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98" w:rsidRDefault="007E3A98" w:rsidP="00373D4A">
      <w:pPr>
        <w:pStyle w:val="libCenter"/>
        <w:rPr>
          <w:rtl/>
        </w:rPr>
      </w:pPr>
      <w:r>
        <w:rPr>
          <w:rFonts w:hint="cs"/>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7E3A98" w:rsidRDefault="007E3A98" w:rsidP="00373D4A">
      <w:pPr>
        <w:pStyle w:val="libCenter"/>
        <w:rPr>
          <w:rtl/>
        </w:rPr>
      </w:pPr>
      <w:r>
        <w:rPr>
          <w:rtl/>
        </w:rPr>
        <w:br w:type="page"/>
      </w:r>
      <w:r>
        <w:rPr>
          <w:rtl/>
        </w:rPr>
        <w:lastRenderedPageBreak/>
        <w:br w:type="page"/>
      </w:r>
      <w:r>
        <w:rPr>
          <w:rFonts w:hint="cs"/>
          <w:noProof/>
          <w:lang w:bidi="fa-IR"/>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7E3A98" w:rsidRDefault="007E3A98" w:rsidP="00373D4A">
      <w:pPr>
        <w:pStyle w:val="libCenter"/>
        <w:rPr>
          <w:rtl/>
        </w:rPr>
      </w:pPr>
      <w:r>
        <w:rPr>
          <w:rtl/>
        </w:rPr>
        <w:br w:type="page"/>
      </w:r>
      <w:r>
        <w:rPr>
          <w:rtl/>
        </w:rPr>
        <w:lastRenderedPageBreak/>
        <w:br w:type="page"/>
      </w:r>
    </w:p>
    <w:p w:rsidR="007E3A98" w:rsidRPr="007447D7" w:rsidRDefault="007E3A98" w:rsidP="007E3A98">
      <w:pPr>
        <w:pStyle w:val="Heading1Center"/>
        <w:rPr>
          <w:rtl/>
        </w:rPr>
      </w:pPr>
      <w:bookmarkStart w:id="0" w:name="_Toc514323882"/>
      <w:r w:rsidRPr="007447D7">
        <w:rPr>
          <w:rtl/>
          <w:lang w:bidi="fa-IR"/>
        </w:rPr>
        <w:lastRenderedPageBreak/>
        <w:t>دليل الجزء الرابع</w:t>
      </w:r>
      <w:bookmarkEnd w:id="0"/>
      <w:r w:rsidRPr="007447D7">
        <w:rPr>
          <w:rtl/>
          <w:lang w:bidi="fa-IR"/>
        </w:rPr>
        <w:t xml:space="preserve"> </w:t>
      </w:r>
    </w:p>
    <w:p w:rsidR="007E3A98" w:rsidRDefault="007E3A98" w:rsidP="007E3A98">
      <w:pPr>
        <w:pStyle w:val="TOC1"/>
        <w:rPr>
          <w:rtl/>
          <w:lang w:bidi="fa-IR"/>
        </w:rPr>
      </w:pPr>
      <w:r w:rsidRPr="007447D7">
        <w:rPr>
          <w:rtl/>
          <w:lang w:bidi="fa-IR"/>
        </w:rPr>
        <w:t>بقيّة مباحث الإمامة</w:t>
      </w:r>
    </w:p>
    <w:p w:rsidR="007E3A98" w:rsidRPr="007447D7" w:rsidRDefault="007E3A98" w:rsidP="007E3A98">
      <w:pPr>
        <w:pStyle w:val="TOC2"/>
        <w:rPr>
          <w:rtl/>
          <w:lang w:bidi="fa-IR"/>
        </w:rPr>
      </w:pPr>
      <w:r w:rsidRPr="007447D7">
        <w:rPr>
          <w:rtl/>
          <w:lang w:bidi="fa-IR"/>
        </w:rPr>
        <w:t xml:space="preserve">المطلب الرابع : بعض الأخبار الواردة في أحوال الأئمّة </w:t>
      </w:r>
      <w:r w:rsidR="004541E1" w:rsidRPr="004541E1">
        <w:rPr>
          <w:rStyle w:val="libAlaemChar"/>
          <w:rtl/>
        </w:rPr>
        <w:t>عليهم‌السلام</w:t>
      </w:r>
      <w:r>
        <w:rPr>
          <w:rFonts w:hint="cs"/>
          <w:rtl/>
          <w:lang w:bidi="fa-IR"/>
        </w:rPr>
        <w:tab/>
      </w:r>
      <w:r w:rsidRPr="007447D7">
        <w:rPr>
          <w:rtl/>
          <w:lang w:bidi="fa-IR"/>
        </w:rPr>
        <w:t>7</w:t>
      </w:r>
    </w:p>
    <w:p w:rsidR="007E3A98" w:rsidRPr="007447D7" w:rsidRDefault="007E3A98" w:rsidP="007E3A98">
      <w:pPr>
        <w:pStyle w:val="TOC2"/>
        <w:rPr>
          <w:rtl/>
          <w:lang w:bidi="fa-IR"/>
        </w:rPr>
      </w:pPr>
      <w:r w:rsidRPr="007447D7">
        <w:rPr>
          <w:rtl/>
          <w:lang w:bidi="fa-IR"/>
        </w:rPr>
        <w:t>المطلب الخامس : في المعجزات</w:t>
      </w:r>
      <w:r>
        <w:rPr>
          <w:rFonts w:hint="cs"/>
          <w:rtl/>
          <w:lang w:bidi="fa-IR"/>
        </w:rPr>
        <w:tab/>
      </w:r>
      <w:r w:rsidRPr="007447D7">
        <w:rPr>
          <w:rtl/>
          <w:lang w:bidi="fa-IR"/>
        </w:rPr>
        <w:t>42</w:t>
      </w:r>
    </w:p>
    <w:p w:rsidR="007E3A98" w:rsidRPr="007447D7" w:rsidRDefault="007E3A98" w:rsidP="007E3A98">
      <w:pPr>
        <w:pStyle w:val="TOC2"/>
        <w:rPr>
          <w:rtl/>
          <w:lang w:bidi="fa-IR"/>
        </w:rPr>
      </w:pPr>
      <w:r w:rsidRPr="007447D7">
        <w:rPr>
          <w:rtl/>
          <w:lang w:bidi="fa-IR"/>
        </w:rPr>
        <w:t xml:space="preserve">في أسرار الأئمّة </w:t>
      </w:r>
      <w:r w:rsidR="004541E1" w:rsidRPr="004541E1">
        <w:rPr>
          <w:rStyle w:val="libAlaemChar"/>
          <w:rtl/>
        </w:rPr>
        <w:t>عليهم‌السلام</w:t>
      </w:r>
      <w:r>
        <w:rPr>
          <w:rFonts w:hint="cs"/>
          <w:rtl/>
          <w:lang w:bidi="fa-IR"/>
        </w:rPr>
        <w:tab/>
      </w:r>
      <w:r w:rsidRPr="007447D7">
        <w:rPr>
          <w:rtl/>
          <w:lang w:bidi="fa-IR"/>
        </w:rPr>
        <w:t>136</w:t>
      </w:r>
    </w:p>
    <w:p w:rsidR="007E3A98" w:rsidRPr="007447D7" w:rsidRDefault="007E3A98" w:rsidP="007E3A98">
      <w:pPr>
        <w:pStyle w:val="TOC2"/>
        <w:rPr>
          <w:rtl/>
          <w:lang w:bidi="fa-IR"/>
        </w:rPr>
      </w:pPr>
      <w:r w:rsidRPr="007447D7">
        <w:rPr>
          <w:rtl/>
          <w:lang w:bidi="fa-IR"/>
        </w:rPr>
        <w:t xml:space="preserve">تذنيب : في مواليدهم </w:t>
      </w:r>
      <w:r w:rsidR="004541E1" w:rsidRPr="004541E1">
        <w:rPr>
          <w:rStyle w:val="libAlaemChar"/>
          <w:rtl/>
        </w:rPr>
        <w:t>عليهم‌السلام</w:t>
      </w:r>
      <w:r>
        <w:rPr>
          <w:rFonts w:hint="cs"/>
          <w:rtl/>
          <w:lang w:bidi="fa-IR"/>
        </w:rPr>
        <w:tab/>
      </w:r>
      <w:r w:rsidRPr="007447D7">
        <w:rPr>
          <w:noProof/>
          <w:rtl/>
        </w:rPr>
        <w:t>201</w:t>
      </w:r>
    </w:p>
    <w:p w:rsidR="007E3A98" w:rsidRDefault="007E3A98" w:rsidP="007E3A98">
      <w:pPr>
        <w:pStyle w:val="TOC1"/>
        <w:rPr>
          <w:rtl/>
          <w:lang w:bidi="fa-IR"/>
        </w:rPr>
      </w:pPr>
      <w:r w:rsidRPr="007447D7">
        <w:rPr>
          <w:rtl/>
          <w:lang w:bidi="fa-IR"/>
        </w:rPr>
        <w:t>المقصد السادس : في الأصل الخامس</w:t>
      </w:r>
    </w:p>
    <w:p w:rsidR="007E3A98" w:rsidRPr="007447D7" w:rsidRDefault="007E3A98" w:rsidP="007E3A98">
      <w:pPr>
        <w:pStyle w:val="TOC2"/>
        <w:rPr>
          <w:rtl/>
          <w:lang w:bidi="fa-IR"/>
        </w:rPr>
      </w:pPr>
      <w:r w:rsidRPr="007447D7">
        <w:rPr>
          <w:rtl/>
          <w:lang w:bidi="fa-IR"/>
        </w:rPr>
        <w:t>المعاد</w:t>
      </w:r>
      <w:r>
        <w:rPr>
          <w:rFonts w:hint="cs"/>
          <w:rtl/>
          <w:lang w:bidi="fa-IR"/>
        </w:rPr>
        <w:tab/>
      </w:r>
      <w:r w:rsidRPr="007447D7">
        <w:rPr>
          <w:rtl/>
          <w:lang w:bidi="fa-IR"/>
        </w:rPr>
        <w:t>209</w:t>
      </w:r>
    </w:p>
    <w:p w:rsidR="007E3A98" w:rsidRPr="007447D7" w:rsidRDefault="007E3A98" w:rsidP="007E3A98">
      <w:pPr>
        <w:pStyle w:val="TOC2"/>
        <w:rPr>
          <w:rtl/>
          <w:lang w:bidi="fa-IR"/>
        </w:rPr>
      </w:pPr>
      <w:r w:rsidRPr="007447D7">
        <w:rPr>
          <w:rtl/>
          <w:lang w:bidi="fa-IR"/>
        </w:rPr>
        <w:t xml:space="preserve">الفصل الأوّل : في عود </w:t>
      </w:r>
      <w:r w:rsidRPr="007447D7">
        <w:rPr>
          <w:noProof/>
          <w:rtl/>
        </w:rPr>
        <w:t>الأرواح</w:t>
      </w:r>
      <w:r w:rsidRPr="007447D7">
        <w:rPr>
          <w:rtl/>
          <w:lang w:bidi="fa-IR"/>
        </w:rPr>
        <w:t xml:space="preserve"> بعد إزهاقها وحصول الموت</w:t>
      </w:r>
      <w:r>
        <w:rPr>
          <w:rFonts w:hint="cs"/>
          <w:rtl/>
          <w:lang w:bidi="fa-IR"/>
        </w:rPr>
        <w:tab/>
      </w:r>
      <w:r w:rsidRPr="007447D7">
        <w:rPr>
          <w:rtl/>
          <w:lang w:bidi="fa-IR"/>
        </w:rPr>
        <w:t>215</w:t>
      </w:r>
    </w:p>
    <w:p w:rsidR="007E3A98" w:rsidRPr="007447D7" w:rsidRDefault="007E3A98" w:rsidP="007E3A98">
      <w:pPr>
        <w:pStyle w:val="TOC2"/>
        <w:rPr>
          <w:rtl/>
          <w:lang w:bidi="fa-IR"/>
        </w:rPr>
      </w:pPr>
      <w:r w:rsidRPr="007447D7">
        <w:rPr>
          <w:rtl/>
          <w:lang w:bidi="fa-IR"/>
        </w:rPr>
        <w:t xml:space="preserve">الفصل الثاني : في المعاد </w:t>
      </w:r>
      <w:r w:rsidRPr="007447D7">
        <w:rPr>
          <w:noProof/>
          <w:rtl/>
        </w:rPr>
        <w:t>الجسمانيّ</w:t>
      </w:r>
      <w:r w:rsidRPr="007447D7">
        <w:rPr>
          <w:rtl/>
          <w:lang w:bidi="fa-IR"/>
        </w:rPr>
        <w:t xml:space="preserve"> العنصريّ الترابيّ</w:t>
      </w:r>
      <w:r>
        <w:rPr>
          <w:rFonts w:hint="cs"/>
          <w:rtl/>
          <w:lang w:bidi="fa-IR"/>
        </w:rPr>
        <w:tab/>
      </w:r>
      <w:r w:rsidRPr="007447D7">
        <w:rPr>
          <w:rtl/>
          <w:lang w:bidi="fa-IR"/>
        </w:rPr>
        <w:t>245</w:t>
      </w:r>
    </w:p>
    <w:p w:rsidR="007E3A98" w:rsidRPr="007447D7" w:rsidRDefault="007E3A98" w:rsidP="007E3A98">
      <w:pPr>
        <w:pStyle w:val="TOC2"/>
        <w:rPr>
          <w:rtl/>
          <w:lang w:bidi="fa-IR"/>
        </w:rPr>
      </w:pPr>
      <w:r w:rsidRPr="007447D7">
        <w:rPr>
          <w:rtl/>
          <w:lang w:bidi="fa-IR"/>
        </w:rPr>
        <w:t xml:space="preserve">الفصل الثالث : في بيان </w:t>
      </w:r>
      <w:r w:rsidRPr="007447D7">
        <w:rPr>
          <w:noProof/>
          <w:rtl/>
        </w:rPr>
        <w:t>أحوال</w:t>
      </w:r>
      <w:r w:rsidRPr="007447D7">
        <w:rPr>
          <w:rtl/>
          <w:lang w:bidi="fa-IR"/>
        </w:rPr>
        <w:t xml:space="preserve"> النار وأهلها</w:t>
      </w:r>
      <w:r>
        <w:rPr>
          <w:rFonts w:hint="cs"/>
          <w:rtl/>
          <w:lang w:bidi="fa-IR"/>
        </w:rPr>
        <w:tab/>
      </w:r>
      <w:r w:rsidRPr="007447D7">
        <w:rPr>
          <w:rtl/>
          <w:lang w:bidi="fa-IR"/>
        </w:rPr>
        <w:t>303</w:t>
      </w:r>
    </w:p>
    <w:p w:rsidR="007E3A98" w:rsidRPr="007447D7" w:rsidRDefault="007E3A98" w:rsidP="007E3A98">
      <w:pPr>
        <w:pStyle w:val="TOC2"/>
        <w:rPr>
          <w:rtl/>
          <w:lang w:bidi="fa-IR"/>
        </w:rPr>
      </w:pPr>
      <w:r w:rsidRPr="007447D7">
        <w:rPr>
          <w:rtl/>
          <w:lang w:bidi="fa-IR"/>
        </w:rPr>
        <w:t>الفصل الرابع : في بيان أحوال أهل الأعراف</w:t>
      </w:r>
      <w:r>
        <w:rPr>
          <w:rFonts w:hint="cs"/>
          <w:rtl/>
          <w:lang w:bidi="fa-IR"/>
        </w:rPr>
        <w:tab/>
      </w:r>
      <w:r w:rsidRPr="007447D7">
        <w:rPr>
          <w:rtl/>
          <w:lang w:bidi="fa-IR"/>
        </w:rPr>
        <w:t>309</w:t>
      </w:r>
    </w:p>
    <w:p w:rsidR="007E3A98" w:rsidRPr="007447D7" w:rsidRDefault="007E3A98" w:rsidP="007E3A98">
      <w:pPr>
        <w:pStyle w:val="TOC2"/>
        <w:rPr>
          <w:rtl/>
          <w:lang w:bidi="fa-IR"/>
        </w:rPr>
      </w:pPr>
      <w:r w:rsidRPr="007447D7">
        <w:rPr>
          <w:rtl/>
          <w:lang w:bidi="fa-IR"/>
        </w:rPr>
        <w:t xml:space="preserve">الفصل الخامس : في بيان </w:t>
      </w:r>
      <w:r w:rsidRPr="007447D7">
        <w:rPr>
          <w:noProof/>
          <w:rtl/>
        </w:rPr>
        <w:t>أحوال</w:t>
      </w:r>
      <w:r w:rsidRPr="007447D7">
        <w:rPr>
          <w:rtl/>
          <w:lang w:bidi="fa-IR"/>
        </w:rPr>
        <w:t xml:space="preserve"> الجنّة وأهلها</w:t>
      </w:r>
      <w:r>
        <w:rPr>
          <w:rFonts w:hint="cs"/>
          <w:rtl/>
          <w:lang w:bidi="fa-IR"/>
        </w:rPr>
        <w:tab/>
      </w:r>
      <w:r w:rsidRPr="007447D7">
        <w:rPr>
          <w:rtl/>
          <w:lang w:bidi="fa-IR"/>
        </w:rPr>
        <w:t>311</w:t>
      </w:r>
    </w:p>
    <w:p w:rsidR="007E3A98" w:rsidRPr="007447D7" w:rsidRDefault="007E3A98" w:rsidP="007E3A98">
      <w:pPr>
        <w:pStyle w:val="TOC2"/>
        <w:rPr>
          <w:rtl/>
          <w:lang w:bidi="fa-IR"/>
        </w:rPr>
      </w:pPr>
      <w:r w:rsidRPr="007447D7">
        <w:rPr>
          <w:rtl/>
          <w:lang w:bidi="fa-IR"/>
        </w:rPr>
        <w:t>تكميل</w:t>
      </w:r>
      <w:r>
        <w:rPr>
          <w:rtl/>
          <w:lang w:bidi="fa-IR"/>
        </w:rPr>
        <w:t xml:space="preserve"> ، </w:t>
      </w:r>
      <w:r w:rsidRPr="007447D7">
        <w:rPr>
          <w:rtl/>
          <w:lang w:bidi="fa-IR"/>
        </w:rPr>
        <w:t xml:space="preserve">فيه ذكر أخبار </w:t>
      </w:r>
      <w:r w:rsidRPr="007447D7">
        <w:rPr>
          <w:noProof/>
          <w:rtl/>
        </w:rPr>
        <w:t>متعلّقة</w:t>
      </w:r>
      <w:r w:rsidRPr="007447D7">
        <w:rPr>
          <w:rtl/>
          <w:lang w:bidi="fa-IR"/>
        </w:rPr>
        <w:t xml:space="preserve"> بالمعاد</w:t>
      </w:r>
      <w:r>
        <w:rPr>
          <w:rFonts w:hint="cs"/>
          <w:rtl/>
          <w:lang w:bidi="fa-IR"/>
        </w:rPr>
        <w:tab/>
      </w:r>
      <w:r w:rsidRPr="007447D7">
        <w:rPr>
          <w:rtl/>
          <w:lang w:bidi="fa-IR"/>
        </w:rPr>
        <w:t>327</w:t>
      </w:r>
    </w:p>
    <w:p w:rsidR="007E3A98" w:rsidRPr="007447D7" w:rsidRDefault="007E3A98" w:rsidP="007E3A98">
      <w:pPr>
        <w:pStyle w:val="TOC2"/>
        <w:rPr>
          <w:rtl/>
          <w:lang w:bidi="fa-IR"/>
        </w:rPr>
      </w:pPr>
      <w:r w:rsidRPr="007447D7">
        <w:rPr>
          <w:rtl/>
          <w:lang w:bidi="fa-IR"/>
        </w:rPr>
        <w:t>فهرس الموضوعات</w:t>
      </w:r>
      <w:r>
        <w:rPr>
          <w:rFonts w:hint="cs"/>
          <w:rtl/>
          <w:lang w:bidi="fa-IR"/>
        </w:rPr>
        <w:tab/>
      </w:r>
      <w:r w:rsidRPr="007447D7">
        <w:rPr>
          <w:rtl/>
          <w:lang w:bidi="fa-IR"/>
        </w:rPr>
        <w:t>363</w:t>
      </w:r>
    </w:p>
    <w:p w:rsidR="007E3A98" w:rsidRPr="007447D7" w:rsidRDefault="007E3A98" w:rsidP="007E3A98">
      <w:pPr>
        <w:pStyle w:val="TOC2"/>
        <w:rPr>
          <w:rtl/>
          <w:lang w:bidi="fa-IR"/>
        </w:rPr>
      </w:pPr>
      <w:r w:rsidRPr="007447D7">
        <w:rPr>
          <w:rtl/>
          <w:lang w:bidi="fa-IR"/>
        </w:rPr>
        <w:t xml:space="preserve">الفهارس العامّة للأجزاء </w:t>
      </w:r>
      <w:r w:rsidRPr="007447D7">
        <w:rPr>
          <w:noProof/>
          <w:rtl/>
        </w:rPr>
        <w:t>الأربعة</w:t>
      </w:r>
      <w:r>
        <w:rPr>
          <w:rFonts w:hint="cs"/>
          <w:rtl/>
          <w:lang w:bidi="fa-IR"/>
        </w:rPr>
        <w:tab/>
      </w:r>
      <w:r w:rsidRPr="007447D7">
        <w:rPr>
          <w:rtl/>
          <w:lang w:bidi="fa-IR"/>
        </w:rPr>
        <w:t>369</w:t>
      </w:r>
    </w:p>
    <w:p w:rsidR="007E3A98" w:rsidRDefault="007E3A98" w:rsidP="007E3A98">
      <w:pPr>
        <w:pStyle w:val="Heading1Center"/>
        <w:rPr>
          <w:rtl/>
          <w:lang w:bidi="fa-IR"/>
        </w:rPr>
        <w:sectPr w:rsidR="007E3A98" w:rsidSect="007E3A98">
          <w:type w:val="continuous"/>
          <w:pgSz w:w="12134" w:h="17067" w:code="9"/>
          <w:pgMar w:top="1701" w:right="2268" w:bottom="1701" w:left="2268" w:header="720" w:footer="720" w:gutter="0"/>
          <w:cols w:space="720"/>
          <w:titlePg/>
          <w:bidi/>
          <w:rtlGutter/>
          <w:docGrid w:linePitch="360"/>
        </w:sectPr>
      </w:pPr>
      <w:r>
        <w:rPr>
          <w:rtl/>
          <w:lang w:bidi="fa-IR"/>
        </w:rPr>
        <w:br w:type="page"/>
      </w:r>
    </w:p>
    <w:p w:rsidR="007E3A98" w:rsidRPr="007447D7" w:rsidRDefault="007E3A98" w:rsidP="007E3A98">
      <w:pPr>
        <w:pStyle w:val="Heading1Center"/>
        <w:rPr>
          <w:rtl/>
          <w:lang w:bidi="fa-IR"/>
        </w:rPr>
      </w:pPr>
      <w:r>
        <w:rPr>
          <w:rtl/>
          <w:lang w:bidi="fa-IR"/>
        </w:rPr>
        <w:lastRenderedPageBreak/>
        <w:br w:type="page"/>
      </w:r>
      <w:r w:rsidRPr="007447D7">
        <w:rPr>
          <w:rtl/>
          <w:lang w:bidi="fa-IR"/>
        </w:rPr>
        <w:lastRenderedPageBreak/>
        <w:t xml:space="preserve"> </w:t>
      </w:r>
      <w:bookmarkStart w:id="1" w:name="_Toc514323883"/>
      <w:r w:rsidRPr="007447D7">
        <w:rPr>
          <w:rtl/>
          <w:lang w:bidi="fa-IR"/>
        </w:rPr>
        <w:t>[ بقيّة مباحث الإمامة</w:t>
      </w:r>
      <w:r>
        <w:rPr>
          <w:rFonts w:hint="cs"/>
          <w:rtl/>
          <w:lang w:bidi="fa-IR"/>
        </w:rPr>
        <w:t xml:space="preserve"> </w:t>
      </w:r>
      <w:r w:rsidRPr="007447D7">
        <w:rPr>
          <w:rtl/>
          <w:lang w:bidi="fa-IR"/>
        </w:rPr>
        <w:t>]</w:t>
      </w:r>
      <w:bookmarkEnd w:id="1"/>
      <w:r w:rsidRPr="007447D7">
        <w:rPr>
          <w:rtl/>
          <w:lang w:bidi="fa-IR"/>
        </w:rPr>
        <w:t xml:space="preserve"> </w:t>
      </w:r>
    </w:p>
    <w:p w:rsidR="007E3A98" w:rsidRDefault="007E3A98" w:rsidP="007E3A98">
      <w:pPr>
        <w:pStyle w:val="Heading1Center"/>
        <w:rPr>
          <w:rtl/>
          <w:lang w:bidi="fa-IR"/>
        </w:rPr>
      </w:pPr>
      <w:bookmarkStart w:id="2" w:name="_Toc335563767"/>
      <w:bookmarkStart w:id="3" w:name="_Toc514323884"/>
      <w:r w:rsidRPr="007447D7">
        <w:rPr>
          <w:rtl/>
          <w:lang w:bidi="fa-IR"/>
        </w:rPr>
        <w:t>المطلب الرابع :</w:t>
      </w:r>
      <w:bookmarkEnd w:id="2"/>
      <w:bookmarkEnd w:id="3"/>
      <w:r w:rsidRPr="007447D7">
        <w:rPr>
          <w:rtl/>
          <w:lang w:bidi="fa-IR"/>
        </w:rPr>
        <w:t xml:space="preserve"> </w:t>
      </w:r>
    </w:p>
    <w:p w:rsidR="007E3A98" w:rsidRPr="007447D7" w:rsidRDefault="007E3A98" w:rsidP="007E3A98">
      <w:pPr>
        <w:pStyle w:val="Heading1Center"/>
        <w:rPr>
          <w:rtl/>
          <w:lang w:bidi="fa-IR"/>
        </w:rPr>
      </w:pPr>
      <w:bookmarkStart w:id="4" w:name="_Toc335563768"/>
      <w:bookmarkStart w:id="5" w:name="_Toc514323885"/>
      <w:r w:rsidRPr="007447D7">
        <w:rPr>
          <w:rtl/>
          <w:lang w:bidi="fa-IR"/>
        </w:rPr>
        <w:t xml:space="preserve">[ بعض الأخبار الواردة في أحوال الأئمّة </w:t>
      </w:r>
      <w:r>
        <w:rPr>
          <w:rFonts w:hint="cs"/>
          <w:rtl/>
        </w:rPr>
        <w:t>عليهم السلام</w:t>
      </w:r>
      <w:r w:rsidRPr="007447D7">
        <w:rPr>
          <w:rtl/>
          <w:lang w:bidi="fa-IR"/>
        </w:rPr>
        <w:t xml:space="preserve"> ]</w:t>
      </w:r>
      <w:bookmarkEnd w:id="4"/>
      <w:bookmarkEnd w:id="5"/>
      <w:r w:rsidRPr="007447D7">
        <w:rPr>
          <w:rtl/>
          <w:lang w:bidi="fa-IR"/>
        </w:rPr>
        <w:t xml:space="preserve"> </w:t>
      </w:r>
    </w:p>
    <w:p w:rsidR="007E3A98" w:rsidRPr="007447D7" w:rsidRDefault="007E3A98" w:rsidP="006A35AB">
      <w:pPr>
        <w:pStyle w:val="libNormal"/>
        <w:rPr>
          <w:rtl/>
        </w:rPr>
      </w:pPr>
      <w:r w:rsidRPr="007447D7">
        <w:rPr>
          <w:rtl/>
        </w:rPr>
        <w:t xml:space="preserve">في بيان نبذ ممّا ورد في « أصول الكافي » من الأخبار الواردة في أحوال الأئمّة </w:t>
      </w:r>
      <w:r w:rsidR="004541E1" w:rsidRPr="004541E1">
        <w:rPr>
          <w:rStyle w:val="libAlaemChar"/>
          <w:rtl/>
        </w:rPr>
        <w:t>عليهم‌السلام</w:t>
      </w:r>
      <w:r w:rsidRPr="007447D7">
        <w:rPr>
          <w:rtl/>
        </w:rPr>
        <w:t xml:space="preserve"> في فصول عديدة :</w:t>
      </w:r>
    </w:p>
    <w:p w:rsidR="007E3A98" w:rsidRPr="007447D7" w:rsidRDefault="007E3A98" w:rsidP="007E3A98">
      <w:pPr>
        <w:pStyle w:val="Heading3"/>
        <w:rPr>
          <w:rtl/>
          <w:lang w:bidi="fa-IR"/>
        </w:rPr>
      </w:pPr>
      <w:bookmarkStart w:id="6" w:name="_Toc335563769"/>
      <w:bookmarkStart w:id="7" w:name="_Toc514323886"/>
      <w:r w:rsidRPr="007447D7">
        <w:rPr>
          <w:rtl/>
          <w:lang w:bidi="fa-IR"/>
        </w:rPr>
        <w:t>فصل [1] : في لزوم الحجّة</w:t>
      </w:r>
      <w:bookmarkEnd w:id="6"/>
      <w:bookmarkEnd w:id="7"/>
    </w:p>
    <w:p w:rsidR="007E3A98" w:rsidRPr="007447D7" w:rsidRDefault="007E3A98" w:rsidP="006A35AB">
      <w:pPr>
        <w:pStyle w:val="libNormal"/>
        <w:rPr>
          <w:rtl/>
        </w:rPr>
      </w:pPr>
      <w:r w:rsidRPr="007447D7">
        <w:rPr>
          <w:rtl/>
        </w:rPr>
        <w:t>روي عن هشام بن الحكم أنّه بعد ما سأل عمرو بن عبيد عن فوائد العين ونحوها من الجوارح وأجاب</w:t>
      </w:r>
      <w:r>
        <w:rPr>
          <w:rtl/>
        </w:rPr>
        <w:t xml:space="preserve"> ، </w:t>
      </w:r>
      <w:r w:rsidRPr="007447D7">
        <w:rPr>
          <w:rtl/>
        </w:rPr>
        <w:t>سأله عن فائدة القلب فأجاب بأنّ فائدته رفع الشكّ عن الجوارح</w:t>
      </w:r>
      <w:r>
        <w:rPr>
          <w:rtl/>
        </w:rPr>
        <w:t xml:space="preserve"> ، </w:t>
      </w:r>
      <w:r w:rsidRPr="007447D7">
        <w:rPr>
          <w:rtl/>
        </w:rPr>
        <w:t>قال : يا أبا مروان</w:t>
      </w:r>
      <w:r>
        <w:rPr>
          <w:rtl/>
        </w:rPr>
        <w:t xml:space="preserve"> ، </w:t>
      </w:r>
      <w:r w:rsidRPr="007447D7">
        <w:rPr>
          <w:rtl/>
        </w:rPr>
        <w:t>الله تعالى لم يترك جوارحك حتّى جعل لها إماما يصحّح لها الصحيح ويتيقّن به ما شكّ فيه</w:t>
      </w:r>
      <w:r>
        <w:rPr>
          <w:rtl/>
        </w:rPr>
        <w:t xml:space="preserve"> ، </w:t>
      </w:r>
      <w:r w:rsidRPr="007447D7">
        <w:rPr>
          <w:rtl/>
        </w:rPr>
        <w:t>ويترك هذا الخلق كلّهم في حيرتهم وشكّهم واختلافهم لا يقيم لهم إماما يردّون إليه شكّهم وحيرتهم</w:t>
      </w:r>
      <w:r>
        <w:rPr>
          <w:rtl/>
        </w:rPr>
        <w:t>؟!</w:t>
      </w:r>
      <w:r w:rsidRPr="007447D7">
        <w:rPr>
          <w:rtl/>
        </w:rPr>
        <w:t xml:space="preserve"> فحكى لأبي عبد الله </w:t>
      </w:r>
      <w:r w:rsidR="004541E1" w:rsidRPr="004541E1">
        <w:rPr>
          <w:rStyle w:val="libAlaemChar"/>
          <w:rtl/>
        </w:rPr>
        <w:t>عليه‌السلام</w:t>
      </w:r>
      <w:r w:rsidRPr="007447D7">
        <w:rPr>
          <w:rtl/>
        </w:rPr>
        <w:t xml:space="preserve"> فقال : هذا والله مكتوب في صحف إبراهيم وموسى.</w:t>
      </w:r>
    </w:p>
    <w:p w:rsidR="007E3A98" w:rsidRPr="007447D7" w:rsidRDefault="007E3A98" w:rsidP="006A35AB">
      <w:pPr>
        <w:pStyle w:val="libNormal"/>
        <w:rPr>
          <w:rtl/>
        </w:rPr>
      </w:pPr>
      <w:r w:rsidRPr="007447D7">
        <w:rPr>
          <w:rtl/>
        </w:rPr>
        <w:t xml:space="preserve">قال </w:t>
      </w:r>
      <w:r w:rsidR="004541E1" w:rsidRPr="004541E1">
        <w:rPr>
          <w:rStyle w:val="libAlaemChar"/>
          <w:rtl/>
        </w:rPr>
        <w:t>عليه‌السلام</w:t>
      </w:r>
      <w:r w:rsidRPr="007447D7">
        <w:rPr>
          <w:rtl/>
        </w:rPr>
        <w:t xml:space="preserve"> للشاميّ : « كلّم هذا الغلام »</w:t>
      </w:r>
      <w:r>
        <w:rPr>
          <w:rtl/>
        </w:rPr>
        <w:t xml:space="preserve"> ـ </w:t>
      </w:r>
      <w:r w:rsidRPr="007447D7">
        <w:rPr>
          <w:rtl/>
        </w:rPr>
        <w:t>يعني هشام بن الحكم</w:t>
      </w:r>
      <w:r>
        <w:rPr>
          <w:rtl/>
        </w:rPr>
        <w:t xml:space="preserve"> ـ </w:t>
      </w:r>
      <w:r w:rsidRPr="007447D7">
        <w:rPr>
          <w:rtl/>
        </w:rPr>
        <w:t>فقال : نعم. فقال لهشام : يا غلام</w:t>
      </w:r>
      <w:r>
        <w:rPr>
          <w:rtl/>
        </w:rPr>
        <w:t xml:space="preserve"> ، </w:t>
      </w:r>
      <w:r w:rsidRPr="007447D7">
        <w:rPr>
          <w:rtl/>
        </w:rPr>
        <w:t>سلني في إمامة هذا</w:t>
      </w:r>
      <w:r>
        <w:rPr>
          <w:rtl/>
        </w:rPr>
        <w:t xml:space="preserve"> ، </w:t>
      </w:r>
      <w:r w:rsidRPr="007447D7">
        <w:rPr>
          <w:rtl/>
        </w:rPr>
        <w:t>فغضب هشام حتّى ارتعد</w:t>
      </w:r>
      <w:r>
        <w:rPr>
          <w:rtl/>
        </w:rPr>
        <w:t xml:space="preserve"> ، </w:t>
      </w:r>
      <w:r w:rsidRPr="007447D7">
        <w:rPr>
          <w:rtl/>
        </w:rPr>
        <w:t>ثمّ قال للشاميّ :</w:t>
      </w:r>
      <w:r>
        <w:rPr>
          <w:rFonts w:hint="cs"/>
          <w:rtl/>
        </w:rPr>
        <w:t xml:space="preserve"> </w:t>
      </w:r>
      <w:r w:rsidRPr="007447D7">
        <w:rPr>
          <w:rtl/>
        </w:rPr>
        <w:t>يا هذا</w:t>
      </w:r>
      <w:r>
        <w:rPr>
          <w:rtl/>
        </w:rPr>
        <w:t xml:space="preserve"> ، أ</w:t>
      </w:r>
      <w:r w:rsidRPr="007447D7">
        <w:rPr>
          <w:rtl/>
        </w:rPr>
        <w:t>ربّك أنظر لخلقه أم خلقه لأنفسهم</w:t>
      </w:r>
      <w:r>
        <w:rPr>
          <w:rtl/>
        </w:rPr>
        <w:t>؟</w:t>
      </w:r>
      <w:r w:rsidRPr="007447D7">
        <w:rPr>
          <w:rtl/>
        </w:rPr>
        <w:t xml:space="preserve"> فقال الشاميّ : بل ربّي أنظر لخلقه</w:t>
      </w:r>
      <w:r>
        <w:rPr>
          <w:rtl/>
        </w:rPr>
        <w:t xml:space="preserve"> ، </w:t>
      </w:r>
      <w:r w:rsidRPr="007447D7">
        <w:rPr>
          <w:rtl/>
        </w:rPr>
        <w:t>قال :</w:t>
      </w:r>
      <w:r>
        <w:rPr>
          <w:rFonts w:hint="cs"/>
          <w:rtl/>
        </w:rPr>
        <w:t xml:space="preserve"> </w:t>
      </w:r>
      <w:r w:rsidRPr="007447D7">
        <w:rPr>
          <w:rtl/>
        </w:rPr>
        <w:t>ففعل بنظره لهم ما ذا</w:t>
      </w:r>
      <w:r>
        <w:rPr>
          <w:rtl/>
        </w:rPr>
        <w:t>؟</w:t>
      </w:r>
      <w:r w:rsidRPr="007447D7">
        <w:rPr>
          <w:rtl/>
        </w:rPr>
        <w:t xml:space="preserve"> قال : أقام لهم حجّة ودليلا ؛ كيلا يتشتّتوا أو يختلفوا</w:t>
      </w:r>
      <w:r>
        <w:rPr>
          <w:rtl/>
        </w:rPr>
        <w:t xml:space="preserve"> ، </w:t>
      </w:r>
      <w:r w:rsidRPr="007447D7">
        <w:rPr>
          <w:rtl/>
        </w:rPr>
        <w:t>يتألّفهم ويقيم أودهم ويخبرهم بفرض ربّهم</w:t>
      </w:r>
      <w:r>
        <w:rPr>
          <w:rtl/>
        </w:rPr>
        <w:t xml:space="preserve"> ، </w:t>
      </w:r>
      <w:r w:rsidRPr="007447D7">
        <w:rPr>
          <w:rtl/>
        </w:rPr>
        <w:t>قال : فمن هو</w:t>
      </w:r>
      <w:r>
        <w:rPr>
          <w:rtl/>
        </w:rPr>
        <w:t>؟</w:t>
      </w:r>
      <w:r w:rsidRPr="007447D7">
        <w:rPr>
          <w:rtl/>
        </w:rPr>
        <w:t xml:space="preserve"> قال : رسول الله </w:t>
      </w:r>
      <w:r w:rsidR="004541E1" w:rsidRPr="004541E1">
        <w:rPr>
          <w:rStyle w:val="libAlaemChar"/>
          <w:rtl/>
        </w:rPr>
        <w:t>صلى‌الله‌عليه‌وآله‌وسلم</w:t>
      </w:r>
      <w:r>
        <w:rPr>
          <w:rtl/>
        </w:rPr>
        <w:t xml:space="preserve"> ، </w:t>
      </w:r>
      <w:r w:rsidRPr="007447D7">
        <w:rPr>
          <w:rtl/>
        </w:rPr>
        <w:t>قال هشام :</w:t>
      </w:r>
    </w:p>
    <w:p w:rsidR="007E3A98" w:rsidRDefault="007E3A98" w:rsidP="006A35AB">
      <w:pPr>
        <w:pStyle w:val="libNormal0"/>
        <w:rPr>
          <w:rtl/>
        </w:rPr>
        <w:sectPr w:rsidR="007E3A98" w:rsidSect="00D722F5">
          <w:type w:val="continuous"/>
          <w:pgSz w:w="12134" w:h="17067" w:code="9"/>
          <w:pgMar w:top="1701" w:right="2268" w:bottom="1701" w:left="2268" w:header="720" w:footer="720" w:gutter="0"/>
          <w:cols w:space="720"/>
          <w:titlePg/>
          <w:bidi/>
          <w:rtlGutter/>
          <w:docGrid w:linePitch="360"/>
        </w:sectPr>
      </w:pPr>
    </w:p>
    <w:p w:rsidR="007E3A98" w:rsidRPr="007447D7" w:rsidRDefault="007E3A98" w:rsidP="006A35AB">
      <w:pPr>
        <w:pStyle w:val="libNormal0"/>
        <w:rPr>
          <w:rtl/>
        </w:rPr>
      </w:pPr>
      <w:r>
        <w:rPr>
          <w:rtl/>
        </w:rPr>
        <w:lastRenderedPageBreak/>
        <w:br w:type="page"/>
      </w:r>
      <w:r w:rsidRPr="007447D7">
        <w:rPr>
          <w:rtl/>
        </w:rPr>
        <w:lastRenderedPageBreak/>
        <w:t xml:space="preserve">فبعد رسول الله </w:t>
      </w:r>
      <w:r w:rsidR="004541E1" w:rsidRPr="004541E1">
        <w:rPr>
          <w:rStyle w:val="libAlaemChar"/>
          <w:rtl/>
        </w:rPr>
        <w:t>صلى‌الله‌عليه‌وآله‌وسلم</w:t>
      </w:r>
      <w:r w:rsidRPr="007447D7">
        <w:rPr>
          <w:rtl/>
        </w:rPr>
        <w:t xml:space="preserve"> من</w:t>
      </w:r>
      <w:r>
        <w:rPr>
          <w:rtl/>
        </w:rPr>
        <w:t>؟</w:t>
      </w:r>
      <w:r w:rsidRPr="007447D7">
        <w:rPr>
          <w:rtl/>
        </w:rPr>
        <w:t xml:space="preserve"> قال : الكتاب والسنّة</w:t>
      </w:r>
      <w:r>
        <w:rPr>
          <w:rtl/>
        </w:rPr>
        <w:t xml:space="preserve"> ، </w:t>
      </w:r>
      <w:r w:rsidRPr="007447D7">
        <w:rPr>
          <w:rtl/>
        </w:rPr>
        <w:t>قال هشام : فهل نفعت اليوم الكتاب والسنّة في رفع الاختلاف عنّا</w:t>
      </w:r>
      <w:r>
        <w:rPr>
          <w:rtl/>
        </w:rPr>
        <w:t>؟</w:t>
      </w:r>
    </w:p>
    <w:p w:rsidR="007E3A98" w:rsidRPr="007447D7" w:rsidRDefault="007E3A98" w:rsidP="006A35AB">
      <w:pPr>
        <w:pStyle w:val="libNormal"/>
        <w:rPr>
          <w:rtl/>
        </w:rPr>
      </w:pPr>
      <w:r w:rsidRPr="007447D7">
        <w:rPr>
          <w:rtl/>
        </w:rPr>
        <w:t>قال الشاميّ : نعم</w:t>
      </w:r>
      <w:r>
        <w:rPr>
          <w:rtl/>
        </w:rPr>
        <w:t xml:space="preserve"> ، </w:t>
      </w:r>
      <w:r w:rsidRPr="007447D7">
        <w:rPr>
          <w:rtl/>
        </w:rPr>
        <w:t>قال : فلما اختلفت أنا وأنت وصرت إلينا من الشام في مخالفتنا إيّاك</w:t>
      </w:r>
      <w:r>
        <w:rPr>
          <w:rtl/>
        </w:rPr>
        <w:t>؟</w:t>
      </w:r>
      <w:r w:rsidRPr="007447D7">
        <w:rPr>
          <w:rtl/>
        </w:rPr>
        <w:t xml:space="preserve"> فسكت الشاميّ</w:t>
      </w:r>
      <w:r>
        <w:rPr>
          <w:rtl/>
        </w:rPr>
        <w:t xml:space="preserve"> ، </w:t>
      </w:r>
      <w:r w:rsidRPr="007447D7">
        <w:rPr>
          <w:rtl/>
        </w:rPr>
        <w:t xml:space="preserve">فقال أبو عبد الله </w:t>
      </w:r>
      <w:r w:rsidR="004541E1" w:rsidRPr="004541E1">
        <w:rPr>
          <w:rStyle w:val="libAlaemChar"/>
          <w:rtl/>
        </w:rPr>
        <w:t>عليه‌السلام</w:t>
      </w:r>
      <w:r w:rsidRPr="007447D7">
        <w:rPr>
          <w:rtl/>
        </w:rPr>
        <w:t xml:space="preserve"> : « ما لك لا تتكلّم</w:t>
      </w:r>
      <w:r>
        <w:rPr>
          <w:rtl/>
        </w:rPr>
        <w:t>؟</w:t>
      </w:r>
      <w:r w:rsidRPr="007447D7">
        <w:rPr>
          <w:rtl/>
        </w:rPr>
        <w:t xml:space="preserve"> » قال الشاميّ : إن قلت :</w:t>
      </w:r>
      <w:r>
        <w:rPr>
          <w:rFonts w:hint="cs"/>
          <w:rtl/>
        </w:rPr>
        <w:t xml:space="preserve"> </w:t>
      </w:r>
      <w:r w:rsidRPr="007447D7">
        <w:rPr>
          <w:rtl/>
        </w:rPr>
        <w:t>لم نختلف كذبت</w:t>
      </w:r>
      <w:r>
        <w:rPr>
          <w:rtl/>
        </w:rPr>
        <w:t xml:space="preserve"> ، </w:t>
      </w:r>
      <w:r w:rsidRPr="007447D7">
        <w:rPr>
          <w:rtl/>
        </w:rPr>
        <w:t>وإن قلت : إنّ الكتاب والسنّة يرفعان عنّا الاختلاف أبطلت ؛ لأنّهما يحتملان الوجوه</w:t>
      </w:r>
      <w:r>
        <w:rPr>
          <w:rtl/>
        </w:rPr>
        <w:t xml:space="preserve"> ، </w:t>
      </w:r>
      <w:r w:rsidRPr="007447D7">
        <w:rPr>
          <w:rtl/>
        </w:rPr>
        <w:t>وإن قلت : قد اختلفنا وكلّ واحد منّا يدّعي الحقّ. فلم ينفعنا إذن الكتاب والسنّة إلاّ أنّ لي هذه الحجّة</w:t>
      </w:r>
      <w:r>
        <w:rPr>
          <w:rtl/>
        </w:rPr>
        <w:t xml:space="preserve"> ، </w:t>
      </w:r>
      <w:r w:rsidRPr="00346263">
        <w:rPr>
          <w:rStyle w:val="libFootnotenumChar"/>
          <w:rtl/>
        </w:rPr>
        <w:t>(1)</w:t>
      </w:r>
      <w:r w:rsidRPr="007447D7">
        <w:rPr>
          <w:rtl/>
        </w:rPr>
        <w:t xml:space="preserve"> إلى آخر الحديث.</w:t>
      </w:r>
    </w:p>
    <w:p w:rsidR="007E3A98" w:rsidRPr="007447D7" w:rsidRDefault="007E3A98" w:rsidP="007E3A98">
      <w:pPr>
        <w:pStyle w:val="Heading3"/>
        <w:rPr>
          <w:rtl/>
          <w:lang w:bidi="fa-IR"/>
        </w:rPr>
      </w:pPr>
      <w:bookmarkStart w:id="8" w:name="_Toc335563770"/>
      <w:bookmarkStart w:id="9" w:name="_Toc514323887"/>
      <w:r w:rsidRPr="007447D7">
        <w:rPr>
          <w:rtl/>
          <w:lang w:bidi="fa-IR"/>
        </w:rPr>
        <w:t xml:space="preserve">فصل [2] : في طبقات الأنبياء والرسل والأئمّة </w:t>
      </w:r>
      <w:r w:rsidR="004541E1" w:rsidRPr="004541E1">
        <w:rPr>
          <w:rStyle w:val="libAlaemChar"/>
          <w:rtl/>
        </w:rPr>
        <w:t>عليهم‌السلام</w:t>
      </w:r>
      <w:bookmarkEnd w:id="8"/>
      <w:bookmarkEnd w:id="9"/>
      <w:r w:rsidRPr="007447D7">
        <w:rPr>
          <w:rtl/>
          <w:lang w:bidi="fa-IR"/>
        </w:rPr>
        <w:t xml:space="preserve"> </w:t>
      </w:r>
    </w:p>
    <w:p w:rsidR="007E3A98" w:rsidRPr="007447D7" w:rsidRDefault="007E3A98" w:rsidP="006A35AB">
      <w:pPr>
        <w:pStyle w:val="libNormal"/>
        <w:rPr>
          <w:rtl/>
        </w:rPr>
      </w:pPr>
      <w:r w:rsidRPr="007447D7">
        <w:rPr>
          <w:rtl/>
        </w:rPr>
        <w:t>عن زيد الشحّام</w:t>
      </w:r>
      <w:r>
        <w:rPr>
          <w:rtl/>
        </w:rPr>
        <w:t xml:space="preserve"> ، </w:t>
      </w:r>
      <w:r w:rsidRPr="007447D7">
        <w:rPr>
          <w:rtl/>
        </w:rPr>
        <w:t xml:space="preserve">قال : سمعت أبا عبد الله </w:t>
      </w:r>
      <w:r w:rsidR="004541E1" w:rsidRPr="004541E1">
        <w:rPr>
          <w:rStyle w:val="libAlaemChar"/>
          <w:rtl/>
        </w:rPr>
        <w:t>عليه‌السلام</w:t>
      </w:r>
      <w:r w:rsidRPr="007447D7">
        <w:rPr>
          <w:rtl/>
        </w:rPr>
        <w:t xml:space="preserve"> يقول : « إنّ الله تعالى اتّخذ إبراهيم عبدا قبل أن يتّخذه نبيّا</w:t>
      </w:r>
      <w:r>
        <w:rPr>
          <w:rtl/>
        </w:rPr>
        <w:t xml:space="preserve"> ، </w:t>
      </w:r>
      <w:r w:rsidRPr="007447D7">
        <w:rPr>
          <w:rtl/>
        </w:rPr>
        <w:t>واتّخذه نبيّا قبل أن يتّخذه رسولا</w:t>
      </w:r>
      <w:r>
        <w:rPr>
          <w:rtl/>
        </w:rPr>
        <w:t xml:space="preserve"> ، </w:t>
      </w:r>
      <w:r w:rsidRPr="007447D7">
        <w:rPr>
          <w:rtl/>
        </w:rPr>
        <w:t>وإنّ الله تعالى اتّخذه رسولا قبل أن يتّخذه خليلا</w:t>
      </w:r>
      <w:r>
        <w:rPr>
          <w:rtl/>
        </w:rPr>
        <w:t xml:space="preserve"> ، </w:t>
      </w:r>
      <w:r w:rsidRPr="007447D7">
        <w:rPr>
          <w:rtl/>
        </w:rPr>
        <w:t>وإنّ الله تعالى اتّخذه خليلا قبل أن يجعله إماما</w:t>
      </w:r>
      <w:r>
        <w:rPr>
          <w:rtl/>
        </w:rPr>
        <w:t xml:space="preserve"> ، </w:t>
      </w:r>
      <w:r w:rsidRPr="007447D7">
        <w:rPr>
          <w:rtl/>
        </w:rPr>
        <w:t>فلمّا جمع له الأشياء</w:t>
      </w:r>
      <w:r>
        <w:rPr>
          <w:rtl/>
        </w:rPr>
        <w:t xml:space="preserve"> ، </w:t>
      </w:r>
      <w:r w:rsidRPr="007447D7">
        <w:rPr>
          <w:rtl/>
        </w:rPr>
        <w:t xml:space="preserve">قال : </w:t>
      </w:r>
      <w:r w:rsidRPr="00D722F5">
        <w:rPr>
          <w:rStyle w:val="libAlaemChar"/>
          <w:rtl/>
        </w:rPr>
        <w:t>(</w:t>
      </w:r>
      <w:r w:rsidRPr="006A35AB">
        <w:rPr>
          <w:rStyle w:val="libAieChar"/>
          <w:rtl/>
        </w:rPr>
        <w:t xml:space="preserve"> إِنِّي جاعِلُكَ لِلنَّاسِ إِماماً </w:t>
      </w:r>
      <w:r w:rsidRPr="00D722F5">
        <w:rPr>
          <w:rStyle w:val="libAlaemChar"/>
          <w:rtl/>
        </w:rPr>
        <w:t>)</w:t>
      </w:r>
      <w:r w:rsidRPr="007447D7">
        <w:rPr>
          <w:rtl/>
        </w:rPr>
        <w:t xml:space="preserve"> فمن عظمها في عين إبراهيم </w:t>
      </w:r>
      <w:r w:rsidR="004541E1" w:rsidRPr="004541E1">
        <w:rPr>
          <w:rStyle w:val="libAlaemChar"/>
          <w:rtl/>
        </w:rPr>
        <w:t>عليه‌السلام</w:t>
      </w:r>
      <w:r w:rsidRPr="007447D7">
        <w:rPr>
          <w:rtl/>
        </w:rPr>
        <w:t xml:space="preserve"> قال : </w:t>
      </w:r>
      <w:r w:rsidRPr="00D722F5">
        <w:rPr>
          <w:rStyle w:val="libAlaemChar"/>
          <w:rtl/>
        </w:rPr>
        <w:t>(</w:t>
      </w:r>
      <w:r w:rsidRPr="006A35AB">
        <w:rPr>
          <w:rStyle w:val="libAieChar"/>
          <w:rtl/>
        </w:rPr>
        <w:t xml:space="preserve"> وَمِنْ ذُرِّيَّتِي </w:t>
      </w:r>
      <w:r w:rsidRPr="00D722F5">
        <w:rPr>
          <w:rStyle w:val="libAlaemChar"/>
          <w:rtl/>
        </w:rPr>
        <w:t>)</w:t>
      </w:r>
      <w:r w:rsidRPr="007447D7">
        <w:rPr>
          <w:rtl/>
        </w:rPr>
        <w:t xml:space="preserve"> قال : </w:t>
      </w:r>
      <w:r w:rsidRPr="00D722F5">
        <w:rPr>
          <w:rStyle w:val="libAlaemChar"/>
          <w:rtl/>
        </w:rPr>
        <w:t>(</w:t>
      </w:r>
      <w:r w:rsidRPr="006A35AB">
        <w:rPr>
          <w:rStyle w:val="libAieChar"/>
          <w:rtl/>
        </w:rPr>
        <w:t xml:space="preserve"> لا يَنالُ عَهْدِي الظَّالِمِينَ </w:t>
      </w:r>
      <w:r w:rsidRPr="00D722F5">
        <w:rPr>
          <w:rStyle w:val="libAlaemChar"/>
          <w:rtl/>
        </w:rPr>
        <w:t>)</w:t>
      </w:r>
      <w:r w:rsidRPr="007447D7">
        <w:rPr>
          <w:rtl/>
        </w:rPr>
        <w:t xml:space="preserve"> قال : « لا يكون السفيه إمام التقيّ » </w:t>
      </w:r>
      <w:r w:rsidRPr="00346263">
        <w:rPr>
          <w:rStyle w:val="libFootnotenumChar"/>
          <w:rtl/>
        </w:rPr>
        <w:t>(2)</w:t>
      </w:r>
      <w:r>
        <w:rPr>
          <w:rtl/>
        </w:rPr>
        <w:t>.</w:t>
      </w:r>
    </w:p>
    <w:p w:rsidR="007E3A98" w:rsidRPr="007447D7" w:rsidRDefault="007E3A98" w:rsidP="006A35AB">
      <w:pPr>
        <w:pStyle w:val="libNormal"/>
        <w:rPr>
          <w:rtl/>
        </w:rPr>
      </w:pPr>
      <w:r w:rsidRPr="007447D7">
        <w:rPr>
          <w:rtl/>
        </w:rPr>
        <w:t>بإسناده عن عبد الرحمن بن أبي ليلى</w:t>
      </w:r>
      <w:r>
        <w:rPr>
          <w:rtl/>
        </w:rPr>
        <w:t xml:space="preserve"> ، </w:t>
      </w:r>
      <w:r w:rsidRPr="007447D7">
        <w:rPr>
          <w:rtl/>
        </w:rPr>
        <w:t>عن أبيه</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إنّكم لا تكونون صالحين حتّى تعرفوا</w:t>
      </w:r>
      <w:r>
        <w:rPr>
          <w:rtl/>
        </w:rPr>
        <w:t xml:space="preserve"> ، </w:t>
      </w:r>
      <w:r w:rsidRPr="007447D7">
        <w:rPr>
          <w:rtl/>
        </w:rPr>
        <w:t>ولا تعرفوا حتّى تصدّقوا</w:t>
      </w:r>
      <w:r>
        <w:rPr>
          <w:rtl/>
        </w:rPr>
        <w:t xml:space="preserve"> ، </w:t>
      </w:r>
      <w:r w:rsidRPr="007447D7">
        <w:rPr>
          <w:rtl/>
        </w:rPr>
        <w:t>ولا تصدّقوا حتّى تسلّموا أبوابا أربعة لا يصلح أوّلها [ إلاّ ] بآخرها</w:t>
      </w:r>
      <w:r>
        <w:rPr>
          <w:rtl/>
        </w:rPr>
        <w:t xml:space="preserve"> ، </w:t>
      </w:r>
      <w:r w:rsidRPr="007447D7">
        <w:rPr>
          <w:rtl/>
        </w:rPr>
        <w:t>ضلّ أصحاب الثلاثة وتاهوا تيها بعيدا</w:t>
      </w:r>
      <w:r>
        <w:rPr>
          <w:rtl/>
        </w:rPr>
        <w:t xml:space="preserve"> ، </w:t>
      </w:r>
      <w:r w:rsidRPr="007447D7">
        <w:rPr>
          <w:rtl/>
        </w:rPr>
        <w:t>إنّ الله عزّ وجلّ لا يقبل إلاّ العمل الصالح</w:t>
      </w:r>
      <w:r>
        <w:rPr>
          <w:rtl/>
        </w:rPr>
        <w:t xml:space="preserve"> ، </w:t>
      </w:r>
      <w:r w:rsidRPr="007447D7">
        <w:rPr>
          <w:rtl/>
        </w:rPr>
        <w:t>ولا يقبل الله إلاّ الوفاء بالشروط والعهود</w:t>
      </w:r>
      <w:r>
        <w:rPr>
          <w:rtl/>
        </w:rPr>
        <w:t xml:space="preserve"> ، </w:t>
      </w:r>
      <w:r w:rsidRPr="007447D7">
        <w:rPr>
          <w:rtl/>
        </w:rPr>
        <w:t>فمن وفى لله عز وجلّ شرطه واستعمل ما وصف من عهده</w:t>
      </w:r>
      <w:r>
        <w:rPr>
          <w:rtl/>
        </w:rPr>
        <w:t xml:space="preserve"> ، </w:t>
      </w:r>
      <w:r w:rsidRPr="007447D7">
        <w:rPr>
          <w:rtl/>
        </w:rPr>
        <w:t>نال من عنده واستكمل [ ما ] وعده</w:t>
      </w:r>
      <w:r>
        <w:rPr>
          <w:rtl/>
        </w:rPr>
        <w:t xml:space="preserve"> ، </w:t>
      </w:r>
      <w:r w:rsidRPr="007447D7">
        <w:rPr>
          <w:rtl/>
        </w:rPr>
        <w:t>إنّ الله تبارك وتعالى أخبر العباد بطرق الهدى وشرع لهم فيها المنار وأخبرهم كيف</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169</w:t>
      </w:r>
      <w:r>
        <w:rPr>
          <w:rtl/>
        </w:rPr>
        <w:t xml:space="preserve"> ـ </w:t>
      </w:r>
      <w:r w:rsidRPr="007447D7">
        <w:rPr>
          <w:rtl/>
        </w:rPr>
        <w:t>172</w:t>
      </w:r>
      <w:r>
        <w:rPr>
          <w:rtl/>
        </w:rPr>
        <w:t xml:space="preserve"> ، </w:t>
      </w:r>
      <w:r w:rsidRPr="007447D7">
        <w:rPr>
          <w:rtl/>
        </w:rPr>
        <w:t>باب الاضطرار إلى الحجّة</w:t>
      </w:r>
      <w:r>
        <w:rPr>
          <w:rtl/>
        </w:rPr>
        <w:t xml:space="preserve"> ، </w:t>
      </w:r>
      <w:r w:rsidRPr="007447D7">
        <w:rPr>
          <w:rtl/>
        </w:rPr>
        <w:t xml:space="preserve">ح 3 </w:t>
      </w:r>
      <w:r>
        <w:rPr>
          <w:rtl/>
        </w:rPr>
        <w:t>و 4</w:t>
      </w:r>
      <w:r w:rsidRPr="007447D7">
        <w:rPr>
          <w:rtl/>
        </w:rPr>
        <w:t>.</w:t>
      </w:r>
    </w:p>
    <w:p w:rsidR="007E3A98" w:rsidRPr="007447D7" w:rsidRDefault="007E3A98" w:rsidP="0040777F">
      <w:pPr>
        <w:pStyle w:val="libFootnote0"/>
        <w:rPr>
          <w:rtl/>
          <w:lang w:bidi="fa-IR"/>
        </w:rPr>
      </w:pPr>
      <w:r w:rsidRPr="007447D7">
        <w:rPr>
          <w:rtl/>
        </w:rPr>
        <w:t>(2) « الكافي » 1 : 175</w:t>
      </w:r>
      <w:r>
        <w:rPr>
          <w:rtl/>
        </w:rPr>
        <w:t xml:space="preserve"> ، </w:t>
      </w:r>
      <w:r w:rsidRPr="007447D7">
        <w:rPr>
          <w:rtl/>
        </w:rPr>
        <w:t>باب طبقات الأنبياء والرسل والأئمّة</w:t>
      </w:r>
      <w:r>
        <w:rPr>
          <w:rtl/>
        </w:rPr>
        <w:t xml:space="preserve"> ، </w:t>
      </w:r>
      <w:r w:rsidRPr="007447D7">
        <w:rPr>
          <w:rtl/>
        </w:rPr>
        <w:t>ح 2. والآية في سورة البقرة (2) : 124.</w:t>
      </w:r>
    </w:p>
    <w:p w:rsidR="007E3A98" w:rsidRPr="007447D7" w:rsidRDefault="007E3A98" w:rsidP="006A35AB">
      <w:pPr>
        <w:pStyle w:val="libNormal0"/>
        <w:rPr>
          <w:rtl/>
          <w:lang w:bidi="fa-IR"/>
        </w:rPr>
      </w:pPr>
      <w:r>
        <w:rPr>
          <w:rtl/>
          <w:lang w:bidi="fa-IR"/>
        </w:rPr>
        <w:br w:type="page"/>
      </w:r>
      <w:r w:rsidRPr="007447D7">
        <w:rPr>
          <w:rtl/>
          <w:lang w:bidi="fa-IR"/>
        </w:rPr>
        <w:lastRenderedPageBreak/>
        <w:t>يسلكون</w:t>
      </w:r>
      <w:r>
        <w:rPr>
          <w:rtl/>
          <w:lang w:bidi="fa-IR"/>
        </w:rPr>
        <w:t xml:space="preserve"> ، </w:t>
      </w:r>
      <w:r w:rsidRPr="007447D7">
        <w:rPr>
          <w:rtl/>
          <w:lang w:bidi="fa-IR"/>
        </w:rPr>
        <w:t xml:space="preserve">فقال تعالى : </w:t>
      </w:r>
      <w:r w:rsidRPr="00D722F5">
        <w:rPr>
          <w:rStyle w:val="libAlaemChar"/>
          <w:rtl/>
        </w:rPr>
        <w:t>(</w:t>
      </w:r>
      <w:r w:rsidRPr="006A35AB">
        <w:rPr>
          <w:rStyle w:val="libAieChar"/>
          <w:rtl/>
        </w:rPr>
        <w:t xml:space="preserve"> وَإِنِّي لَغَفَّارٌ لِمَنْ تابَ وَآمَنَ وَعَمِلَ صالِحاً ثُمَّ اهْتَدى </w:t>
      </w:r>
      <w:r w:rsidRPr="00D722F5">
        <w:rPr>
          <w:rStyle w:val="libAlaemChar"/>
          <w:rtl/>
        </w:rPr>
        <w:t>)</w:t>
      </w:r>
      <w:r>
        <w:rPr>
          <w:rtl/>
          <w:lang w:bidi="fa-IR"/>
        </w:rPr>
        <w:t xml:space="preserve"> ، </w:t>
      </w:r>
      <w:r w:rsidRPr="00346263">
        <w:rPr>
          <w:rStyle w:val="libFootnotenumChar"/>
          <w:rtl/>
        </w:rPr>
        <w:t>(1)</w:t>
      </w:r>
      <w:r w:rsidRPr="007447D7">
        <w:rPr>
          <w:rtl/>
          <w:lang w:bidi="fa-IR"/>
        </w:rPr>
        <w:t xml:space="preserve"> وقال تعالى : </w:t>
      </w:r>
      <w:r w:rsidRPr="00D722F5">
        <w:rPr>
          <w:rStyle w:val="libAlaemChar"/>
          <w:rtl/>
        </w:rPr>
        <w:t>(</w:t>
      </w:r>
      <w:r w:rsidRPr="006A35AB">
        <w:rPr>
          <w:rStyle w:val="libAieChar"/>
          <w:rtl/>
        </w:rPr>
        <w:t xml:space="preserve"> إِنَّما يَتَقَبَّلُ اللهُ مِنَ الْمُتَّقِينَ </w:t>
      </w:r>
      <w:r w:rsidRPr="00D722F5">
        <w:rPr>
          <w:rStyle w:val="libAlaemChar"/>
          <w:rtl/>
        </w:rPr>
        <w:t>)</w:t>
      </w:r>
      <w:r>
        <w:rPr>
          <w:rtl/>
          <w:lang w:bidi="fa-IR"/>
        </w:rPr>
        <w:t xml:space="preserve"> ، </w:t>
      </w:r>
      <w:r w:rsidRPr="00346263">
        <w:rPr>
          <w:rStyle w:val="libFootnotenumChar"/>
          <w:rtl/>
        </w:rPr>
        <w:t>(2)</w:t>
      </w:r>
      <w:r w:rsidRPr="007447D7">
        <w:rPr>
          <w:rtl/>
          <w:lang w:bidi="fa-IR"/>
        </w:rPr>
        <w:t xml:space="preserve"> فمن اتّقى الله فيما أمره لقي الله مؤمنا بما جاء به محمّد </w:t>
      </w:r>
      <w:r w:rsidR="004541E1" w:rsidRPr="004541E1">
        <w:rPr>
          <w:rStyle w:val="libAlaemChar"/>
          <w:rtl/>
        </w:rPr>
        <w:t>صلى‌الله‌عليه‌وآله‌وسلم</w:t>
      </w:r>
      <w:r w:rsidRPr="007447D7">
        <w:rPr>
          <w:rtl/>
          <w:lang w:bidi="fa-IR"/>
        </w:rPr>
        <w:t xml:space="preserve"> هيهات هيهات فات قوم وماتوا قبل أن يهتدوا</w:t>
      </w:r>
      <w:r>
        <w:rPr>
          <w:rtl/>
          <w:lang w:bidi="fa-IR"/>
        </w:rPr>
        <w:t xml:space="preserve"> ، </w:t>
      </w:r>
      <w:r w:rsidRPr="007447D7">
        <w:rPr>
          <w:rtl/>
          <w:lang w:bidi="fa-IR"/>
        </w:rPr>
        <w:t>وظنّوا أنّهم آمنوا وأشركوا من حيث لا يعلمون. إنّه من أتى البيوت من أبوابها اهتدى</w:t>
      </w:r>
      <w:r>
        <w:rPr>
          <w:rtl/>
          <w:lang w:bidi="fa-IR"/>
        </w:rPr>
        <w:t xml:space="preserve"> ، </w:t>
      </w:r>
      <w:r w:rsidRPr="007447D7">
        <w:rPr>
          <w:rtl/>
          <w:lang w:bidi="fa-IR"/>
        </w:rPr>
        <w:t>ومن أخذ في غيرها أخذ سبيل الردى</w:t>
      </w:r>
      <w:r>
        <w:rPr>
          <w:rtl/>
          <w:lang w:bidi="fa-IR"/>
        </w:rPr>
        <w:t xml:space="preserve"> ، </w:t>
      </w:r>
      <w:r w:rsidRPr="007447D7">
        <w:rPr>
          <w:rtl/>
          <w:lang w:bidi="fa-IR"/>
        </w:rPr>
        <w:t>وصل الله طاعة وليّ أمره بطاعة رسوله</w:t>
      </w:r>
      <w:r>
        <w:rPr>
          <w:rtl/>
          <w:lang w:bidi="fa-IR"/>
        </w:rPr>
        <w:t xml:space="preserve"> ، </w:t>
      </w:r>
      <w:r w:rsidRPr="007447D7">
        <w:rPr>
          <w:rtl/>
          <w:lang w:bidi="fa-IR"/>
        </w:rPr>
        <w:t>وطاعة رسوله بطاعته</w:t>
      </w:r>
      <w:r>
        <w:rPr>
          <w:rtl/>
          <w:lang w:bidi="fa-IR"/>
        </w:rPr>
        <w:t xml:space="preserve"> ، </w:t>
      </w:r>
      <w:r w:rsidRPr="007447D7">
        <w:rPr>
          <w:rtl/>
          <w:lang w:bidi="fa-IR"/>
        </w:rPr>
        <w:t>فمن ترك طاعة ولاة الأمر لم يطع الله ولا رسوله</w:t>
      </w:r>
      <w:r>
        <w:rPr>
          <w:rtl/>
          <w:lang w:bidi="fa-IR"/>
        </w:rPr>
        <w:t xml:space="preserve"> ، </w:t>
      </w:r>
      <w:r w:rsidRPr="007447D7">
        <w:rPr>
          <w:rtl/>
          <w:lang w:bidi="fa-IR"/>
        </w:rPr>
        <w:t xml:space="preserve">وهو الإقرار بما أنزل من عند الله عزّ وجلّ » </w:t>
      </w:r>
      <w:r w:rsidRPr="00346263">
        <w:rPr>
          <w:rStyle w:val="libFootnotenumChar"/>
          <w:rtl/>
        </w:rPr>
        <w:t>(3)</w:t>
      </w:r>
      <w:r w:rsidRPr="007447D7">
        <w:rPr>
          <w:rtl/>
          <w:lang w:bidi="fa-IR"/>
        </w:rPr>
        <w:t xml:space="preserve"> إلى آخر الحديث.</w:t>
      </w:r>
    </w:p>
    <w:p w:rsidR="007E3A98" w:rsidRPr="007447D7" w:rsidRDefault="007E3A98" w:rsidP="006A35AB">
      <w:pPr>
        <w:pStyle w:val="libNormal"/>
        <w:rPr>
          <w:rtl/>
        </w:rPr>
      </w:pPr>
      <w:r w:rsidRPr="007447D7">
        <w:rPr>
          <w:rtl/>
        </w:rPr>
        <w:t xml:space="preserve">بإسناده عن محمّد بن بريد الطبري قال : كنت قائما على رأس الرضا </w:t>
      </w:r>
      <w:r w:rsidR="004541E1" w:rsidRPr="004541E1">
        <w:rPr>
          <w:rStyle w:val="libAlaemChar"/>
          <w:rtl/>
        </w:rPr>
        <w:t>عليه‌السلام</w:t>
      </w:r>
      <w:r w:rsidRPr="007447D7">
        <w:rPr>
          <w:rtl/>
        </w:rPr>
        <w:t xml:space="preserve"> بخراسان وعنده عدّة من بني هاشم وفيهم إسحاق بن موسى بن عيسى العبّاسي فقال : « يا إسحاق</w:t>
      </w:r>
      <w:r>
        <w:rPr>
          <w:rtl/>
        </w:rPr>
        <w:t xml:space="preserve"> ، </w:t>
      </w:r>
      <w:r w:rsidRPr="007447D7">
        <w:rPr>
          <w:rtl/>
        </w:rPr>
        <w:t>بلغني أنّ الناس يقولون : إنّا نزعم أنّ الناس عبيد لنا</w:t>
      </w:r>
      <w:r>
        <w:rPr>
          <w:rtl/>
        </w:rPr>
        <w:t>!</w:t>
      </w:r>
      <w:r w:rsidRPr="007447D7">
        <w:rPr>
          <w:rtl/>
        </w:rPr>
        <w:t xml:space="preserve"> لا</w:t>
      </w:r>
      <w:r>
        <w:rPr>
          <w:rtl/>
        </w:rPr>
        <w:t xml:space="preserve"> ، </w:t>
      </w:r>
      <w:r w:rsidRPr="007447D7">
        <w:rPr>
          <w:rtl/>
        </w:rPr>
        <w:t xml:space="preserve">وقرابتي من رسول الله </w:t>
      </w:r>
      <w:r w:rsidR="004541E1" w:rsidRPr="004541E1">
        <w:rPr>
          <w:rStyle w:val="libAlaemChar"/>
          <w:rtl/>
        </w:rPr>
        <w:t>صلى‌الله‌عليه‌وآله‌وسلم</w:t>
      </w:r>
      <w:r w:rsidRPr="007447D7">
        <w:rPr>
          <w:rtl/>
        </w:rPr>
        <w:t xml:space="preserve"> ما قلته</w:t>
      </w:r>
      <w:r>
        <w:rPr>
          <w:rtl/>
        </w:rPr>
        <w:t xml:space="preserve"> ، </w:t>
      </w:r>
      <w:r w:rsidRPr="007447D7">
        <w:rPr>
          <w:rtl/>
        </w:rPr>
        <w:t>وما سمعته من أحد من آبائي قاله</w:t>
      </w:r>
      <w:r>
        <w:rPr>
          <w:rtl/>
        </w:rPr>
        <w:t xml:space="preserve"> ، </w:t>
      </w:r>
      <w:r w:rsidRPr="007447D7">
        <w:rPr>
          <w:rtl/>
        </w:rPr>
        <w:t>ولا بلغني من أحد من آبائي قاله</w:t>
      </w:r>
      <w:r>
        <w:rPr>
          <w:rtl/>
        </w:rPr>
        <w:t xml:space="preserve"> ، </w:t>
      </w:r>
      <w:r w:rsidRPr="007447D7">
        <w:rPr>
          <w:rtl/>
        </w:rPr>
        <w:t>ولكنّي أقول : الناس عبيد لنا في الطاعة</w:t>
      </w:r>
      <w:r>
        <w:rPr>
          <w:rtl/>
        </w:rPr>
        <w:t xml:space="preserve"> ، </w:t>
      </w:r>
      <w:r w:rsidRPr="007447D7">
        <w:rPr>
          <w:rtl/>
        </w:rPr>
        <w:t xml:space="preserve">موال لنا [ في الدين ] فليبلّغ الشاهد الغائب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عن أبي سلمة عن أبي عبد الله </w:t>
      </w:r>
      <w:r w:rsidR="004541E1" w:rsidRPr="004541E1">
        <w:rPr>
          <w:rStyle w:val="libAlaemChar"/>
          <w:rtl/>
        </w:rPr>
        <w:t>عليه‌السلام</w:t>
      </w:r>
      <w:r w:rsidRPr="007447D7">
        <w:rPr>
          <w:rtl/>
        </w:rPr>
        <w:t xml:space="preserve"> قال : سمعته يقول : « نحن الذين فرض الله طاعتنا</w:t>
      </w:r>
      <w:r>
        <w:rPr>
          <w:rtl/>
        </w:rPr>
        <w:t xml:space="preserve"> ، </w:t>
      </w:r>
      <w:r w:rsidRPr="007447D7">
        <w:rPr>
          <w:rtl/>
        </w:rPr>
        <w:t>لا يسع الناس إلاّ معرفتنا</w:t>
      </w:r>
      <w:r>
        <w:rPr>
          <w:rtl/>
        </w:rPr>
        <w:t xml:space="preserve"> ، </w:t>
      </w:r>
      <w:r w:rsidRPr="007447D7">
        <w:rPr>
          <w:rtl/>
        </w:rPr>
        <w:t>ولا يعذر الناس بجهالتنا</w:t>
      </w:r>
      <w:r>
        <w:rPr>
          <w:rtl/>
        </w:rPr>
        <w:t xml:space="preserve"> ، </w:t>
      </w:r>
      <w:r w:rsidRPr="007447D7">
        <w:rPr>
          <w:rtl/>
        </w:rPr>
        <w:t>من عرفنا كان مؤمنا</w:t>
      </w:r>
      <w:r>
        <w:rPr>
          <w:rtl/>
        </w:rPr>
        <w:t xml:space="preserve"> ، </w:t>
      </w:r>
      <w:r w:rsidRPr="007447D7">
        <w:rPr>
          <w:rtl/>
        </w:rPr>
        <w:t>ومن أنكرنا كان كافرا</w:t>
      </w:r>
      <w:r>
        <w:rPr>
          <w:rtl/>
        </w:rPr>
        <w:t xml:space="preserve"> ، </w:t>
      </w:r>
      <w:r w:rsidRPr="007447D7">
        <w:rPr>
          <w:rtl/>
        </w:rPr>
        <w:t>و [ من ] لم يعرفنا ولم ينكرنا كان ضالاّ حتّى يرجع إلى الهدى الذي افترض الله عليه من طاعتنا الواجبة</w:t>
      </w:r>
      <w:r>
        <w:rPr>
          <w:rtl/>
        </w:rPr>
        <w:t xml:space="preserve"> ، </w:t>
      </w:r>
      <w:r w:rsidRPr="007447D7">
        <w:rPr>
          <w:rtl/>
        </w:rPr>
        <w:t>فإن يمت على ضلالته</w:t>
      </w:r>
      <w:r>
        <w:rPr>
          <w:rtl/>
        </w:rPr>
        <w:t xml:space="preserve"> ، </w:t>
      </w:r>
      <w:r w:rsidRPr="007447D7">
        <w:rPr>
          <w:rtl/>
        </w:rPr>
        <w:t xml:space="preserve">يفعل الله ما يشاء » </w:t>
      </w:r>
      <w:r w:rsidRPr="00346263">
        <w:rPr>
          <w:rStyle w:val="libFootnotenumChar"/>
          <w:rtl/>
        </w:rPr>
        <w:t>(5)</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طه (20) : 82.</w:t>
      </w:r>
    </w:p>
    <w:p w:rsidR="007E3A98" w:rsidRPr="007447D7" w:rsidRDefault="007E3A98" w:rsidP="0040777F">
      <w:pPr>
        <w:pStyle w:val="libFootnote0"/>
        <w:rPr>
          <w:rtl/>
          <w:lang w:bidi="fa-IR"/>
        </w:rPr>
      </w:pPr>
      <w:r w:rsidRPr="007447D7">
        <w:rPr>
          <w:rtl/>
        </w:rPr>
        <w:t>(2) المائدة (5) : 27.</w:t>
      </w:r>
    </w:p>
    <w:p w:rsidR="007E3A98" w:rsidRPr="007447D7" w:rsidRDefault="007E3A98" w:rsidP="0040777F">
      <w:pPr>
        <w:pStyle w:val="libFootnote0"/>
        <w:rPr>
          <w:rtl/>
          <w:lang w:bidi="fa-IR"/>
        </w:rPr>
      </w:pPr>
      <w:r w:rsidRPr="007447D7">
        <w:rPr>
          <w:rtl/>
        </w:rPr>
        <w:t>(3) « الكافي » 1 : 181</w:t>
      </w:r>
      <w:r>
        <w:rPr>
          <w:rtl/>
        </w:rPr>
        <w:t xml:space="preserve"> ـ </w:t>
      </w:r>
      <w:r w:rsidRPr="007447D7">
        <w:rPr>
          <w:rtl/>
        </w:rPr>
        <w:t>182</w:t>
      </w:r>
      <w:r>
        <w:rPr>
          <w:rtl/>
        </w:rPr>
        <w:t xml:space="preserve"> ، </w:t>
      </w:r>
      <w:r w:rsidRPr="007447D7">
        <w:rPr>
          <w:rtl/>
        </w:rPr>
        <w:t>باب معرفة الإمام والردّ إليه</w:t>
      </w:r>
      <w:r>
        <w:rPr>
          <w:rtl/>
        </w:rPr>
        <w:t xml:space="preserve"> ، </w:t>
      </w:r>
      <w:r w:rsidRPr="007447D7">
        <w:rPr>
          <w:rtl/>
        </w:rPr>
        <w:t xml:space="preserve">ح 6 </w:t>
      </w:r>
      <w:r>
        <w:rPr>
          <w:rtl/>
        </w:rPr>
        <w:t>و 2</w:t>
      </w:r>
      <w:r w:rsidRPr="007447D7">
        <w:rPr>
          <w:rtl/>
        </w:rPr>
        <w:t xml:space="preserve"> : 47</w:t>
      </w:r>
      <w:r>
        <w:rPr>
          <w:rtl/>
        </w:rPr>
        <w:t xml:space="preserve"> ـ </w:t>
      </w:r>
      <w:r w:rsidRPr="007447D7">
        <w:rPr>
          <w:rtl/>
        </w:rPr>
        <w:t>48</w:t>
      </w:r>
      <w:r>
        <w:rPr>
          <w:rtl/>
        </w:rPr>
        <w:t xml:space="preserve"> ، </w:t>
      </w:r>
      <w:r w:rsidRPr="007447D7">
        <w:rPr>
          <w:rtl/>
        </w:rPr>
        <w:t>باب خصال المؤمن</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المصدر السابق 1 : 187</w:t>
      </w:r>
      <w:r>
        <w:rPr>
          <w:rtl/>
        </w:rPr>
        <w:t xml:space="preserve"> ، </w:t>
      </w:r>
      <w:r w:rsidRPr="007447D7">
        <w:rPr>
          <w:rtl/>
        </w:rPr>
        <w:t xml:space="preserve">باب فرض طاعة الأئمّة </w:t>
      </w:r>
      <w:r w:rsidR="004541E1" w:rsidRPr="004541E1">
        <w:rPr>
          <w:rStyle w:val="libAlaemChar"/>
          <w:rtl/>
        </w:rPr>
        <w:t>عليهم‌السلام</w:t>
      </w:r>
      <w:r>
        <w:rPr>
          <w:rtl/>
        </w:rPr>
        <w:t xml:space="preserve"> ، </w:t>
      </w:r>
      <w:r w:rsidRPr="007447D7">
        <w:rPr>
          <w:rtl/>
        </w:rPr>
        <w:t>ح 10.</w:t>
      </w:r>
    </w:p>
    <w:p w:rsidR="007E3A98" w:rsidRPr="007447D7" w:rsidRDefault="007E3A98" w:rsidP="0040777F">
      <w:pPr>
        <w:pStyle w:val="libFootnote0"/>
        <w:rPr>
          <w:rtl/>
          <w:lang w:bidi="fa-IR"/>
        </w:rPr>
      </w:pPr>
      <w:r w:rsidRPr="007447D7">
        <w:rPr>
          <w:rtl/>
        </w:rPr>
        <w:t>(5) المصدر السابق</w:t>
      </w:r>
      <w:r>
        <w:rPr>
          <w:rtl/>
        </w:rPr>
        <w:t xml:space="preserve"> ، </w:t>
      </w:r>
      <w:r w:rsidRPr="007447D7">
        <w:rPr>
          <w:rtl/>
        </w:rPr>
        <w:t>ح 11.</w:t>
      </w:r>
    </w:p>
    <w:p w:rsidR="007E3A98" w:rsidRPr="007447D7" w:rsidRDefault="007E3A98" w:rsidP="006A35AB">
      <w:pPr>
        <w:pStyle w:val="libNormal"/>
        <w:rPr>
          <w:rtl/>
        </w:rPr>
      </w:pPr>
      <w:r>
        <w:rPr>
          <w:rtl/>
        </w:rPr>
        <w:br w:type="page"/>
      </w:r>
      <w:r w:rsidRPr="007447D7">
        <w:rPr>
          <w:rtl/>
        </w:rPr>
        <w:lastRenderedPageBreak/>
        <w:t>بإسناده عن محمّد بن الفضيل قال : سألته عن أفضل ما يتقرّب به العباد إلى الله عز وجلّ</w:t>
      </w:r>
      <w:r>
        <w:rPr>
          <w:rtl/>
        </w:rPr>
        <w:t xml:space="preserve"> ، </w:t>
      </w:r>
      <w:r w:rsidRPr="007447D7">
        <w:rPr>
          <w:rtl/>
        </w:rPr>
        <w:t>قال : « أفضل ما يتقرّب به العباد إلى الله عزّ وجلّ طاعة الله وطاعة رسوله وطاعة أولي الأمر »</w:t>
      </w:r>
      <w:r>
        <w:rPr>
          <w:rtl/>
        </w:rPr>
        <w:t xml:space="preserve"> ، </w:t>
      </w:r>
      <w:r w:rsidRPr="007447D7">
        <w:rPr>
          <w:rtl/>
        </w:rPr>
        <w:t xml:space="preserve">قال أبو جعفر </w:t>
      </w:r>
      <w:r w:rsidR="004541E1" w:rsidRPr="004541E1">
        <w:rPr>
          <w:rStyle w:val="libAlaemChar"/>
          <w:rtl/>
        </w:rPr>
        <w:t>عليه‌السلام</w:t>
      </w:r>
      <w:r w:rsidRPr="007447D7">
        <w:rPr>
          <w:rtl/>
        </w:rPr>
        <w:t xml:space="preserve"> : « محبّتنا إيمان وبغضنا كفر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وبإسناده عن أبي الحسن العطّار قال : سمعت أبا عبد الله </w:t>
      </w:r>
      <w:r w:rsidR="004541E1" w:rsidRPr="004541E1">
        <w:rPr>
          <w:rStyle w:val="libAlaemChar"/>
          <w:rtl/>
        </w:rPr>
        <w:t>عليه‌السلام</w:t>
      </w:r>
      <w:r w:rsidRPr="007447D7">
        <w:rPr>
          <w:rtl/>
        </w:rPr>
        <w:t xml:space="preserve"> يقول : « أشرك بين الأوصياء والرسل في الطاعة » </w:t>
      </w:r>
      <w:r w:rsidRPr="00346263">
        <w:rPr>
          <w:rStyle w:val="libFootnotenumChar"/>
          <w:rtl/>
        </w:rPr>
        <w:t>(2)</w:t>
      </w:r>
      <w:r>
        <w:rPr>
          <w:rtl/>
        </w:rPr>
        <w:t>.</w:t>
      </w:r>
    </w:p>
    <w:p w:rsidR="007E3A98" w:rsidRPr="007447D7" w:rsidRDefault="007E3A98" w:rsidP="006A35AB">
      <w:pPr>
        <w:pStyle w:val="libNormal"/>
        <w:rPr>
          <w:rtl/>
        </w:rPr>
      </w:pPr>
      <w:r w:rsidRPr="007447D7">
        <w:rPr>
          <w:rtl/>
        </w:rPr>
        <w:t>بإسناده عن سليم بن قيس الهلالي</w:t>
      </w:r>
      <w:r>
        <w:rPr>
          <w:rtl/>
        </w:rPr>
        <w:t xml:space="preserve"> ، </w:t>
      </w:r>
      <w:r w:rsidRPr="007447D7">
        <w:rPr>
          <w:rtl/>
        </w:rPr>
        <w:t xml:space="preserve">عن أمير المؤمنين </w:t>
      </w:r>
      <w:r w:rsidR="004541E1" w:rsidRPr="004541E1">
        <w:rPr>
          <w:rStyle w:val="libAlaemChar"/>
          <w:rtl/>
        </w:rPr>
        <w:t>عليه‌السلام</w:t>
      </w:r>
      <w:r w:rsidRPr="007447D7">
        <w:rPr>
          <w:rtl/>
        </w:rPr>
        <w:t xml:space="preserve"> قال : « إنّ الله عزّ وجلّ طهّرنا وعصمنا وجعلنا شهداء على خلقه وحججه في أرضه وجعلنا مع القرآن وجعل القرآن معنا لا نفارقه ولا يفارقنا » </w:t>
      </w:r>
      <w:r w:rsidRPr="00346263">
        <w:rPr>
          <w:rStyle w:val="libFootnotenumChar"/>
          <w:rtl/>
        </w:rPr>
        <w:t>(3)</w:t>
      </w:r>
      <w:r>
        <w:rPr>
          <w:rtl/>
        </w:rPr>
        <w:t>.</w:t>
      </w:r>
    </w:p>
    <w:p w:rsidR="007E3A98" w:rsidRPr="007447D7" w:rsidRDefault="007E3A98" w:rsidP="006A35AB">
      <w:pPr>
        <w:pStyle w:val="libNormal"/>
        <w:rPr>
          <w:rtl/>
        </w:rPr>
      </w:pPr>
      <w:r w:rsidRPr="007447D7">
        <w:rPr>
          <w:rtl/>
        </w:rPr>
        <w:t>بإسناده عن أبي بصير</w:t>
      </w:r>
      <w:r>
        <w:rPr>
          <w:rtl/>
        </w:rPr>
        <w:t xml:space="preserve"> ، </w:t>
      </w:r>
      <w:r w:rsidRPr="007447D7">
        <w:rPr>
          <w:rtl/>
        </w:rPr>
        <w:t xml:space="preserve">قال : قلت لأبي عبد الله </w:t>
      </w:r>
      <w:r w:rsidR="004541E1" w:rsidRPr="004541E1">
        <w:rPr>
          <w:rStyle w:val="libAlaemChar"/>
          <w:rtl/>
        </w:rPr>
        <w:t>عليه‌السلام</w:t>
      </w:r>
      <w:r w:rsidRPr="007447D7">
        <w:rPr>
          <w:rtl/>
        </w:rPr>
        <w:t xml:space="preserve"> : </w:t>
      </w:r>
      <w:r w:rsidRPr="00D722F5">
        <w:rPr>
          <w:rStyle w:val="libAlaemChar"/>
          <w:rtl/>
        </w:rPr>
        <w:t>(</w:t>
      </w:r>
      <w:r w:rsidRPr="006A35AB">
        <w:rPr>
          <w:rStyle w:val="libAieChar"/>
          <w:rtl/>
        </w:rPr>
        <w:t xml:space="preserve"> إِنَّما أَنْتَ مُنْذِرٌ وَلِكُلِّ قَوْمٍ هادٍ </w:t>
      </w:r>
      <w:r w:rsidRPr="00D722F5">
        <w:rPr>
          <w:rStyle w:val="libAlaemChar"/>
          <w:rtl/>
        </w:rPr>
        <w:t>)</w:t>
      </w:r>
      <w:r>
        <w:rPr>
          <w:rtl/>
        </w:rPr>
        <w:t xml:space="preserve"> ، </w:t>
      </w:r>
      <w:r w:rsidRPr="00346263">
        <w:rPr>
          <w:rStyle w:val="libFootnotenumChar"/>
          <w:rtl/>
        </w:rPr>
        <w:t>(4)</w:t>
      </w:r>
      <w:r w:rsidRPr="007447D7">
        <w:rPr>
          <w:rtl/>
        </w:rPr>
        <w:t xml:space="preserve"> فقال : « رسول الله </w:t>
      </w:r>
      <w:r w:rsidR="004541E1" w:rsidRPr="004541E1">
        <w:rPr>
          <w:rStyle w:val="libAlaemChar"/>
          <w:rtl/>
        </w:rPr>
        <w:t>صلى‌الله‌عليه‌وآله‌وسلم</w:t>
      </w:r>
      <w:r w:rsidRPr="007447D7">
        <w:rPr>
          <w:rtl/>
        </w:rPr>
        <w:t xml:space="preserve"> المنذر</w:t>
      </w:r>
      <w:r>
        <w:rPr>
          <w:rtl/>
        </w:rPr>
        <w:t xml:space="preserve"> ، </w:t>
      </w:r>
      <w:r w:rsidRPr="007447D7">
        <w:rPr>
          <w:rtl/>
        </w:rPr>
        <w:t xml:space="preserve">وعليّ </w:t>
      </w:r>
      <w:r w:rsidR="004541E1" w:rsidRPr="004541E1">
        <w:rPr>
          <w:rStyle w:val="libAlaemChar"/>
          <w:rtl/>
        </w:rPr>
        <w:t>عليه‌السلام</w:t>
      </w:r>
      <w:r w:rsidRPr="007447D7">
        <w:rPr>
          <w:rtl/>
        </w:rPr>
        <w:t xml:space="preserve"> الهادي. يا أبا محمّد هل من هاد اليوم</w:t>
      </w:r>
      <w:r>
        <w:rPr>
          <w:rtl/>
        </w:rPr>
        <w:t>؟</w:t>
      </w:r>
      <w:r w:rsidRPr="007447D7">
        <w:rPr>
          <w:rtl/>
        </w:rPr>
        <w:t xml:space="preserve"> قلت : بلى جعلت فداك ما زال منكم هاد من بعد هاد حتّى دفعت إليك</w:t>
      </w:r>
      <w:r>
        <w:rPr>
          <w:rtl/>
        </w:rPr>
        <w:t xml:space="preserve"> ، </w:t>
      </w:r>
      <w:r w:rsidRPr="007447D7">
        <w:rPr>
          <w:rtl/>
        </w:rPr>
        <w:t>[ فقال : ] « رحمك الله يا با محمّد</w:t>
      </w:r>
      <w:r>
        <w:rPr>
          <w:rtl/>
        </w:rPr>
        <w:t xml:space="preserve"> ، </w:t>
      </w:r>
      <w:r w:rsidRPr="007447D7">
        <w:rPr>
          <w:rtl/>
        </w:rPr>
        <w:t>لو كانت إذا نزلت آية على رجل ثمّ مات ذلك الرجل ماتت الآية مات الكتاب والسنّة</w:t>
      </w:r>
      <w:r>
        <w:rPr>
          <w:rtl/>
        </w:rPr>
        <w:t xml:space="preserve"> ، </w:t>
      </w:r>
      <w:r w:rsidRPr="007447D7">
        <w:rPr>
          <w:rtl/>
        </w:rPr>
        <w:t xml:space="preserve">ولكنّه حيّ يجري فيمن بقي كما جرى فيمن مضى » </w:t>
      </w:r>
      <w:r w:rsidRPr="00346263">
        <w:rPr>
          <w:rStyle w:val="libFootnotenumChar"/>
          <w:rtl/>
        </w:rPr>
        <w:t>(5)</w:t>
      </w:r>
      <w:r>
        <w:rPr>
          <w:rtl/>
        </w:rPr>
        <w:t>.</w:t>
      </w:r>
    </w:p>
    <w:p w:rsidR="007E3A98" w:rsidRPr="007447D7" w:rsidRDefault="007E3A98" w:rsidP="006A35AB">
      <w:pPr>
        <w:pStyle w:val="libNormal"/>
        <w:rPr>
          <w:rtl/>
          <w:lang w:bidi="fa-IR"/>
        </w:rPr>
      </w:pPr>
      <w:r w:rsidRPr="007447D7">
        <w:rPr>
          <w:rtl/>
          <w:lang w:bidi="fa-IR"/>
        </w:rPr>
        <w:t xml:space="preserve">بإسناده عن عبد الله بن سنان قال : سألت أبا عبد الله </w:t>
      </w:r>
      <w:r w:rsidR="004541E1" w:rsidRPr="004541E1">
        <w:rPr>
          <w:rStyle w:val="libAlaemChar"/>
          <w:rtl/>
        </w:rPr>
        <w:t>عليه‌السلام</w:t>
      </w:r>
      <w:r w:rsidRPr="007447D7">
        <w:rPr>
          <w:rtl/>
          <w:lang w:bidi="fa-IR"/>
        </w:rPr>
        <w:t xml:space="preserve"> عن قول الله عزّ وجلّ : </w:t>
      </w:r>
      <w:r w:rsidRPr="00D722F5">
        <w:rPr>
          <w:rStyle w:val="libAlaemChar"/>
          <w:rtl/>
        </w:rPr>
        <w:t>(</w:t>
      </w:r>
      <w:r w:rsidRPr="006A35AB">
        <w:rPr>
          <w:rStyle w:val="libAieChar"/>
          <w:rtl/>
        </w:rPr>
        <w:t xml:space="preserve"> وَعَدَ اللهُ الَّذِينَ آمَنُوا مِنْكُمْ وَعَمِلُوا الصَّالِحاتِ لَيَسْتَخْلِفَنَّهُمْ فِي الْأَرْضِ كَمَا اسْتَخْلَفَ الَّذِينَ مِنْ قَبْلِهِمْ </w:t>
      </w:r>
      <w:r w:rsidRPr="00D722F5">
        <w:rPr>
          <w:rStyle w:val="libAlaemChar"/>
          <w:rtl/>
        </w:rPr>
        <w:t>)</w:t>
      </w:r>
      <w:r>
        <w:rPr>
          <w:rtl/>
          <w:lang w:bidi="fa-IR"/>
        </w:rPr>
        <w:t xml:space="preserve"> ، </w:t>
      </w:r>
      <w:r w:rsidRPr="00346263">
        <w:rPr>
          <w:rStyle w:val="libFootnotenumChar"/>
          <w:rtl/>
        </w:rPr>
        <w:t>(6)</w:t>
      </w:r>
      <w:r w:rsidRPr="007447D7">
        <w:rPr>
          <w:rtl/>
          <w:lang w:bidi="fa-IR"/>
        </w:rPr>
        <w:t xml:space="preserve"> قال : « هم الأئمّة </w:t>
      </w:r>
      <w:r w:rsidR="004541E1" w:rsidRPr="004541E1">
        <w:rPr>
          <w:rStyle w:val="libAlaemChar"/>
          <w:rtl/>
        </w:rPr>
        <w:t>عليهم‌السلام</w:t>
      </w:r>
      <w:r w:rsidRPr="007447D7">
        <w:rPr>
          <w:rtl/>
          <w:lang w:bidi="fa-IR"/>
        </w:rPr>
        <w:t xml:space="preserve"> » </w:t>
      </w:r>
      <w:r w:rsidRPr="00346263">
        <w:rPr>
          <w:rStyle w:val="libFootnotenumChar"/>
          <w:rtl/>
        </w:rPr>
        <w:t>(7)</w:t>
      </w:r>
      <w:r>
        <w:rPr>
          <w:rtl/>
          <w:lang w:bidi="fa-IR"/>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187</w:t>
      </w:r>
      <w:r>
        <w:rPr>
          <w:rtl/>
        </w:rPr>
        <w:t xml:space="preserve"> ، </w:t>
      </w:r>
      <w:r w:rsidRPr="007447D7">
        <w:rPr>
          <w:rtl/>
        </w:rPr>
        <w:t xml:space="preserve">باب فرض طاعة الأئمّة </w:t>
      </w:r>
      <w:r w:rsidR="004541E1" w:rsidRPr="004541E1">
        <w:rPr>
          <w:rStyle w:val="libAlaemChar"/>
          <w:rtl/>
        </w:rPr>
        <w:t>عليهم‌السلام</w:t>
      </w:r>
      <w:r>
        <w:rPr>
          <w:rtl/>
        </w:rPr>
        <w:t xml:space="preserve"> ، </w:t>
      </w:r>
      <w:r w:rsidRPr="007447D7">
        <w:rPr>
          <w:rtl/>
        </w:rPr>
        <w:t>ح 12.</w:t>
      </w:r>
    </w:p>
    <w:p w:rsidR="007E3A98" w:rsidRPr="007447D7" w:rsidRDefault="007E3A98" w:rsidP="0040777F">
      <w:pPr>
        <w:pStyle w:val="libFootnote0"/>
        <w:rPr>
          <w:rtl/>
          <w:lang w:bidi="fa-IR"/>
        </w:rPr>
      </w:pPr>
      <w:r w:rsidRPr="007447D7">
        <w:rPr>
          <w:rtl/>
        </w:rPr>
        <w:t>(2) المصدر السابق : 186</w:t>
      </w:r>
      <w:r>
        <w:rPr>
          <w:rtl/>
        </w:rPr>
        <w:t xml:space="preserve"> ، </w:t>
      </w:r>
      <w:r w:rsidRPr="007447D7">
        <w:rPr>
          <w:rtl/>
        </w:rPr>
        <w:t>ح 5.</w:t>
      </w:r>
    </w:p>
    <w:p w:rsidR="007E3A98" w:rsidRPr="007447D7" w:rsidRDefault="007E3A98" w:rsidP="0040777F">
      <w:pPr>
        <w:pStyle w:val="libFootnote0"/>
        <w:rPr>
          <w:rtl/>
          <w:lang w:bidi="fa-IR"/>
        </w:rPr>
      </w:pPr>
      <w:r w:rsidRPr="007447D7">
        <w:rPr>
          <w:rtl/>
        </w:rPr>
        <w:t>(3) المصدر السابق : 191</w:t>
      </w:r>
      <w:r>
        <w:rPr>
          <w:rtl/>
        </w:rPr>
        <w:t xml:space="preserve"> ، </w:t>
      </w:r>
      <w:r w:rsidRPr="007447D7">
        <w:rPr>
          <w:rtl/>
        </w:rPr>
        <w:t>باب في أنّ الأئمّة شهداء</w:t>
      </w:r>
      <w:r>
        <w:rPr>
          <w:rtl/>
        </w:rPr>
        <w:t xml:space="preserve"> ..</w:t>
      </w:r>
      <w:r w:rsidRPr="007447D7">
        <w:rPr>
          <w:rtl/>
        </w:rPr>
        <w:t>.</w:t>
      </w:r>
      <w:r>
        <w:rPr>
          <w:rtl/>
        </w:rPr>
        <w:t xml:space="preserve"> ، </w:t>
      </w:r>
      <w:r w:rsidRPr="007447D7">
        <w:rPr>
          <w:rtl/>
        </w:rPr>
        <w:t>ح 5.</w:t>
      </w:r>
    </w:p>
    <w:p w:rsidR="007E3A98" w:rsidRPr="007447D7" w:rsidRDefault="007E3A98" w:rsidP="0040777F">
      <w:pPr>
        <w:pStyle w:val="libFootnote0"/>
        <w:rPr>
          <w:rtl/>
          <w:lang w:bidi="fa-IR"/>
        </w:rPr>
      </w:pPr>
      <w:r w:rsidRPr="007447D7">
        <w:rPr>
          <w:rtl/>
        </w:rPr>
        <w:t>(4) الرعد (13) : 7.</w:t>
      </w:r>
    </w:p>
    <w:p w:rsidR="007E3A98" w:rsidRPr="007447D7" w:rsidRDefault="007E3A98" w:rsidP="0040777F">
      <w:pPr>
        <w:pStyle w:val="libFootnote0"/>
        <w:rPr>
          <w:rtl/>
          <w:lang w:bidi="fa-IR"/>
        </w:rPr>
      </w:pPr>
      <w:r w:rsidRPr="007447D7">
        <w:rPr>
          <w:rtl/>
        </w:rPr>
        <w:t>(5) « الكافي » 1 : 192</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هم الهداة</w:t>
      </w:r>
      <w:r>
        <w:rPr>
          <w:rtl/>
        </w:rPr>
        <w:t xml:space="preserve"> ، </w:t>
      </w:r>
      <w:r w:rsidRPr="007447D7">
        <w:rPr>
          <w:rtl/>
        </w:rPr>
        <w:t>ح 3.</w:t>
      </w:r>
    </w:p>
    <w:p w:rsidR="007E3A98" w:rsidRPr="007447D7" w:rsidRDefault="007E3A98" w:rsidP="0040777F">
      <w:pPr>
        <w:pStyle w:val="libFootnote0"/>
        <w:rPr>
          <w:rtl/>
          <w:lang w:bidi="fa-IR"/>
        </w:rPr>
      </w:pPr>
      <w:r w:rsidRPr="007447D7">
        <w:rPr>
          <w:rtl/>
        </w:rPr>
        <w:t>(6) النور (24) : 55.</w:t>
      </w:r>
    </w:p>
    <w:p w:rsidR="007E3A98" w:rsidRPr="007447D7" w:rsidRDefault="007E3A98" w:rsidP="0040777F">
      <w:pPr>
        <w:pStyle w:val="libFootnote0"/>
        <w:rPr>
          <w:rtl/>
          <w:lang w:bidi="fa-IR"/>
        </w:rPr>
      </w:pPr>
      <w:r w:rsidRPr="007447D7">
        <w:rPr>
          <w:rtl/>
        </w:rPr>
        <w:t>(7) « الكافي » 1 : 193</w:t>
      </w:r>
      <w:r>
        <w:rPr>
          <w:rtl/>
        </w:rPr>
        <w:t xml:space="preserve"> ـ </w:t>
      </w:r>
      <w:r w:rsidRPr="007447D7">
        <w:rPr>
          <w:rtl/>
        </w:rPr>
        <w:t>194</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خلفاء الله عزّ وجلّ</w:t>
      </w:r>
      <w:r>
        <w:rPr>
          <w:rtl/>
        </w:rPr>
        <w:t xml:space="preserve"> ..</w:t>
      </w:r>
      <w:r w:rsidRPr="007447D7">
        <w:rPr>
          <w:rtl/>
        </w:rPr>
        <w:t>.</w:t>
      </w:r>
      <w:r>
        <w:rPr>
          <w:rtl/>
        </w:rPr>
        <w:t xml:space="preserve"> ، </w:t>
      </w:r>
      <w:r w:rsidRPr="007447D7">
        <w:rPr>
          <w:rtl/>
        </w:rPr>
        <w:t>ح 3.</w:t>
      </w:r>
    </w:p>
    <w:p w:rsidR="007E3A98" w:rsidRPr="007447D7" w:rsidRDefault="007E3A98" w:rsidP="006A35AB">
      <w:pPr>
        <w:pStyle w:val="libNormal"/>
        <w:rPr>
          <w:rtl/>
        </w:rPr>
      </w:pPr>
      <w:r>
        <w:rPr>
          <w:rtl/>
        </w:rPr>
        <w:br w:type="page"/>
      </w:r>
      <w:r w:rsidRPr="007447D7">
        <w:rPr>
          <w:rtl/>
        </w:rPr>
        <w:lastRenderedPageBreak/>
        <w:t>بإسناده عن معلّى بن محمّد</w:t>
      </w:r>
      <w:r>
        <w:rPr>
          <w:rtl/>
        </w:rPr>
        <w:t xml:space="preserve"> ، </w:t>
      </w:r>
      <w:r w:rsidRPr="007447D7">
        <w:rPr>
          <w:rtl/>
        </w:rPr>
        <w:t xml:space="preserve">عن الوشّاء قال : سألت الرضا </w:t>
      </w:r>
      <w:r w:rsidR="004541E1" w:rsidRPr="004541E1">
        <w:rPr>
          <w:rStyle w:val="libAlaemChar"/>
          <w:rtl/>
        </w:rPr>
        <w:t>عليه‌السلام</w:t>
      </w:r>
      <w:r w:rsidRPr="007447D7">
        <w:rPr>
          <w:rtl/>
        </w:rPr>
        <w:t xml:space="preserve"> فقلت له : جعلت فداك </w:t>
      </w:r>
      <w:r w:rsidRPr="00D722F5">
        <w:rPr>
          <w:rStyle w:val="libAlaemChar"/>
          <w:rtl/>
        </w:rPr>
        <w:t>(</w:t>
      </w:r>
      <w:r w:rsidRPr="006A35AB">
        <w:rPr>
          <w:rStyle w:val="libAieChar"/>
          <w:rtl/>
        </w:rPr>
        <w:t xml:space="preserve"> فَسْئَلُوا أَهْلَ الذِّكْرِ إِنْ كُنْتُمْ لا تَعْلَمُونَ </w:t>
      </w:r>
      <w:r w:rsidRPr="00D722F5">
        <w:rPr>
          <w:rStyle w:val="libAlaemChar"/>
          <w:rtl/>
        </w:rPr>
        <w:t>)</w:t>
      </w:r>
      <w:r w:rsidRPr="007447D7">
        <w:rPr>
          <w:rtl/>
        </w:rPr>
        <w:t xml:space="preserve"> </w:t>
      </w:r>
      <w:r w:rsidRPr="00346263">
        <w:rPr>
          <w:rStyle w:val="libFootnotenumChar"/>
          <w:rtl/>
        </w:rPr>
        <w:t>(1)</w:t>
      </w:r>
      <w:r w:rsidRPr="007447D7">
        <w:rPr>
          <w:rtl/>
        </w:rPr>
        <w:t xml:space="preserve"> فقال : « نحن أهل الذكر ونحن المسئولون » قلت : فأنتم هم المسئولون ونحن السائلون</w:t>
      </w:r>
      <w:r>
        <w:rPr>
          <w:rtl/>
        </w:rPr>
        <w:t>؟</w:t>
      </w:r>
      <w:r w:rsidRPr="007447D7">
        <w:rPr>
          <w:rtl/>
        </w:rPr>
        <w:t xml:space="preserve"> قال : « نعم » قلت : حقّا علينا أن نسألكم</w:t>
      </w:r>
      <w:r>
        <w:rPr>
          <w:rtl/>
        </w:rPr>
        <w:t>؟</w:t>
      </w:r>
      <w:r w:rsidRPr="007447D7">
        <w:rPr>
          <w:rtl/>
        </w:rPr>
        <w:t xml:space="preserve"> قال : « نعم »</w:t>
      </w:r>
      <w:r>
        <w:rPr>
          <w:rtl/>
        </w:rPr>
        <w:t xml:space="preserve"> ، </w:t>
      </w:r>
      <w:r w:rsidRPr="007447D7">
        <w:rPr>
          <w:rtl/>
        </w:rPr>
        <w:t>قلت : حقّا عليكم أن تجيبونا</w:t>
      </w:r>
      <w:r>
        <w:rPr>
          <w:rtl/>
        </w:rPr>
        <w:t>؟</w:t>
      </w:r>
      <w:r w:rsidRPr="007447D7">
        <w:rPr>
          <w:rtl/>
        </w:rPr>
        <w:t xml:space="preserve"> قال : « لا</w:t>
      </w:r>
      <w:r>
        <w:rPr>
          <w:rtl/>
        </w:rPr>
        <w:t xml:space="preserve"> ، </w:t>
      </w:r>
      <w:r w:rsidRPr="007447D7">
        <w:rPr>
          <w:rtl/>
        </w:rPr>
        <w:t>ذاك إلينا إن شئنا فعلنا</w:t>
      </w:r>
      <w:r>
        <w:rPr>
          <w:rtl/>
        </w:rPr>
        <w:t xml:space="preserve"> ، </w:t>
      </w:r>
      <w:r w:rsidRPr="007447D7">
        <w:rPr>
          <w:rtl/>
        </w:rPr>
        <w:t>وإن شئنا لم نفعل</w:t>
      </w:r>
      <w:r>
        <w:rPr>
          <w:rtl/>
        </w:rPr>
        <w:t xml:space="preserve"> ، أ</w:t>
      </w:r>
      <w:r w:rsidRPr="007447D7">
        <w:rPr>
          <w:rtl/>
        </w:rPr>
        <w:t xml:space="preserve">ما تسمع قول الله تعالى : </w:t>
      </w:r>
      <w:r w:rsidRPr="00D722F5">
        <w:rPr>
          <w:rStyle w:val="libAlaemChar"/>
          <w:rtl/>
        </w:rPr>
        <w:t>(</w:t>
      </w:r>
      <w:r w:rsidRPr="006A35AB">
        <w:rPr>
          <w:rStyle w:val="libAieChar"/>
          <w:rtl/>
        </w:rPr>
        <w:t xml:space="preserve"> هذا عَطاؤُنا فَامْنُنْ أَوْ أَمْسِكْ بِغَيْرِ حِسابٍ </w:t>
      </w:r>
      <w:r w:rsidRPr="00D722F5">
        <w:rPr>
          <w:rStyle w:val="libAlaemChar"/>
          <w:rtl/>
        </w:rPr>
        <w:t>)</w:t>
      </w:r>
      <w:r w:rsidRPr="007447D7">
        <w:rPr>
          <w:rtl/>
        </w:rPr>
        <w:t xml:space="preserve"> » </w:t>
      </w:r>
      <w:r w:rsidRPr="00346263">
        <w:rPr>
          <w:rStyle w:val="libFootnotenumChar"/>
          <w:rtl/>
        </w:rPr>
        <w:t>(2)</w:t>
      </w:r>
      <w:r>
        <w:rPr>
          <w:rtl/>
        </w:rPr>
        <w:t>.</w:t>
      </w:r>
    </w:p>
    <w:p w:rsidR="007E3A98" w:rsidRPr="007447D7" w:rsidRDefault="007E3A98" w:rsidP="006A35AB">
      <w:pPr>
        <w:pStyle w:val="libNormal"/>
        <w:rPr>
          <w:rtl/>
        </w:rPr>
      </w:pPr>
      <w:r w:rsidRPr="007447D7">
        <w:rPr>
          <w:rtl/>
        </w:rPr>
        <w:t>بإسناده عن أبي بصير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في قوله الله عزّ وجلّ : </w:t>
      </w:r>
      <w:r w:rsidRPr="00D722F5">
        <w:rPr>
          <w:rStyle w:val="libAlaemChar"/>
          <w:rtl/>
        </w:rPr>
        <w:t>(</w:t>
      </w:r>
      <w:r w:rsidRPr="006A35AB">
        <w:rPr>
          <w:rStyle w:val="libAieChar"/>
          <w:rtl/>
        </w:rPr>
        <w:t xml:space="preserve"> إِنَّهُ لَذِكْرٌ لَكَ وَلِقَوْمِكَ وَسَوْفَ تُسْئَلُونَ </w:t>
      </w:r>
      <w:r w:rsidRPr="00D722F5">
        <w:rPr>
          <w:rStyle w:val="libAlaemChar"/>
          <w:rtl/>
        </w:rPr>
        <w:t>)</w:t>
      </w:r>
      <w:r>
        <w:rPr>
          <w:rtl/>
        </w:rPr>
        <w:t xml:space="preserve"> ، </w:t>
      </w:r>
      <w:r w:rsidRPr="00346263">
        <w:rPr>
          <w:rStyle w:val="libFootnotenumChar"/>
          <w:rtl/>
        </w:rPr>
        <w:t>(3)</w:t>
      </w:r>
      <w:r w:rsidRPr="007447D7">
        <w:rPr>
          <w:rtl/>
        </w:rPr>
        <w:t xml:space="preserve"> « فرسول الله الذكر وأهل بيته هم المسئولون وهم أهل الذكر » </w:t>
      </w:r>
      <w:r w:rsidRPr="00346263">
        <w:rPr>
          <w:rStyle w:val="libFootnotenumChar"/>
          <w:rtl/>
        </w:rPr>
        <w:t>(4)</w:t>
      </w:r>
      <w:r>
        <w:rPr>
          <w:rtl/>
        </w:rPr>
        <w:t>.</w:t>
      </w:r>
      <w:r w:rsidRPr="007447D7">
        <w:rPr>
          <w:rtl/>
        </w:rPr>
        <w:t xml:space="preserve"> وفي معناه أخبار أخر.</w:t>
      </w:r>
    </w:p>
    <w:p w:rsidR="007E3A98" w:rsidRPr="007447D7" w:rsidRDefault="007E3A98" w:rsidP="007E3A98">
      <w:pPr>
        <w:pStyle w:val="Heading3"/>
        <w:rPr>
          <w:rtl/>
          <w:lang w:bidi="fa-IR"/>
        </w:rPr>
      </w:pPr>
      <w:bookmarkStart w:id="10" w:name="_Toc335563771"/>
      <w:bookmarkStart w:id="11" w:name="_Toc514323888"/>
      <w:r w:rsidRPr="007447D7">
        <w:rPr>
          <w:rtl/>
          <w:lang w:bidi="fa-IR"/>
        </w:rPr>
        <w:t>فصل [3] : في بيان أنّهم الموصوفون بالعلم</w:t>
      </w:r>
      <w:bookmarkEnd w:id="10"/>
      <w:bookmarkEnd w:id="11"/>
      <w:r w:rsidRPr="007447D7">
        <w:rPr>
          <w:rtl/>
          <w:lang w:bidi="fa-IR"/>
        </w:rPr>
        <w:t xml:space="preserve"> </w:t>
      </w:r>
    </w:p>
    <w:p w:rsidR="007E3A98" w:rsidRPr="007447D7" w:rsidRDefault="007E3A98" w:rsidP="006A35AB">
      <w:pPr>
        <w:pStyle w:val="libNormal"/>
        <w:rPr>
          <w:rtl/>
        </w:rPr>
      </w:pPr>
      <w:r w:rsidRPr="007447D7">
        <w:rPr>
          <w:rtl/>
        </w:rPr>
        <w:t xml:space="preserve">بإسناده عن جابر عن أبي جعفر </w:t>
      </w:r>
      <w:r w:rsidR="004541E1" w:rsidRPr="004541E1">
        <w:rPr>
          <w:rStyle w:val="libAlaemChar"/>
          <w:rtl/>
        </w:rPr>
        <w:t>عليه‌السلام</w:t>
      </w:r>
      <w:r w:rsidRPr="007447D7">
        <w:rPr>
          <w:rtl/>
        </w:rPr>
        <w:t xml:space="preserve"> في قول الله عزّ وجلّ : </w:t>
      </w:r>
      <w:r w:rsidRPr="00D722F5">
        <w:rPr>
          <w:rStyle w:val="libAlaemChar"/>
          <w:rtl/>
        </w:rPr>
        <w:t>(</w:t>
      </w:r>
      <w:r w:rsidRPr="006A35AB">
        <w:rPr>
          <w:rStyle w:val="libAieChar"/>
          <w:rtl/>
        </w:rPr>
        <w:t xml:space="preserve"> هَلْ يَسْتَوِي الَّذِينَ يَعْلَمُونَ وَالَّذِينَ لا يَعْلَمُونَ إِنَّما يَتَذَكَّرُ أُولُوا الْأَلْبابِ </w:t>
      </w:r>
      <w:r w:rsidRPr="00D722F5">
        <w:rPr>
          <w:rStyle w:val="libAlaemChar"/>
          <w:rtl/>
        </w:rPr>
        <w:t>)</w:t>
      </w:r>
      <w:r>
        <w:rPr>
          <w:rtl/>
        </w:rPr>
        <w:t xml:space="preserve"> ، </w:t>
      </w:r>
      <w:r w:rsidRPr="00346263">
        <w:rPr>
          <w:rStyle w:val="libFootnotenumChar"/>
          <w:rtl/>
        </w:rPr>
        <w:t>(5)</w:t>
      </w:r>
      <w:r w:rsidRPr="007447D7">
        <w:rPr>
          <w:rtl/>
        </w:rPr>
        <w:t xml:space="preserve"> قال أبو جعفر </w:t>
      </w:r>
      <w:r w:rsidR="004541E1" w:rsidRPr="004541E1">
        <w:rPr>
          <w:rStyle w:val="libAlaemChar"/>
          <w:rtl/>
        </w:rPr>
        <w:t>عليه‌السلام</w:t>
      </w:r>
      <w:r w:rsidRPr="007447D7">
        <w:rPr>
          <w:rtl/>
        </w:rPr>
        <w:t xml:space="preserve"> : « إنّما نحن الذين يعلمون</w:t>
      </w:r>
      <w:r>
        <w:rPr>
          <w:rtl/>
        </w:rPr>
        <w:t xml:space="preserve"> ، </w:t>
      </w:r>
      <w:r w:rsidRPr="007447D7">
        <w:rPr>
          <w:rtl/>
        </w:rPr>
        <w:t>والذين لا يعلمون عدوّنا</w:t>
      </w:r>
      <w:r>
        <w:rPr>
          <w:rtl/>
        </w:rPr>
        <w:t xml:space="preserve"> ، </w:t>
      </w:r>
      <w:r w:rsidRPr="007447D7">
        <w:rPr>
          <w:rtl/>
        </w:rPr>
        <w:t xml:space="preserve">وشيعتنا أولو الألباب » </w:t>
      </w:r>
      <w:r w:rsidRPr="00346263">
        <w:rPr>
          <w:rStyle w:val="libFootnotenumChar"/>
          <w:rtl/>
        </w:rPr>
        <w:t>(6)</w:t>
      </w:r>
      <w:r>
        <w:rPr>
          <w:rtl/>
        </w:rPr>
        <w:t>.</w:t>
      </w:r>
    </w:p>
    <w:p w:rsidR="007E3A98" w:rsidRPr="007447D7" w:rsidRDefault="007E3A98" w:rsidP="007E3A98">
      <w:pPr>
        <w:pStyle w:val="Heading3"/>
        <w:rPr>
          <w:rtl/>
          <w:lang w:bidi="fa-IR"/>
        </w:rPr>
      </w:pPr>
      <w:bookmarkStart w:id="12" w:name="_Toc335563772"/>
      <w:bookmarkStart w:id="13" w:name="_Toc514323889"/>
      <w:r w:rsidRPr="007447D7">
        <w:rPr>
          <w:rtl/>
          <w:lang w:bidi="fa-IR"/>
        </w:rPr>
        <w:t>فصل [4] : في بيان أنّهم هم الراسخون في العلم</w:t>
      </w:r>
      <w:bookmarkEnd w:id="12"/>
      <w:bookmarkEnd w:id="13"/>
      <w:r w:rsidRPr="007447D7">
        <w:rPr>
          <w:rtl/>
          <w:lang w:bidi="fa-IR"/>
        </w:rPr>
        <w:t xml:space="preserve"> </w:t>
      </w:r>
    </w:p>
    <w:p w:rsidR="007E3A98" w:rsidRPr="007447D7" w:rsidRDefault="007E3A98" w:rsidP="006A35AB">
      <w:pPr>
        <w:pStyle w:val="libNormal"/>
        <w:rPr>
          <w:rtl/>
        </w:rPr>
      </w:pPr>
      <w:r w:rsidRPr="007447D7">
        <w:rPr>
          <w:rtl/>
        </w:rPr>
        <w:t>وفي معناها خبر آخر عن أبي بصير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نحن الراسخون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النحل (16) : 43.</w:t>
      </w:r>
    </w:p>
    <w:p w:rsidR="007E3A98" w:rsidRPr="007447D7" w:rsidRDefault="007E3A98" w:rsidP="0040777F">
      <w:pPr>
        <w:pStyle w:val="libFootnote0"/>
        <w:rPr>
          <w:rtl/>
          <w:lang w:bidi="fa-IR"/>
        </w:rPr>
      </w:pPr>
      <w:r w:rsidRPr="007447D7">
        <w:rPr>
          <w:rtl/>
        </w:rPr>
        <w:t>(2) « الكافى » 1 : 210</w:t>
      </w:r>
      <w:r>
        <w:rPr>
          <w:rtl/>
        </w:rPr>
        <w:t xml:space="preserve"> ـ </w:t>
      </w:r>
      <w:r w:rsidRPr="007447D7">
        <w:rPr>
          <w:rtl/>
        </w:rPr>
        <w:t>211</w:t>
      </w:r>
      <w:r>
        <w:rPr>
          <w:rtl/>
        </w:rPr>
        <w:t xml:space="preserve"> ، </w:t>
      </w:r>
      <w:r w:rsidRPr="007447D7">
        <w:rPr>
          <w:rtl/>
        </w:rPr>
        <w:t>باب أنّ أهل الذكر</w:t>
      </w:r>
      <w:r>
        <w:rPr>
          <w:rtl/>
        </w:rPr>
        <w:t xml:space="preserve"> ..</w:t>
      </w:r>
      <w:r w:rsidRPr="007447D7">
        <w:rPr>
          <w:rtl/>
        </w:rPr>
        <w:t>.</w:t>
      </w:r>
      <w:r>
        <w:rPr>
          <w:rtl/>
        </w:rPr>
        <w:t xml:space="preserve"> ، </w:t>
      </w:r>
      <w:r w:rsidRPr="007447D7">
        <w:rPr>
          <w:rtl/>
        </w:rPr>
        <w:t>ح 3</w:t>
      </w:r>
      <w:r>
        <w:rPr>
          <w:rtl/>
        </w:rPr>
        <w:t xml:space="preserve"> ، </w:t>
      </w:r>
      <w:r w:rsidRPr="007447D7">
        <w:rPr>
          <w:rtl/>
        </w:rPr>
        <w:t>والآية في سورة ص (38) : 39.</w:t>
      </w:r>
    </w:p>
    <w:p w:rsidR="007E3A98" w:rsidRPr="007447D7" w:rsidRDefault="007E3A98" w:rsidP="0040777F">
      <w:pPr>
        <w:pStyle w:val="libFootnote0"/>
        <w:rPr>
          <w:rtl/>
          <w:lang w:bidi="fa-IR"/>
        </w:rPr>
      </w:pPr>
      <w:r w:rsidRPr="007447D7">
        <w:rPr>
          <w:rtl/>
        </w:rPr>
        <w:t>(3) الزخرف (43) : 44.</w:t>
      </w:r>
    </w:p>
    <w:p w:rsidR="007E3A98" w:rsidRPr="007447D7" w:rsidRDefault="007E3A98" w:rsidP="0040777F">
      <w:pPr>
        <w:pStyle w:val="libFootnote0"/>
        <w:rPr>
          <w:rtl/>
          <w:lang w:bidi="fa-IR"/>
        </w:rPr>
      </w:pPr>
      <w:r w:rsidRPr="007447D7">
        <w:rPr>
          <w:rtl/>
        </w:rPr>
        <w:t>(4) « الكافي » 1 : 211</w:t>
      </w:r>
      <w:r>
        <w:rPr>
          <w:rtl/>
        </w:rPr>
        <w:t xml:space="preserve"> ، </w:t>
      </w:r>
      <w:r w:rsidRPr="007447D7">
        <w:rPr>
          <w:rtl/>
        </w:rPr>
        <w:t>باب أنّ أهل الذكر</w:t>
      </w:r>
      <w:r>
        <w:rPr>
          <w:rtl/>
        </w:rPr>
        <w:t xml:space="preserve"> ..</w:t>
      </w:r>
      <w:r w:rsidRPr="007447D7">
        <w:rPr>
          <w:rtl/>
        </w:rPr>
        <w:t>.</w:t>
      </w:r>
      <w:r>
        <w:rPr>
          <w:rtl/>
        </w:rPr>
        <w:t xml:space="preserve"> ، </w:t>
      </w:r>
      <w:r w:rsidRPr="007447D7">
        <w:rPr>
          <w:rtl/>
        </w:rPr>
        <w:t>ح 4.</w:t>
      </w:r>
    </w:p>
    <w:p w:rsidR="007E3A98" w:rsidRPr="007447D7" w:rsidRDefault="007E3A98" w:rsidP="0040777F">
      <w:pPr>
        <w:pStyle w:val="libFootnote0"/>
        <w:rPr>
          <w:rtl/>
          <w:lang w:bidi="fa-IR"/>
        </w:rPr>
      </w:pPr>
      <w:r w:rsidRPr="007447D7">
        <w:rPr>
          <w:rtl/>
        </w:rPr>
        <w:t>(5) الزمر (39) : 9.</w:t>
      </w:r>
    </w:p>
    <w:p w:rsidR="007E3A98" w:rsidRPr="007447D7" w:rsidRDefault="007E3A98" w:rsidP="0040777F">
      <w:pPr>
        <w:pStyle w:val="libFootnote0"/>
        <w:rPr>
          <w:rtl/>
          <w:lang w:bidi="fa-IR"/>
        </w:rPr>
      </w:pPr>
      <w:r w:rsidRPr="007447D7">
        <w:rPr>
          <w:rtl/>
        </w:rPr>
        <w:t>(6) « الكافي » 1 : 212</w:t>
      </w:r>
      <w:r>
        <w:rPr>
          <w:rtl/>
        </w:rPr>
        <w:t xml:space="preserve"> ، </w:t>
      </w:r>
      <w:r w:rsidRPr="007447D7">
        <w:rPr>
          <w:rtl/>
        </w:rPr>
        <w:t>باب أنّ من وصفه الله تعالى</w:t>
      </w:r>
      <w:r>
        <w:rPr>
          <w:rtl/>
        </w:rPr>
        <w:t xml:space="preserve"> ..</w:t>
      </w:r>
      <w:r w:rsidRPr="007447D7">
        <w:rPr>
          <w:rtl/>
        </w:rPr>
        <w:t>.</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 xml:space="preserve">في العلم ونحن نعلم تأويله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معناه خبران آخران عن أبي بصير قال : سمعت أبا جعفر </w:t>
      </w:r>
      <w:r w:rsidR="004541E1" w:rsidRPr="004541E1">
        <w:rPr>
          <w:rStyle w:val="libAlaemChar"/>
          <w:rtl/>
        </w:rPr>
        <w:t>عليه‌السلام</w:t>
      </w:r>
      <w:r w:rsidRPr="007447D7">
        <w:rPr>
          <w:rtl/>
        </w:rPr>
        <w:t xml:space="preserve"> يقول في هذه الآية : </w:t>
      </w:r>
      <w:r w:rsidRPr="00D722F5">
        <w:rPr>
          <w:rStyle w:val="libAlaemChar"/>
          <w:rtl/>
        </w:rPr>
        <w:t>(</w:t>
      </w:r>
      <w:r w:rsidRPr="006A35AB">
        <w:rPr>
          <w:rStyle w:val="libAieChar"/>
          <w:rtl/>
        </w:rPr>
        <w:t xml:space="preserve"> بَلْ هُوَ آياتٌ بَيِّناتٌ فِي صُدُورِ الَّذِينَ أُوتُوا الْعِلْمَ </w:t>
      </w:r>
      <w:r w:rsidRPr="00D722F5">
        <w:rPr>
          <w:rStyle w:val="libAlaemChar"/>
          <w:rtl/>
        </w:rPr>
        <w:t>)</w:t>
      </w:r>
      <w:r>
        <w:rPr>
          <w:rtl/>
        </w:rPr>
        <w:t xml:space="preserve"> ، </w:t>
      </w:r>
      <w:r w:rsidRPr="00346263">
        <w:rPr>
          <w:rStyle w:val="libFootnotenumChar"/>
          <w:rtl/>
        </w:rPr>
        <w:t>(2)</w:t>
      </w:r>
      <w:r w:rsidRPr="007447D7">
        <w:rPr>
          <w:rtl/>
        </w:rPr>
        <w:t xml:space="preserve"> فأومأ بيده إلى صدره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وفي معناه أيضا أخبار أخر عن أبي عبيدة المدائني عن أبي عبد الله </w:t>
      </w:r>
      <w:r w:rsidR="004541E1" w:rsidRPr="004541E1">
        <w:rPr>
          <w:rStyle w:val="libAlaemChar"/>
          <w:rtl/>
        </w:rPr>
        <w:t>عليه‌السلام</w:t>
      </w:r>
      <w:r w:rsidRPr="007447D7">
        <w:rPr>
          <w:rtl/>
        </w:rPr>
        <w:t xml:space="preserve"> قال : « إذا أراد الإمام أن يعلم شيئا أعلمه الله عزّ وجلّ ذلك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عن سيف التمّار قال : كنّا مع أبي عبد الله </w:t>
      </w:r>
      <w:r w:rsidR="004541E1" w:rsidRPr="004541E1">
        <w:rPr>
          <w:rStyle w:val="libAlaemChar"/>
          <w:rtl/>
        </w:rPr>
        <w:t>عليه‌السلام</w:t>
      </w:r>
      <w:r w:rsidRPr="007447D7">
        <w:rPr>
          <w:rtl/>
        </w:rPr>
        <w:t xml:space="preserve"> جماعة من الشيعة في الحجر</w:t>
      </w:r>
      <w:r>
        <w:rPr>
          <w:rtl/>
        </w:rPr>
        <w:t xml:space="preserve"> ، </w:t>
      </w:r>
      <w:r w:rsidRPr="007447D7">
        <w:rPr>
          <w:rtl/>
        </w:rPr>
        <w:t>فقال :</w:t>
      </w:r>
      <w:r>
        <w:rPr>
          <w:rFonts w:hint="cs"/>
          <w:rtl/>
        </w:rPr>
        <w:t xml:space="preserve"> </w:t>
      </w:r>
      <w:r w:rsidRPr="007447D7">
        <w:rPr>
          <w:rtl/>
        </w:rPr>
        <w:t>« علينا عين »</w:t>
      </w:r>
      <w:r>
        <w:rPr>
          <w:rtl/>
        </w:rPr>
        <w:t xml:space="preserve"> ، </w:t>
      </w:r>
      <w:r w:rsidRPr="007447D7">
        <w:rPr>
          <w:rtl/>
        </w:rPr>
        <w:t>فالتفتنا يمنة ويسرة فلم نر أحدا</w:t>
      </w:r>
      <w:r>
        <w:rPr>
          <w:rtl/>
        </w:rPr>
        <w:t xml:space="preserve"> ، </w:t>
      </w:r>
      <w:r w:rsidRPr="007447D7">
        <w:rPr>
          <w:rtl/>
        </w:rPr>
        <w:t>فقلنا : ليس علينا عين</w:t>
      </w:r>
      <w:r>
        <w:rPr>
          <w:rtl/>
        </w:rPr>
        <w:t xml:space="preserve"> ، </w:t>
      </w:r>
      <w:r w:rsidRPr="007447D7">
        <w:rPr>
          <w:rtl/>
        </w:rPr>
        <w:t>فقال : « وربّ الكعبة وربّ البيت</w:t>
      </w:r>
      <w:r>
        <w:rPr>
          <w:rtl/>
        </w:rPr>
        <w:t xml:space="preserve"> ـ </w:t>
      </w:r>
      <w:r w:rsidRPr="007447D7">
        <w:rPr>
          <w:rtl/>
        </w:rPr>
        <w:t>ثلاث مرّات</w:t>
      </w:r>
      <w:r>
        <w:rPr>
          <w:rtl/>
        </w:rPr>
        <w:t xml:space="preserve"> ـ </w:t>
      </w:r>
      <w:r w:rsidRPr="007447D7">
        <w:rPr>
          <w:rtl/>
        </w:rPr>
        <w:t>لو كنت بين موسى والخضر لأخبرتهما أنّي أعلم منهما</w:t>
      </w:r>
      <w:r>
        <w:rPr>
          <w:rtl/>
        </w:rPr>
        <w:t xml:space="preserve"> ، </w:t>
      </w:r>
      <w:r w:rsidRPr="007447D7">
        <w:rPr>
          <w:rtl/>
        </w:rPr>
        <w:t xml:space="preserve">ولأنبأتهما بما ليس في أيديهما ؛ لأنّ موسى والخضر </w:t>
      </w:r>
      <w:r w:rsidR="004541E1" w:rsidRPr="004541E1">
        <w:rPr>
          <w:rStyle w:val="libAlaemChar"/>
          <w:rtl/>
        </w:rPr>
        <w:t>عليهما‌السلام</w:t>
      </w:r>
      <w:r w:rsidRPr="007447D7">
        <w:rPr>
          <w:rtl/>
        </w:rPr>
        <w:t xml:space="preserve"> أعطيا علم ما كان ولم يعطيا علم ما يكون وما هو كائن حتّى تقوم الساعة</w:t>
      </w:r>
      <w:r>
        <w:rPr>
          <w:rtl/>
        </w:rPr>
        <w:t xml:space="preserve"> ، </w:t>
      </w:r>
      <w:r w:rsidRPr="007447D7">
        <w:rPr>
          <w:rtl/>
        </w:rPr>
        <w:t xml:space="preserve">وقد ورثناه من رسول الله </w:t>
      </w:r>
      <w:r w:rsidR="004541E1" w:rsidRPr="004541E1">
        <w:rPr>
          <w:rStyle w:val="libAlaemChar"/>
          <w:rtl/>
        </w:rPr>
        <w:t>صلى‌الله‌عليه‌وآله‌وسلم</w:t>
      </w:r>
      <w:r w:rsidRPr="007447D7">
        <w:rPr>
          <w:rtl/>
        </w:rPr>
        <w:t xml:space="preserve"> وراثة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عن ضريس الكناسي قال : سمعت أبا جعفر </w:t>
      </w:r>
      <w:r w:rsidR="004541E1" w:rsidRPr="004541E1">
        <w:rPr>
          <w:rStyle w:val="libAlaemChar"/>
          <w:rtl/>
        </w:rPr>
        <w:t>عليه‌السلام</w:t>
      </w:r>
      <w:r w:rsidRPr="007447D7">
        <w:rPr>
          <w:rtl/>
        </w:rPr>
        <w:t xml:space="preserve"> يقول</w:t>
      </w:r>
      <w:r>
        <w:rPr>
          <w:rtl/>
        </w:rPr>
        <w:t xml:space="preserve"> ـ </w:t>
      </w:r>
      <w:r w:rsidRPr="007447D7">
        <w:rPr>
          <w:rtl/>
        </w:rPr>
        <w:t>وعنده أناس من أصحابه</w:t>
      </w:r>
      <w:r>
        <w:rPr>
          <w:rtl/>
        </w:rPr>
        <w:t xml:space="preserve"> ـ </w:t>
      </w:r>
      <w:r w:rsidRPr="007447D7">
        <w:rPr>
          <w:rtl/>
        </w:rPr>
        <w:t xml:space="preserve">: « عجبت من قوم يتوالونا ويجعلونا أئمّة ويصفون بأنّ طاعتنا مفترضة عليهم كطاعة رسول الله </w:t>
      </w:r>
      <w:r w:rsidR="004541E1" w:rsidRPr="004541E1">
        <w:rPr>
          <w:rStyle w:val="libAlaemChar"/>
          <w:rtl/>
        </w:rPr>
        <w:t>صلى‌الله‌عليه‌وآله‌وسلم</w:t>
      </w:r>
      <w:r>
        <w:rPr>
          <w:rtl/>
        </w:rPr>
        <w:t xml:space="preserve"> ، </w:t>
      </w:r>
      <w:r w:rsidRPr="007447D7">
        <w:rPr>
          <w:rtl/>
        </w:rPr>
        <w:t>ثمّ يكسرون حجّتهم ويخصمون أنفسهم بضعف قلوبهم فينتقصون حقّنا</w:t>
      </w:r>
      <w:r>
        <w:rPr>
          <w:rtl/>
        </w:rPr>
        <w:t xml:space="preserve"> ، </w:t>
      </w:r>
      <w:r w:rsidRPr="007447D7">
        <w:rPr>
          <w:rtl/>
        </w:rPr>
        <w:t>ويعيبون ذلك على من أعطاه الله تعالى برهان حقّ معرفتنا والتسليم لأمرنا</w:t>
      </w:r>
      <w:r>
        <w:rPr>
          <w:rtl/>
        </w:rPr>
        <w:t xml:space="preserve"> ، أ</w:t>
      </w:r>
      <w:r w:rsidRPr="007447D7">
        <w:rPr>
          <w:rtl/>
        </w:rPr>
        <w:t>ترون أنّ الله تبارك وتعالى افترض طاعة أوليائه على عباده</w:t>
      </w:r>
      <w:r>
        <w:rPr>
          <w:rtl/>
        </w:rPr>
        <w:t xml:space="preserve"> ، </w:t>
      </w:r>
      <w:r w:rsidRPr="007447D7">
        <w:rPr>
          <w:rtl/>
        </w:rPr>
        <w:t>ثمّ يخفي عليهم أخبار السماوات والأرض</w:t>
      </w:r>
      <w:r>
        <w:rPr>
          <w:rtl/>
        </w:rPr>
        <w:t xml:space="preserve"> ، </w:t>
      </w:r>
      <w:r w:rsidRPr="007447D7">
        <w:rPr>
          <w:rtl/>
        </w:rPr>
        <w:t>ويقطع عنهم موادّ العلم فيما يرد عليهم ممّا فيه قوام دينهم »</w:t>
      </w:r>
      <w:r>
        <w:rPr>
          <w:rtl/>
        </w:rPr>
        <w:t>.</w:t>
      </w:r>
      <w:r w:rsidRPr="007447D7">
        <w:rPr>
          <w:rtl/>
        </w:rPr>
        <w:t xml:space="preserve"> </w:t>
      </w:r>
      <w:r w:rsidRPr="00346263">
        <w:rPr>
          <w:rStyle w:val="libFootnotenumChar"/>
          <w:rtl/>
        </w:rPr>
        <w:t>(6)</w:t>
      </w:r>
      <w:r w:rsidRPr="007447D7">
        <w:rPr>
          <w:rtl/>
        </w:rPr>
        <w:t xml:space="preserve"> إلى آخر الحديث.</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213</w:t>
      </w:r>
      <w:r>
        <w:rPr>
          <w:rtl/>
        </w:rPr>
        <w:t xml:space="preserve"> ، </w:t>
      </w:r>
      <w:r w:rsidRPr="007447D7">
        <w:rPr>
          <w:rtl/>
        </w:rPr>
        <w:t>باب أنّ الراسخين في العلم</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العنكبوت (29) : 49.</w:t>
      </w:r>
    </w:p>
    <w:p w:rsidR="007E3A98" w:rsidRPr="007447D7" w:rsidRDefault="007E3A98" w:rsidP="0040777F">
      <w:pPr>
        <w:pStyle w:val="libFootnote0"/>
        <w:rPr>
          <w:rtl/>
          <w:lang w:bidi="fa-IR"/>
        </w:rPr>
      </w:pPr>
      <w:r w:rsidRPr="007447D7">
        <w:rPr>
          <w:rtl/>
        </w:rPr>
        <w:t>(3) « الكافي » 1 : 213</w:t>
      </w:r>
      <w:r>
        <w:rPr>
          <w:rtl/>
        </w:rPr>
        <w:t xml:space="preserve"> ، </w:t>
      </w:r>
      <w:r w:rsidRPr="007447D7">
        <w:rPr>
          <w:rtl/>
        </w:rPr>
        <w:t>باب أنّ الأئمّة قد أوتوا العلم</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(4) المصدر السابق : 258</w:t>
      </w:r>
      <w:r>
        <w:rPr>
          <w:rtl/>
        </w:rPr>
        <w:t xml:space="preserve"> ، </w:t>
      </w:r>
      <w:r w:rsidRPr="007447D7">
        <w:rPr>
          <w:rtl/>
        </w:rPr>
        <w:t>باب أنّ الأئمّة إذا شاءوا أن يعلموا علموا</w:t>
      </w:r>
      <w:r>
        <w:rPr>
          <w:rtl/>
        </w:rPr>
        <w:t xml:space="preserve"> ، </w:t>
      </w:r>
      <w:r w:rsidRPr="007447D7">
        <w:rPr>
          <w:rtl/>
        </w:rPr>
        <w:t>ح 3.</w:t>
      </w:r>
    </w:p>
    <w:p w:rsidR="007E3A98" w:rsidRPr="007447D7" w:rsidRDefault="007E3A98" w:rsidP="0040777F">
      <w:pPr>
        <w:pStyle w:val="libFootnote0"/>
        <w:rPr>
          <w:rtl/>
          <w:lang w:bidi="fa-IR"/>
        </w:rPr>
      </w:pPr>
      <w:r w:rsidRPr="007447D7">
        <w:rPr>
          <w:rtl/>
        </w:rPr>
        <w:t>(5) المصدر السابق 1 : 260</w:t>
      </w:r>
      <w:r>
        <w:rPr>
          <w:rtl/>
        </w:rPr>
        <w:t xml:space="preserve"> ـ </w:t>
      </w:r>
      <w:r w:rsidRPr="007447D7">
        <w:rPr>
          <w:rtl/>
        </w:rPr>
        <w:t>261</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يعلمون علم ما كان وما يكون</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(6) المصدر السابق 1 : 261</w:t>
      </w:r>
      <w:r>
        <w:rPr>
          <w:rtl/>
        </w:rPr>
        <w:t xml:space="preserve"> ـ </w:t>
      </w:r>
      <w:r w:rsidRPr="007447D7">
        <w:rPr>
          <w:rtl/>
        </w:rPr>
        <w:t>262</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يعلمون علم ما كان وما يكون</w:t>
      </w:r>
      <w:r>
        <w:rPr>
          <w:rtl/>
        </w:rPr>
        <w:t xml:space="preserve"> ..</w:t>
      </w:r>
      <w:r w:rsidRPr="007447D7">
        <w:rPr>
          <w:rtl/>
        </w:rPr>
        <w:t>.</w:t>
      </w:r>
      <w:r>
        <w:rPr>
          <w:rtl/>
        </w:rPr>
        <w:t xml:space="preserve"> ، </w:t>
      </w:r>
      <w:r w:rsidRPr="007447D7">
        <w:rPr>
          <w:rtl/>
        </w:rPr>
        <w:t>ح 4.</w:t>
      </w:r>
    </w:p>
    <w:p w:rsidR="007E3A98" w:rsidRPr="007447D7" w:rsidRDefault="007E3A98" w:rsidP="007E3A98">
      <w:pPr>
        <w:pStyle w:val="Heading3"/>
        <w:rPr>
          <w:rtl/>
          <w:lang w:bidi="fa-IR"/>
        </w:rPr>
      </w:pPr>
      <w:r>
        <w:rPr>
          <w:rtl/>
          <w:lang w:bidi="fa-IR"/>
        </w:rPr>
        <w:br w:type="page"/>
      </w:r>
      <w:bookmarkStart w:id="14" w:name="_Toc335563773"/>
      <w:bookmarkStart w:id="15" w:name="_Toc514323890"/>
      <w:r w:rsidRPr="007447D7">
        <w:rPr>
          <w:rtl/>
          <w:lang w:bidi="fa-IR"/>
        </w:rPr>
        <w:lastRenderedPageBreak/>
        <w:t>فصل [5] : في بيان جهات علومهم</w:t>
      </w:r>
      <w:bookmarkEnd w:id="14"/>
      <w:bookmarkEnd w:id="15"/>
      <w:r w:rsidRPr="007447D7">
        <w:rPr>
          <w:rtl/>
          <w:lang w:bidi="fa-IR"/>
        </w:rPr>
        <w:t xml:space="preserve"> </w:t>
      </w:r>
    </w:p>
    <w:p w:rsidR="007E3A98" w:rsidRPr="007447D7" w:rsidRDefault="007E3A98" w:rsidP="006A35AB">
      <w:pPr>
        <w:pStyle w:val="libNormal"/>
        <w:rPr>
          <w:rtl/>
        </w:rPr>
      </w:pPr>
      <w:r w:rsidRPr="007447D7">
        <w:rPr>
          <w:rtl/>
        </w:rPr>
        <w:t xml:space="preserve">عن عليّ السائي عن أبي الحسن الأوّل موسى </w:t>
      </w:r>
      <w:r w:rsidR="004541E1" w:rsidRPr="004541E1">
        <w:rPr>
          <w:rStyle w:val="libAlaemChar"/>
          <w:rtl/>
        </w:rPr>
        <w:t>عليه‌السلام</w:t>
      </w:r>
      <w:r>
        <w:rPr>
          <w:rtl/>
        </w:rPr>
        <w:t xml:space="preserve"> ، </w:t>
      </w:r>
      <w:r w:rsidRPr="007447D7">
        <w:rPr>
          <w:rtl/>
        </w:rPr>
        <w:t>قال : قال : « مبلغ علمنا على ثلاثة وجوه : ماض وغابر وحادث</w:t>
      </w:r>
      <w:r>
        <w:rPr>
          <w:rtl/>
        </w:rPr>
        <w:t xml:space="preserve"> ، </w:t>
      </w:r>
      <w:r w:rsidRPr="007447D7">
        <w:rPr>
          <w:rtl/>
        </w:rPr>
        <w:t>فأمّا الماضي فمفسّر</w:t>
      </w:r>
      <w:r>
        <w:rPr>
          <w:rtl/>
        </w:rPr>
        <w:t xml:space="preserve"> ، </w:t>
      </w:r>
      <w:r w:rsidRPr="007447D7">
        <w:rPr>
          <w:rtl/>
        </w:rPr>
        <w:t>وأمّا الغابر فمزبور</w:t>
      </w:r>
      <w:r>
        <w:rPr>
          <w:rtl/>
        </w:rPr>
        <w:t xml:space="preserve"> ، </w:t>
      </w:r>
      <w:r w:rsidRPr="007447D7">
        <w:rPr>
          <w:rtl/>
        </w:rPr>
        <w:t>وأمّا الحادث فقذف في القلوب ونقر في الأسماع</w:t>
      </w:r>
      <w:r>
        <w:rPr>
          <w:rtl/>
        </w:rPr>
        <w:t xml:space="preserve"> ، </w:t>
      </w:r>
      <w:r w:rsidRPr="007447D7">
        <w:rPr>
          <w:rtl/>
        </w:rPr>
        <w:t xml:space="preserve">وهو أفضل علمنا ولا نبيّ بعد نبيّنا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عن المفضّل بن عمر قال : قلت لأبي الحسن : روّينا عن أبي عبد الله </w:t>
      </w:r>
      <w:r w:rsidR="004541E1" w:rsidRPr="004541E1">
        <w:rPr>
          <w:rStyle w:val="libAlaemChar"/>
          <w:rtl/>
        </w:rPr>
        <w:t>عليه‌السلام</w:t>
      </w:r>
      <w:r w:rsidRPr="007447D7">
        <w:rPr>
          <w:rtl/>
        </w:rPr>
        <w:t xml:space="preserve"> أنّه قال :</w:t>
      </w:r>
      <w:r>
        <w:rPr>
          <w:rFonts w:hint="cs"/>
          <w:rtl/>
        </w:rPr>
        <w:t xml:space="preserve"> </w:t>
      </w:r>
      <w:r w:rsidRPr="007447D7">
        <w:rPr>
          <w:rtl/>
        </w:rPr>
        <w:t>« علمنا غابر ومزبور ونكت في القلوب ونقر في الأسماع »</w:t>
      </w:r>
      <w:r>
        <w:rPr>
          <w:rtl/>
        </w:rPr>
        <w:t xml:space="preserve"> ، </w:t>
      </w:r>
      <w:r w:rsidRPr="007447D7">
        <w:rPr>
          <w:rtl/>
        </w:rPr>
        <w:t>فقال : « أمّا الغابر فما تقدّم من علمنا</w:t>
      </w:r>
      <w:r>
        <w:rPr>
          <w:rtl/>
        </w:rPr>
        <w:t xml:space="preserve"> ، </w:t>
      </w:r>
      <w:r w:rsidRPr="007447D7">
        <w:rPr>
          <w:rtl/>
        </w:rPr>
        <w:t>وأمّا المزبور فما يأتينا</w:t>
      </w:r>
      <w:r>
        <w:rPr>
          <w:rtl/>
        </w:rPr>
        <w:t xml:space="preserve"> ، </w:t>
      </w:r>
      <w:r w:rsidRPr="007447D7">
        <w:rPr>
          <w:rtl/>
        </w:rPr>
        <w:t>وأمّا النكت في القلوب فإلهام</w:t>
      </w:r>
      <w:r>
        <w:rPr>
          <w:rtl/>
        </w:rPr>
        <w:t xml:space="preserve"> ، </w:t>
      </w:r>
      <w:r w:rsidRPr="007447D7">
        <w:rPr>
          <w:rtl/>
        </w:rPr>
        <w:t xml:space="preserve">وأمّا النقر في الأسماع فأمر الملك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عن موسى بن أشيم قال : كنت عند أبي عبد الله </w:t>
      </w:r>
      <w:r w:rsidR="004541E1" w:rsidRPr="004541E1">
        <w:rPr>
          <w:rStyle w:val="libAlaemChar"/>
          <w:rtl/>
        </w:rPr>
        <w:t>عليه‌السلام</w:t>
      </w:r>
      <w:r w:rsidRPr="007447D7">
        <w:rPr>
          <w:rtl/>
        </w:rPr>
        <w:t xml:space="preserve"> فسأله رجل عن آية من كتاب الله فأخبره بها</w:t>
      </w:r>
      <w:r>
        <w:rPr>
          <w:rtl/>
        </w:rPr>
        <w:t xml:space="preserve"> ، </w:t>
      </w:r>
      <w:r w:rsidRPr="007447D7">
        <w:rPr>
          <w:rtl/>
        </w:rPr>
        <w:t>ثمّ دخل عليه داخل فسأله عن تلك الآية فأخبره بخلاف ما أخبر [ به ] الأوّل</w:t>
      </w:r>
      <w:r>
        <w:rPr>
          <w:rtl/>
        </w:rPr>
        <w:t xml:space="preserve"> ، </w:t>
      </w:r>
      <w:r w:rsidRPr="007447D7">
        <w:rPr>
          <w:rtl/>
        </w:rPr>
        <w:t>فدخلني من ذلك ما شاء الله حتّى كأنّ قلبي يشرح بالسكاكين</w:t>
      </w:r>
      <w:r>
        <w:rPr>
          <w:rtl/>
        </w:rPr>
        <w:t xml:space="preserve"> ، </w:t>
      </w:r>
      <w:r w:rsidRPr="007447D7">
        <w:rPr>
          <w:rtl/>
        </w:rPr>
        <w:t>فقلت في نفسي : تركت أبا قتادة بالشام لا يخطئ في الواو وشبهه</w:t>
      </w:r>
      <w:r>
        <w:rPr>
          <w:rtl/>
        </w:rPr>
        <w:t xml:space="preserve"> ، </w:t>
      </w:r>
      <w:r w:rsidRPr="007447D7">
        <w:rPr>
          <w:rtl/>
        </w:rPr>
        <w:t>وجئت إلى هذا الخطأ كلّه</w:t>
      </w:r>
      <w:r>
        <w:rPr>
          <w:rtl/>
        </w:rPr>
        <w:t xml:space="preserve"> ، </w:t>
      </w:r>
      <w:r w:rsidRPr="007447D7">
        <w:rPr>
          <w:rtl/>
        </w:rPr>
        <w:t>فبينا أنا كذلك إذا دخل عليه آخر فسأله عن تلك الآية فأخبره بخلاف ما أخبرني وأخبر صاحبي</w:t>
      </w:r>
      <w:r>
        <w:rPr>
          <w:rtl/>
        </w:rPr>
        <w:t xml:space="preserve"> ، </w:t>
      </w:r>
      <w:r w:rsidRPr="007447D7">
        <w:rPr>
          <w:rtl/>
        </w:rPr>
        <w:t>فسكنت نفسي فقلت : إنّ ذلك منه تقيّة قال : ثمّ التفت إليّ فقال : « يا ابن أشيم</w:t>
      </w:r>
      <w:r>
        <w:rPr>
          <w:rtl/>
        </w:rPr>
        <w:t>!</w:t>
      </w:r>
      <w:r w:rsidRPr="007447D7">
        <w:rPr>
          <w:rtl/>
        </w:rPr>
        <w:t xml:space="preserve"> إنّ الله عزّ وجلّ فوّض إلى سليمان بن داود </w:t>
      </w:r>
      <w:r w:rsidR="004541E1" w:rsidRPr="004541E1">
        <w:rPr>
          <w:rStyle w:val="libAlaemChar"/>
          <w:rtl/>
        </w:rPr>
        <w:t>عليه‌السلام</w:t>
      </w:r>
      <w:r w:rsidRPr="007447D7">
        <w:rPr>
          <w:rtl/>
        </w:rPr>
        <w:t xml:space="preserve"> فقال : </w:t>
      </w:r>
      <w:r w:rsidRPr="00D722F5">
        <w:rPr>
          <w:rStyle w:val="libAlaemChar"/>
          <w:rtl/>
        </w:rPr>
        <w:t>(</w:t>
      </w:r>
      <w:r w:rsidRPr="006A35AB">
        <w:rPr>
          <w:rStyle w:val="libAieChar"/>
          <w:rtl/>
        </w:rPr>
        <w:t xml:space="preserve"> هذا عَطاؤُنا فَامْنُنْ أَوْ أَمْسِكْ بِغَيْرِ حِسابٍ </w:t>
      </w:r>
      <w:r w:rsidRPr="00D722F5">
        <w:rPr>
          <w:rStyle w:val="libAlaemChar"/>
          <w:rtl/>
        </w:rPr>
        <w:t>)</w:t>
      </w:r>
      <w:r>
        <w:rPr>
          <w:rtl/>
        </w:rPr>
        <w:t xml:space="preserve"> ، </w:t>
      </w:r>
      <w:r w:rsidRPr="00346263">
        <w:rPr>
          <w:rStyle w:val="libFootnotenumChar"/>
          <w:rtl/>
        </w:rPr>
        <w:t>(3)</w:t>
      </w:r>
      <w:r w:rsidRPr="007447D7">
        <w:rPr>
          <w:rtl/>
        </w:rPr>
        <w:t xml:space="preserve"> وفوّض إلى نبيّه </w:t>
      </w:r>
      <w:r w:rsidR="004541E1" w:rsidRPr="004541E1">
        <w:rPr>
          <w:rStyle w:val="libAlaemChar"/>
          <w:rtl/>
        </w:rPr>
        <w:t>صلى‌الله‌عليه‌وآله‌وسلم</w:t>
      </w:r>
      <w:r w:rsidRPr="007447D7">
        <w:rPr>
          <w:rtl/>
        </w:rPr>
        <w:t xml:space="preserve"> وقال : </w:t>
      </w:r>
      <w:r w:rsidRPr="00D722F5">
        <w:rPr>
          <w:rStyle w:val="libAlaemChar"/>
          <w:rtl/>
        </w:rPr>
        <w:t>(</w:t>
      </w:r>
      <w:r w:rsidRPr="006A35AB">
        <w:rPr>
          <w:rStyle w:val="libAieChar"/>
          <w:rtl/>
        </w:rPr>
        <w:t xml:space="preserve"> ما آتاكُمُ الرَّسُولُ فَخُذُوهُ وَما نَهاكُمْ عَنْهُ فَانْتَهُوا </w:t>
      </w:r>
      <w:r w:rsidRPr="00D722F5">
        <w:rPr>
          <w:rStyle w:val="libAlaemChar"/>
          <w:rtl/>
        </w:rPr>
        <w:t>)</w:t>
      </w:r>
      <w:r>
        <w:rPr>
          <w:rtl/>
        </w:rPr>
        <w:t xml:space="preserve"> ، </w:t>
      </w:r>
      <w:r w:rsidRPr="00346263">
        <w:rPr>
          <w:rStyle w:val="libFootnotenumChar"/>
          <w:rtl/>
        </w:rPr>
        <w:t>(4)</w:t>
      </w:r>
      <w:r w:rsidRPr="007447D7">
        <w:rPr>
          <w:rtl/>
        </w:rPr>
        <w:t xml:space="preserve"> فما فوّض إلى رسول الله </w:t>
      </w:r>
      <w:r w:rsidR="004541E1" w:rsidRPr="004541E1">
        <w:rPr>
          <w:rStyle w:val="libAlaemChar"/>
          <w:rtl/>
        </w:rPr>
        <w:t>صلى‌الله‌عليه‌وآله‌وسلم</w:t>
      </w:r>
      <w:r w:rsidRPr="007447D7">
        <w:rPr>
          <w:rtl/>
        </w:rPr>
        <w:t xml:space="preserve"> فوّضه إلينا » </w:t>
      </w:r>
      <w:r w:rsidRPr="00346263">
        <w:rPr>
          <w:rStyle w:val="libFootnotenumChar"/>
          <w:rtl/>
        </w:rPr>
        <w:t>(5)</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264</w:t>
      </w:r>
      <w:r>
        <w:rPr>
          <w:rtl/>
        </w:rPr>
        <w:t xml:space="preserve"> ، </w:t>
      </w:r>
      <w:r w:rsidRPr="007447D7">
        <w:rPr>
          <w:rtl/>
        </w:rPr>
        <w:t xml:space="preserve">باب جهات علوم الأئمّة </w:t>
      </w:r>
      <w:r w:rsidR="004541E1" w:rsidRPr="004541E1">
        <w:rPr>
          <w:rStyle w:val="libAlaemChar"/>
          <w:rtl/>
        </w:rPr>
        <w:t>عليهم‌السلام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(3) ص (38) : 39.</w:t>
      </w:r>
    </w:p>
    <w:p w:rsidR="007E3A98" w:rsidRPr="007447D7" w:rsidRDefault="007E3A98" w:rsidP="0040777F">
      <w:pPr>
        <w:pStyle w:val="libFootnote0"/>
        <w:rPr>
          <w:rtl/>
          <w:lang w:bidi="fa-IR"/>
        </w:rPr>
      </w:pPr>
      <w:r w:rsidRPr="007447D7">
        <w:rPr>
          <w:rtl/>
        </w:rPr>
        <w:t>(4) الحشر (59) : 7.</w:t>
      </w:r>
    </w:p>
    <w:p w:rsidR="007E3A98" w:rsidRPr="007447D7" w:rsidRDefault="007E3A98" w:rsidP="0040777F">
      <w:pPr>
        <w:pStyle w:val="libFootnote0"/>
        <w:rPr>
          <w:rtl/>
          <w:lang w:bidi="fa-IR"/>
        </w:rPr>
      </w:pPr>
      <w:r w:rsidRPr="007447D7">
        <w:rPr>
          <w:rtl/>
        </w:rPr>
        <w:t>(5) « الكافي » 1 : 265</w:t>
      </w:r>
      <w:r>
        <w:rPr>
          <w:rtl/>
        </w:rPr>
        <w:t xml:space="preserve"> ـ </w:t>
      </w:r>
      <w:r w:rsidRPr="007447D7">
        <w:rPr>
          <w:rtl/>
        </w:rPr>
        <w:t>266</w:t>
      </w:r>
      <w:r>
        <w:rPr>
          <w:rtl/>
        </w:rPr>
        <w:t xml:space="preserve"> ، </w:t>
      </w:r>
      <w:r w:rsidRPr="007447D7">
        <w:rPr>
          <w:rtl/>
        </w:rPr>
        <w:t>باب التفويض إلى رسول الله</w:t>
      </w:r>
      <w:r>
        <w:rPr>
          <w:rtl/>
        </w:rPr>
        <w:t xml:space="preserve"> ..</w:t>
      </w:r>
      <w:r w:rsidRPr="007447D7">
        <w:rPr>
          <w:rtl/>
        </w:rPr>
        <w:t>.</w:t>
      </w:r>
      <w:r>
        <w:rPr>
          <w:rtl/>
        </w:rPr>
        <w:t xml:space="preserve"> ، </w:t>
      </w:r>
      <w:r w:rsidRPr="007447D7">
        <w:rPr>
          <w:rtl/>
        </w:rPr>
        <w:t>ح 2.</w:t>
      </w:r>
    </w:p>
    <w:p w:rsidR="007E3A98" w:rsidRPr="007447D7" w:rsidRDefault="007E3A98" w:rsidP="006A35AB">
      <w:pPr>
        <w:pStyle w:val="libNormal"/>
        <w:rPr>
          <w:rtl/>
        </w:rPr>
      </w:pPr>
      <w:r>
        <w:rPr>
          <w:rtl/>
        </w:rPr>
        <w:br w:type="page"/>
      </w:r>
      <w:r w:rsidRPr="007447D7">
        <w:rPr>
          <w:rtl/>
        </w:rPr>
        <w:lastRenderedPageBreak/>
        <w:t xml:space="preserve">عن عبد الله بن سنان قال : قال أبو عبد الله </w:t>
      </w:r>
      <w:r w:rsidR="004541E1" w:rsidRPr="004541E1">
        <w:rPr>
          <w:rStyle w:val="libAlaemChar"/>
          <w:rtl/>
        </w:rPr>
        <w:t>عليه‌السلام</w:t>
      </w:r>
      <w:r w:rsidRPr="007447D7">
        <w:rPr>
          <w:rtl/>
        </w:rPr>
        <w:t xml:space="preserve"> : « لا والله ما فوّض الله إلى أحد من خلقه إلاّ إلى رسول الله </w:t>
      </w:r>
      <w:r w:rsidR="004541E1" w:rsidRPr="004541E1">
        <w:rPr>
          <w:rStyle w:val="libAlaemChar"/>
          <w:rtl/>
        </w:rPr>
        <w:t>صلى‌الله‌عليه‌وآله‌وسلم</w:t>
      </w:r>
      <w:r w:rsidRPr="007447D7">
        <w:rPr>
          <w:rtl/>
        </w:rPr>
        <w:t xml:space="preserve"> وإلى الأئمّة </w:t>
      </w:r>
      <w:r w:rsidR="004541E1" w:rsidRPr="004541E1">
        <w:rPr>
          <w:rStyle w:val="libAlaemChar"/>
          <w:rtl/>
        </w:rPr>
        <w:t>عليهم‌السلام</w:t>
      </w:r>
      <w:r w:rsidRPr="007447D7">
        <w:rPr>
          <w:rtl/>
        </w:rPr>
        <w:t xml:space="preserve"> قال الله عزّ وجلّ : </w:t>
      </w:r>
      <w:r w:rsidRPr="00D722F5">
        <w:rPr>
          <w:rStyle w:val="libAlaemChar"/>
          <w:rtl/>
        </w:rPr>
        <w:t>(</w:t>
      </w:r>
      <w:r w:rsidRPr="006A35AB">
        <w:rPr>
          <w:rStyle w:val="libAieChar"/>
          <w:rtl/>
        </w:rPr>
        <w:t xml:space="preserve"> إِنَّا أَنْزَلْنا إِلَيْكَ الْكِتابَ بِالْحَقِّ لِتَحْكُمَ بَيْنَ النَّاسِ بِما أَراكَ اللهُ </w:t>
      </w:r>
      <w:r w:rsidRPr="00D722F5">
        <w:rPr>
          <w:rStyle w:val="libAlaemChar"/>
          <w:rtl/>
        </w:rPr>
        <w:t>)</w:t>
      </w:r>
      <w:r>
        <w:rPr>
          <w:rtl/>
        </w:rPr>
        <w:t xml:space="preserve"> ، </w:t>
      </w:r>
      <w:r w:rsidRPr="00346263">
        <w:rPr>
          <w:rStyle w:val="libFootnotenumChar"/>
          <w:rtl/>
        </w:rPr>
        <w:t>(1)</w:t>
      </w:r>
      <w:r w:rsidRPr="007447D7">
        <w:rPr>
          <w:rtl/>
        </w:rPr>
        <w:t xml:space="preserve"> وهي جارية في الأوصياء </w:t>
      </w:r>
      <w:r w:rsidR="004541E1" w:rsidRPr="004541E1">
        <w:rPr>
          <w:rStyle w:val="libAlaemChar"/>
          <w:rtl/>
        </w:rPr>
        <w:t>عليهم‌السلام</w:t>
      </w:r>
      <w:r w:rsidRPr="007447D7">
        <w:rPr>
          <w:rtl/>
        </w:rPr>
        <w:t xml:space="preserve">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وفي آخر : « فما فوّض الله إلى رسول الله فوّضه إلينا » </w:t>
      </w:r>
      <w:r w:rsidRPr="00346263">
        <w:rPr>
          <w:rStyle w:val="libFootnotenumChar"/>
          <w:rtl/>
        </w:rPr>
        <w:t>(3)</w:t>
      </w:r>
      <w:r>
        <w:rPr>
          <w:rtl/>
        </w:rPr>
        <w:t>.</w:t>
      </w:r>
    </w:p>
    <w:p w:rsidR="007E3A98" w:rsidRPr="007447D7" w:rsidRDefault="007E3A98" w:rsidP="007E3A98">
      <w:pPr>
        <w:pStyle w:val="Heading3"/>
        <w:rPr>
          <w:rtl/>
          <w:lang w:bidi="fa-IR"/>
        </w:rPr>
      </w:pPr>
      <w:bookmarkStart w:id="16" w:name="_Toc335563774"/>
      <w:bookmarkStart w:id="17" w:name="_Toc514323891"/>
      <w:r w:rsidRPr="007447D7">
        <w:rPr>
          <w:rtl/>
          <w:lang w:bidi="fa-IR"/>
        </w:rPr>
        <w:t>فصل [6] : في بيان علوّ منزلتهم</w:t>
      </w:r>
      <w:bookmarkEnd w:id="16"/>
      <w:bookmarkEnd w:id="17"/>
      <w:r w:rsidRPr="007447D7">
        <w:rPr>
          <w:rtl/>
          <w:lang w:bidi="fa-IR"/>
        </w:rPr>
        <w:t xml:space="preserve"> </w:t>
      </w:r>
    </w:p>
    <w:p w:rsidR="007E3A98" w:rsidRPr="007447D7" w:rsidRDefault="007E3A98" w:rsidP="006A35AB">
      <w:pPr>
        <w:pStyle w:val="libNormal"/>
        <w:rPr>
          <w:rtl/>
        </w:rPr>
      </w:pPr>
      <w:r w:rsidRPr="007447D7">
        <w:rPr>
          <w:rtl/>
        </w:rPr>
        <w:t xml:space="preserve">عن سدير قال : قلت لأبي عبد الله </w:t>
      </w:r>
      <w:r w:rsidR="004541E1" w:rsidRPr="004541E1">
        <w:rPr>
          <w:rStyle w:val="libAlaemChar"/>
          <w:rtl/>
        </w:rPr>
        <w:t>عليه‌السلام</w:t>
      </w:r>
      <w:r w:rsidRPr="007447D7">
        <w:rPr>
          <w:rtl/>
        </w:rPr>
        <w:t xml:space="preserve"> : إنّ قوما يزعمون أنّكم آلهة يتلون علينا بذلك قرآنا </w:t>
      </w:r>
      <w:r w:rsidRPr="00D722F5">
        <w:rPr>
          <w:rStyle w:val="libAlaemChar"/>
          <w:rtl/>
        </w:rPr>
        <w:t>(</w:t>
      </w:r>
      <w:r w:rsidRPr="006A35AB">
        <w:rPr>
          <w:rStyle w:val="libAieChar"/>
          <w:rtl/>
        </w:rPr>
        <w:t xml:space="preserve"> وَهُوَ الَّذِي فِي السَّماءِ إِلهٌ وَفِي الْأَرْضِ إِلهٌ </w:t>
      </w:r>
      <w:r w:rsidRPr="00D722F5">
        <w:rPr>
          <w:rStyle w:val="libAlaemChar"/>
          <w:rtl/>
        </w:rPr>
        <w:t>)</w:t>
      </w:r>
      <w:r w:rsidRPr="007447D7">
        <w:rPr>
          <w:rtl/>
        </w:rPr>
        <w:t xml:space="preserve"> </w:t>
      </w:r>
      <w:r w:rsidRPr="00346263">
        <w:rPr>
          <w:rStyle w:val="libFootnotenumChar"/>
          <w:rtl/>
        </w:rPr>
        <w:t>(4)</w:t>
      </w:r>
      <w:r>
        <w:rPr>
          <w:rtl/>
        </w:rPr>
        <w:t>؟</w:t>
      </w:r>
      <w:r w:rsidRPr="007447D7">
        <w:rPr>
          <w:rtl/>
        </w:rPr>
        <w:t xml:space="preserve"> فقال : « يا سدير</w:t>
      </w:r>
      <w:r>
        <w:rPr>
          <w:rtl/>
        </w:rPr>
        <w:t>!</w:t>
      </w:r>
      <w:r w:rsidRPr="007447D7">
        <w:rPr>
          <w:rtl/>
        </w:rPr>
        <w:t xml:space="preserve"> سمعي وبصري وبشري ولحمي ودمي من هؤلاء براء</w:t>
      </w:r>
      <w:r>
        <w:rPr>
          <w:rtl/>
        </w:rPr>
        <w:t xml:space="preserve"> ، </w:t>
      </w:r>
      <w:r w:rsidRPr="007447D7">
        <w:rPr>
          <w:rtl/>
        </w:rPr>
        <w:t>وبرئ الله منهم</w:t>
      </w:r>
      <w:r>
        <w:rPr>
          <w:rtl/>
        </w:rPr>
        <w:t xml:space="preserve"> ، </w:t>
      </w:r>
      <w:r w:rsidRPr="007447D7">
        <w:rPr>
          <w:rtl/>
        </w:rPr>
        <w:t>ما هؤلاء على ديني ولا على دين آبائي</w:t>
      </w:r>
      <w:r>
        <w:rPr>
          <w:rtl/>
        </w:rPr>
        <w:t xml:space="preserve"> ، </w:t>
      </w:r>
      <w:r w:rsidRPr="007447D7">
        <w:rPr>
          <w:rtl/>
        </w:rPr>
        <w:t>ولا يجمعني الله وإيّاهم يوم القيامة إلاّ وهو ساخط عليهم »</w:t>
      </w:r>
      <w:r>
        <w:rPr>
          <w:rtl/>
        </w:rPr>
        <w:t>.</w:t>
      </w:r>
    </w:p>
    <w:p w:rsidR="007E3A98" w:rsidRPr="007447D7" w:rsidRDefault="007E3A98" w:rsidP="006A35AB">
      <w:pPr>
        <w:pStyle w:val="libNormal"/>
        <w:rPr>
          <w:rtl/>
        </w:rPr>
      </w:pPr>
      <w:r w:rsidRPr="007447D7">
        <w:rPr>
          <w:rtl/>
        </w:rPr>
        <w:t xml:space="preserve">قال : قلت : وعندنا قوم يزعمون أنّكم رسل ويقرءون علينا بذلك قرآنا </w:t>
      </w:r>
      <w:r w:rsidRPr="00D722F5">
        <w:rPr>
          <w:rStyle w:val="libAlaemChar"/>
          <w:rtl/>
        </w:rPr>
        <w:t>(</w:t>
      </w:r>
      <w:r w:rsidRPr="006A35AB">
        <w:rPr>
          <w:rStyle w:val="libAieChar"/>
          <w:rtl/>
        </w:rPr>
        <w:t xml:space="preserve"> يا أَيُّهَا الرُّسُلُ كُلُوا مِنَ الطَّيِّباتِ وَاعْمَلُوا صالِحاً إِنِّي بِما تَعْمَلُونَ عَلِيمٌ </w:t>
      </w:r>
      <w:r w:rsidRPr="00D722F5">
        <w:rPr>
          <w:rStyle w:val="libAlaemChar"/>
          <w:rtl/>
        </w:rPr>
        <w:t>)</w:t>
      </w:r>
      <w:r>
        <w:rPr>
          <w:rtl/>
        </w:rPr>
        <w:t xml:space="preserve"> ، </w:t>
      </w:r>
      <w:r w:rsidRPr="00346263">
        <w:rPr>
          <w:rStyle w:val="libFootnotenumChar"/>
          <w:rtl/>
        </w:rPr>
        <w:t>(5)</w:t>
      </w:r>
      <w:r w:rsidRPr="007447D7">
        <w:rPr>
          <w:rtl/>
        </w:rPr>
        <w:t xml:space="preserve"> فقال : « يا سدير</w:t>
      </w:r>
      <w:r>
        <w:rPr>
          <w:rtl/>
        </w:rPr>
        <w:t>!</w:t>
      </w:r>
      <w:r w:rsidRPr="007447D7">
        <w:rPr>
          <w:rtl/>
        </w:rPr>
        <w:t xml:space="preserve"> سمعي وبصري شعري ولحمي ودمي من هؤلاء براء</w:t>
      </w:r>
      <w:r>
        <w:rPr>
          <w:rtl/>
        </w:rPr>
        <w:t xml:space="preserve"> ، </w:t>
      </w:r>
      <w:r w:rsidRPr="007447D7">
        <w:rPr>
          <w:rtl/>
        </w:rPr>
        <w:t>وبرئ الله ورسوله منهم</w:t>
      </w:r>
      <w:r>
        <w:rPr>
          <w:rtl/>
        </w:rPr>
        <w:t xml:space="preserve"> ، </w:t>
      </w:r>
      <w:r w:rsidRPr="007447D7">
        <w:rPr>
          <w:rtl/>
        </w:rPr>
        <w:t>ما هؤلاء على ديني ولا على دين آبائي</w:t>
      </w:r>
      <w:r>
        <w:rPr>
          <w:rtl/>
        </w:rPr>
        <w:t xml:space="preserve"> ، </w:t>
      </w:r>
      <w:r w:rsidRPr="007447D7">
        <w:rPr>
          <w:rtl/>
        </w:rPr>
        <w:t>والله لا يجمعني الله وإيّاهم يوم القيامة إلاّ وهو ساخط عليهم »</w:t>
      </w:r>
      <w:r>
        <w:rPr>
          <w:rtl/>
        </w:rPr>
        <w:t>.</w:t>
      </w:r>
    </w:p>
    <w:p w:rsidR="007E3A98" w:rsidRPr="007447D7" w:rsidRDefault="007E3A98" w:rsidP="006A35AB">
      <w:pPr>
        <w:pStyle w:val="libNormal"/>
        <w:rPr>
          <w:rtl/>
        </w:rPr>
      </w:pPr>
      <w:r w:rsidRPr="007447D7">
        <w:rPr>
          <w:rtl/>
        </w:rPr>
        <w:t>قال : قلت : فما أنتم</w:t>
      </w:r>
      <w:r>
        <w:rPr>
          <w:rtl/>
        </w:rPr>
        <w:t>؟</w:t>
      </w:r>
      <w:r w:rsidRPr="007447D7">
        <w:rPr>
          <w:rtl/>
        </w:rPr>
        <w:t xml:space="preserve"> قال : « نحن خزّان علم الله</w:t>
      </w:r>
      <w:r>
        <w:rPr>
          <w:rtl/>
        </w:rPr>
        <w:t xml:space="preserve"> ، </w:t>
      </w:r>
      <w:r w:rsidRPr="007447D7">
        <w:rPr>
          <w:rtl/>
        </w:rPr>
        <w:t>ونحن تراجمة أمر الله</w:t>
      </w:r>
      <w:r>
        <w:rPr>
          <w:rtl/>
        </w:rPr>
        <w:t xml:space="preserve"> ، </w:t>
      </w:r>
      <w:r w:rsidRPr="007447D7">
        <w:rPr>
          <w:rtl/>
        </w:rPr>
        <w:t>نحن قوم معصومون</w:t>
      </w:r>
      <w:r>
        <w:rPr>
          <w:rtl/>
        </w:rPr>
        <w:t xml:space="preserve"> ، </w:t>
      </w:r>
      <w:r w:rsidRPr="007447D7">
        <w:rPr>
          <w:rtl/>
        </w:rPr>
        <w:t>أمر الله تعالى بطاعتنا</w:t>
      </w:r>
      <w:r>
        <w:rPr>
          <w:rtl/>
        </w:rPr>
        <w:t xml:space="preserve"> ، </w:t>
      </w:r>
      <w:r w:rsidRPr="007447D7">
        <w:rPr>
          <w:rtl/>
        </w:rPr>
        <w:t>ونهى عن معصيتنا</w:t>
      </w:r>
      <w:r>
        <w:rPr>
          <w:rtl/>
        </w:rPr>
        <w:t xml:space="preserve"> ، </w:t>
      </w:r>
      <w:r w:rsidRPr="007447D7">
        <w:rPr>
          <w:rtl/>
        </w:rPr>
        <w:t xml:space="preserve">نحن الحجّة البالغة على من دون السماء وفوق الأرض » </w:t>
      </w:r>
      <w:r w:rsidRPr="00346263">
        <w:rPr>
          <w:rStyle w:val="libFootnotenumChar"/>
          <w:rtl/>
        </w:rPr>
        <w:t>(6)</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النساء (4) : 105.</w:t>
      </w:r>
    </w:p>
    <w:p w:rsidR="007E3A98" w:rsidRPr="007447D7" w:rsidRDefault="007E3A98" w:rsidP="0040777F">
      <w:pPr>
        <w:pStyle w:val="libFootnote0"/>
        <w:rPr>
          <w:rtl/>
          <w:lang w:bidi="fa-IR"/>
        </w:rPr>
      </w:pPr>
      <w:r w:rsidRPr="007447D7">
        <w:rPr>
          <w:rtl/>
        </w:rPr>
        <w:t>(2) « الكافي » 1 : 267</w:t>
      </w:r>
      <w:r>
        <w:rPr>
          <w:rtl/>
        </w:rPr>
        <w:t xml:space="preserve"> ـ </w:t>
      </w:r>
      <w:r w:rsidRPr="007447D7">
        <w:rPr>
          <w:rtl/>
        </w:rPr>
        <w:t>268</w:t>
      </w:r>
      <w:r>
        <w:rPr>
          <w:rtl/>
        </w:rPr>
        <w:t xml:space="preserve"> ، </w:t>
      </w:r>
      <w:r w:rsidRPr="007447D7">
        <w:rPr>
          <w:rtl/>
        </w:rPr>
        <w:t>باب التفويض إلى رسول الله</w:t>
      </w:r>
      <w:r>
        <w:rPr>
          <w:rtl/>
        </w:rPr>
        <w:t xml:space="preserve"> ..</w:t>
      </w:r>
      <w:r w:rsidRPr="007447D7">
        <w:rPr>
          <w:rtl/>
        </w:rPr>
        <w:t>.</w:t>
      </w:r>
      <w:r>
        <w:rPr>
          <w:rtl/>
        </w:rPr>
        <w:t xml:space="preserve"> ، </w:t>
      </w:r>
      <w:r w:rsidRPr="007447D7">
        <w:rPr>
          <w:rtl/>
        </w:rPr>
        <w:t>ح 8.</w:t>
      </w:r>
    </w:p>
    <w:p w:rsidR="007E3A98" w:rsidRPr="007447D7" w:rsidRDefault="007E3A98" w:rsidP="0040777F">
      <w:pPr>
        <w:pStyle w:val="libFootnote0"/>
        <w:rPr>
          <w:rtl/>
          <w:lang w:bidi="fa-IR"/>
        </w:rPr>
      </w:pPr>
      <w:r w:rsidRPr="007447D7">
        <w:rPr>
          <w:rtl/>
        </w:rPr>
        <w:t>(3) المصدر السابق : 268</w:t>
      </w:r>
      <w:r>
        <w:rPr>
          <w:rtl/>
        </w:rPr>
        <w:t xml:space="preserve"> ، </w:t>
      </w:r>
      <w:r w:rsidRPr="007447D7">
        <w:rPr>
          <w:rtl/>
        </w:rPr>
        <w:t>ح 9.</w:t>
      </w:r>
    </w:p>
    <w:p w:rsidR="007E3A98" w:rsidRPr="007447D7" w:rsidRDefault="007E3A98" w:rsidP="0040777F">
      <w:pPr>
        <w:pStyle w:val="libFootnote0"/>
        <w:rPr>
          <w:rtl/>
          <w:lang w:bidi="fa-IR"/>
        </w:rPr>
      </w:pPr>
      <w:r w:rsidRPr="007447D7">
        <w:rPr>
          <w:rtl/>
        </w:rPr>
        <w:t>(4) الزخرف (43) : 84.</w:t>
      </w:r>
    </w:p>
    <w:p w:rsidR="007E3A98" w:rsidRPr="007447D7" w:rsidRDefault="007E3A98" w:rsidP="0040777F">
      <w:pPr>
        <w:pStyle w:val="libFootnote0"/>
        <w:rPr>
          <w:rtl/>
          <w:lang w:bidi="fa-IR"/>
        </w:rPr>
      </w:pPr>
      <w:r w:rsidRPr="007447D7">
        <w:rPr>
          <w:rtl/>
        </w:rPr>
        <w:t>(5) المؤمنون (23) : 51.</w:t>
      </w:r>
    </w:p>
    <w:p w:rsidR="007E3A98" w:rsidRPr="007447D7" w:rsidRDefault="007E3A98" w:rsidP="0040777F">
      <w:pPr>
        <w:pStyle w:val="libFootnote0"/>
        <w:rPr>
          <w:rtl/>
          <w:lang w:bidi="fa-IR"/>
        </w:rPr>
      </w:pPr>
      <w:r w:rsidRPr="007447D7">
        <w:rPr>
          <w:rtl/>
        </w:rPr>
        <w:t>(6) « الكافي » 1 : 269</w:t>
      </w:r>
      <w:r>
        <w:rPr>
          <w:rtl/>
        </w:rPr>
        <w:t xml:space="preserve"> ـ </w:t>
      </w:r>
      <w:r w:rsidRPr="007447D7">
        <w:rPr>
          <w:rtl/>
        </w:rPr>
        <w:t>270</w:t>
      </w:r>
      <w:r>
        <w:rPr>
          <w:rtl/>
        </w:rPr>
        <w:t xml:space="preserve"> ، </w:t>
      </w:r>
      <w:r w:rsidRPr="007447D7">
        <w:rPr>
          <w:rtl/>
        </w:rPr>
        <w:t>باب في أنّ الأئمّة بمن يشبهون</w:t>
      </w:r>
      <w:r>
        <w:rPr>
          <w:rtl/>
        </w:rPr>
        <w:t xml:space="preserve"> ..</w:t>
      </w:r>
      <w:r w:rsidRPr="007447D7">
        <w:rPr>
          <w:rtl/>
        </w:rPr>
        <w:t>.</w:t>
      </w:r>
      <w:r>
        <w:rPr>
          <w:rtl/>
        </w:rPr>
        <w:t xml:space="preserve"> ، </w:t>
      </w:r>
      <w:r w:rsidRPr="007447D7">
        <w:rPr>
          <w:rtl/>
        </w:rPr>
        <w:t>ح 6.</w:t>
      </w:r>
    </w:p>
    <w:p w:rsidR="007E3A98" w:rsidRPr="007447D7" w:rsidRDefault="007E3A98" w:rsidP="007E3A98">
      <w:pPr>
        <w:pStyle w:val="Heading3"/>
        <w:rPr>
          <w:rtl/>
          <w:lang w:bidi="fa-IR"/>
        </w:rPr>
      </w:pPr>
      <w:r>
        <w:rPr>
          <w:rtl/>
          <w:lang w:bidi="fa-IR"/>
        </w:rPr>
        <w:br w:type="page"/>
      </w:r>
      <w:bookmarkStart w:id="18" w:name="_Toc335563775"/>
      <w:bookmarkStart w:id="19" w:name="_Toc514323892"/>
      <w:r w:rsidRPr="007447D7">
        <w:rPr>
          <w:rtl/>
          <w:lang w:bidi="fa-IR"/>
        </w:rPr>
        <w:lastRenderedPageBreak/>
        <w:t>فصل [7] : في بيان دليل على عصمتهم وافتراض طاعتهم</w:t>
      </w:r>
      <w:bookmarkEnd w:id="18"/>
      <w:bookmarkEnd w:id="19"/>
      <w:r w:rsidRPr="007447D7">
        <w:rPr>
          <w:rtl/>
          <w:lang w:bidi="fa-IR"/>
        </w:rPr>
        <w:t xml:space="preserve"> </w:t>
      </w:r>
    </w:p>
    <w:p w:rsidR="007E3A98" w:rsidRPr="007447D7" w:rsidRDefault="007E3A98" w:rsidP="006A35AB">
      <w:pPr>
        <w:pStyle w:val="libNormal"/>
        <w:rPr>
          <w:rtl/>
        </w:rPr>
      </w:pPr>
      <w:r w:rsidRPr="007447D7">
        <w:rPr>
          <w:rtl/>
        </w:rPr>
        <w:t xml:space="preserve">عن محمّد بن إسماعيل قال : سمعت أبا الحسن </w:t>
      </w:r>
      <w:r w:rsidR="004541E1" w:rsidRPr="004541E1">
        <w:rPr>
          <w:rStyle w:val="libAlaemChar"/>
          <w:rtl/>
        </w:rPr>
        <w:t>عليه‌السلام</w:t>
      </w:r>
      <w:r w:rsidRPr="007447D7">
        <w:rPr>
          <w:rtl/>
        </w:rPr>
        <w:t xml:space="preserve"> يقول : « الأئمّة </w:t>
      </w:r>
      <w:r w:rsidR="004541E1" w:rsidRPr="004541E1">
        <w:rPr>
          <w:rStyle w:val="libAlaemChar"/>
          <w:rtl/>
        </w:rPr>
        <w:t>عليهم‌السلام</w:t>
      </w:r>
      <w:r w:rsidRPr="007447D7">
        <w:rPr>
          <w:rtl/>
        </w:rPr>
        <w:t xml:space="preserve"> علماء صادقون مفهّمون محدّثون » </w:t>
      </w:r>
      <w:r w:rsidRPr="00346263">
        <w:rPr>
          <w:rStyle w:val="libFootnotenumChar"/>
          <w:rtl/>
        </w:rPr>
        <w:t>(1)</w:t>
      </w:r>
      <w:r>
        <w:rPr>
          <w:rtl/>
        </w:rPr>
        <w:t>.</w:t>
      </w:r>
    </w:p>
    <w:p w:rsidR="007E3A98" w:rsidRPr="007447D7" w:rsidRDefault="007E3A98" w:rsidP="007E3A98">
      <w:pPr>
        <w:pStyle w:val="Heading3"/>
        <w:rPr>
          <w:rtl/>
          <w:lang w:bidi="fa-IR"/>
        </w:rPr>
      </w:pPr>
      <w:bookmarkStart w:id="20" w:name="_Toc335563776"/>
      <w:bookmarkStart w:id="21" w:name="_Toc514323893"/>
      <w:r w:rsidRPr="007447D7">
        <w:rPr>
          <w:rtl/>
          <w:lang w:bidi="fa-IR"/>
        </w:rPr>
        <w:t>فصل [8] : في بيان أنّهم محدّثون</w:t>
      </w:r>
      <w:bookmarkEnd w:id="20"/>
      <w:bookmarkEnd w:id="21"/>
      <w:r w:rsidRPr="007447D7">
        <w:rPr>
          <w:rtl/>
          <w:lang w:bidi="fa-IR"/>
        </w:rPr>
        <w:t xml:space="preserve"> </w:t>
      </w:r>
    </w:p>
    <w:p w:rsidR="007E3A98" w:rsidRPr="007447D7" w:rsidRDefault="007E3A98" w:rsidP="006A35AB">
      <w:pPr>
        <w:pStyle w:val="libNormal"/>
        <w:rPr>
          <w:rtl/>
        </w:rPr>
      </w:pPr>
      <w:r w:rsidRPr="007447D7">
        <w:rPr>
          <w:rtl/>
        </w:rPr>
        <w:t xml:space="preserve">عن محمّد بن مسلم قال : ذكرت المحدّث عند أبي عبد الله </w:t>
      </w:r>
      <w:r w:rsidR="004541E1" w:rsidRPr="004541E1">
        <w:rPr>
          <w:rStyle w:val="libAlaemChar"/>
          <w:rtl/>
        </w:rPr>
        <w:t>عليه‌السلام</w:t>
      </w:r>
      <w:r w:rsidRPr="007447D7">
        <w:rPr>
          <w:rtl/>
        </w:rPr>
        <w:t xml:space="preserve"> فقال : « إنّه يسمع الصوت ولا يرى الشخص »</w:t>
      </w:r>
      <w:r>
        <w:rPr>
          <w:rtl/>
        </w:rPr>
        <w:t xml:space="preserve"> ، </w:t>
      </w:r>
      <w:r w:rsidRPr="007447D7">
        <w:rPr>
          <w:rtl/>
        </w:rPr>
        <w:t>فقلت له : أصلحك الله كيف يعلم أنّه كلام الملك</w:t>
      </w:r>
      <w:r>
        <w:rPr>
          <w:rtl/>
        </w:rPr>
        <w:t>؟</w:t>
      </w:r>
      <w:r w:rsidRPr="007447D7">
        <w:rPr>
          <w:rtl/>
        </w:rPr>
        <w:t xml:space="preserve"> قال :</w:t>
      </w:r>
      <w:r>
        <w:rPr>
          <w:rFonts w:hint="cs"/>
          <w:rtl/>
        </w:rPr>
        <w:t xml:space="preserve"> </w:t>
      </w:r>
      <w:r w:rsidRPr="007447D7">
        <w:rPr>
          <w:rtl/>
        </w:rPr>
        <w:t>« يعطى السكينة والوقار حتّى يعلم أنّه كلام الملك »</w:t>
      </w:r>
      <w:r>
        <w:rPr>
          <w:rtl/>
        </w:rPr>
        <w:t xml:space="preserve"> ، </w:t>
      </w:r>
      <w:r w:rsidRPr="00346263">
        <w:rPr>
          <w:rStyle w:val="libFootnotenumChar"/>
          <w:rtl/>
        </w:rPr>
        <w:t>(2)</w:t>
      </w:r>
      <w:r w:rsidRPr="007447D7">
        <w:rPr>
          <w:rtl/>
        </w:rPr>
        <w:t xml:space="preserve"> وفي معنى الأوّل خبران آخران.</w:t>
      </w:r>
    </w:p>
    <w:p w:rsidR="007E3A98" w:rsidRPr="007447D7" w:rsidRDefault="007E3A98" w:rsidP="006A35AB">
      <w:pPr>
        <w:pStyle w:val="libNormal"/>
        <w:rPr>
          <w:rtl/>
        </w:rPr>
      </w:pPr>
      <w:r w:rsidRPr="007447D7">
        <w:rPr>
          <w:rtl/>
        </w:rPr>
        <w:t xml:space="preserve">عن عبيد بن زرارة وجماعة معه قالوا : سمعنا أبا عبد الله </w:t>
      </w:r>
      <w:r w:rsidR="004541E1" w:rsidRPr="004541E1">
        <w:rPr>
          <w:rStyle w:val="libAlaemChar"/>
          <w:rtl/>
        </w:rPr>
        <w:t>عليه‌السلام</w:t>
      </w:r>
      <w:r w:rsidRPr="007447D7">
        <w:rPr>
          <w:rtl/>
        </w:rPr>
        <w:t xml:space="preserve"> يقول : « يعرف الذي بعد الإمام علم من كان قبله في آخر دقيقة من حياة الأوّل » </w:t>
      </w:r>
      <w:r w:rsidRPr="00346263">
        <w:rPr>
          <w:rStyle w:val="libFootnotenumChar"/>
          <w:rtl/>
        </w:rPr>
        <w:t>(3)</w:t>
      </w:r>
      <w:r>
        <w:rPr>
          <w:rtl/>
        </w:rPr>
        <w:t>.</w:t>
      </w:r>
    </w:p>
    <w:p w:rsidR="007E3A98" w:rsidRPr="007447D7" w:rsidRDefault="007E3A98" w:rsidP="007E3A98">
      <w:pPr>
        <w:pStyle w:val="Heading3"/>
        <w:rPr>
          <w:rtl/>
          <w:lang w:bidi="fa-IR"/>
        </w:rPr>
      </w:pPr>
      <w:bookmarkStart w:id="22" w:name="_Toc335563777"/>
      <w:bookmarkStart w:id="23" w:name="_Toc514323894"/>
      <w:r w:rsidRPr="007447D7">
        <w:rPr>
          <w:rtl/>
          <w:lang w:bidi="fa-IR"/>
        </w:rPr>
        <w:t>فصل [9] : في بيان أنّهم متى يعلم اللاحق علم السابق</w:t>
      </w:r>
      <w:bookmarkEnd w:id="22"/>
      <w:bookmarkEnd w:id="23"/>
      <w:r w:rsidRPr="007447D7">
        <w:rPr>
          <w:rtl/>
          <w:lang w:bidi="fa-IR"/>
        </w:rPr>
        <w:t xml:space="preserve"> </w:t>
      </w:r>
    </w:p>
    <w:p w:rsidR="007E3A98" w:rsidRPr="007447D7" w:rsidRDefault="007E3A98" w:rsidP="006A35AB">
      <w:pPr>
        <w:pStyle w:val="libNormal"/>
        <w:rPr>
          <w:rtl/>
        </w:rPr>
      </w:pPr>
      <w:r w:rsidRPr="007447D7">
        <w:rPr>
          <w:rtl/>
        </w:rPr>
        <w:t>عن داود النهدي</w:t>
      </w:r>
      <w:r>
        <w:rPr>
          <w:rtl/>
        </w:rPr>
        <w:t xml:space="preserve"> ، </w:t>
      </w:r>
      <w:r w:rsidRPr="007447D7">
        <w:rPr>
          <w:rtl/>
        </w:rPr>
        <w:t>عن عليّ بن جعفر</w:t>
      </w:r>
      <w:r>
        <w:rPr>
          <w:rtl/>
        </w:rPr>
        <w:t xml:space="preserve"> ، </w:t>
      </w:r>
      <w:r w:rsidRPr="007447D7">
        <w:rPr>
          <w:rtl/>
        </w:rPr>
        <w:t xml:space="preserve">عن أبي الحسن </w:t>
      </w:r>
      <w:r w:rsidR="004541E1" w:rsidRPr="004541E1">
        <w:rPr>
          <w:rStyle w:val="libAlaemChar"/>
          <w:rtl/>
        </w:rPr>
        <w:t>عليه‌السلام</w:t>
      </w:r>
      <w:r w:rsidRPr="007447D7">
        <w:rPr>
          <w:rtl/>
        </w:rPr>
        <w:t xml:space="preserve"> قال : « نحن في العلم والشجاعة سواء وفي العطاء على قدر ما نؤمر » </w:t>
      </w:r>
      <w:r w:rsidRPr="00346263">
        <w:rPr>
          <w:rStyle w:val="libFootnotenumChar"/>
          <w:rtl/>
        </w:rPr>
        <w:t>(4)</w:t>
      </w:r>
      <w:r>
        <w:rPr>
          <w:rtl/>
        </w:rPr>
        <w:t>.</w:t>
      </w:r>
    </w:p>
    <w:p w:rsidR="007E3A98" w:rsidRPr="007447D7" w:rsidRDefault="007E3A98" w:rsidP="006A35AB">
      <w:pPr>
        <w:pStyle w:val="libNormal"/>
        <w:rPr>
          <w:rtl/>
        </w:rPr>
      </w:pPr>
      <w:r w:rsidRPr="007447D7">
        <w:rPr>
          <w:rtl/>
        </w:rPr>
        <w:t>عن الحارث بن المغيرة</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سمعته يقول : « قال رسول الله </w:t>
      </w:r>
      <w:r w:rsidR="004541E1" w:rsidRPr="004541E1">
        <w:rPr>
          <w:rStyle w:val="libAlaemChar"/>
          <w:rtl/>
        </w:rPr>
        <w:t>صلى‌الله‌عليه‌وآله‌وسلم</w:t>
      </w:r>
      <w:r w:rsidRPr="007447D7">
        <w:rPr>
          <w:rtl/>
        </w:rPr>
        <w:t xml:space="preserve"> : نحن في الأمر والنهي والحلال والحرام نجري مجرى واحدا</w:t>
      </w:r>
      <w:r>
        <w:rPr>
          <w:rtl/>
        </w:rPr>
        <w:t xml:space="preserve"> ، </w:t>
      </w:r>
      <w:r w:rsidRPr="007447D7">
        <w:rPr>
          <w:rtl/>
        </w:rPr>
        <w:t xml:space="preserve">فأمّا رسول الله </w:t>
      </w:r>
      <w:r w:rsidR="004541E1" w:rsidRPr="004541E1">
        <w:rPr>
          <w:rStyle w:val="libAlaemChar"/>
          <w:rtl/>
        </w:rPr>
        <w:t>صلى‌الله‌عليه‌وآله‌وسلم</w:t>
      </w:r>
      <w:r w:rsidRPr="007447D7">
        <w:rPr>
          <w:rtl/>
        </w:rPr>
        <w:t xml:space="preserve"> وعليّ </w:t>
      </w:r>
      <w:r w:rsidR="004541E1" w:rsidRPr="004541E1">
        <w:rPr>
          <w:rStyle w:val="libAlaemChar"/>
          <w:rtl/>
        </w:rPr>
        <w:t>عليه‌السلام</w:t>
      </w:r>
      <w:r w:rsidRPr="007447D7">
        <w:rPr>
          <w:rtl/>
        </w:rPr>
        <w:t xml:space="preserve"> فلهما فضلهما » </w:t>
      </w:r>
      <w:r w:rsidRPr="00346263">
        <w:rPr>
          <w:rStyle w:val="libFootnotenumChar"/>
          <w:rtl/>
        </w:rPr>
        <w:t>(5)</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بصائر الدرجات » : 319</w:t>
      </w:r>
      <w:r>
        <w:rPr>
          <w:rtl/>
        </w:rPr>
        <w:t xml:space="preserve"> ، </w:t>
      </w:r>
      <w:r w:rsidRPr="007447D7">
        <w:rPr>
          <w:rtl/>
        </w:rPr>
        <w:t>ح 1 ؛ « الكافي » 1 : 271</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محدثون مفهمون</w:t>
      </w:r>
      <w:r>
        <w:rPr>
          <w:rtl/>
        </w:rPr>
        <w:t xml:space="preserve"> ، </w:t>
      </w:r>
      <w:r w:rsidRPr="007447D7">
        <w:rPr>
          <w:rtl/>
        </w:rPr>
        <w:t>ح 3.</w:t>
      </w:r>
    </w:p>
    <w:p w:rsidR="007E3A98" w:rsidRPr="007447D7" w:rsidRDefault="007E3A98" w:rsidP="0040777F">
      <w:pPr>
        <w:pStyle w:val="libFootnote0"/>
        <w:rPr>
          <w:rtl/>
          <w:lang w:bidi="fa-IR"/>
        </w:rPr>
      </w:pPr>
      <w:r w:rsidRPr="007447D7">
        <w:rPr>
          <w:rtl/>
        </w:rPr>
        <w:t>(2) « بصائر الدرجات » : 323</w:t>
      </w:r>
      <w:r>
        <w:rPr>
          <w:rtl/>
        </w:rPr>
        <w:t xml:space="preserve"> ، </w:t>
      </w:r>
      <w:r w:rsidRPr="007447D7">
        <w:rPr>
          <w:rtl/>
        </w:rPr>
        <w:t>ح 9.</w:t>
      </w:r>
    </w:p>
    <w:p w:rsidR="007E3A98" w:rsidRPr="007447D7" w:rsidRDefault="007E3A98" w:rsidP="0040777F">
      <w:pPr>
        <w:pStyle w:val="libFootnote0"/>
        <w:rPr>
          <w:rtl/>
          <w:lang w:bidi="fa-IR"/>
        </w:rPr>
      </w:pPr>
      <w:r w:rsidRPr="007447D7">
        <w:rPr>
          <w:rtl/>
        </w:rPr>
        <w:t>(3) « الكافي » 1 : 274</w:t>
      </w:r>
      <w:r>
        <w:rPr>
          <w:rtl/>
        </w:rPr>
        <w:t xml:space="preserve"> ، </w:t>
      </w:r>
      <w:r w:rsidRPr="007447D7">
        <w:rPr>
          <w:rtl/>
        </w:rPr>
        <w:t>باب وقت ما يعلم الإمام</w:t>
      </w:r>
      <w:r>
        <w:rPr>
          <w:rtl/>
        </w:rPr>
        <w:t xml:space="preserve"> ..</w:t>
      </w:r>
      <w:r w:rsidRPr="007447D7">
        <w:rPr>
          <w:rtl/>
        </w:rPr>
        <w:t>.</w:t>
      </w:r>
      <w:r>
        <w:rPr>
          <w:rtl/>
        </w:rPr>
        <w:t xml:space="preserve"> ، </w:t>
      </w:r>
      <w:r w:rsidRPr="007447D7">
        <w:rPr>
          <w:rtl/>
        </w:rPr>
        <w:t>ح 2</w:t>
      </w:r>
      <w:r>
        <w:rPr>
          <w:rtl/>
        </w:rPr>
        <w:t xml:space="preserve"> ، </w:t>
      </w:r>
      <w:r w:rsidRPr="007447D7">
        <w:rPr>
          <w:rtl/>
        </w:rPr>
        <w:t>وفيه : « في آخر دقيقة تبقى من روحه »</w:t>
      </w:r>
      <w:r>
        <w:rPr>
          <w:rtl/>
        </w:rPr>
        <w:t>.</w:t>
      </w:r>
    </w:p>
    <w:p w:rsidR="007E3A98" w:rsidRPr="007447D7" w:rsidRDefault="007E3A98" w:rsidP="0040777F">
      <w:pPr>
        <w:pStyle w:val="libFootnote0"/>
        <w:rPr>
          <w:rtl/>
          <w:lang w:bidi="fa-IR"/>
        </w:rPr>
      </w:pPr>
      <w:r w:rsidRPr="007447D7">
        <w:rPr>
          <w:rtl/>
        </w:rPr>
        <w:t>(4) « الكافي » 1 : 275</w:t>
      </w:r>
      <w:r>
        <w:rPr>
          <w:rtl/>
        </w:rPr>
        <w:t xml:space="preserve"> ، </w:t>
      </w:r>
      <w:r w:rsidRPr="007447D7">
        <w:rPr>
          <w:rtl/>
        </w:rPr>
        <w:t>باب في أنّ الأئمّة صلوات الله عليهم في العلم والشجاعة والطاعة سواء</w:t>
      </w:r>
      <w:r>
        <w:rPr>
          <w:rtl/>
        </w:rPr>
        <w:t xml:space="preserve"> ، </w:t>
      </w:r>
      <w:r w:rsidRPr="007447D7">
        <w:rPr>
          <w:rtl/>
        </w:rPr>
        <w:t>ح 2.</w:t>
      </w:r>
    </w:p>
    <w:p w:rsidR="007E3A98" w:rsidRPr="007447D7" w:rsidRDefault="007E3A98" w:rsidP="0040777F">
      <w:pPr>
        <w:pStyle w:val="libFootnote0"/>
        <w:rPr>
          <w:rtl/>
          <w:lang w:bidi="fa-IR"/>
        </w:rPr>
      </w:pPr>
      <w:r w:rsidRPr="007447D7">
        <w:rPr>
          <w:rtl/>
        </w:rPr>
        <w:t>(5) المصدر السابق</w:t>
      </w:r>
      <w:r>
        <w:rPr>
          <w:rtl/>
        </w:rPr>
        <w:t xml:space="preserve"> ، </w:t>
      </w:r>
      <w:r w:rsidRPr="007447D7">
        <w:rPr>
          <w:rtl/>
        </w:rPr>
        <w:t>ح 3 ؛ « الاختصاص » : 267.</w:t>
      </w:r>
    </w:p>
    <w:p w:rsidR="007E3A98" w:rsidRPr="007447D7" w:rsidRDefault="007E3A98" w:rsidP="006A35AB">
      <w:pPr>
        <w:pStyle w:val="libNormal"/>
        <w:rPr>
          <w:rtl/>
        </w:rPr>
      </w:pPr>
      <w:r>
        <w:rPr>
          <w:rtl/>
        </w:rPr>
        <w:br w:type="page"/>
      </w:r>
      <w:r w:rsidRPr="007447D7">
        <w:rPr>
          <w:rtl/>
        </w:rPr>
        <w:lastRenderedPageBreak/>
        <w:t xml:space="preserve">وفي آخر : « وحجّتهم واحدة وطاعتهم واحدة » </w:t>
      </w:r>
      <w:r w:rsidRPr="00346263">
        <w:rPr>
          <w:rStyle w:val="libFootnotenumChar"/>
          <w:rtl/>
        </w:rPr>
        <w:t>(1)</w:t>
      </w:r>
      <w:r>
        <w:rPr>
          <w:rtl/>
        </w:rPr>
        <w:t>.</w:t>
      </w:r>
    </w:p>
    <w:p w:rsidR="007E3A98" w:rsidRPr="007447D7" w:rsidRDefault="007E3A98" w:rsidP="007E3A98">
      <w:pPr>
        <w:pStyle w:val="Heading3"/>
        <w:rPr>
          <w:rtl/>
          <w:lang w:bidi="fa-IR"/>
        </w:rPr>
      </w:pPr>
      <w:bookmarkStart w:id="24" w:name="_Toc335563778"/>
      <w:bookmarkStart w:id="25" w:name="_Toc514323895"/>
      <w:r w:rsidRPr="007447D7">
        <w:rPr>
          <w:rtl/>
          <w:lang w:bidi="fa-IR"/>
        </w:rPr>
        <w:t>فصل [10] : في بيان أنّهم سواء في العلم والشجاعة</w:t>
      </w:r>
      <w:bookmarkEnd w:id="24"/>
      <w:bookmarkEnd w:id="25"/>
    </w:p>
    <w:p w:rsidR="007E3A98" w:rsidRPr="007447D7" w:rsidRDefault="007E3A98" w:rsidP="006A35AB">
      <w:pPr>
        <w:pStyle w:val="libNormal"/>
        <w:rPr>
          <w:rtl/>
        </w:rPr>
      </w:pPr>
      <w:r w:rsidRPr="007447D7">
        <w:rPr>
          <w:rtl/>
        </w:rPr>
        <w:t xml:space="preserve">عن عمر بن الأشعث قال : سمعت أبا عبد الله </w:t>
      </w:r>
      <w:r w:rsidR="004541E1" w:rsidRPr="004541E1">
        <w:rPr>
          <w:rStyle w:val="libAlaemChar"/>
          <w:rtl/>
        </w:rPr>
        <w:t>عليه‌السلام</w:t>
      </w:r>
      <w:r w:rsidRPr="007447D7">
        <w:rPr>
          <w:rtl/>
        </w:rPr>
        <w:t xml:space="preserve"> يقول : «</w:t>
      </w:r>
      <w:r>
        <w:rPr>
          <w:rtl/>
        </w:rPr>
        <w:t xml:space="preserve"> أ</w:t>
      </w:r>
      <w:r w:rsidRPr="007447D7">
        <w:rPr>
          <w:rtl/>
        </w:rPr>
        <w:t>ترون الموصي منّا يوصي إلى من يريد</w:t>
      </w:r>
      <w:r>
        <w:rPr>
          <w:rtl/>
        </w:rPr>
        <w:t>؟!</w:t>
      </w:r>
      <w:r w:rsidRPr="007447D7">
        <w:rPr>
          <w:rtl/>
        </w:rPr>
        <w:t xml:space="preserve"> لا والله ولكن عهد من الله ورسوله </w:t>
      </w:r>
      <w:r w:rsidR="004541E1" w:rsidRPr="004541E1">
        <w:rPr>
          <w:rStyle w:val="libAlaemChar"/>
          <w:rtl/>
        </w:rPr>
        <w:t>صلى‌الله‌عليه‌وآله‌وسلم</w:t>
      </w:r>
      <w:r w:rsidRPr="007447D7">
        <w:rPr>
          <w:rtl/>
        </w:rPr>
        <w:t xml:space="preserve"> لرجل فرجل حتّى ينتهي الأمر إلى صاحبه » </w:t>
      </w:r>
      <w:r w:rsidRPr="00346263">
        <w:rPr>
          <w:rStyle w:val="libFootnotenumChar"/>
          <w:rtl/>
        </w:rPr>
        <w:t>(2)</w:t>
      </w:r>
      <w:r>
        <w:rPr>
          <w:rtl/>
        </w:rPr>
        <w:t>.</w:t>
      </w:r>
      <w:r w:rsidRPr="007447D7">
        <w:rPr>
          <w:rtl/>
        </w:rPr>
        <w:t xml:space="preserve"> وفي معناه أخبار أخر </w:t>
      </w:r>
      <w:r w:rsidRPr="00346263">
        <w:rPr>
          <w:rStyle w:val="libFootnotenumChar"/>
          <w:rtl/>
        </w:rPr>
        <w:t>(3)</w:t>
      </w:r>
      <w:r>
        <w:rPr>
          <w:rtl/>
        </w:rPr>
        <w:t>.</w:t>
      </w:r>
    </w:p>
    <w:p w:rsidR="007E3A98" w:rsidRPr="007447D7" w:rsidRDefault="007E3A98" w:rsidP="007E3A98">
      <w:pPr>
        <w:pStyle w:val="Heading3"/>
        <w:rPr>
          <w:rtl/>
          <w:lang w:bidi="fa-IR"/>
        </w:rPr>
      </w:pPr>
      <w:bookmarkStart w:id="26" w:name="_Toc335563779"/>
      <w:bookmarkStart w:id="27" w:name="_Toc514323896"/>
      <w:r w:rsidRPr="007447D7">
        <w:rPr>
          <w:rtl/>
          <w:lang w:bidi="fa-IR"/>
        </w:rPr>
        <w:t>فصل [11] : في بيان أنّ الإمامة عهد من الله</w:t>
      </w:r>
      <w:bookmarkEnd w:id="26"/>
      <w:bookmarkEnd w:id="27"/>
      <w:r w:rsidRPr="007447D7">
        <w:rPr>
          <w:rtl/>
          <w:lang w:bidi="fa-IR"/>
        </w:rPr>
        <w:t xml:space="preserve"> </w:t>
      </w:r>
    </w:p>
    <w:p w:rsidR="007E3A98" w:rsidRPr="007447D7" w:rsidRDefault="007E3A98" w:rsidP="006A35AB">
      <w:pPr>
        <w:pStyle w:val="libNormal"/>
        <w:rPr>
          <w:rtl/>
        </w:rPr>
      </w:pPr>
      <w:r w:rsidRPr="007447D7">
        <w:rPr>
          <w:rtl/>
        </w:rPr>
        <w:t xml:space="preserve">عن الحسين بن ثوير بن أبي فاختة عن أبي عبد الله </w:t>
      </w:r>
      <w:r w:rsidR="004541E1" w:rsidRPr="004541E1">
        <w:rPr>
          <w:rStyle w:val="libAlaemChar"/>
          <w:rtl/>
        </w:rPr>
        <w:t>عليه‌السلام</w:t>
      </w:r>
      <w:r w:rsidRPr="007447D7">
        <w:rPr>
          <w:rtl/>
        </w:rPr>
        <w:t xml:space="preserve"> قال : « لا تعود الإمامة في أخوين بعد الحسن والحسين </w:t>
      </w:r>
      <w:r w:rsidR="004541E1" w:rsidRPr="004541E1">
        <w:rPr>
          <w:rStyle w:val="libAlaemChar"/>
          <w:rtl/>
        </w:rPr>
        <w:t>عليهما‌السلام</w:t>
      </w:r>
      <w:r w:rsidRPr="007447D7">
        <w:rPr>
          <w:rtl/>
        </w:rPr>
        <w:t xml:space="preserve"> أبدا</w:t>
      </w:r>
      <w:r>
        <w:rPr>
          <w:rtl/>
        </w:rPr>
        <w:t xml:space="preserve"> ، </w:t>
      </w:r>
      <w:r w:rsidRPr="007447D7">
        <w:rPr>
          <w:rtl/>
        </w:rPr>
        <w:t xml:space="preserve">إنّما جرت من عليّ بن الحسين </w:t>
      </w:r>
      <w:r w:rsidR="004541E1" w:rsidRPr="004541E1">
        <w:rPr>
          <w:rStyle w:val="libAlaemChar"/>
          <w:rtl/>
        </w:rPr>
        <w:t>عليه‌السلام</w:t>
      </w:r>
      <w:r w:rsidRPr="007447D7">
        <w:rPr>
          <w:rtl/>
        </w:rPr>
        <w:t xml:space="preserve"> كما قال الله : </w:t>
      </w:r>
      <w:r w:rsidRPr="00D722F5">
        <w:rPr>
          <w:rStyle w:val="libAlaemChar"/>
          <w:rtl/>
        </w:rPr>
        <w:t>(</w:t>
      </w:r>
      <w:r w:rsidRPr="006A35AB">
        <w:rPr>
          <w:rStyle w:val="libAieChar"/>
          <w:rtl/>
        </w:rPr>
        <w:t xml:space="preserve"> وَأُولُوا الْأَرْحامِ بَعْضُهُمْ أَوْلى بِبَعْضٍ فِي كِتابِ اللهِ </w:t>
      </w:r>
      <w:r w:rsidRPr="00D722F5">
        <w:rPr>
          <w:rStyle w:val="libAlaemChar"/>
          <w:rtl/>
        </w:rPr>
        <w:t>)</w:t>
      </w:r>
      <w:r w:rsidRPr="007447D7">
        <w:rPr>
          <w:rtl/>
        </w:rPr>
        <w:t xml:space="preserve"> </w:t>
      </w:r>
      <w:r w:rsidRPr="00346263">
        <w:rPr>
          <w:rStyle w:val="libFootnotenumChar"/>
          <w:rtl/>
        </w:rPr>
        <w:t>(4)</w:t>
      </w:r>
      <w:r>
        <w:rPr>
          <w:rtl/>
        </w:rPr>
        <w:t xml:space="preserve"> ، </w:t>
      </w:r>
      <w:r w:rsidRPr="007447D7">
        <w:rPr>
          <w:rtl/>
        </w:rPr>
        <w:t xml:space="preserve">فلا تكون بعد عليّ بن الحسين </w:t>
      </w:r>
      <w:r w:rsidR="004541E1" w:rsidRPr="004541E1">
        <w:rPr>
          <w:rStyle w:val="libAlaemChar"/>
          <w:rtl/>
        </w:rPr>
        <w:t>عليهما‌السلام</w:t>
      </w:r>
      <w:r w:rsidRPr="007447D7">
        <w:rPr>
          <w:rtl/>
        </w:rPr>
        <w:t xml:space="preserve"> إلاّ في أعقاب وأعقاب الأعقاب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وفي معناه أو قريب منه أخبار أخر </w:t>
      </w:r>
      <w:r w:rsidRPr="00346263">
        <w:rPr>
          <w:rStyle w:val="libFootnotenumChar"/>
          <w:rtl/>
        </w:rPr>
        <w:t>(6)</w:t>
      </w:r>
      <w:r>
        <w:rPr>
          <w:rtl/>
        </w:rPr>
        <w:t>.</w:t>
      </w:r>
    </w:p>
    <w:p w:rsidR="007E3A98" w:rsidRPr="007447D7" w:rsidRDefault="007E3A98" w:rsidP="007E3A98">
      <w:pPr>
        <w:pStyle w:val="Heading3"/>
        <w:rPr>
          <w:rtl/>
          <w:lang w:bidi="fa-IR"/>
        </w:rPr>
      </w:pPr>
      <w:bookmarkStart w:id="28" w:name="_Toc335563780"/>
      <w:bookmarkStart w:id="29" w:name="_Toc514323897"/>
      <w:r w:rsidRPr="007447D7">
        <w:rPr>
          <w:rtl/>
          <w:lang w:bidi="fa-IR"/>
        </w:rPr>
        <w:t>فصل [12] : في بيان أنّه يكون أكبر ولده</w:t>
      </w:r>
      <w:bookmarkEnd w:id="28"/>
      <w:bookmarkEnd w:id="29"/>
      <w:r w:rsidRPr="007447D7">
        <w:rPr>
          <w:rtl/>
          <w:lang w:bidi="fa-IR"/>
        </w:rPr>
        <w:t xml:space="preserve"> </w:t>
      </w:r>
    </w:p>
    <w:p w:rsidR="007E3A98" w:rsidRPr="007447D7" w:rsidRDefault="007E3A98" w:rsidP="006A35AB">
      <w:pPr>
        <w:pStyle w:val="libNormal"/>
        <w:rPr>
          <w:rtl/>
        </w:rPr>
      </w:pPr>
      <w:r w:rsidRPr="007447D7">
        <w:rPr>
          <w:rtl/>
        </w:rPr>
        <w:t xml:space="preserve">عن ابن أبي نصر قال : قلت لأبي الحسن الرضا </w:t>
      </w:r>
      <w:r w:rsidR="004541E1" w:rsidRPr="004541E1">
        <w:rPr>
          <w:rStyle w:val="libAlaemChar"/>
          <w:rtl/>
        </w:rPr>
        <w:t>عليه‌السلام</w:t>
      </w:r>
      <w:r w:rsidRPr="007447D7">
        <w:rPr>
          <w:rtl/>
        </w:rPr>
        <w:t xml:space="preserve"> : إذا مات الإمام بم يعرف الذي بعده</w:t>
      </w:r>
      <w:r>
        <w:rPr>
          <w:rtl/>
        </w:rPr>
        <w:t>؟</w:t>
      </w:r>
      <w:r w:rsidRPr="007447D7">
        <w:rPr>
          <w:rtl/>
        </w:rPr>
        <w:t xml:space="preserve"> فقال : « للإمام علامات : منها أن يكون أكبر ولد أبيه</w:t>
      </w:r>
      <w:r>
        <w:rPr>
          <w:rtl/>
        </w:rPr>
        <w:t xml:space="preserve"> ، </w:t>
      </w:r>
      <w:r w:rsidRPr="007447D7">
        <w:rPr>
          <w:rtl/>
        </w:rPr>
        <w:t>ويكون فيه الفضل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ذيل ح 1.</w:t>
      </w:r>
    </w:p>
    <w:p w:rsidR="007E3A98" w:rsidRPr="007447D7" w:rsidRDefault="007E3A98" w:rsidP="0040777F">
      <w:pPr>
        <w:pStyle w:val="libFootnote0"/>
        <w:rPr>
          <w:rtl/>
          <w:lang w:bidi="fa-IR"/>
        </w:rPr>
      </w:pPr>
      <w:r w:rsidRPr="007447D7">
        <w:rPr>
          <w:rtl/>
        </w:rPr>
        <w:t>(2) المصدر السابق : 277</w:t>
      </w:r>
      <w:r>
        <w:rPr>
          <w:rtl/>
        </w:rPr>
        <w:t xml:space="preserve"> ـ </w:t>
      </w:r>
      <w:r w:rsidRPr="007447D7">
        <w:rPr>
          <w:rtl/>
        </w:rPr>
        <w:t>278</w:t>
      </w:r>
      <w:r>
        <w:rPr>
          <w:rtl/>
        </w:rPr>
        <w:t xml:space="preserve"> ، </w:t>
      </w:r>
      <w:r w:rsidRPr="007447D7">
        <w:rPr>
          <w:rtl/>
        </w:rPr>
        <w:t>باب أنّ الإمامة عهد من الله عزّ وجلّ</w:t>
      </w:r>
      <w:r>
        <w:rPr>
          <w:rtl/>
        </w:rPr>
        <w:t xml:space="preserve"> ..</w:t>
      </w:r>
      <w:r w:rsidRPr="007447D7">
        <w:rPr>
          <w:rtl/>
        </w:rPr>
        <w:t>.</w:t>
      </w:r>
      <w:r>
        <w:rPr>
          <w:rtl/>
        </w:rPr>
        <w:t xml:space="preserve"> ، </w:t>
      </w:r>
      <w:r w:rsidRPr="007447D7">
        <w:rPr>
          <w:rtl/>
        </w:rPr>
        <w:t>ح 2.</w:t>
      </w:r>
    </w:p>
    <w:p w:rsidR="007E3A98" w:rsidRPr="007447D7" w:rsidRDefault="007E3A98" w:rsidP="0040777F">
      <w:pPr>
        <w:pStyle w:val="libFootnote0"/>
        <w:rPr>
          <w:rtl/>
          <w:lang w:bidi="fa-IR"/>
        </w:rPr>
      </w:pPr>
      <w:r w:rsidRPr="007447D7">
        <w:rPr>
          <w:rtl/>
        </w:rPr>
        <w:t>(3) راجع المصدر السابق.</w:t>
      </w:r>
    </w:p>
    <w:p w:rsidR="007E3A98" w:rsidRPr="007447D7" w:rsidRDefault="007E3A98" w:rsidP="0040777F">
      <w:pPr>
        <w:pStyle w:val="libFootnote0"/>
        <w:rPr>
          <w:rtl/>
          <w:lang w:bidi="fa-IR"/>
        </w:rPr>
      </w:pPr>
      <w:r w:rsidRPr="007447D7">
        <w:rPr>
          <w:rtl/>
        </w:rPr>
        <w:t>(4) الاحزاب (33) : 6.</w:t>
      </w:r>
    </w:p>
    <w:p w:rsidR="007E3A98" w:rsidRPr="007447D7" w:rsidRDefault="007E3A98" w:rsidP="0040777F">
      <w:pPr>
        <w:pStyle w:val="libFootnote0"/>
        <w:rPr>
          <w:rtl/>
          <w:lang w:bidi="fa-IR"/>
        </w:rPr>
      </w:pPr>
      <w:r w:rsidRPr="007447D7">
        <w:rPr>
          <w:rtl/>
        </w:rPr>
        <w:t>(5) « الكافي » 1 : 285</w:t>
      </w:r>
      <w:r>
        <w:rPr>
          <w:rtl/>
        </w:rPr>
        <w:t xml:space="preserve"> ـ </w:t>
      </w:r>
      <w:r w:rsidRPr="007447D7">
        <w:rPr>
          <w:rtl/>
        </w:rPr>
        <w:t>286</w:t>
      </w:r>
      <w:r>
        <w:rPr>
          <w:rtl/>
        </w:rPr>
        <w:t xml:space="preserve"> ، </w:t>
      </w:r>
      <w:r w:rsidRPr="007447D7">
        <w:rPr>
          <w:rtl/>
        </w:rPr>
        <w:t>باب ثبات الإمامة في الأعقاب</w:t>
      </w:r>
      <w:r>
        <w:rPr>
          <w:rtl/>
        </w:rPr>
        <w:t xml:space="preserve"> ..</w:t>
      </w:r>
      <w:r w:rsidRPr="007447D7">
        <w:rPr>
          <w:rtl/>
        </w:rPr>
        <w:t>.</w:t>
      </w:r>
      <w:r>
        <w:rPr>
          <w:rtl/>
        </w:rPr>
        <w:t xml:space="preserve"> ، </w:t>
      </w:r>
      <w:r w:rsidRPr="007447D7">
        <w:rPr>
          <w:rtl/>
        </w:rPr>
        <w:t>ح 1 ؛ « الغيبة » للطوسي : 226</w:t>
      </w:r>
      <w:r>
        <w:rPr>
          <w:rtl/>
        </w:rPr>
        <w:t xml:space="preserve"> ، </w:t>
      </w:r>
      <w:r w:rsidRPr="007447D7">
        <w:rPr>
          <w:rtl/>
        </w:rPr>
        <w:t>ح 192.</w:t>
      </w:r>
    </w:p>
    <w:p w:rsidR="007E3A98" w:rsidRPr="007447D7" w:rsidRDefault="007E3A98" w:rsidP="0040777F">
      <w:pPr>
        <w:pStyle w:val="libFootnote0"/>
        <w:rPr>
          <w:rtl/>
          <w:lang w:bidi="fa-IR"/>
        </w:rPr>
      </w:pPr>
      <w:r w:rsidRPr="007447D7">
        <w:rPr>
          <w:rtl/>
        </w:rPr>
        <w:t>(6) راجع « الكافي » 1 : 286</w:t>
      </w:r>
      <w:r>
        <w:rPr>
          <w:rtl/>
        </w:rPr>
        <w:t xml:space="preserve"> ، </w:t>
      </w:r>
      <w:r w:rsidRPr="007447D7">
        <w:rPr>
          <w:rtl/>
        </w:rPr>
        <w:t>باب ثبات الإمامة في الأعقاب</w:t>
      </w:r>
      <w:r>
        <w:rPr>
          <w:rtl/>
        </w:rPr>
        <w:t xml:space="preserve"> ..</w:t>
      </w:r>
      <w:r w:rsidRPr="007447D7">
        <w:rPr>
          <w:rtl/>
        </w:rPr>
        <w:t>.</w:t>
      </w:r>
      <w:r>
        <w:rPr>
          <w:rtl/>
        </w:rPr>
        <w:t xml:space="preserve"> ، </w:t>
      </w:r>
      <w:r w:rsidRPr="007447D7">
        <w:rPr>
          <w:rtl/>
        </w:rPr>
        <w:t xml:space="preserve">ح 4 ؛ </w:t>
      </w:r>
      <w:r>
        <w:rPr>
          <w:rtl/>
        </w:rPr>
        <w:t>و «</w:t>
      </w:r>
      <w:r w:rsidRPr="007447D7">
        <w:rPr>
          <w:rtl/>
        </w:rPr>
        <w:t xml:space="preserve"> كمال الدين » : 414</w:t>
      </w:r>
      <w:r>
        <w:rPr>
          <w:rtl/>
        </w:rPr>
        <w:t xml:space="preserve"> ، </w:t>
      </w:r>
      <w:r w:rsidRPr="007447D7">
        <w:rPr>
          <w:rtl/>
        </w:rPr>
        <w:t xml:space="preserve">باب ما روي في أنّ الإمامة لا تجتمع في أخوين بعد الحسن والحسين </w:t>
      </w:r>
      <w:r w:rsidR="004541E1" w:rsidRPr="004541E1">
        <w:rPr>
          <w:rStyle w:val="libAlaemChar"/>
          <w:rtl/>
        </w:rPr>
        <w:t>عليهما‌السلام</w:t>
      </w:r>
      <w:r w:rsidRPr="007447D7">
        <w:rPr>
          <w:rtl/>
        </w:rPr>
        <w:t>.</w:t>
      </w:r>
    </w:p>
    <w:p w:rsidR="007E3A98" w:rsidRPr="007447D7" w:rsidRDefault="007E3A98" w:rsidP="006A35AB">
      <w:pPr>
        <w:pStyle w:val="libNormal0"/>
        <w:rPr>
          <w:rtl/>
        </w:rPr>
      </w:pPr>
      <w:r>
        <w:rPr>
          <w:rtl/>
        </w:rPr>
        <w:br w:type="page"/>
      </w:r>
      <w:r w:rsidRPr="007447D7">
        <w:rPr>
          <w:rtl/>
        </w:rPr>
        <w:lastRenderedPageBreak/>
        <w:t>والوصيّة ويقدم الركب فيقول إلى من أوصى فلان</w:t>
      </w:r>
      <w:r>
        <w:rPr>
          <w:rtl/>
        </w:rPr>
        <w:t xml:space="preserve"> ، </w:t>
      </w:r>
      <w:r w:rsidRPr="007447D7">
        <w:rPr>
          <w:rtl/>
        </w:rPr>
        <w:t>فيقال : إلى فلان</w:t>
      </w:r>
      <w:r>
        <w:rPr>
          <w:rtl/>
        </w:rPr>
        <w:t xml:space="preserve"> ، </w:t>
      </w:r>
      <w:r w:rsidRPr="007447D7">
        <w:rPr>
          <w:rtl/>
        </w:rPr>
        <w:t xml:space="preserve">والسلاح فينا بمنزلة التابوت في بني إسرائيل تكون الإمامة مع الصلاح حيثما كان » </w:t>
      </w:r>
      <w:r w:rsidRPr="00346263">
        <w:rPr>
          <w:rStyle w:val="libFootnotenumChar"/>
          <w:rtl/>
        </w:rPr>
        <w:t>(1)</w:t>
      </w:r>
      <w:r>
        <w:rPr>
          <w:rtl/>
        </w:rPr>
        <w:t>.</w:t>
      </w:r>
    </w:p>
    <w:p w:rsidR="007E3A98" w:rsidRPr="007447D7" w:rsidRDefault="007E3A98" w:rsidP="007E3A98">
      <w:pPr>
        <w:pStyle w:val="Heading3"/>
        <w:rPr>
          <w:rtl/>
          <w:lang w:bidi="fa-IR"/>
        </w:rPr>
      </w:pPr>
      <w:bookmarkStart w:id="30" w:name="_Toc335563781"/>
      <w:bookmarkStart w:id="31" w:name="_Toc514323898"/>
      <w:r w:rsidRPr="007447D7">
        <w:rPr>
          <w:rtl/>
          <w:lang w:bidi="fa-IR"/>
        </w:rPr>
        <w:t>فصل [13] : في بيان أنّ الإمام واجب الإطاعة</w:t>
      </w:r>
      <w:bookmarkEnd w:id="30"/>
      <w:bookmarkEnd w:id="31"/>
    </w:p>
    <w:p w:rsidR="007E3A98" w:rsidRPr="007447D7" w:rsidRDefault="007E3A98" w:rsidP="006A35AB">
      <w:pPr>
        <w:pStyle w:val="libNormal"/>
        <w:rPr>
          <w:rtl/>
        </w:rPr>
      </w:pPr>
      <w:r w:rsidRPr="007447D7">
        <w:rPr>
          <w:rtl/>
        </w:rPr>
        <w:t xml:space="preserve">عن زرارة والفضيل بن يسار وبكير بن أعين ومحمّد بن مسلم ويزيد بن معاوية وأبي الجارود جميعا عن أبي جعفر </w:t>
      </w:r>
      <w:r w:rsidR="004541E1" w:rsidRPr="004541E1">
        <w:rPr>
          <w:rStyle w:val="libAlaemChar"/>
          <w:rtl/>
        </w:rPr>
        <w:t>عليه‌السلام</w:t>
      </w:r>
      <w:r w:rsidRPr="007447D7">
        <w:rPr>
          <w:rtl/>
        </w:rPr>
        <w:t xml:space="preserve"> قال : « أمر الله عزّ وجلّ رسوله بولاية عليّ </w:t>
      </w:r>
      <w:r w:rsidR="004541E1" w:rsidRPr="004541E1">
        <w:rPr>
          <w:rStyle w:val="libAlaemChar"/>
          <w:rtl/>
        </w:rPr>
        <w:t>عليه‌السلام</w:t>
      </w:r>
      <w:r w:rsidRPr="007447D7">
        <w:rPr>
          <w:rtl/>
        </w:rPr>
        <w:t xml:space="preserve"> وقال : </w:t>
      </w:r>
      <w:r w:rsidRPr="00D722F5">
        <w:rPr>
          <w:rStyle w:val="libAlaemChar"/>
          <w:rtl/>
        </w:rPr>
        <w:t>(</w:t>
      </w:r>
      <w:r w:rsidRPr="006A35AB">
        <w:rPr>
          <w:rStyle w:val="libAieChar"/>
          <w:rtl/>
        </w:rPr>
        <w:t xml:space="preserve"> إِنَّما وَلِيُّكُمُ اللهُ وَرَسُولُهُ وَالَّذِينَ آمَنُوا الَّذِينَ يُقِيمُونَ الصَّلاةَ </w:t>
      </w:r>
      <w:r w:rsidRPr="00D722F5">
        <w:rPr>
          <w:rStyle w:val="libAlaemChar"/>
          <w:rtl/>
        </w:rPr>
        <w:t>)</w:t>
      </w:r>
      <w:r w:rsidRPr="007447D7">
        <w:rPr>
          <w:rtl/>
        </w:rPr>
        <w:t xml:space="preserve"> </w:t>
      </w:r>
      <w:r w:rsidRPr="00346263">
        <w:rPr>
          <w:rStyle w:val="libFootnotenumChar"/>
          <w:rtl/>
        </w:rPr>
        <w:t>(2)</w:t>
      </w:r>
      <w:r>
        <w:rPr>
          <w:rtl/>
        </w:rPr>
        <w:t xml:space="preserve"> ..</w:t>
      </w:r>
      <w:r w:rsidRPr="007447D7">
        <w:rPr>
          <w:rtl/>
        </w:rPr>
        <w:t>. إلى آخره</w:t>
      </w:r>
      <w:r>
        <w:rPr>
          <w:rtl/>
        </w:rPr>
        <w:t xml:space="preserve"> ، </w:t>
      </w:r>
      <w:r w:rsidRPr="007447D7">
        <w:rPr>
          <w:rtl/>
        </w:rPr>
        <w:t>وفرض ولاية أولي الأمر</w:t>
      </w:r>
      <w:r>
        <w:rPr>
          <w:rtl/>
        </w:rPr>
        <w:t xml:space="preserve"> ، </w:t>
      </w:r>
      <w:r w:rsidRPr="007447D7">
        <w:rPr>
          <w:rtl/>
        </w:rPr>
        <w:t>فلم يدروا ما هي</w:t>
      </w:r>
      <w:r>
        <w:rPr>
          <w:rtl/>
        </w:rPr>
        <w:t xml:space="preserve"> ، </w:t>
      </w:r>
      <w:r w:rsidRPr="007447D7">
        <w:rPr>
          <w:rtl/>
        </w:rPr>
        <w:t xml:space="preserve">فأمر الله محمّدا </w:t>
      </w:r>
      <w:r w:rsidR="004541E1" w:rsidRPr="004541E1">
        <w:rPr>
          <w:rStyle w:val="libAlaemChar"/>
          <w:rtl/>
        </w:rPr>
        <w:t>صلى‌الله‌عليه‌وآله‌وسلم</w:t>
      </w:r>
      <w:r w:rsidRPr="007447D7">
        <w:rPr>
          <w:rtl/>
        </w:rPr>
        <w:t xml:space="preserve"> أن يفسّر لهم الولاية</w:t>
      </w:r>
      <w:r>
        <w:rPr>
          <w:rtl/>
        </w:rPr>
        <w:t xml:space="preserve"> ، </w:t>
      </w:r>
      <w:r w:rsidRPr="007447D7">
        <w:rPr>
          <w:rtl/>
        </w:rPr>
        <w:t>كما فسّر لهم الصلاة والزكاة والصوم والحجّ »</w:t>
      </w:r>
      <w:r>
        <w:rPr>
          <w:rtl/>
        </w:rPr>
        <w:t xml:space="preserve"> ، </w:t>
      </w:r>
      <w:r w:rsidRPr="007447D7">
        <w:rPr>
          <w:rtl/>
        </w:rPr>
        <w:t xml:space="preserve">وساق الحديث إلى أن قال </w:t>
      </w:r>
      <w:r w:rsidR="004541E1" w:rsidRPr="004541E1">
        <w:rPr>
          <w:rStyle w:val="libAlaemChar"/>
          <w:rtl/>
        </w:rPr>
        <w:t>عليه‌السلام</w:t>
      </w:r>
      <w:r w:rsidRPr="007447D7">
        <w:rPr>
          <w:rtl/>
        </w:rPr>
        <w:t xml:space="preserve"> : « وكانت الفريضة تنزل بعد الفريضة الأخرى وكانت الولاية آخر الفرائض » </w:t>
      </w:r>
      <w:r w:rsidRPr="00346263">
        <w:rPr>
          <w:rStyle w:val="libFootnotenumChar"/>
          <w:rtl/>
        </w:rPr>
        <w:t>(3)</w:t>
      </w:r>
      <w:r>
        <w:rPr>
          <w:rtl/>
        </w:rPr>
        <w:t>.</w:t>
      </w:r>
    </w:p>
    <w:p w:rsidR="007E3A98" w:rsidRPr="007447D7" w:rsidRDefault="007E3A98" w:rsidP="007E3A98">
      <w:pPr>
        <w:pStyle w:val="Heading3"/>
        <w:rPr>
          <w:rtl/>
          <w:lang w:bidi="fa-IR"/>
        </w:rPr>
      </w:pPr>
      <w:bookmarkStart w:id="32" w:name="_Toc335563782"/>
      <w:bookmarkStart w:id="33" w:name="_Toc514323899"/>
      <w:r w:rsidRPr="007447D7">
        <w:rPr>
          <w:rtl/>
          <w:lang w:bidi="fa-IR"/>
        </w:rPr>
        <w:t xml:space="preserve">فصل [14] : في بيان أنّه انفتح لعليّ </w:t>
      </w:r>
      <w:r w:rsidR="004541E1" w:rsidRPr="004541E1">
        <w:rPr>
          <w:rStyle w:val="libAlaemChar"/>
          <w:rtl/>
        </w:rPr>
        <w:t>عليه‌السلام</w:t>
      </w:r>
      <w:r w:rsidRPr="007447D7">
        <w:rPr>
          <w:rtl/>
          <w:lang w:bidi="fa-IR"/>
        </w:rPr>
        <w:t xml:space="preserve"> ألف ألف باب من العلم</w:t>
      </w:r>
      <w:bookmarkEnd w:id="32"/>
      <w:bookmarkEnd w:id="33"/>
      <w:r w:rsidRPr="007447D7">
        <w:rPr>
          <w:rtl/>
          <w:lang w:bidi="fa-IR"/>
        </w:rPr>
        <w:t xml:space="preserve"> </w:t>
      </w:r>
    </w:p>
    <w:p w:rsidR="007E3A98" w:rsidRPr="007447D7" w:rsidRDefault="007E3A98" w:rsidP="006A35AB">
      <w:pPr>
        <w:pStyle w:val="libNormal"/>
        <w:rPr>
          <w:rtl/>
        </w:rPr>
      </w:pPr>
      <w:r w:rsidRPr="007447D7">
        <w:rPr>
          <w:rtl/>
        </w:rPr>
        <w:t xml:space="preserve">عن يونس بن رباط قال : دخلت أنا وكامل التمّار على أبي عبد الله </w:t>
      </w:r>
      <w:r w:rsidR="004541E1" w:rsidRPr="004541E1">
        <w:rPr>
          <w:rStyle w:val="libAlaemChar"/>
          <w:rtl/>
        </w:rPr>
        <w:t>عليه‌السلام</w:t>
      </w:r>
      <w:r w:rsidRPr="007447D7">
        <w:rPr>
          <w:rtl/>
        </w:rPr>
        <w:t xml:space="preserve"> فقال له كامل : جعلت فداك حديثا رواه فلان</w:t>
      </w:r>
      <w:r>
        <w:rPr>
          <w:rtl/>
        </w:rPr>
        <w:t>؟</w:t>
      </w:r>
      <w:r w:rsidRPr="007447D7">
        <w:rPr>
          <w:rtl/>
        </w:rPr>
        <w:t xml:space="preserve"> فقال : « اذكره »</w:t>
      </w:r>
      <w:r>
        <w:rPr>
          <w:rtl/>
        </w:rPr>
        <w:t xml:space="preserve"> ، </w:t>
      </w:r>
      <w:r w:rsidRPr="007447D7">
        <w:rPr>
          <w:rtl/>
        </w:rPr>
        <w:t xml:space="preserve">فقال : حدّثني أنّ النبيّ </w:t>
      </w:r>
      <w:r w:rsidR="004541E1" w:rsidRPr="004541E1">
        <w:rPr>
          <w:rStyle w:val="libAlaemChar"/>
          <w:rtl/>
        </w:rPr>
        <w:t>صلى‌الله‌عليه‌وآله‌وسلم</w:t>
      </w:r>
      <w:r w:rsidRPr="007447D7">
        <w:rPr>
          <w:rtl/>
        </w:rPr>
        <w:t xml:space="preserve"> حدّث عليّا بألف باب يوم توفّي رسول الله </w:t>
      </w:r>
      <w:r w:rsidR="004541E1" w:rsidRPr="004541E1">
        <w:rPr>
          <w:rStyle w:val="libAlaemChar"/>
          <w:rtl/>
        </w:rPr>
        <w:t>صلى‌الله‌عليه‌وآله‌وسلم</w:t>
      </w:r>
      <w:r w:rsidRPr="007447D7">
        <w:rPr>
          <w:rtl/>
        </w:rPr>
        <w:t xml:space="preserve"> من كلّ باب يفتح ألف باب</w:t>
      </w:r>
      <w:r>
        <w:rPr>
          <w:rtl/>
        </w:rPr>
        <w:t xml:space="preserve"> ، </w:t>
      </w:r>
      <w:r w:rsidRPr="007447D7">
        <w:rPr>
          <w:rtl/>
        </w:rPr>
        <w:t>فذلك ألف ألف باب</w:t>
      </w:r>
      <w:r>
        <w:rPr>
          <w:rtl/>
        </w:rPr>
        <w:t xml:space="preserve"> ، </w:t>
      </w:r>
      <w:r w:rsidRPr="007447D7">
        <w:rPr>
          <w:rtl/>
        </w:rPr>
        <w:t>فقال : « لقد كان ذلك »</w:t>
      </w:r>
      <w:r>
        <w:rPr>
          <w:rtl/>
        </w:rPr>
        <w:t xml:space="preserve"> ، </w:t>
      </w:r>
      <w:r w:rsidRPr="007447D7">
        <w:rPr>
          <w:rtl/>
        </w:rPr>
        <w:t>قلت : جعلت فداك فظهر ذلك لشيعتكم ومواليكم</w:t>
      </w:r>
      <w:r>
        <w:rPr>
          <w:rtl/>
        </w:rPr>
        <w:t>؟</w:t>
      </w:r>
      <w:r w:rsidRPr="007447D7">
        <w:rPr>
          <w:rtl/>
        </w:rPr>
        <w:t xml:space="preserve"> فقال : « يا كامل</w:t>
      </w:r>
      <w:r>
        <w:rPr>
          <w:rtl/>
        </w:rPr>
        <w:t>!</w:t>
      </w:r>
      <w:r w:rsidRPr="007447D7">
        <w:rPr>
          <w:rtl/>
        </w:rPr>
        <w:t xml:space="preserve"> باب أو بابان »</w:t>
      </w:r>
      <w:r>
        <w:rPr>
          <w:rtl/>
        </w:rPr>
        <w:t xml:space="preserve"> ، </w:t>
      </w:r>
      <w:r w:rsidRPr="007447D7">
        <w:rPr>
          <w:rtl/>
        </w:rPr>
        <w:t>فقلت له : جعلت فداك فما يروى من فضلكم من ألف ألف باب إلاّ باب أو بابان</w:t>
      </w:r>
      <w:r>
        <w:rPr>
          <w:rtl/>
        </w:rPr>
        <w:t xml:space="preserve"> ، </w:t>
      </w:r>
      <w:r w:rsidRPr="007447D7">
        <w:rPr>
          <w:rtl/>
        </w:rPr>
        <w:t>قال : فقال : « وما عسيتم أن ترووا من فضلنا</w:t>
      </w:r>
      <w:r>
        <w:rPr>
          <w:rtl/>
        </w:rPr>
        <w:t xml:space="preserve"> ، </w:t>
      </w:r>
      <w:r w:rsidRPr="007447D7">
        <w:rPr>
          <w:rtl/>
        </w:rPr>
        <w:t xml:space="preserve">ما تروون من فضلنا إلاّ ألفا غير معطوفة في علومهم » </w:t>
      </w:r>
      <w:r w:rsidRPr="00346263">
        <w:rPr>
          <w:rStyle w:val="libFootnotenumChar"/>
          <w:rtl/>
        </w:rPr>
        <w:t>(4)</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284</w:t>
      </w:r>
      <w:r>
        <w:rPr>
          <w:rtl/>
        </w:rPr>
        <w:t xml:space="preserve"> ، </w:t>
      </w:r>
      <w:r w:rsidRPr="007447D7">
        <w:rPr>
          <w:rtl/>
        </w:rPr>
        <w:t xml:space="preserve">باب الأمور التي توجب حجّة الإمام </w:t>
      </w:r>
      <w:r w:rsidR="004541E1" w:rsidRPr="004541E1">
        <w:rPr>
          <w:rStyle w:val="libAlaemChar"/>
          <w:rtl/>
        </w:rPr>
        <w:t>عليه‌السلام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المائدة (5) : 55.</w:t>
      </w:r>
    </w:p>
    <w:p w:rsidR="007E3A98" w:rsidRPr="007447D7" w:rsidRDefault="007E3A98" w:rsidP="0040777F">
      <w:pPr>
        <w:pStyle w:val="libFootnote0"/>
        <w:rPr>
          <w:rtl/>
          <w:lang w:bidi="fa-IR"/>
        </w:rPr>
      </w:pPr>
      <w:r w:rsidRPr="007447D7">
        <w:rPr>
          <w:rtl/>
        </w:rPr>
        <w:t>(3) « الكافي » 1 : 289</w:t>
      </w:r>
      <w:r>
        <w:rPr>
          <w:rtl/>
        </w:rPr>
        <w:t xml:space="preserve"> ، </w:t>
      </w:r>
      <w:r w:rsidRPr="007447D7">
        <w:rPr>
          <w:rtl/>
        </w:rPr>
        <w:t xml:space="preserve">باب ما نصّ الله عزّ وجلّ ورسوله على الأئمّة </w:t>
      </w:r>
      <w:r w:rsidR="004541E1" w:rsidRPr="004541E1">
        <w:rPr>
          <w:rStyle w:val="libAlaemChar"/>
          <w:rtl/>
        </w:rPr>
        <w:t>عليهم‌السلام</w:t>
      </w:r>
      <w:r w:rsidRPr="007447D7">
        <w:rPr>
          <w:rtl/>
        </w:rPr>
        <w:t xml:space="preserve"> واحدا فواحدا</w:t>
      </w:r>
      <w:r>
        <w:rPr>
          <w:rtl/>
        </w:rPr>
        <w:t xml:space="preserve"> ، </w:t>
      </w:r>
      <w:r w:rsidRPr="007447D7">
        <w:rPr>
          <w:rtl/>
        </w:rPr>
        <w:t>ح 4.</w:t>
      </w:r>
    </w:p>
    <w:p w:rsidR="007E3A98" w:rsidRPr="007447D7" w:rsidRDefault="007E3A98" w:rsidP="0040777F">
      <w:pPr>
        <w:pStyle w:val="libFootnote0"/>
        <w:rPr>
          <w:rtl/>
          <w:lang w:bidi="fa-IR"/>
        </w:rPr>
      </w:pPr>
      <w:r w:rsidRPr="007447D7">
        <w:rPr>
          <w:rtl/>
        </w:rPr>
        <w:t>(4) المصدر السابق : 297</w:t>
      </w:r>
      <w:r>
        <w:rPr>
          <w:rtl/>
        </w:rPr>
        <w:t xml:space="preserve"> ، </w:t>
      </w:r>
      <w:r w:rsidRPr="007447D7">
        <w:rPr>
          <w:rtl/>
        </w:rPr>
        <w:t xml:space="preserve">باب الإشارة والنصّ على أمير المؤمنين </w:t>
      </w:r>
      <w:r w:rsidR="004541E1" w:rsidRPr="004541E1">
        <w:rPr>
          <w:rStyle w:val="libAlaemChar"/>
          <w:rtl/>
        </w:rPr>
        <w:t>عليه‌السلام</w:t>
      </w:r>
      <w:r>
        <w:rPr>
          <w:rtl/>
        </w:rPr>
        <w:t xml:space="preserve"> ، </w:t>
      </w:r>
      <w:r w:rsidRPr="007447D7">
        <w:rPr>
          <w:rtl/>
        </w:rPr>
        <w:t>ح 9.</w:t>
      </w:r>
    </w:p>
    <w:p w:rsidR="007E3A98" w:rsidRPr="007447D7" w:rsidRDefault="007E3A98" w:rsidP="007E3A98">
      <w:pPr>
        <w:pStyle w:val="Heading3"/>
        <w:rPr>
          <w:rtl/>
          <w:lang w:bidi="fa-IR"/>
        </w:rPr>
      </w:pPr>
      <w:r>
        <w:rPr>
          <w:rtl/>
          <w:lang w:bidi="fa-IR"/>
        </w:rPr>
        <w:br w:type="page"/>
      </w:r>
      <w:bookmarkStart w:id="34" w:name="_Toc335563783"/>
      <w:bookmarkStart w:id="35" w:name="_Toc514323900"/>
      <w:r w:rsidRPr="007447D7">
        <w:rPr>
          <w:rtl/>
          <w:lang w:bidi="fa-IR"/>
        </w:rPr>
        <w:lastRenderedPageBreak/>
        <w:t>فصل [15] : في بيان لو لا أنّ الأئمّة يزدادون لنفد ما عندهم</w:t>
      </w:r>
      <w:bookmarkEnd w:id="34"/>
      <w:bookmarkEnd w:id="35"/>
      <w:r w:rsidRPr="007447D7">
        <w:rPr>
          <w:rtl/>
          <w:lang w:bidi="fa-IR"/>
        </w:rPr>
        <w:t xml:space="preserve"> </w:t>
      </w:r>
    </w:p>
    <w:p w:rsidR="007E3A98" w:rsidRPr="007447D7" w:rsidRDefault="007E3A98" w:rsidP="006A35AB">
      <w:pPr>
        <w:pStyle w:val="libNormal"/>
        <w:rPr>
          <w:rtl/>
        </w:rPr>
      </w:pPr>
      <w:r w:rsidRPr="007447D7">
        <w:rPr>
          <w:rtl/>
        </w:rPr>
        <w:t xml:space="preserve">عن زرارة قال : سمعت أبا جعفر </w:t>
      </w:r>
      <w:r w:rsidR="004541E1" w:rsidRPr="004541E1">
        <w:rPr>
          <w:rStyle w:val="libAlaemChar"/>
          <w:rtl/>
        </w:rPr>
        <w:t>عليه‌السلام</w:t>
      </w:r>
      <w:r w:rsidRPr="007447D7">
        <w:rPr>
          <w:rtl/>
        </w:rPr>
        <w:t xml:space="preserve"> يقول : « لو لا أنّا نزداد لأنفدنا »</w:t>
      </w:r>
      <w:r>
        <w:rPr>
          <w:rtl/>
        </w:rPr>
        <w:t xml:space="preserve"> ، </w:t>
      </w:r>
      <w:r w:rsidRPr="007447D7">
        <w:rPr>
          <w:rtl/>
        </w:rPr>
        <w:t>قال : قلت :</w:t>
      </w:r>
      <w:r>
        <w:rPr>
          <w:rFonts w:hint="cs"/>
          <w:rtl/>
        </w:rPr>
        <w:t xml:space="preserve"> </w:t>
      </w:r>
      <w:r w:rsidRPr="007447D7">
        <w:rPr>
          <w:rtl/>
        </w:rPr>
        <w:t xml:space="preserve">تزدادون شيئا لا يعلمه رسول الله </w:t>
      </w:r>
      <w:r w:rsidR="004541E1" w:rsidRPr="004541E1">
        <w:rPr>
          <w:rStyle w:val="libAlaemChar"/>
          <w:rtl/>
        </w:rPr>
        <w:t>صلى‌الله‌عليه‌وآله‌وسلم</w:t>
      </w:r>
      <w:r>
        <w:rPr>
          <w:rtl/>
        </w:rPr>
        <w:t>؟</w:t>
      </w:r>
      <w:r w:rsidRPr="007447D7">
        <w:rPr>
          <w:rtl/>
        </w:rPr>
        <w:t xml:space="preserve"> قال : « أما إنّه إذا كان ذلك عرض على رسول الله </w:t>
      </w:r>
      <w:r w:rsidR="004541E1" w:rsidRPr="004541E1">
        <w:rPr>
          <w:rStyle w:val="libAlaemChar"/>
          <w:rtl/>
        </w:rPr>
        <w:t>صلى‌الله‌عليه‌وآله‌وسلم</w:t>
      </w:r>
      <w:r w:rsidRPr="007447D7">
        <w:rPr>
          <w:rtl/>
        </w:rPr>
        <w:t xml:space="preserve"> ثمّ على الأئمّة </w:t>
      </w:r>
      <w:r w:rsidR="004541E1" w:rsidRPr="004541E1">
        <w:rPr>
          <w:rStyle w:val="libAlaemChar"/>
          <w:rtl/>
        </w:rPr>
        <w:t>عليهم‌السلام</w:t>
      </w:r>
      <w:r w:rsidRPr="007447D7">
        <w:rPr>
          <w:rtl/>
        </w:rPr>
        <w:t xml:space="preserve"> ثمّ انتهى الأمر إلينا » </w:t>
      </w:r>
      <w:r w:rsidRPr="00346263">
        <w:rPr>
          <w:rStyle w:val="libFootnotenumChar"/>
          <w:rtl/>
        </w:rPr>
        <w:t>(1)</w:t>
      </w:r>
      <w:r>
        <w:rPr>
          <w:rtl/>
        </w:rPr>
        <w:t>.</w:t>
      </w:r>
    </w:p>
    <w:p w:rsidR="007E3A98" w:rsidRPr="007447D7" w:rsidRDefault="007E3A98" w:rsidP="006A35AB">
      <w:pPr>
        <w:pStyle w:val="libNormal"/>
        <w:rPr>
          <w:rtl/>
        </w:rPr>
      </w:pPr>
      <w:r w:rsidRPr="007447D7">
        <w:rPr>
          <w:rtl/>
        </w:rPr>
        <w:t>عن يونس بن عبد الرحمن</w:t>
      </w:r>
      <w:r>
        <w:rPr>
          <w:rtl/>
        </w:rPr>
        <w:t xml:space="preserve"> ، </w:t>
      </w:r>
      <w:r w:rsidRPr="007447D7">
        <w:rPr>
          <w:rtl/>
        </w:rPr>
        <w:t>عن بعض أصحابه</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ليس يخرج شيء من عند الله عزّ وجلّ حتّى يبدأ برسول الله </w:t>
      </w:r>
      <w:r w:rsidR="004541E1" w:rsidRPr="004541E1">
        <w:rPr>
          <w:rStyle w:val="libAlaemChar"/>
          <w:rtl/>
        </w:rPr>
        <w:t>صلى‌الله‌عليه‌وآله‌وسلم</w:t>
      </w:r>
      <w:r>
        <w:rPr>
          <w:rtl/>
        </w:rPr>
        <w:t xml:space="preserve"> ، </w:t>
      </w:r>
      <w:r w:rsidRPr="007447D7">
        <w:rPr>
          <w:rtl/>
        </w:rPr>
        <w:t xml:space="preserve">ثمّ بأمير المؤمنين </w:t>
      </w:r>
      <w:r w:rsidR="004541E1" w:rsidRPr="004541E1">
        <w:rPr>
          <w:rStyle w:val="libAlaemChar"/>
          <w:rtl/>
        </w:rPr>
        <w:t>عليه‌السلام</w:t>
      </w:r>
      <w:r>
        <w:rPr>
          <w:rtl/>
        </w:rPr>
        <w:t xml:space="preserve"> ، </w:t>
      </w:r>
      <w:r w:rsidRPr="007447D7">
        <w:rPr>
          <w:rtl/>
        </w:rPr>
        <w:t xml:space="preserve">ثمّ بواحد بعد واحد ؛ لئلاّ يكون آخرنا أعلم من أوّلنا » </w:t>
      </w:r>
      <w:r w:rsidRPr="00346263">
        <w:rPr>
          <w:rStyle w:val="libFootnotenumChar"/>
          <w:rtl/>
        </w:rPr>
        <w:t>(2)</w:t>
      </w:r>
      <w:r>
        <w:rPr>
          <w:rtl/>
        </w:rPr>
        <w:t>.</w:t>
      </w:r>
    </w:p>
    <w:p w:rsidR="007E3A98" w:rsidRPr="007447D7" w:rsidRDefault="007E3A98" w:rsidP="007E3A98">
      <w:pPr>
        <w:pStyle w:val="Heading3"/>
        <w:rPr>
          <w:rtl/>
          <w:lang w:bidi="fa-IR"/>
        </w:rPr>
      </w:pPr>
      <w:bookmarkStart w:id="36" w:name="_Toc335563784"/>
      <w:bookmarkStart w:id="37" w:name="_Toc514323901"/>
      <w:r w:rsidRPr="007447D7">
        <w:rPr>
          <w:rtl/>
          <w:lang w:bidi="fa-IR"/>
        </w:rPr>
        <w:t xml:space="preserve">فصل [16] : في بيان أنّهم يعلمون جميع علوم الأنبياء </w:t>
      </w:r>
      <w:r w:rsidR="004541E1" w:rsidRPr="004541E1">
        <w:rPr>
          <w:rStyle w:val="libAlaemChar"/>
          <w:rtl/>
        </w:rPr>
        <w:t>عليهم‌السلام</w:t>
      </w:r>
      <w:bookmarkEnd w:id="36"/>
      <w:bookmarkEnd w:id="37"/>
      <w:r w:rsidRPr="007447D7">
        <w:rPr>
          <w:rtl/>
          <w:lang w:bidi="fa-IR"/>
        </w:rPr>
        <w:t xml:space="preserve"> </w:t>
      </w:r>
    </w:p>
    <w:p w:rsidR="007E3A98" w:rsidRPr="007447D7" w:rsidRDefault="007E3A98" w:rsidP="006A35AB">
      <w:pPr>
        <w:pStyle w:val="libNormal"/>
        <w:rPr>
          <w:rtl/>
        </w:rPr>
      </w:pPr>
      <w:r w:rsidRPr="007447D7">
        <w:rPr>
          <w:rtl/>
        </w:rPr>
        <w:t>عن سماعة</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إنّ لله</w:t>
      </w:r>
      <w:r>
        <w:rPr>
          <w:rtl/>
        </w:rPr>
        <w:t xml:space="preserve"> ـ </w:t>
      </w:r>
      <w:r w:rsidRPr="007447D7">
        <w:rPr>
          <w:rtl/>
        </w:rPr>
        <w:t>تبارك وتعالى</w:t>
      </w:r>
      <w:r>
        <w:rPr>
          <w:rtl/>
        </w:rPr>
        <w:t xml:space="preserve"> ـ </w:t>
      </w:r>
      <w:r w:rsidRPr="007447D7">
        <w:rPr>
          <w:rtl/>
        </w:rPr>
        <w:t>علمين : علما أظهر عليه ملائكته وأنبياءه ورسله</w:t>
      </w:r>
      <w:r>
        <w:rPr>
          <w:rtl/>
        </w:rPr>
        <w:t xml:space="preserve"> ، </w:t>
      </w:r>
      <w:r w:rsidRPr="007447D7">
        <w:rPr>
          <w:rtl/>
        </w:rPr>
        <w:t>فما أظهر عليه ملائكته وأنبياءه ورسله فقد علمناه</w:t>
      </w:r>
      <w:r>
        <w:rPr>
          <w:rtl/>
        </w:rPr>
        <w:t xml:space="preserve"> ، </w:t>
      </w:r>
      <w:r w:rsidRPr="007447D7">
        <w:rPr>
          <w:rtl/>
        </w:rPr>
        <w:t>وعلما استأثر به</w:t>
      </w:r>
      <w:r>
        <w:rPr>
          <w:rtl/>
        </w:rPr>
        <w:t xml:space="preserve"> ، </w:t>
      </w:r>
      <w:r w:rsidRPr="007447D7">
        <w:rPr>
          <w:rtl/>
        </w:rPr>
        <w:t xml:space="preserve">فإذا بدا لله في شيء منه أعلمنا ذلك وعرض على الأئمّة الذين كانوا من قبلنا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عن ضريس قال : سمعت أبا جعفر </w:t>
      </w:r>
      <w:r w:rsidR="004541E1" w:rsidRPr="004541E1">
        <w:rPr>
          <w:rStyle w:val="libAlaemChar"/>
          <w:rtl/>
        </w:rPr>
        <w:t>عليه‌السلام</w:t>
      </w:r>
      <w:r w:rsidRPr="007447D7">
        <w:rPr>
          <w:rtl/>
        </w:rPr>
        <w:t xml:space="preserve"> يقول : « إنّ لله عزّ وجلّ علمين : علما مبذولا</w:t>
      </w:r>
      <w:r>
        <w:rPr>
          <w:rtl/>
        </w:rPr>
        <w:t xml:space="preserve"> ، </w:t>
      </w:r>
      <w:r w:rsidRPr="007447D7">
        <w:rPr>
          <w:rtl/>
        </w:rPr>
        <w:t>وعلما مكفوفا : فأمّا المبذول فإنّه ليس من شيء تعلمه الملائكة والرسل إلاّ نحن نعلمه</w:t>
      </w:r>
      <w:r>
        <w:rPr>
          <w:rtl/>
        </w:rPr>
        <w:t xml:space="preserve"> ، </w:t>
      </w:r>
      <w:r w:rsidRPr="007447D7">
        <w:rPr>
          <w:rtl/>
        </w:rPr>
        <w:t xml:space="preserve">وأمّا المكفوف فهو الذي عند الله عزّ وجلّ في أمّ الكتاب إذا خرج نفد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عن معمّر بن خلاّد قال : سأل أبا الحسن </w:t>
      </w:r>
      <w:r w:rsidR="004541E1" w:rsidRPr="004541E1">
        <w:rPr>
          <w:rStyle w:val="libAlaemChar"/>
          <w:rtl/>
        </w:rPr>
        <w:t>عليه‌السلام</w:t>
      </w:r>
      <w:r w:rsidRPr="007447D7">
        <w:rPr>
          <w:rtl/>
        </w:rPr>
        <w:t xml:space="preserve"> رجل من فارس</w:t>
      </w:r>
      <w:r>
        <w:rPr>
          <w:rtl/>
        </w:rPr>
        <w:t xml:space="preserve"> ، </w:t>
      </w:r>
      <w:r w:rsidRPr="007447D7">
        <w:rPr>
          <w:rtl/>
        </w:rPr>
        <w:t>فقال له :</w:t>
      </w:r>
      <w:r>
        <w:rPr>
          <w:rtl/>
        </w:rPr>
        <w:t xml:space="preserve"> أ</w:t>
      </w:r>
      <w:r w:rsidRPr="007447D7">
        <w:rPr>
          <w:rtl/>
        </w:rPr>
        <w:t>تعلمون الغيب</w:t>
      </w:r>
      <w:r>
        <w:rPr>
          <w:rtl/>
        </w:rPr>
        <w:t>؟</w:t>
      </w:r>
      <w:r w:rsidRPr="007447D7">
        <w:rPr>
          <w:rtl/>
        </w:rPr>
        <w:t xml:space="preserve"> فقال : قال أبو جعفر </w:t>
      </w:r>
      <w:r w:rsidR="004541E1" w:rsidRPr="004541E1">
        <w:rPr>
          <w:rStyle w:val="libAlaemChar"/>
          <w:rtl/>
        </w:rPr>
        <w:t>عليه‌السلام</w:t>
      </w:r>
      <w:r w:rsidRPr="007447D7">
        <w:rPr>
          <w:rtl/>
        </w:rPr>
        <w:t xml:space="preserve"> : « يبسط لنا العلم فنعلم</w:t>
      </w:r>
      <w:r>
        <w:rPr>
          <w:rtl/>
        </w:rPr>
        <w:t xml:space="preserve"> ، </w:t>
      </w:r>
      <w:r w:rsidRPr="007447D7">
        <w:rPr>
          <w:rtl/>
        </w:rPr>
        <w:t>ويقبض عنّا فلا نعلم »</w:t>
      </w:r>
      <w:r>
        <w:rPr>
          <w:rtl/>
        </w:rPr>
        <w:t xml:space="preserve"> ، </w:t>
      </w:r>
      <w:r w:rsidRPr="007447D7">
        <w:rPr>
          <w:rtl/>
        </w:rPr>
        <w:t>فقال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1 : 255</w:t>
      </w:r>
      <w:r>
        <w:rPr>
          <w:rtl/>
        </w:rPr>
        <w:t xml:space="preserve"> ، </w:t>
      </w:r>
      <w:r w:rsidRPr="007447D7">
        <w:rPr>
          <w:rtl/>
        </w:rPr>
        <w:t>باب لو لا الأئمّة يزدادون لنفذ ما عندهم</w:t>
      </w:r>
      <w:r>
        <w:rPr>
          <w:rtl/>
        </w:rPr>
        <w:t xml:space="preserve"> ، </w:t>
      </w:r>
      <w:r w:rsidRPr="007447D7">
        <w:rPr>
          <w:rtl/>
        </w:rPr>
        <w:t>ح 3.</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4.</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يعلمون جميع العلوم</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(4) المصدر السابق 1 : 255</w:t>
      </w:r>
      <w:r>
        <w:rPr>
          <w:rtl/>
        </w:rPr>
        <w:t xml:space="preserve"> ـ </w:t>
      </w:r>
      <w:r w:rsidRPr="007447D7">
        <w:rPr>
          <w:rtl/>
        </w:rPr>
        <w:t>256</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يعلمون جميع العلوم</w:t>
      </w:r>
      <w:r>
        <w:rPr>
          <w:rtl/>
        </w:rPr>
        <w:t xml:space="preserve"> ..</w:t>
      </w:r>
      <w:r w:rsidRPr="007447D7">
        <w:rPr>
          <w:rtl/>
        </w:rPr>
        <w:t>.</w:t>
      </w:r>
      <w:r>
        <w:rPr>
          <w:rtl/>
        </w:rPr>
        <w:t xml:space="preserve"> ، </w:t>
      </w:r>
      <w:r w:rsidRPr="007447D7">
        <w:rPr>
          <w:rtl/>
        </w:rPr>
        <w:t>ح 3.</w:t>
      </w:r>
    </w:p>
    <w:p w:rsidR="007E3A98" w:rsidRPr="007447D7" w:rsidRDefault="007E3A98" w:rsidP="006A35AB">
      <w:pPr>
        <w:pStyle w:val="libNormal0"/>
        <w:rPr>
          <w:rtl/>
        </w:rPr>
      </w:pPr>
      <w:r>
        <w:rPr>
          <w:rtl/>
        </w:rPr>
        <w:br w:type="page"/>
      </w:r>
      <w:r w:rsidRPr="007447D7">
        <w:rPr>
          <w:rtl/>
        </w:rPr>
        <w:lastRenderedPageBreak/>
        <w:t xml:space="preserve">« سرّ الله عزّ وجلّ أسرّه إلى جبرئيل </w:t>
      </w:r>
      <w:r w:rsidR="004541E1" w:rsidRPr="004541E1">
        <w:rPr>
          <w:rStyle w:val="libAlaemChar"/>
          <w:rtl/>
        </w:rPr>
        <w:t>عليه‌السلام</w:t>
      </w:r>
      <w:r w:rsidRPr="007447D7">
        <w:rPr>
          <w:rtl/>
        </w:rPr>
        <w:t xml:space="preserve"> وأسرّه جبرئيل إلى محمّد </w:t>
      </w:r>
      <w:r w:rsidR="004541E1" w:rsidRPr="004541E1">
        <w:rPr>
          <w:rStyle w:val="libAlaemChar"/>
          <w:rtl/>
        </w:rPr>
        <w:t>صلى‌الله‌عليه‌وآله‌وسلم</w:t>
      </w:r>
      <w:r w:rsidRPr="007447D7">
        <w:rPr>
          <w:rtl/>
        </w:rPr>
        <w:t xml:space="preserve"> وأسرّه محمّد إلى من شاء الله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عن عمّار الساباطي قال : سألت أبا عبد الله </w:t>
      </w:r>
      <w:r w:rsidR="004541E1" w:rsidRPr="004541E1">
        <w:rPr>
          <w:rStyle w:val="libAlaemChar"/>
          <w:rtl/>
        </w:rPr>
        <w:t>عليه‌السلام</w:t>
      </w:r>
      <w:r w:rsidRPr="007447D7">
        <w:rPr>
          <w:rtl/>
        </w:rPr>
        <w:t xml:space="preserve"> عن الإمام يعلم الغيب</w:t>
      </w:r>
      <w:r>
        <w:rPr>
          <w:rtl/>
        </w:rPr>
        <w:t xml:space="preserve"> ، </w:t>
      </w:r>
      <w:r w:rsidRPr="007447D7">
        <w:rPr>
          <w:rtl/>
        </w:rPr>
        <w:t>قال : « لا</w:t>
      </w:r>
      <w:r>
        <w:rPr>
          <w:rtl/>
        </w:rPr>
        <w:t xml:space="preserve"> ، </w:t>
      </w:r>
      <w:r w:rsidRPr="007447D7">
        <w:rPr>
          <w:rtl/>
        </w:rPr>
        <w:t xml:space="preserve">ولكن إذا أراد أن يعلم الشيء أعلمه الله ذلك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عن سدير الصيرفي قال : سمعت حمران بن أعين يسأل أبا جعفر </w:t>
      </w:r>
      <w:r w:rsidR="004541E1" w:rsidRPr="004541E1">
        <w:rPr>
          <w:rStyle w:val="libAlaemChar"/>
          <w:rtl/>
        </w:rPr>
        <w:t>عليه‌السلام</w:t>
      </w:r>
      <w:r w:rsidRPr="007447D7">
        <w:rPr>
          <w:rtl/>
        </w:rPr>
        <w:t xml:space="preserve"> عن قول الله عزّ وجلّ : </w:t>
      </w:r>
      <w:r w:rsidRPr="00D722F5">
        <w:rPr>
          <w:rStyle w:val="libAlaemChar"/>
          <w:rtl/>
        </w:rPr>
        <w:t>(</w:t>
      </w:r>
      <w:r w:rsidRPr="006A35AB">
        <w:rPr>
          <w:rStyle w:val="libAieChar"/>
          <w:rtl/>
        </w:rPr>
        <w:t xml:space="preserve"> بَدِيعُ السَّماواتِ وَالْأَرْضِ </w:t>
      </w:r>
      <w:r w:rsidRPr="00D722F5">
        <w:rPr>
          <w:rStyle w:val="libAlaemChar"/>
          <w:rtl/>
        </w:rPr>
        <w:t>)</w:t>
      </w:r>
      <w:r>
        <w:rPr>
          <w:rtl/>
        </w:rPr>
        <w:t xml:space="preserve"> ، </w:t>
      </w:r>
      <w:r w:rsidRPr="00346263">
        <w:rPr>
          <w:rStyle w:val="libFootnotenumChar"/>
          <w:rtl/>
        </w:rPr>
        <w:t>(3)</w:t>
      </w:r>
      <w:r w:rsidRPr="007447D7">
        <w:rPr>
          <w:rtl/>
        </w:rPr>
        <w:t xml:space="preserve"> قال أبو جعفر </w:t>
      </w:r>
      <w:r w:rsidR="004541E1" w:rsidRPr="004541E1">
        <w:rPr>
          <w:rStyle w:val="libAlaemChar"/>
          <w:rtl/>
        </w:rPr>
        <w:t>عليه‌السلام</w:t>
      </w:r>
      <w:r w:rsidRPr="007447D7">
        <w:rPr>
          <w:rtl/>
        </w:rPr>
        <w:t xml:space="preserve"> : « إنّ الله عزّ وجلّ ابتدع الأشياء كلّها بعلمه على غير مثال كان قبله</w:t>
      </w:r>
      <w:r>
        <w:rPr>
          <w:rtl/>
        </w:rPr>
        <w:t xml:space="preserve"> ، </w:t>
      </w:r>
      <w:r w:rsidRPr="007447D7">
        <w:rPr>
          <w:rtl/>
        </w:rPr>
        <w:t>فابتدع السماوات والأرض ولم يكن قبلهنّ سماوات ولا أرضون</w:t>
      </w:r>
      <w:r>
        <w:rPr>
          <w:rtl/>
        </w:rPr>
        <w:t xml:space="preserve"> ، أ</w:t>
      </w:r>
      <w:r w:rsidRPr="007447D7">
        <w:rPr>
          <w:rtl/>
        </w:rPr>
        <w:t xml:space="preserve">ما تسمع قوله : </w:t>
      </w:r>
      <w:r w:rsidRPr="00D722F5">
        <w:rPr>
          <w:rStyle w:val="libAlaemChar"/>
          <w:rtl/>
        </w:rPr>
        <w:t>(</w:t>
      </w:r>
      <w:r w:rsidRPr="006A35AB">
        <w:rPr>
          <w:rStyle w:val="libAieChar"/>
          <w:rtl/>
        </w:rPr>
        <w:t xml:space="preserve"> وَكانَ عَرْشُهُ عَلَى الْماءِ </w:t>
      </w:r>
      <w:r w:rsidRPr="00D722F5">
        <w:rPr>
          <w:rStyle w:val="libAlaemChar"/>
          <w:rtl/>
        </w:rPr>
        <w:t>)</w:t>
      </w:r>
      <w:r w:rsidRPr="007447D7">
        <w:rPr>
          <w:rtl/>
        </w:rPr>
        <w:t xml:space="preserve"> </w:t>
      </w:r>
      <w:r w:rsidRPr="00346263">
        <w:rPr>
          <w:rStyle w:val="libFootnotenumChar"/>
          <w:rtl/>
        </w:rPr>
        <w:t>(4)</w:t>
      </w:r>
      <w:r>
        <w:rPr>
          <w:rtl/>
        </w:rPr>
        <w:t>؟</w:t>
      </w:r>
      <w:r w:rsidRPr="007447D7">
        <w:rPr>
          <w:rtl/>
        </w:rPr>
        <w:t xml:space="preserve"> » فقال له حمران :</w:t>
      </w:r>
      <w:r>
        <w:rPr>
          <w:rtl/>
        </w:rPr>
        <w:t xml:space="preserve"> أ</w:t>
      </w:r>
      <w:r w:rsidRPr="007447D7">
        <w:rPr>
          <w:rtl/>
        </w:rPr>
        <w:t xml:space="preserve">رأيت قوله جلّ ذكره : </w:t>
      </w:r>
      <w:r w:rsidRPr="00D722F5">
        <w:rPr>
          <w:rStyle w:val="libAlaemChar"/>
          <w:rtl/>
        </w:rPr>
        <w:t>(</w:t>
      </w:r>
      <w:r w:rsidRPr="006A35AB">
        <w:rPr>
          <w:rStyle w:val="libAieChar"/>
          <w:rtl/>
        </w:rPr>
        <w:t xml:space="preserve"> عالِمُ الْغَيْبِ فَلا يُظْهِرُ عَلى غَيْبِهِ أَحَداً </w:t>
      </w:r>
      <w:r w:rsidRPr="00D722F5">
        <w:rPr>
          <w:rStyle w:val="libAlaemChar"/>
          <w:rtl/>
        </w:rPr>
        <w:t>)</w:t>
      </w:r>
      <w:r w:rsidRPr="007447D7">
        <w:rPr>
          <w:rtl/>
        </w:rPr>
        <w:t xml:space="preserve"> </w:t>
      </w:r>
      <w:r w:rsidRPr="00346263">
        <w:rPr>
          <w:rStyle w:val="libFootnotenumChar"/>
          <w:rtl/>
        </w:rPr>
        <w:t>(5)</w:t>
      </w:r>
      <w:r w:rsidRPr="007447D7">
        <w:rPr>
          <w:rtl/>
        </w:rPr>
        <w:t xml:space="preserve"> ؛ فقال أبو جعفر </w:t>
      </w:r>
      <w:r w:rsidR="004541E1" w:rsidRPr="004541E1">
        <w:rPr>
          <w:rStyle w:val="libAlaemChar"/>
          <w:rtl/>
        </w:rPr>
        <w:t>عليه‌السلام</w:t>
      </w:r>
      <w:r w:rsidRPr="007447D7">
        <w:rPr>
          <w:rtl/>
        </w:rPr>
        <w:t xml:space="preserve"> : </w:t>
      </w:r>
      <w:r w:rsidRPr="00D722F5">
        <w:rPr>
          <w:rStyle w:val="libAlaemChar"/>
          <w:rtl/>
        </w:rPr>
        <w:t>(</w:t>
      </w:r>
      <w:r w:rsidRPr="006A35AB">
        <w:rPr>
          <w:rStyle w:val="libAieChar"/>
          <w:rtl/>
        </w:rPr>
        <w:t xml:space="preserve"> إِلاَّ مَنِ ارْتَضى مِنْ رَسُولٍ </w:t>
      </w:r>
      <w:r w:rsidRPr="00D722F5">
        <w:rPr>
          <w:rStyle w:val="libAlaemChar"/>
          <w:rtl/>
        </w:rPr>
        <w:t>)</w:t>
      </w:r>
      <w:r w:rsidRPr="007447D7">
        <w:rPr>
          <w:rtl/>
        </w:rPr>
        <w:t xml:space="preserve"> </w:t>
      </w:r>
      <w:r w:rsidRPr="00346263">
        <w:rPr>
          <w:rStyle w:val="libFootnotenumChar"/>
          <w:rtl/>
        </w:rPr>
        <w:t>(6)</w:t>
      </w:r>
      <w:r>
        <w:rPr>
          <w:rtl/>
        </w:rPr>
        <w:t xml:space="preserve"> ، </w:t>
      </w:r>
      <w:r w:rsidRPr="007447D7">
        <w:rPr>
          <w:rtl/>
        </w:rPr>
        <w:t xml:space="preserve">« وكان والله محمّد </w:t>
      </w:r>
      <w:r w:rsidR="004541E1" w:rsidRPr="004541E1">
        <w:rPr>
          <w:rStyle w:val="libAlaemChar"/>
          <w:rtl/>
        </w:rPr>
        <w:t>صلى‌الله‌عليه‌وآله‌وسلم</w:t>
      </w:r>
      <w:r w:rsidRPr="007447D7">
        <w:rPr>
          <w:rtl/>
        </w:rPr>
        <w:t xml:space="preserve"> ممّن ارتضاه الله</w:t>
      </w:r>
      <w:r>
        <w:rPr>
          <w:rtl/>
        </w:rPr>
        <w:t xml:space="preserve"> ، </w:t>
      </w:r>
      <w:r w:rsidRPr="007447D7">
        <w:rPr>
          <w:rtl/>
        </w:rPr>
        <w:t xml:space="preserve">وأمّا قوله : </w:t>
      </w:r>
      <w:r w:rsidRPr="00D722F5">
        <w:rPr>
          <w:rStyle w:val="libAlaemChar"/>
          <w:rtl/>
        </w:rPr>
        <w:t>(</w:t>
      </w:r>
      <w:r w:rsidRPr="006A35AB">
        <w:rPr>
          <w:rStyle w:val="libAieChar"/>
          <w:rtl/>
        </w:rPr>
        <w:t xml:space="preserve"> عالِمُ الْغَيْبِ </w:t>
      </w:r>
      <w:r w:rsidRPr="00D722F5">
        <w:rPr>
          <w:rStyle w:val="libAlaemChar"/>
          <w:rtl/>
        </w:rPr>
        <w:t>)</w:t>
      </w:r>
      <w:r w:rsidRPr="007447D7">
        <w:rPr>
          <w:rtl/>
        </w:rPr>
        <w:t xml:space="preserve"> فإنّ الله عزّ وجلّ عالم بما غاب عن خلقه فيما يقدّر من شيء ويقضيه في علمه قبل أن يخلقه</w:t>
      </w:r>
      <w:r>
        <w:rPr>
          <w:rtl/>
        </w:rPr>
        <w:t xml:space="preserve"> ، </w:t>
      </w:r>
      <w:r w:rsidRPr="007447D7">
        <w:rPr>
          <w:rtl/>
        </w:rPr>
        <w:t>وقبل أن يفضيه إلى الملائكة</w:t>
      </w:r>
      <w:r>
        <w:rPr>
          <w:rtl/>
        </w:rPr>
        <w:t xml:space="preserve"> ، </w:t>
      </w:r>
      <w:r w:rsidRPr="007447D7">
        <w:rPr>
          <w:rtl/>
        </w:rPr>
        <w:t>فذلك يا حمران</w:t>
      </w:r>
      <w:r>
        <w:rPr>
          <w:rtl/>
        </w:rPr>
        <w:t xml:space="preserve"> ، </w:t>
      </w:r>
      <w:r w:rsidRPr="007447D7">
        <w:rPr>
          <w:rtl/>
        </w:rPr>
        <w:t>علم موقوف عنده إليه فيه المشيئة</w:t>
      </w:r>
      <w:r>
        <w:rPr>
          <w:rtl/>
        </w:rPr>
        <w:t xml:space="preserve"> ، </w:t>
      </w:r>
      <w:r w:rsidRPr="007447D7">
        <w:rPr>
          <w:rtl/>
        </w:rPr>
        <w:t>فيقضيه إذا أراد</w:t>
      </w:r>
      <w:r>
        <w:rPr>
          <w:rtl/>
        </w:rPr>
        <w:t xml:space="preserve"> ، </w:t>
      </w:r>
      <w:r w:rsidRPr="007447D7">
        <w:rPr>
          <w:rtl/>
        </w:rPr>
        <w:t>ويبدو له فلا يمضيه</w:t>
      </w:r>
      <w:r>
        <w:rPr>
          <w:rtl/>
        </w:rPr>
        <w:t xml:space="preserve"> ، </w:t>
      </w:r>
      <w:r w:rsidRPr="007447D7">
        <w:rPr>
          <w:rtl/>
        </w:rPr>
        <w:t xml:space="preserve">فأمّا العلم الذي يقدّره الله عزّ وجلّ فيقضيه ويمضيه فهو العلم الذي انتهى إلى رسول الله </w:t>
      </w:r>
      <w:r w:rsidR="004541E1" w:rsidRPr="004541E1">
        <w:rPr>
          <w:rStyle w:val="libAlaemChar"/>
          <w:rtl/>
        </w:rPr>
        <w:t>صلى‌الله‌عليه‌وآله‌وسلم</w:t>
      </w:r>
      <w:r w:rsidRPr="007447D7">
        <w:rPr>
          <w:rtl/>
        </w:rPr>
        <w:t xml:space="preserve"> ثمّ إلينا » </w:t>
      </w:r>
      <w:r w:rsidRPr="00346263">
        <w:rPr>
          <w:rStyle w:val="libFootnotenumChar"/>
          <w:rtl/>
        </w:rPr>
        <w:t>(7)</w:t>
      </w:r>
      <w:r>
        <w:rPr>
          <w:rtl/>
        </w:rPr>
        <w:t>.</w:t>
      </w:r>
    </w:p>
    <w:p w:rsidR="007E3A98" w:rsidRPr="007447D7" w:rsidRDefault="007E3A98" w:rsidP="007E3A98">
      <w:pPr>
        <w:pStyle w:val="Heading3"/>
        <w:rPr>
          <w:rtl/>
          <w:lang w:bidi="fa-IR"/>
        </w:rPr>
      </w:pPr>
      <w:bookmarkStart w:id="38" w:name="_Toc335563785"/>
      <w:bookmarkStart w:id="39" w:name="_Toc514323902"/>
      <w:r w:rsidRPr="007447D7">
        <w:rPr>
          <w:rtl/>
          <w:lang w:bidi="fa-IR"/>
        </w:rPr>
        <w:t xml:space="preserve">فصل [17] : في بيان أنّ علم الأئمّة </w:t>
      </w:r>
      <w:r w:rsidR="004541E1" w:rsidRPr="004541E1">
        <w:rPr>
          <w:rStyle w:val="libAlaemChar"/>
          <w:rtl/>
        </w:rPr>
        <w:t>عليهم‌السلام</w:t>
      </w:r>
      <w:r w:rsidRPr="007447D7">
        <w:rPr>
          <w:rtl/>
          <w:lang w:bidi="fa-IR"/>
        </w:rPr>
        <w:t xml:space="preserve"> يزداد كلّ ليلة جمعة</w:t>
      </w:r>
      <w:bookmarkEnd w:id="38"/>
      <w:bookmarkEnd w:id="39"/>
    </w:p>
    <w:p w:rsidR="007E3A98" w:rsidRPr="007447D7" w:rsidRDefault="007E3A98" w:rsidP="006A35AB">
      <w:pPr>
        <w:pStyle w:val="libNormal"/>
        <w:rPr>
          <w:rtl/>
        </w:rPr>
      </w:pPr>
      <w:r w:rsidRPr="007447D7">
        <w:rPr>
          <w:rtl/>
        </w:rPr>
        <w:t>عن أبي يحيى الصنعاني</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قال لي : « يا أبا يحيى إنّ لنا في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256</w:t>
      </w:r>
      <w:r>
        <w:rPr>
          <w:rtl/>
        </w:rPr>
        <w:t xml:space="preserve"> ، </w:t>
      </w:r>
      <w:r w:rsidRPr="007447D7">
        <w:rPr>
          <w:rtl/>
        </w:rPr>
        <w:t>باب نادر فيه ذكر الغيب</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 257</w:t>
      </w:r>
      <w:r>
        <w:rPr>
          <w:rtl/>
        </w:rPr>
        <w:t xml:space="preserve"> ، </w:t>
      </w:r>
      <w:r w:rsidRPr="007447D7">
        <w:rPr>
          <w:rtl/>
        </w:rPr>
        <w:t>ح 4.</w:t>
      </w:r>
    </w:p>
    <w:p w:rsidR="007E3A98" w:rsidRPr="007447D7" w:rsidRDefault="007E3A98" w:rsidP="0040777F">
      <w:pPr>
        <w:pStyle w:val="libFootnote0"/>
        <w:rPr>
          <w:rtl/>
          <w:lang w:bidi="fa-IR"/>
        </w:rPr>
      </w:pPr>
      <w:r w:rsidRPr="007447D7">
        <w:rPr>
          <w:rtl/>
        </w:rPr>
        <w:t>(3) البقرة (2) : 117 ؛ الأنعام (6) : 101.</w:t>
      </w:r>
    </w:p>
    <w:p w:rsidR="007E3A98" w:rsidRPr="007447D7" w:rsidRDefault="007E3A98" w:rsidP="0040777F">
      <w:pPr>
        <w:pStyle w:val="libFootnote0"/>
        <w:rPr>
          <w:rtl/>
          <w:lang w:bidi="fa-IR"/>
        </w:rPr>
      </w:pPr>
      <w:r w:rsidRPr="007447D7">
        <w:rPr>
          <w:rtl/>
        </w:rPr>
        <w:t>(4) هود (11) : 7.</w:t>
      </w:r>
    </w:p>
    <w:p w:rsidR="007E3A98" w:rsidRPr="007447D7" w:rsidRDefault="007E3A98" w:rsidP="0040777F">
      <w:pPr>
        <w:pStyle w:val="libFootnote0"/>
        <w:rPr>
          <w:rtl/>
          <w:lang w:bidi="fa-IR"/>
        </w:rPr>
      </w:pPr>
      <w:r w:rsidRPr="007447D7">
        <w:rPr>
          <w:rtl/>
        </w:rPr>
        <w:t xml:space="preserve">(5) الجنّ (72) : 26 </w:t>
      </w:r>
      <w:r>
        <w:rPr>
          <w:rtl/>
        </w:rPr>
        <w:t>و 2</w:t>
      </w:r>
      <w:r w:rsidRPr="007447D7">
        <w:rPr>
          <w:rtl/>
        </w:rPr>
        <w:t>7.</w:t>
      </w:r>
    </w:p>
    <w:p w:rsidR="007E3A98" w:rsidRPr="007447D7" w:rsidRDefault="007E3A98" w:rsidP="0040777F">
      <w:pPr>
        <w:pStyle w:val="libFootnote0"/>
        <w:rPr>
          <w:rtl/>
          <w:lang w:bidi="fa-IR"/>
        </w:rPr>
      </w:pPr>
      <w:r w:rsidRPr="007447D7">
        <w:rPr>
          <w:rtl/>
        </w:rPr>
        <w:t xml:space="preserve">(6) الجنّ (72) : 26 </w:t>
      </w:r>
      <w:r>
        <w:rPr>
          <w:rtl/>
        </w:rPr>
        <w:t>و 2</w:t>
      </w:r>
      <w:r w:rsidRPr="007447D7">
        <w:rPr>
          <w:rtl/>
        </w:rPr>
        <w:t>7.</w:t>
      </w:r>
    </w:p>
    <w:p w:rsidR="007E3A98" w:rsidRPr="007447D7" w:rsidRDefault="007E3A98" w:rsidP="0040777F">
      <w:pPr>
        <w:pStyle w:val="libFootnote0"/>
        <w:rPr>
          <w:rtl/>
          <w:lang w:bidi="fa-IR"/>
        </w:rPr>
      </w:pPr>
      <w:r w:rsidRPr="007447D7">
        <w:rPr>
          <w:rtl/>
        </w:rPr>
        <w:t>(7) « الكافي » 1 : 256</w:t>
      </w:r>
      <w:r>
        <w:rPr>
          <w:rtl/>
        </w:rPr>
        <w:t xml:space="preserve"> ، </w:t>
      </w:r>
      <w:r w:rsidRPr="007447D7">
        <w:rPr>
          <w:rtl/>
        </w:rPr>
        <w:t>باب نادر فيه ذكر الغيب</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ليالي الجمعة لشأنا من الشأن »</w:t>
      </w:r>
      <w:r>
        <w:rPr>
          <w:rtl/>
        </w:rPr>
        <w:t xml:space="preserve"> ، </w:t>
      </w:r>
      <w:r w:rsidRPr="007447D7">
        <w:rPr>
          <w:rtl/>
        </w:rPr>
        <w:t>قال : قلت : جعلت فداك وما ذاك الشأن</w:t>
      </w:r>
      <w:r>
        <w:rPr>
          <w:rtl/>
        </w:rPr>
        <w:t>؟</w:t>
      </w:r>
      <w:r w:rsidRPr="007447D7">
        <w:rPr>
          <w:rtl/>
        </w:rPr>
        <w:t xml:space="preserve"> قال : « يؤذن لأرواح الأنبياء الموتى</w:t>
      </w:r>
      <w:r>
        <w:rPr>
          <w:rtl/>
        </w:rPr>
        <w:t xml:space="preserve"> ، </w:t>
      </w:r>
      <w:r w:rsidRPr="007447D7">
        <w:rPr>
          <w:rtl/>
        </w:rPr>
        <w:t>وأرواح الأوصياء الموتى</w:t>
      </w:r>
      <w:r>
        <w:rPr>
          <w:rtl/>
        </w:rPr>
        <w:t xml:space="preserve"> ، </w:t>
      </w:r>
      <w:r w:rsidRPr="007447D7">
        <w:rPr>
          <w:rtl/>
        </w:rPr>
        <w:t>وروح الوصيّ الذي بين ظهرانيكم يعرج بها إلى السماء حتّى توافي عرش ربّها</w:t>
      </w:r>
      <w:r>
        <w:rPr>
          <w:rtl/>
        </w:rPr>
        <w:t xml:space="preserve"> ، </w:t>
      </w:r>
      <w:r w:rsidRPr="007447D7">
        <w:rPr>
          <w:rtl/>
        </w:rPr>
        <w:t>فتطوف به أسبوعا وتصلّي عند كلّ قائمة من قوائم العرش ركعتين</w:t>
      </w:r>
      <w:r>
        <w:rPr>
          <w:rtl/>
        </w:rPr>
        <w:t xml:space="preserve"> ، </w:t>
      </w:r>
      <w:r w:rsidRPr="007447D7">
        <w:rPr>
          <w:rtl/>
        </w:rPr>
        <w:t>ثمّ تردّ إلى الأبدان التي كانت فيها</w:t>
      </w:r>
      <w:r>
        <w:rPr>
          <w:rtl/>
        </w:rPr>
        <w:t xml:space="preserve"> ، </w:t>
      </w:r>
      <w:r w:rsidRPr="007447D7">
        <w:rPr>
          <w:rtl/>
        </w:rPr>
        <w:t>فتصبح الأنبياء والأوصياء قد ملئوا سرورا</w:t>
      </w:r>
      <w:r>
        <w:rPr>
          <w:rtl/>
        </w:rPr>
        <w:t xml:space="preserve"> ، </w:t>
      </w:r>
      <w:r w:rsidRPr="007447D7">
        <w:rPr>
          <w:rtl/>
        </w:rPr>
        <w:t xml:space="preserve">ويصبح الوصيّ الذي بين ظهرانيكم وقد زيد في علمه مثل جمّ الغفير » </w:t>
      </w:r>
      <w:r w:rsidRPr="00346263">
        <w:rPr>
          <w:rStyle w:val="libFootnotenumChar"/>
          <w:rtl/>
        </w:rPr>
        <w:t>(1)</w:t>
      </w:r>
      <w:r>
        <w:rPr>
          <w:rtl/>
        </w:rPr>
        <w:t>.</w:t>
      </w:r>
    </w:p>
    <w:p w:rsidR="007E3A98" w:rsidRPr="007447D7" w:rsidRDefault="007E3A98" w:rsidP="006A35AB">
      <w:pPr>
        <w:pStyle w:val="libNormal"/>
        <w:rPr>
          <w:rtl/>
        </w:rPr>
      </w:pPr>
      <w:r w:rsidRPr="007447D7">
        <w:rPr>
          <w:rtl/>
        </w:rPr>
        <w:t>وفي رواية أخرى : « فلا تردّ أرواحنا إلى أبداننا إلاّ بعلم مستفاد</w:t>
      </w:r>
      <w:r>
        <w:rPr>
          <w:rtl/>
        </w:rPr>
        <w:t xml:space="preserve"> ، </w:t>
      </w:r>
      <w:r w:rsidRPr="007447D7">
        <w:rPr>
          <w:rtl/>
        </w:rPr>
        <w:t xml:space="preserve">ولو لا ذلك لأنفدنا » </w:t>
      </w:r>
      <w:r w:rsidRPr="00346263">
        <w:rPr>
          <w:rStyle w:val="libFootnotenumChar"/>
          <w:rtl/>
        </w:rPr>
        <w:t>(2)</w:t>
      </w:r>
      <w:r>
        <w:rPr>
          <w:rtl/>
        </w:rPr>
        <w:t>.</w:t>
      </w:r>
      <w:r w:rsidRPr="007447D7">
        <w:rPr>
          <w:rtl/>
        </w:rPr>
        <w:t xml:space="preserve"> وبمعناه خبر آخر </w:t>
      </w:r>
      <w:r w:rsidRPr="00346263">
        <w:rPr>
          <w:rStyle w:val="libFootnotenumChar"/>
          <w:rtl/>
        </w:rPr>
        <w:t>(3)</w:t>
      </w:r>
      <w:r>
        <w:rPr>
          <w:rtl/>
        </w:rPr>
        <w:t>.</w:t>
      </w:r>
    </w:p>
    <w:p w:rsidR="007E3A98" w:rsidRPr="007447D7" w:rsidRDefault="007E3A98" w:rsidP="007E3A98">
      <w:pPr>
        <w:pStyle w:val="Heading3"/>
        <w:rPr>
          <w:rtl/>
          <w:lang w:bidi="fa-IR"/>
        </w:rPr>
      </w:pPr>
      <w:bookmarkStart w:id="40" w:name="_Toc335563786"/>
      <w:bookmarkStart w:id="41" w:name="_Toc514323903"/>
      <w:r w:rsidRPr="007447D7">
        <w:rPr>
          <w:rtl/>
          <w:lang w:bidi="fa-IR"/>
        </w:rPr>
        <w:t>فصل [18] : في بيان كيفيّة ازدياد علمهم في ليلة القدر</w:t>
      </w:r>
      <w:bookmarkEnd w:id="40"/>
      <w:bookmarkEnd w:id="41"/>
    </w:p>
    <w:p w:rsidR="007E3A98" w:rsidRPr="007447D7" w:rsidRDefault="007E3A98" w:rsidP="006A35AB">
      <w:pPr>
        <w:pStyle w:val="libNormal"/>
        <w:rPr>
          <w:rtl/>
        </w:rPr>
      </w:pPr>
      <w:r w:rsidRPr="007447D7">
        <w:rPr>
          <w:rtl/>
        </w:rPr>
        <w:t>وفي حديث طويل أخذنا منه موضع الحاجة</w:t>
      </w:r>
      <w:r>
        <w:rPr>
          <w:rtl/>
        </w:rPr>
        <w:t xml:space="preserve"> ، </w:t>
      </w:r>
      <w:r w:rsidRPr="007447D7">
        <w:rPr>
          <w:rtl/>
        </w:rPr>
        <w:t xml:space="preserve">قال : فقال لأبي جعفر </w:t>
      </w:r>
      <w:r w:rsidR="004541E1" w:rsidRPr="004541E1">
        <w:rPr>
          <w:rStyle w:val="libAlaemChar"/>
          <w:rtl/>
        </w:rPr>
        <w:t>عليه‌السلام</w:t>
      </w:r>
      <w:r w:rsidRPr="007447D7">
        <w:rPr>
          <w:rtl/>
        </w:rPr>
        <w:t xml:space="preserve"> :</w:t>
      </w:r>
    </w:p>
    <w:p w:rsidR="007E3A98" w:rsidRPr="007447D7" w:rsidRDefault="007E3A98" w:rsidP="006A35AB">
      <w:pPr>
        <w:pStyle w:val="libNormal"/>
        <w:rPr>
          <w:rtl/>
        </w:rPr>
      </w:pPr>
      <w:r w:rsidRPr="007447D7">
        <w:rPr>
          <w:rtl/>
        </w:rPr>
        <w:t>يا ابن رسول الله لا تغضب عليّ</w:t>
      </w:r>
      <w:r>
        <w:rPr>
          <w:rtl/>
        </w:rPr>
        <w:t xml:space="preserve"> ، </w:t>
      </w:r>
      <w:r w:rsidRPr="007447D7">
        <w:rPr>
          <w:rtl/>
        </w:rPr>
        <w:t>قال : « لما ذا</w:t>
      </w:r>
      <w:r>
        <w:rPr>
          <w:rtl/>
        </w:rPr>
        <w:t>؟</w:t>
      </w:r>
      <w:r w:rsidRPr="007447D7">
        <w:rPr>
          <w:rtl/>
        </w:rPr>
        <w:t xml:space="preserve"> » قال : لما أريد أن أسألك عنه</w:t>
      </w:r>
      <w:r>
        <w:rPr>
          <w:rtl/>
        </w:rPr>
        <w:t xml:space="preserve"> ، </w:t>
      </w:r>
      <w:r w:rsidRPr="007447D7">
        <w:rPr>
          <w:rtl/>
        </w:rPr>
        <w:t>قال :</w:t>
      </w:r>
      <w:r>
        <w:rPr>
          <w:rFonts w:hint="cs"/>
          <w:rtl/>
        </w:rPr>
        <w:t xml:space="preserve"> </w:t>
      </w:r>
      <w:r w:rsidRPr="007447D7">
        <w:rPr>
          <w:rtl/>
        </w:rPr>
        <w:t>« قل »</w:t>
      </w:r>
      <w:r>
        <w:rPr>
          <w:rtl/>
        </w:rPr>
        <w:t xml:space="preserve"> ، </w:t>
      </w:r>
      <w:r w:rsidRPr="007447D7">
        <w:rPr>
          <w:rtl/>
        </w:rPr>
        <w:t>قال : ولا تغضب</w:t>
      </w:r>
      <w:r>
        <w:rPr>
          <w:rtl/>
        </w:rPr>
        <w:t>؟</w:t>
      </w:r>
      <w:r w:rsidRPr="007447D7">
        <w:rPr>
          <w:rtl/>
        </w:rPr>
        <w:t xml:space="preserve"> قال : « ولا أغضب »</w:t>
      </w:r>
      <w:r>
        <w:rPr>
          <w:rtl/>
        </w:rPr>
        <w:t>.</w:t>
      </w:r>
    </w:p>
    <w:p w:rsidR="007E3A98" w:rsidRPr="007447D7" w:rsidRDefault="007E3A98" w:rsidP="006A35AB">
      <w:pPr>
        <w:pStyle w:val="libNormal"/>
        <w:rPr>
          <w:rtl/>
        </w:rPr>
      </w:pPr>
      <w:r w:rsidRPr="007447D7">
        <w:rPr>
          <w:rtl/>
        </w:rPr>
        <w:t>قال :</w:t>
      </w:r>
      <w:r>
        <w:rPr>
          <w:rtl/>
        </w:rPr>
        <w:t xml:space="preserve"> أ</w:t>
      </w:r>
      <w:r w:rsidRPr="007447D7">
        <w:rPr>
          <w:rtl/>
        </w:rPr>
        <w:t xml:space="preserve">رأيت قولك في ليلة القدر و </w:t>
      </w:r>
      <w:r w:rsidRPr="00D722F5">
        <w:rPr>
          <w:rStyle w:val="libAlaemChar"/>
          <w:rtl/>
        </w:rPr>
        <w:t>(</w:t>
      </w:r>
      <w:r w:rsidRPr="006A35AB">
        <w:rPr>
          <w:rStyle w:val="libAieChar"/>
          <w:rtl/>
        </w:rPr>
        <w:t xml:space="preserve"> تَنَزَّلُ الْمَلائِكَةُ وَالرُّوحُ فِيها </w:t>
      </w:r>
      <w:r w:rsidRPr="00D722F5">
        <w:rPr>
          <w:rStyle w:val="libAlaemChar"/>
          <w:rtl/>
        </w:rPr>
        <w:t>)</w:t>
      </w:r>
      <w:r w:rsidRPr="007447D7">
        <w:rPr>
          <w:rtl/>
        </w:rPr>
        <w:t xml:space="preserve"> </w:t>
      </w:r>
      <w:r w:rsidRPr="00346263">
        <w:rPr>
          <w:rStyle w:val="libFootnotenumChar"/>
          <w:rtl/>
        </w:rPr>
        <w:t>(4)</w:t>
      </w:r>
      <w:r w:rsidRPr="007447D7">
        <w:rPr>
          <w:rtl/>
        </w:rPr>
        <w:t xml:space="preserve"> إلى الأوصياء يأتونهم بأمر لم يكن رسول الله </w:t>
      </w:r>
      <w:r w:rsidR="004541E1" w:rsidRPr="004541E1">
        <w:rPr>
          <w:rStyle w:val="libAlaemChar"/>
          <w:rtl/>
        </w:rPr>
        <w:t>صلى‌الله‌عليه‌وآله‌وسلم</w:t>
      </w:r>
      <w:r w:rsidRPr="007447D7">
        <w:rPr>
          <w:rtl/>
        </w:rPr>
        <w:t xml:space="preserve"> قد علمه</w:t>
      </w:r>
      <w:r>
        <w:rPr>
          <w:rtl/>
        </w:rPr>
        <w:t>؟</w:t>
      </w:r>
      <w:r w:rsidRPr="007447D7">
        <w:rPr>
          <w:rtl/>
        </w:rPr>
        <w:t xml:space="preserve"> أو يأتونهم بأمر كان رسول الله </w:t>
      </w:r>
      <w:r w:rsidR="004541E1" w:rsidRPr="004541E1">
        <w:rPr>
          <w:rStyle w:val="libAlaemChar"/>
          <w:rtl/>
        </w:rPr>
        <w:t>صلى‌الله‌عليه‌وآله‌وسلم</w:t>
      </w:r>
      <w:r w:rsidRPr="007447D7">
        <w:rPr>
          <w:rtl/>
        </w:rPr>
        <w:t xml:space="preserve"> يعلمه</w:t>
      </w:r>
      <w:r>
        <w:rPr>
          <w:rtl/>
        </w:rPr>
        <w:t xml:space="preserve">؟ ، </w:t>
      </w:r>
      <w:r w:rsidRPr="007447D7">
        <w:rPr>
          <w:rtl/>
        </w:rPr>
        <w:t xml:space="preserve">وقد علمت أنّ رسول الله </w:t>
      </w:r>
      <w:r w:rsidR="004541E1" w:rsidRPr="004541E1">
        <w:rPr>
          <w:rStyle w:val="libAlaemChar"/>
          <w:rtl/>
        </w:rPr>
        <w:t>صلى‌الله‌عليه‌وآله‌وسلم</w:t>
      </w:r>
      <w:r w:rsidRPr="007447D7">
        <w:rPr>
          <w:rtl/>
        </w:rPr>
        <w:t xml:space="preserve"> مات وليس من علمه شيء إلاّ وعليّ </w:t>
      </w:r>
      <w:r w:rsidR="004541E1" w:rsidRPr="004541E1">
        <w:rPr>
          <w:rStyle w:val="libAlaemChar"/>
          <w:rtl/>
        </w:rPr>
        <w:t>عليه‌السلام</w:t>
      </w:r>
      <w:r w:rsidRPr="007447D7">
        <w:rPr>
          <w:rtl/>
        </w:rPr>
        <w:t xml:space="preserve"> له واع</w:t>
      </w:r>
      <w:r>
        <w:rPr>
          <w:rtl/>
        </w:rPr>
        <w:t>؟</w:t>
      </w:r>
    </w:p>
    <w:p w:rsidR="007E3A98" w:rsidRPr="007447D7" w:rsidRDefault="007E3A98" w:rsidP="006A35AB">
      <w:pPr>
        <w:pStyle w:val="libNormal"/>
        <w:rPr>
          <w:rtl/>
        </w:rPr>
      </w:pPr>
      <w:r w:rsidRPr="007447D7">
        <w:rPr>
          <w:rtl/>
        </w:rPr>
        <w:t xml:space="preserve">قال أبو جعفر </w:t>
      </w:r>
      <w:r w:rsidR="004541E1" w:rsidRPr="004541E1">
        <w:rPr>
          <w:rStyle w:val="libAlaemChar"/>
          <w:rtl/>
        </w:rPr>
        <w:t>عليه‌السلام</w:t>
      </w:r>
      <w:r w:rsidRPr="007447D7">
        <w:rPr>
          <w:rtl/>
        </w:rPr>
        <w:t xml:space="preserve"> : « ما لي ولك أيّها الرجل ومن أدخلك عليّ</w:t>
      </w:r>
      <w:r>
        <w:rPr>
          <w:rtl/>
        </w:rPr>
        <w:t>؟</w:t>
      </w:r>
      <w:r w:rsidRPr="007447D7">
        <w:rPr>
          <w:rtl/>
        </w:rPr>
        <w:t xml:space="preserve"> » قال : أدخلني عليك القضاء لطلب الدين</w:t>
      </w:r>
      <w:r>
        <w:rPr>
          <w:rtl/>
        </w:rPr>
        <w:t xml:space="preserve"> ، </w:t>
      </w:r>
      <w:r w:rsidRPr="007447D7">
        <w:rPr>
          <w:rtl/>
        </w:rPr>
        <w:t>قال : « فافهم ما أقول لك</w:t>
      </w:r>
      <w:r>
        <w:rPr>
          <w:rtl/>
        </w:rPr>
        <w:t xml:space="preserve"> ، </w:t>
      </w:r>
      <w:r w:rsidRPr="007447D7">
        <w:rPr>
          <w:rtl/>
        </w:rPr>
        <w:t xml:space="preserve">إنّ رسول الله </w:t>
      </w:r>
      <w:r w:rsidR="004541E1" w:rsidRPr="004541E1">
        <w:rPr>
          <w:rStyle w:val="libAlaemChar"/>
          <w:rtl/>
        </w:rPr>
        <w:t>صلى‌الله‌عليه‌وآله‌وسلم</w:t>
      </w:r>
      <w:r w:rsidRPr="007447D7">
        <w:rPr>
          <w:rtl/>
        </w:rPr>
        <w:t xml:space="preserve"> لمّا أسري به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253</w:t>
      </w:r>
      <w:r>
        <w:rPr>
          <w:rtl/>
        </w:rPr>
        <w:t xml:space="preserve"> ـ </w:t>
      </w:r>
      <w:r w:rsidRPr="007447D7">
        <w:rPr>
          <w:rtl/>
        </w:rPr>
        <w:t>254</w:t>
      </w:r>
      <w:r>
        <w:rPr>
          <w:rtl/>
        </w:rPr>
        <w:t xml:space="preserve"> ، </w:t>
      </w:r>
      <w:r w:rsidRPr="007447D7">
        <w:rPr>
          <w:rtl/>
        </w:rPr>
        <w:t xml:space="preserve">باب في أنّ الأئمّة </w:t>
      </w:r>
      <w:r w:rsidR="004541E1" w:rsidRPr="004541E1">
        <w:rPr>
          <w:rStyle w:val="libAlaemChar"/>
          <w:rtl/>
        </w:rPr>
        <w:t>عليهم‌السلام</w:t>
      </w:r>
      <w:r w:rsidRPr="007447D7">
        <w:rPr>
          <w:rtl/>
        </w:rPr>
        <w:t xml:space="preserve"> يزدادون في ليلة الجمعة</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 254</w:t>
      </w:r>
      <w:r>
        <w:rPr>
          <w:rtl/>
        </w:rPr>
        <w:t xml:space="preserve"> ، </w:t>
      </w:r>
      <w:r w:rsidRPr="007447D7">
        <w:rPr>
          <w:rtl/>
        </w:rPr>
        <w:t>ح 2.</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القدر (97) : 4.</w:t>
      </w:r>
    </w:p>
    <w:p w:rsidR="007E3A98" w:rsidRPr="007447D7" w:rsidRDefault="007E3A98" w:rsidP="006A35AB">
      <w:pPr>
        <w:pStyle w:val="libNormal0"/>
        <w:rPr>
          <w:rtl/>
        </w:rPr>
      </w:pPr>
      <w:r>
        <w:rPr>
          <w:rtl/>
        </w:rPr>
        <w:br w:type="page"/>
      </w:r>
      <w:r w:rsidRPr="007447D7">
        <w:rPr>
          <w:rtl/>
        </w:rPr>
        <w:lastRenderedPageBreak/>
        <w:t>لم يهبط حتّى أعلمه الله جلّ ذكره علم ما قد كان وما سيكون</w:t>
      </w:r>
      <w:r>
        <w:rPr>
          <w:rtl/>
        </w:rPr>
        <w:t xml:space="preserve"> ، </w:t>
      </w:r>
      <w:r w:rsidRPr="007447D7">
        <w:rPr>
          <w:rtl/>
        </w:rPr>
        <w:t>وكان كثير من علمه ذلك جملا يأتي تفسيرها في ليلة القدر</w:t>
      </w:r>
      <w:r>
        <w:rPr>
          <w:rtl/>
        </w:rPr>
        <w:t xml:space="preserve"> ، </w:t>
      </w:r>
      <w:r w:rsidRPr="007447D7">
        <w:rPr>
          <w:rtl/>
        </w:rPr>
        <w:t xml:space="preserve">وكذلك كان عليّ بن أبي طالب </w:t>
      </w:r>
      <w:r w:rsidR="004541E1" w:rsidRPr="004541E1">
        <w:rPr>
          <w:rStyle w:val="libAlaemChar"/>
          <w:rtl/>
        </w:rPr>
        <w:t>عليه‌السلام</w:t>
      </w:r>
      <w:r w:rsidRPr="007447D7">
        <w:rPr>
          <w:rtl/>
        </w:rPr>
        <w:t xml:space="preserve"> قد علم جمل العلم ويأتي تفسيره في ليالي القدر كما كان مع رسول الله </w:t>
      </w:r>
      <w:r w:rsidR="004541E1" w:rsidRPr="004541E1">
        <w:rPr>
          <w:rStyle w:val="libAlaemChar"/>
          <w:rtl/>
        </w:rPr>
        <w:t>صلى‌الله‌عليه‌وآله‌وسلم</w:t>
      </w:r>
      <w:r w:rsidRPr="007447D7">
        <w:rPr>
          <w:rtl/>
        </w:rPr>
        <w:t xml:space="preserve"> »</w:t>
      </w:r>
      <w:r>
        <w:rPr>
          <w:rtl/>
        </w:rPr>
        <w:t>.</w:t>
      </w:r>
    </w:p>
    <w:p w:rsidR="007E3A98" w:rsidRPr="007447D7" w:rsidRDefault="007E3A98" w:rsidP="006A35AB">
      <w:pPr>
        <w:pStyle w:val="libNormal"/>
        <w:rPr>
          <w:rtl/>
        </w:rPr>
      </w:pPr>
      <w:r>
        <w:rPr>
          <w:rtl/>
        </w:rPr>
        <w:t>قال السائل : أ</w:t>
      </w:r>
      <w:r w:rsidRPr="007447D7">
        <w:rPr>
          <w:rtl/>
        </w:rPr>
        <w:t>و</w:t>
      </w:r>
      <w:r>
        <w:rPr>
          <w:rFonts w:hint="cs"/>
          <w:rtl/>
        </w:rPr>
        <w:t xml:space="preserve"> </w:t>
      </w:r>
      <w:r w:rsidRPr="007447D7">
        <w:rPr>
          <w:rtl/>
        </w:rPr>
        <w:t>ما كان في الجمل تفسير</w:t>
      </w:r>
      <w:r>
        <w:rPr>
          <w:rtl/>
        </w:rPr>
        <w:t>؟</w:t>
      </w:r>
      <w:r w:rsidRPr="007447D7">
        <w:rPr>
          <w:rtl/>
        </w:rPr>
        <w:t xml:space="preserve"> قال : « بلى</w:t>
      </w:r>
      <w:r>
        <w:rPr>
          <w:rtl/>
        </w:rPr>
        <w:t xml:space="preserve"> ، </w:t>
      </w:r>
      <w:r w:rsidRPr="007447D7">
        <w:rPr>
          <w:rtl/>
        </w:rPr>
        <w:t xml:space="preserve">ولكنّه إنّما يأتي بالأمر من الله سبحانه في ليالي القدر إلى النبيّ </w:t>
      </w:r>
      <w:r w:rsidR="004541E1" w:rsidRPr="004541E1">
        <w:rPr>
          <w:rStyle w:val="libAlaemChar"/>
          <w:rtl/>
        </w:rPr>
        <w:t>صلى‌الله‌عليه‌وآله‌وسلم</w:t>
      </w:r>
      <w:r w:rsidRPr="007447D7">
        <w:rPr>
          <w:rtl/>
        </w:rPr>
        <w:t xml:space="preserve"> وإلى الأوصياء : افعل كذا وكذا لأمر قد كانوا علموه</w:t>
      </w:r>
      <w:r>
        <w:rPr>
          <w:rtl/>
        </w:rPr>
        <w:t xml:space="preserve"> ، </w:t>
      </w:r>
      <w:r w:rsidRPr="007447D7">
        <w:rPr>
          <w:rtl/>
        </w:rPr>
        <w:t>أمروا كيف يعملون فيه »</w:t>
      </w:r>
      <w:r>
        <w:rPr>
          <w:rtl/>
        </w:rPr>
        <w:t xml:space="preserve"> ، </w:t>
      </w:r>
      <w:r w:rsidRPr="007447D7">
        <w:rPr>
          <w:rtl/>
        </w:rPr>
        <w:t>قلت : فسّر لي هذا</w:t>
      </w:r>
      <w:r>
        <w:rPr>
          <w:rtl/>
        </w:rPr>
        <w:t xml:space="preserve"> ، </w:t>
      </w:r>
      <w:r w:rsidRPr="007447D7">
        <w:rPr>
          <w:rtl/>
        </w:rPr>
        <w:t xml:space="preserve">قال : « لم يمت رسول الله </w:t>
      </w:r>
      <w:r w:rsidR="004541E1" w:rsidRPr="004541E1">
        <w:rPr>
          <w:rStyle w:val="libAlaemChar"/>
          <w:rtl/>
        </w:rPr>
        <w:t>صلى‌الله‌عليه‌وآله‌وسلم</w:t>
      </w:r>
      <w:r w:rsidRPr="007447D7">
        <w:rPr>
          <w:rtl/>
        </w:rPr>
        <w:t xml:space="preserve"> إلاّ حافظا لجملة العلم وتفسيره »</w:t>
      </w:r>
      <w:r>
        <w:rPr>
          <w:rtl/>
        </w:rPr>
        <w:t xml:space="preserve"> ، </w:t>
      </w:r>
      <w:r w:rsidRPr="007447D7">
        <w:rPr>
          <w:rtl/>
        </w:rPr>
        <w:t>قلت : فالذي كان يأتيه في ليالي القدر علم ما هو</w:t>
      </w:r>
      <w:r>
        <w:rPr>
          <w:rtl/>
        </w:rPr>
        <w:t>؟</w:t>
      </w:r>
      <w:r w:rsidRPr="007447D7">
        <w:rPr>
          <w:rtl/>
        </w:rPr>
        <w:t xml:space="preserve"> قال : « الأمر واليسر فيما كان قد علم »</w:t>
      </w:r>
      <w:r>
        <w:rPr>
          <w:rtl/>
        </w:rPr>
        <w:t>.</w:t>
      </w:r>
    </w:p>
    <w:p w:rsidR="007E3A98" w:rsidRPr="007447D7" w:rsidRDefault="007E3A98" w:rsidP="006A35AB">
      <w:pPr>
        <w:pStyle w:val="libNormal"/>
        <w:rPr>
          <w:rtl/>
        </w:rPr>
      </w:pPr>
      <w:r w:rsidRPr="007447D7">
        <w:rPr>
          <w:rtl/>
        </w:rPr>
        <w:t>قال السائل : فما يحدث لهم في ليالي القدر علم سوى ما علموا</w:t>
      </w:r>
      <w:r>
        <w:rPr>
          <w:rtl/>
        </w:rPr>
        <w:t xml:space="preserve">؟ ، </w:t>
      </w:r>
      <w:r w:rsidRPr="007447D7">
        <w:rPr>
          <w:rtl/>
        </w:rPr>
        <w:t>قال : « هذا ممّا أمروا بكتمانه</w:t>
      </w:r>
      <w:r>
        <w:rPr>
          <w:rtl/>
        </w:rPr>
        <w:t xml:space="preserve"> ، </w:t>
      </w:r>
      <w:r w:rsidRPr="007447D7">
        <w:rPr>
          <w:rtl/>
        </w:rPr>
        <w:t>ولا يعلم تفسير ما سألت عنه إلاّ الله عزّ وجلّ »</w:t>
      </w:r>
      <w:r>
        <w:rPr>
          <w:rtl/>
        </w:rPr>
        <w:t>.</w:t>
      </w:r>
    </w:p>
    <w:p w:rsidR="007E3A98" w:rsidRPr="007447D7" w:rsidRDefault="007E3A98" w:rsidP="006A35AB">
      <w:pPr>
        <w:pStyle w:val="libNormal"/>
        <w:rPr>
          <w:rtl/>
        </w:rPr>
      </w:pPr>
      <w:r w:rsidRPr="007447D7">
        <w:rPr>
          <w:rtl/>
        </w:rPr>
        <w:t>قال السائل : فهل يعلم الأوصياء ما لا يعلم الأنبياء</w:t>
      </w:r>
      <w:r>
        <w:rPr>
          <w:rtl/>
        </w:rPr>
        <w:t>؟</w:t>
      </w:r>
      <w:r w:rsidRPr="007447D7">
        <w:rPr>
          <w:rtl/>
        </w:rPr>
        <w:t xml:space="preserve"> قال : « لا</w:t>
      </w:r>
      <w:r>
        <w:rPr>
          <w:rtl/>
        </w:rPr>
        <w:t xml:space="preserve"> ، </w:t>
      </w:r>
      <w:r w:rsidRPr="007447D7">
        <w:rPr>
          <w:rtl/>
        </w:rPr>
        <w:t>وكيف يعلم وصيّ غير علم أوصي إليه</w:t>
      </w:r>
      <w:r>
        <w:rPr>
          <w:rtl/>
        </w:rPr>
        <w:t>؟</w:t>
      </w:r>
      <w:r w:rsidRPr="007447D7">
        <w:rPr>
          <w:rtl/>
        </w:rPr>
        <w:t xml:space="preserve"> »</w:t>
      </w:r>
      <w:r>
        <w:rPr>
          <w:rtl/>
        </w:rPr>
        <w:t>.</w:t>
      </w:r>
    </w:p>
    <w:p w:rsidR="007E3A98" w:rsidRPr="007447D7" w:rsidRDefault="007E3A98" w:rsidP="006A35AB">
      <w:pPr>
        <w:pStyle w:val="libNormal"/>
        <w:rPr>
          <w:rtl/>
        </w:rPr>
      </w:pPr>
      <w:r w:rsidRPr="007447D7">
        <w:rPr>
          <w:rtl/>
        </w:rPr>
        <w:t>قال السائل : فهل يسعنا أن نقول : إنّ أحدا من الوصاة يعلم ما لا يعلم الآخر</w:t>
      </w:r>
      <w:r>
        <w:rPr>
          <w:rtl/>
        </w:rPr>
        <w:t>؟</w:t>
      </w:r>
      <w:r w:rsidRPr="007447D7">
        <w:rPr>
          <w:rtl/>
        </w:rPr>
        <w:t xml:space="preserve"> قال :</w:t>
      </w:r>
      <w:r>
        <w:rPr>
          <w:rFonts w:hint="cs"/>
          <w:rtl/>
        </w:rPr>
        <w:t xml:space="preserve"> </w:t>
      </w:r>
      <w:r w:rsidRPr="007447D7">
        <w:rPr>
          <w:rtl/>
        </w:rPr>
        <w:t>« لا</w:t>
      </w:r>
      <w:r>
        <w:rPr>
          <w:rtl/>
        </w:rPr>
        <w:t xml:space="preserve"> ، </w:t>
      </w:r>
      <w:r w:rsidRPr="007447D7">
        <w:rPr>
          <w:rtl/>
        </w:rPr>
        <w:t>لم يمت نبيّ إلاّ وعلمه في جوف وصيّه</w:t>
      </w:r>
      <w:r>
        <w:rPr>
          <w:rtl/>
        </w:rPr>
        <w:t xml:space="preserve"> ، </w:t>
      </w:r>
      <w:r w:rsidRPr="007447D7">
        <w:rPr>
          <w:rtl/>
        </w:rPr>
        <w:t>وإنّما تنزّل الملائكة والروح في ليلة القدر بالحكم الذي يحكم به بين العباد »</w:t>
      </w:r>
      <w:r>
        <w:rPr>
          <w:rtl/>
        </w:rPr>
        <w:t>.</w:t>
      </w:r>
    </w:p>
    <w:p w:rsidR="007E3A98" w:rsidRPr="007447D7" w:rsidRDefault="007E3A98" w:rsidP="006A35AB">
      <w:pPr>
        <w:pStyle w:val="libNormal"/>
        <w:rPr>
          <w:rtl/>
        </w:rPr>
      </w:pPr>
      <w:r w:rsidRPr="007447D7">
        <w:rPr>
          <w:rtl/>
        </w:rPr>
        <w:t>قال السائل : وما كانوا علموا ذلك الحكم</w:t>
      </w:r>
      <w:r>
        <w:rPr>
          <w:rtl/>
        </w:rPr>
        <w:t>؟</w:t>
      </w:r>
      <w:r w:rsidRPr="007447D7">
        <w:rPr>
          <w:rtl/>
        </w:rPr>
        <w:t xml:space="preserve"> قال : « بلى</w:t>
      </w:r>
      <w:r>
        <w:rPr>
          <w:rtl/>
        </w:rPr>
        <w:t xml:space="preserve"> ، </w:t>
      </w:r>
      <w:r w:rsidRPr="007447D7">
        <w:rPr>
          <w:rtl/>
        </w:rPr>
        <w:t>قد علموه ولكنّهم لا يستطيعون إمضاء شيء منه حتّى يؤمروا في ليالي القدر كيف يصنعون إلى السنة المقبلة »</w:t>
      </w:r>
      <w:r>
        <w:rPr>
          <w:rtl/>
        </w:rPr>
        <w:t>.</w:t>
      </w:r>
    </w:p>
    <w:p w:rsidR="007E3A98" w:rsidRPr="007447D7" w:rsidRDefault="007E3A98" w:rsidP="006A35AB">
      <w:pPr>
        <w:pStyle w:val="libNormal"/>
        <w:rPr>
          <w:rtl/>
        </w:rPr>
      </w:pPr>
      <w:r w:rsidRPr="007447D7">
        <w:rPr>
          <w:rtl/>
        </w:rPr>
        <w:t>قال السائل : يا أبا جعفر</w:t>
      </w:r>
      <w:r>
        <w:rPr>
          <w:rtl/>
        </w:rPr>
        <w:t xml:space="preserve"> ، </w:t>
      </w:r>
      <w:r w:rsidRPr="007447D7">
        <w:rPr>
          <w:rtl/>
        </w:rPr>
        <w:t>لا أستطيع إنكار هذا</w:t>
      </w:r>
      <w:r>
        <w:rPr>
          <w:rtl/>
        </w:rPr>
        <w:t>؟</w:t>
      </w:r>
      <w:r w:rsidRPr="007447D7">
        <w:rPr>
          <w:rtl/>
        </w:rPr>
        <w:t xml:space="preserve"> قال أبو جعفر </w:t>
      </w:r>
      <w:r w:rsidR="004541E1" w:rsidRPr="004541E1">
        <w:rPr>
          <w:rStyle w:val="libAlaemChar"/>
          <w:rtl/>
        </w:rPr>
        <w:t>عليه‌السلام</w:t>
      </w:r>
      <w:r w:rsidRPr="007447D7">
        <w:rPr>
          <w:rtl/>
        </w:rPr>
        <w:t xml:space="preserve"> : « من أنكره فليس منّا »</w:t>
      </w:r>
      <w:r>
        <w:rPr>
          <w:rtl/>
        </w:rPr>
        <w:t>.</w:t>
      </w:r>
    </w:p>
    <w:p w:rsidR="007E3A98" w:rsidRPr="007447D7" w:rsidRDefault="007E3A98" w:rsidP="006A35AB">
      <w:pPr>
        <w:pStyle w:val="libNormal"/>
        <w:rPr>
          <w:rtl/>
        </w:rPr>
      </w:pPr>
      <w:r w:rsidRPr="007447D7">
        <w:rPr>
          <w:rtl/>
        </w:rPr>
        <w:t>قال السائل : يا أبا جعفر</w:t>
      </w:r>
      <w:r>
        <w:rPr>
          <w:rtl/>
        </w:rPr>
        <w:t xml:space="preserve"> ، أ</w:t>
      </w:r>
      <w:r w:rsidRPr="007447D7">
        <w:rPr>
          <w:rtl/>
        </w:rPr>
        <w:t xml:space="preserve">رأيت النبيّ </w:t>
      </w:r>
      <w:r w:rsidR="004541E1" w:rsidRPr="004541E1">
        <w:rPr>
          <w:rStyle w:val="libAlaemChar"/>
          <w:rtl/>
        </w:rPr>
        <w:t>صلى‌الله‌عليه‌وآله‌وسلم</w:t>
      </w:r>
      <w:r w:rsidRPr="007447D7">
        <w:rPr>
          <w:rtl/>
        </w:rPr>
        <w:t xml:space="preserve"> هل كان يأتيه في ليالي القدر شيء لم يكن علمه</w:t>
      </w:r>
      <w:r>
        <w:rPr>
          <w:rtl/>
        </w:rPr>
        <w:t>؟</w:t>
      </w:r>
      <w:r w:rsidRPr="007447D7">
        <w:rPr>
          <w:rtl/>
        </w:rPr>
        <w:t xml:space="preserve"> قال : « لا يحلّ لك أن تسأل عن هذا</w:t>
      </w:r>
      <w:r>
        <w:rPr>
          <w:rtl/>
        </w:rPr>
        <w:t xml:space="preserve"> ، </w:t>
      </w:r>
      <w:r w:rsidRPr="007447D7">
        <w:rPr>
          <w:rtl/>
        </w:rPr>
        <w:t>أمّا علم ما كان وما سيكون</w:t>
      </w:r>
    </w:p>
    <w:p w:rsidR="007E3A98" w:rsidRPr="007447D7" w:rsidRDefault="007E3A98" w:rsidP="006A35AB">
      <w:pPr>
        <w:pStyle w:val="libNormal0"/>
        <w:rPr>
          <w:rtl/>
        </w:rPr>
      </w:pPr>
      <w:r>
        <w:rPr>
          <w:rtl/>
        </w:rPr>
        <w:br w:type="page"/>
      </w:r>
      <w:r w:rsidRPr="007447D7">
        <w:rPr>
          <w:rtl/>
        </w:rPr>
        <w:lastRenderedPageBreak/>
        <w:t>فليس يموت نبيّ ولا وصيّ إلاّ والوصيّ الذي بعده يعلمه</w:t>
      </w:r>
      <w:r>
        <w:rPr>
          <w:rtl/>
        </w:rPr>
        <w:t xml:space="preserve"> ، </w:t>
      </w:r>
      <w:r w:rsidRPr="007447D7">
        <w:rPr>
          <w:rtl/>
        </w:rPr>
        <w:t xml:space="preserve">أمّا هذا العلم الذي تسأل عنه فإنّ الله عزّ وجلّ أبى أن يطلع الأوصياء عليه إلاّ أنفسهم » </w:t>
      </w:r>
      <w:r w:rsidRPr="00346263">
        <w:rPr>
          <w:rStyle w:val="libFootnotenumChar"/>
          <w:rtl/>
        </w:rPr>
        <w:t>(1)</w:t>
      </w:r>
      <w:r w:rsidRPr="007447D7">
        <w:rPr>
          <w:rtl/>
        </w:rPr>
        <w:t xml:space="preserve"> إلى آخر الحديث.</w:t>
      </w:r>
    </w:p>
    <w:p w:rsidR="007E3A98" w:rsidRPr="007447D7" w:rsidRDefault="007E3A98" w:rsidP="007E3A98">
      <w:pPr>
        <w:pStyle w:val="Heading3"/>
        <w:rPr>
          <w:rtl/>
          <w:lang w:bidi="fa-IR"/>
        </w:rPr>
      </w:pPr>
      <w:bookmarkStart w:id="42" w:name="_Toc335563787"/>
      <w:bookmarkStart w:id="43" w:name="_Toc514323904"/>
      <w:r w:rsidRPr="007447D7">
        <w:rPr>
          <w:rtl/>
          <w:lang w:bidi="fa-IR"/>
        </w:rPr>
        <w:t xml:space="preserve">فصل [19] : في بيان النصّ لمولانا صاحب الزمان </w:t>
      </w:r>
      <w:r w:rsidR="004541E1" w:rsidRPr="004541E1">
        <w:rPr>
          <w:rStyle w:val="libAlaemChar"/>
          <w:rtl/>
        </w:rPr>
        <w:t>عليه‌السلام</w:t>
      </w:r>
      <w:bookmarkEnd w:id="42"/>
      <w:bookmarkEnd w:id="43"/>
      <w:r w:rsidRPr="007447D7">
        <w:rPr>
          <w:rtl/>
          <w:lang w:bidi="fa-IR"/>
        </w:rPr>
        <w:t xml:space="preserve"> </w:t>
      </w:r>
    </w:p>
    <w:p w:rsidR="007E3A98" w:rsidRPr="007447D7" w:rsidRDefault="007E3A98" w:rsidP="006A35AB">
      <w:pPr>
        <w:pStyle w:val="libNormal"/>
        <w:rPr>
          <w:rtl/>
        </w:rPr>
      </w:pPr>
      <w:r w:rsidRPr="007447D7">
        <w:rPr>
          <w:rtl/>
        </w:rPr>
        <w:t>عليّ بن محمّد</w:t>
      </w:r>
      <w:r>
        <w:rPr>
          <w:rtl/>
        </w:rPr>
        <w:t xml:space="preserve"> ، </w:t>
      </w:r>
      <w:r w:rsidRPr="007447D7">
        <w:rPr>
          <w:rtl/>
        </w:rPr>
        <w:t>عن محمّد بن عليّ بن بلال</w:t>
      </w:r>
      <w:r>
        <w:rPr>
          <w:rtl/>
        </w:rPr>
        <w:t xml:space="preserve"> ، </w:t>
      </w:r>
      <w:r w:rsidRPr="007447D7">
        <w:rPr>
          <w:rtl/>
        </w:rPr>
        <w:t xml:space="preserve">قال : خرج إليّ من أبي محمّد </w:t>
      </w:r>
      <w:r w:rsidR="004541E1" w:rsidRPr="004541E1">
        <w:rPr>
          <w:rStyle w:val="libAlaemChar"/>
          <w:rtl/>
        </w:rPr>
        <w:t>عليه‌السلام</w:t>
      </w:r>
      <w:r w:rsidRPr="007447D7">
        <w:rPr>
          <w:rtl/>
        </w:rPr>
        <w:t xml:space="preserve"> قبل مضيّه بسنتين يخبرني بالخلف من بعده </w:t>
      </w:r>
      <w:r w:rsidRPr="00346263">
        <w:rPr>
          <w:rStyle w:val="libFootnotenumChar"/>
          <w:rtl/>
        </w:rPr>
        <w:t>(2)</w:t>
      </w:r>
      <w:r>
        <w:rPr>
          <w:rtl/>
        </w:rPr>
        <w:t>.</w:t>
      </w:r>
    </w:p>
    <w:p w:rsidR="007E3A98" w:rsidRPr="007447D7" w:rsidRDefault="007E3A98" w:rsidP="006A35AB">
      <w:pPr>
        <w:pStyle w:val="libNormal"/>
        <w:rPr>
          <w:rtl/>
        </w:rPr>
      </w:pPr>
      <w:r w:rsidRPr="007447D7">
        <w:rPr>
          <w:rtl/>
        </w:rPr>
        <w:t>عليّ بن محمّد</w:t>
      </w:r>
      <w:r>
        <w:rPr>
          <w:rtl/>
        </w:rPr>
        <w:t xml:space="preserve"> ، </w:t>
      </w:r>
      <w:r w:rsidRPr="007447D7">
        <w:rPr>
          <w:rtl/>
        </w:rPr>
        <w:t>[ عن جعفر بن محمّد الكوفي ] عن جعفر بن محمّد المكفوف</w:t>
      </w:r>
      <w:r>
        <w:rPr>
          <w:rtl/>
        </w:rPr>
        <w:t xml:space="preserve"> ، </w:t>
      </w:r>
      <w:r w:rsidRPr="007447D7">
        <w:rPr>
          <w:rtl/>
        </w:rPr>
        <w:t>عن عمرو الأهوازي</w:t>
      </w:r>
      <w:r>
        <w:rPr>
          <w:rtl/>
        </w:rPr>
        <w:t xml:space="preserve"> ، </w:t>
      </w:r>
      <w:r w:rsidRPr="007447D7">
        <w:rPr>
          <w:rtl/>
        </w:rPr>
        <w:t xml:space="preserve">قال : أراني أبو محمّد ابنه قال : « هذا صاحبكم بعدي » </w:t>
      </w:r>
      <w:r w:rsidRPr="00346263">
        <w:rPr>
          <w:rStyle w:val="libFootnotenumChar"/>
          <w:rtl/>
        </w:rPr>
        <w:t>(3)</w:t>
      </w:r>
      <w:r>
        <w:rPr>
          <w:rtl/>
        </w:rPr>
        <w:t>.</w:t>
      </w:r>
    </w:p>
    <w:p w:rsidR="007E3A98" w:rsidRPr="007447D7" w:rsidRDefault="007E3A98" w:rsidP="006A35AB">
      <w:pPr>
        <w:pStyle w:val="libNormal"/>
        <w:rPr>
          <w:rtl/>
        </w:rPr>
      </w:pPr>
      <w:r w:rsidRPr="007447D7">
        <w:rPr>
          <w:rtl/>
        </w:rPr>
        <w:t>محمّد بن يحيى</w:t>
      </w:r>
      <w:r>
        <w:rPr>
          <w:rtl/>
        </w:rPr>
        <w:t xml:space="preserve"> ، </w:t>
      </w:r>
      <w:r w:rsidRPr="007447D7">
        <w:rPr>
          <w:rtl/>
        </w:rPr>
        <w:t>عن أحمد بن إسحاق</w:t>
      </w:r>
      <w:r>
        <w:rPr>
          <w:rtl/>
        </w:rPr>
        <w:t xml:space="preserve"> ، </w:t>
      </w:r>
      <w:r w:rsidRPr="007447D7">
        <w:rPr>
          <w:rtl/>
        </w:rPr>
        <w:t xml:space="preserve">عن أبي هاشم الجعفري قال : قلت لأبي محمّد </w:t>
      </w:r>
      <w:r w:rsidR="004541E1" w:rsidRPr="004541E1">
        <w:rPr>
          <w:rStyle w:val="libAlaemChar"/>
          <w:rtl/>
        </w:rPr>
        <w:t>عليه‌السلام</w:t>
      </w:r>
      <w:r w:rsidRPr="007447D7">
        <w:rPr>
          <w:rtl/>
        </w:rPr>
        <w:t xml:space="preserve"> : جلالتك تمنعني من مسألتك</w:t>
      </w:r>
      <w:r>
        <w:rPr>
          <w:rtl/>
        </w:rPr>
        <w:t xml:space="preserve"> ، </w:t>
      </w:r>
      <w:r w:rsidRPr="007447D7">
        <w:rPr>
          <w:rtl/>
        </w:rPr>
        <w:t>فتأذن لي أن أسألك</w:t>
      </w:r>
      <w:r>
        <w:rPr>
          <w:rtl/>
        </w:rPr>
        <w:t>؟</w:t>
      </w:r>
      <w:r w:rsidRPr="007447D7">
        <w:rPr>
          <w:rtl/>
        </w:rPr>
        <w:t xml:space="preserve"> فقال : « سل »</w:t>
      </w:r>
      <w:r>
        <w:rPr>
          <w:rtl/>
        </w:rPr>
        <w:t xml:space="preserve"> ، </w:t>
      </w:r>
      <w:r w:rsidRPr="007447D7">
        <w:rPr>
          <w:rtl/>
        </w:rPr>
        <w:t>فقلت : يا سيدي</w:t>
      </w:r>
      <w:r>
        <w:rPr>
          <w:rtl/>
        </w:rPr>
        <w:t xml:space="preserve"> ، </w:t>
      </w:r>
      <w:r w:rsidRPr="007447D7">
        <w:rPr>
          <w:rtl/>
        </w:rPr>
        <w:t>هل لك ولد</w:t>
      </w:r>
      <w:r>
        <w:rPr>
          <w:rtl/>
        </w:rPr>
        <w:t>؟</w:t>
      </w:r>
      <w:r w:rsidRPr="007447D7">
        <w:rPr>
          <w:rtl/>
        </w:rPr>
        <w:t xml:space="preserve"> فقال : « نعم »</w:t>
      </w:r>
      <w:r>
        <w:rPr>
          <w:rtl/>
        </w:rPr>
        <w:t xml:space="preserve"> ، </w:t>
      </w:r>
      <w:r w:rsidRPr="007447D7">
        <w:rPr>
          <w:rtl/>
        </w:rPr>
        <w:t>فقلت : فإن حدث بك حدث فأين أسأل عنه</w:t>
      </w:r>
      <w:r>
        <w:rPr>
          <w:rtl/>
        </w:rPr>
        <w:t>؟</w:t>
      </w:r>
      <w:r w:rsidRPr="007447D7">
        <w:rPr>
          <w:rtl/>
        </w:rPr>
        <w:t xml:space="preserve"> قال : « بالمدينة » </w:t>
      </w:r>
      <w:r w:rsidRPr="00346263">
        <w:rPr>
          <w:rStyle w:val="libFootnotenumChar"/>
          <w:rtl/>
        </w:rPr>
        <w:t>(4)</w:t>
      </w:r>
      <w:r>
        <w:rPr>
          <w:rtl/>
        </w:rPr>
        <w:t>.</w:t>
      </w:r>
    </w:p>
    <w:p w:rsidR="007E3A98" w:rsidRPr="007447D7" w:rsidRDefault="007E3A98" w:rsidP="006A35AB">
      <w:pPr>
        <w:pStyle w:val="libNormal"/>
        <w:rPr>
          <w:rtl/>
        </w:rPr>
      </w:pPr>
      <w:r w:rsidRPr="007447D7">
        <w:rPr>
          <w:rtl/>
        </w:rPr>
        <w:t>عن عبد الله بن جعفر الحميري قال : اجتمعت أنا والشيخ أبو عمرو عند أحمد بن إسحاق فغمزني أحمد بن إسحاق أن أسأله عن الخلف</w:t>
      </w:r>
      <w:r>
        <w:rPr>
          <w:rtl/>
        </w:rPr>
        <w:t xml:space="preserve"> ، </w:t>
      </w:r>
      <w:r w:rsidRPr="007447D7">
        <w:rPr>
          <w:rtl/>
        </w:rPr>
        <w:t>فقلت : يا أبا عمرو</w:t>
      </w:r>
      <w:r>
        <w:rPr>
          <w:rtl/>
        </w:rPr>
        <w:t xml:space="preserve"> ، </w:t>
      </w:r>
      <w:r w:rsidRPr="007447D7">
        <w:rPr>
          <w:rtl/>
        </w:rPr>
        <w:t>إنّي أريد أن أسألك عن شيء وما أنا بشاكّ فيما أريد أن أسألك عنه فإنّ اعتقادي وديني أنّ الأرض لا تخلو من حجّة إلاّ إذا كان قبل يوم القيامة بأربعين يوما.</w:t>
      </w:r>
    </w:p>
    <w:p w:rsidR="007E3A98" w:rsidRPr="007447D7" w:rsidRDefault="007E3A98" w:rsidP="006A35AB">
      <w:pPr>
        <w:pStyle w:val="libNormal"/>
        <w:rPr>
          <w:rtl/>
        </w:rPr>
      </w:pPr>
      <w:r w:rsidRPr="00373D4A">
        <w:rPr>
          <w:rStyle w:val="libBold2Char"/>
          <w:rtl/>
        </w:rPr>
        <w:t>أقول :</w:t>
      </w:r>
      <w:r w:rsidRPr="007447D7">
        <w:rPr>
          <w:rtl/>
        </w:rPr>
        <w:t xml:space="preserve"> وساق الكلام كثيرا إلى أن قال : فخرّ أبو عمرو ساجدا وبكى</w:t>
      </w:r>
      <w:r>
        <w:rPr>
          <w:rtl/>
        </w:rPr>
        <w:t xml:space="preserve"> ، </w:t>
      </w:r>
      <w:r w:rsidRPr="007447D7">
        <w:rPr>
          <w:rtl/>
        </w:rPr>
        <w:t>ثمّ قال : سل حاجتك</w:t>
      </w:r>
      <w:r>
        <w:rPr>
          <w:rtl/>
        </w:rPr>
        <w:t xml:space="preserve"> ، </w:t>
      </w:r>
      <w:r w:rsidRPr="007447D7">
        <w:rPr>
          <w:rtl/>
        </w:rPr>
        <w:t xml:space="preserve">فقلت له : أنت رأيت الخلف من بعد أبي محمّد </w:t>
      </w:r>
      <w:r w:rsidR="004541E1" w:rsidRPr="004541E1">
        <w:rPr>
          <w:rStyle w:val="libAlaemChar"/>
          <w:rtl/>
        </w:rPr>
        <w:t>عليه‌السلام</w:t>
      </w:r>
      <w:r>
        <w:rPr>
          <w:rtl/>
        </w:rPr>
        <w:t>؟</w:t>
      </w:r>
      <w:r w:rsidRPr="007447D7">
        <w:rPr>
          <w:rtl/>
        </w:rPr>
        <w:t xml:space="preserve"> فقال : إي والله ورقبته مثل هذا</w:t>
      </w:r>
      <w:r>
        <w:rPr>
          <w:rtl/>
        </w:rPr>
        <w:t xml:space="preserve"> ، </w:t>
      </w:r>
      <w:r w:rsidRPr="007447D7">
        <w:rPr>
          <w:rtl/>
        </w:rPr>
        <w:t>وأومأ بيده</w:t>
      </w:r>
      <w:r>
        <w:rPr>
          <w:rtl/>
        </w:rPr>
        <w:t xml:space="preserve"> ، </w:t>
      </w:r>
      <w:r w:rsidRPr="007447D7">
        <w:rPr>
          <w:rtl/>
        </w:rPr>
        <w:t>فقلت له : فبقيت واحدة</w:t>
      </w:r>
      <w:r>
        <w:rPr>
          <w:rtl/>
        </w:rPr>
        <w:t>؟</w:t>
      </w:r>
      <w:r w:rsidRPr="007447D7">
        <w:rPr>
          <w:rtl/>
        </w:rPr>
        <w:t xml:space="preserve"> فقال لي : هات</w:t>
      </w:r>
      <w:r>
        <w:rPr>
          <w:rtl/>
        </w:rPr>
        <w:t xml:space="preserve"> ، </w:t>
      </w:r>
      <w:r w:rsidRPr="007447D7">
        <w:rPr>
          <w:rtl/>
        </w:rPr>
        <w:t>قلت : فالاسم</w:t>
      </w:r>
      <w:r>
        <w:rPr>
          <w:rtl/>
        </w:rPr>
        <w:t>؟</w:t>
      </w:r>
      <w:r w:rsidRPr="007447D7">
        <w:rPr>
          <w:rtl/>
        </w:rPr>
        <w:t xml:space="preserve"> قال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251</w:t>
      </w:r>
      <w:r>
        <w:rPr>
          <w:rtl/>
        </w:rPr>
        <w:t xml:space="preserve"> ـ </w:t>
      </w:r>
      <w:r w:rsidRPr="007447D7">
        <w:rPr>
          <w:rtl/>
        </w:rPr>
        <w:t>252</w:t>
      </w:r>
      <w:r>
        <w:rPr>
          <w:rtl/>
        </w:rPr>
        <w:t xml:space="preserve"> ، </w:t>
      </w:r>
      <w:r w:rsidRPr="007447D7">
        <w:rPr>
          <w:rtl/>
        </w:rPr>
        <w:t>باب في شأن إنّا أنزلناه</w:t>
      </w:r>
      <w:r>
        <w:rPr>
          <w:rtl/>
        </w:rPr>
        <w:t xml:space="preserve"> ..</w:t>
      </w:r>
      <w:r w:rsidRPr="007447D7">
        <w:rPr>
          <w:rtl/>
        </w:rPr>
        <w:t>.</w:t>
      </w:r>
      <w:r>
        <w:rPr>
          <w:rtl/>
        </w:rPr>
        <w:t xml:space="preserve"> ، </w:t>
      </w:r>
      <w:r w:rsidRPr="007447D7">
        <w:rPr>
          <w:rtl/>
        </w:rPr>
        <w:t>ح 8</w:t>
      </w:r>
      <w:r>
        <w:rPr>
          <w:rtl/>
        </w:rPr>
        <w:t xml:space="preserve"> ، </w:t>
      </w:r>
      <w:r w:rsidRPr="007447D7">
        <w:rPr>
          <w:rtl/>
        </w:rPr>
        <w:t>وقد صحّحنا النقل على المصدر.</w:t>
      </w:r>
    </w:p>
    <w:p w:rsidR="007E3A98" w:rsidRPr="007447D7" w:rsidRDefault="007E3A98" w:rsidP="0040777F">
      <w:pPr>
        <w:pStyle w:val="libFootnote0"/>
        <w:rPr>
          <w:rtl/>
          <w:lang w:bidi="fa-IR"/>
        </w:rPr>
      </w:pPr>
      <w:r w:rsidRPr="007447D7">
        <w:rPr>
          <w:rtl/>
        </w:rPr>
        <w:t>(2) المصدر السابق : 328</w:t>
      </w:r>
      <w:r>
        <w:rPr>
          <w:rtl/>
        </w:rPr>
        <w:t xml:space="preserve"> ، </w:t>
      </w:r>
      <w:r w:rsidRPr="007447D7">
        <w:rPr>
          <w:rtl/>
        </w:rPr>
        <w:t>باب الإشارة والنصّ إلى صاحب الأمر</w:t>
      </w:r>
      <w:r>
        <w:rPr>
          <w:rtl/>
        </w:rPr>
        <w:t xml:space="preserve"> ، </w:t>
      </w:r>
      <w:r w:rsidRPr="007447D7">
        <w:rPr>
          <w:rtl/>
        </w:rPr>
        <w:t>ح 1.</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محرّم عليكم أن تسألوا عن ذلك ولا أقول هذا من عندي</w:t>
      </w:r>
      <w:r>
        <w:rPr>
          <w:rtl/>
        </w:rPr>
        <w:t xml:space="preserve"> ، </w:t>
      </w:r>
      <w:r w:rsidRPr="007447D7">
        <w:rPr>
          <w:rtl/>
        </w:rPr>
        <w:t>فليس لي أن أحلّل وأحرّم</w:t>
      </w:r>
      <w:r>
        <w:rPr>
          <w:rtl/>
        </w:rPr>
        <w:t xml:space="preserve"> ، </w:t>
      </w:r>
      <w:r w:rsidRPr="007447D7">
        <w:rPr>
          <w:rtl/>
        </w:rPr>
        <w:t xml:space="preserve">ولكنّه عنه </w:t>
      </w:r>
      <w:r w:rsidR="004541E1" w:rsidRPr="004541E1">
        <w:rPr>
          <w:rStyle w:val="libAlaemChar"/>
          <w:rtl/>
        </w:rPr>
        <w:t>عليه‌السلام</w:t>
      </w:r>
      <w:r w:rsidRPr="007447D7">
        <w:rPr>
          <w:rtl/>
        </w:rPr>
        <w:t xml:space="preserve"> إلى آخر الحديث </w:t>
      </w:r>
      <w:r w:rsidRPr="00346263">
        <w:rPr>
          <w:rStyle w:val="libFootnotenumChar"/>
          <w:rtl/>
        </w:rPr>
        <w:t>(1)</w:t>
      </w:r>
      <w:r>
        <w:rPr>
          <w:rtl/>
        </w:rPr>
        <w:t>.</w:t>
      </w:r>
    </w:p>
    <w:p w:rsidR="007E3A98" w:rsidRPr="007447D7" w:rsidRDefault="007E3A98" w:rsidP="006A35AB">
      <w:pPr>
        <w:pStyle w:val="libNormal"/>
        <w:rPr>
          <w:rtl/>
        </w:rPr>
      </w:pPr>
      <w:r w:rsidRPr="007447D7">
        <w:rPr>
          <w:rtl/>
        </w:rPr>
        <w:t>عليّ بن محمّد</w:t>
      </w:r>
      <w:r>
        <w:rPr>
          <w:rtl/>
        </w:rPr>
        <w:t xml:space="preserve"> ، </w:t>
      </w:r>
      <w:r w:rsidRPr="007447D7">
        <w:rPr>
          <w:rtl/>
        </w:rPr>
        <w:t xml:space="preserve">عن محمّد بن إسماعيل بن موسى بن جعفر وكان أسنّ شيخ من ولد رسول الله </w:t>
      </w:r>
      <w:r w:rsidR="004541E1" w:rsidRPr="004541E1">
        <w:rPr>
          <w:rStyle w:val="libAlaemChar"/>
          <w:rtl/>
        </w:rPr>
        <w:t>صلى‌الله‌عليه‌وآله‌وسلم</w:t>
      </w:r>
      <w:r w:rsidRPr="007447D7">
        <w:rPr>
          <w:rtl/>
        </w:rPr>
        <w:t xml:space="preserve"> بالعراق</w:t>
      </w:r>
      <w:r>
        <w:rPr>
          <w:rtl/>
        </w:rPr>
        <w:t xml:space="preserve"> ، </w:t>
      </w:r>
      <w:r w:rsidRPr="007447D7">
        <w:rPr>
          <w:rtl/>
        </w:rPr>
        <w:t xml:space="preserve">فقال : رأيته بين المسجدين وهو غلام </w:t>
      </w:r>
      <w:r w:rsidR="004541E1" w:rsidRPr="004541E1">
        <w:rPr>
          <w:rStyle w:val="libAlaemChar"/>
          <w:rtl/>
        </w:rPr>
        <w:t>عليه‌السلام</w:t>
      </w:r>
      <w:r w:rsidRPr="007447D7">
        <w:rPr>
          <w:rtl/>
        </w:rPr>
        <w:t xml:space="preserve">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وعن حكيمة ابنة محمّد بن عليّ وهي عمّة أبيه : أنّها رأته ليلة مولده وبعد ذلك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عليّ بن محمّد عن حمدان القلانسي قال : قلت للعمري : قد مضى أبو محمّد </w:t>
      </w:r>
      <w:r w:rsidR="004541E1" w:rsidRPr="004541E1">
        <w:rPr>
          <w:rStyle w:val="libAlaemChar"/>
          <w:rtl/>
        </w:rPr>
        <w:t>عليه‌السلام</w:t>
      </w:r>
      <w:r>
        <w:rPr>
          <w:rtl/>
        </w:rPr>
        <w:t>؟</w:t>
      </w:r>
      <w:r>
        <w:rPr>
          <w:rFonts w:hint="cs"/>
          <w:rtl/>
        </w:rPr>
        <w:t xml:space="preserve"> </w:t>
      </w:r>
      <w:r w:rsidRPr="007447D7">
        <w:rPr>
          <w:rtl/>
        </w:rPr>
        <w:t>فقال : قد مضى ولكن قد خلّف فيكم من رقبته مثل هذا</w:t>
      </w:r>
      <w:r>
        <w:rPr>
          <w:rtl/>
        </w:rPr>
        <w:t xml:space="preserve"> ، </w:t>
      </w:r>
      <w:r w:rsidRPr="007447D7">
        <w:rPr>
          <w:rtl/>
        </w:rPr>
        <w:t xml:space="preserve">وأشار بيده </w:t>
      </w:r>
      <w:r w:rsidRPr="00346263">
        <w:rPr>
          <w:rStyle w:val="libFootnotenumChar"/>
          <w:rtl/>
        </w:rPr>
        <w:t>(4)</w:t>
      </w:r>
      <w:r>
        <w:rPr>
          <w:rtl/>
        </w:rPr>
        <w:t>.</w:t>
      </w:r>
    </w:p>
    <w:p w:rsidR="007E3A98" w:rsidRPr="007447D7" w:rsidRDefault="007E3A98" w:rsidP="006A35AB">
      <w:pPr>
        <w:pStyle w:val="libNormal"/>
        <w:rPr>
          <w:rtl/>
        </w:rPr>
      </w:pPr>
      <w:r w:rsidRPr="007447D7">
        <w:rPr>
          <w:rtl/>
        </w:rPr>
        <w:t>عليّ بن محمّد</w:t>
      </w:r>
      <w:r>
        <w:rPr>
          <w:rtl/>
        </w:rPr>
        <w:t xml:space="preserve"> ، </w:t>
      </w:r>
      <w:r w:rsidRPr="007447D7">
        <w:rPr>
          <w:rtl/>
        </w:rPr>
        <w:t>عن جعفر بن محمّد الكوفي</w:t>
      </w:r>
      <w:r>
        <w:rPr>
          <w:rtl/>
        </w:rPr>
        <w:t xml:space="preserve"> ، </w:t>
      </w:r>
      <w:r w:rsidRPr="007447D7">
        <w:rPr>
          <w:rtl/>
        </w:rPr>
        <w:t>عن جعفر بن محمّد المكفوف</w:t>
      </w:r>
      <w:r>
        <w:rPr>
          <w:rtl/>
        </w:rPr>
        <w:t xml:space="preserve"> ، </w:t>
      </w:r>
      <w:r w:rsidRPr="007447D7">
        <w:rPr>
          <w:rtl/>
        </w:rPr>
        <w:t xml:space="preserve">عن عمرو الأهوازي قال : أرانيه أبو محمّد </w:t>
      </w:r>
      <w:r w:rsidR="004541E1" w:rsidRPr="004541E1">
        <w:rPr>
          <w:rStyle w:val="libAlaemChar"/>
          <w:rtl/>
        </w:rPr>
        <w:t>عليه‌السلام</w:t>
      </w:r>
      <w:r>
        <w:rPr>
          <w:rtl/>
        </w:rPr>
        <w:t xml:space="preserve"> ، </w:t>
      </w:r>
      <w:r w:rsidRPr="007447D7">
        <w:rPr>
          <w:rtl/>
        </w:rPr>
        <w:t>وقال : « هذا صاحبكم »</w:t>
      </w:r>
      <w:r>
        <w:rPr>
          <w:rtl/>
        </w:rPr>
        <w:t xml:space="preserve"> ، </w:t>
      </w:r>
      <w:r w:rsidRPr="00346263">
        <w:rPr>
          <w:rStyle w:val="libFootnotenumChar"/>
          <w:rtl/>
        </w:rPr>
        <w:t>(5)</w:t>
      </w:r>
      <w:r w:rsidRPr="007447D7">
        <w:rPr>
          <w:rtl/>
        </w:rPr>
        <w:t xml:space="preserve"> وبمضمون ما ذكر قريب منه أخبار كثيرة لا يطيل الكلام بذكرها.</w:t>
      </w:r>
    </w:p>
    <w:p w:rsidR="007E3A98" w:rsidRPr="007447D7" w:rsidRDefault="007E3A98" w:rsidP="007E3A98">
      <w:pPr>
        <w:pStyle w:val="Heading3"/>
        <w:rPr>
          <w:rtl/>
          <w:lang w:bidi="fa-IR"/>
        </w:rPr>
      </w:pPr>
      <w:bookmarkStart w:id="44" w:name="_Toc335563788"/>
      <w:bookmarkStart w:id="45" w:name="_Toc514323905"/>
      <w:r w:rsidRPr="007447D7">
        <w:rPr>
          <w:rtl/>
          <w:lang w:bidi="fa-IR"/>
        </w:rPr>
        <w:t xml:space="preserve">فصل [20] : في بيان أنّه </w:t>
      </w:r>
      <w:r w:rsidR="004541E1" w:rsidRPr="004541E1">
        <w:rPr>
          <w:rStyle w:val="libAlaemChar"/>
          <w:rtl/>
        </w:rPr>
        <w:t>عليه‌السلام</w:t>
      </w:r>
      <w:r w:rsidRPr="007447D7">
        <w:rPr>
          <w:rtl/>
          <w:lang w:bidi="fa-IR"/>
        </w:rPr>
        <w:t xml:space="preserve"> لا يسمّى باسمه</w:t>
      </w:r>
      <w:bookmarkEnd w:id="44"/>
      <w:bookmarkEnd w:id="45"/>
      <w:r w:rsidRPr="007447D7">
        <w:rPr>
          <w:rtl/>
          <w:lang w:bidi="fa-IR"/>
        </w:rPr>
        <w:t xml:space="preserve"> </w:t>
      </w:r>
    </w:p>
    <w:p w:rsidR="007E3A98" w:rsidRPr="007447D7" w:rsidRDefault="007E3A98" w:rsidP="006A35AB">
      <w:pPr>
        <w:pStyle w:val="libNormal"/>
        <w:rPr>
          <w:rtl/>
        </w:rPr>
      </w:pPr>
      <w:r w:rsidRPr="007447D7">
        <w:rPr>
          <w:rtl/>
        </w:rPr>
        <w:t>عن ابن رئاب</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صاحب هذا الأمر لا يسمّيه باسمه إلاّ كافر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عن الريّان بن الصلت قال : سمعت أبا الحسن الرضا </w:t>
      </w:r>
      <w:r w:rsidR="004541E1" w:rsidRPr="004541E1">
        <w:rPr>
          <w:rStyle w:val="libAlaemChar"/>
          <w:rtl/>
        </w:rPr>
        <w:t>عليه‌السلام</w:t>
      </w:r>
      <w:r w:rsidRPr="007447D7">
        <w:rPr>
          <w:rtl/>
        </w:rPr>
        <w:t xml:space="preserve"> يقول : وسئل عن القائم </w:t>
      </w:r>
      <w:r w:rsidR="004541E1" w:rsidRPr="004541E1">
        <w:rPr>
          <w:rStyle w:val="libAlaemChar"/>
          <w:rtl/>
        </w:rPr>
        <w:t>عليه‌السلام</w:t>
      </w:r>
      <w:r>
        <w:rPr>
          <w:rtl/>
        </w:rPr>
        <w:t xml:space="preserve"> ، </w:t>
      </w:r>
      <w:r w:rsidRPr="007447D7">
        <w:rPr>
          <w:rtl/>
        </w:rPr>
        <w:t xml:space="preserve">فقال : « لا يرى جسمه ولا يسمّى اسمه » </w:t>
      </w:r>
      <w:r w:rsidRPr="00346263">
        <w:rPr>
          <w:rStyle w:val="libFootnotenumChar"/>
          <w:rtl/>
        </w:rPr>
        <w:t>(7)</w:t>
      </w:r>
      <w:r>
        <w:rPr>
          <w:rtl/>
        </w:rPr>
        <w:t xml:space="preserve"> ، </w:t>
      </w:r>
      <w:r w:rsidRPr="007447D7">
        <w:rPr>
          <w:rtl/>
        </w:rPr>
        <w:t xml:space="preserve">وقريب بمضمونها خبران آخران </w:t>
      </w:r>
      <w:r w:rsidRPr="00346263">
        <w:rPr>
          <w:rStyle w:val="libFootnotenumChar"/>
          <w:rtl/>
        </w:rPr>
        <w:t>(8)</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329</w:t>
      </w:r>
      <w:r>
        <w:rPr>
          <w:rtl/>
        </w:rPr>
        <w:t xml:space="preserve"> ـ </w:t>
      </w:r>
      <w:r w:rsidRPr="007447D7">
        <w:rPr>
          <w:rtl/>
        </w:rPr>
        <w:t>330</w:t>
      </w:r>
      <w:r>
        <w:rPr>
          <w:rtl/>
        </w:rPr>
        <w:t xml:space="preserve"> ، </w:t>
      </w:r>
      <w:r w:rsidRPr="007447D7">
        <w:rPr>
          <w:rtl/>
        </w:rPr>
        <w:t xml:space="preserve">باب في تسمية من رآه </w:t>
      </w:r>
      <w:r w:rsidR="004541E1" w:rsidRPr="004541E1">
        <w:rPr>
          <w:rStyle w:val="libAlaemChar"/>
          <w:rtl/>
        </w:rPr>
        <w:t>عليه‌السلام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2.</w:t>
      </w:r>
    </w:p>
    <w:p w:rsidR="007E3A98" w:rsidRPr="007447D7" w:rsidRDefault="007E3A98" w:rsidP="0040777F">
      <w:pPr>
        <w:pStyle w:val="libFootnote0"/>
        <w:rPr>
          <w:rtl/>
          <w:lang w:bidi="fa-IR"/>
        </w:rPr>
      </w:pPr>
      <w:r w:rsidRPr="007447D7">
        <w:rPr>
          <w:rtl/>
        </w:rPr>
        <w:t>(3) المصدر السابق : 330</w:t>
      </w:r>
      <w:r>
        <w:rPr>
          <w:rtl/>
        </w:rPr>
        <w:t xml:space="preserve"> ـ </w:t>
      </w:r>
      <w:r w:rsidRPr="007447D7">
        <w:rPr>
          <w:rtl/>
        </w:rPr>
        <w:t>331</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المصدر السابق : 331</w:t>
      </w:r>
      <w:r>
        <w:rPr>
          <w:rtl/>
        </w:rPr>
        <w:t xml:space="preserve"> ، </w:t>
      </w:r>
      <w:r w:rsidRPr="007447D7">
        <w:rPr>
          <w:rtl/>
        </w:rPr>
        <w:t>ح 4.</w:t>
      </w:r>
    </w:p>
    <w:p w:rsidR="007E3A98" w:rsidRPr="007447D7" w:rsidRDefault="007E3A98" w:rsidP="0040777F">
      <w:pPr>
        <w:pStyle w:val="libFootnote0"/>
        <w:rPr>
          <w:rtl/>
          <w:lang w:bidi="fa-IR"/>
        </w:rPr>
      </w:pPr>
      <w:r w:rsidRPr="007447D7">
        <w:rPr>
          <w:rtl/>
        </w:rPr>
        <w:t>(5) المصدر السابق : 332</w:t>
      </w:r>
      <w:r>
        <w:rPr>
          <w:rtl/>
        </w:rPr>
        <w:t xml:space="preserve"> ، </w:t>
      </w:r>
      <w:r w:rsidRPr="007447D7">
        <w:rPr>
          <w:rtl/>
        </w:rPr>
        <w:t>ح 12.</w:t>
      </w:r>
    </w:p>
    <w:p w:rsidR="007E3A98" w:rsidRPr="007447D7" w:rsidRDefault="007E3A98" w:rsidP="0040777F">
      <w:pPr>
        <w:pStyle w:val="libFootnote0"/>
        <w:rPr>
          <w:rtl/>
          <w:lang w:bidi="fa-IR"/>
        </w:rPr>
      </w:pPr>
      <w:r w:rsidRPr="007447D7">
        <w:rPr>
          <w:rtl/>
        </w:rPr>
        <w:t>(6) المصدر السابق : 333</w:t>
      </w:r>
      <w:r>
        <w:rPr>
          <w:rtl/>
        </w:rPr>
        <w:t xml:space="preserve"> ، </w:t>
      </w:r>
      <w:r w:rsidRPr="007447D7">
        <w:rPr>
          <w:rtl/>
        </w:rPr>
        <w:t>باب في النهي عن الاسم</w:t>
      </w:r>
      <w:r>
        <w:rPr>
          <w:rtl/>
        </w:rPr>
        <w:t xml:space="preserve"> ، </w:t>
      </w:r>
      <w:r w:rsidRPr="007447D7">
        <w:rPr>
          <w:rtl/>
        </w:rPr>
        <w:t>ح 4.</w:t>
      </w:r>
    </w:p>
    <w:p w:rsidR="007E3A98" w:rsidRPr="007447D7" w:rsidRDefault="007E3A98" w:rsidP="0040777F">
      <w:pPr>
        <w:pStyle w:val="libFootnote0"/>
        <w:rPr>
          <w:rtl/>
          <w:lang w:bidi="fa-IR"/>
        </w:rPr>
      </w:pPr>
      <w:r w:rsidRPr="007447D7">
        <w:rPr>
          <w:rtl/>
        </w:rPr>
        <w:t>(7)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 xml:space="preserve">(8) المصدر السابق : ح 1 </w:t>
      </w:r>
      <w:r>
        <w:rPr>
          <w:rtl/>
        </w:rPr>
        <w:t>و 2</w:t>
      </w:r>
      <w:r w:rsidRPr="007447D7">
        <w:rPr>
          <w:rtl/>
        </w:rPr>
        <w:t>.</w:t>
      </w:r>
    </w:p>
    <w:p w:rsidR="007E3A98" w:rsidRPr="007447D7" w:rsidRDefault="007E3A98" w:rsidP="007E3A98">
      <w:pPr>
        <w:pStyle w:val="Heading3"/>
        <w:rPr>
          <w:rtl/>
          <w:lang w:bidi="fa-IR"/>
        </w:rPr>
      </w:pPr>
      <w:r>
        <w:rPr>
          <w:rtl/>
          <w:lang w:bidi="fa-IR"/>
        </w:rPr>
        <w:br w:type="page"/>
      </w:r>
      <w:bookmarkStart w:id="46" w:name="_Toc335563789"/>
      <w:bookmarkStart w:id="47" w:name="_Toc514323906"/>
      <w:r w:rsidRPr="007447D7">
        <w:rPr>
          <w:rtl/>
          <w:lang w:bidi="fa-IR"/>
        </w:rPr>
        <w:lastRenderedPageBreak/>
        <w:t>فصل [21] : في بيان غيبته</w:t>
      </w:r>
      <w:bookmarkEnd w:id="46"/>
      <w:bookmarkEnd w:id="47"/>
      <w:r w:rsidRPr="007447D7">
        <w:rPr>
          <w:rtl/>
          <w:lang w:bidi="fa-IR"/>
        </w:rPr>
        <w:t xml:space="preserve"> </w:t>
      </w:r>
    </w:p>
    <w:p w:rsidR="007E3A98" w:rsidRPr="007447D7" w:rsidRDefault="007E3A98" w:rsidP="006A35AB">
      <w:pPr>
        <w:pStyle w:val="libNormal"/>
        <w:rPr>
          <w:rtl/>
        </w:rPr>
      </w:pPr>
      <w:r w:rsidRPr="007447D7">
        <w:rPr>
          <w:rtl/>
        </w:rPr>
        <w:t xml:space="preserve">عن يمان التمّار قال : كنّا عند أبي عبد الله </w:t>
      </w:r>
      <w:r w:rsidR="004541E1" w:rsidRPr="004541E1">
        <w:rPr>
          <w:rStyle w:val="libAlaemChar"/>
          <w:rtl/>
        </w:rPr>
        <w:t>عليه‌السلام</w:t>
      </w:r>
      <w:r w:rsidRPr="007447D7">
        <w:rPr>
          <w:rtl/>
        </w:rPr>
        <w:t xml:space="preserve"> جلوسا</w:t>
      </w:r>
      <w:r>
        <w:rPr>
          <w:rtl/>
        </w:rPr>
        <w:t xml:space="preserve"> ، </w:t>
      </w:r>
      <w:r w:rsidRPr="007447D7">
        <w:rPr>
          <w:rtl/>
        </w:rPr>
        <w:t>فقال لنا : « إنّ لصاحب هذا الأمر غيبة المتمسّك فيها بدينه كالخارط للقتاد »</w:t>
      </w:r>
      <w:r>
        <w:rPr>
          <w:rtl/>
        </w:rPr>
        <w:t xml:space="preserve"> ، </w:t>
      </w:r>
      <w:r w:rsidRPr="007447D7">
        <w:rPr>
          <w:rtl/>
        </w:rPr>
        <w:t>ثمّ قال هكذا بيده : « فأيّكم يمسك شوك القتاد بيده</w:t>
      </w:r>
      <w:r>
        <w:rPr>
          <w:rtl/>
        </w:rPr>
        <w:t>؟</w:t>
      </w:r>
      <w:r w:rsidRPr="007447D7">
        <w:rPr>
          <w:rtl/>
        </w:rPr>
        <w:t xml:space="preserve"> » ثمّ أطرق مليّا</w:t>
      </w:r>
      <w:r>
        <w:rPr>
          <w:rtl/>
        </w:rPr>
        <w:t xml:space="preserve"> ، </w:t>
      </w:r>
      <w:r w:rsidRPr="007447D7">
        <w:rPr>
          <w:rtl/>
        </w:rPr>
        <w:t xml:space="preserve">ثمّ قال : « إنّ لصاحب هذا الأمر غيبة فليتّق الله عبد وليتمسّك بدينه » </w:t>
      </w:r>
      <w:r w:rsidRPr="00346263">
        <w:rPr>
          <w:rStyle w:val="libFootnotenumChar"/>
          <w:rtl/>
        </w:rPr>
        <w:t>(1)</w:t>
      </w:r>
      <w:r>
        <w:rPr>
          <w:rtl/>
        </w:rPr>
        <w:t>.</w:t>
      </w:r>
    </w:p>
    <w:p w:rsidR="007E3A98" w:rsidRPr="007447D7" w:rsidRDefault="007E3A98" w:rsidP="006A35AB">
      <w:pPr>
        <w:pStyle w:val="libNormal"/>
        <w:rPr>
          <w:rtl/>
        </w:rPr>
      </w:pPr>
      <w:r w:rsidRPr="007447D7">
        <w:rPr>
          <w:rtl/>
        </w:rPr>
        <w:t>عن عليّ بن جعفر</w:t>
      </w:r>
      <w:r>
        <w:rPr>
          <w:rtl/>
        </w:rPr>
        <w:t xml:space="preserve"> ، </w:t>
      </w:r>
      <w:r w:rsidRPr="007447D7">
        <w:rPr>
          <w:rtl/>
        </w:rPr>
        <w:t xml:space="preserve">عن أخيه موسى بن جعفر </w:t>
      </w:r>
      <w:r w:rsidR="004541E1" w:rsidRPr="004541E1">
        <w:rPr>
          <w:rStyle w:val="libAlaemChar"/>
          <w:rtl/>
        </w:rPr>
        <w:t>عليه‌السلام</w:t>
      </w:r>
      <w:r w:rsidRPr="007447D7">
        <w:rPr>
          <w:rtl/>
        </w:rPr>
        <w:t xml:space="preserve"> قال : « إذا فقد الخامس من ولد السابع فالله الله في أديانكم لا يزيلكم عنها أحد</w:t>
      </w:r>
      <w:r>
        <w:rPr>
          <w:rtl/>
        </w:rPr>
        <w:t xml:space="preserve"> ، </w:t>
      </w:r>
      <w:r w:rsidRPr="007447D7">
        <w:rPr>
          <w:rtl/>
        </w:rPr>
        <w:t>يا بنيّ</w:t>
      </w:r>
      <w:r>
        <w:rPr>
          <w:rtl/>
        </w:rPr>
        <w:t xml:space="preserve"> ، </w:t>
      </w:r>
      <w:r w:rsidRPr="007447D7">
        <w:rPr>
          <w:rtl/>
        </w:rPr>
        <w:t>إنّه لا بدّ لصاحب هذا الأمر من غيبة حتّى يرجع عن هذا الأمر من كان يقول به</w:t>
      </w:r>
      <w:r>
        <w:rPr>
          <w:rtl/>
        </w:rPr>
        <w:t xml:space="preserve"> ، </w:t>
      </w:r>
      <w:r w:rsidRPr="007447D7">
        <w:rPr>
          <w:rtl/>
        </w:rPr>
        <w:t>إنّما هي محنة من الله عزّ وجلّ امتحن بها خلقه</w:t>
      </w:r>
      <w:r>
        <w:rPr>
          <w:rtl/>
        </w:rPr>
        <w:t xml:space="preserve"> ، </w:t>
      </w:r>
      <w:r w:rsidRPr="007447D7">
        <w:rPr>
          <w:rtl/>
        </w:rPr>
        <w:t>ولو علم آباؤكم وأجدادكم دينا أصحّ من هذا لاتّبعوه »</w:t>
      </w:r>
      <w:r>
        <w:rPr>
          <w:rtl/>
        </w:rPr>
        <w:t>.</w:t>
      </w:r>
    </w:p>
    <w:p w:rsidR="007E3A98" w:rsidRPr="007447D7" w:rsidRDefault="007E3A98" w:rsidP="006A35AB">
      <w:pPr>
        <w:pStyle w:val="libNormal"/>
        <w:rPr>
          <w:rtl/>
        </w:rPr>
      </w:pPr>
      <w:r w:rsidRPr="007447D7">
        <w:rPr>
          <w:rtl/>
        </w:rPr>
        <w:t>قال : فقلت : يا سيّدي</w:t>
      </w:r>
      <w:r>
        <w:rPr>
          <w:rtl/>
        </w:rPr>
        <w:t xml:space="preserve"> ، </w:t>
      </w:r>
      <w:r w:rsidRPr="007447D7">
        <w:rPr>
          <w:rtl/>
        </w:rPr>
        <w:t>من الخامس من ولد السابع</w:t>
      </w:r>
      <w:r>
        <w:rPr>
          <w:rtl/>
        </w:rPr>
        <w:t>؟</w:t>
      </w:r>
      <w:r w:rsidRPr="007447D7">
        <w:rPr>
          <w:rtl/>
        </w:rPr>
        <w:t xml:space="preserve"> فقال : « يا بنيّ</w:t>
      </w:r>
      <w:r>
        <w:rPr>
          <w:rtl/>
        </w:rPr>
        <w:t xml:space="preserve"> ، </w:t>
      </w:r>
      <w:r w:rsidRPr="007447D7">
        <w:rPr>
          <w:rtl/>
        </w:rPr>
        <w:t>عقولكم تصغر عن هذا</w:t>
      </w:r>
      <w:r>
        <w:rPr>
          <w:rtl/>
        </w:rPr>
        <w:t xml:space="preserve"> ، </w:t>
      </w:r>
      <w:r w:rsidRPr="007447D7">
        <w:rPr>
          <w:rtl/>
        </w:rPr>
        <w:t>وأحلامكم تضيق عن حمله</w:t>
      </w:r>
      <w:r>
        <w:rPr>
          <w:rtl/>
        </w:rPr>
        <w:t xml:space="preserve"> ، </w:t>
      </w:r>
      <w:r w:rsidRPr="007447D7">
        <w:rPr>
          <w:rtl/>
        </w:rPr>
        <w:t xml:space="preserve">ولكن إن تعيشوا فسوف تدركونه » </w:t>
      </w:r>
      <w:r w:rsidRPr="00346263">
        <w:rPr>
          <w:rStyle w:val="libFootnotenumChar"/>
          <w:rtl/>
        </w:rPr>
        <w:t>(2)</w:t>
      </w:r>
      <w:r>
        <w:rPr>
          <w:rtl/>
        </w:rPr>
        <w:t>.</w:t>
      </w:r>
    </w:p>
    <w:p w:rsidR="007E3A98" w:rsidRPr="007447D7" w:rsidRDefault="007E3A98" w:rsidP="006A35AB">
      <w:pPr>
        <w:pStyle w:val="libNormal"/>
        <w:rPr>
          <w:rtl/>
        </w:rPr>
      </w:pPr>
      <w:r w:rsidRPr="007447D7">
        <w:rPr>
          <w:rtl/>
        </w:rPr>
        <w:t>عن محمّد بن المساور</w:t>
      </w:r>
      <w:r>
        <w:rPr>
          <w:rtl/>
        </w:rPr>
        <w:t xml:space="preserve"> ، </w:t>
      </w:r>
      <w:r w:rsidRPr="007447D7">
        <w:rPr>
          <w:rtl/>
        </w:rPr>
        <w:t xml:space="preserve">عن المفضّل بن عمر قال : سمعت أبا عبد الله </w:t>
      </w:r>
      <w:r w:rsidR="004541E1" w:rsidRPr="004541E1">
        <w:rPr>
          <w:rStyle w:val="libAlaemChar"/>
          <w:rtl/>
        </w:rPr>
        <w:t>عليه‌السلام</w:t>
      </w:r>
      <w:r w:rsidRPr="007447D7">
        <w:rPr>
          <w:rtl/>
        </w:rPr>
        <w:t xml:space="preserve"> يقول : « إيّاكم والتنويه</w:t>
      </w:r>
      <w:r>
        <w:rPr>
          <w:rtl/>
        </w:rPr>
        <w:t xml:space="preserve"> ، </w:t>
      </w:r>
      <w:r w:rsidRPr="007447D7">
        <w:rPr>
          <w:rtl/>
        </w:rPr>
        <w:t>أما والله ليغيبنّ إمامكم سنينا من دهركم</w:t>
      </w:r>
      <w:r>
        <w:rPr>
          <w:rtl/>
        </w:rPr>
        <w:t xml:space="preserve"> ، </w:t>
      </w:r>
      <w:r w:rsidRPr="007447D7">
        <w:rPr>
          <w:rtl/>
        </w:rPr>
        <w:t>ولتمحّصنّ حتّى يقال : مات</w:t>
      </w:r>
      <w:r>
        <w:rPr>
          <w:rtl/>
        </w:rPr>
        <w:t xml:space="preserve"> ، </w:t>
      </w:r>
      <w:r w:rsidRPr="007447D7">
        <w:rPr>
          <w:rtl/>
        </w:rPr>
        <w:t>أو قتل</w:t>
      </w:r>
      <w:r>
        <w:rPr>
          <w:rtl/>
        </w:rPr>
        <w:t xml:space="preserve"> ، </w:t>
      </w:r>
      <w:r w:rsidRPr="007447D7">
        <w:rPr>
          <w:rtl/>
        </w:rPr>
        <w:t>أو هلك</w:t>
      </w:r>
      <w:r>
        <w:rPr>
          <w:rtl/>
        </w:rPr>
        <w:t xml:space="preserve"> ، </w:t>
      </w:r>
      <w:r w:rsidRPr="007447D7">
        <w:rPr>
          <w:rtl/>
        </w:rPr>
        <w:t>بأيّ واد سلك</w:t>
      </w:r>
      <w:r>
        <w:rPr>
          <w:rtl/>
        </w:rPr>
        <w:t xml:space="preserve"> ، </w:t>
      </w:r>
      <w:r w:rsidRPr="007447D7">
        <w:rPr>
          <w:rtl/>
        </w:rPr>
        <w:t>ولتدمعنّ عليه عيون المؤمنين</w:t>
      </w:r>
      <w:r>
        <w:rPr>
          <w:rtl/>
        </w:rPr>
        <w:t xml:space="preserve"> ، </w:t>
      </w:r>
      <w:r w:rsidRPr="007447D7">
        <w:rPr>
          <w:rtl/>
        </w:rPr>
        <w:t>ولتكفأنّ كما تكفأ السفن في أمواج البحر فلا ينجو إلاّ من أخذ الله ميثاقه</w:t>
      </w:r>
      <w:r>
        <w:rPr>
          <w:rtl/>
        </w:rPr>
        <w:t xml:space="preserve"> ، </w:t>
      </w:r>
      <w:r w:rsidRPr="007447D7">
        <w:rPr>
          <w:rtl/>
        </w:rPr>
        <w:t>وكتب في قلبه الإيمان</w:t>
      </w:r>
      <w:r>
        <w:rPr>
          <w:rtl/>
        </w:rPr>
        <w:t xml:space="preserve"> ، </w:t>
      </w:r>
      <w:r w:rsidRPr="007447D7">
        <w:rPr>
          <w:rtl/>
        </w:rPr>
        <w:t>وأيّده بروح منه</w:t>
      </w:r>
      <w:r>
        <w:rPr>
          <w:rtl/>
        </w:rPr>
        <w:t xml:space="preserve"> ، </w:t>
      </w:r>
      <w:r w:rsidRPr="007447D7">
        <w:rPr>
          <w:rtl/>
        </w:rPr>
        <w:t>ولترفعنّ اثنتا عشرة راية مشتبهة لا يدرى أيّ من أيّ »</w:t>
      </w:r>
      <w:r>
        <w:rPr>
          <w:rtl/>
        </w:rPr>
        <w:t xml:space="preserve"> ، </w:t>
      </w:r>
      <w:r w:rsidRPr="007447D7">
        <w:rPr>
          <w:rtl/>
        </w:rPr>
        <w:t>فبكيت ثمّ قلت : فكيف نصنع</w:t>
      </w:r>
      <w:r>
        <w:rPr>
          <w:rtl/>
        </w:rPr>
        <w:t>؟</w:t>
      </w:r>
      <w:r w:rsidRPr="007447D7">
        <w:rPr>
          <w:rtl/>
        </w:rPr>
        <w:t xml:space="preserve"> قال : « فنظر إلى شمس داخلة في الصفّة </w:t>
      </w:r>
      <w:r w:rsidRPr="00346263">
        <w:rPr>
          <w:rStyle w:val="libFootnotenumChar"/>
          <w:rtl/>
        </w:rPr>
        <w:t>(3)</w:t>
      </w:r>
      <w:r w:rsidRPr="007447D7">
        <w:rPr>
          <w:rtl/>
        </w:rPr>
        <w:t xml:space="preserve"> »</w:t>
      </w:r>
      <w:r>
        <w:rPr>
          <w:rtl/>
        </w:rPr>
        <w:t xml:space="preserve"> ، </w:t>
      </w:r>
      <w:r w:rsidRPr="007447D7">
        <w:rPr>
          <w:rtl/>
        </w:rPr>
        <w:t>فقال : « يا أبا عبد الله</w:t>
      </w:r>
      <w:r>
        <w:rPr>
          <w:rtl/>
        </w:rPr>
        <w:t>!</w:t>
      </w:r>
      <w:r w:rsidRPr="007447D7">
        <w:rPr>
          <w:rtl/>
        </w:rPr>
        <w:t xml:space="preserve"> ترى هذه الشمس</w:t>
      </w:r>
      <w:r>
        <w:rPr>
          <w:rtl/>
        </w:rPr>
        <w:t>؟</w:t>
      </w:r>
      <w:r w:rsidRPr="007447D7">
        <w:rPr>
          <w:rtl/>
        </w:rPr>
        <w:t xml:space="preserve"> » قلت : نعم</w:t>
      </w:r>
      <w:r>
        <w:rPr>
          <w:rtl/>
        </w:rPr>
        <w:t xml:space="preserve"> ، </w:t>
      </w:r>
      <w:r w:rsidRPr="007447D7">
        <w:rPr>
          <w:rtl/>
        </w:rPr>
        <w:t xml:space="preserve">فقال : « والله لأمرنا أبين من هذه الشمس » </w:t>
      </w:r>
      <w:r w:rsidRPr="00346263">
        <w:rPr>
          <w:rStyle w:val="libFootnotenumChar"/>
          <w:rtl/>
        </w:rPr>
        <w:t>(4)</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335</w:t>
      </w:r>
      <w:r>
        <w:rPr>
          <w:rtl/>
        </w:rPr>
        <w:t xml:space="preserve"> ـ </w:t>
      </w:r>
      <w:r w:rsidRPr="007447D7">
        <w:rPr>
          <w:rtl/>
        </w:rPr>
        <w:t>336</w:t>
      </w:r>
      <w:r>
        <w:rPr>
          <w:rtl/>
        </w:rPr>
        <w:t xml:space="preserve"> ، </w:t>
      </w:r>
      <w:r w:rsidRPr="007447D7">
        <w:rPr>
          <w:rtl/>
        </w:rPr>
        <w:t>باب في الغيبة</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1 : 336</w:t>
      </w:r>
      <w:r>
        <w:rPr>
          <w:rtl/>
        </w:rPr>
        <w:t xml:space="preserve"> ، </w:t>
      </w:r>
      <w:r w:rsidRPr="007447D7">
        <w:rPr>
          <w:rtl/>
        </w:rPr>
        <w:t>باب في الغيبة</w:t>
      </w:r>
      <w:r>
        <w:rPr>
          <w:rtl/>
        </w:rPr>
        <w:t xml:space="preserve"> ، </w:t>
      </w:r>
      <w:r w:rsidRPr="007447D7">
        <w:rPr>
          <w:rtl/>
        </w:rPr>
        <w:t>ح 2 ؛ « كمال الدين » : 359</w:t>
      </w:r>
      <w:r>
        <w:rPr>
          <w:rtl/>
        </w:rPr>
        <w:t xml:space="preserve"> ـ </w:t>
      </w:r>
      <w:r w:rsidRPr="007447D7">
        <w:rPr>
          <w:rtl/>
        </w:rPr>
        <w:t>360</w:t>
      </w:r>
      <w:r>
        <w:rPr>
          <w:rtl/>
        </w:rPr>
        <w:t xml:space="preserve"> ، </w:t>
      </w:r>
      <w:r w:rsidRPr="007447D7">
        <w:rPr>
          <w:rtl/>
        </w:rPr>
        <w:t>باب 34</w:t>
      </w:r>
      <w:r>
        <w:rPr>
          <w:rtl/>
        </w:rPr>
        <w:t xml:space="preserve"> ، </w:t>
      </w:r>
      <w:r w:rsidRPr="007447D7">
        <w:rPr>
          <w:rtl/>
        </w:rPr>
        <w:t>ح 1.</w:t>
      </w:r>
    </w:p>
    <w:p w:rsidR="007E3A98" w:rsidRPr="007447D7" w:rsidRDefault="007E3A98" w:rsidP="0040777F">
      <w:pPr>
        <w:pStyle w:val="libFootnote0"/>
        <w:rPr>
          <w:rtl/>
          <w:lang w:bidi="fa-IR"/>
        </w:rPr>
      </w:pPr>
      <w:r w:rsidRPr="007447D7">
        <w:rPr>
          <w:rtl/>
        </w:rPr>
        <w:t>(3) الصفّة من البنيان : شبه البهو الواسع الطويل السمك</w:t>
      </w:r>
      <w:r>
        <w:rPr>
          <w:rtl/>
        </w:rPr>
        <w:t xml:space="preserve"> ، </w:t>
      </w:r>
      <w:r w:rsidRPr="007447D7">
        <w:rPr>
          <w:rtl/>
        </w:rPr>
        <w:t>جمعها : صفف مثل غرفة وغرف.</w:t>
      </w:r>
    </w:p>
    <w:p w:rsidR="007E3A98" w:rsidRPr="007447D7" w:rsidRDefault="007E3A98" w:rsidP="0040777F">
      <w:pPr>
        <w:pStyle w:val="libFootnote0"/>
        <w:rPr>
          <w:rtl/>
          <w:lang w:bidi="fa-IR"/>
        </w:rPr>
      </w:pPr>
      <w:r w:rsidRPr="007447D7">
        <w:rPr>
          <w:rtl/>
        </w:rPr>
        <w:t>(4) « الكافي » 1 : 336</w:t>
      </w:r>
      <w:r>
        <w:rPr>
          <w:rtl/>
        </w:rPr>
        <w:t xml:space="preserve"> ، </w:t>
      </w:r>
      <w:r w:rsidRPr="007447D7">
        <w:rPr>
          <w:rtl/>
        </w:rPr>
        <w:t>باب في الغيبة</w:t>
      </w:r>
      <w:r>
        <w:rPr>
          <w:rtl/>
        </w:rPr>
        <w:t xml:space="preserve"> ، </w:t>
      </w:r>
      <w:r w:rsidRPr="007447D7">
        <w:rPr>
          <w:rtl/>
        </w:rPr>
        <w:t>ح 3 ؛ « الغيبة » للطوسي : 337</w:t>
      </w:r>
      <w:r>
        <w:rPr>
          <w:rtl/>
        </w:rPr>
        <w:t xml:space="preserve"> ـ </w:t>
      </w:r>
      <w:r w:rsidRPr="007447D7">
        <w:rPr>
          <w:rtl/>
        </w:rPr>
        <w:t>338</w:t>
      </w:r>
      <w:r>
        <w:rPr>
          <w:rtl/>
        </w:rPr>
        <w:t xml:space="preserve"> ، </w:t>
      </w:r>
      <w:r w:rsidRPr="007447D7">
        <w:rPr>
          <w:rtl/>
        </w:rPr>
        <w:t>ح 285.</w:t>
      </w:r>
    </w:p>
    <w:p w:rsidR="007E3A98" w:rsidRPr="007447D7" w:rsidRDefault="007E3A98" w:rsidP="006A35AB">
      <w:pPr>
        <w:pStyle w:val="libNormal"/>
        <w:rPr>
          <w:rtl/>
        </w:rPr>
      </w:pPr>
      <w:r>
        <w:rPr>
          <w:rtl/>
        </w:rPr>
        <w:br w:type="page"/>
      </w:r>
      <w:r w:rsidRPr="007447D7">
        <w:rPr>
          <w:rtl/>
        </w:rPr>
        <w:lastRenderedPageBreak/>
        <w:t>وبمضمونه مع تفاوت ما خبر آخر. عن إبراهيم بن خلف بن عباد الأنماطي</w:t>
      </w:r>
      <w:r>
        <w:rPr>
          <w:rtl/>
        </w:rPr>
        <w:t xml:space="preserve"> ، </w:t>
      </w:r>
      <w:r w:rsidRPr="007447D7">
        <w:rPr>
          <w:rtl/>
        </w:rPr>
        <w:t>عن المفضّل بن عمر</w:t>
      </w:r>
      <w:r>
        <w:rPr>
          <w:rtl/>
        </w:rPr>
        <w:t xml:space="preserve"> ، </w:t>
      </w:r>
      <w:r w:rsidRPr="007447D7">
        <w:rPr>
          <w:rtl/>
        </w:rPr>
        <w:t xml:space="preserve">عنه </w:t>
      </w:r>
      <w:r w:rsidR="004541E1" w:rsidRPr="004541E1">
        <w:rPr>
          <w:rStyle w:val="libAlaemChar"/>
          <w:rtl/>
        </w:rPr>
        <w:t>عليه‌السلام</w:t>
      </w:r>
      <w:r w:rsidRPr="007447D7">
        <w:rPr>
          <w:rtl/>
        </w:rPr>
        <w:t xml:space="preserve">. </w:t>
      </w:r>
      <w:r w:rsidRPr="00346263">
        <w:rPr>
          <w:rStyle w:val="libFootnotenumChar"/>
          <w:rtl/>
        </w:rPr>
        <w:t>(1)</w:t>
      </w:r>
    </w:p>
    <w:p w:rsidR="007E3A98" w:rsidRPr="007447D7" w:rsidRDefault="007E3A98" w:rsidP="006A35AB">
      <w:pPr>
        <w:pStyle w:val="libNormal"/>
        <w:rPr>
          <w:rtl/>
        </w:rPr>
      </w:pPr>
      <w:r w:rsidRPr="007447D7">
        <w:rPr>
          <w:rtl/>
        </w:rPr>
        <w:t xml:space="preserve">عن عبيد بن زرارة قال : سمعت أبا عبد الله </w:t>
      </w:r>
      <w:r w:rsidR="004541E1" w:rsidRPr="004541E1">
        <w:rPr>
          <w:rStyle w:val="libAlaemChar"/>
          <w:rtl/>
        </w:rPr>
        <w:t>عليه‌السلام</w:t>
      </w:r>
      <w:r w:rsidRPr="007447D7">
        <w:rPr>
          <w:rtl/>
        </w:rPr>
        <w:t xml:space="preserve"> يقول : « يفقد الناس إمامهم ويشهد الموسم فيراهم ولا يرونه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عن الأصبغ بن نباتة قال : أتيت أمير المؤمنين </w:t>
      </w:r>
      <w:r w:rsidR="004541E1" w:rsidRPr="004541E1">
        <w:rPr>
          <w:rStyle w:val="libAlaemChar"/>
          <w:rtl/>
        </w:rPr>
        <w:t>عليه‌السلام</w:t>
      </w:r>
      <w:r w:rsidRPr="007447D7">
        <w:rPr>
          <w:rtl/>
        </w:rPr>
        <w:t xml:space="preserve"> فوجدته متفكّرا ينكت في الأرض</w:t>
      </w:r>
      <w:r>
        <w:rPr>
          <w:rtl/>
        </w:rPr>
        <w:t xml:space="preserve"> ، </w:t>
      </w:r>
      <w:r w:rsidRPr="007447D7">
        <w:rPr>
          <w:rtl/>
        </w:rPr>
        <w:t>فقلت : يا أمير المؤمنين</w:t>
      </w:r>
      <w:r>
        <w:rPr>
          <w:rtl/>
        </w:rPr>
        <w:t xml:space="preserve"> ، </w:t>
      </w:r>
      <w:r w:rsidRPr="007447D7">
        <w:rPr>
          <w:rtl/>
        </w:rPr>
        <w:t>ما لي أراك متفكّرا تنكت في الأرض</w:t>
      </w:r>
      <w:r>
        <w:rPr>
          <w:rtl/>
        </w:rPr>
        <w:t xml:space="preserve"> ، </w:t>
      </w:r>
      <w:r w:rsidRPr="007447D7">
        <w:rPr>
          <w:rtl/>
        </w:rPr>
        <w:t>أرغبة منك فيها</w:t>
      </w:r>
      <w:r>
        <w:rPr>
          <w:rtl/>
        </w:rPr>
        <w:t>؟</w:t>
      </w:r>
      <w:r w:rsidRPr="007447D7">
        <w:rPr>
          <w:rtl/>
        </w:rPr>
        <w:t xml:space="preserve"> فقال : « لا</w:t>
      </w:r>
      <w:r>
        <w:rPr>
          <w:rtl/>
        </w:rPr>
        <w:t xml:space="preserve"> ، </w:t>
      </w:r>
      <w:r w:rsidRPr="007447D7">
        <w:rPr>
          <w:rtl/>
        </w:rPr>
        <w:t>والله ما رغبت فيها ولا في الدنيا يوما قطّ</w:t>
      </w:r>
      <w:r>
        <w:rPr>
          <w:rtl/>
        </w:rPr>
        <w:t xml:space="preserve"> ، </w:t>
      </w:r>
      <w:r w:rsidRPr="007447D7">
        <w:rPr>
          <w:rtl/>
        </w:rPr>
        <w:t>ولكنّي فكّرت في مولود يكون من ظهري</w:t>
      </w:r>
      <w:r>
        <w:rPr>
          <w:rtl/>
        </w:rPr>
        <w:t xml:space="preserve"> ، </w:t>
      </w:r>
      <w:r w:rsidRPr="007447D7">
        <w:rPr>
          <w:rtl/>
        </w:rPr>
        <w:t>الحادي عشر من ولدي</w:t>
      </w:r>
      <w:r>
        <w:rPr>
          <w:rtl/>
        </w:rPr>
        <w:t xml:space="preserve"> ، </w:t>
      </w:r>
      <w:r w:rsidRPr="007447D7">
        <w:rPr>
          <w:rtl/>
        </w:rPr>
        <w:t>هو المهديّ الذي يملأ الأرض قسطا وعدلا كما ملئت جورا وظلما</w:t>
      </w:r>
      <w:r>
        <w:rPr>
          <w:rtl/>
        </w:rPr>
        <w:t xml:space="preserve"> ، </w:t>
      </w:r>
      <w:r w:rsidRPr="007447D7">
        <w:rPr>
          <w:rtl/>
        </w:rPr>
        <w:t>يكون له غيبة وحيرة</w:t>
      </w:r>
      <w:r>
        <w:rPr>
          <w:rtl/>
        </w:rPr>
        <w:t xml:space="preserve"> ، </w:t>
      </w:r>
      <w:r w:rsidRPr="007447D7">
        <w:rPr>
          <w:rtl/>
        </w:rPr>
        <w:t>يضلّ فيها أقوام ويهتدي فيها آخرون »</w:t>
      </w:r>
      <w:r>
        <w:rPr>
          <w:rtl/>
        </w:rPr>
        <w:t>.</w:t>
      </w:r>
    </w:p>
    <w:p w:rsidR="007E3A98" w:rsidRPr="007447D7" w:rsidRDefault="007E3A98" w:rsidP="006A35AB">
      <w:pPr>
        <w:pStyle w:val="libNormal"/>
        <w:rPr>
          <w:rtl/>
        </w:rPr>
      </w:pPr>
      <w:r w:rsidRPr="007447D7">
        <w:rPr>
          <w:rtl/>
        </w:rPr>
        <w:t>فقلت : يا أمير المؤمنين</w:t>
      </w:r>
      <w:r>
        <w:rPr>
          <w:rtl/>
        </w:rPr>
        <w:t xml:space="preserve"> ، </w:t>
      </w:r>
      <w:r w:rsidRPr="007447D7">
        <w:rPr>
          <w:rtl/>
        </w:rPr>
        <w:t>وكم تكون الغيبة والحيرة</w:t>
      </w:r>
      <w:r>
        <w:rPr>
          <w:rtl/>
        </w:rPr>
        <w:t>؟</w:t>
      </w:r>
      <w:r w:rsidRPr="007447D7">
        <w:rPr>
          <w:rtl/>
        </w:rPr>
        <w:t xml:space="preserve"> قال : « ستّة أيّام أو ستّة أشهر أو ستّ سنين »</w:t>
      </w:r>
      <w:r>
        <w:rPr>
          <w:rtl/>
        </w:rPr>
        <w:t xml:space="preserve"> ، </w:t>
      </w:r>
      <w:r w:rsidRPr="007447D7">
        <w:rPr>
          <w:rtl/>
        </w:rPr>
        <w:t>فقلت : وإنّ هذا لكائن</w:t>
      </w:r>
      <w:r>
        <w:rPr>
          <w:rtl/>
        </w:rPr>
        <w:t>؟</w:t>
      </w:r>
      <w:r w:rsidRPr="007447D7">
        <w:rPr>
          <w:rtl/>
        </w:rPr>
        <w:t xml:space="preserve"> فقال : « نعم</w:t>
      </w:r>
      <w:r>
        <w:rPr>
          <w:rtl/>
        </w:rPr>
        <w:t xml:space="preserve"> ، </w:t>
      </w:r>
      <w:r w:rsidRPr="007447D7">
        <w:rPr>
          <w:rtl/>
        </w:rPr>
        <w:t>كما أنّه مخلوق وأنّى لك بهذا الأمر يا أصبغ</w:t>
      </w:r>
      <w:r>
        <w:rPr>
          <w:rtl/>
        </w:rPr>
        <w:t xml:space="preserve"> ، </w:t>
      </w:r>
      <w:r w:rsidRPr="007447D7">
        <w:rPr>
          <w:rtl/>
        </w:rPr>
        <w:t>أولئك خيار هذه الأمّة مع خيار أبرار هذه العترة »</w:t>
      </w:r>
      <w:r>
        <w:rPr>
          <w:rtl/>
        </w:rPr>
        <w:t>.</w:t>
      </w:r>
    </w:p>
    <w:p w:rsidR="007E3A98" w:rsidRPr="007447D7" w:rsidRDefault="007E3A98" w:rsidP="006A35AB">
      <w:pPr>
        <w:pStyle w:val="libNormal"/>
        <w:rPr>
          <w:rtl/>
        </w:rPr>
      </w:pPr>
      <w:r w:rsidRPr="007447D7">
        <w:rPr>
          <w:rtl/>
        </w:rPr>
        <w:t>فقلت : ثمّ ما يكون بعد ذلك</w:t>
      </w:r>
      <w:r>
        <w:rPr>
          <w:rtl/>
        </w:rPr>
        <w:t>؟</w:t>
      </w:r>
      <w:r w:rsidRPr="007447D7">
        <w:rPr>
          <w:rtl/>
        </w:rPr>
        <w:t xml:space="preserve"> فقال : « ثمّ يفعل الله ما يشاء</w:t>
      </w:r>
      <w:r>
        <w:rPr>
          <w:rtl/>
        </w:rPr>
        <w:t xml:space="preserve"> ، </w:t>
      </w:r>
      <w:r w:rsidRPr="007447D7">
        <w:rPr>
          <w:rtl/>
        </w:rPr>
        <w:t xml:space="preserve">فإنّ له بداءات وإرادات وغايات ونهايات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عن زرارة قال : سمعت أبا عبد الله </w:t>
      </w:r>
      <w:r w:rsidR="004541E1" w:rsidRPr="004541E1">
        <w:rPr>
          <w:rStyle w:val="libAlaemChar"/>
          <w:rtl/>
        </w:rPr>
        <w:t>عليه‌السلام</w:t>
      </w:r>
      <w:r w:rsidRPr="007447D7">
        <w:rPr>
          <w:rtl/>
        </w:rPr>
        <w:t xml:space="preserve"> يقول : « إنّ للقائم غيبة قبل أن يقوم »</w:t>
      </w:r>
      <w:r>
        <w:rPr>
          <w:rtl/>
        </w:rPr>
        <w:t xml:space="preserve"> ، </w:t>
      </w:r>
      <w:r w:rsidRPr="007447D7">
        <w:rPr>
          <w:rtl/>
        </w:rPr>
        <w:t>قال :</w:t>
      </w:r>
      <w:r>
        <w:rPr>
          <w:rFonts w:hint="cs"/>
          <w:rtl/>
        </w:rPr>
        <w:t xml:space="preserve"> </w:t>
      </w:r>
      <w:r w:rsidRPr="007447D7">
        <w:rPr>
          <w:rtl/>
        </w:rPr>
        <w:t>قلت : ولم</w:t>
      </w:r>
      <w:r>
        <w:rPr>
          <w:rtl/>
        </w:rPr>
        <w:t>؟</w:t>
      </w:r>
      <w:r w:rsidRPr="007447D7">
        <w:rPr>
          <w:rtl/>
        </w:rPr>
        <w:t xml:space="preserve"> قال : « إنّه يخاف »</w:t>
      </w:r>
      <w:r>
        <w:rPr>
          <w:rtl/>
        </w:rPr>
        <w:t xml:space="preserve"> ، </w:t>
      </w:r>
      <w:r w:rsidRPr="007447D7">
        <w:rPr>
          <w:rtl/>
        </w:rPr>
        <w:t xml:space="preserve">وأومأ بيده إلى بطنه يعني القتل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وقريب بمضمونه خبران آخران </w:t>
      </w:r>
      <w:r w:rsidRPr="00346263">
        <w:rPr>
          <w:rStyle w:val="libFootnotenumChar"/>
          <w:rtl/>
        </w:rPr>
        <w:t>(5)</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338</w:t>
      </w:r>
      <w:r>
        <w:rPr>
          <w:rtl/>
        </w:rPr>
        <w:t xml:space="preserve"> ـ </w:t>
      </w:r>
      <w:r w:rsidRPr="007447D7">
        <w:rPr>
          <w:rtl/>
        </w:rPr>
        <w:t>339</w:t>
      </w:r>
      <w:r>
        <w:rPr>
          <w:rtl/>
        </w:rPr>
        <w:t xml:space="preserve"> ، </w:t>
      </w:r>
      <w:r w:rsidRPr="007447D7">
        <w:rPr>
          <w:rtl/>
        </w:rPr>
        <w:t>باب في الغيبة</w:t>
      </w:r>
      <w:r>
        <w:rPr>
          <w:rtl/>
        </w:rPr>
        <w:t xml:space="preserve"> ، </w:t>
      </w:r>
      <w:r w:rsidRPr="007447D7">
        <w:rPr>
          <w:rtl/>
        </w:rPr>
        <w:t>ح 11.</w:t>
      </w:r>
    </w:p>
    <w:p w:rsidR="007E3A98" w:rsidRPr="007447D7" w:rsidRDefault="007E3A98" w:rsidP="0040777F">
      <w:pPr>
        <w:pStyle w:val="libFootnote0"/>
        <w:rPr>
          <w:rtl/>
          <w:lang w:bidi="fa-IR"/>
        </w:rPr>
      </w:pPr>
      <w:r w:rsidRPr="007447D7">
        <w:rPr>
          <w:rtl/>
        </w:rPr>
        <w:t>(2) المصدر السابق : 337</w:t>
      </w:r>
      <w:r>
        <w:rPr>
          <w:rtl/>
        </w:rPr>
        <w:t xml:space="preserve"> ، </w:t>
      </w:r>
      <w:r w:rsidRPr="007447D7">
        <w:rPr>
          <w:rtl/>
        </w:rPr>
        <w:t>باب في تسمية من رآه</w:t>
      </w:r>
      <w:r>
        <w:rPr>
          <w:rtl/>
        </w:rPr>
        <w:t xml:space="preserve"> ، </w:t>
      </w:r>
      <w:r w:rsidRPr="007447D7">
        <w:rPr>
          <w:rtl/>
        </w:rPr>
        <w:t>ح 6.</w:t>
      </w:r>
    </w:p>
    <w:p w:rsidR="007E3A98" w:rsidRPr="007447D7" w:rsidRDefault="007E3A98" w:rsidP="0040777F">
      <w:pPr>
        <w:pStyle w:val="libFootnote0"/>
        <w:rPr>
          <w:rtl/>
          <w:lang w:bidi="fa-IR"/>
        </w:rPr>
      </w:pPr>
      <w:r w:rsidRPr="007447D7">
        <w:rPr>
          <w:rtl/>
        </w:rPr>
        <w:t>(3) المصدر السابق : 338</w:t>
      </w:r>
      <w:r>
        <w:rPr>
          <w:rtl/>
        </w:rPr>
        <w:t xml:space="preserve"> ، </w:t>
      </w:r>
      <w:r w:rsidRPr="007447D7">
        <w:rPr>
          <w:rtl/>
        </w:rPr>
        <w:t>ح 7.</w:t>
      </w:r>
    </w:p>
    <w:p w:rsidR="007E3A98" w:rsidRPr="007447D7" w:rsidRDefault="007E3A98" w:rsidP="0040777F">
      <w:pPr>
        <w:pStyle w:val="libFootnote0"/>
        <w:rPr>
          <w:rtl/>
          <w:lang w:bidi="fa-IR"/>
        </w:rPr>
      </w:pPr>
      <w:r w:rsidRPr="007447D7">
        <w:rPr>
          <w:rtl/>
        </w:rPr>
        <w:t>(4) المصدر السابق : 340</w:t>
      </w:r>
      <w:r>
        <w:rPr>
          <w:rtl/>
        </w:rPr>
        <w:t xml:space="preserve"> ، </w:t>
      </w:r>
      <w:r w:rsidRPr="007447D7">
        <w:rPr>
          <w:rtl/>
        </w:rPr>
        <w:t>ح 18.</w:t>
      </w:r>
    </w:p>
    <w:p w:rsidR="007E3A98" w:rsidRPr="007447D7" w:rsidRDefault="007E3A98" w:rsidP="0040777F">
      <w:pPr>
        <w:pStyle w:val="libFootnote0"/>
        <w:rPr>
          <w:rtl/>
          <w:lang w:bidi="fa-IR"/>
        </w:rPr>
      </w:pPr>
      <w:r w:rsidRPr="007447D7">
        <w:rPr>
          <w:rtl/>
        </w:rPr>
        <w:t>(5) المصدر السابق : 337</w:t>
      </w:r>
      <w:r>
        <w:rPr>
          <w:rtl/>
        </w:rPr>
        <w:t xml:space="preserve"> ، </w:t>
      </w:r>
      <w:r w:rsidRPr="007447D7">
        <w:rPr>
          <w:rtl/>
        </w:rPr>
        <w:t>ح 5</w:t>
      </w:r>
      <w:r>
        <w:rPr>
          <w:rtl/>
        </w:rPr>
        <w:t xml:space="preserve"> ، </w:t>
      </w:r>
      <w:r w:rsidRPr="007447D7">
        <w:rPr>
          <w:rtl/>
        </w:rPr>
        <w:t>وص 342</w:t>
      </w:r>
      <w:r>
        <w:rPr>
          <w:rtl/>
        </w:rPr>
        <w:t xml:space="preserve"> ، </w:t>
      </w:r>
      <w:r w:rsidRPr="007447D7">
        <w:rPr>
          <w:rtl/>
        </w:rPr>
        <w:t>ح 29.</w:t>
      </w:r>
    </w:p>
    <w:p w:rsidR="007E3A98" w:rsidRPr="007447D7" w:rsidRDefault="007E3A98" w:rsidP="006A35AB">
      <w:pPr>
        <w:pStyle w:val="libNormal"/>
        <w:rPr>
          <w:rtl/>
        </w:rPr>
      </w:pPr>
      <w:r>
        <w:rPr>
          <w:rtl/>
        </w:rPr>
        <w:br w:type="page"/>
      </w:r>
      <w:r w:rsidRPr="007447D7">
        <w:rPr>
          <w:rtl/>
        </w:rPr>
        <w:lastRenderedPageBreak/>
        <w:t>عن عبيد بن زرارة</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للقائم غيبتان يشهد في إحداهما المواسم يرى الناس ولا يرونه » </w:t>
      </w:r>
      <w:r w:rsidRPr="00346263">
        <w:rPr>
          <w:rStyle w:val="libFootnotenumChar"/>
          <w:rtl/>
        </w:rPr>
        <w:t>(1)</w:t>
      </w:r>
      <w:r>
        <w:rPr>
          <w:rtl/>
        </w:rPr>
        <w:t xml:space="preserve"> ، </w:t>
      </w:r>
      <w:r w:rsidRPr="007447D7">
        <w:rPr>
          <w:rtl/>
        </w:rPr>
        <w:t xml:space="preserve">وبمضمونه خبر آخر أيضا عنه عنه </w:t>
      </w:r>
      <w:r w:rsidR="004541E1" w:rsidRPr="004541E1">
        <w:rPr>
          <w:rStyle w:val="libAlaemChar"/>
          <w:rtl/>
        </w:rPr>
        <w:t>عليه‌السلام</w:t>
      </w:r>
      <w:r w:rsidRPr="007447D7">
        <w:rPr>
          <w:rtl/>
        </w:rPr>
        <w:t xml:space="preserve">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عن أبي بصير عن أبي عبد الله </w:t>
      </w:r>
      <w:r w:rsidR="004541E1" w:rsidRPr="004541E1">
        <w:rPr>
          <w:rStyle w:val="libAlaemChar"/>
          <w:rtl/>
        </w:rPr>
        <w:t>عليه‌السلام</w:t>
      </w:r>
      <w:r w:rsidRPr="007447D7">
        <w:rPr>
          <w:rtl/>
        </w:rPr>
        <w:t xml:space="preserve"> قال : « لا بدّ لصاحب هذا الأمر من غيبة</w:t>
      </w:r>
      <w:r>
        <w:rPr>
          <w:rtl/>
        </w:rPr>
        <w:t xml:space="preserve"> ، </w:t>
      </w:r>
      <w:r w:rsidRPr="007447D7">
        <w:rPr>
          <w:rtl/>
        </w:rPr>
        <w:t>ولا بدّ له في غيبته من عزلة</w:t>
      </w:r>
      <w:r>
        <w:rPr>
          <w:rtl/>
        </w:rPr>
        <w:t xml:space="preserve"> ، </w:t>
      </w:r>
      <w:r w:rsidRPr="007447D7">
        <w:rPr>
          <w:rtl/>
        </w:rPr>
        <w:t xml:space="preserve">ونعم المنزل طيّبة وما بثلاثين من وحشة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عن إسحاق بن عمّار قال أبو عبد الله </w:t>
      </w:r>
      <w:r w:rsidR="004541E1" w:rsidRPr="004541E1">
        <w:rPr>
          <w:rStyle w:val="libAlaemChar"/>
          <w:rtl/>
        </w:rPr>
        <w:t>عليه‌السلام</w:t>
      </w:r>
      <w:r w:rsidRPr="007447D7">
        <w:rPr>
          <w:rtl/>
        </w:rPr>
        <w:t xml:space="preserve"> : « للقائم </w:t>
      </w:r>
      <w:r w:rsidR="004541E1" w:rsidRPr="004541E1">
        <w:rPr>
          <w:rStyle w:val="libAlaemChar"/>
          <w:rtl/>
        </w:rPr>
        <w:t>عليه‌السلام</w:t>
      </w:r>
      <w:r w:rsidRPr="007447D7">
        <w:rPr>
          <w:rtl/>
        </w:rPr>
        <w:t xml:space="preserve"> غيبتان : إحداهما قصيرة</w:t>
      </w:r>
      <w:r>
        <w:rPr>
          <w:rtl/>
        </w:rPr>
        <w:t xml:space="preserve"> ، </w:t>
      </w:r>
      <w:r w:rsidRPr="007447D7">
        <w:rPr>
          <w:rtl/>
        </w:rPr>
        <w:t>والأخرى طويلة</w:t>
      </w:r>
      <w:r>
        <w:rPr>
          <w:rtl/>
        </w:rPr>
        <w:t xml:space="preserve"> ، </w:t>
      </w:r>
      <w:r w:rsidRPr="007447D7">
        <w:rPr>
          <w:rtl/>
        </w:rPr>
        <w:t>الغيبة الأولى لا يعلم مكانه فيها إلاّ الخواصّ من شيعته</w:t>
      </w:r>
      <w:r>
        <w:rPr>
          <w:rtl/>
        </w:rPr>
        <w:t xml:space="preserve"> ، </w:t>
      </w:r>
      <w:r w:rsidRPr="007447D7">
        <w:rPr>
          <w:rtl/>
        </w:rPr>
        <w:t xml:space="preserve">والأخرى لا يعلم بمكانه فيها إلاّ خاصّة مواليه » </w:t>
      </w:r>
      <w:r w:rsidRPr="00346263">
        <w:rPr>
          <w:rStyle w:val="libFootnotenumChar"/>
          <w:rtl/>
        </w:rPr>
        <w:t>(4)</w:t>
      </w:r>
      <w:r>
        <w:rPr>
          <w:rtl/>
        </w:rPr>
        <w:t xml:space="preserve"> ، </w:t>
      </w:r>
      <w:r w:rsidRPr="007447D7">
        <w:rPr>
          <w:rtl/>
        </w:rPr>
        <w:t>وقريب بمضمونه خبران.</w:t>
      </w:r>
    </w:p>
    <w:p w:rsidR="007E3A98" w:rsidRPr="007447D7" w:rsidRDefault="007E3A98" w:rsidP="006A35AB">
      <w:pPr>
        <w:pStyle w:val="libNormal"/>
        <w:rPr>
          <w:rtl/>
        </w:rPr>
      </w:pPr>
      <w:r w:rsidRPr="007447D7">
        <w:rPr>
          <w:rtl/>
        </w:rPr>
        <w:t>عن المفضّل بن عمر</w:t>
      </w:r>
      <w:r>
        <w:rPr>
          <w:rtl/>
        </w:rPr>
        <w:t xml:space="preserve"> ، </w:t>
      </w:r>
      <w:r w:rsidRPr="007447D7">
        <w:rPr>
          <w:rtl/>
        </w:rPr>
        <w:t xml:space="preserve">قال : سمعت أبا عبد الله </w:t>
      </w:r>
      <w:r w:rsidR="004541E1" w:rsidRPr="004541E1">
        <w:rPr>
          <w:rStyle w:val="libAlaemChar"/>
          <w:rtl/>
        </w:rPr>
        <w:t>عليه‌السلام</w:t>
      </w:r>
      <w:r w:rsidRPr="007447D7">
        <w:rPr>
          <w:rtl/>
        </w:rPr>
        <w:t xml:space="preserve"> يقول : « لصاحب هذا الأمر غيبتان : إحداهما يرجو منها إلى أهلها في أيّ واد سلك »</w:t>
      </w:r>
      <w:r>
        <w:rPr>
          <w:rtl/>
        </w:rPr>
        <w:t xml:space="preserve"> ، </w:t>
      </w:r>
      <w:r w:rsidRPr="007447D7">
        <w:rPr>
          <w:rtl/>
        </w:rPr>
        <w:t>قلت : كيف تصنع إذا كان كذلك</w:t>
      </w:r>
      <w:r>
        <w:rPr>
          <w:rtl/>
        </w:rPr>
        <w:t>؟</w:t>
      </w:r>
      <w:r w:rsidRPr="007447D7">
        <w:rPr>
          <w:rtl/>
        </w:rPr>
        <w:t xml:space="preserve"> قال : « إذا ادّعى مدّع فاسألوه عن أشياء يجيب فيها مثله » </w:t>
      </w:r>
      <w:r w:rsidRPr="00346263">
        <w:rPr>
          <w:rStyle w:val="libFootnotenumChar"/>
          <w:rtl/>
        </w:rPr>
        <w:t>(5)</w:t>
      </w:r>
      <w:r>
        <w:rPr>
          <w:rtl/>
        </w:rPr>
        <w:t>.</w:t>
      </w:r>
    </w:p>
    <w:p w:rsidR="007E3A98" w:rsidRPr="007447D7" w:rsidRDefault="007E3A98" w:rsidP="006A35AB">
      <w:pPr>
        <w:pStyle w:val="libNormal"/>
        <w:rPr>
          <w:rtl/>
        </w:rPr>
      </w:pPr>
      <w:r w:rsidRPr="007447D7">
        <w:rPr>
          <w:rtl/>
        </w:rPr>
        <w:t>عن أمّ هانئ</w:t>
      </w:r>
      <w:r>
        <w:rPr>
          <w:rtl/>
        </w:rPr>
        <w:t xml:space="preserve"> ، </w:t>
      </w:r>
      <w:r w:rsidRPr="007447D7">
        <w:rPr>
          <w:rtl/>
        </w:rPr>
        <w:t xml:space="preserve">قالت : سألت أبا جعفر محمّد بن عليّ </w:t>
      </w:r>
      <w:r w:rsidR="004541E1" w:rsidRPr="004541E1">
        <w:rPr>
          <w:rStyle w:val="libAlaemChar"/>
          <w:rtl/>
        </w:rPr>
        <w:t>عليهما‌السلام</w:t>
      </w:r>
      <w:r w:rsidRPr="007447D7">
        <w:rPr>
          <w:rtl/>
        </w:rPr>
        <w:t xml:space="preserve"> عن قول الله عزّ وجلّ </w:t>
      </w:r>
      <w:r w:rsidRPr="00D722F5">
        <w:rPr>
          <w:rStyle w:val="libAlaemChar"/>
          <w:rtl/>
        </w:rPr>
        <w:t>(</w:t>
      </w:r>
      <w:r w:rsidRPr="006A35AB">
        <w:rPr>
          <w:rStyle w:val="libAieChar"/>
          <w:rtl/>
        </w:rPr>
        <w:t xml:space="preserve"> فَلا أُقْسِمُ بِالْخُنَّسِ * الْجَوارِ الْكُنَّسِ </w:t>
      </w:r>
      <w:r w:rsidRPr="00D722F5">
        <w:rPr>
          <w:rStyle w:val="libAlaemChar"/>
          <w:rtl/>
        </w:rPr>
        <w:t>)</w:t>
      </w:r>
      <w:r w:rsidRPr="007447D7">
        <w:rPr>
          <w:rtl/>
        </w:rPr>
        <w:t xml:space="preserve"> </w:t>
      </w:r>
      <w:r w:rsidRPr="00346263">
        <w:rPr>
          <w:rStyle w:val="libFootnotenumChar"/>
          <w:rtl/>
        </w:rPr>
        <w:t>(6)</w:t>
      </w:r>
      <w:r w:rsidRPr="007447D7">
        <w:rPr>
          <w:rtl/>
        </w:rPr>
        <w:t xml:space="preserve"> قال : « إمام يخنس سنة ستّين ومائتين ثمّ يظهر كالشهاب يتوقّد في الليلة الظلماء</w:t>
      </w:r>
      <w:r>
        <w:rPr>
          <w:rtl/>
        </w:rPr>
        <w:t xml:space="preserve"> ، </w:t>
      </w:r>
      <w:r w:rsidRPr="007447D7">
        <w:rPr>
          <w:rtl/>
        </w:rPr>
        <w:t xml:space="preserve">فإن أدركت زمانه قرّت عينك » </w:t>
      </w:r>
      <w:r w:rsidRPr="00346263">
        <w:rPr>
          <w:rStyle w:val="libFootnotenumChar"/>
          <w:rtl/>
        </w:rPr>
        <w:t>(7)</w:t>
      </w:r>
      <w:r>
        <w:rPr>
          <w:rtl/>
        </w:rPr>
        <w:t>.</w:t>
      </w:r>
    </w:p>
    <w:p w:rsidR="007E3A98" w:rsidRPr="007447D7" w:rsidRDefault="007E3A98" w:rsidP="006A35AB">
      <w:pPr>
        <w:pStyle w:val="libNormal"/>
        <w:rPr>
          <w:rtl/>
        </w:rPr>
      </w:pPr>
      <w:r w:rsidRPr="007447D7">
        <w:rPr>
          <w:rtl/>
        </w:rPr>
        <w:t xml:space="preserve">وبمضمونه خبر آخر عن طريق آخر عنه </w:t>
      </w:r>
      <w:r w:rsidR="004541E1" w:rsidRPr="004541E1">
        <w:rPr>
          <w:rStyle w:val="libAlaemChar"/>
          <w:rtl/>
        </w:rPr>
        <w:t>عليه‌السلام</w:t>
      </w:r>
      <w:r w:rsidRPr="007447D7">
        <w:rPr>
          <w:rtl/>
        </w:rPr>
        <w:t xml:space="preserve"> </w:t>
      </w:r>
      <w:r w:rsidRPr="00346263">
        <w:rPr>
          <w:rStyle w:val="libFootnotenumChar"/>
          <w:rtl/>
        </w:rPr>
        <w:t>(8)</w:t>
      </w:r>
      <w:r>
        <w:rPr>
          <w:rtl/>
        </w:rPr>
        <w:t>.</w:t>
      </w:r>
    </w:p>
    <w:p w:rsidR="007E3A98" w:rsidRPr="007447D7" w:rsidRDefault="007E3A98" w:rsidP="006A35AB">
      <w:pPr>
        <w:pStyle w:val="libNormal"/>
        <w:rPr>
          <w:rtl/>
        </w:rPr>
      </w:pPr>
      <w:r w:rsidRPr="007447D7">
        <w:rPr>
          <w:rtl/>
        </w:rPr>
        <w:t>عن عليّ بن محمّد</w:t>
      </w:r>
      <w:r>
        <w:rPr>
          <w:rtl/>
        </w:rPr>
        <w:t xml:space="preserve"> ، </w:t>
      </w:r>
      <w:r w:rsidRPr="007447D7">
        <w:rPr>
          <w:rtl/>
        </w:rPr>
        <w:t>عن بعض أصحابنا</w:t>
      </w:r>
      <w:r>
        <w:rPr>
          <w:rtl/>
        </w:rPr>
        <w:t xml:space="preserve"> ، </w:t>
      </w:r>
      <w:r w:rsidRPr="007447D7">
        <w:rPr>
          <w:rtl/>
        </w:rPr>
        <w:t>عن أيّوب بن نوح</w:t>
      </w:r>
      <w:r>
        <w:rPr>
          <w:rtl/>
        </w:rPr>
        <w:t xml:space="preserve"> ، </w:t>
      </w:r>
      <w:r w:rsidRPr="007447D7">
        <w:rPr>
          <w:rtl/>
        </w:rPr>
        <w:t xml:space="preserve">عن أبي الحسن الثالث </w:t>
      </w:r>
      <w:r w:rsidR="004541E1" w:rsidRPr="004541E1">
        <w:rPr>
          <w:rStyle w:val="libAlaemChar"/>
          <w:rtl/>
        </w:rPr>
        <w:t>عليه‌السلام</w:t>
      </w:r>
      <w:r w:rsidRPr="007447D7">
        <w:rPr>
          <w:rtl/>
        </w:rPr>
        <w:t xml:space="preserve"> : « إذا رفع علمكم من بين أظهركم فتوقّعوا الفرج من تحت أقدامكم » </w:t>
      </w:r>
      <w:r w:rsidRPr="00346263">
        <w:rPr>
          <w:rStyle w:val="libFootnotenumChar"/>
          <w:rtl/>
        </w:rPr>
        <w:t>(9)</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339</w:t>
      </w:r>
      <w:r>
        <w:rPr>
          <w:rtl/>
        </w:rPr>
        <w:t xml:space="preserve"> ، </w:t>
      </w:r>
      <w:r w:rsidRPr="007447D7">
        <w:rPr>
          <w:rtl/>
        </w:rPr>
        <w:t>ح 12.</w:t>
      </w:r>
    </w:p>
    <w:p w:rsidR="007E3A98" w:rsidRPr="007447D7" w:rsidRDefault="007E3A98" w:rsidP="0040777F">
      <w:pPr>
        <w:pStyle w:val="libFootnote0"/>
        <w:rPr>
          <w:rtl/>
          <w:lang w:bidi="fa-IR"/>
        </w:rPr>
      </w:pPr>
      <w:r w:rsidRPr="007447D7">
        <w:rPr>
          <w:rtl/>
        </w:rPr>
        <w:t>(2) المصدر السابق : 337</w:t>
      </w:r>
      <w:r>
        <w:rPr>
          <w:rtl/>
        </w:rPr>
        <w:t xml:space="preserve"> ـ </w:t>
      </w:r>
      <w:r w:rsidRPr="007447D7">
        <w:rPr>
          <w:rtl/>
        </w:rPr>
        <w:t>338</w:t>
      </w:r>
      <w:r>
        <w:rPr>
          <w:rtl/>
        </w:rPr>
        <w:t xml:space="preserve"> ، </w:t>
      </w:r>
      <w:r w:rsidRPr="007447D7">
        <w:rPr>
          <w:rtl/>
        </w:rPr>
        <w:t>ح 6.</w:t>
      </w:r>
    </w:p>
    <w:p w:rsidR="007E3A98" w:rsidRPr="007447D7" w:rsidRDefault="007E3A98" w:rsidP="0040777F">
      <w:pPr>
        <w:pStyle w:val="libFootnote0"/>
        <w:rPr>
          <w:rtl/>
          <w:lang w:bidi="fa-IR"/>
        </w:rPr>
      </w:pPr>
      <w:r w:rsidRPr="007447D7">
        <w:rPr>
          <w:rtl/>
        </w:rPr>
        <w:t>(3) المصدر السابق : 340</w:t>
      </w:r>
      <w:r>
        <w:rPr>
          <w:rtl/>
        </w:rPr>
        <w:t xml:space="preserve"> ، </w:t>
      </w:r>
      <w:r w:rsidRPr="007447D7">
        <w:rPr>
          <w:rtl/>
        </w:rPr>
        <w:t>باب في الغيبة</w:t>
      </w:r>
      <w:r>
        <w:rPr>
          <w:rtl/>
        </w:rPr>
        <w:t xml:space="preserve"> ، </w:t>
      </w:r>
      <w:r w:rsidRPr="007447D7">
        <w:rPr>
          <w:rtl/>
        </w:rPr>
        <w:t>ح 16.</w:t>
      </w:r>
    </w:p>
    <w:p w:rsidR="007E3A98" w:rsidRPr="007447D7" w:rsidRDefault="007E3A98" w:rsidP="0040777F">
      <w:pPr>
        <w:pStyle w:val="libFootnote0"/>
        <w:rPr>
          <w:rtl/>
          <w:lang w:bidi="fa-IR"/>
        </w:rPr>
      </w:pPr>
      <w:r w:rsidRPr="007447D7">
        <w:rPr>
          <w:rtl/>
        </w:rPr>
        <w:t>(4) المصدر السابق : ح 19.</w:t>
      </w:r>
    </w:p>
    <w:p w:rsidR="007E3A98" w:rsidRPr="007447D7" w:rsidRDefault="007E3A98" w:rsidP="0040777F">
      <w:pPr>
        <w:pStyle w:val="libFootnote0"/>
        <w:rPr>
          <w:rtl/>
          <w:lang w:bidi="fa-IR"/>
        </w:rPr>
      </w:pPr>
      <w:r w:rsidRPr="007447D7">
        <w:rPr>
          <w:rtl/>
        </w:rPr>
        <w:t>(5) المصدر السابق</w:t>
      </w:r>
      <w:r>
        <w:rPr>
          <w:rtl/>
        </w:rPr>
        <w:t xml:space="preserve"> ، </w:t>
      </w:r>
      <w:r w:rsidRPr="007447D7">
        <w:rPr>
          <w:rtl/>
        </w:rPr>
        <w:t>ح 20.</w:t>
      </w:r>
    </w:p>
    <w:p w:rsidR="007E3A98" w:rsidRPr="007447D7" w:rsidRDefault="007E3A98" w:rsidP="0040777F">
      <w:pPr>
        <w:pStyle w:val="libFootnote0"/>
        <w:rPr>
          <w:rtl/>
          <w:lang w:bidi="fa-IR"/>
        </w:rPr>
      </w:pPr>
      <w:r w:rsidRPr="007447D7">
        <w:rPr>
          <w:rtl/>
        </w:rPr>
        <w:t>(6) التكوير (81) : 15</w:t>
      </w:r>
      <w:r>
        <w:rPr>
          <w:rtl/>
        </w:rPr>
        <w:t xml:space="preserve"> ـ </w:t>
      </w:r>
      <w:r w:rsidRPr="007447D7">
        <w:rPr>
          <w:rtl/>
        </w:rPr>
        <w:t>16.</w:t>
      </w:r>
    </w:p>
    <w:p w:rsidR="007E3A98" w:rsidRPr="007447D7" w:rsidRDefault="007E3A98" w:rsidP="0040777F">
      <w:pPr>
        <w:pStyle w:val="libFootnote0"/>
        <w:rPr>
          <w:rtl/>
          <w:lang w:bidi="fa-IR"/>
        </w:rPr>
      </w:pPr>
      <w:r w:rsidRPr="007447D7">
        <w:rPr>
          <w:rtl/>
        </w:rPr>
        <w:t>(7) « الكافي » 1 : 341</w:t>
      </w:r>
      <w:r>
        <w:rPr>
          <w:rtl/>
        </w:rPr>
        <w:t xml:space="preserve"> ، </w:t>
      </w:r>
      <w:r w:rsidRPr="007447D7">
        <w:rPr>
          <w:rtl/>
        </w:rPr>
        <w:t>باب في الغيبة</w:t>
      </w:r>
      <w:r>
        <w:rPr>
          <w:rtl/>
        </w:rPr>
        <w:t xml:space="preserve"> ، </w:t>
      </w:r>
      <w:r w:rsidRPr="007447D7">
        <w:rPr>
          <w:rtl/>
        </w:rPr>
        <w:t>ج 22.</w:t>
      </w:r>
    </w:p>
    <w:p w:rsidR="007E3A98" w:rsidRPr="007447D7" w:rsidRDefault="007E3A98" w:rsidP="0040777F">
      <w:pPr>
        <w:pStyle w:val="libFootnote0"/>
        <w:rPr>
          <w:rtl/>
          <w:lang w:bidi="fa-IR"/>
        </w:rPr>
      </w:pPr>
      <w:r w:rsidRPr="007447D7">
        <w:rPr>
          <w:rtl/>
        </w:rPr>
        <w:t>(8) المصدر السابق</w:t>
      </w:r>
      <w:r>
        <w:rPr>
          <w:rtl/>
        </w:rPr>
        <w:t xml:space="preserve"> ، </w:t>
      </w:r>
      <w:r w:rsidRPr="007447D7">
        <w:rPr>
          <w:rtl/>
        </w:rPr>
        <w:t>ح 23.</w:t>
      </w:r>
    </w:p>
    <w:p w:rsidR="007E3A98" w:rsidRPr="007447D7" w:rsidRDefault="007E3A98" w:rsidP="0040777F">
      <w:pPr>
        <w:pStyle w:val="libFootnote0"/>
        <w:rPr>
          <w:rtl/>
          <w:lang w:bidi="fa-IR"/>
        </w:rPr>
      </w:pPr>
      <w:r w:rsidRPr="007447D7">
        <w:rPr>
          <w:rtl/>
        </w:rPr>
        <w:t>(9) المصدر السابق</w:t>
      </w:r>
      <w:r>
        <w:rPr>
          <w:rtl/>
        </w:rPr>
        <w:t xml:space="preserve"> ، </w:t>
      </w:r>
      <w:r w:rsidRPr="007447D7">
        <w:rPr>
          <w:rtl/>
        </w:rPr>
        <w:t>ح 24.</w:t>
      </w:r>
    </w:p>
    <w:p w:rsidR="007E3A98" w:rsidRPr="007447D7" w:rsidRDefault="007E3A98" w:rsidP="006A35AB">
      <w:pPr>
        <w:pStyle w:val="libNormal"/>
        <w:rPr>
          <w:rtl/>
        </w:rPr>
      </w:pPr>
      <w:r>
        <w:rPr>
          <w:rtl/>
        </w:rPr>
        <w:br w:type="page"/>
      </w:r>
      <w:r w:rsidRPr="007447D7">
        <w:rPr>
          <w:rtl/>
        </w:rPr>
        <w:lastRenderedPageBreak/>
        <w:t>عن المفضّل بن عمر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في قول الله عزّ وجلّ : </w:t>
      </w:r>
      <w:r w:rsidRPr="00D722F5">
        <w:rPr>
          <w:rStyle w:val="libAlaemChar"/>
          <w:rtl/>
        </w:rPr>
        <w:t>(</w:t>
      </w:r>
      <w:r w:rsidRPr="006A35AB">
        <w:rPr>
          <w:rStyle w:val="libAieChar"/>
          <w:rtl/>
        </w:rPr>
        <w:t xml:space="preserve"> فَإِذا نُقِرَ فِي النَّاقُورِ </w:t>
      </w:r>
      <w:r w:rsidRPr="00D722F5">
        <w:rPr>
          <w:rStyle w:val="libAlaemChar"/>
          <w:rtl/>
        </w:rPr>
        <w:t>)</w:t>
      </w:r>
      <w:r w:rsidRPr="007447D7">
        <w:rPr>
          <w:rtl/>
        </w:rPr>
        <w:t xml:space="preserve"> </w:t>
      </w:r>
      <w:r w:rsidRPr="00346263">
        <w:rPr>
          <w:rStyle w:val="libFootnotenumChar"/>
          <w:rtl/>
        </w:rPr>
        <w:t>(1)</w:t>
      </w:r>
      <w:r w:rsidRPr="007447D7">
        <w:rPr>
          <w:rtl/>
        </w:rPr>
        <w:t xml:space="preserve"> قال : « إنّ منّا إماما مظفّرا مستترا</w:t>
      </w:r>
      <w:r>
        <w:rPr>
          <w:rtl/>
        </w:rPr>
        <w:t xml:space="preserve"> ، </w:t>
      </w:r>
      <w:r w:rsidRPr="007447D7">
        <w:rPr>
          <w:rtl/>
        </w:rPr>
        <w:t>فإذا أراد الله عزّ ذكره إظهار أمره نكت في قلبه نكتة فظهر</w:t>
      </w:r>
      <w:r>
        <w:rPr>
          <w:rtl/>
        </w:rPr>
        <w:t xml:space="preserve"> ، </w:t>
      </w:r>
      <w:r w:rsidRPr="007447D7">
        <w:rPr>
          <w:rtl/>
        </w:rPr>
        <w:t xml:space="preserve">فقام بأمر الله تبارك وتعالى » </w:t>
      </w:r>
      <w:r w:rsidRPr="00346263">
        <w:rPr>
          <w:rStyle w:val="libFootnotenumChar"/>
          <w:rtl/>
        </w:rPr>
        <w:t>(2)</w:t>
      </w:r>
      <w:r>
        <w:rPr>
          <w:rtl/>
        </w:rPr>
        <w:t>.</w:t>
      </w:r>
    </w:p>
    <w:p w:rsidR="007E3A98" w:rsidRPr="007447D7" w:rsidRDefault="007E3A98" w:rsidP="007E3A98">
      <w:pPr>
        <w:pStyle w:val="Heading3"/>
        <w:rPr>
          <w:rtl/>
          <w:lang w:bidi="fa-IR"/>
        </w:rPr>
      </w:pPr>
      <w:bookmarkStart w:id="48" w:name="_Toc335563790"/>
      <w:bookmarkStart w:id="49" w:name="_Toc514323907"/>
      <w:r w:rsidRPr="007447D7">
        <w:rPr>
          <w:rtl/>
          <w:lang w:bidi="fa-IR"/>
        </w:rPr>
        <w:t>فصل [22] : في بيان كراهية التوقيت</w:t>
      </w:r>
      <w:bookmarkEnd w:id="48"/>
      <w:bookmarkEnd w:id="49"/>
      <w:r w:rsidRPr="007447D7">
        <w:rPr>
          <w:rtl/>
          <w:lang w:bidi="fa-IR"/>
        </w:rPr>
        <w:t xml:space="preserve"> </w:t>
      </w:r>
    </w:p>
    <w:p w:rsidR="007E3A98" w:rsidRPr="007447D7" w:rsidRDefault="007E3A98" w:rsidP="006A35AB">
      <w:pPr>
        <w:pStyle w:val="libNormal"/>
        <w:rPr>
          <w:rtl/>
        </w:rPr>
      </w:pPr>
      <w:r w:rsidRPr="007447D7">
        <w:rPr>
          <w:rtl/>
        </w:rPr>
        <w:t>عن أبي حمزة الثمالي</w:t>
      </w:r>
      <w:r>
        <w:rPr>
          <w:rtl/>
        </w:rPr>
        <w:t xml:space="preserve"> ، </w:t>
      </w:r>
      <w:r w:rsidRPr="007447D7">
        <w:rPr>
          <w:rtl/>
        </w:rPr>
        <w:t xml:space="preserve">قال : سمعت أبا جعفر </w:t>
      </w:r>
      <w:r w:rsidR="004541E1" w:rsidRPr="004541E1">
        <w:rPr>
          <w:rStyle w:val="libAlaemChar"/>
          <w:rtl/>
        </w:rPr>
        <w:t>عليه‌السلام</w:t>
      </w:r>
      <w:r w:rsidRPr="007447D7">
        <w:rPr>
          <w:rtl/>
        </w:rPr>
        <w:t xml:space="preserve"> يقول : « يا ثابت</w:t>
      </w:r>
      <w:r>
        <w:rPr>
          <w:rtl/>
        </w:rPr>
        <w:t xml:space="preserve"> ، </w:t>
      </w:r>
      <w:r w:rsidRPr="007447D7">
        <w:rPr>
          <w:rtl/>
        </w:rPr>
        <w:t>إنّ الله تبارك وتعالى قد كان وقّت هذا الأمر في السبعين</w:t>
      </w:r>
      <w:r>
        <w:rPr>
          <w:rtl/>
        </w:rPr>
        <w:t xml:space="preserve"> ، </w:t>
      </w:r>
      <w:r w:rsidRPr="007447D7">
        <w:rPr>
          <w:rtl/>
        </w:rPr>
        <w:t xml:space="preserve">فلمّا قتل الحسين </w:t>
      </w:r>
      <w:r w:rsidR="004541E1" w:rsidRPr="004541E1">
        <w:rPr>
          <w:rStyle w:val="libAlaemChar"/>
          <w:rtl/>
        </w:rPr>
        <w:t>عليه‌السلام</w:t>
      </w:r>
      <w:r w:rsidRPr="007447D7">
        <w:rPr>
          <w:rtl/>
        </w:rPr>
        <w:t xml:space="preserve"> اشتدّ غضب الله تعالى على أهل الأرض فأخّره إلى أربعين ومائة</w:t>
      </w:r>
      <w:r>
        <w:rPr>
          <w:rtl/>
        </w:rPr>
        <w:t xml:space="preserve"> ، </w:t>
      </w:r>
      <w:r w:rsidRPr="007447D7">
        <w:rPr>
          <w:rtl/>
        </w:rPr>
        <w:t>فحدّثناكم فأذعتم الحديث فكشفتم غطاء السرّ ولم يجعل الله له بعد ذلك وقتا عندنا</w:t>
      </w:r>
      <w:r>
        <w:rPr>
          <w:rtl/>
        </w:rPr>
        <w:t xml:space="preserve"> ، </w:t>
      </w:r>
      <w:r w:rsidRPr="007447D7">
        <w:rPr>
          <w:rtl/>
        </w:rPr>
        <w:t>ويمحو الله ما يشاء ويثبت وعنده أمّ الكتاب »</w:t>
      </w:r>
      <w:r>
        <w:rPr>
          <w:rtl/>
        </w:rPr>
        <w:t xml:space="preserve"> ، </w:t>
      </w:r>
      <w:r w:rsidRPr="007447D7">
        <w:rPr>
          <w:rtl/>
        </w:rPr>
        <w:t xml:space="preserve">قال أبو حمزة : فحدّثت بذلك أبا عبد الله </w:t>
      </w:r>
      <w:r w:rsidR="004541E1" w:rsidRPr="004541E1">
        <w:rPr>
          <w:rStyle w:val="libAlaemChar"/>
          <w:rtl/>
        </w:rPr>
        <w:t>عليه‌السلام</w:t>
      </w:r>
      <w:r w:rsidRPr="007447D7">
        <w:rPr>
          <w:rtl/>
        </w:rPr>
        <w:t xml:space="preserve"> فقال : « قد كان ذلك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عن عبد الرحمن بن كثير قال : كنت عند أبي عبد الله </w:t>
      </w:r>
      <w:r w:rsidR="004541E1" w:rsidRPr="004541E1">
        <w:rPr>
          <w:rStyle w:val="libAlaemChar"/>
          <w:rtl/>
        </w:rPr>
        <w:t>عليه‌السلام</w:t>
      </w:r>
      <w:r w:rsidRPr="007447D7">
        <w:rPr>
          <w:rtl/>
        </w:rPr>
        <w:t xml:space="preserve"> إذ دخل عليه مهزم</w:t>
      </w:r>
      <w:r>
        <w:rPr>
          <w:rtl/>
        </w:rPr>
        <w:t xml:space="preserve"> ، </w:t>
      </w:r>
      <w:r w:rsidRPr="007447D7">
        <w:rPr>
          <w:rtl/>
        </w:rPr>
        <w:t>فقال له : جعلت فداك أخبرني عن هذا الأمر ننتظره متى هو</w:t>
      </w:r>
      <w:r>
        <w:rPr>
          <w:rtl/>
        </w:rPr>
        <w:t>؟</w:t>
      </w:r>
      <w:r w:rsidRPr="007447D7">
        <w:rPr>
          <w:rtl/>
        </w:rPr>
        <w:t xml:space="preserve"> فقال : « يا مهزم</w:t>
      </w:r>
      <w:r>
        <w:rPr>
          <w:rtl/>
        </w:rPr>
        <w:t xml:space="preserve"> ، </w:t>
      </w:r>
      <w:r w:rsidRPr="007447D7">
        <w:rPr>
          <w:rtl/>
        </w:rPr>
        <w:t>كذب الوقّاتون</w:t>
      </w:r>
      <w:r>
        <w:rPr>
          <w:rtl/>
        </w:rPr>
        <w:t xml:space="preserve"> ، </w:t>
      </w:r>
      <w:r w:rsidRPr="007447D7">
        <w:rPr>
          <w:rtl/>
        </w:rPr>
        <w:t>وهلك المستعجلون</w:t>
      </w:r>
      <w:r>
        <w:rPr>
          <w:rtl/>
        </w:rPr>
        <w:t xml:space="preserve"> ، </w:t>
      </w:r>
      <w:r w:rsidRPr="007447D7">
        <w:rPr>
          <w:rtl/>
        </w:rPr>
        <w:t xml:space="preserve">ونجا المسلّمون » </w:t>
      </w:r>
      <w:r w:rsidRPr="00346263">
        <w:rPr>
          <w:rStyle w:val="libFootnotenumChar"/>
          <w:rtl/>
        </w:rPr>
        <w:t>(4)</w:t>
      </w:r>
      <w:r>
        <w:rPr>
          <w:rtl/>
        </w:rPr>
        <w:t>.</w:t>
      </w:r>
    </w:p>
    <w:p w:rsidR="007E3A98" w:rsidRPr="007447D7" w:rsidRDefault="007E3A98" w:rsidP="006A35AB">
      <w:pPr>
        <w:pStyle w:val="libNormal"/>
        <w:rPr>
          <w:rtl/>
        </w:rPr>
      </w:pPr>
      <w:r w:rsidRPr="007447D7">
        <w:rPr>
          <w:rtl/>
        </w:rPr>
        <w:t>عن أبي بصير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سألته عن القائم </w:t>
      </w:r>
      <w:r w:rsidR="004541E1" w:rsidRPr="004541E1">
        <w:rPr>
          <w:rStyle w:val="libAlaemChar"/>
          <w:rtl/>
        </w:rPr>
        <w:t>عليه‌السلام</w:t>
      </w:r>
      <w:r>
        <w:rPr>
          <w:rtl/>
        </w:rPr>
        <w:t xml:space="preserve"> ، </w:t>
      </w:r>
      <w:r w:rsidRPr="007447D7">
        <w:rPr>
          <w:rtl/>
        </w:rPr>
        <w:t xml:space="preserve">فقال : « كذب الوقّاتون إنّا أهل بيت لا نوقّت » </w:t>
      </w:r>
      <w:r w:rsidRPr="00346263">
        <w:rPr>
          <w:rStyle w:val="libFootnotenumChar"/>
          <w:rtl/>
        </w:rPr>
        <w:t>(5)</w:t>
      </w:r>
      <w:r>
        <w:rPr>
          <w:rtl/>
        </w:rPr>
        <w:t xml:space="preserve"> ، </w:t>
      </w:r>
      <w:r w:rsidRPr="007447D7">
        <w:rPr>
          <w:rtl/>
        </w:rPr>
        <w:t xml:space="preserve">وبمضمونه خبران آخران </w:t>
      </w:r>
      <w:r w:rsidRPr="00346263">
        <w:rPr>
          <w:rStyle w:val="libFootnotenumChar"/>
          <w:rtl/>
        </w:rPr>
        <w:t>(6)</w:t>
      </w:r>
      <w:r>
        <w:rPr>
          <w:rtl/>
        </w:rPr>
        <w:t>.</w:t>
      </w:r>
    </w:p>
    <w:p w:rsidR="007E3A98" w:rsidRPr="007447D7" w:rsidRDefault="007E3A98" w:rsidP="006A35AB">
      <w:pPr>
        <w:pStyle w:val="libNormal"/>
        <w:rPr>
          <w:rtl/>
        </w:rPr>
      </w:pPr>
      <w:r w:rsidRPr="007447D7">
        <w:rPr>
          <w:rtl/>
        </w:rPr>
        <w:t>عن الحسن بن عليّ بن يقطين</w:t>
      </w:r>
      <w:r>
        <w:rPr>
          <w:rtl/>
        </w:rPr>
        <w:t xml:space="preserve"> ، </w:t>
      </w:r>
      <w:r w:rsidRPr="007447D7">
        <w:rPr>
          <w:rtl/>
        </w:rPr>
        <w:t>عن أخيه الحسين</w:t>
      </w:r>
      <w:r>
        <w:rPr>
          <w:rtl/>
        </w:rPr>
        <w:t xml:space="preserve"> ، </w:t>
      </w:r>
      <w:r w:rsidRPr="007447D7">
        <w:rPr>
          <w:rtl/>
        </w:rPr>
        <w:t>عن أبيه عليّ بن يقطين</w:t>
      </w:r>
      <w:r>
        <w:rPr>
          <w:rtl/>
        </w:rPr>
        <w:t xml:space="preserve"> ، </w:t>
      </w:r>
      <w:r w:rsidRPr="007447D7">
        <w:rPr>
          <w:rtl/>
        </w:rPr>
        <w:t>قال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المدّثّر (74) : 8.</w:t>
      </w:r>
    </w:p>
    <w:p w:rsidR="007E3A98" w:rsidRPr="007447D7" w:rsidRDefault="007E3A98" w:rsidP="0040777F">
      <w:pPr>
        <w:pStyle w:val="libFootnote0"/>
        <w:rPr>
          <w:rtl/>
          <w:lang w:bidi="fa-IR"/>
        </w:rPr>
      </w:pPr>
      <w:r w:rsidRPr="007447D7">
        <w:rPr>
          <w:rtl/>
        </w:rPr>
        <w:t>(2) « الكافي » 1 : 343</w:t>
      </w:r>
      <w:r>
        <w:rPr>
          <w:rtl/>
        </w:rPr>
        <w:t xml:space="preserve"> ، </w:t>
      </w:r>
      <w:r w:rsidRPr="007447D7">
        <w:rPr>
          <w:rtl/>
        </w:rPr>
        <w:t>باب في الغيبة</w:t>
      </w:r>
      <w:r>
        <w:rPr>
          <w:rtl/>
        </w:rPr>
        <w:t xml:space="preserve"> ، </w:t>
      </w:r>
      <w:r w:rsidRPr="007447D7">
        <w:rPr>
          <w:rtl/>
        </w:rPr>
        <w:t>ح 30.</w:t>
      </w:r>
    </w:p>
    <w:p w:rsidR="007E3A98" w:rsidRPr="007447D7" w:rsidRDefault="007E3A98" w:rsidP="0040777F">
      <w:pPr>
        <w:pStyle w:val="libFootnote0"/>
        <w:rPr>
          <w:rtl/>
          <w:lang w:bidi="fa-IR"/>
        </w:rPr>
      </w:pPr>
      <w:r w:rsidRPr="007447D7">
        <w:rPr>
          <w:rtl/>
        </w:rPr>
        <w:t>(3) المصدر السابق : 368</w:t>
      </w:r>
      <w:r>
        <w:rPr>
          <w:rtl/>
        </w:rPr>
        <w:t xml:space="preserve"> ، </w:t>
      </w:r>
      <w:r w:rsidRPr="007447D7">
        <w:rPr>
          <w:rtl/>
        </w:rPr>
        <w:t>باب كراهيّة التوقيت</w:t>
      </w:r>
      <w:r>
        <w:rPr>
          <w:rtl/>
        </w:rPr>
        <w:t xml:space="preserve"> ، </w:t>
      </w:r>
      <w:r w:rsidRPr="007447D7">
        <w:rPr>
          <w:rtl/>
        </w:rPr>
        <w:t>ح 1.</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2.</w:t>
      </w:r>
    </w:p>
    <w:p w:rsidR="007E3A98" w:rsidRPr="007447D7" w:rsidRDefault="007E3A98" w:rsidP="0040777F">
      <w:pPr>
        <w:pStyle w:val="libFootnote0"/>
        <w:rPr>
          <w:rtl/>
          <w:lang w:bidi="fa-IR"/>
        </w:rPr>
      </w:pPr>
      <w:r w:rsidRPr="007447D7">
        <w:rPr>
          <w:rtl/>
        </w:rPr>
        <w:t>(5)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(6) المصدر السابق</w:t>
      </w:r>
      <w:r>
        <w:rPr>
          <w:rtl/>
        </w:rPr>
        <w:t xml:space="preserve"> ، </w:t>
      </w:r>
      <w:r w:rsidRPr="007447D7">
        <w:rPr>
          <w:rtl/>
        </w:rPr>
        <w:t xml:space="preserve">ح 4 </w:t>
      </w:r>
      <w:r>
        <w:rPr>
          <w:rtl/>
        </w:rPr>
        <w:t>و 5</w:t>
      </w:r>
      <w:r w:rsidRPr="007447D7">
        <w:rPr>
          <w:rtl/>
        </w:rPr>
        <w:t>.</w:t>
      </w:r>
    </w:p>
    <w:p w:rsidR="007E3A98" w:rsidRPr="007447D7" w:rsidRDefault="007E3A98" w:rsidP="006A35AB">
      <w:pPr>
        <w:pStyle w:val="libNormal0"/>
        <w:rPr>
          <w:rtl/>
        </w:rPr>
      </w:pPr>
      <w:r>
        <w:rPr>
          <w:rtl/>
        </w:rPr>
        <w:br w:type="page"/>
      </w:r>
      <w:r w:rsidRPr="007447D7">
        <w:rPr>
          <w:rtl/>
        </w:rPr>
        <w:lastRenderedPageBreak/>
        <w:t xml:space="preserve">قال لي أبو الحسن </w:t>
      </w:r>
      <w:r w:rsidR="004541E1" w:rsidRPr="004541E1">
        <w:rPr>
          <w:rStyle w:val="libAlaemChar"/>
          <w:rtl/>
        </w:rPr>
        <w:t>عليه‌السلام</w:t>
      </w:r>
      <w:r w:rsidRPr="007447D7">
        <w:rPr>
          <w:rtl/>
        </w:rPr>
        <w:t xml:space="preserve"> : « الشيعة تربّى بالأماني منذ مائتي سنة »</w:t>
      </w:r>
      <w:r>
        <w:rPr>
          <w:rtl/>
        </w:rPr>
        <w:t xml:space="preserve"> ، </w:t>
      </w:r>
      <w:r w:rsidRPr="007447D7">
        <w:rPr>
          <w:rtl/>
        </w:rPr>
        <w:t>قال : وقال يقطين لابنه عليّ بن يقطين : ما بالنا قيل لنا فكان</w:t>
      </w:r>
      <w:r>
        <w:rPr>
          <w:rtl/>
        </w:rPr>
        <w:t xml:space="preserve"> ، </w:t>
      </w:r>
      <w:r w:rsidRPr="007447D7">
        <w:rPr>
          <w:rtl/>
        </w:rPr>
        <w:t>وقيل لكم فلم يكن</w:t>
      </w:r>
      <w:r>
        <w:rPr>
          <w:rtl/>
        </w:rPr>
        <w:t>؟</w:t>
      </w:r>
      <w:r w:rsidRPr="007447D7">
        <w:rPr>
          <w:rtl/>
        </w:rPr>
        <w:t xml:space="preserve"> قال : فقال عليّ : إنّ الذي قيل لنا ولكم كان من مخرج واحد</w:t>
      </w:r>
      <w:r>
        <w:rPr>
          <w:rtl/>
        </w:rPr>
        <w:t xml:space="preserve"> ، </w:t>
      </w:r>
      <w:r w:rsidRPr="007447D7">
        <w:rPr>
          <w:rtl/>
        </w:rPr>
        <w:t>غير أنّ أمركم حضر فأعطيتم محضه فكان كما قيل لكم</w:t>
      </w:r>
      <w:r>
        <w:rPr>
          <w:rtl/>
        </w:rPr>
        <w:t xml:space="preserve"> ، </w:t>
      </w:r>
      <w:r w:rsidRPr="007447D7">
        <w:rPr>
          <w:rtl/>
        </w:rPr>
        <w:t>وأنّ أمرنا لم يحضر فعلّلنا بالأماني</w:t>
      </w:r>
      <w:r>
        <w:rPr>
          <w:rtl/>
        </w:rPr>
        <w:t xml:space="preserve"> ، </w:t>
      </w:r>
      <w:r w:rsidRPr="007447D7">
        <w:rPr>
          <w:rtl/>
        </w:rPr>
        <w:t>فلو قيل : إنّ الأمر لا يكون إلاّ إلى مائتي سنة أو ثلاثمائة سنة لقست القلوب ولرجع عامّة الناس عن الإسلام</w:t>
      </w:r>
      <w:r>
        <w:rPr>
          <w:rtl/>
        </w:rPr>
        <w:t xml:space="preserve"> ، </w:t>
      </w:r>
      <w:r w:rsidRPr="007447D7">
        <w:rPr>
          <w:rtl/>
        </w:rPr>
        <w:t xml:space="preserve">ولكن قالوا : ما أسرعه وما أقربه تألّفا لقلوب الناس وتقريبا للفرج </w:t>
      </w:r>
      <w:r w:rsidRPr="00346263">
        <w:rPr>
          <w:rStyle w:val="libFootnotenumChar"/>
          <w:rtl/>
        </w:rPr>
        <w:t>(1)</w:t>
      </w:r>
      <w:r>
        <w:rPr>
          <w:rtl/>
        </w:rPr>
        <w:t>.</w:t>
      </w:r>
    </w:p>
    <w:p w:rsidR="007E3A98" w:rsidRPr="007447D7" w:rsidRDefault="007E3A98" w:rsidP="007E3A98">
      <w:pPr>
        <w:pStyle w:val="Heading3"/>
        <w:rPr>
          <w:rtl/>
          <w:lang w:bidi="fa-IR"/>
        </w:rPr>
      </w:pPr>
      <w:bookmarkStart w:id="50" w:name="_Toc335563791"/>
      <w:bookmarkStart w:id="51" w:name="_Toc514323908"/>
      <w:r w:rsidRPr="007447D7">
        <w:rPr>
          <w:rtl/>
          <w:lang w:bidi="fa-IR"/>
        </w:rPr>
        <w:t>فصل [23] : في بيان من عرف إمامه لم يضرّه تأخّر الظهور</w:t>
      </w:r>
      <w:bookmarkEnd w:id="50"/>
      <w:bookmarkEnd w:id="51"/>
    </w:p>
    <w:p w:rsidR="007E3A98" w:rsidRPr="007447D7" w:rsidRDefault="007E3A98" w:rsidP="006A35AB">
      <w:pPr>
        <w:pStyle w:val="libNormal"/>
        <w:rPr>
          <w:rtl/>
        </w:rPr>
      </w:pPr>
      <w:r w:rsidRPr="007447D7">
        <w:rPr>
          <w:rtl/>
        </w:rPr>
        <w:t>عن الفضيل بن يسار</w:t>
      </w:r>
      <w:r>
        <w:rPr>
          <w:rtl/>
        </w:rPr>
        <w:t xml:space="preserve"> ، </w:t>
      </w:r>
      <w:r w:rsidRPr="007447D7">
        <w:rPr>
          <w:rtl/>
        </w:rPr>
        <w:t xml:space="preserve">قال : سألت أبا عبد الله </w:t>
      </w:r>
      <w:r w:rsidR="004541E1" w:rsidRPr="004541E1">
        <w:rPr>
          <w:rStyle w:val="libAlaemChar"/>
          <w:rtl/>
        </w:rPr>
        <w:t>عليه‌السلام</w:t>
      </w:r>
      <w:r w:rsidRPr="007447D7">
        <w:rPr>
          <w:rtl/>
        </w:rPr>
        <w:t xml:space="preserve"> عن قول الله تبارك وتعالى :</w:t>
      </w:r>
    </w:p>
    <w:p w:rsidR="007E3A98" w:rsidRPr="007447D7" w:rsidRDefault="007E3A98" w:rsidP="006A35AB">
      <w:pPr>
        <w:pStyle w:val="libNormal"/>
        <w:rPr>
          <w:rtl/>
        </w:rPr>
      </w:pPr>
      <w:r w:rsidRPr="00D722F5">
        <w:rPr>
          <w:rStyle w:val="libAlaemChar"/>
          <w:rtl/>
        </w:rPr>
        <w:t>(</w:t>
      </w:r>
      <w:r w:rsidRPr="006A35AB">
        <w:rPr>
          <w:rStyle w:val="libAieChar"/>
          <w:rtl/>
        </w:rPr>
        <w:t xml:space="preserve"> يَوْمَ نَدْعُوا كُلَّ أُناسٍ بِإِمامِهِمْ </w:t>
      </w:r>
      <w:r w:rsidRPr="00D722F5">
        <w:rPr>
          <w:rStyle w:val="libAlaemChar"/>
          <w:rtl/>
        </w:rPr>
        <w:t>)</w:t>
      </w:r>
      <w:r w:rsidRPr="007447D7">
        <w:rPr>
          <w:rtl/>
        </w:rPr>
        <w:t xml:space="preserve"> </w:t>
      </w:r>
      <w:r w:rsidRPr="00346263">
        <w:rPr>
          <w:rStyle w:val="libFootnotenumChar"/>
          <w:rtl/>
        </w:rPr>
        <w:t>(2)</w:t>
      </w:r>
      <w:r w:rsidRPr="007447D7">
        <w:rPr>
          <w:rtl/>
        </w:rPr>
        <w:t xml:space="preserve"> فقال : « يا فضيل</w:t>
      </w:r>
      <w:r>
        <w:rPr>
          <w:rtl/>
        </w:rPr>
        <w:t xml:space="preserve"> ، </w:t>
      </w:r>
      <w:r w:rsidRPr="007447D7">
        <w:rPr>
          <w:rtl/>
        </w:rPr>
        <w:t>اعرف إمامك فإنّك إذا عرفت إمامك لم يضرّك تقدّم هذا الأمر أو تأخّر</w:t>
      </w:r>
      <w:r>
        <w:rPr>
          <w:rtl/>
        </w:rPr>
        <w:t xml:space="preserve"> ، </w:t>
      </w:r>
      <w:r w:rsidRPr="007447D7">
        <w:rPr>
          <w:rtl/>
        </w:rPr>
        <w:t>ومن عرف إمامه ثمّ مات قبل أن يقوم صاحب هذا الأمر كان بمنزلة من كان قاعدا في عسكره</w:t>
      </w:r>
      <w:r>
        <w:rPr>
          <w:rtl/>
        </w:rPr>
        <w:t xml:space="preserve"> ، </w:t>
      </w:r>
      <w:r w:rsidRPr="007447D7">
        <w:rPr>
          <w:rtl/>
        </w:rPr>
        <w:t>لا بل بمنزلة من قعد تحت لوائه »</w:t>
      </w:r>
      <w:r>
        <w:rPr>
          <w:rtl/>
        </w:rPr>
        <w:t xml:space="preserve"> ، </w:t>
      </w:r>
      <w:r w:rsidRPr="007447D7">
        <w:rPr>
          <w:rtl/>
        </w:rPr>
        <w:t xml:space="preserve">قال : وقال : بعض أصحابه بمنزلة من استشهد مع رسول الله </w:t>
      </w:r>
      <w:r w:rsidR="004541E1" w:rsidRPr="004541E1">
        <w:rPr>
          <w:rStyle w:val="libAlaemChar"/>
          <w:rtl/>
        </w:rPr>
        <w:t>صلى‌الله‌عليه‌وآله‌وسلم</w:t>
      </w:r>
      <w:r w:rsidRPr="007447D7">
        <w:rPr>
          <w:rtl/>
        </w:rPr>
        <w:t xml:space="preserve"> </w:t>
      </w:r>
      <w:r w:rsidRPr="00346263">
        <w:rPr>
          <w:rStyle w:val="libFootnotenumChar"/>
          <w:rtl/>
        </w:rPr>
        <w:t>(3)</w:t>
      </w:r>
      <w:r>
        <w:rPr>
          <w:rtl/>
        </w:rPr>
        <w:t>.</w:t>
      </w:r>
    </w:p>
    <w:p w:rsidR="007E3A98" w:rsidRPr="007447D7" w:rsidRDefault="007E3A98" w:rsidP="006A35AB">
      <w:pPr>
        <w:pStyle w:val="libNormal"/>
        <w:rPr>
          <w:rtl/>
        </w:rPr>
      </w:pPr>
      <w:r w:rsidRPr="007447D7">
        <w:rPr>
          <w:rtl/>
        </w:rPr>
        <w:t>عن أبي بصير</w:t>
      </w:r>
      <w:r>
        <w:rPr>
          <w:rtl/>
        </w:rPr>
        <w:t xml:space="preserve"> ، </w:t>
      </w:r>
      <w:r w:rsidRPr="007447D7">
        <w:rPr>
          <w:rtl/>
        </w:rPr>
        <w:t xml:space="preserve">قال : قلت لأبي عبد الله </w:t>
      </w:r>
      <w:r w:rsidR="004541E1" w:rsidRPr="004541E1">
        <w:rPr>
          <w:rStyle w:val="libAlaemChar"/>
          <w:rtl/>
        </w:rPr>
        <w:t>عليه‌السلام</w:t>
      </w:r>
      <w:r w:rsidRPr="007447D7">
        <w:rPr>
          <w:rtl/>
        </w:rPr>
        <w:t xml:space="preserve"> : جعلت فداك متى الفرج</w:t>
      </w:r>
      <w:r>
        <w:rPr>
          <w:rtl/>
        </w:rPr>
        <w:t>؟</w:t>
      </w:r>
      <w:r w:rsidRPr="007447D7">
        <w:rPr>
          <w:rtl/>
        </w:rPr>
        <w:t xml:space="preserve"> فقال :</w:t>
      </w:r>
      <w:r>
        <w:rPr>
          <w:rFonts w:hint="cs"/>
          <w:rtl/>
        </w:rPr>
        <w:t xml:space="preserve"> </w:t>
      </w:r>
      <w:r w:rsidRPr="007447D7">
        <w:rPr>
          <w:rtl/>
        </w:rPr>
        <w:t>« يا أبا بصير</w:t>
      </w:r>
      <w:r>
        <w:rPr>
          <w:rtl/>
        </w:rPr>
        <w:t xml:space="preserve"> ، </w:t>
      </w:r>
      <w:r w:rsidRPr="007447D7">
        <w:rPr>
          <w:rtl/>
        </w:rPr>
        <w:t>وأنت ممّن يريد الدنيا</w:t>
      </w:r>
      <w:r>
        <w:rPr>
          <w:rtl/>
        </w:rPr>
        <w:t xml:space="preserve"> ، </w:t>
      </w:r>
      <w:r w:rsidRPr="007447D7">
        <w:rPr>
          <w:rtl/>
        </w:rPr>
        <w:t xml:space="preserve">من عرف هذا الأمر فقد فرّج عنه لانتظاره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عن فضيل بن يسار قال : سمعت أبا جعفر </w:t>
      </w:r>
      <w:r w:rsidR="004541E1" w:rsidRPr="004541E1">
        <w:rPr>
          <w:rStyle w:val="libAlaemChar"/>
          <w:rtl/>
        </w:rPr>
        <w:t>عليه‌السلام</w:t>
      </w:r>
      <w:r w:rsidRPr="007447D7">
        <w:rPr>
          <w:rtl/>
        </w:rPr>
        <w:t xml:space="preserve"> يقول : « من مات وليس له إمام فميتته ميتة جاهليّة</w:t>
      </w:r>
      <w:r>
        <w:rPr>
          <w:rtl/>
        </w:rPr>
        <w:t xml:space="preserve"> ، </w:t>
      </w:r>
      <w:r w:rsidRPr="007447D7">
        <w:rPr>
          <w:rtl/>
        </w:rPr>
        <w:t>ومن مات وهو عارف لإمامه لم يضرّه تقدّم هذا الأمر أو تأخّر</w:t>
      </w:r>
      <w:r>
        <w:rPr>
          <w:rtl/>
        </w:rPr>
        <w:t xml:space="preserve"> ، </w:t>
      </w:r>
      <w:r w:rsidRPr="007447D7">
        <w:rPr>
          <w:rtl/>
        </w:rPr>
        <w:t xml:space="preserve">ومن مات وهو عارف لإمامه كان كمن هو مع القائم في فسطاطه » </w:t>
      </w:r>
      <w:r w:rsidRPr="00346263">
        <w:rPr>
          <w:rStyle w:val="libFootnotenumChar"/>
          <w:rtl/>
        </w:rPr>
        <w:t>(5)</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369</w:t>
      </w:r>
      <w:r>
        <w:rPr>
          <w:rtl/>
        </w:rPr>
        <w:t xml:space="preserve"> ، </w:t>
      </w:r>
      <w:r w:rsidRPr="007447D7">
        <w:rPr>
          <w:rtl/>
        </w:rPr>
        <w:t>باب كراهيّة التوقيت</w:t>
      </w:r>
      <w:r>
        <w:rPr>
          <w:rtl/>
        </w:rPr>
        <w:t xml:space="preserve"> ، </w:t>
      </w:r>
      <w:r w:rsidRPr="007447D7">
        <w:rPr>
          <w:rtl/>
        </w:rPr>
        <w:t>ح 6.</w:t>
      </w:r>
    </w:p>
    <w:p w:rsidR="007E3A98" w:rsidRPr="007447D7" w:rsidRDefault="007E3A98" w:rsidP="0040777F">
      <w:pPr>
        <w:pStyle w:val="libFootnote0"/>
        <w:rPr>
          <w:rtl/>
          <w:lang w:bidi="fa-IR"/>
        </w:rPr>
      </w:pPr>
      <w:r w:rsidRPr="007447D7">
        <w:rPr>
          <w:rtl/>
        </w:rPr>
        <w:t>(2) الإسراء (17) : 71.</w:t>
      </w:r>
    </w:p>
    <w:p w:rsidR="007E3A98" w:rsidRPr="007447D7" w:rsidRDefault="007E3A98" w:rsidP="0040777F">
      <w:pPr>
        <w:pStyle w:val="libFootnote0"/>
        <w:rPr>
          <w:rtl/>
          <w:lang w:bidi="fa-IR"/>
        </w:rPr>
      </w:pPr>
      <w:r w:rsidRPr="007447D7">
        <w:rPr>
          <w:rtl/>
        </w:rPr>
        <w:t>(3) « الكافي » 1 : 371</w:t>
      </w:r>
      <w:r>
        <w:rPr>
          <w:rtl/>
        </w:rPr>
        <w:t xml:space="preserve"> ، </w:t>
      </w:r>
      <w:r w:rsidRPr="007447D7">
        <w:rPr>
          <w:rtl/>
        </w:rPr>
        <w:t>باب من عرف إمامه لم يضرّه تقدّم</w:t>
      </w:r>
      <w:r>
        <w:rPr>
          <w:rtl/>
        </w:rPr>
        <w:t xml:space="preserve"> ..</w:t>
      </w:r>
      <w:r w:rsidRPr="007447D7">
        <w:rPr>
          <w:rtl/>
        </w:rPr>
        <w:t>.</w:t>
      </w:r>
      <w:r>
        <w:rPr>
          <w:rtl/>
        </w:rPr>
        <w:t xml:space="preserve"> ، </w:t>
      </w:r>
      <w:r w:rsidRPr="007447D7">
        <w:rPr>
          <w:rtl/>
        </w:rPr>
        <w:t>ح 2.</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(5) المصدر السابق : 371</w:t>
      </w:r>
      <w:r>
        <w:rPr>
          <w:rtl/>
        </w:rPr>
        <w:t xml:space="preserve"> ـ </w:t>
      </w:r>
      <w:r w:rsidRPr="007447D7">
        <w:rPr>
          <w:rtl/>
        </w:rPr>
        <w:t>372</w:t>
      </w:r>
      <w:r>
        <w:rPr>
          <w:rtl/>
        </w:rPr>
        <w:t xml:space="preserve"> ، </w:t>
      </w:r>
      <w:r w:rsidRPr="007447D7">
        <w:rPr>
          <w:rtl/>
        </w:rPr>
        <w:t>ح 5.</w:t>
      </w:r>
    </w:p>
    <w:p w:rsidR="007E3A98" w:rsidRPr="007447D7" w:rsidRDefault="007E3A98" w:rsidP="006A35AB">
      <w:pPr>
        <w:pStyle w:val="libNormal"/>
        <w:rPr>
          <w:rtl/>
        </w:rPr>
      </w:pPr>
      <w:r>
        <w:rPr>
          <w:rtl/>
        </w:rPr>
        <w:br w:type="page"/>
      </w:r>
      <w:r w:rsidRPr="007447D7">
        <w:rPr>
          <w:rtl/>
        </w:rPr>
        <w:lastRenderedPageBreak/>
        <w:t xml:space="preserve">عن الحارث بن المغيرة قال : قلت لأبي عبد الله </w:t>
      </w:r>
      <w:r w:rsidR="004541E1" w:rsidRPr="004541E1">
        <w:rPr>
          <w:rStyle w:val="libAlaemChar"/>
          <w:rtl/>
        </w:rPr>
        <w:t>عليه‌السلام</w:t>
      </w:r>
      <w:r w:rsidRPr="007447D7">
        <w:rPr>
          <w:rtl/>
        </w:rPr>
        <w:t xml:space="preserve"> : قال رسول الله </w:t>
      </w:r>
      <w:r w:rsidR="004541E1" w:rsidRPr="004541E1">
        <w:rPr>
          <w:rStyle w:val="libAlaemChar"/>
          <w:rtl/>
        </w:rPr>
        <w:t>صلى‌الله‌عليه‌وآله‌وسلم</w:t>
      </w:r>
      <w:r w:rsidRPr="007447D7">
        <w:rPr>
          <w:rtl/>
        </w:rPr>
        <w:t xml:space="preserve"> : « من مات لا يعرف إمامه مات ميتة جاهليّة</w:t>
      </w:r>
      <w:r>
        <w:rPr>
          <w:rtl/>
        </w:rPr>
        <w:t>؟</w:t>
      </w:r>
      <w:r w:rsidRPr="007447D7">
        <w:rPr>
          <w:rtl/>
        </w:rPr>
        <w:t xml:space="preserve"> » قال : نعم قلت : جاهليّة جهلاء أو جاهليّة لا يعرف إمامه</w:t>
      </w:r>
      <w:r>
        <w:rPr>
          <w:rtl/>
        </w:rPr>
        <w:t>؟</w:t>
      </w:r>
      <w:r w:rsidRPr="007447D7">
        <w:rPr>
          <w:rtl/>
        </w:rPr>
        <w:t xml:space="preserve"> قال : « جاهليّة كفر ونفاق وضلال » </w:t>
      </w:r>
      <w:r w:rsidRPr="00346263">
        <w:rPr>
          <w:rStyle w:val="libFootnotenumChar"/>
          <w:rtl/>
        </w:rPr>
        <w:t>(1)</w:t>
      </w:r>
      <w:r>
        <w:rPr>
          <w:rtl/>
        </w:rPr>
        <w:t>.</w:t>
      </w:r>
    </w:p>
    <w:p w:rsidR="007E3A98" w:rsidRPr="007447D7" w:rsidRDefault="007E3A98" w:rsidP="006A35AB">
      <w:pPr>
        <w:pStyle w:val="libNormal"/>
        <w:rPr>
          <w:rtl/>
        </w:rPr>
      </w:pPr>
      <w:r w:rsidRPr="007447D7">
        <w:rPr>
          <w:rtl/>
        </w:rPr>
        <w:t>وبمضمون الأخبار المسطورة أو قريب منها أخبار أخر.</w:t>
      </w:r>
    </w:p>
    <w:p w:rsidR="007E3A98" w:rsidRPr="007447D7" w:rsidRDefault="007E3A98" w:rsidP="006A35AB">
      <w:pPr>
        <w:pStyle w:val="libNormal"/>
        <w:rPr>
          <w:rtl/>
        </w:rPr>
      </w:pPr>
      <w:r w:rsidRPr="007447D7">
        <w:rPr>
          <w:rtl/>
        </w:rPr>
        <w:t xml:space="preserve">عن أبان قال : سمعت أبا عبد الله </w:t>
      </w:r>
      <w:r w:rsidR="004541E1" w:rsidRPr="004541E1">
        <w:rPr>
          <w:rStyle w:val="libAlaemChar"/>
          <w:rtl/>
        </w:rPr>
        <w:t>عليه‌السلام</w:t>
      </w:r>
      <w:r w:rsidRPr="007447D7">
        <w:rPr>
          <w:rtl/>
        </w:rPr>
        <w:t xml:space="preserve"> يقول : « لا تذهب الدنيا حتّى يخرج رجل منّي يحكم بحكومة آل داود </w:t>
      </w:r>
      <w:r w:rsidR="004541E1" w:rsidRPr="004541E1">
        <w:rPr>
          <w:rStyle w:val="libAlaemChar"/>
          <w:rtl/>
        </w:rPr>
        <w:t>عليه‌السلام</w:t>
      </w:r>
      <w:r w:rsidRPr="007447D7">
        <w:rPr>
          <w:rtl/>
        </w:rPr>
        <w:t xml:space="preserve"> ولا يسأل بيّنة</w:t>
      </w:r>
      <w:r>
        <w:rPr>
          <w:rtl/>
        </w:rPr>
        <w:t xml:space="preserve"> ، </w:t>
      </w:r>
      <w:r w:rsidRPr="007447D7">
        <w:rPr>
          <w:rtl/>
        </w:rPr>
        <w:t xml:space="preserve">يعطي كلّ نفس حقّها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وبمضمونه خبر آخر </w:t>
      </w:r>
      <w:r w:rsidRPr="00346263">
        <w:rPr>
          <w:rStyle w:val="libFootnotenumChar"/>
          <w:rtl/>
        </w:rPr>
        <w:t>(3)</w:t>
      </w:r>
      <w:r>
        <w:rPr>
          <w:rtl/>
        </w:rPr>
        <w:t>.</w:t>
      </w:r>
    </w:p>
    <w:p w:rsidR="007E3A98" w:rsidRPr="007447D7" w:rsidRDefault="007E3A98" w:rsidP="007E3A98">
      <w:pPr>
        <w:pStyle w:val="Heading3"/>
        <w:rPr>
          <w:rtl/>
          <w:lang w:bidi="fa-IR"/>
        </w:rPr>
      </w:pPr>
      <w:bookmarkStart w:id="52" w:name="_Toc335563792"/>
      <w:bookmarkStart w:id="53" w:name="_Toc514323909"/>
      <w:r w:rsidRPr="007447D7">
        <w:rPr>
          <w:rtl/>
          <w:lang w:bidi="fa-IR"/>
        </w:rPr>
        <w:t>فصل [24] : في بيان صلة الإمام</w:t>
      </w:r>
      <w:bookmarkEnd w:id="52"/>
      <w:bookmarkEnd w:id="53"/>
      <w:r w:rsidRPr="007447D7">
        <w:rPr>
          <w:rtl/>
          <w:lang w:bidi="fa-IR"/>
        </w:rPr>
        <w:t xml:space="preserve"> </w:t>
      </w:r>
    </w:p>
    <w:p w:rsidR="007E3A98" w:rsidRPr="007447D7" w:rsidRDefault="007E3A98" w:rsidP="006A35AB">
      <w:pPr>
        <w:pStyle w:val="libNormal"/>
        <w:rPr>
          <w:rtl/>
        </w:rPr>
      </w:pPr>
      <w:r w:rsidRPr="007447D7">
        <w:rPr>
          <w:rtl/>
        </w:rPr>
        <w:t xml:space="preserve">عن يونس بن ظبيان قال : سمعت أبا عبد الله </w:t>
      </w:r>
      <w:r w:rsidR="004541E1" w:rsidRPr="004541E1">
        <w:rPr>
          <w:rStyle w:val="libAlaemChar"/>
          <w:rtl/>
        </w:rPr>
        <w:t>عليه‌السلام</w:t>
      </w:r>
      <w:r w:rsidRPr="007447D7">
        <w:rPr>
          <w:rtl/>
        </w:rPr>
        <w:t xml:space="preserve"> يقول : « ما من شيء أحبّ إلى الله من إخراج الدراهم إلى الإمام</w:t>
      </w:r>
      <w:r>
        <w:rPr>
          <w:rtl/>
        </w:rPr>
        <w:t xml:space="preserve"> ، </w:t>
      </w:r>
      <w:r w:rsidRPr="007447D7">
        <w:rPr>
          <w:rtl/>
        </w:rPr>
        <w:t>وإنّ الله ليجعل له الدراهم في الجنّة مثل جبل أحد »</w:t>
      </w:r>
      <w:r>
        <w:rPr>
          <w:rtl/>
        </w:rPr>
        <w:t xml:space="preserve"> ، </w:t>
      </w:r>
      <w:r w:rsidRPr="007447D7">
        <w:rPr>
          <w:rtl/>
        </w:rPr>
        <w:t xml:space="preserve">ثمّ قال : « إنّ الله عزّ وجلّ يقول في كتابه : </w:t>
      </w:r>
      <w:r w:rsidRPr="00D722F5">
        <w:rPr>
          <w:rStyle w:val="libAlaemChar"/>
          <w:rtl/>
        </w:rPr>
        <w:t>(</w:t>
      </w:r>
      <w:r w:rsidRPr="006A35AB">
        <w:rPr>
          <w:rStyle w:val="libAieChar"/>
          <w:rtl/>
        </w:rPr>
        <w:t xml:space="preserve"> مَنْ ذَا الَّذِي يُقْرِضُ اللهَ قَرْضاً حَسَناً فَيُضاعِفَهُ لَهُ أَضْعافاً كَثِيرَةً </w:t>
      </w:r>
      <w:r w:rsidRPr="00D722F5">
        <w:rPr>
          <w:rStyle w:val="libAlaemChar"/>
          <w:rtl/>
        </w:rPr>
        <w:t>)</w:t>
      </w:r>
      <w:r w:rsidRPr="007447D7">
        <w:rPr>
          <w:rtl/>
        </w:rPr>
        <w:t xml:space="preserve"> </w:t>
      </w:r>
      <w:r w:rsidRPr="00346263">
        <w:rPr>
          <w:rStyle w:val="libFootnotenumChar"/>
          <w:rtl/>
        </w:rPr>
        <w:t>(4)</w:t>
      </w:r>
      <w:r w:rsidRPr="007447D7">
        <w:rPr>
          <w:rtl/>
        </w:rPr>
        <w:t xml:space="preserve"> قال : « هو والله في صلة الإمام خاصّة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وبمضمونه أخبار أخر. </w:t>
      </w:r>
      <w:r w:rsidRPr="00346263">
        <w:rPr>
          <w:rStyle w:val="libFootnotenumChar"/>
          <w:rtl/>
        </w:rPr>
        <w:t>(6)</w:t>
      </w:r>
    </w:p>
    <w:p w:rsidR="007E3A98" w:rsidRPr="007447D7" w:rsidRDefault="007E3A98" w:rsidP="007E3A98">
      <w:pPr>
        <w:pStyle w:val="Heading3"/>
        <w:rPr>
          <w:rtl/>
          <w:lang w:bidi="fa-IR"/>
        </w:rPr>
      </w:pPr>
      <w:bookmarkStart w:id="54" w:name="_Toc335563793"/>
      <w:bookmarkStart w:id="55" w:name="_Toc514323910"/>
      <w:r w:rsidRPr="007447D7">
        <w:rPr>
          <w:rtl/>
          <w:lang w:bidi="fa-IR"/>
        </w:rPr>
        <w:t>فصل [25] : في بيان حالات الأئمّة في السنّ</w:t>
      </w:r>
      <w:bookmarkEnd w:id="54"/>
      <w:bookmarkEnd w:id="55"/>
      <w:r w:rsidRPr="007447D7">
        <w:rPr>
          <w:rtl/>
          <w:lang w:bidi="fa-IR"/>
        </w:rPr>
        <w:t xml:space="preserve"> </w:t>
      </w:r>
    </w:p>
    <w:p w:rsidR="007E3A98" w:rsidRPr="007447D7" w:rsidRDefault="007E3A98" w:rsidP="006A35AB">
      <w:pPr>
        <w:pStyle w:val="libNormal"/>
        <w:rPr>
          <w:rtl/>
        </w:rPr>
      </w:pPr>
      <w:r w:rsidRPr="007447D7">
        <w:rPr>
          <w:rtl/>
        </w:rPr>
        <w:t>عن صفوان بن يحيى</w:t>
      </w:r>
      <w:r>
        <w:rPr>
          <w:rtl/>
        </w:rPr>
        <w:t xml:space="preserve"> ، </w:t>
      </w:r>
      <w:r w:rsidRPr="007447D7">
        <w:rPr>
          <w:rtl/>
        </w:rPr>
        <w:t xml:space="preserve">قال : قلت للرضا </w:t>
      </w:r>
      <w:r w:rsidR="004541E1" w:rsidRPr="004541E1">
        <w:rPr>
          <w:rStyle w:val="libAlaemChar"/>
          <w:rtl/>
        </w:rPr>
        <w:t>عليه‌السلام</w:t>
      </w:r>
      <w:r w:rsidRPr="007447D7">
        <w:rPr>
          <w:rtl/>
        </w:rPr>
        <w:t xml:space="preserve"> : قد كنّا نسألك قبل أن يهب الله لك</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377</w:t>
      </w:r>
      <w:r>
        <w:rPr>
          <w:rtl/>
        </w:rPr>
        <w:t xml:space="preserve"> ، </w:t>
      </w:r>
      <w:r w:rsidRPr="007447D7">
        <w:rPr>
          <w:rtl/>
        </w:rPr>
        <w:t>باب من مات وليس له إمام من أئمّة الهدى</w:t>
      </w:r>
      <w:r>
        <w:rPr>
          <w:rtl/>
        </w:rPr>
        <w:t xml:space="preserve"> ..</w:t>
      </w:r>
      <w:r w:rsidRPr="007447D7">
        <w:rPr>
          <w:rtl/>
        </w:rPr>
        <w:t>.</w:t>
      </w:r>
      <w:r>
        <w:rPr>
          <w:rtl/>
        </w:rPr>
        <w:t xml:space="preserve"> ، </w:t>
      </w:r>
      <w:r w:rsidRPr="007447D7">
        <w:rPr>
          <w:rtl/>
        </w:rPr>
        <w:t>3.</w:t>
      </w:r>
    </w:p>
    <w:p w:rsidR="007E3A98" w:rsidRPr="007447D7" w:rsidRDefault="007E3A98" w:rsidP="0040777F">
      <w:pPr>
        <w:pStyle w:val="libFootnote0"/>
        <w:rPr>
          <w:rtl/>
          <w:lang w:bidi="fa-IR"/>
        </w:rPr>
      </w:pPr>
      <w:r w:rsidRPr="007447D7">
        <w:rPr>
          <w:rtl/>
        </w:rPr>
        <w:t>(2) المصدر السابق : 397</w:t>
      </w:r>
      <w:r>
        <w:rPr>
          <w:rtl/>
        </w:rPr>
        <w:t xml:space="preserve"> ـ </w:t>
      </w:r>
      <w:r w:rsidRPr="007447D7">
        <w:rPr>
          <w:rtl/>
        </w:rPr>
        <w:t>398</w:t>
      </w:r>
      <w:r>
        <w:rPr>
          <w:rtl/>
        </w:rPr>
        <w:t xml:space="preserve"> ، </w:t>
      </w:r>
      <w:r w:rsidRPr="007447D7">
        <w:rPr>
          <w:rtl/>
        </w:rPr>
        <w:t xml:space="preserve">باب في الأئمّة </w:t>
      </w:r>
      <w:r w:rsidR="004541E1" w:rsidRPr="004541E1">
        <w:rPr>
          <w:rStyle w:val="libAlaemChar"/>
          <w:rtl/>
        </w:rPr>
        <w:t>عليهم‌السلام</w:t>
      </w:r>
      <w:r w:rsidRPr="007447D7">
        <w:rPr>
          <w:rtl/>
        </w:rPr>
        <w:t xml:space="preserve"> أنّهم إذا ظهر أمرهم</w:t>
      </w:r>
      <w:r>
        <w:rPr>
          <w:rtl/>
        </w:rPr>
        <w:t xml:space="preserve"> ..</w:t>
      </w:r>
      <w:r w:rsidRPr="007447D7">
        <w:rPr>
          <w:rtl/>
        </w:rPr>
        <w:t>.</w:t>
      </w:r>
      <w:r>
        <w:rPr>
          <w:rtl/>
        </w:rPr>
        <w:t xml:space="preserve"> ، </w:t>
      </w:r>
      <w:r w:rsidRPr="007447D7">
        <w:rPr>
          <w:rtl/>
        </w:rPr>
        <w:t>ح 2.</w:t>
      </w:r>
    </w:p>
    <w:p w:rsidR="007E3A98" w:rsidRPr="007447D7" w:rsidRDefault="007E3A98" w:rsidP="0040777F">
      <w:pPr>
        <w:pStyle w:val="libFootnote0"/>
        <w:rPr>
          <w:rtl/>
          <w:lang w:bidi="fa-IR"/>
        </w:rPr>
      </w:pPr>
      <w:r w:rsidRPr="007447D7">
        <w:rPr>
          <w:rtl/>
        </w:rPr>
        <w:t>(3) المصدر السابق : 398</w:t>
      </w:r>
      <w:r>
        <w:rPr>
          <w:rtl/>
        </w:rPr>
        <w:t xml:space="preserve"> ، </w:t>
      </w:r>
      <w:r w:rsidRPr="007447D7">
        <w:rPr>
          <w:rtl/>
        </w:rPr>
        <w:t xml:space="preserve">باب في الأئمّة </w:t>
      </w:r>
      <w:r w:rsidR="004541E1" w:rsidRPr="004541E1">
        <w:rPr>
          <w:rStyle w:val="libAlaemChar"/>
          <w:rtl/>
        </w:rPr>
        <w:t>عليهم‌السلام</w:t>
      </w:r>
      <w:r w:rsidRPr="007447D7">
        <w:rPr>
          <w:rtl/>
        </w:rPr>
        <w:t xml:space="preserve"> أنّهم إذا ظهر أمرهم</w:t>
      </w:r>
      <w:r>
        <w:rPr>
          <w:rtl/>
        </w:rPr>
        <w:t xml:space="preserve"> ..</w:t>
      </w:r>
      <w:r w:rsidRPr="007447D7">
        <w:rPr>
          <w:rtl/>
        </w:rPr>
        <w:t>.</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البقرة (2) : 245.</w:t>
      </w:r>
    </w:p>
    <w:p w:rsidR="007E3A98" w:rsidRPr="007447D7" w:rsidRDefault="007E3A98" w:rsidP="0040777F">
      <w:pPr>
        <w:pStyle w:val="libFootnote0"/>
        <w:rPr>
          <w:rtl/>
          <w:lang w:bidi="fa-IR"/>
        </w:rPr>
      </w:pPr>
      <w:r w:rsidRPr="007447D7">
        <w:rPr>
          <w:rtl/>
        </w:rPr>
        <w:t>(5) « الكافي » 1 : 537</w:t>
      </w:r>
      <w:r>
        <w:rPr>
          <w:rtl/>
        </w:rPr>
        <w:t xml:space="preserve"> ـ </w:t>
      </w:r>
      <w:r w:rsidRPr="007447D7">
        <w:rPr>
          <w:rtl/>
        </w:rPr>
        <w:t>538</w:t>
      </w:r>
      <w:r>
        <w:rPr>
          <w:rtl/>
        </w:rPr>
        <w:t xml:space="preserve"> ، </w:t>
      </w:r>
      <w:r w:rsidRPr="007447D7">
        <w:rPr>
          <w:rtl/>
        </w:rPr>
        <w:t>باب صلة الإمام</w:t>
      </w:r>
      <w:r>
        <w:rPr>
          <w:rtl/>
        </w:rPr>
        <w:t xml:space="preserve"> ، </w:t>
      </w:r>
      <w:r w:rsidRPr="007447D7">
        <w:rPr>
          <w:rtl/>
        </w:rPr>
        <w:t>ح 2.</w:t>
      </w:r>
    </w:p>
    <w:p w:rsidR="007E3A98" w:rsidRPr="007447D7" w:rsidRDefault="007E3A98" w:rsidP="0040777F">
      <w:pPr>
        <w:pStyle w:val="libFootnote0"/>
        <w:rPr>
          <w:rtl/>
          <w:lang w:bidi="fa-IR"/>
        </w:rPr>
      </w:pPr>
      <w:r w:rsidRPr="007447D7">
        <w:rPr>
          <w:rtl/>
        </w:rPr>
        <w:t>(6) المصدر السابق</w:t>
      </w:r>
      <w:r>
        <w:rPr>
          <w:rtl/>
        </w:rPr>
        <w:t xml:space="preserve"> ، </w:t>
      </w:r>
      <w:r w:rsidRPr="007447D7">
        <w:rPr>
          <w:rtl/>
        </w:rPr>
        <w:t>ح 4.</w:t>
      </w:r>
    </w:p>
    <w:p w:rsidR="007E3A98" w:rsidRPr="007447D7" w:rsidRDefault="007E3A98" w:rsidP="006A35AB">
      <w:pPr>
        <w:pStyle w:val="libNormal0"/>
        <w:rPr>
          <w:rtl/>
        </w:rPr>
      </w:pPr>
      <w:r>
        <w:rPr>
          <w:rtl/>
        </w:rPr>
        <w:br w:type="page"/>
      </w:r>
      <w:r w:rsidRPr="007447D7">
        <w:rPr>
          <w:rtl/>
        </w:rPr>
        <w:lastRenderedPageBreak/>
        <w:t xml:space="preserve">أبا جعفر </w:t>
      </w:r>
      <w:r w:rsidR="004541E1" w:rsidRPr="004541E1">
        <w:rPr>
          <w:rStyle w:val="libAlaemChar"/>
          <w:rtl/>
        </w:rPr>
        <w:t>عليه‌السلام</w:t>
      </w:r>
      <w:r w:rsidRPr="007447D7">
        <w:rPr>
          <w:rtl/>
        </w:rPr>
        <w:t xml:space="preserve"> فكنت تقول : « يهب الله لي غلاما »</w:t>
      </w:r>
      <w:r>
        <w:rPr>
          <w:rtl/>
        </w:rPr>
        <w:t xml:space="preserve"> ، </w:t>
      </w:r>
      <w:r w:rsidRPr="007447D7">
        <w:rPr>
          <w:rtl/>
        </w:rPr>
        <w:t>فقد وهب الله لك فقرّ عيوننا فلا أرانا الله يومك فإن كان كون فإلى من</w:t>
      </w:r>
      <w:r>
        <w:rPr>
          <w:rtl/>
        </w:rPr>
        <w:t>؟</w:t>
      </w:r>
      <w:r w:rsidRPr="007447D7">
        <w:rPr>
          <w:rtl/>
        </w:rPr>
        <w:t xml:space="preserve"> فأشار إلى أبي جعفر </w:t>
      </w:r>
      <w:r w:rsidR="004541E1" w:rsidRPr="004541E1">
        <w:rPr>
          <w:rStyle w:val="libAlaemChar"/>
          <w:rtl/>
        </w:rPr>
        <w:t>عليه‌السلام</w:t>
      </w:r>
      <w:r w:rsidRPr="007447D7">
        <w:rPr>
          <w:rtl/>
        </w:rPr>
        <w:t xml:space="preserve"> وهو قائم بين يديه</w:t>
      </w:r>
      <w:r>
        <w:rPr>
          <w:rtl/>
        </w:rPr>
        <w:t xml:space="preserve"> ، </w:t>
      </w:r>
      <w:r w:rsidRPr="007447D7">
        <w:rPr>
          <w:rtl/>
        </w:rPr>
        <w:t>فقلت : جعلت فداك هذا ابن ثلاث سنين</w:t>
      </w:r>
      <w:r>
        <w:rPr>
          <w:rtl/>
        </w:rPr>
        <w:t>؟</w:t>
      </w:r>
      <w:r w:rsidRPr="007447D7">
        <w:rPr>
          <w:rtl/>
        </w:rPr>
        <w:t xml:space="preserve"> قال </w:t>
      </w:r>
      <w:r w:rsidR="004541E1" w:rsidRPr="004541E1">
        <w:rPr>
          <w:rStyle w:val="libAlaemChar"/>
          <w:rtl/>
        </w:rPr>
        <w:t>عليه‌السلام</w:t>
      </w:r>
      <w:r w:rsidRPr="007447D7">
        <w:rPr>
          <w:rtl/>
        </w:rPr>
        <w:t xml:space="preserve"> : « وما يضرّه من ذاك شيء قد قام عيسى </w:t>
      </w:r>
      <w:r w:rsidR="004541E1" w:rsidRPr="004541E1">
        <w:rPr>
          <w:rStyle w:val="libAlaemChar"/>
          <w:rtl/>
        </w:rPr>
        <w:t>عليه‌السلام</w:t>
      </w:r>
      <w:r w:rsidRPr="007447D7">
        <w:rPr>
          <w:rtl/>
        </w:rPr>
        <w:t xml:space="preserve"> بالحجّة وهو ابن ثلاث سنين » </w:t>
      </w:r>
      <w:r w:rsidRPr="00346263">
        <w:rPr>
          <w:rStyle w:val="libFootnotenumChar"/>
          <w:rtl/>
        </w:rPr>
        <w:t>(1)</w:t>
      </w:r>
      <w:r>
        <w:rPr>
          <w:rtl/>
        </w:rPr>
        <w:t>.</w:t>
      </w:r>
    </w:p>
    <w:p w:rsidR="007E3A98" w:rsidRPr="007447D7" w:rsidRDefault="007E3A98" w:rsidP="006A35AB">
      <w:pPr>
        <w:pStyle w:val="libNormal"/>
        <w:rPr>
          <w:rtl/>
        </w:rPr>
      </w:pPr>
      <w:r w:rsidRPr="007447D7">
        <w:rPr>
          <w:rtl/>
        </w:rPr>
        <w:t>عن عليّ بن سيف</w:t>
      </w:r>
      <w:r>
        <w:rPr>
          <w:rtl/>
        </w:rPr>
        <w:t xml:space="preserve"> ، </w:t>
      </w:r>
      <w:r w:rsidRPr="007447D7">
        <w:rPr>
          <w:rtl/>
        </w:rPr>
        <w:t>عن بعض أصحابنا</w:t>
      </w:r>
      <w:r>
        <w:rPr>
          <w:rtl/>
        </w:rPr>
        <w:t xml:space="preserve"> ، </w:t>
      </w:r>
      <w:r w:rsidRPr="007447D7">
        <w:rPr>
          <w:rtl/>
        </w:rPr>
        <w:t xml:space="preserve">عن أبي جعفر الثاني </w:t>
      </w:r>
      <w:r w:rsidR="004541E1" w:rsidRPr="004541E1">
        <w:rPr>
          <w:rStyle w:val="libAlaemChar"/>
          <w:rtl/>
        </w:rPr>
        <w:t>عليه‌السلام</w:t>
      </w:r>
      <w:r w:rsidRPr="007447D7">
        <w:rPr>
          <w:rtl/>
        </w:rPr>
        <w:t xml:space="preserve"> قال : قلت له :</w:t>
      </w:r>
      <w:r>
        <w:rPr>
          <w:rFonts w:hint="cs"/>
          <w:rtl/>
        </w:rPr>
        <w:t xml:space="preserve"> </w:t>
      </w:r>
      <w:r w:rsidRPr="007447D7">
        <w:rPr>
          <w:rtl/>
        </w:rPr>
        <w:t>إنّهم يقولون في حداثة سنّك</w:t>
      </w:r>
      <w:r>
        <w:rPr>
          <w:rtl/>
        </w:rPr>
        <w:t>؟</w:t>
      </w:r>
      <w:r w:rsidRPr="007447D7">
        <w:rPr>
          <w:rtl/>
        </w:rPr>
        <w:t xml:space="preserve"> فقال : « إنّ الله تعالى أوحى إلى داود أن يستخلف سليمان وهو صبيّ يرعى الغنم</w:t>
      </w:r>
      <w:r>
        <w:rPr>
          <w:rtl/>
        </w:rPr>
        <w:t xml:space="preserve"> ، </w:t>
      </w:r>
      <w:r w:rsidRPr="007447D7">
        <w:rPr>
          <w:rtl/>
        </w:rPr>
        <w:t>فأنكر ذلك عبّاد بني إسرائيل وعلماؤهم</w:t>
      </w:r>
      <w:r>
        <w:rPr>
          <w:rtl/>
        </w:rPr>
        <w:t xml:space="preserve"> ، </w:t>
      </w:r>
      <w:r w:rsidRPr="007447D7">
        <w:rPr>
          <w:rtl/>
        </w:rPr>
        <w:t xml:space="preserve">فأوحى الله تعالى إلى داود </w:t>
      </w:r>
      <w:r w:rsidR="004541E1" w:rsidRPr="004541E1">
        <w:rPr>
          <w:rStyle w:val="libAlaemChar"/>
          <w:rtl/>
        </w:rPr>
        <w:t>عليه‌السلام</w:t>
      </w:r>
      <w:r w:rsidRPr="007447D7">
        <w:rPr>
          <w:rtl/>
        </w:rPr>
        <w:t xml:space="preserve"> : أن خذ عصا المتكلّمين وعصا سليمان واجعلهما في بيت واختم عليها بخواتيم القوم</w:t>
      </w:r>
      <w:r>
        <w:rPr>
          <w:rtl/>
        </w:rPr>
        <w:t xml:space="preserve"> ، </w:t>
      </w:r>
      <w:r w:rsidRPr="007447D7">
        <w:rPr>
          <w:rtl/>
        </w:rPr>
        <w:t>فإذا كان من الغد</w:t>
      </w:r>
      <w:r>
        <w:rPr>
          <w:rtl/>
        </w:rPr>
        <w:t xml:space="preserve"> ، </w:t>
      </w:r>
      <w:r w:rsidRPr="007447D7">
        <w:rPr>
          <w:rtl/>
        </w:rPr>
        <w:t>فمن كانت عصاه قد أورقت وأثمرت فهو الخليفة</w:t>
      </w:r>
      <w:r>
        <w:rPr>
          <w:rtl/>
        </w:rPr>
        <w:t xml:space="preserve"> ، </w:t>
      </w:r>
      <w:r w:rsidRPr="007447D7">
        <w:rPr>
          <w:rtl/>
        </w:rPr>
        <w:t xml:space="preserve">فأخبرهم داود </w:t>
      </w:r>
      <w:r w:rsidR="004541E1" w:rsidRPr="004541E1">
        <w:rPr>
          <w:rStyle w:val="libAlaemChar"/>
          <w:rtl/>
        </w:rPr>
        <w:t>عليه‌السلام</w:t>
      </w:r>
      <w:r w:rsidRPr="007447D7">
        <w:rPr>
          <w:rtl/>
        </w:rPr>
        <w:t xml:space="preserve"> فقالوا : قد رضينا وسلّمنا » </w:t>
      </w:r>
      <w:r w:rsidRPr="00346263">
        <w:rPr>
          <w:rStyle w:val="libFootnotenumChar"/>
          <w:rtl/>
        </w:rPr>
        <w:t>(2)</w:t>
      </w:r>
      <w:r>
        <w:rPr>
          <w:rtl/>
        </w:rPr>
        <w:t>.</w:t>
      </w:r>
    </w:p>
    <w:p w:rsidR="007E3A98" w:rsidRPr="007447D7" w:rsidRDefault="007E3A98" w:rsidP="006A35AB">
      <w:pPr>
        <w:pStyle w:val="libNormal"/>
        <w:rPr>
          <w:rtl/>
        </w:rPr>
      </w:pPr>
      <w:r w:rsidRPr="007447D7">
        <w:rPr>
          <w:rtl/>
        </w:rPr>
        <w:t>عن أبي بصير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أبو بصير : دخلت عليه ومعي غلام يقودني خماسيّ لم يبلغ</w:t>
      </w:r>
      <w:r>
        <w:rPr>
          <w:rtl/>
        </w:rPr>
        <w:t xml:space="preserve"> ، </w:t>
      </w:r>
      <w:r w:rsidRPr="007447D7">
        <w:rPr>
          <w:rtl/>
        </w:rPr>
        <w:t>فقال لي : « كيف أنتم إذا احتجّ عليكم بمثل سنّه</w:t>
      </w:r>
      <w:r>
        <w:rPr>
          <w:rtl/>
        </w:rPr>
        <w:t>؟</w:t>
      </w:r>
      <w:r w:rsidRPr="007447D7">
        <w:rPr>
          <w:rtl/>
        </w:rPr>
        <w:t xml:space="preserve"> » </w:t>
      </w:r>
      <w:r w:rsidRPr="00346263">
        <w:rPr>
          <w:rStyle w:val="libFootnotenumChar"/>
          <w:rtl/>
        </w:rPr>
        <w:t>(3)</w:t>
      </w:r>
      <w:r>
        <w:rPr>
          <w:rtl/>
        </w:rPr>
        <w:t>.</w:t>
      </w:r>
    </w:p>
    <w:p w:rsidR="007E3A98" w:rsidRPr="007447D7" w:rsidRDefault="007E3A98" w:rsidP="006A35AB">
      <w:pPr>
        <w:pStyle w:val="libNormal"/>
        <w:rPr>
          <w:rtl/>
        </w:rPr>
      </w:pPr>
      <w:r w:rsidRPr="007447D7">
        <w:rPr>
          <w:rtl/>
        </w:rPr>
        <w:t>عليّ بن إبراهيم</w:t>
      </w:r>
      <w:r>
        <w:rPr>
          <w:rtl/>
        </w:rPr>
        <w:t xml:space="preserve"> ، </w:t>
      </w:r>
      <w:r w:rsidRPr="007447D7">
        <w:rPr>
          <w:rtl/>
        </w:rPr>
        <w:t>عن أبيه</w:t>
      </w:r>
      <w:r>
        <w:rPr>
          <w:rtl/>
        </w:rPr>
        <w:t xml:space="preserve"> ، </w:t>
      </w:r>
      <w:r w:rsidRPr="007447D7">
        <w:rPr>
          <w:rtl/>
        </w:rPr>
        <w:t xml:space="preserve">قال : قال عليّ بن حسان لأبي جعفر </w:t>
      </w:r>
      <w:r w:rsidR="004541E1" w:rsidRPr="004541E1">
        <w:rPr>
          <w:rStyle w:val="libAlaemChar"/>
          <w:rtl/>
        </w:rPr>
        <w:t>عليه‌السلام</w:t>
      </w:r>
      <w:r w:rsidRPr="007447D7">
        <w:rPr>
          <w:rtl/>
        </w:rPr>
        <w:t xml:space="preserve"> : يا سيّدي</w:t>
      </w:r>
      <w:r>
        <w:rPr>
          <w:rtl/>
        </w:rPr>
        <w:t xml:space="preserve"> ، </w:t>
      </w:r>
      <w:r w:rsidRPr="007447D7">
        <w:rPr>
          <w:rtl/>
        </w:rPr>
        <w:t>إنّ الناس ينكرون عليك حداثة سنّك</w:t>
      </w:r>
      <w:r>
        <w:rPr>
          <w:rtl/>
        </w:rPr>
        <w:t xml:space="preserve"> ، </w:t>
      </w:r>
      <w:r w:rsidRPr="007447D7">
        <w:rPr>
          <w:rtl/>
        </w:rPr>
        <w:t>فقال : « وما ينكرون من ذلك قول الله عزّ وجلّ</w:t>
      </w:r>
      <w:r>
        <w:rPr>
          <w:rtl/>
        </w:rPr>
        <w:t xml:space="preserve"> ، </w:t>
      </w:r>
      <w:r w:rsidRPr="007447D7">
        <w:rPr>
          <w:rtl/>
        </w:rPr>
        <w:t xml:space="preserve">وقد قال الله تعالى لنبيّه : </w:t>
      </w:r>
      <w:r w:rsidRPr="00D722F5">
        <w:rPr>
          <w:rStyle w:val="libAlaemChar"/>
          <w:rtl/>
        </w:rPr>
        <w:t>(</w:t>
      </w:r>
      <w:r w:rsidRPr="006A35AB">
        <w:rPr>
          <w:rStyle w:val="libAieChar"/>
          <w:rtl/>
        </w:rPr>
        <w:t xml:space="preserve"> قُلْ هذِهِ سَبِيلِي أَدْعُوا إِلَى اللهِ عَلى بَصِيرَةٍ أَنَا وَمَنِ اتَّبَعَنِي </w:t>
      </w:r>
      <w:r w:rsidRPr="00D722F5">
        <w:rPr>
          <w:rStyle w:val="libAlaemChar"/>
          <w:rtl/>
        </w:rPr>
        <w:t>)</w:t>
      </w:r>
      <w:r w:rsidRPr="007447D7">
        <w:rPr>
          <w:rtl/>
        </w:rPr>
        <w:t xml:space="preserve"> </w:t>
      </w:r>
      <w:r w:rsidRPr="00346263">
        <w:rPr>
          <w:rStyle w:val="libFootnotenumChar"/>
          <w:rtl/>
        </w:rPr>
        <w:t>(4)</w:t>
      </w:r>
      <w:r>
        <w:rPr>
          <w:rtl/>
        </w:rPr>
        <w:t xml:space="preserve"> ، </w:t>
      </w:r>
      <w:r w:rsidRPr="007447D7">
        <w:rPr>
          <w:rtl/>
        </w:rPr>
        <w:t xml:space="preserve">فو الله ما تبعه إلاّ عليّ </w:t>
      </w:r>
      <w:r w:rsidR="004541E1" w:rsidRPr="004541E1">
        <w:rPr>
          <w:rStyle w:val="libAlaemChar"/>
          <w:rtl/>
        </w:rPr>
        <w:t>عليه‌السلام</w:t>
      </w:r>
      <w:r w:rsidRPr="007447D7">
        <w:rPr>
          <w:rtl/>
        </w:rPr>
        <w:t xml:space="preserve"> وله تسع سنين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وقريب بهذه المضامين أخبار أخر </w:t>
      </w:r>
      <w:r w:rsidRPr="00346263">
        <w:rPr>
          <w:rStyle w:val="libFootnotenumChar"/>
          <w:rtl/>
        </w:rPr>
        <w:t>(6)</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383</w:t>
      </w:r>
      <w:r>
        <w:rPr>
          <w:rtl/>
        </w:rPr>
        <w:t xml:space="preserve"> ، </w:t>
      </w:r>
      <w:r w:rsidRPr="007447D7">
        <w:rPr>
          <w:rtl/>
        </w:rPr>
        <w:t xml:space="preserve">باب حالات الأئمّة </w:t>
      </w:r>
      <w:r w:rsidR="004541E1" w:rsidRPr="004541E1">
        <w:rPr>
          <w:rStyle w:val="libAlaemChar"/>
          <w:rtl/>
        </w:rPr>
        <w:t>عليهم‌السلام</w:t>
      </w:r>
      <w:r w:rsidRPr="007447D7">
        <w:rPr>
          <w:rtl/>
        </w:rPr>
        <w:t xml:space="preserve"> في السنّ</w:t>
      </w:r>
      <w:r>
        <w:rPr>
          <w:rtl/>
        </w:rPr>
        <w:t xml:space="preserve"> ، </w:t>
      </w:r>
      <w:r w:rsidRPr="007447D7">
        <w:rPr>
          <w:rtl/>
        </w:rPr>
        <w:t>ح 2.</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4.</w:t>
      </w:r>
    </w:p>
    <w:p w:rsidR="007E3A98" w:rsidRPr="007447D7" w:rsidRDefault="007E3A98" w:rsidP="0040777F">
      <w:pPr>
        <w:pStyle w:val="libFootnote0"/>
        <w:rPr>
          <w:rtl/>
          <w:lang w:bidi="fa-IR"/>
        </w:rPr>
      </w:pPr>
      <w:r w:rsidRPr="007447D7">
        <w:rPr>
          <w:rtl/>
        </w:rPr>
        <w:t>(4) يوسف (12) : 108.</w:t>
      </w:r>
    </w:p>
    <w:p w:rsidR="007E3A98" w:rsidRPr="007447D7" w:rsidRDefault="007E3A98" w:rsidP="0040777F">
      <w:pPr>
        <w:pStyle w:val="libFootnote0"/>
        <w:rPr>
          <w:rtl/>
          <w:lang w:bidi="fa-IR"/>
        </w:rPr>
      </w:pPr>
      <w:r w:rsidRPr="007447D7">
        <w:rPr>
          <w:rtl/>
        </w:rPr>
        <w:t>(5) « الكافي » 1 : 384</w:t>
      </w:r>
      <w:r>
        <w:rPr>
          <w:rtl/>
        </w:rPr>
        <w:t xml:space="preserve"> ، </w:t>
      </w:r>
      <w:r w:rsidRPr="007447D7">
        <w:rPr>
          <w:rtl/>
        </w:rPr>
        <w:t>باب حالات الأئمّة في السنّ</w:t>
      </w:r>
      <w:r>
        <w:rPr>
          <w:rtl/>
        </w:rPr>
        <w:t xml:space="preserve"> ، </w:t>
      </w:r>
      <w:r w:rsidRPr="007447D7">
        <w:rPr>
          <w:rtl/>
        </w:rPr>
        <w:t>ح 8.</w:t>
      </w:r>
    </w:p>
    <w:p w:rsidR="007E3A98" w:rsidRPr="007447D7" w:rsidRDefault="007E3A98" w:rsidP="0040777F">
      <w:pPr>
        <w:pStyle w:val="libFootnote0"/>
        <w:rPr>
          <w:rtl/>
          <w:lang w:bidi="fa-IR"/>
        </w:rPr>
      </w:pPr>
      <w:r w:rsidRPr="007447D7">
        <w:rPr>
          <w:rtl/>
        </w:rPr>
        <w:t>(6) المصدر السابق 1 : 382</w:t>
      </w:r>
      <w:r>
        <w:rPr>
          <w:rtl/>
        </w:rPr>
        <w:t xml:space="preserve"> ـ </w:t>
      </w:r>
      <w:r w:rsidRPr="007447D7">
        <w:rPr>
          <w:rtl/>
        </w:rPr>
        <w:t>383</w:t>
      </w:r>
      <w:r>
        <w:rPr>
          <w:rtl/>
        </w:rPr>
        <w:t xml:space="preserve"> ، </w:t>
      </w:r>
      <w:r w:rsidRPr="007447D7">
        <w:rPr>
          <w:rtl/>
        </w:rPr>
        <w:t>باب حالات الأئمّة في السنّ.</w:t>
      </w:r>
    </w:p>
    <w:p w:rsidR="007E3A98" w:rsidRPr="007447D7" w:rsidRDefault="007E3A98" w:rsidP="007E3A98">
      <w:pPr>
        <w:pStyle w:val="Heading3"/>
        <w:rPr>
          <w:rtl/>
          <w:lang w:bidi="fa-IR"/>
        </w:rPr>
      </w:pPr>
      <w:r>
        <w:rPr>
          <w:rtl/>
          <w:lang w:bidi="fa-IR"/>
        </w:rPr>
        <w:br w:type="page"/>
      </w:r>
      <w:bookmarkStart w:id="56" w:name="_Toc335563794"/>
      <w:bookmarkStart w:id="57" w:name="_Toc514323911"/>
      <w:r w:rsidRPr="007447D7">
        <w:rPr>
          <w:rtl/>
          <w:lang w:bidi="fa-IR"/>
        </w:rPr>
        <w:lastRenderedPageBreak/>
        <w:t xml:space="preserve">فصل [26] : في بيان أنّ الإمام لا يغسّله إلاّ الإمام </w:t>
      </w:r>
      <w:r w:rsidR="004541E1" w:rsidRPr="004541E1">
        <w:rPr>
          <w:rStyle w:val="libAlaemChar"/>
          <w:rtl/>
        </w:rPr>
        <w:t>عليه‌السلام</w:t>
      </w:r>
      <w:bookmarkEnd w:id="56"/>
      <w:bookmarkEnd w:id="57"/>
      <w:r w:rsidRPr="007447D7">
        <w:rPr>
          <w:rtl/>
          <w:lang w:bidi="fa-IR"/>
        </w:rPr>
        <w:t xml:space="preserve"> </w:t>
      </w:r>
    </w:p>
    <w:p w:rsidR="007E3A98" w:rsidRPr="007447D7" w:rsidRDefault="007E3A98" w:rsidP="006A35AB">
      <w:pPr>
        <w:pStyle w:val="libNormal"/>
        <w:rPr>
          <w:rtl/>
        </w:rPr>
      </w:pPr>
      <w:r w:rsidRPr="007447D7">
        <w:rPr>
          <w:rtl/>
        </w:rPr>
        <w:t>عن أحمد بن عمر الحلاّل أو غيره</w:t>
      </w:r>
      <w:r>
        <w:rPr>
          <w:rtl/>
        </w:rPr>
        <w:t xml:space="preserve"> ، </w:t>
      </w:r>
      <w:r w:rsidRPr="007447D7">
        <w:rPr>
          <w:rtl/>
        </w:rPr>
        <w:t xml:space="preserve">عن الرضا </w:t>
      </w:r>
      <w:r w:rsidR="004541E1" w:rsidRPr="004541E1">
        <w:rPr>
          <w:rStyle w:val="libAlaemChar"/>
          <w:rtl/>
        </w:rPr>
        <w:t>عليه‌السلام</w:t>
      </w:r>
      <w:r w:rsidRPr="007447D7">
        <w:rPr>
          <w:rtl/>
        </w:rPr>
        <w:t xml:space="preserve"> قال : قلت له : إنّهم يحاجّونا يقولون : إنّ الإمام لا يغسّله إلاّ الإمام</w:t>
      </w:r>
      <w:r>
        <w:rPr>
          <w:rtl/>
        </w:rPr>
        <w:t xml:space="preserve"> ، </w:t>
      </w:r>
      <w:r w:rsidRPr="007447D7">
        <w:rPr>
          <w:rtl/>
        </w:rPr>
        <w:t>فقال : « فما يدريهم من غسّله</w:t>
      </w:r>
      <w:r>
        <w:rPr>
          <w:rtl/>
        </w:rPr>
        <w:t>؟</w:t>
      </w:r>
      <w:r w:rsidRPr="007447D7">
        <w:rPr>
          <w:rtl/>
        </w:rPr>
        <w:t xml:space="preserve"> فما قلت لهم</w:t>
      </w:r>
      <w:r>
        <w:rPr>
          <w:rtl/>
        </w:rPr>
        <w:t>؟</w:t>
      </w:r>
      <w:r w:rsidRPr="007447D7">
        <w:rPr>
          <w:rtl/>
        </w:rPr>
        <w:t xml:space="preserve"> » قال : قلت : جعلت فداك قلت لهم : إن قال مولاي : إنّه غسّله تحت عرش ربّي فقد صدق</w:t>
      </w:r>
      <w:r>
        <w:rPr>
          <w:rtl/>
        </w:rPr>
        <w:t xml:space="preserve"> ، </w:t>
      </w:r>
      <w:r w:rsidRPr="007447D7">
        <w:rPr>
          <w:rtl/>
        </w:rPr>
        <w:t>وإن قال : غسّله في تخوم الأرض فقد صدق</w:t>
      </w:r>
      <w:r>
        <w:rPr>
          <w:rtl/>
        </w:rPr>
        <w:t xml:space="preserve"> ، </w:t>
      </w:r>
      <w:r w:rsidRPr="007447D7">
        <w:rPr>
          <w:rtl/>
        </w:rPr>
        <w:t>قال : « لا هكذا »</w:t>
      </w:r>
      <w:r>
        <w:rPr>
          <w:rtl/>
        </w:rPr>
        <w:t xml:space="preserve"> ، </w:t>
      </w:r>
      <w:r w:rsidRPr="007447D7">
        <w:rPr>
          <w:rtl/>
        </w:rPr>
        <w:t>فقلت : فما أقول لهم</w:t>
      </w:r>
      <w:r>
        <w:rPr>
          <w:rtl/>
        </w:rPr>
        <w:t>؟</w:t>
      </w:r>
      <w:r>
        <w:rPr>
          <w:rFonts w:hint="cs"/>
          <w:rtl/>
        </w:rPr>
        <w:t xml:space="preserve"> </w:t>
      </w:r>
      <w:r w:rsidRPr="007447D7">
        <w:rPr>
          <w:rtl/>
        </w:rPr>
        <w:t>قال : « قل لهم : إنّي غسّلته »</w:t>
      </w:r>
      <w:r>
        <w:rPr>
          <w:rtl/>
        </w:rPr>
        <w:t xml:space="preserve"> ، </w:t>
      </w:r>
      <w:r w:rsidRPr="007447D7">
        <w:rPr>
          <w:rtl/>
        </w:rPr>
        <w:t>فقلت : أقول لهم : إنّك غسّلته</w:t>
      </w:r>
      <w:r>
        <w:rPr>
          <w:rtl/>
        </w:rPr>
        <w:t>؟</w:t>
      </w:r>
      <w:r w:rsidRPr="007447D7">
        <w:rPr>
          <w:rtl/>
        </w:rPr>
        <w:t xml:space="preserve"> قال : « نعم » </w:t>
      </w:r>
      <w:r w:rsidRPr="00346263">
        <w:rPr>
          <w:rStyle w:val="libFootnotenumChar"/>
          <w:rtl/>
        </w:rPr>
        <w:t>(1)</w:t>
      </w:r>
      <w:r>
        <w:rPr>
          <w:rtl/>
        </w:rPr>
        <w:t>.</w:t>
      </w:r>
    </w:p>
    <w:p w:rsidR="007E3A98" w:rsidRPr="007447D7" w:rsidRDefault="007E3A98" w:rsidP="006A35AB">
      <w:pPr>
        <w:pStyle w:val="libNormal"/>
        <w:rPr>
          <w:rtl/>
        </w:rPr>
      </w:pPr>
      <w:r w:rsidRPr="007447D7">
        <w:rPr>
          <w:rtl/>
        </w:rPr>
        <w:t>عن محمّد بن جمهور</w:t>
      </w:r>
      <w:r>
        <w:rPr>
          <w:rtl/>
        </w:rPr>
        <w:t xml:space="preserve"> ، </w:t>
      </w:r>
      <w:r w:rsidRPr="007447D7">
        <w:rPr>
          <w:rtl/>
        </w:rPr>
        <w:t>قال : حدّثنا أبو معمر</w:t>
      </w:r>
      <w:r>
        <w:rPr>
          <w:rtl/>
        </w:rPr>
        <w:t xml:space="preserve"> ، </w:t>
      </w:r>
      <w:r w:rsidRPr="007447D7">
        <w:rPr>
          <w:rtl/>
        </w:rPr>
        <w:t xml:space="preserve">قال : سألت الرضا </w:t>
      </w:r>
      <w:r w:rsidR="004541E1" w:rsidRPr="004541E1">
        <w:rPr>
          <w:rStyle w:val="libAlaemChar"/>
          <w:rtl/>
        </w:rPr>
        <w:t>عليه‌السلام</w:t>
      </w:r>
      <w:r w:rsidRPr="007447D7">
        <w:rPr>
          <w:rtl/>
        </w:rPr>
        <w:t xml:space="preserve"> عن الإمام يغسّله الإمام</w:t>
      </w:r>
      <w:r>
        <w:rPr>
          <w:rtl/>
        </w:rPr>
        <w:t xml:space="preserve"> ، </w:t>
      </w:r>
      <w:r w:rsidRPr="007447D7">
        <w:rPr>
          <w:rtl/>
        </w:rPr>
        <w:t xml:space="preserve">قال : « سنّة موسى بن عمران </w:t>
      </w:r>
      <w:r w:rsidR="004541E1" w:rsidRPr="004541E1">
        <w:rPr>
          <w:rStyle w:val="libAlaemChar"/>
          <w:rtl/>
        </w:rPr>
        <w:t>عليه‌السلام</w:t>
      </w:r>
      <w:r w:rsidRPr="007447D7">
        <w:rPr>
          <w:rtl/>
        </w:rPr>
        <w:t xml:space="preserve"> » </w:t>
      </w:r>
      <w:r w:rsidRPr="00346263">
        <w:rPr>
          <w:rStyle w:val="libFootnotenumChar"/>
          <w:rtl/>
        </w:rPr>
        <w:t>(2)</w:t>
      </w:r>
      <w:r>
        <w:rPr>
          <w:rtl/>
        </w:rPr>
        <w:t>.</w:t>
      </w:r>
    </w:p>
    <w:p w:rsidR="007E3A98" w:rsidRPr="007447D7" w:rsidRDefault="007E3A98" w:rsidP="006A35AB">
      <w:pPr>
        <w:pStyle w:val="libNormal"/>
        <w:rPr>
          <w:rtl/>
        </w:rPr>
      </w:pPr>
      <w:r w:rsidRPr="007447D7">
        <w:rPr>
          <w:rtl/>
        </w:rPr>
        <w:t>عن محمّد بن جمهور</w:t>
      </w:r>
      <w:r>
        <w:rPr>
          <w:rtl/>
        </w:rPr>
        <w:t xml:space="preserve"> ، </w:t>
      </w:r>
      <w:r w:rsidRPr="007447D7">
        <w:rPr>
          <w:rtl/>
        </w:rPr>
        <w:t>عن يونس عن طلحة</w:t>
      </w:r>
      <w:r>
        <w:rPr>
          <w:rtl/>
        </w:rPr>
        <w:t xml:space="preserve"> ، </w:t>
      </w:r>
      <w:r w:rsidRPr="007447D7">
        <w:rPr>
          <w:rtl/>
        </w:rPr>
        <w:t xml:space="preserve">قال : سألت الرضا </w:t>
      </w:r>
      <w:r w:rsidR="004541E1" w:rsidRPr="004541E1">
        <w:rPr>
          <w:rStyle w:val="libAlaemChar"/>
          <w:rtl/>
        </w:rPr>
        <w:t>عليه‌السلام</w:t>
      </w:r>
      <w:r w:rsidRPr="007447D7">
        <w:rPr>
          <w:rtl/>
        </w:rPr>
        <w:t xml:space="preserve"> عن الإمام يغسّله الإمام</w:t>
      </w:r>
      <w:r>
        <w:rPr>
          <w:rtl/>
        </w:rPr>
        <w:t xml:space="preserve"> ، </w:t>
      </w:r>
      <w:r w:rsidRPr="007447D7">
        <w:rPr>
          <w:rtl/>
        </w:rPr>
        <w:t>فقال : «</w:t>
      </w:r>
      <w:r>
        <w:rPr>
          <w:rtl/>
        </w:rPr>
        <w:t xml:space="preserve"> أ</w:t>
      </w:r>
      <w:r w:rsidRPr="007447D7">
        <w:rPr>
          <w:rtl/>
        </w:rPr>
        <w:t>ما تدرون من حضر لغسله</w:t>
      </w:r>
      <w:r>
        <w:rPr>
          <w:rtl/>
        </w:rPr>
        <w:t>؟</w:t>
      </w:r>
      <w:r w:rsidRPr="007447D7">
        <w:rPr>
          <w:rtl/>
        </w:rPr>
        <w:t xml:space="preserve"> قد حضره خير ممّن غاب عنه</w:t>
      </w:r>
      <w:r>
        <w:rPr>
          <w:rtl/>
        </w:rPr>
        <w:t xml:space="preserve"> ، </w:t>
      </w:r>
      <w:r w:rsidRPr="007447D7">
        <w:rPr>
          <w:rtl/>
        </w:rPr>
        <w:t xml:space="preserve">الذين حضروا يوسف في الجبّ حين غاب عنه أبواه وأهل بيته » </w:t>
      </w:r>
      <w:r w:rsidRPr="00346263">
        <w:rPr>
          <w:rStyle w:val="libFootnotenumChar"/>
          <w:rtl/>
        </w:rPr>
        <w:t>(3)</w:t>
      </w:r>
      <w:r>
        <w:rPr>
          <w:rtl/>
        </w:rPr>
        <w:t>.</w:t>
      </w:r>
    </w:p>
    <w:p w:rsidR="007E3A98" w:rsidRPr="007447D7" w:rsidRDefault="007E3A98" w:rsidP="007E3A98">
      <w:pPr>
        <w:pStyle w:val="Heading3"/>
        <w:rPr>
          <w:rtl/>
          <w:lang w:bidi="fa-IR"/>
        </w:rPr>
      </w:pPr>
      <w:bookmarkStart w:id="58" w:name="_Toc335563795"/>
      <w:bookmarkStart w:id="59" w:name="_Toc514323912"/>
      <w:r w:rsidRPr="007447D7">
        <w:rPr>
          <w:rtl/>
          <w:lang w:bidi="fa-IR"/>
        </w:rPr>
        <w:t xml:space="preserve">فصل [27] : في بيان ولادة الإمام </w:t>
      </w:r>
      <w:r w:rsidR="004541E1" w:rsidRPr="004541E1">
        <w:rPr>
          <w:rStyle w:val="libAlaemChar"/>
          <w:rtl/>
        </w:rPr>
        <w:t>عليه‌السلام</w:t>
      </w:r>
      <w:bookmarkEnd w:id="58"/>
      <w:bookmarkEnd w:id="59"/>
      <w:r w:rsidRPr="007447D7">
        <w:rPr>
          <w:rtl/>
          <w:lang w:bidi="fa-IR"/>
        </w:rPr>
        <w:t xml:space="preserve"> </w:t>
      </w:r>
    </w:p>
    <w:p w:rsidR="007E3A98" w:rsidRPr="007447D7" w:rsidRDefault="007E3A98" w:rsidP="006A35AB">
      <w:pPr>
        <w:pStyle w:val="libNormal"/>
        <w:rPr>
          <w:rtl/>
        </w:rPr>
      </w:pPr>
      <w:r w:rsidRPr="007447D7">
        <w:rPr>
          <w:rtl/>
        </w:rPr>
        <w:t xml:space="preserve">عن الحسن بن راشد قال : سمعت أبا عبد الله </w:t>
      </w:r>
      <w:r w:rsidR="004541E1" w:rsidRPr="004541E1">
        <w:rPr>
          <w:rStyle w:val="libAlaemChar"/>
          <w:rtl/>
        </w:rPr>
        <w:t>عليه‌السلام</w:t>
      </w:r>
      <w:r w:rsidRPr="007447D7">
        <w:rPr>
          <w:rtl/>
        </w:rPr>
        <w:t xml:space="preserve"> يقول : « إنّ الله تبارك وتعالى إذا أحبّ أن يخلق الإمام أمر ملكا فأخذ شربة من ماء تحت العرش فيسقيها أباه</w:t>
      </w:r>
      <w:r>
        <w:rPr>
          <w:rtl/>
        </w:rPr>
        <w:t xml:space="preserve"> ، </w:t>
      </w:r>
      <w:r w:rsidRPr="007447D7">
        <w:rPr>
          <w:rtl/>
        </w:rPr>
        <w:t>فمن ذلك يخلق الإمام</w:t>
      </w:r>
      <w:r>
        <w:rPr>
          <w:rtl/>
        </w:rPr>
        <w:t xml:space="preserve"> ، </w:t>
      </w:r>
      <w:r w:rsidRPr="007447D7">
        <w:rPr>
          <w:rtl/>
        </w:rPr>
        <w:t>فيمكث أربعين يوما وليلة في بطن أمّه لا يسمع الصوت ثمّ يسمع بعد ذلك الكلام</w:t>
      </w:r>
      <w:r>
        <w:rPr>
          <w:rtl/>
        </w:rPr>
        <w:t xml:space="preserve"> ، </w:t>
      </w:r>
      <w:r w:rsidRPr="007447D7">
        <w:rPr>
          <w:rtl/>
        </w:rPr>
        <w:t xml:space="preserve">فإذا ولد بعث ذلك الملك فيكتب بين عينيه : </w:t>
      </w:r>
      <w:r w:rsidRPr="00D722F5">
        <w:rPr>
          <w:rStyle w:val="libAlaemChar"/>
          <w:rtl/>
        </w:rPr>
        <w:t>(</w:t>
      </w:r>
      <w:r w:rsidRPr="006A35AB">
        <w:rPr>
          <w:rStyle w:val="libAieChar"/>
          <w:rtl/>
        </w:rPr>
        <w:t xml:space="preserve"> وَتَمَّتْ كَلِمَةُ رَبِّكَ صِدْقاً وَعَدْلاً لا مُبَدِّلَ لِكَلِماتِهِ وَهُوَ السَّمِيعُ الْعَلِيمُ </w:t>
      </w:r>
      <w:r w:rsidRPr="00D722F5">
        <w:rPr>
          <w:rStyle w:val="libAlaemChar"/>
          <w:rtl/>
        </w:rPr>
        <w:t>)</w:t>
      </w:r>
      <w:r w:rsidRPr="007447D7">
        <w:rPr>
          <w:rtl/>
        </w:rPr>
        <w:t xml:space="preserve"> </w:t>
      </w:r>
      <w:r w:rsidRPr="00346263">
        <w:rPr>
          <w:rStyle w:val="libFootnotenumChar"/>
          <w:rtl/>
        </w:rPr>
        <w:t>(4)</w:t>
      </w:r>
      <w:r>
        <w:rPr>
          <w:rtl/>
        </w:rPr>
        <w:t xml:space="preserve"> ، </w:t>
      </w:r>
      <w:r w:rsidRPr="007447D7">
        <w:rPr>
          <w:rtl/>
        </w:rPr>
        <w:t>فإذا مضى الإمام الذي كان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384</w:t>
      </w:r>
      <w:r>
        <w:rPr>
          <w:rtl/>
        </w:rPr>
        <w:t xml:space="preserve"> ـ </w:t>
      </w:r>
      <w:r w:rsidRPr="007447D7">
        <w:rPr>
          <w:rtl/>
        </w:rPr>
        <w:t>385</w:t>
      </w:r>
      <w:r>
        <w:rPr>
          <w:rtl/>
        </w:rPr>
        <w:t xml:space="preserve"> ، </w:t>
      </w:r>
      <w:r w:rsidRPr="007447D7">
        <w:rPr>
          <w:rtl/>
        </w:rPr>
        <w:t>باب الإمام لا يغسّله إلاّ الإمام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 385</w:t>
      </w:r>
      <w:r>
        <w:rPr>
          <w:rtl/>
        </w:rPr>
        <w:t xml:space="preserve"> ، </w:t>
      </w:r>
      <w:r w:rsidRPr="007447D7">
        <w:rPr>
          <w:rtl/>
        </w:rPr>
        <w:t>ح 2.</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الأنعام (6) : 115.</w:t>
      </w:r>
    </w:p>
    <w:p w:rsidR="007E3A98" w:rsidRPr="007447D7" w:rsidRDefault="007E3A98" w:rsidP="006A35AB">
      <w:pPr>
        <w:pStyle w:val="libNormal0"/>
        <w:rPr>
          <w:rtl/>
        </w:rPr>
      </w:pPr>
      <w:r>
        <w:rPr>
          <w:rtl/>
        </w:rPr>
        <w:br w:type="page"/>
      </w:r>
      <w:r w:rsidRPr="007447D7">
        <w:rPr>
          <w:rtl/>
        </w:rPr>
        <w:lastRenderedPageBreak/>
        <w:t>قبله</w:t>
      </w:r>
      <w:r>
        <w:rPr>
          <w:rtl/>
        </w:rPr>
        <w:t xml:space="preserve"> ، </w:t>
      </w:r>
      <w:r w:rsidRPr="007447D7">
        <w:rPr>
          <w:rtl/>
        </w:rPr>
        <w:t>رفع له منار من نور ينظر به إلى أعمال الخلائق</w:t>
      </w:r>
      <w:r>
        <w:rPr>
          <w:rtl/>
        </w:rPr>
        <w:t xml:space="preserve"> ، </w:t>
      </w:r>
      <w:r w:rsidRPr="007447D7">
        <w:rPr>
          <w:rtl/>
        </w:rPr>
        <w:t xml:space="preserve">فبهذا يحتجّ الله على خلقه » </w:t>
      </w:r>
      <w:r w:rsidRPr="00346263">
        <w:rPr>
          <w:rStyle w:val="libFootnotenumChar"/>
          <w:rtl/>
        </w:rPr>
        <w:t>(1)</w:t>
      </w:r>
      <w:r>
        <w:rPr>
          <w:rtl/>
        </w:rPr>
        <w:t>.</w:t>
      </w:r>
    </w:p>
    <w:p w:rsidR="007E3A98" w:rsidRPr="007447D7" w:rsidRDefault="007E3A98" w:rsidP="006A35AB">
      <w:pPr>
        <w:pStyle w:val="libNormal"/>
        <w:rPr>
          <w:rtl/>
        </w:rPr>
      </w:pPr>
      <w:r w:rsidRPr="007447D7">
        <w:rPr>
          <w:rtl/>
        </w:rPr>
        <w:t>وفي خبر آخر عن أبي بصير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 « وإذا سكنت النطفة في الرحم أربعة أشهر وأنشئ فيها الروح بعث الله تعالى ملكا يقال له : حيوان</w:t>
      </w:r>
      <w:r>
        <w:rPr>
          <w:rtl/>
        </w:rPr>
        <w:t xml:space="preserve"> ، </w:t>
      </w:r>
      <w:r w:rsidRPr="007447D7">
        <w:rPr>
          <w:rtl/>
        </w:rPr>
        <w:t xml:space="preserve">فكتب على عضده الأيمن </w:t>
      </w:r>
      <w:r w:rsidRPr="00D722F5">
        <w:rPr>
          <w:rStyle w:val="libAlaemChar"/>
          <w:rtl/>
        </w:rPr>
        <w:t>(</w:t>
      </w:r>
      <w:r w:rsidRPr="006A35AB">
        <w:rPr>
          <w:rStyle w:val="libAieChar"/>
          <w:rtl/>
        </w:rPr>
        <w:t xml:space="preserve"> وَتَمَّتْ كَلِمَةُ رَبِّكَ صِدْقاً وَعَدْلاً لا مُبَدِّلَ لِكَلِماتِهِ وَهُوَ السَّمِيعُ الْعَلِيمُ </w:t>
      </w:r>
      <w:r w:rsidRPr="00D722F5">
        <w:rPr>
          <w:rStyle w:val="libAlaemChar"/>
          <w:rtl/>
        </w:rPr>
        <w:t>)</w:t>
      </w:r>
      <w:r>
        <w:rPr>
          <w:rtl/>
        </w:rPr>
        <w:t xml:space="preserve"> ، </w:t>
      </w:r>
      <w:r w:rsidRPr="007447D7">
        <w:rPr>
          <w:rtl/>
        </w:rPr>
        <w:t>وإذا وقع من بطن أمّه وقع واضعا يديه على الأرض رافعا رأسه إلى السماء</w:t>
      </w:r>
      <w:r>
        <w:rPr>
          <w:rtl/>
        </w:rPr>
        <w:t xml:space="preserve"> ، </w:t>
      </w:r>
      <w:r w:rsidRPr="007447D7">
        <w:rPr>
          <w:rtl/>
        </w:rPr>
        <w:t>فأمّا وضعه يديه على الأرض فإنّه يقبض كلّ علم لله أنزله من السماء إلى الأرض.</w:t>
      </w:r>
      <w:r>
        <w:rPr>
          <w:rFonts w:hint="cs"/>
          <w:rtl/>
        </w:rPr>
        <w:t xml:space="preserve"> </w:t>
      </w:r>
      <w:r w:rsidRPr="007447D7">
        <w:rPr>
          <w:rtl/>
        </w:rPr>
        <w:t>وأمّا رفعه رأسه إلى السماء فإنّ مناديا ينادي به من بطنان العرش من قبل ربّ العزّة من الأفق الأعلى اسمه واسم أبيه يقول : يا فلان بن فلان</w:t>
      </w:r>
      <w:r>
        <w:rPr>
          <w:rtl/>
        </w:rPr>
        <w:t xml:space="preserve"> ، </w:t>
      </w:r>
      <w:r w:rsidRPr="007447D7">
        <w:rPr>
          <w:rtl/>
        </w:rPr>
        <w:t>اثبت تثبت</w:t>
      </w:r>
      <w:r>
        <w:rPr>
          <w:rtl/>
        </w:rPr>
        <w:t xml:space="preserve"> ، </w:t>
      </w:r>
      <w:r w:rsidRPr="007447D7">
        <w:rPr>
          <w:rtl/>
        </w:rPr>
        <w:t>فلعظيم ما خلقتك أنت صفوتي من خلقي وموضع سرّي وعيبة علمي وأميني على وحيي وخليفتي في أرضي</w:t>
      </w:r>
      <w:r>
        <w:rPr>
          <w:rtl/>
        </w:rPr>
        <w:t xml:space="preserve"> ، </w:t>
      </w:r>
      <w:r w:rsidRPr="007447D7">
        <w:rPr>
          <w:rtl/>
        </w:rPr>
        <w:t>لك ولمن تولاّك أوجبت رحمتي ومنحت جنّاتي وأحللت جواري</w:t>
      </w:r>
      <w:r>
        <w:rPr>
          <w:rtl/>
        </w:rPr>
        <w:t xml:space="preserve"> ، </w:t>
      </w:r>
      <w:r w:rsidRPr="007447D7">
        <w:rPr>
          <w:rtl/>
        </w:rPr>
        <w:t>ثمّ وعزّتي وجلالي لأصلينّ من عاداك أشدّ عذابي وإن وسّعت عليه في دنياي من سعة رزقي فإذا انقضى الصوت</w:t>
      </w:r>
      <w:r>
        <w:rPr>
          <w:rtl/>
        </w:rPr>
        <w:t xml:space="preserve"> ـ </w:t>
      </w:r>
      <w:r w:rsidRPr="007447D7">
        <w:rPr>
          <w:rtl/>
        </w:rPr>
        <w:t>صوت المنادي</w:t>
      </w:r>
      <w:r>
        <w:rPr>
          <w:rtl/>
        </w:rPr>
        <w:t xml:space="preserve"> ـ </w:t>
      </w:r>
      <w:r w:rsidRPr="007447D7">
        <w:rPr>
          <w:rtl/>
        </w:rPr>
        <w:t xml:space="preserve">أجابه هو واضعا يديه رافعا رأسه إلى السماء يقول : </w:t>
      </w:r>
      <w:r w:rsidRPr="00D722F5">
        <w:rPr>
          <w:rStyle w:val="libAlaemChar"/>
          <w:rtl/>
        </w:rPr>
        <w:t>(</w:t>
      </w:r>
      <w:r w:rsidRPr="006A35AB">
        <w:rPr>
          <w:rStyle w:val="libAieChar"/>
          <w:rtl/>
        </w:rPr>
        <w:t xml:space="preserve"> شَهِدَ اللهُ أَنَّهُ لا إِلهَ إِلاَّ هُوَ وَالْمَلائِكَةُ وَأُولُوا الْعِلْمِ قائِماً بِالْقِسْطِ لا إِلهَ إِلاَّ هُوَ الْعَزِيزُ الْحَكِيمُ </w:t>
      </w:r>
      <w:r w:rsidRPr="00D722F5">
        <w:rPr>
          <w:rStyle w:val="libAlaemChar"/>
          <w:rtl/>
        </w:rPr>
        <w:t>)</w:t>
      </w:r>
      <w:r w:rsidRPr="007447D7">
        <w:rPr>
          <w:rtl/>
        </w:rPr>
        <w:t xml:space="preserve"> </w:t>
      </w:r>
      <w:r w:rsidRPr="00346263">
        <w:rPr>
          <w:rStyle w:val="libFootnotenumChar"/>
          <w:rtl/>
        </w:rPr>
        <w:t>(2)</w:t>
      </w:r>
      <w:r>
        <w:rPr>
          <w:rtl/>
        </w:rPr>
        <w:t xml:space="preserve"> ، </w:t>
      </w:r>
      <w:r w:rsidRPr="007447D7">
        <w:rPr>
          <w:rtl/>
        </w:rPr>
        <w:t xml:space="preserve">قال : فإذا قال ذلك أعطاه الله العلم الأوّل والعلم الآخر واستحقّ زيارة الروح في ليلة القدر » </w:t>
      </w:r>
      <w:r w:rsidRPr="00346263">
        <w:rPr>
          <w:rStyle w:val="libFootnotenumChar"/>
          <w:rtl/>
        </w:rPr>
        <w:t>(3)</w:t>
      </w:r>
      <w:r w:rsidRPr="007447D7">
        <w:rPr>
          <w:rtl/>
        </w:rPr>
        <w:t xml:space="preserve"> إلى آخر الحديث.</w:t>
      </w:r>
    </w:p>
    <w:p w:rsidR="007E3A98" w:rsidRPr="007447D7" w:rsidRDefault="007E3A98" w:rsidP="006A35AB">
      <w:pPr>
        <w:pStyle w:val="libNormal"/>
        <w:rPr>
          <w:rtl/>
        </w:rPr>
      </w:pPr>
      <w:r w:rsidRPr="007447D7">
        <w:rPr>
          <w:rtl/>
        </w:rPr>
        <w:t xml:space="preserve">وفي خبر آخر عن أبي عبد الله </w:t>
      </w:r>
      <w:r w:rsidR="004541E1" w:rsidRPr="004541E1">
        <w:rPr>
          <w:rStyle w:val="libAlaemChar"/>
          <w:rtl/>
        </w:rPr>
        <w:t>عليه‌السلام</w:t>
      </w:r>
      <w:r w:rsidRPr="007447D7">
        <w:rPr>
          <w:rtl/>
        </w:rPr>
        <w:t xml:space="preserve"> : « فإذا قام بهذا الأمر رفع الله له في كلّ بلدة » </w:t>
      </w:r>
      <w:r w:rsidRPr="00346263">
        <w:rPr>
          <w:rStyle w:val="libFootnotenumChar"/>
          <w:rtl/>
        </w:rPr>
        <w:t>(4)</w:t>
      </w:r>
      <w:r>
        <w:rPr>
          <w:rtl/>
        </w:rPr>
        <w:t>.</w:t>
      </w:r>
    </w:p>
    <w:p w:rsidR="007E3A98" w:rsidRPr="007447D7" w:rsidRDefault="007E3A98" w:rsidP="006A35AB">
      <w:pPr>
        <w:pStyle w:val="libNormal"/>
        <w:rPr>
          <w:rtl/>
        </w:rPr>
      </w:pPr>
      <w:r w:rsidRPr="007447D7">
        <w:rPr>
          <w:rtl/>
        </w:rPr>
        <w:t>عليّ بن إبراهيم عن محمّد بن عيسى بن عبيد</w:t>
      </w:r>
      <w:r>
        <w:rPr>
          <w:rtl/>
        </w:rPr>
        <w:t xml:space="preserve"> ، </w:t>
      </w:r>
      <w:r w:rsidRPr="007447D7">
        <w:rPr>
          <w:rtl/>
        </w:rPr>
        <w:t xml:space="preserve">قال : كنت أنا وابن فضّال جلوسا إذ أقبل يونس فقال : دخلت على أبي الحسن الرضا </w:t>
      </w:r>
      <w:r w:rsidR="004541E1" w:rsidRPr="004541E1">
        <w:rPr>
          <w:rStyle w:val="libAlaemChar"/>
          <w:rtl/>
        </w:rPr>
        <w:t>عليه‌السلام</w:t>
      </w:r>
      <w:r w:rsidRPr="007447D7">
        <w:rPr>
          <w:rtl/>
        </w:rPr>
        <w:t xml:space="preserve"> فقلت : جعلت فداك قد أكثر</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387</w:t>
      </w:r>
      <w:r>
        <w:rPr>
          <w:rtl/>
        </w:rPr>
        <w:t xml:space="preserve"> ، </w:t>
      </w:r>
      <w:r w:rsidRPr="007447D7">
        <w:rPr>
          <w:rtl/>
        </w:rPr>
        <w:t xml:space="preserve">باب مواليد الأئمّة </w:t>
      </w:r>
      <w:r w:rsidR="004541E1" w:rsidRPr="004541E1">
        <w:rPr>
          <w:rStyle w:val="libAlaemChar"/>
          <w:rtl/>
        </w:rPr>
        <w:t>عليهم‌السلام</w:t>
      </w:r>
      <w:r>
        <w:rPr>
          <w:rtl/>
        </w:rPr>
        <w:t xml:space="preserve"> ، </w:t>
      </w:r>
      <w:r w:rsidRPr="007447D7">
        <w:rPr>
          <w:rtl/>
        </w:rPr>
        <w:t>ح 2.</w:t>
      </w:r>
    </w:p>
    <w:p w:rsidR="007E3A98" w:rsidRPr="007447D7" w:rsidRDefault="007E3A98" w:rsidP="0040777F">
      <w:pPr>
        <w:pStyle w:val="libFootnote0"/>
        <w:rPr>
          <w:rtl/>
          <w:lang w:bidi="fa-IR"/>
        </w:rPr>
      </w:pPr>
      <w:r w:rsidRPr="007447D7">
        <w:rPr>
          <w:rtl/>
        </w:rPr>
        <w:t>(2) آل عمران (3) : 18.</w:t>
      </w:r>
    </w:p>
    <w:p w:rsidR="007E3A98" w:rsidRPr="007447D7" w:rsidRDefault="007E3A98" w:rsidP="0040777F">
      <w:pPr>
        <w:pStyle w:val="libFootnote0"/>
        <w:rPr>
          <w:rtl/>
          <w:lang w:bidi="fa-IR"/>
        </w:rPr>
      </w:pPr>
      <w:r w:rsidRPr="007447D7">
        <w:rPr>
          <w:rtl/>
        </w:rPr>
        <w:t>(3) « الكافي » 1 : 385</w:t>
      </w:r>
      <w:r>
        <w:rPr>
          <w:rtl/>
        </w:rPr>
        <w:t xml:space="preserve"> ـ </w:t>
      </w:r>
      <w:r w:rsidRPr="007447D7">
        <w:rPr>
          <w:rtl/>
        </w:rPr>
        <w:t>386</w:t>
      </w:r>
      <w:r>
        <w:rPr>
          <w:rtl/>
        </w:rPr>
        <w:t xml:space="preserve"> ، </w:t>
      </w:r>
      <w:r w:rsidRPr="007447D7">
        <w:rPr>
          <w:rtl/>
        </w:rPr>
        <w:t xml:space="preserve">باب مواليد الأئمّة </w:t>
      </w:r>
      <w:r w:rsidR="004541E1" w:rsidRPr="004541E1">
        <w:rPr>
          <w:rStyle w:val="libAlaemChar"/>
          <w:rtl/>
        </w:rPr>
        <w:t>عليهم‌السلام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(4) المصدر السابق : 387</w:t>
      </w:r>
      <w:r>
        <w:rPr>
          <w:rtl/>
        </w:rPr>
        <w:t xml:space="preserve"> ، </w:t>
      </w:r>
      <w:r w:rsidRPr="007447D7">
        <w:rPr>
          <w:rtl/>
        </w:rPr>
        <w:t>ح 3.</w:t>
      </w:r>
    </w:p>
    <w:p w:rsidR="007E3A98" w:rsidRPr="007447D7" w:rsidRDefault="007E3A98" w:rsidP="006A35AB">
      <w:pPr>
        <w:pStyle w:val="libNormal0"/>
        <w:rPr>
          <w:rtl/>
        </w:rPr>
      </w:pPr>
      <w:r>
        <w:rPr>
          <w:rtl/>
        </w:rPr>
        <w:br w:type="page"/>
      </w:r>
      <w:r w:rsidRPr="007447D7">
        <w:rPr>
          <w:rtl/>
        </w:rPr>
        <w:lastRenderedPageBreak/>
        <w:t>الناس في العمود</w:t>
      </w:r>
      <w:r>
        <w:rPr>
          <w:rtl/>
        </w:rPr>
        <w:t xml:space="preserve"> ، </w:t>
      </w:r>
      <w:r w:rsidRPr="007447D7">
        <w:rPr>
          <w:rtl/>
        </w:rPr>
        <w:t>قال : فقال لي : « يا يونس</w:t>
      </w:r>
      <w:r>
        <w:rPr>
          <w:rtl/>
        </w:rPr>
        <w:t xml:space="preserve"> ، </w:t>
      </w:r>
      <w:r w:rsidRPr="007447D7">
        <w:rPr>
          <w:rtl/>
        </w:rPr>
        <w:t>ما تراه</w:t>
      </w:r>
      <w:r>
        <w:rPr>
          <w:rtl/>
        </w:rPr>
        <w:t>؟ أ</w:t>
      </w:r>
      <w:r w:rsidRPr="007447D7">
        <w:rPr>
          <w:rtl/>
        </w:rPr>
        <w:t>تراه عمودا من حديد يرفع لصاحبك</w:t>
      </w:r>
      <w:r>
        <w:rPr>
          <w:rtl/>
        </w:rPr>
        <w:t>؟</w:t>
      </w:r>
      <w:r w:rsidRPr="007447D7">
        <w:rPr>
          <w:rtl/>
        </w:rPr>
        <w:t xml:space="preserve"> » قال : قلت : ما أدري</w:t>
      </w:r>
      <w:r>
        <w:rPr>
          <w:rtl/>
        </w:rPr>
        <w:t xml:space="preserve"> ، </w:t>
      </w:r>
      <w:r w:rsidRPr="007447D7">
        <w:rPr>
          <w:rtl/>
        </w:rPr>
        <w:t>قال : « لكنّه ملك موكّل بكلّ بلدة يرفع الله به أعمال تلك البلدة »</w:t>
      </w:r>
      <w:r>
        <w:rPr>
          <w:rtl/>
        </w:rPr>
        <w:t xml:space="preserve"> ، </w:t>
      </w:r>
      <w:r w:rsidRPr="007447D7">
        <w:rPr>
          <w:rtl/>
        </w:rPr>
        <w:t>قال : فقام ابن فضّال فقبّل رأسه وقال : رحمك الله يا أبا محمّد</w:t>
      </w:r>
      <w:r>
        <w:rPr>
          <w:rtl/>
        </w:rPr>
        <w:t xml:space="preserve"> ، </w:t>
      </w:r>
      <w:r w:rsidRPr="007447D7">
        <w:rPr>
          <w:rtl/>
        </w:rPr>
        <w:t xml:space="preserve">لا تزال تجيء بالحديث الحقّ الذي يفرّج الله به عنّا </w:t>
      </w:r>
      <w:r w:rsidRPr="00346263">
        <w:rPr>
          <w:rStyle w:val="libFootnotenumChar"/>
          <w:rtl/>
        </w:rPr>
        <w:t>(1)</w:t>
      </w:r>
      <w:r>
        <w:rPr>
          <w:rtl/>
        </w:rPr>
        <w:t>.</w:t>
      </w:r>
    </w:p>
    <w:p w:rsidR="007E3A98" w:rsidRPr="007447D7" w:rsidRDefault="007E3A98" w:rsidP="006A35AB">
      <w:pPr>
        <w:pStyle w:val="libNormal"/>
        <w:rPr>
          <w:rtl/>
        </w:rPr>
      </w:pPr>
      <w:r w:rsidRPr="007447D7">
        <w:rPr>
          <w:rtl/>
        </w:rPr>
        <w:t>عن زرارة</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 للإمام عشر علامات : يولد مطهّرا</w:t>
      </w:r>
      <w:r>
        <w:rPr>
          <w:rtl/>
        </w:rPr>
        <w:t xml:space="preserve"> ، </w:t>
      </w:r>
      <w:r w:rsidRPr="007447D7">
        <w:rPr>
          <w:rtl/>
        </w:rPr>
        <w:t>مختونا</w:t>
      </w:r>
      <w:r>
        <w:rPr>
          <w:rtl/>
        </w:rPr>
        <w:t xml:space="preserve"> ، </w:t>
      </w:r>
      <w:r w:rsidRPr="007447D7">
        <w:rPr>
          <w:rtl/>
        </w:rPr>
        <w:t>وإذا وقع على الأرض وقع على راحته رافعا صوته بالشهادتين</w:t>
      </w:r>
      <w:r>
        <w:rPr>
          <w:rtl/>
        </w:rPr>
        <w:t xml:space="preserve"> ، </w:t>
      </w:r>
      <w:r w:rsidRPr="007447D7">
        <w:rPr>
          <w:rtl/>
        </w:rPr>
        <w:t>ولا يجنب</w:t>
      </w:r>
      <w:r>
        <w:rPr>
          <w:rtl/>
        </w:rPr>
        <w:t xml:space="preserve"> ، </w:t>
      </w:r>
      <w:r w:rsidRPr="007447D7">
        <w:rPr>
          <w:rtl/>
        </w:rPr>
        <w:t>وتنام عيناه ولا ينام قلبه</w:t>
      </w:r>
      <w:r>
        <w:rPr>
          <w:rtl/>
        </w:rPr>
        <w:t xml:space="preserve"> ، </w:t>
      </w:r>
      <w:r w:rsidRPr="007447D7">
        <w:rPr>
          <w:rtl/>
        </w:rPr>
        <w:t>ولا يتثأّب</w:t>
      </w:r>
      <w:r>
        <w:rPr>
          <w:rtl/>
        </w:rPr>
        <w:t xml:space="preserve"> ، </w:t>
      </w:r>
      <w:r w:rsidRPr="007447D7">
        <w:rPr>
          <w:rtl/>
        </w:rPr>
        <w:t>ولا يتمطّى</w:t>
      </w:r>
      <w:r>
        <w:rPr>
          <w:rtl/>
        </w:rPr>
        <w:t xml:space="preserve"> ، </w:t>
      </w:r>
      <w:r w:rsidRPr="007447D7">
        <w:rPr>
          <w:rtl/>
        </w:rPr>
        <w:t>ويرى من خلفه كما يرى من أمامه</w:t>
      </w:r>
      <w:r>
        <w:rPr>
          <w:rtl/>
        </w:rPr>
        <w:t xml:space="preserve"> ، </w:t>
      </w:r>
      <w:r w:rsidRPr="007447D7">
        <w:rPr>
          <w:rtl/>
        </w:rPr>
        <w:t>ونجوه كرائحة المسك</w:t>
      </w:r>
      <w:r>
        <w:rPr>
          <w:rtl/>
        </w:rPr>
        <w:t xml:space="preserve"> ، </w:t>
      </w:r>
      <w:r w:rsidRPr="007447D7">
        <w:rPr>
          <w:rtl/>
        </w:rPr>
        <w:t>والأرض موكّلة بستره وابتلاعه</w:t>
      </w:r>
      <w:r>
        <w:rPr>
          <w:rtl/>
        </w:rPr>
        <w:t xml:space="preserve"> ، </w:t>
      </w:r>
      <w:r w:rsidRPr="007447D7">
        <w:rPr>
          <w:rtl/>
        </w:rPr>
        <w:t xml:space="preserve">وإذا لبس درع رسول الله </w:t>
      </w:r>
      <w:r w:rsidR="004541E1" w:rsidRPr="004541E1">
        <w:rPr>
          <w:rStyle w:val="libAlaemChar"/>
          <w:rtl/>
        </w:rPr>
        <w:t>صلى‌الله‌عليه‌وآله‌وسلم</w:t>
      </w:r>
      <w:r w:rsidRPr="007447D7">
        <w:rPr>
          <w:rtl/>
        </w:rPr>
        <w:t xml:space="preserve"> كانت عليه وفقا</w:t>
      </w:r>
      <w:r>
        <w:rPr>
          <w:rtl/>
        </w:rPr>
        <w:t xml:space="preserve"> ، </w:t>
      </w:r>
      <w:r w:rsidRPr="007447D7">
        <w:rPr>
          <w:rtl/>
        </w:rPr>
        <w:t>فإذا لبسها غيره من الناس طويلهم وقصيرهم زادت عليه شبرا</w:t>
      </w:r>
      <w:r>
        <w:rPr>
          <w:rtl/>
        </w:rPr>
        <w:t xml:space="preserve"> ، </w:t>
      </w:r>
      <w:r w:rsidRPr="007447D7">
        <w:rPr>
          <w:rtl/>
        </w:rPr>
        <w:t xml:space="preserve">وهو محدّث إلى أن تنقضي أيّامه » </w:t>
      </w:r>
      <w:r w:rsidRPr="00346263">
        <w:rPr>
          <w:rStyle w:val="libFootnotenumChar"/>
          <w:rtl/>
        </w:rPr>
        <w:t>(2)</w:t>
      </w:r>
      <w:r>
        <w:rPr>
          <w:rtl/>
        </w:rPr>
        <w:t>.</w:t>
      </w:r>
    </w:p>
    <w:p w:rsidR="007E3A98" w:rsidRPr="007447D7" w:rsidRDefault="007E3A98" w:rsidP="007E3A98">
      <w:pPr>
        <w:pStyle w:val="Heading3"/>
        <w:rPr>
          <w:rtl/>
          <w:lang w:bidi="fa-IR"/>
        </w:rPr>
      </w:pPr>
      <w:bookmarkStart w:id="60" w:name="_Toc335563796"/>
      <w:bookmarkStart w:id="61" w:name="_Toc514323913"/>
      <w:r w:rsidRPr="007447D7">
        <w:rPr>
          <w:rtl/>
          <w:lang w:bidi="fa-IR"/>
        </w:rPr>
        <w:t>فصل [28] : في بيان خلق أبدان الأئمّة وأرواحهم وقلوبهم</w:t>
      </w:r>
      <w:bookmarkEnd w:id="60"/>
      <w:bookmarkEnd w:id="61"/>
      <w:r w:rsidRPr="007447D7">
        <w:rPr>
          <w:rtl/>
          <w:lang w:bidi="fa-IR"/>
        </w:rPr>
        <w:t xml:space="preserve"> </w:t>
      </w:r>
    </w:p>
    <w:p w:rsidR="007E3A98" w:rsidRPr="007447D7" w:rsidRDefault="007E3A98" w:rsidP="006A35AB">
      <w:pPr>
        <w:pStyle w:val="libNormal"/>
        <w:rPr>
          <w:rtl/>
        </w:rPr>
      </w:pPr>
      <w:r w:rsidRPr="007447D7">
        <w:rPr>
          <w:rtl/>
        </w:rPr>
        <w:t>عن أبي يحيى الواسطي</w:t>
      </w:r>
      <w:r>
        <w:rPr>
          <w:rtl/>
        </w:rPr>
        <w:t xml:space="preserve"> ، </w:t>
      </w:r>
      <w:r w:rsidRPr="007447D7">
        <w:rPr>
          <w:rtl/>
        </w:rPr>
        <w:t>عن بعض أصحابنا</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إنّ الله خلقنا من علّيّين</w:t>
      </w:r>
      <w:r>
        <w:rPr>
          <w:rtl/>
        </w:rPr>
        <w:t xml:space="preserve"> ، </w:t>
      </w:r>
      <w:r w:rsidRPr="007447D7">
        <w:rPr>
          <w:rtl/>
        </w:rPr>
        <w:t>وخلق أرواحنا من فوق ذلك</w:t>
      </w:r>
      <w:r>
        <w:rPr>
          <w:rtl/>
        </w:rPr>
        <w:t xml:space="preserve"> ، </w:t>
      </w:r>
      <w:r w:rsidRPr="007447D7">
        <w:rPr>
          <w:rtl/>
        </w:rPr>
        <w:t>وخلق أرواح شيعتنا من علّيّين</w:t>
      </w:r>
      <w:r>
        <w:rPr>
          <w:rtl/>
        </w:rPr>
        <w:t xml:space="preserve"> ، </w:t>
      </w:r>
      <w:r w:rsidRPr="007447D7">
        <w:rPr>
          <w:rtl/>
        </w:rPr>
        <w:t xml:space="preserve">وخلق أجسادهم من دون ذلك ؛ فمن أجل ذلك القرابة بيننا وبينهم وقلوبهم تحنّ إلينا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عن عليّ بن رئاب رفعه إلى أمير المؤمنين </w:t>
      </w:r>
      <w:r w:rsidR="004541E1" w:rsidRPr="004541E1">
        <w:rPr>
          <w:rStyle w:val="libAlaemChar"/>
          <w:rtl/>
        </w:rPr>
        <w:t>عليه‌السلام</w:t>
      </w:r>
      <w:r w:rsidRPr="007447D7">
        <w:rPr>
          <w:rtl/>
        </w:rPr>
        <w:t xml:space="preserve"> قال : قال أمير المؤمنين </w:t>
      </w:r>
      <w:r w:rsidR="004541E1" w:rsidRPr="004541E1">
        <w:rPr>
          <w:rStyle w:val="libAlaemChar"/>
          <w:rtl/>
        </w:rPr>
        <w:t>عليه‌السلام</w:t>
      </w:r>
      <w:r w:rsidRPr="007447D7">
        <w:rPr>
          <w:rtl/>
        </w:rPr>
        <w:t xml:space="preserve"> : « إنّ لله نهرا دون عرشه</w:t>
      </w:r>
      <w:r>
        <w:rPr>
          <w:rtl/>
        </w:rPr>
        <w:t xml:space="preserve"> ، </w:t>
      </w:r>
      <w:r w:rsidRPr="007447D7">
        <w:rPr>
          <w:rtl/>
        </w:rPr>
        <w:t>ودون النهر الذي دون عرشه نور نوّره</w:t>
      </w:r>
      <w:r>
        <w:rPr>
          <w:rtl/>
        </w:rPr>
        <w:t xml:space="preserve"> ، </w:t>
      </w:r>
      <w:r w:rsidRPr="007447D7">
        <w:rPr>
          <w:rtl/>
        </w:rPr>
        <w:t>وإنّ في حافّتي النهر روحين مخلوقين : روح القدس</w:t>
      </w:r>
      <w:r>
        <w:rPr>
          <w:rtl/>
        </w:rPr>
        <w:t xml:space="preserve"> ، </w:t>
      </w:r>
      <w:r w:rsidRPr="007447D7">
        <w:rPr>
          <w:rtl/>
        </w:rPr>
        <w:t>وروح من أمره</w:t>
      </w:r>
      <w:r>
        <w:rPr>
          <w:rtl/>
        </w:rPr>
        <w:t xml:space="preserve"> ، </w:t>
      </w:r>
      <w:r w:rsidRPr="007447D7">
        <w:rPr>
          <w:rtl/>
        </w:rPr>
        <w:t>وإنّ لله عشر طينات : خمس من الجنّة وخمس من الأرض »</w:t>
      </w:r>
      <w:r>
        <w:rPr>
          <w:rtl/>
        </w:rPr>
        <w:t xml:space="preserve"> ، </w:t>
      </w:r>
      <w:r w:rsidRPr="007447D7">
        <w:rPr>
          <w:rtl/>
        </w:rPr>
        <w:t>ففسّر الجنان وفسّر الأرض</w:t>
      </w:r>
      <w:r>
        <w:rPr>
          <w:rtl/>
        </w:rPr>
        <w:t xml:space="preserve"> ، </w:t>
      </w:r>
      <w:r w:rsidRPr="007447D7">
        <w:rPr>
          <w:rtl/>
        </w:rPr>
        <w:t>ثمّ قال : « ما من نبيّ ولا ملك</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388</w:t>
      </w:r>
      <w:r>
        <w:rPr>
          <w:rtl/>
        </w:rPr>
        <w:t xml:space="preserve"> ، </w:t>
      </w:r>
      <w:r w:rsidRPr="007447D7">
        <w:rPr>
          <w:rtl/>
        </w:rPr>
        <w:t xml:space="preserve">باب مواليد الأئمّة </w:t>
      </w:r>
      <w:r w:rsidR="004541E1" w:rsidRPr="004541E1">
        <w:rPr>
          <w:rStyle w:val="libAlaemChar"/>
          <w:rtl/>
        </w:rPr>
        <w:t>عليهم‌السلام</w:t>
      </w:r>
      <w:r>
        <w:rPr>
          <w:rtl/>
        </w:rPr>
        <w:t xml:space="preserve"> ، </w:t>
      </w:r>
      <w:r w:rsidRPr="007447D7">
        <w:rPr>
          <w:rtl/>
        </w:rPr>
        <w:t>ح 7.</w:t>
      </w:r>
    </w:p>
    <w:p w:rsidR="007E3A98" w:rsidRPr="007447D7" w:rsidRDefault="007E3A98" w:rsidP="0040777F">
      <w:pPr>
        <w:pStyle w:val="libFootnote0"/>
        <w:rPr>
          <w:rtl/>
          <w:lang w:bidi="fa-IR"/>
        </w:rPr>
      </w:pPr>
      <w:r w:rsidRPr="007447D7">
        <w:rPr>
          <w:rtl/>
        </w:rPr>
        <w:t>(2) المصدر السابق : 388</w:t>
      </w:r>
      <w:r>
        <w:rPr>
          <w:rtl/>
        </w:rPr>
        <w:t xml:space="preserve"> ـ </w:t>
      </w:r>
      <w:r w:rsidRPr="007447D7">
        <w:rPr>
          <w:rtl/>
        </w:rPr>
        <w:t>389</w:t>
      </w:r>
      <w:r>
        <w:rPr>
          <w:rtl/>
        </w:rPr>
        <w:t xml:space="preserve"> ، </w:t>
      </w:r>
      <w:r w:rsidRPr="007447D7">
        <w:rPr>
          <w:rtl/>
        </w:rPr>
        <w:t>ح 8.</w:t>
      </w:r>
    </w:p>
    <w:p w:rsidR="007E3A98" w:rsidRPr="007447D7" w:rsidRDefault="007E3A98" w:rsidP="0040777F">
      <w:pPr>
        <w:pStyle w:val="libFootnote0"/>
        <w:rPr>
          <w:rtl/>
          <w:lang w:bidi="fa-IR"/>
        </w:rPr>
      </w:pPr>
      <w:r w:rsidRPr="007447D7">
        <w:rPr>
          <w:rtl/>
        </w:rPr>
        <w:t>(3) المصدر السابق : 389</w:t>
      </w:r>
      <w:r>
        <w:rPr>
          <w:rtl/>
        </w:rPr>
        <w:t xml:space="preserve"> ، </w:t>
      </w:r>
      <w:r w:rsidRPr="007447D7">
        <w:rPr>
          <w:rtl/>
        </w:rPr>
        <w:t xml:space="preserve">باب خلق أبدان الأئمّة وأرواحهم وقلوبهم </w:t>
      </w:r>
      <w:r w:rsidR="004541E1" w:rsidRPr="004541E1">
        <w:rPr>
          <w:rStyle w:val="libAlaemChar"/>
          <w:rtl/>
        </w:rPr>
        <w:t>عليهم‌السلام</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من بعده جبله إلاّ نفخ فيه من إحدى الروحين</w:t>
      </w:r>
      <w:r>
        <w:rPr>
          <w:rtl/>
        </w:rPr>
        <w:t xml:space="preserve"> ، </w:t>
      </w:r>
      <w:r w:rsidRPr="007447D7">
        <w:rPr>
          <w:rtl/>
        </w:rPr>
        <w:t xml:space="preserve">وجعل النبيّ </w:t>
      </w:r>
      <w:r w:rsidR="004541E1" w:rsidRPr="004541E1">
        <w:rPr>
          <w:rStyle w:val="libAlaemChar"/>
          <w:rtl/>
        </w:rPr>
        <w:t>صلى‌الله‌عليه‌وآله‌وسلم</w:t>
      </w:r>
      <w:r w:rsidRPr="007447D7">
        <w:rPr>
          <w:rtl/>
        </w:rPr>
        <w:t xml:space="preserve"> من إحدى الطينتين »</w:t>
      </w:r>
      <w:r>
        <w:rPr>
          <w:rtl/>
        </w:rPr>
        <w:t xml:space="preserve"> ، </w:t>
      </w:r>
      <w:r w:rsidRPr="007447D7">
        <w:rPr>
          <w:rtl/>
        </w:rPr>
        <w:t xml:space="preserve">قلت لأبي الحسن الأوّل </w:t>
      </w:r>
      <w:r w:rsidR="004541E1" w:rsidRPr="004541E1">
        <w:rPr>
          <w:rStyle w:val="libAlaemChar"/>
          <w:rtl/>
        </w:rPr>
        <w:t>عليه‌السلام</w:t>
      </w:r>
      <w:r w:rsidRPr="007447D7">
        <w:rPr>
          <w:rtl/>
        </w:rPr>
        <w:t xml:space="preserve"> ما الجبل</w:t>
      </w:r>
      <w:r>
        <w:rPr>
          <w:rtl/>
        </w:rPr>
        <w:t>؟</w:t>
      </w:r>
      <w:r w:rsidRPr="007447D7">
        <w:rPr>
          <w:rtl/>
        </w:rPr>
        <w:t xml:space="preserve"> فقال : « الخلق غيرنا أهل البيت</w:t>
      </w:r>
      <w:r>
        <w:rPr>
          <w:rtl/>
        </w:rPr>
        <w:t xml:space="preserve"> ، </w:t>
      </w:r>
      <w:r w:rsidRPr="007447D7">
        <w:rPr>
          <w:rtl/>
        </w:rPr>
        <w:t>فإنّ الله عزّ وجلّ خلقنا من العشر طينات</w:t>
      </w:r>
      <w:r>
        <w:rPr>
          <w:rtl/>
        </w:rPr>
        <w:t xml:space="preserve"> ، </w:t>
      </w:r>
      <w:r w:rsidRPr="007447D7">
        <w:rPr>
          <w:rtl/>
        </w:rPr>
        <w:t xml:space="preserve">ونفخ فينا من الروحين جميعا فأطيب بها طيبا » </w:t>
      </w:r>
      <w:r w:rsidRPr="00346263">
        <w:rPr>
          <w:rStyle w:val="libFootnotenumChar"/>
          <w:rtl/>
        </w:rPr>
        <w:t>(1)</w:t>
      </w:r>
      <w:r>
        <w:rPr>
          <w:rtl/>
        </w:rPr>
        <w:t>.</w:t>
      </w:r>
    </w:p>
    <w:p w:rsidR="007E3A98" w:rsidRPr="007447D7" w:rsidRDefault="007E3A98" w:rsidP="006A35AB">
      <w:pPr>
        <w:pStyle w:val="libNormal"/>
        <w:rPr>
          <w:rtl/>
        </w:rPr>
      </w:pPr>
      <w:r w:rsidRPr="007447D7">
        <w:rPr>
          <w:rtl/>
        </w:rPr>
        <w:t>وروى غيره عن أبي الصامت قال : طين الجنان : جنّة عدن وجنّة المأوى وجنّة النعيم والفردوس والخلد</w:t>
      </w:r>
      <w:r>
        <w:rPr>
          <w:rtl/>
        </w:rPr>
        <w:t xml:space="preserve"> ، </w:t>
      </w:r>
      <w:r w:rsidRPr="007447D7">
        <w:rPr>
          <w:rtl/>
        </w:rPr>
        <w:t xml:space="preserve">وطين الأرض مكّة والمدينة والكوفة وبيت المقدس والحائر </w:t>
      </w:r>
      <w:r w:rsidRPr="00346263">
        <w:rPr>
          <w:rStyle w:val="libFootnotenumChar"/>
          <w:rtl/>
        </w:rPr>
        <w:t>(2)</w:t>
      </w:r>
      <w:r>
        <w:rPr>
          <w:rtl/>
        </w:rPr>
        <w:t>.</w:t>
      </w:r>
      <w:r w:rsidRPr="007447D7">
        <w:rPr>
          <w:rtl/>
        </w:rPr>
        <w:t xml:space="preserve"> وقريب بمضمون ما ذكر غيره.</w:t>
      </w:r>
    </w:p>
    <w:p w:rsidR="007E3A98" w:rsidRPr="007447D7" w:rsidRDefault="007E3A98" w:rsidP="007E3A98">
      <w:pPr>
        <w:pStyle w:val="Heading3"/>
        <w:rPr>
          <w:rtl/>
          <w:lang w:bidi="fa-IR"/>
        </w:rPr>
      </w:pPr>
      <w:bookmarkStart w:id="62" w:name="_Toc335563797"/>
      <w:bookmarkStart w:id="63" w:name="_Toc514323914"/>
      <w:r w:rsidRPr="007447D7">
        <w:rPr>
          <w:rtl/>
          <w:lang w:bidi="fa-IR"/>
        </w:rPr>
        <w:t>فصل [29] : في بيان أن تدخل الملائكة بيوتهم وتأتيهم بالأخبار</w:t>
      </w:r>
      <w:bookmarkEnd w:id="62"/>
      <w:bookmarkEnd w:id="63"/>
    </w:p>
    <w:p w:rsidR="007E3A98" w:rsidRPr="007447D7" w:rsidRDefault="007E3A98" w:rsidP="006A35AB">
      <w:pPr>
        <w:pStyle w:val="libNormal"/>
        <w:rPr>
          <w:rtl/>
        </w:rPr>
      </w:pPr>
      <w:r w:rsidRPr="007447D7">
        <w:rPr>
          <w:rtl/>
        </w:rPr>
        <w:t xml:space="preserve">عن أبي حمزة الثمالي قال : دخلت على عليّ بن الحسين </w:t>
      </w:r>
      <w:r w:rsidR="004541E1" w:rsidRPr="004541E1">
        <w:rPr>
          <w:rStyle w:val="libAlaemChar"/>
          <w:rtl/>
        </w:rPr>
        <w:t>عليه‌السلام</w:t>
      </w:r>
      <w:r w:rsidRPr="007447D7">
        <w:rPr>
          <w:rtl/>
        </w:rPr>
        <w:t xml:space="preserve"> فاحتبست في الدار ساعة ثمّ دخلت البيت وهو يلتقط شيئا</w:t>
      </w:r>
      <w:r>
        <w:rPr>
          <w:rtl/>
        </w:rPr>
        <w:t xml:space="preserve"> ، </w:t>
      </w:r>
      <w:r w:rsidRPr="007447D7">
        <w:rPr>
          <w:rtl/>
        </w:rPr>
        <w:t>وأدخل يده من وراء الستر فناوله من كان في البيت</w:t>
      </w:r>
      <w:r>
        <w:rPr>
          <w:rtl/>
        </w:rPr>
        <w:t xml:space="preserve"> ، </w:t>
      </w:r>
      <w:r w:rsidRPr="007447D7">
        <w:rPr>
          <w:rtl/>
        </w:rPr>
        <w:t>قلت : جعلت فداك هذا الذي أراك تلتقطه أيّ شيء هو</w:t>
      </w:r>
      <w:r>
        <w:rPr>
          <w:rtl/>
        </w:rPr>
        <w:t>؟</w:t>
      </w:r>
      <w:r w:rsidRPr="007447D7">
        <w:rPr>
          <w:rtl/>
        </w:rPr>
        <w:t xml:space="preserve"> قال : « فضلة من زغب الملائكة نجمعه إذا خلونا نجعله سبحا ولأولادنا »</w:t>
      </w:r>
      <w:r>
        <w:rPr>
          <w:rtl/>
        </w:rPr>
        <w:t xml:space="preserve"> ، </w:t>
      </w:r>
      <w:r w:rsidRPr="007447D7">
        <w:rPr>
          <w:rtl/>
        </w:rPr>
        <w:t>فقلت : جعلت فداك وإنّهم ليأتونكم</w:t>
      </w:r>
      <w:r>
        <w:rPr>
          <w:rtl/>
        </w:rPr>
        <w:t>؟</w:t>
      </w:r>
      <w:r w:rsidRPr="007447D7">
        <w:rPr>
          <w:rtl/>
        </w:rPr>
        <w:t xml:space="preserve"> فقال : « يا با حمزة</w:t>
      </w:r>
      <w:r>
        <w:rPr>
          <w:rtl/>
        </w:rPr>
        <w:t xml:space="preserve"> ، </w:t>
      </w:r>
      <w:r w:rsidRPr="007447D7">
        <w:rPr>
          <w:rtl/>
        </w:rPr>
        <w:t xml:space="preserve">وإنّهم ليزاحمونا على تكأتنا » </w:t>
      </w:r>
      <w:r w:rsidRPr="00346263">
        <w:rPr>
          <w:rStyle w:val="libFootnotenumChar"/>
          <w:rtl/>
        </w:rPr>
        <w:t>(3)</w:t>
      </w:r>
      <w:r>
        <w:rPr>
          <w:rtl/>
        </w:rPr>
        <w:t>.</w:t>
      </w:r>
    </w:p>
    <w:p w:rsidR="007E3A98" w:rsidRPr="007447D7" w:rsidRDefault="007E3A98" w:rsidP="006A35AB">
      <w:pPr>
        <w:pStyle w:val="libNormal"/>
        <w:rPr>
          <w:rtl/>
        </w:rPr>
      </w:pPr>
      <w:r w:rsidRPr="007447D7">
        <w:rPr>
          <w:rtl/>
        </w:rPr>
        <w:t>عن عليّ بن أبي حمزة</w:t>
      </w:r>
      <w:r>
        <w:rPr>
          <w:rtl/>
        </w:rPr>
        <w:t xml:space="preserve"> ، </w:t>
      </w:r>
      <w:r w:rsidRPr="007447D7">
        <w:rPr>
          <w:rtl/>
        </w:rPr>
        <w:t xml:space="preserve">عن أبي الحسن </w:t>
      </w:r>
      <w:r w:rsidR="004541E1" w:rsidRPr="004541E1">
        <w:rPr>
          <w:rStyle w:val="libAlaemChar"/>
          <w:rtl/>
        </w:rPr>
        <w:t>عليه‌السلام</w:t>
      </w:r>
      <w:r w:rsidRPr="007447D7">
        <w:rPr>
          <w:rtl/>
        </w:rPr>
        <w:t xml:space="preserve"> قال : سمعته يقول : « ما من ملك يهبطه الله في أمر ما يهبطه إلاّ بدأ بالإمام فعرض ذلك عليه</w:t>
      </w:r>
      <w:r>
        <w:rPr>
          <w:rtl/>
        </w:rPr>
        <w:t xml:space="preserve"> ، </w:t>
      </w:r>
      <w:r w:rsidRPr="007447D7">
        <w:rPr>
          <w:rtl/>
        </w:rPr>
        <w:t xml:space="preserve">وأنّ مختلف الملائكة من عند الله تبارك وتعالى إلى صاحب هذا الأمر » </w:t>
      </w:r>
      <w:r w:rsidRPr="00346263">
        <w:rPr>
          <w:rStyle w:val="libFootnotenumChar"/>
          <w:rtl/>
        </w:rPr>
        <w:t>(4)</w:t>
      </w:r>
      <w:r>
        <w:rPr>
          <w:rtl/>
        </w:rPr>
        <w:t>.</w:t>
      </w:r>
    </w:p>
    <w:p w:rsidR="007E3A98" w:rsidRPr="007447D7" w:rsidRDefault="007E3A98" w:rsidP="006A35AB">
      <w:pPr>
        <w:pStyle w:val="libNormal"/>
        <w:rPr>
          <w:rtl/>
        </w:rPr>
      </w:pPr>
      <w:r w:rsidRPr="007447D7">
        <w:rPr>
          <w:rtl/>
        </w:rPr>
        <w:t>وفي خبر آخر</w:t>
      </w:r>
      <w:r>
        <w:rPr>
          <w:rtl/>
        </w:rPr>
        <w:t xml:space="preserve"> ، </w:t>
      </w:r>
      <w:r w:rsidRPr="007447D7">
        <w:rPr>
          <w:rtl/>
        </w:rPr>
        <w:t>عن مسمع كردين البصري بعد قوله : إنّي إذا أكلت عندكم لم أتأذّ به</w:t>
      </w:r>
      <w:r>
        <w:rPr>
          <w:rtl/>
        </w:rPr>
        <w:t xml:space="preserve"> ، </w:t>
      </w:r>
      <w:r w:rsidRPr="007447D7">
        <w:rPr>
          <w:rtl/>
        </w:rPr>
        <w:t>فقال : « يا با سيّار</w:t>
      </w:r>
      <w:r>
        <w:rPr>
          <w:rtl/>
        </w:rPr>
        <w:t xml:space="preserve"> ، </w:t>
      </w:r>
      <w:r w:rsidRPr="007447D7">
        <w:rPr>
          <w:rtl/>
        </w:rPr>
        <w:t>إنّك تأكل طعام قوم صالحين</w:t>
      </w:r>
      <w:r>
        <w:rPr>
          <w:rtl/>
        </w:rPr>
        <w:t xml:space="preserve"> ، </w:t>
      </w:r>
      <w:r w:rsidRPr="007447D7">
        <w:rPr>
          <w:rtl/>
        </w:rPr>
        <w:t>تصافحهم الملائكة على فرشهم »</w:t>
      </w:r>
      <w:r>
        <w:rPr>
          <w:rtl/>
        </w:rPr>
        <w:t xml:space="preserve"> ، </w:t>
      </w:r>
      <w:r w:rsidRPr="007447D7">
        <w:rPr>
          <w:rtl/>
        </w:rPr>
        <w:t>قال : قلت : ويظهرون لكم</w:t>
      </w:r>
      <w:r>
        <w:rPr>
          <w:rtl/>
        </w:rPr>
        <w:t>؟</w:t>
      </w:r>
      <w:r w:rsidRPr="007447D7">
        <w:rPr>
          <w:rtl/>
        </w:rPr>
        <w:t xml:space="preserve"> قال : فمسح يده على صبيانه</w:t>
      </w:r>
      <w:r>
        <w:rPr>
          <w:rtl/>
        </w:rPr>
        <w:t xml:space="preserve"> ، </w:t>
      </w:r>
      <w:r w:rsidRPr="007447D7">
        <w:rPr>
          <w:rtl/>
        </w:rPr>
        <w:t>فقال : « هم ألطف</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(2) المصدر السابق : 390</w:t>
      </w:r>
      <w:r>
        <w:rPr>
          <w:rtl/>
        </w:rPr>
        <w:t xml:space="preserve"> ، </w:t>
      </w:r>
      <w:r w:rsidRPr="007447D7">
        <w:rPr>
          <w:rtl/>
        </w:rPr>
        <w:t>ذيل ح 3.</w:t>
      </w:r>
    </w:p>
    <w:p w:rsidR="007E3A98" w:rsidRPr="007447D7" w:rsidRDefault="007E3A98" w:rsidP="0040777F">
      <w:pPr>
        <w:pStyle w:val="libFootnote0"/>
        <w:rPr>
          <w:rtl/>
          <w:lang w:bidi="fa-IR"/>
        </w:rPr>
      </w:pPr>
      <w:r w:rsidRPr="007447D7">
        <w:rPr>
          <w:rtl/>
        </w:rPr>
        <w:t>(3) المصدر السابق : 393</w:t>
      </w:r>
      <w:r>
        <w:rPr>
          <w:rtl/>
        </w:rPr>
        <w:t xml:space="preserve"> ـ </w:t>
      </w:r>
      <w:r w:rsidRPr="007447D7">
        <w:rPr>
          <w:rtl/>
        </w:rPr>
        <w:t>394</w:t>
      </w:r>
      <w:r>
        <w:rPr>
          <w:rtl/>
        </w:rPr>
        <w:t xml:space="preserve"> ، </w:t>
      </w:r>
      <w:r w:rsidRPr="007447D7">
        <w:rPr>
          <w:rtl/>
        </w:rPr>
        <w:t>باب أنّ الأئمّة تدخل الملائكة بيوتهم</w:t>
      </w:r>
      <w:r>
        <w:rPr>
          <w:rtl/>
        </w:rPr>
        <w:t xml:space="preserve"> ..</w:t>
      </w:r>
      <w:r w:rsidRPr="007447D7">
        <w:rPr>
          <w:rtl/>
        </w:rPr>
        <w:t>.</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4.</w:t>
      </w:r>
    </w:p>
    <w:p w:rsidR="007E3A98" w:rsidRPr="007447D7" w:rsidRDefault="007E3A98" w:rsidP="006A35AB">
      <w:pPr>
        <w:pStyle w:val="libNormal0"/>
        <w:rPr>
          <w:rtl/>
        </w:rPr>
      </w:pPr>
      <w:r>
        <w:rPr>
          <w:rtl/>
        </w:rPr>
        <w:br w:type="page"/>
      </w:r>
      <w:r w:rsidRPr="007447D7">
        <w:rPr>
          <w:rtl/>
        </w:rPr>
        <w:lastRenderedPageBreak/>
        <w:t xml:space="preserve">بصبياننا منّا بهم » </w:t>
      </w:r>
      <w:r w:rsidRPr="00346263">
        <w:rPr>
          <w:rStyle w:val="libFootnotenumChar"/>
          <w:rtl/>
        </w:rPr>
        <w:t>(1)</w:t>
      </w:r>
      <w:r>
        <w:rPr>
          <w:rtl/>
        </w:rPr>
        <w:t>.</w:t>
      </w:r>
    </w:p>
    <w:p w:rsidR="007E3A98" w:rsidRPr="007447D7" w:rsidRDefault="007E3A98" w:rsidP="007E3A98">
      <w:pPr>
        <w:pStyle w:val="Heading3"/>
        <w:rPr>
          <w:rtl/>
          <w:lang w:bidi="fa-IR"/>
        </w:rPr>
      </w:pPr>
      <w:bookmarkStart w:id="64" w:name="_Toc335563798"/>
      <w:bookmarkStart w:id="65" w:name="_Toc514323915"/>
      <w:r w:rsidRPr="007447D7">
        <w:rPr>
          <w:rtl/>
          <w:lang w:bidi="fa-IR"/>
        </w:rPr>
        <w:t>فصل [30] : في بيان أنّ الجنّ تأتيهم يسألونهم عن معالم دينهم</w:t>
      </w:r>
      <w:bookmarkEnd w:id="64"/>
      <w:bookmarkEnd w:id="65"/>
      <w:r w:rsidRPr="007447D7">
        <w:rPr>
          <w:rtl/>
          <w:lang w:bidi="fa-IR"/>
        </w:rPr>
        <w:t xml:space="preserve"> </w:t>
      </w:r>
    </w:p>
    <w:p w:rsidR="007E3A98" w:rsidRPr="007447D7" w:rsidRDefault="007E3A98" w:rsidP="006A35AB">
      <w:pPr>
        <w:pStyle w:val="libNormal"/>
        <w:rPr>
          <w:rtl/>
        </w:rPr>
      </w:pPr>
      <w:r w:rsidRPr="007447D7">
        <w:rPr>
          <w:rtl/>
        </w:rPr>
        <w:t xml:space="preserve">عن سعد الإسكاف قال : أتيت أبا جعفر </w:t>
      </w:r>
      <w:r w:rsidR="004541E1" w:rsidRPr="004541E1">
        <w:rPr>
          <w:rStyle w:val="libAlaemChar"/>
          <w:rtl/>
        </w:rPr>
        <w:t>عليه‌السلام</w:t>
      </w:r>
      <w:r w:rsidRPr="007447D7">
        <w:rPr>
          <w:rtl/>
        </w:rPr>
        <w:t xml:space="preserve"> أريد الإذن عليه</w:t>
      </w:r>
      <w:r>
        <w:rPr>
          <w:rtl/>
        </w:rPr>
        <w:t xml:space="preserve"> ، </w:t>
      </w:r>
      <w:r w:rsidRPr="007447D7">
        <w:rPr>
          <w:rtl/>
        </w:rPr>
        <w:t>فإذا رحال إبل على الباب مصفوفة</w:t>
      </w:r>
      <w:r>
        <w:rPr>
          <w:rtl/>
        </w:rPr>
        <w:t xml:space="preserve"> ، </w:t>
      </w:r>
      <w:r w:rsidRPr="007447D7">
        <w:rPr>
          <w:rtl/>
        </w:rPr>
        <w:t>وإذا الأصوات قد ارتفعت</w:t>
      </w:r>
      <w:r>
        <w:rPr>
          <w:rtl/>
        </w:rPr>
        <w:t xml:space="preserve"> ، </w:t>
      </w:r>
      <w:r w:rsidRPr="007447D7">
        <w:rPr>
          <w:rtl/>
        </w:rPr>
        <w:t>ثمّ خرج قوم معتمّين بالعمائم يشبهون الزطّ</w:t>
      </w:r>
      <w:r>
        <w:rPr>
          <w:rtl/>
        </w:rPr>
        <w:t xml:space="preserve"> ، </w:t>
      </w:r>
      <w:r w:rsidRPr="007447D7">
        <w:rPr>
          <w:rtl/>
        </w:rPr>
        <w:t xml:space="preserve">قال : فدخلت على أبي جعفر </w:t>
      </w:r>
      <w:r w:rsidR="004541E1" w:rsidRPr="004541E1">
        <w:rPr>
          <w:rStyle w:val="libAlaemChar"/>
          <w:rtl/>
        </w:rPr>
        <w:t>عليه‌السلام</w:t>
      </w:r>
      <w:r w:rsidRPr="007447D7">
        <w:rPr>
          <w:rtl/>
        </w:rPr>
        <w:t xml:space="preserve"> فقلت : جعلت فداك أبطأ إذنك عليّ اليوم ورأيت قوما خرجوا معتمّين بالعمائم فأنكرتهم</w:t>
      </w:r>
      <w:r>
        <w:rPr>
          <w:rtl/>
        </w:rPr>
        <w:t>؟</w:t>
      </w:r>
      <w:r w:rsidRPr="007447D7">
        <w:rPr>
          <w:rtl/>
        </w:rPr>
        <w:t xml:space="preserve"> فقال : «</w:t>
      </w:r>
      <w:r>
        <w:rPr>
          <w:rtl/>
        </w:rPr>
        <w:t xml:space="preserve"> أ</w:t>
      </w:r>
      <w:r w:rsidRPr="007447D7">
        <w:rPr>
          <w:rtl/>
        </w:rPr>
        <w:t>وتدري من أولئك يا سعد</w:t>
      </w:r>
      <w:r>
        <w:rPr>
          <w:rtl/>
        </w:rPr>
        <w:t>؟</w:t>
      </w:r>
      <w:r w:rsidRPr="007447D7">
        <w:rPr>
          <w:rtl/>
        </w:rPr>
        <w:t xml:space="preserve"> » قال : قلت : لا</w:t>
      </w:r>
      <w:r>
        <w:rPr>
          <w:rtl/>
        </w:rPr>
        <w:t xml:space="preserve"> ، </w:t>
      </w:r>
      <w:r w:rsidRPr="007447D7">
        <w:rPr>
          <w:rtl/>
        </w:rPr>
        <w:t xml:space="preserve">قال : فقال : « أولئك إخوانكم من الجنّ يأتونا فيسألونا عن حلالهم وحرامهم ومعالم دينهم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عن سدير الصيرفي قال : « أوصاني أبو جعفر </w:t>
      </w:r>
      <w:r w:rsidR="004541E1" w:rsidRPr="004541E1">
        <w:rPr>
          <w:rStyle w:val="libAlaemChar"/>
          <w:rtl/>
        </w:rPr>
        <w:t>عليه‌السلام</w:t>
      </w:r>
      <w:r w:rsidRPr="007447D7">
        <w:rPr>
          <w:rtl/>
        </w:rPr>
        <w:t xml:space="preserve"> بحوائج له بالمدينة فخرجت</w:t>
      </w:r>
      <w:r>
        <w:rPr>
          <w:rtl/>
        </w:rPr>
        <w:t xml:space="preserve"> ، </w:t>
      </w:r>
      <w:r w:rsidRPr="007447D7">
        <w:rPr>
          <w:rtl/>
        </w:rPr>
        <w:t>فبينا أنا بين فجّ الروحاء على راحلتي إذا إنسان يلوي بثوبه</w:t>
      </w:r>
      <w:r>
        <w:rPr>
          <w:rtl/>
        </w:rPr>
        <w:t xml:space="preserve"> ، </w:t>
      </w:r>
      <w:r w:rsidRPr="007447D7">
        <w:rPr>
          <w:rtl/>
        </w:rPr>
        <w:t>قال : فملت إليه وظننت أنّه عطشان فناولته الأداوة</w:t>
      </w:r>
      <w:r>
        <w:rPr>
          <w:rtl/>
        </w:rPr>
        <w:t xml:space="preserve"> ، </w:t>
      </w:r>
      <w:r w:rsidRPr="007447D7">
        <w:rPr>
          <w:rtl/>
        </w:rPr>
        <w:t>فقال لي : لا حاجة لي بها</w:t>
      </w:r>
      <w:r>
        <w:rPr>
          <w:rtl/>
        </w:rPr>
        <w:t xml:space="preserve"> ، </w:t>
      </w:r>
      <w:r w:rsidRPr="007447D7">
        <w:rPr>
          <w:rtl/>
        </w:rPr>
        <w:t>وناولني كتابا طينه رطب</w:t>
      </w:r>
      <w:r>
        <w:rPr>
          <w:rtl/>
        </w:rPr>
        <w:t xml:space="preserve"> ، </w:t>
      </w:r>
      <w:r w:rsidRPr="007447D7">
        <w:rPr>
          <w:rtl/>
        </w:rPr>
        <w:t xml:space="preserve">قال : فلمّا نظرت إلى الخاتم إذا خاتم أبي جعفر </w:t>
      </w:r>
      <w:r w:rsidR="004541E1" w:rsidRPr="004541E1">
        <w:rPr>
          <w:rStyle w:val="libAlaemChar"/>
          <w:rtl/>
        </w:rPr>
        <w:t>عليه‌السلام</w:t>
      </w:r>
      <w:r>
        <w:rPr>
          <w:rtl/>
        </w:rPr>
        <w:t xml:space="preserve"> ، </w:t>
      </w:r>
      <w:r w:rsidRPr="007447D7">
        <w:rPr>
          <w:rtl/>
        </w:rPr>
        <w:t>فقلت : متى عهدك بصاحب الكتاب</w:t>
      </w:r>
      <w:r>
        <w:rPr>
          <w:rtl/>
        </w:rPr>
        <w:t>؟</w:t>
      </w:r>
      <w:r w:rsidRPr="007447D7">
        <w:rPr>
          <w:rtl/>
        </w:rPr>
        <w:t xml:space="preserve"> قال : الساعة. وإذا في الكتاب أشياء يأمرني بها</w:t>
      </w:r>
      <w:r>
        <w:rPr>
          <w:rtl/>
        </w:rPr>
        <w:t xml:space="preserve"> ، </w:t>
      </w:r>
      <w:r w:rsidRPr="007447D7">
        <w:rPr>
          <w:rtl/>
        </w:rPr>
        <w:t>ثمّ التفتّ فإذا ليس عندي أحد</w:t>
      </w:r>
      <w:r>
        <w:rPr>
          <w:rtl/>
        </w:rPr>
        <w:t xml:space="preserve"> ، </w:t>
      </w:r>
      <w:r w:rsidRPr="007447D7">
        <w:rPr>
          <w:rtl/>
        </w:rPr>
        <w:t xml:space="preserve">قال : ثمّ قدم أبو جعفر </w:t>
      </w:r>
      <w:r w:rsidR="004541E1" w:rsidRPr="004541E1">
        <w:rPr>
          <w:rStyle w:val="libAlaemChar"/>
          <w:rtl/>
        </w:rPr>
        <w:t>عليه‌السلام</w:t>
      </w:r>
      <w:r w:rsidRPr="007447D7">
        <w:rPr>
          <w:rtl/>
        </w:rPr>
        <w:t xml:space="preserve"> فلقيته</w:t>
      </w:r>
      <w:r>
        <w:rPr>
          <w:rtl/>
        </w:rPr>
        <w:t xml:space="preserve"> ، </w:t>
      </w:r>
      <w:r w:rsidRPr="007447D7">
        <w:rPr>
          <w:rtl/>
        </w:rPr>
        <w:t>فقلت : جعلت فداك رجل أتاني بكتابك وطينه رطب</w:t>
      </w:r>
      <w:r>
        <w:rPr>
          <w:rtl/>
        </w:rPr>
        <w:t xml:space="preserve"> ، </w:t>
      </w:r>
      <w:r w:rsidRPr="007447D7">
        <w:rPr>
          <w:rtl/>
        </w:rPr>
        <w:t>فقال : « يا سدير</w:t>
      </w:r>
      <w:r>
        <w:rPr>
          <w:rtl/>
        </w:rPr>
        <w:t xml:space="preserve"> ، </w:t>
      </w:r>
      <w:r w:rsidRPr="007447D7">
        <w:rPr>
          <w:rtl/>
        </w:rPr>
        <w:t xml:space="preserve">إنّ لنا خدما من الجنّ فإذا أردنا السرعة بعثناهم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وفي رواية أخرى قال : « إنّ لنا أتباعا من الجنّ كما أنّ لنا أتباعا من الإنس فإذا أردنا أمرا بعثناهم » </w:t>
      </w:r>
      <w:r w:rsidRPr="00346263">
        <w:rPr>
          <w:rStyle w:val="libFootnotenumChar"/>
          <w:rtl/>
        </w:rPr>
        <w:t>(4)</w:t>
      </w:r>
      <w:r>
        <w:rPr>
          <w:rtl/>
        </w:rPr>
        <w:t xml:space="preserve"> ، </w:t>
      </w:r>
      <w:r w:rsidRPr="007447D7">
        <w:rPr>
          <w:rtl/>
        </w:rPr>
        <w:t xml:space="preserve">والأخبار التي تدلّ على ذلك كثيرة </w:t>
      </w:r>
      <w:r w:rsidRPr="00346263">
        <w:rPr>
          <w:rStyle w:val="libFootnotenumChar"/>
          <w:rtl/>
        </w:rPr>
        <w:t>(5)</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393</w:t>
      </w:r>
      <w:r>
        <w:rPr>
          <w:rtl/>
        </w:rPr>
        <w:t xml:space="preserve"> ، </w:t>
      </w:r>
      <w:r w:rsidRPr="007447D7">
        <w:rPr>
          <w:rtl/>
        </w:rPr>
        <w:t>باب أنّ الأئمّة تدخل الملائكة بيوتهم</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 395</w:t>
      </w:r>
      <w:r>
        <w:rPr>
          <w:rtl/>
        </w:rPr>
        <w:t xml:space="preserve"> ، </w:t>
      </w:r>
      <w:r w:rsidRPr="007447D7">
        <w:rPr>
          <w:rtl/>
        </w:rPr>
        <w:t>باب أنّ الجنّ يأتيهم فيسألونهم عن معالم دينهم</w:t>
      </w:r>
      <w:r>
        <w:rPr>
          <w:rtl/>
        </w:rPr>
        <w:t xml:space="preserve"> ، </w:t>
      </w:r>
      <w:r w:rsidRPr="007447D7">
        <w:rPr>
          <w:rtl/>
        </w:rPr>
        <w:t>ح 3.</w:t>
      </w:r>
    </w:p>
    <w:p w:rsidR="007E3A98" w:rsidRPr="007447D7" w:rsidRDefault="007E3A98" w:rsidP="0040777F">
      <w:pPr>
        <w:pStyle w:val="libFootnote0"/>
        <w:rPr>
          <w:rtl/>
          <w:lang w:bidi="fa-IR"/>
        </w:rPr>
      </w:pPr>
      <w:r w:rsidRPr="007447D7">
        <w:rPr>
          <w:rtl/>
        </w:rPr>
        <w:t>(3) المصدر السابق : 395</w:t>
      </w:r>
      <w:r>
        <w:rPr>
          <w:rtl/>
        </w:rPr>
        <w:t xml:space="preserve"> ، </w:t>
      </w:r>
      <w:r w:rsidRPr="007447D7">
        <w:rPr>
          <w:rtl/>
        </w:rPr>
        <w:t>ح 4.</w:t>
      </w:r>
    </w:p>
    <w:p w:rsidR="007E3A98" w:rsidRPr="007447D7" w:rsidRDefault="007E3A98" w:rsidP="0040777F">
      <w:pPr>
        <w:pStyle w:val="libFootnote0"/>
        <w:rPr>
          <w:rtl/>
          <w:lang w:bidi="fa-IR"/>
        </w:rPr>
      </w:pPr>
      <w:r w:rsidRPr="007447D7">
        <w:rPr>
          <w:rtl/>
        </w:rPr>
        <w:t>(4) المصدر السابق.</w:t>
      </w:r>
    </w:p>
    <w:p w:rsidR="007E3A98" w:rsidRPr="007447D7" w:rsidRDefault="007E3A98" w:rsidP="0040777F">
      <w:pPr>
        <w:pStyle w:val="libFootnote0"/>
        <w:rPr>
          <w:rtl/>
          <w:lang w:bidi="fa-IR"/>
        </w:rPr>
      </w:pPr>
      <w:r w:rsidRPr="007447D7">
        <w:rPr>
          <w:rtl/>
        </w:rPr>
        <w:t>(5) المصدر السابق : 394</w:t>
      </w:r>
      <w:r>
        <w:rPr>
          <w:rtl/>
        </w:rPr>
        <w:t xml:space="preserve"> ، </w:t>
      </w:r>
      <w:r w:rsidRPr="007447D7">
        <w:rPr>
          <w:rtl/>
        </w:rPr>
        <w:t>باب أنّ الجنّ يأتيهم فيسألونهم عن معالم دينهم.</w:t>
      </w:r>
    </w:p>
    <w:p w:rsidR="007E3A98" w:rsidRPr="007447D7" w:rsidRDefault="007E3A98" w:rsidP="007E3A98">
      <w:pPr>
        <w:pStyle w:val="Heading3"/>
        <w:rPr>
          <w:rtl/>
          <w:lang w:bidi="fa-IR"/>
        </w:rPr>
      </w:pPr>
      <w:r>
        <w:rPr>
          <w:rtl/>
          <w:lang w:bidi="fa-IR"/>
        </w:rPr>
        <w:br w:type="page"/>
      </w:r>
      <w:bookmarkStart w:id="66" w:name="_Toc335563799"/>
      <w:bookmarkStart w:id="67" w:name="_Toc514323916"/>
      <w:r w:rsidRPr="007447D7">
        <w:rPr>
          <w:rtl/>
          <w:lang w:bidi="fa-IR"/>
        </w:rPr>
        <w:lastRenderedPageBreak/>
        <w:t xml:space="preserve">فصل [31] : في بيان حقّ الإمام على الرعيّة وحقّ الرعيّة على الإمام </w:t>
      </w:r>
      <w:r w:rsidR="004541E1" w:rsidRPr="004541E1">
        <w:rPr>
          <w:rStyle w:val="libAlaemChar"/>
          <w:rtl/>
        </w:rPr>
        <w:t>عليه‌السلام</w:t>
      </w:r>
      <w:bookmarkEnd w:id="66"/>
      <w:bookmarkEnd w:id="67"/>
      <w:r w:rsidRPr="007447D7">
        <w:rPr>
          <w:rtl/>
          <w:lang w:bidi="fa-IR"/>
        </w:rPr>
        <w:t xml:space="preserve"> </w:t>
      </w:r>
    </w:p>
    <w:p w:rsidR="007E3A98" w:rsidRPr="007447D7" w:rsidRDefault="007E3A98" w:rsidP="006A35AB">
      <w:pPr>
        <w:pStyle w:val="libNormal"/>
        <w:rPr>
          <w:rtl/>
        </w:rPr>
      </w:pPr>
      <w:r w:rsidRPr="007447D7">
        <w:rPr>
          <w:rtl/>
        </w:rPr>
        <w:t xml:space="preserve">عن أبي حمزة قال : سألت أبا جعفر </w:t>
      </w:r>
      <w:r w:rsidR="004541E1" w:rsidRPr="004541E1">
        <w:rPr>
          <w:rStyle w:val="libAlaemChar"/>
          <w:rtl/>
        </w:rPr>
        <w:t>عليه‌السلام</w:t>
      </w:r>
      <w:r w:rsidRPr="007447D7">
        <w:rPr>
          <w:rtl/>
        </w:rPr>
        <w:t xml:space="preserve"> ما حقّ الإمام على الناس</w:t>
      </w:r>
      <w:r>
        <w:rPr>
          <w:rtl/>
        </w:rPr>
        <w:t>؟</w:t>
      </w:r>
      <w:r w:rsidRPr="007447D7">
        <w:rPr>
          <w:rtl/>
        </w:rPr>
        <w:t xml:space="preserve"> قال : « حقّه عليهم أن يسمعوا له ويطيعوا »</w:t>
      </w:r>
      <w:r>
        <w:rPr>
          <w:rtl/>
        </w:rPr>
        <w:t xml:space="preserve"> ، </w:t>
      </w:r>
      <w:r w:rsidRPr="007447D7">
        <w:rPr>
          <w:rtl/>
        </w:rPr>
        <w:t>قلت : حقّهم عليه</w:t>
      </w:r>
      <w:r>
        <w:rPr>
          <w:rtl/>
        </w:rPr>
        <w:t>؟</w:t>
      </w:r>
      <w:r w:rsidRPr="007447D7">
        <w:rPr>
          <w:rtl/>
        </w:rPr>
        <w:t xml:space="preserve"> قال : « يقسم بينهم بالسويّة ويعدل في الرعيّة</w:t>
      </w:r>
      <w:r>
        <w:rPr>
          <w:rtl/>
        </w:rPr>
        <w:t xml:space="preserve"> ، </w:t>
      </w:r>
      <w:r w:rsidRPr="007447D7">
        <w:rPr>
          <w:rtl/>
        </w:rPr>
        <w:t xml:space="preserve">فإذا كان ذلك في الناس فلا يبالي من أخذ هاهنا وهاهنا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خبر آخر عنه </w:t>
      </w:r>
      <w:r w:rsidR="004541E1" w:rsidRPr="004541E1">
        <w:rPr>
          <w:rStyle w:val="libAlaemChar"/>
          <w:rtl/>
        </w:rPr>
        <w:t>عليه‌السلام</w:t>
      </w:r>
      <w:r w:rsidRPr="007447D7">
        <w:rPr>
          <w:rtl/>
        </w:rPr>
        <w:t xml:space="preserve"> مثله إلاّ أنّه قال : « هكذا وهكذا وهكذا » يعني بين يديه وخلفه وعن يمينه وعن شماله </w:t>
      </w:r>
      <w:r w:rsidRPr="00346263">
        <w:rPr>
          <w:rStyle w:val="libFootnotenumChar"/>
          <w:rtl/>
        </w:rPr>
        <w:t>(2)</w:t>
      </w:r>
      <w:r>
        <w:rPr>
          <w:rtl/>
        </w:rPr>
        <w:t>.</w:t>
      </w:r>
    </w:p>
    <w:p w:rsidR="007E3A98" w:rsidRPr="007447D7" w:rsidRDefault="007E3A98" w:rsidP="006A35AB">
      <w:pPr>
        <w:pStyle w:val="libNormal"/>
        <w:rPr>
          <w:rtl/>
        </w:rPr>
      </w:pPr>
      <w:r w:rsidRPr="007447D7">
        <w:rPr>
          <w:rtl/>
        </w:rPr>
        <w:t>عن مسعدة</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قال أمير المؤمنين </w:t>
      </w:r>
      <w:r w:rsidR="004541E1" w:rsidRPr="004541E1">
        <w:rPr>
          <w:rStyle w:val="libAlaemChar"/>
          <w:rtl/>
        </w:rPr>
        <w:t>عليه‌السلام</w:t>
      </w:r>
      <w:r w:rsidRPr="007447D7">
        <w:rPr>
          <w:rtl/>
        </w:rPr>
        <w:t xml:space="preserve"> : « لا تختانوا ولاتكم ولا تغشّوا هداتكم</w:t>
      </w:r>
      <w:r>
        <w:rPr>
          <w:rtl/>
        </w:rPr>
        <w:t xml:space="preserve"> ، </w:t>
      </w:r>
      <w:r w:rsidRPr="007447D7">
        <w:rPr>
          <w:rtl/>
        </w:rPr>
        <w:t>ولا تجهلوا أئمّتكم</w:t>
      </w:r>
      <w:r>
        <w:rPr>
          <w:rtl/>
        </w:rPr>
        <w:t xml:space="preserve"> ، </w:t>
      </w:r>
      <w:r w:rsidRPr="007447D7">
        <w:rPr>
          <w:rtl/>
        </w:rPr>
        <w:t>ولا تصدّعوا عن حبلكم فتفشلوا وتذهب ريحكم</w:t>
      </w:r>
      <w:r>
        <w:rPr>
          <w:rtl/>
        </w:rPr>
        <w:t xml:space="preserve"> ، </w:t>
      </w:r>
      <w:r w:rsidRPr="007447D7">
        <w:rPr>
          <w:rtl/>
        </w:rPr>
        <w:t>وعلى هذا فليكن تأسيس أموركم والزموا هذه الطريقة</w:t>
      </w:r>
      <w:r>
        <w:rPr>
          <w:rtl/>
        </w:rPr>
        <w:t xml:space="preserve"> ، </w:t>
      </w:r>
      <w:r w:rsidRPr="007447D7">
        <w:rPr>
          <w:rtl/>
        </w:rPr>
        <w:t>فإنّكم لو عاينتهم ما عاين من قد مات منكم ممّن خالف ما قد تدعون إليه لبدرتم وخرجتم ولسمعتم</w:t>
      </w:r>
      <w:r>
        <w:rPr>
          <w:rtl/>
        </w:rPr>
        <w:t xml:space="preserve"> ، </w:t>
      </w:r>
      <w:r w:rsidRPr="007447D7">
        <w:rPr>
          <w:rtl/>
        </w:rPr>
        <w:t>ولكن محجوب عنكم</w:t>
      </w:r>
      <w:r>
        <w:rPr>
          <w:rtl/>
        </w:rPr>
        <w:t xml:space="preserve"> ، </w:t>
      </w:r>
      <w:r w:rsidRPr="007447D7">
        <w:rPr>
          <w:rtl/>
        </w:rPr>
        <w:t>ما قد عاينوا</w:t>
      </w:r>
      <w:r>
        <w:rPr>
          <w:rtl/>
        </w:rPr>
        <w:t xml:space="preserve"> ، </w:t>
      </w:r>
      <w:r w:rsidRPr="007447D7">
        <w:rPr>
          <w:rtl/>
        </w:rPr>
        <w:t xml:space="preserve">وقريبا ما يطرح الحجاب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عن صباح بن سيابة عن أبي عبد الله </w:t>
      </w:r>
      <w:r w:rsidR="004541E1" w:rsidRPr="004541E1">
        <w:rPr>
          <w:rStyle w:val="libAlaemChar"/>
          <w:rtl/>
        </w:rPr>
        <w:t>عليه‌السلام</w:t>
      </w:r>
      <w:r w:rsidRPr="007447D7">
        <w:rPr>
          <w:rtl/>
        </w:rPr>
        <w:t xml:space="preserve"> قال : « قال رسول الله </w:t>
      </w:r>
      <w:r w:rsidR="004541E1" w:rsidRPr="004541E1">
        <w:rPr>
          <w:rStyle w:val="libAlaemChar"/>
          <w:rtl/>
        </w:rPr>
        <w:t>عليه‌السلام</w:t>
      </w:r>
      <w:r w:rsidRPr="007447D7">
        <w:rPr>
          <w:rtl/>
        </w:rPr>
        <w:t xml:space="preserve"> أيّما مؤمن أو مسلم مات وترك دينا لم يكن في فساد ولا إسراف فعلى الإمام أن يقضيه</w:t>
      </w:r>
      <w:r>
        <w:rPr>
          <w:rtl/>
        </w:rPr>
        <w:t xml:space="preserve"> ، </w:t>
      </w:r>
      <w:r w:rsidRPr="007447D7">
        <w:rPr>
          <w:rtl/>
        </w:rPr>
        <w:t xml:space="preserve">فإن لم يقضه فعليه إثم ذلك ؛ إنّ الله تبارك وتعالى يقول : </w:t>
      </w:r>
      <w:r w:rsidRPr="00D722F5">
        <w:rPr>
          <w:rStyle w:val="libAlaemChar"/>
          <w:rtl/>
        </w:rPr>
        <w:t>(</w:t>
      </w:r>
      <w:r w:rsidRPr="0038140E">
        <w:rPr>
          <w:rtl/>
        </w:rPr>
        <w:t xml:space="preserve"> </w:t>
      </w:r>
      <w:r w:rsidRPr="006A35AB">
        <w:rPr>
          <w:rStyle w:val="libAieChar"/>
          <w:rtl/>
        </w:rPr>
        <w:t xml:space="preserve">إِنَّمَا الصَّدَقاتُ لِلْفُقَراءِ وَالْمَساكِينِ </w:t>
      </w:r>
      <w:r w:rsidRPr="00D722F5">
        <w:rPr>
          <w:rStyle w:val="libAlaemChar"/>
          <w:rtl/>
        </w:rPr>
        <w:t>)</w:t>
      </w:r>
      <w:r w:rsidRPr="007447D7">
        <w:rPr>
          <w:rtl/>
        </w:rPr>
        <w:t xml:space="preserve"> </w:t>
      </w:r>
      <w:r w:rsidRPr="00346263">
        <w:rPr>
          <w:rStyle w:val="libFootnotenumChar"/>
          <w:rtl/>
        </w:rPr>
        <w:t>(4)</w:t>
      </w:r>
      <w:r w:rsidRPr="007447D7">
        <w:rPr>
          <w:rtl/>
        </w:rPr>
        <w:t xml:space="preserve"> الآية</w:t>
      </w:r>
      <w:r>
        <w:rPr>
          <w:rtl/>
        </w:rPr>
        <w:t xml:space="preserve"> ، </w:t>
      </w:r>
      <w:r w:rsidRPr="007447D7">
        <w:rPr>
          <w:rtl/>
        </w:rPr>
        <w:t>فهو من الغارمين</w:t>
      </w:r>
      <w:r>
        <w:rPr>
          <w:rtl/>
        </w:rPr>
        <w:t xml:space="preserve"> ، </w:t>
      </w:r>
      <w:r w:rsidRPr="007447D7">
        <w:rPr>
          <w:rtl/>
        </w:rPr>
        <w:t>فله سهم عند الإمام</w:t>
      </w:r>
      <w:r>
        <w:rPr>
          <w:rtl/>
        </w:rPr>
        <w:t xml:space="preserve"> ، </w:t>
      </w:r>
      <w:r w:rsidRPr="007447D7">
        <w:rPr>
          <w:rtl/>
        </w:rPr>
        <w:t xml:space="preserve">فإن حبسه فإثمه عليه » </w:t>
      </w:r>
      <w:r w:rsidRPr="00346263">
        <w:rPr>
          <w:rStyle w:val="libFootnotenumChar"/>
          <w:rtl/>
        </w:rPr>
        <w:t>(5)</w:t>
      </w:r>
      <w:r>
        <w:rPr>
          <w:rtl/>
        </w:rPr>
        <w:t>.</w:t>
      </w:r>
    </w:p>
    <w:p w:rsidR="007E3A98" w:rsidRPr="007447D7" w:rsidRDefault="007E3A98" w:rsidP="006A35AB">
      <w:pPr>
        <w:pStyle w:val="libNormal"/>
        <w:rPr>
          <w:rtl/>
        </w:rPr>
      </w:pPr>
      <w:r w:rsidRPr="007447D7">
        <w:rPr>
          <w:rtl/>
        </w:rPr>
        <w:t>عن حنان</w:t>
      </w:r>
      <w:r>
        <w:rPr>
          <w:rtl/>
        </w:rPr>
        <w:t xml:space="preserve"> ، </w:t>
      </w:r>
      <w:r w:rsidRPr="007447D7">
        <w:rPr>
          <w:rtl/>
        </w:rPr>
        <w:t>عن أبيه</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 قال رسول الله </w:t>
      </w:r>
      <w:r w:rsidR="004541E1" w:rsidRPr="004541E1">
        <w:rPr>
          <w:rStyle w:val="libAlaemChar"/>
          <w:rtl/>
        </w:rPr>
        <w:t>صلى‌الله‌عليه‌وآله‌وسلم</w:t>
      </w:r>
      <w:r w:rsidRPr="007447D7">
        <w:rPr>
          <w:rtl/>
        </w:rPr>
        <w:t xml:space="preserve"> لا تصلح الإمامة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405</w:t>
      </w:r>
      <w:r>
        <w:rPr>
          <w:rtl/>
        </w:rPr>
        <w:t xml:space="preserve"> ، </w:t>
      </w:r>
      <w:r w:rsidRPr="007447D7">
        <w:rPr>
          <w:rtl/>
        </w:rPr>
        <w:t>باب ما يجب من حقّ الإمام</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2.</w:t>
      </w:r>
    </w:p>
    <w:p w:rsidR="007E3A98" w:rsidRPr="007447D7" w:rsidRDefault="007E3A98" w:rsidP="0040777F">
      <w:pPr>
        <w:pStyle w:val="libFootnote0"/>
        <w:rPr>
          <w:rtl/>
          <w:lang w:bidi="fa-IR"/>
        </w:rPr>
      </w:pPr>
      <w:r w:rsidRPr="007447D7">
        <w:rPr>
          <w:rtl/>
        </w:rPr>
        <w:t>(3) المصدر السابق 1 : 405</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التوبة (9) : 60.</w:t>
      </w:r>
    </w:p>
    <w:p w:rsidR="007E3A98" w:rsidRPr="007447D7" w:rsidRDefault="007E3A98" w:rsidP="0040777F">
      <w:pPr>
        <w:pStyle w:val="libFootnote0"/>
        <w:rPr>
          <w:rtl/>
          <w:lang w:bidi="fa-IR"/>
        </w:rPr>
      </w:pPr>
      <w:r w:rsidRPr="007447D7">
        <w:rPr>
          <w:rtl/>
        </w:rPr>
        <w:t>(5) « الكافي » 1 : 407</w:t>
      </w:r>
      <w:r>
        <w:rPr>
          <w:rtl/>
        </w:rPr>
        <w:t xml:space="preserve"> ، </w:t>
      </w:r>
      <w:r w:rsidRPr="007447D7">
        <w:rPr>
          <w:rtl/>
        </w:rPr>
        <w:t>باب ما يجب من حقّ الإمام</w:t>
      </w:r>
      <w:r>
        <w:rPr>
          <w:rtl/>
        </w:rPr>
        <w:t xml:space="preserve"> ..</w:t>
      </w:r>
      <w:r w:rsidRPr="007447D7">
        <w:rPr>
          <w:rtl/>
        </w:rPr>
        <w:t>.</w:t>
      </w:r>
      <w:r>
        <w:rPr>
          <w:rtl/>
        </w:rPr>
        <w:t xml:space="preserve"> ، </w:t>
      </w:r>
      <w:r w:rsidRPr="007447D7">
        <w:rPr>
          <w:rtl/>
        </w:rPr>
        <w:t>ح 7.</w:t>
      </w:r>
    </w:p>
    <w:p w:rsidR="007E3A98" w:rsidRPr="007447D7" w:rsidRDefault="007E3A98" w:rsidP="006A35AB">
      <w:pPr>
        <w:pStyle w:val="libNormal0"/>
        <w:rPr>
          <w:rtl/>
        </w:rPr>
      </w:pPr>
      <w:r>
        <w:rPr>
          <w:rtl/>
        </w:rPr>
        <w:br w:type="page"/>
      </w:r>
      <w:r w:rsidRPr="007447D7">
        <w:rPr>
          <w:rtl/>
        </w:rPr>
        <w:lastRenderedPageBreak/>
        <w:t>إلاّ لرجل فيه ثلاث خصال : ورع يحجزه عن معاصي الله</w:t>
      </w:r>
      <w:r>
        <w:rPr>
          <w:rtl/>
        </w:rPr>
        <w:t xml:space="preserve"> ، </w:t>
      </w:r>
      <w:r w:rsidRPr="007447D7">
        <w:rPr>
          <w:rtl/>
        </w:rPr>
        <w:t>وحلم يملك به غضبه</w:t>
      </w:r>
      <w:r>
        <w:rPr>
          <w:rtl/>
        </w:rPr>
        <w:t xml:space="preserve"> ، </w:t>
      </w:r>
      <w:r w:rsidRPr="007447D7">
        <w:rPr>
          <w:rtl/>
        </w:rPr>
        <w:t xml:space="preserve">وحسن الولاية على من يلي حتّى يكون لهم كالوالد الرحيم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رواية أخرى : « حتّى يكون للرعية كالأب الرحيم » </w:t>
      </w:r>
      <w:r w:rsidRPr="00346263">
        <w:rPr>
          <w:rStyle w:val="libFootnotenumChar"/>
          <w:rtl/>
        </w:rPr>
        <w:t>(2)</w:t>
      </w:r>
      <w:r>
        <w:rPr>
          <w:rtl/>
        </w:rPr>
        <w:t>.</w:t>
      </w:r>
    </w:p>
    <w:p w:rsidR="007E3A98" w:rsidRPr="007447D7" w:rsidRDefault="007E3A98" w:rsidP="007E3A98">
      <w:pPr>
        <w:pStyle w:val="Heading3"/>
        <w:rPr>
          <w:rtl/>
          <w:lang w:bidi="fa-IR"/>
        </w:rPr>
      </w:pPr>
      <w:bookmarkStart w:id="68" w:name="_Toc335563800"/>
      <w:bookmarkStart w:id="69" w:name="_Toc514323917"/>
      <w:r w:rsidRPr="007447D7">
        <w:rPr>
          <w:rtl/>
          <w:lang w:bidi="fa-IR"/>
        </w:rPr>
        <w:t xml:space="preserve">فصل [32] : في بيان أنّ الأرض كلّها للإمام </w:t>
      </w:r>
      <w:r w:rsidR="004541E1" w:rsidRPr="004541E1">
        <w:rPr>
          <w:rStyle w:val="libAlaemChar"/>
          <w:rtl/>
        </w:rPr>
        <w:t>عليه‌السلام</w:t>
      </w:r>
      <w:bookmarkEnd w:id="68"/>
      <w:bookmarkEnd w:id="69"/>
      <w:r w:rsidRPr="007447D7">
        <w:rPr>
          <w:rtl/>
          <w:lang w:bidi="fa-IR"/>
        </w:rPr>
        <w:t xml:space="preserve"> </w:t>
      </w:r>
    </w:p>
    <w:p w:rsidR="007E3A98" w:rsidRPr="007447D7" w:rsidRDefault="007E3A98" w:rsidP="006A35AB">
      <w:pPr>
        <w:pStyle w:val="libNormal"/>
        <w:rPr>
          <w:rtl/>
        </w:rPr>
      </w:pPr>
      <w:r w:rsidRPr="007447D7">
        <w:rPr>
          <w:rtl/>
        </w:rPr>
        <w:t>عن أبي خالد الكابلي</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وجدنا في كتاب عليّ </w:t>
      </w:r>
      <w:r w:rsidR="004541E1" w:rsidRPr="004541E1">
        <w:rPr>
          <w:rStyle w:val="libAlaemChar"/>
          <w:rtl/>
        </w:rPr>
        <w:t>عليه‌السلام</w:t>
      </w:r>
      <w:r w:rsidRPr="007447D7">
        <w:rPr>
          <w:rtl/>
        </w:rPr>
        <w:t xml:space="preserve"> : </w:t>
      </w:r>
      <w:r w:rsidRPr="00D722F5">
        <w:rPr>
          <w:rStyle w:val="libAlaemChar"/>
          <w:rtl/>
        </w:rPr>
        <w:t>(</w:t>
      </w:r>
      <w:r w:rsidRPr="006A35AB">
        <w:rPr>
          <w:rStyle w:val="libAieChar"/>
          <w:rtl/>
        </w:rPr>
        <w:t xml:space="preserve"> إِنَّ الْأَرْضَ لِلَّهِ يُورِثُها مَنْ يَشاءُ مِنْ عِبادِهِ وَالْعاقِبَةُ لِلْمُتَّقِينَ </w:t>
      </w:r>
      <w:r w:rsidRPr="00D722F5">
        <w:rPr>
          <w:rStyle w:val="libAlaemChar"/>
          <w:rtl/>
        </w:rPr>
        <w:t>)</w:t>
      </w:r>
      <w:r w:rsidRPr="007447D7">
        <w:rPr>
          <w:rtl/>
        </w:rPr>
        <w:t xml:space="preserve"> </w:t>
      </w:r>
      <w:r w:rsidRPr="00346263">
        <w:rPr>
          <w:rStyle w:val="libFootnotenumChar"/>
          <w:rtl/>
        </w:rPr>
        <w:t>(3)</w:t>
      </w:r>
      <w:r w:rsidRPr="007447D7">
        <w:rPr>
          <w:rtl/>
        </w:rPr>
        <w:t xml:space="preserve"> أنا وأهل بيتي الذين أورثنا الله الأرض ونحن المتّقون</w:t>
      </w:r>
      <w:r>
        <w:rPr>
          <w:rtl/>
        </w:rPr>
        <w:t xml:space="preserve"> ، </w:t>
      </w:r>
      <w:r w:rsidRPr="007447D7">
        <w:rPr>
          <w:rtl/>
        </w:rPr>
        <w:t>والأرض كلّها لنا</w:t>
      </w:r>
      <w:r>
        <w:rPr>
          <w:rtl/>
        </w:rPr>
        <w:t xml:space="preserve"> ، </w:t>
      </w:r>
      <w:r w:rsidRPr="007447D7">
        <w:rPr>
          <w:rtl/>
        </w:rPr>
        <w:t xml:space="preserve">فمن أحيا أرضا من المسلمين فليؤدّ خراجها إلى الإمام </w:t>
      </w:r>
      <w:r w:rsidR="004541E1" w:rsidRPr="004541E1">
        <w:rPr>
          <w:rStyle w:val="libAlaemChar"/>
          <w:rtl/>
        </w:rPr>
        <w:t>عليه‌السلام</w:t>
      </w:r>
      <w:r w:rsidRPr="007447D7">
        <w:rPr>
          <w:rtl/>
        </w:rPr>
        <w:t xml:space="preserve"> من أهل بيتي</w:t>
      </w:r>
      <w:r>
        <w:rPr>
          <w:rtl/>
        </w:rPr>
        <w:t xml:space="preserve"> ، </w:t>
      </w:r>
      <w:r w:rsidRPr="007447D7">
        <w:rPr>
          <w:rtl/>
        </w:rPr>
        <w:t>وله ما أكل منها فإن تركها أو أخربها وأخذها رجل من المسلمين من بعده فعمرها وأحياها فهو أحقّ بها من الذي تركها</w:t>
      </w:r>
      <w:r>
        <w:rPr>
          <w:rtl/>
        </w:rPr>
        <w:t xml:space="preserve"> ، </w:t>
      </w:r>
      <w:r w:rsidRPr="007447D7">
        <w:rPr>
          <w:rtl/>
        </w:rPr>
        <w:t>يؤدّي خراجها إلى الإمام من أهل بيتي</w:t>
      </w:r>
      <w:r>
        <w:rPr>
          <w:rtl/>
        </w:rPr>
        <w:t xml:space="preserve"> ، </w:t>
      </w:r>
      <w:r w:rsidRPr="007447D7">
        <w:rPr>
          <w:rtl/>
        </w:rPr>
        <w:t xml:space="preserve">وله ما أكل منها حتّى يظهر القائم </w:t>
      </w:r>
      <w:r w:rsidR="004541E1" w:rsidRPr="004541E1">
        <w:rPr>
          <w:rStyle w:val="libAlaemChar"/>
          <w:rtl/>
        </w:rPr>
        <w:t>عليه‌السلام</w:t>
      </w:r>
      <w:r w:rsidRPr="007447D7">
        <w:rPr>
          <w:rtl/>
        </w:rPr>
        <w:t xml:space="preserve"> من أهل بيتي بالسيف</w:t>
      </w:r>
      <w:r>
        <w:rPr>
          <w:rtl/>
        </w:rPr>
        <w:t xml:space="preserve"> ، </w:t>
      </w:r>
      <w:r w:rsidRPr="007447D7">
        <w:rPr>
          <w:rtl/>
        </w:rPr>
        <w:t>فيحويها ويمنعها ويخرجهم منها</w:t>
      </w:r>
      <w:r>
        <w:rPr>
          <w:rtl/>
        </w:rPr>
        <w:t xml:space="preserve"> ، </w:t>
      </w:r>
      <w:r w:rsidRPr="007447D7">
        <w:rPr>
          <w:rtl/>
        </w:rPr>
        <w:t xml:space="preserve">كما حواها رسول الله </w:t>
      </w:r>
      <w:r w:rsidR="004541E1" w:rsidRPr="004541E1">
        <w:rPr>
          <w:rStyle w:val="libAlaemChar"/>
          <w:rtl/>
        </w:rPr>
        <w:t>صلى‌الله‌عليه‌وآله‌وسلم</w:t>
      </w:r>
      <w:r w:rsidRPr="007447D7">
        <w:rPr>
          <w:rtl/>
        </w:rPr>
        <w:t xml:space="preserve"> ومنعها إلاّ ما كان في أيدي شيعتنا ؛ فإنّه يقاطعهم على ما في أيديهم ويترك الأرض في أيديهم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عن يونس بن ظبيان أو المعلّى بن خنيس قال : قلت لأبي عبد الله </w:t>
      </w:r>
      <w:r w:rsidR="004541E1" w:rsidRPr="004541E1">
        <w:rPr>
          <w:rStyle w:val="libAlaemChar"/>
          <w:rtl/>
        </w:rPr>
        <w:t>عليه‌السلام</w:t>
      </w:r>
      <w:r w:rsidRPr="007447D7">
        <w:rPr>
          <w:rtl/>
        </w:rPr>
        <w:t xml:space="preserve"> : ما لكم من هذه الأرض</w:t>
      </w:r>
      <w:r>
        <w:rPr>
          <w:rtl/>
        </w:rPr>
        <w:t>؟</w:t>
      </w:r>
      <w:r w:rsidRPr="007447D7">
        <w:rPr>
          <w:rtl/>
        </w:rPr>
        <w:t xml:space="preserve"> فتبسّم</w:t>
      </w:r>
      <w:r>
        <w:rPr>
          <w:rtl/>
        </w:rPr>
        <w:t xml:space="preserve"> ، </w:t>
      </w:r>
      <w:r w:rsidRPr="007447D7">
        <w:rPr>
          <w:rtl/>
        </w:rPr>
        <w:t>ثمّ قال : « إنّ الله</w:t>
      </w:r>
      <w:r>
        <w:rPr>
          <w:rtl/>
        </w:rPr>
        <w:t xml:space="preserve"> ـ </w:t>
      </w:r>
      <w:r w:rsidRPr="007447D7">
        <w:rPr>
          <w:rtl/>
        </w:rPr>
        <w:t>تبارك وتعالى</w:t>
      </w:r>
      <w:r>
        <w:rPr>
          <w:rtl/>
        </w:rPr>
        <w:t xml:space="preserve"> ـ </w:t>
      </w:r>
      <w:r w:rsidRPr="007447D7">
        <w:rPr>
          <w:rtl/>
        </w:rPr>
        <w:t>بعث جبرئيل وأمره أن يخرق بإبهامه ثمانية أنهار في الأرض منها : سيحان</w:t>
      </w:r>
      <w:r>
        <w:rPr>
          <w:rtl/>
        </w:rPr>
        <w:t xml:space="preserve"> ، </w:t>
      </w:r>
      <w:r w:rsidRPr="007447D7">
        <w:rPr>
          <w:rtl/>
        </w:rPr>
        <w:t>وجيحان</w:t>
      </w:r>
      <w:r>
        <w:rPr>
          <w:rtl/>
        </w:rPr>
        <w:t xml:space="preserve"> ، ـ </w:t>
      </w:r>
      <w:r w:rsidRPr="007447D7">
        <w:rPr>
          <w:rtl/>
        </w:rPr>
        <w:t>وهو نهر بلخ</w:t>
      </w:r>
      <w:r>
        <w:rPr>
          <w:rtl/>
        </w:rPr>
        <w:t xml:space="preserve"> ـ </w:t>
      </w:r>
      <w:r w:rsidRPr="007447D7">
        <w:rPr>
          <w:rtl/>
        </w:rPr>
        <w:t>والخشوع</w:t>
      </w:r>
      <w:r>
        <w:rPr>
          <w:rtl/>
        </w:rPr>
        <w:t xml:space="preserve"> ، </w:t>
      </w:r>
      <w:r w:rsidRPr="007447D7">
        <w:rPr>
          <w:rtl/>
        </w:rPr>
        <w:t>ونهر الشاش</w:t>
      </w:r>
      <w:r>
        <w:rPr>
          <w:rtl/>
        </w:rPr>
        <w:t xml:space="preserve"> ، </w:t>
      </w:r>
      <w:r w:rsidRPr="007447D7">
        <w:rPr>
          <w:rtl/>
        </w:rPr>
        <w:t>ومهران</w:t>
      </w:r>
      <w:r>
        <w:rPr>
          <w:rtl/>
        </w:rPr>
        <w:t xml:space="preserve"> ، ـ </w:t>
      </w:r>
      <w:r w:rsidRPr="007447D7">
        <w:rPr>
          <w:rtl/>
        </w:rPr>
        <w:t>وهو نهر الهند</w:t>
      </w:r>
      <w:r>
        <w:rPr>
          <w:rtl/>
        </w:rPr>
        <w:t xml:space="preserve"> ـ </w:t>
      </w:r>
      <w:r w:rsidRPr="007447D7">
        <w:rPr>
          <w:rtl/>
        </w:rPr>
        <w:t>ونيل مصر</w:t>
      </w:r>
      <w:r>
        <w:rPr>
          <w:rtl/>
        </w:rPr>
        <w:t xml:space="preserve"> ، </w:t>
      </w:r>
      <w:r w:rsidRPr="007447D7">
        <w:rPr>
          <w:rtl/>
        </w:rPr>
        <w:t>ودجلة</w:t>
      </w:r>
      <w:r>
        <w:rPr>
          <w:rtl/>
        </w:rPr>
        <w:t xml:space="preserve"> ، </w:t>
      </w:r>
      <w:r w:rsidRPr="007447D7">
        <w:rPr>
          <w:rtl/>
        </w:rPr>
        <w:t>والفرات</w:t>
      </w:r>
      <w:r>
        <w:rPr>
          <w:rtl/>
        </w:rPr>
        <w:t xml:space="preserve"> ، </w:t>
      </w:r>
      <w:r w:rsidRPr="007447D7">
        <w:rPr>
          <w:rtl/>
        </w:rPr>
        <w:t>فما سقت أو استقت فهو لنا</w:t>
      </w:r>
      <w:r>
        <w:rPr>
          <w:rtl/>
        </w:rPr>
        <w:t xml:space="preserve"> ، </w:t>
      </w:r>
      <w:r w:rsidRPr="007447D7">
        <w:rPr>
          <w:rtl/>
        </w:rPr>
        <w:t>وما كان لنا فهو لشيعتنا</w:t>
      </w:r>
      <w:r>
        <w:rPr>
          <w:rtl/>
        </w:rPr>
        <w:t xml:space="preserve"> ، </w:t>
      </w:r>
      <w:r w:rsidRPr="007447D7">
        <w:rPr>
          <w:rtl/>
        </w:rPr>
        <w:t>وليس لعدوّنا منه شيء إلاّ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407</w:t>
      </w:r>
      <w:r>
        <w:rPr>
          <w:rtl/>
        </w:rPr>
        <w:t xml:space="preserve"> ، </w:t>
      </w:r>
      <w:r w:rsidRPr="007447D7">
        <w:rPr>
          <w:rtl/>
        </w:rPr>
        <w:t>باب ما يجب من حقّ الإمام</w:t>
      </w:r>
      <w:r>
        <w:rPr>
          <w:rtl/>
        </w:rPr>
        <w:t xml:space="preserve"> ..</w:t>
      </w:r>
      <w:r w:rsidRPr="007447D7">
        <w:rPr>
          <w:rtl/>
        </w:rPr>
        <w:t>.</w:t>
      </w:r>
      <w:r>
        <w:rPr>
          <w:rtl/>
        </w:rPr>
        <w:t xml:space="preserve"> ، </w:t>
      </w:r>
      <w:r w:rsidRPr="007447D7">
        <w:rPr>
          <w:rtl/>
        </w:rPr>
        <w:t>ح 8.</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ذيل ح 8.</w:t>
      </w:r>
    </w:p>
    <w:p w:rsidR="007E3A98" w:rsidRPr="007447D7" w:rsidRDefault="007E3A98" w:rsidP="0040777F">
      <w:pPr>
        <w:pStyle w:val="libFootnote0"/>
        <w:rPr>
          <w:rtl/>
          <w:lang w:bidi="fa-IR"/>
        </w:rPr>
      </w:pPr>
      <w:r w:rsidRPr="007447D7">
        <w:rPr>
          <w:rtl/>
        </w:rPr>
        <w:t>(3) الأعراف (7) : 128.</w:t>
      </w:r>
    </w:p>
    <w:p w:rsidR="007E3A98" w:rsidRPr="007447D7" w:rsidRDefault="007E3A98" w:rsidP="0040777F">
      <w:pPr>
        <w:pStyle w:val="libFootnote0"/>
        <w:rPr>
          <w:rtl/>
          <w:lang w:bidi="fa-IR"/>
        </w:rPr>
      </w:pPr>
      <w:r w:rsidRPr="007447D7">
        <w:rPr>
          <w:rtl/>
        </w:rPr>
        <w:t>(4) « الكافي » 1 : 407</w:t>
      </w:r>
      <w:r>
        <w:rPr>
          <w:rtl/>
        </w:rPr>
        <w:t xml:space="preserve"> ـ </w:t>
      </w:r>
      <w:r w:rsidRPr="007447D7">
        <w:rPr>
          <w:rtl/>
        </w:rPr>
        <w:t>408</w:t>
      </w:r>
      <w:r>
        <w:rPr>
          <w:rtl/>
        </w:rPr>
        <w:t xml:space="preserve"> ، </w:t>
      </w:r>
      <w:r w:rsidRPr="007447D7">
        <w:rPr>
          <w:rtl/>
        </w:rPr>
        <w:t xml:space="preserve">باب أنّ الأرض كلّها للإمام </w:t>
      </w:r>
      <w:r w:rsidR="004541E1" w:rsidRPr="004541E1">
        <w:rPr>
          <w:rStyle w:val="libAlaemChar"/>
          <w:rtl/>
        </w:rPr>
        <w:t>عليه‌السلام</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ما غصب عليه</w:t>
      </w:r>
      <w:r>
        <w:rPr>
          <w:rtl/>
        </w:rPr>
        <w:t xml:space="preserve"> ، </w:t>
      </w:r>
      <w:r w:rsidRPr="007447D7">
        <w:rPr>
          <w:rtl/>
        </w:rPr>
        <w:t>وإنّ وليّنا لفي أوسع فيما بين ذه إلى ذه »</w:t>
      </w:r>
      <w:r>
        <w:rPr>
          <w:rtl/>
        </w:rPr>
        <w:t xml:space="preserve"> ـ </w:t>
      </w:r>
      <w:r w:rsidRPr="007447D7">
        <w:rPr>
          <w:rtl/>
        </w:rPr>
        <w:t>يعني بين السماء والأرض</w:t>
      </w:r>
      <w:r>
        <w:rPr>
          <w:rtl/>
        </w:rPr>
        <w:t xml:space="preserve"> ـ </w:t>
      </w:r>
      <w:r w:rsidRPr="007447D7">
        <w:rPr>
          <w:rtl/>
        </w:rPr>
        <w:t xml:space="preserve">ثمّ تلا هذه الآية : </w:t>
      </w:r>
      <w:r w:rsidRPr="00D722F5">
        <w:rPr>
          <w:rStyle w:val="libAlaemChar"/>
          <w:rtl/>
        </w:rPr>
        <w:t>(</w:t>
      </w:r>
      <w:r w:rsidRPr="006A35AB">
        <w:rPr>
          <w:rStyle w:val="libAieChar"/>
          <w:rtl/>
        </w:rPr>
        <w:t xml:space="preserve"> قُلْ هِيَ لِلَّذِينَ آمَنُوا فِي الْحَياةِ الدُّنْيا </w:t>
      </w:r>
      <w:r w:rsidRPr="00D722F5">
        <w:rPr>
          <w:rStyle w:val="libAlaemChar"/>
          <w:rtl/>
        </w:rPr>
        <w:t>)</w:t>
      </w:r>
      <w:r w:rsidRPr="007447D7">
        <w:rPr>
          <w:rtl/>
        </w:rPr>
        <w:t xml:space="preserve"> </w:t>
      </w:r>
      <w:r w:rsidRPr="00346263">
        <w:rPr>
          <w:rStyle w:val="libFootnotenumChar"/>
          <w:rtl/>
        </w:rPr>
        <w:t>(1)</w:t>
      </w:r>
      <w:r w:rsidRPr="007447D7">
        <w:rPr>
          <w:rtl/>
        </w:rPr>
        <w:t xml:space="preserve"> « المغصوبون عليها خالصة لهم يوم القيامة بلا غصب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وفي معنى ما ذكر أخبار أخر </w:t>
      </w:r>
      <w:r w:rsidRPr="00346263">
        <w:rPr>
          <w:rStyle w:val="libFootnotenumChar"/>
          <w:rtl/>
        </w:rPr>
        <w:t>(3)</w:t>
      </w:r>
      <w:r>
        <w:rPr>
          <w:rtl/>
        </w:rPr>
        <w:t>.</w:t>
      </w:r>
    </w:p>
    <w:p w:rsidR="007E3A98" w:rsidRPr="007447D7" w:rsidRDefault="007E3A98" w:rsidP="007E3A98">
      <w:pPr>
        <w:pStyle w:val="Heading3"/>
        <w:rPr>
          <w:rtl/>
          <w:lang w:bidi="fa-IR"/>
        </w:rPr>
      </w:pPr>
      <w:bookmarkStart w:id="70" w:name="_Toc335563801"/>
      <w:bookmarkStart w:id="71" w:name="_Toc514323918"/>
      <w:r w:rsidRPr="007447D7">
        <w:rPr>
          <w:rtl/>
          <w:lang w:bidi="fa-IR"/>
        </w:rPr>
        <w:t xml:space="preserve">فصل [33] : في بيان سيرة الإمام </w:t>
      </w:r>
      <w:r w:rsidR="004541E1" w:rsidRPr="004541E1">
        <w:rPr>
          <w:rStyle w:val="libAlaemChar"/>
          <w:rtl/>
        </w:rPr>
        <w:t>عليه‌السلام</w:t>
      </w:r>
      <w:r w:rsidRPr="007447D7">
        <w:rPr>
          <w:rtl/>
          <w:lang w:bidi="fa-IR"/>
        </w:rPr>
        <w:t xml:space="preserve"> في نفسه</w:t>
      </w:r>
      <w:bookmarkEnd w:id="70"/>
      <w:bookmarkEnd w:id="71"/>
      <w:r w:rsidRPr="007447D7">
        <w:rPr>
          <w:rtl/>
          <w:lang w:bidi="fa-IR"/>
        </w:rPr>
        <w:t xml:space="preserve"> </w:t>
      </w:r>
    </w:p>
    <w:p w:rsidR="007E3A98" w:rsidRPr="007447D7" w:rsidRDefault="007E3A98" w:rsidP="006A35AB">
      <w:pPr>
        <w:pStyle w:val="libNormal"/>
        <w:rPr>
          <w:rtl/>
        </w:rPr>
      </w:pPr>
      <w:r w:rsidRPr="007447D7">
        <w:rPr>
          <w:rtl/>
        </w:rPr>
        <w:t>عن حمّاد</w:t>
      </w:r>
      <w:r>
        <w:rPr>
          <w:rtl/>
        </w:rPr>
        <w:t xml:space="preserve"> ، </w:t>
      </w:r>
      <w:r w:rsidRPr="007447D7">
        <w:rPr>
          <w:rtl/>
        </w:rPr>
        <w:t>عن حميد وجابر العبدي</w:t>
      </w:r>
      <w:r>
        <w:rPr>
          <w:rtl/>
        </w:rPr>
        <w:t xml:space="preserve"> ، </w:t>
      </w:r>
      <w:r w:rsidRPr="007447D7">
        <w:rPr>
          <w:rtl/>
        </w:rPr>
        <w:t xml:space="preserve">قال : قال أمير المؤمنين </w:t>
      </w:r>
      <w:r w:rsidR="004541E1" w:rsidRPr="004541E1">
        <w:rPr>
          <w:rStyle w:val="libAlaemChar"/>
          <w:rtl/>
        </w:rPr>
        <w:t>عليه‌السلام</w:t>
      </w:r>
      <w:r w:rsidRPr="007447D7">
        <w:rPr>
          <w:rtl/>
        </w:rPr>
        <w:t xml:space="preserve"> : « إنّ الله جعلني إماما لخلقه ففرض عليّ التقدير في نفسي ومطعمي ومشربي وملبسي كضعفاء الناس ؛ كي يقتدي الفقير بفقري</w:t>
      </w:r>
      <w:r>
        <w:rPr>
          <w:rtl/>
        </w:rPr>
        <w:t xml:space="preserve"> ، </w:t>
      </w:r>
      <w:r w:rsidRPr="007447D7">
        <w:rPr>
          <w:rtl/>
        </w:rPr>
        <w:t xml:space="preserve">ولا يطغى الغنيّ بغناه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عن حمّاد بن عثمان قال : حضرت أبا عبد الله </w:t>
      </w:r>
      <w:r w:rsidR="004541E1" w:rsidRPr="004541E1">
        <w:rPr>
          <w:rStyle w:val="libAlaemChar"/>
          <w:rtl/>
        </w:rPr>
        <w:t>عليه‌السلام</w:t>
      </w:r>
      <w:r w:rsidRPr="007447D7">
        <w:rPr>
          <w:rtl/>
        </w:rPr>
        <w:t xml:space="preserve"> وقال له رجل : أصلحك الله ذكرت أنّ عليّ بن أبي طالب </w:t>
      </w:r>
      <w:r w:rsidR="004541E1" w:rsidRPr="004541E1">
        <w:rPr>
          <w:rStyle w:val="libAlaemChar"/>
          <w:rtl/>
        </w:rPr>
        <w:t>عليه‌السلام</w:t>
      </w:r>
      <w:r w:rsidRPr="007447D7">
        <w:rPr>
          <w:rtl/>
        </w:rPr>
        <w:t xml:space="preserve"> كان يلبس الخشن</w:t>
      </w:r>
      <w:r>
        <w:rPr>
          <w:rtl/>
        </w:rPr>
        <w:t xml:space="preserve"> ، </w:t>
      </w:r>
      <w:r w:rsidRPr="007447D7">
        <w:rPr>
          <w:rtl/>
        </w:rPr>
        <w:t>يلبس القميص بأربعة دراهم وما أشبه ذلك</w:t>
      </w:r>
      <w:r>
        <w:rPr>
          <w:rtl/>
        </w:rPr>
        <w:t xml:space="preserve"> ، </w:t>
      </w:r>
      <w:r w:rsidRPr="007447D7">
        <w:rPr>
          <w:rtl/>
        </w:rPr>
        <w:t>ونرى عليك اللباس الجديد</w:t>
      </w:r>
      <w:r>
        <w:rPr>
          <w:rtl/>
        </w:rPr>
        <w:t>!</w:t>
      </w:r>
      <w:r w:rsidRPr="007447D7">
        <w:rPr>
          <w:rtl/>
        </w:rPr>
        <w:t xml:space="preserve"> فقال له : « إنّ عليّ بن أبي طالب </w:t>
      </w:r>
      <w:r w:rsidR="004541E1" w:rsidRPr="004541E1">
        <w:rPr>
          <w:rStyle w:val="libAlaemChar"/>
          <w:rtl/>
        </w:rPr>
        <w:t>عليه‌السلام</w:t>
      </w:r>
      <w:r w:rsidRPr="007447D7">
        <w:rPr>
          <w:rtl/>
        </w:rPr>
        <w:t xml:space="preserve"> كان يلبس ذلك في زمان لا ينكر</w:t>
      </w:r>
      <w:r>
        <w:rPr>
          <w:rtl/>
        </w:rPr>
        <w:t xml:space="preserve"> ، </w:t>
      </w:r>
      <w:r w:rsidRPr="007447D7">
        <w:rPr>
          <w:rtl/>
        </w:rPr>
        <w:t>ولو لبس مثل ذلك اليوم شهر به</w:t>
      </w:r>
      <w:r>
        <w:rPr>
          <w:rtl/>
        </w:rPr>
        <w:t xml:space="preserve"> ، </w:t>
      </w:r>
      <w:r w:rsidRPr="007447D7">
        <w:rPr>
          <w:rtl/>
        </w:rPr>
        <w:t>فخير لباس كلّ زمان لباس أهله</w:t>
      </w:r>
      <w:r>
        <w:rPr>
          <w:rtl/>
        </w:rPr>
        <w:t xml:space="preserve"> ، </w:t>
      </w:r>
      <w:r w:rsidRPr="007447D7">
        <w:rPr>
          <w:rtl/>
        </w:rPr>
        <w:t xml:space="preserve">غير أنّ قائمنا أهل البيت إذا قام لبس ثياب عليّ </w:t>
      </w:r>
      <w:r w:rsidR="004541E1" w:rsidRPr="004541E1">
        <w:rPr>
          <w:rStyle w:val="libAlaemChar"/>
          <w:rtl/>
        </w:rPr>
        <w:t>عليه‌السلام</w:t>
      </w:r>
      <w:r w:rsidRPr="007447D7">
        <w:rPr>
          <w:rtl/>
        </w:rPr>
        <w:t xml:space="preserve"> وسار بسيرة عليّ </w:t>
      </w:r>
      <w:r w:rsidR="004541E1" w:rsidRPr="004541E1">
        <w:rPr>
          <w:rStyle w:val="libAlaemChar"/>
          <w:rtl/>
        </w:rPr>
        <w:t>عليه‌السلام</w:t>
      </w:r>
      <w:r w:rsidRPr="007447D7">
        <w:rPr>
          <w:rtl/>
        </w:rPr>
        <w:t xml:space="preserve"> » </w:t>
      </w:r>
      <w:r w:rsidRPr="00346263">
        <w:rPr>
          <w:rStyle w:val="libFootnotenumChar"/>
          <w:rtl/>
        </w:rPr>
        <w:t>(5)</w:t>
      </w:r>
      <w:r>
        <w:rPr>
          <w:rtl/>
        </w:rPr>
        <w:t>.</w:t>
      </w:r>
    </w:p>
    <w:p w:rsidR="007E3A98" w:rsidRPr="007447D7" w:rsidRDefault="007E3A98" w:rsidP="007E3A98">
      <w:pPr>
        <w:pStyle w:val="Heading3"/>
        <w:rPr>
          <w:rtl/>
          <w:lang w:bidi="fa-IR"/>
        </w:rPr>
      </w:pPr>
      <w:bookmarkStart w:id="72" w:name="_Toc335563802"/>
      <w:bookmarkStart w:id="73" w:name="_Toc514323919"/>
      <w:r w:rsidRPr="007447D7">
        <w:rPr>
          <w:rtl/>
          <w:lang w:bidi="fa-IR"/>
        </w:rPr>
        <w:t>فصل [34] : في بيان الولاية</w:t>
      </w:r>
      <w:bookmarkEnd w:id="72"/>
      <w:bookmarkEnd w:id="73"/>
    </w:p>
    <w:p w:rsidR="007E3A98" w:rsidRPr="007447D7" w:rsidRDefault="007E3A98" w:rsidP="006A35AB">
      <w:pPr>
        <w:pStyle w:val="libNormal"/>
        <w:rPr>
          <w:rtl/>
        </w:rPr>
      </w:pPr>
      <w:r w:rsidRPr="007447D7">
        <w:rPr>
          <w:rtl/>
        </w:rPr>
        <w:t xml:space="preserve">عن بكير بن أعين قال : كان أبو جعفر </w:t>
      </w:r>
      <w:r w:rsidR="004541E1" w:rsidRPr="004541E1">
        <w:rPr>
          <w:rStyle w:val="libAlaemChar"/>
          <w:rtl/>
        </w:rPr>
        <w:t>عليه‌السلام</w:t>
      </w:r>
      <w:r w:rsidRPr="007447D7">
        <w:rPr>
          <w:rtl/>
        </w:rPr>
        <w:t xml:space="preserve"> يقول : « إنّ الله أخذ ميثاق شيعتنا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الأعراف (7) : 32.</w:t>
      </w:r>
    </w:p>
    <w:p w:rsidR="007E3A98" w:rsidRPr="007447D7" w:rsidRDefault="007E3A98" w:rsidP="0040777F">
      <w:pPr>
        <w:pStyle w:val="libFootnote0"/>
        <w:rPr>
          <w:rtl/>
          <w:lang w:bidi="fa-IR"/>
        </w:rPr>
      </w:pPr>
      <w:r w:rsidRPr="007447D7">
        <w:rPr>
          <w:rtl/>
        </w:rPr>
        <w:t>(2) « الكافي » 1 : 409</w:t>
      </w:r>
      <w:r>
        <w:rPr>
          <w:rtl/>
        </w:rPr>
        <w:t xml:space="preserve"> ، </w:t>
      </w:r>
      <w:r w:rsidRPr="007447D7">
        <w:rPr>
          <w:rtl/>
        </w:rPr>
        <w:t xml:space="preserve">باب أنّ الأرض كلّها للإمام </w:t>
      </w:r>
      <w:r w:rsidR="004541E1" w:rsidRPr="004541E1">
        <w:rPr>
          <w:rStyle w:val="libAlaemChar"/>
          <w:rtl/>
        </w:rPr>
        <w:t>عليه‌السلام</w:t>
      </w:r>
      <w:r>
        <w:rPr>
          <w:rtl/>
        </w:rPr>
        <w:t xml:space="preserve"> ، </w:t>
      </w:r>
      <w:r w:rsidRPr="007447D7">
        <w:rPr>
          <w:rtl/>
        </w:rPr>
        <w:t>ح 5.</w:t>
      </w:r>
    </w:p>
    <w:p w:rsidR="007E3A98" w:rsidRPr="007447D7" w:rsidRDefault="007E3A98" w:rsidP="0040777F">
      <w:pPr>
        <w:pStyle w:val="libFootnote0"/>
        <w:rPr>
          <w:rtl/>
          <w:lang w:bidi="fa-IR"/>
        </w:rPr>
      </w:pPr>
      <w:r w:rsidRPr="007447D7">
        <w:rPr>
          <w:rtl/>
        </w:rPr>
        <w:t>(3) المصدر السابق : 407</w:t>
      </w:r>
      <w:r>
        <w:rPr>
          <w:rtl/>
        </w:rPr>
        <w:t xml:space="preserve"> ـ </w:t>
      </w:r>
      <w:r w:rsidRPr="007447D7">
        <w:rPr>
          <w:rtl/>
        </w:rPr>
        <w:t>410</w:t>
      </w:r>
      <w:r>
        <w:rPr>
          <w:rtl/>
        </w:rPr>
        <w:t xml:space="preserve"> ، </w:t>
      </w:r>
      <w:r w:rsidRPr="007447D7">
        <w:rPr>
          <w:rtl/>
        </w:rPr>
        <w:t xml:space="preserve">باب أنّ الأرض كلّها للإمام </w:t>
      </w:r>
      <w:r w:rsidR="004541E1" w:rsidRPr="004541E1">
        <w:rPr>
          <w:rStyle w:val="libAlaemChar"/>
          <w:rtl/>
        </w:rPr>
        <w:t>عليه‌السلام</w:t>
      </w:r>
      <w:r w:rsidRPr="007447D7">
        <w:rPr>
          <w:rtl/>
        </w:rPr>
        <w:t>.</w:t>
      </w:r>
    </w:p>
    <w:p w:rsidR="007E3A98" w:rsidRPr="007447D7" w:rsidRDefault="007E3A98" w:rsidP="0040777F">
      <w:pPr>
        <w:pStyle w:val="libFootnote0"/>
        <w:rPr>
          <w:rtl/>
          <w:lang w:bidi="fa-IR"/>
        </w:rPr>
      </w:pPr>
      <w:r w:rsidRPr="007447D7">
        <w:rPr>
          <w:rtl/>
        </w:rPr>
        <w:t>(4) المصدر السابق : 410</w:t>
      </w:r>
      <w:r>
        <w:rPr>
          <w:rtl/>
        </w:rPr>
        <w:t xml:space="preserve"> ، </w:t>
      </w:r>
      <w:r w:rsidRPr="007447D7">
        <w:rPr>
          <w:rtl/>
        </w:rPr>
        <w:t>باب سيرة الإمام في نفسه</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(5) المصدر السابق : 411</w:t>
      </w:r>
      <w:r>
        <w:rPr>
          <w:rtl/>
        </w:rPr>
        <w:t xml:space="preserve"> ، </w:t>
      </w:r>
      <w:r w:rsidRPr="007447D7">
        <w:rPr>
          <w:rtl/>
        </w:rPr>
        <w:t>ح 4.</w:t>
      </w:r>
    </w:p>
    <w:p w:rsidR="007E3A98" w:rsidRPr="007447D7" w:rsidRDefault="007E3A98" w:rsidP="006A35AB">
      <w:pPr>
        <w:pStyle w:val="libNormal0"/>
        <w:rPr>
          <w:rtl/>
        </w:rPr>
      </w:pPr>
      <w:r>
        <w:rPr>
          <w:rtl/>
        </w:rPr>
        <w:br w:type="page"/>
      </w:r>
      <w:r w:rsidRPr="007447D7">
        <w:rPr>
          <w:rtl/>
        </w:rPr>
        <w:lastRenderedPageBreak/>
        <w:t>بالولاية وهم ذرّ يوم أخذ الميثاق على الذرّ</w:t>
      </w:r>
      <w:r>
        <w:rPr>
          <w:rtl/>
        </w:rPr>
        <w:t xml:space="preserve"> ، </w:t>
      </w:r>
      <w:r w:rsidRPr="007447D7">
        <w:rPr>
          <w:rtl/>
        </w:rPr>
        <w:t>والإقرار بالربوبيّة</w:t>
      </w:r>
      <w:r>
        <w:rPr>
          <w:rtl/>
        </w:rPr>
        <w:t xml:space="preserve"> ، </w:t>
      </w:r>
      <w:r w:rsidRPr="007447D7">
        <w:rPr>
          <w:rtl/>
        </w:rPr>
        <w:t xml:space="preserve">ولمحمّد </w:t>
      </w:r>
      <w:r w:rsidR="004541E1" w:rsidRPr="004541E1">
        <w:rPr>
          <w:rStyle w:val="libAlaemChar"/>
          <w:rtl/>
        </w:rPr>
        <w:t>صلى‌الله‌عليه‌وآله‌وسلم</w:t>
      </w:r>
      <w:r w:rsidRPr="007447D7">
        <w:rPr>
          <w:rtl/>
        </w:rPr>
        <w:t xml:space="preserve"> بالنبوّة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عن عبد الأعلى قال : سمعت أبا عبد الله </w:t>
      </w:r>
      <w:r w:rsidR="004541E1" w:rsidRPr="004541E1">
        <w:rPr>
          <w:rStyle w:val="libAlaemChar"/>
          <w:rtl/>
        </w:rPr>
        <w:t>عليه‌السلام</w:t>
      </w:r>
      <w:r w:rsidRPr="007447D7">
        <w:rPr>
          <w:rtl/>
        </w:rPr>
        <w:t xml:space="preserve"> يقول : « ما من نبيّ جاء قطّ إلاّ بمعرفة حقّنا</w:t>
      </w:r>
      <w:r>
        <w:rPr>
          <w:rtl/>
        </w:rPr>
        <w:t xml:space="preserve"> ، </w:t>
      </w:r>
      <w:r w:rsidRPr="007447D7">
        <w:rPr>
          <w:rtl/>
        </w:rPr>
        <w:t xml:space="preserve">وتفضيلنا على من سوانا » </w:t>
      </w:r>
      <w:r w:rsidRPr="00346263">
        <w:rPr>
          <w:rStyle w:val="libFootnotenumChar"/>
          <w:rtl/>
        </w:rPr>
        <w:t>(2)</w:t>
      </w:r>
      <w:r>
        <w:rPr>
          <w:rtl/>
        </w:rPr>
        <w:t>.</w:t>
      </w:r>
    </w:p>
    <w:p w:rsidR="007E3A98" w:rsidRPr="007447D7" w:rsidRDefault="007E3A98" w:rsidP="006A35AB">
      <w:pPr>
        <w:pStyle w:val="libNormal"/>
        <w:rPr>
          <w:rtl/>
        </w:rPr>
      </w:pPr>
      <w:r w:rsidRPr="007447D7">
        <w:rPr>
          <w:rtl/>
        </w:rPr>
        <w:t>عن أبي الصباح الكناني</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سمعته يقول : « والله في السماء لسبعين صفّا من الملائكة</w:t>
      </w:r>
      <w:r>
        <w:rPr>
          <w:rtl/>
        </w:rPr>
        <w:t xml:space="preserve"> ، </w:t>
      </w:r>
      <w:r w:rsidRPr="007447D7">
        <w:rPr>
          <w:rtl/>
        </w:rPr>
        <w:t>لو اجتمع عليهم أهل الأرض كلّهم يحصون عدد كلّ صفّ منهم ما أحصوهم</w:t>
      </w:r>
      <w:r>
        <w:rPr>
          <w:rtl/>
        </w:rPr>
        <w:t xml:space="preserve"> ، </w:t>
      </w:r>
      <w:r w:rsidRPr="007447D7">
        <w:rPr>
          <w:rtl/>
        </w:rPr>
        <w:t xml:space="preserve">وإنّهم ليدينون بولايتنا » </w:t>
      </w:r>
      <w:r w:rsidRPr="00346263">
        <w:rPr>
          <w:rStyle w:val="libFootnotenumChar"/>
          <w:rtl/>
        </w:rPr>
        <w:t>(3)</w:t>
      </w:r>
      <w:r>
        <w:rPr>
          <w:rtl/>
        </w:rPr>
        <w:t>.</w:t>
      </w:r>
    </w:p>
    <w:p w:rsidR="007E3A98" w:rsidRPr="007447D7" w:rsidRDefault="007E3A98" w:rsidP="006A35AB">
      <w:pPr>
        <w:pStyle w:val="libNormal"/>
        <w:rPr>
          <w:rtl/>
        </w:rPr>
      </w:pPr>
      <w:r w:rsidRPr="007447D7">
        <w:rPr>
          <w:rtl/>
        </w:rPr>
        <w:t>عن محمّد بن الفضيل</w:t>
      </w:r>
      <w:r>
        <w:rPr>
          <w:rtl/>
        </w:rPr>
        <w:t xml:space="preserve"> ، </w:t>
      </w:r>
      <w:r w:rsidRPr="007447D7">
        <w:rPr>
          <w:rtl/>
        </w:rPr>
        <w:t xml:space="preserve">عن أبي الحسن </w:t>
      </w:r>
      <w:r w:rsidR="004541E1" w:rsidRPr="004541E1">
        <w:rPr>
          <w:rStyle w:val="libAlaemChar"/>
          <w:rtl/>
        </w:rPr>
        <w:t>عليه‌السلام</w:t>
      </w:r>
      <w:r w:rsidRPr="007447D7">
        <w:rPr>
          <w:rtl/>
        </w:rPr>
        <w:t xml:space="preserve"> قال : « ولاية عليّ مكتوبة في جميع صحف الأنبياء</w:t>
      </w:r>
      <w:r>
        <w:rPr>
          <w:rtl/>
        </w:rPr>
        <w:t xml:space="preserve"> ، </w:t>
      </w:r>
      <w:r w:rsidRPr="007447D7">
        <w:rPr>
          <w:rtl/>
        </w:rPr>
        <w:t xml:space="preserve">ولن يبعث الله رسولا إلاّ بنبوّة محمّد </w:t>
      </w:r>
      <w:r w:rsidR="004541E1" w:rsidRPr="004541E1">
        <w:rPr>
          <w:rStyle w:val="libAlaemChar"/>
          <w:rtl/>
        </w:rPr>
        <w:t>صلى‌الله‌عليه‌وآله‌وسلم</w:t>
      </w:r>
      <w:r w:rsidRPr="007447D7">
        <w:rPr>
          <w:rtl/>
        </w:rPr>
        <w:t xml:space="preserve"> وولاية وصيّه عليّ </w:t>
      </w:r>
      <w:r w:rsidR="004541E1" w:rsidRPr="004541E1">
        <w:rPr>
          <w:rStyle w:val="libAlaemChar"/>
          <w:rtl/>
        </w:rPr>
        <w:t>عليه‌السلام</w:t>
      </w:r>
      <w:r w:rsidRPr="007447D7">
        <w:rPr>
          <w:rtl/>
        </w:rPr>
        <w:t xml:space="preserve"> » </w:t>
      </w:r>
      <w:r w:rsidRPr="00346263">
        <w:rPr>
          <w:rStyle w:val="libFootnotenumChar"/>
          <w:rtl/>
        </w:rPr>
        <w:t>(4)</w:t>
      </w:r>
      <w:r>
        <w:rPr>
          <w:rtl/>
        </w:rPr>
        <w:t>.</w:t>
      </w:r>
    </w:p>
    <w:p w:rsidR="007E3A98" w:rsidRPr="007447D7" w:rsidRDefault="007E3A98" w:rsidP="006A35AB">
      <w:pPr>
        <w:pStyle w:val="libNormal"/>
        <w:rPr>
          <w:rtl/>
        </w:rPr>
      </w:pPr>
      <w:r w:rsidRPr="007447D7">
        <w:rPr>
          <w:rtl/>
        </w:rPr>
        <w:t>عن الفضيل بن يسار</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 إنّ الله عزّ وجلّ نصب عليّا </w:t>
      </w:r>
      <w:r w:rsidR="004541E1" w:rsidRPr="004541E1">
        <w:rPr>
          <w:rStyle w:val="libAlaemChar"/>
          <w:rtl/>
        </w:rPr>
        <w:t>عليه‌السلام</w:t>
      </w:r>
      <w:r w:rsidRPr="007447D7">
        <w:rPr>
          <w:rtl/>
        </w:rPr>
        <w:t xml:space="preserve"> علما بينه وبين خلقه</w:t>
      </w:r>
      <w:r>
        <w:rPr>
          <w:rtl/>
        </w:rPr>
        <w:t xml:space="preserve"> ، </w:t>
      </w:r>
      <w:r w:rsidRPr="007447D7">
        <w:rPr>
          <w:rtl/>
        </w:rPr>
        <w:t>فمن عرفه كان مؤمنا</w:t>
      </w:r>
      <w:r>
        <w:rPr>
          <w:rtl/>
        </w:rPr>
        <w:t xml:space="preserve"> ، </w:t>
      </w:r>
      <w:r w:rsidRPr="007447D7">
        <w:rPr>
          <w:rtl/>
        </w:rPr>
        <w:t>ومن أنكره كان كافرا</w:t>
      </w:r>
      <w:r>
        <w:rPr>
          <w:rtl/>
        </w:rPr>
        <w:t xml:space="preserve"> ، </w:t>
      </w:r>
      <w:r w:rsidRPr="007447D7">
        <w:rPr>
          <w:rtl/>
        </w:rPr>
        <w:t>ومن جهله كان ضالاّ</w:t>
      </w:r>
      <w:r>
        <w:rPr>
          <w:rtl/>
        </w:rPr>
        <w:t xml:space="preserve"> ، </w:t>
      </w:r>
      <w:r w:rsidRPr="007447D7">
        <w:rPr>
          <w:rtl/>
        </w:rPr>
        <w:t>ومن نصب معه شيئا كان مشركا</w:t>
      </w:r>
      <w:r>
        <w:rPr>
          <w:rtl/>
        </w:rPr>
        <w:t xml:space="preserve"> ، </w:t>
      </w:r>
      <w:r w:rsidRPr="007447D7">
        <w:rPr>
          <w:rtl/>
        </w:rPr>
        <w:t xml:space="preserve">ومن جاء بولايته دخل الجنّة » </w:t>
      </w:r>
      <w:r w:rsidRPr="00346263">
        <w:rPr>
          <w:rStyle w:val="libFootnotenumChar"/>
          <w:rtl/>
        </w:rPr>
        <w:t>(5)</w:t>
      </w:r>
      <w:r>
        <w:rPr>
          <w:rtl/>
        </w:rPr>
        <w:t>.</w:t>
      </w:r>
    </w:p>
    <w:p w:rsidR="007E3A98" w:rsidRPr="007447D7" w:rsidRDefault="007E3A98" w:rsidP="007E3A98">
      <w:pPr>
        <w:pStyle w:val="Heading3"/>
        <w:rPr>
          <w:rtl/>
          <w:lang w:bidi="fa-IR"/>
        </w:rPr>
      </w:pPr>
      <w:bookmarkStart w:id="74" w:name="_Toc335563803"/>
      <w:bookmarkStart w:id="75" w:name="_Toc514323920"/>
      <w:r w:rsidRPr="007447D7">
        <w:rPr>
          <w:rtl/>
          <w:lang w:bidi="fa-IR"/>
        </w:rPr>
        <w:t>فصل [35] : في بيان معرفة أوليائهم والتفويض إليهم</w:t>
      </w:r>
      <w:bookmarkEnd w:id="74"/>
      <w:bookmarkEnd w:id="75"/>
      <w:r w:rsidRPr="007447D7">
        <w:rPr>
          <w:rtl/>
          <w:lang w:bidi="fa-IR"/>
        </w:rPr>
        <w:t xml:space="preserve"> </w:t>
      </w:r>
    </w:p>
    <w:p w:rsidR="007E3A98" w:rsidRPr="007447D7" w:rsidRDefault="007E3A98" w:rsidP="006A35AB">
      <w:pPr>
        <w:pStyle w:val="libNormal"/>
        <w:rPr>
          <w:rtl/>
        </w:rPr>
      </w:pPr>
      <w:r w:rsidRPr="007447D7">
        <w:rPr>
          <w:rtl/>
        </w:rPr>
        <w:t xml:space="preserve">عن أبي عبد الله </w:t>
      </w:r>
      <w:r w:rsidR="004541E1" w:rsidRPr="004541E1">
        <w:rPr>
          <w:rStyle w:val="libAlaemChar"/>
          <w:rtl/>
        </w:rPr>
        <w:t>عليه‌السلام</w:t>
      </w:r>
      <w:r w:rsidRPr="007447D7">
        <w:rPr>
          <w:rtl/>
        </w:rPr>
        <w:t xml:space="preserve"> : « أنّ رجلا جاء إلى أمير المؤمنين </w:t>
      </w:r>
      <w:r w:rsidR="004541E1" w:rsidRPr="004541E1">
        <w:rPr>
          <w:rStyle w:val="libAlaemChar"/>
          <w:rtl/>
        </w:rPr>
        <w:t>عليه‌السلام</w:t>
      </w:r>
      <w:r w:rsidRPr="007447D7">
        <w:rPr>
          <w:rtl/>
        </w:rPr>
        <w:t xml:space="preserve"> وهو مع أصحابه فسلّم عليه</w:t>
      </w:r>
      <w:r>
        <w:rPr>
          <w:rtl/>
        </w:rPr>
        <w:t xml:space="preserve"> ، </w:t>
      </w:r>
      <w:r w:rsidRPr="007447D7">
        <w:rPr>
          <w:rtl/>
        </w:rPr>
        <w:t>ثمّ قال : أنا والله أحبّك وأتولاّك</w:t>
      </w:r>
      <w:r>
        <w:rPr>
          <w:rtl/>
        </w:rPr>
        <w:t xml:space="preserve"> ، </w:t>
      </w:r>
      <w:r w:rsidRPr="007447D7">
        <w:rPr>
          <w:rtl/>
        </w:rPr>
        <w:t xml:space="preserve">فقال له أمير المؤمنين </w:t>
      </w:r>
      <w:r w:rsidR="004541E1" w:rsidRPr="004541E1">
        <w:rPr>
          <w:rStyle w:val="libAlaemChar"/>
          <w:rtl/>
        </w:rPr>
        <w:t>عليه‌السلام</w:t>
      </w:r>
      <w:r w:rsidRPr="007447D7">
        <w:rPr>
          <w:rtl/>
        </w:rPr>
        <w:t xml:space="preserve"> : كذبت [</w:t>
      </w:r>
      <w:r>
        <w:rPr>
          <w:rtl/>
        </w:rPr>
        <w:t xml:space="preserve"> ..</w:t>
      </w:r>
      <w:r w:rsidRPr="007447D7">
        <w:rPr>
          <w:rtl/>
        </w:rPr>
        <w:t>. ] ما أنت كما قلت</w:t>
      </w:r>
      <w:r>
        <w:rPr>
          <w:rtl/>
        </w:rPr>
        <w:t xml:space="preserve"> ، </w:t>
      </w:r>
      <w:r w:rsidRPr="007447D7">
        <w:rPr>
          <w:rtl/>
        </w:rPr>
        <w:t>ويلك إنّ الله خلق الأرواح قبل الأبدان بألفي عام</w:t>
      </w:r>
      <w:r>
        <w:rPr>
          <w:rtl/>
        </w:rPr>
        <w:t xml:space="preserve"> ، </w:t>
      </w:r>
      <w:r w:rsidRPr="007447D7">
        <w:rPr>
          <w:rtl/>
        </w:rPr>
        <w:t>ثمّ عرض عليها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436</w:t>
      </w:r>
      <w:r>
        <w:rPr>
          <w:rtl/>
        </w:rPr>
        <w:t xml:space="preserve"> ، </w:t>
      </w:r>
      <w:r w:rsidRPr="007447D7">
        <w:rPr>
          <w:rtl/>
        </w:rPr>
        <w:t>باب فيه نتف وجوامع</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 437</w:t>
      </w:r>
      <w:r>
        <w:rPr>
          <w:rtl/>
        </w:rPr>
        <w:t xml:space="preserve"> ، </w:t>
      </w:r>
      <w:r w:rsidRPr="007447D7">
        <w:rPr>
          <w:rtl/>
        </w:rPr>
        <w:t>ح 4.</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5.</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6.</w:t>
      </w:r>
    </w:p>
    <w:p w:rsidR="007E3A98" w:rsidRPr="007447D7" w:rsidRDefault="007E3A98" w:rsidP="0040777F">
      <w:pPr>
        <w:pStyle w:val="libFootnote0"/>
        <w:rPr>
          <w:rtl/>
          <w:lang w:bidi="fa-IR"/>
        </w:rPr>
      </w:pPr>
      <w:r w:rsidRPr="007447D7">
        <w:rPr>
          <w:rtl/>
        </w:rPr>
        <w:t>(5) المصدر السابق</w:t>
      </w:r>
      <w:r>
        <w:rPr>
          <w:rtl/>
        </w:rPr>
        <w:t xml:space="preserve"> ، </w:t>
      </w:r>
      <w:r w:rsidRPr="007447D7">
        <w:rPr>
          <w:rtl/>
        </w:rPr>
        <w:t>ح 7.</w:t>
      </w:r>
    </w:p>
    <w:p w:rsidR="007E3A98" w:rsidRPr="007447D7" w:rsidRDefault="007E3A98" w:rsidP="006A35AB">
      <w:pPr>
        <w:pStyle w:val="libNormal0"/>
        <w:rPr>
          <w:rtl/>
        </w:rPr>
      </w:pPr>
      <w:r>
        <w:rPr>
          <w:rtl/>
        </w:rPr>
        <w:br w:type="page"/>
      </w:r>
      <w:r w:rsidRPr="007447D7">
        <w:rPr>
          <w:rtl/>
        </w:rPr>
        <w:lastRenderedPageBreak/>
        <w:t>المحبّة لنا</w:t>
      </w:r>
      <w:r>
        <w:rPr>
          <w:rtl/>
        </w:rPr>
        <w:t xml:space="preserve"> ، </w:t>
      </w:r>
      <w:r w:rsidRPr="007447D7">
        <w:rPr>
          <w:rtl/>
        </w:rPr>
        <w:t>فو الله ما رأيت روحك فيمن عرض علينا</w:t>
      </w:r>
      <w:r>
        <w:rPr>
          <w:rtl/>
        </w:rPr>
        <w:t xml:space="preserve"> ، </w:t>
      </w:r>
      <w:r w:rsidRPr="007447D7">
        <w:rPr>
          <w:rtl/>
        </w:rPr>
        <w:t>فأين كنت</w:t>
      </w:r>
      <w:r>
        <w:rPr>
          <w:rtl/>
        </w:rPr>
        <w:t xml:space="preserve"> ، </w:t>
      </w:r>
      <w:r w:rsidRPr="007447D7">
        <w:rPr>
          <w:rtl/>
        </w:rPr>
        <w:t xml:space="preserve">فسكت الرجل عند ذلك ولم يراجعه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رواية أخرى قال أبو عبد الله </w:t>
      </w:r>
      <w:r w:rsidR="004541E1" w:rsidRPr="004541E1">
        <w:rPr>
          <w:rStyle w:val="libAlaemChar"/>
          <w:rtl/>
        </w:rPr>
        <w:t>عليه‌السلام</w:t>
      </w:r>
      <w:r w:rsidRPr="007447D7">
        <w:rPr>
          <w:rtl/>
        </w:rPr>
        <w:t xml:space="preserve"> : « كان في النار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عن جابر عن أبي جعفر </w:t>
      </w:r>
      <w:r w:rsidR="004541E1" w:rsidRPr="004541E1">
        <w:rPr>
          <w:rStyle w:val="libAlaemChar"/>
          <w:rtl/>
        </w:rPr>
        <w:t>عليه‌السلام</w:t>
      </w:r>
      <w:r w:rsidRPr="007447D7">
        <w:rPr>
          <w:rtl/>
        </w:rPr>
        <w:t xml:space="preserve"> قال : « إنّا لنعرف الرجل إذا رأيناه بحقيقة الإيمان وحقيقة النفاق » </w:t>
      </w:r>
      <w:r w:rsidRPr="00346263">
        <w:rPr>
          <w:rStyle w:val="libFootnotenumChar"/>
          <w:rtl/>
        </w:rPr>
        <w:t>(3)</w:t>
      </w:r>
      <w:r>
        <w:rPr>
          <w:rtl/>
        </w:rPr>
        <w:t>.</w:t>
      </w:r>
    </w:p>
    <w:p w:rsidR="007E3A98" w:rsidRPr="007447D7" w:rsidRDefault="007E3A98" w:rsidP="006A35AB">
      <w:pPr>
        <w:pStyle w:val="libNormal"/>
        <w:rPr>
          <w:rtl/>
        </w:rPr>
      </w:pPr>
      <w:r w:rsidRPr="007447D7">
        <w:rPr>
          <w:rtl/>
        </w:rPr>
        <w:t>عن عبد الله بن سليمان</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سألته عن الإمام </w:t>
      </w:r>
      <w:r w:rsidR="004541E1" w:rsidRPr="004541E1">
        <w:rPr>
          <w:rStyle w:val="libAlaemChar"/>
          <w:rtl/>
        </w:rPr>
        <w:t>عليه‌السلام</w:t>
      </w:r>
      <w:r w:rsidRPr="007447D7">
        <w:rPr>
          <w:rtl/>
        </w:rPr>
        <w:t xml:space="preserve"> فوّض الله عليه كما فوّض إلى سليمان بن داود </w:t>
      </w:r>
      <w:r w:rsidR="004541E1" w:rsidRPr="004541E1">
        <w:rPr>
          <w:rStyle w:val="libAlaemChar"/>
          <w:rtl/>
        </w:rPr>
        <w:t>عليه‌السلام</w:t>
      </w:r>
      <w:r>
        <w:rPr>
          <w:rtl/>
        </w:rPr>
        <w:t xml:space="preserve"> ، </w:t>
      </w:r>
      <w:r w:rsidRPr="007447D7">
        <w:rPr>
          <w:rtl/>
        </w:rPr>
        <w:t>فقال : « نعم »</w:t>
      </w:r>
      <w:r>
        <w:rPr>
          <w:rtl/>
        </w:rPr>
        <w:t xml:space="preserve"> ، </w:t>
      </w:r>
      <w:r w:rsidRPr="007447D7">
        <w:rPr>
          <w:rtl/>
        </w:rPr>
        <w:t>وذلك أنّ رجلا سأله عن مسألة فأجاب فيها</w:t>
      </w:r>
      <w:r>
        <w:rPr>
          <w:rtl/>
        </w:rPr>
        <w:t xml:space="preserve"> ، </w:t>
      </w:r>
      <w:r w:rsidRPr="007447D7">
        <w:rPr>
          <w:rtl/>
        </w:rPr>
        <w:t>وسأله آخر عن تلك المسألة فأجابه بغير جواب الأوّل</w:t>
      </w:r>
      <w:r>
        <w:rPr>
          <w:rtl/>
        </w:rPr>
        <w:t xml:space="preserve"> ، </w:t>
      </w:r>
      <w:r w:rsidRPr="007447D7">
        <w:rPr>
          <w:rtl/>
        </w:rPr>
        <w:t>ثمّ سأله آخر فأجابه بغير جواب الأوّلين</w:t>
      </w:r>
      <w:r>
        <w:rPr>
          <w:rtl/>
        </w:rPr>
        <w:t xml:space="preserve"> ، </w:t>
      </w:r>
      <w:r w:rsidRPr="007447D7">
        <w:rPr>
          <w:rtl/>
        </w:rPr>
        <w:t>ثمّ قال : « هذا عطاؤنا فامنن أو</w:t>
      </w:r>
      <w:r>
        <w:rPr>
          <w:rtl/>
        </w:rPr>
        <w:t xml:space="preserve"> ـ </w:t>
      </w:r>
      <w:r w:rsidRPr="007447D7">
        <w:rPr>
          <w:rtl/>
        </w:rPr>
        <w:t>أعط</w:t>
      </w:r>
      <w:r>
        <w:rPr>
          <w:rtl/>
        </w:rPr>
        <w:t xml:space="preserve"> ـ </w:t>
      </w:r>
      <w:r w:rsidRPr="007447D7">
        <w:rPr>
          <w:rtl/>
        </w:rPr>
        <w:t xml:space="preserve">بغير حساب » </w:t>
      </w:r>
      <w:r w:rsidRPr="00346263">
        <w:rPr>
          <w:rStyle w:val="libFootnotenumChar"/>
          <w:rtl/>
        </w:rPr>
        <w:t>(4)</w:t>
      </w:r>
      <w:r>
        <w:rPr>
          <w:rtl/>
        </w:rPr>
        <w:t xml:space="preserve"> ، </w:t>
      </w:r>
      <w:r w:rsidRPr="007447D7">
        <w:rPr>
          <w:rtl/>
        </w:rPr>
        <w:t xml:space="preserve">وهكذا في قراءة عليّ </w:t>
      </w:r>
      <w:r w:rsidR="004541E1" w:rsidRPr="004541E1">
        <w:rPr>
          <w:rStyle w:val="libAlaemChar"/>
          <w:rtl/>
        </w:rPr>
        <w:t>عليه‌السلام</w:t>
      </w:r>
      <w:r w:rsidRPr="007447D7">
        <w:rPr>
          <w:rtl/>
        </w:rPr>
        <w:t xml:space="preserve"> »</w:t>
      </w:r>
      <w:r>
        <w:rPr>
          <w:rtl/>
        </w:rPr>
        <w:t xml:space="preserve"> ، </w:t>
      </w:r>
      <w:r w:rsidRPr="007447D7">
        <w:rPr>
          <w:rtl/>
        </w:rPr>
        <w:t>قال : قلت : أصلحك الله فحين أجابهم بهذا الجواب يعرفهم الإمام</w:t>
      </w:r>
      <w:r>
        <w:rPr>
          <w:rtl/>
        </w:rPr>
        <w:t>؟</w:t>
      </w:r>
      <w:r w:rsidRPr="007447D7">
        <w:rPr>
          <w:rtl/>
        </w:rPr>
        <w:t xml:space="preserve"> قال : « سبحان الله</w:t>
      </w:r>
      <w:r>
        <w:rPr>
          <w:rtl/>
        </w:rPr>
        <w:t xml:space="preserve"> أ</w:t>
      </w:r>
      <w:r w:rsidRPr="007447D7">
        <w:rPr>
          <w:rtl/>
        </w:rPr>
        <w:t xml:space="preserve">ما تسمع الله يقول : </w:t>
      </w:r>
      <w:r w:rsidRPr="00D722F5">
        <w:rPr>
          <w:rStyle w:val="libAlaemChar"/>
          <w:rtl/>
        </w:rPr>
        <w:t>(</w:t>
      </w:r>
      <w:r w:rsidRPr="006A35AB">
        <w:rPr>
          <w:rStyle w:val="libAieChar"/>
          <w:rtl/>
        </w:rPr>
        <w:t xml:space="preserve"> إِنَّ فِي ذلِكَ لَآياتٍ لِلْمُتَوَسِّمِينَ </w:t>
      </w:r>
      <w:r w:rsidRPr="00D722F5">
        <w:rPr>
          <w:rStyle w:val="libAlaemChar"/>
          <w:rtl/>
        </w:rPr>
        <w:t>)</w:t>
      </w:r>
      <w:r w:rsidRPr="007447D7">
        <w:rPr>
          <w:rtl/>
        </w:rPr>
        <w:t xml:space="preserve"> وهم الأئمّة </w:t>
      </w:r>
      <w:r w:rsidRPr="00D722F5">
        <w:rPr>
          <w:rStyle w:val="libAlaemChar"/>
          <w:rtl/>
        </w:rPr>
        <w:t>(</w:t>
      </w:r>
      <w:r w:rsidRPr="006A35AB">
        <w:rPr>
          <w:rStyle w:val="libAieChar"/>
          <w:rtl/>
        </w:rPr>
        <w:t xml:space="preserve"> وَإِنَّها لَبِسَبِيلٍ مُقِيمٍ </w:t>
      </w:r>
      <w:r w:rsidRPr="00D722F5">
        <w:rPr>
          <w:rStyle w:val="libAlaemChar"/>
          <w:rtl/>
        </w:rPr>
        <w:t>)</w:t>
      </w:r>
      <w:r w:rsidRPr="007447D7">
        <w:rPr>
          <w:rtl/>
        </w:rPr>
        <w:t xml:space="preserve"> </w:t>
      </w:r>
      <w:r w:rsidRPr="00346263">
        <w:rPr>
          <w:rStyle w:val="libFootnotenumChar"/>
          <w:rtl/>
        </w:rPr>
        <w:t>(5)</w:t>
      </w:r>
      <w:r w:rsidRPr="007447D7">
        <w:rPr>
          <w:rtl/>
        </w:rPr>
        <w:t xml:space="preserve"> لا يخرج منها أبدا »</w:t>
      </w:r>
      <w:r>
        <w:rPr>
          <w:rtl/>
        </w:rPr>
        <w:t>.</w:t>
      </w:r>
    </w:p>
    <w:p w:rsidR="007E3A98" w:rsidRPr="007447D7" w:rsidRDefault="007E3A98" w:rsidP="006A35AB">
      <w:pPr>
        <w:pStyle w:val="libNormal"/>
        <w:rPr>
          <w:rtl/>
        </w:rPr>
      </w:pPr>
      <w:r w:rsidRPr="007447D7">
        <w:rPr>
          <w:rtl/>
        </w:rPr>
        <w:t>ثمّ قال لي : « نعم</w:t>
      </w:r>
      <w:r>
        <w:rPr>
          <w:rtl/>
        </w:rPr>
        <w:t xml:space="preserve"> ، </w:t>
      </w:r>
      <w:r w:rsidRPr="007447D7">
        <w:rPr>
          <w:rtl/>
        </w:rPr>
        <w:t>إنّ الإمام إذا أبصر إلى الرجل عرفه وعرف لونه</w:t>
      </w:r>
      <w:r>
        <w:rPr>
          <w:rtl/>
        </w:rPr>
        <w:t xml:space="preserve"> ، </w:t>
      </w:r>
      <w:r w:rsidRPr="007447D7">
        <w:rPr>
          <w:rtl/>
        </w:rPr>
        <w:t>وإن سمع كلامه من خلف حائط عرفه وعرف ما هو</w:t>
      </w:r>
      <w:r>
        <w:rPr>
          <w:rtl/>
        </w:rPr>
        <w:t xml:space="preserve"> ، </w:t>
      </w:r>
      <w:r w:rsidRPr="007447D7">
        <w:rPr>
          <w:rtl/>
        </w:rPr>
        <w:t xml:space="preserve">إنّ الله يقول : </w:t>
      </w:r>
      <w:r w:rsidRPr="00D722F5">
        <w:rPr>
          <w:rStyle w:val="libAlaemChar"/>
          <w:rtl/>
        </w:rPr>
        <w:t>(</w:t>
      </w:r>
      <w:r w:rsidRPr="006A35AB">
        <w:rPr>
          <w:rStyle w:val="libAieChar"/>
          <w:rtl/>
        </w:rPr>
        <w:t xml:space="preserve"> وَمِنْ آياتِهِ خَلْقُ السَّماواتِ وَالْأَرْضِ وَاخْتِلافُ أَلْسِنَتِكُمْ وَأَلْوانِكُمْ إِنَّ فِي ذلِكَ لَآياتٍ لِلْعالِمِينَ </w:t>
      </w:r>
      <w:r w:rsidRPr="00D722F5">
        <w:rPr>
          <w:rStyle w:val="libAlaemChar"/>
          <w:rtl/>
        </w:rPr>
        <w:t>)</w:t>
      </w:r>
      <w:r w:rsidRPr="007447D7">
        <w:rPr>
          <w:rtl/>
        </w:rPr>
        <w:t xml:space="preserve"> </w:t>
      </w:r>
      <w:r w:rsidRPr="00346263">
        <w:rPr>
          <w:rStyle w:val="libFootnotenumChar"/>
          <w:rtl/>
        </w:rPr>
        <w:t>(6)</w:t>
      </w:r>
      <w:r w:rsidRPr="007447D7">
        <w:rPr>
          <w:rtl/>
        </w:rPr>
        <w:t xml:space="preserve"> وهم العلماء</w:t>
      </w:r>
      <w:r>
        <w:rPr>
          <w:rtl/>
        </w:rPr>
        <w:t xml:space="preserve"> ، </w:t>
      </w:r>
      <w:r w:rsidRPr="007447D7">
        <w:rPr>
          <w:rtl/>
        </w:rPr>
        <w:t xml:space="preserve">وليس يسمع شيئا من الألسن ينطق به إلاّ عرفه ناج أو هالك ؛ فلذلك يجيبهم بالذي يجيبهم » </w:t>
      </w:r>
      <w:r w:rsidRPr="00346263">
        <w:rPr>
          <w:rStyle w:val="libFootnotenumChar"/>
          <w:rtl/>
        </w:rPr>
        <w:t>(7)</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1 : 438</w:t>
      </w:r>
      <w:r>
        <w:rPr>
          <w:rtl/>
        </w:rPr>
        <w:t xml:space="preserve"> ، </w:t>
      </w:r>
      <w:r w:rsidRPr="007447D7">
        <w:rPr>
          <w:rtl/>
        </w:rPr>
        <w:t>باب في معرفتهم أولياءهم</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ذيل ح 1.</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2.</w:t>
      </w:r>
    </w:p>
    <w:p w:rsidR="007E3A98" w:rsidRPr="007447D7" w:rsidRDefault="007E3A98" w:rsidP="0040777F">
      <w:pPr>
        <w:pStyle w:val="libFootnote0"/>
        <w:rPr>
          <w:rtl/>
          <w:lang w:bidi="fa-IR"/>
        </w:rPr>
      </w:pPr>
      <w:r w:rsidRPr="007447D7">
        <w:rPr>
          <w:rtl/>
        </w:rPr>
        <w:t>(4) مأخوذ من الآية 39 من سورة ص (38)</w:t>
      </w:r>
      <w:r>
        <w:rPr>
          <w:rtl/>
        </w:rPr>
        <w:t xml:space="preserve"> ، </w:t>
      </w:r>
      <w:r w:rsidRPr="007447D7">
        <w:rPr>
          <w:rtl/>
        </w:rPr>
        <w:t xml:space="preserve">ونصّ الآية هكذا : </w:t>
      </w:r>
      <w:r w:rsidRPr="00D722F5">
        <w:rPr>
          <w:rStyle w:val="libAlaemChar"/>
          <w:rtl/>
        </w:rPr>
        <w:t>(</w:t>
      </w:r>
      <w:r w:rsidRPr="0040777F">
        <w:rPr>
          <w:rStyle w:val="libFootnoteAieChar"/>
          <w:rtl/>
        </w:rPr>
        <w:t xml:space="preserve"> هذا عَطاؤُنا فَامْنُنْ أَوْ أَمْسِكْ بِغَيْرِ حِسابٍ </w:t>
      </w:r>
      <w:r w:rsidRPr="00D722F5">
        <w:rPr>
          <w:rStyle w:val="libAlaemChar"/>
          <w:rtl/>
        </w:rPr>
        <w:t>)</w:t>
      </w:r>
      <w:r w:rsidRPr="007447D7">
        <w:rPr>
          <w:rtl/>
        </w:rPr>
        <w:t>.</w:t>
      </w:r>
    </w:p>
    <w:p w:rsidR="007E3A98" w:rsidRPr="007447D7" w:rsidRDefault="007E3A98" w:rsidP="0040777F">
      <w:pPr>
        <w:pStyle w:val="libFootnote0"/>
        <w:rPr>
          <w:rtl/>
          <w:lang w:bidi="fa-IR"/>
        </w:rPr>
      </w:pPr>
      <w:r w:rsidRPr="007447D7">
        <w:rPr>
          <w:rtl/>
        </w:rPr>
        <w:t>(5) الحجر (15) : 75</w:t>
      </w:r>
      <w:r>
        <w:rPr>
          <w:rtl/>
        </w:rPr>
        <w:t xml:space="preserve"> ـ </w:t>
      </w:r>
      <w:r w:rsidRPr="007447D7">
        <w:rPr>
          <w:rtl/>
        </w:rPr>
        <w:t>76.</w:t>
      </w:r>
    </w:p>
    <w:p w:rsidR="007E3A98" w:rsidRPr="007447D7" w:rsidRDefault="007E3A98" w:rsidP="0040777F">
      <w:pPr>
        <w:pStyle w:val="libFootnote0"/>
        <w:rPr>
          <w:rtl/>
          <w:lang w:bidi="fa-IR"/>
        </w:rPr>
      </w:pPr>
      <w:r w:rsidRPr="007447D7">
        <w:rPr>
          <w:rtl/>
        </w:rPr>
        <w:t>(6) الروم (30) : 22.</w:t>
      </w:r>
    </w:p>
    <w:p w:rsidR="007E3A98" w:rsidRPr="007447D7" w:rsidRDefault="007E3A98" w:rsidP="0040777F">
      <w:pPr>
        <w:pStyle w:val="libFootnote0"/>
        <w:rPr>
          <w:rtl/>
          <w:lang w:bidi="fa-IR"/>
        </w:rPr>
      </w:pPr>
      <w:r w:rsidRPr="007447D7">
        <w:rPr>
          <w:rtl/>
        </w:rPr>
        <w:t>(7) « الكافي » 1 : 438</w:t>
      </w:r>
      <w:r>
        <w:rPr>
          <w:rtl/>
        </w:rPr>
        <w:t xml:space="preserve"> ، </w:t>
      </w:r>
      <w:r w:rsidRPr="007447D7">
        <w:rPr>
          <w:rtl/>
        </w:rPr>
        <w:t>باب في معرفتهم أوليائهم</w:t>
      </w:r>
      <w:r>
        <w:rPr>
          <w:rtl/>
        </w:rPr>
        <w:t xml:space="preserve"> ..</w:t>
      </w:r>
      <w:r w:rsidRPr="007447D7">
        <w:rPr>
          <w:rtl/>
        </w:rPr>
        <w:t>.</w:t>
      </w:r>
      <w:r>
        <w:rPr>
          <w:rtl/>
        </w:rPr>
        <w:t xml:space="preserve"> ، </w:t>
      </w:r>
      <w:r w:rsidRPr="007447D7">
        <w:rPr>
          <w:rtl/>
        </w:rPr>
        <w:t>ح 3.</w:t>
      </w:r>
    </w:p>
    <w:p w:rsidR="007E3A98" w:rsidRPr="007447D7" w:rsidRDefault="007E3A98" w:rsidP="007E3A98">
      <w:pPr>
        <w:pStyle w:val="Heading3"/>
        <w:rPr>
          <w:rtl/>
          <w:lang w:bidi="fa-IR"/>
        </w:rPr>
      </w:pPr>
      <w:r>
        <w:rPr>
          <w:rtl/>
          <w:lang w:bidi="fa-IR"/>
        </w:rPr>
        <w:br w:type="page"/>
      </w:r>
      <w:bookmarkStart w:id="76" w:name="_Toc335563804"/>
      <w:bookmarkStart w:id="77" w:name="_Toc514323921"/>
      <w:r w:rsidRPr="007447D7">
        <w:rPr>
          <w:rtl/>
          <w:lang w:bidi="fa-IR"/>
        </w:rPr>
        <w:lastRenderedPageBreak/>
        <w:t>فصل [36] : في بيان أنّه إذا قيل في الرجل فلم يكن فيه وكان في ولده وولد ولده فإنّه هو الذي قيل فيه</w:t>
      </w:r>
      <w:bookmarkEnd w:id="76"/>
      <w:bookmarkEnd w:id="77"/>
      <w:r w:rsidRPr="007447D7">
        <w:rPr>
          <w:rtl/>
          <w:lang w:bidi="fa-IR"/>
        </w:rPr>
        <w:t xml:space="preserve"> </w:t>
      </w:r>
    </w:p>
    <w:p w:rsidR="007E3A98" w:rsidRPr="007447D7" w:rsidRDefault="007E3A98" w:rsidP="006A35AB">
      <w:pPr>
        <w:pStyle w:val="libNormal"/>
        <w:rPr>
          <w:rtl/>
        </w:rPr>
      </w:pPr>
      <w:r w:rsidRPr="007447D7">
        <w:rPr>
          <w:rtl/>
        </w:rPr>
        <w:t xml:space="preserve">عن أبي عبد الله </w:t>
      </w:r>
      <w:r w:rsidR="004541E1" w:rsidRPr="004541E1">
        <w:rPr>
          <w:rStyle w:val="libAlaemChar"/>
          <w:rtl/>
        </w:rPr>
        <w:t>عليه‌السلام</w:t>
      </w:r>
      <w:r w:rsidRPr="007447D7">
        <w:rPr>
          <w:rtl/>
        </w:rPr>
        <w:t xml:space="preserve"> قال : « إذا قلنا في رجل قولا فلم يكن فيه وكان في ولده أو ولد ولده</w:t>
      </w:r>
      <w:r>
        <w:rPr>
          <w:rtl/>
        </w:rPr>
        <w:t xml:space="preserve"> ، </w:t>
      </w:r>
      <w:r w:rsidRPr="007447D7">
        <w:rPr>
          <w:rtl/>
        </w:rPr>
        <w:t xml:space="preserve">فلا تنكروا ذلك ؛ فإنّ الله تعالى يفعل ما يشاء » </w:t>
      </w:r>
      <w:r w:rsidRPr="00346263">
        <w:rPr>
          <w:rStyle w:val="libFootnotenumChar"/>
          <w:rtl/>
        </w:rPr>
        <w:t>(1)</w:t>
      </w:r>
      <w:r>
        <w:rPr>
          <w:rtl/>
        </w:rPr>
        <w:t>.</w:t>
      </w:r>
    </w:p>
    <w:p w:rsidR="007E3A98" w:rsidRPr="007447D7" w:rsidRDefault="007E3A98" w:rsidP="006A35AB">
      <w:pPr>
        <w:pStyle w:val="libNormal"/>
        <w:rPr>
          <w:rtl/>
        </w:rPr>
      </w:pPr>
      <w:r w:rsidRPr="007447D7">
        <w:rPr>
          <w:rtl/>
        </w:rPr>
        <w:t>وفي خبر آخر</w:t>
      </w:r>
      <w:r>
        <w:rPr>
          <w:rtl/>
        </w:rPr>
        <w:t xml:space="preserve"> ـ </w:t>
      </w:r>
      <w:r w:rsidRPr="007447D7">
        <w:rPr>
          <w:rtl/>
        </w:rPr>
        <w:t xml:space="preserve">بعد التنظير بحكاية امرأة عمران بقولها : </w:t>
      </w:r>
      <w:r w:rsidRPr="00D722F5">
        <w:rPr>
          <w:rStyle w:val="libAlaemChar"/>
          <w:rtl/>
        </w:rPr>
        <w:t>(</w:t>
      </w:r>
      <w:r w:rsidRPr="006A35AB">
        <w:rPr>
          <w:rStyle w:val="libAieChar"/>
          <w:rtl/>
        </w:rPr>
        <w:t xml:space="preserve"> إِنِّي وَضَعْتُها أُنْثى </w:t>
      </w:r>
      <w:r w:rsidRPr="00D722F5">
        <w:rPr>
          <w:rStyle w:val="libAlaemChar"/>
          <w:rtl/>
        </w:rPr>
        <w:t>)</w:t>
      </w:r>
      <w:r w:rsidRPr="007447D7">
        <w:rPr>
          <w:rtl/>
        </w:rPr>
        <w:t xml:space="preserve"> إلى آخره</w:t>
      </w:r>
      <w:r>
        <w:rPr>
          <w:rtl/>
        </w:rPr>
        <w:t xml:space="preserve"> ، </w:t>
      </w:r>
      <w:r w:rsidRPr="007447D7">
        <w:rPr>
          <w:rtl/>
        </w:rPr>
        <w:t>هكذا : « فإذا قلنا في الرجل منّا شيئا</w:t>
      </w:r>
      <w:r>
        <w:rPr>
          <w:rtl/>
        </w:rPr>
        <w:t xml:space="preserve"> ، </w:t>
      </w:r>
      <w:r w:rsidRPr="007447D7">
        <w:rPr>
          <w:rtl/>
        </w:rPr>
        <w:t>فكان في ولده أو ولد ولده</w:t>
      </w:r>
      <w:r>
        <w:rPr>
          <w:rtl/>
        </w:rPr>
        <w:t xml:space="preserve"> ، </w:t>
      </w:r>
      <w:r w:rsidRPr="007447D7">
        <w:rPr>
          <w:rtl/>
        </w:rPr>
        <w:t xml:space="preserve">فلا تنكروا ذلك » </w:t>
      </w:r>
      <w:r w:rsidRPr="00346263">
        <w:rPr>
          <w:rStyle w:val="libFootnotenumChar"/>
          <w:rtl/>
        </w:rPr>
        <w:t>(2)</w:t>
      </w:r>
      <w:r>
        <w:rPr>
          <w:rtl/>
        </w:rPr>
        <w:t>.</w:t>
      </w:r>
    </w:p>
    <w:p w:rsidR="007E3A98" w:rsidRPr="007447D7" w:rsidRDefault="007E3A98" w:rsidP="007E3A98">
      <w:pPr>
        <w:pStyle w:val="Heading3"/>
        <w:rPr>
          <w:rtl/>
          <w:lang w:bidi="fa-IR"/>
        </w:rPr>
      </w:pPr>
      <w:bookmarkStart w:id="78" w:name="_Toc335563805"/>
      <w:bookmarkStart w:id="79" w:name="_Toc514323922"/>
      <w:r w:rsidRPr="007447D7">
        <w:rPr>
          <w:rtl/>
          <w:lang w:bidi="fa-IR"/>
        </w:rPr>
        <w:t>فصل [37] : في بيان أنّ الأئمّة كلّهم قائمون بأمر الله وهادون إليه</w:t>
      </w:r>
      <w:bookmarkEnd w:id="78"/>
      <w:bookmarkEnd w:id="79"/>
      <w:r w:rsidRPr="007447D7">
        <w:rPr>
          <w:rtl/>
          <w:lang w:bidi="fa-IR"/>
        </w:rPr>
        <w:t xml:space="preserve"> </w:t>
      </w:r>
    </w:p>
    <w:p w:rsidR="007E3A98" w:rsidRPr="007447D7" w:rsidRDefault="007E3A98" w:rsidP="006A35AB">
      <w:pPr>
        <w:pStyle w:val="libNormal"/>
        <w:rPr>
          <w:rtl/>
        </w:rPr>
      </w:pPr>
      <w:r w:rsidRPr="007447D7">
        <w:rPr>
          <w:rtl/>
        </w:rPr>
        <w:t xml:space="preserve">عن الحكم بن أبي نعيم قال : أتيت أبا جعفر </w:t>
      </w:r>
      <w:r w:rsidR="004541E1" w:rsidRPr="004541E1">
        <w:rPr>
          <w:rStyle w:val="libAlaemChar"/>
          <w:rtl/>
        </w:rPr>
        <w:t>عليه‌السلام</w:t>
      </w:r>
      <w:r>
        <w:rPr>
          <w:rtl/>
        </w:rPr>
        <w:t xml:space="preserve"> ـ </w:t>
      </w:r>
      <w:r w:rsidRPr="007447D7">
        <w:rPr>
          <w:rtl/>
        </w:rPr>
        <w:t>وهو بالمدينة</w:t>
      </w:r>
      <w:r>
        <w:rPr>
          <w:rtl/>
        </w:rPr>
        <w:t xml:space="preserve"> ـ </w:t>
      </w:r>
      <w:r w:rsidRPr="007447D7">
        <w:rPr>
          <w:rtl/>
        </w:rPr>
        <w:t xml:space="preserve">فقلت له : عليّ نذر بين الركن والمقام إن أنا لقيتك أن لا أخرج من المدينة حتّى أعلم أنّك قائم آل محمّد </w:t>
      </w:r>
      <w:r w:rsidR="004541E1" w:rsidRPr="004541E1">
        <w:rPr>
          <w:rStyle w:val="libAlaemChar"/>
          <w:rtl/>
        </w:rPr>
        <w:t>صلى‌الله‌عليه‌وآله‌وسلم</w:t>
      </w:r>
      <w:r w:rsidRPr="007447D7">
        <w:rPr>
          <w:rtl/>
        </w:rPr>
        <w:t xml:space="preserve"> أم لا</w:t>
      </w:r>
      <w:r>
        <w:rPr>
          <w:rtl/>
        </w:rPr>
        <w:t>؟</w:t>
      </w:r>
      <w:r w:rsidRPr="007447D7">
        <w:rPr>
          <w:rtl/>
        </w:rPr>
        <w:t xml:space="preserve"> فلم يجبني بشيء</w:t>
      </w:r>
      <w:r>
        <w:rPr>
          <w:rtl/>
        </w:rPr>
        <w:t xml:space="preserve"> ، </w:t>
      </w:r>
      <w:r w:rsidRPr="007447D7">
        <w:rPr>
          <w:rtl/>
        </w:rPr>
        <w:t>فأقمت ثلاثين يوما</w:t>
      </w:r>
      <w:r>
        <w:rPr>
          <w:rtl/>
        </w:rPr>
        <w:t xml:space="preserve"> ، </w:t>
      </w:r>
      <w:r w:rsidRPr="007447D7">
        <w:rPr>
          <w:rtl/>
        </w:rPr>
        <w:t>ثمّ استقبلني في طريق</w:t>
      </w:r>
      <w:r>
        <w:rPr>
          <w:rtl/>
        </w:rPr>
        <w:t xml:space="preserve"> ، </w:t>
      </w:r>
      <w:r w:rsidRPr="007447D7">
        <w:rPr>
          <w:rtl/>
        </w:rPr>
        <w:t>فقال : « يا حكم</w:t>
      </w:r>
      <w:r>
        <w:rPr>
          <w:rtl/>
        </w:rPr>
        <w:t xml:space="preserve"> ، </w:t>
      </w:r>
      <w:r w:rsidRPr="007447D7">
        <w:rPr>
          <w:rtl/>
        </w:rPr>
        <w:t>وإنّك لهاهنا بعد</w:t>
      </w:r>
      <w:r>
        <w:rPr>
          <w:rtl/>
        </w:rPr>
        <w:t>؟</w:t>
      </w:r>
      <w:r w:rsidRPr="007447D7">
        <w:rPr>
          <w:rtl/>
        </w:rPr>
        <w:t xml:space="preserve"> » فقلت : نعم إنّي أخبرتك بما جعلت لله عليّ فلم تأمرني ولم تنهني عن شيء ولم تجبني بشيء</w:t>
      </w:r>
      <w:r>
        <w:rPr>
          <w:rtl/>
        </w:rPr>
        <w:t xml:space="preserve"> ، </w:t>
      </w:r>
      <w:r w:rsidRPr="007447D7">
        <w:rPr>
          <w:rtl/>
        </w:rPr>
        <w:t>فقال : بكّر عليّ غدوة المنزل</w:t>
      </w:r>
      <w:r>
        <w:rPr>
          <w:rtl/>
        </w:rPr>
        <w:t xml:space="preserve"> ، </w:t>
      </w:r>
      <w:r w:rsidRPr="007447D7">
        <w:rPr>
          <w:rtl/>
        </w:rPr>
        <w:t xml:space="preserve">فغدوت عليه فقال </w:t>
      </w:r>
      <w:r w:rsidR="004541E1" w:rsidRPr="004541E1">
        <w:rPr>
          <w:rStyle w:val="libAlaemChar"/>
          <w:rtl/>
        </w:rPr>
        <w:t>عليه‌السلام</w:t>
      </w:r>
      <w:r w:rsidRPr="007447D7">
        <w:rPr>
          <w:rtl/>
        </w:rPr>
        <w:t xml:space="preserve"> : « سل عن حاجتك »</w:t>
      </w:r>
      <w:r>
        <w:rPr>
          <w:rtl/>
        </w:rPr>
        <w:t xml:space="preserve"> ، </w:t>
      </w:r>
      <w:r w:rsidRPr="007447D7">
        <w:rPr>
          <w:rtl/>
        </w:rPr>
        <w:t xml:space="preserve">فقلت : إنّي جعلت لله عليّ نذرا وصياما وصدقة بين الركن والمقام إن أنا لقيتك أن لا أخرج من المدينة حتّى أعلم أنّك قائم آل محمّد </w:t>
      </w:r>
      <w:r w:rsidR="004541E1" w:rsidRPr="004541E1">
        <w:rPr>
          <w:rStyle w:val="libAlaemChar"/>
          <w:rtl/>
        </w:rPr>
        <w:t>صلى‌الله‌عليه‌وآله‌وسلم</w:t>
      </w:r>
      <w:r w:rsidRPr="007447D7">
        <w:rPr>
          <w:rtl/>
        </w:rPr>
        <w:t xml:space="preserve"> أم لا</w:t>
      </w:r>
      <w:r>
        <w:rPr>
          <w:rtl/>
        </w:rPr>
        <w:t xml:space="preserve"> ، </w:t>
      </w:r>
      <w:r w:rsidRPr="007447D7">
        <w:rPr>
          <w:rtl/>
        </w:rPr>
        <w:t>فإن كنت أنت رابطتك</w:t>
      </w:r>
      <w:r>
        <w:rPr>
          <w:rtl/>
        </w:rPr>
        <w:t xml:space="preserve"> ، </w:t>
      </w:r>
      <w:r w:rsidRPr="007447D7">
        <w:rPr>
          <w:rtl/>
        </w:rPr>
        <w:t>وإن لم تكن أنت سرت في الأرض وطلب المعاش</w:t>
      </w:r>
      <w:r>
        <w:rPr>
          <w:rtl/>
        </w:rPr>
        <w:t xml:space="preserve"> ، </w:t>
      </w:r>
      <w:r w:rsidRPr="007447D7">
        <w:rPr>
          <w:rtl/>
        </w:rPr>
        <w:t>فقال : « يا حكم</w:t>
      </w:r>
      <w:r>
        <w:rPr>
          <w:rtl/>
        </w:rPr>
        <w:t xml:space="preserve"> ، </w:t>
      </w:r>
      <w:r w:rsidRPr="007447D7">
        <w:rPr>
          <w:rtl/>
        </w:rPr>
        <w:t>كلّنا قائم بأمر الله »</w:t>
      </w:r>
      <w:r>
        <w:rPr>
          <w:rtl/>
        </w:rPr>
        <w:t xml:space="preserve"> ، </w:t>
      </w:r>
      <w:r w:rsidRPr="007447D7">
        <w:rPr>
          <w:rtl/>
        </w:rPr>
        <w:t>قلت : فأنت المهديّ</w:t>
      </w:r>
      <w:r>
        <w:rPr>
          <w:rtl/>
        </w:rPr>
        <w:t>؟</w:t>
      </w:r>
      <w:r w:rsidRPr="007447D7">
        <w:rPr>
          <w:rtl/>
        </w:rPr>
        <w:t xml:space="preserve"> قال :</w:t>
      </w:r>
      <w:r>
        <w:rPr>
          <w:rFonts w:hint="cs"/>
          <w:rtl/>
        </w:rPr>
        <w:t xml:space="preserve"> </w:t>
      </w:r>
      <w:r w:rsidRPr="007447D7">
        <w:rPr>
          <w:rtl/>
        </w:rPr>
        <w:t>« كلّنا نهدي إلى الله »</w:t>
      </w:r>
      <w:r>
        <w:rPr>
          <w:rtl/>
        </w:rPr>
        <w:t xml:space="preserve"> ، </w:t>
      </w:r>
      <w:r w:rsidRPr="007447D7">
        <w:rPr>
          <w:rtl/>
        </w:rPr>
        <w:t>قلت : فأنت صاحب السيف</w:t>
      </w:r>
      <w:r>
        <w:rPr>
          <w:rtl/>
        </w:rPr>
        <w:t>؟</w:t>
      </w:r>
      <w:r w:rsidRPr="007447D7">
        <w:rPr>
          <w:rtl/>
        </w:rPr>
        <w:t xml:space="preserve"> قال : « كلّنا صاحب السيف ووارث السيف »</w:t>
      </w:r>
      <w:r>
        <w:rPr>
          <w:rtl/>
        </w:rPr>
        <w:t xml:space="preserve"> ، </w:t>
      </w:r>
      <w:r w:rsidRPr="007447D7">
        <w:rPr>
          <w:rtl/>
        </w:rPr>
        <w:t>قلت : فأنت الذي يقتل أعداء الله</w:t>
      </w:r>
      <w:r>
        <w:rPr>
          <w:rtl/>
        </w:rPr>
        <w:t xml:space="preserve"> ، </w:t>
      </w:r>
      <w:r w:rsidRPr="007447D7">
        <w:rPr>
          <w:rtl/>
        </w:rPr>
        <w:t>ويعزّ بك أولياء الله</w:t>
      </w:r>
      <w:r>
        <w:rPr>
          <w:rtl/>
        </w:rPr>
        <w:t xml:space="preserve"> ، </w:t>
      </w:r>
      <w:r w:rsidRPr="007447D7">
        <w:rPr>
          <w:rtl/>
        </w:rPr>
        <w:t>ويظهر بك</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535</w:t>
      </w:r>
      <w:r>
        <w:rPr>
          <w:rtl/>
        </w:rPr>
        <w:t xml:space="preserve"> ، </w:t>
      </w:r>
      <w:r w:rsidRPr="007447D7">
        <w:rPr>
          <w:rtl/>
        </w:rPr>
        <w:t>باب أنّه إذا قيل في الرجل شيء</w:t>
      </w:r>
      <w:r>
        <w:rPr>
          <w:rtl/>
        </w:rPr>
        <w:t xml:space="preserve"> ..</w:t>
      </w:r>
      <w:r w:rsidRPr="007447D7">
        <w:rPr>
          <w:rtl/>
        </w:rPr>
        <w:t>.</w:t>
      </w:r>
      <w:r>
        <w:rPr>
          <w:rtl/>
        </w:rPr>
        <w:t xml:space="preserve"> ، </w:t>
      </w:r>
      <w:r w:rsidRPr="007447D7">
        <w:rPr>
          <w:rtl/>
        </w:rPr>
        <w:t>ح 2.</w:t>
      </w:r>
    </w:p>
    <w:p w:rsidR="007E3A98" w:rsidRPr="007447D7" w:rsidRDefault="007E3A98" w:rsidP="0040777F">
      <w:pPr>
        <w:pStyle w:val="libFootnote0"/>
        <w:rPr>
          <w:rtl/>
          <w:lang w:bidi="fa-IR"/>
        </w:rPr>
      </w:pPr>
      <w:r w:rsidRPr="007447D7">
        <w:rPr>
          <w:rtl/>
        </w:rPr>
        <w:t>(2) « الكافي » 1 : 535</w:t>
      </w:r>
      <w:r>
        <w:rPr>
          <w:rtl/>
        </w:rPr>
        <w:t xml:space="preserve"> ، </w:t>
      </w:r>
      <w:r w:rsidRPr="007447D7">
        <w:rPr>
          <w:rtl/>
        </w:rPr>
        <w:t>باب أنّه إذا قيل في الرجل شيء</w:t>
      </w:r>
      <w:r>
        <w:rPr>
          <w:rtl/>
        </w:rPr>
        <w:t xml:space="preserve"> ..</w:t>
      </w:r>
      <w:r w:rsidRPr="007447D7">
        <w:rPr>
          <w:rtl/>
        </w:rPr>
        <w:t>.</w:t>
      </w:r>
      <w:r>
        <w:rPr>
          <w:rtl/>
        </w:rPr>
        <w:t xml:space="preserve"> ، </w:t>
      </w:r>
      <w:r w:rsidRPr="007447D7">
        <w:rPr>
          <w:rtl/>
        </w:rPr>
        <w:t>ح 1</w:t>
      </w:r>
      <w:r>
        <w:rPr>
          <w:rtl/>
        </w:rPr>
        <w:t xml:space="preserve"> ، </w:t>
      </w:r>
      <w:r w:rsidRPr="007447D7">
        <w:rPr>
          <w:rtl/>
        </w:rPr>
        <w:t>والآية في سورة آل عمران (3) : 36.</w:t>
      </w:r>
    </w:p>
    <w:p w:rsidR="007E3A98" w:rsidRPr="007447D7" w:rsidRDefault="007E3A98" w:rsidP="006A35AB">
      <w:pPr>
        <w:pStyle w:val="libNormal0"/>
        <w:rPr>
          <w:rtl/>
        </w:rPr>
      </w:pPr>
      <w:r>
        <w:rPr>
          <w:rtl/>
        </w:rPr>
        <w:br w:type="page"/>
      </w:r>
      <w:r w:rsidRPr="007447D7">
        <w:rPr>
          <w:rtl/>
        </w:rPr>
        <w:lastRenderedPageBreak/>
        <w:t>دين الله</w:t>
      </w:r>
      <w:r>
        <w:rPr>
          <w:rtl/>
        </w:rPr>
        <w:t>؟</w:t>
      </w:r>
      <w:r w:rsidRPr="007447D7">
        <w:rPr>
          <w:rtl/>
        </w:rPr>
        <w:t xml:space="preserve"> فقال : « يا حكم</w:t>
      </w:r>
      <w:r>
        <w:rPr>
          <w:rtl/>
        </w:rPr>
        <w:t xml:space="preserve"> ، </w:t>
      </w:r>
      <w:r w:rsidRPr="007447D7">
        <w:rPr>
          <w:rtl/>
        </w:rPr>
        <w:t>كيف أكون أنا وقد بلغت خمسا وأربعين سنة</w:t>
      </w:r>
      <w:r>
        <w:rPr>
          <w:rtl/>
        </w:rPr>
        <w:t xml:space="preserve"> ، </w:t>
      </w:r>
      <w:r w:rsidRPr="007447D7">
        <w:rPr>
          <w:rtl/>
        </w:rPr>
        <w:t xml:space="preserve">وإنّ صاحب هذا الأمر أقرب عهدا باللبن منّي وأخفّ على ظهر الدابّة » </w:t>
      </w:r>
      <w:r w:rsidRPr="00346263">
        <w:rPr>
          <w:rStyle w:val="libFootnotenumChar"/>
          <w:rtl/>
        </w:rPr>
        <w:t>(1)</w:t>
      </w:r>
      <w:r>
        <w:rPr>
          <w:rtl/>
        </w:rPr>
        <w:t>.</w:t>
      </w:r>
    </w:p>
    <w:p w:rsidR="007E3A98" w:rsidRDefault="007E3A98" w:rsidP="007E3A98">
      <w:pPr>
        <w:pStyle w:val="Heading1Center"/>
        <w:rPr>
          <w:rtl/>
        </w:rPr>
      </w:pPr>
      <w:bookmarkStart w:id="80" w:name="_Toc335563806"/>
      <w:bookmarkStart w:id="81" w:name="_Toc514323923"/>
      <w:r w:rsidRPr="007447D7">
        <w:rPr>
          <w:rtl/>
        </w:rPr>
        <w:t>المطلب الخامس :</w:t>
      </w:r>
      <w:bookmarkEnd w:id="80"/>
      <w:bookmarkEnd w:id="81"/>
      <w:r w:rsidRPr="007447D7">
        <w:rPr>
          <w:rtl/>
        </w:rPr>
        <w:t xml:space="preserve"> </w:t>
      </w:r>
    </w:p>
    <w:p w:rsidR="007E3A98" w:rsidRPr="007447D7" w:rsidRDefault="007E3A98" w:rsidP="007E3A98">
      <w:pPr>
        <w:pStyle w:val="Heading1Center"/>
        <w:rPr>
          <w:rtl/>
        </w:rPr>
      </w:pPr>
      <w:bookmarkStart w:id="82" w:name="_Toc335563807"/>
      <w:bookmarkStart w:id="83" w:name="_Toc514323924"/>
      <w:r w:rsidRPr="007447D7">
        <w:rPr>
          <w:rtl/>
        </w:rPr>
        <w:t xml:space="preserve">في نبذ من معجزات سائر الأئمّة </w:t>
      </w:r>
      <w:bookmarkEnd w:id="82"/>
      <w:r>
        <w:rPr>
          <w:rFonts w:hint="cs"/>
          <w:rtl/>
        </w:rPr>
        <w:t>عليهم السلام</w:t>
      </w:r>
      <w:bookmarkEnd w:id="83"/>
      <w:r w:rsidRPr="007447D7">
        <w:rPr>
          <w:rtl/>
        </w:rPr>
        <w:t xml:space="preserve"> </w:t>
      </w:r>
    </w:p>
    <w:p w:rsidR="007E3A98" w:rsidRPr="007447D7" w:rsidRDefault="007E3A98" w:rsidP="006A35AB">
      <w:pPr>
        <w:pStyle w:val="libNormal"/>
        <w:rPr>
          <w:rtl/>
        </w:rPr>
      </w:pPr>
      <w:r w:rsidRPr="007447D7">
        <w:rPr>
          <w:rtl/>
        </w:rPr>
        <w:t xml:space="preserve">المذكورين </w:t>
      </w:r>
      <w:r w:rsidR="004541E1" w:rsidRPr="004541E1">
        <w:rPr>
          <w:rStyle w:val="libAlaemChar"/>
          <w:rtl/>
        </w:rPr>
        <w:t>عليهم‌السلام</w:t>
      </w:r>
      <w:r w:rsidRPr="007447D7">
        <w:rPr>
          <w:rtl/>
        </w:rPr>
        <w:t xml:space="preserve"> في فصول عديدة بعد الإشارة إلى طرق ثلاثة من طرق خمسة ؛ لأنّا أشرنا إلى أنّ كلّ واحد منهم </w:t>
      </w:r>
      <w:r w:rsidR="004541E1" w:rsidRPr="004541E1">
        <w:rPr>
          <w:rStyle w:val="libAlaemChar"/>
          <w:rtl/>
        </w:rPr>
        <w:t>عليه‌السلام</w:t>
      </w:r>
      <w:r w:rsidRPr="007447D7">
        <w:rPr>
          <w:rtl/>
        </w:rPr>
        <w:t xml:space="preserve"> معصوم منصوص أعلم</w:t>
      </w:r>
      <w:r>
        <w:rPr>
          <w:rtl/>
        </w:rPr>
        <w:t xml:space="preserve"> ، </w:t>
      </w:r>
      <w:r w:rsidRPr="007447D7">
        <w:rPr>
          <w:rtl/>
        </w:rPr>
        <w:t>وقد مرّ أنّ العصمة طريق من طرق إثبات الإمامة</w:t>
      </w:r>
      <w:r>
        <w:rPr>
          <w:rtl/>
        </w:rPr>
        <w:t xml:space="preserve"> ، </w:t>
      </w:r>
      <w:r w:rsidRPr="007447D7">
        <w:rPr>
          <w:rtl/>
        </w:rPr>
        <w:t>وأنّ النصّ طريق آخر</w:t>
      </w:r>
      <w:r>
        <w:rPr>
          <w:rtl/>
        </w:rPr>
        <w:t xml:space="preserve"> ، </w:t>
      </w:r>
      <w:r w:rsidRPr="007447D7">
        <w:rPr>
          <w:rtl/>
        </w:rPr>
        <w:t>وأنّ الأعلميّة طريق آخر</w:t>
      </w:r>
      <w:r>
        <w:rPr>
          <w:rtl/>
        </w:rPr>
        <w:t xml:space="preserve"> ، </w:t>
      </w:r>
      <w:r w:rsidRPr="007447D7">
        <w:rPr>
          <w:rtl/>
        </w:rPr>
        <w:t xml:space="preserve">فتثبت إمامة كلّ واحد منهم </w:t>
      </w:r>
      <w:r w:rsidR="004541E1" w:rsidRPr="004541E1">
        <w:rPr>
          <w:rStyle w:val="libAlaemChar"/>
          <w:rtl/>
        </w:rPr>
        <w:t>عليهم‌السلام</w:t>
      </w:r>
      <w:r w:rsidRPr="007447D7">
        <w:rPr>
          <w:rtl/>
        </w:rPr>
        <w:t xml:space="preserve"> بكلّ طريق من تلك الطرق</w:t>
      </w:r>
      <w:r>
        <w:rPr>
          <w:rtl/>
        </w:rPr>
        <w:t xml:space="preserve"> ، </w:t>
      </w:r>
      <w:r w:rsidRPr="007447D7">
        <w:rPr>
          <w:rtl/>
        </w:rPr>
        <w:t xml:space="preserve">فينبغي الإشارة إلى الطريقين الأخيرين اللذين أحدهما طريق المعجزة ؛ ولهذا نذكر معجزاتهم </w:t>
      </w:r>
      <w:r w:rsidR="004541E1" w:rsidRPr="004541E1">
        <w:rPr>
          <w:rStyle w:val="libAlaemChar"/>
          <w:rtl/>
        </w:rPr>
        <w:t>عليهم‌السلام</w:t>
      </w:r>
      <w:r w:rsidRPr="007447D7">
        <w:rPr>
          <w:rtl/>
        </w:rPr>
        <w:t xml:space="preserve"> في فصول عديدة :</w:t>
      </w:r>
    </w:p>
    <w:p w:rsidR="007E3A98" w:rsidRPr="007447D7" w:rsidRDefault="007E3A98" w:rsidP="007E3A98">
      <w:pPr>
        <w:pStyle w:val="Heading3"/>
        <w:rPr>
          <w:rtl/>
          <w:lang w:bidi="fa-IR"/>
        </w:rPr>
      </w:pPr>
      <w:bookmarkStart w:id="84" w:name="_Toc335563808"/>
      <w:bookmarkStart w:id="85" w:name="_Toc514323925"/>
      <w:r w:rsidRPr="007447D7">
        <w:rPr>
          <w:rtl/>
          <w:lang w:bidi="fa-IR"/>
        </w:rPr>
        <w:t>فصل [1] : في بيان نبذ من معجزات مولانا وسيّدنا أبي محمّد الحسن المجتبى صلوات الله عليه وعلى آبائه الأطهار</w:t>
      </w:r>
      <w:bookmarkEnd w:id="84"/>
      <w:bookmarkEnd w:id="85"/>
    </w:p>
    <w:p w:rsidR="007E3A98" w:rsidRPr="007447D7" w:rsidRDefault="007E3A98" w:rsidP="006A35AB">
      <w:pPr>
        <w:pStyle w:val="libNormal"/>
        <w:rPr>
          <w:rtl/>
        </w:rPr>
      </w:pPr>
      <w:r w:rsidRPr="007447D7">
        <w:rPr>
          <w:rtl/>
        </w:rPr>
        <w:t>على وفق ما انتخبت من « بحار الأنوار » وهي أيضا كثيرة :</w:t>
      </w:r>
    </w:p>
    <w:p w:rsidR="007E3A98" w:rsidRPr="007447D7" w:rsidRDefault="007E3A98" w:rsidP="006A35AB">
      <w:pPr>
        <w:pStyle w:val="libNormal"/>
        <w:rPr>
          <w:rtl/>
        </w:rPr>
      </w:pPr>
      <w:r w:rsidRPr="00373D4A">
        <w:rPr>
          <w:rStyle w:val="libBold2Char"/>
          <w:rtl/>
        </w:rPr>
        <w:t>منها :</w:t>
      </w:r>
      <w:r w:rsidRPr="007447D7">
        <w:rPr>
          <w:rtl/>
        </w:rPr>
        <w:t xml:space="preserve"> ما روي عن عبد الله الكناسي</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خرج الحسن بن عليّ بن أبي طالب </w:t>
      </w:r>
      <w:r w:rsidR="004541E1" w:rsidRPr="004541E1">
        <w:rPr>
          <w:rStyle w:val="libAlaemChar"/>
          <w:rtl/>
        </w:rPr>
        <w:t>عليه‌السلام</w:t>
      </w:r>
      <w:r w:rsidRPr="007447D7">
        <w:rPr>
          <w:rtl/>
        </w:rPr>
        <w:t xml:space="preserve"> في بعض عمره ومعه رجل من ولد الزبير كان يقول بإمامته</w:t>
      </w:r>
      <w:r>
        <w:rPr>
          <w:rtl/>
        </w:rPr>
        <w:t xml:space="preserve"> ـ </w:t>
      </w:r>
      <w:r w:rsidRPr="007447D7">
        <w:rPr>
          <w:rtl/>
        </w:rPr>
        <w:t>قال :</w:t>
      </w:r>
      <w:r>
        <w:rPr>
          <w:rtl/>
        </w:rPr>
        <w:t xml:space="preserve"> ـ </w:t>
      </w:r>
      <w:r w:rsidRPr="007447D7">
        <w:rPr>
          <w:rtl/>
        </w:rPr>
        <w:t>فنزلوا في منهل من تلك المناهل</w:t>
      </w:r>
      <w:r>
        <w:rPr>
          <w:rtl/>
        </w:rPr>
        <w:t xml:space="preserve"> ـ </w:t>
      </w:r>
      <w:r w:rsidRPr="007447D7">
        <w:rPr>
          <w:rtl/>
        </w:rPr>
        <w:t>قال :</w:t>
      </w:r>
      <w:r>
        <w:rPr>
          <w:rtl/>
        </w:rPr>
        <w:t xml:space="preserve"> ـ </w:t>
      </w:r>
      <w:r w:rsidRPr="007447D7">
        <w:rPr>
          <w:rtl/>
        </w:rPr>
        <w:t>نزلوا تحت نخل يابس قد يبس من العطش</w:t>
      </w:r>
      <w:r>
        <w:rPr>
          <w:rtl/>
        </w:rPr>
        <w:t xml:space="preserve"> ـ </w:t>
      </w:r>
      <w:r w:rsidRPr="007447D7">
        <w:rPr>
          <w:rtl/>
        </w:rPr>
        <w:t>قال :</w:t>
      </w:r>
      <w:r>
        <w:rPr>
          <w:rtl/>
        </w:rPr>
        <w:t xml:space="preserve"> ـ </w:t>
      </w:r>
      <w:r w:rsidRPr="007447D7">
        <w:rPr>
          <w:rtl/>
        </w:rPr>
        <w:t xml:space="preserve">ففرش للحسن </w:t>
      </w:r>
      <w:r w:rsidR="004541E1" w:rsidRPr="004541E1">
        <w:rPr>
          <w:rStyle w:val="libAlaemChar"/>
          <w:rtl/>
        </w:rPr>
        <w:t>عليه‌السلام</w:t>
      </w:r>
      <w:r w:rsidRPr="007447D7">
        <w:rPr>
          <w:rtl/>
        </w:rPr>
        <w:t xml:space="preserve"> تحت نخلة</w:t>
      </w:r>
      <w:r>
        <w:rPr>
          <w:rtl/>
        </w:rPr>
        <w:t xml:space="preserve"> ، </w:t>
      </w:r>
      <w:r w:rsidRPr="007447D7">
        <w:rPr>
          <w:rtl/>
        </w:rPr>
        <w:t>وللزبيري بحذائه تحت نخلة أخرى</w:t>
      </w:r>
      <w:r>
        <w:rPr>
          <w:rtl/>
        </w:rPr>
        <w:t xml:space="preserve"> ـ </w:t>
      </w:r>
      <w:r w:rsidRPr="007447D7">
        <w:rPr>
          <w:rtl/>
        </w:rPr>
        <w:t>قال :</w:t>
      </w:r>
      <w:r>
        <w:rPr>
          <w:rtl/>
        </w:rPr>
        <w:t xml:space="preserve"> ـ </w:t>
      </w:r>
      <w:r w:rsidRPr="007447D7">
        <w:rPr>
          <w:rtl/>
        </w:rPr>
        <w:t>فقال الزبيري</w:t>
      </w:r>
      <w:r>
        <w:rPr>
          <w:rtl/>
        </w:rPr>
        <w:t xml:space="preserve"> ـ </w:t>
      </w:r>
      <w:r w:rsidRPr="007447D7">
        <w:rPr>
          <w:rtl/>
        </w:rPr>
        <w:t>ورفع رأسه</w:t>
      </w:r>
      <w:r>
        <w:rPr>
          <w:rtl/>
        </w:rPr>
        <w:t xml:space="preserve"> ـ </w:t>
      </w:r>
      <w:r w:rsidRPr="007447D7">
        <w:rPr>
          <w:rtl/>
        </w:rPr>
        <w:t>: لو كان في هذا النخل رطبا لأكلنا منه</w:t>
      </w:r>
      <w:r>
        <w:rPr>
          <w:rtl/>
        </w:rPr>
        <w:t xml:space="preserve"> ، ـ </w:t>
      </w:r>
      <w:r w:rsidRPr="007447D7">
        <w:rPr>
          <w:rtl/>
        </w:rPr>
        <w:t>قال :</w:t>
      </w:r>
      <w:r>
        <w:rPr>
          <w:rtl/>
        </w:rPr>
        <w:t xml:space="preserve"> ـ </w:t>
      </w:r>
      <w:r w:rsidRPr="007447D7">
        <w:rPr>
          <w:rtl/>
        </w:rPr>
        <w:t xml:space="preserve">فقال له الحسن </w:t>
      </w:r>
      <w:r w:rsidR="004541E1" w:rsidRPr="004541E1">
        <w:rPr>
          <w:rStyle w:val="libAlaemChar"/>
          <w:rtl/>
        </w:rPr>
        <w:t>عليه‌السلام</w:t>
      </w:r>
      <w:r w:rsidRPr="007447D7">
        <w:rPr>
          <w:rtl/>
        </w:rPr>
        <w:t xml:space="preserve"> : وإنّك تشتهي الرطب</w:t>
      </w:r>
      <w:r>
        <w:rPr>
          <w:rtl/>
        </w:rPr>
        <w:t>؟</w:t>
      </w:r>
      <w:r w:rsidRPr="007447D7">
        <w:rPr>
          <w:rtl/>
        </w:rPr>
        <w:t xml:space="preserve"> قال : نعم</w:t>
      </w:r>
      <w:r>
        <w:rPr>
          <w:rtl/>
        </w:rPr>
        <w:t xml:space="preserve"> ، </w:t>
      </w:r>
      <w:r w:rsidRPr="007447D7">
        <w:rPr>
          <w:rtl/>
        </w:rPr>
        <w:t xml:space="preserve">فرفع الحسن </w:t>
      </w:r>
      <w:r w:rsidR="004541E1" w:rsidRPr="004541E1">
        <w:rPr>
          <w:rStyle w:val="libAlaemChar"/>
          <w:rtl/>
        </w:rPr>
        <w:t>عليه‌السلام</w:t>
      </w:r>
      <w:r w:rsidRPr="007447D7">
        <w:rPr>
          <w:rtl/>
        </w:rPr>
        <w:t xml:space="preserve"> يده إلى</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536</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كلّهم قائمون بأمر الله تعالى هادون إليه</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السماء فدعا بكلام لم يفهمه الزبيري</w:t>
      </w:r>
      <w:r>
        <w:rPr>
          <w:rtl/>
        </w:rPr>
        <w:t xml:space="preserve"> ، </w:t>
      </w:r>
      <w:r w:rsidRPr="007447D7">
        <w:rPr>
          <w:rtl/>
        </w:rPr>
        <w:t>فاخضرّت النخلة</w:t>
      </w:r>
      <w:r>
        <w:rPr>
          <w:rtl/>
        </w:rPr>
        <w:t xml:space="preserve"> ، </w:t>
      </w:r>
      <w:r w:rsidRPr="007447D7">
        <w:rPr>
          <w:rtl/>
        </w:rPr>
        <w:t>ثمّ صارت إلى حالها فأورقت وحملت رطبا</w:t>
      </w:r>
      <w:r>
        <w:rPr>
          <w:rtl/>
        </w:rPr>
        <w:t xml:space="preserve"> ـ </w:t>
      </w:r>
      <w:r w:rsidRPr="007447D7">
        <w:rPr>
          <w:rtl/>
        </w:rPr>
        <w:t>قال :</w:t>
      </w:r>
      <w:r>
        <w:rPr>
          <w:rtl/>
        </w:rPr>
        <w:t xml:space="preserve"> ـ </w:t>
      </w:r>
      <w:r w:rsidRPr="007447D7">
        <w:rPr>
          <w:rtl/>
        </w:rPr>
        <w:t>فقال له الجمّال الذي اكتروا منه : سحر والله</w:t>
      </w:r>
      <w:r>
        <w:rPr>
          <w:rtl/>
        </w:rPr>
        <w:t xml:space="preserve"> ـ </w:t>
      </w:r>
      <w:r w:rsidRPr="007447D7">
        <w:rPr>
          <w:rtl/>
        </w:rPr>
        <w:t>قال :</w:t>
      </w:r>
      <w:r>
        <w:rPr>
          <w:rtl/>
        </w:rPr>
        <w:t xml:space="preserve"> ـ </w:t>
      </w:r>
      <w:r w:rsidRPr="007447D7">
        <w:rPr>
          <w:rtl/>
        </w:rPr>
        <w:t xml:space="preserve">فقال له الحسن </w:t>
      </w:r>
      <w:r w:rsidR="004541E1" w:rsidRPr="004541E1">
        <w:rPr>
          <w:rStyle w:val="libAlaemChar"/>
          <w:rtl/>
        </w:rPr>
        <w:t>عليه‌السلام</w:t>
      </w:r>
      <w:r w:rsidRPr="007447D7">
        <w:rPr>
          <w:rtl/>
        </w:rPr>
        <w:t xml:space="preserve"> : ويلك ليس بسحر</w:t>
      </w:r>
      <w:r>
        <w:rPr>
          <w:rtl/>
        </w:rPr>
        <w:t xml:space="preserve"> ، </w:t>
      </w:r>
      <w:r w:rsidRPr="007447D7">
        <w:rPr>
          <w:rtl/>
        </w:rPr>
        <w:t xml:space="preserve">ولكن دعوة ابن النبيّ </w:t>
      </w:r>
      <w:r w:rsidR="004541E1" w:rsidRPr="004541E1">
        <w:rPr>
          <w:rStyle w:val="libAlaemChar"/>
          <w:rtl/>
        </w:rPr>
        <w:t>صلى‌الله‌عليه‌وآله‌وسلم</w:t>
      </w:r>
      <w:r w:rsidRPr="007447D7">
        <w:rPr>
          <w:rtl/>
        </w:rPr>
        <w:t xml:space="preserve"> مستجابة</w:t>
      </w:r>
      <w:r>
        <w:rPr>
          <w:rtl/>
        </w:rPr>
        <w:t xml:space="preserve"> ، ـ </w:t>
      </w:r>
      <w:r w:rsidRPr="007447D7">
        <w:rPr>
          <w:rtl/>
        </w:rPr>
        <w:t>قال :</w:t>
      </w:r>
      <w:r>
        <w:rPr>
          <w:rtl/>
        </w:rPr>
        <w:t xml:space="preserve"> ـ </w:t>
      </w:r>
      <w:r w:rsidRPr="007447D7">
        <w:rPr>
          <w:rtl/>
        </w:rPr>
        <w:t>فصعدوا إلى النخلة حتّى صرموا ممّا كان فيها ما كفاهم »</w:t>
      </w:r>
      <w:r>
        <w:rPr>
          <w:rtl/>
        </w:rPr>
        <w:t>.</w:t>
      </w:r>
      <w:r w:rsidRPr="007447D7">
        <w:rPr>
          <w:rtl/>
        </w:rPr>
        <w:t xml:space="preserve"> </w:t>
      </w:r>
      <w:r w:rsidRPr="00346263">
        <w:rPr>
          <w:rStyle w:val="libFootnotenumChar"/>
          <w:rtl/>
        </w:rPr>
        <w:t>(1)</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الصادق </w:t>
      </w:r>
      <w:r w:rsidR="004541E1" w:rsidRPr="004541E1">
        <w:rPr>
          <w:rStyle w:val="libAlaemChar"/>
          <w:rtl/>
        </w:rPr>
        <w:t>عليه‌السلام</w:t>
      </w:r>
      <w:r w:rsidRPr="007447D7">
        <w:rPr>
          <w:rtl/>
        </w:rPr>
        <w:t xml:space="preserve"> عن آبائه </w:t>
      </w:r>
      <w:r w:rsidR="004541E1" w:rsidRPr="004541E1">
        <w:rPr>
          <w:rStyle w:val="libAlaemChar"/>
          <w:rtl/>
        </w:rPr>
        <w:t>عليهم‌السلام</w:t>
      </w:r>
      <w:r w:rsidRPr="007447D7">
        <w:rPr>
          <w:rtl/>
        </w:rPr>
        <w:t xml:space="preserve"> : « أنّ الحسن </w:t>
      </w:r>
      <w:r w:rsidR="004541E1" w:rsidRPr="004541E1">
        <w:rPr>
          <w:rStyle w:val="libAlaemChar"/>
          <w:rtl/>
        </w:rPr>
        <w:t>عليه‌السلام</w:t>
      </w:r>
      <w:r w:rsidRPr="007447D7">
        <w:rPr>
          <w:rtl/>
        </w:rPr>
        <w:t xml:space="preserve"> قال يوما لأخيه الحسين </w:t>
      </w:r>
      <w:r w:rsidR="004541E1" w:rsidRPr="004541E1">
        <w:rPr>
          <w:rStyle w:val="libAlaemChar"/>
          <w:rtl/>
        </w:rPr>
        <w:t>عليه‌السلام</w:t>
      </w:r>
      <w:r w:rsidRPr="007447D7">
        <w:rPr>
          <w:rtl/>
        </w:rPr>
        <w:t xml:space="preserve"> ولعبد الله بن جعفر : إنّ معاوية بعث إليكم بجوائزكم وهي تصل إليكم يوم كذا لمستهلّ الهلال وقد أضاقا</w:t>
      </w:r>
      <w:r>
        <w:rPr>
          <w:rtl/>
        </w:rPr>
        <w:t xml:space="preserve"> ، </w:t>
      </w:r>
      <w:r w:rsidRPr="007447D7">
        <w:rPr>
          <w:rtl/>
        </w:rPr>
        <w:t xml:space="preserve">فوصلت في الساعة التي ذكرها لمّا كان رأس الهلال فلمّا وافاهم المال كان على الحسن </w:t>
      </w:r>
      <w:r w:rsidR="004541E1" w:rsidRPr="004541E1">
        <w:rPr>
          <w:rStyle w:val="libAlaemChar"/>
          <w:rtl/>
        </w:rPr>
        <w:t>عليه‌السلام</w:t>
      </w:r>
      <w:r w:rsidRPr="007447D7">
        <w:rPr>
          <w:rtl/>
        </w:rPr>
        <w:t xml:space="preserve"> دين كثير فقضاه ممّا بعثه إليه</w:t>
      </w:r>
      <w:r>
        <w:rPr>
          <w:rtl/>
        </w:rPr>
        <w:t xml:space="preserve"> ، </w:t>
      </w:r>
      <w:r w:rsidRPr="007447D7">
        <w:rPr>
          <w:rtl/>
        </w:rPr>
        <w:t>ففضلت فضلة ففرّقها في أهل بيته ومواليه</w:t>
      </w:r>
      <w:r>
        <w:rPr>
          <w:rtl/>
        </w:rPr>
        <w:t xml:space="preserve"> ، </w:t>
      </w:r>
      <w:r w:rsidRPr="007447D7">
        <w:rPr>
          <w:rtl/>
        </w:rPr>
        <w:t xml:space="preserve">وقضى الحسين </w:t>
      </w:r>
      <w:r w:rsidR="004541E1" w:rsidRPr="004541E1">
        <w:rPr>
          <w:rStyle w:val="libAlaemChar"/>
          <w:rtl/>
        </w:rPr>
        <w:t>عليه‌السلام</w:t>
      </w:r>
      <w:r w:rsidRPr="007447D7">
        <w:rPr>
          <w:rtl/>
        </w:rPr>
        <w:t xml:space="preserve"> دينه</w:t>
      </w:r>
      <w:r>
        <w:rPr>
          <w:rtl/>
        </w:rPr>
        <w:t xml:space="preserve"> ، </w:t>
      </w:r>
      <w:r w:rsidRPr="007447D7">
        <w:rPr>
          <w:rtl/>
        </w:rPr>
        <w:t>وقسّم ثلث ما بقي في أهل بيته ومواليه</w:t>
      </w:r>
      <w:r>
        <w:rPr>
          <w:rtl/>
        </w:rPr>
        <w:t xml:space="preserve"> ، </w:t>
      </w:r>
      <w:r w:rsidRPr="007447D7">
        <w:rPr>
          <w:rtl/>
        </w:rPr>
        <w:t>وحمل الباقي إلى عياله. وأمّا عبد الله فقضى دينه وما فضل دفعه إلى الرسول ليتعرّف معاوية من الرسول ما فعلوا</w:t>
      </w:r>
      <w:r>
        <w:rPr>
          <w:rtl/>
        </w:rPr>
        <w:t xml:space="preserve"> ، </w:t>
      </w:r>
      <w:r w:rsidRPr="007447D7">
        <w:rPr>
          <w:rtl/>
        </w:rPr>
        <w:t xml:space="preserve">فبعث إلى عبد الله أموالا حسنة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 عليّا </w:t>
      </w:r>
      <w:r w:rsidR="004541E1" w:rsidRPr="004541E1">
        <w:rPr>
          <w:rStyle w:val="libAlaemChar"/>
          <w:rtl/>
        </w:rPr>
        <w:t>عليه‌السلام</w:t>
      </w:r>
      <w:r w:rsidRPr="007447D7">
        <w:rPr>
          <w:rtl/>
        </w:rPr>
        <w:t xml:space="preserve"> كان في الرحبة</w:t>
      </w:r>
      <w:r>
        <w:rPr>
          <w:rtl/>
        </w:rPr>
        <w:t xml:space="preserve"> ، </w:t>
      </w:r>
      <w:r w:rsidRPr="007447D7">
        <w:rPr>
          <w:rtl/>
        </w:rPr>
        <w:t>فقام إليه رجل فقال : أنا من رعيّتك وأهل بلادك</w:t>
      </w:r>
      <w:r>
        <w:rPr>
          <w:rtl/>
        </w:rPr>
        <w:t xml:space="preserve"> ، </w:t>
      </w:r>
      <w:r w:rsidRPr="007447D7">
        <w:rPr>
          <w:rtl/>
        </w:rPr>
        <w:t xml:space="preserve">قال </w:t>
      </w:r>
      <w:r w:rsidR="004541E1" w:rsidRPr="004541E1">
        <w:rPr>
          <w:rStyle w:val="libAlaemChar"/>
          <w:rtl/>
        </w:rPr>
        <w:t>عليه‌السلام</w:t>
      </w:r>
      <w:r w:rsidRPr="007447D7">
        <w:rPr>
          <w:rtl/>
        </w:rPr>
        <w:t xml:space="preserve"> : « لست من رعيّتي ولا من أهل بلادي وإنّ ابن الأصفر بعث بمسائل إلى معاوية فأقلقته وأرسلك إليّ لأجلها »</w:t>
      </w:r>
      <w:r>
        <w:rPr>
          <w:rtl/>
        </w:rPr>
        <w:t xml:space="preserve"> ، </w:t>
      </w:r>
      <w:r w:rsidRPr="007447D7">
        <w:rPr>
          <w:rtl/>
        </w:rPr>
        <w:t>قال : صدقت يا أمير المؤمنين</w:t>
      </w:r>
      <w:r>
        <w:rPr>
          <w:rtl/>
        </w:rPr>
        <w:t xml:space="preserve"> ، </w:t>
      </w:r>
      <w:r w:rsidRPr="007447D7">
        <w:rPr>
          <w:rtl/>
        </w:rPr>
        <w:t>إنّ معاوية أرسلني إليك في خفية وأنت قد اطّلعت على ذلك ولا يعلمها غير الله</w:t>
      </w:r>
      <w:r>
        <w:rPr>
          <w:rtl/>
        </w:rPr>
        <w:t xml:space="preserve"> ، </w:t>
      </w:r>
      <w:r w:rsidRPr="007447D7">
        <w:rPr>
          <w:rtl/>
        </w:rPr>
        <w:t xml:space="preserve">فقال </w:t>
      </w:r>
      <w:r w:rsidR="004541E1" w:rsidRPr="004541E1">
        <w:rPr>
          <w:rStyle w:val="libAlaemChar"/>
          <w:rtl/>
        </w:rPr>
        <w:t>عليه‌السلام</w:t>
      </w:r>
      <w:r w:rsidRPr="007447D7">
        <w:rPr>
          <w:rtl/>
        </w:rPr>
        <w:t xml:space="preserve"> : « سل أحد ابنيّ هذين »</w:t>
      </w:r>
      <w:r>
        <w:rPr>
          <w:rtl/>
        </w:rPr>
        <w:t xml:space="preserve"> ، </w:t>
      </w:r>
      <w:r w:rsidRPr="007447D7">
        <w:rPr>
          <w:rtl/>
        </w:rPr>
        <w:t>قال : أسأل ذا الوفرة يعني الحسن فأتاه.</w:t>
      </w:r>
    </w:p>
    <w:p w:rsidR="007E3A98" w:rsidRPr="007447D7" w:rsidRDefault="007E3A98" w:rsidP="006A35AB">
      <w:pPr>
        <w:pStyle w:val="libNormal"/>
        <w:rPr>
          <w:rtl/>
        </w:rPr>
      </w:pPr>
      <w:r w:rsidRPr="007447D7">
        <w:rPr>
          <w:rtl/>
        </w:rPr>
        <w:t>فقال له الحسن : « جئت تسألني كم بين الحقّ والباطل</w:t>
      </w:r>
      <w:r>
        <w:rPr>
          <w:rtl/>
        </w:rPr>
        <w:t>؟</w:t>
      </w:r>
      <w:r w:rsidRPr="007447D7">
        <w:rPr>
          <w:rtl/>
        </w:rPr>
        <w:t xml:space="preserve"> وكم بين السماء والأرض</w:t>
      </w:r>
      <w:r>
        <w:rPr>
          <w:rtl/>
        </w:rPr>
        <w:t>؟</w:t>
      </w:r>
      <w:r w:rsidRPr="007447D7">
        <w:rPr>
          <w:rtl/>
        </w:rPr>
        <w:t xml:space="preserve"> وكم بين المشرق والمغرب</w:t>
      </w:r>
      <w:r>
        <w:rPr>
          <w:rtl/>
        </w:rPr>
        <w:t>؟</w:t>
      </w:r>
      <w:r w:rsidRPr="007447D7">
        <w:rPr>
          <w:rtl/>
        </w:rPr>
        <w:t xml:space="preserve"> وما قوس قزح</w:t>
      </w:r>
      <w:r>
        <w:rPr>
          <w:rtl/>
        </w:rPr>
        <w:t>؟</w:t>
      </w:r>
      <w:r w:rsidRPr="007447D7">
        <w:rPr>
          <w:rtl/>
        </w:rPr>
        <w:t xml:space="preserve"> وما المؤنّث</w:t>
      </w:r>
      <w:r>
        <w:rPr>
          <w:rtl/>
        </w:rPr>
        <w:t>؟</w:t>
      </w:r>
      <w:r w:rsidRPr="007447D7">
        <w:rPr>
          <w:rtl/>
        </w:rPr>
        <w:t xml:space="preserve"> وما عشرة أشياء بعضها أشدّ من بعض</w:t>
      </w:r>
      <w:r>
        <w:rPr>
          <w:rtl/>
        </w:rPr>
        <w:t>؟</w:t>
      </w:r>
      <w:r w:rsidRPr="007447D7">
        <w:rPr>
          <w:rtl/>
        </w:rPr>
        <w:t xml:space="preserve"> » قال : نعم</w:t>
      </w:r>
      <w:r>
        <w:rPr>
          <w:rtl/>
        </w:rPr>
        <w:t xml:space="preserve"> ، </w:t>
      </w:r>
      <w:r w:rsidRPr="007447D7">
        <w:rPr>
          <w:rtl/>
        </w:rPr>
        <w:t xml:space="preserve">قال الحسن </w:t>
      </w:r>
      <w:r w:rsidR="004541E1" w:rsidRPr="004541E1">
        <w:rPr>
          <w:rStyle w:val="libAlaemChar"/>
          <w:rtl/>
        </w:rPr>
        <w:t>عليه‌السلام</w:t>
      </w:r>
      <w:r w:rsidRPr="007447D7">
        <w:rPr>
          <w:rtl/>
        </w:rPr>
        <w:t xml:space="preserve"> : « بين الحقّ والباطل أربع</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43 : 323</w:t>
      </w:r>
      <w:r>
        <w:rPr>
          <w:rtl/>
        </w:rPr>
        <w:t xml:space="preserve"> ، </w:t>
      </w:r>
      <w:r w:rsidRPr="007447D7">
        <w:rPr>
          <w:rtl/>
        </w:rPr>
        <w:t>ح 1</w:t>
      </w:r>
      <w:r>
        <w:rPr>
          <w:rtl/>
        </w:rPr>
        <w:t xml:space="preserve"> ، </w:t>
      </w:r>
      <w:r w:rsidRPr="007447D7">
        <w:rPr>
          <w:rtl/>
        </w:rPr>
        <w:t>نقلا عن « بصائر الدرجات » : 256</w:t>
      </w:r>
      <w:r>
        <w:rPr>
          <w:rtl/>
        </w:rPr>
        <w:t xml:space="preserve"> ، </w:t>
      </w:r>
      <w:r w:rsidRPr="007447D7">
        <w:rPr>
          <w:rtl/>
        </w:rPr>
        <w:t>باب 13</w:t>
      </w:r>
      <w:r>
        <w:rPr>
          <w:rtl/>
        </w:rPr>
        <w:t xml:space="preserve"> ، </w:t>
      </w:r>
      <w:r w:rsidRPr="007447D7">
        <w:rPr>
          <w:rtl/>
        </w:rPr>
        <w:t>ح 10.</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2</w:t>
      </w:r>
      <w:r>
        <w:rPr>
          <w:rtl/>
        </w:rPr>
        <w:t xml:space="preserve"> ، </w:t>
      </w:r>
      <w:r w:rsidRPr="007447D7">
        <w:rPr>
          <w:rtl/>
        </w:rPr>
        <w:t>نقلا عن « الخرائج والجرائح » 1 : 238</w:t>
      </w:r>
      <w:r>
        <w:rPr>
          <w:rtl/>
        </w:rPr>
        <w:t xml:space="preserve"> ـ </w:t>
      </w:r>
      <w:r w:rsidRPr="007447D7">
        <w:rPr>
          <w:rtl/>
        </w:rPr>
        <w:t>239</w:t>
      </w:r>
      <w:r>
        <w:rPr>
          <w:rtl/>
        </w:rPr>
        <w:t xml:space="preserve"> ، </w:t>
      </w:r>
      <w:r w:rsidRPr="007447D7">
        <w:rPr>
          <w:rtl/>
        </w:rPr>
        <w:t>ح 3.</w:t>
      </w:r>
    </w:p>
    <w:p w:rsidR="007E3A98" w:rsidRPr="007447D7" w:rsidRDefault="007E3A98" w:rsidP="006A35AB">
      <w:pPr>
        <w:pStyle w:val="libNormal0"/>
        <w:rPr>
          <w:rtl/>
        </w:rPr>
      </w:pPr>
      <w:r>
        <w:rPr>
          <w:rtl/>
        </w:rPr>
        <w:br w:type="page"/>
      </w:r>
      <w:r w:rsidRPr="007447D7">
        <w:rPr>
          <w:rtl/>
        </w:rPr>
        <w:lastRenderedPageBreak/>
        <w:t>أصابع : ما رأيته بعينك فهو حق وقد تسمع بأذنيك باطلا</w:t>
      </w:r>
      <w:r>
        <w:rPr>
          <w:rtl/>
        </w:rPr>
        <w:t xml:space="preserve"> ، </w:t>
      </w:r>
      <w:r w:rsidRPr="007447D7">
        <w:rPr>
          <w:rtl/>
        </w:rPr>
        <w:t>وبين السماء والأرض دعوة المظلوم ومدّ البصر</w:t>
      </w:r>
      <w:r>
        <w:rPr>
          <w:rtl/>
        </w:rPr>
        <w:t xml:space="preserve"> ، </w:t>
      </w:r>
      <w:r w:rsidRPr="007447D7">
        <w:rPr>
          <w:rtl/>
        </w:rPr>
        <w:t>وبين المشرق والمغرب مسيرة يوم للشمس</w:t>
      </w:r>
      <w:r>
        <w:rPr>
          <w:rtl/>
        </w:rPr>
        <w:t xml:space="preserve"> ، </w:t>
      </w:r>
      <w:r w:rsidRPr="007447D7">
        <w:rPr>
          <w:rtl/>
        </w:rPr>
        <w:t>وقزح اسم الشيطان</w:t>
      </w:r>
      <w:r>
        <w:rPr>
          <w:rtl/>
        </w:rPr>
        <w:t xml:space="preserve"> ، </w:t>
      </w:r>
      <w:r w:rsidRPr="007447D7">
        <w:rPr>
          <w:rtl/>
        </w:rPr>
        <w:t>وهو قوس الله وعلامة الخصب وأمان لأهل الأرض من الغرق</w:t>
      </w:r>
      <w:r>
        <w:rPr>
          <w:rtl/>
        </w:rPr>
        <w:t xml:space="preserve"> ، </w:t>
      </w:r>
      <w:r w:rsidRPr="007447D7">
        <w:rPr>
          <w:rtl/>
        </w:rPr>
        <w:t>وأمّا المؤنّث فهو الذي لا يدرى أذكر أم أنثى</w:t>
      </w:r>
      <w:r>
        <w:rPr>
          <w:rtl/>
        </w:rPr>
        <w:t xml:space="preserve"> ، </w:t>
      </w:r>
      <w:r w:rsidRPr="007447D7">
        <w:rPr>
          <w:rtl/>
        </w:rPr>
        <w:t>فإنّه ينتظر به فإن كان ذكرا احتلم وإن كان أنثى حاضت وبدا ثدييها</w:t>
      </w:r>
      <w:r>
        <w:rPr>
          <w:rtl/>
        </w:rPr>
        <w:t xml:space="preserve"> ، </w:t>
      </w:r>
      <w:r w:rsidRPr="007447D7">
        <w:rPr>
          <w:rtl/>
        </w:rPr>
        <w:t>وإلاّ قيل له : بل</w:t>
      </w:r>
      <w:r>
        <w:rPr>
          <w:rtl/>
        </w:rPr>
        <w:t xml:space="preserve"> ، </w:t>
      </w:r>
      <w:r w:rsidRPr="007447D7">
        <w:rPr>
          <w:rtl/>
        </w:rPr>
        <w:t>فإن أصاب بوله الحائط فهو ذكر</w:t>
      </w:r>
      <w:r>
        <w:rPr>
          <w:rtl/>
        </w:rPr>
        <w:t xml:space="preserve"> ، </w:t>
      </w:r>
      <w:r w:rsidRPr="007447D7">
        <w:rPr>
          <w:rtl/>
        </w:rPr>
        <w:t>وإن انتكص بوله على رجليه كما ينتكص بول البعير</w:t>
      </w:r>
      <w:r>
        <w:rPr>
          <w:rtl/>
        </w:rPr>
        <w:t xml:space="preserve"> ، </w:t>
      </w:r>
      <w:r w:rsidRPr="007447D7">
        <w:rPr>
          <w:rtl/>
        </w:rPr>
        <w:t>فهو أنثى. وأمّا عشرة أشياء بعضها أشدّ من بعض : فأشدّ شيء خلق الله الحجر</w:t>
      </w:r>
      <w:r>
        <w:rPr>
          <w:rtl/>
        </w:rPr>
        <w:t xml:space="preserve"> ، </w:t>
      </w:r>
      <w:r w:rsidRPr="007447D7">
        <w:rPr>
          <w:rtl/>
        </w:rPr>
        <w:t>وأشدّ منه الحديد يقطع به الحجر</w:t>
      </w:r>
      <w:r>
        <w:rPr>
          <w:rtl/>
        </w:rPr>
        <w:t xml:space="preserve"> ، </w:t>
      </w:r>
      <w:r w:rsidRPr="007447D7">
        <w:rPr>
          <w:rtl/>
        </w:rPr>
        <w:t>وأشدّ من الحديد النار تذيب الحديد</w:t>
      </w:r>
      <w:r>
        <w:rPr>
          <w:rtl/>
        </w:rPr>
        <w:t xml:space="preserve"> ، </w:t>
      </w:r>
      <w:r w:rsidRPr="007447D7">
        <w:rPr>
          <w:rtl/>
        </w:rPr>
        <w:t>وأشدّ من النار الماء</w:t>
      </w:r>
      <w:r>
        <w:rPr>
          <w:rtl/>
        </w:rPr>
        <w:t xml:space="preserve"> ، </w:t>
      </w:r>
      <w:r w:rsidRPr="007447D7">
        <w:rPr>
          <w:rtl/>
        </w:rPr>
        <w:t>وأشدّ من الماء السحاب</w:t>
      </w:r>
      <w:r>
        <w:rPr>
          <w:rtl/>
        </w:rPr>
        <w:t xml:space="preserve"> ، </w:t>
      </w:r>
      <w:r w:rsidRPr="007447D7">
        <w:rPr>
          <w:rtl/>
        </w:rPr>
        <w:t>وأشدّ من السحاب الريح تحمل السحاب</w:t>
      </w:r>
      <w:r>
        <w:rPr>
          <w:rtl/>
        </w:rPr>
        <w:t xml:space="preserve"> ، </w:t>
      </w:r>
      <w:r w:rsidRPr="007447D7">
        <w:rPr>
          <w:rtl/>
        </w:rPr>
        <w:t>وأشدّ من الريح الملك الذي يردّها</w:t>
      </w:r>
      <w:r>
        <w:rPr>
          <w:rtl/>
        </w:rPr>
        <w:t xml:space="preserve"> ، </w:t>
      </w:r>
      <w:r w:rsidRPr="007447D7">
        <w:rPr>
          <w:rtl/>
        </w:rPr>
        <w:t>وأشدّ من الملك ملك الموت الذي يميت الملك</w:t>
      </w:r>
      <w:r>
        <w:rPr>
          <w:rtl/>
        </w:rPr>
        <w:t xml:space="preserve"> ، </w:t>
      </w:r>
      <w:r w:rsidRPr="007447D7">
        <w:rPr>
          <w:rtl/>
        </w:rPr>
        <w:t>وأشدّ من ملك الموت الموت الذي يميت ملك الموت</w:t>
      </w:r>
      <w:r>
        <w:rPr>
          <w:rtl/>
        </w:rPr>
        <w:t xml:space="preserve"> ، </w:t>
      </w:r>
      <w:r w:rsidRPr="007447D7">
        <w:rPr>
          <w:rtl/>
        </w:rPr>
        <w:t xml:space="preserve">وأشدّ من الموت أمر الله الذي يدفع الموت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الصادق </w:t>
      </w:r>
      <w:r w:rsidR="004541E1" w:rsidRPr="004541E1">
        <w:rPr>
          <w:rStyle w:val="libAlaemChar"/>
          <w:rtl/>
        </w:rPr>
        <w:t>عليه‌السلام</w:t>
      </w:r>
      <w:r w:rsidRPr="007447D7">
        <w:rPr>
          <w:rtl/>
        </w:rPr>
        <w:t xml:space="preserve"> : « قال بعضهم للحسن بن عليّ </w:t>
      </w:r>
      <w:r w:rsidR="004541E1" w:rsidRPr="004541E1">
        <w:rPr>
          <w:rStyle w:val="libAlaemChar"/>
          <w:rtl/>
        </w:rPr>
        <w:t>عليهم‌السلام</w:t>
      </w:r>
      <w:r w:rsidRPr="007447D7">
        <w:rPr>
          <w:rtl/>
        </w:rPr>
        <w:t xml:space="preserve"> في احتماله الشدائد عن معاوية فقال </w:t>
      </w:r>
      <w:r w:rsidR="004541E1" w:rsidRPr="004541E1">
        <w:rPr>
          <w:rStyle w:val="libAlaemChar"/>
          <w:rtl/>
        </w:rPr>
        <w:t>عليه‌السلام</w:t>
      </w:r>
      <w:r w:rsidRPr="007447D7">
        <w:rPr>
          <w:rtl/>
        </w:rPr>
        <w:t xml:space="preserve"> : كلاما معناه : لو دعوت الله تعالى لجعل العراق شاما والشام عراقا</w:t>
      </w:r>
      <w:r>
        <w:rPr>
          <w:rtl/>
        </w:rPr>
        <w:t xml:space="preserve"> ، </w:t>
      </w:r>
      <w:r w:rsidRPr="007447D7">
        <w:rPr>
          <w:rtl/>
        </w:rPr>
        <w:t>وجعل المرأة رجلا والرجل امرأة</w:t>
      </w:r>
      <w:r>
        <w:rPr>
          <w:rtl/>
        </w:rPr>
        <w:t xml:space="preserve"> ، </w:t>
      </w:r>
      <w:r w:rsidRPr="007447D7">
        <w:rPr>
          <w:rtl/>
        </w:rPr>
        <w:t>فقال رجل من أهل الشام : ومن يقدر على ذلك</w:t>
      </w:r>
      <w:r>
        <w:rPr>
          <w:rtl/>
        </w:rPr>
        <w:t>؟</w:t>
      </w:r>
      <w:r w:rsidRPr="007447D7">
        <w:rPr>
          <w:rtl/>
        </w:rPr>
        <w:t xml:space="preserve"> فقال </w:t>
      </w:r>
      <w:r w:rsidR="004541E1" w:rsidRPr="004541E1">
        <w:rPr>
          <w:rStyle w:val="libAlaemChar"/>
          <w:rtl/>
        </w:rPr>
        <w:t>عليه‌السلام</w:t>
      </w:r>
      <w:r w:rsidRPr="007447D7">
        <w:rPr>
          <w:rtl/>
        </w:rPr>
        <w:t xml:space="preserve"> : انهضي ألا تستحين أن تقعدي بين الرجال</w:t>
      </w:r>
      <w:r>
        <w:rPr>
          <w:rtl/>
        </w:rPr>
        <w:t xml:space="preserve"> ، </w:t>
      </w:r>
      <w:r w:rsidRPr="007447D7">
        <w:rPr>
          <w:rtl/>
        </w:rPr>
        <w:t>فوجد الرجل نفسه امرأة</w:t>
      </w:r>
      <w:r>
        <w:rPr>
          <w:rtl/>
        </w:rPr>
        <w:t xml:space="preserve"> ، </w:t>
      </w:r>
      <w:r w:rsidRPr="007447D7">
        <w:rPr>
          <w:rtl/>
        </w:rPr>
        <w:t>ثمّ قال : وصارت عيالك رجلا تقاربك وتحمل عنها وتلد ولدا خنثى</w:t>
      </w:r>
      <w:r>
        <w:rPr>
          <w:rtl/>
        </w:rPr>
        <w:t xml:space="preserve"> ، </w:t>
      </w:r>
      <w:r w:rsidRPr="007447D7">
        <w:rPr>
          <w:rtl/>
        </w:rPr>
        <w:t xml:space="preserve">فكان كما قال </w:t>
      </w:r>
      <w:r w:rsidR="004541E1" w:rsidRPr="004541E1">
        <w:rPr>
          <w:rStyle w:val="libAlaemChar"/>
          <w:rtl/>
        </w:rPr>
        <w:t>عليه‌السلام</w:t>
      </w:r>
      <w:r>
        <w:rPr>
          <w:rtl/>
        </w:rPr>
        <w:t xml:space="preserve"> ، </w:t>
      </w:r>
      <w:r w:rsidRPr="007447D7">
        <w:rPr>
          <w:rtl/>
        </w:rPr>
        <w:t xml:space="preserve">ثمّ إنّهما تابا وجاءا إليه فدعا الله تعالى فعادا إلى الحالة الأولى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الحسين بن أبي العلاء عن جعفر بن محمّد </w:t>
      </w:r>
      <w:r w:rsidR="004541E1" w:rsidRPr="004541E1">
        <w:rPr>
          <w:rStyle w:val="libAlaemChar"/>
          <w:rtl/>
        </w:rPr>
        <w:t>عليه‌السلام</w:t>
      </w:r>
      <w:r w:rsidRPr="007447D7">
        <w:rPr>
          <w:rtl/>
        </w:rPr>
        <w:t xml:space="preserve"> : « قال الحسن بن عليّ </w:t>
      </w:r>
      <w:r w:rsidR="004541E1" w:rsidRPr="004541E1">
        <w:rPr>
          <w:rStyle w:val="libAlaemChar"/>
          <w:rtl/>
        </w:rPr>
        <w:t>عليهما‌السلام</w:t>
      </w:r>
      <w:r w:rsidRPr="007447D7">
        <w:rPr>
          <w:rtl/>
        </w:rPr>
        <w:t xml:space="preserve"> لأهل بيته : يا قوم إنّي أموت بالسمّ كما مات رسول الله </w:t>
      </w:r>
      <w:r w:rsidR="004541E1" w:rsidRPr="004541E1">
        <w:rPr>
          <w:rStyle w:val="libAlaemChar"/>
          <w:rtl/>
        </w:rPr>
        <w:t>صلى‌الله‌عليه‌وآله‌وسلم</w:t>
      </w:r>
      <w:r>
        <w:rPr>
          <w:rtl/>
        </w:rPr>
        <w:t xml:space="preserve"> ، </w:t>
      </w:r>
      <w:r w:rsidRPr="007447D7">
        <w:rPr>
          <w:rtl/>
        </w:rPr>
        <w:t>فقال له أهل بيته : ومن الذي يسمّك</w:t>
      </w:r>
      <w:r>
        <w:rPr>
          <w:rtl/>
        </w:rPr>
        <w:t>؟</w:t>
      </w:r>
      <w:r w:rsidRPr="007447D7">
        <w:rPr>
          <w:rtl/>
        </w:rPr>
        <w:t xml:space="preserve"> قال : جاريتي أو امرأتي</w:t>
      </w:r>
      <w:r>
        <w:rPr>
          <w:rtl/>
        </w:rPr>
        <w:t xml:space="preserve"> ، </w:t>
      </w:r>
      <w:r w:rsidRPr="007447D7">
        <w:rPr>
          <w:rtl/>
        </w:rPr>
        <w:t>فقالوا له : أخرجها من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43 : 325</w:t>
      </w:r>
      <w:r>
        <w:rPr>
          <w:rtl/>
        </w:rPr>
        <w:t xml:space="preserve"> ـ </w:t>
      </w:r>
      <w:r w:rsidRPr="007447D7">
        <w:rPr>
          <w:rtl/>
        </w:rPr>
        <w:t>326</w:t>
      </w:r>
      <w:r>
        <w:rPr>
          <w:rtl/>
        </w:rPr>
        <w:t xml:space="preserve"> ، </w:t>
      </w:r>
      <w:r w:rsidRPr="007447D7">
        <w:rPr>
          <w:rtl/>
        </w:rPr>
        <w:t>ح 5</w:t>
      </w:r>
      <w:r>
        <w:rPr>
          <w:rtl/>
        </w:rPr>
        <w:t xml:space="preserve"> ، </w:t>
      </w:r>
      <w:r w:rsidRPr="007447D7">
        <w:rPr>
          <w:rtl/>
        </w:rPr>
        <w:t>نقلا عن « الخرائج والجرائح » 2 : 572</w:t>
      </w:r>
      <w:r>
        <w:rPr>
          <w:rtl/>
        </w:rPr>
        <w:t xml:space="preserve"> ـ </w:t>
      </w:r>
      <w:r w:rsidRPr="007447D7">
        <w:rPr>
          <w:rtl/>
        </w:rPr>
        <w:t>573</w:t>
      </w:r>
      <w:r>
        <w:rPr>
          <w:rtl/>
        </w:rPr>
        <w:t xml:space="preserve"> ، </w:t>
      </w:r>
      <w:r w:rsidRPr="007447D7">
        <w:rPr>
          <w:rtl/>
        </w:rPr>
        <w:t>ح 2.</w:t>
      </w:r>
    </w:p>
    <w:p w:rsidR="007E3A98" w:rsidRPr="007447D7" w:rsidRDefault="007E3A98" w:rsidP="0040777F">
      <w:pPr>
        <w:pStyle w:val="libFootnote0"/>
        <w:rPr>
          <w:rtl/>
          <w:lang w:bidi="fa-IR"/>
        </w:rPr>
      </w:pPr>
      <w:r w:rsidRPr="007447D7">
        <w:rPr>
          <w:rtl/>
        </w:rPr>
        <w:t>(2) المصدر السابق : 327</w:t>
      </w:r>
      <w:r>
        <w:rPr>
          <w:rtl/>
        </w:rPr>
        <w:t xml:space="preserve"> ، </w:t>
      </w:r>
      <w:r w:rsidRPr="007447D7">
        <w:rPr>
          <w:rtl/>
        </w:rPr>
        <w:t>ح 6.</w:t>
      </w:r>
    </w:p>
    <w:p w:rsidR="007E3A98" w:rsidRPr="007447D7" w:rsidRDefault="007E3A98" w:rsidP="006A35AB">
      <w:pPr>
        <w:pStyle w:val="libNormal0"/>
        <w:rPr>
          <w:rtl/>
        </w:rPr>
      </w:pPr>
      <w:r>
        <w:rPr>
          <w:rtl/>
        </w:rPr>
        <w:br w:type="page"/>
      </w:r>
      <w:r w:rsidRPr="007447D7">
        <w:rPr>
          <w:rtl/>
        </w:rPr>
        <w:lastRenderedPageBreak/>
        <w:t>ملكك عليها لعنة الله</w:t>
      </w:r>
      <w:r>
        <w:rPr>
          <w:rtl/>
        </w:rPr>
        <w:t xml:space="preserve"> ، </w:t>
      </w:r>
      <w:r w:rsidRPr="007447D7">
        <w:rPr>
          <w:rtl/>
        </w:rPr>
        <w:t>فقال : هيهات من إخراجها ومنيّتي على يدها</w:t>
      </w:r>
      <w:r>
        <w:rPr>
          <w:rtl/>
        </w:rPr>
        <w:t xml:space="preserve"> ، </w:t>
      </w:r>
      <w:r w:rsidRPr="007447D7">
        <w:rPr>
          <w:rtl/>
        </w:rPr>
        <w:t>ما لي منها محيص</w:t>
      </w:r>
      <w:r>
        <w:rPr>
          <w:rtl/>
        </w:rPr>
        <w:t xml:space="preserve"> ، </w:t>
      </w:r>
      <w:r w:rsidRPr="007447D7">
        <w:rPr>
          <w:rtl/>
        </w:rPr>
        <w:t>ولو أخرجتها ما يقتلني غيرها</w:t>
      </w:r>
      <w:r>
        <w:rPr>
          <w:rtl/>
        </w:rPr>
        <w:t xml:space="preserve"> ، </w:t>
      </w:r>
      <w:r w:rsidRPr="007447D7">
        <w:rPr>
          <w:rtl/>
        </w:rPr>
        <w:t>كان قضاء مقضيّا وأمرا واجبا من الله</w:t>
      </w:r>
      <w:r>
        <w:rPr>
          <w:rtl/>
        </w:rPr>
        <w:t xml:space="preserve"> ، </w:t>
      </w:r>
      <w:r w:rsidRPr="007447D7">
        <w:rPr>
          <w:rtl/>
        </w:rPr>
        <w:t>فما ذهبت الأيّام حتّى بعث معاوية إلى امرأته</w:t>
      </w:r>
      <w:r>
        <w:rPr>
          <w:rtl/>
        </w:rPr>
        <w:t xml:space="preserve"> ، ـ </w:t>
      </w:r>
      <w:r w:rsidRPr="007447D7">
        <w:rPr>
          <w:rtl/>
        </w:rPr>
        <w:t>قال :</w:t>
      </w:r>
      <w:r>
        <w:rPr>
          <w:rtl/>
        </w:rPr>
        <w:t xml:space="preserve"> ـ </w:t>
      </w:r>
      <w:r w:rsidRPr="007447D7">
        <w:rPr>
          <w:rtl/>
        </w:rPr>
        <w:t xml:space="preserve">فقال الحسن </w:t>
      </w:r>
      <w:r w:rsidR="004541E1" w:rsidRPr="004541E1">
        <w:rPr>
          <w:rStyle w:val="libAlaemChar"/>
          <w:rtl/>
        </w:rPr>
        <w:t>عليه‌السلام</w:t>
      </w:r>
      <w:r w:rsidRPr="007447D7">
        <w:rPr>
          <w:rtl/>
        </w:rPr>
        <w:t xml:space="preserve"> هل عندك من شربة لبن</w:t>
      </w:r>
      <w:r>
        <w:rPr>
          <w:rtl/>
        </w:rPr>
        <w:t>؟</w:t>
      </w:r>
      <w:r w:rsidRPr="007447D7">
        <w:rPr>
          <w:rtl/>
        </w:rPr>
        <w:t xml:space="preserve"> فقالت : نعم</w:t>
      </w:r>
      <w:r>
        <w:rPr>
          <w:rtl/>
        </w:rPr>
        <w:t xml:space="preserve"> ، </w:t>
      </w:r>
      <w:r w:rsidRPr="007447D7">
        <w:rPr>
          <w:rtl/>
        </w:rPr>
        <w:t>وفيه ذلك السمّ الذي بعث به معاوية</w:t>
      </w:r>
      <w:r>
        <w:rPr>
          <w:rtl/>
        </w:rPr>
        <w:t xml:space="preserve"> ، </w:t>
      </w:r>
      <w:r w:rsidRPr="007447D7">
        <w:rPr>
          <w:rtl/>
        </w:rPr>
        <w:t>فلمّا شربه وجد مسّ السمّ في جسده</w:t>
      </w:r>
      <w:r>
        <w:rPr>
          <w:rtl/>
        </w:rPr>
        <w:t xml:space="preserve"> ، </w:t>
      </w:r>
      <w:r w:rsidRPr="007447D7">
        <w:rPr>
          <w:rtl/>
        </w:rPr>
        <w:t>فقال : يا عدوّة الله قتلتني قاتلك الله</w:t>
      </w:r>
      <w:r>
        <w:rPr>
          <w:rtl/>
        </w:rPr>
        <w:t xml:space="preserve"> ، </w:t>
      </w:r>
      <w:r w:rsidRPr="007447D7">
        <w:rPr>
          <w:rtl/>
        </w:rPr>
        <w:t xml:space="preserve">أما والله لا تصيبين منّي خلفا ولا تنالين من الفاسق عدوّ الله اللعين خيرا أبدا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أنّه مرّت بالحسن بن عليّ </w:t>
      </w:r>
      <w:r w:rsidR="004541E1" w:rsidRPr="004541E1">
        <w:rPr>
          <w:rStyle w:val="libAlaemChar"/>
          <w:rtl/>
        </w:rPr>
        <w:t>عليه‌السلام</w:t>
      </w:r>
      <w:r w:rsidRPr="007447D7">
        <w:rPr>
          <w:rtl/>
        </w:rPr>
        <w:t xml:space="preserve"> بقرة</w:t>
      </w:r>
      <w:r>
        <w:rPr>
          <w:rtl/>
        </w:rPr>
        <w:t xml:space="preserve"> ، </w:t>
      </w:r>
      <w:r w:rsidRPr="007447D7">
        <w:rPr>
          <w:rtl/>
        </w:rPr>
        <w:t>فقال : « هذه حبلى بعجلة أنثى لها غرّة في جبينها ورأس ذنبها أبيض »</w:t>
      </w:r>
      <w:r>
        <w:rPr>
          <w:rtl/>
        </w:rPr>
        <w:t xml:space="preserve"> ، </w:t>
      </w:r>
      <w:r w:rsidRPr="007447D7">
        <w:rPr>
          <w:rtl/>
        </w:rPr>
        <w:t>فانطلقنا مع القصّاب حتّى ذبحها فوجدنا العجلة كما وصف على صورتها</w:t>
      </w:r>
      <w:r>
        <w:rPr>
          <w:rtl/>
        </w:rPr>
        <w:t xml:space="preserve"> ، </w:t>
      </w:r>
      <w:r w:rsidRPr="007447D7">
        <w:rPr>
          <w:rtl/>
        </w:rPr>
        <w:t>فقلنا :</w:t>
      </w:r>
      <w:r>
        <w:rPr>
          <w:rtl/>
        </w:rPr>
        <w:t xml:space="preserve"> أ</w:t>
      </w:r>
      <w:r w:rsidRPr="007447D7">
        <w:rPr>
          <w:rtl/>
        </w:rPr>
        <w:t xml:space="preserve">وليس الله عزّ وجلّ يقول : </w:t>
      </w:r>
      <w:r w:rsidRPr="00D722F5">
        <w:rPr>
          <w:rStyle w:val="libAlaemChar"/>
          <w:rtl/>
        </w:rPr>
        <w:t>(</w:t>
      </w:r>
      <w:r w:rsidRPr="006A35AB">
        <w:rPr>
          <w:rStyle w:val="libAieChar"/>
          <w:rtl/>
        </w:rPr>
        <w:t xml:space="preserve"> وَيَعْلَمُ ما فِي الْأَرْحامِ </w:t>
      </w:r>
      <w:r w:rsidRPr="00D722F5">
        <w:rPr>
          <w:rStyle w:val="libAlaemChar"/>
          <w:rtl/>
        </w:rPr>
        <w:t>)</w:t>
      </w:r>
      <w:r w:rsidRPr="007447D7">
        <w:rPr>
          <w:rtl/>
        </w:rPr>
        <w:t xml:space="preserve"> </w:t>
      </w:r>
      <w:r w:rsidRPr="00346263">
        <w:rPr>
          <w:rStyle w:val="libFootnotenumChar"/>
          <w:rtl/>
        </w:rPr>
        <w:t>(2)</w:t>
      </w:r>
      <w:r w:rsidRPr="007447D7">
        <w:rPr>
          <w:rtl/>
        </w:rPr>
        <w:t xml:space="preserve"> فكيف علمت</w:t>
      </w:r>
      <w:r>
        <w:rPr>
          <w:rtl/>
        </w:rPr>
        <w:t>؟</w:t>
      </w:r>
      <w:r w:rsidRPr="007447D7">
        <w:rPr>
          <w:rtl/>
        </w:rPr>
        <w:t xml:space="preserve"> فقال : « ما يعلم المخزون المكنون المجزوم المكتوم الذي لم يطّلع عليه ملك مقرّب ولا نبيّ مرسل غير محمّد وذرّيّته » </w:t>
      </w:r>
      <w:r w:rsidRPr="00346263">
        <w:rPr>
          <w:rStyle w:val="libFootnotenumChar"/>
          <w:rtl/>
        </w:rPr>
        <w:t>(3)</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جابر</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 جاء الناس إلى الحسن بن عليّ </w:t>
      </w:r>
      <w:r w:rsidR="004541E1" w:rsidRPr="004541E1">
        <w:rPr>
          <w:rStyle w:val="libAlaemChar"/>
          <w:rtl/>
        </w:rPr>
        <w:t>عليهما‌السلام</w:t>
      </w:r>
      <w:r w:rsidRPr="007447D7">
        <w:rPr>
          <w:rtl/>
        </w:rPr>
        <w:t xml:space="preserve"> فقالوا : أرنا من عجائب أبيك التي كان يرينا</w:t>
      </w:r>
      <w:r>
        <w:rPr>
          <w:rtl/>
        </w:rPr>
        <w:t xml:space="preserve"> ، </w:t>
      </w:r>
      <w:r w:rsidRPr="007447D7">
        <w:rPr>
          <w:rtl/>
        </w:rPr>
        <w:t>فقال : وتؤمنون بذلك</w:t>
      </w:r>
      <w:r>
        <w:rPr>
          <w:rtl/>
        </w:rPr>
        <w:t>؟</w:t>
      </w:r>
      <w:r w:rsidRPr="007447D7">
        <w:rPr>
          <w:rtl/>
        </w:rPr>
        <w:t xml:space="preserve"> قالوا :</w:t>
      </w:r>
      <w:r>
        <w:rPr>
          <w:rFonts w:hint="cs"/>
          <w:rtl/>
        </w:rPr>
        <w:t xml:space="preserve"> </w:t>
      </w:r>
      <w:r w:rsidRPr="007447D7">
        <w:rPr>
          <w:rtl/>
        </w:rPr>
        <w:t>نعم</w:t>
      </w:r>
      <w:r>
        <w:rPr>
          <w:rtl/>
        </w:rPr>
        <w:t xml:space="preserve"> ، </w:t>
      </w:r>
      <w:r w:rsidRPr="007447D7">
        <w:rPr>
          <w:rtl/>
        </w:rPr>
        <w:t>نؤمن والله بذلك</w:t>
      </w:r>
      <w:r>
        <w:rPr>
          <w:rtl/>
        </w:rPr>
        <w:t xml:space="preserve"> ، </w:t>
      </w:r>
      <w:r w:rsidRPr="007447D7">
        <w:rPr>
          <w:rtl/>
        </w:rPr>
        <w:t>قال :</w:t>
      </w:r>
      <w:r>
        <w:rPr>
          <w:rtl/>
        </w:rPr>
        <w:t xml:space="preserve"> أ</w:t>
      </w:r>
      <w:r w:rsidRPr="007447D7">
        <w:rPr>
          <w:rtl/>
        </w:rPr>
        <w:t>ليس تعرفون أبي</w:t>
      </w:r>
      <w:r>
        <w:rPr>
          <w:rtl/>
        </w:rPr>
        <w:t>؟</w:t>
      </w:r>
      <w:r w:rsidRPr="007447D7">
        <w:rPr>
          <w:rtl/>
        </w:rPr>
        <w:t xml:space="preserve"> قالوا جميعا : بل نعرفه</w:t>
      </w:r>
      <w:r>
        <w:rPr>
          <w:rtl/>
        </w:rPr>
        <w:t xml:space="preserve"> ، </w:t>
      </w:r>
      <w:r w:rsidRPr="007447D7">
        <w:rPr>
          <w:rtl/>
        </w:rPr>
        <w:t xml:space="preserve">فرفع لهم جانب الستر فإذا أمير المؤمنين </w:t>
      </w:r>
      <w:r w:rsidR="004541E1" w:rsidRPr="004541E1">
        <w:rPr>
          <w:rStyle w:val="libAlaemChar"/>
          <w:rtl/>
        </w:rPr>
        <w:t>عليه‌السلام</w:t>
      </w:r>
      <w:r w:rsidRPr="007447D7">
        <w:rPr>
          <w:rtl/>
        </w:rPr>
        <w:t xml:space="preserve"> قاعد</w:t>
      </w:r>
      <w:r>
        <w:rPr>
          <w:rtl/>
        </w:rPr>
        <w:t xml:space="preserve"> ، </w:t>
      </w:r>
      <w:r w:rsidRPr="007447D7">
        <w:rPr>
          <w:rtl/>
        </w:rPr>
        <w:t>فقال : تعرفونه</w:t>
      </w:r>
      <w:r>
        <w:rPr>
          <w:rtl/>
        </w:rPr>
        <w:t>؟</w:t>
      </w:r>
      <w:r w:rsidRPr="007447D7">
        <w:rPr>
          <w:rtl/>
        </w:rPr>
        <w:t xml:space="preserve"> قالوا بأجمعهم : هذا أمير المؤمنين </w:t>
      </w:r>
      <w:r w:rsidR="004541E1" w:rsidRPr="004541E1">
        <w:rPr>
          <w:rStyle w:val="libAlaemChar"/>
          <w:rtl/>
        </w:rPr>
        <w:t>عليه‌السلام</w:t>
      </w:r>
      <w:r w:rsidRPr="007447D7">
        <w:rPr>
          <w:rtl/>
        </w:rPr>
        <w:t xml:space="preserve"> ونشهد أنّك ابن رسول الله حقّا والإمام من بعده</w:t>
      </w:r>
      <w:r>
        <w:rPr>
          <w:rtl/>
        </w:rPr>
        <w:t xml:space="preserve"> ، </w:t>
      </w:r>
      <w:r w:rsidRPr="007447D7">
        <w:rPr>
          <w:rtl/>
        </w:rPr>
        <w:t xml:space="preserve">ولقد أريتنا أمير المؤمنين </w:t>
      </w:r>
      <w:r w:rsidR="004541E1" w:rsidRPr="004541E1">
        <w:rPr>
          <w:rStyle w:val="libAlaemChar"/>
          <w:rtl/>
        </w:rPr>
        <w:t>عليه‌السلام</w:t>
      </w:r>
      <w:r w:rsidRPr="007447D7">
        <w:rPr>
          <w:rtl/>
        </w:rPr>
        <w:t xml:space="preserve"> بعد موته كما أرى أبوك أبا بكر رسول الله </w:t>
      </w:r>
      <w:r w:rsidR="004541E1" w:rsidRPr="004541E1">
        <w:rPr>
          <w:rStyle w:val="libAlaemChar"/>
          <w:rtl/>
        </w:rPr>
        <w:t>صلى‌الله‌عليه‌وآله‌وسلم</w:t>
      </w:r>
      <w:r w:rsidRPr="007447D7">
        <w:rPr>
          <w:rtl/>
        </w:rPr>
        <w:t xml:space="preserve"> في مسجد قبا بعد موته</w:t>
      </w:r>
      <w:r>
        <w:rPr>
          <w:rtl/>
        </w:rPr>
        <w:t xml:space="preserve"> ، </w:t>
      </w:r>
      <w:r w:rsidRPr="007447D7">
        <w:rPr>
          <w:rtl/>
        </w:rPr>
        <w:t xml:space="preserve">فقال الحسن </w:t>
      </w:r>
      <w:r w:rsidR="004541E1" w:rsidRPr="004541E1">
        <w:rPr>
          <w:rStyle w:val="libAlaemChar"/>
          <w:rtl/>
        </w:rPr>
        <w:t>عليه‌السلام</w:t>
      </w:r>
      <w:r w:rsidRPr="007447D7">
        <w:rPr>
          <w:rtl/>
        </w:rPr>
        <w:t xml:space="preserve"> : ويحكم</w:t>
      </w:r>
      <w:r>
        <w:rPr>
          <w:rtl/>
        </w:rPr>
        <w:t xml:space="preserve"> أ</w:t>
      </w:r>
      <w:r w:rsidRPr="007447D7">
        <w:rPr>
          <w:rtl/>
        </w:rPr>
        <w:t xml:space="preserve">ما سمعتم قول الله عزّ وجلّ : </w:t>
      </w:r>
      <w:r w:rsidRPr="00D722F5">
        <w:rPr>
          <w:rStyle w:val="libAlaemChar"/>
          <w:rtl/>
        </w:rPr>
        <w:t>(</w:t>
      </w:r>
      <w:r w:rsidRPr="006A35AB">
        <w:rPr>
          <w:rStyle w:val="libAieChar"/>
          <w:rtl/>
        </w:rPr>
        <w:t xml:space="preserve"> وَلا تَقُولُوا لِمَنْ يُقْتَلُ فِي سَبِيلِ اللهِ أَمْواتٌ بَلْ أَحْياءٌ وَلكِنْ لا تَشْعُرُونَ </w:t>
      </w:r>
      <w:r w:rsidRPr="00D722F5">
        <w:rPr>
          <w:rStyle w:val="libAlaemChar"/>
          <w:rtl/>
        </w:rPr>
        <w:t>)</w:t>
      </w:r>
      <w:r w:rsidRPr="007447D7">
        <w:rPr>
          <w:rtl/>
        </w:rPr>
        <w:t xml:space="preserve"> </w:t>
      </w:r>
      <w:r w:rsidRPr="00346263">
        <w:rPr>
          <w:rStyle w:val="libFootnotenumChar"/>
          <w:rtl/>
        </w:rPr>
        <w:t>(4)</w:t>
      </w:r>
      <w:r>
        <w:rPr>
          <w:rtl/>
        </w:rPr>
        <w:t>؟</w:t>
      </w:r>
      <w:r w:rsidRPr="007447D7">
        <w:rPr>
          <w:rtl/>
        </w:rPr>
        <w:t xml:space="preserve"> فإذا كان هذا نزل فيمن قتل في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43 : 327</w:t>
      </w:r>
      <w:r>
        <w:rPr>
          <w:rtl/>
        </w:rPr>
        <w:t xml:space="preserve"> ـ </w:t>
      </w:r>
      <w:r w:rsidRPr="007447D7">
        <w:rPr>
          <w:rtl/>
        </w:rPr>
        <w:t>328.</w:t>
      </w:r>
    </w:p>
    <w:p w:rsidR="007E3A98" w:rsidRPr="007447D7" w:rsidRDefault="007E3A98" w:rsidP="0040777F">
      <w:pPr>
        <w:pStyle w:val="libFootnote0"/>
        <w:rPr>
          <w:rtl/>
          <w:lang w:bidi="fa-IR"/>
        </w:rPr>
      </w:pPr>
      <w:r w:rsidRPr="007447D7">
        <w:rPr>
          <w:rtl/>
        </w:rPr>
        <w:t>(2) لقمان (31) : 34.</w:t>
      </w:r>
    </w:p>
    <w:p w:rsidR="007E3A98" w:rsidRPr="007447D7" w:rsidRDefault="007E3A98" w:rsidP="0040777F">
      <w:pPr>
        <w:pStyle w:val="libFootnote0"/>
        <w:rPr>
          <w:rtl/>
          <w:lang w:bidi="fa-IR"/>
        </w:rPr>
      </w:pPr>
      <w:r w:rsidRPr="007447D7">
        <w:rPr>
          <w:rtl/>
        </w:rPr>
        <w:t>(3) « بحار الأنوار » 43 : 328</w:t>
      </w:r>
      <w:r>
        <w:rPr>
          <w:rtl/>
        </w:rPr>
        <w:t xml:space="preserve"> ، </w:t>
      </w:r>
      <w:r w:rsidRPr="007447D7">
        <w:rPr>
          <w:rtl/>
        </w:rPr>
        <w:t>ح 7.</w:t>
      </w:r>
    </w:p>
    <w:p w:rsidR="007E3A98" w:rsidRPr="007447D7" w:rsidRDefault="007E3A98" w:rsidP="0040777F">
      <w:pPr>
        <w:pStyle w:val="libFootnote0"/>
        <w:rPr>
          <w:rtl/>
          <w:lang w:bidi="fa-IR"/>
        </w:rPr>
      </w:pPr>
      <w:r w:rsidRPr="007447D7">
        <w:rPr>
          <w:rtl/>
        </w:rPr>
        <w:t>(4) البقرة (2) : 154.</w:t>
      </w:r>
    </w:p>
    <w:p w:rsidR="007E3A98" w:rsidRPr="007447D7" w:rsidRDefault="007E3A98" w:rsidP="006A35AB">
      <w:pPr>
        <w:pStyle w:val="libNormal0"/>
        <w:rPr>
          <w:rtl/>
        </w:rPr>
      </w:pPr>
      <w:r>
        <w:rPr>
          <w:rtl/>
        </w:rPr>
        <w:br w:type="page"/>
      </w:r>
      <w:r w:rsidRPr="007447D7">
        <w:rPr>
          <w:rtl/>
        </w:rPr>
        <w:lastRenderedPageBreak/>
        <w:t>سبيل الله ما تقولون فينا</w:t>
      </w:r>
      <w:r>
        <w:rPr>
          <w:rtl/>
        </w:rPr>
        <w:t>؟</w:t>
      </w:r>
      <w:r w:rsidRPr="007447D7">
        <w:rPr>
          <w:rtl/>
        </w:rPr>
        <w:t xml:space="preserve"> قالوا : آمنّا وصدّقنا يا ابن رسول الله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داود بن الكثير الرقّي عن أبي عبد الله </w:t>
      </w:r>
      <w:r w:rsidR="004541E1" w:rsidRPr="004541E1">
        <w:rPr>
          <w:rStyle w:val="libAlaemChar"/>
          <w:rtl/>
        </w:rPr>
        <w:t>عليه‌السلام</w:t>
      </w:r>
      <w:r w:rsidRPr="007447D7">
        <w:rPr>
          <w:rtl/>
        </w:rPr>
        <w:t xml:space="preserve"> : لمّا صالح الحسن بن عليّ </w:t>
      </w:r>
      <w:r w:rsidR="004541E1" w:rsidRPr="004541E1">
        <w:rPr>
          <w:rStyle w:val="libAlaemChar"/>
          <w:rtl/>
        </w:rPr>
        <w:t>عليهما‌السلام</w:t>
      </w:r>
      <w:r w:rsidRPr="007447D7">
        <w:rPr>
          <w:rtl/>
        </w:rPr>
        <w:t xml:space="preserve"> معاوية جلسا بالنخيلة</w:t>
      </w:r>
      <w:r>
        <w:rPr>
          <w:rtl/>
        </w:rPr>
        <w:t xml:space="preserve"> ، </w:t>
      </w:r>
      <w:r w:rsidRPr="007447D7">
        <w:rPr>
          <w:rtl/>
        </w:rPr>
        <w:t>فقال معاوية : يا أبا محمّد</w:t>
      </w:r>
      <w:r>
        <w:rPr>
          <w:rtl/>
        </w:rPr>
        <w:t xml:space="preserve"> ، </w:t>
      </w:r>
      <w:r w:rsidRPr="007447D7">
        <w:rPr>
          <w:rtl/>
        </w:rPr>
        <w:t xml:space="preserve">بلغني أنّ رسول الله </w:t>
      </w:r>
      <w:r w:rsidR="004541E1" w:rsidRPr="004541E1">
        <w:rPr>
          <w:rStyle w:val="libAlaemChar"/>
          <w:rtl/>
        </w:rPr>
        <w:t>صلى‌الله‌عليه‌وآله‌وسلم</w:t>
      </w:r>
      <w:r w:rsidRPr="007447D7">
        <w:rPr>
          <w:rtl/>
        </w:rPr>
        <w:t xml:space="preserve"> كان يخرص النخل</w:t>
      </w:r>
      <w:r>
        <w:rPr>
          <w:rtl/>
        </w:rPr>
        <w:t xml:space="preserve"> ، </w:t>
      </w:r>
      <w:r w:rsidRPr="007447D7">
        <w:rPr>
          <w:rtl/>
        </w:rPr>
        <w:t>فهل عندك من ذلك علم</w:t>
      </w:r>
      <w:r>
        <w:rPr>
          <w:rtl/>
        </w:rPr>
        <w:t xml:space="preserve"> ، </w:t>
      </w:r>
      <w:r w:rsidRPr="007447D7">
        <w:rPr>
          <w:rtl/>
        </w:rPr>
        <w:t>فإنّ شيعتكم يزعمون أنّه لا يعزب عنكم علم شيء لا في الأرض ولا في السماء</w:t>
      </w:r>
      <w:r>
        <w:rPr>
          <w:rtl/>
        </w:rPr>
        <w:t>؟</w:t>
      </w:r>
      <w:r w:rsidRPr="007447D7">
        <w:rPr>
          <w:rtl/>
        </w:rPr>
        <w:t xml:space="preserve"> فقال الحسن </w:t>
      </w:r>
      <w:r w:rsidR="004541E1" w:rsidRPr="004541E1">
        <w:rPr>
          <w:rStyle w:val="libAlaemChar"/>
          <w:rtl/>
        </w:rPr>
        <w:t>عليه‌السلام</w:t>
      </w:r>
      <w:r w:rsidRPr="007447D7">
        <w:rPr>
          <w:rtl/>
        </w:rPr>
        <w:t xml:space="preserve"> : « إنّ رسول الله </w:t>
      </w:r>
      <w:r w:rsidR="004541E1" w:rsidRPr="004541E1">
        <w:rPr>
          <w:rStyle w:val="libAlaemChar"/>
          <w:rtl/>
        </w:rPr>
        <w:t>صلى‌الله‌عليه‌وآله‌وسلم</w:t>
      </w:r>
      <w:r w:rsidRPr="007447D7">
        <w:rPr>
          <w:rtl/>
        </w:rPr>
        <w:t xml:space="preserve"> كان يخرص كيلا وأنا أخرص عددا »</w:t>
      </w:r>
      <w:r>
        <w:rPr>
          <w:rtl/>
        </w:rPr>
        <w:t xml:space="preserve"> ، </w:t>
      </w:r>
      <w:r w:rsidRPr="007447D7">
        <w:rPr>
          <w:rtl/>
        </w:rPr>
        <w:t>فقال معاوية : كم في هذه النخلة</w:t>
      </w:r>
      <w:r>
        <w:rPr>
          <w:rtl/>
        </w:rPr>
        <w:t>؟</w:t>
      </w:r>
      <w:r w:rsidRPr="007447D7">
        <w:rPr>
          <w:rtl/>
        </w:rPr>
        <w:t xml:space="preserve"> فقال الحسن </w:t>
      </w:r>
      <w:r w:rsidR="004541E1" w:rsidRPr="004541E1">
        <w:rPr>
          <w:rStyle w:val="libAlaemChar"/>
          <w:rtl/>
        </w:rPr>
        <w:t>عليه‌السلام</w:t>
      </w:r>
      <w:r w:rsidRPr="007447D7">
        <w:rPr>
          <w:rtl/>
        </w:rPr>
        <w:t xml:space="preserve"> : « أربعة آلاف بسرة وأربع بسرات »</w:t>
      </w:r>
      <w:r>
        <w:rPr>
          <w:rtl/>
        </w:rPr>
        <w:t xml:space="preserve"> ، </w:t>
      </w:r>
      <w:r w:rsidRPr="007447D7">
        <w:rPr>
          <w:rtl/>
        </w:rPr>
        <w:t>فأمر معاوية بها فصرمت وعدّت</w:t>
      </w:r>
      <w:r>
        <w:rPr>
          <w:rtl/>
        </w:rPr>
        <w:t xml:space="preserve"> ، </w:t>
      </w:r>
      <w:r w:rsidRPr="007447D7">
        <w:rPr>
          <w:rtl/>
        </w:rPr>
        <w:t>فجاءت أربعة آلاف وثلاث بسرات</w:t>
      </w:r>
      <w:r>
        <w:rPr>
          <w:rtl/>
        </w:rPr>
        <w:t xml:space="preserve"> ، </w:t>
      </w:r>
      <w:r w:rsidRPr="007447D7">
        <w:rPr>
          <w:rtl/>
        </w:rPr>
        <w:t>فقال : « والله ما كذبت ولا كذبت »</w:t>
      </w:r>
      <w:r>
        <w:rPr>
          <w:rtl/>
        </w:rPr>
        <w:t xml:space="preserve"> ، </w:t>
      </w:r>
      <w:r w:rsidRPr="007447D7">
        <w:rPr>
          <w:rtl/>
        </w:rPr>
        <w:t xml:space="preserve">فنظر فإذا في يد عبد الله بن عامر كويز بسرة » الحديث </w:t>
      </w:r>
      <w:r w:rsidRPr="00346263">
        <w:rPr>
          <w:rStyle w:val="libFootnotenumChar"/>
          <w:rtl/>
        </w:rPr>
        <w:t>(2)</w:t>
      </w:r>
      <w:r>
        <w:rPr>
          <w:rtl/>
        </w:rPr>
        <w:t>.</w:t>
      </w:r>
    </w:p>
    <w:p w:rsidR="007E3A98" w:rsidRPr="007447D7" w:rsidRDefault="007E3A98" w:rsidP="007E3A98">
      <w:pPr>
        <w:pStyle w:val="Heading3"/>
        <w:rPr>
          <w:rtl/>
          <w:lang w:bidi="fa-IR"/>
        </w:rPr>
      </w:pPr>
      <w:bookmarkStart w:id="86" w:name="_Toc335563809"/>
      <w:bookmarkStart w:id="87" w:name="_Toc514323926"/>
      <w:r w:rsidRPr="007447D7">
        <w:rPr>
          <w:rtl/>
          <w:lang w:bidi="fa-IR"/>
        </w:rPr>
        <w:t xml:space="preserve">فصل [2] : في بيان نبذ من معجزات سيّدنا ومولانا أبي عبد الله الحسين </w:t>
      </w:r>
      <w:r w:rsidR="004541E1" w:rsidRPr="004541E1">
        <w:rPr>
          <w:rStyle w:val="libAlaemChar"/>
          <w:rtl/>
        </w:rPr>
        <w:t>عليه‌السلام</w:t>
      </w:r>
      <w:bookmarkEnd w:id="86"/>
      <w:bookmarkEnd w:id="87"/>
      <w:r w:rsidRPr="007447D7">
        <w:rPr>
          <w:rtl/>
          <w:lang w:bidi="fa-IR"/>
        </w:rPr>
        <w:t xml:space="preserve"> </w:t>
      </w:r>
    </w:p>
    <w:p w:rsidR="007E3A98" w:rsidRPr="007447D7" w:rsidRDefault="007E3A98" w:rsidP="006A35AB">
      <w:pPr>
        <w:pStyle w:val="libNormal"/>
        <w:rPr>
          <w:rtl/>
        </w:rPr>
      </w:pPr>
      <w:r w:rsidRPr="007447D7">
        <w:rPr>
          <w:rtl/>
        </w:rPr>
        <w:t>على وفق ما انتخبت من كتاب « بحار الأنوار » وهي كثيرة :</w:t>
      </w:r>
    </w:p>
    <w:p w:rsidR="007E3A98" w:rsidRPr="007447D7" w:rsidRDefault="007E3A98" w:rsidP="006A35AB">
      <w:pPr>
        <w:pStyle w:val="libNormal"/>
        <w:rPr>
          <w:rtl/>
        </w:rPr>
      </w:pPr>
      <w:r w:rsidRPr="00373D4A">
        <w:rPr>
          <w:rStyle w:val="libBold2Char"/>
          <w:rtl/>
        </w:rPr>
        <w:t>منها :</w:t>
      </w:r>
      <w:r w:rsidRPr="007447D7">
        <w:rPr>
          <w:rtl/>
        </w:rPr>
        <w:t xml:space="preserve"> ما روي أنّه دخل على الحسين </w:t>
      </w:r>
      <w:r w:rsidR="004541E1" w:rsidRPr="004541E1">
        <w:rPr>
          <w:rStyle w:val="libAlaemChar"/>
          <w:rtl/>
        </w:rPr>
        <w:t>عليه‌السلام</w:t>
      </w:r>
      <w:r w:rsidRPr="007447D7">
        <w:rPr>
          <w:rtl/>
        </w:rPr>
        <w:t xml:space="preserve"> رجل شابّ يبكي</w:t>
      </w:r>
      <w:r>
        <w:rPr>
          <w:rtl/>
        </w:rPr>
        <w:t xml:space="preserve"> ، </w:t>
      </w:r>
      <w:r w:rsidRPr="007447D7">
        <w:rPr>
          <w:rtl/>
        </w:rPr>
        <w:t xml:space="preserve">فقال له الحسين </w:t>
      </w:r>
      <w:r w:rsidR="004541E1" w:rsidRPr="004541E1">
        <w:rPr>
          <w:rStyle w:val="libAlaemChar"/>
          <w:rtl/>
        </w:rPr>
        <w:t>عليه‌السلام</w:t>
      </w:r>
      <w:r w:rsidRPr="007447D7">
        <w:rPr>
          <w:rtl/>
        </w:rPr>
        <w:t xml:space="preserve"> :</w:t>
      </w:r>
      <w:r>
        <w:rPr>
          <w:rFonts w:hint="cs"/>
          <w:rtl/>
        </w:rPr>
        <w:t xml:space="preserve"> </w:t>
      </w:r>
      <w:r w:rsidRPr="007447D7">
        <w:rPr>
          <w:rtl/>
        </w:rPr>
        <w:t>« ما يبكيك</w:t>
      </w:r>
      <w:r>
        <w:rPr>
          <w:rtl/>
        </w:rPr>
        <w:t>؟</w:t>
      </w:r>
      <w:r w:rsidRPr="007447D7">
        <w:rPr>
          <w:rtl/>
        </w:rPr>
        <w:t xml:space="preserve"> » قال : إنّ والدتي توفّيت في هذه الساعة ولم توص ولها مال</w:t>
      </w:r>
      <w:r>
        <w:rPr>
          <w:rtl/>
        </w:rPr>
        <w:t xml:space="preserve"> ، </w:t>
      </w:r>
      <w:r w:rsidRPr="007447D7">
        <w:rPr>
          <w:rtl/>
        </w:rPr>
        <w:t>وكانت قد أمرتني أن لا أحدث في أمرها شيئا حتّى أعلمك خبرها</w:t>
      </w:r>
      <w:r>
        <w:rPr>
          <w:rtl/>
        </w:rPr>
        <w:t xml:space="preserve"> ، </w:t>
      </w:r>
      <w:r w:rsidRPr="007447D7">
        <w:rPr>
          <w:rtl/>
        </w:rPr>
        <w:t xml:space="preserve">فقال الحسين </w:t>
      </w:r>
      <w:r w:rsidR="004541E1" w:rsidRPr="004541E1">
        <w:rPr>
          <w:rStyle w:val="libAlaemChar"/>
          <w:rtl/>
        </w:rPr>
        <w:t>عليه‌السلام</w:t>
      </w:r>
      <w:r w:rsidRPr="007447D7">
        <w:rPr>
          <w:rtl/>
        </w:rPr>
        <w:t xml:space="preserve"> :</w:t>
      </w:r>
      <w:r>
        <w:rPr>
          <w:rFonts w:hint="cs"/>
          <w:rtl/>
        </w:rPr>
        <w:t xml:space="preserve"> </w:t>
      </w:r>
      <w:r w:rsidRPr="007447D7">
        <w:rPr>
          <w:rtl/>
        </w:rPr>
        <w:t>« قوموا حتّى نصير إلى هذه الحرّة »</w:t>
      </w:r>
      <w:r>
        <w:rPr>
          <w:rtl/>
        </w:rPr>
        <w:t xml:space="preserve"> ، </w:t>
      </w:r>
      <w:r w:rsidRPr="007447D7">
        <w:rPr>
          <w:rtl/>
        </w:rPr>
        <w:t>فقمنا معه حتّى انتهينا إلى باب البيت الذي توفّيت فيه المرأة مسجّاة</w:t>
      </w:r>
      <w:r>
        <w:rPr>
          <w:rtl/>
        </w:rPr>
        <w:t xml:space="preserve"> ، </w:t>
      </w:r>
      <w:r w:rsidRPr="007447D7">
        <w:rPr>
          <w:rtl/>
        </w:rPr>
        <w:t>فأشرف على البيت ودعا الله ليحييها حتّى توصي بما تحبّ من وصيّتها</w:t>
      </w:r>
      <w:r>
        <w:rPr>
          <w:rtl/>
        </w:rPr>
        <w:t xml:space="preserve"> ، </w:t>
      </w:r>
      <w:r w:rsidRPr="007447D7">
        <w:rPr>
          <w:rtl/>
        </w:rPr>
        <w:t>فأحياها الله وإذا المرأة جلست وهي تتشهّد</w:t>
      </w:r>
      <w:r>
        <w:rPr>
          <w:rtl/>
        </w:rPr>
        <w:t xml:space="preserve"> ، </w:t>
      </w:r>
      <w:r w:rsidRPr="007447D7">
        <w:rPr>
          <w:rtl/>
        </w:rPr>
        <w:t xml:space="preserve">ثمّ نظرت إلى الحسين </w:t>
      </w:r>
      <w:r w:rsidR="004541E1" w:rsidRPr="004541E1">
        <w:rPr>
          <w:rStyle w:val="libAlaemChar"/>
          <w:rtl/>
        </w:rPr>
        <w:t>عليه‌السلام</w:t>
      </w:r>
      <w:r w:rsidRPr="007447D7">
        <w:rPr>
          <w:rtl/>
        </w:rPr>
        <w:t xml:space="preserve"> فقالت : ادخل البيت يا مولاي ومرني بأمرك</w:t>
      </w:r>
      <w:r>
        <w:rPr>
          <w:rtl/>
        </w:rPr>
        <w:t xml:space="preserve"> ، </w:t>
      </w:r>
      <w:r w:rsidRPr="007447D7">
        <w:rPr>
          <w:rtl/>
        </w:rPr>
        <w:t>فدخل وجلس على مخدّة</w:t>
      </w:r>
      <w:r>
        <w:rPr>
          <w:rtl/>
        </w:rPr>
        <w:t xml:space="preserve"> ، </w:t>
      </w:r>
      <w:r w:rsidRPr="007447D7">
        <w:rPr>
          <w:rtl/>
        </w:rPr>
        <w:t>ثم قال لها : « وصي رحمك الله »</w:t>
      </w:r>
      <w:r>
        <w:rPr>
          <w:rtl/>
        </w:rPr>
        <w:t xml:space="preserve"> ، </w:t>
      </w:r>
      <w:r w:rsidRPr="007447D7">
        <w:rPr>
          <w:rtl/>
        </w:rPr>
        <w:t>فقالت : يا ابن رسول الله</w:t>
      </w:r>
      <w:r>
        <w:rPr>
          <w:rtl/>
        </w:rPr>
        <w:t xml:space="preserve"> ، </w:t>
      </w:r>
      <w:r w:rsidRPr="007447D7">
        <w:rPr>
          <w:rtl/>
        </w:rPr>
        <w:t>لي من المال كذا وكذا في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43 : 328</w:t>
      </w:r>
      <w:r>
        <w:rPr>
          <w:rtl/>
        </w:rPr>
        <w:t xml:space="preserve"> ـ </w:t>
      </w:r>
      <w:r w:rsidRPr="007447D7">
        <w:rPr>
          <w:rtl/>
        </w:rPr>
        <w:t>329</w:t>
      </w:r>
      <w:r>
        <w:rPr>
          <w:rtl/>
        </w:rPr>
        <w:t xml:space="preserve"> ، </w:t>
      </w:r>
      <w:r w:rsidRPr="007447D7">
        <w:rPr>
          <w:rtl/>
        </w:rPr>
        <w:t>ح 8.</w:t>
      </w:r>
    </w:p>
    <w:p w:rsidR="007E3A98" w:rsidRPr="007447D7" w:rsidRDefault="007E3A98" w:rsidP="0040777F">
      <w:pPr>
        <w:pStyle w:val="libFootnote0"/>
        <w:rPr>
          <w:rtl/>
          <w:lang w:bidi="fa-IR"/>
        </w:rPr>
      </w:pPr>
      <w:r w:rsidRPr="007447D7">
        <w:rPr>
          <w:rtl/>
        </w:rPr>
        <w:t>(2) المصدر السابق : 329</w:t>
      </w:r>
      <w:r>
        <w:rPr>
          <w:rtl/>
        </w:rPr>
        <w:t xml:space="preserve"> ـ </w:t>
      </w:r>
      <w:r w:rsidRPr="007447D7">
        <w:rPr>
          <w:rtl/>
        </w:rPr>
        <w:t>330</w:t>
      </w:r>
      <w:r>
        <w:rPr>
          <w:rtl/>
        </w:rPr>
        <w:t xml:space="preserve"> ، </w:t>
      </w:r>
      <w:r w:rsidRPr="007447D7">
        <w:rPr>
          <w:rtl/>
        </w:rPr>
        <w:t>ح 9.</w:t>
      </w:r>
    </w:p>
    <w:p w:rsidR="007E3A98" w:rsidRPr="007447D7" w:rsidRDefault="007E3A98" w:rsidP="006A35AB">
      <w:pPr>
        <w:pStyle w:val="libNormal0"/>
        <w:rPr>
          <w:rtl/>
        </w:rPr>
      </w:pPr>
      <w:r>
        <w:rPr>
          <w:rtl/>
        </w:rPr>
        <w:br w:type="page"/>
      </w:r>
      <w:r w:rsidRPr="007447D7">
        <w:rPr>
          <w:rtl/>
        </w:rPr>
        <w:lastRenderedPageBreak/>
        <w:t>مكان كذا وكذا</w:t>
      </w:r>
      <w:r>
        <w:rPr>
          <w:rtl/>
        </w:rPr>
        <w:t xml:space="preserve"> ، </w:t>
      </w:r>
      <w:r w:rsidRPr="007447D7">
        <w:rPr>
          <w:rtl/>
        </w:rPr>
        <w:t>فقد جعلت ثلثه إليك لتضعه حيث شئت من أوليائك</w:t>
      </w:r>
      <w:r>
        <w:rPr>
          <w:rtl/>
        </w:rPr>
        <w:t xml:space="preserve"> ، </w:t>
      </w:r>
      <w:r w:rsidRPr="007447D7">
        <w:rPr>
          <w:rtl/>
        </w:rPr>
        <w:t>والثلثان لابني هذا إن علمت أنّه من مواليك وأوليائك</w:t>
      </w:r>
      <w:r>
        <w:rPr>
          <w:rtl/>
        </w:rPr>
        <w:t xml:space="preserve"> ، </w:t>
      </w:r>
      <w:r w:rsidRPr="007447D7">
        <w:rPr>
          <w:rtl/>
        </w:rPr>
        <w:t>وإن كان مخالفا فخذه إليك فلا حقّ للمخالفين في أموال المؤمنين</w:t>
      </w:r>
      <w:r>
        <w:rPr>
          <w:rtl/>
        </w:rPr>
        <w:t xml:space="preserve"> ، </w:t>
      </w:r>
      <w:r w:rsidRPr="007447D7">
        <w:rPr>
          <w:rtl/>
        </w:rPr>
        <w:t>ثمّ سألته أن يصلّي عليها وأن يتولّى أمرها</w:t>
      </w:r>
      <w:r>
        <w:rPr>
          <w:rtl/>
        </w:rPr>
        <w:t xml:space="preserve"> ، </w:t>
      </w:r>
      <w:r w:rsidRPr="007447D7">
        <w:rPr>
          <w:rtl/>
        </w:rPr>
        <w:t xml:space="preserve">ثمّ صارت المرأة ميتة كما كانت » </w:t>
      </w:r>
      <w:r w:rsidRPr="00346263">
        <w:rPr>
          <w:rStyle w:val="libFootnotenumChar"/>
          <w:rtl/>
        </w:rPr>
        <w:t>(1)</w:t>
      </w:r>
      <w:r>
        <w:rPr>
          <w:rtl/>
        </w:rPr>
        <w:t>.</w:t>
      </w:r>
    </w:p>
    <w:p w:rsidR="007E3A98" w:rsidRPr="007447D7" w:rsidRDefault="007E3A98" w:rsidP="006A35AB">
      <w:pPr>
        <w:pStyle w:val="libNormal"/>
        <w:rPr>
          <w:rtl/>
        </w:rPr>
      </w:pPr>
      <w:r w:rsidRPr="007447D7">
        <w:rPr>
          <w:rtl/>
        </w:rPr>
        <w:t>ومنها ما روي عن جابر الجعفي</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 أقبل أعرابيّ إلى المدينة ليختبر الحسين </w:t>
      </w:r>
      <w:r w:rsidR="004541E1" w:rsidRPr="004541E1">
        <w:rPr>
          <w:rStyle w:val="libAlaemChar"/>
          <w:rtl/>
        </w:rPr>
        <w:t>عليه‌السلام</w:t>
      </w:r>
      <w:r w:rsidRPr="007447D7">
        <w:rPr>
          <w:rtl/>
        </w:rPr>
        <w:t xml:space="preserve"> لما ذكر من دلائله</w:t>
      </w:r>
      <w:r>
        <w:rPr>
          <w:rtl/>
        </w:rPr>
        <w:t xml:space="preserve"> ، </w:t>
      </w:r>
      <w:r w:rsidRPr="007447D7">
        <w:rPr>
          <w:rtl/>
        </w:rPr>
        <w:t>فلمّا صار بقرب المدينة</w:t>
      </w:r>
      <w:r>
        <w:rPr>
          <w:rtl/>
        </w:rPr>
        <w:t xml:space="preserve"> ، </w:t>
      </w:r>
      <w:r w:rsidRPr="007447D7">
        <w:rPr>
          <w:rtl/>
        </w:rPr>
        <w:t xml:space="preserve">[ خضخض ودخل المدينة ] فدخل على الحسين </w:t>
      </w:r>
      <w:r w:rsidR="004541E1" w:rsidRPr="004541E1">
        <w:rPr>
          <w:rStyle w:val="libAlaemChar"/>
          <w:rtl/>
        </w:rPr>
        <w:t>عليه‌السلام</w:t>
      </w:r>
      <w:r>
        <w:rPr>
          <w:rtl/>
        </w:rPr>
        <w:t xml:space="preserve"> ، </w:t>
      </w:r>
      <w:r w:rsidRPr="007447D7">
        <w:rPr>
          <w:rtl/>
        </w:rPr>
        <w:t xml:space="preserve">فقال له أبو عبد الله الحسين </w:t>
      </w:r>
      <w:r w:rsidR="004541E1" w:rsidRPr="004541E1">
        <w:rPr>
          <w:rStyle w:val="libAlaemChar"/>
          <w:rtl/>
        </w:rPr>
        <w:t>عليه‌السلام</w:t>
      </w:r>
      <w:r w:rsidRPr="007447D7">
        <w:rPr>
          <w:rtl/>
        </w:rPr>
        <w:t xml:space="preserve"> :</w:t>
      </w:r>
      <w:r>
        <w:rPr>
          <w:rFonts w:hint="cs"/>
          <w:rtl/>
        </w:rPr>
        <w:t xml:space="preserve"> </w:t>
      </w:r>
      <w:r w:rsidRPr="007447D7">
        <w:rPr>
          <w:rtl/>
        </w:rPr>
        <w:t>«</w:t>
      </w:r>
      <w:r>
        <w:rPr>
          <w:rtl/>
        </w:rPr>
        <w:t xml:space="preserve"> أ</w:t>
      </w:r>
      <w:r w:rsidRPr="007447D7">
        <w:rPr>
          <w:rtl/>
        </w:rPr>
        <w:t>ما تستحيي يا أعرابيّ</w:t>
      </w:r>
      <w:r>
        <w:rPr>
          <w:rtl/>
        </w:rPr>
        <w:t xml:space="preserve"> ، </w:t>
      </w:r>
      <w:r w:rsidRPr="007447D7">
        <w:rPr>
          <w:rtl/>
        </w:rPr>
        <w:t>أن تدخل على إمامك وأنت جنب</w:t>
      </w:r>
      <w:r>
        <w:rPr>
          <w:rtl/>
        </w:rPr>
        <w:t>؟</w:t>
      </w:r>
      <w:r w:rsidRPr="007447D7">
        <w:rPr>
          <w:rtl/>
        </w:rPr>
        <w:t xml:space="preserve"> » : فقال : أنتم معاشر العرب إذا دخلتم خضخضتم</w:t>
      </w:r>
      <w:r>
        <w:rPr>
          <w:rtl/>
        </w:rPr>
        <w:t xml:space="preserve"> ، </w:t>
      </w:r>
      <w:r w:rsidRPr="007447D7">
        <w:rPr>
          <w:rtl/>
        </w:rPr>
        <w:t>فقال الأعرابيّ قد بلغت حاجتي ممّا جئت فيه</w:t>
      </w:r>
      <w:r>
        <w:rPr>
          <w:rtl/>
        </w:rPr>
        <w:t xml:space="preserve"> ، </w:t>
      </w:r>
      <w:r w:rsidRPr="007447D7">
        <w:rPr>
          <w:rtl/>
        </w:rPr>
        <w:t xml:space="preserve">فخرج من عنده فاغتسل ورجع إليه فسأله عمّا كان في قلبه » </w:t>
      </w:r>
      <w:r w:rsidRPr="00346263">
        <w:rPr>
          <w:rStyle w:val="libFootnotenumChar"/>
          <w:rtl/>
        </w:rPr>
        <w:t>(2)</w:t>
      </w:r>
      <w:r>
        <w:rPr>
          <w:rtl/>
        </w:rPr>
        <w:t>.</w:t>
      </w:r>
    </w:p>
    <w:p w:rsidR="007E3A98" w:rsidRDefault="007E3A98" w:rsidP="006A35AB">
      <w:pPr>
        <w:pStyle w:val="libNormal"/>
        <w:rPr>
          <w:rtl/>
        </w:rPr>
      </w:pPr>
      <w:r w:rsidRPr="00373D4A">
        <w:rPr>
          <w:rStyle w:val="libBold2Char"/>
          <w:rtl/>
        </w:rPr>
        <w:t>ومنها :</w:t>
      </w:r>
      <w:r w:rsidRPr="007447D7">
        <w:rPr>
          <w:rtl/>
        </w:rPr>
        <w:t xml:space="preserve"> ما روي عن الصادق عن آبائه </w:t>
      </w:r>
      <w:r w:rsidR="004541E1" w:rsidRPr="004541E1">
        <w:rPr>
          <w:rStyle w:val="libAlaemChar"/>
          <w:rtl/>
        </w:rPr>
        <w:t>عليهم‌السلام</w:t>
      </w:r>
      <w:r w:rsidRPr="007447D7">
        <w:rPr>
          <w:rtl/>
        </w:rPr>
        <w:t xml:space="preserve"> قال : « إذا أراد الحسين </w:t>
      </w:r>
      <w:r w:rsidR="004541E1" w:rsidRPr="004541E1">
        <w:rPr>
          <w:rStyle w:val="libAlaemChar"/>
          <w:rtl/>
        </w:rPr>
        <w:t>عليه‌السلام</w:t>
      </w:r>
      <w:r w:rsidRPr="007447D7">
        <w:rPr>
          <w:rtl/>
        </w:rPr>
        <w:t xml:space="preserve"> أن ينفذ غلمانه في بعض أموره</w:t>
      </w:r>
      <w:r>
        <w:rPr>
          <w:rtl/>
        </w:rPr>
        <w:t xml:space="preserve"> ، </w:t>
      </w:r>
      <w:r w:rsidRPr="007447D7">
        <w:rPr>
          <w:rtl/>
        </w:rPr>
        <w:t>قال لهم : لا تخرجوا يوم كذا اخرجوا يوم كذا</w:t>
      </w:r>
      <w:r>
        <w:rPr>
          <w:rtl/>
        </w:rPr>
        <w:t xml:space="preserve"> ، </w:t>
      </w:r>
      <w:r w:rsidRPr="007447D7">
        <w:rPr>
          <w:rtl/>
        </w:rPr>
        <w:t>فإنّكم إن خالفتموني قطع عليكم طريقكم فخالفوه مرّة وخرجوا فقتلهم اللصوص وأخذوا ما معهم</w:t>
      </w:r>
      <w:r>
        <w:rPr>
          <w:rtl/>
        </w:rPr>
        <w:t xml:space="preserve"> ، </w:t>
      </w:r>
      <w:r w:rsidRPr="007447D7">
        <w:rPr>
          <w:rtl/>
        </w:rPr>
        <w:t xml:space="preserve">واتّصل الخبر إلى الحسين </w:t>
      </w:r>
      <w:r w:rsidR="004541E1" w:rsidRPr="004541E1">
        <w:rPr>
          <w:rStyle w:val="libAlaemChar"/>
          <w:rtl/>
        </w:rPr>
        <w:t>عليه‌السلام</w:t>
      </w:r>
      <w:r w:rsidRPr="007447D7">
        <w:rPr>
          <w:rtl/>
        </w:rPr>
        <w:t xml:space="preserve"> فقال : لقد حذّرتهم فلم يقبلوا منّي</w:t>
      </w:r>
      <w:r>
        <w:rPr>
          <w:rtl/>
        </w:rPr>
        <w:t xml:space="preserve"> ، </w:t>
      </w:r>
      <w:r w:rsidRPr="007447D7">
        <w:rPr>
          <w:rtl/>
        </w:rPr>
        <w:t>ثمّ قام من ساعته ودخل على الوالي</w:t>
      </w:r>
      <w:r>
        <w:rPr>
          <w:rtl/>
        </w:rPr>
        <w:t xml:space="preserve"> ، </w:t>
      </w:r>
      <w:r w:rsidRPr="007447D7">
        <w:rPr>
          <w:rtl/>
        </w:rPr>
        <w:t>فقال الوالي : بلغني قتل غلمانك فآجرك الله فيهم.</w:t>
      </w:r>
      <w:r>
        <w:rPr>
          <w:rFonts w:hint="cs"/>
          <w:rtl/>
        </w:rPr>
        <w:t xml:space="preserve"> </w:t>
      </w:r>
    </w:p>
    <w:p w:rsidR="007E3A98" w:rsidRPr="007447D7" w:rsidRDefault="007E3A98" w:rsidP="006A35AB">
      <w:pPr>
        <w:pStyle w:val="libNormal"/>
        <w:rPr>
          <w:rtl/>
        </w:rPr>
      </w:pPr>
      <w:r w:rsidRPr="007447D7">
        <w:rPr>
          <w:rtl/>
        </w:rPr>
        <w:t xml:space="preserve">فقال الحسين </w:t>
      </w:r>
      <w:r w:rsidR="004541E1" w:rsidRPr="004541E1">
        <w:rPr>
          <w:rStyle w:val="libAlaemChar"/>
          <w:rtl/>
        </w:rPr>
        <w:t>عليه‌السلام</w:t>
      </w:r>
      <w:r w:rsidRPr="007447D7">
        <w:rPr>
          <w:rtl/>
        </w:rPr>
        <w:t xml:space="preserve"> : فإنّي أدلّك على من قتلهم فاشدد يدك بهم</w:t>
      </w:r>
      <w:r>
        <w:rPr>
          <w:rtl/>
        </w:rPr>
        <w:t xml:space="preserve"> ، </w:t>
      </w:r>
      <w:r w:rsidRPr="007447D7">
        <w:rPr>
          <w:rtl/>
        </w:rPr>
        <w:t>وقال الوالي :</w:t>
      </w:r>
      <w:r>
        <w:rPr>
          <w:rFonts w:hint="cs"/>
          <w:rtl/>
        </w:rPr>
        <w:t xml:space="preserve"> </w:t>
      </w:r>
      <w:r w:rsidRPr="007447D7">
        <w:rPr>
          <w:rtl/>
        </w:rPr>
        <w:t xml:space="preserve">أو تعرفهم يا بن رسول الله </w:t>
      </w:r>
      <w:r w:rsidR="004541E1" w:rsidRPr="004541E1">
        <w:rPr>
          <w:rStyle w:val="libAlaemChar"/>
          <w:rtl/>
        </w:rPr>
        <w:t>صلى‌الله‌عليه‌وآله‌وسلم</w:t>
      </w:r>
      <w:r>
        <w:rPr>
          <w:rtl/>
        </w:rPr>
        <w:t>؟</w:t>
      </w:r>
      <w:r w:rsidRPr="007447D7">
        <w:rPr>
          <w:rtl/>
        </w:rPr>
        <w:t xml:space="preserve"> قال : نعم</w:t>
      </w:r>
      <w:r>
        <w:rPr>
          <w:rtl/>
        </w:rPr>
        <w:t xml:space="preserve"> ، </w:t>
      </w:r>
      <w:r w:rsidRPr="007447D7">
        <w:rPr>
          <w:rtl/>
        </w:rPr>
        <w:t>كما أعرفك وهذا منهم</w:t>
      </w:r>
      <w:r>
        <w:rPr>
          <w:rtl/>
        </w:rPr>
        <w:t xml:space="preserve"> ، </w:t>
      </w:r>
      <w:r w:rsidRPr="007447D7">
        <w:rPr>
          <w:rtl/>
        </w:rPr>
        <w:t>فأشار بيده إلى رجل واقف بين يدي الوالي</w:t>
      </w:r>
      <w:r>
        <w:rPr>
          <w:rtl/>
        </w:rPr>
        <w:t xml:space="preserve"> ، </w:t>
      </w:r>
      <w:r w:rsidRPr="007447D7">
        <w:rPr>
          <w:rtl/>
        </w:rPr>
        <w:t>فقال الرجل : ومن أين قصدتني بهذا</w:t>
      </w:r>
      <w:r>
        <w:rPr>
          <w:rtl/>
        </w:rPr>
        <w:t>؟</w:t>
      </w:r>
      <w:r w:rsidRPr="007447D7">
        <w:rPr>
          <w:rtl/>
        </w:rPr>
        <w:t xml:space="preserve"> ومن أين تعرف أنّي منهم</w:t>
      </w:r>
      <w:r>
        <w:rPr>
          <w:rtl/>
        </w:rPr>
        <w:t>؟</w:t>
      </w:r>
      <w:r w:rsidRPr="007447D7">
        <w:rPr>
          <w:rtl/>
        </w:rPr>
        <w:t xml:space="preserve"> فقال له الحسين </w:t>
      </w:r>
      <w:r w:rsidR="004541E1" w:rsidRPr="004541E1">
        <w:rPr>
          <w:rStyle w:val="libAlaemChar"/>
          <w:rtl/>
        </w:rPr>
        <w:t>عليه‌السلام</w:t>
      </w:r>
      <w:r w:rsidRPr="007447D7">
        <w:rPr>
          <w:rtl/>
        </w:rPr>
        <w:t xml:space="preserve"> : إن أنا صدّقتك تصدّقني</w:t>
      </w:r>
      <w:r>
        <w:rPr>
          <w:rtl/>
        </w:rPr>
        <w:t>؟</w:t>
      </w:r>
      <w:r w:rsidRPr="007447D7">
        <w:rPr>
          <w:rtl/>
        </w:rPr>
        <w:t xml:space="preserve"> قال : نعم</w:t>
      </w:r>
      <w:r>
        <w:rPr>
          <w:rtl/>
        </w:rPr>
        <w:t xml:space="preserve"> ، </w:t>
      </w:r>
      <w:r w:rsidRPr="007447D7">
        <w:rPr>
          <w:rtl/>
        </w:rPr>
        <w:t>والله لأصدّقنّك ؛ فقال : خرجت ومعك فلان وفلان</w:t>
      </w:r>
      <w:r>
        <w:rPr>
          <w:rtl/>
        </w:rPr>
        <w:t xml:space="preserve"> ، </w:t>
      </w:r>
      <w:r w:rsidRPr="007447D7">
        <w:rPr>
          <w:rtl/>
        </w:rPr>
        <w:t>وذكرهم كلّهم فمنهم أربعة من موالي المدينة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44 : 180</w:t>
      </w:r>
      <w:r>
        <w:rPr>
          <w:rtl/>
        </w:rPr>
        <w:t xml:space="preserve"> ـ </w:t>
      </w:r>
      <w:r w:rsidRPr="007447D7">
        <w:rPr>
          <w:rtl/>
        </w:rPr>
        <w:t>181</w:t>
      </w:r>
      <w:r>
        <w:rPr>
          <w:rtl/>
        </w:rPr>
        <w:t xml:space="preserve"> ، </w:t>
      </w:r>
      <w:r w:rsidRPr="007447D7">
        <w:rPr>
          <w:rtl/>
        </w:rPr>
        <w:t>ح 3</w:t>
      </w:r>
      <w:r>
        <w:rPr>
          <w:rtl/>
        </w:rPr>
        <w:t xml:space="preserve"> ، </w:t>
      </w:r>
      <w:r w:rsidRPr="007447D7">
        <w:rPr>
          <w:rtl/>
        </w:rPr>
        <w:t>نقلا عن « الخرائج والجرائح » 1 : 245</w:t>
      </w:r>
      <w:r>
        <w:rPr>
          <w:rtl/>
        </w:rPr>
        <w:t xml:space="preserve"> ـ </w:t>
      </w:r>
      <w:r w:rsidRPr="007447D7">
        <w:rPr>
          <w:rtl/>
        </w:rPr>
        <w:t>246</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 181</w:t>
      </w:r>
      <w:r>
        <w:rPr>
          <w:rtl/>
        </w:rPr>
        <w:t xml:space="preserve"> ، </w:t>
      </w:r>
      <w:r w:rsidRPr="007447D7">
        <w:rPr>
          <w:rtl/>
        </w:rPr>
        <w:t>ح 4</w:t>
      </w:r>
      <w:r>
        <w:rPr>
          <w:rtl/>
        </w:rPr>
        <w:t xml:space="preserve"> ، </w:t>
      </w:r>
      <w:r w:rsidRPr="007447D7">
        <w:rPr>
          <w:rtl/>
        </w:rPr>
        <w:t>نقلا عن « الخرائج والجرائح » 1 : 246</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والباقون من حيطان المدينة</w:t>
      </w:r>
      <w:r>
        <w:rPr>
          <w:rtl/>
        </w:rPr>
        <w:t xml:space="preserve"> ، </w:t>
      </w:r>
      <w:r w:rsidRPr="007447D7">
        <w:rPr>
          <w:rtl/>
        </w:rPr>
        <w:t>فقال الوالي : وربّ القبر والمنبر لتصدّقني أو لأهرقنّ لحمك بالسياط</w:t>
      </w:r>
      <w:r>
        <w:rPr>
          <w:rtl/>
        </w:rPr>
        <w:t xml:space="preserve"> ، </w:t>
      </w:r>
      <w:r w:rsidRPr="007447D7">
        <w:rPr>
          <w:rtl/>
        </w:rPr>
        <w:t xml:space="preserve">فقال الرجل : والله ما كذب الحسين </w:t>
      </w:r>
      <w:r w:rsidR="004541E1" w:rsidRPr="004541E1">
        <w:rPr>
          <w:rStyle w:val="libAlaemChar"/>
          <w:rtl/>
        </w:rPr>
        <w:t>عليه‌السلام</w:t>
      </w:r>
      <w:r w:rsidRPr="007447D7">
        <w:rPr>
          <w:rtl/>
        </w:rPr>
        <w:t xml:space="preserve"> وأصدّق وكأنّه كان معنا</w:t>
      </w:r>
      <w:r>
        <w:rPr>
          <w:rtl/>
        </w:rPr>
        <w:t xml:space="preserve"> ، </w:t>
      </w:r>
      <w:r w:rsidRPr="007447D7">
        <w:rPr>
          <w:rtl/>
        </w:rPr>
        <w:t xml:space="preserve">فجمعهم الوالي جميعا فأقرّوا جميعا فضرب أعناقهم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روى زرارة بن أعين قال : سمعت أبا عبد الله </w:t>
      </w:r>
      <w:r w:rsidR="004541E1" w:rsidRPr="004541E1">
        <w:rPr>
          <w:rStyle w:val="libAlaemChar"/>
          <w:rtl/>
        </w:rPr>
        <w:t>عليه‌السلام</w:t>
      </w:r>
      <w:r w:rsidRPr="007447D7">
        <w:rPr>
          <w:rtl/>
        </w:rPr>
        <w:t xml:space="preserve"> يحدّث عن آبائه </w:t>
      </w:r>
      <w:r w:rsidR="004541E1" w:rsidRPr="004541E1">
        <w:rPr>
          <w:rStyle w:val="libAlaemChar"/>
          <w:rtl/>
        </w:rPr>
        <w:t>عليهم‌السلام</w:t>
      </w:r>
      <w:r w:rsidRPr="007447D7">
        <w:rPr>
          <w:rtl/>
        </w:rPr>
        <w:t xml:space="preserve"> :</w:t>
      </w:r>
      <w:r>
        <w:rPr>
          <w:rFonts w:hint="cs"/>
          <w:rtl/>
        </w:rPr>
        <w:t xml:space="preserve"> </w:t>
      </w:r>
      <w:r w:rsidRPr="007447D7">
        <w:rPr>
          <w:rtl/>
        </w:rPr>
        <w:t xml:space="preserve">« إنّ مريضا شديد الحمّى عاده الحسين </w:t>
      </w:r>
      <w:r w:rsidR="004541E1" w:rsidRPr="004541E1">
        <w:rPr>
          <w:rStyle w:val="libAlaemChar"/>
          <w:rtl/>
        </w:rPr>
        <w:t>عليه‌السلام</w:t>
      </w:r>
      <w:r w:rsidRPr="007447D7">
        <w:rPr>
          <w:rtl/>
        </w:rPr>
        <w:t xml:space="preserve"> فلمّا دخل من باب الدار طارت الحمّى عن الرجل</w:t>
      </w:r>
      <w:r>
        <w:rPr>
          <w:rtl/>
        </w:rPr>
        <w:t xml:space="preserve"> ، </w:t>
      </w:r>
      <w:r w:rsidRPr="007447D7">
        <w:rPr>
          <w:rtl/>
        </w:rPr>
        <w:t>فقال : رضيت بما أوتيتم به حقّا حقّا والحمّى تهرب عنكم</w:t>
      </w:r>
      <w:r>
        <w:rPr>
          <w:rtl/>
        </w:rPr>
        <w:t xml:space="preserve"> ، </w:t>
      </w:r>
      <w:r w:rsidRPr="007447D7">
        <w:rPr>
          <w:rtl/>
        </w:rPr>
        <w:t xml:space="preserve">فقال له الحسين </w:t>
      </w:r>
      <w:r w:rsidR="004541E1" w:rsidRPr="004541E1">
        <w:rPr>
          <w:rStyle w:val="libAlaemChar"/>
          <w:rtl/>
        </w:rPr>
        <w:t>عليه‌السلام</w:t>
      </w:r>
      <w:r w:rsidRPr="007447D7">
        <w:rPr>
          <w:rtl/>
        </w:rPr>
        <w:t xml:space="preserve"> : والله ما خلق الله شيئا إلاّ وقد أمره بالطاعة لنا</w:t>
      </w:r>
      <w:r>
        <w:rPr>
          <w:rtl/>
        </w:rPr>
        <w:t xml:space="preserve"> ، </w:t>
      </w:r>
      <w:r w:rsidRPr="007447D7">
        <w:rPr>
          <w:rtl/>
        </w:rPr>
        <w:t>قال : فإذا نحن نسمع الصوت ولا نرى الشخص يقول : لبّيك</w:t>
      </w:r>
      <w:r>
        <w:rPr>
          <w:rtl/>
        </w:rPr>
        <w:t xml:space="preserve"> ، </w:t>
      </w:r>
      <w:r w:rsidRPr="007447D7">
        <w:rPr>
          <w:rtl/>
        </w:rPr>
        <w:t>قال :</w:t>
      </w:r>
      <w:r>
        <w:rPr>
          <w:rtl/>
        </w:rPr>
        <w:t xml:space="preserve"> أ</w:t>
      </w:r>
      <w:r w:rsidRPr="007447D7">
        <w:rPr>
          <w:rtl/>
        </w:rPr>
        <w:t xml:space="preserve">ليس أمير المؤمنين </w:t>
      </w:r>
      <w:r w:rsidR="004541E1" w:rsidRPr="004541E1">
        <w:rPr>
          <w:rStyle w:val="libAlaemChar"/>
          <w:rtl/>
        </w:rPr>
        <w:t>عليه‌السلام</w:t>
      </w:r>
      <w:r w:rsidRPr="007447D7">
        <w:rPr>
          <w:rtl/>
        </w:rPr>
        <w:t xml:space="preserve"> أمرك أن لا تقربي إلاّ عدوّا أو مذنبا لكي تكوني كفّارة لذنوبه</w:t>
      </w:r>
      <w:r>
        <w:rPr>
          <w:rtl/>
        </w:rPr>
        <w:t xml:space="preserve"> ، </w:t>
      </w:r>
      <w:r w:rsidRPr="007447D7">
        <w:rPr>
          <w:rtl/>
        </w:rPr>
        <w:t>فما بال هذا</w:t>
      </w:r>
      <w:r>
        <w:rPr>
          <w:rtl/>
        </w:rPr>
        <w:t>؟</w:t>
      </w:r>
      <w:r w:rsidRPr="007447D7">
        <w:rPr>
          <w:rtl/>
        </w:rPr>
        <w:t xml:space="preserve"> فكان المريض عبد الله بن شدّاد بن الهادي الليثي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أيّوب بن أعين</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امرأة كانت تطوف وخلفها رجل فأخرجت ذراعها</w:t>
      </w:r>
      <w:r>
        <w:rPr>
          <w:rtl/>
        </w:rPr>
        <w:t xml:space="preserve"> ، </w:t>
      </w:r>
      <w:r w:rsidRPr="007447D7">
        <w:rPr>
          <w:rtl/>
        </w:rPr>
        <w:t>فقال بيده حتّى وضعها على ذراعها</w:t>
      </w:r>
      <w:r>
        <w:rPr>
          <w:rtl/>
        </w:rPr>
        <w:t xml:space="preserve"> ، </w:t>
      </w:r>
      <w:r w:rsidRPr="007447D7">
        <w:rPr>
          <w:rtl/>
        </w:rPr>
        <w:t>فأثبت الله يد الرجل في ذراعها حتّى قطع الطواف وأرسل إلى الأمير واجتمع الناس وأرسل إلى الفقهاء</w:t>
      </w:r>
      <w:r>
        <w:rPr>
          <w:rtl/>
        </w:rPr>
        <w:t xml:space="preserve"> ، </w:t>
      </w:r>
      <w:r w:rsidRPr="007447D7">
        <w:rPr>
          <w:rtl/>
        </w:rPr>
        <w:t>فجعلوا يقولون : اقطع يده فهو الذي جنى الجناية</w:t>
      </w:r>
      <w:r>
        <w:rPr>
          <w:rtl/>
        </w:rPr>
        <w:t xml:space="preserve"> ، </w:t>
      </w:r>
      <w:r w:rsidRPr="007447D7">
        <w:rPr>
          <w:rtl/>
        </w:rPr>
        <w:t xml:space="preserve">فقال : هاهنا أحد من ولد محمّد رسول الله </w:t>
      </w:r>
      <w:r w:rsidR="004541E1" w:rsidRPr="004541E1">
        <w:rPr>
          <w:rStyle w:val="libAlaemChar"/>
          <w:rtl/>
        </w:rPr>
        <w:t>صلى‌الله‌عليه‌وآله‌وسلم</w:t>
      </w:r>
      <w:r>
        <w:rPr>
          <w:rtl/>
        </w:rPr>
        <w:t>؟</w:t>
      </w:r>
      <w:r w:rsidRPr="007447D7">
        <w:rPr>
          <w:rtl/>
        </w:rPr>
        <w:t xml:space="preserve"> فقالوا : نعم</w:t>
      </w:r>
      <w:r>
        <w:rPr>
          <w:rtl/>
        </w:rPr>
        <w:t xml:space="preserve"> ، </w:t>
      </w:r>
      <w:r w:rsidRPr="007447D7">
        <w:rPr>
          <w:rtl/>
        </w:rPr>
        <w:t xml:space="preserve">الحسين بن عليّ </w:t>
      </w:r>
      <w:r w:rsidR="004541E1" w:rsidRPr="004541E1">
        <w:rPr>
          <w:rStyle w:val="libAlaemChar"/>
          <w:rtl/>
        </w:rPr>
        <w:t>عليه‌السلام</w:t>
      </w:r>
      <w:r w:rsidRPr="007447D7">
        <w:rPr>
          <w:rtl/>
        </w:rPr>
        <w:t xml:space="preserve"> قدم الليلة</w:t>
      </w:r>
      <w:r>
        <w:rPr>
          <w:rtl/>
        </w:rPr>
        <w:t xml:space="preserve"> ، </w:t>
      </w:r>
      <w:r w:rsidRPr="007447D7">
        <w:rPr>
          <w:rtl/>
        </w:rPr>
        <w:t>فأرسل إليه فدعاه</w:t>
      </w:r>
      <w:r>
        <w:rPr>
          <w:rtl/>
        </w:rPr>
        <w:t xml:space="preserve"> ، </w:t>
      </w:r>
      <w:r w:rsidRPr="007447D7">
        <w:rPr>
          <w:rtl/>
        </w:rPr>
        <w:t>فقال : انظر ما لقي ذان</w:t>
      </w:r>
      <w:r>
        <w:rPr>
          <w:rtl/>
        </w:rPr>
        <w:t>؟</w:t>
      </w:r>
      <w:r w:rsidRPr="007447D7">
        <w:rPr>
          <w:rtl/>
        </w:rPr>
        <w:t xml:space="preserve"> فاستقبل الكعبة ورفع يديه فمكث طويلا يدعو</w:t>
      </w:r>
      <w:r>
        <w:rPr>
          <w:rtl/>
        </w:rPr>
        <w:t xml:space="preserve"> ، </w:t>
      </w:r>
      <w:r w:rsidRPr="007447D7">
        <w:rPr>
          <w:rtl/>
        </w:rPr>
        <w:t>ثمّ جاء إليهما حتّى خلص يده من يدها</w:t>
      </w:r>
      <w:r>
        <w:rPr>
          <w:rtl/>
        </w:rPr>
        <w:t xml:space="preserve"> ، </w:t>
      </w:r>
      <w:r w:rsidRPr="007447D7">
        <w:rPr>
          <w:rtl/>
        </w:rPr>
        <w:t>فقال الأمير : ألا نعاقبه بما صنع</w:t>
      </w:r>
      <w:r>
        <w:rPr>
          <w:rtl/>
        </w:rPr>
        <w:t>؟</w:t>
      </w:r>
      <w:r w:rsidRPr="007447D7">
        <w:rPr>
          <w:rtl/>
        </w:rPr>
        <w:t xml:space="preserve"> قال : لا » </w:t>
      </w:r>
      <w:r w:rsidRPr="00346263">
        <w:rPr>
          <w:rStyle w:val="libFootnotenumChar"/>
          <w:rtl/>
        </w:rPr>
        <w:t>(3)</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صفوان بن مهران قال سمعت الصادق </w:t>
      </w:r>
      <w:r w:rsidR="004541E1" w:rsidRPr="004541E1">
        <w:rPr>
          <w:rStyle w:val="libAlaemChar"/>
          <w:rtl/>
        </w:rPr>
        <w:t>عليه‌السلام</w:t>
      </w:r>
      <w:r w:rsidRPr="007447D7">
        <w:rPr>
          <w:rtl/>
        </w:rPr>
        <w:t xml:space="preserve"> يقول : « رجلان اختصما في زمن الحسين </w:t>
      </w:r>
      <w:r w:rsidR="004541E1" w:rsidRPr="004541E1">
        <w:rPr>
          <w:rStyle w:val="libAlaemChar"/>
          <w:rtl/>
        </w:rPr>
        <w:t>عليه‌السلام</w:t>
      </w:r>
      <w:r w:rsidRPr="007447D7">
        <w:rPr>
          <w:rtl/>
        </w:rPr>
        <w:t xml:space="preserve"> في امرأة وولدها</w:t>
      </w:r>
      <w:r>
        <w:rPr>
          <w:rtl/>
        </w:rPr>
        <w:t xml:space="preserve"> ، </w:t>
      </w:r>
      <w:r w:rsidRPr="007447D7">
        <w:rPr>
          <w:rtl/>
        </w:rPr>
        <w:t>فقال : هذا لي</w:t>
      </w:r>
      <w:r>
        <w:rPr>
          <w:rtl/>
        </w:rPr>
        <w:t xml:space="preserve"> ، </w:t>
      </w:r>
      <w:r w:rsidRPr="007447D7">
        <w:rPr>
          <w:rtl/>
        </w:rPr>
        <w:t>وقال : هذا لي</w:t>
      </w:r>
      <w:r>
        <w:rPr>
          <w:rtl/>
        </w:rPr>
        <w:t xml:space="preserve"> ، </w:t>
      </w:r>
      <w:r w:rsidRPr="007447D7">
        <w:rPr>
          <w:rtl/>
        </w:rPr>
        <w:t xml:space="preserve">فمرّ بهما الحسين </w:t>
      </w:r>
      <w:r w:rsidR="004541E1" w:rsidRPr="004541E1">
        <w:rPr>
          <w:rStyle w:val="libAlaemChar"/>
          <w:rtl/>
        </w:rPr>
        <w:t>عليه‌السلام</w:t>
      </w:r>
      <w:r w:rsidRPr="007447D7">
        <w:rPr>
          <w:rtl/>
        </w:rPr>
        <w:t xml:space="preserve"> فقال لهما : فيما تمرجان</w:t>
      </w:r>
      <w:r>
        <w:rPr>
          <w:rtl/>
        </w:rPr>
        <w:t>؟</w:t>
      </w:r>
      <w:r w:rsidRPr="007447D7">
        <w:rPr>
          <w:rtl/>
        </w:rPr>
        <w:t xml:space="preserve"> قال أحدهما : إنّ الامرأة لي</w:t>
      </w:r>
      <w:r>
        <w:rPr>
          <w:rtl/>
        </w:rPr>
        <w:t xml:space="preserve"> ، </w:t>
      </w:r>
      <w:r w:rsidRPr="007447D7">
        <w:rPr>
          <w:rtl/>
        </w:rPr>
        <w:t>وقال الآخر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w:t>
      </w:r>
      <w:r>
        <w:rPr>
          <w:rtl/>
        </w:rPr>
        <w:t xml:space="preserve"> ، </w:t>
      </w:r>
      <w:r w:rsidRPr="007447D7">
        <w:rPr>
          <w:rtl/>
        </w:rPr>
        <w:t>ح 5</w:t>
      </w:r>
      <w:r>
        <w:rPr>
          <w:rtl/>
        </w:rPr>
        <w:t xml:space="preserve"> ، </w:t>
      </w:r>
      <w:r w:rsidRPr="007447D7">
        <w:rPr>
          <w:rtl/>
        </w:rPr>
        <w:t>نقلا عن « الخرائج والجرائح » 1 : 181</w:t>
      </w:r>
      <w:r>
        <w:rPr>
          <w:rtl/>
        </w:rPr>
        <w:t xml:space="preserve"> ـ </w:t>
      </w:r>
      <w:r w:rsidRPr="007447D7">
        <w:rPr>
          <w:rtl/>
        </w:rPr>
        <w:t xml:space="preserve">182 </w:t>
      </w:r>
      <w:r>
        <w:rPr>
          <w:rtl/>
        </w:rPr>
        <w:t>و 2</w:t>
      </w:r>
      <w:r w:rsidRPr="007447D7">
        <w:rPr>
          <w:rtl/>
        </w:rPr>
        <w:t>46</w:t>
      </w:r>
      <w:r>
        <w:rPr>
          <w:rtl/>
        </w:rPr>
        <w:t xml:space="preserve"> ـ </w:t>
      </w:r>
      <w:r w:rsidRPr="007447D7">
        <w:rPr>
          <w:rtl/>
        </w:rPr>
        <w:t>247</w:t>
      </w:r>
      <w:r>
        <w:rPr>
          <w:rtl/>
        </w:rPr>
        <w:t xml:space="preserve"> ، </w:t>
      </w:r>
      <w:r w:rsidRPr="007447D7">
        <w:rPr>
          <w:rtl/>
        </w:rPr>
        <w:t>ح 3.</w:t>
      </w:r>
    </w:p>
    <w:p w:rsidR="007E3A98" w:rsidRPr="007447D7" w:rsidRDefault="007E3A98" w:rsidP="0040777F">
      <w:pPr>
        <w:pStyle w:val="libFootnote0"/>
        <w:rPr>
          <w:rtl/>
          <w:lang w:bidi="fa-IR"/>
        </w:rPr>
      </w:pPr>
      <w:r w:rsidRPr="007447D7">
        <w:rPr>
          <w:rtl/>
        </w:rPr>
        <w:t>(2) المصدر السابق : 183</w:t>
      </w:r>
      <w:r>
        <w:rPr>
          <w:rtl/>
        </w:rPr>
        <w:t xml:space="preserve"> ، </w:t>
      </w:r>
      <w:r w:rsidRPr="007447D7">
        <w:rPr>
          <w:rtl/>
        </w:rPr>
        <w:t>ح 8</w:t>
      </w:r>
      <w:r>
        <w:rPr>
          <w:rtl/>
        </w:rPr>
        <w:t xml:space="preserve"> ، </w:t>
      </w:r>
      <w:r w:rsidRPr="007447D7">
        <w:rPr>
          <w:rtl/>
        </w:rPr>
        <w:t>نقلا عن « مناقب آل أبي طالب » 4 : 58.</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10</w:t>
      </w:r>
      <w:r>
        <w:rPr>
          <w:rtl/>
        </w:rPr>
        <w:t xml:space="preserve"> ، </w:t>
      </w:r>
      <w:r w:rsidRPr="007447D7">
        <w:rPr>
          <w:rtl/>
        </w:rPr>
        <w:t>نقلا عن « تهذيب الأحكام » 5 : 470</w:t>
      </w:r>
      <w:r>
        <w:rPr>
          <w:rtl/>
        </w:rPr>
        <w:t xml:space="preserve"> ، </w:t>
      </w:r>
      <w:r w:rsidRPr="007447D7">
        <w:rPr>
          <w:rtl/>
        </w:rPr>
        <w:t>ح 1647.</w:t>
      </w:r>
    </w:p>
    <w:p w:rsidR="007E3A98" w:rsidRPr="007447D7" w:rsidRDefault="007E3A98" w:rsidP="006A35AB">
      <w:pPr>
        <w:pStyle w:val="libNormal0"/>
        <w:rPr>
          <w:rtl/>
        </w:rPr>
      </w:pPr>
      <w:r>
        <w:rPr>
          <w:rtl/>
        </w:rPr>
        <w:br w:type="page"/>
      </w:r>
      <w:r w:rsidRPr="007447D7">
        <w:rPr>
          <w:rtl/>
        </w:rPr>
        <w:lastRenderedPageBreak/>
        <w:t>إنّ الولد لي</w:t>
      </w:r>
      <w:r>
        <w:rPr>
          <w:rtl/>
        </w:rPr>
        <w:t xml:space="preserve"> ، </w:t>
      </w:r>
      <w:r w:rsidRPr="007447D7">
        <w:rPr>
          <w:rtl/>
        </w:rPr>
        <w:t xml:space="preserve">فقال </w:t>
      </w:r>
      <w:r w:rsidR="004541E1" w:rsidRPr="004541E1">
        <w:rPr>
          <w:rStyle w:val="libAlaemChar"/>
          <w:rtl/>
        </w:rPr>
        <w:t>عليه‌السلام</w:t>
      </w:r>
      <w:r w:rsidRPr="007447D7">
        <w:rPr>
          <w:rtl/>
        </w:rPr>
        <w:t xml:space="preserve"> للمدّعي الأوّل : اقعد</w:t>
      </w:r>
      <w:r>
        <w:rPr>
          <w:rtl/>
        </w:rPr>
        <w:t xml:space="preserve"> ، </w:t>
      </w:r>
      <w:r w:rsidRPr="007447D7">
        <w:rPr>
          <w:rtl/>
        </w:rPr>
        <w:t>فقعد وكان الغلام رضيعا</w:t>
      </w:r>
      <w:r>
        <w:rPr>
          <w:rtl/>
        </w:rPr>
        <w:t xml:space="preserve"> ، </w:t>
      </w:r>
      <w:r w:rsidRPr="007447D7">
        <w:rPr>
          <w:rtl/>
        </w:rPr>
        <w:t xml:space="preserve">فقال الحسين </w:t>
      </w:r>
      <w:r w:rsidR="004541E1" w:rsidRPr="004541E1">
        <w:rPr>
          <w:rStyle w:val="libAlaemChar"/>
          <w:rtl/>
        </w:rPr>
        <w:t>عليه‌السلام</w:t>
      </w:r>
      <w:r w:rsidRPr="007447D7">
        <w:rPr>
          <w:rtl/>
        </w:rPr>
        <w:t xml:space="preserve"> : يا هذه</w:t>
      </w:r>
      <w:r>
        <w:rPr>
          <w:rtl/>
        </w:rPr>
        <w:t>!</w:t>
      </w:r>
      <w:r w:rsidRPr="007447D7">
        <w:rPr>
          <w:rtl/>
        </w:rPr>
        <w:t xml:space="preserve"> اصدقي من قبل أن يهتك الله سترك</w:t>
      </w:r>
      <w:r>
        <w:rPr>
          <w:rtl/>
        </w:rPr>
        <w:t xml:space="preserve"> ، </w:t>
      </w:r>
      <w:r w:rsidRPr="007447D7">
        <w:rPr>
          <w:rtl/>
        </w:rPr>
        <w:t>فقالت : هذا زوجي والولد له</w:t>
      </w:r>
      <w:r>
        <w:rPr>
          <w:rtl/>
        </w:rPr>
        <w:t xml:space="preserve"> ، </w:t>
      </w:r>
      <w:r w:rsidRPr="007447D7">
        <w:rPr>
          <w:rtl/>
        </w:rPr>
        <w:t>ولا أعرف هذا</w:t>
      </w:r>
      <w:r>
        <w:rPr>
          <w:rtl/>
        </w:rPr>
        <w:t xml:space="preserve"> ، </w:t>
      </w:r>
      <w:r w:rsidRPr="007447D7">
        <w:rPr>
          <w:rtl/>
        </w:rPr>
        <w:t xml:space="preserve">فقال </w:t>
      </w:r>
      <w:r w:rsidR="004541E1" w:rsidRPr="004541E1">
        <w:rPr>
          <w:rStyle w:val="libAlaemChar"/>
          <w:rtl/>
        </w:rPr>
        <w:t>عليه‌السلام</w:t>
      </w:r>
      <w:r w:rsidRPr="007447D7">
        <w:rPr>
          <w:rtl/>
        </w:rPr>
        <w:t xml:space="preserve"> يا غلام</w:t>
      </w:r>
      <w:r>
        <w:rPr>
          <w:rtl/>
        </w:rPr>
        <w:t xml:space="preserve"> ، </w:t>
      </w:r>
      <w:r w:rsidRPr="007447D7">
        <w:rPr>
          <w:rtl/>
        </w:rPr>
        <w:t>ما تقول هذه</w:t>
      </w:r>
      <w:r>
        <w:rPr>
          <w:rtl/>
        </w:rPr>
        <w:t>؟</w:t>
      </w:r>
      <w:r w:rsidRPr="007447D7">
        <w:rPr>
          <w:rtl/>
        </w:rPr>
        <w:t xml:space="preserve"> انطق بإذن الله تعالى</w:t>
      </w:r>
      <w:r>
        <w:rPr>
          <w:rtl/>
        </w:rPr>
        <w:t xml:space="preserve"> ، </w:t>
      </w:r>
      <w:r w:rsidRPr="007447D7">
        <w:rPr>
          <w:rtl/>
        </w:rPr>
        <w:t>فقال له :</w:t>
      </w:r>
      <w:r>
        <w:rPr>
          <w:rFonts w:hint="cs"/>
          <w:rtl/>
        </w:rPr>
        <w:t xml:space="preserve"> </w:t>
      </w:r>
      <w:r w:rsidRPr="007447D7">
        <w:rPr>
          <w:rtl/>
        </w:rPr>
        <w:t>ما أنا لهذا ولا لهذا</w:t>
      </w:r>
      <w:r>
        <w:rPr>
          <w:rtl/>
        </w:rPr>
        <w:t xml:space="preserve"> ، </w:t>
      </w:r>
      <w:r w:rsidRPr="007447D7">
        <w:rPr>
          <w:rtl/>
        </w:rPr>
        <w:t>وما أبي إلاّ راعي لآل فلان</w:t>
      </w:r>
      <w:r>
        <w:rPr>
          <w:rtl/>
        </w:rPr>
        <w:t xml:space="preserve"> ، </w:t>
      </w:r>
      <w:r w:rsidRPr="007447D7">
        <w:rPr>
          <w:rtl/>
        </w:rPr>
        <w:t xml:space="preserve">فأمر </w:t>
      </w:r>
      <w:r w:rsidR="004541E1" w:rsidRPr="004541E1">
        <w:rPr>
          <w:rStyle w:val="libAlaemChar"/>
          <w:rtl/>
        </w:rPr>
        <w:t>عليه‌السلام</w:t>
      </w:r>
      <w:r w:rsidRPr="007447D7">
        <w:rPr>
          <w:rtl/>
        </w:rPr>
        <w:t xml:space="preserve"> برجمها »</w:t>
      </w:r>
      <w:r>
        <w:rPr>
          <w:rtl/>
        </w:rPr>
        <w:t xml:space="preserve"> ، </w:t>
      </w:r>
      <w:r w:rsidRPr="007447D7">
        <w:rPr>
          <w:rtl/>
        </w:rPr>
        <w:t xml:space="preserve">قال جعفر </w:t>
      </w:r>
      <w:r w:rsidR="004541E1" w:rsidRPr="004541E1">
        <w:rPr>
          <w:rStyle w:val="libAlaemChar"/>
          <w:rtl/>
        </w:rPr>
        <w:t>عليه‌السلام</w:t>
      </w:r>
      <w:r w:rsidRPr="007447D7">
        <w:rPr>
          <w:rtl/>
        </w:rPr>
        <w:t xml:space="preserve"> :</w:t>
      </w:r>
      <w:r>
        <w:rPr>
          <w:rFonts w:hint="cs"/>
          <w:rtl/>
        </w:rPr>
        <w:t xml:space="preserve"> </w:t>
      </w:r>
      <w:r w:rsidRPr="007447D7">
        <w:rPr>
          <w:rtl/>
        </w:rPr>
        <w:t xml:space="preserve">« فلم يسمع أحد نطق ذلك الغلام بعدها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أصبغ بن نباتة قال : سألت الحسين </w:t>
      </w:r>
      <w:r w:rsidR="004541E1" w:rsidRPr="004541E1">
        <w:rPr>
          <w:rStyle w:val="libAlaemChar"/>
          <w:rtl/>
        </w:rPr>
        <w:t>عليه‌السلام</w:t>
      </w:r>
      <w:r>
        <w:rPr>
          <w:rtl/>
        </w:rPr>
        <w:t xml:space="preserve"> ، </w:t>
      </w:r>
      <w:r w:rsidRPr="007447D7">
        <w:rPr>
          <w:rtl/>
        </w:rPr>
        <w:t>فقلت : يا سيّدي</w:t>
      </w:r>
      <w:r>
        <w:rPr>
          <w:rtl/>
        </w:rPr>
        <w:t xml:space="preserve"> ، </w:t>
      </w:r>
      <w:r w:rsidRPr="007447D7">
        <w:rPr>
          <w:rtl/>
        </w:rPr>
        <w:t>أسألك عن شيء أنا به موقن وإنّه من سرّ الله وأنت المسرور إليه ذلك السرّ</w:t>
      </w:r>
      <w:r>
        <w:rPr>
          <w:rtl/>
        </w:rPr>
        <w:t xml:space="preserve"> ، </w:t>
      </w:r>
      <w:r w:rsidRPr="007447D7">
        <w:rPr>
          <w:rtl/>
        </w:rPr>
        <w:t>فقال :</w:t>
      </w:r>
      <w:r>
        <w:rPr>
          <w:rFonts w:hint="cs"/>
          <w:rtl/>
        </w:rPr>
        <w:t xml:space="preserve"> </w:t>
      </w:r>
      <w:r w:rsidRPr="007447D7">
        <w:rPr>
          <w:rtl/>
        </w:rPr>
        <w:t>« يا أصبغ</w:t>
      </w:r>
      <w:r>
        <w:rPr>
          <w:rtl/>
        </w:rPr>
        <w:t xml:space="preserve"> ، أ</w:t>
      </w:r>
      <w:r w:rsidRPr="007447D7">
        <w:rPr>
          <w:rtl/>
        </w:rPr>
        <w:t xml:space="preserve">تريد أن ترى مخاطبة رسول الله </w:t>
      </w:r>
      <w:r w:rsidR="004541E1" w:rsidRPr="004541E1">
        <w:rPr>
          <w:rStyle w:val="libAlaemChar"/>
          <w:rtl/>
        </w:rPr>
        <w:t>صلى‌الله‌عليه‌وآله‌وسلم</w:t>
      </w:r>
      <w:r w:rsidRPr="007447D7">
        <w:rPr>
          <w:rtl/>
        </w:rPr>
        <w:t xml:space="preserve"> لأبي دون يوم مسجد قبا</w:t>
      </w:r>
      <w:r>
        <w:rPr>
          <w:rtl/>
        </w:rPr>
        <w:t>؟</w:t>
      </w:r>
      <w:r w:rsidRPr="007447D7">
        <w:rPr>
          <w:rtl/>
        </w:rPr>
        <w:t xml:space="preserve"> » قال : هذا الذي أردت</w:t>
      </w:r>
      <w:r>
        <w:rPr>
          <w:rtl/>
        </w:rPr>
        <w:t xml:space="preserve"> ، </w:t>
      </w:r>
      <w:r w:rsidRPr="007447D7">
        <w:rPr>
          <w:rtl/>
        </w:rPr>
        <w:t>قال : « قم »</w:t>
      </w:r>
      <w:r>
        <w:rPr>
          <w:rtl/>
        </w:rPr>
        <w:t xml:space="preserve"> ، </w:t>
      </w:r>
      <w:r w:rsidRPr="007447D7">
        <w:rPr>
          <w:rtl/>
        </w:rPr>
        <w:t>فإذا أنا وهو بالكوفة</w:t>
      </w:r>
      <w:r>
        <w:rPr>
          <w:rtl/>
        </w:rPr>
        <w:t xml:space="preserve"> ، </w:t>
      </w:r>
      <w:r w:rsidRPr="007447D7">
        <w:rPr>
          <w:rtl/>
        </w:rPr>
        <w:t>فنظرت فإذا المسجد من قبل أن يرتدّ إليّ بصري</w:t>
      </w:r>
      <w:r>
        <w:rPr>
          <w:rtl/>
        </w:rPr>
        <w:t xml:space="preserve"> ، </w:t>
      </w:r>
      <w:r w:rsidRPr="007447D7">
        <w:rPr>
          <w:rtl/>
        </w:rPr>
        <w:t>فتبسّم في وجهي</w:t>
      </w:r>
      <w:r>
        <w:rPr>
          <w:rtl/>
        </w:rPr>
        <w:t xml:space="preserve"> ، </w:t>
      </w:r>
      <w:r w:rsidRPr="007447D7">
        <w:rPr>
          <w:rtl/>
        </w:rPr>
        <w:t>ثمّ قال : « يا أصبغ</w:t>
      </w:r>
      <w:r>
        <w:rPr>
          <w:rtl/>
        </w:rPr>
        <w:t xml:space="preserve"> ، </w:t>
      </w:r>
      <w:r w:rsidRPr="007447D7">
        <w:rPr>
          <w:rtl/>
        </w:rPr>
        <w:t xml:space="preserve">إنّ سليمان بن داود </w:t>
      </w:r>
      <w:r w:rsidR="004541E1" w:rsidRPr="004541E1">
        <w:rPr>
          <w:rStyle w:val="libAlaemChar"/>
          <w:rtl/>
        </w:rPr>
        <w:t>عليه‌السلام</w:t>
      </w:r>
      <w:r w:rsidRPr="007447D7">
        <w:rPr>
          <w:rtl/>
        </w:rPr>
        <w:t xml:space="preserve"> أعطي الريح غدوّها شهر ورواحها شهر وأنا قد أعطيت أكثر ممّا أعطي سليمان »</w:t>
      </w:r>
      <w:r>
        <w:rPr>
          <w:rtl/>
        </w:rPr>
        <w:t>.</w:t>
      </w:r>
    </w:p>
    <w:p w:rsidR="007E3A98" w:rsidRPr="007447D7" w:rsidRDefault="007E3A98" w:rsidP="006A35AB">
      <w:pPr>
        <w:pStyle w:val="libNormal"/>
        <w:rPr>
          <w:rtl/>
        </w:rPr>
      </w:pPr>
      <w:r w:rsidRPr="007447D7">
        <w:rPr>
          <w:rtl/>
        </w:rPr>
        <w:t xml:space="preserve">فقلت : صدقت والله يا ابن رسول الله </w:t>
      </w:r>
      <w:r w:rsidR="004541E1" w:rsidRPr="004541E1">
        <w:rPr>
          <w:rStyle w:val="libAlaemChar"/>
          <w:rtl/>
        </w:rPr>
        <w:t>صلى‌الله‌عليه‌وآله‌وسلم</w:t>
      </w:r>
      <w:r>
        <w:rPr>
          <w:rtl/>
        </w:rPr>
        <w:t xml:space="preserve"> ، </w:t>
      </w:r>
      <w:r w:rsidRPr="007447D7">
        <w:rPr>
          <w:rtl/>
        </w:rPr>
        <w:t>فقال : « نحن الذين عندنا علم الكتاب وبيان ما فيه</w:t>
      </w:r>
      <w:r>
        <w:rPr>
          <w:rtl/>
        </w:rPr>
        <w:t xml:space="preserve"> ، </w:t>
      </w:r>
      <w:r w:rsidRPr="007447D7">
        <w:rPr>
          <w:rtl/>
        </w:rPr>
        <w:t>وليس عند أحد من خلقه ما عندنا ؛ لأنّا أهل سرّ الله »</w:t>
      </w:r>
      <w:r>
        <w:rPr>
          <w:rtl/>
        </w:rPr>
        <w:t xml:space="preserve"> ، </w:t>
      </w:r>
      <w:r w:rsidRPr="007447D7">
        <w:rPr>
          <w:rtl/>
        </w:rPr>
        <w:t>فتبسّم في وجهي</w:t>
      </w:r>
      <w:r>
        <w:rPr>
          <w:rtl/>
        </w:rPr>
        <w:t xml:space="preserve"> ، </w:t>
      </w:r>
      <w:r w:rsidRPr="007447D7">
        <w:rPr>
          <w:rtl/>
        </w:rPr>
        <w:t xml:space="preserve">ثمّ قال : « نحن آل الله وورثة رسول الله </w:t>
      </w:r>
      <w:r w:rsidR="004541E1" w:rsidRPr="004541E1">
        <w:rPr>
          <w:rStyle w:val="libAlaemChar"/>
          <w:rtl/>
        </w:rPr>
        <w:t>صلى‌الله‌عليه‌وآله‌وسلم</w:t>
      </w:r>
      <w:r w:rsidRPr="007447D7">
        <w:rPr>
          <w:rtl/>
        </w:rPr>
        <w:t xml:space="preserve"> »</w:t>
      </w:r>
      <w:r>
        <w:rPr>
          <w:rtl/>
        </w:rPr>
        <w:t xml:space="preserve"> ، </w:t>
      </w:r>
      <w:r w:rsidRPr="007447D7">
        <w:rPr>
          <w:rtl/>
        </w:rPr>
        <w:t>فقلت : الحمد لله على ذلك</w:t>
      </w:r>
      <w:r>
        <w:rPr>
          <w:rtl/>
        </w:rPr>
        <w:t xml:space="preserve"> ، </w:t>
      </w:r>
      <w:r w:rsidRPr="007447D7">
        <w:rPr>
          <w:rtl/>
        </w:rPr>
        <w:t>ثمّ قال لي : « ادخل »</w:t>
      </w:r>
      <w:r>
        <w:rPr>
          <w:rtl/>
        </w:rPr>
        <w:t xml:space="preserve"> ، </w:t>
      </w:r>
      <w:r w:rsidRPr="007447D7">
        <w:rPr>
          <w:rtl/>
        </w:rPr>
        <w:t xml:space="preserve">فدخلت فإذا أنا برسول الله </w:t>
      </w:r>
      <w:r w:rsidR="004541E1" w:rsidRPr="004541E1">
        <w:rPr>
          <w:rStyle w:val="libAlaemChar"/>
          <w:rtl/>
        </w:rPr>
        <w:t>صلى‌الله‌عليه‌وآله‌وسلم</w:t>
      </w:r>
      <w:r w:rsidRPr="007447D7">
        <w:rPr>
          <w:rtl/>
        </w:rPr>
        <w:t xml:space="preserve"> محتب بردائه</w:t>
      </w:r>
      <w:r>
        <w:rPr>
          <w:rtl/>
        </w:rPr>
        <w:t xml:space="preserve"> ، </w:t>
      </w:r>
      <w:r w:rsidRPr="007447D7">
        <w:rPr>
          <w:rtl/>
        </w:rPr>
        <w:t>فنظرت فإذا أنا بأمير المؤمنين قابض على تلابيب الأعسر</w:t>
      </w:r>
      <w:r>
        <w:rPr>
          <w:rtl/>
        </w:rPr>
        <w:t xml:space="preserve"> ، </w:t>
      </w:r>
      <w:r w:rsidRPr="007447D7">
        <w:rPr>
          <w:rtl/>
        </w:rPr>
        <w:t xml:space="preserve">فرأيت رسول الله </w:t>
      </w:r>
      <w:r w:rsidR="004541E1" w:rsidRPr="004541E1">
        <w:rPr>
          <w:rStyle w:val="libAlaemChar"/>
          <w:rtl/>
        </w:rPr>
        <w:t>صلى‌الله‌عليه‌وآله‌وسلم</w:t>
      </w:r>
      <w:r w:rsidRPr="007447D7">
        <w:rPr>
          <w:rtl/>
        </w:rPr>
        <w:t xml:space="preserve"> يعضّ على الأنامل وهو يقول : « بئس الخلف خلفتني أنت وأصحابك عليكم لعنة الله ولعنتي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عطاء بن السائب</w:t>
      </w:r>
      <w:r>
        <w:rPr>
          <w:rtl/>
        </w:rPr>
        <w:t xml:space="preserve"> ، </w:t>
      </w:r>
      <w:r w:rsidRPr="007447D7">
        <w:rPr>
          <w:rtl/>
        </w:rPr>
        <w:t>عن أخيه قال : شهدت يوم قتل الحسين صلوات الله عليه فأقبل رجل من بني تميم يقال له : عبد الله بن جويرة</w:t>
      </w:r>
      <w:r>
        <w:rPr>
          <w:rtl/>
        </w:rPr>
        <w:t xml:space="preserve"> ، </w:t>
      </w:r>
      <w:r w:rsidRPr="007447D7">
        <w:rPr>
          <w:rtl/>
        </w:rPr>
        <w:t>فقال :</w:t>
      </w:r>
      <w:r>
        <w:rPr>
          <w:rFonts w:hint="cs"/>
          <w:rtl/>
        </w:rPr>
        <w:t xml:space="preserve"> </w:t>
      </w:r>
      <w:r w:rsidRPr="007447D7">
        <w:rPr>
          <w:rtl/>
        </w:rPr>
        <w:t>يا حسين</w:t>
      </w:r>
      <w:r>
        <w:rPr>
          <w:rtl/>
        </w:rPr>
        <w:t xml:space="preserve"> ، </w:t>
      </w:r>
      <w:r w:rsidRPr="007447D7">
        <w:rPr>
          <w:rtl/>
        </w:rPr>
        <w:t>فقال صلوات الله عليه : « ما تشاء</w:t>
      </w:r>
      <w:r>
        <w:rPr>
          <w:rtl/>
        </w:rPr>
        <w:t>؟</w:t>
      </w:r>
      <w:r w:rsidRPr="007447D7">
        <w:rPr>
          <w:rtl/>
        </w:rPr>
        <w:t xml:space="preserve"> » فقال : أبشر بالنار</w:t>
      </w:r>
      <w:r>
        <w:rPr>
          <w:rtl/>
        </w:rPr>
        <w:t xml:space="preserve"> ، </w:t>
      </w:r>
      <w:r w:rsidRPr="007447D7">
        <w:rPr>
          <w:rtl/>
        </w:rPr>
        <w:t xml:space="preserve">فقال </w:t>
      </w:r>
      <w:r w:rsidR="004541E1" w:rsidRPr="004541E1">
        <w:rPr>
          <w:rStyle w:val="libAlaemChar"/>
          <w:rtl/>
        </w:rPr>
        <w:t>عليه‌السلام</w:t>
      </w:r>
      <w:r w:rsidRPr="007447D7">
        <w:rPr>
          <w:rtl/>
        </w:rPr>
        <w:t xml:space="preserve"> : « كلاّ</w:t>
      </w:r>
      <w:r>
        <w:rPr>
          <w:rtl/>
        </w:rPr>
        <w:t xml:space="preserve"> ، </w:t>
      </w:r>
      <w:r w:rsidRPr="007447D7">
        <w:rPr>
          <w:rtl/>
        </w:rPr>
        <w:t>إنّي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44 : 184</w:t>
      </w:r>
      <w:r>
        <w:rPr>
          <w:rtl/>
        </w:rPr>
        <w:t xml:space="preserve"> ، </w:t>
      </w:r>
      <w:r w:rsidRPr="007447D7">
        <w:rPr>
          <w:rtl/>
        </w:rPr>
        <w:t>ح 11</w:t>
      </w:r>
      <w:r>
        <w:rPr>
          <w:rtl/>
        </w:rPr>
        <w:t xml:space="preserve"> ، </w:t>
      </w:r>
      <w:r w:rsidRPr="007447D7">
        <w:rPr>
          <w:rtl/>
        </w:rPr>
        <w:t>نقلا عن « مناقب آل أبي طالب » 4 : 59.</w:t>
      </w:r>
    </w:p>
    <w:p w:rsidR="007E3A98" w:rsidRPr="007447D7" w:rsidRDefault="007E3A98" w:rsidP="0040777F">
      <w:pPr>
        <w:pStyle w:val="libFootnote0"/>
        <w:rPr>
          <w:rtl/>
          <w:lang w:bidi="fa-IR"/>
        </w:rPr>
      </w:pPr>
      <w:r w:rsidRPr="007447D7">
        <w:rPr>
          <w:rtl/>
        </w:rPr>
        <w:t>(2) المصدر السابق : 184</w:t>
      </w:r>
      <w:r>
        <w:rPr>
          <w:rtl/>
        </w:rPr>
        <w:t xml:space="preserve"> ـ </w:t>
      </w:r>
      <w:r w:rsidRPr="007447D7">
        <w:rPr>
          <w:rtl/>
        </w:rPr>
        <w:t>185</w:t>
      </w:r>
      <w:r>
        <w:rPr>
          <w:rtl/>
        </w:rPr>
        <w:t xml:space="preserve"> ، </w:t>
      </w:r>
      <w:r w:rsidRPr="007447D7">
        <w:rPr>
          <w:rtl/>
        </w:rPr>
        <w:t>نقلا عن « مناقب آل أبي طالب » 4 : 59</w:t>
      </w:r>
      <w:r>
        <w:rPr>
          <w:rtl/>
        </w:rPr>
        <w:t xml:space="preserve"> ـ </w:t>
      </w:r>
      <w:r w:rsidRPr="007447D7">
        <w:rPr>
          <w:rtl/>
        </w:rPr>
        <w:t>60.</w:t>
      </w:r>
    </w:p>
    <w:p w:rsidR="007E3A98" w:rsidRPr="007447D7" w:rsidRDefault="007E3A98" w:rsidP="006A35AB">
      <w:pPr>
        <w:pStyle w:val="libNormal0"/>
        <w:rPr>
          <w:rtl/>
        </w:rPr>
      </w:pPr>
      <w:r>
        <w:rPr>
          <w:rtl/>
        </w:rPr>
        <w:br w:type="page"/>
      </w:r>
      <w:r w:rsidRPr="007447D7">
        <w:rPr>
          <w:rtl/>
        </w:rPr>
        <w:lastRenderedPageBreak/>
        <w:t>أقدم على ربّ غفور</w:t>
      </w:r>
      <w:r>
        <w:rPr>
          <w:rtl/>
        </w:rPr>
        <w:t xml:space="preserve"> ، </w:t>
      </w:r>
      <w:r w:rsidRPr="007447D7">
        <w:rPr>
          <w:rtl/>
        </w:rPr>
        <w:t>وشفيع مطاع</w:t>
      </w:r>
      <w:r>
        <w:rPr>
          <w:rtl/>
        </w:rPr>
        <w:t xml:space="preserve"> ، </w:t>
      </w:r>
      <w:r w:rsidRPr="007447D7">
        <w:rPr>
          <w:rtl/>
        </w:rPr>
        <w:t>وأنا من خير إلى خير</w:t>
      </w:r>
      <w:r>
        <w:rPr>
          <w:rtl/>
        </w:rPr>
        <w:t xml:space="preserve"> ، </w:t>
      </w:r>
      <w:r w:rsidRPr="007447D7">
        <w:rPr>
          <w:rtl/>
        </w:rPr>
        <w:t>من أنت</w:t>
      </w:r>
      <w:r>
        <w:rPr>
          <w:rtl/>
        </w:rPr>
        <w:t>؟</w:t>
      </w:r>
      <w:r w:rsidRPr="007447D7">
        <w:rPr>
          <w:rtl/>
        </w:rPr>
        <w:t xml:space="preserve"> » قال : أنا ابن جويرة</w:t>
      </w:r>
      <w:r>
        <w:rPr>
          <w:rtl/>
        </w:rPr>
        <w:t xml:space="preserve"> ، </w:t>
      </w:r>
      <w:r w:rsidRPr="007447D7">
        <w:rPr>
          <w:rtl/>
        </w:rPr>
        <w:t>فرفع يده الحسين صلوات الله عليه إلى السماء حتّى رأينا بياض إبطيه</w:t>
      </w:r>
      <w:r>
        <w:rPr>
          <w:rtl/>
        </w:rPr>
        <w:t xml:space="preserve"> ، </w:t>
      </w:r>
      <w:r w:rsidRPr="007447D7">
        <w:rPr>
          <w:rtl/>
        </w:rPr>
        <w:t>وقال : « اللهمّ جرّه إلى النار »</w:t>
      </w:r>
      <w:r>
        <w:rPr>
          <w:rtl/>
        </w:rPr>
        <w:t xml:space="preserve"> ، </w:t>
      </w:r>
      <w:r w:rsidRPr="007447D7">
        <w:rPr>
          <w:rtl/>
        </w:rPr>
        <w:t>فغضب ابن جويرة</w:t>
      </w:r>
      <w:r>
        <w:rPr>
          <w:rtl/>
        </w:rPr>
        <w:t xml:space="preserve"> ، </w:t>
      </w:r>
      <w:r w:rsidRPr="007447D7">
        <w:rPr>
          <w:rtl/>
        </w:rPr>
        <w:t>فحمل عليه فاضطرب فرسه في جدول وتعلّق رجله في الركاب</w:t>
      </w:r>
      <w:r>
        <w:rPr>
          <w:rtl/>
        </w:rPr>
        <w:t xml:space="preserve"> ، </w:t>
      </w:r>
      <w:r w:rsidRPr="007447D7">
        <w:rPr>
          <w:rtl/>
        </w:rPr>
        <w:t>ووقع رأسه في الأرض ونفر الفرس فأخذ يعدو به</w:t>
      </w:r>
      <w:r>
        <w:rPr>
          <w:rtl/>
        </w:rPr>
        <w:t xml:space="preserve"> ، </w:t>
      </w:r>
      <w:r w:rsidRPr="007447D7">
        <w:rPr>
          <w:rtl/>
        </w:rPr>
        <w:t>ويضرب رأسه بكلّ حجر وشجر</w:t>
      </w:r>
      <w:r>
        <w:rPr>
          <w:rtl/>
        </w:rPr>
        <w:t xml:space="preserve"> ، </w:t>
      </w:r>
      <w:r w:rsidRPr="007447D7">
        <w:rPr>
          <w:rtl/>
        </w:rPr>
        <w:t>وانقطعت قدمه وساقه وفخذه</w:t>
      </w:r>
      <w:r>
        <w:rPr>
          <w:rtl/>
        </w:rPr>
        <w:t xml:space="preserve"> ، </w:t>
      </w:r>
      <w:r w:rsidRPr="007447D7">
        <w:rPr>
          <w:rtl/>
        </w:rPr>
        <w:t>وبقي جانبه الآخر متعلّقا في الركاب</w:t>
      </w:r>
      <w:r>
        <w:rPr>
          <w:rtl/>
        </w:rPr>
        <w:t xml:space="preserve"> ، </w:t>
      </w:r>
      <w:r w:rsidRPr="007447D7">
        <w:rPr>
          <w:rtl/>
        </w:rPr>
        <w:t>فصار</w:t>
      </w:r>
      <w:r>
        <w:rPr>
          <w:rtl/>
        </w:rPr>
        <w:t xml:space="preserve"> ـ </w:t>
      </w:r>
      <w:r w:rsidRPr="007447D7">
        <w:rPr>
          <w:rtl/>
        </w:rPr>
        <w:t>لعنه الله</w:t>
      </w:r>
      <w:r>
        <w:rPr>
          <w:rtl/>
        </w:rPr>
        <w:t xml:space="preserve"> ـ </w:t>
      </w:r>
      <w:r w:rsidRPr="007447D7">
        <w:rPr>
          <w:rtl/>
        </w:rPr>
        <w:t xml:space="preserve">إلى نار الجحيم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أنّه لمّا جاءوا برأس الحسين </w:t>
      </w:r>
      <w:r w:rsidR="004541E1" w:rsidRPr="004541E1">
        <w:rPr>
          <w:rStyle w:val="libAlaemChar"/>
          <w:rtl/>
        </w:rPr>
        <w:t>عليه‌السلام</w:t>
      </w:r>
      <w:r w:rsidRPr="007447D7">
        <w:rPr>
          <w:rtl/>
        </w:rPr>
        <w:t xml:space="preserve"> ونزلوا منزلا يقال له : قنسرين</w:t>
      </w:r>
      <w:r>
        <w:rPr>
          <w:rtl/>
        </w:rPr>
        <w:t xml:space="preserve"> ، </w:t>
      </w:r>
      <w:r w:rsidRPr="007447D7">
        <w:rPr>
          <w:rtl/>
        </w:rPr>
        <w:t>اطّلع راهب من صومعته إلى الرأس</w:t>
      </w:r>
      <w:r>
        <w:rPr>
          <w:rtl/>
        </w:rPr>
        <w:t xml:space="preserve"> ، </w:t>
      </w:r>
      <w:r w:rsidRPr="007447D7">
        <w:rPr>
          <w:rtl/>
        </w:rPr>
        <w:t>فرأى نورا ساطعا يخرج من فيه ويصعد إلى السماء</w:t>
      </w:r>
      <w:r>
        <w:rPr>
          <w:rtl/>
        </w:rPr>
        <w:t xml:space="preserve"> ، </w:t>
      </w:r>
      <w:r w:rsidRPr="007447D7">
        <w:rPr>
          <w:rtl/>
        </w:rPr>
        <w:t>فأتاهم بعشرة آلاف درهم</w:t>
      </w:r>
      <w:r>
        <w:rPr>
          <w:rtl/>
        </w:rPr>
        <w:t xml:space="preserve"> ، </w:t>
      </w:r>
      <w:r w:rsidRPr="007447D7">
        <w:rPr>
          <w:rtl/>
        </w:rPr>
        <w:t>وأخذ الرأس</w:t>
      </w:r>
      <w:r>
        <w:rPr>
          <w:rtl/>
        </w:rPr>
        <w:t xml:space="preserve"> ، </w:t>
      </w:r>
      <w:r w:rsidRPr="007447D7">
        <w:rPr>
          <w:rtl/>
        </w:rPr>
        <w:t>وأدخله صومعته</w:t>
      </w:r>
      <w:r>
        <w:rPr>
          <w:rtl/>
        </w:rPr>
        <w:t xml:space="preserve"> ، </w:t>
      </w:r>
      <w:r w:rsidRPr="007447D7">
        <w:rPr>
          <w:rtl/>
        </w:rPr>
        <w:t>فسمع صوتا ولم ير شخصا</w:t>
      </w:r>
      <w:r>
        <w:rPr>
          <w:rtl/>
        </w:rPr>
        <w:t xml:space="preserve"> ، </w:t>
      </w:r>
      <w:r w:rsidRPr="007447D7">
        <w:rPr>
          <w:rtl/>
        </w:rPr>
        <w:t>قال : طوبى لك</w:t>
      </w:r>
      <w:r>
        <w:rPr>
          <w:rtl/>
        </w:rPr>
        <w:t xml:space="preserve"> ، </w:t>
      </w:r>
      <w:r w:rsidRPr="007447D7">
        <w:rPr>
          <w:rtl/>
        </w:rPr>
        <w:t>وطوبى لمن عرف حرمتك</w:t>
      </w:r>
      <w:r>
        <w:rPr>
          <w:rtl/>
        </w:rPr>
        <w:t xml:space="preserve"> ، </w:t>
      </w:r>
      <w:r w:rsidRPr="007447D7">
        <w:rPr>
          <w:rtl/>
        </w:rPr>
        <w:t>فرفع الراهب رأسه</w:t>
      </w:r>
      <w:r>
        <w:rPr>
          <w:rtl/>
        </w:rPr>
        <w:t xml:space="preserve"> ، </w:t>
      </w:r>
      <w:r w:rsidRPr="007447D7">
        <w:rPr>
          <w:rtl/>
        </w:rPr>
        <w:t>وقال : يا ربّ</w:t>
      </w:r>
      <w:r>
        <w:rPr>
          <w:rtl/>
        </w:rPr>
        <w:t xml:space="preserve"> ، </w:t>
      </w:r>
      <w:r w:rsidRPr="007447D7">
        <w:rPr>
          <w:rtl/>
        </w:rPr>
        <w:t>بحقّ عيسى تأمر هذا الرأس بالتكلّم معي</w:t>
      </w:r>
      <w:r>
        <w:rPr>
          <w:rtl/>
        </w:rPr>
        <w:t xml:space="preserve"> ، </w:t>
      </w:r>
      <w:r w:rsidRPr="007447D7">
        <w:rPr>
          <w:rtl/>
        </w:rPr>
        <w:t>فتكلّم الرأس</w:t>
      </w:r>
      <w:r>
        <w:rPr>
          <w:rtl/>
        </w:rPr>
        <w:t xml:space="preserve"> ، </w:t>
      </w:r>
      <w:r w:rsidRPr="007447D7">
        <w:rPr>
          <w:rtl/>
        </w:rPr>
        <w:t>وقال :</w:t>
      </w:r>
      <w:r>
        <w:rPr>
          <w:rFonts w:hint="cs"/>
          <w:rtl/>
        </w:rPr>
        <w:t xml:space="preserve"> </w:t>
      </w:r>
      <w:r w:rsidRPr="007447D7">
        <w:rPr>
          <w:rtl/>
        </w:rPr>
        <w:t>« يا راهب</w:t>
      </w:r>
      <w:r>
        <w:rPr>
          <w:rtl/>
        </w:rPr>
        <w:t xml:space="preserve"> ، </w:t>
      </w:r>
      <w:r w:rsidRPr="007447D7">
        <w:rPr>
          <w:rtl/>
        </w:rPr>
        <w:t>أيّ شيء تريد</w:t>
      </w:r>
      <w:r>
        <w:rPr>
          <w:rtl/>
        </w:rPr>
        <w:t>؟</w:t>
      </w:r>
      <w:r w:rsidRPr="007447D7">
        <w:rPr>
          <w:rtl/>
        </w:rPr>
        <w:t xml:space="preserve"> » فقال : من أنت</w:t>
      </w:r>
      <w:r>
        <w:rPr>
          <w:rtl/>
        </w:rPr>
        <w:t>؟</w:t>
      </w:r>
      <w:r w:rsidRPr="007447D7">
        <w:rPr>
          <w:rtl/>
        </w:rPr>
        <w:t xml:space="preserve"> قال : « أنا ابن محمّد المصطفى</w:t>
      </w:r>
      <w:r>
        <w:rPr>
          <w:rtl/>
        </w:rPr>
        <w:t xml:space="preserve"> ، </w:t>
      </w:r>
      <w:r w:rsidRPr="007447D7">
        <w:rPr>
          <w:rtl/>
        </w:rPr>
        <w:t>وأنا ابن عليّ المرتضى</w:t>
      </w:r>
      <w:r>
        <w:rPr>
          <w:rtl/>
        </w:rPr>
        <w:t xml:space="preserve"> ، </w:t>
      </w:r>
      <w:r w:rsidRPr="007447D7">
        <w:rPr>
          <w:rtl/>
        </w:rPr>
        <w:t>وأنا ابن فاطمة الزهراء</w:t>
      </w:r>
      <w:r>
        <w:rPr>
          <w:rtl/>
        </w:rPr>
        <w:t xml:space="preserve"> ، </w:t>
      </w:r>
      <w:r w:rsidRPr="007447D7">
        <w:rPr>
          <w:rtl/>
        </w:rPr>
        <w:t>وأنا المقتول بكربلاء</w:t>
      </w:r>
      <w:r>
        <w:rPr>
          <w:rtl/>
        </w:rPr>
        <w:t xml:space="preserve"> ، </w:t>
      </w:r>
      <w:r w:rsidRPr="007447D7">
        <w:rPr>
          <w:rtl/>
        </w:rPr>
        <w:t>أنا المظلوم</w:t>
      </w:r>
      <w:r>
        <w:rPr>
          <w:rtl/>
        </w:rPr>
        <w:t xml:space="preserve"> ، </w:t>
      </w:r>
      <w:r w:rsidRPr="007447D7">
        <w:rPr>
          <w:rtl/>
        </w:rPr>
        <w:t>أنا العطشان »</w:t>
      </w:r>
      <w:r>
        <w:rPr>
          <w:rtl/>
        </w:rPr>
        <w:t xml:space="preserve"> ، </w:t>
      </w:r>
      <w:r w:rsidRPr="007447D7">
        <w:rPr>
          <w:rtl/>
        </w:rPr>
        <w:t>وسكت</w:t>
      </w:r>
      <w:r>
        <w:rPr>
          <w:rtl/>
        </w:rPr>
        <w:t xml:space="preserve"> ، </w:t>
      </w:r>
      <w:r w:rsidRPr="007447D7">
        <w:rPr>
          <w:rtl/>
        </w:rPr>
        <w:t>فوضع الراهب وجهه على وجهه</w:t>
      </w:r>
      <w:r>
        <w:rPr>
          <w:rtl/>
        </w:rPr>
        <w:t xml:space="preserve"> ، </w:t>
      </w:r>
      <w:r w:rsidRPr="007447D7">
        <w:rPr>
          <w:rtl/>
        </w:rPr>
        <w:t>فقال : لا أرفع وجهي عن وجهك حتّى تقول : أنا شفيعك يوم القيامة</w:t>
      </w:r>
      <w:r>
        <w:rPr>
          <w:rtl/>
        </w:rPr>
        <w:t xml:space="preserve"> ، </w:t>
      </w:r>
      <w:r w:rsidRPr="007447D7">
        <w:rPr>
          <w:rtl/>
        </w:rPr>
        <w:t xml:space="preserve">فتكلّم الرأس وقال : « ارجع إلى دين جدّي محمّد </w:t>
      </w:r>
      <w:r w:rsidR="004541E1" w:rsidRPr="004541E1">
        <w:rPr>
          <w:rStyle w:val="libAlaemChar"/>
          <w:rtl/>
        </w:rPr>
        <w:t>صلى‌الله‌عليه‌وآله‌وسلم</w:t>
      </w:r>
      <w:r w:rsidRPr="007447D7">
        <w:rPr>
          <w:rtl/>
        </w:rPr>
        <w:t xml:space="preserve"> »</w:t>
      </w:r>
      <w:r>
        <w:rPr>
          <w:rtl/>
        </w:rPr>
        <w:t xml:space="preserve"> ، </w:t>
      </w:r>
      <w:r w:rsidRPr="007447D7">
        <w:rPr>
          <w:rtl/>
        </w:rPr>
        <w:t>فقال الراهب : أشهد أن لا إله إلاّ الله وحده لا شريك له</w:t>
      </w:r>
      <w:r>
        <w:rPr>
          <w:rtl/>
        </w:rPr>
        <w:t xml:space="preserve"> ، </w:t>
      </w:r>
      <w:r w:rsidRPr="007447D7">
        <w:rPr>
          <w:rtl/>
        </w:rPr>
        <w:t>وأشهد أنّ محمّدا رسول الله</w:t>
      </w:r>
      <w:r>
        <w:rPr>
          <w:rtl/>
        </w:rPr>
        <w:t xml:space="preserve"> ، </w:t>
      </w:r>
      <w:r w:rsidRPr="007447D7">
        <w:rPr>
          <w:rtl/>
        </w:rPr>
        <w:t>فقبل له الشفاعة</w:t>
      </w:r>
      <w:r>
        <w:rPr>
          <w:rtl/>
        </w:rPr>
        <w:t xml:space="preserve"> ، </w:t>
      </w:r>
      <w:r w:rsidRPr="007447D7">
        <w:rPr>
          <w:rtl/>
        </w:rPr>
        <w:t xml:space="preserve">فلمّا أصبحوا أخذوا منه الرأس والدراهم فلمّا بلغوا الوادي نظروا الدراهم وقد صارت حجارة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ثوبان الأسدي</w:t>
      </w:r>
      <w:r>
        <w:rPr>
          <w:rtl/>
        </w:rPr>
        <w:t xml:space="preserve"> ـ </w:t>
      </w:r>
      <w:r w:rsidRPr="007447D7">
        <w:rPr>
          <w:rtl/>
        </w:rPr>
        <w:t xml:space="preserve">وكان من أصحاب أبي جعفر </w:t>
      </w:r>
      <w:r w:rsidR="004541E1" w:rsidRPr="004541E1">
        <w:rPr>
          <w:rStyle w:val="libAlaemChar"/>
          <w:rtl/>
        </w:rPr>
        <w:t>عليه‌السلام</w:t>
      </w:r>
      <w:r>
        <w:rPr>
          <w:rtl/>
        </w:rPr>
        <w:t xml:space="preserve"> ـ ، </w:t>
      </w:r>
      <w:r w:rsidRPr="007447D7">
        <w:rPr>
          <w:rtl/>
        </w:rPr>
        <w:t>عن الصلت بن المنذر</w:t>
      </w:r>
      <w:r>
        <w:rPr>
          <w:rtl/>
        </w:rPr>
        <w:t xml:space="preserve"> ، </w:t>
      </w:r>
      <w:r w:rsidRPr="007447D7">
        <w:rPr>
          <w:rtl/>
        </w:rPr>
        <w:t xml:space="preserve">عن المقداد بن الأسود الكندي أنّ النبيّ </w:t>
      </w:r>
      <w:r w:rsidR="004541E1" w:rsidRPr="004541E1">
        <w:rPr>
          <w:rStyle w:val="libAlaemChar"/>
          <w:rtl/>
        </w:rPr>
        <w:t>صلى‌الله‌عليه‌وآله‌وسلم</w:t>
      </w:r>
      <w:r w:rsidRPr="007447D7">
        <w:rPr>
          <w:rtl/>
        </w:rPr>
        <w:t xml:space="preserve"> خرج في طلب</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187</w:t>
      </w:r>
      <w:r>
        <w:rPr>
          <w:rtl/>
        </w:rPr>
        <w:t xml:space="preserve"> ، </w:t>
      </w:r>
      <w:r w:rsidRPr="007447D7">
        <w:rPr>
          <w:rtl/>
        </w:rPr>
        <w:t>ح 16</w:t>
      </w:r>
      <w:r>
        <w:rPr>
          <w:rtl/>
        </w:rPr>
        <w:t xml:space="preserve"> ، </w:t>
      </w:r>
      <w:r w:rsidRPr="007447D7">
        <w:rPr>
          <w:rtl/>
        </w:rPr>
        <w:t>نقلا عن « عيون المعجزات » : 62.</w:t>
      </w:r>
    </w:p>
    <w:p w:rsidR="007E3A98" w:rsidRPr="007447D7" w:rsidRDefault="007E3A98" w:rsidP="0040777F">
      <w:pPr>
        <w:pStyle w:val="libFootnote0"/>
        <w:rPr>
          <w:rtl/>
          <w:lang w:bidi="fa-IR"/>
        </w:rPr>
      </w:pPr>
      <w:r w:rsidRPr="007447D7">
        <w:rPr>
          <w:rtl/>
        </w:rPr>
        <w:t>(2) المصدر السابق 45 : 303</w:t>
      </w:r>
      <w:r>
        <w:rPr>
          <w:rtl/>
        </w:rPr>
        <w:t xml:space="preserve"> ـ </w:t>
      </w:r>
      <w:r w:rsidRPr="007447D7">
        <w:rPr>
          <w:rtl/>
        </w:rPr>
        <w:t>304</w:t>
      </w:r>
      <w:r>
        <w:rPr>
          <w:rtl/>
        </w:rPr>
        <w:t xml:space="preserve"> ، </w:t>
      </w:r>
      <w:r w:rsidRPr="007447D7">
        <w:rPr>
          <w:rtl/>
        </w:rPr>
        <w:t>ح 3</w:t>
      </w:r>
      <w:r>
        <w:rPr>
          <w:rtl/>
        </w:rPr>
        <w:t xml:space="preserve"> ، </w:t>
      </w:r>
      <w:r w:rsidRPr="007447D7">
        <w:rPr>
          <w:rtl/>
        </w:rPr>
        <w:t>نقلا عن « مناقب آل أبي طالب » 4 : 67.</w:t>
      </w:r>
    </w:p>
    <w:p w:rsidR="007E3A98" w:rsidRPr="007447D7" w:rsidRDefault="007E3A98" w:rsidP="006A35AB">
      <w:pPr>
        <w:pStyle w:val="libNormal0"/>
        <w:rPr>
          <w:rtl/>
        </w:rPr>
      </w:pPr>
      <w:r>
        <w:rPr>
          <w:rtl/>
        </w:rPr>
        <w:br w:type="page"/>
      </w:r>
      <w:r w:rsidRPr="007447D7">
        <w:rPr>
          <w:rtl/>
        </w:rPr>
        <w:lastRenderedPageBreak/>
        <w:t xml:space="preserve">الحسن والحسين </w:t>
      </w:r>
      <w:r w:rsidR="004541E1" w:rsidRPr="004541E1">
        <w:rPr>
          <w:rStyle w:val="libAlaemChar"/>
          <w:rtl/>
        </w:rPr>
        <w:t>عليهما‌السلام</w:t>
      </w:r>
      <w:r>
        <w:rPr>
          <w:rtl/>
        </w:rPr>
        <w:t xml:space="preserve"> ، </w:t>
      </w:r>
      <w:r w:rsidRPr="007447D7">
        <w:rPr>
          <w:rtl/>
        </w:rPr>
        <w:t>وقد خرجا من البيت وأنا معه فرأيت أفعى على الأرض</w:t>
      </w:r>
      <w:r>
        <w:rPr>
          <w:rtl/>
        </w:rPr>
        <w:t xml:space="preserve"> ، </w:t>
      </w:r>
      <w:r w:rsidRPr="007447D7">
        <w:rPr>
          <w:rtl/>
        </w:rPr>
        <w:t xml:space="preserve">فلمّا أحسّت بوطي النبيّ </w:t>
      </w:r>
      <w:r w:rsidR="004541E1" w:rsidRPr="004541E1">
        <w:rPr>
          <w:rStyle w:val="libAlaemChar"/>
          <w:rtl/>
        </w:rPr>
        <w:t>صلى‌الله‌عليه‌وآله‌وسلم</w:t>
      </w:r>
      <w:r w:rsidRPr="007447D7">
        <w:rPr>
          <w:rtl/>
        </w:rPr>
        <w:t xml:space="preserve"> قامت ونظرت وكان أعلى من النخلة وأضخم من البكر يخرج من فيها النار فهالني ذلك</w:t>
      </w:r>
      <w:r>
        <w:rPr>
          <w:rtl/>
        </w:rPr>
        <w:t xml:space="preserve"> ، </w:t>
      </w:r>
      <w:r w:rsidRPr="007447D7">
        <w:rPr>
          <w:rtl/>
        </w:rPr>
        <w:t xml:space="preserve">فلمّا رأت رسول الله </w:t>
      </w:r>
      <w:r w:rsidR="004541E1" w:rsidRPr="004541E1">
        <w:rPr>
          <w:rStyle w:val="libAlaemChar"/>
          <w:rtl/>
        </w:rPr>
        <w:t>صلى‌الله‌عليه‌وآله‌وسلم</w:t>
      </w:r>
      <w:r w:rsidRPr="007447D7">
        <w:rPr>
          <w:rtl/>
        </w:rPr>
        <w:t xml:space="preserve"> صارت كأنّها خيط</w:t>
      </w:r>
      <w:r>
        <w:rPr>
          <w:rtl/>
        </w:rPr>
        <w:t xml:space="preserve"> ، </w:t>
      </w:r>
      <w:r w:rsidRPr="007447D7">
        <w:rPr>
          <w:rtl/>
        </w:rPr>
        <w:t xml:space="preserve">فالتفت إليّ رسول الله </w:t>
      </w:r>
      <w:r w:rsidR="004541E1" w:rsidRPr="004541E1">
        <w:rPr>
          <w:rStyle w:val="libAlaemChar"/>
          <w:rtl/>
        </w:rPr>
        <w:t>صلى‌الله‌عليه‌وآله‌وسلم</w:t>
      </w:r>
      <w:r>
        <w:rPr>
          <w:rtl/>
        </w:rPr>
        <w:t xml:space="preserve"> ، </w:t>
      </w:r>
      <w:r w:rsidRPr="007447D7">
        <w:rPr>
          <w:rtl/>
        </w:rPr>
        <w:t>فقال : « ألا تدري ما تقول هذه يا أخا كندة</w:t>
      </w:r>
      <w:r>
        <w:rPr>
          <w:rtl/>
        </w:rPr>
        <w:t>؟</w:t>
      </w:r>
      <w:r w:rsidRPr="007447D7">
        <w:rPr>
          <w:rtl/>
        </w:rPr>
        <w:t xml:space="preserve"> » قلت : الله ورسوله أعلم</w:t>
      </w:r>
      <w:r>
        <w:rPr>
          <w:rtl/>
        </w:rPr>
        <w:t xml:space="preserve"> ، </w:t>
      </w:r>
      <w:r w:rsidRPr="007447D7">
        <w:rPr>
          <w:rtl/>
        </w:rPr>
        <w:t xml:space="preserve">قال : « قالت : الحمد لله الذي لم يميتني حتّى جعلني حارسا لابني رسول الله </w:t>
      </w:r>
      <w:r w:rsidR="004541E1" w:rsidRPr="004541E1">
        <w:rPr>
          <w:rStyle w:val="libAlaemChar"/>
          <w:rtl/>
        </w:rPr>
        <w:t>صلى‌الله‌عليه‌وآله‌وسلم</w:t>
      </w:r>
      <w:r w:rsidRPr="007447D7">
        <w:rPr>
          <w:rtl/>
        </w:rPr>
        <w:t xml:space="preserve"> »</w:t>
      </w:r>
      <w:r>
        <w:rPr>
          <w:rtl/>
        </w:rPr>
        <w:t xml:space="preserve"> ، </w:t>
      </w:r>
      <w:r w:rsidRPr="007447D7">
        <w:rPr>
          <w:rtl/>
        </w:rPr>
        <w:t>وجرت في الرمل رمل الشعاب</w:t>
      </w:r>
      <w:r>
        <w:rPr>
          <w:rtl/>
        </w:rPr>
        <w:t xml:space="preserve"> ، </w:t>
      </w:r>
      <w:r w:rsidRPr="007447D7">
        <w:rPr>
          <w:rtl/>
        </w:rPr>
        <w:t>فنظرت إلى شجرة لا أعرفها بذلك الموضع</w:t>
      </w:r>
      <w:r>
        <w:rPr>
          <w:rtl/>
        </w:rPr>
        <w:t xml:space="preserve"> ، </w:t>
      </w:r>
      <w:r w:rsidRPr="007447D7">
        <w:rPr>
          <w:rtl/>
        </w:rPr>
        <w:t>لأنّي ما رأيت فيه شجرة قطّ قبل يومي ذلك</w:t>
      </w:r>
      <w:r>
        <w:rPr>
          <w:rtl/>
        </w:rPr>
        <w:t xml:space="preserve"> ، </w:t>
      </w:r>
      <w:r w:rsidRPr="007447D7">
        <w:rPr>
          <w:rtl/>
        </w:rPr>
        <w:t>ولقد أتيت بعد ذلك اليوم أطلب الشجرة فلم أجدها</w:t>
      </w:r>
      <w:r>
        <w:rPr>
          <w:rtl/>
        </w:rPr>
        <w:t xml:space="preserve"> ، </w:t>
      </w:r>
      <w:r w:rsidRPr="007447D7">
        <w:rPr>
          <w:rtl/>
        </w:rPr>
        <w:t>وكانت الشجرة أظلّتهما</w:t>
      </w:r>
      <w:r>
        <w:rPr>
          <w:rtl/>
        </w:rPr>
        <w:t xml:space="preserve"> ..</w:t>
      </w:r>
      <w:r w:rsidRPr="007447D7">
        <w:rPr>
          <w:rtl/>
        </w:rPr>
        <w:t xml:space="preserve">. الحديث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سلمان الفارسي </w:t>
      </w:r>
      <w:r w:rsidR="004541E1" w:rsidRPr="004541E1">
        <w:rPr>
          <w:rStyle w:val="libAlaemChar"/>
          <w:rtl/>
        </w:rPr>
        <w:t>رضي‌الله‌عنه</w:t>
      </w:r>
      <w:r w:rsidRPr="007447D7">
        <w:rPr>
          <w:rtl/>
        </w:rPr>
        <w:t xml:space="preserve"> قال : أهدي إلى النبيّ </w:t>
      </w:r>
      <w:r w:rsidR="004541E1" w:rsidRPr="004541E1">
        <w:rPr>
          <w:rStyle w:val="libAlaemChar"/>
          <w:rtl/>
        </w:rPr>
        <w:t>صلى‌الله‌عليه‌وآله‌وسلم</w:t>
      </w:r>
      <w:r w:rsidRPr="007447D7">
        <w:rPr>
          <w:rtl/>
        </w:rPr>
        <w:t xml:space="preserve"> قطف من العنب في غير أوانه</w:t>
      </w:r>
      <w:r>
        <w:rPr>
          <w:rtl/>
        </w:rPr>
        <w:t xml:space="preserve"> ، </w:t>
      </w:r>
      <w:r w:rsidRPr="007447D7">
        <w:rPr>
          <w:rtl/>
        </w:rPr>
        <w:t>فقال : « يا سلمان</w:t>
      </w:r>
      <w:r>
        <w:rPr>
          <w:rtl/>
        </w:rPr>
        <w:t xml:space="preserve"> ، </w:t>
      </w:r>
      <w:r w:rsidRPr="007447D7">
        <w:rPr>
          <w:rtl/>
        </w:rPr>
        <w:t>ائتني بولديّ : الحسن والحسين ليأكلا معي من هذا العنب »</w:t>
      </w:r>
      <w:r>
        <w:rPr>
          <w:rtl/>
        </w:rPr>
        <w:t xml:space="preserve"> ، </w:t>
      </w:r>
      <w:r w:rsidRPr="007447D7">
        <w:rPr>
          <w:rtl/>
        </w:rPr>
        <w:t>قال سلمان الفارسي : فذهبت إلى منزل أمّهما فلم أرهما</w:t>
      </w:r>
      <w:r>
        <w:rPr>
          <w:rtl/>
        </w:rPr>
        <w:t xml:space="preserve"> ، </w:t>
      </w:r>
      <w:r w:rsidRPr="007447D7">
        <w:rPr>
          <w:rtl/>
        </w:rPr>
        <w:t>فأتيت منزل أختهما أمّ كلثوم فلم أرهما</w:t>
      </w:r>
      <w:r>
        <w:rPr>
          <w:rtl/>
        </w:rPr>
        <w:t xml:space="preserve"> ، </w:t>
      </w:r>
      <w:r w:rsidRPr="007447D7">
        <w:rPr>
          <w:rtl/>
        </w:rPr>
        <w:t xml:space="preserve">فجئت فخبّرت النبيّ </w:t>
      </w:r>
      <w:r w:rsidR="004541E1" w:rsidRPr="004541E1">
        <w:rPr>
          <w:rStyle w:val="libAlaemChar"/>
          <w:rtl/>
        </w:rPr>
        <w:t>صلى‌الله‌عليه‌وآله‌وسلم</w:t>
      </w:r>
      <w:r w:rsidRPr="007447D7">
        <w:rPr>
          <w:rtl/>
        </w:rPr>
        <w:t xml:space="preserve"> بذلك</w:t>
      </w:r>
      <w:r>
        <w:rPr>
          <w:rtl/>
        </w:rPr>
        <w:t xml:space="preserve"> ، </w:t>
      </w:r>
      <w:r w:rsidRPr="007447D7">
        <w:rPr>
          <w:rtl/>
        </w:rPr>
        <w:t>فاضطرب ووثب قائما وهو يقول : « وا ولداه</w:t>
      </w:r>
      <w:r>
        <w:rPr>
          <w:rtl/>
        </w:rPr>
        <w:t xml:space="preserve"> ، </w:t>
      </w:r>
      <w:r w:rsidRPr="007447D7">
        <w:rPr>
          <w:rtl/>
        </w:rPr>
        <w:t>وا قرّة عيناه</w:t>
      </w:r>
      <w:r>
        <w:rPr>
          <w:rtl/>
        </w:rPr>
        <w:t xml:space="preserve"> ، </w:t>
      </w:r>
      <w:r w:rsidRPr="007447D7">
        <w:rPr>
          <w:rtl/>
        </w:rPr>
        <w:t>من يرشدني عليهما فله على الله الجنّة »</w:t>
      </w:r>
      <w:r>
        <w:rPr>
          <w:rtl/>
        </w:rPr>
        <w:t xml:space="preserve"> ، </w:t>
      </w:r>
      <w:r w:rsidRPr="007447D7">
        <w:rPr>
          <w:rtl/>
        </w:rPr>
        <w:t>فنزل جبرئيل من السماء وقال : يا محمّد</w:t>
      </w:r>
      <w:r>
        <w:rPr>
          <w:rtl/>
        </w:rPr>
        <w:t xml:space="preserve"> ، </w:t>
      </w:r>
      <w:r w:rsidRPr="007447D7">
        <w:rPr>
          <w:rtl/>
        </w:rPr>
        <w:t>ما علّة هذا الانزعاج</w:t>
      </w:r>
      <w:r>
        <w:rPr>
          <w:rtl/>
        </w:rPr>
        <w:t>؟</w:t>
      </w:r>
      <w:r w:rsidRPr="007447D7">
        <w:rPr>
          <w:rtl/>
        </w:rPr>
        <w:t xml:space="preserve"> فقال : « على ولديّ الحسن والحسين </w:t>
      </w:r>
      <w:r w:rsidR="004541E1" w:rsidRPr="004541E1">
        <w:rPr>
          <w:rStyle w:val="libAlaemChar"/>
          <w:rtl/>
        </w:rPr>
        <w:t>عليهما‌السلام</w:t>
      </w:r>
      <w:r w:rsidRPr="007447D7">
        <w:rPr>
          <w:rtl/>
        </w:rPr>
        <w:t xml:space="preserve"> فإنّي خائف عليهما من كيد اليهود »</w:t>
      </w:r>
      <w:r>
        <w:rPr>
          <w:rtl/>
        </w:rPr>
        <w:t>.</w:t>
      </w:r>
    </w:p>
    <w:p w:rsidR="007E3A98" w:rsidRPr="007447D7" w:rsidRDefault="007E3A98" w:rsidP="006A35AB">
      <w:pPr>
        <w:pStyle w:val="libNormal"/>
        <w:rPr>
          <w:rtl/>
        </w:rPr>
      </w:pPr>
      <w:r w:rsidRPr="007447D7">
        <w:rPr>
          <w:rtl/>
        </w:rPr>
        <w:t xml:space="preserve">فقال جبرئيل : يا محمّد </w:t>
      </w:r>
      <w:r w:rsidR="004541E1" w:rsidRPr="004541E1">
        <w:rPr>
          <w:rStyle w:val="libAlaemChar"/>
          <w:rtl/>
        </w:rPr>
        <w:t>صلى‌الله‌عليه‌وآله‌وسلم</w:t>
      </w:r>
      <w:r>
        <w:rPr>
          <w:rtl/>
        </w:rPr>
        <w:t xml:space="preserve"> ، </w:t>
      </w:r>
      <w:r w:rsidRPr="007447D7">
        <w:rPr>
          <w:rtl/>
        </w:rPr>
        <w:t>بل خفت عليهما من كيد المنافقين</w:t>
      </w:r>
      <w:r>
        <w:rPr>
          <w:rtl/>
        </w:rPr>
        <w:t xml:space="preserve"> ، </w:t>
      </w:r>
      <w:r w:rsidRPr="007447D7">
        <w:rPr>
          <w:rtl/>
        </w:rPr>
        <w:t>فإنّ كيدهم أشدّ من كيد اليهود</w:t>
      </w:r>
      <w:r>
        <w:rPr>
          <w:rtl/>
        </w:rPr>
        <w:t xml:space="preserve"> ، </w:t>
      </w:r>
      <w:r w:rsidRPr="007447D7">
        <w:rPr>
          <w:rtl/>
        </w:rPr>
        <w:t>واعلم يا محمّد</w:t>
      </w:r>
      <w:r>
        <w:rPr>
          <w:rtl/>
        </w:rPr>
        <w:t xml:space="preserve"> ، </w:t>
      </w:r>
      <w:r w:rsidRPr="007447D7">
        <w:rPr>
          <w:rtl/>
        </w:rPr>
        <w:t>إنّ ابنيك الحسن والحسين نائمان في حديقة أبي الدحداح</w:t>
      </w:r>
      <w:r>
        <w:rPr>
          <w:rtl/>
        </w:rPr>
        <w:t xml:space="preserve"> ، </w:t>
      </w:r>
      <w:r w:rsidRPr="007447D7">
        <w:rPr>
          <w:rtl/>
        </w:rPr>
        <w:t xml:space="preserve">فسار النبيّ </w:t>
      </w:r>
      <w:r w:rsidR="004541E1" w:rsidRPr="004541E1">
        <w:rPr>
          <w:rStyle w:val="libAlaemChar"/>
          <w:rtl/>
        </w:rPr>
        <w:t>صلى‌الله‌عليه‌وآله‌وسلم</w:t>
      </w:r>
      <w:r w:rsidRPr="007447D7">
        <w:rPr>
          <w:rtl/>
        </w:rPr>
        <w:t xml:space="preserve"> من وقته وساعته إلى الحديقة وأنا معه حتّى دخلنا الحديقة فإذا هما نائمان</w:t>
      </w:r>
      <w:r>
        <w:rPr>
          <w:rtl/>
        </w:rPr>
        <w:t xml:space="preserve"> ، </w:t>
      </w:r>
      <w:r w:rsidRPr="007447D7">
        <w:rPr>
          <w:rtl/>
        </w:rPr>
        <w:t>وقد اعتنق أحدهما الآخر وثعبان في فيه طاقة ريحان يروح بها وجههما.</w:t>
      </w:r>
    </w:p>
    <w:p w:rsidR="007E3A98" w:rsidRPr="007447D7" w:rsidRDefault="007E3A98" w:rsidP="006A35AB">
      <w:pPr>
        <w:pStyle w:val="libNormal"/>
        <w:rPr>
          <w:rtl/>
        </w:rPr>
      </w:pPr>
      <w:r w:rsidRPr="007447D7">
        <w:rPr>
          <w:rtl/>
        </w:rPr>
        <w:t xml:space="preserve">فلمّا رأى الثعبان النبيّ </w:t>
      </w:r>
      <w:r w:rsidR="004541E1" w:rsidRPr="004541E1">
        <w:rPr>
          <w:rStyle w:val="libAlaemChar"/>
          <w:rtl/>
        </w:rPr>
        <w:t>صلى‌الله‌عليه‌وآله‌وسلم</w:t>
      </w:r>
      <w:r w:rsidRPr="007447D7">
        <w:rPr>
          <w:rtl/>
        </w:rPr>
        <w:t xml:space="preserve"> ألقى ما كان في فيه</w:t>
      </w:r>
      <w:r>
        <w:rPr>
          <w:rtl/>
        </w:rPr>
        <w:t xml:space="preserve"> ، </w:t>
      </w:r>
      <w:r w:rsidRPr="007447D7">
        <w:rPr>
          <w:rtl/>
        </w:rPr>
        <w:t>وقال : السّلام عليك يا رسول الله</w:t>
      </w:r>
      <w:r>
        <w:rPr>
          <w:rtl/>
        </w:rPr>
        <w:t xml:space="preserve">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43 : 271</w:t>
      </w:r>
      <w:r>
        <w:rPr>
          <w:rtl/>
        </w:rPr>
        <w:t xml:space="preserve"> ـ </w:t>
      </w:r>
      <w:r w:rsidRPr="007447D7">
        <w:rPr>
          <w:rtl/>
        </w:rPr>
        <w:t>273</w:t>
      </w:r>
      <w:r>
        <w:rPr>
          <w:rtl/>
        </w:rPr>
        <w:t xml:space="preserve"> ، </w:t>
      </w:r>
      <w:r w:rsidRPr="007447D7">
        <w:rPr>
          <w:rtl/>
        </w:rPr>
        <w:t>ح 39</w:t>
      </w:r>
      <w:r>
        <w:rPr>
          <w:rtl/>
        </w:rPr>
        <w:t xml:space="preserve"> ، </w:t>
      </w:r>
      <w:r w:rsidRPr="007447D7">
        <w:rPr>
          <w:rtl/>
        </w:rPr>
        <w:t>نقلا عن « الخرائج والجرائح 2 : 841</w:t>
      </w:r>
      <w:r>
        <w:rPr>
          <w:rtl/>
        </w:rPr>
        <w:t xml:space="preserve"> ـ </w:t>
      </w:r>
      <w:r w:rsidRPr="007447D7">
        <w:rPr>
          <w:rtl/>
        </w:rPr>
        <w:t>845</w:t>
      </w:r>
      <w:r>
        <w:rPr>
          <w:rtl/>
        </w:rPr>
        <w:t xml:space="preserve"> ، </w:t>
      </w:r>
      <w:r w:rsidRPr="007447D7">
        <w:rPr>
          <w:rtl/>
        </w:rPr>
        <w:t>ح 60.</w:t>
      </w:r>
    </w:p>
    <w:p w:rsidR="007E3A98" w:rsidRPr="007447D7" w:rsidRDefault="007E3A98" w:rsidP="006A35AB">
      <w:pPr>
        <w:pStyle w:val="libNormal0"/>
        <w:rPr>
          <w:rtl/>
        </w:rPr>
      </w:pPr>
      <w:r>
        <w:rPr>
          <w:rtl/>
        </w:rPr>
        <w:br w:type="page"/>
      </w:r>
      <w:r w:rsidRPr="007447D7">
        <w:rPr>
          <w:rtl/>
        </w:rPr>
        <w:lastRenderedPageBreak/>
        <w:t>لست أنا ثعبانا ولكنّي ملك من ملائكة الله الكروبيّين غفلت عن ذكر ربّي طرفة عين فغضب عليّ ربّي ومسخني ثعبانا كما ترى وطردني من السماء إلى الأرض</w:t>
      </w:r>
      <w:r>
        <w:rPr>
          <w:rtl/>
        </w:rPr>
        <w:t xml:space="preserve"> ، </w:t>
      </w:r>
      <w:r w:rsidRPr="007447D7">
        <w:rPr>
          <w:rtl/>
        </w:rPr>
        <w:t>ولي منذ سنين كثيرة أقصد كريما على الله فأسأله أن يشفع لي عند ربّي عسى أن يرحمني ويعيدني ملكا كما كنت أوّلا إنّه على كلّ شيء قدير.</w:t>
      </w:r>
    </w:p>
    <w:p w:rsidR="007E3A98" w:rsidRPr="007447D7" w:rsidRDefault="007E3A98" w:rsidP="006A35AB">
      <w:pPr>
        <w:pStyle w:val="libNormal"/>
        <w:rPr>
          <w:rtl/>
        </w:rPr>
      </w:pPr>
      <w:r w:rsidRPr="007447D7">
        <w:rPr>
          <w:rtl/>
        </w:rPr>
        <w:t xml:space="preserve">قال : فجعل النبيّ يقبّلهما حتّى استيقظا فجلسا على ركبتي النبيّ </w:t>
      </w:r>
      <w:r w:rsidR="004541E1" w:rsidRPr="004541E1">
        <w:rPr>
          <w:rStyle w:val="libAlaemChar"/>
          <w:rtl/>
        </w:rPr>
        <w:t>صلى‌الله‌عليه‌وآله‌وسلم</w:t>
      </w:r>
      <w:r>
        <w:rPr>
          <w:rtl/>
        </w:rPr>
        <w:t xml:space="preserve"> ، </w:t>
      </w:r>
      <w:r w:rsidRPr="007447D7">
        <w:rPr>
          <w:rtl/>
        </w:rPr>
        <w:t>فقال لهما النبيّ : « انظروا يا ولديّ</w:t>
      </w:r>
      <w:r>
        <w:rPr>
          <w:rtl/>
        </w:rPr>
        <w:t xml:space="preserve"> ، </w:t>
      </w:r>
      <w:r w:rsidRPr="007447D7">
        <w:rPr>
          <w:rtl/>
        </w:rPr>
        <w:t>هذا ملك من ملائكة الله الكروبيّين قد غفل عن ذكر ربّه طرفة عين فجعله الله هكذا</w:t>
      </w:r>
      <w:r>
        <w:rPr>
          <w:rtl/>
        </w:rPr>
        <w:t xml:space="preserve"> ، </w:t>
      </w:r>
      <w:r w:rsidRPr="007447D7">
        <w:rPr>
          <w:rtl/>
        </w:rPr>
        <w:t>وأنا مستشفع بكما إلى الله تعالى فاشفعا له »</w:t>
      </w:r>
      <w:r>
        <w:rPr>
          <w:rtl/>
        </w:rPr>
        <w:t xml:space="preserve"> ، </w:t>
      </w:r>
      <w:r w:rsidRPr="007447D7">
        <w:rPr>
          <w:rtl/>
        </w:rPr>
        <w:t xml:space="preserve">فوثب الحسن والحسين </w:t>
      </w:r>
      <w:r w:rsidR="004541E1" w:rsidRPr="004541E1">
        <w:rPr>
          <w:rStyle w:val="libAlaemChar"/>
          <w:rtl/>
        </w:rPr>
        <w:t>عليهما‌السلام</w:t>
      </w:r>
      <w:r w:rsidRPr="007447D7">
        <w:rPr>
          <w:rtl/>
        </w:rPr>
        <w:t xml:space="preserve"> فأسبغا الوضوء وصلّيا ركعتين</w:t>
      </w:r>
      <w:r>
        <w:rPr>
          <w:rtl/>
        </w:rPr>
        <w:t xml:space="preserve"> ، </w:t>
      </w:r>
      <w:r w:rsidRPr="007447D7">
        <w:rPr>
          <w:rtl/>
        </w:rPr>
        <w:t>وقالا : « اللهمّ بحقّ جدّنا الجليل الحبيب محمّد المصطفى</w:t>
      </w:r>
      <w:r>
        <w:rPr>
          <w:rtl/>
        </w:rPr>
        <w:t xml:space="preserve"> ، </w:t>
      </w:r>
      <w:r w:rsidRPr="007447D7">
        <w:rPr>
          <w:rtl/>
        </w:rPr>
        <w:t>وبأبينا عليّ المرتضى</w:t>
      </w:r>
      <w:r>
        <w:rPr>
          <w:rtl/>
        </w:rPr>
        <w:t xml:space="preserve"> ، </w:t>
      </w:r>
      <w:r w:rsidRPr="007447D7">
        <w:rPr>
          <w:rtl/>
        </w:rPr>
        <w:t>وبأمّنا فاطمة الزهراء إلاّ ما رددته إلى حالته الأولى »</w:t>
      </w:r>
      <w:r>
        <w:rPr>
          <w:rtl/>
        </w:rPr>
        <w:t xml:space="preserve"> ، </w:t>
      </w:r>
      <w:r w:rsidRPr="007447D7">
        <w:rPr>
          <w:rtl/>
        </w:rPr>
        <w:t>فما استتمّ دعاؤهما وإذا بجبرئيل قد نزل من السماء في رهط من الملائكة وبشّر ذلك الملك برضى الله عنه وبردّه إلى سيرته الأولى</w:t>
      </w:r>
      <w:r>
        <w:rPr>
          <w:rtl/>
        </w:rPr>
        <w:t xml:space="preserve"> ، </w:t>
      </w:r>
      <w:r w:rsidRPr="007447D7">
        <w:rPr>
          <w:rtl/>
        </w:rPr>
        <w:t>ثمّ ارتفعوا به إلى السماء وهم يسبّحون الله تعالى</w:t>
      </w:r>
      <w:r>
        <w:rPr>
          <w:rtl/>
        </w:rPr>
        <w:t xml:space="preserve"> ، </w:t>
      </w:r>
      <w:r w:rsidRPr="007447D7">
        <w:rPr>
          <w:rtl/>
        </w:rPr>
        <w:t xml:space="preserve">ثمّ رجع جبرئيل </w:t>
      </w:r>
      <w:r w:rsidR="004541E1" w:rsidRPr="004541E1">
        <w:rPr>
          <w:rStyle w:val="libAlaemChar"/>
          <w:rtl/>
        </w:rPr>
        <w:t>عليه‌السلام</w:t>
      </w:r>
      <w:r w:rsidRPr="007447D7">
        <w:rPr>
          <w:rtl/>
        </w:rPr>
        <w:t xml:space="preserve"> إلى النبيّ </w:t>
      </w:r>
      <w:r w:rsidR="004541E1" w:rsidRPr="004541E1">
        <w:rPr>
          <w:rStyle w:val="libAlaemChar"/>
          <w:rtl/>
        </w:rPr>
        <w:t>صلى‌الله‌عليه‌وآله‌وسلم</w:t>
      </w:r>
      <w:r w:rsidRPr="007447D7">
        <w:rPr>
          <w:rtl/>
        </w:rPr>
        <w:t xml:space="preserve"> وهو متبسّم وقال : يا رسول الله</w:t>
      </w:r>
      <w:r>
        <w:rPr>
          <w:rtl/>
        </w:rPr>
        <w:t xml:space="preserve"> ، </w:t>
      </w:r>
      <w:r w:rsidRPr="007447D7">
        <w:rPr>
          <w:rtl/>
        </w:rPr>
        <w:t xml:space="preserve">إنّ ذلك الملك يفتخر على ملائكة السبع السماوات ويقول لهم : من مثلي وأنا في شفاعة السيّدين السبطين : الحسن والحسين </w:t>
      </w:r>
      <w:r w:rsidR="004541E1" w:rsidRPr="004541E1">
        <w:rPr>
          <w:rStyle w:val="libAlaemChar"/>
          <w:rtl/>
        </w:rPr>
        <w:t>عليهما‌السلام</w:t>
      </w:r>
      <w:r w:rsidRPr="007447D7">
        <w:rPr>
          <w:rtl/>
        </w:rPr>
        <w:t xml:space="preserve">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 أعرابيّا أتى الرسول </w:t>
      </w:r>
      <w:r w:rsidR="004541E1" w:rsidRPr="004541E1">
        <w:rPr>
          <w:rStyle w:val="libAlaemChar"/>
          <w:rtl/>
        </w:rPr>
        <w:t>صلى‌الله‌عليه‌وآله‌وسلم</w:t>
      </w:r>
      <w:r w:rsidRPr="007447D7">
        <w:rPr>
          <w:rtl/>
        </w:rPr>
        <w:t xml:space="preserve"> فقال له : يا رسول الله</w:t>
      </w:r>
      <w:r>
        <w:rPr>
          <w:rtl/>
        </w:rPr>
        <w:t xml:space="preserve"> ، </w:t>
      </w:r>
      <w:r w:rsidRPr="007447D7">
        <w:rPr>
          <w:rtl/>
        </w:rPr>
        <w:t>لقد صدت خشفة غزالة وأتيت بها إليك هديّة لولديك : الحسن والحسين</w:t>
      </w:r>
      <w:r>
        <w:rPr>
          <w:rtl/>
        </w:rPr>
        <w:t xml:space="preserve"> ، </w:t>
      </w:r>
      <w:r w:rsidRPr="007447D7">
        <w:rPr>
          <w:rtl/>
        </w:rPr>
        <w:t xml:space="preserve">فقبلها النبيّ </w:t>
      </w:r>
      <w:r w:rsidR="004541E1" w:rsidRPr="004541E1">
        <w:rPr>
          <w:rStyle w:val="libAlaemChar"/>
          <w:rtl/>
        </w:rPr>
        <w:t>صلى‌الله‌عليه‌وآله‌وسلم</w:t>
      </w:r>
      <w:r w:rsidRPr="007447D7">
        <w:rPr>
          <w:rtl/>
        </w:rPr>
        <w:t xml:space="preserve"> ودعا له بالخير</w:t>
      </w:r>
      <w:r>
        <w:rPr>
          <w:rtl/>
        </w:rPr>
        <w:t xml:space="preserve"> ، </w:t>
      </w:r>
      <w:r w:rsidRPr="007447D7">
        <w:rPr>
          <w:rtl/>
        </w:rPr>
        <w:t xml:space="preserve">فإذا الحسن </w:t>
      </w:r>
      <w:r w:rsidR="004541E1" w:rsidRPr="004541E1">
        <w:rPr>
          <w:rStyle w:val="libAlaemChar"/>
          <w:rtl/>
        </w:rPr>
        <w:t>عليه‌السلام</w:t>
      </w:r>
      <w:r w:rsidRPr="007447D7">
        <w:rPr>
          <w:rtl/>
        </w:rPr>
        <w:t xml:space="preserve"> واقف عند جدّه </w:t>
      </w:r>
      <w:r w:rsidR="004541E1" w:rsidRPr="004541E1">
        <w:rPr>
          <w:rStyle w:val="libAlaemChar"/>
          <w:rtl/>
        </w:rPr>
        <w:t>صلى‌الله‌عليه‌وآله‌وسلم</w:t>
      </w:r>
      <w:r w:rsidRPr="007447D7">
        <w:rPr>
          <w:rtl/>
        </w:rPr>
        <w:t xml:space="preserve"> فرغب إليها فأعطاه إيّاها</w:t>
      </w:r>
      <w:r>
        <w:rPr>
          <w:rtl/>
        </w:rPr>
        <w:t xml:space="preserve"> ، </w:t>
      </w:r>
      <w:r w:rsidRPr="007447D7">
        <w:rPr>
          <w:rtl/>
        </w:rPr>
        <w:t xml:space="preserve">فما مضى ساعة إلاّ والحسين </w:t>
      </w:r>
      <w:r w:rsidR="004541E1" w:rsidRPr="004541E1">
        <w:rPr>
          <w:rStyle w:val="libAlaemChar"/>
          <w:rtl/>
        </w:rPr>
        <w:t>عليه‌السلام</w:t>
      </w:r>
      <w:r w:rsidRPr="007447D7">
        <w:rPr>
          <w:rtl/>
        </w:rPr>
        <w:t xml:space="preserve"> قد أقبل فرأى الخشفة عند أخيه يلعب بها</w:t>
      </w:r>
      <w:r>
        <w:rPr>
          <w:rtl/>
        </w:rPr>
        <w:t xml:space="preserve"> ، </w:t>
      </w:r>
      <w:r w:rsidRPr="007447D7">
        <w:rPr>
          <w:rtl/>
        </w:rPr>
        <w:t>فقال :</w:t>
      </w:r>
      <w:r>
        <w:rPr>
          <w:rFonts w:hint="cs"/>
          <w:rtl/>
        </w:rPr>
        <w:t xml:space="preserve"> </w:t>
      </w:r>
      <w:r w:rsidRPr="007447D7">
        <w:rPr>
          <w:rtl/>
        </w:rPr>
        <w:t>« يا أخي</w:t>
      </w:r>
      <w:r>
        <w:rPr>
          <w:rtl/>
        </w:rPr>
        <w:t xml:space="preserve"> ، </w:t>
      </w:r>
      <w:r w:rsidRPr="007447D7">
        <w:rPr>
          <w:rtl/>
        </w:rPr>
        <w:t>من أين لك هذه الخشفة</w:t>
      </w:r>
      <w:r>
        <w:rPr>
          <w:rtl/>
        </w:rPr>
        <w:t>؟</w:t>
      </w:r>
      <w:r w:rsidRPr="007447D7">
        <w:rPr>
          <w:rtl/>
        </w:rPr>
        <w:t xml:space="preserve"> » فقال الحسن </w:t>
      </w:r>
      <w:r w:rsidR="004541E1" w:rsidRPr="004541E1">
        <w:rPr>
          <w:rStyle w:val="libAlaemChar"/>
          <w:rtl/>
        </w:rPr>
        <w:t>عليه‌السلام</w:t>
      </w:r>
      <w:r w:rsidRPr="007447D7">
        <w:rPr>
          <w:rtl/>
        </w:rPr>
        <w:t xml:space="preserve"> : « أعطانيها جدّي رسول الله </w:t>
      </w:r>
      <w:r w:rsidR="004541E1" w:rsidRPr="004541E1">
        <w:rPr>
          <w:rStyle w:val="libAlaemChar"/>
          <w:rtl/>
        </w:rPr>
        <w:t>صلى‌الله‌عليه‌وآله‌وسلم</w:t>
      </w:r>
      <w:r w:rsidRPr="007447D7">
        <w:rPr>
          <w:rtl/>
        </w:rPr>
        <w:t xml:space="preserve"> »</w:t>
      </w:r>
      <w:r>
        <w:rPr>
          <w:rtl/>
        </w:rPr>
        <w:t xml:space="preserve"> ، </w:t>
      </w:r>
      <w:r w:rsidRPr="007447D7">
        <w:rPr>
          <w:rtl/>
        </w:rPr>
        <w:t xml:space="preserve">فسار الحسين </w:t>
      </w:r>
      <w:r w:rsidR="004541E1" w:rsidRPr="004541E1">
        <w:rPr>
          <w:rStyle w:val="libAlaemChar"/>
          <w:rtl/>
        </w:rPr>
        <w:t>عليه‌السلام</w:t>
      </w:r>
      <w:r w:rsidRPr="007447D7">
        <w:rPr>
          <w:rtl/>
        </w:rPr>
        <w:t xml:space="preserve"> مسرعا إلى جدّه فقال : « يا جدّاه</w:t>
      </w:r>
      <w:r>
        <w:rPr>
          <w:rtl/>
        </w:rPr>
        <w:t xml:space="preserve"> ، </w:t>
      </w:r>
      <w:r w:rsidRPr="007447D7">
        <w:rPr>
          <w:rtl/>
        </w:rPr>
        <w:t>أعطيت أخي خشفة يلعب بها ولم تعطني مثلها »</w:t>
      </w:r>
      <w:r>
        <w:rPr>
          <w:rtl/>
        </w:rPr>
        <w:t xml:space="preserve"> ، </w:t>
      </w:r>
      <w:r w:rsidRPr="007447D7">
        <w:rPr>
          <w:rtl/>
        </w:rPr>
        <w:t>وجعل يكرّر القول على جدّه وهو ساكت لكنّه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313</w:t>
      </w:r>
      <w:r>
        <w:rPr>
          <w:rtl/>
        </w:rPr>
        <w:t xml:space="preserve"> ـ </w:t>
      </w:r>
      <w:r w:rsidRPr="007447D7">
        <w:rPr>
          <w:rtl/>
        </w:rPr>
        <w:t>314</w:t>
      </w:r>
      <w:r>
        <w:rPr>
          <w:rtl/>
        </w:rPr>
        <w:t xml:space="preserve"> ، </w:t>
      </w:r>
      <w:r w:rsidRPr="007447D7">
        <w:rPr>
          <w:rtl/>
        </w:rPr>
        <w:t>ذيل ح 73.</w:t>
      </w:r>
    </w:p>
    <w:p w:rsidR="007E3A98" w:rsidRPr="007447D7" w:rsidRDefault="007E3A98" w:rsidP="006A35AB">
      <w:pPr>
        <w:pStyle w:val="libNormal0"/>
        <w:rPr>
          <w:rtl/>
        </w:rPr>
      </w:pPr>
      <w:r>
        <w:rPr>
          <w:rtl/>
        </w:rPr>
        <w:br w:type="page"/>
      </w:r>
      <w:r w:rsidRPr="007447D7">
        <w:rPr>
          <w:rtl/>
        </w:rPr>
        <w:lastRenderedPageBreak/>
        <w:t>يسلّي خاطره ويلاطفه بشيء من الكلام حتّى أفضى من أمر الحسين إلى أن همّ أن يبكي.</w:t>
      </w:r>
    </w:p>
    <w:p w:rsidR="007E3A98" w:rsidRPr="007447D7" w:rsidRDefault="007E3A98" w:rsidP="006A35AB">
      <w:pPr>
        <w:pStyle w:val="libNormal"/>
        <w:rPr>
          <w:rtl/>
        </w:rPr>
      </w:pPr>
      <w:r w:rsidRPr="007447D7">
        <w:rPr>
          <w:rtl/>
        </w:rPr>
        <w:t>فبينما هو كذلك إذ نحن بصياح قد ارتفع عند باب المسجد</w:t>
      </w:r>
      <w:r>
        <w:rPr>
          <w:rtl/>
        </w:rPr>
        <w:t xml:space="preserve"> ، </w:t>
      </w:r>
      <w:r w:rsidRPr="007447D7">
        <w:rPr>
          <w:rtl/>
        </w:rPr>
        <w:t xml:space="preserve">فنظرنا فإذا ظبية ومعها خشفها ومن خلفها ذئبة تسوقها إلى رسول الله </w:t>
      </w:r>
      <w:r w:rsidR="004541E1" w:rsidRPr="004541E1">
        <w:rPr>
          <w:rStyle w:val="libAlaemChar"/>
          <w:rtl/>
        </w:rPr>
        <w:t>صلى‌الله‌عليه‌وآله‌وسلم</w:t>
      </w:r>
      <w:r w:rsidRPr="007447D7">
        <w:rPr>
          <w:rtl/>
        </w:rPr>
        <w:t xml:space="preserve"> وتضربها بأحد أطرافها حتّى أتت بها إلى النبيّ </w:t>
      </w:r>
      <w:r w:rsidR="004541E1" w:rsidRPr="004541E1">
        <w:rPr>
          <w:rStyle w:val="libAlaemChar"/>
          <w:rtl/>
        </w:rPr>
        <w:t>صلى‌الله‌عليه‌وآله‌وسلم</w:t>
      </w:r>
      <w:r w:rsidRPr="007447D7">
        <w:rPr>
          <w:rtl/>
        </w:rPr>
        <w:t xml:space="preserve"> ثمّ نطقت الغزالة بلسان فصيح</w:t>
      </w:r>
      <w:r>
        <w:rPr>
          <w:rtl/>
        </w:rPr>
        <w:t xml:space="preserve"> ، </w:t>
      </w:r>
      <w:r w:rsidRPr="007447D7">
        <w:rPr>
          <w:rtl/>
        </w:rPr>
        <w:t xml:space="preserve">وقالت : يا رسول الله </w:t>
      </w:r>
      <w:r w:rsidR="004541E1" w:rsidRPr="004541E1">
        <w:rPr>
          <w:rStyle w:val="libAlaemChar"/>
          <w:rtl/>
        </w:rPr>
        <w:t>صلى‌الله‌عليه‌وآله‌وسلم</w:t>
      </w:r>
      <w:r>
        <w:rPr>
          <w:rtl/>
        </w:rPr>
        <w:t xml:space="preserve"> ، </w:t>
      </w:r>
      <w:r w:rsidRPr="007447D7">
        <w:rPr>
          <w:rtl/>
        </w:rPr>
        <w:t>قد كانت لي خشفتان : إحداهما صادها الصيّاد وأتى بها إليك</w:t>
      </w:r>
      <w:r>
        <w:rPr>
          <w:rtl/>
        </w:rPr>
        <w:t xml:space="preserve"> ، </w:t>
      </w:r>
      <w:r w:rsidRPr="007447D7">
        <w:rPr>
          <w:rtl/>
        </w:rPr>
        <w:t>وبقيت لي هذه الاخرى وأنا بها مسرورة</w:t>
      </w:r>
      <w:r>
        <w:rPr>
          <w:rtl/>
        </w:rPr>
        <w:t xml:space="preserve"> ، </w:t>
      </w:r>
      <w:r w:rsidRPr="007447D7">
        <w:rPr>
          <w:rtl/>
        </w:rPr>
        <w:t>وإنّي كنت الآن أرضعها فسمعت قائلا يقول : اسرعي اسرعي يا غزالة</w:t>
      </w:r>
      <w:r>
        <w:rPr>
          <w:rtl/>
        </w:rPr>
        <w:t xml:space="preserve"> ، </w:t>
      </w:r>
      <w:r w:rsidRPr="007447D7">
        <w:rPr>
          <w:rtl/>
        </w:rPr>
        <w:t xml:space="preserve">بخشفك إلى النبيّ </w:t>
      </w:r>
      <w:r w:rsidR="004541E1" w:rsidRPr="004541E1">
        <w:rPr>
          <w:rStyle w:val="libAlaemChar"/>
          <w:rtl/>
        </w:rPr>
        <w:t>صلى‌الله‌عليه‌وآله‌وسلم</w:t>
      </w:r>
      <w:r w:rsidRPr="007447D7">
        <w:rPr>
          <w:rtl/>
        </w:rPr>
        <w:t xml:space="preserve"> وأوصليه سريعا ؛ لأنّ الحسين </w:t>
      </w:r>
      <w:r w:rsidR="004541E1" w:rsidRPr="004541E1">
        <w:rPr>
          <w:rStyle w:val="libAlaemChar"/>
          <w:rtl/>
        </w:rPr>
        <w:t>عليه‌السلام</w:t>
      </w:r>
      <w:r w:rsidRPr="007447D7">
        <w:rPr>
          <w:rtl/>
        </w:rPr>
        <w:t xml:space="preserve"> واقف بين يدي جدّه وقد همّ أن يبكي والملائكة بأجمعهم قد رفعوا رءوسهم من صوامع العبادة</w:t>
      </w:r>
      <w:r>
        <w:rPr>
          <w:rtl/>
        </w:rPr>
        <w:t xml:space="preserve"> ، </w:t>
      </w:r>
      <w:r w:rsidRPr="007447D7">
        <w:rPr>
          <w:rtl/>
        </w:rPr>
        <w:t xml:space="preserve">ولو بكى الحسين </w:t>
      </w:r>
      <w:r w:rsidR="004541E1" w:rsidRPr="004541E1">
        <w:rPr>
          <w:rStyle w:val="libAlaemChar"/>
          <w:rtl/>
        </w:rPr>
        <w:t>عليه‌السلام</w:t>
      </w:r>
      <w:r w:rsidRPr="007447D7">
        <w:rPr>
          <w:rtl/>
        </w:rPr>
        <w:t xml:space="preserve"> لبكت الملائكة المقرّبون لبكائه.</w:t>
      </w:r>
    </w:p>
    <w:p w:rsidR="007E3A98" w:rsidRPr="007447D7" w:rsidRDefault="007E3A98" w:rsidP="006A35AB">
      <w:pPr>
        <w:pStyle w:val="libNormal"/>
        <w:rPr>
          <w:rtl/>
        </w:rPr>
      </w:pPr>
      <w:r w:rsidRPr="007447D7">
        <w:rPr>
          <w:rtl/>
        </w:rPr>
        <w:t>وسمعت أيضا قائلا يقول : أسرعي يا غزالة</w:t>
      </w:r>
      <w:r>
        <w:rPr>
          <w:rtl/>
        </w:rPr>
        <w:t xml:space="preserve"> ، </w:t>
      </w:r>
      <w:r w:rsidRPr="007447D7">
        <w:rPr>
          <w:rtl/>
        </w:rPr>
        <w:t xml:space="preserve">قبل جريان الدموع على خدّ الحسين </w:t>
      </w:r>
      <w:r w:rsidR="004541E1" w:rsidRPr="004541E1">
        <w:rPr>
          <w:rStyle w:val="libAlaemChar"/>
          <w:rtl/>
        </w:rPr>
        <w:t>عليه‌السلام</w:t>
      </w:r>
      <w:r>
        <w:rPr>
          <w:rtl/>
        </w:rPr>
        <w:t xml:space="preserve"> ، </w:t>
      </w:r>
      <w:r w:rsidRPr="007447D7">
        <w:rPr>
          <w:rtl/>
        </w:rPr>
        <w:t>فإن لم تفعلي سلّطت عليك هذه الذئبة تأكلك مع خشفك</w:t>
      </w:r>
      <w:r>
        <w:rPr>
          <w:rtl/>
        </w:rPr>
        <w:t xml:space="preserve"> ، </w:t>
      </w:r>
      <w:r w:rsidRPr="007447D7">
        <w:rPr>
          <w:rtl/>
        </w:rPr>
        <w:t>فأتيت بخشفي إليك يا رسول الله</w:t>
      </w:r>
      <w:r>
        <w:rPr>
          <w:rtl/>
        </w:rPr>
        <w:t xml:space="preserve"> ، </w:t>
      </w:r>
      <w:r w:rsidRPr="007447D7">
        <w:rPr>
          <w:rtl/>
        </w:rPr>
        <w:t>وقطعت مسافة بعيدة</w:t>
      </w:r>
      <w:r>
        <w:rPr>
          <w:rtl/>
        </w:rPr>
        <w:t xml:space="preserve"> ، </w:t>
      </w:r>
      <w:r w:rsidRPr="007447D7">
        <w:rPr>
          <w:rtl/>
        </w:rPr>
        <w:t>لكن طويت لي الأرض حتّى أتيتك سريعة</w:t>
      </w:r>
      <w:r>
        <w:rPr>
          <w:rtl/>
        </w:rPr>
        <w:t xml:space="preserve"> ، </w:t>
      </w:r>
      <w:r w:rsidRPr="007447D7">
        <w:rPr>
          <w:rtl/>
        </w:rPr>
        <w:t xml:space="preserve">وأنا أحمد الله ربّي على أن جئتك قبل جريان دموع الحسين </w:t>
      </w:r>
      <w:r w:rsidR="004541E1" w:rsidRPr="004541E1">
        <w:rPr>
          <w:rStyle w:val="libAlaemChar"/>
          <w:rtl/>
        </w:rPr>
        <w:t>عليه‌السلام</w:t>
      </w:r>
      <w:r w:rsidRPr="007447D7">
        <w:rPr>
          <w:rtl/>
        </w:rPr>
        <w:t xml:space="preserve"> على خدّه</w:t>
      </w:r>
      <w:r>
        <w:rPr>
          <w:rtl/>
        </w:rPr>
        <w:t xml:space="preserve"> ، </w:t>
      </w:r>
      <w:r w:rsidRPr="007447D7">
        <w:rPr>
          <w:rtl/>
        </w:rPr>
        <w:t>فارتفع التكبير والتهليل من الأصحاب</w:t>
      </w:r>
      <w:r>
        <w:rPr>
          <w:rtl/>
        </w:rPr>
        <w:t xml:space="preserve"> ، </w:t>
      </w:r>
      <w:r w:rsidRPr="007447D7">
        <w:rPr>
          <w:rtl/>
        </w:rPr>
        <w:t xml:space="preserve">ودعا النبيّ </w:t>
      </w:r>
      <w:r w:rsidR="004541E1" w:rsidRPr="004541E1">
        <w:rPr>
          <w:rStyle w:val="libAlaemChar"/>
          <w:rtl/>
        </w:rPr>
        <w:t>صلى‌الله‌عليه‌وآله‌وسلم</w:t>
      </w:r>
      <w:r w:rsidRPr="007447D7">
        <w:rPr>
          <w:rtl/>
        </w:rPr>
        <w:t xml:space="preserve"> للغزالة بالخير والبركة</w:t>
      </w:r>
      <w:r>
        <w:rPr>
          <w:rtl/>
        </w:rPr>
        <w:t xml:space="preserve"> ، </w:t>
      </w:r>
      <w:r w:rsidRPr="007447D7">
        <w:rPr>
          <w:rtl/>
        </w:rPr>
        <w:t xml:space="preserve">وأخذ الحسين </w:t>
      </w:r>
      <w:r w:rsidR="004541E1" w:rsidRPr="004541E1">
        <w:rPr>
          <w:rStyle w:val="libAlaemChar"/>
          <w:rtl/>
        </w:rPr>
        <w:t>عليه‌السلام</w:t>
      </w:r>
      <w:r w:rsidRPr="007447D7">
        <w:rPr>
          <w:rtl/>
        </w:rPr>
        <w:t xml:space="preserve"> الخشفة وأتى بها إلى أمّه الزهراء </w:t>
      </w:r>
      <w:r w:rsidR="004541E1" w:rsidRPr="004541E1">
        <w:rPr>
          <w:rStyle w:val="libAlaemChar"/>
          <w:rtl/>
        </w:rPr>
        <w:t>عليها‌السلام</w:t>
      </w:r>
      <w:r w:rsidRPr="007447D7">
        <w:rPr>
          <w:rtl/>
        </w:rPr>
        <w:t xml:space="preserve"> فسرّت به سرورا عظيما » </w:t>
      </w:r>
      <w:r w:rsidRPr="00346263">
        <w:rPr>
          <w:rStyle w:val="libFootnotenumChar"/>
          <w:rtl/>
        </w:rPr>
        <w:t>(1)</w:t>
      </w:r>
      <w:r>
        <w:rPr>
          <w:rtl/>
        </w:rPr>
        <w:t>.</w:t>
      </w:r>
    </w:p>
    <w:p w:rsidR="007E3A98" w:rsidRPr="007447D7" w:rsidRDefault="007E3A98" w:rsidP="007E3A98">
      <w:pPr>
        <w:pStyle w:val="Heading3"/>
        <w:rPr>
          <w:rtl/>
          <w:lang w:bidi="fa-IR"/>
        </w:rPr>
      </w:pPr>
      <w:bookmarkStart w:id="88" w:name="_Toc335563810"/>
      <w:bookmarkStart w:id="89" w:name="_Toc514323927"/>
      <w:r w:rsidRPr="007447D7">
        <w:rPr>
          <w:rtl/>
          <w:lang w:bidi="fa-IR"/>
        </w:rPr>
        <w:t xml:space="preserve">فصل [3] : في بيان نبذ من معجزات مولانا وسيّدنا أبي محمّد زين العابدين عليّ بن الحسين </w:t>
      </w:r>
      <w:r w:rsidR="004541E1" w:rsidRPr="004541E1">
        <w:rPr>
          <w:rStyle w:val="libAlaemChar"/>
          <w:rtl/>
        </w:rPr>
        <w:t>عليهما‌السلام</w:t>
      </w:r>
      <w:bookmarkEnd w:id="88"/>
      <w:bookmarkEnd w:id="89"/>
      <w:r w:rsidRPr="007447D7">
        <w:rPr>
          <w:rtl/>
          <w:lang w:bidi="fa-IR"/>
        </w:rPr>
        <w:t xml:space="preserve"> </w:t>
      </w:r>
    </w:p>
    <w:p w:rsidR="007E3A98" w:rsidRPr="007447D7" w:rsidRDefault="007E3A98" w:rsidP="006A35AB">
      <w:pPr>
        <w:pStyle w:val="libNormal"/>
        <w:rPr>
          <w:rtl/>
        </w:rPr>
      </w:pPr>
      <w:r w:rsidRPr="007447D7">
        <w:rPr>
          <w:rtl/>
        </w:rPr>
        <w:t>على وفق ما انتخبت من « بحار الأنوار » وهي أيضا كثيرة :</w:t>
      </w:r>
    </w:p>
    <w:p w:rsidR="007E3A98" w:rsidRPr="007447D7" w:rsidRDefault="007E3A98" w:rsidP="006A35AB">
      <w:pPr>
        <w:pStyle w:val="libNormal"/>
        <w:rPr>
          <w:rtl/>
        </w:rPr>
      </w:pPr>
      <w:r w:rsidRPr="00373D4A">
        <w:rPr>
          <w:rStyle w:val="libBold2Char"/>
          <w:rtl/>
        </w:rPr>
        <w:t>منها :</w:t>
      </w:r>
      <w:r w:rsidRPr="007447D7">
        <w:rPr>
          <w:rtl/>
        </w:rPr>
        <w:t xml:space="preserve"> ما روي عن أبي خالد الكابلي قال : دعاني محمّد بن الحنفيّة بعد قتل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43 : 312</w:t>
      </w:r>
      <w:r>
        <w:rPr>
          <w:rtl/>
        </w:rPr>
        <w:t xml:space="preserve"> ـ </w:t>
      </w:r>
      <w:r w:rsidRPr="007447D7">
        <w:rPr>
          <w:rtl/>
        </w:rPr>
        <w:t>313</w:t>
      </w:r>
      <w:r>
        <w:rPr>
          <w:rtl/>
        </w:rPr>
        <w:t xml:space="preserve"> ، </w:t>
      </w:r>
      <w:r w:rsidRPr="007447D7">
        <w:rPr>
          <w:rtl/>
        </w:rPr>
        <w:t>ح 73.</w:t>
      </w:r>
    </w:p>
    <w:p w:rsidR="007E3A98" w:rsidRPr="007447D7" w:rsidRDefault="007E3A98" w:rsidP="006A35AB">
      <w:pPr>
        <w:pStyle w:val="libNormal0"/>
        <w:rPr>
          <w:rtl/>
        </w:rPr>
      </w:pPr>
      <w:r>
        <w:rPr>
          <w:rtl/>
        </w:rPr>
        <w:br w:type="page"/>
      </w:r>
      <w:r w:rsidRPr="007447D7">
        <w:rPr>
          <w:rtl/>
        </w:rPr>
        <w:lastRenderedPageBreak/>
        <w:t xml:space="preserve">الحسين ورجوع عليّ بن الحسين </w:t>
      </w:r>
      <w:r w:rsidR="004541E1" w:rsidRPr="004541E1">
        <w:rPr>
          <w:rStyle w:val="libAlaemChar"/>
          <w:rtl/>
        </w:rPr>
        <w:t>عليهما‌السلام</w:t>
      </w:r>
      <w:r w:rsidRPr="007447D7">
        <w:rPr>
          <w:rtl/>
        </w:rPr>
        <w:t xml:space="preserve"> إلى المدينة وكنّا بمكّة</w:t>
      </w:r>
      <w:r>
        <w:rPr>
          <w:rtl/>
        </w:rPr>
        <w:t xml:space="preserve"> ، </w:t>
      </w:r>
      <w:r w:rsidRPr="007447D7">
        <w:rPr>
          <w:rtl/>
        </w:rPr>
        <w:t xml:space="preserve">فقال : صر إلى عليّ بن الحسين </w:t>
      </w:r>
      <w:r w:rsidR="004541E1" w:rsidRPr="004541E1">
        <w:rPr>
          <w:rStyle w:val="libAlaemChar"/>
          <w:rtl/>
        </w:rPr>
        <w:t>عليه‌السلام</w:t>
      </w:r>
      <w:r w:rsidRPr="007447D7">
        <w:rPr>
          <w:rtl/>
        </w:rPr>
        <w:t xml:space="preserve"> وقل له : أنا أكبر أولاد أمير المؤمنين </w:t>
      </w:r>
      <w:r w:rsidR="004541E1" w:rsidRPr="004541E1">
        <w:rPr>
          <w:rStyle w:val="libAlaemChar"/>
          <w:rtl/>
        </w:rPr>
        <w:t>عليه‌السلام</w:t>
      </w:r>
      <w:r w:rsidRPr="007447D7">
        <w:rPr>
          <w:rtl/>
        </w:rPr>
        <w:t xml:space="preserve"> بعد أخويّ الحسن والحسين وأنا أحقّ بهذا الأمر منك فينبغي أن تسلّمه إليّ</w:t>
      </w:r>
      <w:r>
        <w:rPr>
          <w:rtl/>
        </w:rPr>
        <w:t xml:space="preserve"> ، </w:t>
      </w:r>
      <w:r w:rsidRPr="007447D7">
        <w:rPr>
          <w:rtl/>
        </w:rPr>
        <w:t>وإن شئت فاختر حكما نتحاكم إليه</w:t>
      </w:r>
      <w:r>
        <w:rPr>
          <w:rtl/>
        </w:rPr>
        <w:t xml:space="preserve"> ، </w:t>
      </w:r>
      <w:r w:rsidRPr="007447D7">
        <w:rPr>
          <w:rtl/>
        </w:rPr>
        <w:t>فصرت إليه وأدّيت رسالته</w:t>
      </w:r>
      <w:r>
        <w:rPr>
          <w:rtl/>
        </w:rPr>
        <w:t xml:space="preserve"> ، </w:t>
      </w:r>
      <w:r w:rsidRPr="007447D7">
        <w:rPr>
          <w:rtl/>
        </w:rPr>
        <w:t>فقال : « ارجع إليه وقل له : يا عمّ اتّق الله ولا تدّع ما لم يجعل الله لك</w:t>
      </w:r>
      <w:r>
        <w:rPr>
          <w:rtl/>
        </w:rPr>
        <w:t xml:space="preserve"> ، </w:t>
      </w:r>
      <w:r w:rsidRPr="007447D7">
        <w:rPr>
          <w:rtl/>
        </w:rPr>
        <w:t>فإن أبيت فبيني وبينك الحجر الأسود</w:t>
      </w:r>
      <w:r>
        <w:rPr>
          <w:rtl/>
        </w:rPr>
        <w:t xml:space="preserve"> ، </w:t>
      </w:r>
      <w:r w:rsidRPr="007447D7">
        <w:rPr>
          <w:rtl/>
        </w:rPr>
        <w:t>فمن شهد له الحجر الأسود فهو الإمام »</w:t>
      </w:r>
      <w:r>
        <w:rPr>
          <w:rtl/>
        </w:rPr>
        <w:t>.</w:t>
      </w:r>
    </w:p>
    <w:p w:rsidR="007E3A98" w:rsidRPr="007447D7" w:rsidRDefault="007E3A98" w:rsidP="006A35AB">
      <w:pPr>
        <w:pStyle w:val="libNormal"/>
        <w:rPr>
          <w:rtl/>
        </w:rPr>
      </w:pPr>
      <w:r w:rsidRPr="007447D7">
        <w:rPr>
          <w:rtl/>
        </w:rPr>
        <w:t>فرجعت إليه بهذا الجواب</w:t>
      </w:r>
      <w:r>
        <w:rPr>
          <w:rtl/>
        </w:rPr>
        <w:t xml:space="preserve"> ، </w:t>
      </w:r>
      <w:r w:rsidRPr="007447D7">
        <w:rPr>
          <w:rtl/>
        </w:rPr>
        <w:t>فقال له : قد أجبتك قال أبو خالد : فدخلا جميعا وأنا معهما حتّى وافيا الحجر الأسود</w:t>
      </w:r>
      <w:r>
        <w:rPr>
          <w:rtl/>
        </w:rPr>
        <w:t xml:space="preserve"> ، </w:t>
      </w:r>
      <w:r w:rsidRPr="007447D7">
        <w:rPr>
          <w:rtl/>
        </w:rPr>
        <w:t xml:space="preserve">فقال عليّ بن الحسين </w:t>
      </w:r>
      <w:r w:rsidR="004541E1" w:rsidRPr="004541E1">
        <w:rPr>
          <w:rStyle w:val="libAlaemChar"/>
          <w:rtl/>
        </w:rPr>
        <w:t>عليهما‌السلام</w:t>
      </w:r>
      <w:r w:rsidRPr="007447D7">
        <w:rPr>
          <w:rtl/>
        </w:rPr>
        <w:t xml:space="preserve"> : « تقدّم يا عمّ</w:t>
      </w:r>
      <w:r>
        <w:rPr>
          <w:rtl/>
        </w:rPr>
        <w:t xml:space="preserve"> ، </w:t>
      </w:r>
      <w:r w:rsidRPr="007447D7">
        <w:rPr>
          <w:rtl/>
        </w:rPr>
        <w:t>فإنّك أسنّ فاسأله الشهادة لك »</w:t>
      </w:r>
      <w:r>
        <w:rPr>
          <w:rtl/>
        </w:rPr>
        <w:t xml:space="preserve"> ، </w:t>
      </w:r>
      <w:r w:rsidRPr="007447D7">
        <w:rPr>
          <w:rtl/>
        </w:rPr>
        <w:t>فتقدّم محمّد فصلّى ركعتين ودعا بدعوات</w:t>
      </w:r>
      <w:r>
        <w:rPr>
          <w:rtl/>
        </w:rPr>
        <w:t xml:space="preserve"> ، </w:t>
      </w:r>
      <w:r w:rsidRPr="007447D7">
        <w:rPr>
          <w:rtl/>
        </w:rPr>
        <w:t>ثمّ سأل الحجر بالشهادة إن كانت الإمامة له</w:t>
      </w:r>
      <w:r>
        <w:rPr>
          <w:rtl/>
        </w:rPr>
        <w:t xml:space="preserve"> ، </w:t>
      </w:r>
      <w:r w:rsidRPr="007447D7">
        <w:rPr>
          <w:rtl/>
        </w:rPr>
        <w:t>فلم يجبه بشيء.</w:t>
      </w:r>
    </w:p>
    <w:p w:rsidR="007E3A98" w:rsidRPr="007447D7" w:rsidRDefault="007E3A98" w:rsidP="006A35AB">
      <w:pPr>
        <w:pStyle w:val="libNormal"/>
        <w:rPr>
          <w:rtl/>
        </w:rPr>
      </w:pPr>
      <w:r w:rsidRPr="007447D7">
        <w:rPr>
          <w:rtl/>
        </w:rPr>
        <w:t xml:space="preserve">ثمّ قام عليّ بن الحسين </w:t>
      </w:r>
      <w:r w:rsidR="004541E1" w:rsidRPr="004541E1">
        <w:rPr>
          <w:rStyle w:val="libAlaemChar"/>
          <w:rtl/>
        </w:rPr>
        <w:t>عليهما‌السلام</w:t>
      </w:r>
      <w:r w:rsidRPr="007447D7">
        <w:rPr>
          <w:rtl/>
        </w:rPr>
        <w:t xml:space="preserve"> فصلّى ركعتين</w:t>
      </w:r>
      <w:r>
        <w:rPr>
          <w:rtl/>
        </w:rPr>
        <w:t xml:space="preserve"> ، </w:t>
      </w:r>
      <w:r w:rsidRPr="007447D7">
        <w:rPr>
          <w:rtl/>
        </w:rPr>
        <w:t>ثمّ قال : « يا أيّها الحجر</w:t>
      </w:r>
      <w:r>
        <w:rPr>
          <w:rtl/>
        </w:rPr>
        <w:t xml:space="preserve"> ، </w:t>
      </w:r>
      <w:r w:rsidRPr="007447D7">
        <w:rPr>
          <w:rtl/>
        </w:rPr>
        <w:t>الذي جعله الله شاهدا لمن يوافي بيته الحرام من وفود عباده</w:t>
      </w:r>
      <w:r>
        <w:rPr>
          <w:rtl/>
        </w:rPr>
        <w:t xml:space="preserve"> ، </w:t>
      </w:r>
      <w:r w:rsidRPr="007447D7">
        <w:rPr>
          <w:rtl/>
        </w:rPr>
        <w:t>إن كنت تعلم أنّي صاحب الأمر وأنّي الإمام المفترض الطاعة على جميع عباده فاشهد لي</w:t>
      </w:r>
      <w:r>
        <w:rPr>
          <w:rtl/>
        </w:rPr>
        <w:t xml:space="preserve"> ، </w:t>
      </w:r>
      <w:r w:rsidRPr="007447D7">
        <w:rPr>
          <w:rtl/>
        </w:rPr>
        <w:t>ليعلم عمّي أن لا حقّ له في الإمامة »</w:t>
      </w:r>
      <w:r>
        <w:rPr>
          <w:rtl/>
        </w:rPr>
        <w:t xml:space="preserve"> ، </w:t>
      </w:r>
      <w:r w:rsidRPr="007447D7">
        <w:rPr>
          <w:rtl/>
        </w:rPr>
        <w:t>فأنطق الله الحجر بلسان عربيّ مبين</w:t>
      </w:r>
      <w:r>
        <w:rPr>
          <w:rtl/>
        </w:rPr>
        <w:t xml:space="preserve"> ، </w:t>
      </w:r>
      <w:r w:rsidRPr="007447D7">
        <w:rPr>
          <w:rtl/>
        </w:rPr>
        <w:t>فقال : يا محمّد بن عليّ</w:t>
      </w:r>
      <w:r>
        <w:rPr>
          <w:rtl/>
        </w:rPr>
        <w:t xml:space="preserve"> ، </w:t>
      </w:r>
      <w:r w:rsidRPr="007447D7">
        <w:rPr>
          <w:rtl/>
        </w:rPr>
        <w:t xml:space="preserve">سلّم الأمر إلى عليّ بن الحسين </w:t>
      </w:r>
      <w:r w:rsidR="004541E1" w:rsidRPr="004541E1">
        <w:rPr>
          <w:rStyle w:val="libAlaemChar"/>
          <w:rtl/>
        </w:rPr>
        <w:t>عليهما‌السلام</w:t>
      </w:r>
      <w:r w:rsidRPr="007447D7">
        <w:rPr>
          <w:rtl/>
        </w:rPr>
        <w:t xml:space="preserve"> ؛ فإنّه الإمام المفترض الطاعة عليك وعلى جميع عباد الله دونك ودون الخلق أجمعين</w:t>
      </w:r>
      <w:r>
        <w:rPr>
          <w:rtl/>
        </w:rPr>
        <w:t xml:space="preserve"> ، </w:t>
      </w:r>
      <w:r w:rsidRPr="007447D7">
        <w:rPr>
          <w:rtl/>
        </w:rPr>
        <w:t>فقبّل محمّد بن الحنفيّة رجله وقال : الأمر لك.</w:t>
      </w:r>
    </w:p>
    <w:p w:rsidR="007E3A98" w:rsidRPr="007447D7" w:rsidRDefault="007E3A98" w:rsidP="006A35AB">
      <w:pPr>
        <w:pStyle w:val="libNormal"/>
        <w:rPr>
          <w:rtl/>
        </w:rPr>
      </w:pPr>
      <w:r w:rsidRPr="007447D7">
        <w:rPr>
          <w:rtl/>
        </w:rPr>
        <w:t>وقيل : إنّ ابن الحنفيّة إنّما فعل ذلك إزاحة لشكوك الناس في ذلك.</w:t>
      </w:r>
    </w:p>
    <w:p w:rsidR="007E3A98" w:rsidRPr="007447D7" w:rsidRDefault="007E3A98" w:rsidP="006A35AB">
      <w:pPr>
        <w:pStyle w:val="libNormal"/>
        <w:rPr>
          <w:rtl/>
        </w:rPr>
      </w:pPr>
      <w:r w:rsidRPr="007447D7">
        <w:rPr>
          <w:rtl/>
        </w:rPr>
        <w:t>وفي رواية أخرى : أنّ الله أنطق الحجر : يا محمّد بن عليّ</w:t>
      </w:r>
      <w:r>
        <w:rPr>
          <w:rtl/>
        </w:rPr>
        <w:t xml:space="preserve"> ، </w:t>
      </w:r>
      <w:r w:rsidRPr="007447D7">
        <w:rPr>
          <w:rtl/>
        </w:rPr>
        <w:t xml:space="preserve">إنّ عليّ بن الحسين </w:t>
      </w:r>
      <w:r w:rsidR="004541E1" w:rsidRPr="004541E1">
        <w:rPr>
          <w:rStyle w:val="libAlaemChar"/>
          <w:rtl/>
        </w:rPr>
        <w:t>عليهما‌السلام</w:t>
      </w:r>
      <w:r w:rsidRPr="007447D7">
        <w:rPr>
          <w:rtl/>
        </w:rPr>
        <w:t xml:space="preserve"> حجّة الله عليك وعلى جميع من في الأرض ومن في السماء مفترض الطاعة فاسمع له وأطع</w:t>
      </w:r>
      <w:r>
        <w:rPr>
          <w:rtl/>
        </w:rPr>
        <w:t xml:space="preserve"> ، </w:t>
      </w:r>
      <w:r w:rsidRPr="007447D7">
        <w:rPr>
          <w:rtl/>
        </w:rPr>
        <w:t xml:space="preserve">فقال محمّد : سمعا وطاعة يا حجّة الله في أرضه وسمائه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جابر بن يزيد الجعفي</w:t>
      </w:r>
      <w:r>
        <w:rPr>
          <w:rtl/>
        </w:rPr>
        <w:t xml:space="preserve"> ، </w:t>
      </w:r>
      <w:r w:rsidRPr="007447D7">
        <w:rPr>
          <w:rtl/>
        </w:rPr>
        <w:t xml:space="preserve">عن الباقر </w:t>
      </w:r>
      <w:r w:rsidR="004541E1" w:rsidRPr="004541E1">
        <w:rPr>
          <w:rStyle w:val="libAlaemChar"/>
          <w:rtl/>
        </w:rPr>
        <w:t>عليه‌السلام</w:t>
      </w:r>
      <w:r w:rsidRPr="007447D7">
        <w:rPr>
          <w:rtl/>
        </w:rPr>
        <w:t xml:space="preserve"> قال : « كان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46 : 29</w:t>
      </w:r>
      <w:r>
        <w:rPr>
          <w:rtl/>
        </w:rPr>
        <w:t xml:space="preserve"> ـ </w:t>
      </w:r>
      <w:r w:rsidRPr="007447D7">
        <w:rPr>
          <w:rtl/>
        </w:rPr>
        <w:t>30</w:t>
      </w:r>
      <w:r>
        <w:rPr>
          <w:rtl/>
        </w:rPr>
        <w:t xml:space="preserve"> ، </w:t>
      </w:r>
      <w:r w:rsidRPr="007447D7">
        <w:rPr>
          <w:rtl/>
        </w:rPr>
        <w:t>ح 20</w:t>
      </w:r>
      <w:r>
        <w:rPr>
          <w:rtl/>
        </w:rPr>
        <w:t xml:space="preserve"> ، </w:t>
      </w:r>
      <w:r w:rsidRPr="007447D7">
        <w:rPr>
          <w:rtl/>
        </w:rPr>
        <w:t>نقلا عن « الخرائج والجرائح 1 : 257</w:t>
      </w:r>
      <w:r>
        <w:rPr>
          <w:rtl/>
        </w:rPr>
        <w:t xml:space="preserve"> ـ </w:t>
      </w:r>
      <w:r w:rsidRPr="007447D7">
        <w:rPr>
          <w:rtl/>
        </w:rPr>
        <w:t>258</w:t>
      </w:r>
      <w:r>
        <w:rPr>
          <w:rtl/>
        </w:rPr>
        <w:t xml:space="preserve"> ، </w:t>
      </w:r>
      <w:r w:rsidRPr="007447D7">
        <w:rPr>
          <w:rtl/>
        </w:rPr>
        <w:t>ح 3.</w:t>
      </w:r>
    </w:p>
    <w:p w:rsidR="007E3A98" w:rsidRPr="007447D7" w:rsidRDefault="007E3A98" w:rsidP="006A35AB">
      <w:pPr>
        <w:pStyle w:val="libNormal0"/>
        <w:rPr>
          <w:rtl/>
        </w:rPr>
      </w:pPr>
      <w:r>
        <w:rPr>
          <w:rtl/>
        </w:rPr>
        <w:br w:type="page"/>
      </w:r>
      <w:r w:rsidRPr="007447D7">
        <w:rPr>
          <w:rtl/>
        </w:rPr>
        <w:lastRenderedPageBreak/>
        <w:t xml:space="preserve">عليّ بن الحسين </w:t>
      </w:r>
      <w:r w:rsidR="004541E1" w:rsidRPr="004541E1">
        <w:rPr>
          <w:rStyle w:val="libAlaemChar"/>
          <w:rtl/>
        </w:rPr>
        <w:t>عليهما‌السلام</w:t>
      </w:r>
      <w:r w:rsidRPr="007447D7">
        <w:rPr>
          <w:rtl/>
        </w:rPr>
        <w:t xml:space="preserve"> جالسا مع جماعة إذ أقبلت ظبية من الصحراء حتّى وقفت قدّامه فهمهمت وضربت بيدها الأرض</w:t>
      </w:r>
      <w:r>
        <w:rPr>
          <w:rtl/>
        </w:rPr>
        <w:t xml:space="preserve"> ، </w:t>
      </w:r>
      <w:r w:rsidRPr="007447D7">
        <w:rPr>
          <w:rtl/>
        </w:rPr>
        <w:t>فقال بعضهم : يا ابن رسول الله</w:t>
      </w:r>
      <w:r>
        <w:rPr>
          <w:rtl/>
        </w:rPr>
        <w:t xml:space="preserve"> ، </w:t>
      </w:r>
      <w:r w:rsidRPr="007447D7">
        <w:rPr>
          <w:rtl/>
        </w:rPr>
        <w:t>ما شأن هذه الظبية قد أتتك مستأنسة</w:t>
      </w:r>
      <w:r>
        <w:rPr>
          <w:rtl/>
        </w:rPr>
        <w:t>؟</w:t>
      </w:r>
    </w:p>
    <w:p w:rsidR="007E3A98" w:rsidRPr="007447D7" w:rsidRDefault="007E3A98" w:rsidP="006A35AB">
      <w:pPr>
        <w:pStyle w:val="libNormal"/>
        <w:rPr>
          <w:rtl/>
        </w:rPr>
      </w:pPr>
      <w:r w:rsidRPr="007447D7">
        <w:rPr>
          <w:rtl/>
        </w:rPr>
        <w:t>قال : « تذكر أنّ ابنا ليزيد طلب عن أبيه خشفا</w:t>
      </w:r>
      <w:r>
        <w:rPr>
          <w:rtl/>
        </w:rPr>
        <w:t xml:space="preserve"> ، </w:t>
      </w:r>
      <w:r w:rsidRPr="007447D7">
        <w:rPr>
          <w:rtl/>
        </w:rPr>
        <w:t>فأمر بعض الصيّادين أن يصيد له خشفا</w:t>
      </w:r>
      <w:r>
        <w:rPr>
          <w:rtl/>
        </w:rPr>
        <w:t xml:space="preserve"> ، </w:t>
      </w:r>
      <w:r w:rsidRPr="007447D7">
        <w:rPr>
          <w:rtl/>
        </w:rPr>
        <w:t>فصاد بالأمس خشف هذه الظبية ولم تكن قد أرضعته</w:t>
      </w:r>
      <w:r>
        <w:rPr>
          <w:rtl/>
        </w:rPr>
        <w:t xml:space="preserve"> ، </w:t>
      </w:r>
      <w:r w:rsidRPr="007447D7">
        <w:rPr>
          <w:rtl/>
        </w:rPr>
        <w:t>فإنّها تسأل أن يحمله إليها لترضعه وتردّه عليه »</w:t>
      </w:r>
      <w:r>
        <w:rPr>
          <w:rtl/>
        </w:rPr>
        <w:t xml:space="preserve"> ، </w:t>
      </w:r>
      <w:r w:rsidRPr="007447D7">
        <w:rPr>
          <w:rtl/>
        </w:rPr>
        <w:t xml:space="preserve">فأرسل عليّ بن الحسين </w:t>
      </w:r>
      <w:r w:rsidR="004541E1" w:rsidRPr="004541E1">
        <w:rPr>
          <w:rStyle w:val="libAlaemChar"/>
          <w:rtl/>
        </w:rPr>
        <w:t>عليهما‌السلام</w:t>
      </w:r>
      <w:r w:rsidRPr="007447D7">
        <w:rPr>
          <w:rtl/>
        </w:rPr>
        <w:t xml:space="preserve"> إلى الصيّاد فأحضره وقال :</w:t>
      </w:r>
      <w:r>
        <w:rPr>
          <w:rFonts w:hint="cs"/>
          <w:rtl/>
        </w:rPr>
        <w:t xml:space="preserve"> </w:t>
      </w:r>
      <w:r w:rsidRPr="007447D7">
        <w:rPr>
          <w:rtl/>
        </w:rPr>
        <w:t>« إنّ هذه الظبية تزعم أنّك أخذت خشفا لها وأنّك لم تسقه لبنا منذ أخذته</w:t>
      </w:r>
      <w:r>
        <w:rPr>
          <w:rtl/>
        </w:rPr>
        <w:t xml:space="preserve"> ، </w:t>
      </w:r>
      <w:r w:rsidRPr="007447D7">
        <w:rPr>
          <w:rtl/>
        </w:rPr>
        <w:t>وقد سألتني أن أسألك أن تتصدّق به عليها »</w:t>
      </w:r>
      <w:r>
        <w:rPr>
          <w:rtl/>
        </w:rPr>
        <w:t xml:space="preserve"> ، </w:t>
      </w:r>
      <w:r w:rsidRPr="007447D7">
        <w:rPr>
          <w:rtl/>
        </w:rPr>
        <w:t>فقال : يا ابن رسول الله</w:t>
      </w:r>
      <w:r>
        <w:rPr>
          <w:rtl/>
        </w:rPr>
        <w:t xml:space="preserve"> ، </w:t>
      </w:r>
      <w:r w:rsidRPr="007447D7">
        <w:rPr>
          <w:rtl/>
        </w:rPr>
        <w:t>لست أستجرئ على هذا.</w:t>
      </w:r>
    </w:p>
    <w:p w:rsidR="007E3A98" w:rsidRPr="007447D7" w:rsidRDefault="007E3A98" w:rsidP="006A35AB">
      <w:pPr>
        <w:pStyle w:val="libNormal"/>
        <w:rPr>
          <w:rtl/>
        </w:rPr>
      </w:pPr>
      <w:r w:rsidRPr="007447D7">
        <w:rPr>
          <w:rtl/>
        </w:rPr>
        <w:t>قال : « إنّي أسألك أن تأتي به إليها لترضعه وتردّه عليك ففعل الصيّاد »</w:t>
      </w:r>
      <w:r>
        <w:rPr>
          <w:rtl/>
        </w:rPr>
        <w:t xml:space="preserve"> ، </w:t>
      </w:r>
      <w:r w:rsidRPr="007447D7">
        <w:rPr>
          <w:rtl/>
        </w:rPr>
        <w:t>فلمّا رأته همهمت ودموعها تجري</w:t>
      </w:r>
      <w:r>
        <w:rPr>
          <w:rtl/>
        </w:rPr>
        <w:t xml:space="preserve"> ، </w:t>
      </w:r>
      <w:r w:rsidRPr="007447D7">
        <w:rPr>
          <w:rtl/>
        </w:rPr>
        <w:t xml:space="preserve">فقال عليّ بن الحسين </w:t>
      </w:r>
      <w:r w:rsidR="004541E1" w:rsidRPr="004541E1">
        <w:rPr>
          <w:rStyle w:val="libAlaemChar"/>
          <w:rtl/>
        </w:rPr>
        <w:t>عليه‌السلام</w:t>
      </w:r>
      <w:r w:rsidRPr="007447D7">
        <w:rPr>
          <w:rtl/>
        </w:rPr>
        <w:t xml:space="preserve"> للصيّاد : « بحقّي عليك إلاّ وهبته لها »</w:t>
      </w:r>
      <w:r>
        <w:rPr>
          <w:rtl/>
        </w:rPr>
        <w:t xml:space="preserve"> ، </w:t>
      </w:r>
      <w:r w:rsidRPr="007447D7">
        <w:rPr>
          <w:rtl/>
        </w:rPr>
        <w:t>فوهبه لها فانطلقت مع الخشف</w:t>
      </w:r>
      <w:r>
        <w:rPr>
          <w:rtl/>
        </w:rPr>
        <w:t xml:space="preserve"> ، </w:t>
      </w:r>
      <w:r w:rsidRPr="007447D7">
        <w:rPr>
          <w:rtl/>
        </w:rPr>
        <w:t xml:space="preserve">وقال : أشهد أنّك من أهل بيت الرحمة وأنّ بني أميّة من أهل بيت اللعنة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 الحجّاج بن يوسف لمّا خرّب الكعبة بسبب مقاتلة عبد الله بن الزبير</w:t>
      </w:r>
      <w:r>
        <w:rPr>
          <w:rtl/>
        </w:rPr>
        <w:t xml:space="preserve"> ، </w:t>
      </w:r>
      <w:r w:rsidRPr="007447D7">
        <w:rPr>
          <w:rtl/>
        </w:rPr>
        <w:t>ثمّ عمروها</w:t>
      </w:r>
      <w:r>
        <w:rPr>
          <w:rtl/>
        </w:rPr>
        <w:t xml:space="preserve"> ، </w:t>
      </w:r>
      <w:r w:rsidRPr="007447D7">
        <w:rPr>
          <w:rtl/>
        </w:rPr>
        <w:t>فلما أعيد البيت وأرادوا أن ينصبوا الحجر الأسود فكلّما نصبه عالم من علمائهم أو قاض من قضاتهم أو زاهد من زهّادهم يتزلزل ويضطرب ولا يستقرّ الحجر في مكانه</w:t>
      </w:r>
      <w:r>
        <w:rPr>
          <w:rtl/>
        </w:rPr>
        <w:t xml:space="preserve"> ، </w:t>
      </w:r>
      <w:r w:rsidRPr="007447D7">
        <w:rPr>
          <w:rtl/>
        </w:rPr>
        <w:t xml:space="preserve">فجاءه عليّ بن الحسين </w:t>
      </w:r>
      <w:r w:rsidR="004541E1" w:rsidRPr="004541E1">
        <w:rPr>
          <w:rStyle w:val="libAlaemChar"/>
          <w:rtl/>
        </w:rPr>
        <w:t>عليه‌السلام</w:t>
      </w:r>
      <w:r w:rsidRPr="007447D7">
        <w:rPr>
          <w:rtl/>
        </w:rPr>
        <w:t xml:space="preserve"> وأخذه من أيديهم وسمّى الله ثمّ نصبه فاستقرّ في مكانه وكبّر الناس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 إبليس تصوّر لعليّ بن الحسين </w:t>
      </w:r>
      <w:r w:rsidR="004541E1" w:rsidRPr="004541E1">
        <w:rPr>
          <w:rStyle w:val="libAlaemChar"/>
          <w:rtl/>
        </w:rPr>
        <w:t>عليه‌السلام</w:t>
      </w:r>
      <w:r>
        <w:rPr>
          <w:rtl/>
        </w:rPr>
        <w:t xml:space="preserve"> ـ </w:t>
      </w:r>
      <w:r w:rsidRPr="007447D7">
        <w:rPr>
          <w:rtl/>
        </w:rPr>
        <w:t>وهو قائم يصلّي</w:t>
      </w:r>
      <w:r>
        <w:rPr>
          <w:rtl/>
        </w:rPr>
        <w:t xml:space="preserve"> ـ </w:t>
      </w:r>
      <w:r w:rsidRPr="007447D7">
        <w:rPr>
          <w:rtl/>
        </w:rPr>
        <w:t>في صورة أفعى له عشرة رءوس محدّدة الأنياب منقلبة الأعين بحمرة</w:t>
      </w:r>
      <w:r>
        <w:rPr>
          <w:rtl/>
        </w:rPr>
        <w:t xml:space="preserve"> ، </w:t>
      </w:r>
      <w:r w:rsidRPr="007447D7">
        <w:rPr>
          <w:rtl/>
        </w:rPr>
        <w:t>فطلع عليه من جوف الأرض من موضع سجوده</w:t>
      </w:r>
      <w:r>
        <w:rPr>
          <w:rtl/>
        </w:rPr>
        <w:t xml:space="preserve"> ، </w:t>
      </w:r>
      <w:r w:rsidRPr="007447D7">
        <w:rPr>
          <w:rtl/>
        </w:rPr>
        <w:t>ثمّ تطاول في محرابه فلم يفزعه ذلك ولم يكسر</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46 : 30</w:t>
      </w:r>
      <w:r>
        <w:rPr>
          <w:rtl/>
        </w:rPr>
        <w:t xml:space="preserve"> ، </w:t>
      </w:r>
      <w:r w:rsidRPr="007447D7">
        <w:rPr>
          <w:rtl/>
        </w:rPr>
        <w:t>ح 21</w:t>
      </w:r>
      <w:r>
        <w:rPr>
          <w:rtl/>
        </w:rPr>
        <w:t xml:space="preserve"> ، </w:t>
      </w:r>
      <w:r w:rsidRPr="007447D7">
        <w:rPr>
          <w:rtl/>
        </w:rPr>
        <w:t>نقلا عن « الخرائج والجرائح » 1 : 259</w:t>
      </w:r>
      <w:r>
        <w:rPr>
          <w:rtl/>
        </w:rPr>
        <w:t xml:space="preserve"> ـ </w:t>
      </w:r>
      <w:r w:rsidRPr="007447D7">
        <w:rPr>
          <w:rtl/>
        </w:rPr>
        <w:t>260</w:t>
      </w:r>
      <w:r>
        <w:rPr>
          <w:rtl/>
        </w:rPr>
        <w:t xml:space="preserve"> ، </w:t>
      </w:r>
      <w:r w:rsidRPr="007447D7">
        <w:rPr>
          <w:rtl/>
        </w:rPr>
        <w:t>ح 4.</w:t>
      </w:r>
    </w:p>
    <w:p w:rsidR="007E3A98" w:rsidRPr="007447D7" w:rsidRDefault="007E3A98" w:rsidP="0040777F">
      <w:pPr>
        <w:pStyle w:val="libFootnote0"/>
        <w:rPr>
          <w:rtl/>
          <w:lang w:bidi="fa-IR"/>
        </w:rPr>
      </w:pPr>
      <w:r w:rsidRPr="007447D7">
        <w:rPr>
          <w:rtl/>
        </w:rPr>
        <w:t>(2) المصدر السابق : 32</w:t>
      </w:r>
      <w:r>
        <w:rPr>
          <w:rtl/>
        </w:rPr>
        <w:t xml:space="preserve"> ، </w:t>
      </w:r>
      <w:r w:rsidRPr="007447D7">
        <w:rPr>
          <w:rtl/>
        </w:rPr>
        <w:t>ح 25</w:t>
      </w:r>
      <w:r>
        <w:rPr>
          <w:rtl/>
        </w:rPr>
        <w:t xml:space="preserve"> ، </w:t>
      </w:r>
      <w:r w:rsidRPr="007447D7">
        <w:rPr>
          <w:rtl/>
        </w:rPr>
        <w:t>نقلا عن « الخرائج والجرائح » 1 : 268</w:t>
      </w:r>
      <w:r>
        <w:rPr>
          <w:rtl/>
        </w:rPr>
        <w:t xml:space="preserve"> ، </w:t>
      </w:r>
      <w:r w:rsidRPr="007447D7">
        <w:rPr>
          <w:rtl/>
        </w:rPr>
        <w:t>ح 11.</w:t>
      </w:r>
    </w:p>
    <w:p w:rsidR="007E3A98" w:rsidRPr="007447D7" w:rsidRDefault="007E3A98" w:rsidP="006A35AB">
      <w:pPr>
        <w:pStyle w:val="libNormal0"/>
        <w:rPr>
          <w:rtl/>
        </w:rPr>
      </w:pPr>
      <w:r>
        <w:rPr>
          <w:rtl/>
        </w:rPr>
        <w:br w:type="page"/>
      </w:r>
      <w:r w:rsidRPr="007447D7">
        <w:rPr>
          <w:rtl/>
        </w:rPr>
        <w:lastRenderedPageBreak/>
        <w:t>طرفه إليه</w:t>
      </w:r>
      <w:r>
        <w:rPr>
          <w:rtl/>
        </w:rPr>
        <w:t xml:space="preserve"> ، </w:t>
      </w:r>
      <w:r w:rsidRPr="007447D7">
        <w:rPr>
          <w:rtl/>
        </w:rPr>
        <w:t>فانقضّ على رءوس أصابعه يكدمها بأنيابه وينفخ عليها من نار جوفه وهو لا يكسر طرفه إليه ولا يحوّل قدميه عن مقامه ولا يختلجه شكّ ولا وهم في صلاته ولا قراءته</w:t>
      </w:r>
      <w:r>
        <w:rPr>
          <w:rtl/>
        </w:rPr>
        <w:t xml:space="preserve"> ، </w:t>
      </w:r>
      <w:r w:rsidRPr="007447D7">
        <w:rPr>
          <w:rtl/>
        </w:rPr>
        <w:t>فلم يلبث إبليس حتّى انقضّ إليه شهاب محرق من السماء</w:t>
      </w:r>
      <w:r>
        <w:rPr>
          <w:rtl/>
        </w:rPr>
        <w:t xml:space="preserve"> ، </w:t>
      </w:r>
      <w:r w:rsidRPr="007447D7">
        <w:rPr>
          <w:rtl/>
        </w:rPr>
        <w:t xml:space="preserve">فلمّا أحسّ به صرخ وقام إلى جانب عليّ بن الحسين </w:t>
      </w:r>
      <w:r w:rsidR="004541E1" w:rsidRPr="004541E1">
        <w:rPr>
          <w:rStyle w:val="libAlaemChar"/>
          <w:rtl/>
        </w:rPr>
        <w:t>عليه‌السلام</w:t>
      </w:r>
      <w:r w:rsidRPr="007447D7">
        <w:rPr>
          <w:rtl/>
        </w:rPr>
        <w:t xml:space="preserve"> في صورته الأولى</w:t>
      </w:r>
      <w:r>
        <w:rPr>
          <w:rtl/>
        </w:rPr>
        <w:t xml:space="preserve"> ، </w:t>
      </w:r>
      <w:r w:rsidRPr="007447D7">
        <w:rPr>
          <w:rtl/>
        </w:rPr>
        <w:t>ثمّ قال :</w:t>
      </w:r>
      <w:r>
        <w:rPr>
          <w:rFonts w:hint="cs"/>
          <w:rtl/>
        </w:rPr>
        <w:t xml:space="preserve"> </w:t>
      </w:r>
      <w:r w:rsidRPr="007447D7">
        <w:rPr>
          <w:rtl/>
        </w:rPr>
        <w:t>يا عليّ</w:t>
      </w:r>
      <w:r>
        <w:rPr>
          <w:rtl/>
        </w:rPr>
        <w:t xml:space="preserve"> ، </w:t>
      </w:r>
      <w:r w:rsidRPr="007447D7">
        <w:rPr>
          <w:rtl/>
        </w:rPr>
        <w:t>أنت سيّد العابدين كما سمّيت وأنا إبليس</w:t>
      </w:r>
      <w:r>
        <w:rPr>
          <w:rtl/>
        </w:rPr>
        <w:t xml:space="preserve"> ، </w:t>
      </w:r>
      <w:r w:rsidRPr="007447D7">
        <w:rPr>
          <w:rtl/>
        </w:rPr>
        <w:t xml:space="preserve">والله لقد رأيت عبادة النبيّين من عهد أبيك آدم </w:t>
      </w:r>
      <w:r w:rsidR="004541E1" w:rsidRPr="004541E1">
        <w:rPr>
          <w:rStyle w:val="libAlaemChar"/>
          <w:rtl/>
        </w:rPr>
        <w:t>عليه‌السلام</w:t>
      </w:r>
      <w:r w:rsidRPr="007447D7">
        <w:rPr>
          <w:rtl/>
        </w:rPr>
        <w:t xml:space="preserve"> إليك</w:t>
      </w:r>
      <w:r>
        <w:rPr>
          <w:rtl/>
        </w:rPr>
        <w:t xml:space="preserve"> ، </w:t>
      </w:r>
      <w:r w:rsidRPr="007447D7">
        <w:rPr>
          <w:rtl/>
        </w:rPr>
        <w:t>فما رأيت مثلك ولا مثل عبادتك</w:t>
      </w:r>
      <w:r>
        <w:rPr>
          <w:rtl/>
        </w:rPr>
        <w:t xml:space="preserve"> ، </w:t>
      </w:r>
      <w:r w:rsidRPr="007447D7">
        <w:rPr>
          <w:rtl/>
        </w:rPr>
        <w:t xml:space="preserve">ثمّ تركه وولى وهو في صلاته لا يشغله كلامه حتّى قضى صلاته على تمامها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أنّه </w:t>
      </w:r>
      <w:r w:rsidR="004541E1" w:rsidRPr="004541E1">
        <w:rPr>
          <w:rStyle w:val="libAlaemChar"/>
          <w:rtl/>
        </w:rPr>
        <w:t>عليه‌السلام</w:t>
      </w:r>
      <w:r w:rsidRPr="007447D7">
        <w:rPr>
          <w:rtl/>
        </w:rPr>
        <w:t xml:space="preserve"> كان قائما يصلّي حتّى وقف ابنه محمّد </w:t>
      </w:r>
      <w:r w:rsidR="004541E1" w:rsidRPr="004541E1">
        <w:rPr>
          <w:rStyle w:val="libAlaemChar"/>
          <w:rtl/>
        </w:rPr>
        <w:t>عليهما‌السلام</w:t>
      </w:r>
      <w:r w:rsidRPr="007447D7">
        <w:rPr>
          <w:rtl/>
        </w:rPr>
        <w:t xml:space="preserve"> وهو طفل إلى بئر في داره بالمدينة بعيدة القعر فسقط فيها</w:t>
      </w:r>
      <w:r>
        <w:rPr>
          <w:rtl/>
        </w:rPr>
        <w:t xml:space="preserve"> ، </w:t>
      </w:r>
      <w:r w:rsidRPr="007447D7">
        <w:rPr>
          <w:rtl/>
        </w:rPr>
        <w:t>فنظرت إليه أمّه فصرخت وأقبلت نحو البئر تضرب بنفسها حذاء البئر وتستغيث وتقول : يا ابن رسول الله</w:t>
      </w:r>
      <w:r>
        <w:rPr>
          <w:rtl/>
        </w:rPr>
        <w:t xml:space="preserve"> ، </w:t>
      </w:r>
      <w:r w:rsidRPr="007447D7">
        <w:rPr>
          <w:rtl/>
        </w:rPr>
        <w:t xml:space="preserve">غرق ولدك محمّد </w:t>
      </w:r>
      <w:r w:rsidR="004541E1" w:rsidRPr="004541E1">
        <w:rPr>
          <w:rStyle w:val="libAlaemChar"/>
          <w:rtl/>
        </w:rPr>
        <w:t>عليه‌السلام</w:t>
      </w:r>
      <w:r w:rsidRPr="007447D7">
        <w:rPr>
          <w:rtl/>
        </w:rPr>
        <w:t xml:space="preserve"> وهو لا ينثني عن صلاته وهو يسمع اضطراب ابنه في قعر البئر</w:t>
      </w:r>
      <w:r>
        <w:rPr>
          <w:rtl/>
        </w:rPr>
        <w:t xml:space="preserve"> ، </w:t>
      </w:r>
      <w:r w:rsidRPr="007447D7">
        <w:rPr>
          <w:rtl/>
        </w:rPr>
        <w:t>فلمّا طال عليها ذلك</w:t>
      </w:r>
      <w:r>
        <w:rPr>
          <w:rtl/>
        </w:rPr>
        <w:t xml:space="preserve"> ، </w:t>
      </w:r>
      <w:r w:rsidRPr="007447D7">
        <w:rPr>
          <w:rtl/>
        </w:rPr>
        <w:t xml:space="preserve">قالت حزنا على ولدها : ما أقسى قلوبكم يا أهل بيت رسول الله </w:t>
      </w:r>
      <w:r w:rsidR="004541E1" w:rsidRPr="004541E1">
        <w:rPr>
          <w:rStyle w:val="libAlaemChar"/>
          <w:rtl/>
        </w:rPr>
        <w:t>صلى‌الله‌عليه‌وآله‌وسلم</w:t>
      </w:r>
      <w:r w:rsidRPr="007447D7">
        <w:rPr>
          <w:rtl/>
        </w:rPr>
        <w:t xml:space="preserve"> فأقبل على صلاته ولم يخرج عنها إلاّ عن كمالها وإتمامها</w:t>
      </w:r>
      <w:r>
        <w:rPr>
          <w:rtl/>
        </w:rPr>
        <w:t xml:space="preserve"> ، </w:t>
      </w:r>
      <w:r w:rsidRPr="007447D7">
        <w:rPr>
          <w:rtl/>
        </w:rPr>
        <w:t xml:space="preserve">ثمّ أقبل عليها وجلس على أرجاء البئر ومدّ يده إلى قعرها وكانت لا تنال إلاّ برشاء </w:t>
      </w:r>
      <w:r w:rsidRPr="00346263">
        <w:rPr>
          <w:rStyle w:val="libFootnotenumChar"/>
          <w:rtl/>
        </w:rPr>
        <w:t>(2)</w:t>
      </w:r>
      <w:r w:rsidRPr="007447D7">
        <w:rPr>
          <w:rtl/>
        </w:rPr>
        <w:t xml:space="preserve"> طويل</w:t>
      </w:r>
      <w:r>
        <w:rPr>
          <w:rtl/>
        </w:rPr>
        <w:t xml:space="preserve"> ، </w:t>
      </w:r>
      <w:r w:rsidRPr="007447D7">
        <w:rPr>
          <w:rtl/>
        </w:rPr>
        <w:t xml:space="preserve">فأخرج ابنه محمّدا </w:t>
      </w:r>
      <w:r w:rsidR="004541E1" w:rsidRPr="004541E1">
        <w:rPr>
          <w:rStyle w:val="libAlaemChar"/>
          <w:rtl/>
        </w:rPr>
        <w:t>عليه‌السلام</w:t>
      </w:r>
      <w:r w:rsidRPr="007447D7">
        <w:rPr>
          <w:rtl/>
        </w:rPr>
        <w:t xml:space="preserve"> على يديه يناغي ويضحك لم يبتلّ له ثوب ولا جسد بالماء</w:t>
      </w:r>
      <w:r>
        <w:rPr>
          <w:rtl/>
        </w:rPr>
        <w:t xml:space="preserve"> ، </w:t>
      </w:r>
      <w:r w:rsidRPr="007447D7">
        <w:rPr>
          <w:rtl/>
        </w:rPr>
        <w:t>فقال : « هاك يا ضعيفة اليقين بالله »</w:t>
      </w:r>
      <w:r>
        <w:rPr>
          <w:rtl/>
        </w:rPr>
        <w:t xml:space="preserve"> ، </w:t>
      </w:r>
      <w:r w:rsidRPr="007447D7">
        <w:rPr>
          <w:rtl/>
        </w:rPr>
        <w:t>[ فضحكت لسلامة ولدها</w:t>
      </w:r>
      <w:r>
        <w:rPr>
          <w:rtl/>
        </w:rPr>
        <w:t xml:space="preserve"> ، </w:t>
      </w:r>
      <w:r w:rsidRPr="007447D7">
        <w:rPr>
          <w:rtl/>
        </w:rPr>
        <w:t xml:space="preserve">وبكت لقوله </w:t>
      </w:r>
      <w:r w:rsidR="004541E1" w:rsidRPr="004541E1">
        <w:rPr>
          <w:rStyle w:val="libAlaemChar"/>
          <w:rtl/>
        </w:rPr>
        <w:t>عليه‌السلام</w:t>
      </w:r>
      <w:r w:rsidRPr="007447D7">
        <w:rPr>
          <w:rtl/>
        </w:rPr>
        <w:t xml:space="preserve"> : يا ضعيفة اليقين بالله ] </w:t>
      </w:r>
      <w:r w:rsidRPr="00346263">
        <w:rPr>
          <w:rStyle w:val="libFootnotenumChar"/>
          <w:rtl/>
        </w:rPr>
        <w:t>(3)</w:t>
      </w:r>
      <w:r>
        <w:rPr>
          <w:rtl/>
        </w:rPr>
        <w:t xml:space="preserve"> ، </w:t>
      </w:r>
      <w:r w:rsidRPr="007447D7">
        <w:rPr>
          <w:rtl/>
        </w:rPr>
        <w:t>فقال : « لا تثريب عليك اليوم لو علمت أنّي كنت بين يدي جبّار لو ملت بوجهي عنه لمال بوجهه عنّي</w:t>
      </w:r>
      <w:r>
        <w:rPr>
          <w:rtl/>
        </w:rPr>
        <w:t xml:space="preserve"> ، </w:t>
      </w:r>
      <w:r w:rsidRPr="007447D7">
        <w:rPr>
          <w:rtl/>
        </w:rPr>
        <w:t xml:space="preserve">فمن يرى راحما بعده » </w:t>
      </w:r>
      <w:r w:rsidRPr="00346263">
        <w:rPr>
          <w:rStyle w:val="libFootnotenumChar"/>
          <w:rtl/>
        </w:rPr>
        <w:t>(4)</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محمّد بن جرير الطبري قال : لمّا حضر عليّ بن الحسين </w:t>
      </w:r>
      <w:r w:rsidR="004541E1" w:rsidRPr="004541E1">
        <w:rPr>
          <w:rStyle w:val="libAlaemChar"/>
          <w:rtl/>
        </w:rPr>
        <w:t>عليه‌السلام</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46 : 58</w:t>
      </w:r>
      <w:r>
        <w:rPr>
          <w:rtl/>
        </w:rPr>
        <w:t xml:space="preserve"> ، </w:t>
      </w:r>
      <w:r w:rsidRPr="007447D7">
        <w:rPr>
          <w:rtl/>
        </w:rPr>
        <w:t>ح 11</w:t>
      </w:r>
      <w:r>
        <w:rPr>
          <w:rtl/>
        </w:rPr>
        <w:t xml:space="preserve"> ، </w:t>
      </w:r>
      <w:r w:rsidRPr="007447D7">
        <w:rPr>
          <w:rtl/>
        </w:rPr>
        <w:t>نقلا عن « مناقب آل أبي طالب » 4 : 146</w:t>
      </w:r>
      <w:r>
        <w:rPr>
          <w:rtl/>
        </w:rPr>
        <w:t xml:space="preserve"> ـ </w:t>
      </w:r>
      <w:r w:rsidRPr="007447D7">
        <w:rPr>
          <w:rtl/>
        </w:rPr>
        <w:t>147.</w:t>
      </w:r>
    </w:p>
    <w:p w:rsidR="007E3A98" w:rsidRPr="007447D7" w:rsidRDefault="007E3A98" w:rsidP="0040777F">
      <w:pPr>
        <w:pStyle w:val="libFootnote0"/>
        <w:rPr>
          <w:rtl/>
          <w:lang w:bidi="fa-IR"/>
        </w:rPr>
      </w:pPr>
      <w:r w:rsidRPr="007447D7">
        <w:rPr>
          <w:rtl/>
        </w:rPr>
        <w:t>(2) الرشاء : الحبل الذي يتوصّل به إلى الماء. « مجمع البحرين » 1 : 184 « ر ش ا »</w:t>
      </w:r>
      <w:r>
        <w:rPr>
          <w:rtl/>
        </w:rPr>
        <w:t>.</w:t>
      </w:r>
    </w:p>
    <w:p w:rsidR="007E3A98" w:rsidRPr="007447D7" w:rsidRDefault="007E3A98" w:rsidP="0040777F">
      <w:pPr>
        <w:pStyle w:val="libFootnote0"/>
        <w:rPr>
          <w:rtl/>
          <w:lang w:bidi="fa-IR"/>
        </w:rPr>
      </w:pPr>
      <w:r w:rsidRPr="007447D7">
        <w:rPr>
          <w:rtl/>
        </w:rPr>
        <w:t>(3) الزيادة أثبتناها من المصدر.</w:t>
      </w:r>
    </w:p>
    <w:p w:rsidR="007E3A98" w:rsidRPr="007447D7" w:rsidRDefault="007E3A98" w:rsidP="0040777F">
      <w:pPr>
        <w:pStyle w:val="libFootnote0"/>
        <w:rPr>
          <w:rtl/>
          <w:lang w:bidi="fa-IR"/>
        </w:rPr>
      </w:pPr>
      <w:r w:rsidRPr="007447D7">
        <w:rPr>
          <w:rtl/>
        </w:rPr>
        <w:t>(4) المصدر السابق : 34</w:t>
      </w:r>
      <w:r>
        <w:rPr>
          <w:rtl/>
        </w:rPr>
        <w:t xml:space="preserve"> ـ </w:t>
      </w:r>
      <w:r w:rsidRPr="007447D7">
        <w:rPr>
          <w:rtl/>
        </w:rPr>
        <w:t>35</w:t>
      </w:r>
      <w:r>
        <w:rPr>
          <w:rtl/>
        </w:rPr>
        <w:t xml:space="preserve"> ، </w:t>
      </w:r>
      <w:r w:rsidRPr="007447D7">
        <w:rPr>
          <w:rtl/>
        </w:rPr>
        <w:t>ح 29</w:t>
      </w:r>
      <w:r>
        <w:rPr>
          <w:rtl/>
        </w:rPr>
        <w:t xml:space="preserve"> ، </w:t>
      </w:r>
      <w:r w:rsidRPr="007447D7">
        <w:rPr>
          <w:rtl/>
        </w:rPr>
        <w:t>نقلا عن « مناقب آل أبي طالب » 4 : 147</w:t>
      </w:r>
      <w:r>
        <w:rPr>
          <w:rtl/>
        </w:rPr>
        <w:t xml:space="preserve"> ـ </w:t>
      </w:r>
      <w:r w:rsidRPr="007447D7">
        <w:rPr>
          <w:rtl/>
        </w:rPr>
        <w:t>148.</w:t>
      </w:r>
    </w:p>
    <w:p w:rsidR="007E3A98" w:rsidRPr="007447D7" w:rsidRDefault="007E3A98" w:rsidP="006A35AB">
      <w:pPr>
        <w:pStyle w:val="libNormal0"/>
        <w:rPr>
          <w:rtl/>
        </w:rPr>
      </w:pPr>
      <w:r>
        <w:rPr>
          <w:rtl/>
        </w:rPr>
        <w:br w:type="page"/>
      </w:r>
      <w:r w:rsidRPr="007447D7">
        <w:rPr>
          <w:rtl/>
        </w:rPr>
        <w:lastRenderedPageBreak/>
        <w:t>فقال : « يا محمّد</w:t>
      </w:r>
      <w:r>
        <w:rPr>
          <w:rtl/>
        </w:rPr>
        <w:t xml:space="preserve"> ، </w:t>
      </w:r>
      <w:r w:rsidRPr="007447D7">
        <w:rPr>
          <w:rtl/>
        </w:rPr>
        <w:t>أيّ ليلة هذه</w:t>
      </w:r>
      <w:r>
        <w:rPr>
          <w:rtl/>
        </w:rPr>
        <w:t>؟</w:t>
      </w:r>
      <w:r w:rsidRPr="007447D7">
        <w:rPr>
          <w:rtl/>
        </w:rPr>
        <w:t xml:space="preserve"> » قال : ليلة كذا وكذا</w:t>
      </w:r>
      <w:r>
        <w:rPr>
          <w:rtl/>
        </w:rPr>
        <w:t xml:space="preserve"> ، </w:t>
      </w:r>
      <w:r w:rsidRPr="007447D7">
        <w:rPr>
          <w:rtl/>
        </w:rPr>
        <w:t>قال : « وكم مضى من الشهر</w:t>
      </w:r>
      <w:r>
        <w:rPr>
          <w:rtl/>
        </w:rPr>
        <w:t>؟</w:t>
      </w:r>
      <w:r w:rsidRPr="007447D7">
        <w:rPr>
          <w:rtl/>
        </w:rPr>
        <w:t xml:space="preserve"> » قال : كذا وكذا</w:t>
      </w:r>
      <w:r>
        <w:rPr>
          <w:rtl/>
        </w:rPr>
        <w:t xml:space="preserve"> ، </w:t>
      </w:r>
      <w:r w:rsidRPr="007447D7">
        <w:rPr>
          <w:rtl/>
        </w:rPr>
        <w:t>قال : « إنّها الليلة التي وعدتها »</w:t>
      </w:r>
      <w:r>
        <w:rPr>
          <w:rtl/>
        </w:rPr>
        <w:t xml:space="preserve"> ، </w:t>
      </w:r>
      <w:r w:rsidRPr="007447D7">
        <w:rPr>
          <w:rtl/>
        </w:rPr>
        <w:t>ودعا بوضوء</w:t>
      </w:r>
      <w:r>
        <w:rPr>
          <w:rtl/>
        </w:rPr>
        <w:t xml:space="preserve"> ، </w:t>
      </w:r>
      <w:r w:rsidRPr="007447D7">
        <w:rPr>
          <w:rtl/>
        </w:rPr>
        <w:t>فقال : « إنّ فيه فأرة »</w:t>
      </w:r>
      <w:r>
        <w:rPr>
          <w:rtl/>
        </w:rPr>
        <w:t xml:space="preserve"> ، </w:t>
      </w:r>
      <w:r w:rsidRPr="007447D7">
        <w:rPr>
          <w:rtl/>
        </w:rPr>
        <w:t>فقال بعض القوم : إنّه ليهجر</w:t>
      </w:r>
      <w:r>
        <w:rPr>
          <w:rtl/>
        </w:rPr>
        <w:t xml:space="preserve"> ، </w:t>
      </w:r>
      <w:r w:rsidRPr="007447D7">
        <w:rPr>
          <w:rtl/>
        </w:rPr>
        <w:t>فقال : « هاتوا المصباح »</w:t>
      </w:r>
      <w:r>
        <w:rPr>
          <w:rtl/>
        </w:rPr>
        <w:t xml:space="preserve"> ، </w:t>
      </w:r>
      <w:r w:rsidRPr="007447D7">
        <w:rPr>
          <w:rtl/>
        </w:rPr>
        <w:t>فجيء به فإذا فيه فأرة</w:t>
      </w:r>
      <w:r>
        <w:rPr>
          <w:rtl/>
        </w:rPr>
        <w:t xml:space="preserve"> ، </w:t>
      </w:r>
      <w:r w:rsidRPr="007447D7">
        <w:rPr>
          <w:rtl/>
        </w:rPr>
        <w:t xml:space="preserve">فأمر بذلك الماء فأهريق وأتوه بماء آخر فتوضّأ وصلّى حتّى إذا كان آخر الليل توفّي </w:t>
      </w:r>
      <w:r w:rsidR="004541E1" w:rsidRPr="004541E1">
        <w:rPr>
          <w:rStyle w:val="libAlaemChar"/>
          <w:rtl/>
        </w:rPr>
        <w:t>عليه‌السلام</w:t>
      </w:r>
      <w:r w:rsidRPr="007447D7">
        <w:rPr>
          <w:rtl/>
        </w:rPr>
        <w:t xml:space="preserve">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جعفر </w:t>
      </w:r>
      <w:r w:rsidR="004541E1" w:rsidRPr="004541E1">
        <w:rPr>
          <w:rStyle w:val="libAlaemChar"/>
          <w:rtl/>
        </w:rPr>
        <w:t>عليه‌السلام</w:t>
      </w:r>
      <w:r w:rsidRPr="007447D7">
        <w:rPr>
          <w:rtl/>
        </w:rPr>
        <w:t xml:space="preserve"> قال : « إنّ أبي خرج إلى ماله ومعنا ناس من مواليه وغيرهم</w:t>
      </w:r>
      <w:r>
        <w:rPr>
          <w:rtl/>
        </w:rPr>
        <w:t xml:space="preserve"> ، </w:t>
      </w:r>
      <w:r w:rsidRPr="007447D7">
        <w:rPr>
          <w:rtl/>
        </w:rPr>
        <w:t>فوضعت المائدة ليتغذّى وجاء ظبي وكان منه قريبا</w:t>
      </w:r>
      <w:r>
        <w:rPr>
          <w:rtl/>
        </w:rPr>
        <w:t xml:space="preserve"> ، </w:t>
      </w:r>
      <w:r w:rsidRPr="007447D7">
        <w:rPr>
          <w:rtl/>
        </w:rPr>
        <w:t>فقال له :</w:t>
      </w:r>
      <w:r>
        <w:rPr>
          <w:rFonts w:hint="cs"/>
          <w:rtl/>
        </w:rPr>
        <w:t xml:space="preserve"> </w:t>
      </w:r>
      <w:r w:rsidRPr="007447D7">
        <w:rPr>
          <w:rtl/>
        </w:rPr>
        <w:t>« يا ظبي</w:t>
      </w:r>
      <w:r>
        <w:rPr>
          <w:rtl/>
        </w:rPr>
        <w:t xml:space="preserve"> ، </w:t>
      </w:r>
      <w:r w:rsidRPr="007447D7">
        <w:rPr>
          <w:rtl/>
        </w:rPr>
        <w:t xml:space="preserve">أنا عليّ بن الحسين بن عليّ بن أبي طالب </w:t>
      </w:r>
      <w:r w:rsidR="004541E1" w:rsidRPr="004541E1">
        <w:rPr>
          <w:rStyle w:val="libAlaemChar"/>
          <w:rtl/>
        </w:rPr>
        <w:t>عليه‌السلام</w:t>
      </w:r>
      <w:r w:rsidRPr="007447D7">
        <w:rPr>
          <w:rtl/>
        </w:rPr>
        <w:t xml:space="preserve"> وأمّي فاطمة بنت رسول الله </w:t>
      </w:r>
      <w:r w:rsidR="004541E1" w:rsidRPr="004541E1">
        <w:rPr>
          <w:rStyle w:val="libAlaemChar"/>
          <w:rtl/>
        </w:rPr>
        <w:t>صلى‌الله‌عليه‌وآله‌وسلم</w:t>
      </w:r>
      <w:r w:rsidRPr="007447D7">
        <w:rPr>
          <w:rtl/>
        </w:rPr>
        <w:t xml:space="preserve"> هلمّ إلى هذا الغذاء</w:t>
      </w:r>
      <w:r>
        <w:rPr>
          <w:rtl/>
        </w:rPr>
        <w:t xml:space="preserve"> ، </w:t>
      </w:r>
      <w:r w:rsidRPr="007447D7">
        <w:rPr>
          <w:rtl/>
        </w:rPr>
        <w:t>فجاء الظبي حتّى أكل معهم ما شاء الله أن يأكل</w:t>
      </w:r>
      <w:r>
        <w:rPr>
          <w:rtl/>
        </w:rPr>
        <w:t xml:space="preserve"> ، </w:t>
      </w:r>
      <w:r w:rsidRPr="007447D7">
        <w:rPr>
          <w:rtl/>
        </w:rPr>
        <w:t>ثمّ تنحّى الظبي</w:t>
      </w:r>
      <w:r>
        <w:rPr>
          <w:rtl/>
        </w:rPr>
        <w:t xml:space="preserve"> ، </w:t>
      </w:r>
      <w:r w:rsidRPr="007447D7">
        <w:rPr>
          <w:rtl/>
        </w:rPr>
        <w:t>فقال له بعض غلمانه : ردّه علينا. فقال لهم : لا تخفروا ذمّتي</w:t>
      </w:r>
      <w:r>
        <w:rPr>
          <w:rtl/>
        </w:rPr>
        <w:t xml:space="preserve"> ، </w:t>
      </w:r>
      <w:r w:rsidRPr="007447D7">
        <w:rPr>
          <w:rtl/>
        </w:rPr>
        <w:t>فقالوا : لا</w:t>
      </w:r>
      <w:r>
        <w:rPr>
          <w:rtl/>
        </w:rPr>
        <w:t xml:space="preserve"> ، </w:t>
      </w:r>
      <w:r w:rsidRPr="007447D7">
        <w:rPr>
          <w:rtl/>
        </w:rPr>
        <w:t>فقال له : يا ظبي</w:t>
      </w:r>
      <w:r>
        <w:rPr>
          <w:rtl/>
        </w:rPr>
        <w:t xml:space="preserve"> ، </w:t>
      </w:r>
      <w:r w:rsidRPr="007447D7">
        <w:rPr>
          <w:rtl/>
        </w:rPr>
        <w:t>أنا عليّ بن الحسين بن عليّ بن أبي طالب</w:t>
      </w:r>
      <w:r>
        <w:rPr>
          <w:rtl/>
        </w:rPr>
        <w:t xml:space="preserve"> ، </w:t>
      </w:r>
      <w:r w:rsidRPr="007447D7">
        <w:rPr>
          <w:rtl/>
        </w:rPr>
        <w:t xml:space="preserve">وأمّي فاطمة بنت رسول الله </w:t>
      </w:r>
      <w:r w:rsidR="004541E1" w:rsidRPr="004541E1">
        <w:rPr>
          <w:rStyle w:val="libAlaemChar"/>
          <w:rtl/>
        </w:rPr>
        <w:t>صلى‌الله‌عليه‌وآله‌وسلم</w:t>
      </w:r>
      <w:r w:rsidRPr="007447D7">
        <w:rPr>
          <w:rtl/>
        </w:rPr>
        <w:t xml:space="preserve"> هلمّ إلى هذا الغذاء وأنت آمن في ذمّتي</w:t>
      </w:r>
      <w:r>
        <w:rPr>
          <w:rtl/>
        </w:rPr>
        <w:t xml:space="preserve"> ، </w:t>
      </w:r>
      <w:r w:rsidRPr="007447D7">
        <w:rPr>
          <w:rtl/>
        </w:rPr>
        <w:t>فجاء الظبي حتّى قام على المائدة فأكل معهم</w:t>
      </w:r>
      <w:r>
        <w:rPr>
          <w:rtl/>
        </w:rPr>
        <w:t xml:space="preserve"> ، </w:t>
      </w:r>
      <w:r w:rsidRPr="007447D7">
        <w:rPr>
          <w:rtl/>
        </w:rPr>
        <w:t>فوضع رجل من جلسائه يده على ظهره فنفر الظبي</w:t>
      </w:r>
      <w:r>
        <w:rPr>
          <w:rtl/>
        </w:rPr>
        <w:t xml:space="preserve"> ، </w:t>
      </w:r>
      <w:r w:rsidRPr="007447D7">
        <w:rPr>
          <w:rtl/>
        </w:rPr>
        <w:t xml:space="preserve">فقال عليّ بن الحسين </w:t>
      </w:r>
      <w:r w:rsidR="004541E1" w:rsidRPr="004541E1">
        <w:rPr>
          <w:rStyle w:val="libAlaemChar"/>
          <w:rtl/>
        </w:rPr>
        <w:t>عليه‌السلام</w:t>
      </w:r>
      <w:r w:rsidRPr="007447D7">
        <w:rPr>
          <w:rtl/>
        </w:rPr>
        <w:t xml:space="preserve"> أخفرت ذمّتي لا كلّمتك كلمة أبدا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جعفر الباقر </w:t>
      </w:r>
      <w:r w:rsidR="004541E1" w:rsidRPr="004541E1">
        <w:rPr>
          <w:rStyle w:val="libAlaemChar"/>
          <w:rtl/>
        </w:rPr>
        <w:t>عليه‌السلام</w:t>
      </w:r>
      <w:r w:rsidRPr="007447D7">
        <w:rPr>
          <w:rtl/>
        </w:rPr>
        <w:t xml:space="preserve"> قال : « خرج أبو محمّد عليّ بن الحسين </w:t>
      </w:r>
      <w:r w:rsidR="004541E1" w:rsidRPr="004541E1">
        <w:rPr>
          <w:rStyle w:val="libAlaemChar"/>
          <w:rtl/>
        </w:rPr>
        <w:t>عليه‌السلام</w:t>
      </w:r>
      <w:r w:rsidRPr="007447D7">
        <w:rPr>
          <w:rtl/>
        </w:rPr>
        <w:t xml:space="preserve"> إلى مكّة</w:t>
      </w:r>
      <w:r>
        <w:rPr>
          <w:rtl/>
        </w:rPr>
        <w:t xml:space="preserve"> ـ </w:t>
      </w:r>
      <w:r w:rsidRPr="007447D7">
        <w:rPr>
          <w:rtl/>
        </w:rPr>
        <w:t>في جماعة من مواليه وناس من سواهم</w:t>
      </w:r>
      <w:r>
        <w:rPr>
          <w:rtl/>
        </w:rPr>
        <w:t xml:space="preserve"> ـ </w:t>
      </w:r>
      <w:r w:rsidRPr="007447D7">
        <w:rPr>
          <w:rtl/>
        </w:rPr>
        <w:t>فلمّا بلغ عسفان ضرب مواليه فسطاطه في موضع منها</w:t>
      </w:r>
      <w:r>
        <w:rPr>
          <w:rtl/>
        </w:rPr>
        <w:t xml:space="preserve"> ، </w:t>
      </w:r>
      <w:r w:rsidRPr="007447D7">
        <w:rPr>
          <w:rtl/>
        </w:rPr>
        <w:t xml:space="preserve">فلمّا دنا عليّ بن الحسين </w:t>
      </w:r>
      <w:r w:rsidR="004541E1" w:rsidRPr="004541E1">
        <w:rPr>
          <w:rStyle w:val="libAlaemChar"/>
          <w:rtl/>
        </w:rPr>
        <w:t>عليهما‌السلام</w:t>
      </w:r>
      <w:r w:rsidRPr="007447D7">
        <w:rPr>
          <w:rtl/>
        </w:rPr>
        <w:t xml:space="preserve"> من ذلك الموضع قال لمواليه : « كيف ضربتم في هذا الموضع وهذا موضع قوم من الجنّ هم لنا أولياء ولنا شيعة</w:t>
      </w:r>
      <w:r>
        <w:rPr>
          <w:rtl/>
        </w:rPr>
        <w:t xml:space="preserve"> ، </w:t>
      </w:r>
      <w:r w:rsidRPr="007447D7">
        <w:rPr>
          <w:rtl/>
        </w:rPr>
        <w:t>وذلك يضرّ بهم ويضيق عليهم</w:t>
      </w:r>
      <w:r>
        <w:rPr>
          <w:rtl/>
        </w:rPr>
        <w:t>؟</w:t>
      </w:r>
      <w:r w:rsidRPr="007447D7">
        <w:rPr>
          <w:rtl/>
        </w:rPr>
        <w:t xml:space="preserve"> فقلنا : ما علمنا ذلك وعمدوا إلى قلع الفسطاط</w:t>
      </w:r>
      <w:r>
        <w:rPr>
          <w:rtl/>
        </w:rPr>
        <w:t xml:space="preserve"> ، </w:t>
      </w:r>
      <w:r w:rsidRPr="007447D7">
        <w:rPr>
          <w:rtl/>
        </w:rPr>
        <w:t>وإذا هاتف نسمع صوته ولا نرى شخصه وهو يقول : يا ابن رسول الله</w:t>
      </w:r>
      <w:r>
        <w:rPr>
          <w:rtl/>
        </w:rPr>
        <w:t xml:space="preserve"> ، </w:t>
      </w:r>
      <w:r w:rsidRPr="007447D7">
        <w:rPr>
          <w:rtl/>
        </w:rPr>
        <w:t>لا تحوّل فسطاطك من موضعه فإنّا نحتمل ذلك</w:t>
      </w:r>
      <w:r>
        <w:rPr>
          <w:rtl/>
        </w:rPr>
        <w:t xml:space="preserve"> ، </w:t>
      </w:r>
      <w:r w:rsidRPr="007447D7">
        <w:rPr>
          <w:rtl/>
        </w:rPr>
        <w:t>وهذا اللّطف قد أهديناه إليك</w:t>
      </w:r>
      <w:r>
        <w:rPr>
          <w:rtl/>
        </w:rPr>
        <w:t xml:space="preserve">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46 : 43</w:t>
      </w:r>
      <w:r>
        <w:rPr>
          <w:rtl/>
        </w:rPr>
        <w:t xml:space="preserve"> ، </w:t>
      </w:r>
      <w:r w:rsidRPr="007447D7">
        <w:rPr>
          <w:rtl/>
        </w:rPr>
        <w:t>ح 41</w:t>
      </w:r>
      <w:r>
        <w:rPr>
          <w:rtl/>
        </w:rPr>
        <w:t xml:space="preserve"> ، </w:t>
      </w:r>
      <w:r w:rsidRPr="007447D7">
        <w:rPr>
          <w:rtl/>
        </w:rPr>
        <w:t>نقلا عن « فرج المهموم » : 228.</w:t>
      </w:r>
    </w:p>
    <w:p w:rsidR="007E3A98" w:rsidRPr="007447D7" w:rsidRDefault="007E3A98" w:rsidP="0040777F">
      <w:pPr>
        <w:pStyle w:val="libFootnote0"/>
        <w:rPr>
          <w:rtl/>
          <w:lang w:bidi="fa-IR"/>
        </w:rPr>
      </w:pPr>
      <w:r w:rsidRPr="007447D7">
        <w:rPr>
          <w:rtl/>
        </w:rPr>
        <w:t>(2) المصدر السابق 46 : 43</w:t>
      </w:r>
      <w:r>
        <w:rPr>
          <w:rtl/>
        </w:rPr>
        <w:t xml:space="preserve"> ، </w:t>
      </w:r>
      <w:r w:rsidRPr="007447D7">
        <w:rPr>
          <w:rtl/>
        </w:rPr>
        <w:t>ح 42</w:t>
      </w:r>
      <w:r>
        <w:rPr>
          <w:rtl/>
        </w:rPr>
        <w:t xml:space="preserve"> ، </w:t>
      </w:r>
      <w:r w:rsidRPr="007447D7">
        <w:rPr>
          <w:rtl/>
        </w:rPr>
        <w:t>نقلا عن « كشف الغمّة » 2 : 109.</w:t>
      </w:r>
    </w:p>
    <w:p w:rsidR="007E3A98" w:rsidRPr="007447D7" w:rsidRDefault="007E3A98" w:rsidP="006A35AB">
      <w:pPr>
        <w:pStyle w:val="libNormal0"/>
        <w:rPr>
          <w:rtl/>
        </w:rPr>
      </w:pPr>
      <w:r>
        <w:rPr>
          <w:rtl/>
        </w:rPr>
        <w:br w:type="page"/>
      </w:r>
      <w:r w:rsidRPr="007447D7">
        <w:rPr>
          <w:rtl/>
        </w:rPr>
        <w:lastRenderedPageBreak/>
        <w:t>ونحبّ أن تنال منه لنسرّ بذلك</w:t>
      </w:r>
      <w:r>
        <w:rPr>
          <w:rtl/>
        </w:rPr>
        <w:t xml:space="preserve"> ، </w:t>
      </w:r>
      <w:r w:rsidRPr="007447D7">
        <w:rPr>
          <w:rtl/>
        </w:rPr>
        <w:t>فإذا بجانب الفسطاط طبق عظيم وأطباق معه فيها عنب ورمّان وموز وفاكهة كثيرة</w:t>
      </w:r>
      <w:r>
        <w:rPr>
          <w:rtl/>
        </w:rPr>
        <w:t xml:space="preserve"> ، </w:t>
      </w:r>
      <w:r w:rsidRPr="007447D7">
        <w:rPr>
          <w:rtl/>
        </w:rPr>
        <w:t xml:space="preserve">فدعا أبو محمّد </w:t>
      </w:r>
      <w:r w:rsidR="004541E1" w:rsidRPr="004541E1">
        <w:rPr>
          <w:rStyle w:val="libAlaemChar"/>
          <w:rtl/>
        </w:rPr>
        <w:t>عليه‌السلام</w:t>
      </w:r>
      <w:r w:rsidRPr="007447D7">
        <w:rPr>
          <w:rtl/>
        </w:rPr>
        <w:t xml:space="preserve"> من كان معه فأكل وأكلوا من تلك الفاكهة » </w:t>
      </w:r>
      <w:r w:rsidRPr="00346263">
        <w:rPr>
          <w:rStyle w:val="libFootnotenumChar"/>
          <w:rtl/>
        </w:rPr>
        <w:t>(1)</w:t>
      </w:r>
      <w:r>
        <w:rPr>
          <w:rtl/>
        </w:rPr>
        <w:t>.</w:t>
      </w:r>
    </w:p>
    <w:p w:rsidR="007E3A98" w:rsidRPr="007447D7" w:rsidRDefault="007E3A98" w:rsidP="007E3A98">
      <w:pPr>
        <w:pStyle w:val="Heading3"/>
        <w:rPr>
          <w:rtl/>
          <w:lang w:bidi="fa-IR"/>
        </w:rPr>
      </w:pPr>
      <w:bookmarkStart w:id="90" w:name="_Toc335563811"/>
      <w:bookmarkStart w:id="91" w:name="_Toc514323928"/>
      <w:r w:rsidRPr="007447D7">
        <w:rPr>
          <w:rtl/>
          <w:lang w:bidi="fa-IR"/>
        </w:rPr>
        <w:t xml:space="preserve">فصل [4] : في نبذ من معجزات مولانا وسيّدنا أبي جعفر محمّد بن عليّ بن الحسين </w:t>
      </w:r>
      <w:r w:rsidR="004541E1" w:rsidRPr="004541E1">
        <w:rPr>
          <w:rStyle w:val="libAlaemChar"/>
          <w:rtl/>
        </w:rPr>
        <w:t>عليهم‌السلام</w:t>
      </w:r>
      <w:bookmarkEnd w:id="90"/>
      <w:bookmarkEnd w:id="91"/>
      <w:r w:rsidRPr="007447D7">
        <w:rPr>
          <w:rtl/>
          <w:lang w:bidi="fa-IR"/>
        </w:rPr>
        <w:t xml:space="preserve"> </w:t>
      </w:r>
    </w:p>
    <w:p w:rsidR="007E3A98" w:rsidRPr="007447D7" w:rsidRDefault="007E3A98" w:rsidP="006A35AB">
      <w:pPr>
        <w:pStyle w:val="libNormal"/>
        <w:rPr>
          <w:rtl/>
        </w:rPr>
      </w:pPr>
      <w:r w:rsidRPr="007447D7">
        <w:rPr>
          <w:rtl/>
        </w:rPr>
        <w:t>على وفق ما انتخبت من كتاب « البحار » وهي كثيرة :</w:t>
      </w:r>
    </w:p>
    <w:p w:rsidR="007E3A98" w:rsidRPr="007447D7" w:rsidRDefault="007E3A98" w:rsidP="006A35AB">
      <w:pPr>
        <w:pStyle w:val="libNormal"/>
        <w:rPr>
          <w:rtl/>
        </w:rPr>
      </w:pPr>
      <w:r w:rsidRPr="00373D4A">
        <w:rPr>
          <w:rStyle w:val="libBold2Char"/>
          <w:rtl/>
        </w:rPr>
        <w:t>منها :</w:t>
      </w:r>
      <w:r w:rsidRPr="007447D7">
        <w:rPr>
          <w:rtl/>
        </w:rPr>
        <w:t xml:space="preserve"> ما روي أنّه كان رجل من أهل الشام يختلف إلى أبي جعفر </w:t>
      </w:r>
      <w:r w:rsidR="004541E1" w:rsidRPr="004541E1">
        <w:rPr>
          <w:rStyle w:val="libAlaemChar"/>
          <w:rtl/>
        </w:rPr>
        <w:t>عليه‌السلام</w:t>
      </w:r>
      <w:r w:rsidRPr="007447D7">
        <w:rPr>
          <w:rtl/>
        </w:rPr>
        <w:t xml:space="preserve"> وكان مركزه بالمدينة يختلف إلى مجلس أبي جعفر </w:t>
      </w:r>
      <w:r w:rsidR="004541E1" w:rsidRPr="004541E1">
        <w:rPr>
          <w:rStyle w:val="libAlaemChar"/>
          <w:rtl/>
        </w:rPr>
        <w:t>عليه‌السلام</w:t>
      </w:r>
      <w:r w:rsidRPr="007447D7">
        <w:rPr>
          <w:rtl/>
        </w:rPr>
        <w:t xml:space="preserve"> يقول له : يا محمّد</w:t>
      </w:r>
      <w:r>
        <w:rPr>
          <w:rtl/>
        </w:rPr>
        <w:t xml:space="preserve"> ، </w:t>
      </w:r>
      <w:r w:rsidRPr="007447D7">
        <w:rPr>
          <w:rtl/>
        </w:rPr>
        <w:t>ألا ترى أنّي إنّما أجيء مجلسك حياء منّي منك</w:t>
      </w:r>
      <w:r>
        <w:rPr>
          <w:rtl/>
        </w:rPr>
        <w:t xml:space="preserve"> ، </w:t>
      </w:r>
      <w:r w:rsidRPr="007447D7">
        <w:rPr>
          <w:rtl/>
        </w:rPr>
        <w:t>ولا أقول : إنّ أحدا في الأرض أبغض إليّ منكم أهل البيت</w:t>
      </w:r>
      <w:r>
        <w:rPr>
          <w:rtl/>
        </w:rPr>
        <w:t xml:space="preserve"> ، </w:t>
      </w:r>
      <w:r w:rsidRPr="007447D7">
        <w:rPr>
          <w:rtl/>
        </w:rPr>
        <w:t>وأعلم أنّ طاعة الله وطاعة رسوله وطاعة أمير المؤمنين في بغضكم</w:t>
      </w:r>
      <w:r>
        <w:rPr>
          <w:rtl/>
        </w:rPr>
        <w:t xml:space="preserve"> ، </w:t>
      </w:r>
      <w:r w:rsidRPr="007447D7">
        <w:rPr>
          <w:rtl/>
        </w:rPr>
        <w:t>ولكن أراك رجلا فصيحا لك أدب وحسن لفظ</w:t>
      </w:r>
      <w:r>
        <w:rPr>
          <w:rtl/>
        </w:rPr>
        <w:t xml:space="preserve"> ، </w:t>
      </w:r>
      <w:r w:rsidRPr="007447D7">
        <w:rPr>
          <w:rtl/>
        </w:rPr>
        <w:t xml:space="preserve">فإنّما اختلافي إليك لحسن أدبك. وكان أبو جعفر </w:t>
      </w:r>
      <w:r w:rsidR="004541E1" w:rsidRPr="004541E1">
        <w:rPr>
          <w:rStyle w:val="libAlaemChar"/>
          <w:rtl/>
        </w:rPr>
        <w:t>عليه‌السلام</w:t>
      </w:r>
      <w:r w:rsidRPr="007447D7">
        <w:rPr>
          <w:rtl/>
        </w:rPr>
        <w:t xml:space="preserve"> يقول له خيرا ويقول : « لن تخفى على الله خافية »</w:t>
      </w:r>
      <w:r>
        <w:rPr>
          <w:rtl/>
        </w:rPr>
        <w:t xml:space="preserve"> ، </w:t>
      </w:r>
      <w:r w:rsidRPr="007447D7">
        <w:rPr>
          <w:rtl/>
        </w:rPr>
        <w:t>فلم يلبث الشامي إلاّ قليلا حتّى مرض واشتدّ وجعه</w:t>
      </w:r>
      <w:r>
        <w:rPr>
          <w:rtl/>
        </w:rPr>
        <w:t xml:space="preserve"> ، </w:t>
      </w:r>
      <w:r w:rsidRPr="007447D7">
        <w:rPr>
          <w:rtl/>
        </w:rPr>
        <w:t xml:space="preserve">فلمّا ثقل دعا وليّه وقال له : إذا أنت مددت عليّ الثوب فائت محمّد بن عليّ </w:t>
      </w:r>
      <w:r w:rsidR="004541E1" w:rsidRPr="004541E1">
        <w:rPr>
          <w:rStyle w:val="libAlaemChar"/>
          <w:rtl/>
        </w:rPr>
        <w:t>عليه‌السلام</w:t>
      </w:r>
      <w:r w:rsidRPr="007447D7">
        <w:rPr>
          <w:rtl/>
        </w:rPr>
        <w:t xml:space="preserve"> وسله أن يصلّي عليّ</w:t>
      </w:r>
      <w:r>
        <w:rPr>
          <w:rtl/>
        </w:rPr>
        <w:t xml:space="preserve"> ، </w:t>
      </w:r>
      <w:r w:rsidRPr="007447D7">
        <w:rPr>
          <w:rtl/>
        </w:rPr>
        <w:t>وأعلمه أنّي أنا الذي أمرتك بذلك.</w:t>
      </w:r>
    </w:p>
    <w:p w:rsidR="007E3A98" w:rsidRPr="007447D7" w:rsidRDefault="007E3A98" w:rsidP="006A35AB">
      <w:pPr>
        <w:pStyle w:val="libNormal"/>
        <w:rPr>
          <w:rtl/>
        </w:rPr>
      </w:pPr>
      <w:r w:rsidRPr="007447D7">
        <w:rPr>
          <w:rtl/>
        </w:rPr>
        <w:t>قال : فلمّا أن كان في نصف الليل ظنّوا أنّه قد مات وسجّوه</w:t>
      </w:r>
      <w:r>
        <w:rPr>
          <w:rtl/>
        </w:rPr>
        <w:t xml:space="preserve"> ، </w:t>
      </w:r>
      <w:r w:rsidRPr="007447D7">
        <w:rPr>
          <w:rtl/>
        </w:rPr>
        <w:t>فلمّا أن أصبح الناس خرج وليّه إلى المسجد</w:t>
      </w:r>
      <w:r>
        <w:rPr>
          <w:rtl/>
        </w:rPr>
        <w:t xml:space="preserve"> ، </w:t>
      </w:r>
      <w:r w:rsidRPr="007447D7">
        <w:rPr>
          <w:rtl/>
        </w:rPr>
        <w:t xml:space="preserve">فلمّا أن صلّى محمّد بن عليّ </w:t>
      </w:r>
      <w:r w:rsidR="004541E1" w:rsidRPr="004541E1">
        <w:rPr>
          <w:rStyle w:val="libAlaemChar"/>
          <w:rtl/>
        </w:rPr>
        <w:t>عليهما‌السلام</w:t>
      </w:r>
      <w:r w:rsidRPr="007447D7">
        <w:rPr>
          <w:rtl/>
        </w:rPr>
        <w:t xml:space="preserve"> وتورّك</w:t>
      </w:r>
      <w:r>
        <w:rPr>
          <w:rtl/>
        </w:rPr>
        <w:t xml:space="preserve"> ـ </w:t>
      </w:r>
      <w:r w:rsidRPr="007447D7">
        <w:rPr>
          <w:rtl/>
        </w:rPr>
        <w:t>وكان إذا صلّى عقّب في مجلسه</w:t>
      </w:r>
      <w:r>
        <w:rPr>
          <w:rtl/>
        </w:rPr>
        <w:t xml:space="preserve"> ـ </w:t>
      </w:r>
      <w:r w:rsidRPr="007447D7">
        <w:rPr>
          <w:rtl/>
        </w:rPr>
        <w:t>قال : يا أبا جعفر</w:t>
      </w:r>
      <w:r>
        <w:rPr>
          <w:rtl/>
        </w:rPr>
        <w:t xml:space="preserve"> ، </w:t>
      </w:r>
      <w:r w:rsidRPr="007447D7">
        <w:rPr>
          <w:rtl/>
        </w:rPr>
        <w:t>إنّ فلانا الشامي قد هلك وهو يسألك أن تصلّي عليه</w:t>
      </w:r>
      <w:r>
        <w:rPr>
          <w:rtl/>
        </w:rPr>
        <w:t xml:space="preserve"> ، </w:t>
      </w:r>
      <w:r w:rsidRPr="007447D7">
        <w:rPr>
          <w:rtl/>
        </w:rPr>
        <w:t>فقال أبو جعفر : « كلاّ</w:t>
      </w:r>
      <w:r>
        <w:rPr>
          <w:rtl/>
        </w:rPr>
        <w:t xml:space="preserve"> ، </w:t>
      </w:r>
      <w:r w:rsidRPr="007447D7">
        <w:rPr>
          <w:rtl/>
        </w:rPr>
        <w:t>إنّ بلاد الشام بلاد صرد والحجاز بلاد حرّ ولهبها شديد فانطلق فلا تعجلنّ على صاحبك حتّى آتيكم »</w:t>
      </w:r>
      <w:r>
        <w:rPr>
          <w:rtl/>
        </w:rPr>
        <w:t xml:space="preserve"> ، </w:t>
      </w:r>
      <w:r w:rsidRPr="007447D7">
        <w:rPr>
          <w:rtl/>
        </w:rPr>
        <w:t>ثمّ قام من مجلسه فأخذ وضوء</w:t>
      </w:r>
      <w:r>
        <w:rPr>
          <w:rtl/>
        </w:rPr>
        <w:t xml:space="preserve"> ، </w:t>
      </w:r>
      <w:r w:rsidRPr="007447D7">
        <w:rPr>
          <w:rtl/>
        </w:rPr>
        <w:t>ثمّ</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46 : 45</w:t>
      </w:r>
      <w:r>
        <w:rPr>
          <w:rtl/>
        </w:rPr>
        <w:t xml:space="preserve"> ، </w:t>
      </w:r>
      <w:r w:rsidRPr="007447D7">
        <w:rPr>
          <w:rtl/>
        </w:rPr>
        <w:t>ح 45</w:t>
      </w:r>
      <w:r>
        <w:rPr>
          <w:rtl/>
        </w:rPr>
        <w:t xml:space="preserve"> ، </w:t>
      </w:r>
      <w:r w:rsidRPr="007447D7">
        <w:rPr>
          <w:rtl/>
        </w:rPr>
        <w:t>نقلا عن « الأمان من أخطار الأسفار والأزمان » : 135.</w:t>
      </w:r>
    </w:p>
    <w:p w:rsidR="007E3A98" w:rsidRPr="007447D7" w:rsidRDefault="007E3A98" w:rsidP="006A35AB">
      <w:pPr>
        <w:pStyle w:val="libNormal0"/>
        <w:rPr>
          <w:rtl/>
        </w:rPr>
      </w:pPr>
      <w:r>
        <w:rPr>
          <w:rtl/>
        </w:rPr>
        <w:br w:type="page"/>
      </w:r>
      <w:r w:rsidRPr="007447D7">
        <w:rPr>
          <w:rtl/>
        </w:rPr>
        <w:lastRenderedPageBreak/>
        <w:t>عاد فصلّى ركعتين</w:t>
      </w:r>
      <w:r>
        <w:rPr>
          <w:rtl/>
        </w:rPr>
        <w:t xml:space="preserve"> ، </w:t>
      </w:r>
      <w:r w:rsidRPr="007447D7">
        <w:rPr>
          <w:rtl/>
        </w:rPr>
        <w:t>ثمّ مدّ يده تلقاء وجهه ما شاء الله</w:t>
      </w:r>
      <w:r>
        <w:rPr>
          <w:rtl/>
        </w:rPr>
        <w:t xml:space="preserve"> ، </w:t>
      </w:r>
      <w:r w:rsidRPr="007447D7">
        <w:rPr>
          <w:rtl/>
        </w:rPr>
        <w:t>ثمّ خرّ ساجدا حتّى طلعت الشمس</w:t>
      </w:r>
      <w:r>
        <w:rPr>
          <w:rtl/>
        </w:rPr>
        <w:t xml:space="preserve"> ، </w:t>
      </w:r>
      <w:r w:rsidRPr="007447D7">
        <w:rPr>
          <w:rtl/>
        </w:rPr>
        <w:t>ثمّ نهض فانتهى إلى منزل الشامي فدخل عليه فدعاه فأجابه</w:t>
      </w:r>
      <w:r>
        <w:rPr>
          <w:rtl/>
        </w:rPr>
        <w:t xml:space="preserve"> ، </w:t>
      </w:r>
      <w:r w:rsidRPr="007447D7">
        <w:rPr>
          <w:rtl/>
        </w:rPr>
        <w:t>ثمّ أجلسه وأسنده ودعا له بسويق فسقاه</w:t>
      </w:r>
      <w:r>
        <w:rPr>
          <w:rtl/>
        </w:rPr>
        <w:t xml:space="preserve"> ، </w:t>
      </w:r>
      <w:r w:rsidRPr="007447D7">
        <w:rPr>
          <w:rtl/>
        </w:rPr>
        <w:t>وقال لأهله : « املئوا جوفه وبرّدوا صدره بالطعام البارد »</w:t>
      </w:r>
      <w:r>
        <w:rPr>
          <w:rtl/>
        </w:rPr>
        <w:t>.</w:t>
      </w:r>
    </w:p>
    <w:p w:rsidR="007E3A98" w:rsidRPr="007447D7" w:rsidRDefault="007E3A98" w:rsidP="006A35AB">
      <w:pPr>
        <w:pStyle w:val="libNormal"/>
        <w:rPr>
          <w:rtl/>
        </w:rPr>
      </w:pPr>
      <w:r w:rsidRPr="007447D7">
        <w:rPr>
          <w:rtl/>
        </w:rPr>
        <w:t>ثمّ انصرف</w:t>
      </w:r>
      <w:r>
        <w:rPr>
          <w:rtl/>
        </w:rPr>
        <w:t xml:space="preserve"> ، </w:t>
      </w:r>
      <w:r w:rsidRPr="007447D7">
        <w:rPr>
          <w:rtl/>
        </w:rPr>
        <w:t xml:space="preserve">فلم يلبث إلاّ قليلا حتّى عوفي الشامي فأتى أبا جعفر </w:t>
      </w:r>
      <w:r w:rsidR="004541E1" w:rsidRPr="004541E1">
        <w:rPr>
          <w:rStyle w:val="libAlaemChar"/>
          <w:rtl/>
        </w:rPr>
        <w:t>عليه‌السلام</w:t>
      </w:r>
      <w:r>
        <w:rPr>
          <w:rtl/>
        </w:rPr>
        <w:t xml:space="preserve"> ، </w:t>
      </w:r>
      <w:r w:rsidRPr="007447D7">
        <w:rPr>
          <w:rtl/>
        </w:rPr>
        <w:t>فقال :</w:t>
      </w:r>
      <w:r>
        <w:rPr>
          <w:rFonts w:hint="cs"/>
          <w:rtl/>
        </w:rPr>
        <w:t xml:space="preserve"> </w:t>
      </w:r>
      <w:r w:rsidRPr="007447D7">
        <w:rPr>
          <w:rtl/>
        </w:rPr>
        <w:t>أخلني فأخلاه فقال : أشهد أنّك حجّة الله على خلقه</w:t>
      </w:r>
      <w:r>
        <w:rPr>
          <w:rtl/>
        </w:rPr>
        <w:t xml:space="preserve"> ، </w:t>
      </w:r>
      <w:r w:rsidRPr="007447D7">
        <w:rPr>
          <w:rtl/>
        </w:rPr>
        <w:t>وبابه الذي يؤتى منه</w:t>
      </w:r>
      <w:r>
        <w:rPr>
          <w:rtl/>
        </w:rPr>
        <w:t xml:space="preserve"> ، </w:t>
      </w:r>
      <w:r w:rsidRPr="007447D7">
        <w:rPr>
          <w:rtl/>
        </w:rPr>
        <w:t>فمن أتى من غيرك خاب وضلّ ضلالا بعيدا</w:t>
      </w:r>
      <w:r>
        <w:rPr>
          <w:rtl/>
        </w:rPr>
        <w:t xml:space="preserve"> ، </w:t>
      </w:r>
      <w:r w:rsidRPr="007447D7">
        <w:rPr>
          <w:rtl/>
        </w:rPr>
        <w:t xml:space="preserve">وقال له أبو جعفر </w:t>
      </w:r>
      <w:r w:rsidR="004541E1" w:rsidRPr="004541E1">
        <w:rPr>
          <w:rStyle w:val="libAlaemChar"/>
          <w:rtl/>
        </w:rPr>
        <w:t>عليه‌السلام</w:t>
      </w:r>
      <w:r w:rsidRPr="007447D7">
        <w:rPr>
          <w:rtl/>
        </w:rPr>
        <w:t xml:space="preserve"> : « وما بدا لك</w:t>
      </w:r>
      <w:r>
        <w:rPr>
          <w:rtl/>
        </w:rPr>
        <w:t>؟</w:t>
      </w:r>
      <w:r w:rsidRPr="007447D7">
        <w:rPr>
          <w:rtl/>
        </w:rPr>
        <w:t xml:space="preserve"> » قال :</w:t>
      </w:r>
      <w:r>
        <w:rPr>
          <w:rFonts w:hint="cs"/>
          <w:rtl/>
        </w:rPr>
        <w:t xml:space="preserve"> </w:t>
      </w:r>
      <w:r w:rsidRPr="007447D7">
        <w:rPr>
          <w:rtl/>
        </w:rPr>
        <w:t xml:space="preserve">أشهد أنّي عهدت بروحي وعاينت بعيني فلم يتفاجأني إلاّ ومناد ينادي أسمعه بأذني ينادي وما أنا بالنائم : ردّوا عليه روحه فقد سألنا ذلك محمّد بن عليّ </w:t>
      </w:r>
      <w:r w:rsidR="004541E1" w:rsidRPr="004541E1">
        <w:rPr>
          <w:rStyle w:val="libAlaemChar"/>
          <w:rtl/>
        </w:rPr>
        <w:t>عليهما‌السلام</w:t>
      </w:r>
      <w:r>
        <w:rPr>
          <w:rtl/>
        </w:rPr>
        <w:t xml:space="preserve"> ، </w:t>
      </w:r>
      <w:r w:rsidRPr="007447D7">
        <w:rPr>
          <w:rtl/>
        </w:rPr>
        <w:t>فقال له أبو جعفر : «</w:t>
      </w:r>
      <w:r>
        <w:rPr>
          <w:rtl/>
        </w:rPr>
        <w:t xml:space="preserve"> أ</w:t>
      </w:r>
      <w:r w:rsidRPr="007447D7">
        <w:rPr>
          <w:rtl/>
        </w:rPr>
        <w:t>ما علمت أنّ الله يحبّ العبد ويبغض عمله</w:t>
      </w:r>
      <w:r>
        <w:rPr>
          <w:rtl/>
        </w:rPr>
        <w:t xml:space="preserve"> ، </w:t>
      </w:r>
      <w:r w:rsidRPr="007447D7">
        <w:rPr>
          <w:rtl/>
        </w:rPr>
        <w:t>ويبغض العبد ويحبّ عمله</w:t>
      </w:r>
      <w:r>
        <w:rPr>
          <w:rtl/>
        </w:rPr>
        <w:t>؟</w:t>
      </w:r>
      <w:r w:rsidRPr="007447D7">
        <w:rPr>
          <w:rtl/>
        </w:rPr>
        <w:t xml:space="preserve"> » قال : فصار بعد ذلك من أصحاب أبي جعفر </w:t>
      </w:r>
      <w:r w:rsidR="004541E1" w:rsidRPr="004541E1">
        <w:rPr>
          <w:rStyle w:val="libAlaemChar"/>
          <w:rtl/>
        </w:rPr>
        <w:t>عليه‌السلام</w:t>
      </w:r>
      <w:r w:rsidRPr="007447D7">
        <w:rPr>
          <w:rtl/>
        </w:rPr>
        <w:t xml:space="preserve">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عبد الرحمن بن كثير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نزل أبو جعفر </w:t>
      </w:r>
      <w:r w:rsidR="004541E1" w:rsidRPr="004541E1">
        <w:rPr>
          <w:rStyle w:val="libAlaemChar"/>
          <w:rtl/>
        </w:rPr>
        <w:t>عليه‌السلام</w:t>
      </w:r>
      <w:r w:rsidRPr="007447D7">
        <w:rPr>
          <w:rtl/>
        </w:rPr>
        <w:t xml:space="preserve"> بواد فضرب خباءه ثمّ خرج أبو جعفر بشيء حتّى انتهى إلى النخلة</w:t>
      </w:r>
      <w:r>
        <w:rPr>
          <w:rtl/>
        </w:rPr>
        <w:t xml:space="preserve"> ، </w:t>
      </w:r>
      <w:r w:rsidRPr="007447D7">
        <w:rPr>
          <w:rtl/>
        </w:rPr>
        <w:t>فحمد الله عندها بمحامد لم أسمع بمثلها</w:t>
      </w:r>
      <w:r>
        <w:rPr>
          <w:rtl/>
        </w:rPr>
        <w:t xml:space="preserve"> ، </w:t>
      </w:r>
      <w:r w:rsidRPr="007447D7">
        <w:rPr>
          <w:rtl/>
        </w:rPr>
        <w:t>ثمّ قال : يا أيّتها النخلة</w:t>
      </w:r>
      <w:r>
        <w:rPr>
          <w:rtl/>
        </w:rPr>
        <w:t xml:space="preserve"> ، </w:t>
      </w:r>
      <w:r w:rsidRPr="007447D7">
        <w:rPr>
          <w:rtl/>
        </w:rPr>
        <w:t xml:space="preserve">أطعمينا ممّا جعل الله فيك » ؛ قال : فتساقط رطب أحمر وأصفر فأكل </w:t>
      </w:r>
      <w:r w:rsidR="004541E1" w:rsidRPr="004541E1">
        <w:rPr>
          <w:rStyle w:val="libAlaemChar"/>
          <w:rtl/>
        </w:rPr>
        <w:t>عليه‌السلام</w:t>
      </w:r>
      <w:r w:rsidRPr="007447D7">
        <w:rPr>
          <w:rtl/>
        </w:rPr>
        <w:t xml:space="preserve"> ومعه أبو أميّة الأنصاري فأكل منه وقال : هذه الآية فينا كالآية في مريم إذ هزّت إليها بجذع النخلة فتساقط عليها رطبا جنيّا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بصير</w:t>
      </w:r>
      <w:r>
        <w:rPr>
          <w:rtl/>
        </w:rPr>
        <w:t xml:space="preserve"> ، </w:t>
      </w:r>
      <w:r w:rsidRPr="007447D7">
        <w:rPr>
          <w:rtl/>
        </w:rPr>
        <w:t xml:space="preserve">قال : دخلت على أبي عبد الله وأبي جعفر </w:t>
      </w:r>
      <w:r w:rsidR="004541E1" w:rsidRPr="004541E1">
        <w:rPr>
          <w:rStyle w:val="libAlaemChar"/>
          <w:rtl/>
        </w:rPr>
        <w:t>عليهما‌السلام</w:t>
      </w:r>
      <w:r w:rsidRPr="007447D7">
        <w:rPr>
          <w:rtl/>
        </w:rPr>
        <w:t xml:space="preserve"> فقلت لهما : أنتما ورثة رسول الله </w:t>
      </w:r>
      <w:r w:rsidR="004541E1" w:rsidRPr="004541E1">
        <w:rPr>
          <w:rStyle w:val="libAlaemChar"/>
          <w:rtl/>
        </w:rPr>
        <w:t>صلى‌الله‌عليه‌وآله‌وسلم</w:t>
      </w:r>
      <w:r>
        <w:rPr>
          <w:rtl/>
        </w:rPr>
        <w:t>؟</w:t>
      </w:r>
      <w:r w:rsidRPr="007447D7">
        <w:rPr>
          <w:rtl/>
        </w:rPr>
        <w:t xml:space="preserve"> قال : « نعم »</w:t>
      </w:r>
      <w:r>
        <w:rPr>
          <w:rtl/>
        </w:rPr>
        <w:t xml:space="preserve"> ، </w:t>
      </w:r>
      <w:r w:rsidRPr="007447D7">
        <w:rPr>
          <w:rtl/>
        </w:rPr>
        <w:t xml:space="preserve">قلت : فرسول الله </w:t>
      </w:r>
      <w:r w:rsidR="004541E1" w:rsidRPr="004541E1">
        <w:rPr>
          <w:rStyle w:val="libAlaemChar"/>
          <w:rtl/>
        </w:rPr>
        <w:t>صلى‌الله‌عليه‌وآله‌وسلم</w:t>
      </w:r>
      <w:r w:rsidRPr="007447D7">
        <w:rPr>
          <w:rtl/>
        </w:rPr>
        <w:t xml:space="preserve"> وارث الأنبياء علم كلّ ما علموا</w:t>
      </w:r>
      <w:r>
        <w:rPr>
          <w:rtl/>
        </w:rPr>
        <w:t>؟</w:t>
      </w:r>
      <w:r w:rsidRPr="007447D7">
        <w:rPr>
          <w:rtl/>
        </w:rPr>
        <w:t xml:space="preserve"> فقال لي : « نعم »</w:t>
      </w:r>
      <w:r>
        <w:rPr>
          <w:rtl/>
        </w:rPr>
        <w:t xml:space="preserve"> ، </w:t>
      </w:r>
      <w:r w:rsidRPr="007447D7">
        <w:rPr>
          <w:rtl/>
        </w:rPr>
        <w:t>فقلت : أنتم تقدرون على أن تحيوا الموتى وتبرءوا الأكمه والأبرص</w:t>
      </w:r>
      <w:r>
        <w:rPr>
          <w:rtl/>
        </w:rPr>
        <w:t>؟</w:t>
      </w:r>
      <w:r w:rsidRPr="007447D7">
        <w:rPr>
          <w:rtl/>
        </w:rPr>
        <w:t xml:space="preserve"> فقال : « نعم</w:t>
      </w:r>
      <w:r>
        <w:rPr>
          <w:rtl/>
        </w:rPr>
        <w:t xml:space="preserve"> ، </w:t>
      </w:r>
      <w:r w:rsidRPr="007447D7">
        <w:rPr>
          <w:rtl/>
        </w:rPr>
        <w:t>بإذن الله »</w:t>
      </w:r>
      <w:r>
        <w:rPr>
          <w:rtl/>
        </w:rPr>
        <w:t xml:space="preserve"> ، </w:t>
      </w:r>
      <w:r w:rsidRPr="007447D7">
        <w:rPr>
          <w:rtl/>
        </w:rPr>
        <w:t>ثمّ قال : « ادن منّي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46 : 233</w:t>
      </w:r>
      <w:r>
        <w:rPr>
          <w:rtl/>
        </w:rPr>
        <w:t xml:space="preserve"> ـ </w:t>
      </w:r>
      <w:r w:rsidRPr="007447D7">
        <w:rPr>
          <w:rtl/>
        </w:rPr>
        <w:t>234</w:t>
      </w:r>
      <w:r>
        <w:rPr>
          <w:rtl/>
        </w:rPr>
        <w:t xml:space="preserve"> ، </w:t>
      </w:r>
      <w:r w:rsidRPr="007447D7">
        <w:rPr>
          <w:rtl/>
        </w:rPr>
        <w:t>ح 1</w:t>
      </w:r>
      <w:r>
        <w:rPr>
          <w:rtl/>
        </w:rPr>
        <w:t xml:space="preserve"> ، </w:t>
      </w:r>
      <w:r w:rsidRPr="007447D7">
        <w:rPr>
          <w:rtl/>
        </w:rPr>
        <w:t>نقلا عن « الأمالي » للطوسي : 410</w:t>
      </w:r>
      <w:r>
        <w:rPr>
          <w:rtl/>
        </w:rPr>
        <w:t xml:space="preserve"> ـ </w:t>
      </w:r>
      <w:r w:rsidRPr="007447D7">
        <w:rPr>
          <w:rtl/>
        </w:rPr>
        <w:t>411</w:t>
      </w:r>
      <w:r>
        <w:rPr>
          <w:rtl/>
        </w:rPr>
        <w:t xml:space="preserve"> ، </w:t>
      </w:r>
      <w:r w:rsidRPr="007447D7">
        <w:rPr>
          <w:rtl/>
        </w:rPr>
        <w:t>ح 923 / 71.</w:t>
      </w:r>
    </w:p>
    <w:p w:rsidR="007E3A98" w:rsidRPr="007447D7" w:rsidRDefault="007E3A98" w:rsidP="0040777F">
      <w:pPr>
        <w:pStyle w:val="libFootnote0"/>
        <w:rPr>
          <w:rtl/>
          <w:lang w:bidi="fa-IR"/>
        </w:rPr>
      </w:pPr>
      <w:r w:rsidRPr="007447D7">
        <w:rPr>
          <w:rtl/>
        </w:rPr>
        <w:t>(2) المصدر السابق : 236</w:t>
      </w:r>
      <w:r>
        <w:rPr>
          <w:rtl/>
        </w:rPr>
        <w:t xml:space="preserve"> ، </w:t>
      </w:r>
      <w:r w:rsidRPr="007447D7">
        <w:rPr>
          <w:rtl/>
        </w:rPr>
        <w:t>ح 10</w:t>
      </w:r>
      <w:r>
        <w:rPr>
          <w:rtl/>
        </w:rPr>
        <w:t xml:space="preserve"> ، </w:t>
      </w:r>
      <w:r w:rsidRPr="007447D7">
        <w:rPr>
          <w:rtl/>
        </w:rPr>
        <w:t>نقلا عن « بصائر الدرجات » : 253</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يا أبا محمّد »</w:t>
      </w:r>
      <w:r>
        <w:rPr>
          <w:rtl/>
        </w:rPr>
        <w:t xml:space="preserve"> ، </w:t>
      </w:r>
      <w:r w:rsidRPr="007447D7">
        <w:rPr>
          <w:rtl/>
        </w:rPr>
        <w:t>فمسح يده على عيني ووجهي فأبصرت الشمس والسماء والأرض والبيوت وكلّ شيء في الدار</w:t>
      </w:r>
      <w:r>
        <w:rPr>
          <w:rtl/>
        </w:rPr>
        <w:t xml:space="preserve"> ، </w:t>
      </w:r>
      <w:r w:rsidRPr="007447D7">
        <w:rPr>
          <w:rtl/>
        </w:rPr>
        <w:t>قال : «</w:t>
      </w:r>
      <w:r>
        <w:rPr>
          <w:rtl/>
        </w:rPr>
        <w:t xml:space="preserve"> أ</w:t>
      </w:r>
      <w:r w:rsidRPr="007447D7">
        <w:rPr>
          <w:rtl/>
        </w:rPr>
        <w:t>تحبّ أن تكون هكذا ولك ما للناس وعليك ما عليهم يوم القيامة أو تعود كما كنت ولك الجنّة خالصا</w:t>
      </w:r>
      <w:r>
        <w:rPr>
          <w:rtl/>
        </w:rPr>
        <w:t>؟</w:t>
      </w:r>
      <w:r w:rsidRPr="007447D7">
        <w:rPr>
          <w:rtl/>
        </w:rPr>
        <w:t xml:space="preserve"> » قلت : أعود كما كنت</w:t>
      </w:r>
      <w:r>
        <w:rPr>
          <w:rtl/>
        </w:rPr>
        <w:t xml:space="preserve"> ، </w:t>
      </w:r>
      <w:r w:rsidRPr="007447D7">
        <w:rPr>
          <w:rtl/>
        </w:rPr>
        <w:t xml:space="preserve">قال : فمسح على عيني فعدت كما كنت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محمّد بن مسلم قال : كنت مع أبي جعفر </w:t>
      </w:r>
      <w:r w:rsidR="004541E1" w:rsidRPr="004541E1">
        <w:rPr>
          <w:rStyle w:val="libAlaemChar"/>
          <w:rtl/>
        </w:rPr>
        <w:t>عليه‌السلام</w:t>
      </w:r>
      <w:r w:rsidRPr="007447D7">
        <w:rPr>
          <w:rtl/>
        </w:rPr>
        <w:t xml:space="preserve"> بين مكّة والمدينة وأنا أسير على حمار لي وهو على بغلته إذ أقبل ذئب من رأس الجبل حتّى انتهى إلى أبي جعفر </w:t>
      </w:r>
      <w:r w:rsidR="004541E1" w:rsidRPr="004541E1">
        <w:rPr>
          <w:rStyle w:val="libAlaemChar"/>
          <w:rtl/>
        </w:rPr>
        <w:t>عليه‌السلام</w:t>
      </w:r>
      <w:r w:rsidRPr="007447D7">
        <w:rPr>
          <w:rtl/>
        </w:rPr>
        <w:t xml:space="preserve"> فحبس البغلة ودنا الذئب حتّى وضع يده على قربوس السرج ومدّ عنقه إلى أذنه وأدنى أبو جعفر </w:t>
      </w:r>
      <w:r w:rsidR="004541E1" w:rsidRPr="004541E1">
        <w:rPr>
          <w:rStyle w:val="libAlaemChar"/>
          <w:rtl/>
        </w:rPr>
        <w:t>عليه‌السلام</w:t>
      </w:r>
      <w:r w:rsidRPr="007447D7">
        <w:rPr>
          <w:rtl/>
        </w:rPr>
        <w:t xml:space="preserve"> أذنه منه ساعة.</w:t>
      </w:r>
    </w:p>
    <w:p w:rsidR="007E3A98" w:rsidRPr="007447D7" w:rsidRDefault="007E3A98" w:rsidP="006A35AB">
      <w:pPr>
        <w:pStyle w:val="libNormal"/>
        <w:rPr>
          <w:rtl/>
        </w:rPr>
      </w:pPr>
      <w:r w:rsidRPr="007447D7">
        <w:rPr>
          <w:rtl/>
        </w:rPr>
        <w:t>ثمّ قال : « امض فقد فعلت »</w:t>
      </w:r>
      <w:r>
        <w:rPr>
          <w:rtl/>
        </w:rPr>
        <w:t xml:space="preserve"> ، </w:t>
      </w:r>
      <w:r w:rsidRPr="007447D7">
        <w:rPr>
          <w:rtl/>
        </w:rPr>
        <w:t>فرجع مهرولا</w:t>
      </w:r>
      <w:r>
        <w:rPr>
          <w:rtl/>
        </w:rPr>
        <w:t xml:space="preserve"> ، </w:t>
      </w:r>
      <w:r w:rsidRPr="007447D7">
        <w:rPr>
          <w:rtl/>
        </w:rPr>
        <w:t>قال : قلت : جعلت فداك لقد رأيت عجبا</w:t>
      </w:r>
      <w:r>
        <w:rPr>
          <w:rtl/>
        </w:rPr>
        <w:t>!؟</w:t>
      </w:r>
      <w:r w:rsidRPr="007447D7">
        <w:rPr>
          <w:rtl/>
        </w:rPr>
        <w:t xml:space="preserve"> قال : « وتدري ما قلت</w:t>
      </w:r>
      <w:r>
        <w:rPr>
          <w:rtl/>
        </w:rPr>
        <w:t>؟</w:t>
      </w:r>
      <w:r w:rsidRPr="007447D7">
        <w:rPr>
          <w:rtl/>
        </w:rPr>
        <w:t xml:space="preserve"> » قال : قلت : الله ورسوله وابن رسوله أعلم</w:t>
      </w:r>
      <w:r>
        <w:rPr>
          <w:rtl/>
        </w:rPr>
        <w:t xml:space="preserve"> ، </w:t>
      </w:r>
      <w:r w:rsidRPr="007447D7">
        <w:rPr>
          <w:rtl/>
        </w:rPr>
        <w:t>قال : « إنّه قال لي : يا ابن رسول الله</w:t>
      </w:r>
      <w:r>
        <w:rPr>
          <w:rtl/>
        </w:rPr>
        <w:t xml:space="preserve"> ، </w:t>
      </w:r>
      <w:r w:rsidRPr="007447D7">
        <w:rPr>
          <w:rtl/>
        </w:rPr>
        <w:t>إنّ زوجتي في ذلك الجبل قد تعسّر عليها ولادتها فادع الله أن يخلّصها ولا يسلّط أحدا من نسلي على أحد من شيعتكم</w:t>
      </w:r>
      <w:r>
        <w:rPr>
          <w:rtl/>
        </w:rPr>
        <w:t xml:space="preserve"> ، </w:t>
      </w:r>
      <w:r w:rsidRPr="007447D7">
        <w:rPr>
          <w:rtl/>
        </w:rPr>
        <w:t xml:space="preserve">قلت : فقد فعلت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جابر عن أبي جعفر </w:t>
      </w:r>
      <w:r w:rsidR="004541E1" w:rsidRPr="004541E1">
        <w:rPr>
          <w:rStyle w:val="libAlaemChar"/>
          <w:rtl/>
        </w:rPr>
        <w:t>عليه‌السلام</w:t>
      </w:r>
      <w:r w:rsidRPr="007447D7">
        <w:rPr>
          <w:rtl/>
        </w:rPr>
        <w:t xml:space="preserve"> قال : دخلت على أبي جعفر </w:t>
      </w:r>
      <w:r w:rsidR="004541E1" w:rsidRPr="004541E1">
        <w:rPr>
          <w:rStyle w:val="libAlaemChar"/>
          <w:rtl/>
        </w:rPr>
        <w:t>عليه‌السلام</w:t>
      </w:r>
      <w:r w:rsidRPr="007447D7">
        <w:rPr>
          <w:rtl/>
        </w:rPr>
        <w:t xml:space="preserve"> فشكوت إليه الحاجة</w:t>
      </w:r>
      <w:r>
        <w:rPr>
          <w:rtl/>
        </w:rPr>
        <w:t xml:space="preserve"> ، </w:t>
      </w:r>
      <w:r w:rsidRPr="007447D7">
        <w:rPr>
          <w:rtl/>
        </w:rPr>
        <w:t>قال : فقال : « يا جابر</w:t>
      </w:r>
      <w:r>
        <w:rPr>
          <w:rtl/>
        </w:rPr>
        <w:t xml:space="preserve"> ، </w:t>
      </w:r>
      <w:r w:rsidRPr="007447D7">
        <w:rPr>
          <w:rtl/>
        </w:rPr>
        <w:t>ما عندنا درهم »</w:t>
      </w:r>
      <w:r>
        <w:rPr>
          <w:rtl/>
        </w:rPr>
        <w:t xml:space="preserve"> ، </w:t>
      </w:r>
      <w:r w:rsidRPr="007447D7">
        <w:rPr>
          <w:rtl/>
        </w:rPr>
        <w:t>فلم ألبث أن دخل عليه الكميت فقال له : جعلت فداك إن رأيت أن تأذن لي حتّى أنشدك قصيدة</w:t>
      </w:r>
      <w:r>
        <w:rPr>
          <w:rtl/>
        </w:rPr>
        <w:t>؟</w:t>
      </w:r>
      <w:r w:rsidRPr="007447D7">
        <w:rPr>
          <w:rtl/>
        </w:rPr>
        <w:t xml:space="preserve"> قال : فقال :</w:t>
      </w:r>
      <w:r>
        <w:rPr>
          <w:rFonts w:hint="cs"/>
          <w:rtl/>
        </w:rPr>
        <w:t xml:space="preserve"> </w:t>
      </w:r>
      <w:r w:rsidRPr="007447D7">
        <w:rPr>
          <w:rtl/>
        </w:rPr>
        <w:t>« أنشد »</w:t>
      </w:r>
      <w:r>
        <w:rPr>
          <w:rtl/>
        </w:rPr>
        <w:t xml:space="preserve"> ، </w:t>
      </w:r>
      <w:r w:rsidRPr="007447D7">
        <w:rPr>
          <w:rtl/>
        </w:rPr>
        <w:t>فأنشده قصيدة</w:t>
      </w:r>
      <w:r>
        <w:rPr>
          <w:rtl/>
        </w:rPr>
        <w:t xml:space="preserve"> ، </w:t>
      </w:r>
      <w:r w:rsidRPr="007447D7">
        <w:rPr>
          <w:rtl/>
        </w:rPr>
        <w:t>فقال : « يا غلام</w:t>
      </w:r>
      <w:r>
        <w:rPr>
          <w:rtl/>
        </w:rPr>
        <w:t xml:space="preserve"> ، </w:t>
      </w:r>
      <w:r w:rsidRPr="007447D7">
        <w:rPr>
          <w:rtl/>
        </w:rPr>
        <w:t>أخرج من ذلك البيت بدرة فادفعها إلى الكميت »</w:t>
      </w:r>
      <w:r>
        <w:rPr>
          <w:rtl/>
        </w:rPr>
        <w:t xml:space="preserve"> ، </w:t>
      </w:r>
      <w:r w:rsidRPr="007447D7">
        <w:rPr>
          <w:rtl/>
        </w:rPr>
        <w:t>قال : فأخرج بدرة فدفعها إليه</w:t>
      </w:r>
      <w:r>
        <w:rPr>
          <w:rtl/>
        </w:rPr>
        <w:t xml:space="preserve"> ، </w:t>
      </w:r>
      <w:r w:rsidRPr="007447D7">
        <w:rPr>
          <w:rtl/>
        </w:rPr>
        <w:t>قال : فقال له : جعلت فداك إن رأيت أن تأذن لي أنشدك ثانية</w:t>
      </w:r>
      <w:r>
        <w:rPr>
          <w:rtl/>
        </w:rPr>
        <w:t>؟</w:t>
      </w:r>
      <w:r w:rsidRPr="007447D7">
        <w:rPr>
          <w:rtl/>
        </w:rPr>
        <w:t xml:space="preserve"> قال له : « أنشد »</w:t>
      </w:r>
      <w:r>
        <w:rPr>
          <w:rtl/>
        </w:rPr>
        <w:t xml:space="preserve"> ، </w:t>
      </w:r>
      <w:r w:rsidRPr="007447D7">
        <w:rPr>
          <w:rtl/>
        </w:rPr>
        <w:t>فأنشد</w:t>
      </w:r>
      <w:r>
        <w:rPr>
          <w:rtl/>
        </w:rPr>
        <w:t xml:space="preserve"> ، </w:t>
      </w:r>
      <w:r w:rsidRPr="007447D7">
        <w:rPr>
          <w:rtl/>
        </w:rPr>
        <w:t>فقال له : « يا غلام</w:t>
      </w:r>
      <w:r>
        <w:rPr>
          <w:rtl/>
        </w:rPr>
        <w:t xml:space="preserve"> ، </w:t>
      </w:r>
      <w:r w:rsidRPr="007447D7">
        <w:rPr>
          <w:rtl/>
        </w:rPr>
        <w:t>أخرج من ذلك البيت بدرة فادفعها إليه »</w:t>
      </w:r>
      <w:r>
        <w:rPr>
          <w:rtl/>
        </w:rPr>
        <w:t xml:space="preserve"> ، </w:t>
      </w:r>
      <w:r w:rsidRPr="007447D7">
        <w:rPr>
          <w:rtl/>
        </w:rPr>
        <w:t>قال : فأخرج بدرة فدفعها إليه</w:t>
      </w:r>
      <w:r>
        <w:rPr>
          <w:rtl/>
        </w:rPr>
        <w:t xml:space="preserve"> ، </w:t>
      </w:r>
      <w:r w:rsidRPr="007447D7">
        <w:rPr>
          <w:rtl/>
        </w:rPr>
        <w:t>قال : فقال له : جعلت فداك إن رأيت أن تأذن لي أنشدك ثالثة</w:t>
      </w:r>
      <w:r>
        <w:rPr>
          <w:rtl/>
        </w:rPr>
        <w:t>؟</w:t>
      </w:r>
      <w:r w:rsidRPr="007447D7">
        <w:rPr>
          <w:rtl/>
        </w:rPr>
        <w:t xml:space="preserve"> قال له : « أنشد »</w:t>
      </w:r>
      <w:r>
        <w:rPr>
          <w:rtl/>
        </w:rPr>
        <w:t xml:space="preserve"> ، </w:t>
      </w:r>
      <w:r w:rsidRPr="007447D7">
        <w:rPr>
          <w:rtl/>
        </w:rPr>
        <w:t>فأنشد</w:t>
      </w:r>
      <w:r>
        <w:rPr>
          <w:rtl/>
        </w:rPr>
        <w:t xml:space="preserve"> ، </w:t>
      </w:r>
      <w:r w:rsidRPr="007447D7">
        <w:rPr>
          <w:rtl/>
        </w:rPr>
        <w:t>فقال له : « يا غلام</w:t>
      </w:r>
      <w:r>
        <w:rPr>
          <w:rtl/>
        </w:rPr>
        <w:t xml:space="preserve">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237</w:t>
      </w:r>
      <w:r>
        <w:rPr>
          <w:rtl/>
        </w:rPr>
        <w:t xml:space="preserve"> ، </w:t>
      </w:r>
      <w:r w:rsidRPr="007447D7">
        <w:rPr>
          <w:rtl/>
        </w:rPr>
        <w:t>ح 13</w:t>
      </w:r>
      <w:r>
        <w:rPr>
          <w:rtl/>
        </w:rPr>
        <w:t xml:space="preserve"> ، </w:t>
      </w:r>
      <w:r w:rsidRPr="007447D7">
        <w:rPr>
          <w:rtl/>
        </w:rPr>
        <w:t>نقلا عن « بصائر الدرجات » : 269</w:t>
      </w:r>
      <w:r>
        <w:rPr>
          <w:rtl/>
        </w:rPr>
        <w:t xml:space="preserve"> ، </w:t>
      </w:r>
      <w:r w:rsidRPr="007447D7">
        <w:rPr>
          <w:rtl/>
        </w:rPr>
        <w:t>باب 3</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 239</w:t>
      </w:r>
      <w:r>
        <w:rPr>
          <w:rtl/>
        </w:rPr>
        <w:t xml:space="preserve"> ، </w:t>
      </w:r>
      <w:r w:rsidRPr="007447D7">
        <w:rPr>
          <w:rtl/>
        </w:rPr>
        <w:t>ح 20</w:t>
      </w:r>
      <w:r>
        <w:rPr>
          <w:rtl/>
        </w:rPr>
        <w:t xml:space="preserve"> ، </w:t>
      </w:r>
      <w:r w:rsidRPr="007447D7">
        <w:rPr>
          <w:rtl/>
        </w:rPr>
        <w:t>نقلا عن « الاختصاص » : 300.</w:t>
      </w:r>
    </w:p>
    <w:p w:rsidR="007E3A98" w:rsidRPr="007447D7" w:rsidRDefault="007E3A98" w:rsidP="006A35AB">
      <w:pPr>
        <w:pStyle w:val="libNormal0"/>
        <w:rPr>
          <w:rtl/>
        </w:rPr>
      </w:pPr>
      <w:r>
        <w:rPr>
          <w:rtl/>
        </w:rPr>
        <w:br w:type="page"/>
      </w:r>
      <w:r w:rsidRPr="007447D7">
        <w:rPr>
          <w:rtl/>
        </w:rPr>
        <w:lastRenderedPageBreak/>
        <w:t>أخرج من ذلك البيت بدرة فادفعها إليه »</w:t>
      </w:r>
      <w:r>
        <w:rPr>
          <w:rtl/>
        </w:rPr>
        <w:t xml:space="preserve"> ، </w:t>
      </w:r>
      <w:r w:rsidRPr="007447D7">
        <w:rPr>
          <w:rtl/>
        </w:rPr>
        <w:t>قال : فأخرج بدرة ودفعها إليه</w:t>
      </w:r>
      <w:r>
        <w:rPr>
          <w:rtl/>
        </w:rPr>
        <w:t xml:space="preserve"> ، </w:t>
      </w:r>
      <w:r w:rsidRPr="007447D7">
        <w:rPr>
          <w:rtl/>
        </w:rPr>
        <w:t xml:space="preserve">فقال الكميت : جعلت فداك ما أحبّكم لغرض الدنيا وما أردت بذلك إلاّ صلة رسول الله </w:t>
      </w:r>
      <w:r w:rsidR="004541E1" w:rsidRPr="004541E1">
        <w:rPr>
          <w:rStyle w:val="libAlaemChar"/>
          <w:rtl/>
        </w:rPr>
        <w:t>صلى‌الله‌عليه‌وآله‌وسلم</w:t>
      </w:r>
      <w:r w:rsidRPr="007447D7">
        <w:rPr>
          <w:rtl/>
        </w:rPr>
        <w:t xml:space="preserve"> وما أوجب الله عليّ من الحقّ</w:t>
      </w:r>
      <w:r>
        <w:rPr>
          <w:rtl/>
        </w:rPr>
        <w:t xml:space="preserve"> ، </w:t>
      </w:r>
      <w:r w:rsidRPr="007447D7">
        <w:rPr>
          <w:rtl/>
        </w:rPr>
        <w:t xml:space="preserve">قال : فدعا له أبو جعفر </w:t>
      </w:r>
      <w:r w:rsidR="004541E1" w:rsidRPr="004541E1">
        <w:rPr>
          <w:rStyle w:val="libAlaemChar"/>
          <w:rtl/>
        </w:rPr>
        <w:t>عليه‌السلام</w:t>
      </w:r>
      <w:r>
        <w:rPr>
          <w:rtl/>
        </w:rPr>
        <w:t xml:space="preserve"> ، </w:t>
      </w:r>
      <w:r w:rsidRPr="007447D7">
        <w:rPr>
          <w:rtl/>
        </w:rPr>
        <w:t>ثمّ قال :</w:t>
      </w:r>
      <w:r>
        <w:rPr>
          <w:rFonts w:hint="cs"/>
          <w:rtl/>
        </w:rPr>
        <w:t xml:space="preserve"> </w:t>
      </w:r>
      <w:r w:rsidRPr="007447D7">
        <w:rPr>
          <w:rtl/>
        </w:rPr>
        <w:t>« يا غلام</w:t>
      </w:r>
      <w:r>
        <w:rPr>
          <w:rtl/>
        </w:rPr>
        <w:t xml:space="preserve"> ، </w:t>
      </w:r>
      <w:r w:rsidRPr="007447D7">
        <w:rPr>
          <w:rtl/>
        </w:rPr>
        <w:t>ردّها مكانها »</w:t>
      </w:r>
      <w:r>
        <w:rPr>
          <w:rtl/>
        </w:rPr>
        <w:t>.</w:t>
      </w:r>
    </w:p>
    <w:p w:rsidR="007E3A98" w:rsidRPr="007447D7" w:rsidRDefault="007E3A98" w:rsidP="006A35AB">
      <w:pPr>
        <w:pStyle w:val="libNormal"/>
        <w:rPr>
          <w:rtl/>
        </w:rPr>
      </w:pPr>
      <w:r w:rsidRPr="007447D7">
        <w:rPr>
          <w:rtl/>
        </w:rPr>
        <w:t>قال : فوجدت في نفسي وقلت : قال : « ليس عندي درهم »</w:t>
      </w:r>
      <w:r>
        <w:rPr>
          <w:rtl/>
        </w:rPr>
        <w:t xml:space="preserve"> ، </w:t>
      </w:r>
      <w:r w:rsidRPr="007447D7">
        <w:rPr>
          <w:rtl/>
        </w:rPr>
        <w:t>وأمر للكميت بثلاثين ألف درهم</w:t>
      </w:r>
      <w:r>
        <w:rPr>
          <w:rtl/>
        </w:rPr>
        <w:t xml:space="preserve"> ، </w:t>
      </w:r>
      <w:r w:rsidRPr="007447D7">
        <w:rPr>
          <w:rtl/>
        </w:rPr>
        <w:t>قال : فقام الكميت وخرج</w:t>
      </w:r>
      <w:r>
        <w:rPr>
          <w:rtl/>
        </w:rPr>
        <w:t xml:space="preserve"> ، </w:t>
      </w:r>
      <w:r w:rsidRPr="007447D7">
        <w:rPr>
          <w:rtl/>
        </w:rPr>
        <w:t>قلت له : جعلت فداك قلت ليس عندي درهم وأمرت للكميت بثلاثين ألف درهم</w:t>
      </w:r>
      <w:r>
        <w:rPr>
          <w:rtl/>
        </w:rPr>
        <w:t>!</w:t>
      </w:r>
      <w:r w:rsidRPr="007447D7">
        <w:rPr>
          <w:rtl/>
        </w:rPr>
        <w:t xml:space="preserve"> فقال لي : « يا جابر</w:t>
      </w:r>
      <w:r>
        <w:rPr>
          <w:rtl/>
        </w:rPr>
        <w:t xml:space="preserve"> ، </w:t>
      </w:r>
      <w:r w:rsidRPr="007447D7">
        <w:rPr>
          <w:rtl/>
        </w:rPr>
        <w:t>قم وادخل البيت »</w:t>
      </w:r>
      <w:r>
        <w:rPr>
          <w:rtl/>
        </w:rPr>
        <w:t xml:space="preserve"> ، </w:t>
      </w:r>
      <w:r w:rsidRPr="007447D7">
        <w:rPr>
          <w:rtl/>
        </w:rPr>
        <w:t>قال :</w:t>
      </w:r>
      <w:r>
        <w:rPr>
          <w:rFonts w:hint="cs"/>
          <w:rtl/>
        </w:rPr>
        <w:t xml:space="preserve"> </w:t>
      </w:r>
      <w:r w:rsidRPr="007447D7">
        <w:rPr>
          <w:rtl/>
        </w:rPr>
        <w:t>فقمت ودخلت البيت فلم أجد منه شيئا</w:t>
      </w:r>
      <w:r>
        <w:rPr>
          <w:rtl/>
        </w:rPr>
        <w:t xml:space="preserve"> ، </w:t>
      </w:r>
      <w:r w:rsidRPr="007447D7">
        <w:rPr>
          <w:rtl/>
        </w:rPr>
        <w:t>قال : فخرجت إليه فقال لي : « يا جابر</w:t>
      </w:r>
      <w:r>
        <w:rPr>
          <w:rtl/>
        </w:rPr>
        <w:t xml:space="preserve"> ، </w:t>
      </w:r>
      <w:r w:rsidRPr="007447D7">
        <w:rPr>
          <w:rtl/>
        </w:rPr>
        <w:t>ما سترنا عنكم أكثر ممّا أظهرنا لكم »</w:t>
      </w:r>
      <w:r>
        <w:rPr>
          <w:rtl/>
        </w:rPr>
        <w:t xml:space="preserve"> ، </w:t>
      </w:r>
      <w:r w:rsidRPr="007447D7">
        <w:rPr>
          <w:rtl/>
        </w:rPr>
        <w:t>فقام فأخذ بيدي وأدخلني البيت</w:t>
      </w:r>
      <w:r>
        <w:rPr>
          <w:rtl/>
        </w:rPr>
        <w:t xml:space="preserve"> ، </w:t>
      </w:r>
      <w:r w:rsidRPr="007447D7">
        <w:rPr>
          <w:rtl/>
        </w:rPr>
        <w:t>ثمّ قام وضرب برجله الأرض فإذا شبيه بعنق البعير قد خرجت من ذهب</w:t>
      </w:r>
      <w:r>
        <w:rPr>
          <w:rtl/>
        </w:rPr>
        <w:t xml:space="preserve"> ، </w:t>
      </w:r>
      <w:r w:rsidRPr="007447D7">
        <w:rPr>
          <w:rtl/>
        </w:rPr>
        <w:t>ثمّ قال لي :</w:t>
      </w:r>
      <w:r>
        <w:rPr>
          <w:rFonts w:hint="cs"/>
          <w:rtl/>
        </w:rPr>
        <w:t xml:space="preserve"> </w:t>
      </w:r>
      <w:r w:rsidRPr="007447D7">
        <w:rPr>
          <w:rtl/>
        </w:rPr>
        <w:t>« يا جابر</w:t>
      </w:r>
      <w:r>
        <w:rPr>
          <w:rtl/>
        </w:rPr>
        <w:t xml:space="preserve"> ، </w:t>
      </w:r>
      <w:r w:rsidRPr="007447D7">
        <w:rPr>
          <w:rtl/>
        </w:rPr>
        <w:t>انظر إلى هذا ولا تخبر به أحدا إلاّ من تثق به من إخوانك</w:t>
      </w:r>
      <w:r>
        <w:rPr>
          <w:rtl/>
        </w:rPr>
        <w:t xml:space="preserve"> ، </w:t>
      </w:r>
      <w:r w:rsidRPr="007447D7">
        <w:rPr>
          <w:rtl/>
        </w:rPr>
        <w:t xml:space="preserve">إنّ الله أقدرنا على ما نريد ولو شئنا أن نسوق الأرض بأزمّتها لسقناها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عتيبة قال : كنت عند أبي جعفر </w:t>
      </w:r>
      <w:r w:rsidR="004541E1" w:rsidRPr="004541E1">
        <w:rPr>
          <w:rStyle w:val="libAlaemChar"/>
          <w:rtl/>
        </w:rPr>
        <w:t>عليه‌السلام</w:t>
      </w:r>
      <w:r>
        <w:rPr>
          <w:rtl/>
        </w:rPr>
        <w:t xml:space="preserve"> ، </w:t>
      </w:r>
      <w:r w:rsidRPr="007447D7">
        <w:rPr>
          <w:rtl/>
        </w:rPr>
        <w:t>فدخل رجل فقال : أنا من أهل الشام أتولاّكم وأبرأ من عدوّكم</w:t>
      </w:r>
      <w:r>
        <w:rPr>
          <w:rtl/>
        </w:rPr>
        <w:t xml:space="preserve"> ، </w:t>
      </w:r>
      <w:r w:rsidRPr="007447D7">
        <w:rPr>
          <w:rtl/>
        </w:rPr>
        <w:t>وأبي كان يتولّى بني أميّة وكان له مال كثير ولم يكن له ولد غيري</w:t>
      </w:r>
      <w:r>
        <w:rPr>
          <w:rtl/>
        </w:rPr>
        <w:t xml:space="preserve"> ، </w:t>
      </w:r>
      <w:r w:rsidRPr="007447D7">
        <w:rPr>
          <w:rtl/>
        </w:rPr>
        <w:t>وكان مسكنه بالرملة وكان له جنينة يتخلّى فيها بنفسه</w:t>
      </w:r>
      <w:r>
        <w:rPr>
          <w:rtl/>
        </w:rPr>
        <w:t xml:space="preserve"> ، </w:t>
      </w:r>
      <w:r w:rsidRPr="007447D7">
        <w:rPr>
          <w:rtl/>
        </w:rPr>
        <w:t>فلمّا مات طلبت المال فلم أظفر به ولا أشكّ أنّه دفنه وأخفاه منّي</w:t>
      </w:r>
      <w:r>
        <w:rPr>
          <w:rtl/>
        </w:rPr>
        <w:t xml:space="preserve"> ، </w:t>
      </w:r>
      <w:r w:rsidRPr="007447D7">
        <w:rPr>
          <w:rtl/>
        </w:rPr>
        <w:t xml:space="preserve">قال أبو جعفر </w:t>
      </w:r>
      <w:r w:rsidR="004541E1" w:rsidRPr="004541E1">
        <w:rPr>
          <w:rStyle w:val="libAlaemChar"/>
          <w:rtl/>
        </w:rPr>
        <w:t>عليه‌السلام</w:t>
      </w:r>
      <w:r w:rsidRPr="007447D7">
        <w:rPr>
          <w:rtl/>
        </w:rPr>
        <w:t xml:space="preserve"> :</w:t>
      </w:r>
      <w:r>
        <w:rPr>
          <w:rFonts w:hint="cs"/>
          <w:rtl/>
        </w:rPr>
        <w:t xml:space="preserve"> </w:t>
      </w:r>
      <w:r w:rsidRPr="007447D7">
        <w:rPr>
          <w:rtl/>
        </w:rPr>
        <w:t>«</w:t>
      </w:r>
      <w:r>
        <w:rPr>
          <w:rtl/>
        </w:rPr>
        <w:t xml:space="preserve"> أ</w:t>
      </w:r>
      <w:r w:rsidRPr="007447D7">
        <w:rPr>
          <w:rtl/>
        </w:rPr>
        <w:t>فتحبّ أن تراه وتسأله أين موضع ماله</w:t>
      </w:r>
      <w:r>
        <w:rPr>
          <w:rtl/>
        </w:rPr>
        <w:t>؟</w:t>
      </w:r>
      <w:r w:rsidRPr="007447D7">
        <w:rPr>
          <w:rtl/>
        </w:rPr>
        <w:t xml:space="preserve"> » قال : أي والله إنّي لفقير محتاج</w:t>
      </w:r>
      <w:r>
        <w:rPr>
          <w:rtl/>
        </w:rPr>
        <w:t xml:space="preserve"> ، </w:t>
      </w:r>
      <w:r w:rsidRPr="007447D7">
        <w:rPr>
          <w:rtl/>
        </w:rPr>
        <w:t xml:space="preserve">فكتب أبو جعفر </w:t>
      </w:r>
      <w:r w:rsidR="004541E1" w:rsidRPr="004541E1">
        <w:rPr>
          <w:rStyle w:val="libAlaemChar"/>
          <w:rtl/>
        </w:rPr>
        <w:t>عليه‌السلام</w:t>
      </w:r>
      <w:r w:rsidRPr="007447D7">
        <w:rPr>
          <w:rtl/>
        </w:rPr>
        <w:t xml:space="preserve"> كتابا وختمه بخاتمه</w:t>
      </w:r>
      <w:r>
        <w:rPr>
          <w:rtl/>
        </w:rPr>
        <w:t xml:space="preserve"> ، </w:t>
      </w:r>
      <w:r w:rsidRPr="007447D7">
        <w:rPr>
          <w:rtl/>
        </w:rPr>
        <w:t>ثمّ قال : « انطلق بهذا الكتاب الليلة إلى البقيع حتّى تتوسّطه</w:t>
      </w:r>
      <w:r>
        <w:rPr>
          <w:rtl/>
        </w:rPr>
        <w:t xml:space="preserve"> ، </w:t>
      </w:r>
      <w:r w:rsidRPr="007447D7">
        <w:rPr>
          <w:rtl/>
        </w:rPr>
        <w:t>ثمّ تنادي : يا درجان يا درجان</w:t>
      </w:r>
      <w:r>
        <w:rPr>
          <w:rtl/>
        </w:rPr>
        <w:t xml:space="preserve"> ، </w:t>
      </w:r>
      <w:r w:rsidRPr="007447D7">
        <w:rPr>
          <w:rtl/>
        </w:rPr>
        <w:t xml:space="preserve">فإنّه يأتيك رجل معتمّ فادفع إليه كتابي وقل : أنا رسول محمّد بن عليّ بن الحسين </w:t>
      </w:r>
      <w:r w:rsidR="004541E1" w:rsidRPr="004541E1">
        <w:rPr>
          <w:rStyle w:val="libAlaemChar"/>
          <w:rtl/>
        </w:rPr>
        <w:t>عليه‌السلام</w:t>
      </w:r>
      <w:r w:rsidRPr="007447D7">
        <w:rPr>
          <w:rtl/>
        </w:rPr>
        <w:t xml:space="preserve"> فإنّه يأتيك بأبيك فاسأله عمّا بدا لك »</w:t>
      </w:r>
      <w:r>
        <w:rPr>
          <w:rtl/>
        </w:rPr>
        <w:t xml:space="preserve">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46 : 239</w:t>
      </w:r>
      <w:r>
        <w:rPr>
          <w:rtl/>
        </w:rPr>
        <w:t xml:space="preserve"> ـ </w:t>
      </w:r>
      <w:r w:rsidRPr="007447D7">
        <w:rPr>
          <w:rtl/>
        </w:rPr>
        <w:t>240</w:t>
      </w:r>
      <w:r>
        <w:rPr>
          <w:rtl/>
        </w:rPr>
        <w:t xml:space="preserve"> ، </w:t>
      </w:r>
      <w:r w:rsidRPr="007447D7">
        <w:rPr>
          <w:rtl/>
        </w:rPr>
        <w:t>ح 23</w:t>
      </w:r>
      <w:r>
        <w:rPr>
          <w:rtl/>
        </w:rPr>
        <w:t xml:space="preserve"> ، </w:t>
      </w:r>
      <w:r w:rsidRPr="007447D7">
        <w:rPr>
          <w:rtl/>
        </w:rPr>
        <w:t>نقلا عن « الاختصاص » 271</w:t>
      </w:r>
      <w:r>
        <w:rPr>
          <w:rtl/>
        </w:rPr>
        <w:t xml:space="preserve"> ـ </w:t>
      </w:r>
      <w:r w:rsidRPr="007447D7">
        <w:rPr>
          <w:rtl/>
        </w:rPr>
        <w:t>272</w:t>
      </w:r>
      <w:r>
        <w:rPr>
          <w:rtl/>
        </w:rPr>
        <w:t xml:space="preserve"> ، و «</w:t>
      </w:r>
      <w:r w:rsidRPr="007447D7">
        <w:rPr>
          <w:rtl/>
        </w:rPr>
        <w:t xml:space="preserve"> بصائر الدرجات » :</w:t>
      </w:r>
      <w:r>
        <w:rPr>
          <w:rFonts w:hint="cs"/>
          <w:rtl/>
        </w:rPr>
        <w:t xml:space="preserve"> </w:t>
      </w:r>
      <w:r w:rsidRPr="007447D7">
        <w:rPr>
          <w:rtl/>
        </w:rPr>
        <w:t>375</w:t>
      </w:r>
      <w:r>
        <w:rPr>
          <w:rtl/>
        </w:rPr>
        <w:t xml:space="preserve"> ـ </w:t>
      </w:r>
      <w:r w:rsidRPr="007447D7">
        <w:rPr>
          <w:rtl/>
        </w:rPr>
        <w:t>376</w:t>
      </w:r>
      <w:r>
        <w:rPr>
          <w:rtl/>
        </w:rPr>
        <w:t xml:space="preserve"> ، </w:t>
      </w:r>
      <w:r w:rsidRPr="007447D7">
        <w:rPr>
          <w:rtl/>
        </w:rPr>
        <w:t>باب 2</w:t>
      </w:r>
      <w:r>
        <w:rPr>
          <w:rtl/>
        </w:rPr>
        <w:t xml:space="preserve"> ، </w:t>
      </w:r>
      <w:r w:rsidRPr="007447D7">
        <w:rPr>
          <w:rtl/>
        </w:rPr>
        <w:t>ح 5.</w:t>
      </w:r>
    </w:p>
    <w:p w:rsidR="007E3A98" w:rsidRPr="007447D7" w:rsidRDefault="007E3A98" w:rsidP="006A35AB">
      <w:pPr>
        <w:pStyle w:val="libNormal0"/>
        <w:rPr>
          <w:rtl/>
        </w:rPr>
      </w:pPr>
      <w:r>
        <w:rPr>
          <w:rtl/>
        </w:rPr>
        <w:br w:type="page"/>
      </w:r>
      <w:r w:rsidRPr="007447D7">
        <w:rPr>
          <w:rtl/>
        </w:rPr>
        <w:lastRenderedPageBreak/>
        <w:t>فأخذ الرجل الكتاب وانطلق.</w:t>
      </w:r>
    </w:p>
    <w:p w:rsidR="007E3A98" w:rsidRPr="007447D7" w:rsidRDefault="007E3A98" w:rsidP="006A35AB">
      <w:pPr>
        <w:pStyle w:val="libNormal"/>
        <w:rPr>
          <w:rtl/>
        </w:rPr>
      </w:pPr>
      <w:r w:rsidRPr="007447D7">
        <w:rPr>
          <w:rtl/>
        </w:rPr>
        <w:t xml:space="preserve">قال أبو عتيبة : لمّا كان من الغد أتيت أبا جعفر </w:t>
      </w:r>
      <w:r w:rsidR="004541E1" w:rsidRPr="004541E1">
        <w:rPr>
          <w:rStyle w:val="libAlaemChar"/>
          <w:rtl/>
        </w:rPr>
        <w:t>عليه‌السلام</w:t>
      </w:r>
      <w:r w:rsidRPr="007447D7">
        <w:rPr>
          <w:rtl/>
        </w:rPr>
        <w:t xml:space="preserve"> لأنظر ما حال الرجل</w:t>
      </w:r>
      <w:r>
        <w:rPr>
          <w:rtl/>
        </w:rPr>
        <w:t>؟</w:t>
      </w:r>
      <w:r w:rsidRPr="007447D7">
        <w:rPr>
          <w:rtl/>
        </w:rPr>
        <w:t xml:space="preserve"> فإذا هو على الباب ينتظر أن يؤذن له</w:t>
      </w:r>
      <w:r>
        <w:rPr>
          <w:rtl/>
        </w:rPr>
        <w:t xml:space="preserve"> ، </w:t>
      </w:r>
      <w:r w:rsidRPr="007447D7">
        <w:rPr>
          <w:rtl/>
        </w:rPr>
        <w:t>فأذن له فدخلنا جميعا</w:t>
      </w:r>
      <w:r>
        <w:rPr>
          <w:rtl/>
        </w:rPr>
        <w:t xml:space="preserve"> ، </w:t>
      </w:r>
      <w:r w:rsidRPr="007447D7">
        <w:rPr>
          <w:rtl/>
        </w:rPr>
        <w:t>فقال الرجل : الله يعلم عند من يضع العلم</w:t>
      </w:r>
      <w:r>
        <w:rPr>
          <w:rtl/>
        </w:rPr>
        <w:t xml:space="preserve"> ، </w:t>
      </w:r>
      <w:r w:rsidRPr="007447D7">
        <w:rPr>
          <w:rtl/>
        </w:rPr>
        <w:t>قد انطلقت البارحة وفعلت ما أمرت فأتاني الرجل</w:t>
      </w:r>
      <w:r>
        <w:rPr>
          <w:rtl/>
        </w:rPr>
        <w:t xml:space="preserve"> ، </w:t>
      </w:r>
      <w:r w:rsidRPr="007447D7">
        <w:rPr>
          <w:rtl/>
        </w:rPr>
        <w:t>فقال : لا تبرح من موضعك حتّى آتيك به فأتاني برجل أسود</w:t>
      </w:r>
      <w:r>
        <w:rPr>
          <w:rtl/>
        </w:rPr>
        <w:t xml:space="preserve"> ، </w:t>
      </w:r>
      <w:r w:rsidRPr="007447D7">
        <w:rPr>
          <w:rtl/>
        </w:rPr>
        <w:t>فقال : هذا أبوك</w:t>
      </w:r>
      <w:r>
        <w:rPr>
          <w:rtl/>
        </w:rPr>
        <w:t>؟</w:t>
      </w:r>
      <w:r w:rsidRPr="007447D7">
        <w:rPr>
          <w:rtl/>
        </w:rPr>
        <w:t xml:space="preserve"> قلت : ما هو أبي</w:t>
      </w:r>
      <w:r>
        <w:rPr>
          <w:rtl/>
        </w:rPr>
        <w:t xml:space="preserve"> ، </w:t>
      </w:r>
      <w:r w:rsidRPr="007447D7">
        <w:rPr>
          <w:rtl/>
        </w:rPr>
        <w:t>قال :</w:t>
      </w:r>
      <w:r>
        <w:rPr>
          <w:rFonts w:hint="cs"/>
          <w:rtl/>
        </w:rPr>
        <w:t xml:space="preserve"> </w:t>
      </w:r>
      <w:r w:rsidRPr="007447D7">
        <w:rPr>
          <w:rtl/>
        </w:rPr>
        <w:t>غيّره اللهب ودخان الجحيم والعذاب الأليم</w:t>
      </w:r>
      <w:r>
        <w:rPr>
          <w:rtl/>
        </w:rPr>
        <w:t xml:space="preserve"> ، </w:t>
      </w:r>
      <w:r w:rsidRPr="007447D7">
        <w:rPr>
          <w:rtl/>
        </w:rPr>
        <w:t>قلت : أنت أبي</w:t>
      </w:r>
      <w:r>
        <w:rPr>
          <w:rtl/>
        </w:rPr>
        <w:t>؟</w:t>
      </w:r>
      <w:r w:rsidRPr="007447D7">
        <w:rPr>
          <w:rtl/>
        </w:rPr>
        <w:t xml:space="preserve"> قال : نعم. قلت : فما غيّرك عن صورتك وهيئتك</w:t>
      </w:r>
      <w:r>
        <w:rPr>
          <w:rtl/>
        </w:rPr>
        <w:t>؟</w:t>
      </w:r>
      <w:r w:rsidRPr="007447D7">
        <w:rPr>
          <w:rtl/>
        </w:rPr>
        <w:t xml:space="preserve"> قال : يا بنيّ كنت أتولّى بني أميّة وأفضّلهم على أهل بيت النبيّ </w:t>
      </w:r>
      <w:r w:rsidR="004541E1" w:rsidRPr="004541E1">
        <w:rPr>
          <w:rStyle w:val="libAlaemChar"/>
          <w:rtl/>
        </w:rPr>
        <w:t>صلى‌الله‌عليه‌وآله‌وسلم</w:t>
      </w:r>
      <w:r w:rsidRPr="007447D7">
        <w:rPr>
          <w:rtl/>
        </w:rPr>
        <w:t xml:space="preserve"> بعد النبيّ </w:t>
      </w:r>
      <w:r w:rsidR="004541E1" w:rsidRPr="004541E1">
        <w:rPr>
          <w:rStyle w:val="libAlaemChar"/>
          <w:rtl/>
        </w:rPr>
        <w:t>صلى‌الله‌عليه‌وآله‌وسلم</w:t>
      </w:r>
      <w:r w:rsidRPr="007447D7">
        <w:rPr>
          <w:rtl/>
        </w:rPr>
        <w:t xml:space="preserve"> فعذّبني الله بذلك</w:t>
      </w:r>
      <w:r>
        <w:rPr>
          <w:rtl/>
        </w:rPr>
        <w:t xml:space="preserve"> ، </w:t>
      </w:r>
      <w:r w:rsidRPr="007447D7">
        <w:rPr>
          <w:rtl/>
        </w:rPr>
        <w:t>وكنت أنت تتولاّهم وكنت أبغضك على ذلك وحرّمتك مالي فزويته عنك وأنا اليوم على ذلك من النادمين</w:t>
      </w:r>
      <w:r>
        <w:rPr>
          <w:rtl/>
        </w:rPr>
        <w:t xml:space="preserve"> ، </w:t>
      </w:r>
      <w:r w:rsidRPr="007447D7">
        <w:rPr>
          <w:rtl/>
        </w:rPr>
        <w:t>فانطلق يا بنيّ</w:t>
      </w:r>
      <w:r>
        <w:rPr>
          <w:rtl/>
        </w:rPr>
        <w:t xml:space="preserve"> ، </w:t>
      </w:r>
      <w:r w:rsidRPr="007447D7">
        <w:rPr>
          <w:rtl/>
        </w:rPr>
        <w:t xml:space="preserve">إلى جنّتي فاحفر تحت الزيتونة وخذ المال مائة ألف درهم فادفع إلى محمّد بن عليّ </w:t>
      </w:r>
      <w:r w:rsidR="004541E1" w:rsidRPr="004541E1">
        <w:rPr>
          <w:rStyle w:val="libAlaemChar"/>
          <w:rtl/>
        </w:rPr>
        <w:t>عليهما‌السلام</w:t>
      </w:r>
      <w:r w:rsidRPr="007447D7">
        <w:rPr>
          <w:rtl/>
        </w:rPr>
        <w:t xml:space="preserve"> خمسين ألفا والباقي لك</w:t>
      </w:r>
      <w:r>
        <w:rPr>
          <w:rtl/>
        </w:rPr>
        <w:t xml:space="preserve"> ، </w:t>
      </w:r>
      <w:r w:rsidRPr="007447D7">
        <w:rPr>
          <w:rtl/>
        </w:rPr>
        <w:t>ثمّ قال : وأنا منطلق حتّى آخذ المال فآتيك بمالك.</w:t>
      </w:r>
    </w:p>
    <w:p w:rsidR="007E3A98" w:rsidRPr="007447D7" w:rsidRDefault="007E3A98" w:rsidP="006A35AB">
      <w:pPr>
        <w:pStyle w:val="libNormal"/>
        <w:rPr>
          <w:rtl/>
        </w:rPr>
      </w:pPr>
      <w:r w:rsidRPr="007447D7">
        <w:rPr>
          <w:rtl/>
        </w:rPr>
        <w:t xml:space="preserve">قال أبو عتيبة : فلمّا كان من قابل سألت أبا جعفر </w:t>
      </w:r>
      <w:r w:rsidR="004541E1" w:rsidRPr="004541E1">
        <w:rPr>
          <w:rStyle w:val="libAlaemChar"/>
          <w:rtl/>
        </w:rPr>
        <w:t>عليه‌السلام</w:t>
      </w:r>
      <w:r w:rsidRPr="007447D7">
        <w:rPr>
          <w:rtl/>
        </w:rPr>
        <w:t xml:space="preserve"> : ما فعل الرجل صاحب المال</w:t>
      </w:r>
      <w:r>
        <w:rPr>
          <w:rtl/>
        </w:rPr>
        <w:t>؟</w:t>
      </w:r>
      <w:r w:rsidRPr="007447D7">
        <w:rPr>
          <w:rtl/>
        </w:rPr>
        <w:t xml:space="preserve"> قال : « قد أتاني بخمسين ألف درهم فقضيت بها دينا عليّ وابتعت بها أرضا بناحية خيبر ووصلت منها أهل الحاجة من أهل بيتي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جابر الجعفي قال : خرجت مع أبي جعفر </w:t>
      </w:r>
      <w:r w:rsidR="004541E1" w:rsidRPr="004541E1">
        <w:rPr>
          <w:rStyle w:val="libAlaemChar"/>
          <w:rtl/>
        </w:rPr>
        <w:t>عليه‌السلام</w:t>
      </w:r>
      <w:r w:rsidRPr="007447D7">
        <w:rPr>
          <w:rtl/>
        </w:rPr>
        <w:t xml:space="preserve"> إلى الحجّ وأنا زميله إذ أقبل ورشان </w:t>
      </w:r>
      <w:r w:rsidRPr="00346263">
        <w:rPr>
          <w:rStyle w:val="libFootnotenumChar"/>
          <w:rtl/>
        </w:rPr>
        <w:t>(2)</w:t>
      </w:r>
      <w:r w:rsidRPr="007447D7">
        <w:rPr>
          <w:rtl/>
        </w:rPr>
        <w:t xml:space="preserve"> فوقع على عضادتي محمله فترنّم </w:t>
      </w:r>
      <w:r w:rsidRPr="00346263">
        <w:rPr>
          <w:rStyle w:val="libFootnotenumChar"/>
          <w:rtl/>
        </w:rPr>
        <w:t>(3)</w:t>
      </w:r>
      <w:r>
        <w:rPr>
          <w:rtl/>
        </w:rPr>
        <w:t xml:space="preserve"> ، </w:t>
      </w:r>
      <w:r w:rsidRPr="007447D7">
        <w:rPr>
          <w:rtl/>
        </w:rPr>
        <w:t>فذهبت لآخذه فصاح بي : « مه يا جابر</w:t>
      </w:r>
      <w:r>
        <w:rPr>
          <w:rtl/>
        </w:rPr>
        <w:t xml:space="preserve"> ، </w:t>
      </w:r>
      <w:r w:rsidRPr="007447D7">
        <w:rPr>
          <w:rtl/>
        </w:rPr>
        <w:t>فإنّه استجار بنا أهل البيت »</w:t>
      </w:r>
      <w:r>
        <w:rPr>
          <w:rtl/>
        </w:rPr>
        <w:t xml:space="preserve"> ، </w:t>
      </w:r>
      <w:r w:rsidRPr="007447D7">
        <w:rPr>
          <w:rtl/>
        </w:rPr>
        <w:t>فقلت : وما الذي شكا إليك</w:t>
      </w:r>
      <w:r>
        <w:rPr>
          <w:rtl/>
        </w:rPr>
        <w:t>؟</w:t>
      </w:r>
      <w:r w:rsidRPr="007447D7">
        <w:rPr>
          <w:rtl/>
        </w:rPr>
        <w:t xml:space="preserve"> فقال :</w:t>
      </w:r>
      <w:r>
        <w:rPr>
          <w:rFonts w:hint="cs"/>
          <w:rtl/>
        </w:rPr>
        <w:t xml:space="preserve"> </w:t>
      </w:r>
      <w:r w:rsidRPr="007447D7">
        <w:rPr>
          <w:rtl/>
        </w:rPr>
        <w:t>« شكا إليّ أنّه يفرخ في هذا الجبل منذ ثلاثين سنة</w:t>
      </w:r>
      <w:r>
        <w:rPr>
          <w:rtl/>
        </w:rPr>
        <w:t xml:space="preserve"> ، </w:t>
      </w:r>
      <w:r w:rsidRPr="007447D7">
        <w:rPr>
          <w:rtl/>
        </w:rPr>
        <w:t>وأنّ حيّة تأتيه فتأكل فراخه</w:t>
      </w:r>
      <w:r>
        <w:rPr>
          <w:rtl/>
        </w:rPr>
        <w:t xml:space="preserve">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245</w:t>
      </w:r>
      <w:r>
        <w:rPr>
          <w:rtl/>
        </w:rPr>
        <w:t xml:space="preserve"> ـ </w:t>
      </w:r>
      <w:r w:rsidRPr="007447D7">
        <w:rPr>
          <w:rtl/>
        </w:rPr>
        <w:t>246</w:t>
      </w:r>
      <w:r>
        <w:rPr>
          <w:rtl/>
        </w:rPr>
        <w:t xml:space="preserve"> ، </w:t>
      </w:r>
      <w:r w:rsidRPr="007447D7">
        <w:rPr>
          <w:rtl/>
        </w:rPr>
        <w:t>ح 33</w:t>
      </w:r>
      <w:r>
        <w:rPr>
          <w:rtl/>
        </w:rPr>
        <w:t xml:space="preserve"> ، </w:t>
      </w:r>
      <w:r w:rsidRPr="007447D7">
        <w:rPr>
          <w:rtl/>
        </w:rPr>
        <w:t>نقلا عن « الخرائج والجرائح » 2 : 597</w:t>
      </w:r>
      <w:r>
        <w:rPr>
          <w:rtl/>
        </w:rPr>
        <w:t xml:space="preserve"> ـ </w:t>
      </w:r>
      <w:r w:rsidRPr="007447D7">
        <w:rPr>
          <w:rtl/>
        </w:rPr>
        <w:t>599</w:t>
      </w:r>
      <w:r>
        <w:rPr>
          <w:rtl/>
        </w:rPr>
        <w:t xml:space="preserve"> ، </w:t>
      </w:r>
      <w:r w:rsidRPr="007447D7">
        <w:rPr>
          <w:rtl/>
        </w:rPr>
        <w:t>ح 9 وفيه « أبو عيينة »</w:t>
      </w:r>
      <w:r>
        <w:rPr>
          <w:rtl/>
        </w:rPr>
        <w:t>.</w:t>
      </w:r>
    </w:p>
    <w:p w:rsidR="007E3A98" w:rsidRPr="007447D7" w:rsidRDefault="007E3A98" w:rsidP="0040777F">
      <w:pPr>
        <w:pStyle w:val="libFootnote0"/>
        <w:rPr>
          <w:rtl/>
          <w:lang w:bidi="fa-IR"/>
        </w:rPr>
      </w:pPr>
      <w:r w:rsidRPr="007447D7">
        <w:rPr>
          <w:rtl/>
        </w:rPr>
        <w:t>(2) الورشان نوع من الطيور.</w:t>
      </w:r>
    </w:p>
    <w:p w:rsidR="007E3A98" w:rsidRPr="007447D7" w:rsidRDefault="007E3A98" w:rsidP="0040777F">
      <w:pPr>
        <w:pStyle w:val="libFootnote0"/>
        <w:rPr>
          <w:rtl/>
          <w:lang w:bidi="fa-IR"/>
        </w:rPr>
      </w:pPr>
      <w:r w:rsidRPr="007447D7">
        <w:rPr>
          <w:rtl/>
        </w:rPr>
        <w:t>(3) ترنم الحمام : إذا طرب بصوته وتغنّى.</w:t>
      </w:r>
    </w:p>
    <w:p w:rsidR="007E3A98" w:rsidRPr="007447D7" w:rsidRDefault="007E3A98" w:rsidP="006A35AB">
      <w:pPr>
        <w:pStyle w:val="libNormal0"/>
        <w:rPr>
          <w:rtl/>
        </w:rPr>
      </w:pPr>
      <w:r>
        <w:rPr>
          <w:rtl/>
        </w:rPr>
        <w:br w:type="page"/>
      </w:r>
      <w:r w:rsidRPr="007447D7">
        <w:rPr>
          <w:rtl/>
        </w:rPr>
        <w:lastRenderedPageBreak/>
        <w:t>فسألني أن أدعو الله عليها ليقتلها</w:t>
      </w:r>
      <w:r>
        <w:rPr>
          <w:rtl/>
        </w:rPr>
        <w:t xml:space="preserve"> ، </w:t>
      </w:r>
      <w:r w:rsidRPr="007447D7">
        <w:rPr>
          <w:rtl/>
        </w:rPr>
        <w:t>ففعلت وقد قتلها الله »</w:t>
      </w:r>
      <w:r>
        <w:rPr>
          <w:rtl/>
        </w:rPr>
        <w:t>.</w:t>
      </w:r>
    </w:p>
    <w:p w:rsidR="007E3A98" w:rsidRPr="007447D7" w:rsidRDefault="007E3A98" w:rsidP="006A35AB">
      <w:pPr>
        <w:pStyle w:val="libNormal"/>
        <w:rPr>
          <w:rtl/>
        </w:rPr>
      </w:pPr>
      <w:r w:rsidRPr="007447D7">
        <w:rPr>
          <w:rtl/>
        </w:rPr>
        <w:t>ثمّ سرنا حتّى إذا كان وجه السحر قال لي : « انزل يا جابر »</w:t>
      </w:r>
      <w:r>
        <w:rPr>
          <w:rtl/>
        </w:rPr>
        <w:t xml:space="preserve"> ، </w:t>
      </w:r>
      <w:r w:rsidRPr="007447D7">
        <w:rPr>
          <w:rtl/>
        </w:rPr>
        <w:t>فنزلت فأخذ بخطام الجمل</w:t>
      </w:r>
      <w:r>
        <w:rPr>
          <w:rtl/>
        </w:rPr>
        <w:t xml:space="preserve"> ، </w:t>
      </w:r>
      <w:r w:rsidRPr="007447D7">
        <w:rPr>
          <w:rtl/>
        </w:rPr>
        <w:t>ونزل فتنحّى عن الطريق ثمّ عمد إلى روضة من الأرض ذات رمل</w:t>
      </w:r>
      <w:r>
        <w:rPr>
          <w:rtl/>
        </w:rPr>
        <w:t xml:space="preserve"> ، </w:t>
      </w:r>
      <w:r w:rsidRPr="007447D7">
        <w:rPr>
          <w:rtl/>
        </w:rPr>
        <w:t>فأقبل فكشف الرمل يمنة ويسرة وهو يقول : « اللهمّ اسقنا وطهّرنا »</w:t>
      </w:r>
      <w:r>
        <w:rPr>
          <w:rtl/>
        </w:rPr>
        <w:t xml:space="preserve"> ، </w:t>
      </w:r>
      <w:r w:rsidRPr="007447D7">
        <w:rPr>
          <w:rtl/>
        </w:rPr>
        <w:t>إذ بدا حجر أبيض بين الرمل فاقتلعه فنبع له عين ماء أبيض صاف فتوضّأ وشربنا منه</w:t>
      </w:r>
      <w:r>
        <w:rPr>
          <w:rtl/>
        </w:rPr>
        <w:t xml:space="preserve"> ، </w:t>
      </w:r>
      <w:r w:rsidRPr="007447D7">
        <w:rPr>
          <w:rtl/>
        </w:rPr>
        <w:t xml:space="preserve">ثمّ ارتحلنا فأصبحنا دون قرية ونخل فعمد أبو جعفر </w:t>
      </w:r>
      <w:r w:rsidR="004541E1" w:rsidRPr="004541E1">
        <w:rPr>
          <w:rStyle w:val="libAlaemChar"/>
          <w:rtl/>
        </w:rPr>
        <w:t>عليه‌السلام</w:t>
      </w:r>
      <w:r w:rsidRPr="007447D7">
        <w:rPr>
          <w:rtl/>
        </w:rPr>
        <w:t xml:space="preserve"> إلى نخلة يابسة فيها</w:t>
      </w:r>
      <w:r>
        <w:rPr>
          <w:rtl/>
        </w:rPr>
        <w:t xml:space="preserve"> ، </w:t>
      </w:r>
      <w:r w:rsidRPr="007447D7">
        <w:rPr>
          <w:rtl/>
        </w:rPr>
        <w:t>فدنا منها وقال : « أيّتها النخلة</w:t>
      </w:r>
      <w:r>
        <w:rPr>
          <w:rtl/>
        </w:rPr>
        <w:t xml:space="preserve"> ، </w:t>
      </w:r>
      <w:r w:rsidRPr="007447D7">
        <w:rPr>
          <w:rtl/>
        </w:rPr>
        <w:t>أطعمينا ممّا خلق الله فيك »</w:t>
      </w:r>
      <w:r>
        <w:rPr>
          <w:rtl/>
        </w:rPr>
        <w:t xml:space="preserve"> ، </w:t>
      </w:r>
      <w:r w:rsidRPr="007447D7">
        <w:rPr>
          <w:rtl/>
        </w:rPr>
        <w:t>فلقد رأيت النخلة تنحني حتّى جعلنا نتناول من ثمرها ونأكل وإذا أعرابيّ يقول : ما رأيت ساحرا كاليوم</w:t>
      </w:r>
      <w:r>
        <w:rPr>
          <w:rtl/>
        </w:rPr>
        <w:t xml:space="preserve"> ، </w:t>
      </w:r>
      <w:r w:rsidRPr="007447D7">
        <w:rPr>
          <w:rtl/>
        </w:rPr>
        <w:t xml:space="preserve">فقال أبو جعفر </w:t>
      </w:r>
      <w:r w:rsidR="004541E1" w:rsidRPr="004541E1">
        <w:rPr>
          <w:rStyle w:val="libAlaemChar"/>
          <w:rtl/>
        </w:rPr>
        <w:t>عليه‌السلام</w:t>
      </w:r>
      <w:r w:rsidRPr="007447D7">
        <w:rPr>
          <w:rtl/>
        </w:rPr>
        <w:t xml:space="preserve"> :</w:t>
      </w:r>
      <w:r>
        <w:rPr>
          <w:rFonts w:hint="cs"/>
          <w:rtl/>
        </w:rPr>
        <w:t xml:space="preserve"> </w:t>
      </w:r>
      <w:r w:rsidRPr="007447D7">
        <w:rPr>
          <w:rtl/>
        </w:rPr>
        <w:t>« يا أعرابيّ</w:t>
      </w:r>
      <w:r>
        <w:rPr>
          <w:rtl/>
        </w:rPr>
        <w:t xml:space="preserve"> ، </w:t>
      </w:r>
      <w:r w:rsidRPr="007447D7">
        <w:rPr>
          <w:rtl/>
        </w:rPr>
        <w:t xml:space="preserve">لا تكذبنّ علينا أهل البيت ؛ فإنّه ليس منّا ساحر ولا كاهن ولكن علّمنا أسماء من أسماء الله تعالى نسأله بها فنعطى وندعو فنجاب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عبّاد بن كثير البصري قال : قلت للباقر </w:t>
      </w:r>
      <w:r w:rsidR="004541E1" w:rsidRPr="004541E1">
        <w:rPr>
          <w:rStyle w:val="libAlaemChar"/>
          <w:rtl/>
        </w:rPr>
        <w:t>عليه‌السلام</w:t>
      </w:r>
      <w:r w:rsidRPr="007447D7">
        <w:rPr>
          <w:rtl/>
        </w:rPr>
        <w:t xml:space="preserve"> : ما حقّ المؤمن على الله</w:t>
      </w:r>
      <w:r>
        <w:rPr>
          <w:rtl/>
        </w:rPr>
        <w:t>؟</w:t>
      </w:r>
      <w:r w:rsidRPr="007447D7">
        <w:rPr>
          <w:rtl/>
        </w:rPr>
        <w:t xml:space="preserve"> فصرف وجهه</w:t>
      </w:r>
      <w:r>
        <w:rPr>
          <w:rtl/>
        </w:rPr>
        <w:t xml:space="preserve"> ، </w:t>
      </w:r>
      <w:r w:rsidRPr="007447D7">
        <w:rPr>
          <w:rtl/>
        </w:rPr>
        <w:t>فسألته عنه ثلاثا</w:t>
      </w:r>
      <w:r>
        <w:rPr>
          <w:rtl/>
        </w:rPr>
        <w:t xml:space="preserve"> ، </w:t>
      </w:r>
      <w:r w:rsidRPr="007447D7">
        <w:rPr>
          <w:rtl/>
        </w:rPr>
        <w:t>فقال : « من حقّ المؤمن على الله أن لو قال لتلك النخلة أقبلي لأقبلت »</w:t>
      </w:r>
      <w:r>
        <w:rPr>
          <w:rtl/>
        </w:rPr>
        <w:t xml:space="preserve"> ، </w:t>
      </w:r>
      <w:r w:rsidRPr="007447D7">
        <w:rPr>
          <w:rtl/>
        </w:rPr>
        <w:t xml:space="preserve">قال عبّاد : فنظرت والله إلى النخلة التي كانت هناك قد تحرّكت مقبلة فأشار إليها « قرّي فلم أعنك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المفضّل بن عمر بينما أبو جعفر </w:t>
      </w:r>
      <w:r w:rsidR="004541E1" w:rsidRPr="004541E1">
        <w:rPr>
          <w:rStyle w:val="libAlaemChar"/>
          <w:rtl/>
        </w:rPr>
        <w:t>عليه‌السلام</w:t>
      </w:r>
      <w:r w:rsidRPr="007447D7">
        <w:rPr>
          <w:rtl/>
        </w:rPr>
        <w:t xml:space="preserve"> بين مكّة والمدينة إذا انتهى إلى جماعة على الطريق وإذا رجل من الحجّاج نفق </w:t>
      </w:r>
      <w:r w:rsidRPr="00346263">
        <w:rPr>
          <w:rStyle w:val="libFootnotenumChar"/>
          <w:rtl/>
        </w:rPr>
        <w:t>(3)</w:t>
      </w:r>
      <w:r w:rsidRPr="007447D7">
        <w:rPr>
          <w:rtl/>
        </w:rPr>
        <w:t xml:space="preserve"> حماره وقد بدّد متاعه وهو يبكي</w:t>
      </w:r>
      <w:r>
        <w:rPr>
          <w:rtl/>
        </w:rPr>
        <w:t xml:space="preserve"> ، </w:t>
      </w:r>
      <w:r w:rsidRPr="007447D7">
        <w:rPr>
          <w:rtl/>
        </w:rPr>
        <w:t xml:space="preserve">فلمّا رأى أبا جعفر </w:t>
      </w:r>
      <w:r w:rsidR="004541E1" w:rsidRPr="004541E1">
        <w:rPr>
          <w:rStyle w:val="libAlaemChar"/>
          <w:rtl/>
        </w:rPr>
        <w:t>عليه‌السلام</w:t>
      </w:r>
      <w:r w:rsidRPr="007447D7">
        <w:rPr>
          <w:rtl/>
        </w:rPr>
        <w:t xml:space="preserve"> أقبل إليه</w:t>
      </w:r>
      <w:r>
        <w:rPr>
          <w:rtl/>
        </w:rPr>
        <w:t xml:space="preserve"> ، </w:t>
      </w:r>
      <w:r w:rsidRPr="007447D7">
        <w:rPr>
          <w:rtl/>
        </w:rPr>
        <w:t>فقال له : يا ابن رسول الله</w:t>
      </w:r>
      <w:r>
        <w:rPr>
          <w:rtl/>
        </w:rPr>
        <w:t xml:space="preserve"> ، </w:t>
      </w:r>
      <w:r w:rsidRPr="007447D7">
        <w:rPr>
          <w:rtl/>
        </w:rPr>
        <w:t>نفق حماري وبقيت منقطعا فادع الله تعالى أن يحيي لي حماري</w:t>
      </w:r>
      <w:r>
        <w:rPr>
          <w:rtl/>
        </w:rPr>
        <w:t xml:space="preserve"> ، </w:t>
      </w:r>
      <w:r w:rsidRPr="007447D7">
        <w:rPr>
          <w:rtl/>
        </w:rPr>
        <w:t xml:space="preserve">قال : فدعا أبو جعفر </w:t>
      </w:r>
      <w:r w:rsidR="004541E1" w:rsidRPr="004541E1">
        <w:rPr>
          <w:rStyle w:val="libAlaemChar"/>
          <w:rtl/>
        </w:rPr>
        <w:t>عليه‌السلام</w:t>
      </w:r>
      <w:r w:rsidRPr="007447D7">
        <w:rPr>
          <w:rtl/>
        </w:rPr>
        <w:t xml:space="preserve"> فأحيا الله له حماره </w:t>
      </w:r>
      <w:r w:rsidRPr="00346263">
        <w:rPr>
          <w:rStyle w:val="libFootnotenumChar"/>
          <w:rtl/>
        </w:rPr>
        <w:t>(4)</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46 : 248</w:t>
      </w:r>
      <w:r>
        <w:rPr>
          <w:rtl/>
        </w:rPr>
        <w:t xml:space="preserve"> ، </w:t>
      </w:r>
      <w:r w:rsidRPr="007447D7">
        <w:rPr>
          <w:rtl/>
        </w:rPr>
        <w:t>ح 38</w:t>
      </w:r>
      <w:r>
        <w:rPr>
          <w:rtl/>
        </w:rPr>
        <w:t xml:space="preserve"> ، </w:t>
      </w:r>
      <w:r w:rsidRPr="007447D7">
        <w:rPr>
          <w:rtl/>
        </w:rPr>
        <w:t>نقلا عن « الخرائج والجرائح » 2 : 604</w:t>
      </w:r>
      <w:r>
        <w:rPr>
          <w:rtl/>
        </w:rPr>
        <w:t xml:space="preserve"> ـ </w:t>
      </w:r>
      <w:r w:rsidRPr="007447D7">
        <w:rPr>
          <w:rtl/>
        </w:rPr>
        <w:t>605</w:t>
      </w:r>
      <w:r>
        <w:rPr>
          <w:rtl/>
        </w:rPr>
        <w:t xml:space="preserve"> ، </w:t>
      </w:r>
      <w:r w:rsidRPr="007447D7">
        <w:rPr>
          <w:rtl/>
        </w:rPr>
        <w:t>ح 12.</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39</w:t>
      </w:r>
      <w:r>
        <w:rPr>
          <w:rtl/>
        </w:rPr>
        <w:t xml:space="preserve"> ، </w:t>
      </w:r>
      <w:r w:rsidRPr="007447D7">
        <w:rPr>
          <w:rtl/>
        </w:rPr>
        <w:t>نقلا عن « الخرائج والجرائح » 1 : 272</w:t>
      </w:r>
      <w:r>
        <w:rPr>
          <w:rtl/>
        </w:rPr>
        <w:t xml:space="preserve"> ، </w:t>
      </w:r>
      <w:r w:rsidRPr="007447D7">
        <w:rPr>
          <w:rtl/>
        </w:rPr>
        <w:t>ح 1.</w:t>
      </w:r>
    </w:p>
    <w:p w:rsidR="007E3A98" w:rsidRPr="007447D7" w:rsidRDefault="007E3A98" w:rsidP="0040777F">
      <w:pPr>
        <w:pStyle w:val="libFootnote0"/>
        <w:rPr>
          <w:rtl/>
          <w:lang w:bidi="fa-IR"/>
        </w:rPr>
      </w:pPr>
      <w:r w:rsidRPr="007447D7">
        <w:rPr>
          <w:rtl/>
        </w:rPr>
        <w:t>(3) « نفق الفرس والدابّة : مات »</w:t>
      </w:r>
      <w:r>
        <w:rPr>
          <w:rtl/>
        </w:rPr>
        <w:t>.</w:t>
      </w:r>
      <w:r w:rsidRPr="007447D7">
        <w:rPr>
          <w:rtl/>
        </w:rPr>
        <w:t xml:space="preserve"> « لسان العرب » 10 : 357</w:t>
      </w:r>
      <w:r>
        <w:rPr>
          <w:rtl/>
        </w:rPr>
        <w:t xml:space="preserve"> ، </w:t>
      </w:r>
      <w:r w:rsidRPr="007447D7">
        <w:rPr>
          <w:rtl/>
        </w:rPr>
        <w:t>« ن ف ق »</w:t>
      </w:r>
      <w:r>
        <w:rPr>
          <w:rtl/>
        </w:rPr>
        <w:t>.</w:t>
      </w:r>
    </w:p>
    <w:p w:rsidR="007E3A98" w:rsidRPr="007447D7" w:rsidRDefault="007E3A98" w:rsidP="0040777F">
      <w:pPr>
        <w:pStyle w:val="libFootnote0"/>
        <w:rPr>
          <w:rtl/>
          <w:lang w:bidi="fa-IR"/>
        </w:rPr>
      </w:pPr>
      <w:r w:rsidRPr="007447D7">
        <w:rPr>
          <w:rtl/>
        </w:rPr>
        <w:t>(4) المصدر السابق : 260</w:t>
      </w:r>
      <w:r>
        <w:rPr>
          <w:rtl/>
        </w:rPr>
        <w:t xml:space="preserve"> ، </w:t>
      </w:r>
      <w:r w:rsidRPr="007447D7">
        <w:rPr>
          <w:rtl/>
        </w:rPr>
        <w:t>ذيل ح 61</w:t>
      </w:r>
      <w:r>
        <w:rPr>
          <w:rtl/>
        </w:rPr>
        <w:t xml:space="preserve"> ، </w:t>
      </w:r>
      <w:r w:rsidRPr="007447D7">
        <w:rPr>
          <w:rtl/>
        </w:rPr>
        <w:t>نقلا عن « مناقب آل أبي طالب » 4 : 199.</w:t>
      </w:r>
    </w:p>
    <w:p w:rsidR="007E3A98" w:rsidRPr="007447D7" w:rsidRDefault="007E3A98" w:rsidP="006A35AB">
      <w:pPr>
        <w:pStyle w:val="libNormal"/>
        <w:rPr>
          <w:rtl/>
        </w:rPr>
      </w:pPr>
      <w:r>
        <w:rPr>
          <w:rtl/>
        </w:rPr>
        <w:br w:type="page"/>
      </w:r>
      <w:r w:rsidRPr="00373D4A">
        <w:rPr>
          <w:rStyle w:val="libBold2Char"/>
          <w:rtl/>
        </w:rPr>
        <w:lastRenderedPageBreak/>
        <w:t>ومنها :</w:t>
      </w:r>
      <w:r w:rsidRPr="007447D7">
        <w:rPr>
          <w:rtl/>
        </w:rPr>
        <w:t xml:space="preserve"> ما روي عن أبي بصير للباقر </w:t>
      </w:r>
      <w:r w:rsidR="004541E1" w:rsidRPr="004541E1">
        <w:rPr>
          <w:rStyle w:val="libAlaemChar"/>
          <w:rtl/>
        </w:rPr>
        <w:t>عليه‌السلام</w:t>
      </w:r>
      <w:r w:rsidRPr="007447D7">
        <w:rPr>
          <w:rtl/>
        </w:rPr>
        <w:t xml:space="preserve"> : ما أكثر الحجيج وأعظم الضجيج</w:t>
      </w:r>
      <w:r>
        <w:rPr>
          <w:rtl/>
        </w:rPr>
        <w:t>!</w:t>
      </w:r>
      <w:r w:rsidRPr="007447D7">
        <w:rPr>
          <w:rtl/>
        </w:rPr>
        <w:t xml:space="preserve"> فقال :</w:t>
      </w:r>
      <w:r>
        <w:rPr>
          <w:rFonts w:hint="cs"/>
          <w:rtl/>
        </w:rPr>
        <w:t xml:space="preserve"> </w:t>
      </w:r>
      <w:r w:rsidRPr="007447D7">
        <w:rPr>
          <w:rtl/>
        </w:rPr>
        <w:t>« بل ما أكثر الضجيج وأقلّ الحجيج</w:t>
      </w:r>
      <w:r>
        <w:rPr>
          <w:rtl/>
        </w:rPr>
        <w:t xml:space="preserve"> ، أ</w:t>
      </w:r>
      <w:r w:rsidRPr="007447D7">
        <w:rPr>
          <w:rtl/>
        </w:rPr>
        <w:t>تحبّ أن تعلم صدق ما أقوله وتراه عيانا »</w:t>
      </w:r>
      <w:r>
        <w:rPr>
          <w:rtl/>
        </w:rPr>
        <w:t xml:space="preserve"> ، </w:t>
      </w:r>
      <w:r w:rsidRPr="007447D7">
        <w:rPr>
          <w:rtl/>
        </w:rPr>
        <w:t>فمسح يده على عينيه ودعا بدعوات فعاد بصيرا</w:t>
      </w:r>
      <w:r>
        <w:rPr>
          <w:rtl/>
        </w:rPr>
        <w:t xml:space="preserve"> ، </w:t>
      </w:r>
      <w:r w:rsidRPr="007447D7">
        <w:rPr>
          <w:rtl/>
        </w:rPr>
        <w:t>فقال : « انظر يا أبا بصير</w:t>
      </w:r>
      <w:r>
        <w:rPr>
          <w:rtl/>
        </w:rPr>
        <w:t xml:space="preserve"> ، </w:t>
      </w:r>
      <w:r w:rsidRPr="007447D7">
        <w:rPr>
          <w:rtl/>
        </w:rPr>
        <w:t>إلى الحجيج »</w:t>
      </w:r>
      <w:r>
        <w:rPr>
          <w:rtl/>
        </w:rPr>
        <w:t xml:space="preserve"> ، </w:t>
      </w:r>
      <w:r w:rsidRPr="007447D7">
        <w:rPr>
          <w:rtl/>
        </w:rPr>
        <w:t>قال : فنظرت فإذا أكثر الناس قردة وخنازير والمؤمن بينهم كالكوكب اللامع في الظلمات</w:t>
      </w:r>
      <w:r>
        <w:rPr>
          <w:rtl/>
        </w:rPr>
        <w:t xml:space="preserve"> ، </w:t>
      </w:r>
      <w:r w:rsidRPr="007447D7">
        <w:rPr>
          <w:rtl/>
        </w:rPr>
        <w:t>فقال أبو بصير : صدقت يا مولاي</w:t>
      </w:r>
      <w:r>
        <w:rPr>
          <w:rtl/>
        </w:rPr>
        <w:t xml:space="preserve"> ، </w:t>
      </w:r>
      <w:r w:rsidRPr="007447D7">
        <w:rPr>
          <w:rtl/>
        </w:rPr>
        <w:t>ما أقلّ الحجيج وأكثر الضجيج</w:t>
      </w:r>
      <w:r>
        <w:rPr>
          <w:rtl/>
        </w:rPr>
        <w:t xml:space="preserve"> ، </w:t>
      </w:r>
      <w:r w:rsidRPr="007447D7">
        <w:rPr>
          <w:rtl/>
        </w:rPr>
        <w:t>ثمّ دعا بدعوات فعاد ضريرا</w:t>
      </w:r>
      <w:r>
        <w:rPr>
          <w:rtl/>
        </w:rPr>
        <w:t xml:space="preserve"> ، </w:t>
      </w:r>
      <w:r w:rsidRPr="007447D7">
        <w:rPr>
          <w:rtl/>
        </w:rPr>
        <w:t>فقال أبو بصير في ذلك</w:t>
      </w:r>
      <w:r>
        <w:rPr>
          <w:rtl/>
        </w:rPr>
        <w:t xml:space="preserve"> ، </w:t>
      </w:r>
      <w:r w:rsidRPr="007447D7">
        <w:rPr>
          <w:rtl/>
        </w:rPr>
        <w:t xml:space="preserve">فقال </w:t>
      </w:r>
      <w:r w:rsidR="004541E1" w:rsidRPr="004541E1">
        <w:rPr>
          <w:rStyle w:val="libAlaemChar"/>
          <w:rtl/>
        </w:rPr>
        <w:t>عليه‌السلام</w:t>
      </w:r>
      <w:r w:rsidRPr="007447D7">
        <w:rPr>
          <w:rtl/>
        </w:rPr>
        <w:t xml:space="preserve"> : « ما بخلنا عليك يا أبا بصير</w:t>
      </w:r>
      <w:r>
        <w:rPr>
          <w:rtl/>
        </w:rPr>
        <w:t xml:space="preserve"> ، </w:t>
      </w:r>
      <w:r w:rsidRPr="007447D7">
        <w:rPr>
          <w:rtl/>
        </w:rPr>
        <w:t>وإن كان الله تعالى ما ظلمك وإنّما خار لك</w:t>
      </w:r>
      <w:r>
        <w:rPr>
          <w:rtl/>
        </w:rPr>
        <w:t xml:space="preserve"> ، </w:t>
      </w:r>
      <w:r w:rsidRPr="007447D7">
        <w:rPr>
          <w:rtl/>
        </w:rPr>
        <w:t>وخشينا فتنة الناس بنا وأن يجهلوا فضل الله علينا</w:t>
      </w:r>
      <w:r>
        <w:rPr>
          <w:rtl/>
        </w:rPr>
        <w:t xml:space="preserve"> ، </w:t>
      </w:r>
      <w:r w:rsidRPr="007447D7">
        <w:rPr>
          <w:rtl/>
        </w:rPr>
        <w:t>ويجعلونا أربابا من دون الله ونحن له عبيد لا نستكبر عن عبادته</w:t>
      </w:r>
      <w:r>
        <w:rPr>
          <w:rtl/>
        </w:rPr>
        <w:t xml:space="preserve"> ، </w:t>
      </w:r>
      <w:r w:rsidRPr="007447D7">
        <w:rPr>
          <w:rtl/>
        </w:rPr>
        <w:t>ولا نسأم من طاعته</w:t>
      </w:r>
      <w:r>
        <w:rPr>
          <w:rtl/>
        </w:rPr>
        <w:t xml:space="preserve"> ، </w:t>
      </w:r>
      <w:r w:rsidRPr="007447D7">
        <w:rPr>
          <w:rtl/>
        </w:rPr>
        <w:t xml:space="preserve">ونحن له مسلمون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جابر بن يزيد قال : سألت أبا جعفر </w:t>
      </w:r>
      <w:r w:rsidR="004541E1" w:rsidRPr="004541E1">
        <w:rPr>
          <w:rStyle w:val="libAlaemChar"/>
          <w:rtl/>
        </w:rPr>
        <w:t>عليه‌السلام</w:t>
      </w:r>
      <w:r w:rsidRPr="007447D7">
        <w:rPr>
          <w:rtl/>
        </w:rPr>
        <w:t xml:space="preserve"> عن قوله تعالى :</w:t>
      </w:r>
      <w:r>
        <w:rPr>
          <w:rFonts w:hint="cs"/>
          <w:rtl/>
        </w:rPr>
        <w:t xml:space="preserve"> </w:t>
      </w:r>
      <w:r w:rsidRPr="00D722F5">
        <w:rPr>
          <w:rStyle w:val="libAlaemChar"/>
          <w:rtl/>
        </w:rPr>
        <w:t>(</w:t>
      </w:r>
      <w:r w:rsidRPr="006A35AB">
        <w:rPr>
          <w:rStyle w:val="libAieChar"/>
          <w:rtl/>
        </w:rPr>
        <w:t xml:space="preserve"> وَكَذلِكَ نُرِي إِبْراهِيمَ مَلَكُوتَ السَّماواتِ وَالْأَرْضِ </w:t>
      </w:r>
      <w:r w:rsidRPr="00D722F5">
        <w:rPr>
          <w:rStyle w:val="libAlaemChar"/>
          <w:rtl/>
        </w:rPr>
        <w:t>)</w:t>
      </w:r>
      <w:r w:rsidRPr="007447D7">
        <w:rPr>
          <w:rtl/>
        </w:rPr>
        <w:t xml:space="preserve"> </w:t>
      </w:r>
      <w:r w:rsidRPr="00346263">
        <w:rPr>
          <w:rStyle w:val="libFootnotenumChar"/>
          <w:rtl/>
        </w:rPr>
        <w:t>(2)</w:t>
      </w:r>
      <w:r>
        <w:rPr>
          <w:rtl/>
        </w:rPr>
        <w:t xml:space="preserve"> ، </w:t>
      </w:r>
      <w:r w:rsidRPr="007447D7">
        <w:rPr>
          <w:rtl/>
        </w:rPr>
        <w:t xml:space="preserve">فدفع أبو جعفر </w:t>
      </w:r>
      <w:r w:rsidR="004541E1" w:rsidRPr="004541E1">
        <w:rPr>
          <w:rStyle w:val="libAlaemChar"/>
          <w:rtl/>
        </w:rPr>
        <w:t>عليه‌السلام</w:t>
      </w:r>
      <w:r w:rsidRPr="007447D7">
        <w:rPr>
          <w:rtl/>
        </w:rPr>
        <w:t xml:space="preserve"> بيده وقال : « ارفع رأسك »</w:t>
      </w:r>
      <w:r>
        <w:rPr>
          <w:rtl/>
        </w:rPr>
        <w:t xml:space="preserve"> ، </w:t>
      </w:r>
      <w:r w:rsidRPr="007447D7">
        <w:rPr>
          <w:rtl/>
        </w:rPr>
        <w:t>فرفعت فوجدت السقف متفرّقا ورمق ناظري في ثلمة حتّى رأيت نورا حار عنه بصري</w:t>
      </w:r>
      <w:r>
        <w:rPr>
          <w:rtl/>
        </w:rPr>
        <w:t xml:space="preserve"> ، </w:t>
      </w:r>
      <w:r w:rsidRPr="007447D7">
        <w:rPr>
          <w:rtl/>
        </w:rPr>
        <w:t>فقال : « هكذا رأى إبراهيم ملكوت السماوات</w:t>
      </w:r>
      <w:r>
        <w:rPr>
          <w:rtl/>
        </w:rPr>
        <w:t xml:space="preserve"> ، </w:t>
      </w:r>
      <w:r w:rsidRPr="007447D7">
        <w:rPr>
          <w:rtl/>
        </w:rPr>
        <w:t>وانظر إلى الأرض ثمّ ارفع رأسك »</w:t>
      </w:r>
      <w:r>
        <w:rPr>
          <w:rtl/>
        </w:rPr>
        <w:t xml:space="preserve"> ، </w:t>
      </w:r>
      <w:r w:rsidRPr="007447D7">
        <w:rPr>
          <w:rtl/>
        </w:rPr>
        <w:t>فلمّا رفعته رأيت السقف كما كان</w:t>
      </w:r>
      <w:r>
        <w:rPr>
          <w:rtl/>
        </w:rPr>
        <w:t xml:space="preserve"> ، </w:t>
      </w:r>
      <w:r w:rsidRPr="007447D7">
        <w:rPr>
          <w:rtl/>
        </w:rPr>
        <w:t>ثم أخذ بيدي وأخرجني من الدار وألبسني ثوبا</w:t>
      </w:r>
      <w:r>
        <w:rPr>
          <w:rtl/>
        </w:rPr>
        <w:t xml:space="preserve"> ، </w:t>
      </w:r>
      <w:r w:rsidRPr="007447D7">
        <w:rPr>
          <w:rtl/>
        </w:rPr>
        <w:t>وقال : « غمّض عينيك ساعة »</w:t>
      </w:r>
      <w:r>
        <w:rPr>
          <w:rtl/>
        </w:rPr>
        <w:t xml:space="preserve"> ، </w:t>
      </w:r>
      <w:r w:rsidRPr="007447D7">
        <w:rPr>
          <w:rtl/>
        </w:rPr>
        <w:t>ثمّ قال : أنت في الظلمات التي رآها ذو القرنين</w:t>
      </w:r>
      <w:r>
        <w:rPr>
          <w:rtl/>
        </w:rPr>
        <w:t xml:space="preserve"> ، </w:t>
      </w:r>
      <w:r w:rsidRPr="007447D7">
        <w:rPr>
          <w:rtl/>
        </w:rPr>
        <w:t>ففتحت عيني فلم أر شيئا</w:t>
      </w:r>
      <w:r>
        <w:rPr>
          <w:rtl/>
        </w:rPr>
        <w:t xml:space="preserve"> ، </w:t>
      </w:r>
      <w:r w:rsidRPr="007447D7">
        <w:rPr>
          <w:rtl/>
        </w:rPr>
        <w:t>ثمّ تخطّى خطا</w:t>
      </w:r>
      <w:r>
        <w:rPr>
          <w:rtl/>
        </w:rPr>
        <w:t xml:space="preserve"> ، </w:t>
      </w:r>
      <w:r w:rsidRPr="007447D7">
        <w:rPr>
          <w:rtl/>
        </w:rPr>
        <w:t>وقال :</w:t>
      </w:r>
      <w:r>
        <w:rPr>
          <w:rFonts w:hint="cs"/>
          <w:rtl/>
        </w:rPr>
        <w:t xml:space="preserve"> </w:t>
      </w:r>
      <w:r w:rsidRPr="007447D7">
        <w:rPr>
          <w:rtl/>
        </w:rPr>
        <w:t>« أنت على رأس عين الحياة للخضر »</w:t>
      </w:r>
      <w:r>
        <w:rPr>
          <w:rtl/>
        </w:rPr>
        <w:t xml:space="preserve"> ، </w:t>
      </w:r>
      <w:r w:rsidRPr="007447D7">
        <w:rPr>
          <w:rtl/>
        </w:rPr>
        <w:t>ثمّ خرجنا من ذلك العالم حتّى تجاوزنا خمسة</w:t>
      </w:r>
      <w:r>
        <w:rPr>
          <w:rtl/>
        </w:rPr>
        <w:t xml:space="preserve"> ، </w:t>
      </w:r>
      <w:r w:rsidRPr="007447D7">
        <w:rPr>
          <w:rtl/>
        </w:rPr>
        <w:t>فقال : « هذه ملكوت الأرض »</w:t>
      </w:r>
      <w:r>
        <w:rPr>
          <w:rtl/>
        </w:rPr>
        <w:t xml:space="preserve"> ، </w:t>
      </w:r>
      <w:r w:rsidRPr="007447D7">
        <w:rPr>
          <w:rtl/>
        </w:rPr>
        <w:t>ثمّ قال : « غمّض عينيك »</w:t>
      </w:r>
      <w:r>
        <w:rPr>
          <w:rtl/>
        </w:rPr>
        <w:t xml:space="preserve"> ، </w:t>
      </w:r>
      <w:r w:rsidRPr="007447D7">
        <w:rPr>
          <w:rtl/>
        </w:rPr>
        <w:t>وأخذ بيدي فإذا نحن في الدار التي كنّا فيها وخلع عنّي ما كان ألبسنيه</w:t>
      </w:r>
      <w:r>
        <w:rPr>
          <w:rtl/>
        </w:rPr>
        <w:t xml:space="preserve"> ، </w:t>
      </w:r>
      <w:r w:rsidRPr="007447D7">
        <w:rPr>
          <w:rtl/>
        </w:rPr>
        <w:t>فقلت : جعلت فداك كم ذهب من اليوم</w:t>
      </w:r>
      <w:r>
        <w:rPr>
          <w:rtl/>
        </w:rPr>
        <w:t>؟</w:t>
      </w:r>
      <w:r w:rsidRPr="007447D7">
        <w:rPr>
          <w:rtl/>
        </w:rPr>
        <w:t xml:space="preserve"> فقال : « ثلاث ساعات » </w:t>
      </w:r>
      <w:r w:rsidRPr="00346263">
        <w:rPr>
          <w:rStyle w:val="libFootnotenumChar"/>
          <w:rtl/>
        </w:rPr>
        <w:t>(3)</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261</w:t>
      </w:r>
      <w:r>
        <w:rPr>
          <w:rtl/>
        </w:rPr>
        <w:t xml:space="preserve"> ، </w:t>
      </w:r>
      <w:r w:rsidRPr="007447D7">
        <w:rPr>
          <w:rtl/>
        </w:rPr>
        <w:t>نقلا عن « مناقب آل أبي طالب » 4 : 200</w:t>
      </w:r>
      <w:r>
        <w:rPr>
          <w:rtl/>
        </w:rPr>
        <w:t xml:space="preserve"> ، </w:t>
      </w:r>
      <w:r w:rsidRPr="007447D7">
        <w:rPr>
          <w:rtl/>
        </w:rPr>
        <w:t>ح 62.</w:t>
      </w:r>
    </w:p>
    <w:p w:rsidR="007E3A98" w:rsidRPr="007447D7" w:rsidRDefault="007E3A98" w:rsidP="0040777F">
      <w:pPr>
        <w:pStyle w:val="libFootnote0"/>
        <w:rPr>
          <w:rtl/>
          <w:lang w:bidi="fa-IR"/>
        </w:rPr>
      </w:pPr>
      <w:r w:rsidRPr="007447D7">
        <w:rPr>
          <w:rtl/>
        </w:rPr>
        <w:t>(2) الأنعام (6) : 75.</w:t>
      </w:r>
    </w:p>
    <w:p w:rsidR="007E3A98" w:rsidRPr="007447D7" w:rsidRDefault="007E3A98" w:rsidP="0040777F">
      <w:pPr>
        <w:pStyle w:val="libFootnote0"/>
        <w:rPr>
          <w:rtl/>
          <w:lang w:bidi="fa-IR"/>
        </w:rPr>
      </w:pPr>
      <w:r w:rsidRPr="007447D7">
        <w:rPr>
          <w:rtl/>
        </w:rPr>
        <w:t>(3) « بحار الأنوار » 46 : 268</w:t>
      </w:r>
      <w:r>
        <w:rPr>
          <w:rtl/>
        </w:rPr>
        <w:t xml:space="preserve"> ، </w:t>
      </w:r>
      <w:r w:rsidRPr="007447D7">
        <w:rPr>
          <w:rtl/>
        </w:rPr>
        <w:t>ح 65</w:t>
      </w:r>
      <w:r>
        <w:rPr>
          <w:rtl/>
        </w:rPr>
        <w:t xml:space="preserve"> ، </w:t>
      </w:r>
      <w:r w:rsidRPr="007447D7">
        <w:rPr>
          <w:rtl/>
        </w:rPr>
        <w:t>نقلا عن « مناقب آل أبي طالب » 4 : 210.</w:t>
      </w:r>
    </w:p>
    <w:p w:rsidR="007E3A98" w:rsidRPr="007447D7" w:rsidRDefault="007E3A98" w:rsidP="006A35AB">
      <w:pPr>
        <w:pStyle w:val="libNormal"/>
        <w:rPr>
          <w:rtl/>
        </w:rPr>
      </w:pPr>
      <w:r>
        <w:rPr>
          <w:rtl/>
        </w:rPr>
        <w:br w:type="page"/>
      </w:r>
      <w:r w:rsidRPr="00373D4A">
        <w:rPr>
          <w:rStyle w:val="libBold2Char"/>
          <w:rtl/>
        </w:rPr>
        <w:lastRenderedPageBreak/>
        <w:t>ومنها :</w:t>
      </w:r>
      <w:r w:rsidRPr="007447D7">
        <w:rPr>
          <w:rtl/>
        </w:rPr>
        <w:t xml:space="preserve"> ما روي عن إسماعيل بن أبي حمزة قال : ركب أبو جعفر </w:t>
      </w:r>
      <w:r w:rsidR="004541E1" w:rsidRPr="004541E1">
        <w:rPr>
          <w:rStyle w:val="libAlaemChar"/>
          <w:rtl/>
        </w:rPr>
        <w:t>عليه‌السلام</w:t>
      </w:r>
      <w:r w:rsidRPr="007447D7">
        <w:rPr>
          <w:rtl/>
        </w:rPr>
        <w:t xml:space="preserve"> يوما إلى حائط له من حيطان المدينة</w:t>
      </w:r>
      <w:r>
        <w:rPr>
          <w:rtl/>
        </w:rPr>
        <w:t xml:space="preserve"> ، </w:t>
      </w:r>
      <w:r w:rsidRPr="007447D7">
        <w:rPr>
          <w:rtl/>
        </w:rPr>
        <w:t>فركبت معه إلى ذلك الحائط ومعنا سليمان بن خالد</w:t>
      </w:r>
      <w:r>
        <w:rPr>
          <w:rtl/>
        </w:rPr>
        <w:t xml:space="preserve"> ، </w:t>
      </w:r>
      <w:r w:rsidRPr="007447D7">
        <w:rPr>
          <w:rtl/>
        </w:rPr>
        <w:t>فقال له سليمان بن خالد : جعلت فداك يعلم الإمام ما في يومه</w:t>
      </w:r>
      <w:r>
        <w:rPr>
          <w:rtl/>
        </w:rPr>
        <w:t>؟</w:t>
      </w:r>
      <w:r w:rsidRPr="007447D7">
        <w:rPr>
          <w:rtl/>
        </w:rPr>
        <w:t xml:space="preserve"> فقال : « يا سليمان</w:t>
      </w:r>
      <w:r>
        <w:rPr>
          <w:rtl/>
        </w:rPr>
        <w:t xml:space="preserve"> ، </w:t>
      </w:r>
      <w:r w:rsidRPr="007447D7">
        <w:rPr>
          <w:rtl/>
        </w:rPr>
        <w:t xml:space="preserve">والذي بعث محمّدا </w:t>
      </w:r>
      <w:r w:rsidR="004541E1" w:rsidRPr="004541E1">
        <w:rPr>
          <w:rStyle w:val="libAlaemChar"/>
          <w:rtl/>
        </w:rPr>
        <w:t>صلى‌الله‌عليه‌وآله‌وسلم</w:t>
      </w:r>
      <w:r w:rsidRPr="007447D7">
        <w:rPr>
          <w:rtl/>
        </w:rPr>
        <w:t xml:space="preserve"> بالنبوّة واصطفاه بالرسالة إنّه ليعلم ما في يومه وفي شهره وفي سنته »</w:t>
      </w:r>
      <w:r>
        <w:rPr>
          <w:rtl/>
        </w:rPr>
        <w:t>.</w:t>
      </w:r>
    </w:p>
    <w:p w:rsidR="007E3A98" w:rsidRPr="007447D7" w:rsidRDefault="007E3A98" w:rsidP="006A35AB">
      <w:pPr>
        <w:pStyle w:val="libNormal"/>
        <w:rPr>
          <w:rtl/>
        </w:rPr>
      </w:pPr>
      <w:r w:rsidRPr="007447D7">
        <w:rPr>
          <w:rtl/>
        </w:rPr>
        <w:t>ثمّ قال : « يا سليمان</w:t>
      </w:r>
      <w:r>
        <w:rPr>
          <w:rtl/>
        </w:rPr>
        <w:t xml:space="preserve"> ، أ</w:t>
      </w:r>
      <w:r w:rsidRPr="007447D7">
        <w:rPr>
          <w:rtl/>
        </w:rPr>
        <w:t>ما علمت أنّ روحا ينزل عليه في ليلة القدر فيعلم ما في تلك السنة إلى ما في مثلها من قابل وعلم ما يحدث في الليل والنهار</w:t>
      </w:r>
      <w:r>
        <w:rPr>
          <w:rtl/>
        </w:rPr>
        <w:t xml:space="preserve"> ، </w:t>
      </w:r>
      <w:r w:rsidRPr="007447D7">
        <w:rPr>
          <w:rtl/>
        </w:rPr>
        <w:t>والساعة ترى ما يطمئنّ إليه قلبك »</w:t>
      </w:r>
      <w:r>
        <w:rPr>
          <w:rtl/>
        </w:rPr>
        <w:t xml:space="preserve"> ، </w:t>
      </w:r>
      <w:r w:rsidRPr="007447D7">
        <w:rPr>
          <w:rtl/>
        </w:rPr>
        <w:t>قال : فو الله ما سرنا إلاّ ميلا ونحو ذلك حتّى</w:t>
      </w:r>
      <w:r>
        <w:rPr>
          <w:rtl/>
        </w:rPr>
        <w:t xml:space="preserve"> ، </w:t>
      </w:r>
      <w:r w:rsidRPr="007447D7">
        <w:rPr>
          <w:rtl/>
        </w:rPr>
        <w:t>قال : « الساعة يستقبلك رجلان سرقا سرقة قد أضمرا عليها »</w:t>
      </w:r>
      <w:r>
        <w:rPr>
          <w:rtl/>
        </w:rPr>
        <w:t xml:space="preserve"> ، </w:t>
      </w:r>
      <w:r w:rsidRPr="007447D7">
        <w:rPr>
          <w:rtl/>
        </w:rPr>
        <w:t>فو الله ما سرنا إلاّ ميلا حتّى استقبلنا الرجلان</w:t>
      </w:r>
      <w:r>
        <w:rPr>
          <w:rtl/>
        </w:rPr>
        <w:t xml:space="preserve"> ، </w:t>
      </w:r>
      <w:r w:rsidRPr="007447D7">
        <w:rPr>
          <w:rtl/>
        </w:rPr>
        <w:t xml:space="preserve">فقال أبو جعفر </w:t>
      </w:r>
      <w:r w:rsidR="004541E1" w:rsidRPr="004541E1">
        <w:rPr>
          <w:rStyle w:val="libAlaemChar"/>
          <w:rtl/>
        </w:rPr>
        <w:t>عليه‌السلام</w:t>
      </w:r>
      <w:r w:rsidRPr="007447D7">
        <w:rPr>
          <w:rtl/>
        </w:rPr>
        <w:t xml:space="preserve"> لغلمانه : « عليكم بالسارقين »</w:t>
      </w:r>
      <w:r>
        <w:rPr>
          <w:rtl/>
        </w:rPr>
        <w:t xml:space="preserve"> ، </w:t>
      </w:r>
      <w:r w:rsidRPr="007447D7">
        <w:rPr>
          <w:rtl/>
        </w:rPr>
        <w:t>فأخذا حتّى أتي بهما</w:t>
      </w:r>
      <w:r>
        <w:rPr>
          <w:rtl/>
        </w:rPr>
        <w:t xml:space="preserve"> ، </w:t>
      </w:r>
      <w:r w:rsidRPr="007447D7">
        <w:rPr>
          <w:rtl/>
        </w:rPr>
        <w:t>فقال : « سرقتما »</w:t>
      </w:r>
      <w:r>
        <w:rPr>
          <w:rtl/>
        </w:rPr>
        <w:t xml:space="preserve"> ، </w:t>
      </w:r>
      <w:r w:rsidRPr="007447D7">
        <w:rPr>
          <w:rtl/>
        </w:rPr>
        <w:t>فحلفا بالله أنّهما ما سرقا</w:t>
      </w:r>
      <w:r>
        <w:rPr>
          <w:rtl/>
        </w:rPr>
        <w:t xml:space="preserve"> ، </w:t>
      </w:r>
      <w:r w:rsidRPr="007447D7">
        <w:rPr>
          <w:rtl/>
        </w:rPr>
        <w:t>فقال : « والله لئن أنتما لم تخرجا ما سرقتما لأبعثنّ إلى الموضع الذي وضعتما فيه سرقتكما</w:t>
      </w:r>
      <w:r>
        <w:rPr>
          <w:rtl/>
        </w:rPr>
        <w:t xml:space="preserve"> ، </w:t>
      </w:r>
      <w:r w:rsidRPr="007447D7">
        <w:rPr>
          <w:rtl/>
        </w:rPr>
        <w:t>ولأبعثنّ إلى صاحبكما الذي سرقتماه حتّى يأخذكما ويرفعكما إلى والي المدينة فرأيكما »</w:t>
      </w:r>
      <w:r>
        <w:rPr>
          <w:rtl/>
        </w:rPr>
        <w:t xml:space="preserve"> ، </w:t>
      </w:r>
      <w:r w:rsidRPr="007447D7">
        <w:rPr>
          <w:rtl/>
        </w:rPr>
        <w:t>فأبيا أن يردّا الذي سرقاه.</w:t>
      </w:r>
    </w:p>
    <w:p w:rsidR="007E3A98" w:rsidRPr="007447D7" w:rsidRDefault="007E3A98" w:rsidP="006A35AB">
      <w:pPr>
        <w:pStyle w:val="libNormal"/>
        <w:rPr>
          <w:rtl/>
        </w:rPr>
      </w:pPr>
      <w:r w:rsidRPr="007447D7">
        <w:rPr>
          <w:rtl/>
        </w:rPr>
        <w:t xml:space="preserve">فأمر أبو جعفر </w:t>
      </w:r>
      <w:r w:rsidR="004541E1" w:rsidRPr="004541E1">
        <w:rPr>
          <w:rStyle w:val="libAlaemChar"/>
          <w:rtl/>
        </w:rPr>
        <w:t>عليه‌السلام</w:t>
      </w:r>
      <w:r w:rsidRPr="007447D7">
        <w:rPr>
          <w:rtl/>
        </w:rPr>
        <w:t xml:space="preserve"> غلمانه أن يستوثقوا منهما قال : « فانطلق أنت يا سليمان</w:t>
      </w:r>
      <w:r>
        <w:rPr>
          <w:rtl/>
        </w:rPr>
        <w:t xml:space="preserve"> ، </w:t>
      </w:r>
      <w:r w:rsidRPr="007447D7">
        <w:rPr>
          <w:rtl/>
        </w:rPr>
        <w:t>إلى ذلك الجبل »</w:t>
      </w:r>
      <w:r>
        <w:rPr>
          <w:rtl/>
        </w:rPr>
        <w:t xml:space="preserve"> ، </w:t>
      </w:r>
      <w:r w:rsidRPr="007447D7">
        <w:rPr>
          <w:rtl/>
        </w:rPr>
        <w:t>وأشار بيده إلى ناحية من الطريق</w:t>
      </w:r>
      <w:r>
        <w:rPr>
          <w:rtl/>
        </w:rPr>
        <w:t xml:space="preserve"> ، </w:t>
      </w:r>
      <w:r w:rsidRPr="007447D7">
        <w:rPr>
          <w:rtl/>
        </w:rPr>
        <w:t>« فاصعد أنت وهؤلاء الغلمان فإنّ في قلّة الجبل كهفا فادخل أنت فيه بنفسك تستخرج ما فيه وتدفعه إلى مولى هذا</w:t>
      </w:r>
      <w:r>
        <w:rPr>
          <w:rtl/>
        </w:rPr>
        <w:t xml:space="preserve"> ، </w:t>
      </w:r>
      <w:r w:rsidRPr="007447D7">
        <w:rPr>
          <w:rtl/>
        </w:rPr>
        <w:t>فإنّ فيه سرقة لرجل آخر ولم يأت وسوف يأتي »</w:t>
      </w:r>
      <w:r>
        <w:rPr>
          <w:rtl/>
        </w:rPr>
        <w:t xml:space="preserve"> ، </w:t>
      </w:r>
      <w:r w:rsidRPr="007447D7">
        <w:rPr>
          <w:rtl/>
        </w:rPr>
        <w:t>فانطلقت وفي قلبي أمر عظيم ممّا سمعت حتّى انتهيت إلى الجبل</w:t>
      </w:r>
      <w:r>
        <w:rPr>
          <w:rtl/>
        </w:rPr>
        <w:t xml:space="preserve"> ، </w:t>
      </w:r>
      <w:r w:rsidRPr="007447D7">
        <w:rPr>
          <w:rtl/>
        </w:rPr>
        <w:t xml:space="preserve">فصعدت إلى الكهف الذي وصفه لي فاستخرجت منه عيبتين حتّى أتيت بهما أبا جعفر </w:t>
      </w:r>
      <w:r w:rsidR="004541E1" w:rsidRPr="004541E1">
        <w:rPr>
          <w:rStyle w:val="libAlaemChar"/>
          <w:rtl/>
        </w:rPr>
        <w:t>عليه‌السلام</w:t>
      </w:r>
      <w:r>
        <w:rPr>
          <w:rtl/>
        </w:rPr>
        <w:t xml:space="preserve"> ، </w:t>
      </w:r>
      <w:r w:rsidRPr="007447D7">
        <w:rPr>
          <w:rtl/>
        </w:rPr>
        <w:t>فقال لي : « يا سليمان</w:t>
      </w:r>
      <w:r>
        <w:rPr>
          <w:rtl/>
        </w:rPr>
        <w:t xml:space="preserve"> ، </w:t>
      </w:r>
      <w:r w:rsidRPr="007447D7">
        <w:rPr>
          <w:rtl/>
        </w:rPr>
        <w:t>إن بقيت إلى الغد رأيت العجب بالمدينة »</w:t>
      </w:r>
      <w:r>
        <w:rPr>
          <w:rtl/>
        </w:rPr>
        <w:t>.</w:t>
      </w:r>
    </w:p>
    <w:p w:rsidR="007E3A98" w:rsidRPr="007447D7" w:rsidRDefault="007E3A98" w:rsidP="006A35AB">
      <w:pPr>
        <w:pStyle w:val="libNormal"/>
        <w:rPr>
          <w:rtl/>
        </w:rPr>
      </w:pPr>
      <w:r w:rsidRPr="007447D7">
        <w:rPr>
          <w:rtl/>
        </w:rPr>
        <w:t>فرجعنا إلى المدينة</w:t>
      </w:r>
      <w:r>
        <w:rPr>
          <w:rtl/>
        </w:rPr>
        <w:t xml:space="preserve"> ، </w:t>
      </w:r>
      <w:r w:rsidRPr="007447D7">
        <w:rPr>
          <w:rtl/>
        </w:rPr>
        <w:t xml:space="preserve">فلمّا أصبحنا أخذ أبو جعفر </w:t>
      </w:r>
      <w:r w:rsidR="004541E1" w:rsidRPr="004541E1">
        <w:rPr>
          <w:rStyle w:val="libAlaemChar"/>
          <w:rtl/>
        </w:rPr>
        <w:t>عليه‌السلام</w:t>
      </w:r>
      <w:r w:rsidRPr="007447D7">
        <w:rPr>
          <w:rtl/>
        </w:rPr>
        <w:t xml:space="preserve"> بأيدينا فأدخلنا معه إلى والي المدينة وقد دخل المسروق منه برجال براء</w:t>
      </w:r>
      <w:r>
        <w:rPr>
          <w:rtl/>
        </w:rPr>
        <w:t xml:space="preserve"> ، </w:t>
      </w:r>
      <w:r w:rsidRPr="007447D7">
        <w:rPr>
          <w:rtl/>
        </w:rPr>
        <w:t>فقال : هؤلاء سرقوها وإذا الوالي</w:t>
      </w:r>
    </w:p>
    <w:p w:rsidR="007E3A98" w:rsidRPr="007447D7" w:rsidRDefault="007E3A98" w:rsidP="006A35AB">
      <w:pPr>
        <w:pStyle w:val="libNormal0"/>
        <w:rPr>
          <w:rtl/>
        </w:rPr>
      </w:pPr>
      <w:r>
        <w:rPr>
          <w:rtl/>
        </w:rPr>
        <w:br w:type="page"/>
      </w:r>
      <w:r w:rsidRPr="007447D7">
        <w:rPr>
          <w:rtl/>
        </w:rPr>
        <w:lastRenderedPageBreak/>
        <w:t>يتفرّسهم</w:t>
      </w:r>
      <w:r>
        <w:rPr>
          <w:rtl/>
        </w:rPr>
        <w:t xml:space="preserve"> ، </w:t>
      </w:r>
      <w:r w:rsidRPr="007447D7">
        <w:rPr>
          <w:rtl/>
        </w:rPr>
        <w:t xml:space="preserve">فقال أبو جعفر </w:t>
      </w:r>
      <w:r w:rsidR="004541E1" w:rsidRPr="004541E1">
        <w:rPr>
          <w:rStyle w:val="libAlaemChar"/>
          <w:rtl/>
        </w:rPr>
        <w:t>عليه‌السلام</w:t>
      </w:r>
      <w:r w:rsidRPr="007447D7">
        <w:rPr>
          <w:rtl/>
        </w:rPr>
        <w:t xml:space="preserve"> : « إنّ هؤلاء براء وليس هم سرّاقه وسرّاقه عندي »</w:t>
      </w:r>
      <w:r>
        <w:rPr>
          <w:rtl/>
        </w:rPr>
        <w:t xml:space="preserve"> ، </w:t>
      </w:r>
      <w:r w:rsidRPr="007447D7">
        <w:rPr>
          <w:rtl/>
        </w:rPr>
        <w:t>ثمّ قال لرجل : ما ذهب لك</w:t>
      </w:r>
      <w:r>
        <w:rPr>
          <w:rtl/>
        </w:rPr>
        <w:t>؟</w:t>
      </w:r>
      <w:r w:rsidRPr="007447D7">
        <w:rPr>
          <w:rtl/>
        </w:rPr>
        <w:t xml:space="preserve"> قال : عيبة فيها كذا وكذا فادّعى ما ليس له وما لم يذهب منه</w:t>
      </w:r>
      <w:r>
        <w:rPr>
          <w:rtl/>
        </w:rPr>
        <w:t xml:space="preserve"> ، </w:t>
      </w:r>
      <w:r w:rsidRPr="007447D7">
        <w:rPr>
          <w:rtl/>
        </w:rPr>
        <w:t xml:space="preserve">فقال أبو جعفر </w:t>
      </w:r>
      <w:r w:rsidR="004541E1" w:rsidRPr="004541E1">
        <w:rPr>
          <w:rStyle w:val="libAlaemChar"/>
          <w:rtl/>
        </w:rPr>
        <w:t>عليه‌السلام</w:t>
      </w:r>
      <w:r w:rsidRPr="007447D7">
        <w:rPr>
          <w:rtl/>
        </w:rPr>
        <w:t xml:space="preserve"> : « لم تكذب</w:t>
      </w:r>
      <w:r>
        <w:rPr>
          <w:rtl/>
        </w:rPr>
        <w:t>؟</w:t>
      </w:r>
      <w:r w:rsidRPr="007447D7">
        <w:rPr>
          <w:rtl/>
        </w:rPr>
        <w:t xml:space="preserve"> » فقال : أنت أعلم بما ذهب منّي</w:t>
      </w:r>
      <w:r>
        <w:rPr>
          <w:rtl/>
        </w:rPr>
        <w:t xml:space="preserve"> ، </w:t>
      </w:r>
      <w:r w:rsidRPr="007447D7">
        <w:rPr>
          <w:rtl/>
        </w:rPr>
        <w:t xml:space="preserve">فهمّ الوالي أن يبطش به حتّى كفّه أبو جعفر </w:t>
      </w:r>
      <w:r w:rsidR="004541E1" w:rsidRPr="004541E1">
        <w:rPr>
          <w:rStyle w:val="libAlaemChar"/>
          <w:rtl/>
        </w:rPr>
        <w:t>عليه‌السلام</w:t>
      </w:r>
      <w:r>
        <w:rPr>
          <w:rtl/>
        </w:rPr>
        <w:t xml:space="preserve"> ، </w:t>
      </w:r>
      <w:r w:rsidRPr="007447D7">
        <w:rPr>
          <w:rtl/>
        </w:rPr>
        <w:t>ثمّ قال للغلام : « ائتني بعيبة كذا وكذا »</w:t>
      </w:r>
      <w:r>
        <w:rPr>
          <w:rtl/>
        </w:rPr>
        <w:t xml:space="preserve"> ، </w:t>
      </w:r>
      <w:r w:rsidRPr="007447D7">
        <w:rPr>
          <w:rtl/>
        </w:rPr>
        <w:t>فأتى بها</w:t>
      </w:r>
      <w:r>
        <w:rPr>
          <w:rtl/>
        </w:rPr>
        <w:t xml:space="preserve"> ، </w:t>
      </w:r>
      <w:r w:rsidRPr="007447D7">
        <w:rPr>
          <w:rtl/>
        </w:rPr>
        <w:t>ثمّ قال للوالي : « إن ادّعى فوق هذا فهو كاذب مبطل في جميع ما ادّعى عندي</w:t>
      </w:r>
      <w:r>
        <w:rPr>
          <w:rtl/>
        </w:rPr>
        <w:t xml:space="preserve"> ، </w:t>
      </w:r>
      <w:r w:rsidRPr="007447D7">
        <w:rPr>
          <w:rtl/>
        </w:rPr>
        <w:t>وعندي عيبة أخرى لرجل آخر وهو يأتيك إلى أيّام وهو رجل من أهل بربر</w:t>
      </w:r>
      <w:r>
        <w:rPr>
          <w:rtl/>
        </w:rPr>
        <w:t xml:space="preserve"> ، </w:t>
      </w:r>
      <w:r w:rsidRPr="007447D7">
        <w:rPr>
          <w:rtl/>
        </w:rPr>
        <w:t>فإذا أتاك فارشده إليّ فإنّ عيبته عندي</w:t>
      </w:r>
      <w:r>
        <w:rPr>
          <w:rtl/>
        </w:rPr>
        <w:t xml:space="preserve"> ، </w:t>
      </w:r>
      <w:r w:rsidRPr="007447D7">
        <w:rPr>
          <w:rtl/>
        </w:rPr>
        <w:t>وأمّا هذان السارقان فلست ببارح من هاهنا حتّى تقطعهما »</w:t>
      </w:r>
      <w:r>
        <w:rPr>
          <w:rtl/>
        </w:rPr>
        <w:t xml:space="preserve"> ، </w:t>
      </w:r>
      <w:r w:rsidRPr="007447D7">
        <w:rPr>
          <w:rtl/>
        </w:rPr>
        <w:t xml:space="preserve">فأتي بالسارقين فكانا يريان أنّه لا يقطعهما بقول أبي جعفر </w:t>
      </w:r>
      <w:r w:rsidR="004541E1" w:rsidRPr="004541E1">
        <w:rPr>
          <w:rStyle w:val="libAlaemChar"/>
          <w:rtl/>
        </w:rPr>
        <w:t>عليه‌السلام</w:t>
      </w:r>
      <w:r>
        <w:rPr>
          <w:rtl/>
        </w:rPr>
        <w:t xml:space="preserve"> ، </w:t>
      </w:r>
      <w:r w:rsidRPr="007447D7">
        <w:rPr>
          <w:rtl/>
        </w:rPr>
        <w:t>فقال أحدهما : لم تقطعنا ولم نقرّ على أنفسنا بشيء</w:t>
      </w:r>
      <w:r>
        <w:rPr>
          <w:rtl/>
        </w:rPr>
        <w:t>؟</w:t>
      </w:r>
      <w:r w:rsidRPr="007447D7">
        <w:rPr>
          <w:rtl/>
        </w:rPr>
        <w:t xml:space="preserve"> قال : ويلكما شهد عليكما من لو شهد على أهل المدينة لأجزت شهادته.</w:t>
      </w:r>
    </w:p>
    <w:p w:rsidR="007E3A98" w:rsidRPr="007447D7" w:rsidRDefault="007E3A98" w:rsidP="006A35AB">
      <w:pPr>
        <w:pStyle w:val="libNormal"/>
        <w:rPr>
          <w:rtl/>
        </w:rPr>
      </w:pPr>
      <w:r w:rsidRPr="007447D7">
        <w:rPr>
          <w:rtl/>
        </w:rPr>
        <w:t>فلمّا قطعهما قال أحدهما : والله يا أبا جعفر</w:t>
      </w:r>
      <w:r>
        <w:rPr>
          <w:rtl/>
        </w:rPr>
        <w:t xml:space="preserve"> ، </w:t>
      </w:r>
      <w:r w:rsidRPr="007447D7">
        <w:rPr>
          <w:rtl/>
        </w:rPr>
        <w:t>قطعتني بحقّ</w:t>
      </w:r>
      <w:r>
        <w:rPr>
          <w:rtl/>
        </w:rPr>
        <w:t xml:space="preserve"> ، </w:t>
      </w:r>
      <w:r w:rsidRPr="007447D7">
        <w:rPr>
          <w:rtl/>
        </w:rPr>
        <w:t>وما سرّني أنّ الله جلّ وعلا أجرى توبتي على يد غيرك وأنّ لي ما حازته المدينة</w:t>
      </w:r>
      <w:r>
        <w:rPr>
          <w:rtl/>
        </w:rPr>
        <w:t xml:space="preserve"> ، </w:t>
      </w:r>
      <w:r w:rsidRPr="007447D7">
        <w:rPr>
          <w:rtl/>
        </w:rPr>
        <w:t>وأنّي لأعلم أنّك لا تعلم الغيب ولكنّكم أهل بيت النبوّة وعليكم نزلت الملائكة وأنتم معدن الرحمة</w:t>
      </w:r>
      <w:r>
        <w:rPr>
          <w:rtl/>
        </w:rPr>
        <w:t xml:space="preserve"> ، </w:t>
      </w:r>
      <w:r w:rsidRPr="007447D7">
        <w:rPr>
          <w:rtl/>
        </w:rPr>
        <w:t xml:space="preserve">فرقّ له أبو جعفر </w:t>
      </w:r>
      <w:r w:rsidR="004541E1" w:rsidRPr="004541E1">
        <w:rPr>
          <w:rStyle w:val="libAlaemChar"/>
          <w:rtl/>
        </w:rPr>
        <w:t>عليه‌السلام</w:t>
      </w:r>
      <w:r>
        <w:rPr>
          <w:rtl/>
        </w:rPr>
        <w:t xml:space="preserve"> ، </w:t>
      </w:r>
      <w:r w:rsidRPr="007447D7">
        <w:rPr>
          <w:rtl/>
        </w:rPr>
        <w:t>وقال له : « أنت على خير »</w:t>
      </w:r>
      <w:r>
        <w:rPr>
          <w:rtl/>
        </w:rPr>
        <w:t xml:space="preserve"> ، </w:t>
      </w:r>
      <w:r w:rsidRPr="007447D7">
        <w:rPr>
          <w:rtl/>
        </w:rPr>
        <w:t>ثمّ التفت إلى الوالي وجماعة الناس فقال : « والله</w:t>
      </w:r>
      <w:r>
        <w:rPr>
          <w:rtl/>
        </w:rPr>
        <w:t xml:space="preserve"> ، </w:t>
      </w:r>
      <w:r w:rsidRPr="007447D7">
        <w:rPr>
          <w:rtl/>
        </w:rPr>
        <w:t>لقد سبقته يده إلى الجنّة بعشرين سنة »</w:t>
      </w:r>
      <w:r>
        <w:rPr>
          <w:rtl/>
        </w:rPr>
        <w:t xml:space="preserve"> ، </w:t>
      </w:r>
      <w:r w:rsidRPr="007447D7">
        <w:rPr>
          <w:rtl/>
        </w:rPr>
        <w:t>فقال سليمان بن خالد لأبي حمزة : يا أبا حمزة</w:t>
      </w:r>
      <w:r>
        <w:rPr>
          <w:rtl/>
        </w:rPr>
        <w:t xml:space="preserve"> ، </w:t>
      </w:r>
      <w:r w:rsidRPr="007447D7">
        <w:rPr>
          <w:rtl/>
        </w:rPr>
        <w:t>رأيت دلالة أعجب من هذا</w:t>
      </w:r>
      <w:r>
        <w:rPr>
          <w:rtl/>
        </w:rPr>
        <w:t>؟</w:t>
      </w:r>
      <w:r w:rsidRPr="007447D7">
        <w:rPr>
          <w:rtl/>
        </w:rPr>
        <w:t xml:space="preserve"> فقال أبو حمزة : العجيبة في العيبة الأخرى</w:t>
      </w:r>
      <w:r>
        <w:rPr>
          <w:rtl/>
        </w:rPr>
        <w:t xml:space="preserve"> ، </w:t>
      </w:r>
      <w:r w:rsidRPr="007447D7">
        <w:rPr>
          <w:rtl/>
        </w:rPr>
        <w:t>فو الله ما لبثنا إلاّ قليلا حتّى جاء البربريّ إلى الوالي وأخبره بقصّتها</w:t>
      </w:r>
      <w:r>
        <w:rPr>
          <w:rtl/>
        </w:rPr>
        <w:t xml:space="preserve"> ، </w:t>
      </w:r>
      <w:r w:rsidRPr="007447D7">
        <w:rPr>
          <w:rtl/>
        </w:rPr>
        <w:t xml:space="preserve">فأرشده الوالي إلى أبي جعفر </w:t>
      </w:r>
      <w:r w:rsidR="004541E1" w:rsidRPr="004541E1">
        <w:rPr>
          <w:rStyle w:val="libAlaemChar"/>
          <w:rtl/>
        </w:rPr>
        <w:t>عليه‌السلام</w:t>
      </w:r>
      <w:r w:rsidRPr="007447D7">
        <w:rPr>
          <w:rtl/>
        </w:rPr>
        <w:t xml:space="preserve"> فأتاه</w:t>
      </w:r>
      <w:r>
        <w:rPr>
          <w:rtl/>
        </w:rPr>
        <w:t xml:space="preserve"> ، </w:t>
      </w:r>
      <w:r w:rsidRPr="007447D7">
        <w:rPr>
          <w:rtl/>
        </w:rPr>
        <w:t xml:space="preserve">فقال له أبو جعفر </w:t>
      </w:r>
      <w:r w:rsidR="004541E1" w:rsidRPr="004541E1">
        <w:rPr>
          <w:rStyle w:val="libAlaemChar"/>
          <w:rtl/>
        </w:rPr>
        <w:t>عليه‌السلام</w:t>
      </w:r>
      <w:r w:rsidRPr="007447D7">
        <w:rPr>
          <w:rtl/>
        </w:rPr>
        <w:t xml:space="preserve"> :</w:t>
      </w:r>
      <w:r>
        <w:rPr>
          <w:rFonts w:hint="cs"/>
          <w:rtl/>
        </w:rPr>
        <w:t xml:space="preserve"> </w:t>
      </w:r>
      <w:r w:rsidRPr="007447D7">
        <w:rPr>
          <w:rtl/>
        </w:rPr>
        <w:t>« ألا أخبرك بما في عيبتك قبل أن تخبرني</w:t>
      </w:r>
      <w:r>
        <w:rPr>
          <w:rtl/>
        </w:rPr>
        <w:t>؟</w:t>
      </w:r>
      <w:r w:rsidRPr="007447D7">
        <w:rPr>
          <w:rtl/>
        </w:rPr>
        <w:t xml:space="preserve"> » فقال البربري : إن أنت أخبرتني بما فيها علمت أنّك إمام فرض الله طاعتك</w:t>
      </w:r>
      <w:r>
        <w:rPr>
          <w:rtl/>
        </w:rPr>
        <w:t xml:space="preserve"> ، </w:t>
      </w:r>
      <w:r w:rsidRPr="007447D7">
        <w:rPr>
          <w:rtl/>
        </w:rPr>
        <w:t xml:space="preserve">فقال أبو جعفر </w:t>
      </w:r>
      <w:r w:rsidR="004541E1" w:rsidRPr="004541E1">
        <w:rPr>
          <w:rStyle w:val="libAlaemChar"/>
          <w:rtl/>
        </w:rPr>
        <w:t>عليه‌السلام</w:t>
      </w:r>
      <w:r w:rsidRPr="007447D7">
        <w:rPr>
          <w:rtl/>
        </w:rPr>
        <w:t xml:space="preserve"> : « ألف دينار لك وألف دينار لغيرك ومن الثياب كذا وكذا »</w:t>
      </w:r>
      <w:r>
        <w:rPr>
          <w:rtl/>
        </w:rPr>
        <w:t xml:space="preserve"> ، </w:t>
      </w:r>
      <w:r w:rsidRPr="007447D7">
        <w:rPr>
          <w:rtl/>
        </w:rPr>
        <w:t>قال : فما اسم الرجل الذي له الألف دينار</w:t>
      </w:r>
      <w:r>
        <w:rPr>
          <w:rtl/>
        </w:rPr>
        <w:t>؟</w:t>
      </w:r>
      <w:r w:rsidRPr="007447D7">
        <w:rPr>
          <w:rtl/>
        </w:rPr>
        <w:t xml:space="preserve"> قال :</w:t>
      </w:r>
      <w:r>
        <w:rPr>
          <w:rFonts w:hint="cs"/>
          <w:rtl/>
        </w:rPr>
        <w:t xml:space="preserve"> </w:t>
      </w:r>
      <w:r w:rsidRPr="007447D7">
        <w:rPr>
          <w:rtl/>
        </w:rPr>
        <w:t>« محمّد بن عبد الرحمن وهو على الباب ينتظرك</w:t>
      </w:r>
      <w:r>
        <w:rPr>
          <w:rtl/>
        </w:rPr>
        <w:t xml:space="preserve"> ، </w:t>
      </w:r>
      <w:r w:rsidRPr="007447D7">
        <w:rPr>
          <w:rtl/>
        </w:rPr>
        <w:t>تراني أخبرك إلاّ بالحقّ »</w:t>
      </w:r>
      <w:r>
        <w:rPr>
          <w:rtl/>
        </w:rPr>
        <w:t xml:space="preserve"> ، </w:t>
      </w:r>
      <w:r w:rsidRPr="007447D7">
        <w:rPr>
          <w:rtl/>
        </w:rPr>
        <w:t xml:space="preserve">فقال البربري : آمنت بالله وحده لا شريك له وبمحمّد </w:t>
      </w:r>
      <w:r w:rsidR="004541E1" w:rsidRPr="004541E1">
        <w:rPr>
          <w:rStyle w:val="libAlaemChar"/>
          <w:rtl/>
        </w:rPr>
        <w:t>صلى‌الله‌عليه‌وآله‌وسلم</w:t>
      </w:r>
      <w:r>
        <w:rPr>
          <w:rtl/>
        </w:rPr>
        <w:t xml:space="preserve"> ، </w:t>
      </w:r>
      <w:r w:rsidRPr="007447D7">
        <w:rPr>
          <w:rtl/>
        </w:rPr>
        <w:t>وأشهد أنّكم أهل بيت الرحمة</w:t>
      </w:r>
    </w:p>
    <w:p w:rsidR="007E3A98" w:rsidRPr="007447D7" w:rsidRDefault="007E3A98" w:rsidP="006A35AB">
      <w:pPr>
        <w:pStyle w:val="libNormal0"/>
        <w:rPr>
          <w:rtl/>
        </w:rPr>
      </w:pPr>
      <w:r>
        <w:rPr>
          <w:rtl/>
        </w:rPr>
        <w:br w:type="page"/>
      </w:r>
      <w:r w:rsidRPr="007447D7">
        <w:rPr>
          <w:rtl/>
        </w:rPr>
        <w:lastRenderedPageBreak/>
        <w:t xml:space="preserve">الذين أذهب الله عنكم الرجس وطهّركم تطهيرا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جابر</w:t>
      </w:r>
      <w:r>
        <w:rPr>
          <w:rtl/>
        </w:rPr>
        <w:t xml:space="preserve"> ، </w:t>
      </w:r>
      <w:r w:rsidRPr="007447D7">
        <w:rPr>
          <w:rtl/>
        </w:rPr>
        <w:t>قال : لمّا أفضت الخلافة إلى بني أميّة</w:t>
      </w:r>
      <w:r>
        <w:rPr>
          <w:rtl/>
        </w:rPr>
        <w:t xml:space="preserve"> ، </w:t>
      </w:r>
      <w:r w:rsidRPr="007447D7">
        <w:rPr>
          <w:rtl/>
        </w:rPr>
        <w:t>سفكوا في أيّامهم الدم الحرام</w:t>
      </w:r>
      <w:r>
        <w:rPr>
          <w:rtl/>
        </w:rPr>
        <w:t xml:space="preserve"> ، </w:t>
      </w:r>
      <w:r w:rsidRPr="007447D7">
        <w:rPr>
          <w:rtl/>
        </w:rPr>
        <w:t xml:space="preserve">ولعنوا أمير المؤمنين </w:t>
      </w:r>
      <w:r w:rsidR="004541E1" w:rsidRPr="004541E1">
        <w:rPr>
          <w:rStyle w:val="libAlaemChar"/>
          <w:rtl/>
        </w:rPr>
        <w:t>عليه‌السلام</w:t>
      </w:r>
      <w:r w:rsidRPr="007447D7">
        <w:rPr>
          <w:rtl/>
        </w:rPr>
        <w:t xml:space="preserve"> على منابرهم ألف شهر</w:t>
      </w:r>
      <w:r>
        <w:rPr>
          <w:rtl/>
        </w:rPr>
        <w:t xml:space="preserve"> ، </w:t>
      </w:r>
      <w:r w:rsidRPr="007447D7">
        <w:rPr>
          <w:rtl/>
        </w:rPr>
        <w:t>واغتالوا شيعتهم في البلدان وقتلوهم واستأصلوا شأفتهم</w:t>
      </w:r>
      <w:r>
        <w:rPr>
          <w:rtl/>
        </w:rPr>
        <w:t xml:space="preserve"> ، </w:t>
      </w:r>
      <w:r w:rsidRPr="007447D7">
        <w:rPr>
          <w:rtl/>
        </w:rPr>
        <w:t>ومالأتهم على ذلك علماء السوء رغبة في حطام الدنيا</w:t>
      </w:r>
      <w:r>
        <w:rPr>
          <w:rtl/>
        </w:rPr>
        <w:t xml:space="preserve"> ، </w:t>
      </w:r>
      <w:r w:rsidRPr="007447D7">
        <w:rPr>
          <w:rtl/>
        </w:rPr>
        <w:t xml:space="preserve">وصارت محنتهم على الشيعة لعن أمير المؤمنين </w:t>
      </w:r>
      <w:r w:rsidR="004541E1" w:rsidRPr="004541E1">
        <w:rPr>
          <w:rStyle w:val="libAlaemChar"/>
          <w:rtl/>
        </w:rPr>
        <w:t>عليه‌السلام</w:t>
      </w:r>
      <w:r w:rsidRPr="007447D7">
        <w:rPr>
          <w:rtl/>
        </w:rPr>
        <w:t xml:space="preserve"> فمن لم يلعنه قتلوه</w:t>
      </w:r>
      <w:r>
        <w:rPr>
          <w:rtl/>
        </w:rPr>
        <w:t xml:space="preserve"> ، </w:t>
      </w:r>
      <w:r w:rsidRPr="007447D7">
        <w:rPr>
          <w:rtl/>
        </w:rPr>
        <w:t xml:space="preserve">فلمّا فشا ذلك في الشيعة وكثر وطال اشتكت الشيعة إلى زين العابدين </w:t>
      </w:r>
      <w:r w:rsidR="004541E1" w:rsidRPr="004541E1">
        <w:rPr>
          <w:rStyle w:val="libAlaemChar"/>
          <w:rtl/>
        </w:rPr>
        <w:t>عليه‌السلام</w:t>
      </w:r>
      <w:r w:rsidRPr="007447D7">
        <w:rPr>
          <w:rtl/>
        </w:rPr>
        <w:t xml:space="preserve"> وقالوا :</w:t>
      </w:r>
      <w:r>
        <w:rPr>
          <w:rFonts w:hint="cs"/>
          <w:rtl/>
        </w:rPr>
        <w:t xml:space="preserve"> </w:t>
      </w:r>
      <w:r w:rsidRPr="007447D7">
        <w:rPr>
          <w:rtl/>
        </w:rPr>
        <w:t>يا ابن رسول الله</w:t>
      </w:r>
      <w:r>
        <w:rPr>
          <w:rtl/>
        </w:rPr>
        <w:t xml:space="preserve"> ، </w:t>
      </w:r>
      <w:r w:rsidRPr="007447D7">
        <w:rPr>
          <w:rtl/>
        </w:rPr>
        <w:t>أجلونا عن البلدان وأفنونا بالقتل الذريع</w:t>
      </w:r>
      <w:r>
        <w:rPr>
          <w:rtl/>
        </w:rPr>
        <w:t xml:space="preserve"> ، </w:t>
      </w:r>
      <w:r w:rsidRPr="007447D7">
        <w:rPr>
          <w:rtl/>
        </w:rPr>
        <w:t xml:space="preserve">وقد أعلنوا لعن أمير المؤمنين </w:t>
      </w:r>
      <w:r w:rsidR="004541E1" w:rsidRPr="004541E1">
        <w:rPr>
          <w:rStyle w:val="libAlaemChar"/>
          <w:rtl/>
        </w:rPr>
        <w:t>عليه‌السلام</w:t>
      </w:r>
      <w:r w:rsidRPr="007447D7">
        <w:rPr>
          <w:rtl/>
        </w:rPr>
        <w:t xml:space="preserve"> في البلدان وفي مسجد رسول الله </w:t>
      </w:r>
      <w:r w:rsidR="004541E1" w:rsidRPr="004541E1">
        <w:rPr>
          <w:rStyle w:val="libAlaemChar"/>
          <w:rtl/>
        </w:rPr>
        <w:t>صلى‌الله‌عليه‌وآله‌وسلم</w:t>
      </w:r>
      <w:r w:rsidRPr="007447D7">
        <w:rPr>
          <w:rtl/>
        </w:rPr>
        <w:t xml:space="preserve"> وعلى منبره ولا ينكر عليهم منكر ولا يغيّر عليهم مغيّر</w:t>
      </w:r>
      <w:r>
        <w:rPr>
          <w:rtl/>
        </w:rPr>
        <w:t xml:space="preserve"> ، </w:t>
      </w:r>
      <w:r w:rsidRPr="007447D7">
        <w:rPr>
          <w:rtl/>
        </w:rPr>
        <w:t>فإن أنكر واحد منّا على لعنه قالوا : هذا ترابيّ</w:t>
      </w:r>
      <w:r>
        <w:rPr>
          <w:rtl/>
        </w:rPr>
        <w:t xml:space="preserve"> ، </w:t>
      </w:r>
      <w:r w:rsidRPr="007447D7">
        <w:rPr>
          <w:rtl/>
        </w:rPr>
        <w:t>ورفع ذلك إلى سلطانهم وكتب إليه : أنّ هذا ذكر أبا تراب بخير حتّى ضرب وحبس</w:t>
      </w:r>
      <w:r>
        <w:rPr>
          <w:rtl/>
        </w:rPr>
        <w:t xml:space="preserve"> ، </w:t>
      </w:r>
      <w:r w:rsidRPr="007447D7">
        <w:rPr>
          <w:rtl/>
        </w:rPr>
        <w:t>ثمّ قتل.</w:t>
      </w:r>
    </w:p>
    <w:p w:rsidR="007E3A98" w:rsidRPr="007447D7" w:rsidRDefault="007E3A98" w:rsidP="006A35AB">
      <w:pPr>
        <w:pStyle w:val="libNormal"/>
        <w:rPr>
          <w:rtl/>
        </w:rPr>
      </w:pPr>
      <w:r w:rsidRPr="007447D7">
        <w:rPr>
          <w:rtl/>
        </w:rPr>
        <w:t xml:space="preserve">فلمّا سمع ذلك </w:t>
      </w:r>
      <w:r w:rsidR="004541E1" w:rsidRPr="004541E1">
        <w:rPr>
          <w:rStyle w:val="libAlaemChar"/>
          <w:rtl/>
        </w:rPr>
        <w:t>عليه‌السلام</w:t>
      </w:r>
      <w:r w:rsidRPr="007447D7">
        <w:rPr>
          <w:rtl/>
        </w:rPr>
        <w:t xml:space="preserve"> نظر إلى السماء وقال : « سبحانك ما أعظم شأنك إنّك أمهلت عبادك حتّى ظنّوا أنّك أهملتهم وهذا كلّه بعينك ؛ إذ لا يغلب قضاؤك ولا يردّ تدبير محتوم أمرك</w:t>
      </w:r>
      <w:r>
        <w:rPr>
          <w:rtl/>
        </w:rPr>
        <w:t xml:space="preserve"> ، </w:t>
      </w:r>
      <w:r w:rsidRPr="007447D7">
        <w:rPr>
          <w:rtl/>
        </w:rPr>
        <w:t>فهو كيف شئت وأنّى شئت لما أنت أعلم به منّا »</w:t>
      </w:r>
      <w:r>
        <w:rPr>
          <w:rtl/>
        </w:rPr>
        <w:t xml:space="preserve"> ، </w:t>
      </w:r>
      <w:r w:rsidRPr="007447D7">
        <w:rPr>
          <w:rtl/>
        </w:rPr>
        <w:t xml:space="preserve">ثمّ دعا بابنه محمّد بن عليّ الباقر </w:t>
      </w:r>
      <w:r w:rsidR="004541E1" w:rsidRPr="004541E1">
        <w:rPr>
          <w:rStyle w:val="libAlaemChar"/>
          <w:rtl/>
        </w:rPr>
        <w:t>عليه‌السلام</w:t>
      </w:r>
      <w:r>
        <w:rPr>
          <w:rtl/>
        </w:rPr>
        <w:t xml:space="preserve"> ، </w:t>
      </w:r>
      <w:r w:rsidRPr="007447D7">
        <w:rPr>
          <w:rtl/>
        </w:rPr>
        <w:t>فقال : « يا محمّد</w:t>
      </w:r>
      <w:r>
        <w:rPr>
          <w:rtl/>
        </w:rPr>
        <w:t xml:space="preserve"> ، </w:t>
      </w:r>
      <w:r w:rsidRPr="007447D7">
        <w:rPr>
          <w:rtl/>
        </w:rPr>
        <w:t>» قال : « لبّيك »</w:t>
      </w:r>
      <w:r>
        <w:rPr>
          <w:rtl/>
        </w:rPr>
        <w:t xml:space="preserve"> ، </w:t>
      </w:r>
      <w:r w:rsidRPr="007447D7">
        <w:rPr>
          <w:rtl/>
        </w:rPr>
        <w:t xml:space="preserve">قال : « إذا كان غدا فاغد إلى مسجد رسول الله </w:t>
      </w:r>
      <w:r w:rsidR="004541E1" w:rsidRPr="004541E1">
        <w:rPr>
          <w:rStyle w:val="libAlaemChar"/>
          <w:rtl/>
        </w:rPr>
        <w:t>صلى‌الله‌عليه‌وآله‌وسلم</w:t>
      </w:r>
      <w:r>
        <w:rPr>
          <w:rtl/>
        </w:rPr>
        <w:t xml:space="preserve"> ، </w:t>
      </w:r>
      <w:r w:rsidRPr="007447D7">
        <w:rPr>
          <w:rtl/>
        </w:rPr>
        <w:t xml:space="preserve">وخذ الخيط الذي نزل به جبرئيل </w:t>
      </w:r>
      <w:r w:rsidR="004541E1" w:rsidRPr="004541E1">
        <w:rPr>
          <w:rStyle w:val="libAlaemChar"/>
          <w:rtl/>
        </w:rPr>
        <w:t>عليه‌السلام</w:t>
      </w:r>
      <w:r w:rsidRPr="007447D7">
        <w:rPr>
          <w:rtl/>
        </w:rPr>
        <w:t xml:space="preserve"> على رسول الله فحرّكه تحريكا ليّنا ولا تحرّكه تحريكا شديدا فيهلكوا جميعا »</w:t>
      </w:r>
      <w:r>
        <w:rPr>
          <w:rtl/>
        </w:rPr>
        <w:t>.</w:t>
      </w:r>
    </w:p>
    <w:p w:rsidR="007E3A98" w:rsidRPr="007447D7" w:rsidRDefault="007E3A98" w:rsidP="006A35AB">
      <w:pPr>
        <w:pStyle w:val="libNormal"/>
        <w:rPr>
          <w:rtl/>
        </w:rPr>
      </w:pPr>
      <w:r w:rsidRPr="007447D7">
        <w:rPr>
          <w:rtl/>
        </w:rPr>
        <w:t xml:space="preserve">قال جابر </w:t>
      </w:r>
      <w:r w:rsidR="004541E1" w:rsidRPr="004541E1">
        <w:rPr>
          <w:rStyle w:val="libAlaemChar"/>
          <w:rtl/>
        </w:rPr>
        <w:t>رضي‌الله‌عنه</w:t>
      </w:r>
      <w:r w:rsidRPr="007447D7">
        <w:rPr>
          <w:rtl/>
        </w:rPr>
        <w:t xml:space="preserve"> : فبقيت متعجّبا من قوله </w:t>
      </w:r>
      <w:r w:rsidR="004541E1" w:rsidRPr="004541E1">
        <w:rPr>
          <w:rStyle w:val="libAlaemChar"/>
          <w:rtl/>
        </w:rPr>
        <w:t>عليه‌السلام</w:t>
      </w:r>
      <w:r w:rsidRPr="007447D7">
        <w:rPr>
          <w:rtl/>
        </w:rPr>
        <w:t xml:space="preserve"> ولا أدري ما أقول</w:t>
      </w:r>
      <w:r>
        <w:rPr>
          <w:rtl/>
        </w:rPr>
        <w:t xml:space="preserve"> ، </w:t>
      </w:r>
      <w:r w:rsidRPr="007447D7">
        <w:rPr>
          <w:rtl/>
        </w:rPr>
        <w:t>فلمّا كان من الغد جئته</w:t>
      </w:r>
      <w:r>
        <w:rPr>
          <w:rtl/>
        </w:rPr>
        <w:t xml:space="preserve"> ، </w:t>
      </w:r>
      <w:r w:rsidRPr="007447D7">
        <w:rPr>
          <w:rtl/>
        </w:rPr>
        <w:t>وكان قد طال عليّ ليلي حرصا لأنظر ما يكون من أمر الخيط</w:t>
      </w:r>
      <w:r>
        <w:rPr>
          <w:rtl/>
        </w:rPr>
        <w:t xml:space="preserve"> ، </w:t>
      </w:r>
      <w:r w:rsidRPr="007447D7">
        <w:rPr>
          <w:rtl/>
        </w:rPr>
        <w:t xml:space="preserve">فبينما أنا بالباب إذ خرج الباقر </w:t>
      </w:r>
      <w:r w:rsidR="004541E1" w:rsidRPr="004541E1">
        <w:rPr>
          <w:rStyle w:val="libAlaemChar"/>
          <w:rtl/>
        </w:rPr>
        <w:t>عليه‌السلام</w:t>
      </w:r>
      <w:r w:rsidRPr="007447D7">
        <w:rPr>
          <w:rtl/>
        </w:rPr>
        <w:t xml:space="preserve"> فسلّمت عليه فردّ السّلام</w:t>
      </w:r>
      <w:r>
        <w:rPr>
          <w:rtl/>
        </w:rPr>
        <w:t xml:space="preserve"> ، </w:t>
      </w:r>
      <w:r w:rsidRPr="007447D7">
        <w:rPr>
          <w:rtl/>
        </w:rPr>
        <w:t>وقال : « ما غدا بك يا جابر</w:t>
      </w:r>
      <w:r>
        <w:rPr>
          <w:rtl/>
        </w:rPr>
        <w:t xml:space="preserve"> ، </w:t>
      </w:r>
      <w:r w:rsidRPr="007447D7">
        <w:rPr>
          <w:rtl/>
        </w:rPr>
        <w:t>ولم تكن تأتينا في هذا الوقت</w:t>
      </w:r>
      <w:r>
        <w:rPr>
          <w:rtl/>
        </w:rPr>
        <w:t>؟</w:t>
      </w:r>
      <w:r w:rsidRPr="007447D7">
        <w:rPr>
          <w:rtl/>
        </w:rPr>
        <w:t xml:space="preserve"> » فقلت له : لقول الإمام </w:t>
      </w:r>
      <w:r w:rsidR="004541E1" w:rsidRPr="004541E1">
        <w:rPr>
          <w:rStyle w:val="libAlaemChar"/>
          <w:rtl/>
        </w:rPr>
        <w:t>عليه‌السلام</w:t>
      </w:r>
      <w:r w:rsidRPr="007447D7">
        <w:rPr>
          <w:rtl/>
        </w:rPr>
        <w:t xml:space="preserve"> بالأمس : « خذ الخيط الذي أتى به جبرئيل </w:t>
      </w:r>
      <w:r w:rsidR="004541E1" w:rsidRPr="004541E1">
        <w:rPr>
          <w:rStyle w:val="libAlaemChar"/>
          <w:rtl/>
        </w:rPr>
        <w:t>عليه‌السلام</w:t>
      </w:r>
      <w:r w:rsidRPr="007447D7">
        <w:rPr>
          <w:rtl/>
        </w:rPr>
        <w:t xml:space="preserve"> وصر إلى مسجد جدّك </w:t>
      </w:r>
      <w:r w:rsidR="004541E1" w:rsidRPr="004541E1">
        <w:rPr>
          <w:rStyle w:val="libAlaemChar"/>
          <w:rtl/>
        </w:rPr>
        <w:t>صلى‌الله‌عليه‌وآله‌وسلم</w:t>
      </w:r>
      <w:r w:rsidRPr="007447D7">
        <w:rPr>
          <w:rtl/>
        </w:rPr>
        <w:t xml:space="preserve"> وحرّكه تحريكا ليّنا ولا تحرّكه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46 : 272</w:t>
      </w:r>
      <w:r>
        <w:rPr>
          <w:rtl/>
        </w:rPr>
        <w:t xml:space="preserve"> ـ </w:t>
      </w:r>
      <w:r w:rsidRPr="007447D7">
        <w:rPr>
          <w:rtl/>
        </w:rPr>
        <w:t>274</w:t>
      </w:r>
      <w:r>
        <w:rPr>
          <w:rtl/>
        </w:rPr>
        <w:t xml:space="preserve"> ، </w:t>
      </w:r>
      <w:r w:rsidRPr="007447D7">
        <w:rPr>
          <w:rtl/>
        </w:rPr>
        <w:t>ح 76</w:t>
      </w:r>
      <w:r>
        <w:rPr>
          <w:rtl/>
        </w:rPr>
        <w:t xml:space="preserve"> ، </w:t>
      </w:r>
      <w:r w:rsidRPr="007447D7">
        <w:rPr>
          <w:rtl/>
        </w:rPr>
        <w:t>نقلا عن « رجال الكشّي » 356</w:t>
      </w:r>
      <w:r>
        <w:rPr>
          <w:rtl/>
        </w:rPr>
        <w:t xml:space="preserve"> ـ </w:t>
      </w:r>
      <w:r w:rsidRPr="007447D7">
        <w:rPr>
          <w:rtl/>
        </w:rPr>
        <w:t>360</w:t>
      </w:r>
      <w:r>
        <w:rPr>
          <w:rtl/>
        </w:rPr>
        <w:t xml:space="preserve"> ، </w:t>
      </w:r>
      <w:r w:rsidRPr="007447D7">
        <w:rPr>
          <w:rtl/>
        </w:rPr>
        <w:t>ذيل الرقم 664.</w:t>
      </w:r>
    </w:p>
    <w:p w:rsidR="007E3A98" w:rsidRPr="007447D7" w:rsidRDefault="007E3A98" w:rsidP="006A35AB">
      <w:pPr>
        <w:pStyle w:val="libNormal0"/>
        <w:rPr>
          <w:rtl/>
        </w:rPr>
      </w:pPr>
      <w:r>
        <w:rPr>
          <w:rtl/>
        </w:rPr>
        <w:br w:type="page"/>
      </w:r>
      <w:r w:rsidRPr="007447D7">
        <w:rPr>
          <w:rtl/>
        </w:rPr>
        <w:lastRenderedPageBreak/>
        <w:t>شديدا فتهلك الناس جميعا »</w:t>
      </w:r>
      <w:r>
        <w:rPr>
          <w:rtl/>
        </w:rPr>
        <w:t xml:space="preserve"> ، </w:t>
      </w:r>
      <w:r w:rsidRPr="007447D7">
        <w:rPr>
          <w:rtl/>
        </w:rPr>
        <w:t xml:space="preserve">قال الباقر </w:t>
      </w:r>
      <w:r w:rsidR="004541E1" w:rsidRPr="004541E1">
        <w:rPr>
          <w:rStyle w:val="libAlaemChar"/>
          <w:rtl/>
        </w:rPr>
        <w:t>عليه‌السلام</w:t>
      </w:r>
      <w:r w:rsidRPr="007447D7">
        <w:rPr>
          <w:rtl/>
        </w:rPr>
        <w:t xml:space="preserve"> : « والله لو لا الوقت المعلوم والأجل المحتوم والقدر المقدور</w:t>
      </w:r>
      <w:r>
        <w:rPr>
          <w:rtl/>
        </w:rPr>
        <w:t xml:space="preserve"> ، </w:t>
      </w:r>
      <w:r w:rsidRPr="007447D7">
        <w:rPr>
          <w:rtl/>
        </w:rPr>
        <w:t>لخسفت بهذا الخلق المنكوس في طرفة عين بل في لحظة</w:t>
      </w:r>
      <w:r>
        <w:rPr>
          <w:rtl/>
        </w:rPr>
        <w:t xml:space="preserve"> ، </w:t>
      </w:r>
      <w:r w:rsidRPr="007447D7">
        <w:rPr>
          <w:rtl/>
        </w:rPr>
        <w:t>ولكنّا عباد مكرمون لا نسبقه بالقول وبأمره نعمل يا جابر »</w:t>
      </w:r>
      <w:r>
        <w:rPr>
          <w:rtl/>
        </w:rPr>
        <w:t>.</w:t>
      </w:r>
    </w:p>
    <w:p w:rsidR="007E3A98" w:rsidRPr="007447D7" w:rsidRDefault="007E3A98" w:rsidP="006A35AB">
      <w:pPr>
        <w:pStyle w:val="libNormal"/>
        <w:rPr>
          <w:rtl/>
        </w:rPr>
      </w:pPr>
      <w:r w:rsidRPr="007447D7">
        <w:rPr>
          <w:rtl/>
        </w:rPr>
        <w:t>قال : يا جابر</w:t>
      </w:r>
      <w:r>
        <w:rPr>
          <w:rtl/>
        </w:rPr>
        <w:t xml:space="preserve"> ، </w:t>
      </w:r>
      <w:r w:rsidRPr="007447D7">
        <w:rPr>
          <w:rtl/>
        </w:rPr>
        <w:t>فقلت : يا سيّدي</w:t>
      </w:r>
      <w:r>
        <w:rPr>
          <w:rtl/>
        </w:rPr>
        <w:t xml:space="preserve"> ، </w:t>
      </w:r>
      <w:r w:rsidRPr="007447D7">
        <w:rPr>
          <w:rtl/>
        </w:rPr>
        <w:t>ومولاي ولم تفعل بهم هذا</w:t>
      </w:r>
      <w:r>
        <w:rPr>
          <w:rtl/>
        </w:rPr>
        <w:t>؟</w:t>
      </w:r>
      <w:r w:rsidRPr="007447D7">
        <w:rPr>
          <w:rtl/>
        </w:rPr>
        <w:t xml:space="preserve"> فقال لي أما حضرت بالأمس والشيعة تشكو إلى أبي ما يلقون من هؤلاء فقلت : يا سيّدي ومولاي نعم فقال : « إنّه أمرني أن أرعبهم لعلّهم ينتهون</w:t>
      </w:r>
      <w:r>
        <w:rPr>
          <w:rtl/>
        </w:rPr>
        <w:t xml:space="preserve"> ، </w:t>
      </w:r>
      <w:r w:rsidRPr="007447D7">
        <w:rPr>
          <w:rtl/>
        </w:rPr>
        <w:t>وكنت أحبّ أن تهلك طائفة منهم ويطهّر الله البلاد والعباد منهم »</w:t>
      </w:r>
      <w:r>
        <w:rPr>
          <w:rtl/>
        </w:rPr>
        <w:t>.</w:t>
      </w:r>
    </w:p>
    <w:p w:rsidR="007E3A98" w:rsidRPr="007447D7" w:rsidRDefault="007E3A98" w:rsidP="006A35AB">
      <w:pPr>
        <w:pStyle w:val="libNormal"/>
        <w:rPr>
          <w:rtl/>
        </w:rPr>
      </w:pPr>
      <w:r w:rsidRPr="007447D7">
        <w:rPr>
          <w:rtl/>
        </w:rPr>
        <w:t>قال جابر رضوان الله عليه : فقلت : سيّدي ومولاي كيف ترعبهم وهم أكثر من أن يحصوا</w:t>
      </w:r>
      <w:r>
        <w:rPr>
          <w:rtl/>
        </w:rPr>
        <w:t>؟</w:t>
      </w:r>
      <w:r w:rsidRPr="007447D7">
        <w:rPr>
          <w:rtl/>
        </w:rPr>
        <w:t xml:space="preserve"> فقال الباقر </w:t>
      </w:r>
      <w:r w:rsidR="004541E1" w:rsidRPr="004541E1">
        <w:rPr>
          <w:rStyle w:val="libAlaemChar"/>
          <w:rtl/>
        </w:rPr>
        <w:t>عليه‌السلام</w:t>
      </w:r>
      <w:r w:rsidRPr="007447D7">
        <w:rPr>
          <w:rtl/>
        </w:rPr>
        <w:t xml:space="preserve"> : « امض بنا إلى مسجد رسول الله </w:t>
      </w:r>
      <w:r w:rsidR="004541E1" w:rsidRPr="004541E1">
        <w:rPr>
          <w:rStyle w:val="libAlaemChar"/>
          <w:rtl/>
        </w:rPr>
        <w:t>صلى‌الله‌عليه‌وآله‌وسلم</w:t>
      </w:r>
      <w:r w:rsidRPr="007447D7">
        <w:rPr>
          <w:rtl/>
        </w:rPr>
        <w:t xml:space="preserve"> لأريك قدرة الله تعالى التي خصّنا بها وما منّ به علينا من دون الناس »</w:t>
      </w:r>
      <w:r>
        <w:rPr>
          <w:rtl/>
        </w:rPr>
        <w:t>.</w:t>
      </w:r>
    </w:p>
    <w:p w:rsidR="007E3A98" w:rsidRPr="007447D7" w:rsidRDefault="007E3A98" w:rsidP="006A35AB">
      <w:pPr>
        <w:pStyle w:val="libNormal"/>
        <w:rPr>
          <w:rtl/>
        </w:rPr>
      </w:pPr>
      <w:r w:rsidRPr="007447D7">
        <w:rPr>
          <w:rtl/>
        </w:rPr>
        <w:t>فقال جابر رضوان الله عليه : فمضيت معه إلى المسجد فصلّى ركعتين ثمّ وضع خدّه على التراب وتكلّم بكلام</w:t>
      </w:r>
      <w:r>
        <w:rPr>
          <w:rtl/>
        </w:rPr>
        <w:t xml:space="preserve"> ، </w:t>
      </w:r>
      <w:r w:rsidRPr="007447D7">
        <w:rPr>
          <w:rtl/>
        </w:rPr>
        <w:t>ثمّ رفع رأسه وأخرج من كمّه خيطا رقيقا فاحت منه رائحة المسك</w:t>
      </w:r>
      <w:r>
        <w:rPr>
          <w:rtl/>
        </w:rPr>
        <w:t xml:space="preserve"> ، </w:t>
      </w:r>
      <w:r w:rsidRPr="007447D7">
        <w:rPr>
          <w:rtl/>
        </w:rPr>
        <w:t>فكان في المنظر أدقّ من سمّ الخياط</w:t>
      </w:r>
      <w:r>
        <w:rPr>
          <w:rtl/>
        </w:rPr>
        <w:t xml:space="preserve"> ، </w:t>
      </w:r>
      <w:r w:rsidRPr="007447D7">
        <w:rPr>
          <w:rtl/>
        </w:rPr>
        <w:t>ثمّ قال : « خذ يا جابر</w:t>
      </w:r>
      <w:r>
        <w:rPr>
          <w:rtl/>
        </w:rPr>
        <w:t xml:space="preserve"> ، </w:t>
      </w:r>
      <w:r w:rsidRPr="007447D7">
        <w:rPr>
          <w:rtl/>
        </w:rPr>
        <w:t>إليك طرف الخيط وامض رويدا وإيّاك أن تحرّكه »</w:t>
      </w:r>
      <w:r>
        <w:rPr>
          <w:rtl/>
        </w:rPr>
        <w:t xml:space="preserve"> ، </w:t>
      </w:r>
      <w:r w:rsidRPr="007447D7">
        <w:rPr>
          <w:rtl/>
        </w:rPr>
        <w:t xml:space="preserve">قال : فأخذت طرف الخيط ومشيت رويدا فقال </w:t>
      </w:r>
      <w:r w:rsidR="004541E1" w:rsidRPr="004541E1">
        <w:rPr>
          <w:rStyle w:val="libAlaemChar"/>
          <w:rtl/>
        </w:rPr>
        <w:t>عليه‌السلام</w:t>
      </w:r>
      <w:r w:rsidRPr="007447D7">
        <w:rPr>
          <w:rtl/>
        </w:rPr>
        <w:t xml:space="preserve"> : « قف يا جابر »</w:t>
      </w:r>
      <w:r>
        <w:rPr>
          <w:rtl/>
        </w:rPr>
        <w:t xml:space="preserve"> ، </w:t>
      </w:r>
      <w:r w:rsidRPr="007447D7">
        <w:rPr>
          <w:rtl/>
        </w:rPr>
        <w:t>ثمّ حرّك الخيط تحريكا خفيفا ما ظننت أنّه حرّكه من لينه</w:t>
      </w:r>
      <w:r>
        <w:rPr>
          <w:rtl/>
        </w:rPr>
        <w:t xml:space="preserve"> ، </w:t>
      </w:r>
      <w:r w:rsidRPr="007447D7">
        <w:rPr>
          <w:rtl/>
        </w:rPr>
        <w:t xml:space="preserve">ثمّ قال </w:t>
      </w:r>
      <w:r w:rsidR="004541E1" w:rsidRPr="004541E1">
        <w:rPr>
          <w:rStyle w:val="libAlaemChar"/>
          <w:rtl/>
        </w:rPr>
        <w:t>عليه‌السلام</w:t>
      </w:r>
      <w:r w:rsidRPr="007447D7">
        <w:rPr>
          <w:rtl/>
        </w:rPr>
        <w:t xml:space="preserve"> : « ناولني طرف الخيط »</w:t>
      </w:r>
      <w:r>
        <w:rPr>
          <w:rtl/>
        </w:rPr>
        <w:t xml:space="preserve"> ، </w:t>
      </w:r>
      <w:r w:rsidRPr="007447D7">
        <w:rPr>
          <w:rtl/>
        </w:rPr>
        <w:t>فناولته فقلت : ما فعلت به يا سيّدي</w:t>
      </w:r>
      <w:r>
        <w:rPr>
          <w:rtl/>
        </w:rPr>
        <w:t>؟</w:t>
      </w:r>
      <w:r>
        <w:rPr>
          <w:rFonts w:hint="cs"/>
          <w:rtl/>
        </w:rPr>
        <w:t xml:space="preserve"> </w:t>
      </w:r>
      <w:r w:rsidRPr="007447D7">
        <w:rPr>
          <w:rtl/>
        </w:rPr>
        <w:t>قال : « ويحك اخرج فانظر ما حال الناس</w:t>
      </w:r>
      <w:r>
        <w:rPr>
          <w:rtl/>
        </w:rPr>
        <w:t>؟</w:t>
      </w:r>
      <w:r w:rsidRPr="007447D7">
        <w:rPr>
          <w:rtl/>
        </w:rPr>
        <w:t xml:space="preserve"> »</w:t>
      </w:r>
      <w:r>
        <w:rPr>
          <w:rtl/>
        </w:rPr>
        <w:t>.</w:t>
      </w:r>
    </w:p>
    <w:p w:rsidR="007E3A98" w:rsidRPr="007447D7" w:rsidRDefault="007E3A98" w:rsidP="006A35AB">
      <w:pPr>
        <w:pStyle w:val="libNormal"/>
        <w:rPr>
          <w:rtl/>
        </w:rPr>
      </w:pPr>
      <w:r w:rsidRPr="007447D7">
        <w:rPr>
          <w:rtl/>
        </w:rPr>
        <w:t>قال جابر رضوان الله عليه : فخرجت من المسجد وإذا الناس في صياح واحد والصائحة من كلّ جانب</w:t>
      </w:r>
      <w:r>
        <w:rPr>
          <w:rtl/>
        </w:rPr>
        <w:t xml:space="preserve"> ، </w:t>
      </w:r>
      <w:r w:rsidRPr="007447D7">
        <w:rPr>
          <w:rtl/>
        </w:rPr>
        <w:t>فإذا بالمدينة قد زلزلت زلزلة شديدة وأخذتهم الرجفة والهدمة</w:t>
      </w:r>
      <w:r>
        <w:rPr>
          <w:rtl/>
        </w:rPr>
        <w:t xml:space="preserve"> ، </w:t>
      </w:r>
      <w:r w:rsidRPr="007447D7">
        <w:rPr>
          <w:rtl/>
        </w:rPr>
        <w:t>وقد خربت أكثر دور المدينة وهلك منها أكثر من ثلاثين ألفا رجالا ونساء دون الولدان</w:t>
      </w:r>
      <w:r>
        <w:rPr>
          <w:rtl/>
        </w:rPr>
        <w:t xml:space="preserve"> ، </w:t>
      </w:r>
      <w:r w:rsidRPr="007447D7">
        <w:rPr>
          <w:rtl/>
        </w:rPr>
        <w:t>وإذا الناس في صياح وبكاء وعويل وهم يقولون : إنّا لله وإنّا إليه راجعون خربت دار فلان وخرب أهلها</w:t>
      </w:r>
      <w:r>
        <w:rPr>
          <w:rtl/>
        </w:rPr>
        <w:t xml:space="preserve"> ، </w:t>
      </w:r>
      <w:r w:rsidRPr="007447D7">
        <w:rPr>
          <w:rtl/>
        </w:rPr>
        <w:t xml:space="preserve">ورأيت الناس فزعين إلى مسجد رسول الله </w:t>
      </w:r>
      <w:r w:rsidR="004541E1" w:rsidRPr="004541E1">
        <w:rPr>
          <w:rStyle w:val="libAlaemChar"/>
          <w:rtl/>
        </w:rPr>
        <w:t>صلى‌الله‌عليه‌وآله‌وسلم</w:t>
      </w:r>
      <w:r w:rsidRPr="007447D7">
        <w:rPr>
          <w:rtl/>
        </w:rPr>
        <w:t xml:space="preserve"> وهم يقولون : كانت هدمة عظيمة</w:t>
      </w:r>
      <w:r>
        <w:rPr>
          <w:rtl/>
        </w:rPr>
        <w:t xml:space="preserve"> ، </w:t>
      </w:r>
      <w:r w:rsidRPr="007447D7">
        <w:rPr>
          <w:rtl/>
        </w:rPr>
        <w:t>وبعضهم يقول : قد كانت زلزلة</w:t>
      </w:r>
      <w:r>
        <w:rPr>
          <w:rtl/>
        </w:rPr>
        <w:t xml:space="preserve"> ، </w:t>
      </w:r>
    </w:p>
    <w:p w:rsidR="007E3A98" w:rsidRPr="007447D7" w:rsidRDefault="007E3A98" w:rsidP="006A35AB">
      <w:pPr>
        <w:pStyle w:val="libNormal0"/>
        <w:rPr>
          <w:rtl/>
        </w:rPr>
      </w:pPr>
      <w:r>
        <w:rPr>
          <w:rtl/>
        </w:rPr>
        <w:br w:type="page"/>
      </w:r>
      <w:r w:rsidRPr="007447D7">
        <w:rPr>
          <w:rtl/>
        </w:rPr>
        <w:lastRenderedPageBreak/>
        <w:t xml:space="preserve">وبعضهم يقول : كيف لا نخسف وقد تركنا الأمر بالمعروف والنهي عن المنكر وظهر فينا الفسق والفجور وظلم آل الرسول </w:t>
      </w:r>
      <w:r w:rsidR="004541E1" w:rsidRPr="004541E1">
        <w:rPr>
          <w:rStyle w:val="libAlaemChar"/>
          <w:rtl/>
        </w:rPr>
        <w:t>صلى‌الله‌عليه‌وآله‌وسلم</w:t>
      </w:r>
      <w:r>
        <w:rPr>
          <w:rtl/>
        </w:rPr>
        <w:t xml:space="preserve"> ، </w:t>
      </w:r>
      <w:r w:rsidRPr="007447D7">
        <w:rPr>
          <w:rtl/>
        </w:rPr>
        <w:t>والله ليزلزل بنا أشدّ من هذا وأعظم أو نصلح من أنفسنا ما أفسدنا.</w:t>
      </w:r>
    </w:p>
    <w:p w:rsidR="007E3A98" w:rsidRPr="007447D7" w:rsidRDefault="007E3A98" w:rsidP="006A35AB">
      <w:pPr>
        <w:pStyle w:val="libNormal"/>
        <w:rPr>
          <w:rtl/>
        </w:rPr>
      </w:pPr>
      <w:r w:rsidRPr="007447D7">
        <w:rPr>
          <w:rtl/>
        </w:rPr>
        <w:t>قال جابر رضوان الله عليه : فبقيت متحيّرا أنظر إلى الناس حيارى يبكون فأبكاني بكاؤهم وهم لا يدرون من أين أتوا</w:t>
      </w:r>
      <w:r>
        <w:rPr>
          <w:rtl/>
        </w:rPr>
        <w:t xml:space="preserve"> ، </w:t>
      </w:r>
      <w:r w:rsidRPr="007447D7">
        <w:rPr>
          <w:rtl/>
        </w:rPr>
        <w:t xml:space="preserve">فانصرفت إلى الباقر </w:t>
      </w:r>
      <w:r w:rsidR="004541E1" w:rsidRPr="004541E1">
        <w:rPr>
          <w:rStyle w:val="libAlaemChar"/>
          <w:rtl/>
        </w:rPr>
        <w:t>عليه‌السلام</w:t>
      </w:r>
      <w:r w:rsidRPr="007447D7">
        <w:rPr>
          <w:rtl/>
        </w:rPr>
        <w:t xml:space="preserve"> وقد حفّ به الناس في مسجد رسول الله </w:t>
      </w:r>
      <w:r w:rsidR="004541E1" w:rsidRPr="004541E1">
        <w:rPr>
          <w:rStyle w:val="libAlaemChar"/>
          <w:rtl/>
        </w:rPr>
        <w:t>صلى‌الله‌عليه‌وآله‌وسلم</w:t>
      </w:r>
      <w:r w:rsidRPr="007447D7">
        <w:rPr>
          <w:rtl/>
        </w:rPr>
        <w:t xml:space="preserve"> وهم يقولون : يا ابن رسول الله</w:t>
      </w:r>
      <w:r>
        <w:rPr>
          <w:rtl/>
        </w:rPr>
        <w:t xml:space="preserve"> ، أ</w:t>
      </w:r>
      <w:r w:rsidRPr="007447D7">
        <w:rPr>
          <w:rtl/>
        </w:rPr>
        <w:t>ما ترى إلى ما نزل بنا فادع الله لنا</w:t>
      </w:r>
      <w:r>
        <w:rPr>
          <w:rtl/>
        </w:rPr>
        <w:t xml:space="preserve"> ، </w:t>
      </w:r>
      <w:r w:rsidRPr="007447D7">
        <w:rPr>
          <w:rtl/>
        </w:rPr>
        <w:t xml:space="preserve">فقال لهم </w:t>
      </w:r>
      <w:r w:rsidR="004541E1" w:rsidRPr="004541E1">
        <w:rPr>
          <w:rStyle w:val="libAlaemChar"/>
          <w:rtl/>
        </w:rPr>
        <w:t>عليه‌السلام</w:t>
      </w:r>
      <w:r w:rsidRPr="007447D7">
        <w:rPr>
          <w:rtl/>
        </w:rPr>
        <w:t xml:space="preserve"> : « افزعوا إلى الصلاة والدعاء والصدقة »</w:t>
      </w:r>
      <w:r>
        <w:rPr>
          <w:rtl/>
        </w:rPr>
        <w:t>.</w:t>
      </w:r>
    </w:p>
    <w:p w:rsidR="007E3A98" w:rsidRPr="007447D7" w:rsidRDefault="007E3A98" w:rsidP="006A35AB">
      <w:pPr>
        <w:pStyle w:val="libNormal"/>
        <w:rPr>
          <w:rtl/>
        </w:rPr>
      </w:pPr>
      <w:r w:rsidRPr="007447D7">
        <w:rPr>
          <w:rtl/>
        </w:rPr>
        <w:t xml:space="preserve">ثم أخذ </w:t>
      </w:r>
      <w:r w:rsidR="004541E1" w:rsidRPr="004541E1">
        <w:rPr>
          <w:rStyle w:val="libAlaemChar"/>
          <w:rtl/>
        </w:rPr>
        <w:t>عليه‌السلام</w:t>
      </w:r>
      <w:r w:rsidRPr="007447D7">
        <w:rPr>
          <w:rtl/>
        </w:rPr>
        <w:t xml:space="preserve"> بيدي وسار بي فقال لي : « ما حال الناس</w:t>
      </w:r>
      <w:r>
        <w:rPr>
          <w:rtl/>
        </w:rPr>
        <w:t>؟</w:t>
      </w:r>
      <w:r w:rsidRPr="007447D7">
        <w:rPr>
          <w:rtl/>
        </w:rPr>
        <w:t xml:space="preserve"> » فقلت : لا تسأل يا ابن رسول الله</w:t>
      </w:r>
      <w:r>
        <w:rPr>
          <w:rtl/>
        </w:rPr>
        <w:t xml:space="preserve"> ، </w:t>
      </w:r>
      <w:r w:rsidRPr="007447D7">
        <w:rPr>
          <w:rtl/>
        </w:rPr>
        <w:t>خربت الدور والمساكن وهلك الناس ورأيتهم بحال رحمتهم</w:t>
      </w:r>
      <w:r>
        <w:rPr>
          <w:rtl/>
        </w:rPr>
        <w:t xml:space="preserve"> ، </w:t>
      </w:r>
      <w:r w:rsidRPr="007447D7">
        <w:rPr>
          <w:rtl/>
        </w:rPr>
        <w:t xml:space="preserve">فقال </w:t>
      </w:r>
      <w:r w:rsidR="004541E1" w:rsidRPr="004541E1">
        <w:rPr>
          <w:rStyle w:val="libAlaemChar"/>
          <w:rtl/>
        </w:rPr>
        <w:t>عليه‌السلام</w:t>
      </w:r>
      <w:r w:rsidRPr="007447D7">
        <w:rPr>
          <w:rtl/>
        </w:rPr>
        <w:t xml:space="preserve"> : « لا </w:t>
      </w:r>
      <w:r w:rsidRPr="00D722F5">
        <w:rPr>
          <w:rStyle w:val="libAlaemChar"/>
          <w:rtl/>
        </w:rPr>
        <w:t>4</w:t>
      </w:r>
      <w:r>
        <w:rPr>
          <w:rtl/>
        </w:rPr>
        <w:t xml:space="preserve"> ، </w:t>
      </w:r>
      <w:r w:rsidRPr="007447D7">
        <w:rPr>
          <w:rtl/>
        </w:rPr>
        <w:t>أما إنّه قد أبقيت عليك بقيّة ولو لا ذلك لم ترحم أعداؤنا وأعداء أوليائنا »</w:t>
      </w:r>
      <w:r>
        <w:rPr>
          <w:rtl/>
        </w:rPr>
        <w:t xml:space="preserve"> ، </w:t>
      </w:r>
      <w:r w:rsidRPr="007447D7">
        <w:rPr>
          <w:rtl/>
        </w:rPr>
        <w:t>ثمّ قال : « سحقا سحقا وبعدا للقوم الظالمين</w:t>
      </w:r>
      <w:r>
        <w:rPr>
          <w:rtl/>
        </w:rPr>
        <w:t xml:space="preserve"> ، </w:t>
      </w:r>
      <w:r w:rsidRPr="007447D7">
        <w:rPr>
          <w:rtl/>
        </w:rPr>
        <w:t>والله لو لا مخافة مخالفة والدي لزدت في التحريك وأهلكتهم أجمعين</w:t>
      </w:r>
      <w:r>
        <w:rPr>
          <w:rtl/>
        </w:rPr>
        <w:t xml:space="preserve"> ، </w:t>
      </w:r>
      <w:r w:rsidRPr="007447D7">
        <w:rPr>
          <w:rtl/>
        </w:rPr>
        <w:t>وجعلت أعلاها أسفلها</w:t>
      </w:r>
      <w:r>
        <w:rPr>
          <w:rtl/>
        </w:rPr>
        <w:t xml:space="preserve"> ، </w:t>
      </w:r>
      <w:r w:rsidRPr="007447D7">
        <w:rPr>
          <w:rtl/>
        </w:rPr>
        <w:t>فكان لا يبقى فيها دار ولا جدار</w:t>
      </w:r>
      <w:r>
        <w:rPr>
          <w:rtl/>
        </w:rPr>
        <w:t xml:space="preserve"> ، </w:t>
      </w:r>
      <w:r w:rsidRPr="007447D7">
        <w:rPr>
          <w:rtl/>
        </w:rPr>
        <w:t>فما أنزلونا وأولياءنا من أعدائنا هذه المنزلة غيرهم</w:t>
      </w:r>
      <w:r>
        <w:rPr>
          <w:rtl/>
        </w:rPr>
        <w:t xml:space="preserve"> ، </w:t>
      </w:r>
      <w:r w:rsidRPr="007447D7">
        <w:rPr>
          <w:rtl/>
        </w:rPr>
        <w:t>ولكنّي أمرني مولاي أن أحرّك تحريكا ساكنا »</w:t>
      </w:r>
      <w:r>
        <w:rPr>
          <w:rtl/>
        </w:rPr>
        <w:t>.</w:t>
      </w:r>
    </w:p>
    <w:p w:rsidR="007E3A98" w:rsidRPr="007447D7" w:rsidRDefault="007E3A98" w:rsidP="006A35AB">
      <w:pPr>
        <w:pStyle w:val="libNormal"/>
        <w:rPr>
          <w:rtl/>
        </w:rPr>
      </w:pPr>
      <w:r w:rsidRPr="007447D7">
        <w:rPr>
          <w:rtl/>
        </w:rPr>
        <w:t xml:space="preserve">ثمّ صعد </w:t>
      </w:r>
      <w:r w:rsidR="004541E1" w:rsidRPr="004541E1">
        <w:rPr>
          <w:rStyle w:val="libAlaemChar"/>
          <w:rtl/>
        </w:rPr>
        <w:t>عليه‌السلام</w:t>
      </w:r>
      <w:r w:rsidRPr="007447D7">
        <w:rPr>
          <w:rtl/>
        </w:rPr>
        <w:t xml:space="preserve"> المنارة</w:t>
      </w:r>
      <w:r>
        <w:rPr>
          <w:rtl/>
        </w:rPr>
        <w:t xml:space="preserve"> ، </w:t>
      </w:r>
      <w:r w:rsidRPr="007447D7">
        <w:rPr>
          <w:rtl/>
        </w:rPr>
        <w:t>وأنا أراه والناس لا يرونه فمدّ يده وأدارها حول المنارة فزلزلت المدينة زلزلة خفيفة وتهدّمت دور</w:t>
      </w:r>
      <w:r>
        <w:rPr>
          <w:rtl/>
        </w:rPr>
        <w:t xml:space="preserve"> ، </w:t>
      </w:r>
      <w:r w:rsidRPr="007447D7">
        <w:rPr>
          <w:rtl/>
        </w:rPr>
        <w:t xml:space="preserve">ثمّ تلا الباقر </w:t>
      </w:r>
      <w:r w:rsidR="004541E1" w:rsidRPr="004541E1">
        <w:rPr>
          <w:rStyle w:val="libAlaemChar"/>
          <w:rtl/>
        </w:rPr>
        <w:t>عليه‌السلام</w:t>
      </w:r>
      <w:r w:rsidRPr="007447D7">
        <w:rPr>
          <w:rtl/>
        </w:rPr>
        <w:t xml:space="preserve"> : </w:t>
      </w:r>
      <w:r w:rsidRPr="00D722F5">
        <w:rPr>
          <w:rStyle w:val="libAlaemChar"/>
          <w:rtl/>
        </w:rPr>
        <w:t>(</w:t>
      </w:r>
      <w:r w:rsidRPr="006A35AB">
        <w:rPr>
          <w:rStyle w:val="libAieChar"/>
          <w:rtl/>
        </w:rPr>
        <w:t xml:space="preserve"> ذلِكَ جَزَيْناهُمْ بِما كَفَرُوا وَهَلْ نُجازِي إِلاَّ الْكَفُورَ </w:t>
      </w:r>
      <w:r w:rsidRPr="00D722F5">
        <w:rPr>
          <w:rStyle w:val="libAlaemChar"/>
          <w:rtl/>
        </w:rPr>
        <w:t>)</w:t>
      </w:r>
      <w:r w:rsidRPr="007447D7">
        <w:rPr>
          <w:rtl/>
        </w:rPr>
        <w:t xml:space="preserve"> </w:t>
      </w:r>
      <w:r w:rsidRPr="00346263">
        <w:rPr>
          <w:rStyle w:val="libFootnotenumChar"/>
          <w:rtl/>
        </w:rPr>
        <w:t>(1)</w:t>
      </w:r>
      <w:r>
        <w:rPr>
          <w:rtl/>
        </w:rPr>
        <w:t xml:space="preserve"> ، </w:t>
      </w:r>
      <w:r w:rsidRPr="007447D7">
        <w:rPr>
          <w:rtl/>
        </w:rPr>
        <w:t xml:space="preserve">وتلا أيضا : </w:t>
      </w:r>
      <w:r w:rsidRPr="00D722F5">
        <w:rPr>
          <w:rStyle w:val="libAlaemChar"/>
          <w:rtl/>
        </w:rPr>
        <w:t>(</w:t>
      </w:r>
      <w:r w:rsidRPr="006A35AB">
        <w:rPr>
          <w:rStyle w:val="libAieChar"/>
          <w:rtl/>
        </w:rPr>
        <w:t xml:space="preserve"> فَلَمَّا جاءَ أَمْرُنا جَعَلْنا عالِيَها سافِلَها </w:t>
      </w:r>
      <w:r w:rsidRPr="00D722F5">
        <w:rPr>
          <w:rStyle w:val="libAlaemChar"/>
          <w:rtl/>
        </w:rPr>
        <w:t>)</w:t>
      </w:r>
      <w:r w:rsidRPr="007447D7">
        <w:rPr>
          <w:rtl/>
        </w:rPr>
        <w:t xml:space="preserve"> </w:t>
      </w:r>
      <w:r w:rsidRPr="00346263">
        <w:rPr>
          <w:rStyle w:val="libFootnotenumChar"/>
          <w:rtl/>
        </w:rPr>
        <w:t>(2)</w:t>
      </w:r>
      <w:r>
        <w:rPr>
          <w:rtl/>
        </w:rPr>
        <w:t xml:space="preserve"> ، </w:t>
      </w:r>
      <w:r w:rsidRPr="007447D7">
        <w:rPr>
          <w:rtl/>
        </w:rPr>
        <w:t xml:space="preserve">وتلا : </w:t>
      </w:r>
      <w:r w:rsidRPr="00D722F5">
        <w:rPr>
          <w:rStyle w:val="libAlaemChar"/>
          <w:rtl/>
        </w:rPr>
        <w:t>(</w:t>
      </w:r>
      <w:r w:rsidRPr="006A35AB">
        <w:rPr>
          <w:rStyle w:val="libAieChar"/>
          <w:rtl/>
        </w:rPr>
        <w:t xml:space="preserve"> فَخَرَّ عَلَيْهِمُ السَّقْفُ مِنْ فَوْقِهِمْ وَأَتاهُمُ الْعَذابُ مِنْ حَيْثُ لا يَشْعُرُونَ </w:t>
      </w:r>
      <w:r w:rsidRPr="00D722F5">
        <w:rPr>
          <w:rStyle w:val="libAlaemChar"/>
          <w:rtl/>
        </w:rPr>
        <w:t>)</w:t>
      </w:r>
      <w:r w:rsidRPr="007447D7">
        <w:rPr>
          <w:rtl/>
        </w:rPr>
        <w:t xml:space="preserve"> </w:t>
      </w:r>
      <w:r w:rsidRPr="00346263">
        <w:rPr>
          <w:rStyle w:val="libFootnotenumChar"/>
          <w:rtl/>
        </w:rPr>
        <w:t>(3)</w:t>
      </w:r>
      <w:r>
        <w:rPr>
          <w:rtl/>
        </w:rPr>
        <w:t>.</w:t>
      </w:r>
    </w:p>
    <w:p w:rsidR="007E3A98" w:rsidRPr="007447D7" w:rsidRDefault="007E3A98" w:rsidP="006A35AB">
      <w:pPr>
        <w:pStyle w:val="libNormal"/>
        <w:rPr>
          <w:rtl/>
        </w:rPr>
      </w:pPr>
      <w:r w:rsidRPr="007447D7">
        <w:rPr>
          <w:rtl/>
        </w:rPr>
        <w:t>قال جابر : فخرجت العواتق من خدورهنّ في الزلزلة الثانية يبكين ويتضرّعن منكشفات لا يلتفت إليهنّ أحد</w:t>
      </w:r>
      <w:r>
        <w:rPr>
          <w:rtl/>
        </w:rPr>
        <w:t xml:space="preserve"> ، </w:t>
      </w:r>
      <w:r w:rsidRPr="007447D7">
        <w:rPr>
          <w:rtl/>
        </w:rPr>
        <w:t xml:space="preserve">فلمّا نظر الباقر </w:t>
      </w:r>
      <w:r w:rsidR="004541E1" w:rsidRPr="004541E1">
        <w:rPr>
          <w:rStyle w:val="libAlaemChar"/>
          <w:rtl/>
        </w:rPr>
        <w:t>عليه‌السلام</w:t>
      </w:r>
      <w:r w:rsidRPr="007447D7">
        <w:rPr>
          <w:rtl/>
        </w:rPr>
        <w:t xml:space="preserve"> إلى تحيّر العواتق رقّ لهنّ</w:t>
      </w:r>
      <w:r>
        <w:rPr>
          <w:rtl/>
        </w:rPr>
        <w:t xml:space="preserve"> ، </w:t>
      </w:r>
      <w:r w:rsidRPr="007447D7">
        <w:rPr>
          <w:rtl/>
        </w:rPr>
        <w:t>فوضع</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سبأ (34) : 17.</w:t>
      </w:r>
    </w:p>
    <w:p w:rsidR="007E3A98" w:rsidRPr="007447D7" w:rsidRDefault="007E3A98" w:rsidP="0040777F">
      <w:pPr>
        <w:pStyle w:val="libFootnote0"/>
        <w:rPr>
          <w:rtl/>
          <w:lang w:bidi="fa-IR"/>
        </w:rPr>
      </w:pPr>
      <w:r w:rsidRPr="007447D7">
        <w:rPr>
          <w:rtl/>
        </w:rPr>
        <w:t>(2) هود (11) : 82.</w:t>
      </w:r>
    </w:p>
    <w:p w:rsidR="007E3A98" w:rsidRPr="007447D7" w:rsidRDefault="007E3A98" w:rsidP="0040777F">
      <w:pPr>
        <w:pStyle w:val="libFootnote0"/>
        <w:rPr>
          <w:rtl/>
          <w:lang w:bidi="fa-IR"/>
        </w:rPr>
      </w:pPr>
      <w:r w:rsidRPr="007447D7">
        <w:rPr>
          <w:rtl/>
        </w:rPr>
        <w:t>(3) النحل (16) : 26.</w:t>
      </w:r>
    </w:p>
    <w:p w:rsidR="007E3A98" w:rsidRPr="007447D7" w:rsidRDefault="007E3A98" w:rsidP="006A35AB">
      <w:pPr>
        <w:pStyle w:val="libNormal0"/>
        <w:rPr>
          <w:rtl/>
        </w:rPr>
      </w:pPr>
      <w:r>
        <w:rPr>
          <w:rtl/>
        </w:rPr>
        <w:br w:type="page"/>
      </w:r>
      <w:r w:rsidRPr="007447D7">
        <w:rPr>
          <w:rtl/>
        </w:rPr>
        <w:lastRenderedPageBreak/>
        <w:t>الخيط في كمّه وسكنت الزلزلة</w:t>
      </w:r>
      <w:r>
        <w:rPr>
          <w:rtl/>
        </w:rPr>
        <w:t xml:space="preserve"> ، </w:t>
      </w:r>
      <w:r w:rsidRPr="007447D7">
        <w:rPr>
          <w:rtl/>
        </w:rPr>
        <w:t>ثمّ نزل عن المنارة والناس لا يرونه</w:t>
      </w:r>
      <w:r>
        <w:rPr>
          <w:rtl/>
        </w:rPr>
        <w:t xml:space="preserve"> ، </w:t>
      </w:r>
      <w:r w:rsidRPr="007447D7">
        <w:rPr>
          <w:rtl/>
        </w:rPr>
        <w:t>وأخذ بيدي حتّى خرجنا من المسجد فمررنا بحدّاد اجتمع الناس بباب حانوته والحدّاد يقول :</w:t>
      </w:r>
      <w:r>
        <w:rPr>
          <w:rFonts w:hint="cs"/>
          <w:rtl/>
        </w:rPr>
        <w:t xml:space="preserve"> </w:t>
      </w:r>
      <w:r>
        <w:rPr>
          <w:rtl/>
        </w:rPr>
        <w:t>أ</w:t>
      </w:r>
      <w:r w:rsidRPr="007447D7">
        <w:rPr>
          <w:rtl/>
        </w:rPr>
        <w:t>ما سمعتم الهمهمة في الهدم</w:t>
      </w:r>
      <w:r>
        <w:rPr>
          <w:rtl/>
        </w:rPr>
        <w:t xml:space="preserve"> ، </w:t>
      </w:r>
      <w:r w:rsidRPr="007447D7">
        <w:rPr>
          <w:rtl/>
        </w:rPr>
        <w:t>فقال بعضهم : بل كانت همهمة كثيرة</w:t>
      </w:r>
      <w:r>
        <w:rPr>
          <w:rtl/>
        </w:rPr>
        <w:t xml:space="preserve"> ، </w:t>
      </w:r>
      <w:r w:rsidRPr="007447D7">
        <w:rPr>
          <w:rtl/>
        </w:rPr>
        <w:t>وقال قوم آخرون بل والله كلام كثير</w:t>
      </w:r>
      <w:r>
        <w:rPr>
          <w:rtl/>
        </w:rPr>
        <w:t xml:space="preserve"> ، </w:t>
      </w:r>
      <w:r w:rsidRPr="007447D7">
        <w:rPr>
          <w:rtl/>
        </w:rPr>
        <w:t>إلاّ أنّا لم نقف على الكلام.</w:t>
      </w:r>
    </w:p>
    <w:p w:rsidR="007E3A98" w:rsidRPr="007447D7" w:rsidRDefault="007E3A98" w:rsidP="006A35AB">
      <w:pPr>
        <w:pStyle w:val="libNormal"/>
        <w:rPr>
          <w:rtl/>
        </w:rPr>
      </w:pPr>
      <w:r w:rsidRPr="007447D7">
        <w:rPr>
          <w:rtl/>
        </w:rPr>
        <w:t xml:space="preserve">قال جابر </w:t>
      </w:r>
      <w:r w:rsidR="004541E1" w:rsidRPr="004541E1">
        <w:rPr>
          <w:rStyle w:val="libAlaemChar"/>
          <w:rtl/>
        </w:rPr>
        <w:t>رضي‌الله‌عنه</w:t>
      </w:r>
      <w:r w:rsidRPr="007447D7">
        <w:rPr>
          <w:rtl/>
        </w:rPr>
        <w:t xml:space="preserve"> : فنظر إليّ وتبسّم ثمّ قال : « يا جابر</w:t>
      </w:r>
      <w:r>
        <w:rPr>
          <w:rtl/>
        </w:rPr>
        <w:t xml:space="preserve"> ، </w:t>
      </w:r>
      <w:r w:rsidRPr="007447D7">
        <w:rPr>
          <w:rtl/>
        </w:rPr>
        <w:t>هذا لما طغوا وبغوا »</w:t>
      </w:r>
      <w:r>
        <w:rPr>
          <w:rtl/>
        </w:rPr>
        <w:t xml:space="preserve"> ، </w:t>
      </w:r>
      <w:r w:rsidRPr="007447D7">
        <w:rPr>
          <w:rtl/>
        </w:rPr>
        <w:t>فقلت :</w:t>
      </w:r>
      <w:r>
        <w:rPr>
          <w:rFonts w:hint="cs"/>
          <w:rtl/>
        </w:rPr>
        <w:t xml:space="preserve"> </w:t>
      </w:r>
      <w:r w:rsidRPr="007447D7">
        <w:rPr>
          <w:rtl/>
        </w:rPr>
        <w:t>يا ابن رسول الله</w:t>
      </w:r>
      <w:r>
        <w:rPr>
          <w:rtl/>
        </w:rPr>
        <w:t xml:space="preserve"> ، </w:t>
      </w:r>
      <w:r w:rsidRPr="007447D7">
        <w:rPr>
          <w:rtl/>
        </w:rPr>
        <w:t>ما هذا الخيط الذي فيه العجب</w:t>
      </w:r>
      <w:r>
        <w:rPr>
          <w:rtl/>
        </w:rPr>
        <w:t>؟</w:t>
      </w:r>
      <w:r w:rsidRPr="007447D7">
        <w:rPr>
          <w:rtl/>
        </w:rPr>
        <w:t xml:space="preserve"> فقال : « بقيّة ممّا ترك آل موسى وآل هارون تحمله الملائكة ونزل به جبرئيل </w:t>
      </w:r>
      <w:r w:rsidR="004541E1" w:rsidRPr="004541E1">
        <w:rPr>
          <w:rStyle w:val="libAlaemChar"/>
          <w:rtl/>
        </w:rPr>
        <w:t>عليه‌السلام</w:t>
      </w:r>
      <w:r>
        <w:rPr>
          <w:rtl/>
        </w:rPr>
        <w:t xml:space="preserve"> ، </w:t>
      </w:r>
      <w:r w:rsidRPr="007447D7">
        <w:rPr>
          <w:rtl/>
        </w:rPr>
        <w:t>ويحك يا جابر</w:t>
      </w:r>
      <w:r>
        <w:rPr>
          <w:rtl/>
        </w:rPr>
        <w:t xml:space="preserve"> ، </w:t>
      </w:r>
      <w:r w:rsidRPr="007447D7">
        <w:rPr>
          <w:rtl/>
        </w:rPr>
        <w:t>إنّا من الله تعالى بمكان ومنزلة رفيعة</w:t>
      </w:r>
      <w:r>
        <w:rPr>
          <w:rtl/>
        </w:rPr>
        <w:t xml:space="preserve"> ، </w:t>
      </w:r>
      <w:r w:rsidRPr="007447D7">
        <w:rPr>
          <w:rtl/>
        </w:rPr>
        <w:t>فلولا نحن لم يخلق الله تعالى سماء ولا أرضا ولا جنّة ولا نارا ولا شمسا ولا قمرا ولا جنّا ولا إنسا</w:t>
      </w:r>
      <w:r>
        <w:rPr>
          <w:rtl/>
        </w:rPr>
        <w:t xml:space="preserve"> ، </w:t>
      </w:r>
      <w:r w:rsidRPr="007447D7">
        <w:rPr>
          <w:rtl/>
        </w:rPr>
        <w:t>ويحك يا جابر</w:t>
      </w:r>
      <w:r>
        <w:rPr>
          <w:rtl/>
        </w:rPr>
        <w:t xml:space="preserve"> ، </w:t>
      </w:r>
      <w:r w:rsidRPr="007447D7">
        <w:rPr>
          <w:rtl/>
        </w:rPr>
        <w:t>لا يقاس بنا أحد</w:t>
      </w:r>
      <w:r>
        <w:rPr>
          <w:rtl/>
        </w:rPr>
        <w:t xml:space="preserve"> ، </w:t>
      </w:r>
      <w:r w:rsidRPr="007447D7">
        <w:rPr>
          <w:rtl/>
        </w:rPr>
        <w:t>يا جابر</w:t>
      </w:r>
      <w:r>
        <w:rPr>
          <w:rtl/>
        </w:rPr>
        <w:t xml:space="preserve"> ، </w:t>
      </w:r>
      <w:r w:rsidRPr="007447D7">
        <w:rPr>
          <w:rtl/>
        </w:rPr>
        <w:t>بنا والله أنقذكم الله وبنا نعشكم وبنا هداكم ونحن والله دللناكم على ربّكم</w:t>
      </w:r>
      <w:r>
        <w:rPr>
          <w:rtl/>
        </w:rPr>
        <w:t xml:space="preserve"> ، </w:t>
      </w:r>
      <w:r w:rsidRPr="007447D7">
        <w:rPr>
          <w:rtl/>
        </w:rPr>
        <w:t>فقفوا عند أمرنا ونهينا ولا تردّوا ما أوردنا عليكم</w:t>
      </w:r>
      <w:r>
        <w:rPr>
          <w:rtl/>
        </w:rPr>
        <w:t xml:space="preserve"> ، </w:t>
      </w:r>
      <w:r w:rsidRPr="007447D7">
        <w:rPr>
          <w:rtl/>
        </w:rPr>
        <w:t>فإنّا بنعم الله أجلّ وأعظم من أن يردّ علينا</w:t>
      </w:r>
      <w:r>
        <w:rPr>
          <w:rtl/>
        </w:rPr>
        <w:t xml:space="preserve"> ، </w:t>
      </w:r>
      <w:r w:rsidRPr="007447D7">
        <w:rPr>
          <w:rtl/>
        </w:rPr>
        <w:t>وجميع ما يردّ عليكم منّا</w:t>
      </w:r>
      <w:r>
        <w:rPr>
          <w:rtl/>
        </w:rPr>
        <w:t xml:space="preserve"> ، </w:t>
      </w:r>
      <w:r w:rsidRPr="007447D7">
        <w:rPr>
          <w:rtl/>
        </w:rPr>
        <w:t>فما فهمتموه فاحمدوا الله عليه وما جهلتموه فردّوه إلينا</w:t>
      </w:r>
      <w:r>
        <w:rPr>
          <w:rtl/>
        </w:rPr>
        <w:t xml:space="preserve"> ، </w:t>
      </w:r>
      <w:r w:rsidRPr="007447D7">
        <w:rPr>
          <w:rtl/>
        </w:rPr>
        <w:t>وقولوا : أئمّتنا أعلم بما قالوا »</w:t>
      </w:r>
      <w:r>
        <w:rPr>
          <w:rtl/>
        </w:rPr>
        <w:t>.</w:t>
      </w:r>
    </w:p>
    <w:p w:rsidR="007E3A98" w:rsidRPr="007447D7" w:rsidRDefault="007E3A98" w:rsidP="006A35AB">
      <w:pPr>
        <w:pStyle w:val="libNormal"/>
        <w:rPr>
          <w:rtl/>
        </w:rPr>
      </w:pPr>
      <w:r w:rsidRPr="007447D7">
        <w:rPr>
          <w:rtl/>
        </w:rPr>
        <w:t>قال جابر رضوان الله عليه : ثمّ استقبله أمير المدينة المقيم بها من قبل بني أميّة قد نكب ونكب حواليه حرمته وهو ينادي : معاشر الناس</w:t>
      </w:r>
      <w:r>
        <w:rPr>
          <w:rtl/>
        </w:rPr>
        <w:t xml:space="preserve"> ، </w:t>
      </w:r>
      <w:r w:rsidRPr="007447D7">
        <w:rPr>
          <w:rtl/>
        </w:rPr>
        <w:t xml:space="preserve">احضروا ابن رسول الله </w:t>
      </w:r>
      <w:r w:rsidR="004541E1" w:rsidRPr="004541E1">
        <w:rPr>
          <w:rStyle w:val="libAlaemChar"/>
          <w:rtl/>
        </w:rPr>
        <w:t>صلى‌الله‌عليه‌وآله‌وسلم</w:t>
      </w:r>
      <w:r w:rsidRPr="007447D7">
        <w:rPr>
          <w:rtl/>
        </w:rPr>
        <w:t xml:space="preserve"> عليّ بن الحسين </w:t>
      </w:r>
      <w:r w:rsidR="004541E1" w:rsidRPr="004541E1">
        <w:rPr>
          <w:rStyle w:val="libAlaemChar"/>
          <w:rtl/>
        </w:rPr>
        <w:t>عليه‌السلام</w:t>
      </w:r>
      <w:r>
        <w:rPr>
          <w:rtl/>
        </w:rPr>
        <w:t xml:space="preserve"> ، </w:t>
      </w:r>
      <w:r w:rsidRPr="007447D7">
        <w:rPr>
          <w:rtl/>
        </w:rPr>
        <w:t>وتقرّبوا به إلى الله تعالى</w:t>
      </w:r>
      <w:r>
        <w:rPr>
          <w:rtl/>
        </w:rPr>
        <w:t xml:space="preserve"> ، </w:t>
      </w:r>
      <w:r w:rsidRPr="007447D7">
        <w:rPr>
          <w:rtl/>
        </w:rPr>
        <w:t>وتضرّعوا إليه</w:t>
      </w:r>
      <w:r>
        <w:rPr>
          <w:rtl/>
        </w:rPr>
        <w:t xml:space="preserve"> ، </w:t>
      </w:r>
      <w:r w:rsidRPr="007447D7">
        <w:rPr>
          <w:rtl/>
        </w:rPr>
        <w:t>وأظهروا التوبة والإنابة</w:t>
      </w:r>
      <w:r>
        <w:rPr>
          <w:rtl/>
        </w:rPr>
        <w:t xml:space="preserve"> ، </w:t>
      </w:r>
      <w:r w:rsidRPr="007447D7">
        <w:rPr>
          <w:rtl/>
        </w:rPr>
        <w:t>لعلّ الله يصرف عنكم العذاب</w:t>
      </w:r>
      <w:r>
        <w:rPr>
          <w:rtl/>
        </w:rPr>
        <w:t xml:space="preserve"> ، </w:t>
      </w:r>
      <w:r w:rsidRPr="007447D7">
        <w:rPr>
          <w:rtl/>
        </w:rPr>
        <w:t>قال جابر</w:t>
      </w:r>
      <w:r>
        <w:rPr>
          <w:rtl/>
        </w:rPr>
        <w:t xml:space="preserve"> ـ </w:t>
      </w:r>
      <w:r w:rsidRPr="007447D7">
        <w:rPr>
          <w:rtl/>
        </w:rPr>
        <w:t>رفع الله درجته</w:t>
      </w:r>
      <w:r>
        <w:rPr>
          <w:rtl/>
        </w:rPr>
        <w:t xml:space="preserve"> ـ </w:t>
      </w:r>
      <w:r w:rsidRPr="007447D7">
        <w:rPr>
          <w:rtl/>
        </w:rPr>
        <w:t xml:space="preserve">فلمّا بصر الأمير بالباقر </w:t>
      </w:r>
      <w:r w:rsidR="004541E1" w:rsidRPr="004541E1">
        <w:rPr>
          <w:rStyle w:val="libAlaemChar"/>
          <w:rtl/>
        </w:rPr>
        <w:t>عليه‌السلام</w:t>
      </w:r>
      <w:r w:rsidRPr="007447D7">
        <w:rPr>
          <w:rtl/>
        </w:rPr>
        <w:t xml:space="preserve"> سارع نحوه</w:t>
      </w:r>
      <w:r>
        <w:rPr>
          <w:rtl/>
        </w:rPr>
        <w:t xml:space="preserve"> ، </w:t>
      </w:r>
      <w:r w:rsidRPr="007447D7">
        <w:rPr>
          <w:rtl/>
        </w:rPr>
        <w:t>وقال : يا ابن رسول الله</w:t>
      </w:r>
      <w:r>
        <w:rPr>
          <w:rtl/>
        </w:rPr>
        <w:t xml:space="preserve"> ، أ</w:t>
      </w:r>
      <w:r w:rsidRPr="007447D7">
        <w:rPr>
          <w:rtl/>
        </w:rPr>
        <w:t xml:space="preserve">ما ترى ما نزل بأمّة محمّد </w:t>
      </w:r>
      <w:r w:rsidR="004541E1" w:rsidRPr="004541E1">
        <w:rPr>
          <w:rStyle w:val="libAlaemChar"/>
          <w:rtl/>
        </w:rPr>
        <w:t>صلى‌الله‌عليه‌وآله‌وسلم</w:t>
      </w:r>
      <w:r w:rsidRPr="007447D7">
        <w:rPr>
          <w:rtl/>
        </w:rPr>
        <w:t xml:space="preserve"> قد هلكوا وفنوا</w:t>
      </w:r>
      <w:r>
        <w:rPr>
          <w:rtl/>
        </w:rPr>
        <w:t>؟</w:t>
      </w:r>
      <w:r w:rsidRPr="007447D7">
        <w:rPr>
          <w:rtl/>
        </w:rPr>
        <w:t xml:space="preserve"> ثمّ قال له : أين أبوك حتّى نسأله أن يخرج معنا إلى المسجد فنتقرّب به إلى الله تعالى</w:t>
      </w:r>
      <w:r>
        <w:rPr>
          <w:rtl/>
        </w:rPr>
        <w:t xml:space="preserve"> ، </w:t>
      </w:r>
      <w:r w:rsidRPr="007447D7">
        <w:rPr>
          <w:rtl/>
        </w:rPr>
        <w:t xml:space="preserve">فيرفع عن أمّة محمّد </w:t>
      </w:r>
      <w:r w:rsidR="004541E1" w:rsidRPr="004541E1">
        <w:rPr>
          <w:rStyle w:val="libAlaemChar"/>
          <w:rtl/>
        </w:rPr>
        <w:t>صلى‌الله‌عليه‌وآله‌وسلم</w:t>
      </w:r>
      <w:r w:rsidRPr="007447D7">
        <w:rPr>
          <w:rtl/>
        </w:rPr>
        <w:t xml:space="preserve"> البلاء</w:t>
      </w:r>
      <w:r>
        <w:rPr>
          <w:rtl/>
        </w:rPr>
        <w:t>؟</w:t>
      </w:r>
      <w:r w:rsidRPr="007447D7">
        <w:rPr>
          <w:rtl/>
        </w:rPr>
        <w:t xml:space="preserve"> فقال الباقر </w:t>
      </w:r>
      <w:r w:rsidR="004541E1" w:rsidRPr="004541E1">
        <w:rPr>
          <w:rStyle w:val="libAlaemChar"/>
          <w:rtl/>
        </w:rPr>
        <w:t>عليه‌السلام</w:t>
      </w:r>
      <w:r w:rsidRPr="007447D7">
        <w:rPr>
          <w:rtl/>
        </w:rPr>
        <w:t xml:space="preserve"> : « يفعل إن شاء الله تعالى</w:t>
      </w:r>
      <w:r>
        <w:rPr>
          <w:rtl/>
        </w:rPr>
        <w:t xml:space="preserve"> ، </w:t>
      </w:r>
      <w:r w:rsidRPr="007447D7">
        <w:rPr>
          <w:rtl/>
        </w:rPr>
        <w:t>ولكن أصلحوا من أنفسكم وعليكم بالتوبة والنزوع عمّا أنتم عليه فإنّه لا يأمن مكر الله إلاّ القوم الخاسرون »</w:t>
      </w:r>
      <w:r>
        <w:rPr>
          <w:rtl/>
        </w:rPr>
        <w:t>.</w:t>
      </w:r>
    </w:p>
    <w:p w:rsidR="007E3A98" w:rsidRPr="007447D7" w:rsidRDefault="007E3A98" w:rsidP="006A35AB">
      <w:pPr>
        <w:pStyle w:val="libNormal"/>
        <w:rPr>
          <w:rtl/>
        </w:rPr>
      </w:pPr>
      <w:r>
        <w:rPr>
          <w:rtl/>
        </w:rPr>
        <w:br w:type="page"/>
      </w:r>
      <w:r w:rsidRPr="007447D7">
        <w:rPr>
          <w:rtl/>
        </w:rPr>
        <w:lastRenderedPageBreak/>
        <w:t xml:space="preserve">قال جابر رضوان الله عليه : فأتينا زين العابدين </w:t>
      </w:r>
      <w:r w:rsidR="004541E1" w:rsidRPr="004541E1">
        <w:rPr>
          <w:rStyle w:val="libAlaemChar"/>
          <w:rtl/>
        </w:rPr>
        <w:t>عليه‌السلام</w:t>
      </w:r>
      <w:r w:rsidRPr="007447D7">
        <w:rPr>
          <w:rtl/>
        </w:rPr>
        <w:t xml:space="preserve"> بأجمعنا وهو يصلّي فانتظرنا حتّى انفتل وأقبل علينا</w:t>
      </w:r>
      <w:r>
        <w:rPr>
          <w:rtl/>
        </w:rPr>
        <w:t xml:space="preserve"> ، </w:t>
      </w:r>
      <w:r w:rsidRPr="007447D7">
        <w:rPr>
          <w:rtl/>
        </w:rPr>
        <w:t>ثم قال لابنه سرّا : « يا محمّد</w:t>
      </w:r>
      <w:r>
        <w:rPr>
          <w:rtl/>
        </w:rPr>
        <w:t xml:space="preserve"> ، </w:t>
      </w:r>
      <w:r w:rsidRPr="007447D7">
        <w:rPr>
          <w:rtl/>
        </w:rPr>
        <w:t>كدت أن تهلك الناس جميعا »</w:t>
      </w:r>
      <w:r>
        <w:rPr>
          <w:rtl/>
        </w:rPr>
        <w:t xml:space="preserve"> ، </w:t>
      </w:r>
      <w:r w:rsidRPr="007447D7">
        <w:rPr>
          <w:rtl/>
        </w:rPr>
        <w:t>قال جابر : قلت : والله يا سيّدي</w:t>
      </w:r>
      <w:r>
        <w:rPr>
          <w:rtl/>
        </w:rPr>
        <w:t xml:space="preserve"> ، </w:t>
      </w:r>
      <w:r w:rsidRPr="007447D7">
        <w:rPr>
          <w:rtl/>
        </w:rPr>
        <w:t>ما شعرت بتحريكه حين حرّكه</w:t>
      </w:r>
      <w:r>
        <w:rPr>
          <w:rtl/>
        </w:rPr>
        <w:t xml:space="preserve"> ، </w:t>
      </w:r>
      <w:r w:rsidRPr="007447D7">
        <w:rPr>
          <w:rtl/>
        </w:rPr>
        <w:t xml:space="preserve">فقال </w:t>
      </w:r>
      <w:r w:rsidR="004541E1" w:rsidRPr="004541E1">
        <w:rPr>
          <w:rStyle w:val="libAlaemChar"/>
          <w:rtl/>
        </w:rPr>
        <w:t>عليه‌السلام</w:t>
      </w:r>
      <w:r w:rsidRPr="007447D7">
        <w:rPr>
          <w:rtl/>
        </w:rPr>
        <w:t xml:space="preserve"> : « يا جابر</w:t>
      </w:r>
      <w:r>
        <w:rPr>
          <w:rtl/>
        </w:rPr>
        <w:t xml:space="preserve"> ، </w:t>
      </w:r>
      <w:r w:rsidRPr="007447D7">
        <w:rPr>
          <w:rtl/>
        </w:rPr>
        <w:t>لو شعرت بتحريكه ما بقي عليها نافخ نار</w:t>
      </w:r>
      <w:r>
        <w:rPr>
          <w:rtl/>
        </w:rPr>
        <w:t xml:space="preserve"> ، </w:t>
      </w:r>
      <w:r w:rsidRPr="007447D7">
        <w:rPr>
          <w:rtl/>
        </w:rPr>
        <w:t>فما خبر الناس</w:t>
      </w:r>
      <w:r>
        <w:rPr>
          <w:rtl/>
        </w:rPr>
        <w:t>؟</w:t>
      </w:r>
      <w:r w:rsidRPr="007447D7">
        <w:rPr>
          <w:rtl/>
        </w:rPr>
        <w:t xml:space="preserve"> » فأخبرناه فقال : « ذلك ممّا استحلّوا منّا محارم الله وانتهكوا من حرمتنا »</w:t>
      </w:r>
      <w:r>
        <w:rPr>
          <w:rtl/>
        </w:rPr>
        <w:t xml:space="preserve"> ، </w:t>
      </w:r>
      <w:r w:rsidRPr="007447D7">
        <w:rPr>
          <w:rtl/>
        </w:rPr>
        <w:t>فقلت : يا ابن رسول الله</w:t>
      </w:r>
      <w:r>
        <w:rPr>
          <w:rtl/>
        </w:rPr>
        <w:t xml:space="preserve"> ، </w:t>
      </w:r>
      <w:r w:rsidRPr="007447D7">
        <w:rPr>
          <w:rtl/>
        </w:rPr>
        <w:t>إنّ سلطانهم بالباب قد سألنا أن نسألك أن تحضر المسجد حتّى تجتمع الناس إليك يدعون الله ويتضرّعون إليه ويسألونه الإقالة</w:t>
      </w:r>
      <w:r>
        <w:rPr>
          <w:rtl/>
        </w:rPr>
        <w:t xml:space="preserve"> ، </w:t>
      </w:r>
      <w:r w:rsidRPr="007447D7">
        <w:rPr>
          <w:rtl/>
        </w:rPr>
        <w:t xml:space="preserve">فتبسّم </w:t>
      </w:r>
      <w:r w:rsidR="004541E1" w:rsidRPr="004541E1">
        <w:rPr>
          <w:rStyle w:val="libAlaemChar"/>
          <w:rtl/>
        </w:rPr>
        <w:t>عليه‌السلام</w:t>
      </w:r>
      <w:r w:rsidRPr="007447D7">
        <w:rPr>
          <w:rtl/>
        </w:rPr>
        <w:t xml:space="preserve"> ثم تلا : </w:t>
      </w:r>
      <w:r w:rsidRPr="00D722F5">
        <w:rPr>
          <w:rStyle w:val="libAlaemChar"/>
          <w:rtl/>
        </w:rPr>
        <w:t>(</w:t>
      </w:r>
      <w:r w:rsidRPr="006A35AB">
        <w:rPr>
          <w:rStyle w:val="libAieChar"/>
          <w:rtl/>
        </w:rPr>
        <w:t xml:space="preserve"> أَوَلَمْ تَكُ تَأْتِيكُمْ رُسُلُكُمْ بِالْبَيِّناتِ قالُوا بَلى قالُوا فَادْعُوا وَما دُعاءُ الْكافِرِينَ إِلاَّ فِي ضَلالٍ </w:t>
      </w:r>
      <w:r w:rsidRPr="00D722F5">
        <w:rPr>
          <w:rStyle w:val="libAlaemChar"/>
          <w:rtl/>
        </w:rPr>
        <w:t>)</w:t>
      </w:r>
      <w:r w:rsidRPr="007447D7">
        <w:rPr>
          <w:rtl/>
        </w:rPr>
        <w:t xml:space="preserve"> </w:t>
      </w:r>
      <w:r w:rsidRPr="00346263">
        <w:rPr>
          <w:rStyle w:val="libFootnotenumChar"/>
          <w:rtl/>
        </w:rPr>
        <w:t>(1)</w:t>
      </w:r>
      <w:r>
        <w:rPr>
          <w:rtl/>
        </w:rPr>
        <w:t xml:space="preserve"> ، </w:t>
      </w:r>
      <w:r w:rsidRPr="007447D7">
        <w:rPr>
          <w:rtl/>
        </w:rPr>
        <w:t>قلت :</w:t>
      </w:r>
      <w:r>
        <w:rPr>
          <w:rFonts w:hint="cs"/>
          <w:rtl/>
        </w:rPr>
        <w:t xml:space="preserve"> </w:t>
      </w:r>
      <w:r w:rsidRPr="007447D7">
        <w:rPr>
          <w:rtl/>
        </w:rPr>
        <w:t>يا سيّدي ومولاي</w:t>
      </w:r>
      <w:r>
        <w:rPr>
          <w:rtl/>
        </w:rPr>
        <w:t xml:space="preserve"> ، </w:t>
      </w:r>
      <w:r w:rsidRPr="007447D7">
        <w:rPr>
          <w:rtl/>
        </w:rPr>
        <w:t>العجب أنّهم لا يدرون من أين أتوا</w:t>
      </w:r>
      <w:r>
        <w:rPr>
          <w:rtl/>
        </w:rPr>
        <w:t xml:space="preserve"> ، </w:t>
      </w:r>
      <w:r w:rsidRPr="007447D7">
        <w:rPr>
          <w:rtl/>
        </w:rPr>
        <w:t xml:space="preserve">فقال </w:t>
      </w:r>
      <w:r w:rsidR="004541E1" w:rsidRPr="004541E1">
        <w:rPr>
          <w:rStyle w:val="libAlaemChar"/>
          <w:rtl/>
        </w:rPr>
        <w:t>عليه‌السلام</w:t>
      </w:r>
      <w:r w:rsidRPr="007447D7">
        <w:rPr>
          <w:rtl/>
        </w:rPr>
        <w:t xml:space="preserve"> : « أجل »</w:t>
      </w:r>
      <w:r>
        <w:rPr>
          <w:rtl/>
        </w:rPr>
        <w:t xml:space="preserve"> ، </w:t>
      </w:r>
      <w:r w:rsidRPr="007447D7">
        <w:rPr>
          <w:rtl/>
        </w:rPr>
        <w:t>ثمّ تلا :</w:t>
      </w:r>
      <w:r>
        <w:rPr>
          <w:rFonts w:hint="cs"/>
          <w:rtl/>
        </w:rPr>
        <w:t xml:space="preserve"> </w:t>
      </w:r>
      <w:r w:rsidRPr="00D722F5">
        <w:rPr>
          <w:rStyle w:val="libAlaemChar"/>
          <w:rtl/>
        </w:rPr>
        <w:t>(</w:t>
      </w:r>
      <w:r w:rsidRPr="006A35AB">
        <w:rPr>
          <w:rStyle w:val="libAieChar"/>
          <w:rtl/>
        </w:rPr>
        <w:t xml:space="preserve"> فَالْيَوْمَ نَنْساهُمْ كَما نَسُوا لِقاءَ يَوْمِهِمْ هذا وَما كانُوا بِآياتِنا يَجْحَدُونَ </w:t>
      </w:r>
      <w:r w:rsidRPr="00D722F5">
        <w:rPr>
          <w:rStyle w:val="libAlaemChar"/>
          <w:rtl/>
        </w:rPr>
        <w:t>)</w:t>
      </w:r>
      <w:r w:rsidRPr="007447D7">
        <w:rPr>
          <w:rtl/>
        </w:rPr>
        <w:t xml:space="preserve"> </w:t>
      </w:r>
      <w:r w:rsidRPr="00346263">
        <w:rPr>
          <w:rStyle w:val="libFootnotenumChar"/>
          <w:rtl/>
        </w:rPr>
        <w:t>(2)</w:t>
      </w:r>
      <w:r w:rsidRPr="007447D7">
        <w:rPr>
          <w:rtl/>
        </w:rPr>
        <w:t xml:space="preserve"> « هي والله يا جابر</w:t>
      </w:r>
      <w:r>
        <w:rPr>
          <w:rtl/>
        </w:rPr>
        <w:t xml:space="preserve"> ، </w:t>
      </w:r>
      <w:r w:rsidRPr="007447D7">
        <w:rPr>
          <w:rtl/>
        </w:rPr>
        <w:t xml:space="preserve">آياتنا » الحديث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وقد روي أنّه </w:t>
      </w:r>
      <w:r w:rsidR="004541E1" w:rsidRPr="004541E1">
        <w:rPr>
          <w:rStyle w:val="libAlaemChar"/>
          <w:rtl/>
        </w:rPr>
        <w:t>عليه‌السلام</w:t>
      </w:r>
      <w:r w:rsidRPr="007447D7">
        <w:rPr>
          <w:rtl/>
        </w:rPr>
        <w:t xml:space="preserve"> وضع يده على الأرض فقال لها : اسكني</w:t>
      </w:r>
      <w:r>
        <w:rPr>
          <w:rtl/>
        </w:rPr>
        <w:t xml:space="preserve"> ، </w:t>
      </w:r>
      <w:r w:rsidRPr="007447D7">
        <w:rPr>
          <w:rtl/>
        </w:rPr>
        <w:t xml:space="preserve">فسكنت </w:t>
      </w:r>
      <w:r w:rsidRPr="00346263">
        <w:rPr>
          <w:rStyle w:val="libFootnotenumChar"/>
          <w:rtl/>
        </w:rPr>
        <w:t>(4)</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النعمان بن بشير قال : كنت مزاملا لجابر بن يزيد الجعفي</w:t>
      </w:r>
      <w:r>
        <w:rPr>
          <w:rtl/>
        </w:rPr>
        <w:t xml:space="preserve"> ، </w:t>
      </w:r>
      <w:r w:rsidRPr="007447D7">
        <w:rPr>
          <w:rtl/>
        </w:rPr>
        <w:t xml:space="preserve">فلمّا أن كنّا بالمدينة دخل على أبي جعفر </w:t>
      </w:r>
      <w:r w:rsidR="004541E1" w:rsidRPr="004541E1">
        <w:rPr>
          <w:rStyle w:val="libAlaemChar"/>
          <w:rtl/>
        </w:rPr>
        <w:t>عليه‌السلام</w:t>
      </w:r>
      <w:r w:rsidRPr="007447D7">
        <w:rPr>
          <w:rtl/>
        </w:rPr>
        <w:t xml:space="preserve"> فودّعه وخرج من عنده وهو مسرور</w:t>
      </w:r>
      <w:r>
        <w:rPr>
          <w:rtl/>
        </w:rPr>
        <w:t xml:space="preserve"> ، </w:t>
      </w:r>
      <w:r w:rsidRPr="007447D7">
        <w:rPr>
          <w:rtl/>
        </w:rPr>
        <w:t>حتّى وردنا الأخيرجة</w:t>
      </w:r>
      <w:r>
        <w:rPr>
          <w:rtl/>
        </w:rPr>
        <w:t xml:space="preserve"> ـ </w:t>
      </w:r>
      <w:r w:rsidRPr="007447D7">
        <w:rPr>
          <w:rtl/>
        </w:rPr>
        <w:t>أوّل منزل تعدل من فيد إلى المدينة</w:t>
      </w:r>
      <w:r>
        <w:rPr>
          <w:rtl/>
        </w:rPr>
        <w:t xml:space="preserve"> ـ </w:t>
      </w:r>
      <w:r w:rsidRPr="007447D7">
        <w:rPr>
          <w:rtl/>
        </w:rPr>
        <w:t>يوم جمعة فصلّينا الزوال</w:t>
      </w:r>
      <w:r>
        <w:rPr>
          <w:rtl/>
        </w:rPr>
        <w:t xml:space="preserve"> ، </w:t>
      </w:r>
      <w:r w:rsidRPr="007447D7">
        <w:rPr>
          <w:rtl/>
        </w:rPr>
        <w:t>فلمّا نهض بنا البعير إذا أنا برجل طوال آدم معه كتاب فناوله فقبّله ووضعه على عينيه</w:t>
      </w:r>
      <w:r>
        <w:rPr>
          <w:rtl/>
        </w:rPr>
        <w:t xml:space="preserve"> ، </w:t>
      </w:r>
      <w:r w:rsidRPr="007447D7">
        <w:rPr>
          <w:rtl/>
        </w:rPr>
        <w:t>وإذا هو : من محمّد بن عليّ إلى جابر بن يزيد وعليه طين أسود رطب</w:t>
      </w:r>
      <w:r>
        <w:rPr>
          <w:rtl/>
        </w:rPr>
        <w:t xml:space="preserve"> ، </w:t>
      </w:r>
      <w:r w:rsidRPr="007447D7">
        <w:rPr>
          <w:rtl/>
        </w:rPr>
        <w:t>فقال له : متى عهدك لسيّدي</w:t>
      </w:r>
      <w:r>
        <w:rPr>
          <w:rtl/>
        </w:rPr>
        <w:t>؟</w:t>
      </w:r>
      <w:r w:rsidRPr="007447D7">
        <w:rPr>
          <w:rtl/>
        </w:rPr>
        <w:t xml:space="preserve"> فقال : الساعة</w:t>
      </w:r>
      <w:r>
        <w:rPr>
          <w:rtl/>
        </w:rPr>
        <w:t xml:space="preserve"> ، </w:t>
      </w:r>
      <w:r w:rsidRPr="007447D7">
        <w:rPr>
          <w:rtl/>
        </w:rPr>
        <w:t>فقال له : قبل الصلاة أو بعدها</w:t>
      </w:r>
      <w:r>
        <w:rPr>
          <w:rtl/>
        </w:rPr>
        <w:t>؟</w:t>
      </w:r>
      <w:r w:rsidRPr="007447D7">
        <w:rPr>
          <w:rtl/>
        </w:rPr>
        <w:t xml:space="preserve"> فقال : بعد الصلاة</w:t>
      </w:r>
      <w:r>
        <w:rPr>
          <w:rtl/>
        </w:rPr>
        <w:t xml:space="preserve"> ، </w:t>
      </w:r>
      <w:r w:rsidRPr="007447D7">
        <w:rPr>
          <w:rtl/>
        </w:rPr>
        <w:t>قال : ففكّ الخاتم وأقبل يقرأه ويقبض وجهه حتّى أتى على آخره</w:t>
      </w:r>
      <w:r>
        <w:rPr>
          <w:rtl/>
        </w:rPr>
        <w:t xml:space="preserve"> ، </w:t>
      </w:r>
      <w:r w:rsidRPr="007447D7">
        <w:rPr>
          <w:rtl/>
        </w:rPr>
        <w:t>ثمّ أمسك</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غافر (40) : 50.</w:t>
      </w:r>
    </w:p>
    <w:p w:rsidR="007E3A98" w:rsidRPr="007447D7" w:rsidRDefault="007E3A98" w:rsidP="0040777F">
      <w:pPr>
        <w:pStyle w:val="libFootnote0"/>
        <w:rPr>
          <w:rtl/>
          <w:lang w:bidi="fa-IR"/>
        </w:rPr>
      </w:pPr>
      <w:r w:rsidRPr="007447D7">
        <w:rPr>
          <w:rtl/>
        </w:rPr>
        <w:t>(2) الأعراف (7) : 51.</w:t>
      </w:r>
    </w:p>
    <w:p w:rsidR="007E3A98" w:rsidRPr="007447D7" w:rsidRDefault="007E3A98" w:rsidP="0040777F">
      <w:pPr>
        <w:pStyle w:val="libFootnote0"/>
        <w:rPr>
          <w:rtl/>
          <w:lang w:bidi="fa-IR"/>
        </w:rPr>
      </w:pPr>
      <w:r w:rsidRPr="007447D7">
        <w:rPr>
          <w:rtl/>
        </w:rPr>
        <w:t>(3) « بحار الأنوار » 46 : 274</w:t>
      </w:r>
      <w:r>
        <w:rPr>
          <w:rtl/>
        </w:rPr>
        <w:t xml:space="preserve"> ـ </w:t>
      </w:r>
      <w:r w:rsidRPr="007447D7">
        <w:rPr>
          <w:rtl/>
        </w:rPr>
        <w:t>279</w:t>
      </w:r>
      <w:r>
        <w:rPr>
          <w:rtl/>
        </w:rPr>
        <w:t xml:space="preserve"> ، </w:t>
      </w:r>
      <w:r w:rsidRPr="007447D7">
        <w:rPr>
          <w:rtl/>
        </w:rPr>
        <w:t>ح 80</w:t>
      </w:r>
      <w:r>
        <w:rPr>
          <w:rtl/>
        </w:rPr>
        <w:t xml:space="preserve"> ، </w:t>
      </w:r>
      <w:r w:rsidRPr="007447D7">
        <w:rPr>
          <w:rtl/>
        </w:rPr>
        <w:t>نقلا عن « عيون المعجزات » 74</w:t>
      </w:r>
      <w:r>
        <w:rPr>
          <w:rtl/>
        </w:rPr>
        <w:t xml:space="preserve"> ـ </w:t>
      </w:r>
      <w:r w:rsidRPr="007447D7">
        <w:rPr>
          <w:rtl/>
        </w:rPr>
        <w:t>79.</w:t>
      </w:r>
    </w:p>
    <w:p w:rsidR="007E3A98" w:rsidRPr="007447D7" w:rsidRDefault="007E3A98" w:rsidP="0040777F">
      <w:pPr>
        <w:pStyle w:val="libFootnote0"/>
        <w:rPr>
          <w:rtl/>
          <w:lang w:bidi="fa-IR"/>
        </w:rPr>
      </w:pPr>
      <w:r w:rsidRPr="007447D7">
        <w:rPr>
          <w:rtl/>
        </w:rPr>
        <w:t>(4) المصدر السابق 41 : 254</w:t>
      </w:r>
      <w:r>
        <w:rPr>
          <w:rtl/>
        </w:rPr>
        <w:t xml:space="preserve"> ، </w:t>
      </w:r>
      <w:r w:rsidRPr="007447D7">
        <w:rPr>
          <w:rtl/>
        </w:rPr>
        <w:t xml:space="preserve">ح 14. والحادثة وقعت في زمن أمير المؤمنين عليّ </w:t>
      </w:r>
      <w:r w:rsidR="004541E1" w:rsidRPr="004541E1">
        <w:rPr>
          <w:rStyle w:val="libAlaemChar"/>
          <w:rtl/>
        </w:rPr>
        <w:t>عليه‌السلام</w:t>
      </w:r>
      <w:r w:rsidRPr="007447D7">
        <w:rPr>
          <w:rtl/>
        </w:rPr>
        <w:t>.</w:t>
      </w:r>
    </w:p>
    <w:p w:rsidR="007E3A98" w:rsidRPr="007447D7" w:rsidRDefault="007E3A98" w:rsidP="006A35AB">
      <w:pPr>
        <w:pStyle w:val="libNormal0"/>
        <w:rPr>
          <w:rtl/>
        </w:rPr>
      </w:pPr>
      <w:r>
        <w:rPr>
          <w:rtl/>
        </w:rPr>
        <w:br w:type="page"/>
      </w:r>
      <w:r w:rsidRPr="007447D7">
        <w:rPr>
          <w:rtl/>
        </w:rPr>
        <w:lastRenderedPageBreak/>
        <w:t>الكتاب</w:t>
      </w:r>
      <w:r>
        <w:rPr>
          <w:rtl/>
        </w:rPr>
        <w:t xml:space="preserve"> ، </w:t>
      </w:r>
      <w:r w:rsidRPr="007447D7">
        <w:rPr>
          <w:rtl/>
        </w:rPr>
        <w:t>فما رأيته ضاحكا ولا مسرورا حتّى وافى الكوفة</w:t>
      </w:r>
      <w:r>
        <w:rPr>
          <w:rtl/>
        </w:rPr>
        <w:t xml:space="preserve"> ، </w:t>
      </w:r>
      <w:r w:rsidRPr="007447D7">
        <w:rPr>
          <w:rtl/>
        </w:rPr>
        <w:t>فلمّا وافينا الكوفة ليلا بتّ ليلتي فلمّا أصبحت أتيته إعظاما له</w:t>
      </w:r>
      <w:r>
        <w:rPr>
          <w:rtl/>
        </w:rPr>
        <w:t xml:space="preserve"> ، </w:t>
      </w:r>
      <w:r w:rsidRPr="007447D7">
        <w:rPr>
          <w:rtl/>
        </w:rPr>
        <w:t>فوجدته قد خرج عليّ وفي عنقه كعاب قد علّقها وقد ركب قصبة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4084"/>
        <w:gridCol w:w="365"/>
        <w:gridCol w:w="4082"/>
      </w:tblGrid>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أجد منصور بن جمهور</w:t>
            </w:r>
            <w:bookmarkStart w:id="92" w:name="OLE_LINK1"/>
            <w:bookmarkStart w:id="93" w:name="OLE_LINK2"/>
            <w:bookmarkStart w:id="94" w:name="OLE_LINK3"/>
            <w:bookmarkStart w:id="95" w:name="OLE_LINK4"/>
            <w:r w:rsidRPr="00972475">
              <w:rPr>
                <w:rStyle w:val="libPoemTiniChar0"/>
                <w:rtl/>
              </w:rPr>
              <w:br/>
              <w:t> </w:t>
            </w:r>
            <w:bookmarkEnd w:id="92"/>
            <w:bookmarkEnd w:id="93"/>
            <w:bookmarkEnd w:id="94"/>
            <w:bookmarkEnd w:id="95"/>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أميرا غير مأمور</w:t>
            </w:r>
            <w:r w:rsidRPr="00972475">
              <w:rPr>
                <w:rStyle w:val="libPoemTiniChar0"/>
                <w:rtl/>
              </w:rPr>
              <w:br/>
              <w:t> </w:t>
            </w:r>
          </w:p>
        </w:tc>
      </w:tr>
    </w:tbl>
    <w:p w:rsidR="007E3A98" w:rsidRPr="007447D7" w:rsidRDefault="007E3A98" w:rsidP="006A35AB">
      <w:pPr>
        <w:pStyle w:val="libNormal"/>
        <w:rPr>
          <w:rtl/>
        </w:rPr>
      </w:pPr>
      <w:r w:rsidRPr="007447D7">
        <w:rPr>
          <w:rtl/>
        </w:rPr>
        <w:t>وأبياتا من نحو هذا.</w:t>
      </w:r>
    </w:p>
    <w:p w:rsidR="007E3A98" w:rsidRPr="007447D7" w:rsidRDefault="007E3A98" w:rsidP="006A35AB">
      <w:pPr>
        <w:pStyle w:val="libNormal"/>
        <w:rPr>
          <w:rtl/>
        </w:rPr>
      </w:pPr>
      <w:r w:rsidRPr="007447D7">
        <w:rPr>
          <w:rtl/>
        </w:rPr>
        <w:t>فنظر في وجهي فنظرت في وجهه</w:t>
      </w:r>
      <w:r>
        <w:rPr>
          <w:rtl/>
        </w:rPr>
        <w:t xml:space="preserve"> ، </w:t>
      </w:r>
      <w:r w:rsidRPr="007447D7">
        <w:rPr>
          <w:rtl/>
        </w:rPr>
        <w:t>فلم يقل لي شيئا ولم أقل له وأقبلت أبكي لما رأيته واجتمع عليّ وعليه الصبيان والناس</w:t>
      </w:r>
      <w:r>
        <w:rPr>
          <w:rtl/>
        </w:rPr>
        <w:t xml:space="preserve"> ، </w:t>
      </w:r>
      <w:r w:rsidRPr="007447D7">
        <w:rPr>
          <w:rtl/>
        </w:rPr>
        <w:t>جاء حتّى دخل الرحبة وأقبل يدور مع الصبيان والناس يقولون : جنّ جابر بن يزيد</w:t>
      </w:r>
      <w:r>
        <w:rPr>
          <w:rtl/>
        </w:rPr>
        <w:t xml:space="preserve"> ، </w:t>
      </w:r>
      <w:r w:rsidRPr="007447D7">
        <w:rPr>
          <w:rtl/>
        </w:rPr>
        <w:t>فو الله ما مضت الأيّام حتّى ورد كتاب هشام بن عبد الملك إلى واليه : أن انظر رجلا يقال له جابر بن يزيد الجعفي</w:t>
      </w:r>
      <w:r>
        <w:rPr>
          <w:rtl/>
        </w:rPr>
        <w:t xml:space="preserve"> ، </w:t>
      </w:r>
      <w:r w:rsidRPr="007447D7">
        <w:rPr>
          <w:rtl/>
        </w:rPr>
        <w:t>فاضرب عنقه وابعث إليّ برأسه</w:t>
      </w:r>
      <w:r>
        <w:rPr>
          <w:rtl/>
        </w:rPr>
        <w:t xml:space="preserve"> ، </w:t>
      </w:r>
      <w:r w:rsidRPr="007447D7">
        <w:rPr>
          <w:rtl/>
        </w:rPr>
        <w:t>فالتفت إلى جلسائه فقال لهم : من جابر بن يزيد الجعفي</w:t>
      </w:r>
      <w:r>
        <w:rPr>
          <w:rtl/>
        </w:rPr>
        <w:t>؟</w:t>
      </w:r>
      <w:r w:rsidRPr="007447D7">
        <w:rPr>
          <w:rtl/>
        </w:rPr>
        <w:t xml:space="preserve"> قالوا : أصلحك الله كان رجلا له علم وفضل وحديث وحجّ فجنّ</w:t>
      </w:r>
      <w:r>
        <w:rPr>
          <w:rtl/>
        </w:rPr>
        <w:t xml:space="preserve"> ، </w:t>
      </w:r>
      <w:r w:rsidRPr="007447D7">
        <w:rPr>
          <w:rtl/>
        </w:rPr>
        <w:t>وهو ذا في الرحبة مع الصبيان على القصب يلعب معهم</w:t>
      </w:r>
      <w:r>
        <w:rPr>
          <w:rtl/>
        </w:rPr>
        <w:t xml:space="preserve"> ، </w:t>
      </w:r>
      <w:r w:rsidRPr="007447D7">
        <w:rPr>
          <w:rtl/>
        </w:rPr>
        <w:t>قال : فأشرف عليه فإذا هو مع الصبيان يلعب على القصب</w:t>
      </w:r>
      <w:r>
        <w:rPr>
          <w:rtl/>
        </w:rPr>
        <w:t xml:space="preserve"> ، </w:t>
      </w:r>
      <w:r w:rsidRPr="007447D7">
        <w:rPr>
          <w:rtl/>
        </w:rPr>
        <w:t>فقال : الحمد لله الذي عافاني من قتله</w:t>
      </w:r>
      <w:r>
        <w:rPr>
          <w:rtl/>
        </w:rPr>
        <w:t xml:space="preserve"> ، </w:t>
      </w:r>
      <w:r w:rsidRPr="007447D7">
        <w:rPr>
          <w:rtl/>
        </w:rPr>
        <w:t xml:space="preserve">قال : ولم تمض الأيّام حتّى دخل منصور بن جمهور الكوفة وصنع ما كان يقول جابر </w:t>
      </w:r>
      <w:r w:rsidRPr="00346263">
        <w:rPr>
          <w:rStyle w:val="libFootnotenumChar"/>
          <w:rtl/>
        </w:rPr>
        <w:t>(1)</w:t>
      </w:r>
      <w:r>
        <w:rPr>
          <w:rtl/>
        </w:rPr>
        <w:t>.</w:t>
      </w:r>
    </w:p>
    <w:p w:rsidR="007E3A98" w:rsidRPr="007447D7" w:rsidRDefault="007E3A98" w:rsidP="007E3A98">
      <w:pPr>
        <w:pStyle w:val="Heading3"/>
        <w:rPr>
          <w:rtl/>
          <w:lang w:bidi="fa-IR"/>
        </w:rPr>
      </w:pPr>
      <w:bookmarkStart w:id="96" w:name="_Toc335563812"/>
      <w:bookmarkStart w:id="97" w:name="_Toc514323929"/>
      <w:r w:rsidRPr="007447D7">
        <w:rPr>
          <w:rtl/>
          <w:lang w:bidi="fa-IR"/>
        </w:rPr>
        <w:t xml:space="preserve">فصل [5] : في بيان نبذ من معجزات مولانا وسيّدنا أبي عبد الله جعفر بن محمّد الصادق </w:t>
      </w:r>
      <w:r w:rsidR="004541E1" w:rsidRPr="004541E1">
        <w:rPr>
          <w:rStyle w:val="libAlaemChar"/>
          <w:rtl/>
        </w:rPr>
        <w:t>عليه‌السلام</w:t>
      </w:r>
      <w:bookmarkEnd w:id="96"/>
      <w:bookmarkEnd w:id="97"/>
      <w:r w:rsidRPr="007447D7">
        <w:rPr>
          <w:rtl/>
          <w:lang w:bidi="fa-IR"/>
        </w:rPr>
        <w:t xml:space="preserve"> </w:t>
      </w:r>
    </w:p>
    <w:p w:rsidR="007E3A98" w:rsidRPr="007447D7" w:rsidRDefault="007E3A98" w:rsidP="006A35AB">
      <w:pPr>
        <w:pStyle w:val="libNormal"/>
        <w:rPr>
          <w:rtl/>
        </w:rPr>
      </w:pPr>
      <w:r w:rsidRPr="007447D7">
        <w:rPr>
          <w:rtl/>
        </w:rPr>
        <w:t>على وفق ما انتخبت من « بحار الأنوار » وهي أيضا كثيرة :</w:t>
      </w:r>
    </w:p>
    <w:p w:rsidR="007E3A98" w:rsidRPr="007447D7" w:rsidRDefault="007E3A98" w:rsidP="006A35AB">
      <w:pPr>
        <w:pStyle w:val="libNormal"/>
        <w:rPr>
          <w:rtl/>
        </w:rPr>
      </w:pPr>
      <w:r w:rsidRPr="00373D4A">
        <w:rPr>
          <w:rStyle w:val="libBold2Char"/>
          <w:rtl/>
        </w:rPr>
        <w:t>منها :</w:t>
      </w:r>
      <w:r w:rsidRPr="007447D7">
        <w:rPr>
          <w:rtl/>
        </w:rPr>
        <w:t xml:space="preserve"> ما روي عن حنان بن سدير يقول : سمعت أبي</w:t>
      </w:r>
      <w:r>
        <w:rPr>
          <w:rtl/>
        </w:rPr>
        <w:t xml:space="preserve"> ـ </w:t>
      </w:r>
      <w:r w:rsidRPr="007447D7">
        <w:rPr>
          <w:rtl/>
        </w:rPr>
        <w:t>سدير الصيرفي</w:t>
      </w:r>
      <w:r>
        <w:rPr>
          <w:rtl/>
        </w:rPr>
        <w:t xml:space="preserve"> ـ </w:t>
      </w:r>
      <w:r w:rsidRPr="007447D7">
        <w:rPr>
          <w:rtl/>
        </w:rPr>
        <w:t>يقول :</w:t>
      </w:r>
      <w:r>
        <w:rPr>
          <w:rFonts w:hint="cs"/>
          <w:rtl/>
        </w:rPr>
        <w:t xml:space="preserve"> </w:t>
      </w:r>
      <w:r w:rsidRPr="007447D7">
        <w:rPr>
          <w:rtl/>
        </w:rPr>
        <w:t xml:space="preserve">رأيت رسول الله </w:t>
      </w:r>
      <w:r w:rsidR="004541E1" w:rsidRPr="004541E1">
        <w:rPr>
          <w:rStyle w:val="libAlaemChar"/>
          <w:rtl/>
        </w:rPr>
        <w:t>صلى‌الله‌عليه‌وآله‌وسلم</w:t>
      </w:r>
      <w:r w:rsidRPr="007447D7">
        <w:rPr>
          <w:rtl/>
        </w:rPr>
        <w:t xml:space="preserve"> فيما يرى النائم وبين يديه طبق مغطّى بمنديل</w:t>
      </w:r>
      <w:r>
        <w:rPr>
          <w:rtl/>
        </w:rPr>
        <w:t xml:space="preserve"> ، </w:t>
      </w:r>
      <w:r w:rsidRPr="007447D7">
        <w:rPr>
          <w:rtl/>
        </w:rPr>
        <w:t>فدنوت منه وسلّمت عليه فردّ السّلام</w:t>
      </w:r>
      <w:r>
        <w:rPr>
          <w:rtl/>
        </w:rPr>
        <w:t xml:space="preserve"> ، </w:t>
      </w:r>
      <w:r w:rsidRPr="007447D7">
        <w:rPr>
          <w:rtl/>
        </w:rPr>
        <w:t>ثمّ كشف المنديل عن الطبق فإذا فيه رطب فجعل يأكل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46 : 282</w:t>
      </w:r>
      <w:r>
        <w:rPr>
          <w:rtl/>
        </w:rPr>
        <w:t xml:space="preserve"> ـ </w:t>
      </w:r>
      <w:r w:rsidRPr="007447D7">
        <w:rPr>
          <w:rtl/>
        </w:rPr>
        <w:t>283</w:t>
      </w:r>
      <w:r>
        <w:rPr>
          <w:rtl/>
        </w:rPr>
        <w:t xml:space="preserve"> ، </w:t>
      </w:r>
      <w:r w:rsidRPr="007447D7">
        <w:rPr>
          <w:rtl/>
        </w:rPr>
        <w:t>ح 85</w:t>
      </w:r>
      <w:r>
        <w:rPr>
          <w:rtl/>
        </w:rPr>
        <w:t xml:space="preserve"> ، </w:t>
      </w:r>
      <w:r w:rsidRPr="007447D7">
        <w:rPr>
          <w:rtl/>
        </w:rPr>
        <w:t>نقلا عن « الكافي » 1 : 396</w:t>
      </w:r>
      <w:r>
        <w:rPr>
          <w:rtl/>
        </w:rPr>
        <w:t xml:space="preserve"> ـ </w:t>
      </w:r>
      <w:r w:rsidRPr="007447D7">
        <w:rPr>
          <w:rtl/>
        </w:rPr>
        <w:t>397</w:t>
      </w:r>
      <w:r>
        <w:rPr>
          <w:rtl/>
        </w:rPr>
        <w:t xml:space="preserve"> ، </w:t>
      </w:r>
      <w:r w:rsidRPr="007447D7">
        <w:rPr>
          <w:rtl/>
        </w:rPr>
        <w:t>باب أنّ الجنّ يأتيهم فيسألونهم عن معالم دينهم</w:t>
      </w:r>
      <w:r>
        <w:rPr>
          <w:rtl/>
        </w:rPr>
        <w:t xml:space="preserve"> ..</w:t>
      </w:r>
      <w:r w:rsidRPr="007447D7">
        <w:rPr>
          <w:rtl/>
        </w:rPr>
        <w:t>.</w:t>
      </w:r>
      <w:r>
        <w:rPr>
          <w:rtl/>
        </w:rPr>
        <w:t xml:space="preserve"> ، </w:t>
      </w:r>
      <w:r w:rsidRPr="007447D7">
        <w:rPr>
          <w:rtl/>
        </w:rPr>
        <w:t>ح 7.</w:t>
      </w:r>
    </w:p>
    <w:p w:rsidR="007E3A98" w:rsidRPr="007447D7" w:rsidRDefault="007E3A98" w:rsidP="006A35AB">
      <w:pPr>
        <w:pStyle w:val="libNormal0"/>
        <w:rPr>
          <w:rtl/>
        </w:rPr>
      </w:pPr>
      <w:r>
        <w:rPr>
          <w:rtl/>
        </w:rPr>
        <w:br w:type="page"/>
      </w:r>
      <w:r w:rsidRPr="007447D7">
        <w:rPr>
          <w:rtl/>
        </w:rPr>
        <w:lastRenderedPageBreak/>
        <w:t>منه</w:t>
      </w:r>
      <w:r>
        <w:rPr>
          <w:rtl/>
        </w:rPr>
        <w:t xml:space="preserve"> ، </w:t>
      </w:r>
      <w:r w:rsidRPr="007447D7">
        <w:rPr>
          <w:rtl/>
        </w:rPr>
        <w:t>فدنوت منه</w:t>
      </w:r>
      <w:r>
        <w:rPr>
          <w:rtl/>
        </w:rPr>
        <w:t xml:space="preserve"> ، </w:t>
      </w:r>
      <w:r w:rsidRPr="007447D7">
        <w:rPr>
          <w:rtl/>
        </w:rPr>
        <w:t>فقلت : يا رسول الله</w:t>
      </w:r>
      <w:r>
        <w:rPr>
          <w:rtl/>
        </w:rPr>
        <w:t xml:space="preserve"> ، </w:t>
      </w:r>
      <w:r w:rsidRPr="007447D7">
        <w:rPr>
          <w:rtl/>
        </w:rPr>
        <w:t>ناولني رطبة</w:t>
      </w:r>
      <w:r>
        <w:rPr>
          <w:rtl/>
        </w:rPr>
        <w:t xml:space="preserve"> ، </w:t>
      </w:r>
      <w:r w:rsidRPr="007447D7">
        <w:rPr>
          <w:rtl/>
        </w:rPr>
        <w:t>فناولني واحدة فأكلتها</w:t>
      </w:r>
      <w:r>
        <w:rPr>
          <w:rtl/>
        </w:rPr>
        <w:t xml:space="preserve"> ، </w:t>
      </w:r>
      <w:r w:rsidRPr="007447D7">
        <w:rPr>
          <w:rtl/>
        </w:rPr>
        <w:t>ثمّ قلت :</w:t>
      </w:r>
      <w:r>
        <w:rPr>
          <w:rFonts w:hint="cs"/>
          <w:rtl/>
        </w:rPr>
        <w:t xml:space="preserve"> </w:t>
      </w:r>
      <w:r w:rsidRPr="007447D7">
        <w:rPr>
          <w:rtl/>
        </w:rPr>
        <w:t>يا رسول الله</w:t>
      </w:r>
      <w:r>
        <w:rPr>
          <w:rtl/>
        </w:rPr>
        <w:t xml:space="preserve"> ، </w:t>
      </w:r>
      <w:r w:rsidRPr="007447D7">
        <w:rPr>
          <w:rtl/>
        </w:rPr>
        <w:t>ناولني أخرى</w:t>
      </w:r>
      <w:r>
        <w:rPr>
          <w:rtl/>
        </w:rPr>
        <w:t xml:space="preserve"> ، </w:t>
      </w:r>
      <w:r w:rsidRPr="007447D7">
        <w:rPr>
          <w:rtl/>
        </w:rPr>
        <w:t>فناولنيها فأكلتها</w:t>
      </w:r>
      <w:r>
        <w:rPr>
          <w:rtl/>
        </w:rPr>
        <w:t xml:space="preserve"> ، </w:t>
      </w:r>
      <w:r w:rsidRPr="007447D7">
        <w:rPr>
          <w:rtl/>
        </w:rPr>
        <w:t>وجعلت كلّما أكلت واحدة سألته أخرى حتّى أعطاني ثماني رطبات فأكلتها</w:t>
      </w:r>
      <w:r>
        <w:rPr>
          <w:rtl/>
        </w:rPr>
        <w:t xml:space="preserve"> ، </w:t>
      </w:r>
      <w:r w:rsidRPr="007447D7">
        <w:rPr>
          <w:rtl/>
        </w:rPr>
        <w:t>ثمّ طلبت منه أخرى فقال لي :</w:t>
      </w:r>
      <w:r>
        <w:rPr>
          <w:rFonts w:hint="cs"/>
          <w:rtl/>
        </w:rPr>
        <w:t xml:space="preserve"> </w:t>
      </w:r>
      <w:r w:rsidRPr="007447D7">
        <w:rPr>
          <w:rtl/>
        </w:rPr>
        <w:t>« حسبك »</w:t>
      </w:r>
      <w:r>
        <w:rPr>
          <w:rtl/>
        </w:rPr>
        <w:t xml:space="preserve"> ، </w:t>
      </w:r>
      <w:r w:rsidRPr="007447D7">
        <w:rPr>
          <w:rtl/>
        </w:rPr>
        <w:t>قال : فانتبهت من منامي.</w:t>
      </w:r>
    </w:p>
    <w:p w:rsidR="007E3A98" w:rsidRPr="007447D7" w:rsidRDefault="007E3A98" w:rsidP="006A35AB">
      <w:pPr>
        <w:pStyle w:val="libNormal"/>
        <w:rPr>
          <w:rtl/>
        </w:rPr>
      </w:pPr>
      <w:r w:rsidRPr="007447D7">
        <w:rPr>
          <w:rtl/>
        </w:rPr>
        <w:t xml:space="preserve">فلمّا كان من الغد دخلت على جعفر بن محمّد الصادق </w:t>
      </w:r>
      <w:r w:rsidR="004541E1" w:rsidRPr="004541E1">
        <w:rPr>
          <w:rStyle w:val="libAlaemChar"/>
          <w:rtl/>
        </w:rPr>
        <w:t>عليه‌السلام</w:t>
      </w:r>
      <w:r w:rsidRPr="007447D7">
        <w:rPr>
          <w:rtl/>
        </w:rPr>
        <w:t xml:space="preserve"> وبين يديه طبق مغطّى بمنديل كأنّه الذي رأيته في المنام بين يدي رسول الله </w:t>
      </w:r>
      <w:r w:rsidR="004541E1" w:rsidRPr="004541E1">
        <w:rPr>
          <w:rStyle w:val="libAlaemChar"/>
          <w:rtl/>
        </w:rPr>
        <w:t>صلى‌الله‌عليه‌وآله‌وسلم</w:t>
      </w:r>
      <w:r w:rsidRPr="007447D7">
        <w:rPr>
          <w:rtl/>
        </w:rPr>
        <w:t xml:space="preserve"> فسلّمت عليه فردّ عليّ السّلام</w:t>
      </w:r>
      <w:r>
        <w:rPr>
          <w:rtl/>
        </w:rPr>
        <w:t xml:space="preserve"> ، </w:t>
      </w:r>
      <w:r w:rsidRPr="007447D7">
        <w:rPr>
          <w:rtl/>
        </w:rPr>
        <w:t>ثمّ كشف عن الطبق فإذا فيه رطب</w:t>
      </w:r>
      <w:r>
        <w:rPr>
          <w:rtl/>
        </w:rPr>
        <w:t xml:space="preserve"> ، </w:t>
      </w:r>
      <w:r w:rsidRPr="007447D7">
        <w:rPr>
          <w:rtl/>
        </w:rPr>
        <w:t>فجعل يأكل منه</w:t>
      </w:r>
      <w:r>
        <w:rPr>
          <w:rtl/>
        </w:rPr>
        <w:t xml:space="preserve"> ، </w:t>
      </w:r>
      <w:r w:rsidRPr="007447D7">
        <w:rPr>
          <w:rtl/>
        </w:rPr>
        <w:t>فعجبت لذلك فقلت : جعلت فداك ناولني رطبة</w:t>
      </w:r>
      <w:r>
        <w:rPr>
          <w:rtl/>
        </w:rPr>
        <w:t xml:space="preserve"> ، </w:t>
      </w:r>
      <w:r w:rsidRPr="007447D7">
        <w:rPr>
          <w:rtl/>
        </w:rPr>
        <w:t>فناولني فأكلتها</w:t>
      </w:r>
      <w:r>
        <w:rPr>
          <w:rtl/>
        </w:rPr>
        <w:t xml:space="preserve"> ، </w:t>
      </w:r>
      <w:r w:rsidRPr="007447D7">
        <w:rPr>
          <w:rtl/>
        </w:rPr>
        <w:t>ثمّ طلبت أخرى فناولني فأكلتها</w:t>
      </w:r>
      <w:r>
        <w:rPr>
          <w:rtl/>
        </w:rPr>
        <w:t xml:space="preserve"> ، </w:t>
      </w:r>
      <w:r w:rsidRPr="007447D7">
        <w:rPr>
          <w:rtl/>
        </w:rPr>
        <w:t>وطلبت أخرى حتّى أكلت ثماني رطبات</w:t>
      </w:r>
      <w:r>
        <w:rPr>
          <w:rtl/>
        </w:rPr>
        <w:t xml:space="preserve"> ، </w:t>
      </w:r>
      <w:r w:rsidRPr="007447D7">
        <w:rPr>
          <w:rtl/>
        </w:rPr>
        <w:t>ثمّ طلبت منه أخرى فقال لي :</w:t>
      </w:r>
      <w:r>
        <w:rPr>
          <w:rFonts w:hint="cs"/>
          <w:rtl/>
        </w:rPr>
        <w:t xml:space="preserve"> </w:t>
      </w:r>
      <w:r w:rsidRPr="007447D7">
        <w:rPr>
          <w:rtl/>
        </w:rPr>
        <w:t xml:space="preserve">« لو زادك جدّي رسول الله </w:t>
      </w:r>
      <w:r w:rsidR="004541E1" w:rsidRPr="004541E1">
        <w:rPr>
          <w:rStyle w:val="libAlaemChar"/>
          <w:rtl/>
        </w:rPr>
        <w:t>صلى‌الله‌عليه‌وآله‌وسلم</w:t>
      </w:r>
      <w:r w:rsidRPr="007447D7">
        <w:rPr>
          <w:rtl/>
        </w:rPr>
        <w:t xml:space="preserve"> زدناك »</w:t>
      </w:r>
      <w:r>
        <w:rPr>
          <w:rtl/>
        </w:rPr>
        <w:t xml:space="preserve"> ، </w:t>
      </w:r>
      <w:r w:rsidRPr="007447D7">
        <w:rPr>
          <w:rtl/>
        </w:rPr>
        <w:t>فأخبرته الخبر</w:t>
      </w:r>
      <w:r>
        <w:rPr>
          <w:rtl/>
        </w:rPr>
        <w:t xml:space="preserve"> ، </w:t>
      </w:r>
      <w:r w:rsidRPr="007447D7">
        <w:rPr>
          <w:rtl/>
        </w:rPr>
        <w:t xml:space="preserve">فتبسّم تبسّم عارف بما كان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سدير الصيرفي قال : جاءت امرأة إلى أبي عبد الله </w:t>
      </w:r>
      <w:r w:rsidR="004541E1" w:rsidRPr="004541E1">
        <w:rPr>
          <w:rStyle w:val="libAlaemChar"/>
          <w:rtl/>
        </w:rPr>
        <w:t>عليه‌السلام</w:t>
      </w:r>
      <w:r w:rsidRPr="007447D7">
        <w:rPr>
          <w:rtl/>
        </w:rPr>
        <w:t xml:space="preserve"> فقالت له : جعلت فداك أبي وأمّي وأهل بيتي نتولاّكم</w:t>
      </w:r>
      <w:r>
        <w:rPr>
          <w:rtl/>
        </w:rPr>
        <w:t xml:space="preserve"> ، </w:t>
      </w:r>
      <w:r w:rsidRPr="007447D7">
        <w:rPr>
          <w:rtl/>
        </w:rPr>
        <w:t xml:space="preserve">فقال لها أبو عبد الله </w:t>
      </w:r>
      <w:r w:rsidR="004541E1" w:rsidRPr="004541E1">
        <w:rPr>
          <w:rStyle w:val="libAlaemChar"/>
          <w:rtl/>
        </w:rPr>
        <w:t>عليه‌السلام</w:t>
      </w:r>
      <w:r w:rsidRPr="007447D7">
        <w:rPr>
          <w:rtl/>
        </w:rPr>
        <w:t xml:space="preserve"> : « صدقت فما الذي تريدين</w:t>
      </w:r>
      <w:r>
        <w:rPr>
          <w:rtl/>
        </w:rPr>
        <w:t>؟</w:t>
      </w:r>
      <w:r w:rsidRPr="007447D7">
        <w:rPr>
          <w:rtl/>
        </w:rPr>
        <w:t xml:space="preserve"> » قالت له المرأة : جعلت فداك يا ابن رسول الله</w:t>
      </w:r>
      <w:r>
        <w:rPr>
          <w:rtl/>
        </w:rPr>
        <w:t xml:space="preserve"> ، </w:t>
      </w:r>
      <w:r w:rsidRPr="007447D7">
        <w:rPr>
          <w:rtl/>
        </w:rPr>
        <w:t xml:space="preserve">أصابني وضح </w:t>
      </w:r>
      <w:r w:rsidRPr="00346263">
        <w:rPr>
          <w:rStyle w:val="libFootnotenumChar"/>
          <w:rtl/>
        </w:rPr>
        <w:t>(2)</w:t>
      </w:r>
      <w:r w:rsidRPr="007447D7">
        <w:rPr>
          <w:rtl/>
        </w:rPr>
        <w:t xml:space="preserve"> في عضدي فادع الله أن يذهب به عنّي</w:t>
      </w:r>
      <w:r>
        <w:rPr>
          <w:rtl/>
        </w:rPr>
        <w:t xml:space="preserve"> ، </w:t>
      </w:r>
      <w:r w:rsidRPr="007447D7">
        <w:rPr>
          <w:rtl/>
        </w:rPr>
        <w:t xml:space="preserve">قال أبو عبد الله </w:t>
      </w:r>
      <w:r w:rsidR="004541E1" w:rsidRPr="004541E1">
        <w:rPr>
          <w:rStyle w:val="libAlaemChar"/>
          <w:rtl/>
        </w:rPr>
        <w:t>عليه‌السلام</w:t>
      </w:r>
      <w:r w:rsidRPr="007447D7">
        <w:rPr>
          <w:rtl/>
        </w:rPr>
        <w:t xml:space="preserve"> : « اللهمّ إنّك تبرئ الأكمه والأبرص وتحيي العظام وهي رميم</w:t>
      </w:r>
      <w:r>
        <w:rPr>
          <w:rtl/>
        </w:rPr>
        <w:t xml:space="preserve"> ، </w:t>
      </w:r>
      <w:r w:rsidRPr="007447D7">
        <w:rPr>
          <w:rtl/>
        </w:rPr>
        <w:t>ألبسها من عفوك وعافيتك ما ترى أثر إجابة دعائي »</w:t>
      </w:r>
      <w:r>
        <w:rPr>
          <w:rtl/>
        </w:rPr>
        <w:t xml:space="preserve"> ، </w:t>
      </w:r>
      <w:r w:rsidRPr="007447D7">
        <w:rPr>
          <w:rtl/>
        </w:rPr>
        <w:t xml:space="preserve">فقالت المرأة : والله لقد قمت وما بي منه قليل ولا كثير </w:t>
      </w:r>
      <w:r w:rsidRPr="00346263">
        <w:rPr>
          <w:rStyle w:val="libFootnotenumChar"/>
          <w:rtl/>
        </w:rPr>
        <w:t>(3)</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ابن سنان قال : كنّا بالمدينة حين بعث داود بن عليّ إلى المعلّى بن خنيس فقتله</w:t>
      </w:r>
      <w:r>
        <w:rPr>
          <w:rtl/>
        </w:rPr>
        <w:t xml:space="preserve"> ، </w:t>
      </w:r>
      <w:r w:rsidRPr="007447D7">
        <w:rPr>
          <w:rtl/>
        </w:rPr>
        <w:t xml:space="preserve">فجلس أبو عبد الله </w:t>
      </w:r>
      <w:r w:rsidR="004541E1" w:rsidRPr="004541E1">
        <w:rPr>
          <w:rStyle w:val="libAlaemChar"/>
          <w:rtl/>
        </w:rPr>
        <w:t>عليه‌السلام</w:t>
      </w:r>
      <w:r w:rsidRPr="007447D7">
        <w:rPr>
          <w:rtl/>
        </w:rPr>
        <w:t xml:space="preserve"> فلم يأته شهرا</w:t>
      </w:r>
      <w:r>
        <w:rPr>
          <w:rtl/>
        </w:rPr>
        <w:t xml:space="preserve"> ، </w:t>
      </w:r>
      <w:r w:rsidRPr="007447D7">
        <w:rPr>
          <w:rtl/>
        </w:rPr>
        <w:t>قال : فبعث إليه : أن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47 : 63</w:t>
      </w:r>
      <w:r>
        <w:rPr>
          <w:rtl/>
        </w:rPr>
        <w:t xml:space="preserve"> ـ </w:t>
      </w:r>
      <w:r w:rsidRPr="007447D7">
        <w:rPr>
          <w:rtl/>
        </w:rPr>
        <w:t>64</w:t>
      </w:r>
      <w:r>
        <w:rPr>
          <w:rtl/>
        </w:rPr>
        <w:t xml:space="preserve"> ، </w:t>
      </w:r>
      <w:r w:rsidRPr="007447D7">
        <w:rPr>
          <w:rtl/>
        </w:rPr>
        <w:t>ح 2</w:t>
      </w:r>
      <w:r>
        <w:rPr>
          <w:rtl/>
        </w:rPr>
        <w:t xml:space="preserve"> ، </w:t>
      </w:r>
      <w:r w:rsidRPr="007447D7">
        <w:rPr>
          <w:rtl/>
        </w:rPr>
        <w:t>نقلا عن « الأمالي » للمفيد : 335</w:t>
      </w:r>
      <w:r>
        <w:rPr>
          <w:rtl/>
        </w:rPr>
        <w:t xml:space="preserve"> ـ </w:t>
      </w:r>
      <w:r w:rsidRPr="007447D7">
        <w:rPr>
          <w:rtl/>
        </w:rPr>
        <w:t>336</w:t>
      </w:r>
      <w:r>
        <w:rPr>
          <w:rtl/>
        </w:rPr>
        <w:t xml:space="preserve"> ، </w:t>
      </w:r>
      <w:r w:rsidRPr="007447D7">
        <w:rPr>
          <w:rtl/>
        </w:rPr>
        <w:t>المجلس 39</w:t>
      </w:r>
      <w:r>
        <w:rPr>
          <w:rtl/>
        </w:rPr>
        <w:t xml:space="preserve"> ، </w:t>
      </w:r>
      <w:r w:rsidRPr="007447D7">
        <w:rPr>
          <w:rtl/>
        </w:rPr>
        <w:t>ح 6</w:t>
      </w:r>
      <w:r>
        <w:rPr>
          <w:rtl/>
        </w:rPr>
        <w:t xml:space="preserve"> ، و «</w:t>
      </w:r>
      <w:r w:rsidRPr="007447D7">
        <w:rPr>
          <w:rtl/>
        </w:rPr>
        <w:t xml:space="preserve"> الأمالي » للطوسي : 114</w:t>
      </w:r>
      <w:r>
        <w:rPr>
          <w:rtl/>
        </w:rPr>
        <w:t xml:space="preserve"> ، </w:t>
      </w:r>
      <w:r w:rsidRPr="007447D7">
        <w:rPr>
          <w:rtl/>
        </w:rPr>
        <w:t>ح 174 / 28.</w:t>
      </w:r>
    </w:p>
    <w:p w:rsidR="007E3A98" w:rsidRPr="007447D7" w:rsidRDefault="007E3A98" w:rsidP="0040777F">
      <w:pPr>
        <w:pStyle w:val="libFootnote0"/>
        <w:rPr>
          <w:rtl/>
          <w:lang w:bidi="fa-IR"/>
        </w:rPr>
      </w:pPr>
      <w:r w:rsidRPr="007447D7">
        <w:rPr>
          <w:rtl/>
        </w:rPr>
        <w:t>(2) الوضح : بياض غالب في ألوان النساء قد انتشر في جميع الجسد.</w:t>
      </w:r>
    </w:p>
    <w:p w:rsidR="007E3A98" w:rsidRPr="007447D7" w:rsidRDefault="007E3A98" w:rsidP="0040777F">
      <w:pPr>
        <w:pStyle w:val="libFootnote0"/>
        <w:rPr>
          <w:rtl/>
          <w:lang w:bidi="fa-IR"/>
        </w:rPr>
      </w:pPr>
      <w:r w:rsidRPr="007447D7">
        <w:rPr>
          <w:rtl/>
        </w:rPr>
        <w:t>(3) المصدر السابق : 64</w:t>
      </w:r>
      <w:r>
        <w:rPr>
          <w:rtl/>
        </w:rPr>
        <w:t xml:space="preserve"> ـ </w:t>
      </w:r>
      <w:r w:rsidRPr="007447D7">
        <w:rPr>
          <w:rtl/>
        </w:rPr>
        <w:t>65</w:t>
      </w:r>
      <w:r>
        <w:rPr>
          <w:rtl/>
        </w:rPr>
        <w:t xml:space="preserve"> ، </w:t>
      </w:r>
      <w:r w:rsidRPr="007447D7">
        <w:rPr>
          <w:rtl/>
        </w:rPr>
        <w:t>ح 4.</w:t>
      </w:r>
    </w:p>
    <w:p w:rsidR="007E3A98" w:rsidRPr="007447D7" w:rsidRDefault="007E3A98" w:rsidP="006A35AB">
      <w:pPr>
        <w:pStyle w:val="libNormal0"/>
        <w:rPr>
          <w:rtl/>
        </w:rPr>
      </w:pPr>
      <w:r>
        <w:rPr>
          <w:rtl/>
        </w:rPr>
        <w:br w:type="page"/>
      </w:r>
      <w:r w:rsidRPr="007447D7">
        <w:rPr>
          <w:rtl/>
        </w:rPr>
        <w:lastRenderedPageBreak/>
        <w:t>ائتني</w:t>
      </w:r>
      <w:r>
        <w:rPr>
          <w:rtl/>
        </w:rPr>
        <w:t xml:space="preserve"> ، </w:t>
      </w:r>
      <w:r w:rsidRPr="007447D7">
        <w:rPr>
          <w:rtl/>
        </w:rPr>
        <w:t>فأبى أن يأتيه</w:t>
      </w:r>
      <w:r>
        <w:rPr>
          <w:rtl/>
        </w:rPr>
        <w:t xml:space="preserve"> ، </w:t>
      </w:r>
      <w:r w:rsidRPr="007447D7">
        <w:rPr>
          <w:rtl/>
        </w:rPr>
        <w:t>فبعث إليه خمس نفر من الحرس</w:t>
      </w:r>
      <w:r>
        <w:rPr>
          <w:rtl/>
        </w:rPr>
        <w:t xml:space="preserve"> ، </w:t>
      </w:r>
      <w:r w:rsidRPr="007447D7">
        <w:rPr>
          <w:rtl/>
        </w:rPr>
        <w:t>فقال : ائتوني به فإن أبى فأتوني به أو برأسه.</w:t>
      </w:r>
    </w:p>
    <w:p w:rsidR="007E3A98" w:rsidRPr="007447D7" w:rsidRDefault="007E3A98" w:rsidP="006A35AB">
      <w:pPr>
        <w:pStyle w:val="libNormal"/>
        <w:rPr>
          <w:rtl/>
        </w:rPr>
      </w:pPr>
      <w:r w:rsidRPr="007447D7">
        <w:rPr>
          <w:rtl/>
        </w:rPr>
        <w:t>فدخلوا عليه وهو يصلّي ونحن نصلّي معه الزوال</w:t>
      </w:r>
      <w:r>
        <w:rPr>
          <w:rtl/>
        </w:rPr>
        <w:t xml:space="preserve"> ، </w:t>
      </w:r>
      <w:r w:rsidRPr="007447D7">
        <w:rPr>
          <w:rtl/>
        </w:rPr>
        <w:t>فقالوا : أجب داود بن عليّ</w:t>
      </w:r>
      <w:r>
        <w:rPr>
          <w:rtl/>
        </w:rPr>
        <w:t xml:space="preserve"> ، </w:t>
      </w:r>
      <w:r w:rsidRPr="007447D7">
        <w:rPr>
          <w:rtl/>
        </w:rPr>
        <w:t>قال : « فإن لم أجب</w:t>
      </w:r>
      <w:r>
        <w:rPr>
          <w:rtl/>
        </w:rPr>
        <w:t>؟</w:t>
      </w:r>
      <w:r w:rsidRPr="007447D7">
        <w:rPr>
          <w:rtl/>
        </w:rPr>
        <w:t xml:space="preserve"> » قال : أمرنا أن نأتيه برأسك</w:t>
      </w:r>
      <w:r>
        <w:rPr>
          <w:rtl/>
        </w:rPr>
        <w:t xml:space="preserve"> ، </w:t>
      </w:r>
      <w:r w:rsidRPr="007447D7">
        <w:rPr>
          <w:rtl/>
        </w:rPr>
        <w:t xml:space="preserve">فقال : « وما أظنّكم تقتلون ابن رسول الله </w:t>
      </w:r>
      <w:r w:rsidR="004541E1" w:rsidRPr="004541E1">
        <w:rPr>
          <w:rStyle w:val="libAlaemChar"/>
          <w:rtl/>
        </w:rPr>
        <w:t>صلى‌الله‌عليه‌وآله‌وسلم</w:t>
      </w:r>
      <w:r w:rsidRPr="007447D7">
        <w:rPr>
          <w:rtl/>
        </w:rPr>
        <w:t xml:space="preserve"> »</w:t>
      </w:r>
      <w:r>
        <w:rPr>
          <w:rtl/>
        </w:rPr>
        <w:t xml:space="preserve"> ، </w:t>
      </w:r>
      <w:r w:rsidRPr="007447D7">
        <w:rPr>
          <w:rtl/>
        </w:rPr>
        <w:t>قالوا : ما ندري ما تقول</w:t>
      </w:r>
      <w:r>
        <w:rPr>
          <w:rtl/>
        </w:rPr>
        <w:t xml:space="preserve"> ، </w:t>
      </w:r>
      <w:r w:rsidRPr="007447D7">
        <w:rPr>
          <w:rtl/>
        </w:rPr>
        <w:t>وما نعرف إلاّ الطاعة</w:t>
      </w:r>
      <w:r>
        <w:rPr>
          <w:rtl/>
        </w:rPr>
        <w:t xml:space="preserve"> ، </w:t>
      </w:r>
      <w:r w:rsidRPr="007447D7">
        <w:rPr>
          <w:rtl/>
        </w:rPr>
        <w:t>قال : « انصرفوا فإنّه خير لكم في دنياكم وآخرتكم »</w:t>
      </w:r>
      <w:r>
        <w:rPr>
          <w:rtl/>
        </w:rPr>
        <w:t xml:space="preserve"> ، </w:t>
      </w:r>
      <w:r w:rsidRPr="007447D7">
        <w:rPr>
          <w:rtl/>
        </w:rPr>
        <w:t>قالوا : والله لا ننصرف حتّى نذهب بك معنا أو نذهب برأسك</w:t>
      </w:r>
      <w:r>
        <w:rPr>
          <w:rtl/>
        </w:rPr>
        <w:t xml:space="preserve"> ، </w:t>
      </w:r>
      <w:r w:rsidRPr="007447D7">
        <w:rPr>
          <w:rtl/>
        </w:rPr>
        <w:t>قال : فلمّا علم أنّ القوم لا يذهبون إلاّ بذهاب رأسه وخاف على نفسه قالوا : رأيناه قد رفع يديه فوضعهما على منكبيه</w:t>
      </w:r>
      <w:r>
        <w:rPr>
          <w:rtl/>
        </w:rPr>
        <w:t xml:space="preserve"> ، </w:t>
      </w:r>
      <w:r w:rsidRPr="007447D7">
        <w:rPr>
          <w:rtl/>
        </w:rPr>
        <w:t>ثمّ بسطهما</w:t>
      </w:r>
      <w:r>
        <w:rPr>
          <w:rtl/>
        </w:rPr>
        <w:t xml:space="preserve"> ، </w:t>
      </w:r>
      <w:r w:rsidRPr="007447D7">
        <w:rPr>
          <w:rtl/>
        </w:rPr>
        <w:t>ثمّ دعا بسبّابته فسمعناه يقول : « الساعة الساعة »</w:t>
      </w:r>
      <w:r>
        <w:rPr>
          <w:rtl/>
        </w:rPr>
        <w:t xml:space="preserve"> ، </w:t>
      </w:r>
      <w:r w:rsidRPr="007447D7">
        <w:rPr>
          <w:rtl/>
        </w:rPr>
        <w:t>فسمعنا صراخا عاليا</w:t>
      </w:r>
      <w:r>
        <w:rPr>
          <w:rtl/>
        </w:rPr>
        <w:t xml:space="preserve"> ، </w:t>
      </w:r>
      <w:r w:rsidRPr="007447D7">
        <w:rPr>
          <w:rtl/>
        </w:rPr>
        <w:t>فقالوا له : قم</w:t>
      </w:r>
      <w:r>
        <w:rPr>
          <w:rtl/>
        </w:rPr>
        <w:t xml:space="preserve"> ، </w:t>
      </w:r>
      <w:r w:rsidRPr="007447D7">
        <w:rPr>
          <w:rtl/>
        </w:rPr>
        <w:t>فقال لهم : « أما إنّ صاحبكم قد مات وهذا الصراخ عليه</w:t>
      </w:r>
      <w:r>
        <w:rPr>
          <w:rtl/>
        </w:rPr>
        <w:t xml:space="preserve"> ، </w:t>
      </w:r>
      <w:r w:rsidRPr="007447D7">
        <w:rPr>
          <w:rtl/>
        </w:rPr>
        <w:t>فابعثوا رجلا منكم فإن لم يكن هذا الصراخ عليه قمت معكم »</w:t>
      </w:r>
      <w:r>
        <w:rPr>
          <w:rtl/>
        </w:rPr>
        <w:t xml:space="preserve"> ، </w:t>
      </w:r>
      <w:r w:rsidRPr="007447D7">
        <w:rPr>
          <w:rtl/>
        </w:rPr>
        <w:t>قال : فبعثوا رجلا منهم فما لبث أن أقبل</w:t>
      </w:r>
      <w:r>
        <w:rPr>
          <w:rtl/>
        </w:rPr>
        <w:t xml:space="preserve"> ، </w:t>
      </w:r>
      <w:r w:rsidRPr="007447D7">
        <w:rPr>
          <w:rtl/>
        </w:rPr>
        <w:t>فقال : يا هؤلاء</w:t>
      </w:r>
      <w:r>
        <w:rPr>
          <w:rtl/>
        </w:rPr>
        <w:t xml:space="preserve"> ، </w:t>
      </w:r>
      <w:r w:rsidRPr="007447D7">
        <w:rPr>
          <w:rtl/>
        </w:rPr>
        <w:t>قد مات صاحبكم وهذا الصراخ عليه</w:t>
      </w:r>
      <w:r>
        <w:rPr>
          <w:rtl/>
        </w:rPr>
        <w:t xml:space="preserve"> ، </w:t>
      </w:r>
      <w:r w:rsidRPr="007447D7">
        <w:rPr>
          <w:rtl/>
        </w:rPr>
        <w:t>وانصرفوا</w:t>
      </w:r>
      <w:r>
        <w:rPr>
          <w:rtl/>
        </w:rPr>
        <w:t xml:space="preserve"> ، </w:t>
      </w:r>
      <w:r w:rsidRPr="007447D7">
        <w:rPr>
          <w:rtl/>
        </w:rPr>
        <w:t>فقلت له : جعلنا الله فداك ما كان حاله</w:t>
      </w:r>
      <w:r>
        <w:rPr>
          <w:rtl/>
        </w:rPr>
        <w:t>؟</w:t>
      </w:r>
      <w:r w:rsidRPr="007447D7">
        <w:rPr>
          <w:rtl/>
        </w:rPr>
        <w:t xml:space="preserve"> قال : « قتل مولاي المعلّى بن خنيس فلم آته منذ شهر فبعث إليّ أن آتيه فلمّا أن كان الساعة لم آته فبعث إليّ ليضرب عنقي</w:t>
      </w:r>
      <w:r>
        <w:rPr>
          <w:rtl/>
        </w:rPr>
        <w:t xml:space="preserve"> ، </w:t>
      </w:r>
      <w:r w:rsidRPr="007447D7">
        <w:rPr>
          <w:rtl/>
        </w:rPr>
        <w:t>فدعوت الله باسمه الأعظم فبعث الله إليه ملكا بحربة فطعنه في مذاكيره فقتله »</w:t>
      </w:r>
      <w:r>
        <w:rPr>
          <w:rtl/>
        </w:rPr>
        <w:t xml:space="preserve"> ، </w:t>
      </w:r>
      <w:r w:rsidRPr="007447D7">
        <w:rPr>
          <w:rtl/>
        </w:rPr>
        <w:t>قلت له : فرفع اليدين ما هو</w:t>
      </w:r>
      <w:r>
        <w:rPr>
          <w:rtl/>
        </w:rPr>
        <w:t>؟</w:t>
      </w:r>
      <w:r w:rsidRPr="007447D7">
        <w:rPr>
          <w:rtl/>
        </w:rPr>
        <w:t xml:space="preserve"> قال :</w:t>
      </w:r>
      <w:r>
        <w:rPr>
          <w:rFonts w:hint="cs"/>
          <w:rtl/>
        </w:rPr>
        <w:t xml:space="preserve"> </w:t>
      </w:r>
      <w:r w:rsidRPr="007447D7">
        <w:rPr>
          <w:rtl/>
        </w:rPr>
        <w:t>« الابتهال »</w:t>
      </w:r>
      <w:r>
        <w:rPr>
          <w:rtl/>
        </w:rPr>
        <w:t xml:space="preserve"> ، </w:t>
      </w:r>
      <w:r w:rsidRPr="007447D7">
        <w:rPr>
          <w:rtl/>
        </w:rPr>
        <w:t>قلت : فوضع يديك وجمعهما</w:t>
      </w:r>
      <w:r>
        <w:rPr>
          <w:rtl/>
        </w:rPr>
        <w:t>؟</w:t>
      </w:r>
      <w:r w:rsidRPr="007447D7">
        <w:rPr>
          <w:rtl/>
        </w:rPr>
        <w:t xml:space="preserve"> قال : « التضرّع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كهمش قال : كنت نازلا بالمدينة في دار فيها وصيفة كانت تعجبني</w:t>
      </w:r>
      <w:r>
        <w:rPr>
          <w:rtl/>
        </w:rPr>
        <w:t xml:space="preserve"> ، </w:t>
      </w:r>
      <w:r w:rsidRPr="007447D7">
        <w:rPr>
          <w:rtl/>
        </w:rPr>
        <w:t>فانصرفت ليلا ممسيا فاستفتحت الباب ففتحت لي</w:t>
      </w:r>
      <w:r>
        <w:rPr>
          <w:rtl/>
        </w:rPr>
        <w:t xml:space="preserve"> ، </w:t>
      </w:r>
      <w:r w:rsidRPr="007447D7">
        <w:rPr>
          <w:rtl/>
        </w:rPr>
        <w:t>فمددت يدي فقبضت على ثديها</w:t>
      </w:r>
      <w:r>
        <w:rPr>
          <w:rtl/>
        </w:rPr>
        <w:t xml:space="preserve"> ، </w:t>
      </w:r>
      <w:r w:rsidRPr="007447D7">
        <w:rPr>
          <w:rtl/>
        </w:rPr>
        <w:t xml:space="preserve">فلمّا كان من الغد دخلت على أبي عبد الله </w:t>
      </w:r>
      <w:r w:rsidR="004541E1" w:rsidRPr="004541E1">
        <w:rPr>
          <w:rStyle w:val="libAlaemChar"/>
          <w:rtl/>
        </w:rPr>
        <w:t>عليه‌السلام</w:t>
      </w:r>
      <w:r w:rsidRPr="007447D7">
        <w:rPr>
          <w:rtl/>
        </w:rPr>
        <w:t xml:space="preserve"> فقال :</w:t>
      </w:r>
      <w:r>
        <w:rPr>
          <w:rFonts w:hint="cs"/>
          <w:rtl/>
        </w:rPr>
        <w:t xml:space="preserve"> </w:t>
      </w:r>
      <w:r w:rsidRPr="007447D7">
        <w:rPr>
          <w:rtl/>
        </w:rPr>
        <w:t>« يا أبا كهمش</w:t>
      </w:r>
      <w:r>
        <w:rPr>
          <w:rtl/>
        </w:rPr>
        <w:t xml:space="preserve"> ، </w:t>
      </w:r>
      <w:r w:rsidRPr="007447D7">
        <w:rPr>
          <w:rtl/>
        </w:rPr>
        <w:t xml:space="preserve">تب إلى الله ممّا صنعته البارحة » </w:t>
      </w:r>
      <w:r w:rsidRPr="00346263">
        <w:rPr>
          <w:rStyle w:val="libFootnotenumChar"/>
          <w:rtl/>
        </w:rPr>
        <w:t>(2)</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66</w:t>
      </w:r>
      <w:r>
        <w:rPr>
          <w:rtl/>
        </w:rPr>
        <w:t xml:space="preserve"> ، </w:t>
      </w:r>
      <w:r w:rsidRPr="007447D7">
        <w:rPr>
          <w:rtl/>
        </w:rPr>
        <w:t>ح 9</w:t>
      </w:r>
      <w:r>
        <w:rPr>
          <w:rtl/>
        </w:rPr>
        <w:t xml:space="preserve"> ، </w:t>
      </w:r>
      <w:r w:rsidRPr="007447D7">
        <w:rPr>
          <w:rtl/>
        </w:rPr>
        <w:t>نقلا عن « بصائر الدرجات » : 217</w:t>
      </w:r>
      <w:r>
        <w:rPr>
          <w:rtl/>
        </w:rPr>
        <w:t xml:space="preserve"> ـ </w:t>
      </w:r>
      <w:r w:rsidRPr="007447D7">
        <w:rPr>
          <w:rtl/>
        </w:rPr>
        <w:t>218</w:t>
      </w:r>
      <w:r>
        <w:rPr>
          <w:rtl/>
        </w:rPr>
        <w:t xml:space="preserve"> ، </w:t>
      </w:r>
      <w:r w:rsidRPr="007447D7">
        <w:rPr>
          <w:rtl/>
        </w:rPr>
        <w:t>باب 2</w:t>
      </w:r>
      <w:r>
        <w:rPr>
          <w:rtl/>
        </w:rPr>
        <w:t xml:space="preserve"> ، </w:t>
      </w:r>
      <w:r w:rsidRPr="007447D7">
        <w:rPr>
          <w:rtl/>
        </w:rPr>
        <w:t>ح 2.</w:t>
      </w:r>
    </w:p>
    <w:p w:rsidR="007E3A98" w:rsidRPr="007447D7" w:rsidRDefault="007E3A98" w:rsidP="0040777F">
      <w:pPr>
        <w:pStyle w:val="libFootnote0"/>
        <w:rPr>
          <w:rtl/>
          <w:lang w:bidi="fa-IR"/>
        </w:rPr>
      </w:pPr>
      <w:r w:rsidRPr="007447D7">
        <w:rPr>
          <w:rtl/>
        </w:rPr>
        <w:t>(2) المصدر السابق : 71</w:t>
      </w:r>
      <w:r>
        <w:rPr>
          <w:rtl/>
        </w:rPr>
        <w:t xml:space="preserve"> ، </w:t>
      </w:r>
      <w:r w:rsidRPr="007447D7">
        <w:rPr>
          <w:rtl/>
        </w:rPr>
        <w:t>ح 28</w:t>
      </w:r>
      <w:r>
        <w:rPr>
          <w:rtl/>
        </w:rPr>
        <w:t xml:space="preserve"> ، </w:t>
      </w:r>
      <w:r w:rsidRPr="007447D7">
        <w:rPr>
          <w:rtl/>
        </w:rPr>
        <w:t>نقلا عن « بصائر الدرجات » : 242</w:t>
      </w:r>
      <w:r>
        <w:rPr>
          <w:rtl/>
        </w:rPr>
        <w:t xml:space="preserve"> ، </w:t>
      </w:r>
      <w:r w:rsidRPr="007447D7">
        <w:rPr>
          <w:rtl/>
        </w:rPr>
        <w:t>باب 11</w:t>
      </w:r>
      <w:r>
        <w:rPr>
          <w:rtl/>
        </w:rPr>
        <w:t xml:space="preserve"> ، </w:t>
      </w:r>
      <w:r w:rsidRPr="007447D7">
        <w:rPr>
          <w:rtl/>
        </w:rPr>
        <w:t>ح 1.</w:t>
      </w:r>
    </w:p>
    <w:p w:rsidR="007E3A98" w:rsidRPr="007447D7" w:rsidRDefault="007E3A98" w:rsidP="006A35AB">
      <w:pPr>
        <w:pStyle w:val="libNormal"/>
        <w:rPr>
          <w:rtl/>
        </w:rPr>
      </w:pPr>
      <w:r>
        <w:rPr>
          <w:rtl/>
        </w:rPr>
        <w:br w:type="page"/>
      </w:r>
      <w:r w:rsidRPr="00373D4A">
        <w:rPr>
          <w:rStyle w:val="libBold2Char"/>
          <w:rtl/>
        </w:rPr>
        <w:lastRenderedPageBreak/>
        <w:t>ومنها :</w:t>
      </w:r>
      <w:r w:rsidRPr="007447D7">
        <w:rPr>
          <w:rtl/>
        </w:rPr>
        <w:t xml:space="preserve"> ما روي عن إبراهيم بن مهزم</w:t>
      </w:r>
      <w:r>
        <w:rPr>
          <w:rtl/>
        </w:rPr>
        <w:t xml:space="preserve"> ، </w:t>
      </w:r>
      <w:r w:rsidRPr="007447D7">
        <w:rPr>
          <w:rtl/>
        </w:rPr>
        <w:t xml:space="preserve">قال : خرجت من عند أبي عبد الله </w:t>
      </w:r>
      <w:r w:rsidR="004541E1" w:rsidRPr="004541E1">
        <w:rPr>
          <w:rStyle w:val="libAlaemChar"/>
          <w:rtl/>
        </w:rPr>
        <w:t>عليه‌السلام</w:t>
      </w:r>
      <w:r w:rsidRPr="007447D7">
        <w:rPr>
          <w:rtl/>
        </w:rPr>
        <w:t xml:space="preserve"> ليلة ممسيا فأتيت منزلي بالمدينة وكانت أمّي معي</w:t>
      </w:r>
      <w:r>
        <w:rPr>
          <w:rtl/>
        </w:rPr>
        <w:t xml:space="preserve"> ، </w:t>
      </w:r>
      <w:r w:rsidRPr="007447D7">
        <w:rPr>
          <w:rtl/>
        </w:rPr>
        <w:t>فوقع بيني وبينها كلام فأغلظت لها</w:t>
      </w:r>
      <w:r>
        <w:rPr>
          <w:rtl/>
        </w:rPr>
        <w:t xml:space="preserve"> ، </w:t>
      </w:r>
      <w:r w:rsidRPr="007447D7">
        <w:rPr>
          <w:rtl/>
        </w:rPr>
        <w:t xml:space="preserve">فلمّا أن كان من الغد صلّيت الغداة وأتيت أبا عبد الله </w:t>
      </w:r>
      <w:r w:rsidR="004541E1" w:rsidRPr="004541E1">
        <w:rPr>
          <w:rStyle w:val="libAlaemChar"/>
          <w:rtl/>
        </w:rPr>
        <w:t>عليه‌السلام</w:t>
      </w:r>
      <w:r w:rsidRPr="007447D7">
        <w:rPr>
          <w:rtl/>
        </w:rPr>
        <w:t xml:space="preserve"> فلمّا دخلت عليه فقال لي مبتدئا : « يا أبا مهزم</w:t>
      </w:r>
      <w:r>
        <w:rPr>
          <w:rtl/>
        </w:rPr>
        <w:t xml:space="preserve"> ، </w:t>
      </w:r>
      <w:r w:rsidRPr="007447D7">
        <w:rPr>
          <w:rtl/>
        </w:rPr>
        <w:t>مالك والوالدة أغلظت في كلامها البارحة</w:t>
      </w:r>
      <w:r>
        <w:rPr>
          <w:rtl/>
        </w:rPr>
        <w:t>؟! أ</w:t>
      </w:r>
      <w:r w:rsidRPr="007447D7">
        <w:rPr>
          <w:rtl/>
        </w:rPr>
        <w:t>ما علمت أنّ بطنها منزل قد سكنته</w:t>
      </w:r>
      <w:r>
        <w:rPr>
          <w:rtl/>
        </w:rPr>
        <w:t xml:space="preserve"> ، </w:t>
      </w:r>
      <w:r w:rsidRPr="007447D7">
        <w:rPr>
          <w:rtl/>
        </w:rPr>
        <w:t>وأنّ حجرها مهد قد غمزته</w:t>
      </w:r>
      <w:r>
        <w:rPr>
          <w:rtl/>
        </w:rPr>
        <w:t xml:space="preserve"> ، </w:t>
      </w:r>
      <w:r w:rsidRPr="007447D7">
        <w:rPr>
          <w:rtl/>
        </w:rPr>
        <w:t>وثديها وعاء قد شربته</w:t>
      </w:r>
      <w:r>
        <w:rPr>
          <w:rtl/>
        </w:rPr>
        <w:t>؟</w:t>
      </w:r>
      <w:r w:rsidRPr="007447D7">
        <w:rPr>
          <w:rtl/>
        </w:rPr>
        <w:t xml:space="preserve"> » قلت : بلى</w:t>
      </w:r>
      <w:r>
        <w:rPr>
          <w:rtl/>
        </w:rPr>
        <w:t xml:space="preserve"> ، </w:t>
      </w:r>
      <w:r w:rsidRPr="007447D7">
        <w:rPr>
          <w:rtl/>
        </w:rPr>
        <w:t xml:space="preserve">قال : « فلا تغلظ لها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يونس بن ظبيان والمفضّل بن عمر وأبي سلمة بن السراج والحسين بن ثوير بن أبي فاختة قالوا : كنّا عند أبي عبد الله </w:t>
      </w:r>
      <w:r w:rsidR="004541E1" w:rsidRPr="004541E1">
        <w:rPr>
          <w:rStyle w:val="libAlaemChar"/>
          <w:rtl/>
        </w:rPr>
        <w:t>عليه‌السلام</w:t>
      </w:r>
      <w:r w:rsidRPr="007447D7">
        <w:rPr>
          <w:rtl/>
        </w:rPr>
        <w:t xml:space="preserve"> فقال : « لنا خزائن الأرض ومفاتيحها</w:t>
      </w:r>
      <w:r>
        <w:rPr>
          <w:rtl/>
        </w:rPr>
        <w:t xml:space="preserve"> ، </w:t>
      </w:r>
      <w:r w:rsidRPr="007447D7">
        <w:rPr>
          <w:rtl/>
        </w:rPr>
        <w:t>لو شئت أن أقول بإحدى رجليّ أخرجي ما فيك من الذهب لأخرجت »</w:t>
      </w:r>
      <w:r>
        <w:rPr>
          <w:rtl/>
        </w:rPr>
        <w:t xml:space="preserve"> ، </w:t>
      </w:r>
      <w:r w:rsidRPr="007447D7">
        <w:rPr>
          <w:rtl/>
        </w:rPr>
        <w:t>قال : فقال بإحدى رجليه فخطّها في الأرض خطّا فانفجرت الأرض</w:t>
      </w:r>
      <w:r>
        <w:rPr>
          <w:rtl/>
        </w:rPr>
        <w:t xml:space="preserve"> ، </w:t>
      </w:r>
      <w:r w:rsidRPr="007447D7">
        <w:rPr>
          <w:rtl/>
        </w:rPr>
        <w:t>ثمّ قال بيده فأخرج سبيكة ذهب قدر شبر فتناولها</w:t>
      </w:r>
      <w:r>
        <w:rPr>
          <w:rtl/>
        </w:rPr>
        <w:t xml:space="preserve"> ، </w:t>
      </w:r>
      <w:r w:rsidRPr="007447D7">
        <w:rPr>
          <w:rtl/>
        </w:rPr>
        <w:t>فقال : « انظروا فيها حسّا حسنا حتّى لا تشكّوا »</w:t>
      </w:r>
      <w:r>
        <w:rPr>
          <w:rtl/>
        </w:rPr>
        <w:t xml:space="preserve"> ، </w:t>
      </w:r>
      <w:r w:rsidRPr="007447D7">
        <w:rPr>
          <w:rtl/>
        </w:rPr>
        <w:t>ثمّ قال : « انظروا في الأرض »</w:t>
      </w:r>
      <w:r>
        <w:rPr>
          <w:rtl/>
        </w:rPr>
        <w:t xml:space="preserve"> ، </w:t>
      </w:r>
      <w:r w:rsidRPr="007447D7">
        <w:rPr>
          <w:rtl/>
        </w:rPr>
        <w:t>فإذا سبائك في الأرض كثيرة بعضها على بعض يتلألأ</w:t>
      </w:r>
      <w:r>
        <w:rPr>
          <w:rtl/>
        </w:rPr>
        <w:t xml:space="preserve"> ، </w:t>
      </w:r>
      <w:r w:rsidRPr="007447D7">
        <w:rPr>
          <w:rtl/>
        </w:rPr>
        <w:t>فقال له بعضنا : جعلت فداك أعطيتم كلّ هذا وشيعتكم محتاجون</w:t>
      </w:r>
      <w:r>
        <w:rPr>
          <w:rtl/>
        </w:rPr>
        <w:t>؟</w:t>
      </w:r>
      <w:r>
        <w:rPr>
          <w:rFonts w:hint="cs"/>
          <w:rtl/>
        </w:rPr>
        <w:t xml:space="preserve"> </w:t>
      </w:r>
      <w:r w:rsidRPr="007447D7">
        <w:rPr>
          <w:rtl/>
        </w:rPr>
        <w:t>فقال : « إنّ الله سيجمع لنا ولشيعتنا الدنيا والآخرة</w:t>
      </w:r>
      <w:r>
        <w:rPr>
          <w:rtl/>
        </w:rPr>
        <w:t xml:space="preserve"> ، </w:t>
      </w:r>
      <w:r w:rsidRPr="007447D7">
        <w:rPr>
          <w:rtl/>
        </w:rPr>
        <w:t xml:space="preserve">ويدخلهم جنّات النعيم ويدخل عدوّنا الجحيم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جابر بن يزيد قال : سألت أبا جعفر </w:t>
      </w:r>
      <w:r w:rsidR="004541E1" w:rsidRPr="004541E1">
        <w:rPr>
          <w:rStyle w:val="libAlaemChar"/>
          <w:rtl/>
        </w:rPr>
        <w:t>عليه‌السلام</w:t>
      </w:r>
      <w:r w:rsidRPr="007447D7">
        <w:rPr>
          <w:rtl/>
        </w:rPr>
        <w:t xml:space="preserve"> عن قوله تعالى :</w:t>
      </w:r>
      <w:r>
        <w:rPr>
          <w:rFonts w:hint="cs"/>
          <w:rtl/>
        </w:rPr>
        <w:t xml:space="preserve"> </w:t>
      </w:r>
      <w:r w:rsidRPr="00D722F5">
        <w:rPr>
          <w:rStyle w:val="libAlaemChar"/>
          <w:rtl/>
        </w:rPr>
        <w:t>(</w:t>
      </w:r>
      <w:r w:rsidRPr="006A35AB">
        <w:rPr>
          <w:rStyle w:val="libAieChar"/>
          <w:rtl/>
        </w:rPr>
        <w:t xml:space="preserve"> وَكَذلِكَ نُرِي إِبْراهِيمَ مَلَكُوتَ السَّماواتِ وَالْأَرْضِ </w:t>
      </w:r>
      <w:r w:rsidRPr="00D722F5">
        <w:rPr>
          <w:rStyle w:val="libAlaemChar"/>
          <w:rtl/>
        </w:rPr>
        <w:t>)</w:t>
      </w:r>
      <w:r w:rsidRPr="007447D7">
        <w:rPr>
          <w:rtl/>
        </w:rPr>
        <w:t xml:space="preserve"> </w:t>
      </w:r>
      <w:r w:rsidRPr="00346263">
        <w:rPr>
          <w:rStyle w:val="libFootnotenumChar"/>
          <w:rtl/>
        </w:rPr>
        <w:t>(3)</w:t>
      </w:r>
      <w:r w:rsidRPr="007447D7">
        <w:rPr>
          <w:rtl/>
        </w:rPr>
        <w:t xml:space="preserve"> قال : كنت مطرقا إلى الأرض فرفع يده إلى فوق</w:t>
      </w:r>
      <w:r>
        <w:rPr>
          <w:rtl/>
        </w:rPr>
        <w:t xml:space="preserve"> ، </w:t>
      </w:r>
      <w:r w:rsidRPr="007447D7">
        <w:rPr>
          <w:rtl/>
        </w:rPr>
        <w:t>ثم قال لي : « ارفع رأسك »</w:t>
      </w:r>
      <w:r>
        <w:rPr>
          <w:rtl/>
        </w:rPr>
        <w:t xml:space="preserve"> ، </w:t>
      </w:r>
      <w:r w:rsidRPr="007447D7">
        <w:rPr>
          <w:rtl/>
        </w:rPr>
        <w:t>فرفعت رأسي فنظرت إلى السقف قد انفجر حتّى خلص بصري إلى نور ساطع</w:t>
      </w:r>
      <w:r>
        <w:rPr>
          <w:rtl/>
        </w:rPr>
        <w:t xml:space="preserve"> ، </w:t>
      </w:r>
      <w:r w:rsidRPr="007447D7">
        <w:rPr>
          <w:rtl/>
        </w:rPr>
        <w:t>حار بصري دونه</w:t>
      </w:r>
      <w:r>
        <w:rPr>
          <w:rtl/>
        </w:rPr>
        <w:t xml:space="preserve"> ، </w:t>
      </w:r>
      <w:r w:rsidRPr="007447D7">
        <w:rPr>
          <w:rtl/>
        </w:rPr>
        <w:t>قال : ثمّ قال لي :</w:t>
      </w:r>
      <w:r>
        <w:rPr>
          <w:rFonts w:hint="cs"/>
          <w:rtl/>
        </w:rPr>
        <w:t xml:space="preserve"> </w:t>
      </w:r>
      <w:r w:rsidRPr="007447D7">
        <w:rPr>
          <w:rtl/>
        </w:rPr>
        <w:t>« رأى إبراهيم ملكوت السماوات والأرض هكذا »</w:t>
      </w:r>
      <w:r>
        <w:rPr>
          <w:rtl/>
        </w:rPr>
        <w:t xml:space="preserve"> ، </w:t>
      </w:r>
      <w:r w:rsidRPr="007447D7">
        <w:rPr>
          <w:rtl/>
        </w:rPr>
        <w:t>ثمّ قال لي : « أطرق »</w:t>
      </w:r>
      <w:r>
        <w:rPr>
          <w:rtl/>
        </w:rPr>
        <w:t xml:space="preserve"> ، </w:t>
      </w:r>
      <w:r w:rsidRPr="007447D7">
        <w:rPr>
          <w:rtl/>
        </w:rPr>
        <w:t>فأطرقت</w:t>
      </w:r>
      <w:r>
        <w:rPr>
          <w:rtl/>
        </w:rPr>
        <w:t xml:space="preserve">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47 : 72</w:t>
      </w:r>
      <w:r>
        <w:rPr>
          <w:rtl/>
        </w:rPr>
        <w:t xml:space="preserve"> ، </w:t>
      </w:r>
      <w:r w:rsidRPr="007447D7">
        <w:rPr>
          <w:rtl/>
        </w:rPr>
        <w:t>ح 32</w:t>
      </w:r>
      <w:r>
        <w:rPr>
          <w:rtl/>
        </w:rPr>
        <w:t xml:space="preserve"> ، </w:t>
      </w:r>
      <w:r w:rsidRPr="007447D7">
        <w:rPr>
          <w:rtl/>
        </w:rPr>
        <w:t>نقلا عن « بصائر الدرجات » : 243</w:t>
      </w:r>
      <w:r>
        <w:rPr>
          <w:rtl/>
        </w:rPr>
        <w:t xml:space="preserve"> ، </w:t>
      </w:r>
      <w:r w:rsidRPr="007447D7">
        <w:rPr>
          <w:rtl/>
        </w:rPr>
        <w:t>باب 11</w:t>
      </w:r>
      <w:r>
        <w:rPr>
          <w:rtl/>
        </w:rPr>
        <w:t xml:space="preserve"> ، </w:t>
      </w:r>
      <w:r w:rsidRPr="007447D7">
        <w:rPr>
          <w:rtl/>
        </w:rPr>
        <w:t>ح 3.</w:t>
      </w:r>
    </w:p>
    <w:p w:rsidR="007E3A98" w:rsidRPr="007447D7" w:rsidRDefault="007E3A98" w:rsidP="0040777F">
      <w:pPr>
        <w:pStyle w:val="libFootnote0"/>
        <w:rPr>
          <w:rtl/>
          <w:lang w:bidi="fa-IR"/>
        </w:rPr>
      </w:pPr>
      <w:r w:rsidRPr="007447D7">
        <w:rPr>
          <w:rtl/>
        </w:rPr>
        <w:t>(2) المصدر السابق : 87</w:t>
      </w:r>
      <w:r>
        <w:rPr>
          <w:rtl/>
        </w:rPr>
        <w:t xml:space="preserve"> ، </w:t>
      </w:r>
      <w:r w:rsidRPr="007447D7">
        <w:rPr>
          <w:rtl/>
        </w:rPr>
        <w:t>ح 88</w:t>
      </w:r>
      <w:r>
        <w:rPr>
          <w:rtl/>
        </w:rPr>
        <w:t xml:space="preserve"> ، </w:t>
      </w:r>
      <w:r w:rsidRPr="007447D7">
        <w:rPr>
          <w:rtl/>
        </w:rPr>
        <w:t>نقلا عن « بصائر الدرجات » : 374</w:t>
      </w:r>
      <w:r>
        <w:rPr>
          <w:rtl/>
        </w:rPr>
        <w:t xml:space="preserve"> ، </w:t>
      </w:r>
      <w:r w:rsidRPr="007447D7">
        <w:rPr>
          <w:rtl/>
        </w:rPr>
        <w:t>باب 2</w:t>
      </w:r>
      <w:r>
        <w:rPr>
          <w:rtl/>
        </w:rPr>
        <w:t xml:space="preserve"> ، </w:t>
      </w:r>
      <w:r w:rsidRPr="007447D7">
        <w:rPr>
          <w:rtl/>
        </w:rPr>
        <w:t xml:space="preserve">ح 1 ؛ </w:t>
      </w:r>
      <w:r>
        <w:rPr>
          <w:rtl/>
        </w:rPr>
        <w:t>و «</w:t>
      </w:r>
      <w:r w:rsidRPr="007447D7">
        <w:rPr>
          <w:rtl/>
        </w:rPr>
        <w:t xml:space="preserve"> الاختصاص » : 269.</w:t>
      </w:r>
    </w:p>
    <w:p w:rsidR="007E3A98" w:rsidRPr="007447D7" w:rsidRDefault="007E3A98" w:rsidP="0040777F">
      <w:pPr>
        <w:pStyle w:val="libFootnote0"/>
        <w:rPr>
          <w:rtl/>
          <w:lang w:bidi="fa-IR"/>
        </w:rPr>
      </w:pPr>
      <w:r w:rsidRPr="007447D7">
        <w:rPr>
          <w:rtl/>
        </w:rPr>
        <w:t>(3) الأنعام (6) : 75.</w:t>
      </w:r>
    </w:p>
    <w:p w:rsidR="007E3A98" w:rsidRPr="007447D7" w:rsidRDefault="007E3A98" w:rsidP="006A35AB">
      <w:pPr>
        <w:pStyle w:val="libNormal0"/>
        <w:rPr>
          <w:rtl/>
        </w:rPr>
      </w:pPr>
      <w:r>
        <w:rPr>
          <w:rtl/>
        </w:rPr>
        <w:br w:type="page"/>
      </w:r>
      <w:r w:rsidRPr="007447D7">
        <w:rPr>
          <w:rtl/>
        </w:rPr>
        <w:lastRenderedPageBreak/>
        <w:t>ثمّ قال لي : « ارفع رأسك »</w:t>
      </w:r>
      <w:r>
        <w:rPr>
          <w:rtl/>
        </w:rPr>
        <w:t xml:space="preserve"> ، </w:t>
      </w:r>
      <w:r w:rsidRPr="007447D7">
        <w:rPr>
          <w:rtl/>
        </w:rPr>
        <w:t>فرفعت رأسي فإذا السقف على حاله</w:t>
      </w:r>
      <w:r>
        <w:rPr>
          <w:rtl/>
        </w:rPr>
        <w:t xml:space="preserve"> ، </w:t>
      </w:r>
      <w:r w:rsidRPr="007447D7">
        <w:rPr>
          <w:rtl/>
        </w:rPr>
        <w:t>قال : ثمّ أخذ بيدي وقام وأخرجني من البيت الذي كنت فيه وأدخلني بيتا آخر</w:t>
      </w:r>
      <w:r>
        <w:rPr>
          <w:rtl/>
        </w:rPr>
        <w:t xml:space="preserve"> ، </w:t>
      </w:r>
      <w:r w:rsidRPr="007447D7">
        <w:rPr>
          <w:rtl/>
        </w:rPr>
        <w:t>فخلع ثيابه التي كانت عليه ولبس ثيابا غيرها</w:t>
      </w:r>
      <w:r>
        <w:rPr>
          <w:rtl/>
        </w:rPr>
        <w:t xml:space="preserve"> ، </w:t>
      </w:r>
      <w:r w:rsidRPr="007447D7">
        <w:rPr>
          <w:rtl/>
        </w:rPr>
        <w:t>ثمّ قال : « غمّض بصرك »</w:t>
      </w:r>
      <w:r>
        <w:rPr>
          <w:rtl/>
        </w:rPr>
        <w:t xml:space="preserve"> ، </w:t>
      </w:r>
      <w:r w:rsidRPr="007447D7">
        <w:rPr>
          <w:rtl/>
        </w:rPr>
        <w:t>فغمّضت بصري</w:t>
      </w:r>
      <w:r>
        <w:rPr>
          <w:rtl/>
        </w:rPr>
        <w:t xml:space="preserve"> ، </w:t>
      </w:r>
      <w:r w:rsidRPr="007447D7">
        <w:rPr>
          <w:rtl/>
        </w:rPr>
        <w:t>وقال لي :</w:t>
      </w:r>
      <w:r>
        <w:rPr>
          <w:rFonts w:hint="cs"/>
          <w:rtl/>
        </w:rPr>
        <w:t xml:space="preserve"> </w:t>
      </w:r>
      <w:r w:rsidRPr="007447D7">
        <w:rPr>
          <w:rtl/>
        </w:rPr>
        <w:t>« لا تفتح عينيك »</w:t>
      </w:r>
      <w:r>
        <w:rPr>
          <w:rtl/>
        </w:rPr>
        <w:t xml:space="preserve"> ، </w:t>
      </w:r>
      <w:r w:rsidRPr="007447D7">
        <w:rPr>
          <w:rtl/>
        </w:rPr>
        <w:t>فلبثت ساعة</w:t>
      </w:r>
      <w:r>
        <w:rPr>
          <w:rtl/>
        </w:rPr>
        <w:t xml:space="preserve"> ، </w:t>
      </w:r>
      <w:r w:rsidRPr="007447D7">
        <w:rPr>
          <w:rtl/>
        </w:rPr>
        <w:t>ثمّ قال لي : «</w:t>
      </w:r>
      <w:r>
        <w:rPr>
          <w:rtl/>
        </w:rPr>
        <w:t xml:space="preserve"> أ</w:t>
      </w:r>
      <w:r w:rsidRPr="007447D7">
        <w:rPr>
          <w:rtl/>
        </w:rPr>
        <w:t>تدري أين أنت</w:t>
      </w:r>
      <w:r>
        <w:rPr>
          <w:rtl/>
        </w:rPr>
        <w:t>؟</w:t>
      </w:r>
      <w:r w:rsidRPr="007447D7">
        <w:rPr>
          <w:rtl/>
        </w:rPr>
        <w:t xml:space="preserve"> » قلت : لا</w:t>
      </w:r>
      <w:r>
        <w:rPr>
          <w:rtl/>
        </w:rPr>
        <w:t xml:space="preserve"> ، </w:t>
      </w:r>
      <w:r w:rsidRPr="007447D7">
        <w:rPr>
          <w:rtl/>
        </w:rPr>
        <w:t>جعلت فداك</w:t>
      </w:r>
      <w:r>
        <w:rPr>
          <w:rtl/>
        </w:rPr>
        <w:t xml:space="preserve"> ، </w:t>
      </w:r>
      <w:r w:rsidRPr="007447D7">
        <w:rPr>
          <w:rtl/>
        </w:rPr>
        <w:t>فقال لي : « أنت في الظلمة التي سكنها ذو القرنين »</w:t>
      </w:r>
      <w:r>
        <w:rPr>
          <w:rtl/>
        </w:rPr>
        <w:t xml:space="preserve"> ، </w:t>
      </w:r>
      <w:r w:rsidRPr="007447D7">
        <w:rPr>
          <w:rtl/>
        </w:rPr>
        <w:t>فقلت له : جعلت فداك</w:t>
      </w:r>
      <w:r>
        <w:rPr>
          <w:rtl/>
        </w:rPr>
        <w:t xml:space="preserve"> أ</w:t>
      </w:r>
      <w:r w:rsidRPr="007447D7">
        <w:rPr>
          <w:rtl/>
        </w:rPr>
        <w:t>تأذن لي أن أفتح عينيّ</w:t>
      </w:r>
      <w:r>
        <w:rPr>
          <w:rtl/>
        </w:rPr>
        <w:t>؟</w:t>
      </w:r>
      <w:r w:rsidRPr="007447D7">
        <w:rPr>
          <w:rtl/>
        </w:rPr>
        <w:t xml:space="preserve"> فقال لي : « افتح فإنّك لا ترى شيئا »</w:t>
      </w:r>
      <w:r>
        <w:rPr>
          <w:rtl/>
        </w:rPr>
        <w:t xml:space="preserve"> ، </w:t>
      </w:r>
      <w:r w:rsidRPr="007447D7">
        <w:rPr>
          <w:rtl/>
        </w:rPr>
        <w:t>ففتحت عينيّ فإذا أنا في ظلمة لا أبصر فيها موضع قدمي</w:t>
      </w:r>
      <w:r>
        <w:rPr>
          <w:rtl/>
        </w:rPr>
        <w:t xml:space="preserve"> ، </w:t>
      </w:r>
      <w:r w:rsidRPr="007447D7">
        <w:rPr>
          <w:rtl/>
        </w:rPr>
        <w:t>ثمّ سار قليلا ووقف</w:t>
      </w:r>
      <w:r>
        <w:rPr>
          <w:rtl/>
        </w:rPr>
        <w:t xml:space="preserve"> ، </w:t>
      </w:r>
      <w:r w:rsidRPr="007447D7">
        <w:rPr>
          <w:rtl/>
        </w:rPr>
        <w:t>فقال لي : « هل تدري أين أنت</w:t>
      </w:r>
      <w:r>
        <w:rPr>
          <w:rtl/>
        </w:rPr>
        <w:t>؟</w:t>
      </w:r>
      <w:r w:rsidRPr="007447D7">
        <w:rPr>
          <w:rtl/>
        </w:rPr>
        <w:t xml:space="preserve"> » قلت : لا</w:t>
      </w:r>
      <w:r>
        <w:rPr>
          <w:rtl/>
        </w:rPr>
        <w:t xml:space="preserve"> ، </w:t>
      </w:r>
      <w:r w:rsidRPr="007447D7">
        <w:rPr>
          <w:rtl/>
        </w:rPr>
        <w:t xml:space="preserve">قال : « أنت واقف على عين الحياة التي شرب منها الخضر </w:t>
      </w:r>
      <w:r w:rsidR="004541E1" w:rsidRPr="004541E1">
        <w:rPr>
          <w:rStyle w:val="libAlaemChar"/>
          <w:rtl/>
        </w:rPr>
        <w:t>عليه‌السلام</w:t>
      </w:r>
      <w:r w:rsidRPr="007447D7">
        <w:rPr>
          <w:rtl/>
        </w:rPr>
        <w:t xml:space="preserve"> »</w:t>
      </w:r>
      <w:r>
        <w:rPr>
          <w:rtl/>
        </w:rPr>
        <w:t xml:space="preserve"> ، </w:t>
      </w:r>
      <w:r w:rsidRPr="007447D7">
        <w:rPr>
          <w:rtl/>
        </w:rPr>
        <w:t>وخرجنا من ذلك العالم إلى عالم آخر فسلكنا فيه فرأينا كهيئة عالمنا في بنائه ومساكنه وأهله</w:t>
      </w:r>
      <w:r>
        <w:rPr>
          <w:rtl/>
        </w:rPr>
        <w:t xml:space="preserve"> ، </w:t>
      </w:r>
      <w:r w:rsidRPr="007447D7">
        <w:rPr>
          <w:rtl/>
        </w:rPr>
        <w:t>ثمّ خرجنا إلى عالم ثالث كهيئة الأوّل والثاني حتّى وردنا خمسة عوالم</w:t>
      </w:r>
      <w:r>
        <w:rPr>
          <w:rtl/>
        </w:rPr>
        <w:t xml:space="preserve"> ، </w:t>
      </w:r>
      <w:r w:rsidRPr="007447D7">
        <w:rPr>
          <w:rtl/>
        </w:rPr>
        <w:t>قال : ثم قال : « هذه ملكوت الأرض ولم يرها إبراهيم وإنّما رأى ملكوت السماوات وهي اثنا عشر عالما كلّ عالم كهيئة ما رأيت</w:t>
      </w:r>
      <w:r>
        <w:rPr>
          <w:rtl/>
        </w:rPr>
        <w:t xml:space="preserve"> ، </w:t>
      </w:r>
      <w:r w:rsidRPr="007447D7">
        <w:rPr>
          <w:rtl/>
        </w:rPr>
        <w:t>كلّما مضى منّا إمام سكن أحد هذه العوالم حتّى يكون آخرهم القائم في عالمنا الذي نحن ساكنوه »</w:t>
      </w:r>
      <w:r>
        <w:rPr>
          <w:rtl/>
        </w:rPr>
        <w:t>.</w:t>
      </w:r>
    </w:p>
    <w:p w:rsidR="007E3A98" w:rsidRPr="007447D7" w:rsidRDefault="007E3A98" w:rsidP="006A35AB">
      <w:pPr>
        <w:pStyle w:val="libNormal"/>
        <w:rPr>
          <w:rtl/>
        </w:rPr>
      </w:pPr>
      <w:r w:rsidRPr="007447D7">
        <w:rPr>
          <w:rtl/>
        </w:rPr>
        <w:t>قال : ثمّ قال لي : « غضّ بصرك »</w:t>
      </w:r>
      <w:r>
        <w:rPr>
          <w:rtl/>
        </w:rPr>
        <w:t xml:space="preserve"> ، </w:t>
      </w:r>
      <w:r w:rsidRPr="007447D7">
        <w:rPr>
          <w:rtl/>
        </w:rPr>
        <w:t>فغضضت بصري</w:t>
      </w:r>
      <w:r>
        <w:rPr>
          <w:rtl/>
        </w:rPr>
        <w:t xml:space="preserve"> ، </w:t>
      </w:r>
      <w:r w:rsidRPr="007447D7">
        <w:rPr>
          <w:rtl/>
        </w:rPr>
        <w:t>ثمّ أخذ بيدي فإذا نحن في البيت الذي خرجنا منه</w:t>
      </w:r>
      <w:r>
        <w:rPr>
          <w:rtl/>
        </w:rPr>
        <w:t xml:space="preserve"> ، </w:t>
      </w:r>
      <w:r w:rsidRPr="007447D7">
        <w:rPr>
          <w:rtl/>
        </w:rPr>
        <w:t>فنزع تلك الثياب ولبس الثياب التي كانت عليه</w:t>
      </w:r>
      <w:r>
        <w:rPr>
          <w:rtl/>
        </w:rPr>
        <w:t xml:space="preserve"> ، </w:t>
      </w:r>
      <w:r w:rsidRPr="007447D7">
        <w:rPr>
          <w:rtl/>
        </w:rPr>
        <w:t>وعدنا إلى مجلسنا</w:t>
      </w:r>
      <w:r>
        <w:rPr>
          <w:rtl/>
        </w:rPr>
        <w:t xml:space="preserve"> ، </w:t>
      </w:r>
      <w:r w:rsidRPr="007447D7">
        <w:rPr>
          <w:rtl/>
        </w:rPr>
        <w:t>فقلت : جعلت فداك كم مضى من النهار</w:t>
      </w:r>
      <w:r>
        <w:rPr>
          <w:rtl/>
        </w:rPr>
        <w:t>؟</w:t>
      </w:r>
      <w:r w:rsidRPr="007447D7">
        <w:rPr>
          <w:rtl/>
        </w:rPr>
        <w:t xml:space="preserve"> قال </w:t>
      </w:r>
      <w:r w:rsidR="004541E1" w:rsidRPr="004541E1">
        <w:rPr>
          <w:rStyle w:val="libAlaemChar"/>
          <w:rtl/>
        </w:rPr>
        <w:t>عليه‌السلام</w:t>
      </w:r>
      <w:r w:rsidRPr="007447D7">
        <w:rPr>
          <w:rtl/>
        </w:rPr>
        <w:t xml:space="preserve"> : « ثلاث ساعات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المعلّى بن خنيس قال : كنت عند أبي عبد الله </w:t>
      </w:r>
      <w:r w:rsidR="004541E1" w:rsidRPr="004541E1">
        <w:rPr>
          <w:rStyle w:val="libAlaemChar"/>
          <w:rtl/>
        </w:rPr>
        <w:t>عليه‌السلام</w:t>
      </w:r>
      <w:r w:rsidRPr="007447D7">
        <w:rPr>
          <w:rtl/>
        </w:rPr>
        <w:t xml:space="preserve"> في بعض حوائجي</w:t>
      </w:r>
      <w:r>
        <w:rPr>
          <w:rtl/>
        </w:rPr>
        <w:t xml:space="preserve"> ، </w:t>
      </w:r>
      <w:r w:rsidRPr="007447D7">
        <w:rPr>
          <w:rtl/>
        </w:rPr>
        <w:t>قال : فقال لي : « ما لي أراك كئيبا حزينا</w:t>
      </w:r>
      <w:r>
        <w:rPr>
          <w:rtl/>
        </w:rPr>
        <w:t>؟</w:t>
      </w:r>
      <w:r w:rsidRPr="007447D7">
        <w:rPr>
          <w:rtl/>
        </w:rPr>
        <w:t xml:space="preserve"> » قال : فقلت : ما بلغني عن العراق من هذا الوباء</w:t>
      </w:r>
      <w:r>
        <w:rPr>
          <w:rtl/>
        </w:rPr>
        <w:t xml:space="preserve"> ، </w:t>
      </w:r>
      <w:r w:rsidRPr="007447D7">
        <w:rPr>
          <w:rtl/>
        </w:rPr>
        <w:t>أذكر عيالي</w:t>
      </w:r>
      <w:r>
        <w:rPr>
          <w:rtl/>
        </w:rPr>
        <w:t xml:space="preserve"> ، </w:t>
      </w:r>
      <w:r w:rsidRPr="007447D7">
        <w:rPr>
          <w:rtl/>
        </w:rPr>
        <w:t>قال : « فاصرف وجهك »</w:t>
      </w:r>
      <w:r>
        <w:rPr>
          <w:rtl/>
        </w:rPr>
        <w:t xml:space="preserve"> ، </w:t>
      </w:r>
      <w:r w:rsidRPr="007447D7">
        <w:rPr>
          <w:rtl/>
        </w:rPr>
        <w:t>فصرفت وجهي</w:t>
      </w:r>
      <w:r>
        <w:rPr>
          <w:rtl/>
        </w:rPr>
        <w:t xml:space="preserve"> ، </w:t>
      </w:r>
      <w:r w:rsidRPr="007447D7">
        <w:rPr>
          <w:rtl/>
        </w:rPr>
        <w:t>قال :</w:t>
      </w:r>
      <w:r>
        <w:rPr>
          <w:rFonts w:hint="cs"/>
          <w:rtl/>
        </w:rPr>
        <w:t xml:space="preserve"> </w:t>
      </w:r>
      <w:r w:rsidRPr="007447D7">
        <w:rPr>
          <w:rtl/>
        </w:rPr>
        <w:t>ثمّ قال : « ادخل دارك »</w:t>
      </w:r>
      <w:r>
        <w:rPr>
          <w:rtl/>
        </w:rPr>
        <w:t xml:space="preserve"> ، </w:t>
      </w:r>
      <w:r w:rsidRPr="007447D7">
        <w:rPr>
          <w:rtl/>
        </w:rPr>
        <w:t>قال : فدخلت</w:t>
      </w:r>
      <w:r>
        <w:rPr>
          <w:rtl/>
        </w:rPr>
        <w:t xml:space="preserve"> ، </w:t>
      </w:r>
      <w:r w:rsidRPr="007447D7">
        <w:rPr>
          <w:rtl/>
        </w:rPr>
        <w:t>فإذا أنا لا أفقد من عيالي صغيرا ولا كبيرا إلاّ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90</w:t>
      </w:r>
      <w:r>
        <w:rPr>
          <w:rtl/>
        </w:rPr>
        <w:t xml:space="preserve"> ـ </w:t>
      </w:r>
      <w:r w:rsidRPr="007447D7">
        <w:rPr>
          <w:rtl/>
        </w:rPr>
        <w:t>91</w:t>
      </w:r>
      <w:r>
        <w:rPr>
          <w:rtl/>
        </w:rPr>
        <w:t xml:space="preserve"> ، </w:t>
      </w:r>
      <w:r w:rsidRPr="007447D7">
        <w:rPr>
          <w:rtl/>
        </w:rPr>
        <w:t>ح 96</w:t>
      </w:r>
      <w:r>
        <w:rPr>
          <w:rtl/>
        </w:rPr>
        <w:t xml:space="preserve"> ، </w:t>
      </w:r>
      <w:r w:rsidRPr="007447D7">
        <w:rPr>
          <w:rtl/>
        </w:rPr>
        <w:t>نقلا عن « بصائر الدرجات » : 404</w:t>
      </w:r>
      <w:r>
        <w:rPr>
          <w:rtl/>
        </w:rPr>
        <w:t xml:space="preserve"> ـ </w:t>
      </w:r>
      <w:r w:rsidRPr="007447D7">
        <w:rPr>
          <w:rtl/>
        </w:rPr>
        <w:t>405</w:t>
      </w:r>
      <w:r>
        <w:rPr>
          <w:rtl/>
        </w:rPr>
        <w:t xml:space="preserve"> ، </w:t>
      </w:r>
      <w:r w:rsidRPr="007447D7">
        <w:rPr>
          <w:rtl/>
        </w:rPr>
        <w:t>باب 13</w:t>
      </w:r>
      <w:r>
        <w:rPr>
          <w:rtl/>
        </w:rPr>
        <w:t xml:space="preserve"> ، </w:t>
      </w:r>
      <w:r w:rsidRPr="007447D7">
        <w:rPr>
          <w:rtl/>
        </w:rPr>
        <w:t xml:space="preserve">ح 4 ؛ </w:t>
      </w:r>
      <w:r>
        <w:rPr>
          <w:rtl/>
        </w:rPr>
        <w:t>و «</w:t>
      </w:r>
      <w:r w:rsidRPr="007447D7">
        <w:rPr>
          <w:rtl/>
        </w:rPr>
        <w:t xml:space="preserve"> الاختصاص » :</w:t>
      </w:r>
    </w:p>
    <w:p w:rsidR="007E3A98" w:rsidRPr="007447D7" w:rsidRDefault="007E3A98" w:rsidP="006A35AB">
      <w:pPr>
        <w:pStyle w:val="libNormal"/>
        <w:rPr>
          <w:rtl/>
          <w:lang w:bidi="fa-IR"/>
        </w:rPr>
      </w:pPr>
      <w:r w:rsidRPr="007447D7">
        <w:rPr>
          <w:rtl/>
        </w:rPr>
        <w:t>322</w:t>
      </w:r>
      <w:r>
        <w:rPr>
          <w:rtl/>
        </w:rPr>
        <w:t xml:space="preserve"> ـ </w:t>
      </w:r>
      <w:r w:rsidRPr="007447D7">
        <w:rPr>
          <w:rtl/>
        </w:rPr>
        <w:t>323.</w:t>
      </w:r>
    </w:p>
    <w:p w:rsidR="007E3A98" w:rsidRPr="007447D7" w:rsidRDefault="007E3A98" w:rsidP="006A35AB">
      <w:pPr>
        <w:pStyle w:val="libNormal0"/>
        <w:rPr>
          <w:rtl/>
        </w:rPr>
      </w:pPr>
      <w:r>
        <w:rPr>
          <w:rtl/>
        </w:rPr>
        <w:br w:type="page"/>
      </w:r>
      <w:r w:rsidRPr="007447D7">
        <w:rPr>
          <w:rtl/>
        </w:rPr>
        <w:lastRenderedPageBreak/>
        <w:t>وهو في داري بما فيها</w:t>
      </w:r>
      <w:r>
        <w:rPr>
          <w:rtl/>
        </w:rPr>
        <w:t xml:space="preserve"> ، </w:t>
      </w:r>
      <w:r w:rsidRPr="007447D7">
        <w:rPr>
          <w:rtl/>
        </w:rPr>
        <w:t>قال : ثمّ خرجت فقال لي : « اصرف وجهك »</w:t>
      </w:r>
      <w:r>
        <w:rPr>
          <w:rtl/>
        </w:rPr>
        <w:t xml:space="preserve"> ، </w:t>
      </w:r>
      <w:r w:rsidRPr="007447D7">
        <w:rPr>
          <w:rtl/>
        </w:rPr>
        <w:t xml:space="preserve">فصرفته فنظرت فلم أر شيئا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سليمان بن خالد</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كان معه أبو عبد الله البلخي في سفر</w:t>
      </w:r>
      <w:r>
        <w:rPr>
          <w:rtl/>
        </w:rPr>
        <w:t xml:space="preserve"> ، </w:t>
      </w:r>
      <w:r w:rsidRPr="007447D7">
        <w:rPr>
          <w:rtl/>
        </w:rPr>
        <w:t>فقال له : « انظر هل ترى هاهنا جبّا</w:t>
      </w:r>
      <w:r>
        <w:rPr>
          <w:rtl/>
        </w:rPr>
        <w:t>؟</w:t>
      </w:r>
      <w:r w:rsidRPr="007447D7">
        <w:rPr>
          <w:rtl/>
        </w:rPr>
        <w:t xml:space="preserve"> » فنظر البلخي يمنة ويسرة ثمّ انصرف</w:t>
      </w:r>
      <w:r>
        <w:rPr>
          <w:rtl/>
        </w:rPr>
        <w:t xml:space="preserve"> ، </w:t>
      </w:r>
      <w:r w:rsidRPr="007447D7">
        <w:rPr>
          <w:rtl/>
        </w:rPr>
        <w:t>فقال : ما رأيت شيئا</w:t>
      </w:r>
      <w:r>
        <w:rPr>
          <w:rtl/>
        </w:rPr>
        <w:t xml:space="preserve"> ، </w:t>
      </w:r>
      <w:r w:rsidRPr="007447D7">
        <w:rPr>
          <w:rtl/>
        </w:rPr>
        <w:t>قال : « بلى انظر »</w:t>
      </w:r>
      <w:r>
        <w:rPr>
          <w:rtl/>
        </w:rPr>
        <w:t xml:space="preserve"> ، </w:t>
      </w:r>
      <w:r w:rsidRPr="007447D7">
        <w:rPr>
          <w:rtl/>
        </w:rPr>
        <w:t>فعاد أيضا</w:t>
      </w:r>
      <w:r>
        <w:rPr>
          <w:rtl/>
        </w:rPr>
        <w:t xml:space="preserve"> ، </w:t>
      </w:r>
      <w:r w:rsidRPr="007447D7">
        <w:rPr>
          <w:rtl/>
        </w:rPr>
        <w:t>ثمّ رجع إليه فقال : ما أرى شيئا</w:t>
      </w:r>
      <w:r>
        <w:rPr>
          <w:rtl/>
        </w:rPr>
        <w:t xml:space="preserve"> ، </w:t>
      </w:r>
      <w:r w:rsidRPr="007447D7">
        <w:rPr>
          <w:rtl/>
        </w:rPr>
        <w:t xml:space="preserve">ثمّ قال </w:t>
      </w:r>
      <w:r w:rsidR="004541E1" w:rsidRPr="004541E1">
        <w:rPr>
          <w:rStyle w:val="libAlaemChar"/>
          <w:rtl/>
        </w:rPr>
        <w:t>عليه‌السلام</w:t>
      </w:r>
      <w:r w:rsidRPr="007447D7">
        <w:rPr>
          <w:rtl/>
        </w:rPr>
        <w:t xml:space="preserve"> بأعلى صوته : « ألا أيّها الجبّ الزاخر السامع المطيع لربّه اسقنا ممّا جعل الله فيك »</w:t>
      </w:r>
      <w:r>
        <w:rPr>
          <w:rtl/>
        </w:rPr>
        <w:t xml:space="preserve"> ، </w:t>
      </w:r>
      <w:r w:rsidRPr="007447D7">
        <w:rPr>
          <w:rtl/>
        </w:rPr>
        <w:t>قال : فنبع منه أعذب ماء وأطيبه وأرقّه وأحلاه</w:t>
      </w:r>
      <w:r>
        <w:rPr>
          <w:rtl/>
        </w:rPr>
        <w:t xml:space="preserve"> ، </w:t>
      </w:r>
      <w:r w:rsidRPr="007447D7">
        <w:rPr>
          <w:rtl/>
        </w:rPr>
        <w:t xml:space="preserve">فقال له البلخي : جعلت فداك سنّة فيكم كسنّة موسى </w:t>
      </w:r>
      <w:r w:rsidR="004541E1" w:rsidRPr="004541E1">
        <w:rPr>
          <w:rStyle w:val="libAlaemChar"/>
          <w:rtl/>
        </w:rPr>
        <w:t>عليه‌السلام</w:t>
      </w:r>
      <w:r w:rsidRPr="007447D7">
        <w:rPr>
          <w:rtl/>
        </w:rPr>
        <w:t xml:space="preserve">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سعد الإسكاف قال : كنت عند أبي عبد الله </w:t>
      </w:r>
      <w:r w:rsidR="004541E1" w:rsidRPr="004541E1">
        <w:rPr>
          <w:rStyle w:val="libAlaemChar"/>
          <w:rtl/>
        </w:rPr>
        <w:t>عليه‌السلام</w:t>
      </w:r>
      <w:r w:rsidRPr="007447D7">
        <w:rPr>
          <w:rtl/>
        </w:rPr>
        <w:t xml:space="preserve"> ذات يوم إذ دخل عليه رجل من أهل الجبل بهدايا وألطاف</w:t>
      </w:r>
      <w:r>
        <w:rPr>
          <w:rtl/>
        </w:rPr>
        <w:t xml:space="preserve"> ، </w:t>
      </w:r>
      <w:r w:rsidRPr="007447D7">
        <w:rPr>
          <w:rtl/>
        </w:rPr>
        <w:t>وكان فيما أهدي إليه جراب من قديد وحش</w:t>
      </w:r>
      <w:r>
        <w:rPr>
          <w:rtl/>
        </w:rPr>
        <w:t xml:space="preserve"> ، </w:t>
      </w:r>
      <w:r w:rsidRPr="007447D7">
        <w:rPr>
          <w:rtl/>
        </w:rPr>
        <w:t xml:space="preserve">فنشره أبو عبد الله </w:t>
      </w:r>
      <w:r w:rsidR="004541E1" w:rsidRPr="004541E1">
        <w:rPr>
          <w:rStyle w:val="libAlaemChar"/>
          <w:rtl/>
        </w:rPr>
        <w:t>عليه‌السلام</w:t>
      </w:r>
      <w:r w:rsidRPr="007447D7">
        <w:rPr>
          <w:rtl/>
        </w:rPr>
        <w:t xml:space="preserve"> قال : « خذها فأطعمها الكلاب »</w:t>
      </w:r>
      <w:r>
        <w:rPr>
          <w:rtl/>
        </w:rPr>
        <w:t xml:space="preserve"> ، </w:t>
      </w:r>
      <w:r w:rsidRPr="007447D7">
        <w:rPr>
          <w:rtl/>
        </w:rPr>
        <w:t>قال الرجل : لم</w:t>
      </w:r>
      <w:r>
        <w:rPr>
          <w:rtl/>
        </w:rPr>
        <w:t>؟</w:t>
      </w:r>
      <w:r>
        <w:rPr>
          <w:rFonts w:hint="cs"/>
          <w:rtl/>
        </w:rPr>
        <w:t xml:space="preserve"> </w:t>
      </w:r>
      <w:r w:rsidRPr="007447D7">
        <w:rPr>
          <w:rtl/>
        </w:rPr>
        <w:t>قال : « ليس بذكيّ »</w:t>
      </w:r>
      <w:r>
        <w:rPr>
          <w:rtl/>
        </w:rPr>
        <w:t xml:space="preserve"> ، </w:t>
      </w:r>
      <w:r w:rsidRPr="007447D7">
        <w:rPr>
          <w:rtl/>
        </w:rPr>
        <w:t>فقال الرجل : اشتريته من رجل مسلم</w:t>
      </w:r>
      <w:r>
        <w:rPr>
          <w:rtl/>
        </w:rPr>
        <w:t xml:space="preserve"> ، </w:t>
      </w:r>
      <w:r w:rsidRPr="007447D7">
        <w:rPr>
          <w:rtl/>
        </w:rPr>
        <w:t>ثمّ ذكر أنّه ذكيّ</w:t>
      </w:r>
      <w:r>
        <w:rPr>
          <w:rtl/>
        </w:rPr>
        <w:t xml:space="preserve"> ، </w:t>
      </w:r>
      <w:r w:rsidRPr="007447D7">
        <w:rPr>
          <w:rtl/>
        </w:rPr>
        <w:t xml:space="preserve">فردّه أبو عبد الله </w:t>
      </w:r>
      <w:r w:rsidR="004541E1" w:rsidRPr="004541E1">
        <w:rPr>
          <w:rStyle w:val="libAlaemChar"/>
          <w:rtl/>
        </w:rPr>
        <w:t>عليه‌السلام</w:t>
      </w:r>
      <w:r w:rsidRPr="007447D7">
        <w:rPr>
          <w:rtl/>
        </w:rPr>
        <w:t xml:space="preserve"> في الجراب وتكلّم عليه بكلام لم أدر ما هو</w:t>
      </w:r>
      <w:r>
        <w:rPr>
          <w:rtl/>
        </w:rPr>
        <w:t>؟</w:t>
      </w:r>
      <w:r w:rsidRPr="007447D7">
        <w:rPr>
          <w:rtl/>
        </w:rPr>
        <w:t xml:space="preserve"> ثمّ قال للرجل : « قم فأدخله ذلك البيت »</w:t>
      </w:r>
      <w:r>
        <w:rPr>
          <w:rtl/>
        </w:rPr>
        <w:t xml:space="preserve"> ، </w:t>
      </w:r>
      <w:r w:rsidRPr="007447D7">
        <w:rPr>
          <w:rtl/>
        </w:rPr>
        <w:t xml:space="preserve">ففعل فسمع القديد يقول : يا أبا عبد الله </w:t>
      </w:r>
      <w:r w:rsidR="004541E1" w:rsidRPr="004541E1">
        <w:rPr>
          <w:rStyle w:val="libAlaemChar"/>
          <w:rtl/>
        </w:rPr>
        <w:t>عليه‌السلام</w:t>
      </w:r>
      <w:r>
        <w:rPr>
          <w:rtl/>
        </w:rPr>
        <w:t xml:space="preserve"> ، </w:t>
      </w:r>
      <w:r w:rsidRPr="007447D7">
        <w:rPr>
          <w:rtl/>
        </w:rPr>
        <w:t>ليس مثلي يأكله الإمام ولا أولاد الأنبياء لست بذكيّ</w:t>
      </w:r>
      <w:r>
        <w:rPr>
          <w:rtl/>
        </w:rPr>
        <w:t xml:space="preserve"> ، </w:t>
      </w:r>
      <w:r w:rsidRPr="007447D7">
        <w:rPr>
          <w:rtl/>
        </w:rPr>
        <w:t>فحمل الرجل الجراب وخرج</w:t>
      </w:r>
      <w:r>
        <w:rPr>
          <w:rtl/>
        </w:rPr>
        <w:t xml:space="preserve"> ، </w:t>
      </w:r>
      <w:r w:rsidRPr="007447D7">
        <w:rPr>
          <w:rtl/>
        </w:rPr>
        <w:t xml:space="preserve">فقال أبو عبد الله </w:t>
      </w:r>
      <w:r w:rsidR="004541E1" w:rsidRPr="004541E1">
        <w:rPr>
          <w:rStyle w:val="libAlaemChar"/>
          <w:rtl/>
        </w:rPr>
        <w:t>عليه‌السلام</w:t>
      </w:r>
      <w:r w:rsidRPr="007447D7">
        <w:rPr>
          <w:rtl/>
        </w:rPr>
        <w:t xml:space="preserve"> : «</w:t>
      </w:r>
      <w:r>
        <w:rPr>
          <w:rtl/>
        </w:rPr>
        <w:t xml:space="preserve"> أ</w:t>
      </w:r>
      <w:r w:rsidRPr="007447D7">
        <w:rPr>
          <w:rtl/>
        </w:rPr>
        <w:t>ما علمت يا أبا هارون</w:t>
      </w:r>
      <w:r>
        <w:rPr>
          <w:rtl/>
        </w:rPr>
        <w:t xml:space="preserve"> ، </w:t>
      </w:r>
      <w:r w:rsidRPr="007447D7">
        <w:rPr>
          <w:rtl/>
        </w:rPr>
        <w:t>أنّا نعلم ما لا يعلم الناس</w:t>
      </w:r>
      <w:r>
        <w:rPr>
          <w:rtl/>
        </w:rPr>
        <w:t>؟</w:t>
      </w:r>
      <w:r w:rsidRPr="007447D7">
        <w:rPr>
          <w:rtl/>
        </w:rPr>
        <w:t xml:space="preserve"> » قال : فخرج وألقاه على كلب لقيه </w:t>
      </w:r>
      <w:r w:rsidRPr="00346263">
        <w:rPr>
          <w:rStyle w:val="libFootnotenumChar"/>
          <w:rtl/>
        </w:rPr>
        <w:t>(3)</w:t>
      </w:r>
      <w:r>
        <w:rPr>
          <w:rtl/>
        </w:rPr>
        <w:t>.</w:t>
      </w:r>
    </w:p>
    <w:p w:rsidR="007E3A98" w:rsidRPr="007447D7" w:rsidRDefault="007E3A98" w:rsidP="006A35AB">
      <w:pPr>
        <w:pStyle w:val="libNormal"/>
        <w:rPr>
          <w:rtl/>
        </w:rPr>
      </w:pPr>
      <w:r w:rsidRPr="00373D4A">
        <w:rPr>
          <w:rStyle w:val="libBold2Char"/>
          <w:rtl/>
        </w:rPr>
        <w:t xml:space="preserve">ومنها : </w:t>
      </w:r>
      <w:r w:rsidRPr="007447D7">
        <w:rPr>
          <w:rtl/>
        </w:rPr>
        <w:t xml:space="preserve">ما روي عن داود بن كثير الرقّي قال : دخلت على أبي عبد الله </w:t>
      </w:r>
      <w:r w:rsidR="004541E1" w:rsidRPr="004541E1">
        <w:rPr>
          <w:rStyle w:val="libAlaemChar"/>
          <w:rtl/>
        </w:rPr>
        <w:t>عليه‌السلام</w:t>
      </w:r>
      <w:r w:rsidRPr="007447D7">
        <w:rPr>
          <w:rtl/>
        </w:rPr>
        <w:t xml:space="preserve"> فدخل عليه موسى ابنه وهو ينتفض</w:t>
      </w:r>
      <w:r>
        <w:rPr>
          <w:rtl/>
        </w:rPr>
        <w:t xml:space="preserve"> ، </w:t>
      </w:r>
      <w:r w:rsidRPr="007447D7">
        <w:rPr>
          <w:rtl/>
        </w:rPr>
        <w:t xml:space="preserve">فقال له أبو عبد الله </w:t>
      </w:r>
      <w:r w:rsidR="004541E1" w:rsidRPr="004541E1">
        <w:rPr>
          <w:rStyle w:val="libAlaemChar"/>
          <w:rtl/>
        </w:rPr>
        <w:t>عليه‌السلام</w:t>
      </w:r>
      <w:r w:rsidRPr="007447D7">
        <w:rPr>
          <w:rtl/>
        </w:rPr>
        <w:t xml:space="preserve"> : « كيف أصبحت</w:t>
      </w:r>
      <w:r>
        <w:rPr>
          <w:rtl/>
        </w:rPr>
        <w:t>؟</w:t>
      </w:r>
      <w:r w:rsidRPr="007447D7">
        <w:rPr>
          <w:rtl/>
        </w:rPr>
        <w:t xml:space="preserve"> » قال : « في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47 : 91</w:t>
      </w:r>
      <w:r>
        <w:rPr>
          <w:rtl/>
        </w:rPr>
        <w:t xml:space="preserve"> ـ </w:t>
      </w:r>
      <w:r w:rsidRPr="007447D7">
        <w:rPr>
          <w:rtl/>
        </w:rPr>
        <w:t>92</w:t>
      </w:r>
      <w:r>
        <w:rPr>
          <w:rtl/>
        </w:rPr>
        <w:t xml:space="preserve"> ، </w:t>
      </w:r>
      <w:r w:rsidRPr="007447D7">
        <w:rPr>
          <w:rtl/>
        </w:rPr>
        <w:t>ح 98</w:t>
      </w:r>
      <w:r>
        <w:rPr>
          <w:rtl/>
        </w:rPr>
        <w:t xml:space="preserve"> ، </w:t>
      </w:r>
      <w:r w:rsidRPr="007447D7">
        <w:rPr>
          <w:rtl/>
        </w:rPr>
        <w:t>نقلا عن « بصائر الدرجات » 406</w:t>
      </w:r>
      <w:r>
        <w:rPr>
          <w:rtl/>
        </w:rPr>
        <w:t xml:space="preserve"> ـ </w:t>
      </w:r>
      <w:r w:rsidRPr="007447D7">
        <w:rPr>
          <w:rtl/>
        </w:rPr>
        <w:t>407</w:t>
      </w:r>
      <w:r>
        <w:rPr>
          <w:rtl/>
        </w:rPr>
        <w:t xml:space="preserve"> ، </w:t>
      </w:r>
      <w:r w:rsidRPr="007447D7">
        <w:rPr>
          <w:rtl/>
        </w:rPr>
        <w:t>باب 13</w:t>
      </w:r>
      <w:r>
        <w:rPr>
          <w:rtl/>
        </w:rPr>
        <w:t xml:space="preserve"> ، </w:t>
      </w:r>
      <w:r w:rsidRPr="007447D7">
        <w:rPr>
          <w:rtl/>
        </w:rPr>
        <w:t>ح 8</w:t>
      </w:r>
      <w:r>
        <w:rPr>
          <w:rtl/>
        </w:rPr>
        <w:t xml:space="preserve"> ، </w:t>
      </w:r>
      <w:r w:rsidRPr="007447D7">
        <w:rPr>
          <w:rtl/>
        </w:rPr>
        <w:t>ونقلا عن « الاختصاص » : 323.</w:t>
      </w:r>
    </w:p>
    <w:p w:rsidR="007E3A98" w:rsidRPr="007447D7" w:rsidRDefault="007E3A98" w:rsidP="0040777F">
      <w:pPr>
        <w:pStyle w:val="libFootnote0"/>
        <w:rPr>
          <w:rtl/>
          <w:lang w:bidi="fa-IR"/>
        </w:rPr>
      </w:pPr>
      <w:r w:rsidRPr="007447D7">
        <w:rPr>
          <w:rtl/>
        </w:rPr>
        <w:t>(2) المصدر السابق : 92</w:t>
      </w:r>
      <w:r>
        <w:rPr>
          <w:rtl/>
        </w:rPr>
        <w:t xml:space="preserve"> ـ </w:t>
      </w:r>
      <w:r w:rsidRPr="007447D7">
        <w:rPr>
          <w:rtl/>
        </w:rPr>
        <w:t>93</w:t>
      </w:r>
      <w:r>
        <w:rPr>
          <w:rtl/>
        </w:rPr>
        <w:t xml:space="preserve"> ، </w:t>
      </w:r>
      <w:r w:rsidRPr="007447D7">
        <w:rPr>
          <w:rtl/>
        </w:rPr>
        <w:t>ح 103</w:t>
      </w:r>
      <w:r>
        <w:rPr>
          <w:rtl/>
        </w:rPr>
        <w:t xml:space="preserve"> ، </w:t>
      </w:r>
      <w:r w:rsidRPr="007447D7">
        <w:rPr>
          <w:rtl/>
        </w:rPr>
        <w:t>نقلا عن « بصائر الدرجات » : 512</w:t>
      </w:r>
      <w:r>
        <w:rPr>
          <w:rtl/>
        </w:rPr>
        <w:t xml:space="preserve"> ـ </w:t>
      </w:r>
      <w:r w:rsidRPr="007447D7">
        <w:rPr>
          <w:rtl/>
        </w:rPr>
        <w:t>513</w:t>
      </w:r>
      <w:r>
        <w:rPr>
          <w:rtl/>
        </w:rPr>
        <w:t xml:space="preserve"> ، </w:t>
      </w:r>
      <w:r w:rsidRPr="007447D7">
        <w:rPr>
          <w:rtl/>
        </w:rPr>
        <w:t>باب 18</w:t>
      </w:r>
      <w:r>
        <w:rPr>
          <w:rtl/>
        </w:rPr>
        <w:t xml:space="preserve"> ، </w:t>
      </w:r>
      <w:r w:rsidRPr="007447D7">
        <w:rPr>
          <w:rtl/>
        </w:rPr>
        <w:t>ح 28.</w:t>
      </w:r>
    </w:p>
    <w:p w:rsidR="007E3A98" w:rsidRPr="007447D7" w:rsidRDefault="007E3A98" w:rsidP="0040777F">
      <w:pPr>
        <w:pStyle w:val="libFootnote0"/>
        <w:rPr>
          <w:rtl/>
          <w:lang w:bidi="fa-IR"/>
        </w:rPr>
      </w:pPr>
      <w:r w:rsidRPr="007447D7">
        <w:rPr>
          <w:rtl/>
        </w:rPr>
        <w:t>(3) المصدر السابق : 95</w:t>
      </w:r>
      <w:r>
        <w:rPr>
          <w:rtl/>
        </w:rPr>
        <w:t xml:space="preserve"> ، </w:t>
      </w:r>
      <w:r w:rsidRPr="007447D7">
        <w:rPr>
          <w:rtl/>
        </w:rPr>
        <w:t>ح 107</w:t>
      </w:r>
      <w:r>
        <w:rPr>
          <w:rtl/>
        </w:rPr>
        <w:t xml:space="preserve"> ، </w:t>
      </w:r>
      <w:r w:rsidRPr="007447D7">
        <w:rPr>
          <w:rtl/>
        </w:rPr>
        <w:t>نقلا عن « مناقب آل أبي طالب » 4 : 242</w:t>
      </w:r>
      <w:r>
        <w:rPr>
          <w:rtl/>
        </w:rPr>
        <w:t xml:space="preserve"> ، </w:t>
      </w:r>
      <w:r w:rsidRPr="007447D7">
        <w:rPr>
          <w:rtl/>
        </w:rPr>
        <w:t>وعن « الخرائج والجرائح » 2 : 606</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كنف الله متقلّبا في نعم الله</w:t>
      </w:r>
      <w:r>
        <w:rPr>
          <w:rtl/>
        </w:rPr>
        <w:t xml:space="preserve"> ، </w:t>
      </w:r>
      <w:r w:rsidRPr="007447D7">
        <w:rPr>
          <w:rtl/>
        </w:rPr>
        <w:t>أشتهي عنقود عنب حرشي ورمّانة »</w:t>
      </w:r>
      <w:r>
        <w:rPr>
          <w:rtl/>
        </w:rPr>
        <w:t xml:space="preserve"> ، </w:t>
      </w:r>
      <w:r w:rsidRPr="007447D7">
        <w:rPr>
          <w:rtl/>
        </w:rPr>
        <w:t>قلت : سبحان الله هذا الشتاء</w:t>
      </w:r>
      <w:r>
        <w:rPr>
          <w:rtl/>
        </w:rPr>
        <w:t>؟!</w:t>
      </w:r>
      <w:r w:rsidRPr="007447D7">
        <w:rPr>
          <w:rtl/>
        </w:rPr>
        <w:t xml:space="preserve"> فقال : « يا داود</w:t>
      </w:r>
      <w:r>
        <w:rPr>
          <w:rtl/>
        </w:rPr>
        <w:t xml:space="preserve"> ، </w:t>
      </w:r>
      <w:r w:rsidRPr="007447D7">
        <w:rPr>
          <w:rtl/>
        </w:rPr>
        <w:t>إنّ الله قادر على كلّ شيء</w:t>
      </w:r>
      <w:r>
        <w:rPr>
          <w:rtl/>
        </w:rPr>
        <w:t xml:space="preserve"> ، </w:t>
      </w:r>
      <w:r w:rsidRPr="007447D7">
        <w:rPr>
          <w:rtl/>
        </w:rPr>
        <w:t>ادخل البستان »</w:t>
      </w:r>
      <w:r>
        <w:rPr>
          <w:rtl/>
        </w:rPr>
        <w:t>.</w:t>
      </w:r>
    </w:p>
    <w:p w:rsidR="007E3A98" w:rsidRPr="007447D7" w:rsidRDefault="007E3A98" w:rsidP="006A35AB">
      <w:pPr>
        <w:pStyle w:val="libNormal"/>
        <w:rPr>
          <w:rtl/>
        </w:rPr>
      </w:pPr>
      <w:r w:rsidRPr="007447D7">
        <w:rPr>
          <w:rtl/>
        </w:rPr>
        <w:t>فدخلت فإذا شجرة عليها عنقود من عنب حرشي ورمّانة</w:t>
      </w:r>
      <w:r>
        <w:rPr>
          <w:rtl/>
        </w:rPr>
        <w:t xml:space="preserve"> ، </w:t>
      </w:r>
      <w:r w:rsidRPr="007447D7">
        <w:rPr>
          <w:rtl/>
        </w:rPr>
        <w:t>فقلت : آمنت بسرّكم وعلانيتكم</w:t>
      </w:r>
      <w:r>
        <w:rPr>
          <w:rtl/>
        </w:rPr>
        <w:t xml:space="preserve"> ، </w:t>
      </w:r>
      <w:r w:rsidRPr="007447D7">
        <w:rPr>
          <w:rtl/>
        </w:rPr>
        <w:t>فقطعتهما وأخرجتهما إلى موسى فقعد يأكل</w:t>
      </w:r>
      <w:r>
        <w:rPr>
          <w:rtl/>
        </w:rPr>
        <w:t xml:space="preserve"> ، </w:t>
      </w:r>
      <w:r w:rsidRPr="007447D7">
        <w:rPr>
          <w:rtl/>
        </w:rPr>
        <w:t>فقال : « يا داود</w:t>
      </w:r>
      <w:r>
        <w:rPr>
          <w:rtl/>
        </w:rPr>
        <w:t xml:space="preserve"> ، </w:t>
      </w:r>
      <w:r w:rsidRPr="007447D7">
        <w:rPr>
          <w:rtl/>
        </w:rPr>
        <w:t xml:space="preserve">والله لهذا فضل من رزق قديم خصّ الله به مريم بنت عمران من الأفق الأعلى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محمّد بن مسلم قال : كنت عند أبي عبد الله </w:t>
      </w:r>
      <w:r w:rsidR="004541E1" w:rsidRPr="004541E1">
        <w:rPr>
          <w:rStyle w:val="libAlaemChar"/>
          <w:rtl/>
        </w:rPr>
        <w:t>عليه‌السلام</w:t>
      </w:r>
      <w:r w:rsidRPr="007447D7">
        <w:rPr>
          <w:rtl/>
        </w:rPr>
        <w:t xml:space="preserve"> إذ دخل عليه المعلّى بن خنيس باكيا</w:t>
      </w:r>
      <w:r>
        <w:rPr>
          <w:rtl/>
        </w:rPr>
        <w:t xml:space="preserve"> ، </w:t>
      </w:r>
      <w:r w:rsidRPr="007447D7">
        <w:rPr>
          <w:rtl/>
        </w:rPr>
        <w:t>قال : « وما يبكيك</w:t>
      </w:r>
      <w:r>
        <w:rPr>
          <w:rtl/>
        </w:rPr>
        <w:t>؟</w:t>
      </w:r>
      <w:r w:rsidRPr="007447D7">
        <w:rPr>
          <w:rtl/>
        </w:rPr>
        <w:t xml:space="preserve"> » قال : بالباب قوم يزعمون أن ليس لكم عليهم فضل وأنّكم وهم شيء واحد</w:t>
      </w:r>
      <w:r>
        <w:rPr>
          <w:rtl/>
        </w:rPr>
        <w:t xml:space="preserve"> ، </w:t>
      </w:r>
      <w:r w:rsidRPr="007447D7">
        <w:rPr>
          <w:rtl/>
        </w:rPr>
        <w:t>فسكت</w:t>
      </w:r>
      <w:r>
        <w:rPr>
          <w:rtl/>
        </w:rPr>
        <w:t xml:space="preserve"> ، </w:t>
      </w:r>
      <w:r w:rsidRPr="007447D7">
        <w:rPr>
          <w:rtl/>
        </w:rPr>
        <w:t>ثمّ دعا بطبق من تمر فحمل منه تمرة فشقّها نصفين وأكل التمر وغرس النوى في الأرض فنبتت فحملت بسرا</w:t>
      </w:r>
      <w:r>
        <w:rPr>
          <w:rtl/>
        </w:rPr>
        <w:t xml:space="preserve"> ، </w:t>
      </w:r>
      <w:r w:rsidRPr="007447D7">
        <w:rPr>
          <w:rtl/>
        </w:rPr>
        <w:t>وأخذ منها واحدة فشقّها وأخرج منه رقّا ودفعه إلى المعلّى</w:t>
      </w:r>
      <w:r>
        <w:rPr>
          <w:rtl/>
        </w:rPr>
        <w:t xml:space="preserve"> ، </w:t>
      </w:r>
      <w:r w:rsidRPr="007447D7">
        <w:rPr>
          <w:rtl/>
        </w:rPr>
        <w:t>وقال : « اقرأ »</w:t>
      </w:r>
      <w:r>
        <w:rPr>
          <w:rtl/>
        </w:rPr>
        <w:t xml:space="preserve"> ، </w:t>
      </w:r>
      <w:r w:rsidRPr="007447D7">
        <w:rPr>
          <w:rtl/>
        </w:rPr>
        <w:t>فإذا فيه : بسم الله الرحمن الرحيم</w:t>
      </w:r>
      <w:r>
        <w:rPr>
          <w:rtl/>
        </w:rPr>
        <w:t xml:space="preserve"> ، </w:t>
      </w:r>
      <w:r w:rsidRPr="007447D7">
        <w:rPr>
          <w:rtl/>
        </w:rPr>
        <w:t>لا إله إلاّ الله</w:t>
      </w:r>
      <w:r>
        <w:rPr>
          <w:rtl/>
        </w:rPr>
        <w:t xml:space="preserve"> ، </w:t>
      </w:r>
      <w:r w:rsidRPr="007447D7">
        <w:rPr>
          <w:rtl/>
        </w:rPr>
        <w:t>محمّد رسول الله</w:t>
      </w:r>
      <w:r>
        <w:rPr>
          <w:rtl/>
        </w:rPr>
        <w:t xml:space="preserve"> ، </w:t>
      </w:r>
      <w:r w:rsidRPr="007447D7">
        <w:rPr>
          <w:rtl/>
        </w:rPr>
        <w:t xml:space="preserve">عليّ المرتضى والحسن والحسين وعليّ بن الحسين واحدا واحدا إلى الحسن بن عليّ </w:t>
      </w:r>
      <w:r w:rsidR="004541E1" w:rsidRPr="004541E1">
        <w:rPr>
          <w:rStyle w:val="libAlaemChar"/>
          <w:rtl/>
        </w:rPr>
        <w:t>عليه‌السلام</w:t>
      </w:r>
      <w:r w:rsidRPr="007447D7">
        <w:rPr>
          <w:rtl/>
        </w:rPr>
        <w:t xml:space="preserve"> وابنه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منها :</w:t>
      </w:r>
      <w:r w:rsidRPr="007447D7">
        <w:rPr>
          <w:rtl/>
        </w:rPr>
        <w:t xml:space="preserve"> ما روي عن يونس بن ظبيان قال : كنت عند الصادق </w:t>
      </w:r>
      <w:r w:rsidR="004541E1" w:rsidRPr="004541E1">
        <w:rPr>
          <w:rStyle w:val="libAlaemChar"/>
          <w:rtl/>
        </w:rPr>
        <w:t>عليه‌السلام</w:t>
      </w:r>
      <w:r w:rsidRPr="007447D7">
        <w:rPr>
          <w:rtl/>
        </w:rPr>
        <w:t xml:space="preserve"> مع جماعة فقلت :</w:t>
      </w:r>
      <w:r>
        <w:rPr>
          <w:rFonts w:hint="cs"/>
          <w:rtl/>
        </w:rPr>
        <w:t xml:space="preserve"> </w:t>
      </w:r>
      <w:r w:rsidRPr="007447D7">
        <w:rPr>
          <w:rtl/>
        </w:rPr>
        <w:t xml:space="preserve">قول الله لإبراهيم : </w:t>
      </w:r>
      <w:r w:rsidRPr="00D722F5">
        <w:rPr>
          <w:rStyle w:val="libAlaemChar"/>
          <w:rtl/>
        </w:rPr>
        <w:t>(</w:t>
      </w:r>
      <w:r w:rsidRPr="006A35AB">
        <w:rPr>
          <w:rStyle w:val="libAieChar"/>
          <w:rtl/>
        </w:rPr>
        <w:t xml:space="preserve"> فَخُذْ أَرْبَعَةً مِنَ الطَّيْرِ فَصُرْهُنَ </w:t>
      </w:r>
      <w:r w:rsidRPr="00D722F5">
        <w:rPr>
          <w:rStyle w:val="libAlaemChar"/>
          <w:rtl/>
        </w:rPr>
        <w:t>)</w:t>
      </w:r>
      <w:r w:rsidRPr="007447D7">
        <w:rPr>
          <w:rtl/>
        </w:rPr>
        <w:t xml:space="preserve"> </w:t>
      </w:r>
      <w:r w:rsidRPr="00346263">
        <w:rPr>
          <w:rStyle w:val="libFootnotenumChar"/>
          <w:rtl/>
        </w:rPr>
        <w:t>(3)</w:t>
      </w:r>
      <w:r>
        <w:rPr>
          <w:rtl/>
        </w:rPr>
        <w:t xml:space="preserve"> أ</w:t>
      </w:r>
      <w:r w:rsidRPr="007447D7">
        <w:rPr>
          <w:rtl/>
        </w:rPr>
        <w:t>كانت أربعة من أجناس مختلفة أو من جنس واحد</w:t>
      </w:r>
      <w:r>
        <w:rPr>
          <w:rtl/>
        </w:rPr>
        <w:t>؟</w:t>
      </w:r>
      <w:r w:rsidRPr="007447D7">
        <w:rPr>
          <w:rtl/>
        </w:rPr>
        <w:t xml:space="preserve"> قال : «</w:t>
      </w:r>
      <w:r>
        <w:rPr>
          <w:rtl/>
        </w:rPr>
        <w:t xml:space="preserve"> أ</w:t>
      </w:r>
      <w:r w:rsidRPr="007447D7">
        <w:rPr>
          <w:rtl/>
        </w:rPr>
        <w:t>تحبّون أن أريكم مثله</w:t>
      </w:r>
      <w:r>
        <w:rPr>
          <w:rtl/>
        </w:rPr>
        <w:t>؟</w:t>
      </w:r>
      <w:r w:rsidRPr="007447D7">
        <w:rPr>
          <w:rtl/>
        </w:rPr>
        <w:t xml:space="preserve"> » قلنا : بلى</w:t>
      </w:r>
      <w:r>
        <w:rPr>
          <w:rtl/>
        </w:rPr>
        <w:t xml:space="preserve"> ، </w:t>
      </w:r>
      <w:r w:rsidRPr="007447D7">
        <w:rPr>
          <w:rtl/>
        </w:rPr>
        <w:t>قال :</w:t>
      </w:r>
      <w:r>
        <w:rPr>
          <w:rFonts w:hint="cs"/>
          <w:rtl/>
        </w:rPr>
        <w:t xml:space="preserve"> </w:t>
      </w:r>
      <w:r w:rsidRPr="007447D7">
        <w:rPr>
          <w:rtl/>
        </w:rPr>
        <w:t>« يا طاوس »</w:t>
      </w:r>
      <w:r>
        <w:rPr>
          <w:rtl/>
        </w:rPr>
        <w:t xml:space="preserve"> ، </w:t>
      </w:r>
      <w:r w:rsidRPr="007447D7">
        <w:rPr>
          <w:rtl/>
        </w:rPr>
        <w:t>فإذا طاوس طار إلى حضرته</w:t>
      </w:r>
      <w:r>
        <w:rPr>
          <w:rtl/>
        </w:rPr>
        <w:t xml:space="preserve"> ، </w:t>
      </w:r>
      <w:r w:rsidRPr="007447D7">
        <w:rPr>
          <w:rtl/>
        </w:rPr>
        <w:t>ثمّ قال : « يا غراب »</w:t>
      </w:r>
      <w:r>
        <w:rPr>
          <w:rtl/>
        </w:rPr>
        <w:t xml:space="preserve"> ، </w:t>
      </w:r>
      <w:r w:rsidRPr="007447D7">
        <w:rPr>
          <w:rtl/>
        </w:rPr>
        <w:t>فإذا غراب بين يديه</w:t>
      </w:r>
      <w:r>
        <w:rPr>
          <w:rtl/>
        </w:rPr>
        <w:t xml:space="preserve"> ، </w:t>
      </w:r>
      <w:r w:rsidRPr="007447D7">
        <w:rPr>
          <w:rtl/>
        </w:rPr>
        <w:t>ثمّ قال : « يا بازيّ »</w:t>
      </w:r>
      <w:r>
        <w:rPr>
          <w:rtl/>
        </w:rPr>
        <w:t xml:space="preserve"> ، </w:t>
      </w:r>
      <w:r w:rsidRPr="007447D7">
        <w:rPr>
          <w:rtl/>
        </w:rPr>
        <w:t>فإذا بازيّ بين يديه</w:t>
      </w:r>
      <w:r>
        <w:rPr>
          <w:rtl/>
        </w:rPr>
        <w:t xml:space="preserve"> ، </w:t>
      </w:r>
      <w:r w:rsidRPr="007447D7">
        <w:rPr>
          <w:rtl/>
        </w:rPr>
        <w:t>ثمّ قال : « يا حمامة »</w:t>
      </w:r>
      <w:r>
        <w:rPr>
          <w:rtl/>
        </w:rPr>
        <w:t xml:space="preserve"> ، </w:t>
      </w:r>
      <w:r w:rsidRPr="007447D7">
        <w:rPr>
          <w:rtl/>
        </w:rPr>
        <w:t>وإذا حمامة بين يديه</w:t>
      </w:r>
      <w:r>
        <w:rPr>
          <w:rtl/>
        </w:rPr>
        <w:t xml:space="preserve"> ، </w:t>
      </w:r>
      <w:r w:rsidRPr="007447D7">
        <w:rPr>
          <w:rtl/>
        </w:rPr>
        <w:t>ثمّ أمر بذبحها كلّها وتقطيعها ونتف ريشها</w:t>
      </w:r>
      <w:r>
        <w:rPr>
          <w:rtl/>
        </w:rPr>
        <w:t xml:space="preserve"> ، </w:t>
      </w:r>
      <w:r w:rsidRPr="007447D7">
        <w:rPr>
          <w:rtl/>
        </w:rPr>
        <w:t>وأن يخلط ذلك كلّه بعضه ببعض</w:t>
      </w:r>
      <w:r>
        <w:rPr>
          <w:rtl/>
        </w:rPr>
        <w:t xml:space="preserve"> ، </w:t>
      </w:r>
      <w:r w:rsidRPr="007447D7">
        <w:rPr>
          <w:rtl/>
        </w:rPr>
        <w:t>ثمّ أخذ برأس الطاوس فرأينا لحمه وعظامه وريشه يتميّز من غيرها حتّى التصق ذلك كلّه برأسه</w:t>
      </w:r>
      <w:r>
        <w:rPr>
          <w:rtl/>
        </w:rPr>
        <w:t xml:space="preserve"> ، </w:t>
      </w:r>
      <w:r w:rsidRPr="007447D7">
        <w:rPr>
          <w:rtl/>
        </w:rPr>
        <w:t>وقام الطاوس بين يديه حيّا</w:t>
      </w:r>
      <w:r>
        <w:rPr>
          <w:rtl/>
        </w:rPr>
        <w:t xml:space="preserve"> ، </w:t>
      </w:r>
      <w:r w:rsidRPr="007447D7">
        <w:rPr>
          <w:rtl/>
        </w:rPr>
        <w:t>ثمّ صاح بالغراب كذلك وبالبازي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100</w:t>
      </w:r>
      <w:r>
        <w:rPr>
          <w:rtl/>
        </w:rPr>
        <w:t xml:space="preserve"> ، </w:t>
      </w:r>
      <w:r w:rsidRPr="007447D7">
        <w:rPr>
          <w:rtl/>
        </w:rPr>
        <w:t>ح 119</w:t>
      </w:r>
      <w:r>
        <w:rPr>
          <w:rtl/>
        </w:rPr>
        <w:t xml:space="preserve"> ، </w:t>
      </w:r>
      <w:r w:rsidRPr="007447D7">
        <w:rPr>
          <w:rtl/>
        </w:rPr>
        <w:t>نقلا عن « الخرائج والجرائح » 2 : 617</w:t>
      </w:r>
      <w:r>
        <w:rPr>
          <w:rtl/>
        </w:rPr>
        <w:t xml:space="preserve"> ، </w:t>
      </w:r>
      <w:r w:rsidRPr="007447D7">
        <w:rPr>
          <w:rtl/>
        </w:rPr>
        <w:t>ح 16.</w:t>
      </w:r>
    </w:p>
    <w:p w:rsidR="007E3A98" w:rsidRPr="007447D7" w:rsidRDefault="007E3A98" w:rsidP="0040777F">
      <w:pPr>
        <w:pStyle w:val="libFootnote0"/>
        <w:rPr>
          <w:rtl/>
          <w:lang w:bidi="fa-IR"/>
        </w:rPr>
      </w:pPr>
      <w:r w:rsidRPr="007447D7">
        <w:rPr>
          <w:rtl/>
        </w:rPr>
        <w:t>(2) المصدر السابق : 102</w:t>
      </w:r>
      <w:r>
        <w:rPr>
          <w:rtl/>
        </w:rPr>
        <w:t xml:space="preserve"> ، </w:t>
      </w:r>
      <w:r w:rsidRPr="007447D7">
        <w:rPr>
          <w:rtl/>
        </w:rPr>
        <w:t>ح 125</w:t>
      </w:r>
      <w:r>
        <w:rPr>
          <w:rtl/>
        </w:rPr>
        <w:t xml:space="preserve"> ، </w:t>
      </w:r>
      <w:r w:rsidRPr="007447D7">
        <w:rPr>
          <w:rtl/>
        </w:rPr>
        <w:t>نقلا عن « الخرائج والجرائح » 2 : 624</w:t>
      </w:r>
      <w:r>
        <w:rPr>
          <w:rtl/>
        </w:rPr>
        <w:t xml:space="preserve"> ، </w:t>
      </w:r>
      <w:r w:rsidRPr="007447D7">
        <w:rPr>
          <w:rtl/>
        </w:rPr>
        <w:t>ح 25.</w:t>
      </w:r>
    </w:p>
    <w:p w:rsidR="007E3A98" w:rsidRPr="007447D7" w:rsidRDefault="007E3A98" w:rsidP="0040777F">
      <w:pPr>
        <w:pStyle w:val="libFootnote0"/>
        <w:rPr>
          <w:rtl/>
          <w:lang w:bidi="fa-IR"/>
        </w:rPr>
      </w:pPr>
      <w:r w:rsidRPr="007447D7">
        <w:rPr>
          <w:rtl/>
        </w:rPr>
        <w:t>(3) البقرة (2) : 260.</w:t>
      </w:r>
    </w:p>
    <w:p w:rsidR="007E3A98" w:rsidRPr="007447D7" w:rsidRDefault="007E3A98" w:rsidP="006A35AB">
      <w:pPr>
        <w:pStyle w:val="libNormal0"/>
        <w:rPr>
          <w:rtl/>
        </w:rPr>
      </w:pPr>
      <w:r>
        <w:rPr>
          <w:rtl/>
        </w:rPr>
        <w:br w:type="page"/>
      </w:r>
      <w:r w:rsidRPr="007447D7">
        <w:rPr>
          <w:rtl/>
        </w:rPr>
        <w:lastRenderedPageBreak/>
        <w:t xml:space="preserve">والحمامة كذلك فقامت كلّها أحياء بين يديه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الرضا </w:t>
      </w:r>
      <w:r w:rsidR="004541E1" w:rsidRPr="004541E1">
        <w:rPr>
          <w:rStyle w:val="libAlaemChar"/>
          <w:rtl/>
        </w:rPr>
        <w:t>عليه‌السلام</w:t>
      </w:r>
      <w:r w:rsidRPr="007447D7">
        <w:rPr>
          <w:rtl/>
        </w:rPr>
        <w:t xml:space="preserve"> أنّه قال : « قال لي أبي موسى </w:t>
      </w:r>
      <w:r w:rsidR="004541E1" w:rsidRPr="004541E1">
        <w:rPr>
          <w:rStyle w:val="libAlaemChar"/>
          <w:rtl/>
        </w:rPr>
        <w:t>عليه‌السلام</w:t>
      </w:r>
      <w:r w:rsidRPr="007447D7">
        <w:rPr>
          <w:rtl/>
        </w:rPr>
        <w:t xml:space="preserve"> : كنت جالسا عند أبي إذ دخل عليه بعض أوليائنا</w:t>
      </w:r>
      <w:r>
        <w:rPr>
          <w:rtl/>
        </w:rPr>
        <w:t xml:space="preserve"> ، </w:t>
      </w:r>
      <w:r w:rsidRPr="007447D7">
        <w:rPr>
          <w:rtl/>
        </w:rPr>
        <w:t>فقال : بالباب ركب كثير يريدون الدخول عليك</w:t>
      </w:r>
      <w:r>
        <w:rPr>
          <w:rtl/>
        </w:rPr>
        <w:t xml:space="preserve"> ، </w:t>
      </w:r>
      <w:r w:rsidRPr="007447D7">
        <w:rPr>
          <w:rtl/>
        </w:rPr>
        <w:t>فقال لي : انظر إلى الباب</w:t>
      </w:r>
      <w:r>
        <w:rPr>
          <w:rtl/>
        </w:rPr>
        <w:t xml:space="preserve"> ، </w:t>
      </w:r>
      <w:r w:rsidRPr="007447D7">
        <w:rPr>
          <w:rtl/>
        </w:rPr>
        <w:t>فنظرت إلى جمال كثيرة عليها صناديق ورجل ركب فرسا</w:t>
      </w:r>
      <w:r>
        <w:rPr>
          <w:rtl/>
        </w:rPr>
        <w:t xml:space="preserve"> ، </w:t>
      </w:r>
      <w:r w:rsidRPr="007447D7">
        <w:rPr>
          <w:rtl/>
        </w:rPr>
        <w:t>فقلت : من الرجل</w:t>
      </w:r>
      <w:r>
        <w:rPr>
          <w:rtl/>
        </w:rPr>
        <w:t>؟</w:t>
      </w:r>
      <w:r w:rsidRPr="007447D7">
        <w:rPr>
          <w:rtl/>
        </w:rPr>
        <w:t xml:space="preserve"> قال : رجل من السند والهند أردت الإمام جعفر بن محمّد </w:t>
      </w:r>
      <w:r w:rsidR="004541E1" w:rsidRPr="004541E1">
        <w:rPr>
          <w:rStyle w:val="libAlaemChar"/>
          <w:rtl/>
        </w:rPr>
        <w:t>عليهما‌السلام</w:t>
      </w:r>
      <w:r>
        <w:rPr>
          <w:rtl/>
        </w:rPr>
        <w:t xml:space="preserve"> ، </w:t>
      </w:r>
      <w:r w:rsidRPr="007447D7">
        <w:rPr>
          <w:rtl/>
        </w:rPr>
        <w:t>فأعلمت والدي بذلك</w:t>
      </w:r>
      <w:r>
        <w:rPr>
          <w:rtl/>
        </w:rPr>
        <w:t xml:space="preserve"> ، </w:t>
      </w:r>
      <w:r w:rsidRPr="007447D7">
        <w:rPr>
          <w:rtl/>
        </w:rPr>
        <w:t>فقال : لا تأذن للنجس الخائن</w:t>
      </w:r>
      <w:r>
        <w:rPr>
          <w:rtl/>
        </w:rPr>
        <w:t xml:space="preserve"> ، </w:t>
      </w:r>
      <w:r w:rsidRPr="007447D7">
        <w:rPr>
          <w:rtl/>
        </w:rPr>
        <w:t>فأقام بالباب مدّة مديدة فلم يؤذن له حتّى شفع له يزيد بن سليمان فأذن له</w:t>
      </w:r>
      <w:r>
        <w:rPr>
          <w:rtl/>
        </w:rPr>
        <w:t xml:space="preserve"> ، </w:t>
      </w:r>
      <w:r w:rsidRPr="007447D7">
        <w:rPr>
          <w:rtl/>
        </w:rPr>
        <w:t>فدخل الهندي وجثا بين يديه</w:t>
      </w:r>
      <w:r>
        <w:rPr>
          <w:rtl/>
        </w:rPr>
        <w:t xml:space="preserve"> ، </w:t>
      </w:r>
      <w:r w:rsidRPr="007447D7">
        <w:rPr>
          <w:rtl/>
        </w:rPr>
        <w:t>فقال : أصلح الله الإمام أنا رجل من السند والهند من قبل ملكهما بعثني إليك بكتاب مختوم وكنت بالباب حولا لم تأذن لي فما ذنبي</w:t>
      </w:r>
      <w:r>
        <w:rPr>
          <w:rtl/>
        </w:rPr>
        <w:t>؟ أ</w:t>
      </w:r>
      <w:r w:rsidRPr="007447D7">
        <w:rPr>
          <w:rtl/>
        </w:rPr>
        <w:t>هكذا يفعل أولاد الأنبياء</w:t>
      </w:r>
      <w:r>
        <w:rPr>
          <w:rtl/>
        </w:rPr>
        <w:t>؟</w:t>
      </w:r>
      <w:r w:rsidRPr="007447D7">
        <w:rPr>
          <w:rtl/>
        </w:rPr>
        <w:t xml:space="preserve"> قال :</w:t>
      </w:r>
      <w:r>
        <w:rPr>
          <w:rFonts w:hint="cs"/>
          <w:rtl/>
        </w:rPr>
        <w:t xml:space="preserve"> </w:t>
      </w:r>
      <w:r w:rsidRPr="007447D7">
        <w:rPr>
          <w:rtl/>
        </w:rPr>
        <w:t>فطأطأ رأسه</w:t>
      </w:r>
      <w:r>
        <w:rPr>
          <w:rtl/>
        </w:rPr>
        <w:t xml:space="preserve"> ، </w:t>
      </w:r>
      <w:r w:rsidRPr="007447D7">
        <w:rPr>
          <w:rtl/>
        </w:rPr>
        <w:t xml:space="preserve">ثمّ قال : </w:t>
      </w:r>
      <w:r w:rsidRPr="00D722F5">
        <w:rPr>
          <w:rStyle w:val="libAlaemChar"/>
          <w:rtl/>
        </w:rPr>
        <w:t>(</w:t>
      </w:r>
      <w:r w:rsidRPr="006A35AB">
        <w:rPr>
          <w:rStyle w:val="libAieChar"/>
          <w:rtl/>
        </w:rPr>
        <w:t xml:space="preserve"> وَلَتَعْلَمُنَّ نَبَأَهُ بَعْدَ حِينٍ </w:t>
      </w:r>
      <w:r w:rsidRPr="00D722F5">
        <w:rPr>
          <w:rStyle w:val="libAlaemChar"/>
          <w:rtl/>
        </w:rPr>
        <w:t>)</w:t>
      </w:r>
      <w:r w:rsidRPr="007447D7">
        <w:rPr>
          <w:rtl/>
        </w:rPr>
        <w:t xml:space="preserve"> </w:t>
      </w:r>
      <w:r w:rsidRPr="00346263">
        <w:rPr>
          <w:rStyle w:val="libFootnotenumChar"/>
          <w:rtl/>
        </w:rPr>
        <w:t>(2)</w:t>
      </w:r>
      <w:r>
        <w:rPr>
          <w:rtl/>
        </w:rPr>
        <w:t xml:space="preserve"> ، </w:t>
      </w:r>
      <w:r w:rsidRPr="007447D7">
        <w:rPr>
          <w:rtl/>
        </w:rPr>
        <w:t xml:space="preserve">قال موسى </w:t>
      </w:r>
      <w:r w:rsidR="004541E1" w:rsidRPr="004541E1">
        <w:rPr>
          <w:rStyle w:val="libAlaemChar"/>
          <w:rtl/>
        </w:rPr>
        <w:t>عليه‌السلام</w:t>
      </w:r>
      <w:r w:rsidRPr="007447D7">
        <w:rPr>
          <w:rtl/>
        </w:rPr>
        <w:t xml:space="preserve"> : فأمرني أبي بأخذ الكتاب وفكّه فإذا فيه :</w:t>
      </w:r>
    </w:p>
    <w:p w:rsidR="007E3A98" w:rsidRPr="007447D7" w:rsidRDefault="007E3A98" w:rsidP="006A35AB">
      <w:pPr>
        <w:pStyle w:val="libNormal"/>
        <w:rPr>
          <w:rtl/>
        </w:rPr>
      </w:pPr>
      <w:r w:rsidRPr="007447D7">
        <w:rPr>
          <w:rtl/>
        </w:rPr>
        <w:t>بسم الله الرحمن الرحيم</w:t>
      </w:r>
      <w:r>
        <w:rPr>
          <w:rtl/>
        </w:rPr>
        <w:t xml:space="preserve"> ، </w:t>
      </w:r>
      <w:r w:rsidRPr="007447D7">
        <w:rPr>
          <w:rtl/>
        </w:rPr>
        <w:t>إلى جعفر بن محمّد الطاهر من كلّ نجس</w:t>
      </w:r>
      <w:r>
        <w:rPr>
          <w:rtl/>
        </w:rPr>
        <w:t xml:space="preserve"> ، </w:t>
      </w:r>
      <w:r w:rsidRPr="007447D7">
        <w:rPr>
          <w:rtl/>
        </w:rPr>
        <w:t>من ملك الهند</w:t>
      </w:r>
      <w:r>
        <w:rPr>
          <w:rtl/>
        </w:rPr>
        <w:t xml:space="preserve"> ، </w:t>
      </w:r>
      <w:r w:rsidRPr="007447D7">
        <w:rPr>
          <w:rtl/>
        </w:rPr>
        <w:t>أمّا بعد فقد هداني الله على يديك</w:t>
      </w:r>
      <w:r>
        <w:rPr>
          <w:rtl/>
        </w:rPr>
        <w:t xml:space="preserve"> ، </w:t>
      </w:r>
      <w:r w:rsidRPr="007447D7">
        <w:rPr>
          <w:rtl/>
        </w:rPr>
        <w:t>وأنّه أهدي إليّ جارية ولم أر أحسن منها ولم أجد أحدا يستأهلها غيرك</w:t>
      </w:r>
      <w:r>
        <w:rPr>
          <w:rtl/>
        </w:rPr>
        <w:t xml:space="preserve"> ، </w:t>
      </w:r>
      <w:r w:rsidRPr="007447D7">
        <w:rPr>
          <w:rtl/>
        </w:rPr>
        <w:t>فبعثتها إليك مع شيء من الحلي والجوهر والطيب</w:t>
      </w:r>
      <w:r>
        <w:rPr>
          <w:rtl/>
        </w:rPr>
        <w:t xml:space="preserve"> ، </w:t>
      </w:r>
      <w:r w:rsidRPr="007447D7">
        <w:rPr>
          <w:rtl/>
        </w:rPr>
        <w:t>ثمّ جمعت وزرائي فاخترت منهم ألف رجل يصلحون للأمانة</w:t>
      </w:r>
      <w:r>
        <w:rPr>
          <w:rtl/>
        </w:rPr>
        <w:t xml:space="preserve"> ، </w:t>
      </w:r>
      <w:r w:rsidRPr="007447D7">
        <w:rPr>
          <w:rtl/>
        </w:rPr>
        <w:t>واخترت من الألف مائة</w:t>
      </w:r>
      <w:r>
        <w:rPr>
          <w:rtl/>
        </w:rPr>
        <w:t xml:space="preserve"> ، </w:t>
      </w:r>
      <w:r w:rsidRPr="007447D7">
        <w:rPr>
          <w:rtl/>
        </w:rPr>
        <w:t>واخترت من المائة عشرة</w:t>
      </w:r>
      <w:r>
        <w:rPr>
          <w:rtl/>
        </w:rPr>
        <w:t xml:space="preserve"> ، </w:t>
      </w:r>
      <w:r w:rsidRPr="007447D7">
        <w:rPr>
          <w:rtl/>
        </w:rPr>
        <w:t>واخترت من العشر واحدا</w:t>
      </w:r>
      <w:r>
        <w:rPr>
          <w:rtl/>
        </w:rPr>
        <w:t xml:space="preserve"> ، </w:t>
      </w:r>
      <w:r w:rsidRPr="007447D7">
        <w:rPr>
          <w:rtl/>
        </w:rPr>
        <w:t>وهو ميزاب بن حباب</w:t>
      </w:r>
      <w:r>
        <w:rPr>
          <w:rtl/>
        </w:rPr>
        <w:t xml:space="preserve"> ، </w:t>
      </w:r>
      <w:r w:rsidRPr="007447D7">
        <w:rPr>
          <w:rtl/>
        </w:rPr>
        <w:t>لم أر أوثق منه فبعثت على يده هذه.</w:t>
      </w:r>
    </w:p>
    <w:p w:rsidR="007E3A98" w:rsidRPr="007447D7" w:rsidRDefault="007E3A98" w:rsidP="006A35AB">
      <w:pPr>
        <w:pStyle w:val="libNormal"/>
        <w:rPr>
          <w:rtl/>
        </w:rPr>
      </w:pPr>
      <w:r w:rsidRPr="007447D7">
        <w:rPr>
          <w:rtl/>
        </w:rPr>
        <w:t xml:space="preserve">فقال جعفر </w:t>
      </w:r>
      <w:r w:rsidR="004541E1" w:rsidRPr="004541E1">
        <w:rPr>
          <w:rStyle w:val="libAlaemChar"/>
          <w:rtl/>
        </w:rPr>
        <w:t>عليه‌السلام</w:t>
      </w:r>
      <w:r w:rsidRPr="007447D7">
        <w:rPr>
          <w:rtl/>
        </w:rPr>
        <w:t xml:space="preserve"> : ارجع أيّها الخائن فما كنت بالذي أتقبّلها ؛ لأنّك خائن فيما ائتمنت عليه. فحلف أنّه ما خان</w:t>
      </w:r>
      <w:r>
        <w:rPr>
          <w:rtl/>
        </w:rPr>
        <w:t xml:space="preserve"> ، </w:t>
      </w:r>
      <w:r w:rsidRPr="007447D7">
        <w:rPr>
          <w:rtl/>
        </w:rPr>
        <w:t xml:space="preserve">فقال </w:t>
      </w:r>
      <w:r w:rsidR="004541E1" w:rsidRPr="004541E1">
        <w:rPr>
          <w:rStyle w:val="libAlaemChar"/>
          <w:rtl/>
        </w:rPr>
        <w:t>عليه‌السلام</w:t>
      </w:r>
      <w:r w:rsidRPr="007447D7">
        <w:rPr>
          <w:rtl/>
        </w:rPr>
        <w:t xml:space="preserve"> : إن شهد بعض ثيابك بما خنت تشهد أن لا إله إلاّ الله وأنّ محمّدا رسول الله </w:t>
      </w:r>
      <w:r w:rsidR="004541E1" w:rsidRPr="004541E1">
        <w:rPr>
          <w:rStyle w:val="libAlaemChar"/>
          <w:rtl/>
        </w:rPr>
        <w:t>صلى‌الله‌عليه‌وآله‌وسلم</w:t>
      </w:r>
      <w:r>
        <w:rPr>
          <w:rtl/>
        </w:rPr>
        <w:t>؟</w:t>
      </w:r>
      <w:r w:rsidRPr="007447D7">
        <w:rPr>
          <w:rtl/>
        </w:rPr>
        <w:t xml:space="preserve"> قال : أو تعفيني من ذلك</w:t>
      </w:r>
      <w:r>
        <w:rPr>
          <w:rtl/>
        </w:rPr>
        <w:t xml:space="preserve"> ، </w:t>
      </w:r>
      <w:r w:rsidRPr="007447D7">
        <w:rPr>
          <w:rtl/>
        </w:rPr>
        <w:t>قال : اكتب إلى</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47 : 111</w:t>
      </w:r>
      <w:r>
        <w:rPr>
          <w:rtl/>
        </w:rPr>
        <w:t xml:space="preserve"> ، </w:t>
      </w:r>
      <w:r w:rsidRPr="007447D7">
        <w:rPr>
          <w:rtl/>
        </w:rPr>
        <w:t>ح 148</w:t>
      </w:r>
      <w:r>
        <w:rPr>
          <w:rtl/>
        </w:rPr>
        <w:t xml:space="preserve"> ، </w:t>
      </w:r>
      <w:r w:rsidRPr="007447D7">
        <w:rPr>
          <w:rtl/>
        </w:rPr>
        <w:t>نقلا عن « الخرائج والجرائح » 1 : 297</w:t>
      </w:r>
      <w:r>
        <w:rPr>
          <w:rtl/>
        </w:rPr>
        <w:t xml:space="preserve"> ، </w:t>
      </w:r>
      <w:r w:rsidRPr="007447D7">
        <w:rPr>
          <w:rtl/>
        </w:rPr>
        <w:t>ح 4.</w:t>
      </w:r>
    </w:p>
    <w:p w:rsidR="007E3A98" w:rsidRPr="007447D7" w:rsidRDefault="007E3A98" w:rsidP="0040777F">
      <w:pPr>
        <w:pStyle w:val="libFootnote0"/>
        <w:rPr>
          <w:rtl/>
          <w:lang w:bidi="fa-IR"/>
        </w:rPr>
      </w:pPr>
      <w:r w:rsidRPr="007447D7">
        <w:rPr>
          <w:rtl/>
        </w:rPr>
        <w:t>(2) ص (38) : 88.</w:t>
      </w:r>
    </w:p>
    <w:p w:rsidR="007E3A98" w:rsidRDefault="007E3A98" w:rsidP="006A35AB">
      <w:pPr>
        <w:pStyle w:val="libNormal0"/>
        <w:rPr>
          <w:rtl/>
        </w:rPr>
      </w:pPr>
      <w:r>
        <w:rPr>
          <w:rtl/>
        </w:rPr>
        <w:br w:type="page"/>
      </w:r>
      <w:r w:rsidRPr="007447D7">
        <w:rPr>
          <w:rtl/>
        </w:rPr>
        <w:lastRenderedPageBreak/>
        <w:t>صاحبك بما فعلت</w:t>
      </w:r>
      <w:r>
        <w:rPr>
          <w:rtl/>
        </w:rPr>
        <w:t xml:space="preserve"> ، </w:t>
      </w:r>
      <w:r w:rsidRPr="007447D7">
        <w:rPr>
          <w:rtl/>
        </w:rPr>
        <w:t>قال الهندي : إن علمت شيئا فاكتب</w:t>
      </w:r>
      <w:r>
        <w:rPr>
          <w:rtl/>
        </w:rPr>
        <w:t xml:space="preserve"> ، </w:t>
      </w:r>
      <w:r w:rsidRPr="007447D7">
        <w:rPr>
          <w:rtl/>
        </w:rPr>
        <w:t>فكان عليه فروة فأمره بخلعها</w:t>
      </w:r>
      <w:r>
        <w:rPr>
          <w:rtl/>
        </w:rPr>
        <w:t xml:space="preserve"> ، </w:t>
      </w:r>
      <w:r w:rsidRPr="007447D7">
        <w:rPr>
          <w:rtl/>
        </w:rPr>
        <w:t>ثمّ قام الإمام فركع ركعتين</w:t>
      </w:r>
      <w:r>
        <w:rPr>
          <w:rtl/>
        </w:rPr>
        <w:t xml:space="preserve"> ، </w:t>
      </w:r>
      <w:r w:rsidRPr="007447D7">
        <w:rPr>
          <w:rtl/>
        </w:rPr>
        <w:t>ثمّ سجد</w:t>
      </w:r>
      <w:r>
        <w:rPr>
          <w:rtl/>
        </w:rPr>
        <w:t xml:space="preserve"> ، </w:t>
      </w:r>
      <w:r w:rsidRPr="007447D7">
        <w:rPr>
          <w:rtl/>
        </w:rPr>
        <w:t xml:space="preserve">قال موسى </w:t>
      </w:r>
      <w:r w:rsidR="004541E1" w:rsidRPr="004541E1">
        <w:rPr>
          <w:rStyle w:val="libAlaemChar"/>
          <w:rtl/>
        </w:rPr>
        <w:t>عليه‌السلام</w:t>
      </w:r>
      <w:r w:rsidRPr="007447D7">
        <w:rPr>
          <w:rtl/>
        </w:rPr>
        <w:t xml:space="preserve"> فسمعته في سجوده يقول :</w:t>
      </w:r>
      <w:r>
        <w:rPr>
          <w:rFonts w:hint="cs"/>
          <w:rtl/>
        </w:rPr>
        <w:t xml:space="preserve"> </w:t>
      </w:r>
    </w:p>
    <w:p w:rsidR="007E3A98" w:rsidRPr="007447D7" w:rsidRDefault="007E3A98" w:rsidP="006A35AB">
      <w:pPr>
        <w:pStyle w:val="libNormal"/>
        <w:rPr>
          <w:rtl/>
        </w:rPr>
      </w:pPr>
      <w:r w:rsidRPr="007447D7">
        <w:rPr>
          <w:rtl/>
        </w:rPr>
        <w:t>اللهمّ إنّي أسألك بمعاقد العزّ من عرشك ومنتهى الرحمة من كتابك أن تصلّي على محمّد عبدك ورسولك وأمينك في خلقك وآله</w:t>
      </w:r>
      <w:r>
        <w:rPr>
          <w:rtl/>
        </w:rPr>
        <w:t xml:space="preserve"> ، </w:t>
      </w:r>
      <w:r w:rsidRPr="007447D7">
        <w:rPr>
          <w:rtl/>
        </w:rPr>
        <w:t>وأن تأذن لفرو هذا الهندي أن يحكم بلسان عربيّ مبين يسمعه من في المجلس من أوليائنا ؛ ليكون ذلك عندهم آية من آيات أهل البيت فيزدادوا إيمانا مع إيمانهم.</w:t>
      </w:r>
    </w:p>
    <w:p w:rsidR="007E3A98" w:rsidRPr="007447D7" w:rsidRDefault="007E3A98" w:rsidP="006A35AB">
      <w:pPr>
        <w:pStyle w:val="libNormal"/>
        <w:rPr>
          <w:rtl/>
        </w:rPr>
      </w:pPr>
      <w:r w:rsidRPr="007447D7">
        <w:rPr>
          <w:rtl/>
        </w:rPr>
        <w:t>ثمّ رفع رأسه فقال : أيّها الفرو تكلّم بما تعلم من الهندي</w:t>
      </w:r>
      <w:r>
        <w:rPr>
          <w:rtl/>
        </w:rPr>
        <w:t xml:space="preserve"> ، </w:t>
      </w:r>
      <w:r w:rsidRPr="007447D7">
        <w:rPr>
          <w:rtl/>
        </w:rPr>
        <w:t>فانتفضت الفروة وصارت كالكبش</w:t>
      </w:r>
      <w:r>
        <w:rPr>
          <w:rtl/>
        </w:rPr>
        <w:t xml:space="preserve"> ، </w:t>
      </w:r>
      <w:r w:rsidRPr="007447D7">
        <w:rPr>
          <w:rtl/>
        </w:rPr>
        <w:t>وقالت : يا ابن رسول الله</w:t>
      </w:r>
      <w:r>
        <w:rPr>
          <w:rtl/>
        </w:rPr>
        <w:t xml:space="preserve"> ، </w:t>
      </w:r>
      <w:r w:rsidRPr="007447D7">
        <w:rPr>
          <w:rtl/>
        </w:rPr>
        <w:t>ائتمنه الملك على هذه الجارية وما معها وأوصاه بحفظها</w:t>
      </w:r>
      <w:r>
        <w:rPr>
          <w:rtl/>
        </w:rPr>
        <w:t xml:space="preserve"> ، </w:t>
      </w:r>
      <w:r w:rsidRPr="007447D7">
        <w:rPr>
          <w:rtl/>
        </w:rPr>
        <w:t>حتّى صرنا إلى بعض الصحاري أصابنا المطر وابتلّ جميع ما معنا</w:t>
      </w:r>
      <w:r>
        <w:rPr>
          <w:rtl/>
        </w:rPr>
        <w:t xml:space="preserve"> ، </w:t>
      </w:r>
      <w:r w:rsidRPr="007447D7">
        <w:rPr>
          <w:rtl/>
        </w:rPr>
        <w:t>ثمّ احتبس المطر وطلعت الشمس</w:t>
      </w:r>
      <w:r>
        <w:rPr>
          <w:rtl/>
        </w:rPr>
        <w:t xml:space="preserve"> ، </w:t>
      </w:r>
      <w:r w:rsidRPr="007447D7">
        <w:rPr>
          <w:rtl/>
        </w:rPr>
        <w:t>فنادى خادما مع الجارية يخدمها يقال له : بشر</w:t>
      </w:r>
      <w:r>
        <w:rPr>
          <w:rtl/>
        </w:rPr>
        <w:t xml:space="preserve"> ، </w:t>
      </w:r>
      <w:r w:rsidRPr="007447D7">
        <w:rPr>
          <w:rtl/>
        </w:rPr>
        <w:t>وقال : لو دخلت هذه المدينة فأتيتنا بما فيها من الطعام</w:t>
      </w:r>
      <w:r>
        <w:rPr>
          <w:rtl/>
        </w:rPr>
        <w:t xml:space="preserve"> ، </w:t>
      </w:r>
      <w:r w:rsidRPr="007447D7">
        <w:rPr>
          <w:rtl/>
        </w:rPr>
        <w:t>ودفع إليه دراهم ودخل الخادم المدينة</w:t>
      </w:r>
      <w:r>
        <w:rPr>
          <w:rtl/>
        </w:rPr>
        <w:t xml:space="preserve"> ، </w:t>
      </w:r>
      <w:r w:rsidRPr="007447D7">
        <w:rPr>
          <w:rtl/>
        </w:rPr>
        <w:t>فأمر ميزاب هذه الجارية أن تخرج من قبّتها إلى مضرب قد نصب في الشمس</w:t>
      </w:r>
      <w:r>
        <w:rPr>
          <w:rtl/>
        </w:rPr>
        <w:t xml:space="preserve"> ، </w:t>
      </w:r>
      <w:r w:rsidRPr="007447D7">
        <w:rPr>
          <w:rtl/>
        </w:rPr>
        <w:t>فخرجت وكشفت عن ساقيها إذ كان في الأرض وحل ونظر هذا الخائن إليها فراودها عن نفسها فأجابته وفجر بها وخانك.</w:t>
      </w:r>
    </w:p>
    <w:p w:rsidR="007E3A98" w:rsidRDefault="007E3A98" w:rsidP="006A35AB">
      <w:pPr>
        <w:pStyle w:val="libNormal"/>
        <w:rPr>
          <w:rtl/>
        </w:rPr>
      </w:pPr>
      <w:r w:rsidRPr="007447D7">
        <w:rPr>
          <w:rtl/>
        </w:rPr>
        <w:t>فخرّ الهندي فقال : ارحمني فقد أخطأت وأقرّ بذلك</w:t>
      </w:r>
      <w:r>
        <w:rPr>
          <w:rtl/>
        </w:rPr>
        <w:t xml:space="preserve"> ، </w:t>
      </w:r>
      <w:r w:rsidRPr="007447D7">
        <w:rPr>
          <w:rtl/>
        </w:rPr>
        <w:t>ثمّ صارت فروة كما كانت</w:t>
      </w:r>
      <w:r>
        <w:rPr>
          <w:rtl/>
        </w:rPr>
        <w:t xml:space="preserve"> ، </w:t>
      </w:r>
      <w:r w:rsidRPr="007447D7">
        <w:rPr>
          <w:rtl/>
        </w:rPr>
        <w:t>وأمره أن يلبسها</w:t>
      </w:r>
      <w:r>
        <w:rPr>
          <w:rtl/>
        </w:rPr>
        <w:t xml:space="preserve"> ، </w:t>
      </w:r>
      <w:r w:rsidRPr="007447D7">
        <w:rPr>
          <w:rtl/>
        </w:rPr>
        <w:t>فلمّا لبسها انضمّت في حلقه وخنقته حتّى اسودّ وجهه</w:t>
      </w:r>
      <w:r>
        <w:rPr>
          <w:rtl/>
        </w:rPr>
        <w:t xml:space="preserve"> ، </w:t>
      </w:r>
      <w:r w:rsidRPr="007447D7">
        <w:rPr>
          <w:rtl/>
        </w:rPr>
        <w:t xml:space="preserve">فقال الصادق </w:t>
      </w:r>
      <w:r w:rsidR="004541E1" w:rsidRPr="004541E1">
        <w:rPr>
          <w:rStyle w:val="libAlaemChar"/>
          <w:rtl/>
        </w:rPr>
        <w:t>عليه‌السلام</w:t>
      </w:r>
      <w:r w:rsidRPr="007447D7">
        <w:rPr>
          <w:rtl/>
        </w:rPr>
        <w:t xml:space="preserve"> : أيّها الفرو خلّ عنه حتّى يرجع إلى صاحبه فيكون هو أولى به منّا</w:t>
      </w:r>
      <w:r>
        <w:rPr>
          <w:rtl/>
        </w:rPr>
        <w:t xml:space="preserve"> ، </w:t>
      </w:r>
      <w:r w:rsidRPr="007447D7">
        <w:rPr>
          <w:rtl/>
        </w:rPr>
        <w:t>فانحلّ الفرو</w:t>
      </w:r>
      <w:r>
        <w:rPr>
          <w:rtl/>
        </w:rPr>
        <w:t xml:space="preserve"> ، </w:t>
      </w:r>
      <w:r w:rsidRPr="007447D7">
        <w:rPr>
          <w:rtl/>
        </w:rPr>
        <w:t>وقال الهندي : الله الله فيّ وأنّك إن رددت الهديّة خشيت أن ينكر ذلك عليّ فإنّه بعيد العقوبة</w:t>
      </w:r>
      <w:r>
        <w:rPr>
          <w:rtl/>
        </w:rPr>
        <w:t xml:space="preserve"> ، </w:t>
      </w:r>
      <w:r w:rsidRPr="007447D7">
        <w:rPr>
          <w:rtl/>
        </w:rPr>
        <w:t>فقال : أسلم أعطك الجارية</w:t>
      </w:r>
      <w:r>
        <w:rPr>
          <w:rtl/>
        </w:rPr>
        <w:t xml:space="preserve"> ، </w:t>
      </w:r>
      <w:r w:rsidRPr="007447D7">
        <w:rPr>
          <w:rtl/>
        </w:rPr>
        <w:t>فأبى</w:t>
      </w:r>
      <w:r>
        <w:rPr>
          <w:rtl/>
        </w:rPr>
        <w:t xml:space="preserve"> ، </w:t>
      </w:r>
      <w:r w:rsidRPr="007447D7">
        <w:rPr>
          <w:rtl/>
        </w:rPr>
        <w:t>فقبل الهديّة وردّ الجارية</w:t>
      </w:r>
      <w:r>
        <w:rPr>
          <w:rtl/>
        </w:rPr>
        <w:t xml:space="preserve"> ، </w:t>
      </w:r>
      <w:r w:rsidRPr="007447D7">
        <w:rPr>
          <w:rtl/>
        </w:rPr>
        <w:t>فلمّا رجع إلى الملك رجع الجواب إلى أبي بعد أشهر فيه مكتوب :</w:t>
      </w:r>
      <w:r>
        <w:rPr>
          <w:rFonts w:hint="cs"/>
          <w:rtl/>
        </w:rPr>
        <w:t xml:space="preserve"> </w:t>
      </w:r>
    </w:p>
    <w:p w:rsidR="007E3A98" w:rsidRPr="007447D7" w:rsidRDefault="007E3A98" w:rsidP="006A35AB">
      <w:pPr>
        <w:pStyle w:val="libNormal"/>
        <w:rPr>
          <w:rtl/>
        </w:rPr>
      </w:pPr>
      <w:r w:rsidRPr="007447D7">
        <w:rPr>
          <w:rtl/>
        </w:rPr>
        <w:t>بسم الله الرحمن الرحيم</w:t>
      </w:r>
      <w:r>
        <w:rPr>
          <w:rtl/>
        </w:rPr>
        <w:t xml:space="preserve"> ، </w:t>
      </w:r>
      <w:r w:rsidRPr="007447D7">
        <w:rPr>
          <w:rtl/>
        </w:rPr>
        <w:t xml:space="preserve">إلى جعفر بن محمّد الإمام </w:t>
      </w:r>
      <w:r w:rsidR="004541E1" w:rsidRPr="004541E1">
        <w:rPr>
          <w:rStyle w:val="libAlaemChar"/>
          <w:rtl/>
        </w:rPr>
        <w:t>عليه‌السلام</w:t>
      </w:r>
      <w:r w:rsidRPr="007447D7">
        <w:rPr>
          <w:rtl/>
        </w:rPr>
        <w:t xml:space="preserve"> من ملك الهند</w:t>
      </w:r>
      <w:r>
        <w:rPr>
          <w:rtl/>
        </w:rPr>
        <w:t xml:space="preserve"> ، </w:t>
      </w:r>
      <w:r w:rsidRPr="007447D7">
        <w:rPr>
          <w:rtl/>
        </w:rPr>
        <w:t>أمّا بعد :</w:t>
      </w:r>
      <w:r>
        <w:rPr>
          <w:rFonts w:hint="cs"/>
          <w:rtl/>
        </w:rPr>
        <w:t xml:space="preserve"> </w:t>
      </w:r>
      <w:r w:rsidRPr="007447D7">
        <w:rPr>
          <w:rtl/>
        </w:rPr>
        <w:t>فقد أهديت إليك جارية فقبلت منّي ما لا قيمة له ورددت الجارية</w:t>
      </w:r>
      <w:r>
        <w:rPr>
          <w:rtl/>
        </w:rPr>
        <w:t xml:space="preserve"> ، </w:t>
      </w:r>
      <w:r w:rsidRPr="007447D7">
        <w:rPr>
          <w:rtl/>
        </w:rPr>
        <w:t>فأنكر ذلك قلبي</w:t>
      </w:r>
      <w:r>
        <w:rPr>
          <w:rtl/>
        </w:rPr>
        <w:t xml:space="preserve"> ، </w:t>
      </w:r>
    </w:p>
    <w:p w:rsidR="007E3A98" w:rsidRPr="007447D7" w:rsidRDefault="007E3A98" w:rsidP="006A35AB">
      <w:pPr>
        <w:pStyle w:val="libNormal0"/>
        <w:rPr>
          <w:rtl/>
        </w:rPr>
      </w:pPr>
      <w:r>
        <w:rPr>
          <w:rtl/>
        </w:rPr>
        <w:br w:type="page"/>
      </w:r>
      <w:r w:rsidRPr="007447D7">
        <w:rPr>
          <w:rtl/>
        </w:rPr>
        <w:lastRenderedPageBreak/>
        <w:t>وعلمت أنّ الأنبياء وأولاد الأنبياء معهم فراسة</w:t>
      </w:r>
      <w:r>
        <w:rPr>
          <w:rtl/>
        </w:rPr>
        <w:t xml:space="preserve"> ، </w:t>
      </w:r>
      <w:r w:rsidRPr="007447D7">
        <w:rPr>
          <w:rtl/>
        </w:rPr>
        <w:t>فنظرت إلى الرسول بعين الخيانة</w:t>
      </w:r>
      <w:r>
        <w:rPr>
          <w:rtl/>
        </w:rPr>
        <w:t xml:space="preserve"> ، </w:t>
      </w:r>
      <w:r w:rsidRPr="007447D7">
        <w:rPr>
          <w:rtl/>
        </w:rPr>
        <w:t>فاخترعت كتابا وأعلمته أنّه أتاني منك الخيانة وحلفت أنّه لا ينجيه إلاّ الصدق</w:t>
      </w:r>
      <w:r>
        <w:rPr>
          <w:rtl/>
        </w:rPr>
        <w:t xml:space="preserve"> ، </w:t>
      </w:r>
      <w:r w:rsidRPr="007447D7">
        <w:rPr>
          <w:rtl/>
        </w:rPr>
        <w:t>فأقرّ بما فعل وأقرّت الجارية بمثل ذلك وأخبرت بما كان من الفرو</w:t>
      </w:r>
      <w:r>
        <w:rPr>
          <w:rtl/>
        </w:rPr>
        <w:t xml:space="preserve"> ، </w:t>
      </w:r>
      <w:r w:rsidRPr="007447D7">
        <w:rPr>
          <w:rtl/>
        </w:rPr>
        <w:t>فتعجّبت من ذلك وضربت عنقها وعنقه وأنا أشهد أن لا إله إلاّ الله وحده لا شريك له وأنّ محمّدا عبده ورسوله</w:t>
      </w:r>
      <w:r>
        <w:rPr>
          <w:rtl/>
        </w:rPr>
        <w:t xml:space="preserve"> ، </w:t>
      </w:r>
      <w:r w:rsidRPr="007447D7">
        <w:rPr>
          <w:rtl/>
        </w:rPr>
        <w:t>واعلم أنّي في أثر الكتاب</w:t>
      </w:r>
      <w:r>
        <w:rPr>
          <w:rtl/>
        </w:rPr>
        <w:t xml:space="preserve"> ، </w:t>
      </w:r>
      <w:r w:rsidRPr="007447D7">
        <w:rPr>
          <w:rtl/>
        </w:rPr>
        <w:t xml:space="preserve">فما قام إلاّ مدّة يسيرة حتّى ترك ملك الهند وأسلم وحسن إسلامه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عليّ بن مهران</w:t>
      </w:r>
      <w:r>
        <w:rPr>
          <w:rtl/>
        </w:rPr>
        <w:t xml:space="preserve"> ، </w:t>
      </w:r>
      <w:r w:rsidRPr="007447D7">
        <w:rPr>
          <w:rtl/>
        </w:rPr>
        <w:t xml:space="preserve">عن داود بن كثير الرقّي قال : كنّا في منزل أبي عبد الله </w:t>
      </w:r>
      <w:r w:rsidR="004541E1" w:rsidRPr="004541E1">
        <w:rPr>
          <w:rStyle w:val="libAlaemChar"/>
          <w:rtl/>
        </w:rPr>
        <w:t>عليه‌السلام</w:t>
      </w:r>
      <w:r w:rsidRPr="007447D7">
        <w:rPr>
          <w:rtl/>
        </w:rPr>
        <w:t xml:space="preserve"> ونحن نتذاكر فضائل الأنبياء </w:t>
      </w:r>
      <w:r w:rsidR="004541E1" w:rsidRPr="004541E1">
        <w:rPr>
          <w:rStyle w:val="libAlaemChar"/>
          <w:rtl/>
        </w:rPr>
        <w:t>عليهم‌السلام</w:t>
      </w:r>
      <w:r w:rsidRPr="007447D7">
        <w:rPr>
          <w:rtl/>
        </w:rPr>
        <w:t xml:space="preserve"> فقال </w:t>
      </w:r>
      <w:r w:rsidR="004541E1" w:rsidRPr="004541E1">
        <w:rPr>
          <w:rStyle w:val="libAlaemChar"/>
          <w:rtl/>
        </w:rPr>
        <w:t>عليه‌السلام</w:t>
      </w:r>
      <w:r w:rsidRPr="007447D7">
        <w:rPr>
          <w:rtl/>
        </w:rPr>
        <w:t xml:space="preserve"> مجيبا لنا : « والله ما خلق الله نبيّا إلاّ ومحمّد أفضل منه »</w:t>
      </w:r>
      <w:r>
        <w:rPr>
          <w:rtl/>
        </w:rPr>
        <w:t xml:space="preserve"> ، </w:t>
      </w:r>
      <w:r w:rsidRPr="007447D7">
        <w:rPr>
          <w:rtl/>
        </w:rPr>
        <w:t>ثمّ خلع خاتمه ووضعه على الأرض وتكلّم بشيء فانصدعت الأرض وانفرجت بقدرة الله عزّ وجلّ</w:t>
      </w:r>
      <w:r>
        <w:rPr>
          <w:rtl/>
        </w:rPr>
        <w:t xml:space="preserve"> ، </w:t>
      </w:r>
      <w:r w:rsidRPr="007447D7">
        <w:rPr>
          <w:rtl/>
        </w:rPr>
        <w:t>فإذا نحن ببحر عجّاج في وسطه سفينة خضراء من زبرجدة خضراء في وسطها قبّة من درّة بيضاء</w:t>
      </w:r>
      <w:r>
        <w:rPr>
          <w:rtl/>
        </w:rPr>
        <w:t xml:space="preserve"> ، </w:t>
      </w:r>
      <w:r w:rsidRPr="007447D7">
        <w:rPr>
          <w:rtl/>
        </w:rPr>
        <w:t xml:space="preserve">حولها دار خضراء مكتوب عليها : لا إله إلاّ الله محمّد رسول الله </w:t>
      </w:r>
      <w:r w:rsidR="004541E1" w:rsidRPr="004541E1">
        <w:rPr>
          <w:rStyle w:val="libAlaemChar"/>
          <w:rtl/>
        </w:rPr>
        <w:t>صلى‌الله‌عليه‌وآله‌وسلم</w:t>
      </w:r>
      <w:r w:rsidRPr="007447D7">
        <w:rPr>
          <w:rtl/>
        </w:rPr>
        <w:t xml:space="preserve"> عليّ أمير المؤمنين </w:t>
      </w:r>
      <w:r w:rsidR="004541E1" w:rsidRPr="004541E1">
        <w:rPr>
          <w:rStyle w:val="libAlaemChar"/>
          <w:rtl/>
        </w:rPr>
        <w:t>عليه‌السلام</w:t>
      </w:r>
      <w:r w:rsidRPr="007447D7">
        <w:rPr>
          <w:rtl/>
        </w:rPr>
        <w:t xml:space="preserve"> بشّر القائم فإنّه يقاتل الأعداء ويغيث المؤمنين وينصره الله عزّ وجلّ بالملائكة في عدد نجوم السماء.</w:t>
      </w:r>
    </w:p>
    <w:p w:rsidR="007E3A98" w:rsidRPr="007447D7" w:rsidRDefault="007E3A98" w:rsidP="006A35AB">
      <w:pPr>
        <w:pStyle w:val="libNormal"/>
        <w:rPr>
          <w:rtl/>
        </w:rPr>
      </w:pPr>
      <w:r w:rsidRPr="007447D7">
        <w:rPr>
          <w:rtl/>
        </w:rPr>
        <w:t>ثمّ تكلّم صلوات الله عليه بكلام فثار ماء البحر وارتفع مع السفينة</w:t>
      </w:r>
      <w:r>
        <w:rPr>
          <w:rtl/>
        </w:rPr>
        <w:t xml:space="preserve"> ، </w:t>
      </w:r>
      <w:r w:rsidRPr="007447D7">
        <w:rPr>
          <w:rtl/>
        </w:rPr>
        <w:t>فقال :</w:t>
      </w:r>
      <w:r>
        <w:rPr>
          <w:rFonts w:hint="cs"/>
          <w:rtl/>
        </w:rPr>
        <w:t xml:space="preserve"> </w:t>
      </w:r>
      <w:r w:rsidRPr="007447D7">
        <w:rPr>
          <w:rtl/>
        </w:rPr>
        <w:t>« ادخلوها »</w:t>
      </w:r>
      <w:r>
        <w:rPr>
          <w:rtl/>
        </w:rPr>
        <w:t xml:space="preserve"> ، </w:t>
      </w:r>
      <w:r w:rsidRPr="007447D7">
        <w:rPr>
          <w:rtl/>
        </w:rPr>
        <w:t>فدخلنا القبّة التي في السفينة فإذا فيها أربعة كراسيّ من ألوان الجواهر</w:t>
      </w:r>
      <w:r>
        <w:rPr>
          <w:rtl/>
        </w:rPr>
        <w:t xml:space="preserve"> ، </w:t>
      </w:r>
      <w:r w:rsidRPr="007447D7">
        <w:rPr>
          <w:rtl/>
        </w:rPr>
        <w:t>فجلس هو على أحدها وأجلسني على واحد</w:t>
      </w:r>
      <w:r>
        <w:rPr>
          <w:rtl/>
        </w:rPr>
        <w:t xml:space="preserve"> ، </w:t>
      </w:r>
      <w:r w:rsidRPr="007447D7">
        <w:rPr>
          <w:rtl/>
        </w:rPr>
        <w:t xml:space="preserve">وأجلس موسى وإسماعيل </w:t>
      </w:r>
      <w:r w:rsidR="004541E1" w:rsidRPr="004541E1">
        <w:rPr>
          <w:rStyle w:val="libAlaemChar"/>
          <w:rtl/>
        </w:rPr>
        <w:t>عليهما‌السلام</w:t>
      </w:r>
      <w:r w:rsidRPr="007447D7">
        <w:rPr>
          <w:rtl/>
        </w:rPr>
        <w:t xml:space="preserve"> كلّ واحد منهما على كرسيّ</w:t>
      </w:r>
      <w:r>
        <w:rPr>
          <w:rtl/>
        </w:rPr>
        <w:t xml:space="preserve"> ، </w:t>
      </w:r>
      <w:r w:rsidRPr="007447D7">
        <w:rPr>
          <w:rtl/>
        </w:rPr>
        <w:t xml:space="preserve">ثمّ قال </w:t>
      </w:r>
      <w:r w:rsidR="004541E1" w:rsidRPr="004541E1">
        <w:rPr>
          <w:rStyle w:val="libAlaemChar"/>
          <w:rtl/>
        </w:rPr>
        <w:t>عليه‌السلام</w:t>
      </w:r>
      <w:r w:rsidRPr="007447D7">
        <w:rPr>
          <w:rtl/>
        </w:rPr>
        <w:t xml:space="preserve"> للسفينة : « سيري بقدرة الله تعالى »</w:t>
      </w:r>
      <w:r>
        <w:rPr>
          <w:rtl/>
        </w:rPr>
        <w:t xml:space="preserve"> ، </w:t>
      </w:r>
      <w:r w:rsidRPr="007447D7">
        <w:rPr>
          <w:rtl/>
        </w:rPr>
        <w:t>فسارت في بحر عجّاج بين جبال الدرّ واليواقيت</w:t>
      </w:r>
      <w:r>
        <w:rPr>
          <w:rtl/>
        </w:rPr>
        <w:t xml:space="preserve"> ، </w:t>
      </w:r>
      <w:r w:rsidRPr="007447D7">
        <w:rPr>
          <w:rtl/>
        </w:rPr>
        <w:t>ثمّ أدخل يده في البحر وأخرج دررا وياقوتا فقال : « يا داود</w:t>
      </w:r>
      <w:r>
        <w:rPr>
          <w:rtl/>
        </w:rPr>
        <w:t xml:space="preserve"> ، </w:t>
      </w:r>
      <w:r w:rsidRPr="007447D7">
        <w:rPr>
          <w:rtl/>
        </w:rPr>
        <w:t>إن كنت تريد الدنيا فخذ حاجتك »</w:t>
      </w:r>
      <w:r>
        <w:rPr>
          <w:rtl/>
        </w:rPr>
        <w:t xml:space="preserve"> ، </w:t>
      </w:r>
      <w:r w:rsidRPr="007447D7">
        <w:rPr>
          <w:rtl/>
        </w:rPr>
        <w:t>فقلت : يا مولاي</w:t>
      </w:r>
      <w:r>
        <w:rPr>
          <w:rtl/>
        </w:rPr>
        <w:t xml:space="preserve"> ، </w:t>
      </w:r>
      <w:r w:rsidRPr="007447D7">
        <w:rPr>
          <w:rtl/>
        </w:rPr>
        <w:t>لا حاجة لي في الدنيا</w:t>
      </w:r>
      <w:r>
        <w:rPr>
          <w:rtl/>
        </w:rPr>
        <w:t xml:space="preserve"> ، </w:t>
      </w:r>
      <w:r w:rsidRPr="007447D7">
        <w:rPr>
          <w:rtl/>
        </w:rPr>
        <w:t>فرمى به في البحر</w:t>
      </w:r>
      <w:r>
        <w:rPr>
          <w:rtl/>
        </w:rPr>
        <w:t xml:space="preserve"> ، </w:t>
      </w:r>
      <w:r w:rsidRPr="007447D7">
        <w:rPr>
          <w:rtl/>
        </w:rPr>
        <w:t xml:space="preserve">وغمس يده في البحر وأخرج مسكا وعنبرا فشمّه وشمّني وشمّم موسى وإسماعيل </w:t>
      </w:r>
      <w:r w:rsidR="004541E1" w:rsidRPr="004541E1">
        <w:rPr>
          <w:rStyle w:val="libAlaemChar"/>
          <w:rtl/>
        </w:rPr>
        <w:t>عليهما‌السلام</w:t>
      </w:r>
      <w:r>
        <w:rPr>
          <w:rtl/>
        </w:rPr>
        <w:t xml:space="preserve"> ، </w:t>
      </w:r>
      <w:r w:rsidRPr="007447D7">
        <w:rPr>
          <w:rtl/>
        </w:rPr>
        <w:t>ثمّ رمى به في البحر وسارت السفينة حتّى انتهينا إلى جزيرة عظيمة</w:t>
      </w:r>
      <w:r>
        <w:rPr>
          <w:rtl/>
        </w:rPr>
        <w:t xml:space="preserve"> ، </w:t>
      </w:r>
      <w:r w:rsidRPr="007447D7">
        <w:rPr>
          <w:rtl/>
        </w:rPr>
        <w:t>فيما بين ذلك البحر وإذا فيها قباب من الدرّ الأبيض مفروشة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47 : 113</w:t>
      </w:r>
      <w:r>
        <w:rPr>
          <w:rtl/>
        </w:rPr>
        <w:t xml:space="preserve"> ـ </w:t>
      </w:r>
      <w:r w:rsidRPr="007447D7">
        <w:rPr>
          <w:rtl/>
        </w:rPr>
        <w:t>115</w:t>
      </w:r>
      <w:r>
        <w:rPr>
          <w:rtl/>
        </w:rPr>
        <w:t xml:space="preserve"> ، </w:t>
      </w:r>
      <w:r w:rsidRPr="007447D7">
        <w:rPr>
          <w:rtl/>
        </w:rPr>
        <w:t>ح 150</w:t>
      </w:r>
      <w:r>
        <w:rPr>
          <w:rtl/>
        </w:rPr>
        <w:t xml:space="preserve"> ، </w:t>
      </w:r>
      <w:r w:rsidRPr="007447D7">
        <w:rPr>
          <w:rtl/>
        </w:rPr>
        <w:t>نقلا عن « الخرائج والجرائح » 1 : 299</w:t>
      </w:r>
      <w:r>
        <w:rPr>
          <w:rtl/>
        </w:rPr>
        <w:t xml:space="preserve"> ـ </w:t>
      </w:r>
      <w:r w:rsidRPr="007447D7">
        <w:rPr>
          <w:rtl/>
        </w:rPr>
        <w:t>300</w:t>
      </w:r>
      <w:r>
        <w:rPr>
          <w:rtl/>
        </w:rPr>
        <w:t xml:space="preserve"> ، </w:t>
      </w:r>
      <w:r w:rsidRPr="007447D7">
        <w:rPr>
          <w:rtl/>
        </w:rPr>
        <w:t>ح 6.</w:t>
      </w:r>
    </w:p>
    <w:p w:rsidR="007E3A98" w:rsidRPr="007447D7" w:rsidRDefault="007E3A98" w:rsidP="006A35AB">
      <w:pPr>
        <w:pStyle w:val="libNormal0"/>
        <w:rPr>
          <w:rtl/>
        </w:rPr>
      </w:pPr>
      <w:r>
        <w:rPr>
          <w:rtl/>
        </w:rPr>
        <w:br w:type="page"/>
      </w:r>
      <w:r w:rsidRPr="007447D7">
        <w:rPr>
          <w:rtl/>
        </w:rPr>
        <w:lastRenderedPageBreak/>
        <w:t>بالسندس والإستبرق</w:t>
      </w:r>
      <w:r>
        <w:rPr>
          <w:rtl/>
        </w:rPr>
        <w:t xml:space="preserve"> ، </w:t>
      </w:r>
      <w:r w:rsidRPr="007447D7">
        <w:rPr>
          <w:rtl/>
        </w:rPr>
        <w:t>عليها ستور الأرجوان محفوفة بالملائكة</w:t>
      </w:r>
      <w:r>
        <w:rPr>
          <w:rtl/>
        </w:rPr>
        <w:t xml:space="preserve"> ، </w:t>
      </w:r>
      <w:r w:rsidRPr="007447D7">
        <w:rPr>
          <w:rtl/>
        </w:rPr>
        <w:t>فلمّا نظروا إلينا أقبلوا مذعنين له بالطاعة مقرّين له بالولاية</w:t>
      </w:r>
      <w:r>
        <w:rPr>
          <w:rtl/>
        </w:rPr>
        <w:t xml:space="preserve"> ، </w:t>
      </w:r>
      <w:r w:rsidRPr="007447D7">
        <w:rPr>
          <w:rtl/>
        </w:rPr>
        <w:t>فقلت : مولاي لمن هذه القباب</w:t>
      </w:r>
      <w:r>
        <w:rPr>
          <w:rtl/>
        </w:rPr>
        <w:t>؟</w:t>
      </w:r>
      <w:r w:rsidRPr="007447D7">
        <w:rPr>
          <w:rtl/>
        </w:rPr>
        <w:t xml:space="preserve"> فقال :</w:t>
      </w:r>
      <w:r>
        <w:rPr>
          <w:rFonts w:hint="cs"/>
          <w:rtl/>
        </w:rPr>
        <w:t xml:space="preserve"> </w:t>
      </w:r>
      <w:r w:rsidRPr="007447D7">
        <w:rPr>
          <w:rtl/>
        </w:rPr>
        <w:t xml:space="preserve">« للأئمّة من ذرّيّة محمّد </w:t>
      </w:r>
      <w:r w:rsidR="004541E1" w:rsidRPr="004541E1">
        <w:rPr>
          <w:rStyle w:val="libAlaemChar"/>
          <w:rtl/>
        </w:rPr>
        <w:t>صلى‌الله‌عليه‌وآله‌وسلم</w:t>
      </w:r>
      <w:r w:rsidRPr="007447D7">
        <w:rPr>
          <w:rtl/>
        </w:rPr>
        <w:t xml:space="preserve"> كلّما قبض إمام فصار إلى هذا الموضع إلى الوقت المعلوم الذي ذكره الله تعالى »</w:t>
      </w:r>
      <w:r>
        <w:rPr>
          <w:rtl/>
        </w:rPr>
        <w:t>.</w:t>
      </w:r>
    </w:p>
    <w:p w:rsidR="007E3A98" w:rsidRPr="007447D7" w:rsidRDefault="007E3A98" w:rsidP="006A35AB">
      <w:pPr>
        <w:pStyle w:val="libNormal"/>
        <w:rPr>
          <w:rtl/>
        </w:rPr>
      </w:pPr>
      <w:r w:rsidRPr="007447D7">
        <w:rPr>
          <w:rtl/>
        </w:rPr>
        <w:t xml:space="preserve">ثمّ قال </w:t>
      </w:r>
      <w:r w:rsidR="004541E1" w:rsidRPr="004541E1">
        <w:rPr>
          <w:rStyle w:val="libAlaemChar"/>
          <w:rtl/>
        </w:rPr>
        <w:t>عليه‌السلام</w:t>
      </w:r>
      <w:r w:rsidRPr="007447D7">
        <w:rPr>
          <w:rtl/>
        </w:rPr>
        <w:t xml:space="preserve"> : « قوموا بنا حتّى نسلّم على أمير المؤمنين </w:t>
      </w:r>
      <w:r w:rsidR="004541E1" w:rsidRPr="004541E1">
        <w:rPr>
          <w:rStyle w:val="libAlaemChar"/>
          <w:rtl/>
        </w:rPr>
        <w:t>عليه‌السلام</w:t>
      </w:r>
      <w:r w:rsidRPr="007447D7">
        <w:rPr>
          <w:rtl/>
        </w:rPr>
        <w:t xml:space="preserve"> »</w:t>
      </w:r>
      <w:r>
        <w:rPr>
          <w:rtl/>
        </w:rPr>
        <w:t xml:space="preserve"> ، </w:t>
      </w:r>
      <w:r w:rsidRPr="007447D7">
        <w:rPr>
          <w:rtl/>
        </w:rPr>
        <w:t xml:space="preserve">فقمنا وقام ووقفنا بباب إحدى القباب المزيّنة وهي أجلّها وأعظمها وسلّمنا على أمير المؤمنين </w:t>
      </w:r>
      <w:r w:rsidR="004541E1" w:rsidRPr="004541E1">
        <w:rPr>
          <w:rStyle w:val="libAlaemChar"/>
          <w:rtl/>
        </w:rPr>
        <w:t>عليه‌السلام</w:t>
      </w:r>
      <w:r w:rsidRPr="007447D7">
        <w:rPr>
          <w:rtl/>
        </w:rPr>
        <w:t xml:space="preserve"> وهو قاعد فيها</w:t>
      </w:r>
      <w:r>
        <w:rPr>
          <w:rtl/>
        </w:rPr>
        <w:t xml:space="preserve"> ، </w:t>
      </w:r>
      <w:r w:rsidRPr="007447D7">
        <w:rPr>
          <w:rtl/>
        </w:rPr>
        <w:t xml:space="preserve">ثمّ عدل إلى قبّة أخرى وعدلنا معه فسلّم وسلّمنا على الحسن بن عليّ </w:t>
      </w:r>
      <w:r w:rsidR="004541E1" w:rsidRPr="004541E1">
        <w:rPr>
          <w:rStyle w:val="libAlaemChar"/>
          <w:rtl/>
        </w:rPr>
        <w:t>عليهما‌السلام</w:t>
      </w:r>
      <w:r>
        <w:rPr>
          <w:rtl/>
        </w:rPr>
        <w:t xml:space="preserve"> ، </w:t>
      </w:r>
      <w:r w:rsidRPr="007447D7">
        <w:rPr>
          <w:rtl/>
        </w:rPr>
        <w:t xml:space="preserve">وعدلنا إلى قبّة بإزائها وسلّمنا على الحسين بن عليّ </w:t>
      </w:r>
      <w:r w:rsidR="004541E1" w:rsidRPr="004541E1">
        <w:rPr>
          <w:rStyle w:val="libAlaemChar"/>
          <w:rtl/>
        </w:rPr>
        <w:t>عليهما‌السلام</w:t>
      </w:r>
      <w:r>
        <w:rPr>
          <w:rtl/>
        </w:rPr>
        <w:t xml:space="preserve"> ، </w:t>
      </w:r>
      <w:r w:rsidRPr="007447D7">
        <w:rPr>
          <w:rtl/>
        </w:rPr>
        <w:t xml:space="preserve">ثمّ على عليّ بن الحسين </w:t>
      </w:r>
      <w:r w:rsidR="004541E1" w:rsidRPr="004541E1">
        <w:rPr>
          <w:rStyle w:val="libAlaemChar"/>
          <w:rtl/>
        </w:rPr>
        <w:t>عليهما‌السلام</w:t>
      </w:r>
      <w:r w:rsidRPr="007447D7">
        <w:rPr>
          <w:rtl/>
        </w:rPr>
        <w:t xml:space="preserve"> ثمّ على محمّد بن عليّ </w:t>
      </w:r>
      <w:r w:rsidR="004541E1" w:rsidRPr="004541E1">
        <w:rPr>
          <w:rStyle w:val="libAlaemChar"/>
          <w:rtl/>
        </w:rPr>
        <w:t>عليهما‌السلام</w:t>
      </w:r>
      <w:r w:rsidRPr="007447D7">
        <w:rPr>
          <w:rtl/>
        </w:rPr>
        <w:t xml:space="preserve"> كلّ واحد منهم في قبّة مزيّنة مزخرفة.</w:t>
      </w:r>
    </w:p>
    <w:p w:rsidR="007E3A98" w:rsidRPr="007447D7" w:rsidRDefault="007E3A98" w:rsidP="006A35AB">
      <w:pPr>
        <w:pStyle w:val="libNormal"/>
        <w:rPr>
          <w:rtl/>
        </w:rPr>
      </w:pPr>
      <w:r w:rsidRPr="007447D7">
        <w:rPr>
          <w:rtl/>
        </w:rPr>
        <w:t>ثمّ عدل إلى بنيّة بالجزيرة وعدلنا معه وإذا فيها قبّة عظيمة من درّة بيضاء مزيّنة بفنون الفرش والستور</w:t>
      </w:r>
      <w:r>
        <w:rPr>
          <w:rtl/>
        </w:rPr>
        <w:t xml:space="preserve"> ، </w:t>
      </w:r>
      <w:r w:rsidRPr="007447D7">
        <w:rPr>
          <w:rtl/>
        </w:rPr>
        <w:t>وإذا فيها سرير من ذهب مرصّع بأنواع الجواهر</w:t>
      </w:r>
      <w:r>
        <w:rPr>
          <w:rtl/>
        </w:rPr>
        <w:t xml:space="preserve"> ، </w:t>
      </w:r>
      <w:r w:rsidRPr="007447D7">
        <w:rPr>
          <w:rtl/>
        </w:rPr>
        <w:t>فقلت :</w:t>
      </w:r>
      <w:r>
        <w:rPr>
          <w:rFonts w:hint="cs"/>
          <w:rtl/>
        </w:rPr>
        <w:t xml:space="preserve"> </w:t>
      </w:r>
      <w:r w:rsidRPr="007447D7">
        <w:rPr>
          <w:rtl/>
        </w:rPr>
        <w:t>يا مولاي</w:t>
      </w:r>
      <w:r>
        <w:rPr>
          <w:rtl/>
        </w:rPr>
        <w:t xml:space="preserve"> ، </w:t>
      </w:r>
      <w:r w:rsidRPr="007447D7">
        <w:rPr>
          <w:rtl/>
        </w:rPr>
        <w:t>لمن هذه القبّة</w:t>
      </w:r>
      <w:r>
        <w:rPr>
          <w:rtl/>
        </w:rPr>
        <w:t>؟</w:t>
      </w:r>
      <w:r w:rsidRPr="007447D7">
        <w:rPr>
          <w:rtl/>
        </w:rPr>
        <w:t xml:space="preserve"> فقال : « للقائم منّا أهل البيت صاحب الزمان صلوات الله عليه وآله »</w:t>
      </w:r>
      <w:r>
        <w:rPr>
          <w:rtl/>
        </w:rPr>
        <w:t>!.</w:t>
      </w:r>
    </w:p>
    <w:p w:rsidR="007E3A98" w:rsidRPr="007447D7" w:rsidRDefault="007E3A98" w:rsidP="006A35AB">
      <w:pPr>
        <w:pStyle w:val="libNormal"/>
        <w:rPr>
          <w:rtl/>
        </w:rPr>
      </w:pPr>
      <w:r w:rsidRPr="007447D7">
        <w:rPr>
          <w:rtl/>
        </w:rPr>
        <w:t xml:space="preserve">ثمّ أومأ بيده وتكلّم بشيء وإذا نحن فوق الأرض بالمدينة في منزل أبي عبد الله جعفر بن محمّد الصادق </w:t>
      </w:r>
      <w:r w:rsidR="004541E1" w:rsidRPr="004541E1">
        <w:rPr>
          <w:rStyle w:val="libAlaemChar"/>
          <w:rtl/>
        </w:rPr>
        <w:t>عليه‌السلام</w:t>
      </w:r>
      <w:r w:rsidRPr="007447D7">
        <w:rPr>
          <w:rtl/>
        </w:rPr>
        <w:t xml:space="preserve"> وأخرج خاتمه وختم الأرض بين يديه فلم أر فيها صدعا ولا فرجة </w:t>
      </w:r>
      <w:r w:rsidRPr="00346263">
        <w:rPr>
          <w:rStyle w:val="libFootnotenumChar"/>
          <w:rtl/>
        </w:rPr>
        <w:t>(1)</w:t>
      </w:r>
      <w:r>
        <w:rPr>
          <w:rtl/>
        </w:rPr>
        <w:t>.</w:t>
      </w:r>
    </w:p>
    <w:p w:rsidR="007E3A98" w:rsidRPr="007447D7" w:rsidRDefault="007E3A98" w:rsidP="007E3A98">
      <w:pPr>
        <w:pStyle w:val="Heading3"/>
        <w:rPr>
          <w:rtl/>
          <w:lang w:bidi="fa-IR"/>
        </w:rPr>
      </w:pPr>
      <w:bookmarkStart w:id="98" w:name="_Toc335563813"/>
      <w:bookmarkStart w:id="99" w:name="_Toc514323930"/>
      <w:r w:rsidRPr="007447D7">
        <w:rPr>
          <w:rtl/>
          <w:lang w:bidi="fa-IR"/>
        </w:rPr>
        <w:t>فصل [6] : في بيان نبذ من معجزات سيّدنا ومولانا أبي إبراهيم موسى الكاظم صلوات الله وسلامه عليه</w:t>
      </w:r>
      <w:bookmarkEnd w:id="98"/>
      <w:bookmarkEnd w:id="99"/>
      <w:r w:rsidRPr="007447D7">
        <w:rPr>
          <w:rtl/>
          <w:lang w:bidi="fa-IR"/>
        </w:rPr>
        <w:t xml:space="preserve"> </w:t>
      </w:r>
    </w:p>
    <w:p w:rsidR="007E3A98" w:rsidRPr="007447D7" w:rsidRDefault="007E3A98" w:rsidP="006A35AB">
      <w:pPr>
        <w:pStyle w:val="libNormal"/>
        <w:rPr>
          <w:rtl/>
        </w:rPr>
      </w:pPr>
      <w:r w:rsidRPr="007447D7">
        <w:rPr>
          <w:rtl/>
        </w:rPr>
        <w:t>وهي أيضا كثيرة :</w:t>
      </w:r>
    </w:p>
    <w:p w:rsidR="007E3A98" w:rsidRPr="007447D7" w:rsidRDefault="007E3A98" w:rsidP="006A35AB">
      <w:pPr>
        <w:pStyle w:val="libNormal"/>
        <w:rPr>
          <w:rtl/>
        </w:rPr>
      </w:pPr>
      <w:r w:rsidRPr="00373D4A">
        <w:rPr>
          <w:rStyle w:val="libBold2Char"/>
          <w:rtl/>
        </w:rPr>
        <w:t>منها :</w:t>
      </w:r>
      <w:r w:rsidRPr="007447D7">
        <w:rPr>
          <w:rtl/>
        </w:rPr>
        <w:t xml:space="preserve"> ما روي عن محمّد بن الفضل قال : اختلفت الرواية بين أصحابنا في مسح</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47 : 159</w:t>
      </w:r>
      <w:r>
        <w:rPr>
          <w:rtl/>
        </w:rPr>
        <w:t xml:space="preserve"> ـ </w:t>
      </w:r>
      <w:r w:rsidRPr="007447D7">
        <w:rPr>
          <w:rtl/>
        </w:rPr>
        <w:t>160</w:t>
      </w:r>
      <w:r>
        <w:rPr>
          <w:rtl/>
        </w:rPr>
        <w:t xml:space="preserve"> ، </w:t>
      </w:r>
      <w:r w:rsidRPr="007447D7">
        <w:rPr>
          <w:rtl/>
        </w:rPr>
        <w:t>ح 227</w:t>
      </w:r>
      <w:r>
        <w:rPr>
          <w:rtl/>
        </w:rPr>
        <w:t xml:space="preserve"> ، </w:t>
      </w:r>
      <w:r w:rsidRPr="007447D7">
        <w:rPr>
          <w:rtl/>
        </w:rPr>
        <w:t>نقلا عن « عيون المعجزات » : 86</w:t>
      </w:r>
      <w:r>
        <w:rPr>
          <w:rtl/>
        </w:rPr>
        <w:t xml:space="preserve"> ـ </w:t>
      </w:r>
      <w:r w:rsidRPr="007447D7">
        <w:rPr>
          <w:rtl/>
        </w:rPr>
        <w:t>87.</w:t>
      </w:r>
    </w:p>
    <w:p w:rsidR="007E3A98" w:rsidRPr="007447D7" w:rsidRDefault="007E3A98" w:rsidP="006A35AB">
      <w:pPr>
        <w:pStyle w:val="libNormal0"/>
        <w:rPr>
          <w:rtl/>
        </w:rPr>
      </w:pPr>
      <w:r>
        <w:rPr>
          <w:rtl/>
        </w:rPr>
        <w:br w:type="page"/>
      </w:r>
      <w:r w:rsidRPr="007447D7">
        <w:rPr>
          <w:rtl/>
        </w:rPr>
        <w:lastRenderedPageBreak/>
        <w:t>الرجلين في الوضوء</w:t>
      </w:r>
      <w:r>
        <w:rPr>
          <w:rtl/>
        </w:rPr>
        <w:t xml:space="preserve"> ، </w:t>
      </w:r>
      <w:r w:rsidRPr="007447D7">
        <w:rPr>
          <w:rtl/>
        </w:rPr>
        <w:t>هو من الأصابع إلى الكعبين</w:t>
      </w:r>
      <w:r>
        <w:rPr>
          <w:rtl/>
        </w:rPr>
        <w:t xml:space="preserve"> ، </w:t>
      </w:r>
      <w:r w:rsidRPr="007447D7">
        <w:rPr>
          <w:rtl/>
        </w:rPr>
        <w:t>أم هو من الكعبين إلى الأصابع</w:t>
      </w:r>
      <w:r>
        <w:rPr>
          <w:rtl/>
        </w:rPr>
        <w:t>؟</w:t>
      </w:r>
      <w:r>
        <w:rPr>
          <w:rFonts w:hint="cs"/>
          <w:rtl/>
        </w:rPr>
        <w:t xml:space="preserve"> </w:t>
      </w:r>
      <w:r w:rsidRPr="007447D7">
        <w:rPr>
          <w:rtl/>
        </w:rPr>
        <w:t xml:space="preserve">فكتب عليّ بن يقطين إلى أبي الحسن موسى </w:t>
      </w:r>
      <w:r w:rsidR="004541E1" w:rsidRPr="004541E1">
        <w:rPr>
          <w:rStyle w:val="libAlaemChar"/>
          <w:rtl/>
        </w:rPr>
        <w:t>عليه‌السلام</w:t>
      </w:r>
      <w:r w:rsidRPr="007447D7">
        <w:rPr>
          <w:rtl/>
        </w:rPr>
        <w:t xml:space="preserve"> : إنّ أصحابنا قد اختلفوا في مسح الرجلين</w:t>
      </w:r>
      <w:r>
        <w:rPr>
          <w:rtl/>
        </w:rPr>
        <w:t xml:space="preserve"> ، </w:t>
      </w:r>
      <w:r w:rsidRPr="007447D7">
        <w:rPr>
          <w:rtl/>
        </w:rPr>
        <w:t>فإن رأيت أن تكتب إليّ بخطّك ما يكون عملي عليه فعلت إن شاء الله</w:t>
      </w:r>
      <w:r>
        <w:rPr>
          <w:rtl/>
        </w:rPr>
        <w:t xml:space="preserve"> ، </w:t>
      </w:r>
      <w:r w:rsidRPr="007447D7">
        <w:rPr>
          <w:rtl/>
        </w:rPr>
        <w:t xml:space="preserve">فكتب إليه أبو الحسن </w:t>
      </w:r>
      <w:r w:rsidR="004541E1" w:rsidRPr="004541E1">
        <w:rPr>
          <w:rStyle w:val="libAlaemChar"/>
          <w:rtl/>
        </w:rPr>
        <w:t>عليه‌السلام</w:t>
      </w:r>
      <w:r w:rsidRPr="007447D7">
        <w:rPr>
          <w:rtl/>
        </w:rPr>
        <w:t xml:space="preserve"> : « فهمت ما ذكرت من الاختلاف في الوضوء</w:t>
      </w:r>
      <w:r>
        <w:rPr>
          <w:rtl/>
        </w:rPr>
        <w:t xml:space="preserve"> ، </w:t>
      </w:r>
      <w:r w:rsidRPr="007447D7">
        <w:rPr>
          <w:rtl/>
        </w:rPr>
        <w:t>والذي آمرك به في ذلك أن تتمضمض ثلاثا</w:t>
      </w:r>
      <w:r>
        <w:rPr>
          <w:rtl/>
        </w:rPr>
        <w:t xml:space="preserve"> ، </w:t>
      </w:r>
      <w:r w:rsidRPr="007447D7">
        <w:rPr>
          <w:rtl/>
        </w:rPr>
        <w:t>وتستنشق ثلاثا</w:t>
      </w:r>
      <w:r>
        <w:rPr>
          <w:rtl/>
        </w:rPr>
        <w:t xml:space="preserve"> ، </w:t>
      </w:r>
      <w:r w:rsidRPr="007447D7">
        <w:rPr>
          <w:rtl/>
        </w:rPr>
        <w:t>وتغسل وجهك</w:t>
      </w:r>
      <w:r>
        <w:rPr>
          <w:rtl/>
        </w:rPr>
        <w:t xml:space="preserve"> ، </w:t>
      </w:r>
      <w:r w:rsidRPr="007447D7">
        <w:rPr>
          <w:rtl/>
        </w:rPr>
        <w:t>وتخلّل شعر لحيتك</w:t>
      </w:r>
      <w:r>
        <w:rPr>
          <w:rtl/>
        </w:rPr>
        <w:t xml:space="preserve"> ، </w:t>
      </w:r>
      <w:r w:rsidRPr="007447D7">
        <w:rPr>
          <w:rtl/>
        </w:rPr>
        <w:t>وتغسل يديك إلى المرفقين ثلاثا</w:t>
      </w:r>
      <w:r>
        <w:rPr>
          <w:rtl/>
        </w:rPr>
        <w:t xml:space="preserve"> ، </w:t>
      </w:r>
      <w:r w:rsidRPr="007447D7">
        <w:rPr>
          <w:rtl/>
        </w:rPr>
        <w:t>وتمسح رأسك كلّه</w:t>
      </w:r>
      <w:r>
        <w:rPr>
          <w:rtl/>
        </w:rPr>
        <w:t xml:space="preserve"> ، </w:t>
      </w:r>
      <w:r w:rsidRPr="007447D7">
        <w:rPr>
          <w:rtl/>
        </w:rPr>
        <w:t>وتمسح ظاهر أذنيك وباطنهما</w:t>
      </w:r>
      <w:r>
        <w:rPr>
          <w:rtl/>
        </w:rPr>
        <w:t xml:space="preserve"> ، </w:t>
      </w:r>
      <w:r w:rsidRPr="007447D7">
        <w:rPr>
          <w:rtl/>
        </w:rPr>
        <w:t>وتغسل رجليك إلى الكعبين ثلاثا</w:t>
      </w:r>
      <w:r>
        <w:rPr>
          <w:rtl/>
        </w:rPr>
        <w:t xml:space="preserve"> ، </w:t>
      </w:r>
      <w:r w:rsidRPr="007447D7">
        <w:rPr>
          <w:rtl/>
        </w:rPr>
        <w:t>ولا تخالف ذلك إلى غيره »</w:t>
      </w:r>
      <w:r>
        <w:rPr>
          <w:rtl/>
        </w:rPr>
        <w:t>.</w:t>
      </w:r>
    </w:p>
    <w:p w:rsidR="007E3A98" w:rsidRPr="007447D7" w:rsidRDefault="007E3A98" w:rsidP="006A35AB">
      <w:pPr>
        <w:pStyle w:val="libNormal"/>
        <w:rPr>
          <w:rtl/>
        </w:rPr>
      </w:pPr>
      <w:r w:rsidRPr="007447D7">
        <w:rPr>
          <w:rtl/>
        </w:rPr>
        <w:t>فلمّا وصل الكتاب إلى عليّ بن يقطين تعجّب بما رسم فيه ممّا أجمع العصابة على خلافه</w:t>
      </w:r>
      <w:r>
        <w:rPr>
          <w:rtl/>
        </w:rPr>
        <w:t xml:space="preserve"> ، </w:t>
      </w:r>
      <w:r w:rsidRPr="007447D7">
        <w:rPr>
          <w:rtl/>
        </w:rPr>
        <w:t>ثمّ قال : مولاي أعلم بما قال وأنا ممتثل أمره</w:t>
      </w:r>
      <w:r>
        <w:rPr>
          <w:rtl/>
        </w:rPr>
        <w:t xml:space="preserve"> ، </w:t>
      </w:r>
      <w:r w:rsidRPr="007447D7">
        <w:rPr>
          <w:rtl/>
        </w:rPr>
        <w:t xml:space="preserve">وكان يعمل في وضوئه على هذا الحدّ ويخالف ما عليه جميع الشيعة امتثالا لأمر أبي الحسن </w:t>
      </w:r>
      <w:r w:rsidR="004541E1" w:rsidRPr="004541E1">
        <w:rPr>
          <w:rStyle w:val="libAlaemChar"/>
          <w:rtl/>
        </w:rPr>
        <w:t>عليه‌السلام</w:t>
      </w:r>
      <w:r w:rsidRPr="007447D7">
        <w:rPr>
          <w:rtl/>
        </w:rPr>
        <w:t>.</w:t>
      </w:r>
    </w:p>
    <w:p w:rsidR="007E3A98" w:rsidRPr="007447D7" w:rsidRDefault="007E3A98" w:rsidP="006A35AB">
      <w:pPr>
        <w:pStyle w:val="libNormal"/>
        <w:rPr>
          <w:rtl/>
        </w:rPr>
      </w:pPr>
      <w:r w:rsidRPr="007447D7">
        <w:rPr>
          <w:rtl/>
        </w:rPr>
        <w:t>وسعي بعليّ بن يقطين إلى الرشيد</w:t>
      </w:r>
      <w:r>
        <w:rPr>
          <w:rtl/>
        </w:rPr>
        <w:t xml:space="preserve"> ، </w:t>
      </w:r>
      <w:r w:rsidRPr="007447D7">
        <w:rPr>
          <w:rtl/>
        </w:rPr>
        <w:t>وقيل : إنّه رافضيّ مخالف لك</w:t>
      </w:r>
      <w:r>
        <w:rPr>
          <w:rtl/>
        </w:rPr>
        <w:t xml:space="preserve"> ، </w:t>
      </w:r>
      <w:r w:rsidRPr="007447D7">
        <w:rPr>
          <w:rtl/>
        </w:rPr>
        <w:t>فقال الرشيد لبعض خاصّته : قد كثر عندي القول في عليّ بن يقطين والقرف له بخلافنا وميله إلى الرفض</w:t>
      </w:r>
      <w:r>
        <w:rPr>
          <w:rtl/>
        </w:rPr>
        <w:t xml:space="preserve"> ، </w:t>
      </w:r>
      <w:r w:rsidRPr="007447D7">
        <w:rPr>
          <w:rtl/>
        </w:rPr>
        <w:t>ولست أرى في خدمته لي تقصيرا وقد امتحنته مرارا فما ظهر منه عليّ ما يقرف به</w:t>
      </w:r>
      <w:r>
        <w:rPr>
          <w:rtl/>
        </w:rPr>
        <w:t xml:space="preserve"> ، </w:t>
      </w:r>
      <w:r w:rsidRPr="007447D7">
        <w:rPr>
          <w:rtl/>
        </w:rPr>
        <w:t>وأحبّ أن استبرئ أمره من حيث لا يشعر بذلك فيتحرّز منّي.</w:t>
      </w:r>
    </w:p>
    <w:p w:rsidR="007E3A98" w:rsidRPr="007447D7" w:rsidRDefault="007E3A98" w:rsidP="006A35AB">
      <w:pPr>
        <w:pStyle w:val="libNormal"/>
        <w:rPr>
          <w:rtl/>
        </w:rPr>
      </w:pPr>
      <w:r w:rsidRPr="007447D7">
        <w:rPr>
          <w:rtl/>
        </w:rPr>
        <w:t>فقيل له : إنّ الرافضة يا أمير المؤمنين</w:t>
      </w:r>
      <w:r>
        <w:rPr>
          <w:rtl/>
        </w:rPr>
        <w:t xml:space="preserve"> ، </w:t>
      </w:r>
      <w:r w:rsidRPr="007447D7">
        <w:rPr>
          <w:rtl/>
        </w:rPr>
        <w:t>تخالف الجماعة في الوضوء فتخفّفه ولا ترى غسل الرجلين</w:t>
      </w:r>
      <w:r>
        <w:rPr>
          <w:rtl/>
        </w:rPr>
        <w:t xml:space="preserve"> ، </w:t>
      </w:r>
      <w:r w:rsidRPr="007447D7">
        <w:rPr>
          <w:rtl/>
        </w:rPr>
        <w:t>فامتحنه يا أمير المؤمنين</w:t>
      </w:r>
      <w:r>
        <w:rPr>
          <w:rtl/>
        </w:rPr>
        <w:t xml:space="preserve"> ، </w:t>
      </w:r>
      <w:r w:rsidRPr="007447D7">
        <w:rPr>
          <w:rtl/>
        </w:rPr>
        <w:t>من حيث لا يعلم بالوقوف على وضوئه.</w:t>
      </w:r>
    </w:p>
    <w:p w:rsidR="007E3A98" w:rsidRPr="007447D7" w:rsidRDefault="007E3A98" w:rsidP="006A35AB">
      <w:pPr>
        <w:pStyle w:val="libNormal"/>
        <w:rPr>
          <w:rtl/>
        </w:rPr>
      </w:pPr>
      <w:r w:rsidRPr="007447D7">
        <w:rPr>
          <w:rtl/>
        </w:rPr>
        <w:t>فقال : أجل</w:t>
      </w:r>
      <w:r>
        <w:rPr>
          <w:rtl/>
        </w:rPr>
        <w:t xml:space="preserve"> ، </w:t>
      </w:r>
      <w:r w:rsidRPr="007447D7">
        <w:rPr>
          <w:rtl/>
        </w:rPr>
        <w:t>إنّ هذا الوجه يظهر به أمره</w:t>
      </w:r>
      <w:r>
        <w:rPr>
          <w:rtl/>
        </w:rPr>
        <w:t xml:space="preserve"> ، </w:t>
      </w:r>
      <w:r w:rsidRPr="007447D7">
        <w:rPr>
          <w:rtl/>
        </w:rPr>
        <w:t>ثمّ تركه مدّة وناطه بشيء من الشغل في الدار حتّى دخل وقت الصلاة</w:t>
      </w:r>
      <w:r>
        <w:rPr>
          <w:rtl/>
        </w:rPr>
        <w:t xml:space="preserve"> ، </w:t>
      </w:r>
      <w:r w:rsidRPr="007447D7">
        <w:rPr>
          <w:rtl/>
        </w:rPr>
        <w:t>وكان عليّ بن يقطين يخلو في حجرة في الدار لوضوئه وصلاته</w:t>
      </w:r>
      <w:r>
        <w:rPr>
          <w:rtl/>
        </w:rPr>
        <w:t xml:space="preserve"> ، </w:t>
      </w:r>
      <w:r w:rsidRPr="007447D7">
        <w:rPr>
          <w:rtl/>
        </w:rPr>
        <w:t>فلمّا دخل وقت الصلاة وقف الرشيد من وراء حائط الحجرة بحيث يرى عليّ بن يقطين ولا يراه هو</w:t>
      </w:r>
      <w:r>
        <w:rPr>
          <w:rtl/>
        </w:rPr>
        <w:t xml:space="preserve"> ، </w:t>
      </w:r>
      <w:r w:rsidRPr="007447D7">
        <w:rPr>
          <w:rtl/>
        </w:rPr>
        <w:t>فدعا بالماء للوضوء فتمضمض ثلاثا</w:t>
      </w:r>
      <w:r>
        <w:rPr>
          <w:rtl/>
        </w:rPr>
        <w:t xml:space="preserve"> ، </w:t>
      </w:r>
      <w:r w:rsidRPr="007447D7">
        <w:rPr>
          <w:rtl/>
        </w:rPr>
        <w:t>واستنشق ثلاثا</w:t>
      </w:r>
      <w:r>
        <w:rPr>
          <w:rtl/>
        </w:rPr>
        <w:t xml:space="preserve"> ، </w:t>
      </w:r>
      <w:r w:rsidRPr="007447D7">
        <w:rPr>
          <w:rtl/>
        </w:rPr>
        <w:t>وغسل وجهه ثلاثا</w:t>
      </w:r>
      <w:r>
        <w:rPr>
          <w:rtl/>
        </w:rPr>
        <w:t xml:space="preserve"> ، </w:t>
      </w:r>
      <w:r w:rsidRPr="007447D7">
        <w:rPr>
          <w:rtl/>
        </w:rPr>
        <w:t>وخلّل شعر لحيته</w:t>
      </w:r>
      <w:r>
        <w:rPr>
          <w:rtl/>
        </w:rPr>
        <w:t xml:space="preserve"> ، </w:t>
      </w:r>
      <w:r w:rsidRPr="007447D7">
        <w:rPr>
          <w:rtl/>
        </w:rPr>
        <w:t>وغسل يديه إلى المرفقين</w:t>
      </w:r>
    </w:p>
    <w:p w:rsidR="007E3A98" w:rsidRPr="007447D7" w:rsidRDefault="007E3A98" w:rsidP="006A35AB">
      <w:pPr>
        <w:pStyle w:val="libNormal0"/>
        <w:rPr>
          <w:rtl/>
        </w:rPr>
      </w:pPr>
      <w:r>
        <w:rPr>
          <w:rtl/>
        </w:rPr>
        <w:br w:type="page"/>
      </w:r>
      <w:r w:rsidRPr="007447D7">
        <w:rPr>
          <w:rtl/>
        </w:rPr>
        <w:lastRenderedPageBreak/>
        <w:t>ثلاثا</w:t>
      </w:r>
      <w:r>
        <w:rPr>
          <w:rtl/>
        </w:rPr>
        <w:t xml:space="preserve"> ، </w:t>
      </w:r>
      <w:r w:rsidRPr="007447D7">
        <w:rPr>
          <w:rtl/>
        </w:rPr>
        <w:t>ومسح رأسه وأذنيه</w:t>
      </w:r>
      <w:r>
        <w:rPr>
          <w:rtl/>
        </w:rPr>
        <w:t xml:space="preserve"> ، </w:t>
      </w:r>
      <w:r w:rsidRPr="007447D7">
        <w:rPr>
          <w:rtl/>
        </w:rPr>
        <w:t>وغسل رجليه والرشيد ينظر إليه</w:t>
      </w:r>
      <w:r>
        <w:rPr>
          <w:rtl/>
        </w:rPr>
        <w:t xml:space="preserve"> ، </w:t>
      </w:r>
      <w:r w:rsidRPr="007447D7">
        <w:rPr>
          <w:rtl/>
        </w:rPr>
        <w:t>فلمّا رآه وقد فعل ذلك لم يملك نفسه حتّى أشرف عليه بحيث يراه</w:t>
      </w:r>
      <w:r>
        <w:rPr>
          <w:rtl/>
        </w:rPr>
        <w:t xml:space="preserve"> ، </w:t>
      </w:r>
      <w:r w:rsidRPr="007447D7">
        <w:rPr>
          <w:rtl/>
        </w:rPr>
        <w:t>ثمّ ناداه : كذب يا عليّ بن يقطين</w:t>
      </w:r>
      <w:r>
        <w:rPr>
          <w:rtl/>
        </w:rPr>
        <w:t xml:space="preserve"> ، </w:t>
      </w:r>
      <w:r w:rsidRPr="007447D7">
        <w:rPr>
          <w:rtl/>
        </w:rPr>
        <w:t>من زعم أنّك من الرافضة</w:t>
      </w:r>
      <w:r>
        <w:rPr>
          <w:rtl/>
        </w:rPr>
        <w:t xml:space="preserve"> ، </w:t>
      </w:r>
      <w:r w:rsidRPr="007447D7">
        <w:rPr>
          <w:rtl/>
        </w:rPr>
        <w:t xml:space="preserve">وصلحت حاله عنده وورد عليه كتاب أبي الحسن </w:t>
      </w:r>
      <w:r w:rsidR="004541E1" w:rsidRPr="004541E1">
        <w:rPr>
          <w:rStyle w:val="libAlaemChar"/>
          <w:rtl/>
        </w:rPr>
        <w:t>عليه‌السلام</w:t>
      </w:r>
      <w:r w:rsidRPr="007447D7">
        <w:rPr>
          <w:rtl/>
        </w:rPr>
        <w:t xml:space="preserve"> « ابتداء من الآن يا عليّ بن يقطين</w:t>
      </w:r>
      <w:r>
        <w:rPr>
          <w:rtl/>
        </w:rPr>
        <w:t xml:space="preserve"> ، </w:t>
      </w:r>
      <w:r w:rsidRPr="007447D7">
        <w:rPr>
          <w:rtl/>
        </w:rPr>
        <w:t>فتوضّأ كما أمر الله</w:t>
      </w:r>
      <w:r>
        <w:rPr>
          <w:rtl/>
        </w:rPr>
        <w:t xml:space="preserve"> ، </w:t>
      </w:r>
      <w:r w:rsidRPr="007447D7">
        <w:rPr>
          <w:rtl/>
        </w:rPr>
        <w:t>واغسل وجهك مرّة فريضة وأخرى إسباغا</w:t>
      </w:r>
      <w:r>
        <w:rPr>
          <w:rtl/>
        </w:rPr>
        <w:t xml:space="preserve"> ، </w:t>
      </w:r>
      <w:r w:rsidRPr="007447D7">
        <w:rPr>
          <w:rtl/>
        </w:rPr>
        <w:t>واغسل يديك من المرفقين كذلك</w:t>
      </w:r>
      <w:r>
        <w:rPr>
          <w:rtl/>
        </w:rPr>
        <w:t xml:space="preserve"> ، </w:t>
      </w:r>
      <w:r w:rsidRPr="007447D7">
        <w:rPr>
          <w:rtl/>
        </w:rPr>
        <w:t>وامسح مقدّم رأسك وظاهر قدميك بفضل نداوة وضوئك</w:t>
      </w:r>
      <w:r>
        <w:rPr>
          <w:rtl/>
        </w:rPr>
        <w:t xml:space="preserve"> ، </w:t>
      </w:r>
      <w:r w:rsidRPr="007447D7">
        <w:rPr>
          <w:rtl/>
        </w:rPr>
        <w:t xml:space="preserve">فقد زال ما كان يخاف عليك والسّلام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عليّ بن يقطين قال : كنت واقفا عند هارون الرشيد إذ جاءته هدايا ملك الروم وكان فيها درّاعة </w:t>
      </w:r>
      <w:r w:rsidRPr="00346263">
        <w:rPr>
          <w:rStyle w:val="libFootnotenumChar"/>
          <w:rtl/>
        </w:rPr>
        <w:t>(2)</w:t>
      </w:r>
      <w:r w:rsidRPr="007447D7">
        <w:rPr>
          <w:rtl/>
        </w:rPr>
        <w:t xml:space="preserve"> ديباج سوداء منسوجة بالذهب لم أر أحسن منها</w:t>
      </w:r>
      <w:r>
        <w:rPr>
          <w:rtl/>
        </w:rPr>
        <w:t xml:space="preserve"> ، </w:t>
      </w:r>
      <w:r w:rsidRPr="007447D7">
        <w:rPr>
          <w:rtl/>
        </w:rPr>
        <w:t xml:space="preserve">فرآني أنظر إليها فوهبها لي وبعثتها إلى أبي إبراهيم </w:t>
      </w:r>
      <w:r w:rsidR="004541E1" w:rsidRPr="004541E1">
        <w:rPr>
          <w:rStyle w:val="libAlaemChar"/>
          <w:rtl/>
        </w:rPr>
        <w:t>عليه‌السلام</w:t>
      </w:r>
      <w:r>
        <w:rPr>
          <w:rtl/>
        </w:rPr>
        <w:t xml:space="preserve"> ، </w:t>
      </w:r>
      <w:r w:rsidRPr="007447D7">
        <w:rPr>
          <w:rtl/>
        </w:rPr>
        <w:t>ومضت عليها برهة تسعة أشهر وانصرفت يوما من عند هارون بعد أن تغدّيت بين يديه</w:t>
      </w:r>
      <w:r>
        <w:rPr>
          <w:rtl/>
        </w:rPr>
        <w:t xml:space="preserve"> ، </w:t>
      </w:r>
      <w:r w:rsidRPr="007447D7">
        <w:rPr>
          <w:rtl/>
        </w:rPr>
        <w:t>فلمّا دخلت داري قام إليّ خادمي</w:t>
      </w:r>
      <w:r>
        <w:rPr>
          <w:rtl/>
        </w:rPr>
        <w:t xml:space="preserve"> ـ </w:t>
      </w:r>
      <w:r w:rsidRPr="007447D7">
        <w:rPr>
          <w:rtl/>
        </w:rPr>
        <w:t>الذي يأخذ ثيابي</w:t>
      </w:r>
      <w:r>
        <w:rPr>
          <w:rtl/>
        </w:rPr>
        <w:t xml:space="preserve"> ـ </w:t>
      </w:r>
      <w:r w:rsidRPr="007447D7">
        <w:rPr>
          <w:rtl/>
        </w:rPr>
        <w:t>بمنديل على يده وكتاب لطيف ختمه رطب</w:t>
      </w:r>
      <w:r>
        <w:rPr>
          <w:rtl/>
        </w:rPr>
        <w:t xml:space="preserve"> ، </w:t>
      </w:r>
      <w:r w:rsidRPr="007447D7">
        <w:rPr>
          <w:rtl/>
        </w:rPr>
        <w:t>فقال : أتاني بهذا رجل الساعة</w:t>
      </w:r>
      <w:r>
        <w:rPr>
          <w:rtl/>
        </w:rPr>
        <w:t xml:space="preserve"> ، </w:t>
      </w:r>
      <w:r w:rsidRPr="007447D7">
        <w:rPr>
          <w:rtl/>
        </w:rPr>
        <w:t>فقال : أوصله إلى مولاك ساعة يدخل</w:t>
      </w:r>
      <w:r>
        <w:rPr>
          <w:rtl/>
        </w:rPr>
        <w:t xml:space="preserve"> ، </w:t>
      </w:r>
      <w:r w:rsidRPr="007447D7">
        <w:rPr>
          <w:rtl/>
        </w:rPr>
        <w:t xml:space="preserve">ففضضت الكتاب وإذا به كتاب مولاي أبي إبراهيم </w:t>
      </w:r>
      <w:r w:rsidR="004541E1" w:rsidRPr="004541E1">
        <w:rPr>
          <w:rStyle w:val="libAlaemChar"/>
          <w:rtl/>
        </w:rPr>
        <w:t>عليه‌السلام</w:t>
      </w:r>
      <w:r w:rsidRPr="007447D7">
        <w:rPr>
          <w:rtl/>
        </w:rPr>
        <w:t xml:space="preserve"> وفيه : « يا عليّ</w:t>
      </w:r>
      <w:r>
        <w:rPr>
          <w:rtl/>
        </w:rPr>
        <w:t xml:space="preserve"> ، </w:t>
      </w:r>
      <w:r w:rsidRPr="007447D7">
        <w:rPr>
          <w:rtl/>
        </w:rPr>
        <w:t>هذا وقت حاجتك إلى الدرّاعة وقد بعثت بها إليك »</w:t>
      </w:r>
      <w:r>
        <w:rPr>
          <w:rtl/>
        </w:rPr>
        <w:t xml:space="preserve"> ، </w:t>
      </w:r>
      <w:r w:rsidRPr="007447D7">
        <w:rPr>
          <w:rtl/>
        </w:rPr>
        <w:t>فكشفت طرف المنديل عنها ورأيتها وعرفتها.</w:t>
      </w:r>
    </w:p>
    <w:p w:rsidR="007E3A98" w:rsidRPr="007447D7" w:rsidRDefault="007E3A98" w:rsidP="006A35AB">
      <w:pPr>
        <w:pStyle w:val="libNormal"/>
        <w:rPr>
          <w:rtl/>
        </w:rPr>
      </w:pPr>
      <w:r w:rsidRPr="007447D7">
        <w:rPr>
          <w:rtl/>
        </w:rPr>
        <w:t>ودخل عليّ خادم هارون بغير إذن فقال : أجب أمير المؤمنين</w:t>
      </w:r>
      <w:r>
        <w:rPr>
          <w:rtl/>
        </w:rPr>
        <w:t xml:space="preserve"> ، </w:t>
      </w:r>
      <w:r w:rsidRPr="007447D7">
        <w:rPr>
          <w:rtl/>
        </w:rPr>
        <w:t>قلت : أيّ شيء حدث</w:t>
      </w:r>
      <w:r>
        <w:rPr>
          <w:rtl/>
        </w:rPr>
        <w:t>؟</w:t>
      </w:r>
      <w:r w:rsidRPr="007447D7">
        <w:rPr>
          <w:rtl/>
        </w:rPr>
        <w:t xml:space="preserve"> قال : لا أدري</w:t>
      </w:r>
      <w:r>
        <w:rPr>
          <w:rtl/>
        </w:rPr>
        <w:t xml:space="preserve"> ، </w:t>
      </w:r>
      <w:r w:rsidRPr="007447D7">
        <w:rPr>
          <w:rtl/>
        </w:rPr>
        <w:t>فركبت ودخلت عليه وعنده عمر بن بزيع واقفا بين يديه فقال : ما فعلت الدرّاعة التي وهبتك</w:t>
      </w:r>
      <w:r>
        <w:rPr>
          <w:rtl/>
        </w:rPr>
        <w:t>؟</w:t>
      </w:r>
    </w:p>
    <w:p w:rsidR="007E3A98" w:rsidRPr="007447D7" w:rsidRDefault="007E3A98" w:rsidP="006A35AB">
      <w:pPr>
        <w:pStyle w:val="libNormal"/>
        <w:rPr>
          <w:rtl/>
        </w:rPr>
      </w:pPr>
      <w:r w:rsidRPr="007447D7">
        <w:rPr>
          <w:rtl/>
        </w:rPr>
        <w:t>قلت : خلع أمير المؤمنين عليّ كثيرة من دراريع وغيرها فعن أيّها يسألني</w:t>
      </w:r>
      <w:r>
        <w:rPr>
          <w:rtl/>
        </w:rPr>
        <w:t>؟</w:t>
      </w:r>
    </w:p>
    <w:p w:rsidR="007E3A98" w:rsidRPr="007447D7" w:rsidRDefault="007E3A98" w:rsidP="006A35AB">
      <w:pPr>
        <w:pStyle w:val="libNormal"/>
        <w:rPr>
          <w:rtl/>
        </w:rPr>
      </w:pPr>
      <w:r w:rsidRPr="007447D7">
        <w:rPr>
          <w:rtl/>
        </w:rPr>
        <w:t>قال : درّاعة الديباج السوداء الروميّة المذهّبة.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48 : 38</w:t>
      </w:r>
      <w:r>
        <w:rPr>
          <w:rtl/>
        </w:rPr>
        <w:t xml:space="preserve"> ـ </w:t>
      </w:r>
      <w:r w:rsidRPr="007447D7">
        <w:rPr>
          <w:rtl/>
        </w:rPr>
        <w:t>39</w:t>
      </w:r>
      <w:r>
        <w:rPr>
          <w:rtl/>
        </w:rPr>
        <w:t xml:space="preserve"> ، </w:t>
      </w:r>
      <w:r w:rsidRPr="007447D7">
        <w:rPr>
          <w:rtl/>
        </w:rPr>
        <w:t>ح 14</w:t>
      </w:r>
      <w:r>
        <w:rPr>
          <w:rtl/>
        </w:rPr>
        <w:t xml:space="preserve"> ، </w:t>
      </w:r>
      <w:r w:rsidRPr="007447D7">
        <w:rPr>
          <w:rtl/>
        </w:rPr>
        <w:t>نقلا عن « الإرشاد » للمفيد 2 : 227</w:t>
      </w:r>
      <w:r>
        <w:rPr>
          <w:rtl/>
        </w:rPr>
        <w:t xml:space="preserve"> ـ </w:t>
      </w:r>
      <w:r w:rsidRPr="007447D7">
        <w:rPr>
          <w:rtl/>
        </w:rPr>
        <w:t>229</w:t>
      </w:r>
      <w:r>
        <w:rPr>
          <w:rtl/>
        </w:rPr>
        <w:t xml:space="preserve"> ، و «</w:t>
      </w:r>
      <w:r w:rsidRPr="007447D7">
        <w:rPr>
          <w:rtl/>
        </w:rPr>
        <w:t xml:space="preserve"> مناقب آل أبي طالب » 4 :</w:t>
      </w:r>
      <w:r>
        <w:rPr>
          <w:rFonts w:hint="cs"/>
          <w:rtl/>
        </w:rPr>
        <w:t xml:space="preserve"> </w:t>
      </w:r>
      <w:r w:rsidRPr="007447D7">
        <w:rPr>
          <w:rtl/>
        </w:rPr>
        <w:t>313</w:t>
      </w:r>
      <w:r>
        <w:rPr>
          <w:rtl/>
        </w:rPr>
        <w:t xml:space="preserve"> ، و «</w:t>
      </w:r>
      <w:r w:rsidRPr="007447D7">
        <w:rPr>
          <w:rtl/>
        </w:rPr>
        <w:t xml:space="preserve"> إعلام الورى » للطبرسي 2 : 21</w:t>
      </w:r>
      <w:r>
        <w:rPr>
          <w:rtl/>
        </w:rPr>
        <w:t xml:space="preserve"> ـ </w:t>
      </w:r>
      <w:r w:rsidRPr="007447D7">
        <w:rPr>
          <w:rtl/>
        </w:rPr>
        <w:t>22.</w:t>
      </w:r>
    </w:p>
    <w:p w:rsidR="007E3A98" w:rsidRPr="007447D7" w:rsidRDefault="007E3A98" w:rsidP="0040777F">
      <w:pPr>
        <w:pStyle w:val="libFootnote0"/>
        <w:rPr>
          <w:rtl/>
          <w:lang w:bidi="fa-IR"/>
        </w:rPr>
      </w:pPr>
      <w:r w:rsidRPr="007447D7">
        <w:rPr>
          <w:rtl/>
        </w:rPr>
        <w:t>(2) ثوب من صوف يتدرّع به. والدرّاعة واحدة الدراريع. « مجمع البحرين » 4 : 324 « درع »</w:t>
      </w:r>
      <w:r>
        <w:rPr>
          <w:rtl/>
        </w:rPr>
        <w:t>.</w:t>
      </w:r>
    </w:p>
    <w:p w:rsidR="007E3A98" w:rsidRPr="007447D7" w:rsidRDefault="007E3A98" w:rsidP="006A35AB">
      <w:pPr>
        <w:pStyle w:val="libNormal"/>
        <w:rPr>
          <w:rtl/>
        </w:rPr>
      </w:pPr>
      <w:r>
        <w:rPr>
          <w:rtl/>
        </w:rPr>
        <w:br w:type="page"/>
      </w:r>
      <w:r w:rsidRPr="007447D7">
        <w:rPr>
          <w:rtl/>
        </w:rPr>
        <w:lastRenderedPageBreak/>
        <w:t>فقلت : ما عسى أن أصنع بها ألبسها في أوقات وأصلّي فيها ركعات</w:t>
      </w:r>
      <w:r>
        <w:rPr>
          <w:rtl/>
        </w:rPr>
        <w:t xml:space="preserve"> ، </w:t>
      </w:r>
      <w:r w:rsidRPr="007447D7">
        <w:rPr>
          <w:rtl/>
        </w:rPr>
        <w:t>وقد كنت دعوت بها عند منصرفي من دار أمير المؤمنين الساعة لألبسها.</w:t>
      </w:r>
    </w:p>
    <w:p w:rsidR="007E3A98" w:rsidRPr="007447D7" w:rsidRDefault="007E3A98" w:rsidP="006A35AB">
      <w:pPr>
        <w:pStyle w:val="libNormal"/>
        <w:rPr>
          <w:rtl/>
        </w:rPr>
      </w:pPr>
      <w:r w:rsidRPr="007447D7">
        <w:rPr>
          <w:rtl/>
        </w:rPr>
        <w:t>فنظر إلى عمر بن بزيع فقال : قل له يحضرها</w:t>
      </w:r>
      <w:r>
        <w:rPr>
          <w:rtl/>
        </w:rPr>
        <w:t xml:space="preserve"> ، </w:t>
      </w:r>
      <w:r w:rsidRPr="007447D7">
        <w:rPr>
          <w:rtl/>
        </w:rPr>
        <w:t>فأرسلت خادمي جاء بها</w:t>
      </w:r>
      <w:r>
        <w:rPr>
          <w:rtl/>
        </w:rPr>
        <w:t xml:space="preserve"> ، </w:t>
      </w:r>
      <w:r w:rsidRPr="007447D7">
        <w:rPr>
          <w:rtl/>
        </w:rPr>
        <w:t>فلمّا رآها فقال : يا عمر</w:t>
      </w:r>
      <w:r>
        <w:rPr>
          <w:rtl/>
        </w:rPr>
        <w:t xml:space="preserve"> ، </w:t>
      </w:r>
      <w:r w:rsidRPr="007447D7">
        <w:rPr>
          <w:rtl/>
        </w:rPr>
        <w:t>ما ينبغي أن تنقل على عليّ بعد هذا شيئا</w:t>
      </w:r>
      <w:r>
        <w:rPr>
          <w:rtl/>
        </w:rPr>
        <w:t xml:space="preserve"> ، </w:t>
      </w:r>
      <w:r w:rsidRPr="007447D7">
        <w:rPr>
          <w:rtl/>
        </w:rPr>
        <w:t>قال : فأمر لي بخمسين ألف درهم حملت مع الدرّاعة إلى داري.</w:t>
      </w:r>
    </w:p>
    <w:p w:rsidR="007E3A98" w:rsidRPr="007447D7" w:rsidRDefault="007E3A98" w:rsidP="006A35AB">
      <w:pPr>
        <w:pStyle w:val="libNormal"/>
        <w:rPr>
          <w:rtl/>
        </w:rPr>
      </w:pPr>
      <w:r w:rsidRPr="007447D7">
        <w:rPr>
          <w:rtl/>
        </w:rPr>
        <w:t>قال عليّ بن يقطين : وكان الساعي ابن عمّ لي</w:t>
      </w:r>
      <w:r>
        <w:rPr>
          <w:rtl/>
        </w:rPr>
        <w:t xml:space="preserve"> ، </w:t>
      </w:r>
      <w:r w:rsidRPr="007447D7">
        <w:rPr>
          <w:rtl/>
        </w:rPr>
        <w:t xml:space="preserve">فسوّد الله وجهه وكذّبه والحمد لله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عليّ بن يقطين قال : استدعى الرشيد رجلا يبطل به أمر أبي الحسن موسى بن جعفر </w:t>
      </w:r>
      <w:r w:rsidR="004541E1" w:rsidRPr="004541E1">
        <w:rPr>
          <w:rStyle w:val="libAlaemChar"/>
          <w:rtl/>
        </w:rPr>
        <w:t>عليهما‌السلام</w:t>
      </w:r>
      <w:r w:rsidRPr="007447D7">
        <w:rPr>
          <w:rtl/>
        </w:rPr>
        <w:t xml:space="preserve"> ويقطعه ويخجله في المجلس</w:t>
      </w:r>
      <w:r>
        <w:rPr>
          <w:rtl/>
        </w:rPr>
        <w:t xml:space="preserve"> ، </w:t>
      </w:r>
      <w:r w:rsidRPr="007447D7">
        <w:rPr>
          <w:rtl/>
        </w:rPr>
        <w:t>فانتدب له رجل معزم فلمّا أحضرت المائدة عمل ناموسا على الخبز</w:t>
      </w:r>
      <w:r>
        <w:rPr>
          <w:rtl/>
        </w:rPr>
        <w:t xml:space="preserve"> ، </w:t>
      </w:r>
      <w:r w:rsidRPr="007447D7">
        <w:rPr>
          <w:rtl/>
        </w:rPr>
        <w:t xml:space="preserve">فكان كلّما رام خادم أبي الحسن </w:t>
      </w:r>
      <w:r w:rsidR="004541E1" w:rsidRPr="004541E1">
        <w:rPr>
          <w:rStyle w:val="libAlaemChar"/>
          <w:rtl/>
        </w:rPr>
        <w:t>عليه‌السلام</w:t>
      </w:r>
      <w:r w:rsidRPr="007447D7">
        <w:rPr>
          <w:rtl/>
        </w:rPr>
        <w:t xml:space="preserve"> تناول رغيفا من الخبز طار من بين يديه</w:t>
      </w:r>
      <w:r>
        <w:rPr>
          <w:rtl/>
        </w:rPr>
        <w:t xml:space="preserve"> ، </w:t>
      </w:r>
      <w:r w:rsidRPr="007447D7">
        <w:rPr>
          <w:rtl/>
        </w:rPr>
        <w:t>واستفزّ هارون الفرح والضحك لذلك.</w:t>
      </w:r>
    </w:p>
    <w:p w:rsidR="007E3A98" w:rsidRPr="007447D7" w:rsidRDefault="007E3A98" w:rsidP="006A35AB">
      <w:pPr>
        <w:pStyle w:val="libNormal"/>
        <w:rPr>
          <w:rtl/>
        </w:rPr>
      </w:pPr>
      <w:r w:rsidRPr="007447D7">
        <w:rPr>
          <w:rtl/>
        </w:rPr>
        <w:t xml:space="preserve">فلم يلبث أبو الحسن </w:t>
      </w:r>
      <w:r w:rsidR="004541E1" w:rsidRPr="004541E1">
        <w:rPr>
          <w:rStyle w:val="libAlaemChar"/>
          <w:rtl/>
        </w:rPr>
        <w:t>عليه‌السلام</w:t>
      </w:r>
      <w:r w:rsidRPr="007447D7">
        <w:rPr>
          <w:rtl/>
        </w:rPr>
        <w:t xml:space="preserve"> أن رفع رأسه إلى أسد مصوّر على بعض الستور</w:t>
      </w:r>
      <w:r>
        <w:rPr>
          <w:rtl/>
        </w:rPr>
        <w:t xml:space="preserve"> ، </w:t>
      </w:r>
      <w:r w:rsidRPr="007447D7">
        <w:rPr>
          <w:rtl/>
        </w:rPr>
        <w:t>فقال له : « يا أسد الله</w:t>
      </w:r>
      <w:r>
        <w:rPr>
          <w:rtl/>
        </w:rPr>
        <w:t xml:space="preserve"> ، </w:t>
      </w:r>
      <w:r w:rsidRPr="007447D7">
        <w:rPr>
          <w:rtl/>
        </w:rPr>
        <w:t>خذ عدوّ الله »</w:t>
      </w:r>
      <w:r>
        <w:rPr>
          <w:rtl/>
        </w:rPr>
        <w:t xml:space="preserve"> ، </w:t>
      </w:r>
      <w:r w:rsidRPr="007447D7">
        <w:rPr>
          <w:rtl/>
        </w:rPr>
        <w:t>قال : فوثبت تلك الصورة كأعظم ما يكون من السباع فافترست ذلك المعزم</w:t>
      </w:r>
      <w:r>
        <w:rPr>
          <w:rtl/>
        </w:rPr>
        <w:t xml:space="preserve"> ، </w:t>
      </w:r>
      <w:r w:rsidRPr="007447D7">
        <w:rPr>
          <w:rtl/>
        </w:rPr>
        <w:t>فخرّ هارون وندماؤه على وجوههم مغشيّا عليهم وطارت عقولهم خوفا من هول ما رأوه</w:t>
      </w:r>
      <w:r>
        <w:rPr>
          <w:rtl/>
        </w:rPr>
        <w:t xml:space="preserve"> ، </w:t>
      </w:r>
      <w:r w:rsidRPr="007447D7">
        <w:rPr>
          <w:rtl/>
        </w:rPr>
        <w:t xml:space="preserve">فلمّا أفاقوا من ذلك بعد حين قال هارون لأبي الحسن </w:t>
      </w:r>
      <w:r w:rsidR="004541E1" w:rsidRPr="004541E1">
        <w:rPr>
          <w:rStyle w:val="libAlaemChar"/>
          <w:rtl/>
        </w:rPr>
        <w:t>عليه‌السلام</w:t>
      </w:r>
      <w:r w:rsidRPr="007447D7">
        <w:rPr>
          <w:rtl/>
        </w:rPr>
        <w:t xml:space="preserve"> : أسألك بحقّي عليك لمّا سألت الصورة أن تردّ الرجل</w:t>
      </w:r>
      <w:r>
        <w:rPr>
          <w:rtl/>
        </w:rPr>
        <w:t xml:space="preserve"> ، </w:t>
      </w:r>
      <w:r w:rsidRPr="007447D7">
        <w:rPr>
          <w:rtl/>
        </w:rPr>
        <w:t>فقال : « إن كانت عصا موسى ردّت ما ابتلعته من حبال القوم وعصيّهم فإنّ هذه الصورة تردّ ما ابتلعته من هذا الرجل »</w:t>
      </w:r>
      <w:r>
        <w:rPr>
          <w:rtl/>
        </w:rPr>
        <w:t xml:space="preserve"> ، </w:t>
      </w:r>
      <w:r w:rsidRPr="007447D7">
        <w:rPr>
          <w:rtl/>
        </w:rPr>
        <w:t xml:space="preserve">فكان ذلك من أعمل الأشياء في إفاقة نفسه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عليّ بن المغيرة قال : مرّ العبد الصالح </w:t>
      </w:r>
      <w:r w:rsidR="004541E1" w:rsidRPr="004541E1">
        <w:rPr>
          <w:rStyle w:val="libAlaemChar"/>
          <w:rtl/>
        </w:rPr>
        <w:t>عليه‌السلام</w:t>
      </w:r>
      <w:r w:rsidRPr="007447D7">
        <w:rPr>
          <w:rtl/>
        </w:rPr>
        <w:t xml:space="preserve"> بامرأة بمنى وهي تبكي وصبيانها حولها يبكون وقد ماتت بقرة لها</w:t>
      </w:r>
      <w:r>
        <w:rPr>
          <w:rtl/>
        </w:rPr>
        <w:t xml:space="preserve"> ، </w:t>
      </w:r>
      <w:r w:rsidRPr="007447D7">
        <w:rPr>
          <w:rtl/>
        </w:rPr>
        <w:t>فدنا منها ثمّ قال لها : « ما يبكيك</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48 : 59</w:t>
      </w:r>
      <w:r>
        <w:rPr>
          <w:rtl/>
        </w:rPr>
        <w:t xml:space="preserve"> ـ </w:t>
      </w:r>
      <w:r w:rsidRPr="007447D7">
        <w:rPr>
          <w:rtl/>
        </w:rPr>
        <w:t>60</w:t>
      </w:r>
      <w:r>
        <w:rPr>
          <w:rtl/>
        </w:rPr>
        <w:t xml:space="preserve"> ، </w:t>
      </w:r>
      <w:r w:rsidRPr="007447D7">
        <w:rPr>
          <w:rtl/>
        </w:rPr>
        <w:t>ح 72</w:t>
      </w:r>
      <w:r>
        <w:rPr>
          <w:rtl/>
        </w:rPr>
        <w:t xml:space="preserve"> ، </w:t>
      </w:r>
      <w:r w:rsidRPr="007447D7">
        <w:rPr>
          <w:rtl/>
        </w:rPr>
        <w:t>نقلا عن « الخرائج والجرائح » 2 : 656</w:t>
      </w:r>
      <w:r>
        <w:rPr>
          <w:rtl/>
        </w:rPr>
        <w:t xml:space="preserve"> ـ </w:t>
      </w:r>
      <w:r w:rsidRPr="007447D7">
        <w:rPr>
          <w:rtl/>
        </w:rPr>
        <w:t>657</w:t>
      </w:r>
      <w:r>
        <w:rPr>
          <w:rtl/>
        </w:rPr>
        <w:t xml:space="preserve"> ، </w:t>
      </w:r>
      <w:r w:rsidRPr="007447D7">
        <w:rPr>
          <w:rtl/>
        </w:rPr>
        <w:t>ح 9.</w:t>
      </w:r>
    </w:p>
    <w:p w:rsidR="007E3A98" w:rsidRPr="007447D7" w:rsidRDefault="007E3A98" w:rsidP="0040777F">
      <w:pPr>
        <w:pStyle w:val="libFootnote0"/>
        <w:rPr>
          <w:rtl/>
          <w:lang w:bidi="fa-IR"/>
        </w:rPr>
      </w:pPr>
      <w:r w:rsidRPr="007447D7">
        <w:rPr>
          <w:rtl/>
        </w:rPr>
        <w:t>(2) « بحار الأنوار » 48 : 41</w:t>
      </w:r>
      <w:r>
        <w:rPr>
          <w:rtl/>
        </w:rPr>
        <w:t xml:space="preserve"> ـ </w:t>
      </w:r>
      <w:r w:rsidRPr="007447D7">
        <w:rPr>
          <w:rtl/>
        </w:rPr>
        <w:t>42</w:t>
      </w:r>
      <w:r>
        <w:rPr>
          <w:rtl/>
        </w:rPr>
        <w:t xml:space="preserve"> ، </w:t>
      </w:r>
      <w:r w:rsidRPr="007447D7">
        <w:rPr>
          <w:rtl/>
        </w:rPr>
        <w:t>ح 17</w:t>
      </w:r>
      <w:r>
        <w:rPr>
          <w:rtl/>
        </w:rPr>
        <w:t xml:space="preserve"> ، </w:t>
      </w:r>
      <w:r w:rsidRPr="007447D7">
        <w:rPr>
          <w:rtl/>
        </w:rPr>
        <w:t>نقلا عن « الأمالي » للصدوق : 148</w:t>
      </w:r>
      <w:r>
        <w:rPr>
          <w:rtl/>
        </w:rPr>
        <w:t xml:space="preserve"> ، </w:t>
      </w:r>
      <w:r w:rsidRPr="007447D7">
        <w:rPr>
          <w:rtl/>
        </w:rPr>
        <w:t>ح 19.</w:t>
      </w:r>
    </w:p>
    <w:p w:rsidR="007E3A98" w:rsidRPr="007447D7" w:rsidRDefault="007E3A98" w:rsidP="006A35AB">
      <w:pPr>
        <w:pStyle w:val="libNormal0"/>
        <w:rPr>
          <w:rtl/>
        </w:rPr>
      </w:pPr>
      <w:r>
        <w:rPr>
          <w:rtl/>
        </w:rPr>
        <w:br w:type="page"/>
      </w:r>
      <w:r w:rsidRPr="007447D7">
        <w:rPr>
          <w:rtl/>
        </w:rPr>
        <w:lastRenderedPageBreak/>
        <w:t>يا أمة الله</w:t>
      </w:r>
      <w:r>
        <w:rPr>
          <w:rtl/>
        </w:rPr>
        <w:t>؟</w:t>
      </w:r>
      <w:r w:rsidRPr="007447D7">
        <w:rPr>
          <w:rtl/>
        </w:rPr>
        <w:t xml:space="preserve"> »</w:t>
      </w:r>
    </w:p>
    <w:p w:rsidR="007E3A98" w:rsidRPr="007447D7" w:rsidRDefault="007E3A98" w:rsidP="006A35AB">
      <w:pPr>
        <w:pStyle w:val="libNormal"/>
        <w:rPr>
          <w:rtl/>
        </w:rPr>
      </w:pPr>
      <w:r w:rsidRPr="007447D7">
        <w:rPr>
          <w:rtl/>
        </w:rPr>
        <w:t>قالت : يا عبد الله</w:t>
      </w:r>
      <w:r>
        <w:rPr>
          <w:rtl/>
        </w:rPr>
        <w:t xml:space="preserve"> ، </w:t>
      </w:r>
      <w:r w:rsidRPr="007447D7">
        <w:rPr>
          <w:rtl/>
        </w:rPr>
        <w:t>إنّ لي صبيانا أيتاما فكانت لي بقرة</w:t>
      </w:r>
      <w:r>
        <w:rPr>
          <w:rtl/>
        </w:rPr>
        <w:t xml:space="preserve"> ، </w:t>
      </w:r>
      <w:r w:rsidRPr="007447D7">
        <w:rPr>
          <w:rtl/>
        </w:rPr>
        <w:t>منها معيشتي ومعيشة صبياني</w:t>
      </w:r>
      <w:r>
        <w:rPr>
          <w:rtl/>
        </w:rPr>
        <w:t xml:space="preserve"> ، </w:t>
      </w:r>
      <w:r w:rsidRPr="007447D7">
        <w:rPr>
          <w:rtl/>
        </w:rPr>
        <w:t>فقد ماتت وبقيت منقطعة بي وبولدي ولا حيلة لنا.</w:t>
      </w:r>
    </w:p>
    <w:p w:rsidR="007E3A98" w:rsidRPr="007447D7" w:rsidRDefault="007E3A98" w:rsidP="006A35AB">
      <w:pPr>
        <w:pStyle w:val="libNormal"/>
        <w:rPr>
          <w:rtl/>
        </w:rPr>
      </w:pPr>
      <w:r w:rsidRPr="007447D7">
        <w:rPr>
          <w:rtl/>
        </w:rPr>
        <w:t>فقال لها : « يا أمة الله</w:t>
      </w:r>
      <w:r>
        <w:rPr>
          <w:rtl/>
        </w:rPr>
        <w:t xml:space="preserve"> ، </w:t>
      </w:r>
      <w:r w:rsidRPr="007447D7">
        <w:rPr>
          <w:rtl/>
        </w:rPr>
        <w:t>هل لك أن أن أحييها لك</w:t>
      </w:r>
      <w:r>
        <w:rPr>
          <w:rtl/>
        </w:rPr>
        <w:t>؟</w:t>
      </w:r>
      <w:r w:rsidRPr="007447D7">
        <w:rPr>
          <w:rtl/>
        </w:rPr>
        <w:t xml:space="preserve"> » قال : فألهمت أن قالت : نعم يا عبد الله</w:t>
      </w:r>
      <w:r>
        <w:rPr>
          <w:rtl/>
        </w:rPr>
        <w:t xml:space="preserve"> ، </w:t>
      </w:r>
      <w:r w:rsidRPr="007447D7">
        <w:rPr>
          <w:rtl/>
        </w:rPr>
        <w:t>قال : « فتنحّى ناحية »</w:t>
      </w:r>
      <w:r>
        <w:rPr>
          <w:rtl/>
        </w:rPr>
        <w:t xml:space="preserve"> ، </w:t>
      </w:r>
      <w:r w:rsidRPr="007447D7">
        <w:rPr>
          <w:rtl/>
        </w:rPr>
        <w:t>فصلّى ركعتين</w:t>
      </w:r>
      <w:r>
        <w:rPr>
          <w:rtl/>
        </w:rPr>
        <w:t xml:space="preserve"> ، </w:t>
      </w:r>
      <w:r w:rsidRPr="007447D7">
        <w:rPr>
          <w:rtl/>
        </w:rPr>
        <w:t xml:space="preserve">ثمّ رفع يديه يمنة وحرّك شفتيه ثم قام فمرّ بالبقرة فنخسها </w:t>
      </w:r>
      <w:r w:rsidRPr="00346263">
        <w:rPr>
          <w:rStyle w:val="libFootnotenumChar"/>
          <w:rtl/>
        </w:rPr>
        <w:t>(1)</w:t>
      </w:r>
      <w:r w:rsidRPr="007447D7">
        <w:rPr>
          <w:rtl/>
        </w:rPr>
        <w:t xml:space="preserve"> نخسا وضربها برجله</w:t>
      </w:r>
      <w:r>
        <w:rPr>
          <w:rtl/>
        </w:rPr>
        <w:t xml:space="preserve"> ، </w:t>
      </w:r>
      <w:r w:rsidRPr="007447D7">
        <w:rPr>
          <w:rtl/>
        </w:rPr>
        <w:t>فاستوت على الأرض قائمة</w:t>
      </w:r>
      <w:r>
        <w:rPr>
          <w:rtl/>
        </w:rPr>
        <w:t xml:space="preserve"> ، </w:t>
      </w:r>
      <w:r w:rsidRPr="007447D7">
        <w:rPr>
          <w:rtl/>
        </w:rPr>
        <w:t>فلمّا نظرت المرأة إلى البقرة قد قامت صاحت : عيسى بن مريم وربّ الكعبة</w:t>
      </w:r>
      <w:r>
        <w:rPr>
          <w:rtl/>
        </w:rPr>
        <w:t xml:space="preserve"> ، </w:t>
      </w:r>
      <w:r w:rsidRPr="007447D7">
        <w:rPr>
          <w:rtl/>
        </w:rPr>
        <w:t xml:space="preserve">قال : فخالط الناس وصار بينهم صلّى الله عليه وعلى آبائه الطاهرين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المفضّل بن عمر قال : لمّا قضى الصادق </w:t>
      </w:r>
      <w:r w:rsidR="004541E1" w:rsidRPr="004541E1">
        <w:rPr>
          <w:rStyle w:val="libAlaemChar"/>
          <w:rtl/>
        </w:rPr>
        <w:t>عليه‌السلام</w:t>
      </w:r>
      <w:r w:rsidRPr="007447D7">
        <w:rPr>
          <w:rtl/>
        </w:rPr>
        <w:t xml:space="preserve"> كانت وصيّته في الإمامة إلى موسى الكاظم </w:t>
      </w:r>
      <w:r w:rsidR="004541E1" w:rsidRPr="004541E1">
        <w:rPr>
          <w:rStyle w:val="libAlaemChar"/>
          <w:rtl/>
        </w:rPr>
        <w:t>عليه‌السلام</w:t>
      </w:r>
      <w:r w:rsidRPr="007447D7">
        <w:rPr>
          <w:rtl/>
        </w:rPr>
        <w:t xml:space="preserve"> فادّعى أخوه عبد الله الإمامة</w:t>
      </w:r>
      <w:r>
        <w:rPr>
          <w:rtl/>
        </w:rPr>
        <w:t xml:space="preserve"> ، </w:t>
      </w:r>
      <w:r w:rsidRPr="007447D7">
        <w:rPr>
          <w:rtl/>
        </w:rPr>
        <w:t xml:space="preserve">وكان أكبر ولد جعفر </w:t>
      </w:r>
      <w:r w:rsidR="004541E1" w:rsidRPr="004541E1">
        <w:rPr>
          <w:rStyle w:val="libAlaemChar"/>
          <w:rtl/>
        </w:rPr>
        <w:t>عليه‌السلام</w:t>
      </w:r>
      <w:r w:rsidRPr="007447D7">
        <w:rPr>
          <w:rtl/>
        </w:rPr>
        <w:t xml:space="preserve"> في وقته ذلك</w:t>
      </w:r>
      <w:r>
        <w:rPr>
          <w:rtl/>
        </w:rPr>
        <w:t xml:space="preserve"> ، </w:t>
      </w:r>
      <w:r w:rsidRPr="007447D7">
        <w:rPr>
          <w:rtl/>
        </w:rPr>
        <w:t>وهو المعروف بالأفطح</w:t>
      </w:r>
      <w:r>
        <w:rPr>
          <w:rtl/>
        </w:rPr>
        <w:t xml:space="preserve"> ، </w:t>
      </w:r>
      <w:r w:rsidRPr="007447D7">
        <w:rPr>
          <w:rtl/>
        </w:rPr>
        <w:t>فأمر موسى بجمع حطب كثير في وسط داره</w:t>
      </w:r>
      <w:r>
        <w:rPr>
          <w:rtl/>
        </w:rPr>
        <w:t xml:space="preserve"> ، </w:t>
      </w:r>
      <w:r w:rsidRPr="007447D7">
        <w:rPr>
          <w:rtl/>
        </w:rPr>
        <w:t>فأرسل إلى أخيه عبد الله يسأله أن يصير إليه</w:t>
      </w:r>
      <w:r>
        <w:rPr>
          <w:rtl/>
        </w:rPr>
        <w:t xml:space="preserve"> ، </w:t>
      </w:r>
      <w:r w:rsidRPr="007447D7">
        <w:rPr>
          <w:rtl/>
        </w:rPr>
        <w:t>فلمّا صار عنده ومع موسى جماعة من وجوه الإماميّة فلمّا جلس إليه أخوه عبد الله</w:t>
      </w:r>
      <w:r>
        <w:rPr>
          <w:rtl/>
        </w:rPr>
        <w:t xml:space="preserve"> ، </w:t>
      </w:r>
      <w:r w:rsidRPr="007447D7">
        <w:rPr>
          <w:rtl/>
        </w:rPr>
        <w:t>أمر موسى أن يجعل النار في ذلك الحطب كلّه فاحترق كلّه</w:t>
      </w:r>
      <w:r>
        <w:rPr>
          <w:rtl/>
        </w:rPr>
        <w:t xml:space="preserve"> ، </w:t>
      </w:r>
      <w:r w:rsidRPr="007447D7">
        <w:rPr>
          <w:rtl/>
        </w:rPr>
        <w:t>ولا يعلم الناس السبب فيه حتّى صار الحطب كلّه جمرا</w:t>
      </w:r>
      <w:r>
        <w:rPr>
          <w:rtl/>
        </w:rPr>
        <w:t xml:space="preserve"> ، </w:t>
      </w:r>
      <w:r w:rsidRPr="007447D7">
        <w:rPr>
          <w:rtl/>
        </w:rPr>
        <w:t>ثمّ قام موسى وجلس بثيابه في وسط النار وأقبل يحدّث الناس ساعة</w:t>
      </w:r>
      <w:r>
        <w:rPr>
          <w:rtl/>
        </w:rPr>
        <w:t xml:space="preserve"> ، </w:t>
      </w:r>
      <w:r w:rsidRPr="007447D7">
        <w:rPr>
          <w:rtl/>
        </w:rPr>
        <w:t>ثمّ قام فنفض ثوبه ورجع إلى المجلس.</w:t>
      </w:r>
    </w:p>
    <w:p w:rsidR="007E3A98" w:rsidRPr="007447D7" w:rsidRDefault="007E3A98" w:rsidP="006A35AB">
      <w:pPr>
        <w:pStyle w:val="libNormal"/>
        <w:rPr>
          <w:rtl/>
        </w:rPr>
      </w:pPr>
      <w:r w:rsidRPr="007447D7">
        <w:rPr>
          <w:rtl/>
        </w:rPr>
        <w:t>فقال لأخيه عبد الله : « إن كنت تزعم أنّك الإمام بعد أبيك فاجلس في ذلك المجلس »</w:t>
      </w:r>
      <w:r>
        <w:rPr>
          <w:rtl/>
        </w:rPr>
        <w:t xml:space="preserve"> ، </w:t>
      </w:r>
      <w:r w:rsidRPr="007447D7">
        <w:rPr>
          <w:rtl/>
        </w:rPr>
        <w:t xml:space="preserve">فقالوا : فرأينا عبد الله تغيّر لونه فقام يجرّ رداءه حتّى خرج من دار موسى </w:t>
      </w:r>
      <w:r w:rsidR="004541E1" w:rsidRPr="004541E1">
        <w:rPr>
          <w:rStyle w:val="libAlaemChar"/>
          <w:rtl/>
        </w:rPr>
        <w:t>عليه‌السلام</w:t>
      </w:r>
      <w:r w:rsidRPr="007447D7">
        <w:rPr>
          <w:rtl/>
        </w:rPr>
        <w:t xml:space="preserve">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وفي رواية هشام بن الحكم قال </w:t>
      </w:r>
      <w:r w:rsidR="004541E1" w:rsidRPr="004541E1">
        <w:rPr>
          <w:rStyle w:val="libAlaemChar"/>
          <w:rtl/>
        </w:rPr>
        <w:t>عليه‌السلام</w:t>
      </w:r>
      <w:r w:rsidRPr="007447D7">
        <w:rPr>
          <w:rtl/>
        </w:rPr>
        <w:t xml:space="preserve"> له : « يا أخي</w:t>
      </w:r>
      <w:r>
        <w:rPr>
          <w:rtl/>
        </w:rPr>
        <w:t xml:space="preserve"> ، </w:t>
      </w:r>
      <w:r w:rsidRPr="007447D7">
        <w:rPr>
          <w:rtl/>
        </w:rPr>
        <w:t>إن كنت صاحب هذا الأمر فهلمّ</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نخسها أي دفعها.</w:t>
      </w:r>
    </w:p>
    <w:p w:rsidR="007E3A98" w:rsidRPr="007447D7" w:rsidRDefault="007E3A98" w:rsidP="0040777F">
      <w:pPr>
        <w:pStyle w:val="libFootnote0"/>
        <w:rPr>
          <w:rtl/>
          <w:lang w:bidi="fa-IR"/>
        </w:rPr>
      </w:pPr>
      <w:r w:rsidRPr="007447D7">
        <w:rPr>
          <w:rtl/>
        </w:rPr>
        <w:t>(2) « بحار الأنوار » 48 : 55</w:t>
      </w:r>
      <w:r>
        <w:rPr>
          <w:rtl/>
        </w:rPr>
        <w:t xml:space="preserve"> ـ </w:t>
      </w:r>
      <w:r w:rsidRPr="007447D7">
        <w:rPr>
          <w:rtl/>
        </w:rPr>
        <w:t>56</w:t>
      </w:r>
      <w:r>
        <w:rPr>
          <w:rtl/>
        </w:rPr>
        <w:t xml:space="preserve"> ، </w:t>
      </w:r>
      <w:r w:rsidRPr="007447D7">
        <w:rPr>
          <w:rtl/>
        </w:rPr>
        <w:t>ح 62</w:t>
      </w:r>
      <w:r>
        <w:rPr>
          <w:rtl/>
        </w:rPr>
        <w:t xml:space="preserve"> ، </w:t>
      </w:r>
      <w:r w:rsidRPr="007447D7">
        <w:rPr>
          <w:rtl/>
        </w:rPr>
        <w:t>نقلا عن « الكافي » 1 : 485</w:t>
      </w:r>
      <w:r>
        <w:rPr>
          <w:rtl/>
        </w:rPr>
        <w:t xml:space="preserve"> ، </w:t>
      </w:r>
      <w:r w:rsidRPr="007447D7">
        <w:rPr>
          <w:rtl/>
        </w:rPr>
        <w:t>باب مولد أبي الحسن موسى بن جعفر</w:t>
      </w:r>
      <w:r>
        <w:rPr>
          <w:rtl/>
        </w:rPr>
        <w:t xml:space="preserve"> ، </w:t>
      </w:r>
      <w:r w:rsidRPr="007447D7">
        <w:rPr>
          <w:rtl/>
        </w:rPr>
        <w:t>ح 6.</w:t>
      </w:r>
    </w:p>
    <w:p w:rsidR="007E3A98" w:rsidRPr="007447D7" w:rsidRDefault="007E3A98" w:rsidP="0040777F">
      <w:pPr>
        <w:pStyle w:val="libFootnote0"/>
        <w:rPr>
          <w:rtl/>
          <w:lang w:bidi="fa-IR"/>
        </w:rPr>
      </w:pPr>
      <w:r w:rsidRPr="007447D7">
        <w:rPr>
          <w:rtl/>
        </w:rPr>
        <w:t>(3) المصدر السابق 47 : 251</w:t>
      </w:r>
      <w:r>
        <w:rPr>
          <w:rtl/>
        </w:rPr>
        <w:t xml:space="preserve"> ، </w:t>
      </w:r>
      <w:r w:rsidRPr="007447D7">
        <w:rPr>
          <w:rtl/>
        </w:rPr>
        <w:t>ح 22</w:t>
      </w:r>
      <w:r>
        <w:rPr>
          <w:rtl/>
        </w:rPr>
        <w:t xml:space="preserve"> ، </w:t>
      </w:r>
      <w:r w:rsidRPr="007447D7">
        <w:rPr>
          <w:rtl/>
        </w:rPr>
        <w:t>نقلا عن « الخرائج والجرائح » 1 : 308</w:t>
      </w:r>
      <w:r>
        <w:rPr>
          <w:rtl/>
        </w:rPr>
        <w:t xml:space="preserve"> ـ </w:t>
      </w:r>
      <w:r w:rsidRPr="007447D7">
        <w:rPr>
          <w:rtl/>
        </w:rPr>
        <w:t>310</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يدك فأدخلها النار »</w:t>
      </w:r>
      <w:r>
        <w:rPr>
          <w:rtl/>
        </w:rPr>
        <w:t xml:space="preserve"> ، </w:t>
      </w:r>
      <w:r w:rsidRPr="007447D7">
        <w:rPr>
          <w:rtl/>
        </w:rPr>
        <w:t>وكان حفر حفيرة وألقى فيها حطبا وضربها بنفط ونار</w:t>
      </w:r>
      <w:r>
        <w:rPr>
          <w:rtl/>
        </w:rPr>
        <w:t xml:space="preserve"> ، </w:t>
      </w:r>
      <w:r w:rsidRPr="007447D7">
        <w:rPr>
          <w:rtl/>
        </w:rPr>
        <w:t>فلم يفعل عبد الله</w:t>
      </w:r>
      <w:r>
        <w:rPr>
          <w:rtl/>
        </w:rPr>
        <w:t xml:space="preserve"> ، </w:t>
      </w:r>
      <w:r w:rsidRPr="007447D7">
        <w:rPr>
          <w:rtl/>
        </w:rPr>
        <w:t xml:space="preserve">وأدخل أبو الحسن </w:t>
      </w:r>
      <w:r w:rsidR="004541E1" w:rsidRPr="004541E1">
        <w:rPr>
          <w:rStyle w:val="libAlaemChar"/>
          <w:rtl/>
        </w:rPr>
        <w:t>عليه‌السلام</w:t>
      </w:r>
      <w:r w:rsidRPr="007447D7">
        <w:rPr>
          <w:rtl/>
        </w:rPr>
        <w:t xml:space="preserve"> يده في تلك الحفيرة ولم يخرجها من النار إلاّ بعد احتراق الحطب وهو يمسحها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اسحاق بن منصور</w:t>
      </w:r>
      <w:r>
        <w:rPr>
          <w:rtl/>
        </w:rPr>
        <w:t xml:space="preserve"> ، </w:t>
      </w:r>
      <w:r w:rsidRPr="007447D7">
        <w:rPr>
          <w:rtl/>
        </w:rPr>
        <w:t>عن أبيه</w:t>
      </w:r>
      <w:r>
        <w:rPr>
          <w:rtl/>
        </w:rPr>
        <w:t xml:space="preserve"> ، </w:t>
      </w:r>
      <w:r w:rsidRPr="007447D7">
        <w:rPr>
          <w:rtl/>
        </w:rPr>
        <w:t xml:space="preserve">قال : سمعت موسى بن جعفر </w:t>
      </w:r>
      <w:r w:rsidR="004541E1" w:rsidRPr="004541E1">
        <w:rPr>
          <w:rStyle w:val="libAlaemChar"/>
          <w:rtl/>
        </w:rPr>
        <w:t>عليه‌السلام</w:t>
      </w:r>
      <w:r w:rsidRPr="007447D7">
        <w:rPr>
          <w:rtl/>
        </w:rPr>
        <w:t xml:space="preserve"> يقول ناعيا إلى رجل من الشيعة نفسه</w:t>
      </w:r>
      <w:r>
        <w:rPr>
          <w:rtl/>
        </w:rPr>
        <w:t xml:space="preserve"> ، </w:t>
      </w:r>
      <w:r w:rsidRPr="007447D7">
        <w:rPr>
          <w:rtl/>
        </w:rPr>
        <w:t>فقلت في نفسي : وإنّه ليعلم متى يموت الرجل من شيعته</w:t>
      </w:r>
      <w:r>
        <w:rPr>
          <w:rtl/>
        </w:rPr>
        <w:t xml:space="preserve"> ، </w:t>
      </w:r>
      <w:r w:rsidRPr="007447D7">
        <w:rPr>
          <w:rtl/>
        </w:rPr>
        <w:t>فالتفت إليّ فقال : « اصنع ما أنت صانع فإنّ عمرك قد فني وقد بقي منه دون سنتين وكذلك أخوك</w:t>
      </w:r>
      <w:r>
        <w:rPr>
          <w:rtl/>
        </w:rPr>
        <w:t xml:space="preserve"> ، </w:t>
      </w:r>
      <w:r w:rsidRPr="007447D7">
        <w:rPr>
          <w:rtl/>
        </w:rPr>
        <w:t>ولا يمكث بعدك إلاّ شهرا واحدا حتّى يموت</w:t>
      </w:r>
      <w:r>
        <w:rPr>
          <w:rtl/>
        </w:rPr>
        <w:t xml:space="preserve"> ، </w:t>
      </w:r>
      <w:r w:rsidRPr="007447D7">
        <w:rPr>
          <w:rtl/>
        </w:rPr>
        <w:t>وكذلك عامّة أهل بيتك ويتشتّت كلّهم ويتفرّق جمعهم ويشمت بهم أعداؤهم وهم يصيرون رحمة لإخوانهم</w:t>
      </w:r>
      <w:r>
        <w:rPr>
          <w:rtl/>
        </w:rPr>
        <w:t xml:space="preserve"> ، أ</w:t>
      </w:r>
      <w:r w:rsidRPr="007447D7">
        <w:rPr>
          <w:rtl/>
        </w:rPr>
        <w:t>كان هذا في صدرك</w:t>
      </w:r>
      <w:r>
        <w:rPr>
          <w:rtl/>
        </w:rPr>
        <w:t>؟</w:t>
      </w:r>
      <w:r w:rsidRPr="007447D7">
        <w:rPr>
          <w:rtl/>
        </w:rPr>
        <w:t xml:space="preserve"> »</w:t>
      </w:r>
      <w:r>
        <w:rPr>
          <w:rtl/>
        </w:rPr>
        <w:t>.</w:t>
      </w:r>
    </w:p>
    <w:p w:rsidR="007E3A98" w:rsidRPr="007447D7" w:rsidRDefault="007E3A98" w:rsidP="006A35AB">
      <w:pPr>
        <w:pStyle w:val="libNormal"/>
        <w:rPr>
          <w:rtl/>
        </w:rPr>
      </w:pPr>
      <w:r w:rsidRPr="007447D7">
        <w:rPr>
          <w:rtl/>
        </w:rPr>
        <w:t>فقلت : أستغفر الله ممّا في صدري</w:t>
      </w:r>
      <w:r>
        <w:rPr>
          <w:rtl/>
        </w:rPr>
        <w:t xml:space="preserve"> ، </w:t>
      </w:r>
      <w:r w:rsidRPr="007447D7">
        <w:rPr>
          <w:rtl/>
        </w:rPr>
        <w:t>فلم يستكمل منصور سنتين حتّى مات ومات بعده بشهر أخوه</w:t>
      </w:r>
      <w:r>
        <w:rPr>
          <w:rtl/>
        </w:rPr>
        <w:t xml:space="preserve"> ، </w:t>
      </w:r>
      <w:r w:rsidRPr="007447D7">
        <w:rPr>
          <w:rtl/>
        </w:rPr>
        <w:t xml:space="preserve">ومات عامّة أهل بيته وأفلس بقيّتهم وتفرّقوا حتّى احتاج من بقي منهم إلى الصدقة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عليّ بن أبي حمزة قال : أخذ بيدي موسى بن جعفر </w:t>
      </w:r>
      <w:r w:rsidR="004541E1" w:rsidRPr="004541E1">
        <w:rPr>
          <w:rStyle w:val="libAlaemChar"/>
          <w:rtl/>
        </w:rPr>
        <w:t>عليه‌السلام</w:t>
      </w:r>
      <w:r w:rsidRPr="007447D7">
        <w:rPr>
          <w:rtl/>
        </w:rPr>
        <w:t xml:space="preserve"> يوما فخرجنا من المدينة إلى الصحراء</w:t>
      </w:r>
      <w:r>
        <w:rPr>
          <w:rtl/>
        </w:rPr>
        <w:t xml:space="preserve"> ، </w:t>
      </w:r>
      <w:r w:rsidRPr="007447D7">
        <w:rPr>
          <w:rtl/>
        </w:rPr>
        <w:t>فإذا نحن برجل مغربي على الطريق يبكي وبين يديه حمار ميّت ورحله مطروح</w:t>
      </w:r>
      <w:r>
        <w:rPr>
          <w:rtl/>
        </w:rPr>
        <w:t xml:space="preserve"> ، </w:t>
      </w:r>
      <w:r w:rsidRPr="007447D7">
        <w:rPr>
          <w:rtl/>
        </w:rPr>
        <w:t xml:space="preserve">فقال له موسى </w:t>
      </w:r>
      <w:r w:rsidR="004541E1" w:rsidRPr="004541E1">
        <w:rPr>
          <w:rStyle w:val="libAlaemChar"/>
          <w:rtl/>
        </w:rPr>
        <w:t>عليه‌السلام</w:t>
      </w:r>
      <w:r w:rsidRPr="007447D7">
        <w:rPr>
          <w:rtl/>
        </w:rPr>
        <w:t xml:space="preserve"> : « ما شأنك</w:t>
      </w:r>
      <w:r>
        <w:rPr>
          <w:rtl/>
        </w:rPr>
        <w:t>؟</w:t>
      </w:r>
      <w:r w:rsidRPr="007447D7">
        <w:rPr>
          <w:rtl/>
        </w:rPr>
        <w:t xml:space="preserve"> »</w:t>
      </w:r>
      <w:r>
        <w:rPr>
          <w:rtl/>
        </w:rPr>
        <w:t>.</w:t>
      </w:r>
    </w:p>
    <w:p w:rsidR="007E3A98" w:rsidRPr="007447D7" w:rsidRDefault="007E3A98" w:rsidP="006A35AB">
      <w:pPr>
        <w:pStyle w:val="libNormal"/>
        <w:rPr>
          <w:rtl/>
        </w:rPr>
      </w:pPr>
      <w:r w:rsidRPr="007447D7">
        <w:rPr>
          <w:rtl/>
        </w:rPr>
        <w:t>قال : كنت مع رفقائي نريد الحجّ فمات حماري هاهنا وبقيت ومضى أصحابي</w:t>
      </w:r>
      <w:r>
        <w:rPr>
          <w:rtl/>
        </w:rPr>
        <w:t xml:space="preserve"> ، </w:t>
      </w:r>
      <w:r w:rsidRPr="007447D7">
        <w:rPr>
          <w:rtl/>
        </w:rPr>
        <w:t>وقد بقيت متحيّرا ليس لي شيء أحمل عليه</w:t>
      </w:r>
      <w:r>
        <w:rPr>
          <w:rtl/>
        </w:rPr>
        <w:t xml:space="preserve"> ، </w:t>
      </w:r>
      <w:r w:rsidRPr="007447D7">
        <w:rPr>
          <w:rtl/>
        </w:rPr>
        <w:t xml:space="preserve">فقال موسى </w:t>
      </w:r>
      <w:r w:rsidR="004541E1" w:rsidRPr="004541E1">
        <w:rPr>
          <w:rStyle w:val="libAlaemChar"/>
          <w:rtl/>
        </w:rPr>
        <w:t>عليه‌السلام</w:t>
      </w:r>
      <w:r w:rsidRPr="007447D7">
        <w:rPr>
          <w:rtl/>
        </w:rPr>
        <w:t xml:space="preserve"> : « لعلّه لم يمت »</w:t>
      </w:r>
      <w:r>
        <w:rPr>
          <w:rtl/>
        </w:rPr>
        <w:t xml:space="preserve"> ، </w:t>
      </w:r>
      <w:r w:rsidRPr="007447D7">
        <w:rPr>
          <w:rtl/>
        </w:rPr>
        <w:t>قال :</w:t>
      </w:r>
      <w:r>
        <w:rPr>
          <w:rFonts w:hint="cs"/>
          <w:rtl/>
        </w:rPr>
        <w:t xml:space="preserve"> </w:t>
      </w:r>
      <w:r>
        <w:rPr>
          <w:rtl/>
        </w:rPr>
        <w:t>أ</w:t>
      </w:r>
      <w:r w:rsidRPr="007447D7">
        <w:rPr>
          <w:rtl/>
        </w:rPr>
        <w:t>ما ترحمني حتّى تلهو بي</w:t>
      </w:r>
      <w:r>
        <w:rPr>
          <w:rtl/>
        </w:rPr>
        <w:t>!.</w:t>
      </w:r>
    </w:p>
    <w:p w:rsidR="007E3A98" w:rsidRPr="007447D7" w:rsidRDefault="007E3A98" w:rsidP="006A35AB">
      <w:pPr>
        <w:pStyle w:val="libNormal"/>
        <w:rPr>
          <w:rtl/>
        </w:rPr>
      </w:pPr>
      <w:r w:rsidRPr="007447D7">
        <w:rPr>
          <w:rtl/>
        </w:rPr>
        <w:t>قال : « إنّ عندي رقية جيّدة »</w:t>
      </w:r>
      <w:r>
        <w:rPr>
          <w:rtl/>
        </w:rPr>
        <w:t xml:space="preserve"> ، </w:t>
      </w:r>
      <w:r w:rsidRPr="007447D7">
        <w:rPr>
          <w:rtl/>
        </w:rPr>
        <w:t>قال الرجل : ليس ما يكفيني ما أنا فيه حتّى تستهزئ بي.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48 : 65</w:t>
      </w:r>
      <w:r>
        <w:rPr>
          <w:rtl/>
        </w:rPr>
        <w:t xml:space="preserve"> ـ </w:t>
      </w:r>
      <w:r w:rsidRPr="007447D7">
        <w:rPr>
          <w:rtl/>
        </w:rPr>
        <w:t>66</w:t>
      </w:r>
      <w:r>
        <w:rPr>
          <w:rtl/>
        </w:rPr>
        <w:t xml:space="preserve"> ، </w:t>
      </w:r>
      <w:r w:rsidRPr="007447D7">
        <w:rPr>
          <w:rtl/>
        </w:rPr>
        <w:t>ح 85</w:t>
      </w:r>
      <w:r>
        <w:rPr>
          <w:rtl/>
        </w:rPr>
        <w:t xml:space="preserve"> ، </w:t>
      </w:r>
      <w:r w:rsidRPr="007447D7">
        <w:rPr>
          <w:rtl/>
        </w:rPr>
        <w:t>نقلا عن « الخرائج والجرائح » 1 : 325</w:t>
      </w:r>
      <w:r>
        <w:rPr>
          <w:rtl/>
        </w:rPr>
        <w:t xml:space="preserve"> ، </w:t>
      </w:r>
      <w:r w:rsidRPr="007447D7">
        <w:rPr>
          <w:rtl/>
        </w:rPr>
        <w:t>ح 17.</w:t>
      </w:r>
    </w:p>
    <w:p w:rsidR="007E3A98" w:rsidRPr="007447D7" w:rsidRDefault="007E3A98" w:rsidP="0040777F">
      <w:pPr>
        <w:pStyle w:val="libFootnote0"/>
        <w:rPr>
          <w:rtl/>
          <w:lang w:bidi="fa-IR"/>
        </w:rPr>
      </w:pPr>
      <w:r w:rsidRPr="007447D7">
        <w:rPr>
          <w:rtl/>
        </w:rPr>
        <w:t>(2) المصدر السابق : 68</w:t>
      </w:r>
      <w:r>
        <w:rPr>
          <w:rtl/>
        </w:rPr>
        <w:t xml:space="preserve"> ، </w:t>
      </w:r>
      <w:r w:rsidRPr="007447D7">
        <w:rPr>
          <w:rtl/>
        </w:rPr>
        <w:t>ح 90</w:t>
      </w:r>
      <w:r>
        <w:rPr>
          <w:rtl/>
        </w:rPr>
        <w:t xml:space="preserve"> ، </w:t>
      </w:r>
      <w:r w:rsidRPr="007447D7">
        <w:rPr>
          <w:rtl/>
        </w:rPr>
        <w:t>نقلا عن « الخرائج والجرائح » 1 : 310.</w:t>
      </w:r>
    </w:p>
    <w:p w:rsidR="007E3A98" w:rsidRPr="007447D7" w:rsidRDefault="007E3A98" w:rsidP="006A35AB">
      <w:pPr>
        <w:pStyle w:val="libNormal"/>
        <w:rPr>
          <w:rtl/>
        </w:rPr>
      </w:pPr>
      <w:r>
        <w:rPr>
          <w:rtl/>
        </w:rPr>
        <w:br w:type="page"/>
      </w:r>
      <w:r w:rsidRPr="007447D7">
        <w:rPr>
          <w:rtl/>
        </w:rPr>
        <w:lastRenderedPageBreak/>
        <w:t xml:space="preserve">فدنا موسى </w:t>
      </w:r>
      <w:r w:rsidR="004541E1" w:rsidRPr="004541E1">
        <w:rPr>
          <w:rStyle w:val="libAlaemChar"/>
          <w:rtl/>
        </w:rPr>
        <w:t>عليه‌السلام</w:t>
      </w:r>
      <w:r w:rsidRPr="007447D7">
        <w:rPr>
          <w:rtl/>
        </w:rPr>
        <w:t xml:space="preserve"> من الحمار ونطق بشيء لم أسمعه</w:t>
      </w:r>
      <w:r>
        <w:rPr>
          <w:rtl/>
        </w:rPr>
        <w:t xml:space="preserve"> ، </w:t>
      </w:r>
      <w:r w:rsidRPr="007447D7">
        <w:rPr>
          <w:rtl/>
        </w:rPr>
        <w:t>وأخذ قضيبا كان مطروحا فضربه فصاح عليه فوثب الحمار صحيحا سليما</w:t>
      </w:r>
      <w:r>
        <w:rPr>
          <w:rtl/>
        </w:rPr>
        <w:t xml:space="preserve"> ، </w:t>
      </w:r>
      <w:r w:rsidRPr="007447D7">
        <w:rPr>
          <w:rtl/>
        </w:rPr>
        <w:t>فقال : « يا مغربي</w:t>
      </w:r>
      <w:r>
        <w:rPr>
          <w:rtl/>
        </w:rPr>
        <w:t xml:space="preserve"> ، </w:t>
      </w:r>
      <w:r w:rsidRPr="007447D7">
        <w:rPr>
          <w:rtl/>
        </w:rPr>
        <w:t>ترى هاهنا شيئا من الاستهزاء</w:t>
      </w:r>
      <w:r>
        <w:rPr>
          <w:rtl/>
        </w:rPr>
        <w:t xml:space="preserve"> ، </w:t>
      </w:r>
      <w:r w:rsidRPr="007447D7">
        <w:rPr>
          <w:rtl/>
        </w:rPr>
        <w:t>فألحق بأصحابك »</w:t>
      </w:r>
      <w:r>
        <w:rPr>
          <w:rtl/>
        </w:rPr>
        <w:t xml:space="preserve"> ، </w:t>
      </w:r>
      <w:r w:rsidRPr="007447D7">
        <w:rPr>
          <w:rtl/>
        </w:rPr>
        <w:t>ومضينا وتركناه.</w:t>
      </w:r>
    </w:p>
    <w:p w:rsidR="007E3A98" w:rsidRPr="007447D7" w:rsidRDefault="007E3A98" w:rsidP="006A35AB">
      <w:pPr>
        <w:pStyle w:val="libNormal"/>
        <w:rPr>
          <w:rtl/>
        </w:rPr>
      </w:pPr>
      <w:r w:rsidRPr="007447D7">
        <w:rPr>
          <w:rtl/>
        </w:rPr>
        <w:t>قال عليّ بن أبي حمزة : فكنت واقفا يوما على بئر زمزم بمكّة فإذا المغربي هناك</w:t>
      </w:r>
      <w:r>
        <w:rPr>
          <w:rtl/>
        </w:rPr>
        <w:t xml:space="preserve"> ، </w:t>
      </w:r>
      <w:r w:rsidRPr="007447D7">
        <w:rPr>
          <w:rtl/>
        </w:rPr>
        <w:t>فلمّا رآني عدا إليّ وقبّل يدي فرحا مسرورا</w:t>
      </w:r>
      <w:r>
        <w:rPr>
          <w:rtl/>
        </w:rPr>
        <w:t xml:space="preserve"> ، </w:t>
      </w:r>
      <w:r w:rsidRPr="007447D7">
        <w:rPr>
          <w:rtl/>
        </w:rPr>
        <w:t>فقلت له : ما حال حمارك</w:t>
      </w:r>
      <w:r>
        <w:rPr>
          <w:rtl/>
        </w:rPr>
        <w:t>؟</w:t>
      </w:r>
    </w:p>
    <w:p w:rsidR="007E3A98" w:rsidRPr="007447D7" w:rsidRDefault="007E3A98" w:rsidP="006A35AB">
      <w:pPr>
        <w:pStyle w:val="libNormal"/>
        <w:rPr>
          <w:rtl/>
        </w:rPr>
      </w:pPr>
      <w:r w:rsidRPr="007447D7">
        <w:rPr>
          <w:rtl/>
        </w:rPr>
        <w:t>فقال : هو والله سليم صحيح</w:t>
      </w:r>
      <w:r>
        <w:rPr>
          <w:rtl/>
        </w:rPr>
        <w:t xml:space="preserve"> ، </w:t>
      </w:r>
      <w:r w:rsidRPr="007447D7">
        <w:rPr>
          <w:rtl/>
        </w:rPr>
        <w:t>وما أدري من أين ذلك الرجل الذي منّ الله به عليّ فأحيا لي حماري بعد موته.</w:t>
      </w:r>
    </w:p>
    <w:p w:rsidR="007E3A98" w:rsidRPr="007447D7" w:rsidRDefault="007E3A98" w:rsidP="006A35AB">
      <w:pPr>
        <w:pStyle w:val="libNormal"/>
        <w:rPr>
          <w:rtl/>
        </w:rPr>
      </w:pPr>
      <w:r w:rsidRPr="007447D7">
        <w:rPr>
          <w:rtl/>
        </w:rPr>
        <w:t xml:space="preserve">فقلت له : قد بلغت حاجتك فلا تسأل عمّا لا تبلغ معرفته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شقيق البلخي إنّه قال : خرجت حاجّا في سنة تسع وأربعين ومائة فنزلت القادسية</w:t>
      </w:r>
      <w:r>
        <w:rPr>
          <w:rtl/>
        </w:rPr>
        <w:t xml:space="preserve"> ، </w:t>
      </w:r>
      <w:r w:rsidRPr="007447D7">
        <w:rPr>
          <w:rtl/>
        </w:rPr>
        <w:t>فبينا أنا أنظر إلى الناس في زينتهم وكثرتهم فنظرت إلى فتى حسن الوجه</w:t>
      </w:r>
      <w:r>
        <w:rPr>
          <w:rtl/>
        </w:rPr>
        <w:t xml:space="preserve"> ، </w:t>
      </w:r>
      <w:r w:rsidRPr="007447D7">
        <w:rPr>
          <w:rtl/>
        </w:rPr>
        <w:t>شديد السمرة</w:t>
      </w:r>
      <w:r>
        <w:rPr>
          <w:rtl/>
        </w:rPr>
        <w:t xml:space="preserve"> ، </w:t>
      </w:r>
      <w:r w:rsidRPr="007447D7">
        <w:rPr>
          <w:rtl/>
        </w:rPr>
        <w:t>ضعيف</w:t>
      </w:r>
      <w:r>
        <w:rPr>
          <w:rtl/>
        </w:rPr>
        <w:t xml:space="preserve"> ، </w:t>
      </w:r>
      <w:r w:rsidRPr="007447D7">
        <w:rPr>
          <w:rtl/>
        </w:rPr>
        <w:t>فوق ثيابه ثوب من صوف</w:t>
      </w:r>
      <w:r>
        <w:rPr>
          <w:rtl/>
        </w:rPr>
        <w:t xml:space="preserve"> ، </w:t>
      </w:r>
      <w:r w:rsidRPr="007447D7">
        <w:rPr>
          <w:rtl/>
        </w:rPr>
        <w:t>مشتمل بشملة</w:t>
      </w:r>
      <w:r>
        <w:rPr>
          <w:rtl/>
        </w:rPr>
        <w:t xml:space="preserve"> ، </w:t>
      </w:r>
      <w:r w:rsidRPr="007447D7">
        <w:rPr>
          <w:rtl/>
        </w:rPr>
        <w:t>في رجليه نعلان وقد جلس منفردا</w:t>
      </w:r>
      <w:r>
        <w:rPr>
          <w:rtl/>
        </w:rPr>
        <w:t xml:space="preserve"> ، </w:t>
      </w:r>
      <w:r w:rsidRPr="007447D7">
        <w:rPr>
          <w:rtl/>
        </w:rPr>
        <w:t>فقلت في نفسي : هذا الفتى من الصوفيّة يريد أن يكون كلاّ على الناس في طريقهم</w:t>
      </w:r>
      <w:r>
        <w:rPr>
          <w:rtl/>
        </w:rPr>
        <w:t xml:space="preserve"> ، </w:t>
      </w:r>
      <w:r w:rsidRPr="007447D7">
        <w:rPr>
          <w:rtl/>
        </w:rPr>
        <w:t>والله لأمضينّ إليه ولاوبّخنّه</w:t>
      </w:r>
      <w:r>
        <w:rPr>
          <w:rtl/>
        </w:rPr>
        <w:t xml:space="preserve"> ، </w:t>
      </w:r>
      <w:r w:rsidRPr="007447D7">
        <w:rPr>
          <w:rtl/>
        </w:rPr>
        <w:t>فدنوت منه فلمّا رآني مقبلا : قال : « يا شقيق</w:t>
      </w:r>
      <w:r>
        <w:rPr>
          <w:rtl/>
        </w:rPr>
        <w:t xml:space="preserve"> ، </w:t>
      </w:r>
      <w:r w:rsidRPr="00D722F5">
        <w:rPr>
          <w:rStyle w:val="libAlaemChar"/>
          <w:rtl/>
        </w:rPr>
        <w:t>(</w:t>
      </w:r>
      <w:r w:rsidRPr="006A35AB">
        <w:rPr>
          <w:rStyle w:val="libAieChar"/>
          <w:rtl/>
        </w:rPr>
        <w:t xml:space="preserve"> اجْتَنِبُوا كَثِيراً مِنَ الظَّنِّ إِنَّ بَعْضَ الظَّنِّ إِثْمٌ </w:t>
      </w:r>
      <w:r w:rsidRPr="00D722F5">
        <w:rPr>
          <w:rStyle w:val="libAlaemChar"/>
          <w:rtl/>
        </w:rPr>
        <w:t>)</w:t>
      </w:r>
      <w:r>
        <w:rPr>
          <w:rtl/>
        </w:rPr>
        <w:t xml:space="preserve"> ، </w:t>
      </w:r>
      <w:r w:rsidRPr="00346263">
        <w:rPr>
          <w:rStyle w:val="libFootnotenumChar"/>
          <w:rtl/>
        </w:rPr>
        <w:t>(2)</w:t>
      </w:r>
      <w:r w:rsidRPr="007447D7">
        <w:rPr>
          <w:rtl/>
        </w:rPr>
        <w:t xml:space="preserve"> » ثمّ تركني ومضى</w:t>
      </w:r>
      <w:r>
        <w:rPr>
          <w:rtl/>
        </w:rPr>
        <w:t xml:space="preserve"> ، </w:t>
      </w:r>
      <w:r w:rsidRPr="007447D7">
        <w:rPr>
          <w:rtl/>
        </w:rPr>
        <w:t>فقلت في نفسي : إنّ هذا الأمر عظيم</w:t>
      </w:r>
      <w:r>
        <w:rPr>
          <w:rtl/>
        </w:rPr>
        <w:t xml:space="preserve"> ، </w:t>
      </w:r>
      <w:r w:rsidRPr="007447D7">
        <w:rPr>
          <w:rtl/>
        </w:rPr>
        <w:t>قد تكلّم بما في نفسي ونطق باسمي</w:t>
      </w:r>
      <w:r>
        <w:rPr>
          <w:rtl/>
        </w:rPr>
        <w:t xml:space="preserve"> ، </w:t>
      </w:r>
      <w:r w:rsidRPr="007447D7">
        <w:rPr>
          <w:rtl/>
        </w:rPr>
        <w:t>وما هذا إلاّ عبد صالح</w:t>
      </w:r>
      <w:r>
        <w:rPr>
          <w:rtl/>
        </w:rPr>
        <w:t xml:space="preserve"> ، </w:t>
      </w:r>
      <w:r w:rsidRPr="007447D7">
        <w:rPr>
          <w:rtl/>
        </w:rPr>
        <w:t>لألحقنّه ولأسألنّه أن يحلّلني</w:t>
      </w:r>
      <w:r>
        <w:rPr>
          <w:rtl/>
        </w:rPr>
        <w:t xml:space="preserve"> ، </w:t>
      </w:r>
      <w:r w:rsidRPr="007447D7">
        <w:rPr>
          <w:rtl/>
        </w:rPr>
        <w:t>فأسرعت في أثره فلم ألحقه</w:t>
      </w:r>
      <w:r>
        <w:rPr>
          <w:rtl/>
        </w:rPr>
        <w:t xml:space="preserve"> ، </w:t>
      </w:r>
      <w:r w:rsidRPr="007447D7">
        <w:rPr>
          <w:rtl/>
        </w:rPr>
        <w:t>وغاب عن عيني.</w:t>
      </w:r>
    </w:p>
    <w:p w:rsidR="007E3A98" w:rsidRPr="007447D7" w:rsidRDefault="007E3A98" w:rsidP="006A35AB">
      <w:pPr>
        <w:pStyle w:val="libNormal"/>
        <w:rPr>
          <w:rtl/>
        </w:rPr>
      </w:pPr>
      <w:r w:rsidRPr="007447D7">
        <w:rPr>
          <w:rtl/>
        </w:rPr>
        <w:t xml:space="preserve">فلمّا نزلنا واقصة </w:t>
      </w:r>
      <w:r w:rsidRPr="00346263">
        <w:rPr>
          <w:rStyle w:val="libFootnotenumChar"/>
          <w:rtl/>
        </w:rPr>
        <w:t>(3)</w:t>
      </w:r>
      <w:r w:rsidRPr="007447D7">
        <w:rPr>
          <w:rtl/>
        </w:rPr>
        <w:t xml:space="preserve"> وإذا به يصلّي وأعضاؤه تضطرب ودموعه تجري</w:t>
      </w:r>
      <w:r>
        <w:rPr>
          <w:rtl/>
        </w:rPr>
        <w:t xml:space="preserve"> ، </w:t>
      </w:r>
      <w:r w:rsidRPr="007447D7">
        <w:rPr>
          <w:rtl/>
        </w:rPr>
        <w:t>فقلت : هذا صاحبي أمضي إليه وأستحلّه</w:t>
      </w:r>
      <w:r>
        <w:rPr>
          <w:rtl/>
        </w:rPr>
        <w:t xml:space="preserve"> ، </w:t>
      </w:r>
      <w:r w:rsidRPr="007447D7">
        <w:rPr>
          <w:rtl/>
        </w:rPr>
        <w:t>فصبرت حتّى جلس وأقبلت نحوه فلمّا رآني مقبلا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71</w:t>
      </w:r>
      <w:r>
        <w:rPr>
          <w:rtl/>
        </w:rPr>
        <w:t xml:space="preserve"> ، </w:t>
      </w:r>
      <w:r w:rsidRPr="007447D7">
        <w:rPr>
          <w:rtl/>
        </w:rPr>
        <w:t>ح 95</w:t>
      </w:r>
      <w:r>
        <w:rPr>
          <w:rtl/>
        </w:rPr>
        <w:t xml:space="preserve"> ، </w:t>
      </w:r>
      <w:r w:rsidRPr="007447D7">
        <w:rPr>
          <w:rtl/>
        </w:rPr>
        <w:t>نقلا عن « الخرائج والجرائح » 1 : 314.</w:t>
      </w:r>
    </w:p>
    <w:p w:rsidR="007E3A98" w:rsidRPr="007447D7" w:rsidRDefault="007E3A98" w:rsidP="0040777F">
      <w:pPr>
        <w:pStyle w:val="libFootnote0"/>
        <w:rPr>
          <w:rtl/>
          <w:lang w:bidi="fa-IR"/>
        </w:rPr>
      </w:pPr>
      <w:r w:rsidRPr="007447D7">
        <w:rPr>
          <w:rtl/>
        </w:rPr>
        <w:t>(2) الحجرات (49) : 12.</w:t>
      </w:r>
    </w:p>
    <w:p w:rsidR="007E3A98" w:rsidRPr="007447D7" w:rsidRDefault="007E3A98" w:rsidP="0040777F">
      <w:pPr>
        <w:pStyle w:val="libFootnote0"/>
        <w:rPr>
          <w:rtl/>
          <w:lang w:bidi="fa-IR"/>
        </w:rPr>
      </w:pPr>
      <w:r w:rsidRPr="007447D7">
        <w:rPr>
          <w:rtl/>
        </w:rPr>
        <w:t>(3) واقصة : منزل بطريق مكّة.</w:t>
      </w:r>
    </w:p>
    <w:p w:rsidR="007E3A98" w:rsidRPr="007447D7" w:rsidRDefault="007E3A98" w:rsidP="006A35AB">
      <w:pPr>
        <w:pStyle w:val="libNormal0"/>
        <w:rPr>
          <w:rtl/>
        </w:rPr>
      </w:pPr>
      <w:r>
        <w:rPr>
          <w:rtl/>
        </w:rPr>
        <w:br w:type="page"/>
      </w:r>
      <w:r w:rsidRPr="007447D7">
        <w:rPr>
          <w:rtl/>
        </w:rPr>
        <w:lastRenderedPageBreak/>
        <w:t>قال : « يا شقيق</w:t>
      </w:r>
      <w:r>
        <w:rPr>
          <w:rtl/>
        </w:rPr>
        <w:t xml:space="preserve"> ، </w:t>
      </w:r>
      <w:r w:rsidRPr="007447D7">
        <w:rPr>
          <w:rtl/>
        </w:rPr>
        <w:t xml:space="preserve">اتل </w:t>
      </w:r>
      <w:r w:rsidRPr="00D722F5">
        <w:rPr>
          <w:rStyle w:val="libAlaemChar"/>
          <w:rtl/>
        </w:rPr>
        <w:t>(</w:t>
      </w:r>
      <w:r w:rsidRPr="006A35AB">
        <w:rPr>
          <w:rStyle w:val="libAieChar"/>
          <w:rtl/>
        </w:rPr>
        <w:t xml:space="preserve"> وَإِنِّي لَغَفَّارٌ لِمَنْ تابَ وَآمَنَ وَعَمِلَ صالِحاً ثُمَّ اهْتَدى </w:t>
      </w:r>
      <w:r w:rsidRPr="00D722F5">
        <w:rPr>
          <w:rStyle w:val="libAlaemChar"/>
          <w:rtl/>
        </w:rPr>
        <w:t>)</w:t>
      </w:r>
      <w:r>
        <w:rPr>
          <w:rtl/>
        </w:rPr>
        <w:t xml:space="preserve"> ، </w:t>
      </w:r>
      <w:r w:rsidRPr="00346263">
        <w:rPr>
          <w:rStyle w:val="libFootnotenumChar"/>
          <w:rtl/>
        </w:rPr>
        <w:t>(1)</w:t>
      </w:r>
      <w:r w:rsidRPr="007447D7">
        <w:rPr>
          <w:rtl/>
        </w:rPr>
        <w:t xml:space="preserve"> » ثمّ تركني ومضى حتّى غاب</w:t>
      </w:r>
      <w:r>
        <w:rPr>
          <w:rtl/>
        </w:rPr>
        <w:t xml:space="preserve"> ، </w:t>
      </w:r>
      <w:r w:rsidRPr="007447D7">
        <w:rPr>
          <w:rtl/>
        </w:rPr>
        <w:t>فقلت : إنّ هذا الفتى لمن الأبدال</w:t>
      </w:r>
      <w:r>
        <w:rPr>
          <w:rtl/>
        </w:rPr>
        <w:t xml:space="preserve"> ، </w:t>
      </w:r>
      <w:r w:rsidRPr="007447D7">
        <w:rPr>
          <w:rtl/>
        </w:rPr>
        <w:t>لقد تكلّم على سرّي مرّتين.</w:t>
      </w:r>
    </w:p>
    <w:p w:rsidR="007E3A98" w:rsidRPr="007447D7" w:rsidRDefault="007E3A98" w:rsidP="006A35AB">
      <w:pPr>
        <w:pStyle w:val="libNormal"/>
        <w:rPr>
          <w:rtl/>
        </w:rPr>
      </w:pPr>
      <w:r w:rsidRPr="007447D7">
        <w:rPr>
          <w:rtl/>
        </w:rPr>
        <w:t xml:space="preserve">فلمّا نزلنا زبالة </w:t>
      </w:r>
      <w:r w:rsidRPr="00346263">
        <w:rPr>
          <w:rStyle w:val="libFootnotenumChar"/>
          <w:rtl/>
        </w:rPr>
        <w:t>(2)</w:t>
      </w:r>
      <w:r w:rsidRPr="007447D7">
        <w:rPr>
          <w:rtl/>
        </w:rPr>
        <w:t xml:space="preserve"> إذا بالفتى قائم على البئر وبيده ركوة </w:t>
      </w:r>
      <w:r w:rsidRPr="00346263">
        <w:rPr>
          <w:rStyle w:val="libFootnotenumChar"/>
          <w:rtl/>
        </w:rPr>
        <w:t>(3)</w:t>
      </w:r>
      <w:r w:rsidRPr="007447D7">
        <w:rPr>
          <w:rtl/>
        </w:rPr>
        <w:t xml:space="preserve"> يريد أن يستقي ماء</w:t>
      </w:r>
      <w:r>
        <w:rPr>
          <w:rtl/>
        </w:rPr>
        <w:t xml:space="preserve"> ، </w:t>
      </w:r>
      <w:r w:rsidRPr="007447D7">
        <w:rPr>
          <w:rtl/>
        </w:rPr>
        <w:t>فسقطت الركوة من يده في البئر وأنا أنظر إليه</w:t>
      </w:r>
      <w:r>
        <w:rPr>
          <w:rtl/>
        </w:rPr>
        <w:t xml:space="preserve"> ، </w:t>
      </w:r>
      <w:r w:rsidRPr="007447D7">
        <w:rPr>
          <w:rtl/>
        </w:rPr>
        <w:t>فرأيته قد رمق السماء وسمعته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4084"/>
        <w:gridCol w:w="365"/>
        <w:gridCol w:w="4082"/>
      </w:tblGrid>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أنت ربّي إذا ظمئت إلى الماء</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Pr>
                <w:rtl/>
              </w:rPr>
              <w:t>و</w:t>
            </w:r>
            <w:r w:rsidRPr="007447D7">
              <w:rPr>
                <w:rtl/>
              </w:rPr>
              <w:t>قوتي إذا أردت الطعاما</w:t>
            </w:r>
            <w:r w:rsidRPr="00972475">
              <w:rPr>
                <w:rStyle w:val="libPoemTiniChar0"/>
                <w:rtl/>
              </w:rPr>
              <w:br/>
              <w:t> </w:t>
            </w:r>
          </w:p>
        </w:tc>
      </w:tr>
      <w:tr w:rsidR="007E3A98" w:rsidRPr="007447D7" w:rsidTr="00D722F5">
        <w:trPr>
          <w:tblCellSpacing w:w="15" w:type="dxa"/>
          <w:jc w:val="center"/>
        </w:trPr>
        <w:tc>
          <w:tcPr>
            <w:tcW w:w="0" w:type="auto"/>
            <w:gridSpan w:val="3"/>
            <w:vAlign w:val="center"/>
          </w:tcPr>
          <w:p w:rsidR="007E3A98" w:rsidRPr="007447D7" w:rsidRDefault="007E3A98" w:rsidP="00972475">
            <w:pPr>
              <w:pStyle w:val="libPoemCenter"/>
            </w:pPr>
            <w:r w:rsidRPr="007447D7">
              <w:rPr>
                <w:rtl/>
              </w:rPr>
              <w:t xml:space="preserve">اللهمّ يا سيّدي ما لي غيرها فلا تعدمنيها </w:t>
            </w:r>
          </w:p>
        </w:tc>
      </w:tr>
    </w:tbl>
    <w:p w:rsidR="007E3A98" w:rsidRPr="007447D7" w:rsidRDefault="007E3A98" w:rsidP="006A35AB">
      <w:pPr>
        <w:pStyle w:val="libNormal"/>
        <w:rPr>
          <w:rtl/>
        </w:rPr>
      </w:pPr>
      <w:r w:rsidRPr="007447D7">
        <w:rPr>
          <w:rtl/>
        </w:rPr>
        <w:t>قال شقيق : فو الله رأيت البئر قد ارتفع ماؤها فمدّ يده وأخذ الركوة وملأها ماء فتوضّأ وصلّى أربع ركعات</w:t>
      </w:r>
      <w:r>
        <w:rPr>
          <w:rtl/>
        </w:rPr>
        <w:t xml:space="preserve"> ، </w:t>
      </w:r>
      <w:r w:rsidRPr="007447D7">
        <w:rPr>
          <w:rtl/>
        </w:rPr>
        <w:t>ثمّ مال إلى كثيب رمل فجعل يقبض بيده ويطرحه في الركوة ويحرّكه ويشرب. فأقبلت إليه وسلّمت عليه فردّ عليّ السّلام</w:t>
      </w:r>
      <w:r>
        <w:rPr>
          <w:rtl/>
        </w:rPr>
        <w:t xml:space="preserve"> ، </w:t>
      </w:r>
      <w:r w:rsidRPr="007447D7">
        <w:rPr>
          <w:rtl/>
        </w:rPr>
        <w:t>فقلت : أطعمني من فضل ما أنعم الله عليك</w:t>
      </w:r>
      <w:r>
        <w:rPr>
          <w:rtl/>
        </w:rPr>
        <w:t xml:space="preserve"> ، </w:t>
      </w:r>
      <w:r w:rsidRPr="007447D7">
        <w:rPr>
          <w:rtl/>
        </w:rPr>
        <w:t>فقال : « يا شقيق</w:t>
      </w:r>
      <w:r>
        <w:rPr>
          <w:rtl/>
        </w:rPr>
        <w:t xml:space="preserve"> ، </w:t>
      </w:r>
      <w:r w:rsidRPr="007447D7">
        <w:rPr>
          <w:rtl/>
        </w:rPr>
        <w:t>لم تزل نعمة الله علينا ظاهرة وباطنة فأحسن ظنّك بربّك »</w:t>
      </w:r>
      <w:r>
        <w:rPr>
          <w:rtl/>
        </w:rPr>
        <w:t xml:space="preserve"> ، </w:t>
      </w:r>
      <w:r w:rsidRPr="007447D7">
        <w:rPr>
          <w:rtl/>
        </w:rPr>
        <w:t>ثمّ ناولني الركوة فشربت منها فإذا هو سويق وسكّر</w:t>
      </w:r>
      <w:r>
        <w:rPr>
          <w:rtl/>
        </w:rPr>
        <w:t xml:space="preserve"> ، </w:t>
      </w:r>
      <w:r w:rsidRPr="007447D7">
        <w:rPr>
          <w:rtl/>
        </w:rPr>
        <w:t>فو الله ما شربت قطّ ألذّ منه ولا أطيب ريحا</w:t>
      </w:r>
      <w:r>
        <w:rPr>
          <w:rtl/>
        </w:rPr>
        <w:t xml:space="preserve"> ، </w:t>
      </w:r>
      <w:r w:rsidRPr="007447D7">
        <w:rPr>
          <w:rtl/>
        </w:rPr>
        <w:t>فشبعت ورويت وأقمت أيّاما لا أشتهي طعاما ولا شرابا.</w:t>
      </w:r>
    </w:p>
    <w:p w:rsidR="007E3A98" w:rsidRPr="007447D7" w:rsidRDefault="007E3A98" w:rsidP="006A35AB">
      <w:pPr>
        <w:pStyle w:val="libNormal"/>
        <w:rPr>
          <w:rtl/>
        </w:rPr>
      </w:pPr>
      <w:r w:rsidRPr="007447D7">
        <w:rPr>
          <w:rtl/>
        </w:rPr>
        <w:t>ثمّ لم أره حتّى دخلنا مكّة فرأيته ليلة إلى جنب قبّة الشراب في نصف الليل قائما يصلّي بخشوع وأنين وبكاء</w:t>
      </w:r>
      <w:r>
        <w:rPr>
          <w:rtl/>
        </w:rPr>
        <w:t xml:space="preserve"> ، </w:t>
      </w:r>
      <w:r w:rsidRPr="007447D7">
        <w:rPr>
          <w:rtl/>
        </w:rPr>
        <w:t>فلم يزل كذلك حتّى ذهب الليل</w:t>
      </w:r>
      <w:r>
        <w:rPr>
          <w:rtl/>
        </w:rPr>
        <w:t xml:space="preserve"> ، </w:t>
      </w:r>
      <w:r w:rsidRPr="007447D7">
        <w:rPr>
          <w:rtl/>
        </w:rPr>
        <w:t>فلمّا رأى الفجر جلس في مصلاّه يسبّح</w:t>
      </w:r>
      <w:r>
        <w:rPr>
          <w:rtl/>
        </w:rPr>
        <w:t xml:space="preserve"> ، </w:t>
      </w:r>
      <w:r w:rsidRPr="007447D7">
        <w:rPr>
          <w:rtl/>
        </w:rPr>
        <w:t>ثمّ قام فصلّى الغداة وطاف بالبيت أسبوعا وخرج</w:t>
      </w:r>
      <w:r>
        <w:rPr>
          <w:rtl/>
        </w:rPr>
        <w:t xml:space="preserve"> ، </w:t>
      </w:r>
      <w:r w:rsidRPr="007447D7">
        <w:rPr>
          <w:rtl/>
        </w:rPr>
        <w:t>فتبعته وإذا له غاشية وموال وهو على خلاف ما رأيته في الطريق</w:t>
      </w:r>
      <w:r>
        <w:rPr>
          <w:rtl/>
        </w:rPr>
        <w:t xml:space="preserve"> ، </w:t>
      </w:r>
      <w:r w:rsidRPr="007447D7">
        <w:rPr>
          <w:rtl/>
        </w:rPr>
        <w:t>ودار به الناس من حوله يسلّمون عليه</w:t>
      </w:r>
      <w:r>
        <w:rPr>
          <w:rtl/>
        </w:rPr>
        <w:t xml:space="preserve"> ، </w:t>
      </w:r>
      <w:r w:rsidRPr="007447D7">
        <w:rPr>
          <w:rtl/>
        </w:rPr>
        <w:t>فقلت لبعض من رأيته يقرب منه : من هذا الفتى</w:t>
      </w:r>
      <w:r>
        <w:rPr>
          <w:rtl/>
        </w:rPr>
        <w:t>؟</w:t>
      </w:r>
    </w:p>
    <w:p w:rsidR="007E3A98" w:rsidRPr="007447D7" w:rsidRDefault="007E3A98" w:rsidP="006A35AB">
      <w:pPr>
        <w:pStyle w:val="libNormal"/>
        <w:rPr>
          <w:rtl/>
        </w:rPr>
      </w:pPr>
      <w:r w:rsidRPr="007447D7">
        <w:rPr>
          <w:rtl/>
        </w:rPr>
        <w:t>فقال : هذا موسى بن جعفر بن محمّد بن عليّ بن الحسين بن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طه (20) : 82.</w:t>
      </w:r>
    </w:p>
    <w:p w:rsidR="007E3A98" w:rsidRPr="007447D7" w:rsidRDefault="007E3A98" w:rsidP="0040777F">
      <w:pPr>
        <w:pStyle w:val="libFootnote0"/>
        <w:rPr>
          <w:rtl/>
          <w:lang w:bidi="fa-IR"/>
        </w:rPr>
      </w:pPr>
      <w:r w:rsidRPr="007447D7">
        <w:rPr>
          <w:rtl/>
        </w:rPr>
        <w:t>(2) زبالة : منزلة من منازل طريق مكّة.</w:t>
      </w:r>
    </w:p>
    <w:p w:rsidR="007E3A98" w:rsidRPr="007447D7" w:rsidRDefault="007E3A98" w:rsidP="0040777F">
      <w:pPr>
        <w:pStyle w:val="libFootnote0"/>
        <w:rPr>
          <w:rtl/>
          <w:lang w:bidi="fa-IR"/>
        </w:rPr>
      </w:pPr>
      <w:r w:rsidRPr="007447D7">
        <w:rPr>
          <w:rtl/>
        </w:rPr>
        <w:t>(3) الركوة : تكون من أدم يسقى فيها ويحلب ويتوضّأ</w:t>
      </w:r>
      <w:r>
        <w:rPr>
          <w:rtl/>
        </w:rPr>
        <w:t xml:space="preserve"> ، </w:t>
      </w:r>
      <w:r w:rsidRPr="007447D7">
        <w:rPr>
          <w:rtl/>
        </w:rPr>
        <w:t>والجمع : الركوات والرّكاء. كتاب « العين » 1 : 9</w:t>
      </w:r>
      <w:r>
        <w:rPr>
          <w:rtl/>
        </w:rPr>
        <w:t xml:space="preserve"> ، </w:t>
      </w:r>
      <w:r w:rsidRPr="007447D7">
        <w:rPr>
          <w:rtl/>
        </w:rPr>
        <w:t>( ر ك‍ و)</w:t>
      </w:r>
      <w:r>
        <w:rPr>
          <w:rtl/>
        </w:rPr>
        <w:t>.</w:t>
      </w:r>
    </w:p>
    <w:p w:rsidR="007E3A98" w:rsidRPr="007447D7" w:rsidRDefault="007E3A98" w:rsidP="006A35AB">
      <w:pPr>
        <w:pStyle w:val="libNormal0"/>
        <w:rPr>
          <w:rtl/>
        </w:rPr>
      </w:pPr>
      <w:r>
        <w:rPr>
          <w:rtl/>
        </w:rPr>
        <w:br w:type="page"/>
      </w:r>
      <w:r w:rsidRPr="007447D7">
        <w:rPr>
          <w:rtl/>
        </w:rPr>
        <w:lastRenderedPageBreak/>
        <w:t xml:space="preserve">عليّ بن أبي طالب </w:t>
      </w:r>
      <w:r w:rsidR="004541E1" w:rsidRPr="004541E1">
        <w:rPr>
          <w:rStyle w:val="libAlaemChar"/>
          <w:rtl/>
        </w:rPr>
        <w:t>عليهم‌السلام</w:t>
      </w:r>
      <w:r w:rsidRPr="007447D7">
        <w:rPr>
          <w:rtl/>
        </w:rPr>
        <w:t>.</w:t>
      </w:r>
    </w:p>
    <w:p w:rsidR="007E3A98" w:rsidRPr="007447D7" w:rsidRDefault="007E3A98" w:rsidP="006A35AB">
      <w:pPr>
        <w:pStyle w:val="libNormal"/>
        <w:rPr>
          <w:rtl/>
        </w:rPr>
      </w:pPr>
      <w:r w:rsidRPr="007447D7">
        <w:rPr>
          <w:rtl/>
        </w:rPr>
        <w:t>فقلت : قد عجبت أن تكون هذه العجائب إلاّ لمثل هذا السيّد</w:t>
      </w:r>
      <w:r>
        <w:rPr>
          <w:rtl/>
        </w:rPr>
        <w:t xml:space="preserve"> ، </w:t>
      </w:r>
      <w:r w:rsidRPr="007447D7">
        <w:rPr>
          <w:rtl/>
        </w:rPr>
        <w:t xml:space="preserve">ولقد نظم بعض المتقدّمين واقعة شقيق معه في أبيات طويلة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داود الرقّي قال : قلت لأبي عبد الله </w:t>
      </w:r>
      <w:r w:rsidR="004541E1" w:rsidRPr="004541E1">
        <w:rPr>
          <w:rStyle w:val="libAlaemChar"/>
          <w:rtl/>
        </w:rPr>
        <w:t>عليه‌السلام</w:t>
      </w:r>
      <w:r w:rsidRPr="007447D7">
        <w:rPr>
          <w:rtl/>
        </w:rPr>
        <w:t xml:space="preserve"> : حدّثني عن أعداء أمير المؤمنين </w:t>
      </w:r>
      <w:r w:rsidR="004541E1" w:rsidRPr="004541E1">
        <w:rPr>
          <w:rStyle w:val="libAlaemChar"/>
          <w:rtl/>
        </w:rPr>
        <w:t>عليه‌السلام</w:t>
      </w:r>
      <w:r w:rsidRPr="007447D7">
        <w:rPr>
          <w:rtl/>
        </w:rPr>
        <w:t xml:space="preserve"> وأهل بيت النبوّة </w:t>
      </w:r>
      <w:r w:rsidR="004541E1" w:rsidRPr="004541E1">
        <w:rPr>
          <w:rStyle w:val="libAlaemChar"/>
          <w:rtl/>
        </w:rPr>
        <w:t>صلى‌الله‌عليه‌وآله‌وسلم</w:t>
      </w:r>
      <w:r w:rsidRPr="007447D7">
        <w:rPr>
          <w:rtl/>
        </w:rPr>
        <w:t>.</w:t>
      </w:r>
    </w:p>
    <w:p w:rsidR="007E3A98" w:rsidRPr="007447D7" w:rsidRDefault="007E3A98" w:rsidP="006A35AB">
      <w:pPr>
        <w:pStyle w:val="libNormal"/>
        <w:rPr>
          <w:rtl/>
        </w:rPr>
      </w:pPr>
      <w:r w:rsidRPr="007447D7">
        <w:rPr>
          <w:rtl/>
        </w:rPr>
        <w:t>فقال : « الحديث أحبّ إليك أم المعاينة</w:t>
      </w:r>
      <w:r>
        <w:rPr>
          <w:rtl/>
        </w:rPr>
        <w:t>؟</w:t>
      </w:r>
      <w:r w:rsidRPr="007447D7">
        <w:rPr>
          <w:rtl/>
        </w:rPr>
        <w:t xml:space="preserve"> » قلت : المعاينة</w:t>
      </w:r>
      <w:r>
        <w:rPr>
          <w:rtl/>
        </w:rPr>
        <w:t xml:space="preserve"> ، </w:t>
      </w:r>
      <w:r w:rsidRPr="007447D7">
        <w:rPr>
          <w:rtl/>
        </w:rPr>
        <w:t xml:space="preserve">فقال لأبي إبراهيم موسى </w:t>
      </w:r>
      <w:r w:rsidR="004541E1" w:rsidRPr="004541E1">
        <w:rPr>
          <w:rStyle w:val="libAlaemChar"/>
          <w:rtl/>
        </w:rPr>
        <w:t>عليه‌السلام</w:t>
      </w:r>
      <w:r w:rsidRPr="007447D7">
        <w:rPr>
          <w:rtl/>
        </w:rPr>
        <w:t xml:space="preserve"> : « ائتني بالقضيب »</w:t>
      </w:r>
      <w:r>
        <w:rPr>
          <w:rtl/>
        </w:rPr>
        <w:t xml:space="preserve"> ، </w:t>
      </w:r>
      <w:r w:rsidRPr="007447D7">
        <w:rPr>
          <w:rtl/>
        </w:rPr>
        <w:t>فمضى وأحضره إيّاه</w:t>
      </w:r>
      <w:r>
        <w:rPr>
          <w:rtl/>
        </w:rPr>
        <w:t xml:space="preserve"> ، </w:t>
      </w:r>
      <w:r w:rsidRPr="007447D7">
        <w:rPr>
          <w:rtl/>
        </w:rPr>
        <w:t>فقال له : « يا موسى</w:t>
      </w:r>
      <w:r>
        <w:rPr>
          <w:rtl/>
        </w:rPr>
        <w:t xml:space="preserve"> ، </w:t>
      </w:r>
      <w:r w:rsidRPr="007447D7">
        <w:rPr>
          <w:rtl/>
        </w:rPr>
        <w:t>اضرب به الأرض ضربة »</w:t>
      </w:r>
      <w:r>
        <w:rPr>
          <w:rtl/>
        </w:rPr>
        <w:t xml:space="preserve"> ، </w:t>
      </w:r>
      <w:r w:rsidRPr="007447D7">
        <w:rPr>
          <w:rtl/>
        </w:rPr>
        <w:t>فضربها فانشقّ الأرض عن بحر أسود</w:t>
      </w:r>
      <w:r>
        <w:rPr>
          <w:rtl/>
        </w:rPr>
        <w:t xml:space="preserve"> ، </w:t>
      </w:r>
      <w:r w:rsidRPr="007447D7">
        <w:rPr>
          <w:rtl/>
        </w:rPr>
        <w:t>ثمّ ضرب البحر بالقضيب فانفلق عن صخرة سوداء</w:t>
      </w:r>
      <w:r>
        <w:rPr>
          <w:rtl/>
        </w:rPr>
        <w:t xml:space="preserve"> ، </w:t>
      </w:r>
      <w:r w:rsidRPr="007447D7">
        <w:rPr>
          <w:rtl/>
        </w:rPr>
        <w:t>فضرب الصخرة فانفتح منها باب</w:t>
      </w:r>
      <w:r>
        <w:rPr>
          <w:rtl/>
        </w:rPr>
        <w:t xml:space="preserve"> ، </w:t>
      </w:r>
      <w:r w:rsidRPr="007447D7">
        <w:rPr>
          <w:rtl/>
        </w:rPr>
        <w:t>فإذا بالقوم جميعا لا يحصون لكثرتهم ووجوههم مسودّة وأعينهم زرق</w:t>
      </w:r>
      <w:r>
        <w:rPr>
          <w:rtl/>
        </w:rPr>
        <w:t xml:space="preserve"> ، </w:t>
      </w:r>
      <w:r w:rsidRPr="007447D7">
        <w:rPr>
          <w:rtl/>
        </w:rPr>
        <w:t>كلّ واحد منهم مصفّد مشدود في جانب من الصخرة وهم ينادون : يا محمّد</w:t>
      </w:r>
      <w:r>
        <w:rPr>
          <w:rtl/>
        </w:rPr>
        <w:t xml:space="preserve"> ، </w:t>
      </w:r>
      <w:r w:rsidRPr="007447D7">
        <w:rPr>
          <w:rtl/>
        </w:rPr>
        <w:t>والزبانية تضرب وجوههم ويقولون لهم : كذبتم ليس محمّد لكم ولا أنتم له.</w:t>
      </w:r>
    </w:p>
    <w:p w:rsidR="007E3A98" w:rsidRPr="007447D7" w:rsidRDefault="007E3A98" w:rsidP="006A35AB">
      <w:pPr>
        <w:pStyle w:val="libNormal"/>
        <w:rPr>
          <w:rtl/>
        </w:rPr>
      </w:pPr>
      <w:r w:rsidRPr="007447D7">
        <w:rPr>
          <w:rtl/>
        </w:rPr>
        <w:t>فقلت له : جعلت فداك من هؤلاء</w:t>
      </w:r>
      <w:r>
        <w:rPr>
          <w:rtl/>
        </w:rPr>
        <w:t>؟</w:t>
      </w:r>
      <w:r w:rsidRPr="007447D7">
        <w:rPr>
          <w:rtl/>
        </w:rPr>
        <w:t xml:space="preserve"> فقال : « الجبت والطاغوت والرجس واللعين ابن اللعين »</w:t>
      </w:r>
      <w:r>
        <w:rPr>
          <w:rtl/>
        </w:rPr>
        <w:t xml:space="preserve"> ، </w:t>
      </w:r>
      <w:r w:rsidRPr="007447D7">
        <w:rPr>
          <w:rtl/>
        </w:rPr>
        <w:t>ولم يزل يعدّدهم كلّهم من أوّلهم إلى آخرهم حتّى أتى على أصحاب السقيفة وأصحاب الفتنة وبني الأزرق والأوزاع وبني أميّة جدّد الله عليهم العذاب بكرة وأصيلا »</w:t>
      </w:r>
      <w:r>
        <w:rPr>
          <w:rtl/>
        </w:rPr>
        <w:t xml:space="preserve"> ، </w:t>
      </w:r>
      <w:r w:rsidRPr="007447D7">
        <w:rPr>
          <w:rtl/>
        </w:rPr>
        <w:t xml:space="preserve">ثمّ قال </w:t>
      </w:r>
      <w:r w:rsidR="004541E1" w:rsidRPr="004541E1">
        <w:rPr>
          <w:rStyle w:val="libAlaemChar"/>
          <w:rtl/>
        </w:rPr>
        <w:t>عليه‌السلام</w:t>
      </w:r>
      <w:r w:rsidRPr="007447D7">
        <w:rPr>
          <w:rtl/>
        </w:rPr>
        <w:t xml:space="preserve"> للصخرة : « انطبقي عليهم إلى الوقت المعلوم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الفضل بن ربيع ورجل آخر قالا : حجّ هارون الرشيد وابتدأ بالطواف ومنعت العامّة من ذلك ؛ لينفرد وحده</w:t>
      </w:r>
      <w:r>
        <w:rPr>
          <w:rtl/>
        </w:rPr>
        <w:t xml:space="preserve"> ، </w:t>
      </w:r>
      <w:r w:rsidRPr="007447D7">
        <w:rPr>
          <w:rtl/>
        </w:rPr>
        <w:t>فبينما هو في ذلك إذ ابتدر أعرابي البيت وجعل يطوف معه</w:t>
      </w:r>
      <w:r>
        <w:rPr>
          <w:rtl/>
        </w:rPr>
        <w:t xml:space="preserve"> ، </w:t>
      </w:r>
      <w:r w:rsidRPr="007447D7">
        <w:rPr>
          <w:rtl/>
        </w:rPr>
        <w:t>فقال الحاجب : تنحّ يا هذا عن وجه الخليفة</w:t>
      </w:r>
      <w:r>
        <w:rPr>
          <w:rtl/>
        </w:rPr>
        <w:t xml:space="preserve"> ، </w:t>
      </w:r>
      <w:r w:rsidRPr="007447D7">
        <w:rPr>
          <w:rtl/>
        </w:rPr>
        <w:t>فانتهرهم الأعرابيّ وقال : « إنّ الله ساوى بين الناس في هذا الموضع</w:t>
      </w:r>
      <w:r>
        <w:rPr>
          <w:rtl/>
        </w:rPr>
        <w:t xml:space="preserve"> ، </w:t>
      </w:r>
      <w:r w:rsidRPr="007447D7">
        <w:rPr>
          <w:rtl/>
        </w:rPr>
        <w:t xml:space="preserve">فقال : </w:t>
      </w:r>
      <w:r w:rsidRPr="00D722F5">
        <w:rPr>
          <w:rStyle w:val="libAlaemChar"/>
          <w:rtl/>
        </w:rPr>
        <w:t>(</w:t>
      </w:r>
      <w:r w:rsidRPr="006A35AB">
        <w:rPr>
          <w:rStyle w:val="libAieChar"/>
          <w:rtl/>
        </w:rPr>
        <w:t xml:space="preserve"> سَواءً الْعاكِفُ</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48 : 80</w:t>
      </w:r>
      <w:r>
        <w:rPr>
          <w:rtl/>
        </w:rPr>
        <w:t xml:space="preserve"> ـ </w:t>
      </w:r>
      <w:r w:rsidRPr="007447D7">
        <w:rPr>
          <w:rtl/>
        </w:rPr>
        <w:t>82</w:t>
      </w:r>
      <w:r>
        <w:rPr>
          <w:rtl/>
        </w:rPr>
        <w:t xml:space="preserve"> ، </w:t>
      </w:r>
      <w:r w:rsidRPr="007447D7">
        <w:rPr>
          <w:rtl/>
        </w:rPr>
        <w:t>ح 102</w:t>
      </w:r>
      <w:r>
        <w:rPr>
          <w:rtl/>
        </w:rPr>
        <w:t xml:space="preserve"> ، </w:t>
      </w:r>
      <w:r w:rsidRPr="007447D7">
        <w:rPr>
          <w:rtl/>
        </w:rPr>
        <w:t>نقلا عن « كشف الغمّة » 2 : 214</w:t>
      </w:r>
      <w:r>
        <w:rPr>
          <w:rtl/>
        </w:rPr>
        <w:t xml:space="preserve"> ، </w:t>
      </w:r>
      <w:r w:rsidRPr="007447D7">
        <w:rPr>
          <w:rtl/>
        </w:rPr>
        <w:t xml:space="preserve">في مناقب الإمام الكاظم </w:t>
      </w:r>
      <w:r w:rsidR="004541E1" w:rsidRPr="004541E1">
        <w:rPr>
          <w:rStyle w:val="libAlaemChar"/>
          <w:rtl/>
        </w:rPr>
        <w:t>عليه‌السلام</w:t>
      </w:r>
      <w:r w:rsidRPr="007447D7">
        <w:rPr>
          <w:rtl/>
        </w:rPr>
        <w:t>.</w:t>
      </w:r>
    </w:p>
    <w:p w:rsidR="007E3A98" w:rsidRPr="007447D7" w:rsidRDefault="007E3A98" w:rsidP="0040777F">
      <w:pPr>
        <w:pStyle w:val="libFootnote0"/>
        <w:rPr>
          <w:rtl/>
          <w:lang w:bidi="fa-IR"/>
        </w:rPr>
      </w:pPr>
      <w:r w:rsidRPr="007447D7">
        <w:rPr>
          <w:rtl/>
        </w:rPr>
        <w:t>(2) « بحار الأنوار » 48 : 84</w:t>
      </w:r>
      <w:r>
        <w:rPr>
          <w:rtl/>
        </w:rPr>
        <w:t xml:space="preserve"> ، </w:t>
      </w:r>
      <w:r w:rsidRPr="007447D7">
        <w:rPr>
          <w:rtl/>
        </w:rPr>
        <w:t>ح 104</w:t>
      </w:r>
      <w:r>
        <w:rPr>
          <w:rtl/>
        </w:rPr>
        <w:t xml:space="preserve"> ، </w:t>
      </w:r>
      <w:r w:rsidRPr="007447D7">
        <w:rPr>
          <w:rtl/>
        </w:rPr>
        <w:t>نقلا عن « عيون المعجزات » : 89</w:t>
      </w:r>
      <w:r>
        <w:rPr>
          <w:rtl/>
        </w:rPr>
        <w:t xml:space="preserve"> ـ </w:t>
      </w:r>
      <w:r w:rsidRPr="007447D7">
        <w:rPr>
          <w:rtl/>
        </w:rPr>
        <w:t>90.</w:t>
      </w:r>
    </w:p>
    <w:p w:rsidR="007E3A98" w:rsidRPr="007447D7" w:rsidRDefault="007E3A98" w:rsidP="006A35AB">
      <w:pPr>
        <w:pStyle w:val="libNormal0"/>
        <w:rPr>
          <w:rtl/>
        </w:rPr>
      </w:pPr>
      <w:r>
        <w:rPr>
          <w:rtl/>
        </w:rPr>
        <w:br w:type="page"/>
      </w:r>
      <w:r w:rsidRPr="006A35AB">
        <w:rPr>
          <w:rStyle w:val="libAieChar"/>
          <w:rtl/>
        </w:rPr>
        <w:lastRenderedPageBreak/>
        <w:t xml:space="preserve">فِيهِ وَالْبادِ </w:t>
      </w:r>
      <w:r w:rsidRPr="00D722F5">
        <w:rPr>
          <w:rStyle w:val="libAlaemChar"/>
          <w:rtl/>
        </w:rPr>
        <w:t>)</w:t>
      </w:r>
      <w:r>
        <w:rPr>
          <w:rtl/>
        </w:rPr>
        <w:t xml:space="preserve"> ، </w:t>
      </w:r>
      <w:r w:rsidRPr="00346263">
        <w:rPr>
          <w:rStyle w:val="libFootnotenumChar"/>
          <w:rtl/>
        </w:rPr>
        <w:t>(1)</w:t>
      </w:r>
      <w:r w:rsidRPr="007447D7">
        <w:rPr>
          <w:rtl/>
        </w:rPr>
        <w:t xml:space="preserve"> » فأمر الحاجب بالكفّ عنه</w:t>
      </w:r>
      <w:r>
        <w:rPr>
          <w:rtl/>
        </w:rPr>
        <w:t xml:space="preserve"> ، </w:t>
      </w:r>
      <w:r w:rsidRPr="007447D7">
        <w:rPr>
          <w:rtl/>
        </w:rPr>
        <w:t>فكلّما طاف الرشيد طاف الأعرابيّ أمامه</w:t>
      </w:r>
      <w:r>
        <w:rPr>
          <w:rtl/>
        </w:rPr>
        <w:t xml:space="preserve"> ، </w:t>
      </w:r>
      <w:r w:rsidRPr="007447D7">
        <w:rPr>
          <w:rtl/>
        </w:rPr>
        <w:t>فنهض إلى الحجر الأسود ليقبّله فسبقه الأعرابيّ إليه والتثمه</w:t>
      </w:r>
      <w:r>
        <w:rPr>
          <w:rtl/>
        </w:rPr>
        <w:t xml:space="preserve"> ، </w:t>
      </w:r>
      <w:r w:rsidRPr="007447D7">
        <w:rPr>
          <w:rtl/>
        </w:rPr>
        <w:t>ثمّ صار الرشيد إلى المقام ليصلّي فيه فصلّى الأعرابيّ أمامه</w:t>
      </w:r>
      <w:r>
        <w:rPr>
          <w:rtl/>
        </w:rPr>
        <w:t xml:space="preserve"> ، </w:t>
      </w:r>
      <w:r w:rsidRPr="007447D7">
        <w:rPr>
          <w:rtl/>
        </w:rPr>
        <w:t>فلمّا فرغ هارون من صلاته استدعى الأعرابي فقال الحجّاب : أجب أمير المؤمنين.</w:t>
      </w:r>
    </w:p>
    <w:p w:rsidR="007E3A98" w:rsidRPr="007447D7" w:rsidRDefault="007E3A98" w:rsidP="006A35AB">
      <w:pPr>
        <w:pStyle w:val="libNormal"/>
        <w:rPr>
          <w:rtl/>
        </w:rPr>
      </w:pPr>
      <w:r w:rsidRPr="007447D7">
        <w:rPr>
          <w:rtl/>
        </w:rPr>
        <w:t>فقال : « ما لي إليه حاجة فأقوم إليه</w:t>
      </w:r>
      <w:r>
        <w:rPr>
          <w:rtl/>
        </w:rPr>
        <w:t xml:space="preserve"> ، </w:t>
      </w:r>
      <w:r w:rsidRPr="007447D7">
        <w:rPr>
          <w:rtl/>
        </w:rPr>
        <w:t>بل إن كانت الحاجة له فهو بالقيام إليّ أولى »</w:t>
      </w:r>
      <w:r>
        <w:rPr>
          <w:rtl/>
        </w:rPr>
        <w:t xml:space="preserve"> ، </w:t>
      </w:r>
      <w:r w:rsidRPr="007447D7">
        <w:rPr>
          <w:rtl/>
        </w:rPr>
        <w:t>قال : صدق</w:t>
      </w:r>
      <w:r>
        <w:rPr>
          <w:rtl/>
        </w:rPr>
        <w:t xml:space="preserve"> ، </w:t>
      </w:r>
      <w:r w:rsidRPr="007447D7">
        <w:rPr>
          <w:rtl/>
        </w:rPr>
        <w:t xml:space="preserve">فمشى إليه وسلّم عليه فردّ </w:t>
      </w:r>
      <w:r w:rsidR="004541E1" w:rsidRPr="004541E1">
        <w:rPr>
          <w:rStyle w:val="libAlaemChar"/>
          <w:rtl/>
        </w:rPr>
        <w:t>عليه‌السلام</w:t>
      </w:r>
      <w:r>
        <w:rPr>
          <w:rtl/>
        </w:rPr>
        <w:t xml:space="preserve"> ، </w:t>
      </w:r>
      <w:r w:rsidRPr="007447D7">
        <w:rPr>
          <w:rtl/>
        </w:rPr>
        <w:t>فقال هارون : أجلس يا أعرابيّ</w:t>
      </w:r>
      <w:r>
        <w:rPr>
          <w:rtl/>
        </w:rPr>
        <w:t>؟</w:t>
      </w:r>
      <w:r w:rsidRPr="007447D7">
        <w:rPr>
          <w:rtl/>
        </w:rPr>
        <w:t xml:space="preserve"> فقال :</w:t>
      </w:r>
      <w:r>
        <w:rPr>
          <w:rFonts w:hint="cs"/>
          <w:rtl/>
        </w:rPr>
        <w:t xml:space="preserve"> </w:t>
      </w:r>
      <w:r w:rsidRPr="007447D7">
        <w:rPr>
          <w:rtl/>
        </w:rPr>
        <w:t>« ما الموضع لي ولك فتستأذنني فيه بالجلوس</w:t>
      </w:r>
      <w:r>
        <w:rPr>
          <w:rtl/>
        </w:rPr>
        <w:t xml:space="preserve"> ، </w:t>
      </w:r>
      <w:r w:rsidRPr="007447D7">
        <w:rPr>
          <w:rtl/>
        </w:rPr>
        <w:t>إنّما هو بيت الله نصبه لعباده</w:t>
      </w:r>
      <w:r>
        <w:rPr>
          <w:rtl/>
        </w:rPr>
        <w:t xml:space="preserve"> ، </w:t>
      </w:r>
      <w:r w:rsidRPr="007447D7">
        <w:rPr>
          <w:rtl/>
        </w:rPr>
        <w:t>فإن أحببت أن تجلس فاجلس</w:t>
      </w:r>
      <w:r>
        <w:rPr>
          <w:rtl/>
        </w:rPr>
        <w:t xml:space="preserve"> ، </w:t>
      </w:r>
      <w:r w:rsidRPr="007447D7">
        <w:rPr>
          <w:rtl/>
        </w:rPr>
        <w:t>وإن أحببت أن تنصرف فانصرف »</w:t>
      </w:r>
      <w:r>
        <w:rPr>
          <w:rtl/>
        </w:rPr>
        <w:t xml:space="preserve"> ، </w:t>
      </w:r>
      <w:r w:rsidRPr="007447D7">
        <w:rPr>
          <w:rtl/>
        </w:rPr>
        <w:t>فجلس هارون وقال : ويحك يا أعرابي مثلك من يزاحم الملوك</w:t>
      </w:r>
      <w:r>
        <w:rPr>
          <w:rtl/>
        </w:rPr>
        <w:t>؟!</w:t>
      </w:r>
      <w:r w:rsidRPr="007447D7">
        <w:rPr>
          <w:rtl/>
        </w:rPr>
        <w:t xml:space="preserve"> قال : « نعم وفيّ مستمع »</w:t>
      </w:r>
      <w:r>
        <w:rPr>
          <w:rtl/>
        </w:rPr>
        <w:t>.</w:t>
      </w:r>
    </w:p>
    <w:p w:rsidR="007E3A98" w:rsidRPr="007447D7" w:rsidRDefault="007E3A98" w:rsidP="006A35AB">
      <w:pPr>
        <w:pStyle w:val="libNormal"/>
        <w:rPr>
          <w:rtl/>
        </w:rPr>
      </w:pPr>
      <w:r w:rsidRPr="007447D7">
        <w:rPr>
          <w:rtl/>
        </w:rPr>
        <w:t>قال : فإنّي سائلك فإن عجزت آذيتك. قال : « سؤالك هذا سؤال متعلّم أو سؤال متعنّت</w:t>
      </w:r>
      <w:r>
        <w:rPr>
          <w:rtl/>
        </w:rPr>
        <w:t>؟</w:t>
      </w:r>
      <w:r w:rsidRPr="007447D7">
        <w:rPr>
          <w:rtl/>
        </w:rPr>
        <w:t xml:space="preserve"> » قال : بل سؤال متعلّم قال : « اجلس مكان السائل من المسئول وسل وأنت مسئول »</w:t>
      </w:r>
      <w:r>
        <w:rPr>
          <w:rtl/>
        </w:rPr>
        <w:t>.</w:t>
      </w:r>
    </w:p>
    <w:p w:rsidR="007E3A98" w:rsidRPr="007447D7" w:rsidRDefault="007E3A98" w:rsidP="006A35AB">
      <w:pPr>
        <w:pStyle w:val="libNormal"/>
        <w:rPr>
          <w:rtl/>
        </w:rPr>
      </w:pPr>
      <w:r w:rsidRPr="007447D7">
        <w:rPr>
          <w:rtl/>
        </w:rPr>
        <w:t>فقال هارون : أخبرني ما فرضك</w:t>
      </w:r>
      <w:r>
        <w:rPr>
          <w:rtl/>
        </w:rPr>
        <w:t>؟</w:t>
      </w:r>
      <w:r w:rsidRPr="007447D7">
        <w:rPr>
          <w:rtl/>
        </w:rPr>
        <w:t xml:space="preserve"> قال : « إنّ الفرض واحد</w:t>
      </w:r>
      <w:r>
        <w:rPr>
          <w:rtl/>
        </w:rPr>
        <w:t xml:space="preserve"> ، </w:t>
      </w:r>
      <w:r w:rsidRPr="007447D7">
        <w:rPr>
          <w:rtl/>
        </w:rPr>
        <w:t>وخمسة</w:t>
      </w:r>
      <w:r>
        <w:rPr>
          <w:rtl/>
        </w:rPr>
        <w:t xml:space="preserve"> ، </w:t>
      </w:r>
      <w:r w:rsidRPr="007447D7">
        <w:rPr>
          <w:rtl/>
        </w:rPr>
        <w:t>وسبعة عشر</w:t>
      </w:r>
      <w:r>
        <w:rPr>
          <w:rtl/>
        </w:rPr>
        <w:t xml:space="preserve"> ، </w:t>
      </w:r>
      <w:r w:rsidRPr="007447D7">
        <w:rPr>
          <w:rtl/>
        </w:rPr>
        <w:t>وأربعة وثلاثون</w:t>
      </w:r>
      <w:r>
        <w:rPr>
          <w:rtl/>
        </w:rPr>
        <w:t xml:space="preserve"> ، </w:t>
      </w:r>
      <w:r w:rsidRPr="007447D7">
        <w:rPr>
          <w:rtl/>
        </w:rPr>
        <w:t>وأربعة وتسعون</w:t>
      </w:r>
      <w:r>
        <w:rPr>
          <w:rtl/>
        </w:rPr>
        <w:t xml:space="preserve"> ، </w:t>
      </w:r>
      <w:r w:rsidRPr="007447D7">
        <w:rPr>
          <w:rtl/>
        </w:rPr>
        <w:t>ومائة وثلاثة وخمسون</w:t>
      </w:r>
      <w:r>
        <w:rPr>
          <w:rtl/>
        </w:rPr>
        <w:t xml:space="preserve"> ، </w:t>
      </w:r>
      <w:r w:rsidRPr="007447D7">
        <w:rPr>
          <w:rtl/>
        </w:rPr>
        <w:t>على سبعة عشر</w:t>
      </w:r>
      <w:r>
        <w:rPr>
          <w:rtl/>
        </w:rPr>
        <w:t xml:space="preserve"> ، </w:t>
      </w:r>
      <w:r w:rsidRPr="007447D7">
        <w:rPr>
          <w:rtl/>
        </w:rPr>
        <w:t>ومن اثني عشر واحد</w:t>
      </w:r>
      <w:r>
        <w:rPr>
          <w:rtl/>
        </w:rPr>
        <w:t xml:space="preserve"> ، </w:t>
      </w:r>
      <w:r w:rsidRPr="007447D7">
        <w:rPr>
          <w:rtl/>
        </w:rPr>
        <w:t>ومن أربعين واحد</w:t>
      </w:r>
      <w:r>
        <w:rPr>
          <w:rtl/>
        </w:rPr>
        <w:t xml:space="preserve"> ، </w:t>
      </w:r>
      <w:r w:rsidRPr="007447D7">
        <w:rPr>
          <w:rtl/>
        </w:rPr>
        <w:t>ومن مائتين خمس</w:t>
      </w:r>
      <w:r>
        <w:rPr>
          <w:rtl/>
        </w:rPr>
        <w:t xml:space="preserve"> ، </w:t>
      </w:r>
      <w:r w:rsidRPr="007447D7">
        <w:rPr>
          <w:rtl/>
        </w:rPr>
        <w:t>ومن الدهر كلّه واحد</w:t>
      </w:r>
      <w:r>
        <w:rPr>
          <w:rtl/>
        </w:rPr>
        <w:t xml:space="preserve"> ، </w:t>
      </w:r>
      <w:r w:rsidRPr="007447D7">
        <w:rPr>
          <w:rtl/>
        </w:rPr>
        <w:t>وواحد بواحد »</w:t>
      </w:r>
      <w:r>
        <w:rPr>
          <w:rtl/>
        </w:rPr>
        <w:t>.</w:t>
      </w:r>
    </w:p>
    <w:p w:rsidR="007E3A98" w:rsidRPr="007447D7" w:rsidRDefault="007E3A98" w:rsidP="006A35AB">
      <w:pPr>
        <w:pStyle w:val="libNormal"/>
        <w:rPr>
          <w:rtl/>
        </w:rPr>
      </w:pPr>
      <w:r w:rsidRPr="007447D7">
        <w:rPr>
          <w:rtl/>
        </w:rPr>
        <w:t>قال : فضحك الرشيد</w:t>
      </w:r>
      <w:r>
        <w:rPr>
          <w:rtl/>
        </w:rPr>
        <w:t xml:space="preserve"> ، </w:t>
      </w:r>
      <w:r w:rsidRPr="007447D7">
        <w:rPr>
          <w:rtl/>
        </w:rPr>
        <w:t>فقال : ويحك أسألك عن فرضك وأنت تعدّ عليّ الحساب</w:t>
      </w:r>
      <w:r>
        <w:rPr>
          <w:rtl/>
        </w:rPr>
        <w:t>؟</w:t>
      </w:r>
      <w:r>
        <w:rPr>
          <w:rFonts w:hint="cs"/>
          <w:rtl/>
        </w:rPr>
        <w:t xml:space="preserve"> </w:t>
      </w:r>
      <w:r w:rsidRPr="007447D7">
        <w:rPr>
          <w:rtl/>
        </w:rPr>
        <w:t>قال : «</w:t>
      </w:r>
      <w:r>
        <w:rPr>
          <w:rtl/>
        </w:rPr>
        <w:t xml:space="preserve"> أ</w:t>
      </w:r>
      <w:r w:rsidRPr="007447D7">
        <w:rPr>
          <w:rtl/>
        </w:rPr>
        <w:t>ما علمت أنّ الدين كلّه حساب</w:t>
      </w:r>
      <w:r>
        <w:rPr>
          <w:rtl/>
        </w:rPr>
        <w:t xml:space="preserve"> ، </w:t>
      </w:r>
      <w:r w:rsidRPr="007447D7">
        <w:rPr>
          <w:rtl/>
        </w:rPr>
        <w:t>ولو لم يكن الدين حسابا لما اتّخذ الله للخلائق حسابا</w:t>
      </w:r>
      <w:r>
        <w:rPr>
          <w:rtl/>
        </w:rPr>
        <w:t xml:space="preserve"> ، </w:t>
      </w:r>
      <w:r w:rsidRPr="007447D7">
        <w:rPr>
          <w:rtl/>
        </w:rPr>
        <w:t xml:space="preserve">ثمّ قرأ </w:t>
      </w:r>
      <w:r w:rsidRPr="00D722F5">
        <w:rPr>
          <w:rStyle w:val="libAlaemChar"/>
          <w:rtl/>
        </w:rPr>
        <w:t>(</w:t>
      </w:r>
      <w:r w:rsidRPr="006A35AB">
        <w:rPr>
          <w:rStyle w:val="libAieChar"/>
          <w:rtl/>
        </w:rPr>
        <w:t xml:space="preserve"> وَإِنْ كانَ مِثْقالَ حَبَّةٍ مِنْ خَرْدَلٍ أَتَيْنا بِها وَكَفى بِنا حاسِبِينَ </w:t>
      </w:r>
      <w:r w:rsidRPr="00D722F5">
        <w:rPr>
          <w:rStyle w:val="libAlaemChar"/>
          <w:rtl/>
        </w:rPr>
        <w:t>)</w:t>
      </w:r>
      <w:r w:rsidRPr="007447D7">
        <w:rPr>
          <w:rtl/>
        </w:rPr>
        <w:t xml:space="preserve"> </w:t>
      </w:r>
      <w:r w:rsidRPr="00346263">
        <w:rPr>
          <w:rStyle w:val="libFootnotenumChar"/>
          <w:rtl/>
        </w:rPr>
        <w:t>(2)</w:t>
      </w:r>
      <w:r w:rsidRPr="007447D7">
        <w:rPr>
          <w:rtl/>
        </w:rPr>
        <w:t xml:space="preserve"> »</w:t>
      </w:r>
      <w:r>
        <w:rPr>
          <w:rtl/>
        </w:rPr>
        <w:t>.</w:t>
      </w:r>
    </w:p>
    <w:p w:rsidR="007E3A98" w:rsidRPr="007447D7" w:rsidRDefault="007E3A98" w:rsidP="006A35AB">
      <w:pPr>
        <w:pStyle w:val="libNormal"/>
        <w:rPr>
          <w:rtl/>
        </w:rPr>
      </w:pPr>
      <w:r w:rsidRPr="007447D7">
        <w:rPr>
          <w:rtl/>
        </w:rPr>
        <w:t>قال : فبيّن لي ما قلت</w:t>
      </w:r>
      <w:r>
        <w:rPr>
          <w:rtl/>
        </w:rPr>
        <w:t xml:space="preserve"> ، </w:t>
      </w:r>
      <w:r w:rsidRPr="007447D7">
        <w:rPr>
          <w:rtl/>
        </w:rPr>
        <w:t>وإلاّ أمرت بقتلك بين الصفا والمروة</w:t>
      </w:r>
      <w:r>
        <w:rPr>
          <w:rtl/>
        </w:rPr>
        <w:t xml:space="preserve"> ، </w:t>
      </w:r>
      <w:r w:rsidRPr="007447D7">
        <w:rPr>
          <w:rtl/>
        </w:rPr>
        <w:t>فقال الحاجب : تهبه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الحجّ (22) : 25.</w:t>
      </w:r>
    </w:p>
    <w:p w:rsidR="007E3A98" w:rsidRPr="007447D7" w:rsidRDefault="007E3A98" w:rsidP="0040777F">
      <w:pPr>
        <w:pStyle w:val="libFootnote0"/>
        <w:rPr>
          <w:rtl/>
          <w:lang w:bidi="fa-IR"/>
        </w:rPr>
      </w:pPr>
      <w:r w:rsidRPr="007447D7">
        <w:rPr>
          <w:rtl/>
        </w:rPr>
        <w:t>(2) الأنبياء (21) : 47.</w:t>
      </w:r>
    </w:p>
    <w:p w:rsidR="007E3A98" w:rsidRPr="007447D7" w:rsidRDefault="007E3A98" w:rsidP="006A35AB">
      <w:pPr>
        <w:pStyle w:val="libNormal0"/>
        <w:rPr>
          <w:rtl/>
        </w:rPr>
      </w:pPr>
      <w:r>
        <w:rPr>
          <w:rtl/>
        </w:rPr>
        <w:br w:type="page"/>
      </w:r>
      <w:r w:rsidRPr="007447D7">
        <w:rPr>
          <w:rtl/>
        </w:rPr>
        <w:lastRenderedPageBreak/>
        <w:t>لله ولهذا المقام قال : فضحك الأعرابي من قوله</w:t>
      </w:r>
      <w:r>
        <w:rPr>
          <w:rtl/>
        </w:rPr>
        <w:t xml:space="preserve"> ، </w:t>
      </w:r>
      <w:r w:rsidRPr="007447D7">
        <w:rPr>
          <w:rtl/>
        </w:rPr>
        <w:t>فقال الرشيد : ممّا ضحكت يا أعرابي</w:t>
      </w:r>
      <w:r>
        <w:rPr>
          <w:rtl/>
        </w:rPr>
        <w:t>؟</w:t>
      </w:r>
      <w:r w:rsidRPr="007447D7">
        <w:rPr>
          <w:rtl/>
        </w:rPr>
        <w:t xml:space="preserve"> قال : « تعجّبا منكما ؛ إذ لا أدري من الأجهل منكما : الذي يستوهب أجلا قد حضر</w:t>
      </w:r>
      <w:r>
        <w:rPr>
          <w:rtl/>
        </w:rPr>
        <w:t xml:space="preserve"> ، </w:t>
      </w:r>
      <w:r w:rsidRPr="007447D7">
        <w:rPr>
          <w:rtl/>
        </w:rPr>
        <w:t>أو الذي استعجل أجلا لم يحضر</w:t>
      </w:r>
      <w:r>
        <w:rPr>
          <w:rtl/>
        </w:rPr>
        <w:t>؟</w:t>
      </w:r>
      <w:r w:rsidRPr="007447D7">
        <w:rPr>
          <w:rtl/>
        </w:rPr>
        <w:t xml:space="preserve"> »</w:t>
      </w:r>
      <w:r>
        <w:rPr>
          <w:rtl/>
        </w:rPr>
        <w:t>.</w:t>
      </w:r>
    </w:p>
    <w:p w:rsidR="007E3A98" w:rsidRPr="007447D7" w:rsidRDefault="007E3A98" w:rsidP="006A35AB">
      <w:pPr>
        <w:pStyle w:val="libNormal"/>
        <w:rPr>
          <w:rtl/>
        </w:rPr>
      </w:pPr>
      <w:r w:rsidRPr="007447D7">
        <w:rPr>
          <w:rtl/>
        </w:rPr>
        <w:t>فقال الرشيد : فسّر ما قلت</w:t>
      </w:r>
      <w:r>
        <w:rPr>
          <w:rtl/>
        </w:rPr>
        <w:t>؟</w:t>
      </w:r>
    </w:p>
    <w:p w:rsidR="007E3A98" w:rsidRPr="007447D7" w:rsidRDefault="007E3A98" w:rsidP="006A35AB">
      <w:pPr>
        <w:pStyle w:val="libNormal"/>
        <w:rPr>
          <w:rtl/>
        </w:rPr>
      </w:pPr>
      <w:r w:rsidRPr="007447D7">
        <w:rPr>
          <w:rtl/>
        </w:rPr>
        <w:t>فقال : « أمّا قولي : الفرض واحد</w:t>
      </w:r>
      <w:r>
        <w:rPr>
          <w:rtl/>
        </w:rPr>
        <w:t xml:space="preserve"> ، </w:t>
      </w:r>
      <w:r w:rsidRPr="007447D7">
        <w:rPr>
          <w:rtl/>
        </w:rPr>
        <w:t>فدين الإسلام كلّه واحد</w:t>
      </w:r>
      <w:r>
        <w:rPr>
          <w:rtl/>
        </w:rPr>
        <w:t xml:space="preserve"> ، </w:t>
      </w:r>
      <w:r w:rsidRPr="007447D7">
        <w:rPr>
          <w:rtl/>
        </w:rPr>
        <w:t>وعليه خمس صلوات وهي سبع عشرة ركعة وأربع وثلاثون سجدة وأربع وتسعون تكبيرة ومائة وثلاث وخمسون تسبيحة.</w:t>
      </w:r>
    </w:p>
    <w:p w:rsidR="007E3A98" w:rsidRPr="007447D7" w:rsidRDefault="007E3A98" w:rsidP="006A35AB">
      <w:pPr>
        <w:pStyle w:val="libNormal"/>
        <w:rPr>
          <w:rtl/>
        </w:rPr>
      </w:pPr>
      <w:r w:rsidRPr="007447D7">
        <w:rPr>
          <w:rtl/>
        </w:rPr>
        <w:t>وأمّا قولي : من اثني عشر واحد</w:t>
      </w:r>
      <w:r>
        <w:rPr>
          <w:rtl/>
        </w:rPr>
        <w:t xml:space="preserve"> ، </w:t>
      </w:r>
      <w:r w:rsidRPr="007447D7">
        <w:rPr>
          <w:rtl/>
        </w:rPr>
        <w:t>فصيام شهر رمضان من اثني عشر شهرا.</w:t>
      </w:r>
    </w:p>
    <w:p w:rsidR="007E3A98" w:rsidRPr="007447D7" w:rsidRDefault="007E3A98" w:rsidP="006A35AB">
      <w:pPr>
        <w:pStyle w:val="libNormal"/>
        <w:rPr>
          <w:rtl/>
        </w:rPr>
      </w:pPr>
      <w:r w:rsidRPr="007447D7">
        <w:rPr>
          <w:rtl/>
        </w:rPr>
        <w:t>وأمّا قولي : من الأربعين واحد</w:t>
      </w:r>
      <w:r>
        <w:rPr>
          <w:rtl/>
        </w:rPr>
        <w:t xml:space="preserve"> ، </w:t>
      </w:r>
      <w:r w:rsidRPr="007447D7">
        <w:rPr>
          <w:rtl/>
        </w:rPr>
        <w:t>فمن ملك أربعين دينارا أوجب الله عليه دينارا.</w:t>
      </w:r>
    </w:p>
    <w:p w:rsidR="007E3A98" w:rsidRPr="007447D7" w:rsidRDefault="007E3A98" w:rsidP="006A35AB">
      <w:pPr>
        <w:pStyle w:val="libNormal"/>
        <w:rPr>
          <w:rtl/>
        </w:rPr>
      </w:pPr>
      <w:r w:rsidRPr="007447D7">
        <w:rPr>
          <w:rtl/>
        </w:rPr>
        <w:t>وأمّا قولي : من مائتين خمسة</w:t>
      </w:r>
      <w:r>
        <w:rPr>
          <w:rtl/>
        </w:rPr>
        <w:t xml:space="preserve"> ، </w:t>
      </w:r>
      <w:r w:rsidRPr="007447D7">
        <w:rPr>
          <w:rtl/>
        </w:rPr>
        <w:t>فمن ملك مائتي درهم أوجب الله عليه خمسة دراهم.</w:t>
      </w:r>
    </w:p>
    <w:p w:rsidR="007E3A98" w:rsidRPr="007447D7" w:rsidRDefault="007E3A98" w:rsidP="006A35AB">
      <w:pPr>
        <w:pStyle w:val="libNormal"/>
        <w:rPr>
          <w:rtl/>
        </w:rPr>
      </w:pPr>
      <w:r w:rsidRPr="007447D7">
        <w:rPr>
          <w:rtl/>
        </w:rPr>
        <w:t>وأمّا قولي : فمن الدهر كلّه واحد فحجّة الإسلام.</w:t>
      </w:r>
    </w:p>
    <w:p w:rsidR="007E3A98" w:rsidRPr="007447D7" w:rsidRDefault="007E3A98" w:rsidP="006A35AB">
      <w:pPr>
        <w:pStyle w:val="libNormal"/>
        <w:rPr>
          <w:rtl/>
        </w:rPr>
      </w:pPr>
      <w:r w:rsidRPr="007447D7">
        <w:rPr>
          <w:rtl/>
        </w:rPr>
        <w:t>وأمّا قولي : واحد من واحد</w:t>
      </w:r>
      <w:r>
        <w:rPr>
          <w:rtl/>
        </w:rPr>
        <w:t xml:space="preserve"> ، </w:t>
      </w:r>
      <w:r w:rsidRPr="007447D7">
        <w:rPr>
          <w:rtl/>
        </w:rPr>
        <w:t>فمن أهرق دما من غير حقّ وجب إهراق دمه</w:t>
      </w:r>
      <w:r>
        <w:rPr>
          <w:rtl/>
        </w:rPr>
        <w:t xml:space="preserve"> ، </w:t>
      </w:r>
      <w:r w:rsidRPr="007447D7">
        <w:rPr>
          <w:rtl/>
        </w:rPr>
        <w:t xml:space="preserve">قال الله تعالى </w:t>
      </w:r>
      <w:r w:rsidRPr="00D722F5">
        <w:rPr>
          <w:rStyle w:val="libAlaemChar"/>
          <w:rtl/>
        </w:rPr>
        <w:t>(</w:t>
      </w:r>
      <w:r w:rsidRPr="006A35AB">
        <w:rPr>
          <w:rStyle w:val="libAieChar"/>
          <w:rtl/>
        </w:rPr>
        <w:t xml:space="preserve"> النَّفْسَ بِالنَّفْسِ </w:t>
      </w:r>
      <w:r w:rsidRPr="00D722F5">
        <w:rPr>
          <w:rStyle w:val="libAlaemChar"/>
          <w:rtl/>
        </w:rPr>
        <w:t>)</w:t>
      </w:r>
      <w:r w:rsidRPr="007447D7">
        <w:rPr>
          <w:rtl/>
        </w:rPr>
        <w:t xml:space="preserve"> </w:t>
      </w:r>
      <w:r w:rsidRPr="00346263">
        <w:rPr>
          <w:rStyle w:val="libFootnotenumChar"/>
          <w:rtl/>
        </w:rPr>
        <w:t>(1)</w:t>
      </w:r>
      <w:r w:rsidRPr="007447D7">
        <w:rPr>
          <w:rtl/>
        </w:rPr>
        <w:t xml:space="preserve"> »</w:t>
      </w:r>
      <w:r>
        <w:rPr>
          <w:rtl/>
        </w:rPr>
        <w:t>.</w:t>
      </w:r>
    </w:p>
    <w:p w:rsidR="007E3A98" w:rsidRPr="007447D7" w:rsidRDefault="007E3A98" w:rsidP="006A35AB">
      <w:pPr>
        <w:pStyle w:val="libNormal"/>
        <w:rPr>
          <w:rtl/>
        </w:rPr>
      </w:pPr>
      <w:r w:rsidRPr="007447D7">
        <w:rPr>
          <w:rtl/>
        </w:rPr>
        <w:t>فقال الرشيد : لله درّك</w:t>
      </w:r>
      <w:r>
        <w:rPr>
          <w:rtl/>
        </w:rPr>
        <w:t xml:space="preserve"> ، </w:t>
      </w:r>
      <w:r w:rsidRPr="007447D7">
        <w:rPr>
          <w:rtl/>
        </w:rPr>
        <w:t>وأعطاه بدرة</w:t>
      </w:r>
      <w:r>
        <w:rPr>
          <w:rtl/>
        </w:rPr>
        <w:t xml:space="preserve"> ، </w:t>
      </w:r>
      <w:r w:rsidRPr="007447D7">
        <w:rPr>
          <w:rtl/>
        </w:rPr>
        <w:t>قال : « فبما استوجبت منك هذه البدرة يا هارون</w:t>
      </w:r>
      <w:r>
        <w:rPr>
          <w:rtl/>
        </w:rPr>
        <w:t xml:space="preserve"> ، </w:t>
      </w:r>
      <w:r w:rsidRPr="007447D7">
        <w:rPr>
          <w:rtl/>
        </w:rPr>
        <w:t>بالكلام أو بالمسألة</w:t>
      </w:r>
      <w:r>
        <w:rPr>
          <w:rtl/>
        </w:rPr>
        <w:t>؟</w:t>
      </w:r>
      <w:r w:rsidRPr="007447D7">
        <w:rPr>
          <w:rtl/>
        </w:rPr>
        <w:t xml:space="preserve"> »</w:t>
      </w:r>
      <w:r>
        <w:rPr>
          <w:rtl/>
        </w:rPr>
        <w:t>.</w:t>
      </w:r>
    </w:p>
    <w:p w:rsidR="007E3A98" w:rsidRPr="007447D7" w:rsidRDefault="007E3A98" w:rsidP="006A35AB">
      <w:pPr>
        <w:pStyle w:val="libNormal"/>
        <w:rPr>
          <w:rtl/>
        </w:rPr>
      </w:pPr>
      <w:r w:rsidRPr="007447D7">
        <w:rPr>
          <w:rtl/>
        </w:rPr>
        <w:t>قال : بل بالكلام.</w:t>
      </w:r>
    </w:p>
    <w:p w:rsidR="007E3A98" w:rsidRPr="007447D7" w:rsidRDefault="007E3A98" w:rsidP="006A35AB">
      <w:pPr>
        <w:pStyle w:val="libNormal"/>
        <w:rPr>
          <w:rtl/>
        </w:rPr>
      </w:pPr>
      <w:r w:rsidRPr="007447D7">
        <w:rPr>
          <w:rtl/>
        </w:rPr>
        <w:t>قال : « فإنّي أسألك عن مسألة فإن أنت أتيت بها كانت البدرة لك تصدّق بها في هذا الموضع الشريف</w:t>
      </w:r>
      <w:r>
        <w:rPr>
          <w:rtl/>
        </w:rPr>
        <w:t xml:space="preserve"> ، </w:t>
      </w:r>
      <w:r w:rsidRPr="007447D7">
        <w:rPr>
          <w:rtl/>
        </w:rPr>
        <w:t>وإن لم تجبني عنها أضفت إلى البدرة بدرة أخرى لأتصدّق بها على فقراء الحيّ من قومي »</w:t>
      </w:r>
      <w:r>
        <w:rPr>
          <w:rtl/>
        </w:rPr>
        <w:t xml:space="preserve"> ، </w:t>
      </w:r>
      <w:r w:rsidRPr="007447D7">
        <w:rPr>
          <w:rtl/>
        </w:rPr>
        <w:t>فأمر بإيراد أخرى وقال : سل عمّا بدا لك</w:t>
      </w:r>
      <w:r>
        <w:rPr>
          <w:rtl/>
        </w:rPr>
        <w:t xml:space="preserve"> ، </w:t>
      </w:r>
      <w:r w:rsidRPr="007447D7">
        <w:rPr>
          <w:rtl/>
        </w:rPr>
        <w:t>فقال :</w:t>
      </w:r>
      <w:r>
        <w:rPr>
          <w:rFonts w:hint="cs"/>
          <w:rtl/>
        </w:rPr>
        <w:t xml:space="preserve"> </w:t>
      </w:r>
      <w:r w:rsidRPr="007447D7">
        <w:rPr>
          <w:rtl/>
        </w:rPr>
        <w:t>« أخبرني عن الخنفساء تزقّ أم ترضع ولدها »</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المائدة (5) : 45.</w:t>
      </w:r>
    </w:p>
    <w:p w:rsidR="007E3A98" w:rsidRPr="007447D7" w:rsidRDefault="007E3A98" w:rsidP="006A35AB">
      <w:pPr>
        <w:pStyle w:val="libNormal"/>
        <w:rPr>
          <w:rtl/>
        </w:rPr>
      </w:pPr>
      <w:r>
        <w:rPr>
          <w:rtl/>
        </w:rPr>
        <w:br w:type="page"/>
      </w:r>
      <w:r w:rsidRPr="007447D7">
        <w:rPr>
          <w:rtl/>
        </w:rPr>
        <w:lastRenderedPageBreak/>
        <w:t xml:space="preserve">فحرد </w:t>
      </w:r>
      <w:r w:rsidRPr="00346263">
        <w:rPr>
          <w:rStyle w:val="libFootnotenumChar"/>
          <w:rtl/>
        </w:rPr>
        <w:t>(1)</w:t>
      </w:r>
      <w:r w:rsidRPr="007447D7">
        <w:rPr>
          <w:rtl/>
        </w:rPr>
        <w:t xml:space="preserve"> هارون وقال : ويحك يا أعرابي</w:t>
      </w:r>
      <w:r>
        <w:rPr>
          <w:rtl/>
        </w:rPr>
        <w:t xml:space="preserve"> ، </w:t>
      </w:r>
      <w:r w:rsidRPr="007447D7">
        <w:rPr>
          <w:rtl/>
        </w:rPr>
        <w:t>مثلي من يسأل عن هذه المسألة</w:t>
      </w:r>
      <w:r>
        <w:rPr>
          <w:rtl/>
        </w:rPr>
        <w:t>؟</w:t>
      </w:r>
    </w:p>
    <w:p w:rsidR="007E3A98" w:rsidRPr="007447D7" w:rsidRDefault="007E3A98" w:rsidP="006A35AB">
      <w:pPr>
        <w:pStyle w:val="libNormal"/>
        <w:rPr>
          <w:rtl/>
        </w:rPr>
      </w:pPr>
      <w:r w:rsidRPr="007447D7">
        <w:rPr>
          <w:rtl/>
        </w:rPr>
        <w:t xml:space="preserve">فقال : « سمعت ممّن سمع من رسول الله </w:t>
      </w:r>
      <w:r w:rsidR="004541E1" w:rsidRPr="004541E1">
        <w:rPr>
          <w:rStyle w:val="libAlaemChar"/>
          <w:rtl/>
        </w:rPr>
        <w:t>صلى‌الله‌عليه‌وآله‌وسلم</w:t>
      </w:r>
      <w:r w:rsidRPr="007447D7">
        <w:rPr>
          <w:rtl/>
        </w:rPr>
        <w:t xml:space="preserve"> يقول : من ولي أقواما وهب له من العقل كعقولهم</w:t>
      </w:r>
      <w:r>
        <w:rPr>
          <w:rtl/>
        </w:rPr>
        <w:t xml:space="preserve"> ، </w:t>
      </w:r>
      <w:r w:rsidRPr="007447D7">
        <w:rPr>
          <w:rtl/>
        </w:rPr>
        <w:t>وأنت إمام هذه الأمّة يجب أن لا تسأل عن شيء من أمر دينك ومن الفرائض إلاّ أجبت عنها</w:t>
      </w:r>
      <w:r>
        <w:rPr>
          <w:rtl/>
        </w:rPr>
        <w:t xml:space="preserve"> ، </w:t>
      </w:r>
      <w:r w:rsidRPr="007447D7">
        <w:rPr>
          <w:rtl/>
        </w:rPr>
        <w:t>فهل عندك له الجواب</w:t>
      </w:r>
      <w:r>
        <w:rPr>
          <w:rtl/>
        </w:rPr>
        <w:t>؟</w:t>
      </w:r>
      <w:r w:rsidRPr="007447D7">
        <w:rPr>
          <w:rtl/>
        </w:rPr>
        <w:t xml:space="preserve"> »</w:t>
      </w:r>
      <w:r>
        <w:rPr>
          <w:rtl/>
        </w:rPr>
        <w:t>.</w:t>
      </w:r>
    </w:p>
    <w:p w:rsidR="007E3A98" w:rsidRPr="007447D7" w:rsidRDefault="007E3A98" w:rsidP="006A35AB">
      <w:pPr>
        <w:pStyle w:val="libNormal"/>
        <w:rPr>
          <w:rtl/>
        </w:rPr>
      </w:pPr>
      <w:r w:rsidRPr="007447D7">
        <w:rPr>
          <w:rtl/>
        </w:rPr>
        <w:t>قال هارون : رحمك الله لا</w:t>
      </w:r>
      <w:r>
        <w:rPr>
          <w:rtl/>
        </w:rPr>
        <w:t xml:space="preserve"> ، </w:t>
      </w:r>
      <w:r w:rsidRPr="007447D7">
        <w:rPr>
          <w:rtl/>
        </w:rPr>
        <w:t>فبيّن لي ما قلته وخذ البدرتين.</w:t>
      </w:r>
    </w:p>
    <w:p w:rsidR="007E3A98" w:rsidRPr="007447D7" w:rsidRDefault="007E3A98" w:rsidP="006A35AB">
      <w:pPr>
        <w:pStyle w:val="libNormal"/>
        <w:rPr>
          <w:rtl/>
        </w:rPr>
      </w:pPr>
      <w:r w:rsidRPr="007447D7">
        <w:rPr>
          <w:rtl/>
        </w:rPr>
        <w:t>فقال : « إنّ الله تعالى لمّا خلق الأرض خلق دبابات الأرض التي من غير فرث ودم</w:t>
      </w:r>
      <w:r>
        <w:rPr>
          <w:rtl/>
        </w:rPr>
        <w:t xml:space="preserve"> ، </w:t>
      </w:r>
      <w:r w:rsidRPr="007447D7">
        <w:rPr>
          <w:rtl/>
        </w:rPr>
        <w:t>خلقها من التراب وجعل عيشها ورزقها منه</w:t>
      </w:r>
      <w:r>
        <w:rPr>
          <w:rtl/>
        </w:rPr>
        <w:t xml:space="preserve"> ، </w:t>
      </w:r>
      <w:r w:rsidRPr="007447D7">
        <w:rPr>
          <w:rtl/>
        </w:rPr>
        <w:t>فإذا فارق الجنين أمّه لم تزقّه ولم ترضعه وكان عيشها من التراب »</w:t>
      </w:r>
      <w:r>
        <w:rPr>
          <w:rtl/>
        </w:rPr>
        <w:t>.</w:t>
      </w:r>
    </w:p>
    <w:p w:rsidR="007E3A98" w:rsidRPr="007447D7" w:rsidRDefault="007E3A98" w:rsidP="006A35AB">
      <w:pPr>
        <w:pStyle w:val="libNormal"/>
        <w:rPr>
          <w:rtl/>
        </w:rPr>
      </w:pPr>
      <w:r w:rsidRPr="007447D7">
        <w:rPr>
          <w:rtl/>
        </w:rPr>
        <w:t>فقال هارون : والله ما ابتلي أحد بمثل هذه المسألة.</w:t>
      </w:r>
    </w:p>
    <w:p w:rsidR="007E3A98" w:rsidRPr="007447D7" w:rsidRDefault="007E3A98" w:rsidP="006A35AB">
      <w:pPr>
        <w:pStyle w:val="libNormal"/>
        <w:rPr>
          <w:rtl/>
        </w:rPr>
      </w:pPr>
      <w:r w:rsidRPr="007447D7">
        <w:rPr>
          <w:rtl/>
        </w:rPr>
        <w:t>وأخذ الأعرابي البدرتين وخرج</w:t>
      </w:r>
      <w:r>
        <w:rPr>
          <w:rtl/>
        </w:rPr>
        <w:t xml:space="preserve"> ، </w:t>
      </w:r>
      <w:r w:rsidRPr="007447D7">
        <w:rPr>
          <w:rtl/>
        </w:rPr>
        <w:t xml:space="preserve">وتبعه بعض الناس وسأله عن اسمه فإذا هو موسى بن جعفر بن محمّد </w:t>
      </w:r>
      <w:r w:rsidR="004541E1" w:rsidRPr="004541E1">
        <w:rPr>
          <w:rStyle w:val="libAlaemChar"/>
          <w:rtl/>
        </w:rPr>
        <w:t>عليهم‌السلام</w:t>
      </w:r>
      <w:r>
        <w:rPr>
          <w:rtl/>
        </w:rPr>
        <w:t xml:space="preserve"> ، </w:t>
      </w:r>
      <w:r w:rsidRPr="007447D7">
        <w:rPr>
          <w:rtl/>
        </w:rPr>
        <w:t>فأخبر هارون بذلك</w:t>
      </w:r>
      <w:r>
        <w:rPr>
          <w:rtl/>
        </w:rPr>
        <w:t xml:space="preserve"> ، </w:t>
      </w:r>
      <w:r w:rsidRPr="007447D7">
        <w:rPr>
          <w:rtl/>
        </w:rPr>
        <w:t xml:space="preserve">فقال : والله لقد كان ينبغي أن تكون هذه الورقة من تلك الشجرة </w:t>
      </w:r>
      <w:r w:rsidRPr="00346263">
        <w:rPr>
          <w:rStyle w:val="libFootnotenumChar"/>
          <w:rtl/>
        </w:rPr>
        <w:t>(2)</w:t>
      </w:r>
      <w:r>
        <w:rPr>
          <w:rtl/>
        </w:rPr>
        <w:t>.</w:t>
      </w:r>
    </w:p>
    <w:p w:rsidR="007E3A98" w:rsidRPr="007447D7" w:rsidRDefault="007E3A98" w:rsidP="007E3A98">
      <w:pPr>
        <w:pStyle w:val="Heading3"/>
        <w:rPr>
          <w:rtl/>
          <w:lang w:bidi="fa-IR"/>
        </w:rPr>
      </w:pPr>
      <w:bookmarkStart w:id="100" w:name="_Toc335563814"/>
      <w:bookmarkStart w:id="101" w:name="_Toc514323931"/>
      <w:r w:rsidRPr="007447D7">
        <w:rPr>
          <w:rtl/>
          <w:lang w:bidi="fa-IR"/>
        </w:rPr>
        <w:t xml:space="preserve">فصل [7] : في بيان نبذ من معجزات سيّدنا ومولانا أبي الحسن عليّ بن موسى الرضا </w:t>
      </w:r>
      <w:r w:rsidR="004541E1" w:rsidRPr="004541E1">
        <w:rPr>
          <w:rStyle w:val="libAlaemChar"/>
          <w:rtl/>
        </w:rPr>
        <w:t>عليهما‌السلام</w:t>
      </w:r>
      <w:bookmarkEnd w:id="100"/>
      <w:bookmarkEnd w:id="101"/>
      <w:r w:rsidRPr="007447D7">
        <w:rPr>
          <w:rtl/>
          <w:lang w:bidi="fa-IR"/>
        </w:rPr>
        <w:t xml:space="preserve"> </w:t>
      </w:r>
    </w:p>
    <w:p w:rsidR="007E3A98" w:rsidRPr="007447D7" w:rsidRDefault="007E3A98" w:rsidP="006A35AB">
      <w:pPr>
        <w:pStyle w:val="libNormal"/>
        <w:rPr>
          <w:rtl/>
        </w:rPr>
      </w:pPr>
      <w:r w:rsidRPr="007447D7">
        <w:rPr>
          <w:rtl/>
        </w:rPr>
        <w:t>على وفق ما انتخبت من كتاب « بحار الأنوار » وهي أيضا كثيرة :</w:t>
      </w:r>
    </w:p>
    <w:p w:rsidR="007E3A98" w:rsidRPr="007447D7" w:rsidRDefault="007E3A98" w:rsidP="006A35AB">
      <w:pPr>
        <w:pStyle w:val="libNormal"/>
        <w:rPr>
          <w:rtl/>
        </w:rPr>
      </w:pPr>
      <w:r w:rsidRPr="00373D4A">
        <w:rPr>
          <w:rStyle w:val="libBold2Char"/>
          <w:rtl/>
        </w:rPr>
        <w:t>منها :</w:t>
      </w:r>
      <w:r w:rsidRPr="007447D7">
        <w:rPr>
          <w:rtl/>
        </w:rPr>
        <w:t xml:space="preserve"> ما روي أنّه لمّا جعل المأمون الرضا </w:t>
      </w:r>
      <w:r w:rsidR="004541E1" w:rsidRPr="004541E1">
        <w:rPr>
          <w:rStyle w:val="libAlaemChar"/>
          <w:rtl/>
        </w:rPr>
        <w:t>عليه‌السلام</w:t>
      </w:r>
      <w:r w:rsidRPr="007447D7">
        <w:rPr>
          <w:rtl/>
        </w:rPr>
        <w:t xml:space="preserve"> وليّ عهده وأقامه خليفة من بعده</w:t>
      </w:r>
      <w:r>
        <w:rPr>
          <w:rtl/>
        </w:rPr>
        <w:t xml:space="preserve"> ، </w:t>
      </w:r>
      <w:r w:rsidRPr="007447D7">
        <w:rPr>
          <w:rtl/>
        </w:rPr>
        <w:t>كان في حاشية المأمون أناس كرهوا ذلك</w:t>
      </w:r>
      <w:r>
        <w:rPr>
          <w:rtl/>
        </w:rPr>
        <w:t xml:space="preserve"> ، </w:t>
      </w:r>
      <w:r w:rsidRPr="007447D7">
        <w:rPr>
          <w:rtl/>
        </w:rPr>
        <w:t>وخافوا خروج الخلافة عن بني العبّاس وردّها إلى بني فاطمة</w:t>
      </w:r>
      <w:r>
        <w:rPr>
          <w:rtl/>
        </w:rPr>
        <w:t xml:space="preserve"> ـ </w:t>
      </w:r>
      <w:r w:rsidRPr="007447D7">
        <w:rPr>
          <w:rtl/>
        </w:rPr>
        <w:t>على الجميع السّلام</w:t>
      </w:r>
      <w:r>
        <w:rPr>
          <w:rtl/>
        </w:rPr>
        <w:t xml:space="preserve"> ـ </w:t>
      </w:r>
      <w:r w:rsidRPr="007447D7">
        <w:rPr>
          <w:rtl/>
        </w:rPr>
        <w:t xml:space="preserve">فحصل عندهم من الرضا </w:t>
      </w:r>
      <w:r w:rsidR="004541E1" w:rsidRPr="004541E1">
        <w:rPr>
          <w:rStyle w:val="libAlaemChar"/>
          <w:rtl/>
        </w:rPr>
        <w:t>عليه‌السلام</w:t>
      </w:r>
      <w:r w:rsidRPr="007447D7">
        <w:rPr>
          <w:rtl/>
        </w:rPr>
        <w:t xml:space="preserve"> نفور</w:t>
      </w:r>
      <w:r>
        <w:rPr>
          <w:rtl/>
        </w:rPr>
        <w:t xml:space="preserve"> ، </w:t>
      </w:r>
      <w:r w:rsidRPr="007447D7">
        <w:rPr>
          <w:rtl/>
        </w:rPr>
        <w:t xml:space="preserve">وكان عادة الرضا </w:t>
      </w:r>
      <w:r w:rsidR="004541E1" w:rsidRPr="004541E1">
        <w:rPr>
          <w:rStyle w:val="libAlaemChar"/>
          <w:rtl/>
        </w:rPr>
        <w:t>عليه‌السلام</w:t>
      </w:r>
      <w:r w:rsidRPr="007447D7">
        <w:rPr>
          <w:rtl/>
        </w:rPr>
        <w:t xml:space="preserve"> إذا جاء إلى دار المأمون ليدخل عليه</w:t>
      </w:r>
      <w:r>
        <w:rPr>
          <w:rtl/>
        </w:rPr>
        <w:t xml:space="preserve"> ، </w:t>
      </w:r>
      <w:r w:rsidRPr="007447D7">
        <w:rPr>
          <w:rtl/>
        </w:rPr>
        <w:t>يبادر من بالدهليز من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حرد : تنحّى وتحوّل.</w:t>
      </w:r>
    </w:p>
    <w:p w:rsidR="007E3A98" w:rsidRPr="007447D7" w:rsidRDefault="007E3A98" w:rsidP="0040777F">
      <w:pPr>
        <w:pStyle w:val="libFootnote0"/>
        <w:rPr>
          <w:rtl/>
          <w:lang w:bidi="fa-IR"/>
        </w:rPr>
      </w:pPr>
      <w:r w:rsidRPr="007447D7">
        <w:rPr>
          <w:rtl/>
        </w:rPr>
        <w:t>(2) « بحار الأنوار » 48 : 141</w:t>
      </w:r>
      <w:r>
        <w:rPr>
          <w:rtl/>
        </w:rPr>
        <w:t xml:space="preserve"> ـ </w:t>
      </w:r>
      <w:r w:rsidRPr="007447D7">
        <w:rPr>
          <w:rtl/>
        </w:rPr>
        <w:t>143</w:t>
      </w:r>
      <w:r>
        <w:rPr>
          <w:rtl/>
        </w:rPr>
        <w:t xml:space="preserve"> ، </w:t>
      </w:r>
      <w:r w:rsidRPr="007447D7">
        <w:rPr>
          <w:rtl/>
        </w:rPr>
        <w:t>ح 18</w:t>
      </w:r>
      <w:r>
        <w:rPr>
          <w:rtl/>
        </w:rPr>
        <w:t xml:space="preserve"> ، </w:t>
      </w:r>
      <w:r w:rsidRPr="007447D7">
        <w:rPr>
          <w:rtl/>
        </w:rPr>
        <w:t>نقلا عن « مناقب آل أبي طالب » 4 : 336</w:t>
      </w:r>
      <w:r>
        <w:rPr>
          <w:rtl/>
        </w:rPr>
        <w:t xml:space="preserve"> ـ </w:t>
      </w:r>
      <w:r w:rsidRPr="007447D7">
        <w:rPr>
          <w:rtl/>
        </w:rPr>
        <w:t>338.</w:t>
      </w:r>
    </w:p>
    <w:p w:rsidR="007E3A98" w:rsidRPr="007447D7" w:rsidRDefault="007E3A98" w:rsidP="006A35AB">
      <w:pPr>
        <w:pStyle w:val="libNormal0"/>
        <w:rPr>
          <w:rtl/>
        </w:rPr>
      </w:pPr>
      <w:r>
        <w:rPr>
          <w:rtl/>
        </w:rPr>
        <w:br w:type="page"/>
      </w:r>
      <w:r w:rsidRPr="007447D7">
        <w:rPr>
          <w:rtl/>
        </w:rPr>
        <w:lastRenderedPageBreak/>
        <w:t>الحاشية إلى السلام عليه ورفع الستر بين يديه ليدخل</w:t>
      </w:r>
      <w:r>
        <w:rPr>
          <w:rtl/>
        </w:rPr>
        <w:t xml:space="preserve"> ، </w:t>
      </w:r>
      <w:r w:rsidRPr="007447D7">
        <w:rPr>
          <w:rtl/>
        </w:rPr>
        <w:t>فلمّا حصلت لهم النفرة عنه تواصوا فيما بينهم</w:t>
      </w:r>
      <w:r>
        <w:rPr>
          <w:rtl/>
        </w:rPr>
        <w:t xml:space="preserve"> ، </w:t>
      </w:r>
      <w:r w:rsidRPr="007447D7">
        <w:rPr>
          <w:rtl/>
        </w:rPr>
        <w:t>وقالوا : إذا جاء ليدخل على الخليفة أعرضوا عنه ولا ترفعوا الستر له</w:t>
      </w:r>
      <w:r>
        <w:rPr>
          <w:rtl/>
        </w:rPr>
        <w:t xml:space="preserve"> ، </w:t>
      </w:r>
      <w:r w:rsidRPr="007447D7">
        <w:rPr>
          <w:rtl/>
        </w:rPr>
        <w:t>فاتّفقوا على ذلك.</w:t>
      </w:r>
    </w:p>
    <w:p w:rsidR="007E3A98" w:rsidRPr="007447D7" w:rsidRDefault="007E3A98" w:rsidP="006A35AB">
      <w:pPr>
        <w:pStyle w:val="libNormal"/>
        <w:rPr>
          <w:rtl/>
        </w:rPr>
      </w:pPr>
      <w:r w:rsidRPr="007447D7">
        <w:rPr>
          <w:rtl/>
        </w:rPr>
        <w:t xml:space="preserve">فبينا هم قعود إذ جاء الرضا </w:t>
      </w:r>
      <w:r w:rsidR="004541E1" w:rsidRPr="004541E1">
        <w:rPr>
          <w:rStyle w:val="libAlaemChar"/>
          <w:rtl/>
        </w:rPr>
        <w:t>عليه‌السلام</w:t>
      </w:r>
      <w:r w:rsidRPr="007447D7">
        <w:rPr>
          <w:rtl/>
        </w:rPr>
        <w:t xml:space="preserve"> على عادته</w:t>
      </w:r>
      <w:r>
        <w:rPr>
          <w:rtl/>
        </w:rPr>
        <w:t xml:space="preserve"> ، </w:t>
      </w:r>
      <w:r w:rsidRPr="007447D7">
        <w:rPr>
          <w:rtl/>
        </w:rPr>
        <w:t>فلم يملكوا أنفسهم أن سلّموا عليه ورفعوا الستر على عادتهم</w:t>
      </w:r>
      <w:r>
        <w:rPr>
          <w:rtl/>
        </w:rPr>
        <w:t xml:space="preserve"> ، </w:t>
      </w:r>
      <w:r w:rsidRPr="007447D7">
        <w:rPr>
          <w:rtl/>
        </w:rPr>
        <w:t>فلمّا دخل أقبل بعضهم على بعض يتلاومون كونهم ما وقفوا على ما اتّفقوا عليه</w:t>
      </w:r>
      <w:r>
        <w:rPr>
          <w:rtl/>
        </w:rPr>
        <w:t xml:space="preserve"> ، </w:t>
      </w:r>
      <w:r w:rsidRPr="007447D7">
        <w:rPr>
          <w:rtl/>
        </w:rPr>
        <w:t>وقالوا : النوبة الآتية إذا جاء لا نرفعه له</w:t>
      </w:r>
      <w:r>
        <w:rPr>
          <w:rtl/>
        </w:rPr>
        <w:t xml:space="preserve"> ، </w:t>
      </w:r>
      <w:r w:rsidRPr="007447D7">
        <w:rPr>
          <w:rtl/>
        </w:rPr>
        <w:t>فلمّا كان في ذلك اليوم جاء فقاموا وسلّموا عليه ووقفوا ولم يبتدروا إلى رفع الستر</w:t>
      </w:r>
      <w:r>
        <w:rPr>
          <w:rtl/>
        </w:rPr>
        <w:t xml:space="preserve"> ، </w:t>
      </w:r>
      <w:r w:rsidRPr="007447D7">
        <w:rPr>
          <w:rtl/>
        </w:rPr>
        <w:t>فأرسل الله ريحا شديدة دخلت في الستر فرفعته أكثر ممّا كانوا يرفعونه ثمّ دخل فسكنت الريح فعاد إلى ما كان</w:t>
      </w:r>
      <w:r>
        <w:rPr>
          <w:rtl/>
        </w:rPr>
        <w:t xml:space="preserve"> ، </w:t>
      </w:r>
      <w:r w:rsidRPr="007447D7">
        <w:rPr>
          <w:rtl/>
        </w:rPr>
        <w:t>فلمّا خرج عادت الريح ودخلت في الستر فرفعته حتّى خرج ثمّ سكنت فعاد الستر.</w:t>
      </w:r>
    </w:p>
    <w:p w:rsidR="007E3A98" w:rsidRPr="007447D7" w:rsidRDefault="007E3A98" w:rsidP="006A35AB">
      <w:pPr>
        <w:pStyle w:val="libNormal"/>
        <w:rPr>
          <w:rtl/>
        </w:rPr>
      </w:pPr>
      <w:r w:rsidRPr="007447D7">
        <w:rPr>
          <w:rtl/>
        </w:rPr>
        <w:t>فلمّا ذهب أقبل بعضهم على بعض وقالوا : هل رأيتم</w:t>
      </w:r>
      <w:r>
        <w:rPr>
          <w:rtl/>
        </w:rPr>
        <w:t>؟</w:t>
      </w:r>
      <w:r w:rsidRPr="007447D7">
        <w:rPr>
          <w:rtl/>
        </w:rPr>
        <w:t xml:space="preserve"> قالوا : نعم</w:t>
      </w:r>
      <w:r>
        <w:rPr>
          <w:rtl/>
        </w:rPr>
        <w:t xml:space="preserve"> ، </w:t>
      </w:r>
      <w:r w:rsidRPr="007447D7">
        <w:rPr>
          <w:rtl/>
        </w:rPr>
        <w:t>فقال بعضهم لبعض : يا قوم</w:t>
      </w:r>
      <w:r>
        <w:rPr>
          <w:rtl/>
        </w:rPr>
        <w:t xml:space="preserve"> ، </w:t>
      </w:r>
      <w:r w:rsidRPr="007447D7">
        <w:rPr>
          <w:rtl/>
        </w:rPr>
        <w:t>هذا رجل له عند الله منزلة ولله به عناية</w:t>
      </w:r>
      <w:r>
        <w:rPr>
          <w:rtl/>
        </w:rPr>
        <w:t xml:space="preserve"> ، أ</w:t>
      </w:r>
      <w:r w:rsidRPr="007447D7">
        <w:rPr>
          <w:rtl/>
        </w:rPr>
        <w:t>لم تروا أنّكم لمّا لم ترفعوا له الستر أرسل الله الريح وسخّرها له لرفع الستر كما سخّرها لسليمان</w:t>
      </w:r>
      <w:r>
        <w:rPr>
          <w:rtl/>
        </w:rPr>
        <w:t xml:space="preserve"> ، </w:t>
      </w:r>
      <w:r w:rsidRPr="007447D7">
        <w:rPr>
          <w:rtl/>
        </w:rPr>
        <w:t>فارجعوا إلى خدمته فهو خير لكم</w:t>
      </w:r>
      <w:r>
        <w:rPr>
          <w:rtl/>
        </w:rPr>
        <w:t xml:space="preserve"> ، </w:t>
      </w:r>
      <w:r w:rsidRPr="007447D7">
        <w:rPr>
          <w:rtl/>
        </w:rPr>
        <w:t xml:space="preserve">فعادوا إلى ما كانوا عليه وزادت عقيدتهم فيه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أنّه كان بخراسان امرأة تسمّى زينب</w:t>
      </w:r>
      <w:r>
        <w:rPr>
          <w:rtl/>
        </w:rPr>
        <w:t xml:space="preserve"> ، </w:t>
      </w:r>
      <w:r w:rsidRPr="007447D7">
        <w:rPr>
          <w:rtl/>
        </w:rPr>
        <w:t xml:space="preserve">فادّعت أنّها علويّة من سلالة فاطمة </w:t>
      </w:r>
      <w:r w:rsidR="004541E1" w:rsidRPr="004541E1">
        <w:rPr>
          <w:rStyle w:val="libAlaemChar"/>
          <w:rtl/>
        </w:rPr>
        <w:t>عليها‌السلام</w:t>
      </w:r>
      <w:r>
        <w:rPr>
          <w:rtl/>
        </w:rPr>
        <w:t xml:space="preserve"> ، </w:t>
      </w:r>
      <w:r w:rsidRPr="007447D7">
        <w:rPr>
          <w:rtl/>
        </w:rPr>
        <w:t>وصارت تصول على أهل خراسان بنسبها</w:t>
      </w:r>
      <w:r>
        <w:rPr>
          <w:rtl/>
        </w:rPr>
        <w:t xml:space="preserve"> ، </w:t>
      </w:r>
      <w:r w:rsidRPr="007447D7">
        <w:rPr>
          <w:rtl/>
        </w:rPr>
        <w:t xml:space="preserve">فسمع بها عليّ الرضا </w:t>
      </w:r>
      <w:r w:rsidR="004541E1" w:rsidRPr="004541E1">
        <w:rPr>
          <w:rStyle w:val="libAlaemChar"/>
          <w:rtl/>
        </w:rPr>
        <w:t>عليه‌السلام</w:t>
      </w:r>
      <w:r w:rsidRPr="007447D7">
        <w:rPr>
          <w:rtl/>
        </w:rPr>
        <w:t xml:space="preserve"> فلم يعرف نسبها</w:t>
      </w:r>
      <w:r>
        <w:rPr>
          <w:rtl/>
        </w:rPr>
        <w:t xml:space="preserve"> ، </w:t>
      </w:r>
      <w:r w:rsidRPr="007447D7">
        <w:rPr>
          <w:rtl/>
        </w:rPr>
        <w:t>فأحضرت إليه فردّ نسبها</w:t>
      </w:r>
      <w:r>
        <w:rPr>
          <w:rtl/>
        </w:rPr>
        <w:t xml:space="preserve"> ، </w:t>
      </w:r>
      <w:r w:rsidRPr="007447D7">
        <w:rPr>
          <w:rtl/>
        </w:rPr>
        <w:t>وقال : « هذه كذّابة »</w:t>
      </w:r>
      <w:r>
        <w:rPr>
          <w:rtl/>
        </w:rPr>
        <w:t xml:space="preserve"> ، </w:t>
      </w:r>
      <w:r w:rsidRPr="007447D7">
        <w:rPr>
          <w:rtl/>
        </w:rPr>
        <w:t>فسفهت عليه وقالت : كما قدحت في نسبي فأنا أقدح في نسبك.</w:t>
      </w:r>
    </w:p>
    <w:p w:rsidR="007E3A98" w:rsidRPr="007447D7" w:rsidRDefault="007E3A98" w:rsidP="006A35AB">
      <w:pPr>
        <w:pStyle w:val="libNormal"/>
        <w:rPr>
          <w:rtl/>
        </w:rPr>
      </w:pPr>
      <w:r w:rsidRPr="007447D7">
        <w:rPr>
          <w:rtl/>
        </w:rPr>
        <w:t xml:space="preserve">فأخذته الغيرة العلويّة فقال </w:t>
      </w:r>
      <w:r w:rsidR="004541E1" w:rsidRPr="004541E1">
        <w:rPr>
          <w:rStyle w:val="libAlaemChar"/>
          <w:rtl/>
        </w:rPr>
        <w:t>عليه‌السلام</w:t>
      </w:r>
      <w:r w:rsidRPr="007447D7">
        <w:rPr>
          <w:rtl/>
        </w:rPr>
        <w:t xml:space="preserve"> لسلطان خراسان وكان لذلك السلطان بخراسان موضع واسع فيه سباع مسلسلة للانتقام من المفسدين</w:t>
      </w:r>
      <w:r>
        <w:rPr>
          <w:rtl/>
        </w:rPr>
        <w:t xml:space="preserve"> ، </w:t>
      </w:r>
      <w:r w:rsidRPr="007447D7">
        <w:rPr>
          <w:rtl/>
        </w:rPr>
        <w:t>يسمّى ذلك الموضع بركة السباع</w:t>
      </w:r>
      <w:r>
        <w:rPr>
          <w:rtl/>
        </w:rPr>
        <w:t xml:space="preserve"> ، </w:t>
      </w:r>
      <w:r w:rsidRPr="007447D7">
        <w:rPr>
          <w:rtl/>
        </w:rPr>
        <w:t xml:space="preserve">فأخذ الرضا </w:t>
      </w:r>
      <w:r w:rsidR="004541E1" w:rsidRPr="004541E1">
        <w:rPr>
          <w:rStyle w:val="libAlaemChar"/>
          <w:rtl/>
        </w:rPr>
        <w:t>عليه‌السلام</w:t>
      </w:r>
      <w:r w:rsidRPr="007447D7">
        <w:rPr>
          <w:rtl/>
        </w:rPr>
        <w:t xml:space="preserve"> بيد تلك المرأة وأحضرها عند ذلك السلطان وقال : « هذه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49 : 60</w:t>
      </w:r>
      <w:r>
        <w:rPr>
          <w:rtl/>
        </w:rPr>
        <w:t xml:space="preserve"> ـ </w:t>
      </w:r>
      <w:r w:rsidRPr="007447D7">
        <w:rPr>
          <w:rtl/>
        </w:rPr>
        <w:t>61</w:t>
      </w:r>
      <w:r>
        <w:rPr>
          <w:rtl/>
        </w:rPr>
        <w:t xml:space="preserve"> ، </w:t>
      </w:r>
      <w:r w:rsidRPr="007447D7">
        <w:rPr>
          <w:rtl/>
        </w:rPr>
        <w:t>ح 79</w:t>
      </w:r>
      <w:r>
        <w:rPr>
          <w:rtl/>
        </w:rPr>
        <w:t xml:space="preserve"> ، </w:t>
      </w:r>
      <w:r w:rsidRPr="007447D7">
        <w:rPr>
          <w:rtl/>
        </w:rPr>
        <w:t>نقلا عن « كشف الغمّة » 2 : 260.</w:t>
      </w:r>
    </w:p>
    <w:p w:rsidR="007E3A98" w:rsidRPr="007447D7" w:rsidRDefault="007E3A98" w:rsidP="006A35AB">
      <w:pPr>
        <w:pStyle w:val="libNormal0"/>
        <w:rPr>
          <w:rtl/>
        </w:rPr>
      </w:pPr>
      <w:r>
        <w:rPr>
          <w:rtl/>
        </w:rPr>
        <w:br w:type="page"/>
      </w:r>
      <w:r w:rsidRPr="007447D7">
        <w:rPr>
          <w:rtl/>
        </w:rPr>
        <w:lastRenderedPageBreak/>
        <w:t xml:space="preserve">كذّابة على عليّ وفاطمة </w:t>
      </w:r>
      <w:r w:rsidR="004541E1" w:rsidRPr="004541E1">
        <w:rPr>
          <w:rStyle w:val="libAlaemChar"/>
          <w:rtl/>
        </w:rPr>
        <w:t>عليهما‌السلام</w:t>
      </w:r>
      <w:r w:rsidRPr="007447D7">
        <w:rPr>
          <w:rtl/>
        </w:rPr>
        <w:t xml:space="preserve"> وليست من نسلهما فإنّ من كان حقّا بضعة من عليّ وفاطمة </w:t>
      </w:r>
      <w:r w:rsidR="004541E1" w:rsidRPr="004541E1">
        <w:rPr>
          <w:rStyle w:val="libAlaemChar"/>
          <w:rtl/>
        </w:rPr>
        <w:t>عليهما‌السلام</w:t>
      </w:r>
      <w:r w:rsidRPr="007447D7">
        <w:rPr>
          <w:rtl/>
        </w:rPr>
        <w:t xml:space="preserve"> فإنّ لحمه حرام على السباع</w:t>
      </w:r>
      <w:r>
        <w:rPr>
          <w:rtl/>
        </w:rPr>
        <w:t xml:space="preserve"> ، </w:t>
      </w:r>
      <w:r w:rsidRPr="007447D7">
        <w:rPr>
          <w:rtl/>
        </w:rPr>
        <w:t>فألقوها في بركة السباع</w:t>
      </w:r>
      <w:r>
        <w:rPr>
          <w:rtl/>
        </w:rPr>
        <w:t xml:space="preserve"> ، </w:t>
      </w:r>
      <w:r w:rsidRPr="007447D7">
        <w:rPr>
          <w:rtl/>
        </w:rPr>
        <w:t>فإنّ السباع لا تقربها إن كانت صادقة</w:t>
      </w:r>
      <w:r>
        <w:rPr>
          <w:rtl/>
        </w:rPr>
        <w:t xml:space="preserve"> ، </w:t>
      </w:r>
      <w:r w:rsidRPr="007447D7">
        <w:rPr>
          <w:rtl/>
        </w:rPr>
        <w:t>وإن كانت كاذبة فتفترسها السباع »</w:t>
      </w:r>
      <w:r>
        <w:rPr>
          <w:rtl/>
        </w:rPr>
        <w:t>.</w:t>
      </w:r>
    </w:p>
    <w:p w:rsidR="007E3A98" w:rsidRPr="007447D7" w:rsidRDefault="007E3A98" w:rsidP="006A35AB">
      <w:pPr>
        <w:pStyle w:val="libNormal"/>
        <w:rPr>
          <w:rtl/>
        </w:rPr>
      </w:pPr>
      <w:r w:rsidRPr="007447D7">
        <w:rPr>
          <w:rtl/>
        </w:rPr>
        <w:t>فلمّا سمعت ذلك منه قالت : فأنزل أنت إلى السباع</w:t>
      </w:r>
      <w:r>
        <w:rPr>
          <w:rtl/>
        </w:rPr>
        <w:t xml:space="preserve"> ، </w:t>
      </w:r>
      <w:r w:rsidRPr="007447D7">
        <w:rPr>
          <w:rtl/>
        </w:rPr>
        <w:t>فإن كنت صادقا فإنّها لا تقربك ولا تفترسك. فلم يكلّمها وقام</w:t>
      </w:r>
      <w:r>
        <w:rPr>
          <w:rtl/>
        </w:rPr>
        <w:t xml:space="preserve"> ، </w:t>
      </w:r>
      <w:r w:rsidRPr="007447D7">
        <w:rPr>
          <w:rtl/>
        </w:rPr>
        <w:t>فقال له ذلك السلطان : إلى أين</w:t>
      </w:r>
      <w:r>
        <w:rPr>
          <w:rtl/>
        </w:rPr>
        <w:t>؟</w:t>
      </w:r>
      <w:r w:rsidRPr="007447D7">
        <w:rPr>
          <w:rtl/>
        </w:rPr>
        <w:t xml:space="preserve"> قال : « إلى بركة السباع</w:t>
      </w:r>
      <w:r>
        <w:rPr>
          <w:rtl/>
        </w:rPr>
        <w:t xml:space="preserve"> ، </w:t>
      </w:r>
      <w:r w:rsidRPr="007447D7">
        <w:rPr>
          <w:rtl/>
        </w:rPr>
        <w:t>والله لأنزلنّ إليها »</w:t>
      </w:r>
      <w:r>
        <w:rPr>
          <w:rtl/>
        </w:rPr>
        <w:t xml:space="preserve"> ، </w:t>
      </w:r>
      <w:r w:rsidRPr="007447D7">
        <w:rPr>
          <w:rtl/>
        </w:rPr>
        <w:t xml:space="preserve">فقام السلطان والناس والحاشية وجاءوا وفتحوا باب البركة فنزل الرضا </w:t>
      </w:r>
      <w:r w:rsidR="004541E1" w:rsidRPr="004541E1">
        <w:rPr>
          <w:rStyle w:val="libAlaemChar"/>
          <w:rtl/>
        </w:rPr>
        <w:t>عليه‌السلام</w:t>
      </w:r>
      <w:r w:rsidRPr="007447D7">
        <w:rPr>
          <w:rtl/>
        </w:rPr>
        <w:t xml:space="preserve"> والناس ينظرون</w:t>
      </w:r>
      <w:r>
        <w:rPr>
          <w:rtl/>
        </w:rPr>
        <w:t xml:space="preserve"> ، </w:t>
      </w:r>
      <w:r w:rsidRPr="007447D7">
        <w:rPr>
          <w:rtl/>
        </w:rPr>
        <w:t>فلمّا حصل بين السباع أقعت إلى الأرض على أذنابها</w:t>
      </w:r>
      <w:r>
        <w:rPr>
          <w:rtl/>
        </w:rPr>
        <w:t xml:space="preserve"> ، </w:t>
      </w:r>
      <w:r w:rsidRPr="007447D7">
        <w:rPr>
          <w:rtl/>
        </w:rPr>
        <w:t>وصار يأتي إلى واحد واحد يمسح وجهه ورأسه وظهره والسبع يبصبص له هكذا إلى أن أتى على الجميع</w:t>
      </w:r>
      <w:r>
        <w:rPr>
          <w:rtl/>
        </w:rPr>
        <w:t xml:space="preserve"> ، </w:t>
      </w:r>
      <w:r w:rsidRPr="007447D7">
        <w:rPr>
          <w:rtl/>
        </w:rPr>
        <w:t>ثمّ طلع والناس يبصرونه</w:t>
      </w:r>
      <w:r>
        <w:rPr>
          <w:rtl/>
        </w:rPr>
        <w:t xml:space="preserve"> ، </w:t>
      </w:r>
      <w:r w:rsidRPr="007447D7">
        <w:rPr>
          <w:rtl/>
        </w:rPr>
        <w:t xml:space="preserve">فقال لذلك السلطان : « أنزل هذه الكذّابة على عليّ وفاطمة </w:t>
      </w:r>
      <w:r w:rsidR="004541E1" w:rsidRPr="004541E1">
        <w:rPr>
          <w:rStyle w:val="libAlaemChar"/>
          <w:rtl/>
        </w:rPr>
        <w:t>عليهما‌السلام</w:t>
      </w:r>
      <w:r w:rsidRPr="007447D7">
        <w:rPr>
          <w:rtl/>
        </w:rPr>
        <w:t xml:space="preserve"> ليتبيّن لك »</w:t>
      </w:r>
      <w:r>
        <w:rPr>
          <w:rtl/>
        </w:rPr>
        <w:t xml:space="preserve"> ، </w:t>
      </w:r>
      <w:r w:rsidRPr="007447D7">
        <w:rPr>
          <w:rtl/>
        </w:rPr>
        <w:t>فامتنعت</w:t>
      </w:r>
      <w:r>
        <w:rPr>
          <w:rtl/>
        </w:rPr>
        <w:t xml:space="preserve"> ، </w:t>
      </w:r>
      <w:r w:rsidRPr="007447D7">
        <w:rPr>
          <w:rtl/>
        </w:rPr>
        <w:t>فألزمها ذلك السلطان وأمر أعوانه بإلقائها</w:t>
      </w:r>
      <w:r>
        <w:rPr>
          <w:rtl/>
        </w:rPr>
        <w:t xml:space="preserve"> ، </w:t>
      </w:r>
      <w:r w:rsidRPr="007447D7">
        <w:rPr>
          <w:rtl/>
        </w:rPr>
        <w:t>فمذ رآها السباع وثبوا إليها وافترسوها</w:t>
      </w:r>
      <w:r>
        <w:rPr>
          <w:rtl/>
        </w:rPr>
        <w:t xml:space="preserve"> ، </w:t>
      </w:r>
      <w:r w:rsidRPr="007447D7">
        <w:rPr>
          <w:rtl/>
        </w:rPr>
        <w:t>فاشتهر اسمها بخراسان بزينب الكذّابة</w:t>
      </w:r>
      <w:r>
        <w:rPr>
          <w:rtl/>
        </w:rPr>
        <w:t xml:space="preserve"> ، </w:t>
      </w:r>
      <w:r w:rsidRPr="007447D7">
        <w:rPr>
          <w:rtl/>
        </w:rPr>
        <w:t xml:space="preserve">وحديثها هناك مشهور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عليّ بن محمّد القاشاني قال : أخبرني بعض أصحابنا أنّه حمل إلى الرضا </w:t>
      </w:r>
      <w:r w:rsidR="004541E1" w:rsidRPr="004541E1">
        <w:rPr>
          <w:rStyle w:val="libAlaemChar"/>
          <w:rtl/>
        </w:rPr>
        <w:t>عليه‌السلام</w:t>
      </w:r>
      <w:r w:rsidRPr="007447D7">
        <w:rPr>
          <w:rtl/>
        </w:rPr>
        <w:t xml:space="preserve"> مالا له خطر فلم أره سرّ به</w:t>
      </w:r>
      <w:r>
        <w:rPr>
          <w:rtl/>
        </w:rPr>
        <w:t xml:space="preserve"> ، </w:t>
      </w:r>
      <w:r w:rsidRPr="007447D7">
        <w:rPr>
          <w:rtl/>
        </w:rPr>
        <w:t>فاغتممت لذلك وقلت في نفسي :</w:t>
      </w:r>
      <w:r>
        <w:rPr>
          <w:rFonts w:hint="cs"/>
          <w:rtl/>
        </w:rPr>
        <w:t xml:space="preserve"> </w:t>
      </w:r>
      <w:r w:rsidRPr="007447D7">
        <w:rPr>
          <w:rtl/>
        </w:rPr>
        <w:t>قد حملت مثل هذا المال وما سرّ به</w:t>
      </w:r>
      <w:r>
        <w:rPr>
          <w:rtl/>
        </w:rPr>
        <w:t xml:space="preserve"> ، </w:t>
      </w:r>
      <w:r w:rsidRPr="007447D7">
        <w:rPr>
          <w:rtl/>
        </w:rPr>
        <w:t>فقال : « يا غلام</w:t>
      </w:r>
      <w:r>
        <w:rPr>
          <w:rtl/>
        </w:rPr>
        <w:t xml:space="preserve"> ، </w:t>
      </w:r>
      <w:r w:rsidRPr="007447D7">
        <w:rPr>
          <w:rtl/>
        </w:rPr>
        <w:t>الطست والماء »</w:t>
      </w:r>
      <w:r>
        <w:rPr>
          <w:rtl/>
        </w:rPr>
        <w:t xml:space="preserve"> ، </w:t>
      </w:r>
      <w:r w:rsidRPr="007447D7">
        <w:rPr>
          <w:rtl/>
        </w:rPr>
        <w:t>وقعد على كرسي وقال للغلام : « صبّ عليّ الماء »</w:t>
      </w:r>
      <w:r>
        <w:rPr>
          <w:rtl/>
        </w:rPr>
        <w:t xml:space="preserve"> ، </w:t>
      </w:r>
      <w:r w:rsidRPr="007447D7">
        <w:rPr>
          <w:rtl/>
        </w:rPr>
        <w:t>فجعل يسيل من بين أصابعه في الطست ذهب</w:t>
      </w:r>
      <w:r>
        <w:rPr>
          <w:rtl/>
        </w:rPr>
        <w:t xml:space="preserve"> ، </w:t>
      </w:r>
      <w:r w:rsidRPr="007447D7">
        <w:rPr>
          <w:rtl/>
        </w:rPr>
        <w:t xml:space="preserve">ثمّ التفت إليّ وقال : « من كان هكذا لا يبالي بالذي حمل إليه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الريّان بن الصلت قال : لمّا أردت الخروج إلى العراق عزمت على توديع الرضا </w:t>
      </w:r>
      <w:r w:rsidR="004541E1" w:rsidRPr="004541E1">
        <w:rPr>
          <w:rStyle w:val="libAlaemChar"/>
          <w:rtl/>
        </w:rPr>
        <w:t>عليه‌السلام</w:t>
      </w:r>
      <w:r>
        <w:rPr>
          <w:rtl/>
        </w:rPr>
        <w:t xml:space="preserve"> ، </w:t>
      </w:r>
      <w:r w:rsidRPr="007447D7">
        <w:rPr>
          <w:rtl/>
        </w:rPr>
        <w:t>فقلت في نفسي : إذا ودّعته سألته قميصا من ثياب جسده لأكفّن به</w:t>
      </w:r>
      <w:r>
        <w:rPr>
          <w:rtl/>
        </w:rPr>
        <w:t xml:space="preserve"> ، </w:t>
      </w:r>
      <w:r w:rsidRPr="007447D7">
        <w:rPr>
          <w:rtl/>
        </w:rPr>
        <w:t>ودراهم من ماله أصوغ بها لبناتي خواتيم</w:t>
      </w:r>
      <w:r>
        <w:rPr>
          <w:rtl/>
        </w:rPr>
        <w:t xml:space="preserve"> ، </w:t>
      </w:r>
      <w:r w:rsidRPr="007447D7">
        <w:rPr>
          <w:rtl/>
        </w:rPr>
        <w:t>فلمّا ودّعته شغلني البكاء</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49 : 61</w:t>
      </w:r>
      <w:r>
        <w:rPr>
          <w:rtl/>
        </w:rPr>
        <w:t xml:space="preserve"> ـ </w:t>
      </w:r>
      <w:r w:rsidRPr="007447D7">
        <w:rPr>
          <w:rtl/>
        </w:rPr>
        <w:t>62</w:t>
      </w:r>
      <w:r>
        <w:rPr>
          <w:rtl/>
        </w:rPr>
        <w:t xml:space="preserve"> ، </w:t>
      </w:r>
      <w:r w:rsidRPr="007447D7">
        <w:rPr>
          <w:rtl/>
        </w:rPr>
        <w:t>ذيل ح 79</w:t>
      </w:r>
      <w:r>
        <w:rPr>
          <w:rtl/>
        </w:rPr>
        <w:t xml:space="preserve"> ، </w:t>
      </w:r>
      <w:r w:rsidRPr="007447D7">
        <w:rPr>
          <w:rtl/>
        </w:rPr>
        <w:t>نقلا عن « كشف الغمّة » 2 : 260</w:t>
      </w:r>
      <w:r>
        <w:rPr>
          <w:rtl/>
        </w:rPr>
        <w:t xml:space="preserve"> ـ </w:t>
      </w:r>
      <w:r w:rsidRPr="007447D7">
        <w:rPr>
          <w:rtl/>
        </w:rPr>
        <w:t>261.</w:t>
      </w:r>
    </w:p>
    <w:p w:rsidR="007E3A98" w:rsidRPr="007447D7" w:rsidRDefault="007E3A98" w:rsidP="0040777F">
      <w:pPr>
        <w:pStyle w:val="libFootnote0"/>
        <w:rPr>
          <w:rtl/>
          <w:lang w:bidi="fa-IR"/>
        </w:rPr>
      </w:pPr>
      <w:r w:rsidRPr="007447D7">
        <w:rPr>
          <w:rtl/>
        </w:rPr>
        <w:t>(2) المصدر السابق : 63</w:t>
      </w:r>
      <w:r>
        <w:rPr>
          <w:rtl/>
        </w:rPr>
        <w:t xml:space="preserve"> ، </w:t>
      </w:r>
      <w:r w:rsidRPr="007447D7">
        <w:rPr>
          <w:rtl/>
        </w:rPr>
        <w:t>ح 80</w:t>
      </w:r>
      <w:r>
        <w:rPr>
          <w:rtl/>
        </w:rPr>
        <w:t xml:space="preserve"> ، </w:t>
      </w:r>
      <w:r w:rsidRPr="007447D7">
        <w:rPr>
          <w:rtl/>
        </w:rPr>
        <w:t>نقلا عن « كشف الغمّة » 2 : 303.</w:t>
      </w:r>
    </w:p>
    <w:p w:rsidR="007E3A98" w:rsidRPr="007447D7" w:rsidRDefault="007E3A98" w:rsidP="006A35AB">
      <w:pPr>
        <w:pStyle w:val="libNormal0"/>
        <w:rPr>
          <w:rtl/>
        </w:rPr>
      </w:pPr>
      <w:r>
        <w:rPr>
          <w:rtl/>
        </w:rPr>
        <w:br w:type="page"/>
      </w:r>
      <w:r w:rsidRPr="007447D7">
        <w:rPr>
          <w:rtl/>
        </w:rPr>
        <w:lastRenderedPageBreak/>
        <w:t>والأسى على فراقه عن مسألتي ذلك</w:t>
      </w:r>
      <w:r>
        <w:rPr>
          <w:rtl/>
        </w:rPr>
        <w:t xml:space="preserve"> ، </w:t>
      </w:r>
      <w:r w:rsidRPr="007447D7">
        <w:rPr>
          <w:rtl/>
        </w:rPr>
        <w:t>فلمّا خرجت من بين يديه صاح بي : « يا ريّان</w:t>
      </w:r>
      <w:r>
        <w:rPr>
          <w:rtl/>
        </w:rPr>
        <w:t xml:space="preserve"> ، </w:t>
      </w:r>
      <w:r w:rsidRPr="007447D7">
        <w:rPr>
          <w:rtl/>
        </w:rPr>
        <w:t>ارجع »</w:t>
      </w:r>
      <w:r>
        <w:rPr>
          <w:rtl/>
        </w:rPr>
        <w:t xml:space="preserve"> ، </w:t>
      </w:r>
      <w:r w:rsidRPr="007447D7">
        <w:rPr>
          <w:rtl/>
        </w:rPr>
        <w:t>فرجعت</w:t>
      </w:r>
      <w:r>
        <w:rPr>
          <w:rtl/>
        </w:rPr>
        <w:t xml:space="preserve"> ، </w:t>
      </w:r>
      <w:r w:rsidRPr="007447D7">
        <w:rPr>
          <w:rtl/>
        </w:rPr>
        <w:t>فقال لي : «</w:t>
      </w:r>
      <w:r>
        <w:rPr>
          <w:rtl/>
        </w:rPr>
        <w:t xml:space="preserve"> أ</w:t>
      </w:r>
      <w:r w:rsidRPr="007447D7">
        <w:rPr>
          <w:rtl/>
        </w:rPr>
        <w:t>ما تحبّ أن أدفع إليك قميصا من ثياب جسدي تكفّن فيه إذا أفنى أجلك</w:t>
      </w:r>
      <w:r>
        <w:rPr>
          <w:rtl/>
        </w:rPr>
        <w:t>؟</w:t>
      </w:r>
      <w:r w:rsidRPr="007447D7">
        <w:rPr>
          <w:rtl/>
        </w:rPr>
        <w:t xml:space="preserve"> أو ما تحبّ أن أدفع إليك دراهم تصوغ بها لبناتك خواتيم</w:t>
      </w:r>
      <w:r>
        <w:rPr>
          <w:rtl/>
        </w:rPr>
        <w:t>؟</w:t>
      </w:r>
      <w:r w:rsidRPr="007447D7">
        <w:rPr>
          <w:rtl/>
        </w:rPr>
        <w:t xml:space="preserve"> » فقلت : يا سيّدي</w:t>
      </w:r>
      <w:r>
        <w:rPr>
          <w:rtl/>
        </w:rPr>
        <w:t xml:space="preserve"> ، </w:t>
      </w:r>
      <w:r w:rsidRPr="007447D7">
        <w:rPr>
          <w:rtl/>
        </w:rPr>
        <w:t>قد كان في نفسي أن أسألك ذلك فمنعني الغمّ بفراقك</w:t>
      </w:r>
      <w:r>
        <w:rPr>
          <w:rtl/>
        </w:rPr>
        <w:t xml:space="preserve"> ، </w:t>
      </w:r>
      <w:r w:rsidRPr="007447D7">
        <w:rPr>
          <w:rtl/>
        </w:rPr>
        <w:t xml:space="preserve">فرفع </w:t>
      </w:r>
      <w:r w:rsidR="004541E1" w:rsidRPr="004541E1">
        <w:rPr>
          <w:rStyle w:val="libAlaemChar"/>
          <w:rtl/>
        </w:rPr>
        <w:t>عليه‌السلام</w:t>
      </w:r>
      <w:r w:rsidRPr="007447D7">
        <w:rPr>
          <w:rtl/>
        </w:rPr>
        <w:t xml:space="preserve"> الوسادة وأخرج قميصا فدفعه إليّ</w:t>
      </w:r>
      <w:r>
        <w:rPr>
          <w:rtl/>
        </w:rPr>
        <w:t xml:space="preserve"> ، </w:t>
      </w:r>
      <w:r w:rsidRPr="007447D7">
        <w:rPr>
          <w:rtl/>
        </w:rPr>
        <w:t xml:space="preserve">ورفع جانب المصلّى فأخرج دراهم فدفعها إليّ فعددتها فكانت ثلاثين درهما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أنّه لمّا جعل </w:t>
      </w:r>
      <w:r w:rsidR="004541E1" w:rsidRPr="004541E1">
        <w:rPr>
          <w:rStyle w:val="libAlaemChar"/>
          <w:rtl/>
        </w:rPr>
        <w:t>عليه‌السلام</w:t>
      </w:r>
      <w:r w:rsidRPr="007447D7">
        <w:rPr>
          <w:rtl/>
        </w:rPr>
        <w:t xml:space="preserve"> وليّ العهد</w:t>
      </w:r>
      <w:r>
        <w:rPr>
          <w:rtl/>
        </w:rPr>
        <w:t xml:space="preserve"> ، </w:t>
      </w:r>
      <w:r w:rsidRPr="007447D7">
        <w:rPr>
          <w:rtl/>
        </w:rPr>
        <w:t>فحبس المطر مدّة</w:t>
      </w:r>
      <w:r>
        <w:rPr>
          <w:rtl/>
        </w:rPr>
        <w:t xml:space="preserve"> ، </w:t>
      </w:r>
      <w:r w:rsidRPr="007447D7">
        <w:rPr>
          <w:rtl/>
        </w:rPr>
        <w:t>وقيل : إنّ ذلك باعتبار أنه جعل وليّ العهد</w:t>
      </w:r>
      <w:r>
        <w:rPr>
          <w:rtl/>
        </w:rPr>
        <w:t xml:space="preserve"> ، </w:t>
      </w:r>
      <w:r w:rsidRPr="007447D7">
        <w:rPr>
          <w:rtl/>
        </w:rPr>
        <w:t xml:space="preserve">فاستدعي منه </w:t>
      </w:r>
      <w:r w:rsidR="004541E1" w:rsidRPr="004541E1">
        <w:rPr>
          <w:rStyle w:val="libAlaemChar"/>
          <w:rtl/>
        </w:rPr>
        <w:t>عليه‌السلام</w:t>
      </w:r>
      <w:r w:rsidRPr="007447D7">
        <w:rPr>
          <w:rtl/>
        </w:rPr>
        <w:t xml:space="preserve"> الدعاء لنزول المطر</w:t>
      </w:r>
      <w:r>
        <w:rPr>
          <w:rtl/>
        </w:rPr>
        <w:t xml:space="preserve"> ، </w:t>
      </w:r>
      <w:r w:rsidRPr="007447D7">
        <w:rPr>
          <w:rtl/>
        </w:rPr>
        <w:t xml:space="preserve">ودعا يوم الاثنين وجاءت عشر سحابات وعبرت ويقول </w:t>
      </w:r>
      <w:r w:rsidR="004541E1" w:rsidRPr="004541E1">
        <w:rPr>
          <w:rStyle w:val="libAlaemChar"/>
          <w:rtl/>
        </w:rPr>
        <w:t>عليه‌السلام</w:t>
      </w:r>
      <w:r w:rsidRPr="007447D7">
        <w:rPr>
          <w:rtl/>
        </w:rPr>
        <w:t xml:space="preserve"> في كلّ واحد : « ليست هذه لكم إنّما هي لأهل بلد كذا »</w:t>
      </w:r>
      <w:r>
        <w:rPr>
          <w:rtl/>
        </w:rPr>
        <w:t xml:space="preserve"> ، </w:t>
      </w:r>
      <w:r w:rsidRPr="007447D7">
        <w:rPr>
          <w:rtl/>
        </w:rPr>
        <w:t>ثمّ أقبلت سحابة حادية عشرة</w:t>
      </w:r>
      <w:r>
        <w:rPr>
          <w:rtl/>
        </w:rPr>
        <w:t xml:space="preserve"> ، </w:t>
      </w:r>
      <w:r w:rsidRPr="007447D7">
        <w:rPr>
          <w:rtl/>
        </w:rPr>
        <w:t>فقال : « هذا لكم فاشكروا الله عزّ وجلّ على تفضّله عليكم »</w:t>
      </w:r>
      <w:r>
        <w:rPr>
          <w:rtl/>
        </w:rPr>
        <w:t xml:space="preserve"> ، </w:t>
      </w:r>
      <w:r w:rsidRPr="007447D7">
        <w:rPr>
          <w:rtl/>
        </w:rPr>
        <w:t xml:space="preserve">ثمّ جاءت بوابل المطر فملأت الأودية والحياض والغدران فتكلّم حسّاده </w:t>
      </w:r>
      <w:r w:rsidR="004541E1" w:rsidRPr="004541E1">
        <w:rPr>
          <w:rStyle w:val="libAlaemChar"/>
          <w:rtl/>
        </w:rPr>
        <w:t>عليه‌السلام</w:t>
      </w:r>
      <w:r w:rsidRPr="007447D7">
        <w:rPr>
          <w:rtl/>
        </w:rPr>
        <w:t xml:space="preserve"> فيه</w:t>
      </w:r>
      <w:r>
        <w:rPr>
          <w:rtl/>
        </w:rPr>
        <w:t xml:space="preserve"> ، </w:t>
      </w:r>
      <w:r w:rsidRPr="007447D7">
        <w:rPr>
          <w:rtl/>
        </w:rPr>
        <w:t>وطعنوا المأمون بفعله</w:t>
      </w:r>
      <w:r>
        <w:rPr>
          <w:rtl/>
        </w:rPr>
        <w:t xml:space="preserve"> ، </w:t>
      </w:r>
      <w:r w:rsidRPr="007447D7">
        <w:rPr>
          <w:rtl/>
        </w:rPr>
        <w:t>وجعله وليّ عهده</w:t>
      </w:r>
      <w:r>
        <w:rPr>
          <w:rtl/>
        </w:rPr>
        <w:t xml:space="preserve"> ، </w:t>
      </w:r>
      <w:r w:rsidRPr="007447D7">
        <w:rPr>
          <w:rtl/>
        </w:rPr>
        <w:t xml:space="preserve">وقالوا : إنّك أخرجت الخلافة وهذا الشرف من بني العبّاس إلى بني فاطمة </w:t>
      </w:r>
      <w:r w:rsidR="004541E1" w:rsidRPr="004541E1">
        <w:rPr>
          <w:rStyle w:val="libAlaemChar"/>
          <w:rtl/>
        </w:rPr>
        <w:t>عليها‌السلام</w:t>
      </w:r>
      <w:r w:rsidRPr="007447D7">
        <w:rPr>
          <w:rtl/>
        </w:rPr>
        <w:t xml:space="preserve"> وأنّه ساحر ولد السحرة.</w:t>
      </w:r>
    </w:p>
    <w:p w:rsidR="007E3A98" w:rsidRPr="007447D7" w:rsidRDefault="007E3A98" w:rsidP="006A35AB">
      <w:pPr>
        <w:pStyle w:val="libNormal"/>
        <w:rPr>
          <w:rtl/>
        </w:rPr>
      </w:pPr>
      <w:r w:rsidRPr="007447D7">
        <w:rPr>
          <w:rtl/>
        </w:rPr>
        <w:t>فقال</w:t>
      </w:r>
      <w:r>
        <w:rPr>
          <w:rtl/>
        </w:rPr>
        <w:t xml:space="preserve"> ـ </w:t>
      </w:r>
      <w:r w:rsidRPr="007447D7">
        <w:rPr>
          <w:rtl/>
        </w:rPr>
        <w:t>عليه اللعنة</w:t>
      </w:r>
      <w:r>
        <w:rPr>
          <w:rtl/>
        </w:rPr>
        <w:t xml:space="preserve"> ـ </w:t>
      </w:r>
      <w:r w:rsidRPr="007447D7">
        <w:rPr>
          <w:rtl/>
        </w:rPr>
        <w:t>مجيبا : قد كان هذا الرجل مستترا يدعو إلى نفسه</w:t>
      </w:r>
      <w:r>
        <w:rPr>
          <w:rtl/>
        </w:rPr>
        <w:t xml:space="preserve"> ، </w:t>
      </w:r>
      <w:r w:rsidRPr="007447D7">
        <w:rPr>
          <w:rtl/>
        </w:rPr>
        <w:t>فأردنا أن نجعله وليّ عهدنا ليكون دعاؤه لنا</w:t>
      </w:r>
      <w:r>
        <w:rPr>
          <w:rtl/>
        </w:rPr>
        <w:t xml:space="preserve"> ، </w:t>
      </w:r>
      <w:r w:rsidRPr="007447D7">
        <w:rPr>
          <w:rtl/>
        </w:rPr>
        <w:t>وليعترف بالملك والخلافة لنا</w:t>
      </w:r>
      <w:r>
        <w:rPr>
          <w:rtl/>
        </w:rPr>
        <w:t xml:space="preserve"> ، </w:t>
      </w:r>
      <w:r w:rsidRPr="007447D7">
        <w:rPr>
          <w:rtl/>
        </w:rPr>
        <w:t>وقد خشينا أن تركناه على تلك الحال أن ينفتق علينا منه ما لا نسدّه</w:t>
      </w:r>
      <w:r>
        <w:rPr>
          <w:rtl/>
        </w:rPr>
        <w:t xml:space="preserve"> ، </w:t>
      </w:r>
      <w:r w:rsidRPr="007447D7">
        <w:rPr>
          <w:rtl/>
        </w:rPr>
        <w:t>ويأتي علينا منه ما لا نطيقه</w:t>
      </w:r>
      <w:r>
        <w:rPr>
          <w:rtl/>
        </w:rPr>
        <w:t xml:space="preserve"> ، </w:t>
      </w:r>
      <w:r w:rsidRPr="007447D7">
        <w:rPr>
          <w:rtl/>
        </w:rPr>
        <w:t>والآن فإذ قد فعلنا به ما فعلنا وأخطأنا في أمره بما أخطأنا وأشرفنا من الهلاك على ما أشرفنا</w:t>
      </w:r>
      <w:r>
        <w:rPr>
          <w:rtl/>
        </w:rPr>
        <w:t xml:space="preserve"> ، </w:t>
      </w:r>
      <w:r w:rsidRPr="007447D7">
        <w:rPr>
          <w:rtl/>
        </w:rPr>
        <w:t>فليس يجوز التهاون في أمره</w:t>
      </w:r>
      <w:r>
        <w:rPr>
          <w:rtl/>
        </w:rPr>
        <w:t xml:space="preserve"> ، </w:t>
      </w:r>
      <w:r w:rsidRPr="007447D7">
        <w:rPr>
          <w:rtl/>
        </w:rPr>
        <w:t>ولكنّا نحتاج أن نضع منه قليلا قليلا حتّى نصوّره عند الرعيّة بصورة من لا يستحقّ لهذا الأمر</w:t>
      </w:r>
      <w:r>
        <w:rPr>
          <w:rtl/>
        </w:rPr>
        <w:t xml:space="preserve"> ، </w:t>
      </w:r>
      <w:r w:rsidRPr="007447D7">
        <w:rPr>
          <w:rtl/>
        </w:rPr>
        <w:t>ثمّ ندبّر فيه بما يحسم عنّا موادّ بلائه.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35</w:t>
      </w:r>
      <w:r>
        <w:rPr>
          <w:rtl/>
        </w:rPr>
        <w:t xml:space="preserve"> ـ </w:t>
      </w:r>
      <w:r w:rsidRPr="007447D7">
        <w:rPr>
          <w:rtl/>
        </w:rPr>
        <w:t>36</w:t>
      </w:r>
      <w:r>
        <w:rPr>
          <w:rtl/>
        </w:rPr>
        <w:t xml:space="preserve"> ، </w:t>
      </w:r>
      <w:r w:rsidRPr="007447D7">
        <w:rPr>
          <w:rtl/>
        </w:rPr>
        <w:t>ح 16</w:t>
      </w:r>
      <w:r>
        <w:rPr>
          <w:rtl/>
        </w:rPr>
        <w:t xml:space="preserve"> ، </w:t>
      </w:r>
      <w:r w:rsidRPr="007447D7">
        <w:rPr>
          <w:rtl/>
        </w:rPr>
        <w:t>نقلا عن « عيون أخبار الرضا » 2 : 229</w:t>
      </w:r>
      <w:r>
        <w:rPr>
          <w:rtl/>
        </w:rPr>
        <w:t xml:space="preserve"> ، </w:t>
      </w:r>
      <w:r w:rsidRPr="007447D7">
        <w:rPr>
          <w:rtl/>
        </w:rPr>
        <w:t>ح 17.</w:t>
      </w:r>
    </w:p>
    <w:p w:rsidR="007E3A98" w:rsidRPr="007447D7" w:rsidRDefault="007E3A98" w:rsidP="006A35AB">
      <w:pPr>
        <w:pStyle w:val="libNormal"/>
        <w:rPr>
          <w:rtl/>
        </w:rPr>
      </w:pPr>
      <w:r>
        <w:rPr>
          <w:rtl/>
        </w:rPr>
        <w:br w:type="page"/>
      </w:r>
      <w:r w:rsidRPr="007447D7">
        <w:rPr>
          <w:rtl/>
        </w:rPr>
        <w:lastRenderedPageBreak/>
        <w:t>قال الرجل : يا أمير المؤمنين</w:t>
      </w:r>
      <w:r>
        <w:rPr>
          <w:rtl/>
        </w:rPr>
        <w:t xml:space="preserve"> ، </w:t>
      </w:r>
      <w:r w:rsidRPr="007447D7">
        <w:rPr>
          <w:rtl/>
        </w:rPr>
        <w:t>فولّني مجادلته فإنّي أفحمه وأصحابه وأضع من قدره فلولا هيبتك في صدري لأنزلته منزلته وبيّنت للناس قصوره</w:t>
      </w:r>
      <w:r>
        <w:rPr>
          <w:rtl/>
        </w:rPr>
        <w:t xml:space="preserve"> ، </w:t>
      </w:r>
      <w:r w:rsidRPr="007447D7">
        <w:rPr>
          <w:rtl/>
        </w:rPr>
        <w:t>قال المأمون ما شيء أحبّ إليّ من هذا. قال : فاجمع وجوه أهل مملكتك والقوّاد والقضاة وخيار الفقهاء لأبيّن نقصه بحضرتهم.</w:t>
      </w:r>
    </w:p>
    <w:p w:rsidR="007E3A98" w:rsidRPr="007447D7" w:rsidRDefault="007E3A98" w:rsidP="006A35AB">
      <w:pPr>
        <w:pStyle w:val="libNormal"/>
        <w:rPr>
          <w:rtl/>
        </w:rPr>
      </w:pPr>
      <w:r w:rsidRPr="007447D7">
        <w:rPr>
          <w:rtl/>
        </w:rPr>
        <w:t>فجمع الناس في مجلس واسع قعد فيه لهم</w:t>
      </w:r>
      <w:r>
        <w:rPr>
          <w:rtl/>
        </w:rPr>
        <w:t xml:space="preserve"> ، </w:t>
      </w:r>
      <w:r w:rsidRPr="007447D7">
        <w:rPr>
          <w:rtl/>
        </w:rPr>
        <w:t xml:space="preserve">وأقعد الرضا </w:t>
      </w:r>
      <w:r w:rsidR="004541E1" w:rsidRPr="004541E1">
        <w:rPr>
          <w:rStyle w:val="libAlaemChar"/>
          <w:rtl/>
        </w:rPr>
        <w:t>عليه‌السلام</w:t>
      </w:r>
      <w:r w:rsidRPr="007447D7">
        <w:rPr>
          <w:rtl/>
        </w:rPr>
        <w:t xml:space="preserve"> بين يديه في المرتبة التي جعلها له</w:t>
      </w:r>
      <w:r>
        <w:rPr>
          <w:rtl/>
        </w:rPr>
        <w:t xml:space="preserve"> ، </w:t>
      </w:r>
      <w:r w:rsidRPr="007447D7">
        <w:rPr>
          <w:rtl/>
        </w:rPr>
        <w:t xml:space="preserve">فابتدأ الرجل [ المتضمّن للوضع من الرضا </w:t>
      </w:r>
      <w:r w:rsidR="004541E1" w:rsidRPr="004541E1">
        <w:rPr>
          <w:rStyle w:val="libAlaemChar"/>
          <w:rtl/>
        </w:rPr>
        <w:t>عليه‌السلام</w:t>
      </w:r>
      <w:r w:rsidRPr="007447D7">
        <w:rPr>
          <w:rtl/>
        </w:rPr>
        <w:t xml:space="preserve"> </w:t>
      </w:r>
      <w:r w:rsidRPr="00346263">
        <w:rPr>
          <w:rStyle w:val="libFootnotenumChar"/>
          <w:rtl/>
        </w:rPr>
        <w:t>(1)</w:t>
      </w:r>
      <w:r w:rsidRPr="007447D7">
        <w:rPr>
          <w:rtl/>
        </w:rPr>
        <w:t xml:space="preserve"> ] وقال له : إنّ الناس قد أكثروا عنك الحكايات وأسرفوا في وصفك بما أرى أنّك برئت منه :</w:t>
      </w:r>
      <w:r>
        <w:rPr>
          <w:rFonts w:hint="cs"/>
          <w:rtl/>
        </w:rPr>
        <w:t xml:space="preserve"> </w:t>
      </w:r>
      <w:r w:rsidRPr="007447D7">
        <w:rPr>
          <w:rtl/>
        </w:rPr>
        <w:t>فأوّل ذلك أنّك دعوت الله في المطر المعتاد مجيؤه فجاء فجعلوه آية لك معجزة</w:t>
      </w:r>
      <w:r>
        <w:rPr>
          <w:rtl/>
        </w:rPr>
        <w:t xml:space="preserve"> ، </w:t>
      </w:r>
      <w:r w:rsidRPr="007447D7">
        <w:rPr>
          <w:rtl/>
        </w:rPr>
        <w:t>أوجبوا لك بها أن لا نظير لك في الدنيا</w:t>
      </w:r>
      <w:r>
        <w:rPr>
          <w:rtl/>
        </w:rPr>
        <w:t xml:space="preserve"> ، </w:t>
      </w:r>
      <w:r w:rsidRPr="007447D7">
        <w:rPr>
          <w:rtl/>
        </w:rPr>
        <w:t>وهذا أمير المؤمنين</w:t>
      </w:r>
      <w:r>
        <w:rPr>
          <w:rtl/>
        </w:rPr>
        <w:t xml:space="preserve"> ـ </w:t>
      </w:r>
      <w:r w:rsidRPr="007447D7">
        <w:rPr>
          <w:rtl/>
        </w:rPr>
        <w:t>أدام الله ملكه وبقاءه</w:t>
      </w:r>
      <w:r>
        <w:rPr>
          <w:rtl/>
        </w:rPr>
        <w:t xml:space="preserve"> ـ </w:t>
      </w:r>
      <w:r w:rsidRPr="007447D7">
        <w:rPr>
          <w:rtl/>
        </w:rPr>
        <w:t>لا يوازن بأحد إلاّ رجّح</w:t>
      </w:r>
      <w:r>
        <w:rPr>
          <w:rtl/>
        </w:rPr>
        <w:t xml:space="preserve"> ، </w:t>
      </w:r>
      <w:r w:rsidRPr="007447D7">
        <w:rPr>
          <w:rtl/>
        </w:rPr>
        <w:t>وقد أحلّك المحلّ الذي عرفت</w:t>
      </w:r>
      <w:r>
        <w:rPr>
          <w:rtl/>
        </w:rPr>
        <w:t xml:space="preserve"> ، </w:t>
      </w:r>
      <w:r w:rsidRPr="007447D7">
        <w:rPr>
          <w:rtl/>
        </w:rPr>
        <w:t>فليس من حقّه عليك أن تسوّغ الكاذبين لك وعليه ما يتكذّبونه.</w:t>
      </w:r>
    </w:p>
    <w:p w:rsidR="007E3A98" w:rsidRPr="007447D7" w:rsidRDefault="007E3A98" w:rsidP="006A35AB">
      <w:pPr>
        <w:pStyle w:val="libNormal"/>
        <w:rPr>
          <w:rtl/>
        </w:rPr>
      </w:pPr>
      <w:r w:rsidRPr="007447D7">
        <w:rPr>
          <w:rtl/>
        </w:rPr>
        <w:t xml:space="preserve">فقال الرضا </w:t>
      </w:r>
      <w:r w:rsidR="004541E1" w:rsidRPr="004541E1">
        <w:rPr>
          <w:rStyle w:val="libAlaemChar"/>
          <w:rtl/>
        </w:rPr>
        <w:t>عليه‌السلام</w:t>
      </w:r>
      <w:r w:rsidRPr="007447D7">
        <w:rPr>
          <w:rtl/>
        </w:rPr>
        <w:t xml:space="preserve"> : « ما أدفع عباد الله عن التحدّث بنعم الله عليّ وإن كنت لا أبغي أشرا ولا بطرا</w:t>
      </w:r>
      <w:r>
        <w:rPr>
          <w:rtl/>
        </w:rPr>
        <w:t xml:space="preserve"> ، </w:t>
      </w:r>
      <w:r w:rsidRPr="007447D7">
        <w:rPr>
          <w:rtl/>
        </w:rPr>
        <w:t>وأمّا ذكرك صاحبك الذي أحلّني</w:t>
      </w:r>
      <w:r>
        <w:rPr>
          <w:rtl/>
        </w:rPr>
        <w:t xml:space="preserve"> ، </w:t>
      </w:r>
      <w:r w:rsidRPr="007447D7">
        <w:rPr>
          <w:rtl/>
        </w:rPr>
        <w:t xml:space="preserve">فما أحلّني إلاّ المحلّ الذي أحلّه ملك مصر يوسف الصدّيق </w:t>
      </w:r>
      <w:r w:rsidR="004541E1" w:rsidRPr="004541E1">
        <w:rPr>
          <w:rStyle w:val="libAlaemChar"/>
          <w:rtl/>
        </w:rPr>
        <w:t>عليه‌السلام</w:t>
      </w:r>
      <w:r w:rsidRPr="007447D7">
        <w:rPr>
          <w:rtl/>
        </w:rPr>
        <w:t xml:space="preserve"> وكانت حالهما ما قد علمت »</w:t>
      </w:r>
      <w:r>
        <w:rPr>
          <w:rtl/>
        </w:rPr>
        <w:t>.</w:t>
      </w:r>
    </w:p>
    <w:p w:rsidR="007E3A98" w:rsidRPr="007447D7" w:rsidRDefault="007E3A98" w:rsidP="006A35AB">
      <w:pPr>
        <w:pStyle w:val="libNormal"/>
        <w:rPr>
          <w:rtl/>
        </w:rPr>
      </w:pPr>
      <w:r w:rsidRPr="007447D7">
        <w:rPr>
          <w:rtl/>
        </w:rPr>
        <w:t>فغضب الرجل عند ذلك</w:t>
      </w:r>
      <w:r>
        <w:rPr>
          <w:rtl/>
        </w:rPr>
        <w:t xml:space="preserve"> ، </w:t>
      </w:r>
      <w:r w:rsidRPr="007447D7">
        <w:rPr>
          <w:rtl/>
        </w:rPr>
        <w:t>فقال : يا ابن موسى</w:t>
      </w:r>
      <w:r>
        <w:rPr>
          <w:rtl/>
        </w:rPr>
        <w:t xml:space="preserve"> ، </w:t>
      </w:r>
      <w:r w:rsidRPr="007447D7">
        <w:rPr>
          <w:rtl/>
        </w:rPr>
        <w:t>لقد عدوت طورك وتجاوزت قدرك أن بعث الله تعالى بمطر مقدّر وقته لا يتقدّم ولا يتأخّر جعلته آية تستطيل بها</w:t>
      </w:r>
      <w:r>
        <w:rPr>
          <w:rtl/>
        </w:rPr>
        <w:t xml:space="preserve"> ، </w:t>
      </w:r>
      <w:r w:rsidRPr="007447D7">
        <w:rPr>
          <w:rtl/>
        </w:rPr>
        <w:t>وصولة تصول بها</w:t>
      </w:r>
      <w:r>
        <w:rPr>
          <w:rtl/>
        </w:rPr>
        <w:t xml:space="preserve"> ، </w:t>
      </w:r>
      <w:r w:rsidRPr="007447D7">
        <w:rPr>
          <w:rtl/>
        </w:rPr>
        <w:t xml:space="preserve">كأنّك جئت بمثل آية الخليل إبراهيم </w:t>
      </w:r>
      <w:r w:rsidR="004541E1" w:rsidRPr="004541E1">
        <w:rPr>
          <w:rStyle w:val="libAlaemChar"/>
          <w:rtl/>
        </w:rPr>
        <w:t>عليه‌السلام</w:t>
      </w:r>
      <w:r w:rsidRPr="007447D7">
        <w:rPr>
          <w:rtl/>
        </w:rPr>
        <w:t xml:space="preserve"> لمّا أخذ رءوس الطيور بيده</w:t>
      </w:r>
      <w:r>
        <w:rPr>
          <w:rtl/>
        </w:rPr>
        <w:t xml:space="preserve"> ، </w:t>
      </w:r>
      <w:r w:rsidRPr="007447D7">
        <w:rPr>
          <w:rtl/>
        </w:rPr>
        <w:t>ودعا أعضاءها التي كان فرّقها على الجبال</w:t>
      </w:r>
      <w:r>
        <w:rPr>
          <w:rtl/>
        </w:rPr>
        <w:t xml:space="preserve"> ، </w:t>
      </w:r>
      <w:r w:rsidRPr="007447D7">
        <w:rPr>
          <w:rtl/>
        </w:rPr>
        <w:t>وأتينه سعيا وطرن بإذن الله عزّ وجلّ</w:t>
      </w:r>
      <w:r>
        <w:rPr>
          <w:rtl/>
        </w:rPr>
        <w:t xml:space="preserve"> ، </w:t>
      </w:r>
      <w:r w:rsidRPr="007447D7">
        <w:rPr>
          <w:rtl/>
        </w:rPr>
        <w:t>فإن كنت صادقا فيما توهّم فأحي هذين وسلّطهما عليّ فإنّ ذلك يكون حينئذ آية معجزة</w:t>
      </w:r>
      <w:r>
        <w:rPr>
          <w:rtl/>
        </w:rPr>
        <w:t xml:space="preserve"> ، </w:t>
      </w:r>
      <w:r w:rsidRPr="007447D7">
        <w:rPr>
          <w:rtl/>
        </w:rPr>
        <w:t>فأمّا المطر المعتاد مجيؤه فلست أحقّ بأن يكون جاء بدعائك من غيرك الذي دعا كما دعوت</w:t>
      </w:r>
      <w:r>
        <w:rPr>
          <w:rtl/>
        </w:rPr>
        <w:t xml:space="preserve"> ، </w:t>
      </w:r>
      <w:r w:rsidRPr="007447D7">
        <w:rPr>
          <w:rtl/>
        </w:rPr>
        <w:t>وكان الرجل قد أشار إلى أسدين مصوّرين على مسند المأمون الذي كان مستندا إليه</w:t>
      </w:r>
      <w:r>
        <w:rPr>
          <w:rtl/>
        </w:rPr>
        <w:t xml:space="preserve"> ، </w:t>
      </w:r>
      <w:r w:rsidRPr="007447D7">
        <w:rPr>
          <w:rtl/>
        </w:rPr>
        <w:t>وكانا متقابلين على المسند.</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أضفناه من المصدر.</w:t>
      </w:r>
    </w:p>
    <w:p w:rsidR="007E3A98" w:rsidRPr="007447D7" w:rsidRDefault="007E3A98" w:rsidP="006A35AB">
      <w:pPr>
        <w:pStyle w:val="libNormal"/>
        <w:rPr>
          <w:rtl/>
        </w:rPr>
      </w:pPr>
      <w:r>
        <w:rPr>
          <w:rtl/>
        </w:rPr>
        <w:br w:type="page"/>
      </w:r>
      <w:r w:rsidRPr="007447D7">
        <w:rPr>
          <w:rtl/>
        </w:rPr>
        <w:lastRenderedPageBreak/>
        <w:t xml:space="preserve">فغضب عليّ بن موسى الرضا </w:t>
      </w:r>
      <w:r w:rsidR="004541E1" w:rsidRPr="004541E1">
        <w:rPr>
          <w:rStyle w:val="libAlaemChar"/>
          <w:rtl/>
        </w:rPr>
        <w:t>عليه‌السلام</w:t>
      </w:r>
      <w:r w:rsidRPr="007447D7">
        <w:rPr>
          <w:rtl/>
        </w:rPr>
        <w:t xml:space="preserve"> وصاح بالصورتين : « دونكما الفاجر فافترساه ولا تبقيا له عينا ولا أثرا »</w:t>
      </w:r>
      <w:r>
        <w:rPr>
          <w:rtl/>
        </w:rPr>
        <w:t xml:space="preserve"> ، </w:t>
      </w:r>
      <w:r w:rsidRPr="007447D7">
        <w:rPr>
          <w:rtl/>
        </w:rPr>
        <w:t>فوثبت الصورتان وقد عادتا أسدين فتناولا الرجل وعضّاه ورضّاه وهشماه وأكلاه ولحسا دمه</w:t>
      </w:r>
      <w:r>
        <w:rPr>
          <w:rtl/>
        </w:rPr>
        <w:t xml:space="preserve"> ، </w:t>
      </w:r>
      <w:r w:rsidRPr="007447D7">
        <w:rPr>
          <w:rtl/>
        </w:rPr>
        <w:t>والقوم ينظرون متحيّرين ممّا يبصرون</w:t>
      </w:r>
      <w:r>
        <w:rPr>
          <w:rtl/>
        </w:rPr>
        <w:t xml:space="preserve"> ، </w:t>
      </w:r>
      <w:r w:rsidRPr="007447D7">
        <w:rPr>
          <w:rtl/>
        </w:rPr>
        <w:t xml:space="preserve">فلمّا فرغا منه أقبلا على الرضا </w:t>
      </w:r>
      <w:r w:rsidR="004541E1" w:rsidRPr="004541E1">
        <w:rPr>
          <w:rStyle w:val="libAlaemChar"/>
          <w:rtl/>
        </w:rPr>
        <w:t>عليه‌السلام</w:t>
      </w:r>
      <w:r>
        <w:rPr>
          <w:rtl/>
        </w:rPr>
        <w:t xml:space="preserve"> ، </w:t>
      </w:r>
      <w:r w:rsidRPr="007447D7">
        <w:rPr>
          <w:rtl/>
        </w:rPr>
        <w:t>وقالا : يا وليّ الله</w:t>
      </w:r>
      <w:r>
        <w:rPr>
          <w:rtl/>
        </w:rPr>
        <w:t xml:space="preserve"> ، </w:t>
      </w:r>
      <w:r w:rsidRPr="007447D7">
        <w:rPr>
          <w:rtl/>
        </w:rPr>
        <w:t>في أرضه ما ذا تأمرنا نفعل بهذا أنفعل به فعلنا بهذا</w:t>
      </w:r>
      <w:r>
        <w:rPr>
          <w:rtl/>
        </w:rPr>
        <w:t>؟</w:t>
      </w:r>
      <w:r w:rsidRPr="007447D7">
        <w:rPr>
          <w:rtl/>
        </w:rPr>
        <w:t xml:space="preserve"> يشيران إلى المأمون</w:t>
      </w:r>
      <w:r>
        <w:rPr>
          <w:rtl/>
        </w:rPr>
        <w:t xml:space="preserve"> ، </w:t>
      </w:r>
      <w:r w:rsidRPr="007447D7">
        <w:rPr>
          <w:rtl/>
        </w:rPr>
        <w:t>فغشي على المأمون ممّا سمع منهما</w:t>
      </w:r>
      <w:r>
        <w:rPr>
          <w:rtl/>
        </w:rPr>
        <w:t xml:space="preserve"> ، </w:t>
      </w:r>
      <w:r w:rsidRPr="007447D7">
        <w:rPr>
          <w:rtl/>
        </w:rPr>
        <w:t xml:space="preserve">فقال الرضا </w:t>
      </w:r>
      <w:r w:rsidR="004541E1" w:rsidRPr="004541E1">
        <w:rPr>
          <w:rStyle w:val="libAlaemChar"/>
          <w:rtl/>
        </w:rPr>
        <w:t>عليه‌السلام</w:t>
      </w:r>
      <w:r w:rsidRPr="007447D7">
        <w:rPr>
          <w:rtl/>
        </w:rPr>
        <w:t xml:space="preserve"> : « قفا »</w:t>
      </w:r>
      <w:r>
        <w:rPr>
          <w:rtl/>
        </w:rPr>
        <w:t xml:space="preserve"> ، </w:t>
      </w:r>
      <w:r w:rsidRPr="007447D7">
        <w:rPr>
          <w:rtl/>
        </w:rPr>
        <w:t>فوقفا</w:t>
      </w:r>
      <w:r>
        <w:rPr>
          <w:rtl/>
        </w:rPr>
        <w:t xml:space="preserve"> ، </w:t>
      </w:r>
      <w:r w:rsidRPr="007447D7">
        <w:rPr>
          <w:rtl/>
        </w:rPr>
        <w:t xml:space="preserve">ثمّ قال الرضا </w:t>
      </w:r>
      <w:r w:rsidR="004541E1" w:rsidRPr="004541E1">
        <w:rPr>
          <w:rStyle w:val="libAlaemChar"/>
          <w:rtl/>
        </w:rPr>
        <w:t>عليه‌السلام</w:t>
      </w:r>
      <w:r w:rsidRPr="007447D7">
        <w:rPr>
          <w:rtl/>
        </w:rPr>
        <w:t xml:space="preserve"> : « صبّوا عليه ماء ورد وطيّبوه »</w:t>
      </w:r>
      <w:r>
        <w:rPr>
          <w:rtl/>
        </w:rPr>
        <w:t xml:space="preserve"> ، </w:t>
      </w:r>
      <w:r w:rsidRPr="007447D7">
        <w:rPr>
          <w:rtl/>
        </w:rPr>
        <w:t>ففعل ذلك به وعاد الأسدان يقولان :</w:t>
      </w:r>
      <w:r>
        <w:rPr>
          <w:rtl/>
        </w:rPr>
        <w:t xml:space="preserve"> أ</w:t>
      </w:r>
      <w:r w:rsidRPr="007447D7">
        <w:rPr>
          <w:rtl/>
        </w:rPr>
        <w:t>تأذن لنا أن نلحقه بصاحبه الذي أفنيناه</w:t>
      </w:r>
      <w:r>
        <w:rPr>
          <w:rtl/>
        </w:rPr>
        <w:t>؟</w:t>
      </w:r>
    </w:p>
    <w:p w:rsidR="007E3A98" w:rsidRPr="007447D7" w:rsidRDefault="007E3A98" w:rsidP="006A35AB">
      <w:pPr>
        <w:pStyle w:val="libNormal"/>
        <w:rPr>
          <w:rtl/>
        </w:rPr>
      </w:pPr>
      <w:r w:rsidRPr="007447D7">
        <w:rPr>
          <w:rtl/>
        </w:rPr>
        <w:t>قال : « لا ؛ فإنّ لله عزّ وجلّ فيه تدبيرا هو ممضيه »</w:t>
      </w:r>
      <w:r>
        <w:rPr>
          <w:rtl/>
        </w:rPr>
        <w:t>.</w:t>
      </w:r>
    </w:p>
    <w:p w:rsidR="007E3A98" w:rsidRPr="007447D7" w:rsidRDefault="007E3A98" w:rsidP="006A35AB">
      <w:pPr>
        <w:pStyle w:val="libNormal"/>
        <w:rPr>
          <w:rtl/>
        </w:rPr>
      </w:pPr>
      <w:r w:rsidRPr="007447D7">
        <w:rPr>
          <w:rtl/>
        </w:rPr>
        <w:t>فقالا : ما ذا تأمرنا</w:t>
      </w:r>
      <w:r>
        <w:rPr>
          <w:rtl/>
        </w:rPr>
        <w:t>؟</w:t>
      </w:r>
      <w:r w:rsidRPr="007447D7">
        <w:rPr>
          <w:rtl/>
        </w:rPr>
        <w:t xml:space="preserve"> فقال : « عودا إلى مقرّكما كما كنتما »</w:t>
      </w:r>
      <w:r>
        <w:rPr>
          <w:rtl/>
        </w:rPr>
        <w:t xml:space="preserve"> ، </w:t>
      </w:r>
      <w:r w:rsidRPr="007447D7">
        <w:rPr>
          <w:rtl/>
        </w:rPr>
        <w:t>فعادا إلى المسند وصارا صورتين كما كانتا.</w:t>
      </w:r>
    </w:p>
    <w:p w:rsidR="007E3A98" w:rsidRPr="007447D7" w:rsidRDefault="007E3A98" w:rsidP="006A35AB">
      <w:pPr>
        <w:pStyle w:val="libNormal"/>
        <w:rPr>
          <w:rtl/>
        </w:rPr>
      </w:pPr>
      <w:r w:rsidRPr="007447D7">
        <w:rPr>
          <w:rtl/>
        </w:rPr>
        <w:t>فقال المأمون : الحمد لله الذي كفاني شرّ حميد بن مهران</w:t>
      </w:r>
      <w:r>
        <w:rPr>
          <w:rtl/>
        </w:rPr>
        <w:t xml:space="preserve"> ـ </w:t>
      </w:r>
      <w:r w:rsidRPr="007447D7">
        <w:rPr>
          <w:rtl/>
        </w:rPr>
        <w:t>يعني الرجل المفترس</w:t>
      </w:r>
      <w:r>
        <w:rPr>
          <w:rtl/>
        </w:rPr>
        <w:t xml:space="preserve"> ـ </w:t>
      </w:r>
      <w:r w:rsidRPr="007447D7">
        <w:rPr>
          <w:rtl/>
        </w:rPr>
        <w:t xml:space="preserve">ثمّ قال للرضا </w:t>
      </w:r>
      <w:r w:rsidR="004541E1" w:rsidRPr="004541E1">
        <w:rPr>
          <w:rStyle w:val="libAlaemChar"/>
          <w:rtl/>
        </w:rPr>
        <w:t>عليه‌السلام</w:t>
      </w:r>
      <w:r w:rsidRPr="007447D7">
        <w:rPr>
          <w:rtl/>
        </w:rPr>
        <w:t xml:space="preserve"> : يا ابن رسول الله هذا الأمر لجدّكم رسول الله </w:t>
      </w:r>
      <w:r w:rsidR="004541E1" w:rsidRPr="004541E1">
        <w:rPr>
          <w:rStyle w:val="libAlaemChar"/>
          <w:rtl/>
        </w:rPr>
        <w:t>صلى‌الله‌عليه‌وآله‌وسلم</w:t>
      </w:r>
      <w:r w:rsidRPr="007447D7">
        <w:rPr>
          <w:rtl/>
        </w:rPr>
        <w:t xml:space="preserve"> ثمّ لكم</w:t>
      </w:r>
      <w:r>
        <w:rPr>
          <w:rtl/>
        </w:rPr>
        <w:t xml:space="preserve"> ، </w:t>
      </w:r>
      <w:r w:rsidRPr="007447D7">
        <w:rPr>
          <w:rtl/>
        </w:rPr>
        <w:t>فلو شئت لنزلت عنه لك.</w:t>
      </w:r>
    </w:p>
    <w:p w:rsidR="007E3A98" w:rsidRPr="007447D7" w:rsidRDefault="007E3A98" w:rsidP="006A35AB">
      <w:pPr>
        <w:pStyle w:val="libNormal"/>
        <w:rPr>
          <w:rtl/>
        </w:rPr>
      </w:pPr>
      <w:r w:rsidRPr="007447D7">
        <w:rPr>
          <w:rtl/>
        </w:rPr>
        <w:t xml:space="preserve">فقال الرضا </w:t>
      </w:r>
      <w:r w:rsidR="004541E1" w:rsidRPr="004541E1">
        <w:rPr>
          <w:rStyle w:val="libAlaemChar"/>
          <w:rtl/>
        </w:rPr>
        <w:t>عليه‌السلام</w:t>
      </w:r>
      <w:r w:rsidRPr="007447D7">
        <w:rPr>
          <w:rtl/>
        </w:rPr>
        <w:t xml:space="preserve"> : « لو شئت لما ناظرتك ولم أسألك ؛ فإنّ الله عزّ وجلّ قد أعطاني من طاعة سائر خلقه مثل ما رأيت من طاعة هاتين الصورتين إلاّ جهّال بني آدم ؛ فإنّهم وإن خسروا حظوظهم فلله عزّ وجلّ فيهم تدبير</w:t>
      </w:r>
      <w:r>
        <w:rPr>
          <w:rtl/>
        </w:rPr>
        <w:t xml:space="preserve"> ، </w:t>
      </w:r>
      <w:r w:rsidRPr="007447D7">
        <w:rPr>
          <w:rtl/>
        </w:rPr>
        <w:t>وقد أمرني بترك الاعتراض عليك وإظهار ما أظهرته من العمل من تحت يدك</w:t>
      </w:r>
      <w:r>
        <w:rPr>
          <w:rtl/>
        </w:rPr>
        <w:t xml:space="preserve"> ، </w:t>
      </w:r>
      <w:r w:rsidRPr="007447D7">
        <w:rPr>
          <w:rtl/>
        </w:rPr>
        <w:t>كما أمر يوسف عليه بالعمل تحت يد فرعون مصر »</w:t>
      </w:r>
      <w:r>
        <w:rPr>
          <w:rtl/>
        </w:rPr>
        <w:t xml:space="preserve"> ، </w:t>
      </w:r>
      <w:r w:rsidRPr="007447D7">
        <w:rPr>
          <w:rtl/>
        </w:rPr>
        <w:t xml:space="preserve">قال : فما زال المأمون ضئيلا إلى أن قضى في عليّ بن موسى الرضا </w:t>
      </w:r>
      <w:r w:rsidR="004541E1" w:rsidRPr="004541E1">
        <w:rPr>
          <w:rStyle w:val="libAlaemChar"/>
          <w:rtl/>
        </w:rPr>
        <w:t>عليه‌السلام</w:t>
      </w:r>
      <w:r w:rsidRPr="007447D7">
        <w:rPr>
          <w:rtl/>
        </w:rPr>
        <w:t xml:space="preserve"> ما قضى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إسماعيل السندي قال : سمعت بالهند أنّ لله في العرب حجّة</w:t>
      </w:r>
      <w:r>
        <w:rPr>
          <w:rtl/>
        </w:rPr>
        <w:t xml:space="preserve"> ، </w:t>
      </w:r>
      <w:r w:rsidRPr="007447D7">
        <w:rPr>
          <w:rtl/>
        </w:rPr>
        <w:t>فخرجت منها في الطلب</w:t>
      </w:r>
      <w:r>
        <w:rPr>
          <w:rtl/>
        </w:rPr>
        <w:t xml:space="preserve"> ، </w:t>
      </w:r>
      <w:r w:rsidRPr="007447D7">
        <w:rPr>
          <w:rtl/>
        </w:rPr>
        <w:t xml:space="preserve">فدللت على الرضا </w:t>
      </w:r>
      <w:r w:rsidR="004541E1" w:rsidRPr="004541E1">
        <w:rPr>
          <w:rStyle w:val="libAlaemChar"/>
          <w:rtl/>
        </w:rPr>
        <w:t>عليه‌السلام</w:t>
      </w:r>
      <w:r w:rsidRPr="007447D7">
        <w:rPr>
          <w:rtl/>
        </w:rPr>
        <w:t xml:space="preserve"> فقصدته فدخلت عليه وأنا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49 : 180</w:t>
      </w:r>
      <w:r>
        <w:rPr>
          <w:rtl/>
        </w:rPr>
        <w:t xml:space="preserve"> ـ </w:t>
      </w:r>
      <w:r w:rsidRPr="007447D7">
        <w:rPr>
          <w:rtl/>
        </w:rPr>
        <w:t>185</w:t>
      </w:r>
      <w:r>
        <w:rPr>
          <w:rtl/>
        </w:rPr>
        <w:t xml:space="preserve"> ، </w:t>
      </w:r>
      <w:r w:rsidRPr="007447D7">
        <w:rPr>
          <w:rtl/>
        </w:rPr>
        <w:t>ح 16</w:t>
      </w:r>
      <w:r>
        <w:rPr>
          <w:rtl/>
        </w:rPr>
        <w:t xml:space="preserve"> ، </w:t>
      </w:r>
      <w:r w:rsidRPr="007447D7">
        <w:rPr>
          <w:rtl/>
        </w:rPr>
        <w:t>نقلا عن « عيون أخبار الرضا » 2 : 179</w:t>
      </w:r>
      <w:r>
        <w:rPr>
          <w:rtl/>
        </w:rPr>
        <w:t xml:space="preserve"> ـ </w:t>
      </w:r>
      <w:r w:rsidRPr="007447D7">
        <w:rPr>
          <w:rtl/>
        </w:rPr>
        <w:t>183</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لا أحسن من العربية كلمة</w:t>
      </w:r>
      <w:r>
        <w:rPr>
          <w:rtl/>
        </w:rPr>
        <w:t xml:space="preserve"> ، </w:t>
      </w:r>
      <w:r w:rsidRPr="007447D7">
        <w:rPr>
          <w:rtl/>
        </w:rPr>
        <w:t>فسلّمت بالسنديّة فردّ عليّ بلغتي</w:t>
      </w:r>
      <w:r>
        <w:rPr>
          <w:rtl/>
        </w:rPr>
        <w:t xml:space="preserve"> ، </w:t>
      </w:r>
      <w:r w:rsidRPr="007447D7">
        <w:rPr>
          <w:rtl/>
        </w:rPr>
        <w:t>فجعلت أكلّمه بالسنديّة وهو يجيبني بالسنديّة</w:t>
      </w:r>
      <w:r>
        <w:rPr>
          <w:rtl/>
        </w:rPr>
        <w:t xml:space="preserve"> ، </w:t>
      </w:r>
      <w:r w:rsidRPr="007447D7">
        <w:rPr>
          <w:rtl/>
        </w:rPr>
        <w:t>فقلت له : إنّي سمعت بالسند إنّ لله حجّة في العرب فخرجت إلى الطلب</w:t>
      </w:r>
      <w:r>
        <w:rPr>
          <w:rtl/>
        </w:rPr>
        <w:t xml:space="preserve"> ، </w:t>
      </w:r>
      <w:r w:rsidRPr="007447D7">
        <w:rPr>
          <w:rtl/>
        </w:rPr>
        <w:t>فقال</w:t>
      </w:r>
      <w:r>
        <w:rPr>
          <w:rtl/>
        </w:rPr>
        <w:t xml:space="preserve"> ـ </w:t>
      </w:r>
      <w:r w:rsidRPr="007447D7">
        <w:rPr>
          <w:rtl/>
        </w:rPr>
        <w:t>بلغتي</w:t>
      </w:r>
      <w:r>
        <w:rPr>
          <w:rtl/>
        </w:rPr>
        <w:t xml:space="preserve"> ـ </w:t>
      </w:r>
      <w:r w:rsidRPr="007447D7">
        <w:rPr>
          <w:rtl/>
        </w:rPr>
        <w:t>: « نعم »</w:t>
      </w:r>
      <w:r>
        <w:rPr>
          <w:rtl/>
        </w:rPr>
        <w:t xml:space="preserve"> ، </w:t>
      </w:r>
      <w:r w:rsidRPr="007447D7">
        <w:rPr>
          <w:rtl/>
        </w:rPr>
        <w:t>ثمّ قال : « فاسأل عمّا تريد »</w:t>
      </w:r>
      <w:r>
        <w:rPr>
          <w:rtl/>
        </w:rPr>
        <w:t xml:space="preserve"> ، </w:t>
      </w:r>
      <w:r w:rsidRPr="007447D7">
        <w:rPr>
          <w:rtl/>
        </w:rPr>
        <w:t>فسألته عمّا أردته</w:t>
      </w:r>
      <w:r>
        <w:rPr>
          <w:rtl/>
        </w:rPr>
        <w:t xml:space="preserve"> ، </w:t>
      </w:r>
      <w:r w:rsidRPr="007447D7">
        <w:rPr>
          <w:rtl/>
        </w:rPr>
        <w:t>فلمّا أردت القيام من عنده قلت : إنّي لا أحسن من العربيّة فادع الله أن يلهمنيها لأتكلّم بها مع أهلها</w:t>
      </w:r>
      <w:r>
        <w:rPr>
          <w:rtl/>
        </w:rPr>
        <w:t xml:space="preserve"> ، </w:t>
      </w:r>
      <w:r w:rsidRPr="007447D7">
        <w:rPr>
          <w:rtl/>
        </w:rPr>
        <w:t xml:space="preserve">فمسح يده على شفتيّ فتكلّمت من وقتي بالعربيّة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إبراهيم بن موسى</w:t>
      </w:r>
      <w:r>
        <w:rPr>
          <w:rtl/>
        </w:rPr>
        <w:t xml:space="preserve"> ـ </w:t>
      </w:r>
      <w:r w:rsidRPr="007447D7">
        <w:rPr>
          <w:rtl/>
        </w:rPr>
        <w:t>وكان يؤمّ في مسجد الرضا بخراسان</w:t>
      </w:r>
      <w:r>
        <w:rPr>
          <w:rtl/>
        </w:rPr>
        <w:t xml:space="preserve"> ـ </w:t>
      </w:r>
      <w:r w:rsidRPr="007447D7">
        <w:rPr>
          <w:rtl/>
        </w:rPr>
        <w:t xml:space="preserve">قال : ألححت على الرضا </w:t>
      </w:r>
      <w:r w:rsidR="004541E1" w:rsidRPr="004541E1">
        <w:rPr>
          <w:rStyle w:val="libAlaemChar"/>
          <w:rtl/>
        </w:rPr>
        <w:t>عليه‌السلام</w:t>
      </w:r>
      <w:r w:rsidRPr="007447D7">
        <w:rPr>
          <w:rtl/>
        </w:rPr>
        <w:t xml:space="preserve"> في شيء طلبته منه</w:t>
      </w:r>
      <w:r>
        <w:rPr>
          <w:rtl/>
        </w:rPr>
        <w:t xml:space="preserve"> ، </w:t>
      </w:r>
      <w:r w:rsidRPr="007447D7">
        <w:rPr>
          <w:rtl/>
        </w:rPr>
        <w:t>فخرج يستقبل بعض الطالبيّين وجاء وقت الصلاة</w:t>
      </w:r>
      <w:r>
        <w:rPr>
          <w:rtl/>
        </w:rPr>
        <w:t xml:space="preserve"> ، </w:t>
      </w:r>
      <w:r w:rsidRPr="007447D7">
        <w:rPr>
          <w:rtl/>
        </w:rPr>
        <w:t>فمال إلى قصر هناك</w:t>
      </w:r>
      <w:r>
        <w:rPr>
          <w:rtl/>
        </w:rPr>
        <w:t xml:space="preserve"> ، </w:t>
      </w:r>
      <w:r w:rsidRPr="007447D7">
        <w:rPr>
          <w:rtl/>
        </w:rPr>
        <w:t>فنزل تحت صخرة بقرب القصر وأنا معه وليس معنا ثالث</w:t>
      </w:r>
      <w:r>
        <w:rPr>
          <w:rtl/>
        </w:rPr>
        <w:t xml:space="preserve"> ، </w:t>
      </w:r>
      <w:r w:rsidRPr="007447D7">
        <w:rPr>
          <w:rtl/>
        </w:rPr>
        <w:t>فقال : « أذّن »</w:t>
      </w:r>
      <w:r>
        <w:rPr>
          <w:rtl/>
        </w:rPr>
        <w:t>.</w:t>
      </w:r>
    </w:p>
    <w:p w:rsidR="007E3A98" w:rsidRPr="007447D7" w:rsidRDefault="007E3A98" w:rsidP="006A35AB">
      <w:pPr>
        <w:pStyle w:val="libNormal"/>
        <w:rPr>
          <w:rtl/>
        </w:rPr>
      </w:pPr>
      <w:r w:rsidRPr="007447D7">
        <w:rPr>
          <w:rtl/>
        </w:rPr>
        <w:t>فقلت : ننتظر يلحق بنا أصحابنا.</w:t>
      </w:r>
    </w:p>
    <w:p w:rsidR="007E3A98" w:rsidRPr="007447D7" w:rsidRDefault="007E3A98" w:rsidP="006A35AB">
      <w:pPr>
        <w:pStyle w:val="libNormal"/>
        <w:rPr>
          <w:rtl/>
        </w:rPr>
      </w:pPr>
      <w:r w:rsidRPr="007447D7">
        <w:rPr>
          <w:rtl/>
        </w:rPr>
        <w:t>فقال : « غفر الله لك</w:t>
      </w:r>
      <w:r>
        <w:rPr>
          <w:rtl/>
        </w:rPr>
        <w:t xml:space="preserve"> ، </w:t>
      </w:r>
      <w:r w:rsidRPr="007447D7">
        <w:rPr>
          <w:rtl/>
        </w:rPr>
        <w:t>لا تؤخّرنّ صلاة عن أوّل وقتها إلى آخر وقتها من غير علّة عليك</w:t>
      </w:r>
      <w:r>
        <w:rPr>
          <w:rtl/>
        </w:rPr>
        <w:t xml:space="preserve"> ، </w:t>
      </w:r>
      <w:r w:rsidRPr="007447D7">
        <w:rPr>
          <w:rtl/>
        </w:rPr>
        <w:t>ابدأ بأوّل الوقت »</w:t>
      </w:r>
      <w:r>
        <w:rPr>
          <w:rtl/>
        </w:rPr>
        <w:t>.</w:t>
      </w:r>
    </w:p>
    <w:p w:rsidR="007E3A98" w:rsidRPr="007447D7" w:rsidRDefault="007E3A98" w:rsidP="006A35AB">
      <w:pPr>
        <w:pStyle w:val="libNormal"/>
        <w:rPr>
          <w:rtl/>
        </w:rPr>
      </w:pPr>
      <w:r w:rsidRPr="007447D7">
        <w:rPr>
          <w:rtl/>
        </w:rPr>
        <w:t>فأذّنت وصلّينا</w:t>
      </w:r>
      <w:r>
        <w:rPr>
          <w:rtl/>
        </w:rPr>
        <w:t xml:space="preserve"> ، </w:t>
      </w:r>
      <w:r w:rsidRPr="007447D7">
        <w:rPr>
          <w:rtl/>
        </w:rPr>
        <w:t>فقلت : يا ابن رسول الله</w:t>
      </w:r>
      <w:r>
        <w:rPr>
          <w:rtl/>
        </w:rPr>
        <w:t xml:space="preserve"> ، </w:t>
      </w:r>
      <w:r w:rsidRPr="007447D7">
        <w:rPr>
          <w:rtl/>
        </w:rPr>
        <w:t>قد طالت المدّة في العدة التي وعدتنيها وأنا محتاج وأنت كثير الشغل ولا أظفر بمسألتك كلّ وقت</w:t>
      </w:r>
      <w:r>
        <w:rPr>
          <w:rtl/>
        </w:rPr>
        <w:t xml:space="preserve"> ، </w:t>
      </w:r>
      <w:r w:rsidRPr="007447D7">
        <w:rPr>
          <w:rtl/>
        </w:rPr>
        <w:t>قال : فحكّ بسوطه الأرض حكّا شديدا</w:t>
      </w:r>
      <w:r>
        <w:rPr>
          <w:rtl/>
        </w:rPr>
        <w:t xml:space="preserve"> ، </w:t>
      </w:r>
      <w:r w:rsidRPr="007447D7">
        <w:rPr>
          <w:rtl/>
        </w:rPr>
        <w:t>ثمّ ضرب بيده إلى موضع الحكّ فأخرج سبيكة ذهب</w:t>
      </w:r>
      <w:r>
        <w:rPr>
          <w:rtl/>
        </w:rPr>
        <w:t xml:space="preserve"> ، </w:t>
      </w:r>
      <w:r w:rsidRPr="007447D7">
        <w:rPr>
          <w:rtl/>
        </w:rPr>
        <w:t>فقال :</w:t>
      </w:r>
      <w:r>
        <w:rPr>
          <w:rFonts w:hint="cs"/>
          <w:rtl/>
        </w:rPr>
        <w:t xml:space="preserve"> </w:t>
      </w:r>
      <w:r w:rsidRPr="007447D7">
        <w:rPr>
          <w:rtl/>
        </w:rPr>
        <w:t>« خذها بارك الله لك فيها وانتفع بها واكتم ما رأيت »</w:t>
      </w:r>
      <w:r>
        <w:rPr>
          <w:rtl/>
        </w:rPr>
        <w:t>.</w:t>
      </w:r>
      <w:r w:rsidRPr="007447D7">
        <w:rPr>
          <w:rtl/>
        </w:rPr>
        <w:t xml:space="preserve"> قال : فبورك لي فيها حتّى اشتريت بخراسان ما كانت قيمته سبعين ألف دينار</w:t>
      </w:r>
      <w:r>
        <w:rPr>
          <w:rtl/>
        </w:rPr>
        <w:t xml:space="preserve"> ، </w:t>
      </w:r>
      <w:r w:rsidRPr="007447D7">
        <w:rPr>
          <w:rtl/>
        </w:rPr>
        <w:t xml:space="preserve">فصرت أغنى الناس من أمثالي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محمّد الغفاري قال : لزمني دين ثقيل فقلت : ما للقضاء غير سيّدي ومولاي أبي الحسن عليّ بن موسى الرضا </w:t>
      </w:r>
      <w:r w:rsidR="004541E1" w:rsidRPr="004541E1">
        <w:rPr>
          <w:rStyle w:val="libAlaemChar"/>
          <w:rtl/>
        </w:rPr>
        <w:t>عليه‌السلام</w:t>
      </w:r>
      <w:r>
        <w:rPr>
          <w:rtl/>
        </w:rPr>
        <w:t xml:space="preserve"> ، </w:t>
      </w:r>
      <w:r w:rsidRPr="007447D7">
        <w:rPr>
          <w:rtl/>
        </w:rPr>
        <w:t>فلمّا أصبحت أتيت منزله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49 : 50</w:t>
      </w:r>
      <w:r>
        <w:rPr>
          <w:rtl/>
        </w:rPr>
        <w:t xml:space="preserve"> ، </w:t>
      </w:r>
      <w:r w:rsidRPr="007447D7">
        <w:rPr>
          <w:rtl/>
        </w:rPr>
        <w:t>ح 51</w:t>
      </w:r>
      <w:r>
        <w:rPr>
          <w:rtl/>
        </w:rPr>
        <w:t xml:space="preserve"> ، </w:t>
      </w:r>
      <w:r w:rsidRPr="007447D7">
        <w:rPr>
          <w:rtl/>
        </w:rPr>
        <w:t>نقلا عن « الخرائج والجرائح » 1 : 340</w:t>
      </w:r>
      <w:r>
        <w:rPr>
          <w:rtl/>
        </w:rPr>
        <w:t xml:space="preserve"> ، </w:t>
      </w:r>
      <w:r w:rsidRPr="007447D7">
        <w:rPr>
          <w:rtl/>
        </w:rPr>
        <w:t>ح 5.</w:t>
      </w:r>
    </w:p>
    <w:p w:rsidR="007E3A98" w:rsidRPr="007447D7" w:rsidRDefault="007E3A98" w:rsidP="0040777F">
      <w:pPr>
        <w:pStyle w:val="libFootnote0"/>
        <w:rPr>
          <w:rtl/>
          <w:lang w:bidi="fa-IR"/>
        </w:rPr>
      </w:pPr>
      <w:r w:rsidRPr="007447D7">
        <w:rPr>
          <w:rtl/>
        </w:rPr>
        <w:t>(2) المصدر السابق 49 : 49</w:t>
      </w:r>
      <w:r>
        <w:rPr>
          <w:rtl/>
        </w:rPr>
        <w:t xml:space="preserve"> ، </w:t>
      </w:r>
      <w:r w:rsidRPr="007447D7">
        <w:rPr>
          <w:rtl/>
        </w:rPr>
        <w:t>ح 49</w:t>
      </w:r>
      <w:r>
        <w:rPr>
          <w:rtl/>
        </w:rPr>
        <w:t xml:space="preserve"> ، </w:t>
      </w:r>
      <w:r w:rsidRPr="007447D7">
        <w:rPr>
          <w:rtl/>
        </w:rPr>
        <w:t>نقلا عن « الخرائج والجرائح » 1 : 337</w:t>
      </w:r>
      <w:r>
        <w:rPr>
          <w:rtl/>
        </w:rPr>
        <w:t xml:space="preserve"> ـ </w:t>
      </w:r>
      <w:r w:rsidRPr="007447D7">
        <w:rPr>
          <w:rtl/>
        </w:rPr>
        <w:t>338</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فاستأذنت فأذن لي</w:t>
      </w:r>
      <w:r>
        <w:rPr>
          <w:rtl/>
        </w:rPr>
        <w:t xml:space="preserve"> ، </w:t>
      </w:r>
      <w:r w:rsidRPr="007447D7">
        <w:rPr>
          <w:rtl/>
        </w:rPr>
        <w:t>فلمّا دخلت قال لي ابتداء : « يا أبا محمّد</w:t>
      </w:r>
      <w:r>
        <w:rPr>
          <w:rtl/>
        </w:rPr>
        <w:t xml:space="preserve"> ، </w:t>
      </w:r>
      <w:r w:rsidRPr="007447D7">
        <w:rPr>
          <w:rtl/>
        </w:rPr>
        <w:t>قد عرفنا حاجتك وعلينا قضاء دينك »</w:t>
      </w:r>
      <w:r>
        <w:rPr>
          <w:rtl/>
        </w:rPr>
        <w:t xml:space="preserve"> ، </w:t>
      </w:r>
      <w:r w:rsidRPr="007447D7">
        <w:rPr>
          <w:rtl/>
        </w:rPr>
        <w:t>فلمّا أمسينا أتى بطعام للإفطار فأكلنا</w:t>
      </w:r>
      <w:r>
        <w:rPr>
          <w:rtl/>
        </w:rPr>
        <w:t xml:space="preserve"> ، </w:t>
      </w:r>
      <w:r w:rsidRPr="007447D7">
        <w:rPr>
          <w:rtl/>
        </w:rPr>
        <w:t>فقال : « يا أبا محمّد</w:t>
      </w:r>
      <w:r>
        <w:rPr>
          <w:rtl/>
        </w:rPr>
        <w:t xml:space="preserve"> ، </w:t>
      </w:r>
      <w:r w:rsidRPr="007447D7">
        <w:rPr>
          <w:rtl/>
        </w:rPr>
        <w:t>تبيت أو تنصرف</w:t>
      </w:r>
      <w:r>
        <w:rPr>
          <w:rtl/>
        </w:rPr>
        <w:t>؟</w:t>
      </w:r>
      <w:r w:rsidRPr="007447D7">
        <w:rPr>
          <w:rtl/>
        </w:rPr>
        <w:t xml:space="preserve"> »</w:t>
      </w:r>
    </w:p>
    <w:p w:rsidR="007E3A98" w:rsidRPr="007447D7" w:rsidRDefault="007E3A98" w:rsidP="006A35AB">
      <w:pPr>
        <w:pStyle w:val="libNormal"/>
        <w:rPr>
          <w:rtl/>
        </w:rPr>
      </w:pPr>
      <w:r w:rsidRPr="007447D7">
        <w:rPr>
          <w:rtl/>
        </w:rPr>
        <w:t>فقلت : يا سيّدي</w:t>
      </w:r>
      <w:r>
        <w:rPr>
          <w:rtl/>
        </w:rPr>
        <w:t xml:space="preserve"> ، </w:t>
      </w:r>
      <w:r w:rsidRPr="007447D7">
        <w:rPr>
          <w:rtl/>
        </w:rPr>
        <w:t>إن قضيت حاجتي فالانصراف أحبّ إليّ.</w:t>
      </w:r>
    </w:p>
    <w:p w:rsidR="007E3A98" w:rsidRPr="007447D7" w:rsidRDefault="007E3A98" w:rsidP="006A35AB">
      <w:pPr>
        <w:pStyle w:val="libNormal"/>
        <w:rPr>
          <w:rtl/>
        </w:rPr>
      </w:pPr>
      <w:r w:rsidRPr="007447D7">
        <w:rPr>
          <w:rtl/>
        </w:rPr>
        <w:t xml:space="preserve">قال : فتناول </w:t>
      </w:r>
      <w:r w:rsidR="004541E1" w:rsidRPr="004541E1">
        <w:rPr>
          <w:rStyle w:val="libAlaemChar"/>
          <w:rtl/>
        </w:rPr>
        <w:t>عليه‌السلام</w:t>
      </w:r>
      <w:r w:rsidRPr="007447D7">
        <w:rPr>
          <w:rtl/>
        </w:rPr>
        <w:t xml:space="preserve"> من تحت البساط قبضة فدفعها إليّ</w:t>
      </w:r>
      <w:r>
        <w:rPr>
          <w:rtl/>
        </w:rPr>
        <w:t xml:space="preserve"> ، </w:t>
      </w:r>
      <w:r w:rsidRPr="007447D7">
        <w:rPr>
          <w:rtl/>
        </w:rPr>
        <w:t>فخرجت فدنوت إلى السراج فإذا هي دنانير حمر وصفر فأوّل دينار وقع بيدي ورأيت نقشه</w:t>
      </w:r>
      <w:r>
        <w:rPr>
          <w:rtl/>
        </w:rPr>
        <w:t xml:space="preserve"> ، </w:t>
      </w:r>
      <w:r w:rsidRPr="007447D7">
        <w:rPr>
          <w:rtl/>
        </w:rPr>
        <w:t>كان عليه :</w:t>
      </w:r>
      <w:r>
        <w:rPr>
          <w:rFonts w:hint="cs"/>
          <w:rtl/>
        </w:rPr>
        <w:t xml:space="preserve"> </w:t>
      </w:r>
      <w:r w:rsidRPr="007447D7">
        <w:rPr>
          <w:rtl/>
        </w:rPr>
        <w:t>« يا أبا محمّد</w:t>
      </w:r>
      <w:r>
        <w:rPr>
          <w:rtl/>
        </w:rPr>
        <w:t xml:space="preserve"> ، </w:t>
      </w:r>
      <w:r w:rsidRPr="007447D7">
        <w:rPr>
          <w:rtl/>
        </w:rPr>
        <w:t>الدنانير خمسون</w:t>
      </w:r>
      <w:r>
        <w:rPr>
          <w:rtl/>
        </w:rPr>
        <w:t xml:space="preserve"> ، </w:t>
      </w:r>
      <w:r w:rsidRPr="007447D7">
        <w:rPr>
          <w:rtl/>
        </w:rPr>
        <w:t>ستّة وعشرون منها لقضاء دينك</w:t>
      </w:r>
      <w:r>
        <w:rPr>
          <w:rtl/>
        </w:rPr>
        <w:t xml:space="preserve"> ، </w:t>
      </w:r>
      <w:r w:rsidRPr="007447D7">
        <w:rPr>
          <w:rtl/>
        </w:rPr>
        <w:t>وأربعة وعشرون لنفقة عيالك »</w:t>
      </w:r>
      <w:r>
        <w:rPr>
          <w:rtl/>
        </w:rPr>
        <w:t xml:space="preserve"> ، </w:t>
      </w:r>
      <w:r w:rsidRPr="007447D7">
        <w:rPr>
          <w:rtl/>
        </w:rPr>
        <w:t xml:space="preserve">فلمّا أصبحت فتّشت الدنانير فلم أجد ذلك الدينار وإذا هي لا تنقص شيئا </w:t>
      </w:r>
      <w:r w:rsidRPr="00346263">
        <w:rPr>
          <w:rStyle w:val="libFootnotenumChar"/>
          <w:rtl/>
        </w:rPr>
        <w:t>(1)</w:t>
      </w:r>
      <w:r>
        <w:rPr>
          <w:rtl/>
        </w:rPr>
        <w:t>.</w:t>
      </w:r>
    </w:p>
    <w:p w:rsidR="007E3A98" w:rsidRPr="007447D7" w:rsidRDefault="007E3A98" w:rsidP="007E3A98">
      <w:pPr>
        <w:pStyle w:val="Heading3"/>
        <w:rPr>
          <w:rtl/>
          <w:lang w:bidi="fa-IR"/>
        </w:rPr>
      </w:pPr>
      <w:bookmarkStart w:id="102" w:name="_Toc335563815"/>
      <w:bookmarkStart w:id="103" w:name="_Toc514323932"/>
      <w:r w:rsidRPr="007447D7">
        <w:rPr>
          <w:rtl/>
          <w:lang w:bidi="fa-IR"/>
        </w:rPr>
        <w:t>فصل [8] : في بيان نبذ من معجزات سيّدنا ومولانا وإمامنا أبي جعفر محمّد التقيّ الجواد صلوات الله وسلامه عليه</w:t>
      </w:r>
      <w:r>
        <w:rPr>
          <w:rtl/>
          <w:lang w:bidi="fa-IR"/>
        </w:rPr>
        <w:t xml:space="preserve"> ،</w:t>
      </w:r>
      <w:bookmarkEnd w:id="102"/>
      <w:bookmarkEnd w:id="103"/>
      <w:r>
        <w:rPr>
          <w:rtl/>
          <w:lang w:bidi="fa-IR"/>
        </w:rPr>
        <w:t xml:space="preserve"> </w:t>
      </w:r>
    </w:p>
    <w:p w:rsidR="007E3A98" w:rsidRPr="007447D7" w:rsidRDefault="007E3A98" w:rsidP="006A35AB">
      <w:pPr>
        <w:pStyle w:val="libNormal"/>
        <w:rPr>
          <w:rtl/>
        </w:rPr>
      </w:pPr>
      <w:r w:rsidRPr="007447D7">
        <w:rPr>
          <w:rtl/>
        </w:rPr>
        <w:t>على وفق ما انتخبت من كتاب « بحار الأنوار » وهي أيضا كثيرة :</w:t>
      </w:r>
    </w:p>
    <w:p w:rsidR="007E3A98" w:rsidRPr="007447D7" w:rsidRDefault="007E3A98" w:rsidP="006A35AB">
      <w:pPr>
        <w:pStyle w:val="libNormal"/>
        <w:rPr>
          <w:rtl/>
        </w:rPr>
      </w:pPr>
      <w:r w:rsidRPr="00373D4A">
        <w:rPr>
          <w:rStyle w:val="libBold2Char"/>
          <w:rtl/>
        </w:rPr>
        <w:t>منها :</w:t>
      </w:r>
      <w:r w:rsidRPr="007447D7">
        <w:rPr>
          <w:rtl/>
        </w:rPr>
        <w:t xml:space="preserve"> ما روي أنّه جاء رجل إلى محمّد بن عليّ بن موسى </w:t>
      </w:r>
      <w:r w:rsidR="004541E1" w:rsidRPr="004541E1">
        <w:rPr>
          <w:rStyle w:val="libAlaemChar"/>
          <w:rtl/>
        </w:rPr>
        <w:t>عليهم‌السلام</w:t>
      </w:r>
      <w:r>
        <w:rPr>
          <w:rtl/>
        </w:rPr>
        <w:t xml:space="preserve"> ، </w:t>
      </w:r>
      <w:r w:rsidRPr="007447D7">
        <w:rPr>
          <w:rtl/>
        </w:rPr>
        <w:t>فقال :</w:t>
      </w:r>
      <w:r>
        <w:rPr>
          <w:rFonts w:hint="cs"/>
          <w:rtl/>
        </w:rPr>
        <w:t xml:space="preserve"> </w:t>
      </w:r>
      <w:r w:rsidRPr="007447D7">
        <w:rPr>
          <w:rtl/>
        </w:rPr>
        <w:t>يا ابن رسول الله</w:t>
      </w:r>
      <w:r>
        <w:rPr>
          <w:rtl/>
        </w:rPr>
        <w:t xml:space="preserve"> ، </w:t>
      </w:r>
      <w:r w:rsidRPr="007447D7">
        <w:rPr>
          <w:rtl/>
        </w:rPr>
        <w:t>إنّ أبي مات</w:t>
      </w:r>
      <w:r>
        <w:rPr>
          <w:rtl/>
        </w:rPr>
        <w:t xml:space="preserve"> ، </w:t>
      </w:r>
      <w:r w:rsidRPr="007447D7">
        <w:rPr>
          <w:rtl/>
        </w:rPr>
        <w:t>وكان له مال ولست أقف على ماله ولي عيال كثيرون وأنا من مواليكم فأغثني</w:t>
      </w:r>
      <w:r>
        <w:rPr>
          <w:rtl/>
        </w:rPr>
        <w:t xml:space="preserve"> ، </w:t>
      </w:r>
      <w:r w:rsidRPr="007447D7">
        <w:rPr>
          <w:rtl/>
        </w:rPr>
        <w:t xml:space="preserve">فقال أبو جعفر </w:t>
      </w:r>
      <w:r w:rsidR="004541E1" w:rsidRPr="004541E1">
        <w:rPr>
          <w:rStyle w:val="libAlaemChar"/>
          <w:rtl/>
        </w:rPr>
        <w:t>عليه‌السلام</w:t>
      </w:r>
      <w:r w:rsidRPr="007447D7">
        <w:rPr>
          <w:rtl/>
        </w:rPr>
        <w:t xml:space="preserve"> : « إذا صلّيت العشاء الآخرة فصلّ على محمّد وآل محمّد فإنّ أباك يأتيك في النوم ويخبرك بأمر المال »</w:t>
      </w:r>
      <w:r>
        <w:rPr>
          <w:rtl/>
        </w:rPr>
        <w:t>.</w:t>
      </w:r>
    </w:p>
    <w:p w:rsidR="007E3A98" w:rsidRPr="007447D7" w:rsidRDefault="007E3A98" w:rsidP="006A35AB">
      <w:pPr>
        <w:pStyle w:val="libNormal"/>
        <w:rPr>
          <w:rtl/>
        </w:rPr>
      </w:pPr>
      <w:r w:rsidRPr="007447D7">
        <w:rPr>
          <w:rtl/>
        </w:rPr>
        <w:t>ففعل الرجل ذلك فرأى أباه في النوم</w:t>
      </w:r>
      <w:r>
        <w:rPr>
          <w:rtl/>
        </w:rPr>
        <w:t xml:space="preserve"> ، </w:t>
      </w:r>
      <w:r w:rsidRPr="007447D7">
        <w:rPr>
          <w:rtl/>
        </w:rPr>
        <w:t>فقال : يا بنيّ</w:t>
      </w:r>
      <w:r>
        <w:rPr>
          <w:rtl/>
        </w:rPr>
        <w:t xml:space="preserve"> ، </w:t>
      </w:r>
      <w:r w:rsidRPr="007447D7">
        <w:rPr>
          <w:rtl/>
        </w:rPr>
        <w:t>مالي في موضع كذا فخذه واذهب إلى ابن رسول الله فأخبره أنّي دللتك على المال</w:t>
      </w:r>
      <w:r>
        <w:rPr>
          <w:rtl/>
        </w:rPr>
        <w:t xml:space="preserve"> ، </w:t>
      </w:r>
      <w:r w:rsidRPr="007447D7">
        <w:rPr>
          <w:rtl/>
        </w:rPr>
        <w:t>فذهب الرجل فأخذ المال وأخبر الإمام بأمر المال</w:t>
      </w:r>
      <w:r>
        <w:rPr>
          <w:rtl/>
        </w:rPr>
        <w:t xml:space="preserve"> ، </w:t>
      </w:r>
      <w:r w:rsidRPr="007447D7">
        <w:rPr>
          <w:rtl/>
        </w:rPr>
        <w:t xml:space="preserve">وقال : الحمد لله الذي أكرمك واصطفاك </w:t>
      </w:r>
      <w:r w:rsidRPr="00346263">
        <w:rPr>
          <w:rStyle w:val="libFootnotenumChar"/>
          <w:rtl/>
        </w:rPr>
        <w:t>(2)</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38</w:t>
      </w:r>
      <w:r>
        <w:rPr>
          <w:rtl/>
        </w:rPr>
        <w:t xml:space="preserve"> ، </w:t>
      </w:r>
      <w:r w:rsidRPr="007447D7">
        <w:rPr>
          <w:rtl/>
        </w:rPr>
        <w:t>ح 22</w:t>
      </w:r>
      <w:r>
        <w:rPr>
          <w:rtl/>
        </w:rPr>
        <w:t xml:space="preserve"> ، </w:t>
      </w:r>
      <w:r w:rsidRPr="007447D7">
        <w:rPr>
          <w:rtl/>
        </w:rPr>
        <w:t>نقلا عن « عيون أخبار الرضا » 2 : 235</w:t>
      </w:r>
      <w:r>
        <w:rPr>
          <w:rtl/>
        </w:rPr>
        <w:t xml:space="preserve"> ، </w:t>
      </w:r>
      <w:r w:rsidRPr="007447D7">
        <w:rPr>
          <w:rtl/>
        </w:rPr>
        <w:t>ح 29.</w:t>
      </w:r>
    </w:p>
    <w:p w:rsidR="007E3A98" w:rsidRPr="007447D7" w:rsidRDefault="007E3A98" w:rsidP="0040777F">
      <w:pPr>
        <w:pStyle w:val="libFootnote0"/>
        <w:rPr>
          <w:rtl/>
          <w:lang w:bidi="fa-IR"/>
        </w:rPr>
      </w:pPr>
      <w:r w:rsidRPr="007447D7">
        <w:rPr>
          <w:rtl/>
        </w:rPr>
        <w:t>(2) المصدر السابق 50 : 42</w:t>
      </w:r>
      <w:r>
        <w:rPr>
          <w:rtl/>
        </w:rPr>
        <w:t xml:space="preserve"> ، </w:t>
      </w:r>
      <w:r w:rsidRPr="007447D7">
        <w:rPr>
          <w:rtl/>
        </w:rPr>
        <w:t>ح 8.</w:t>
      </w:r>
    </w:p>
    <w:p w:rsidR="007E3A98" w:rsidRPr="007447D7" w:rsidRDefault="007E3A98" w:rsidP="006A35AB">
      <w:pPr>
        <w:pStyle w:val="libNormal"/>
        <w:rPr>
          <w:rtl/>
        </w:rPr>
      </w:pPr>
      <w:r>
        <w:rPr>
          <w:rtl/>
        </w:rPr>
        <w:br w:type="page"/>
      </w:r>
      <w:r w:rsidRPr="00373D4A">
        <w:rPr>
          <w:rStyle w:val="libBold2Char"/>
          <w:rtl/>
        </w:rPr>
        <w:lastRenderedPageBreak/>
        <w:t>ومنها :</w:t>
      </w:r>
      <w:r w:rsidRPr="007447D7">
        <w:rPr>
          <w:rtl/>
        </w:rPr>
        <w:t xml:space="preserve"> ما روي عن أميّة بن عليّ القيسي قال : دخلت أنا وحمّاد بن عيسى على أبي جعفر </w:t>
      </w:r>
      <w:r w:rsidR="004541E1" w:rsidRPr="004541E1">
        <w:rPr>
          <w:rStyle w:val="libAlaemChar"/>
          <w:rtl/>
        </w:rPr>
        <w:t>عليه‌السلام</w:t>
      </w:r>
      <w:r w:rsidRPr="007447D7">
        <w:rPr>
          <w:rtl/>
        </w:rPr>
        <w:t xml:space="preserve"> بالمدينة لنودّعه</w:t>
      </w:r>
      <w:r>
        <w:rPr>
          <w:rtl/>
        </w:rPr>
        <w:t xml:space="preserve"> ، </w:t>
      </w:r>
      <w:r w:rsidRPr="007447D7">
        <w:rPr>
          <w:rtl/>
        </w:rPr>
        <w:t>فقال لنا : « لا تخرجا</w:t>
      </w:r>
      <w:r>
        <w:rPr>
          <w:rtl/>
        </w:rPr>
        <w:t xml:space="preserve"> ، </w:t>
      </w:r>
      <w:r w:rsidRPr="007447D7">
        <w:rPr>
          <w:rtl/>
        </w:rPr>
        <w:t>أقيما إلى غد »</w:t>
      </w:r>
      <w:r>
        <w:rPr>
          <w:rtl/>
        </w:rPr>
        <w:t>.</w:t>
      </w:r>
    </w:p>
    <w:p w:rsidR="007E3A98" w:rsidRPr="007447D7" w:rsidRDefault="007E3A98" w:rsidP="006A35AB">
      <w:pPr>
        <w:pStyle w:val="libNormal"/>
        <w:rPr>
          <w:rtl/>
        </w:rPr>
      </w:pPr>
      <w:r w:rsidRPr="007447D7">
        <w:rPr>
          <w:rtl/>
        </w:rPr>
        <w:t>قال : فلمّا خرجنا من عنده قال حمّاد : أنا أخرج فقد خرج ثقلي. قلت : أمّا أنا فأقيم</w:t>
      </w:r>
      <w:r>
        <w:rPr>
          <w:rtl/>
        </w:rPr>
        <w:t xml:space="preserve"> ، </w:t>
      </w:r>
      <w:r w:rsidRPr="007447D7">
        <w:rPr>
          <w:rtl/>
        </w:rPr>
        <w:t xml:space="preserve">قال : فخرج حماد فجرى الوادي تلك الليلة فغرق فيه وقبره بسيّالة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القاسم بن المحسن قال : كنت فيما بين مكّة والمدينة فمرّ بي أعرابيّ ضعيف الحال فسألني شيئا فرحمته فأخرجت له رغيفا فناولته إيّاه</w:t>
      </w:r>
      <w:r>
        <w:rPr>
          <w:rtl/>
        </w:rPr>
        <w:t xml:space="preserve"> ، </w:t>
      </w:r>
      <w:r w:rsidRPr="007447D7">
        <w:rPr>
          <w:rtl/>
        </w:rPr>
        <w:t>فلمّا مضى عنّي هبّت ريح زوبعة فذهبت بعمامتي من رأسي فلم أرها كيف ذهبت ولا أين مرّت</w:t>
      </w:r>
      <w:r>
        <w:rPr>
          <w:rtl/>
        </w:rPr>
        <w:t xml:space="preserve"> ، </w:t>
      </w:r>
      <w:r w:rsidRPr="007447D7">
        <w:rPr>
          <w:rtl/>
        </w:rPr>
        <w:t xml:space="preserve">فلمّا دخلت المدينة صرت إلى أبي جعفر بن الرضا </w:t>
      </w:r>
      <w:r w:rsidR="004541E1" w:rsidRPr="004541E1">
        <w:rPr>
          <w:rStyle w:val="libAlaemChar"/>
          <w:rtl/>
        </w:rPr>
        <w:t>عليهما‌السلام</w:t>
      </w:r>
      <w:r w:rsidRPr="007447D7">
        <w:rPr>
          <w:rtl/>
        </w:rPr>
        <w:t xml:space="preserve"> فقال لي :</w:t>
      </w:r>
      <w:r>
        <w:rPr>
          <w:rFonts w:hint="cs"/>
          <w:rtl/>
        </w:rPr>
        <w:t xml:space="preserve"> </w:t>
      </w:r>
      <w:r w:rsidRPr="007447D7">
        <w:rPr>
          <w:rtl/>
        </w:rPr>
        <w:t>« يا أبا القاسم</w:t>
      </w:r>
      <w:r>
        <w:rPr>
          <w:rtl/>
        </w:rPr>
        <w:t xml:space="preserve"> ، </w:t>
      </w:r>
      <w:r w:rsidRPr="007447D7">
        <w:rPr>
          <w:rtl/>
        </w:rPr>
        <w:t>ذهبت عمامتك في الطريق</w:t>
      </w:r>
      <w:r>
        <w:rPr>
          <w:rtl/>
        </w:rPr>
        <w:t>؟</w:t>
      </w:r>
      <w:r w:rsidRPr="007447D7">
        <w:rPr>
          <w:rtl/>
        </w:rPr>
        <w:t xml:space="preserve"> » قلت : نعم.</w:t>
      </w:r>
    </w:p>
    <w:p w:rsidR="007E3A98" w:rsidRPr="007447D7" w:rsidRDefault="007E3A98" w:rsidP="006A35AB">
      <w:pPr>
        <w:pStyle w:val="libNormal"/>
        <w:rPr>
          <w:rtl/>
        </w:rPr>
      </w:pPr>
      <w:r w:rsidRPr="007447D7">
        <w:rPr>
          <w:rtl/>
        </w:rPr>
        <w:t>فقال : « يا غلام</w:t>
      </w:r>
      <w:r>
        <w:rPr>
          <w:rtl/>
        </w:rPr>
        <w:t xml:space="preserve"> ، </w:t>
      </w:r>
      <w:r w:rsidRPr="007447D7">
        <w:rPr>
          <w:rtl/>
        </w:rPr>
        <w:t>أخرج إليه عمامته »</w:t>
      </w:r>
      <w:r>
        <w:rPr>
          <w:rtl/>
        </w:rPr>
        <w:t xml:space="preserve"> ، </w:t>
      </w:r>
      <w:r w:rsidRPr="007447D7">
        <w:rPr>
          <w:rtl/>
        </w:rPr>
        <w:t>فأخرج إليّ عمامتي بعينها. قلت :</w:t>
      </w:r>
      <w:r>
        <w:rPr>
          <w:rFonts w:hint="cs"/>
          <w:rtl/>
        </w:rPr>
        <w:t xml:space="preserve"> </w:t>
      </w:r>
      <w:r w:rsidRPr="007447D7">
        <w:rPr>
          <w:rtl/>
        </w:rPr>
        <w:t>يا ابن رسول الله</w:t>
      </w:r>
      <w:r>
        <w:rPr>
          <w:rtl/>
        </w:rPr>
        <w:t xml:space="preserve"> ، </w:t>
      </w:r>
      <w:r w:rsidRPr="007447D7">
        <w:rPr>
          <w:rtl/>
        </w:rPr>
        <w:t>كيف صارت إليك</w:t>
      </w:r>
      <w:r>
        <w:rPr>
          <w:rtl/>
        </w:rPr>
        <w:t>؟</w:t>
      </w:r>
    </w:p>
    <w:p w:rsidR="007E3A98" w:rsidRPr="007447D7" w:rsidRDefault="007E3A98" w:rsidP="006A35AB">
      <w:pPr>
        <w:pStyle w:val="libNormal"/>
        <w:rPr>
          <w:rtl/>
        </w:rPr>
      </w:pPr>
      <w:r w:rsidRPr="007447D7">
        <w:rPr>
          <w:rtl/>
        </w:rPr>
        <w:t>قال : « تصدّقت على أعرابيّ فشكر الله لك فردّ إليك عمامتك</w:t>
      </w:r>
      <w:r>
        <w:rPr>
          <w:rtl/>
        </w:rPr>
        <w:t xml:space="preserve"> ، </w:t>
      </w:r>
      <w:r w:rsidRPr="007447D7">
        <w:rPr>
          <w:rtl/>
        </w:rPr>
        <w:t xml:space="preserve">فإنّ الله لا يضيع أجر المحسنين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أنّه اجتاز المأمون بابن الرضا </w:t>
      </w:r>
      <w:r w:rsidR="004541E1" w:rsidRPr="004541E1">
        <w:rPr>
          <w:rStyle w:val="libAlaemChar"/>
          <w:rtl/>
        </w:rPr>
        <w:t>عليه‌السلام</w:t>
      </w:r>
      <w:r w:rsidRPr="007447D7">
        <w:rPr>
          <w:rtl/>
        </w:rPr>
        <w:t xml:space="preserve"> وهو بين صبيان فهربوا سواه</w:t>
      </w:r>
      <w:r>
        <w:rPr>
          <w:rtl/>
        </w:rPr>
        <w:t xml:space="preserve"> ، </w:t>
      </w:r>
      <w:r w:rsidRPr="007447D7">
        <w:rPr>
          <w:rtl/>
        </w:rPr>
        <w:t>فقال : عليّ به</w:t>
      </w:r>
      <w:r>
        <w:rPr>
          <w:rtl/>
        </w:rPr>
        <w:t xml:space="preserve"> ، </w:t>
      </w:r>
      <w:r w:rsidRPr="007447D7">
        <w:rPr>
          <w:rtl/>
        </w:rPr>
        <w:t>فقال له : ما لك لا هربت في جملة الصبيان</w:t>
      </w:r>
      <w:r>
        <w:rPr>
          <w:rtl/>
        </w:rPr>
        <w:t>؟</w:t>
      </w:r>
      <w:r w:rsidRPr="007447D7">
        <w:rPr>
          <w:rtl/>
        </w:rPr>
        <w:t xml:space="preserve"> قال : « ما لي ذنب فأفرّ منه</w:t>
      </w:r>
      <w:r>
        <w:rPr>
          <w:rtl/>
        </w:rPr>
        <w:t xml:space="preserve"> ، </w:t>
      </w:r>
      <w:r w:rsidRPr="007447D7">
        <w:rPr>
          <w:rtl/>
        </w:rPr>
        <w:t>ولا الطريق ضيّق فأوسّعه عليك سر حيث شئت »</w:t>
      </w:r>
      <w:r>
        <w:rPr>
          <w:rtl/>
        </w:rPr>
        <w:t>.</w:t>
      </w:r>
    </w:p>
    <w:p w:rsidR="007E3A98" w:rsidRPr="007447D7" w:rsidRDefault="007E3A98" w:rsidP="006A35AB">
      <w:pPr>
        <w:pStyle w:val="libNormal"/>
        <w:rPr>
          <w:rtl/>
        </w:rPr>
      </w:pPr>
      <w:r w:rsidRPr="007447D7">
        <w:rPr>
          <w:rtl/>
        </w:rPr>
        <w:t>فقال : من تكون أنت</w:t>
      </w:r>
      <w:r>
        <w:rPr>
          <w:rtl/>
        </w:rPr>
        <w:t>؟</w:t>
      </w:r>
      <w:r w:rsidRPr="007447D7">
        <w:rPr>
          <w:rtl/>
        </w:rPr>
        <w:t xml:space="preserve"> قال : « أنا محمّد بن عليّ بن موسى بن جعفر بن محمّد بن عليّ بن الحسين بن عليّ بن أبي طالب </w:t>
      </w:r>
      <w:r w:rsidR="004541E1" w:rsidRPr="004541E1">
        <w:rPr>
          <w:rStyle w:val="libAlaemChar"/>
          <w:rtl/>
        </w:rPr>
        <w:t>عليهم‌السلام</w:t>
      </w:r>
      <w:r w:rsidRPr="007447D7">
        <w:rPr>
          <w:rtl/>
        </w:rPr>
        <w:t xml:space="preserve"> »</w:t>
      </w:r>
      <w:r>
        <w:rPr>
          <w:rtl/>
        </w:rPr>
        <w:t>.</w:t>
      </w:r>
    </w:p>
    <w:p w:rsidR="007E3A98" w:rsidRPr="007447D7" w:rsidRDefault="007E3A98" w:rsidP="006A35AB">
      <w:pPr>
        <w:pStyle w:val="libNormal"/>
        <w:rPr>
          <w:rtl/>
        </w:rPr>
      </w:pPr>
      <w:r w:rsidRPr="007447D7">
        <w:rPr>
          <w:rtl/>
        </w:rPr>
        <w:t>فقال ما تعرف من العلوم</w:t>
      </w:r>
      <w:r>
        <w:rPr>
          <w:rtl/>
        </w:rPr>
        <w:t>؟</w:t>
      </w:r>
      <w:r w:rsidRPr="007447D7">
        <w:rPr>
          <w:rtl/>
        </w:rPr>
        <w:t xml:space="preserve"> قال : « سلني عن أخبار السماوات »</w:t>
      </w:r>
      <w:r>
        <w:rPr>
          <w:rtl/>
        </w:rPr>
        <w:t xml:space="preserve"> ، </w:t>
      </w:r>
      <w:r w:rsidRPr="007447D7">
        <w:rPr>
          <w:rtl/>
        </w:rPr>
        <w:t>فودّعه ومضى وعلى يده باز أشهب يطلب به الصيد</w:t>
      </w:r>
      <w:r>
        <w:rPr>
          <w:rtl/>
        </w:rPr>
        <w:t xml:space="preserve"> ، </w:t>
      </w:r>
      <w:r w:rsidRPr="007447D7">
        <w:rPr>
          <w:rtl/>
        </w:rPr>
        <w:t>فلمّا بعد عنه نهض عن يده الباز ونظر يمينه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50 : 43</w:t>
      </w:r>
      <w:r>
        <w:rPr>
          <w:rtl/>
        </w:rPr>
        <w:t xml:space="preserve"> ، </w:t>
      </w:r>
      <w:r w:rsidRPr="007447D7">
        <w:rPr>
          <w:rtl/>
        </w:rPr>
        <w:t>ح 10.</w:t>
      </w:r>
    </w:p>
    <w:p w:rsidR="007E3A98" w:rsidRPr="007447D7" w:rsidRDefault="007E3A98" w:rsidP="0040777F">
      <w:pPr>
        <w:pStyle w:val="libFootnote0"/>
        <w:rPr>
          <w:rtl/>
          <w:lang w:bidi="fa-IR"/>
        </w:rPr>
      </w:pPr>
      <w:r w:rsidRPr="007447D7">
        <w:rPr>
          <w:rtl/>
        </w:rPr>
        <w:t>(2) المصدر السابق : 47</w:t>
      </w:r>
      <w:r>
        <w:rPr>
          <w:rtl/>
        </w:rPr>
        <w:t xml:space="preserve"> ـ </w:t>
      </w:r>
      <w:r w:rsidRPr="007447D7">
        <w:rPr>
          <w:rtl/>
        </w:rPr>
        <w:t>48</w:t>
      </w:r>
      <w:r>
        <w:rPr>
          <w:rtl/>
        </w:rPr>
        <w:t xml:space="preserve"> ، </w:t>
      </w:r>
      <w:r w:rsidRPr="007447D7">
        <w:rPr>
          <w:rtl/>
        </w:rPr>
        <w:t>ح 24</w:t>
      </w:r>
      <w:r>
        <w:rPr>
          <w:rtl/>
        </w:rPr>
        <w:t xml:space="preserve"> ، </w:t>
      </w:r>
      <w:r w:rsidRPr="007447D7">
        <w:rPr>
          <w:rtl/>
        </w:rPr>
        <w:t>نقلا عن « الخرائج والجرائح » 1 : 377</w:t>
      </w:r>
      <w:r>
        <w:rPr>
          <w:rtl/>
        </w:rPr>
        <w:t xml:space="preserve"> ـ </w:t>
      </w:r>
      <w:r w:rsidRPr="007447D7">
        <w:rPr>
          <w:rtl/>
        </w:rPr>
        <w:t>378</w:t>
      </w:r>
      <w:r>
        <w:rPr>
          <w:rtl/>
        </w:rPr>
        <w:t xml:space="preserve"> ، </w:t>
      </w:r>
      <w:r w:rsidRPr="007447D7">
        <w:rPr>
          <w:rtl/>
        </w:rPr>
        <w:t>ح 6.</w:t>
      </w:r>
    </w:p>
    <w:p w:rsidR="007E3A98" w:rsidRPr="007447D7" w:rsidRDefault="007E3A98" w:rsidP="006A35AB">
      <w:pPr>
        <w:pStyle w:val="libNormal0"/>
        <w:rPr>
          <w:rtl/>
        </w:rPr>
      </w:pPr>
      <w:r>
        <w:rPr>
          <w:rtl/>
        </w:rPr>
        <w:br w:type="page"/>
      </w:r>
      <w:r w:rsidRPr="007447D7">
        <w:rPr>
          <w:rtl/>
        </w:rPr>
        <w:lastRenderedPageBreak/>
        <w:t>وشماله لم ير صيدا والباز يثب عن يده</w:t>
      </w:r>
      <w:r>
        <w:rPr>
          <w:rtl/>
        </w:rPr>
        <w:t xml:space="preserve"> ، </w:t>
      </w:r>
      <w:r w:rsidRPr="007447D7">
        <w:rPr>
          <w:rtl/>
        </w:rPr>
        <w:t>فأرسله فطار يطلب الأفق حتّى غاب عن ناظره ساعة ثمّ عاد إليه وقد صاد حيّة</w:t>
      </w:r>
      <w:r>
        <w:rPr>
          <w:rtl/>
        </w:rPr>
        <w:t xml:space="preserve"> ، </w:t>
      </w:r>
      <w:r w:rsidRPr="007447D7">
        <w:rPr>
          <w:rtl/>
        </w:rPr>
        <w:t>فوضع الحيّة في بيت المطعم وقال لأصحابه :</w:t>
      </w:r>
      <w:r>
        <w:rPr>
          <w:rFonts w:hint="cs"/>
          <w:rtl/>
        </w:rPr>
        <w:t xml:space="preserve"> </w:t>
      </w:r>
      <w:r w:rsidRPr="007447D7">
        <w:rPr>
          <w:rtl/>
        </w:rPr>
        <w:t>قد دنا حتف ذلك الصبيّ في هذا اليوم على يدي</w:t>
      </w:r>
      <w:r>
        <w:rPr>
          <w:rtl/>
        </w:rPr>
        <w:t xml:space="preserve"> ، </w:t>
      </w:r>
      <w:r w:rsidRPr="007447D7">
        <w:rPr>
          <w:rtl/>
        </w:rPr>
        <w:t xml:space="preserve">ثمّ عاد وابن الرضا </w:t>
      </w:r>
      <w:r w:rsidR="004541E1" w:rsidRPr="004541E1">
        <w:rPr>
          <w:rStyle w:val="libAlaemChar"/>
          <w:rtl/>
        </w:rPr>
        <w:t>عليه‌السلام</w:t>
      </w:r>
      <w:r w:rsidRPr="007447D7">
        <w:rPr>
          <w:rtl/>
        </w:rPr>
        <w:t xml:space="preserve"> في جملة الصبيان</w:t>
      </w:r>
      <w:r>
        <w:rPr>
          <w:rtl/>
        </w:rPr>
        <w:t xml:space="preserve"> ، </w:t>
      </w:r>
      <w:r w:rsidRPr="007447D7">
        <w:rPr>
          <w:rtl/>
        </w:rPr>
        <w:t>فقال : ما عندك من أخبار السماوات</w:t>
      </w:r>
      <w:r>
        <w:rPr>
          <w:rtl/>
        </w:rPr>
        <w:t>؟</w:t>
      </w:r>
    </w:p>
    <w:p w:rsidR="007E3A98" w:rsidRPr="007447D7" w:rsidRDefault="007E3A98" w:rsidP="006A35AB">
      <w:pPr>
        <w:pStyle w:val="libNormal"/>
        <w:rPr>
          <w:rtl/>
        </w:rPr>
      </w:pPr>
      <w:r w:rsidRPr="007447D7">
        <w:rPr>
          <w:rtl/>
        </w:rPr>
        <w:t>فقال : « نعم</w:t>
      </w:r>
      <w:r>
        <w:rPr>
          <w:rtl/>
        </w:rPr>
        <w:t xml:space="preserve"> ، </w:t>
      </w:r>
      <w:r w:rsidRPr="007447D7">
        <w:rPr>
          <w:rtl/>
        </w:rPr>
        <w:t>يا أمير المؤمنين</w:t>
      </w:r>
      <w:r>
        <w:rPr>
          <w:rtl/>
        </w:rPr>
        <w:t xml:space="preserve"> ، </w:t>
      </w:r>
      <w:r w:rsidRPr="007447D7">
        <w:rPr>
          <w:rtl/>
        </w:rPr>
        <w:t xml:space="preserve">حدّثني أبي عن آبائه عن النبيّ </w:t>
      </w:r>
      <w:r w:rsidR="004541E1" w:rsidRPr="004541E1">
        <w:rPr>
          <w:rStyle w:val="libAlaemChar"/>
          <w:rtl/>
        </w:rPr>
        <w:t>صلى‌الله‌عليه‌وآله‌وسلم</w:t>
      </w:r>
      <w:r w:rsidRPr="007447D7">
        <w:rPr>
          <w:rtl/>
        </w:rPr>
        <w:t xml:space="preserve"> عن جبرئيل </w:t>
      </w:r>
      <w:r w:rsidR="004541E1" w:rsidRPr="004541E1">
        <w:rPr>
          <w:rStyle w:val="libAlaemChar"/>
          <w:rtl/>
        </w:rPr>
        <w:t>عليه‌السلام</w:t>
      </w:r>
      <w:r>
        <w:rPr>
          <w:rtl/>
        </w:rPr>
        <w:t xml:space="preserve"> ، </w:t>
      </w:r>
      <w:r w:rsidRPr="007447D7">
        <w:rPr>
          <w:rtl/>
        </w:rPr>
        <w:t>عن ربّ العالمين أنّه قال : بين السماء والهواء بحر عجاج يتلاطم به الأمواج</w:t>
      </w:r>
      <w:r>
        <w:rPr>
          <w:rtl/>
        </w:rPr>
        <w:t xml:space="preserve"> ، </w:t>
      </w:r>
      <w:r w:rsidRPr="007447D7">
        <w:rPr>
          <w:rtl/>
        </w:rPr>
        <w:t>فيه حيّات خضر البطون رقط الظهور</w:t>
      </w:r>
      <w:r>
        <w:rPr>
          <w:rtl/>
        </w:rPr>
        <w:t xml:space="preserve"> ، </w:t>
      </w:r>
      <w:r w:rsidRPr="007447D7">
        <w:rPr>
          <w:rtl/>
        </w:rPr>
        <w:t>يصيدها الملوك بالبزاة الشهب يمتحن بها العلماء »</w:t>
      </w:r>
      <w:r>
        <w:rPr>
          <w:rtl/>
        </w:rPr>
        <w:t>.</w:t>
      </w:r>
    </w:p>
    <w:p w:rsidR="007E3A98" w:rsidRPr="007447D7" w:rsidRDefault="007E3A98" w:rsidP="006A35AB">
      <w:pPr>
        <w:pStyle w:val="libNormal"/>
        <w:rPr>
          <w:rtl/>
        </w:rPr>
      </w:pPr>
      <w:r w:rsidRPr="007447D7">
        <w:rPr>
          <w:rtl/>
        </w:rPr>
        <w:t>فقال : صدقت وصدق أبوك وصدق جدّك وصدق ربّك</w:t>
      </w:r>
      <w:r>
        <w:rPr>
          <w:rtl/>
        </w:rPr>
        <w:t xml:space="preserve"> ، </w:t>
      </w:r>
      <w:r w:rsidRPr="007447D7">
        <w:rPr>
          <w:rtl/>
        </w:rPr>
        <w:t>فأركبه</w:t>
      </w:r>
      <w:r>
        <w:rPr>
          <w:rtl/>
        </w:rPr>
        <w:t xml:space="preserve"> ، </w:t>
      </w:r>
      <w:r w:rsidRPr="007447D7">
        <w:rPr>
          <w:rtl/>
        </w:rPr>
        <w:t xml:space="preserve">ثمّ زوّجه أمّ الفضل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محمّد بن إبراهيم الجعفري</w:t>
      </w:r>
      <w:r>
        <w:rPr>
          <w:rtl/>
        </w:rPr>
        <w:t xml:space="preserve"> ، </w:t>
      </w:r>
      <w:r w:rsidRPr="007447D7">
        <w:rPr>
          <w:rtl/>
        </w:rPr>
        <w:t xml:space="preserve">عن حكيمة بنت الرضا </w:t>
      </w:r>
      <w:r w:rsidR="004541E1" w:rsidRPr="004541E1">
        <w:rPr>
          <w:rStyle w:val="libAlaemChar"/>
          <w:rtl/>
        </w:rPr>
        <w:t>عليه‌السلام</w:t>
      </w:r>
      <w:r w:rsidRPr="007447D7">
        <w:rPr>
          <w:rtl/>
        </w:rPr>
        <w:t xml:space="preserve"> قالت :</w:t>
      </w:r>
      <w:r>
        <w:rPr>
          <w:rFonts w:hint="cs"/>
          <w:rtl/>
        </w:rPr>
        <w:t xml:space="preserve"> </w:t>
      </w:r>
      <w:r w:rsidRPr="007447D7">
        <w:rPr>
          <w:rtl/>
        </w:rPr>
        <w:t xml:space="preserve">لمّا توفّي أخي محمّد بن الرضا </w:t>
      </w:r>
      <w:r w:rsidR="004541E1" w:rsidRPr="004541E1">
        <w:rPr>
          <w:rStyle w:val="libAlaemChar"/>
          <w:rtl/>
        </w:rPr>
        <w:t>عليه‌السلام</w:t>
      </w:r>
      <w:r w:rsidRPr="007447D7">
        <w:rPr>
          <w:rtl/>
        </w:rPr>
        <w:t xml:space="preserve"> صرت يوما إلى امرأته أمّ الفضل بسبب احتجت إليها فيه</w:t>
      </w:r>
      <w:r>
        <w:rPr>
          <w:rtl/>
        </w:rPr>
        <w:t xml:space="preserve"> ، </w:t>
      </w:r>
      <w:r w:rsidRPr="007447D7">
        <w:rPr>
          <w:rtl/>
        </w:rPr>
        <w:t>قالت : فبينما نتذاكر فضل محمّد وكرمه وما أعطاه الله من العلم والحكمة إذ قالت امرأته أمّ الفضل : يا حكيمة</w:t>
      </w:r>
      <w:r>
        <w:rPr>
          <w:rtl/>
        </w:rPr>
        <w:t xml:space="preserve"> ، </w:t>
      </w:r>
      <w:r w:rsidRPr="007447D7">
        <w:rPr>
          <w:rtl/>
        </w:rPr>
        <w:t xml:space="preserve">أخبرك عن أبي جعفر بن الرضا </w:t>
      </w:r>
      <w:r w:rsidR="004541E1" w:rsidRPr="004541E1">
        <w:rPr>
          <w:rStyle w:val="libAlaemChar"/>
          <w:rtl/>
        </w:rPr>
        <w:t>عليه‌السلام</w:t>
      </w:r>
      <w:r w:rsidRPr="007447D7">
        <w:rPr>
          <w:rtl/>
        </w:rPr>
        <w:t xml:space="preserve"> بأعجوبة لم يسمع أحد بمثلها</w:t>
      </w:r>
      <w:r>
        <w:rPr>
          <w:rtl/>
        </w:rPr>
        <w:t>؟</w:t>
      </w:r>
      <w:r w:rsidRPr="007447D7">
        <w:rPr>
          <w:rtl/>
        </w:rPr>
        <w:t xml:space="preserve"> قلت : وما ذاك</w:t>
      </w:r>
      <w:r>
        <w:rPr>
          <w:rtl/>
        </w:rPr>
        <w:t>؟</w:t>
      </w:r>
      <w:r w:rsidRPr="007447D7">
        <w:rPr>
          <w:rtl/>
        </w:rPr>
        <w:t xml:space="preserve"> قالت : إنّه كان ربما أغارني مرة بجارية ومرّة بتزويج</w:t>
      </w:r>
      <w:r>
        <w:rPr>
          <w:rtl/>
        </w:rPr>
        <w:t xml:space="preserve"> ، </w:t>
      </w:r>
      <w:r w:rsidRPr="007447D7">
        <w:rPr>
          <w:rtl/>
        </w:rPr>
        <w:t>فكنت أشكوه إلى المأمون</w:t>
      </w:r>
      <w:r>
        <w:rPr>
          <w:rtl/>
        </w:rPr>
        <w:t xml:space="preserve"> ، </w:t>
      </w:r>
      <w:r w:rsidRPr="007447D7">
        <w:rPr>
          <w:rtl/>
        </w:rPr>
        <w:t xml:space="preserve">فيقول : يا بنيّة احتملي فإنّه ابن رسول الله </w:t>
      </w:r>
      <w:r w:rsidR="004541E1" w:rsidRPr="004541E1">
        <w:rPr>
          <w:rStyle w:val="libAlaemChar"/>
          <w:rtl/>
        </w:rPr>
        <w:t>صلى‌الله‌عليه‌وآله‌وسلم</w:t>
      </w:r>
      <w:r w:rsidRPr="007447D7">
        <w:rPr>
          <w:rtl/>
        </w:rPr>
        <w:t>.</w:t>
      </w:r>
      <w:r>
        <w:rPr>
          <w:rFonts w:hint="cs"/>
          <w:rtl/>
        </w:rPr>
        <w:t xml:space="preserve"> </w:t>
      </w:r>
      <w:r w:rsidRPr="007447D7">
        <w:rPr>
          <w:rtl/>
        </w:rPr>
        <w:t>فبينما أنا ذات ليلة جالسة إذ أتت امرأة فقلت : من أنت</w:t>
      </w:r>
      <w:r>
        <w:rPr>
          <w:rtl/>
        </w:rPr>
        <w:t>؟</w:t>
      </w:r>
      <w:r w:rsidRPr="007447D7">
        <w:rPr>
          <w:rtl/>
        </w:rPr>
        <w:t xml:space="preserve"> فكأنّها قضيب بان أو غصن خيزران.</w:t>
      </w:r>
    </w:p>
    <w:p w:rsidR="007E3A98" w:rsidRPr="007447D7" w:rsidRDefault="007E3A98" w:rsidP="006A35AB">
      <w:pPr>
        <w:pStyle w:val="libNormal"/>
        <w:rPr>
          <w:rtl/>
        </w:rPr>
      </w:pPr>
      <w:r w:rsidRPr="007447D7">
        <w:rPr>
          <w:rtl/>
        </w:rPr>
        <w:t xml:space="preserve">قالت : أنا زوجة لأبي جعفر </w:t>
      </w:r>
      <w:r w:rsidR="004541E1" w:rsidRPr="004541E1">
        <w:rPr>
          <w:rStyle w:val="libAlaemChar"/>
          <w:rtl/>
        </w:rPr>
        <w:t>عليه‌السلام</w:t>
      </w:r>
      <w:r w:rsidRPr="007447D7">
        <w:rPr>
          <w:rtl/>
        </w:rPr>
        <w:t>.</w:t>
      </w:r>
    </w:p>
    <w:p w:rsidR="007E3A98" w:rsidRPr="007447D7" w:rsidRDefault="007E3A98" w:rsidP="006A35AB">
      <w:pPr>
        <w:pStyle w:val="libNormal"/>
        <w:rPr>
          <w:rtl/>
        </w:rPr>
      </w:pPr>
      <w:r w:rsidRPr="007447D7">
        <w:rPr>
          <w:rtl/>
        </w:rPr>
        <w:t>قلت : من أبو جعفر</w:t>
      </w:r>
      <w:r>
        <w:rPr>
          <w:rtl/>
        </w:rPr>
        <w:t>؟</w:t>
      </w:r>
    </w:p>
    <w:p w:rsidR="007E3A98" w:rsidRPr="007447D7" w:rsidRDefault="007E3A98" w:rsidP="006A35AB">
      <w:pPr>
        <w:pStyle w:val="libNormal"/>
        <w:rPr>
          <w:rtl/>
        </w:rPr>
      </w:pPr>
      <w:r w:rsidRPr="007447D7">
        <w:rPr>
          <w:rtl/>
        </w:rPr>
        <w:t xml:space="preserve">قالت : محمّد بن الرضا </w:t>
      </w:r>
      <w:r w:rsidR="004541E1" w:rsidRPr="004541E1">
        <w:rPr>
          <w:rStyle w:val="libAlaemChar"/>
          <w:rtl/>
        </w:rPr>
        <w:t>عليه‌السلام</w:t>
      </w:r>
      <w:r w:rsidRPr="007447D7">
        <w:rPr>
          <w:rtl/>
        </w:rPr>
        <w:t xml:space="preserve"> وأنا امرأة من ولد عمّار بن ياسر.</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56</w:t>
      </w:r>
      <w:r>
        <w:rPr>
          <w:rtl/>
        </w:rPr>
        <w:t xml:space="preserve"> ، </w:t>
      </w:r>
      <w:r w:rsidRPr="007447D7">
        <w:rPr>
          <w:rtl/>
        </w:rPr>
        <w:t>ذيل ح 31</w:t>
      </w:r>
      <w:r>
        <w:rPr>
          <w:rtl/>
        </w:rPr>
        <w:t xml:space="preserve"> ، </w:t>
      </w:r>
      <w:r w:rsidRPr="007447D7">
        <w:rPr>
          <w:rtl/>
        </w:rPr>
        <w:t>نقلا عن « مناقب آل أبي طالب » 4 : 420.</w:t>
      </w:r>
    </w:p>
    <w:p w:rsidR="007E3A98" w:rsidRPr="007447D7" w:rsidRDefault="007E3A98" w:rsidP="006A35AB">
      <w:pPr>
        <w:pStyle w:val="libNormal"/>
        <w:rPr>
          <w:rtl/>
        </w:rPr>
      </w:pPr>
      <w:r>
        <w:rPr>
          <w:rtl/>
        </w:rPr>
        <w:br w:type="page"/>
      </w:r>
      <w:r w:rsidRPr="007447D7">
        <w:rPr>
          <w:rtl/>
        </w:rPr>
        <w:lastRenderedPageBreak/>
        <w:t>قالت : فدخل عليّ من الغيرة ما لم أملك نفسي</w:t>
      </w:r>
      <w:r>
        <w:rPr>
          <w:rtl/>
        </w:rPr>
        <w:t xml:space="preserve"> ، </w:t>
      </w:r>
      <w:r w:rsidRPr="007447D7">
        <w:rPr>
          <w:rtl/>
        </w:rPr>
        <w:t>فنهضت من ساعتي وصرت إلى المأمون وقد كان ثملا من الشراب</w:t>
      </w:r>
      <w:r>
        <w:rPr>
          <w:rtl/>
        </w:rPr>
        <w:t xml:space="preserve"> ، </w:t>
      </w:r>
      <w:r w:rsidRPr="007447D7">
        <w:rPr>
          <w:rtl/>
        </w:rPr>
        <w:t>وقد مضى من الليل ساعات</w:t>
      </w:r>
      <w:r>
        <w:rPr>
          <w:rtl/>
        </w:rPr>
        <w:t xml:space="preserve"> ، </w:t>
      </w:r>
      <w:r w:rsidRPr="007447D7">
        <w:rPr>
          <w:rtl/>
        </w:rPr>
        <w:t>فأخبرته بحالي وقلت له : يشتمني ويشتمك ويشتم العبّاس وولده. قالت : وقلت ما لم يكن.</w:t>
      </w:r>
    </w:p>
    <w:p w:rsidR="007E3A98" w:rsidRPr="007447D7" w:rsidRDefault="007E3A98" w:rsidP="006A35AB">
      <w:pPr>
        <w:pStyle w:val="libNormal"/>
        <w:rPr>
          <w:rtl/>
        </w:rPr>
      </w:pPr>
      <w:r w:rsidRPr="007447D7">
        <w:rPr>
          <w:rtl/>
        </w:rPr>
        <w:t>فغاظه ذلك منّي جدّا ولم يملك نفسه من السكر</w:t>
      </w:r>
      <w:r>
        <w:rPr>
          <w:rtl/>
        </w:rPr>
        <w:t xml:space="preserve"> ، </w:t>
      </w:r>
      <w:r w:rsidRPr="007447D7">
        <w:rPr>
          <w:rtl/>
        </w:rPr>
        <w:t>وقام مسرعا فضرب بيده إلى سيفه وحلف أنّه يقطّعه بهذا السيف ما بقي في يده وصار إليه.</w:t>
      </w:r>
    </w:p>
    <w:p w:rsidR="007E3A98" w:rsidRPr="007447D7" w:rsidRDefault="007E3A98" w:rsidP="006A35AB">
      <w:pPr>
        <w:pStyle w:val="libNormal"/>
        <w:rPr>
          <w:rtl/>
        </w:rPr>
      </w:pPr>
      <w:r w:rsidRPr="007447D7">
        <w:rPr>
          <w:rtl/>
        </w:rPr>
        <w:t>قالت : فندمت عند ذلك وقلت في نفسي : ما صنعت هلكت وأهلكت.</w:t>
      </w:r>
    </w:p>
    <w:p w:rsidR="007E3A98" w:rsidRPr="007447D7" w:rsidRDefault="007E3A98" w:rsidP="006A35AB">
      <w:pPr>
        <w:pStyle w:val="libNormal"/>
        <w:rPr>
          <w:rtl/>
        </w:rPr>
      </w:pPr>
      <w:r w:rsidRPr="007447D7">
        <w:rPr>
          <w:rtl/>
        </w:rPr>
        <w:t>قالت : فعدوت خلفه لأنظر ما يصنع</w:t>
      </w:r>
      <w:r>
        <w:rPr>
          <w:rtl/>
        </w:rPr>
        <w:t xml:space="preserve"> ، </w:t>
      </w:r>
      <w:r w:rsidRPr="007447D7">
        <w:rPr>
          <w:rtl/>
        </w:rPr>
        <w:t>فدخل إليه وهو نائم فوضع فيه السيف فقطّعه قطعة قطعة</w:t>
      </w:r>
      <w:r>
        <w:rPr>
          <w:rtl/>
        </w:rPr>
        <w:t xml:space="preserve"> ، </w:t>
      </w:r>
      <w:r w:rsidRPr="007447D7">
        <w:rPr>
          <w:rtl/>
        </w:rPr>
        <w:t>ثمّ وضع سيفه على حلقه فذبحه وأنا أنظر إليه</w:t>
      </w:r>
      <w:r>
        <w:rPr>
          <w:rtl/>
        </w:rPr>
        <w:t xml:space="preserve"> ، </w:t>
      </w:r>
      <w:r w:rsidRPr="007447D7">
        <w:rPr>
          <w:rtl/>
        </w:rPr>
        <w:t>وياسر الخادم قائم ينظر</w:t>
      </w:r>
      <w:r>
        <w:rPr>
          <w:rtl/>
        </w:rPr>
        <w:t xml:space="preserve"> ، </w:t>
      </w:r>
      <w:r w:rsidRPr="007447D7">
        <w:rPr>
          <w:rtl/>
        </w:rPr>
        <w:t xml:space="preserve">وانصرف وهو يزبد </w:t>
      </w:r>
      <w:r w:rsidRPr="00346263">
        <w:rPr>
          <w:rStyle w:val="libFootnotenumChar"/>
          <w:rtl/>
        </w:rPr>
        <w:t>(1)</w:t>
      </w:r>
      <w:r w:rsidRPr="007447D7">
        <w:rPr>
          <w:rtl/>
        </w:rPr>
        <w:t xml:space="preserve"> مثل الجمل.</w:t>
      </w:r>
    </w:p>
    <w:p w:rsidR="007E3A98" w:rsidRPr="007447D7" w:rsidRDefault="007E3A98" w:rsidP="006A35AB">
      <w:pPr>
        <w:pStyle w:val="libNormal"/>
        <w:rPr>
          <w:rtl/>
        </w:rPr>
      </w:pPr>
      <w:r w:rsidRPr="007447D7">
        <w:rPr>
          <w:rtl/>
        </w:rPr>
        <w:t>قالت : فلمّا رأيت ذلك هربت على وجهي حتّى رجعت إلى منزل أبي فبتّ بليلة لم أنم فيها إلى أن أصبحت.</w:t>
      </w:r>
    </w:p>
    <w:p w:rsidR="007E3A98" w:rsidRPr="007447D7" w:rsidRDefault="007E3A98" w:rsidP="006A35AB">
      <w:pPr>
        <w:pStyle w:val="libNormal"/>
        <w:rPr>
          <w:rtl/>
        </w:rPr>
      </w:pPr>
      <w:r w:rsidRPr="007447D7">
        <w:rPr>
          <w:rtl/>
        </w:rPr>
        <w:t>قالت : فلمّا أصبحت دخلت إليه وهو يصلّي وقد أفاق من السكر</w:t>
      </w:r>
      <w:r>
        <w:rPr>
          <w:rtl/>
        </w:rPr>
        <w:t xml:space="preserve"> ، </w:t>
      </w:r>
      <w:r w:rsidRPr="007447D7">
        <w:rPr>
          <w:rtl/>
        </w:rPr>
        <w:t>فقلت له :</w:t>
      </w:r>
      <w:r>
        <w:rPr>
          <w:rFonts w:hint="cs"/>
          <w:rtl/>
        </w:rPr>
        <w:t xml:space="preserve"> </w:t>
      </w:r>
      <w:r w:rsidRPr="007447D7">
        <w:rPr>
          <w:rtl/>
        </w:rPr>
        <w:t>يا أمير المؤمنين</w:t>
      </w:r>
      <w:r>
        <w:rPr>
          <w:rtl/>
        </w:rPr>
        <w:t xml:space="preserve"> ، </w:t>
      </w:r>
      <w:r w:rsidRPr="007447D7">
        <w:rPr>
          <w:rtl/>
        </w:rPr>
        <w:t>هل تعلم ما صنعت الليلة</w:t>
      </w:r>
      <w:r>
        <w:rPr>
          <w:rtl/>
        </w:rPr>
        <w:t>؟</w:t>
      </w:r>
    </w:p>
    <w:p w:rsidR="007E3A98" w:rsidRPr="007447D7" w:rsidRDefault="007E3A98" w:rsidP="006A35AB">
      <w:pPr>
        <w:pStyle w:val="libNormal"/>
        <w:rPr>
          <w:rtl/>
        </w:rPr>
      </w:pPr>
      <w:r w:rsidRPr="007447D7">
        <w:rPr>
          <w:rtl/>
        </w:rPr>
        <w:t>قال : لا والله فما الذي صنعت ويلك</w:t>
      </w:r>
      <w:r>
        <w:rPr>
          <w:rtl/>
        </w:rPr>
        <w:t>؟</w:t>
      </w:r>
    </w:p>
    <w:p w:rsidR="007E3A98" w:rsidRPr="007447D7" w:rsidRDefault="007E3A98" w:rsidP="006A35AB">
      <w:pPr>
        <w:pStyle w:val="libNormal"/>
        <w:rPr>
          <w:rtl/>
        </w:rPr>
      </w:pPr>
      <w:r w:rsidRPr="007447D7">
        <w:rPr>
          <w:rtl/>
        </w:rPr>
        <w:t xml:space="preserve">قلت : فإنّك صرت إلى ابن الرضا </w:t>
      </w:r>
      <w:r w:rsidR="004541E1" w:rsidRPr="004541E1">
        <w:rPr>
          <w:rStyle w:val="libAlaemChar"/>
          <w:rtl/>
        </w:rPr>
        <w:t>عليه‌السلام</w:t>
      </w:r>
      <w:r w:rsidRPr="007447D7">
        <w:rPr>
          <w:rtl/>
        </w:rPr>
        <w:t xml:space="preserve"> وهو نائم فقطّعته إربا إربا وذبحته بسيفك وخرجت من عنده</w:t>
      </w:r>
      <w:r>
        <w:rPr>
          <w:rtl/>
        </w:rPr>
        <w:t xml:space="preserve"> ، </w:t>
      </w:r>
      <w:r w:rsidRPr="007447D7">
        <w:rPr>
          <w:rtl/>
        </w:rPr>
        <w:t>قال : ويلك ما تقولين</w:t>
      </w:r>
      <w:r>
        <w:rPr>
          <w:rtl/>
        </w:rPr>
        <w:t>؟</w:t>
      </w:r>
    </w:p>
    <w:p w:rsidR="007E3A98" w:rsidRPr="007447D7" w:rsidRDefault="007E3A98" w:rsidP="006A35AB">
      <w:pPr>
        <w:pStyle w:val="libNormal"/>
        <w:rPr>
          <w:rtl/>
        </w:rPr>
      </w:pPr>
      <w:r w:rsidRPr="007447D7">
        <w:rPr>
          <w:rtl/>
        </w:rPr>
        <w:t>قلت : أقول ما فعلت</w:t>
      </w:r>
      <w:r>
        <w:rPr>
          <w:rtl/>
        </w:rPr>
        <w:t xml:space="preserve"> ، </w:t>
      </w:r>
      <w:r w:rsidRPr="007447D7">
        <w:rPr>
          <w:rtl/>
        </w:rPr>
        <w:t>فصاح : يا ياسر</w:t>
      </w:r>
      <w:r>
        <w:rPr>
          <w:rtl/>
        </w:rPr>
        <w:t xml:space="preserve"> ، </w:t>
      </w:r>
      <w:r w:rsidRPr="007447D7">
        <w:rPr>
          <w:rtl/>
        </w:rPr>
        <w:t>ما تقول هذه الملعونة ويلك</w:t>
      </w:r>
      <w:r>
        <w:rPr>
          <w:rtl/>
        </w:rPr>
        <w:t>؟</w:t>
      </w:r>
      <w:r w:rsidRPr="007447D7">
        <w:rPr>
          <w:rtl/>
        </w:rPr>
        <w:t xml:space="preserve"> قال : صدقت في كلّ ما قالت.</w:t>
      </w:r>
    </w:p>
    <w:p w:rsidR="007E3A98" w:rsidRPr="007447D7" w:rsidRDefault="007E3A98" w:rsidP="006A35AB">
      <w:pPr>
        <w:pStyle w:val="libNormal"/>
        <w:rPr>
          <w:rtl/>
        </w:rPr>
      </w:pPr>
      <w:r w:rsidRPr="007447D7">
        <w:rPr>
          <w:rtl/>
        </w:rPr>
        <w:t>قال : إنّا لله وإنّا إليه راجعون هلكنا وافتضحنا</w:t>
      </w:r>
      <w:r>
        <w:rPr>
          <w:rtl/>
        </w:rPr>
        <w:t xml:space="preserve"> ، </w:t>
      </w:r>
      <w:r w:rsidRPr="007447D7">
        <w:rPr>
          <w:rtl/>
        </w:rPr>
        <w:t>ويلك يا ياسر</w:t>
      </w:r>
      <w:r>
        <w:rPr>
          <w:rtl/>
        </w:rPr>
        <w:t xml:space="preserve"> ، </w:t>
      </w:r>
      <w:r w:rsidRPr="007447D7">
        <w:rPr>
          <w:rtl/>
        </w:rPr>
        <w:t>بادر إليه وائتني بخبره</w:t>
      </w:r>
      <w:r>
        <w:rPr>
          <w:rtl/>
        </w:rPr>
        <w:t xml:space="preserve"> ، </w:t>
      </w:r>
      <w:r w:rsidRPr="007447D7">
        <w:rPr>
          <w:rtl/>
        </w:rPr>
        <w:t>فركض ثمّ عاد مسرعا فقال : يا أمير المؤمنين</w:t>
      </w:r>
      <w:r>
        <w:rPr>
          <w:rtl/>
        </w:rPr>
        <w:t xml:space="preserve"> ، </w:t>
      </w:r>
      <w:r w:rsidRPr="007447D7">
        <w:rPr>
          <w:rtl/>
        </w:rPr>
        <w:t>البشرى. قال : وما وراءك</w:t>
      </w:r>
      <w:r>
        <w:rPr>
          <w:rtl/>
        </w:rPr>
        <w:t>؟</w:t>
      </w:r>
    </w:p>
    <w:p w:rsidR="007E3A98" w:rsidRPr="007447D7" w:rsidRDefault="007E3A98" w:rsidP="006A35AB">
      <w:pPr>
        <w:pStyle w:val="libNormal"/>
        <w:rPr>
          <w:rtl/>
        </w:rPr>
      </w:pPr>
      <w:r w:rsidRPr="007447D7">
        <w:rPr>
          <w:rtl/>
        </w:rPr>
        <w:t>قال : دخلت فإذا هو جالس يستاك وعليه قميص ورداء فبقيت متحيّرا في أمره</w:t>
      </w:r>
      <w:r>
        <w:rPr>
          <w:rtl/>
        </w:rPr>
        <w:t xml:space="preserve">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زبد الجمل : لغامه الأبيض الذي تتلطّخ به مشافره إذا هاج. انظر « لسان العرب » 6 : 9. « ز ب د »</w:t>
      </w:r>
      <w:r>
        <w:rPr>
          <w:rtl/>
        </w:rPr>
        <w:t>.</w:t>
      </w:r>
    </w:p>
    <w:p w:rsidR="007E3A98" w:rsidRPr="007447D7" w:rsidRDefault="007E3A98" w:rsidP="006A35AB">
      <w:pPr>
        <w:pStyle w:val="libNormal0"/>
        <w:rPr>
          <w:rtl/>
        </w:rPr>
      </w:pPr>
      <w:r>
        <w:rPr>
          <w:rtl/>
        </w:rPr>
        <w:br w:type="page"/>
      </w:r>
      <w:r w:rsidRPr="007447D7">
        <w:rPr>
          <w:rtl/>
        </w:rPr>
        <w:lastRenderedPageBreak/>
        <w:t>ثمّ أردت أن أنظر إلى بدنه هل فيه شيء من الأثر فقلت له : أحبّ أن تهب لي هذا القميص الذي عليك لأتبرّك به</w:t>
      </w:r>
      <w:r>
        <w:rPr>
          <w:rtl/>
        </w:rPr>
        <w:t xml:space="preserve"> ، </w:t>
      </w:r>
      <w:r w:rsidRPr="007447D7">
        <w:rPr>
          <w:rtl/>
        </w:rPr>
        <w:t>فنظر إليّ وتبسّم كأنّه علم ما أردت بذلك</w:t>
      </w:r>
      <w:r>
        <w:rPr>
          <w:rtl/>
        </w:rPr>
        <w:t xml:space="preserve"> ، </w:t>
      </w:r>
      <w:r w:rsidRPr="007447D7">
        <w:rPr>
          <w:rtl/>
        </w:rPr>
        <w:t>فقال :</w:t>
      </w:r>
      <w:r>
        <w:rPr>
          <w:rFonts w:hint="cs"/>
          <w:rtl/>
        </w:rPr>
        <w:t xml:space="preserve"> </w:t>
      </w:r>
      <w:r w:rsidRPr="007447D7">
        <w:rPr>
          <w:rtl/>
        </w:rPr>
        <w:t>« أكسوك كسوة فاخرة »</w:t>
      </w:r>
      <w:r>
        <w:rPr>
          <w:rtl/>
        </w:rPr>
        <w:t>.</w:t>
      </w:r>
    </w:p>
    <w:p w:rsidR="007E3A98" w:rsidRPr="007447D7" w:rsidRDefault="007E3A98" w:rsidP="006A35AB">
      <w:pPr>
        <w:pStyle w:val="libNormal"/>
        <w:rPr>
          <w:rtl/>
        </w:rPr>
      </w:pPr>
      <w:r w:rsidRPr="007447D7">
        <w:rPr>
          <w:rtl/>
        </w:rPr>
        <w:t>فقلت : لست أريد غير هذا القميص الذي عليك</w:t>
      </w:r>
      <w:r>
        <w:rPr>
          <w:rtl/>
        </w:rPr>
        <w:t xml:space="preserve"> ، </w:t>
      </w:r>
      <w:r w:rsidRPr="007447D7">
        <w:rPr>
          <w:rtl/>
        </w:rPr>
        <w:t>فخلعه وكشف لي بدنه كلّه</w:t>
      </w:r>
      <w:r>
        <w:rPr>
          <w:rtl/>
        </w:rPr>
        <w:t xml:space="preserve"> ، </w:t>
      </w:r>
      <w:r w:rsidRPr="007447D7">
        <w:rPr>
          <w:rtl/>
        </w:rPr>
        <w:t>فو الله ما رأيت له أثرا.</w:t>
      </w:r>
    </w:p>
    <w:p w:rsidR="007E3A98" w:rsidRPr="007447D7" w:rsidRDefault="007E3A98" w:rsidP="006A35AB">
      <w:pPr>
        <w:pStyle w:val="libNormal"/>
        <w:rPr>
          <w:rtl/>
        </w:rPr>
      </w:pPr>
      <w:r w:rsidRPr="007447D7">
        <w:rPr>
          <w:rtl/>
        </w:rPr>
        <w:t>فخرّ المأمون ساجدا ووهب لياسر ألف دينار</w:t>
      </w:r>
      <w:r>
        <w:rPr>
          <w:rtl/>
        </w:rPr>
        <w:t xml:space="preserve"> ، </w:t>
      </w:r>
      <w:r w:rsidRPr="007447D7">
        <w:rPr>
          <w:rtl/>
        </w:rPr>
        <w:t>وقال : الحمد لله الذي لم يبتلني بدمه</w:t>
      </w:r>
      <w:r>
        <w:rPr>
          <w:rtl/>
        </w:rPr>
        <w:t xml:space="preserve"> ، </w:t>
      </w:r>
      <w:r w:rsidRPr="007447D7">
        <w:rPr>
          <w:rtl/>
        </w:rPr>
        <w:t>ثمّ قال : يا ياسر</w:t>
      </w:r>
      <w:r>
        <w:rPr>
          <w:rtl/>
        </w:rPr>
        <w:t xml:space="preserve"> ، </w:t>
      </w:r>
      <w:r w:rsidRPr="007447D7">
        <w:rPr>
          <w:rtl/>
        </w:rPr>
        <w:t>كلّ ما كان من مجيء هذه الملعونة إليّ وبكائها بين يديّ فأذكره</w:t>
      </w:r>
      <w:r>
        <w:rPr>
          <w:rtl/>
        </w:rPr>
        <w:t xml:space="preserve"> ، </w:t>
      </w:r>
      <w:r w:rsidRPr="007447D7">
        <w:rPr>
          <w:rtl/>
        </w:rPr>
        <w:t>وأمّا مصيري إليه فلست أذكره.</w:t>
      </w:r>
    </w:p>
    <w:p w:rsidR="007E3A98" w:rsidRPr="007447D7" w:rsidRDefault="007E3A98" w:rsidP="006A35AB">
      <w:pPr>
        <w:pStyle w:val="libNormal"/>
        <w:rPr>
          <w:rtl/>
        </w:rPr>
      </w:pPr>
      <w:r w:rsidRPr="007447D7">
        <w:rPr>
          <w:rtl/>
        </w:rPr>
        <w:t>فقال : ياسر</w:t>
      </w:r>
      <w:r>
        <w:rPr>
          <w:rtl/>
        </w:rPr>
        <w:t xml:space="preserve"> ، </w:t>
      </w:r>
      <w:r w:rsidRPr="007447D7">
        <w:rPr>
          <w:rtl/>
        </w:rPr>
        <w:t>والله ما زلت تضربه بالسيف وأنا وهذه ننظر إليك وإليه حتّى قطّعته قطعة قطعة</w:t>
      </w:r>
      <w:r>
        <w:rPr>
          <w:rtl/>
        </w:rPr>
        <w:t xml:space="preserve"> ، </w:t>
      </w:r>
      <w:r w:rsidRPr="007447D7">
        <w:rPr>
          <w:rtl/>
        </w:rPr>
        <w:t>ثمّ وضعت سيفك على حلقه فذبحته وأنت تزبد كما يزبد البعير.</w:t>
      </w:r>
    </w:p>
    <w:p w:rsidR="007E3A98" w:rsidRPr="007447D7" w:rsidRDefault="007E3A98" w:rsidP="006A35AB">
      <w:pPr>
        <w:pStyle w:val="libNormal"/>
        <w:rPr>
          <w:rtl/>
        </w:rPr>
      </w:pPr>
      <w:r w:rsidRPr="007447D7">
        <w:rPr>
          <w:rtl/>
        </w:rPr>
        <w:t>فقال : الحمد لله</w:t>
      </w:r>
      <w:r>
        <w:rPr>
          <w:rtl/>
        </w:rPr>
        <w:t xml:space="preserve"> ، </w:t>
      </w:r>
      <w:r w:rsidRPr="007447D7">
        <w:rPr>
          <w:rtl/>
        </w:rPr>
        <w:t>ثمّ قال لي : والله لئن عدت بعدها في شيء ممّا جرى لأقتلنّك.</w:t>
      </w:r>
      <w:r>
        <w:rPr>
          <w:rFonts w:hint="cs"/>
          <w:rtl/>
        </w:rPr>
        <w:t xml:space="preserve"> </w:t>
      </w:r>
      <w:r w:rsidRPr="007447D7">
        <w:rPr>
          <w:rtl/>
        </w:rPr>
        <w:t xml:space="preserve">الحديث </w:t>
      </w:r>
      <w:r w:rsidRPr="00346263">
        <w:rPr>
          <w:rStyle w:val="libFootnotenumChar"/>
          <w:rtl/>
        </w:rPr>
        <w:t>(1)</w:t>
      </w:r>
      <w:r>
        <w:rPr>
          <w:rtl/>
        </w:rPr>
        <w:t>.</w:t>
      </w:r>
    </w:p>
    <w:p w:rsidR="007E3A98" w:rsidRPr="007447D7" w:rsidRDefault="007E3A98" w:rsidP="007E3A98">
      <w:pPr>
        <w:pStyle w:val="Heading3"/>
        <w:rPr>
          <w:rtl/>
          <w:lang w:bidi="fa-IR"/>
        </w:rPr>
      </w:pPr>
      <w:bookmarkStart w:id="104" w:name="_Toc335563816"/>
      <w:bookmarkStart w:id="105" w:name="_Toc514323933"/>
      <w:r w:rsidRPr="007447D7">
        <w:rPr>
          <w:rtl/>
          <w:lang w:bidi="fa-IR"/>
        </w:rPr>
        <w:t>فصل [9] : في بيان نبذ من معجزات سيّدنا ومولانا وإمامنا أبي الحسن النقيّ صلوات الله وسلامه عليه</w:t>
      </w:r>
      <w:bookmarkEnd w:id="104"/>
      <w:bookmarkEnd w:id="105"/>
      <w:r w:rsidRPr="007447D7">
        <w:rPr>
          <w:rtl/>
          <w:lang w:bidi="fa-IR"/>
        </w:rPr>
        <w:t xml:space="preserve"> </w:t>
      </w:r>
    </w:p>
    <w:p w:rsidR="007E3A98" w:rsidRPr="007447D7" w:rsidRDefault="007E3A98" w:rsidP="006A35AB">
      <w:pPr>
        <w:pStyle w:val="libNormal"/>
        <w:rPr>
          <w:rtl/>
        </w:rPr>
      </w:pPr>
      <w:r w:rsidRPr="007447D7">
        <w:rPr>
          <w:rtl/>
        </w:rPr>
        <w:t>على وفق ما انتخبت من كتاب « بحار الأنوار » وهي أيضا كثيرة :</w:t>
      </w:r>
    </w:p>
    <w:p w:rsidR="007E3A98" w:rsidRPr="007447D7" w:rsidRDefault="007E3A98" w:rsidP="006A35AB">
      <w:pPr>
        <w:pStyle w:val="libNormal"/>
        <w:rPr>
          <w:rtl/>
        </w:rPr>
      </w:pPr>
      <w:r w:rsidRPr="00373D4A">
        <w:rPr>
          <w:rStyle w:val="libBold2Char"/>
          <w:rtl/>
        </w:rPr>
        <w:t>منها :</w:t>
      </w:r>
      <w:r w:rsidRPr="007447D7">
        <w:rPr>
          <w:rtl/>
        </w:rPr>
        <w:t xml:space="preserve"> ما روي عن صالح بن سعيد قال : دخلت على أبي الحسن </w:t>
      </w:r>
      <w:r w:rsidR="004541E1" w:rsidRPr="004541E1">
        <w:rPr>
          <w:rStyle w:val="libAlaemChar"/>
          <w:rtl/>
        </w:rPr>
        <w:t>عليه‌السلام</w:t>
      </w:r>
      <w:r w:rsidRPr="007447D7">
        <w:rPr>
          <w:rtl/>
        </w:rPr>
        <w:t xml:space="preserve"> فقلت : جعلت فداك في كلّ الأمور</w:t>
      </w:r>
      <w:r>
        <w:rPr>
          <w:rtl/>
        </w:rPr>
        <w:t xml:space="preserve"> ، </w:t>
      </w:r>
      <w:r w:rsidRPr="007447D7">
        <w:rPr>
          <w:rtl/>
        </w:rPr>
        <w:t>أرادوا إطفاء نورك والتقصير بك حتّى أنزلوك هذا الخان الأشنع خان الصعاليك.</w:t>
      </w:r>
    </w:p>
    <w:p w:rsidR="007E3A98" w:rsidRPr="007447D7" w:rsidRDefault="007E3A98" w:rsidP="006A35AB">
      <w:pPr>
        <w:pStyle w:val="libNormal"/>
        <w:rPr>
          <w:rtl/>
        </w:rPr>
      </w:pPr>
      <w:r w:rsidRPr="007447D7">
        <w:rPr>
          <w:rtl/>
        </w:rPr>
        <w:t>فقال : « هاهنا أنت يا ابن سعيد »</w:t>
      </w:r>
      <w:r>
        <w:rPr>
          <w:rtl/>
        </w:rPr>
        <w:t xml:space="preserve"> ، </w:t>
      </w:r>
      <w:r w:rsidRPr="007447D7">
        <w:rPr>
          <w:rtl/>
        </w:rPr>
        <w:t>ثمّ أومأ بيده</w:t>
      </w:r>
      <w:r>
        <w:rPr>
          <w:rtl/>
        </w:rPr>
        <w:t xml:space="preserve"> ، </w:t>
      </w:r>
      <w:r w:rsidRPr="007447D7">
        <w:rPr>
          <w:rtl/>
        </w:rPr>
        <w:t>فقال : « أنظر »</w:t>
      </w:r>
      <w:r>
        <w:rPr>
          <w:rtl/>
        </w:rPr>
        <w:t xml:space="preserve"> ، </w:t>
      </w:r>
      <w:r w:rsidRPr="007447D7">
        <w:rPr>
          <w:rtl/>
        </w:rPr>
        <w:t>فنظرت فإذا بروضات آنقات</w:t>
      </w:r>
      <w:r>
        <w:rPr>
          <w:rtl/>
        </w:rPr>
        <w:t xml:space="preserve"> ، </w:t>
      </w:r>
      <w:r w:rsidRPr="007447D7">
        <w:rPr>
          <w:rtl/>
        </w:rPr>
        <w:t>وروضات ناضرات فيهنّ خيرات عطرات</w:t>
      </w:r>
      <w:r>
        <w:rPr>
          <w:rtl/>
        </w:rPr>
        <w:t xml:space="preserve"> ، </w:t>
      </w:r>
      <w:r w:rsidRPr="007447D7">
        <w:rPr>
          <w:rtl/>
        </w:rPr>
        <w:t>وولدان كأنّهنّ اللؤلؤ</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50 : 69</w:t>
      </w:r>
      <w:r>
        <w:rPr>
          <w:rtl/>
        </w:rPr>
        <w:t xml:space="preserve"> ـ </w:t>
      </w:r>
      <w:r w:rsidRPr="007447D7">
        <w:rPr>
          <w:rtl/>
        </w:rPr>
        <w:t>71</w:t>
      </w:r>
      <w:r>
        <w:rPr>
          <w:rtl/>
        </w:rPr>
        <w:t xml:space="preserve"> ، </w:t>
      </w:r>
      <w:r w:rsidRPr="007447D7">
        <w:rPr>
          <w:rtl/>
        </w:rPr>
        <w:t>ح 47</w:t>
      </w:r>
      <w:r>
        <w:rPr>
          <w:rtl/>
        </w:rPr>
        <w:t xml:space="preserve"> ، </w:t>
      </w:r>
      <w:r w:rsidRPr="007447D7">
        <w:rPr>
          <w:rtl/>
        </w:rPr>
        <w:t>نقلا عن « الخرائج والجرائح » 1 : 372</w:t>
      </w:r>
      <w:r>
        <w:rPr>
          <w:rtl/>
        </w:rPr>
        <w:t xml:space="preserve"> ـ </w:t>
      </w:r>
      <w:r w:rsidRPr="007447D7">
        <w:rPr>
          <w:rtl/>
        </w:rPr>
        <w:t>375</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المكنون وأطيار وظباء</w:t>
      </w:r>
      <w:r>
        <w:rPr>
          <w:rtl/>
        </w:rPr>
        <w:t xml:space="preserve"> ، </w:t>
      </w:r>
      <w:r w:rsidRPr="007447D7">
        <w:rPr>
          <w:rtl/>
        </w:rPr>
        <w:t>وأنهار تفور</w:t>
      </w:r>
      <w:r>
        <w:rPr>
          <w:rtl/>
        </w:rPr>
        <w:t xml:space="preserve"> ، </w:t>
      </w:r>
      <w:r w:rsidRPr="007447D7">
        <w:rPr>
          <w:rtl/>
        </w:rPr>
        <w:t>فحار بصري والتمع وحسرت عيني</w:t>
      </w:r>
      <w:r>
        <w:rPr>
          <w:rtl/>
        </w:rPr>
        <w:t xml:space="preserve"> ، </w:t>
      </w:r>
      <w:r w:rsidRPr="007447D7">
        <w:rPr>
          <w:rtl/>
        </w:rPr>
        <w:t>فقال :</w:t>
      </w:r>
      <w:r>
        <w:rPr>
          <w:rFonts w:hint="cs"/>
          <w:rtl/>
        </w:rPr>
        <w:t xml:space="preserve"> </w:t>
      </w:r>
      <w:r w:rsidRPr="007447D7">
        <w:rPr>
          <w:rtl/>
        </w:rPr>
        <w:t xml:space="preserve">« حيث كنّا فهذا لنا عتيد ولسنا في خان الصعاليك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هاشم الجعفري قال : دخلت على أبي الحسن </w:t>
      </w:r>
      <w:r w:rsidR="004541E1" w:rsidRPr="004541E1">
        <w:rPr>
          <w:rStyle w:val="libAlaemChar"/>
          <w:rtl/>
        </w:rPr>
        <w:t>عليه‌السلام</w:t>
      </w:r>
      <w:r w:rsidRPr="007447D7">
        <w:rPr>
          <w:rtl/>
        </w:rPr>
        <w:t xml:space="preserve"> فكلّمني بالهنديّة فلم احسن أن أردّ عليه</w:t>
      </w:r>
      <w:r>
        <w:rPr>
          <w:rtl/>
        </w:rPr>
        <w:t xml:space="preserve"> ، </w:t>
      </w:r>
      <w:r w:rsidRPr="007447D7">
        <w:rPr>
          <w:rtl/>
        </w:rPr>
        <w:t>وكان بين يديه ركوة ملأى حصا</w:t>
      </w:r>
      <w:r>
        <w:rPr>
          <w:rtl/>
        </w:rPr>
        <w:t xml:space="preserve"> ، </w:t>
      </w:r>
      <w:r w:rsidRPr="007447D7">
        <w:rPr>
          <w:rtl/>
        </w:rPr>
        <w:t>فتناول حصاة واحدة ووضعها في فيه ومصّها مليّا</w:t>
      </w:r>
      <w:r>
        <w:rPr>
          <w:rtl/>
        </w:rPr>
        <w:t xml:space="preserve"> ، </w:t>
      </w:r>
      <w:r w:rsidRPr="007447D7">
        <w:rPr>
          <w:rtl/>
        </w:rPr>
        <w:t>ثمّ رمى بها إليّ فوضعتها في فمي</w:t>
      </w:r>
      <w:r>
        <w:rPr>
          <w:rtl/>
        </w:rPr>
        <w:t xml:space="preserve"> ، </w:t>
      </w:r>
      <w:r w:rsidRPr="007447D7">
        <w:rPr>
          <w:rtl/>
        </w:rPr>
        <w:t xml:space="preserve">فو الله ما برحت من عنده حتّى تكلّمت بثلاثة وسبعين لسانا أوّلها الهندية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 أبا هاشم كان منقطعا إلى أبي الحسن </w:t>
      </w:r>
      <w:r w:rsidR="004541E1" w:rsidRPr="004541E1">
        <w:rPr>
          <w:rStyle w:val="libAlaemChar"/>
          <w:rtl/>
        </w:rPr>
        <w:t>عليه‌السلام</w:t>
      </w:r>
      <w:r w:rsidRPr="007447D7">
        <w:rPr>
          <w:rtl/>
        </w:rPr>
        <w:t xml:space="preserve"> بعد أبيه أبي جعفر وجدّه الرضا </w:t>
      </w:r>
      <w:r w:rsidR="004541E1" w:rsidRPr="004541E1">
        <w:rPr>
          <w:rStyle w:val="libAlaemChar"/>
          <w:rtl/>
        </w:rPr>
        <w:t>عليه‌السلام</w:t>
      </w:r>
      <w:r>
        <w:rPr>
          <w:rtl/>
        </w:rPr>
        <w:t xml:space="preserve"> ، </w:t>
      </w:r>
      <w:r w:rsidRPr="007447D7">
        <w:rPr>
          <w:rtl/>
        </w:rPr>
        <w:t xml:space="preserve">فشكى إلى أبي الحسن </w:t>
      </w:r>
      <w:r w:rsidR="004541E1" w:rsidRPr="004541E1">
        <w:rPr>
          <w:rStyle w:val="libAlaemChar"/>
          <w:rtl/>
        </w:rPr>
        <w:t>عليه‌السلام</w:t>
      </w:r>
      <w:r w:rsidRPr="007447D7">
        <w:rPr>
          <w:rtl/>
        </w:rPr>
        <w:t xml:space="preserve"> ما يلقى من الشوق إليه إذا انحدر من عنده إلى بغداد</w:t>
      </w:r>
      <w:r>
        <w:rPr>
          <w:rtl/>
        </w:rPr>
        <w:t xml:space="preserve"> ، </w:t>
      </w:r>
      <w:r w:rsidRPr="007447D7">
        <w:rPr>
          <w:rtl/>
        </w:rPr>
        <w:t>ثمّ قال : يا سيّدي</w:t>
      </w:r>
      <w:r>
        <w:rPr>
          <w:rtl/>
        </w:rPr>
        <w:t xml:space="preserve"> ، </w:t>
      </w:r>
      <w:r w:rsidRPr="007447D7">
        <w:rPr>
          <w:rtl/>
        </w:rPr>
        <w:t>ادع الله لي فربما لم أستطع ركوب الماء فسرت إليك على الظهر</w:t>
      </w:r>
      <w:r>
        <w:rPr>
          <w:rtl/>
        </w:rPr>
        <w:t xml:space="preserve"> ، </w:t>
      </w:r>
      <w:r w:rsidRPr="007447D7">
        <w:rPr>
          <w:rtl/>
        </w:rPr>
        <w:t>وما لي مركوب سوى برذوني هذا على ضعفه</w:t>
      </w:r>
      <w:r>
        <w:rPr>
          <w:rtl/>
        </w:rPr>
        <w:t xml:space="preserve"> ، </w:t>
      </w:r>
      <w:r w:rsidRPr="007447D7">
        <w:rPr>
          <w:rtl/>
        </w:rPr>
        <w:t>فادع الله أن يقوّيني على زيارتك.</w:t>
      </w:r>
    </w:p>
    <w:p w:rsidR="007E3A98" w:rsidRPr="007447D7" w:rsidRDefault="007E3A98" w:rsidP="006A35AB">
      <w:pPr>
        <w:pStyle w:val="libNormal"/>
        <w:rPr>
          <w:rtl/>
        </w:rPr>
      </w:pPr>
      <w:r w:rsidRPr="007447D7">
        <w:rPr>
          <w:rtl/>
        </w:rPr>
        <w:t>فقال : « قوّاك الله يا أبا هاشم</w:t>
      </w:r>
      <w:r>
        <w:rPr>
          <w:rtl/>
        </w:rPr>
        <w:t xml:space="preserve"> ، </w:t>
      </w:r>
      <w:r w:rsidRPr="007447D7">
        <w:rPr>
          <w:rtl/>
        </w:rPr>
        <w:t>وقوّى برذونك »</w:t>
      </w:r>
      <w:r>
        <w:rPr>
          <w:rtl/>
        </w:rPr>
        <w:t>.</w:t>
      </w:r>
    </w:p>
    <w:p w:rsidR="007E3A98" w:rsidRPr="007447D7" w:rsidRDefault="007E3A98" w:rsidP="006A35AB">
      <w:pPr>
        <w:pStyle w:val="libNormal"/>
        <w:rPr>
          <w:rtl/>
        </w:rPr>
      </w:pPr>
      <w:r w:rsidRPr="007447D7">
        <w:rPr>
          <w:rtl/>
        </w:rPr>
        <w:t>قال الراوي : وكان أبو هاشم يصلّي الفجر ببغداد ويسير على ذلك البرذون فيدرك الزوال من يومه ذلك في عسكر سرّ من رأى</w:t>
      </w:r>
      <w:r>
        <w:rPr>
          <w:rtl/>
        </w:rPr>
        <w:t xml:space="preserve"> ، </w:t>
      </w:r>
      <w:r w:rsidRPr="007447D7">
        <w:rPr>
          <w:rtl/>
        </w:rPr>
        <w:t>ويعود من يومه إلى بغداد إذا شاء على ذلك البرذون</w:t>
      </w:r>
      <w:r>
        <w:rPr>
          <w:rtl/>
        </w:rPr>
        <w:t xml:space="preserve"> ، </w:t>
      </w:r>
      <w:r w:rsidRPr="007447D7">
        <w:rPr>
          <w:rtl/>
        </w:rPr>
        <w:t xml:space="preserve">فكان هذا من أعجب الدلائل </w:t>
      </w:r>
      <w:r w:rsidRPr="00346263">
        <w:rPr>
          <w:rStyle w:val="libFootnotenumChar"/>
          <w:rtl/>
        </w:rPr>
        <w:t>(3)</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حدّث جماعة من أهل أصفهان منهم أبو العبّاس أحمد بن النضر وأبو جعفر محمّد بن علويّة قالوا : كان بأصفهان رجل يقال له : عبد الرحمن وكان شيعيّا</w:t>
      </w:r>
      <w:r>
        <w:rPr>
          <w:rtl/>
        </w:rPr>
        <w:t xml:space="preserve"> ، </w:t>
      </w:r>
      <w:r w:rsidRPr="007447D7">
        <w:rPr>
          <w:rtl/>
        </w:rPr>
        <w:t xml:space="preserve">قيل له : ما السبب الذي أوجب عليك القول بإمامة عليّ النقيّ </w:t>
      </w:r>
      <w:r w:rsidR="004541E1" w:rsidRPr="004541E1">
        <w:rPr>
          <w:rStyle w:val="libAlaemChar"/>
          <w:rtl/>
        </w:rPr>
        <w:t>عليه‌السلام</w:t>
      </w:r>
      <w:r w:rsidRPr="007447D7">
        <w:rPr>
          <w:rtl/>
        </w:rPr>
        <w:t xml:space="preserve"> دون غيره من أهل الزمان</w:t>
      </w:r>
      <w:r>
        <w:rPr>
          <w:rtl/>
        </w:rPr>
        <w:t>؟</w:t>
      </w:r>
    </w:p>
    <w:p w:rsidR="007E3A98" w:rsidRPr="007447D7" w:rsidRDefault="007E3A98" w:rsidP="006A35AB">
      <w:pPr>
        <w:pStyle w:val="libNormal"/>
        <w:rPr>
          <w:rtl/>
        </w:rPr>
      </w:pPr>
      <w:r w:rsidRPr="007447D7">
        <w:rPr>
          <w:rtl/>
        </w:rPr>
        <w:t>قال : شاهدت ما أوجب عليّ</w:t>
      </w:r>
      <w:r>
        <w:rPr>
          <w:rtl/>
        </w:rPr>
        <w:t xml:space="preserve"> ، </w:t>
      </w:r>
      <w:r w:rsidRPr="007447D7">
        <w:rPr>
          <w:rtl/>
        </w:rPr>
        <w:t>وذلك أنّي كنت رجلا فقيرا وكان لي لسان وجرأة</w:t>
      </w:r>
      <w:r>
        <w:rPr>
          <w:rtl/>
        </w:rPr>
        <w:t xml:space="preserve">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50 : 132</w:t>
      </w:r>
      <w:r>
        <w:rPr>
          <w:rtl/>
        </w:rPr>
        <w:t xml:space="preserve"> ـ </w:t>
      </w:r>
      <w:r w:rsidRPr="007447D7">
        <w:rPr>
          <w:rtl/>
        </w:rPr>
        <w:t>133</w:t>
      </w:r>
      <w:r>
        <w:rPr>
          <w:rtl/>
        </w:rPr>
        <w:t xml:space="preserve"> ، </w:t>
      </w:r>
      <w:r w:rsidRPr="007447D7">
        <w:rPr>
          <w:rtl/>
        </w:rPr>
        <w:t>ح 15</w:t>
      </w:r>
      <w:r>
        <w:rPr>
          <w:rtl/>
        </w:rPr>
        <w:t xml:space="preserve"> ، </w:t>
      </w:r>
      <w:r w:rsidRPr="007447D7">
        <w:rPr>
          <w:rtl/>
        </w:rPr>
        <w:t>نقلا عن « بصائر الدرجات » : 407</w:t>
      </w:r>
      <w:r>
        <w:rPr>
          <w:rtl/>
        </w:rPr>
        <w:t xml:space="preserve"> ، </w:t>
      </w:r>
      <w:r w:rsidRPr="007447D7">
        <w:rPr>
          <w:rtl/>
        </w:rPr>
        <w:t>ح 11.</w:t>
      </w:r>
    </w:p>
    <w:p w:rsidR="007E3A98" w:rsidRPr="007447D7" w:rsidRDefault="007E3A98" w:rsidP="0040777F">
      <w:pPr>
        <w:pStyle w:val="libFootnote0"/>
        <w:rPr>
          <w:rtl/>
          <w:lang w:bidi="fa-IR"/>
        </w:rPr>
      </w:pPr>
      <w:r w:rsidRPr="007447D7">
        <w:rPr>
          <w:rtl/>
        </w:rPr>
        <w:t>(2) المصدر السابق : 136</w:t>
      </w:r>
      <w:r>
        <w:rPr>
          <w:rtl/>
        </w:rPr>
        <w:t xml:space="preserve"> ، </w:t>
      </w:r>
      <w:r w:rsidRPr="007447D7">
        <w:rPr>
          <w:rtl/>
        </w:rPr>
        <w:t>ح 17</w:t>
      </w:r>
      <w:r>
        <w:rPr>
          <w:rtl/>
        </w:rPr>
        <w:t xml:space="preserve"> ، </w:t>
      </w:r>
      <w:r w:rsidRPr="007447D7">
        <w:rPr>
          <w:rtl/>
        </w:rPr>
        <w:t>نقلا عن « الخرائج والجرائح » 2 : 673</w:t>
      </w:r>
      <w:r>
        <w:rPr>
          <w:rtl/>
        </w:rPr>
        <w:t xml:space="preserve"> ، </w:t>
      </w:r>
      <w:r w:rsidRPr="007447D7">
        <w:rPr>
          <w:rtl/>
        </w:rPr>
        <w:t>ح 2</w:t>
      </w:r>
      <w:r>
        <w:rPr>
          <w:rtl/>
        </w:rPr>
        <w:t xml:space="preserve"> ، </w:t>
      </w:r>
      <w:r w:rsidRPr="007447D7">
        <w:rPr>
          <w:rtl/>
        </w:rPr>
        <w:t>وعن « مناقب آل أبي طالب » 4 : 440.</w:t>
      </w:r>
    </w:p>
    <w:p w:rsidR="007E3A98" w:rsidRPr="007447D7" w:rsidRDefault="007E3A98" w:rsidP="0040777F">
      <w:pPr>
        <w:pStyle w:val="libFootnote0"/>
        <w:rPr>
          <w:rtl/>
          <w:lang w:bidi="fa-IR"/>
        </w:rPr>
      </w:pPr>
      <w:r w:rsidRPr="007447D7">
        <w:rPr>
          <w:rtl/>
        </w:rPr>
        <w:t>(3) المصدر السابق : 137</w:t>
      </w:r>
      <w:r>
        <w:rPr>
          <w:rtl/>
        </w:rPr>
        <w:t xml:space="preserve"> ـ </w:t>
      </w:r>
      <w:r w:rsidRPr="007447D7">
        <w:rPr>
          <w:rtl/>
        </w:rPr>
        <w:t>138</w:t>
      </w:r>
      <w:r>
        <w:rPr>
          <w:rtl/>
        </w:rPr>
        <w:t xml:space="preserve"> ، </w:t>
      </w:r>
      <w:r w:rsidRPr="007447D7">
        <w:rPr>
          <w:rtl/>
        </w:rPr>
        <w:t>ح 21</w:t>
      </w:r>
      <w:r>
        <w:rPr>
          <w:rtl/>
        </w:rPr>
        <w:t xml:space="preserve"> ، </w:t>
      </w:r>
      <w:r w:rsidRPr="007447D7">
        <w:rPr>
          <w:rtl/>
        </w:rPr>
        <w:t>نقلا عن « الخرائج والجرائح » 2 : 672</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فأخرجني أهل أصفهان سنة من السنين مع قوم آخرين إلى باب المتوكّل متظلّمين</w:t>
      </w:r>
      <w:r>
        <w:rPr>
          <w:rtl/>
        </w:rPr>
        <w:t xml:space="preserve"> ، </w:t>
      </w:r>
      <w:r w:rsidRPr="007447D7">
        <w:rPr>
          <w:rtl/>
        </w:rPr>
        <w:t xml:space="preserve">فكنّا ببابه يوما إذ خرج الأمر بإحضار عليّ بن محمّد بن الرضا </w:t>
      </w:r>
      <w:r w:rsidR="004541E1" w:rsidRPr="004541E1">
        <w:rPr>
          <w:rStyle w:val="libAlaemChar"/>
          <w:rtl/>
        </w:rPr>
        <w:t>عليهم‌السلام</w:t>
      </w:r>
      <w:r w:rsidRPr="007447D7">
        <w:rPr>
          <w:rtl/>
        </w:rPr>
        <w:t xml:space="preserve"> فقلت لبعض من حضر : من هذا الرجل الذي قد أمر بإحضاره</w:t>
      </w:r>
      <w:r>
        <w:rPr>
          <w:rtl/>
        </w:rPr>
        <w:t>؟</w:t>
      </w:r>
    </w:p>
    <w:p w:rsidR="007E3A98" w:rsidRPr="007447D7" w:rsidRDefault="007E3A98" w:rsidP="006A35AB">
      <w:pPr>
        <w:pStyle w:val="libNormal"/>
        <w:rPr>
          <w:rtl/>
        </w:rPr>
      </w:pPr>
      <w:r w:rsidRPr="007447D7">
        <w:rPr>
          <w:rtl/>
        </w:rPr>
        <w:t>فقيل : هذا رجل علويّ تقول الرافضة بإمامته</w:t>
      </w:r>
      <w:r>
        <w:rPr>
          <w:rtl/>
        </w:rPr>
        <w:t xml:space="preserve"> ، </w:t>
      </w:r>
      <w:r w:rsidRPr="007447D7">
        <w:rPr>
          <w:rtl/>
        </w:rPr>
        <w:t>ثمّ قال : ويقدّر أنّ المتوكّل يحضره للقتل.</w:t>
      </w:r>
    </w:p>
    <w:p w:rsidR="007E3A98" w:rsidRPr="007447D7" w:rsidRDefault="007E3A98" w:rsidP="006A35AB">
      <w:pPr>
        <w:pStyle w:val="libNormal"/>
        <w:rPr>
          <w:rtl/>
        </w:rPr>
      </w:pPr>
      <w:r w:rsidRPr="007447D7">
        <w:rPr>
          <w:rtl/>
        </w:rPr>
        <w:t>فقلت : لا أبرح من هاهنا حتّى أنظر إلى هذا الرجل أيّ رجل هو</w:t>
      </w:r>
      <w:r>
        <w:rPr>
          <w:rtl/>
        </w:rPr>
        <w:t>؟</w:t>
      </w:r>
      <w:r w:rsidRPr="007447D7">
        <w:rPr>
          <w:rtl/>
        </w:rPr>
        <w:t xml:space="preserve"> قال : فأقبل راكبا على فرس وقد قام الناس يمنة ويسرة في الطريق صفّين ينظرون إليه</w:t>
      </w:r>
      <w:r>
        <w:rPr>
          <w:rtl/>
        </w:rPr>
        <w:t xml:space="preserve"> ، </w:t>
      </w:r>
      <w:r w:rsidRPr="007447D7">
        <w:rPr>
          <w:rtl/>
        </w:rPr>
        <w:t>فلمّا رأيته وقع حبّه في قلبي</w:t>
      </w:r>
      <w:r>
        <w:rPr>
          <w:rtl/>
        </w:rPr>
        <w:t xml:space="preserve"> ، </w:t>
      </w:r>
      <w:r w:rsidRPr="007447D7">
        <w:rPr>
          <w:rtl/>
        </w:rPr>
        <w:t>فجعلت أدعو في نفسي بأن يدفع الله عنه شرّ المتوكّل</w:t>
      </w:r>
      <w:r>
        <w:rPr>
          <w:rtl/>
        </w:rPr>
        <w:t xml:space="preserve"> ، </w:t>
      </w:r>
      <w:r w:rsidRPr="007447D7">
        <w:rPr>
          <w:rtl/>
        </w:rPr>
        <w:t>فأقبل يسير بين الناس وهو ينظر إلى عرف دابّته لا ينظر يمنة ولا يسرة وأنا دائم الدعاء</w:t>
      </w:r>
      <w:r>
        <w:rPr>
          <w:rtl/>
        </w:rPr>
        <w:t xml:space="preserve"> ، </w:t>
      </w:r>
      <w:r w:rsidRPr="007447D7">
        <w:rPr>
          <w:rtl/>
        </w:rPr>
        <w:t>فلمّا صار إليّ أقبل إليّ بوجهه وقال : « استجاب الله دعاءك وطوّل عمرك وكثّر مالك وولدك »</w:t>
      </w:r>
      <w:r>
        <w:rPr>
          <w:rtl/>
        </w:rPr>
        <w:t>.</w:t>
      </w:r>
    </w:p>
    <w:p w:rsidR="007E3A98" w:rsidRPr="007447D7" w:rsidRDefault="007E3A98" w:rsidP="006A35AB">
      <w:pPr>
        <w:pStyle w:val="libNormal"/>
        <w:rPr>
          <w:rtl/>
        </w:rPr>
      </w:pPr>
      <w:r w:rsidRPr="007447D7">
        <w:rPr>
          <w:rtl/>
        </w:rPr>
        <w:t>قال : فارتعدت ووقعت بين أصحابي</w:t>
      </w:r>
      <w:r>
        <w:rPr>
          <w:rtl/>
        </w:rPr>
        <w:t xml:space="preserve"> ، </w:t>
      </w:r>
      <w:r w:rsidRPr="007447D7">
        <w:rPr>
          <w:rtl/>
        </w:rPr>
        <w:t>فسألوني وهم يقولون : ما شأنك</w:t>
      </w:r>
      <w:r>
        <w:rPr>
          <w:rtl/>
        </w:rPr>
        <w:t>؟</w:t>
      </w:r>
      <w:r w:rsidRPr="007447D7">
        <w:rPr>
          <w:rtl/>
        </w:rPr>
        <w:t xml:space="preserve"> فقلت :</w:t>
      </w:r>
      <w:r>
        <w:rPr>
          <w:rFonts w:hint="cs"/>
          <w:rtl/>
        </w:rPr>
        <w:t xml:space="preserve"> </w:t>
      </w:r>
      <w:r w:rsidRPr="007447D7">
        <w:rPr>
          <w:rtl/>
        </w:rPr>
        <w:t>خير</w:t>
      </w:r>
      <w:r>
        <w:rPr>
          <w:rtl/>
        </w:rPr>
        <w:t xml:space="preserve"> ، </w:t>
      </w:r>
      <w:r w:rsidRPr="007447D7">
        <w:rPr>
          <w:rtl/>
        </w:rPr>
        <w:t>ولم أخبر بذلك.</w:t>
      </w:r>
    </w:p>
    <w:p w:rsidR="007E3A98" w:rsidRPr="007447D7" w:rsidRDefault="007E3A98" w:rsidP="006A35AB">
      <w:pPr>
        <w:pStyle w:val="libNormal"/>
        <w:rPr>
          <w:rtl/>
        </w:rPr>
      </w:pPr>
      <w:r w:rsidRPr="007447D7">
        <w:rPr>
          <w:rtl/>
        </w:rPr>
        <w:t>فانصرفنا بعد ذلك إلى أصفهان ففتح الله عليّ وجوها من المال حتّى أنا اليوم أغلق بأبي على ما قيمته ألف ألف درهم سوى مالي خارج داري</w:t>
      </w:r>
      <w:r>
        <w:rPr>
          <w:rtl/>
        </w:rPr>
        <w:t xml:space="preserve"> ، </w:t>
      </w:r>
      <w:r w:rsidRPr="007447D7">
        <w:rPr>
          <w:rtl/>
        </w:rPr>
        <w:t>ورزقت عشرة من الأولاد</w:t>
      </w:r>
      <w:r>
        <w:rPr>
          <w:rtl/>
        </w:rPr>
        <w:t xml:space="preserve"> ، </w:t>
      </w:r>
      <w:r w:rsidRPr="007447D7">
        <w:rPr>
          <w:rtl/>
        </w:rPr>
        <w:t>وقد بلغت الآن من عمري نيّفا وسبعين سنة</w:t>
      </w:r>
      <w:r>
        <w:rPr>
          <w:rtl/>
        </w:rPr>
        <w:t xml:space="preserve"> ، </w:t>
      </w:r>
      <w:r w:rsidRPr="007447D7">
        <w:rPr>
          <w:rtl/>
        </w:rPr>
        <w:t xml:space="preserve">وأنا أقول بإمامة الرجل الذي علم ما في قلبي واستجاب الله دعاءه فيّ ولي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 xml:space="preserve">ومنها : </w:t>
      </w:r>
      <w:r w:rsidRPr="007447D7">
        <w:rPr>
          <w:rtl/>
        </w:rPr>
        <w:t>ما روي عن أبي هاشم الجعفري أنّه ظهر برجل من أهل سرّ من رأى برص فتنغّص عليه عيشه</w:t>
      </w:r>
      <w:r>
        <w:rPr>
          <w:rtl/>
        </w:rPr>
        <w:t xml:space="preserve"> ، </w:t>
      </w:r>
      <w:r w:rsidRPr="007447D7">
        <w:rPr>
          <w:rtl/>
        </w:rPr>
        <w:t>فجلس إلى أبي عليّ الفهريّ فشكا إليه حاله</w:t>
      </w:r>
      <w:r>
        <w:rPr>
          <w:rtl/>
        </w:rPr>
        <w:t xml:space="preserve"> ، </w:t>
      </w:r>
      <w:r w:rsidRPr="007447D7">
        <w:rPr>
          <w:rtl/>
        </w:rPr>
        <w:t>فقال له :</w:t>
      </w:r>
      <w:r>
        <w:rPr>
          <w:rFonts w:hint="cs"/>
          <w:rtl/>
        </w:rPr>
        <w:t xml:space="preserve"> </w:t>
      </w:r>
      <w:r w:rsidRPr="007447D7">
        <w:rPr>
          <w:rtl/>
        </w:rPr>
        <w:t xml:space="preserve">لو تعرّضت يوما لأبي الحسن عليّ بن محمّد بن الرضا </w:t>
      </w:r>
      <w:r w:rsidR="004541E1" w:rsidRPr="004541E1">
        <w:rPr>
          <w:rStyle w:val="libAlaemChar"/>
          <w:rtl/>
        </w:rPr>
        <w:t>عليهما‌السلام</w:t>
      </w:r>
      <w:r w:rsidRPr="007447D7">
        <w:rPr>
          <w:rtl/>
        </w:rPr>
        <w:t xml:space="preserve"> فسألته أن يدعو لك لرجوت أن يزول عنك.</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141</w:t>
      </w:r>
      <w:r>
        <w:rPr>
          <w:rtl/>
        </w:rPr>
        <w:t xml:space="preserve"> ـ </w:t>
      </w:r>
      <w:r w:rsidRPr="007447D7">
        <w:rPr>
          <w:rtl/>
        </w:rPr>
        <w:t>142</w:t>
      </w:r>
      <w:r>
        <w:rPr>
          <w:rtl/>
        </w:rPr>
        <w:t xml:space="preserve"> ، </w:t>
      </w:r>
      <w:r w:rsidRPr="007447D7">
        <w:rPr>
          <w:rtl/>
        </w:rPr>
        <w:t>ح 26</w:t>
      </w:r>
      <w:r>
        <w:rPr>
          <w:rtl/>
        </w:rPr>
        <w:t xml:space="preserve"> ، </w:t>
      </w:r>
      <w:r w:rsidRPr="007447D7">
        <w:rPr>
          <w:rtl/>
        </w:rPr>
        <w:t>نقلا عن « الخرائج والجرائح » 1 : 392</w:t>
      </w:r>
      <w:r>
        <w:rPr>
          <w:rtl/>
        </w:rPr>
        <w:t xml:space="preserve"> ـ </w:t>
      </w:r>
      <w:r w:rsidRPr="007447D7">
        <w:rPr>
          <w:rtl/>
        </w:rPr>
        <w:t>393</w:t>
      </w:r>
      <w:r>
        <w:rPr>
          <w:rtl/>
        </w:rPr>
        <w:t xml:space="preserve"> ، </w:t>
      </w:r>
      <w:r w:rsidRPr="007447D7">
        <w:rPr>
          <w:rtl/>
        </w:rPr>
        <w:t>ح 1.</w:t>
      </w:r>
    </w:p>
    <w:p w:rsidR="007E3A98" w:rsidRPr="007447D7" w:rsidRDefault="007E3A98" w:rsidP="006A35AB">
      <w:pPr>
        <w:pStyle w:val="libNormal"/>
        <w:rPr>
          <w:rtl/>
        </w:rPr>
      </w:pPr>
      <w:r>
        <w:rPr>
          <w:rtl/>
        </w:rPr>
        <w:br w:type="page"/>
      </w:r>
      <w:r w:rsidRPr="007447D7">
        <w:rPr>
          <w:rtl/>
        </w:rPr>
        <w:lastRenderedPageBreak/>
        <w:t>فجلس له يوما في الطريق وقت منصرفه من دار المتوكّل</w:t>
      </w:r>
      <w:r>
        <w:rPr>
          <w:rtl/>
        </w:rPr>
        <w:t xml:space="preserve"> ، </w:t>
      </w:r>
      <w:r w:rsidRPr="007447D7">
        <w:rPr>
          <w:rtl/>
        </w:rPr>
        <w:t>فلمّا رآه قام ليدنو منه فيسأله ذلك</w:t>
      </w:r>
      <w:r>
        <w:rPr>
          <w:rtl/>
        </w:rPr>
        <w:t xml:space="preserve"> ، </w:t>
      </w:r>
      <w:r w:rsidRPr="007447D7">
        <w:rPr>
          <w:rtl/>
        </w:rPr>
        <w:t>فقال : « تنحّ عافاك الله » ثلاث مرّات</w:t>
      </w:r>
      <w:r>
        <w:rPr>
          <w:rtl/>
        </w:rPr>
        <w:t xml:space="preserve"> ، </w:t>
      </w:r>
      <w:r w:rsidRPr="007447D7">
        <w:rPr>
          <w:rtl/>
        </w:rPr>
        <w:t>فأبعد الرجل ولم يجسر أن يدنو منه</w:t>
      </w:r>
      <w:r>
        <w:rPr>
          <w:rtl/>
        </w:rPr>
        <w:t xml:space="preserve"> ، </w:t>
      </w:r>
      <w:r w:rsidRPr="007447D7">
        <w:rPr>
          <w:rtl/>
        </w:rPr>
        <w:t>فانصرف فلقي الفهريّ فعرّفه الحال وما قال</w:t>
      </w:r>
      <w:r>
        <w:rPr>
          <w:rtl/>
        </w:rPr>
        <w:t xml:space="preserve"> ، </w:t>
      </w:r>
      <w:r w:rsidRPr="007447D7">
        <w:rPr>
          <w:rtl/>
        </w:rPr>
        <w:t>فقال : قد دعا لك قبل أن تسأل</w:t>
      </w:r>
      <w:r>
        <w:rPr>
          <w:rtl/>
        </w:rPr>
        <w:t xml:space="preserve"> ، </w:t>
      </w:r>
      <w:r w:rsidRPr="007447D7">
        <w:rPr>
          <w:rtl/>
        </w:rPr>
        <w:t>فامض فإنّك ستعافى</w:t>
      </w:r>
      <w:r>
        <w:rPr>
          <w:rtl/>
        </w:rPr>
        <w:t xml:space="preserve"> ، </w:t>
      </w:r>
      <w:r w:rsidRPr="007447D7">
        <w:rPr>
          <w:rtl/>
        </w:rPr>
        <w:t xml:space="preserve">فانصرف الرجل إلى بيته فبات تلك الليلة فلمّا أصبح لم ير على بدنه شيئا من ذلك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 المتوكّل أو الواثق أو غيرهما أمر العسكر</w:t>
      </w:r>
      <w:r>
        <w:rPr>
          <w:rtl/>
        </w:rPr>
        <w:t xml:space="preserve"> ـ </w:t>
      </w:r>
      <w:r w:rsidRPr="007447D7">
        <w:rPr>
          <w:rtl/>
        </w:rPr>
        <w:t>وهم تسعون ألف فارس من الأتراك الساكنين بسرّ من رأى</w:t>
      </w:r>
      <w:r>
        <w:rPr>
          <w:rtl/>
        </w:rPr>
        <w:t xml:space="preserve"> ـ </w:t>
      </w:r>
      <w:r w:rsidRPr="007447D7">
        <w:rPr>
          <w:rtl/>
        </w:rPr>
        <w:t>أن يملأ كلّ واحد مخلاة فرسه من الطين الأحمر</w:t>
      </w:r>
      <w:r>
        <w:rPr>
          <w:rtl/>
        </w:rPr>
        <w:t xml:space="preserve"> ، </w:t>
      </w:r>
      <w:r w:rsidRPr="007447D7">
        <w:rPr>
          <w:rtl/>
        </w:rPr>
        <w:t>ويجعلون بعضه على بعض في وسط تربة واسعة هناك ففعلوا</w:t>
      </w:r>
      <w:r>
        <w:rPr>
          <w:rtl/>
        </w:rPr>
        <w:t xml:space="preserve"> ، </w:t>
      </w:r>
      <w:r w:rsidRPr="007447D7">
        <w:rPr>
          <w:rtl/>
        </w:rPr>
        <w:t>فلمّا صار مثل جبل عظيم واسمه تلّ المخالي</w:t>
      </w:r>
      <w:r>
        <w:rPr>
          <w:rtl/>
        </w:rPr>
        <w:t xml:space="preserve"> ، </w:t>
      </w:r>
      <w:r w:rsidRPr="007447D7">
        <w:rPr>
          <w:rtl/>
        </w:rPr>
        <w:t xml:space="preserve">صعد فوقه واستدعى أبا الحسن </w:t>
      </w:r>
      <w:r w:rsidR="004541E1" w:rsidRPr="004541E1">
        <w:rPr>
          <w:rStyle w:val="libAlaemChar"/>
          <w:rtl/>
        </w:rPr>
        <w:t>عليه‌السلام</w:t>
      </w:r>
      <w:r w:rsidRPr="007447D7">
        <w:rPr>
          <w:rtl/>
        </w:rPr>
        <w:t xml:space="preserve"> واستصعده وقال : استحضرتك لنظارة خيولي</w:t>
      </w:r>
      <w:r>
        <w:rPr>
          <w:rtl/>
        </w:rPr>
        <w:t xml:space="preserve"> ، </w:t>
      </w:r>
      <w:r w:rsidRPr="007447D7">
        <w:rPr>
          <w:rtl/>
        </w:rPr>
        <w:t>وقد كان أمرهم أن يلبسوا التجافيف ويحملوا الأسلحة وقد عرضوا بأحسن زينة وأتمّ عدّة وأعظم هيبة</w:t>
      </w:r>
      <w:r>
        <w:rPr>
          <w:rtl/>
        </w:rPr>
        <w:t xml:space="preserve"> ، </w:t>
      </w:r>
      <w:r w:rsidRPr="007447D7">
        <w:rPr>
          <w:rtl/>
        </w:rPr>
        <w:t>وكان غرضه أن يكسر قلب كلّ من يخرج عليه</w:t>
      </w:r>
      <w:r>
        <w:rPr>
          <w:rtl/>
        </w:rPr>
        <w:t xml:space="preserve"> ، </w:t>
      </w:r>
      <w:r w:rsidRPr="007447D7">
        <w:rPr>
          <w:rtl/>
        </w:rPr>
        <w:t xml:space="preserve">وكان خوفه من أبي الحسن </w:t>
      </w:r>
      <w:r w:rsidR="004541E1" w:rsidRPr="004541E1">
        <w:rPr>
          <w:rStyle w:val="libAlaemChar"/>
          <w:rtl/>
        </w:rPr>
        <w:t>عليه‌السلام</w:t>
      </w:r>
      <w:r w:rsidRPr="007447D7">
        <w:rPr>
          <w:rtl/>
        </w:rPr>
        <w:t xml:space="preserve"> أن يأمر أحدا من أهل بيته أن يخرج على الخليفة.</w:t>
      </w:r>
    </w:p>
    <w:p w:rsidR="007E3A98" w:rsidRPr="007447D7" w:rsidRDefault="007E3A98" w:rsidP="006A35AB">
      <w:pPr>
        <w:pStyle w:val="libNormal"/>
        <w:rPr>
          <w:rtl/>
        </w:rPr>
      </w:pPr>
      <w:r w:rsidRPr="007447D7">
        <w:rPr>
          <w:rtl/>
        </w:rPr>
        <w:t xml:space="preserve">فقال له أبو الحسن </w:t>
      </w:r>
      <w:r w:rsidR="004541E1" w:rsidRPr="004541E1">
        <w:rPr>
          <w:rStyle w:val="libAlaemChar"/>
          <w:rtl/>
        </w:rPr>
        <w:t>عليه‌السلام</w:t>
      </w:r>
      <w:r w:rsidRPr="007447D7">
        <w:rPr>
          <w:rtl/>
        </w:rPr>
        <w:t xml:space="preserve"> : « وهل أعرض عليك عسكري</w:t>
      </w:r>
      <w:r>
        <w:rPr>
          <w:rtl/>
        </w:rPr>
        <w:t>؟</w:t>
      </w:r>
      <w:r w:rsidRPr="007447D7">
        <w:rPr>
          <w:rtl/>
        </w:rPr>
        <w:t xml:space="preserve"> »</w:t>
      </w:r>
    </w:p>
    <w:p w:rsidR="007E3A98" w:rsidRPr="007447D7" w:rsidRDefault="007E3A98" w:rsidP="006A35AB">
      <w:pPr>
        <w:pStyle w:val="libNormal"/>
        <w:rPr>
          <w:rtl/>
        </w:rPr>
      </w:pPr>
      <w:r w:rsidRPr="007447D7">
        <w:rPr>
          <w:rtl/>
        </w:rPr>
        <w:t>قال : نعم</w:t>
      </w:r>
      <w:r>
        <w:rPr>
          <w:rtl/>
        </w:rPr>
        <w:t xml:space="preserve"> ، </w:t>
      </w:r>
      <w:r w:rsidRPr="007447D7">
        <w:rPr>
          <w:rtl/>
        </w:rPr>
        <w:t>فدعا الله سبحانه فإذا بين السماء والأرض من المشرق والمغرب ملائكة مدجّجون</w:t>
      </w:r>
      <w:r>
        <w:rPr>
          <w:rtl/>
        </w:rPr>
        <w:t xml:space="preserve"> ، </w:t>
      </w:r>
      <w:r w:rsidRPr="007447D7">
        <w:rPr>
          <w:rtl/>
        </w:rPr>
        <w:t>فغشي على الخليفة</w:t>
      </w:r>
      <w:r>
        <w:rPr>
          <w:rtl/>
        </w:rPr>
        <w:t xml:space="preserve"> ، </w:t>
      </w:r>
      <w:r w:rsidRPr="007447D7">
        <w:rPr>
          <w:rtl/>
        </w:rPr>
        <w:t xml:space="preserve">فلمّا أفاق قال له أبو الحسن </w:t>
      </w:r>
      <w:r w:rsidR="004541E1" w:rsidRPr="004541E1">
        <w:rPr>
          <w:rStyle w:val="libAlaemChar"/>
          <w:rtl/>
        </w:rPr>
        <w:t>عليه‌السلام</w:t>
      </w:r>
      <w:r w:rsidRPr="007447D7">
        <w:rPr>
          <w:rtl/>
        </w:rPr>
        <w:t xml:space="preserve"> : « نحن لا ننافسكم في الدنيا</w:t>
      </w:r>
      <w:r>
        <w:rPr>
          <w:rtl/>
        </w:rPr>
        <w:t xml:space="preserve"> ، </w:t>
      </w:r>
      <w:r w:rsidRPr="007447D7">
        <w:rPr>
          <w:rtl/>
        </w:rPr>
        <w:t>نحن مشتغلون بأمر الآخرة</w:t>
      </w:r>
      <w:r>
        <w:rPr>
          <w:rtl/>
        </w:rPr>
        <w:t xml:space="preserve"> ، </w:t>
      </w:r>
      <w:r w:rsidRPr="007447D7">
        <w:rPr>
          <w:rtl/>
        </w:rPr>
        <w:t xml:space="preserve">فلا عليك شيء ممّا تظنّ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هاشم بن زيد قال : رأيت عليّ بن محمّد </w:t>
      </w:r>
      <w:r w:rsidR="004541E1" w:rsidRPr="004541E1">
        <w:rPr>
          <w:rStyle w:val="libAlaemChar"/>
          <w:rtl/>
        </w:rPr>
        <w:t>عليه‌السلام</w:t>
      </w:r>
      <w:r w:rsidRPr="007447D7">
        <w:rPr>
          <w:rtl/>
        </w:rPr>
        <w:t xml:space="preserve"> صاحب العسكر وقد أتي بأكمه فأبرأه</w:t>
      </w:r>
      <w:r>
        <w:rPr>
          <w:rtl/>
        </w:rPr>
        <w:t xml:space="preserve"> ، </w:t>
      </w:r>
      <w:r w:rsidRPr="007447D7">
        <w:rPr>
          <w:rtl/>
        </w:rPr>
        <w:t>ورأيته يهيّئ من الطين كهيئة الطير فينفخ فيه فيطير</w:t>
      </w:r>
      <w:r>
        <w:rPr>
          <w:rtl/>
        </w:rPr>
        <w:t xml:space="preserve"> ، </w:t>
      </w:r>
      <w:r w:rsidRPr="007447D7">
        <w:rPr>
          <w:rtl/>
        </w:rPr>
        <w:t>فقلت له :</w:t>
      </w:r>
      <w:r>
        <w:rPr>
          <w:rFonts w:hint="cs"/>
          <w:rtl/>
        </w:rPr>
        <w:t xml:space="preserve"> </w:t>
      </w:r>
      <w:r w:rsidRPr="007447D7">
        <w:rPr>
          <w:rtl/>
        </w:rPr>
        <w:t xml:space="preserve">لا فرق بينك وبين عيسى </w:t>
      </w:r>
      <w:r w:rsidR="004541E1" w:rsidRPr="004541E1">
        <w:rPr>
          <w:rStyle w:val="libAlaemChar"/>
          <w:rtl/>
        </w:rPr>
        <w:t>عليه‌السلام</w:t>
      </w:r>
      <w:r>
        <w:rPr>
          <w:rtl/>
        </w:rPr>
        <w:t xml:space="preserve"> ، </w:t>
      </w:r>
      <w:r w:rsidRPr="007447D7">
        <w:rPr>
          <w:rtl/>
        </w:rPr>
        <w:t xml:space="preserve">فقال : « أنا منه وهو منّي » </w:t>
      </w:r>
      <w:r w:rsidRPr="00346263">
        <w:rPr>
          <w:rStyle w:val="libFootnotenumChar"/>
          <w:rtl/>
        </w:rPr>
        <w:t>(3)</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50 : 145</w:t>
      </w:r>
      <w:r>
        <w:rPr>
          <w:rtl/>
        </w:rPr>
        <w:t xml:space="preserve"> ـ </w:t>
      </w:r>
      <w:r w:rsidRPr="007447D7">
        <w:rPr>
          <w:rtl/>
        </w:rPr>
        <w:t>146</w:t>
      </w:r>
      <w:r>
        <w:rPr>
          <w:rtl/>
        </w:rPr>
        <w:t xml:space="preserve"> ، </w:t>
      </w:r>
      <w:r w:rsidRPr="007447D7">
        <w:rPr>
          <w:rtl/>
        </w:rPr>
        <w:t>ح 29</w:t>
      </w:r>
      <w:r>
        <w:rPr>
          <w:rtl/>
        </w:rPr>
        <w:t xml:space="preserve"> ، </w:t>
      </w:r>
      <w:r w:rsidRPr="007447D7">
        <w:rPr>
          <w:rtl/>
        </w:rPr>
        <w:t>نقلا عن « الخرائج والجرائح » 1 : 399</w:t>
      </w:r>
      <w:r>
        <w:rPr>
          <w:rtl/>
        </w:rPr>
        <w:t xml:space="preserve"> ـ </w:t>
      </w:r>
      <w:r w:rsidRPr="007447D7">
        <w:rPr>
          <w:rtl/>
        </w:rPr>
        <w:t>400</w:t>
      </w:r>
      <w:r>
        <w:rPr>
          <w:rtl/>
        </w:rPr>
        <w:t xml:space="preserve"> ، </w:t>
      </w:r>
      <w:r w:rsidRPr="007447D7">
        <w:rPr>
          <w:rtl/>
        </w:rPr>
        <w:t>ح 5.</w:t>
      </w:r>
    </w:p>
    <w:p w:rsidR="007E3A98" w:rsidRPr="007447D7" w:rsidRDefault="007E3A98" w:rsidP="0040777F">
      <w:pPr>
        <w:pStyle w:val="libFootnote0"/>
        <w:rPr>
          <w:rtl/>
          <w:lang w:bidi="fa-IR"/>
        </w:rPr>
      </w:pPr>
      <w:r w:rsidRPr="007447D7">
        <w:rPr>
          <w:rtl/>
        </w:rPr>
        <w:t>(2) المصدر السابق : 155</w:t>
      </w:r>
      <w:r>
        <w:rPr>
          <w:rtl/>
        </w:rPr>
        <w:t xml:space="preserve"> ـ </w:t>
      </w:r>
      <w:r w:rsidRPr="007447D7">
        <w:rPr>
          <w:rtl/>
        </w:rPr>
        <w:t>156</w:t>
      </w:r>
      <w:r>
        <w:rPr>
          <w:rtl/>
        </w:rPr>
        <w:t xml:space="preserve"> ، </w:t>
      </w:r>
      <w:r w:rsidRPr="007447D7">
        <w:rPr>
          <w:rtl/>
        </w:rPr>
        <w:t>ح 44</w:t>
      </w:r>
      <w:r>
        <w:rPr>
          <w:rtl/>
        </w:rPr>
        <w:t xml:space="preserve"> ، </w:t>
      </w:r>
      <w:r w:rsidRPr="007447D7">
        <w:rPr>
          <w:rtl/>
        </w:rPr>
        <w:t>نقلا عن « الخرائج والجرائح » 1 : 414</w:t>
      </w:r>
      <w:r>
        <w:rPr>
          <w:rtl/>
        </w:rPr>
        <w:t xml:space="preserve"> ، </w:t>
      </w:r>
      <w:r w:rsidRPr="007447D7">
        <w:rPr>
          <w:rtl/>
        </w:rPr>
        <w:t>ح 19.</w:t>
      </w:r>
    </w:p>
    <w:p w:rsidR="007E3A98" w:rsidRPr="007447D7" w:rsidRDefault="007E3A98" w:rsidP="0040777F">
      <w:pPr>
        <w:pStyle w:val="libFootnote0"/>
        <w:rPr>
          <w:rtl/>
          <w:lang w:bidi="fa-IR"/>
        </w:rPr>
      </w:pPr>
      <w:r w:rsidRPr="007447D7">
        <w:rPr>
          <w:rtl/>
        </w:rPr>
        <w:t>(3) المصدر السابق : 185</w:t>
      </w:r>
      <w:r>
        <w:rPr>
          <w:rtl/>
        </w:rPr>
        <w:t xml:space="preserve"> ، </w:t>
      </w:r>
      <w:r w:rsidRPr="007447D7">
        <w:rPr>
          <w:rtl/>
        </w:rPr>
        <w:t>ح 63</w:t>
      </w:r>
      <w:r>
        <w:rPr>
          <w:rtl/>
        </w:rPr>
        <w:t xml:space="preserve"> ، </w:t>
      </w:r>
      <w:r w:rsidRPr="007447D7">
        <w:rPr>
          <w:rtl/>
        </w:rPr>
        <w:t>نقلا عن « عيون المعجزات » : 119.</w:t>
      </w:r>
    </w:p>
    <w:p w:rsidR="007E3A98" w:rsidRPr="007447D7" w:rsidRDefault="007E3A98" w:rsidP="006A35AB">
      <w:pPr>
        <w:pStyle w:val="libNormal"/>
        <w:rPr>
          <w:rtl/>
        </w:rPr>
      </w:pPr>
      <w:r>
        <w:rPr>
          <w:rtl/>
        </w:rPr>
        <w:br w:type="page"/>
      </w:r>
      <w:r w:rsidRPr="00373D4A">
        <w:rPr>
          <w:rStyle w:val="libBold2Char"/>
          <w:rtl/>
        </w:rPr>
        <w:lastRenderedPageBreak/>
        <w:t>ومنها :</w:t>
      </w:r>
      <w:r w:rsidRPr="007447D7">
        <w:rPr>
          <w:rtl/>
        </w:rPr>
        <w:t xml:space="preserve"> ما روي عن إبراهيم بن محمّد الطاهري قال : مرض المتوكّل من خراج خرج به فأشرف منه على التلف</w:t>
      </w:r>
      <w:r>
        <w:rPr>
          <w:rtl/>
        </w:rPr>
        <w:t xml:space="preserve"> ، </w:t>
      </w:r>
      <w:r w:rsidRPr="007447D7">
        <w:rPr>
          <w:rtl/>
        </w:rPr>
        <w:t>فلم يجرأ أحد أن يمسّه بحديدة</w:t>
      </w:r>
      <w:r>
        <w:rPr>
          <w:rtl/>
        </w:rPr>
        <w:t xml:space="preserve"> ، </w:t>
      </w:r>
      <w:r w:rsidRPr="007447D7">
        <w:rPr>
          <w:rtl/>
        </w:rPr>
        <w:t xml:space="preserve">فنذرت أمّه إن عوفي أن تحمل إلى أبي الحسن عليّ بن محمّد </w:t>
      </w:r>
      <w:r w:rsidR="004541E1" w:rsidRPr="004541E1">
        <w:rPr>
          <w:rStyle w:val="libAlaemChar"/>
          <w:rtl/>
        </w:rPr>
        <w:t>عليهما‌السلام</w:t>
      </w:r>
      <w:r w:rsidRPr="007447D7">
        <w:rPr>
          <w:rtl/>
        </w:rPr>
        <w:t xml:space="preserve"> مالا جليلا من مالها</w:t>
      </w:r>
      <w:r>
        <w:rPr>
          <w:rtl/>
        </w:rPr>
        <w:t xml:space="preserve"> ، </w:t>
      </w:r>
      <w:r w:rsidRPr="007447D7">
        <w:rPr>
          <w:rtl/>
        </w:rPr>
        <w:t>وقال له الفتح بن خاقان : لو بعثت إلى هذا الرجل</w:t>
      </w:r>
      <w:r>
        <w:rPr>
          <w:rtl/>
        </w:rPr>
        <w:t xml:space="preserve"> ـ </w:t>
      </w:r>
      <w:r w:rsidRPr="007447D7">
        <w:rPr>
          <w:rtl/>
        </w:rPr>
        <w:t xml:space="preserve">يعني أبا الحسن </w:t>
      </w:r>
      <w:r w:rsidR="004541E1" w:rsidRPr="004541E1">
        <w:rPr>
          <w:rStyle w:val="libAlaemChar"/>
          <w:rtl/>
        </w:rPr>
        <w:t>عليه‌السلام</w:t>
      </w:r>
      <w:r>
        <w:rPr>
          <w:rtl/>
        </w:rPr>
        <w:t xml:space="preserve"> ـ </w:t>
      </w:r>
      <w:r w:rsidRPr="007447D7">
        <w:rPr>
          <w:rtl/>
        </w:rPr>
        <w:t>فسألته فإنّه ربّما كان عنده صفة شيء يفرّج الله به عنك</w:t>
      </w:r>
      <w:r>
        <w:rPr>
          <w:rtl/>
        </w:rPr>
        <w:t xml:space="preserve"> ، </w:t>
      </w:r>
      <w:r w:rsidRPr="007447D7">
        <w:rPr>
          <w:rtl/>
        </w:rPr>
        <w:t>قال : ابعثوا إليه</w:t>
      </w:r>
      <w:r>
        <w:rPr>
          <w:rtl/>
        </w:rPr>
        <w:t xml:space="preserve"> ، </w:t>
      </w:r>
      <w:r w:rsidRPr="007447D7">
        <w:rPr>
          <w:rtl/>
        </w:rPr>
        <w:t>فمضى الرسول ورجع فقال :</w:t>
      </w:r>
      <w:r>
        <w:rPr>
          <w:rFonts w:hint="cs"/>
          <w:rtl/>
        </w:rPr>
        <w:t xml:space="preserve"> </w:t>
      </w:r>
      <w:r w:rsidRPr="007447D7">
        <w:rPr>
          <w:rtl/>
        </w:rPr>
        <w:t xml:space="preserve">« خذوا كسب الغنم فديفوه </w:t>
      </w:r>
      <w:r w:rsidRPr="00346263">
        <w:rPr>
          <w:rStyle w:val="libFootnotenumChar"/>
          <w:rtl/>
        </w:rPr>
        <w:t>(1)</w:t>
      </w:r>
      <w:r w:rsidRPr="007447D7">
        <w:rPr>
          <w:rtl/>
        </w:rPr>
        <w:t xml:space="preserve"> بماء ورد وضعوه على الخراج فإنّه نافع بإذن الله »</w:t>
      </w:r>
      <w:r>
        <w:rPr>
          <w:rtl/>
        </w:rPr>
        <w:t xml:space="preserve"> ، </w:t>
      </w:r>
      <w:r w:rsidRPr="007447D7">
        <w:rPr>
          <w:rtl/>
        </w:rPr>
        <w:t>فجعل من بحضرة المتوكّل يهزأ من قوله.</w:t>
      </w:r>
    </w:p>
    <w:p w:rsidR="007E3A98" w:rsidRPr="007447D7" w:rsidRDefault="007E3A98" w:rsidP="006A35AB">
      <w:pPr>
        <w:pStyle w:val="libNormal"/>
        <w:rPr>
          <w:rtl/>
        </w:rPr>
      </w:pPr>
      <w:r w:rsidRPr="007447D7">
        <w:rPr>
          <w:rtl/>
        </w:rPr>
        <w:t>فقال لهم الفتح : وما يضرّ من تجربة ما</w:t>
      </w:r>
      <w:r>
        <w:rPr>
          <w:rtl/>
        </w:rPr>
        <w:t xml:space="preserve"> ، </w:t>
      </w:r>
      <w:r w:rsidRPr="007447D7">
        <w:rPr>
          <w:rtl/>
        </w:rPr>
        <w:t>قال : فو الله إنّي لأرجو الصلاح به فأحضروا الكسب وديف بماء الورد ووضع على الخراج فانفتح وخرج ما كان فيه</w:t>
      </w:r>
      <w:r>
        <w:rPr>
          <w:rtl/>
        </w:rPr>
        <w:t xml:space="preserve"> ، </w:t>
      </w:r>
      <w:r w:rsidRPr="007447D7">
        <w:rPr>
          <w:rtl/>
        </w:rPr>
        <w:t>وبشّرت أمّ المتوكّل بعافيته</w:t>
      </w:r>
      <w:r>
        <w:rPr>
          <w:rtl/>
        </w:rPr>
        <w:t xml:space="preserve"> ، </w:t>
      </w:r>
      <w:r w:rsidRPr="007447D7">
        <w:rPr>
          <w:rtl/>
        </w:rPr>
        <w:t xml:space="preserve">فحملت إلى أبي الحسن </w:t>
      </w:r>
      <w:r w:rsidR="004541E1" w:rsidRPr="004541E1">
        <w:rPr>
          <w:rStyle w:val="libAlaemChar"/>
          <w:rtl/>
        </w:rPr>
        <w:t>عليه‌السلام</w:t>
      </w:r>
      <w:r w:rsidRPr="007447D7">
        <w:rPr>
          <w:rtl/>
        </w:rPr>
        <w:t xml:space="preserve"> عشرة آلاف دينار تحت ختمها فاستقلّ المتوكّل من علّته.</w:t>
      </w:r>
    </w:p>
    <w:p w:rsidR="007E3A98" w:rsidRPr="007447D7" w:rsidRDefault="007E3A98" w:rsidP="006A35AB">
      <w:pPr>
        <w:pStyle w:val="libNormal"/>
        <w:rPr>
          <w:rtl/>
        </w:rPr>
      </w:pPr>
      <w:r w:rsidRPr="007447D7">
        <w:rPr>
          <w:rtl/>
        </w:rPr>
        <w:t xml:space="preserve">فلمّا كان بعد أيّام سعى البطحائي بأبي الحسن </w:t>
      </w:r>
      <w:r w:rsidR="004541E1" w:rsidRPr="004541E1">
        <w:rPr>
          <w:rStyle w:val="libAlaemChar"/>
          <w:rtl/>
        </w:rPr>
        <w:t>عليه‌السلام</w:t>
      </w:r>
      <w:r w:rsidRPr="007447D7">
        <w:rPr>
          <w:rtl/>
        </w:rPr>
        <w:t xml:space="preserve"> إلى المتوكّل</w:t>
      </w:r>
      <w:r>
        <w:rPr>
          <w:rtl/>
        </w:rPr>
        <w:t xml:space="preserve"> ، </w:t>
      </w:r>
      <w:r w:rsidRPr="007447D7">
        <w:rPr>
          <w:rtl/>
        </w:rPr>
        <w:t>فقال : عنده سلاح وأموال</w:t>
      </w:r>
      <w:r>
        <w:rPr>
          <w:rtl/>
        </w:rPr>
        <w:t xml:space="preserve"> ، </w:t>
      </w:r>
      <w:r w:rsidRPr="007447D7">
        <w:rPr>
          <w:rtl/>
        </w:rPr>
        <w:t>فتقدّم المتوكّل إلى سعيد الحاجب أن يهجم عليه ليلا ويأخذ ما يجد عنده من الأموال والسلاح ويحمل إليه.</w:t>
      </w:r>
    </w:p>
    <w:p w:rsidR="007E3A98" w:rsidRPr="007447D7" w:rsidRDefault="007E3A98" w:rsidP="006A35AB">
      <w:pPr>
        <w:pStyle w:val="libNormal"/>
        <w:rPr>
          <w:rtl/>
        </w:rPr>
      </w:pPr>
      <w:r w:rsidRPr="007447D7">
        <w:rPr>
          <w:rtl/>
        </w:rPr>
        <w:t xml:space="preserve">فقال إبراهيم بن محمّد : قال لي سعيد الحاجب : سرت إلى دار أبي الحسن </w:t>
      </w:r>
      <w:r w:rsidR="004541E1" w:rsidRPr="004541E1">
        <w:rPr>
          <w:rStyle w:val="libAlaemChar"/>
          <w:rtl/>
        </w:rPr>
        <w:t>عليه‌السلام</w:t>
      </w:r>
      <w:r w:rsidRPr="007447D7">
        <w:rPr>
          <w:rtl/>
        </w:rPr>
        <w:t xml:space="preserve"> بالليل ومعي سلّم فصعدت عنه إلى السطح ونزلت من الدرجة إلى بعضها في الظلمة</w:t>
      </w:r>
      <w:r>
        <w:rPr>
          <w:rtl/>
        </w:rPr>
        <w:t xml:space="preserve"> ، </w:t>
      </w:r>
      <w:r w:rsidRPr="007447D7">
        <w:rPr>
          <w:rtl/>
        </w:rPr>
        <w:t>فلم أدر كيف أصل إلى الدار</w:t>
      </w:r>
      <w:r>
        <w:rPr>
          <w:rtl/>
        </w:rPr>
        <w:t xml:space="preserve"> ، </w:t>
      </w:r>
      <w:r w:rsidRPr="007447D7">
        <w:rPr>
          <w:rtl/>
        </w:rPr>
        <w:t xml:space="preserve">فناداني أبو الحسن </w:t>
      </w:r>
      <w:r w:rsidR="004541E1" w:rsidRPr="004541E1">
        <w:rPr>
          <w:rStyle w:val="libAlaemChar"/>
          <w:rtl/>
        </w:rPr>
        <w:t>عليه‌السلام</w:t>
      </w:r>
      <w:r w:rsidRPr="007447D7">
        <w:rPr>
          <w:rtl/>
        </w:rPr>
        <w:t xml:space="preserve"> من الدار : « يا سعيد</w:t>
      </w:r>
      <w:r>
        <w:rPr>
          <w:rtl/>
        </w:rPr>
        <w:t xml:space="preserve"> ، </w:t>
      </w:r>
      <w:r w:rsidRPr="007447D7">
        <w:rPr>
          <w:rtl/>
        </w:rPr>
        <w:t>مكانك حتّى يأتوك بشمعة »</w:t>
      </w:r>
      <w:r>
        <w:rPr>
          <w:rtl/>
        </w:rPr>
        <w:t xml:space="preserve"> ، </w:t>
      </w:r>
      <w:r w:rsidRPr="007447D7">
        <w:rPr>
          <w:rtl/>
        </w:rPr>
        <w:t>فلم ألبث أن أتوني بشمعة فنزلت فوجدت عليه جبّة من صوف وقلنسوة منها وسجّادته على حصير بين يديه وهو مقبل على القبلة فقال لي : « دونك البيوت »</w:t>
      </w:r>
      <w:r>
        <w:rPr>
          <w:rtl/>
        </w:rPr>
        <w:t xml:space="preserve"> ، </w:t>
      </w:r>
      <w:r w:rsidRPr="007447D7">
        <w:rPr>
          <w:rtl/>
        </w:rPr>
        <w:t>فدخلتها وفتّشتها فلم أجد فيها شيئا ووجدت البدرة مختومة بخاتم أمّ المتوكّل وكيسا مختوما معها</w:t>
      </w:r>
      <w:r>
        <w:rPr>
          <w:rtl/>
        </w:rPr>
        <w:t xml:space="preserve"> ، </w:t>
      </w:r>
      <w:r w:rsidRPr="007447D7">
        <w:rPr>
          <w:rtl/>
        </w:rPr>
        <w:t xml:space="preserve">فقال أبو الحسن </w:t>
      </w:r>
      <w:r w:rsidR="004541E1" w:rsidRPr="004541E1">
        <w:rPr>
          <w:rStyle w:val="libAlaemChar"/>
          <w:rtl/>
        </w:rPr>
        <w:t>عليه‌السلام</w:t>
      </w:r>
      <w:r w:rsidRPr="007447D7">
        <w:rPr>
          <w:rtl/>
        </w:rPr>
        <w:t xml:space="preserve"> : « دونك المصلّى »</w:t>
      </w:r>
      <w:r>
        <w:rPr>
          <w:rtl/>
        </w:rPr>
        <w:t xml:space="preserve"> ، </w:t>
      </w:r>
      <w:r w:rsidRPr="007447D7">
        <w:rPr>
          <w:rtl/>
        </w:rPr>
        <w:t>فرفعت</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داف الشيء يديفه دوفا</w:t>
      </w:r>
      <w:r>
        <w:rPr>
          <w:rtl/>
        </w:rPr>
        <w:t xml:space="preserve"> ، </w:t>
      </w:r>
      <w:r w:rsidRPr="007447D7">
        <w:rPr>
          <w:rtl/>
        </w:rPr>
        <w:t>وأدافه : خلطه. « لسان العرب » 9 : 108. « د وف »</w:t>
      </w:r>
      <w:r>
        <w:rPr>
          <w:rtl/>
        </w:rPr>
        <w:t>.</w:t>
      </w:r>
    </w:p>
    <w:p w:rsidR="007E3A98" w:rsidRPr="007447D7" w:rsidRDefault="007E3A98" w:rsidP="006A35AB">
      <w:pPr>
        <w:pStyle w:val="libNormal0"/>
        <w:rPr>
          <w:rtl/>
        </w:rPr>
      </w:pPr>
      <w:r>
        <w:rPr>
          <w:rtl/>
        </w:rPr>
        <w:br w:type="page"/>
      </w:r>
      <w:r w:rsidRPr="007447D7">
        <w:rPr>
          <w:rtl/>
        </w:rPr>
        <w:lastRenderedPageBreak/>
        <w:t>فوجدت سيفا في جفن غير ملبوس</w:t>
      </w:r>
      <w:r>
        <w:rPr>
          <w:rtl/>
        </w:rPr>
        <w:t xml:space="preserve"> ، </w:t>
      </w:r>
      <w:r w:rsidRPr="007447D7">
        <w:rPr>
          <w:rtl/>
        </w:rPr>
        <w:t>فأخذت ذلك وصرت إليه.</w:t>
      </w:r>
    </w:p>
    <w:p w:rsidR="007E3A98" w:rsidRPr="007447D7" w:rsidRDefault="007E3A98" w:rsidP="006A35AB">
      <w:pPr>
        <w:pStyle w:val="libNormal"/>
        <w:rPr>
          <w:rtl/>
        </w:rPr>
      </w:pPr>
      <w:r w:rsidRPr="007447D7">
        <w:rPr>
          <w:rtl/>
        </w:rPr>
        <w:t>فلمّا نظر إلى خاتم أمّه على البدرة بعث إليها فخرجت إليه فسألها عن البدرة</w:t>
      </w:r>
      <w:r>
        <w:rPr>
          <w:rtl/>
        </w:rPr>
        <w:t xml:space="preserve"> ، </w:t>
      </w:r>
      <w:r w:rsidRPr="007447D7">
        <w:rPr>
          <w:rtl/>
        </w:rPr>
        <w:t>فأخبرني بعض خدم الخاصّة أنّها قالت له : كنت نذرت في علّتك إن عوفيت أن أحمل إليه من مالي عشرة آلاف دينار</w:t>
      </w:r>
      <w:r>
        <w:rPr>
          <w:rtl/>
        </w:rPr>
        <w:t xml:space="preserve"> ، </w:t>
      </w:r>
      <w:r w:rsidRPr="007447D7">
        <w:rPr>
          <w:rtl/>
        </w:rPr>
        <w:t>فحملتها إليه وهذا خاتمك على الكيس ما حرّكها وفتح الكيس الآخر وكان فيه أربعمائة دينار</w:t>
      </w:r>
      <w:r>
        <w:rPr>
          <w:rtl/>
        </w:rPr>
        <w:t xml:space="preserve"> ، </w:t>
      </w:r>
      <w:r w:rsidRPr="007447D7">
        <w:rPr>
          <w:rtl/>
        </w:rPr>
        <w:t>فأمر أن يضمّ إلى البدرة بدرة أخرى</w:t>
      </w:r>
      <w:r>
        <w:rPr>
          <w:rtl/>
        </w:rPr>
        <w:t xml:space="preserve"> ، </w:t>
      </w:r>
      <w:r w:rsidRPr="007447D7">
        <w:rPr>
          <w:rtl/>
        </w:rPr>
        <w:t xml:space="preserve">وقال لي : احمل ذلك إلى أبي الحسن </w:t>
      </w:r>
      <w:r w:rsidR="004541E1" w:rsidRPr="004541E1">
        <w:rPr>
          <w:rStyle w:val="libAlaemChar"/>
          <w:rtl/>
        </w:rPr>
        <w:t>عليه‌السلام</w:t>
      </w:r>
      <w:r w:rsidRPr="007447D7">
        <w:rPr>
          <w:rtl/>
        </w:rPr>
        <w:t xml:space="preserve"> وأردد إليه السيف والكيس بما فيه</w:t>
      </w:r>
      <w:r>
        <w:rPr>
          <w:rtl/>
        </w:rPr>
        <w:t xml:space="preserve"> ، </w:t>
      </w:r>
      <w:r w:rsidRPr="007447D7">
        <w:rPr>
          <w:rtl/>
        </w:rPr>
        <w:t>فحملت ذلك إليه واستحييت منه وقلت : يا سيّدي</w:t>
      </w:r>
      <w:r>
        <w:rPr>
          <w:rtl/>
        </w:rPr>
        <w:t xml:space="preserve"> ، </w:t>
      </w:r>
      <w:r w:rsidRPr="007447D7">
        <w:rPr>
          <w:rtl/>
        </w:rPr>
        <w:t>عزّ عليّ دخول دارك بغير إذنك ولكنّي مأمور به</w:t>
      </w:r>
      <w:r>
        <w:rPr>
          <w:rtl/>
        </w:rPr>
        <w:t xml:space="preserve"> ، </w:t>
      </w:r>
      <w:r w:rsidRPr="007447D7">
        <w:rPr>
          <w:rtl/>
        </w:rPr>
        <w:t xml:space="preserve">فقال لي : </w:t>
      </w:r>
      <w:r w:rsidRPr="00D722F5">
        <w:rPr>
          <w:rStyle w:val="libAlaemChar"/>
          <w:rtl/>
        </w:rPr>
        <w:t>(</w:t>
      </w:r>
      <w:r w:rsidRPr="006A35AB">
        <w:rPr>
          <w:rStyle w:val="libAieChar"/>
          <w:rtl/>
        </w:rPr>
        <w:t xml:space="preserve"> وَسَيَعْلَمُ الَّذِينَ ظَلَمُوا أَيَّ مُنْقَلَبٍ يَنْقَلِبُونَ </w:t>
      </w:r>
      <w:r w:rsidRPr="00D722F5">
        <w:rPr>
          <w:rStyle w:val="libAlaemChar"/>
          <w:rtl/>
        </w:rPr>
        <w:t>)</w:t>
      </w:r>
      <w:r w:rsidRPr="007447D7">
        <w:rPr>
          <w:rtl/>
        </w:rPr>
        <w:t xml:space="preserve"> </w:t>
      </w:r>
      <w:r w:rsidRPr="00346263">
        <w:rPr>
          <w:rStyle w:val="libFootnotenumChar"/>
          <w:rtl/>
        </w:rPr>
        <w:t>(1)</w:t>
      </w:r>
      <w:r w:rsidRPr="007447D7">
        <w:rPr>
          <w:rtl/>
        </w:rPr>
        <w:t xml:space="preserve"> » </w:t>
      </w:r>
      <w:r w:rsidRPr="00346263">
        <w:rPr>
          <w:rStyle w:val="libFootnotenumChar"/>
          <w:rtl/>
        </w:rPr>
        <w:t>(2)</w:t>
      </w:r>
      <w:r>
        <w:rPr>
          <w:rtl/>
        </w:rPr>
        <w:t>.</w:t>
      </w:r>
    </w:p>
    <w:p w:rsidR="007E3A98" w:rsidRPr="007447D7" w:rsidRDefault="007E3A98" w:rsidP="007E3A98">
      <w:pPr>
        <w:pStyle w:val="Heading3"/>
        <w:rPr>
          <w:rtl/>
          <w:lang w:bidi="fa-IR"/>
        </w:rPr>
      </w:pPr>
      <w:bookmarkStart w:id="106" w:name="_Toc335563817"/>
      <w:bookmarkStart w:id="107" w:name="_Toc514323934"/>
      <w:r w:rsidRPr="007447D7">
        <w:rPr>
          <w:rtl/>
          <w:lang w:bidi="fa-IR"/>
        </w:rPr>
        <w:t>فصل [10] : في بيان نبذ من معجزات مولانا وسيّدنا وإمامنا أبي محمّد الزكيّ النقيّ الحسن بن عليّ العسكريّ صلوات الله وسلامه عليه وعلى آبائه الطاهرين</w:t>
      </w:r>
      <w:bookmarkEnd w:id="106"/>
      <w:bookmarkEnd w:id="107"/>
      <w:r w:rsidRPr="007447D7">
        <w:rPr>
          <w:rtl/>
          <w:lang w:bidi="fa-IR"/>
        </w:rPr>
        <w:t xml:space="preserve"> </w:t>
      </w:r>
    </w:p>
    <w:p w:rsidR="007E3A98" w:rsidRPr="007447D7" w:rsidRDefault="007E3A98" w:rsidP="006A35AB">
      <w:pPr>
        <w:pStyle w:val="libNormal"/>
        <w:rPr>
          <w:rtl/>
        </w:rPr>
      </w:pPr>
      <w:r w:rsidRPr="007447D7">
        <w:rPr>
          <w:rtl/>
        </w:rPr>
        <w:t>على وفق ما انتخبت من كتاب « بحار الأنوار » وهي أيضا كثيرة :</w:t>
      </w:r>
    </w:p>
    <w:p w:rsidR="007E3A98" w:rsidRPr="007447D7" w:rsidRDefault="007E3A98" w:rsidP="006A35AB">
      <w:pPr>
        <w:pStyle w:val="libNormal"/>
        <w:rPr>
          <w:rtl/>
        </w:rPr>
      </w:pPr>
      <w:r w:rsidRPr="00373D4A">
        <w:rPr>
          <w:rStyle w:val="libBold2Char"/>
          <w:rtl/>
        </w:rPr>
        <w:t>منها :</w:t>
      </w:r>
      <w:r w:rsidRPr="007447D7">
        <w:rPr>
          <w:rtl/>
        </w:rPr>
        <w:t xml:space="preserve"> ما روي عن أبي هاشم أنّه ركب أبو محمّد </w:t>
      </w:r>
      <w:r w:rsidR="004541E1" w:rsidRPr="004541E1">
        <w:rPr>
          <w:rStyle w:val="libAlaemChar"/>
          <w:rtl/>
        </w:rPr>
        <w:t>عليه‌السلام</w:t>
      </w:r>
      <w:r w:rsidRPr="007447D7">
        <w:rPr>
          <w:rtl/>
        </w:rPr>
        <w:t xml:space="preserve"> يوما إلى الصحراء وركبت معه</w:t>
      </w:r>
      <w:r>
        <w:rPr>
          <w:rtl/>
        </w:rPr>
        <w:t xml:space="preserve"> ، </w:t>
      </w:r>
      <w:r w:rsidRPr="007447D7">
        <w:rPr>
          <w:rtl/>
        </w:rPr>
        <w:t>فبينما يسير قدّامي وأنا خلفه إذ عرض لي فكر في دين كان عليّ قد حان أجله فجعلت أفكّر في أيّ وجه قضاؤه</w:t>
      </w:r>
      <w:r>
        <w:rPr>
          <w:rtl/>
        </w:rPr>
        <w:t>؟</w:t>
      </w:r>
      <w:r w:rsidRPr="007447D7">
        <w:rPr>
          <w:rtl/>
        </w:rPr>
        <w:t xml:space="preserve"> فالتفت إليّ وقال : « الله يقضيه »</w:t>
      </w:r>
      <w:r>
        <w:rPr>
          <w:rtl/>
        </w:rPr>
        <w:t xml:space="preserve"> ، </w:t>
      </w:r>
      <w:r w:rsidRPr="007447D7">
        <w:rPr>
          <w:rtl/>
        </w:rPr>
        <w:t>ثمّ انحنى على قربوس سرجه فخطّ بسوطه خطّة في الأرض</w:t>
      </w:r>
      <w:r>
        <w:rPr>
          <w:rtl/>
        </w:rPr>
        <w:t xml:space="preserve"> ، </w:t>
      </w:r>
      <w:r w:rsidRPr="007447D7">
        <w:rPr>
          <w:rtl/>
        </w:rPr>
        <w:t>فقال : « يا أبا هاشم</w:t>
      </w:r>
      <w:r>
        <w:rPr>
          <w:rtl/>
        </w:rPr>
        <w:t xml:space="preserve"> ، </w:t>
      </w:r>
      <w:r w:rsidRPr="007447D7">
        <w:rPr>
          <w:rtl/>
        </w:rPr>
        <w:t>انزل فخذ واكتم »</w:t>
      </w:r>
      <w:r>
        <w:rPr>
          <w:rtl/>
        </w:rPr>
        <w:t xml:space="preserve"> ، </w:t>
      </w:r>
      <w:r w:rsidRPr="007447D7">
        <w:rPr>
          <w:rtl/>
        </w:rPr>
        <w:t>فنزلت وإذا سبيكة ذهب قال : فوضعتها في خفّي.</w:t>
      </w:r>
    </w:p>
    <w:p w:rsidR="007E3A98" w:rsidRPr="007447D7" w:rsidRDefault="007E3A98" w:rsidP="006A35AB">
      <w:pPr>
        <w:pStyle w:val="libNormal"/>
        <w:rPr>
          <w:rtl/>
        </w:rPr>
      </w:pPr>
      <w:r w:rsidRPr="007447D7">
        <w:rPr>
          <w:rtl/>
        </w:rPr>
        <w:t>وسرنا فعرض لي الفكر</w:t>
      </w:r>
      <w:r>
        <w:rPr>
          <w:rtl/>
        </w:rPr>
        <w:t xml:space="preserve"> ، </w:t>
      </w:r>
      <w:r w:rsidRPr="007447D7">
        <w:rPr>
          <w:rtl/>
        </w:rPr>
        <w:t>فقلت : إن كان فيها تمام الدين</w:t>
      </w:r>
      <w:r>
        <w:rPr>
          <w:rtl/>
        </w:rPr>
        <w:t xml:space="preserve"> ، </w:t>
      </w:r>
      <w:r w:rsidRPr="007447D7">
        <w:rPr>
          <w:rtl/>
        </w:rPr>
        <w:t>وإلاّ فإنّي أرضي صاحبه بها ويجب أن ننظر في وجه نفقة الشتاء وما نحتاج إليه فيه من كسوة وغيرها</w:t>
      </w:r>
      <w:r>
        <w:rPr>
          <w:rtl/>
        </w:rPr>
        <w:t xml:space="preserve">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الشعراء (26) : 227.</w:t>
      </w:r>
    </w:p>
    <w:p w:rsidR="007E3A98" w:rsidRPr="007447D7" w:rsidRDefault="007E3A98" w:rsidP="0040777F">
      <w:pPr>
        <w:pStyle w:val="libFootnote0"/>
        <w:rPr>
          <w:rtl/>
          <w:lang w:bidi="fa-IR"/>
        </w:rPr>
      </w:pPr>
      <w:r w:rsidRPr="007447D7">
        <w:rPr>
          <w:rtl/>
        </w:rPr>
        <w:t>(2) « بحار الأنوار » 50 : 198</w:t>
      </w:r>
      <w:r>
        <w:rPr>
          <w:rtl/>
        </w:rPr>
        <w:t xml:space="preserve"> ـ </w:t>
      </w:r>
      <w:r w:rsidRPr="007447D7">
        <w:rPr>
          <w:rtl/>
        </w:rPr>
        <w:t>200</w:t>
      </w:r>
      <w:r>
        <w:rPr>
          <w:rtl/>
        </w:rPr>
        <w:t xml:space="preserve"> ، </w:t>
      </w:r>
      <w:r w:rsidRPr="007447D7">
        <w:rPr>
          <w:rtl/>
        </w:rPr>
        <w:t>ح 10</w:t>
      </w:r>
      <w:r>
        <w:rPr>
          <w:rtl/>
        </w:rPr>
        <w:t xml:space="preserve"> ، </w:t>
      </w:r>
      <w:r w:rsidRPr="007447D7">
        <w:rPr>
          <w:rtl/>
        </w:rPr>
        <w:t>نقلا عن « الكافي » 1 : 499</w:t>
      </w:r>
      <w:r>
        <w:rPr>
          <w:rtl/>
        </w:rPr>
        <w:t xml:space="preserve"> ، </w:t>
      </w:r>
      <w:r w:rsidRPr="007447D7">
        <w:rPr>
          <w:rtl/>
        </w:rPr>
        <w:t xml:space="preserve">باب مولد أبي الحسن وعليّ بن محمّد </w:t>
      </w:r>
      <w:r w:rsidR="004541E1" w:rsidRPr="004541E1">
        <w:rPr>
          <w:rStyle w:val="libAlaemChar"/>
          <w:rtl/>
        </w:rPr>
        <w:t>عليهما‌السلام</w:t>
      </w:r>
      <w:r>
        <w:rPr>
          <w:rtl/>
        </w:rPr>
        <w:t xml:space="preserve"> ، </w:t>
      </w:r>
      <w:r w:rsidRPr="007447D7">
        <w:rPr>
          <w:rtl/>
        </w:rPr>
        <w:t>ح 6</w:t>
      </w:r>
      <w:r>
        <w:rPr>
          <w:rtl/>
        </w:rPr>
        <w:t xml:space="preserve"> ، </w:t>
      </w:r>
      <w:r w:rsidRPr="007447D7">
        <w:rPr>
          <w:rtl/>
        </w:rPr>
        <w:t>وعن « إعلام الورى » 2 : 119</w:t>
      </w:r>
      <w:r>
        <w:rPr>
          <w:rtl/>
        </w:rPr>
        <w:t xml:space="preserve"> ـ </w:t>
      </w:r>
      <w:r w:rsidRPr="007447D7">
        <w:rPr>
          <w:rtl/>
        </w:rPr>
        <w:t>121.</w:t>
      </w:r>
    </w:p>
    <w:p w:rsidR="007E3A98" w:rsidRPr="007447D7" w:rsidRDefault="007E3A98" w:rsidP="006A35AB">
      <w:pPr>
        <w:pStyle w:val="libNormal0"/>
        <w:rPr>
          <w:rtl/>
        </w:rPr>
      </w:pPr>
      <w:r>
        <w:rPr>
          <w:rtl/>
        </w:rPr>
        <w:br w:type="page"/>
      </w:r>
      <w:r w:rsidRPr="007447D7">
        <w:rPr>
          <w:rtl/>
        </w:rPr>
        <w:lastRenderedPageBreak/>
        <w:t>فالتفت إليّ ثمّ انحنى ثانية فخطّ بسوطه مثل الأولى</w:t>
      </w:r>
      <w:r>
        <w:rPr>
          <w:rtl/>
        </w:rPr>
        <w:t xml:space="preserve"> ، </w:t>
      </w:r>
      <w:r w:rsidRPr="007447D7">
        <w:rPr>
          <w:rtl/>
        </w:rPr>
        <w:t>ثمّ قال : « انزل وخذ واكتم »</w:t>
      </w:r>
      <w:r>
        <w:rPr>
          <w:rtl/>
        </w:rPr>
        <w:t xml:space="preserve"> ، </w:t>
      </w:r>
      <w:r w:rsidRPr="007447D7">
        <w:rPr>
          <w:rtl/>
        </w:rPr>
        <w:t>قال : فنزلت فإذا بسبيكة فجعلتها في الخفّ الآخر.</w:t>
      </w:r>
    </w:p>
    <w:p w:rsidR="007E3A98" w:rsidRPr="007447D7" w:rsidRDefault="007E3A98" w:rsidP="006A35AB">
      <w:pPr>
        <w:pStyle w:val="libNormal"/>
        <w:rPr>
          <w:rtl/>
        </w:rPr>
      </w:pPr>
      <w:r w:rsidRPr="007447D7">
        <w:rPr>
          <w:rtl/>
        </w:rPr>
        <w:t>وسرنا يسيرا</w:t>
      </w:r>
      <w:r>
        <w:rPr>
          <w:rtl/>
        </w:rPr>
        <w:t xml:space="preserve"> ، </w:t>
      </w:r>
      <w:r w:rsidRPr="007447D7">
        <w:rPr>
          <w:rtl/>
        </w:rPr>
        <w:t>ثمّ انصرف إلى منزله وانصرفت إلى منزلي فجلست وحسبت ذلك الدين وعرفت مبلغه</w:t>
      </w:r>
      <w:r>
        <w:rPr>
          <w:rtl/>
        </w:rPr>
        <w:t xml:space="preserve"> ، </w:t>
      </w:r>
      <w:r w:rsidRPr="007447D7">
        <w:rPr>
          <w:rtl/>
        </w:rPr>
        <w:t>ثمّ وزنت سبيكة الذهب فخرج بقسط ذلك الدين ما زادت ولا نقصت</w:t>
      </w:r>
      <w:r>
        <w:rPr>
          <w:rtl/>
        </w:rPr>
        <w:t xml:space="preserve"> ، </w:t>
      </w:r>
      <w:r w:rsidRPr="007447D7">
        <w:rPr>
          <w:rtl/>
        </w:rPr>
        <w:t>ثمّ نظرت ما نحتاج إليه لشتائي من كلّ وجه فعرفت مبلغه الذي لم يكن بدّ منه على الاقتصاد بلا تقتير ولا إسراف</w:t>
      </w:r>
      <w:r>
        <w:rPr>
          <w:rtl/>
        </w:rPr>
        <w:t xml:space="preserve"> ، </w:t>
      </w:r>
      <w:r w:rsidRPr="007447D7">
        <w:rPr>
          <w:rtl/>
        </w:rPr>
        <w:t xml:space="preserve">ثمّ وزنت سبيكة الفضّة فخرجت على ما قدّرته ما زادت ولا نقصت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أنّه حدّث بطريق متطبّب بالريّ قد أتى عليه مائة سنة ونيّف وقال : كنت تلميذ بختيشوع</w:t>
      </w:r>
      <w:r>
        <w:rPr>
          <w:rtl/>
        </w:rPr>
        <w:t xml:space="preserve"> ـ </w:t>
      </w:r>
      <w:r w:rsidRPr="007447D7">
        <w:rPr>
          <w:rtl/>
        </w:rPr>
        <w:t>طبيب المتوكّل</w:t>
      </w:r>
      <w:r>
        <w:rPr>
          <w:rtl/>
        </w:rPr>
        <w:t xml:space="preserve"> ـ </w:t>
      </w:r>
      <w:r w:rsidRPr="007447D7">
        <w:rPr>
          <w:rtl/>
        </w:rPr>
        <w:t>وكان يصطفيني</w:t>
      </w:r>
      <w:r>
        <w:rPr>
          <w:rtl/>
        </w:rPr>
        <w:t xml:space="preserve"> ، </w:t>
      </w:r>
      <w:r w:rsidRPr="007447D7">
        <w:rPr>
          <w:rtl/>
        </w:rPr>
        <w:t xml:space="preserve">فبعث إليه الحسن بن عليّ بن محمّد بن عليّ الرضا </w:t>
      </w:r>
      <w:r w:rsidR="004541E1" w:rsidRPr="004541E1">
        <w:rPr>
          <w:rStyle w:val="libAlaemChar"/>
          <w:rtl/>
        </w:rPr>
        <w:t>عليهم‌السلام</w:t>
      </w:r>
      <w:r w:rsidRPr="007447D7">
        <w:rPr>
          <w:rtl/>
        </w:rPr>
        <w:t xml:space="preserve"> أن يبعث إليه بأخصّ أصحابه عنده ليفصده</w:t>
      </w:r>
      <w:r>
        <w:rPr>
          <w:rtl/>
        </w:rPr>
        <w:t xml:space="preserve"> ، </w:t>
      </w:r>
      <w:r w:rsidRPr="007447D7">
        <w:rPr>
          <w:rtl/>
        </w:rPr>
        <w:t xml:space="preserve">فاختارني وقال : قد طلب منّي ابن الرضا </w:t>
      </w:r>
      <w:r w:rsidR="004541E1" w:rsidRPr="004541E1">
        <w:rPr>
          <w:rStyle w:val="libAlaemChar"/>
          <w:rtl/>
        </w:rPr>
        <w:t>عليه‌السلام</w:t>
      </w:r>
      <w:r w:rsidRPr="007447D7">
        <w:rPr>
          <w:rtl/>
        </w:rPr>
        <w:t xml:space="preserve"> من يفصده فصر إليه</w:t>
      </w:r>
      <w:r>
        <w:rPr>
          <w:rtl/>
        </w:rPr>
        <w:t xml:space="preserve"> ، </w:t>
      </w:r>
      <w:r w:rsidRPr="007447D7">
        <w:rPr>
          <w:rtl/>
        </w:rPr>
        <w:t>وهو أعلم في يومنا هذا بمن هو تحت السماء</w:t>
      </w:r>
      <w:r>
        <w:rPr>
          <w:rtl/>
        </w:rPr>
        <w:t xml:space="preserve"> ، </w:t>
      </w:r>
      <w:r w:rsidRPr="007447D7">
        <w:rPr>
          <w:rtl/>
        </w:rPr>
        <w:t>فاحذر أن لا تعترض عليه فيما يأمرك به</w:t>
      </w:r>
      <w:r>
        <w:rPr>
          <w:rtl/>
        </w:rPr>
        <w:t xml:space="preserve"> ، </w:t>
      </w:r>
      <w:r w:rsidRPr="007447D7">
        <w:rPr>
          <w:rtl/>
        </w:rPr>
        <w:t>فمضيت إليه فأمرني إلى حجرة وقال : « كن إلى أن أطلبك »</w:t>
      </w:r>
      <w:r>
        <w:rPr>
          <w:rtl/>
        </w:rPr>
        <w:t>.</w:t>
      </w:r>
    </w:p>
    <w:p w:rsidR="007E3A98" w:rsidRPr="007447D7" w:rsidRDefault="007E3A98" w:rsidP="006A35AB">
      <w:pPr>
        <w:pStyle w:val="libNormal"/>
        <w:rPr>
          <w:rtl/>
        </w:rPr>
      </w:pPr>
      <w:r w:rsidRPr="007447D7">
        <w:rPr>
          <w:rtl/>
        </w:rPr>
        <w:t>قال : وكان الوقت الذي دخلت إليه فيه عندي جيّدا محمودا للفصد</w:t>
      </w:r>
      <w:r>
        <w:rPr>
          <w:rtl/>
        </w:rPr>
        <w:t xml:space="preserve"> ، </w:t>
      </w:r>
      <w:r w:rsidRPr="007447D7">
        <w:rPr>
          <w:rtl/>
        </w:rPr>
        <w:t>فدعاني في وقت غير محمود له وأحضر طستا عظيما ففصدت الأكحل فلم يزل الدم يخرج حتّى امتلأ الطست</w:t>
      </w:r>
      <w:r>
        <w:rPr>
          <w:rtl/>
        </w:rPr>
        <w:t xml:space="preserve"> ، </w:t>
      </w:r>
      <w:r w:rsidRPr="007447D7">
        <w:rPr>
          <w:rtl/>
        </w:rPr>
        <w:t>ثمّ قال لي : « اقطع »</w:t>
      </w:r>
      <w:r>
        <w:rPr>
          <w:rtl/>
        </w:rPr>
        <w:t xml:space="preserve"> ، </w:t>
      </w:r>
      <w:r w:rsidRPr="007447D7">
        <w:rPr>
          <w:rtl/>
        </w:rPr>
        <w:t>فقطعت وغسل يده وشدّها وردّني إلى الحجرة وقدّم من الطعام الحارّ والبارد شيء كثير وبقيت إلى العصر.</w:t>
      </w:r>
    </w:p>
    <w:p w:rsidR="007E3A98" w:rsidRPr="007447D7" w:rsidRDefault="007E3A98" w:rsidP="006A35AB">
      <w:pPr>
        <w:pStyle w:val="libNormal"/>
        <w:rPr>
          <w:rtl/>
        </w:rPr>
      </w:pPr>
      <w:r w:rsidRPr="007447D7">
        <w:rPr>
          <w:rtl/>
        </w:rPr>
        <w:t>ثمّ دعاني فقال : « سرّح »</w:t>
      </w:r>
      <w:r>
        <w:rPr>
          <w:rtl/>
        </w:rPr>
        <w:t xml:space="preserve"> ، </w:t>
      </w:r>
      <w:r w:rsidRPr="007447D7">
        <w:rPr>
          <w:rtl/>
        </w:rPr>
        <w:t>ودعا بذلك الطست فسرّحت وخرج الدم إلى أن امتلأ الطشت</w:t>
      </w:r>
      <w:r>
        <w:rPr>
          <w:rtl/>
        </w:rPr>
        <w:t xml:space="preserve"> ، </w:t>
      </w:r>
      <w:r w:rsidRPr="007447D7">
        <w:rPr>
          <w:rtl/>
        </w:rPr>
        <w:t>فقال : « اقطع »</w:t>
      </w:r>
      <w:r>
        <w:rPr>
          <w:rtl/>
        </w:rPr>
        <w:t xml:space="preserve"> ، </w:t>
      </w:r>
      <w:r w:rsidRPr="007447D7">
        <w:rPr>
          <w:rtl/>
        </w:rPr>
        <w:t>فقطعت وشدّ يده وردّني إلى الحجرة فبتّ فيها.</w:t>
      </w:r>
    </w:p>
    <w:p w:rsidR="007E3A98" w:rsidRPr="007447D7" w:rsidRDefault="007E3A98" w:rsidP="006A35AB">
      <w:pPr>
        <w:pStyle w:val="libNormal"/>
        <w:rPr>
          <w:rtl/>
        </w:rPr>
      </w:pPr>
      <w:r w:rsidRPr="007447D7">
        <w:rPr>
          <w:rtl/>
        </w:rPr>
        <w:t>فلمّا أصبحت وظهرت الشمس دعاني وأحضر ذلك الطست</w:t>
      </w:r>
      <w:r>
        <w:rPr>
          <w:rtl/>
        </w:rPr>
        <w:t xml:space="preserve"> ، </w:t>
      </w:r>
      <w:r w:rsidRPr="007447D7">
        <w:rPr>
          <w:rtl/>
        </w:rPr>
        <w:t>وقال : « سرّح »</w:t>
      </w:r>
      <w:r>
        <w:rPr>
          <w:rtl/>
        </w:rPr>
        <w:t xml:space="preserve"> ، </w:t>
      </w:r>
      <w:r w:rsidRPr="007447D7">
        <w:rPr>
          <w:rtl/>
        </w:rPr>
        <w:t>فسرّحت فخرج مثل اللبن الحليب إلى أن امتلأ الطست</w:t>
      </w:r>
      <w:r>
        <w:rPr>
          <w:rtl/>
        </w:rPr>
        <w:t xml:space="preserve"> ، </w:t>
      </w:r>
      <w:r w:rsidRPr="007447D7">
        <w:rPr>
          <w:rtl/>
        </w:rPr>
        <w:t>فقال : « اقطع »</w:t>
      </w:r>
      <w:r>
        <w:rPr>
          <w:rtl/>
        </w:rPr>
        <w:t xml:space="preserve"> ، </w:t>
      </w:r>
      <w:r w:rsidRPr="007447D7">
        <w:rPr>
          <w:rtl/>
        </w:rPr>
        <w:t>فقطعت وشدّ</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259</w:t>
      </w:r>
      <w:r>
        <w:rPr>
          <w:rtl/>
        </w:rPr>
        <w:t xml:space="preserve"> ـ </w:t>
      </w:r>
      <w:r w:rsidRPr="007447D7">
        <w:rPr>
          <w:rtl/>
        </w:rPr>
        <w:t>260</w:t>
      </w:r>
      <w:r>
        <w:rPr>
          <w:rtl/>
        </w:rPr>
        <w:t xml:space="preserve"> ، </w:t>
      </w:r>
      <w:r w:rsidRPr="007447D7">
        <w:rPr>
          <w:rtl/>
        </w:rPr>
        <w:t>ح 20</w:t>
      </w:r>
      <w:r>
        <w:rPr>
          <w:rtl/>
        </w:rPr>
        <w:t xml:space="preserve"> ، </w:t>
      </w:r>
      <w:r w:rsidRPr="007447D7">
        <w:rPr>
          <w:rtl/>
        </w:rPr>
        <w:t>نقلا عن « الخرائج والجرائح » 1 : 421</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يده وقدّم لي بتخت ثياب وخمسين دينارا وقال : « خذ هذا وأعذر وانصرف »</w:t>
      </w:r>
      <w:r>
        <w:rPr>
          <w:rtl/>
        </w:rPr>
        <w:t xml:space="preserve"> ، </w:t>
      </w:r>
      <w:r w:rsidRPr="007447D7">
        <w:rPr>
          <w:rtl/>
        </w:rPr>
        <w:t>فأخذت وقلت : يأمرني السيّد بخدمة</w:t>
      </w:r>
      <w:r>
        <w:rPr>
          <w:rtl/>
        </w:rPr>
        <w:t>؟</w:t>
      </w:r>
      <w:r w:rsidRPr="007447D7">
        <w:rPr>
          <w:rtl/>
        </w:rPr>
        <w:t xml:space="preserve"> قال : « نعم</w:t>
      </w:r>
      <w:r>
        <w:rPr>
          <w:rtl/>
        </w:rPr>
        <w:t xml:space="preserve"> ، </w:t>
      </w:r>
      <w:r w:rsidRPr="007447D7">
        <w:rPr>
          <w:rtl/>
        </w:rPr>
        <w:t>تحسن صحبة من يصحبك من دير العاقول »</w:t>
      </w:r>
      <w:r>
        <w:rPr>
          <w:rtl/>
        </w:rPr>
        <w:t>.</w:t>
      </w:r>
    </w:p>
    <w:p w:rsidR="007E3A98" w:rsidRPr="007447D7" w:rsidRDefault="007E3A98" w:rsidP="006A35AB">
      <w:pPr>
        <w:pStyle w:val="libNormal"/>
        <w:rPr>
          <w:rtl/>
        </w:rPr>
      </w:pPr>
      <w:r w:rsidRPr="007447D7">
        <w:rPr>
          <w:rtl/>
        </w:rPr>
        <w:t>فصرت إلى بختيشوع وقلت له القصّة</w:t>
      </w:r>
      <w:r>
        <w:rPr>
          <w:rtl/>
        </w:rPr>
        <w:t xml:space="preserve"> ، </w:t>
      </w:r>
      <w:r w:rsidRPr="007447D7">
        <w:rPr>
          <w:rtl/>
        </w:rPr>
        <w:t>فقال : اجتمعت الحكماء على أنّ أكثر ما يكون في بدن الإنسان سبعة أمناء من الدم</w:t>
      </w:r>
      <w:r>
        <w:rPr>
          <w:rtl/>
        </w:rPr>
        <w:t xml:space="preserve"> ، </w:t>
      </w:r>
      <w:r w:rsidRPr="007447D7">
        <w:rPr>
          <w:rtl/>
        </w:rPr>
        <w:t>وهذا الذي حكيت لو خرج من عين ماء لكان عجبا</w:t>
      </w:r>
      <w:r>
        <w:rPr>
          <w:rtl/>
        </w:rPr>
        <w:t xml:space="preserve"> ، </w:t>
      </w:r>
      <w:r w:rsidRPr="007447D7">
        <w:rPr>
          <w:rtl/>
        </w:rPr>
        <w:t>وأعجب ما فيه اللبن</w:t>
      </w:r>
      <w:r>
        <w:rPr>
          <w:rtl/>
        </w:rPr>
        <w:t xml:space="preserve"> ، </w:t>
      </w:r>
      <w:r w:rsidRPr="007447D7">
        <w:rPr>
          <w:rtl/>
        </w:rPr>
        <w:t>ففكّر ساعة</w:t>
      </w:r>
      <w:r>
        <w:rPr>
          <w:rtl/>
        </w:rPr>
        <w:t xml:space="preserve"> ، </w:t>
      </w:r>
      <w:r w:rsidRPr="007447D7">
        <w:rPr>
          <w:rtl/>
        </w:rPr>
        <w:t>ثمّ مكثنا ثلاثة أيّام بلياليها نقرأ الكتب على أن نجد لهذه القصّة ذكرا في العالم فلم نجد.</w:t>
      </w:r>
    </w:p>
    <w:p w:rsidR="007E3A98" w:rsidRPr="007447D7" w:rsidRDefault="007E3A98" w:rsidP="006A35AB">
      <w:pPr>
        <w:pStyle w:val="libNormal"/>
        <w:rPr>
          <w:rtl/>
        </w:rPr>
      </w:pPr>
      <w:r w:rsidRPr="007447D7">
        <w:rPr>
          <w:rtl/>
        </w:rPr>
        <w:t>ثمّ قال : لم يبق اليوم في النصرانيّة أعلم بالطبّ من راهب بدير العاقول</w:t>
      </w:r>
      <w:r>
        <w:rPr>
          <w:rtl/>
        </w:rPr>
        <w:t xml:space="preserve"> ، </w:t>
      </w:r>
      <w:r w:rsidRPr="007447D7">
        <w:rPr>
          <w:rtl/>
        </w:rPr>
        <w:t>فكتب إليه كتابا يذكر فيه ما جرى</w:t>
      </w:r>
      <w:r>
        <w:rPr>
          <w:rtl/>
        </w:rPr>
        <w:t xml:space="preserve"> ، </w:t>
      </w:r>
      <w:r w:rsidRPr="007447D7">
        <w:rPr>
          <w:rtl/>
        </w:rPr>
        <w:t>فخرجت وناديته فأشرف عليّ وقال : من أنت</w:t>
      </w:r>
      <w:r>
        <w:rPr>
          <w:rtl/>
        </w:rPr>
        <w:t>؟</w:t>
      </w:r>
    </w:p>
    <w:p w:rsidR="007E3A98" w:rsidRPr="007447D7" w:rsidRDefault="007E3A98" w:rsidP="006A35AB">
      <w:pPr>
        <w:pStyle w:val="libNormal"/>
        <w:rPr>
          <w:rtl/>
        </w:rPr>
      </w:pPr>
      <w:r w:rsidRPr="007447D7">
        <w:rPr>
          <w:rtl/>
        </w:rPr>
        <w:t>قلت : صاحب بختيشوع قال : معك كتابه</w:t>
      </w:r>
      <w:r>
        <w:rPr>
          <w:rtl/>
        </w:rPr>
        <w:t>؟</w:t>
      </w:r>
      <w:r w:rsidRPr="007447D7">
        <w:rPr>
          <w:rtl/>
        </w:rPr>
        <w:t xml:space="preserve"> قلت : نعم.</w:t>
      </w:r>
    </w:p>
    <w:p w:rsidR="007E3A98" w:rsidRPr="007447D7" w:rsidRDefault="007E3A98" w:rsidP="006A35AB">
      <w:pPr>
        <w:pStyle w:val="libNormal"/>
        <w:rPr>
          <w:rtl/>
        </w:rPr>
      </w:pPr>
      <w:r w:rsidRPr="007447D7">
        <w:rPr>
          <w:rtl/>
        </w:rPr>
        <w:t>فأرخى لي زنبيلا فجعلت الكتاب فيه فرفعه فقرأ الكتاب ونزل من ساعته</w:t>
      </w:r>
      <w:r>
        <w:rPr>
          <w:rtl/>
        </w:rPr>
        <w:t xml:space="preserve"> ، </w:t>
      </w:r>
      <w:r w:rsidRPr="007447D7">
        <w:rPr>
          <w:rtl/>
        </w:rPr>
        <w:t>فقال :</w:t>
      </w:r>
      <w:r>
        <w:rPr>
          <w:rFonts w:hint="cs"/>
          <w:rtl/>
        </w:rPr>
        <w:t xml:space="preserve"> </w:t>
      </w:r>
      <w:r w:rsidRPr="007447D7">
        <w:rPr>
          <w:rtl/>
        </w:rPr>
        <w:t>أنت الرجل الذي فصدت</w:t>
      </w:r>
      <w:r>
        <w:rPr>
          <w:rtl/>
        </w:rPr>
        <w:t>؟</w:t>
      </w:r>
      <w:r w:rsidRPr="007447D7">
        <w:rPr>
          <w:rtl/>
        </w:rPr>
        <w:t xml:space="preserve"> قلت : نعم</w:t>
      </w:r>
      <w:r>
        <w:rPr>
          <w:rtl/>
        </w:rPr>
        <w:t xml:space="preserve"> ، </w:t>
      </w:r>
      <w:r w:rsidRPr="007447D7">
        <w:rPr>
          <w:rtl/>
        </w:rPr>
        <w:t>قال : طوبى لأمّك</w:t>
      </w:r>
      <w:r>
        <w:rPr>
          <w:rtl/>
        </w:rPr>
        <w:t xml:space="preserve"> ، </w:t>
      </w:r>
      <w:r w:rsidRPr="007447D7">
        <w:rPr>
          <w:rtl/>
        </w:rPr>
        <w:t>وركب بغلا ومرّ</w:t>
      </w:r>
      <w:r>
        <w:rPr>
          <w:rtl/>
        </w:rPr>
        <w:t xml:space="preserve"> ، </w:t>
      </w:r>
      <w:r w:rsidRPr="007447D7">
        <w:rPr>
          <w:rtl/>
        </w:rPr>
        <w:t>فوافينا سرّ من رأى وقد بقي من الليل ثلثه</w:t>
      </w:r>
      <w:r>
        <w:rPr>
          <w:rtl/>
        </w:rPr>
        <w:t xml:space="preserve"> ، </w:t>
      </w:r>
      <w:r w:rsidRPr="007447D7">
        <w:rPr>
          <w:rtl/>
        </w:rPr>
        <w:t>قلت : أين تحبّ دار أستاذنا أو دار الرجل</w:t>
      </w:r>
      <w:r>
        <w:rPr>
          <w:rtl/>
        </w:rPr>
        <w:t>؟</w:t>
      </w:r>
    </w:p>
    <w:p w:rsidR="007E3A98" w:rsidRPr="007447D7" w:rsidRDefault="007E3A98" w:rsidP="006A35AB">
      <w:pPr>
        <w:pStyle w:val="libNormal"/>
        <w:rPr>
          <w:rtl/>
        </w:rPr>
      </w:pPr>
      <w:r w:rsidRPr="007447D7">
        <w:rPr>
          <w:rtl/>
        </w:rPr>
        <w:t>قال : دار الرجل.</w:t>
      </w:r>
    </w:p>
    <w:p w:rsidR="007E3A98" w:rsidRPr="007447D7" w:rsidRDefault="007E3A98" w:rsidP="006A35AB">
      <w:pPr>
        <w:pStyle w:val="libNormal"/>
        <w:rPr>
          <w:rtl/>
        </w:rPr>
      </w:pPr>
      <w:r w:rsidRPr="007447D7">
        <w:rPr>
          <w:rtl/>
        </w:rPr>
        <w:t>فصرنا إلى بابه قبل الأذان</w:t>
      </w:r>
      <w:r>
        <w:rPr>
          <w:rtl/>
        </w:rPr>
        <w:t xml:space="preserve"> ، </w:t>
      </w:r>
      <w:r w:rsidRPr="007447D7">
        <w:rPr>
          <w:rtl/>
        </w:rPr>
        <w:t>ففتح الباب وخرج إلينا غلام أسود</w:t>
      </w:r>
      <w:r>
        <w:rPr>
          <w:rtl/>
        </w:rPr>
        <w:t xml:space="preserve"> ، </w:t>
      </w:r>
      <w:r w:rsidRPr="007447D7">
        <w:rPr>
          <w:rtl/>
        </w:rPr>
        <w:t>وقال : أيّكما راهب دير العاقول</w:t>
      </w:r>
      <w:r>
        <w:rPr>
          <w:rtl/>
        </w:rPr>
        <w:t>؟</w:t>
      </w:r>
    </w:p>
    <w:p w:rsidR="007E3A98" w:rsidRPr="007447D7" w:rsidRDefault="007E3A98" w:rsidP="006A35AB">
      <w:pPr>
        <w:pStyle w:val="libNormal"/>
        <w:rPr>
          <w:rtl/>
        </w:rPr>
      </w:pPr>
      <w:r w:rsidRPr="007447D7">
        <w:rPr>
          <w:rtl/>
        </w:rPr>
        <w:t>فقال : أنا جعلت فداك.</w:t>
      </w:r>
    </w:p>
    <w:p w:rsidR="007E3A98" w:rsidRPr="007447D7" w:rsidRDefault="007E3A98" w:rsidP="006A35AB">
      <w:pPr>
        <w:pStyle w:val="libNormal"/>
        <w:rPr>
          <w:rtl/>
        </w:rPr>
      </w:pPr>
      <w:r w:rsidRPr="007447D7">
        <w:rPr>
          <w:rtl/>
        </w:rPr>
        <w:t>فقال : انزل</w:t>
      </w:r>
      <w:r>
        <w:rPr>
          <w:rtl/>
        </w:rPr>
        <w:t xml:space="preserve"> ، </w:t>
      </w:r>
      <w:r w:rsidRPr="007447D7">
        <w:rPr>
          <w:rtl/>
        </w:rPr>
        <w:t>وقال لي الخادم : احتفظ بالبغلتين وأخذ بيده ودخلا</w:t>
      </w:r>
      <w:r>
        <w:rPr>
          <w:rtl/>
        </w:rPr>
        <w:t xml:space="preserve"> ، </w:t>
      </w:r>
      <w:r w:rsidRPr="007447D7">
        <w:rPr>
          <w:rtl/>
        </w:rPr>
        <w:t>فأقمت إلى أن أصبحنا وارتفع النهار</w:t>
      </w:r>
      <w:r>
        <w:rPr>
          <w:rtl/>
        </w:rPr>
        <w:t xml:space="preserve"> ، </w:t>
      </w:r>
      <w:r w:rsidRPr="007447D7">
        <w:rPr>
          <w:rtl/>
        </w:rPr>
        <w:t>ثمّ خرج الراهب وقد رمى بثياب الرهبانيّة ولبس ثيابا بيضاء وقد أسلم</w:t>
      </w:r>
      <w:r>
        <w:rPr>
          <w:rtl/>
        </w:rPr>
        <w:t xml:space="preserve"> ، </w:t>
      </w:r>
      <w:r w:rsidRPr="007447D7">
        <w:rPr>
          <w:rtl/>
        </w:rPr>
        <w:t>فقال : خذني الآن إلى دار أستاذك</w:t>
      </w:r>
      <w:r>
        <w:rPr>
          <w:rtl/>
        </w:rPr>
        <w:t xml:space="preserve"> ، </w:t>
      </w:r>
      <w:r w:rsidRPr="007447D7">
        <w:rPr>
          <w:rtl/>
        </w:rPr>
        <w:t>فصرنا إلى دار بختيشوع فلمّا رآه بادر يعدو إليه</w:t>
      </w:r>
      <w:r>
        <w:rPr>
          <w:rtl/>
        </w:rPr>
        <w:t xml:space="preserve"> ، </w:t>
      </w:r>
      <w:r w:rsidRPr="007447D7">
        <w:rPr>
          <w:rtl/>
        </w:rPr>
        <w:t>ثمّ قال : ما الذي أزالك عن دينك</w:t>
      </w:r>
      <w:r>
        <w:rPr>
          <w:rtl/>
        </w:rPr>
        <w:t>؟</w:t>
      </w:r>
    </w:p>
    <w:p w:rsidR="007E3A98" w:rsidRPr="007447D7" w:rsidRDefault="007E3A98" w:rsidP="006A35AB">
      <w:pPr>
        <w:pStyle w:val="libNormal"/>
        <w:rPr>
          <w:rtl/>
        </w:rPr>
      </w:pPr>
      <w:r w:rsidRPr="007447D7">
        <w:rPr>
          <w:rtl/>
        </w:rPr>
        <w:t>قال : وجدت المسيح فأسلمت على يده.</w:t>
      </w:r>
    </w:p>
    <w:p w:rsidR="007E3A98" w:rsidRPr="007447D7" w:rsidRDefault="007E3A98" w:rsidP="006A35AB">
      <w:pPr>
        <w:pStyle w:val="libNormal"/>
        <w:rPr>
          <w:rtl/>
        </w:rPr>
      </w:pPr>
      <w:r>
        <w:rPr>
          <w:rtl/>
        </w:rPr>
        <w:br w:type="page"/>
      </w:r>
      <w:r w:rsidRPr="007447D7">
        <w:rPr>
          <w:rtl/>
        </w:rPr>
        <w:lastRenderedPageBreak/>
        <w:t>قال : وجدت المسيح</w:t>
      </w:r>
      <w:r>
        <w:rPr>
          <w:rtl/>
        </w:rPr>
        <w:t>؟</w:t>
      </w:r>
    </w:p>
    <w:p w:rsidR="007E3A98" w:rsidRPr="007447D7" w:rsidRDefault="007E3A98" w:rsidP="006A35AB">
      <w:pPr>
        <w:pStyle w:val="libNormal"/>
        <w:rPr>
          <w:rtl/>
        </w:rPr>
      </w:pPr>
      <w:r w:rsidRPr="007447D7">
        <w:rPr>
          <w:rtl/>
        </w:rPr>
        <w:t>قال : أو نظيره</w:t>
      </w:r>
      <w:r>
        <w:rPr>
          <w:rtl/>
        </w:rPr>
        <w:t xml:space="preserve"> ، </w:t>
      </w:r>
      <w:r w:rsidRPr="007447D7">
        <w:rPr>
          <w:rtl/>
        </w:rPr>
        <w:t>فإنّ هذه الفصدة لم يفعلها في العالم إلاّ المسيح</w:t>
      </w:r>
      <w:r>
        <w:rPr>
          <w:rtl/>
        </w:rPr>
        <w:t xml:space="preserve"> ، </w:t>
      </w:r>
      <w:r w:rsidRPr="007447D7">
        <w:rPr>
          <w:rtl/>
        </w:rPr>
        <w:t>وهذا نظيره في آياته وبراهينه</w:t>
      </w:r>
      <w:r>
        <w:rPr>
          <w:rtl/>
        </w:rPr>
        <w:t xml:space="preserve"> ، </w:t>
      </w:r>
      <w:r w:rsidRPr="007447D7">
        <w:rPr>
          <w:rtl/>
        </w:rPr>
        <w:t>ثمّ انصرف إليه</w:t>
      </w:r>
      <w:r>
        <w:rPr>
          <w:rtl/>
        </w:rPr>
        <w:t xml:space="preserve"> ، </w:t>
      </w:r>
      <w:r w:rsidRPr="007447D7">
        <w:rPr>
          <w:rtl/>
        </w:rPr>
        <w:t xml:space="preserve">ولزم خدمته إلى أن مات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عليّ بن جعفر</w:t>
      </w:r>
      <w:r>
        <w:rPr>
          <w:rtl/>
        </w:rPr>
        <w:t xml:space="preserve"> ، </w:t>
      </w:r>
      <w:r w:rsidRPr="007447D7">
        <w:rPr>
          <w:rtl/>
        </w:rPr>
        <w:t xml:space="preserve">عن الحلبي قال : اجتمعنا بالعسكر وترصّدنا لأبي محمّد </w:t>
      </w:r>
      <w:r w:rsidR="004541E1" w:rsidRPr="004541E1">
        <w:rPr>
          <w:rStyle w:val="libAlaemChar"/>
          <w:rtl/>
        </w:rPr>
        <w:t>عليه‌السلام</w:t>
      </w:r>
      <w:r w:rsidRPr="007447D7">
        <w:rPr>
          <w:rtl/>
        </w:rPr>
        <w:t xml:space="preserve"> يوم ركوبه فخرج توقيعه : « ألا لا يسلّمن عليّ أحد ولا يشير إليّ بيده ولا يومئ فإنّكم لا تؤمنون على أنفسكم »</w:t>
      </w:r>
      <w:r>
        <w:rPr>
          <w:rtl/>
        </w:rPr>
        <w:t>.</w:t>
      </w:r>
    </w:p>
    <w:p w:rsidR="007E3A98" w:rsidRPr="007447D7" w:rsidRDefault="007E3A98" w:rsidP="006A35AB">
      <w:pPr>
        <w:pStyle w:val="libNormal"/>
        <w:rPr>
          <w:rtl/>
        </w:rPr>
      </w:pPr>
      <w:r w:rsidRPr="007447D7">
        <w:rPr>
          <w:rtl/>
        </w:rPr>
        <w:t>قال : وإلى جانبي شابّ</w:t>
      </w:r>
      <w:r>
        <w:rPr>
          <w:rtl/>
        </w:rPr>
        <w:t xml:space="preserve"> ، </w:t>
      </w:r>
      <w:r w:rsidRPr="007447D7">
        <w:rPr>
          <w:rtl/>
        </w:rPr>
        <w:t>فقلت : من أين أنت</w:t>
      </w:r>
      <w:r>
        <w:rPr>
          <w:rtl/>
        </w:rPr>
        <w:t>؟</w:t>
      </w:r>
    </w:p>
    <w:p w:rsidR="007E3A98" w:rsidRPr="007447D7" w:rsidRDefault="007E3A98" w:rsidP="006A35AB">
      <w:pPr>
        <w:pStyle w:val="libNormal"/>
        <w:rPr>
          <w:rtl/>
        </w:rPr>
      </w:pPr>
      <w:r w:rsidRPr="007447D7">
        <w:rPr>
          <w:rtl/>
        </w:rPr>
        <w:t>قال : من المدينة</w:t>
      </w:r>
      <w:r>
        <w:rPr>
          <w:rtl/>
        </w:rPr>
        <w:t xml:space="preserve"> ، </w:t>
      </w:r>
      <w:r w:rsidRPr="007447D7">
        <w:rPr>
          <w:rtl/>
        </w:rPr>
        <w:t>قلت : ما تصنع هاهنا</w:t>
      </w:r>
      <w:r>
        <w:rPr>
          <w:rtl/>
        </w:rPr>
        <w:t>؟</w:t>
      </w:r>
      <w:r w:rsidRPr="007447D7">
        <w:rPr>
          <w:rtl/>
        </w:rPr>
        <w:t xml:space="preserve"> قال : اختلفوا عندنا في أبي محمّد </w:t>
      </w:r>
      <w:r w:rsidR="004541E1" w:rsidRPr="004541E1">
        <w:rPr>
          <w:rStyle w:val="libAlaemChar"/>
          <w:rtl/>
        </w:rPr>
        <w:t>عليه‌السلام</w:t>
      </w:r>
      <w:r w:rsidRPr="007447D7">
        <w:rPr>
          <w:rtl/>
        </w:rPr>
        <w:t xml:space="preserve"> فجئت لأراه وأسمع منه أو أرى منه دلالة ليسكن قلبي وإنّي لولد أبي ذرّ الغفاري.</w:t>
      </w:r>
      <w:r>
        <w:rPr>
          <w:rFonts w:hint="cs"/>
          <w:rtl/>
        </w:rPr>
        <w:t xml:space="preserve"> </w:t>
      </w:r>
      <w:r w:rsidRPr="007447D7">
        <w:rPr>
          <w:rtl/>
        </w:rPr>
        <w:t xml:space="preserve">فبينما نحن كذلك إذ خرج أبو محمّد </w:t>
      </w:r>
      <w:r w:rsidR="004541E1" w:rsidRPr="004541E1">
        <w:rPr>
          <w:rStyle w:val="libAlaemChar"/>
          <w:rtl/>
        </w:rPr>
        <w:t>عليه‌السلام</w:t>
      </w:r>
      <w:r w:rsidRPr="007447D7">
        <w:rPr>
          <w:rtl/>
        </w:rPr>
        <w:t xml:space="preserve"> مع خادم له</w:t>
      </w:r>
      <w:r>
        <w:rPr>
          <w:rtl/>
        </w:rPr>
        <w:t xml:space="preserve"> ، </w:t>
      </w:r>
      <w:r w:rsidRPr="007447D7">
        <w:rPr>
          <w:rtl/>
        </w:rPr>
        <w:t>فلمّا حاذانا نظر إلى الشابّ الذي بجنبي</w:t>
      </w:r>
      <w:r>
        <w:rPr>
          <w:rtl/>
        </w:rPr>
        <w:t xml:space="preserve"> ، </w:t>
      </w:r>
      <w:r w:rsidRPr="007447D7">
        <w:rPr>
          <w:rtl/>
        </w:rPr>
        <w:t>فقال : «</w:t>
      </w:r>
      <w:r>
        <w:rPr>
          <w:rtl/>
        </w:rPr>
        <w:t xml:space="preserve"> أ</w:t>
      </w:r>
      <w:r w:rsidRPr="007447D7">
        <w:rPr>
          <w:rtl/>
        </w:rPr>
        <w:t>غفاريّ أنت</w:t>
      </w:r>
      <w:r>
        <w:rPr>
          <w:rtl/>
        </w:rPr>
        <w:t>؟</w:t>
      </w:r>
      <w:r w:rsidRPr="007447D7">
        <w:rPr>
          <w:rtl/>
        </w:rPr>
        <w:t xml:space="preserve"> » قال : نعم. قال : « ما فعلت أمّك حمدويه</w:t>
      </w:r>
      <w:r>
        <w:rPr>
          <w:rtl/>
        </w:rPr>
        <w:t>؟</w:t>
      </w:r>
      <w:r w:rsidRPr="007447D7">
        <w:rPr>
          <w:rtl/>
        </w:rPr>
        <w:t xml:space="preserve"> » فقال :</w:t>
      </w:r>
      <w:r>
        <w:rPr>
          <w:rFonts w:hint="cs"/>
          <w:rtl/>
        </w:rPr>
        <w:t xml:space="preserve"> </w:t>
      </w:r>
      <w:r w:rsidRPr="007447D7">
        <w:rPr>
          <w:rtl/>
        </w:rPr>
        <w:t>صالحة</w:t>
      </w:r>
      <w:r>
        <w:rPr>
          <w:rtl/>
        </w:rPr>
        <w:t xml:space="preserve"> ، </w:t>
      </w:r>
      <w:r w:rsidRPr="007447D7">
        <w:rPr>
          <w:rtl/>
        </w:rPr>
        <w:t>ومرّ.</w:t>
      </w:r>
    </w:p>
    <w:p w:rsidR="007E3A98" w:rsidRPr="007447D7" w:rsidRDefault="007E3A98" w:rsidP="006A35AB">
      <w:pPr>
        <w:pStyle w:val="libNormal"/>
        <w:rPr>
          <w:rtl/>
        </w:rPr>
      </w:pPr>
      <w:r w:rsidRPr="007447D7">
        <w:rPr>
          <w:rtl/>
        </w:rPr>
        <w:t>فقلت للشابّ : أكنت رأيته قطّ وعرفته بوجهه قبل اليوم</w:t>
      </w:r>
      <w:r>
        <w:rPr>
          <w:rtl/>
        </w:rPr>
        <w:t>؟</w:t>
      </w:r>
      <w:r w:rsidRPr="007447D7">
        <w:rPr>
          <w:rtl/>
        </w:rPr>
        <w:t xml:space="preserve"> قال : لا</w:t>
      </w:r>
    </w:p>
    <w:p w:rsidR="007E3A98" w:rsidRPr="007447D7" w:rsidRDefault="007E3A98" w:rsidP="006A35AB">
      <w:pPr>
        <w:pStyle w:val="libNormal"/>
        <w:rPr>
          <w:rtl/>
        </w:rPr>
      </w:pPr>
      <w:r w:rsidRPr="007447D7">
        <w:rPr>
          <w:rtl/>
        </w:rPr>
        <w:t>قلت : فينفعك هذا</w:t>
      </w:r>
      <w:r>
        <w:rPr>
          <w:rtl/>
        </w:rPr>
        <w:t>؟</w:t>
      </w:r>
      <w:r w:rsidRPr="007447D7">
        <w:rPr>
          <w:rtl/>
        </w:rPr>
        <w:t xml:space="preserve"> قال : ودون هذا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عليّ بن الحسن بن سابور قال : قحط الناس بسرّ من رأى في زمن الحسن الأخير </w:t>
      </w:r>
      <w:r w:rsidR="004541E1" w:rsidRPr="004541E1">
        <w:rPr>
          <w:rStyle w:val="libAlaemChar"/>
          <w:rtl/>
        </w:rPr>
        <w:t>عليه‌السلام</w:t>
      </w:r>
      <w:r w:rsidRPr="007447D7">
        <w:rPr>
          <w:rtl/>
        </w:rPr>
        <w:t xml:space="preserve"> فأمر الخليفة الحاجب وأهل المملكة أن يخرجوا إلى الاستسقاء</w:t>
      </w:r>
      <w:r>
        <w:rPr>
          <w:rtl/>
        </w:rPr>
        <w:t xml:space="preserve"> ، </w:t>
      </w:r>
      <w:r w:rsidRPr="007447D7">
        <w:rPr>
          <w:rtl/>
        </w:rPr>
        <w:t>فخرجوا ثلاثة أيّام متوالية إلى المصلّى يستسقون ويدعون فما سقوا.</w:t>
      </w:r>
    </w:p>
    <w:p w:rsidR="007E3A98" w:rsidRPr="007447D7" w:rsidRDefault="007E3A98" w:rsidP="006A35AB">
      <w:pPr>
        <w:pStyle w:val="libNormal"/>
        <w:rPr>
          <w:rtl/>
        </w:rPr>
      </w:pPr>
      <w:r w:rsidRPr="007447D7">
        <w:rPr>
          <w:rtl/>
        </w:rPr>
        <w:t>فخرج الجاثليق في اليوم الرابع إلى الصحراء ومعه النصارى والرهبان</w:t>
      </w:r>
      <w:r>
        <w:rPr>
          <w:rtl/>
        </w:rPr>
        <w:t xml:space="preserve"> ، </w:t>
      </w:r>
      <w:r w:rsidRPr="007447D7">
        <w:rPr>
          <w:rtl/>
        </w:rPr>
        <w:t>وكان فيهم راهب فلمّا مدّ يده هطلت السماء بالمطر</w:t>
      </w:r>
      <w:r>
        <w:rPr>
          <w:rtl/>
        </w:rPr>
        <w:t xml:space="preserve"> ، </w:t>
      </w:r>
      <w:r w:rsidRPr="007447D7">
        <w:rPr>
          <w:rtl/>
        </w:rPr>
        <w:t>فشكّ أكثر الناس وتعجّبوا وصبوا إلى دين النصرانيّة</w:t>
      </w:r>
      <w:r>
        <w:rPr>
          <w:rtl/>
        </w:rPr>
        <w:t xml:space="preserve"> ، </w:t>
      </w:r>
      <w:r w:rsidRPr="007447D7">
        <w:rPr>
          <w:rtl/>
        </w:rPr>
        <w:t xml:space="preserve">فأنفذ الخليفة إلى الحسن </w:t>
      </w:r>
      <w:r w:rsidR="004541E1" w:rsidRPr="004541E1">
        <w:rPr>
          <w:rStyle w:val="libAlaemChar"/>
          <w:rtl/>
        </w:rPr>
        <w:t>عليه‌السلام</w:t>
      </w:r>
      <w:r w:rsidRPr="007447D7">
        <w:rPr>
          <w:rtl/>
        </w:rPr>
        <w:t xml:space="preserve"> وكان محبوسا واستخرجه من محبسه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50 : 260</w:t>
      </w:r>
      <w:r>
        <w:rPr>
          <w:rtl/>
        </w:rPr>
        <w:t xml:space="preserve"> ـ </w:t>
      </w:r>
      <w:r w:rsidRPr="007447D7">
        <w:rPr>
          <w:rtl/>
        </w:rPr>
        <w:t>262</w:t>
      </w:r>
      <w:r>
        <w:rPr>
          <w:rtl/>
        </w:rPr>
        <w:t xml:space="preserve"> ، </w:t>
      </w:r>
      <w:r w:rsidRPr="007447D7">
        <w:rPr>
          <w:rtl/>
        </w:rPr>
        <w:t>ح 21</w:t>
      </w:r>
      <w:r>
        <w:rPr>
          <w:rtl/>
        </w:rPr>
        <w:t xml:space="preserve"> ، </w:t>
      </w:r>
      <w:r w:rsidRPr="007447D7">
        <w:rPr>
          <w:rtl/>
        </w:rPr>
        <w:t>نقلا عن « الخرائج والجرائح » 1 : 422</w:t>
      </w:r>
      <w:r>
        <w:rPr>
          <w:rtl/>
        </w:rPr>
        <w:t xml:space="preserve"> ـ </w:t>
      </w:r>
      <w:r w:rsidRPr="007447D7">
        <w:rPr>
          <w:rtl/>
        </w:rPr>
        <w:t>424</w:t>
      </w:r>
      <w:r>
        <w:rPr>
          <w:rtl/>
        </w:rPr>
        <w:t xml:space="preserve"> ، </w:t>
      </w:r>
      <w:r w:rsidRPr="007447D7">
        <w:rPr>
          <w:rtl/>
        </w:rPr>
        <w:t>ح 3.</w:t>
      </w:r>
    </w:p>
    <w:p w:rsidR="007E3A98" w:rsidRPr="007447D7" w:rsidRDefault="007E3A98" w:rsidP="0040777F">
      <w:pPr>
        <w:pStyle w:val="libFootnote0"/>
        <w:rPr>
          <w:rtl/>
          <w:lang w:bidi="fa-IR"/>
        </w:rPr>
      </w:pPr>
      <w:r w:rsidRPr="007447D7">
        <w:rPr>
          <w:rtl/>
        </w:rPr>
        <w:t>(2) المصدر السابق : 269</w:t>
      </w:r>
      <w:r>
        <w:rPr>
          <w:rtl/>
        </w:rPr>
        <w:t xml:space="preserve"> ـ </w:t>
      </w:r>
      <w:r w:rsidRPr="007447D7">
        <w:rPr>
          <w:rtl/>
        </w:rPr>
        <w:t>270</w:t>
      </w:r>
      <w:r>
        <w:rPr>
          <w:rtl/>
        </w:rPr>
        <w:t xml:space="preserve"> ، </w:t>
      </w:r>
      <w:r w:rsidRPr="007447D7">
        <w:rPr>
          <w:rtl/>
        </w:rPr>
        <w:t>ح 34</w:t>
      </w:r>
      <w:r>
        <w:rPr>
          <w:rtl/>
        </w:rPr>
        <w:t xml:space="preserve"> ، </w:t>
      </w:r>
      <w:r w:rsidRPr="007447D7">
        <w:rPr>
          <w:rtl/>
        </w:rPr>
        <w:t>نقلا عن « الخرائج والجرائح » 1 : 439</w:t>
      </w:r>
      <w:r>
        <w:rPr>
          <w:rtl/>
        </w:rPr>
        <w:t xml:space="preserve"> ـ </w:t>
      </w:r>
      <w:r w:rsidRPr="007447D7">
        <w:rPr>
          <w:rtl/>
        </w:rPr>
        <w:t>440</w:t>
      </w:r>
      <w:r>
        <w:rPr>
          <w:rtl/>
        </w:rPr>
        <w:t xml:space="preserve"> ، </w:t>
      </w:r>
      <w:r w:rsidRPr="007447D7">
        <w:rPr>
          <w:rtl/>
        </w:rPr>
        <w:t>ح 20.</w:t>
      </w:r>
    </w:p>
    <w:p w:rsidR="007E3A98" w:rsidRPr="007447D7" w:rsidRDefault="007E3A98" w:rsidP="006A35AB">
      <w:pPr>
        <w:pStyle w:val="libNormal0"/>
        <w:rPr>
          <w:rtl/>
        </w:rPr>
      </w:pPr>
      <w:r>
        <w:rPr>
          <w:rtl/>
        </w:rPr>
        <w:br w:type="page"/>
      </w:r>
      <w:r w:rsidRPr="007447D7">
        <w:rPr>
          <w:rtl/>
        </w:rPr>
        <w:lastRenderedPageBreak/>
        <w:t>وقال : الحق أمّة جدّك فقد هلكت</w:t>
      </w:r>
      <w:r>
        <w:rPr>
          <w:rtl/>
        </w:rPr>
        <w:t xml:space="preserve"> ، </w:t>
      </w:r>
      <w:r w:rsidRPr="007447D7">
        <w:rPr>
          <w:rtl/>
        </w:rPr>
        <w:t>فقال : « إنّي خارج لأزيل الشكّ إن شاء الله تعالى »</w:t>
      </w:r>
      <w:r>
        <w:rPr>
          <w:rtl/>
        </w:rPr>
        <w:t>.</w:t>
      </w:r>
    </w:p>
    <w:p w:rsidR="007E3A98" w:rsidRPr="007447D7" w:rsidRDefault="007E3A98" w:rsidP="006A35AB">
      <w:pPr>
        <w:pStyle w:val="libNormal"/>
        <w:rPr>
          <w:rtl/>
        </w:rPr>
      </w:pPr>
      <w:r w:rsidRPr="007447D7">
        <w:rPr>
          <w:rtl/>
        </w:rPr>
        <w:t>فخرج الجاثليق في اليوم الثالث والرهبان معه</w:t>
      </w:r>
      <w:r>
        <w:rPr>
          <w:rtl/>
        </w:rPr>
        <w:t xml:space="preserve"> ، </w:t>
      </w:r>
      <w:r w:rsidRPr="007447D7">
        <w:rPr>
          <w:rtl/>
        </w:rPr>
        <w:t xml:space="preserve">وخرج الحسن </w:t>
      </w:r>
      <w:r w:rsidR="004541E1" w:rsidRPr="004541E1">
        <w:rPr>
          <w:rStyle w:val="libAlaemChar"/>
          <w:rtl/>
        </w:rPr>
        <w:t>عليه‌السلام</w:t>
      </w:r>
      <w:r w:rsidRPr="007447D7">
        <w:rPr>
          <w:rtl/>
        </w:rPr>
        <w:t xml:space="preserve"> في نفر من أصحابه</w:t>
      </w:r>
      <w:r>
        <w:rPr>
          <w:rtl/>
        </w:rPr>
        <w:t xml:space="preserve"> ، </w:t>
      </w:r>
      <w:r w:rsidRPr="007447D7">
        <w:rPr>
          <w:rtl/>
        </w:rPr>
        <w:t>فلمّا بصر بالراهب</w:t>
      </w:r>
      <w:r>
        <w:rPr>
          <w:rtl/>
        </w:rPr>
        <w:t xml:space="preserve"> ـ </w:t>
      </w:r>
      <w:r w:rsidRPr="007447D7">
        <w:rPr>
          <w:rtl/>
        </w:rPr>
        <w:t>وقد مدّ يده</w:t>
      </w:r>
      <w:r>
        <w:rPr>
          <w:rtl/>
        </w:rPr>
        <w:t xml:space="preserve"> ـ </w:t>
      </w:r>
      <w:r w:rsidRPr="007447D7">
        <w:rPr>
          <w:rtl/>
        </w:rPr>
        <w:t>أمر بعض مماليكه أن يقبض على يده اليمنى ويأخذ ما بين إصبعيه</w:t>
      </w:r>
      <w:r>
        <w:rPr>
          <w:rtl/>
        </w:rPr>
        <w:t xml:space="preserve"> ، </w:t>
      </w:r>
      <w:r w:rsidRPr="007447D7">
        <w:rPr>
          <w:rtl/>
        </w:rPr>
        <w:t>ففعل وأخذ من بين سبّابتيه عظما أسود</w:t>
      </w:r>
      <w:r>
        <w:rPr>
          <w:rtl/>
        </w:rPr>
        <w:t xml:space="preserve"> ، </w:t>
      </w:r>
      <w:r w:rsidRPr="007447D7">
        <w:rPr>
          <w:rtl/>
        </w:rPr>
        <w:t xml:space="preserve">فأخذه الحسن </w:t>
      </w:r>
      <w:r w:rsidR="004541E1" w:rsidRPr="004541E1">
        <w:rPr>
          <w:rStyle w:val="libAlaemChar"/>
          <w:rtl/>
        </w:rPr>
        <w:t>عليه‌السلام</w:t>
      </w:r>
      <w:r w:rsidRPr="007447D7">
        <w:rPr>
          <w:rtl/>
        </w:rPr>
        <w:t xml:space="preserve"> بيده ثمّ قال له : « استسق الآن »</w:t>
      </w:r>
      <w:r>
        <w:rPr>
          <w:rtl/>
        </w:rPr>
        <w:t xml:space="preserve"> ، </w:t>
      </w:r>
      <w:r w:rsidRPr="007447D7">
        <w:rPr>
          <w:rtl/>
        </w:rPr>
        <w:t>فاستسقى وكانت السماء متغيّمة فتقشّعت وطلعت الشمس بيضاء</w:t>
      </w:r>
      <w:r>
        <w:rPr>
          <w:rtl/>
        </w:rPr>
        <w:t xml:space="preserve"> ، </w:t>
      </w:r>
      <w:r w:rsidRPr="007447D7">
        <w:rPr>
          <w:rtl/>
        </w:rPr>
        <w:t>فقال الخليفة : ما هذا العظم يا أبا محمّد</w:t>
      </w:r>
      <w:r>
        <w:rPr>
          <w:rtl/>
        </w:rPr>
        <w:t>؟</w:t>
      </w:r>
    </w:p>
    <w:p w:rsidR="007E3A98" w:rsidRPr="007447D7" w:rsidRDefault="007E3A98" w:rsidP="006A35AB">
      <w:pPr>
        <w:pStyle w:val="libNormal"/>
        <w:rPr>
          <w:rtl/>
        </w:rPr>
      </w:pPr>
      <w:r w:rsidRPr="007447D7">
        <w:rPr>
          <w:rtl/>
        </w:rPr>
        <w:t xml:space="preserve">قال </w:t>
      </w:r>
      <w:r w:rsidR="004541E1" w:rsidRPr="004541E1">
        <w:rPr>
          <w:rStyle w:val="libAlaemChar"/>
          <w:rtl/>
        </w:rPr>
        <w:t>عليه‌السلام</w:t>
      </w:r>
      <w:r w:rsidRPr="007447D7">
        <w:rPr>
          <w:rtl/>
        </w:rPr>
        <w:t xml:space="preserve"> : « هذا رجل مرّ بقبر نبيّ من الأنبياء فوقع إلى يده هذا العظم وما كشف من عظم نبيّ إلاّ وهطلت السماء بالمطر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هاشم الجعفري قال : كنت عند أبي محمّد </w:t>
      </w:r>
      <w:r w:rsidR="004541E1" w:rsidRPr="004541E1">
        <w:rPr>
          <w:rStyle w:val="libAlaemChar"/>
          <w:rtl/>
        </w:rPr>
        <w:t>عليه‌السلام</w:t>
      </w:r>
      <w:r w:rsidRPr="007447D7">
        <w:rPr>
          <w:rtl/>
        </w:rPr>
        <w:t xml:space="preserve"> فاستؤذن لرجل من أهل اليمن</w:t>
      </w:r>
      <w:r>
        <w:rPr>
          <w:rtl/>
        </w:rPr>
        <w:t xml:space="preserve"> ، </w:t>
      </w:r>
      <w:r w:rsidRPr="007447D7">
        <w:rPr>
          <w:rtl/>
        </w:rPr>
        <w:t>فدخل عليه رجل</w:t>
      </w:r>
      <w:r>
        <w:rPr>
          <w:rFonts w:hint="cs"/>
          <w:rtl/>
        </w:rPr>
        <w:t xml:space="preserve"> </w:t>
      </w:r>
      <w:r w:rsidRPr="007447D7">
        <w:rPr>
          <w:rtl/>
        </w:rPr>
        <w:t>جميل طويل جسيم</w:t>
      </w:r>
      <w:r>
        <w:rPr>
          <w:rtl/>
        </w:rPr>
        <w:t xml:space="preserve"> ، </w:t>
      </w:r>
      <w:r w:rsidRPr="007447D7">
        <w:rPr>
          <w:rtl/>
        </w:rPr>
        <w:t>فسلّم عليه بالولاية فردّ عليه بالقبول وأمره بالجلوس فجلس إلى جنبي</w:t>
      </w:r>
      <w:r>
        <w:rPr>
          <w:rtl/>
        </w:rPr>
        <w:t xml:space="preserve"> ، </w:t>
      </w:r>
      <w:r w:rsidRPr="007447D7">
        <w:rPr>
          <w:rtl/>
        </w:rPr>
        <w:t>فقلت في نفسي : ليت شعري من هذا</w:t>
      </w:r>
      <w:r>
        <w:rPr>
          <w:rtl/>
        </w:rPr>
        <w:t>؟</w:t>
      </w:r>
    </w:p>
    <w:p w:rsidR="007E3A98" w:rsidRPr="007447D7" w:rsidRDefault="007E3A98" w:rsidP="006A35AB">
      <w:pPr>
        <w:pStyle w:val="libNormal"/>
        <w:rPr>
          <w:rtl/>
        </w:rPr>
      </w:pPr>
      <w:r w:rsidRPr="007447D7">
        <w:rPr>
          <w:rtl/>
        </w:rPr>
        <w:t xml:space="preserve">فقال أبو محمّد </w:t>
      </w:r>
      <w:r w:rsidR="004541E1" w:rsidRPr="004541E1">
        <w:rPr>
          <w:rStyle w:val="libAlaemChar"/>
          <w:rtl/>
        </w:rPr>
        <w:t>عليه‌السلام</w:t>
      </w:r>
      <w:r w:rsidRPr="007447D7">
        <w:rPr>
          <w:rtl/>
        </w:rPr>
        <w:t xml:space="preserve"> : « هذا من ولد الأعرابيّة صاحب الحصاة التي طبع آبائي فيها »</w:t>
      </w:r>
      <w:r>
        <w:rPr>
          <w:rtl/>
        </w:rPr>
        <w:t xml:space="preserve"> ، </w:t>
      </w:r>
      <w:r w:rsidRPr="007447D7">
        <w:rPr>
          <w:rtl/>
        </w:rPr>
        <w:t>ثمّ قال : « هاتها »</w:t>
      </w:r>
      <w:r>
        <w:rPr>
          <w:rtl/>
        </w:rPr>
        <w:t xml:space="preserve"> ، </w:t>
      </w:r>
      <w:r w:rsidRPr="007447D7">
        <w:rPr>
          <w:rtl/>
        </w:rPr>
        <w:t>فأخرج حصاة وفي جانب منها موضع أملس فأخذها وأخرج خاتمه فطبع فيها فانطبع</w:t>
      </w:r>
      <w:r>
        <w:rPr>
          <w:rtl/>
        </w:rPr>
        <w:t xml:space="preserve"> ، </w:t>
      </w:r>
      <w:r w:rsidRPr="007447D7">
        <w:rPr>
          <w:rtl/>
        </w:rPr>
        <w:t xml:space="preserve">وكأنّي أقرأ الخاتم الساعة : الحسن بن عليّ </w:t>
      </w:r>
      <w:r w:rsidR="004541E1" w:rsidRPr="004541E1">
        <w:rPr>
          <w:rStyle w:val="libAlaemChar"/>
          <w:rtl/>
        </w:rPr>
        <w:t>عليه‌السلام</w:t>
      </w:r>
      <w:r w:rsidRPr="007447D7">
        <w:rPr>
          <w:rtl/>
        </w:rPr>
        <w:t xml:space="preserve"> فقلت لليماني : رأيته قطّ</w:t>
      </w:r>
      <w:r>
        <w:rPr>
          <w:rtl/>
        </w:rPr>
        <w:t>؟</w:t>
      </w:r>
    </w:p>
    <w:p w:rsidR="007E3A98" w:rsidRPr="007447D7" w:rsidRDefault="007E3A98" w:rsidP="006A35AB">
      <w:pPr>
        <w:pStyle w:val="libNormal"/>
        <w:rPr>
          <w:rtl/>
        </w:rPr>
      </w:pPr>
      <w:r w:rsidRPr="007447D7">
        <w:rPr>
          <w:rtl/>
        </w:rPr>
        <w:t>قال : لا والله وإنّي منذ دهر لحريص على رؤيته حتّى كان الساعة أتاني شابّ لست أراه</w:t>
      </w:r>
      <w:r>
        <w:rPr>
          <w:rtl/>
        </w:rPr>
        <w:t xml:space="preserve"> ، </w:t>
      </w:r>
      <w:r w:rsidRPr="007447D7">
        <w:rPr>
          <w:rtl/>
        </w:rPr>
        <w:t>فقال : قم فادخل</w:t>
      </w:r>
      <w:r>
        <w:rPr>
          <w:rtl/>
        </w:rPr>
        <w:t xml:space="preserve"> ، </w:t>
      </w:r>
      <w:r w:rsidRPr="007447D7">
        <w:rPr>
          <w:rtl/>
        </w:rPr>
        <w:t>فدخلت</w:t>
      </w:r>
      <w:r>
        <w:rPr>
          <w:rtl/>
        </w:rPr>
        <w:t xml:space="preserve"> ، </w:t>
      </w:r>
      <w:r w:rsidRPr="007447D7">
        <w:rPr>
          <w:rtl/>
        </w:rPr>
        <w:t>ثمّ نهض وهو يقول : رحمة الله وبركاته عليكم أهل البيت ذرّيّة بعضها من بعض</w:t>
      </w:r>
      <w:r>
        <w:rPr>
          <w:rtl/>
        </w:rPr>
        <w:t xml:space="preserve"> ، </w:t>
      </w:r>
      <w:r w:rsidRPr="007447D7">
        <w:rPr>
          <w:rtl/>
        </w:rPr>
        <w:t>أشهد أنّ حقّك لواجب كوجوب حقّ</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50 : 270</w:t>
      </w:r>
      <w:r>
        <w:rPr>
          <w:rtl/>
        </w:rPr>
        <w:t xml:space="preserve"> ، </w:t>
      </w:r>
      <w:r w:rsidRPr="007447D7">
        <w:rPr>
          <w:rtl/>
        </w:rPr>
        <w:t>ح 37</w:t>
      </w:r>
      <w:r>
        <w:rPr>
          <w:rtl/>
        </w:rPr>
        <w:t xml:space="preserve"> ، </w:t>
      </w:r>
      <w:r w:rsidRPr="007447D7">
        <w:rPr>
          <w:rtl/>
        </w:rPr>
        <w:t>نقلا عن « الخرائج والجرائح » 1 : 441</w:t>
      </w:r>
      <w:r>
        <w:rPr>
          <w:rtl/>
        </w:rPr>
        <w:t xml:space="preserve"> ـ </w:t>
      </w:r>
      <w:r w:rsidRPr="007447D7">
        <w:rPr>
          <w:rtl/>
        </w:rPr>
        <w:t>442</w:t>
      </w:r>
      <w:r>
        <w:rPr>
          <w:rtl/>
        </w:rPr>
        <w:t xml:space="preserve"> ، </w:t>
      </w:r>
      <w:r w:rsidRPr="007447D7">
        <w:rPr>
          <w:rtl/>
        </w:rPr>
        <w:t>ح 23</w:t>
      </w:r>
      <w:r>
        <w:rPr>
          <w:rtl/>
        </w:rPr>
        <w:t xml:space="preserve"> ، و «</w:t>
      </w:r>
      <w:r w:rsidRPr="007447D7">
        <w:rPr>
          <w:rtl/>
        </w:rPr>
        <w:t xml:space="preserve"> مناقب آل أبي طالب » 4 : 425.</w:t>
      </w:r>
    </w:p>
    <w:p w:rsidR="007E3A98" w:rsidRPr="007447D7" w:rsidRDefault="007E3A98" w:rsidP="006A35AB">
      <w:pPr>
        <w:pStyle w:val="libNormal0"/>
        <w:rPr>
          <w:rtl/>
        </w:rPr>
      </w:pPr>
      <w:r>
        <w:rPr>
          <w:rtl/>
        </w:rPr>
        <w:br w:type="page"/>
      </w:r>
      <w:r w:rsidRPr="007447D7">
        <w:rPr>
          <w:rtl/>
        </w:rPr>
        <w:lastRenderedPageBreak/>
        <w:t>أمير المؤمنين والأئمّة من بعده صلوات الله عليهم أجمعين</w:t>
      </w:r>
      <w:r>
        <w:rPr>
          <w:rtl/>
        </w:rPr>
        <w:t xml:space="preserve"> ، </w:t>
      </w:r>
      <w:r w:rsidRPr="007447D7">
        <w:rPr>
          <w:rtl/>
        </w:rPr>
        <w:t>وإليك انتهت الحكمة والإمامة</w:t>
      </w:r>
      <w:r>
        <w:rPr>
          <w:rtl/>
        </w:rPr>
        <w:t xml:space="preserve"> ، </w:t>
      </w:r>
      <w:r w:rsidRPr="007447D7">
        <w:rPr>
          <w:rtl/>
        </w:rPr>
        <w:t>وأنّك وليّ الله الذي لا عذر لأحد في الجهل به.</w:t>
      </w:r>
    </w:p>
    <w:p w:rsidR="007E3A98" w:rsidRPr="007447D7" w:rsidRDefault="007E3A98" w:rsidP="006A35AB">
      <w:pPr>
        <w:pStyle w:val="libNormal"/>
        <w:rPr>
          <w:rtl/>
        </w:rPr>
      </w:pPr>
      <w:r w:rsidRPr="007447D7">
        <w:rPr>
          <w:rtl/>
        </w:rPr>
        <w:t>فسألته عن اسمه فقال : اسمي مهجع بن الصلت بن عقبة بن سمعان بن غانم بن أمّ غانم</w:t>
      </w:r>
      <w:r>
        <w:rPr>
          <w:rtl/>
        </w:rPr>
        <w:t xml:space="preserve"> ، </w:t>
      </w:r>
      <w:r w:rsidRPr="007447D7">
        <w:rPr>
          <w:rtl/>
        </w:rPr>
        <w:t xml:space="preserve">وهي الأعرابيّة اليمانيّة صاحبة الحصاة التي ختم فيها أمير المؤمنين </w:t>
      </w:r>
      <w:r w:rsidR="004541E1" w:rsidRPr="004541E1">
        <w:rPr>
          <w:rStyle w:val="libAlaemChar"/>
          <w:rtl/>
        </w:rPr>
        <w:t>عليه‌السلام</w:t>
      </w:r>
      <w:r w:rsidRPr="007447D7">
        <w:rPr>
          <w:rtl/>
        </w:rPr>
        <w:t>.</w:t>
      </w:r>
    </w:p>
    <w:p w:rsidR="007E3A98" w:rsidRPr="007447D7" w:rsidRDefault="007E3A98" w:rsidP="006A35AB">
      <w:pPr>
        <w:pStyle w:val="libNormal"/>
        <w:rPr>
          <w:rtl/>
        </w:rPr>
      </w:pPr>
      <w:r w:rsidRPr="007447D7">
        <w:rPr>
          <w:rtl/>
        </w:rPr>
        <w:t>وقال أبو جعفر الهاشمي في ذلك :</w:t>
      </w:r>
    </w:p>
    <w:tbl>
      <w:tblPr>
        <w:bidiVisual/>
        <w:tblW w:w="4980" w:type="pct"/>
        <w:jc w:val="center"/>
        <w:tblCellSpacing w:w="15" w:type="dxa"/>
        <w:tblInd w:w="15" w:type="dxa"/>
        <w:tblCellMar>
          <w:top w:w="15" w:type="dxa"/>
          <w:left w:w="15" w:type="dxa"/>
          <w:bottom w:w="15" w:type="dxa"/>
          <w:right w:w="15" w:type="dxa"/>
        </w:tblCellMar>
        <w:tblLook w:val="04A0"/>
      </w:tblPr>
      <w:tblGrid>
        <w:gridCol w:w="4084"/>
        <w:gridCol w:w="365"/>
        <w:gridCol w:w="4082"/>
      </w:tblGrid>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بدرب الحصا مولى لنا يختم الحصا</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له الله أصفى بالدليل وأخلصا</w:t>
            </w:r>
            <w:r w:rsidRPr="00972475">
              <w:rPr>
                <w:rStyle w:val="libPoemTiniChar0"/>
                <w:rtl/>
              </w:rPr>
              <w:br/>
              <w:t> </w:t>
            </w:r>
          </w:p>
        </w:tc>
      </w:tr>
      <w:tr w:rsidR="007E3A98" w:rsidRPr="007447D7" w:rsidTr="00D722F5">
        <w:trPr>
          <w:tblCellSpacing w:w="15" w:type="dxa"/>
          <w:jc w:val="center"/>
        </w:trPr>
        <w:tc>
          <w:tcPr>
            <w:tcW w:w="2362" w:type="pct"/>
            <w:vAlign w:val="center"/>
          </w:tcPr>
          <w:p w:rsidR="007E3A98" w:rsidRPr="007447D7" w:rsidRDefault="007E3A98" w:rsidP="00480018">
            <w:pPr>
              <w:pStyle w:val="libPoem"/>
            </w:pPr>
            <w:r>
              <w:rPr>
                <w:rtl/>
              </w:rPr>
              <w:t>و</w:t>
            </w:r>
            <w:r w:rsidRPr="007447D7">
              <w:rPr>
                <w:rtl/>
              </w:rPr>
              <w:t>أعطاه رايات الإمامة كلّها</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كموسى وفلق البحر واليد والعصا</w:t>
            </w:r>
            <w:r w:rsidRPr="00972475">
              <w:rPr>
                <w:rStyle w:val="libPoemTiniChar0"/>
                <w:rtl/>
              </w:rPr>
              <w:br/>
              <w:t> </w:t>
            </w:r>
          </w:p>
        </w:tc>
      </w:tr>
      <w:tr w:rsidR="007E3A98" w:rsidRPr="007447D7" w:rsidTr="00D722F5">
        <w:trPr>
          <w:tblCellSpacing w:w="15" w:type="dxa"/>
          <w:jc w:val="center"/>
        </w:trPr>
        <w:tc>
          <w:tcPr>
            <w:tcW w:w="2362" w:type="pct"/>
            <w:vAlign w:val="center"/>
          </w:tcPr>
          <w:p w:rsidR="007E3A98" w:rsidRPr="007447D7" w:rsidRDefault="007E3A98" w:rsidP="00480018">
            <w:pPr>
              <w:pStyle w:val="libPoem"/>
            </w:pPr>
            <w:r>
              <w:rPr>
                <w:rtl/>
              </w:rPr>
              <w:t>و</w:t>
            </w:r>
            <w:r w:rsidRPr="007447D7">
              <w:rPr>
                <w:rtl/>
              </w:rPr>
              <w:t>ما قمّص الله النبيّين حجّة</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Pr>
                <w:rtl/>
              </w:rPr>
              <w:t>و</w:t>
            </w:r>
            <w:r w:rsidRPr="007447D7">
              <w:rPr>
                <w:rtl/>
              </w:rPr>
              <w:t xml:space="preserve">معجزة إلاّ الوصيّين قمّصا </w:t>
            </w:r>
            <w:r w:rsidRPr="00346263">
              <w:rPr>
                <w:rStyle w:val="libFootnotenumChar"/>
                <w:rtl/>
              </w:rPr>
              <w:t>(1)</w:t>
            </w:r>
            <w:r>
              <w:rPr>
                <w:rtl/>
              </w:rPr>
              <w:t>.</w:t>
            </w:r>
            <w:r w:rsidRPr="00972475">
              <w:rPr>
                <w:rStyle w:val="libPoemTiniChar0"/>
                <w:rtl/>
              </w:rPr>
              <w:br/>
              <w:t> </w:t>
            </w:r>
          </w:p>
        </w:tc>
      </w:tr>
    </w:tbl>
    <w:p w:rsidR="007E3A98" w:rsidRPr="007447D7" w:rsidRDefault="007E3A98" w:rsidP="006A35AB">
      <w:pPr>
        <w:pStyle w:val="libNormal"/>
        <w:rPr>
          <w:rtl/>
        </w:rPr>
      </w:pPr>
      <w:r w:rsidRPr="00373D4A">
        <w:rPr>
          <w:rStyle w:val="libBold2Char"/>
          <w:rtl/>
        </w:rPr>
        <w:t>ومنها :</w:t>
      </w:r>
      <w:r w:rsidRPr="007447D7">
        <w:rPr>
          <w:rtl/>
        </w:rPr>
        <w:t xml:space="preserve"> ما روي عن أبي هاشم قال : دخلت على أبي محمّد </w:t>
      </w:r>
      <w:r w:rsidR="004541E1" w:rsidRPr="004541E1">
        <w:rPr>
          <w:rStyle w:val="libAlaemChar"/>
          <w:rtl/>
        </w:rPr>
        <w:t>عليه‌السلام</w:t>
      </w:r>
      <w:r w:rsidRPr="007447D7">
        <w:rPr>
          <w:rtl/>
        </w:rPr>
        <w:t xml:space="preserve"> وكان يكتب كتابا</w:t>
      </w:r>
      <w:r>
        <w:rPr>
          <w:rtl/>
        </w:rPr>
        <w:t xml:space="preserve"> ، </w:t>
      </w:r>
      <w:r w:rsidRPr="007447D7">
        <w:rPr>
          <w:rtl/>
        </w:rPr>
        <w:t>فحان وقت الصلاة الأولى فوضع الكتاب من يده</w:t>
      </w:r>
      <w:r>
        <w:rPr>
          <w:rtl/>
        </w:rPr>
        <w:t xml:space="preserve"> ، </w:t>
      </w:r>
      <w:r w:rsidRPr="007447D7">
        <w:rPr>
          <w:rtl/>
        </w:rPr>
        <w:t>فرأيت القلم يمرّ على باقي القرطاس من الكتاب فيكتب حتّى انتهى إلى آخره</w:t>
      </w:r>
      <w:r>
        <w:rPr>
          <w:rtl/>
        </w:rPr>
        <w:t xml:space="preserve"> ، </w:t>
      </w:r>
      <w:r w:rsidRPr="007447D7">
        <w:rPr>
          <w:rtl/>
        </w:rPr>
        <w:t>فخررت ساجدا</w:t>
      </w:r>
      <w:r>
        <w:rPr>
          <w:rtl/>
        </w:rPr>
        <w:t xml:space="preserve"> ، </w:t>
      </w:r>
      <w:r w:rsidRPr="007447D7">
        <w:rPr>
          <w:rtl/>
        </w:rPr>
        <w:t xml:space="preserve">فلمّا انصرف من الصلاة أخذ القلم بيده وأذن للناس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الحسن الكرخي قال : كان أبي بزّازا في الكرخ فجهّزني بقماش إلى سرّ من رأى</w:t>
      </w:r>
      <w:r>
        <w:rPr>
          <w:rtl/>
        </w:rPr>
        <w:t xml:space="preserve"> ، </w:t>
      </w:r>
      <w:r w:rsidRPr="007447D7">
        <w:rPr>
          <w:rtl/>
        </w:rPr>
        <w:t>فلمّا دخلت إليها جاءني خادم فناداني باسمي واسم أبي</w:t>
      </w:r>
      <w:r>
        <w:rPr>
          <w:rtl/>
        </w:rPr>
        <w:t xml:space="preserve"> ، </w:t>
      </w:r>
      <w:r w:rsidRPr="007447D7">
        <w:rPr>
          <w:rtl/>
        </w:rPr>
        <w:t>وقال : أجب مولاك.</w:t>
      </w:r>
    </w:p>
    <w:p w:rsidR="007E3A98" w:rsidRPr="007447D7" w:rsidRDefault="007E3A98" w:rsidP="006A35AB">
      <w:pPr>
        <w:pStyle w:val="libNormal"/>
        <w:rPr>
          <w:rtl/>
        </w:rPr>
      </w:pPr>
      <w:r w:rsidRPr="007447D7">
        <w:rPr>
          <w:rtl/>
        </w:rPr>
        <w:t>قلت : ومن مولاي حتّى أجيبه</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302</w:t>
      </w:r>
      <w:r>
        <w:rPr>
          <w:rtl/>
        </w:rPr>
        <w:t xml:space="preserve"> ، </w:t>
      </w:r>
      <w:r w:rsidRPr="007447D7">
        <w:rPr>
          <w:rtl/>
        </w:rPr>
        <w:t>ح 78</w:t>
      </w:r>
      <w:r>
        <w:rPr>
          <w:rtl/>
        </w:rPr>
        <w:t xml:space="preserve"> ، </w:t>
      </w:r>
      <w:r w:rsidRPr="007447D7">
        <w:rPr>
          <w:rtl/>
        </w:rPr>
        <w:t>نقلا عن « إعلام الورى » 2 : 138</w:t>
      </w:r>
      <w:r>
        <w:rPr>
          <w:rtl/>
        </w:rPr>
        <w:t xml:space="preserve"> ـ </w:t>
      </w:r>
      <w:r w:rsidRPr="007447D7">
        <w:rPr>
          <w:rtl/>
        </w:rPr>
        <w:t>139.</w:t>
      </w:r>
    </w:p>
    <w:p w:rsidR="007E3A98" w:rsidRPr="007447D7" w:rsidRDefault="007E3A98" w:rsidP="0040777F">
      <w:pPr>
        <w:pStyle w:val="libFootnote0"/>
        <w:rPr>
          <w:rtl/>
          <w:lang w:bidi="fa-IR"/>
        </w:rPr>
      </w:pPr>
      <w:r w:rsidRPr="007447D7">
        <w:rPr>
          <w:rtl/>
        </w:rPr>
        <w:t>(2) المصدر السابق : 304</w:t>
      </w:r>
      <w:r>
        <w:rPr>
          <w:rtl/>
        </w:rPr>
        <w:t xml:space="preserve"> ، </w:t>
      </w:r>
      <w:r w:rsidRPr="007447D7">
        <w:rPr>
          <w:rtl/>
        </w:rPr>
        <w:t>ح 80</w:t>
      </w:r>
      <w:r>
        <w:rPr>
          <w:rtl/>
        </w:rPr>
        <w:t xml:space="preserve"> ، </w:t>
      </w:r>
      <w:r w:rsidRPr="007447D7">
        <w:rPr>
          <w:rtl/>
        </w:rPr>
        <w:t>نقلا عن « عيون المعجزات » : 122</w:t>
      </w:r>
      <w:r>
        <w:rPr>
          <w:rtl/>
        </w:rPr>
        <w:t xml:space="preserve"> ـ </w:t>
      </w:r>
      <w:r w:rsidRPr="007447D7">
        <w:rPr>
          <w:rtl/>
        </w:rPr>
        <w:t>123.</w:t>
      </w:r>
    </w:p>
    <w:p w:rsidR="007E3A98" w:rsidRPr="007447D7" w:rsidRDefault="007E3A98" w:rsidP="006A35AB">
      <w:pPr>
        <w:pStyle w:val="libNormal"/>
        <w:rPr>
          <w:rtl/>
        </w:rPr>
      </w:pPr>
      <w:r>
        <w:rPr>
          <w:rtl/>
        </w:rPr>
        <w:br w:type="page"/>
      </w:r>
      <w:r w:rsidRPr="007447D7">
        <w:rPr>
          <w:rtl/>
        </w:rPr>
        <w:lastRenderedPageBreak/>
        <w:t>فقال : ما على الرسول إلاّ البلاغ.</w:t>
      </w:r>
    </w:p>
    <w:p w:rsidR="007E3A98" w:rsidRPr="007447D7" w:rsidRDefault="007E3A98" w:rsidP="006A35AB">
      <w:pPr>
        <w:pStyle w:val="libNormal"/>
        <w:rPr>
          <w:rtl/>
        </w:rPr>
      </w:pPr>
      <w:r w:rsidRPr="007447D7">
        <w:rPr>
          <w:rtl/>
        </w:rPr>
        <w:t>قال : فتبعته فجاء بي إلى دار عالية البناء لا أشكّ أنّها الجنّة</w:t>
      </w:r>
      <w:r>
        <w:rPr>
          <w:rtl/>
        </w:rPr>
        <w:t xml:space="preserve"> ، </w:t>
      </w:r>
      <w:r w:rsidRPr="007447D7">
        <w:rPr>
          <w:rtl/>
        </w:rPr>
        <w:t>وإذا رجل جالس على بساط أخضر ونور جماله يغشى الأبصار</w:t>
      </w:r>
      <w:r>
        <w:rPr>
          <w:rtl/>
        </w:rPr>
        <w:t xml:space="preserve"> ، </w:t>
      </w:r>
      <w:r w:rsidRPr="007447D7">
        <w:rPr>
          <w:rtl/>
        </w:rPr>
        <w:t>فقال لي : « إنّ فيما حملت من القماش حبرتين : إحداهما في مكان كذا</w:t>
      </w:r>
      <w:r>
        <w:rPr>
          <w:rtl/>
        </w:rPr>
        <w:t xml:space="preserve"> ، </w:t>
      </w:r>
      <w:r w:rsidRPr="007447D7">
        <w:rPr>
          <w:rtl/>
        </w:rPr>
        <w:t>والأخرى في مكان كذا في السفط الفلاني</w:t>
      </w:r>
      <w:r>
        <w:rPr>
          <w:rtl/>
        </w:rPr>
        <w:t xml:space="preserve"> ، </w:t>
      </w:r>
      <w:r w:rsidRPr="007447D7">
        <w:rPr>
          <w:rtl/>
        </w:rPr>
        <w:t>وفي كلّ واحدة منهنّ رقعة مكتوبة فيها ثمنها وربحها</w:t>
      </w:r>
      <w:r>
        <w:rPr>
          <w:rtl/>
        </w:rPr>
        <w:t xml:space="preserve"> ، </w:t>
      </w:r>
      <w:r w:rsidRPr="007447D7">
        <w:rPr>
          <w:rtl/>
        </w:rPr>
        <w:t>وثمن إحداهما ثلاثة وعشرون دينارا والربح ديناران</w:t>
      </w:r>
      <w:r>
        <w:rPr>
          <w:rtl/>
        </w:rPr>
        <w:t xml:space="preserve"> ، </w:t>
      </w:r>
      <w:r w:rsidRPr="007447D7">
        <w:rPr>
          <w:rtl/>
        </w:rPr>
        <w:t>وثمن الأخرى ثلاثة عشر دينارا والربح كالأولى</w:t>
      </w:r>
      <w:r>
        <w:rPr>
          <w:rtl/>
        </w:rPr>
        <w:t xml:space="preserve"> ، </w:t>
      </w:r>
      <w:r w:rsidRPr="007447D7">
        <w:rPr>
          <w:rtl/>
        </w:rPr>
        <w:t>فاذهب فأت بهما »</w:t>
      </w:r>
      <w:r>
        <w:rPr>
          <w:rtl/>
        </w:rPr>
        <w:t>.</w:t>
      </w:r>
    </w:p>
    <w:p w:rsidR="007E3A98" w:rsidRPr="007447D7" w:rsidRDefault="007E3A98" w:rsidP="006A35AB">
      <w:pPr>
        <w:pStyle w:val="libNormal"/>
        <w:rPr>
          <w:rtl/>
        </w:rPr>
      </w:pPr>
      <w:r w:rsidRPr="007447D7">
        <w:rPr>
          <w:rtl/>
        </w:rPr>
        <w:t>قال الرجل : فرجعت فجئت بهما إليه فوضعتهما بين يديه فقال لي : « اجلس »</w:t>
      </w:r>
      <w:r>
        <w:rPr>
          <w:rtl/>
        </w:rPr>
        <w:t xml:space="preserve"> ، </w:t>
      </w:r>
      <w:r w:rsidRPr="007447D7">
        <w:rPr>
          <w:rtl/>
        </w:rPr>
        <w:t>فجلست لا أستطيع النظر إليه إجلالا لهيبته.</w:t>
      </w:r>
    </w:p>
    <w:p w:rsidR="007E3A98" w:rsidRPr="007447D7" w:rsidRDefault="007E3A98" w:rsidP="006A35AB">
      <w:pPr>
        <w:pStyle w:val="libNormal"/>
        <w:rPr>
          <w:rtl/>
        </w:rPr>
      </w:pPr>
      <w:r w:rsidRPr="007447D7">
        <w:rPr>
          <w:rtl/>
        </w:rPr>
        <w:t>قال : فمدّ يده إلى طرف البساط</w:t>
      </w:r>
      <w:r>
        <w:rPr>
          <w:rtl/>
        </w:rPr>
        <w:t xml:space="preserve"> ـ </w:t>
      </w:r>
      <w:r w:rsidRPr="007447D7">
        <w:rPr>
          <w:rtl/>
        </w:rPr>
        <w:t>وليس هناك شيء</w:t>
      </w:r>
      <w:r>
        <w:rPr>
          <w:rtl/>
        </w:rPr>
        <w:t xml:space="preserve"> ـ </w:t>
      </w:r>
      <w:r w:rsidRPr="007447D7">
        <w:rPr>
          <w:rtl/>
        </w:rPr>
        <w:t>وقبض قبضة</w:t>
      </w:r>
      <w:r>
        <w:rPr>
          <w:rtl/>
        </w:rPr>
        <w:t xml:space="preserve"> ، </w:t>
      </w:r>
      <w:r w:rsidRPr="007447D7">
        <w:rPr>
          <w:rtl/>
        </w:rPr>
        <w:t>وقال : « هذا ثمن حبرتيك وربحهما »</w:t>
      </w:r>
      <w:r>
        <w:rPr>
          <w:rtl/>
        </w:rPr>
        <w:t>.</w:t>
      </w:r>
    </w:p>
    <w:p w:rsidR="007E3A98" w:rsidRPr="007447D7" w:rsidRDefault="007E3A98" w:rsidP="006A35AB">
      <w:pPr>
        <w:pStyle w:val="libNormal"/>
        <w:rPr>
          <w:rtl/>
        </w:rPr>
      </w:pPr>
      <w:r w:rsidRPr="007447D7">
        <w:rPr>
          <w:rtl/>
        </w:rPr>
        <w:t xml:space="preserve">قال : فخرجت وعددت المال في الباب فكان المشترى والربح كما كتب والدي لا يزيد ولا ينقص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عليّ بن عاصم الكوفي الأعمى قال : دخلت على سيّدي الحسن العسكري فسلّمت عليه</w:t>
      </w:r>
      <w:r>
        <w:rPr>
          <w:rtl/>
        </w:rPr>
        <w:t xml:space="preserve"> ، </w:t>
      </w:r>
      <w:r w:rsidRPr="007447D7">
        <w:rPr>
          <w:rtl/>
        </w:rPr>
        <w:t>فردّ عليّ السّلام وقال : « مرحبا بك اجلس هنيئا لك يا ابن عاصم</w:t>
      </w:r>
      <w:r>
        <w:rPr>
          <w:rtl/>
        </w:rPr>
        <w:t xml:space="preserve"> ، أ</w:t>
      </w:r>
      <w:r w:rsidRPr="007447D7">
        <w:rPr>
          <w:rtl/>
        </w:rPr>
        <w:t>تدري ما تحت قدميك</w:t>
      </w:r>
      <w:r>
        <w:rPr>
          <w:rtl/>
        </w:rPr>
        <w:t>؟</w:t>
      </w:r>
      <w:r w:rsidRPr="007447D7">
        <w:rPr>
          <w:rtl/>
        </w:rPr>
        <w:t xml:space="preserve"> »</w:t>
      </w:r>
    </w:p>
    <w:p w:rsidR="007E3A98" w:rsidRPr="007447D7" w:rsidRDefault="007E3A98" w:rsidP="006A35AB">
      <w:pPr>
        <w:pStyle w:val="libNormal"/>
        <w:rPr>
          <w:rtl/>
        </w:rPr>
      </w:pPr>
      <w:r w:rsidRPr="007447D7">
        <w:rPr>
          <w:rtl/>
        </w:rPr>
        <w:t>فقلت : يا مولاي</w:t>
      </w:r>
      <w:r>
        <w:rPr>
          <w:rtl/>
        </w:rPr>
        <w:t xml:space="preserve"> ، </w:t>
      </w:r>
      <w:r w:rsidRPr="007447D7">
        <w:rPr>
          <w:rtl/>
        </w:rPr>
        <w:t>إنّي أرى تحت قدميّ هذا البساط كرّم الله وجه صاحبه.</w:t>
      </w:r>
    </w:p>
    <w:p w:rsidR="007E3A98" w:rsidRPr="007447D7" w:rsidRDefault="007E3A98" w:rsidP="006A35AB">
      <w:pPr>
        <w:pStyle w:val="libNormal"/>
        <w:rPr>
          <w:rtl/>
        </w:rPr>
      </w:pPr>
      <w:r w:rsidRPr="007447D7">
        <w:rPr>
          <w:rtl/>
        </w:rPr>
        <w:t>فقال لي : « يا ابن عاصم</w:t>
      </w:r>
      <w:r>
        <w:rPr>
          <w:rtl/>
        </w:rPr>
        <w:t xml:space="preserve"> ، </w:t>
      </w:r>
      <w:r w:rsidRPr="007447D7">
        <w:rPr>
          <w:rtl/>
        </w:rPr>
        <w:t>اعلم أنّك على بساط جلس عليه كثير من النبيّين والمرسلين »</w:t>
      </w:r>
      <w:r>
        <w:rPr>
          <w:rtl/>
        </w:rPr>
        <w:t xml:space="preserve"> ، </w:t>
      </w:r>
      <w:r w:rsidRPr="007447D7">
        <w:rPr>
          <w:rtl/>
        </w:rPr>
        <w:t>فقلت : يا سيّدي</w:t>
      </w:r>
      <w:r>
        <w:rPr>
          <w:rtl/>
        </w:rPr>
        <w:t xml:space="preserve"> ، </w:t>
      </w:r>
      <w:r w:rsidRPr="007447D7">
        <w:rPr>
          <w:rtl/>
        </w:rPr>
        <w:t>يا ليتني كنت لا أفارقك ما دمت في دار الدنيا</w:t>
      </w:r>
      <w:r>
        <w:rPr>
          <w:rtl/>
        </w:rPr>
        <w:t xml:space="preserve"> ، </w:t>
      </w:r>
      <w:r w:rsidRPr="007447D7">
        <w:rPr>
          <w:rtl/>
        </w:rPr>
        <w:t>ثمّ قلت في نفسي : ليتني كنت أرى هذا البساط.</w:t>
      </w:r>
    </w:p>
    <w:p w:rsidR="007E3A98" w:rsidRPr="007447D7" w:rsidRDefault="007E3A98" w:rsidP="006A35AB">
      <w:pPr>
        <w:pStyle w:val="libNormal"/>
        <w:rPr>
          <w:rtl/>
        </w:rPr>
      </w:pPr>
      <w:r w:rsidRPr="007447D7">
        <w:rPr>
          <w:rtl/>
        </w:rPr>
        <w:t xml:space="preserve">فعلم الإمام </w:t>
      </w:r>
      <w:r w:rsidR="004541E1" w:rsidRPr="004541E1">
        <w:rPr>
          <w:rStyle w:val="libAlaemChar"/>
          <w:rtl/>
        </w:rPr>
        <w:t>عليه‌السلام</w:t>
      </w:r>
      <w:r w:rsidRPr="007447D7">
        <w:rPr>
          <w:rtl/>
        </w:rPr>
        <w:t xml:space="preserve"> ما في ضميري فقال : « ادن منّي »</w:t>
      </w:r>
      <w:r>
        <w:rPr>
          <w:rtl/>
        </w:rPr>
        <w:t xml:space="preserve"> ، </w:t>
      </w:r>
      <w:r w:rsidRPr="007447D7">
        <w:rPr>
          <w:rtl/>
        </w:rPr>
        <w:t>فدنوت منه فمسح يده على</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50 : 314</w:t>
      </w:r>
      <w:r>
        <w:rPr>
          <w:rtl/>
        </w:rPr>
        <w:t xml:space="preserve"> ـ </w:t>
      </w:r>
      <w:r w:rsidRPr="007447D7">
        <w:rPr>
          <w:rtl/>
        </w:rPr>
        <w:t>315</w:t>
      </w:r>
      <w:r>
        <w:rPr>
          <w:rtl/>
        </w:rPr>
        <w:t xml:space="preserve"> ، </w:t>
      </w:r>
      <w:r w:rsidRPr="007447D7">
        <w:rPr>
          <w:rtl/>
        </w:rPr>
        <w:t>ح 12</w:t>
      </w:r>
      <w:r>
        <w:rPr>
          <w:rtl/>
        </w:rPr>
        <w:t xml:space="preserve"> ، </w:t>
      </w:r>
      <w:r w:rsidRPr="007447D7">
        <w:rPr>
          <w:rtl/>
        </w:rPr>
        <w:t>نقلا عن « مشارق أنوار اليقين » : 101</w:t>
      </w:r>
      <w:r>
        <w:rPr>
          <w:rtl/>
        </w:rPr>
        <w:t xml:space="preserve"> ، </w:t>
      </w:r>
      <w:r w:rsidRPr="007447D7">
        <w:rPr>
          <w:rtl/>
        </w:rPr>
        <w:t>الفصل 13.</w:t>
      </w:r>
    </w:p>
    <w:p w:rsidR="007E3A98" w:rsidRPr="007447D7" w:rsidRDefault="007E3A98" w:rsidP="006A35AB">
      <w:pPr>
        <w:pStyle w:val="libNormal0"/>
        <w:rPr>
          <w:rtl/>
        </w:rPr>
      </w:pPr>
      <w:r>
        <w:rPr>
          <w:rtl/>
        </w:rPr>
        <w:br w:type="page"/>
      </w:r>
      <w:r w:rsidRPr="007447D7">
        <w:rPr>
          <w:rtl/>
        </w:rPr>
        <w:lastRenderedPageBreak/>
        <w:t>وجهي فصرت بصيرا بإذن الله</w:t>
      </w:r>
      <w:r>
        <w:rPr>
          <w:rtl/>
        </w:rPr>
        <w:t xml:space="preserve"> ، </w:t>
      </w:r>
      <w:r w:rsidRPr="007447D7">
        <w:rPr>
          <w:rtl/>
        </w:rPr>
        <w:t>ثمّ قال : « هذا قدم أبينا آدم</w:t>
      </w:r>
      <w:r>
        <w:rPr>
          <w:rtl/>
        </w:rPr>
        <w:t xml:space="preserve"> ، </w:t>
      </w:r>
      <w:r w:rsidRPr="007447D7">
        <w:rPr>
          <w:rtl/>
        </w:rPr>
        <w:t>وهذا أثر هابيل</w:t>
      </w:r>
      <w:r>
        <w:rPr>
          <w:rtl/>
        </w:rPr>
        <w:t xml:space="preserve"> ، </w:t>
      </w:r>
      <w:r w:rsidRPr="007447D7">
        <w:rPr>
          <w:rtl/>
        </w:rPr>
        <w:t>وهذا أثر شيث</w:t>
      </w:r>
      <w:r>
        <w:rPr>
          <w:rtl/>
        </w:rPr>
        <w:t xml:space="preserve"> ، </w:t>
      </w:r>
      <w:r w:rsidRPr="007447D7">
        <w:rPr>
          <w:rtl/>
        </w:rPr>
        <w:t>وهذا أثر إدريس</w:t>
      </w:r>
      <w:r>
        <w:rPr>
          <w:rtl/>
        </w:rPr>
        <w:t xml:space="preserve"> ، </w:t>
      </w:r>
      <w:r w:rsidRPr="007447D7">
        <w:rPr>
          <w:rtl/>
        </w:rPr>
        <w:t>وهذا أثر هود</w:t>
      </w:r>
      <w:r>
        <w:rPr>
          <w:rtl/>
        </w:rPr>
        <w:t xml:space="preserve"> ، </w:t>
      </w:r>
      <w:r w:rsidRPr="007447D7">
        <w:rPr>
          <w:rtl/>
        </w:rPr>
        <w:t>وهذا أثر صالح</w:t>
      </w:r>
      <w:r>
        <w:rPr>
          <w:rtl/>
        </w:rPr>
        <w:t xml:space="preserve"> ، </w:t>
      </w:r>
      <w:r w:rsidRPr="007447D7">
        <w:rPr>
          <w:rtl/>
        </w:rPr>
        <w:t>وهذا أثر لقمان</w:t>
      </w:r>
      <w:r>
        <w:rPr>
          <w:rtl/>
        </w:rPr>
        <w:t xml:space="preserve"> ، </w:t>
      </w:r>
      <w:r w:rsidRPr="007447D7">
        <w:rPr>
          <w:rtl/>
        </w:rPr>
        <w:t>وهذا أثر إبراهيم</w:t>
      </w:r>
      <w:r>
        <w:rPr>
          <w:rtl/>
        </w:rPr>
        <w:t xml:space="preserve"> ، </w:t>
      </w:r>
      <w:r w:rsidRPr="007447D7">
        <w:rPr>
          <w:rtl/>
        </w:rPr>
        <w:t>وهذا أثر لوط</w:t>
      </w:r>
      <w:r>
        <w:rPr>
          <w:rtl/>
        </w:rPr>
        <w:t xml:space="preserve"> ، </w:t>
      </w:r>
      <w:r w:rsidRPr="007447D7">
        <w:rPr>
          <w:rtl/>
        </w:rPr>
        <w:t>وهذا أثر شعيب</w:t>
      </w:r>
      <w:r>
        <w:rPr>
          <w:rtl/>
        </w:rPr>
        <w:t xml:space="preserve"> ، </w:t>
      </w:r>
      <w:r w:rsidRPr="007447D7">
        <w:rPr>
          <w:rtl/>
        </w:rPr>
        <w:t>وهذا أثر موسى</w:t>
      </w:r>
      <w:r>
        <w:rPr>
          <w:rtl/>
        </w:rPr>
        <w:t xml:space="preserve"> ، </w:t>
      </w:r>
      <w:r w:rsidRPr="007447D7">
        <w:rPr>
          <w:rtl/>
        </w:rPr>
        <w:t>وهذا أثر داود</w:t>
      </w:r>
      <w:r>
        <w:rPr>
          <w:rtl/>
        </w:rPr>
        <w:t xml:space="preserve"> ، </w:t>
      </w:r>
      <w:r w:rsidRPr="007447D7">
        <w:rPr>
          <w:rtl/>
        </w:rPr>
        <w:t>وهذا أثر سليمان</w:t>
      </w:r>
      <w:r>
        <w:rPr>
          <w:rtl/>
        </w:rPr>
        <w:t xml:space="preserve"> ، </w:t>
      </w:r>
      <w:r w:rsidRPr="007447D7">
        <w:rPr>
          <w:rtl/>
        </w:rPr>
        <w:t>وهذا أثر الخضر</w:t>
      </w:r>
      <w:r>
        <w:rPr>
          <w:rtl/>
        </w:rPr>
        <w:t xml:space="preserve"> ، </w:t>
      </w:r>
      <w:r w:rsidRPr="007447D7">
        <w:rPr>
          <w:rtl/>
        </w:rPr>
        <w:t>وهذا أثر دانيال</w:t>
      </w:r>
      <w:r>
        <w:rPr>
          <w:rtl/>
        </w:rPr>
        <w:t xml:space="preserve"> ، </w:t>
      </w:r>
      <w:r w:rsidRPr="007447D7">
        <w:rPr>
          <w:rtl/>
        </w:rPr>
        <w:t>وهذا أثر ذي القرنين</w:t>
      </w:r>
      <w:r>
        <w:rPr>
          <w:rtl/>
        </w:rPr>
        <w:t xml:space="preserve"> ، </w:t>
      </w:r>
      <w:r w:rsidRPr="007447D7">
        <w:rPr>
          <w:rtl/>
        </w:rPr>
        <w:t>وهذا أثر عدنان</w:t>
      </w:r>
      <w:r>
        <w:rPr>
          <w:rtl/>
        </w:rPr>
        <w:t xml:space="preserve"> ، </w:t>
      </w:r>
      <w:r w:rsidRPr="007447D7">
        <w:rPr>
          <w:rtl/>
        </w:rPr>
        <w:t>وهذا أثر عبد المطّلب</w:t>
      </w:r>
      <w:r>
        <w:rPr>
          <w:rtl/>
        </w:rPr>
        <w:t xml:space="preserve"> ، </w:t>
      </w:r>
      <w:r w:rsidRPr="007447D7">
        <w:rPr>
          <w:rtl/>
        </w:rPr>
        <w:t>وهذا أثر عبد الله</w:t>
      </w:r>
      <w:r>
        <w:rPr>
          <w:rtl/>
        </w:rPr>
        <w:t xml:space="preserve"> ، </w:t>
      </w:r>
      <w:r w:rsidRPr="007447D7">
        <w:rPr>
          <w:rtl/>
        </w:rPr>
        <w:t>وهذا أثر عبد مناف</w:t>
      </w:r>
      <w:r>
        <w:rPr>
          <w:rtl/>
        </w:rPr>
        <w:t xml:space="preserve"> ، </w:t>
      </w:r>
      <w:r w:rsidRPr="007447D7">
        <w:rPr>
          <w:rtl/>
        </w:rPr>
        <w:t xml:space="preserve">وهذا أثر جدّي رسول الله </w:t>
      </w:r>
      <w:r w:rsidR="004541E1" w:rsidRPr="004541E1">
        <w:rPr>
          <w:rStyle w:val="libAlaemChar"/>
          <w:rtl/>
        </w:rPr>
        <w:t>صلى‌الله‌عليه‌وآله‌وسلم</w:t>
      </w:r>
      <w:r>
        <w:rPr>
          <w:rtl/>
        </w:rPr>
        <w:t xml:space="preserve"> ، </w:t>
      </w:r>
      <w:r w:rsidRPr="007447D7">
        <w:rPr>
          <w:rtl/>
        </w:rPr>
        <w:t xml:space="preserve">وهذا أثر جدّي عليّ بن أبي طالب </w:t>
      </w:r>
      <w:r w:rsidR="004541E1" w:rsidRPr="004541E1">
        <w:rPr>
          <w:rStyle w:val="libAlaemChar"/>
          <w:rtl/>
        </w:rPr>
        <w:t>عليه‌السلام</w:t>
      </w:r>
      <w:r w:rsidRPr="007447D7">
        <w:rPr>
          <w:rtl/>
        </w:rPr>
        <w:t xml:space="preserve"> »</w:t>
      </w:r>
      <w:r>
        <w:rPr>
          <w:rtl/>
        </w:rPr>
        <w:t>.</w:t>
      </w:r>
    </w:p>
    <w:p w:rsidR="007E3A98" w:rsidRPr="007447D7" w:rsidRDefault="007E3A98" w:rsidP="006A35AB">
      <w:pPr>
        <w:pStyle w:val="libNormal"/>
        <w:rPr>
          <w:rtl/>
        </w:rPr>
      </w:pPr>
      <w:r w:rsidRPr="007447D7">
        <w:rPr>
          <w:rtl/>
        </w:rPr>
        <w:t xml:space="preserve">قال عليّ بن عاصم : فأهويت على الأقدام كلّها فقبّلتها وقبّلت يد الإمام </w:t>
      </w:r>
      <w:r w:rsidR="004541E1" w:rsidRPr="004541E1">
        <w:rPr>
          <w:rStyle w:val="libAlaemChar"/>
          <w:rtl/>
        </w:rPr>
        <w:t>عليه‌السلام</w:t>
      </w:r>
      <w:r w:rsidRPr="007447D7">
        <w:rPr>
          <w:rtl/>
        </w:rPr>
        <w:t xml:space="preserve"> وقلت له : إنّي عاجز عن نصرتكم بيدي</w:t>
      </w:r>
      <w:r>
        <w:rPr>
          <w:rtl/>
        </w:rPr>
        <w:t xml:space="preserve"> ، </w:t>
      </w:r>
      <w:r w:rsidRPr="007447D7">
        <w:rPr>
          <w:rtl/>
        </w:rPr>
        <w:t>وليس أملك غير موالاتكم والبراءة من أعدائكم واللعن لهم في خلواتي فكيف حالي يا سيّدي</w:t>
      </w:r>
      <w:r>
        <w:rPr>
          <w:rtl/>
        </w:rPr>
        <w:t>؟</w:t>
      </w:r>
    </w:p>
    <w:p w:rsidR="007E3A98" w:rsidRPr="007447D7" w:rsidRDefault="007E3A98" w:rsidP="006A35AB">
      <w:pPr>
        <w:pStyle w:val="libNormal"/>
        <w:rPr>
          <w:rtl/>
        </w:rPr>
      </w:pPr>
      <w:r w:rsidRPr="007447D7">
        <w:rPr>
          <w:rtl/>
        </w:rPr>
        <w:t xml:space="preserve">فقال </w:t>
      </w:r>
      <w:r w:rsidR="004541E1" w:rsidRPr="004541E1">
        <w:rPr>
          <w:rStyle w:val="libAlaemChar"/>
          <w:rtl/>
        </w:rPr>
        <w:t>عليه‌السلام</w:t>
      </w:r>
      <w:r w:rsidRPr="007447D7">
        <w:rPr>
          <w:rtl/>
        </w:rPr>
        <w:t xml:space="preserve"> : « حدّثني أبي عن جدّي عن رسول الله </w:t>
      </w:r>
      <w:r w:rsidR="004541E1" w:rsidRPr="004541E1">
        <w:rPr>
          <w:rStyle w:val="libAlaemChar"/>
          <w:rtl/>
        </w:rPr>
        <w:t>صلى‌الله‌عليه‌وآله‌وسلم</w:t>
      </w:r>
      <w:r w:rsidRPr="007447D7">
        <w:rPr>
          <w:rtl/>
        </w:rPr>
        <w:t xml:space="preserve"> قال : من ضعف عن نصرتنا أهل البيت ولعن في خلواته أعداءنا بلّغ الله صوته إلى جميع الملائكة</w:t>
      </w:r>
      <w:r>
        <w:rPr>
          <w:rtl/>
        </w:rPr>
        <w:t xml:space="preserve"> ، </w:t>
      </w:r>
      <w:r w:rsidRPr="007447D7">
        <w:rPr>
          <w:rtl/>
        </w:rPr>
        <w:t>فكلّما لعن أحدكم أعداءنا ساعدته الملائكة ولعنوا من لا يلعنهم</w:t>
      </w:r>
      <w:r>
        <w:rPr>
          <w:rtl/>
        </w:rPr>
        <w:t xml:space="preserve"> ، </w:t>
      </w:r>
      <w:r w:rsidRPr="007447D7">
        <w:rPr>
          <w:rtl/>
        </w:rPr>
        <w:t>فإذا بلغ صوته إلى الملائكة استغفروا له وأثنوا عليه وقالوا : اللهمّ صلّ على روح عبدك هذا الذي بذل في نصرة أوليائه جهده</w:t>
      </w:r>
      <w:r>
        <w:rPr>
          <w:rtl/>
        </w:rPr>
        <w:t xml:space="preserve"> ، </w:t>
      </w:r>
      <w:r w:rsidRPr="007447D7">
        <w:rPr>
          <w:rtl/>
        </w:rPr>
        <w:t>ولو قدر على أكثر من ذلك لفعل فإذا النداء من قبل الله يقول :</w:t>
      </w:r>
      <w:r>
        <w:rPr>
          <w:rFonts w:hint="cs"/>
          <w:rtl/>
        </w:rPr>
        <w:t xml:space="preserve"> </w:t>
      </w:r>
      <w:r w:rsidRPr="007447D7">
        <w:rPr>
          <w:rtl/>
        </w:rPr>
        <w:t>يا ملائكتي</w:t>
      </w:r>
      <w:r>
        <w:rPr>
          <w:rtl/>
        </w:rPr>
        <w:t xml:space="preserve"> ، </w:t>
      </w:r>
      <w:r w:rsidRPr="007447D7">
        <w:rPr>
          <w:rtl/>
        </w:rPr>
        <w:t xml:space="preserve">إنّي أجبت دعاءكم في عبدي هذا وسمعت نداءكم وصلّيت على روحه مع أرواح الأبرار وجعلته من المصطفين الأخيار » </w:t>
      </w:r>
      <w:r w:rsidRPr="00346263">
        <w:rPr>
          <w:rStyle w:val="libFootnotenumChar"/>
          <w:rtl/>
        </w:rPr>
        <w:t>(1)</w:t>
      </w:r>
      <w:r>
        <w:rPr>
          <w:rtl/>
        </w:rPr>
        <w:t>.</w:t>
      </w:r>
    </w:p>
    <w:p w:rsidR="007E3A98" w:rsidRPr="007447D7" w:rsidRDefault="007E3A98" w:rsidP="007E3A98">
      <w:pPr>
        <w:pStyle w:val="Heading3"/>
        <w:rPr>
          <w:rtl/>
          <w:lang w:bidi="fa-IR"/>
        </w:rPr>
      </w:pPr>
      <w:bookmarkStart w:id="108" w:name="_Toc335563818"/>
      <w:bookmarkStart w:id="109" w:name="_Toc514323935"/>
      <w:r w:rsidRPr="007447D7">
        <w:rPr>
          <w:rtl/>
          <w:lang w:bidi="fa-IR"/>
        </w:rPr>
        <w:t>فصل [11] : في بيان نبذ من معجزات سيّدنا ومولانا المنتظر المهديّ أبي القاسم صاحب الزمان صلوات الله عليه وعلى آبائه الطاهرين</w:t>
      </w:r>
      <w:bookmarkEnd w:id="108"/>
      <w:bookmarkEnd w:id="109"/>
      <w:r w:rsidRPr="007447D7">
        <w:rPr>
          <w:rtl/>
          <w:lang w:bidi="fa-IR"/>
        </w:rPr>
        <w:t xml:space="preserve"> </w:t>
      </w:r>
    </w:p>
    <w:p w:rsidR="007E3A98" w:rsidRPr="007447D7" w:rsidRDefault="007E3A98" w:rsidP="006A35AB">
      <w:pPr>
        <w:pStyle w:val="libNormal"/>
        <w:rPr>
          <w:rtl/>
        </w:rPr>
      </w:pPr>
      <w:r w:rsidRPr="007447D7">
        <w:rPr>
          <w:rtl/>
        </w:rPr>
        <w:t>على وفق ما انتخبت من كتاب « بحار الأنوار » وهي أيضا كثيرة :</w:t>
      </w:r>
    </w:p>
    <w:p w:rsidR="007E3A98" w:rsidRPr="007447D7" w:rsidRDefault="007E3A98" w:rsidP="006A35AB">
      <w:pPr>
        <w:pStyle w:val="libNormal"/>
        <w:rPr>
          <w:rtl/>
        </w:rPr>
      </w:pPr>
      <w:r w:rsidRPr="00373D4A">
        <w:rPr>
          <w:rStyle w:val="libBold2Char"/>
          <w:rtl/>
        </w:rPr>
        <w:t>منها :</w:t>
      </w:r>
      <w:r w:rsidRPr="007447D7">
        <w:rPr>
          <w:rtl/>
        </w:rPr>
        <w:t xml:space="preserve"> ما قال سعد : فما شبّهت مولانا أبا محمّد حين غشينا نور وجهه إلاّ ببدر</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316</w:t>
      </w:r>
      <w:r>
        <w:rPr>
          <w:rtl/>
        </w:rPr>
        <w:t xml:space="preserve"> ـ </w:t>
      </w:r>
      <w:r w:rsidRPr="007447D7">
        <w:rPr>
          <w:rtl/>
        </w:rPr>
        <w:t>317</w:t>
      </w:r>
      <w:r>
        <w:rPr>
          <w:rtl/>
        </w:rPr>
        <w:t xml:space="preserve"> ، </w:t>
      </w:r>
      <w:r w:rsidRPr="007447D7">
        <w:rPr>
          <w:rtl/>
        </w:rPr>
        <w:t>ح 13 ؛ « مشارق أنوار اليقين » : 100</w:t>
      </w:r>
      <w:r>
        <w:rPr>
          <w:rtl/>
        </w:rPr>
        <w:t xml:space="preserve"> ـ </w:t>
      </w:r>
      <w:r w:rsidRPr="007447D7">
        <w:rPr>
          <w:rtl/>
        </w:rPr>
        <w:t>101</w:t>
      </w:r>
      <w:r>
        <w:rPr>
          <w:rtl/>
        </w:rPr>
        <w:t xml:space="preserve"> ، </w:t>
      </w:r>
      <w:r w:rsidRPr="007447D7">
        <w:rPr>
          <w:rtl/>
        </w:rPr>
        <w:t>الفصل 13</w:t>
      </w:r>
      <w:r>
        <w:rPr>
          <w:rtl/>
        </w:rPr>
        <w:t xml:space="preserve"> ، </w:t>
      </w:r>
      <w:r w:rsidRPr="007447D7">
        <w:rPr>
          <w:rtl/>
        </w:rPr>
        <w:t>مع اختلاف.</w:t>
      </w:r>
    </w:p>
    <w:p w:rsidR="007E3A98" w:rsidRPr="007447D7" w:rsidRDefault="007E3A98" w:rsidP="006A35AB">
      <w:pPr>
        <w:pStyle w:val="libNormal0"/>
        <w:rPr>
          <w:rtl/>
        </w:rPr>
      </w:pPr>
      <w:r>
        <w:rPr>
          <w:rtl/>
        </w:rPr>
        <w:br w:type="page"/>
      </w:r>
      <w:r w:rsidRPr="007447D7">
        <w:rPr>
          <w:rtl/>
        </w:rPr>
        <w:lastRenderedPageBreak/>
        <w:t>قد استوفى من لياليه أربعا بعد عشر</w:t>
      </w:r>
      <w:r>
        <w:rPr>
          <w:rtl/>
        </w:rPr>
        <w:t xml:space="preserve"> ، </w:t>
      </w:r>
      <w:r w:rsidRPr="007447D7">
        <w:rPr>
          <w:rtl/>
        </w:rPr>
        <w:t>وعلى فخذه الأيمن غلام يناسب المشتري في الخلقة والمنظر</w:t>
      </w:r>
      <w:r>
        <w:rPr>
          <w:rtl/>
        </w:rPr>
        <w:t xml:space="preserve"> ، </w:t>
      </w:r>
      <w:r w:rsidRPr="007447D7">
        <w:rPr>
          <w:rtl/>
        </w:rPr>
        <w:t>وعلى رأسه فرق بين وفرتين كأنّه ألف بين واوين</w:t>
      </w:r>
      <w:r>
        <w:rPr>
          <w:rtl/>
        </w:rPr>
        <w:t xml:space="preserve"> ، </w:t>
      </w:r>
      <w:r w:rsidRPr="007447D7">
        <w:rPr>
          <w:rtl/>
        </w:rPr>
        <w:t>وبين يدي مولانا رمّانة ذهبيّة تلمع بدائع نقوشها وسط غرائب الفصوص المركّبة عليها قد كان أهداها إليه بعض رؤساء أهل البصرة</w:t>
      </w:r>
      <w:r>
        <w:rPr>
          <w:rtl/>
        </w:rPr>
        <w:t xml:space="preserve"> ، </w:t>
      </w:r>
      <w:r w:rsidRPr="007447D7">
        <w:rPr>
          <w:rtl/>
        </w:rPr>
        <w:t>وبيده قلم إذا أراد أن يسطر به على البياض قبض الغلام على أصابعه</w:t>
      </w:r>
      <w:r>
        <w:rPr>
          <w:rtl/>
        </w:rPr>
        <w:t xml:space="preserve"> ، </w:t>
      </w:r>
      <w:r w:rsidRPr="007447D7">
        <w:rPr>
          <w:rtl/>
        </w:rPr>
        <w:t xml:space="preserve">فكان مولانا </w:t>
      </w:r>
      <w:r w:rsidR="004541E1" w:rsidRPr="004541E1">
        <w:rPr>
          <w:rStyle w:val="libAlaemChar"/>
          <w:rtl/>
        </w:rPr>
        <w:t>عليه‌السلام</w:t>
      </w:r>
      <w:r w:rsidRPr="007447D7">
        <w:rPr>
          <w:rtl/>
        </w:rPr>
        <w:t xml:space="preserve"> يدحرج الرمّانة بين يديه ويشغله بردّها لئلاّ يصدّه عن كتابة ما أراد.</w:t>
      </w:r>
    </w:p>
    <w:p w:rsidR="007E3A98" w:rsidRPr="007447D7" w:rsidRDefault="007E3A98" w:rsidP="006A35AB">
      <w:pPr>
        <w:pStyle w:val="libNormal"/>
        <w:rPr>
          <w:rtl/>
        </w:rPr>
      </w:pPr>
      <w:r w:rsidRPr="007447D7">
        <w:rPr>
          <w:rtl/>
        </w:rPr>
        <w:t>فسلّمنا عليه فألطف في الجواب وأومأ إلينا بالجلوس</w:t>
      </w:r>
      <w:r>
        <w:rPr>
          <w:rtl/>
        </w:rPr>
        <w:t xml:space="preserve"> ، </w:t>
      </w:r>
      <w:r w:rsidRPr="007447D7">
        <w:rPr>
          <w:rtl/>
        </w:rPr>
        <w:t>فلمّا فرغ من كتبة البياض الذي كان بيده أخرج أحمد بن إسحاق جرابه من طيئ كسائه فوضعه بين يديه</w:t>
      </w:r>
      <w:r>
        <w:rPr>
          <w:rtl/>
        </w:rPr>
        <w:t xml:space="preserve"> ، </w:t>
      </w:r>
      <w:r w:rsidRPr="007447D7">
        <w:rPr>
          <w:rtl/>
        </w:rPr>
        <w:t xml:space="preserve">فنظر الهادي </w:t>
      </w:r>
      <w:r w:rsidR="004541E1" w:rsidRPr="004541E1">
        <w:rPr>
          <w:rStyle w:val="libAlaemChar"/>
          <w:rtl/>
        </w:rPr>
        <w:t>عليه‌السلام</w:t>
      </w:r>
      <w:r w:rsidRPr="007447D7">
        <w:rPr>
          <w:rtl/>
        </w:rPr>
        <w:t xml:space="preserve"> إلى الغلام وقال له : « يا بنيّ</w:t>
      </w:r>
      <w:r>
        <w:rPr>
          <w:rtl/>
        </w:rPr>
        <w:t xml:space="preserve"> ، </w:t>
      </w:r>
      <w:r w:rsidRPr="007447D7">
        <w:rPr>
          <w:rtl/>
        </w:rPr>
        <w:t>فضّ الخاتم عن هدايا شيعتك ومواليك »</w:t>
      </w:r>
      <w:r>
        <w:rPr>
          <w:rtl/>
        </w:rPr>
        <w:t>.</w:t>
      </w:r>
    </w:p>
    <w:p w:rsidR="007E3A98" w:rsidRPr="007447D7" w:rsidRDefault="007E3A98" w:rsidP="006A35AB">
      <w:pPr>
        <w:pStyle w:val="libNormal"/>
        <w:rPr>
          <w:rtl/>
        </w:rPr>
      </w:pPr>
      <w:r w:rsidRPr="007447D7">
        <w:rPr>
          <w:rtl/>
        </w:rPr>
        <w:t>فقال : يا مولاي</w:t>
      </w:r>
      <w:r>
        <w:rPr>
          <w:rtl/>
        </w:rPr>
        <w:t xml:space="preserve"> ، أ</w:t>
      </w:r>
      <w:r w:rsidRPr="007447D7">
        <w:rPr>
          <w:rtl/>
        </w:rPr>
        <w:t>يجوز أن أمدّ يدا طاهرة إلى هدايا نجسة وأموال رجسة قد شيب أحلّها بأحرمها</w:t>
      </w:r>
      <w:r>
        <w:rPr>
          <w:rtl/>
        </w:rPr>
        <w:t>؟</w:t>
      </w:r>
    </w:p>
    <w:p w:rsidR="007E3A98" w:rsidRPr="007447D7" w:rsidRDefault="007E3A98" w:rsidP="006A35AB">
      <w:pPr>
        <w:pStyle w:val="libNormal"/>
        <w:rPr>
          <w:rtl/>
        </w:rPr>
      </w:pPr>
      <w:r w:rsidRPr="007447D7">
        <w:rPr>
          <w:rtl/>
        </w:rPr>
        <w:t xml:space="preserve">فقال مولاي </w:t>
      </w:r>
      <w:r w:rsidR="004541E1" w:rsidRPr="004541E1">
        <w:rPr>
          <w:rStyle w:val="libAlaemChar"/>
          <w:rtl/>
        </w:rPr>
        <w:t>عليه‌السلام</w:t>
      </w:r>
      <w:r w:rsidRPr="007447D7">
        <w:rPr>
          <w:rtl/>
        </w:rPr>
        <w:t xml:space="preserve"> : « يا ابن إسحاق</w:t>
      </w:r>
      <w:r>
        <w:rPr>
          <w:rtl/>
        </w:rPr>
        <w:t xml:space="preserve"> ، </w:t>
      </w:r>
      <w:r w:rsidRPr="007447D7">
        <w:rPr>
          <w:rtl/>
        </w:rPr>
        <w:t>استخرج ما في الجراب ليميّز [ ما ] بين الأحلّ والأحرم منها »</w:t>
      </w:r>
      <w:r>
        <w:rPr>
          <w:rtl/>
        </w:rPr>
        <w:t>.</w:t>
      </w:r>
    </w:p>
    <w:p w:rsidR="007E3A98" w:rsidRPr="007447D7" w:rsidRDefault="007E3A98" w:rsidP="006A35AB">
      <w:pPr>
        <w:pStyle w:val="libNormal"/>
        <w:rPr>
          <w:rtl/>
        </w:rPr>
      </w:pPr>
      <w:r w:rsidRPr="007447D7">
        <w:rPr>
          <w:rtl/>
        </w:rPr>
        <w:t>فأوّل صرّة بدأ بإخراجها فقال الغلام : « هذه لفلان بن فلان من محلّة كذا بقم</w:t>
      </w:r>
      <w:r>
        <w:rPr>
          <w:rtl/>
        </w:rPr>
        <w:t xml:space="preserve"> ، </w:t>
      </w:r>
      <w:r w:rsidRPr="007447D7">
        <w:rPr>
          <w:rtl/>
        </w:rPr>
        <w:t>تشتمل على اثنين وستّين دينارا فيها من ثمرة حجيرة باعها صاحبها</w:t>
      </w:r>
      <w:r>
        <w:rPr>
          <w:rtl/>
        </w:rPr>
        <w:t xml:space="preserve"> ، </w:t>
      </w:r>
      <w:r w:rsidRPr="007447D7">
        <w:rPr>
          <w:rtl/>
        </w:rPr>
        <w:t>وكانت إرثا له من أخيه خمسة وأربعون دينارا</w:t>
      </w:r>
      <w:r>
        <w:rPr>
          <w:rtl/>
        </w:rPr>
        <w:t xml:space="preserve"> ، </w:t>
      </w:r>
      <w:r w:rsidRPr="007447D7">
        <w:rPr>
          <w:rtl/>
        </w:rPr>
        <w:t>ومن أثمان تسعة أثواب أربعة عشر دينارا</w:t>
      </w:r>
      <w:r>
        <w:rPr>
          <w:rtl/>
        </w:rPr>
        <w:t xml:space="preserve"> ، </w:t>
      </w:r>
      <w:r w:rsidRPr="007447D7">
        <w:rPr>
          <w:rtl/>
        </w:rPr>
        <w:t>وفيها من أجرة حوانيت ثلاثة دنانير »</w:t>
      </w:r>
      <w:r>
        <w:rPr>
          <w:rtl/>
        </w:rPr>
        <w:t>.</w:t>
      </w:r>
    </w:p>
    <w:p w:rsidR="007E3A98" w:rsidRPr="007447D7" w:rsidRDefault="007E3A98" w:rsidP="006A35AB">
      <w:pPr>
        <w:pStyle w:val="libNormal"/>
        <w:rPr>
          <w:rtl/>
        </w:rPr>
      </w:pPr>
      <w:r w:rsidRPr="007447D7">
        <w:rPr>
          <w:rtl/>
        </w:rPr>
        <w:t xml:space="preserve">فقال مولانا </w:t>
      </w:r>
      <w:r w:rsidR="004541E1" w:rsidRPr="004541E1">
        <w:rPr>
          <w:rStyle w:val="libAlaemChar"/>
          <w:rtl/>
        </w:rPr>
        <w:t>عليه‌السلام</w:t>
      </w:r>
      <w:r w:rsidRPr="007447D7">
        <w:rPr>
          <w:rtl/>
        </w:rPr>
        <w:t xml:space="preserve"> : « صدقت يا بنيّ</w:t>
      </w:r>
      <w:r>
        <w:rPr>
          <w:rtl/>
        </w:rPr>
        <w:t xml:space="preserve"> ، </w:t>
      </w:r>
      <w:r w:rsidRPr="007447D7">
        <w:rPr>
          <w:rtl/>
        </w:rPr>
        <w:t>دلّ الرجل على الحرام منها</w:t>
      </w:r>
      <w:r>
        <w:rPr>
          <w:rtl/>
        </w:rPr>
        <w:t>؟</w:t>
      </w:r>
      <w:r w:rsidRPr="007447D7">
        <w:rPr>
          <w:rtl/>
        </w:rPr>
        <w:t xml:space="preserve"> »</w:t>
      </w:r>
    </w:p>
    <w:p w:rsidR="007E3A98" w:rsidRPr="007447D7" w:rsidRDefault="007E3A98" w:rsidP="006A35AB">
      <w:pPr>
        <w:pStyle w:val="libNormal"/>
        <w:rPr>
          <w:rtl/>
        </w:rPr>
      </w:pPr>
      <w:r w:rsidRPr="007447D7">
        <w:rPr>
          <w:rtl/>
        </w:rPr>
        <w:t xml:space="preserve">فقال </w:t>
      </w:r>
      <w:r w:rsidR="004541E1" w:rsidRPr="004541E1">
        <w:rPr>
          <w:rStyle w:val="libAlaemChar"/>
          <w:rtl/>
        </w:rPr>
        <w:t>عليه‌السلام</w:t>
      </w:r>
      <w:r w:rsidRPr="007447D7">
        <w:rPr>
          <w:rtl/>
        </w:rPr>
        <w:t xml:space="preserve"> : « فتّش على دينار رازيّ السكّة تأريخه سنة كذا قد انطمس من نصف إحدى صفحتيه نقشه وقراضة آمليّة وزنها ربع دينار</w:t>
      </w:r>
      <w:r>
        <w:rPr>
          <w:rtl/>
        </w:rPr>
        <w:t xml:space="preserve"> ، </w:t>
      </w:r>
      <w:r w:rsidRPr="007447D7">
        <w:rPr>
          <w:rtl/>
        </w:rPr>
        <w:t>والعلّة في تحريمهما أنّ صاحب هذه الجملة وزن في شهر كذا من سنة كذا على حائك من جيرانه من الغزل منّا وربع منّ</w:t>
      </w:r>
      <w:r>
        <w:rPr>
          <w:rtl/>
        </w:rPr>
        <w:t xml:space="preserve"> ، </w:t>
      </w:r>
      <w:r w:rsidRPr="007447D7">
        <w:rPr>
          <w:rtl/>
        </w:rPr>
        <w:t>فأتت على ذلك مدّة قيّض في انتهاؤها لذلك الغزل سارقا</w:t>
      </w:r>
      <w:r>
        <w:rPr>
          <w:rtl/>
        </w:rPr>
        <w:t xml:space="preserve"> ، </w:t>
      </w:r>
      <w:r w:rsidRPr="007447D7">
        <w:rPr>
          <w:rtl/>
        </w:rPr>
        <w:t>فأخبر به</w:t>
      </w:r>
    </w:p>
    <w:p w:rsidR="007E3A98" w:rsidRPr="007447D7" w:rsidRDefault="007E3A98" w:rsidP="006A35AB">
      <w:pPr>
        <w:pStyle w:val="libNormal0"/>
        <w:rPr>
          <w:rtl/>
        </w:rPr>
      </w:pPr>
      <w:r>
        <w:rPr>
          <w:rtl/>
        </w:rPr>
        <w:br w:type="page"/>
      </w:r>
      <w:r w:rsidRPr="007447D7">
        <w:rPr>
          <w:rtl/>
        </w:rPr>
        <w:lastRenderedPageBreak/>
        <w:t>الحائك صاحبه فكذّبه واستردّ منه بدل ذلك منّا ونصف منّ غزلا أدقّ ممّا كان دفعه إليه واتّخذ من ذلك ثوبا كان هذا الدينار مع القراضة ثمنه »</w:t>
      </w:r>
      <w:r>
        <w:rPr>
          <w:rtl/>
        </w:rPr>
        <w:t>.</w:t>
      </w:r>
    </w:p>
    <w:p w:rsidR="007E3A98" w:rsidRPr="007447D7" w:rsidRDefault="007E3A98" w:rsidP="006A35AB">
      <w:pPr>
        <w:pStyle w:val="libNormal"/>
        <w:rPr>
          <w:rtl/>
        </w:rPr>
      </w:pPr>
      <w:r w:rsidRPr="007447D7">
        <w:rPr>
          <w:rtl/>
        </w:rPr>
        <w:t>فلمّا فتح رأس الصرّة صادف رقعة في وسط الدنانير باسم من أخبر عنه وبمقدارها على حسب ما قال</w:t>
      </w:r>
      <w:r>
        <w:rPr>
          <w:rtl/>
        </w:rPr>
        <w:t xml:space="preserve"> ، </w:t>
      </w:r>
      <w:r w:rsidRPr="007447D7">
        <w:rPr>
          <w:rtl/>
        </w:rPr>
        <w:t>واستخرج الدينار والقراضة بتلك العلامة.</w:t>
      </w:r>
    </w:p>
    <w:p w:rsidR="007E3A98" w:rsidRPr="007447D7" w:rsidRDefault="007E3A98" w:rsidP="006A35AB">
      <w:pPr>
        <w:pStyle w:val="libNormal"/>
        <w:rPr>
          <w:rtl/>
        </w:rPr>
      </w:pPr>
      <w:r w:rsidRPr="007447D7">
        <w:rPr>
          <w:rtl/>
        </w:rPr>
        <w:t xml:space="preserve">ثمّ أخرج صرّة أخرى فقال الغلام </w:t>
      </w:r>
      <w:r w:rsidR="004541E1" w:rsidRPr="004541E1">
        <w:rPr>
          <w:rStyle w:val="libAlaemChar"/>
          <w:rtl/>
        </w:rPr>
        <w:t>عليه‌السلام</w:t>
      </w:r>
      <w:r w:rsidRPr="007447D7">
        <w:rPr>
          <w:rtl/>
        </w:rPr>
        <w:t xml:space="preserve"> : « هذه لفلان بن فلان من محلّة كذا بقم</w:t>
      </w:r>
      <w:r>
        <w:rPr>
          <w:rtl/>
        </w:rPr>
        <w:t xml:space="preserve"> ، </w:t>
      </w:r>
      <w:r w:rsidRPr="007447D7">
        <w:rPr>
          <w:rtl/>
        </w:rPr>
        <w:t>تشتمل على خمسين دينارا لا يحلّ لنا مسّها »</w:t>
      </w:r>
      <w:r>
        <w:rPr>
          <w:rtl/>
        </w:rPr>
        <w:t>.</w:t>
      </w:r>
    </w:p>
    <w:p w:rsidR="007E3A98" w:rsidRPr="007447D7" w:rsidRDefault="007E3A98" w:rsidP="006A35AB">
      <w:pPr>
        <w:pStyle w:val="libNormal"/>
        <w:rPr>
          <w:rtl/>
        </w:rPr>
      </w:pPr>
      <w:r w:rsidRPr="007447D7">
        <w:rPr>
          <w:rtl/>
        </w:rPr>
        <w:t>قال : وكيف ذلك</w:t>
      </w:r>
      <w:r>
        <w:rPr>
          <w:rtl/>
        </w:rPr>
        <w:t>؟</w:t>
      </w:r>
      <w:r w:rsidRPr="007447D7">
        <w:rPr>
          <w:rtl/>
        </w:rPr>
        <w:t xml:space="preserve"> قال : « لأنّها من ثمن حنطة حاف صاحبها على أكّاره في المقاسمة</w:t>
      </w:r>
      <w:r>
        <w:rPr>
          <w:rtl/>
        </w:rPr>
        <w:t xml:space="preserve"> ، </w:t>
      </w:r>
      <w:r w:rsidRPr="007447D7">
        <w:rPr>
          <w:rtl/>
        </w:rPr>
        <w:t>وذلك أنّه قبض حصّته منها بكيل واف وكال ما حصّ الأكّار بكيل بخس »</w:t>
      </w:r>
      <w:r>
        <w:rPr>
          <w:rtl/>
        </w:rPr>
        <w:t>.</w:t>
      </w:r>
    </w:p>
    <w:p w:rsidR="007E3A98" w:rsidRPr="007447D7" w:rsidRDefault="007E3A98" w:rsidP="006A35AB">
      <w:pPr>
        <w:pStyle w:val="libNormal"/>
        <w:rPr>
          <w:rtl/>
        </w:rPr>
      </w:pPr>
      <w:r w:rsidRPr="007447D7">
        <w:rPr>
          <w:rtl/>
        </w:rPr>
        <w:t xml:space="preserve">فقال مولانا </w:t>
      </w:r>
      <w:r w:rsidR="004541E1" w:rsidRPr="004541E1">
        <w:rPr>
          <w:rStyle w:val="libAlaemChar"/>
          <w:rtl/>
        </w:rPr>
        <w:t>عليه‌السلام</w:t>
      </w:r>
      <w:r w:rsidRPr="007447D7">
        <w:rPr>
          <w:rtl/>
        </w:rPr>
        <w:t xml:space="preserve"> : « صدقت يا بنيّ »</w:t>
      </w:r>
      <w:r>
        <w:rPr>
          <w:rtl/>
        </w:rPr>
        <w:t>.</w:t>
      </w:r>
    </w:p>
    <w:p w:rsidR="007E3A98" w:rsidRPr="007447D7" w:rsidRDefault="007E3A98" w:rsidP="006A35AB">
      <w:pPr>
        <w:pStyle w:val="libNormal"/>
        <w:rPr>
          <w:rtl/>
        </w:rPr>
      </w:pPr>
      <w:r w:rsidRPr="007447D7">
        <w:rPr>
          <w:rtl/>
        </w:rPr>
        <w:t>ثمّ قال : « يا بن إسحاق</w:t>
      </w:r>
      <w:r>
        <w:rPr>
          <w:rtl/>
        </w:rPr>
        <w:t xml:space="preserve"> ، </w:t>
      </w:r>
      <w:r w:rsidRPr="007447D7">
        <w:rPr>
          <w:rtl/>
        </w:rPr>
        <w:t>احملها بأجمعها لتردّها أو توصي بردّها على أربابها</w:t>
      </w:r>
      <w:r>
        <w:rPr>
          <w:rtl/>
        </w:rPr>
        <w:t xml:space="preserve"> ، </w:t>
      </w:r>
      <w:r w:rsidRPr="007447D7">
        <w:rPr>
          <w:rtl/>
        </w:rPr>
        <w:t>فلا حاجة لنا في شيء منها وائتنا بثوب العجوز »</w:t>
      </w:r>
      <w:r>
        <w:rPr>
          <w:rtl/>
        </w:rPr>
        <w:t>.</w:t>
      </w:r>
    </w:p>
    <w:p w:rsidR="007E3A98" w:rsidRPr="007447D7" w:rsidRDefault="007E3A98" w:rsidP="006A35AB">
      <w:pPr>
        <w:pStyle w:val="libNormal"/>
        <w:rPr>
          <w:rtl/>
        </w:rPr>
      </w:pPr>
      <w:r w:rsidRPr="007447D7">
        <w:rPr>
          <w:rtl/>
        </w:rPr>
        <w:t>قال أحمد : وكان ذلك الثوب في حقيبة لي فنسيته.</w:t>
      </w:r>
    </w:p>
    <w:p w:rsidR="007E3A98" w:rsidRPr="007447D7" w:rsidRDefault="007E3A98" w:rsidP="006A35AB">
      <w:pPr>
        <w:pStyle w:val="libNormal"/>
        <w:rPr>
          <w:rtl/>
        </w:rPr>
      </w:pPr>
      <w:r w:rsidRPr="007447D7">
        <w:rPr>
          <w:rtl/>
        </w:rPr>
        <w:t xml:space="preserve">فلمّا انصرف أحمد بن إسحاق ليأتيه بالثوب نظر إليّ مولانا أبو محمّد </w:t>
      </w:r>
      <w:r w:rsidR="004541E1" w:rsidRPr="004541E1">
        <w:rPr>
          <w:rStyle w:val="libAlaemChar"/>
          <w:rtl/>
        </w:rPr>
        <w:t>عليه‌السلام</w:t>
      </w:r>
      <w:r w:rsidRPr="007447D7">
        <w:rPr>
          <w:rtl/>
        </w:rPr>
        <w:t xml:space="preserve"> فقال :</w:t>
      </w:r>
      <w:r>
        <w:rPr>
          <w:rFonts w:hint="cs"/>
          <w:rtl/>
        </w:rPr>
        <w:t xml:space="preserve"> </w:t>
      </w:r>
      <w:r w:rsidRPr="007447D7">
        <w:rPr>
          <w:rtl/>
        </w:rPr>
        <w:t>« ما جاء بك يا سعد</w:t>
      </w:r>
      <w:r>
        <w:rPr>
          <w:rtl/>
        </w:rPr>
        <w:t>؟</w:t>
      </w:r>
      <w:r w:rsidRPr="007447D7">
        <w:rPr>
          <w:rtl/>
        </w:rPr>
        <w:t xml:space="preserve"> » فقلت : شوّقني أحمد بن إسحاق إلى لقاء مولانا </w:t>
      </w:r>
      <w:r w:rsidR="004541E1" w:rsidRPr="004541E1">
        <w:rPr>
          <w:rStyle w:val="libAlaemChar"/>
          <w:rtl/>
        </w:rPr>
        <w:t>عليه‌السلام</w:t>
      </w:r>
      <w:r w:rsidRPr="007447D7">
        <w:rPr>
          <w:rtl/>
        </w:rPr>
        <w:t xml:space="preserve"> قال :</w:t>
      </w:r>
      <w:r>
        <w:rPr>
          <w:rFonts w:hint="cs"/>
          <w:rtl/>
        </w:rPr>
        <w:t xml:space="preserve"> </w:t>
      </w:r>
      <w:r w:rsidRPr="007447D7">
        <w:rPr>
          <w:rtl/>
        </w:rPr>
        <w:t>« فالمسائل التي أردت أن تسأل عنها</w:t>
      </w:r>
      <w:r>
        <w:rPr>
          <w:rtl/>
        </w:rPr>
        <w:t>؟</w:t>
      </w:r>
      <w:r w:rsidRPr="007447D7">
        <w:rPr>
          <w:rtl/>
        </w:rPr>
        <w:t xml:space="preserve"> » قلت : على حالها يا مولاي</w:t>
      </w:r>
      <w:r>
        <w:rPr>
          <w:rtl/>
        </w:rPr>
        <w:t xml:space="preserve"> ، </w:t>
      </w:r>
      <w:r w:rsidRPr="007447D7">
        <w:rPr>
          <w:rtl/>
        </w:rPr>
        <w:t xml:space="preserve">قال : « فاسأل قرّة عيني » وأومأ إلى الغلام. الحديث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سمعنا [ أنّ ] شيخا من أصحاب الحديث يقال له : أحمد بن فارس الأديب يقول : سمعت بهمذان حكاية حكيتها كما سمعتها لبعض إخواني</w:t>
      </w:r>
      <w:r>
        <w:rPr>
          <w:rtl/>
        </w:rPr>
        <w:t xml:space="preserve"> ، </w:t>
      </w:r>
      <w:r w:rsidRPr="007447D7">
        <w:rPr>
          <w:rtl/>
        </w:rPr>
        <w:t>فسألني أن أثبتها له بخطّي ولم أجد إلى مخالفته سبيلا</w:t>
      </w:r>
      <w:r>
        <w:rPr>
          <w:rtl/>
        </w:rPr>
        <w:t xml:space="preserve"> ، </w:t>
      </w:r>
      <w:r w:rsidRPr="007447D7">
        <w:rPr>
          <w:rtl/>
        </w:rPr>
        <w:t>وقد كتبتها وعدتها إلى من حكاها</w:t>
      </w:r>
      <w:r>
        <w:rPr>
          <w:rtl/>
        </w:rPr>
        <w:t xml:space="preserve"> ، </w:t>
      </w:r>
      <w:r w:rsidRPr="007447D7">
        <w:rPr>
          <w:rtl/>
        </w:rPr>
        <w:t>وذلك أنّ بهمذان أناسا يعرفون ببني راشد</w:t>
      </w:r>
      <w:r>
        <w:rPr>
          <w:rtl/>
        </w:rPr>
        <w:t xml:space="preserve"> ، </w:t>
      </w:r>
      <w:r w:rsidRPr="007447D7">
        <w:rPr>
          <w:rtl/>
        </w:rPr>
        <w:t>وهم كلّهم يتشيّعون</w:t>
      </w:r>
      <w:r>
        <w:rPr>
          <w:rtl/>
        </w:rPr>
        <w:t xml:space="preserve"> ، </w:t>
      </w:r>
      <w:r w:rsidRPr="007447D7">
        <w:rPr>
          <w:rtl/>
        </w:rPr>
        <w:t>ومذهبهم مذهب</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52 : 80</w:t>
      </w:r>
      <w:r>
        <w:rPr>
          <w:rtl/>
        </w:rPr>
        <w:t xml:space="preserve"> ـ </w:t>
      </w:r>
      <w:r w:rsidRPr="007447D7">
        <w:rPr>
          <w:rtl/>
        </w:rPr>
        <w:t>82</w:t>
      </w:r>
      <w:r>
        <w:rPr>
          <w:rtl/>
        </w:rPr>
        <w:t xml:space="preserve"> ، </w:t>
      </w:r>
      <w:r w:rsidRPr="007447D7">
        <w:rPr>
          <w:rtl/>
        </w:rPr>
        <w:t>ح 1</w:t>
      </w:r>
      <w:r>
        <w:rPr>
          <w:rtl/>
        </w:rPr>
        <w:t xml:space="preserve"> ، </w:t>
      </w:r>
      <w:r w:rsidRPr="007447D7">
        <w:rPr>
          <w:rtl/>
        </w:rPr>
        <w:t>نقلا عن « كمال الدين » 2 : 457</w:t>
      </w:r>
      <w:r>
        <w:rPr>
          <w:rtl/>
        </w:rPr>
        <w:t xml:space="preserve"> ـ </w:t>
      </w:r>
      <w:r w:rsidRPr="007447D7">
        <w:rPr>
          <w:rtl/>
        </w:rPr>
        <w:t>459</w:t>
      </w:r>
      <w:r>
        <w:rPr>
          <w:rtl/>
        </w:rPr>
        <w:t xml:space="preserve"> ، </w:t>
      </w:r>
      <w:r w:rsidRPr="007447D7">
        <w:rPr>
          <w:rtl/>
        </w:rPr>
        <w:t>ح 21.</w:t>
      </w:r>
    </w:p>
    <w:p w:rsidR="007E3A98" w:rsidRPr="007447D7" w:rsidRDefault="007E3A98" w:rsidP="006A35AB">
      <w:pPr>
        <w:pStyle w:val="libNormal0"/>
        <w:rPr>
          <w:rtl/>
        </w:rPr>
      </w:pPr>
      <w:r>
        <w:rPr>
          <w:rtl/>
        </w:rPr>
        <w:br w:type="page"/>
      </w:r>
      <w:r w:rsidRPr="007447D7">
        <w:rPr>
          <w:rtl/>
        </w:rPr>
        <w:lastRenderedPageBreak/>
        <w:t>أهل الإمامة فسألت عن سبب تشيّعهم من بين أهل همذان.</w:t>
      </w:r>
    </w:p>
    <w:p w:rsidR="007E3A98" w:rsidRPr="007447D7" w:rsidRDefault="007E3A98" w:rsidP="006A35AB">
      <w:pPr>
        <w:pStyle w:val="libNormal"/>
        <w:rPr>
          <w:rtl/>
        </w:rPr>
      </w:pPr>
      <w:r w:rsidRPr="007447D7">
        <w:rPr>
          <w:rtl/>
        </w:rPr>
        <w:t>فقال لي شيخ منهم رأيت فيه صلاحا وسمتا : إنّ سبب ذلك أنّ جدّنا الذي ننتسب إليه خرج حاجّا</w:t>
      </w:r>
      <w:r>
        <w:rPr>
          <w:rtl/>
        </w:rPr>
        <w:t xml:space="preserve"> ، </w:t>
      </w:r>
      <w:r w:rsidRPr="007447D7">
        <w:rPr>
          <w:rtl/>
        </w:rPr>
        <w:t>فقال : إنّه لمّا صدر من الحجّ وساروا منازل في البادية</w:t>
      </w:r>
      <w:r>
        <w:rPr>
          <w:rtl/>
        </w:rPr>
        <w:t xml:space="preserve"> ، </w:t>
      </w:r>
      <w:r w:rsidRPr="007447D7">
        <w:rPr>
          <w:rtl/>
        </w:rPr>
        <w:t>قال :</w:t>
      </w:r>
      <w:r>
        <w:rPr>
          <w:rFonts w:hint="cs"/>
          <w:rtl/>
        </w:rPr>
        <w:t xml:space="preserve"> </w:t>
      </w:r>
      <w:r w:rsidRPr="007447D7">
        <w:rPr>
          <w:rtl/>
        </w:rPr>
        <w:t>فنشطت في النزول والمشي فمشيت طويلا حتّى أعييت وتعبت وقلت في نفسي :</w:t>
      </w:r>
      <w:r>
        <w:rPr>
          <w:rFonts w:hint="cs"/>
          <w:rtl/>
        </w:rPr>
        <w:t xml:space="preserve"> </w:t>
      </w:r>
      <w:r w:rsidRPr="007447D7">
        <w:rPr>
          <w:rtl/>
        </w:rPr>
        <w:t>أنام نومة تريحني فإذا جاء أواخر القافلة قمت</w:t>
      </w:r>
      <w:r>
        <w:rPr>
          <w:rtl/>
        </w:rPr>
        <w:t xml:space="preserve"> ، </w:t>
      </w:r>
      <w:r w:rsidRPr="007447D7">
        <w:rPr>
          <w:rtl/>
        </w:rPr>
        <w:t>فقال : فما انتبهت إلاّ بحرّ الشمس ولم أر أحدا فتوحّشت ولم أر طريقا ولا أثرا</w:t>
      </w:r>
      <w:r>
        <w:rPr>
          <w:rtl/>
        </w:rPr>
        <w:t xml:space="preserve"> ، </w:t>
      </w:r>
      <w:r w:rsidRPr="007447D7">
        <w:rPr>
          <w:rtl/>
        </w:rPr>
        <w:t>فتوكّلت على الله عزّ وجلّ وقلت : أسير حيث وجّهني.</w:t>
      </w:r>
    </w:p>
    <w:p w:rsidR="007E3A98" w:rsidRPr="007447D7" w:rsidRDefault="007E3A98" w:rsidP="006A35AB">
      <w:pPr>
        <w:pStyle w:val="libNormal"/>
        <w:rPr>
          <w:rtl/>
        </w:rPr>
      </w:pPr>
      <w:r w:rsidRPr="007447D7">
        <w:rPr>
          <w:rtl/>
        </w:rPr>
        <w:t>ومشيت غير طويل فوقعت في أرض خضراء نضرة كأنّها قريبة عهد بغيث وإذا تربتها أطيب تربة</w:t>
      </w:r>
      <w:r>
        <w:rPr>
          <w:rtl/>
        </w:rPr>
        <w:t xml:space="preserve"> ، </w:t>
      </w:r>
      <w:r w:rsidRPr="007447D7">
        <w:rPr>
          <w:rtl/>
        </w:rPr>
        <w:t>ونظرت في سواء تلك الأرض إلى قصر يلوح كأنّه سيف</w:t>
      </w:r>
      <w:r>
        <w:rPr>
          <w:rtl/>
        </w:rPr>
        <w:t xml:space="preserve"> ، </w:t>
      </w:r>
      <w:r w:rsidRPr="007447D7">
        <w:rPr>
          <w:rtl/>
        </w:rPr>
        <w:t>فقلت :</w:t>
      </w:r>
    </w:p>
    <w:p w:rsidR="007E3A98" w:rsidRPr="007447D7" w:rsidRDefault="007E3A98" w:rsidP="006A35AB">
      <w:pPr>
        <w:pStyle w:val="libNormal"/>
        <w:rPr>
          <w:rtl/>
        </w:rPr>
      </w:pPr>
      <w:r w:rsidRPr="007447D7">
        <w:rPr>
          <w:rtl/>
        </w:rPr>
        <w:t>يا ليت</w:t>
      </w:r>
      <w:r>
        <w:rPr>
          <w:rtl/>
        </w:rPr>
        <w:t xml:space="preserve"> ، </w:t>
      </w:r>
      <w:r w:rsidRPr="007447D7">
        <w:rPr>
          <w:rtl/>
        </w:rPr>
        <w:t>شعري ما هذا القصر الذي لم أعهده ولم أسمع به فقصدته</w:t>
      </w:r>
      <w:r>
        <w:rPr>
          <w:rtl/>
        </w:rPr>
        <w:t xml:space="preserve"> ، </w:t>
      </w:r>
      <w:r w:rsidRPr="007447D7">
        <w:rPr>
          <w:rtl/>
        </w:rPr>
        <w:t>فلمّا بلغت الباب رأيت خادمين أبيضين فسلّمت عليهما فردّا عليّ ردّا جميلا</w:t>
      </w:r>
      <w:r>
        <w:rPr>
          <w:rtl/>
        </w:rPr>
        <w:t xml:space="preserve"> ، </w:t>
      </w:r>
      <w:r w:rsidRPr="007447D7">
        <w:rPr>
          <w:rtl/>
        </w:rPr>
        <w:t>وقالا : اجلس فقد أراد الله بك خيرا</w:t>
      </w:r>
      <w:r>
        <w:rPr>
          <w:rtl/>
        </w:rPr>
        <w:t xml:space="preserve"> ، </w:t>
      </w:r>
      <w:r w:rsidRPr="007447D7">
        <w:rPr>
          <w:rtl/>
        </w:rPr>
        <w:t>وقام أحدهما ودخل واحتبس غير بعيد</w:t>
      </w:r>
      <w:r>
        <w:rPr>
          <w:rtl/>
        </w:rPr>
        <w:t xml:space="preserve"> ، </w:t>
      </w:r>
      <w:r w:rsidRPr="007447D7">
        <w:rPr>
          <w:rtl/>
        </w:rPr>
        <w:t>ثمّ خرج فقال : قم فادخل</w:t>
      </w:r>
      <w:r>
        <w:rPr>
          <w:rtl/>
        </w:rPr>
        <w:t xml:space="preserve"> ، </w:t>
      </w:r>
      <w:r w:rsidRPr="007447D7">
        <w:rPr>
          <w:rtl/>
        </w:rPr>
        <w:t>فدخلت قصرا لم أر بناء أحسن من بناء ولا أضوأ منه</w:t>
      </w:r>
      <w:r>
        <w:rPr>
          <w:rtl/>
        </w:rPr>
        <w:t xml:space="preserve"> ، </w:t>
      </w:r>
      <w:r w:rsidRPr="007447D7">
        <w:rPr>
          <w:rtl/>
        </w:rPr>
        <w:t>وتقدّم الخادم إلى ستر على بيت فرفعه</w:t>
      </w:r>
      <w:r>
        <w:rPr>
          <w:rtl/>
        </w:rPr>
        <w:t xml:space="preserve"> ، </w:t>
      </w:r>
      <w:r w:rsidRPr="007447D7">
        <w:rPr>
          <w:rtl/>
        </w:rPr>
        <w:t>ثمّ قال لي : ادخل</w:t>
      </w:r>
      <w:r>
        <w:rPr>
          <w:rtl/>
        </w:rPr>
        <w:t xml:space="preserve"> ، </w:t>
      </w:r>
      <w:r w:rsidRPr="007447D7">
        <w:rPr>
          <w:rtl/>
        </w:rPr>
        <w:t>فدخلت البيت فإذا فتى جالس في وسط البيت وقد علّق على رأسه من السقف سيف طويل تكاد ظبته تمسّ رأسه</w:t>
      </w:r>
      <w:r>
        <w:rPr>
          <w:rtl/>
        </w:rPr>
        <w:t xml:space="preserve"> ، </w:t>
      </w:r>
      <w:r w:rsidRPr="007447D7">
        <w:rPr>
          <w:rtl/>
        </w:rPr>
        <w:t>والفتى بدر يلوح في ظلام</w:t>
      </w:r>
      <w:r>
        <w:rPr>
          <w:rtl/>
        </w:rPr>
        <w:t xml:space="preserve"> ، </w:t>
      </w:r>
      <w:r w:rsidRPr="007447D7">
        <w:rPr>
          <w:rtl/>
        </w:rPr>
        <w:t>فسلّمت فردّ السّلام بألطف الكلام وأحسنه</w:t>
      </w:r>
      <w:r>
        <w:rPr>
          <w:rtl/>
        </w:rPr>
        <w:t xml:space="preserve"> ، </w:t>
      </w:r>
      <w:r w:rsidRPr="007447D7">
        <w:rPr>
          <w:rtl/>
        </w:rPr>
        <w:t>ثمّ قال لي : «</w:t>
      </w:r>
      <w:r>
        <w:rPr>
          <w:rtl/>
        </w:rPr>
        <w:t xml:space="preserve"> أ</w:t>
      </w:r>
      <w:r w:rsidRPr="007447D7">
        <w:rPr>
          <w:rtl/>
        </w:rPr>
        <w:t>تدري من أنا</w:t>
      </w:r>
      <w:r>
        <w:rPr>
          <w:rtl/>
        </w:rPr>
        <w:t>؟</w:t>
      </w:r>
      <w:r w:rsidRPr="007447D7">
        <w:rPr>
          <w:rtl/>
        </w:rPr>
        <w:t xml:space="preserve"> »</w:t>
      </w:r>
    </w:p>
    <w:p w:rsidR="007E3A98" w:rsidRPr="007447D7" w:rsidRDefault="007E3A98" w:rsidP="006A35AB">
      <w:pPr>
        <w:pStyle w:val="libNormal"/>
        <w:rPr>
          <w:rtl/>
        </w:rPr>
      </w:pPr>
      <w:r w:rsidRPr="007447D7">
        <w:rPr>
          <w:rtl/>
        </w:rPr>
        <w:t>فقلت : لا والله.</w:t>
      </w:r>
    </w:p>
    <w:p w:rsidR="007E3A98" w:rsidRPr="007447D7" w:rsidRDefault="007E3A98" w:rsidP="006A35AB">
      <w:pPr>
        <w:pStyle w:val="libNormal"/>
        <w:rPr>
          <w:rtl/>
        </w:rPr>
      </w:pPr>
      <w:r w:rsidRPr="007447D7">
        <w:rPr>
          <w:rtl/>
        </w:rPr>
        <w:t xml:space="preserve">فقال : « أنا القائم من آل محمّد </w:t>
      </w:r>
      <w:r w:rsidR="004541E1" w:rsidRPr="004541E1">
        <w:rPr>
          <w:rStyle w:val="libAlaemChar"/>
          <w:rtl/>
        </w:rPr>
        <w:t>صلى‌الله‌عليه‌وآله‌وسلم</w:t>
      </w:r>
      <w:r>
        <w:rPr>
          <w:rtl/>
        </w:rPr>
        <w:t xml:space="preserve"> ، </w:t>
      </w:r>
      <w:r w:rsidRPr="007447D7">
        <w:rPr>
          <w:rtl/>
        </w:rPr>
        <w:t>أنا الذي أخرج في آخر الزمان بهذا السيف</w:t>
      </w:r>
      <w:r>
        <w:rPr>
          <w:rtl/>
        </w:rPr>
        <w:t xml:space="preserve"> ـ </w:t>
      </w:r>
      <w:r w:rsidRPr="007447D7">
        <w:rPr>
          <w:rtl/>
        </w:rPr>
        <w:t>وأشار إليه</w:t>
      </w:r>
      <w:r>
        <w:rPr>
          <w:rtl/>
        </w:rPr>
        <w:t xml:space="preserve"> ـ </w:t>
      </w:r>
      <w:r w:rsidRPr="007447D7">
        <w:rPr>
          <w:rtl/>
        </w:rPr>
        <w:t>فأملأ الأرض عدلا وقسطا كما ملئت جورا وظلما »</w:t>
      </w:r>
      <w:r>
        <w:rPr>
          <w:rtl/>
        </w:rPr>
        <w:t>.</w:t>
      </w:r>
    </w:p>
    <w:p w:rsidR="007E3A98" w:rsidRPr="007447D7" w:rsidRDefault="007E3A98" w:rsidP="006A35AB">
      <w:pPr>
        <w:pStyle w:val="libNormal"/>
        <w:rPr>
          <w:rtl/>
        </w:rPr>
      </w:pPr>
      <w:r w:rsidRPr="007447D7">
        <w:rPr>
          <w:rtl/>
        </w:rPr>
        <w:t>فسقطت على وجهي وتعفّرت</w:t>
      </w:r>
      <w:r>
        <w:rPr>
          <w:rtl/>
        </w:rPr>
        <w:t xml:space="preserve"> ، </w:t>
      </w:r>
      <w:r w:rsidRPr="007447D7">
        <w:rPr>
          <w:rtl/>
        </w:rPr>
        <w:t>فقال : « لا تفعل</w:t>
      </w:r>
      <w:r>
        <w:rPr>
          <w:rtl/>
        </w:rPr>
        <w:t xml:space="preserve"> ، </w:t>
      </w:r>
      <w:r w:rsidRPr="007447D7">
        <w:rPr>
          <w:rtl/>
        </w:rPr>
        <w:t>ارفع رأسك أنت فلان من مدينة بالجبل يقال لها : همذان »</w:t>
      </w:r>
      <w:r>
        <w:rPr>
          <w:rtl/>
        </w:rPr>
        <w:t>.</w:t>
      </w:r>
    </w:p>
    <w:p w:rsidR="007E3A98" w:rsidRPr="007447D7" w:rsidRDefault="007E3A98" w:rsidP="006A35AB">
      <w:pPr>
        <w:pStyle w:val="libNormal"/>
        <w:rPr>
          <w:rtl/>
        </w:rPr>
      </w:pPr>
      <w:r>
        <w:rPr>
          <w:rtl/>
        </w:rPr>
        <w:br w:type="page"/>
      </w:r>
      <w:r w:rsidRPr="007447D7">
        <w:rPr>
          <w:rtl/>
        </w:rPr>
        <w:lastRenderedPageBreak/>
        <w:t>قلت : صدقت يا سيّدي ومولاي.</w:t>
      </w:r>
    </w:p>
    <w:p w:rsidR="007E3A98" w:rsidRPr="007447D7" w:rsidRDefault="007E3A98" w:rsidP="006A35AB">
      <w:pPr>
        <w:pStyle w:val="libNormal"/>
        <w:rPr>
          <w:rtl/>
        </w:rPr>
      </w:pPr>
      <w:r w:rsidRPr="007447D7">
        <w:rPr>
          <w:rtl/>
        </w:rPr>
        <w:t>قال : « فتحبّ أن تئوب إلى أهلك</w:t>
      </w:r>
      <w:r>
        <w:rPr>
          <w:rtl/>
        </w:rPr>
        <w:t>؟</w:t>
      </w:r>
      <w:r w:rsidRPr="007447D7">
        <w:rPr>
          <w:rtl/>
        </w:rPr>
        <w:t xml:space="preserve"> »</w:t>
      </w:r>
    </w:p>
    <w:p w:rsidR="007E3A98" w:rsidRPr="007447D7" w:rsidRDefault="007E3A98" w:rsidP="006A35AB">
      <w:pPr>
        <w:pStyle w:val="libNormal"/>
        <w:rPr>
          <w:rtl/>
        </w:rPr>
      </w:pPr>
      <w:r w:rsidRPr="007447D7">
        <w:rPr>
          <w:rtl/>
        </w:rPr>
        <w:t>قلت : نعم يا سيّدي</w:t>
      </w:r>
      <w:r>
        <w:rPr>
          <w:rtl/>
        </w:rPr>
        <w:t xml:space="preserve"> ، </w:t>
      </w:r>
      <w:r w:rsidRPr="007447D7">
        <w:rPr>
          <w:rtl/>
        </w:rPr>
        <w:t>وأبشّرهم بما أتاح الله عزّ وجلّ لي. فأومأ إلى الخادم فأخذ بيدي وناولني صرّة</w:t>
      </w:r>
      <w:r>
        <w:rPr>
          <w:rtl/>
        </w:rPr>
        <w:t xml:space="preserve"> ، </w:t>
      </w:r>
      <w:r w:rsidRPr="007447D7">
        <w:rPr>
          <w:rtl/>
        </w:rPr>
        <w:t>وخرج ومشى معي خطوات فنظرت إلى ظلال وأشجار ومنارة مسجد</w:t>
      </w:r>
      <w:r>
        <w:rPr>
          <w:rtl/>
        </w:rPr>
        <w:t xml:space="preserve"> ، </w:t>
      </w:r>
      <w:r w:rsidRPr="007447D7">
        <w:rPr>
          <w:rtl/>
        </w:rPr>
        <w:t>فقال :</w:t>
      </w:r>
      <w:r>
        <w:rPr>
          <w:rtl/>
        </w:rPr>
        <w:t xml:space="preserve"> أ</w:t>
      </w:r>
      <w:r w:rsidRPr="007447D7">
        <w:rPr>
          <w:rtl/>
        </w:rPr>
        <w:t>تعرف هذا البلد</w:t>
      </w:r>
      <w:r>
        <w:rPr>
          <w:rtl/>
        </w:rPr>
        <w:t>؟</w:t>
      </w:r>
    </w:p>
    <w:p w:rsidR="007E3A98" w:rsidRPr="007447D7" w:rsidRDefault="007E3A98" w:rsidP="006A35AB">
      <w:pPr>
        <w:pStyle w:val="libNormal"/>
        <w:rPr>
          <w:rtl/>
        </w:rPr>
      </w:pPr>
      <w:r w:rsidRPr="007447D7">
        <w:rPr>
          <w:rtl/>
        </w:rPr>
        <w:t>قلت : إنّ بقرب بلدنا بلدة تعرف بأستاباد وهي تشبهها.</w:t>
      </w:r>
    </w:p>
    <w:p w:rsidR="007E3A98" w:rsidRPr="007447D7" w:rsidRDefault="007E3A98" w:rsidP="006A35AB">
      <w:pPr>
        <w:pStyle w:val="libNormal"/>
        <w:rPr>
          <w:rtl/>
        </w:rPr>
      </w:pPr>
      <w:r w:rsidRPr="007447D7">
        <w:rPr>
          <w:rtl/>
        </w:rPr>
        <w:t>قال : فقال : هذه أستاباد امض راشدا. فالتفتّ فلم أره</w:t>
      </w:r>
      <w:r>
        <w:rPr>
          <w:rtl/>
        </w:rPr>
        <w:t xml:space="preserve"> ، </w:t>
      </w:r>
      <w:r w:rsidRPr="007447D7">
        <w:rPr>
          <w:rtl/>
        </w:rPr>
        <w:t>ودخلت أستاباد وإذا في الصرّة أربعون أو خمسون دينارا</w:t>
      </w:r>
      <w:r>
        <w:rPr>
          <w:rtl/>
        </w:rPr>
        <w:t xml:space="preserve"> ، </w:t>
      </w:r>
      <w:r w:rsidRPr="007447D7">
        <w:rPr>
          <w:rtl/>
        </w:rPr>
        <w:t>فوردت همذان وجمعت أهلي وبشّرتهم بما أتاح الله لي ويسرّه عزّ وجلّ</w:t>
      </w:r>
      <w:r>
        <w:rPr>
          <w:rtl/>
        </w:rPr>
        <w:t xml:space="preserve"> ، </w:t>
      </w:r>
      <w:r w:rsidRPr="007447D7">
        <w:rPr>
          <w:rtl/>
        </w:rPr>
        <w:t xml:space="preserve">ولم نزل بخير ما بقي معنا من تلك الدنانير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الخبر المشهور عند أكثر أهل المشهد الشريف الغروي : كان رجل من أهل الخير والصلاح ويدعى حسين له عيال وأطفال</w:t>
      </w:r>
      <w:r>
        <w:rPr>
          <w:rtl/>
        </w:rPr>
        <w:t xml:space="preserve"> ، </w:t>
      </w:r>
      <w:r w:rsidRPr="007447D7">
        <w:rPr>
          <w:rtl/>
        </w:rPr>
        <w:t>فأصابه فالج فمكث مدّة لا يقدر على القيام وإنّما يرفعه عياله عند حاجته وضروراته</w:t>
      </w:r>
      <w:r>
        <w:rPr>
          <w:rtl/>
        </w:rPr>
        <w:t xml:space="preserve"> ، </w:t>
      </w:r>
      <w:r w:rsidRPr="007447D7">
        <w:rPr>
          <w:rtl/>
        </w:rPr>
        <w:t>ومكث على ذلك مدّة مديدة</w:t>
      </w:r>
      <w:r>
        <w:rPr>
          <w:rtl/>
        </w:rPr>
        <w:t xml:space="preserve"> ، </w:t>
      </w:r>
      <w:r w:rsidRPr="007447D7">
        <w:rPr>
          <w:rtl/>
        </w:rPr>
        <w:t>فدخل على عياله وأهله بذلك شدّة شديدة واحتاجوا إلى الناس واشتدّ عليهم البأس</w:t>
      </w:r>
      <w:r>
        <w:rPr>
          <w:rtl/>
        </w:rPr>
        <w:t xml:space="preserve"> ، </w:t>
      </w:r>
      <w:r w:rsidRPr="007447D7">
        <w:rPr>
          <w:rtl/>
        </w:rPr>
        <w:t>فلمّا كان سنة عشرين وسبعمائة هجريّة في ليلة من لياليها بعد ربع الليل نبّه عياله</w:t>
      </w:r>
      <w:r>
        <w:rPr>
          <w:rtl/>
        </w:rPr>
        <w:t xml:space="preserve"> ، </w:t>
      </w:r>
      <w:r w:rsidRPr="007447D7">
        <w:rPr>
          <w:rtl/>
        </w:rPr>
        <w:t>فانتبهوا في الدار فإذا الدار والسطح قد امتلأ نورا يأخذ بالأبصار</w:t>
      </w:r>
      <w:r>
        <w:rPr>
          <w:rtl/>
        </w:rPr>
        <w:t xml:space="preserve"> ، </w:t>
      </w:r>
      <w:r w:rsidRPr="007447D7">
        <w:rPr>
          <w:rtl/>
        </w:rPr>
        <w:t>فقالوا :</w:t>
      </w:r>
      <w:r>
        <w:rPr>
          <w:rFonts w:hint="cs"/>
          <w:rtl/>
        </w:rPr>
        <w:t xml:space="preserve"> </w:t>
      </w:r>
      <w:r w:rsidRPr="007447D7">
        <w:rPr>
          <w:rtl/>
        </w:rPr>
        <w:t>ما الخبر</w:t>
      </w:r>
      <w:r>
        <w:rPr>
          <w:rtl/>
        </w:rPr>
        <w:t>؟</w:t>
      </w:r>
    </w:p>
    <w:p w:rsidR="007E3A98" w:rsidRPr="007447D7" w:rsidRDefault="007E3A98" w:rsidP="006A35AB">
      <w:pPr>
        <w:pStyle w:val="libNormal"/>
        <w:rPr>
          <w:rtl/>
        </w:rPr>
      </w:pPr>
      <w:r w:rsidRPr="007447D7">
        <w:rPr>
          <w:rtl/>
        </w:rPr>
        <w:t xml:space="preserve">فقال : إنّ الإمام </w:t>
      </w:r>
      <w:r w:rsidR="004541E1" w:rsidRPr="004541E1">
        <w:rPr>
          <w:rStyle w:val="libAlaemChar"/>
          <w:rtl/>
        </w:rPr>
        <w:t>عليه‌السلام</w:t>
      </w:r>
      <w:r w:rsidRPr="007447D7">
        <w:rPr>
          <w:rtl/>
        </w:rPr>
        <w:t xml:space="preserve"> جاءني وقال لي : « قم يا حسين »</w:t>
      </w:r>
      <w:r>
        <w:rPr>
          <w:rtl/>
        </w:rPr>
        <w:t>.</w:t>
      </w:r>
    </w:p>
    <w:p w:rsidR="007E3A98" w:rsidRPr="007447D7" w:rsidRDefault="007E3A98" w:rsidP="006A35AB">
      <w:pPr>
        <w:pStyle w:val="libNormal"/>
        <w:rPr>
          <w:rtl/>
        </w:rPr>
      </w:pPr>
      <w:r w:rsidRPr="007447D7">
        <w:rPr>
          <w:rtl/>
        </w:rPr>
        <w:t>فقلت : يا سيّدي</w:t>
      </w:r>
      <w:r>
        <w:rPr>
          <w:rtl/>
        </w:rPr>
        <w:t xml:space="preserve"> ، أ</w:t>
      </w:r>
      <w:r w:rsidRPr="007447D7">
        <w:rPr>
          <w:rtl/>
        </w:rPr>
        <w:t>تراني أقدر على القيام</w:t>
      </w:r>
      <w:r>
        <w:rPr>
          <w:rtl/>
        </w:rPr>
        <w:t>؟</w:t>
      </w:r>
      <w:r w:rsidRPr="007447D7">
        <w:rPr>
          <w:rtl/>
        </w:rPr>
        <w:t xml:space="preserve"> فأخذ بيدي وأقامني فذهب ما بي وها أنا صحيح على أتمّ ما ينبغي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قال الفاضل العلاّمة في « البحار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52 : 40</w:t>
      </w:r>
      <w:r>
        <w:rPr>
          <w:rtl/>
        </w:rPr>
        <w:t xml:space="preserve"> ـ </w:t>
      </w:r>
      <w:r w:rsidRPr="007447D7">
        <w:rPr>
          <w:rtl/>
        </w:rPr>
        <w:t>42</w:t>
      </w:r>
      <w:r>
        <w:rPr>
          <w:rtl/>
        </w:rPr>
        <w:t xml:space="preserve"> ، </w:t>
      </w:r>
      <w:r w:rsidRPr="007447D7">
        <w:rPr>
          <w:rtl/>
        </w:rPr>
        <w:t>ح 30</w:t>
      </w:r>
      <w:r>
        <w:rPr>
          <w:rtl/>
        </w:rPr>
        <w:t xml:space="preserve"> ، </w:t>
      </w:r>
      <w:r w:rsidRPr="007447D7">
        <w:rPr>
          <w:rtl/>
        </w:rPr>
        <w:t>نقلا عن « كمال الدين » 2 : 453</w:t>
      </w:r>
      <w:r>
        <w:rPr>
          <w:rtl/>
        </w:rPr>
        <w:t xml:space="preserve"> ـ </w:t>
      </w:r>
      <w:r w:rsidRPr="007447D7">
        <w:rPr>
          <w:rtl/>
        </w:rPr>
        <w:t>454</w:t>
      </w:r>
      <w:r>
        <w:rPr>
          <w:rtl/>
        </w:rPr>
        <w:t xml:space="preserve"> ، </w:t>
      </w:r>
      <w:r w:rsidRPr="007447D7">
        <w:rPr>
          <w:rtl/>
        </w:rPr>
        <w:t>ح 20.</w:t>
      </w:r>
    </w:p>
    <w:p w:rsidR="007E3A98" w:rsidRPr="007447D7" w:rsidRDefault="007E3A98" w:rsidP="0040777F">
      <w:pPr>
        <w:pStyle w:val="libFootnote0"/>
        <w:rPr>
          <w:rtl/>
          <w:lang w:bidi="fa-IR"/>
        </w:rPr>
      </w:pPr>
      <w:r w:rsidRPr="007447D7">
        <w:rPr>
          <w:rtl/>
        </w:rPr>
        <w:t>(2) المصدر السابق : 73</w:t>
      </w:r>
      <w:r>
        <w:rPr>
          <w:rtl/>
        </w:rPr>
        <w:t xml:space="preserve"> ـ </w:t>
      </w:r>
      <w:r w:rsidRPr="007447D7">
        <w:rPr>
          <w:rtl/>
        </w:rPr>
        <w:t>74</w:t>
      </w:r>
      <w:r>
        <w:rPr>
          <w:rtl/>
        </w:rPr>
        <w:t xml:space="preserve"> ، </w:t>
      </w:r>
      <w:r w:rsidRPr="007447D7">
        <w:rPr>
          <w:rtl/>
        </w:rPr>
        <w:t>ذيل ح 55.</w:t>
      </w:r>
    </w:p>
    <w:p w:rsidR="007E3A98" w:rsidRPr="007447D7" w:rsidRDefault="007E3A98" w:rsidP="006A35AB">
      <w:pPr>
        <w:pStyle w:val="libNormal"/>
        <w:rPr>
          <w:rtl/>
        </w:rPr>
      </w:pPr>
      <w:r>
        <w:rPr>
          <w:rtl/>
        </w:rPr>
        <w:br w:type="page"/>
      </w:r>
      <w:r w:rsidRPr="007447D7">
        <w:rPr>
          <w:rtl/>
        </w:rPr>
        <w:lastRenderedPageBreak/>
        <w:t>من الحكايات التي سمعتها عمّن قرب من زماننا : ما أخبرني جماعة عن السيّد الفاضل أمير علاّم</w:t>
      </w:r>
      <w:r>
        <w:rPr>
          <w:rtl/>
        </w:rPr>
        <w:t xml:space="preserve"> ، </w:t>
      </w:r>
      <w:r w:rsidRPr="007447D7">
        <w:rPr>
          <w:rtl/>
        </w:rPr>
        <w:t>قال : كنت في بعض الليالي في صحن الروضة المقدّسة بالغريّ</w:t>
      </w:r>
      <w:r>
        <w:rPr>
          <w:rtl/>
        </w:rPr>
        <w:t xml:space="preserve"> ـ </w:t>
      </w:r>
      <w:r w:rsidRPr="007447D7">
        <w:rPr>
          <w:rtl/>
        </w:rPr>
        <w:t>على مشرّفها السّلام</w:t>
      </w:r>
      <w:r>
        <w:rPr>
          <w:rtl/>
        </w:rPr>
        <w:t xml:space="preserve"> ـ </w:t>
      </w:r>
      <w:r w:rsidRPr="007447D7">
        <w:rPr>
          <w:rtl/>
        </w:rPr>
        <w:t>وقد ذهب كثير من الليل</w:t>
      </w:r>
      <w:r>
        <w:rPr>
          <w:rtl/>
        </w:rPr>
        <w:t xml:space="preserve"> ، </w:t>
      </w:r>
      <w:r w:rsidRPr="007447D7">
        <w:rPr>
          <w:rtl/>
        </w:rPr>
        <w:t>فبينا أنا أجول فيها إذ رأيت شخصا مقبلا نحو الروضة المقدّسة فأقبلت إليه</w:t>
      </w:r>
      <w:r>
        <w:rPr>
          <w:rtl/>
        </w:rPr>
        <w:t xml:space="preserve"> ، </w:t>
      </w:r>
      <w:r w:rsidRPr="007447D7">
        <w:rPr>
          <w:rtl/>
        </w:rPr>
        <w:t>فلمّا قربت منه عرفت أنّه أستاذنا الفاضل العالم التقيّ الزكيّ مولانا أحمد الأردبيلي</w:t>
      </w:r>
      <w:r>
        <w:rPr>
          <w:rtl/>
        </w:rPr>
        <w:t xml:space="preserve"> ـ </w:t>
      </w:r>
      <w:r w:rsidRPr="007447D7">
        <w:rPr>
          <w:rtl/>
        </w:rPr>
        <w:t>قدّس الله روحه</w:t>
      </w:r>
      <w:r>
        <w:rPr>
          <w:rtl/>
        </w:rPr>
        <w:t xml:space="preserve"> ـ </w:t>
      </w:r>
      <w:r w:rsidRPr="007447D7">
        <w:rPr>
          <w:rtl/>
        </w:rPr>
        <w:t>فأخفيت نفسي عنه حتّى أتى الباب وكان مغلقا فانفتح له عند وصوله إليه</w:t>
      </w:r>
      <w:r>
        <w:rPr>
          <w:rtl/>
        </w:rPr>
        <w:t xml:space="preserve"> ، </w:t>
      </w:r>
      <w:r w:rsidRPr="007447D7">
        <w:rPr>
          <w:rtl/>
        </w:rPr>
        <w:t>ودخل الروضة فسمعته يتكلّم كأنّه يناجي أحدا</w:t>
      </w:r>
      <w:r>
        <w:rPr>
          <w:rtl/>
        </w:rPr>
        <w:t xml:space="preserve"> ، </w:t>
      </w:r>
      <w:r w:rsidRPr="007447D7">
        <w:rPr>
          <w:rtl/>
        </w:rPr>
        <w:t>ثمّ خرج وأغلق الباب</w:t>
      </w:r>
      <w:r>
        <w:rPr>
          <w:rtl/>
        </w:rPr>
        <w:t xml:space="preserve"> ، </w:t>
      </w:r>
      <w:r w:rsidRPr="007447D7">
        <w:rPr>
          <w:rtl/>
        </w:rPr>
        <w:t>فمشيت خلفه حتّى خرج من الغريّ وتوجّه نحو مسجد الكوفة</w:t>
      </w:r>
      <w:r>
        <w:rPr>
          <w:rtl/>
        </w:rPr>
        <w:t xml:space="preserve"> ، </w:t>
      </w:r>
      <w:r w:rsidRPr="007447D7">
        <w:rPr>
          <w:rtl/>
        </w:rPr>
        <w:t xml:space="preserve">فكنت خلفه بحيث لا يراني حتّى دخل المسجد وصار إلى المحراب الذي استشهد أمير المؤمنين </w:t>
      </w:r>
      <w:r w:rsidR="004541E1" w:rsidRPr="004541E1">
        <w:rPr>
          <w:rStyle w:val="libAlaemChar"/>
          <w:rtl/>
        </w:rPr>
        <w:t>عليه‌السلام</w:t>
      </w:r>
      <w:r w:rsidRPr="007447D7">
        <w:rPr>
          <w:rtl/>
        </w:rPr>
        <w:t xml:space="preserve"> عنده ومكث طويلا</w:t>
      </w:r>
      <w:r>
        <w:rPr>
          <w:rtl/>
        </w:rPr>
        <w:t xml:space="preserve"> ، </w:t>
      </w:r>
      <w:r w:rsidRPr="007447D7">
        <w:rPr>
          <w:rtl/>
        </w:rPr>
        <w:t>ثمّ رجع وخرج من المسجد وأقبل نحو الغريّ فكنت خلفه حتّى قرب من الحنّانة فأخذني سعال لم أقدر على دفعه فالتفت إليّ فعرفني</w:t>
      </w:r>
      <w:r>
        <w:rPr>
          <w:rtl/>
        </w:rPr>
        <w:t xml:space="preserve"> ، </w:t>
      </w:r>
      <w:r w:rsidRPr="007447D7">
        <w:rPr>
          <w:rtl/>
        </w:rPr>
        <w:t>فقال : أنت مير علاّم</w:t>
      </w:r>
      <w:r>
        <w:rPr>
          <w:rtl/>
        </w:rPr>
        <w:t>؟</w:t>
      </w:r>
      <w:r w:rsidRPr="007447D7">
        <w:rPr>
          <w:rtl/>
        </w:rPr>
        <w:t xml:space="preserve"> قلت :</w:t>
      </w:r>
      <w:r>
        <w:rPr>
          <w:rFonts w:hint="cs"/>
          <w:rtl/>
        </w:rPr>
        <w:t xml:space="preserve"> </w:t>
      </w:r>
      <w:r w:rsidRPr="007447D7">
        <w:rPr>
          <w:rtl/>
        </w:rPr>
        <w:t>نعم. قال : ما تصنع هاهنا</w:t>
      </w:r>
      <w:r>
        <w:rPr>
          <w:rtl/>
        </w:rPr>
        <w:t>؟</w:t>
      </w:r>
    </w:p>
    <w:p w:rsidR="007E3A98" w:rsidRPr="007447D7" w:rsidRDefault="007E3A98" w:rsidP="006A35AB">
      <w:pPr>
        <w:pStyle w:val="libNormal"/>
        <w:rPr>
          <w:rtl/>
        </w:rPr>
      </w:pPr>
      <w:r w:rsidRPr="007447D7">
        <w:rPr>
          <w:rtl/>
        </w:rPr>
        <w:t>قلت : كنت معك حيث دخلت الروضة المقدّسة إلى الآن</w:t>
      </w:r>
      <w:r>
        <w:rPr>
          <w:rtl/>
        </w:rPr>
        <w:t xml:space="preserve"> ، </w:t>
      </w:r>
      <w:r w:rsidRPr="007447D7">
        <w:rPr>
          <w:rtl/>
        </w:rPr>
        <w:t>وأقسم عليك بحقّ صاحب القبر أن تخبرني بما جرى عليك في تلك الليلة من البداية إلى النهاية.</w:t>
      </w:r>
    </w:p>
    <w:p w:rsidR="007E3A98" w:rsidRPr="007447D7" w:rsidRDefault="007E3A98" w:rsidP="006A35AB">
      <w:pPr>
        <w:pStyle w:val="libNormal"/>
        <w:rPr>
          <w:rtl/>
        </w:rPr>
      </w:pPr>
      <w:r w:rsidRPr="007447D7">
        <w:rPr>
          <w:rtl/>
        </w:rPr>
        <w:t>فقال : أخبرك على أن لا تخبر أحدا ما دمت حيّا</w:t>
      </w:r>
      <w:r>
        <w:rPr>
          <w:rtl/>
        </w:rPr>
        <w:t xml:space="preserve"> ، </w:t>
      </w:r>
      <w:r w:rsidRPr="007447D7">
        <w:rPr>
          <w:rtl/>
        </w:rPr>
        <w:t>فلمّا توثّق ذلك منّي قال : كنت أفكّر في بعض المسائل وقد أغلقت عليّ</w:t>
      </w:r>
      <w:r>
        <w:rPr>
          <w:rtl/>
        </w:rPr>
        <w:t xml:space="preserve"> ، </w:t>
      </w:r>
      <w:r w:rsidRPr="007447D7">
        <w:rPr>
          <w:rtl/>
        </w:rPr>
        <w:t xml:space="preserve">فوقع في قلبي أن آتي أمير المؤمنين </w:t>
      </w:r>
      <w:r w:rsidR="004541E1" w:rsidRPr="004541E1">
        <w:rPr>
          <w:rStyle w:val="libAlaemChar"/>
          <w:rtl/>
        </w:rPr>
        <w:t>عليه‌السلام</w:t>
      </w:r>
      <w:r w:rsidRPr="007447D7">
        <w:rPr>
          <w:rtl/>
        </w:rPr>
        <w:t xml:space="preserve"> وأسأله عن ذلك</w:t>
      </w:r>
      <w:r>
        <w:rPr>
          <w:rtl/>
        </w:rPr>
        <w:t xml:space="preserve"> ، </w:t>
      </w:r>
      <w:r w:rsidRPr="007447D7">
        <w:rPr>
          <w:rtl/>
        </w:rPr>
        <w:t>فلمّا وصلت إلى الباب فتح لي بغير مفتاح كما رأيت فدخلت الروضة</w:t>
      </w:r>
      <w:r>
        <w:rPr>
          <w:rtl/>
        </w:rPr>
        <w:t xml:space="preserve"> ، </w:t>
      </w:r>
      <w:r w:rsidRPr="007447D7">
        <w:rPr>
          <w:rtl/>
        </w:rPr>
        <w:t>وابتهلت إلى الله تعالى في أن يجيبني مولاي عن ذلك</w:t>
      </w:r>
      <w:r>
        <w:rPr>
          <w:rtl/>
        </w:rPr>
        <w:t xml:space="preserve"> ، </w:t>
      </w:r>
      <w:r w:rsidRPr="007447D7">
        <w:rPr>
          <w:rtl/>
        </w:rPr>
        <w:t xml:space="preserve">فسمعت صوتا من القبر أن ائت مسجد الكوفة واسأل عن القائم </w:t>
      </w:r>
      <w:r w:rsidR="004541E1" w:rsidRPr="004541E1">
        <w:rPr>
          <w:rStyle w:val="libAlaemChar"/>
          <w:rtl/>
        </w:rPr>
        <w:t>عليه‌السلام</w:t>
      </w:r>
      <w:r w:rsidRPr="007447D7">
        <w:rPr>
          <w:rtl/>
        </w:rPr>
        <w:t xml:space="preserve"> فإنّه إمام زمانك</w:t>
      </w:r>
      <w:r>
        <w:rPr>
          <w:rtl/>
        </w:rPr>
        <w:t xml:space="preserve"> ، </w:t>
      </w:r>
      <w:r w:rsidRPr="007447D7">
        <w:rPr>
          <w:rtl/>
        </w:rPr>
        <w:t>فأتيت عند المحراب وسألته عنها وأجبت</w:t>
      </w:r>
      <w:r>
        <w:rPr>
          <w:rtl/>
        </w:rPr>
        <w:t xml:space="preserve"> ، </w:t>
      </w:r>
      <w:r w:rsidRPr="007447D7">
        <w:rPr>
          <w:rtl/>
        </w:rPr>
        <w:t xml:space="preserve">وها أنا أرجع إلى بيتي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قال الفاضل العلاّمة في « البحار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52 : 174</w:t>
      </w:r>
      <w:r>
        <w:rPr>
          <w:rtl/>
        </w:rPr>
        <w:t xml:space="preserve"> ـ </w:t>
      </w:r>
      <w:r w:rsidRPr="007447D7">
        <w:rPr>
          <w:rtl/>
        </w:rPr>
        <w:t>175</w:t>
      </w:r>
      <w:r>
        <w:rPr>
          <w:rtl/>
        </w:rPr>
        <w:t xml:space="preserve"> ، </w:t>
      </w:r>
      <w:r w:rsidRPr="007447D7">
        <w:rPr>
          <w:rtl/>
        </w:rPr>
        <w:t xml:space="preserve">باب نادر فيمن رآه </w:t>
      </w:r>
      <w:r w:rsidR="004541E1" w:rsidRPr="004541E1">
        <w:rPr>
          <w:rStyle w:val="libAlaemChar"/>
          <w:rtl/>
        </w:rPr>
        <w:t>عليه‌السلام</w:t>
      </w:r>
      <w:r w:rsidRPr="007447D7">
        <w:rPr>
          <w:rtl/>
        </w:rPr>
        <w:t xml:space="preserve"> قريبا من زماننا.</w:t>
      </w:r>
    </w:p>
    <w:p w:rsidR="007E3A98" w:rsidRPr="007447D7" w:rsidRDefault="007E3A98" w:rsidP="006A35AB">
      <w:pPr>
        <w:pStyle w:val="libNormal"/>
        <w:rPr>
          <w:rtl/>
        </w:rPr>
      </w:pPr>
      <w:r>
        <w:rPr>
          <w:rtl/>
        </w:rPr>
        <w:br w:type="page"/>
      </w:r>
      <w:r w:rsidRPr="007447D7">
        <w:rPr>
          <w:rtl/>
        </w:rPr>
        <w:lastRenderedPageBreak/>
        <w:t>أخبرني بعض الأفاضل الكرام والثقات الأعلام</w:t>
      </w:r>
      <w:r>
        <w:rPr>
          <w:rtl/>
        </w:rPr>
        <w:t xml:space="preserve"> ، </w:t>
      </w:r>
      <w:r w:rsidRPr="007447D7">
        <w:rPr>
          <w:rtl/>
        </w:rPr>
        <w:t>قال : أخبرني بعض من أثق به</w:t>
      </w:r>
      <w:r>
        <w:rPr>
          <w:rtl/>
        </w:rPr>
        <w:t xml:space="preserve"> ، </w:t>
      </w:r>
      <w:r w:rsidRPr="007447D7">
        <w:rPr>
          <w:rtl/>
        </w:rPr>
        <w:t>يرويه عمّن يثق به ويطريه أنّه قال : لمّا كانت بلدة البحرين تحت ولاية الإفرنج جعلوا واليها رجلا من المسلمين ليكون ادعى إلى تعميرها</w:t>
      </w:r>
      <w:r>
        <w:rPr>
          <w:rtl/>
        </w:rPr>
        <w:t xml:space="preserve"> ، </w:t>
      </w:r>
      <w:r w:rsidRPr="007447D7">
        <w:rPr>
          <w:rtl/>
        </w:rPr>
        <w:t>وأصلح بحال أهلها</w:t>
      </w:r>
      <w:r>
        <w:rPr>
          <w:rtl/>
        </w:rPr>
        <w:t xml:space="preserve"> ، </w:t>
      </w:r>
      <w:r w:rsidRPr="007447D7">
        <w:rPr>
          <w:rtl/>
        </w:rPr>
        <w:t>وكان هذا الوالي من النواصب</w:t>
      </w:r>
      <w:r>
        <w:rPr>
          <w:rtl/>
        </w:rPr>
        <w:t xml:space="preserve"> ، </w:t>
      </w:r>
      <w:r w:rsidRPr="007447D7">
        <w:rPr>
          <w:rtl/>
        </w:rPr>
        <w:t xml:space="preserve">وله وزير أشدّ نصبا منه يظهر العداوة لأهل البحرين لحبّهم لأهل البيت </w:t>
      </w:r>
      <w:r w:rsidR="004541E1" w:rsidRPr="004541E1">
        <w:rPr>
          <w:rStyle w:val="libAlaemChar"/>
          <w:rtl/>
        </w:rPr>
        <w:t>عليهم‌السلام</w:t>
      </w:r>
      <w:r>
        <w:rPr>
          <w:rtl/>
        </w:rPr>
        <w:t xml:space="preserve"> ، </w:t>
      </w:r>
      <w:r w:rsidRPr="007447D7">
        <w:rPr>
          <w:rtl/>
        </w:rPr>
        <w:t>ويحتال في إهلاكهم وإضرارهم بكلّ حيلة</w:t>
      </w:r>
      <w:r>
        <w:rPr>
          <w:rtl/>
        </w:rPr>
        <w:t xml:space="preserve"> ، </w:t>
      </w:r>
      <w:r w:rsidRPr="007447D7">
        <w:rPr>
          <w:rtl/>
        </w:rPr>
        <w:t>فلمّا كان في بعض الأيّام دخل الوزير على الوالي وبيده رمّانة فأعطاها الوالي</w:t>
      </w:r>
      <w:r>
        <w:rPr>
          <w:rtl/>
        </w:rPr>
        <w:t xml:space="preserve"> ، </w:t>
      </w:r>
      <w:r w:rsidRPr="007447D7">
        <w:rPr>
          <w:rtl/>
        </w:rPr>
        <w:t xml:space="preserve">فإذا كان مكتوبا عليها : لا إله إلاّ الله محمّد رسول الله </w:t>
      </w:r>
      <w:r w:rsidR="004541E1" w:rsidRPr="004541E1">
        <w:rPr>
          <w:rStyle w:val="libAlaemChar"/>
          <w:rtl/>
        </w:rPr>
        <w:t>صلى‌الله‌عليه‌وآله‌وسلم</w:t>
      </w:r>
      <w:r w:rsidRPr="007447D7">
        <w:rPr>
          <w:rtl/>
        </w:rPr>
        <w:t xml:space="preserve"> أبو بكر وعمر وعثمان وعليّ خلفاء رسول الله.</w:t>
      </w:r>
    </w:p>
    <w:p w:rsidR="007E3A98" w:rsidRPr="007447D7" w:rsidRDefault="007E3A98" w:rsidP="006A35AB">
      <w:pPr>
        <w:pStyle w:val="libNormal"/>
        <w:rPr>
          <w:rtl/>
        </w:rPr>
      </w:pPr>
      <w:r w:rsidRPr="007447D7">
        <w:rPr>
          <w:rtl/>
        </w:rPr>
        <w:t>فتأمّل الوالي ورأى الكتابة من أصل الرمّانة بحيث لا يحتمل عنده أن يكون من صناعة بشر</w:t>
      </w:r>
      <w:r>
        <w:rPr>
          <w:rtl/>
        </w:rPr>
        <w:t xml:space="preserve"> ، </w:t>
      </w:r>
      <w:r w:rsidRPr="007447D7">
        <w:rPr>
          <w:rtl/>
        </w:rPr>
        <w:t>فتعجّب من ذلك وقال للوزير : هذه آية بيّنة وحجّة قويّة على إبطال مذهب الرافضة فما رأيك في أهل البحرين</w:t>
      </w:r>
      <w:r>
        <w:rPr>
          <w:rtl/>
        </w:rPr>
        <w:t>؟</w:t>
      </w:r>
    </w:p>
    <w:p w:rsidR="007E3A98" w:rsidRPr="007447D7" w:rsidRDefault="007E3A98" w:rsidP="006A35AB">
      <w:pPr>
        <w:pStyle w:val="libNormal"/>
        <w:rPr>
          <w:rtl/>
        </w:rPr>
      </w:pPr>
      <w:r w:rsidRPr="007447D7">
        <w:rPr>
          <w:rtl/>
        </w:rPr>
        <w:t>فقال له : أصلحك الله إنّ هؤلاء جماعة متعصّبون ينكرون البراهين</w:t>
      </w:r>
      <w:r>
        <w:rPr>
          <w:rtl/>
        </w:rPr>
        <w:t xml:space="preserve"> ، </w:t>
      </w:r>
      <w:r w:rsidRPr="007447D7">
        <w:rPr>
          <w:rtl/>
        </w:rPr>
        <w:t>وينبغي لك أن تحضرهم وتريهم هذه الرمّانة</w:t>
      </w:r>
      <w:r>
        <w:rPr>
          <w:rtl/>
        </w:rPr>
        <w:t xml:space="preserve"> ، </w:t>
      </w:r>
      <w:r w:rsidRPr="007447D7">
        <w:rPr>
          <w:rtl/>
        </w:rPr>
        <w:t>فإن قبلوا ورجعوا إلى مذهبنا كان لك الثواب الجزيل</w:t>
      </w:r>
      <w:r>
        <w:rPr>
          <w:rtl/>
        </w:rPr>
        <w:t xml:space="preserve"> ، </w:t>
      </w:r>
      <w:r w:rsidRPr="007447D7">
        <w:rPr>
          <w:rtl/>
        </w:rPr>
        <w:t>وإن أبوا إلاّ المقام على ضلالتهم فخيّرهم بين الثلاث : إمّا أن يؤدّوا الجزية وهم صاغرون</w:t>
      </w:r>
      <w:r>
        <w:rPr>
          <w:rtl/>
        </w:rPr>
        <w:t xml:space="preserve"> ، </w:t>
      </w:r>
      <w:r w:rsidRPr="007447D7">
        <w:rPr>
          <w:rtl/>
        </w:rPr>
        <w:t>أو يأتوا بجواب عن هذه الآية البيّنة التي لا محيص لهم عنها</w:t>
      </w:r>
      <w:r>
        <w:rPr>
          <w:rtl/>
        </w:rPr>
        <w:t xml:space="preserve"> ، </w:t>
      </w:r>
      <w:r w:rsidRPr="007447D7">
        <w:rPr>
          <w:rtl/>
        </w:rPr>
        <w:t>أو تقتل رجالهم وتسبي نساءهم وأولادهم ونأخذ بالغنيمة أموالهم.</w:t>
      </w:r>
    </w:p>
    <w:p w:rsidR="007E3A98" w:rsidRPr="007447D7" w:rsidRDefault="007E3A98" w:rsidP="006A35AB">
      <w:pPr>
        <w:pStyle w:val="libNormal"/>
        <w:rPr>
          <w:rtl/>
        </w:rPr>
      </w:pPr>
      <w:r w:rsidRPr="007447D7">
        <w:rPr>
          <w:rtl/>
        </w:rPr>
        <w:t>فاستحسن الوالي رأيه</w:t>
      </w:r>
      <w:r>
        <w:rPr>
          <w:rtl/>
        </w:rPr>
        <w:t xml:space="preserve"> ، </w:t>
      </w:r>
      <w:r w:rsidRPr="007447D7">
        <w:rPr>
          <w:rtl/>
        </w:rPr>
        <w:t>وأرسل إلى العلماء والأفاضل الأخيار والنجباء والسادة الأبرار من أهل البحرين وأحضرهم وأراهم الرمّانة</w:t>
      </w:r>
      <w:r>
        <w:rPr>
          <w:rtl/>
        </w:rPr>
        <w:t xml:space="preserve"> ، </w:t>
      </w:r>
      <w:r w:rsidRPr="007447D7">
        <w:rPr>
          <w:rtl/>
        </w:rPr>
        <w:t>وأخبرهم بما رأى فيهم إن لم يأتوا بجواب شاف : من القتل والأسر وأخذ الأموال أو أخذ الجزية على وجه الصغار كالكفّار</w:t>
      </w:r>
      <w:r>
        <w:rPr>
          <w:rtl/>
        </w:rPr>
        <w:t xml:space="preserve"> ، </w:t>
      </w:r>
      <w:r w:rsidRPr="007447D7">
        <w:rPr>
          <w:rtl/>
        </w:rPr>
        <w:t>فتحيّروا في أمرها فلم يقدروا على جواب وتغيّرت وجوههم وارتعدت فرائصهم. فقال كبراؤهم : أمهلنا أيّها الأمير ثلاثة أيّام لعلّنا نأتيك بجواب ترتضيه وإلاّ فاحكم فينا ما شئت.</w:t>
      </w:r>
    </w:p>
    <w:p w:rsidR="007E3A98" w:rsidRPr="007447D7" w:rsidRDefault="007E3A98" w:rsidP="006A35AB">
      <w:pPr>
        <w:pStyle w:val="libNormal"/>
        <w:rPr>
          <w:rtl/>
        </w:rPr>
      </w:pPr>
      <w:r w:rsidRPr="007447D7">
        <w:rPr>
          <w:rtl/>
        </w:rPr>
        <w:t>فأمهلهم</w:t>
      </w:r>
      <w:r>
        <w:rPr>
          <w:rtl/>
        </w:rPr>
        <w:t xml:space="preserve"> ، </w:t>
      </w:r>
      <w:r w:rsidRPr="007447D7">
        <w:rPr>
          <w:rtl/>
        </w:rPr>
        <w:t>فخرجوا من عنده خائفين مرعوبين متحيّرين فاجتمعوا في مجلس</w:t>
      </w:r>
    </w:p>
    <w:p w:rsidR="007E3A98" w:rsidRPr="007447D7" w:rsidRDefault="007E3A98" w:rsidP="006A35AB">
      <w:pPr>
        <w:pStyle w:val="libNormal0"/>
        <w:rPr>
          <w:rtl/>
        </w:rPr>
      </w:pPr>
      <w:r>
        <w:rPr>
          <w:rtl/>
        </w:rPr>
        <w:br w:type="page"/>
      </w:r>
      <w:r w:rsidRPr="007447D7">
        <w:rPr>
          <w:rtl/>
        </w:rPr>
        <w:lastRenderedPageBreak/>
        <w:t>وأجالوا الرأي في ذلك</w:t>
      </w:r>
      <w:r>
        <w:rPr>
          <w:rtl/>
        </w:rPr>
        <w:t xml:space="preserve"> ، </w:t>
      </w:r>
      <w:r w:rsidRPr="007447D7">
        <w:rPr>
          <w:rtl/>
        </w:rPr>
        <w:t>فاتّفق رأيهم على أن يختاروا من صلحاء البحرين وزهّادهم عشرة ففعلوا</w:t>
      </w:r>
      <w:r>
        <w:rPr>
          <w:rtl/>
        </w:rPr>
        <w:t xml:space="preserve"> ، </w:t>
      </w:r>
      <w:r w:rsidRPr="007447D7">
        <w:rPr>
          <w:rtl/>
        </w:rPr>
        <w:t>ثمّ اختاروا من العشرة ثلاثة</w:t>
      </w:r>
      <w:r>
        <w:rPr>
          <w:rtl/>
        </w:rPr>
        <w:t xml:space="preserve"> ، </w:t>
      </w:r>
      <w:r w:rsidRPr="007447D7">
        <w:rPr>
          <w:rtl/>
        </w:rPr>
        <w:t>فقالوا لأحدهم : اخرج الليلة إلى الصحراء واعبد الله فيها واستغث بإمام زماننا وحجّة الله علينا</w:t>
      </w:r>
      <w:r>
        <w:rPr>
          <w:rtl/>
        </w:rPr>
        <w:t xml:space="preserve"> ، </w:t>
      </w:r>
      <w:r w:rsidRPr="007447D7">
        <w:rPr>
          <w:rtl/>
        </w:rPr>
        <w:t>لعلّه يبيّن لك ما هو المخرج من هذه الداهية الدهماء</w:t>
      </w:r>
      <w:r>
        <w:rPr>
          <w:rtl/>
        </w:rPr>
        <w:t xml:space="preserve"> ، </w:t>
      </w:r>
      <w:r w:rsidRPr="007447D7">
        <w:rPr>
          <w:rtl/>
        </w:rPr>
        <w:t xml:space="preserve">فخرج وبات طول ليلته متعبّدا خاشعا داعيا باكيا يدعو الله ويستغيث بالإمام </w:t>
      </w:r>
      <w:r w:rsidR="004541E1" w:rsidRPr="004541E1">
        <w:rPr>
          <w:rStyle w:val="libAlaemChar"/>
          <w:rtl/>
        </w:rPr>
        <w:t>عليه‌السلام</w:t>
      </w:r>
      <w:r w:rsidRPr="007447D7">
        <w:rPr>
          <w:rtl/>
        </w:rPr>
        <w:t xml:space="preserve"> حتّى أصبح ولم ير شيئا</w:t>
      </w:r>
      <w:r>
        <w:rPr>
          <w:rtl/>
        </w:rPr>
        <w:t xml:space="preserve"> ، </w:t>
      </w:r>
      <w:r w:rsidRPr="007447D7">
        <w:rPr>
          <w:rtl/>
        </w:rPr>
        <w:t>فأتاهم وأخبرهم.</w:t>
      </w:r>
    </w:p>
    <w:p w:rsidR="007E3A98" w:rsidRPr="007447D7" w:rsidRDefault="007E3A98" w:rsidP="006A35AB">
      <w:pPr>
        <w:pStyle w:val="libNormal"/>
        <w:rPr>
          <w:rtl/>
        </w:rPr>
      </w:pPr>
      <w:r w:rsidRPr="007447D7">
        <w:rPr>
          <w:rtl/>
        </w:rPr>
        <w:t>فبعثوا في الليلة الثانية الثاني منهم فرجع كصاحبه ولم يأتهم بخبر</w:t>
      </w:r>
      <w:r>
        <w:rPr>
          <w:rtl/>
        </w:rPr>
        <w:t xml:space="preserve"> ، </w:t>
      </w:r>
      <w:r w:rsidRPr="007447D7">
        <w:rPr>
          <w:rtl/>
        </w:rPr>
        <w:t>فازداد قلقهم وجزعهم فأحضروا الثالث وكان تقيّا فاضلا اسمه محمّد بن عيسى</w:t>
      </w:r>
      <w:r>
        <w:rPr>
          <w:rtl/>
        </w:rPr>
        <w:t xml:space="preserve"> ، </w:t>
      </w:r>
      <w:r w:rsidRPr="007447D7">
        <w:rPr>
          <w:rtl/>
        </w:rPr>
        <w:t>فخرج الليلة الثالثة حافيا حاسر الرأس إلى الصحراء وكانت ليلة مظلمة</w:t>
      </w:r>
      <w:r>
        <w:rPr>
          <w:rtl/>
        </w:rPr>
        <w:t xml:space="preserve"> ، </w:t>
      </w:r>
      <w:r w:rsidRPr="007447D7">
        <w:rPr>
          <w:rtl/>
        </w:rPr>
        <w:t xml:space="preserve">فدعا وبكى وتوسّل إلى الله تعالى في خلاص هؤلاء المؤمنين وكشف هذه البليّة عنهم واستغاث بصاحب الزمان </w:t>
      </w:r>
      <w:r w:rsidR="004541E1" w:rsidRPr="004541E1">
        <w:rPr>
          <w:rStyle w:val="libAlaemChar"/>
          <w:rtl/>
        </w:rPr>
        <w:t>عليه‌السلام</w:t>
      </w:r>
      <w:r w:rsidRPr="007447D7">
        <w:rPr>
          <w:rtl/>
        </w:rPr>
        <w:t xml:space="preserve"> فلمّا كان آخر الليل إذ هو برجل يخاطبه ويقول : « يا محمّد بن عيسى</w:t>
      </w:r>
      <w:r>
        <w:rPr>
          <w:rtl/>
        </w:rPr>
        <w:t xml:space="preserve"> ، </w:t>
      </w:r>
      <w:r w:rsidRPr="007447D7">
        <w:rPr>
          <w:rtl/>
        </w:rPr>
        <w:t>ما لي أراك على هذه الحالة</w:t>
      </w:r>
      <w:r>
        <w:rPr>
          <w:rtl/>
        </w:rPr>
        <w:t>؟</w:t>
      </w:r>
      <w:r w:rsidRPr="007447D7">
        <w:rPr>
          <w:rtl/>
        </w:rPr>
        <w:t xml:space="preserve"> لما ذا خرجت إلى هذه البريّة</w:t>
      </w:r>
      <w:r>
        <w:rPr>
          <w:rtl/>
        </w:rPr>
        <w:t>؟</w:t>
      </w:r>
      <w:r w:rsidRPr="007447D7">
        <w:rPr>
          <w:rtl/>
        </w:rPr>
        <w:t xml:space="preserve"> »</w:t>
      </w:r>
      <w:r>
        <w:rPr>
          <w:rtl/>
        </w:rPr>
        <w:t>.</w:t>
      </w:r>
    </w:p>
    <w:p w:rsidR="007E3A98" w:rsidRPr="007447D7" w:rsidRDefault="007E3A98" w:rsidP="006A35AB">
      <w:pPr>
        <w:pStyle w:val="libNormal"/>
        <w:rPr>
          <w:rtl/>
        </w:rPr>
      </w:pPr>
      <w:r w:rsidRPr="007447D7">
        <w:rPr>
          <w:rtl/>
        </w:rPr>
        <w:t>فقال له : أيّها الرجل</w:t>
      </w:r>
      <w:r>
        <w:rPr>
          <w:rtl/>
        </w:rPr>
        <w:t xml:space="preserve"> ، </w:t>
      </w:r>
      <w:r w:rsidRPr="007447D7">
        <w:rPr>
          <w:rtl/>
        </w:rPr>
        <w:t>دعني فإنّي خرجت لأمر عظيم وخطب جسيم لا أذكره إلاّ لإمامي ولا أشكوه إلاّ إلى من يقدر على كشفه عنّي.</w:t>
      </w:r>
    </w:p>
    <w:p w:rsidR="007E3A98" w:rsidRPr="007447D7" w:rsidRDefault="007E3A98" w:rsidP="006A35AB">
      <w:pPr>
        <w:pStyle w:val="libNormal"/>
        <w:rPr>
          <w:rtl/>
        </w:rPr>
      </w:pPr>
      <w:r w:rsidRPr="007447D7">
        <w:rPr>
          <w:rtl/>
        </w:rPr>
        <w:t>فقال : « يا محمّد بن عيسى</w:t>
      </w:r>
      <w:r>
        <w:rPr>
          <w:rtl/>
        </w:rPr>
        <w:t xml:space="preserve"> ، </w:t>
      </w:r>
      <w:r w:rsidRPr="007447D7">
        <w:rPr>
          <w:rtl/>
        </w:rPr>
        <w:t>أنا صاحب الزمان فاذكر حاجتك »</w:t>
      </w:r>
      <w:r>
        <w:rPr>
          <w:rtl/>
        </w:rPr>
        <w:t>.</w:t>
      </w:r>
    </w:p>
    <w:p w:rsidR="007E3A98" w:rsidRPr="007447D7" w:rsidRDefault="007E3A98" w:rsidP="006A35AB">
      <w:pPr>
        <w:pStyle w:val="libNormal"/>
        <w:rPr>
          <w:rtl/>
        </w:rPr>
      </w:pPr>
      <w:r w:rsidRPr="007447D7">
        <w:rPr>
          <w:rtl/>
        </w:rPr>
        <w:t>فقال : إن كنت هو فأنت تعلم قصّتي ولا تحتاج إلى أن أشرحها لك.</w:t>
      </w:r>
    </w:p>
    <w:p w:rsidR="007E3A98" w:rsidRPr="007447D7" w:rsidRDefault="007E3A98" w:rsidP="006A35AB">
      <w:pPr>
        <w:pStyle w:val="libNormal"/>
        <w:rPr>
          <w:rtl/>
        </w:rPr>
      </w:pPr>
      <w:r w:rsidRPr="007447D7">
        <w:rPr>
          <w:rtl/>
        </w:rPr>
        <w:t>فقال له : « نعم</w:t>
      </w:r>
      <w:r>
        <w:rPr>
          <w:rtl/>
        </w:rPr>
        <w:t xml:space="preserve"> ، </w:t>
      </w:r>
      <w:r w:rsidRPr="007447D7">
        <w:rPr>
          <w:rtl/>
        </w:rPr>
        <w:t>خرجت لمّا دهمكم من أمر الرمّانة وما كتب عليها وما أوعدكم الأمير به »</w:t>
      </w:r>
      <w:r>
        <w:rPr>
          <w:rtl/>
        </w:rPr>
        <w:t>.</w:t>
      </w:r>
    </w:p>
    <w:p w:rsidR="007E3A98" w:rsidRPr="007447D7" w:rsidRDefault="007E3A98" w:rsidP="006A35AB">
      <w:pPr>
        <w:pStyle w:val="libNormal"/>
        <w:rPr>
          <w:rtl/>
        </w:rPr>
      </w:pPr>
      <w:r w:rsidRPr="007447D7">
        <w:rPr>
          <w:rtl/>
        </w:rPr>
        <w:t>قال : فلمّا سمعت ذلك توجّهت إليه</w:t>
      </w:r>
      <w:r>
        <w:rPr>
          <w:rtl/>
        </w:rPr>
        <w:t xml:space="preserve"> ، </w:t>
      </w:r>
      <w:r w:rsidRPr="007447D7">
        <w:rPr>
          <w:rtl/>
        </w:rPr>
        <w:t>وقلت : نعم يا مولاي</w:t>
      </w:r>
      <w:r>
        <w:rPr>
          <w:rtl/>
        </w:rPr>
        <w:t xml:space="preserve"> ، </w:t>
      </w:r>
      <w:r w:rsidRPr="007447D7">
        <w:rPr>
          <w:rtl/>
        </w:rPr>
        <w:t>قد تعلم ما أصابنا وأنت إمامنا وملاذنا والقادر على كشفه عنّا.</w:t>
      </w:r>
    </w:p>
    <w:p w:rsidR="007E3A98" w:rsidRPr="007447D7" w:rsidRDefault="007E3A98" w:rsidP="006A35AB">
      <w:pPr>
        <w:pStyle w:val="libNormal"/>
        <w:rPr>
          <w:rtl/>
        </w:rPr>
      </w:pPr>
      <w:r w:rsidRPr="007447D7">
        <w:rPr>
          <w:rtl/>
        </w:rPr>
        <w:t xml:space="preserve">فقال </w:t>
      </w:r>
      <w:r w:rsidR="004541E1" w:rsidRPr="004541E1">
        <w:rPr>
          <w:rStyle w:val="libAlaemChar"/>
          <w:rtl/>
        </w:rPr>
        <w:t>عليه‌السلام</w:t>
      </w:r>
      <w:r w:rsidRPr="007447D7">
        <w:rPr>
          <w:rtl/>
        </w:rPr>
        <w:t xml:space="preserve"> : « يا محمّد بن عيسى</w:t>
      </w:r>
      <w:r>
        <w:rPr>
          <w:rtl/>
        </w:rPr>
        <w:t xml:space="preserve"> ، </w:t>
      </w:r>
      <w:r w:rsidRPr="007447D7">
        <w:rPr>
          <w:rtl/>
        </w:rPr>
        <w:t>إنّ الوزير</w:t>
      </w:r>
      <w:r>
        <w:rPr>
          <w:rtl/>
        </w:rPr>
        <w:t xml:space="preserve"> ـ </w:t>
      </w:r>
      <w:r w:rsidRPr="007447D7">
        <w:rPr>
          <w:rtl/>
        </w:rPr>
        <w:t>لعنه الله</w:t>
      </w:r>
      <w:r>
        <w:rPr>
          <w:rtl/>
        </w:rPr>
        <w:t xml:space="preserve"> ـ </w:t>
      </w:r>
      <w:r w:rsidRPr="007447D7">
        <w:rPr>
          <w:rtl/>
        </w:rPr>
        <w:t>في داره شجرة رمّان</w:t>
      </w:r>
      <w:r>
        <w:rPr>
          <w:rtl/>
        </w:rPr>
        <w:t xml:space="preserve"> ، </w:t>
      </w:r>
      <w:r w:rsidRPr="007447D7">
        <w:rPr>
          <w:rtl/>
        </w:rPr>
        <w:t>فلمّا حملت تلك الشجرة صنع شيئا من الطين على هيئة الرمّانة وجعلها نصفين وكتب في داخل كلّ نصف بعض تلك الكتابة</w:t>
      </w:r>
      <w:r>
        <w:rPr>
          <w:rtl/>
        </w:rPr>
        <w:t xml:space="preserve"> ، </w:t>
      </w:r>
      <w:r w:rsidRPr="007447D7">
        <w:rPr>
          <w:rtl/>
        </w:rPr>
        <w:t>ثمّ وضعهما على الرمّانة وشدّهما عليها وهي صغيرة فأثّر فيها وصارت هكذا. فإذا مضيتم غدا إلى الوالي فقل له : جئتك بالجواب</w:t>
      </w:r>
    </w:p>
    <w:p w:rsidR="007E3A98" w:rsidRPr="007447D7" w:rsidRDefault="007E3A98" w:rsidP="006A35AB">
      <w:pPr>
        <w:pStyle w:val="libNormal0"/>
        <w:rPr>
          <w:rtl/>
        </w:rPr>
      </w:pPr>
      <w:r>
        <w:rPr>
          <w:rtl/>
        </w:rPr>
        <w:br w:type="page"/>
      </w:r>
      <w:r w:rsidRPr="007447D7">
        <w:rPr>
          <w:rtl/>
        </w:rPr>
        <w:lastRenderedPageBreak/>
        <w:t>ولكنّي لا أبديه إلاّ في دار الوزير</w:t>
      </w:r>
      <w:r>
        <w:rPr>
          <w:rtl/>
        </w:rPr>
        <w:t xml:space="preserve"> ، </w:t>
      </w:r>
      <w:r w:rsidRPr="007447D7">
        <w:rPr>
          <w:rtl/>
        </w:rPr>
        <w:t>فإذا مضيتم إلى داره فانظر عن يمينك ترى فيها غرفة</w:t>
      </w:r>
      <w:r>
        <w:rPr>
          <w:rtl/>
        </w:rPr>
        <w:t xml:space="preserve"> ، </w:t>
      </w:r>
      <w:r w:rsidRPr="007447D7">
        <w:rPr>
          <w:rtl/>
        </w:rPr>
        <w:t>فقل للوالي : لا أجيبك إلاّ في تلك الغرفة</w:t>
      </w:r>
      <w:r>
        <w:rPr>
          <w:rtl/>
        </w:rPr>
        <w:t xml:space="preserve"> ، </w:t>
      </w:r>
      <w:r w:rsidRPr="007447D7">
        <w:rPr>
          <w:rtl/>
        </w:rPr>
        <w:t>وسيأبى الوزير عن ذلك وأنت بالغ في ذلك ولم ترض إلاّ بصعودها</w:t>
      </w:r>
      <w:r>
        <w:rPr>
          <w:rtl/>
        </w:rPr>
        <w:t xml:space="preserve"> ، </w:t>
      </w:r>
      <w:r w:rsidRPr="007447D7">
        <w:rPr>
          <w:rtl/>
        </w:rPr>
        <w:t>فإذا صعد فاصعد معه ولا تتركه وحده يتقدّم عليك</w:t>
      </w:r>
      <w:r>
        <w:rPr>
          <w:rtl/>
        </w:rPr>
        <w:t xml:space="preserve"> ، </w:t>
      </w:r>
      <w:r w:rsidRPr="007447D7">
        <w:rPr>
          <w:rtl/>
        </w:rPr>
        <w:t>فإذا دخلت الغرفة رأيت كوّة فيها كيس أبيض فانهض إليه وخذه فترى فيه تلك الطينة التي عملها لهذه الحيلة</w:t>
      </w:r>
      <w:r>
        <w:rPr>
          <w:rtl/>
        </w:rPr>
        <w:t xml:space="preserve"> ، </w:t>
      </w:r>
      <w:r w:rsidRPr="007447D7">
        <w:rPr>
          <w:rtl/>
        </w:rPr>
        <w:t>ثمّ ضعها أمام الوالي وضع الرمّانة فيها لينكشف له جليّة الحال.</w:t>
      </w:r>
    </w:p>
    <w:p w:rsidR="007E3A98" w:rsidRPr="007447D7" w:rsidRDefault="007E3A98" w:rsidP="006A35AB">
      <w:pPr>
        <w:pStyle w:val="libNormal"/>
        <w:rPr>
          <w:rtl/>
        </w:rPr>
      </w:pPr>
      <w:r w:rsidRPr="007447D7">
        <w:rPr>
          <w:rtl/>
        </w:rPr>
        <w:t>وأيضا يا محمّد بن عيسى</w:t>
      </w:r>
      <w:r>
        <w:rPr>
          <w:rtl/>
        </w:rPr>
        <w:t xml:space="preserve"> ، </w:t>
      </w:r>
      <w:r w:rsidRPr="007447D7">
        <w:rPr>
          <w:rtl/>
        </w:rPr>
        <w:t>قل للوالي : إنّ لنا معجزة أخرى وهي أنّ هذه الرمّانة ليس فيها إلاّ الرماد والدخان</w:t>
      </w:r>
      <w:r>
        <w:rPr>
          <w:rtl/>
        </w:rPr>
        <w:t xml:space="preserve"> ، </w:t>
      </w:r>
      <w:r w:rsidRPr="007447D7">
        <w:rPr>
          <w:rtl/>
        </w:rPr>
        <w:t>وإن أردت صحّة ذلك فأمر الوزير بكسرها فإذا كسرها طار الرماد والدخان على وجهه ولحيته »</w:t>
      </w:r>
      <w:r>
        <w:rPr>
          <w:rtl/>
        </w:rPr>
        <w:t>.</w:t>
      </w:r>
    </w:p>
    <w:p w:rsidR="007E3A98" w:rsidRPr="007447D7" w:rsidRDefault="007E3A98" w:rsidP="006A35AB">
      <w:pPr>
        <w:pStyle w:val="libNormal"/>
        <w:rPr>
          <w:rtl/>
        </w:rPr>
      </w:pPr>
      <w:r w:rsidRPr="007447D7">
        <w:rPr>
          <w:rtl/>
        </w:rPr>
        <w:t xml:space="preserve">فلمّا سمع محمّد بن عيسى ذلك من الإمام </w:t>
      </w:r>
      <w:r w:rsidR="004541E1" w:rsidRPr="004541E1">
        <w:rPr>
          <w:rStyle w:val="libAlaemChar"/>
          <w:rtl/>
        </w:rPr>
        <w:t>عليه‌السلام</w:t>
      </w:r>
      <w:r w:rsidRPr="007447D7">
        <w:rPr>
          <w:rtl/>
        </w:rPr>
        <w:t xml:space="preserve"> فرح فرحا شديدا وقبّل بين يدي الإمام </w:t>
      </w:r>
      <w:r w:rsidR="004541E1" w:rsidRPr="004541E1">
        <w:rPr>
          <w:rStyle w:val="libAlaemChar"/>
          <w:rtl/>
        </w:rPr>
        <w:t>عليه‌السلام</w:t>
      </w:r>
      <w:r w:rsidRPr="007447D7">
        <w:rPr>
          <w:rtl/>
        </w:rPr>
        <w:t xml:space="preserve"> فانصرف إلى أهله بالبشارة والسرور</w:t>
      </w:r>
      <w:r>
        <w:rPr>
          <w:rtl/>
        </w:rPr>
        <w:t xml:space="preserve"> ، </w:t>
      </w:r>
      <w:r w:rsidRPr="007447D7">
        <w:rPr>
          <w:rtl/>
        </w:rPr>
        <w:t>فلمّا أصبحوا مضوا إلى الوالي</w:t>
      </w:r>
      <w:r>
        <w:rPr>
          <w:rtl/>
        </w:rPr>
        <w:t xml:space="preserve"> ، </w:t>
      </w:r>
      <w:r w:rsidRPr="007447D7">
        <w:rPr>
          <w:rtl/>
        </w:rPr>
        <w:t xml:space="preserve">وفعل محمّد بن عيسى كلّ ما أمره الإمام </w:t>
      </w:r>
      <w:r w:rsidR="004541E1" w:rsidRPr="004541E1">
        <w:rPr>
          <w:rStyle w:val="libAlaemChar"/>
          <w:rtl/>
        </w:rPr>
        <w:t>عليه‌السلام</w:t>
      </w:r>
      <w:r w:rsidRPr="007447D7">
        <w:rPr>
          <w:rtl/>
        </w:rPr>
        <w:t xml:space="preserve"> وظهر كلّ ما أخبره</w:t>
      </w:r>
      <w:r>
        <w:rPr>
          <w:rtl/>
        </w:rPr>
        <w:t xml:space="preserve"> ، </w:t>
      </w:r>
      <w:r w:rsidRPr="007447D7">
        <w:rPr>
          <w:rtl/>
        </w:rPr>
        <w:t>فالتفت الوالي إلى محمّد بن عيسى وقال : من أخبرك بهذا</w:t>
      </w:r>
      <w:r>
        <w:rPr>
          <w:rtl/>
        </w:rPr>
        <w:t>؟</w:t>
      </w:r>
    </w:p>
    <w:p w:rsidR="007E3A98" w:rsidRPr="007447D7" w:rsidRDefault="007E3A98" w:rsidP="006A35AB">
      <w:pPr>
        <w:pStyle w:val="libNormal"/>
        <w:rPr>
          <w:rtl/>
        </w:rPr>
      </w:pPr>
      <w:r w:rsidRPr="007447D7">
        <w:rPr>
          <w:rtl/>
        </w:rPr>
        <w:t>فقال : إمام زماننا وحجّة الله علينا.</w:t>
      </w:r>
    </w:p>
    <w:p w:rsidR="007E3A98" w:rsidRPr="007447D7" w:rsidRDefault="007E3A98" w:rsidP="006A35AB">
      <w:pPr>
        <w:pStyle w:val="libNormal"/>
        <w:rPr>
          <w:rtl/>
        </w:rPr>
      </w:pPr>
      <w:r w:rsidRPr="007447D7">
        <w:rPr>
          <w:rtl/>
        </w:rPr>
        <w:t>فقال : ومن إمامكم</w:t>
      </w:r>
      <w:r>
        <w:rPr>
          <w:rtl/>
        </w:rPr>
        <w:t>؟</w:t>
      </w:r>
      <w:r w:rsidRPr="007447D7">
        <w:rPr>
          <w:rtl/>
        </w:rPr>
        <w:t xml:space="preserve"> فأخبره بالأئمّة واحدا بعد واحد إلى أن انتهى إلى صاحب الأمر </w:t>
      </w:r>
      <w:r w:rsidR="004541E1" w:rsidRPr="004541E1">
        <w:rPr>
          <w:rStyle w:val="libAlaemChar"/>
          <w:rtl/>
        </w:rPr>
        <w:t>عليهم‌السلام</w:t>
      </w:r>
      <w:r>
        <w:rPr>
          <w:rtl/>
        </w:rPr>
        <w:t xml:space="preserve"> ، </w:t>
      </w:r>
      <w:r w:rsidRPr="007447D7">
        <w:rPr>
          <w:rtl/>
        </w:rPr>
        <w:t>فقال : الوالي : مدّ يدك فأنا أشهد أن لا إله إلاّ الله</w:t>
      </w:r>
      <w:r>
        <w:rPr>
          <w:rtl/>
        </w:rPr>
        <w:t xml:space="preserve"> ، </w:t>
      </w:r>
      <w:r w:rsidRPr="007447D7">
        <w:rPr>
          <w:rtl/>
        </w:rPr>
        <w:t xml:space="preserve">وأنّ محمّدا </w:t>
      </w:r>
      <w:r w:rsidR="004541E1" w:rsidRPr="004541E1">
        <w:rPr>
          <w:rStyle w:val="libAlaemChar"/>
          <w:rtl/>
        </w:rPr>
        <w:t>صلى‌الله‌عليه‌وآله‌وسلم</w:t>
      </w:r>
      <w:r w:rsidRPr="007447D7">
        <w:rPr>
          <w:rtl/>
        </w:rPr>
        <w:t xml:space="preserve"> عبده ورسوله</w:t>
      </w:r>
      <w:r>
        <w:rPr>
          <w:rtl/>
        </w:rPr>
        <w:t xml:space="preserve"> ، </w:t>
      </w:r>
      <w:r w:rsidRPr="007447D7">
        <w:rPr>
          <w:rtl/>
        </w:rPr>
        <w:t xml:space="preserve">وأنّ الخليفة بعده بلا فصل أمير المؤمنين عليّ </w:t>
      </w:r>
      <w:r w:rsidR="004541E1" w:rsidRPr="004541E1">
        <w:rPr>
          <w:rStyle w:val="libAlaemChar"/>
          <w:rtl/>
        </w:rPr>
        <w:t>عليه‌السلام</w:t>
      </w:r>
      <w:r w:rsidRPr="007447D7">
        <w:rPr>
          <w:rtl/>
        </w:rPr>
        <w:t xml:space="preserve"> ثمّ أقرّ بالأئمّة </w:t>
      </w:r>
      <w:r w:rsidR="004541E1" w:rsidRPr="004541E1">
        <w:rPr>
          <w:rStyle w:val="libAlaemChar"/>
          <w:rtl/>
        </w:rPr>
        <w:t>عليهم‌السلام</w:t>
      </w:r>
      <w:r w:rsidRPr="007447D7">
        <w:rPr>
          <w:rtl/>
        </w:rPr>
        <w:t xml:space="preserve"> إلى آخرهم وحسن إيمانه وأمر بقتل الوزير واعتذر إلى أهل البحرين وأحسن إليهم وأكرمهم.</w:t>
      </w:r>
    </w:p>
    <w:p w:rsidR="007E3A98" w:rsidRPr="007447D7" w:rsidRDefault="007E3A98" w:rsidP="006A35AB">
      <w:pPr>
        <w:pStyle w:val="libNormal"/>
        <w:rPr>
          <w:rtl/>
        </w:rPr>
      </w:pPr>
      <w:r w:rsidRPr="007447D7">
        <w:rPr>
          <w:rtl/>
        </w:rPr>
        <w:t>قال : وهذه القصّة مشهورة عند أهل البحرين</w:t>
      </w:r>
      <w:r>
        <w:rPr>
          <w:rtl/>
        </w:rPr>
        <w:t xml:space="preserve"> ، </w:t>
      </w:r>
      <w:r w:rsidRPr="007447D7">
        <w:rPr>
          <w:rtl/>
        </w:rPr>
        <w:t xml:space="preserve">وقبر محمّد بن عيسى عندهم معروف يزوره الناس </w:t>
      </w:r>
      <w:r w:rsidRPr="00346263">
        <w:rPr>
          <w:rStyle w:val="libFootnotenumChar"/>
          <w:rtl/>
        </w:rPr>
        <w:t>(1)</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52 : 178</w:t>
      </w:r>
      <w:r>
        <w:rPr>
          <w:rtl/>
        </w:rPr>
        <w:t xml:space="preserve"> ـ </w:t>
      </w:r>
      <w:r w:rsidRPr="007447D7">
        <w:rPr>
          <w:rtl/>
        </w:rPr>
        <w:t>180</w:t>
      </w:r>
      <w:r>
        <w:rPr>
          <w:rtl/>
        </w:rPr>
        <w:t xml:space="preserve"> ، </w:t>
      </w:r>
      <w:r w:rsidRPr="007447D7">
        <w:rPr>
          <w:rtl/>
        </w:rPr>
        <w:t xml:space="preserve">باب نادر فيمن رآه </w:t>
      </w:r>
      <w:r w:rsidR="004541E1" w:rsidRPr="004541E1">
        <w:rPr>
          <w:rStyle w:val="libAlaemChar"/>
          <w:rtl/>
        </w:rPr>
        <w:t>عليه‌السلام</w:t>
      </w:r>
      <w:r w:rsidRPr="007447D7">
        <w:rPr>
          <w:rtl/>
        </w:rPr>
        <w:t xml:space="preserve"> قريبا من زماننا.</w:t>
      </w:r>
    </w:p>
    <w:p w:rsidR="007E3A98" w:rsidRPr="007447D7" w:rsidRDefault="007E3A98" w:rsidP="007E3A98">
      <w:pPr>
        <w:pStyle w:val="Heading1Center"/>
        <w:rPr>
          <w:rtl/>
          <w:lang w:bidi="fa-IR"/>
        </w:rPr>
      </w:pPr>
      <w:r>
        <w:rPr>
          <w:rtl/>
          <w:lang w:bidi="fa-IR"/>
        </w:rPr>
        <w:br w:type="page"/>
      </w:r>
      <w:bookmarkStart w:id="110" w:name="_Toc514323936"/>
      <w:r w:rsidRPr="007447D7">
        <w:rPr>
          <w:rtl/>
          <w:lang w:bidi="fa-IR"/>
        </w:rPr>
        <w:lastRenderedPageBreak/>
        <w:t>[ فضائل سائر الأئمّة في الصواعق المحرقة ]</w:t>
      </w:r>
      <w:bookmarkEnd w:id="110"/>
      <w:r w:rsidRPr="007447D7">
        <w:rPr>
          <w:rtl/>
          <w:lang w:bidi="fa-IR"/>
        </w:rPr>
        <w:t xml:space="preserve"> </w:t>
      </w:r>
    </w:p>
    <w:p w:rsidR="007E3A98" w:rsidRPr="007447D7" w:rsidRDefault="007E3A98" w:rsidP="006A35AB">
      <w:pPr>
        <w:pStyle w:val="libNormal"/>
        <w:rPr>
          <w:rtl/>
        </w:rPr>
      </w:pPr>
      <w:r w:rsidRPr="007447D7">
        <w:rPr>
          <w:rtl/>
        </w:rPr>
        <w:t xml:space="preserve">اعلم : أنّ ابن حجر ذكر في صواعقه نبذا من فضائل سائر الأئمّة </w:t>
      </w:r>
      <w:r w:rsidR="004541E1" w:rsidRPr="004541E1">
        <w:rPr>
          <w:rStyle w:val="libAlaemChar"/>
          <w:rtl/>
        </w:rPr>
        <w:t>عليهم‌السلام</w:t>
      </w:r>
      <w:r w:rsidRPr="007447D7">
        <w:rPr>
          <w:rtl/>
        </w:rPr>
        <w:t xml:space="preserve"> ينبغي ذكرها ؛ لما مرّ من أنّ « الفضل ما شهدت به الأعداء » ؛ حيث قال في بيان ما يتعلّق بمولانا الحسن بن عليّ بن أبي طالب </w:t>
      </w:r>
      <w:r w:rsidR="004541E1" w:rsidRPr="004541E1">
        <w:rPr>
          <w:rStyle w:val="libAlaemChar"/>
          <w:rtl/>
        </w:rPr>
        <w:t>عليه‌السلام</w:t>
      </w:r>
      <w:r w:rsidRPr="007447D7">
        <w:rPr>
          <w:rtl/>
        </w:rPr>
        <w:t xml:space="preserve"> :</w:t>
      </w:r>
    </w:p>
    <w:p w:rsidR="007E3A98" w:rsidRPr="007447D7" w:rsidRDefault="007E3A98" w:rsidP="006A35AB">
      <w:pPr>
        <w:pStyle w:val="libNormal"/>
        <w:rPr>
          <w:rtl/>
        </w:rPr>
      </w:pPr>
      <w:r w:rsidRPr="007447D7">
        <w:rPr>
          <w:rtl/>
        </w:rPr>
        <w:t xml:space="preserve">إنّه آخر الخلفاء الراشدين بنصّ جدّه </w:t>
      </w:r>
      <w:r w:rsidR="004541E1" w:rsidRPr="004541E1">
        <w:rPr>
          <w:rStyle w:val="libAlaemChar"/>
          <w:rtl/>
        </w:rPr>
        <w:t>صلى‌الله‌عليه‌وآله‌وسلم</w:t>
      </w:r>
      <w:r>
        <w:rPr>
          <w:rtl/>
        </w:rPr>
        <w:t xml:space="preserve"> ، </w:t>
      </w:r>
      <w:r w:rsidRPr="007447D7">
        <w:rPr>
          <w:rtl/>
        </w:rPr>
        <w:t>ولي الخلافة بعد قتل أبيه بمبايعة أهل الكوفة فأقام بها ستّة أشهر وأيّاما</w:t>
      </w:r>
      <w:r>
        <w:rPr>
          <w:rtl/>
        </w:rPr>
        <w:t xml:space="preserve"> ، </w:t>
      </w:r>
      <w:r w:rsidRPr="007447D7">
        <w:rPr>
          <w:rtl/>
        </w:rPr>
        <w:t xml:space="preserve">خليفة حقّ وإمام عدل وصدق تحقيقا لما أخبر به جدّه الصادق المصدوق </w:t>
      </w:r>
      <w:r w:rsidR="004541E1" w:rsidRPr="004541E1">
        <w:rPr>
          <w:rStyle w:val="libAlaemChar"/>
          <w:rtl/>
        </w:rPr>
        <w:t>صلى‌الله‌عليه‌وآله‌وسلم</w:t>
      </w:r>
      <w:r w:rsidRPr="007447D7">
        <w:rPr>
          <w:rtl/>
        </w:rPr>
        <w:t xml:space="preserve"> بقوله : « الخلافة بعدي ثلاثون سنة »</w:t>
      </w:r>
      <w:r>
        <w:rPr>
          <w:rtl/>
        </w:rPr>
        <w:t xml:space="preserve"> ، </w:t>
      </w:r>
      <w:r w:rsidRPr="007447D7">
        <w:rPr>
          <w:rtl/>
        </w:rPr>
        <w:t>فإنّ تلك الستّة أشهر هي المكمّلة</w:t>
      </w:r>
      <w:r>
        <w:rPr>
          <w:rtl/>
        </w:rPr>
        <w:t xml:space="preserve"> ، </w:t>
      </w:r>
      <w:r w:rsidRPr="007447D7">
        <w:rPr>
          <w:rtl/>
        </w:rPr>
        <w:t xml:space="preserve">فكانت خلافته منصوصا عليها وقام عليها إجماع من ذكر فلا مرية في حقيّتها ؛ ولذا أناب معاوية عنه وأقرّ له بذلك ثمّ ذكر الأحاديث الواردة في فضائله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أنّ النبيّ </w:t>
      </w:r>
      <w:r w:rsidR="004541E1" w:rsidRPr="004541E1">
        <w:rPr>
          <w:rStyle w:val="libAlaemChar"/>
          <w:rtl/>
        </w:rPr>
        <w:t>صلى‌الله‌عليه‌وآله‌وسلم</w:t>
      </w:r>
      <w:r w:rsidRPr="007447D7">
        <w:rPr>
          <w:rtl/>
        </w:rPr>
        <w:t xml:space="preserve"> كان على المنبر والحسن إلى جنبه ينظر إلى الناس مرّة وإليه مرّة ويقول : « إنّ ابني هذا سيّد ولعلّ الله أن يصلح به بين فئتين من المسلمين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أنّه قال </w:t>
      </w:r>
      <w:r w:rsidR="004541E1" w:rsidRPr="004541E1">
        <w:rPr>
          <w:rStyle w:val="libAlaemChar"/>
          <w:rtl/>
        </w:rPr>
        <w:t>صلى‌الله‌عليه‌وآله‌وسلم</w:t>
      </w:r>
      <w:r w:rsidRPr="007447D7">
        <w:rPr>
          <w:rtl/>
        </w:rPr>
        <w:t xml:space="preserve"> : « هما ريحانتاي من الدنيا »</w:t>
      </w:r>
      <w:r>
        <w:rPr>
          <w:rtl/>
        </w:rPr>
        <w:t xml:space="preserve"> ، </w:t>
      </w:r>
      <w:r w:rsidRPr="00346263">
        <w:rPr>
          <w:rStyle w:val="libFootnotenumChar"/>
          <w:rtl/>
        </w:rPr>
        <w:t>(3)</w:t>
      </w:r>
      <w:r w:rsidRPr="007447D7">
        <w:rPr>
          <w:rtl/>
        </w:rPr>
        <w:t xml:space="preserve"> يعني الحسن والحسين </w:t>
      </w:r>
      <w:r w:rsidR="004541E1" w:rsidRPr="004541E1">
        <w:rPr>
          <w:rStyle w:val="libAlaemChar"/>
          <w:rtl/>
        </w:rPr>
        <w:t>عليهما‌السلام</w:t>
      </w:r>
      <w:r w:rsidRPr="007447D7">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أنّه </w:t>
      </w:r>
      <w:r w:rsidR="004541E1" w:rsidRPr="004541E1">
        <w:rPr>
          <w:rStyle w:val="libAlaemChar"/>
          <w:rtl/>
        </w:rPr>
        <w:t>صلى‌الله‌عليه‌وآله‌وسلم</w:t>
      </w:r>
      <w:r w:rsidRPr="007447D7">
        <w:rPr>
          <w:rtl/>
        </w:rPr>
        <w:t xml:space="preserve"> قال : « الحسن والحسين </w:t>
      </w:r>
      <w:r w:rsidR="004541E1" w:rsidRPr="004541E1">
        <w:rPr>
          <w:rStyle w:val="libAlaemChar"/>
          <w:rtl/>
        </w:rPr>
        <w:t>عليهما‌السلام</w:t>
      </w:r>
      <w:r w:rsidRPr="007447D7">
        <w:rPr>
          <w:rtl/>
        </w:rPr>
        <w:t xml:space="preserve"> سيّدا شباب أهل الجنّة » </w:t>
      </w:r>
      <w:r w:rsidRPr="00346263">
        <w:rPr>
          <w:rStyle w:val="libFootnotenumChar"/>
          <w:rtl/>
        </w:rPr>
        <w:t>(4)</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أنّه </w:t>
      </w:r>
      <w:r w:rsidR="004541E1" w:rsidRPr="004541E1">
        <w:rPr>
          <w:rStyle w:val="libAlaemChar"/>
          <w:rtl/>
        </w:rPr>
        <w:t>صلى‌الله‌عليه‌وآله‌وسلم</w:t>
      </w:r>
      <w:r w:rsidRPr="007447D7">
        <w:rPr>
          <w:rtl/>
        </w:rPr>
        <w:t xml:space="preserve"> قال في حالة كون الحسن والحسين على وركيه : « هذان ابناي وابنا ابنتي اللهمّ إنّي أحبّهما فأحبّهما وأحبّ من يحبّهما » </w:t>
      </w:r>
      <w:r w:rsidRPr="00346263">
        <w:rPr>
          <w:rStyle w:val="libFootnotenumChar"/>
          <w:rtl/>
        </w:rPr>
        <w:t>(5)</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أنّه </w:t>
      </w:r>
      <w:r w:rsidR="004541E1" w:rsidRPr="004541E1">
        <w:rPr>
          <w:rStyle w:val="libAlaemChar"/>
          <w:rtl/>
        </w:rPr>
        <w:t>صلى‌الله‌عليه‌وآله‌وسلم</w:t>
      </w:r>
      <w:r w:rsidRPr="007447D7">
        <w:rPr>
          <w:rtl/>
        </w:rPr>
        <w:t xml:space="preserve"> سئل : أيّ أهل بيتك أحبّ إليك</w:t>
      </w:r>
      <w:r>
        <w:rPr>
          <w:rtl/>
        </w:rPr>
        <w:t>؟</w:t>
      </w:r>
      <w:r w:rsidRPr="007447D7">
        <w:rPr>
          <w:rtl/>
        </w:rPr>
        <w:t xml:space="preserve"> قال : « الحسن والحسين » </w:t>
      </w:r>
      <w:r w:rsidRPr="00346263">
        <w:rPr>
          <w:rStyle w:val="libFootnotenumChar"/>
          <w:rtl/>
        </w:rPr>
        <w:t>(6)</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الصواعق المحرقة » : 135</w:t>
      </w:r>
      <w:r>
        <w:rPr>
          <w:rtl/>
        </w:rPr>
        <w:t xml:space="preserve"> ـ </w:t>
      </w:r>
      <w:r w:rsidRPr="007447D7">
        <w:rPr>
          <w:rtl/>
        </w:rPr>
        <w:t>136.</w:t>
      </w:r>
    </w:p>
    <w:p w:rsidR="007E3A98" w:rsidRPr="007447D7" w:rsidRDefault="007E3A98" w:rsidP="0040777F">
      <w:pPr>
        <w:pStyle w:val="libFootnote0"/>
        <w:rPr>
          <w:rtl/>
          <w:lang w:bidi="fa-IR"/>
        </w:rPr>
      </w:pPr>
      <w:r w:rsidRPr="007447D7">
        <w:rPr>
          <w:rtl/>
        </w:rPr>
        <w:t>(2) « الصواعق المحرقة » : 137 ؛ « صحيح البخاري » 3 : 1369</w:t>
      </w:r>
      <w:r>
        <w:rPr>
          <w:rtl/>
        </w:rPr>
        <w:t xml:space="preserve"> ، </w:t>
      </w:r>
      <w:r w:rsidRPr="007447D7">
        <w:rPr>
          <w:rtl/>
        </w:rPr>
        <w:t>ح 3536.</w:t>
      </w:r>
    </w:p>
    <w:p w:rsidR="007E3A98" w:rsidRPr="007447D7" w:rsidRDefault="007E3A98" w:rsidP="0040777F">
      <w:pPr>
        <w:pStyle w:val="libFootnote0"/>
        <w:rPr>
          <w:rtl/>
          <w:lang w:bidi="fa-IR"/>
        </w:rPr>
      </w:pPr>
      <w:r w:rsidRPr="007447D7">
        <w:rPr>
          <w:rtl/>
        </w:rPr>
        <w:t>(3) « الصواعق المحرقة » : 137 ؛ « صحيح البخاري » 3 : 1371</w:t>
      </w:r>
      <w:r>
        <w:rPr>
          <w:rtl/>
        </w:rPr>
        <w:t xml:space="preserve"> ، </w:t>
      </w:r>
      <w:r w:rsidRPr="007447D7">
        <w:rPr>
          <w:rtl/>
        </w:rPr>
        <w:t>ح 3543.</w:t>
      </w:r>
    </w:p>
    <w:p w:rsidR="007E3A98" w:rsidRPr="007447D7" w:rsidRDefault="007E3A98" w:rsidP="0040777F">
      <w:pPr>
        <w:pStyle w:val="libFootnote0"/>
        <w:rPr>
          <w:rtl/>
          <w:lang w:bidi="fa-IR"/>
        </w:rPr>
      </w:pPr>
      <w:r w:rsidRPr="007447D7">
        <w:rPr>
          <w:rtl/>
        </w:rPr>
        <w:t>(4) « الصواعق المحرقة » : 137 ؛ « سنن الترمذي » 5 : 656</w:t>
      </w:r>
      <w:r>
        <w:rPr>
          <w:rtl/>
        </w:rPr>
        <w:t xml:space="preserve"> ، </w:t>
      </w:r>
      <w:r w:rsidRPr="007447D7">
        <w:rPr>
          <w:rtl/>
        </w:rPr>
        <w:t>ح 3768.</w:t>
      </w:r>
    </w:p>
    <w:p w:rsidR="007E3A98" w:rsidRPr="007447D7" w:rsidRDefault="007E3A98" w:rsidP="0040777F">
      <w:pPr>
        <w:pStyle w:val="libFootnote0"/>
        <w:rPr>
          <w:rtl/>
          <w:lang w:bidi="fa-IR"/>
        </w:rPr>
      </w:pPr>
      <w:r w:rsidRPr="007447D7">
        <w:rPr>
          <w:rtl/>
        </w:rPr>
        <w:t>(5) « الصواعق المحرقة » : 137 ؛ « سنن الترمذي » 5 : 657</w:t>
      </w:r>
      <w:r>
        <w:rPr>
          <w:rtl/>
        </w:rPr>
        <w:t xml:space="preserve"> ، </w:t>
      </w:r>
      <w:r w:rsidRPr="007447D7">
        <w:rPr>
          <w:rtl/>
        </w:rPr>
        <w:t>ح 3769.</w:t>
      </w:r>
    </w:p>
    <w:p w:rsidR="007E3A98" w:rsidRPr="007447D7" w:rsidRDefault="007E3A98" w:rsidP="0040777F">
      <w:pPr>
        <w:pStyle w:val="libFootnote0"/>
        <w:rPr>
          <w:rtl/>
          <w:lang w:bidi="fa-IR"/>
        </w:rPr>
      </w:pPr>
      <w:r w:rsidRPr="007447D7">
        <w:rPr>
          <w:rtl/>
        </w:rPr>
        <w:t>(6) « الصواعق المحرقة » : 137 ؛ « سنن الترمذي » 5 : 658</w:t>
      </w:r>
      <w:r>
        <w:rPr>
          <w:rtl/>
        </w:rPr>
        <w:t xml:space="preserve"> ، </w:t>
      </w:r>
      <w:r w:rsidRPr="007447D7">
        <w:rPr>
          <w:rtl/>
        </w:rPr>
        <w:t>ح 3772.</w:t>
      </w:r>
    </w:p>
    <w:p w:rsidR="007E3A98" w:rsidRPr="007447D7" w:rsidRDefault="007E3A98" w:rsidP="006A35AB">
      <w:pPr>
        <w:pStyle w:val="libNormal"/>
        <w:rPr>
          <w:rtl/>
        </w:rPr>
      </w:pPr>
      <w:r>
        <w:rPr>
          <w:rtl/>
        </w:rPr>
        <w:br w:type="page"/>
      </w:r>
      <w:r w:rsidRPr="00373D4A">
        <w:rPr>
          <w:rStyle w:val="libBold2Char"/>
          <w:rtl/>
        </w:rPr>
        <w:lastRenderedPageBreak/>
        <w:t>ومنها :</w:t>
      </w:r>
      <w:r w:rsidRPr="007447D7">
        <w:rPr>
          <w:rtl/>
        </w:rPr>
        <w:t xml:space="preserve"> أنّه </w:t>
      </w:r>
      <w:r w:rsidR="004541E1" w:rsidRPr="004541E1">
        <w:rPr>
          <w:rStyle w:val="libAlaemChar"/>
          <w:rtl/>
        </w:rPr>
        <w:t>صلى‌الله‌عليه‌وآله‌وسلم</w:t>
      </w:r>
      <w:r w:rsidRPr="007447D7">
        <w:rPr>
          <w:rtl/>
        </w:rPr>
        <w:t xml:space="preserve"> أقبل وقد حمل الحسن على رقبته فلقيه رجل فقال : نعم المركب ركبت يا غلام</w:t>
      </w:r>
      <w:r>
        <w:rPr>
          <w:rtl/>
        </w:rPr>
        <w:t xml:space="preserve"> ، </w:t>
      </w:r>
      <w:r w:rsidRPr="007447D7">
        <w:rPr>
          <w:rtl/>
        </w:rPr>
        <w:t xml:space="preserve">فقال رسول الله </w:t>
      </w:r>
      <w:r w:rsidR="004541E1" w:rsidRPr="004541E1">
        <w:rPr>
          <w:rStyle w:val="libAlaemChar"/>
          <w:rtl/>
        </w:rPr>
        <w:t>صلى‌الله‌عليه‌وآله‌وسلم</w:t>
      </w:r>
      <w:r w:rsidRPr="007447D7">
        <w:rPr>
          <w:rtl/>
        </w:rPr>
        <w:t xml:space="preserve"> : « ونعم الراكب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أنّه </w:t>
      </w:r>
      <w:r w:rsidR="004541E1" w:rsidRPr="004541E1">
        <w:rPr>
          <w:rStyle w:val="libAlaemChar"/>
          <w:rtl/>
        </w:rPr>
        <w:t>صلى‌الله‌عليه‌وآله‌وسلم</w:t>
      </w:r>
      <w:r w:rsidRPr="007447D7">
        <w:rPr>
          <w:rtl/>
        </w:rPr>
        <w:t xml:space="preserve"> كان يصلّي فيجيء الحسن وهو ساجد وهو إذ ذاك صغير</w:t>
      </w:r>
      <w:r>
        <w:rPr>
          <w:rtl/>
        </w:rPr>
        <w:t xml:space="preserve"> ، </w:t>
      </w:r>
      <w:r w:rsidRPr="007447D7">
        <w:rPr>
          <w:rtl/>
        </w:rPr>
        <w:t>فيجلس على ظهره ومرّة على رقبته</w:t>
      </w:r>
      <w:r>
        <w:rPr>
          <w:rtl/>
        </w:rPr>
        <w:t xml:space="preserve"> ، </w:t>
      </w:r>
      <w:r w:rsidRPr="007447D7">
        <w:rPr>
          <w:rtl/>
        </w:rPr>
        <w:t xml:space="preserve">فيرفعه النبيّ </w:t>
      </w:r>
      <w:r w:rsidR="004541E1" w:rsidRPr="004541E1">
        <w:rPr>
          <w:rStyle w:val="libAlaemChar"/>
          <w:rtl/>
        </w:rPr>
        <w:t>صلى‌الله‌عليه‌وآله‌وسلم</w:t>
      </w:r>
      <w:r w:rsidRPr="007447D7">
        <w:rPr>
          <w:rtl/>
        </w:rPr>
        <w:t xml:space="preserve"> رفعا رقيقا فلمّا فرغ من الصلاة قالوا :</w:t>
      </w:r>
      <w:r>
        <w:rPr>
          <w:rFonts w:hint="cs"/>
          <w:rtl/>
        </w:rPr>
        <w:t xml:space="preserve"> </w:t>
      </w:r>
      <w:r w:rsidRPr="007447D7">
        <w:rPr>
          <w:rtl/>
        </w:rPr>
        <w:t>يا رسول الله</w:t>
      </w:r>
      <w:r>
        <w:rPr>
          <w:rtl/>
        </w:rPr>
        <w:t xml:space="preserve"> ، </w:t>
      </w:r>
      <w:r w:rsidRPr="007447D7">
        <w:rPr>
          <w:rtl/>
        </w:rPr>
        <w:t>إنّك تصنع بهذا الصبيّ شيئا لا تصنعه بأحد</w:t>
      </w:r>
      <w:r>
        <w:rPr>
          <w:rtl/>
        </w:rPr>
        <w:t>؟</w:t>
      </w:r>
      <w:r w:rsidRPr="007447D7">
        <w:rPr>
          <w:rtl/>
        </w:rPr>
        <w:t xml:space="preserve"> فقال النبيّ </w:t>
      </w:r>
      <w:r w:rsidR="004541E1" w:rsidRPr="004541E1">
        <w:rPr>
          <w:rStyle w:val="libAlaemChar"/>
          <w:rtl/>
        </w:rPr>
        <w:t>صلى‌الله‌عليه‌وآله‌وسلم</w:t>
      </w:r>
      <w:r w:rsidRPr="007447D7">
        <w:rPr>
          <w:rtl/>
        </w:rPr>
        <w:t xml:space="preserve"> : « إنّ هذا ريحانتي وإنّ هذا ابني سيّد</w:t>
      </w:r>
      <w:r>
        <w:rPr>
          <w:rtl/>
        </w:rPr>
        <w:t xml:space="preserve"> ، </w:t>
      </w:r>
      <w:r w:rsidRPr="007447D7">
        <w:rPr>
          <w:rtl/>
        </w:rPr>
        <w:t xml:space="preserve">وحسبي أن يصلح الله تعالى به بين فئتين من المسلمين » </w:t>
      </w:r>
      <w:r w:rsidRPr="00346263">
        <w:rPr>
          <w:rStyle w:val="libFootnotenumChar"/>
          <w:rtl/>
        </w:rPr>
        <w:t>(2)</w:t>
      </w:r>
      <w:r>
        <w:rPr>
          <w:rtl/>
        </w:rPr>
        <w:t>.</w:t>
      </w:r>
      <w:r w:rsidRPr="007447D7">
        <w:rPr>
          <w:rtl/>
        </w:rPr>
        <w:t xml:space="preserve"> إلى غير ذلك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ثمّ ذكر بعض آثاره وأنّه </w:t>
      </w:r>
      <w:r w:rsidR="004541E1" w:rsidRPr="004541E1">
        <w:rPr>
          <w:rStyle w:val="libAlaemChar"/>
          <w:rtl/>
        </w:rPr>
        <w:t>عليه‌السلام</w:t>
      </w:r>
      <w:r w:rsidRPr="007447D7">
        <w:rPr>
          <w:rtl/>
        </w:rPr>
        <w:t xml:space="preserve"> كان مطلاقا للنساء</w:t>
      </w:r>
      <w:r>
        <w:rPr>
          <w:rtl/>
        </w:rPr>
        <w:t xml:space="preserve"> ، </w:t>
      </w:r>
      <w:r w:rsidRPr="007447D7">
        <w:rPr>
          <w:rtl/>
        </w:rPr>
        <w:t>وكان لا يفارق امرأة إلاّ وهي تحبّه</w:t>
      </w:r>
      <w:r>
        <w:rPr>
          <w:rtl/>
        </w:rPr>
        <w:t xml:space="preserve"> ، </w:t>
      </w:r>
      <w:r w:rsidRPr="007447D7">
        <w:rPr>
          <w:rtl/>
        </w:rPr>
        <w:t xml:space="preserve">وأحصوها تسعين امرأة. وقال عليّ </w:t>
      </w:r>
      <w:r w:rsidR="004541E1" w:rsidRPr="004541E1">
        <w:rPr>
          <w:rStyle w:val="libAlaemChar"/>
          <w:rtl/>
        </w:rPr>
        <w:t>عليه‌السلام</w:t>
      </w:r>
      <w:r w:rsidRPr="007447D7">
        <w:rPr>
          <w:rtl/>
        </w:rPr>
        <w:t xml:space="preserve"> : « يا أهل الكوفة</w:t>
      </w:r>
      <w:r>
        <w:rPr>
          <w:rtl/>
        </w:rPr>
        <w:t xml:space="preserve"> ، </w:t>
      </w:r>
      <w:r w:rsidRPr="007447D7">
        <w:rPr>
          <w:rtl/>
        </w:rPr>
        <w:t>لا تزوّجوا الحسن فإنّه رجل مطلاق »</w:t>
      </w:r>
      <w:r>
        <w:rPr>
          <w:rtl/>
        </w:rPr>
        <w:t xml:space="preserve"> ، </w:t>
      </w:r>
      <w:r w:rsidRPr="00346263">
        <w:rPr>
          <w:rStyle w:val="libFootnotenumChar"/>
          <w:rtl/>
        </w:rPr>
        <w:t>(4)</w:t>
      </w:r>
      <w:r w:rsidRPr="007447D7">
        <w:rPr>
          <w:rtl/>
        </w:rPr>
        <w:t xml:space="preserve"> فقال رجل من همذان نزوّجه فما رضي أمسك وما كره طلّق</w:t>
      </w:r>
      <w:r>
        <w:rPr>
          <w:rtl/>
        </w:rPr>
        <w:t xml:space="preserve"> ، </w:t>
      </w:r>
      <w:r w:rsidRPr="00346263">
        <w:rPr>
          <w:rStyle w:val="libFootnotenumChar"/>
          <w:rtl/>
        </w:rPr>
        <w:t>(5)</w:t>
      </w:r>
      <w:r w:rsidRPr="007447D7">
        <w:rPr>
          <w:rtl/>
        </w:rPr>
        <w:t xml:space="preserve"> إلى غير ذلك ممّا دلّ على حلمه وكرمه وزهده ووقاره.</w:t>
      </w:r>
    </w:p>
    <w:p w:rsidR="007E3A98" w:rsidRPr="007447D7" w:rsidRDefault="007E3A98" w:rsidP="006A35AB">
      <w:pPr>
        <w:pStyle w:val="libNormal"/>
        <w:rPr>
          <w:rtl/>
        </w:rPr>
      </w:pPr>
      <w:r w:rsidRPr="007447D7">
        <w:rPr>
          <w:rtl/>
        </w:rPr>
        <w:t xml:space="preserve">ثمّ ذكر الآيات الواردة في فضائل أهل البيت كآية التطهير والمباهلة والمودّة في القربة وغيرها </w:t>
      </w:r>
      <w:r w:rsidRPr="00346263">
        <w:rPr>
          <w:rStyle w:val="libFootnotenumChar"/>
          <w:rtl/>
        </w:rPr>
        <w:t>(6)</w:t>
      </w:r>
      <w:r>
        <w:rPr>
          <w:rtl/>
        </w:rPr>
        <w:t xml:space="preserve"> ، </w:t>
      </w:r>
      <w:r w:rsidRPr="007447D7">
        <w:rPr>
          <w:rtl/>
        </w:rPr>
        <w:t xml:space="preserve">ثمّ ذكر الأحاديث الواردة فيهم إنّ رسول الله </w:t>
      </w:r>
      <w:r w:rsidR="004541E1" w:rsidRPr="004541E1">
        <w:rPr>
          <w:rStyle w:val="libAlaemChar"/>
          <w:rtl/>
        </w:rPr>
        <w:t>صلى‌الله‌عليه‌وآله‌وسلم</w:t>
      </w:r>
      <w:r w:rsidRPr="007447D7">
        <w:rPr>
          <w:rtl/>
        </w:rPr>
        <w:t xml:space="preserve"> قال : « إنّ مثل أهل بيتي فيكم مثل سفينة نوح من ركبها نجا ومن تخلّف عنها هلك » </w:t>
      </w:r>
      <w:r w:rsidRPr="00346263">
        <w:rPr>
          <w:rStyle w:val="libFootnotenumChar"/>
          <w:rtl/>
        </w:rPr>
        <w:t>(7)</w:t>
      </w:r>
      <w:r>
        <w:rPr>
          <w:rtl/>
        </w:rPr>
        <w:t>.</w:t>
      </w:r>
      <w:r w:rsidRPr="007447D7">
        <w:rPr>
          <w:rtl/>
        </w:rPr>
        <w:t xml:space="preserve"> وفي أخرى :</w:t>
      </w:r>
      <w:r>
        <w:rPr>
          <w:rFonts w:hint="cs"/>
          <w:rtl/>
        </w:rPr>
        <w:t xml:space="preserve"> </w:t>
      </w:r>
      <w:r w:rsidRPr="007447D7">
        <w:rPr>
          <w:rtl/>
        </w:rPr>
        <w:t xml:space="preserve">« مثل أهل بيتي مثل سفينة نوح من ركبها نجا ومن تخلّف عنها غرق » </w:t>
      </w:r>
      <w:r w:rsidRPr="00346263">
        <w:rPr>
          <w:rStyle w:val="libFootnotenumChar"/>
          <w:rtl/>
        </w:rPr>
        <w:t>(8)</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الصواعق المحرقة » : 137 ؛ « المستدرك » للحاكم النيسابوري 4 : 162</w:t>
      </w:r>
      <w:r>
        <w:rPr>
          <w:rtl/>
        </w:rPr>
        <w:t xml:space="preserve"> ، </w:t>
      </w:r>
      <w:r w:rsidRPr="007447D7">
        <w:rPr>
          <w:rtl/>
        </w:rPr>
        <w:t>باب حبّ الصبيان من رحمة الله تعالى</w:t>
      </w:r>
      <w:r>
        <w:rPr>
          <w:rtl/>
        </w:rPr>
        <w:t xml:space="preserve"> ، </w:t>
      </w:r>
      <w:r w:rsidRPr="007447D7">
        <w:rPr>
          <w:rtl/>
        </w:rPr>
        <w:t>ح 4847.</w:t>
      </w:r>
    </w:p>
    <w:p w:rsidR="007E3A98" w:rsidRPr="007447D7" w:rsidRDefault="007E3A98" w:rsidP="0040777F">
      <w:pPr>
        <w:pStyle w:val="libFootnote0"/>
        <w:rPr>
          <w:rtl/>
          <w:lang w:bidi="fa-IR"/>
        </w:rPr>
      </w:pPr>
      <w:r w:rsidRPr="007447D7">
        <w:rPr>
          <w:rtl/>
        </w:rPr>
        <w:t>(2) « الصواعق المحرقة » : 138 ؛ « حلية الأولياء » 2 : 35</w:t>
      </w:r>
      <w:r>
        <w:rPr>
          <w:rtl/>
        </w:rPr>
        <w:t xml:space="preserve"> ، </w:t>
      </w:r>
      <w:r w:rsidRPr="007447D7">
        <w:rPr>
          <w:rtl/>
        </w:rPr>
        <w:t>ح 132.</w:t>
      </w:r>
    </w:p>
    <w:p w:rsidR="007E3A98" w:rsidRPr="007447D7" w:rsidRDefault="007E3A98" w:rsidP="0040777F">
      <w:pPr>
        <w:pStyle w:val="libFootnote0"/>
        <w:rPr>
          <w:rtl/>
          <w:lang w:bidi="fa-IR"/>
        </w:rPr>
      </w:pPr>
      <w:r w:rsidRPr="007447D7">
        <w:rPr>
          <w:rtl/>
        </w:rPr>
        <w:t>(3) راجع « الصواعق المحرقة » : 138.</w:t>
      </w:r>
    </w:p>
    <w:p w:rsidR="007E3A98" w:rsidRPr="007447D7" w:rsidRDefault="007E3A98" w:rsidP="0040777F">
      <w:pPr>
        <w:pStyle w:val="libFootnote0"/>
        <w:rPr>
          <w:rtl/>
          <w:lang w:bidi="fa-IR"/>
        </w:rPr>
      </w:pPr>
      <w:r w:rsidRPr="007447D7">
        <w:rPr>
          <w:rtl/>
        </w:rPr>
        <w:t>(4) « الصواعق المحرقة » : 139 ؛ « بحار الأنوار » 6 : 56</w:t>
      </w:r>
      <w:r>
        <w:rPr>
          <w:rtl/>
        </w:rPr>
        <w:t xml:space="preserve"> ، </w:t>
      </w:r>
      <w:r w:rsidRPr="007447D7">
        <w:rPr>
          <w:rtl/>
        </w:rPr>
        <w:t>باب تطليق المرأة غير الموافقة</w:t>
      </w:r>
      <w:r>
        <w:rPr>
          <w:rtl/>
        </w:rPr>
        <w:t xml:space="preserve"> ، </w:t>
      </w:r>
      <w:r w:rsidRPr="007447D7">
        <w:rPr>
          <w:rtl/>
        </w:rPr>
        <w:t>ح 5.</w:t>
      </w:r>
    </w:p>
    <w:p w:rsidR="007E3A98" w:rsidRPr="007447D7" w:rsidRDefault="007E3A98" w:rsidP="0040777F">
      <w:pPr>
        <w:pStyle w:val="libFootnote0"/>
        <w:rPr>
          <w:rtl/>
          <w:lang w:bidi="fa-IR"/>
        </w:rPr>
      </w:pPr>
      <w:r w:rsidRPr="007447D7">
        <w:rPr>
          <w:rtl/>
        </w:rPr>
        <w:t>(5) « الصواعق المحرقة » : 139</w:t>
      </w:r>
      <w:r>
        <w:rPr>
          <w:rtl/>
        </w:rPr>
        <w:t xml:space="preserve"> ـ </w:t>
      </w:r>
      <w:r w:rsidRPr="007447D7">
        <w:rPr>
          <w:rtl/>
        </w:rPr>
        <w:t>140.</w:t>
      </w:r>
    </w:p>
    <w:p w:rsidR="007E3A98" w:rsidRPr="007447D7" w:rsidRDefault="007E3A98" w:rsidP="0040777F">
      <w:pPr>
        <w:pStyle w:val="libFootnote0"/>
        <w:rPr>
          <w:rtl/>
          <w:lang w:bidi="fa-IR"/>
        </w:rPr>
      </w:pPr>
      <w:r w:rsidRPr="007447D7">
        <w:rPr>
          <w:rtl/>
        </w:rPr>
        <w:t>(6) المصدر السابق : 143</w:t>
      </w:r>
      <w:r>
        <w:rPr>
          <w:rtl/>
        </w:rPr>
        <w:t xml:space="preserve"> ـ </w:t>
      </w:r>
      <w:r w:rsidRPr="007447D7">
        <w:rPr>
          <w:rtl/>
        </w:rPr>
        <w:t>171.</w:t>
      </w:r>
    </w:p>
    <w:p w:rsidR="007E3A98" w:rsidRPr="007447D7" w:rsidRDefault="007E3A98" w:rsidP="0040777F">
      <w:pPr>
        <w:pStyle w:val="libFootnote0"/>
        <w:rPr>
          <w:rtl/>
          <w:lang w:bidi="fa-IR"/>
        </w:rPr>
      </w:pPr>
      <w:r w:rsidRPr="007447D7">
        <w:rPr>
          <w:rtl/>
        </w:rPr>
        <w:t>(7) « الصواعق المحرقة » : 186 ؛ « المناقب » لابن المغازلي : 148</w:t>
      </w:r>
      <w:r>
        <w:rPr>
          <w:rtl/>
        </w:rPr>
        <w:t xml:space="preserve"> ، </w:t>
      </w:r>
      <w:r w:rsidRPr="007447D7">
        <w:rPr>
          <w:rtl/>
        </w:rPr>
        <w:t>ح 1291.</w:t>
      </w:r>
    </w:p>
    <w:p w:rsidR="007E3A98" w:rsidRPr="007447D7" w:rsidRDefault="007E3A98" w:rsidP="0040777F">
      <w:pPr>
        <w:pStyle w:val="libFootnote0"/>
        <w:rPr>
          <w:rtl/>
          <w:lang w:bidi="fa-IR"/>
        </w:rPr>
      </w:pPr>
      <w:r w:rsidRPr="007447D7">
        <w:rPr>
          <w:rtl/>
        </w:rPr>
        <w:t>(8) « الصواعق المحرقة » : 186 ؛ « المستدرك » للحاكم النيسابوري 3 : 81</w:t>
      </w:r>
      <w:r>
        <w:rPr>
          <w:rtl/>
        </w:rPr>
        <w:t xml:space="preserve"> ، </w:t>
      </w:r>
      <w:r w:rsidRPr="007447D7">
        <w:rPr>
          <w:rtl/>
        </w:rPr>
        <w:t>باب مثل أهل بيتي مثل سفينة نوح</w:t>
      </w:r>
      <w:r>
        <w:rPr>
          <w:rtl/>
        </w:rPr>
        <w:t xml:space="preserve"> ، </w:t>
      </w:r>
      <w:r w:rsidRPr="007447D7">
        <w:rPr>
          <w:rtl/>
        </w:rPr>
        <w:t>ح 3365 ؛ « تأريخ بغداد » 12 : 91 ؛ « المناقب » لابن المغازلي : 149</w:t>
      </w:r>
      <w:r>
        <w:rPr>
          <w:rtl/>
        </w:rPr>
        <w:t xml:space="preserve"> ، </w:t>
      </w:r>
      <w:r w:rsidRPr="007447D7">
        <w:rPr>
          <w:rtl/>
        </w:rPr>
        <w:t>ح 175.</w:t>
      </w:r>
    </w:p>
    <w:p w:rsidR="007E3A98" w:rsidRPr="007447D7" w:rsidRDefault="007E3A98" w:rsidP="006A35AB">
      <w:pPr>
        <w:pStyle w:val="libNormal"/>
        <w:rPr>
          <w:rtl/>
        </w:rPr>
      </w:pPr>
      <w:r>
        <w:rPr>
          <w:rtl/>
        </w:rPr>
        <w:br w:type="page"/>
      </w:r>
      <w:r w:rsidRPr="00373D4A">
        <w:rPr>
          <w:rStyle w:val="libBold2Char"/>
          <w:rtl/>
        </w:rPr>
        <w:lastRenderedPageBreak/>
        <w:t>ومنها :</w:t>
      </w:r>
      <w:r w:rsidRPr="007447D7">
        <w:rPr>
          <w:rtl/>
        </w:rPr>
        <w:t xml:space="preserve"> أنّه </w:t>
      </w:r>
      <w:r w:rsidR="004541E1" w:rsidRPr="004541E1">
        <w:rPr>
          <w:rStyle w:val="libAlaemChar"/>
          <w:rtl/>
        </w:rPr>
        <w:t>صلى‌الله‌عليه‌وآله‌وسلم</w:t>
      </w:r>
      <w:r w:rsidRPr="007447D7">
        <w:rPr>
          <w:rtl/>
        </w:rPr>
        <w:t xml:space="preserve"> : « من صنع صنيعة إلى أحد من خلف عبد المطلب في الدنيا فعليّ مكافأته إذا لقيني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 xml:space="preserve">ومنها : </w:t>
      </w:r>
      <w:r w:rsidRPr="007447D7">
        <w:rPr>
          <w:rtl/>
        </w:rPr>
        <w:t xml:space="preserve">أنّه قال </w:t>
      </w:r>
      <w:r w:rsidR="004541E1" w:rsidRPr="004541E1">
        <w:rPr>
          <w:rStyle w:val="libAlaemChar"/>
          <w:rtl/>
        </w:rPr>
        <w:t>صلى‌الله‌عليه‌وآله‌وسلم</w:t>
      </w:r>
      <w:r w:rsidRPr="007447D7">
        <w:rPr>
          <w:rtl/>
        </w:rPr>
        <w:t xml:space="preserve"> : « النجوم أمان لأهل السماء وأهل بيتي أمان لأمّتي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أنّه [ قال ] </w:t>
      </w:r>
      <w:r w:rsidR="004541E1" w:rsidRPr="004541E1">
        <w:rPr>
          <w:rStyle w:val="libAlaemChar"/>
          <w:rtl/>
        </w:rPr>
        <w:t>صلى‌الله‌عليه‌وآله‌وسلم</w:t>
      </w:r>
      <w:r w:rsidRPr="007447D7">
        <w:rPr>
          <w:rtl/>
        </w:rPr>
        <w:t xml:space="preserve"> : « أثبتكم على الصراط أشدّكم حبّا لأهل بيتي ولأصحابي » </w:t>
      </w:r>
      <w:r w:rsidRPr="00346263">
        <w:rPr>
          <w:rStyle w:val="libFootnotenumChar"/>
          <w:rtl/>
        </w:rPr>
        <w:t>(3)</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أنّه قال : « إنّ هذا ملك لم ينزل إلى الأرض قطّ قبل هذه الليلة استأذن ربّه أن يسلّم عليّ ويبشّرني بأنّ فاطمة سيّدة نساء أهل الجنّة</w:t>
      </w:r>
      <w:r>
        <w:rPr>
          <w:rtl/>
        </w:rPr>
        <w:t xml:space="preserve"> ، </w:t>
      </w:r>
      <w:r w:rsidRPr="007447D7">
        <w:rPr>
          <w:rtl/>
        </w:rPr>
        <w:t xml:space="preserve">وأنّ الحسن والحسين سيّدا شباب أهل الجنّة » </w:t>
      </w:r>
      <w:r w:rsidRPr="00346263">
        <w:rPr>
          <w:rStyle w:val="libFootnotenumChar"/>
          <w:rtl/>
        </w:rPr>
        <w:t>(4)</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أنّه </w:t>
      </w:r>
      <w:r w:rsidR="004541E1" w:rsidRPr="004541E1">
        <w:rPr>
          <w:rStyle w:val="libAlaemChar"/>
          <w:rtl/>
        </w:rPr>
        <w:t>صلى‌الله‌عليه‌وآله‌وسلم</w:t>
      </w:r>
      <w:r w:rsidRPr="007447D7">
        <w:rPr>
          <w:rtl/>
        </w:rPr>
        <w:t xml:space="preserve"> قال : « أنا حرب لمن حاربهم وسلم لمن سالمهم » </w:t>
      </w:r>
      <w:r w:rsidRPr="00346263">
        <w:rPr>
          <w:rStyle w:val="libFootnotenumChar"/>
          <w:rtl/>
        </w:rPr>
        <w:t>(5)</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أنّه </w:t>
      </w:r>
      <w:r w:rsidR="004541E1" w:rsidRPr="004541E1">
        <w:rPr>
          <w:rStyle w:val="libAlaemChar"/>
          <w:rtl/>
        </w:rPr>
        <w:t>صلى‌الله‌عليه‌وآله‌وسلم</w:t>
      </w:r>
      <w:r w:rsidRPr="007447D7">
        <w:rPr>
          <w:rtl/>
        </w:rPr>
        <w:t xml:space="preserve"> قال : « كلّ بني أنثى ينتمون إلى عصبتهم إلاّ ولد فاطمة فإنّي أنا وليّهم وأنا عصبتهم وأنا أبوهم » </w:t>
      </w:r>
      <w:r w:rsidRPr="00346263">
        <w:rPr>
          <w:rStyle w:val="libFootnotenumChar"/>
          <w:rtl/>
        </w:rPr>
        <w:t>(6)</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أنّه </w:t>
      </w:r>
      <w:r w:rsidR="004541E1" w:rsidRPr="004541E1">
        <w:rPr>
          <w:rStyle w:val="libAlaemChar"/>
          <w:rtl/>
        </w:rPr>
        <w:t>صلى‌الله‌عليه‌وآله‌وسلم</w:t>
      </w:r>
      <w:r w:rsidRPr="007447D7">
        <w:rPr>
          <w:rtl/>
        </w:rPr>
        <w:t xml:space="preserve"> قال : « فاطمة بضعة منّي يبغضني من يبغضها ويغبطني من يغبطها » </w:t>
      </w:r>
      <w:r w:rsidRPr="00346263">
        <w:rPr>
          <w:rStyle w:val="libFootnotenumChar"/>
          <w:rtl/>
        </w:rPr>
        <w:t>(7)</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رواية عليّ </w:t>
      </w:r>
      <w:r w:rsidR="004541E1" w:rsidRPr="004541E1">
        <w:rPr>
          <w:rStyle w:val="libAlaemChar"/>
          <w:rtl/>
        </w:rPr>
        <w:t>عليه‌السلام</w:t>
      </w:r>
      <w:r w:rsidRPr="007447D7">
        <w:rPr>
          <w:rtl/>
        </w:rPr>
        <w:t xml:space="preserve"> أنه </w:t>
      </w:r>
      <w:r w:rsidR="004541E1" w:rsidRPr="004541E1">
        <w:rPr>
          <w:rStyle w:val="libAlaemChar"/>
          <w:rtl/>
        </w:rPr>
        <w:t>صلى‌الله‌عليه‌وآله‌وسلم</w:t>
      </w:r>
      <w:r w:rsidRPr="007447D7">
        <w:rPr>
          <w:rtl/>
        </w:rPr>
        <w:t xml:space="preserve"> قال : « من آذى شعرة منّي فقد آذاني ومن آذاني فقد آذى الله » </w:t>
      </w:r>
      <w:r w:rsidRPr="00346263">
        <w:rPr>
          <w:rStyle w:val="libFootnotenumChar"/>
          <w:rtl/>
        </w:rPr>
        <w:t>(8)</w:t>
      </w:r>
      <w:r>
        <w:rPr>
          <w:rtl/>
        </w:rPr>
        <w:t>.</w:t>
      </w:r>
    </w:p>
    <w:p w:rsidR="007E3A98" w:rsidRPr="007447D7" w:rsidRDefault="007E3A98" w:rsidP="006A35AB">
      <w:pPr>
        <w:pStyle w:val="libNormal"/>
        <w:rPr>
          <w:rtl/>
        </w:rPr>
      </w:pPr>
      <w:r w:rsidRPr="007447D7">
        <w:rPr>
          <w:rtl/>
        </w:rPr>
        <w:t>إلى غير ذلك من الأخبار الكثيرة الدالّة على غاية جلالتهم ونهاية فضيلتهم.</w:t>
      </w:r>
    </w:p>
    <w:p w:rsidR="007E3A98" w:rsidRPr="007447D7" w:rsidRDefault="007E3A98" w:rsidP="006A35AB">
      <w:pPr>
        <w:pStyle w:val="libNormal"/>
        <w:rPr>
          <w:rtl/>
        </w:rPr>
      </w:pPr>
      <w:r w:rsidRPr="007447D7">
        <w:rPr>
          <w:rtl/>
        </w:rPr>
        <w:t xml:space="preserve">ثمّ ذكر أحوال مولانا الحسين </w:t>
      </w:r>
      <w:r w:rsidR="004541E1" w:rsidRPr="004541E1">
        <w:rPr>
          <w:rStyle w:val="libAlaemChar"/>
          <w:rtl/>
        </w:rPr>
        <w:t>عليه‌السلام</w:t>
      </w:r>
      <w:r w:rsidRPr="007447D7">
        <w:rPr>
          <w:rtl/>
        </w:rPr>
        <w:t xml:space="preserve"> وقضيّة كربلاء وحمل رأسه إلى ابن زياد ويزيد</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الصواعق المحرقة » : 187 ؛ « تأريخ بغداد » 10 : 103.</w:t>
      </w:r>
    </w:p>
    <w:p w:rsidR="007E3A98" w:rsidRPr="007447D7" w:rsidRDefault="007E3A98" w:rsidP="0040777F">
      <w:pPr>
        <w:pStyle w:val="libFootnote0"/>
        <w:rPr>
          <w:rtl/>
          <w:lang w:bidi="fa-IR"/>
        </w:rPr>
      </w:pPr>
      <w:r w:rsidRPr="007447D7">
        <w:rPr>
          <w:rtl/>
        </w:rPr>
        <w:t>(2) « الصواعق المحرقة » : 187 ؛ « المستدرك » للحاكم النيسابوري 3 : 149.</w:t>
      </w:r>
    </w:p>
    <w:p w:rsidR="007E3A98" w:rsidRPr="007447D7" w:rsidRDefault="007E3A98" w:rsidP="0040777F">
      <w:pPr>
        <w:pStyle w:val="libFootnote0"/>
        <w:rPr>
          <w:rtl/>
          <w:lang w:bidi="fa-IR"/>
        </w:rPr>
      </w:pPr>
      <w:r w:rsidRPr="007447D7">
        <w:rPr>
          <w:rtl/>
        </w:rPr>
        <w:t>(3) « الصواعق المحرقة » : 187 ؛ « كنز العمّال » 12 : 96</w:t>
      </w:r>
      <w:r>
        <w:rPr>
          <w:rtl/>
        </w:rPr>
        <w:t xml:space="preserve"> ، </w:t>
      </w:r>
      <w:r w:rsidRPr="007447D7">
        <w:rPr>
          <w:rtl/>
        </w:rPr>
        <w:t>ح 34157.</w:t>
      </w:r>
    </w:p>
    <w:p w:rsidR="007E3A98" w:rsidRPr="007447D7" w:rsidRDefault="007E3A98" w:rsidP="0040777F">
      <w:pPr>
        <w:pStyle w:val="libFootnote0"/>
        <w:rPr>
          <w:rtl/>
          <w:lang w:bidi="fa-IR"/>
        </w:rPr>
      </w:pPr>
      <w:r w:rsidRPr="007447D7">
        <w:rPr>
          <w:rtl/>
        </w:rPr>
        <w:t>(4) « الصواعق المحرقة » : 187 ؛ « سنن الترمذي » 5 : 661</w:t>
      </w:r>
      <w:r>
        <w:rPr>
          <w:rtl/>
        </w:rPr>
        <w:t xml:space="preserve"> ـ </w:t>
      </w:r>
      <w:r w:rsidRPr="007447D7">
        <w:rPr>
          <w:rtl/>
        </w:rPr>
        <w:t>662</w:t>
      </w:r>
      <w:r>
        <w:rPr>
          <w:rtl/>
        </w:rPr>
        <w:t xml:space="preserve"> ، </w:t>
      </w:r>
      <w:r w:rsidRPr="007447D7">
        <w:rPr>
          <w:rtl/>
        </w:rPr>
        <w:t>ح 3781.</w:t>
      </w:r>
    </w:p>
    <w:p w:rsidR="007E3A98" w:rsidRPr="007447D7" w:rsidRDefault="007E3A98" w:rsidP="0040777F">
      <w:pPr>
        <w:pStyle w:val="libFootnote0"/>
        <w:rPr>
          <w:rtl/>
          <w:lang w:bidi="fa-IR"/>
        </w:rPr>
      </w:pPr>
      <w:r w:rsidRPr="007447D7">
        <w:rPr>
          <w:rtl/>
        </w:rPr>
        <w:t>(5) « الصواعق المحرقة » : 187 ؛ « سنن الترمذي » 5 : 360</w:t>
      </w:r>
      <w:r>
        <w:rPr>
          <w:rtl/>
        </w:rPr>
        <w:t xml:space="preserve"> ، </w:t>
      </w:r>
      <w:r w:rsidRPr="007447D7">
        <w:rPr>
          <w:rtl/>
        </w:rPr>
        <w:t>ح 3962.</w:t>
      </w:r>
    </w:p>
    <w:p w:rsidR="007E3A98" w:rsidRPr="007447D7" w:rsidRDefault="007E3A98" w:rsidP="0040777F">
      <w:pPr>
        <w:pStyle w:val="libFootnote0"/>
        <w:rPr>
          <w:rtl/>
          <w:lang w:bidi="fa-IR"/>
        </w:rPr>
      </w:pPr>
      <w:r w:rsidRPr="007447D7">
        <w:rPr>
          <w:rtl/>
        </w:rPr>
        <w:t>(6) « الصواعق المحرقة » : 188 ؛ « المعجم الكبير » للطبراني 22 : 423</w:t>
      </w:r>
      <w:r>
        <w:rPr>
          <w:rtl/>
        </w:rPr>
        <w:t xml:space="preserve"> ، </w:t>
      </w:r>
      <w:r w:rsidRPr="007447D7">
        <w:rPr>
          <w:rtl/>
        </w:rPr>
        <w:t>ح 1042.</w:t>
      </w:r>
    </w:p>
    <w:p w:rsidR="007E3A98" w:rsidRPr="007447D7" w:rsidRDefault="007E3A98" w:rsidP="0040777F">
      <w:pPr>
        <w:pStyle w:val="libFootnote0"/>
        <w:rPr>
          <w:rtl/>
          <w:lang w:bidi="fa-IR"/>
        </w:rPr>
      </w:pPr>
      <w:r w:rsidRPr="007447D7">
        <w:rPr>
          <w:rtl/>
        </w:rPr>
        <w:t>(7) « الصواعق المحرقة » : 188</w:t>
      </w:r>
      <w:r>
        <w:rPr>
          <w:rtl/>
        </w:rPr>
        <w:t xml:space="preserve"> ، </w:t>
      </w:r>
      <w:r w:rsidRPr="007447D7">
        <w:rPr>
          <w:rtl/>
        </w:rPr>
        <w:t>مع اختلاف ؛ « سنن الترمذي » 5 : 360</w:t>
      </w:r>
      <w:r>
        <w:rPr>
          <w:rtl/>
        </w:rPr>
        <w:t xml:space="preserve"> ، </w:t>
      </w:r>
      <w:r w:rsidRPr="007447D7">
        <w:rPr>
          <w:rtl/>
        </w:rPr>
        <w:t>ح 3961.</w:t>
      </w:r>
    </w:p>
    <w:p w:rsidR="007E3A98" w:rsidRPr="007447D7" w:rsidRDefault="007E3A98" w:rsidP="0040777F">
      <w:pPr>
        <w:pStyle w:val="libFootnote0"/>
        <w:rPr>
          <w:rtl/>
          <w:lang w:bidi="fa-IR"/>
        </w:rPr>
      </w:pPr>
      <w:r w:rsidRPr="007447D7">
        <w:rPr>
          <w:rtl/>
        </w:rPr>
        <w:t>(8) « الصواعق المحرقة » : 187 ؛ « الأمالي » للصدوق : 451</w:t>
      </w:r>
      <w:r>
        <w:rPr>
          <w:rtl/>
        </w:rPr>
        <w:t xml:space="preserve"> ، </w:t>
      </w:r>
      <w:r w:rsidRPr="007447D7">
        <w:rPr>
          <w:rtl/>
        </w:rPr>
        <w:t>المجلس 16</w:t>
      </w:r>
      <w:r>
        <w:rPr>
          <w:rtl/>
        </w:rPr>
        <w:t xml:space="preserve"> ، </w:t>
      </w:r>
      <w:r w:rsidRPr="007447D7">
        <w:rPr>
          <w:rtl/>
        </w:rPr>
        <w:t>ح 1006.</w:t>
      </w:r>
    </w:p>
    <w:p w:rsidR="007E3A98" w:rsidRPr="007447D7" w:rsidRDefault="007E3A98" w:rsidP="006A35AB">
      <w:pPr>
        <w:pStyle w:val="libNormal0"/>
        <w:rPr>
          <w:rtl/>
        </w:rPr>
      </w:pPr>
      <w:r>
        <w:rPr>
          <w:rtl/>
        </w:rPr>
        <w:br w:type="page"/>
      </w:r>
      <w:r w:rsidRPr="007447D7">
        <w:rPr>
          <w:rtl/>
        </w:rPr>
        <w:lastRenderedPageBreak/>
        <w:t>وأخذ راهب الدير له في أثناء الطريق عارية في ليلة بعوض عشرة آلاف دينار وتغسيله له وتطييبه</w:t>
      </w:r>
      <w:r>
        <w:rPr>
          <w:rtl/>
        </w:rPr>
        <w:t xml:space="preserve"> ، </w:t>
      </w:r>
      <w:r w:rsidRPr="007447D7">
        <w:rPr>
          <w:rtl/>
        </w:rPr>
        <w:t>ووضعه على فخذه والنور منه ساطع إلى السماء وإسلامه لذلك</w:t>
      </w:r>
      <w:r>
        <w:rPr>
          <w:rtl/>
        </w:rPr>
        <w:t xml:space="preserve"> ، </w:t>
      </w:r>
      <w:r w:rsidRPr="007447D7">
        <w:rPr>
          <w:rtl/>
        </w:rPr>
        <w:t xml:space="preserve">وخروجه من الدير وخدمته لأهل البيت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ثمّ ذكر أحوال مولانا سيّد الساجدين زين العابدين </w:t>
      </w:r>
      <w:r w:rsidR="004541E1" w:rsidRPr="004541E1">
        <w:rPr>
          <w:rStyle w:val="libAlaemChar"/>
          <w:rtl/>
        </w:rPr>
        <w:t>عليه‌السلام</w:t>
      </w:r>
      <w:r>
        <w:rPr>
          <w:rtl/>
        </w:rPr>
        <w:t xml:space="preserve"> ، </w:t>
      </w:r>
      <w:r w:rsidRPr="007447D7">
        <w:rPr>
          <w:rtl/>
        </w:rPr>
        <w:t>وأنّ عبد الملك حمله مقيّدا من المدينة بأثقلة من حديد ووكّل به حفظة</w:t>
      </w:r>
      <w:r>
        <w:rPr>
          <w:rtl/>
        </w:rPr>
        <w:t xml:space="preserve"> ، </w:t>
      </w:r>
      <w:r w:rsidRPr="007447D7">
        <w:rPr>
          <w:rtl/>
        </w:rPr>
        <w:t>فدخل عليه الزهري لوداعه</w:t>
      </w:r>
      <w:r>
        <w:rPr>
          <w:rtl/>
        </w:rPr>
        <w:t xml:space="preserve"> ، </w:t>
      </w:r>
      <w:r w:rsidRPr="007447D7">
        <w:rPr>
          <w:rtl/>
        </w:rPr>
        <w:t>فبكى وقال : وددت أنّي مكانك</w:t>
      </w:r>
      <w:r>
        <w:rPr>
          <w:rtl/>
        </w:rPr>
        <w:t xml:space="preserve"> ، </w:t>
      </w:r>
      <w:r w:rsidRPr="007447D7">
        <w:rPr>
          <w:rtl/>
        </w:rPr>
        <w:t>فقال : « أو تظنّ أنّ ذلك يكربني لو شئت لما كان وأنّه ليذكّرني عذاب الله »</w:t>
      </w:r>
      <w:r>
        <w:rPr>
          <w:rtl/>
        </w:rPr>
        <w:t>.</w:t>
      </w:r>
    </w:p>
    <w:p w:rsidR="007E3A98" w:rsidRPr="007447D7" w:rsidRDefault="007E3A98" w:rsidP="006A35AB">
      <w:pPr>
        <w:pStyle w:val="libNormal"/>
        <w:rPr>
          <w:rtl/>
        </w:rPr>
      </w:pPr>
      <w:r w:rsidRPr="007447D7">
        <w:rPr>
          <w:rtl/>
        </w:rPr>
        <w:t>ثمّ أخرج رجليه من القيد وفكّ يده من الغلّ</w:t>
      </w:r>
      <w:r>
        <w:rPr>
          <w:rtl/>
        </w:rPr>
        <w:t xml:space="preserve"> ، </w:t>
      </w:r>
      <w:r w:rsidRPr="007447D7">
        <w:rPr>
          <w:rtl/>
        </w:rPr>
        <w:t>ثمّ قال : لأجزت معهم على هذا يومين من المدينة</w:t>
      </w:r>
      <w:r>
        <w:rPr>
          <w:rtl/>
        </w:rPr>
        <w:t xml:space="preserve"> ، </w:t>
      </w:r>
      <w:r w:rsidRPr="007447D7">
        <w:rPr>
          <w:rtl/>
        </w:rPr>
        <w:t>فما مضى يومان إلاّ وفقدوه حين طلع الفجر وهم يرصدونه</w:t>
      </w:r>
      <w:r>
        <w:rPr>
          <w:rtl/>
        </w:rPr>
        <w:t xml:space="preserve"> ، </w:t>
      </w:r>
      <w:r w:rsidRPr="007447D7">
        <w:rPr>
          <w:rtl/>
        </w:rPr>
        <w:t>فطلبوه فلم يجدوه</w:t>
      </w:r>
      <w:r>
        <w:rPr>
          <w:rtl/>
        </w:rPr>
        <w:t xml:space="preserve"> ، </w:t>
      </w:r>
      <w:r w:rsidRPr="007447D7">
        <w:rPr>
          <w:rtl/>
        </w:rPr>
        <w:t>فقال الزهري فقدمت على عبد الملك فسألني عنه فأخبرته</w:t>
      </w:r>
      <w:r>
        <w:rPr>
          <w:rtl/>
        </w:rPr>
        <w:t xml:space="preserve"> ، </w:t>
      </w:r>
      <w:r w:rsidRPr="007447D7">
        <w:rPr>
          <w:rtl/>
        </w:rPr>
        <w:t>فقال : قد جاءني يوم فقده الأعوان فدخل عليّ فقال : « ما أنا وأنت</w:t>
      </w:r>
      <w:r>
        <w:rPr>
          <w:rtl/>
        </w:rPr>
        <w:t>؟</w:t>
      </w:r>
      <w:r w:rsidRPr="007447D7">
        <w:rPr>
          <w:rtl/>
        </w:rPr>
        <w:t xml:space="preserve"> » فقلت : أقم عندي</w:t>
      </w:r>
      <w:r>
        <w:rPr>
          <w:rtl/>
        </w:rPr>
        <w:t xml:space="preserve"> ، </w:t>
      </w:r>
      <w:r w:rsidRPr="007447D7">
        <w:rPr>
          <w:rtl/>
        </w:rPr>
        <w:t>فقال : « لا أحبّ »</w:t>
      </w:r>
      <w:r>
        <w:rPr>
          <w:rtl/>
        </w:rPr>
        <w:t>.</w:t>
      </w:r>
    </w:p>
    <w:p w:rsidR="007E3A98" w:rsidRPr="007447D7" w:rsidRDefault="007E3A98" w:rsidP="006A35AB">
      <w:pPr>
        <w:pStyle w:val="libNormal"/>
        <w:rPr>
          <w:rtl/>
        </w:rPr>
      </w:pPr>
      <w:r w:rsidRPr="007447D7">
        <w:rPr>
          <w:rtl/>
        </w:rPr>
        <w:t>ثمّ خرج</w:t>
      </w:r>
      <w:r>
        <w:rPr>
          <w:rtl/>
        </w:rPr>
        <w:t xml:space="preserve"> ، </w:t>
      </w:r>
      <w:r w:rsidRPr="007447D7">
        <w:rPr>
          <w:rtl/>
        </w:rPr>
        <w:t>فو الله لقد امتلأ قلبي منه خيفة</w:t>
      </w:r>
      <w:r>
        <w:rPr>
          <w:rtl/>
        </w:rPr>
        <w:t xml:space="preserve"> ، </w:t>
      </w:r>
      <w:r w:rsidRPr="007447D7">
        <w:rPr>
          <w:rtl/>
        </w:rPr>
        <w:t>ومن ثمّ كتب عبد الملك للحجّاج أن تجنّب دماء بني عبد المطّلب وأمره بكتم ذلك</w:t>
      </w:r>
      <w:r>
        <w:rPr>
          <w:rtl/>
        </w:rPr>
        <w:t xml:space="preserve"> ، </w:t>
      </w:r>
      <w:r w:rsidRPr="007447D7">
        <w:rPr>
          <w:rtl/>
        </w:rPr>
        <w:t>فكوشف به زين العابدين فكتب إليه :</w:t>
      </w:r>
      <w:r>
        <w:rPr>
          <w:rFonts w:hint="cs"/>
          <w:rtl/>
        </w:rPr>
        <w:t xml:space="preserve"> </w:t>
      </w:r>
      <w:r w:rsidRPr="007447D7">
        <w:rPr>
          <w:rtl/>
        </w:rPr>
        <w:t>« أنّك كتبت للحجّاج يوم كذا أمرا في حقّنا بني عبد المطّلب بكذا وكذا وقد شكر الله لك ذلك »</w:t>
      </w:r>
      <w:r>
        <w:rPr>
          <w:rtl/>
        </w:rPr>
        <w:t xml:space="preserve"> ، </w:t>
      </w:r>
      <w:r w:rsidRPr="007447D7">
        <w:rPr>
          <w:rtl/>
        </w:rPr>
        <w:t>وأرسل به إليه</w:t>
      </w:r>
      <w:r>
        <w:rPr>
          <w:rtl/>
        </w:rPr>
        <w:t xml:space="preserve"> ، </w:t>
      </w:r>
      <w:r w:rsidRPr="007447D7">
        <w:rPr>
          <w:rtl/>
        </w:rPr>
        <w:t>فلمّا وقف عليه وجد تأريخه موافقا لتأريخ كتابه للحجّاج</w:t>
      </w:r>
      <w:r>
        <w:rPr>
          <w:rtl/>
        </w:rPr>
        <w:t xml:space="preserve"> ، </w:t>
      </w:r>
      <w:r w:rsidRPr="007447D7">
        <w:rPr>
          <w:rtl/>
        </w:rPr>
        <w:t>ووجد مخرج الغلام موافقا لمخرج رسوله للحجّاج</w:t>
      </w:r>
      <w:r>
        <w:rPr>
          <w:rtl/>
        </w:rPr>
        <w:t xml:space="preserve"> ، </w:t>
      </w:r>
      <w:r w:rsidRPr="007447D7">
        <w:rPr>
          <w:rtl/>
        </w:rPr>
        <w:t>فعلم أنّ زين العابدين كوشف بسرّه</w:t>
      </w:r>
      <w:r>
        <w:rPr>
          <w:rtl/>
        </w:rPr>
        <w:t xml:space="preserve"> ، </w:t>
      </w:r>
      <w:r w:rsidRPr="007447D7">
        <w:rPr>
          <w:rtl/>
        </w:rPr>
        <w:t>فسر به وأرسل إليه مع غلامه يوقر راحلته دراهم وكسوة</w:t>
      </w:r>
      <w:r>
        <w:rPr>
          <w:rtl/>
        </w:rPr>
        <w:t xml:space="preserve"> ، </w:t>
      </w:r>
      <w:r w:rsidRPr="007447D7">
        <w:rPr>
          <w:rtl/>
        </w:rPr>
        <w:t xml:space="preserve">وسأله أن لا يخليه من صالح دعائه </w:t>
      </w:r>
      <w:r w:rsidRPr="00346263">
        <w:rPr>
          <w:rStyle w:val="libFootnotenumChar"/>
          <w:rtl/>
        </w:rPr>
        <w:t>(2)</w:t>
      </w:r>
      <w:r>
        <w:rPr>
          <w:rtl/>
        </w:rPr>
        <w:t>.</w:t>
      </w:r>
    </w:p>
    <w:p w:rsidR="007E3A98" w:rsidRPr="007447D7" w:rsidRDefault="007E3A98" w:rsidP="006A35AB">
      <w:pPr>
        <w:pStyle w:val="libNormal"/>
        <w:rPr>
          <w:rtl/>
        </w:rPr>
      </w:pPr>
      <w:r w:rsidRPr="007447D7">
        <w:rPr>
          <w:rtl/>
        </w:rPr>
        <w:t>وقال الفرزدق في شأنه إذ أقبل حتّى استلم وتنحّى له الناس الذين كان عند</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الصواعق المحرقة » : 192</w:t>
      </w:r>
      <w:r>
        <w:rPr>
          <w:rtl/>
        </w:rPr>
        <w:t xml:space="preserve"> ـ </w:t>
      </w:r>
      <w:r w:rsidRPr="007447D7">
        <w:rPr>
          <w:rtl/>
        </w:rPr>
        <w:t>200.</w:t>
      </w:r>
    </w:p>
    <w:p w:rsidR="007E3A98" w:rsidRPr="007447D7" w:rsidRDefault="007E3A98" w:rsidP="0040777F">
      <w:pPr>
        <w:pStyle w:val="libFootnote0"/>
        <w:rPr>
          <w:rtl/>
          <w:lang w:bidi="fa-IR"/>
        </w:rPr>
      </w:pPr>
      <w:r w:rsidRPr="007447D7">
        <w:rPr>
          <w:rtl/>
        </w:rPr>
        <w:t>(2) المصدر السابق : 200.</w:t>
      </w:r>
    </w:p>
    <w:p w:rsidR="007E3A98" w:rsidRPr="007447D7" w:rsidRDefault="007E3A98" w:rsidP="006A35AB">
      <w:pPr>
        <w:pStyle w:val="libNormal0"/>
        <w:rPr>
          <w:rtl/>
        </w:rPr>
      </w:pPr>
      <w:r>
        <w:rPr>
          <w:rtl/>
        </w:rPr>
        <w:br w:type="page"/>
      </w:r>
      <w:r w:rsidRPr="007447D7">
        <w:rPr>
          <w:rtl/>
        </w:rPr>
        <w:lastRenderedPageBreak/>
        <w:t>هشام</w:t>
      </w:r>
      <w:r>
        <w:rPr>
          <w:rtl/>
        </w:rPr>
        <w:t xml:space="preserve"> ، </w:t>
      </w:r>
      <w:r w:rsidRPr="007447D7">
        <w:rPr>
          <w:rtl/>
        </w:rPr>
        <w:t>نظم :</w:t>
      </w:r>
    </w:p>
    <w:tbl>
      <w:tblPr>
        <w:bidiVisual/>
        <w:tblW w:w="4980" w:type="pct"/>
        <w:jc w:val="center"/>
        <w:tblCellSpacing w:w="15" w:type="dxa"/>
        <w:tblInd w:w="15" w:type="dxa"/>
        <w:tblCellMar>
          <w:top w:w="15" w:type="dxa"/>
          <w:left w:w="15" w:type="dxa"/>
          <w:bottom w:w="15" w:type="dxa"/>
          <w:right w:w="15" w:type="dxa"/>
        </w:tblCellMar>
        <w:tblLook w:val="04A0"/>
      </w:tblPr>
      <w:tblGrid>
        <w:gridCol w:w="4084"/>
        <w:gridCol w:w="365"/>
        <w:gridCol w:w="4082"/>
      </w:tblGrid>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هذا الذي تعرف البطحاء وطأته</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والبيت يعرفه والحلّ والحرم</w:t>
            </w:r>
            <w:r w:rsidRPr="00972475">
              <w:rPr>
                <w:rStyle w:val="libPoemTiniChar0"/>
                <w:rtl/>
              </w:rPr>
              <w:br/>
              <w:t> </w:t>
            </w:r>
          </w:p>
        </w:tc>
      </w:tr>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هذا ابن خير عباد الله كلّهم</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هذا التقيّ النقيّ الطاهر العلم</w:t>
            </w:r>
            <w:r w:rsidRPr="00972475">
              <w:rPr>
                <w:rStyle w:val="libPoemTiniChar0"/>
                <w:rtl/>
              </w:rPr>
              <w:br/>
              <w:t> </w:t>
            </w:r>
          </w:p>
        </w:tc>
      </w:tr>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إذا رأته قريش قال قائلها</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إلى مكارم هذا ينتهي الكرم</w:t>
            </w:r>
            <w:r w:rsidRPr="00972475">
              <w:rPr>
                <w:rStyle w:val="libPoemTiniChar0"/>
                <w:rtl/>
              </w:rPr>
              <w:br/>
              <w:t> </w:t>
            </w:r>
          </w:p>
        </w:tc>
      </w:tr>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ينمى إلى ذروة العز التي قصرت</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عن نيلها عرب الإسلام والعجم</w:t>
            </w:r>
            <w:r w:rsidRPr="00972475">
              <w:rPr>
                <w:rStyle w:val="libPoemTiniChar0"/>
                <w:rtl/>
              </w:rPr>
              <w:br/>
              <w:t> </w:t>
            </w:r>
          </w:p>
        </w:tc>
      </w:tr>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هذا ابن فاطمة إن كنت جاهله</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بجدّه أنبياء الله قد ختموا</w:t>
            </w:r>
            <w:r w:rsidRPr="00972475">
              <w:rPr>
                <w:rStyle w:val="libPoemTiniChar0"/>
                <w:rtl/>
              </w:rPr>
              <w:br/>
              <w:t> </w:t>
            </w:r>
          </w:p>
        </w:tc>
      </w:tr>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فليس قولك من هذا بضائره</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 xml:space="preserve">العرب تعرف من أنكرت والعجم </w:t>
            </w:r>
            <w:r w:rsidRPr="00346263">
              <w:rPr>
                <w:rStyle w:val="libFootnotenumChar"/>
                <w:rtl/>
              </w:rPr>
              <w:t>(1)</w:t>
            </w:r>
            <w:r w:rsidRPr="00972475">
              <w:rPr>
                <w:rStyle w:val="libPoemTiniChar0"/>
                <w:rtl/>
              </w:rPr>
              <w:br/>
              <w:t> </w:t>
            </w:r>
          </w:p>
        </w:tc>
      </w:tr>
    </w:tbl>
    <w:p w:rsidR="007E3A98" w:rsidRPr="007447D7" w:rsidRDefault="007E3A98" w:rsidP="006A35AB">
      <w:pPr>
        <w:pStyle w:val="libNormal"/>
        <w:rPr>
          <w:rtl/>
        </w:rPr>
      </w:pPr>
      <w:r w:rsidRPr="007447D7">
        <w:rPr>
          <w:rtl/>
        </w:rPr>
        <w:t xml:space="preserve">ثمّ ذكر أحوال مولانا الباقر </w:t>
      </w:r>
      <w:r w:rsidR="004541E1" w:rsidRPr="004541E1">
        <w:rPr>
          <w:rStyle w:val="libAlaemChar"/>
          <w:rtl/>
        </w:rPr>
        <w:t>عليه‌السلام</w:t>
      </w:r>
      <w:r w:rsidRPr="007447D7">
        <w:rPr>
          <w:rtl/>
        </w:rPr>
        <w:t xml:space="preserve"> فقال : هو باقر العلوم وجامعه</w:t>
      </w:r>
      <w:r>
        <w:rPr>
          <w:rtl/>
        </w:rPr>
        <w:t xml:space="preserve"> ، </w:t>
      </w:r>
      <w:r w:rsidRPr="007447D7">
        <w:rPr>
          <w:rtl/>
        </w:rPr>
        <w:t>وعمر بطاعة الله أوقاته</w:t>
      </w:r>
      <w:r>
        <w:rPr>
          <w:rtl/>
        </w:rPr>
        <w:t xml:space="preserve"> ، </w:t>
      </w:r>
      <w:r w:rsidRPr="007447D7">
        <w:rPr>
          <w:rtl/>
        </w:rPr>
        <w:t>وله من مقامات العارفين ما تكلّ عنه ألسنة الواصفين</w:t>
      </w:r>
      <w:r>
        <w:rPr>
          <w:rtl/>
        </w:rPr>
        <w:t xml:space="preserve"> ، </w:t>
      </w:r>
      <w:r w:rsidRPr="007447D7">
        <w:rPr>
          <w:rtl/>
        </w:rPr>
        <w:t>وكفاه شرفا أنّه قال [ له ] جابر</w:t>
      </w:r>
      <w:r>
        <w:rPr>
          <w:rtl/>
        </w:rPr>
        <w:t xml:space="preserve"> ـ </w:t>
      </w:r>
      <w:r w:rsidRPr="007447D7">
        <w:rPr>
          <w:rtl/>
        </w:rPr>
        <w:t>وهو صغير</w:t>
      </w:r>
      <w:r>
        <w:rPr>
          <w:rtl/>
        </w:rPr>
        <w:t xml:space="preserve"> ـ </w:t>
      </w:r>
      <w:r w:rsidRPr="007447D7">
        <w:rPr>
          <w:rtl/>
        </w:rPr>
        <w:t xml:space="preserve">: رسول الله </w:t>
      </w:r>
      <w:r w:rsidR="004541E1" w:rsidRPr="004541E1">
        <w:rPr>
          <w:rStyle w:val="libAlaemChar"/>
          <w:rtl/>
        </w:rPr>
        <w:t>صلى‌الله‌عليه‌وآله‌وسلم</w:t>
      </w:r>
      <w:r w:rsidRPr="007447D7">
        <w:rPr>
          <w:rtl/>
        </w:rPr>
        <w:t xml:space="preserve"> يسلّم عليك فقيل له : وكيف ذاك</w:t>
      </w:r>
      <w:r>
        <w:rPr>
          <w:rtl/>
        </w:rPr>
        <w:t>؟</w:t>
      </w:r>
      <w:r w:rsidRPr="007447D7">
        <w:rPr>
          <w:rtl/>
        </w:rPr>
        <w:t xml:space="preserve"> قال :</w:t>
      </w:r>
      <w:r>
        <w:rPr>
          <w:rFonts w:hint="cs"/>
          <w:rtl/>
        </w:rPr>
        <w:t xml:space="preserve"> </w:t>
      </w:r>
      <w:r w:rsidRPr="007447D7">
        <w:rPr>
          <w:rtl/>
        </w:rPr>
        <w:t>كنت جالسا عنده</w:t>
      </w:r>
      <w:r>
        <w:rPr>
          <w:rtl/>
        </w:rPr>
        <w:t xml:space="preserve"> ، </w:t>
      </w:r>
      <w:r w:rsidRPr="007447D7">
        <w:rPr>
          <w:rtl/>
        </w:rPr>
        <w:t>والحسين في حجره وهو يلاعبه</w:t>
      </w:r>
      <w:r>
        <w:rPr>
          <w:rtl/>
        </w:rPr>
        <w:t xml:space="preserve"> ، </w:t>
      </w:r>
      <w:r w:rsidRPr="007447D7">
        <w:rPr>
          <w:rtl/>
        </w:rPr>
        <w:t>فقال : « يا جابر</w:t>
      </w:r>
      <w:r>
        <w:rPr>
          <w:rtl/>
        </w:rPr>
        <w:t xml:space="preserve"> ، </w:t>
      </w:r>
      <w:r w:rsidRPr="007447D7">
        <w:rPr>
          <w:rtl/>
        </w:rPr>
        <w:t>يولد له مولود اسمه عليّ</w:t>
      </w:r>
      <w:r>
        <w:rPr>
          <w:rtl/>
        </w:rPr>
        <w:t xml:space="preserve"> ، </w:t>
      </w:r>
      <w:r w:rsidRPr="007447D7">
        <w:rPr>
          <w:rtl/>
        </w:rPr>
        <w:t>إذا كان يوم القيامة ينادي مناد : ليقم زين العابدين فيقوم ولده</w:t>
      </w:r>
      <w:r>
        <w:rPr>
          <w:rtl/>
        </w:rPr>
        <w:t xml:space="preserve"> ، </w:t>
      </w:r>
      <w:r w:rsidRPr="007447D7">
        <w:rPr>
          <w:rtl/>
        </w:rPr>
        <w:t>ثمّ يولد له ولد اسمه محمّد فإذا أدركته يا جابر</w:t>
      </w:r>
      <w:r>
        <w:rPr>
          <w:rtl/>
        </w:rPr>
        <w:t xml:space="preserve"> ، </w:t>
      </w:r>
      <w:r w:rsidRPr="007447D7">
        <w:rPr>
          <w:rtl/>
        </w:rPr>
        <w:t xml:space="preserve">فأقرئه منّي السّلام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ثمّ ذكر أحوال مولانا الصادق </w:t>
      </w:r>
      <w:r w:rsidR="004541E1" w:rsidRPr="004541E1">
        <w:rPr>
          <w:rStyle w:val="libAlaemChar"/>
          <w:rtl/>
        </w:rPr>
        <w:t>عليه‌السلام</w:t>
      </w:r>
      <w:r w:rsidRPr="007447D7">
        <w:rPr>
          <w:rtl/>
        </w:rPr>
        <w:t xml:space="preserve"> وفضله وكماله</w:t>
      </w:r>
      <w:r>
        <w:rPr>
          <w:rtl/>
        </w:rPr>
        <w:t xml:space="preserve"> ، </w:t>
      </w:r>
      <w:r w:rsidRPr="007447D7">
        <w:rPr>
          <w:rtl/>
        </w:rPr>
        <w:t>ثمّ حكى عن الليث بن سعد أنّه قال : حججت سنة ثلاث عشرة ومائة</w:t>
      </w:r>
      <w:r>
        <w:rPr>
          <w:rtl/>
        </w:rPr>
        <w:t xml:space="preserve"> ، </w:t>
      </w:r>
      <w:r w:rsidRPr="007447D7">
        <w:rPr>
          <w:rtl/>
        </w:rPr>
        <w:t>فلمّا صلّيت العصر في المسجد رقيت أبا قبيس فإذا رجل جالس يدعو</w:t>
      </w:r>
      <w:r>
        <w:rPr>
          <w:rtl/>
        </w:rPr>
        <w:t xml:space="preserve"> ، </w:t>
      </w:r>
      <w:r w:rsidRPr="007447D7">
        <w:rPr>
          <w:rtl/>
        </w:rPr>
        <w:t>فقال : « يا ربّ يا ربّ »</w:t>
      </w:r>
      <w:r>
        <w:rPr>
          <w:rtl/>
        </w:rPr>
        <w:t xml:space="preserve"> ، </w:t>
      </w:r>
      <w:r w:rsidRPr="007447D7">
        <w:rPr>
          <w:rtl/>
        </w:rPr>
        <w:t>حتّى انقطع نفسه</w:t>
      </w:r>
      <w:r>
        <w:rPr>
          <w:rtl/>
        </w:rPr>
        <w:t xml:space="preserve"> ، </w:t>
      </w:r>
      <w:r w:rsidRPr="007447D7">
        <w:rPr>
          <w:rtl/>
        </w:rPr>
        <w:t>ثمّ قال :</w:t>
      </w:r>
      <w:r>
        <w:rPr>
          <w:rFonts w:hint="cs"/>
          <w:rtl/>
        </w:rPr>
        <w:t xml:space="preserve"> </w:t>
      </w:r>
      <w:r w:rsidRPr="007447D7">
        <w:rPr>
          <w:rtl/>
        </w:rPr>
        <w:t>« يا حيّ يا حيّ »</w:t>
      </w:r>
      <w:r>
        <w:rPr>
          <w:rtl/>
        </w:rPr>
        <w:t xml:space="preserve"> ، </w:t>
      </w:r>
      <w:r w:rsidRPr="007447D7">
        <w:rPr>
          <w:rtl/>
        </w:rPr>
        <w:t>حتّى انقطع نفسه</w:t>
      </w:r>
      <w:r>
        <w:rPr>
          <w:rtl/>
        </w:rPr>
        <w:t xml:space="preserve"> ، </w:t>
      </w:r>
      <w:r w:rsidRPr="007447D7">
        <w:rPr>
          <w:rtl/>
        </w:rPr>
        <w:t>ثمّ قال : « إلهي إنّي أشتهي العنب فأطعمنيه</w:t>
      </w:r>
      <w:r>
        <w:rPr>
          <w:rtl/>
        </w:rPr>
        <w:t xml:space="preserve"> ، </w:t>
      </w:r>
      <w:r w:rsidRPr="007447D7">
        <w:rPr>
          <w:rtl/>
        </w:rPr>
        <w:t>اللهمّ وإنّ برداي قد خلقا فاكسني »</w:t>
      </w:r>
      <w:r>
        <w:rPr>
          <w:rtl/>
        </w:rPr>
        <w:t>.</w:t>
      </w:r>
    </w:p>
    <w:p w:rsidR="007E3A98" w:rsidRPr="007447D7" w:rsidRDefault="007E3A98" w:rsidP="006A35AB">
      <w:pPr>
        <w:pStyle w:val="libNormal"/>
        <w:rPr>
          <w:rtl/>
        </w:rPr>
      </w:pPr>
      <w:r w:rsidRPr="007447D7">
        <w:rPr>
          <w:rtl/>
        </w:rPr>
        <w:t>قال الليث : فو الله ما استتمّ كلامه حتّى نظرت إلى سلّة مملوءة عنبا وليس على الأرض يومئذ عنب وإذا ببردان موضوعان لم أر مثلهما في الدنيا</w:t>
      </w:r>
      <w:r>
        <w:rPr>
          <w:rtl/>
        </w:rPr>
        <w:t xml:space="preserve"> ، </w:t>
      </w:r>
      <w:r w:rsidRPr="007447D7">
        <w:rPr>
          <w:rtl/>
        </w:rPr>
        <w:t>فأراد أن يأكل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الصواعق المحرقة » : 200.</w:t>
      </w:r>
    </w:p>
    <w:p w:rsidR="007E3A98" w:rsidRPr="007447D7" w:rsidRDefault="007E3A98" w:rsidP="0040777F">
      <w:pPr>
        <w:pStyle w:val="libFootnote0"/>
        <w:rPr>
          <w:rtl/>
          <w:lang w:bidi="fa-IR"/>
        </w:rPr>
      </w:pPr>
      <w:r w:rsidRPr="007447D7">
        <w:rPr>
          <w:rtl/>
        </w:rPr>
        <w:t>(2) « الصواعق المحرقة » : 201 ؛ « بحار الأنوار » 46 : 125.</w:t>
      </w:r>
    </w:p>
    <w:p w:rsidR="007E3A98" w:rsidRPr="007447D7" w:rsidRDefault="007E3A98" w:rsidP="006A35AB">
      <w:pPr>
        <w:pStyle w:val="libNormal0"/>
        <w:rPr>
          <w:rtl/>
        </w:rPr>
      </w:pPr>
      <w:r>
        <w:rPr>
          <w:rtl/>
        </w:rPr>
        <w:br w:type="page"/>
      </w:r>
      <w:r w:rsidRPr="007447D7">
        <w:rPr>
          <w:rtl/>
        </w:rPr>
        <w:lastRenderedPageBreak/>
        <w:t>فقلت : أنا شريكك فقال : « ولم</w:t>
      </w:r>
      <w:r>
        <w:rPr>
          <w:rtl/>
        </w:rPr>
        <w:t>؟</w:t>
      </w:r>
      <w:r w:rsidRPr="007447D7">
        <w:rPr>
          <w:rtl/>
        </w:rPr>
        <w:t xml:space="preserve"> » فقلت : لأنّك دعوت وكنت أؤمّن</w:t>
      </w:r>
      <w:r>
        <w:rPr>
          <w:rtl/>
        </w:rPr>
        <w:t xml:space="preserve"> ، </w:t>
      </w:r>
      <w:r w:rsidRPr="007447D7">
        <w:rPr>
          <w:rtl/>
        </w:rPr>
        <w:t>قال : « فتقدّم وكل »</w:t>
      </w:r>
      <w:r>
        <w:rPr>
          <w:rtl/>
        </w:rPr>
        <w:t xml:space="preserve"> ، </w:t>
      </w:r>
      <w:r w:rsidRPr="007447D7">
        <w:rPr>
          <w:rtl/>
        </w:rPr>
        <w:t>فتقدّمت وأكلت عنبا لم آكل مثله قطّ ما كان له عجم</w:t>
      </w:r>
      <w:r>
        <w:rPr>
          <w:rtl/>
        </w:rPr>
        <w:t xml:space="preserve"> ، </w:t>
      </w:r>
      <w:r w:rsidRPr="007447D7">
        <w:rPr>
          <w:rtl/>
        </w:rPr>
        <w:t>فأكلنا حتّى شبعنا ولم تتغيّر السلّة</w:t>
      </w:r>
      <w:r>
        <w:rPr>
          <w:rtl/>
        </w:rPr>
        <w:t xml:space="preserve"> ، </w:t>
      </w:r>
      <w:r w:rsidRPr="007447D7">
        <w:rPr>
          <w:rtl/>
        </w:rPr>
        <w:t>فقال : « لا تدّخر ولا تخبّئ منه شيئا »</w:t>
      </w:r>
      <w:r>
        <w:rPr>
          <w:rtl/>
        </w:rPr>
        <w:t>.</w:t>
      </w:r>
    </w:p>
    <w:p w:rsidR="007E3A98" w:rsidRPr="007447D7" w:rsidRDefault="007E3A98" w:rsidP="006A35AB">
      <w:pPr>
        <w:pStyle w:val="libNormal"/>
        <w:rPr>
          <w:rtl/>
        </w:rPr>
      </w:pPr>
      <w:r w:rsidRPr="007447D7">
        <w:rPr>
          <w:rtl/>
        </w:rPr>
        <w:t>ثمّ أخذ أحد البردين ودفع إليّ الآخر فقلت : أنا بي غنى عنه فاتّزر بأحدهما وارتد بالآخر وأعطى برديه الخلقين فقيرا سأله</w:t>
      </w:r>
      <w:r>
        <w:rPr>
          <w:rtl/>
        </w:rPr>
        <w:t xml:space="preserve"> ، </w:t>
      </w:r>
      <w:r w:rsidRPr="007447D7">
        <w:rPr>
          <w:rtl/>
        </w:rPr>
        <w:t>قلت : من هذا</w:t>
      </w:r>
      <w:r>
        <w:rPr>
          <w:rtl/>
        </w:rPr>
        <w:t>؟</w:t>
      </w:r>
      <w:r w:rsidRPr="007447D7">
        <w:rPr>
          <w:rtl/>
        </w:rPr>
        <w:t xml:space="preserve"> قال : جعفر الصادق </w:t>
      </w:r>
      <w:r w:rsidR="004541E1" w:rsidRPr="004541E1">
        <w:rPr>
          <w:rStyle w:val="libAlaemChar"/>
          <w:rtl/>
        </w:rPr>
        <w:t>عليه‌السلام</w:t>
      </w:r>
      <w:r w:rsidRPr="007447D7">
        <w:rPr>
          <w:rtl/>
        </w:rPr>
        <w:t xml:space="preserve"> فطلبته بعد ذلك لأسمع منه شيئا فلم أقدر عليه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ثمّ ذكر أحوال مولانا الكاظم </w:t>
      </w:r>
      <w:r w:rsidR="004541E1" w:rsidRPr="004541E1">
        <w:rPr>
          <w:rStyle w:val="libAlaemChar"/>
          <w:rtl/>
        </w:rPr>
        <w:t>عليه‌السلام</w:t>
      </w:r>
      <w:r w:rsidRPr="007447D7">
        <w:rPr>
          <w:rtl/>
        </w:rPr>
        <w:t xml:space="preserve"> قال : سمّي كاظما لكثرة تجاوزه وحلمه</w:t>
      </w:r>
      <w:r>
        <w:rPr>
          <w:rtl/>
        </w:rPr>
        <w:t xml:space="preserve"> ، </w:t>
      </w:r>
      <w:r w:rsidRPr="007447D7">
        <w:rPr>
          <w:rtl/>
        </w:rPr>
        <w:t>وكان معروفا عند أهل العراق بباب قضاء الحوائج عند الله</w:t>
      </w:r>
      <w:r>
        <w:rPr>
          <w:rtl/>
        </w:rPr>
        <w:t xml:space="preserve"> ، </w:t>
      </w:r>
      <w:r w:rsidRPr="007447D7">
        <w:rPr>
          <w:rtl/>
        </w:rPr>
        <w:t>وكان أعبد أهل زمانه وأعلمهم وأسخاهم.</w:t>
      </w:r>
    </w:p>
    <w:p w:rsidR="007E3A98" w:rsidRPr="007447D7" w:rsidRDefault="007E3A98" w:rsidP="006A35AB">
      <w:pPr>
        <w:pStyle w:val="libNormal"/>
        <w:rPr>
          <w:rtl/>
        </w:rPr>
      </w:pPr>
      <w:r w:rsidRPr="007447D7">
        <w:rPr>
          <w:rtl/>
        </w:rPr>
        <w:t>قال : ومن بديع كراماته ما حكي من شقيق البلخي أنّه خرج حاجّا سنة تسع وأربعين ومائة فرآه بالقادسية منفردا عن الناس</w:t>
      </w:r>
      <w:r>
        <w:rPr>
          <w:rtl/>
        </w:rPr>
        <w:t xml:space="preserve"> ، </w:t>
      </w:r>
      <w:r w:rsidRPr="007447D7">
        <w:rPr>
          <w:rtl/>
        </w:rPr>
        <w:t>فقال في نفسه : هذا فتى من الصوفيّة يريد أن يكون كلاّ على الناس لأمضينّ إليه ولأوبخنّه فمضى إليه</w:t>
      </w:r>
      <w:r>
        <w:rPr>
          <w:rtl/>
        </w:rPr>
        <w:t xml:space="preserve"> ، </w:t>
      </w:r>
      <w:r w:rsidRPr="007447D7">
        <w:rPr>
          <w:rtl/>
        </w:rPr>
        <w:t>فقال :</w:t>
      </w:r>
      <w:r>
        <w:rPr>
          <w:rFonts w:hint="cs"/>
          <w:rtl/>
        </w:rPr>
        <w:t xml:space="preserve"> </w:t>
      </w:r>
      <w:r w:rsidRPr="007447D7">
        <w:rPr>
          <w:rtl/>
        </w:rPr>
        <w:t>« يا شقيق</w:t>
      </w:r>
      <w:r>
        <w:rPr>
          <w:rtl/>
        </w:rPr>
        <w:t xml:space="preserve"> ، </w:t>
      </w:r>
      <w:r w:rsidRPr="00D722F5">
        <w:rPr>
          <w:rStyle w:val="libAlaemChar"/>
          <w:rtl/>
        </w:rPr>
        <w:t>(</w:t>
      </w:r>
      <w:r w:rsidRPr="006A35AB">
        <w:rPr>
          <w:rStyle w:val="libAieChar"/>
          <w:rtl/>
        </w:rPr>
        <w:t xml:space="preserve"> اجْتَنِبُوا كَثِيراً مِنَ الظَّنِ </w:t>
      </w:r>
      <w:r w:rsidRPr="00D722F5">
        <w:rPr>
          <w:rStyle w:val="libAlaemChar"/>
          <w:rtl/>
        </w:rPr>
        <w:t>)</w:t>
      </w:r>
      <w:r w:rsidRPr="007447D7">
        <w:rPr>
          <w:rtl/>
        </w:rPr>
        <w:t xml:space="preserve"> » الآية</w:t>
      </w:r>
      <w:r>
        <w:rPr>
          <w:rtl/>
        </w:rPr>
        <w:t xml:space="preserve"> ، </w:t>
      </w:r>
      <w:r w:rsidRPr="00346263">
        <w:rPr>
          <w:rStyle w:val="libFootnotenumChar"/>
          <w:rtl/>
        </w:rPr>
        <w:t>(2)</w:t>
      </w:r>
      <w:r w:rsidRPr="007447D7">
        <w:rPr>
          <w:rtl/>
        </w:rPr>
        <w:t xml:space="preserve"> فأراد أن يحالله فغاب عن عينيه</w:t>
      </w:r>
      <w:r>
        <w:rPr>
          <w:rtl/>
        </w:rPr>
        <w:t xml:space="preserve"> ، </w:t>
      </w:r>
      <w:r w:rsidRPr="007447D7">
        <w:rPr>
          <w:rtl/>
        </w:rPr>
        <w:t>فما رآه إلاّ بواقصة يصلّي وأعضاؤه تضطرب ودموعه تتحادر</w:t>
      </w:r>
      <w:r>
        <w:rPr>
          <w:rtl/>
        </w:rPr>
        <w:t xml:space="preserve"> ، </w:t>
      </w:r>
      <w:r w:rsidRPr="007447D7">
        <w:rPr>
          <w:rtl/>
        </w:rPr>
        <w:t xml:space="preserve">فجاء إليه ليعتذر فخفّف صلاته وقال له : « </w:t>
      </w:r>
      <w:r w:rsidRPr="00D722F5">
        <w:rPr>
          <w:rStyle w:val="libAlaemChar"/>
          <w:rtl/>
        </w:rPr>
        <w:t>(</w:t>
      </w:r>
      <w:r w:rsidRPr="006A35AB">
        <w:rPr>
          <w:rStyle w:val="libAieChar"/>
          <w:rtl/>
        </w:rPr>
        <w:t xml:space="preserve"> وَإِنِّي لَغَفَّارٌ لِمَنْ تابَ </w:t>
      </w:r>
      <w:r w:rsidRPr="00D722F5">
        <w:rPr>
          <w:rStyle w:val="libAlaemChar"/>
          <w:rtl/>
        </w:rPr>
        <w:t>)</w:t>
      </w:r>
      <w:r w:rsidRPr="007447D7">
        <w:rPr>
          <w:rtl/>
        </w:rPr>
        <w:t xml:space="preserve"> » الآية</w:t>
      </w:r>
      <w:r>
        <w:rPr>
          <w:rtl/>
        </w:rPr>
        <w:t xml:space="preserve"> ، </w:t>
      </w:r>
      <w:r w:rsidRPr="00346263">
        <w:rPr>
          <w:rStyle w:val="libFootnotenumChar"/>
          <w:rtl/>
        </w:rPr>
        <w:t>(3)</w:t>
      </w:r>
      <w:r w:rsidRPr="007447D7">
        <w:rPr>
          <w:rtl/>
        </w:rPr>
        <w:t xml:space="preserve"> فلمّا نزلوا زبالة رآه على بئر سقطت ركوته فيها فدعا فطغى الماء حتّى أخذها فتوضّأ وصلّى أربع ركعات</w:t>
      </w:r>
      <w:r>
        <w:rPr>
          <w:rtl/>
        </w:rPr>
        <w:t xml:space="preserve"> ، </w:t>
      </w:r>
      <w:r w:rsidRPr="007447D7">
        <w:rPr>
          <w:rtl/>
        </w:rPr>
        <w:t>ثمّ مال إلى كثيب رمل فطرح منه فيها وشرب</w:t>
      </w:r>
      <w:r>
        <w:rPr>
          <w:rtl/>
        </w:rPr>
        <w:t xml:space="preserve"> ، </w:t>
      </w:r>
      <w:r w:rsidRPr="007447D7">
        <w:rPr>
          <w:rtl/>
        </w:rPr>
        <w:t>فقلت : أطعمني من فضل ما رزقك الله تعالى</w:t>
      </w:r>
      <w:r>
        <w:rPr>
          <w:rtl/>
        </w:rPr>
        <w:t xml:space="preserve"> ، </w:t>
      </w:r>
      <w:r w:rsidRPr="007447D7">
        <w:rPr>
          <w:rtl/>
        </w:rPr>
        <w:t>فقال : « يا شقيق</w:t>
      </w:r>
      <w:r>
        <w:rPr>
          <w:rtl/>
        </w:rPr>
        <w:t xml:space="preserve"> ، </w:t>
      </w:r>
      <w:r w:rsidRPr="007447D7">
        <w:rPr>
          <w:rtl/>
        </w:rPr>
        <w:t>لم تزل أنعم الله علينا ظاهرة فأحسن ظنّك بربّك » فناولنيها</w:t>
      </w:r>
      <w:r>
        <w:rPr>
          <w:rtl/>
        </w:rPr>
        <w:t xml:space="preserve"> ، </w:t>
      </w:r>
      <w:r w:rsidRPr="007447D7">
        <w:rPr>
          <w:rtl/>
        </w:rPr>
        <w:t>فشربت منها فإذا سويق وسكّر ما شربت والله ألذّ منه ولا أطيب ريحا</w:t>
      </w:r>
      <w:r>
        <w:rPr>
          <w:rtl/>
        </w:rPr>
        <w:t xml:space="preserve"> ، </w:t>
      </w:r>
      <w:r w:rsidRPr="007447D7">
        <w:rPr>
          <w:rtl/>
        </w:rPr>
        <w:t>فشبعت ورويت وأقمت أيّاما لا أشتهي شرابا ولا طعاما</w:t>
      </w:r>
      <w:r>
        <w:rPr>
          <w:rtl/>
        </w:rPr>
        <w:t xml:space="preserve"> ، </w:t>
      </w:r>
      <w:r w:rsidRPr="007447D7">
        <w:rPr>
          <w:rtl/>
        </w:rPr>
        <w:t>ثمّ لم أره إلاّ بمكّة وهو بغلمان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الصواعق المحرقة » : 201</w:t>
      </w:r>
      <w:r>
        <w:rPr>
          <w:rtl/>
        </w:rPr>
        <w:t xml:space="preserve"> ـ </w:t>
      </w:r>
      <w:r w:rsidRPr="007447D7">
        <w:rPr>
          <w:rtl/>
        </w:rPr>
        <w:t>203.</w:t>
      </w:r>
    </w:p>
    <w:p w:rsidR="007E3A98" w:rsidRPr="007447D7" w:rsidRDefault="007E3A98" w:rsidP="0040777F">
      <w:pPr>
        <w:pStyle w:val="libFootnote0"/>
        <w:rPr>
          <w:rtl/>
          <w:lang w:bidi="fa-IR"/>
        </w:rPr>
      </w:pPr>
      <w:r w:rsidRPr="007447D7">
        <w:rPr>
          <w:rtl/>
        </w:rPr>
        <w:t>(2) الحجرات (49) : 12.</w:t>
      </w:r>
    </w:p>
    <w:p w:rsidR="007E3A98" w:rsidRPr="007447D7" w:rsidRDefault="007E3A98" w:rsidP="0040777F">
      <w:pPr>
        <w:pStyle w:val="libFootnote0"/>
        <w:rPr>
          <w:rtl/>
          <w:lang w:bidi="fa-IR"/>
        </w:rPr>
      </w:pPr>
      <w:r w:rsidRPr="007447D7">
        <w:rPr>
          <w:rtl/>
        </w:rPr>
        <w:t>(3) طه (20) : 82.</w:t>
      </w:r>
    </w:p>
    <w:p w:rsidR="007E3A98" w:rsidRPr="007447D7" w:rsidRDefault="007E3A98" w:rsidP="006A35AB">
      <w:pPr>
        <w:pStyle w:val="libNormal0"/>
        <w:rPr>
          <w:rtl/>
        </w:rPr>
      </w:pPr>
      <w:r>
        <w:rPr>
          <w:rtl/>
        </w:rPr>
        <w:br w:type="page"/>
      </w:r>
      <w:r w:rsidRPr="007447D7">
        <w:rPr>
          <w:rtl/>
        </w:rPr>
        <w:lastRenderedPageBreak/>
        <w:t xml:space="preserve">وغاشية وأمور على خلاف ما كان عليه بالطريق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ثمّ ذكر أحوال مولانا الرضا </w:t>
      </w:r>
      <w:r w:rsidR="004541E1" w:rsidRPr="004541E1">
        <w:rPr>
          <w:rStyle w:val="libAlaemChar"/>
          <w:rtl/>
        </w:rPr>
        <w:t>عليه‌السلام</w:t>
      </w:r>
      <w:r w:rsidRPr="007447D7">
        <w:rPr>
          <w:rtl/>
        </w:rPr>
        <w:t xml:space="preserve"> قال : وهو أنبههم</w:t>
      </w:r>
      <w:r>
        <w:rPr>
          <w:rtl/>
        </w:rPr>
        <w:t xml:space="preserve"> ـ </w:t>
      </w:r>
      <w:r w:rsidRPr="007447D7">
        <w:rPr>
          <w:rtl/>
        </w:rPr>
        <w:t xml:space="preserve">أي أولاد مولانا الكاظم </w:t>
      </w:r>
      <w:r w:rsidR="004541E1" w:rsidRPr="004541E1">
        <w:rPr>
          <w:rStyle w:val="libAlaemChar"/>
          <w:rtl/>
        </w:rPr>
        <w:t>عليه‌السلام</w:t>
      </w:r>
      <w:r w:rsidRPr="007447D7">
        <w:rPr>
          <w:rtl/>
        </w:rPr>
        <w:t xml:space="preserve"> وهم سبعة وثلاثون</w:t>
      </w:r>
      <w:r>
        <w:rPr>
          <w:rtl/>
        </w:rPr>
        <w:t xml:space="preserve"> ـ </w:t>
      </w:r>
      <w:r w:rsidRPr="007447D7">
        <w:rPr>
          <w:rtl/>
        </w:rPr>
        <w:t>ذكرا وأجلّهم قدرا</w:t>
      </w:r>
      <w:r>
        <w:rPr>
          <w:rtl/>
        </w:rPr>
        <w:t xml:space="preserve"> ، </w:t>
      </w:r>
      <w:r w:rsidRPr="007447D7">
        <w:rPr>
          <w:rtl/>
        </w:rPr>
        <w:t>ومن ثمّ أحلّه المأمون محلّ مهجته وأنكحه ابنته وأشركه في مملكته وفوّض إليه أمر خلافته</w:t>
      </w:r>
      <w:r>
        <w:rPr>
          <w:rtl/>
        </w:rPr>
        <w:t xml:space="preserve"> ، </w:t>
      </w:r>
      <w:r w:rsidRPr="007447D7">
        <w:rPr>
          <w:rtl/>
        </w:rPr>
        <w:t xml:space="preserve">فإنّه كتب بيده كتابا سنة إحدى ومائتين بأنّ عليّا الرضا </w:t>
      </w:r>
      <w:r w:rsidR="004541E1" w:rsidRPr="004541E1">
        <w:rPr>
          <w:rStyle w:val="libAlaemChar"/>
          <w:rtl/>
        </w:rPr>
        <w:t>عليه‌السلام</w:t>
      </w:r>
      <w:r w:rsidRPr="007447D7">
        <w:rPr>
          <w:rtl/>
        </w:rPr>
        <w:t xml:space="preserve"> وليّ عهده وأشهد عليه جمعا كثيرين </w:t>
      </w:r>
      <w:r w:rsidRPr="00346263">
        <w:rPr>
          <w:rStyle w:val="libFootnotenumChar"/>
          <w:rtl/>
        </w:rPr>
        <w:t>(2)</w:t>
      </w:r>
      <w:r>
        <w:rPr>
          <w:rtl/>
        </w:rPr>
        <w:t>.</w:t>
      </w:r>
    </w:p>
    <w:p w:rsidR="007E3A98" w:rsidRPr="007447D7" w:rsidRDefault="007E3A98" w:rsidP="006A35AB">
      <w:pPr>
        <w:pStyle w:val="libNormal"/>
        <w:rPr>
          <w:rtl/>
        </w:rPr>
      </w:pPr>
      <w:r w:rsidRPr="007447D7">
        <w:rPr>
          <w:rtl/>
        </w:rPr>
        <w:t>وقال : قيل للمتوكّل : جرّب فيه ما يقال : إنّ الله حرّم لحم أولاد الحسين على السباع</w:t>
      </w:r>
      <w:r>
        <w:rPr>
          <w:rtl/>
        </w:rPr>
        <w:t xml:space="preserve"> ، </w:t>
      </w:r>
      <w:r w:rsidRPr="007447D7">
        <w:rPr>
          <w:rtl/>
        </w:rPr>
        <w:t>فأمر بثلاثة من السباع فجيء بها في صحن قصره</w:t>
      </w:r>
      <w:r>
        <w:rPr>
          <w:rtl/>
        </w:rPr>
        <w:t xml:space="preserve"> ، </w:t>
      </w:r>
      <w:r w:rsidRPr="007447D7">
        <w:rPr>
          <w:rtl/>
        </w:rPr>
        <w:t>ثمّ دعاه فلمّا دخل أغلق الباب عليه والسباع قد أصمّت الأسماع من زئيرها</w:t>
      </w:r>
      <w:r>
        <w:rPr>
          <w:rtl/>
        </w:rPr>
        <w:t xml:space="preserve"> ، </w:t>
      </w:r>
      <w:r w:rsidRPr="007447D7">
        <w:rPr>
          <w:rtl/>
        </w:rPr>
        <w:t>فلمّا مشى في الصحن يريد الدرجة مشت إليه وقد سكنت</w:t>
      </w:r>
      <w:r>
        <w:rPr>
          <w:rtl/>
        </w:rPr>
        <w:t xml:space="preserve"> ، </w:t>
      </w:r>
      <w:r w:rsidRPr="007447D7">
        <w:rPr>
          <w:rtl/>
        </w:rPr>
        <w:t>فتمسّحت به ودارت حوله وهو يمسحها بكمّه</w:t>
      </w:r>
      <w:r>
        <w:rPr>
          <w:rtl/>
        </w:rPr>
        <w:t xml:space="preserve"> ، </w:t>
      </w:r>
      <w:r w:rsidRPr="007447D7">
        <w:rPr>
          <w:rtl/>
        </w:rPr>
        <w:t>ثمّ ربضت فصعد للمتوكّل وتحدّث معه ساعة</w:t>
      </w:r>
      <w:r>
        <w:rPr>
          <w:rtl/>
        </w:rPr>
        <w:t xml:space="preserve"> ، </w:t>
      </w:r>
      <w:r w:rsidRPr="007447D7">
        <w:rPr>
          <w:rtl/>
        </w:rPr>
        <w:t>ثمّ نزل ففعلت معه كفعلها الأوّل حتّى خرج فأتبعه المتوكّل بجائزة عظيمة</w:t>
      </w:r>
      <w:r>
        <w:rPr>
          <w:rtl/>
        </w:rPr>
        <w:t xml:space="preserve"> ، </w:t>
      </w:r>
      <w:r w:rsidRPr="007447D7">
        <w:rPr>
          <w:rtl/>
        </w:rPr>
        <w:t>فقيل للمتوكّل : افعل كما فعل ابن عمّك فلم يجرأ عليه</w:t>
      </w:r>
      <w:r>
        <w:rPr>
          <w:rtl/>
        </w:rPr>
        <w:t xml:space="preserve"> ، </w:t>
      </w:r>
      <w:r w:rsidRPr="007447D7">
        <w:rPr>
          <w:rtl/>
        </w:rPr>
        <w:t>وقال :</w:t>
      </w:r>
      <w:r>
        <w:rPr>
          <w:rtl/>
        </w:rPr>
        <w:t xml:space="preserve"> أ</w:t>
      </w:r>
      <w:r w:rsidRPr="007447D7">
        <w:rPr>
          <w:rtl/>
        </w:rPr>
        <w:t>تريدون قتلي</w:t>
      </w:r>
      <w:r>
        <w:rPr>
          <w:rtl/>
        </w:rPr>
        <w:t>؟</w:t>
      </w:r>
      <w:r w:rsidRPr="007447D7">
        <w:rPr>
          <w:rtl/>
        </w:rPr>
        <w:t xml:space="preserve"> ثمّ أمرهم أن لا يفشوا ذلك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وقيل : إنّ صاحب هذه القصّة هو عليّ العسكري ؛ لأنّ الرضا </w:t>
      </w:r>
      <w:r w:rsidR="004541E1" w:rsidRPr="004541E1">
        <w:rPr>
          <w:rStyle w:val="libAlaemChar"/>
          <w:rtl/>
        </w:rPr>
        <w:t>عليه‌السلام</w:t>
      </w:r>
      <w:r w:rsidRPr="007447D7">
        <w:rPr>
          <w:rtl/>
        </w:rPr>
        <w:t xml:space="preserve"> توفّي في خلافة المأمون اتّفاقا ولم يدرك المتوكّل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ثمّ ذكر أحوال مولانا الجواد محمّد التقيّ </w:t>
      </w:r>
      <w:r w:rsidR="004541E1" w:rsidRPr="004541E1">
        <w:rPr>
          <w:rStyle w:val="libAlaemChar"/>
          <w:rtl/>
        </w:rPr>
        <w:t>عليه‌السلام</w:t>
      </w:r>
      <w:r w:rsidRPr="007447D7">
        <w:rPr>
          <w:rtl/>
        </w:rPr>
        <w:t xml:space="preserve"> وقال : وممّا اتّفق أنّه بعد موت أبيه بسنة كان واقفا والصبيان يلعبون في أزقّة بغداد إذ مرّ المأمون</w:t>
      </w:r>
      <w:r>
        <w:rPr>
          <w:rtl/>
        </w:rPr>
        <w:t xml:space="preserve"> ، </w:t>
      </w:r>
      <w:r w:rsidRPr="007447D7">
        <w:rPr>
          <w:rtl/>
        </w:rPr>
        <w:t>ففرّوا ووقف محمّد</w:t>
      </w:r>
      <w:r>
        <w:rPr>
          <w:rtl/>
        </w:rPr>
        <w:t xml:space="preserve"> ـ </w:t>
      </w:r>
      <w:r w:rsidRPr="007447D7">
        <w:rPr>
          <w:rtl/>
        </w:rPr>
        <w:t>وعمره تسع سنين</w:t>
      </w:r>
      <w:r>
        <w:rPr>
          <w:rtl/>
        </w:rPr>
        <w:t xml:space="preserve"> ـ </w:t>
      </w:r>
      <w:r w:rsidRPr="007447D7">
        <w:rPr>
          <w:rtl/>
        </w:rPr>
        <w:t>فألقى الله محبّته في قلبه</w:t>
      </w:r>
      <w:r>
        <w:rPr>
          <w:rtl/>
        </w:rPr>
        <w:t xml:space="preserve"> ، </w:t>
      </w:r>
      <w:r w:rsidRPr="007447D7">
        <w:rPr>
          <w:rtl/>
        </w:rPr>
        <w:t>فقال له : يا غلام</w:t>
      </w:r>
      <w:r>
        <w:rPr>
          <w:rtl/>
        </w:rPr>
        <w:t xml:space="preserve"> ، </w:t>
      </w:r>
      <w:r w:rsidRPr="007447D7">
        <w:rPr>
          <w:rtl/>
        </w:rPr>
        <w:t>ما منعك من الانصراف</w:t>
      </w:r>
      <w:r>
        <w:rPr>
          <w:rtl/>
        </w:rPr>
        <w:t>؟</w:t>
      </w:r>
      <w:r w:rsidRPr="007447D7">
        <w:rPr>
          <w:rtl/>
        </w:rPr>
        <w:t xml:space="preserve"> فقال له مسرعا : « يا أمير المؤمنين</w:t>
      </w:r>
      <w:r>
        <w:rPr>
          <w:rtl/>
        </w:rPr>
        <w:t xml:space="preserve"> ، </w:t>
      </w:r>
      <w:r w:rsidRPr="007447D7">
        <w:rPr>
          <w:rtl/>
        </w:rPr>
        <w:t>لم يكن في الطريق ضيق فأوسّعه لك</w:t>
      </w:r>
      <w:r>
        <w:rPr>
          <w:rtl/>
        </w:rPr>
        <w:t xml:space="preserve"> ، </w:t>
      </w:r>
      <w:r w:rsidRPr="007447D7">
        <w:rPr>
          <w:rtl/>
        </w:rPr>
        <w:t>وليس لي جرم فأخشاك</w:t>
      </w:r>
      <w:r>
        <w:rPr>
          <w:rtl/>
        </w:rPr>
        <w:t xml:space="preserve"> ، </w:t>
      </w:r>
      <w:r w:rsidRPr="007447D7">
        <w:rPr>
          <w:rtl/>
        </w:rPr>
        <w:t>والظنّ بك حسن أن لا تضرّ من لا ذنب له »</w:t>
      </w:r>
      <w:r>
        <w:rPr>
          <w:rtl/>
        </w:rPr>
        <w:t xml:space="preserve"> ، </w:t>
      </w:r>
      <w:r w:rsidRPr="007447D7">
        <w:rPr>
          <w:rtl/>
        </w:rPr>
        <w:t>فأعجبه كلامه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الصواعق المحرقة » : 203</w:t>
      </w:r>
      <w:r>
        <w:rPr>
          <w:rtl/>
        </w:rPr>
        <w:t xml:space="preserve"> ـ </w:t>
      </w:r>
      <w:r w:rsidRPr="007447D7">
        <w:rPr>
          <w:rtl/>
        </w:rPr>
        <w:t>204.</w:t>
      </w:r>
    </w:p>
    <w:p w:rsidR="007E3A98" w:rsidRPr="007447D7" w:rsidRDefault="007E3A98" w:rsidP="0040777F">
      <w:pPr>
        <w:pStyle w:val="libFootnote0"/>
        <w:rPr>
          <w:rtl/>
          <w:lang w:bidi="fa-IR"/>
        </w:rPr>
      </w:pPr>
      <w:r w:rsidRPr="007447D7">
        <w:rPr>
          <w:rtl/>
        </w:rPr>
        <w:t>(2) المصدر السابق : 204.</w:t>
      </w:r>
    </w:p>
    <w:p w:rsidR="007E3A98" w:rsidRPr="007447D7" w:rsidRDefault="007E3A98" w:rsidP="0040777F">
      <w:pPr>
        <w:pStyle w:val="libFootnote0"/>
        <w:rPr>
          <w:rtl/>
          <w:lang w:bidi="fa-IR"/>
        </w:rPr>
      </w:pPr>
      <w:r w:rsidRPr="007447D7">
        <w:rPr>
          <w:rtl/>
        </w:rPr>
        <w:t>(3) المصدر السابق : 205.</w:t>
      </w:r>
    </w:p>
    <w:p w:rsidR="007E3A98" w:rsidRPr="007447D7" w:rsidRDefault="007E3A98" w:rsidP="0040777F">
      <w:pPr>
        <w:pStyle w:val="libFootnote0"/>
        <w:rPr>
          <w:rtl/>
          <w:lang w:bidi="fa-IR"/>
        </w:rPr>
      </w:pPr>
      <w:r w:rsidRPr="007447D7">
        <w:rPr>
          <w:rtl/>
        </w:rPr>
        <w:t>(4) المصدر السابق.</w:t>
      </w:r>
    </w:p>
    <w:p w:rsidR="007E3A98" w:rsidRPr="007447D7" w:rsidRDefault="007E3A98" w:rsidP="006A35AB">
      <w:pPr>
        <w:pStyle w:val="libNormal0"/>
        <w:rPr>
          <w:rtl/>
        </w:rPr>
      </w:pPr>
      <w:r>
        <w:rPr>
          <w:rtl/>
        </w:rPr>
        <w:br w:type="page"/>
      </w:r>
      <w:r w:rsidRPr="007447D7">
        <w:rPr>
          <w:rtl/>
        </w:rPr>
        <w:lastRenderedPageBreak/>
        <w:t>وحسن صورته</w:t>
      </w:r>
      <w:r>
        <w:rPr>
          <w:rtl/>
        </w:rPr>
        <w:t xml:space="preserve"> ، </w:t>
      </w:r>
      <w:r w:rsidRPr="007447D7">
        <w:rPr>
          <w:rtl/>
        </w:rPr>
        <w:t>فقال له : ما اسمك واسم أبيك</w:t>
      </w:r>
      <w:r>
        <w:rPr>
          <w:rtl/>
        </w:rPr>
        <w:t>؟</w:t>
      </w:r>
      <w:r w:rsidRPr="007447D7">
        <w:rPr>
          <w:rtl/>
        </w:rPr>
        <w:t xml:space="preserve"> قال : « محمّد بن عليّ الرضا </w:t>
      </w:r>
      <w:r w:rsidR="004541E1" w:rsidRPr="004541E1">
        <w:rPr>
          <w:rStyle w:val="libAlaemChar"/>
          <w:rtl/>
        </w:rPr>
        <w:t>عليه‌السلام</w:t>
      </w:r>
      <w:r w:rsidRPr="007447D7">
        <w:rPr>
          <w:rtl/>
        </w:rPr>
        <w:t xml:space="preserve"> »</w:t>
      </w:r>
      <w:r>
        <w:rPr>
          <w:rtl/>
        </w:rPr>
        <w:t xml:space="preserve"> ، </w:t>
      </w:r>
      <w:r w:rsidRPr="007447D7">
        <w:rPr>
          <w:rtl/>
        </w:rPr>
        <w:t>فترحّم على أبيه وساق جواده وكان معه بزاة للصّيد.</w:t>
      </w:r>
    </w:p>
    <w:p w:rsidR="007E3A98" w:rsidRPr="007447D7" w:rsidRDefault="007E3A98" w:rsidP="006A35AB">
      <w:pPr>
        <w:pStyle w:val="libNormal"/>
        <w:rPr>
          <w:rtl/>
        </w:rPr>
      </w:pPr>
      <w:r w:rsidRPr="007447D7">
        <w:rPr>
          <w:rtl/>
        </w:rPr>
        <w:t>فلمّا بعد عن العمار أرسل بازا على درّاجة فغاب عنه</w:t>
      </w:r>
      <w:r>
        <w:rPr>
          <w:rtl/>
        </w:rPr>
        <w:t xml:space="preserve"> ، </w:t>
      </w:r>
      <w:r w:rsidRPr="007447D7">
        <w:rPr>
          <w:rtl/>
        </w:rPr>
        <w:t>ثمّ عاد من الجوّ في منقاره سمكة صغيرة وبها بقاء الحياة</w:t>
      </w:r>
      <w:r>
        <w:rPr>
          <w:rtl/>
        </w:rPr>
        <w:t xml:space="preserve"> ، </w:t>
      </w:r>
      <w:r w:rsidRPr="007447D7">
        <w:rPr>
          <w:rtl/>
        </w:rPr>
        <w:t>فتعجّب من ذلك غاية التعجّب</w:t>
      </w:r>
      <w:r>
        <w:rPr>
          <w:rtl/>
        </w:rPr>
        <w:t xml:space="preserve"> ، </w:t>
      </w:r>
      <w:r w:rsidRPr="007447D7">
        <w:rPr>
          <w:rtl/>
        </w:rPr>
        <w:t>ورجع فرأى الصبيان على حالهم ومحمّد عندهم ففرّوا إلاّ محمّدا</w:t>
      </w:r>
      <w:r>
        <w:rPr>
          <w:rtl/>
        </w:rPr>
        <w:t xml:space="preserve"> ، </w:t>
      </w:r>
      <w:r w:rsidRPr="007447D7">
        <w:rPr>
          <w:rtl/>
        </w:rPr>
        <w:t>فدنا منه فقال : يا محمّد</w:t>
      </w:r>
      <w:r>
        <w:rPr>
          <w:rtl/>
        </w:rPr>
        <w:t xml:space="preserve"> ، </w:t>
      </w:r>
      <w:r w:rsidRPr="007447D7">
        <w:rPr>
          <w:rtl/>
        </w:rPr>
        <w:t>ما في يدي</w:t>
      </w:r>
      <w:r>
        <w:rPr>
          <w:rtl/>
        </w:rPr>
        <w:t>؟</w:t>
      </w:r>
      <w:r w:rsidRPr="007447D7">
        <w:rPr>
          <w:rtl/>
        </w:rPr>
        <w:t xml:space="preserve"> قال : « يا أمير المؤمنين</w:t>
      </w:r>
      <w:r>
        <w:rPr>
          <w:rtl/>
        </w:rPr>
        <w:t xml:space="preserve"> ، </w:t>
      </w:r>
      <w:r w:rsidRPr="007447D7">
        <w:rPr>
          <w:rtl/>
        </w:rPr>
        <w:t xml:space="preserve">إنّ الله تعالى خلق في بحر قدرته سمكا صغارا يصيدها بزاة الملوك والخلفاء فيختبر بها سلالة أهل بيت المصطفى </w:t>
      </w:r>
      <w:r w:rsidR="004541E1" w:rsidRPr="004541E1">
        <w:rPr>
          <w:rStyle w:val="libAlaemChar"/>
          <w:rtl/>
        </w:rPr>
        <w:t>عليه‌السلام</w:t>
      </w:r>
      <w:r w:rsidRPr="007447D7">
        <w:rPr>
          <w:rtl/>
        </w:rPr>
        <w:t xml:space="preserve"> »</w:t>
      </w:r>
      <w:r>
        <w:rPr>
          <w:rtl/>
        </w:rPr>
        <w:t>.</w:t>
      </w:r>
    </w:p>
    <w:p w:rsidR="007E3A98" w:rsidRPr="007447D7" w:rsidRDefault="007E3A98" w:rsidP="006A35AB">
      <w:pPr>
        <w:pStyle w:val="libNormal"/>
        <w:rPr>
          <w:rtl/>
        </w:rPr>
      </w:pPr>
      <w:r w:rsidRPr="007447D7">
        <w:rPr>
          <w:rtl/>
        </w:rPr>
        <w:t>فقال له : أنت ابن الرضا حقّا. وأخذه معه</w:t>
      </w:r>
      <w:r>
        <w:rPr>
          <w:rtl/>
        </w:rPr>
        <w:t xml:space="preserve"> ، </w:t>
      </w:r>
      <w:r w:rsidRPr="007447D7">
        <w:rPr>
          <w:rtl/>
        </w:rPr>
        <w:t>وأحسن إليه وبالغ في إكرامه</w:t>
      </w:r>
      <w:r>
        <w:rPr>
          <w:rtl/>
        </w:rPr>
        <w:t xml:space="preserve"> ، </w:t>
      </w:r>
      <w:r w:rsidRPr="007447D7">
        <w:rPr>
          <w:rtl/>
        </w:rPr>
        <w:t>ولم يزل مشفقا به لما ظهر له بعد ذلك من فضله وعلمه وكمال عقله وظهور برهانه مع صغر سنّه</w:t>
      </w:r>
      <w:r>
        <w:rPr>
          <w:rtl/>
        </w:rPr>
        <w:t xml:space="preserve"> ، </w:t>
      </w:r>
      <w:r w:rsidRPr="007447D7">
        <w:rPr>
          <w:rtl/>
        </w:rPr>
        <w:t>وعزم على تزويجه ابنته أمّ الفضل</w:t>
      </w:r>
      <w:r>
        <w:rPr>
          <w:rtl/>
        </w:rPr>
        <w:t xml:space="preserve"> ، </w:t>
      </w:r>
      <w:r w:rsidRPr="007447D7">
        <w:rPr>
          <w:rtl/>
        </w:rPr>
        <w:t>وصمّم على ذلك فمنعه العبّاسيّون من ذلك ؛ خوفا من أنّه يعهد إليه كما عهد إلى أبيه</w:t>
      </w:r>
      <w:r>
        <w:rPr>
          <w:rtl/>
        </w:rPr>
        <w:t xml:space="preserve"> ، </w:t>
      </w:r>
      <w:r w:rsidRPr="007447D7">
        <w:rPr>
          <w:rtl/>
        </w:rPr>
        <w:t>فذكر لهم إنّما اختاره لتميّزه على كافّة أهل الفضل علما ومعرفة وحلما على صغر سنّة</w:t>
      </w:r>
      <w:r>
        <w:rPr>
          <w:rtl/>
        </w:rPr>
        <w:t xml:space="preserve"> ، </w:t>
      </w:r>
      <w:r w:rsidRPr="007447D7">
        <w:rPr>
          <w:rtl/>
        </w:rPr>
        <w:t>فتنازعوا في اتّصاف محمّد بذلك</w:t>
      </w:r>
      <w:r>
        <w:rPr>
          <w:rtl/>
        </w:rPr>
        <w:t xml:space="preserve"> ، </w:t>
      </w:r>
      <w:r w:rsidRPr="007447D7">
        <w:rPr>
          <w:rtl/>
        </w:rPr>
        <w:t>ثمّ تواعدوا على أن يرسلوا إليه يحيى بن أكثم</w:t>
      </w:r>
      <w:r>
        <w:rPr>
          <w:rtl/>
        </w:rPr>
        <w:t xml:space="preserve"> ، </w:t>
      </w:r>
      <w:r w:rsidRPr="007447D7">
        <w:rPr>
          <w:rtl/>
        </w:rPr>
        <w:t>ووعدوه بشيء كثير إن قطع لهم محمّدا</w:t>
      </w:r>
      <w:r>
        <w:rPr>
          <w:rtl/>
        </w:rPr>
        <w:t xml:space="preserve"> ، </w:t>
      </w:r>
      <w:r w:rsidRPr="007447D7">
        <w:rPr>
          <w:rtl/>
        </w:rPr>
        <w:t>فحضروا للخليفة ومعهم ابن أكثم وخواصّ الدولة</w:t>
      </w:r>
      <w:r>
        <w:rPr>
          <w:rtl/>
        </w:rPr>
        <w:t xml:space="preserve"> ، </w:t>
      </w:r>
      <w:r w:rsidRPr="007447D7">
        <w:rPr>
          <w:rtl/>
        </w:rPr>
        <w:t>فأمر المأمون بفراش حسن لمحمّد فجلس عليه فسأله يحيى مسائل أجابه عنها بأحسن جواب وأوضحه.</w:t>
      </w:r>
    </w:p>
    <w:p w:rsidR="007E3A98" w:rsidRPr="007447D7" w:rsidRDefault="007E3A98" w:rsidP="006A35AB">
      <w:pPr>
        <w:pStyle w:val="libNormal"/>
        <w:rPr>
          <w:rtl/>
        </w:rPr>
      </w:pPr>
      <w:r w:rsidRPr="007447D7">
        <w:rPr>
          <w:rtl/>
        </w:rPr>
        <w:t>فقال له الخليفة : أحسنت أبا جعفر</w:t>
      </w:r>
      <w:r>
        <w:rPr>
          <w:rtl/>
        </w:rPr>
        <w:t xml:space="preserve"> ، </w:t>
      </w:r>
      <w:r w:rsidRPr="007447D7">
        <w:rPr>
          <w:rtl/>
        </w:rPr>
        <w:t>فإن أردت أن تسأل يحيى ولو بمسألة واحدة فقال : « ما تقول في رجل نظر إلى امرأة أوّل النهار حراما</w:t>
      </w:r>
      <w:r>
        <w:rPr>
          <w:rtl/>
        </w:rPr>
        <w:t xml:space="preserve"> ، </w:t>
      </w:r>
      <w:r w:rsidRPr="007447D7">
        <w:rPr>
          <w:rtl/>
        </w:rPr>
        <w:t>ثمّ حلّت له عند ارتفاعه</w:t>
      </w:r>
      <w:r>
        <w:rPr>
          <w:rtl/>
        </w:rPr>
        <w:t xml:space="preserve"> ، </w:t>
      </w:r>
      <w:r w:rsidRPr="007447D7">
        <w:rPr>
          <w:rtl/>
        </w:rPr>
        <w:t>ثمّ حرمت عليه عند الظهر</w:t>
      </w:r>
      <w:r>
        <w:rPr>
          <w:rtl/>
        </w:rPr>
        <w:t xml:space="preserve"> ، </w:t>
      </w:r>
      <w:r w:rsidRPr="007447D7">
        <w:rPr>
          <w:rtl/>
        </w:rPr>
        <w:t>ثم حلّت له عند العصر</w:t>
      </w:r>
      <w:r>
        <w:rPr>
          <w:rtl/>
        </w:rPr>
        <w:t xml:space="preserve"> ، </w:t>
      </w:r>
      <w:r w:rsidRPr="007447D7">
        <w:rPr>
          <w:rtl/>
        </w:rPr>
        <w:t>ثمّ حرمت عليه في المغرب</w:t>
      </w:r>
      <w:r>
        <w:rPr>
          <w:rtl/>
        </w:rPr>
        <w:t xml:space="preserve"> ، </w:t>
      </w:r>
      <w:r w:rsidRPr="007447D7">
        <w:rPr>
          <w:rtl/>
        </w:rPr>
        <w:t>ثمّ حلّت له العشاء</w:t>
      </w:r>
      <w:r>
        <w:rPr>
          <w:rtl/>
        </w:rPr>
        <w:t xml:space="preserve"> ، </w:t>
      </w:r>
      <w:r w:rsidRPr="007447D7">
        <w:rPr>
          <w:rtl/>
        </w:rPr>
        <w:t>ثمّ حرمت عليه نصف الليل</w:t>
      </w:r>
      <w:r>
        <w:rPr>
          <w:rtl/>
        </w:rPr>
        <w:t xml:space="preserve"> ، </w:t>
      </w:r>
      <w:r w:rsidRPr="007447D7">
        <w:rPr>
          <w:rtl/>
        </w:rPr>
        <w:t>ثمّ حلّت له الفجر</w:t>
      </w:r>
      <w:r>
        <w:rPr>
          <w:rtl/>
        </w:rPr>
        <w:t>؟</w:t>
      </w:r>
      <w:r w:rsidRPr="007447D7">
        <w:rPr>
          <w:rtl/>
        </w:rPr>
        <w:t xml:space="preserve"> »</w:t>
      </w:r>
      <w:r>
        <w:rPr>
          <w:rtl/>
        </w:rPr>
        <w:t>.</w:t>
      </w:r>
    </w:p>
    <w:p w:rsidR="007E3A98" w:rsidRPr="007447D7" w:rsidRDefault="007E3A98" w:rsidP="006A35AB">
      <w:pPr>
        <w:pStyle w:val="libNormal"/>
        <w:rPr>
          <w:rtl/>
        </w:rPr>
      </w:pPr>
      <w:r w:rsidRPr="007447D7">
        <w:rPr>
          <w:rtl/>
        </w:rPr>
        <w:t>فقال يحيى : لا أدري</w:t>
      </w:r>
      <w:r>
        <w:rPr>
          <w:rtl/>
        </w:rPr>
        <w:t xml:space="preserve"> ، </w:t>
      </w:r>
      <w:r w:rsidRPr="007447D7">
        <w:rPr>
          <w:rtl/>
        </w:rPr>
        <w:t>فقال محمّد : « هي أمة نظرها أجنبيّ بشهوة وهي حرام</w:t>
      </w:r>
      <w:r>
        <w:rPr>
          <w:rtl/>
        </w:rPr>
        <w:t xml:space="preserve"> ، </w:t>
      </w:r>
      <w:r w:rsidRPr="007447D7">
        <w:rPr>
          <w:rtl/>
        </w:rPr>
        <w:t>ثمّ اشتراها ارتفاع النهار</w:t>
      </w:r>
      <w:r>
        <w:rPr>
          <w:rtl/>
        </w:rPr>
        <w:t xml:space="preserve"> ، </w:t>
      </w:r>
      <w:r w:rsidRPr="007447D7">
        <w:rPr>
          <w:rtl/>
        </w:rPr>
        <w:t>وأعتقها الظهر</w:t>
      </w:r>
      <w:r>
        <w:rPr>
          <w:rtl/>
        </w:rPr>
        <w:t xml:space="preserve"> ، </w:t>
      </w:r>
      <w:r w:rsidRPr="007447D7">
        <w:rPr>
          <w:rtl/>
        </w:rPr>
        <w:t>وتزوّجها [ العصر ]</w:t>
      </w:r>
      <w:r>
        <w:rPr>
          <w:rtl/>
        </w:rPr>
        <w:t xml:space="preserve"> ، </w:t>
      </w:r>
      <w:r w:rsidRPr="007447D7">
        <w:rPr>
          <w:rtl/>
        </w:rPr>
        <w:t>وظاهر منها المغرب</w:t>
      </w:r>
      <w:r>
        <w:rPr>
          <w:rtl/>
        </w:rPr>
        <w:t xml:space="preserve"> ، </w:t>
      </w:r>
      <w:r w:rsidRPr="007447D7">
        <w:rPr>
          <w:rtl/>
        </w:rPr>
        <w:t>وكفّر العشاء</w:t>
      </w:r>
      <w:r>
        <w:rPr>
          <w:rtl/>
        </w:rPr>
        <w:t xml:space="preserve"> ، </w:t>
      </w:r>
      <w:r w:rsidRPr="007447D7">
        <w:rPr>
          <w:rtl/>
        </w:rPr>
        <w:t>وطلّقها رجعيّا نصف الليل</w:t>
      </w:r>
      <w:r>
        <w:rPr>
          <w:rtl/>
        </w:rPr>
        <w:t xml:space="preserve"> ، </w:t>
      </w:r>
      <w:r w:rsidRPr="007447D7">
        <w:rPr>
          <w:rtl/>
        </w:rPr>
        <w:t>وراجعها الفجر »</w:t>
      </w:r>
      <w:r>
        <w:rPr>
          <w:rtl/>
        </w:rPr>
        <w:t>.</w:t>
      </w:r>
    </w:p>
    <w:p w:rsidR="007E3A98" w:rsidRPr="007447D7" w:rsidRDefault="007E3A98" w:rsidP="006A35AB">
      <w:pPr>
        <w:pStyle w:val="libNormal"/>
        <w:rPr>
          <w:rtl/>
        </w:rPr>
      </w:pPr>
      <w:r>
        <w:rPr>
          <w:rtl/>
        </w:rPr>
        <w:br w:type="page"/>
      </w:r>
      <w:r w:rsidRPr="007447D7">
        <w:rPr>
          <w:rtl/>
        </w:rPr>
        <w:lastRenderedPageBreak/>
        <w:t>فعند ذلك قال المأمون للعبّاسيّين : قد عرفتم ما كنتم تنكرونه</w:t>
      </w:r>
      <w:r>
        <w:rPr>
          <w:rtl/>
        </w:rPr>
        <w:t xml:space="preserve"> ، </w:t>
      </w:r>
      <w:r w:rsidRPr="007447D7">
        <w:rPr>
          <w:rtl/>
        </w:rPr>
        <w:t>ثمّ زوّجه في ذلك المجلس ابنته أمّ الفضل</w:t>
      </w:r>
      <w:r>
        <w:rPr>
          <w:rtl/>
        </w:rPr>
        <w:t xml:space="preserve"> ، </w:t>
      </w:r>
      <w:r w:rsidRPr="007447D7">
        <w:rPr>
          <w:rtl/>
        </w:rPr>
        <w:t>ثمّ توجّه بها إلى المدينة</w:t>
      </w:r>
      <w:r>
        <w:rPr>
          <w:rtl/>
        </w:rPr>
        <w:t xml:space="preserve"> ، </w:t>
      </w:r>
      <w:r w:rsidRPr="007447D7">
        <w:rPr>
          <w:rtl/>
        </w:rPr>
        <w:t>فأرسلت تشتكي منه لأبيها أنّه تسرّى عليها</w:t>
      </w:r>
      <w:r>
        <w:rPr>
          <w:rtl/>
        </w:rPr>
        <w:t xml:space="preserve"> ، </w:t>
      </w:r>
      <w:r w:rsidRPr="007447D7">
        <w:rPr>
          <w:rtl/>
        </w:rPr>
        <w:t>فأرسل إليها أبوها : أنا لم أزوّجك له لتحرّمي عليه حلالا فلا تعودي لمثله.</w:t>
      </w:r>
    </w:p>
    <w:p w:rsidR="007E3A98" w:rsidRPr="007447D7" w:rsidRDefault="007E3A98" w:rsidP="006A35AB">
      <w:pPr>
        <w:pStyle w:val="libNormal"/>
        <w:rPr>
          <w:rtl/>
        </w:rPr>
      </w:pPr>
      <w:r w:rsidRPr="007447D7">
        <w:rPr>
          <w:rtl/>
        </w:rPr>
        <w:t xml:space="preserve">قال : يقال : إنّه سمّ عن ذكرين وبنتين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ثمّ ذكر أحوال مولانا [ عليّ ] العسكري </w:t>
      </w:r>
      <w:r w:rsidR="004541E1" w:rsidRPr="004541E1">
        <w:rPr>
          <w:rStyle w:val="libAlaemChar"/>
          <w:rtl/>
        </w:rPr>
        <w:t>عليه‌السلام</w:t>
      </w:r>
      <w:r w:rsidRPr="007447D7">
        <w:rPr>
          <w:rtl/>
        </w:rPr>
        <w:t xml:space="preserve"> واستصوب كونه ممتحنا بقضيّة السباع.</w:t>
      </w:r>
    </w:p>
    <w:p w:rsidR="007E3A98" w:rsidRPr="007447D7" w:rsidRDefault="007E3A98" w:rsidP="006A35AB">
      <w:pPr>
        <w:pStyle w:val="libNormal"/>
        <w:rPr>
          <w:rtl/>
        </w:rPr>
      </w:pPr>
      <w:r w:rsidRPr="007447D7">
        <w:rPr>
          <w:rtl/>
        </w:rPr>
        <w:t xml:space="preserve">ثمّ ذكر أحوال مولانا الحسن العسكري </w:t>
      </w:r>
      <w:r w:rsidR="004541E1" w:rsidRPr="004541E1">
        <w:rPr>
          <w:rStyle w:val="libAlaemChar"/>
          <w:rtl/>
        </w:rPr>
        <w:t>عليه‌السلام</w:t>
      </w:r>
      <w:r w:rsidRPr="007447D7">
        <w:rPr>
          <w:rtl/>
        </w:rPr>
        <w:t xml:space="preserve"> قال : وقع لبهلول معه أنّه رآه وهو صبيّ يبكي والصبيان يلعبون فظنّ أنّه يتحسّر على ما في أيديهم</w:t>
      </w:r>
      <w:r>
        <w:rPr>
          <w:rtl/>
        </w:rPr>
        <w:t xml:space="preserve"> ، </w:t>
      </w:r>
      <w:r w:rsidRPr="007447D7">
        <w:rPr>
          <w:rtl/>
        </w:rPr>
        <w:t>فقال : أشتري لك ما تلعب به</w:t>
      </w:r>
      <w:r>
        <w:rPr>
          <w:rtl/>
        </w:rPr>
        <w:t xml:space="preserve"> ، </w:t>
      </w:r>
      <w:r w:rsidRPr="007447D7">
        <w:rPr>
          <w:rtl/>
        </w:rPr>
        <w:t>فقال : « يا قليل العقل</w:t>
      </w:r>
      <w:r>
        <w:rPr>
          <w:rtl/>
        </w:rPr>
        <w:t xml:space="preserve"> ، </w:t>
      </w:r>
      <w:r w:rsidRPr="007447D7">
        <w:rPr>
          <w:rtl/>
        </w:rPr>
        <w:t>ما للعب خلقنا »</w:t>
      </w:r>
      <w:r>
        <w:rPr>
          <w:rtl/>
        </w:rPr>
        <w:t xml:space="preserve"> ، </w:t>
      </w:r>
      <w:r w:rsidRPr="007447D7">
        <w:rPr>
          <w:rtl/>
        </w:rPr>
        <w:t>فقال له : فلما ذا خلقنا</w:t>
      </w:r>
      <w:r>
        <w:rPr>
          <w:rtl/>
        </w:rPr>
        <w:t>؟</w:t>
      </w:r>
      <w:r w:rsidRPr="007447D7">
        <w:rPr>
          <w:rtl/>
        </w:rPr>
        <w:t xml:space="preserve"> قال :</w:t>
      </w:r>
      <w:r>
        <w:rPr>
          <w:rFonts w:hint="cs"/>
          <w:rtl/>
        </w:rPr>
        <w:t xml:space="preserve"> </w:t>
      </w:r>
      <w:r w:rsidRPr="007447D7">
        <w:rPr>
          <w:rtl/>
        </w:rPr>
        <w:t>« للعلم والعبادة »</w:t>
      </w:r>
      <w:r>
        <w:rPr>
          <w:rtl/>
        </w:rPr>
        <w:t xml:space="preserve"> ، </w:t>
      </w:r>
      <w:r w:rsidRPr="007447D7">
        <w:rPr>
          <w:rtl/>
        </w:rPr>
        <w:t>فقال له : من أين لك ذلك</w:t>
      </w:r>
      <w:r>
        <w:rPr>
          <w:rtl/>
        </w:rPr>
        <w:t>؟</w:t>
      </w:r>
      <w:r w:rsidRPr="007447D7">
        <w:rPr>
          <w:rtl/>
        </w:rPr>
        <w:t xml:space="preserve"> قال : « من قول الله تعالى : </w:t>
      </w:r>
      <w:r w:rsidRPr="00D722F5">
        <w:rPr>
          <w:rStyle w:val="libAlaemChar"/>
          <w:rtl/>
        </w:rPr>
        <w:t>(</w:t>
      </w:r>
      <w:r w:rsidRPr="006A35AB">
        <w:rPr>
          <w:rStyle w:val="libAieChar"/>
          <w:rtl/>
        </w:rPr>
        <w:t xml:space="preserve"> أَفَحَسِبْتُمْ أَنَّما خَلَقْناكُمْ عَبَثاً وَأَنَّكُمْ إِلَيْنا لا تُرْجَعُونَ </w:t>
      </w:r>
      <w:r w:rsidRPr="00D722F5">
        <w:rPr>
          <w:rStyle w:val="libAlaemChar"/>
          <w:rtl/>
        </w:rPr>
        <w:t>)</w:t>
      </w:r>
      <w:r w:rsidRPr="007447D7">
        <w:rPr>
          <w:rtl/>
        </w:rPr>
        <w:t xml:space="preserve"> </w:t>
      </w:r>
      <w:r w:rsidRPr="00346263">
        <w:rPr>
          <w:rStyle w:val="libFootnotenumChar"/>
          <w:rtl/>
        </w:rPr>
        <w:t>(2)</w:t>
      </w:r>
      <w:r w:rsidRPr="007447D7">
        <w:rPr>
          <w:rtl/>
        </w:rPr>
        <w:t xml:space="preserve"> »</w:t>
      </w:r>
      <w:r>
        <w:rPr>
          <w:rtl/>
        </w:rPr>
        <w:t>.</w:t>
      </w:r>
    </w:p>
    <w:p w:rsidR="007E3A98" w:rsidRPr="007447D7" w:rsidRDefault="007E3A98" w:rsidP="006A35AB">
      <w:pPr>
        <w:pStyle w:val="libNormal"/>
        <w:rPr>
          <w:rtl/>
        </w:rPr>
      </w:pPr>
      <w:r w:rsidRPr="007447D7">
        <w:rPr>
          <w:rtl/>
        </w:rPr>
        <w:t>ثمّ سأله أن يعظه فوعظه بأبيات</w:t>
      </w:r>
      <w:r>
        <w:rPr>
          <w:rtl/>
        </w:rPr>
        <w:t xml:space="preserve"> ، </w:t>
      </w:r>
      <w:r w:rsidRPr="007447D7">
        <w:rPr>
          <w:rtl/>
        </w:rPr>
        <w:t>ثمّ خرّ الحسن مغشيّا عليه</w:t>
      </w:r>
      <w:r>
        <w:rPr>
          <w:rtl/>
        </w:rPr>
        <w:t xml:space="preserve"> ، </w:t>
      </w:r>
      <w:r w:rsidRPr="007447D7">
        <w:rPr>
          <w:rtl/>
        </w:rPr>
        <w:t>فلمّا أفاق قال له :</w:t>
      </w:r>
      <w:r>
        <w:rPr>
          <w:rFonts w:hint="cs"/>
          <w:rtl/>
        </w:rPr>
        <w:t xml:space="preserve"> </w:t>
      </w:r>
      <w:r w:rsidRPr="007447D7">
        <w:rPr>
          <w:rtl/>
        </w:rPr>
        <w:t>ما نزل بك وأنت صغير لا ذنب لك</w:t>
      </w:r>
      <w:r>
        <w:rPr>
          <w:rtl/>
        </w:rPr>
        <w:t>؟</w:t>
      </w:r>
      <w:r w:rsidRPr="007447D7">
        <w:rPr>
          <w:rtl/>
        </w:rPr>
        <w:t xml:space="preserve"> فقال : « إليك عنّي</w:t>
      </w:r>
      <w:r>
        <w:rPr>
          <w:rtl/>
        </w:rPr>
        <w:t xml:space="preserve"> ، </w:t>
      </w:r>
      <w:r w:rsidRPr="007447D7">
        <w:rPr>
          <w:rtl/>
        </w:rPr>
        <w:t>إنّي رأيت والدتي توقد النار بالحطب الكبار فلا تتّقد إلاّ بالصغار</w:t>
      </w:r>
      <w:r>
        <w:rPr>
          <w:rtl/>
        </w:rPr>
        <w:t xml:space="preserve"> ، </w:t>
      </w:r>
      <w:r w:rsidRPr="007447D7">
        <w:rPr>
          <w:rtl/>
        </w:rPr>
        <w:t xml:space="preserve">وإنّي أخشى أن أكون من صغار حطب جهنّم » </w:t>
      </w:r>
      <w:r w:rsidRPr="00346263">
        <w:rPr>
          <w:rStyle w:val="libFootnotenumChar"/>
          <w:rtl/>
        </w:rPr>
        <w:t>(3)</w:t>
      </w:r>
      <w:r>
        <w:rPr>
          <w:rtl/>
        </w:rPr>
        <w:t>.</w:t>
      </w:r>
    </w:p>
    <w:p w:rsidR="007E3A98" w:rsidRPr="007447D7" w:rsidRDefault="007E3A98" w:rsidP="006A35AB">
      <w:pPr>
        <w:pStyle w:val="libNormal"/>
        <w:rPr>
          <w:rtl/>
        </w:rPr>
      </w:pPr>
      <w:r w:rsidRPr="007447D7">
        <w:rPr>
          <w:rtl/>
        </w:rPr>
        <w:t>ولمّا حبس قحط الناس بسرّ من رأى قحطا شديدا فأمر الخليفة المعتمد بن المتوكّل بالخروج للاستسقاء ثلاثة أيّام فلم يسقوا</w:t>
      </w:r>
      <w:r>
        <w:rPr>
          <w:rtl/>
        </w:rPr>
        <w:t xml:space="preserve"> ، </w:t>
      </w:r>
      <w:r w:rsidRPr="007447D7">
        <w:rPr>
          <w:rtl/>
        </w:rPr>
        <w:t>فخرج النصارى ومعهم راهب كلّما مدّ يده إلى السماء هطلت</w:t>
      </w:r>
      <w:r>
        <w:rPr>
          <w:rtl/>
        </w:rPr>
        <w:t xml:space="preserve"> ، </w:t>
      </w:r>
      <w:r w:rsidRPr="007447D7">
        <w:rPr>
          <w:rtl/>
        </w:rPr>
        <w:t>ثمّ في اليوم الثاني كذلك</w:t>
      </w:r>
      <w:r>
        <w:rPr>
          <w:rtl/>
        </w:rPr>
        <w:t xml:space="preserve"> ، </w:t>
      </w:r>
      <w:r w:rsidRPr="007447D7">
        <w:rPr>
          <w:rtl/>
        </w:rPr>
        <w:t>فشكّ بعض الجهلة فارتدّ بعضهم</w:t>
      </w:r>
      <w:r>
        <w:rPr>
          <w:rtl/>
        </w:rPr>
        <w:t xml:space="preserve"> ، </w:t>
      </w:r>
      <w:r w:rsidRPr="007447D7">
        <w:rPr>
          <w:rtl/>
        </w:rPr>
        <w:t>فشقّ ذلك على الخليفة</w:t>
      </w:r>
      <w:r>
        <w:rPr>
          <w:rtl/>
        </w:rPr>
        <w:t xml:space="preserve"> ، </w:t>
      </w:r>
      <w:r w:rsidRPr="007447D7">
        <w:rPr>
          <w:rtl/>
        </w:rPr>
        <w:t>فأمر بإحضار الحسن الخالص وقال له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الصواعق المحرقة » : 206.</w:t>
      </w:r>
    </w:p>
    <w:p w:rsidR="007E3A98" w:rsidRPr="007447D7" w:rsidRDefault="007E3A98" w:rsidP="0040777F">
      <w:pPr>
        <w:pStyle w:val="libFootnote0"/>
        <w:rPr>
          <w:rtl/>
          <w:lang w:bidi="fa-IR"/>
        </w:rPr>
      </w:pPr>
      <w:r w:rsidRPr="007447D7">
        <w:rPr>
          <w:rtl/>
        </w:rPr>
        <w:t>(2) المؤمنون (23) : 115.</w:t>
      </w:r>
    </w:p>
    <w:p w:rsidR="007E3A98" w:rsidRPr="007447D7" w:rsidRDefault="007E3A98" w:rsidP="0040777F">
      <w:pPr>
        <w:pStyle w:val="libFootnote0"/>
        <w:rPr>
          <w:rtl/>
          <w:lang w:bidi="fa-IR"/>
        </w:rPr>
      </w:pPr>
      <w:r w:rsidRPr="007447D7">
        <w:rPr>
          <w:rtl/>
        </w:rPr>
        <w:t>(3) « الصواعق المحرقة » : 206</w:t>
      </w:r>
      <w:r>
        <w:rPr>
          <w:rtl/>
        </w:rPr>
        <w:t xml:space="preserve"> ـ </w:t>
      </w:r>
      <w:r w:rsidRPr="007447D7">
        <w:rPr>
          <w:rtl/>
        </w:rPr>
        <w:t>207.</w:t>
      </w:r>
    </w:p>
    <w:p w:rsidR="007E3A98" w:rsidRPr="007447D7" w:rsidRDefault="007E3A98" w:rsidP="006A35AB">
      <w:pPr>
        <w:pStyle w:val="libNormal0"/>
        <w:rPr>
          <w:rtl/>
        </w:rPr>
      </w:pPr>
      <w:r>
        <w:rPr>
          <w:rtl/>
        </w:rPr>
        <w:br w:type="page"/>
      </w:r>
      <w:r w:rsidRPr="007447D7">
        <w:rPr>
          <w:rtl/>
        </w:rPr>
        <w:lastRenderedPageBreak/>
        <w:t xml:space="preserve">أدرك أمّة جدّك </w:t>
      </w:r>
      <w:r w:rsidR="004541E1" w:rsidRPr="004541E1">
        <w:rPr>
          <w:rStyle w:val="libAlaemChar"/>
          <w:rtl/>
        </w:rPr>
        <w:t>صلى‌الله‌عليه‌وآله‌وسلم</w:t>
      </w:r>
      <w:r w:rsidRPr="007447D7">
        <w:rPr>
          <w:rtl/>
        </w:rPr>
        <w:t xml:space="preserve"> قبل أن يهلكوا</w:t>
      </w:r>
      <w:r>
        <w:rPr>
          <w:rtl/>
        </w:rPr>
        <w:t xml:space="preserve"> ، </w:t>
      </w:r>
      <w:r w:rsidRPr="007447D7">
        <w:rPr>
          <w:rtl/>
        </w:rPr>
        <w:t>فقال الحسن : « يخرجون غدا وأزيل الشكّ إن شاء الله »</w:t>
      </w:r>
      <w:r>
        <w:rPr>
          <w:rtl/>
        </w:rPr>
        <w:t>.</w:t>
      </w:r>
    </w:p>
    <w:p w:rsidR="007E3A98" w:rsidRPr="007447D7" w:rsidRDefault="007E3A98" w:rsidP="006A35AB">
      <w:pPr>
        <w:pStyle w:val="libNormal"/>
        <w:rPr>
          <w:rtl/>
        </w:rPr>
      </w:pPr>
      <w:r w:rsidRPr="007447D7">
        <w:rPr>
          <w:rtl/>
        </w:rPr>
        <w:t>وكلّم الخليفة في إطلاق أصحابه من السجن فأطلقهم</w:t>
      </w:r>
      <w:r>
        <w:rPr>
          <w:rtl/>
        </w:rPr>
        <w:t xml:space="preserve"> ، </w:t>
      </w:r>
      <w:r w:rsidRPr="007447D7">
        <w:rPr>
          <w:rtl/>
        </w:rPr>
        <w:t>فلمّا خرج الناس للاستسقاء ورفع الراهب يده مع النصارى غيّمت السماء</w:t>
      </w:r>
      <w:r>
        <w:rPr>
          <w:rtl/>
        </w:rPr>
        <w:t xml:space="preserve"> ، </w:t>
      </w:r>
      <w:r w:rsidRPr="007447D7">
        <w:rPr>
          <w:rtl/>
        </w:rPr>
        <w:t xml:space="preserve">فأمر الحسن </w:t>
      </w:r>
      <w:r w:rsidR="004541E1" w:rsidRPr="004541E1">
        <w:rPr>
          <w:rStyle w:val="libAlaemChar"/>
          <w:rtl/>
        </w:rPr>
        <w:t>عليه‌السلام</w:t>
      </w:r>
      <w:r w:rsidRPr="007447D7">
        <w:rPr>
          <w:rtl/>
        </w:rPr>
        <w:t xml:space="preserve"> بالقبض على يده فإذا فيها عظم آدميّ</w:t>
      </w:r>
      <w:r>
        <w:rPr>
          <w:rtl/>
        </w:rPr>
        <w:t xml:space="preserve"> ، </w:t>
      </w:r>
      <w:r w:rsidRPr="007447D7">
        <w:rPr>
          <w:rtl/>
        </w:rPr>
        <w:t>فأخذه من يده وقال : استسق فرفع يده فزال الغيم وطلعت الشمس</w:t>
      </w:r>
      <w:r>
        <w:rPr>
          <w:rtl/>
        </w:rPr>
        <w:t xml:space="preserve"> ، </w:t>
      </w:r>
      <w:r w:rsidRPr="007447D7">
        <w:rPr>
          <w:rtl/>
        </w:rPr>
        <w:t>فتعجّب الناس من ذلك.</w:t>
      </w:r>
    </w:p>
    <w:p w:rsidR="007E3A98" w:rsidRPr="007447D7" w:rsidRDefault="007E3A98" w:rsidP="006A35AB">
      <w:pPr>
        <w:pStyle w:val="libNormal"/>
        <w:rPr>
          <w:rtl/>
        </w:rPr>
      </w:pPr>
      <w:r w:rsidRPr="007447D7">
        <w:rPr>
          <w:rtl/>
        </w:rPr>
        <w:t>فقال الخليفة للحسن : ما هذا يا أبا محمّد</w:t>
      </w:r>
      <w:r>
        <w:rPr>
          <w:rtl/>
        </w:rPr>
        <w:t>؟</w:t>
      </w:r>
    </w:p>
    <w:p w:rsidR="007E3A98" w:rsidRPr="007447D7" w:rsidRDefault="007E3A98" w:rsidP="006A35AB">
      <w:pPr>
        <w:pStyle w:val="libNormal"/>
        <w:rPr>
          <w:rtl/>
        </w:rPr>
      </w:pPr>
      <w:r w:rsidRPr="007447D7">
        <w:rPr>
          <w:rtl/>
        </w:rPr>
        <w:t>فقال : « هذا عظم نبيّ ظفر به هذا الراهب من بعض القبور</w:t>
      </w:r>
      <w:r>
        <w:rPr>
          <w:rtl/>
        </w:rPr>
        <w:t xml:space="preserve"> ، </w:t>
      </w:r>
      <w:r w:rsidRPr="007447D7">
        <w:rPr>
          <w:rtl/>
        </w:rPr>
        <w:t>وما كشف عن عظم نبيّ تحت السماء إلاّ هطلت بالمطر »</w:t>
      </w:r>
      <w:r>
        <w:rPr>
          <w:rtl/>
        </w:rPr>
        <w:t xml:space="preserve"> ، </w:t>
      </w:r>
      <w:r w:rsidRPr="007447D7">
        <w:rPr>
          <w:rtl/>
        </w:rPr>
        <w:t>فامتحنوا ذلك العظم فكان كما قال وزالت الشبهة عن الناس</w:t>
      </w:r>
      <w:r>
        <w:rPr>
          <w:rtl/>
        </w:rPr>
        <w:t xml:space="preserve"> ، </w:t>
      </w:r>
      <w:r w:rsidRPr="007447D7">
        <w:rPr>
          <w:rtl/>
        </w:rPr>
        <w:t>ورجع الحسن إلى داره</w:t>
      </w:r>
      <w:r>
        <w:rPr>
          <w:rtl/>
        </w:rPr>
        <w:t xml:space="preserve"> ، </w:t>
      </w:r>
      <w:r w:rsidRPr="007447D7">
        <w:rPr>
          <w:rtl/>
        </w:rPr>
        <w:t>وأقام عزيزا مكرّما وصلات الخليفة تصل إليه كلّ وقت إلى أن مات بسرّ من رأى ودفن عند أبيه</w:t>
      </w:r>
      <w:r>
        <w:rPr>
          <w:rtl/>
        </w:rPr>
        <w:t xml:space="preserve"> ، </w:t>
      </w:r>
      <w:r w:rsidRPr="007447D7">
        <w:rPr>
          <w:rtl/>
        </w:rPr>
        <w:t>وعمره ثمان وعشرون سنة</w:t>
      </w:r>
      <w:r>
        <w:rPr>
          <w:rtl/>
        </w:rPr>
        <w:t xml:space="preserve"> ، </w:t>
      </w:r>
      <w:r w:rsidRPr="007447D7">
        <w:rPr>
          <w:rtl/>
        </w:rPr>
        <w:t xml:space="preserve">ويقال : إنّه سمّ أيضا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ثمّ ذكر أحوال مولانا صاحب الزمان </w:t>
      </w:r>
      <w:r w:rsidR="004541E1" w:rsidRPr="004541E1">
        <w:rPr>
          <w:rStyle w:val="libAlaemChar"/>
          <w:rtl/>
        </w:rPr>
        <w:t>عليه‌السلام</w:t>
      </w:r>
      <w:r w:rsidRPr="007447D7">
        <w:rPr>
          <w:rtl/>
        </w:rPr>
        <w:t xml:space="preserve"> وقال : عمره عند وفاة أبيه خمس سنين لكن آتاه الله الحكمة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 xml:space="preserve">وعن </w:t>
      </w:r>
      <w:r w:rsidRPr="007447D7">
        <w:rPr>
          <w:rtl/>
        </w:rPr>
        <w:t xml:space="preserve">النبي </w:t>
      </w:r>
      <w:r w:rsidR="004541E1" w:rsidRPr="004541E1">
        <w:rPr>
          <w:rStyle w:val="libAlaemChar"/>
          <w:rtl/>
        </w:rPr>
        <w:t>صلى‌الله‌عليه‌وآله‌وسلم</w:t>
      </w:r>
      <w:r w:rsidRPr="007447D7">
        <w:rPr>
          <w:rtl/>
        </w:rPr>
        <w:t xml:space="preserve"> وآله أنّه قال : « لا تذهب الدنيا ولا تنقضي حتّى يملك رجل من أهل بيتي يواطئ اسمه اسمي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وفي بعض الأخبار الأخر زيادة « واسم أبيه اسم أبي » </w:t>
      </w:r>
      <w:r w:rsidRPr="00346263">
        <w:rPr>
          <w:rStyle w:val="libFootnotenumChar"/>
          <w:rtl/>
        </w:rPr>
        <w:t>(4)</w:t>
      </w:r>
      <w:r>
        <w:rPr>
          <w:rtl/>
        </w:rPr>
        <w:t>.</w:t>
      </w:r>
    </w:p>
    <w:p w:rsidR="007E3A98" w:rsidRPr="007447D7" w:rsidRDefault="007E3A98" w:rsidP="006A35AB">
      <w:pPr>
        <w:pStyle w:val="libNormal"/>
        <w:rPr>
          <w:rtl/>
        </w:rPr>
      </w:pPr>
      <w:r w:rsidRPr="00373D4A">
        <w:rPr>
          <w:rStyle w:val="libBold2Char"/>
          <w:rtl/>
        </w:rPr>
        <w:t xml:space="preserve">وعنه </w:t>
      </w:r>
      <w:r w:rsidR="004541E1" w:rsidRPr="004541E1">
        <w:rPr>
          <w:rStyle w:val="libAlaemChar"/>
          <w:rtl/>
        </w:rPr>
        <w:t>صلى‌الله‌عليه‌وآله‌وسلم</w:t>
      </w:r>
      <w:r w:rsidRPr="007447D7">
        <w:rPr>
          <w:rtl/>
        </w:rPr>
        <w:t xml:space="preserve"> أنّه قال : « سيكون بعدي خلفاء</w:t>
      </w:r>
      <w:r>
        <w:rPr>
          <w:rtl/>
        </w:rPr>
        <w:t xml:space="preserve"> ، </w:t>
      </w:r>
      <w:r w:rsidRPr="007447D7">
        <w:rPr>
          <w:rtl/>
        </w:rPr>
        <w:t>ومن بعد الخلفاء أمراء</w:t>
      </w:r>
      <w:r>
        <w:rPr>
          <w:rtl/>
        </w:rPr>
        <w:t xml:space="preserve"> ، </w:t>
      </w:r>
      <w:r w:rsidRPr="007447D7">
        <w:rPr>
          <w:rtl/>
        </w:rPr>
        <w:t>ومن بعد الأمراء ملوك</w:t>
      </w:r>
      <w:r>
        <w:rPr>
          <w:rtl/>
        </w:rPr>
        <w:t xml:space="preserve"> ، </w:t>
      </w:r>
      <w:r w:rsidRPr="007447D7">
        <w:rPr>
          <w:rtl/>
        </w:rPr>
        <w:t>ومن بعد الملوك جبابرة</w:t>
      </w:r>
      <w:r>
        <w:rPr>
          <w:rtl/>
        </w:rPr>
        <w:t xml:space="preserve"> ، </w:t>
      </w:r>
      <w:r w:rsidRPr="007447D7">
        <w:rPr>
          <w:rtl/>
        </w:rPr>
        <w:t>ثمّ يخرج رجل من أهل بيتي يملأ الأرض</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207</w:t>
      </w:r>
      <w:r>
        <w:rPr>
          <w:rtl/>
        </w:rPr>
        <w:t xml:space="preserve"> ـ </w:t>
      </w:r>
      <w:r w:rsidRPr="007447D7">
        <w:rPr>
          <w:rtl/>
        </w:rPr>
        <w:t>208.</w:t>
      </w:r>
    </w:p>
    <w:p w:rsidR="007E3A98" w:rsidRPr="007447D7" w:rsidRDefault="007E3A98" w:rsidP="0040777F">
      <w:pPr>
        <w:pStyle w:val="libFootnote0"/>
        <w:rPr>
          <w:rtl/>
          <w:lang w:bidi="fa-IR"/>
        </w:rPr>
      </w:pPr>
      <w:r w:rsidRPr="007447D7">
        <w:rPr>
          <w:rtl/>
        </w:rPr>
        <w:t>(2) المصدر السابق : 208.</w:t>
      </w:r>
    </w:p>
    <w:p w:rsidR="007E3A98" w:rsidRPr="007447D7" w:rsidRDefault="007E3A98" w:rsidP="0040777F">
      <w:pPr>
        <w:pStyle w:val="libFootnote0"/>
        <w:rPr>
          <w:rtl/>
          <w:lang w:bidi="fa-IR"/>
        </w:rPr>
      </w:pPr>
      <w:r w:rsidRPr="007447D7">
        <w:rPr>
          <w:rtl/>
        </w:rPr>
        <w:t>(3) « الصواعق المحرقة » : 163 ؛ « سنن الترمذي » 4 : 505</w:t>
      </w:r>
      <w:r>
        <w:rPr>
          <w:rtl/>
        </w:rPr>
        <w:t xml:space="preserve"> ، </w:t>
      </w:r>
      <w:r w:rsidRPr="007447D7">
        <w:rPr>
          <w:rtl/>
        </w:rPr>
        <w:t>ح 2230 ؛ « سنن أبي داود » 4 : 104</w:t>
      </w:r>
      <w:r>
        <w:rPr>
          <w:rtl/>
        </w:rPr>
        <w:t xml:space="preserve"> ، </w:t>
      </w:r>
      <w:r w:rsidRPr="007447D7">
        <w:rPr>
          <w:rtl/>
        </w:rPr>
        <w:t>ح 4282.</w:t>
      </w:r>
    </w:p>
    <w:p w:rsidR="007E3A98" w:rsidRPr="007447D7" w:rsidRDefault="007E3A98" w:rsidP="0040777F">
      <w:pPr>
        <w:pStyle w:val="libFootnote0"/>
        <w:rPr>
          <w:rtl/>
          <w:lang w:bidi="fa-IR"/>
        </w:rPr>
      </w:pPr>
      <w:r w:rsidRPr="007447D7">
        <w:rPr>
          <w:rtl/>
        </w:rPr>
        <w:t>(4) « الصواعق المحرقة » : 163 ؛ « سنن أبي داود » 4 : 104</w:t>
      </w:r>
      <w:r>
        <w:rPr>
          <w:rtl/>
        </w:rPr>
        <w:t xml:space="preserve"> ، </w:t>
      </w:r>
      <w:r w:rsidRPr="007447D7">
        <w:rPr>
          <w:rtl/>
        </w:rPr>
        <w:t>ح 4282 ؛ « كنز العمّال » 14 : 266</w:t>
      </w:r>
      <w:r>
        <w:rPr>
          <w:rtl/>
        </w:rPr>
        <w:t xml:space="preserve"> ، </w:t>
      </w:r>
      <w:r w:rsidRPr="007447D7">
        <w:rPr>
          <w:rtl/>
        </w:rPr>
        <w:t>ح 38661.</w:t>
      </w:r>
    </w:p>
    <w:p w:rsidR="007E3A98" w:rsidRPr="007447D7" w:rsidRDefault="007E3A98" w:rsidP="006A35AB">
      <w:pPr>
        <w:pStyle w:val="libNormal0"/>
        <w:rPr>
          <w:rtl/>
        </w:rPr>
      </w:pPr>
      <w:r>
        <w:rPr>
          <w:rtl/>
        </w:rPr>
        <w:br w:type="page"/>
      </w:r>
      <w:r w:rsidRPr="007447D7">
        <w:rPr>
          <w:rtl/>
        </w:rPr>
        <w:lastRenderedPageBreak/>
        <w:t xml:space="preserve">قسطا وعدلا كما ملئت جورا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 xml:space="preserve">وعنه </w:t>
      </w:r>
      <w:r w:rsidR="004541E1" w:rsidRPr="004541E1">
        <w:rPr>
          <w:rStyle w:val="libAlaemChar"/>
          <w:rtl/>
        </w:rPr>
        <w:t>صلى‌الله‌عليه‌وآله‌وسلم</w:t>
      </w:r>
      <w:r w:rsidRPr="007447D7">
        <w:rPr>
          <w:rtl/>
        </w:rPr>
        <w:t xml:space="preserve"> أنّه قال : « المهديّ رجل من ولدي وجهه كالكوكب الدرّيّ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 xml:space="preserve">وعنه </w:t>
      </w:r>
      <w:r w:rsidR="004541E1" w:rsidRPr="004541E1">
        <w:rPr>
          <w:rStyle w:val="libAlaemChar"/>
          <w:rtl/>
        </w:rPr>
        <w:t>صلى‌الله‌عليه‌وآله‌وسلم</w:t>
      </w:r>
      <w:r w:rsidRPr="007447D7">
        <w:rPr>
          <w:rtl/>
        </w:rPr>
        <w:t xml:space="preserve"> أيضا أنّه قال : « المهديّ من ولد العبّاس عمّي » </w:t>
      </w:r>
      <w:r w:rsidRPr="00346263">
        <w:rPr>
          <w:rStyle w:val="libFootnotenumChar"/>
          <w:rtl/>
        </w:rPr>
        <w:t>(3)</w:t>
      </w:r>
      <w:r>
        <w:rPr>
          <w:rtl/>
        </w:rPr>
        <w:t>.</w:t>
      </w:r>
    </w:p>
    <w:p w:rsidR="007E3A98" w:rsidRPr="007447D7" w:rsidRDefault="007E3A98" w:rsidP="006A35AB">
      <w:pPr>
        <w:pStyle w:val="libNormal"/>
        <w:rPr>
          <w:rtl/>
        </w:rPr>
      </w:pPr>
      <w:r w:rsidRPr="007447D7">
        <w:rPr>
          <w:rtl/>
        </w:rPr>
        <w:t>والتعارض بينهما مدفوع بأنّهما مهديّان أحدهما من آل النبيّ والآخر عمر بن عبد العزيز الملقّب بالمهديّ إشارة إلى أنّه محتاج إلى الهادي وحمل الخبر « لا مهديّ إلاّ عيسى بن مريم »</w:t>
      </w:r>
      <w:r>
        <w:rPr>
          <w:rtl/>
        </w:rPr>
        <w:t xml:space="preserve"> ، </w:t>
      </w:r>
      <w:r w:rsidRPr="007447D7">
        <w:rPr>
          <w:rtl/>
        </w:rPr>
        <w:t xml:space="preserve">على أنّ المراد ولا مهديّ كامل الكمال المطلق إلاّ عيسى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وذكر قبل ذلك عند ذكر قوله تعالى : </w:t>
      </w:r>
      <w:r w:rsidRPr="00D722F5">
        <w:rPr>
          <w:rStyle w:val="libAlaemChar"/>
          <w:rtl/>
        </w:rPr>
        <w:t>(</w:t>
      </w:r>
      <w:r w:rsidRPr="006A35AB">
        <w:rPr>
          <w:rStyle w:val="libAieChar"/>
          <w:rtl/>
        </w:rPr>
        <w:t xml:space="preserve"> وَإِنَّهُ لَعِلْمٌ لِلسَّاعَةِ </w:t>
      </w:r>
      <w:r w:rsidRPr="00D722F5">
        <w:rPr>
          <w:rStyle w:val="libAlaemChar"/>
          <w:rtl/>
        </w:rPr>
        <w:t>)</w:t>
      </w:r>
      <w:r w:rsidRPr="007447D7">
        <w:rPr>
          <w:rtl/>
        </w:rPr>
        <w:t xml:space="preserve"> </w:t>
      </w:r>
      <w:r w:rsidRPr="00346263">
        <w:rPr>
          <w:rStyle w:val="libFootnotenumChar"/>
          <w:rtl/>
        </w:rPr>
        <w:t>(5)</w:t>
      </w:r>
      <w:r w:rsidRPr="007447D7">
        <w:rPr>
          <w:rtl/>
        </w:rPr>
        <w:t xml:space="preserve"> وذكر قول جمع من المفسّرين أنّه نزل في المهديّ اختلاف الناس في أنّ المهديّ </w:t>
      </w:r>
      <w:r w:rsidRPr="00346263">
        <w:rPr>
          <w:rStyle w:val="libFootnotenumChar"/>
          <w:rtl/>
        </w:rPr>
        <w:t>(6)</w:t>
      </w:r>
      <w:r w:rsidRPr="007447D7">
        <w:rPr>
          <w:rtl/>
        </w:rPr>
        <w:t xml:space="preserve"> من ولد فاطمة يخرج ويبايعه ناس من أهل مكّة بين الركن والمقام أو عمر بن عبد العزيز واسمه محمّد بن عبد الله بن المنصور فيوافق ما ورد : « أنّ اسمه يوافق اسمي واسم أبيه اسم أبي » </w:t>
      </w:r>
      <w:r w:rsidRPr="00346263">
        <w:rPr>
          <w:rStyle w:val="libFootnotenumChar"/>
          <w:rtl/>
        </w:rPr>
        <w:t>(7)</w:t>
      </w:r>
      <w:r>
        <w:rPr>
          <w:rtl/>
        </w:rPr>
        <w:t>.</w:t>
      </w:r>
    </w:p>
    <w:p w:rsidR="007E3A98" w:rsidRPr="007447D7" w:rsidRDefault="007E3A98" w:rsidP="006A35AB">
      <w:pPr>
        <w:pStyle w:val="libNormal"/>
        <w:rPr>
          <w:rtl/>
        </w:rPr>
      </w:pPr>
      <w:r w:rsidRPr="007447D7">
        <w:rPr>
          <w:rtl/>
        </w:rPr>
        <w:t>ثمّ ذكر عن بعض أنّه قال : والشيعة ترى فيه أنّه المنتظر والقائم المهديّ وهو صاحب السرداب عندهم</w:t>
      </w:r>
      <w:r>
        <w:rPr>
          <w:rtl/>
        </w:rPr>
        <w:t xml:space="preserve"> ، </w:t>
      </w:r>
      <w:r w:rsidRPr="007447D7">
        <w:rPr>
          <w:rtl/>
        </w:rPr>
        <w:t>وأقاويلهم فيه كثيرة</w:t>
      </w:r>
      <w:r>
        <w:rPr>
          <w:rtl/>
        </w:rPr>
        <w:t xml:space="preserve"> ، </w:t>
      </w:r>
      <w:r w:rsidRPr="007447D7">
        <w:rPr>
          <w:rtl/>
        </w:rPr>
        <w:t>وهم ينتظرون خروجه آخر الزمان من السرداب بسرّ من رأى.</w:t>
      </w:r>
    </w:p>
    <w:p w:rsidR="007E3A98" w:rsidRPr="007447D7" w:rsidRDefault="007E3A98" w:rsidP="006A35AB">
      <w:pPr>
        <w:pStyle w:val="libNormal"/>
        <w:rPr>
          <w:rtl/>
        </w:rPr>
      </w:pPr>
      <w:r w:rsidRPr="007447D7">
        <w:rPr>
          <w:rtl/>
        </w:rPr>
        <w:t xml:space="preserve">وعن بعض أنّ مولانا العسكريّ </w:t>
      </w:r>
      <w:r w:rsidR="004541E1" w:rsidRPr="004541E1">
        <w:rPr>
          <w:rStyle w:val="libAlaemChar"/>
          <w:rtl/>
        </w:rPr>
        <w:t>عليه‌السلام</w:t>
      </w:r>
      <w:r w:rsidRPr="007447D7">
        <w:rPr>
          <w:rtl/>
        </w:rPr>
        <w:t xml:space="preserve"> لم يكن له ولد لطلب أخيه جعفر ميراثه من تركته لمّا مات </w:t>
      </w:r>
      <w:r w:rsidRPr="00346263">
        <w:rPr>
          <w:rStyle w:val="libFootnotenumChar"/>
          <w:rtl/>
        </w:rPr>
        <w:t>(8)</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الصواعق المحرقة » : 166 ؛ « المعجم الكبير » للطبراني 22 : 375</w:t>
      </w:r>
      <w:r>
        <w:rPr>
          <w:rtl/>
        </w:rPr>
        <w:t xml:space="preserve"> ، </w:t>
      </w:r>
      <w:r w:rsidRPr="007447D7">
        <w:rPr>
          <w:rtl/>
        </w:rPr>
        <w:t>ح 137 ؛ « كنز العمّال » 14 : 274</w:t>
      </w:r>
      <w:r>
        <w:rPr>
          <w:rtl/>
        </w:rPr>
        <w:t xml:space="preserve"> ، </w:t>
      </w:r>
      <w:r w:rsidRPr="007447D7">
        <w:rPr>
          <w:rtl/>
        </w:rPr>
        <w:t>ح 38704.</w:t>
      </w:r>
    </w:p>
    <w:p w:rsidR="007E3A98" w:rsidRPr="007447D7" w:rsidRDefault="007E3A98" w:rsidP="0040777F">
      <w:pPr>
        <w:pStyle w:val="libFootnote0"/>
        <w:rPr>
          <w:rtl/>
          <w:lang w:bidi="fa-IR"/>
        </w:rPr>
      </w:pPr>
      <w:r w:rsidRPr="007447D7">
        <w:rPr>
          <w:rtl/>
        </w:rPr>
        <w:t>(2) « الصواعق المحرقة » : 164 ؛ « كنز العمّال » 14 : 264</w:t>
      </w:r>
      <w:r>
        <w:rPr>
          <w:rtl/>
        </w:rPr>
        <w:t xml:space="preserve"> ، </w:t>
      </w:r>
      <w:r w:rsidRPr="007447D7">
        <w:rPr>
          <w:rtl/>
        </w:rPr>
        <w:t>ح 38666.</w:t>
      </w:r>
    </w:p>
    <w:p w:rsidR="007E3A98" w:rsidRPr="007447D7" w:rsidRDefault="007E3A98" w:rsidP="0040777F">
      <w:pPr>
        <w:pStyle w:val="libFootnote0"/>
        <w:rPr>
          <w:rtl/>
          <w:lang w:bidi="fa-IR"/>
        </w:rPr>
      </w:pPr>
      <w:r w:rsidRPr="007447D7">
        <w:rPr>
          <w:rtl/>
        </w:rPr>
        <w:t>(3) « الصواعق المحرقة » : 166 ؛ « كنز العمّال »</w:t>
      </w:r>
      <w:r>
        <w:rPr>
          <w:rtl/>
        </w:rPr>
        <w:t xml:space="preserve"> ، </w:t>
      </w:r>
      <w:r w:rsidRPr="007447D7">
        <w:rPr>
          <w:rtl/>
        </w:rPr>
        <w:t>ح 38663.</w:t>
      </w:r>
    </w:p>
    <w:p w:rsidR="007E3A98" w:rsidRPr="007447D7" w:rsidRDefault="007E3A98" w:rsidP="0040777F">
      <w:pPr>
        <w:pStyle w:val="libFootnote0"/>
        <w:rPr>
          <w:rtl/>
          <w:lang w:bidi="fa-IR"/>
        </w:rPr>
      </w:pPr>
      <w:r w:rsidRPr="007447D7">
        <w:rPr>
          <w:rtl/>
        </w:rPr>
        <w:t>(4) انظر « الصواعق المحرقة » : 165.</w:t>
      </w:r>
    </w:p>
    <w:p w:rsidR="007E3A98" w:rsidRPr="007447D7" w:rsidRDefault="007E3A98" w:rsidP="0040777F">
      <w:pPr>
        <w:pStyle w:val="libFootnote0"/>
        <w:rPr>
          <w:rtl/>
          <w:lang w:bidi="fa-IR"/>
        </w:rPr>
      </w:pPr>
      <w:r w:rsidRPr="007447D7">
        <w:rPr>
          <w:rtl/>
        </w:rPr>
        <w:t>(5) الزخرف (43) : 61.</w:t>
      </w:r>
    </w:p>
    <w:p w:rsidR="007E3A98" w:rsidRPr="007447D7" w:rsidRDefault="007E3A98" w:rsidP="0040777F">
      <w:pPr>
        <w:pStyle w:val="libFootnote0"/>
        <w:rPr>
          <w:rtl/>
          <w:lang w:bidi="fa-IR"/>
        </w:rPr>
      </w:pPr>
      <w:r w:rsidRPr="007447D7">
        <w:rPr>
          <w:rtl/>
        </w:rPr>
        <w:t>(6) « الصواعق المحرقة » : 162.</w:t>
      </w:r>
    </w:p>
    <w:p w:rsidR="007E3A98" w:rsidRPr="007447D7" w:rsidRDefault="007E3A98" w:rsidP="0040777F">
      <w:pPr>
        <w:pStyle w:val="libFootnote0"/>
        <w:rPr>
          <w:rtl/>
          <w:lang w:bidi="fa-IR"/>
        </w:rPr>
      </w:pPr>
      <w:r w:rsidRPr="007447D7">
        <w:rPr>
          <w:rtl/>
        </w:rPr>
        <w:t>(7) المصدر السابق : 165</w:t>
      </w:r>
      <w:r>
        <w:rPr>
          <w:rtl/>
        </w:rPr>
        <w:t xml:space="preserve"> ـ </w:t>
      </w:r>
      <w:r w:rsidRPr="007447D7">
        <w:rPr>
          <w:rtl/>
        </w:rPr>
        <w:t>166.</w:t>
      </w:r>
    </w:p>
    <w:p w:rsidR="007E3A98" w:rsidRPr="007447D7" w:rsidRDefault="007E3A98" w:rsidP="0040777F">
      <w:pPr>
        <w:pStyle w:val="libFootnote0"/>
        <w:rPr>
          <w:rtl/>
          <w:lang w:bidi="fa-IR"/>
        </w:rPr>
      </w:pPr>
      <w:r w:rsidRPr="007447D7">
        <w:rPr>
          <w:rtl/>
        </w:rPr>
        <w:t>(8) المصدر السابق : 167</w:t>
      </w:r>
      <w:r>
        <w:rPr>
          <w:rtl/>
        </w:rPr>
        <w:t xml:space="preserve"> ـ </w:t>
      </w:r>
      <w:r w:rsidRPr="007447D7">
        <w:rPr>
          <w:rtl/>
        </w:rPr>
        <w:t>168.</w:t>
      </w:r>
    </w:p>
    <w:p w:rsidR="007E3A98" w:rsidRPr="007447D7" w:rsidRDefault="007E3A98" w:rsidP="006A35AB">
      <w:pPr>
        <w:pStyle w:val="libNormal"/>
        <w:rPr>
          <w:rtl/>
        </w:rPr>
      </w:pPr>
      <w:r>
        <w:rPr>
          <w:rtl/>
        </w:rPr>
        <w:br w:type="page"/>
      </w:r>
      <w:r w:rsidRPr="007447D7">
        <w:rPr>
          <w:rtl/>
        </w:rPr>
        <w:lastRenderedPageBreak/>
        <w:t>ثمّ قال : والحاصل أنّهم تنازعوا في المنتظر بعد وفاة العسكري على عشرين فرقة</w:t>
      </w:r>
      <w:r>
        <w:rPr>
          <w:rtl/>
        </w:rPr>
        <w:t xml:space="preserve"> ، </w:t>
      </w:r>
      <w:r w:rsidRPr="007447D7">
        <w:rPr>
          <w:rtl/>
        </w:rPr>
        <w:t>وأنّ الجمهور غير الإماميّة على أنّ المهديّ غير الحجّة. فذكر تمسّكهم بكون غيبة شخص هذه المدّة المديدة من خوارق العادة</w:t>
      </w:r>
      <w:r>
        <w:rPr>
          <w:rtl/>
        </w:rPr>
        <w:t xml:space="preserve"> ، </w:t>
      </w:r>
      <w:r w:rsidRPr="007447D7">
        <w:rPr>
          <w:rtl/>
        </w:rPr>
        <w:t xml:space="preserve">وأنّه لو كان هو لوصفه النبيّ </w:t>
      </w:r>
      <w:r w:rsidR="004541E1" w:rsidRPr="004541E1">
        <w:rPr>
          <w:rStyle w:val="libAlaemChar"/>
          <w:rtl/>
        </w:rPr>
        <w:t>صلى‌الله‌عليه‌وآله‌وسلم</w:t>
      </w:r>
      <w:r w:rsidRPr="007447D7">
        <w:rPr>
          <w:rtl/>
        </w:rPr>
        <w:t xml:space="preserve"> بذلك</w:t>
      </w:r>
      <w:r>
        <w:rPr>
          <w:rtl/>
        </w:rPr>
        <w:t xml:space="preserve"> ، </w:t>
      </w:r>
      <w:r w:rsidRPr="007447D7">
        <w:rPr>
          <w:rtl/>
        </w:rPr>
        <w:t>وأنّ المقرّر في الشريعة المطهّرة أنّ الصغير لا تصحّ ولايته فكيف تجوز إمامة من عمره خمس سنين</w:t>
      </w:r>
      <w:r>
        <w:rPr>
          <w:rtl/>
        </w:rPr>
        <w:t>؟!</w:t>
      </w:r>
      <w:r w:rsidRPr="007447D7">
        <w:rPr>
          <w:rtl/>
        </w:rPr>
        <w:t xml:space="preserve"> وكيف يصحّ أن يقال : إنّه أوتي الحكم صبيّا مع أنّه لم يخبر به</w:t>
      </w:r>
      <w:r>
        <w:rPr>
          <w:rtl/>
        </w:rPr>
        <w:t>؟!</w:t>
      </w:r>
      <w:r w:rsidRPr="007447D7">
        <w:rPr>
          <w:rtl/>
        </w:rPr>
        <w:t xml:space="preserve"> ولقد أحسن القائل :</w:t>
      </w:r>
    </w:p>
    <w:tbl>
      <w:tblPr>
        <w:bidiVisual/>
        <w:tblW w:w="4980" w:type="pct"/>
        <w:jc w:val="center"/>
        <w:tblCellSpacing w:w="15" w:type="dxa"/>
        <w:tblInd w:w="15" w:type="dxa"/>
        <w:tblCellMar>
          <w:top w:w="15" w:type="dxa"/>
          <w:left w:w="15" w:type="dxa"/>
          <w:bottom w:w="15" w:type="dxa"/>
          <w:right w:w="15" w:type="dxa"/>
        </w:tblCellMar>
        <w:tblLook w:val="04A0"/>
      </w:tblPr>
      <w:tblGrid>
        <w:gridCol w:w="4084"/>
        <w:gridCol w:w="365"/>
        <w:gridCol w:w="4082"/>
      </w:tblGrid>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ما آن للسرداب أن يلد الذي</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كلّمتموه بجهلكم ما آنا</w:t>
            </w:r>
            <w:r w:rsidRPr="00972475">
              <w:rPr>
                <w:rStyle w:val="libPoemTiniChar0"/>
                <w:rtl/>
              </w:rPr>
              <w:br/>
              <w:t> </w:t>
            </w:r>
          </w:p>
        </w:tc>
      </w:tr>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فعلى عقولكم العفاء فإنّكم</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ثلّثتم العنقاء والغيلانا</w:t>
            </w:r>
            <w:r w:rsidRPr="00972475">
              <w:rPr>
                <w:rStyle w:val="libPoemTiniChar0"/>
                <w:rtl/>
              </w:rPr>
              <w:br/>
              <w:t> </w:t>
            </w:r>
          </w:p>
        </w:tc>
      </w:tr>
    </w:tbl>
    <w:p w:rsidR="007E3A98" w:rsidRPr="007447D7" w:rsidRDefault="007E3A98" w:rsidP="006A35AB">
      <w:pPr>
        <w:pStyle w:val="libNormal"/>
        <w:rPr>
          <w:rtl/>
        </w:rPr>
      </w:pPr>
      <w:r w:rsidRPr="007447D7">
        <w:rPr>
          <w:rtl/>
        </w:rPr>
        <w:t>وعن فرقة من الشيعة أنّ الإمام المهديّ هو أبو القاسم محمّد بن عليّ بن عمر بن الحسين السبط.</w:t>
      </w:r>
    </w:p>
    <w:p w:rsidR="007E3A98" w:rsidRPr="007447D7" w:rsidRDefault="007E3A98" w:rsidP="006A35AB">
      <w:pPr>
        <w:pStyle w:val="libNormal"/>
        <w:rPr>
          <w:rtl/>
        </w:rPr>
      </w:pPr>
      <w:r w:rsidRPr="007447D7">
        <w:rPr>
          <w:rtl/>
        </w:rPr>
        <w:t xml:space="preserve">وعن فرقة أنّه محمّد بن الحنفيّة وأنّه بجبال رضوى </w:t>
      </w:r>
      <w:r w:rsidRPr="00346263">
        <w:rPr>
          <w:rStyle w:val="libFootnotenumChar"/>
          <w:rtl/>
        </w:rPr>
        <w:t>(1)</w:t>
      </w:r>
      <w:r>
        <w:rPr>
          <w:rtl/>
        </w:rPr>
        <w:t xml:space="preserve"> ، </w:t>
      </w:r>
      <w:r w:rsidRPr="007447D7">
        <w:rPr>
          <w:rtl/>
        </w:rPr>
        <w:t>إلى غير ذلك.</w:t>
      </w:r>
    </w:p>
    <w:p w:rsidR="007E3A98" w:rsidRPr="007447D7" w:rsidRDefault="007E3A98" w:rsidP="006A35AB">
      <w:pPr>
        <w:pStyle w:val="libNormal"/>
        <w:rPr>
          <w:rtl/>
        </w:rPr>
      </w:pPr>
      <w:r w:rsidRPr="007447D7">
        <w:rPr>
          <w:rtl/>
        </w:rPr>
        <w:t xml:space="preserve">ثمّ ذكر تعجّبه من قول الإماميّة من جهة كون مولانا صغيرا لم يظهر خرق العادة </w:t>
      </w:r>
      <w:r w:rsidRPr="00346263">
        <w:rPr>
          <w:rStyle w:val="libFootnotenumChar"/>
          <w:rtl/>
        </w:rPr>
        <w:t>(2)</w:t>
      </w:r>
      <w:r>
        <w:rPr>
          <w:rtl/>
        </w:rPr>
        <w:t>.</w:t>
      </w:r>
      <w:r w:rsidRPr="007447D7">
        <w:rPr>
          <w:rtl/>
        </w:rPr>
        <w:t xml:space="preserve"> ولا يخفى ما فيه بعد ملاحظة ما ذكرنا.</w:t>
      </w:r>
    </w:p>
    <w:p w:rsidR="007E3A98" w:rsidRPr="007447D7" w:rsidRDefault="007E3A98" w:rsidP="007E3A98">
      <w:pPr>
        <w:pStyle w:val="Heading1Center"/>
        <w:rPr>
          <w:rtl/>
          <w:lang w:bidi="fa-IR"/>
        </w:rPr>
      </w:pPr>
      <w:bookmarkStart w:id="111" w:name="_Toc335563819"/>
      <w:bookmarkStart w:id="112" w:name="_Toc514323937"/>
      <w:r w:rsidRPr="007447D7">
        <w:rPr>
          <w:rtl/>
          <w:lang w:bidi="fa-IR"/>
        </w:rPr>
        <w:t xml:space="preserve">[ في أسرار الأئمّة </w:t>
      </w:r>
      <w:r>
        <w:rPr>
          <w:rFonts w:hint="cs"/>
          <w:rtl/>
        </w:rPr>
        <w:t>عليهم السلام</w:t>
      </w:r>
      <w:r w:rsidRPr="007447D7">
        <w:rPr>
          <w:rtl/>
          <w:lang w:bidi="fa-IR"/>
        </w:rPr>
        <w:t xml:space="preserve"> ]</w:t>
      </w:r>
      <w:bookmarkEnd w:id="111"/>
      <w:bookmarkEnd w:id="112"/>
      <w:r w:rsidRPr="007447D7">
        <w:rPr>
          <w:rtl/>
          <w:lang w:bidi="fa-IR"/>
        </w:rPr>
        <w:t xml:space="preserve"> </w:t>
      </w:r>
    </w:p>
    <w:p w:rsidR="007E3A98" w:rsidRPr="007447D7" w:rsidRDefault="007E3A98" w:rsidP="006A35AB">
      <w:pPr>
        <w:pStyle w:val="libNormal"/>
        <w:rPr>
          <w:rtl/>
        </w:rPr>
      </w:pPr>
      <w:r w:rsidRPr="007447D7">
        <w:rPr>
          <w:rtl/>
        </w:rPr>
        <w:t>ثمّ اعلم أنّه ذكر في بعض كتب الأخبار لسائر الأئمّة الأطهار أيضا نبذا من الأسرار في فصول أخر.</w:t>
      </w:r>
    </w:p>
    <w:p w:rsidR="007E3A98" w:rsidRPr="007447D7" w:rsidRDefault="007E3A98" w:rsidP="007E3A98">
      <w:pPr>
        <w:pStyle w:val="Heading3"/>
        <w:rPr>
          <w:rtl/>
          <w:lang w:bidi="fa-IR"/>
        </w:rPr>
      </w:pPr>
      <w:bookmarkStart w:id="113" w:name="_Toc335563820"/>
      <w:bookmarkStart w:id="114" w:name="_Toc514323938"/>
      <w:r w:rsidRPr="007447D7">
        <w:rPr>
          <w:rtl/>
          <w:lang w:bidi="fa-IR"/>
        </w:rPr>
        <w:t xml:space="preserve">فصل [1] : في أسرار مولانا الحسن المجتبى </w:t>
      </w:r>
      <w:r w:rsidR="004541E1" w:rsidRPr="004541E1">
        <w:rPr>
          <w:rStyle w:val="libAlaemChar"/>
          <w:rtl/>
        </w:rPr>
        <w:t>عليه‌السلام</w:t>
      </w:r>
      <w:bookmarkEnd w:id="113"/>
      <w:bookmarkEnd w:id="114"/>
      <w:r w:rsidRPr="007447D7">
        <w:rPr>
          <w:rtl/>
          <w:lang w:bidi="fa-IR"/>
        </w:rPr>
        <w:t xml:space="preserve"> </w:t>
      </w:r>
    </w:p>
    <w:p w:rsidR="007E3A98" w:rsidRPr="007447D7" w:rsidRDefault="007E3A98" w:rsidP="006A35AB">
      <w:pPr>
        <w:pStyle w:val="libNormal"/>
        <w:rPr>
          <w:rtl/>
        </w:rPr>
      </w:pPr>
      <w:r w:rsidRPr="007447D7">
        <w:rPr>
          <w:rtl/>
        </w:rPr>
        <w:t xml:space="preserve">فمن ذلك أنّ معاوية لعنه الله لمّا أراد حرب عليّ </w:t>
      </w:r>
      <w:r w:rsidR="004541E1" w:rsidRPr="004541E1">
        <w:rPr>
          <w:rStyle w:val="libAlaemChar"/>
          <w:rtl/>
        </w:rPr>
        <w:t>عليه‌السلام</w:t>
      </w:r>
      <w:r w:rsidRPr="007447D7">
        <w:rPr>
          <w:rtl/>
        </w:rPr>
        <w:t xml:space="preserve"> وجمع أهل الشام سمع بذلك ملك الروم فقيل له : رجلان قد خرجا يطلبان الملك</w:t>
      </w:r>
      <w:r>
        <w:rPr>
          <w:rtl/>
        </w:rPr>
        <w:t xml:space="preserve"> ، </w:t>
      </w:r>
      <w:r w:rsidRPr="007447D7">
        <w:rPr>
          <w:rtl/>
        </w:rPr>
        <w:t>فقال : من أين</w:t>
      </w:r>
      <w:r>
        <w:rPr>
          <w:rtl/>
        </w:rPr>
        <w:t>؟</w:t>
      </w:r>
      <w:r w:rsidRPr="007447D7">
        <w:rPr>
          <w:rtl/>
        </w:rPr>
        <w:t xml:space="preserve"> فقيل له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168.</w:t>
      </w:r>
    </w:p>
    <w:p w:rsidR="007E3A98" w:rsidRPr="007447D7" w:rsidRDefault="007E3A98" w:rsidP="0040777F">
      <w:pPr>
        <w:pStyle w:val="libFootnote0"/>
        <w:rPr>
          <w:rtl/>
          <w:lang w:bidi="fa-IR"/>
        </w:rPr>
      </w:pPr>
      <w:r w:rsidRPr="007447D7">
        <w:rPr>
          <w:rtl/>
        </w:rPr>
        <w:t>(2) المصدر السابق : 169.</w:t>
      </w:r>
    </w:p>
    <w:p w:rsidR="007E3A98" w:rsidRPr="007447D7" w:rsidRDefault="007E3A98" w:rsidP="006A35AB">
      <w:pPr>
        <w:pStyle w:val="libNormal0"/>
        <w:rPr>
          <w:rtl/>
        </w:rPr>
      </w:pPr>
      <w:r>
        <w:rPr>
          <w:rtl/>
        </w:rPr>
        <w:br w:type="page"/>
      </w:r>
      <w:r w:rsidRPr="007447D7">
        <w:rPr>
          <w:rtl/>
        </w:rPr>
        <w:lastRenderedPageBreak/>
        <w:t>بالكوفة رجل</w:t>
      </w:r>
      <w:r>
        <w:rPr>
          <w:rtl/>
        </w:rPr>
        <w:t xml:space="preserve"> ، </w:t>
      </w:r>
      <w:r w:rsidRPr="007447D7">
        <w:rPr>
          <w:rtl/>
        </w:rPr>
        <w:t>وبالشام رجل</w:t>
      </w:r>
      <w:r>
        <w:rPr>
          <w:rtl/>
        </w:rPr>
        <w:t xml:space="preserve"> ، </w:t>
      </w:r>
      <w:r w:rsidRPr="007447D7">
        <w:rPr>
          <w:rtl/>
        </w:rPr>
        <w:t>فقال : صفوهما</w:t>
      </w:r>
      <w:r>
        <w:rPr>
          <w:rtl/>
        </w:rPr>
        <w:t xml:space="preserve"> ، </w:t>
      </w:r>
      <w:r w:rsidRPr="007447D7">
        <w:rPr>
          <w:rtl/>
        </w:rPr>
        <w:t>فوصفوهما</w:t>
      </w:r>
      <w:r>
        <w:rPr>
          <w:rtl/>
        </w:rPr>
        <w:t xml:space="preserve"> ، </w:t>
      </w:r>
      <w:r w:rsidRPr="007447D7">
        <w:rPr>
          <w:rtl/>
        </w:rPr>
        <w:t>فقال : الشامي مبطل والحقّ في يد الكوفي.</w:t>
      </w:r>
    </w:p>
    <w:p w:rsidR="007E3A98" w:rsidRPr="007447D7" w:rsidRDefault="007E3A98" w:rsidP="006A35AB">
      <w:pPr>
        <w:pStyle w:val="libNormal"/>
        <w:rPr>
          <w:rtl/>
        </w:rPr>
      </w:pPr>
      <w:r w:rsidRPr="007447D7">
        <w:rPr>
          <w:rtl/>
        </w:rPr>
        <w:t>ثمّ كتب إلى معاوية أن ابعث إليّ أعلم أهل بيتك وكتب إلى أمير المؤمنين أن ابعث إليّ أعلم أهل بيتك ؛ حتّى أجمع بينكما وأنظر في الإنجيل من أحقّ بالملك منكما وأخبركما</w:t>
      </w:r>
      <w:r>
        <w:rPr>
          <w:rtl/>
        </w:rPr>
        <w:t>؟</w:t>
      </w:r>
    </w:p>
    <w:p w:rsidR="007E3A98" w:rsidRPr="007447D7" w:rsidRDefault="007E3A98" w:rsidP="006A35AB">
      <w:pPr>
        <w:pStyle w:val="libNormal"/>
        <w:rPr>
          <w:rtl/>
        </w:rPr>
      </w:pPr>
      <w:r w:rsidRPr="007447D7">
        <w:rPr>
          <w:rtl/>
        </w:rPr>
        <w:t>فبعث إليه معاوية ابنه يزيد لعنهما الله</w:t>
      </w:r>
      <w:r>
        <w:rPr>
          <w:rtl/>
        </w:rPr>
        <w:t xml:space="preserve"> ، </w:t>
      </w:r>
      <w:r w:rsidRPr="007447D7">
        <w:rPr>
          <w:rtl/>
        </w:rPr>
        <w:t xml:space="preserve">وبعث إليه أمير المؤمنين ابنه الحسن </w:t>
      </w:r>
      <w:r w:rsidR="004541E1" w:rsidRPr="004541E1">
        <w:rPr>
          <w:rStyle w:val="libAlaemChar"/>
          <w:rtl/>
        </w:rPr>
        <w:t>عليهما‌السلام</w:t>
      </w:r>
      <w:r w:rsidRPr="007447D7">
        <w:rPr>
          <w:rtl/>
        </w:rPr>
        <w:t xml:space="preserve"> فلمّا دخل يزيد أخذ بيده وقبّلها ثمّ قبّل رأسه</w:t>
      </w:r>
      <w:r>
        <w:rPr>
          <w:rtl/>
        </w:rPr>
        <w:t xml:space="preserve"> ، </w:t>
      </w:r>
      <w:r w:rsidRPr="007447D7">
        <w:rPr>
          <w:rtl/>
        </w:rPr>
        <w:t xml:space="preserve">ولمّا دخل الحسن </w:t>
      </w:r>
      <w:r w:rsidR="004541E1" w:rsidRPr="004541E1">
        <w:rPr>
          <w:rStyle w:val="libAlaemChar"/>
          <w:rtl/>
        </w:rPr>
        <w:t>عليه‌السلام</w:t>
      </w:r>
      <w:r w:rsidRPr="007447D7">
        <w:rPr>
          <w:rtl/>
        </w:rPr>
        <w:t xml:space="preserve"> قام الرومي وانحنى على قدميه فقبّلهما</w:t>
      </w:r>
      <w:r>
        <w:rPr>
          <w:rtl/>
        </w:rPr>
        <w:t xml:space="preserve"> ، </w:t>
      </w:r>
      <w:r w:rsidRPr="007447D7">
        <w:rPr>
          <w:rtl/>
        </w:rPr>
        <w:t xml:space="preserve">فجلس الحسن </w:t>
      </w:r>
      <w:r w:rsidR="004541E1" w:rsidRPr="004541E1">
        <w:rPr>
          <w:rStyle w:val="libAlaemChar"/>
          <w:rtl/>
        </w:rPr>
        <w:t>عليه‌السلام</w:t>
      </w:r>
      <w:r w:rsidRPr="007447D7">
        <w:rPr>
          <w:rtl/>
        </w:rPr>
        <w:t xml:space="preserve"> لا يرفع بصره</w:t>
      </w:r>
      <w:r>
        <w:rPr>
          <w:rtl/>
        </w:rPr>
        <w:t xml:space="preserve"> ، </w:t>
      </w:r>
      <w:r w:rsidRPr="007447D7">
        <w:rPr>
          <w:rtl/>
        </w:rPr>
        <w:t>فلمّا نظر ملك الروم إليهما ثمّ أخرجهما ثمّ استدعى يزيد وحده وأخرج له 313 صندوقا فيها تماثيل الأنبياء وصورهم قد زيّنت بزينة كلّ نبيّ</w:t>
      </w:r>
      <w:r>
        <w:rPr>
          <w:rtl/>
        </w:rPr>
        <w:t xml:space="preserve"> ، </w:t>
      </w:r>
      <w:r w:rsidRPr="007447D7">
        <w:rPr>
          <w:rtl/>
        </w:rPr>
        <w:t>فأخرج صنما فعرضه على يزيد فلم يعرفه</w:t>
      </w:r>
      <w:r>
        <w:rPr>
          <w:rtl/>
        </w:rPr>
        <w:t xml:space="preserve"> ، </w:t>
      </w:r>
      <w:r w:rsidRPr="007447D7">
        <w:rPr>
          <w:rtl/>
        </w:rPr>
        <w:t>ثمّ سأله عن أرزاق العباد وعن أرواح المؤمنين وأرواح الكفّار أين تجتمع بعد الموت</w:t>
      </w:r>
      <w:r>
        <w:rPr>
          <w:rtl/>
        </w:rPr>
        <w:t>؟</w:t>
      </w:r>
      <w:r w:rsidRPr="007447D7">
        <w:rPr>
          <w:rtl/>
        </w:rPr>
        <w:t xml:space="preserve"> فلم يعرف.</w:t>
      </w:r>
    </w:p>
    <w:p w:rsidR="007E3A98" w:rsidRPr="007447D7" w:rsidRDefault="007E3A98" w:rsidP="006A35AB">
      <w:pPr>
        <w:pStyle w:val="libNormal"/>
        <w:rPr>
          <w:rtl/>
        </w:rPr>
      </w:pPr>
      <w:r w:rsidRPr="007447D7">
        <w:rPr>
          <w:rtl/>
        </w:rPr>
        <w:t xml:space="preserve">فدعا الحسن </w:t>
      </w:r>
      <w:r w:rsidR="004541E1" w:rsidRPr="004541E1">
        <w:rPr>
          <w:rStyle w:val="libAlaemChar"/>
          <w:rtl/>
        </w:rPr>
        <w:t>عليه‌السلام</w:t>
      </w:r>
      <w:r w:rsidRPr="007447D7">
        <w:rPr>
          <w:rtl/>
        </w:rPr>
        <w:t xml:space="preserve"> وقال : إنّما بدأت حتّى يعلم أنّك تعلم ما لا يعلم</w:t>
      </w:r>
      <w:r>
        <w:rPr>
          <w:rtl/>
        </w:rPr>
        <w:t xml:space="preserve"> ، </w:t>
      </w:r>
      <w:r w:rsidRPr="007447D7">
        <w:rPr>
          <w:rtl/>
        </w:rPr>
        <w:t>وأنّ أباك يعلم ما لا يعلم أبوه</w:t>
      </w:r>
      <w:r>
        <w:rPr>
          <w:rtl/>
        </w:rPr>
        <w:t xml:space="preserve"> ، </w:t>
      </w:r>
      <w:r w:rsidRPr="007447D7">
        <w:rPr>
          <w:rtl/>
        </w:rPr>
        <w:t>وأنّ أباك ربّاني هذه الأمّة</w:t>
      </w:r>
      <w:r>
        <w:rPr>
          <w:rtl/>
        </w:rPr>
        <w:t xml:space="preserve"> ، </w:t>
      </w:r>
      <w:r w:rsidRPr="007447D7">
        <w:rPr>
          <w:rtl/>
        </w:rPr>
        <w:t>وقد نظرت في الإنجيل فرأيت الرسول محمّدا والوزير عليّا</w:t>
      </w:r>
      <w:r>
        <w:rPr>
          <w:rtl/>
        </w:rPr>
        <w:t xml:space="preserve"> ، </w:t>
      </w:r>
      <w:r w:rsidRPr="007447D7">
        <w:rPr>
          <w:rtl/>
        </w:rPr>
        <w:t>ونظرت إلى الأوصياء فرأيت أباك فيها وصيّ محمّد</w:t>
      </w:r>
      <w:r>
        <w:rPr>
          <w:rtl/>
        </w:rPr>
        <w:t xml:space="preserve"> ، </w:t>
      </w:r>
      <w:r w:rsidRPr="007447D7">
        <w:rPr>
          <w:rtl/>
        </w:rPr>
        <w:t xml:space="preserve">فقال الحسن </w:t>
      </w:r>
      <w:r w:rsidR="004541E1" w:rsidRPr="004541E1">
        <w:rPr>
          <w:rStyle w:val="libAlaemChar"/>
          <w:rtl/>
        </w:rPr>
        <w:t>عليه‌السلام</w:t>
      </w:r>
      <w:r w:rsidRPr="007447D7">
        <w:rPr>
          <w:rtl/>
        </w:rPr>
        <w:t xml:space="preserve"> للرومي : « سلني عمّا بدا لك من علم التوراة والإنجيل والفرقان أخبرك »</w:t>
      </w:r>
      <w:r>
        <w:rPr>
          <w:rtl/>
        </w:rPr>
        <w:t>.</w:t>
      </w:r>
    </w:p>
    <w:p w:rsidR="007E3A98" w:rsidRPr="007447D7" w:rsidRDefault="007E3A98" w:rsidP="006A35AB">
      <w:pPr>
        <w:pStyle w:val="libNormal"/>
        <w:rPr>
          <w:rtl/>
        </w:rPr>
      </w:pPr>
      <w:r w:rsidRPr="007447D7">
        <w:rPr>
          <w:rtl/>
        </w:rPr>
        <w:t>فدعا الأصنام</w:t>
      </w:r>
      <w:r>
        <w:rPr>
          <w:rtl/>
        </w:rPr>
        <w:t xml:space="preserve"> ، </w:t>
      </w:r>
      <w:r w:rsidRPr="007447D7">
        <w:rPr>
          <w:rtl/>
        </w:rPr>
        <w:t xml:space="preserve">فأوّل صنم عرضه عليه على صفة القمر فقال الحسن </w:t>
      </w:r>
      <w:r w:rsidR="004541E1" w:rsidRPr="004541E1">
        <w:rPr>
          <w:rStyle w:val="libAlaemChar"/>
          <w:rtl/>
        </w:rPr>
        <w:t>عليه‌السلام</w:t>
      </w:r>
      <w:r w:rsidRPr="007447D7">
        <w:rPr>
          <w:rtl/>
        </w:rPr>
        <w:t xml:space="preserve"> : « هذه صفة آدم أبي البشر »</w:t>
      </w:r>
      <w:r>
        <w:rPr>
          <w:rtl/>
        </w:rPr>
        <w:t>.</w:t>
      </w:r>
    </w:p>
    <w:p w:rsidR="007E3A98" w:rsidRPr="007447D7" w:rsidRDefault="007E3A98" w:rsidP="006A35AB">
      <w:pPr>
        <w:pStyle w:val="libNormal"/>
        <w:rPr>
          <w:rtl/>
        </w:rPr>
      </w:pPr>
      <w:r w:rsidRPr="007447D7">
        <w:rPr>
          <w:rtl/>
        </w:rPr>
        <w:t>ثمّ عرض عليه آخر على صفة الشمس</w:t>
      </w:r>
      <w:r>
        <w:rPr>
          <w:rtl/>
        </w:rPr>
        <w:t xml:space="preserve"> ، </w:t>
      </w:r>
      <w:r w:rsidRPr="007447D7">
        <w:rPr>
          <w:rtl/>
        </w:rPr>
        <w:t>فقال : « هذه صفة حوّاء أمّ البشر »</w:t>
      </w:r>
      <w:r>
        <w:rPr>
          <w:rtl/>
        </w:rPr>
        <w:t>.</w:t>
      </w:r>
    </w:p>
    <w:p w:rsidR="007E3A98" w:rsidRPr="007447D7" w:rsidRDefault="007E3A98" w:rsidP="006A35AB">
      <w:pPr>
        <w:pStyle w:val="libNormal"/>
        <w:rPr>
          <w:rtl/>
        </w:rPr>
      </w:pPr>
      <w:r w:rsidRPr="007447D7">
        <w:rPr>
          <w:rtl/>
        </w:rPr>
        <w:t>ثمّ عرض عليه آخر</w:t>
      </w:r>
      <w:r>
        <w:rPr>
          <w:rtl/>
        </w:rPr>
        <w:t xml:space="preserve"> ، </w:t>
      </w:r>
      <w:r w:rsidRPr="007447D7">
        <w:rPr>
          <w:rtl/>
        </w:rPr>
        <w:t xml:space="preserve">فقال : « هذه صفة شيث بن آدم </w:t>
      </w:r>
      <w:r w:rsidR="004541E1" w:rsidRPr="004541E1">
        <w:rPr>
          <w:rStyle w:val="libAlaemChar"/>
          <w:rtl/>
        </w:rPr>
        <w:t>عليه‌السلام</w:t>
      </w:r>
      <w:r>
        <w:rPr>
          <w:rtl/>
        </w:rPr>
        <w:t xml:space="preserve"> ، </w:t>
      </w:r>
      <w:r w:rsidRPr="007447D7">
        <w:rPr>
          <w:rtl/>
        </w:rPr>
        <w:t>وهذا أوّل من بعث وكان عمره في الدنيا 1040 سنة »</w:t>
      </w:r>
      <w:r>
        <w:rPr>
          <w:rtl/>
        </w:rPr>
        <w:t>.</w:t>
      </w:r>
    </w:p>
    <w:p w:rsidR="007E3A98" w:rsidRPr="007447D7" w:rsidRDefault="007E3A98" w:rsidP="006A35AB">
      <w:pPr>
        <w:pStyle w:val="libNormal"/>
        <w:rPr>
          <w:rtl/>
        </w:rPr>
      </w:pPr>
      <w:r>
        <w:rPr>
          <w:rtl/>
        </w:rPr>
        <w:br w:type="page"/>
      </w:r>
      <w:r w:rsidRPr="007447D7">
        <w:rPr>
          <w:rtl/>
        </w:rPr>
        <w:lastRenderedPageBreak/>
        <w:t>ثمّ عرض عليه آخر</w:t>
      </w:r>
      <w:r>
        <w:rPr>
          <w:rtl/>
        </w:rPr>
        <w:t xml:space="preserve"> ، </w:t>
      </w:r>
      <w:r w:rsidRPr="007447D7">
        <w:rPr>
          <w:rtl/>
        </w:rPr>
        <w:t xml:space="preserve">فقال : « هذه صفة نوح </w:t>
      </w:r>
      <w:r w:rsidR="004541E1" w:rsidRPr="004541E1">
        <w:rPr>
          <w:rStyle w:val="libAlaemChar"/>
          <w:rtl/>
        </w:rPr>
        <w:t>عليه‌السلام</w:t>
      </w:r>
      <w:r w:rsidRPr="007447D7">
        <w:rPr>
          <w:rtl/>
        </w:rPr>
        <w:t xml:space="preserve"> صاحب السفينة وكان عمره في الدنيا 1400 ولبث في قومه ألف سنة إلاّ خمسين عاما »</w:t>
      </w:r>
      <w:r>
        <w:rPr>
          <w:rtl/>
        </w:rPr>
        <w:t>.</w:t>
      </w:r>
    </w:p>
    <w:p w:rsidR="007E3A98" w:rsidRPr="007447D7" w:rsidRDefault="007E3A98" w:rsidP="006A35AB">
      <w:pPr>
        <w:pStyle w:val="libNormal"/>
        <w:rPr>
          <w:rtl/>
        </w:rPr>
      </w:pPr>
      <w:r w:rsidRPr="007447D7">
        <w:rPr>
          <w:rtl/>
        </w:rPr>
        <w:t>ثمّ عرض عليه آخر</w:t>
      </w:r>
      <w:r>
        <w:rPr>
          <w:rtl/>
        </w:rPr>
        <w:t xml:space="preserve"> ، </w:t>
      </w:r>
      <w:r w:rsidRPr="007447D7">
        <w:rPr>
          <w:rtl/>
        </w:rPr>
        <w:t xml:space="preserve">فقال : « هذه صفة إبراهيم </w:t>
      </w:r>
      <w:r w:rsidR="004541E1" w:rsidRPr="004541E1">
        <w:rPr>
          <w:rStyle w:val="libAlaemChar"/>
          <w:rtl/>
        </w:rPr>
        <w:t>عليه‌السلام</w:t>
      </w:r>
      <w:r w:rsidRPr="007447D7">
        <w:rPr>
          <w:rtl/>
        </w:rPr>
        <w:t xml:space="preserve"> عريض الصدر طويل الجبهة »</w:t>
      </w:r>
      <w:r>
        <w:rPr>
          <w:rtl/>
        </w:rPr>
        <w:t>.</w:t>
      </w:r>
    </w:p>
    <w:p w:rsidR="007E3A98" w:rsidRPr="007447D7" w:rsidRDefault="007E3A98" w:rsidP="006A35AB">
      <w:pPr>
        <w:pStyle w:val="libNormal"/>
        <w:rPr>
          <w:rtl/>
        </w:rPr>
      </w:pPr>
      <w:r w:rsidRPr="007447D7">
        <w:rPr>
          <w:rtl/>
        </w:rPr>
        <w:t>ثمّ عرض عليه آخر</w:t>
      </w:r>
      <w:r>
        <w:rPr>
          <w:rtl/>
        </w:rPr>
        <w:t xml:space="preserve"> ، </w:t>
      </w:r>
      <w:r w:rsidRPr="007447D7">
        <w:rPr>
          <w:rtl/>
        </w:rPr>
        <w:t xml:space="preserve">فقال : « هذه صفة موسى بن عمران </w:t>
      </w:r>
      <w:r w:rsidR="004541E1" w:rsidRPr="004541E1">
        <w:rPr>
          <w:rStyle w:val="libAlaemChar"/>
          <w:rtl/>
        </w:rPr>
        <w:t>عليه‌السلام</w:t>
      </w:r>
      <w:r>
        <w:rPr>
          <w:rtl/>
        </w:rPr>
        <w:t xml:space="preserve"> ، </w:t>
      </w:r>
      <w:r w:rsidRPr="007447D7">
        <w:rPr>
          <w:rtl/>
        </w:rPr>
        <w:t>وكان عمره 245 وكان بينه وبين إبراهيم خمسمائة سنة »</w:t>
      </w:r>
      <w:r>
        <w:rPr>
          <w:rtl/>
        </w:rPr>
        <w:t>.</w:t>
      </w:r>
    </w:p>
    <w:p w:rsidR="007E3A98" w:rsidRPr="007447D7" w:rsidRDefault="007E3A98" w:rsidP="006A35AB">
      <w:pPr>
        <w:pStyle w:val="libNormal"/>
        <w:rPr>
          <w:rtl/>
        </w:rPr>
      </w:pPr>
      <w:r w:rsidRPr="007447D7">
        <w:rPr>
          <w:rtl/>
        </w:rPr>
        <w:t>ثمّ عرض عليه آخر</w:t>
      </w:r>
      <w:r>
        <w:rPr>
          <w:rtl/>
        </w:rPr>
        <w:t xml:space="preserve"> ، </w:t>
      </w:r>
      <w:r w:rsidRPr="007447D7">
        <w:rPr>
          <w:rtl/>
        </w:rPr>
        <w:t xml:space="preserve">فقال : « هذه صفة إسرائيل </w:t>
      </w:r>
      <w:r w:rsidR="004541E1" w:rsidRPr="004541E1">
        <w:rPr>
          <w:rStyle w:val="libAlaemChar"/>
          <w:rtl/>
        </w:rPr>
        <w:t>عليه‌السلام</w:t>
      </w:r>
      <w:r w:rsidRPr="007447D7">
        <w:rPr>
          <w:rtl/>
        </w:rPr>
        <w:t xml:space="preserve"> »</w:t>
      </w:r>
      <w:r>
        <w:rPr>
          <w:rtl/>
        </w:rPr>
        <w:t>.</w:t>
      </w:r>
    </w:p>
    <w:p w:rsidR="007E3A98" w:rsidRPr="007447D7" w:rsidRDefault="007E3A98" w:rsidP="006A35AB">
      <w:pPr>
        <w:pStyle w:val="libNormal"/>
        <w:rPr>
          <w:rtl/>
        </w:rPr>
      </w:pPr>
      <w:r w:rsidRPr="007447D7">
        <w:rPr>
          <w:rtl/>
        </w:rPr>
        <w:t>ثمّ عرض عليه آخر</w:t>
      </w:r>
      <w:r>
        <w:rPr>
          <w:rtl/>
        </w:rPr>
        <w:t xml:space="preserve"> ، </w:t>
      </w:r>
      <w:r w:rsidRPr="007447D7">
        <w:rPr>
          <w:rtl/>
        </w:rPr>
        <w:t xml:space="preserve">فقال : « هذه صفة يوسف </w:t>
      </w:r>
      <w:r w:rsidR="004541E1" w:rsidRPr="004541E1">
        <w:rPr>
          <w:rStyle w:val="libAlaemChar"/>
          <w:rtl/>
        </w:rPr>
        <w:t>عليه‌السلام</w:t>
      </w:r>
      <w:r w:rsidRPr="007447D7">
        <w:rPr>
          <w:rtl/>
        </w:rPr>
        <w:t xml:space="preserve"> »</w:t>
      </w:r>
      <w:r>
        <w:rPr>
          <w:rtl/>
        </w:rPr>
        <w:t>.</w:t>
      </w:r>
    </w:p>
    <w:p w:rsidR="007E3A98" w:rsidRPr="007447D7" w:rsidRDefault="007E3A98" w:rsidP="006A35AB">
      <w:pPr>
        <w:pStyle w:val="libNormal"/>
        <w:rPr>
          <w:rtl/>
        </w:rPr>
      </w:pPr>
      <w:r w:rsidRPr="007447D7">
        <w:rPr>
          <w:rtl/>
        </w:rPr>
        <w:t>ثمّ عرض عليه آخر</w:t>
      </w:r>
      <w:r>
        <w:rPr>
          <w:rtl/>
        </w:rPr>
        <w:t xml:space="preserve"> ، </w:t>
      </w:r>
      <w:r w:rsidRPr="007447D7">
        <w:rPr>
          <w:rtl/>
        </w:rPr>
        <w:t xml:space="preserve">فقال : « هذه صفة سليمان </w:t>
      </w:r>
      <w:r w:rsidR="004541E1" w:rsidRPr="004541E1">
        <w:rPr>
          <w:rStyle w:val="libAlaemChar"/>
          <w:rtl/>
        </w:rPr>
        <w:t>عليه‌السلام</w:t>
      </w:r>
      <w:r w:rsidRPr="007447D7">
        <w:rPr>
          <w:rtl/>
        </w:rPr>
        <w:t xml:space="preserve"> »</w:t>
      </w:r>
      <w:r>
        <w:rPr>
          <w:rtl/>
        </w:rPr>
        <w:t>.</w:t>
      </w:r>
    </w:p>
    <w:p w:rsidR="007E3A98" w:rsidRPr="007447D7" w:rsidRDefault="007E3A98" w:rsidP="006A35AB">
      <w:pPr>
        <w:pStyle w:val="libNormal"/>
        <w:rPr>
          <w:rtl/>
        </w:rPr>
      </w:pPr>
      <w:r w:rsidRPr="007447D7">
        <w:rPr>
          <w:rtl/>
        </w:rPr>
        <w:t>ثمّ عرض عليه آخر</w:t>
      </w:r>
      <w:r>
        <w:rPr>
          <w:rtl/>
        </w:rPr>
        <w:t xml:space="preserve"> ، </w:t>
      </w:r>
      <w:r w:rsidRPr="007447D7">
        <w:rPr>
          <w:rtl/>
        </w:rPr>
        <w:t xml:space="preserve">فقال : « هذه صفة شعيب </w:t>
      </w:r>
      <w:r w:rsidR="004541E1" w:rsidRPr="004541E1">
        <w:rPr>
          <w:rStyle w:val="libAlaemChar"/>
          <w:rtl/>
        </w:rPr>
        <w:t>عليه‌السلام</w:t>
      </w:r>
      <w:r w:rsidRPr="007447D7">
        <w:rPr>
          <w:rtl/>
        </w:rPr>
        <w:t xml:space="preserve"> »</w:t>
      </w:r>
      <w:r>
        <w:rPr>
          <w:rtl/>
        </w:rPr>
        <w:t>.</w:t>
      </w:r>
    </w:p>
    <w:p w:rsidR="007E3A98" w:rsidRPr="007447D7" w:rsidRDefault="007E3A98" w:rsidP="006A35AB">
      <w:pPr>
        <w:pStyle w:val="libNormal"/>
        <w:rPr>
          <w:rtl/>
        </w:rPr>
      </w:pPr>
      <w:r w:rsidRPr="007447D7">
        <w:rPr>
          <w:rtl/>
        </w:rPr>
        <w:t xml:space="preserve">ثمّ زكريّا </w:t>
      </w:r>
      <w:r w:rsidR="004541E1" w:rsidRPr="004541E1">
        <w:rPr>
          <w:rStyle w:val="libAlaemChar"/>
          <w:rtl/>
        </w:rPr>
        <w:t>عليه‌السلام</w:t>
      </w:r>
      <w:r>
        <w:rPr>
          <w:rtl/>
        </w:rPr>
        <w:t xml:space="preserve"> ، </w:t>
      </w:r>
      <w:r w:rsidRPr="007447D7">
        <w:rPr>
          <w:rtl/>
        </w:rPr>
        <w:t xml:space="preserve">ثمّ عيسى بن مريم روح الله </w:t>
      </w:r>
      <w:r w:rsidR="004541E1" w:rsidRPr="004541E1">
        <w:rPr>
          <w:rStyle w:val="libAlaemChar"/>
          <w:rtl/>
        </w:rPr>
        <w:t>عليه‌السلام</w:t>
      </w:r>
      <w:r w:rsidRPr="007447D7">
        <w:rPr>
          <w:rtl/>
        </w:rPr>
        <w:t xml:space="preserve"> وكلمته وكان عمره في الدنيا 32 سنة ثمّ رفعه الله إليه ثمّ يهبط إلى الأرض بدمشق ويقتل الدجّال »</w:t>
      </w:r>
      <w:r>
        <w:rPr>
          <w:rtl/>
        </w:rPr>
        <w:t>.</w:t>
      </w:r>
    </w:p>
    <w:p w:rsidR="007E3A98" w:rsidRPr="007447D7" w:rsidRDefault="007E3A98" w:rsidP="006A35AB">
      <w:pPr>
        <w:pStyle w:val="libNormal"/>
        <w:rPr>
          <w:rtl/>
        </w:rPr>
      </w:pPr>
      <w:r w:rsidRPr="007447D7">
        <w:rPr>
          <w:rtl/>
        </w:rPr>
        <w:t>ثمّ عرضت عليه أصنام الأوصياء والوزراء فأخبر بأسمائها</w:t>
      </w:r>
      <w:r>
        <w:rPr>
          <w:rtl/>
        </w:rPr>
        <w:t xml:space="preserve"> ، </w:t>
      </w:r>
      <w:r w:rsidRPr="007447D7">
        <w:rPr>
          <w:rtl/>
        </w:rPr>
        <w:t>ثمّ عرضت عليه أصنام في صفة الملوك</w:t>
      </w:r>
      <w:r>
        <w:rPr>
          <w:rtl/>
        </w:rPr>
        <w:t xml:space="preserve"> ، </w:t>
      </w:r>
      <w:r w:rsidRPr="007447D7">
        <w:rPr>
          <w:rtl/>
        </w:rPr>
        <w:t>وقال له ملك الروم : هذه أصنام لم نجد صفتها في التوراة والإنجيل</w:t>
      </w:r>
      <w:r>
        <w:rPr>
          <w:rtl/>
        </w:rPr>
        <w:t xml:space="preserve"> ، </w:t>
      </w:r>
      <w:r w:rsidRPr="007447D7">
        <w:rPr>
          <w:rtl/>
        </w:rPr>
        <w:t xml:space="preserve">فقال الحسن </w:t>
      </w:r>
      <w:r w:rsidR="004541E1" w:rsidRPr="004541E1">
        <w:rPr>
          <w:rStyle w:val="libAlaemChar"/>
          <w:rtl/>
        </w:rPr>
        <w:t>عليه‌السلام</w:t>
      </w:r>
      <w:r w:rsidRPr="007447D7">
        <w:rPr>
          <w:rtl/>
        </w:rPr>
        <w:t xml:space="preserve"> : « هذه صفة الملوك »</w:t>
      </w:r>
      <w:r>
        <w:rPr>
          <w:rtl/>
        </w:rPr>
        <w:t>.</w:t>
      </w:r>
    </w:p>
    <w:p w:rsidR="007E3A98" w:rsidRPr="007447D7" w:rsidRDefault="007E3A98" w:rsidP="006A35AB">
      <w:pPr>
        <w:pStyle w:val="libNormal"/>
        <w:rPr>
          <w:rtl/>
        </w:rPr>
      </w:pPr>
      <w:r w:rsidRPr="007447D7">
        <w:rPr>
          <w:rtl/>
        </w:rPr>
        <w:t>فقال الملك عند ذلك : أشهد لكم يا آل محمّد</w:t>
      </w:r>
      <w:r>
        <w:rPr>
          <w:rtl/>
        </w:rPr>
        <w:t xml:space="preserve"> ، </w:t>
      </w:r>
      <w:r w:rsidRPr="007447D7">
        <w:rPr>
          <w:rtl/>
        </w:rPr>
        <w:t>أنّكم أوتيتم علم الأوّلين والآخرين وعلم التوراة والإنجيل وصحف إبراهيم وألواح موسى</w:t>
      </w:r>
      <w:r>
        <w:rPr>
          <w:rtl/>
        </w:rPr>
        <w:t xml:space="preserve"> ، </w:t>
      </w:r>
      <w:r w:rsidRPr="007447D7">
        <w:rPr>
          <w:rtl/>
        </w:rPr>
        <w:t>وإنّا نجد في الإنجيل أنّ أوّل فتنة هذه الأمّة وثوب شيطانها الضليل على ملك بينهما واجتراؤه على ذرّيّته.</w:t>
      </w:r>
    </w:p>
    <w:p w:rsidR="007E3A98" w:rsidRPr="007447D7" w:rsidRDefault="007E3A98" w:rsidP="006A35AB">
      <w:pPr>
        <w:pStyle w:val="libNormal"/>
        <w:rPr>
          <w:rtl/>
        </w:rPr>
      </w:pPr>
      <w:r w:rsidRPr="007447D7">
        <w:rPr>
          <w:rtl/>
        </w:rPr>
        <w:t xml:space="preserve">ثمّ قال للحسن </w:t>
      </w:r>
      <w:r w:rsidR="004541E1" w:rsidRPr="004541E1">
        <w:rPr>
          <w:rStyle w:val="libAlaemChar"/>
          <w:rtl/>
        </w:rPr>
        <w:t>عليه‌السلام</w:t>
      </w:r>
      <w:r w:rsidRPr="007447D7">
        <w:rPr>
          <w:rtl/>
        </w:rPr>
        <w:t xml:space="preserve"> أخبرني عن سبعة أشياء خلق الله تعالى لم تركض في رحم</w:t>
      </w:r>
      <w:r>
        <w:rPr>
          <w:rtl/>
        </w:rPr>
        <w:t xml:space="preserve"> ، </w:t>
      </w:r>
      <w:r w:rsidRPr="007447D7">
        <w:rPr>
          <w:rtl/>
        </w:rPr>
        <w:t xml:space="preserve">فقال </w:t>
      </w:r>
      <w:r w:rsidR="004541E1" w:rsidRPr="004541E1">
        <w:rPr>
          <w:rStyle w:val="libAlaemChar"/>
          <w:rtl/>
        </w:rPr>
        <w:t>عليه‌السلام</w:t>
      </w:r>
      <w:r w:rsidRPr="007447D7">
        <w:rPr>
          <w:rtl/>
        </w:rPr>
        <w:t xml:space="preserve"> : « آدم </w:t>
      </w:r>
      <w:r w:rsidR="004541E1" w:rsidRPr="004541E1">
        <w:rPr>
          <w:rStyle w:val="libAlaemChar"/>
          <w:rtl/>
        </w:rPr>
        <w:t>عليه‌السلام</w:t>
      </w:r>
      <w:r w:rsidRPr="007447D7">
        <w:rPr>
          <w:rtl/>
        </w:rPr>
        <w:t xml:space="preserve"> وحوّاء </w:t>
      </w:r>
      <w:r w:rsidR="004541E1" w:rsidRPr="004541E1">
        <w:rPr>
          <w:rStyle w:val="libAlaemChar"/>
          <w:rtl/>
        </w:rPr>
        <w:t>عليهما‌السلام</w:t>
      </w:r>
      <w:r w:rsidRPr="007447D7">
        <w:rPr>
          <w:rtl/>
        </w:rPr>
        <w:t xml:space="preserve"> وكبش إسماعيل </w:t>
      </w:r>
      <w:r w:rsidR="004541E1" w:rsidRPr="004541E1">
        <w:rPr>
          <w:rStyle w:val="libAlaemChar"/>
          <w:rtl/>
        </w:rPr>
        <w:t>عليه‌السلام</w:t>
      </w:r>
      <w:r w:rsidRPr="007447D7">
        <w:rPr>
          <w:rtl/>
        </w:rPr>
        <w:t xml:space="preserve"> وناقة صالح </w:t>
      </w:r>
      <w:r w:rsidR="004541E1" w:rsidRPr="004541E1">
        <w:rPr>
          <w:rStyle w:val="libAlaemChar"/>
          <w:rtl/>
        </w:rPr>
        <w:t>عليه‌السلام</w:t>
      </w:r>
      <w:r w:rsidRPr="007447D7">
        <w:rPr>
          <w:rtl/>
        </w:rPr>
        <w:t xml:space="preserve"> وإبليس والحيّة والغراب الذي في القرآن »</w:t>
      </w:r>
      <w:r>
        <w:rPr>
          <w:rtl/>
        </w:rPr>
        <w:t>.</w:t>
      </w:r>
    </w:p>
    <w:p w:rsidR="007E3A98" w:rsidRPr="007447D7" w:rsidRDefault="007E3A98" w:rsidP="006A35AB">
      <w:pPr>
        <w:pStyle w:val="libNormal"/>
        <w:rPr>
          <w:rtl/>
        </w:rPr>
      </w:pPr>
      <w:r w:rsidRPr="007447D7">
        <w:rPr>
          <w:rtl/>
        </w:rPr>
        <w:t xml:space="preserve">ثمّ سأله عن أرزاق الخلائق فقال الحسن </w:t>
      </w:r>
      <w:r w:rsidR="004541E1" w:rsidRPr="004541E1">
        <w:rPr>
          <w:rStyle w:val="libAlaemChar"/>
          <w:rtl/>
        </w:rPr>
        <w:t>عليه‌السلام</w:t>
      </w:r>
      <w:r w:rsidRPr="007447D7">
        <w:rPr>
          <w:rtl/>
        </w:rPr>
        <w:t xml:space="preserve"> : « في السماء الرابعة ينزل بقدر</w:t>
      </w:r>
    </w:p>
    <w:p w:rsidR="007E3A98" w:rsidRPr="007447D7" w:rsidRDefault="007E3A98" w:rsidP="006A35AB">
      <w:pPr>
        <w:pStyle w:val="libNormal0"/>
        <w:rPr>
          <w:rtl/>
        </w:rPr>
      </w:pPr>
      <w:r>
        <w:rPr>
          <w:rtl/>
        </w:rPr>
        <w:br w:type="page"/>
      </w:r>
      <w:r w:rsidRPr="007447D7">
        <w:rPr>
          <w:rtl/>
        </w:rPr>
        <w:lastRenderedPageBreak/>
        <w:t>ويبسط بقدر »</w:t>
      </w:r>
      <w:r>
        <w:rPr>
          <w:rtl/>
        </w:rPr>
        <w:t>.</w:t>
      </w:r>
    </w:p>
    <w:p w:rsidR="007E3A98" w:rsidRPr="007447D7" w:rsidRDefault="007E3A98" w:rsidP="006A35AB">
      <w:pPr>
        <w:pStyle w:val="libNormal"/>
        <w:rPr>
          <w:rtl/>
        </w:rPr>
      </w:pPr>
      <w:r w:rsidRPr="007447D7">
        <w:rPr>
          <w:rtl/>
        </w:rPr>
        <w:t>وسأله عن أرواح المؤمنين أين تكون</w:t>
      </w:r>
      <w:r>
        <w:rPr>
          <w:rtl/>
        </w:rPr>
        <w:t>؟</w:t>
      </w:r>
      <w:r w:rsidRPr="007447D7">
        <w:rPr>
          <w:rtl/>
        </w:rPr>
        <w:t xml:space="preserve"> فقال </w:t>
      </w:r>
      <w:r w:rsidR="004541E1" w:rsidRPr="004541E1">
        <w:rPr>
          <w:rStyle w:val="libAlaemChar"/>
          <w:rtl/>
        </w:rPr>
        <w:t>عليه‌السلام</w:t>
      </w:r>
      <w:r w:rsidRPr="007447D7">
        <w:rPr>
          <w:rtl/>
        </w:rPr>
        <w:t xml:space="preserve"> : « تجتمع عند صخرة بيت المقدس في كلّ ليلة جمعة وهي العرش الأدنى</w:t>
      </w:r>
      <w:r>
        <w:rPr>
          <w:rtl/>
        </w:rPr>
        <w:t xml:space="preserve"> ، </w:t>
      </w:r>
      <w:r w:rsidRPr="007447D7">
        <w:rPr>
          <w:rtl/>
        </w:rPr>
        <w:t>ومنها يبسط الله الأرض ويطوّلها وإليها المحشر »</w:t>
      </w:r>
      <w:r>
        <w:rPr>
          <w:rtl/>
        </w:rPr>
        <w:t>.</w:t>
      </w:r>
    </w:p>
    <w:p w:rsidR="007E3A98" w:rsidRPr="007447D7" w:rsidRDefault="007E3A98" w:rsidP="006A35AB">
      <w:pPr>
        <w:pStyle w:val="libNormal"/>
        <w:rPr>
          <w:rtl/>
        </w:rPr>
      </w:pPr>
      <w:r w:rsidRPr="007447D7">
        <w:rPr>
          <w:rtl/>
        </w:rPr>
        <w:t>ثمّ سأله عن أرواح الكفّار</w:t>
      </w:r>
      <w:r>
        <w:rPr>
          <w:rtl/>
        </w:rPr>
        <w:t xml:space="preserve"> ، </w:t>
      </w:r>
      <w:r w:rsidRPr="007447D7">
        <w:rPr>
          <w:rtl/>
        </w:rPr>
        <w:t>فقال : « تجمع في وادي حضرموت عند مدينة اليمن</w:t>
      </w:r>
      <w:r>
        <w:rPr>
          <w:rtl/>
        </w:rPr>
        <w:t xml:space="preserve"> ، </w:t>
      </w:r>
      <w:r w:rsidRPr="007447D7">
        <w:rPr>
          <w:rtl/>
        </w:rPr>
        <w:t>ثمّ يبعث الله نارا من المشرق ونارا من المغرب وتتبعها ريح شديدة فيحشر الناس عند صخرة بيت المقدس</w:t>
      </w:r>
      <w:r>
        <w:rPr>
          <w:rtl/>
        </w:rPr>
        <w:t xml:space="preserve"> ، </w:t>
      </w:r>
      <w:r w:rsidRPr="007447D7">
        <w:rPr>
          <w:rtl/>
        </w:rPr>
        <w:t>فأهل الجنّة عن يمينها وأهل النار عن يسارها في تخوم الأرض السابعة</w:t>
      </w:r>
      <w:r>
        <w:rPr>
          <w:rtl/>
        </w:rPr>
        <w:t xml:space="preserve"> ، </w:t>
      </w:r>
      <w:r w:rsidRPr="007447D7">
        <w:rPr>
          <w:rtl/>
        </w:rPr>
        <w:t>فيفوق الناس عند الصخرة</w:t>
      </w:r>
      <w:r>
        <w:rPr>
          <w:rtl/>
        </w:rPr>
        <w:t xml:space="preserve"> ، </w:t>
      </w:r>
      <w:r w:rsidRPr="007447D7">
        <w:rPr>
          <w:rtl/>
        </w:rPr>
        <w:t>فمن وجبت له الجنّة دخلها ومن وجبت له النار دخلها</w:t>
      </w:r>
      <w:r>
        <w:rPr>
          <w:rtl/>
        </w:rPr>
        <w:t xml:space="preserve"> ، </w:t>
      </w:r>
      <w:r w:rsidRPr="007447D7">
        <w:rPr>
          <w:rtl/>
        </w:rPr>
        <w:t xml:space="preserve">وذلك قوله تعالى : </w:t>
      </w:r>
      <w:r w:rsidRPr="00D722F5">
        <w:rPr>
          <w:rStyle w:val="libAlaemChar"/>
          <w:rtl/>
        </w:rPr>
        <w:t>(</w:t>
      </w:r>
      <w:r w:rsidRPr="006A35AB">
        <w:rPr>
          <w:rStyle w:val="libAieChar"/>
          <w:rtl/>
        </w:rPr>
        <w:t xml:space="preserve"> فَرِيقٌ فِي الْجَنَّةِ وَفَرِيقٌ فِي السَّعِيرِ </w:t>
      </w:r>
      <w:r w:rsidRPr="00D722F5">
        <w:rPr>
          <w:rStyle w:val="libAlaemChar"/>
          <w:rtl/>
        </w:rPr>
        <w:t>)</w:t>
      </w:r>
      <w:r w:rsidRPr="007447D7">
        <w:rPr>
          <w:rtl/>
        </w:rPr>
        <w:t xml:space="preserve"> </w:t>
      </w:r>
      <w:r w:rsidRPr="00346263">
        <w:rPr>
          <w:rStyle w:val="libFootnotenumChar"/>
          <w:rtl/>
        </w:rPr>
        <w:t>(1)</w:t>
      </w:r>
      <w:r w:rsidRPr="007447D7">
        <w:rPr>
          <w:rtl/>
        </w:rPr>
        <w:t xml:space="preserve"> »</w:t>
      </w:r>
      <w:r>
        <w:rPr>
          <w:rtl/>
        </w:rPr>
        <w:t>.</w:t>
      </w:r>
    </w:p>
    <w:p w:rsidR="007E3A98" w:rsidRPr="007447D7" w:rsidRDefault="007E3A98" w:rsidP="006A35AB">
      <w:pPr>
        <w:pStyle w:val="libNormal"/>
        <w:rPr>
          <w:rtl/>
        </w:rPr>
      </w:pPr>
      <w:r w:rsidRPr="007447D7">
        <w:rPr>
          <w:rtl/>
        </w:rPr>
        <w:t>فالتفت الملك إلى يزيد لعنه الله وقال : هذا بقيّة الأنبياء وخليفة الأوصياء ووارث الأصفياء وثاني النقباء ورابع أهل الكساء والعالم بما في الأرض والسماء</w:t>
      </w:r>
      <w:r>
        <w:rPr>
          <w:rtl/>
        </w:rPr>
        <w:t xml:space="preserve"> ، </w:t>
      </w:r>
      <w:r w:rsidRPr="007447D7">
        <w:rPr>
          <w:rtl/>
        </w:rPr>
        <w:t>فلا يقاس هذا بمن طبع على قلبه وهو من الضالّين.</w:t>
      </w:r>
    </w:p>
    <w:p w:rsidR="007E3A98" w:rsidRPr="007447D7" w:rsidRDefault="007E3A98" w:rsidP="006A35AB">
      <w:pPr>
        <w:pStyle w:val="libNormal"/>
        <w:rPr>
          <w:rtl/>
        </w:rPr>
      </w:pPr>
      <w:r w:rsidRPr="007447D7">
        <w:rPr>
          <w:rtl/>
        </w:rPr>
        <w:t>ثمّ كتب إلى معاوية : أنّ من آتاه الله العلم والحكمة بعد نبيّكم وحكم بالتوراة والإنجيل وأخبار الغيب فالحقّ والخلافة له ومن نازعه فإنّه آثم.</w:t>
      </w:r>
    </w:p>
    <w:p w:rsidR="007E3A98" w:rsidRPr="007447D7" w:rsidRDefault="007E3A98" w:rsidP="006A35AB">
      <w:pPr>
        <w:pStyle w:val="libNormal"/>
        <w:rPr>
          <w:rtl/>
        </w:rPr>
      </w:pPr>
      <w:r w:rsidRPr="007447D7">
        <w:rPr>
          <w:rtl/>
        </w:rPr>
        <w:t xml:space="preserve">ثمّ كتب إلى أمير المؤمنين </w:t>
      </w:r>
      <w:r w:rsidR="004541E1" w:rsidRPr="004541E1">
        <w:rPr>
          <w:rStyle w:val="libAlaemChar"/>
          <w:rtl/>
        </w:rPr>
        <w:t>عليه‌السلام</w:t>
      </w:r>
      <w:r w:rsidRPr="007447D7">
        <w:rPr>
          <w:rtl/>
        </w:rPr>
        <w:t xml:space="preserve"> : إنّ الحقّ لك وأنّ الخلافة فيك وفي ولدك إلى يوم القيامة</w:t>
      </w:r>
      <w:r>
        <w:rPr>
          <w:rtl/>
        </w:rPr>
        <w:t xml:space="preserve"> ، </w:t>
      </w:r>
      <w:r w:rsidRPr="007447D7">
        <w:rPr>
          <w:rtl/>
        </w:rPr>
        <w:t>فقاتل من قاتلك يعذّبه الله بيدك</w:t>
      </w:r>
      <w:r>
        <w:rPr>
          <w:rtl/>
        </w:rPr>
        <w:t xml:space="preserve"> ، </w:t>
      </w:r>
      <w:r w:rsidRPr="007447D7">
        <w:rPr>
          <w:rtl/>
        </w:rPr>
        <w:t xml:space="preserve">ومن حاربك وعصاك فعليه لعنة الله والملائكة والناس أجمعين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ومن ذلك كراماته </w:t>
      </w:r>
      <w:r w:rsidR="004541E1" w:rsidRPr="004541E1">
        <w:rPr>
          <w:rStyle w:val="libAlaemChar"/>
          <w:rtl/>
        </w:rPr>
        <w:t>عليه‌السلام</w:t>
      </w:r>
      <w:r w:rsidRPr="007447D7">
        <w:rPr>
          <w:rtl/>
        </w:rPr>
        <w:t xml:space="preserve"> ما روي عن مولانا الباقر </w:t>
      </w:r>
      <w:r w:rsidR="004541E1" w:rsidRPr="004541E1">
        <w:rPr>
          <w:rStyle w:val="libAlaemChar"/>
          <w:rtl/>
        </w:rPr>
        <w:t>عليه‌السلام</w:t>
      </w:r>
      <w:r w:rsidRPr="007447D7">
        <w:rPr>
          <w:rtl/>
        </w:rPr>
        <w:t xml:space="preserve"> : « أنّ جماعة من أهل الكوفة قالوا للحسن </w:t>
      </w:r>
      <w:r w:rsidR="004541E1" w:rsidRPr="004541E1">
        <w:rPr>
          <w:rStyle w:val="libAlaemChar"/>
          <w:rtl/>
        </w:rPr>
        <w:t>عليه‌السلام</w:t>
      </w:r>
      <w:r w:rsidRPr="007447D7">
        <w:rPr>
          <w:rtl/>
        </w:rPr>
        <w:t xml:space="preserve"> : يا ابن رسول الله </w:t>
      </w:r>
      <w:r w:rsidR="004541E1" w:rsidRPr="004541E1">
        <w:rPr>
          <w:rStyle w:val="libAlaemChar"/>
          <w:rtl/>
        </w:rPr>
        <w:t>صلى‌الله‌عليه‌وآله‌وسلم</w:t>
      </w:r>
      <w:r>
        <w:rPr>
          <w:rtl/>
        </w:rPr>
        <w:t xml:space="preserve"> ، </w:t>
      </w:r>
      <w:r w:rsidRPr="007447D7">
        <w:rPr>
          <w:rtl/>
        </w:rPr>
        <w:t xml:space="preserve">ما عندك من أسرار عجائب أمير المؤمنين </w:t>
      </w:r>
      <w:r w:rsidR="004541E1" w:rsidRPr="004541E1">
        <w:rPr>
          <w:rStyle w:val="libAlaemChar"/>
          <w:rtl/>
        </w:rPr>
        <w:t>عليه‌السلام</w:t>
      </w:r>
      <w:r w:rsidRPr="007447D7">
        <w:rPr>
          <w:rtl/>
        </w:rPr>
        <w:t xml:space="preserve"> الذي كان يرينا إيّاها شيئا نريد أن ترينا إيّاه</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الشورى (42) : 7.</w:t>
      </w:r>
    </w:p>
    <w:p w:rsidR="007E3A98" w:rsidRPr="007447D7" w:rsidRDefault="007E3A98" w:rsidP="0040777F">
      <w:pPr>
        <w:pStyle w:val="libFootnote0"/>
        <w:rPr>
          <w:rtl/>
          <w:lang w:bidi="fa-IR"/>
        </w:rPr>
      </w:pPr>
      <w:r w:rsidRPr="007447D7">
        <w:rPr>
          <w:rtl/>
        </w:rPr>
        <w:t>(2) « مشارق أنوار اليقين » : 86</w:t>
      </w:r>
      <w:r>
        <w:rPr>
          <w:rtl/>
        </w:rPr>
        <w:t xml:space="preserve"> ـ </w:t>
      </w:r>
      <w:r w:rsidRPr="007447D7">
        <w:rPr>
          <w:rtl/>
        </w:rPr>
        <w:t>88 ؛ « تفسير القمّي » 2 : 241</w:t>
      </w:r>
      <w:r>
        <w:rPr>
          <w:rtl/>
        </w:rPr>
        <w:t xml:space="preserve"> ـ </w:t>
      </w:r>
      <w:r w:rsidRPr="007447D7">
        <w:rPr>
          <w:rtl/>
        </w:rPr>
        <w:t>246</w:t>
      </w:r>
      <w:r>
        <w:rPr>
          <w:rtl/>
        </w:rPr>
        <w:t xml:space="preserve"> ، </w:t>
      </w:r>
      <w:r w:rsidRPr="007447D7">
        <w:rPr>
          <w:rtl/>
        </w:rPr>
        <w:t>مع اختلاف.</w:t>
      </w:r>
    </w:p>
    <w:p w:rsidR="007E3A98" w:rsidRPr="007447D7" w:rsidRDefault="007E3A98" w:rsidP="006A35AB">
      <w:pPr>
        <w:pStyle w:val="libNormal"/>
        <w:rPr>
          <w:rtl/>
        </w:rPr>
      </w:pPr>
      <w:r>
        <w:rPr>
          <w:rtl/>
        </w:rPr>
        <w:br w:type="page"/>
      </w:r>
      <w:r w:rsidRPr="007447D7">
        <w:rPr>
          <w:rtl/>
        </w:rPr>
        <w:lastRenderedPageBreak/>
        <w:t xml:space="preserve">فقال </w:t>
      </w:r>
      <w:r w:rsidR="004541E1" w:rsidRPr="004541E1">
        <w:rPr>
          <w:rStyle w:val="libAlaemChar"/>
          <w:rtl/>
        </w:rPr>
        <w:t>عليه‌السلام</w:t>
      </w:r>
      <w:r w:rsidRPr="007447D7">
        <w:rPr>
          <w:rtl/>
        </w:rPr>
        <w:t xml:space="preserve"> : هل تعرفون أمير المؤمنين </w:t>
      </w:r>
      <w:r w:rsidR="004541E1" w:rsidRPr="004541E1">
        <w:rPr>
          <w:rStyle w:val="libAlaemChar"/>
          <w:rtl/>
        </w:rPr>
        <w:t>عليه‌السلام</w:t>
      </w:r>
      <w:r>
        <w:rPr>
          <w:rtl/>
        </w:rPr>
        <w:t>؟</w:t>
      </w:r>
      <w:r w:rsidRPr="007447D7">
        <w:rPr>
          <w:rtl/>
        </w:rPr>
        <w:t xml:space="preserve"> فقالوا : نعم</w:t>
      </w:r>
      <w:r>
        <w:rPr>
          <w:rtl/>
        </w:rPr>
        <w:t xml:space="preserve"> ، </w:t>
      </w:r>
      <w:r w:rsidRPr="007447D7">
        <w:rPr>
          <w:rtl/>
        </w:rPr>
        <w:t>فرفع سترا كان على باب البيت</w:t>
      </w:r>
      <w:r>
        <w:rPr>
          <w:rtl/>
        </w:rPr>
        <w:t xml:space="preserve"> ، </w:t>
      </w:r>
      <w:r w:rsidRPr="007447D7">
        <w:rPr>
          <w:rtl/>
        </w:rPr>
        <w:t xml:space="preserve">فقال </w:t>
      </w:r>
      <w:r w:rsidR="004541E1" w:rsidRPr="004541E1">
        <w:rPr>
          <w:rStyle w:val="libAlaemChar"/>
          <w:rtl/>
        </w:rPr>
        <w:t>عليه‌السلام</w:t>
      </w:r>
      <w:r w:rsidRPr="007447D7">
        <w:rPr>
          <w:rtl/>
        </w:rPr>
        <w:t xml:space="preserve"> : انظروا</w:t>
      </w:r>
      <w:r>
        <w:rPr>
          <w:rtl/>
        </w:rPr>
        <w:t xml:space="preserve"> ، </w:t>
      </w:r>
      <w:r w:rsidRPr="007447D7">
        <w:rPr>
          <w:rtl/>
        </w:rPr>
        <w:t xml:space="preserve">فنظروا فإذا أمير المؤمنين </w:t>
      </w:r>
      <w:r w:rsidR="004541E1" w:rsidRPr="004541E1">
        <w:rPr>
          <w:rStyle w:val="libAlaemChar"/>
          <w:rtl/>
        </w:rPr>
        <w:t>عليه‌السلام</w:t>
      </w:r>
      <w:r>
        <w:rPr>
          <w:rtl/>
        </w:rPr>
        <w:t xml:space="preserve"> ، </w:t>
      </w:r>
      <w:r w:rsidRPr="007447D7">
        <w:rPr>
          <w:rtl/>
        </w:rPr>
        <w:t xml:space="preserve">فقالوا : هذا أمير المؤمنين لا يشكّ فيه ونشهد أنّك خليفته حقّا وصدقا » </w:t>
      </w:r>
      <w:r w:rsidRPr="00346263">
        <w:rPr>
          <w:rStyle w:val="libFootnotenumChar"/>
          <w:rtl/>
        </w:rPr>
        <w:t>(1)</w:t>
      </w:r>
      <w:r>
        <w:rPr>
          <w:rtl/>
        </w:rPr>
        <w:t>.</w:t>
      </w:r>
    </w:p>
    <w:p w:rsidR="007E3A98" w:rsidRPr="007447D7" w:rsidRDefault="007E3A98" w:rsidP="007E3A98">
      <w:pPr>
        <w:pStyle w:val="Heading3"/>
        <w:rPr>
          <w:rtl/>
          <w:lang w:bidi="fa-IR"/>
        </w:rPr>
      </w:pPr>
      <w:bookmarkStart w:id="115" w:name="_Toc335563821"/>
      <w:bookmarkStart w:id="116" w:name="_Toc514323939"/>
      <w:r w:rsidRPr="007447D7">
        <w:rPr>
          <w:rtl/>
          <w:lang w:bidi="fa-IR"/>
        </w:rPr>
        <w:t xml:space="preserve">فصل [2] : في أسرار الحسين </w:t>
      </w:r>
      <w:r w:rsidR="004541E1" w:rsidRPr="004541E1">
        <w:rPr>
          <w:rStyle w:val="libAlaemChar"/>
          <w:rtl/>
        </w:rPr>
        <w:t>عليه‌السلام</w:t>
      </w:r>
      <w:bookmarkEnd w:id="115"/>
      <w:bookmarkEnd w:id="116"/>
      <w:r w:rsidRPr="007447D7">
        <w:rPr>
          <w:rtl/>
          <w:lang w:bidi="fa-IR"/>
        </w:rPr>
        <w:t xml:space="preserve"> </w:t>
      </w:r>
    </w:p>
    <w:p w:rsidR="007E3A98" w:rsidRPr="007447D7" w:rsidRDefault="007E3A98" w:rsidP="006A35AB">
      <w:pPr>
        <w:pStyle w:val="libNormal"/>
        <w:rPr>
          <w:rtl/>
        </w:rPr>
      </w:pPr>
      <w:r w:rsidRPr="007447D7">
        <w:rPr>
          <w:rtl/>
        </w:rPr>
        <w:t>فمن ذلك أنّه لمّا أراد الخروج إلى العراق</w:t>
      </w:r>
      <w:r>
        <w:rPr>
          <w:rtl/>
        </w:rPr>
        <w:t xml:space="preserve"> ، </w:t>
      </w:r>
      <w:r w:rsidRPr="007447D7">
        <w:rPr>
          <w:rtl/>
        </w:rPr>
        <w:t>قالت له أمّ سلمة : يا بنيّ</w:t>
      </w:r>
      <w:r>
        <w:rPr>
          <w:rtl/>
        </w:rPr>
        <w:t xml:space="preserve"> ، </w:t>
      </w:r>
      <w:r w:rsidRPr="007447D7">
        <w:rPr>
          <w:rtl/>
        </w:rPr>
        <w:t>لا تحزنّي بخروجك</w:t>
      </w:r>
      <w:r>
        <w:rPr>
          <w:rtl/>
        </w:rPr>
        <w:t xml:space="preserve"> ، </w:t>
      </w:r>
      <w:r w:rsidRPr="007447D7">
        <w:rPr>
          <w:rtl/>
        </w:rPr>
        <w:t xml:space="preserve">فإنّي سمعت رسول الله </w:t>
      </w:r>
      <w:r w:rsidR="004541E1" w:rsidRPr="004541E1">
        <w:rPr>
          <w:rStyle w:val="libAlaemChar"/>
          <w:rtl/>
        </w:rPr>
        <w:t>صلى‌الله‌عليه‌وآله‌وسلم</w:t>
      </w:r>
      <w:r w:rsidRPr="007447D7">
        <w:rPr>
          <w:rtl/>
        </w:rPr>
        <w:t xml:space="preserve"> [ يقول ] : « يقتل ولدي الحسين </w:t>
      </w:r>
      <w:r w:rsidR="004541E1" w:rsidRPr="004541E1">
        <w:rPr>
          <w:rStyle w:val="libAlaemChar"/>
          <w:rtl/>
        </w:rPr>
        <w:t>عليه‌السلام</w:t>
      </w:r>
      <w:r w:rsidRPr="007447D7">
        <w:rPr>
          <w:rtl/>
        </w:rPr>
        <w:t xml:space="preserve"> بالعراق »</w:t>
      </w:r>
      <w:r>
        <w:rPr>
          <w:rtl/>
        </w:rPr>
        <w:t xml:space="preserve"> ، </w:t>
      </w:r>
      <w:r w:rsidRPr="007447D7">
        <w:rPr>
          <w:rtl/>
        </w:rPr>
        <w:t xml:space="preserve">فقال لها الحسين </w:t>
      </w:r>
      <w:r w:rsidR="004541E1" w:rsidRPr="004541E1">
        <w:rPr>
          <w:rStyle w:val="libAlaemChar"/>
          <w:rtl/>
        </w:rPr>
        <w:t>عليه‌السلام</w:t>
      </w:r>
      <w:r w:rsidRPr="007447D7">
        <w:rPr>
          <w:rtl/>
        </w:rPr>
        <w:t xml:space="preserve"> : « يا أمّاه</w:t>
      </w:r>
      <w:r>
        <w:rPr>
          <w:rtl/>
        </w:rPr>
        <w:t xml:space="preserve"> ، </w:t>
      </w:r>
      <w:r w:rsidRPr="007447D7">
        <w:rPr>
          <w:rtl/>
        </w:rPr>
        <w:t>إنّي مقتول لا محالة وليس من الأمر المحتوم بدّ</w:t>
      </w:r>
      <w:r>
        <w:rPr>
          <w:rtl/>
        </w:rPr>
        <w:t xml:space="preserve"> ، </w:t>
      </w:r>
      <w:r w:rsidRPr="007447D7">
        <w:rPr>
          <w:rtl/>
        </w:rPr>
        <w:t>وإنّي لأعرف اليوم الذي أقتل فيه والحفرة التي أدفن فيها</w:t>
      </w:r>
      <w:r>
        <w:rPr>
          <w:rtl/>
        </w:rPr>
        <w:t xml:space="preserve"> ، </w:t>
      </w:r>
      <w:r w:rsidRPr="007447D7">
        <w:rPr>
          <w:rtl/>
        </w:rPr>
        <w:t>ومن يقتل معي من أهل بيتي وشيعتي</w:t>
      </w:r>
      <w:r>
        <w:rPr>
          <w:rtl/>
        </w:rPr>
        <w:t xml:space="preserve"> ، </w:t>
      </w:r>
      <w:r w:rsidRPr="007447D7">
        <w:rPr>
          <w:rtl/>
        </w:rPr>
        <w:t>وإن أردت أريك مضجعي ومكاني »</w:t>
      </w:r>
      <w:r>
        <w:rPr>
          <w:rtl/>
        </w:rPr>
        <w:t xml:space="preserve"> ، </w:t>
      </w:r>
      <w:r w:rsidRPr="007447D7">
        <w:rPr>
          <w:rtl/>
        </w:rPr>
        <w:t xml:space="preserve">ثمّ أشار بيده فانخفضت الأرض حتّى أراها مضجعه ومكانه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ومن ذلك من كتاب الراوندي أنّ رجلا جاء إلى الحسين </w:t>
      </w:r>
      <w:r w:rsidR="004541E1" w:rsidRPr="004541E1">
        <w:rPr>
          <w:rStyle w:val="libAlaemChar"/>
          <w:rtl/>
        </w:rPr>
        <w:t>عليه‌السلام</w:t>
      </w:r>
      <w:r w:rsidRPr="007447D7">
        <w:rPr>
          <w:rtl/>
        </w:rPr>
        <w:t xml:space="preserve"> فقال : إنّ أمّي توفّيت ولم توص بشيء غير أنّها أمرتني أن لا أحدث في أمرها حدثا حتّى أعلمك يا مولاي</w:t>
      </w:r>
      <w:r>
        <w:rPr>
          <w:rtl/>
        </w:rPr>
        <w:t xml:space="preserve"> ، </w:t>
      </w:r>
      <w:r w:rsidRPr="007447D7">
        <w:rPr>
          <w:rtl/>
        </w:rPr>
        <w:t xml:space="preserve">فجاء الحسين </w:t>
      </w:r>
      <w:r w:rsidR="004541E1" w:rsidRPr="004541E1">
        <w:rPr>
          <w:rStyle w:val="libAlaemChar"/>
          <w:rtl/>
        </w:rPr>
        <w:t>عليه‌السلام</w:t>
      </w:r>
      <w:r w:rsidRPr="007447D7">
        <w:rPr>
          <w:rtl/>
        </w:rPr>
        <w:t xml:space="preserve"> وأصحابه فرآها ميّتة</w:t>
      </w:r>
      <w:r>
        <w:rPr>
          <w:rtl/>
        </w:rPr>
        <w:t xml:space="preserve"> ، </w:t>
      </w:r>
      <w:r w:rsidRPr="007447D7">
        <w:rPr>
          <w:rtl/>
        </w:rPr>
        <w:t>فدعا الله ليحييها فإذا المرأة تتكلّم وقالت : ادخل يا مولاي</w:t>
      </w:r>
      <w:r>
        <w:rPr>
          <w:rtl/>
        </w:rPr>
        <w:t xml:space="preserve"> ، </w:t>
      </w:r>
      <w:r w:rsidRPr="007447D7">
        <w:rPr>
          <w:rtl/>
        </w:rPr>
        <w:t>ومرني بأمرك</w:t>
      </w:r>
      <w:r>
        <w:rPr>
          <w:rtl/>
        </w:rPr>
        <w:t xml:space="preserve"> ، </w:t>
      </w:r>
      <w:r w:rsidRPr="007447D7">
        <w:rPr>
          <w:rtl/>
        </w:rPr>
        <w:t xml:space="preserve">فدخل وجلس </w:t>
      </w:r>
      <w:r w:rsidR="004541E1" w:rsidRPr="004541E1">
        <w:rPr>
          <w:rStyle w:val="libAlaemChar"/>
          <w:rtl/>
        </w:rPr>
        <w:t>عليه‌السلام</w:t>
      </w:r>
      <w:r w:rsidRPr="007447D7">
        <w:rPr>
          <w:rtl/>
        </w:rPr>
        <w:t xml:space="preserve"> وقال لها : « أوص يرحمك الله »</w:t>
      </w:r>
      <w:r>
        <w:rPr>
          <w:rtl/>
        </w:rPr>
        <w:t xml:space="preserve"> ، </w:t>
      </w:r>
      <w:r w:rsidRPr="007447D7">
        <w:rPr>
          <w:rtl/>
        </w:rPr>
        <w:t>فقالت : يا سيّدي</w:t>
      </w:r>
      <w:r>
        <w:rPr>
          <w:rtl/>
        </w:rPr>
        <w:t xml:space="preserve"> ، </w:t>
      </w:r>
      <w:r w:rsidRPr="007447D7">
        <w:rPr>
          <w:rtl/>
        </w:rPr>
        <w:t>إنّ لي من المال كذا وكذا وقد جعلت ثلثه إليك لتضعه حيث شئت</w:t>
      </w:r>
      <w:r>
        <w:rPr>
          <w:rtl/>
        </w:rPr>
        <w:t xml:space="preserve"> ، </w:t>
      </w:r>
      <w:r w:rsidRPr="007447D7">
        <w:rPr>
          <w:rtl/>
        </w:rPr>
        <w:t>والثلثان لابني هذا إن علمت أنّه من مواليك</w:t>
      </w:r>
      <w:r>
        <w:rPr>
          <w:rtl/>
        </w:rPr>
        <w:t xml:space="preserve"> ، </w:t>
      </w:r>
      <w:r w:rsidRPr="007447D7">
        <w:rPr>
          <w:rtl/>
        </w:rPr>
        <w:t>وإن كان مخالفا فلا حظّ للمخالف في أموال المؤمنين</w:t>
      </w:r>
      <w:r>
        <w:rPr>
          <w:rtl/>
        </w:rPr>
        <w:t xml:space="preserve"> ، </w:t>
      </w:r>
      <w:r w:rsidRPr="007447D7">
        <w:rPr>
          <w:rtl/>
        </w:rPr>
        <w:t>ثمّ سألته أن يتولّى أمرها وأن يصلّي عليها</w:t>
      </w:r>
      <w:r>
        <w:rPr>
          <w:rtl/>
        </w:rPr>
        <w:t xml:space="preserve"> ، </w:t>
      </w:r>
      <w:r w:rsidRPr="007447D7">
        <w:rPr>
          <w:rtl/>
        </w:rPr>
        <w:t xml:space="preserve">ثمّ صارت ميتة كما كانت </w:t>
      </w:r>
      <w:r w:rsidRPr="00346263">
        <w:rPr>
          <w:rStyle w:val="libFootnotenumChar"/>
          <w:rtl/>
        </w:rPr>
        <w:t>(3)</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مشارق أنوار اليقين » : 88 ؛ « بحار الأنوار » 27 : 303.</w:t>
      </w:r>
    </w:p>
    <w:p w:rsidR="007E3A98" w:rsidRPr="007447D7" w:rsidRDefault="007E3A98" w:rsidP="0040777F">
      <w:pPr>
        <w:pStyle w:val="libFootnote0"/>
        <w:rPr>
          <w:rtl/>
          <w:lang w:bidi="fa-IR"/>
        </w:rPr>
      </w:pPr>
      <w:r w:rsidRPr="007447D7">
        <w:rPr>
          <w:rtl/>
        </w:rPr>
        <w:t>(2) « مشارق أنوار اليقين » : 88 ؛ « بحار الأنوار » 44 : 331.</w:t>
      </w:r>
    </w:p>
    <w:p w:rsidR="007E3A98" w:rsidRPr="007447D7" w:rsidRDefault="007E3A98" w:rsidP="0040777F">
      <w:pPr>
        <w:pStyle w:val="libFootnote0"/>
        <w:rPr>
          <w:rtl/>
          <w:lang w:bidi="fa-IR"/>
        </w:rPr>
      </w:pPr>
      <w:r w:rsidRPr="007447D7">
        <w:rPr>
          <w:rtl/>
        </w:rPr>
        <w:t>(3) « الخرائج والجرائح » 1 : 245</w:t>
      </w:r>
      <w:r>
        <w:rPr>
          <w:rtl/>
        </w:rPr>
        <w:t xml:space="preserve"> ـ </w:t>
      </w:r>
      <w:r w:rsidRPr="007447D7">
        <w:rPr>
          <w:rtl/>
        </w:rPr>
        <w:t>246</w:t>
      </w:r>
      <w:r>
        <w:rPr>
          <w:rtl/>
        </w:rPr>
        <w:t xml:space="preserve"> ، </w:t>
      </w:r>
      <w:r w:rsidRPr="007447D7">
        <w:rPr>
          <w:rtl/>
        </w:rPr>
        <w:t>ح 1 ؛ « مشارق أنوار اليقين » : 88</w:t>
      </w:r>
      <w:r>
        <w:rPr>
          <w:rtl/>
        </w:rPr>
        <w:t xml:space="preserve"> ـ </w:t>
      </w:r>
      <w:r w:rsidRPr="007447D7">
        <w:rPr>
          <w:rtl/>
        </w:rPr>
        <w:t>89 ؛ « بحار الأنوار » 44 : 180</w:t>
      </w:r>
      <w:r>
        <w:rPr>
          <w:rtl/>
        </w:rPr>
        <w:t xml:space="preserve"> ـ </w:t>
      </w:r>
      <w:r w:rsidRPr="007447D7">
        <w:rPr>
          <w:rtl/>
        </w:rPr>
        <w:t>181.</w:t>
      </w:r>
    </w:p>
    <w:p w:rsidR="007E3A98" w:rsidRPr="007447D7" w:rsidRDefault="007E3A98" w:rsidP="007E3A98">
      <w:pPr>
        <w:pStyle w:val="Heading3"/>
        <w:rPr>
          <w:rtl/>
          <w:lang w:bidi="fa-IR"/>
        </w:rPr>
      </w:pPr>
      <w:r>
        <w:rPr>
          <w:rtl/>
          <w:lang w:bidi="fa-IR"/>
        </w:rPr>
        <w:br w:type="page"/>
      </w:r>
      <w:bookmarkStart w:id="117" w:name="_Toc335563822"/>
      <w:bookmarkStart w:id="118" w:name="_Toc514323940"/>
      <w:r w:rsidRPr="007447D7">
        <w:rPr>
          <w:rtl/>
          <w:lang w:bidi="fa-IR"/>
        </w:rPr>
        <w:lastRenderedPageBreak/>
        <w:t xml:space="preserve">فصل [3] : في أسرار عليّ بن الحسين </w:t>
      </w:r>
      <w:r w:rsidR="004541E1" w:rsidRPr="004541E1">
        <w:rPr>
          <w:rStyle w:val="libAlaemChar"/>
          <w:rtl/>
        </w:rPr>
        <w:t>عليهما‌السلام</w:t>
      </w:r>
      <w:bookmarkEnd w:id="117"/>
      <w:bookmarkEnd w:id="118"/>
      <w:r w:rsidRPr="007447D7">
        <w:rPr>
          <w:rtl/>
          <w:lang w:bidi="fa-IR"/>
        </w:rPr>
        <w:t xml:space="preserve"> </w:t>
      </w:r>
    </w:p>
    <w:p w:rsidR="007E3A98" w:rsidRPr="007447D7" w:rsidRDefault="007E3A98" w:rsidP="006A35AB">
      <w:pPr>
        <w:pStyle w:val="libNormal"/>
        <w:rPr>
          <w:rtl/>
        </w:rPr>
      </w:pPr>
      <w:r w:rsidRPr="007447D7">
        <w:rPr>
          <w:rtl/>
        </w:rPr>
        <w:t xml:space="preserve">فمن ذلك ما رواه خالد بن عبد الله قال : كان عليّ بن الحسين </w:t>
      </w:r>
      <w:r w:rsidR="004541E1" w:rsidRPr="004541E1">
        <w:rPr>
          <w:rStyle w:val="libAlaemChar"/>
          <w:rtl/>
        </w:rPr>
        <w:t>عليه‌السلام</w:t>
      </w:r>
      <w:r w:rsidRPr="007447D7">
        <w:rPr>
          <w:rtl/>
        </w:rPr>
        <w:t xml:space="preserve"> حاجّا</w:t>
      </w:r>
      <w:r>
        <w:rPr>
          <w:rtl/>
        </w:rPr>
        <w:t xml:space="preserve"> ، </w:t>
      </w:r>
      <w:r w:rsidRPr="007447D7">
        <w:rPr>
          <w:rtl/>
        </w:rPr>
        <w:t>فجاء أصحابه فضربوا فسطاطه في ناحية</w:t>
      </w:r>
      <w:r>
        <w:rPr>
          <w:rtl/>
        </w:rPr>
        <w:t xml:space="preserve"> ، </w:t>
      </w:r>
      <w:r w:rsidRPr="007447D7">
        <w:rPr>
          <w:rtl/>
        </w:rPr>
        <w:t xml:space="preserve">فلمّا رآه </w:t>
      </w:r>
      <w:r w:rsidR="004541E1" w:rsidRPr="004541E1">
        <w:rPr>
          <w:rStyle w:val="libAlaemChar"/>
          <w:rtl/>
        </w:rPr>
        <w:t>عليه‌السلام</w:t>
      </w:r>
      <w:r w:rsidRPr="007447D7">
        <w:rPr>
          <w:rtl/>
        </w:rPr>
        <w:t xml:space="preserve"> قال : « هذا مكان قوم من الجنّ المؤمنين وقد ضيّقتم عليهم »</w:t>
      </w:r>
      <w:r>
        <w:rPr>
          <w:rtl/>
        </w:rPr>
        <w:t xml:space="preserve"> ، </w:t>
      </w:r>
      <w:r w:rsidRPr="007447D7">
        <w:rPr>
          <w:rtl/>
        </w:rPr>
        <w:t>فناداه هاتف : يا ابن رسول الله</w:t>
      </w:r>
      <w:r>
        <w:rPr>
          <w:rtl/>
        </w:rPr>
        <w:t xml:space="preserve"> ، </w:t>
      </w:r>
      <w:r w:rsidRPr="007447D7">
        <w:rPr>
          <w:rtl/>
        </w:rPr>
        <w:t>قرّب فسطاطك منّا رحمة</w:t>
      </w:r>
      <w:r>
        <w:rPr>
          <w:rtl/>
        </w:rPr>
        <w:t xml:space="preserve"> ، </w:t>
      </w:r>
      <w:r w:rsidRPr="007447D7">
        <w:rPr>
          <w:rtl/>
        </w:rPr>
        <w:t>لنا وإنّ طاعتك مفروضة علينا</w:t>
      </w:r>
      <w:r>
        <w:rPr>
          <w:rtl/>
        </w:rPr>
        <w:t xml:space="preserve"> ، </w:t>
      </w:r>
      <w:r w:rsidRPr="007447D7">
        <w:rPr>
          <w:rtl/>
        </w:rPr>
        <w:t>وهذه هديّتنا إليك فاقبلها.</w:t>
      </w:r>
    </w:p>
    <w:p w:rsidR="007E3A98" w:rsidRPr="007447D7" w:rsidRDefault="007E3A98" w:rsidP="006A35AB">
      <w:pPr>
        <w:pStyle w:val="libNormal"/>
        <w:rPr>
          <w:rtl/>
        </w:rPr>
      </w:pPr>
      <w:r w:rsidRPr="007447D7">
        <w:rPr>
          <w:rtl/>
        </w:rPr>
        <w:t>قال جابر : فنظرنا فإذا إلى جانب الفسطاط أطباقا مملوءة رطبا وعنبا وموزا ورمّانا</w:t>
      </w:r>
      <w:r>
        <w:rPr>
          <w:rtl/>
        </w:rPr>
        <w:t xml:space="preserve"> ، </w:t>
      </w:r>
      <w:r w:rsidRPr="007447D7">
        <w:rPr>
          <w:rtl/>
        </w:rPr>
        <w:t xml:space="preserve">فدعا زين العابدين </w:t>
      </w:r>
      <w:r w:rsidR="004541E1" w:rsidRPr="004541E1">
        <w:rPr>
          <w:rStyle w:val="libAlaemChar"/>
          <w:rtl/>
        </w:rPr>
        <w:t>عليه‌السلام</w:t>
      </w:r>
      <w:r w:rsidRPr="007447D7">
        <w:rPr>
          <w:rtl/>
        </w:rPr>
        <w:t xml:space="preserve"> من كان معه من أصحابه فقال : « كلوا من هديّة إخوانكم من المؤمنين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ومن ذلك ما رواه صاحب كتاب الأربعين أنّ بني مروان لعنهم الله لمّا كثر استنقاصهم بشيعة عليّ بن الحسين </w:t>
      </w:r>
      <w:r w:rsidR="004541E1" w:rsidRPr="004541E1">
        <w:rPr>
          <w:rStyle w:val="libAlaemChar"/>
          <w:rtl/>
        </w:rPr>
        <w:t>عليه‌السلام</w:t>
      </w:r>
      <w:r w:rsidRPr="007447D7">
        <w:rPr>
          <w:rtl/>
        </w:rPr>
        <w:t xml:space="preserve"> شكوا إليه حالهم فدعا الباقر </w:t>
      </w:r>
      <w:r w:rsidR="004541E1" w:rsidRPr="004541E1">
        <w:rPr>
          <w:rStyle w:val="libAlaemChar"/>
          <w:rtl/>
        </w:rPr>
        <w:t>عليه‌السلام</w:t>
      </w:r>
      <w:r w:rsidRPr="007447D7">
        <w:rPr>
          <w:rtl/>
        </w:rPr>
        <w:t xml:space="preserve"> وأخرج من كمّه خيطا أصفر وأمره أن يحرّكه تحريكا لطيفا فصعد السطح وحرّكه وإذا الأرض ترجف وبيوت المدينة تساقط حتّى هوى من المدينة ستّمائة وأقبل الناس هاربين إليه يقولون : أجرنا يا ابن رسول الله</w:t>
      </w:r>
      <w:r>
        <w:rPr>
          <w:rtl/>
        </w:rPr>
        <w:t xml:space="preserve"> ، </w:t>
      </w:r>
      <w:r w:rsidRPr="007447D7">
        <w:rPr>
          <w:rtl/>
        </w:rPr>
        <w:t>أجرنا يا وليّ الله</w:t>
      </w:r>
      <w:r>
        <w:rPr>
          <w:rtl/>
        </w:rPr>
        <w:t xml:space="preserve"> ، </w:t>
      </w:r>
      <w:r w:rsidRPr="007447D7">
        <w:rPr>
          <w:rtl/>
        </w:rPr>
        <w:t xml:space="preserve">فقال : « هذا دأبنا ودأبهم يستنقصون بنا ونحن نغنيهم » </w:t>
      </w:r>
      <w:r w:rsidRPr="00346263">
        <w:rPr>
          <w:rStyle w:val="libFootnotenumChar"/>
          <w:rtl/>
        </w:rPr>
        <w:t>(2)</w:t>
      </w:r>
      <w:r>
        <w:rPr>
          <w:rtl/>
        </w:rPr>
        <w:t>.</w:t>
      </w:r>
    </w:p>
    <w:p w:rsidR="007E3A98" w:rsidRPr="007447D7" w:rsidRDefault="007E3A98" w:rsidP="006A35AB">
      <w:pPr>
        <w:pStyle w:val="libNormal"/>
        <w:rPr>
          <w:rtl/>
        </w:rPr>
      </w:pPr>
      <w:r w:rsidRPr="007447D7">
        <w:rPr>
          <w:rtl/>
        </w:rPr>
        <w:t>ومن ذلك أنّ رجلا سأله : بما ذا فضّلنا على أعدائنا وفيهم من هو أجمل منّا</w:t>
      </w:r>
      <w:r>
        <w:rPr>
          <w:rtl/>
        </w:rPr>
        <w:t>؟</w:t>
      </w:r>
      <w:r>
        <w:rPr>
          <w:rFonts w:hint="cs"/>
          <w:rtl/>
        </w:rPr>
        <w:t xml:space="preserve"> </w:t>
      </w:r>
      <w:r w:rsidRPr="007447D7">
        <w:rPr>
          <w:rtl/>
        </w:rPr>
        <w:t xml:space="preserve">فقال له الإمام </w:t>
      </w:r>
      <w:r w:rsidR="004541E1" w:rsidRPr="004541E1">
        <w:rPr>
          <w:rStyle w:val="libAlaemChar"/>
          <w:rtl/>
        </w:rPr>
        <w:t>عليه‌السلام</w:t>
      </w:r>
      <w:r w:rsidRPr="007447D7">
        <w:rPr>
          <w:rtl/>
        </w:rPr>
        <w:t xml:space="preserve"> : «</w:t>
      </w:r>
      <w:r>
        <w:rPr>
          <w:rtl/>
        </w:rPr>
        <w:t xml:space="preserve"> أ</w:t>
      </w:r>
      <w:r w:rsidRPr="007447D7">
        <w:rPr>
          <w:rtl/>
        </w:rPr>
        <w:t>تحبّ أن ترى فضلك عليهم</w:t>
      </w:r>
      <w:r>
        <w:rPr>
          <w:rtl/>
        </w:rPr>
        <w:t>؟</w:t>
      </w:r>
      <w:r w:rsidRPr="007447D7">
        <w:rPr>
          <w:rtl/>
        </w:rPr>
        <w:t xml:space="preserve"> » فقال : نعم</w:t>
      </w:r>
      <w:r>
        <w:rPr>
          <w:rtl/>
        </w:rPr>
        <w:t xml:space="preserve"> ، </w:t>
      </w:r>
      <w:r w:rsidRPr="007447D7">
        <w:rPr>
          <w:rtl/>
        </w:rPr>
        <w:t>فمسح يده على وجهه</w:t>
      </w:r>
      <w:r>
        <w:rPr>
          <w:rtl/>
        </w:rPr>
        <w:t xml:space="preserve"> ، </w:t>
      </w:r>
      <w:r w:rsidRPr="007447D7">
        <w:rPr>
          <w:rtl/>
        </w:rPr>
        <w:t>فقال : « انظر »</w:t>
      </w:r>
      <w:r>
        <w:rPr>
          <w:rtl/>
        </w:rPr>
        <w:t xml:space="preserve"> ، </w:t>
      </w:r>
      <w:r w:rsidRPr="007447D7">
        <w:rPr>
          <w:rtl/>
        </w:rPr>
        <w:t>فنظر واضطرب وقال : جعلت فداك ردّني إلى ما كنت فإنّي لم أر في المسجد إلاّ دبّا وقردا وكلبا</w:t>
      </w:r>
      <w:r>
        <w:rPr>
          <w:rtl/>
        </w:rPr>
        <w:t xml:space="preserve"> ، </w:t>
      </w:r>
      <w:r w:rsidRPr="007447D7">
        <w:rPr>
          <w:rtl/>
        </w:rPr>
        <w:t>فمسح يده فعاد إلى حاله</w:t>
      </w:r>
      <w:r>
        <w:rPr>
          <w:rtl/>
        </w:rPr>
        <w:t xml:space="preserve"> ، </w:t>
      </w:r>
      <w:r w:rsidRPr="007447D7">
        <w:rPr>
          <w:rtl/>
        </w:rPr>
        <w:t xml:space="preserve">وإليه الإشارة بقوله : « أعداء عليّ </w:t>
      </w:r>
      <w:r w:rsidR="004541E1" w:rsidRPr="004541E1">
        <w:rPr>
          <w:rStyle w:val="libAlaemChar"/>
          <w:rtl/>
        </w:rPr>
        <w:t>عليه‌السلام</w:t>
      </w:r>
      <w:r w:rsidRPr="007447D7">
        <w:rPr>
          <w:rtl/>
        </w:rPr>
        <w:t xml:space="preserve"> مسوخ هذه الأمّة » </w:t>
      </w:r>
      <w:r w:rsidRPr="00346263">
        <w:rPr>
          <w:rStyle w:val="libFootnotenumChar"/>
          <w:rtl/>
        </w:rPr>
        <w:t>(3)</w:t>
      </w:r>
      <w:r>
        <w:rPr>
          <w:rtl/>
        </w:rPr>
        <w:t xml:space="preserve"> ، </w:t>
      </w:r>
      <w:r w:rsidRPr="007447D7">
        <w:rPr>
          <w:rtl/>
        </w:rPr>
        <w:t>وفي النقل : « اقتلوا الوزغ فإنّه مسوخ</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مشارق أنوار اليقين » : 89 ؛ « بحار الأنوار » 46 : 45</w:t>
      </w:r>
      <w:r>
        <w:rPr>
          <w:rtl/>
        </w:rPr>
        <w:t xml:space="preserve"> ، </w:t>
      </w:r>
      <w:r w:rsidRPr="007447D7">
        <w:rPr>
          <w:rtl/>
        </w:rPr>
        <w:t>ح 45.</w:t>
      </w:r>
    </w:p>
    <w:p w:rsidR="007E3A98" w:rsidRPr="007447D7" w:rsidRDefault="007E3A98" w:rsidP="0040777F">
      <w:pPr>
        <w:pStyle w:val="libFootnote0"/>
        <w:rPr>
          <w:rtl/>
          <w:lang w:bidi="fa-IR"/>
        </w:rPr>
      </w:pPr>
      <w:r w:rsidRPr="007447D7">
        <w:rPr>
          <w:rtl/>
        </w:rPr>
        <w:t>(2) « مشارق أنوار اليقين » : 89</w:t>
      </w:r>
      <w:r>
        <w:rPr>
          <w:rtl/>
        </w:rPr>
        <w:t xml:space="preserve"> ، </w:t>
      </w:r>
      <w:r w:rsidRPr="007447D7">
        <w:rPr>
          <w:rtl/>
        </w:rPr>
        <w:t>مع اختلاف يسير.</w:t>
      </w:r>
    </w:p>
    <w:p w:rsidR="007E3A98" w:rsidRPr="007447D7" w:rsidRDefault="007E3A98" w:rsidP="0040777F">
      <w:pPr>
        <w:pStyle w:val="libFootnote0"/>
        <w:rPr>
          <w:rtl/>
          <w:lang w:bidi="fa-IR"/>
        </w:rPr>
      </w:pPr>
      <w:r w:rsidRPr="007447D7">
        <w:rPr>
          <w:rtl/>
        </w:rPr>
        <w:t>(3) المصدر السابق : 89.</w:t>
      </w:r>
    </w:p>
    <w:p w:rsidR="007E3A98" w:rsidRPr="007447D7" w:rsidRDefault="007E3A98" w:rsidP="006A35AB">
      <w:pPr>
        <w:pStyle w:val="libNormal0"/>
        <w:rPr>
          <w:rtl/>
        </w:rPr>
      </w:pPr>
      <w:r>
        <w:rPr>
          <w:rtl/>
        </w:rPr>
        <w:br w:type="page"/>
      </w:r>
      <w:r w:rsidRPr="007447D7">
        <w:rPr>
          <w:rtl/>
        </w:rPr>
        <w:lastRenderedPageBreak/>
        <w:t xml:space="preserve">بني أميّة عليهم اللعنة » </w:t>
      </w:r>
      <w:r w:rsidRPr="00346263">
        <w:rPr>
          <w:rStyle w:val="libFootnotenumChar"/>
          <w:rtl/>
        </w:rPr>
        <w:t>(1)</w:t>
      </w:r>
      <w:r>
        <w:rPr>
          <w:rtl/>
        </w:rPr>
        <w:t>.</w:t>
      </w:r>
    </w:p>
    <w:p w:rsidR="007E3A98" w:rsidRPr="007447D7" w:rsidRDefault="007E3A98" w:rsidP="007E3A98">
      <w:pPr>
        <w:pStyle w:val="Heading3"/>
        <w:rPr>
          <w:rtl/>
          <w:lang w:bidi="fa-IR"/>
        </w:rPr>
      </w:pPr>
      <w:bookmarkStart w:id="119" w:name="_Toc335563823"/>
      <w:bookmarkStart w:id="120" w:name="_Toc514323941"/>
      <w:r w:rsidRPr="007447D7">
        <w:rPr>
          <w:rtl/>
          <w:lang w:bidi="fa-IR"/>
        </w:rPr>
        <w:t xml:space="preserve">فصل [4] : في أسرار أبي جعفر </w:t>
      </w:r>
      <w:r w:rsidR="004541E1" w:rsidRPr="004541E1">
        <w:rPr>
          <w:rStyle w:val="libAlaemChar"/>
          <w:rtl/>
        </w:rPr>
        <w:t>عليه‌السلام</w:t>
      </w:r>
      <w:bookmarkEnd w:id="119"/>
      <w:bookmarkEnd w:id="120"/>
      <w:r w:rsidRPr="007447D7">
        <w:rPr>
          <w:rtl/>
          <w:lang w:bidi="fa-IR"/>
        </w:rPr>
        <w:t xml:space="preserve"> </w:t>
      </w:r>
    </w:p>
    <w:p w:rsidR="007E3A98" w:rsidRPr="007447D7" w:rsidRDefault="007E3A98" w:rsidP="006A35AB">
      <w:pPr>
        <w:pStyle w:val="libNormal"/>
        <w:rPr>
          <w:rtl/>
        </w:rPr>
      </w:pPr>
      <w:r w:rsidRPr="007447D7">
        <w:rPr>
          <w:rtl/>
        </w:rPr>
        <w:t xml:space="preserve">فمن ذلك ما رواه محمّد بن مسلم قال : كنت عند أبي جعفر </w:t>
      </w:r>
      <w:r w:rsidR="004541E1" w:rsidRPr="004541E1">
        <w:rPr>
          <w:rStyle w:val="libAlaemChar"/>
          <w:rtl/>
        </w:rPr>
        <w:t>عليه‌السلام</w:t>
      </w:r>
      <w:r w:rsidRPr="007447D7">
        <w:rPr>
          <w:rtl/>
        </w:rPr>
        <w:t xml:space="preserve"> إذ وقع عليه ورشانان ثمّ هدلا</w:t>
      </w:r>
      <w:r>
        <w:rPr>
          <w:rtl/>
        </w:rPr>
        <w:t xml:space="preserve"> ، </w:t>
      </w:r>
      <w:r w:rsidRPr="007447D7">
        <w:rPr>
          <w:rtl/>
        </w:rPr>
        <w:t>فردّ عليهما فطارا</w:t>
      </w:r>
      <w:r>
        <w:rPr>
          <w:rtl/>
        </w:rPr>
        <w:t xml:space="preserve"> ، </w:t>
      </w:r>
      <w:r w:rsidRPr="007447D7">
        <w:rPr>
          <w:rtl/>
        </w:rPr>
        <w:t>فقلت : جعلت فداك ما هذا</w:t>
      </w:r>
      <w:r>
        <w:rPr>
          <w:rtl/>
        </w:rPr>
        <w:t>؟</w:t>
      </w:r>
      <w:r w:rsidRPr="007447D7">
        <w:rPr>
          <w:rtl/>
        </w:rPr>
        <w:t xml:space="preserve"> فقال : « هذا طائر ظنّ في زوجته سوء فحلفت له فقال لها : لا أرضى إلاّ بمولاي محمّد بن عليّ</w:t>
      </w:r>
      <w:r>
        <w:rPr>
          <w:rtl/>
        </w:rPr>
        <w:t xml:space="preserve"> ، </w:t>
      </w:r>
      <w:r w:rsidRPr="007447D7">
        <w:rPr>
          <w:rtl/>
        </w:rPr>
        <w:t>فجاءت فحلفت له بالولاية أنّها لم تخنه فصدّقها</w:t>
      </w:r>
      <w:r>
        <w:rPr>
          <w:rtl/>
        </w:rPr>
        <w:t xml:space="preserve"> ، </w:t>
      </w:r>
      <w:r w:rsidRPr="007447D7">
        <w:rPr>
          <w:rtl/>
        </w:rPr>
        <w:t>وما من أحد يحلف بالولاية إلاّ صدق</w:t>
      </w:r>
      <w:r>
        <w:rPr>
          <w:rtl/>
        </w:rPr>
        <w:t xml:space="preserve"> ، </w:t>
      </w:r>
      <w:r w:rsidRPr="007447D7">
        <w:rPr>
          <w:rtl/>
        </w:rPr>
        <w:t xml:space="preserve">إلاّ الانسان فإنّه حلاّف مهين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 xml:space="preserve">ومن </w:t>
      </w:r>
      <w:r w:rsidRPr="007447D7">
        <w:rPr>
          <w:rtl/>
        </w:rPr>
        <w:t xml:space="preserve">ذلك : ما رواه ميسر قال : قمت بباب أبي جعفر </w:t>
      </w:r>
      <w:r w:rsidR="004541E1" w:rsidRPr="004541E1">
        <w:rPr>
          <w:rStyle w:val="libAlaemChar"/>
          <w:rtl/>
        </w:rPr>
        <w:t>عليه‌السلام</w:t>
      </w:r>
      <w:r w:rsidRPr="007447D7">
        <w:rPr>
          <w:rtl/>
        </w:rPr>
        <w:t xml:space="preserve"> فخرجت جارية جلاسيّة</w:t>
      </w:r>
      <w:r>
        <w:rPr>
          <w:rtl/>
        </w:rPr>
        <w:t xml:space="preserve"> ، </w:t>
      </w:r>
      <w:r w:rsidRPr="007447D7">
        <w:rPr>
          <w:rtl/>
        </w:rPr>
        <w:t>فوضعت يدي على رأسها فناداني من أقصى الدار : « ادخل لا أبا لك</w:t>
      </w:r>
      <w:r>
        <w:rPr>
          <w:rtl/>
        </w:rPr>
        <w:t xml:space="preserve"> ، </w:t>
      </w:r>
      <w:r w:rsidRPr="007447D7">
        <w:rPr>
          <w:rtl/>
        </w:rPr>
        <w:t>فلو كانت الجدران تحجب أبصارنا عنكم كما تحجب أبصاركم عنّا</w:t>
      </w:r>
      <w:r>
        <w:rPr>
          <w:rtl/>
        </w:rPr>
        <w:t xml:space="preserve"> ، </w:t>
      </w:r>
      <w:r w:rsidRPr="007447D7">
        <w:rPr>
          <w:rtl/>
        </w:rPr>
        <w:t xml:space="preserve">لكنّا نحن وإيّاكم سواء » </w:t>
      </w:r>
      <w:r w:rsidRPr="00346263">
        <w:rPr>
          <w:rStyle w:val="libFootnotenumChar"/>
          <w:rtl/>
        </w:rPr>
        <w:t>(3)</w:t>
      </w:r>
      <w:r>
        <w:rPr>
          <w:rtl/>
        </w:rPr>
        <w:t>.</w:t>
      </w:r>
    </w:p>
    <w:p w:rsidR="007E3A98" w:rsidRPr="007447D7" w:rsidRDefault="007E3A98" w:rsidP="006A35AB">
      <w:pPr>
        <w:pStyle w:val="libNormal"/>
        <w:rPr>
          <w:rtl/>
        </w:rPr>
      </w:pPr>
      <w:r w:rsidRPr="00373D4A">
        <w:rPr>
          <w:rStyle w:val="libBold2Char"/>
          <w:rtl/>
        </w:rPr>
        <w:t>ومن</w:t>
      </w:r>
      <w:r w:rsidRPr="007447D7">
        <w:rPr>
          <w:rtl/>
        </w:rPr>
        <w:t xml:space="preserve"> ذلك : ما رواه محمّد بن مسلم قال : خرجت مع أبي جعفر </w:t>
      </w:r>
      <w:r w:rsidR="004541E1" w:rsidRPr="004541E1">
        <w:rPr>
          <w:rStyle w:val="libAlaemChar"/>
          <w:rtl/>
        </w:rPr>
        <w:t>عليه‌السلام</w:t>
      </w:r>
      <w:r w:rsidRPr="007447D7">
        <w:rPr>
          <w:rtl/>
        </w:rPr>
        <w:t xml:space="preserve"> إلى مكان يريده فسرنا فإذا ذئب قد انحدر من الجبل وجاء حتّى وضع يده على قربوس السرج وتطاول فخاطبه وقال له الإمام </w:t>
      </w:r>
      <w:r w:rsidR="004541E1" w:rsidRPr="004541E1">
        <w:rPr>
          <w:rStyle w:val="libAlaemChar"/>
          <w:rtl/>
        </w:rPr>
        <w:t>عليه‌السلام</w:t>
      </w:r>
      <w:r w:rsidRPr="007447D7">
        <w:rPr>
          <w:rtl/>
        </w:rPr>
        <w:t xml:space="preserve"> : « ارجع فقد فعلت »</w:t>
      </w:r>
      <w:r>
        <w:rPr>
          <w:rtl/>
        </w:rPr>
        <w:t xml:space="preserve"> ، </w:t>
      </w:r>
      <w:r w:rsidRPr="007447D7">
        <w:rPr>
          <w:rtl/>
        </w:rPr>
        <w:t>قال : فرجع الذئب مهرولا</w:t>
      </w:r>
      <w:r>
        <w:rPr>
          <w:rtl/>
        </w:rPr>
        <w:t xml:space="preserve"> ، </w:t>
      </w:r>
      <w:r w:rsidRPr="007447D7">
        <w:rPr>
          <w:rtl/>
        </w:rPr>
        <w:t>فقلت : يا سيّدي</w:t>
      </w:r>
      <w:r>
        <w:rPr>
          <w:rtl/>
        </w:rPr>
        <w:t xml:space="preserve"> ، </w:t>
      </w:r>
      <w:r w:rsidRPr="007447D7">
        <w:rPr>
          <w:rtl/>
        </w:rPr>
        <w:t>ما شأنه</w:t>
      </w:r>
      <w:r>
        <w:rPr>
          <w:rtl/>
        </w:rPr>
        <w:t>؟</w:t>
      </w:r>
      <w:r w:rsidRPr="007447D7">
        <w:rPr>
          <w:rtl/>
        </w:rPr>
        <w:t xml:space="preserve"> فقال </w:t>
      </w:r>
      <w:r w:rsidR="004541E1" w:rsidRPr="004541E1">
        <w:rPr>
          <w:rStyle w:val="libAlaemChar"/>
          <w:rtl/>
        </w:rPr>
        <w:t>عليه‌السلام</w:t>
      </w:r>
      <w:r w:rsidRPr="007447D7">
        <w:rPr>
          <w:rtl/>
        </w:rPr>
        <w:t xml:space="preserve"> : « ذكر أنّ زوجته قد عسرت عليها الولادة فسأل لها الفرج</w:t>
      </w:r>
      <w:r>
        <w:rPr>
          <w:rtl/>
        </w:rPr>
        <w:t xml:space="preserve"> ، </w:t>
      </w:r>
      <w:r w:rsidRPr="007447D7">
        <w:rPr>
          <w:rtl/>
        </w:rPr>
        <w:t>وأن يرزقها الله ولدا لا يؤذي دوابّ شيعتنا</w:t>
      </w:r>
      <w:r>
        <w:rPr>
          <w:rtl/>
        </w:rPr>
        <w:t xml:space="preserve"> ، </w:t>
      </w:r>
      <w:r w:rsidRPr="007447D7">
        <w:rPr>
          <w:rtl/>
        </w:rPr>
        <w:t>فقلت له : اذهب فقد فعلت »</w:t>
      </w:r>
      <w:r>
        <w:rPr>
          <w:rtl/>
        </w:rPr>
        <w:t>.</w:t>
      </w:r>
    </w:p>
    <w:p w:rsidR="007E3A98" w:rsidRPr="007447D7" w:rsidRDefault="007E3A98" w:rsidP="006A35AB">
      <w:pPr>
        <w:pStyle w:val="libNormal"/>
        <w:rPr>
          <w:rtl/>
        </w:rPr>
      </w:pPr>
      <w:r w:rsidRPr="007447D7">
        <w:rPr>
          <w:rtl/>
        </w:rPr>
        <w:t>قال : ثمّ سرنا فإذا قاع محدب يتوقّد حرّا وهناك عصافير يتطايرون ودرن حول بغلته فزجرها</w:t>
      </w:r>
      <w:r>
        <w:rPr>
          <w:rtl/>
        </w:rPr>
        <w:t xml:space="preserve"> ، </w:t>
      </w:r>
      <w:r w:rsidRPr="007447D7">
        <w:rPr>
          <w:rtl/>
        </w:rPr>
        <w:t>وقال : « لا ولا كرامة »</w:t>
      </w:r>
      <w:r>
        <w:rPr>
          <w:rtl/>
        </w:rPr>
        <w:t xml:space="preserve"> ، </w:t>
      </w:r>
      <w:r w:rsidRPr="007447D7">
        <w:rPr>
          <w:rtl/>
        </w:rPr>
        <w:t>قال : ثمّ سار إلى مقصده</w:t>
      </w:r>
      <w:r>
        <w:rPr>
          <w:rtl/>
        </w:rPr>
        <w:t xml:space="preserve"> ، </w:t>
      </w:r>
      <w:r w:rsidRPr="007447D7">
        <w:rPr>
          <w:rtl/>
        </w:rPr>
        <w:t>فلمّا رجعنا من الغد وعدنا إلى القاع فإذا العصافير قد طارت ودارت حول بغلته ورفرفت فسمعته يقول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w:t>
      </w:r>
    </w:p>
    <w:p w:rsidR="007E3A98" w:rsidRPr="007447D7" w:rsidRDefault="007E3A98" w:rsidP="0040777F">
      <w:pPr>
        <w:pStyle w:val="libFootnote0"/>
        <w:rPr>
          <w:rtl/>
          <w:lang w:bidi="fa-IR"/>
        </w:rPr>
      </w:pPr>
      <w:r w:rsidRPr="007447D7">
        <w:rPr>
          <w:rtl/>
        </w:rPr>
        <w:t>(2) المصدر السابق : 89</w:t>
      </w:r>
      <w:r>
        <w:rPr>
          <w:rtl/>
        </w:rPr>
        <w:t xml:space="preserve"> ـ </w:t>
      </w:r>
      <w:r w:rsidRPr="007447D7">
        <w:rPr>
          <w:rtl/>
        </w:rPr>
        <w:t>90</w:t>
      </w:r>
      <w:r>
        <w:rPr>
          <w:rtl/>
        </w:rPr>
        <w:t xml:space="preserve"> ، </w:t>
      </w:r>
      <w:r w:rsidRPr="007447D7">
        <w:rPr>
          <w:rtl/>
        </w:rPr>
        <w:t>مع اختلاف يسير.</w:t>
      </w:r>
    </w:p>
    <w:p w:rsidR="007E3A98" w:rsidRPr="007447D7" w:rsidRDefault="007E3A98" w:rsidP="0040777F">
      <w:pPr>
        <w:pStyle w:val="libFootnote0"/>
        <w:rPr>
          <w:rtl/>
          <w:lang w:bidi="fa-IR"/>
        </w:rPr>
      </w:pPr>
      <w:r w:rsidRPr="007447D7">
        <w:rPr>
          <w:rtl/>
        </w:rPr>
        <w:t>(3) المصدر السابق : 90.</w:t>
      </w:r>
    </w:p>
    <w:p w:rsidR="007E3A98" w:rsidRPr="007447D7" w:rsidRDefault="007E3A98" w:rsidP="006A35AB">
      <w:pPr>
        <w:pStyle w:val="libNormal0"/>
        <w:rPr>
          <w:rtl/>
        </w:rPr>
      </w:pPr>
      <w:r>
        <w:rPr>
          <w:rtl/>
        </w:rPr>
        <w:br w:type="page"/>
      </w:r>
      <w:r w:rsidRPr="007447D7">
        <w:rPr>
          <w:rtl/>
        </w:rPr>
        <w:lastRenderedPageBreak/>
        <w:t>« اشربي وارتوي »</w:t>
      </w:r>
      <w:r>
        <w:rPr>
          <w:rtl/>
        </w:rPr>
        <w:t xml:space="preserve"> ، </w:t>
      </w:r>
      <w:r w:rsidRPr="007447D7">
        <w:rPr>
          <w:rtl/>
        </w:rPr>
        <w:t>قال : فنظرت فإذا في القاع ضحضاح من الماء.</w:t>
      </w:r>
    </w:p>
    <w:p w:rsidR="007E3A98" w:rsidRPr="007447D7" w:rsidRDefault="007E3A98" w:rsidP="006A35AB">
      <w:pPr>
        <w:pStyle w:val="libNormal"/>
        <w:rPr>
          <w:rtl/>
        </w:rPr>
      </w:pPr>
      <w:r w:rsidRPr="007447D7">
        <w:rPr>
          <w:rtl/>
        </w:rPr>
        <w:t>فقلت : يا سيّدي</w:t>
      </w:r>
      <w:r>
        <w:rPr>
          <w:rtl/>
        </w:rPr>
        <w:t xml:space="preserve"> ، </w:t>
      </w:r>
      <w:r w:rsidRPr="007447D7">
        <w:rPr>
          <w:rtl/>
        </w:rPr>
        <w:t>بالأمس منعتها واليوم سقيتها</w:t>
      </w:r>
      <w:r>
        <w:rPr>
          <w:rtl/>
        </w:rPr>
        <w:t>؟</w:t>
      </w:r>
      <w:r w:rsidRPr="007447D7">
        <w:rPr>
          <w:rtl/>
        </w:rPr>
        <w:t xml:space="preserve"> فقال : « اعلم أنّ اليوم خالطتها القنابر فسقيتها</w:t>
      </w:r>
      <w:r>
        <w:rPr>
          <w:rtl/>
        </w:rPr>
        <w:t xml:space="preserve"> ، </w:t>
      </w:r>
      <w:r w:rsidRPr="007447D7">
        <w:rPr>
          <w:rtl/>
        </w:rPr>
        <w:t>ولو لا القنابر لما سقيتها »</w:t>
      </w:r>
      <w:r>
        <w:rPr>
          <w:rtl/>
        </w:rPr>
        <w:t xml:space="preserve"> ، </w:t>
      </w:r>
      <w:r w:rsidRPr="007447D7">
        <w:rPr>
          <w:rtl/>
        </w:rPr>
        <w:t>فقلت : يا سيّدي</w:t>
      </w:r>
      <w:r>
        <w:rPr>
          <w:rtl/>
        </w:rPr>
        <w:t xml:space="preserve"> ، </w:t>
      </w:r>
      <w:r w:rsidRPr="007447D7">
        <w:rPr>
          <w:rtl/>
        </w:rPr>
        <w:t>وما الفرق بين القنابر والعصافير</w:t>
      </w:r>
      <w:r>
        <w:rPr>
          <w:rtl/>
        </w:rPr>
        <w:t>؟</w:t>
      </w:r>
    </w:p>
    <w:p w:rsidR="007E3A98" w:rsidRPr="007447D7" w:rsidRDefault="007E3A98" w:rsidP="006A35AB">
      <w:pPr>
        <w:pStyle w:val="libNormal"/>
        <w:rPr>
          <w:rtl/>
        </w:rPr>
      </w:pPr>
      <w:r w:rsidRPr="007447D7">
        <w:rPr>
          <w:rtl/>
        </w:rPr>
        <w:t>فقال : « ويحك أمّا العصافير فإنّهم موالي الرحل ؛ لأنّهم منه</w:t>
      </w:r>
      <w:r>
        <w:rPr>
          <w:rtl/>
        </w:rPr>
        <w:t xml:space="preserve"> ، </w:t>
      </w:r>
      <w:r w:rsidRPr="007447D7">
        <w:rPr>
          <w:rtl/>
        </w:rPr>
        <w:t>وأمّا القنابر فإنّهم من موالينا أهل البيت وإنّهم يقولون في صفيرهم : بوركتم أهل البيت وبوركت شيعتكم ولعن الله أعداءكم »</w:t>
      </w:r>
      <w:r>
        <w:rPr>
          <w:rtl/>
        </w:rPr>
        <w:t xml:space="preserve"> ، </w:t>
      </w:r>
      <w:r w:rsidRPr="007447D7">
        <w:rPr>
          <w:rtl/>
        </w:rPr>
        <w:t xml:space="preserve">ثمّ قال : « عادانا من كلّ شيء حتّى من الطيور الفاختة ومن الأيّام الأربعاء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ومن ذلك : ما رواه إسماعيل السندي عن أبي بصير عن أبي جعفر </w:t>
      </w:r>
      <w:r w:rsidR="004541E1" w:rsidRPr="004541E1">
        <w:rPr>
          <w:rStyle w:val="libAlaemChar"/>
          <w:rtl/>
        </w:rPr>
        <w:t>عليه‌السلام</w:t>
      </w:r>
      <w:r w:rsidRPr="007447D7">
        <w:rPr>
          <w:rtl/>
        </w:rPr>
        <w:t xml:space="preserve"> قال : سمعته يقول لرجل من خراسان كان قدم إليه : « كيف أبوك</w:t>
      </w:r>
      <w:r>
        <w:rPr>
          <w:rtl/>
        </w:rPr>
        <w:t>؟</w:t>
      </w:r>
      <w:r w:rsidRPr="007447D7">
        <w:rPr>
          <w:rtl/>
        </w:rPr>
        <w:t xml:space="preserve"> » قال الرجل : بخير</w:t>
      </w:r>
      <w:r>
        <w:rPr>
          <w:rtl/>
        </w:rPr>
        <w:t xml:space="preserve"> ، </w:t>
      </w:r>
      <w:r w:rsidRPr="007447D7">
        <w:rPr>
          <w:rtl/>
        </w:rPr>
        <w:t>قال :</w:t>
      </w:r>
      <w:r>
        <w:rPr>
          <w:rFonts w:hint="cs"/>
          <w:rtl/>
        </w:rPr>
        <w:t xml:space="preserve"> </w:t>
      </w:r>
      <w:r w:rsidRPr="007447D7">
        <w:rPr>
          <w:rtl/>
        </w:rPr>
        <w:t>« وأخوك</w:t>
      </w:r>
      <w:r>
        <w:rPr>
          <w:rtl/>
        </w:rPr>
        <w:t>؟</w:t>
      </w:r>
      <w:r w:rsidRPr="007447D7">
        <w:rPr>
          <w:rtl/>
        </w:rPr>
        <w:t xml:space="preserve"> » قال : خلفته صالحا</w:t>
      </w:r>
      <w:r>
        <w:rPr>
          <w:rtl/>
        </w:rPr>
        <w:t xml:space="preserve"> ، </w:t>
      </w:r>
      <w:r w:rsidRPr="007447D7">
        <w:rPr>
          <w:rtl/>
        </w:rPr>
        <w:t>فقال : « قد هلك أبوك بعد خروجك بيومين</w:t>
      </w:r>
      <w:r>
        <w:rPr>
          <w:rtl/>
        </w:rPr>
        <w:t xml:space="preserve"> ، </w:t>
      </w:r>
      <w:r w:rsidRPr="007447D7">
        <w:rPr>
          <w:rtl/>
        </w:rPr>
        <w:t>وأمّا أخوك فقتلته جاريته يوم كذا وقد صار إلى الجنّة »</w:t>
      </w:r>
      <w:r>
        <w:rPr>
          <w:rtl/>
        </w:rPr>
        <w:t xml:space="preserve"> ، </w:t>
      </w:r>
      <w:r w:rsidRPr="007447D7">
        <w:rPr>
          <w:rtl/>
        </w:rPr>
        <w:t>فقال الرجل : جعلت فداك إنّ ابني قد خلفته وجعا</w:t>
      </w:r>
      <w:r>
        <w:rPr>
          <w:rtl/>
        </w:rPr>
        <w:t>؟</w:t>
      </w:r>
      <w:r w:rsidRPr="007447D7">
        <w:rPr>
          <w:rtl/>
        </w:rPr>
        <w:t xml:space="preserve"> » فقال : « أبشر فقد برئ وزوّجه عمّه ابنته</w:t>
      </w:r>
      <w:r>
        <w:rPr>
          <w:rtl/>
        </w:rPr>
        <w:t xml:space="preserve"> ، </w:t>
      </w:r>
      <w:r w:rsidRPr="007447D7">
        <w:rPr>
          <w:rtl/>
        </w:rPr>
        <w:t>وصار له غلام وسمّاه عليّا وليس من شيعتنا »</w:t>
      </w:r>
      <w:r>
        <w:rPr>
          <w:rtl/>
        </w:rPr>
        <w:t xml:space="preserve"> ، </w:t>
      </w:r>
      <w:r w:rsidRPr="007447D7">
        <w:rPr>
          <w:rtl/>
        </w:rPr>
        <w:t>فقال الرجل فما إليه من حيلة</w:t>
      </w:r>
      <w:r>
        <w:rPr>
          <w:rtl/>
        </w:rPr>
        <w:t>؟</w:t>
      </w:r>
      <w:r w:rsidRPr="007447D7">
        <w:rPr>
          <w:rtl/>
        </w:rPr>
        <w:t xml:space="preserve"> فقال : « كلاّ</w:t>
      </w:r>
      <w:r>
        <w:rPr>
          <w:rtl/>
        </w:rPr>
        <w:t xml:space="preserve"> ، </w:t>
      </w:r>
      <w:r w:rsidRPr="007447D7">
        <w:rPr>
          <w:rtl/>
        </w:rPr>
        <w:t xml:space="preserve">قد أخذ من صلب آدم </w:t>
      </w:r>
      <w:r w:rsidR="004541E1" w:rsidRPr="004541E1">
        <w:rPr>
          <w:rStyle w:val="libAlaemChar"/>
          <w:rtl/>
        </w:rPr>
        <w:t>عليه‌السلام</w:t>
      </w:r>
      <w:r w:rsidRPr="007447D7">
        <w:rPr>
          <w:rtl/>
        </w:rPr>
        <w:t xml:space="preserve"> أنّه من أعدائنا فلا يغرّنّك عبادته وخشوعه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ومن ذلك ما رواه جابر بن يزيد قال : كنّا مع أبي جعفر </w:t>
      </w:r>
      <w:r w:rsidR="004541E1" w:rsidRPr="004541E1">
        <w:rPr>
          <w:rStyle w:val="libAlaemChar"/>
          <w:rtl/>
        </w:rPr>
        <w:t>عليه‌السلام</w:t>
      </w:r>
      <w:r w:rsidRPr="007447D7">
        <w:rPr>
          <w:rtl/>
        </w:rPr>
        <w:t xml:space="preserve"> في المسجد فدخل عمر بن عبد العزيز وهو غلام وعليه ثوبان معصفران</w:t>
      </w:r>
      <w:r>
        <w:rPr>
          <w:rtl/>
        </w:rPr>
        <w:t xml:space="preserve"> ، </w:t>
      </w:r>
      <w:r w:rsidRPr="007447D7">
        <w:rPr>
          <w:rtl/>
        </w:rPr>
        <w:t xml:space="preserve">فقال أبو جعفر </w:t>
      </w:r>
      <w:r w:rsidR="004541E1" w:rsidRPr="004541E1">
        <w:rPr>
          <w:rStyle w:val="libAlaemChar"/>
          <w:rtl/>
        </w:rPr>
        <w:t>عليه‌السلام</w:t>
      </w:r>
      <w:r w:rsidRPr="007447D7">
        <w:rPr>
          <w:rtl/>
        </w:rPr>
        <w:t xml:space="preserve"> : « لا تذهب الأيّام حتّى يملكها هذا الغلام ويستعمل العدل جهرا والجور سرّا</w:t>
      </w:r>
      <w:r>
        <w:rPr>
          <w:rtl/>
        </w:rPr>
        <w:t xml:space="preserve"> ، </w:t>
      </w:r>
      <w:r w:rsidRPr="007447D7">
        <w:rPr>
          <w:rtl/>
        </w:rPr>
        <w:t xml:space="preserve">فإذا مات يبكيه أهل الأرض ويلعنه أهل السماء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ومن ذلك : ما رواه أبو بصير قال : قال لي مولاي أبو جعفر </w:t>
      </w:r>
      <w:r w:rsidR="004541E1" w:rsidRPr="004541E1">
        <w:rPr>
          <w:rStyle w:val="libAlaemChar"/>
          <w:rtl/>
        </w:rPr>
        <w:t>عليه‌السلام</w:t>
      </w:r>
      <w:r w:rsidRPr="007447D7">
        <w:rPr>
          <w:rtl/>
        </w:rPr>
        <w:t xml:space="preserve"> : « إذا رجعت إلى</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مشارق أنوار اليقين » : 90.</w:t>
      </w:r>
    </w:p>
    <w:p w:rsidR="007E3A98" w:rsidRPr="007447D7" w:rsidRDefault="007E3A98" w:rsidP="0040777F">
      <w:pPr>
        <w:pStyle w:val="libFootnote0"/>
        <w:rPr>
          <w:rtl/>
          <w:lang w:bidi="fa-IR"/>
        </w:rPr>
      </w:pPr>
      <w:r w:rsidRPr="007447D7">
        <w:rPr>
          <w:rtl/>
        </w:rPr>
        <w:t>(2) « الخرائج والجرائح » 2 : 595</w:t>
      </w:r>
      <w:r>
        <w:rPr>
          <w:rtl/>
        </w:rPr>
        <w:t xml:space="preserve"> ، </w:t>
      </w:r>
      <w:r w:rsidRPr="007447D7">
        <w:rPr>
          <w:rtl/>
        </w:rPr>
        <w:t>ح 6 ؛ « مشارق أنوار اليقين » : 90</w:t>
      </w:r>
      <w:r>
        <w:rPr>
          <w:rtl/>
        </w:rPr>
        <w:t xml:space="preserve"> ـ </w:t>
      </w:r>
      <w:r w:rsidRPr="007447D7">
        <w:rPr>
          <w:rtl/>
        </w:rPr>
        <w:t>91.</w:t>
      </w:r>
    </w:p>
    <w:p w:rsidR="007E3A98" w:rsidRPr="007447D7" w:rsidRDefault="007E3A98" w:rsidP="0040777F">
      <w:pPr>
        <w:pStyle w:val="libFootnote0"/>
        <w:rPr>
          <w:rtl/>
          <w:lang w:bidi="fa-IR"/>
        </w:rPr>
      </w:pPr>
      <w:r w:rsidRPr="007447D7">
        <w:rPr>
          <w:rtl/>
        </w:rPr>
        <w:t>(3) « مشارق أنوار اليقين » : 91.</w:t>
      </w:r>
    </w:p>
    <w:p w:rsidR="007E3A98" w:rsidRPr="007447D7" w:rsidRDefault="007E3A98" w:rsidP="006A35AB">
      <w:pPr>
        <w:pStyle w:val="libNormal0"/>
        <w:rPr>
          <w:rtl/>
        </w:rPr>
      </w:pPr>
      <w:r>
        <w:rPr>
          <w:rtl/>
        </w:rPr>
        <w:br w:type="page"/>
      </w:r>
      <w:r w:rsidRPr="007447D7">
        <w:rPr>
          <w:rtl/>
        </w:rPr>
        <w:lastRenderedPageBreak/>
        <w:t>الكوفة يولد لك ولد وتسمّيه عيسى ويولد لك ولد وتسمّيه محمّدا</w:t>
      </w:r>
      <w:r>
        <w:rPr>
          <w:rtl/>
        </w:rPr>
        <w:t xml:space="preserve"> ، </w:t>
      </w:r>
      <w:r w:rsidRPr="007447D7">
        <w:rPr>
          <w:rtl/>
        </w:rPr>
        <w:t>وهما من شيعتنا وأسماؤهما في صحيفتنا وما يولدون إلى يوم القيامة »</w:t>
      </w:r>
      <w:r>
        <w:rPr>
          <w:rtl/>
        </w:rPr>
        <w:t xml:space="preserve"> ، </w:t>
      </w:r>
      <w:r w:rsidRPr="007447D7">
        <w:rPr>
          <w:rtl/>
        </w:rPr>
        <w:t>قال : فقلت له : وشيعتكم معكم</w:t>
      </w:r>
      <w:r>
        <w:rPr>
          <w:rtl/>
        </w:rPr>
        <w:t>؟</w:t>
      </w:r>
      <w:r w:rsidRPr="007447D7">
        <w:rPr>
          <w:rtl/>
        </w:rPr>
        <w:t xml:space="preserve"> قال : « نعم</w:t>
      </w:r>
      <w:r>
        <w:rPr>
          <w:rtl/>
        </w:rPr>
        <w:t xml:space="preserve"> ، </w:t>
      </w:r>
      <w:r w:rsidRPr="007447D7">
        <w:rPr>
          <w:rtl/>
        </w:rPr>
        <w:t xml:space="preserve">إذا خافوا الله واتّقوه وأطاعوه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 xml:space="preserve">ومن </w:t>
      </w:r>
      <w:r w:rsidRPr="007447D7">
        <w:rPr>
          <w:rtl/>
        </w:rPr>
        <w:t>ذلك : أنّه دخل في المسجد يوما فرأى شابّا يضحك في المسجد</w:t>
      </w:r>
      <w:r>
        <w:rPr>
          <w:rtl/>
        </w:rPr>
        <w:t xml:space="preserve"> ، </w:t>
      </w:r>
      <w:r w:rsidRPr="007447D7">
        <w:rPr>
          <w:rtl/>
        </w:rPr>
        <w:t>فقال له :</w:t>
      </w:r>
      <w:r>
        <w:rPr>
          <w:rFonts w:hint="cs"/>
          <w:rtl/>
        </w:rPr>
        <w:t xml:space="preserve"> </w:t>
      </w:r>
      <w:r w:rsidRPr="007447D7">
        <w:rPr>
          <w:rtl/>
        </w:rPr>
        <w:t>« تضحك في المسجد وأنت بعد ثلاثة من أصحاب القبور »</w:t>
      </w:r>
      <w:r>
        <w:rPr>
          <w:rtl/>
        </w:rPr>
        <w:t xml:space="preserve"> ، </w:t>
      </w:r>
      <w:r w:rsidRPr="007447D7">
        <w:rPr>
          <w:rtl/>
        </w:rPr>
        <w:t xml:space="preserve">فمات الرجل في أوّل يوم الثالث ودفن في آخره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ومن ذلك : ما ورد في كتاب كشف الغمّة عن أبي بصير عن أبي جعفر </w:t>
      </w:r>
      <w:r w:rsidR="004541E1" w:rsidRPr="004541E1">
        <w:rPr>
          <w:rStyle w:val="libAlaemChar"/>
          <w:rtl/>
        </w:rPr>
        <w:t>عليه‌السلام</w:t>
      </w:r>
      <w:r w:rsidRPr="007447D7">
        <w:rPr>
          <w:rtl/>
        </w:rPr>
        <w:t xml:space="preserve"> قال :</w:t>
      </w:r>
      <w:r>
        <w:rPr>
          <w:rFonts w:hint="cs"/>
          <w:rtl/>
        </w:rPr>
        <w:t xml:space="preserve"> </w:t>
      </w:r>
      <w:r w:rsidRPr="007447D7">
        <w:rPr>
          <w:rtl/>
        </w:rPr>
        <w:t xml:space="preserve">قلت له يوما : أنتم ذرّيّة رسول الله </w:t>
      </w:r>
      <w:r w:rsidR="004541E1" w:rsidRPr="004541E1">
        <w:rPr>
          <w:rStyle w:val="libAlaemChar"/>
          <w:rtl/>
        </w:rPr>
        <w:t>صلى‌الله‌عليه‌وآله‌وسلم</w:t>
      </w:r>
      <w:r>
        <w:rPr>
          <w:rtl/>
        </w:rPr>
        <w:t>؟</w:t>
      </w:r>
      <w:r w:rsidRPr="007447D7">
        <w:rPr>
          <w:rtl/>
        </w:rPr>
        <w:t xml:space="preserve"> قال : « نعم »</w:t>
      </w:r>
      <w:r>
        <w:rPr>
          <w:rtl/>
        </w:rPr>
        <w:t xml:space="preserve"> ، </w:t>
      </w:r>
      <w:r w:rsidRPr="007447D7">
        <w:rPr>
          <w:rtl/>
        </w:rPr>
        <w:t xml:space="preserve">قلت : ورسول الله </w:t>
      </w:r>
      <w:r w:rsidR="004541E1" w:rsidRPr="004541E1">
        <w:rPr>
          <w:rStyle w:val="libAlaemChar"/>
          <w:rtl/>
        </w:rPr>
        <w:t>صلى‌الله‌عليه‌وآله‌وسلم</w:t>
      </w:r>
      <w:r w:rsidRPr="007447D7">
        <w:rPr>
          <w:rtl/>
        </w:rPr>
        <w:t xml:space="preserve"> وارث الأنبياء</w:t>
      </w:r>
      <w:r>
        <w:rPr>
          <w:rtl/>
        </w:rPr>
        <w:t>؟</w:t>
      </w:r>
      <w:r w:rsidRPr="007447D7">
        <w:rPr>
          <w:rtl/>
        </w:rPr>
        <w:t xml:space="preserve"> قال : « نعم »</w:t>
      </w:r>
      <w:r>
        <w:rPr>
          <w:rtl/>
        </w:rPr>
        <w:t xml:space="preserve"> ، </w:t>
      </w:r>
      <w:r w:rsidRPr="007447D7">
        <w:rPr>
          <w:rtl/>
        </w:rPr>
        <w:t xml:space="preserve">قلت : وأنتم ورثتم رسول الله </w:t>
      </w:r>
      <w:r w:rsidR="004541E1" w:rsidRPr="004541E1">
        <w:rPr>
          <w:rStyle w:val="libAlaemChar"/>
          <w:rtl/>
        </w:rPr>
        <w:t>صلى‌الله‌عليه‌وآله‌وسلم</w:t>
      </w:r>
      <w:r>
        <w:rPr>
          <w:rtl/>
        </w:rPr>
        <w:t>؟</w:t>
      </w:r>
      <w:r w:rsidRPr="007447D7">
        <w:rPr>
          <w:rtl/>
        </w:rPr>
        <w:t xml:space="preserve"> قال : « نعم »</w:t>
      </w:r>
      <w:r>
        <w:rPr>
          <w:rtl/>
        </w:rPr>
        <w:t xml:space="preserve"> ، </w:t>
      </w:r>
      <w:r w:rsidRPr="007447D7">
        <w:rPr>
          <w:rtl/>
        </w:rPr>
        <w:t>قلت : فتقدر أن تحيي الموتى وتبرئ الأكمه والأبرص وتخبر الناس بما يأكلون وما يدّخرون</w:t>
      </w:r>
      <w:r>
        <w:rPr>
          <w:rtl/>
        </w:rPr>
        <w:t>؟</w:t>
      </w:r>
      <w:r w:rsidRPr="007447D7">
        <w:rPr>
          <w:rtl/>
        </w:rPr>
        <w:t xml:space="preserve"> قال :</w:t>
      </w:r>
      <w:r>
        <w:rPr>
          <w:rFonts w:hint="cs"/>
          <w:rtl/>
        </w:rPr>
        <w:t xml:space="preserve"> </w:t>
      </w:r>
      <w:r w:rsidRPr="007447D7">
        <w:rPr>
          <w:rtl/>
        </w:rPr>
        <w:t>« نعم</w:t>
      </w:r>
      <w:r>
        <w:rPr>
          <w:rtl/>
        </w:rPr>
        <w:t xml:space="preserve"> ، </w:t>
      </w:r>
      <w:r w:rsidRPr="007447D7">
        <w:rPr>
          <w:rtl/>
        </w:rPr>
        <w:t>بأمر الله »</w:t>
      </w:r>
      <w:r>
        <w:rPr>
          <w:rtl/>
        </w:rPr>
        <w:t xml:space="preserve"> ، </w:t>
      </w:r>
      <w:r w:rsidRPr="007447D7">
        <w:rPr>
          <w:rtl/>
        </w:rPr>
        <w:t>ثمّ قال : « ادن منّي »</w:t>
      </w:r>
      <w:r>
        <w:rPr>
          <w:rtl/>
        </w:rPr>
        <w:t xml:space="preserve"> ، </w:t>
      </w:r>
      <w:r w:rsidRPr="007447D7">
        <w:rPr>
          <w:rtl/>
        </w:rPr>
        <w:t>فدنوت فمسح يده على وجهي فأبصرت السماء والأرض</w:t>
      </w:r>
      <w:r>
        <w:rPr>
          <w:rtl/>
        </w:rPr>
        <w:t xml:space="preserve"> ، </w:t>
      </w:r>
      <w:r w:rsidRPr="007447D7">
        <w:rPr>
          <w:rtl/>
        </w:rPr>
        <w:t xml:space="preserve">ثمّ مسح يده على وجهي فعدت كما كنت لا أرى شيئا </w:t>
      </w:r>
      <w:r w:rsidRPr="00346263">
        <w:rPr>
          <w:rStyle w:val="libFootnotenumChar"/>
          <w:rtl/>
        </w:rPr>
        <w:t>(3)</w:t>
      </w:r>
      <w:r>
        <w:rPr>
          <w:rtl/>
        </w:rPr>
        <w:t>.</w:t>
      </w:r>
    </w:p>
    <w:p w:rsidR="007E3A98" w:rsidRPr="007447D7" w:rsidRDefault="007E3A98" w:rsidP="007E3A98">
      <w:pPr>
        <w:pStyle w:val="Heading3"/>
        <w:rPr>
          <w:rtl/>
          <w:lang w:bidi="fa-IR"/>
        </w:rPr>
      </w:pPr>
      <w:bookmarkStart w:id="121" w:name="_Toc335563824"/>
      <w:bookmarkStart w:id="122" w:name="_Toc514323942"/>
      <w:r w:rsidRPr="007447D7">
        <w:rPr>
          <w:rtl/>
          <w:lang w:bidi="fa-IR"/>
        </w:rPr>
        <w:t xml:space="preserve">فصل [5] : في أسرار أبي عبد الله الصادق </w:t>
      </w:r>
      <w:r w:rsidR="004541E1" w:rsidRPr="004541E1">
        <w:rPr>
          <w:rStyle w:val="libAlaemChar"/>
          <w:rtl/>
        </w:rPr>
        <w:t>عليه‌السلام</w:t>
      </w:r>
      <w:bookmarkEnd w:id="121"/>
      <w:bookmarkEnd w:id="122"/>
      <w:r w:rsidRPr="007447D7">
        <w:rPr>
          <w:rtl/>
          <w:lang w:bidi="fa-IR"/>
        </w:rPr>
        <w:t xml:space="preserve"> </w:t>
      </w:r>
    </w:p>
    <w:p w:rsidR="007E3A98" w:rsidRPr="007447D7" w:rsidRDefault="007E3A98" w:rsidP="006A35AB">
      <w:pPr>
        <w:pStyle w:val="libNormal"/>
        <w:rPr>
          <w:rtl/>
        </w:rPr>
      </w:pPr>
      <w:r w:rsidRPr="007447D7">
        <w:rPr>
          <w:rtl/>
        </w:rPr>
        <w:t>فمن ذلك : ما رواه محمّد بن سنان أنّ رجلا قدم عليه من خراسان ومعه صرر من الصدقات معدودة مختومة وعليها أسماء أصحابها مكتوبة</w:t>
      </w:r>
      <w:r>
        <w:rPr>
          <w:rtl/>
        </w:rPr>
        <w:t xml:space="preserve"> ، </w:t>
      </w:r>
      <w:r w:rsidRPr="007447D7">
        <w:rPr>
          <w:rtl/>
        </w:rPr>
        <w:t xml:space="preserve">فلمّا دخل الرجل جعل أبو عبد الله </w:t>
      </w:r>
      <w:r w:rsidR="004541E1" w:rsidRPr="004541E1">
        <w:rPr>
          <w:rStyle w:val="libAlaemChar"/>
          <w:rtl/>
        </w:rPr>
        <w:t>عليه‌السلام</w:t>
      </w:r>
      <w:r w:rsidRPr="007447D7">
        <w:rPr>
          <w:rtl/>
        </w:rPr>
        <w:t xml:space="preserve"> يسمّي أصحاب الصرر</w:t>
      </w:r>
      <w:r>
        <w:rPr>
          <w:rtl/>
        </w:rPr>
        <w:t xml:space="preserve"> ، </w:t>
      </w:r>
      <w:r w:rsidRPr="007447D7">
        <w:rPr>
          <w:rtl/>
        </w:rPr>
        <w:t>ويقول : « أخرج صرّة فلان فإنّ فيها كذا وكذا »</w:t>
      </w:r>
      <w:r>
        <w:rPr>
          <w:rtl/>
        </w:rPr>
        <w:t xml:space="preserve"> ، </w:t>
      </w:r>
      <w:r w:rsidRPr="007447D7">
        <w:rPr>
          <w:rtl/>
        </w:rPr>
        <w:t>ثمّ قال : « أين صرّة المرأة التي بعثتها من غزل يدها</w:t>
      </w:r>
      <w:r>
        <w:rPr>
          <w:rtl/>
        </w:rPr>
        <w:t>؟</w:t>
      </w:r>
      <w:r w:rsidRPr="007447D7">
        <w:rPr>
          <w:rtl/>
        </w:rPr>
        <w:t xml:space="preserve"> أخرجها فقد قبلناها »</w:t>
      </w:r>
      <w:r>
        <w:rPr>
          <w:rtl/>
        </w:rPr>
        <w:t>.</w:t>
      </w:r>
    </w:p>
    <w:p w:rsidR="007E3A98" w:rsidRPr="007447D7" w:rsidRDefault="007E3A98" w:rsidP="006A35AB">
      <w:pPr>
        <w:pStyle w:val="libNormal"/>
        <w:rPr>
          <w:rtl/>
        </w:rPr>
      </w:pPr>
      <w:r w:rsidRPr="007447D7">
        <w:rPr>
          <w:rtl/>
        </w:rPr>
        <w:t>ثمّ قال للرجل : « أين الكيس الأزرق</w:t>
      </w:r>
      <w:r>
        <w:rPr>
          <w:rtl/>
        </w:rPr>
        <w:t>؟</w:t>
      </w:r>
      <w:r w:rsidRPr="007447D7">
        <w:rPr>
          <w:rtl/>
        </w:rPr>
        <w:t xml:space="preserve"> » وكان فيما حمل إليه كيس أزرق فيه ألف درهم</w:t>
      </w:r>
      <w:r>
        <w:rPr>
          <w:rtl/>
        </w:rPr>
        <w:t xml:space="preserve"> ، </w:t>
      </w:r>
      <w:r w:rsidRPr="007447D7">
        <w:rPr>
          <w:rtl/>
        </w:rPr>
        <w:t>وكان الرجل قد فقده في بعض طريقه</w:t>
      </w:r>
      <w:r>
        <w:rPr>
          <w:rtl/>
        </w:rPr>
        <w:t xml:space="preserve"> ، </w:t>
      </w:r>
      <w:r w:rsidRPr="007447D7">
        <w:rPr>
          <w:rtl/>
        </w:rPr>
        <w:t>فلمّا ذكره الإمام استحى الرجل وقال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w:t>
      </w:r>
    </w:p>
    <w:p w:rsidR="007E3A98" w:rsidRPr="007447D7" w:rsidRDefault="007E3A98" w:rsidP="0040777F">
      <w:pPr>
        <w:pStyle w:val="libFootnote0"/>
        <w:rPr>
          <w:rtl/>
          <w:lang w:bidi="fa-IR"/>
        </w:rPr>
      </w:pPr>
      <w:r w:rsidRPr="007447D7">
        <w:rPr>
          <w:rtl/>
        </w:rPr>
        <w:t>(2) المصدر السابق.</w:t>
      </w:r>
    </w:p>
    <w:p w:rsidR="007E3A98" w:rsidRPr="007447D7" w:rsidRDefault="007E3A98" w:rsidP="0040777F">
      <w:pPr>
        <w:pStyle w:val="libFootnote0"/>
        <w:rPr>
          <w:rtl/>
          <w:lang w:bidi="fa-IR"/>
        </w:rPr>
      </w:pPr>
      <w:r w:rsidRPr="007447D7">
        <w:rPr>
          <w:rtl/>
        </w:rPr>
        <w:t>(3) « كشف الغمّة » 2 : 142</w:t>
      </w:r>
      <w:r>
        <w:rPr>
          <w:rtl/>
        </w:rPr>
        <w:t xml:space="preserve"> ـ </w:t>
      </w:r>
      <w:r w:rsidRPr="007447D7">
        <w:rPr>
          <w:rtl/>
        </w:rPr>
        <w:t>143 ؛ « مشارق أنوار اليقين » : 91.</w:t>
      </w:r>
    </w:p>
    <w:p w:rsidR="007E3A98" w:rsidRPr="007447D7" w:rsidRDefault="007E3A98" w:rsidP="006A35AB">
      <w:pPr>
        <w:pStyle w:val="libNormal0"/>
        <w:rPr>
          <w:rtl/>
        </w:rPr>
      </w:pPr>
      <w:r>
        <w:rPr>
          <w:rtl/>
        </w:rPr>
        <w:br w:type="page"/>
      </w:r>
      <w:r w:rsidRPr="007447D7">
        <w:rPr>
          <w:rtl/>
        </w:rPr>
        <w:lastRenderedPageBreak/>
        <w:t>يا مولاي</w:t>
      </w:r>
      <w:r>
        <w:rPr>
          <w:rtl/>
        </w:rPr>
        <w:t xml:space="preserve"> ، </w:t>
      </w:r>
      <w:r w:rsidRPr="007447D7">
        <w:rPr>
          <w:rtl/>
        </w:rPr>
        <w:t>إنّي فقدته في بعض الطريق.</w:t>
      </w:r>
    </w:p>
    <w:p w:rsidR="007E3A98" w:rsidRPr="007447D7" w:rsidRDefault="007E3A98" w:rsidP="006A35AB">
      <w:pPr>
        <w:pStyle w:val="libNormal"/>
        <w:rPr>
          <w:rtl/>
        </w:rPr>
      </w:pPr>
      <w:r w:rsidRPr="007447D7">
        <w:rPr>
          <w:rtl/>
        </w:rPr>
        <w:t>فقال له الإمام : « تعرفه إذا رأيته</w:t>
      </w:r>
      <w:r>
        <w:rPr>
          <w:rtl/>
        </w:rPr>
        <w:t>؟</w:t>
      </w:r>
      <w:r w:rsidRPr="007447D7">
        <w:rPr>
          <w:rtl/>
        </w:rPr>
        <w:t xml:space="preserve"> » فقال : نعم</w:t>
      </w:r>
      <w:r>
        <w:rPr>
          <w:rtl/>
        </w:rPr>
        <w:t xml:space="preserve"> ، </w:t>
      </w:r>
      <w:r w:rsidRPr="007447D7">
        <w:rPr>
          <w:rtl/>
        </w:rPr>
        <w:t>فقال : « يا غلام</w:t>
      </w:r>
      <w:r>
        <w:rPr>
          <w:rtl/>
        </w:rPr>
        <w:t xml:space="preserve"> ، </w:t>
      </w:r>
      <w:r w:rsidRPr="007447D7">
        <w:rPr>
          <w:rtl/>
        </w:rPr>
        <w:t>أخرج الكيس الأزرق »</w:t>
      </w:r>
      <w:r>
        <w:rPr>
          <w:rtl/>
        </w:rPr>
        <w:t xml:space="preserve"> ، </w:t>
      </w:r>
      <w:r w:rsidRPr="007447D7">
        <w:rPr>
          <w:rtl/>
        </w:rPr>
        <w:t>فأخرجه فلمّا رآه الرجل عرفه</w:t>
      </w:r>
      <w:r>
        <w:rPr>
          <w:rtl/>
        </w:rPr>
        <w:t xml:space="preserve"> ، </w:t>
      </w:r>
      <w:r w:rsidRPr="007447D7">
        <w:rPr>
          <w:rtl/>
        </w:rPr>
        <w:t>فقال له الإمام : « إنّا احتجنا إلى ما فيه فأحضرناه قبل وصولك إلينا »</w:t>
      </w:r>
      <w:r>
        <w:rPr>
          <w:rtl/>
        </w:rPr>
        <w:t>.</w:t>
      </w:r>
    </w:p>
    <w:p w:rsidR="007E3A98" w:rsidRPr="007447D7" w:rsidRDefault="007E3A98" w:rsidP="006A35AB">
      <w:pPr>
        <w:pStyle w:val="libNormal"/>
        <w:rPr>
          <w:rtl/>
        </w:rPr>
      </w:pPr>
      <w:r w:rsidRPr="007447D7">
        <w:rPr>
          <w:rtl/>
        </w:rPr>
        <w:t>فقال الرجل : يا مولاي</w:t>
      </w:r>
      <w:r>
        <w:rPr>
          <w:rtl/>
        </w:rPr>
        <w:t xml:space="preserve"> ، </w:t>
      </w:r>
      <w:r w:rsidRPr="007447D7">
        <w:rPr>
          <w:rtl/>
        </w:rPr>
        <w:t>إنّي ألتمس الجواب بوصول ما حملته إلى حضرتكم</w:t>
      </w:r>
      <w:r>
        <w:rPr>
          <w:rtl/>
        </w:rPr>
        <w:t xml:space="preserve"> ، </w:t>
      </w:r>
      <w:r w:rsidRPr="007447D7">
        <w:rPr>
          <w:rtl/>
        </w:rPr>
        <w:t xml:space="preserve">فقال له : « إنّ الجواب كتبناه وأنت في الطريق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ومن ذلك : ما رواه عبد الله بن الكاهلي قال : قال لي الصادق </w:t>
      </w:r>
      <w:r w:rsidR="004541E1" w:rsidRPr="004541E1">
        <w:rPr>
          <w:rStyle w:val="libAlaemChar"/>
          <w:rtl/>
        </w:rPr>
        <w:t>عليه‌السلام</w:t>
      </w:r>
      <w:r w:rsidRPr="007447D7">
        <w:rPr>
          <w:rtl/>
        </w:rPr>
        <w:t xml:space="preserve"> : « إذا لقيت السبع فاقرأ في وجهه آية الكرسيّ</w:t>
      </w:r>
      <w:r>
        <w:rPr>
          <w:rtl/>
        </w:rPr>
        <w:t xml:space="preserve"> ، </w:t>
      </w:r>
      <w:r w:rsidRPr="007447D7">
        <w:rPr>
          <w:rtl/>
        </w:rPr>
        <w:t>وقل : عزمت عليك بعزيمة الله وعزيمة الرسول وعزيمة سليمان بن داود وعزيمة عليّ أمير المؤمنين والأئمّة من بعده. فإنّه ينصرف عنك »</w:t>
      </w:r>
      <w:r>
        <w:rPr>
          <w:rtl/>
        </w:rPr>
        <w:t>.</w:t>
      </w:r>
    </w:p>
    <w:p w:rsidR="007E3A98" w:rsidRPr="007447D7" w:rsidRDefault="007E3A98" w:rsidP="006A35AB">
      <w:pPr>
        <w:pStyle w:val="libNormal"/>
        <w:rPr>
          <w:rtl/>
        </w:rPr>
      </w:pPr>
      <w:r w:rsidRPr="007447D7">
        <w:rPr>
          <w:rtl/>
        </w:rPr>
        <w:t>قال : فخرجت مع ابن عمّ لي قادما من الكوفة فعرض لنا السبع</w:t>
      </w:r>
      <w:r>
        <w:rPr>
          <w:rtl/>
        </w:rPr>
        <w:t xml:space="preserve"> ، </w:t>
      </w:r>
      <w:r w:rsidRPr="007447D7">
        <w:rPr>
          <w:rtl/>
        </w:rPr>
        <w:t>فقرأت عليه ما علّمني مولاي</w:t>
      </w:r>
      <w:r>
        <w:rPr>
          <w:rtl/>
        </w:rPr>
        <w:t xml:space="preserve"> ، </w:t>
      </w:r>
      <w:r w:rsidRPr="007447D7">
        <w:rPr>
          <w:rtl/>
        </w:rPr>
        <w:t>فطأطأ رأسه ورجع عن الطريق</w:t>
      </w:r>
      <w:r>
        <w:rPr>
          <w:rtl/>
        </w:rPr>
        <w:t xml:space="preserve"> ، </w:t>
      </w:r>
      <w:r w:rsidRPr="007447D7">
        <w:rPr>
          <w:rtl/>
        </w:rPr>
        <w:t>فلمّا قدمت إلى سيّدي من قبل أن أعلمته بالخبر</w:t>
      </w:r>
      <w:r>
        <w:rPr>
          <w:rtl/>
        </w:rPr>
        <w:t xml:space="preserve"> ، </w:t>
      </w:r>
      <w:r w:rsidRPr="007447D7">
        <w:rPr>
          <w:rtl/>
        </w:rPr>
        <w:t>فقال : «</w:t>
      </w:r>
      <w:r>
        <w:rPr>
          <w:rtl/>
        </w:rPr>
        <w:t xml:space="preserve"> أ</w:t>
      </w:r>
      <w:r w:rsidRPr="007447D7">
        <w:rPr>
          <w:rtl/>
        </w:rPr>
        <w:t>تراني لم أشهدكم</w:t>
      </w:r>
      <w:r>
        <w:rPr>
          <w:rtl/>
        </w:rPr>
        <w:t>؟</w:t>
      </w:r>
      <w:r w:rsidRPr="007447D7">
        <w:rPr>
          <w:rtl/>
        </w:rPr>
        <w:t xml:space="preserve"> أنّ لي مع كلّ وليّ أذنا سامعة وعينا ناظرة ولسانا ناطقا »</w:t>
      </w:r>
      <w:r>
        <w:rPr>
          <w:rtl/>
        </w:rPr>
        <w:t xml:space="preserve"> ، </w:t>
      </w:r>
      <w:r w:rsidRPr="007447D7">
        <w:rPr>
          <w:rtl/>
        </w:rPr>
        <w:t>ثمّ قال : « يا عبد الله</w:t>
      </w:r>
      <w:r>
        <w:rPr>
          <w:rtl/>
        </w:rPr>
        <w:t xml:space="preserve"> ، </w:t>
      </w:r>
      <w:r w:rsidRPr="007447D7">
        <w:rPr>
          <w:rtl/>
        </w:rPr>
        <w:t>أنا والله صرفته عنكما</w:t>
      </w:r>
      <w:r>
        <w:rPr>
          <w:rtl/>
        </w:rPr>
        <w:t xml:space="preserve"> ، </w:t>
      </w:r>
      <w:r w:rsidRPr="007447D7">
        <w:rPr>
          <w:rtl/>
        </w:rPr>
        <w:t xml:space="preserve">وعلامة ذلك أنّكما كنتما على شاطئ النهر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ومن ذلك : ما رواه أبو بصير قال أبو عبد الله </w:t>
      </w:r>
      <w:r w:rsidR="004541E1" w:rsidRPr="004541E1">
        <w:rPr>
          <w:rStyle w:val="libAlaemChar"/>
          <w:rtl/>
        </w:rPr>
        <w:t>عليه‌السلام</w:t>
      </w:r>
      <w:r w:rsidRPr="007447D7">
        <w:rPr>
          <w:rtl/>
        </w:rPr>
        <w:t xml:space="preserve"> : « إنّ المعلّى بن خنيس ينال درجتنا</w:t>
      </w:r>
      <w:r>
        <w:rPr>
          <w:rtl/>
        </w:rPr>
        <w:t xml:space="preserve"> ، </w:t>
      </w:r>
      <w:r w:rsidRPr="007447D7">
        <w:rPr>
          <w:rtl/>
        </w:rPr>
        <w:t>وإنّ المدينة من قابل يليها داود بن عروة ويستدعيه ويأمره أن يكتب له أسماء شيعتي فيأبى فيقتله ويصلبه</w:t>
      </w:r>
      <w:r>
        <w:rPr>
          <w:rtl/>
        </w:rPr>
        <w:t xml:space="preserve"> ، </w:t>
      </w:r>
      <w:r w:rsidRPr="007447D7">
        <w:rPr>
          <w:rtl/>
        </w:rPr>
        <w:t>فينال بذلك درجتنا »</w:t>
      </w:r>
      <w:r>
        <w:rPr>
          <w:rtl/>
        </w:rPr>
        <w:t>.</w:t>
      </w:r>
    </w:p>
    <w:p w:rsidR="007E3A98" w:rsidRPr="007447D7" w:rsidRDefault="007E3A98" w:rsidP="006A35AB">
      <w:pPr>
        <w:pStyle w:val="libNormal"/>
        <w:rPr>
          <w:rtl/>
        </w:rPr>
      </w:pPr>
      <w:r w:rsidRPr="007447D7">
        <w:rPr>
          <w:rtl/>
        </w:rPr>
        <w:t>فلمّا ولي داود المدينة من قابل أحضر المعلّى وسأله عن الشيعة</w:t>
      </w:r>
      <w:r>
        <w:rPr>
          <w:rtl/>
        </w:rPr>
        <w:t xml:space="preserve"> ، </w:t>
      </w:r>
      <w:r w:rsidRPr="007447D7">
        <w:rPr>
          <w:rtl/>
        </w:rPr>
        <w:t>فقال :</w:t>
      </w:r>
      <w:r>
        <w:rPr>
          <w:rFonts w:hint="cs"/>
          <w:rtl/>
        </w:rPr>
        <w:t xml:space="preserve"> </w:t>
      </w:r>
      <w:r w:rsidRPr="007447D7">
        <w:rPr>
          <w:rtl/>
        </w:rPr>
        <w:t>ما أعرفهم</w:t>
      </w:r>
      <w:r>
        <w:rPr>
          <w:rtl/>
        </w:rPr>
        <w:t xml:space="preserve"> ، </w:t>
      </w:r>
      <w:r w:rsidRPr="007447D7">
        <w:rPr>
          <w:rtl/>
        </w:rPr>
        <w:t>فقال : اكتبهم لي وإلاّ ضربت عنقك</w:t>
      </w:r>
      <w:r>
        <w:rPr>
          <w:rtl/>
        </w:rPr>
        <w:t xml:space="preserve"> ، </w:t>
      </w:r>
      <w:r w:rsidRPr="007447D7">
        <w:rPr>
          <w:rtl/>
        </w:rPr>
        <w:t>فقال :</w:t>
      </w:r>
      <w:r>
        <w:rPr>
          <w:rtl/>
        </w:rPr>
        <w:t xml:space="preserve"> أ</w:t>
      </w:r>
      <w:r w:rsidRPr="007447D7">
        <w:rPr>
          <w:rtl/>
        </w:rPr>
        <w:t>بالقتل تهدّدني</w:t>
      </w:r>
      <w:r>
        <w:rPr>
          <w:rtl/>
        </w:rPr>
        <w:t>؟</w:t>
      </w:r>
      <w:r w:rsidRPr="007447D7">
        <w:rPr>
          <w:rtl/>
        </w:rPr>
        <w:t xml:space="preserve"> والله لو كانوا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مشارق أنوار اليقين » : 91</w:t>
      </w:r>
      <w:r>
        <w:rPr>
          <w:rtl/>
        </w:rPr>
        <w:t xml:space="preserve"> ـ </w:t>
      </w:r>
      <w:r w:rsidRPr="007447D7">
        <w:rPr>
          <w:rtl/>
        </w:rPr>
        <w:t>92 ؛ « بحار الأنوار » 47 : 156</w:t>
      </w:r>
      <w:r>
        <w:rPr>
          <w:rtl/>
        </w:rPr>
        <w:t xml:space="preserve"> ـ </w:t>
      </w:r>
      <w:r w:rsidRPr="007447D7">
        <w:rPr>
          <w:rtl/>
        </w:rPr>
        <w:t>157.</w:t>
      </w:r>
    </w:p>
    <w:p w:rsidR="007E3A98" w:rsidRPr="007447D7" w:rsidRDefault="007E3A98" w:rsidP="0040777F">
      <w:pPr>
        <w:pStyle w:val="libFootnote0"/>
        <w:rPr>
          <w:rtl/>
          <w:lang w:bidi="fa-IR"/>
        </w:rPr>
      </w:pPr>
      <w:r w:rsidRPr="007447D7">
        <w:rPr>
          <w:rtl/>
        </w:rPr>
        <w:t>(2) المصدر السابق.</w:t>
      </w:r>
    </w:p>
    <w:p w:rsidR="007E3A98" w:rsidRPr="007447D7" w:rsidRDefault="007E3A98" w:rsidP="006A35AB">
      <w:pPr>
        <w:pStyle w:val="libNormal0"/>
        <w:rPr>
          <w:rtl/>
        </w:rPr>
      </w:pPr>
      <w:r>
        <w:rPr>
          <w:rtl/>
        </w:rPr>
        <w:br w:type="page"/>
      </w:r>
      <w:r w:rsidRPr="007447D7">
        <w:rPr>
          <w:rtl/>
        </w:rPr>
        <w:lastRenderedPageBreak/>
        <w:t>تحت قدميّ ما رفعتهما عنهم. فأمرهم بضرب عنقه وصلبه.</w:t>
      </w:r>
    </w:p>
    <w:p w:rsidR="007E3A98" w:rsidRPr="007447D7" w:rsidRDefault="007E3A98" w:rsidP="006A35AB">
      <w:pPr>
        <w:pStyle w:val="libNormal"/>
        <w:rPr>
          <w:rtl/>
        </w:rPr>
      </w:pPr>
      <w:r w:rsidRPr="007447D7">
        <w:rPr>
          <w:rtl/>
        </w:rPr>
        <w:t xml:space="preserve">فلمّا دخل عليه الصادق </w:t>
      </w:r>
      <w:r w:rsidR="004541E1" w:rsidRPr="004541E1">
        <w:rPr>
          <w:rStyle w:val="libAlaemChar"/>
          <w:rtl/>
        </w:rPr>
        <w:t>عليه‌السلام</w:t>
      </w:r>
      <w:r w:rsidRPr="007447D7">
        <w:rPr>
          <w:rtl/>
        </w:rPr>
        <w:t xml:space="preserve"> قال : « يا داود</w:t>
      </w:r>
      <w:r>
        <w:rPr>
          <w:rtl/>
        </w:rPr>
        <w:t xml:space="preserve"> ، </w:t>
      </w:r>
      <w:r w:rsidRPr="007447D7">
        <w:rPr>
          <w:rtl/>
        </w:rPr>
        <w:t>قتلت معلّى وكيلي وما كفاك القتل حتّى صلبته</w:t>
      </w:r>
      <w:r>
        <w:rPr>
          <w:rtl/>
        </w:rPr>
        <w:t xml:space="preserve"> ، </w:t>
      </w:r>
      <w:r w:rsidRPr="007447D7">
        <w:rPr>
          <w:rtl/>
        </w:rPr>
        <w:t>والله لأدعو الله عليك فيقتلك كما قتلته »</w:t>
      </w:r>
      <w:r>
        <w:rPr>
          <w:rtl/>
        </w:rPr>
        <w:t xml:space="preserve"> ، </w:t>
      </w:r>
      <w:r w:rsidRPr="007447D7">
        <w:rPr>
          <w:rtl/>
        </w:rPr>
        <w:t>فقال له داود :</w:t>
      </w:r>
      <w:r>
        <w:rPr>
          <w:rtl/>
        </w:rPr>
        <w:t xml:space="preserve"> أ</w:t>
      </w:r>
      <w:r w:rsidRPr="007447D7">
        <w:rPr>
          <w:rtl/>
        </w:rPr>
        <w:t>تهدّدني بدعائك</w:t>
      </w:r>
      <w:r>
        <w:rPr>
          <w:rtl/>
        </w:rPr>
        <w:t>؟</w:t>
      </w:r>
      <w:r w:rsidRPr="007447D7">
        <w:rPr>
          <w:rtl/>
        </w:rPr>
        <w:t xml:space="preserve"> ادع الله لك فإذا استجاب لك فادعه عليّ</w:t>
      </w:r>
      <w:r>
        <w:rPr>
          <w:rtl/>
        </w:rPr>
        <w:t xml:space="preserve"> ، </w:t>
      </w:r>
      <w:r w:rsidRPr="007447D7">
        <w:rPr>
          <w:rtl/>
        </w:rPr>
        <w:t>فخرج أبو عبد الله مغضبا فلمّا جنّ الليل اغتسل واستقبل القبلة</w:t>
      </w:r>
      <w:r>
        <w:rPr>
          <w:rtl/>
        </w:rPr>
        <w:t xml:space="preserve"> ، </w:t>
      </w:r>
      <w:r w:rsidRPr="007447D7">
        <w:rPr>
          <w:rtl/>
        </w:rPr>
        <w:t>ثمّ قال : « يا ذا يا ذي يا ذو</w:t>
      </w:r>
      <w:r>
        <w:rPr>
          <w:rtl/>
        </w:rPr>
        <w:t xml:space="preserve"> ، </w:t>
      </w:r>
      <w:r w:rsidRPr="007447D7">
        <w:rPr>
          <w:rtl/>
        </w:rPr>
        <w:t>ارم داود سهما من سهام قهرك ويتبلبل به قلبه »</w:t>
      </w:r>
      <w:r>
        <w:rPr>
          <w:rtl/>
        </w:rPr>
        <w:t xml:space="preserve"> ، </w:t>
      </w:r>
      <w:r w:rsidRPr="007447D7">
        <w:rPr>
          <w:rtl/>
        </w:rPr>
        <w:t>ثمّ قال لغلامه : « اخرج واسمع الصائح »</w:t>
      </w:r>
      <w:r>
        <w:rPr>
          <w:rtl/>
        </w:rPr>
        <w:t xml:space="preserve"> ، </w:t>
      </w:r>
      <w:r w:rsidRPr="007447D7">
        <w:rPr>
          <w:rtl/>
        </w:rPr>
        <w:t>فجاء الخبر أنّ داود قد هلك</w:t>
      </w:r>
      <w:r>
        <w:rPr>
          <w:rtl/>
        </w:rPr>
        <w:t xml:space="preserve"> ، </w:t>
      </w:r>
      <w:r w:rsidRPr="007447D7">
        <w:rPr>
          <w:rtl/>
        </w:rPr>
        <w:t xml:space="preserve">فخرّ الإمام ساجدا فقال : « والله لقد دعوت الله عليه بثلاث كلمات لو أقسمت على أهل الأرض لزلزلت بمن عليها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ومن ذلك : أنّ المنصور يوما دعا الصادق </w:t>
      </w:r>
      <w:r w:rsidR="004541E1" w:rsidRPr="004541E1">
        <w:rPr>
          <w:rStyle w:val="libAlaemChar"/>
          <w:rtl/>
        </w:rPr>
        <w:t>عليه‌السلام</w:t>
      </w:r>
      <w:r w:rsidRPr="007447D7">
        <w:rPr>
          <w:rtl/>
        </w:rPr>
        <w:t xml:space="preserve"> فركب معه إلى بعض النواحي</w:t>
      </w:r>
      <w:r>
        <w:rPr>
          <w:rtl/>
        </w:rPr>
        <w:t xml:space="preserve"> ، </w:t>
      </w:r>
      <w:r w:rsidRPr="007447D7">
        <w:rPr>
          <w:rtl/>
        </w:rPr>
        <w:t xml:space="preserve">فجلس المنصور على تلّ هناك وإلى جانبه أبو عبد الله </w:t>
      </w:r>
      <w:r w:rsidR="004541E1" w:rsidRPr="004541E1">
        <w:rPr>
          <w:rStyle w:val="libAlaemChar"/>
          <w:rtl/>
        </w:rPr>
        <w:t>عليه‌السلام</w:t>
      </w:r>
      <w:r w:rsidRPr="007447D7">
        <w:rPr>
          <w:rtl/>
        </w:rPr>
        <w:t xml:space="preserve"> فجاء</w:t>
      </w:r>
      <w:r>
        <w:rPr>
          <w:rtl/>
        </w:rPr>
        <w:t xml:space="preserve"> ، </w:t>
      </w:r>
      <w:r w:rsidRPr="007447D7">
        <w:rPr>
          <w:rtl/>
        </w:rPr>
        <w:t>رجل وهمّ أن يسأل المنصور</w:t>
      </w:r>
      <w:r>
        <w:rPr>
          <w:rtl/>
        </w:rPr>
        <w:t xml:space="preserve"> ، </w:t>
      </w:r>
      <w:r w:rsidRPr="007447D7">
        <w:rPr>
          <w:rtl/>
        </w:rPr>
        <w:t xml:space="preserve">ثمّ أعرض عنه وسأل عن الصادق </w:t>
      </w:r>
      <w:r w:rsidR="004541E1" w:rsidRPr="004541E1">
        <w:rPr>
          <w:rStyle w:val="libAlaemChar"/>
          <w:rtl/>
        </w:rPr>
        <w:t>عليه‌السلام</w:t>
      </w:r>
      <w:r>
        <w:rPr>
          <w:rtl/>
        </w:rPr>
        <w:t xml:space="preserve"> ، </w:t>
      </w:r>
      <w:r w:rsidRPr="007447D7">
        <w:rPr>
          <w:rtl/>
        </w:rPr>
        <w:t>فحثى له من رمل هناك ملء يديه ثلاث مرّات</w:t>
      </w:r>
      <w:r>
        <w:rPr>
          <w:rtl/>
        </w:rPr>
        <w:t xml:space="preserve"> ، </w:t>
      </w:r>
      <w:r w:rsidRPr="007447D7">
        <w:rPr>
          <w:rtl/>
        </w:rPr>
        <w:t>فقال : « اذهب وأغل »</w:t>
      </w:r>
      <w:r>
        <w:rPr>
          <w:rtl/>
        </w:rPr>
        <w:t xml:space="preserve"> ، </w:t>
      </w:r>
      <w:r w:rsidRPr="007447D7">
        <w:rPr>
          <w:rtl/>
        </w:rPr>
        <w:t>فقال له بعض حاشية المنصور : أعرضت عن الملك وسألت فقيرا لا يملك شيئا</w:t>
      </w:r>
      <w:r>
        <w:rPr>
          <w:rtl/>
        </w:rPr>
        <w:t>؟</w:t>
      </w:r>
      <w:r w:rsidRPr="007447D7">
        <w:rPr>
          <w:rtl/>
        </w:rPr>
        <w:t xml:space="preserve"> فقال الرجل</w:t>
      </w:r>
      <w:r>
        <w:rPr>
          <w:rtl/>
        </w:rPr>
        <w:t xml:space="preserve"> ـ </w:t>
      </w:r>
      <w:r w:rsidRPr="007447D7">
        <w:rPr>
          <w:rtl/>
        </w:rPr>
        <w:t>وقد غرق وجهه خجلا ممّا أعطاه</w:t>
      </w:r>
      <w:r>
        <w:rPr>
          <w:rtl/>
        </w:rPr>
        <w:t xml:space="preserve"> ـ </w:t>
      </w:r>
      <w:r w:rsidRPr="007447D7">
        <w:rPr>
          <w:rtl/>
        </w:rPr>
        <w:t>إنّي سألت من أنا واثق بعطائه</w:t>
      </w:r>
      <w:r>
        <w:rPr>
          <w:rtl/>
        </w:rPr>
        <w:t xml:space="preserve"> ، </w:t>
      </w:r>
      <w:r w:rsidRPr="007447D7">
        <w:rPr>
          <w:rtl/>
        </w:rPr>
        <w:t>ثمّ جاء بالتراب إلى بيته</w:t>
      </w:r>
      <w:r>
        <w:rPr>
          <w:rtl/>
        </w:rPr>
        <w:t xml:space="preserve"> ، </w:t>
      </w:r>
      <w:r w:rsidRPr="007447D7">
        <w:rPr>
          <w:rtl/>
        </w:rPr>
        <w:t>فقالت له زوجته : من أعطاك هذا</w:t>
      </w:r>
      <w:r>
        <w:rPr>
          <w:rtl/>
        </w:rPr>
        <w:t>؟</w:t>
      </w:r>
      <w:r w:rsidRPr="007447D7">
        <w:rPr>
          <w:rtl/>
        </w:rPr>
        <w:t xml:space="preserve"> فقال : جعفر </w:t>
      </w:r>
      <w:r w:rsidR="004541E1" w:rsidRPr="004541E1">
        <w:rPr>
          <w:rStyle w:val="libAlaemChar"/>
          <w:rtl/>
        </w:rPr>
        <w:t>عليه‌السلام</w:t>
      </w:r>
      <w:r>
        <w:rPr>
          <w:rtl/>
        </w:rPr>
        <w:t xml:space="preserve"> ، </w:t>
      </w:r>
      <w:r w:rsidRPr="007447D7">
        <w:rPr>
          <w:rtl/>
        </w:rPr>
        <w:t>فقالت : وما قال لك</w:t>
      </w:r>
      <w:r>
        <w:rPr>
          <w:rtl/>
        </w:rPr>
        <w:t>؟</w:t>
      </w:r>
      <w:r w:rsidRPr="007447D7">
        <w:rPr>
          <w:rtl/>
        </w:rPr>
        <w:t xml:space="preserve"> قال : قال لي : « أغل »</w:t>
      </w:r>
      <w:r>
        <w:rPr>
          <w:rtl/>
        </w:rPr>
        <w:t xml:space="preserve"> ، </w:t>
      </w:r>
      <w:r w:rsidRPr="007447D7">
        <w:rPr>
          <w:rtl/>
        </w:rPr>
        <w:t>فقالت : إنّه صادق فاذهب منه بقليل إلى أهل المعرفة فإنّي أشمّ منه رائحة الغناء</w:t>
      </w:r>
      <w:r>
        <w:rPr>
          <w:rtl/>
        </w:rPr>
        <w:t xml:space="preserve"> ، </w:t>
      </w:r>
      <w:r w:rsidRPr="007447D7">
        <w:rPr>
          <w:rtl/>
        </w:rPr>
        <w:t>فأخذ الرجل منه جزءا ومرّ به إلى بعض اليهود فأعطاه فيما حمل منه إليه عشرة آلاف درهم</w:t>
      </w:r>
      <w:r>
        <w:rPr>
          <w:rtl/>
        </w:rPr>
        <w:t xml:space="preserve"> ، </w:t>
      </w:r>
      <w:r w:rsidRPr="007447D7">
        <w:rPr>
          <w:rtl/>
        </w:rPr>
        <w:t xml:space="preserve">وقال له : ائتني بباقيه على هذه القيمة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ومن ذلك : أنّ المنصور لمّا أراد قتل أبي عبد الله </w:t>
      </w:r>
      <w:r w:rsidR="004541E1" w:rsidRPr="004541E1">
        <w:rPr>
          <w:rStyle w:val="libAlaemChar"/>
          <w:rtl/>
        </w:rPr>
        <w:t>عليه‌السلام</w:t>
      </w:r>
      <w:r w:rsidRPr="007447D7">
        <w:rPr>
          <w:rtl/>
        </w:rPr>
        <w:t xml:space="preserve"> استدعى قوما من الأعاجم يقال لهم : البعرعر لا يفهمون ولا يعقلون</w:t>
      </w:r>
      <w:r>
        <w:rPr>
          <w:rtl/>
        </w:rPr>
        <w:t xml:space="preserve"> ، </w:t>
      </w:r>
      <w:r w:rsidRPr="007447D7">
        <w:rPr>
          <w:rtl/>
        </w:rPr>
        <w:t>فخلع عليهم الديباج المثقل والوشي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92</w:t>
      </w:r>
      <w:r>
        <w:rPr>
          <w:rtl/>
        </w:rPr>
        <w:t xml:space="preserve"> ـ </w:t>
      </w:r>
      <w:r w:rsidRPr="007447D7">
        <w:rPr>
          <w:rtl/>
        </w:rPr>
        <w:t>93 ؛ « بحار الأنوار » 47 : 181.</w:t>
      </w:r>
    </w:p>
    <w:p w:rsidR="007E3A98" w:rsidRPr="007447D7" w:rsidRDefault="007E3A98" w:rsidP="0040777F">
      <w:pPr>
        <w:pStyle w:val="libFootnote0"/>
        <w:rPr>
          <w:rtl/>
          <w:lang w:bidi="fa-IR"/>
        </w:rPr>
      </w:pPr>
      <w:r w:rsidRPr="007447D7">
        <w:rPr>
          <w:rtl/>
        </w:rPr>
        <w:t>(2) المصدر السابق : 93 ؛ « بحار الأنوار » 47 : 156.</w:t>
      </w:r>
    </w:p>
    <w:p w:rsidR="007E3A98" w:rsidRPr="007447D7" w:rsidRDefault="007E3A98" w:rsidP="006A35AB">
      <w:pPr>
        <w:pStyle w:val="libNormal0"/>
        <w:rPr>
          <w:rtl/>
        </w:rPr>
      </w:pPr>
      <w:r>
        <w:rPr>
          <w:rtl/>
        </w:rPr>
        <w:br w:type="page"/>
      </w:r>
      <w:r w:rsidRPr="007447D7">
        <w:rPr>
          <w:rtl/>
        </w:rPr>
        <w:lastRenderedPageBreak/>
        <w:t>المنسوج</w:t>
      </w:r>
      <w:r>
        <w:rPr>
          <w:rtl/>
        </w:rPr>
        <w:t xml:space="preserve"> ، </w:t>
      </w:r>
      <w:r w:rsidRPr="007447D7">
        <w:rPr>
          <w:rtl/>
        </w:rPr>
        <w:t>وحملت الأموال إليهم</w:t>
      </w:r>
      <w:r>
        <w:rPr>
          <w:rtl/>
        </w:rPr>
        <w:t xml:space="preserve"> ، </w:t>
      </w:r>
      <w:r w:rsidRPr="007447D7">
        <w:rPr>
          <w:rtl/>
        </w:rPr>
        <w:t>ثمّ استدعاهم وكانوا مائة رجل</w:t>
      </w:r>
      <w:r>
        <w:rPr>
          <w:rtl/>
        </w:rPr>
        <w:t xml:space="preserve"> ، </w:t>
      </w:r>
      <w:r w:rsidRPr="007447D7">
        <w:rPr>
          <w:rtl/>
        </w:rPr>
        <w:t>وقال للترجمان :</w:t>
      </w:r>
      <w:r>
        <w:rPr>
          <w:rFonts w:hint="cs"/>
          <w:rtl/>
        </w:rPr>
        <w:t xml:space="preserve"> </w:t>
      </w:r>
      <w:r w:rsidRPr="007447D7">
        <w:rPr>
          <w:rtl/>
        </w:rPr>
        <w:t>قل لهم : إنّ لي عدوّا يدخل عليّ الليلة فاقتلوه إذا دخل</w:t>
      </w:r>
      <w:r>
        <w:rPr>
          <w:rtl/>
        </w:rPr>
        <w:t xml:space="preserve"> ، </w:t>
      </w:r>
      <w:r w:rsidRPr="007447D7">
        <w:rPr>
          <w:rtl/>
        </w:rPr>
        <w:t>قال : فأخذوا أسلحتهم ووقفوا ممتثلين لأمره.</w:t>
      </w:r>
    </w:p>
    <w:p w:rsidR="007E3A98" w:rsidRPr="007447D7" w:rsidRDefault="007E3A98" w:rsidP="006A35AB">
      <w:pPr>
        <w:pStyle w:val="libNormal"/>
        <w:rPr>
          <w:rtl/>
        </w:rPr>
      </w:pPr>
      <w:r w:rsidRPr="007447D7">
        <w:rPr>
          <w:rtl/>
        </w:rPr>
        <w:t xml:space="preserve">فاستدعى جعفرا </w:t>
      </w:r>
      <w:r w:rsidR="004541E1" w:rsidRPr="004541E1">
        <w:rPr>
          <w:rStyle w:val="libAlaemChar"/>
          <w:rtl/>
        </w:rPr>
        <w:t>عليه‌السلام</w:t>
      </w:r>
      <w:r w:rsidRPr="007447D7">
        <w:rPr>
          <w:rtl/>
        </w:rPr>
        <w:t xml:space="preserve"> وأمره أن يدخل وحده</w:t>
      </w:r>
      <w:r>
        <w:rPr>
          <w:rtl/>
        </w:rPr>
        <w:t xml:space="preserve"> ، </w:t>
      </w:r>
      <w:r w:rsidRPr="007447D7">
        <w:rPr>
          <w:rtl/>
        </w:rPr>
        <w:t>ثمّ قال للترجمان : قل لهم : هذا عدوّي فقطعوه</w:t>
      </w:r>
      <w:r>
        <w:rPr>
          <w:rtl/>
        </w:rPr>
        <w:t xml:space="preserve"> ، </w:t>
      </w:r>
      <w:r w:rsidRPr="007447D7">
        <w:rPr>
          <w:rtl/>
        </w:rPr>
        <w:t>فلمّا دخل الإمام تعاووا عوى الكلاب ورموا أسلحتهم وكتفوا أيديهم إلى ظهورهم</w:t>
      </w:r>
      <w:r>
        <w:rPr>
          <w:rtl/>
        </w:rPr>
        <w:t xml:space="preserve"> ، </w:t>
      </w:r>
      <w:r w:rsidRPr="007447D7">
        <w:rPr>
          <w:rtl/>
        </w:rPr>
        <w:t>وخرّوا له سجّدا</w:t>
      </w:r>
      <w:r>
        <w:rPr>
          <w:rtl/>
        </w:rPr>
        <w:t xml:space="preserve"> ، </w:t>
      </w:r>
      <w:r w:rsidRPr="007447D7">
        <w:rPr>
          <w:rtl/>
        </w:rPr>
        <w:t>ومرّغوا وجوههم على التراب</w:t>
      </w:r>
      <w:r>
        <w:rPr>
          <w:rtl/>
        </w:rPr>
        <w:t xml:space="preserve"> ، </w:t>
      </w:r>
      <w:r w:rsidRPr="007447D7">
        <w:rPr>
          <w:rtl/>
        </w:rPr>
        <w:t>فلمّا رأى المنصور ذلك خاف وقال : ما جاء بك</w:t>
      </w:r>
      <w:r>
        <w:rPr>
          <w:rtl/>
        </w:rPr>
        <w:t>؟</w:t>
      </w:r>
    </w:p>
    <w:p w:rsidR="007E3A98" w:rsidRPr="007447D7" w:rsidRDefault="007E3A98" w:rsidP="006A35AB">
      <w:pPr>
        <w:pStyle w:val="libNormal"/>
        <w:rPr>
          <w:rtl/>
        </w:rPr>
      </w:pPr>
      <w:r w:rsidRPr="007447D7">
        <w:rPr>
          <w:rtl/>
        </w:rPr>
        <w:t>قال : « أنت</w:t>
      </w:r>
      <w:r>
        <w:rPr>
          <w:rtl/>
        </w:rPr>
        <w:t xml:space="preserve"> ، </w:t>
      </w:r>
      <w:r w:rsidRPr="007447D7">
        <w:rPr>
          <w:rtl/>
        </w:rPr>
        <w:t>وما جئتك إلاّ مغتسلا محنّطا »</w:t>
      </w:r>
      <w:r>
        <w:rPr>
          <w:rtl/>
        </w:rPr>
        <w:t>.</w:t>
      </w:r>
    </w:p>
    <w:p w:rsidR="007E3A98" w:rsidRPr="007447D7" w:rsidRDefault="007E3A98" w:rsidP="006A35AB">
      <w:pPr>
        <w:pStyle w:val="libNormal"/>
        <w:rPr>
          <w:rtl/>
        </w:rPr>
      </w:pPr>
      <w:r w:rsidRPr="007447D7">
        <w:rPr>
          <w:rtl/>
        </w:rPr>
        <w:t>فقال المنصور : معاذ الله أن يكون ما تزعم</w:t>
      </w:r>
      <w:r>
        <w:rPr>
          <w:rtl/>
        </w:rPr>
        <w:t xml:space="preserve"> ، </w:t>
      </w:r>
      <w:r w:rsidRPr="007447D7">
        <w:rPr>
          <w:rtl/>
        </w:rPr>
        <w:t>ارجع راشدا</w:t>
      </w:r>
      <w:r>
        <w:rPr>
          <w:rtl/>
        </w:rPr>
        <w:t xml:space="preserve"> ، </w:t>
      </w:r>
      <w:r w:rsidRPr="007447D7">
        <w:rPr>
          <w:rtl/>
        </w:rPr>
        <w:t xml:space="preserve">فرجع جعفر </w:t>
      </w:r>
      <w:r w:rsidR="004541E1" w:rsidRPr="004541E1">
        <w:rPr>
          <w:rStyle w:val="libAlaemChar"/>
          <w:rtl/>
        </w:rPr>
        <w:t>عليه‌السلام</w:t>
      </w:r>
      <w:r w:rsidRPr="007447D7">
        <w:rPr>
          <w:rtl/>
        </w:rPr>
        <w:t xml:space="preserve"> والقوم على وجوههم سجّدا فقال للترجمان : قل لهم : لم لا قتلتم عدوّ الملك</w:t>
      </w:r>
      <w:r>
        <w:rPr>
          <w:rtl/>
        </w:rPr>
        <w:t>؟</w:t>
      </w:r>
      <w:r w:rsidRPr="007447D7">
        <w:rPr>
          <w:rtl/>
        </w:rPr>
        <w:t xml:space="preserve"> فقالوا : نقتل وليّنا الذي يلقانا كلّ يوم ويدبّر أمرنا كما يدبّر الرجل أمر ولده</w:t>
      </w:r>
      <w:r>
        <w:rPr>
          <w:rtl/>
        </w:rPr>
        <w:t xml:space="preserve"> ، </w:t>
      </w:r>
      <w:r w:rsidRPr="007447D7">
        <w:rPr>
          <w:rtl/>
        </w:rPr>
        <w:t>ولا نعرف وليّا سواه</w:t>
      </w:r>
      <w:r>
        <w:rPr>
          <w:rtl/>
        </w:rPr>
        <w:t xml:space="preserve"> ، </w:t>
      </w:r>
      <w:r w:rsidRPr="007447D7">
        <w:rPr>
          <w:rtl/>
        </w:rPr>
        <w:t xml:space="preserve">فخاف المنصور من قولهم وروّحهم تحت الليل ثمّ قتله بعد ذلك بالسمّ </w:t>
      </w:r>
      <w:r w:rsidRPr="00346263">
        <w:rPr>
          <w:rStyle w:val="libFootnotenumChar"/>
          <w:rtl/>
        </w:rPr>
        <w:t>(1)</w:t>
      </w:r>
      <w:r>
        <w:rPr>
          <w:rtl/>
        </w:rPr>
        <w:t>.</w:t>
      </w:r>
    </w:p>
    <w:p w:rsidR="007E3A98" w:rsidRPr="007447D7" w:rsidRDefault="007E3A98" w:rsidP="006A35AB">
      <w:pPr>
        <w:pStyle w:val="libNormal"/>
        <w:rPr>
          <w:rtl/>
        </w:rPr>
      </w:pPr>
      <w:r w:rsidRPr="007447D7">
        <w:rPr>
          <w:rtl/>
        </w:rPr>
        <w:t>ومن ذلك : ما رواه أحمد البرقي</w:t>
      </w:r>
      <w:r>
        <w:rPr>
          <w:rtl/>
        </w:rPr>
        <w:t xml:space="preserve"> ، </w:t>
      </w:r>
      <w:r w:rsidRPr="007447D7">
        <w:rPr>
          <w:rtl/>
        </w:rPr>
        <w:t>عن أبيه</w:t>
      </w:r>
      <w:r>
        <w:rPr>
          <w:rtl/>
        </w:rPr>
        <w:t xml:space="preserve"> ، </w:t>
      </w:r>
      <w:r w:rsidRPr="007447D7">
        <w:rPr>
          <w:rtl/>
        </w:rPr>
        <w:t xml:space="preserve">عن سدير الصيرفي قال : رأيت رسول الله </w:t>
      </w:r>
      <w:r w:rsidR="004541E1" w:rsidRPr="004541E1">
        <w:rPr>
          <w:rStyle w:val="libAlaemChar"/>
          <w:rtl/>
        </w:rPr>
        <w:t>صلى‌الله‌عليه‌وآله‌وسلم</w:t>
      </w:r>
      <w:r w:rsidRPr="007447D7">
        <w:rPr>
          <w:rtl/>
        </w:rPr>
        <w:t xml:space="preserve"> في المنام وبين يديه طبق مغطّى فدنوت منه وسلّمت عليه فكشف الطبق وإذا فيه رطب</w:t>
      </w:r>
      <w:r>
        <w:rPr>
          <w:rtl/>
        </w:rPr>
        <w:t xml:space="preserve"> ، </w:t>
      </w:r>
      <w:r w:rsidRPr="007447D7">
        <w:rPr>
          <w:rtl/>
        </w:rPr>
        <w:t>فقلت : يا رسول الله</w:t>
      </w:r>
      <w:r>
        <w:rPr>
          <w:rtl/>
        </w:rPr>
        <w:t xml:space="preserve"> ، </w:t>
      </w:r>
      <w:r w:rsidRPr="007447D7">
        <w:rPr>
          <w:rtl/>
        </w:rPr>
        <w:t>ناولني رطبة</w:t>
      </w:r>
      <w:r>
        <w:rPr>
          <w:rtl/>
        </w:rPr>
        <w:t xml:space="preserve"> ، </w:t>
      </w:r>
      <w:r w:rsidRPr="007447D7">
        <w:rPr>
          <w:rtl/>
        </w:rPr>
        <w:t>فناولنيها فأكلتها ثمّ طلبت اخرى فناولني حتّى أكلت ثمان رطبات فطلبت أخرى فقال : « حسبك »</w:t>
      </w:r>
      <w:r>
        <w:rPr>
          <w:rtl/>
        </w:rPr>
        <w:t>.</w:t>
      </w:r>
    </w:p>
    <w:p w:rsidR="007E3A98" w:rsidRPr="007447D7" w:rsidRDefault="007E3A98" w:rsidP="006A35AB">
      <w:pPr>
        <w:pStyle w:val="libNormal"/>
        <w:rPr>
          <w:rtl/>
        </w:rPr>
      </w:pPr>
      <w:r w:rsidRPr="007447D7">
        <w:rPr>
          <w:rtl/>
        </w:rPr>
        <w:t xml:space="preserve">قال : فلمّا استيقظت من الغد دخلت على الصادق </w:t>
      </w:r>
      <w:r w:rsidR="004541E1" w:rsidRPr="004541E1">
        <w:rPr>
          <w:rStyle w:val="libAlaemChar"/>
          <w:rtl/>
        </w:rPr>
        <w:t>عليه‌السلام</w:t>
      </w:r>
      <w:r w:rsidRPr="007447D7">
        <w:rPr>
          <w:rtl/>
        </w:rPr>
        <w:t xml:space="preserve"> وإذا بين يديه طبق مغطّى كما رأيته في المنام فكشف عنه وإذا فيه رطب</w:t>
      </w:r>
      <w:r>
        <w:rPr>
          <w:rtl/>
        </w:rPr>
        <w:t xml:space="preserve"> ، </w:t>
      </w:r>
      <w:r w:rsidRPr="007447D7">
        <w:rPr>
          <w:rtl/>
        </w:rPr>
        <w:t xml:space="preserve">فقلت : جعلت فداك ناولني رطبة فناولنيها فأكلتها حتّى سألته أخرى فأعطاني حتّى ناولني ثماني رطبات فأكلتهنّ ثمّ سألته أخرى فقال : « حسبك لو زادك جدّي لزدتك » </w:t>
      </w:r>
      <w:r w:rsidRPr="00346263">
        <w:rPr>
          <w:rStyle w:val="libFootnotenumChar"/>
          <w:rtl/>
        </w:rPr>
        <w:t>(2)</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مشارق أنوار اليقين » : 93 ؛ « بحار الأنوار » 47 : 181</w:t>
      </w:r>
      <w:r>
        <w:rPr>
          <w:rtl/>
        </w:rPr>
        <w:t xml:space="preserve"> ـ </w:t>
      </w:r>
      <w:r w:rsidRPr="007447D7">
        <w:rPr>
          <w:rtl/>
        </w:rPr>
        <w:t>182.</w:t>
      </w:r>
    </w:p>
    <w:p w:rsidR="007E3A98" w:rsidRPr="007447D7" w:rsidRDefault="007E3A98" w:rsidP="0040777F">
      <w:pPr>
        <w:pStyle w:val="libFootnote0"/>
        <w:rPr>
          <w:rtl/>
          <w:lang w:bidi="fa-IR"/>
        </w:rPr>
      </w:pPr>
      <w:r w:rsidRPr="007447D7">
        <w:rPr>
          <w:rtl/>
        </w:rPr>
        <w:t>(2) المصدر السابق : 94.</w:t>
      </w:r>
    </w:p>
    <w:p w:rsidR="007E3A98" w:rsidRPr="007447D7" w:rsidRDefault="007E3A98" w:rsidP="007E3A98">
      <w:pPr>
        <w:pStyle w:val="Heading3"/>
        <w:rPr>
          <w:rtl/>
          <w:lang w:bidi="fa-IR"/>
        </w:rPr>
      </w:pPr>
      <w:r>
        <w:rPr>
          <w:rtl/>
          <w:lang w:bidi="fa-IR"/>
        </w:rPr>
        <w:br w:type="page"/>
      </w:r>
      <w:bookmarkStart w:id="123" w:name="_Toc335563825"/>
      <w:bookmarkStart w:id="124" w:name="_Toc514323943"/>
      <w:r w:rsidRPr="007447D7">
        <w:rPr>
          <w:rtl/>
          <w:lang w:bidi="fa-IR"/>
        </w:rPr>
        <w:lastRenderedPageBreak/>
        <w:t xml:space="preserve">فصل [6] : في أسرار أبي الحسن موسى بن جعفر </w:t>
      </w:r>
      <w:r w:rsidR="004541E1" w:rsidRPr="004541E1">
        <w:rPr>
          <w:rStyle w:val="libAlaemChar"/>
          <w:rtl/>
        </w:rPr>
        <w:t>عليه‌السلام</w:t>
      </w:r>
      <w:bookmarkEnd w:id="123"/>
      <w:bookmarkEnd w:id="124"/>
      <w:r w:rsidRPr="007447D7">
        <w:rPr>
          <w:rtl/>
          <w:lang w:bidi="fa-IR"/>
        </w:rPr>
        <w:t xml:space="preserve"> </w:t>
      </w:r>
    </w:p>
    <w:p w:rsidR="007E3A98" w:rsidRPr="007447D7" w:rsidRDefault="007E3A98" w:rsidP="006A35AB">
      <w:pPr>
        <w:pStyle w:val="libNormal"/>
        <w:rPr>
          <w:rtl/>
        </w:rPr>
      </w:pPr>
      <w:r w:rsidRPr="007447D7">
        <w:rPr>
          <w:rtl/>
        </w:rPr>
        <w:t>فمن ذلك : أنّ الرشيد لمّا حجّ دخل المدينة فاستأذن عليه الناس</w:t>
      </w:r>
      <w:r>
        <w:rPr>
          <w:rtl/>
        </w:rPr>
        <w:t xml:space="preserve"> ، </w:t>
      </w:r>
      <w:r w:rsidRPr="007447D7">
        <w:rPr>
          <w:rtl/>
        </w:rPr>
        <w:t xml:space="preserve">فكان آخر من أذن له موسى بن جعفر </w:t>
      </w:r>
      <w:r w:rsidR="004541E1" w:rsidRPr="004541E1">
        <w:rPr>
          <w:rStyle w:val="libAlaemChar"/>
          <w:rtl/>
        </w:rPr>
        <w:t>عليه‌السلام</w:t>
      </w:r>
      <w:r w:rsidRPr="007447D7">
        <w:rPr>
          <w:rtl/>
        </w:rPr>
        <w:t xml:space="preserve"> فلمّا أدخل عليه دخل وهو يحرّك شفتيه</w:t>
      </w:r>
      <w:r>
        <w:rPr>
          <w:rtl/>
        </w:rPr>
        <w:t xml:space="preserve"> ، </w:t>
      </w:r>
      <w:r w:rsidRPr="007447D7">
        <w:rPr>
          <w:rtl/>
        </w:rPr>
        <w:t>فلمّا قرب إليه قعد الرشيد على ركبتيه وعانقه</w:t>
      </w:r>
      <w:r>
        <w:rPr>
          <w:rtl/>
        </w:rPr>
        <w:t xml:space="preserve"> ، </w:t>
      </w:r>
      <w:r w:rsidRPr="007447D7">
        <w:rPr>
          <w:rtl/>
        </w:rPr>
        <w:t>ثمّ أقبل عليه وقال : كيف أنت يا أبا الحسن</w:t>
      </w:r>
      <w:r>
        <w:rPr>
          <w:rtl/>
        </w:rPr>
        <w:t>؟</w:t>
      </w:r>
      <w:r>
        <w:rPr>
          <w:rFonts w:hint="cs"/>
          <w:rtl/>
        </w:rPr>
        <w:t xml:space="preserve"> </w:t>
      </w:r>
      <w:r w:rsidRPr="007447D7">
        <w:rPr>
          <w:rtl/>
        </w:rPr>
        <w:t>كيف عيالك</w:t>
      </w:r>
      <w:r>
        <w:rPr>
          <w:rtl/>
        </w:rPr>
        <w:t>؟</w:t>
      </w:r>
      <w:r w:rsidRPr="007447D7">
        <w:rPr>
          <w:rtl/>
        </w:rPr>
        <w:t xml:space="preserve"> كيف عيال أبيك</w:t>
      </w:r>
      <w:r>
        <w:rPr>
          <w:rtl/>
        </w:rPr>
        <w:t>؟</w:t>
      </w:r>
      <w:r w:rsidRPr="007447D7">
        <w:rPr>
          <w:rtl/>
        </w:rPr>
        <w:t xml:space="preserve"> كيف أنتم</w:t>
      </w:r>
      <w:r>
        <w:rPr>
          <w:rtl/>
        </w:rPr>
        <w:t>؟</w:t>
      </w:r>
      <w:r w:rsidRPr="007447D7">
        <w:rPr>
          <w:rtl/>
        </w:rPr>
        <w:t xml:space="preserve"> كيف حالكم</w:t>
      </w:r>
      <w:r>
        <w:rPr>
          <w:rtl/>
        </w:rPr>
        <w:t>؟</w:t>
      </w:r>
      <w:r w:rsidRPr="007447D7">
        <w:rPr>
          <w:rtl/>
        </w:rPr>
        <w:t xml:space="preserve"> وهو يقول : « خير خير »</w:t>
      </w:r>
      <w:r>
        <w:rPr>
          <w:rtl/>
        </w:rPr>
        <w:t xml:space="preserve"> ، </w:t>
      </w:r>
      <w:r w:rsidRPr="007447D7">
        <w:rPr>
          <w:rtl/>
        </w:rPr>
        <w:t>فلمّا قام أراد الرشيد أن ينهض أقسم عليه أبو الحسن فقعد</w:t>
      </w:r>
      <w:r>
        <w:rPr>
          <w:rtl/>
        </w:rPr>
        <w:t xml:space="preserve"> ، </w:t>
      </w:r>
      <w:r w:rsidRPr="007447D7">
        <w:rPr>
          <w:rtl/>
        </w:rPr>
        <w:t>ثمّ عانقه وخرج</w:t>
      </w:r>
      <w:r>
        <w:rPr>
          <w:rtl/>
        </w:rPr>
        <w:t xml:space="preserve"> ، </w:t>
      </w:r>
      <w:r w:rsidRPr="007447D7">
        <w:rPr>
          <w:rtl/>
        </w:rPr>
        <w:t>فلمّا خرج قال له المأمون : من هذا الرجل</w:t>
      </w:r>
      <w:r>
        <w:rPr>
          <w:rtl/>
        </w:rPr>
        <w:t>؟</w:t>
      </w:r>
      <w:r w:rsidRPr="007447D7">
        <w:rPr>
          <w:rtl/>
        </w:rPr>
        <w:t xml:space="preserve"> فقال : يا بنيّ</w:t>
      </w:r>
      <w:r>
        <w:rPr>
          <w:rtl/>
        </w:rPr>
        <w:t xml:space="preserve"> ، </w:t>
      </w:r>
      <w:r w:rsidRPr="007447D7">
        <w:rPr>
          <w:rtl/>
        </w:rPr>
        <w:t>هذا وارث علوم الأوّلين والآخرين</w:t>
      </w:r>
      <w:r>
        <w:rPr>
          <w:rtl/>
        </w:rPr>
        <w:t xml:space="preserve"> ، </w:t>
      </w:r>
      <w:r w:rsidRPr="007447D7">
        <w:rPr>
          <w:rtl/>
        </w:rPr>
        <w:t xml:space="preserve">هذا موسى بن جعفر </w:t>
      </w:r>
      <w:r w:rsidR="004541E1" w:rsidRPr="004541E1">
        <w:rPr>
          <w:rStyle w:val="libAlaemChar"/>
          <w:rtl/>
        </w:rPr>
        <w:t>عليه‌السلام</w:t>
      </w:r>
      <w:r w:rsidRPr="007447D7">
        <w:rPr>
          <w:rtl/>
        </w:rPr>
        <w:t xml:space="preserve"> فإن أردت علما حقّا فعند هذا </w:t>
      </w:r>
      <w:r w:rsidRPr="00346263">
        <w:rPr>
          <w:rStyle w:val="libFootnotenumChar"/>
          <w:rtl/>
        </w:rPr>
        <w:t>(1)</w:t>
      </w:r>
      <w:r>
        <w:rPr>
          <w:rtl/>
        </w:rPr>
        <w:t>.</w:t>
      </w:r>
    </w:p>
    <w:p w:rsidR="007E3A98" w:rsidRPr="007447D7" w:rsidRDefault="007E3A98" w:rsidP="006A35AB">
      <w:pPr>
        <w:pStyle w:val="libNormal"/>
        <w:rPr>
          <w:rtl/>
        </w:rPr>
      </w:pPr>
      <w:r w:rsidRPr="007447D7">
        <w:rPr>
          <w:rtl/>
        </w:rPr>
        <w:t>ومن ذلك : ما رواه أحمد البزّاز قال : إنّ الرشيد</w:t>
      </w:r>
      <w:r>
        <w:rPr>
          <w:rtl/>
        </w:rPr>
        <w:t xml:space="preserve"> ـ </w:t>
      </w:r>
      <w:r w:rsidRPr="007447D7">
        <w:rPr>
          <w:rtl/>
        </w:rPr>
        <w:t>لعنه الله</w:t>
      </w:r>
      <w:r>
        <w:rPr>
          <w:rtl/>
        </w:rPr>
        <w:t xml:space="preserve"> ـ </w:t>
      </w:r>
      <w:r w:rsidRPr="007447D7">
        <w:rPr>
          <w:rtl/>
        </w:rPr>
        <w:t xml:space="preserve">لمّا أحضر موسى </w:t>
      </w:r>
      <w:r w:rsidR="004541E1" w:rsidRPr="004541E1">
        <w:rPr>
          <w:rStyle w:val="libAlaemChar"/>
          <w:rtl/>
        </w:rPr>
        <w:t>عليه‌السلام</w:t>
      </w:r>
      <w:r w:rsidRPr="007447D7">
        <w:rPr>
          <w:rtl/>
        </w:rPr>
        <w:t xml:space="preserve"> إلى بغداد فكّر في قتله فلمّا كان قبل قتله بيومين قال للمسيّب</w:t>
      </w:r>
      <w:r>
        <w:rPr>
          <w:rtl/>
        </w:rPr>
        <w:t xml:space="preserve"> ـ </w:t>
      </w:r>
      <w:r w:rsidRPr="007447D7">
        <w:rPr>
          <w:rtl/>
        </w:rPr>
        <w:t xml:space="preserve">وكان من الحرس عليه لكنّه كان من أوليائه وكان الرشيد لعنه الله قد سلّم موسى </w:t>
      </w:r>
      <w:r w:rsidR="004541E1" w:rsidRPr="004541E1">
        <w:rPr>
          <w:rStyle w:val="libAlaemChar"/>
          <w:rtl/>
        </w:rPr>
        <w:t>عليه‌السلام</w:t>
      </w:r>
      <w:r w:rsidRPr="007447D7">
        <w:rPr>
          <w:rtl/>
        </w:rPr>
        <w:t xml:space="preserve"> إلى السندي بن شاهك لعنه الله وأمره أن يقيّده بثلاثة قيود من الحديد وزنها ثلاثون رطلا</w:t>
      </w:r>
      <w:r>
        <w:rPr>
          <w:rtl/>
        </w:rPr>
        <w:t xml:space="preserve"> ـ </w:t>
      </w:r>
      <w:r w:rsidRPr="007447D7">
        <w:rPr>
          <w:rtl/>
        </w:rPr>
        <w:t>قال :</w:t>
      </w:r>
      <w:r>
        <w:rPr>
          <w:rFonts w:hint="cs"/>
          <w:rtl/>
        </w:rPr>
        <w:t xml:space="preserve"> </w:t>
      </w:r>
      <w:r w:rsidRPr="007447D7">
        <w:rPr>
          <w:rtl/>
        </w:rPr>
        <w:t>فاستدعى المسيّب نصف الليل قال : « إنّي ظاعن عنك في هذه الليلة إلى المدينة لأعهد إلى من بها عهدا يعمل به بعدي »</w:t>
      </w:r>
      <w:r>
        <w:rPr>
          <w:rtl/>
        </w:rPr>
        <w:t xml:space="preserve"> ، </w:t>
      </w:r>
      <w:r w:rsidRPr="007447D7">
        <w:rPr>
          <w:rtl/>
        </w:rPr>
        <w:t>فقال المسيّب : يا مولاي</w:t>
      </w:r>
      <w:r>
        <w:rPr>
          <w:rtl/>
        </w:rPr>
        <w:t xml:space="preserve"> ، </w:t>
      </w:r>
      <w:r w:rsidRPr="007447D7">
        <w:rPr>
          <w:rtl/>
        </w:rPr>
        <w:t>كيف أفتح لك الأبواب والحرس قياما</w:t>
      </w:r>
      <w:r>
        <w:rPr>
          <w:rtl/>
        </w:rPr>
        <w:t>؟</w:t>
      </w:r>
      <w:r w:rsidRPr="007447D7">
        <w:rPr>
          <w:rtl/>
        </w:rPr>
        <w:t xml:space="preserve"> فقال : « ما عليك »</w:t>
      </w:r>
      <w:r>
        <w:rPr>
          <w:rtl/>
        </w:rPr>
        <w:t xml:space="preserve"> ، </w:t>
      </w:r>
      <w:r w:rsidRPr="007447D7">
        <w:rPr>
          <w:rtl/>
        </w:rPr>
        <w:t>ثمّ أشار بيده إلى القصور المشيّدة والأبنية العالية والدور المرتفعة فصارت أرضا</w:t>
      </w:r>
      <w:r>
        <w:rPr>
          <w:rtl/>
        </w:rPr>
        <w:t xml:space="preserve"> ، </w:t>
      </w:r>
      <w:r w:rsidRPr="007447D7">
        <w:rPr>
          <w:rtl/>
        </w:rPr>
        <w:t>ثمّ قال لي : « يا مسيّب كن على هيئتك فإنّي راجع إليك بعد ساعة »</w:t>
      </w:r>
      <w:r>
        <w:rPr>
          <w:rtl/>
        </w:rPr>
        <w:t xml:space="preserve"> ، </w:t>
      </w:r>
      <w:r w:rsidRPr="007447D7">
        <w:rPr>
          <w:rtl/>
        </w:rPr>
        <w:t>فقلت : يا مولاي</w:t>
      </w:r>
      <w:r>
        <w:rPr>
          <w:rtl/>
        </w:rPr>
        <w:t xml:space="preserve"> ، </w:t>
      </w:r>
      <w:r w:rsidRPr="007447D7">
        <w:rPr>
          <w:rtl/>
        </w:rPr>
        <w:t>ألا أقطع لك الحديد</w:t>
      </w:r>
      <w:r>
        <w:rPr>
          <w:rtl/>
        </w:rPr>
        <w:t>؟</w:t>
      </w:r>
      <w:r w:rsidRPr="007447D7">
        <w:rPr>
          <w:rtl/>
        </w:rPr>
        <w:t xml:space="preserve"> قال :</w:t>
      </w:r>
      <w:r>
        <w:rPr>
          <w:rFonts w:hint="cs"/>
          <w:rtl/>
        </w:rPr>
        <w:t xml:space="preserve"> </w:t>
      </w:r>
      <w:r w:rsidRPr="007447D7">
        <w:rPr>
          <w:rtl/>
        </w:rPr>
        <w:t>فنفضه وإذا هو ملقى</w:t>
      </w:r>
      <w:r>
        <w:rPr>
          <w:rtl/>
        </w:rPr>
        <w:t xml:space="preserve"> ، </w:t>
      </w:r>
      <w:r w:rsidRPr="007447D7">
        <w:rPr>
          <w:rtl/>
        </w:rPr>
        <w:t>قال : ثمّ خطى خطوة فغاب من عيني</w:t>
      </w:r>
      <w:r>
        <w:rPr>
          <w:rtl/>
        </w:rPr>
        <w:t xml:space="preserve"> ، </w:t>
      </w:r>
      <w:r w:rsidRPr="007447D7">
        <w:rPr>
          <w:rtl/>
        </w:rPr>
        <w:t>ثمّ ارتفع البنيان كما كان</w:t>
      </w:r>
      <w:r>
        <w:rPr>
          <w:rtl/>
        </w:rPr>
        <w:t xml:space="preserve"> ، </w:t>
      </w:r>
      <w:r w:rsidRPr="007447D7">
        <w:rPr>
          <w:rtl/>
        </w:rPr>
        <w:t>قال المسيّب : فلم أزل قائما على قدمي حتّى رأيت الأبنية والجدران قد خرّت ساجدة إلى الأرض وإذا سيّدي قد أقبل وعاد إلى محبسه وأعاد الحديد إليه</w:t>
      </w:r>
      <w:r>
        <w:rPr>
          <w:rtl/>
        </w:rPr>
        <w:t xml:space="preserve"> ، </w:t>
      </w:r>
      <w:r w:rsidRPr="007447D7">
        <w:rPr>
          <w:rtl/>
        </w:rPr>
        <w:t>فقلت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w:t>
      </w:r>
    </w:p>
    <w:p w:rsidR="007E3A98" w:rsidRPr="007447D7" w:rsidRDefault="007E3A98" w:rsidP="006A35AB">
      <w:pPr>
        <w:pStyle w:val="libNormal0"/>
        <w:rPr>
          <w:rtl/>
        </w:rPr>
      </w:pPr>
      <w:r>
        <w:rPr>
          <w:rtl/>
        </w:rPr>
        <w:br w:type="page"/>
      </w:r>
      <w:r w:rsidRPr="007447D7">
        <w:rPr>
          <w:rtl/>
        </w:rPr>
        <w:lastRenderedPageBreak/>
        <w:t>يا سيّدي</w:t>
      </w:r>
      <w:r>
        <w:rPr>
          <w:rtl/>
        </w:rPr>
        <w:t xml:space="preserve"> ، </w:t>
      </w:r>
      <w:r w:rsidRPr="007447D7">
        <w:rPr>
          <w:rtl/>
        </w:rPr>
        <w:t>أين قصدت</w:t>
      </w:r>
      <w:r>
        <w:rPr>
          <w:rtl/>
        </w:rPr>
        <w:t>؟</w:t>
      </w:r>
      <w:r w:rsidRPr="007447D7">
        <w:rPr>
          <w:rtl/>
        </w:rPr>
        <w:t xml:space="preserve"> فقال : « كلّ محبّ لنا في الأرض شرقا وغربا حتّى الجنّ في البراري ومختلف الملائكة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 xml:space="preserve">ومن </w:t>
      </w:r>
      <w:r w:rsidRPr="007447D7">
        <w:rPr>
          <w:rtl/>
        </w:rPr>
        <w:t xml:space="preserve">ذلك : ما رواه صفوان بن مهران قال : أمرني سيّدي أبو عبد الله </w:t>
      </w:r>
      <w:r w:rsidR="004541E1" w:rsidRPr="004541E1">
        <w:rPr>
          <w:rStyle w:val="libAlaemChar"/>
          <w:rtl/>
        </w:rPr>
        <w:t>عليه‌السلام</w:t>
      </w:r>
      <w:r w:rsidRPr="007447D7">
        <w:rPr>
          <w:rtl/>
        </w:rPr>
        <w:t xml:space="preserve"> يوما أن أقدّم ناقته على باب الدار</w:t>
      </w:r>
      <w:r>
        <w:rPr>
          <w:rtl/>
        </w:rPr>
        <w:t xml:space="preserve"> ، </w:t>
      </w:r>
      <w:r w:rsidRPr="007447D7">
        <w:rPr>
          <w:rtl/>
        </w:rPr>
        <w:t xml:space="preserve">فجئت بها قال : فخرج أبو الحسن موسى </w:t>
      </w:r>
      <w:r w:rsidR="004541E1" w:rsidRPr="004541E1">
        <w:rPr>
          <w:rStyle w:val="libAlaemChar"/>
          <w:rtl/>
        </w:rPr>
        <w:t>عليه‌السلام</w:t>
      </w:r>
      <w:r w:rsidRPr="007447D7">
        <w:rPr>
          <w:rtl/>
        </w:rPr>
        <w:t xml:space="preserve"> مسرعا وهو ابن ستّ سنين فاستوى على ظهر الناقة وأثارها وغاب عن بصري</w:t>
      </w:r>
      <w:r>
        <w:rPr>
          <w:rtl/>
        </w:rPr>
        <w:t xml:space="preserve"> ، </w:t>
      </w:r>
      <w:r w:rsidRPr="007447D7">
        <w:rPr>
          <w:rtl/>
        </w:rPr>
        <w:t>قال : فقلت : إنّا لله وإنّا إليه راجعون وما أقول لمولاي إذا خرج ويريد ناقته</w:t>
      </w:r>
      <w:r>
        <w:rPr>
          <w:rtl/>
        </w:rPr>
        <w:t>؟</w:t>
      </w:r>
      <w:r w:rsidRPr="007447D7">
        <w:rPr>
          <w:rtl/>
        </w:rPr>
        <w:t xml:space="preserve"> قال : فلمّا مضى من النهار ساعة إذ الناقة قد انقضّت كأنّها شهاب وهي ترفضّ عرقا فنزل عنها ودخل الدار</w:t>
      </w:r>
      <w:r>
        <w:rPr>
          <w:rtl/>
        </w:rPr>
        <w:t xml:space="preserve"> ، </w:t>
      </w:r>
      <w:r w:rsidRPr="007447D7">
        <w:rPr>
          <w:rtl/>
        </w:rPr>
        <w:t>فخرج الخادم فقال : أعد الناقة مكانها وأجب مولاك</w:t>
      </w:r>
      <w:r>
        <w:rPr>
          <w:rtl/>
        </w:rPr>
        <w:t xml:space="preserve"> ، </w:t>
      </w:r>
      <w:r w:rsidRPr="007447D7">
        <w:rPr>
          <w:rtl/>
        </w:rPr>
        <w:t>قال : ففعلت ما أمرني ودخلت عليه</w:t>
      </w:r>
      <w:r>
        <w:rPr>
          <w:rtl/>
        </w:rPr>
        <w:t xml:space="preserve"> ، </w:t>
      </w:r>
      <w:r w:rsidRPr="007447D7">
        <w:rPr>
          <w:rtl/>
        </w:rPr>
        <w:t>فقال : « يا صفوان</w:t>
      </w:r>
      <w:r>
        <w:rPr>
          <w:rtl/>
        </w:rPr>
        <w:t xml:space="preserve"> ، </w:t>
      </w:r>
      <w:r w:rsidRPr="007447D7">
        <w:rPr>
          <w:rtl/>
        </w:rPr>
        <w:t>إنّما أمرتك بإحضار الناقة ليركبها مولاك أبو الحسن</w:t>
      </w:r>
      <w:r>
        <w:rPr>
          <w:rtl/>
        </w:rPr>
        <w:t xml:space="preserve"> ، </w:t>
      </w:r>
      <w:r w:rsidRPr="007447D7">
        <w:rPr>
          <w:rtl/>
        </w:rPr>
        <w:t>فقلت في نفسك : كذا وكذا فهل علمت يا صفوان</w:t>
      </w:r>
      <w:r>
        <w:rPr>
          <w:rtl/>
        </w:rPr>
        <w:t xml:space="preserve"> ، </w:t>
      </w:r>
      <w:r w:rsidRPr="007447D7">
        <w:rPr>
          <w:rtl/>
        </w:rPr>
        <w:t>إلى أين بلغ عليها في هذه الساعة</w:t>
      </w:r>
      <w:r>
        <w:rPr>
          <w:rtl/>
        </w:rPr>
        <w:t>؟</w:t>
      </w:r>
      <w:r w:rsidRPr="007447D7">
        <w:rPr>
          <w:rtl/>
        </w:rPr>
        <w:t xml:space="preserve"> أنّه بلغ ما بلغه ذو القرنين</w:t>
      </w:r>
      <w:r>
        <w:rPr>
          <w:rtl/>
        </w:rPr>
        <w:t xml:space="preserve"> ، </w:t>
      </w:r>
      <w:r w:rsidRPr="007447D7">
        <w:rPr>
          <w:rtl/>
        </w:rPr>
        <w:t xml:space="preserve">وجاوزه أضعافا مضاعفة وأبلغ كلّ مؤمن ومؤمنة سلامي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 xml:space="preserve">ومن </w:t>
      </w:r>
      <w:r w:rsidRPr="007447D7">
        <w:rPr>
          <w:rtl/>
        </w:rPr>
        <w:t>ذلك : ما رواه المسيّب أنّ الرشيد</w:t>
      </w:r>
      <w:r>
        <w:rPr>
          <w:rtl/>
        </w:rPr>
        <w:t xml:space="preserve"> ـ </w:t>
      </w:r>
      <w:r w:rsidRPr="007447D7">
        <w:rPr>
          <w:rtl/>
        </w:rPr>
        <w:t>لعنه الله</w:t>
      </w:r>
      <w:r>
        <w:rPr>
          <w:rtl/>
        </w:rPr>
        <w:t xml:space="preserve"> ـ </w:t>
      </w:r>
      <w:r w:rsidRPr="007447D7">
        <w:rPr>
          <w:rtl/>
        </w:rPr>
        <w:t>لمّا أراد قتل موسى أرسل إلى عمّاله في الأطراف</w:t>
      </w:r>
      <w:r>
        <w:rPr>
          <w:rtl/>
        </w:rPr>
        <w:t xml:space="preserve"> ، </w:t>
      </w:r>
      <w:r w:rsidRPr="007447D7">
        <w:rPr>
          <w:rtl/>
        </w:rPr>
        <w:t>فقال : أن التمسوا لي قوما لا يعرفون الله أستعين بهم في مهمّ لي. فأرسلوا إليه قوما يقال لهم : العبدة</w:t>
      </w:r>
      <w:r>
        <w:rPr>
          <w:rtl/>
        </w:rPr>
        <w:t xml:space="preserve"> ، </w:t>
      </w:r>
      <w:r w:rsidRPr="007447D7">
        <w:rPr>
          <w:rtl/>
        </w:rPr>
        <w:t>فلمّا قدموا عليه</w:t>
      </w:r>
      <w:r>
        <w:rPr>
          <w:rtl/>
        </w:rPr>
        <w:t xml:space="preserve"> ـ </w:t>
      </w:r>
      <w:r w:rsidRPr="007447D7">
        <w:rPr>
          <w:rtl/>
        </w:rPr>
        <w:t>وكانوا خمسين رجلا</w:t>
      </w:r>
      <w:r>
        <w:rPr>
          <w:rtl/>
        </w:rPr>
        <w:t xml:space="preserve"> ـ </w:t>
      </w:r>
      <w:r w:rsidRPr="007447D7">
        <w:rPr>
          <w:rtl/>
        </w:rPr>
        <w:t>أنزلهم في بيت من بيوت داره قريب المطبخ</w:t>
      </w:r>
      <w:r>
        <w:rPr>
          <w:rtl/>
        </w:rPr>
        <w:t xml:space="preserve"> ، </w:t>
      </w:r>
      <w:r w:rsidRPr="007447D7">
        <w:rPr>
          <w:rtl/>
        </w:rPr>
        <w:t>ثمّ حمل إليهم المال والثياب والجواهر والأشربة والخدم</w:t>
      </w:r>
      <w:r>
        <w:rPr>
          <w:rtl/>
        </w:rPr>
        <w:t xml:space="preserve"> ، </w:t>
      </w:r>
      <w:r w:rsidRPr="007447D7">
        <w:rPr>
          <w:rtl/>
        </w:rPr>
        <w:t>ثمّ استدعاهم وقال : من ربّكم</w:t>
      </w:r>
      <w:r>
        <w:rPr>
          <w:rtl/>
        </w:rPr>
        <w:t>؟</w:t>
      </w:r>
      <w:r w:rsidRPr="007447D7">
        <w:rPr>
          <w:rtl/>
        </w:rPr>
        <w:t xml:space="preserve"> فقالوا : لا نعرف ربّا وما سمعنا بهذه الكلمة</w:t>
      </w:r>
      <w:r>
        <w:rPr>
          <w:rtl/>
        </w:rPr>
        <w:t xml:space="preserve"> ، </w:t>
      </w:r>
      <w:r w:rsidRPr="007447D7">
        <w:rPr>
          <w:rtl/>
        </w:rPr>
        <w:t>فخلع عليهم.</w:t>
      </w:r>
    </w:p>
    <w:p w:rsidR="007E3A98" w:rsidRPr="007447D7" w:rsidRDefault="007E3A98" w:rsidP="006A35AB">
      <w:pPr>
        <w:pStyle w:val="libNormal"/>
        <w:rPr>
          <w:rtl/>
        </w:rPr>
      </w:pPr>
      <w:r w:rsidRPr="007447D7">
        <w:rPr>
          <w:rtl/>
        </w:rPr>
        <w:t>ثمّ قال للترجمان : قل لهم : إنّ لي عدوّا في هذه الحجرة فادخلوا عليه فقطّعوه</w:t>
      </w:r>
      <w:r>
        <w:rPr>
          <w:rtl/>
        </w:rPr>
        <w:t xml:space="preserve"> ، </w:t>
      </w:r>
      <w:r w:rsidRPr="007447D7">
        <w:rPr>
          <w:rtl/>
        </w:rPr>
        <w:t xml:space="preserve">فدخلوا بأسلحتهم على أبي الحسن موسى </w:t>
      </w:r>
      <w:r w:rsidR="004541E1" w:rsidRPr="004541E1">
        <w:rPr>
          <w:rStyle w:val="libAlaemChar"/>
          <w:rtl/>
        </w:rPr>
        <w:t>عليه‌السلام</w:t>
      </w:r>
      <w:r w:rsidRPr="007447D7">
        <w:rPr>
          <w:rtl/>
        </w:rPr>
        <w:t xml:space="preserve"> والرشيد ينظر ما ذا يفعلون</w:t>
      </w:r>
      <w:r>
        <w:rPr>
          <w:rtl/>
        </w:rPr>
        <w:t xml:space="preserve"> ، </w:t>
      </w:r>
      <w:r w:rsidRPr="007447D7">
        <w:rPr>
          <w:rtl/>
        </w:rPr>
        <w:t>فلمّا رأوه رموا أسلحتهم وخرّوا له سجّدا</w:t>
      </w:r>
      <w:r>
        <w:rPr>
          <w:rtl/>
        </w:rPr>
        <w:t xml:space="preserve"> ، </w:t>
      </w:r>
      <w:r w:rsidRPr="007447D7">
        <w:rPr>
          <w:rtl/>
        </w:rPr>
        <w:t xml:space="preserve">فجعل موسى </w:t>
      </w:r>
      <w:r w:rsidR="004541E1" w:rsidRPr="004541E1">
        <w:rPr>
          <w:rStyle w:val="libAlaemChar"/>
          <w:rtl/>
        </w:rPr>
        <w:t>عليه‌السلام</w:t>
      </w:r>
      <w:r w:rsidRPr="007447D7">
        <w:rPr>
          <w:rtl/>
        </w:rPr>
        <w:t xml:space="preserve"> يمرّ يده على رءوسهم وهم</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مشارق أنوار اليقين » : 94</w:t>
      </w:r>
      <w:r>
        <w:rPr>
          <w:rtl/>
        </w:rPr>
        <w:t xml:space="preserve"> ـ </w:t>
      </w:r>
      <w:r w:rsidRPr="007447D7">
        <w:rPr>
          <w:rtl/>
        </w:rPr>
        <w:t>95.</w:t>
      </w:r>
    </w:p>
    <w:p w:rsidR="007E3A98" w:rsidRPr="007447D7" w:rsidRDefault="007E3A98" w:rsidP="0040777F">
      <w:pPr>
        <w:pStyle w:val="libFootnote0"/>
        <w:rPr>
          <w:rtl/>
          <w:lang w:bidi="fa-IR"/>
        </w:rPr>
      </w:pPr>
      <w:r w:rsidRPr="007447D7">
        <w:rPr>
          <w:rtl/>
        </w:rPr>
        <w:t>(2) المصدر السابق : 95 ؛ « بحار الأنوار » 48 : 99</w:t>
      </w:r>
      <w:r>
        <w:rPr>
          <w:rtl/>
        </w:rPr>
        <w:t xml:space="preserve"> ـ </w:t>
      </w:r>
      <w:r w:rsidRPr="007447D7">
        <w:rPr>
          <w:rtl/>
        </w:rPr>
        <w:t>100.</w:t>
      </w:r>
    </w:p>
    <w:p w:rsidR="007E3A98" w:rsidRPr="007447D7" w:rsidRDefault="007E3A98" w:rsidP="006A35AB">
      <w:pPr>
        <w:pStyle w:val="libNormal0"/>
        <w:rPr>
          <w:rtl/>
        </w:rPr>
      </w:pPr>
      <w:r>
        <w:rPr>
          <w:rtl/>
        </w:rPr>
        <w:br w:type="page"/>
      </w:r>
      <w:r w:rsidRPr="007447D7">
        <w:rPr>
          <w:rtl/>
        </w:rPr>
        <w:lastRenderedPageBreak/>
        <w:t>يبكون وهو يخاطبهم بألسنتهم</w:t>
      </w:r>
      <w:r>
        <w:rPr>
          <w:rtl/>
        </w:rPr>
        <w:t xml:space="preserve"> ، </w:t>
      </w:r>
      <w:r w:rsidRPr="007447D7">
        <w:rPr>
          <w:rtl/>
        </w:rPr>
        <w:t>فلمّا رأى الرشيد ذلك غشي عليه وصاح بالترجمان : أخرجهم</w:t>
      </w:r>
      <w:r>
        <w:rPr>
          <w:rtl/>
        </w:rPr>
        <w:t xml:space="preserve"> ، </w:t>
      </w:r>
      <w:r w:rsidRPr="007447D7">
        <w:rPr>
          <w:rtl/>
        </w:rPr>
        <w:t xml:space="preserve">فأخرجهم يمشون القهقرى إجلالا لموسى </w:t>
      </w:r>
      <w:r w:rsidR="004541E1" w:rsidRPr="004541E1">
        <w:rPr>
          <w:rStyle w:val="libAlaemChar"/>
          <w:rtl/>
        </w:rPr>
        <w:t>عليه‌السلام</w:t>
      </w:r>
      <w:r w:rsidRPr="007447D7">
        <w:rPr>
          <w:rtl/>
        </w:rPr>
        <w:t xml:space="preserve"> ثمّ ركبوا خيولهم وأخذوا الأموال ومضوا </w:t>
      </w:r>
      <w:r w:rsidRPr="00346263">
        <w:rPr>
          <w:rStyle w:val="libFootnotenumChar"/>
          <w:rtl/>
        </w:rPr>
        <w:t>(1)</w:t>
      </w:r>
      <w:r>
        <w:rPr>
          <w:rtl/>
        </w:rPr>
        <w:t>.</w:t>
      </w:r>
    </w:p>
    <w:p w:rsidR="007E3A98" w:rsidRPr="007447D7" w:rsidRDefault="007E3A98" w:rsidP="007E3A98">
      <w:pPr>
        <w:pStyle w:val="Heading3"/>
        <w:rPr>
          <w:rtl/>
          <w:lang w:bidi="fa-IR"/>
        </w:rPr>
      </w:pPr>
      <w:bookmarkStart w:id="125" w:name="_Toc335563826"/>
      <w:bookmarkStart w:id="126" w:name="_Toc514323944"/>
      <w:r w:rsidRPr="007447D7">
        <w:rPr>
          <w:rtl/>
          <w:lang w:bidi="fa-IR"/>
        </w:rPr>
        <w:t xml:space="preserve">فصل [7] : في أسرار أبي الحسن عليّ بن موسى الرضا </w:t>
      </w:r>
      <w:r w:rsidR="004541E1" w:rsidRPr="004541E1">
        <w:rPr>
          <w:rStyle w:val="libAlaemChar"/>
          <w:rtl/>
        </w:rPr>
        <w:t>عليه‌السلام</w:t>
      </w:r>
      <w:bookmarkEnd w:id="125"/>
      <w:bookmarkEnd w:id="126"/>
      <w:r w:rsidRPr="007447D7">
        <w:rPr>
          <w:rtl/>
          <w:lang w:bidi="fa-IR"/>
        </w:rPr>
        <w:t xml:space="preserve"> </w:t>
      </w:r>
    </w:p>
    <w:p w:rsidR="007E3A98" w:rsidRPr="007447D7" w:rsidRDefault="007E3A98" w:rsidP="006A35AB">
      <w:pPr>
        <w:pStyle w:val="libNormal"/>
        <w:rPr>
          <w:rtl/>
        </w:rPr>
      </w:pPr>
      <w:r w:rsidRPr="007447D7">
        <w:rPr>
          <w:rtl/>
        </w:rPr>
        <w:t xml:space="preserve">ومن ذلك : أنّ الرضا </w:t>
      </w:r>
      <w:r w:rsidR="004541E1" w:rsidRPr="004541E1">
        <w:rPr>
          <w:rStyle w:val="libAlaemChar"/>
          <w:rtl/>
        </w:rPr>
        <w:t>عليه‌السلام</w:t>
      </w:r>
      <w:r w:rsidRPr="007447D7">
        <w:rPr>
          <w:rtl/>
        </w:rPr>
        <w:t xml:space="preserve"> لمّا قدم إلى خراسان توجّهت إليه الشيعة من الأطراف</w:t>
      </w:r>
      <w:r>
        <w:rPr>
          <w:rtl/>
        </w:rPr>
        <w:t xml:space="preserve"> ، </w:t>
      </w:r>
      <w:r w:rsidRPr="007447D7">
        <w:rPr>
          <w:rtl/>
        </w:rPr>
        <w:t>فكان عليّ بن أبي أسباط قد توجّه إليه بهدايا وتحف فأخذت القافلة وأخذ ماله وهداياه وضرب على فيه فانتثرت نواجذه</w:t>
      </w:r>
      <w:r>
        <w:rPr>
          <w:rtl/>
        </w:rPr>
        <w:t xml:space="preserve"> ، </w:t>
      </w:r>
      <w:r w:rsidRPr="007447D7">
        <w:rPr>
          <w:rtl/>
        </w:rPr>
        <w:t xml:space="preserve">فرجع إلى قرية هناك ونام فرأى الرضا </w:t>
      </w:r>
      <w:r w:rsidR="004541E1" w:rsidRPr="004541E1">
        <w:rPr>
          <w:rStyle w:val="libAlaemChar"/>
          <w:rtl/>
        </w:rPr>
        <w:t>عليه‌السلام</w:t>
      </w:r>
      <w:r w:rsidRPr="007447D7">
        <w:rPr>
          <w:rtl/>
        </w:rPr>
        <w:t xml:space="preserve"> في منامه وهو يقول : لا تحزن إنّ هداياك ومالك وصلت إلينا</w:t>
      </w:r>
      <w:r>
        <w:rPr>
          <w:rtl/>
        </w:rPr>
        <w:t xml:space="preserve"> ، </w:t>
      </w:r>
      <w:r w:rsidRPr="007447D7">
        <w:rPr>
          <w:rtl/>
        </w:rPr>
        <w:t>وأمّا فمك وثناياك فخذ من السعد المسحوق واحش به فاك.</w:t>
      </w:r>
    </w:p>
    <w:p w:rsidR="007E3A98" w:rsidRPr="007447D7" w:rsidRDefault="007E3A98" w:rsidP="006A35AB">
      <w:pPr>
        <w:pStyle w:val="libNormal"/>
        <w:rPr>
          <w:rtl/>
        </w:rPr>
      </w:pPr>
      <w:r w:rsidRPr="007447D7">
        <w:rPr>
          <w:rtl/>
        </w:rPr>
        <w:t>قال : فانتبه مسرورا وأخذ من السعد وحشّى به فاه</w:t>
      </w:r>
      <w:r>
        <w:rPr>
          <w:rtl/>
        </w:rPr>
        <w:t xml:space="preserve"> ، </w:t>
      </w:r>
      <w:r w:rsidRPr="007447D7">
        <w:rPr>
          <w:rtl/>
        </w:rPr>
        <w:t>فردّ الله عليه نواجذه</w:t>
      </w:r>
      <w:r>
        <w:rPr>
          <w:rtl/>
        </w:rPr>
        <w:t xml:space="preserve"> ، </w:t>
      </w:r>
      <w:r w:rsidRPr="007447D7">
        <w:rPr>
          <w:rtl/>
        </w:rPr>
        <w:t>قال :</w:t>
      </w:r>
      <w:r>
        <w:rPr>
          <w:rFonts w:hint="cs"/>
          <w:rtl/>
        </w:rPr>
        <w:t xml:space="preserve"> </w:t>
      </w:r>
      <w:r w:rsidRPr="007447D7">
        <w:rPr>
          <w:rtl/>
        </w:rPr>
        <w:t xml:space="preserve">فلمّا وصل إلى الرضا </w:t>
      </w:r>
      <w:r w:rsidR="004541E1" w:rsidRPr="004541E1">
        <w:rPr>
          <w:rStyle w:val="libAlaemChar"/>
          <w:rtl/>
        </w:rPr>
        <w:t>عليه‌السلام</w:t>
      </w:r>
      <w:r w:rsidRPr="007447D7">
        <w:rPr>
          <w:rtl/>
        </w:rPr>
        <w:t xml:space="preserve"> ودخل عليه</w:t>
      </w:r>
      <w:r>
        <w:rPr>
          <w:rtl/>
        </w:rPr>
        <w:t xml:space="preserve"> ، </w:t>
      </w:r>
      <w:r w:rsidRPr="007447D7">
        <w:rPr>
          <w:rtl/>
        </w:rPr>
        <w:t xml:space="preserve">قال له : « قد وجدت ما قلناه لك في السعد حقّا فادخل هذه الخزانة » فإذا ماله وهداياه كلاّ على حدته </w:t>
      </w:r>
      <w:r w:rsidRPr="00346263">
        <w:rPr>
          <w:rStyle w:val="libFootnotenumChar"/>
          <w:rtl/>
        </w:rPr>
        <w:t>(2)</w:t>
      </w:r>
      <w:r>
        <w:rPr>
          <w:rtl/>
        </w:rPr>
        <w:t>.</w:t>
      </w:r>
    </w:p>
    <w:p w:rsidR="007E3A98" w:rsidRPr="007447D7" w:rsidRDefault="007E3A98" w:rsidP="006A35AB">
      <w:pPr>
        <w:pStyle w:val="libNormal"/>
        <w:rPr>
          <w:rtl/>
        </w:rPr>
      </w:pPr>
      <w:r w:rsidRPr="007447D7">
        <w:rPr>
          <w:rtl/>
        </w:rPr>
        <w:t>ومن ذلك : أنّ رجلا في الواقفيّة جمع مسائل مشكلة في طومار</w:t>
      </w:r>
      <w:r>
        <w:rPr>
          <w:rtl/>
        </w:rPr>
        <w:t xml:space="preserve"> ، </w:t>
      </w:r>
      <w:r w:rsidRPr="007447D7">
        <w:rPr>
          <w:rtl/>
        </w:rPr>
        <w:t>وقال في نفسه :</w:t>
      </w:r>
      <w:r>
        <w:rPr>
          <w:rFonts w:hint="cs"/>
          <w:rtl/>
        </w:rPr>
        <w:t xml:space="preserve"> </w:t>
      </w:r>
      <w:r w:rsidRPr="007447D7">
        <w:rPr>
          <w:rtl/>
        </w:rPr>
        <w:t>إن عرف معناها فهو وليّ الأمر. فلمّا أتى الباب وقف ليخفّ الناس من المجلس</w:t>
      </w:r>
      <w:r>
        <w:rPr>
          <w:rtl/>
        </w:rPr>
        <w:t xml:space="preserve"> ، </w:t>
      </w:r>
      <w:r w:rsidRPr="007447D7">
        <w:rPr>
          <w:rtl/>
        </w:rPr>
        <w:t xml:space="preserve">فخرج إليه خادم وبيده رقعة فيها جواب مسائله بخطّ الإمام </w:t>
      </w:r>
      <w:r w:rsidR="004541E1" w:rsidRPr="004541E1">
        <w:rPr>
          <w:rStyle w:val="libAlaemChar"/>
          <w:rtl/>
        </w:rPr>
        <w:t>عليه‌السلام</w:t>
      </w:r>
      <w:r w:rsidRPr="007447D7">
        <w:rPr>
          <w:rtl/>
        </w:rPr>
        <w:t xml:space="preserve"> فقال الخادم :</w:t>
      </w:r>
      <w:r>
        <w:rPr>
          <w:rFonts w:hint="cs"/>
          <w:rtl/>
        </w:rPr>
        <w:t xml:space="preserve"> </w:t>
      </w:r>
      <w:r w:rsidRPr="007447D7">
        <w:rPr>
          <w:rtl/>
        </w:rPr>
        <w:t>أين الطومار</w:t>
      </w:r>
      <w:r>
        <w:rPr>
          <w:rtl/>
        </w:rPr>
        <w:t>؟</w:t>
      </w:r>
      <w:r w:rsidRPr="007447D7">
        <w:rPr>
          <w:rtl/>
        </w:rPr>
        <w:t xml:space="preserve"> فأخرجه</w:t>
      </w:r>
      <w:r>
        <w:rPr>
          <w:rtl/>
        </w:rPr>
        <w:t xml:space="preserve"> ، </w:t>
      </w:r>
      <w:r w:rsidRPr="007447D7">
        <w:rPr>
          <w:rtl/>
        </w:rPr>
        <w:t>فقال له : يقول لك وليّ الله : « هذا جواب ما فيه »</w:t>
      </w:r>
      <w:r>
        <w:rPr>
          <w:rtl/>
        </w:rPr>
        <w:t xml:space="preserve"> ، </w:t>
      </w:r>
      <w:r w:rsidRPr="007447D7">
        <w:rPr>
          <w:rtl/>
        </w:rPr>
        <w:t xml:space="preserve">فأخذه ومضى </w:t>
      </w:r>
      <w:r w:rsidRPr="00346263">
        <w:rPr>
          <w:rStyle w:val="libFootnotenumChar"/>
          <w:rtl/>
        </w:rPr>
        <w:t>(3)</w:t>
      </w:r>
      <w:r>
        <w:rPr>
          <w:rtl/>
        </w:rPr>
        <w:t>.</w:t>
      </w:r>
    </w:p>
    <w:p w:rsidR="007E3A98" w:rsidRPr="007447D7" w:rsidRDefault="007E3A98" w:rsidP="006A35AB">
      <w:pPr>
        <w:pStyle w:val="libNormal"/>
        <w:rPr>
          <w:rtl/>
        </w:rPr>
      </w:pPr>
      <w:r w:rsidRPr="00373D4A">
        <w:rPr>
          <w:rStyle w:val="libBold2Char"/>
          <w:rtl/>
        </w:rPr>
        <w:t xml:space="preserve">ومن </w:t>
      </w:r>
      <w:r w:rsidRPr="007447D7">
        <w:rPr>
          <w:rtl/>
        </w:rPr>
        <w:t xml:space="preserve">ذلك : أنّ الرضا </w:t>
      </w:r>
      <w:r w:rsidR="004541E1" w:rsidRPr="004541E1">
        <w:rPr>
          <w:rStyle w:val="libAlaemChar"/>
          <w:rtl/>
        </w:rPr>
        <w:t>عليه‌السلام</w:t>
      </w:r>
      <w:r w:rsidRPr="007447D7">
        <w:rPr>
          <w:rtl/>
        </w:rPr>
        <w:t xml:space="preserve"> قال يوما في مجلسه : « لا إله إلاّ الله مات فلان »</w:t>
      </w:r>
      <w:r>
        <w:rPr>
          <w:rtl/>
        </w:rPr>
        <w:t xml:space="preserve"> ، </w:t>
      </w:r>
      <w:r w:rsidRPr="007447D7">
        <w:rPr>
          <w:rtl/>
        </w:rPr>
        <w:t>ثمّ صبر هنيئة</w:t>
      </w:r>
      <w:r>
        <w:rPr>
          <w:rtl/>
        </w:rPr>
        <w:t xml:space="preserve"> ، </w:t>
      </w:r>
      <w:r w:rsidRPr="007447D7">
        <w:rPr>
          <w:rtl/>
        </w:rPr>
        <w:t>وقال : « لا إله إلاّ الله غسّل وكفّن وحمل إلى حفرته »</w:t>
      </w:r>
      <w:r>
        <w:rPr>
          <w:rtl/>
        </w:rPr>
        <w:t xml:space="preserve"> ، </w:t>
      </w:r>
      <w:r w:rsidRPr="007447D7">
        <w:rPr>
          <w:rtl/>
        </w:rPr>
        <w:t>ثمّ صبر هنيئة</w:t>
      </w:r>
      <w:r>
        <w:rPr>
          <w:rtl/>
        </w:rPr>
        <w:t xml:space="preserve"> ، </w:t>
      </w:r>
      <w:r w:rsidRPr="007447D7">
        <w:rPr>
          <w:rtl/>
        </w:rPr>
        <w:t>ثمّ قال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95</w:t>
      </w:r>
      <w:r>
        <w:rPr>
          <w:rtl/>
        </w:rPr>
        <w:t xml:space="preserve"> ـ </w:t>
      </w:r>
      <w:r w:rsidRPr="007447D7">
        <w:rPr>
          <w:rtl/>
        </w:rPr>
        <w:t>96 ؛ « بحار الأنوار » 48 : 249.</w:t>
      </w:r>
    </w:p>
    <w:p w:rsidR="007E3A98" w:rsidRPr="007447D7" w:rsidRDefault="007E3A98" w:rsidP="0040777F">
      <w:pPr>
        <w:pStyle w:val="libFootnote0"/>
        <w:rPr>
          <w:rtl/>
          <w:lang w:bidi="fa-IR"/>
        </w:rPr>
      </w:pPr>
      <w:r w:rsidRPr="007447D7">
        <w:rPr>
          <w:rtl/>
        </w:rPr>
        <w:t>(2) المصدر السابق : 96.</w:t>
      </w:r>
    </w:p>
    <w:p w:rsidR="007E3A98" w:rsidRPr="007447D7" w:rsidRDefault="007E3A98" w:rsidP="0040777F">
      <w:pPr>
        <w:pStyle w:val="libFootnote0"/>
        <w:rPr>
          <w:rtl/>
          <w:lang w:bidi="fa-IR"/>
        </w:rPr>
      </w:pPr>
      <w:r w:rsidRPr="007447D7">
        <w:rPr>
          <w:rtl/>
        </w:rPr>
        <w:t>(3) المصدر السابق.</w:t>
      </w:r>
    </w:p>
    <w:p w:rsidR="007E3A98" w:rsidRPr="007447D7" w:rsidRDefault="007E3A98" w:rsidP="006A35AB">
      <w:pPr>
        <w:pStyle w:val="libNormal0"/>
        <w:rPr>
          <w:rtl/>
        </w:rPr>
      </w:pPr>
      <w:r>
        <w:rPr>
          <w:rtl/>
        </w:rPr>
        <w:br w:type="page"/>
      </w:r>
      <w:r w:rsidRPr="007447D7">
        <w:rPr>
          <w:rtl/>
        </w:rPr>
        <w:lastRenderedPageBreak/>
        <w:t>« لا إله إلاّ الله وضع في قبره وسئل عن ربّه فأجاب ثمّ سئل عن نبيّه فأقرّ ثمّ سئل عن إمامه فأخبر وعن العترة فعدّهم</w:t>
      </w:r>
      <w:r>
        <w:rPr>
          <w:rtl/>
        </w:rPr>
        <w:t xml:space="preserve"> ، </w:t>
      </w:r>
      <w:r w:rsidRPr="007447D7">
        <w:rPr>
          <w:rtl/>
        </w:rPr>
        <w:t>ثمّ وقف عندي فما باله وقف</w:t>
      </w:r>
      <w:r>
        <w:rPr>
          <w:rtl/>
        </w:rPr>
        <w:t>؟</w:t>
      </w:r>
      <w:r w:rsidRPr="007447D7">
        <w:rPr>
          <w:rtl/>
        </w:rPr>
        <w:t xml:space="preserve"> » وكان الرجل واقفيّا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ومن ذلك : ما رواه الراوندي في كتابه عن إسماعيل قال : كنت عند الرضا </w:t>
      </w:r>
      <w:r w:rsidR="004541E1" w:rsidRPr="004541E1">
        <w:rPr>
          <w:rStyle w:val="libAlaemChar"/>
          <w:rtl/>
        </w:rPr>
        <w:t>عليه‌السلام</w:t>
      </w:r>
      <w:r w:rsidRPr="007447D7">
        <w:rPr>
          <w:rtl/>
        </w:rPr>
        <w:t xml:space="preserve"> فمسح يده على الأرض فظهرت سبائك من فضّة</w:t>
      </w:r>
      <w:r>
        <w:rPr>
          <w:rtl/>
        </w:rPr>
        <w:t xml:space="preserve"> ، </w:t>
      </w:r>
      <w:r w:rsidRPr="007447D7">
        <w:rPr>
          <w:rtl/>
        </w:rPr>
        <w:t>ثمّ مسح يده فغابت</w:t>
      </w:r>
      <w:r>
        <w:rPr>
          <w:rtl/>
        </w:rPr>
        <w:t xml:space="preserve"> ، </w:t>
      </w:r>
      <w:r w:rsidRPr="007447D7">
        <w:rPr>
          <w:rtl/>
        </w:rPr>
        <w:t>فقلت :</w:t>
      </w:r>
      <w:r>
        <w:rPr>
          <w:rFonts w:hint="cs"/>
          <w:rtl/>
        </w:rPr>
        <w:t xml:space="preserve"> </w:t>
      </w:r>
      <w:r w:rsidRPr="007447D7">
        <w:rPr>
          <w:rtl/>
        </w:rPr>
        <w:t>أعطني واحدة منها</w:t>
      </w:r>
      <w:r>
        <w:rPr>
          <w:rtl/>
        </w:rPr>
        <w:t xml:space="preserve"> ، </w:t>
      </w:r>
      <w:r w:rsidRPr="007447D7">
        <w:rPr>
          <w:rtl/>
        </w:rPr>
        <w:t xml:space="preserve">فقال : « إنّ هذا الأمر ما آن وقته » </w:t>
      </w:r>
      <w:r w:rsidRPr="00346263">
        <w:rPr>
          <w:rStyle w:val="libFootnotenumChar"/>
          <w:rtl/>
        </w:rPr>
        <w:t>(2)</w:t>
      </w:r>
      <w:r>
        <w:rPr>
          <w:rtl/>
        </w:rPr>
        <w:t>.</w:t>
      </w:r>
    </w:p>
    <w:p w:rsidR="007E3A98" w:rsidRPr="007447D7" w:rsidRDefault="007E3A98" w:rsidP="006A35AB">
      <w:pPr>
        <w:pStyle w:val="libNormal"/>
        <w:rPr>
          <w:rtl/>
        </w:rPr>
      </w:pPr>
      <w:r w:rsidRPr="007447D7">
        <w:rPr>
          <w:rtl/>
        </w:rPr>
        <w:t>ومن كراماته : أنّ أبا نواس مدحه بأبيات فأخرج له رقعة فيها تلك الأبيات فتحيّر أبو نواس وقال : يا وليّ الله</w:t>
      </w:r>
      <w:r>
        <w:rPr>
          <w:rtl/>
        </w:rPr>
        <w:t xml:space="preserve"> ، </w:t>
      </w:r>
      <w:r w:rsidRPr="007447D7">
        <w:rPr>
          <w:rtl/>
        </w:rPr>
        <w:t>والله ما قالها أحد غيري ولا سمعها أحد سواك</w:t>
      </w:r>
      <w:r>
        <w:rPr>
          <w:rtl/>
        </w:rPr>
        <w:t xml:space="preserve"> ، </w:t>
      </w:r>
      <w:r w:rsidRPr="007447D7">
        <w:rPr>
          <w:rtl/>
        </w:rPr>
        <w:t>فقال :</w:t>
      </w:r>
      <w:r>
        <w:rPr>
          <w:rFonts w:hint="cs"/>
          <w:rtl/>
        </w:rPr>
        <w:t xml:space="preserve"> </w:t>
      </w:r>
      <w:r w:rsidRPr="007447D7">
        <w:rPr>
          <w:rtl/>
        </w:rPr>
        <w:t>« صدقت</w:t>
      </w:r>
      <w:r>
        <w:rPr>
          <w:rtl/>
        </w:rPr>
        <w:t xml:space="preserve"> ، </w:t>
      </w:r>
      <w:r w:rsidRPr="007447D7">
        <w:rPr>
          <w:rtl/>
        </w:rPr>
        <w:t xml:space="preserve">ولكن عندي في الجفر والجامعة أنّك تمدحني بها » </w:t>
      </w:r>
      <w:r w:rsidRPr="00346263">
        <w:rPr>
          <w:rStyle w:val="libFootnotenumChar"/>
          <w:rtl/>
        </w:rPr>
        <w:t>(3)</w:t>
      </w:r>
      <w:r>
        <w:rPr>
          <w:rtl/>
        </w:rPr>
        <w:t>.</w:t>
      </w:r>
    </w:p>
    <w:p w:rsidR="007E3A98" w:rsidRPr="007447D7" w:rsidRDefault="007E3A98" w:rsidP="006A35AB">
      <w:pPr>
        <w:pStyle w:val="libNormal"/>
        <w:rPr>
          <w:rtl/>
        </w:rPr>
      </w:pPr>
      <w:r w:rsidRPr="00373D4A">
        <w:rPr>
          <w:rStyle w:val="libBold2Char"/>
          <w:rtl/>
        </w:rPr>
        <w:t xml:space="preserve">ومن </w:t>
      </w:r>
      <w:r w:rsidRPr="007447D7">
        <w:rPr>
          <w:rtl/>
        </w:rPr>
        <w:t xml:space="preserve">ذلك : ما رواه أبو الصلت الهروي قال : بينما أنا واقف بين يدي أبي الحسن عليّ بن موسى الرضا </w:t>
      </w:r>
      <w:r w:rsidR="004541E1" w:rsidRPr="004541E1">
        <w:rPr>
          <w:rStyle w:val="libAlaemChar"/>
          <w:rtl/>
        </w:rPr>
        <w:t>عليه‌السلام</w:t>
      </w:r>
      <w:r w:rsidRPr="007447D7">
        <w:rPr>
          <w:rtl/>
        </w:rPr>
        <w:t xml:space="preserve"> أنّه قال لي : « سيحفر لي هاهنا قبر فتظهر صخرة لو اجتمع عليها كلّ معول بخراسان لم يقدروا على قلعها</w:t>
      </w:r>
      <w:r>
        <w:rPr>
          <w:rtl/>
        </w:rPr>
        <w:t xml:space="preserve"> ، </w:t>
      </w:r>
      <w:r w:rsidRPr="007447D7">
        <w:rPr>
          <w:rtl/>
        </w:rPr>
        <w:t>فمرهم أن يحفروا إلى سبع مراقي إلى أسفل وأن يشقّ لي ضريح</w:t>
      </w:r>
      <w:r>
        <w:rPr>
          <w:rtl/>
        </w:rPr>
        <w:t xml:space="preserve"> ، </w:t>
      </w:r>
      <w:r w:rsidRPr="007447D7">
        <w:rPr>
          <w:rtl/>
        </w:rPr>
        <w:t>فإنّ الماء سينبع حتّى يمتلئ اللحد وترى فيه حيتانا صغارا</w:t>
      </w:r>
      <w:r>
        <w:rPr>
          <w:rtl/>
        </w:rPr>
        <w:t xml:space="preserve"> ، </w:t>
      </w:r>
      <w:r w:rsidRPr="007447D7">
        <w:rPr>
          <w:rtl/>
        </w:rPr>
        <w:t>ثمّ يخرج حوت كبير يلتقط الحيتان الصغار</w:t>
      </w:r>
      <w:r>
        <w:rPr>
          <w:rtl/>
        </w:rPr>
        <w:t xml:space="preserve"> ، </w:t>
      </w:r>
      <w:r w:rsidRPr="007447D7">
        <w:rPr>
          <w:rtl/>
        </w:rPr>
        <w:t>ثمّ يغيب فدع يديك على الماء فتكلّم بهذا الكلام</w:t>
      </w:r>
      <w:r>
        <w:rPr>
          <w:rtl/>
        </w:rPr>
        <w:t xml:space="preserve"> ، </w:t>
      </w:r>
      <w:r w:rsidRPr="007447D7">
        <w:rPr>
          <w:rtl/>
        </w:rPr>
        <w:t>فإنّه ينضب لك ولا يبقى منه شيئا</w:t>
      </w:r>
      <w:r>
        <w:rPr>
          <w:rtl/>
        </w:rPr>
        <w:t xml:space="preserve"> ، </w:t>
      </w:r>
      <w:r w:rsidRPr="007447D7">
        <w:rPr>
          <w:rtl/>
        </w:rPr>
        <w:t>ولا تفعل ذلك إلاّ بحضرة المأمون »</w:t>
      </w:r>
      <w:r>
        <w:rPr>
          <w:rtl/>
        </w:rPr>
        <w:t>.</w:t>
      </w:r>
    </w:p>
    <w:p w:rsidR="007E3A98" w:rsidRPr="007447D7" w:rsidRDefault="007E3A98" w:rsidP="006A35AB">
      <w:pPr>
        <w:pStyle w:val="libNormal"/>
        <w:rPr>
          <w:rtl/>
        </w:rPr>
      </w:pPr>
      <w:r w:rsidRPr="007447D7">
        <w:rPr>
          <w:rtl/>
        </w:rPr>
        <w:t>ثمّ قال لي : « يا أبا الصلت غدا أدخل إلى هذا الفاجر فإن خرجت مكشوف الرأس فتكلّم أكلّمك</w:t>
      </w:r>
      <w:r>
        <w:rPr>
          <w:rtl/>
        </w:rPr>
        <w:t xml:space="preserve"> ، </w:t>
      </w:r>
      <w:r w:rsidRPr="007447D7">
        <w:rPr>
          <w:rtl/>
        </w:rPr>
        <w:t>وإن خرجت مغطّى الرأس فلا تكلّمني »</w:t>
      </w:r>
      <w:r>
        <w:rPr>
          <w:rtl/>
        </w:rPr>
        <w:t>.</w:t>
      </w:r>
    </w:p>
    <w:p w:rsidR="007E3A98" w:rsidRPr="007447D7" w:rsidRDefault="007E3A98" w:rsidP="006A35AB">
      <w:pPr>
        <w:pStyle w:val="libNormal"/>
        <w:rPr>
          <w:rtl/>
        </w:rPr>
      </w:pPr>
      <w:r w:rsidRPr="007447D7">
        <w:rPr>
          <w:rtl/>
        </w:rPr>
        <w:t>قال أبو الصلت : فلمّا أصبحنا من الغد لبس ثيابه وجلس في محرابه</w:t>
      </w:r>
      <w:r>
        <w:rPr>
          <w:rtl/>
        </w:rPr>
        <w:t xml:space="preserve"> ، </w:t>
      </w:r>
      <w:r w:rsidRPr="007447D7">
        <w:rPr>
          <w:rtl/>
        </w:rPr>
        <w:t>فجاء غلام المأمون وقال : أجب أمير المؤمنين فلبس نعله ورداءه وقام يمشي وأنا أتبعه</w:t>
      </w:r>
      <w:r>
        <w:rPr>
          <w:rtl/>
        </w:rPr>
        <w:t xml:space="preserve"> ، </w:t>
      </w:r>
      <w:r w:rsidRPr="007447D7">
        <w:rPr>
          <w:rtl/>
        </w:rPr>
        <w:t>ثمّ</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مشارق أنوار اليقين » : 96.</w:t>
      </w:r>
    </w:p>
    <w:p w:rsidR="007E3A98" w:rsidRPr="007447D7" w:rsidRDefault="007E3A98" w:rsidP="0040777F">
      <w:pPr>
        <w:pStyle w:val="libFootnote0"/>
        <w:rPr>
          <w:rtl/>
          <w:lang w:bidi="fa-IR"/>
        </w:rPr>
      </w:pPr>
      <w:r w:rsidRPr="007447D7">
        <w:rPr>
          <w:rtl/>
        </w:rPr>
        <w:t>(2) المصدر السابق ؛ « بحار الأنوار » 49 : 50</w:t>
      </w:r>
      <w:r>
        <w:rPr>
          <w:rtl/>
        </w:rPr>
        <w:t xml:space="preserve"> ، </w:t>
      </w:r>
      <w:r w:rsidRPr="007447D7">
        <w:rPr>
          <w:rtl/>
        </w:rPr>
        <w:t>ح 50</w:t>
      </w:r>
      <w:r>
        <w:rPr>
          <w:rtl/>
        </w:rPr>
        <w:t xml:space="preserve"> ، </w:t>
      </w:r>
      <w:r w:rsidRPr="007447D7">
        <w:rPr>
          <w:rtl/>
        </w:rPr>
        <w:t>نقلا عن « الخرائج والجرائح » 1 : 340</w:t>
      </w:r>
      <w:r>
        <w:rPr>
          <w:rtl/>
        </w:rPr>
        <w:t xml:space="preserve"> ، </w:t>
      </w:r>
      <w:r w:rsidRPr="007447D7">
        <w:rPr>
          <w:rtl/>
        </w:rPr>
        <w:t>ح 4</w:t>
      </w:r>
      <w:r>
        <w:rPr>
          <w:rtl/>
        </w:rPr>
        <w:t xml:space="preserve"> ، </w:t>
      </w:r>
      <w:r w:rsidRPr="007447D7">
        <w:rPr>
          <w:rtl/>
        </w:rPr>
        <w:t>مع اختلاف يسير.</w:t>
      </w:r>
    </w:p>
    <w:p w:rsidR="007E3A98" w:rsidRPr="007447D7" w:rsidRDefault="007E3A98" w:rsidP="0040777F">
      <w:pPr>
        <w:pStyle w:val="libFootnote0"/>
        <w:rPr>
          <w:rtl/>
          <w:lang w:bidi="fa-IR"/>
        </w:rPr>
      </w:pPr>
      <w:r w:rsidRPr="007447D7">
        <w:rPr>
          <w:rtl/>
        </w:rPr>
        <w:t>(3) المصدر السابق : 96</w:t>
      </w:r>
      <w:r>
        <w:rPr>
          <w:rtl/>
        </w:rPr>
        <w:t xml:space="preserve"> ـ </w:t>
      </w:r>
      <w:r w:rsidRPr="007447D7">
        <w:rPr>
          <w:rtl/>
        </w:rPr>
        <w:t>97.</w:t>
      </w:r>
    </w:p>
    <w:p w:rsidR="007E3A98" w:rsidRPr="007447D7" w:rsidRDefault="007E3A98" w:rsidP="006A35AB">
      <w:pPr>
        <w:pStyle w:val="libNormal0"/>
        <w:rPr>
          <w:rtl/>
        </w:rPr>
      </w:pPr>
      <w:r>
        <w:rPr>
          <w:rtl/>
        </w:rPr>
        <w:br w:type="page"/>
      </w:r>
      <w:r w:rsidRPr="007447D7">
        <w:rPr>
          <w:rtl/>
        </w:rPr>
        <w:lastRenderedPageBreak/>
        <w:t>دخل على المأمون وبين يديه أطباق فاكهة</w:t>
      </w:r>
      <w:r>
        <w:rPr>
          <w:rtl/>
        </w:rPr>
        <w:t xml:space="preserve"> ، </w:t>
      </w:r>
      <w:r w:rsidRPr="007447D7">
        <w:rPr>
          <w:rtl/>
        </w:rPr>
        <w:t>وبيده عنقود من عنب قد أكل بعضه وبقي بعضه</w:t>
      </w:r>
      <w:r>
        <w:rPr>
          <w:rtl/>
        </w:rPr>
        <w:t xml:space="preserve"> ، </w:t>
      </w:r>
      <w:r w:rsidRPr="007447D7">
        <w:rPr>
          <w:rtl/>
        </w:rPr>
        <w:t>فلمّا رآه مقبلا وثب قائما وعانقه وأجلسه ثمّ ناوله العنقود</w:t>
      </w:r>
      <w:r>
        <w:rPr>
          <w:rtl/>
        </w:rPr>
        <w:t xml:space="preserve"> ، </w:t>
      </w:r>
      <w:r w:rsidRPr="007447D7">
        <w:rPr>
          <w:rtl/>
        </w:rPr>
        <w:t>وقال :</w:t>
      </w:r>
      <w:r>
        <w:rPr>
          <w:rFonts w:hint="cs"/>
          <w:rtl/>
        </w:rPr>
        <w:t xml:space="preserve"> </w:t>
      </w:r>
      <w:r w:rsidRPr="007447D7">
        <w:rPr>
          <w:rtl/>
        </w:rPr>
        <w:t>يا ابن رسول الله</w:t>
      </w:r>
      <w:r>
        <w:rPr>
          <w:rtl/>
        </w:rPr>
        <w:t xml:space="preserve"> ، </w:t>
      </w:r>
      <w:r w:rsidRPr="007447D7">
        <w:rPr>
          <w:rtl/>
        </w:rPr>
        <w:t>هل رأيت أحسن من هذا العنب</w:t>
      </w:r>
      <w:r>
        <w:rPr>
          <w:rtl/>
        </w:rPr>
        <w:t>؟</w:t>
      </w:r>
    </w:p>
    <w:p w:rsidR="007E3A98" w:rsidRPr="007447D7" w:rsidRDefault="007E3A98" w:rsidP="006A35AB">
      <w:pPr>
        <w:pStyle w:val="libNormal"/>
        <w:rPr>
          <w:rtl/>
        </w:rPr>
      </w:pPr>
      <w:r w:rsidRPr="007447D7">
        <w:rPr>
          <w:rtl/>
        </w:rPr>
        <w:t>فقال : « قد يكون في بعض الجنان أحسن منه »</w:t>
      </w:r>
      <w:r>
        <w:rPr>
          <w:rtl/>
        </w:rPr>
        <w:t xml:space="preserve"> ، </w:t>
      </w:r>
      <w:r w:rsidRPr="007447D7">
        <w:rPr>
          <w:rtl/>
        </w:rPr>
        <w:t>قال له : كل منه</w:t>
      </w:r>
      <w:r>
        <w:rPr>
          <w:rtl/>
        </w:rPr>
        <w:t xml:space="preserve"> ، </w:t>
      </w:r>
      <w:r w:rsidRPr="007447D7">
        <w:rPr>
          <w:rtl/>
        </w:rPr>
        <w:t xml:space="preserve">فقال له الرضا </w:t>
      </w:r>
      <w:r w:rsidR="004541E1" w:rsidRPr="004541E1">
        <w:rPr>
          <w:rStyle w:val="libAlaemChar"/>
          <w:rtl/>
        </w:rPr>
        <w:t>عليه‌السلام</w:t>
      </w:r>
      <w:r w:rsidRPr="007447D7">
        <w:rPr>
          <w:rtl/>
        </w:rPr>
        <w:t xml:space="preserve"> : « اعفني »</w:t>
      </w:r>
      <w:r>
        <w:rPr>
          <w:rtl/>
        </w:rPr>
        <w:t xml:space="preserve"> ، </w:t>
      </w:r>
      <w:r w:rsidRPr="007447D7">
        <w:rPr>
          <w:rtl/>
        </w:rPr>
        <w:t>فقال : لا بدّ من ذلك</w:t>
      </w:r>
      <w:r>
        <w:rPr>
          <w:rtl/>
        </w:rPr>
        <w:t xml:space="preserve"> ، </w:t>
      </w:r>
      <w:r w:rsidRPr="007447D7">
        <w:rPr>
          <w:rtl/>
        </w:rPr>
        <w:t>ثمّ قال : ما يمنعك</w:t>
      </w:r>
      <w:r>
        <w:rPr>
          <w:rtl/>
        </w:rPr>
        <w:t xml:space="preserve"> أ</w:t>
      </w:r>
      <w:r w:rsidRPr="007447D7">
        <w:rPr>
          <w:rtl/>
        </w:rPr>
        <w:t>تتّهمني</w:t>
      </w:r>
      <w:r>
        <w:rPr>
          <w:rtl/>
        </w:rPr>
        <w:t>؟</w:t>
      </w:r>
    </w:p>
    <w:p w:rsidR="007E3A98" w:rsidRPr="007447D7" w:rsidRDefault="007E3A98" w:rsidP="006A35AB">
      <w:pPr>
        <w:pStyle w:val="libNormal"/>
        <w:rPr>
          <w:rtl/>
        </w:rPr>
      </w:pPr>
      <w:r w:rsidRPr="007447D7">
        <w:rPr>
          <w:rtl/>
        </w:rPr>
        <w:t xml:space="preserve">ثمّ تناول العنقود منه وأكل منه وناوله الرضا </w:t>
      </w:r>
      <w:r w:rsidR="004541E1" w:rsidRPr="004541E1">
        <w:rPr>
          <w:rStyle w:val="libAlaemChar"/>
          <w:rtl/>
        </w:rPr>
        <w:t>عليه‌السلام</w:t>
      </w:r>
      <w:r w:rsidRPr="007447D7">
        <w:rPr>
          <w:rtl/>
        </w:rPr>
        <w:t xml:space="preserve"> فأكل منه ثلاث حبّات</w:t>
      </w:r>
      <w:r>
        <w:rPr>
          <w:rtl/>
        </w:rPr>
        <w:t xml:space="preserve"> ، </w:t>
      </w:r>
      <w:r w:rsidRPr="007447D7">
        <w:rPr>
          <w:rtl/>
        </w:rPr>
        <w:t>ثمّ رمى به وقام</w:t>
      </w:r>
      <w:r>
        <w:rPr>
          <w:rtl/>
        </w:rPr>
        <w:t xml:space="preserve"> ، </w:t>
      </w:r>
      <w:r w:rsidRPr="007447D7">
        <w:rPr>
          <w:rtl/>
        </w:rPr>
        <w:t>فقال له المأمون إلى أين</w:t>
      </w:r>
      <w:r>
        <w:rPr>
          <w:rtl/>
        </w:rPr>
        <w:t>؟</w:t>
      </w:r>
      <w:r w:rsidRPr="007447D7">
        <w:rPr>
          <w:rtl/>
        </w:rPr>
        <w:t xml:space="preserve"> فقال له الرضا </w:t>
      </w:r>
      <w:r w:rsidR="004541E1" w:rsidRPr="004541E1">
        <w:rPr>
          <w:rStyle w:val="libAlaemChar"/>
          <w:rtl/>
        </w:rPr>
        <w:t>عليه‌السلام</w:t>
      </w:r>
      <w:r w:rsidRPr="007447D7">
        <w:rPr>
          <w:rtl/>
        </w:rPr>
        <w:t xml:space="preserve"> : « إلى حيث وجّهتني »</w:t>
      </w:r>
      <w:r>
        <w:rPr>
          <w:rtl/>
        </w:rPr>
        <w:t>.</w:t>
      </w:r>
    </w:p>
    <w:p w:rsidR="007E3A98" w:rsidRPr="007447D7" w:rsidRDefault="007E3A98" w:rsidP="006A35AB">
      <w:pPr>
        <w:pStyle w:val="libNormal"/>
        <w:rPr>
          <w:rtl/>
        </w:rPr>
      </w:pPr>
      <w:r w:rsidRPr="007447D7">
        <w:rPr>
          <w:rtl/>
        </w:rPr>
        <w:t xml:space="preserve">ثمّ خرج </w:t>
      </w:r>
      <w:r w:rsidR="004541E1" w:rsidRPr="004541E1">
        <w:rPr>
          <w:rStyle w:val="libAlaemChar"/>
          <w:rtl/>
        </w:rPr>
        <w:t>عليه‌السلام</w:t>
      </w:r>
      <w:r w:rsidRPr="007447D7">
        <w:rPr>
          <w:rtl/>
        </w:rPr>
        <w:t xml:space="preserve"> مغطّى الرأس حتّى دخل الدار</w:t>
      </w:r>
      <w:r>
        <w:rPr>
          <w:rtl/>
        </w:rPr>
        <w:t xml:space="preserve"> ، </w:t>
      </w:r>
      <w:r w:rsidRPr="007447D7">
        <w:rPr>
          <w:rtl/>
        </w:rPr>
        <w:t>ثمّ أمر أن تغلق الأبواب</w:t>
      </w:r>
      <w:r>
        <w:rPr>
          <w:rtl/>
        </w:rPr>
        <w:t xml:space="preserve"> ، </w:t>
      </w:r>
      <w:r w:rsidRPr="007447D7">
        <w:rPr>
          <w:rtl/>
        </w:rPr>
        <w:t>ثمّ نام على فراشه</w:t>
      </w:r>
      <w:r>
        <w:rPr>
          <w:rtl/>
        </w:rPr>
        <w:t xml:space="preserve"> ، </w:t>
      </w:r>
      <w:r w:rsidRPr="007447D7">
        <w:rPr>
          <w:rtl/>
        </w:rPr>
        <w:t xml:space="preserve">فكنت واقفا على صحن الدار باكيا حزينا إذ دخل شابّ حسن الوجه أشبه الناس بالرضا </w:t>
      </w:r>
      <w:r w:rsidR="004541E1" w:rsidRPr="004541E1">
        <w:rPr>
          <w:rStyle w:val="libAlaemChar"/>
          <w:rtl/>
        </w:rPr>
        <w:t>عليه‌السلام</w:t>
      </w:r>
      <w:r w:rsidRPr="007447D7">
        <w:rPr>
          <w:rtl/>
        </w:rPr>
        <w:t xml:space="preserve"> فبادرت إليه</w:t>
      </w:r>
      <w:r>
        <w:rPr>
          <w:rtl/>
        </w:rPr>
        <w:t xml:space="preserve"> ، </w:t>
      </w:r>
      <w:r w:rsidRPr="007447D7">
        <w:rPr>
          <w:rtl/>
        </w:rPr>
        <w:t>وقلت : من أين دخلت والباب مغلق</w:t>
      </w:r>
      <w:r>
        <w:rPr>
          <w:rtl/>
        </w:rPr>
        <w:t>؟</w:t>
      </w:r>
      <w:r w:rsidRPr="007447D7">
        <w:rPr>
          <w:rtl/>
        </w:rPr>
        <w:t xml:space="preserve"> فقال :</w:t>
      </w:r>
      <w:r>
        <w:rPr>
          <w:rFonts w:hint="cs"/>
          <w:rtl/>
        </w:rPr>
        <w:t xml:space="preserve"> </w:t>
      </w:r>
      <w:r w:rsidRPr="007447D7">
        <w:rPr>
          <w:rtl/>
        </w:rPr>
        <w:t>« الذي جاء بي من المدينة في هذا الوقت هو الذي أدخلني الدار والباب مغلق »</w:t>
      </w:r>
      <w:r>
        <w:rPr>
          <w:rtl/>
        </w:rPr>
        <w:t xml:space="preserve"> ، </w:t>
      </w:r>
      <w:r w:rsidRPr="007447D7">
        <w:rPr>
          <w:rtl/>
        </w:rPr>
        <w:t>فقلت من أنت</w:t>
      </w:r>
      <w:r>
        <w:rPr>
          <w:rtl/>
        </w:rPr>
        <w:t>؟</w:t>
      </w:r>
    </w:p>
    <w:p w:rsidR="007E3A98" w:rsidRPr="007447D7" w:rsidRDefault="007E3A98" w:rsidP="006A35AB">
      <w:pPr>
        <w:pStyle w:val="libNormal"/>
        <w:rPr>
          <w:rtl/>
        </w:rPr>
      </w:pPr>
      <w:r w:rsidRPr="007447D7">
        <w:rPr>
          <w:rtl/>
        </w:rPr>
        <w:t>فقال : « أنا حجّة الله</w:t>
      </w:r>
      <w:r>
        <w:rPr>
          <w:rtl/>
        </w:rPr>
        <w:t xml:space="preserve"> ، </w:t>
      </w:r>
      <w:r w:rsidRPr="007447D7">
        <w:rPr>
          <w:rtl/>
        </w:rPr>
        <w:t>يا أبا الصلت أنا محمّد بن عليّ »</w:t>
      </w:r>
      <w:r>
        <w:rPr>
          <w:rtl/>
        </w:rPr>
        <w:t xml:space="preserve"> ، </w:t>
      </w:r>
      <w:r w:rsidRPr="007447D7">
        <w:rPr>
          <w:rtl/>
        </w:rPr>
        <w:t>ثمّ مضى نحو أبيه الرضا فدخل وأمرني بالدخول</w:t>
      </w:r>
      <w:r>
        <w:rPr>
          <w:rtl/>
        </w:rPr>
        <w:t xml:space="preserve"> ، </w:t>
      </w:r>
      <w:r w:rsidRPr="007447D7">
        <w:rPr>
          <w:rtl/>
        </w:rPr>
        <w:t xml:space="preserve">فلمّا نظر إليه الرضا </w:t>
      </w:r>
      <w:r w:rsidR="004541E1" w:rsidRPr="004541E1">
        <w:rPr>
          <w:rStyle w:val="libAlaemChar"/>
          <w:rtl/>
        </w:rPr>
        <w:t>عليه‌السلام</w:t>
      </w:r>
      <w:r w:rsidRPr="007447D7">
        <w:rPr>
          <w:rtl/>
        </w:rPr>
        <w:t xml:space="preserve"> نهض إليه ليعتنقه ثمّ سحبه سحبا إلى فراشه فأكبّ عليه محمّد بن عليّ فقبّله</w:t>
      </w:r>
      <w:r>
        <w:rPr>
          <w:rtl/>
        </w:rPr>
        <w:t xml:space="preserve"> ، </w:t>
      </w:r>
      <w:r w:rsidRPr="007447D7">
        <w:rPr>
          <w:rtl/>
        </w:rPr>
        <w:t xml:space="preserve">فسر إليه شيئا لم أفهمه ورأيت على شفتي الرضا بياضا أشدّ بياضا من الثلج ورأيت أبا جعفر </w:t>
      </w:r>
      <w:r w:rsidR="004541E1" w:rsidRPr="004541E1">
        <w:rPr>
          <w:rStyle w:val="libAlaemChar"/>
          <w:rtl/>
        </w:rPr>
        <w:t>عليه‌السلام</w:t>
      </w:r>
      <w:r w:rsidRPr="007447D7">
        <w:rPr>
          <w:rtl/>
        </w:rPr>
        <w:t xml:space="preserve"> يلحسه بلسانه</w:t>
      </w:r>
      <w:r>
        <w:rPr>
          <w:rtl/>
        </w:rPr>
        <w:t xml:space="preserve"> ، </w:t>
      </w:r>
      <w:r w:rsidRPr="007447D7">
        <w:rPr>
          <w:rtl/>
        </w:rPr>
        <w:t>ثمّ أدخل يده بين صدره وثوبه فاستخرج منه شيئا يشبه العصفور فابتلعه</w:t>
      </w:r>
      <w:r>
        <w:rPr>
          <w:rtl/>
        </w:rPr>
        <w:t xml:space="preserve"> ، </w:t>
      </w:r>
      <w:r w:rsidRPr="007447D7">
        <w:rPr>
          <w:rtl/>
        </w:rPr>
        <w:t xml:space="preserve">ثمّ مضى الرضا </w:t>
      </w:r>
      <w:r w:rsidR="004541E1" w:rsidRPr="004541E1">
        <w:rPr>
          <w:rStyle w:val="libAlaemChar"/>
          <w:rtl/>
        </w:rPr>
        <w:t>عليه‌السلام</w:t>
      </w:r>
      <w:r w:rsidRPr="007447D7">
        <w:rPr>
          <w:rtl/>
        </w:rPr>
        <w:t xml:space="preserve"> فقال لي : « يا أبا الصلت ائتني المغسل والماء من الخزانة »</w:t>
      </w:r>
      <w:r>
        <w:rPr>
          <w:rtl/>
        </w:rPr>
        <w:t xml:space="preserve"> ، </w:t>
      </w:r>
      <w:r w:rsidRPr="007447D7">
        <w:rPr>
          <w:rtl/>
        </w:rPr>
        <w:t>فقلت : ما في الخزانة مغسل ولا ماء</w:t>
      </w:r>
      <w:r>
        <w:rPr>
          <w:rtl/>
        </w:rPr>
        <w:t xml:space="preserve"> ، </w:t>
      </w:r>
      <w:r w:rsidRPr="007447D7">
        <w:rPr>
          <w:rtl/>
        </w:rPr>
        <w:t>فقال : « ائتمر بما آمرك به »</w:t>
      </w:r>
      <w:r>
        <w:rPr>
          <w:rtl/>
        </w:rPr>
        <w:t xml:space="preserve"> ، </w:t>
      </w:r>
      <w:r w:rsidRPr="007447D7">
        <w:rPr>
          <w:rtl/>
        </w:rPr>
        <w:t>قال : فدخلت الخزانة فإذا فيها مغسل وماء فأتيته بها</w:t>
      </w:r>
      <w:r>
        <w:rPr>
          <w:rtl/>
        </w:rPr>
        <w:t xml:space="preserve"> ، </w:t>
      </w:r>
      <w:r w:rsidRPr="007447D7">
        <w:rPr>
          <w:rtl/>
        </w:rPr>
        <w:t>ثمّ شمّرت ثيابي لأعاونه</w:t>
      </w:r>
      <w:r>
        <w:rPr>
          <w:rtl/>
        </w:rPr>
        <w:t xml:space="preserve"> ، </w:t>
      </w:r>
      <w:r w:rsidRPr="007447D7">
        <w:rPr>
          <w:rtl/>
        </w:rPr>
        <w:t>فقال : « تنحّ فإنّ لي من يساعدني »</w:t>
      </w:r>
      <w:r>
        <w:rPr>
          <w:rtl/>
        </w:rPr>
        <w:t>.</w:t>
      </w:r>
    </w:p>
    <w:p w:rsidR="007E3A98" w:rsidRPr="007447D7" w:rsidRDefault="007E3A98" w:rsidP="006A35AB">
      <w:pPr>
        <w:pStyle w:val="libNormal"/>
        <w:rPr>
          <w:rtl/>
        </w:rPr>
      </w:pPr>
      <w:r w:rsidRPr="007447D7">
        <w:rPr>
          <w:rtl/>
        </w:rPr>
        <w:t>ثمّ قال لي : « ادخل الخزانة وأخرج السفط الذي فيه كفنه وحنوطه »</w:t>
      </w:r>
      <w:r>
        <w:rPr>
          <w:rtl/>
        </w:rPr>
        <w:t xml:space="preserve"> ، </w:t>
      </w:r>
      <w:r w:rsidRPr="007447D7">
        <w:rPr>
          <w:rtl/>
        </w:rPr>
        <w:t>فدخلت وإذا أنا بسفط لم أره قبل ذلك</w:t>
      </w:r>
      <w:r>
        <w:rPr>
          <w:rtl/>
        </w:rPr>
        <w:t xml:space="preserve"> ، </w:t>
      </w:r>
      <w:r w:rsidRPr="007447D7">
        <w:rPr>
          <w:rtl/>
        </w:rPr>
        <w:t>وأخرجته إليه فكفّنه وصلّى عليه.</w:t>
      </w:r>
    </w:p>
    <w:p w:rsidR="007E3A98" w:rsidRPr="007447D7" w:rsidRDefault="007E3A98" w:rsidP="006A35AB">
      <w:pPr>
        <w:pStyle w:val="libNormal"/>
        <w:rPr>
          <w:rtl/>
        </w:rPr>
      </w:pPr>
      <w:r>
        <w:rPr>
          <w:rtl/>
        </w:rPr>
        <w:br w:type="page"/>
      </w:r>
      <w:r w:rsidRPr="007447D7">
        <w:rPr>
          <w:rtl/>
        </w:rPr>
        <w:lastRenderedPageBreak/>
        <w:t>ثمّ قال : « ائتني بالتابوت »</w:t>
      </w:r>
      <w:r>
        <w:rPr>
          <w:rtl/>
        </w:rPr>
        <w:t xml:space="preserve"> ، </w:t>
      </w:r>
      <w:r w:rsidRPr="007447D7">
        <w:rPr>
          <w:rtl/>
        </w:rPr>
        <w:t>فقلت : أمضي إلى النجّار</w:t>
      </w:r>
      <w:r>
        <w:rPr>
          <w:rtl/>
        </w:rPr>
        <w:t>؟</w:t>
      </w:r>
      <w:r w:rsidRPr="007447D7">
        <w:rPr>
          <w:rtl/>
        </w:rPr>
        <w:t xml:space="preserve"> فقال : « إنّ في الخزانة تابوتا »</w:t>
      </w:r>
      <w:r>
        <w:rPr>
          <w:rtl/>
        </w:rPr>
        <w:t xml:space="preserve"> ، </w:t>
      </w:r>
      <w:r w:rsidRPr="007447D7">
        <w:rPr>
          <w:rtl/>
        </w:rPr>
        <w:t>فدخلت وإذا تابوت لم أر مثله قطّ</w:t>
      </w:r>
      <w:r>
        <w:rPr>
          <w:rtl/>
        </w:rPr>
        <w:t xml:space="preserve"> ، </w:t>
      </w:r>
      <w:r w:rsidRPr="007447D7">
        <w:rPr>
          <w:rtl/>
        </w:rPr>
        <w:t>فأخرجته إليه فوضعه فيه بعد أن صلّى عليه</w:t>
      </w:r>
      <w:r>
        <w:rPr>
          <w:rtl/>
        </w:rPr>
        <w:t xml:space="preserve"> ، </w:t>
      </w:r>
      <w:r w:rsidRPr="007447D7">
        <w:rPr>
          <w:rtl/>
        </w:rPr>
        <w:t>ثمّ تباعد عنه وصلّى ركعتين وإذا التابوت قد ارتفع فانشقّ السقف وغاب التابوت</w:t>
      </w:r>
      <w:r>
        <w:rPr>
          <w:rtl/>
        </w:rPr>
        <w:t xml:space="preserve"> ، </w:t>
      </w:r>
      <w:r w:rsidRPr="007447D7">
        <w:rPr>
          <w:rtl/>
        </w:rPr>
        <w:t>فقلت : يا ابن رسول الله</w:t>
      </w:r>
      <w:r>
        <w:rPr>
          <w:rtl/>
        </w:rPr>
        <w:t xml:space="preserve"> ، </w:t>
      </w:r>
      <w:r w:rsidRPr="007447D7">
        <w:rPr>
          <w:rtl/>
        </w:rPr>
        <w:t xml:space="preserve">الساعة يأتي المأمون ويسألنا عن الرضا </w:t>
      </w:r>
      <w:r w:rsidR="004541E1" w:rsidRPr="004541E1">
        <w:rPr>
          <w:rStyle w:val="libAlaemChar"/>
          <w:rtl/>
        </w:rPr>
        <w:t>عليه‌السلام</w:t>
      </w:r>
      <w:r w:rsidRPr="007447D7">
        <w:rPr>
          <w:rtl/>
        </w:rPr>
        <w:t xml:space="preserve"> فما ذا نقول</w:t>
      </w:r>
      <w:r>
        <w:rPr>
          <w:rtl/>
        </w:rPr>
        <w:t>؟</w:t>
      </w:r>
      <w:r w:rsidRPr="007447D7">
        <w:rPr>
          <w:rtl/>
        </w:rPr>
        <w:t xml:space="preserve"> فقال : « اسكت يا أبا الصلت</w:t>
      </w:r>
      <w:r>
        <w:rPr>
          <w:rtl/>
        </w:rPr>
        <w:t xml:space="preserve"> ، </w:t>
      </w:r>
      <w:r w:rsidRPr="007447D7">
        <w:rPr>
          <w:rtl/>
        </w:rPr>
        <w:t>سيعود أنّه ما من نبيّ من شرق الأرض يموت ووصيّه في غربها إلاّ جمع الله بين روحيهما. فما تمّ الحديث حتّى عاد التابوت »</w:t>
      </w:r>
      <w:r>
        <w:rPr>
          <w:rtl/>
        </w:rPr>
        <w:t>.</w:t>
      </w:r>
    </w:p>
    <w:p w:rsidR="007E3A98" w:rsidRPr="007447D7" w:rsidRDefault="007E3A98" w:rsidP="006A35AB">
      <w:pPr>
        <w:pStyle w:val="libNormal"/>
        <w:rPr>
          <w:rtl/>
        </w:rPr>
      </w:pPr>
      <w:r w:rsidRPr="007447D7">
        <w:rPr>
          <w:rtl/>
        </w:rPr>
        <w:t>قال : فاستخرج الرضا من التابوت ووضعه على فراشه كأن لم يكفّن ولم يغسّل</w:t>
      </w:r>
      <w:r>
        <w:rPr>
          <w:rtl/>
        </w:rPr>
        <w:t xml:space="preserve"> ، </w:t>
      </w:r>
      <w:r w:rsidRPr="007447D7">
        <w:rPr>
          <w:rtl/>
        </w:rPr>
        <w:t>ثمّ قال : « افتح الباب للمأمون »</w:t>
      </w:r>
      <w:r>
        <w:rPr>
          <w:rtl/>
        </w:rPr>
        <w:t xml:space="preserve"> ، </w:t>
      </w:r>
      <w:r w:rsidRPr="007447D7">
        <w:rPr>
          <w:rtl/>
        </w:rPr>
        <w:t>ففتحت الباب وإذا أنا بالمأمون والغلمان على الباب</w:t>
      </w:r>
      <w:r>
        <w:rPr>
          <w:rtl/>
        </w:rPr>
        <w:t xml:space="preserve"> ، </w:t>
      </w:r>
      <w:r w:rsidRPr="007447D7">
        <w:rPr>
          <w:rtl/>
        </w:rPr>
        <w:t>فدخل باكيا حزينا قد شقّ جيبه ولطم رأسه وهو يقول : وا سيّداه</w:t>
      </w:r>
      <w:r>
        <w:rPr>
          <w:rtl/>
        </w:rPr>
        <w:t xml:space="preserve"> ، </w:t>
      </w:r>
      <w:r w:rsidRPr="007447D7">
        <w:rPr>
          <w:rtl/>
        </w:rPr>
        <w:t>ثمّ جلس عند رأسه وقال : خذوا في تجهيزه وأمر بحفر القبر</w:t>
      </w:r>
      <w:r>
        <w:rPr>
          <w:rtl/>
        </w:rPr>
        <w:t xml:space="preserve"> ، </w:t>
      </w:r>
      <w:r w:rsidRPr="007447D7">
        <w:rPr>
          <w:rtl/>
        </w:rPr>
        <w:t xml:space="preserve">فظهر جميع ما ذكره الرضا </w:t>
      </w:r>
      <w:r w:rsidR="004541E1" w:rsidRPr="004541E1">
        <w:rPr>
          <w:rStyle w:val="libAlaemChar"/>
          <w:rtl/>
        </w:rPr>
        <w:t>عليه‌السلام</w:t>
      </w:r>
      <w:r>
        <w:rPr>
          <w:rtl/>
        </w:rPr>
        <w:t xml:space="preserve"> ، </w:t>
      </w:r>
      <w:r w:rsidRPr="007447D7">
        <w:rPr>
          <w:rtl/>
        </w:rPr>
        <w:t>فقلت له : أمرني أن أحفر له سبع مراقي وأن أشقّ ضريحه</w:t>
      </w:r>
      <w:r>
        <w:rPr>
          <w:rtl/>
        </w:rPr>
        <w:t xml:space="preserve"> ، </w:t>
      </w:r>
      <w:r w:rsidRPr="007447D7">
        <w:rPr>
          <w:rtl/>
        </w:rPr>
        <w:t>قال : فافعل</w:t>
      </w:r>
      <w:r>
        <w:rPr>
          <w:rtl/>
        </w:rPr>
        <w:t xml:space="preserve"> ، </w:t>
      </w:r>
      <w:r w:rsidRPr="007447D7">
        <w:rPr>
          <w:rtl/>
        </w:rPr>
        <w:t>ثمّ ظهر الماء والحيتان</w:t>
      </w:r>
      <w:r>
        <w:rPr>
          <w:rtl/>
        </w:rPr>
        <w:t xml:space="preserve"> ، </w:t>
      </w:r>
      <w:r w:rsidRPr="007447D7">
        <w:rPr>
          <w:rtl/>
        </w:rPr>
        <w:t>فقال المأمون لعنه الله : لم يزل الرضا يرينا بعجائبه في حياته حتّى أرانا بعد وفاته</w:t>
      </w:r>
      <w:r>
        <w:rPr>
          <w:rtl/>
        </w:rPr>
        <w:t xml:space="preserve"> ، </w:t>
      </w:r>
      <w:r w:rsidRPr="007447D7">
        <w:rPr>
          <w:rtl/>
        </w:rPr>
        <w:t>فقال له وزيره الذي كان معه :</w:t>
      </w:r>
      <w:r>
        <w:rPr>
          <w:rtl/>
        </w:rPr>
        <w:t xml:space="preserve"> أ</w:t>
      </w:r>
      <w:r w:rsidRPr="007447D7">
        <w:rPr>
          <w:rtl/>
        </w:rPr>
        <w:t>تدري ما أخبرك به</w:t>
      </w:r>
      <w:r>
        <w:rPr>
          <w:rtl/>
        </w:rPr>
        <w:t>؟</w:t>
      </w:r>
      <w:r w:rsidRPr="007447D7">
        <w:rPr>
          <w:rtl/>
        </w:rPr>
        <w:t xml:space="preserve"> قال : لا</w:t>
      </w:r>
      <w:r>
        <w:rPr>
          <w:rtl/>
        </w:rPr>
        <w:t xml:space="preserve"> ، </w:t>
      </w:r>
      <w:r w:rsidRPr="007447D7">
        <w:rPr>
          <w:rtl/>
        </w:rPr>
        <w:t>قال : أخبرك أنّ ملككم يا بني العبّاس مع كثرتكم وطول مدّتكم مثل هذه الحيتان حتّى إذا انقضت دولتكم وولّت أيّامكم سلّط الله عليكم رجلا فناكم عن آخركم</w:t>
      </w:r>
      <w:r>
        <w:rPr>
          <w:rtl/>
        </w:rPr>
        <w:t xml:space="preserve"> ، </w:t>
      </w:r>
      <w:r w:rsidRPr="007447D7">
        <w:rPr>
          <w:rtl/>
        </w:rPr>
        <w:t>فقال له المأمون :</w:t>
      </w:r>
      <w:r>
        <w:rPr>
          <w:rFonts w:hint="cs"/>
          <w:rtl/>
        </w:rPr>
        <w:t xml:space="preserve"> </w:t>
      </w:r>
      <w:r w:rsidRPr="007447D7">
        <w:rPr>
          <w:rtl/>
        </w:rPr>
        <w:t>صدقت</w:t>
      </w:r>
      <w:r>
        <w:rPr>
          <w:rtl/>
        </w:rPr>
        <w:t xml:space="preserve"> ، </w:t>
      </w:r>
      <w:r w:rsidRPr="007447D7">
        <w:rPr>
          <w:rtl/>
        </w:rPr>
        <w:t>ثمّ دفن الرضا</w:t>
      </w:r>
      <w:r>
        <w:rPr>
          <w:rtl/>
        </w:rPr>
        <w:t xml:space="preserve"> ، </w:t>
      </w:r>
      <w:r w:rsidRPr="007447D7">
        <w:rPr>
          <w:rtl/>
        </w:rPr>
        <w:t xml:space="preserve">ومضى لعنة الله عليه </w:t>
      </w:r>
      <w:r w:rsidRPr="00346263">
        <w:rPr>
          <w:rStyle w:val="libFootnotenumChar"/>
          <w:rtl/>
        </w:rPr>
        <w:t>(1)</w:t>
      </w:r>
      <w:r>
        <w:rPr>
          <w:rtl/>
        </w:rPr>
        <w:t>.</w:t>
      </w:r>
    </w:p>
    <w:p w:rsidR="007E3A98" w:rsidRPr="007447D7" w:rsidRDefault="007E3A98" w:rsidP="007E3A98">
      <w:pPr>
        <w:pStyle w:val="Heading3"/>
        <w:rPr>
          <w:rtl/>
          <w:lang w:bidi="fa-IR"/>
        </w:rPr>
      </w:pPr>
      <w:bookmarkStart w:id="127" w:name="_Toc335563827"/>
      <w:bookmarkStart w:id="128" w:name="_Toc514323945"/>
      <w:r w:rsidRPr="007447D7">
        <w:rPr>
          <w:rtl/>
          <w:lang w:bidi="fa-IR"/>
        </w:rPr>
        <w:t xml:space="preserve">فصل [8] : في أسرار أبي جعفر محمّد الجواد النور المستضيء </w:t>
      </w:r>
      <w:r w:rsidR="004541E1" w:rsidRPr="004541E1">
        <w:rPr>
          <w:rStyle w:val="libAlaemChar"/>
          <w:rtl/>
        </w:rPr>
        <w:t>عليه‌السلام</w:t>
      </w:r>
      <w:bookmarkEnd w:id="127"/>
      <w:bookmarkEnd w:id="128"/>
      <w:r w:rsidRPr="007447D7">
        <w:rPr>
          <w:rtl/>
          <w:lang w:bidi="fa-IR"/>
        </w:rPr>
        <w:t xml:space="preserve"> </w:t>
      </w:r>
    </w:p>
    <w:p w:rsidR="007E3A98" w:rsidRPr="007447D7" w:rsidRDefault="007E3A98" w:rsidP="006A35AB">
      <w:pPr>
        <w:pStyle w:val="libNormal"/>
        <w:rPr>
          <w:rtl/>
        </w:rPr>
      </w:pPr>
      <w:r w:rsidRPr="007447D7">
        <w:rPr>
          <w:rtl/>
        </w:rPr>
        <w:t xml:space="preserve">فمن ذلك : ما روي عنه أنّه جيء به إلى مسجد رسول الله </w:t>
      </w:r>
      <w:r w:rsidR="004541E1" w:rsidRPr="004541E1">
        <w:rPr>
          <w:rStyle w:val="libAlaemChar"/>
          <w:rtl/>
        </w:rPr>
        <w:t>صلى‌الله‌عليه‌وآله‌وسلم</w:t>
      </w:r>
      <w:r w:rsidRPr="007447D7">
        <w:rPr>
          <w:rtl/>
        </w:rPr>
        <w:t xml:space="preserve"> بعد موت أبيه الرضا </w:t>
      </w:r>
      <w:r w:rsidR="004541E1" w:rsidRPr="004541E1">
        <w:rPr>
          <w:rStyle w:val="libAlaemChar"/>
          <w:rtl/>
        </w:rPr>
        <w:t>عليه‌السلام</w:t>
      </w:r>
      <w:r w:rsidRPr="007447D7">
        <w:rPr>
          <w:rtl/>
        </w:rPr>
        <w:t xml:space="preserve"> وهو طفل</w:t>
      </w:r>
      <w:r>
        <w:rPr>
          <w:rtl/>
        </w:rPr>
        <w:t xml:space="preserve"> ، </w:t>
      </w:r>
      <w:r w:rsidRPr="007447D7">
        <w:rPr>
          <w:rtl/>
        </w:rPr>
        <w:t>فجاء إلى المنبر ورقى منه درجة</w:t>
      </w:r>
      <w:r>
        <w:rPr>
          <w:rtl/>
        </w:rPr>
        <w:t xml:space="preserve"> ، </w:t>
      </w:r>
      <w:r w:rsidRPr="007447D7">
        <w:rPr>
          <w:rtl/>
        </w:rPr>
        <w:t xml:space="preserve">ثمّ نطق فقال : « أنا محمّد بن عليّ الرضا </w:t>
      </w:r>
      <w:r w:rsidR="004541E1" w:rsidRPr="004541E1">
        <w:rPr>
          <w:rStyle w:val="libAlaemChar"/>
          <w:rtl/>
        </w:rPr>
        <w:t>عليه‌السلام</w:t>
      </w:r>
      <w:r w:rsidRPr="007447D7">
        <w:rPr>
          <w:rtl/>
        </w:rPr>
        <w:t xml:space="preserve"> أنا الجواد</w:t>
      </w:r>
      <w:r>
        <w:rPr>
          <w:rtl/>
        </w:rPr>
        <w:t xml:space="preserve"> ، </w:t>
      </w:r>
      <w:r w:rsidRPr="007447D7">
        <w:rPr>
          <w:rtl/>
        </w:rPr>
        <w:t>أنا العالم بأنساب الناس في الأصلاب</w:t>
      </w:r>
      <w:r>
        <w:rPr>
          <w:rtl/>
        </w:rPr>
        <w:t xml:space="preserve"> ، </w:t>
      </w:r>
      <w:r w:rsidRPr="007447D7">
        <w:rPr>
          <w:rtl/>
        </w:rPr>
        <w:t>أنا أعلم بسرائركم</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مشارق أنوار اليقين » : 97</w:t>
      </w:r>
      <w:r>
        <w:rPr>
          <w:rtl/>
        </w:rPr>
        <w:t xml:space="preserve"> ـ </w:t>
      </w:r>
      <w:r w:rsidRPr="007447D7">
        <w:rPr>
          <w:rtl/>
        </w:rPr>
        <w:t>98.</w:t>
      </w:r>
    </w:p>
    <w:p w:rsidR="007E3A98" w:rsidRPr="007447D7" w:rsidRDefault="007E3A98" w:rsidP="006A35AB">
      <w:pPr>
        <w:pStyle w:val="libNormal0"/>
        <w:rPr>
          <w:rtl/>
        </w:rPr>
      </w:pPr>
      <w:r>
        <w:rPr>
          <w:rtl/>
        </w:rPr>
        <w:br w:type="page"/>
      </w:r>
      <w:r w:rsidRPr="007447D7">
        <w:rPr>
          <w:rtl/>
        </w:rPr>
        <w:lastRenderedPageBreak/>
        <w:t>وظواهركم وما أنتم صائرون إليه</w:t>
      </w:r>
      <w:r>
        <w:rPr>
          <w:rtl/>
        </w:rPr>
        <w:t xml:space="preserve"> ، </w:t>
      </w:r>
      <w:r w:rsidRPr="007447D7">
        <w:rPr>
          <w:rtl/>
        </w:rPr>
        <w:t>علم منحنا به من قبل خلق الله أجمعين وبعد فناء السموات والأرضين</w:t>
      </w:r>
      <w:r>
        <w:rPr>
          <w:rtl/>
        </w:rPr>
        <w:t xml:space="preserve"> ، </w:t>
      </w:r>
      <w:r w:rsidRPr="007447D7">
        <w:rPr>
          <w:rtl/>
        </w:rPr>
        <w:t>ولو لا تظاهر أهل الباطل ودولة أهل الضلال ووثوب أهل الشكّ لقلت قولا يعجب منه الأوّلون والآخرون</w:t>
      </w:r>
      <w:r>
        <w:rPr>
          <w:rtl/>
        </w:rPr>
        <w:t xml:space="preserve"> ، </w:t>
      </w:r>
      <w:r w:rsidRPr="007447D7">
        <w:rPr>
          <w:rtl/>
        </w:rPr>
        <w:t>ثمّ وضع يده الشريفة على فيه وقال : يا محمّد</w:t>
      </w:r>
      <w:r>
        <w:rPr>
          <w:rtl/>
        </w:rPr>
        <w:t xml:space="preserve"> ، </w:t>
      </w:r>
      <w:r w:rsidRPr="007447D7">
        <w:rPr>
          <w:rtl/>
        </w:rPr>
        <w:t xml:space="preserve">اصمت كما صمت آباؤك من قبل » </w:t>
      </w:r>
      <w:r w:rsidRPr="00346263">
        <w:rPr>
          <w:rStyle w:val="libFootnotenumChar"/>
          <w:rtl/>
        </w:rPr>
        <w:t>(1)</w:t>
      </w:r>
      <w:r>
        <w:rPr>
          <w:rtl/>
        </w:rPr>
        <w:t>.</w:t>
      </w:r>
    </w:p>
    <w:p w:rsidR="007E3A98" w:rsidRPr="007447D7" w:rsidRDefault="007E3A98" w:rsidP="006A35AB">
      <w:pPr>
        <w:pStyle w:val="libNormal"/>
        <w:rPr>
          <w:rtl/>
        </w:rPr>
      </w:pPr>
      <w:r w:rsidRPr="007447D7">
        <w:rPr>
          <w:rtl/>
        </w:rPr>
        <w:t>ومن ذلك ما رواه أبو جعفر الهاشمي</w:t>
      </w:r>
      <w:r>
        <w:rPr>
          <w:rtl/>
        </w:rPr>
        <w:t xml:space="preserve"> ، </w:t>
      </w:r>
      <w:r w:rsidRPr="007447D7">
        <w:rPr>
          <w:rtl/>
        </w:rPr>
        <w:t xml:space="preserve">قال : كنت عند أبي جعفر الثاني </w:t>
      </w:r>
      <w:r w:rsidR="004541E1" w:rsidRPr="004541E1">
        <w:rPr>
          <w:rStyle w:val="libAlaemChar"/>
          <w:rtl/>
        </w:rPr>
        <w:t>عليه‌السلام</w:t>
      </w:r>
      <w:r w:rsidRPr="007447D7">
        <w:rPr>
          <w:rtl/>
        </w:rPr>
        <w:t xml:space="preserve"> ببغداد فدخل عليه ياسر الخادم يوما وقال : يا سيّدنا إنّ سيّدتنا أمّ جعفر تستأذنك أن تصير إليها</w:t>
      </w:r>
      <w:r>
        <w:rPr>
          <w:rtl/>
        </w:rPr>
        <w:t xml:space="preserve"> ، </w:t>
      </w:r>
      <w:r w:rsidRPr="007447D7">
        <w:rPr>
          <w:rtl/>
        </w:rPr>
        <w:t>فقال للخادم : « ارجع فإنّي في الأثر »</w:t>
      </w:r>
      <w:r>
        <w:rPr>
          <w:rtl/>
        </w:rPr>
        <w:t xml:space="preserve"> ، </w:t>
      </w:r>
      <w:r w:rsidRPr="007447D7">
        <w:rPr>
          <w:rtl/>
        </w:rPr>
        <w:t>ثمّ قام وركب البغلة وأقبل حتّى قدم الباب قال : فخرجت أمّ جعفر أخت المأمون فسلّمت عليه وسألته الدخول على أمّ الفضل بنت المأمون</w:t>
      </w:r>
      <w:r>
        <w:rPr>
          <w:rtl/>
        </w:rPr>
        <w:t xml:space="preserve"> ، </w:t>
      </w:r>
      <w:r w:rsidRPr="007447D7">
        <w:rPr>
          <w:rtl/>
        </w:rPr>
        <w:t>وقالت : يا سيّدي</w:t>
      </w:r>
      <w:r>
        <w:rPr>
          <w:rtl/>
        </w:rPr>
        <w:t xml:space="preserve"> ، </w:t>
      </w:r>
      <w:r w:rsidRPr="007447D7">
        <w:rPr>
          <w:rtl/>
        </w:rPr>
        <w:t>أحبّ أن أراك مع ابنتي في موضع واحد فتقرّ عيني</w:t>
      </w:r>
      <w:r>
        <w:rPr>
          <w:rtl/>
        </w:rPr>
        <w:t xml:space="preserve"> ، </w:t>
      </w:r>
      <w:r w:rsidRPr="007447D7">
        <w:rPr>
          <w:rtl/>
        </w:rPr>
        <w:t>قال : فدخل والستور تشال بين يديه</w:t>
      </w:r>
      <w:r>
        <w:rPr>
          <w:rtl/>
        </w:rPr>
        <w:t xml:space="preserve"> ، </w:t>
      </w:r>
      <w:r w:rsidRPr="007447D7">
        <w:rPr>
          <w:rtl/>
        </w:rPr>
        <w:t xml:space="preserve">فما لبث أن خرج راجعا وهو يقول : </w:t>
      </w:r>
      <w:r w:rsidRPr="00D722F5">
        <w:rPr>
          <w:rStyle w:val="libAlaemChar"/>
          <w:rtl/>
        </w:rPr>
        <w:t>(</w:t>
      </w:r>
      <w:r w:rsidRPr="006A35AB">
        <w:rPr>
          <w:rStyle w:val="libAieChar"/>
          <w:rtl/>
        </w:rPr>
        <w:t xml:space="preserve"> فَلَمَّا رَأَيْنَهُ أَكْبَرْنَهُ </w:t>
      </w:r>
      <w:r w:rsidRPr="00D722F5">
        <w:rPr>
          <w:rStyle w:val="libAlaemChar"/>
          <w:rtl/>
        </w:rPr>
        <w:t>)</w:t>
      </w:r>
      <w:r w:rsidRPr="007447D7">
        <w:rPr>
          <w:rtl/>
        </w:rPr>
        <w:t xml:space="preserve"> </w:t>
      </w:r>
      <w:r w:rsidRPr="00346263">
        <w:rPr>
          <w:rStyle w:val="libFootnotenumChar"/>
          <w:rtl/>
        </w:rPr>
        <w:t>(2)</w:t>
      </w:r>
      <w:r w:rsidRPr="007447D7">
        <w:rPr>
          <w:rtl/>
        </w:rPr>
        <w:t xml:space="preserve"> قال : ثمّ جلس</w:t>
      </w:r>
      <w:r>
        <w:rPr>
          <w:rtl/>
        </w:rPr>
        <w:t xml:space="preserve"> ، </w:t>
      </w:r>
      <w:r w:rsidRPr="007447D7">
        <w:rPr>
          <w:rtl/>
        </w:rPr>
        <w:t>فخرجت أمّ جعفر تعثر ذيولها فقالت :</w:t>
      </w:r>
      <w:r>
        <w:rPr>
          <w:rFonts w:hint="cs"/>
          <w:rtl/>
        </w:rPr>
        <w:t xml:space="preserve"> </w:t>
      </w:r>
      <w:r w:rsidRPr="007447D7">
        <w:rPr>
          <w:rtl/>
        </w:rPr>
        <w:t>يا سيّدي</w:t>
      </w:r>
      <w:r>
        <w:rPr>
          <w:rtl/>
        </w:rPr>
        <w:t xml:space="preserve"> ، </w:t>
      </w:r>
      <w:r w:rsidRPr="007447D7">
        <w:rPr>
          <w:rtl/>
        </w:rPr>
        <w:t>أنعمت عليّ بنعمة فلم تتمّها</w:t>
      </w:r>
      <w:r>
        <w:rPr>
          <w:rtl/>
        </w:rPr>
        <w:t xml:space="preserve"> ، </w:t>
      </w:r>
      <w:r w:rsidRPr="007447D7">
        <w:rPr>
          <w:rtl/>
        </w:rPr>
        <w:t xml:space="preserve">فقال لها : « </w:t>
      </w:r>
      <w:r w:rsidRPr="00D722F5">
        <w:rPr>
          <w:rStyle w:val="libAlaemChar"/>
          <w:rtl/>
        </w:rPr>
        <w:t>(</w:t>
      </w:r>
      <w:r w:rsidRPr="006A35AB">
        <w:rPr>
          <w:rStyle w:val="libAieChar"/>
          <w:rtl/>
        </w:rPr>
        <w:t xml:space="preserve"> أَتى أَمْرُ اللهِ فَلا تَسْتَعْجِلُوهُ </w:t>
      </w:r>
      <w:r w:rsidRPr="00D722F5">
        <w:rPr>
          <w:rStyle w:val="libAlaemChar"/>
          <w:rtl/>
        </w:rPr>
        <w:t>)</w:t>
      </w:r>
      <w:r w:rsidRPr="007447D7">
        <w:rPr>
          <w:rtl/>
        </w:rPr>
        <w:t xml:space="preserve"> </w:t>
      </w:r>
      <w:r w:rsidRPr="00346263">
        <w:rPr>
          <w:rStyle w:val="libFootnotenumChar"/>
          <w:rtl/>
        </w:rPr>
        <w:t>(3)</w:t>
      </w:r>
      <w:r w:rsidRPr="007447D7">
        <w:rPr>
          <w:rtl/>
        </w:rPr>
        <w:t xml:space="preserve"> إنّه حدث ما لم يحسن إعادته فارجعي إلى أمّ الفضل فاستخبريها عنه »</w:t>
      </w:r>
      <w:r>
        <w:rPr>
          <w:rtl/>
        </w:rPr>
        <w:t xml:space="preserve"> ، </w:t>
      </w:r>
      <w:r w:rsidRPr="007447D7">
        <w:rPr>
          <w:rtl/>
        </w:rPr>
        <w:t>فرجعت أمّ جعفر فأعادت عليها ما قال</w:t>
      </w:r>
      <w:r>
        <w:rPr>
          <w:rtl/>
        </w:rPr>
        <w:t xml:space="preserve"> ، </w:t>
      </w:r>
      <w:r w:rsidRPr="007447D7">
        <w:rPr>
          <w:rtl/>
        </w:rPr>
        <w:t>فقالت : يا عمّة</w:t>
      </w:r>
      <w:r>
        <w:rPr>
          <w:rtl/>
        </w:rPr>
        <w:t xml:space="preserve"> ، </w:t>
      </w:r>
      <w:r w:rsidRPr="007447D7">
        <w:rPr>
          <w:rtl/>
        </w:rPr>
        <w:t>وما أعلمه بذاك عنّي</w:t>
      </w:r>
      <w:r>
        <w:rPr>
          <w:rtl/>
        </w:rPr>
        <w:t xml:space="preserve"> ، </w:t>
      </w:r>
      <w:r w:rsidRPr="007447D7">
        <w:rPr>
          <w:rtl/>
        </w:rPr>
        <w:t>ثمّ قالت :</w:t>
      </w:r>
      <w:r>
        <w:rPr>
          <w:rFonts w:hint="cs"/>
          <w:rtl/>
        </w:rPr>
        <w:t xml:space="preserve"> </w:t>
      </w:r>
      <w:r w:rsidRPr="007447D7">
        <w:rPr>
          <w:rtl/>
        </w:rPr>
        <w:t>فكيف لا أدعو على أبي وقد زوّجني ساحرا</w:t>
      </w:r>
      <w:r>
        <w:rPr>
          <w:rtl/>
        </w:rPr>
        <w:t xml:space="preserve"> ، </w:t>
      </w:r>
      <w:r w:rsidRPr="007447D7">
        <w:rPr>
          <w:rtl/>
        </w:rPr>
        <w:t>ثم قالت : والله يا عمّة</w:t>
      </w:r>
      <w:r>
        <w:rPr>
          <w:rtl/>
        </w:rPr>
        <w:t xml:space="preserve"> ، </w:t>
      </w:r>
      <w:r w:rsidRPr="007447D7">
        <w:rPr>
          <w:rtl/>
        </w:rPr>
        <w:t>إنّه لمّا طلع عليّ جماله حدث لي ما يحدث للنساء فضربت يدي إلى أثوابي فضممتها</w:t>
      </w:r>
      <w:r>
        <w:rPr>
          <w:rtl/>
        </w:rPr>
        <w:t xml:space="preserve"> ، </w:t>
      </w:r>
      <w:r w:rsidRPr="007447D7">
        <w:rPr>
          <w:rtl/>
        </w:rPr>
        <w:t>قال :</w:t>
      </w:r>
      <w:r>
        <w:rPr>
          <w:rFonts w:hint="cs"/>
          <w:rtl/>
        </w:rPr>
        <w:t xml:space="preserve"> </w:t>
      </w:r>
      <w:r w:rsidRPr="007447D7">
        <w:rPr>
          <w:rtl/>
        </w:rPr>
        <w:t>فبهتت أمّ جعفر من قولها ثمّ خرجت مذعورة</w:t>
      </w:r>
      <w:r>
        <w:rPr>
          <w:rtl/>
        </w:rPr>
        <w:t xml:space="preserve"> ، </w:t>
      </w:r>
      <w:r w:rsidRPr="007447D7">
        <w:rPr>
          <w:rtl/>
        </w:rPr>
        <w:t>وقالت : يا سيّدي</w:t>
      </w:r>
      <w:r>
        <w:rPr>
          <w:rtl/>
        </w:rPr>
        <w:t xml:space="preserve"> ، </w:t>
      </w:r>
      <w:r w:rsidRPr="007447D7">
        <w:rPr>
          <w:rtl/>
        </w:rPr>
        <w:t>وما حدثت لها</w:t>
      </w:r>
      <w:r>
        <w:rPr>
          <w:rtl/>
        </w:rPr>
        <w:t>؟</w:t>
      </w:r>
      <w:r>
        <w:rPr>
          <w:rFonts w:hint="cs"/>
          <w:rtl/>
        </w:rPr>
        <w:t xml:space="preserve"> </w:t>
      </w:r>
      <w:r w:rsidRPr="007447D7">
        <w:rPr>
          <w:rtl/>
        </w:rPr>
        <w:t>قال : « هو من أسرار النساء »</w:t>
      </w:r>
      <w:r>
        <w:rPr>
          <w:rtl/>
        </w:rPr>
        <w:t>.</w:t>
      </w:r>
    </w:p>
    <w:p w:rsidR="007E3A98" w:rsidRPr="007447D7" w:rsidRDefault="007E3A98" w:rsidP="006A35AB">
      <w:pPr>
        <w:pStyle w:val="libNormal"/>
        <w:rPr>
          <w:rtl/>
        </w:rPr>
      </w:pPr>
      <w:r w:rsidRPr="007447D7">
        <w:rPr>
          <w:rtl/>
        </w:rPr>
        <w:t>وقالت : يا سيّدي</w:t>
      </w:r>
      <w:r>
        <w:rPr>
          <w:rtl/>
        </w:rPr>
        <w:t xml:space="preserve"> ، </w:t>
      </w:r>
      <w:r w:rsidRPr="007447D7">
        <w:rPr>
          <w:rtl/>
        </w:rPr>
        <w:t>أتعلم الغيب</w:t>
      </w:r>
      <w:r>
        <w:rPr>
          <w:rtl/>
        </w:rPr>
        <w:t>؟</w:t>
      </w:r>
      <w:r w:rsidRPr="007447D7">
        <w:rPr>
          <w:rtl/>
        </w:rPr>
        <w:t xml:space="preserve"> قال : « لا »</w:t>
      </w:r>
      <w:r>
        <w:rPr>
          <w:rtl/>
        </w:rPr>
        <w:t xml:space="preserve"> ، </w:t>
      </w:r>
      <w:r w:rsidRPr="007447D7">
        <w:rPr>
          <w:rtl/>
        </w:rPr>
        <w:t>قالت : فنزل إليك الوحي</w:t>
      </w:r>
      <w:r>
        <w:rPr>
          <w:rtl/>
        </w:rPr>
        <w:t>؟</w:t>
      </w:r>
      <w:r w:rsidRPr="007447D7">
        <w:rPr>
          <w:rtl/>
        </w:rPr>
        <w:t xml:space="preserve"> قال : « لا »</w:t>
      </w:r>
      <w:r>
        <w:rPr>
          <w:rtl/>
        </w:rPr>
        <w:t xml:space="preserve"> ، </w:t>
      </w:r>
      <w:r w:rsidRPr="007447D7">
        <w:rPr>
          <w:rtl/>
        </w:rPr>
        <w:t>قالت : فمن أين لك علم ما لا يعلمه إلاّ الله وهي</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98 ؛ « بحار الأنوار » 50 : 108</w:t>
      </w:r>
      <w:r>
        <w:rPr>
          <w:rtl/>
        </w:rPr>
        <w:t xml:space="preserve"> ، </w:t>
      </w:r>
      <w:r w:rsidRPr="007447D7">
        <w:rPr>
          <w:rtl/>
        </w:rPr>
        <w:t>ح 27.</w:t>
      </w:r>
    </w:p>
    <w:p w:rsidR="007E3A98" w:rsidRPr="007447D7" w:rsidRDefault="007E3A98" w:rsidP="0040777F">
      <w:pPr>
        <w:pStyle w:val="libFootnote0"/>
        <w:rPr>
          <w:rtl/>
          <w:lang w:bidi="fa-IR"/>
        </w:rPr>
      </w:pPr>
      <w:r w:rsidRPr="007447D7">
        <w:rPr>
          <w:rtl/>
        </w:rPr>
        <w:t>(2) يوسف (12) : 31.</w:t>
      </w:r>
    </w:p>
    <w:p w:rsidR="007E3A98" w:rsidRPr="007447D7" w:rsidRDefault="007E3A98" w:rsidP="0040777F">
      <w:pPr>
        <w:pStyle w:val="libFootnote0"/>
        <w:rPr>
          <w:rtl/>
          <w:lang w:bidi="fa-IR"/>
        </w:rPr>
      </w:pPr>
      <w:r w:rsidRPr="007447D7">
        <w:rPr>
          <w:rtl/>
        </w:rPr>
        <w:t>(3) النمل (16) : 1.</w:t>
      </w:r>
    </w:p>
    <w:p w:rsidR="007E3A98" w:rsidRPr="007447D7" w:rsidRDefault="007E3A98" w:rsidP="006A35AB">
      <w:pPr>
        <w:pStyle w:val="libNormal"/>
        <w:rPr>
          <w:rtl/>
        </w:rPr>
      </w:pPr>
      <w:r>
        <w:rPr>
          <w:rtl/>
        </w:rPr>
        <w:br w:type="page"/>
      </w:r>
      <w:r w:rsidRPr="007447D7">
        <w:rPr>
          <w:rtl/>
        </w:rPr>
        <w:lastRenderedPageBreak/>
        <w:t>فقال : « وأنا أيضا أعلمه من علم الله »</w:t>
      </w:r>
      <w:r>
        <w:rPr>
          <w:rtl/>
        </w:rPr>
        <w:t xml:space="preserve"> ، </w:t>
      </w:r>
      <w:r w:rsidRPr="007447D7">
        <w:rPr>
          <w:rtl/>
        </w:rPr>
        <w:t>قال : فلمّا رجعت أمّ جعفر قلت له :</w:t>
      </w:r>
      <w:r>
        <w:rPr>
          <w:rFonts w:hint="cs"/>
          <w:rtl/>
        </w:rPr>
        <w:t xml:space="preserve"> </w:t>
      </w:r>
      <w:r w:rsidRPr="007447D7">
        <w:rPr>
          <w:rtl/>
        </w:rPr>
        <w:t>يا سيّدي</w:t>
      </w:r>
      <w:r>
        <w:rPr>
          <w:rtl/>
        </w:rPr>
        <w:t xml:space="preserve"> ، </w:t>
      </w:r>
      <w:r w:rsidRPr="007447D7">
        <w:rPr>
          <w:rtl/>
        </w:rPr>
        <w:t>وما كان إكبار النسوة</w:t>
      </w:r>
      <w:r>
        <w:rPr>
          <w:rtl/>
        </w:rPr>
        <w:t xml:space="preserve"> ، </w:t>
      </w:r>
      <w:r w:rsidRPr="007447D7">
        <w:rPr>
          <w:rtl/>
        </w:rPr>
        <w:t>قال : « ما حصل لأمّ الفضل</w:t>
      </w:r>
      <w:r>
        <w:rPr>
          <w:rtl/>
        </w:rPr>
        <w:t xml:space="preserve"> ، </w:t>
      </w:r>
      <w:r w:rsidRPr="007447D7">
        <w:rPr>
          <w:rtl/>
        </w:rPr>
        <w:t xml:space="preserve">فعلمت أنّه الحيض » </w:t>
      </w:r>
      <w:r w:rsidRPr="00346263">
        <w:rPr>
          <w:rStyle w:val="libFootnotenumChar"/>
          <w:rtl/>
        </w:rPr>
        <w:t>(1)</w:t>
      </w:r>
      <w:r>
        <w:rPr>
          <w:rtl/>
        </w:rPr>
        <w:t>.</w:t>
      </w:r>
    </w:p>
    <w:p w:rsidR="007E3A98" w:rsidRPr="007447D7" w:rsidRDefault="007E3A98" w:rsidP="007E3A98">
      <w:pPr>
        <w:pStyle w:val="Heading3"/>
        <w:rPr>
          <w:rtl/>
          <w:lang w:bidi="fa-IR"/>
        </w:rPr>
      </w:pPr>
      <w:bookmarkStart w:id="129" w:name="_Toc335563828"/>
      <w:bookmarkStart w:id="130" w:name="_Toc514323946"/>
      <w:r w:rsidRPr="007447D7">
        <w:rPr>
          <w:rtl/>
          <w:lang w:bidi="fa-IR"/>
        </w:rPr>
        <w:t xml:space="preserve">فصل [9] : في أسرار أبي الحسن عليّ الهادي </w:t>
      </w:r>
      <w:r w:rsidR="004541E1" w:rsidRPr="004541E1">
        <w:rPr>
          <w:rStyle w:val="libAlaemChar"/>
          <w:rtl/>
        </w:rPr>
        <w:t>عليه‌السلام</w:t>
      </w:r>
      <w:bookmarkEnd w:id="129"/>
      <w:bookmarkEnd w:id="130"/>
      <w:r w:rsidRPr="007447D7">
        <w:rPr>
          <w:rtl/>
          <w:lang w:bidi="fa-IR"/>
        </w:rPr>
        <w:t xml:space="preserve"> </w:t>
      </w:r>
    </w:p>
    <w:p w:rsidR="007E3A98" w:rsidRPr="007447D7" w:rsidRDefault="007E3A98" w:rsidP="006A35AB">
      <w:pPr>
        <w:pStyle w:val="libNormal"/>
        <w:rPr>
          <w:rtl/>
        </w:rPr>
      </w:pPr>
      <w:r w:rsidRPr="007447D7">
        <w:rPr>
          <w:rtl/>
        </w:rPr>
        <w:t>فمن ذلك : ما رواه محمّد بن الحسن الحصيني</w:t>
      </w:r>
      <w:r>
        <w:rPr>
          <w:rtl/>
        </w:rPr>
        <w:t xml:space="preserve"> ، </w:t>
      </w:r>
      <w:r w:rsidRPr="007447D7">
        <w:rPr>
          <w:rtl/>
        </w:rPr>
        <w:t>قال : حضر مجلس المتوكّل</w:t>
      </w:r>
      <w:r>
        <w:rPr>
          <w:rtl/>
        </w:rPr>
        <w:t xml:space="preserve"> ـ </w:t>
      </w:r>
      <w:r w:rsidRPr="007447D7">
        <w:rPr>
          <w:rtl/>
        </w:rPr>
        <w:t>لعنه الله</w:t>
      </w:r>
      <w:r>
        <w:rPr>
          <w:rtl/>
        </w:rPr>
        <w:t xml:space="preserve"> ـ </w:t>
      </w:r>
      <w:r w:rsidRPr="007447D7">
        <w:rPr>
          <w:rtl/>
        </w:rPr>
        <w:t>مشعبذ هندي</w:t>
      </w:r>
      <w:r>
        <w:rPr>
          <w:rtl/>
        </w:rPr>
        <w:t xml:space="preserve"> ، </w:t>
      </w:r>
      <w:r w:rsidRPr="007447D7">
        <w:rPr>
          <w:rtl/>
        </w:rPr>
        <w:t>فلعب عنده بالحقق فأعجبه</w:t>
      </w:r>
      <w:r>
        <w:rPr>
          <w:rtl/>
        </w:rPr>
        <w:t xml:space="preserve"> ، </w:t>
      </w:r>
      <w:r w:rsidRPr="007447D7">
        <w:rPr>
          <w:rtl/>
        </w:rPr>
        <w:t>فقال له المتوكّل : يا هندي</w:t>
      </w:r>
      <w:r>
        <w:rPr>
          <w:rtl/>
        </w:rPr>
        <w:t xml:space="preserve"> ، </w:t>
      </w:r>
      <w:r w:rsidRPr="007447D7">
        <w:rPr>
          <w:rtl/>
        </w:rPr>
        <w:t>الساعة يحضر مجلسنا رجل شريف فإذا حضر فالعب عنده بما يخجله</w:t>
      </w:r>
      <w:r>
        <w:rPr>
          <w:rtl/>
        </w:rPr>
        <w:t xml:space="preserve"> ، </w:t>
      </w:r>
      <w:r w:rsidRPr="007447D7">
        <w:rPr>
          <w:rtl/>
        </w:rPr>
        <w:t xml:space="preserve">قال : فلمّا حضر أبو الحسن </w:t>
      </w:r>
      <w:r w:rsidR="004541E1" w:rsidRPr="004541E1">
        <w:rPr>
          <w:rStyle w:val="libAlaemChar"/>
          <w:rtl/>
        </w:rPr>
        <w:t>عليه‌السلام</w:t>
      </w:r>
      <w:r w:rsidRPr="007447D7">
        <w:rPr>
          <w:rtl/>
        </w:rPr>
        <w:t xml:space="preserve"> المجلس لعب الهنديّ</w:t>
      </w:r>
      <w:r>
        <w:rPr>
          <w:rtl/>
        </w:rPr>
        <w:t xml:space="preserve"> ، </w:t>
      </w:r>
      <w:r w:rsidRPr="007447D7">
        <w:rPr>
          <w:rtl/>
        </w:rPr>
        <w:t>فلم يلتفت إليه</w:t>
      </w:r>
      <w:r>
        <w:rPr>
          <w:rtl/>
        </w:rPr>
        <w:t xml:space="preserve"> ، </w:t>
      </w:r>
      <w:r w:rsidRPr="007447D7">
        <w:rPr>
          <w:rtl/>
        </w:rPr>
        <w:t>فقال له : يا شريف</w:t>
      </w:r>
      <w:r>
        <w:rPr>
          <w:rtl/>
        </w:rPr>
        <w:t xml:space="preserve"> ، </w:t>
      </w:r>
      <w:r w:rsidRPr="007447D7">
        <w:rPr>
          <w:rtl/>
        </w:rPr>
        <w:t>ما يعجبك لعبي كأنّك جائع.</w:t>
      </w:r>
    </w:p>
    <w:p w:rsidR="007E3A98" w:rsidRPr="007447D7" w:rsidRDefault="007E3A98" w:rsidP="006A35AB">
      <w:pPr>
        <w:pStyle w:val="libNormal"/>
        <w:rPr>
          <w:rtl/>
        </w:rPr>
      </w:pPr>
      <w:r w:rsidRPr="007447D7">
        <w:rPr>
          <w:rtl/>
        </w:rPr>
        <w:t>ثمّ أشار إلى صورة مدوّرة في البساط على شكل الرغيف</w:t>
      </w:r>
      <w:r>
        <w:rPr>
          <w:rtl/>
        </w:rPr>
        <w:t xml:space="preserve"> ، </w:t>
      </w:r>
      <w:r w:rsidRPr="007447D7">
        <w:rPr>
          <w:rtl/>
        </w:rPr>
        <w:t>وقال : يا رغيف</w:t>
      </w:r>
      <w:r>
        <w:rPr>
          <w:rtl/>
        </w:rPr>
        <w:t xml:space="preserve"> ، </w:t>
      </w:r>
      <w:r w:rsidRPr="007447D7">
        <w:rPr>
          <w:rtl/>
        </w:rPr>
        <w:t>مرّ إلى هذا الشريف</w:t>
      </w:r>
      <w:r>
        <w:rPr>
          <w:rtl/>
        </w:rPr>
        <w:t xml:space="preserve"> ، </w:t>
      </w:r>
      <w:r w:rsidRPr="007447D7">
        <w:rPr>
          <w:rtl/>
        </w:rPr>
        <w:t>فارتفعت الصورة فوضع أبو الحسن يده على صورة سبع في البساط</w:t>
      </w:r>
      <w:r>
        <w:rPr>
          <w:rtl/>
        </w:rPr>
        <w:t xml:space="preserve"> ، </w:t>
      </w:r>
      <w:r w:rsidRPr="007447D7">
        <w:rPr>
          <w:rtl/>
        </w:rPr>
        <w:t>وقال : « قم فخذ هذا »</w:t>
      </w:r>
      <w:r>
        <w:rPr>
          <w:rtl/>
        </w:rPr>
        <w:t xml:space="preserve"> ، </w:t>
      </w:r>
      <w:r w:rsidRPr="007447D7">
        <w:rPr>
          <w:rtl/>
        </w:rPr>
        <w:t>فصارت الصورة سبعا وابتلع الهنديّ وعاد إلى مكانه في البساط</w:t>
      </w:r>
      <w:r>
        <w:rPr>
          <w:rtl/>
        </w:rPr>
        <w:t xml:space="preserve"> ، </w:t>
      </w:r>
      <w:r w:rsidRPr="007447D7">
        <w:rPr>
          <w:rtl/>
        </w:rPr>
        <w:t>فسقط المتوكّل لوجهه</w:t>
      </w:r>
      <w:r>
        <w:rPr>
          <w:rtl/>
        </w:rPr>
        <w:t xml:space="preserve"> ، </w:t>
      </w:r>
      <w:r w:rsidRPr="007447D7">
        <w:rPr>
          <w:rtl/>
        </w:rPr>
        <w:t xml:space="preserve">وهرب من كان قائما </w:t>
      </w:r>
      <w:r w:rsidRPr="00346263">
        <w:rPr>
          <w:rStyle w:val="libFootnotenumChar"/>
          <w:rtl/>
        </w:rPr>
        <w:t>(2)</w:t>
      </w:r>
      <w:r>
        <w:rPr>
          <w:rtl/>
        </w:rPr>
        <w:t>.</w:t>
      </w:r>
    </w:p>
    <w:p w:rsidR="007E3A98" w:rsidRPr="007447D7" w:rsidRDefault="007E3A98" w:rsidP="006A35AB">
      <w:pPr>
        <w:pStyle w:val="libNormal"/>
        <w:rPr>
          <w:rtl/>
        </w:rPr>
      </w:pPr>
      <w:r w:rsidRPr="007447D7">
        <w:rPr>
          <w:rtl/>
        </w:rPr>
        <w:t>ومن ذلك : ما رواه محمّد بن داود القمّي ومحمّد الطلحي قالا : حملنا مالا من خمس ونذور</w:t>
      </w:r>
      <w:r>
        <w:rPr>
          <w:rtl/>
        </w:rPr>
        <w:t xml:space="preserve"> ، </w:t>
      </w:r>
      <w:r w:rsidRPr="007447D7">
        <w:rPr>
          <w:rtl/>
        </w:rPr>
        <w:t>وهدايا وجواهر اجتمعت في قم وبلادها</w:t>
      </w:r>
      <w:r>
        <w:rPr>
          <w:rtl/>
        </w:rPr>
        <w:t xml:space="preserve"> ، </w:t>
      </w:r>
      <w:r w:rsidRPr="007447D7">
        <w:rPr>
          <w:rtl/>
        </w:rPr>
        <w:t>وخرجنا نريد بها سيّدنا أبا الحسن الهادي</w:t>
      </w:r>
      <w:r>
        <w:rPr>
          <w:rtl/>
        </w:rPr>
        <w:t xml:space="preserve"> ، </w:t>
      </w:r>
      <w:r w:rsidRPr="007447D7">
        <w:rPr>
          <w:rtl/>
        </w:rPr>
        <w:t>فجاءنا رسوله في الطريق أن ارجعوا فليس هذا وقت الوصول إلينا</w:t>
      </w:r>
      <w:r>
        <w:rPr>
          <w:rtl/>
        </w:rPr>
        <w:t xml:space="preserve"> ، </w:t>
      </w:r>
      <w:r w:rsidRPr="007447D7">
        <w:rPr>
          <w:rtl/>
        </w:rPr>
        <w:t>فرجعنا إلى قم وأحرزنا ما كان عندنا فجاءنا أمره بعد أيّام « أن أنفذنا إليكم إبلا غبراء</w:t>
      </w:r>
      <w:r>
        <w:rPr>
          <w:rtl/>
        </w:rPr>
        <w:t xml:space="preserve"> ، </w:t>
      </w:r>
      <w:r w:rsidRPr="007447D7">
        <w:rPr>
          <w:rtl/>
        </w:rPr>
        <w:t>فاحملوا عليها ما عندكم وخلّوا سبيلها »</w:t>
      </w:r>
      <w:r>
        <w:rPr>
          <w:rtl/>
        </w:rPr>
        <w:t xml:space="preserve"> ، </w:t>
      </w:r>
      <w:r w:rsidRPr="007447D7">
        <w:rPr>
          <w:rtl/>
        </w:rPr>
        <w:t>قال : فحملناها وأودعنا الله</w:t>
      </w:r>
      <w:r>
        <w:rPr>
          <w:rtl/>
        </w:rPr>
        <w:t xml:space="preserve"> ، </w:t>
      </w:r>
      <w:r w:rsidRPr="007447D7">
        <w:rPr>
          <w:rtl/>
        </w:rPr>
        <w:t>فلمّا كان من قابل قدمنا عليه</w:t>
      </w:r>
      <w:r>
        <w:rPr>
          <w:rtl/>
        </w:rPr>
        <w:t xml:space="preserve"> ، </w:t>
      </w:r>
      <w:r w:rsidRPr="007447D7">
        <w:rPr>
          <w:rtl/>
        </w:rPr>
        <w:t>فقال : « انظروا إلى ما حملتم إلينا »</w:t>
      </w:r>
      <w:r>
        <w:rPr>
          <w:rtl/>
        </w:rPr>
        <w:t xml:space="preserve"> ، </w:t>
      </w:r>
      <w:r w:rsidRPr="007447D7">
        <w:rPr>
          <w:rtl/>
        </w:rPr>
        <w:t xml:space="preserve">فنظرنا إذ المنائح كما هي </w:t>
      </w:r>
      <w:r w:rsidRPr="00346263">
        <w:rPr>
          <w:rStyle w:val="libFootnotenumChar"/>
          <w:rtl/>
        </w:rPr>
        <w:t>(3)</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مشارق أنوار اليقين » : 98</w:t>
      </w:r>
      <w:r>
        <w:rPr>
          <w:rtl/>
        </w:rPr>
        <w:t xml:space="preserve"> ـ </w:t>
      </w:r>
      <w:r w:rsidRPr="007447D7">
        <w:rPr>
          <w:rtl/>
        </w:rPr>
        <w:t>99 ؛ « بحار الأنوار » 50 : 83</w:t>
      </w:r>
      <w:r>
        <w:rPr>
          <w:rtl/>
        </w:rPr>
        <w:t xml:space="preserve"> ـ </w:t>
      </w:r>
      <w:r w:rsidRPr="007447D7">
        <w:rPr>
          <w:rtl/>
        </w:rPr>
        <w:t>84</w:t>
      </w:r>
      <w:r>
        <w:rPr>
          <w:rtl/>
        </w:rPr>
        <w:t xml:space="preserve"> ، </w:t>
      </w:r>
      <w:r w:rsidRPr="007447D7">
        <w:rPr>
          <w:rtl/>
        </w:rPr>
        <w:t>ح 7.</w:t>
      </w:r>
    </w:p>
    <w:p w:rsidR="007E3A98" w:rsidRPr="007447D7" w:rsidRDefault="007E3A98" w:rsidP="0040777F">
      <w:pPr>
        <w:pStyle w:val="libFootnote0"/>
        <w:rPr>
          <w:rtl/>
          <w:lang w:bidi="fa-IR"/>
        </w:rPr>
      </w:pPr>
      <w:r w:rsidRPr="007447D7">
        <w:rPr>
          <w:rtl/>
        </w:rPr>
        <w:t>(2) المصدر السابق : 99 ؛ « بحار الأنوار » 50 : 211</w:t>
      </w:r>
      <w:r>
        <w:rPr>
          <w:rtl/>
        </w:rPr>
        <w:t xml:space="preserve"> ، </w:t>
      </w:r>
      <w:r w:rsidRPr="007447D7">
        <w:rPr>
          <w:rtl/>
        </w:rPr>
        <w:t>ح 24.</w:t>
      </w:r>
    </w:p>
    <w:p w:rsidR="007E3A98" w:rsidRPr="007447D7" w:rsidRDefault="007E3A98" w:rsidP="0040777F">
      <w:pPr>
        <w:pStyle w:val="libFootnote0"/>
        <w:rPr>
          <w:rtl/>
          <w:lang w:bidi="fa-IR"/>
        </w:rPr>
      </w:pPr>
      <w:r w:rsidRPr="007447D7">
        <w:rPr>
          <w:rtl/>
        </w:rPr>
        <w:t>(3) المصدر السابق : 100 ؛ « بحار الأنوار » 50 : 185</w:t>
      </w:r>
      <w:r>
        <w:rPr>
          <w:rtl/>
        </w:rPr>
        <w:t xml:space="preserve"> ، </w:t>
      </w:r>
      <w:r w:rsidRPr="007447D7">
        <w:rPr>
          <w:rtl/>
        </w:rPr>
        <w:t>ح 62.</w:t>
      </w:r>
    </w:p>
    <w:p w:rsidR="007E3A98" w:rsidRPr="007447D7" w:rsidRDefault="007E3A98" w:rsidP="007E3A98">
      <w:pPr>
        <w:pStyle w:val="Heading3"/>
        <w:rPr>
          <w:rtl/>
          <w:lang w:bidi="fa-IR"/>
        </w:rPr>
      </w:pPr>
      <w:r>
        <w:rPr>
          <w:rtl/>
          <w:lang w:bidi="fa-IR"/>
        </w:rPr>
        <w:br w:type="page"/>
      </w:r>
      <w:bookmarkStart w:id="131" w:name="_Toc335563829"/>
      <w:bookmarkStart w:id="132" w:name="_Toc514323947"/>
      <w:r w:rsidRPr="007447D7">
        <w:rPr>
          <w:rtl/>
          <w:lang w:bidi="fa-IR"/>
        </w:rPr>
        <w:lastRenderedPageBreak/>
        <w:t xml:space="preserve">فصل [10] : في أسرار أبي محمّد العسكري </w:t>
      </w:r>
      <w:r w:rsidR="004541E1" w:rsidRPr="004541E1">
        <w:rPr>
          <w:rStyle w:val="libAlaemChar"/>
          <w:rtl/>
        </w:rPr>
        <w:t>عليه‌السلام</w:t>
      </w:r>
      <w:bookmarkEnd w:id="131"/>
      <w:bookmarkEnd w:id="132"/>
      <w:r w:rsidRPr="007447D7">
        <w:rPr>
          <w:rtl/>
          <w:lang w:bidi="fa-IR"/>
        </w:rPr>
        <w:t xml:space="preserve"> </w:t>
      </w:r>
    </w:p>
    <w:p w:rsidR="007E3A98" w:rsidRPr="007447D7" w:rsidRDefault="007E3A98" w:rsidP="006A35AB">
      <w:pPr>
        <w:pStyle w:val="libNormal"/>
        <w:rPr>
          <w:rtl/>
        </w:rPr>
      </w:pPr>
      <w:r w:rsidRPr="007447D7">
        <w:rPr>
          <w:rtl/>
        </w:rPr>
        <w:t>فمن ذلك : ما رواه عليّ بن عاصم الكوفي</w:t>
      </w:r>
      <w:r>
        <w:rPr>
          <w:rtl/>
        </w:rPr>
        <w:t xml:space="preserve"> ، </w:t>
      </w:r>
      <w:r w:rsidRPr="007447D7">
        <w:rPr>
          <w:rtl/>
        </w:rPr>
        <w:t xml:space="preserve">قال : دخلت على أبي محمّد العسكري </w:t>
      </w:r>
      <w:r w:rsidR="004541E1" w:rsidRPr="004541E1">
        <w:rPr>
          <w:rStyle w:val="libAlaemChar"/>
          <w:rtl/>
        </w:rPr>
        <w:t>عليه‌السلام</w:t>
      </w:r>
      <w:r w:rsidRPr="007447D7">
        <w:rPr>
          <w:rtl/>
        </w:rPr>
        <w:t xml:space="preserve"> فقال لي : « يا عليّ بن عاصم</w:t>
      </w:r>
      <w:r>
        <w:rPr>
          <w:rtl/>
        </w:rPr>
        <w:t xml:space="preserve"> ، </w:t>
      </w:r>
      <w:r w:rsidRPr="007447D7">
        <w:rPr>
          <w:rtl/>
        </w:rPr>
        <w:t>انظر إلى ما تحت قدميك فإنّك على بساط قد جلس عليه كثير من النبيّين والوصيّين والمرسلين والأئمّة الراشدين »</w:t>
      </w:r>
      <w:r>
        <w:rPr>
          <w:rtl/>
        </w:rPr>
        <w:t>.</w:t>
      </w:r>
    </w:p>
    <w:p w:rsidR="007E3A98" w:rsidRPr="007447D7" w:rsidRDefault="007E3A98" w:rsidP="006A35AB">
      <w:pPr>
        <w:pStyle w:val="libNormal"/>
        <w:rPr>
          <w:rtl/>
        </w:rPr>
      </w:pPr>
      <w:r w:rsidRPr="007447D7">
        <w:rPr>
          <w:rtl/>
        </w:rPr>
        <w:t>قال : قلت : يا سيّدي</w:t>
      </w:r>
      <w:r>
        <w:rPr>
          <w:rtl/>
        </w:rPr>
        <w:t xml:space="preserve"> ، </w:t>
      </w:r>
      <w:r w:rsidRPr="007447D7">
        <w:rPr>
          <w:rtl/>
        </w:rPr>
        <w:t>لا أتنعّل ما دمت في الدنيا إكراما لهذا البساط.</w:t>
      </w:r>
    </w:p>
    <w:p w:rsidR="007E3A98" w:rsidRPr="007447D7" w:rsidRDefault="007E3A98" w:rsidP="006A35AB">
      <w:pPr>
        <w:pStyle w:val="libNormal"/>
        <w:rPr>
          <w:rtl/>
        </w:rPr>
      </w:pPr>
      <w:r w:rsidRPr="007447D7">
        <w:rPr>
          <w:rtl/>
        </w:rPr>
        <w:t>فقال : « يا عليّ</w:t>
      </w:r>
      <w:r>
        <w:rPr>
          <w:rtl/>
        </w:rPr>
        <w:t xml:space="preserve"> ، </w:t>
      </w:r>
      <w:r w:rsidRPr="007447D7">
        <w:rPr>
          <w:rtl/>
        </w:rPr>
        <w:t>إنّ هذا النعل الذي في رجلك نجس ملعون لا يقرّ بولايتنا »</w:t>
      </w:r>
      <w:r>
        <w:rPr>
          <w:rtl/>
        </w:rPr>
        <w:t xml:space="preserve"> ، </w:t>
      </w:r>
      <w:r w:rsidRPr="007447D7">
        <w:rPr>
          <w:rtl/>
        </w:rPr>
        <w:t>قال :</w:t>
      </w:r>
      <w:r>
        <w:rPr>
          <w:rFonts w:hint="cs"/>
          <w:rtl/>
        </w:rPr>
        <w:t xml:space="preserve"> </w:t>
      </w:r>
      <w:r w:rsidRPr="007447D7">
        <w:rPr>
          <w:rtl/>
        </w:rPr>
        <w:t>قلت في نفسي : ليتني أرى هذا البساط</w:t>
      </w:r>
      <w:r>
        <w:rPr>
          <w:rtl/>
        </w:rPr>
        <w:t xml:space="preserve"> ، </w:t>
      </w:r>
      <w:r w:rsidRPr="007447D7">
        <w:rPr>
          <w:rtl/>
        </w:rPr>
        <w:t>فعلم ما في ضميري</w:t>
      </w:r>
      <w:r>
        <w:rPr>
          <w:rtl/>
        </w:rPr>
        <w:t xml:space="preserve"> ، </w:t>
      </w:r>
      <w:r w:rsidRPr="007447D7">
        <w:rPr>
          <w:rtl/>
        </w:rPr>
        <w:t>فقال : « ادن منّي »</w:t>
      </w:r>
      <w:r>
        <w:rPr>
          <w:rtl/>
        </w:rPr>
        <w:t xml:space="preserve"> ، </w:t>
      </w:r>
      <w:r w:rsidRPr="007447D7">
        <w:rPr>
          <w:rtl/>
        </w:rPr>
        <w:t>فدنوت منه</w:t>
      </w:r>
      <w:r>
        <w:rPr>
          <w:rtl/>
        </w:rPr>
        <w:t xml:space="preserve"> ، </w:t>
      </w:r>
      <w:r w:rsidRPr="007447D7">
        <w:rPr>
          <w:rtl/>
        </w:rPr>
        <w:t>فمسح يده الشريفة على وجهي فصرت بصيرا</w:t>
      </w:r>
      <w:r>
        <w:rPr>
          <w:rtl/>
        </w:rPr>
        <w:t xml:space="preserve"> ، </w:t>
      </w:r>
      <w:r w:rsidRPr="007447D7">
        <w:rPr>
          <w:rtl/>
        </w:rPr>
        <w:t>فقال : فرأيت في البساط أقداما وصورا</w:t>
      </w:r>
      <w:r>
        <w:rPr>
          <w:rtl/>
        </w:rPr>
        <w:t xml:space="preserve"> ، </w:t>
      </w:r>
      <w:r w:rsidRPr="007447D7">
        <w:rPr>
          <w:rtl/>
        </w:rPr>
        <w:t xml:space="preserve">فقال : « هذا قدم آدم </w:t>
      </w:r>
      <w:r w:rsidR="004541E1" w:rsidRPr="004541E1">
        <w:rPr>
          <w:rStyle w:val="libAlaemChar"/>
          <w:rtl/>
        </w:rPr>
        <w:t>عليه‌السلام</w:t>
      </w:r>
      <w:r w:rsidRPr="007447D7">
        <w:rPr>
          <w:rtl/>
        </w:rPr>
        <w:t xml:space="preserve"> وموضع جلوسه</w:t>
      </w:r>
      <w:r>
        <w:rPr>
          <w:rtl/>
        </w:rPr>
        <w:t xml:space="preserve"> ، </w:t>
      </w:r>
      <w:r w:rsidRPr="007447D7">
        <w:rPr>
          <w:rtl/>
        </w:rPr>
        <w:t>وهذا أثر هابيل</w:t>
      </w:r>
      <w:r>
        <w:rPr>
          <w:rtl/>
        </w:rPr>
        <w:t xml:space="preserve"> ، </w:t>
      </w:r>
      <w:r w:rsidRPr="007447D7">
        <w:rPr>
          <w:rtl/>
        </w:rPr>
        <w:t>وهذا أثر شيث</w:t>
      </w:r>
      <w:r>
        <w:rPr>
          <w:rtl/>
        </w:rPr>
        <w:t xml:space="preserve"> ، </w:t>
      </w:r>
      <w:r w:rsidRPr="007447D7">
        <w:rPr>
          <w:rtl/>
        </w:rPr>
        <w:t>وهذا أثر نوح</w:t>
      </w:r>
      <w:r>
        <w:rPr>
          <w:rtl/>
        </w:rPr>
        <w:t xml:space="preserve"> ، </w:t>
      </w:r>
      <w:r w:rsidRPr="007447D7">
        <w:rPr>
          <w:rtl/>
        </w:rPr>
        <w:t>وهذا أثر قيدار</w:t>
      </w:r>
      <w:r>
        <w:rPr>
          <w:rtl/>
        </w:rPr>
        <w:t xml:space="preserve"> ، </w:t>
      </w:r>
      <w:r w:rsidRPr="007447D7">
        <w:rPr>
          <w:rtl/>
        </w:rPr>
        <w:t>وهذا أثر مهلائيل</w:t>
      </w:r>
      <w:r>
        <w:rPr>
          <w:rtl/>
        </w:rPr>
        <w:t xml:space="preserve"> ، </w:t>
      </w:r>
      <w:r w:rsidRPr="007447D7">
        <w:rPr>
          <w:rtl/>
        </w:rPr>
        <w:t>وهذا أثر دياد</w:t>
      </w:r>
      <w:r>
        <w:rPr>
          <w:rtl/>
        </w:rPr>
        <w:t xml:space="preserve"> ، </w:t>
      </w:r>
      <w:r w:rsidRPr="007447D7">
        <w:rPr>
          <w:rtl/>
        </w:rPr>
        <w:t>وهذا أثر أخنوخ</w:t>
      </w:r>
      <w:r>
        <w:rPr>
          <w:rtl/>
        </w:rPr>
        <w:t xml:space="preserve"> ، </w:t>
      </w:r>
      <w:r w:rsidRPr="007447D7">
        <w:rPr>
          <w:rtl/>
        </w:rPr>
        <w:t>وهذا أثر إدريس</w:t>
      </w:r>
      <w:r>
        <w:rPr>
          <w:rtl/>
        </w:rPr>
        <w:t xml:space="preserve"> ، </w:t>
      </w:r>
      <w:r w:rsidRPr="007447D7">
        <w:rPr>
          <w:rtl/>
        </w:rPr>
        <w:t>وهذا أثر متوشلخ</w:t>
      </w:r>
      <w:r>
        <w:rPr>
          <w:rtl/>
        </w:rPr>
        <w:t xml:space="preserve"> ، </w:t>
      </w:r>
      <w:r w:rsidRPr="007447D7">
        <w:rPr>
          <w:rtl/>
        </w:rPr>
        <w:t>وهذا أثر سام</w:t>
      </w:r>
      <w:r>
        <w:rPr>
          <w:rtl/>
        </w:rPr>
        <w:t xml:space="preserve"> ، </w:t>
      </w:r>
      <w:r w:rsidRPr="007447D7">
        <w:rPr>
          <w:rtl/>
        </w:rPr>
        <w:t>وهذا أثر أرفخشد</w:t>
      </w:r>
      <w:r>
        <w:rPr>
          <w:rtl/>
        </w:rPr>
        <w:t xml:space="preserve"> ، </w:t>
      </w:r>
      <w:r w:rsidRPr="007447D7">
        <w:rPr>
          <w:rtl/>
        </w:rPr>
        <w:t>وهذا أثر هود</w:t>
      </w:r>
      <w:r>
        <w:rPr>
          <w:rtl/>
        </w:rPr>
        <w:t xml:space="preserve"> ، </w:t>
      </w:r>
      <w:r w:rsidRPr="007447D7">
        <w:rPr>
          <w:rtl/>
        </w:rPr>
        <w:t>وهذا أثر صالح</w:t>
      </w:r>
      <w:r>
        <w:rPr>
          <w:rtl/>
        </w:rPr>
        <w:t xml:space="preserve"> ، </w:t>
      </w:r>
      <w:r w:rsidRPr="007447D7">
        <w:rPr>
          <w:rtl/>
        </w:rPr>
        <w:t>وهذا أثر لقمان</w:t>
      </w:r>
      <w:r>
        <w:rPr>
          <w:rtl/>
        </w:rPr>
        <w:t xml:space="preserve"> ، </w:t>
      </w:r>
      <w:r w:rsidRPr="007447D7">
        <w:rPr>
          <w:rtl/>
        </w:rPr>
        <w:t>وهذا أثر إبراهيم</w:t>
      </w:r>
      <w:r>
        <w:rPr>
          <w:rtl/>
        </w:rPr>
        <w:t xml:space="preserve"> ، </w:t>
      </w:r>
      <w:r w:rsidRPr="007447D7">
        <w:rPr>
          <w:rtl/>
        </w:rPr>
        <w:t>وهذا أثر لوط</w:t>
      </w:r>
      <w:r>
        <w:rPr>
          <w:rtl/>
        </w:rPr>
        <w:t xml:space="preserve"> ، </w:t>
      </w:r>
      <w:r w:rsidRPr="007447D7">
        <w:rPr>
          <w:rtl/>
        </w:rPr>
        <w:t>وهذا أثر إسماعيل</w:t>
      </w:r>
      <w:r>
        <w:rPr>
          <w:rtl/>
        </w:rPr>
        <w:t xml:space="preserve"> ، </w:t>
      </w:r>
      <w:r w:rsidRPr="007447D7">
        <w:rPr>
          <w:rtl/>
        </w:rPr>
        <w:t>وهذا أثر إلياس</w:t>
      </w:r>
      <w:r>
        <w:rPr>
          <w:rtl/>
        </w:rPr>
        <w:t xml:space="preserve"> ، </w:t>
      </w:r>
      <w:r w:rsidRPr="007447D7">
        <w:rPr>
          <w:rtl/>
        </w:rPr>
        <w:t>وهذا أثر إسحاق</w:t>
      </w:r>
      <w:r>
        <w:rPr>
          <w:rtl/>
        </w:rPr>
        <w:t xml:space="preserve"> ، </w:t>
      </w:r>
      <w:r w:rsidRPr="007447D7">
        <w:rPr>
          <w:rtl/>
        </w:rPr>
        <w:t>وهذا أثر يعقوب</w:t>
      </w:r>
      <w:r>
        <w:rPr>
          <w:rtl/>
        </w:rPr>
        <w:t xml:space="preserve"> ، </w:t>
      </w:r>
      <w:r w:rsidRPr="007447D7">
        <w:rPr>
          <w:rtl/>
        </w:rPr>
        <w:t>وهذا أثر يوسف</w:t>
      </w:r>
      <w:r>
        <w:rPr>
          <w:rtl/>
        </w:rPr>
        <w:t xml:space="preserve"> ، </w:t>
      </w:r>
      <w:r w:rsidRPr="007447D7">
        <w:rPr>
          <w:rtl/>
        </w:rPr>
        <w:t>وهذا أثر شعيب</w:t>
      </w:r>
      <w:r>
        <w:rPr>
          <w:rtl/>
        </w:rPr>
        <w:t xml:space="preserve"> ، </w:t>
      </w:r>
      <w:r w:rsidRPr="007447D7">
        <w:rPr>
          <w:rtl/>
        </w:rPr>
        <w:t>وهذا أثر موسى</w:t>
      </w:r>
      <w:r>
        <w:rPr>
          <w:rtl/>
        </w:rPr>
        <w:t xml:space="preserve"> ، </w:t>
      </w:r>
      <w:r w:rsidRPr="007447D7">
        <w:rPr>
          <w:rtl/>
        </w:rPr>
        <w:t>وهذا أثر يوشع بن نون</w:t>
      </w:r>
      <w:r>
        <w:rPr>
          <w:rtl/>
        </w:rPr>
        <w:t xml:space="preserve"> ، </w:t>
      </w:r>
      <w:r w:rsidRPr="007447D7">
        <w:rPr>
          <w:rtl/>
        </w:rPr>
        <w:t>وهذا أثر طالوت</w:t>
      </w:r>
      <w:r>
        <w:rPr>
          <w:rtl/>
        </w:rPr>
        <w:t xml:space="preserve"> ، </w:t>
      </w:r>
      <w:r w:rsidRPr="007447D7">
        <w:rPr>
          <w:rtl/>
        </w:rPr>
        <w:t>وهذا أثر داود</w:t>
      </w:r>
      <w:r>
        <w:rPr>
          <w:rtl/>
        </w:rPr>
        <w:t xml:space="preserve"> ، </w:t>
      </w:r>
      <w:r w:rsidRPr="007447D7">
        <w:rPr>
          <w:rtl/>
        </w:rPr>
        <w:t>وهذا أثر سليمان</w:t>
      </w:r>
      <w:r>
        <w:rPr>
          <w:rtl/>
        </w:rPr>
        <w:t xml:space="preserve"> ، </w:t>
      </w:r>
      <w:r w:rsidRPr="007447D7">
        <w:rPr>
          <w:rtl/>
        </w:rPr>
        <w:t>وهذا أثر الخضر</w:t>
      </w:r>
      <w:r>
        <w:rPr>
          <w:rtl/>
        </w:rPr>
        <w:t xml:space="preserve"> ، </w:t>
      </w:r>
      <w:r w:rsidRPr="007447D7">
        <w:rPr>
          <w:rtl/>
        </w:rPr>
        <w:t>وهذا أثر دانيال</w:t>
      </w:r>
      <w:r>
        <w:rPr>
          <w:rtl/>
        </w:rPr>
        <w:t xml:space="preserve"> ، </w:t>
      </w:r>
      <w:r w:rsidRPr="007447D7">
        <w:rPr>
          <w:rtl/>
        </w:rPr>
        <w:t>وهذا أثر اليسع</w:t>
      </w:r>
      <w:r>
        <w:rPr>
          <w:rtl/>
        </w:rPr>
        <w:t xml:space="preserve"> ، </w:t>
      </w:r>
      <w:r w:rsidRPr="007447D7">
        <w:rPr>
          <w:rtl/>
        </w:rPr>
        <w:t>وهذا أثر ذي القرنين الإسكندر</w:t>
      </w:r>
      <w:r>
        <w:rPr>
          <w:rtl/>
        </w:rPr>
        <w:t xml:space="preserve"> ، </w:t>
      </w:r>
      <w:r w:rsidRPr="007447D7">
        <w:rPr>
          <w:rtl/>
        </w:rPr>
        <w:t>وهذا أثر شابور بن أردشير</w:t>
      </w:r>
      <w:r>
        <w:rPr>
          <w:rtl/>
        </w:rPr>
        <w:t xml:space="preserve"> ، </w:t>
      </w:r>
      <w:r w:rsidRPr="007447D7">
        <w:rPr>
          <w:rtl/>
        </w:rPr>
        <w:t>وهذا أثر لؤيّ</w:t>
      </w:r>
      <w:r>
        <w:rPr>
          <w:rtl/>
        </w:rPr>
        <w:t xml:space="preserve"> ، </w:t>
      </w:r>
      <w:r w:rsidRPr="007447D7">
        <w:rPr>
          <w:rtl/>
        </w:rPr>
        <w:t>وهذا أثر كلاب</w:t>
      </w:r>
      <w:r>
        <w:rPr>
          <w:rtl/>
        </w:rPr>
        <w:t xml:space="preserve"> ، </w:t>
      </w:r>
      <w:r w:rsidRPr="007447D7">
        <w:rPr>
          <w:rtl/>
        </w:rPr>
        <w:t>وهذا أثر قصيّ</w:t>
      </w:r>
      <w:r>
        <w:rPr>
          <w:rtl/>
        </w:rPr>
        <w:t xml:space="preserve"> ، </w:t>
      </w:r>
      <w:r w:rsidRPr="007447D7">
        <w:rPr>
          <w:rtl/>
        </w:rPr>
        <w:t>وهذا أثر عدنان</w:t>
      </w:r>
      <w:r>
        <w:rPr>
          <w:rtl/>
        </w:rPr>
        <w:t xml:space="preserve"> ، </w:t>
      </w:r>
      <w:r w:rsidRPr="007447D7">
        <w:rPr>
          <w:rtl/>
        </w:rPr>
        <w:t>وهذا أثر عبد المطّلب</w:t>
      </w:r>
      <w:r>
        <w:rPr>
          <w:rtl/>
        </w:rPr>
        <w:t xml:space="preserve"> ، </w:t>
      </w:r>
      <w:r w:rsidRPr="007447D7">
        <w:rPr>
          <w:rtl/>
        </w:rPr>
        <w:t>وهذا أثر عبد الله</w:t>
      </w:r>
      <w:r>
        <w:rPr>
          <w:rtl/>
        </w:rPr>
        <w:t xml:space="preserve"> ، </w:t>
      </w:r>
      <w:r w:rsidRPr="007447D7">
        <w:rPr>
          <w:rtl/>
        </w:rPr>
        <w:t>وهذا أثر عبد مناف</w:t>
      </w:r>
      <w:r>
        <w:rPr>
          <w:rtl/>
        </w:rPr>
        <w:t xml:space="preserve"> ، </w:t>
      </w:r>
      <w:r w:rsidRPr="007447D7">
        <w:rPr>
          <w:rtl/>
        </w:rPr>
        <w:t xml:space="preserve">وهذا أثر سيّدنا رسول الله </w:t>
      </w:r>
      <w:r w:rsidR="004541E1" w:rsidRPr="004541E1">
        <w:rPr>
          <w:rStyle w:val="libAlaemChar"/>
          <w:rtl/>
        </w:rPr>
        <w:t>صلى‌الله‌عليه‌وآله‌وسلم</w:t>
      </w:r>
      <w:r>
        <w:rPr>
          <w:rtl/>
        </w:rPr>
        <w:t xml:space="preserve"> ، </w:t>
      </w:r>
      <w:r w:rsidRPr="007447D7">
        <w:rPr>
          <w:rtl/>
        </w:rPr>
        <w:t>وهذا أثر أمير المؤمنين</w:t>
      </w:r>
      <w:r>
        <w:rPr>
          <w:rtl/>
        </w:rPr>
        <w:t xml:space="preserve"> ، </w:t>
      </w:r>
      <w:r w:rsidRPr="007447D7">
        <w:rPr>
          <w:rtl/>
        </w:rPr>
        <w:t xml:space="preserve">وهذا أثر الأولياء من بعده إلى المهديّ </w:t>
      </w:r>
      <w:r w:rsidR="004541E1" w:rsidRPr="004541E1">
        <w:rPr>
          <w:rStyle w:val="libAlaemChar"/>
          <w:rtl/>
        </w:rPr>
        <w:t>عليه‌السلام</w:t>
      </w:r>
      <w:r w:rsidRPr="007447D7">
        <w:rPr>
          <w:rtl/>
        </w:rPr>
        <w:t xml:space="preserve"> ؛ لأنّه قد وطأ وجلس عليه »</w:t>
      </w:r>
      <w:r>
        <w:rPr>
          <w:rtl/>
        </w:rPr>
        <w:t>.</w:t>
      </w:r>
    </w:p>
    <w:p w:rsidR="007E3A98" w:rsidRPr="007447D7" w:rsidRDefault="007E3A98" w:rsidP="006A35AB">
      <w:pPr>
        <w:pStyle w:val="libNormal"/>
        <w:rPr>
          <w:rtl/>
        </w:rPr>
      </w:pPr>
      <w:r w:rsidRPr="007447D7">
        <w:rPr>
          <w:rtl/>
        </w:rPr>
        <w:t>ثمّ قال : « انظر إلى الآثار واعلم أنّها آثار دين الله وأنّ الشاكّ في الله ومن</w:t>
      </w:r>
    </w:p>
    <w:p w:rsidR="007E3A98" w:rsidRPr="007447D7" w:rsidRDefault="007E3A98" w:rsidP="006A35AB">
      <w:pPr>
        <w:pStyle w:val="libNormal0"/>
        <w:rPr>
          <w:rtl/>
        </w:rPr>
      </w:pPr>
      <w:r>
        <w:rPr>
          <w:rtl/>
        </w:rPr>
        <w:br w:type="page"/>
      </w:r>
      <w:r w:rsidRPr="007447D7">
        <w:rPr>
          <w:rtl/>
        </w:rPr>
        <w:lastRenderedPageBreak/>
        <w:t>جحدهم كمن جحد الله »</w:t>
      </w:r>
      <w:r>
        <w:rPr>
          <w:rtl/>
        </w:rPr>
        <w:t>.</w:t>
      </w:r>
    </w:p>
    <w:p w:rsidR="007E3A98" w:rsidRPr="007447D7" w:rsidRDefault="007E3A98" w:rsidP="006A35AB">
      <w:pPr>
        <w:pStyle w:val="libNormal"/>
        <w:rPr>
          <w:rtl/>
        </w:rPr>
      </w:pPr>
      <w:r w:rsidRPr="007447D7">
        <w:rPr>
          <w:rtl/>
        </w:rPr>
        <w:t>ثمّ قال : « اخفض طرفك يا عليّ »</w:t>
      </w:r>
      <w:r>
        <w:rPr>
          <w:rtl/>
        </w:rPr>
        <w:t xml:space="preserve"> ، </w:t>
      </w:r>
      <w:r w:rsidRPr="007447D7">
        <w:rPr>
          <w:rtl/>
        </w:rPr>
        <w:t xml:space="preserve">فرجعت محجوبا كما كنت </w:t>
      </w:r>
      <w:r w:rsidRPr="00346263">
        <w:rPr>
          <w:rStyle w:val="libFootnotenumChar"/>
          <w:rtl/>
        </w:rPr>
        <w:t>(1)</w:t>
      </w:r>
      <w:r>
        <w:rPr>
          <w:rtl/>
        </w:rPr>
        <w:t>.</w:t>
      </w:r>
    </w:p>
    <w:p w:rsidR="007E3A98" w:rsidRPr="007447D7" w:rsidRDefault="007E3A98" w:rsidP="006A35AB">
      <w:pPr>
        <w:pStyle w:val="libNormal"/>
        <w:rPr>
          <w:rtl/>
        </w:rPr>
      </w:pPr>
      <w:r w:rsidRPr="007447D7">
        <w:rPr>
          <w:rtl/>
        </w:rPr>
        <w:t>ومن ذلك : ما رواه الحسن بن حمدان</w:t>
      </w:r>
      <w:r>
        <w:rPr>
          <w:rtl/>
        </w:rPr>
        <w:t xml:space="preserve"> ، </w:t>
      </w:r>
      <w:r w:rsidRPr="007447D7">
        <w:rPr>
          <w:rtl/>
        </w:rPr>
        <w:t>عن أبي الحسن الكرخي</w:t>
      </w:r>
      <w:r>
        <w:rPr>
          <w:rtl/>
        </w:rPr>
        <w:t xml:space="preserve"> ، </w:t>
      </w:r>
      <w:r w:rsidRPr="007447D7">
        <w:rPr>
          <w:rtl/>
        </w:rPr>
        <w:t>قال : كان أبي بزّازا في الكرخ فجهّزني بقماش إلى سرّ من رأى</w:t>
      </w:r>
      <w:r>
        <w:rPr>
          <w:rtl/>
        </w:rPr>
        <w:t xml:space="preserve"> ، </w:t>
      </w:r>
      <w:r w:rsidRPr="007447D7">
        <w:rPr>
          <w:rtl/>
        </w:rPr>
        <w:t>فلمّا دخلت إليها جاءني خادم وناداني باسمي واسم أبي</w:t>
      </w:r>
      <w:r>
        <w:rPr>
          <w:rtl/>
        </w:rPr>
        <w:t xml:space="preserve"> ، </w:t>
      </w:r>
      <w:r w:rsidRPr="007447D7">
        <w:rPr>
          <w:rtl/>
        </w:rPr>
        <w:t>وقال : أجب مولاك</w:t>
      </w:r>
      <w:r>
        <w:rPr>
          <w:rtl/>
        </w:rPr>
        <w:t xml:space="preserve"> ، </w:t>
      </w:r>
      <w:r w:rsidRPr="007447D7">
        <w:rPr>
          <w:rtl/>
        </w:rPr>
        <w:t>فقلت : ومن مولاي حتّى أجيبه</w:t>
      </w:r>
      <w:r>
        <w:rPr>
          <w:rtl/>
        </w:rPr>
        <w:t>؟</w:t>
      </w:r>
    </w:p>
    <w:p w:rsidR="007E3A98" w:rsidRPr="007447D7" w:rsidRDefault="007E3A98" w:rsidP="006A35AB">
      <w:pPr>
        <w:pStyle w:val="libNormal"/>
        <w:rPr>
          <w:rtl/>
        </w:rPr>
      </w:pPr>
      <w:r w:rsidRPr="007447D7">
        <w:rPr>
          <w:rtl/>
        </w:rPr>
        <w:t>فقال : ما على الرسول إلاّ البلاغ المبين</w:t>
      </w:r>
      <w:r>
        <w:rPr>
          <w:rtl/>
        </w:rPr>
        <w:t xml:space="preserve"> ، </w:t>
      </w:r>
      <w:r w:rsidRPr="007447D7">
        <w:rPr>
          <w:rtl/>
        </w:rPr>
        <w:t>قال : فتبعته فجاء بي إلى دار عظيمة البناء لا أشكّ أنّها الجنّة</w:t>
      </w:r>
      <w:r>
        <w:rPr>
          <w:rtl/>
        </w:rPr>
        <w:t xml:space="preserve"> ، </w:t>
      </w:r>
      <w:r w:rsidRPr="007447D7">
        <w:rPr>
          <w:rtl/>
        </w:rPr>
        <w:t>وإذا رجل جالس على بساط أخضر ونور جماله يغشي الأبصار</w:t>
      </w:r>
      <w:r>
        <w:rPr>
          <w:rtl/>
        </w:rPr>
        <w:t xml:space="preserve"> ، </w:t>
      </w:r>
      <w:r w:rsidRPr="007447D7">
        <w:rPr>
          <w:rtl/>
        </w:rPr>
        <w:t>فقال لي : « إنّ فيما حملت من القماش حبرتين : إحداهما في مكان كذا والأخرى في مكان كذا</w:t>
      </w:r>
      <w:r>
        <w:rPr>
          <w:rtl/>
        </w:rPr>
        <w:t xml:space="preserve"> ، </w:t>
      </w:r>
      <w:r w:rsidRPr="007447D7">
        <w:rPr>
          <w:rtl/>
        </w:rPr>
        <w:t>في السفط الفلاني</w:t>
      </w:r>
      <w:r>
        <w:rPr>
          <w:rtl/>
        </w:rPr>
        <w:t xml:space="preserve"> ، </w:t>
      </w:r>
      <w:r w:rsidRPr="007447D7">
        <w:rPr>
          <w:rtl/>
        </w:rPr>
        <w:t>ففي كلّ واحدة منهما رقعة مكتوبة فيها ثمنها وربحها</w:t>
      </w:r>
      <w:r>
        <w:rPr>
          <w:rtl/>
        </w:rPr>
        <w:t xml:space="preserve"> ، </w:t>
      </w:r>
      <w:r w:rsidRPr="007447D7">
        <w:rPr>
          <w:rtl/>
        </w:rPr>
        <w:t>وثمن إحداهما ثلاثة وعشرون دينارا وربحه ديناران</w:t>
      </w:r>
      <w:r>
        <w:rPr>
          <w:rtl/>
        </w:rPr>
        <w:t xml:space="preserve"> ، </w:t>
      </w:r>
      <w:r w:rsidRPr="007447D7">
        <w:rPr>
          <w:rtl/>
        </w:rPr>
        <w:t>وثمن الأخرى ثلاثة عشر دينارا والربح كالأولى فاذهب فأت بهما »</w:t>
      </w:r>
      <w:r>
        <w:rPr>
          <w:rtl/>
        </w:rPr>
        <w:t>.</w:t>
      </w:r>
    </w:p>
    <w:p w:rsidR="007E3A98" w:rsidRPr="007447D7" w:rsidRDefault="007E3A98" w:rsidP="006A35AB">
      <w:pPr>
        <w:pStyle w:val="libNormal"/>
        <w:rPr>
          <w:rtl/>
        </w:rPr>
      </w:pPr>
      <w:r w:rsidRPr="007447D7">
        <w:rPr>
          <w:rtl/>
        </w:rPr>
        <w:t>قال الرجل : فرجعت فجئت بهما إليه فوضعتهما بين يديه</w:t>
      </w:r>
      <w:r>
        <w:rPr>
          <w:rtl/>
        </w:rPr>
        <w:t xml:space="preserve"> ، </w:t>
      </w:r>
      <w:r w:rsidRPr="007447D7">
        <w:rPr>
          <w:rtl/>
        </w:rPr>
        <w:t>فقال لي : « اجلس »</w:t>
      </w:r>
      <w:r>
        <w:rPr>
          <w:rtl/>
        </w:rPr>
        <w:t xml:space="preserve"> ، </w:t>
      </w:r>
      <w:r w:rsidRPr="007447D7">
        <w:rPr>
          <w:rtl/>
        </w:rPr>
        <w:t>فجلست لا أستطيع النظر إليه إجلالا لهيبته</w:t>
      </w:r>
      <w:r>
        <w:rPr>
          <w:rtl/>
        </w:rPr>
        <w:t xml:space="preserve"> ، </w:t>
      </w:r>
      <w:r w:rsidRPr="007447D7">
        <w:rPr>
          <w:rtl/>
        </w:rPr>
        <w:t>قال : فمدّ يده إلى طرف البساط وليس هناك شيء</w:t>
      </w:r>
      <w:r>
        <w:rPr>
          <w:rtl/>
        </w:rPr>
        <w:t xml:space="preserve"> ، </w:t>
      </w:r>
      <w:r w:rsidRPr="007447D7">
        <w:rPr>
          <w:rtl/>
        </w:rPr>
        <w:t>فقبض قبضة</w:t>
      </w:r>
      <w:r>
        <w:rPr>
          <w:rtl/>
        </w:rPr>
        <w:t xml:space="preserve"> ، </w:t>
      </w:r>
      <w:r w:rsidRPr="007447D7">
        <w:rPr>
          <w:rtl/>
        </w:rPr>
        <w:t>وقال : « هذا ثمن حبرتيك وربحهما »</w:t>
      </w:r>
      <w:r>
        <w:rPr>
          <w:rtl/>
        </w:rPr>
        <w:t xml:space="preserve"> ، </w:t>
      </w:r>
      <w:r w:rsidRPr="007447D7">
        <w:rPr>
          <w:rtl/>
        </w:rPr>
        <w:t xml:space="preserve">قال : فخرجت وعددت المال في الباب فكان المشترى والربح كما كتب أبي لا يزيد ولا ينقص </w:t>
      </w:r>
      <w:r w:rsidRPr="00346263">
        <w:rPr>
          <w:rStyle w:val="libFootnotenumChar"/>
          <w:rtl/>
        </w:rPr>
        <w:t>(2)</w:t>
      </w:r>
      <w:r>
        <w:rPr>
          <w:rtl/>
        </w:rPr>
        <w:t>.</w:t>
      </w:r>
    </w:p>
    <w:p w:rsidR="007E3A98" w:rsidRPr="007447D7" w:rsidRDefault="007E3A98" w:rsidP="007E3A98">
      <w:pPr>
        <w:pStyle w:val="Heading3"/>
        <w:rPr>
          <w:rtl/>
          <w:lang w:bidi="fa-IR"/>
        </w:rPr>
      </w:pPr>
      <w:bookmarkStart w:id="133" w:name="_Toc335563830"/>
      <w:bookmarkStart w:id="134" w:name="_Toc514323948"/>
      <w:r w:rsidRPr="007447D7">
        <w:rPr>
          <w:rtl/>
          <w:lang w:bidi="fa-IR"/>
        </w:rPr>
        <w:t xml:space="preserve">فصل [11] : في أسرار الإمام المهديّ محمّد بن الحسن </w:t>
      </w:r>
      <w:r w:rsidR="004541E1" w:rsidRPr="004541E1">
        <w:rPr>
          <w:rStyle w:val="libAlaemChar"/>
          <w:rtl/>
        </w:rPr>
        <w:t>عليه‌السلام</w:t>
      </w:r>
      <w:bookmarkEnd w:id="133"/>
      <w:bookmarkEnd w:id="134"/>
      <w:r w:rsidRPr="007447D7">
        <w:rPr>
          <w:rtl/>
          <w:lang w:bidi="fa-IR"/>
        </w:rPr>
        <w:t xml:space="preserve"> </w:t>
      </w:r>
    </w:p>
    <w:p w:rsidR="007E3A98" w:rsidRPr="007447D7" w:rsidRDefault="007E3A98" w:rsidP="006A35AB">
      <w:pPr>
        <w:pStyle w:val="libNormal"/>
        <w:rPr>
          <w:rtl/>
        </w:rPr>
      </w:pPr>
      <w:r w:rsidRPr="007447D7">
        <w:rPr>
          <w:rtl/>
        </w:rPr>
        <w:t xml:space="preserve">فمن ذلك : ما رواه الحسن بن حمدان عن حكيمة بنت محمّد بن عليّ الجواد </w:t>
      </w:r>
      <w:r w:rsidR="004541E1" w:rsidRPr="004541E1">
        <w:rPr>
          <w:rStyle w:val="libAlaemChar"/>
          <w:rtl/>
        </w:rPr>
        <w:t>عليهما‌السلام</w:t>
      </w:r>
      <w:r w:rsidRPr="007447D7">
        <w:rPr>
          <w:rtl/>
        </w:rPr>
        <w:t xml:space="preserve"> قالت : كان مولد القائم </w:t>
      </w:r>
      <w:r w:rsidR="004541E1" w:rsidRPr="004541E1">
        <w:rPr>
          <w:rStyle w:val="libAlaemChar"/>
          <w:rtl/>
        </w:rPr>
        <w:t>عليه‌السلام</w:t>
      </w:r>
      <w:r w:rsidRPr="007447D7">
        <w:rPr>
          <w:rtl/>
        </w:rPr>
        <w:t xml:space="preserve"> ليلة النصف من شعبان سنة 256 </w:t>
      </w:r>
      <w:r w:rsidRPr="00346263">
        <w:rPr>
          <w:rStyle w:val="libFootnotenumChar"/>
          <w:rtl/>
        </w:rPr>
        <w:t>(3)</w:t>
      </w:r>
      <w:r w:rsidRPr="007447D7">
        <w:rPr>
          <w:rtl/>
        </w:rPr>
        <w:t xml:space="preserve"> وأمّه نرجس بنت ملك الروم قالت حكيمة : فلمّا وضعته سجد</w:t>
      </w:r>
      <w:r>
        <w:rPr>
          <w:rtl/>
        </w:rPr>
        <w:t xml:space="preserve"> ، </w:t>
      </w:r>
      <w:r w:rsidRPr="007447D7">
        <w:rPr>
          <w:rtl/>
        </w:rPr>
        <w:t xml:space="preserve">وإذا على عضده مكتوب بالنور </w:t>
      </w:r>
      <w:r w:rsidRPr="00D722F5">
        <w:rPr>
          <w:rStyle w:val="libAlaemChar"/>
          <w:rtl/>
        </w:rPr>
        <w:t>(</w:t>
      </w:r>
      <w:r w:rsidRPr="006A35AB">
        <w:rPr>
          <w:rStyle w:val="libAieChar"/>
          <w:rtl/>
        </w:rPr>
        <w:t xml:space="preserve"> جاءَ الْحَقُ</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مشارق أنوار اليقين » : 100</w:t>
      </w:r>
      <w:r>
        <w:rPr>
          <w:rtl/>
        </w:rPr>
        <w:t xml:space="preserve"> ـ </w:t>
      </w:r>
      <w:r w:rsidRPr="007447D7">
        <w:rPr>
          <w:rtl/>
        </w:rPr>
        <w:t>101 ؛ « بحار الأنوار » 50 : 304</w:t>
      </w:r>
      <w:r>
        <w:rPr>
          <w:rtl/>
        </w:rPr>
        <w:t xml:space="preserve"> ـ </w:t>
      </w:r>
      <w:r w:rsidRPr="007447D7">
        <w:rPr>
          <w:rtl/>
        </w:rPr>
        <w:t>305</w:t>
      </w:r>
      <w:r>
        <w:rPr>
          <w:rtl/>
        </w:rPr>
        <w:t xml:space="preserve"> ، </w:t>
      </w:r>
      <w:r w:rsidRPr="007447D7">
        <w:rPr>
          <w:rtl/>
        </w:rPr>
        <w:t>ح 81.</w:t>
      </w:r>
    </w:p>
    <w:p w:rsidR="007E3A98" w:rsidRPr="007447D7" w:rsidRDefault="007E3A98" w:rsidP="0040777F">
      <w:pPr>
        <w:pStyle w:val="libFootnote0"/>
        <w:rPr>
          <w:rtl/>
          <w:lang w:bidi="fa-IR"/>
        </w:rPr>
      </w:pPr>
      <w:r w:rsidRPr="007447D7">
        <w:rPr>
          <w:rtl/>
        </w:rPr>
        <w:t>(2) المصدر السابق : 101 ؛ « بحار الأنوار » 50 : 314</w:t>
      </w:r>
      <w:r>
        <w:rPr>
          <w:rtl/>
        </w:rPr>
        <w:t xml:space="preserve"> ـ </w:t>
      </w:r>
      <w:r w:rsidRPr="007447D7">
        <w:rPr>
          <w:rtl/>
        </w:rPr>
        <w:t>315</w:t>
      </w:r>
      <w:r>
        <w:rPr>
          <w:rtl/>
        </w:rPr>
        <w:t xml:space="preserve"> ، </w:t>
      </w:r>
      <w:r w:rsidRPr="007447D7">
        <w:rPr>
          <w:rtl/>
        </w:rPr>
        <w:t>ح 12.</w:t>
      </w:r>
    </w:p>
    <w:p w:rsidR="007E3A98" w:rsidRPr="007447D7" w:rsidRDefault="007E3A98" w:rsidP="0040777F">
      <w:pPr>
        <w:pStyle w:val="libFootnote0"/>
        <w:rPr>
          <w:rtl/>
          <w:lang w:bidi="fa-IR"/>
        </w:rPr>
      </w:pPr>
      <w:r w:rsidRPr="007447D7">
        <w:rPr>
          <w:rtl/>
        </w:rPr>
        <w:t>(3) في المصدر : « سنة 250 »</w:t>
      </w:r>
      <w:r>
        <w:rPr>
          <w:rtl/>
        </w:rPr>
        <w:t>.</w:t>
      </w:r>
    </w:p>
    <w:p w:rsidR="007E3A98" w:rsidRPr="007447D7" w:rsidRDefault="007E3A98" w:rsidP="006A35AB">
      <w:pPr>
        <w:pStyle w:val="libNormal0"/>
        <w:rPr>
          <w:rtl/>
          <w:lang w:bidi="fa-IR"/>
        </w:rPr>
      </w:pPr>
      <w:r>
        <w:rPr>
          <w:rtl/>
          <w:lang w:bidi="fa-IR"/>
        </w:rPr>
        <w:br w:type="page"/>
      </w:r>
      <w:r w:rsidRPr="006A35AB">
        <w:rPr>
          <w:rStyle w:val="libAieChar"/>
          <w:rtl/>
        </w:rPr>
        <w:lastRenderedPageBreak/>
        <w:t xml:space="preserve">وَزَهَقَ الْباطِلُ </w:t>
      </w:r>
      <w:r w:rsidRPr="00D722F5">
        <w:rPr>
          <w:rStyle w:val="libAlaemChar"/>
          <w:rtl/>
        </w:rPr>
        <w:t>)</w:t>
      </w:r>
      <w:r w:rsidRPr="007447D7">
        <w:rPr>
          <w:rtl/>
          <w:lang w:bidi="fa-IR"/>
        </w:rPr>
        <w:t xml:space="preserve"> </w:t>
      </w:r>
      <w:r w:rsidRPr="00346263">
        <w:rPr>
          <w:rStyle w:val="libFootnotenumChar"/>
          <w:rtl/>
        </w:rPr>
        <w:t>(1)</w:t>
      </w:r>
      <w:r>
        <w:rPr>
          <w:rtl/>
          <w:lang w:bidi="fa-IR"/>
        </w:rPr>
        <w:t>.</w:t>
      </w:r>
    </w:p>
    <w:p w:rsidR="007E3A98" w:rsidRPr="007447D7" w:rsidRDefault="007E3A98" w:rsidP="006A35AB">
      <w:pPr>
        <w:pStyle w:val="libNormal"/>
        <w:rPr>
          <w:rtl/>
        </w:rPr>
      </w:pPr>
      <w:r w:rsidRPr="007447D7">
        <w:rPr>
          <w:rtl/>
        </w:rPr>
        <w:t xml:space="preserve">قالت : فجئت به إلى الحسن </w:t>
      </w:r>
      <w:r w:rsidR="004541E1" w:rsidRPr="004541E1">
        <w:rPr>
          <w:rStyle w:val="libAlaemChar"/>
          <w:rtl/>
        </w:rPr>
        <w:t>عليه‌السلام</w:t>
      </w:r>
      <w:r w:rsidRPr="007447D7">
        <w:rPr>
          <w:rtl/>
        </w:rPr>
        <w:t xml:space="preserve"> فمسح يده الشريفة على وجهه وقال : « تكلّم يا حجّة الله</w:t>
      </w:r>
      <w:r>
        <w:rPr>
          <w:rtl/>
        </w:rPr>
        <w:t xml:space="preserve"> ، </w:t>
      </w:r>
      <w:r w:rsidRPr="007447D7">
        <w:rPr>
          <w:rtl/>
        </w:rPr>
        <w:t>وبقيّة الأنبياء وخاتم الأوصياء وصاحب الكرّة البيضاء والمصباح من البحر العميق الشديد الضياء</w:t>
      </w:r>
      <w:r>
        <w:rPr>
          <w:rtl/>
        </w:rPr>
        <w:t xml:space="preserve"> ، </w:t>
      </w:r>
      <w:r w:rsidRPr="007447D7">
        <w:rPr>
          <w:rtl/>
        </w:rPr>
        <w:t>تكلّم يا خليفة الأنبياء</w:t>
      </w:r>
      <w:r>
        <w:rPr>
          <w:rtl/>
        </w:rPr>
        <w:t xml:space="preserve"> ، </w:t>
      </w:r>
      <w:r w:rsidRPr="007447D7">
        <w:rPr>
          <w:rtl/>
        </w:rPr>
        <w:t>ونور الأوصياء</w:t>
      </w:r>
      <w:r>
        <w:rPr>
          <w:rtl/>
        </w:rPr>
        <w:t xml:space="preserve"> ، </w:t>
      </w:r>
      <w:r w:rsidRPr="007447D7">
        <w:rPr>
          <w:rtl/>
        </w:rPr>
        <w:t>فقال : أشهد أن لا إله إلاّ الله وأنّ محمّدا عبده ورسوله وأشهد أنّ عليّا وليّ الله »</w:t>
      </w:r>
      <w:r>
        <w:rPr>
          <w:rtl/>
        </w:rPr>
        <w:t>.</w:t>
      </w:r>
    </w:p>
    <w:p w:rsidR="007E3A98" w:rsidRPr="007447D7" w:rsidRDefault="007E3A98" w:rsidP="006A35AB">
      <w:pPr>
        <w:pStyle w:val="libNormal"/>
        <w:rPr>
          <w:rtl/>
        </w:rPr>
      </w:pPr>
      <w:r w:rsidRPr="007447D7">
        <w:rPr>
          <w:rtl/>
        </w:rPr>
        <w:t xml:space="preserve">ثمّ عدّ الأوصياء إليه فقال له الحسن </w:t>
      </w:r>
      <w:r w:rsidR="004541E1" w:rsidRPr="004541E1">
        <w:rPr>
          <w:rStyle w:val="libAlaemChar"/>
          <w:rtl/>
        </w:rPr>
        <w:t>عليه‌السلام</w:t>
      </w:r>
      <w:r w:rsidRPr="007447D7">
        <w:rPr>
          <w:rtl/>
        </w:rPr>
        <w:t xml:space="preserve"> : « اقرأ ما نزل على الأنبياء »</w:t>
      </w:r>
      <w:r>
        <w:rPr>
          <w:rtl/>
        </w:rPr>
        <w:t xml:space="preserve"> ، </w:t>
      </w:r>
      <w:r w:rsidRPr="007447D7">
        <w:rPr>
          <w:rtl/>
        </w:rPr>
        <w:t>فابتدأ بصحف إبراهيم فقرأها بالسريانيّة</w:t>
      </w:r>
      <w:r>
        <w:rPr>
          <w:rtl/>
        </w:rPr>
        <w:t xml:space="preserve"> ، </w:t>
      </w:r>
      <w:r w:rsidRPr="007447D7">
        <w:rPr>
          <w:rtl/>
        </w:rPr>
        <w:t>ثمّ قرأ كتاب نوح وإدريس وكتاب صالح وصحف إبراهيم وتوراة موسى وإنجيل عيسى وفرقان محمّد صلوات الله عليه وعليهم أجمعين</w:t>
      </w:r>
      <w:r>
        <w:rPr>
          <w:rtl/>
        </w:rPr>
        <w:t xml:space="preserve"> ، </w:t>
      </w:r>
      <w:r w:rsidRPr="007447D7">
        <w:rPr>
          <w:rtl/>
        </w:rPr>
        <w:t xml:space="preserve">ثمّ قصّ قصص الأنبياء إلى عهده </w:t>
      </w:r>
      <w:r w:rsidR="004541E1" w:rsidRPr="004541E1">
        <w:rPr>
          <w:rStyle w:val="libAlaemChar"/>
          <w:rtl/>
        </w:rPr>
        <w:t>عليه‌السلام</w:t>
      </w:r>
      <w:r w:rsidRPr="007447D7">
        <w:rPr>
          <w:rtl/>
        </w:rPr>
        <w:t xml:space="preserve">. </w:t>
      </w:r>
      <w:r w:rsidRPr="00346263">
        <w:rPr>
          <w:rStyle w:val="libFootnotenumChar"/>
          <w:rtl/>
        </w:rPr>
        <w:t>(2)</w:t>
      </w:r>
    </w:p>
    <w:p w:rsidR="007E3A98" w:rsidRPr="007447D7" w:rsidRDefault="007E3A98" w:rsidP="007E3A98">
      <w:pPr>
        <w:pStyle w:val="Heading2"/>
        <w:rPr>
          <w:rtl/>
          <w:lang w:bidi="fa-IR"/>
        </w:rPr>
      </w:pPr>
      <w:bookmarkStart w:id="135" w:name="_Toc335563831"/>
      <w:bookmarkStart w:id="136" w:name="_Toc514323949"/>
      <w:r w:rsidRPr="007447D7">
        <w:rPr>
          <w:rtl/>
          <w:lang w:bidi="fa-IR"/>
        </w:rPr>
        <w:t>تكميل</w:t>
      </w:r>
      <w:bookmarkEnd w:id="135"/>
      <w:bookmarkEnd w:id="136"/>
      <w:r w:rsidRPr="007447D7">
        <w:rPr>
          <w:rtl/>
          <w:lang w:bidi="fa-IR"/>
        </w:rPr>
        <w:t xml:space="preserve"> </w:t>
      </w:r>
    </w:p>
    <w:p w:rsidR="007E3A98" w:rsidRPr="007447D7" w:rsidRDefault="007E3A98" w:rsidP="006A35AB">
      <w:pPr>
        <w:pStyle w:val="libNormal"/>
        <w:rPr>
          <w:rtl/>
        </w:rPr>
      </w:pPr>
      <w:r w:rsidRPr="007447D7">
        <w:rPr>
          <w:rtl/>
        </w:rPr>
        <w:t>اعلم أنّه قد ورد في « الكافي » في باب لزوم الحجّة أخبار ينبغي ذكر بعضها على وجه الاختصار من غير أن يستلزم التكرار.</w:t>
      </w:r>
    </w:p>
    <w:p w:rsidR="007E3A98" w:rsidRPr="007447D7" w:rsidRDefault="007E3A98" w:rsidP="006A35AB">
      <w:pPr>
        <w:pStyle w:val="libNormal"/>
        <w:rPr>
          <w:rtl/>
        </w:rPr>
      </w:pPr>
      <w:r w:rsidRPr="00373D4A">
        <w:rPr>
          <w:rStyle w:val="libBold2Char"/>
          <w:rtl/>
        </w:rPr>
        <w:t>فأقول :</w:t>
      </w:r>
      <w:r w:rsidRPr="007447D7">
        <w:rPr>
          <w:rtl/>
        </w:rPr>
        <w:t xml:space="preserve"> قد روي فيه عن عبد الله الأشعري</w:t>
      </w:r>
      <w:r>
        <w:rPr>
          <w:rtl/>
        </w:rPr>
        <w:t xml:space="preserve"> ، </w:t>
      </w:r>
      <w:r w:rsidRPr="007447D7">
        <w:rPr>
          <w:rtl/>
        </w:rPr>
        <w:t xml:space="preserve">عن بعض أصحابنا رفعه عن هشام بن الحكم قال : قال لي أبو الحسن موسى بن جعفر </w:t>
      </w:r>
      <w:r w:rsidR="004541E1" w:rsidRPr="004541E1">
        <w:rPr>
          <w:rStyle w:val="libAlaemChar"/>
          <w:rtl/>
        </w:rPr>
        <w:t>عليه‌السلام</w:t>
      </w:r>
      <w:r w:rsidRPr="007447D7">
        <w:rPr>
          <w:rtl/>
        </w:rPr>
        <w:t xml:space="preserve"> : « إنّ لله على الناس حجّتين : حجّة ظاهرة وحجّة باطنة : فأمّا الظاهرة فالرسل والأنبياء والأئمّة </w:t>
      </w:r>
      <w:r w:rsidR="004541E1" w:rsidRPr="004541E1">
        <w:rPr>
          <w:rStyle w:val="libAlaemChar"/>
          <w:rtl/>
        </w:rPr>
        <w:t>عليهم‌السلام</w:t>
      </w:r>
      <w:r>
        <w:rPr>
          <w:rtl/>
        </w:rPr>
        <w:t xml:space="preserve"> ، </w:t>
      </w:r>
      <w:r w:rsidRPr="007447D7">
        <w:rPr>
          <w:rtl/>
        </w:rPr>
        <w:t xml:space="preserve">وأمّا الباطنة فالعقول » </w:t>
      </w:r>
      <w:r w:rsidRPr="00346263">
        <w:rPr>
          <w:rStyle w:val="libFootnotenumChar"/>
          <w:rtl/>
        </w:rPr>
        <w:t>(3)</w:t>
      </w:r>
      <w:r>
        <w:rPr>
          <w:rtl/>
        </w:rPr>
        <w:t>.</w:t>
      </w:r>
      <w:r w:rsidRPr="007447D7">
        <w:rPr>
          <w:rtl/>
        </w:rPr>
        <w:t xml:space="preserve"> إلى غير ذلك من الأخبار.</w:t>
      </w:r>
    </w:p>
    <w:p w:rsidR="007E3A98" w:rsidRPr="007447D7" w:rsidRDefault="007E3A98" w:rsidP="006A35AB">
      <w:pPr>
        <w:pStyle w:val="libNormal"/>
        <w:rPr>
          <w:rtl/>
        </w:rPr>
      </w:pPr>
      <w:r w:rsidRPr="007447D7">
        <w:rPr>
          <w:rtl/>
        </w:rPr>
        <w:t xml:space="preserve">وفيه في باب لزوم الحجّة : عن يونس بن يعقوب قال : كان عند أبي عبد الله </w:t>
      </w:r>
      <w:r w:rsidR="004541E1" w:rsidRPr="004541E1">
        <w:rPr>
          <w:rStyle w:val="libAlaemChar"/>
          <w:rtl/>
        </w:rPr>
        <w:t>عليه‌السلام</w:t>
      </w:r>
      <w:r w:rsidRPr="007447D7">
        <w:rPr>
          <w:rtl/>
        </w:rPr>
        <w:t xml:space="preserve"> جماعة من أصحابه وفيهم هشام بن الحكم وهو شابّ</w:t>
      </w:r>
      <w:r>
        <w:rPr>
          <w:rtl/>
        </w:rPr>
        <w:t xml:space="preserve"> ، </w:t>
      </w:r>
      <w:r w:rsidRPr="007447D7">
        <w:rPr>
          <w:rtl/>
        </w:rPr>
        <w:t xml:space="preserve">فقال أبو عبد الله </w:t>
      </w:r>
      <w:r w:rsidR="004541E1" w:rsidRPr="004541E1">
        <w:rPr>
          <w:rStyle w:val="libAlaemChar"/>
          <w:rtl/>
        </w:rPr>
        <w:t>عليه‌السلام</w:t>
      </w:r>
      <w:r w:rsidRPr="007447D7">
        <w:rPr>
          <w:rtl/>
        </w:rPr>
        <w:t xml:space="preserve"> :</w:t>
      </w:r>
      <w:r>
        <w:rPr>
          <w:rFonts w:hint="cs"/>
          <w:rtl/>
        </w:rPr>
        <w:t xml:space="preserve"> </w:t>
      </w:r>
      <w:r w:rsidRPr="007447D7">
        <w:rPr>
          <w:rtl/>
        </w:rPr>
        <w:t>« يا هشام</w:t>
      </w:r>
      <w:r>
        <w:rPr>
          <w:rtl/>
        </w:rPr>
        <w:t xml:space="preserve"> ، </w:t>
      </w:r>
      <w:r w:rsidRPr="007447D7">
        <w:rPr>
          <w:rtl/>
        </w:rPr>
        <w:t>ألا تخبرني كيف صنعت بعمرو بن عبيد</w:t>
      </w:r>
      <w:r>
        <w:rPr>
          <w:rtl/>
        </w:rPr>
        <w:t>؟</w:t>
      </w:r>
      <w:r w:rsidRPr="007447D7">
        <w:rPr>
          <w:rtl/>
        </w:rPr>
        <w:t xml:space="preserve"> وكيف سألته</w:t>
      </w:r>
      <w:r>
        <w:rPr>
          <w:rtl/>
        </w:rPr>
        <w:t>؟</w:t>
      </w:r>
      <w:r w:rsidRPr="007447D7">
        <w:rPr>
          <w:rtl/>
        </w:rPr>
        <w:t xml:space="preserve"> » فقال هشام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الإسراء (17) : 81.</w:t>
      </w:r>
    </w:p>
    <w:p w:rsidR="007E3A98" w:rsidRPr="007447D7" w:rsidRDefault="007E3A98" w:rsidP="0040777F">
      <w:pPr>
        <w:pStyle w:val="libFootnote0"/>
        <w:rPr>
          <w:rtl/>
          <w:lang w:bidi="fa-IR"/>
        </w:rPr>
      </w:pPr>
      <w:r w:rsidRPr="007447D7">
        <w:rPr>
          <w:rtl/>
        </w:rPr>
        <w:t>(2) « مشارق أنوار اليقين » : 101</w:t>
      </w:r>
      <w:r>
        <w:rPr>
          <w:rtl/>
        </w:rPr>
        <w:t xml:space="preserve"> ـ </w:t>
      </w:r>
      <w:r w:rsidRPr="007447D7">
        <w:rPr>
          <w:rtl/>
        </w:rPr>
        <w:t>102.</w:t>
      </w:r>
    </w:p>
    <w:p w:rsidR="007E3A98" w:rsidRPr="007447D7" w:rsidRDefault="007E3A98" w:rsidP="0040777F">
      <w:pPr>
        <w:pStyle w:val="libFootnote0"/>
        <w:rPr>
          <w:rtl/>
          <w:lang w:bidi="fa-IR"/>
        </w:rPr>
      </w:pPr>
      <w:r w:rsidRPr="007447D7">
        <w:rPr>
          <w:rtl/>
        </w:rPr>
        <w:t>(3) « الكافي » 1 : 16</w:t>
      </w:r>
      <w:r>
        <w:rPr>
          <w:rtl/>
        </w:rPr>
        <w:t xml:space="preserve"> ، </w:t>
      </w:r>
      <w:r w:rsidRPr="007447D7">
        <w:rPr>
          <w:rtl/>
        </w:rPr>
        <w:t>كتاب العقل والجهل</w:t>
      </w:r>
      <w:r>
        <w:rPr>
          <w:rtl/>
        </w:rPr>
        <w:t xml:space="preserve"> ، </w:t>
      </w:r>
      <w:r w:rsidRPr="007447D7">
        <w:rPr>
          <w:rtl/>
        </w:rPr>
        <w:t>ح 12.</w:t>
      </w:r>
    </w:p>
    <w:p w:rsidR="007E3A98" w:rsidRPr="007447D7" w:rsidRDefault="007E3A98" w:rsidP="006A35AB">
      <w:pPr>
        <w:pStyle w:val="libNormal0"/>
        <w:rPr>
          <w:rtl/>
        </w:rPr>
      </w:pPr>
      <w:r>
        <w:rPr>
          <w:rtl/>
        </w:rPr>
        <w:br w:type="page"/>
      </w:r>
      <w:r w:rsidRPr="007447D7">
        <w:rPr>
          <w:rtl/>
        </w:rPr>
        <w:lastRenderedPageBreak/>
        <w:t xml:space="preserve">يا ابن رسول الله </w:t>
      </w:r>
      <w:r w:rsidR="004541E1" w:rsidRPr="004541E1">
        <w:rPr>
          <w:rStyle w:val="libAlaemChar"/>
          <w:rtl/>
        </w:rPr>
        <w:t>صلى‌الله‌عليه‌وآله‌وسلم</w:t>
      </w:r>
      <w:r>
        <w:rPr>
          <w:rtl/>
        </w:rPr>
        <w:t xml:space="preserve"> ، </w:t>
      </w:r>
      <w:r w:rsidRPr="007447D7">
        <w:rPr>
          <w:rtl/>
        </w:rPr>
        <w:t xml:space="preserve">إنّي أجلّك وأستحييك ولا يعمل لساني بين يديك. فقال له أبو عبد الله </w:t>
      </w:r>
      <w:r w:rsidR="004541E1" w:rsidRPr="004541E1">
        <w:rPr>
          <w:rStyle w:val="libAlaemChar"/>
          <w:rtl/>
        </w:rPr>
        <w:t>عليه‌السلام</w:t>
      </w:r>
      <w:r w:rsidRPr="007447D7">
        <w:rPr>
          <w:rtl/>
        </w:rPr>
        <w:t xml:space="preserve"> : « إذا أمرتكم بشيء فافعلوا »</w:t>
      </w:r>
      <w:r>
        <w:rPr>
          <w:rtl/>
        </w:rPr>
        <w:t>.</w:t>
      </w:r>
    </w:p>
    <w:p w:rsidR="007E3A98" w:rsidRPr="007447D7" w:rsidRDefault="007E3A98" w:rsidP="006A35AB">
      <w:pPr>
        <w:pStyle w:val="libNormal"/>
        <w:rPr>
          <w:rtl/>
        </w:rPr>
      </w:pPr>
      <w:r w:rsidRPr="007447D7">
        <w:rPr>
          <w:rtl/>
        </w:rPr>
        <w:t>فقال هشام : بلغني ما كان فيه عمرو بن عبيد وجلوسه في مسجد البصرة فعظم ذلك عليّ فخرجت إليه</w:t>
      </w:r>
      <w:r>
        <w:rPr>
          <w:rtl/>
        </w:rPr>
        <w:t xml:space="preserve"> ، </w:t>
      </w:r>
      <w:r w:rsidRPr="007447D7">
        <w:rPr>
          <w:rtl/>
        </w:rPr>
        <w:t>فدخلت البصرة يوم الجمعة فأتيت مسجد البصرة فإذا أنا بحلقة كبيرة فيها عمرو بن عبيد</w:t>
      </w:r>
      <w:r>
        <w:rPr>
          <w:rtl/>
        </w:rPr>
        <w:t xml:space="preserve"> ، </w:t>
      </w:r>
      <w:r w:rsidRPr="007447D7">
        <w:rPr>
          <w:rtl/>
        </w:rPr>
        <w:t>وعليه شملة سوداء متّزر بها من صوف</w:t>
      </w:r>
      <w:r>
        <w:rPr>
          <w:rtl/>
        </w:rPr>
        <w:t xml:space="preserve"> ، </w:t>
      </w:r>
      <w:r w:rsidRPr="007447D7">
        <w:rPr>
          <w:rtl/>
        </w:rPr>
        <w:t>وشملة مرتد بها والناس يسألونه</w:t>
      </w:r>
      <w:r>
        <w:rPr>
          <w:rtl/>
        </w:rPr>
        <w:t xml:space="preserve"> ، </w:t>
      </w:r>
      <w:r w:rsidRPr="007447D7">
        <w:rPr>
          <w:rtl/>
        </w:rPr>
        <w:t>فاستفرجت الناس فأفرجوا لي</w:t>
      </w:r>
      <w:r>
        <w:rPr>
          <w:rtl/>
        </w:rPr>
        <w:t xml:space="preserve"> ، </w:t>
      </w:r>
      <w:r w:rsidRPr="007447D7">
        <w:rPr>
          <w:rtl/>
        </w:rPr>
        <w:t>ثمّ قعدت في آخر القوم على ركبتيّ</w:t>
      </w:r>
      <w:r>
        <w:rPr>
          <w:rtl/>
        </w:rPr>
        <w:t xml:space="preserve"> ، </w:t>
      </w:r>
      <w:r w:rsidRPr="007447D7">
        <w:rPr>
          <w:rtl/>
        </w:rPr>
        <w:t>ثمّ قلت : أيّها العالم إنّي رجل غريب تأذن لي في مسألتي</w:t>
      </w:r>
      <w:r>
        <w:rPr>
          <w:rtl/>
        </w:rPr>
        <w:t>؟</w:t>
      </w:r>
      <w:r w:rsidRPr="007447D7">
        <w:rPr>
          <w:rtl/>
        </w:rPr>
        <w:t xml:space="preserve"> فقال : نعم.</w:t>
      </w:r>
    </w:p>
    <w:p w:rsidR="007E3A98" w:rsidRPr="007447D7" w:rsidRDefault="007E3A98" w:rsidP="006A35AB">
      <w:pPr>
        <w:pStyle w:val="libNormal"/>
        <w:rPr>
          <w:rtl/>
        </w:rPr>
      </w:pPr>
      <w:r w:rsidRPr="007447D7">
        <w:rPr>
          <w:rtl/>
        </w:rPr>
        <w:t>فقلت له :</w:t>
      </w:r>
      <w:r>
        <w:rPr>
          <w:rtl/>
        </w:rPr>
        <w:t xml:space="preserve"> أ</w:t>
      </w:r>
      <w:r w:rsidRPr="007447D7">
        <w:rPr>
          <w:rtl/>
        </w:rPr>
        <w:t>لك عين</w:t>
      </w:r>
      <w:r>
        <w:rPr>
          <w:rtl/>
        </w:rPr>
        <w:t>؟</w:t>
      </w:r>
      <w:r w:rsidRPr="007447D7">
        <w:rPr>
          <w:rtl/>
        </w:rPr>
        <w:t xml:space="preserve"> فقال : يا بنيّ</w:t>
      </w:r>
      <w:r>
        <w:rPr>
          <w:rtl/>
        </w:rPr>
        <w:t xml:space="preserve"> ، </w:t>
      </w:r>
      <w:r w:rsidRPr="007447D7">
        <w:rPr>
          <w:rtl/>
        </w:rPr>
        <w:t>أيّ شيء هذا من السؤال</w:t>
      </w:r>
      <w:r>
        <w:rPr>
          <w:rtl/>
        </w:rPr>
        <w:t>؟</w:t>
      </w:r>
      <w:r w:rsidRPr="007447D7">
        <w:rPr>
          <w:rtl/>
        </w:rPr>
        <w:t xml:space="preserve"> وشيء تراه كيف تسأل عنه</w:t>
      </w:r>
      <w:r>
        <w:rPr>
          <w:rtl/>
        </w:rPr>
        <w:t>؟!</w:t>
      </w:r>
    </w:p>
    <w:p w:rsidR="007E3A98" w:rsidRPr="007447D7" w:rsidRDefault="007E3A98" w:rsidP="006A35AB">
      <w:pPr>
        <w:pStyle w:val="libNormal"/>
        <w:rPr>
          <w:rtl/>
        </w:rPr>
      </w:pPr>
      <w:r w:rsidRPr="007447D7">
        <w:rPr>
          <w:rtl/>
        </w:rPr>
        <w:t>فقلت : هكذا مسألتي</w:t>
      </w:r>
      <w:r>
        <w:rPr>
          <w:rtl/>
        </w:rPr>
        <w:t xml:space="preserve"> ، </w:t>
      </w:r>
      <w:r w:rsidRPr="007447D7">
        <w:rPr>
          <w:rtl/>
        </w:rPr>
        <w:t>فقال : يا بنيّ</w:t>
      </w:r>
      <w:r>
        <w:rPr>
          <w:rtl/>
        </w:rPr>
        <w:t xml:space="preserve"> ، </w:t>
      </w:r>
      <w:r w:rsidRPr="007447D7">
        <w:rPr>
          <w:rtl/>
        </w:rPr>
        <w:t>سل وإن كانت مسألتك حمقاء</w:t>
      </w:r>
      <w:r>
        <w:rPr>
          <w:rtl/>
        </w:rPr>
        <w:t xml:space="preserve"> ، </w:t>
      </w:r>
      <w:r w:rsidRPr="007447D7">
        <w:rPr>
          <w:rtl/>
        </w:rPr>
        <w:t>قلت : أجبني فيها</w:t>
      </w:r>
      <w:r>
        <w:rPr>
          <w:rtl/>
        </w:rPr>
        <w:t xml:space="preserve"> ، </w:t>
      </w:r>
      <w:r w:rsidRPr="007447D7">
        <w:rPr>
          <w:rtl/>
        </w:rPr>
        <w:t>فقال لي : سل</w:t>
      </w:r>
      <w:r>
        <w:rPr>
          <w:rtl/>
        </w:rPr>
        <w:t>؟!</w:t>
      </w:r>
    </w:p>
    <w:p w:rsidR="007E3A98" w:rsidRPr="007447D7" w:rsidRDefault="007E3A98" w:rsidP="006A35AB">
      <w:pPr>
        <w:pStyle w:val="libNormal"/>
        <w:rPr>
          <w:rtl/>
        </w:rPr>
      </w:pPr>
      <w:r w:rsidRPr="007447D7">
        <w:rPr>
          <w:rtl/>
        </w:rPr>
        <w:t>قلت :</w:t>
      </w:r>
      <w:r>
        <w:rPr>
          <w:rtl/>
        </w:rPr>
        <w:t xml:space="preserve"> أ</w:t>
      </w:r>
      <w:r w:rsidRPr="007447D7">
        <w:rPr>
          <w:rtl/>
        </w:rPr>
        <w:t>لك عين</w:t>
      </w:r>
      <w:r>
        <w:rPr>
          <w:rtl/>
        </w:rPr>
        <w:t>؟</w:t>
      </w:r>
      <w:r w:rsidRPr="007447D7">
        <w:rPr>
          <w:rtl/>
        </w:rPr>
        <w:t xml:space="preserve"> قال : نعم</w:t>
      </w:r>
      <w:r>
        <w:rPr>
          <w:rtl/>
        </w:rPr>
        <w:t xml:space="preserve"> ، </w:t>
      </w:r>
      <w:r w:rsidRPr="007447D7">
        <w:rPr>
          <w:rtl/>
        </w:rPr>
        <w:t>قلت : فما تصنع بها</w:t>
      </w:r>
      <w:r>
        <w:rPr>
          <w:rtl/>
        </w:rPr>
        <w:t>؟</w:t>
      </w:r>
      <w:r w:rsidRPr="007447D7">
        <w:rPr>
          <w:rtl/>
        </w:rPr>
        <w:t xml:space="preserve"> قال : أرى بها الألوان والأشخاص.</w:t>
      </w:r>
    </w:p>
    <w:p w:rsidR="007E3A98" w:rsidRPr="007447D7" w:rsidRDefault="007E3A98" w:rsidP="006A35AB">
      <w:pPr>
        <w:pStyle w:val="libNormal"/>
        <w:rPr>
          <w:rtl/>
        </w:rPr>
      </w:pPr>
      <w:r w:rsidRPr="007447D7">
        <w:rPr>
          <w:rtl/>
        </w:rPr>
        <w:t>قلت : فلك أنف</w:t>
      </w:r>
      <w:r>
        <w:rPr>
          <w:rtl/>
        </w:rPr>
        <w:t>؟</w:t>
      </w:r>
      <w:r w:rsidRPr="007447D7">
        <w:rPr>
          <w:rtl/>
        </w:rPr>
        <w:t xml:space="preserve"> قال : نعم</w:t>
      </w:r>
      <w:r>
        <w:rPr>
          <w:rtl/>
        </w:rPr>
        <w:t xml:space="preserve"> ، </w:t>
      </w:r>
      <w:r w:rsidRPr="007447D7">
        <w:rPr>
          <w:rtl/>
        </w:rPr>
        <w:t>قلت : ما تصنع به</w:t>
      </w:r>
      <w:r>
        <w:rPr>
          <w:rtl/>
        </w:rPr>
        <w:t>؟</w:t>
      </w:r>
      <w:r w:rsidRPr="007447D7">
        <w:rPr>
          <w:rtl/>
        </w:rPr>
        <w:t xml:space="preserve"> قال : أشمّ الرائحة.</w:t>
      </w:r>
    </w:p>
    <w:p w:rsidR="007E3A98" w:rsidRPr="007447D7" w:rsidRDefault="007E3A98" w:rsidP="006A35AB">
      <w:pPr>
        <w:pStyle w:val="libNormal"/>
        <w:rPr>
          <w:rtl/>
        </w:rPr>
      </w:pPr>
      <w:r w:rsidRPr="007447D7">
        <w:rPr>
          <w:rtl/>
        </w:rPr>
        <w:t>قلت :</w:t>
      </w:r>
      <w:r>
        <w:rPr>
          <w:rtl/>
        </w:rPr>
        <w:t xml:space="preserve"> أ</w:t>
      </w:r>
      <w:r w:rsidRPr="007447D7">
        <w:rPr>
          <w:rtl/>
        </w:rPr>
        <w:t>لك فم</w:t>
      </w:r>
      <w:r>
        <w:rPr>
          <w:rtl/>
        </w:rPr>
        <w:t>؟</w:t>
      </w:r>
      <w:r w:rsidRPr="007447D7">
        <w:rPr>
          <w:rtl/>
        </w:rPr>
        <w:t xml:space="preserve"> قال : نعم</w:t>
      </w:r>
      <w:r>
        <w:rPr>
          <w:rtl/>
        </w:rPr>
        <w:t xml:space="preserve"> ، </w:t>
      </w:r>
      <w:r w:rsidRPr="007447D7">
        <w:rPr>
          <w:rtl/>
        </w:rPr>
        <w:t>قلت : فما تصنع به</w:t>
      </w:r>
      <w:r>
        <w:rPr>
          <w:rtl/>
        </w:rPr>
        <w:t>؟</w:t>
      </w:r>
      <w:r w:rsidRPr="007447D7">
        <w:rPr>
          <w:rtl/>
        </w:rPr>
        <w:t xml:space="preserve"> قال : أذوق به الطعم.</w:t>
      </w:r>
    </w:p>
    <w:p w:rsidR="007E3A98" w:rsidRPr="007447D7" w:rsidRDefault="007E3A98" w:rsidP="006A35AB">
      <w:pPr>
        <w:pStyle w:val="libNormal"/>
        <w:rPr>
          <w:rtl/>
        </w:rPr>
      </w:pPr>
      <w:r w:rsidRPr="007447D7">
        <w:rPr>
          <w:rtl/>
        </w:rPr>
        <w:t>قلت : فلك أذن</w:t>
      </w:r>
      <w:r>
        <w:rPr>
          <w:rtl/>
        </w:rPr>
        <w:t>؟</w:t>
      </w:r>
      <w:r w:rsidRPr="007447D7">
        <w:rPr>
          <w:rtl/>
        </w:rPr>
        <w:t xml:space="preserve"> قال : نعم</w:t>
      </w:r>
      <w:r>
        <w:rPr>
          <w:rtl/>
        </w:rPr>
        <w:t xml:space="preserve"> ، </w:t>
      </w:r>
      <w:r w:rsidRPr="007447D7">
        <w:rPr>
          <w:rtl/>
        </w:rPr>
        <w:t>قلت : فما تصنع بها</w:t>
      </w:r>
      <w:r>
        <w:rPr>
          <w:rtl/>
        </w:rPr>
        <w:t>؟</w:t>
      </w:r>
      <w:r w:rsidRPr="007447D7">
        <w:rPr>
          <w:rtl/>
        </w:rPr>
        <w:t xml:space="preserve"> قال : أسمع بها الصوت.</w:t>
      </w:r>
    </w:p>
    <w:p w:rsidR="007E3A98" w:rsidRPr="007447D7" w:rsidRDefault="007E3A98" w:rsidP="006A35AB">
      <w:pPr>
        <w:pStyle w:val="libNormal"/>
        <w:rPr>
          <w:rtl/>
        </w:rPr>
      </w:pPr>
      <w:r w:rsidRPr="007447D7">
        <w:rPr>
          <w:rtl/>
        </w:rPr>
        <w:t>قلت :</w:t>
      </w:r>
      <w:r>
        <w:rPr>
          <w:rtl/>
        </w:rPr>
        <w:t xml:space="preserve"> أ</w:t>
      </w:r>
      <w:r w:rsidRPr="007447D7">
        <w:rPr>
          <w:rtl/>
        </w:rPr>
        <w:t>لك قلب</w:t>
      </w:r>
      <w:r>
        <w:rPr>
          <w:rtl/>
        </w:rPr>
        <w:t>؟</w:t>
      </w:r>
      <w:r w:rsidRPr="007447D7">
        <w:rPr>
          <w:rtl/>
        </w:rPr>
        <w:t xml:space="preserve"> فقال : نعم</w:t>
      </w:r>
      <w:r>
        <w:rPr>
          <w:rtl/>
        </w:rPr>
        <w:t xml:space="preserve"> ، </w:t>
      </w:r>
      <w:r w:rsidRPr="007447D7">
        <w:rPr>
          <w:rtl/>
        </w:rPr>
        <w:t>قلت : فما تصنع به</w:t>
      </w:r>
      <w:r>
        <w:rPr>
          <w:rtl/>
        </w:rPr>
        <w:t>؟</w:t>
      </w:r>
      <w:r w:rsidRPr="007447D7">
        <w:rPr>
          <w:rtl/>
        </w:rPr>
        <w:t xml:space="preserve"> قال : أميّز به كلّ ما ورد على هذه الجوارح والحواسّ.</w:t>
      </w:r>
    </w:p>
    <w:p w:rsidR="007E3A98" w:rsidRPr="007447D7" w:rsidRDefault="007E3A98" w:rsidP="006A35AB">
      <w:pPr>
        <w:pStyle w:val="libNormal"/>
        <w:rPr>
          <w:rtl/>
        </w:rPr>
      </w:pPr>
      <w:r>
        <w:rPr>
          <w:rtl/>
        </w:rPr>
        <w:t>قلت : أ</w:t>
      </w:r>
      <w:r w:rsidRPr="007447D7">
        <w:rPr>
          <w:rtl/>
        </w:rPr>
        <w:t>وليس في هذه الجوارح غنى عن القلب</w:t>
      </w:r>
      <w:r>
        <w:rPr>
          <w:rtl/>
        </w:rPr>
        <w:t>؟</w:t>
      </w:r>
      <w:r w:rsidRPr="007447D7">
        <w:rPr>
          <w:rtl/>
        </w:rPr>
        <w:t xml:space="preserve"> فقال : لا</w:t>
      </w:r>
      <w:r>
        <w:rPr>
          <w:rtl/>
        </w:rPr>
        <w:t xml:space="preserve"> ، </w:t>
      </w:r>
      <w:r w:rsidRPr="007447D7">
        <w:rPr>
          <w:rtl/>
        </w:rPr>
        <w:t>قلت : وكيف ذاك وهي صحيحة سليمة</w:t>
      </w:r>
      <w:r>
        <w:rPr>
          <w:rtl/>
        </w:rPr>
        <w:t>؟</w:t>
      </w:r>
    </w:p>
    <w:p w:rsidR="007E3A98" w:rsidRPr="007447D7" w:rsidRDefault="007E3A98" w:rsidP="006A35AB">
      <w:pPr>
        <w:pStyle w:val="libNormal"/>
        <w:rPr>
          <w:rtl/>
        </w:rPr>
      </w:pPr>
      <w:r w:rsidRPr="007447D7">
        <w:rPr>
          <w:rtl/>
        </w:rPr>
        <w:t>قال : يا بنيّ إنّ الجوارح إذا شكّت في شيء شمّته أو أدركته أو ذاقته أو سمعته ردّته إلى القلب فليستيقن اليقين ويبطل الشكّ.</w:t>
      </w:r>
    </w:p>
    <w:p w:rsidR="007E3A98" w:rsidRPr="007447D7" w:rsidRDefault="007E3A98" w:rsidP="006A35AB">
      <w:pPr>
        <w:pStyle w:val="libNormal"/>
        <w:rPr>
          <w:rtl/>
        </w:rPr>
      </w:pPr>
      <w:r>
        <w:rPr>
          <w:rtl/>
        </w:rPr>
        <w:br w:type="page"/>
      </w:r>
      <w:r w:rsidRPr="007447D7">
        <w:rPr>
          <w:rtl/>
        </w:rPr>
        <w:lastRenderedPageBreak/>
        <w:t>قال هشام : فقلت له : فإنّما أقام الله القلب لشكّ الجوارح</w:t>
      </w:r>
      <w:r>
        <w:rPr>
          <w:rtl/>
        </w:rPr>
        <w:t>؟</w:t>
      </w:r>
      <w:r w:rsidRPr="007447D7">
        <w:rPr>
          <w:rtl/>
        </w:rPr>
        <w:t xml:space="preserve"> قال : نعم</w:t>
      </w:r>
      <w:r>
        <w:rPr>
          <w:rtl/>
        </w:rPr>
        <w:t xml:space="preserve"> ، </w:t>
      </w:r>
      <w:r w:rsidRPr="007447D7">
        <w:rPr>
          <w:rtl/>
        </w:rPr>
        <w:t>قلت له :</w:t>
      </w:r>
      <w:r>
        <w:rPr>
          <w:rFonts w:hint="cs"/>
          <w:rtl/>
        </w:rPr>
        <w:t xml:space="preserve"> </w:t>
      </w:r>
      <w:r w:rsidRPr="007447D7">
        <w:rPr>
          <w:rtl/>
        </w:rPr>
        <w:t>فلا بدّ من القلب وإلاّ لم يستيقن الجوارح</w:t>
      </w:r>
      <w:r>
        <w:rPr>
          <w:rtl/>
        </w:rPr>
        <w:t>؟</w:t>
      </w:r>
      <w:r w:rsidRPr="007447D7">
        <w:rPr>
          <w:rtl/>
        </w:rPr>
        <w:t xml:space="preserve"> قال : نعم.</w:t>
      </w:r>
    </w:p>
    <w:p w:rsidR="007E3A98" w:rsidRPr="007447D7" w:rsidRDefault="007E3A98" w:rsidP="006A35AB">
      <w:pPr>
        <w:pStyle w:val="libNormal"/>
        <w:rPr>
          <w:rtl/>
        </w:rPr>
      </w:pPr>
      <w:r w:rsidRPr="007447D7">
        <w:rPr>
          <w:rtl/>
        </w:rPr>
        <w:t>فقلت له : يا أبا مروان</w:t>
      </w:r>
      <w:r>
        <w:rPr>
          <w:rtl/>
        </w:rPr>
        <w:t xml:space="preserve"> ، </w:t>
      </w:r>
      <w:r w:rsidRPr="007447D7">
        <w:rPr>
          <w:rtl/>
        </w:rPr>
        <w:t>فالله تبارك وتعالى لم يترك جوارحك حتّى جعل لها إماما يصحّح لها الصحيح ويتيقّن به ما شكّت فيه</w:t>
      </w:r>
      <w:r>
        <w:rPr>
          <w:rtl/>
        </w:rPr>
        <w:t xml:space="preserve"> ، </w:t>
      </w:r>
      <w:r w:rsidRPr="007447D7">
        <w:rPr>
          <w:rtl/>
        </w:rPr>
        <w:t>ويترك هذا الخلق كلّهم في حيرتهم وشكّهم واختلافهم لا يقيم لهم إماما يردّون إليه شكّهم وحيرتهم</w:t>
      </w:r>
      <w:r>
        <w:rPr>
          <w:rtl/>
        </w:rPr>
        <w:t xml:space="preserve"> ، </w:t>
      </w:r>
      <w:r w:rsidRPr="007447D7">
        <w:rPr>
          <w:rtl/>
        </w:rPr>
        <w:t>ويقيم لك إماما لجوارحك تردّ إليه حيرتك وشكّك</w:t>
      </w:r>
      <w:r>
        <w:rPr>
          <w:rtl/>
        </w:rPr>
        <w:t>؟</w:t>
      </w:r>
    </w:p>
    <w:p w:rsidR="007E3A98" w:rsidRPr="007447D7" w:rsidRDefault="007E3A98" w:rsidP="006A35AB">
      <w:pPr>
        <w:pStyle w:val="libNormal"/>
        <w:rPr>
          <w:rtl/>
        </w:rPr>
      </w:pPr>
      <w:r w:rsidRPr="007447D7">
        <w:rPr>
          <w:rtl/>
        </w:rPr>
        <w:t>قال : فسكت ولم يقل لي شيئا. ثمّ التفت إليّ فقال : أنت هشام بن الحكم</w:t>
      </w:r>
      <w:r>
        <w:rPr>
          <w:rtl/>
        </w:rPr>
        <w:t>؟</w:t>
      </w:r>
      <w:r w:rsidRPr="007447D7">
        <w:rPr>
          <w:rtl/>
        </w:rPr>
        <w:t xml:space="preserve"> فقلت :</w:t>
      </w:r>
      <w:r>
        <w:rPr>
          <w:rFonts w:hint="cs"/>
          <w:rtl/>
        </w:rPr>
        <w:t xml:space="preserve"> </w:t>
      </w:r>
      <w:r w:rsidRPr="007447D7">
        <w:rPr>
          <w:rtl/>
        </w:rPr>
        <w:t>لا</w:t>
      </w:r>
      <w:r>
        <w:rPr>
          <w:rtl/>
        </w:rPr>
        <w:t xml:space="preserve"> ، </w:t>
      </w:r>
      <w:r w:rsidRPr="007447D7">
        <w:rPr>
          <w:rtl/>
        </w:rPr>
        <w:t>فقال :</w:t>
      </w:r>
      <w:r>
        <w:rPr>
          <w:rtl/>
        </w:rPr>
        <w:t xml:space="preserve"> أ</w:t>
      </w:r>
      <w:r w:rsidRPr="007447D7">
        <w:rPr>
          <w:rtl/>
        </w:rPr>
        <w:t>فمن جلسائه</w:t>
      </w:r>
      <w:r>
        <w:rPr>
          <w:rtl/>
        </w:rPr>
        <w:t>؟</w:t>
      </w:r>
      <w:r w:rsidRPr="007447D7">
        <w:rPr>
          <w:rtl/>
        </w:rPr>
        <w:t xml:space="preserve"> قلت : لا</w:t>
      </w:r>
      <w:r>
        <w:rPr>
          <w:rtl/>
        </w:rPr>
        <w:t xml:space="preserve"> ، </w:t>
      </w:r>
      <w:r w:rsidRPr="007447D7">
        <w:rPr>
          <w:rtl/>
        </w:rPr>
        <w:t>قال : فمن أين أنت</w:t>
      </w:r>
      <w:r>
        <w:rPr>
          <w:rtl/>
        </w:rPr>
        <w:t>؟</w:t>
      </w:r>
      <w:r w:rsidRPr="007447D7">
        <w:rPr>
          <w:rtl/>
        </w:rPr>
        <w:t xml:space="preserve"> قال : قلت : من أهل الكوفة</w:t>
      </w:r>
      <w:r>
        <w:rPr>
          <w:rtl/>
        </w:rPr>
        <w:t xml:space="preserve"> ، </w:t>
      </w:r>
      <w:r w:rsidRPr="007447D7">
        <w:rPr>
          <w:rtl/>
        </w:rPr>
        <w:t>قال : فأنت هو</w:t>
      </w:r>
      <w:r>
        <w:rPr>
          <w:rtl/>
        </w:rPr>
        <w:t xml:space="preserve"> ، </w:t>
      </w:r>
      <w:r w:rsidRPr="007447D7">
        <w:rPr>
          <w:rtl/>
        </w:rPr>
        <w:t>ثمّ ضمّني إليه وأقعدني في مجلسه وزال عن مجلسه وما نطق حتّى قمت.</w:t>
      </w:r>
    </w:p>
    <w:p w:rsidR="007E3A98" w:rsidRPr="007447D7" w:rsidRDefault="007E3A98" w:rsidP="006A35AB">
      <w:pPr>
        <w:pStyle w:val="libNormal"/>
        <w:rPr>
          <w:rtl/>
        </w:rPr>
      </w:pPr>
      <w:r w:rsidRPr="007447D7">
        <w:rPr>
          <w:rtl/>
        </w:rPr>
        <w:t xml:space="preserve">قال : فضحك أبو عبد الله </w:t>
      </w:r>
      <w:r w:rsidR="004541E1" w:rsidRPr="004541E1">
        <w:rPr>
          <w:rStyle w:val="libAlaemChar"/>
          <w:rtl/>
        </w:rPr>
        <w:t>عليه‌السلام</w:t>
      </w:r>
      <w:r w:rsidRPr="007447D7">
        <w:rPr>
          <w:rtl/>
        </w:rPr>
        <w:t xml:space="preserve"> وقال : « يا هشام</w:t>
      </w:r>
      <w:r>
        <w:rPr>
          <w:rtl/>
        </w:rPr>
        <w:t xml:space="preserve"> ، </w:t>
      </w:r>
      <w:r w:rsidRPr="007447D7">
        <w:rPr>
          <w:rtl/>
        </w:rPr>
        <w:t>من علّمك هذا »</w:t>
      </w:r>
      <w:r>
        <w:rPr>
          <w:rtl/>
        </w:rPr>
        <w:t xml:space="preserve"> ، </w:t>
      </w:r>
      <w:r w:rsidRPr="007447D7">
        <w:rPr>
          <w:rtl/>
        </w:rPr>
        <w:t>قلت : شيء أخذته منك وألّفته</w:t>
      </w:r>
      <w:r>
        <w:rPr>
          <w:rtl/>
        </w:rPr>
        <w:t xml:space="preserve"> ، </w:t>
      </w:r>
      <w:r w:rsidRPr="007447D7">
        <w:rPr>
          <w:rtl/>
        </w:rPr>
        <w:t xml:space="preserve">فقال : « هذا والله مكتوب في صحف إبراهيم وموسى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خبر طويل ذكرنا منه موضع الحاجة : فقال </w:t>
      </w:r>
      <w:r w:rsidR="004541E1" w:rsidRPr="004541E1">
        <w:rPr>
          <w:rStyle w:val="libAlaemChar"/>
          <w:rtl/>
        </w:rPr>
        <w:t>عليه‌السلام</w:t>
      </w:r>
      <w:r w:rsidRPr="007447D7">
        <w:rPr>
          <w:rtl/>
        </w:rPr>
        <w:t xml:space="preserve"> للشامي : « كلّم هذا الغلام »</w:t>
      </w:r>
      <w:r>
        <w:rPr>
          <w:rtl/>
        </w:rPr>
        <w:t xml:space="preserve"> ـ </w:t>
      </w:r>
      <w:r w:rsidRPr="007447D7">
        <w:rPr>
          <w:rtl/>
        </w:rPr>
        <w:t>يعني هشام بن الحكم</w:t>
      </w:r>
      <w:r>
        <w:rPr>
          <w:rtl/>
        </w:rPr>
        <w:t xml:space="preserve"> ـ ، </w:t>
      </w:r>
      <w:r w:rsidRPr="007447D7">
        <w:rPr>
          <w:rtl/>
        </w:rPr>
        <w:t>فقال : نعم</w:t>
      </w:r>
      <w:r>
        <w:rPr>
          <w:rtl/>
        </w:rPr>
        <w:t xml:space="preserve"> ، </w:t>
      </w:r>
      <w:r w:rsidRPr="007447D7">
        <w:rPr>
          <w:rtl/>
        </w:rPr>
        <w:t>فقال لهشام : يا غلام</w:t>
      </w:r>
      <w:r>
        <w:rPr>
          <w:rtl/>
        </w:rPr>
        <w:t xml:space="preserve"> ، </w:t>
      </w:r>
      <w:r w:rsidRPr="007447D7">
        <w:rPr>
          <w:rtl/>
        </w:rPr>
        <w:t>سلني في إمامة هذا</w:t>
      </w:r>
      <w:r>
        <w:rPr>
          <w:rtl/>
        </w:rPr>
        <w:t xml:space="preserve"> ، </w:t>
      </w:r>
      <w:r w:rsidRPr="007447D7">
        <w:rPr>
          <w:rtl/>
        </w:rPr>
        <w:t>فغضب حتّى ارتعد</w:t>
      </w:r>
      <w:r>
        <w:rPr>
          <w:rtl/>
        </w:rPr>
        <w:t xml:space="preserve"> ، </w:t>
      </w:r>
      <w:r w:rsidRPr="007447D7">
        <w:rPr>
          <w:rtl/>
        </w:rPr>
        <w:t>ثمّ قال للشامي : يا هذا</w:t>
      </w:r>
      <w:r>
        <w:rPr>
          <w:rtl/>
        </w:rPr>
        <w:t xml:space="preserve"> ، أ</w:t>
      </w:r>
      <w:r w:rsidRPr="007447D7">
        <w:rPr>
          <w:rtl/>
        </w:rPr>
        <w:t>ربّك أنظر لخلقه أم خلقه لأنفسهم</w:t>
      </w:r>
      <w:r>
        <w:rPr>
          <w:rtl/>
        </w:rPr>
        <w:t>؟</w:t>
      </w:r>
      <w:r>
        <w:rPr>
          <w:rFonts w:hint="cs"/>
          <w:rtl/>
        </w:rPr>
        <w:t xml:space="preserve"> </w:t>
      </w:r>
      <w:r w:rsidRPr="007447D7">
        <w:rPr>
          <w:rtl/>
        </w:rPr>
        <w:t>فقال الشامي : بل ربّي أنظر لخلقه.</w:t>
      </w:r>
    </w:p>
    <w:p w:rsidR="007E3A98" w:rsidRPr="007447D7" w:rsidRDefault="007E3A98" w:rsidP="006A35AB">
      <w:pPr>
        <w:pStyle w:val="libNormal"/>
        <w:rPr>
          <w:rtl/>
        </w:rPr>
      </w:pPr>
      <w:r w:rsidRPr="007447D7">
        <w:rPr>
          <w:rtl/>
        </w:rPr>
        <w:t>قال : ففعل بنظره لهم ما ذا</w:t>
      </w:r>
      <w:r>
        <w:rPr>
          <w:rtl/>
        </w:rPr>
        <w:t>؟</w:t>
      </w:r>
      <w:r w:rsidRPr="007447D7">
        <w:rPr>
          <w:rtl/>
        </w:rPr>
        <w:t xml:space="preserve"> قال : أقام لهم حجّة ودليلا كيلا يتشتّتوا أو يختلفوا</w:t>
      </w:r>
      <w:r>
        <w:rPr>
          <w:rtl/>
        </w:rPr>
        <w:t xml:space="preserve"> ، </w:t>
      </w:r>
      <w:r w:rsidRPr="007447D7">
        <w:rPr>
          <w:rtl/>
        </w:rPr>
        <w:t>يتألّفهم ويقيم أودهم ويخبرهم بفرض ربّهم</w:t>
      </w:r>
      <w:r>
        <w:rPr>
          <w:rtl/>
        </w:rPr>
        <w:t xml:space="preserve"> ، </w:t>
      </w:r>
      <w:r w:rsidRPr="007447D7">
        <w:rPr>
          <w:rtl/>
        </w:rPr>
        <w:t>قال : فمن هو</w:t>
      </w:r>
      <w:r>
        <w:rPr>
          <w:rtl/>
        </w:rPr>
        <w:t>؟</w:t>
      </w:r>
      <w:r w:rsidRPr="007447D7">
        <w:rPr>
          <w:rtl/>
        </w:rPr>
        <w:t xml:space="preserve"> قال : رسول الله </w:t>
      </w:r>
      <w:r w:rsidR="004541E1" w:rsidRPr="004541E1">
        <w:rPr>
          <w:rStyle w:val="libAlaemChar"/>
          <w:rtl/>
        </w:rPr>
        <w:t>صلى‌الله‌عليه‌وآله‌وسلم</w:t>
      </w:r>
      <w:r>
        <w:rPr>
          <w:rtl/>
        </w:rPr>
        <w:t xml:space="preserve"> ، </w:t>
      </w:r>
      <w:r w:rsidRPr="007447D7">
        <w:rPr>
          <w:rtl/>
        </w:rPr>
        <w:t xml:space="preserve">قال هشام : فبعد رسول الله </w:t>
      </w:r>
      <w:r w:rsidR="004541E1" w:rsidRPr="004541E1">
        <w:rPr>
          <w:rStyle w:val="libAlaemChar"/>
          <w:rtl/>
        </w:rPr>
        <w:t>صلى‌الله‌عليه‌وآله‌وسلم</w:t>
      </w:r>
      <w:r w:rsidRPr="007447D7">
        <w:rPr>
          <w:rtl/>
        </w:rPr>
        <w:t xml:space="preserve"> من</w:t>
      </w:r>
      <w:r>
        <w:rPr>
          <w:rtl/>
        </w:rPr>
        <w:t>؟</w:t>
      </w:r>
      <w:r w:rsidRPr="007447D7">
        <w:rPr>
          <w:rtl/>
        </w:rPr>
        <w:t xml:space="preserve"> قال : الكتاب والسنّة.</w:t>
      </w:r>
    </w:p>
    <w:p w:rsidR="007E3A98" w:rsidRPr="007447D7" w:rsidRDefault="007E3A98" w:rsidP="006A35AB">
      <w:pPr>
        <w:pStyle w:val="libNormal"/>
        <w:rPr>
          <w:rtl/>
        </w:rPr>
      </w:pPr>
      <w:r w:rsidRPr="007447D7">
        <w:rPr>
          <w:rtl/>
        </w:rPr>
        <w:t>قال هشام : فهل نفعنا اليوم الكتاب والسنّة في رفع الاختلاف عنّا</w:t>
      </w:r>
      <w:r>
        <w:rPr>
          <w:rtl/>
        </w:rPr>
        <w:t>؟</w:t>
      </w:r>
      <w:r w:rsidRPr="007447D7">
        <w:rPr>
          <w:rtl/>
        </w:rPr>
        <w:t xml:space="preserve"> قال الشامي :</w:t>
      </w:r>
      <w:r>
        <w:rPr>
          <w:rFonts w:hint="cs"/>
          <w:rtl/>
        </w:rPr>
        <w:t xml:space="preserve"> </w:t>
      </w:r>
      <w:r w:rsidRPr="007447D7">
        <w:rPr>
          <w:rtl/>
        </w:rPr>
        <w:t>نعم</w:t>
      </w:r>
      <w:r>
        <w:rPr>
          <w:rtl/>
        </w:rPr>
        <w:t xml:space="preserve"> ، </w:t>
      </w:r>
      <w:r w:rsidRPr="007447D7">
        <w:rPr>
          <w:rtl/>
        </w:rPr>
        <w:t>قال</w:t>
      </w:r>
      <w:r>
        <w:rPr>
          <w:rtl/>
        </w:rPr>
        <w:t xml:space="preserve"> ، </w:t>
      </w:r>
      <w:r w:rsidRPr="007447D7">
        <w:rPr>
          <w:rtl/>
        </w:rPr>
        <w:t>فلم اختلفنا أنا وأنت وصرت إلينا من الشام في مخالفتنا إيّاك</w:t>
      </w:r>
      <w:r>
        <w:rPr>
          <w:rtl/>
        </w:rPr>
        <w:t>؟</w:t>
      </w:r>
      <w:r w:rsidRPr="007447D7">
        <w:rPr>
          <w:rtl/>
        </w:rPr>
        <w:t xml:space="preserve"> قال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169</w:t>
      </w:r>
      <w:r>
        <w:rPr>
          <w:rtl/>
        </w:rPr>
        <w:t xml:space="preserve"> ـ </w:t>
      </w:r>
      <w:r w:rsidRPr="007447D7">
        <w:rPr>
          <w:rtl/>
        </w:rPr>
        <w:t>171</w:t>
      </w:r>
      <w:r>
        <w:rPr>
          <w:rtl/>
        </w:rPr>
        <w:t xml:space="preserve"> ، </w:t>
      </w:r>
      <w:r w:rsidRPr="007447D7">
        <w:rPr>
          <w:rtl/>
        </w:rPr>
        <w:t>باب الاضطرار إلى الحجّة</w:t>
      </w:r>
      <w:r>
        <w:rPr>
          <w:rtl/>
        </w:rPr>
        <w:t xml:space="preserve"> ، </w:t>
      </w:r>
      <w:r w:rsidRPr="007447D7">
        <w:rPr>
          <w:rtl/>
        </w:rPr>
        <w:t>ح 3.</w:t>
      </w:r>
    </w:p>
    <w:p w:rsidR="007E3A98" w:rsidRPr="007447D7" w:rsidRDefault="007E3A98" w:rsidP="006A35AB">
      <w:pPr>
        <w:pStyle w:val="libNormal0"/>
        <w:rPr>
          <w:rtl/>
        </w:rPr>
      </w:pPr>
      <w:r>
        <w:rPr>
          <w:rtl/>
        </w:rPr>
        <w:br w:type="page"/>
      </w:r>
      <w:r w:rsidRPr="007447D7">
        <w:rPr>
          <w:rtl/>
        </w:rPr>
        <w:lastRenderedPageBreak/>
        <w:t>فسكت الشامي.</w:t>
      </w:r>
    </w:p>
    <w:p w:rsidR="007E3A98" w:rsidRPr="007447D7" w:rsidRDefault="007E3A98" w:rsidP="006A35AB">
      <w:pPr>
        <w:pStyle w:val="libNormal"/>
        <w:rPr>
          <w:rtl/>
        </w:rPr>
      </w:pPr>
      <w:r w:rsidRPr="007447D7">
        <w:rPr>
          <w:rtl/>
        </w:rPr>
        <w:t xml:space="preserve">فقال أبو عبد الله </w:t>
      </w:r>
      <w:r w:rsidR="004541E1" w:rsidRPr="004541E1">
        <w:rPr>
          <w:rStyle w:val="libAlaemChar"/>
          <w:rtl/>
        </w:rPr>
        <w:t>عليه‌السلام</w:t>
      </w:r>
      <w:r w:rsidRPr="007447D7">
        <w:rPr>
          <w:rtl/>
        </w:rPr>
        <w:t xml:space="preserve"> للشامي : « ما لك لا تتكلّم</w:t>
      </w:r>
      <w:r>
        <w:rPr>
          <w:rtl/>
        </w:rPr>
        <w:t>؟</w:t>
      </w:r>
      <w:r w:rsidRPr="007447D7">
        <w:rPr>
          <w:rtl/>
        </w:rPr>
        <w:t xml:space="preserve"> » قال الشامي : إن قلت : لم نختلف كذبت</w:t>
      </w:r>
      <w:r>
        <w:rPr>
          <w:rtl/>
        </w:rPr>
        <w:t xml:space="preserve"> ، </w:t>
      </w:r>
      <w:r w:rsidRPr="007447D7">
        <w:rPr>
          <w:rtl/>
        </w:rPr>
        <w:t>وإن قلت : إنّ الكتاب والسنّة يرفعان عنّا الاختلاف أبطلت ؛ لأنّهما يحتملان الوجوه</w:t>
      </w:r>
      <w:r>
        <w:rPr>
          <w:rtl/>
        </w:rPr>
        <w:t xml:space="preserve"> ، </w:t>
      </w:r>
      <w:r w:rsidRPr="007447D7">
        <w:rPr>
          <w:rtl/>
        </w:rPr>
        <w:t>وإن قلت : قد اختلفنا وكلّ واحد منّا يدّعي الحقّ</w:t>
      </w:r>
      <w:r>
        <w:rPr>
          <w:rtl/>
        </w:rPr>
        <w:t xml:space="preserve"> ، </w:t>
      </w:r>
      <w:r w:rsidRPr="007447D7">
        <w:rPr>
          <w:rtl/>
        </w:rPr>
        <w:t>فلم ينفعنا إذن الكتاب والسنّة إلاّ أنّ لي عليه هذه الحجّة</w:t>
      </w:r>
      <w:r>
        <w:rPr>
          <w:rtl/>
        </w:rPr>
        <w:t xml:space="preserve"> ..</w:t>
      </w:r>
      <w:r w:rsidRPr="007447D7">
        <w:rPr>
          <w:rtl/>
        </w:rPr>
        <w:t xml:space="preserve">. إلى آخر الحديث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 xml:space="preserve">وفي باب طبقات الأنبياء والرسل والأئمّة </w:t>
      </w:r>
      <w:r w:rsidR="004541E1" w:rsidRPr="004541E1">
        <w:rPr>
          <w:rStyle w:val="libAlaemChar"/>
          <w:rtl/>
        </w:rPr>
        <w:t>عليهم‌السلام</w:t>
      </w:r>
      <w:r w:rsidRPr="00373D4A">
        <w:rPr>
          <w:rStyle w:val="libBold2Char"/>
          <w:rtl/>
        </w:rPr>
        <w:t xml:space="preserve"> : </w:t>
      </w:r>
      <w:r w:rsidRPr="007447D7">
        <w:rPr>
          <w:rtl/>
        </w:rPr>
        <w:t xml:space="preserve">عن زيد الشحّام قال : سمعت أبا عبد الله </w:t>
      </w:r>
      <w:r w:rsidR="004541E1" w:rsidRPr="004541E1">
        <w:rPr>
          <w:rStyle w:val="libAlaemChar"/>
          <w:rtl/>
        </w:rPr>
        <w:t>عليه‌السلام</w:t>
      </w:r>
      <w:r w:rsidRPr="007447D7">
        <w:rPr>
          <w:rtl/>
        </w:rPr>
        <w:t xml:space="preserve"> يقول : « إنّ الله تعالى اتّخذ إبراهيم عبدا قبل أن يتّخذه نبيّا</w:t>
      </w:r>
      <w:r>
        <w:rPr>
          <w:rtl/>
        </w:rPr>
        <w:t xml:space="preserve"> ، </w:t>
      </w:r>
      <w:r w:rsidRPr="007447D7">
        <w:rPr>
          <w:rtl/>
        </w:rPr>
        <w:t>وإنّ الله اتّخذه نبيّا قبل أن يتّخذه رسولا</w:t>
      </w:r>
      <w:r>
        <w:rPr>
          <w:rtl/>
        </w:rPr>
        <w:t xml:space="preserve"> ، </w:t>
      </w:r>
      <w:r w:rsidRPr="007447D7">
        <w:rPr>
          <w:rtl/>
        </w:rPr>
        <w:t>وإنّ الله تعالى اتّخذه رسولا قبل أن يتّخذه خليلا</w:t>
      </w:r>
      <w:r>
        <w:rPr>
          <w:rtl/>
        </w:rPr>
        <w:t xml:space="preserve"> ، </w:t>
      </w:r>
      <w:r w:rsidRPr="007447D7">
        <w:rPr>
          <w:rtl/>
        </w:rPr>
        <w:t>وإنّ الله تعالى اتّخذه خليلا قبل أن يجعله إماما</w:t>
      </w:r>
      <w:r>
        <w:rPr>
          <w:rtl/>
        </w:rPr>
        <w:t xml:space="preserve"> ، </w:t>
      </w:r>
      <w:r w:rsidRPr="007447D7">
        <w:rPr>
          <w:rtl/>
        </w:rPr>
        <w:t xml:space="preserve">فلمّا جمع له الأشياء قال : </w:t>
      </w:r>
      <w:r w:rsidRPr="00D722F5">
        <w:rPr>
          <w:rStyle w:val="libAlaemChar"/>
          <w:rtl/>
        </w:rPr>
        <w:t>(</w:t>
      </w:r>
      <w:r w:rsidRPr="006A35AB">
        <w:rPr>
          <w:rStyle w:val="libAieChar"/>
          <w:rtl/>
        </w:rPr>
        <w:t xml:space="preserve"> إِنِّي جاعِلُكَ لِلنَّاسِ إِماماً </w:t>
      </w:r>
      <w:r w:rsidRPr="00D722F5">
        <w:rPr>
          <w:rStyle w:val="libAlaemChar"/>
          <w:rtl/>
        </w:rPr>
        <w:t>)</w:t>
      </w:r>
      <w:r>
        <w:rPr>
          <w:rtl/>
        </w:rPr>
        <w:t xml:space="preserve"> ، </w:t>
      </w:r>
      <w:r w:rsidRPr="007447D7">
        <w:rPr>
          <w:rtl/>
        </w:rPr>
        <w:t xml:space="preserve">قال : « فمن عظمها في عين إبراهيم قال : </w:t>
      </w:r>
      <w:r w:rsidRPr="00D722F5">
        <w:rPr>
          <w:rStyle w:val="libAlaemChar"/>
          <w:rtl/>
        </w:rPr>
        <w:t>(</w:t>
      </w:r>
      <w:r w:rsidRPr="006A35AB">
        <w:rPr>
          <w:rStyle w:val="libAieChar"/>
          <w:rtl/>
        </w:rPr>
        <w:t xml:space="preserve"> وَمِنْ ذُرِّيَّتِي </w:t>
      </w:r>
      <w:r w:rsidRPr="00D722F5">
        <w:rPr>
          <w:rStyle w:val="libAlaemChar"/>
          <w:rtl/>
        </w:rPr>
        <w:t>)</w:t>
      </w:r>
      <w:r w:rsidRPr="007447D7">
        <w:rPr>
          <w:rtl/>
        </w:rPr>
        <w:t xml:space="preserve"> قال :</w:t>
      </w:r>
      <w:r>
        <w:rPr>
          <w:rFonts w:hint="cs"/>
          <w:rtl/>
        </w:rPr>
        <w:t xml:space="preserve"> </w:t>
      </w:r>
      <w:r w:rsidRPr="00D722F5">
        <w:rPr>
          <w:rStyle w:val="libAlaemChar"/>
          <w:rtl/>
        </w:rPr>
        <w:t>(</w:t>
      </w:r>
      <w:r w:rsidRPr="006A35AB">
        <w:rPr>
          <w:rStyle w:val="libAieChar"/>
          <w:rtl/>
        </w:rPr>
        <w:t xml:space="preserve"> لا يَنالُ عَهْدِي الظَّالِمِينَ </w:t>
      </w:r>
      <w:r w:rsidRPr="00D722F5">
        <w:rPr>
          <w:rStyle w:val="libAlaemChar"/>
          <w:rtl/>
        </w:rPr>
        <w:t>)</w:t>
      </w:r>
      <w:r w:rsidRPr="007447D7">
        <w:rPr>
          <w:rtl/>
        </w:rPr>
        <w:t xml:space="preserve"> </w:t>
      </w:r>
      <w:r w:rsidRPr="00346263">
        <w:rPr>
          <w:rStyle w:val="libFootnotenumChar"/>
          <w:rtl/>
        </w:rPr>
        <w:t>(2)</w:t>
      </w:r>
      <w:r w:rsidRPr="007447D7">
        <w:rPr>
          <w:rtl/>
        </w:rPr>
        <w:t xml:space="preserve"> قال : « لا يكون السفيه إمام التقيّ » </w:t>
      </w:r>
      <w:r w:rsidRPr="00346263">
        <w:rPr>
          <w:rStyle w:val="libFootnotenumChar"/>
          <w:rtl/>
        </w:rPr>
        <w:t>(3)</w:t>
      </w:r>
      <w:r>
        <w:rPr>
          <w:rtl/>
        </w:rPr>
        <w:t>.</w:t>
      </w:r>
    </w:p>
    <w:p w:rsidR="007E3A98" w:rsidRPr="007447D7" w:rsidRDefault="007E3A98" w:rsidP="006A35AB">
      <w:pPr>
        <w:pStyle w:val="libNormal"/>
        <w:rPr>
          <w:rtl/>
        </w:rPr>
      </w:pPr>
      <w:r w:rsidRPr="007447D7">
        <w:rPr>
          <w:rtl/>
        </w:rPr>
        <w:t>عن عبد الرحمن بن أبي ليلى</w:t>
      </w:r>
      <w:r>
        <w:rPr>
          <w:rtl/>
        </w:rPr>
        <w:t xml:space="preserve"> ، </w:t>
      </w:r>
      <w:r w:rsidRPr="007447D7">
        <w:rPr>
          <w:rtl/>
        </w:rPr>
        <w:t>عن أبيه</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إنّكم لا تكونون صالحين حتّى تعرفوا</w:t>
      </w:r>
      <w:r>
        <w:rPr>
          <w:rtl/>
        </w:rPr>
        <w:t xml:space="preserve"> ، </w:t>
      </w:r>
      <w:r w:rsidRPr="007447D7">
        <w:rPr>
          <w:rtl/>
        </w:rPr>
        <w:t>ولا تعرفوا حتّى تصدّقوا</w:t>
      </w:r>
      <w:r>
        <w:rPr>
          <w:rtl/>
        </w:rPr>
        <w:t xml:space="preserve"> ، </w:t>
      </w:r>
      <w:r w:rsidRPr="007447D7">
        <w:rPr>
          <w:rtl/>
        </w:rPr>
        <w:t>ولا تصدّقوا حتّى تسلّموا أبوابا أربعة لا يصلح أوّلها إلاّ بآخرها</w:t>
      </w:r>
      <w:r>
        <w:rPr>
          <w:rtl/>
        </w:rPr>
        <w:t xml:space="preserve"> ، </w:t>
      </w:r>
      <w:r w:rsidRPr="007447D7">
        <w:rPr>
          <w:rtl/>
        </w:rPr>
        <w:t>ضلّ أصحاب الثلاثة وتاهوا تيها بعيدا</w:t>
      </w:r>
      <w:r>
        <w:rPr>
          <w:rtl/>
        </w:rPr>
        <w:t xml:space="preserve"> ، </w:t>
      </w:r>
      <w:r w:rsidRPr="007447D7">
        <w:rPr>
          <w:rtl/>
        </w:rPr>
        <w:t>إنّ الله عزّ وجلّ لا يقبل إلاّ العمل الصالح ولا يقبل الله إلاّ الوفاء بالشروط والعهود</w:t>
      </w:r>
      <w:r>
        <w:rPr>
          <w:rtl/>
        </w:rPr>
        <w:t xml:space="preserve"> ، </w:t>
      </w:r>
      <w:r w:rsidRPr="007447D7">
        <w:rPr>
          <w:rtl/>
        </w:rPr>
        <w:t>فمن وفى لله عزّ وجلّ بشرطه واستكمل ما وصف من عهده نال من عنده واستكمل وعده</w:t>
      </w:r>
      <w:r>
        <w:rPr>
          <w:rtl/>
        </w:rPr>
        <w:t xml:space="preserve"> ، </w:t>
      </w:r>
      <w:r w:rsidRPr="007447D7">
        <w:rPr>
          <w:rtl/>
        </w:rPr>
        <w:t>إنّ الله تبارك وتعالى أخبر العباد بطرق الهدى وشرع لهم فيها المنار</w:t>
      </w:r>
      <w:r>
        <w:rPr>
          <w:rtl/>
        </w:rPr>
        <w:t xml:space="preserve"> ، </w:t>
      </w:r>
      <w:r w:rsidRPr="007447D7">
        <w:rPr>
          <w:rtl/>
        </w:rPr>
        <w:t>وأخبرهم كيف يسلكون</w:t>
      </w:r>
      <w:r>
        <w:rPr>
          <w:rtl/>
        </w:rPr>
        <w:t>؟</w:t>
      </w:r>
      <w:r>
        <w:rPr>
          <w:rFonts w:hint="cs"/>
          <w:rtl/>
        </w:rPr>
        <w:t xml:space="preserve"> </w:t>
      </w:r>
      <w:r w:rsidRPr="007447D7">
        <w:rPr>
          <w:rtl/>
        </w:rPr>
        <w:t xml:space="preserve">فقال : </w:t>
      </w:r>
      <w:r w:rsidRPr="00D722F5">
        <w:rPr>
          <w:rStyle w:val="libAlaemChar"/>
          <w:rtl/>
        </w:rPr>
        <w:t>(</w:t>
      </w:r>
      <w:r w:rsidRPr="006A35AB">
        <w:rPr>
          <w:rStyle w:val="libAieChar"/>
          <w:rtl/>
        </w:rPr>
        <w:t xml:space="preserve"> وَإِنِّي لَغَفَّارٌ لِمَنْ تابَ وَآمَنَ وَعَمِلَ صالِحاً ثُمَّ اهْتَدى </w:t>
      </w:r>
      <w:r w:rsidRPr="00D722F5">
        <w:rPr>
          <w:rStyle w:val="libAlaemChar"/>
          <w:rtl/>
        </w:rPr>
        <w:t>)</w:t>
      </w:r>
      <w:r w:rsidRPr="007447D7">
        <w:rPr>
          <w:rtl/>
        </w:rPr>
        <w:t xml:space="preserve"> </w:t>
      </w:r>
      <w:r w:rsidRPr="00346263">
        <w:rPr>
          <w:rStyle w:val="libFootnotenumChar"/>
          <w:rtl/>
        </w:rPr>
        <w:t>(4)</w:t>
      </w:r>
      <w:r>
        <w:rPr>
          <w:rtl/>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إِنَّما يَتَقَبَّلُ اللهُ مِنَ الْمُتَّقِينَ </w:t>
      </w:r>
      <w:r w:rsidRPr="00D722F5">
        <w:rPr>
          <w:rStyle w:val="libAlaemChar"/>
          <w:rtl/>
        </w:rPr>
        <w:t>)</w:t>
      </w:r>
      <w:r w:rsidRPr="007447D7">
        <w:rPr>
          <w:rtl/>
          <w:lang w:bidi="fa-IR"/>
        </w:rPr>
        <w:t xml:space="preserve"> </w:t>
      </w:r>
      <w:r w:rsidRPr="00346263">
        <w:rPr>
          <w:rStyle w:val="libFootnotenumChar"/>
          <w:rtl/>
        </w:rPr>
        <w:t>(5)</w:t>
      </w:r>
      <w:r>
        <w:rPr>
          <w:rtl/>
          <w:lang w:bidi="fa-IR"/>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172</w:t>
      </w:r>
      <w:r>
        <w:rPr>
          <w:rtl/>
        </w:rPr>
        <w:t xml:space="preserve"> ـ </w:t>
      </w:r>
      <w:r w:rsidRPr="007447D7">
        <w:rPr>
          <w:rtl/>
        </w:rPr>
        <w:t>173</w:t>
      </w:r>
      <w:r>
        <w:rPr>
          <w:rtl/>
        </w:rPr>
        <w:t xml:space="preserve"> ، </w:t>
      </w:r>
      <w:r w:rsidRPr="007447D7">
        <w:rPr>
          <w:rtl/>
        </w:rPr>
        <w:t>باب الاضطرار إلى الحجّة</w:t>
      </w:r>
      <w:r>
        <w:rPr>
          <w:rtl/>
        </w:rPr>
        <w:t xml:space="preserve"> ، </w:t>
      </w:r>
      <w:r w:rsidRPr="007447D7">
        <w:rPr>
          <w:rtl/>
        </w:rPr>
        <w:t>ح 4.</w:t>
      </w:r>
    </w:p>
    <w:p w:rsidR="007E3A98" w:rsidRPr="007447D7" w:rsidRDefault="007E3A98" w:rsidP="0040777F">
      <w:pPr>
        <w:pStyle w:val="libFootnote0"/>
        <w:rPr>
          <w:rtl/>
          <w:lang w:bidi="fa-IR"/>
        </w:rPr>
      </w:pPr>
      <w:r w:rsidRPr="007447D7">
        <w:rPr>
          <w:rtl/>
        </w:rPr>
        <w:t>(2) البقرة (2) : 124.</w:t>
      </w:r>
    </w:p>
    <w:p w:rsidR="007E3A98" w:rsidRPr="007447D7" w:rsidRDefault="007E3A98" w:rsidP="0040777F">
      <w:pPr>
        <w:pStyle w:val="libFootnote0"/>
        <w:rPr>
          <w:rtl/>
          <w:lang w:bidi="fa-IR"/>
        </w:rPr>
      </w:pPr>
      <w:r w:rsidRPr="007447D7">
        <w:rPr>
          <w:rtl/>
        </w:rPr>
        <w:t>(3) « الكافي » 1 : 175</w:t>
      </w:r>
      <w:r>
        <w:rPr>
          <w:rtl/>
        </w:rPr>
        <w:t xml:space="preserve"> ، </w:t>
      </w:r>
      <w:r w:rsidRPr="007447D7">
        <w:rPr>
          <w:rtl/>
        </w:rPr>
        <w:t>باب طبقات الأنبياء</w:t>
      </w:r>
      <w:r>
        <w:rPr>
          <w:rtl/>
        </w:rPr>
        <w:t xml:space="preserve"> ..</w:t>
      </w:r>
      <w:r w:rsidRPr="007447D7">
        <w:rPr>
          <w:rtl/>
        </w:rPr>
        <w:t>.</w:t>
      </w:r>
      <w:r>
        <w:rPr>
          <w:rtl/>
        </w:rPr>
        <w:t xml:space="preserve"> ، </w:t>
      </w:r>
      <w:r w:rsidRPr="007447D7">
        <w:rPr>
          <w:rtl/>
        </w:rPr>
        <w:t>ح 2.</w:t>
      </w:r>
    </w:p>
    <w:p w:rsidR="007E3A98" w:rsidRPr="007447D7" w:rsidRDefault="007E3A98" w:rsidP="0040777F">
      <w:pPr>
        <w:pStyle w:val="libFootnote0"/>
        <w:rPr>
          <w:rtl/>
          <w:lang w:bidi="fa-IR"/>
        </w:rPr>
      </w:pPr>
      <w:r w:rsidRPr="007447D7">
        <w:rPr>
          <w:rtl/>
        </w:rPr>
        <w:t>(4) طه (20) : 82.</w:t>
      </w:r>
    </w:p>
    <w:p w:rsidR="007E3A98" w:rsidRPr="007447D7" w:rsidRDefault="007E3A98" w:rsidP="0040777F">
      <w:pPr>
        <w:pStyle w:val="libFootnote0"/>
        <w:rPr>
          <w:rtl/>
          <w:lang w:bidi="fa-IR"/>
        </w:rPr>
      </w:pPr>
      <w:r w:rsidRPr="007447D7">
        <w:rPr>
          <w:rtl/>
        </w:rPr>
        <w:t>(5) المائدة (5) : 27.</w:t>
      </w:r>
    </w:p>
    <w:p w:rsidR="007E3A98" w:rsidRPr="007447D7" w:rsidRDefault="007E3A98" w:rsidP="006A35AB">
      <w:pPr>
        <w:pStyle w:val="libNormal"/>
        <w:rPr>
          <w:rtl/>
        </w:rPr>
      </w:pPr>
      <w:r>
        <w:rPr>
          <w:rtl/>
        </w:rPr>
        <w:br w:type="page"/>
      </w:r>
      <w:r w:rsidRPr="007447D7">
        <w:rPr>
          <w:rtl/>
        </w:rPr>
        <w:lastRenderedPageBreak/>
        <w:t xml:space="preserve">فمن اتّقى الله فيما أمره لقي الله مؤمنا بما جاء به محمّد </w:t>
      </w:r>
      <w:r w:rsidR="004541E1" w:rsidRPr="004541E1">
        <w:rPr>
          <w:rStyle w:val="libAlaemChar"/>
          <w:rtl/>
        </w:rPr>
        <w:t>صلى‌الله‌عليه‌وآله‌وسلم</w:t>
      </w:r>
      <w:r w:rsidRPr="007447D7">
        <w:rPr>
          <w:rtl/>
        </w:rPr>
        <w:t xml:space="preserve"> هيهات هيهات فات قوم وماتوا قبل أن يهتدوا وظنّوا أنّهم آمنوا وأشركوا من حيث لا يعلمون أنّه من أتى البيوت من أبوابها اهتدى</w:t>
      </w:r>
      <w:r>
        <w:rPr>
          <w:rtl/>
        </w:rPr>
        <w:t xml:space="preserve"> ، </w:t>
      </w:r>
      <w:r w:rsidRPr="007447D7">
        <w:rPr>
          <w:rtl/>
        </w:rPr>
        <w:t>ومن أخذها في غيرها أخذ سبيل الردى</w:t>
      </w:r>
      <w:r>
        <w:rPr>
          <w:rtl/>
        </w:rPr>
        <w:t xml:space="preserve"> ، </w:t>
      </w:r>
      <w:r w:rsidRPr="007447D7">
        <w:rPr>
          <w:rtl/>
        </w:rPr>
        <w:t>وصل الله طاعة وليّ أمره بطاعة رسوله</w:t>
      </w:r>
      <w:r>
        <w:rPr>
          <w:rtl/>
        </w:rPr>
        <w:t xml:space="preserve"> ، </w:t>
      </w:r>
      <w:r w:rsidRPr="007447D7">
        <w:rPr>
          <w:rtl/>
        </w:rPr>
        <w:t>وطاعة رسوله بطاعته</w:t>
      </w:r>
      <w:r>
        <w:rPr>
          <w:rtl/>
        </w:rPr>
        <w:t xml:space="preserve"> ، </w:t>
      </w:r>
      <w:r w:rsidRPr="007447D7">
        <w:rPr>
          <w:rtl/>
        </w:rPr>
        <w:t>فمن ترك طاعة ولاة الأمر لم يطع الله ولا رسوله</w:t>
      </w:r>
      <w:r>
        <w:rPr>
          <w:rtl/>
        </w:rPr>
        <w:t xml:space="preserve"> ، </w:t>
      </w:r>
      <w:r w:rsidRPr="007447D7">
        <w:rPr>
          <w:rtl/>
        </w:rPr>
        <w:t>وهو الإقرار بما أنزل من عند الله عزّ وجلّ</w:t>
      </w:r>
      <w:r>
        <w:rPr>
          <w:rtl/>
        </w:rPr>
        <w:t xml:space="preserve"> ..</w:t>
      </w:r>
      <w:r w:rsidRPr="007447D7">
        <w:rPr>
          <w:rtl/>
        </w:rPr>
        <w:t xml:space="preserve">. » إلى آخر الحديث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عن أبي عبد الله </w:t>
      </w:r>
      <w:r w:rsidR="004541E1" w:rsidRPr="004541E1">
        <w:rPr>
          <w:rStyle w:val="libAlaemChar"/>
          <w:rtl/>
        </w:rPr>
        <w:t>عليه‌السلام</w:t>
      </w:r>
      <w:r w:rsidRPr="007447D7">
        <w:rPr>
          <w:rtl/>
        </w:rPr>
        <w:t xml:space="preserve"> أنّه قال : « أبى الله أن يجري الأشياء إلاّ بأسباب</w:t>
      </w:r>
      <w:r>
        <w:rPr>
          <w:rtl/>
        </w:rPr>
        <w:t xml:space="preserve"> ، </w:t>
      </w:r>
      <w:r w:rsidRPr="007447D7">
        <w:rPr>
          <w:rtl/>
        </w:rPr>
        <w:t>فجعل لكلّ شيء سببا</w:t>
      </w:r>
      <w:r>
        <w:rPr>
          <w:rtl/>
        </w:rPr>
        <w:t xml:space="preserve"> ، </w:t>
      </w:r>
      <w:r w:rsidRPr="007447D7">
        <w:rPr>
          <w:rtl/>
        </w:rPr>
        <w:t>وجعل لكلّ سبب شرحا</w:t>
      </w:r>
      <w:r>
        <w:rPr>
          <w:rtl/>
        </w:rPr>
        <w:t xml:space="preserve"> ، </w:t>
      </w:r>
      <w:r w:rsidRPr="007447D7">
        <w:rPr>
          <w:rtl/>
        </w:rPr>
        <w:t>وجعل لكلّ شرح علما</w:t>
      </w:r>
      <w:r>
        <w:rPr>
          <w:rtl/>
        </w:rPr>
        <w:t xml:space="preserve"> ، </w:t>
      </w:r>
      <w:r w:rsidRPr="007447D7">
        <w:rPr>
          <w:rtl/>
        </w:rPr>
        <w:t>وجعل لكلّ علم بابا ناطقا عرفه من عرفه وجهله من جهله</w:t>
      </w:r>
      <w:r>
        <w:rPr>
          <w:rtl/>
        </w:rPr>
        <w:t xml:space="preserve"> ، </w:t>
      </w:r>
      <w:r w:rsidRPr="007447D7">
        <w:rPr>
          <w:rtl/>
        </w:rPr>
        <w:t xml:space="preserve">ذاك رسول الله </w:t>
      </w:r>
      <w:r w:rsidR="004541E1" w:rsidRPr="004541E1">
        <w:rPr>
          <w:rStyle w:val="libAlaemChar"/>
          <w:rtl/>
        </w:rPr>
        <w:t>صلى‌الله‌عليه‌وآله‌وسلم</w:t>
      </w:r>
      <w:r w:rsidRPr="007447D7">
        <w:rPr>
          <w:rtl/>
        </w:rPr>
        <w:t xml:space="preserve"> ونحن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عن محمّد بن زيد الطبري قال : كنت قائما على رأس الرضا </w:t>
      </w:r>
      <w:r w:rsidR="004541E1" w:rsidRPr="004541E1">
        <w:rPr>
          <w:rStyle w:val="libAlaemChar"/>
          <w:rtl/>
        </w:rPr>
        <w:t>عليه‌السلام</w:t>
      </w:r>
      <w:r w:rsidRPr="007447D7">
        <w:rPr>
          <w:rtl/>
        </w:rPr>
        <w:t xml:space="preserve"> بخراسان وعنده عدّة من بني هاشم وفيهم إسحاق بن موسى بن عيسى العبّاسي</w:t>
      </w:r>
      <w:r>
        <w:rPr>
          <w:rtl/>
        </w:rPr>
        <w:t xml:space="preserve"> ، </w:t>
      </w:r>
      <w:r w:rsidRPr="007447D7">
        <w:rPr>
          <w:rtl/>
        </w:rPr>
        <w:t>فقال : « يا إسحاق</w:t>
      </w:r>
      <w:r>
        <w:rPr>
          <w:rtl/>
        </w:rPr>
        <w:t xml:space="preserve"> ، </w:t>
      </w:r>
      <w:r w:rsidRPr="007447D7">
        <w:rPr>
          <w:rtl/>
        </w:rPr>
        <w:t>بلغني أنّ الناس يقولون : إنّا نزعم أنّ الناس عبيد لنا</w:t>
      </w:r>
      <w:r>
        <w:rPr>
          <w:rtl/>
        </w:rPr>
        <w:t xml:space="preserve"> ، </w:t>
      </w:r>
      <w:r w:rsidRPr="007447D7">
        <w:rPr>
          <w:rtl/>
        </w:rPr>
        <w:t xml:space="preserve">لا وقرابتي من رسول الله </w:t>
      </w:r>
      <w:r w:rsidR="004541E1" w:rsidRPr="004541E1">
        <w:rPr>
          <w:rStyle w:val="libAlaemChar"/>
          <w:rtl/>
        </w:rPr>
        <w:t>صلى‌الله‌عليه‌وآله‌وسلم</w:t>
      </w:r>
      <w:r w:rsidRPr="007447D7">
        <w:rPr>
          <w:rtl/>
        </w:rPr>
        <w:t xml:space="preserve"> ما قلته قطّ وما سمعته من أحد من آبائي قاله</w:t>
      </w:r>
      <w:r>
        <w:rPr>
          <w:rtl/>
        </w:rPr>
        <w:t xml:space="preserve"> ، </w:t>
      </w:r>
      <w:r w:rsidRPr="007447D7">
        <w:rPr>
          <w:rtl/>
        </w:rPr>
        <w:t>ولا بلغني من أحد من آبائي</w:t>
      </w:r>
      <w:r>
        <w:rPr>
          <w:rtl/>
        </w:rPr>
        <w:t xml:space="preserve"> ـ </w:t>
      </w:r>
      <w:r w:rsidRPr="007447D7">
        <w:rPr>
          <w:rtl/>
        </w:rPr>
        <w:t>قال :</w:t>
      </w:r>
      <w:r>
        <w:rPr>
          <w:rtl/>
        </w:rPr>
        <w:t xml:space="preserve"> ـ </w:t>
      </w:r>
      <w:r w:rsidRPr="007447D7">
        <w:rPr>
          <w:rtl/>
        </w:rPr>
        <w:t>ولكنّي أقول : الناس عبيد لنا في الطاعة</w:t>
      </w:r>
      <w:r>
        <w:rPr>
          <w:rtl/>
        </w:rPr>
        <w:t xml:space="preserve"> ، </w:t>
      </w:r>
      <w:r w:rsidRPr="007447D7">
        <w:rPr>
          <w:rtl/>
        </w:rPr>
        <w:t>موال لنا في الدين</w:t>
      </w:r>
      <w:r>
        <w:rPr>
          <w:rtl/>
        </w:rPr>
        <w:t xml:space="preserve"> ، </w:t>
      </w:r>
      <w:r w:rsidRPr="007447D7">
        <w:rPr>
          <w:rtl/>
        </w:rPr>
        <w:t xml:space="preserve">فليبلّغ الشاهد الغائب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عن أبي سلمة عن أبي عبد الله </w:t>
      </w:r>
      <w:r w:rsidR="004541E1" w:rsidRPr="004541E1">
        <w:rPr>
          <w:rStyle w:val="libAlaemChar"/>
          <w:rtl/>
        </w:rPr>
        <w:t>عليه‌السلام</w:t>
      </w:r>
      <w:r w:rsidRPr="007447D7">
        <w:rPr>
          <w:rtl/>
        </w:rPr>
        <w:t xml:space="preserve"> قال : سمعته يقول : « نحن الذين فرض الله طاعتنا لا يسع الناس إلاّ معرفتنا</w:t>
      </w:r>
      <w:r>
        <w:rPr>
          <w:rtl/>
        </w:rPr>
        <w:t xml:space="preserve"> ، </w:t>
      </w:r>
      <w:r w:rsidRPr="007447D7">
        <w:rPr>
          <w:rtl/>
        </w:rPr>
        <w:t>ولا يعذر الناس بجهالتنا</w:t>
      </w:r>
      <w:r>
        <w:rPr>
          <w:rtl/>
        </w:rPr>
        <w:t xml:space="preserve"> ، </w:t>
      </w:r>
      <w:r w:rsidRPr="007447D7">
        <w:rPr>
          <w:rtl/>
        </w:rPr>
        <w:t>من عرفنا كان مؤمنا</w:t>
      </w:r>
      <w:r>
        <w:rPr>
          <w:rtl/>
        </w:rPr>
        <w:t xml:space="preserve"> ، </w:t>
      </w:r>
      <w:r w:rsidRPr="007447D7">
        <w:rPr>
          <w:rtl/>
        </w:rPr>
        <w:t>ومن أنكرنا كان كافرا</w:t>
      </w:r>
      <w:r>
        <w:rPr>
          <w:rtl/>
        </w:rPr>
        <w:t xml:space="preserve"> ، </w:t>
      </w:r>
      <w:r w:rsidRPr="007447D7">
        <w:rPr>
          <w:rtl/>
        </w:rPr>
        <w:t>ومن لم ينكرنا ولم يعرفنا كان ضالاّ حتّى يرجع إلى الهدى الذي افترض الله عليه من طاعتنا الواجبة</w:t>
      </w:r>
      <w:r>
        <w:rPr>
          <w:rtl/>
        </w:rPr>
        <w:t xml:space="preserve"> ، </w:t>
      </w:r>
      <w:r w:rsidRPr="007447D7">
        <w:rPr>
          <w:rtl/>
        </w:rPr>
        <w:t xml:space="preserve">فإن يمت على ضلالته يفعل الله به ما يشاء » </w:t>
      </w:r>
      <w:r w:rsidRPr="00346263">
        <w:rPr>
          <w:rStyle w:val="libFootnotenumChar"/>
          <w:rtl/>
        </w:rPr>
        <w:t>(4)</w:t>
      </w:r>
      <w:r>
        <w:rPr>
          <w:rtl/>
        </w:rPr>
        <w:t>.</w:t>
      </w:r>
    </w:p>
    <w:p w:rsidR="007E3A98" w:rsidRPr="007447D7" w:rsidRDefault="007E3A98" w:rsidP="006A35AB">
      <w:pPr>
        <w:pStyle w:val="libNormal"/>
        <w:rPr>
          <w:rtl/>
        </w:rPr>
      </w:pPr>
      <w:r w:rsidRPr="007447D7">
        <w:rPr>
          <w:rtl/>
        </w:rPr>
        <w:t>عن محمّد بن الفضيل قال : سألته عن أفضل ما يتقرّب به العباد إلى الله عزّ وجلّ قال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181</w:t>
      </w:r>
      <w:r>
        <w:rPr>
          <w:rtl/>
        </w:rPr>
        <w:t xml:space="preserve"> ـ </w:t>
      </w:r>
      <w:r w:rsidRPr="007447D7">
        <w:rPr>
          <w:rtl/>
        </w:rPr>
        <w:t>182</w:t>
      </w:r>
      <w:r>
        <w:rPr>
          <w:rtl/>
        </w:rPr>
        <w:t xml:space="preserve"> ، </w:t>
      </w:r>
      <w:r w:rsidRPr="007447D7">
        <w:rPr>
          <w:rtl/>
        </w:rPr>
        <w:t>باب معرفة الإمام والردّ إليه</w:t>
      </w:r>
      <w:r>
        <w:rPr>
          <w:rtl/>
        </w:rPr>
        <w:t xml:space="preserve"> ، </w:t>
      </w:r>
      <w:r w:rsidRPr="007447D7">
        <w:rPr>
          <w:rtl/>
        </w:rPr>
        <w:t>ح 6.</w:t>
      </w:r>
    </w:p>
    <w:p w:rsidR="007E3A98" w:rsidRPr="007447D7" w:rsidRDefault="007E3A98" w:rsidP="0040777F">
      <w:pPr>
        <w:pStyle w:val="libFootnote0"/>
        <w:rPr>
          <w:rtl/>
          <w:lang w:bidi="fa-IR"/>
        </w:rPr>
      </w:pPr>
      <w:r w:rsidRPr="007447D7">
        <w:rPr>
          <w:rtl/>
        </w:rPr>
        <w:t>(2) المصدر السابق : 183</w:t>
      </w:r>
      <w:r>
        <w:rPr>
          <w:rtl/>
        </w:rPr>
        <w:t xml:space="preserve"> ، </w:t>
      </w:r>
      <w:r w:rsidRPr="007447D7">
        <w:rPr>
          <w:rtl/>
        </w:rPr>
        <w:t>ح 7.</w:t>
      </w:r>
    </w:p>
    <w:p w:rsidR="007E3A98" w:rsidRPr="007447D7" w:rsidRDefault="007E3A98" w:rsidP="0040777F">
      <w:pPr>
        <w:pStyle w:val="libFootnote0"/>
        <w:rPr>
          <w:rtl/>
          <w:lang w:bidi="fa-IR"/>
        </w:rPr>
      </w:pPr>
      <w:r w:rsidRPr="007447D7">
        <w:rPr>
          <w:rtl/>
        </w:rPr>
        <w:t>(3) المصدر السابق : 187</w:t>
      </w:r>
      <w:r>
        <w:rPr>
          <w:rtl/>
        </w:rPr>
        <w:t xml:space="preserve"> ، </w:t>
      </w:r>
      <w:r w:rsidRPr="007447D7">
        <w:rPr>
          <w:rtl/>
        </w:rPr>
        <w:t>باب فرض طاعة الأئمّة</w:t>
      </w:r>
      <w:r>
        <w:rPr>
          <w:rtl/>
        </w:rPr>
        <w:t xml:space="preserve"> ، </w:t>
      </w:r>
      <w:r w:rsidRPr="007447D7">
        <w:rPr>
          <w:rtl/>
        </w:rPr>
        <w:t>ح 10.</w:t>
      </w:r>
    </w:p>
    <w:p w:rsidR="007E3A98" w:rsidRPr="007447D7" w:rsidRDefault="007E3A98" w:rsidP="0040777F">
      <w:pPr>
        <w:pStyle w:val="libFootnote0"/>
        <w:rPr>
          <w:rtl/>
          <w:lang w:bidi="fa-IR"/>
        </w:rPr>
      </w:pPr>
      <w:r w:rsidRPr="007447D7">
        <w:rPr>
          <w:rtl/>
        </w:rPr>
        <w:t>(4) المصدر السابق : 187</w:t>
      </w:r>
      <w:r>
        <w:rPr>
          <w:rtl/>
        </w:rPr>
        <w:t xml:space="preserve"> ـ </w:t>
      </w:r>
      <w:r w:rsidRPr="007447D7">
        <w:rPr>
          <w:rtl/>
        </w:rPr>
        <w:t>188</w:t>
      </w:r>
      <w:r>
        <w:rPr>
          <w:rtl/>
        </w:rPr>
        <w:t xml:space="preserve"> ، </w:t>
      </w:r>
      <w:r w:rsidRPr="007447D7">
        <w:rPr>
          <w:rtl/>
        </w:rPr>
        <w:t>ح 11.</w:t>
      </w:r>
    </w:p>
    <w:p w:rsidR="007E3A98" w:rsidRPr="007447D7" w:rsidRDefault="007E3A98" w:rsidP="006A35AB">
      <w:pPr>
        <w:pStyle w:val="libNormal0"/>
        <w:rPr>
          <w:rtl/>
        </w:rPr>
      </w:pPr>
      <w:r>
        <w:rPr>
          <w:rtl/>
        </w:rPr>
        <w:br w:type="page"/>
      </w:r>
      <w:r w:rsidRPr="007447D7">
        <w:rPr>
          <w:rtl/>
        </w:rPr>
        <w:lastRenderedPageBreak/>
        <w:t xml:space="preserve">« أفضل ما يتقرّب به العباد إلى الله عزّ وجلّ طاعة الله وطاعة رسوله وطاعة أولي الأمر » </w:t>
      </w:r>
      <w:r w:rsidRPr="00346263">
        <w:rPr>
          <w:rStyle w:val="libFootnotenumChar"/>
          <w:rtl/>
        </w:rPr>
        <w:t>(1)</w:t>
      </w:r>
      <w:r w:rsidRPr="007447D7">
        <w:rPr>
          <w:rtl/>
        </w:rPr>
        <w:t xml:space="preserve"> قال أبو جعفر </w:t>
      </w:r>
      <w:r w:rsidR="004541E1" w:rsidRPr="004541E1">
        <w:rPr>
          <w:rStyle w:val="libAlaemChar"/>
          <w:rtl/>
        </w:rPr>
        <w:t>عليه‌السلام</w:t>
      </w:r>
      <w:r w:rsidRPr="007447D7">
        <w:rPr>
          <w:rtl/>
        </w:rPr>
        <w:t xml:space="preserve"> : « حبّنا إيمان وبغضنا كفر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عن أبي الحسن العطّار قال : سمعت أبا عبد الله </w:t>
      </w:r>
      <w:r w:rsidR="004541E1" w:rsidRPr="004541E1">
        <w:rPr>
          <w:rStyle w:val="libAlaemChar"/>
          <w:rtl/>
        </w:rPr>
        <w:t>عليه‌السلام</w:t>
      </w:r>
      <w:r w:rsidRPr="007447D7">
        <w:rPr>
          <w:rtl/>
        </w:rPr>
        <w:t xml:space="preserve"> يقول : « أشرك بين الأوصياء والرسل في الطاعة » </w:t>
      </w:r>
      <w:r w:rsidRPr="00346263">
        <w:rPr>
          <w:rStyle w:val="libFootnotenumChar"/>
          <w:rtl/>
        </w:rPr>
        <w:t>(3)</w:t>
      </w:r>
      <w:r>
        <w:rPr>
          <w:rtl/>
        </w:rPr>
        <w:t>.</w:t>
      </w:r>
    </w:p>
    <w:p w:rsidR="007E3A98" w:rsidRPr="007447D7" w:rsidRDefault="007E3A98" w:rsidP="006A35AB">
      <w:pPr>
        <w:pStyle w:val="libNormal"/>
        <w:rPr>
          <w:rtl/>
        </w:rPr>
      </w:pPr>
      <w:r w:rsidRPr="007447D7">
        <w:rPr>
          <w:rtl/>
        </w:rPr>
        <w:t>عن سليم بن قيس الهلالي</w:t>
      </w:r>
      <w:r>
        <w:rPr>
          <w:rtl/>
        </w:rPr>
        <w:t xml:space="preserve"> ، </w:t>
      </w:r>
      <w:r w:rsidRPr="007447D7">
        <w:rPr>
          <w:rtl/>
        </w:rPr>
        <w:t xml:space="preserve">عن أمير المؤمنين </w:t>
      </w:r>
      <w:r w:rsidR="004541E1" w:rsidRPr="004541E1">
        <w:rPr>
          <w:rStyle w:val="libAlaemChar"/>
          <w:rtl/>
        </w:rPr>
        <w:t>عليه‌السلام</w:t>
      </w:r>
      <w:r w:rsidRPr="007447D7">
        <w:rPr>
          <w:rtl/>
        </w:rPr>
        <w:t xml:space="preserve"> قال : « إنّ الله عزّ وجلّ طهّرنا وعصمنا</w:t>
      </w:r>
      <w:r>
        <w:rPr>
          <w:rtl/>
        </w:rPr>
        <w:t xml:space="preserve"> ، </w:t>
      </w:r>
      <w:r w:rsidRPr="007447D7">
        <w:rPr>
          <w:rtl/>
        </w:rPr>
        <w:t>وجعلنا شهداء على خلقه وحجّته في أرضه</w:t>
      </w:r>
      <w:r>
        <w:rPr>
          <w:rtl/>
        </w:rPr>
        <w:t xml:space="preserve"> ، </w:t>
      </w:r>
      <w:r w:rsidRPr="007447D7">
        <w:rPr>
          <w:rtl/>
        </w:rPr>
        <w:t>وجعلنا مع القرآن وجعل القرآن معنا</w:t>
      </w:r>
      <w:r>
        <w:rPr>
          <w:rtl/>
        </w:rPr>
        <w:t xml:space="preserve"> ، </w:t>
      </w:r>
      <w:r w:rsidRPr="007447D7">
        <w:rPr>
          <w:rtl/>
        </w:rPr>
        <w:t xml:space="preserve">لا نفارقه ولا يفارقنا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عن أبي بصير قال : قلت لأبي عبد الله </w:t>
      </w:r>
      <w:r w:rsidR="004541E1" w:rsidRPr="004541E1">
        <w:rPr>
          <w:rStyle w:val="libAlaemChar"/>
          <w:rtl/>
        </w:rPr>
        <w:t>عليه‌السلام</w:t>
      </w:r>
      <w:r w:rsidRPr="007447D7">
        <w:rPr>
          <w:rtl/>
        </w:rPr>
        <w:t xml:space="preserve"> : </w:t>
      </w:r>
      <w:r w:rsidRPr="00D722F5">
        <w:rPr>
          <w:rStyle w:val="libAlaemChar"/>
          <w:rtl/>
        </w:rPr>
        <w:t>(</w:t>
      </w:r>
      <w:r w:rsidRPr="006A35AB">
        <w:rPr>
          <w:rStyle w:val="libAieChar"/>
          <w:rtl/>
        </w:rPr>
        <w:t xml:space="preserve"> إِنَّما أَنْتَ مُنْذِرٌ وَلِكُلِّ قَوْمٍ هادٍ </w:t>
      </w:r>
      <w:r w:rsidRPr="00D722F5">
        <w:rPr>
          <w:rStyle w:val="libAlaemChar"/>
          <w:rtl/>
        </w:rPr>
        <w:t>)</w:t>
      </w:r>
      <w:r w:rsidRPr="007447D7">
        <w:rPr>
          <w:rtl/>
        </w:rPr>
        <w:t xml:space="preserve"> </w:t>
      </w:r>
      <w:r w:rsidRPr="00346263">
        <w:rPr>
          <w:rStyle w:val="libFootnotenumChar"/>
          <w:rtl/>
        </w:rPr>
        <w:t>(5)</w:t>
      </w:r>
      <w:r>
        <w:rPr>
          <w:rtl/>
        </w:rPr>
        <w:t xml:space="preserve"> ، </w:t>
      </w:r>
      <w:r w:rsidRPr="007447D7">
        <w:rPr>
          <w:rtl/>
        </w:rPr>
        <w:t xml:space="preserve">فقال : « رسول الله </w:t>
      </w:r>
      <w:r w:rsidR="004541E1" w:rsidRPr="004541E1">
        <w:rPr>
          <w:rStyle w:val="libAlaemChar"/>
          <w:rtl/>
        </w:rPr>
        <w:t>صلى‌الله‌عليه‌وآله‌وسلم</w:t>
      </w:r>
      <w:r w:rsidRPr="007447D7">
        <w:rPr>
          <w:rtl/>
        </w:rPr>
        <w:t xml:space="preserve"> المنذر وعليّ الهادي</w:t>
      </w:r>
      <w:r>
        <w:rPr>
          <w:rtl/>
        </w:rPr>
        <w:t xml:space="preserve"> ، </w:t>
      </w:r>
      <w:r w:rsidRPr="007447D7">
        <w:rPr>
          <w:rtl/>
        </w:rPr>
        <w:t>يا أبا محمّد</w:t>
      </w:r>
      <w:r>
        <w:rPr>
          <w:rtl/>
        </w:rPr>
        <w:t xml:space="preserve"> ، </w:t>
      </w:r>
      <w:r w:rsidRPr="007447D7">
        <w:rPr>
          <w:rtl/>
        </w:rPr>
        <w:t>هل من هاد اليوم</w:t>
      </w:r>
      <w:r>
        <w:rPr>
          <w:rtl/>
        </w:rPr>
        <w:t>؟</w:t>
      </w:r>
      <w:r w:rsidRPr="007447D7">
        <w:rPr>
          <w:rtl/>
        </w:rPr>
        <w:t xml:space="preserve"> » قلت :</w:t>
      </w:r>
      <w:r>
        <w:rPr>
          <w:rFonts w:hint="cs"/>
          <w:rtl/>
        </w:rPr>
        <w:t xml:space="preserve"> </w:t>
      </w:r>
      <w:r w:rsidRPr="007447D7">
        <w:rPr>
          <w:rtl/>
        </w:rPr>
        <w:t>بلى جعلت فداك ما زال منكم هاد من بعد هاد حتّى دفعت إليك</w:t>
      </w:r>
      <w:r>
        <w:rPr>
          <w:rtl/>
        </w:rPr>
        <w:t xml:space="preserve"> ، </w:t>
      </w:r>
      <w:r w:rsidRPr="007447D7">
        <w:rPr>
          <w:rtl/>
        </w:rPr>
        <w:t>فقال : « رحمك الله يا با محمّد</w:t>
      </w:r>
      <w:r>
        <w:rPr>
          <w:rtl/>
        </w:rPr>
        <w:t xml:space="preserve"> ، </w:t>
      </w:r>
      <w:r w:rsidRPr="007447D7">
        <w:rPr>
          <w:rtl/>
        </w:rPr>
        <w:t xml:space="preserve">لو كانت إذا نزلت آية على رجل ثمّ مات ذلك الرجل ماتت الآية مات الكتاب والسنّة ولكنّه حيّ يجري في من بقي كما جرى في من مضى » </w:t>
      </w:r>
      <w:r w:rsidRPr="00346263">
        <w:rPr>
          <w:rStyle w:val="libFootnotenumChar"/>
          <w:rtl/>
        </w:rPr>
        <w:t>(6)</w:t>
      </w:r>
      <w:r>
        <w:rPr>
          <w:rtl/>
        </w:rPr>
        <w:t>.</w:t>
      </w:r>
    </w:p>
    <w:p w:rsidR="007E3A98" w:rsidRPr="007447D7" w:rsidRDefault="007E3A98" w:rsidP="006A35AB">
      <w:pPr>
        <w:pStyle w:val="libNormal"/>
        <w:rPr>
          <w:rtl/>
          <w:lang w:bidi="fa-IR"/>
        </w:rPr>
      </w:pPr>
      <w:r w:rsidRPr="007447D7">
        <w:rPr>
          <w:rtl/>
          <w:lang w:bidi="fa-IR"/>
        </w:rPr>
        <w:t xml:space="preserve">عن عبد الله بن سنان قال : سألت أبا عبد الله </w:t>
      </w:r>
      <w:r w:rsidR="004541E1" w:rsidRPr="004541E1">
        <w:rPr>
          <w:rStyle w:val="libAlaemChar"/>
          <w:rtl/>
        </w:rPr>
        <w:t>عليه‌السلام</w:t>
      </w:r>
      <w:r w:rsidRPr="007447D7">
        <w:rPr>
          <w:rtl/>
          <w:lang w:bidi="fa-IR"/>
        </w:rPr>
        <w:t xml:space="preserve"> عن قول الله عزّ وجلّ : </w:t>
      </w:r>
      <w:r w:rsidRPr="00D722F5">
        <w:rPr>
          <w:rStyle w:val="libAlaemChar"/>
          <w:rtl/>
        </w:rPr>
        <w:t>(</w:t>
      </w:r>
      <w:r w:rsidRPr="006A35AB">
        <w:rPr>
          <w:rStyle w:val="libAieChar"/>
          <w:rtl/>
        </w:rPr>
        <w:t xml:space="preserve"> وَعَدَ اللهُ الَّذِينَ آمَنُوا مِنْكُمْ وَعَمِلُوا الصَّالِحاتِ لَيَسْتَخْلِفَنَّهُمْ فِي الْأَرْضِ كَمَا اسْتَخْلَفَ الَّذِينَ مِنْ قَبْلِهِمْ </w:t>
      </w:r>
      <w:r w:rsidRPr="00D722F5">
        <w:rPr>
          <w:rStyle w:val="libAlaemChar"/>
          <w:rtl/>
        </w:rPr>
        <w:t>)</w:t>
      </w:r>
      <w:r w:rsidRPr="007447D7">
        <w:rPr>
          <w:rtl/>
          <w:lang w:bidi="fa-IR"/>
        </w:rPr>
        <w:t xml:space="preserve"> </w:t>
      </w:r>
      <w:r w:rsidRPr="00346263">
        <w:rPr>
          <w:rStyle w:val="libFootnotenumChar"/>
          <w:rtl/>
        </w:rPr>
        <w:t>(7)</w:t>
      </w:r>
      <w:r>
        <w:rPr>
          <w:rtl/>
          <w:lang w:bidi="fa-IR"/>
        </w:rPr>
        <w:t xml:space="preserve"> ، </w:t>
      </w:r>
      <w:r w:rsidRPr="007447D7">
        <w:rPr>
          <w:rtl/>
          <w:lang w:bidi="fa-IR"/>
        </w:rPr>
        <w:t xml:space="preserve">قال : « هم الأئمّة » </w:t>
      </w:r>
      <w:r w:rsidRPr="00346263">
        <w:rPr>
          <w:rStyle w:val="libFootnotenumChar"/>
          <w:rtl/>
        </w:rPr>
        <w:t>(8)</w:t>
      </w:r>
      <w:r>
        <w:rPr>
          <w:rtl/>
          <w:lang w:bidi="fa-IR"/>
        </w:rPr>
        <w:t>.</w:t>
      </w:r>
    </w:p>
    <w:p w:rsidR="007E3A98" w:rsidRPr="007447D7" w:rsidRDefault="007E3A98" w:rsidP="006A35AB">
      <w:pPr>
        <w:pStyle w:val="libNormal"/>
        <w:rPr>
          <w:rtl/>
        </w:rPr>
      </w:pPr>
      <w:r w:rsidRPr="007447D7">
        <w:rPr>
          <w:rtl/>
        </w:rPr>
        <w:t xml:space="preserve">وفي باب أهل الذكر الذين أمر الله الخلق بسؤالهم هم الأئمّة </w:t>
      </w:r>
      <w:r w:rsidR="004541E1" w:rsidRPr="004541E1">
        <w:rPr>
          <w:rStyle w:val="libAlaemChar"/>
          <w:rtl/>
        </w:rPr>
        <w:t>عليهم‌السلام</w:t>
      </w:r>
      <w:r w:rsidRPr="007447D7">
        <w:rPr>
          <w:rtl/>
        </w:rPr>
        <w:t xml:space="preserve"> : عن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188</w:t>
      </w:r>
      <w:r>
        <w:rPr>
          <w:rtl/>
        </w:rPr>
        <w:t xml:space="preserve"> ، </w:t>
      </w:r>
      <w:r w:rsidRPr="007447D7">
        <w:rPr>
          <w:rtl/>
        </w:rPr>
        <w:t>باب فرض طاعة الأئمّة</w:t>
      </w:r>
      <w:r>
        <w:rPr>
          <w:rtl/>
        </w:rPr>
        <w:t xml:space="preserve"> ، </w:t>
      </w:r>
      <w:r w:rsidRPr="007447D7">
        <w:rPr>
          <w:rtl/>
        </w:rPr>
        <w:t>ح 12.</w:t>
      </w:r>
    </w:p>
    <w:p w:rsidR="007E3A98" w:rsidRPr="007447D7" w:rsidRDefault="007E3A98" w:rsidP="0040777F">
      <w:pPr>
        <w:pStyle w:val="libFootnote0"/>
        <w:rPr>
          <w:rtl/>
          <w:lang w:bidi="fa-IR"/>
        </w:rPr>
      </w:pPr>
      <w:r w:rsidRPr="007447D7">
        <w:rPr>
          <w:rtl/>
        </w:rPr>
        <w:t>(2) المصدر السابق : 188</w:t>
      </w:r>
      <w:r>
        <w:rPr>
          <w:rtl/>
        </w:rPr>
        <w:t xml:space="preserve"> ، </w:t>
      </w:r>
      <w:r w:rsidRPr="007447D7">
        <w:rPr>
          <w:rtl/>
        </w:rPr>
        <w:t>ذيل الحديث 12.</w:t>
      </w:r>
    </w:p>
    <w:p w:rsidR="007E3A98" w:rsidRPr="007447D7" w:rsidRDefault="007E3A98" w:rsidP="0040777F">
      <w:pPr>
        <w:pStyle w:val="libFootnote0"/>
        <w:rPr>
          <w:rtl/>
          <w:lang w:bidi="fa-IR"/>
        </w:rPr>
      </w:pPr>
      <w:r w:rsidRPr="007447D7">
        <w:rPr>
          <w:rtl/>
        </w:rPr>
        <w:t>(3) المصدر السابق : 186</w:t>
      </w:r>
      <w:r>
        <w:rPr>
          <w:rtl/>
        </w:rPr>
        <w:t xml:space="preserve"> ، </w:t>
      </w:r>
      <w:r w:rsidRPr="007447D7">
        <w:rPr>
          <w:rtl/>
        </w:rPr>
        <w:t>ح 5.</w:t>
      </w:r>
    </w:p>
    <w:p w:rsidR="007E3A98" w:rsidRPr="007447D7" w:rsidRDefault="007E3A98" w:rsidP="0040777F">
      <w:pPr>
        <w:pStyle w:val="libFootnote0"/>
        <w:rPr>
          <w:rtl/>
          <w:lang w:bidi="fa-IR"/>
        </w:rPr>
      </w:pPr>
      <w:r w:rsidRPr="007447D7">
        <w:rPr>
          <w:rtl/>
        </w:rPr>
        <w:t>(4) المصدر السابق : 191</w:t>
      </w:r>
      <w:r>
        <w:rPr>
          <w:rtl/>
        </w:rPr>
        <w:t xml:space="preserve"> ، </w:t>
      </w:r>
      <w:r w:rsidRPr="007447D7">
        <w:rPr>
          <w:rtl/>
        </w:rPr>
        <w:t>باب في أنّ الأئمّة شهداء الله</w:t>
      </w:r>
      <w:r>
        <w:rPr>
          <w:rtl/>
        </w:rPr>
        <w:t xml:space="preserve"> ..</w:t>
      </w:r>
      <w:r w:rsidRPr="007447D7">
        <w:rPr>
          <w:rtl/>
        </w:rPr>
        <w:t>.</w:t>
      </w:r>
      <w:r>
        <w:rPr>
          <w:rtl/>
        </w:rPr>
        <w:t xml:space="preserve"> ، </w:t>
      </w:r>
      <w:r w:rsidRPr="007447D7">
        <w:rPr>
          <w:rtl/>
        </w:rPr>
        <w:t>ح 5.</w:t>
      </w:r>
    </w:p>
    <w:p w:rsidR="007E3A98" w:rsidRPr="007447D7" w:rsidRDefault="007E3A98" w:rsidP="0040777F">
      <w:pPr>
        <w:pStyle w:val="libFootnote0"/>
        <w:rPr>
          <w:rtl/>
          <w:lang w:bidi="fa-IR"/>
        </w:rPr>
      </w:pPr>
      <w:r w:rsidRPr="007447D7">
        <w:rPr>
          <w:rtl/>
        </w:rPr>
        <w:t>(5) الرعد (13) : 7.</w:t>
      </w:r>
    </w:p>
    <w:p w:rsidR="007E3A98" w:rsidRPr="007447D7" w:rsidRDefault="007E3A98" w:rsidP="0040777F">
      <w:pPr>
        <w:pStyle w:val="libFootnote0"/>
        <w:rPr>
          <w:rtl/>
          <w:lang w:bidi="fa-IR"/>
        </w:rPr>
      </w:pPr>
      <w:r w:rsidRPr="007447D7">
        <w:rPr>
          <w:rtl/>
        </w:rPr>
        <w:t>(6) « الكافي » 1 : 192</w:t>
      </w:r>
      <w:r>
        <w:rPr>
          <w:rtl/>
        </w:rPr>
        <w:t xml:space="preserve"> ، </w:t>
      </w:r>
      <w:r w:rsidRPr="007447D7">
        <w:rPr>
          <w:rtl/>
        </w:rPr>
        <w:t>باب أنّ الأئمّة هم الهداة</w:t>
      </w:r>
      <w:r>
        <w:rPr>
          <w:rtl/>
        </w:rPr>
        <w:t xml:space="preserve"> ، </w:t>
      </w:r>
      <w:r w:rsidRPr="007447D7">
        <w:rPr>
          <w:rtl/>
        </w:rPr>
        <w:t>ح 3.</w:t>
      </w:r>
    </w:p>
    <w:p w:rsidR="007E3A98" w:rsidRPr="007447D7" w:rsidRDefault="007E3A98" w:rsidP="0040777F">
      <w:pPr>
        <w:pStyle w:val="libFootnote0"/>
        <w:rPr>
          <w:rtl/>
          <w:lang w:bidi="fa-IR"/>
        </w:rPr>
      </w:pPr>
      <w:r w:rsidRPr="007447D7">
        <w:rPr>
          <w:rtl/>
        </w:rPr>
        <w:t>(7) النور (24) : 55.</w:t>
      </w:r>
    </w:p>
    <w:p w:rsidR="007E3A98" w:rsidRPr="007447D7" w:rsidRDefault="007E3A98" w:rsidP="0040777F">
      <w:pPr>
        <w:pStyle w:val="libFootnote0"/>
        <w:rPr>
          <w:rtl/>
          <w:lang w:bidi="fa-IR"/>
        </w:rPr>
      </w:pPr>
      <w:r w:rsidRPr="007447D7">
        <w:rPr>
          <w:rtl/>
        </w:rPr>
        <w:t>(8) « الكافي » 1 : 193</w:t>
      </w:r>
      <w:r>
        <w:rPr>
          <w:rtl/>
        </w:rPr>
        <w:t xml:space="preserve"> ـ </w:t>
      </w:r>
      <w:r w:rsidRPr="007447D7">
        <w:rPr>
          <w:rtl/>
        </w:rPr>
        <w:t>194</w:t>
      </w:r>
      <w:r>
        <w:rPr>
          <w:rtl/>
        </w:rPr>
        <w:t xml:space="preserve"> ، </w:t>
      </w:r>
      <w:r w:rsidRPr="007447D7">
        <w:rPr>
          <w:rtl/>
        </w:rPr>
        <w:t>باب أنّ الأئمّة خلفاء الله في أرضه</w:t>
      </w:r>
      <w:r>
        <w:rPr>
          <w:rtl/>
        </w:rPr>
        <w:t xml:space="preserve"> ، </w:t>
      </w:r>
      <w:r w:rsidRPr="007447D7">
        <w:rPr>
          <w:rtl/>
        </w:rPr>
        <w:t>ح 3.</w:t>
      </w:r>
    </w:p>
    <w:p w:rsidR="007E3A98" w:rsidRPr="007447D7" w:rsidRDefault="007E3A98" w:rsidP="006A35AB">
      <w:pPr>
        <w:pStyle w:val="libNormal0"/>
        <w:rPr>
          <w:rtl/>
        </w:rPr>
      </w:pPr>
      <w:r>
        <w:rPr>
          <w:rtl/>
        </w:rPr>
        <w:br w:type="page"/>
      </w:r>
      <w:r w:rsidRPr="007447D7">
        <w:rPr>
          <w:rtl/>
        </w:rPr>
        <w:lastRenderedPageBreak/>
        <w:t>معلّى بن محمّد</w:t>
      </w:r>
      <w:r>
        <w:rPr>
          <w:rtl/>
        </w:rPr>
        <w:t xml:space="preserve"> ، </w:t>
      </w:r>
      <w:r w:rsidRPr="007447D7">
        <w:rPr>
          <w:rtl/>
        </w:rPr>
        <w:t xml:space="preserve">عن الوشّاء قال : سألت الرضا </w:t>
      </w:r>
      <w:r w:rsidR="004541E1" w:rsidRPr="004541E1">
        <w:rPr>
          <w:rStyle w:val="libAlaemChar"/>
          <w:rtl/>
        </w:rPr>
        <w:t>عليه‌السلام</w:t>
      </w:r>
      <w:r w:rsidRPr="007447D7">
        <w:rPr>
          <w:rtl/>
        </w:rPr>
        <w:t xml:space="preserve"> فقلت له : جعلت فداك </w:t>
      </w:r>
      <w:r w:rsidRPr="00D722F5">
        <w:rPr>
          <w:rStyle w:val="libAlaemChar"/>
          <w:rtl/>
        </w:rPr>
        <w:t>(</w:t>
      </w:r>
      <w:r w:rsidRPr="006A35AB">
        <w:rPr>
          <w:rStyle w:val="libAieChar"/>
          <w:rtl/>
        </w:rPr>
        <w:t xml:space="preserve"> فَسْئَلُوا أَهْلَ الذِّكْرِ إِنْ كُنْتُمْ لا تَعْلَمُونَ </w:t>
      </w:r>
      <w:r w:rsidRPr="00D722F5">
        <w:rPr>
          <w:rStyle w:val="libAlaemChar"/>
          <w:rtl/>
        </w:rPr>
        <w:t>)</w:t>
      </w:r>
      <w:r w:rsidRPr="007447D7">
        <w:rPr>
          <w:rtl/>
        </w:rPr>
        <w:t xml:space="preserve"> </w:t>
      </w:r>
      <w:r w:rsidRPr="00346263">
        <w:rPr>
          <w:rStyle w:val="libFootnotenumChar"/>
          <w:rtl/>
        </w:rPr>
        <w:t>(1)</w:t>
      </w:r>
      <w:r>
        <w:rPr>
          <w:rtl/>
        </w:rPr>
        <w:t xml:space="preserve"> ، </w:t>
      </w:r>
      <w:r w:rsidRPr="007447D7">
        <w:rPr>
          <w:rtl/>
        </w:rPr>
        <w:t>فقال : « نحن أهل الذكر ونحن المسئولون »</w:t>
      </w:r>
      <w:r>
        <w:rPr>
          <w:rtl/>
        </w:rPr>
        <w:t>.</w:t>
      </w:r>
    </w:p>
    <w:p w:rsidR="007E3A98" w:rsidRPr="007447D7" w:rsidRDefault="007E3A98" w:rsidP="006A35AB">
      <w:pPr>
        <w:pStyle w:val="libNormal"/>
        <w:rPr>
          <w:rtl/>
        </w:rPr>
      </w:pPr>
      <w:r w:rsidRPr="007447D7">
        <w:rPr>
          <w:rtl/>
        </w:rPr>
        <w:t>قلت : فأنتم المسئولون ونحن السائلون</w:t>
      </w:r>
      <w:r>
        <w:rPr>
          <w:rtl/>
        </w:rPr>
        <w:t>؟</w:t>
      </w:r>
      <w:r w:rsidRPr="007447D7">
        <w:rPr>
          <w:rtl/>
        </w:rPr>
        <w:t xml:space="preserve"> قال : « نعم » قلت : حقّا علينا أن نسألكم</w:t>
      </w:r>
      <w:r>
        <w:rPr>
          <w:rtl/>
        </w:rPr>
        <w:t>؟</w:t>
      </w:r>
      <w:r w:rsidRPr="007447D7">
        <w:rPr>
          <w:rtl/>
        </w:rPr>
        <w:t xml:space="preserve"> قال : « نعم » قلت : حقّا عليكم أن تجيبونا</w:t>
      </w:r>
      <w:r>
        <w:rPr>
          <w:rtl/>
        </w:rPr>
        <w:t>؟</w:t>
      </w:r>
    </w:p>
    <w:p w:rsidR="007E3A98" w:rsidRPr="007447D7" w:rsidRDefault="007E3A98" w:rsidP="006A35AB">
      <w:pPr>
        <w:pStyle w:val="libNormal"/>
        <w:rPr>
          <w:rtl/>
        </w:rPr>
      </w:pPr>
      <w:r w:rsidRPr="007447D7">
        <w:rPr>
          <w:rtl/>
        </w:rPr>
        <w:t>قال : « لا</w:t>
      </w:r>
      <w:r>
        <w:rPr>
          <w:rtl/>
        </w:rPr>
        <w:t xml:space="preserve"> ، </w:t>
      </w:r>
      <w:r w:rsidRPr="007447D7">
        <w:rPr>
          <w:rtl/>
        </w:rPr>
        <w:t>ذاك إلينا إن شئنا فعلنا وإن شئنا لم نفعل</w:t>
      </w:r>
      <w:r>
        <w:rPr>
          <w:rtl/>
        </w:rPr>
        <w:t xml:space="preserve"> ، أ</w:t>
      </w:r>
      <w:r w:rsidRPr="007447D7">
        <w:rPr>
          <w:rtl/>
        </w:rPr>
        <w:t xml:space="preserve">ما تسمع قول الله عزّ وجلّ : </w:t>
      </w:r>
      <w:r w:rsidRPr="00D722F5">
        <w:rPr>
          <w:rStyle w:val="libAlaemChar"/>
          <w:rtl/>
        </w:rPr>
        <w:t>(</w:t>
      </w:r>
      <w:r w:rsidRPr="006A35AB">
        <w:rPr>
          <w:rStyle w:val="libAieChar"/>
          <w:rtl/>
        </w:rPr>
        <w:t xml:space="preserve"> هذا عَطاؤُنا فَامْنُنْ أَوْ أَمْسِكْ بِغَيْرِ حِسابٍ </w:t>
      </w:r>
      <w:r w:rsidRPr="00D722F5">
        <w:rPr>
          <w:rStyle w:val="libAlaemChar"/>
          <w:rtl/>
        </w:rPr>
        <w:t>)</w:t>
      </w:r>
      <w:r>
        <w:rPr>
          <w:rtl/>
        </w:rPr>
        <w:t>؟</w:t>
      </w:r>
      <w:r w:rsidRPr="007447D7">
        <w:rPr>
          <w:rtl/>
        </w:rPr>
        <w:t xml:space="preserve"> </w:t>
      </w:r>
      <w:r w:rsidRPr="00346263">
        <w:rPr>
          <w:rStyle w:val="libFootnotenumChar"/>
          <w:rtl/>
        </w:rPr>
        <w:t>(2)</w:t>
      </w:r>
      <w:r w:rsidRPr="007447D7">
        <w:rPr>
          <w:rtl/>
        </w:rPr>
        <w:t xml:space="preserve">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عن أبي بصير عن أبي عبد الله </w:t>
      </w:r>
      <w:r w:rsidR="004541E1" w:rsidRPr="004541E1">
        <w:rPr>
          <w:rStyle w:val="libAlaemChar"/>
          <w:rtl/>
        </w:rPr>
        <w:t>عليه‌السلام</w:t>
      </w:r>
      <w:r w:rsidRPr="007447D7">
        <w:rPr>
          <w:rtl/>
        </w:rPr>
        <w:t xml:space="preserve"> في قول الله عزّ وجلّ : </w:t>
      </w:r>
      <w:r w:rsidRPr="00D722F5">
        <w:rPr>
          <w:rStyle w:val="libAlaemChar"/>
          <w:rtl/>
        </w:rPr>
        <w:t>(</w:t>
      </w:r>
      <w:r w:rsidRPr="006A35AB">
        <w:rPr>
          <w:rStyle w:val="libAieChar"/>
          <w:rtl/>
        </w:rPr>
        <w:t xml:space="preserve"> وَإِنَّهُ لَذِكْرٌ لَكَ وَلِقَوْمِكَ وَسَوْفَ تُسْئَلُونَ </w:t>
      </w:r>
      <w:r w:rsidRPr="00D722F5">
        <w:rPr>
          <w:rStyle w:val="libAlaemChar"/>
          <w:rtl/>
        </w:rPr>
        <w:t>)</w:t>
      </w:r>
      <w:r w:rsidRPr="007447D7">
        <w:rPr>
          <w:rtl/>
        </w:rPr>
        <w:t xml:space="preserve"> </w:t>
      </w:r>
      <w:r w:rsidRPr="00346263">
        <w:rPr>
          <w:rStyle w:val="libFootnotenumChar"/>
          <w:rtl/>
        </w:rPr>
        <w:t>(4)</w:t>
      </w:r>
      <w:r w:rsidRPr="007447D7">
        <w:rPr>
          <w:rtl/>
        </w:rPr>
        <w:t xml:space="preserve"> « فرسول الله </w:t>
      </w:r>
      <w:r w:rsidR="004541E1" w:rsidRPr="004541E1">
        <w:rPr>
          <w:rStyle w:val="libAlaemChar"/>
          <w:rtl/>
        </w:rPr>
        <w:t>صلى‌الله‌عليه‌وآله‌وسلم</w:t>
      </w:r>
      <w:r w:rsidRPr="007447D7">
        <w:rPr>
          <w:rtl/>
        </w:rPr>
        <w:t xml:space="preserve"> الذكر</w:t>
      </w:r>
      <w:r>
        <w:rPr>
          <w:rtl/>
        </w:rPr>
        <w:t xml:space="preserve"> ، </w:t>
      </w:r>
      <w:r w:rsidRPr="007447D7">
        <w:rPr>
          <w:rtl/>
        </w:rPr>
        <w:t xml:space="preserve">وأهل بيته </w:t>
      </w:r>
      <w:r w:rsidR="004541E1" w:rsidRPr="004541E1">
        <w:rPr>
          <w:rStyle w:val="libAlaemChar"/>
          <w:rtl/>
        </w:rPr>
        <w:t>عليهم‌السلام</w:t>
      </w:r>
      <w:r w:rsidRPr="007447D7">
        <w:rPr>
          <w:rtl/>
        </w:rPr>
        <w:t xml:space="preserve"> هم المسئولون وهم أهل الذكر »</w:t>
      </w:r>
      <w:r>
        <w:rPr>
          <w:rtl/>
        </w:rPr>
        <w:t>.</w:t>
      </w:r>
      <w:r w:rsidRPr="007447D7">
        <w:rPr>
          <w:rtl/>
        </w:rPr>
        <w:t xml:space="preserve"> </w:t>
      </w:r>
      <w:r w:rsidRPr="00346263">
        <w:rPr>
          <w:rStyle w:val="libFootnotenumChar"/>
          <w:rtl/>
        </w:rPr>
        <w:t>(5)</w:t>
      </w:r>
      <w:r w:rsidRPr="007447D7">
        <w:rPr>
          <w:rtl/>
        </w:rPr>
        <w:t xml:space="preserve"> وفي معناه أخبار أخر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وفي باب أنّ من وصفه الله تعالى في كتابه بالعلم هم الأئمّة </w:t>
      </w:r>
      <w:r w:rsidR="004541E1" w:rsidRPr="004541E1">
        <w:rPr>
          <w:rStyle w:val="libAlaemChar"/>
          <w:rtl/>
        </w:rPr>
        <w:t>عليهم‌السلام</w:t>
      </w:r>
      <w:r w:rsidRPr="007447D7">
        <w:rPr>
          <w:rtl/>
        </w:rPr>
        <w:t xml:space="preserve"> :</w:t>
      </w:r>
    </w:p>
    <w:p w:rsidR="007E3A98" w:rsidRPr="007447D7" w:rsidRDefault="007E3A98" w:rsidP="006A35AB">
      <w:pPr>
        <w:pStyle w:val="libNormal"/>
        <w:rPr>
          <w:rtl/>
        </w:rPr>
      </w:pPr>
      <w:r w:rsidRPr="007447D7">
        <w:rPr>
          <w:rtl/>
        </w:rPr>
        <w:t>عن جابر</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في قول الله عزّ وجلّ : </w:t>
      </w:r>
      <w:r w:rsidRPr="00D722F5">
        <w:rPr>
          <w:rStyle w:val="libAlaemChar"/>
          <w:rtl/>
        </w:rPr>
        <w:t>(</w:t>
      </w:r>
      <w:r w:rsidRPr="006A35AB">
        <w:rPr>
          <w:rStyle w:val="libAieChar"/>
          <w:rtl/>
        </w:rPr>
        <w:t xml:space="preserve"> هَلْ يَسْتَوِي الَّذِينَ يَعْلَمُونَ وَالَّذِينَ لا يَعْلَمُونَ إِنَّما يَتَذَكَّرُ أُولُوا الْأَلْبابِ </w:t>
      </w:r>
      <w:r w:rsidRPr="00D722F5">
        <w:rPr>
          <w:rStyle w:val="libAlaemChar"/>
          <w:rtl/>
        </w:rPr>
        <w:t>)</w:t>
      </w:r>
      <w:r w:rsidRPr="007447D7">
        <w:rPr>
          <w:rtl/>
        </w:rPr>
        <w:t xml:space="preserve"> </w:t>
      </w:r>
      <w:r w:rsidRPr="00346263">
        <w:rPr>
          <w:rStyle w:val="libFootnotenumChar"/>
          <w:rtl/>
        </w:rPr>
        <w:t>(7)</w:t>
      </w:r>
      <w:r>
        <w:rPr>
          <w:rtl/>
        </w:rPr>
        <w:t xml:space="preserve"> ، </w:t>
      </w:r>
      <w:r w:rsidRPr="007447D7">
        <w:rPr>
          <w:rtl/>
        </w:rPr>
        <w:t>قال أبو جعفر : « إنّما نحن الذين يعلمون</w:t>
      </w:r>
      <w:r>
        <w:rPr>
          <w:rtl/>
        </w:rPr>
        <w:t xml:space="preserve"> ، </w:t>
      </w:r>
      <w:r w:rsidRPr="007447D7">
        <w:rPr>
          <w:rtl/>
        </w:rPr>
        <w:t>والذين لا يعلمون عدوّنا</w:t>
      </w:r>
      <w:r>
        <w:rPr>
          <w:rtl/>
        </w:rPr>
        <w:t xml:space="preserve"> ، </w:t>
      </w:r>
      <w:r w:rsidRPr="007447D7">
        <w:rPr>
          <w:rtl/>
        </w:rPr>
        <w:t xml:space="preserve">وشيعتنا أولو الألباب » </w:t>
      </w:r>
      <w:r w:rsidRPr="00346263">
        <w:rPr>
          <w:rStyle w:val="libFootnotenumChar"/>
          <w:rtl/>
        </w:rPr>
        <w:t>(8)</w:t>
      </w:r>
      <w:r>
        <w:rPr>
          <w:rtl/>
        </w:rPr>
        <w:t>.</w:t>
      </w:r>
      <w:r w:rsidRPr="007447D7">
        <w:rPr>
          <w:rtl/>
        </w:rPr>
        <w:t xml:space="preserve"> وفي معناه خبر آخر. </w:t>
      </w:r>
      <w:r w:rsidRPr="00346263">
        <w:rPr>
          <w:rStyle w:val="libFootnotenumChar"/>
          <w:rtl/>
        </w:rPr>
        <w:t>(9)</w:t>
      </w:r>
    </w:p>
    <w:p w:rsidR="007E3A98" w:rsidRPr="007447D7" w:rsidRDefault="007E3A98" w:rsidP="007E3A98">
      <w:pPr>
        <w:pStyle w:val="Heading3"/>
        <w:rPr>
          <w:rtl/>
          <w:lang w:bidi="fa-IR"/>
        </w:rPr>
      </w:pPr>
      <w:bookmarkStart w:id="137" w:name="_Toc335563832"/>
      <w:bookmarkStart w:id="138" w:name="_Toc514323950"/>
      <w:r w:rsidRPr="007447D7">
        <w:rPr>
          <w:rtl/>
          <w:lang w:bidi="fa-IR"/>
        </w:rPr>
        <w:t xml:space="preserve">[ الأبواب المتعلّقة بعلوم الأئمّة </w:t>
      </w:r>
      <w:r w:rsidR="004541E1" w:rsidRPr="004541E1">
        <w:rPr>
          <w:rStyle w:val="libAlaemChar"/>
          <w:rtl/>
        </w:rPr>
        <w:t>عليهم‌السلام</w:t>
      </w:r>
      <w:r w:rsidRPr="007447D7">
        <w:rPr>
          <w:rtl/>
          <w:lang w:bidi="fa-IR"/>
        </w:rPr>
        <w:t xml:space="preserve"> ]</w:t>
      </w:r>
      <w:bookmarkEnd w:id="137"/>
      <w:bookmarkEnd w:id="138"/>
      <w:r w:rsidRPr="007447D7">
        <w:rPr>
          <w:rtl/>
          <w:lang w:bidi="fa-IR"/>
        </w:rPr>
        <w:t xml:space="preserve"> </w:t>
      </w:r>
    </w:p>
    <w:p w:rsidR="007E3A98" w:rsidRPr="007447D7" w:rsidRDefault="007E3A98" w:rsidP="006A35AB">
      <w:pPr>
        <w:pStyle w:val="libNormal"/>
        <w:rPr>
          <w:rtl/>
        </w:rPr>
      </w:pPr>
      <w:r w:rsidRPr="007447D7">
        <w:rPr>
          <w:rtl/>
        </w:rPr>
        <w:t xml:space="preserve">[ وفي ] باب أنّ الراسخين في العلم هم الأئمّة </w:t>
      </w:r>
      <w:r w:rsidR="004541E1" w:rsidRPr="004541E1">
        <w:rPr>
          <w:rStyle w:val="libAlaemChar"/>
          <w:rtl/>
        </w:rPr>
        <w:t>عليهم‌السلام</w:t>
      </w:r>
      <w:r w:rsidRPr="007447D7">
        <w:rPr>
          <w:rtl/>
        </w:rPr>
        <w:t xml:space="preserve"> : عن أبي بصير</w:t>
      </w:r>
      <w:r>
        <w:rPr>
          <w:rtl/>
        </w:rPr>
        <w:t xml:space="preserve"> ، </w:t>
      </w:r>
      <w:r w:rsidRPr="007447D7">
        <w:rPr>
          <w:rtl/>
        </w:rPr>
        <w:t>عن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النحل (16) : 43 ؛ الأنبياء (21) : 7.</w:t>
      </w:r>
    </w:p>
    <w:p w:rsidR="007E3A98" w:rsidRPr="007447D7" w:rsidRDefault="007E3A98" w:rsidP="0040777F">
      <w:pPr>
        <w:pStyle w:val="libFootnote0"/>
        <w:rPr>
          <w:rtl/>
          <w:lang w:bidi="fa-IR"/>
        </w:rPr>
      </w:pPr>
      <w:r w:rsidRPr="007447D7">
        <w:rPr>
          <w:rtl/>
        </w:rPr>
        <w:t>(2) ص (38) : 39.</w:t>
      </w:r>
    </w:p>
    <w:p w:rsidR="007E3A98" w:rsidRPr="007447D7" w:rsidRDefault="007E3A98" w:rsidP="0040777F">
      <w:pPr>
        <w:pStyle w:val="libFootnote0"/>
        <w:rPr>
          <w:rtl/>
          <w:lang w:bidi="fa-IR"/>
        </w:rPr>
      </w:pPr>
      <w:r w:rsidRPr="007447D7">
        <w:rPr>
          <w:rtl/>
        </w:rPr>
        <w:t>(3) « الكافي » 1 : 210</w:t>
      </w:r>
      <w:r>
        <w:rPr>
          <w:rtl/>
        </w:rPr>
        <w:t xml:space="preserve"> ، </w:t>
      </w:r>
      <w:r w:rsidRPr="007447D7">
        <w:rPr>
          <w:rtl/>
        </w:rPr>
        <w:t>باب أنّ أهل الذكر الذين أمر الله</w:t>
      </w:r>
      <w:r>
        <w:rPr>
          <w:rtl/>
        </w:rPr>
        <w:t xml:space="preserve"> ..</w:t>
      </w:r>
      <w:r w:rsidRPr="007447D7">
        <w:rPr>
          <w:rtl/>
        </w:rPr>
        <w:t>.</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الزخرف (43) : 44.</w:t>
      </w:r>
    </w:p>
    <w:p w:rsidR="007E3A98" w:rsidRPr="007447D7" w:rsidRDefault="007E3A98" w:rsidP="0040777F">
      <w:pPr>
        <w:pStyle w:val="libFootnote0"/>
        <w:rPr>
          <w:rtl/>
          <w:lang w:bidi="fa-IR"/>
        </w:rPr>
      </w:pPr>
      <w:r w:rsidRPr="007447D7">
        <w:rPr>
          <w:rtl/>
        </w:rPr>
        <w:t>(5) « الكافي » 1 : 211</w:t>
      </w:r>
      <w:r>
        <w:rPr>
          <w:rtl/>
        </w:rPr>
        <w:t xml:space="preserve"> ، </w:t>
      </w:r>
      <w:r w:rsidRPr="007447D7">
        <w:rPr>
          <w:rtl/>
        </w:rPr>
        <w:t>باب أنّ أهل الذكر الذين أمر الله</w:t>
      </w:r>
      <w:r>
        <w:rPr>
          <w:rtl/>
        </w:rPr>
        <w:t xml:space="preserve"> ..</w:t>
      </w:r>
      <w:r w:rsidRPr="007447D7">
        <w:rPr>
          <w:rtl/>
        </w:rPr>
        <w:t>.</w:t>
      </w:r>
      <w:r>
        <w:rPr>
          <w:rtl/>
        </w:rPr>
        <w:t xml:space="preserve"> ، </w:t>
      </w:r>
      <w:r w:rsidRPr="007447D7">
        <w:rPr>
          <w:rtl/>
        </w:rPr>
        <w:t>ح 4.</w:t>
      </w:r>
    </w:p>
    <w:p w:rsidR="007E3A98" w:rsidRPr="007447D7" w:rsidRDefault="007E3A98" w:rsidP="0040777F">
      <w:pPr>
        <w:pStyle w:val="libFootnote0"/>
        <w:rPr>
          <w:rtl/>
          <w:lang w:bidi="fa-IR"/>
        </w:rPr>
      </w:pPr>
      <w:r w:rsidRPr="007447D7">
        <w:rPr>
          <w:rtl/>
        </w:rPr>
        <w:t>(6) المصدر السابق</w:t>
      </w:r>
      <w:r>
        <w:rPr>
          <w:rtl/>
        </w:rPr>
        <w:t xml:space="preserve"> ، </w:t>
      </w:r>
      <w:r w:rsidRPr="007447D7">
        <w:rPr>
          <w:rtl/>
        </w:rPr>
        <w:t>ح 5</w:t>
      </w:r>
      <w:r>
        <w:rPr>
          <w:rtl/>
        </w:rPr>
        <w:t xml:space="preserve"> ـ </w:t>
      </w:r>
      <w:r w:rsidRPr="007447D7">
        <w:rPr>
          <w:rtl/>
        </w:rPr>
        <w:t>7.</w:t>
      </w:r>
    </w:p>
    <w:p w:rsidR="007E3A98" w:rsidRPr="007447D7" w:rsidRDefault="007E3A98" w:rsidP="0040777F">
      <w:pPr>
        <w:pStyle w:val="libFootnote0"/>
        <w:rPr>
          <w:rtl/>
          <w:lang w:bidi="fa-IR"/>
        </w:rPr>
      </w:pPr>
      <w:r w:rsidRPr="007447D7">
        <w:rPr>
          <w:rtl/>
        </w:rPr>
        <w:t>(7) الزمر (39) : 9.</w:t>
      </w:r>
    </w:p>
    <w:p w:rsidR="007E3A98" w:rsidRPr="007447D7" w:rsidRDefault="007E3A98" w:rsidP="0040777F">
      <w:pPr>
        <w:pStyle w:val="libFootnote0"/>
        <w:rPr>
          <w:rtl/>
          <w:lang w:bidi="fa-IR"/>
        </w:rPr>
      </w:pPr>
      <w:r w:rsidRPr="007447D7">
        <w:rPr>
          <w:rtl/>
        </w:rPr>
        <w:t>(8) « الكافي » 1 : 212</w:t>
      </w:r>
      <w:r>
        <w:rPr>
          <w:rtl/>
        </w:rPr>
        <w:t xml:space="preserve"> ، </w:t>
      </w:r>
      <w:r w:rsidRPr="007447D7">
        <w:rPr>
          <w:rtl/>
        </w:rPr>
        <w:t>باب من وصفه الله تعالى في كتابه</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(9) المصدر السابق</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 xml:space="preserve">أبي عبد الله </w:t>
      </w:r>
      <w:r w:rsidR="004541E1" w:rsidRPr="004541E1">
        <w:rPr>
          <w:rStyle w:val="libAlaemChar"/>
          <w:rtl/>
        </w:rPr>
        <w:t>عليه‌السلام</w:t>
      </w:r>
      <w:r w:rsidRPr="007447D7">
        <w:rPr>
          <w:rtl/>
        </w:rPr>
        <w:t xml:space="preserve"> : « نحن الراسخون في العلم ونحن نعلم تأويله » </w:t>
      </w:r>
      <w:r w:rsidRPr="00346263">
        <w:rPr>
          <w:rStyle w:val="libFootnotenumChar"/>
          <w:rtl/>
        </w:rPr>
        <w:t>(1)</w:t>
      </w:r>
      <w:r>
        <w:rPr>
          <w:rtl/>
        </w:rPr>
        <w:t>.</w:t>
      </w:r>
      <w:r w:rsidRPr="007447D7">
        <w:rPr>
          <w:rtl/>
        </w:rPr>
        <w:t xml:space="preserve"> وفي معناه خبران آخران. </w:t>
      </w:r>
      <w:r w:rsidRPr="00346263">
        <w:rPr>
          <w:rStyle w:val="libFootnotenumChar"/>
          <w:rtl/>
        </w:rPr>
        <w:t>(2)</w:t>
      </w:r>
    </w:p>
    <w:p w:rsidR="007E3A98" w:rsidRPr="007447D7" w:rsidRDefault="007E3A98" w:rsidP="006A35AB">
      <w:pPr>
        <w:pStyle w:val="libNormal"/>
        <w:rPr>
          <w:rtl/>
        </w:rPr>
      </w:pPr>
      <w:r w:rsidRPr="007447D7">
        <w:rPr>
          <w:rtl/>
        </w:rPr>
        <w:t xml:space="preserve">وفي باب أنّ الأئمّة </w:t>
      </w:r>
      <w:r w:rsidR="004541E1" w:rsidRPr="004541E1">
        <w:rPr>
          <w:rStyle w:val="libAlaemChar"/>
          <w:rtl/>
        </w:rPr>
        <w:t>عليهم‌السلام</w:t>
      </w:r>
      <w:r w:rsidRPr="007447D7">
        <w:rPr>
          <w:rtl/>
        </w:rPr>
        <w:t xml:space="preserve"> قد أوتوا العلم وأثبت في صدورهم </w:t>
      </w:r>
      <w:r w:rsidR="004541E1" w:rsidRPr="004541E1">
        <w:rPr>
          <w:rStyle w:val="libAlaemChar"/>
          <w:rtl/>
        </w:rPr>
        <w:t>عليهم‌السلام</w:t>
      </w:r>
      <w:r w:rsidRPr="007447D7">
        <w:rPr>
          <w:rtl/>
        </w:rPr>
        <w:t xml:space="preserve"> :</w:t>
      </w:r>
    </w:p>
    <w:p w:rsidR="007E3A98" w:rsidRPr="007447D7" w:rsidRDefault="007E3A98" w:rsidP="006A35AB">
      <w:pPr>
        <w:pStyle w:val="libNormal"/>
        <w:rPr>
          <w:rtl/>
        </w:rPr>
      </w:pPr>
      <w:r w:rsidRPr="007447D7">
        <w:rPr>
          <w:rtl/>
        </w:rPr>
        <w:t xml:space="preserve">عن أبي بصير قال : سمعت أبا جعفر </w:t>
      </w:r>
      <w:r w:rsidR="004541E1" w:rsidRPr="004541E1">
        <w:rPr>
          <w:rStyle w:val="libAlaemChar"/>
          <w:rtl/>
        </w:rPr>
        <w:t>عليه‌السلام</w:t>
      </w:r>
      <w:r w:rsidRPr="007447D7">
        <w:rPr>
          <w:rtl/>
        </w:rPr>
        <w:t xml:space="preserve"> يقول في هذه الآية </w:t>
      </w:r>
      <w:r w:rsidRPr="00D722F5">
        <w:rPr>
          <w:rStyle w:val="libAlaemChar"/>
          <w:rtl/>
        </w:rPr>
        <w:t>(</w:t>
      </w:r>
      <w:r w:rsidRPr="006A35AB">
        <w:rPr>
          <w:rStyle w:val="libAieChar"/>
          <w:rtl/>
        </w:rPr>
        <w:t xml:space="preserve"> بَلْ هُوَ آياتٌ بَيِّناتٌ فِي صُدُورِ الَّذِينَ أُوتُوا الْعِلْمَ </w:t>
      </w:r>
      <w:r w:rsidRPr="00D722F5">
        <w:rPr>
          <w:rStyle w:val="libAlaemChar"/>
          <w:rtl/>
        </w:rPr>
        <w:t>)</w:t>
      </w:r>
      <w:r w:rsidRPr="007447D7">
        <w:rPr>
          <w:rtl/>
        </w:rPr>
        <w:t xml:space="preserve"> </w:t>
      </w:r>
      <w:r w:rsidRPr="00346263">
        <w:rPr>
          <w:rStyle w:val="libFootnotenumChar"/>
          <w:rtl/>
        </w:rPr>
        <w:t>(3)</w:t>
      </w:r>
      <w:r w:rsidRPr="007447D7">
        <w:rPr>
          <w:rtl/>
        </w:rPr>
        <w:t xml:space="preserve"> فأومأ بيده إلى صدره </w:t>
      </w:r>
      <w:r w:rsidRPr="00346263">
        <w:rPr>
          <w:rStyle w:val="libFootnotenumChar"/>
          <w:rtl/>
        </w:rPr>
        <w:t>(4)</w:t>
      </w:r>
      <w:r>
        <w:rPr>
          <w:rtl/>
        </w:rPr>
        <w:t>.</w:t>
      </w:r>
      <w:r w:rsidRPr="007447D7">
        <w:rPr>
          <w:rtl/>
        </w:rPr>
        <w:t xml:space="preserve"> وفي معناه أيضا أخبار أخر.</w:t>
      </w:r>
    </w:p>
    <w:p w:rsidR="007E3A98" w:rsidRPr="007447D7" w:rsidRDefault="007E3A98" w:rsidP="006A35AB">
      <w:pPr>
        <w:pStyle w:val="libNormal"/>
        <w:rPr>
          <w:rtl/>
        </w:rPr>
      </w:pPr>
      <w:r w:rsidRPr="007447D7">
        <w:rPr>
          <w:rtl/>
        </w:rPr>
        <w:t xml:space="preserve">وفي باب أنّ الأئمّة </w:t>
      </w:r>
      <w:r w:rsidR="004541E1" w:rsidRPr="004541E1">
        <w:rPr>
          <w:rStyle w:val="libAlaemChar"/>
          <w:rtl/>
        </w:rPr>
        <w:t>عليهم‌السلام</w:t>
      </w:r>
      <w:r w:rsidRPr="007447D7">
        <w:rPr>
          <w:rtl/>
        </w:rPr>
        <w:t xml:space="preserve"> إذا شاءوا أن يعلموا علموا :</w:t>
      </w:r>
    </w:p>
    <w:p w:rsidR="007E3A98" w:rsidRPr="007447D7" w:rsidRDefault="007E3A98" w:rsidP="006A35AB">
      <w:pPr>
        <w:pStyle w:val="libNormal"/>
        <w:rPr>
          <w:rtl/>
        </w:rPr>
      </w:pPr>
      <w:r w:rsidRPr="007447D7">
        <w:rPr>
          <w:rtl/>
        </w:rPr>
        <w:t>عن أبي عبيدة المدائني</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إذا أراد الإمام أن يعلم شيئا أعلمه الله عزّ وجلّ ذلك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وفي باب أنّ الأئمّة </w:t>
      </w:r>
      <w:r w:rsidR="004541E1" w:rsidRPr="004541E1">
        <w:rPr>
          <w:rStyle w:val="libAlaemChar"/>
          <w:rtl/>
        </w:rPr>
        <w:t>عليهم‌السلام</w:t>
      </w:r>
      <w:r w:rsidRPr="007447D7">
        <w:rPr>
          <w:rtl/>
        </w:rPr>
        <w:t xml:space="preserve"> يعلمون علم ما كان وما يكون</w:t>
      </w:r>
      <w:r>
        <w:rPr>
          <w:rtl/>
        </w:rPr>
        <w:t xml:space="preserve"> ، </w:t>
      </w:r>
      <w:r w:rsidRPr="007447D7">
        <w:rPr>
          <w:rtl/>
        </w:rPr>
        <w:t>وأنّه لا يخفى عليهم شيء صلوات الله عليهم :</w:t>
      </w:r>
    </w:p>
    <w:p w:rsidR="007E3A98" w:rsidRPr="007447D7" w:rsidRDefault="007E3A98" w:rsidP="006A35AB">
      <w:pPr>
        <w:pStyle w:val="libNormal"/>
        <w:rPr>
          <w:rtl/>
        </w:rPr>
      </w:pPr>
      <w:r w:rsidRPr="007447D7">
        <w:rPr>
          <w:rtl/>
        </w:rPr>
        <w:t>عن سيف التمّار</w:t>
      </w:r>
      <w:r>
        <w:rPr>
          <w:rtl/>
        </w:rPr>
        <w:t xml:space="preserve"> ، </w:t>
      </w:r>
      <w:r w:rsidRPr="007447D7">
        <w:rPr>
          <w:rtl/>
        </w:rPr>
        <w:t xml:space="preserve">قال : كنّا مع أبي عبد الله </w:t>
      </w:r>
      <w:r w:rsidR="004541E1" w:rsidRPr="004541E1">
        <w:rPr>
          <w:rStyle w:val="libAlaemChar"/>
          <w:rtl/>
        </w:rPr>
        <w:t>عليه‌السلام</w:t>
      </w:r>
      <w:r w:rsidRPr="007447D7">
        <w:rPr>
          <w:rtl/>
        </w:rPr>
        <w:t xml:space="preserve"> جماعة من الشيعة في الحجر</w:t>
      </w:r>
      <w:r>
        <w:rPr>
          <w:rtl/>
        </w:rPr>
        <w:t xml:space="preserve"> ، </w:t>
      </w:r>
      <w:r w:rsidRPr="007447D7">
        <w:rPr>
          <w:rtl/>
        </w:rPr>
        <w:t>فقال :</w:t>
      </w:r>
      <w:r>
        <w:rPr>
          <w:rFonts w:hint="cs"/>
          <w:rtl/>
        </w:rPr>
        <w:t xml:space="preserve"> </w:t>
      </w:r>
      <w:r w:rsidRPr="007447D7">
        <w:rPr>
          <w:rtl/>
        </w:rPr>
        <w:t>« علينا عين »</w:t>
      </w:r>
      <w:r>
        <w:rPr>
          <w:rtl/>
        </w:rPr>
        <w:t xml:space="preserve"> ، </w:t>
      </w:r>
      <w:r w:rsidRPr="007447D7">
        <w:rPr>
          <w:rtl/>
        </w:rPr>
        <w:t>فالتفتنا يمنة ويسرة فلم نر أحدا</w:t>
      </w:r>
      <w:r>
        <w:rPr>
          <w:rtl/>
        </w:rPr>
        <w:t xml:space="preserve"> ، </w:t>
      </w:r>
      <w:r w:rsidRPr="007447D7">
        <w:rPr>
          <w:rtl/>
        </w:rPr>
        <w:t>فقلنا : ليس علينا عين</w:t>
      </w:r>
      <w:r>
        <w:rPr>
          <w:rtl/>
        </w:rPr>
        <w:t xml:space="preserve"> ، </w:t>
      </w:r>
      <w:r w:rsidRPr="007447D7">
        <w:rPr>
          <w:rtl/>
        </w:rPr>
        <w:t>فقال : « وربّ الكعبة وربّ البنيّة</w:t>
      </w:r>
      <w:r>
        <w:rPr>
          <w:rtl/>
        </w:rPr>
        <w:t xml:space="preserve"> ـ </w:t>
      </w:r>
      <w:r w:rsidRPr="007447D7">
        <w:rPr>
          <w:rtl/>
        </w:rPr>
        <w:t>ثلاث مرّات</w:t>
      </w:r>
      <w:r>
        <w:rPr>
          <w:rtl/>
        </w:rPr>
        <w:t xml:space="preserve"> ـ </w:t>
      </w:r>
      <w:r w:rsidRPr="007447D7">
        <w:rPr>
          <w:rtl/>
        </w:rPr>
        <w:t xml:space="preserve">لو كنت بين موسى والخضر لأخبرتهما أنّي أعلم منهما ولأنبأتهما بما ليس في أيديهما ؛ لأنّ موسى والخضر </w:t>
      </w:r>
      <w:r w:rsidR="004541E1" w:rsidRPr="004541E1">
        <w:rPr>
          <w:rStyle w:val="libAlaemChar"/>
          <w:rtl/>
        </w:rPr>
        <w:t>عليهما‌السلام</w:t>
      </w:r>
      <w:r w:rsidRPr="007447D7">
        <w:rPr>
          <w:rtl/>
        </w:rPr>
        <w:t xml:space="preserve"> أعطيا علم ما كان ولم يعطيا علم ما يكون وما هو كائن حتّى تقوم الساعة وقد ورثناه من رسول الله </w:t>
      </w:r>
      <w:r w:rsidR="004541E1" w:rsidRPr="004541E1">
        <w:rPr>
          <w:rStyle w:val="libAlaemChar"/>
          <w:rtl/>
        </w:rPr>
        <w:t>صلى‌الله‌عليه‌وآله‌وسلم</w:t>
      </w:r>
      <w:r w:rsidRPr="007447D7">
        <w:rPr>
          <w:rtl/>
        </w:rPr>
        <w:t xml:space="preserve"> وراثة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عن ضريس الكناسي قال : سمعت أبا جعفر </w:t>
      </w:r>
      <w:r w:rsidR="004541E1" w:rsidRPr="004541E1">
        <w:rPr>
          <w:rStyle w:val="libAlaemChar"/>
          <w:rtl/>
        </w:rPr>
        <w:t>عليه‌السلام</w:t>
      </w:r>
      <w:r w:rsidRPr="007447D7">
        <w:rPr>
          <w:rtl/>
        </w:rPr>
        <w:t xml:space="preserve"> يقول</w:t>
      </w:r>
      <w:r>
        <w:rPr>
          <w:rtl/>
        </w:rPr>
        <w:t xml:space="preserve"> ـ </w:t>
      </w:r>
      <w:r w:rsidRPr="007447D7">
        <w:rPr>
          <w:rtl/>
        </w:rPr>
        <w:t>وعنده أناس من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213</w:t>
      </w:r>
      <w:r>
        <w:rPr>
          <w:rtl/>
        </w:rPr>
        <w:t xml:space="preserve"> ، </w:t>
      </w:r>
      <w:r w:rsidRPr="007447D7">
        <w:rPr>
          <w:rtl/>
        </w:rPr>
        <w:t>باب أنّ الراسخين في العلم</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 xml:space="preserve">ح 2 </w:t>
      </w:r>
      <w:r>
        <w:rPr>
          <w:rtl/>
        </w:rPr>
        <w:t>و 3</w:t>
      </w:r>
      <w:r w:rsidRPr="007447D7">
        <w:rPr>
          <w:rtl/>
        </w:rPr>
        <w:t>.</w:t>
      </w:r>
    </w:p>
    <w:p w:rsidR="007E3A98" w:rsidRPr="007447D7" w:rsidRDefault="007E3A98" w:rsidP="0040777F">
      <w:pPr>
        <w:pStyle w:val="libFootnote0"/>
        <w:rPr>
          <w:rtl/>
          <w:lang w:bidi="fa-IR"/>
        </w:rPr>
      </w:pPr>
      <w:r w:rsidRPr="007447D7">
        <w:rPr>
          <w:rtl/>
        </w:rPr>
        <w:t>(3) العنكبوت (29) : 49.</w:t>
      </w:r>
    </w:p>
    <w:p w:rsidR="007E3A98" w:rsidRPr="007447D7" w:rsidRDefault="007E3A98" w:rsidP="0040777F">
      <w:pPr>
        <w:pStyle w:val="libFootnote0"/>
        <w:rPr>
          <w:rtl/>
          <w:lang w:bidi="fa-IR"/>
        </w:rPr>
      </w:pPr>
      <w:r w:rsidRPr="007447D7">
        <w:rPr>
          <w:rtl/>
        </w:rPr>
        <w:t>(4) « الكافي » 1 : 213</w:t>
      </w:r>
      <w:r>
        <w:rPr>
          <w:rtl/>
        </w:rPr>
        <w:t xml:space="preserve"> ، </w:t>
      </w:r>
      <w:r w:rsidRPr="007447D7">
        <w:rPr>
          <w:rtl/>
        </w:rPr>
        <w:t>باب أنّ الأئمّة قد أوتوا العلم وأثبت في صدورهم</w:t>
      </w:r>
      <w:r>
        <w:rPr>
          <w:rtl/>
        </w:rPr>
        <w:t xml:space="preserve"> ، </w:t>
      </w:r>
      <w:r w:rsidRPr="007447D7">
        <w:rPr>
          <w:rtl/>
        </w:rPr>
        <w:t>ح 1.</w:t>
      </w:r>
    </w:p>
    <w:p w:rsidR="007E3A98" w:rsidRPr="007447D7" w:rsidRDefault="007E3A98" w:rsidP="0040777F">
      <w:pPr>
        <w:pStyle w:val="libFootnote0"/>
        <w:rPr>
          <w:rtl/>
          <w:lang w:bidi="fa-IR"/>
        </w:rPr>
      </w:pPr>
      <w:r w:rsidRPr="007447D7">
        <w:rPr>
          <w:rtl/>
        </w:rPr>
        <w:t>(5) المصدر السابق : 258</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إذا شاءوا علموا</w:t>
      </w:r>
      <w:r>
        <w:rPr>
          <w:rtl/>
        </w:rPr>
        <w:t xml:space="preserve"> ..</w:t>
      </w:r>
      <w:r w:rsidRPr="007447D7">
        <w:rPr>
          <w:rtl/>
        </w:rPr>
        <w:t>.</w:t>
      </w:r>
      <w:r>
        <w:rPr>
          <w:rtl/>
        </w:rPr>
        <w:t xml:space="preserve"> ، </w:t>
      </w:r>
      <w:r w:rsidRPr="007447D7">
        <w:rPr>
          <w:rtl/>
        </w:rPr>
        <w:t>ح 3.</w:t>
      </w:r>
    </w:p>
    <w:p w:rsidR="007E3A98" w:rsidRPr="007447D7" w:rsidRDefault="007E3A98" w:rsidP="0040777F">
      <w:pPr>
        <w:pStyle w:val="libFootnote0"/>
        <w:rPr>
          <w:rtl/>
          <w:lang w:bidi="fa-IR"/>
        </w:rPr>
      </w:pPr>
      <w:r w:rsidRPr="007447D7">
        <w:rPr>
          <w:rtl/>
        </w:rPr>
        <w:t>(6) المصدر السابق 1 : 260</w:t>
      </w:r>
      <w:r>
        <w:rPr>
          <w:rtl/>
        </w:rPr>
        <w:t xml:space="preserve"> ـ </w:t>
      </w:r>
      <w:r w:rsidRPr="007447D7">
        <w:rPr>
          <w:rtl/>
        </w:rPr>
        <w:t>261</w:t>
      </w:r>
      <w:r>
        <w:rPr>
          <w:rtl/>
        </w:rPr>
        <w:t xml:space="preserve"> ، </w:t>
      </w:r>
      <w:r w:rsidRPr="007447D7">
        <w:rPr>
          <w:rtl/>
        </w:rPr>
        <w:t>باب أنّ الأئمّة يعلمون علم ما كان</w:t>
      </w:r>
      <w:r>
        <w:rPr>
          <w:rtl/>
        </w:rPr>
        <w:t xml:space="preserve"> ..</w:t>
      </w:r>
      <w:r w:rsidRPr="007447D7">
        <w:rPr>
          <w:rtl/>
        </w:rPr>
        <w:t>.</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أصحابه</w:t>
      </w:r>
      <w:r>
        <w:rPr>
          <w:rtl/>
        </w:rPr>
        <w:t xml:space="preserve"> ـ </w:t>
      </w:r>
      <w:r w:rsidRPr="007447D7">
        <w:rPr>
          <w:rtl/>
        </w:rPr>
        <w:t xml:space="preserve">: « عجبت من قوم يتوالونا ويجعلونا أئمّة ويصفون بأنّ طاعتنا مفترضة عليهم كطاعة رسول الله </w:t>
      </w:r>
      <w:r w:rsidR="004541E1" w:rsidRPr="004541E1">
        <w:rPr>
          <w:rStyle w:val="libAlaemChar"/>
          <w:rtl/>
        </w:rPr>
        <w:t>صلى‌الله‌عليه‌وآله‌وسلم</w:t>
      </w:r>
      <w:r>
        <w:rPr>
          <w:rtl/>
        </w:rPr>
        <w:t xml:space="preserve"> ، </w:t>
      </w:r>
      <w:r w:rsidRPr="007447D7">
        <w:rPr>
          <w:rtl/>
        </w:rPr>
        <w:t>ثمّ يكسرون حجّتهم ويخصّمون أنفسهم بضعف قلوبهم</w:t>
      </w:r>
      <w:r>
        <w:rPr>
          <w:rtl/>
        </w:rPr>
        <w:t xml:space="preserve"> ، </w:t>
      </w:r>
      <w:r w:rsidRPr="007447D7">
        <w:rPr>
          <w:rtl/>
        </w:rPr>
        <w:t>فينقصونا حقّنا ويعيبون ذلك على من أعطاه الله تعالى برهان حقّ معرفتنا والتسليم لأمرنا</w:t>
      </w:r>
      <w:r>
        <w:rPr>
          <w:rtl/>
        </w:rPr>
        <w:t xml:space="preserve"> ، أ</w:t>
      </w:r>
      <w:r w:rsidRPr="007447D7">
        <w:rPr>
          <w:rtl/>
        </w:rPr>
        <w:t>ترون أنّ الله تبارك وتعالى افترض طاعة أوليائه على عباده</w:t>
      </w:r>
      <w:r>
        <w:rPr>
          <w:rtl/>
        </w:rPr>
        <w:t xml:space="preserve"> ، </w:t>
      </w:r>
      <w:r w:rsidRPr="007447D7">
        <w:rPr>
          <w:rtl/>
        </w:rPr>
        <w:t>ثمّ يخفي عليهم أخبار السماوات والأرض ويقطع عنهم موادّ العلم فيما يرد عليهم ممّا فيه قوام دينهم » وفي آخر الحديث «</w:t>
      </w:r>
      <w:r>
        <w:rPr>
          <w:rtl/>
        </w:rPr>
        <w:t xml:space="preserve"> أ</w:t>
      </w:r>
      <w:r w:rsidRPr="007447D7">
        <w:rPr>
          <w:rtl/>
        </w:rPr>
        <w:t xml:space="preserve">رأيت ما كان من أمر قيام عليّ بن أبي طالب </w:t>
      </w:r>
      <w:r w:rsidR="004541E1" w:rsidRPr="004541E1">
        <w:rPr>
          <w:rStyle w:val="libAlaemChar"/>
          <w:rtl/>
        </w:rPr>
        <w:t>عليه‌السلام</w:t>
      </w:r>
      <w:r w:rsidRPr="007447D7">
        <w:rPr>
          <w:rtl/>
        </w:rPr>
        <w:t xml:space="preserve"> والحسن والحسين وخروجهم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باب جهات علوم الأئمّة </w:t>
      </w:r>
      <w:r w:rsidR="004541E1" w:rsidRPr="004541E1">
        <w:rPr>
          <w:rStyle w:val="libAlaemChar"/>
          <w:rtl/>
        </w:rPr>
        <w:t>عليهم‌السلام</w:t>
      </w:r>
      <w:r w:rsidRPr="007447D7">
        <w:rPr>
          <w:rtl/>
        </w:rPr>
        <w:t xml:space="preserve"> : عن عليّ السائي</w:t>
      </w:r>
      <w:r>
        <w:rPr>
          <w:rtl/>
        </w:rPr>
        <w:t xml:space="preserve"> ، </w:t>
      </w:r>
      <w:r w:rsidRPr="007447D7">
        <w:rPr>
          <w:rtl/>
        </w:rPr>
        <w:t xml:space="preserve">عن أبي الحسن الأوّل موسى </w:t>
      </w:r>
      <w:r w:rsidR="004541E1" w:rsidRPr="004541E1">
        <w:rPr>
          <w:rStyle w:val="libAlaemChar"/>
          <w:rtl/>
        </w:rPr>
        <w:t>عليه‌السلام</w:t>
      </w:r>
      <w:r w:rsidRPr="007447D7">
        <w:rPr>
          <w:rtl/>
        </w:rPr>
        <w:t xml:space="preserve"> قال : قال : « مبلغ علمنا على ثلاثة وجوه : ماض وغابر وحادث</w:t>
      </w:r>
      <w:r>
        <w:rPr>
          <w:rtl/>
        </w:rPr>
        <w:t xml:space="preserve"> ، </w:t>
      </w:r>
      <w:r w:rsidRPr="007447D7">
        <w:rPr>
          <w:rtl/>
        </w:rPr>
        <w:t>فأمّا الماضي فمفسّر</w:t>
      </w:r>
      <w:r>
        <w:rPr>
          <w:rtl/>
        </w:rPr>
        <w:t xml:space="preserve"> ، </w:t>
      </w:r>
      <w:r w:rsidRPr="007447D7">
        <w:rPr>
          <w:rtl/>
        </w:rPr>
        <w:t>وأمّا الغابر فمزبور</w:t>
      </w:r>
      <w:r>
        <w:rPr>
          <w:rtl/>
        </w:rPr>
        <w:t xml:space="preserve"> ، </w:t>
      </w:r>
      <w:r w:rsidRPr="007447D7">
        <w:rPr>
          <w:rtl/>
        </w:rPr>
        <w:t>وأمّا الحادث فقذف في القلوب ونقر في الأسماع وهو أفضل علمنا</w:t>
      </w:r>
      <w:r>
        <w:rPr>
          <w:rtl/>
        </w:rPr>
        <w:t xml:space="preserve"> ، </w:t>
      </w:r>
      <w:r w:rsidRPr="007447D7">
        <w:rPr>
          <w:rtl/>
        </w:rPr>
        <w:t xml:space="preserve">ولا نبيّ بعد نبيّنا » </w:t>
      </w:r>
      <w:r w:rsidRPr="00346263">
        <w:rPr>
          <w:rStyle w:val="libFootnotenumChar"/>
          <w:rtl/>
        </w:rPr>
        <w:t>(2)</w:t>
      </w:r>
      <w:r>
        <w:rPr>
          <w:rtl/>
        </w:rPr>
        <w:t>.</w:t>
      </w:r>
    </w:p>
    <w:p w:rsidR="007E3A98" w:rsidRPr="007447D7" w:rsidRDefault="007E3A98" w:rsidP="006A35AB">
      <w:pPr>
        <w:pStyle w:val="libNormal"/>
        <w:rPr>
          <w:rtl/>
        </w:rPr>
      </w:pPr>
      <w:r w:rsidRPr="007447D7">
        <w:rPr>
          <w:rtl/>
        </w:rPr>
        <w:t>عن حمران بن أعين</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إنّ جبرئيل أتى رسول الله </w:t>
      </w:r>
      <w:r w:rsidR="004541E1" w:rsidRPr="004541E1">
        <w:rPr>
          <w:rStyle w:val="libAlaemChar"/>
          <w:rtl/>
        </w:rPr>
        <w:t>صلى‌الله‌عليه‌وآله‌وسلم</w:t>
      </w:r>
      <w:r w:rsidRPr="007447D7">
        <w:rPr>
          <w:rtl/>
        </w:rPr>
        <w:t xml:space="preserve"> برمّانتين فأكل رسول الله </w:t>
      </w:r>
      <w:r w:rsidR="004541E1" w:rsidRPr="004541E1">
        <w:rPr>
          <w:rStyle w:val="libAlaemChar"/>
          <w:rtl/>
        </w:rPr>
        <w:t>صلى‌الله‌عليه‌وآله‌وسلم</w:t>
      </w:r>
      <w:r w:rsidRPr="007447D7">
        <w:rPr>
          <w:rtl/>
        </w:rPr>
        <w:t xml:space="preserve"> إحداهما وكسر الأخرى بنصفين فأكل نصفا وأطعم عليّا </w:t>
      </w:r>
      <w:r w:rsidR="004541E1" w:rsidRPr="004541E1">
        <w:rPr>
          <w:rStyle w:val="libAlaemChar"/>
          <w:rtl/>
        </w:rPr>
        <w:t>عليه‌السلام</w:t>
      </w:r>
      <w:r w:rsidRPr="007447D7">
        <w:rPr>
          <w:rtl/>
        </w:rPr>
        <w:t xml:space="preserve"> نصفا</w:t>
      </w:r>
      <w:r>
        <w:rPr>
          <w:rtl/>
        </w:rPr>
        <w:t xml:space="preserve"> ، </w:t>
      </w:r>
      <w:r w:rsidRPr="007447D7">
        <w:rPr>
          <w:rtl/>
        </w:rPr>
        <w:t xml:space="preserve">ثمّ قال له رسول الله </w:t>
      </w:r>
      <w:r w:rsidR="004541E1" w:rsidRPr="004541E1">
        <w:rPr>
          <w:rStyle w:val="libAlaemChar"/>
          <w:rtl/>
        </w:rPr>
        <w:t>صلى‌الله‌عليه‌وآله‌وسلم</w:t>
      </w:r>
      <w:r w:rsidRPr="007447D7">
        <w:rPr>
          <w:rtl/>
        </w:rPr>
        <w:t xml:space="preserve"> : يا أخي</w:t>
      </w:r>
      <w:r>
        <w:rPr>
          <w:rtl/>
        </w:rPr>
        <w:t xml:space="preserve"> ، </w:t>
      </w:r>
      <w:r w:rsidRPr="007447D7">
        <w:rPr>
          <w:rtl/>
        </w:rPr>
        <w:t>هل تدري ما هاتان الرمّانتان</w:t>
      </w:r>
      <w:r>
        <w:rPr>
          <w:rtl/>
        </w:rPr>
        <w:t>؟</w:t>
      </w:r>
      <w:r>
        <w:rPr>
          <w:rFonts w:hint="cs"/>
          <w:rtl/>
        </w:rPr>
        <w:t xml:space="preserve"> </w:t>
      </w:r>
      <w:r w:rsidRPr="007447D7">
        <w:rPr>
          <w:rtl/>
        </w:rPr>
        <w:t>قال : لا</w:t>
      </w:r>
      <w:r>
        <w:rPr>
          <w:rtl/>
        </w:rPr>
        <w:t xml:space="preserve"> ، </w:t>
      </w:r>
      <w:r w:rsidRPr="007447D7">
        <w:rPr>
          <w:rtl/>
        </w:rPr>
        <w:t>قال : أمّا الأولى فالنبوّة ليس لك فيها نصيب</w:t>
      </w:r>
      <w:r>
        <w:rPr>
          <w:rtl/>
        </w:rPr>
        <w:t xml:space="preserve"> ، </w:t>
      </w:r>
      <w:r w:rsidRPr="007447D7">
        <w:rPr>
          <w:rtl/>
        </w:rPr>
        <w:t>وأمّا الأخرى فالعلم أنت شريكي فيه »</w:t>
      </w:r>
      <w:r>
        <w:rPr>
          <w:rtl/>
        </w:rPr>
        <w:t>.</w:t>
      </w:r>
    </w:p>
    <w:p w:rsidR="007E3A98" w:rsidRPr="007447D7" w:rsidRDefault="007E3A98" w:rsidP="006A35AB">
      <w:pPr>
        <w:pStyle w:val="libNormal"/>
        <w:rPr>
          <w:rtl/>
        </w:rPr>
      </w:pPr>
      <w:r w:rsidRPr="007447D7">
        <w:rPr>
          <w:rtl/>
        </w:rPr>
        <w:t>فقلت : أصلحك الله كيف كان</w:t>
      </w:r>
      <w:r>
        <w:rPr>
          <w:rtl/>
        </w:rPr>
        <w:t>؟</w:t>
      </w:r>
      <w:r w:rsidRPr="007447D7">
        <w:rPr>
          <w:rtl/>
        </w:rPr>
        <w:t xml:space="preserve"> يكون شريكه فيه</w:t>
      </w:r>
      <w:r>
        <w:rPr>
          <w:rtl/>
        </w:rPr>
        <w:t>؟</w:t>
      </w:r>
      <w:r w:rsidRPr="007447D7">
        <w:rPr>
          <w:rtl/>
        </w:rPr>
        <w:t xml:space="preserve"> قال : « لم يعلّم الله محمّدا </w:t>
      </w:r>
      <w:r w:rsidR="004541E1" w:rsidRPr="004541E1">
        <w:rPr>
          <w:rStyle w:val="libAlaemChar"/>
          <w:rtl/>
        </w:rPr>
        <w:t>صلى‌الله‌عليه‌وآله‌وسلم</w:t>
      </w:r>
      <w:r w:rsidRPr="007447D7">
        <w:rPr>
          <w:rtl/>
        </w:rPr>
        <w:t xml:space="preserve"> علما إلاّ أمره أن يعلّمه عليّا </w:t>
      </w:r>
      <w:r w:rsidR="004541E1" w:rsidRPr="004541E1">
        <w:rPr>
          <w:rStyle w:val="libAlaemChar"/>
          <w:rtl/>
        </w:rPr>
        <w:t>عليه‌السلام</w:t>
      </w:r>
      <w:r w:rsidRPr="007447D7">
        <w:rPr>
          <w:rtl/>
        </w:rPr>
        <w:t xml:space="preserve"> » </w:t>
      </w:r>
      <w:r w:rsidRPr="00346263">
        <w:rPr>
          <w:rStyle w:val="libFootnotenumChar"/>
          <w:rtl/>
        </w:rPr>
        <w:t>(3)</w:t>
      </w:r>
      <w:r>
        <w:rPr>
          <w:rtl/>
        </w:rPr>
        <w:t>.</w:t>
      </w:r>
      <w:r w:rsidRPr="007447D7">
        <w:rPr>
          <w:rtl/>
        </w:rPr>
        <w:t xml:space="preserve"> وفي معناه خبران آخران </w:t>
      </w:r>
      <w:r w:rsidRPr="00346263">
        <w:rPr>
          <w:rStyle w:val="libFootnotenumChar"/>
          <w:rtl/>
        </w:rPr>
        <w:t>(4)</w:t>
      </w:r>
      <w:r w:rsidRPr="007447D7">
        <w:rPr>
          <w:rtl/>
        </w:rPr>
        <w:t xml:space="preserve"> منزلتهم.</w:t>
      </w:r>
    </w:p>
    <w:p w:rsidR="007E3A98" w:rsidRPr="007447D7" w:rsidRDefault="007E3A98" w:rsidP="006A35AB">
      <w:pPr>
        <w:pStyle w:val="libNormal"/>
        <w:rPr>
          <w:rtl/>
        </w:rPr>
      </w:pPr>
      <w:r w:rsidRPr="007447D7">
        <w:rPr>
          <w:rtl/>
        </w:rPr>
        <w:t>عن المفضّل بن عمر</w:t>
      </w:r>
      <w:r>
        <w:rPr>
          <w:rtl/>
        </w:rPr>
        <w:t xml:space="preserve"> ، </w:t>
      </w:r>
      <w:r w:rsidRPr="007447D7">
        <w:rPr>
          <w:rtl/>
        </w:rPr>
        <w:t xml:space="preserve">قال : قلت لأبي الحسن روّينا عن أبي عبد الله </w:t>
      </w:r>
      <w:r w:rsidR="004541E1" w:rsidRPr="004541E1">
        <w:rPr>
          <w:rStyle w:val="libAlaemChar"/>
          <w:rtl/>
        </w:rPr>
        <w:t>عليه‌السلام</w:t>
      </w:r>
      <w:r w:rsidRPr="007447D7">
        <w:rPr>
          <w:rtl/>
        </w:rPr>
        <w:t xml:space="preserve"> أنّه قال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1 : 261</w:t>
      </w:r>
      <w:r>
        <w:rPr>
          <w:rtl/>
        </w:rPr>
        <w:t xml:space="preserve"> ـ </w:t>
      </w:r>
      <w:r w:rsidRPr="007447D7">
        <w:rPr>
          <w:rtl/>
        </w:rPr>
        <w:t>262</w:t>
      </w:r>
      <w:r>
        <w:rPr>
          <w:rtl/>
        </w:rPr>
        <w:t xml:space="preserve"> ، </w:t>
      </w:r>
      <w:r w:rsidRPr="007447D7">
        <w:rPr>
          <w:rtl/>
        </w:rPr>
        <w:t>باب أنّ الأئمّة يعلمون علم ما كان</w:t>
      </w:r>
      <w:r>
        <w:rPr>
          <w:rtl/>
        </w:rPr>
        <w:t xml:space="preserve"> ..</w:t>
      </w:r>
      <w:r w:rsidRPr="007447D7">
        <w:rPr>
          <w:rtl/>
        </w:rPr>
        <w:t>.</w:t>
      </w:r>
      <w:r>
        <w:rPr>
          <w:rtl/>
        </w:rPr>
        <w:t xml:space="preserve"> ، </w:t>
      </w:r>
      <w:r w:rsidRPr="007447D7">
        <w:rPr>
          <w:rtl/>
        </w:rPr>
        <w:t>ح 4.</w:t>
      </w:r>
    </w:p>
    <w:p w:rsidR="007E3A98" w:rsidRPr="007447D7" w:rsidRDefault="007E3A98" w:rsidP="0040777F">
      <w:pPr>
        <w:pStyle w:val="libFootnote0"/>
        <w:rPr>
          <w:rtl/>
          <w:lang w:bidi="fa-IR"/>
        </w:rPr>
      </w:pPr>
      <w:r w:rsidRPr="007447D7">
        <w:rPr>
          <w:rtl/>
        </w:rPr>
        <w:t>(2) المصدر السابق 1 : 264</w:t>
      </w:r>
      <w:r>
        <w:rPr>
          <w:rtl/>
        </w:rPr>
        <w:t xml:space="preserve"> ، </w:t>
      </w:r>
      <w:r w:rsidRPr="007447D7">
        <w:rPr>
          <w:rtl/>
        </w:rPr>
        <w:t xml:space="preserve">باب جهات علوم الأئمّة </w:t>
      </w:r>
      <w:r w:rsidR="004541E1" w:rsidRPr="004541E1">
        <w:rPr>
          <w:rStyle w:val="libAlaemChar"/>
          <w:rtl/>
        </w:rPr>
        <w:t>عليهم‌السلام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(3) المصدر السابق 1 : 263</w:t>
      </w:r>
      <w:r>
        <w:rPr>
          <w:rtl/>
        </w:rPr>
        <w:t xml:space="preserve"> ، </w:t>
      </w:r>
      <w:r w:rsidRPr="007447D7">
        <w:rPr>
          <w:rtl/>
        </w:rPr>
        <w:t>باب أنّ الله عزّ وجلّ لم يعلّم نبيّه علما إلاّ</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 xml:space="preserve">ح 2 </w:t>
      </w:r>
      <w:r>
        <w:rPr>
          <w:rtl/>
        </w:rPr>
        <w:t>و 3</w:t>
      </w:r>
      <w:r w:rsidRPr="007447D7">
        <w:rPr>
          <w:rtl/>
        </w:rPr>
        <w:t>.</w:t>
      </w:r>
    </w:p>
    <w:p w:rsidR="007E3A98" w:rsidRPr="007447D7" w:rsidRDefault="007E3A98" w:rsidP="006A35AB">
      <w:pPr>
        <w:pStyle w:val="libNormal0"/>
        <w:rPr>
          <w:rtl/>
        </w:rPr>
      </w:pPr>
      <w:r>
        <w:rPr>
          <w:rtl/>
        </w:rPr>
        <w:br w:type="page"/>
      </w:r>
      <w:r w:rsidRPr="007447D7">
        <w:rPr>
          <w:rtl/>
        </w:rPr>
        <w:lastRenderedPageBreak/>
        <w:t>علمنا غابر ومزبور ونكت في القلوب ونقر في الأسماع »</w:t>
      </w:r>
      <w:r>
        <w:rPr>
          <w:rtl/>
        </w:rPr>
        <w:t xml:space="preserve"> ، </w:t>
      </w:r>
      <w:r w:rsidRPr="007447D7">
        <w:rPr>
          <w:rtl/>
        </w:rPr>
        <w:t>فقال : « أمّا الغابر فما تقدّم من علمنا</w:t>
      </w:r>
      <w:r>
        <w:rPr>
          <w:rtl/>
        </w:rPr>
        <w:t xml:space="preserve"> ، </w:t>
      </w:r>
      <w:r w:rsidRPr="007447D7">
        <w:rPr>
          <w:rtl/>
        </w:rPr>
        <w:t>وأمّا المزبور فما يأتينا</w:t>
      </w:r>
      <w:r>
        <w:rPr>
          <w:rtl/>
        </w:rPr>
        <w:t xml:space="preserve"> ، </w:t>
      </w:r>
      <w:r w:rsidRPr="007447D7">
        <w:rPr>
          <w:rtl/>
        </w:rPr>
        <w:t>وأمّا النكت في القلوب فإلهام</w:t>
      </w:r>
      <w:r>
        <w:rPr>
          <w:rtl/>
        </w:rPr>
        <w:t xml:space="preserve"> ، </w:t>
      </w:r>
      <w:r w:rsidRPr="007447D7">
        <w:rPr>
          <w:rtl/>
        </w:rPr>
        <w:t xml:space="preserve">وأمّا النقر في الأسماع فأمر الملك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باب التفويض إلى رسوله </w:t>
      </w:r>
      <w:r w:rsidR="004541E1" w:rsidRPr="004541E1">
        <w:rPr>
          <w:rStyle w:val="libAlaemChar"/>
          <w:rtl/>
        </w:rPr>
        <w:t>صلى‌الله‌عليه‌وآله‌وسلم</w:t>
      </w:r>
      <w:r w:rsidRPr="007447D7">
        <w:rPr>
          <w:rtl/>
        </w:rPr>
        <w:t xml:space="preserve"> وإلى الأئمّة </w:t>
      </w:r>
      <w:r w:rsidR="004541E1" w:rsidRPr="004541E1">
        <w:rPr>
          <w:rStyle w:val="libAlaemChar"/>
          <w:rtl/>
        </w:rPr>
        <w:t>عليهم‌السلام</w:t>
      </w:r>
      <w:r w:rsidRPr="007447D7">
        <w:rPr>
          <w:rtl/>
        </w:rPr>
        <w:t xml:space="preserve"> في أمر الدين : عن موسى بن أشيم قال : كنت عند أبي عبد الله </w:t>
      </w:r>
      <w:r w:rsidR="004541E1" w:rsidRPr="004541E1">
        <w:rPr>
          <w:rStyle w:val="libAlaemChar"/>
          <w:rtl/>
        </w:rPr>
        <w:t>عليه‌السلام</w:t>
      </w:r>
      <w:r w:rsidRPr="007447D7">
        <w:rPr>
          <w:rtl/>
        </w:rPr>
        <w:t xml:space="preserve"> فسأله رجل عن آية من كتاب الله عزّ وجلّ فأخبره بها</w:t>
      </w:r>
      <w:r>
        <w:rPr>
          <w:rtl/>
        </w:rPr>
        <w:t xml:space="preserve"> ، </w:t>
      </w:r>
      <w:r w:rsidRPr="007447D7">
        <w:rPr>
          <w:rtl/>
        </w:rPr>
        <w:t>ثمّ دخل عليه داخل فسأله عن تلك الآية فأخبره بخلاف ما أخبر [ به ] الأوّل</w:t>
      </w:r>
      <w:r>
        <w:rPr>
          <w:rtl/>
        </w:rPr>
        <w:t xml:space="preserve"> ، </w:t>
      </w:r>
      <w:r w:rsidRPr="007447D7">
        <w:rPr>
          <w:rtl/>
        </w:rPr>
        <w:t>فدخلني من ذلك ما شاء الله حتّى كأنّ قلبي يشرح بالسكاكين</w:t>
      </w:r>
      <w:r>
        <w:rPr>
          <w:rtl/>
        </w:rPr>
        <w:t xml:space="preserve"> ، </w:t>
      </w:r>
      <w:r w:rsidRPr="007447D7">
        <w:rPr>
          <w:rtl/>
        </w:rPr>
        <w:t>فقلت في نفسي : تركت أبا قتادة بالشام لا يخطئ في الواو وشبهه</w:t>
      </w:r>
      <w:r>
        <w:rPr>
          <w:rtl/>
        </w:rPr>
        <w:t xml:space="preserve"> ، </w:t>
      </w:r>
      <w:r w:rsidRPr="007447D7">
        <w:rPr>
          <w:rtl/>
        </w:rPr>
        <w:t>وجئت إلى هذا يخطئ هذا الخطأ كلّه</w:t>
      </w:r>
      <w:r>
        <w:rPr>
          <w:rtl/>
        </w:rPr>
        <w:t xml:space="preserve"> ، </w:t>
      </w:r>
      <w:r w:rsidRPr="007447D7">
        <w:rPr>
          <w:rtl/>
        </w:rPr>
        <w:t>فبينا أنا كذلك إذ دخل عليه آخر فسأله عن تلك الآية فأخبره بخلاف ما أخبرني وأخبر صاحبي</w:t>
      </w:r>
      <w:r>
        <w:rPr>
          <w:rtl/>
        </w:rPr>
        <w:t xml:space="preserve"> ، </w:t>
      </w:r>
      <w:r w:rsidRPr="007447D7">
        <w:rPr>
          <w:rtl/>
        </w:rPr>
        <w:t>فسكنت نفسي فعلمت أنّ ذلك منه تقيّة.</w:t>
      </w:r>
    </w:p>
    <w:p w:rsidR="007E3A98" w:rsidRPr="007447D7" w:rsidRDefault="007E3A98" w:rsidP="006A35AB">
      <w:pPr>
        <w:pStyle w:val="libNormal"/>
        <w:rPr>
          <w:rtl/>
          <w:lang w:bidi="fa-IR"/>
        </w:rPr>
      </w:pPr>
      <w:r w:rsidRPr="007447D7">
        <w:rPr>
          <w:rtl/>
          <w:lang w:bidi="fa-IR"/>
        </w:rPr>
        <w:t>قال : ثمّ التفت إليّ فقال : « يا ابن أشيم</w:t>
      </w:r>
      <w:r>
        <w:rPr>
          <w:rtl/>
          <w:lang w:bidi="fa-IR"/>
        </w:rPr>
        <w:t xml:space="preserve"> ، </w:t>
      </w:r>
      <w:r w:rsidRPr="007447D7">
        <w:rPr>
          <w:rtl/>
          <w:lang w:bidi="fa-IR"/>
        </w:rPr>
        <w:t xml:space="preserve">إنّ الله عزّ وجلّ فوّض إلى سليمان بن داود </w:t>
      </w:r>
      <w:r w:rsidR="004541E1" w:rsidRPr="004541E1">
        <w:rPr>
          <w:rStyle w:val="libAlaemChar"/>
          <w:rtl/>
        </w:rPr>
        <w:t>عليه‌السلام</w:t>
      </w:r>
      <w:r w:rsidRPr="007447D7">
        <w:rPr>
          <w:rtl/>
          <w:lang w:bidi="fa-IR"/>
        </w:rPr>
        <w:t xml:space="preserve"> فقال : </w:t>
      </w:r>
      <w:r w:rsidRPr="00D722F5">
        <w:rPr>
          <w:rStyle w:val="libAlaemChar"/>
          <w:rtl/>
        </w:rPr>
        <w:t>(</w:t>
      </w:r>
      <w:r w:rsidRPr="006A35AB">
        <w:rPr>
          <w:rStyle w:val="libAieChar"/>
          <w:rtl/>
        </w:rPr>
        <w:t xml:space="preserve"> هذا عَطاؤُنا فَامْنُنْ أَوْ أَمْسِكْ بِغَيْرِ حِسابٍ </w:t>
      </w:r>
      <w:r w:rsidRPr="00D722F5">
        <w:rPr>
          <w:rStyle w:val="libAlaemChar"/>
          <w:rtl/>
        </w:rPr>
        <w:t>)</w:t>
      </w:r>
      <w:r w:rsidRPr="007447D7">
        <w:rPr>
          <w:rtl/>
          <w:lang w:bidi="fa-IR"/>
        </w:rPr>
        <w:t xml:space="preserve"> </w:t>
      </w:r>
      <w:r w:rsidRPr="00346263">
        <w:rPr>
          <w:rStyle w:val="libFootnotenumChar"/>
          <w:rtl/>
        </w:rPr>
        <w:t>(2)</w:t>
      </w:r>
      <w:r>
        <w:rPr>
          <w:rtl/>
          <w:lang w:bidi="fa-IR"/>
        </w:rPr>
        <w:t xml:space="preserve"> ، </w:t>
      </w:r>
      <w:r w:rsidRPr="007447D7">
        <w:rPr>
          <w:rtl/>
          <w:lang w:bidi="fa-IR"/>
        </w:rPr>
        <w:t xml:space="preserve">وفوّض إلى نبيّه </w:t>
      </w:r>
      <w:r w:rsidR="004541E1" w:rsidRPr="004541E1">
        <w:rPr>
          <w:rStyle w:val="libAlaemChar"/>
          <w:rtl/>
        </w:rPr>
        <w:t>صلى‌الله‌عليه‌وآله‌وسلم</w:t>
      </w:r>
      <w:r w:rsidRPr="007447D7">
        <w:rPr>
          <w:rtl/>
          <w:lang w:bidi="fa-IR"/>
        </w:rPr>
        <w:t xml:space="preserve"> فقال :</w:t>
      </w:r>
      <w:r>
        <w:rPr>
          <w:rFonts w:hint="cs"/>
          <w:rtl/>
          <w:lang w:bidi="fa-IR"/>
        </w:rPr>
        <w:t xml:space="preserve"> </w:t>
      </w:r>
      <w:r w:rsidRPr="00D722F5">
        <w:rPr>
          <w:rStyle w:val="libAlaemChar"/>
          <w:rtl/>
        </w:rPr>
        <w:t>(</w:t>
      </w:r>
      <w:r w:rsidRPr="006A35AB">
        <w:rPr>
          <w:rStyle w:val="libAieChar"/>
          <w:rtl/>
        </w:rPr>
        <w:t xml:space="preserve"> وَما آتاكُمُ الرَّسُولُ فَخُذُوهُ وَما نَهاكُمْ عَنْهُ فَانْتَهُوا </w:t>
      </w:r>
      <w:r w:rsidRPr="00D722F5">
        <w:rPr>
          <w:rStyle w:val="libAlaemChar"/>
          <w:rtl/>
        </w:rPr>
        <w:t>)</w:t>
      </w:r>
      <w:r>
        <w:rPr>
          <w:rtl/>
          <w:lang w:bidi="fa-IR"/>
        </w:rPr>
        <w:t xml:space="preserve"> ، </w:t>
      </w:r>
      <w:r w:rsidRPr="00346263">
        <w:rPr>
          <w:rStyle w:val="libFootnotenumChar"/>
          <w:rtl/>
        </w:rPr>
        <w:t>(3)</w:t>
      </w:r>
      <w:r w:rsidRPr="007447D7">
        <w:rPr>
          <w:rtl/>
          <w:lang w:bidi="fa-IR"/>
        </w:rPr>
        <w:t xml:space="preserve"> فما فوّضه إلى رسول الله </w:t>
      </w:r>
      <w:r w:rsidR="004541E1" w:rsidRPr="004541E1">
        <w:rPr>
          <w:rStyle w:val="libAlaemChar"/>
          <w:rtl/>
        </w:rPr>
        <w:t>صلى‌الله‌عليه‌وآله‌وسلم</w:t>
      </w:r>
      <w:r w:rsidRPr="007447D7">
        <w:rPr>
          <w:rtl/>
          <w:lang w:bidi="fa-IR"/>
        </w:rPr>
        <w:t xml:space="preserve"> فوّضه إلينا » </w:t>
      </w:r>
      <w:r w:rsidRPr="00346263">
        <w:rPr>
          <w:rStyle w:val="libFootnotenumChar"/>
          <w:rtl/>
        </w:rPr>
        <w:t>(4)</w:t>
      </w:r>
      <w:r>
        <w:rPr>
          <w:rtl/>
          <w:lang w:bidi="fa-IR"/>
        </w:rPr>
        <w:t>.</w:t>
      </w:r>
    </w:p>
    <w:p w:rsidR="007E3A98" w:rsidRPr="007447D7" w:rsidRDefault="007E3A98" w:rsidP="006A35AB">
      <w:pPr>
        <w:pStyle w:val="libNormal"/>
        <w:rPr>
          <w:rtl/>
        </w:rPr>
      </w:pPr>
      <w:r w:rsidRPr="007447D7">
        <w:rPr>
          <w:rtl/>
        </w:rPr>
        <w:t xml:space="preserve">عن عبد الله بن سنان قال : قال أبو عبد الله </w:t>
      </w:r>
      <w:r w:rsidR="004541E1" w:rsidRPr="004541E1">
        <w:rPr>
          <w:rStyle w:val="libAlaemChar"/>
          <w:rtl/>
        </w:rPr>
        <w:t>عليه‌السلام</w:t>
      </w:r>
      <w:r w:rsidRPr="007447D7">
        <w:rPr>
          <w:rtl/>
        </w:rPr>
        <w:t xml:space="preserve"> : « لا والله ما فوّض الله إلى أحد من خلقه إلاّ إلى رسول الله </w:t>
      </w:r>
      <w:r w:rsidR="004541E1" w:rsidRPr="004541E1">
        <w:rPr>
          <w:rStyle w:val="libAlaemChar"/>
          <w:rtl/>
        </w:rPr>
        <w:t>صلى‌الله‌عليه‌وآله‌وسلم</w:t>
      </w:r>
      <w:r w:rsidRPr="007447D7">
        <w:rPr>
          <w:rtl/>
        </w:rPr>
        <w:t xml:space="preserve"> وإلى الأئمّة </w:t>
      </w:r>
      <w:r w:rsidR="004541E1" w:rsidRPr="004541E1">
        <w:rPr>
          <w:rStyle w:val="libAlaemChar"/>
          <w:rtl/>
        </w:rPr>
        <w:t>عليهم‌السلام</w:t>
      </w:r>
      <w:r w:rsidRPr="007447D7">
        <w:rPr>
          <w:rtl/>
        </w:rPr>
        <w:t xml:space="preserve"> قال الله عزّ وجلّ : </w:t>
      </w:r>
      <w:r w:rsidRPr="00D722F5">
        <w:rPr>
          <w:rStyle w:val="libAlaemChar"/>
          <w:rtl/>
        </w:rPr>
        <w:t>(</w:t>
      </w:r>
      <w:r w:rsidRPr="006A35AB">
        <w:rPr>
          <w:rStyle w:val="libAieChar"/>
          <w:rtl/>
        </w:rPr>
        <w:t xml:space="preserve"> إِنَّا أَنْزَلْنا إِلَيْكَ الْكِتابَ بِالْحَقِّ لِتَحْكُمَ بَيْنَ النَّاسِ بِما أَراكَ اللهُ </w:t>
      </w:r>
      <w:r w:rsidRPr="00D722F5">
        <w:rPr>
          <w:rStyle w:val="libAlaemChar"/>
          <w:rtl/>
        </w:rPr>
        <w:t>)</w:t>
      </w:r>
      <w:r w:rsidRPr="007447D7">
        <w:rPr>
          <w:rtl/>
        </w:rPr>
        <w:t xml:space="preserve"> </w:t>
      </w:r>
      <w:r w:rsidRPr="00346263">
        <w:rPr>
          <w:rStyle w:val="libFootnotenumChar"/>
          <w:rtl/>
        </w:rPr>
        <w:t>(5)</w:t>
      </w:r>
      <w:r>
        <w:rPr>
          <w:rtl/>
        </w:rPr>
        <w:t xml:space="preserve"> ، </w:t>
      </w:r>
      <w:r w:rsidRPr="007447D7">
        <w:rPr>
          <w:rtl/>
        </w:rPr>
        <w:t xml:space="preserve">وهي جارية في الأوصياء </w:t>
      </w:r>
      <w:r w:rsidR="004541E1" w:rsidRPr="004541E1">
        <w:rPr>
          <w:rStyle w:val="libAlaemChar"/>
          <w:rtl/>
        </w:rPr>
        <w:t>عليهم‌السلام</w:t>
      </w:r>
      <w:r w:rsidRPr="007447D7">
        <w:rPr>
          <w:rtl/>
        </w:rPr>
        <w:t xml:space="preserve"> » </w:t>
      </w:r>
      <w:r w:rsidRPr="00346263">
        <w:rPr>
          <w:rStyle w:val="libFootnotenumChar"/>
          <w:rtl/>
        </w:rPr>
        <w:t>(6)</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264</w:t>
      </w:r>
      <w:r>
        <w:rPr>
          <w:rtl/>
        </w:rPr>
        <w:t xml:space="preserve"> ، </w:t>
      </w:r>
      <w:r w:rsidRPr="007447D7">
        <w:rPr>
          <w:rtl/>
        </w:rPr>
        <w:t xml:space="preserve">باب جهات علوم الأئمّة </w:t>
      </w:r>
      <w:r w:rsidR="004541E1" w:rsidRPr="004541E1">
        <w:rPr>
          <w:rStyle w:val="libAlaemChar"/>
          <w:rtl/>
        </w:rPr>
        <w:t>عليهم‌السلام</w:t>
      </w:r>
      <w:r>
        <w:rPr>
          <w:rtl/>
        </w:rPr>
        <w:t xml:space="preserve"> ، </w:t>
      </w:r>
      <w:r w:rsidRPr="007447D7">
        <w:rPr>
          <w:rtl/>
        </w:rPr>
        <w:t>ح 3.</w:t>
      </w:r>
    </w:p>
    <w:p w:rsidR="007E3A98" w:rsidRPr="007447D7" w:rsidRDefault="007E3A98" w:rsidP="0040777F">
      <w:pPr>
        <w:pStyle w:val="libFootnote0"/>
        <w:rPr>
          <w:rtl/>
          <w:lang w:bidi="fa-IR"/>
        </w:rPr>
      </w:pPr>
      <w:r w:rsidRPr="007447D7">
        <w:rPr>
          <w:rtl/>
        </w:rPr>
        <w:t>(2) ص (38) : 39.</w:t>
      </w:r>
    </w:p>
    <w:p w:rsidR="007E3A98" w:rsidRPr="007447D7" w:rsidRDefault="007E3A98" w:rsidP="0040777F">
      <w:pPr>
        <w:pStyle w:val="libFootnote0"/>
        <w:rPr>
          <w:rtl/>
          <w:lang w:bidi="fa-IR"/>
        </w:rPr>
      </w:pPr>
      <w:r w:rsidRPr="007447D7">
        <w:rPr>
          <w:rtl/>
        </w:rPr>
        <w:t>(3) الحشر (59) : 7.</w:t>
      </w:r>
    </w:p>
    <w:p w:rsidR="007E3A98" w:rsidRPr="007447D7" w:rsidRDefault="007E3A98" w:rsidP="0040777F">
      <w:pPr>
        <w:pStyle w:val="libFootnote0"/>
        <w:rPr>
          <w:rtl/>
          <w:lang w:bidi="fa-IR"/>
        </w:rPr>
      </w:pPr>
      <w:r w:rsidRPr="007447D7">
        <w:rPr>
          <w:rtl/>
        </w:rPr>
        <w:t>(4) « الكافي » 1 : 265</w:t>
      </w:r>
      <w:r>
        <w:rPr>
          <w:rtl/>
        </w:rPr>
        <w:t xml:space="preserve"> ـ </w:t>
      </w:r>
      <w:r w:rsidRPr="007447D7">
        <w:rPr>
          <w:rtl/>
        </w:rPr>
        <w:t>266</w:t>
      </w:r>
      <w:r>
        <w:rPr>
          <w:rtl/>
        </w:rPr>
        <w:t xml:space="preserve"> ، </w:t>
      </w:r>
      <w:r w:rsidRPr="007447D7">
        <w:rPr>
          <w:rtl/>
        </w:rPr>
        <w:t xml:space="preserve">باب التفويض إلى رسول الله </w:t>
      </w:r>
      <w:r w:rsidR="004541E1" w:rsidRPr="004541E1">
        <w:rPr>
          <w:rStyle w:val="libAlaemChar"/>
          <w:rtl/>
        </w:rPr>
        <w:t>صلى‌الله‌عليه‌وآله‌وسلم</w:t>
      </w:r>
      <w:r>
        <w:rPr>
          <w:rtl/>
        </w:rPr>
        <w:t xml:space="preserve"> ..</w:t>
      </w:r>
      <w:r w:rsidRPr="007447D7">
        <w:rPr>
          <w:rtl/>
        </w:rPr>
        <w:t>.</w:t>
      </w:r>
      <w:r>
        <w:rPr>
          <w:rtl/>
        </w:rPr>
        <w:t xml:space="preserve"> ، </w:t>
      </w:r>
      <w:r w:rsidRPr="007447D7">
        <w:rPr>
          <w:rtl/>
        </w:rPr>
        <w:t>ح 2.</w:t>
      </w:r>
    </w:p>
    <w:p w:rsidR="007E3A98" w:rsidRPr="007447D7" w:rsidRDefault="007E3A98" w:rsidP="0040777F">
      <w:pPr>
        <w:pStyle w:val="libFootnote0"/>
        <w:rPr>
          <w:rtl/>
          <w:lang w:bidi="fa-IR"/>
        </w:rPr>
      </w:pPr>
      <w:r w:rsidRPr="007447D7">
        <w:rPr>
          <w:rtl/>
        </w:rPr>
        <w:t>(5) النساء (4) : 105.</w:t>
      </w:r>
    </w:p>
    <w:p w:rsidR="007E3A98" w:rsidRPr="007447D7" w:rsidRDefault="007E3A98" w:rsidP="0040777F">
      <w:pPr>
        <w:pStyle w:val="libFootnote0"/>
        <w:rPr>
          <w:rtl/>
          <w:lang w:bidi="fa-IR"/>
        </w:rPr>
      </w:pPr>
      <w:r w:rsidRPr="007447D7">
        <w:rPr>
          <w:rtl/>
        </w:rPr>
        <w:t>(6) « الكافي » 1 : 267</w:t>
      </w:r>
      <w:r>
        <w:rPr>
          <w:rtl/>
        </w:rPr>
        <w:t xml:space="preserve"> ـ </w:t>
      </w:r>
      <w:r w:rsidRPr="007447D7">
        <w:rPr>
          <w:rtl/>
        </w:rPr>
        <w:t>268</w:t>
      </w:r>
      <w:r>
        <w:rPr>
          <w:rtl/>
        </w:rPr>
        <w:t xml:space="preserve"> ، </w:t>
      </w:r>
      <w:r w:rsidRPr="007447D7">
        <w:rPr>
          <w:rtl/>
        </w:rPr>
        <w:t xml:space="preserve">باب التفويض إلى رسول الله </w:t>
      </w:r>
      <w:r w:rsidR="004541E1" w:rsidRPr="004541E1">
        <w:rPr>
          <w:rStyle w:val="libAlaemChar"/>
          <w:rtl/>
        </w:rPr>
        <w:t>صلى‌الله‌عليه‌وآله‌وسلم</w:t>
      </w:r>
      <w:r>
        <w:rPr>
          <w:rtl/>
        </w:rPr>
        <w:t xml:space="preserve"> ..</w:t>
      </w:r>
      <w:r w:rsidRPr="007447D7">
        <w:rPr>
          <w:rtl/>
        </w:rPr>
        <w:t>.</w:t>
      </w:r>
      <w:r>
        <w:rPr>
          <w:rtl/>
        </w:rPr>
        <w:t xml:space="preserve"> ، </w:t>
      </w:r>
      <w:r w:rsidRPr="007447D7">
        <w:rPr>
          <w:rtl/>
        </w:rPr>
        <w:t>ح 8.</w:t>
      </w:r>
    </w:p>
    <w:p w:rsidR="007E3A98" w:rsidRPr="007447D7" w:rsidRDefault="007E3A98" w:rsidP="006A35AB">
      <w:pPr>
        <w:pStyle w:val="libNormal"/>
        <w:rPr>
          <w:rtl/>
        </w:rPr>
      </w:pPr>
      <w:r>
        <w:rPr>
          <w:rtl/>
        </w:rPr>
        <w:br w:type="page"/>
      </w:r>
      <w:r w:rsidRPr="007447D7">
        <w:rPr>
          <w:rtl/>
        </w:rPr>
        <w:lastRenderedPageBreak/>
        <w:t xml:space="preserve">وفي آخر : « فما فوّضه الله إلى رسول الله </w:t>
      </w:r>
      <w:r w:rsidR="004541E1" w:rsidRPr="004541E1">
        <w:rPr>
          <w:rStyle w:val="libAlaemChar"/>
          <w:rtl/>
        </w:rPr>
        <w:t>صلى‌الله‌عليه‌وآله‌وسلم</w:t>
      </w:r>
      <w:r w:rsidRPr="007447D7">
        <w:rPr>
          <w:rtl/>
        </w:rPr>
        <w:t xml:space="preserve"> فقد فوّضه إلينا » </w:t>
      </w:r>
      <w:r w:rsidRPr="00346263">
        <w:rPr>
          <w:rStyle w:val="libFootnotenumChar"/>
          <w:rtl/>
        </w:rPr>
        <w:t>(1)</w:t>
      </w:r>
      <w:r>
        <w:rPr>
          <w:rtl/>
        </w:rPr>
        <w:t>.</w:t>
      </w:r>
    </w:p>
    <w:p w:rsidR="007E3A98" w:rsidRPr="007447D7" w:rsidRDefault="007E3A98" w:rsidP="006A35AB">
      <w:pPr>
        <w:pStyle w:val="libNormal"/>
        <w:rPr>
          <w:rtl/>
        </w:rPr>
      </w:pPr>
      <w:r w:rsidRPr="007447D7">
        <w:rPr>
          <w:rtl/>
        </w:rPr>
        <w:t>وفي باب أنّ الأئمّة يشبّهون بمن مضى</w:t>
      </w:r>
      <w:r>
        <w:rPr>
          <w:rtl/>
        </w:rPr>
        <w:t xml:space="preserve"> ، </w:t>
      </w:r>
      <w:r w:rsidRPr="007447D7">
        <w:rPr>
          <w:rtl/>
        </w:rPr>
        <w:t>وكراهية القول فيهم بالنبوّة : عن سدير</w:t>
      </w:r>
      <w:r>
        <w:rPr>
          <w:rtl/>
        </w:rPr>
        <w:t xml:space="preserve"> ، </w:t>
      </w:r>
      <w:r w:rsidRPr="007447D7">
        <w:rPr>
          <w:rtl/>
        </w:rPr>
        <w:t xml:space="preserve">قال : قلت لأبي عبد الله </w:t>
      </w:r>
      <w:r w:rsidR="004541E1" w:rsidRPr="004541E1">
        <w:rPr>
          <w:rStyle w:val="libAlaemChar"/>
          <w:rtl/>
        </w:rPr>
        <w:t>عليه‌السلام</w:t>
      </w:r>
      <w:r w:rsidRPr="007447D7">
        <w:rPr>
          <w:rtl/>
        </w:rPr>
        <w:t xml:space="preserve"> إنّ قوما يزعمون أنّكم آلهة يتلون بذلك علينا قرآنا </w:t>
      </w:r>
      <w:r w:rsidRPr="00D722F5">
        <w:rPr>
          <w:rStyle w:val="libAlaemChar"/>
          <w:rtl/>
        </w:rPr>
        <w:t>(</w:t>
      </w:r>
      <w:r w:rsidRPr="006A35AB">
        <w:rPr>
          <w:rStyle w:val="libAieChar"/>
          <w:rtl/>
        </w:rPr>
        <w:t xml:space="preserve"> وَهُوَ الَّذِي فِي السَّماءِ إِلهٌ وَفِي الْأَرْضِ إِلهٌ </w:t>
      </w:r>
      <w:r w:rsidRPr="00D722F5">
        <w:rPr>
          <w:rStyle w:val="libAlaemChar"/>
          <w:rtl/>
        </w:rPr>
        <w:t>)</w:t>
      </w:r>
      <w:r w:rsidRPr="007447D7">
        <w:rPr>
          <w:rtl/>
        </w:rPr>
        <w:t xml:space="preserve"> </w:t>
      </w:r>
      <w:r w:rsidRPr="00346263">
        <w:rPr>
          <w:rStyle w:val="libFootnotenumChar"/>
          <w:rtl/>
        </w:rPr>
        <w:t>(2)</w:t>
      </w:r>
      <w:r>
        <w:rPr>
          <w:rtl/>
        </w:rPr>
        <w:t xml:space="preserve"> ، </w:t>
      </w:r>
      <w:r w:rsidRPr="007447D7">
        <w:rPr>
          <w:rtl/>
        </w:rPr>
        <w:t>فقال : « يا سدير</w:t>
      </w:r>
      <w:r>
        <w:rPr>
          <w:rtl/>
        </w:rPr>
        <w:t xml:space="preserve"> ، </w:t>
      </w:r>
      <w:r w:rsidRPr="007447D7">
        <w:rPr>
          <w:rtl/>
        </w:rPr>
        <w:t>سمعي وبصري وبشري ولحمي ودمي وشعري من هؤلاء [ براء و ] برئ الله منهم</w:t>
      </w:r>
      <w:r>
        <w:rPr>
          <w:rtl/>
        </w:rPr>
        <w:t xml:space="preserve"> ، </w:t>
      </w:r>
      <w:r w:rsidRPr="007447D7">
        <w:rPr>
          <w:rtl/>
        </w:rPr>
        <w:t>ما هؤلاء على ديني ولا على دين آبائي والله لا يجمعني الله وإيّاهم يوم القيامة إلاّ وهو ساخط عليهم »</w:t>
      </w:r>
      <w:r>
        <w:rPr>
          <w:rtl/>
        </w:rPr>
        <w:t>.</w:t>
      </w:r>
    </w:p>
    <w:p w:rsidR="007E3A98" w:rsidRPr="007447D7" w:rsidRDefault="007E3A98" w:rsidP="006A35AB">
      <w:pPr>
        <w:pStyle w:val="libNormal"/>
        <w:rPr>
          <w:rtl/>
          <w:lang w:bidi="fa-IR"/>
        </w:rPr>
      </w:pPr>
      <w:r w:rsidRPr="007447D7">
        <w:rPr>
          <w:rtl/>
          <w:lang w:bidi="fa-IR"/>
        </w:rPr>
        <w:t xml:space="preserve">قال : وقلت : وعندنا قوم يزعمون أنّكم رسل ويقرءون علينا بذلك قرآنا </w:t>
      </w:r>
      <w:r w:rsidRPr="00D722F5">
        <w:rPr>
          <w:rStyle w:val="libAlaemChar"/>
          <w:rtl/>
        </w:rPr>
        <w:t>(</w:t>
      </w:r>
      <w:r w:rsidRPr="006A35AB">
        <w:rPr>
          <w:rStyle w:val="libAieChar"/>
          <w:rtl/>
        </w:rPr>
        <w:t xml:space="preserve"> يا أَيُّهَا الرُّسُلُ كُلُوا مِنَ الطَّيِّباتِ وَاعْمَلُوا صالِحاً إِنِّي بِما تَعْمَلُونَ عَلِيمٌ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rPr>
      </w:pPr>
      <w:r w:rsidRPr="007447D7">
        <w:rPr>
          <w:rtl/>
        </w:rPr>
        <w:t>فقال : « يا سدير</w:t>
      </w:r>
      <w:r>
        <w:rPr>
          <w:rtl/>
        </w:rPr>
        <w:t xml:space="preserve"> ، </w:t>
      </w:r>
      <w:r w:rsidRPr="007447D7">
        <w:rPr>
          <w:rtl/>
        </w:rPr>
        <w:t>سمعي وبصري وشعري ولحمي ودمي من هؤلاء بريء</w:t>
      </w:r>
      <w:r>
        <w:rPr>
          <w:rtl/>
        </w:rPr>
        <w:t xml:space="preserve"> ، </w:t>
      </w:r>
      <w:r w:rsidRPr="007447D7">
        <w:rPr>
          <w:rtl/>
        </w:rPr>
        <w:t>وبرئ الله ورسوله منهم</w:t>
      </w:r>
      <w:r>
        <w:rPr>
          <w:rtl/>
        </w:rPr>
        <w:t xml:space="preserve"> ، </w:t>
      </w:r>
      <w:r w:rsidRPr="007447D7">
        <w:rPr>
          <w:rtl/>
        </w:rPr>
        <w:t>ما هؤلاء على ديني ولا على دين آبائي</w:t>
      </w:r>
      <w:r>
        <w:rPr>
          <w:rtl/>
        </w:rPr>
        <w:t xml:space="preserve"> ، </w:t>
      </w:r>
      <w:r w:rsidRPr="007447D7">
        <w:rPr>
          <w:rtl/>
        </w:rPr>
        <w:t>والله لا يجمعني الله وإيّاهم يوم القيامة وهو ساخط عليهم »</w:t>
      </w:r>
      <w:r>
        <w:rPr>
          <w:rtl/>
        </w:rPr>
        <w:t>.</w:t>
      </w:r>
    </w:p>
    <w:p w:rsidR="007E3A98" w:rsidRPr="007447D7" w:rsidRDefault="007E3A98" w:rsidP="006A35AB">
      <w:pPr>
        <w:pStyle w:val="libNormal"/>
        <w:rPr>
          <w:rtl/>
        </w:rPr>
      </w:pPr>
      <w:r w:rsidRPr="007447D7">
        <w:rPr>
          <w:rtl/>
        </w:rPr>
        <w:t>قال : قلت : فما أنتم</w:t>
      </w:r>
      <w:r>
        <w:rPr>
          <w:rtl/>
        </w:rPr>
        <w:t>؟</w:t>
      </w:r>
      <w:r w:rsidRPr="007447D7">
        <w:rPr>
          <w:rtl/>
        </w:rPr>
        <w:t xml:space="preserve"> قال : « نحن خزّان علم الله</w:t>
      </w:r>
      <w:r>
        <w:rPr>
          <w:rtl/>
        </w:rPr>
        <w:t xml:space="preserve"> ، </w:t>
      </w:r>
      <w:r w:rsidRPr="007447D7">
        <w:rPr>
          <w:rtl/>
        </w:rPr>
        <w:t>نحن تراجمة أمر الله</w:t>
      </w:r>
      <w:r>
        <w:rPr>
          <w:rtl/>
        </w:rPr>
        <w:t xml:space="preserve"> ، </w:t>
      </w:r>
      <w:r w:rsidRPr="007447D7">
        <w:rPr>
          <w:rtl/>
        </w:rPr>
        <w:t>نحن قوم معصومون</w:t>
      </w:r>
      <w:r>
        <w:rPr>
          <w:rtl/>
        </w:rPr>
        <w:t xml:space="preserve"> ، </w:t>
      </w:r>
      <w:r w:rsidRPr="007447D7">
        <w:rPr>
          <w:rtl/>
        </w:rPr>
        <w:t>أمر الله تبارك وتعالى بطاعتنا ونهى عن معصيتنا</w:t>
      </w:r>
      <w:r>
        <w:rPr>
          <w:rtl/>
        </w:rPr>
        <w:t xml:space="preserve"> ، </w:t>
      </w:r>
      <w:r w:rsidRPr="007447D7">
        <w:rPr>
          <w:rtl/>
        </w:rPr>
        <w:t xml:space="preserve">نحن الحجّة البالغة على من دون السماء وفوق الأرض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وروي في باب أنّ الأئمّة محدّثون : عن محمّد بن إسماعيل قال : سمعت أبا الحسن </w:t>
      </w:r>
      <w:r w:rsidR="004541E1" w:rsidRPr="004541E1">
        <w:rPr>
          <w:rStyle w:val="libAlaemChar"/>
          <w:rtl/>
        </w:rPr>
        <w:t>عليه‌السلام</w:t>
      </w:r>
      <w:r w:rsidRPr="007447D7">
        <w:rPr>
          <w:rtl/>
        </w:rPr>
        <w:t xml:space="preserve"> يقول : « الأئمّة </w:t>
      </w:r>
      <w:r w:rsidR="004541E1" w:rsidRPr="004541E1">
        <w:rPr>
          <w:rStyle w:val="libAlaemChar"/>
          <w:rtl/>
        </w:rPr>
        <w:t>عليهم‌السلام</w:t>
      </w:r>
      <w:r w:rsidRPr="007447D7">
        <w:rPr>
          <w:rtl/>
        </w:rPr>
        <w:t xml:space="preserve"> علماء صادقون مفهّمون محدّثون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عن محمّد بن مسلم قال : ذكر المحدّث عند أبي عبد الله </w:t>
      </w:r>
      <w:r w:rsidR="004541E1" w:rsidRPr="004541E1">
        <w:rPr>
          <w:rStyle w:val="libAlaemChar"/>
          <w:rtl/>
        </w:rPr>
        <w:t>عليه‌السلام</w:t>
      </w:r>
      <w:r>
        <w:rPr>
          <w:rtl/>
        </w:rPr>
        <w:t xml:space="preserve"> ، </w:t>
      </w:r>
      <w:r w:rsidRPr="007447D7">
        <w:rPr>
          <w:rtl/>
        </w:rPr>
        <w:t>فقال : « إنّه يسمع</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265</w:t>
      </w:r>
      <w:r>
        <w:rPr>
          <w:rtl/>
        </w:rPr>
        <w:t xml:space="preserve"> ـ </w:t>
      </w:r>
      <w:r w:rsidRPr="007447D7">
        <w:rPr>
          <w:rtl/>
        </w:rPr>
        <w:t>266</w:t>
      </w:r>
      <w:r>
        <w:rPr>
          <w:rtl/>
        </w:rPr>
        <w:t xml:space="preserve"> ، </w:t>
      </w:r>
      <w:r w:rsidRPr="007447D7">
        <w:rPr>
          <w:rtl/>
        </w:rPr>
        <w:t>ح 2.</w:t>
      </w:r>
    </w:p>
    <w:p w:rsidR="007E3A98" w:rsidRPr="007447D7" w:rsidRDefault="007E3A98" w:rsidP="0040777F">
      <w:pPr>
        <w:pStyle w:val="libFootnote0"/>
        <w:rPr>
          <w:rtl/>
          <w:lang w:bidi="fa-IR"/>
        </w:rPr>
      </w:pPr>
      <w:r w:rsidRPr="007447D7">
        <w:rPr>
          <w:rtl/>
        </w:rPr>
        <w:t>(2) الزخرف (43) : 84.</w:t>
      </w:r>
    </w:p>
    <w:p w:rsidR="007E3A98" w:rsidRPr="007447D7" w:rsidRDefault="007E3A98" w:rsidP="0040777F">
      <w:pPr>
        <w:pStyle w:val="libFootnote0"/>
        <w:rPr>
          <w:rtl/>
          <w:lang w:bidi="fa-IR"/>
        </w:rPr>
      </w:pPr>
      <w:r w:rsidRPr="007447D7">
        <w:rPr>
          <w:rtl/>
        </w:rPr>
        <w:t>(3) المؤمنون (23) : 51.</w:t>
      </w:r>
    </w:p>
    <w:p w:rsidR="007E3A98" w:rsidRPr="007447D7" w:rsidRDefault="007E3A98" w:rsidP="0040777F">
      <w:pPr>
        <w:pStyle w:val="libFootnote0"/>
        <w:rPr>
          <w:rtl/>
          <w:lang w:bidi="fa-IR"/>
        </w:rPr>
      </w:pPr>
      <w:r w:rsidRPr="007447D7">
        <w:rPr>
          <w:rtl/>
        </w:rPr>
        <w:t>(4) « الكافي » 1 : 269</w:t>
      </w:r>
      <w:r>
        <w:rPr>
          <w:rtl/>
        </w:rPr>
        <w:t xml:space="preserve"> ـ </w:t>
      </w:r>
      <w:r w:rsidRPr="007447D7">
        <w:rPr>
          <w:rtl/>
        </w:rPr>
        <w:t>270</w:t>
      </w:r>
      <w:r>
        <w:rPr>
          <w:rtl/>
        </w:rPr>
        <w:t xml:space="preserve"> ، </w:t>
      </w:r>
      <w:r w:rsidRPr="007447D7">
        <w:rPr>
          <w:rtl/>
        </w:rPr>
        <w:t>باب في أنّ الأئمّة بمن يشبّهون</w:t>
      </w:r>
      <w:r>
        <w:rPr>
          <w:rtl/>
        </w:rPr>
        <w:t xml:space="preserve"> ..</w:t>
      </w:r>
      <w:r w:rsidRPr="007447D7">
        <w:rPr>
          <w:rtl/>
        </w:rPr>
        <w:t>.</w:t>
      </w:r>
      <w:r>
        <w:rPr>
          <w:rtl/>
        </w:rPr>
        <w:t xml:space="preserve"> ، </w:t>
      </w:r>
      <w:r w:rsidRPr="007447D7">
        <w:rPr>
          <w:rtl/>
        </w:rPr>
        <w:t>ح 6.</w:t>
      </w:r>
    </w:p>
    <w:p w:rsidR="007E3A98" w:rsidRPr="007447D7" w:rsidRDefault="007E3A98" w:rsidP="0040777F">
      <w:pPr>
        <w:pStyle w:val="libFootnote0"/>
        <w:rPr>
          <w:rtl/>
          <w:lang w:bidi="fa-IR"/>
        </w:rPr>
      </w:pPr>
      <w:r w:rsidRPr="007447D7">
        <w:rPr>
          <w:rtl/>
        </w:rPr>
        <w:t>(5) المصدر السابق 1 : 271</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محدّثون مفهّمون</w:t>
      </w:r>
      <w:r>
        <w:rPr>
          <w:rtl/>
        </w:rPr>
        <w:t xml:space="preserve"> ، </w:t>
      </w:r>
      <w:r w:rsidRPr="007447D7">
        <w:rPr>
          <w:rtl/>
        </w:rPr>
        <w:t>ح 3.</w:t>
      </w:r>
    </w:p>
    <w:p w:rsidR="007E3A98" w:rsidRPr="007447D7" w:rsidRDefault="007E3A98" w:rsidP="006A35AB">
      <w:pPr>
        <w:pStyle w:val="libNormal0"/>
        <w:rPr>
          <w:rtl/>
        </w:rPr>
      </w:pPr>
      <w:r>
        <w:rPr>
          <w:rtl/>
        </w:rPr>
        <w:br w:type="page"/>
      </w:r>
      <w:r w:rsidRPr="007447D7">
        <w:rPr>
          <w:rtl/>
        </w:rPr>
        <w:lastRenderedPageBreak/>
        <w:t>الصوت ولا يرى الشخص »</w:t>
      </w:r>
      <w:r>
        <w:rPr>
          <w:rtl/>
        </w:rPr>
        <w:t xml:space="preserve"> ، </w:t>
      </w:r>
      <w:r w:rsidRPr="007447D7">
        <w:rPr>
          <w:rtl/>
        </w:rPr>
        <w:t>فقلت له : أصلحك الله كيف يعلم أنّه كلام الملك</w:t>
      </w:r>
      <w:r>
        <w:rPr>
          <w:rtl/>
        </w:rPr>
        <w:t>؟</w:t>
      </w:r>
      <w:r w:rsidRPr="007447D7">
        <w:rPr>
          <w:rtl/>
        </w:rPr>
        <w:t xml:space="preserve"> قال :</w:t>
      </w:r>
      <w:r>
        <w:rPr>
          <w:rFonts w:hint="cs"/>
          <w:rtl/>
        </w:rPr>
        <w:t xml:space="preserve"> </w:t>
      </w:r>
      <w:r w:rsidRPr="007447D7">
        <w:rPr>
          <w:rtl/>
        </w:rPr>
        <w:t xml:space="preserve">« إنّه يعطى السكينة والوقار حتّى يعلم أنّه كلام ملك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معنى الأوّل خبران آخران. </w:t>
      </w:r>
      <w:r w:rsidRPr="00346263">
        <w:rPr>
          <w:rStyle w:val="libFootnotenumChar"/>
          <w:rtl/>
        </w:rPr>
        <w:t>(2)</w:t>
      </w:r>
    </w:p>
    <w:p w:rsidR="007E3A98" w:rsidRPr="007447D7" w:rsidRDefault="007E3A98" w:rsidP="006A35AB">
      <w:pPr>
        <w:pStyle w:val="libNormal"/>
        <w:rPr>
          <w:rtl/>
        </w:rPr>
      </w:pPr>
      <w:r w:rsidRPr="007447D7">
        <w:rPr>
          <w:rtl/>
        </w:rPr>
        <w:t xml:space="preserve">وفي باب وقت ما يعلم الإمام </w:t>
      </w:r>
      <w:r w:rsidR="004541E1" w:rsidRPr="004541E1">
        <w:rPr>
          <w:rStyle w:val="libAlaemChar"/>
          <w:rtl/>
        </w:rPr>
        <w:t>عليه‌السلام</w:t>
      </w:r>
      <w:r w:rsidRPr="007447D7">
        <w:rPr>
          <w:rtl/>
        </w:rPr>
        <w:t xml:space="preserve"> جميع علم الإمام الذي كان قبله عليهم جميعا السّلام :</w:t>
      </w:r>
      <w:r>
        <w:rPr>
          <w:rFonts w:hint="cs"/>
          <w:rtl/>
        </w:rPr>
        <w:t xml:space="preserve"> </w:t>
      </w:r>
      <w:r w:rsidRPr="007447D7">
        <w:rPr>
          <w:rtl/>
        </w:rPr>
        <w:t xml:space="preserve">عن عبيد بن زرارة وجماعة معه قالوا : سمعنا أبا عبد الله </w:t>
      </w:r>
      <w:r w:rsidR="004541E1" w:rsidRPr="004541E1">
        <w:rPr>
          <w:rStyle w:val="libAlaemChar"/>
          <w:rtl/>
        </w:rPr>
        <w:t>عليه‌السلام</w:t>
      </w:r>
      <w:r w:rsidRPr="007447D7">
        <w:rPr>
          <w:rtl/>
        </w:rPr>
        <w:t xml:space="preserve"> يقول : « يعرف الذي بعد الإمام علم من كان قبله في آخر دقيقة تبقى من روحه » </w:t>
      </w:r>
      <w:r w:rsidRPr="00346263">
        <w:rPr>
          <w:rStyle w:val="libFootnotenumChar"/>
          <w:rtl/>
        </w:rPr>
        <w:t>(3)</w:t>
      </w:r>
      <w:r>
        <w:rPr>
          <w:rtl/>
        </w:rPr>
        <w:t>.</w:t>
      </w:r>
    </w:p>
    <w:p w:rsidR="007E3A98" w:rsidRPr="007447D7" w:rsidRDefault="007E3A98" w:rsidP="006A35AB">
      <w:pPr>
        <w:pStyle w:val="libNormal"/>
        <w:rPr>
          <w:rtl/>
        </w:rPr>
      </w:pPr>
      <w:r w:rsidRPr="007447D7">
        <w:rPr>
          <w:rtl/>
        </w:rPr>
        <w:t>وفي خبر آخر قال : قلت له : الإمام متى يعرف إمامته وينقل الأمر إليه</w:t>
      </w:r>
      <w:r>
        <w:rPr>
          <w:rtl/>
        </w:rPr>
        <w:t>؟</w:t>
      </w:r>
      <w:r w:rsidRPr="007447D7">
        <w:rPr>
          <w:rtl/>
        </w:rPr>
        <w:t xml:space="preserve"> قال : « في آخر دقيقة من حياة الأوّل » </w:t>
      </w:r>
      <w:r w:rsidRPr="00346263">
        <w:rPr>
          <w:rStyle w:val="libFootnotenumChar"/>
          <w:rtl/>
        </w:rPr>
        <w:t>(4)</w:t>
      </w:r>
      <w:r>
        <w:rPr>
          <w:rtl/>
        </w:rPr>
        <w:t>.</w:t>
      </w:r>
    </w:p>
    <w:p w:rsidR="007E3A98" w:rsidRDefault="007E3A98" w:rsidP="006A35AB">
      <w:pPr>
        <w:pStyle w:val="libNormal"/>
        <w:rPr>
          <w:rtl/>
        </w:rPr>
      </w:pPr>
      <w:r w:rsidRPr="007447D7">
        <w:rPr>
          <w:rtl/>
        </w:rPr>
        <w:t xml:space="preserve">وفي باب أنّ الأئمّة </w:t>
      </w:r>
      <w:r w:rsidR="004541E1" w:rsidRPr="004541E1">
        <w:rPr>
          <w:rStyle w:val="libAlaemChar"/>
          <w:rtl/>
        </w:rPr>
        <w:t>عليهم‌السلام</w:t>
      </w:r>
      <w:r w:rsidRPr="007447D7">
        <w:rPr>
          <w:rtl/>
        </w:rPr>
        <w:t xml:space="preserve"> في العلم والشجاعة والطاعة سواء :</w:t>
      </w:r>
      <w:r>
        <w:rPr>
          <w:rFonts w:hint="cs"/>
          <w:rtl/>
        </w:rPr>
        <w:t xml:space="preserve"> </w:t>
      </w:r>
    </w:p>
    <w:p w:rsidR="007E3A98" w:rsidRPr="007447D7" w:rsidRDefault="007E3A98" w:rsidP="006A35AB">
      <w:pPr>
        <w:pStyle w:val="libNormal"/>
        <w:rPr>
          <w:rtl/>
        </w:rPr>
      </w:pPr>
      <w:r w:rsidRPr="007447D7">
        <w:rPr>
          <w:rtl/>
        </w:rPr>
        <w:t>عن داود النهديّ</w:t>
      </w:r>
      <w:r>
        <w:rPr>
          <w:rtl/>
        </w:rPr>
        <w:t xml:space="preserve"> ، </w:t>
      </w:r>
      <w:r w:rsidRPr="007447D7">
        <w:rPr>
          <w:rtl/>
        </w:rPr>
        <w:t xml:space="preserve">عن عليّ بن جعفر عن أبي الحسن </w:t>
      </w:r>
      <w:r w:rsidR="004541E1" w:rsidRPr="004541E1">
        <w:rPr>
          <w:rStyle w:val="libAlaemChar"/>
          <w:rtl/>
        </w:rPr>
        <w:t>عليه‌السلام</w:t>
      </w:r>
      <w:r w:rsidRPr="007447D7">
        <w:rPr>
          <w:rtl/>
        </w:rPr>
        <w:t xml:space="preserve"> قال : قال لي : « نحن في العلم والشجاعة سواء</w:t>
      </w:r>
      <w:r>
        <w:rPr>
          <w:rtl/>
        </w:rPr>
        <w:t xml:space="preserve"> ، </w:t>
      </w:r>
      <w:r w:rsidRPr="007447D7">
        <w:rPr>
          <w:rtl/>
        </w:rPr>
        <w:t xml:space="preserve">وفي العطاء على قدر ما نؤمر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عن الحارث بن المغيرة عن أبي عبد الله </w:t>
      </w:r>
      <w:r w:rsidR="004541E1" w:rsidRPr="004541E1">
        <w:rPr>
          <w:rStyle w:val="libAlaemChar"/>
          <w:rtl/>
        </w:rPr>
        <w:t>عليه‌السلام</w:t>
      </w:r>
      <w:r w:rsidRPr="007447D7">
        <w:rPr>
          <w:rtl/>
        </w:rPr>
        <w:t xml:space="preserve"> قال : سمعته يقول : « قال رسول الله </w:t>
      </w:r>
      <w:r w:rsidR="004541E1" w:rsidRPr="004541E1">
        <w:rPr>
          <w:rStyle w:val="libAlaemChar"/>
          <w:rtl/>
        </w:rPr>
        <w:t>صلى‌الله‌عليه‌وآله‌وسلم</w:t>
      </w:r>
      <w:r w:rsidRPr="007447D7">
        <w:rPr>
          <w:rtl/>
        </w:rPr>
        <w:t xml:space="preserve"> : نحن في الأمر والفهم والحلال والحرام نجري مجرى واحدا</w:t>
      </w:r>
      <w:r>
        <w:rPr>
          <w:rtl/>
        </w:rPr>
        <w:t xml:space="preserve"> ، </w:t>
      </w:r>
      <w:r w:rsidRPr="007447D7">
        <w:rPr>
          <w:rtl/>
        </w:rPr>
        <w:t xml:space="preserve">فأمّا رسول الله </w:t>
      </w:r>
      <w:r w:rsidR="004541E1" w:rsidRPr="004541E1">
        <w:rPr>
          <w:rStyle w:val="libAlaemChar"/>
          <w:rtl/>
        </w:rPr>
        <w:t>صلى‌الله‌عليه‌وآله‌وسلم</w:t>
      </w:r>
      <w:r w:rsidRPr="007447D7">
        <w:rPr>
          <w:rtl/>
        </w:rPr>
        <w:t xml:space="preserve"> وعليّ </w:t>
      </w:r>
      <w:r w:rsidR="004541E1" w:rsidRPr="004541E1">
        <w:rPr>
          <w:rStyle w:val="libAlaemChar"/>
          <w:rtl/>
        </w:rPr>
        <w:t>عليه‌السلام</w:t>
      </w:r>
      <w:r w:rsidRPr="007447D7">
        <w:rPr>
          <w:rtl/>
        </w:rPr>
        <w:t xml:space="preserve"> فلهما فضلهما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وفي آخر : « وحجّتهم واحدة وطاعتهم واحدة » </w:t>
      </w:r>
      <w:r w:rsidRPr="00346263">
        <w:rPr>
          <w:rStyle w:val="libFootnotenumChar"/>
          <w:rtl/>
        </w:rPr>
        <w:t>(7)</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271</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محدّثون مفهّمون</w:t>
      </w:r>
      <w:r>
        <w:rPr>
          <w:rtl/>
        </w:rPr>
        <w:t xml:space="preserve"> ، </w:t>
      </w:r>
      <w:r w:rsidRPr="007447D7">
        <w:rPr>
          <w:rtl/>
        </w:rPr>
        <w:t>ح 4.</w:t>
      </w:r>
    </w:p>
    <w:p w:rsidR="007E3A98" w:rsidRPr="007447D7" w:rsidRDefault="007E3A98" w:rsidP="0040777F">
      <w:pPr>
        <w:pStyle w:val="libFootnote0"/>
        <w:rPr>
          <w:rtl/>
          <w:lang w:bidi="fa-IR"/>
        </w:rPr>
      </w:pPr>
      <w:r w:rsidRPr="007447D7">
        <w:rPr>
          <w:rtl/>
        </w:rPr>
        <w:t>(2) راجع المصدر السابق : 270</w:t>
      </w:r>
      <w:r>
        <w:rPr>
          <w:rtl/>
        </w:rPr>
        <w:t xml:space="preserve"> ـ </w:t>
      </w:r>
      <w:r w:rsidRPr="007447D7">
        <w:rPr>
          <w:rtl/>
        </w:rPr>
        <w:t>271</w:t>
      </w:r>
      <w:r>
        <w:rPr>
          <w:rtl/>
        </w:rPr>
        <w:t xml:space="preserve"> ، </w:t>
      </w:r>
      <w:r w:rsidRPr="007447D7">
        <w:rPr>
          <w:rtl/>
        </w:rPr>
        <w:t xml:space="preserve">ح 2 </w:t>
      </w:r>
      <w:r>
        <w:rPr>
          <w:rtl/>
        </w:rPr>
        <w:t>و 5</w:t>
      </w:r>
      <w:r w:rsidRPr="007447D7">
        <w:rPr>
          <w:rtl/>
        </w:rPr>
        <w:t>.</w:t>
      </w:r>
    </w:p>
    <w:p w:rsidR="007E3A98" w:rsidRPr="007447D7" w:rsidRDefault="007E3A98" w:rsidP="0040777F">
      <w:pPr>
        <w:pStyle w:val="libFootnote0"/>
        <w:rPr>
          <w:rtl/>
          <w:lang w:bidi="fa-IR"/>
        </w:rPr>
      </w:pPr>
      <w:r w:rsidRPr="007447D7">
        <w:rPr>
          <w:rtl/>
        </w:rPr>
        <w:t>(3) المصدر السابق : 274</w:t>
      </w:r>
      <w:r>
        <w:rPr>
          <w:rtl/>
        </w:rPr>
        <w:t xml:space="preserve"> ـ </w:t>
      </w:r>
      <w:r w:rsidRPr="007447D7">
        <w:rPr>
          <w:rtl/>
        </w:rPr>
        <w:t>275</w:t>
      </w:r>
      <w:r>
        <w:rPr>
          <w:rtl/>
        </w:rPr>
        <w:t xml:space="preserve"> ، </w:t>
      </w:r>
      <w:r w:rsidRPr="007447D7">
        <w:rPr>
          <w:rtl/>
        </w:rPr>
        <w:t>باب وقت ما يعلم الإمام</w:t>
      </w:r>
      <w:r>
        <w:rPr>
          <w:rtl/>
        </w:rPr>
        <w:t xml:space="preserve"> ..</w:t>
      </w:r>
      <w:r w:rsidRPr="007447D7">
        <w:rPr>
          <w:rtl/>
        </w:rPr>
        <w:t>.</w:t>
      </w:r>
      <w:r>
        <w:rPr>
          <w:rtl/>
        </w:rPr>
        <w:t xml:space="preserve"> ، </w:t>
      </w:r>
      <w:r w:rsidRPr="007447D7">
        <w:rPr>
          <w:rtl/>
        </w:rPr>
        <w:t>ح 2.</w:t>
      </w:r>
    </w:p>
    <w:p w:rsidR="007E3A98" w:rsidRPr="007447D7" w:rsidRDefault="007E3A98" w:rsidP="0040777F">
      <w:pPr>
        <w:pStyle w:val="libFootnote0"/>
        <w:rPr>
          <w:rtl/>
          <w:lang w:bidi="fa-IR"/>
        </w:rPr>
      </w:pPr>
      <w:r w:rsidRPr="007447D7">
        <w:rPr>
          <w:rtl/>
        </w:rPr>
        <w:t>(4) المصدر السابق : 275</w:t>
      </w:r>
      <w:r>
        <w:rPr>
          <w:rtl/>
        </w:rPr>
        <w:t xml:space="preserve"> ، </w:t>
      </w:r>
      <w:r w:rsidRPr="007447D7">
        <w:rPr>
          <w:rtl/>
        </w:rPr>
        <w:t>ح 3.</w:t>
      </w:r>
    </w:p>
    <w:p w:rsidR="007E3A98" w:rsidRPr="007447D7" w:rsidRDefault="007E3A98" w:rsidP="0040777F">
      <w:pPr>
        <w:pStyle w:val="libFootnote0"/>
        <w:rPr>
          <w:rtl/>
          <w:lang w:bidi="fa-IR"/>
        </w:rPr>
      </w:pPr>
      <w:r w:rsidRPr="007447D7">
        <w:rPr>
          <w:rtl/>
        </w:rPr>
        <w:t>(5) المصدر السابق : 275</w:t>
      </w:r>
      <w:r>
        <w:rPr>
          <w:rtl/>
        </w:rPr>
        <w:t xml:space="preserve"> ، </w:t>
      </w:r>
      <w:r w:rsidRPr="007447D7">
        <w:rPr>
          <w:rtl/>
        </w:rPr>
        <w:t xml:space="preserve">باب في أنّ الأئمّة </w:t>
      </w:r>
      <w:r w:rsidR="004541E1" w:rsidRPr="004541E1">
        <w:rPr>
          <w:rStyle w:val="libAlaemChar"/>
          <w:rtl/>
        </w:rPr>
        <w:t>عليهم‌السلام</w:t>
      </w:r>
      <w:r w:rsidRPr="007447D7">
        <w:rPr>
          <w:rtl/>
        </w:rPr>
        <w:t xml:space="preserve"> في العلم والشجاعة والطاعة سواء</w:t>
      </w:r>
      <w:r>
        <w:rPr>
          <w:rtl/>
        </w:rPr>
        <w:t xml:space="preserve"> ، </w:t>
      </w:r>
      <w:r w:rsidRPr="007447D7">
        <w:rPr>
          <w:rtl/>
        </w:rPr>
        <w:t>ح 2.</w:t>
      </w:r>
    </w:p>
    <w:p w:rsidR="007E3A98" w:rsidRPr="007447D7" w:rsidRDefault="007E3A98" w:rsidP="0040777F">
      <w:pPr>
        <w:pStyle w:val="libFootnote0"/>
        <w:rPr>
          <w:rtl/>
          <w:lang w:bidi="fa-IR"/>
        </w:rPr>
      </w:pPr>
      <w:r w:rsidRPr="007447D7">
        <w:rPr>
          <w:rtl/>
        </w:rPr>
        <w:t>(6)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(7) المصدر السابق</w:t>
      </w:r>
      <w:r>
        <w:rPr>
          <w:rtl/>
        </w:rPr>
        <w:t xml:space="preserve"> ، </w:t>
      </w:r>
      <w:r w:rsidRPr="007447D7">
        <w:rPr>
          <w:rtl/>
        </w:rPr>
        <w:t>ح 1.</w:t>
      </w:r>
    </w:p>
    <w:p w:rsidR="007E3A98" w:rsidRPr="007447D7" w:rsidRDefault="007E3A98" w:rsidP="006A35AB">
      <w:pPr>
        <w:pStyle w:val="libNormal"/>
        <w:rPr>
          <w:rtl/>
        </w:rPr>
      </w:pPr>
      <w:r>
        <w:rPr>
          <w:rtl/>
        </w:rPr>
        <w:br w:type="page"/>
      </w:r>
      <w:r w:rsidRPr="007447D7">
        <w:rPr>
          <w:rtl/>
        </w:rPr>
        <w:lastRenderedPageBreak/>
        <w:t xml:space="preserve">وفي باب أنّ الإمامة عهد من الله عزّ وجلّ معهود من واحد إلى واحد </w:t>
      </w:r>
      <w:r w:rsidR="004541E1" w:rsidRPr="004541E1">
        <w:rPr>
          <w:rStyle w:val="libAlaemChar"/>
          <w:rtl/>
        </w:rPr>
        <w:t>عليهم‌السلام</w:t>
      </w:r>
      <w:r w:rsidRPr="007447D7">
        <w:rPr>
          <w:rtl/>
        </w:rPr>
        <w:t xml:space="preserve"> :</w:t>
      </w:r>
    </w:p>
    <w:p w:rsidR="007E3A98" w:rsidRPr="007447D7" w:rsidRDefault="007E3A98" w:rsidP="006A35AB">
      <w:pPr>
        <w:pStyle w:val="libNormal"/>
        <w:rPr>
          <w:rtl/>
        </w:rPr>
      </w:pPr>
      <w:r w:rsidRPr="007447D7">
        <w:rPr>
          <w:rtl/>
        </w:rPr>
        <w:t xml:space="preserve">عن عمر بن الأشعث قال سمعت أبا عبد الله </w:t>
      </w:r>
      <w:r w:rsidR="004541E1" w:rsidRPr="004541E1">
        <w:rPr>
          <w:rStyle w:val="libAlaemChar"/>
          <w:rtl/>
        </w:rPr>
        <w:t>عليه‌السلام</w:t>
      </w:r>
      <w:r w:rsidRPr="007447D7">
        <w:rPr>
          <w:rtl/>
        </w:rPr>
        <w:t xml:space="preserve"> يقول : «</w:t>
      </w:r>
      <w:r>
        <w:rPr>
          <w:rtl/>
        </w:rPr>
        <w:t xml:space="preserve"> أ</w:t>
      </w:r>
      <w:r w:rsidRPr="007447D7">
        <w:rPr>
          <w:rtl/>
        </w:rPr>
        <w:t>ترون الموصي منّا يوصي إلى من يريد</w:t>
      </w:r>
      <w:r>
        <w:rPr>
          <w:rtl/>
        </w:rPr>
        <w:t xml:space="preserve"> ، </w:t>
      </w:r>
      <w:r w:rsidRPr="007447D7">
        <w:rPr>
          <w:rtl/>
        </w:rPr>
        <w:t xml:space="preserve">لا والله ولكن عهد من الله ورسوله </w:t>
      </w:r>
      <w:r w:rsidR="004541E1" w:rsidRPr="004541E1">
        <w:rPr>
          <w:rStyle w:val="libAlaemChar"/>
          <w:rtl/>
        </w:rPr>
        <w:t>صلى‌الله‌عليه‌وآله‌وسلم</w:t>
      </w:r>
      <w:r w:rsidRPr="007447D7">
        <w:rPr>
          <w:rtl/>
        </w:rPr>
        <w:t xml:space="preserve"> لرجل فرجل حتّى ينتهي الأمر إلى صاحبه » </w:t>
      </w:r>
      <w:r w:rsidRPr="00346263">
        <w:rPr>
          <w:rStyle w:val="libFootnotenumChar"/>
          <w:rtl/>
        </w:rPr>
        <w:t>(1)</w:t>
      </w:r>
      <w:r>
        <w:rPr>
          <w:rtl/>
        </w:rPr>
        <w:t>.</w:t>
      </w:r>
      <w:r w:rsidRPr="007447D7">
        <w:rPr>
          <w:rtl/>
        </w:rPr>
        <w:t xml:space="preserve"> وفي معناه أخبار أخر </w:t>
      </w:r>
      <w:r w:rsidRPr="00346263">
        <w:rPr>
          <w:rStyle w:val="libFootnotenumChar"/>
          <w:rtl/>
        </w:rPr>
        <w:t>(2)</w:t>
      </w:r>
      <w:r>
        <w:rPr>
          <w:rtl/>
        </w:rPr>
        <w:t>.</w:t>
      </w:r>
    </w:p>
    <w:p w:rsidR="007E3A98" w:rsidRPr="007447D7" w:rsidRDefault="007E3A98" w:rsidP="006A35AB">
      <w:pPr>
        <w:pStyle w:val="libNormal"/>
        <w:rPr>
          <w:rtl/>
        </w:rPr>
      </w:pPr>
      <w:r w:rsidRPr="007447D7">
        <w:rPr>
          <w:rtl/>
        </w:rPr>
        <w:t>وفي باب ثبات الإمامة في الأعقاب وأنّها لا تعود في أخ ولا عمّ ولا غيرهما من القربات :</w:t>
      </w:r>
    </w:p>
    <w:p w:rsidR="007E3A98" w:rsidRPr="007447D7" w:rsidRDefault="007E3A98" w:rsidP="006A35AB">
      <w:pPr>
        <w:pStyle w:val="libNormal"/>
        <w:rPr>
          <w:rtl/>
        </w:rPr>
      </w:pPr>
      <w:r w:rsidRPr="007447D7">
        <w:rPr>
          <w:rtl/>
        </w:rPr>
        <w:t>عن يونس</w:t>
      </w:r>
      <w:r>
        <w:rPr>
          <w:rtl/>
        </w:rPr>
        <w:t xml:space="preserve"> ، </w:t>
      </w:r>
      <w:r w:rsidRPr="007447D7">
        <w:rPr>
          <w:rtl/>
        </w:rPr>
        <w:t>عن الحسين بن ثوير بن أبي فاختة</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w:t>
      </w:r>
      <w:r>
        <w:rPr>
          <w:rFonts w:hint="cs"/>
          <w:rtl/>
        </w:rPr>
        <w:t xml:space="preserve"> </w:t>
      </w:r>
      <w:r w:rsidRPr="007447D7">
        <w:rPr>
          <w:rtl/>
        </w:rPr>
        <w:t>« لا تعود الإمامة في أخوين بعد الحسن والحسين أبدا</w:t>
      </w:r>
      <w:r>
        <w:rPr>
          <w:rtl/>
        </w:rPr>
        <w:t xml:space="preserve"> ، </w:t>
      </w:r>
      <w:r w:rsidRPr="007447D7">
        <w:rPr>
          <w:rtl/>
        </w:rPr>
        <w:t>إنّما جرت من عليّ بن الحسين</w:t>
      </w:r>
      <w:r>
        <w:rPr>
          <w:rtl/>
        </w:rPr>
        <w:t xml:space="preserve"> ، </w:t>
      </w:r>
      <w:r w:rsidRPr="007447D7">
        <w:rPr>
          <w:rtl/>
        </w:rPr>
        <w:t xml:space="preserve">كما قال الله تبارك وتعالى : </w:t>
      </w:r>
      <w:r w:rsidRPr="00D722F5">
        <w:rPr>
          <w:rStyle w:val="libAlaemChar"/>
          <w:rtl/>
        </w:rPr>
        <w:t>(</w:t>
      </w:r>
      <w:r w:rsidRPr="006A35AB">
        <w:rPr>
          <w:rStyle w:val="libAieChar"/>
          <w:rtl/>
        </w:rPr>
        <w:t xml:space="preserve"> وَأُولُوا الْأَرْحامِ بَعْضُهُمْ أَوْلى بِبَعْضٍ فِي كِتابِ اللهِ </w:t>
      </w:r>
      <w:r w:rsidRPr="00D722F5">
        <w:rPr>
          <w:rStyle w:val="libAlaemChar"/>
          <w:rtl/>
        </w:rPr>
        <w:t>)</w:t>
      </w:r>
      <w:r w:rsidRPr="007447D7">
        <w:rPr>
          <w:rtl/>
        </w:rPr>
        <w:t xml:space="preserve"> </w:t>
      </w:r>
      <w:r w:rsidRPr="00346263">
        <w:rPr>
          <w:rStyle w:val="libFootnotenumChar"/>
          <w:rtl/>
        </w:rPr>
        <w:t>(3)</w:t>
      </w:r>
      <w:r>
        <w:rPr>
          <w:rtl/>
        </w:rPr>
        <w:t xml:space="preserve"> ، </w:t>
      </w:r>
      <w:r w:rsidRPr="007447D7">
        <w:rPr>
          <w:rtl/>
        </w:rPr>
        <w:t xml:space="preserve">فلا تكون بعد عليّ بن الحسين </w:t>
      </w:r>
      <w:r w:rsidR="004541E1" w:rsidRPr="004541E1">
        <w:rPr>
          <w:rStyle w:val="libAlaemChar"/>
          <w:rtl/>
        </w:rPr>
        <w:t>عليهما‌السلام</w:t>
      </w:r>
      <w:r w:rsidRPr="007447D7">
        <w:rPr>
          <w:rtl/>
        </w:rPr>
        <w:t xml:space="preserve"> إلاّ في الأعقاب وأعقاب الأعقاب » </w:t>
      </w:r>
      <w:r w:rsidRPr="00346263">
        <w:rPr>
          <w:rStyle w:val="libFootnotenumChar"/>
          <w:rtl/>
        </w:rPr>
        <w:t>(4)</w:t>
      </w:r>
      <w:r>
        <w:rPr>
          <w:rtl/>
        </w:rPr>
        <w:t>.</w:t>
      </w:r>
      <w:r w:rsidRPr="007447D7">
        <w:rPr>
          <w:rtl/>
        </w:rPr>
        <w:t xml:space="preserve"> وفي معناه أو قريب منه أخبار أخر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وفي باب الأمور التي توجب حجّة الإمام </w:t>
      </w:r>
      <w:r w:rsidR="004541E1" w:rsidRPr="004541E1">
        <w:rPr>
          <w:rStyle w:val="libAlaemChar"/>
          <w:rtl/>
        </w:rPr>
        <w:t>عليه‌السلام</w:t>
      </w:r>
      <w:r w:rsidRPr="007447D7">
        <w:rPr>
          <w:rtl/>
        </w:rPr>
        <w:t xml:space="preserve"> : عن ابن أبي نصر</w:t>
      </w:r>
      <w:r>
        <w:rPr>
          <w:rtl/>
        </w:rPr>
        <w:t xml:space="preserve"> ، </w:t>
      </w:r>
      <w:r w:rsidRPr="007447D7">
        <w:rPr>
          <w:rtl/>
        </w:rPr>
        <w:t xml:space="preserve">قال : قلت لأبي الحسن الرضا </w:t>
      </w:r>
      <w:r w:rsidR="004541E1" w:rsidRPr="004541E1">
        <w:rPr>
          <w:rStyle w:val="libAlaemChar"/>
          <w:rtl/>
        </w:rPr>
        <w:t>عليه‌السلام</w:t>
      </w:r>
      <w:r w:rsidRPr="007447D7">
        <w:rPr>
          <w:rtl/>
        </w:rPr>
        <w:t xml:space="preserve"> : إذا مات الإمام بمن يعرف الذي بعده</w:t>
      </w:r>
      <w:r>
        <w:rPr>
          <w:rtl/>
        </w:rPr>
        <w:t>؟</w:t>
      </w:r>
    </w:p>
    <w:p w:rsidR="007E3A98" w:rsidRPr="007447D7" w:rsidRDefault="007E3A98" w:rsidP="006A35AB">
      <w:pPr>
        <w:pStyle w:val="libNormal"/>
        <w:rPr>
          <w:rtl/>
        </w:rPr>
      </w:pPr>
      <w:r w:rsidRPr="007447D7">
        <w:rPr>
          <w:rtl/>
        </w:rPr>
        <w:t>فقال : « للإمام علامات : منها أن يكون أكبر ولد أبيه</w:t>
      </w:r>
      <w:r>
        <w:rPr>
          <w:rtl/>
        </w:rPr>
        <w:t xml:space="preserve"> ، </w:t>
      </w:r>
      <w:r w:rsidRPr="007447D7">
        <w:rPr>
          <w:rtl/>
        </w:rPr>
        <w:t>ويكون فيه الفضل والوصيّة</w:t>
      </w:r>
      <w:r>
        <w:rPr>
          <w:rtl/>
        </w:rPr>
        <w:t xml:space="preserve"> ، </w:t>
      </w:r>
      <w:r w:rsidRPr="007447D7">
        <w:rPr>
          <w:rtl/>
        </w:rPr>
        <w:t>ويقدم الركب فيقول : إلى من أوصى فلان</w:t>
      </w:r>
      <w:r>
        <w:rPr>
          <w:rtl/>
        </w:rPr>
        <w:t>؟</w:t>
      </w:r>
      <w:r w:rsidRPr="007447D7">
        <w:rPr>
          <w:rtl/>
        </w:rPr>
        <w:t xml:space="preserve"> فيقال : إلى فلان</w:t>
      </w:r>
      <w:r>
        <w:rPr>
          <w:rtl/>
        </w:rPr>
        <w:t xml:space="preserve"> ، </w:t>
      </w:r>
      <w:r w:rsidRPr="007447D7">
        <w:rPr>
          <w:rtl/>
        </w:rPr>
        <w:t>والسلاح فينا بمنزلة التابوت في بني إسرائيل</w:t>
      </w:r>
      <w:r>
        <w:rPr>
          <w:rtl/>
        </w:rPr>
        <w:t xml:space="preserve"> ، </w:t>
      </w:r>
      <w:r w:rsidRPr="007447D7">
        <w:rPr>
          <w:rtl/>
        </w:rPr>
        <w:t xml:space="preserve">تكون الإمامة مع السلاح حيثما كان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وفي باب ما نصّ الله عزّ وجلّ ورسوله </w:t>
      </w:r>
      <w:r w:rsidR="004541E1" w:rsidRPr="004541E1">
        <w:rPr>
          <w:rStyle w:val="libAlaemChar"/>
          <w:rtl/>
        </w:rPr>
        <w:t>صلى‌الله‌عليه‌وآله‌وسلم</w:t>
      </w:r>
      <w:r w:rsidRPr="007447D7">
        <w:rPr>
          <w:rtl/>
        </w:rPr>
        <w:t xml:space="preserve"> على الأئمّة </w:t>
      </w:r>
      <w:r w:rsidR="004541E1" w:rsidRPr="004541E1">
        <w:rPr>
          <w:rStyle w:val="libAlaemChar"/>
          <w:rtl/>
        </w:rPr>
        <w:t>عليهم‌السلام</w:t>
      </w:r>
      <w:r w:rsidRPr="007447D7">
        <w:rPr>
          <w:rtl/>
        </w:rPr>
        <w:t xml:space="preserve"> واحدا فواحدا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277</w:t>
      </w:r>
      <w:r>
        <w:rPr>
          <w:rtl/>
        </w:rPr>
        <w:t xml:space="preserve"> ـ </w:t>
      </w:r>
      <w:r w:rsidRPr="007447D7">
        <w:rPr>
          <w:rtl/>
        </w:rPr>
        <w:t>278</w:t>
      </w:r>
      <w:r>
        <w:rPr>
          <w:rtl/>
        </w:rPr>
        <w:t xml:space="preserve"> ، </w:t>
      </w:r>
      <w:r w:rsidRPr="007447D7">
        <w:rPr>
          <w:rtl/>
        </w:rPr>
        <w:t>باب أنّ الإمامة عهد من الله</w:t>
      </w:r>
      <w:r>
        <w:rPr>
          <w:rtl/>
        </w:rPr>
        <w:t xml:space="preserve"> ..</w:t>
      </w:r>
      <w:r w:rsidRPr="007447D7">
        <w:rPr>
          <w:rtl/>
        </w:rPr>
        <w:t>.</w:t>
      </w:r>
      <w:r>
        <w:rPr>
          <w:rtl/>
        </w:rPr>
        <w:t xml:space="preserve"> ، </w:t>
      </w:r>
      <w:r w:rsidRPr="007447D7">
        <w:rPr>
          <w:rtl/>
        </w:rPr>
        <w:t>ح 2.</w:t>
      </w:r>
    </w:p>
    <w:p w:rsidR="007E3A98" w:rsidRPr="007447D7" w:rsidRDefault="007E3A98" w:rsidP="0040777F">
      <w:pPr>
        <w:pStyle w:val="libFootnote0"/>
        <w:rPr>
          <w:rtl/>
          <w:lang w:bidi="fa-IR"/>
        </w:rPr>
      </w:pPr>
      <w:r w:rsidRPr="007447D7">
        <w:rPr>
          <w:rtl/>
        </w:rPr>
        <w:t>(2) راجع الباب المذكور في المصدر السابق.</w:t>
      </w:r>
    </w:p>
    <w:p w:rsidR="007E3A98" w:rsidRPr="007447D7" w:rsidRDefault="007E3A98" w:rsidP="0040777F">
      <w:pPr>
        <w:pStyle w:val="libFootnote0"/>
        <w:rPr>
          <w:rtl/>
          <w:lang w:bidi="fa-IR"/>
        </w:rPr>
      </w:pPr>
      <w:r w:rsidRPr="007447D7">
        <w:rPr>
          <w:rtl/>
        </w:rPr>
        <w:t>(3) الأحزاب (33) : 6.</w:t>
      </w:r>
    </w:p>
    <w:p w:rsidR="007E3A98" w:rsidRPr="007447D7" w:rsidRDefault="007E3A98" w:rsidP="0040777F">
      <w:pPr>
        <w:pStyle w:val="libFootnote0"/>
        <w:rPr>
          <w:rtl/>
          <w:lang w:bidi="fa-IR"/>
        </w:rPr>
      </w:pPr>
      <w:r w:rsidRPr="007447D7">
        <w:rPr>
          <w:rtl/>
        </w:rPr>
        <w:t>(4) « الكافي » 1 : 285</w:t>
      </w:r>
      <w:r>
        <w:rPr>
          <w:rtl/>
        </w:rPr>
        <w:t xml:space="preserve"> ـ </w:t>
      </w:r>
      <w:r w:rsidRPr="007447D7">
        <w:rPr>
          <w:rtl/>
        </w:rPr>
        <w:t>286</w:t>
      </w:r>
      <w:r>
        <w:rPr>
          <w:rtl/>
        </w:rPr>
        <w:t xml:space="preserve"> ، </w:t>
      </w:r>
      <w:r w:rsidRPr="007447D7">
        <w:rPr>
          <w:rtl/>
        </w:rPr>
        <w:t>باب ثبات الإمامة في الأعقاب</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(5) راجع الباب المذكور في المصدر السابق.</w:t>
      </w:r>
    </w:p>
    <w:p w:rsidR="007E3A98" w:rsidRPr="007447D7" w:rsidRDefault="007E3A98" w:rsidP="0040777F">
      <w:pPr>
        <w:pStyle w:val="libFootnote0"/>
        <w:rPr>
          <w:rtl/>
          <w:lang w:bidi="fa-IR"/>
        </w:rPr>
      </w:pPr>
      <w:r w:rsidRPr="007447D7">
        <w:rPr>
          <w:rtl/>
        </w:rPr>
        <w:t>(6) المصدر السابق : 284</w:t>
      </w:r>
      <w:r>
        <w:rPr>
          <w:rtl/>
        </w:rPr>
        <w:t xml:space="preserve"> ، </w:t>
      </w:r>
      <w:r w:rsidRPr="007447D7">
        <w:rPr>
          <w:rtl/>
        </w:rPr>
        <w:t>باب الأمور التي توجب حجّة الإمام</w:t>
      </w:r>
      <w:r>
        <w:rPr>
          <w:rtl/>
        </w:rPr>
        <w:t xml:space="preserve"> ، </w:t>
      </w:r>
      <w:r w:rsidRPr="007447D7">
        <w:rPr>
          <w:rtl/>
        </w:rPr>
        <w:t>ح 1.</w:t>
      </w:r>
    </w:p>
    <w:p w:rsidR="007E3A98" w:rsidRPr="007447D7" w:rsidRDefault="007E3A98" w:rsidP="006A35AB">
      <w:pPr>
        <w:pStyle w:val="libNormal"/>
        <w:rPr>
          <w:rtl/>
        </w:rPr>
      </w:pPr>
      <w:r>
        <w:rPr>
          <w:rtl/>
        </w:rPr>
        <w:br w:type="page"/>
      </w:r>
      <w:r w:rsidRPr="007447D7">
        <w:rPr>
          <w:rtl/>
        </w:rPr>
        <w:lastRenderedPageBreak/>
        <w:t xml:space="preserve">عن زرارة والفضيل بن يسار وبكير بن أعين ومحمّد بن مسلم وبريد بن معاوية وأبي الجارود جميعا عن أبي جعفر </w:t>
      </w:r>
      <w:r w:rsidR="004541E1" w:rsidRPr="004541E1">
        <w:rPr>
          <w:rStyle w:val="libAlaemChar"/>
          <w:rtl/>
        </w:rPr>
        <w:t>عليه‌السلام</w:t>
      </w:r>
      <w:r w:rsidRPr="007447D7">
        <w:rPr>
          <w:rtl/>
        </w:rPr>
        <w:t xml:space="preserve"> قال : « أمر الله عزّ وجلّ رسوله بولاية عليّ </w:t>
      </w:r>
      <w:r w:rsidR="004541E1" w:rsidRPr="004541E1">
        <w:rPr>
          <w:rStyle w:val="libAlaemChar"/>
          <w:rtl/>
        </w:rPr>
        <w:t>عليه‌السلام</w:t>
      </w:r>
      <w:r w:rsidRPr="007447D7">
        <w:rPr>
          <w:rtl/>
        </w:rPr>
        <w:t xml:space="preserve"> وأنزل عليه </w:t>
      </w:r>
      <w:r w:rsidRPr="00D722F5">
        <w:rPr>
          <w:rStyle w:val="libAlaemChar"/>
          <w:rtl/>
        </w:rPr>
        <w:t>(</w:t>
      </w:r>
      <w:r w:rsidRPr="006A35AB">
        <w:rPr>
          <w:rStyle w:val="libAieChar"/>
          <w:rtl/>
        </w:rPr>
        <w:t xml:space="preserve"> إِنَّما وَلِيُّكُمُ اللهُ وَرَسُولُهُ وَالَّذِينَ آمَنُوا الَّذِينَ يُقِيمُونَ الصَّلاةَ وَيُؤْتُونَ الزَّكاةَ وَهُمْ راكِعُونَ </w:t>
      </w:r>
      <w:r w:rsidRPr="00D722F5">
        <w:rPr>
          <w:rStyle w:val="libAlaemChar"/>
          <w:rtl/>
        </w:rPr>
        <w:t>)</w:t>
      </w:r>
      <w:r w:rsidRPr="007447D7">
        <w:rPr>
          <w:rtl/>
        </w:rPr>
        <w:t xml:space="preserve"> </w:t>
      </w:r>
      <w:r w:rsidRPr="00346263">
        <w:rPr>
          <w:rStyle w:val="libFootnotenumChar"/>
          <w:rtl/>
        </w:rPr>
        <w:t>(1)</w:t>
      </w:r>
      <w:r>
        <w:rPr>
          <w:rtl/>
        </w:rPr>
        <w:t xml:space="preserve"> ، </w:t>
      </w:r>
      <w:r w:rsidRPr="007447D7">
        <w:rPr>
          <w:rtl/>
        </w:rPr>
        <w:t>وفرض ولاية أولي الأمر فلم يدروا ما هي</w:t>
      </w:r>
      <w:r>
        <w:rPr>
          <w:rtl/>
        </w:rPr>
        <w:t>؟</w:t>
      </w:r>
      <w:r w:rsidRPr="007447D7">
        <w:rPr>
          <w:rtl/>
        </w:rPr>
        <w:t xml:space="preserve"> فأمر الله محمّدا أن يفسّر لهم الولاية كما فسّر لهم الصلاة والزكاة والصوم والحجّ</w:t>
      </w:r>
      <w:r>
        <w:rPr>
          <w:rtl/>
        </w:rPr>
        <w:t xml:space="preserve"> ـ </w:t>
      </w:r>
      <w:r w:rsidRPr="007447D7">
        <w:rPr>
          <w:rtl/>
        </w:rPr>
        <w:t xml:space="preserve">وساق الحديث إلى أن قال </w:t>
      </w:r>
      <w:r w:rsidR="004541E1" w:rsidRPr="004541E1">
        <w:rPr>
          <w:rStyle w:val="libAlaemChar"/>
          <w:rtl/>
        </w:rPr>
        <w:t>عليه‌السلام</w:t>
      </w:r>
      <w:r>
        <w:rPr>
          <w:rtl/>
        </w:rPr>
        <w:t xml:space="preserve"> ـ </w:t>
      </w:r>
      <w:r w:rsidRPr="007447D7">
        <w:rPr>
          <w:rtl/>
        </w:rPr>
        <w:t xml:space="preserve">: وكانت الفريضة تنزل بعد الفريضة الأخرى وكانت الولاية آخر الفرائض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وفي باب لو لا أنّ الأئمّة </w:t>
      </w:r>
      <w:r w:rsidR="004541E1" w:rsidRPr="004541E1">
        <w:rPr>
          <w:rStyle w:val="libAlaemChar"/>
          <w:rtl/>
        </w:rPr>
        <w:t>عليهم‌السلام</w:t>
      </w:r>
      <w:r w:rsidRPr="007447D7">
        <w:rPr>
          <w:rtl/>
        </w:rPr>
        <w:t xml:space="preserve"> يزدادون لنفد ما عندهم </w:t>
      </w:r>
      <w:r w:rsidR="004541E1" w:rsidRPr="004541E1">
        <w:rPr>
          <w:rStyle w:val="libAlaemChar"/>
          <w:rtl/>
        </w:rPr>
        <w:t>عليهم‌السلام</w:t>
      </w:r>
      <w:r w:rsidRPr="007447D7">
        <w:rPr>
          <w:rtl/>
        </w:rPr>
        <w:t xml:space="preserve"> :</w:t>
      </w:r>
    </w:p>
    <w:p w:rsidR="007E3A98" w:rsidRPr="007447D7" w:rsidRDefault="007E3A98" w:rsidP="006A35AB">
      <w:pPr>
        <w:pStyle w:val="libNormal"/>
        <w:rPr>
          <w:rtl/>
        </w:rPr>
      </w:pPr>
      <w:r w:rsidRPr="007447D7">
        <w:rPr>
          <w:rtl/>
        </w:rPr>
        <w:t xml:space="preserve">عن زرارة قال : سمعت أبا جعفر </w:t>
      </w:r>
      <w:r w:rsidR="004541E1" w:rsidRPr="004541E1">
        <w:rPr>
          <w:rStyle w:val="libAlaemChar"/>
          <w:rtl/>
        </w:rPr>
        <w:t>عليه‌السلام</w:t>
      </w:r>
      <w:r w:rsidRPr="007447D7">
        <w:rPr>
          <w:rtl/>
        </w:rPr>
        <w:t xml:space="preserve"> يقول : « لو لا أنّا نزداد</w:t>
      </w:r>
      <w:r>
        <w:rPr>
          <w:rtl/>
        </w:rPr>
        <w:t xml:space="preserve"> ، </w:t>
      </w:r>
      <w:r w:rsidRPr="007447D7">
        <w:rPr>
          <w:rtl/>
        </w:rPr>
        <w:t>لأنفدنا »</w:t>
      </w:r>
      <w:r>
        <w:rPr>
          <w:rtl/>
        </w:rPr>
        <w:t xml:space="preserve"> ، </w:t>
      </w:r>
      <w:r w:rsidRPr="007447D7">
        <w:rPr>
          <w:rtl/>
        </w:rPr>
        <w:t>قال : قلت :</w:t>
      </w:r>
      <w:r>
        <w:rPr>
          <w:rFonts w:hint="cs"/>
          <w:rtl/>
        </w:rPr>
        <w:t xml:space="preserve"> </w:t>
      </w:r>
      <w:r w:rsidRPr="007447D7">
        <w:rPr>
          <w:rtl/>
        </w:rPr>
        <w:t xml:space="preserve">تزدادون شيئا لا يعلمه رسول الله </w:t>
      </w:r>
      <w:r w:rsidR="004541E1" w:rsidRPr="004541E1">
        <w:rPr>
          <w:rStyle w:val="libAlaemChar"/>
          <w:rtl/>
        </w:rPr>
        <w:t>صلى‌الله‌عليه‌وآله‌وسلم</w:t>
      </w:r>
      <w:r>
        <w:rPr>
          <w:rtl/>
        </w:rPr>
        <w:t>؟</w:t>
      </w:r>
      <w:r w:rsidRPr="007447D7">
        <w:rPr>
          <w:rtl/>
        </w:rPr>
        <w:t xml:space="preserve"> قال : « أما إنّه إذا كان ذلك عرض على رسول الله </w:t>
      </w:r>
      <w:r w:rsidR="004541E1" w:rsidRPr="004541E1">
        <w:rPr>
          <w:rStyle w:val="libAlaemChar"/>
          <w:rtl/>
        </w:rPr>
        <w:t>صلى‌الله‌عليه‌وآله‌وسلم</w:t>
      </w:r>
      <w:r>
        <w:rPr>
          <w:rtl/>
        </w:rPr>
        <w:t xml:space="preserve"> ، </w:t>
      </w:r>
      <w:r w:rsidRPr="007447D7">
        <w:rPr>
          <w:rtl/>
        </w:rPr>
        <w:t>ثمّ على الأئمّة</w:t>
      </w:r>
      <w:r>
        <w:rPr>
          <w:rtl/>
        </w:rPr>
        <w:t xml:space="preserve"> ، </w:t>
      </w:r>
      <w:r w:rsidRPr="007447D7">
        <w:rPr>
          <w:rtl/>
        </w:rPr>
        <w:t xml:space="preserve">ثمّ انتهى الأمر إلينا » </w:t>
      </w:r>
      <w:r w:rsidRPr="00346263">
        <w:rPr>
          <w:rStyle w:val="libFootnotenumChar"/>
          <w:rtl/>
        </w:rPr>
        <w:t>(3)</w:t>
      </w:r>
      <w:r>
        <w:rPr>
          <w:rtl/>
        </w:rPr>
        <w:t>.</w:t>
      </w:r>
    </w:p>
    <w:p w:rsidR="007E3A98" w:rsidRPr="007447D7" w:rsidRDefault="007E3A98" w:rsidP="006A35AB">
      <w:pPr>
        <w:pStyle w:val="libNormal"/>
        <w:rPr>
          <w:rtl/>
        </w:rPr>
      </w:pPr>
      <w:r w:rsidRPr="007447D7">
        <w:rPr>
          <w:rtl/>
        </w:rPr>
        <w:t>عن يونس بن عبد الرحمن</w:t>
      </w:r>
      <w:r>
        <w:rPr>
          <w:rtl/>
        </w:rPr>
        <w:t xml:space="preserve"> ، </w:t>
      </w:r>
      <w:r w:rsidRPr="007447D7">
        <w:rPr>
          <w:rtl/>
        </w:rPr>
        <w:t>عن بعض أصحابه</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ليس يخرج شيء من عند الله عزّ وجلّ حتّى يبدأ برسول الله </w:t>
      </w:r>
      <w:r w:rsidR="004541E1" w:rsidRPr="004541E1">
        <w:rPr>
          <w:rStyle w:val="libAlaemChar"/>
          <w:rtl/>
        </w:rPr>
        <w:t>صلى‌الله‌عليه‌وآله‌وسلم</w:t>
      </w:r>
      <w:r w:rsidRPr="007447D7">
        <w:rPr>
          <w:rtl/>
        </w:rPr>
        <w:t xml:space="preserve"> ثمّ بأمير المؤمنين </w:t>
      </w:r>
      <w:r w:rsidR="004541E1" w:rsidRPr="004541E1">
        <w:rPr>
          <w:rStyle w:val="libAlaemChar"/>
          <w:rtl/>
        </w:rPr>
        <w:t>عليه‌السلام</w:t>
      </w:r>
      <w:r w:rsidRPr="007447D7">
        <w:rPr>
          <w:rtl/>
        </w:rPr>
        <w:t xml:space="preserve"> ثمّ بواحد بعد واحد لئلاّ يكون آخرنا أعلم من أوّلنا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وفي باب أنّ الأئمّة </w:t>
      </w:r>
      <w:r w:rsidR="004541E1" w:rsidRPr="004541E1">
        <w:rPr>
          <w:rStyle w:val="libAlaemChar"/>
          <w:rtl/>
        </w:rPr>
        <w:t>عليهم‌السلام</w:t>
      </w:r>
      <w:r w:rsidRPr="007447D7">
        <w:rPr>
          <w:rtl/>
        </w:rPr>
        <w:t xml:space="preserve"> يعلمون جميع العلوم التي خرجت للملائكة والأنبياء </w:t>
      </w:r>
      <w:r w:rsidR="004541E1" w:rsidRPr="004541E1">
        <w:rPr>
          <w:rStyle w:val="libAlaemChar"/>
          <w:rtl/>
        </w:rPr>
        <w:t>عليهم‌السلام</w:t>
      </w:r>
      <w:r w:rsidRPr="007447D7">
        <w:rPr>
          <w:rtl/>
        </w:rPr>
        <w:t xml:space="preserve"> :</w:t>
      </w:r>
    </w:p>
    <w:p w:rsidR="007E3A98" w:rsidRPr="007447D7" w:rsidRDefault="007E3A98" w:rsidP="006A35AB">
      <w:pPr>
        <w:pStyle w:val="libNormal"/>
        <w:rPr>
          <w:rtl/>
        </w:rPr>
      </w:pPr>
      <w:r w:rsidRPr="00373D4A">
        <w:rPr>
          <w:rStyle w:val="libBold2Char"/>
          <w:rtl/>
        </w:rPr>
        <w:t xml:space="preserve">عن </w:t>
      </w:r>
      <w:r w:rsidRPr="007447D7">
        <w:rPr>
          <w:rtl/>
        </w:rPr>
        <w:t>سماعة</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إنّ لله تبارك وتعالى علمين : علما أظهر عليه ملائكته وأنبياءه ورسله</w:t>
      </w:r>
      <w:r>
        <w:rPr>
          <w:rtl/>
        </w:rPr>
        <w:t xml:space="preserve"> ، </w:t>
      </w:r>
      <w:r w:rsidRPr="007447D7">
        <w:rPr>
          <w:rtl/>
        </w:rPr>
        <w:t>فما أظهر عليه ملائكته وأنبياءه ورسله فقد علمناه</w:t>
      </w:r>
      <w:r>
        <w:rPr>
          <w:rtl/>
        </w:rPr>
        <w:t xml:space="preserve"> ، </w:t>
      </w:r>
      <w:r w:rsidRPr="007447D7">
        <w:rPr>
          <w:rtl/>
        </w:rPr>
        <w:t>وعلما استأثر به</w:t>
      </w:r>
      <w:r>
        <w:rPr>
          <w:rtl/>
        </w:rPr>
        <w:t xml:space="preserve"> ، </w:t>
      </w:r>
      <w:r w:rsidRPr="007447D7">
        <w:rPr>
          <w:rtl/>
        </w:rPr>
        <w:t>فإذا بدا لله في شيء منه أعلمنا ذلك</w:t>
      </w:r>
      <w:r>
        <w:rPr>
          <w:rtl/>
        </w:rPr>
        <w:t xml:space="preserve"> ، </w:t>
      </w:r>
      <w:r w:rsidRPr="007447D7">
        <w:rPr>
          <w:rtl/>
        </w:rPr>
        <w:t>وعرض على الأئمّة الذين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المائدة (5) : 55.</w:t>
      </w:r>
    </w:p>
    <w:p w:rsidR="007E3A98" w:rsidRPr="007447D7" w:rsidRDefault="007E3A98" w:rsidP="0040777F">
      <w:pPr>
        <w:pStyle w:val="libFootnote0"/>
        <w:rPr>
          <w:rtl/>
          <w:lang w:bidi="fa-IR"/>
        </w:rPr>
      </w:pPr>
      <w:r w:rsidRPr="007447D7">
        <w:rPr>
          <w:rtl/>
        </w:rPr>
        <w:t>(2) « الكافي » 1 : 289</w:t>
      </w:r>
      <w:r>
        <w:rPr>
          <w:rtl/>
        </w:rPr>
        <w:t xml:space="preserve"> ، </w:t>
      </w:r>
      <w:r w:rsidRPr="007447D7">
        <w:rPr>
          <w:rtl/>
        </w:rPr>
        <w:t>باب ما نصّ الله عزّ وجلّ ورسوله على الأئمّة</w:t>
      </w:r>
      <w:r>
        <w:rPr>
          <w:rtl/>
        </w:rPr>
        <w:t xml:space="preserve"> ..</w:t>
      </w:r>
      <w:r w:rsidRPr="007447D7">
        <w:rPr>
          <w:rtl/>
        </w:rPr>
        <w:t>.</w:t>
      </w:r>
      <w:r>
        <w:rPr>
          <w:rtl/>
        </w:rPr>
        <w:t xml:space="preserve"> ، </w:t>
      </w:r>
      <w:r w:rsidRPr="007447D7">
        <w:rPr>
          <w:rtl/>
        </w:rPr>
        <w:t>ح 4.</w:t>
      </w:r>
    </w:p>
    <w:p w:rsidR="007E3A98" w:rsidRPr="007447D7" w:rsidRDefault="007E3A98" w:rsidP="0040777F">
      <w:pPr>
        <w:pStyle w:val="libFootnote0"/>
        <w:rPr>
          <w:rtl/>
          <w:lang w:bidi="fa-IR"/>
        </w:rPr>
      </w:pPr>
      <w:r w:rsidRPr="007447D7">
        <w:rPr>
          <w:rtl/>
        </w:rPr>
        <w:t>(3) المصدر السابق : 255</w:t>
      </w:r>
      <w:r>
        <w:rPr>
          <w:rtl/>
        </w:rPr>
        <w:t xml:space="preserve"> ، </w:t>
      </w:r>
      <w:r w:rsidRPr="007447D7">
        <w:rPr>
          <w:rtl/>
        </w:rPr>
        <w:t xml:space="preserve">باب لو لا أنّ الأئمّة </w:t>
      </w:r>
      <w:r w:rsidR="004541E1" w:rsidRPr="004541E1">
        <w:rPr>
          <w:rStyle w:val="libAlaemChar"/>
          <w:rtl/>
        </w:rPr>
        <w:t>عليهم‌السلام</w:t>
      </w:r>
      <w:r w:rsidRPr="007447D7">
        <w:rPr>
          <w:rtl/>
        </w:rPr>
        <w:t xml:space="preserve"> يزدادون</w:t>
      </w:r>
      <w:r>
        <w:rPr>
          <w:rtl/>
        </w:rPr>
        <w:t xml:space="preserve"> ..</w:t>
      </w:r>
      <w:r w:rsidRPr="007447D7">
        <w:rPr>
          <w:rtl/>
        </w:rPr>
        <w:t>.</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4.</w:t>
      </w:r>
    </w:p>
    <w:p w:rsidR="007E3A98" w:rsidRPr="007447D7" w:rsidRDefault="007E3A98" w:rsidP="006A35AB">
      <w:pPr>
        <w:pStyle w:val="libNormal0"/>
        <w:rPr>
          <w:rtl/>
        </w:rPr>
      </w:pPr>
      <w:r>
        <w:rPr>
          <w:rtl/>
        </w:rPr>
        <w:br w:type="page"/>
      </w:r>
      <w:r w:rsidRPr="007447D7">
        <w:rPr>
          <w:rtl/>
        </w:rPr>
        <w:lastRenderedPageBreak/>
        <w:t xml:space="preserve">كانوا من قبلنا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عن ضريس قال : سمعت أبا جعفر </w:t>
      </w:r>
      <w:r w:rsidR="004541E1" w:rsidRPr="004541E1">
        <w:rPr>
          <w:rStyle w:val="libAlaemChar"/>
          <w:rtl/>
        </w:rPr>
        <w:t>عليه‌السلام</w:t>
      </w:r>
      <w:r w:rsidRPr="007447D7">
        <w:rPr>
          <w:rtl/>
        </w:rPr>
        <w:t xml:space="preserve"> يقول : « إنّ لله عزّ وجلّ علمين : علما مبذولا</w:t>
      </w:r>
      <w:r>
        <w:rPr>
          <w:rtl/>
        </w:rPr>
        <w:t xml:space="preserve"> ، </w:t>
      </w:r>
      <w:r w:rsidRPr="007447D7">
        <w:rPr>
          <w:rtl/>
        </w:rPr>
        <w:t>وعلما مكفوفا</w:t>
      </w:r>
      <w:r>
        <w:rPr>
          <w:rtl/>
        </w:rPr>
        <w:t xml:space="preserve"> ، </w:t>
      </w:r>
      <w:r w:rsidRPr="007447D7">
        <w:rPr>
          <w:rtl/>
        </w:rPr>
        <w:t>فأمّا المبذول فإنّه ليس من شيء تعلمه الملائكة والرسل إلاّ نحن نعلمه</w:t>
      </w:r>
      <w:r>
        <w:rPr>
          <w:rtl/>
        </w:rPr>
        <w:t xml:space="preserve"> ، </w:t>
      </w:r>
      <w:r w:rsidRPr="007447D7">
        <w:rPr>
          <w:rtl/>
        </w:rPr>
        <w:t xml:space="preserve">وأمّا المكفوف فهو الذي عند الله عزّ وجلّ في أمّ الكتاب إذا خرج نفذ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عن معمّر بن خلاّد قال : سأل أبا الحسن </w:t>
      </w:r>
      <w:r w:rsidR="004541E1" w:rsidRPr="004541E1">
        <w:rPr>
          <w:rStyle w:val="libAlaemChar"/>
          <w:rtl/>
        </w:rPr>
        <w:t>عليه‌السلام</w:t>
      </w:r>
      <w:r w:rsidRPr="007447D7">
        <w:rPr>
          <w:rtl/>
        </w:rPr>
        <w:t xml:space="preserve"> رجل من فارس</w:t>
      </w:r>
      <w:r>
        <w:rPr>
          <w:rtl/>
        </w:rPr>
        <w:t xml:space="preserve"> ، </w:t>
      </w:r>
      <w:r w:rsidRPr="007447D7">
        <w:rPr>
          <w:rtl/>
        </w:rPr>
        <w:t>فقال له :</w:t>
      </w:r>
      <w:r>
        <w:rPr>
          <w:rtl/>
        </w:rPr>
        <w:t xml:space="preserve"> أ</w:t>
      </w:r>
      <w:r w:rsidRPr="007447D7">
        <w:rPr>
          <w:rtl/>
        </w:rPr>
        <w:t>تعلمون الغيب</w:t>
      </w:r>
      <w:r>
        <w:rPr>
          <w:rtl/>
        </w:rPr>
        <w:t>؟</w:t>
      </w:r>
      <w:r w:rsidRPr="007447D7">
        <w:rPr>
          <w:rtl/>
        </w:rPr>
        <w:t xml:space="preserve"> فقال : قال أبو جعفر </w:t>
      </w:r>
      <w:r w:rsidR="004541E1" w:rsidRPr="004541E1">
        <w:rPr>
          <w:rStyle w:val="libAlaemChar"/>
          <w:rtl/>
        </w:rPr>
        <w:t>عليه‌السلام</w:t>
      </w:r>
      <w:r w:rsidRPr="007447D7">
        <w:rPr>
          <w:rtl/>
        </w:rPr>
        <w:t xml:space="preserve"> : « يبسط لنا ال</w:t>
      </w:r>
      <w:r>
        <w:rPr>
          <w:rtl/>
        </w:rPr>
        <w:t>علم فنعلم ويقبض عنّا فلا نعلم »</w:t>
      </w:r>
      <w:r w:rsidRPr="007447D7">
        <w:rPr>
          <w:rtl/>
        </w:rPr>
        <w:t>.</w:t>
      </w:r>
      <w:r>
        <w:rPr>
          <w:rFonts w:hint="cs"/>
          <w:rtl/>
        </w:rPr>
        <w:t xml:space="preserve"> ـ</w:t>
      </w:r>
      <w:r w:rsidRPr="007447D7">
        <w:rPr>
          <w:rtl/>
        </w:rPr>
        <w:t xml:space="preserve"> وقال :</w:t>
      </w:r>
      <w:r>
        <w:rPr>
          <w:rtl/>
        </w:rPr>
        <w:t xml:space="preserve"> ـ </w:t>
      </w:r>
      <w:r w:rsidRPr="007447D7">
        <w:rPr>
          <w:rtl/>
        </w:rPr>
        <w:t xml:space="preserve">« سرّ الله عزّ وجلّ أسرّه إلى جبرئيل </w:t>
      </w:r>
      <w:r w:rsidR="004541E1" w:rsidRPr="004541E1">
        <w:rPr>
          <w:rStyle w:val="libAlaemChar"/>
          <w:rtl/>
        </w:rPr>
        <w:t>عليه‌السلام</w:t>
      </w:r>
      <w:r w:rsidRPr="007447D7">
        <w:rPr>
          <w:rtl/>
        </w:rPr>
        <w:t xml:space="preserve"> وأسرّه جبرئيل إلى محمّد </w:t>
      </w:r>
      <w:r w:rsidR="004541E1" w:rsidRPr="004541E1">
        <w:rPr>
          <w:rStyle w:val="libAlaemChar"/>
          <w:rtl/>
        </w:rPr>
        <w:t>صلى‌الله‌عليه‌وآله‌وسلم</w:t>
      </w:r>
      <w:r w:rsidRPr="007447D7">
        <w:rPr>
          <w:rtl/>
        </w:rPr>
        <w:t xml:space="preserve"> وأسرّه محمّد </w:t>
      </w:r>
      <w:r w:rsidR="004541E1" w:rsidRPr="004541E1">
        <w:rPr>
          <w:rStyle w:val="libAlaemChar"/>
          <w:rtl/>
        </w:rPr>
        <w:t>صلى‌الله‌عليه‌وآله‌وسلم</w:t>
      </w:r>
      <w:r w:rsidRPr="007447D7">
        <w:rPr>
          <w:rtl/>
        </w:rPr>
        <w:t xml:space="preserve"> إلى من شاء الله » </w:t>
      </w:r>
      <w:r w:rsidRPr="00346263">
        <w:rPr>
          <w:rStyle w:val="libFootnotenumChar"/>
          <w:rtl/>
        </w:rPr>
        <w:t>(3)</w:t>
      </w:r>
      <w:r>
        <w:rPr>
          <w:rtl/>
        </w:rPr>
        <w:t>.</w:t>
      </w:r>
    </w:p>
    <w:p w:rsidR="007E3A98" w:rsidRPr="007447D7" w:rsidRDefault="007E3A98" w:rsidP="006A35AB">
      <w:pPr>
        <w:pStyle w:val="libNormal"/>
        <w:rPr>
          <w:rtl/>
        </w:rPr>
      </w:pPr>
      <w:r w:rsidRPr="007447D7">
        <w:rPr>
          <w:rtl/>
        </w:rPr>
        <w:t>عن عمّار الساباطي</w:t>
      </w:r>
      <w:r>
        <w:rPr>
          <w:rtl/>
        </w:rPr>
        <w:t xml:space="preserve"> ، </w:t>
      </w:r>
      <w:r w:rsidRPr="007447D7">
        <w:rPr>
          <w:rtl/>
        </w:rPr>
        <w:t xml:space="preserve">قال : سألت أبا عبد الله </w:t>
      </w:r>
      <w:r w:rsidR="004541E1" w:rsidRPr="004541E1">
        <w:rPr>
          <w:rStyle w:val="libAlaemChar"/>
          <w:rtl/>
        </w:rPr>
        <w:t>عليه‌السلام</w:t>
      </w:r>
      <w:r w:rsidRPr="007447D7">
        <w:rPr>
          <w:rtl/>
        </w:rPr>
        <w:t xml:space="preserve"> عن الإمام يعلم الغيب</w:t>
      </w:r>
      <w:r>
        <w:rPr>
          <w:rtl/>
        </w:rPr>
        <w:t>؟</w:t>
      </w:r>
      <w:r w:rsidRPr="007447D7">
        <w:rPr>
          <w:rtl/>
        </w:rPr>
        <w:t xml:space="preserve"> فقال :</w:t>
      </w:r>
      <w:r>
        <w:rPr>
          <w:rFonts w:hint="cs"/>
          <w:rtl/>
        </w:rPr>
        <w:t xml:space="preserve"> </w:t>
      </w:r>
      <w:r w:rsidRPr="007447D7">
        <w:rPr>
          <w:rtl/>
        </w:rPr>
        <w:t>« لا</w:t>
      </w:r>
      <w:r>
        <w:rPr>
          <w:rtl/>
        </w:rPr>
        <w:t xml:space="preserve"> ، </w:t>
      </w:r>
      <w:r w:rsidRPr="007447D7">
        <w:rPr>
          <w:rtl/>
        </w:rPr>
        <w:t xml:space="preserve">ولكن إذا أراد أن يعلم الشيء أعلمه الله ذلك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عن سدير الصيرفي قال : سمعت حمران بن أعين يسأل أبا جعفر </w:t>
      </w:r>
      <w:r w:rsidR="004541E1" w:rsidRPr="004541E1">
        <w:rPr>
          <w:rStyle w:val="libAlaemChar"/>
          <w:rtl/>
        </w:rPr>
        <w:t>عليه‌السلام</w:t>
      </w:r>
      <w:r w:rsidRPr="007447D7">
        <w:rPr>
          <w:rtl/>
        </w:rPr>
        <w:t xml:space="preserve"> عن قول الله عزّ وجلّ : </w:t>
      </w:r>
      <w:r w:rsidRPr="00D722F5">
        <w:rPr>
          <w:rStyle w:val="libAlaemChar"/>
          <w:rtl/>
        </w:rPr>
        <w:t>(</w:t>
      </w:r>
      <w:r w:rsidRPr="006A35AB">
        <w:rPr>
          <w:rStyle w:val="libAieChar"/>
          <w:rtl/>
        </w:rPr>
        <w:t xml:space="preserve"> بَدِيعُ السَّماواتِ وَالْأَرْضِ </w:t>
      </w:r>
      <w:r w:rsidRPr="00D722F5">
        <w:rPr>
          <w:rStyle w:val="libAlaemChar"/>
          <w:rtl/>
        </w:rPr>
        <w:t>)</w:t>
      </w:r>
      <w:r w:rsidRPr="007447D7">
        <w:rPr>
          <w:rtl/>
        </w:rPr>
        <w:t xml:space="preserve"> </w:t>
      </w:r>
      <w:r w:rsidRPr="00346263">
        <w:rPr>
          <w:rStyle w:val="libFootnotenumChar"/>
          <w:rtl/>
        </w:rPr>
        <w:t>(5)</w:t>
      </w:r>
      <w:r>
        <w:rPr>
          <w:rtl/>
        </w:rPr>
        <w:t xml:space="preserve"> ، </w:t>
      </w:r>
      <w:r w:rsidRPr="007447D7">
        <w:rPr>
          <w:rtl/>
        </w:rPr>
        <w:t xml:space="preserve">قال أبو جعفر </w:t>
      </w:r>
      <w:r w:rsidR="004541E1" w:rsidRPr="004541E1">
        <w:rPr>
          <w:rStyle w:val="libAlaemChar"/>
          <w:rtl/>
        </w:rPr>
        <w:t>عليه‌السلام</w:t>
      </w:r>
      <w:r w:rsidRPr="007447D7">
        <w:rPr>
          <w:rtl/>
        </w:rPr>
        <w:t xml:space="preserve"> : « إنّ الله عزّ وجلّ ابتدع الأشياء كلّها بعلمه على غير مثال كان قبله</w:t>
      </w:r>
      <w:r>
        <w:rPr>
          <w:rtl/>
        </w:rPr>
        <w:t xml:space="preserve"> ، </w:t>
      </w:r>
      <w:r w:rsidRPr="007447D7">
        <w:rPr>
          <w:rtl/>
        </w:rPr>
        <w:t>فابتدع السماوات والأرضين ولم يكن قبلهنّ سماوات ولا أرضون</w:t>
      </w:r>
      <w:r>
        <w:rPr>
          <w:rtl/>
        </w:rPr>
        <w:t xml:space="preserve"> أ</w:t>
      </w:r>
      <w:r w:rsidRPr="007447D7">
        <w:rPr>
          <w:rtl/>
        </w:rPr>
        <w:t xml:space="preserve">ما تسمع لقوله : </w:t>
      </w:r>
      <w:r w:rsidRPr="00D722F5">
        <w:rPr>
          <w:rStyle w:val="libAlaemChar"/>
          <w:rtl/>
        </w:rPr>
        <w:t>(</w:t>
      </w:r>
      <w:r w:rsidRPr="006A35AB">
        <w:rPr>
          <w:rStyle w:val="libAieChar"/>
          <w:rtl/>
        </w:rPr>
        <w:t xml:space="preserve"> وَكانَ عَرْشُهُ عَلَى الْماءِ </w:t>
      </w:r>
      <w:r w:rsidRPr="00D722F5">
        <w:rPr>
          <w:rStyle w:val="libAlaemChar"/>
          <w:rtl/>
        </w:rPr>
        <w:t>)</w:t>
      </w:r>
      <w:r w:rsidRPr="007447D7">
        <w:rPr>
          <w:rtl/>
        </w:rPr>
        <w:t xml:space="preserve"> </w:t>
      </w:r>
      <w:r w:rsidRPr="00346263">
        <w:rPr>
          <w:rStyle w:val="libFootnotenumChar"/>
          <w:rtl/>
        </w:rPr>
        <w:t>(6)</w:t>
      </w:r>
      <w:r>
        <w:rPr>
          <w:rtl/>
        </w:rPr>
        <w:t>؟</w:t>
      </w:r>
      <w:r w:rsidRPr="007447D7">
        <w:rPr>
          <w:rtl/>
        </w:rPr>
        <w:t xml:space="preserve"> »</w:t>
      </w:r>
      <w:r>
        <w:rPr>
          <w:rtl/>
        </w:rPr>
        <w:t>.</w:t>
      </w:r>
    </w:p>
    <w:p w:rsidR="007E3A98" w:rsidRPr="007447D7" w:rsidRDefault="007E3A98" w:rsidP="006A35AB">
      <w:pPr>
        <w:pStyle w:val="libNormal"/>
        <w:rPr>
          <w:rtl/>
          <w:lang w:bidi="fa-IR"/>
        </w:rPr>
      </w:pPr>
      <w:r w:rsidRPr="007447D7">
        <w:rPr>
          <w:rtl/>
          <w:lang w:bidi="fa-IR"/>
        </w:rPr>
        <w:t>فقال له حمران :</w:t>
      </w:r>
      <w:r>
        <w:rPr>
          <w:rtl/>
          <w:lang w:bidi="fa-IR"/>
        </w:rPr>
        <w:t xml:space="preserve"> أ</w:t>
      </w:r>
      <w:r w:rsidRPr="007447D7">
        <w:rPr>
          <w:rtl/>
          <w:lang w:bidi="fa-IR"/>
        </w:rPr>
        <w:t>رأيت قوله</w:t>
      </w:r>
      <w:r>
        <w:rPr>
          <w:rtl/>
          <w:lang w:bidi="fa-IR"/>
        </w:rPr>
        <w:t xml:space="preserve"> ـ </w:t>
      </w:r>
      <w:r w:rsidRPr="007447D7">
        <w:rPr>
          <w:rtl/>
          <w:lang w:bidi="fa-IR"/>
        </w:rPr>
        <w:t xml:space="preserve">جلّ ذكره </w:t>
      </w:r>
      <w:r>
        <w:rPr>
          <w:rFonts w:hint="cs"/>
          <w:rtl/>
          <w:lang w:bidi="fa-IR"/>
        </w:rPr>
        <w:t xml:space="preserve">ـ </w:t>
      </w:r>
      <w:r w:rsidRPr="007447D7">
        <w:rPr>
          <w:rtl/>
          <w:lang w:bidi="fa-IR"/>
        </w:rPr>
        <w:t xml:space="preserve">: </w:t>
      </w:r>
      <w:r w:rsidRPr="00D722F5">
        <w:rPr>
          <w:rStyle w:val="libAlaemChar"/>
          <w:rtl/>
        </w:rPr>
        <w:t>(</w:t>
      </w:r>
      <w:r w:rsidRPr="006A35AB">
        <w:rPr>
          <w:rStyle w:val="libAieChar"/>
          <w:rtl/>
        </w:rPr>
        <w:t xml:space="preserve"> عالِمُ الْغَيْبِ فَلا يُظْهِرُ عَلى غَيْبِهِ أَحَداً </w:t>
      </w:r>
      <w:r w:rsidRPr="00D722F5">
        <w:rPr>
          <w:rStyle w:val="libAlaemChar"/>
          <w:rtl/>
        </w:rPr>
        <w:t>)</w:t>
      </w:r>
      <w:r w:rsidRPr="007447D7">
        <w:rPr>
          <w:rtl/>
          <w:lang w:bidi="fa-IR"/>
        </w:rPr>
        <w:t xml:space="preserve"> </w:t>
      </w:r>
      <w:r w:rsidRPr="00346263">
        <w:rPr>
          <w:rStyle w:val="libFootnotenumChar"/>
          <w:rtl/>
        </w:rPr>
        <w:t>(7)</w:t>
      </w:r>
      <w:r>
        <w:rPr>
          <w:rtl/>
          <w:lang w:bidi="fa-IR"/>
        </w:rPr>
        <w:t>؟</w:t>
      </w:r>
      <w:r w:rsidRPr="007447D7">
        <w:rPr>
          <w:rtl/>
          <w:lang w:bidi="fa-IR"/>
        </w:rPr>
        <w:t xml:space="preserve"> فقال له أبو جعفر </w:t>
      </w:r>
      <w:r w:rsidR="004541E1" w:rsidRPr="004541E1">
        <w:rPr>
          <w:rStyle w:val="libAlaemChar"/>
          <w:rtl/>
        </w:rPr>
        <w:t>عليه‌السلام</w:t>
      </w:r>
      <w:r w:rsidRPr="007447D7">
        <w:rPr>
          <w:rtl/>
          <w:lang w:bidi="fa-IR"/>
        </w:rPr>
        <w:t xml:space="preserve"> : « </w:t>
      </w:r>
      <w:r w:rsidRPr="00D722F5">
        <w:rPr>
          <w:rStyle w:val="libAlaemChar"/>
          <w:rtl/>
        </w:rPr>
        <w:t>(</w:t>
      </w:r>
      <w:r w:rsidRPr="006A35AB">
        <w:rPr>
          <w:rStyle w:val="libAieChar"/>
          <w:rtl/>
        </w:rPr>
        <w:t xml:space="preserve"> إِلاَّ مَنِ ارْتَضى مِنْ رَسُولٍ </w:t>
      </w:r>
      <w:r w:rsidRPr="00D722F5">
        <w:rPr>
          <w:rStyle w:val="libAlaemChar"/>
          <w:rtl/>
        </w:rPr>
        <w:t>)</w:t>
      </w:r>
      <w:r w:rsidRPr="007447D7">
        <w:rPr>
          <w:rtl/>
          <w:lang w:bidi="fa-IR"/>
        </w:rPr>
        <w:t xml:space="preserve"> </w:t>
      </w:r>
      <w:r w:rsidRPr="00346263">
        <w:rPr>
          <w:rStyle w:val="libFootnotenumChar"/>
          <w:rtl/>
        </w:rPr>
        <w:t>(8)</w:t>
      </w:r>
      <w:r>
        <w:rPr>
          <w:rtl/>
          <w:lang w:bidi="fa-IR"/>
        </w:rPr>
        <w:t xml:space="preserve"> ، </w:t>
      </w:r>
      <w:r w:rsidRPr="007447D7">
        <w:rPr>
          <w:rtl/>
          <w:lang w:bidi="fa-IR"/>
        </w:rPr>
        <w:t>وكان والله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يعلمون جميع العلوم</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 255</w:t>
      </w:r>
      <w:r>
        <w:rPr>
          <w:rtl/>
        </w:rPr>
        <w:t xml:space="preserve"> ـ </w:t>
      </w:r>
      <w:r w:rsidRPr="007447D7">
        <w:rPr>
          <w:rtl/>
        </w:rPr>
        <w:t>256</w:t>
      </w:r>
      <w:r>
        <w:rPr>
          <w:rtl/>
        </w:rPr>
        <w:t xml:space="preserve"> ، </w:t>
      </w:r>
      <w:r w:rsidRPr="007447D7">
        <w:rPr>
          <w:rtl/>
        </w:rPr>
        <w:t>ح 3.</w:t>
      </w:r>
    </w:p>
    <w:p w:rsidR="007E3A98" w:rsidRPr="007447D7" w:rsidRDefault="007E3A98" w:rsidP="0040777F">
      <w:pPr>
        <w:pStyle w:val="libFootnote0"/>
        <w:rPr>
          <w:rtl/>
          <w:lang w:bidi="fa-IR"/>
        </w:rPr>
      </w:pPr>
      <w:r w:rsidRPr="007447D7">
        <w:rPr>
          <w:rtl/>
        </w:rPr>
        <w:t>(3) المصدر السابق : 256</w:t>
      </w:r>
      <w:r>
        <w:rPr>
          <w:rtl/>
        </w:rPr>
        <w:t xml:space="preserve"> ، </w:t>
      </w:r>
      <w:r w:rsidRPr="007447D7">
        <w:rPr>
          <w:rtl/>
        </w:rPr>
        <w:t>باب نادر فيه ذكر الغيب</w:t>
      </w:r>
      <w:r>
        <w:rPr>
          <w:rtl/>
        </w:rPr>
        <w:t xml:space="preserve"> ، </w:t>
      </w:r>
      <w:r w:rsidRPr="007447D7">
        <w:rPr>
          <w:rtl/>
        </w:rPr>
        <w:t>ح 1.</w:t>
      </w:r>
    </w:p>
    <w:p w:rsidR="007E3A98" w:rsidRPr="007447D7" w:rsidRDefault="007E3A98" w:rsidP="0040777F">
      <w:pPr>
        <w:pStyle w:val="libFootnote0"/>
        <w:rPr>
          <w:rtl/>
          <w:lang w:bidi="fa-IR"/>
        </w:rPr>
      </w:pPr>
      <w:r w:rsidRPr="007447D7">
        <w:rPr>
          <w:rtl/>
        </w:rPr>
        <w:t>(4) المصدر السابق : 257</w:t>
      </w:r>
      <w:r>
        <w:rPr>
          <w:rtl/>
        </w:rPr>
        <w:t xml:space="preserve"> ، </w:t>
      </w:r>
      <w:r w:rsidRPr="007447D7">
        <w:rPr>
          <w:rtl/>
        </w:rPr>
        <w:t>ح 4.</w:t>
      </w:r>
    </w:p>
    <w:p w:rsidR="007E3A98" w:rsidRPr="007447D7" w:rsidRDefault="007E3A98" w:rsidP="0040777F">
      <w:pPr>
        <w:pStyle w:val="libFootnote0"/>
        <w:rPr>
          <w:rtl/>
          <w:lang w:bidi="fa-IR"/>
        </w:rPr>
      </w:pPr>
      <w:r w:rsidRPr="007447D7">
        <w:rPr>
          <w:rtl/>
        </w:rPr>
        <w:t>(5) الأنعام (6) : 101.</w:t>
      </w:r>
    </w:p>
    <w:p w:rsidR="007E3A98" w:rsidRPr="007447D7" w:rsidRDefault="007E3A98" w:rsidP="0040777F">
      <w:pPr>
        <w:pStyle w:val="libFootnote0"/>
        <w:rPr>
          <w:rtl/>
          <w:lang w:bidi="fa-IR"/>
        </w:rPr>
      </w:pPr>
      <w:r w:rsidRPr="007447D7">
        <w:rPr>
          <w:rtl/>
        </w:rPr>
        <w:t>(6) هود (11) : 7.</w:t>
      </w:r>
    </w:p>
    <w:p w:rsidR="007E3A98" w:rsidRPr="007447D7" w:rsidRDefault="007E3A98" w:rsidP="0040777F">
      <w:pPr>
        <w:pStyle w:val="libFootnote0"/>
        <w:rPr>
          <w:rtl/>
          <w:lang w:bidi="fa-IR"/>
        </w:rPr>
      </w:pPr>
      <w:r w:rsidRPr="007447D7">
        <w:rPr>
          <w:rtl/>
        </w:rPr>
        <w:t>(7) الجنّ (72) : 26.</w:t>
      </w:r>
    </w:p>
    <w:p w:rsidR="007E3A98" w:rsidRPr="007447D7" w:rsidRDefault="007E3A98" w:rsidP="0040777F">
      <w:pPr>
        <w:pStyle w:val="libFootnote0"/>
        <w:rPr>
          <w:rtl/>
          <w:lang w:bidi="fa-IR"/>
        </w:rPr>
      </w:pPr>
      <w:r w:rsidRPr="007447D7">
        <w:rPr>
          <w:rtl/>
        </w:rPr>
        <w:t>(8) الجنّ (72) : 27.</w:t>
      </w:r>
    </w:p>
    <w:p w:rsidR="007E3A98" w:rsidRPr="007447D7" w:rsidRDefault="007E3A98" w:rsidP="006A35AB">
      <w:pPr>
        <w:pStyle w:val="libNormal0"/>
        <w:rPr>
          <w:rtl/>
        </w:rPr>
      </w:pPr>
      <w:r>
        <w:rPr>
          <w:rtl/>
        </w:rPr>
        <w:br w:type="page"/>
      </w:r>
      <w:r w:rsidRPr="007447D7">
        <w:rPr>
          <w:rtl/>
        </w:rPr>
        <w:lastRenderedPageBreak/>
        <w:t xml:space="preserve">محمّد </w:t>
      </w:r>
      <w:r w:rsidR="004541E1" w:rsidRPr="004541E1">
        <w:rPr>
          <w:rStyle w:val="libAlaemChar"/>
          <w:rtl/>
        </w:rPr>
        <w:t>صلى‌الله‌عليه‌وآله‌وسلم</w:t>
      </w:r>
      <w:r w:rsidRPr="007447D7">
        <w:rPr>
          <w:rtl/>
        </w:rPr>
        <w:t xml:space="preserve"> ممّن ارتضاه</w:t>
      </w:r>
      <w:r>
        <w:rPr>
          <w:rtl/>
        </w:rPr>
        <w:t xml:space="preserve"> ، </w:t>
      </w:r>
      <w:r w:rsidRPr="007447D7">
        <w:rPr>
          <w:rtl/>
        </w:rPr>
        <w:t xml:space="preserve">وأمّا قوله : </w:t>
      </w:r>
      <w:r w:rsidRPr="00D722F5">
        <w:rPr>
          <w:rStyle w:val="libAlaemChar"/>
          <w:rtl/>
        </w:rPr>
        <w:t>(</w:t>
      </w:r>
      <w:r w:rsidRPr="006A35AB">
        <w:rPr>
          <w:rStyle w:val="libAieChar"/>
          <w:rtl/>
        </w:rPr>
        <w:t xml:space="preserve"> عالِمُ الْغَيْبِ </w:t>
      </w:r>
      <w:r w:rsidRPr="00D722F5">
        <w:rPr>
          <w:rStyle w:val="libAlaemChar"/>
          <w:rtl/>
        </w:rPr>
        <w:t>)</w:t>
      </w:r>
      <w:r w:rsidRPr="007447D7">
        <w:rPr>
          <w:rtl/>
        </w:rPr>
        <w:t xml:space="preserve"> فإنّ الله عزّ وجلّ عالم بما غاب عن خلقه فيما يقدّر من شيء ويقضيه في علمه قبل أن يخلفه وقبل أن يفضيه إلى الملائكة</w:t>
      </w:r>
      <w:r>
        <w:rPr>
          <w:rtl/>
        </w:rPr>
        <w:t xml:space="preserve"> ، </w:t>
      </w:r>
      <w:r w:rsidRPr="007447D7">
        <w:rPr>
          <w:rtl/>
        </w:rPr>
        <w:t>فذلك يا حمران</w:t>
      </w:r>
      <w:r>
        <w:rPr>
          <w:rtl/>
        </w:rPr>
        <w:t xml:space="preserve"> ، </w:t>
      </w:r>
      <w:r w:rsidRPr="007447D7">
        <w:rPr>
          <w:rtl/>
        </w:rPr>
        <w:t>علم موقوف عنده إليه فيه المشيئة فيقضيه إذا أراد ويبدو له فيه فلا يمضيه</w:t>
      </w:r>
      <w:r>
        <w:rPr>
          <w:rtl/>
        </w:rPr>
        <w:t xml:space="preserve"> ، </w:t>
      </w:r>
      <w:r w:rsidRPr="007447D7">
        <w:rPr>
          <w:rtl/>
        </w:rPr>
        <w:t xml:space="preserve">فأمّا العلم الذي يقدّره عزّ وجلّ ويقضيه ويمضيه فهو العلم الذي انتهى إلى رسول الله </w:t>
      </w:r>
      <w:r w:rsidR="004541E1" w:rsidRPr="004541E1">
        <w:rPr>
          <w:rStyle w:val="libAlaemChar"/>
          <w:rtl/>
        </w:rPr>
        <w:t>صلى‌الله‌عليه‌وآله‌وسلم</w:t>
      </w:r>
      <w:r>
        <w:rPr>
          <w:rtl/>
        </w:rPr>
        <w:t xml:space="preserve"> ، </w:t>
      </w:r>
      <w:r w:rsidRPr="007447D7">
        <w:rPr>
          <w:rtl/>
        </w:rPr>
        <w:t xml:space="preserve">ثمّ إلينا » </w:t>
      </w:r>
      <w:r w:rsidRPr="00346263">
        <w:rPr>
          <w:rStyle w:val="libFootnotenumChar"/>
          <w:rtl/>
        </w:rPr>
        <w:t>(1)</w:t>
      </w:r>
      <w:r>
        <w:rPr>
          <w:rtl/>
        </w:rPr>
        <w:t>.</w:t>
      </w:r>
    </w:p>
    <w:p w:rsidR="007E3A98" w:rsidRPr="007447D7" w:rsidRDefault="007E3A98" w:rsidP="006A35AB">
      <w:pPr>
        <w:pStyle w:val="libNormal"/>
        <w:rPr>
          <w:rtl/>
        </w:rPr>
      </w:pPr>
      <w:r w:rsidRPr="007447D7">
        <w:rPr>
          <w:rtl/>
        </w:rPr>
        <w:t>وفي باب أنّ علم الأئمّة يزداد كلّ ليلة جمعة : عن أبي يحيى الصنعاني</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قال لي : « يا أبا يحيى</w:t>
      </w:r>
      <w:r>
        <w:rPr>
          <w:rtl/>
        </w:rPr>
        <w:t xml:space="preserve"> ، </w:t>
      </w:r>
      <w:r w:rsidRPr="007447D7">
        <w:rPr>
          <w:rtl/>
        </w:rPr>
        <w:t>إنّ لنا في ليالي الجمعة لشأنا من الشأن »</w:t>
      </w:r>
      <w:r>
        <w:rPr>
          <w:rtl/>
        </w:rPr>
        <w:t xml:space="preserve"> ، </w:t>
      </w:r>
      <w:r w:rsidRPr="007447D7">
        <w:rPr>
          <w:rtl/>
        </w:rPr>
        <w:t>قال : قلت : جعلت فداك وما ذاك الشأن</w:t>
      </w:r>
      <w:r>
        <w:rPr>
          <w:rtl/>
        </w:rPr>
        <w:t>؟</w:t>
      </w:r>
    </w:p>
    <w:p w:rsidR="007E3A98" w:rsidRPr="007447D7" w:rsidRDefault="007E3A98" w:rsidP="006A35AB">
      <w:pPr>
        <w:pStyle w:val="libNormal"/>
        <w:rPr>
          <w:rtl/>
        </w:rPr>
      </w:pPr>
      <w:r w:rsidRPr="007447D7">
        <w:rPr>
          <w:rtl/>
        </w:rPr>
        <w:t xml:space="preserve">قال : « يؤذن لأرواح الأنبياء الموتى </w:t>
      </w:r>
      <w:r w:rsidR="004541E1" w:rsidRPr="004541E1">
        <w:rPr>
          <w:rStyle w:val="libAlaemChar"/>
          <w:rtl/>
        </w:rPr>
        <w:t>عليهم‌السلام</w:t>
      </w:r>
      <w:r w:rsidRPr="007447D7">
        <w:rPr>
          <w:rtl/>
        </w:rPr>
        <w:t xml:space="preserve"> وأرواح الأوصياء الموتى وروح الوصيّ الذي بين أظهركم يعرج بها إلى السماء حتّى توافي بها عرش ربّها فتطوف به أسبوعا</w:t>
      </w:r>
      <w:r>
        <w:rPr>
          <w:rtl/>
        </w:rPr>
        <w:t xml:space="preserve"> ، </w:t>
      </w:r>
      <w:r w:rsidRPr="007447D7">
        <w:rPr>
          <w:rtl/>
        </w:rPr>
        <w:t>وتصلّي عند كلّ قائمة من قوائم العرش ركعتين</w:t>
      </w:r>
      <w:r>
        <w:rPr>
          <w:rtl/>
        </w:rPr>
        <w:t xml:space="preserve"> ، </w:t>
      </w:r>
      <w:r w:rsidRPr="007447D7">
        <w:rPr>
          <w:rtl/>
        </w:rPr>
        <w:t>ثمّ تردّ إلى الأبدان التي كانت فيها فتصبح الأنبياء والأوصياء قد ملئوا سرورا</w:t>
      </w:r>
      <w:r>
        <w:rPr>
          <w:rtl/>
        </w:rPr>
        <w:t xml:space="preserve"> ، </w:t>
      </w:r>
      <w:r w:rsidRPr="007447D7">
        <w:rPr>
          <w:rtl/>
        </w:rPr>
        <w:t xml:space="preserve">ويصبح الوصيّ الذي بين ظهرانيكم وقد زيد في علمه مثل جمّ الغفير » </w:t>
      </w:r>
      <w:r w:rsidRPr="00346263">
        <w:rPr>
          <w:rStyle w:val="libFootnotenumChar"/>
          <w:rtl/>
        </w:rPr>
        <w:t>(2)</w:t>
      </w:r>
      <w:r>
        <w:rPr>
          <w:rtl/>
        </w:rPr>
        <w:t>.</w:t>
      </w:r>
    </w:p>
    <w:p w:rsidR="007E3A98" w:rsidRPr="007447D7" w:rsidRDefault="007E3A98" w:rsidP="006A35AB">
      <w:pPr>
        <w:pStyle w:val="libNormal"/>
        <w:rPr>
          <w:rtl/>
        </w:rPr>
      </w:pPr>
      <w:r w:rsidRPr="007447D7">
        <w:rPr>
          <w:rtl/>
        </w:rPr>
        <w:t>وفي رواية أخرى : « فلا تردّ أرواحنا إلى أبداننا إلاّ بعلم مستفاد</w:t>
      </w:r>
      <w:r>
        <w:rPr>
          <w:rtl/>
        </w:rPr>
        <w:t xml:space="preserve"> ، </w:t>
      </w:r>
      <w:r w:rsidRPr="007447D7">
        <w:rPr>
          <w:rtl/>
        </w:rPr>
        <w:t xml:space="preserve">ولو لا ذلك لأنفدنا » </w:t>
      </w:r>
      <w:r w:rsidRPr="00346263">
        <w:rPr>
          <w:rStyle w:val="libFootnotenumChar"/>
          <w:rtl/>
        </w:rPr>
        <w:t>(3)</w:t>
      </w:r>
      <w:r>
        <w:rPr>
          <w:rtl/>
        </w:rPr>
        <w:t>.</w:t>
      </w:r>
      <w:r w:rsidRPr="007447D7">
        <w:rPr>
          <w:rtl/>
        </w:rPr>
        <w:t xml:space="preserve"> وبمعناه خبر آخر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وفي حديث طويل أخذنا منه موضع الحاجة : قال : فقال لأبي جعفر </w:t>
      </w:r>
      <w:r w:rsidR="004541E1" w:rsidRPr="004541E1">
        <w:rPr>
          <w:rStyle w:val="libAlaemChar"/>
          <w:rtl/>
        </w:rPr>
        <w:t>عليه‌السلام</w:t>
      </w:r>
      <w:r w:rsidRPr="007447D7">
        <w:rPr>
          <w:rtl/>
        </w:rPr>
        <w:t xml:space="preserve"> :</w:t>
      </w:r>
      <w:r>
        <w:rPr>
          <w:rFonts w:hint="cs"/>
          <w:rtl/>
        </w:rPr>
        <w:t xml:space="preserve"> </w:t>
      </w:r>
      <w:r w:rsidRPr="007447D7">
        <w:rPr>
          <w:rtl/>
        </w:rPr>
        <w:t>يا ابن رسول الله</w:t>
      </w:r>
      <w:r>
        <w:rPr>
          <w:rtl/>
        </w:rPr>
        <w:t xml:space="preserve"> ، </w:t>
      </w:r>
      <w:r w:rsidRPr="007447D7">
        <w:rPr>
          <w:rtl/>
        </w:rPr>
        <w:t>لا تغضب عليّ قال : « لما ذا</w:t>
      </w:r>
      <w:r>
        <w:rPr>
          <w:rtl/>
        </w:rPr>
        <w:t>؟</w:t>
      </w:r>
      <w:r w:rsidRPr="007447D7">
        <w:rPr>
          <w:rtl/>
        </w:rPr>
        <w:t xml:space="preserve"> » قال : لما أريد أن أسألك عنه</w:t>
      </w:r>
      <w:r>
        <w:rPr>
          <w:rtl/>
        </w:rPr>
        <w:t xml:space="preserve"> ، </w:t>
      </w:r>
      <w:r w:rsidRPr="007447D7">
        <w:rPr>
          <w:rtl/>
        </w:rPr>
        <w:t>قال :</w:t>
      </w:r>
      <w:r>
        <w:rPr>
          <w:rFonts w:hint="cs"/>
          <w:rtl/>
        </w:rPr>
        <w:t xml:space="preserve"> </w:t>
      </w:r>
      <w:r w:rsidRPr="007447D7">
        <w:rPr>
          <w:rtl/>
        </w:rPr>
        <w:t>« قل »</w:t>
      </w:r>
      <w:r>
        <w:rPr>
          <w:rtl/>
        </w:rPr>
        <w:t xml:space="preserve"> ، </w:t>
      </w:r>
      <w:r w:rsidRPr="007447D7">
        <w:rPr>
          <w:rtl/>
        </w:rPr>
        <w:t>قال : ولا تغضب</w:t>
      </w:r>
      <w:r>
        <w:rPr>
          <w:rtl/>
        </w:rPr>
        <w:t>؟</w:t>
      </w:r>
      <w:r w:rsidRPr="007447D7">
        <w:rPr>
          <w:rtl/>
        </w:rPr>
        <w:t xml:space="preserve"> قال : « ولا أغضب »</w:t>
      </w:r>
      <w:r>
        <w:rPr>
          <w:rtl/>
        </w:rPr>
        <w:t xml:space="preserve"> ، </w:t>
      </w:r>
      <w:r w:rsidRPr="007447D7">
        <w:rPr>
          <w:rtl/>
        </w:rPr>
        <w:t>قال :</w:t>
      </w:r>
      <w:r>
        <w:rPr>
          <w:rtl/>
        </w:rPr>
        <w:t xml:space="preserve"> أ</w:t>
      </w:r>
      <w:r w:rsidRPr="007447D7">
        <w:rPr>
          <w:rtl/>
        </w:rPr>
        <w:t xml:space="preserve">رأيت قولك في ليلة القدر وتنزّل الملائكة والروح فيها إلى الأوصياء يأتونهم بأمر لم يكن رسول الله </w:t>
      </w:r>
      <w:r w:rsidR="004541E1" w:rsidRPr="004541E1">
        <w:rPr>
          <w:rStyle w:val="libAlaemChar"/>
          <w:rtl/>
        </w:rPr>
        <w:t>صلى‌الله‌عليه‌وآله‌وسلم</w:t>
      </w:r>
      <w:r w:rsidRPr="007447D7">
        <w:rPr>
          <w:rtl/>
        </w:rPr>
        <w:t xml:space="preserve"> قد علمه</w:t>
      </w:r>
      <w:r>
        <w:rPr>
          <w:rtl/>
        </w:rPr>
        <w:t xml:space="preserve"> ، </w:t>
      </w:r>
      <w:r w:rsidRPr="007447D7">
        <w:rPr>
          <w:rtl/>
        </w:rPr>
        <w:t>أو</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256</w:t>
      </w:r>
      <w:r>
        <w:rPr>
          <w:rtl/>
        </w:rPr>
        <w:t xml:space="preserve"> ـ </w:t>
      </w:r>
      <w:r w:rsidRPr="007447D7">
        <w:rPr>
          <w:rtl/>
        </w:rPr>
        <w:t>257</w:t>
      </w:r>
      <w:r>
        <w:rPr>
          <w:rtl/>
        </w:rPr>
        <w:t xml:space="preserve"> ، </w:t>
      </w:r>
      <w:r w:rsidRPr="007447D7">
        <w:rPr>
          <w:rtl/>
        </w:rPr>
        <w:t>باب نادر فيه ذكر الغيب</w:t>
      </w:r>
      <w:r>
        <w:rPr>
          <w:rtl/>
        </w:rPr>
        <w:t xml:space="preserve"> ، </w:t>
      </w:r>
      <w:r w:rsidRPr="007447D7">
        <w:rPr>
          <w:rtl/>
        </w:rPr>
        <w:t>ح 2.</w:t>
      </w:r>
    </w:p>
    <w:p w:rsidR="007E3A98" w:rsidRPr="007447D7" w:rsidRDefault="007E3A98" w:rsidP="0040777F">
      <w:pPr>
        <w:pStyle w:val="libFootnote0"/>
        <w:rPr>
          <w:rtl/>
          <w:lang w:bidi="fa-IR"/>
        </w:rPr>
      </w:pPr>
      <w:r w:rsidRPr="007447D7">
        <w:rPr>
          <w:rtl/>
        </w:rPr>
        <w:t>(2) المصدر السابق : 253</w:t>
      </w:r>
      <w:r>
        <w:rPr>
          <w:rtl/>
        </w:rPr>
        <w:t xml:space="preserve"> ـ </w:t>
      </w:r>
      <w:r w:rsidRPr="007447D7">
        <w:rPr>
          <w:rtl/>
        </w:rPr>
        <w:t>254</w:t>
      </w:r>
      <w:r>
        <w:rPr>
          <w:rtl/>
        </w:rPr>
        <w:t xml:space="preserve"> ، </w:t>
      </w:r>
      <w:r w:rsidRPr="007447D7">
        <w:rPr>
          <w:rtl/>
        </w:rPr>
        <w:t xml:space="preserve">باب في أنّ الأئمّة </w:t>
      </w:r>
      <w:r w:rsidR="004541E1" w:rsidRPr="004541E1">
        <w:rPr>
          <w:rStyle w:val="libAlaemChar"/>
          <w:rtl/>
        </w:rPr>
        <w:t>عليهم‌السلام</w:t>
      </w:r>
      <w:r w:rsidRPr="007447D7">
        <w:rPr>
          <w:rtl/>
        </w:rPr>
        <w:t xml:space="preserve"> يزدادون</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2.</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3.</w:t>
      </w:r>
    </w:p>
    <w:p w:rsidR="007E3A98" w:rsidRPr="007447D7" w:rsidRDefault="007E3A98" w:rsidP="006A35AB">
      <w:pPr>
        <w:pStyle w:val="libNormal0"/>
        <w:rPr>
          <w:rtl/>
        </w:rPr>
      </w:pPr>
      <w:r>
        <w:rPr>
          <w:rtl/>
        </w:rPr>
        <w:br w:type="page"/>
      </w:r>
      <w:r w:rsidRPr="007447D7">
        <w:rPr>
          <w:rtl/>
        </w:rPr>
        <w:lastRenderedPageBreak/>
        <w:t xml:space="preserve">يأتونهم بأمر كان رسول الله </w:t>
      </w:r>
      <w:r w:rsidR="004541E1" w:rsidRPr="004541E1">
        <w:rPr>
          <w:rStyle w:val="libAlaemChar"/>
          <w:rtl/>
        </w:rPr>
        <w:t>صلى‌الله‌عليه‌وآله‌وسلم</w:t>
      </w:r>
      <w:r w:rsidRPr="007447D7">
        <w:rPr>
          <w:rtl/>
        </w:rPr>
        <w:t xml:space="preserve"> يعلمه</w:t>
      </w:r>
      <w:r>
        <w:rPr>
          <w:rtl/>
        </w:rPr>
        <w:t xml:space="preserve"> ، </w:t>
      </w:r>
      <w:r w:rsidRPr="007447D7">
        <w:rPr>
          <w:rtl/>
        </w:rPr>
        <w:t xml:space="preserve">وقد علمت أنّ رسول الله </w:t>
      </w:r>
      <w:r w:rsidR="004541E1" w:rsidRPr="004541E1">
        <w:rPr>
          <w:rStyle w:val="libAlaemChar"/>
          <w:rtl/>
        </w:rPr>
        <w:t>صلى‌الله‌عليه‌وآله‌وسلم</w:t>
      </w:r>
      <w:r w:rsidRPr="007447D7">
        <w:rPr>
          <w:rtl/>
        </w:rPr>
        <w:t xml:space="preserve"> مات وليس من علمه شيء إلاّ وعليّ </w:t>
      </w:r>
      <w:r w:rsidR="004541E1" w:rsidRPr="004541E1">
        <w:rPr>
          <w:rStyle w:val="libAlaemChar"/>
          <w:rtl/>
        </w:rPr>
        <w:t>عليه‌السلام</w:t>
      </w:r>
      <w:r w:rsidRPr="007447D7">
        <w:rPr>
          <w:rtl/>
        </w:rPr>
        <w:t xml:space="preserve"> له واع</w:t>
      </w:r>
      <w:r>
        <w:rPr>
          <w:rtl/>
        </w:rPr>
        <w:t>؟</w:t>
      </w:r>
    </w:p>
    <w:p w:rsidR="007E3A98" w:rsidRPr="007447D7" w:rsidRDefault="007E3A98" w:rsidP="006A35AB">
      <w:pPr>
        <w:pStyle w:val="libNormal"/>
        <w:rPr>
          <w:rtl/>
        </w:rPr>
      </w:pPr>
      <w:r w:rsidRPr="007447D7">
        <w:rPr>
          <w:rtl/>
        </w:rPr>
        <w:t xml:space="preserve">قال أبو جعفر </w:t>
      </w:r>
      <w:r w:rsidR="004541E1" w:rsidRPr="004541E1">
        <w:rPr>
          <w:rStyle w:val="libAlaemChar"/>
          <w:rtl/>
        </w:rPr>
        <w:t>عليه‌السلام</w:t>
      </w:r>
      <w:r w:rsidRPr="007447D7">
        <w:rPr>
          <w:rtl/>
        </w:rPr>
        <w:t xml:space="preserve"> : « ما لي ولك أيّها الرجل</w:t>
      </w:r>
      <w:r>
        <w:rPr>
          <w:rtl/>
        </w:rPr>
        <w:t>؟</w:t>
      </w:r>
      <w:r w:rsidRPr="007447D7">
        <w:rPr>
          <w:rtl/>
        </w:rPr>
        <w:t xml:space="preserve"> ومن أدخلك عليّ</w:t>
      </w:r>
      <w:r>
        <w:rPr>
          <w:rtl/>
        </w:rPr>
        <w:t>؟</w:t>
      </w:r>
      <w:r w:rsidRPr="007447D7">
        <w:rPr>
          <w:rtl/>
        </w:rPr>
        <w:t xml:space="preserve"> » قال : أدخلني عليك القضاء لطلب الدين.</w:t>
      </w:r>
    </w:p>
    <w:p w:rsidR="007E3A98" w:rsidRPr="007447D7" w:rsidRDefault="007E3A98" w:rsidP="006A35AB">
      <w:pPr>
        <w:pStyle w:val="libNormal"/>
        <w:rPr>
          <w:rtl/>
        </w:rPr>
      </w:pPr>
      <w:r w:rsidRPr="007447D7">
        <w:rPr>
          <w:rtl/>
        </w:rPr>
        <w:t xml:space="preserve">قال : « فافهم ما أقول لك إنّ رسول الله </w:t>
      </w:r>
      <w:r w:rsidR="004541E1" w:rsidRPr="004541E1">
        <w:rPr>
          <w:rStyle w:val="libAlaemChar"/>
          <w:rtl/>
        </w:rPr>
        <w:t>صلى‌الله‌عليه‌وآله‌وسلم</w:t>
      </w:r>
      <w:r w:rsidRPr="007447D7">
        <w:rPr>
          <w:rtl/>
        </w:rPr>
        <w:t xml:space="preserve"> لمّا أسري به لم يهبط حتّى أعلمه الله جلّ ذكره علم ما قد كان وما سيكون</w:t>
      </w:r>
      <w:r>
        <w:rPr>
          <w:rtl/>
        </w:rPr>
        <w:t xml:space="preserve"> ، </w:t>
      </w:r>
      <w:r w:rsidRPr="007447D7">
        <w:rPr>
          <w:rtl/>
        </w:rPr>
        <w:t>وكان كثير من علمه ذلك جملا يأتي تفسيرها في ليلة القدر</w:t>
      </w:r>
      <w:r>
        <w:rPr>
          <w:rtl/>
        </w:rPr>
        <w:t xml:space="preserve"> ، </w:t>
      </w:r>
      <w:r w:rsidRPr="007447D7">
        <w:rPr>
          <w:rtl/>
        </w:rPr>
        <w:t xml:space="preserve">وكذلك كان عليّ بن أبي طالب </w:t>
      </w:r>
      <w:r w:rsidR="004541E1" w:rsidRPr="004541E1">
        <w:rPr>
          <w:rStyle w:val="libAlaemChar"/>
          <w:rtl/>
        </w:rPr>
        <w:t>عليه‌السلام</w:t>
      </w:r>
      <w:r w:rsidRPr="007447D7">
        <w:rPr>
          <w:rtl/>
        </w:rPr>
        <w:t xml:space="preserve"> قد علم جمل العلم ويأتي تفسيره في ليالي القدر كما كان مع رسول الله </w:t>
      </w:r>
      <w:r w:rsidR="004541E1" w:rsidRPr="004541E1">
        <w:rPr>
          <w:rStyle w:val="libAlaemChar"/>
          <w:rtl/>
        </w:rPr>
        <w:t>صلى‌الله‌عليه‌وآله‌وسلم</w:t>
      </w:r>
      <w:r w:rsidRPr="007447D7">
        <w:rPr>
          <w:rtl/>
        </w:rPr>
        <w:t xml:space="preserve"> »</w:t>
      </w:r>
      <w:r>
        <w:rPr>
          <w:rtl/>
        </w:rPr>
        <w:t>.</w:t>
      </w:r>
    </w:p>
    <w:p w:rsidR="007E3A98" w:rsidRPr="007447D7" w:rsidRDefault="007E3A98" w:rsidP="006A35AB">
      <w:pPr>
        <w:pStyle w:val="libNormal"/>
        <w:rPr>
          <w:rtl/>
        </w:rPr>
      </w:pPr>
      <w:r>
        <w:rPr>
          <w:rtl/>
        </w:rPr>
        <w:t>قال السائل : أ</w:t>
      </w:r>
      <w:r w:rsidRPr="007447D7">
        <w:rPr>
          <w:rtl/>
        </w:rPr>
        <w:t>و</w:t>
      </w:r>
      <w:r>
        <w:rPr>
          <w:rFonts w:hint="cs"/>
          <w:rtl/>
        </w:rPr>
        <w:t xml:space="preserve"> </w:t>
      </w:r>
      <w:r w:rsidRPr="007447D7">
        <w:rPr>
          <w:rtl/>
        </w:rPr>
        <w:t>ما كان في الجمل تفسير</w:t>
      </w:r>
      <w:r>
        <w:rPr>
          <w:rtl/>
        </w:rPr>
        <w:t>؟</w:t>
      </w:r>
      <w:r w:rsidRPr="007447D7">
        <w:rPr>
          <w:rtl/>
        </w:rPr>
        <w:t xml:space="preserve"> قال : « بلى</w:t>
      </w:r>
      <w:r>
        <w:rPr>
          <w:rtl/>
        </w:rPr>
        <w:t xml:space="preserve"> ، </w:t>
      </w:r>
      <w:r w:rsidRPr="007447D7">
        <w:rPr>
          <w:rtl/>
        </w:rPr>
        <w:t xml:space="preserve">ولكنّه إنّما يأتي بالأمر من الله تعالى في ليالي القدر إلى النبيّ </w:t>
      </w:r>
      <w:r w:rsidR="004541E1" w:rsidRPr="004541E1">
        <w:rPr>
          <w:rStyle w:val="libAlaemChar"/>
          <w:rtl/>
        </w:rPr>
        <w:t>صلى‌الله‌عليه‌وآله‌وسلم</w:t>
      </w:r>
      <w:r w:rsidRPr="007447D7">
        <w:rPr>
          <w:rtl/>
        </w:rPr>
        <w:t xml:space="preserve"> وإلى الأوصياء : افعل كذا وكذا لأمر قد كانوا علموه أمروا كيف يعملون فيه »</w:t>
      </w:r>
      <w:r>
        <w:rPr>
          <w:rtl/>
        </w:rPr>
        <w:t>.</w:t>
      </w:r>
    </w:p>
    <w:p w:rsidR="007E3A98" w:rsidRPr="007447D7" w:rsidRDefault="007E3A98" w:rsidP="006A35AB">
      <w:pPr>
        <w:pStyle w:val="libNormal"/>
        <w:rPr>
          <w:rtl/>
        </w:rPr>
      </w:pPr>
      <w:r w:rsidRPr="007447D7">
        <w:rPr>
          <w:rtl/>
        </w:rPr>
        <w:t>قلت : فسّر لي هذا</w:t>
      </w:r>
      <w:r>
        <w:rPr>
          <w:rtl/>
        </w:rPr>
        <w:t xml:space="preserve"> ، </w:t>
      </w:r>
      <w:r w:rsidRPr="007447D7">
        <w:rPr>
          <w:rtl/>
        </w:rPr>
        <w:t xml:space="preserve">قال : « لم يمت رسول الله </w:t>
      </w:r>
      <w:r w:rsidR="004541E1" w:rsidRPr="004541E1">
        <w:rPr>
          <w:rStyle w:val="libAlaemChar"/>
          <w:rtl/>
        </w:rPr>
        <w:t>صلى‌الله‌عليه‌وآله‌وسلم</w:t>
      </w:r>
      <w:r w:rsidRPr="007447D7">
        <w:rPr>
          <w:rtl/>
        </w:rPr>
        <w:t xml:space="preserve"> إلاّ حافظا لجملة العلم وتفسيره »</w:t>
      </w:r>
      <w:r>
        <w:rPr>
          <w:rtl/>
        </w:rPr>
        <w:t xml:space="preserve"> ، </w:t>
      </w:r>
      <w:r w:rsidRPr="007447D7">
        <w:rPr>
          <w:rtl/>
        </w:rPr>
        <w:t>قلت : فالذي كان يأتيه في ليالي القدر علم ما هو</w:t>
      </w:r>
      <w:r>
        <w:rPr>
          <w:rtl/>
        </w:rPr>
        <w:t>؟</w:t>
      </w:r>
      <w:r w:rsidRPr="007447D7">
        <w:rPr>
          <w:rtl/>
        </w:rPr>
        <w:t xml:space="preserve"> قال : « الأمر واليسر فيما كان قد علم »</w:t>
      </w:r>
      <w:r>
        <w:rPr>
          <w:rtl/>
        </w:rPr>
        <w:t>.</w:t>
      </w:r>
    </w:p>
    <w:p w:rsidR="007E3A98" w:rsidRPr="007447D7" w:rsidRDefault="007E3A98" w:rsidP="006A35AB">
      <w:pPr>
        <w:pStyle w:val="libNormal"/>
        <w:rPr>
          <w:rtl/>
        </w:rPr>
      </w:pPr>
      <w:r w:rsidRPr="007447D7">
        <w:rPr>
          <w:rtl/>
        </w:rPr>
        <w:t>قال السائل : فما يحدث لهم في ليالي القدر علم سوى ما علموا</w:t>
      </w:r>
      <w:r>
        <w:rPr>
          <w:rtl/>
        </w:rPr>
        <w:t xml:space="preserve"> ، </w:t>
      </w:r>
      <w:r w:rsidRPr="007447D7">
        <w:rPr>
          <w:rtl/>
        </w:rPr>
        <w:t>قال : « هذا ممّا أمروا بكتمانه ولا يعلم تفسير ما سألت عنه إلاّ الله عزّ وجلّ »</w:t>
      </w:r>
      <w:r>
        <w:rPr>
          <w:rtl/>
        </w:rPr>
        <w:t>.</w:t>
      </w:r>
    </w:p>
    <w:p w:rsidR="007E3A98" w:rsidRPr="007447D7" w:rsidRDefault="007E3A98" w:rsidP="006A35AB">
      <w:pPr>
        <w:pStyle w:val="libNormal"/>
        <w:rPr>
          <w:rtl/>
        </w:rPr>
      </w:pPr>
      <w:r w:rsidRPr="007447D7">
        <w:rPr>
          <w:rtl/>
        </w:rPr>
        <w:t>قال السائل : فهل يعلم الأوصياء ما لا يعلم الأنبياء</w:t>
      </w:r>
      <w:r>
        <w:rPr>
          <w:rtl/>
        </w:rPr>
        <w:t>؟</w:t>
      </w:r>
      <w:r w:rsidRPr="007447D7">
        <w:rPr>
          <w:rtl/>
        </w:rPr>
        <w:t xml:space="preserve"> قال : « لا</w:t>
      </w:r>
      <w:r>
        <w:rPr>
          <w:rtl/>
        </w:rPr>
        <w:t xml:space="preserve"> ، </w:t>
      </w:r>
      <w:r w:rsidRPr="007447D7">
        <w:rPr>
          <w:rtl/>
        </w:rPr>
        <w:t>وكيف يعلم وصيّ غير علم ما أوصي إليه</w:t>
      </w:r>
      <w:r>
        <w:rPr>
          <w:rtl/>
        </w:rPr>
        <w:t>؟</w:t>
      </w:r>
      <w:r w:rsidRPr="007447D7">
        <w:rPr>
          <w:rtl/>
        </w:rPr>
        <w:t xml:space="preserve"> »</w:t>
      </w:r>
    </w:p>
    <w:p w:rsidR="007E3A98" w:rsidRPr="007447D7" w:rsidRDefault="007E3A98" w:rsidP="006A35AB">
      <w:pPr>
        <w:pStyle w:val="libNormal"/>
        <w:rPr>
          <w:rtl/>
        </w:rPr>
      </w:pPr>
      <w:r w:rsidRPr="007447D7">
        <w:rPr>
          <w:rtl/>
        </w:rPr>
        <w:t>قال السائل : فهل يسعنا أن نقول : إنّ أحدا من الوصاة يعلم ما لا يعلم الآخر</w:t>
      </w:r>
      <w:r>
        <w:rPr>
          <w:rtl/>
        </w:rPr>
        <w:t>؟</w:t>
      </w:r>
      <w:r w:rsidRPr="007447D7">
        <w:rPr>
          <w:rtl/>
        </w:rPr>
        <w:t xml:space="preserve"> قال :</w:t>
      </w:r>
      <w:r>
        <w:rPr>
          <w:rFonts w:hint="cs"/>
          <w:rtl/>
        </w:rPr>
        <w:t xml:space="preserve"> </w:t>
      </w:r>
      <w:r w:rsidRPr="007447D7">
        <w:rPr>
          <w:rtl/>
        </w:rPr>
        <w:t>« لا</w:t>
      </w:r>
      <w:r>
        <w:rPr>
          <w:rtl/>
        </w:rPr>
        <w:t xml:space="preserve"> ، </w:t>
      </w:r>
      <w:r w:rsidRPr="007447D7">
        <w:rPr>
          <w:rtl/>
        </w:rPr>
        <w:t>لم يمت نبيّ إلاّ وعلمه في جوف وصيّه</w:t>
      </w:r>
      <w:r>
        <w:rPr>
          <w:rtl/>
        </w:rPr>
        <w:t xml:space="preserve"> ، </w:t>
      </w:r>
      <w:r w:rsidRPr="007447D7">
        <w:rPr>
          <w:rtl/>
        </w:rPr>
        <w:t>وإنّما تنزّل الملائكة والروح في ليلة القدر بالحكم الذي يحكم به بين العباد »</w:t>
      </w:r>
      <w:r>
        <w:rPr>
          <w:rtl/>
        </w:rPr>
        <w:t>.</w:t>
      </w:r>
    </w:p>
    <w:p w:rsidR="007E3A98" w:rsidRPr="007447D7" w:rsidRDefault="007E3A98" w:rsidP="006A35AB">
      <w:pPr>
        <w:pStyle w:val="libNormal"/>
        <w:rPr>
          <w:rtl/>
        </w:rPr>
      </w:pPr>
      <w:r w:rsidRPr="007447D7">
        <w:rPr>
          <w:rtl/>
        </w:rPr>
        <w:t>قال السائل : وما كانوا علموا ذلك الحكم</w:t>
      </w:r>
      <w:r>
        <w:rPr>
          <w:rtl/>
        </w:rPr>
        <w:t>؟</w:t>
      </w:r>
      <w:r w:rsidRPr="007447D7">
        <w:rPr>
          <w:rtl/>
        </w:rPr>
        <w:t xml:space="preserve"> قال : « بلى قد علموه</w:t>
      </w:r>
      <w:r>
        <w:rPr>
          <w:rtl/>
        </w:rPr>
        <w:t xml:space="preserve"> ، </w:t>
      </w:r>
      <w:r w:rsidRPr="007447D7">
        <w:rPr>
          <w:rtl/>
        </w:rPr>
        <w:t>ولكنّهم لا يستطيعون إمضاء شيء منه حتّى يؤمروا في ليالي القدر كيف يصنعون إلى</w:t>
      </w:r>
    </w:p>
    <w:p w:rsidR="007E3A98" w:rsidRPr="007447D7" w:rsidRDefault="007E3A98" w:rsidP="006A35AB">
      <w:pPr>
        <w:pStyle w:val="libNormal0"/>
        <w:rPr>
          <w:rtl/>
        </w:rPr>
      </w:pPr>
      <w:r>
        <w:rPr>
          <w:rtl/>
        </w:rPr>
        <w:br w:type="page"/>
      </w:r>
      <w:r w:rsidRPr="007447D7">
        <w:rPr>
          <w:rtl/>
        </w:rPr>
        <w:lastRenderedPageBreak/>
        <w:t>السنة المقبلة » :</w:t>
      </w:r>
    </w:p>
    <w:p w:rsidR="007E3A98" w:rsidRPr="007447D7" w:rsidRDefault="007E3A98" w:rsidP="006A35AB">
      <w:pPr>
        <w:pStyle w:val="libNormal"/>
        <w:rPr>
          <w:rtl/>
        </w:rPr>
      </w:pPr>
      <w:r w:rsidRPr="007447D7">
        <w:rPr>
          <w:rtl/>
        </w:rPr>
        <w:t>قال السائل : يا أبا جعفر</w:t>
      </w:r>
      <w:r>
        <w:rPr>
          <w:rtl/>
        </w:rPr>
        <w:t xml:space="preserve"> ، </w:t>
      </w:r>
      <w:r w:rsidRPr="007447D7">
        <w:rPr>
          <w:rtl/>
        </w:rPr>
        <w:t>لا أستطيع إنكار هذا</w:t>
      </w:r>
      <w:r>
        <w:rPr>
          <w:rtl/>
        </w:rPr>
        <w:t xml:space="preserve"> ، </w:t>
      </w:r>
      <w:r w:rsidRPr="007447D7">
        <w:rPr>
          <w:rtl/>
        </w:rPr>
        <w:t xml:space="preserve">قال أبو جعفر </w:t>
      </w:r>
      <w:r w:rsidR="004541E1" w:rsidRPr="004541E1">
        <w:rPr>
          <w:rStyle w:val="libAlaemChar"/>
          <w:rtl/>
        </w:rPr>
        <w:t>عليه‌السلام</w:t>
      </w:r>
      <w:r w:rsidRPr="007447D7">
        <w:rPr>
          <w:rtl/>
        </w:rPr>
        <w:t xml:space="preserve"> : « من أنكره فليس منّا »</w:t>
      </w:r>
      <w:r>
        <w:rPr>
          <w:rtl/>
        </w:rPr>
        <w:t xml:space="preserve"> ، </w:t>
      </w:r>
      <w:r w:rsidRPr="007447D7">
        <w:rPr>
          <w:rtl/>
        </w:rPr>
        <w:t>قال السائل : يا أبا جعفر</w:t>
      </w:r>
      <w:r>
        <w:rPr>
          <w:rtl/>
        </w:rPr>
        <w:t xml:space="preserve"> ، أ</w:t>
      </w:r>
      <w:r w:rsidRPr="007447D7">
        <w:rPr>
          <w:rtl/>
        </w:rPr>
        <w:t xml:space="preserve">رأيت النبيّ </w:t>
      </w:r>
      <w:r w:rsidR="004541E1" w:rsidRPr="004541E1">
        <w:rPr>
          <w:rStyle w:val="libAlaemChar"/>
          <w:rtl/>
        </w:rPr>
        <w:t>صلى‌الله‌عليه‌وآله‌وسلم</w:t>
      </w:r>
      <w:r w:rsidRPr="007447D7">
        <w:rPr>
          <w:rtl/>
        </w:rPr>
        <w:t xml:space="preserve"> هل كان يأتيه في ليالي القدر شيء لم يكن علمه</w:t>
      </w:r>
      <w:r>
        <w:rPr>
          <w:rtl/>
        </w:rPr>
        <w:t>؟</w:t>
      </w:r>
    </w:p>
    <w:p w:rsidR="007E3A98" w:rsidRPr="007447D7" w:rsidRDefault="007E3A98" w:rsidP="006A35AB">
      <w:pPr>
        <w:pStyle w:val="libNormal"/>
        <w:rPr>
          <w:rtl/>
        </w:rPr>
      </w:pPr>
      <w:r w:rsidRPr="007447D7">
        <w:rPr>
          <w:rtl/>
        </w:rPr>
        <w:t>قال : « لا يحلّ لك أن تسأل عن هذا</w:t>
      </w:r>
      <w:r>
        <w:rPr>
          <w:rtl/>
        </w:rPr>
        <w:t xml:space="preserve"> ، </w:t>
      </w:r>
      <w:r w:rsidRPr="007447D7">
        <w:rPr>
          <w:rtl/>
        </w:rPr>
        <w:t>أمّا علم ما كان وما سيكون فليس يموت نبيّ ولا وصيّ إلاّ والوصيّ الذي بعده يعلمه</w:t>
      </w:r>
      <w:r>
        <w:rPr>
          <w:rtl/>
        </w:rPr>
        <w:t xml:space="preserve"> ، </w:t>
      </w:r>
      <w:r w:rsidRPr="007447D7">
        <w:rPr>
          <w:rtl/>
        </w:rPr>
        <w:t>أمّا هذا العلم الذي تسأل عنه فإنّ الله عزّ وجلّ أبى أن يطّلع الأوصياء عليه إلاّ أنفسهم »</w:t>
      </w:r>
      <w:r>
        <w:rPr>
          <w:rtl/>
        </w:rPr>
        <w:t>.</w:t>
      </w:r>
      <w:r w:rsidRPr="007447D7">
        <w:rPr>
          <w:rtl/>
        </w:rPr>
        <w:t xml:space="preserve"> إلى آخر الحديث </w:t>
      </w:r>
      <w:r w:rsidRPr="00346263">
        <w:rPr>
          <w:rStyle w:val="libFootnotenumChar"/>
          <w:rtl/>
        </w:rPr>
        <w:t>(1)</w:t>
      </w:r>
      <w:r>
        <w:rPr>
          <w:rtl/>
        </w:rPr>
        <w:t>.</w:t>
      </w:r>
    </w:p>
    <w:p w:rsidR="007E3A98" w:rsidRPr="007447D7" w:rsidRDefault="007E3A98" w:rsidP="006A35AB">
      <w:pPr>
        <w:pStyle w:val="libNormal"/>
        <w:rPr>
          <w:rtl/>
        </w:rPr>
      </w:pPr>
      <w:bookmarkStart w:id="139" w:name="_Toc335563833"/>
      <w:bookmarkStart w:id="140" w:name="_Toc514323951"/>
      <w:r w:rsidRPr="000306D9">
        <w:rPr>
          <w:rStyle w:val="Heading3Char"/>
          <w:rtl/>
        </w:rPr>
        <w:t>وفي باب النصّ والإشارة إلى عليّ أمير المؤمنين</w:t>
      </w:r>
      <w:bookmarkEnd w:id="139"/>
      <w:bookmarkEnd w:id="140"/>
      <w:r w:rsidRPr="007447D7">
        <w:rPr>
          <w:rtl/>
        </w:rPr>
        <w:t xml:space="preserve"> </w:t>
      </w:r>
      <w:r w:rsidR="004541E1" w:rsidRPr="004541E1">
        <w:rPr>
          <w:rStyle w:val="libAlaemChar"/>
          <w:rtl/>
        </w:rPr>
        <w:t>عليه‌السلام</w:t>
      </w:r>
      <w:r w:rsidRPr="007447D7">
        <w:rPr>
          <w:rtl/>
        </w:rPr>
        <w:t xml:space="preserve"> : عن يونس بن رباط قال :</w:t>
      </w:r>
      <w:r>
        <w:rPr>
          <w:rFonts w:hint="cs"/>
          <w:rtl/>
        </w:rPr>
        <w:t xml:space="preserve"> </w:t>
      </w:r>
      <w:r w:rsidRPr="007447D7">
        <w:rPr>
          <w:rtl/>
        </w:rPr>
        <w:t xml:space="preserve">دخلت أنا وكامل التمّار على أبي عبد الله </w:t>
      </w:r>
      <w:r w:rsidR="004541E1" w:rsidRPr="004541E1">
        <w:rPr>
          <w:rStyle w:val="libAlaemChar"/>
          <w:rtl/>
        </w:rPr>
        <w:t>عليه‌السلام</w:t>
      </w:r>
      <w:r w:rsidRPr="007447D7">
        <w:rPr>
          <w:rtl/>
        </w:rPr>
        <w:t xml:space="preserve"> فقال له كامل : جعلت فداك حديث رواه فلان</w:t>
      </w:r>
      <w:r>
        <w:rPr>
          <w:rtl/>
        </w:rPr>
        <w:t xml:space="preserve"> ، </w:t>
      </w:r>
      <w:r w:rsidRPr="007447D7">
        <w:rPr>
          <w:rtl/>
        </w:rPr>
        <w:t>فقال : « اذكره »</w:t>
      </w:r>
      <w:r>
        <w:rPr>
          <w:rtl/>
        </w:rPr>
        <w:t xml:space="preserve"> ، </w:t>
      </w:r>
      <w:r w:rsidRPr="007447D7">
        <w:rPr>
          <w:rtl/>
        </w:rPr>
        <w:t xml:space="preserve">فقال : حدّثني أنّ النبيّ </w:t>
      </w:r>
      <w:r w:rsidR="004541E1" w:rsidRPr="004541E1">
        <w:rPr>
          <w:rStyle w:val="libAlaemChar"/>
          <w:rtl/>
        </w:rPr>
        <w:t>صلى‌الله‌عليه‌وآله‌وسلم</w:t>
      </w:r>
      <w:r w:rsidRPr="007447D7">
        <w:rPr>
          <w:rtl/>
        </w:rPr>
        <w:t xml:space="preserve"> حدّث عليّا بألف باب يوم توفّي رسول الله </w:t>
      </w:r>
      <w:r w:rsidR="004541E1" w:rsidRPr="004541E1">
        <w:rPr>
          <w:rStyle w:val="libAlaemChar"/>
          <w:rtl/>
        </w:rPr>
        <w:t>صلى‌الله‌عليه‌وآله‌وسلم</w:t>
      </w:r>
      <w:r w:rsidRPr="007447D7">
        <w:rPr>
          <w:rtl/>
        </w:rPr>
        <w:t xml:space="preserve"> كلّ باب يفتح ألف باب فذلك ألف ألف باب</w:t>
      </w:r>
      <w:r>
        <w:rPr>
          <w:rtl/>
        </w:rPr>
        <w:t xml:space="preserve"> ، </w:t>
      </w:r>
      <w:r w:rsidRPr="007447D7">
        <w:rPr>
          <w:rtl/>
        </w:rPr>
        <w:t>فقال : « لقد كان ذلك »</w:t>
      </w:r>
      <w:r>
        <w:rPr>
          <w:rtl/>
        </w:rPr>
        <w:t xml:space="preserve"> ، </w:t>
      </w:r>
      <w:r w:rsidRPr="007447D7">
        <w:rPr>
          <w:rtl/>
        </w:rPr>
        <w:t>فقلت : جعلت فداك فظهر ذلك لشيعتكم ومواليكم</w:t>
      </w:r>
      <w:r>
        <w:rPr>
          <w:rtl/>
        </w:rPr>
        <w:t>؟</w:t>
      </w:r>
      <w:r w:rsidRPr="007447D7">
        <w:rPr>
          <w:rtl/>
        </w:rPr>
        <w:t xml:space="preserve"> فقال : « يا كامل</w:t>
      </w:r>
      <w:r>
        <w:rPr>
          <w:rtl/>
        </w:rPr>
        <w:t xml:space="preserve"> ، </w:t>
      </w:r>
      <w:r w:rsidRPr="007447D7">
        <w:rPr>
          <w:rtl/>
        </w:rPr>
        <w:t>باب أو بابان »</w:t>
      </w:r>
      <w:r>
        <w:rPr>
          <w:rtl/>
        </w:rPr>
        <w:t>.</w:t>
      </w:r>
    </w:p>
    <w:p w:rsidR="007E3A98" w:rsidRPr="007447D7" w:rsidRDefault="007E3A98" w:rsidP="006A35AB">
      <w:pPr>
        <w:pStyle w:val="libNormal"/>
        <w:rPr>
          <w:rtl/>
        </w:rPr>
      </w:pPr>
      <w:r w:rsidRPr="007447D7">
        <w:rPr>
          <w:rtl/>
        </w:rPr>
        <w:t>فقال : جعلت فداك فما يروى من فضلكم من ألف ألف باب إلاّ باب أو بابان</w:t>
      </w:r>
      <w:r>
        <w:rPr>
          <w:rtl/>
        </w:rPr>
        <w:t>؟</w:t>
      </w:r>
      <w:r>
        <w:rPr>
          <w:rFonts w:hint="cs"/>
          <w:rtl/>
        </w:rPr>
        <w:t xml:space="preserve"> </w:t>
      </w:r>
      <w:r w:rsidRPr="007447D7">
        <w:rPr>
          <w:rtl/>
        </w:rPr>
        <w:t xml:space="preserve">قال : فقال : « وما عسيتم أن ترووا من فضلنا ما تروون من فضلنا إلاّ ألفا غير معطوفة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وفي باب ما جاء في الاثني عشر والنصّ عليهم </w:t>
      </w:r>
      <w:r w:rsidR="004541E1" w:rsidRPr="004541E1">
        <w:rPr>
          <w:rStyle w:val="libAlaemChar"/>
          <w:rtl/>
        </w:rPr>
        <w:t>عليهم‌السلام</w:t>
      </w:r>
      <w:r w:rsidRPr="007447D7">
        <w:rPr>
          <w:rtl/>
        </w:rPr>
        <w:t xml:space="preserve"> : عن أبي جعفر الثاني </w:t>
      </w:r>
      <w:r w:rsidR="004541E1" w:rsidRPr="004541E1">
        <w:rPr>
          <w:rStyle w:val="libAlaemChar"/>
          <w:rtl/>
        </w:rPr>
        <w:t>عليه‌السلام</w:t>
      </w:r>
      <w:r w:rsidRPr="007447D7">
        <w:rPr>
          <w:rtl/>
        </w:rPr>
        <w:t xml:space="preserve"> أنّ أمير المؤمنين </w:t>
      </w:r>
      <w:r w:rsidR="004541E1" w:rsidRPr="004541E1">
        <w:rPr>
          <w:rStyle w:val="libAlaemChar"/>
          <w:rtl/>
        </w:rPr>
        <w:t>عليه‌السلام</w:t>
      </w:r>
      <w:r w:rsidRPr="007447D7">
        <w:rPr>
          <w:rtl/>
        </w:rPr>
        <w:t xml:space="preserve"> قال لابن العبّاس : « إنّ ليلة القدر في كلّ سنة</w:t>
      </w:r>
      <w:r>
        <w:rPr>
          <w:rtl/>
        </w:rPr>
        <w:t xml:space="preserve"> ، </w:t>
      </w:r>
      <w:r w:rsidRPr="007447D7">
        <w:rPr>
          <w:rtl/>
        </w:rPr>
        <w:t xml:space="preserve">وإنّه ينزل في تلك الليلة أمر السنة ؛ ولذلك الأمر ولاة بعد رسول الله </w:t>
      </w:r>
      <w:r w:rsidR="004541E1" w:rsidRPr="004541E1">
        <w:rPr>
          <w:rStyle w:val="libAlaemChar"/>
          <w:rtl/>
        </w:rPr>
        <w:t>صلى‌الله‌عليه‌وآله‌وسلم</w:t>
      </w:r>
      <w:r w:rsidRPr="007447D7">
        <w:rPr>
          <w:rtl/>
        </w:rPr>
        <w:t xml:space="preserve"> »</w:t>
      </w:r>
      <w:r>
        <w:rPr>
          <w:rtl/>
        </w:rPr>
        <w:t xml:space="preserve"> ، </w:t>
      </w:r>
      <w:r w:rsidRPr="007447D7">
        <w:rPr>
          <w:rtl/>
        </w:rPr>
        <w:t>فقال ابن عبّاس من هم</w:t>
      </w:r>
      <w:r>
        <w:rPr>
          <w:rtl/>
        </w:rPr>
        <w:t>؟</w:t>
      </w:r>
      <w:r>
        <w:rPr>
          <w:rFonts w:hint="cs"/>
          <w:rtl/>
        </w:rPr>
        <w:t xml:space="preserve"> </w:t>
      </w:r>
      <w:r w:rsidRPr="007447D7">
        <w:rPr>
          <w:rtl/>
        </w:rPr>
        <w:t xml:space="preserve">قال : « أنا وأحد عشر من صلبي أئمّة محدّثون » </w:t>
      </w:r>
      <w:r w:rsidRPr="00346263">
        <w:rPr>
          <w:rStyle w:val="libFootnotenumChar"/>
          <w:rtl/>
        </w:rPr>
        <w:t>(3)</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251</w:t>
      </w:r>
      <w:r>
        <w:rPr>
          <w:rtl/>
        </w:rPr>
        <w:t xml:space="preserve"> ـ </w:t>
      </w:r>
      <w:r w:rsidRPr="007447D7">
        <w:rPr>
          <w:rtl/>
        </w:rPr>
        <w:t>252</w:t>
      </w:r>
      <w:r>
        <w:rPr>
          <w:rtl/>
        </w:rPr>
        <w:t xml:space="preserve"> ، </w:t>
      </w:r>
      <w:r w:rsidRPr="007447D7">
        <w:rPr>
          <w:rtl/>
        </w:rPr>
        <w:t>باب في شأن إنّا أنزلناه</w:t>
      </w:r>
      <w:r>
        <w:rPr>
          <w:rtl/>
        </w:rPr>
        <w:t xml:space="preserve"> ..</w:t>
      </w:r>
      <w:r w:rsidRPr="007447D7">
        <w:rPr>
          <w:rtl/>
        </w:rPr>
        <w:t>.</w:t>
      </w:r>
      <w:r>
        <w:rPr>
          <w:rtl/>
        </w:rPr>
        <w:t xml:space="preserve"> ، </w:t>
      </w:r>
      <w:r w:rsidRPr="007447D7">
        <w:rPr>
          <w:rtl/>
        </w:rPr>
        <w:t>ح 8.</w:t>
      </w:r>
    </w:p>
    <w:p w:rsidR="007E3A98" w:rsidRPr="007447D7" w:rsidRDefault="007E3A98" w:rsidP="0040777F">
      <w:pPr>
        <w:pStyle w:val="libFootnote0"/>
        <w:rPr>
          <w:rtl/>
          <w:lang w:bidi="fa-IR"/>
        </w:rPr>
      </w:pPr>
      <w:r w:rsidRPr="007447D7">
        <w:rPr>
          <w:rtl/>
        </w:rPr>
        <w:t>(2) المصدر السابق : 297</w:t>
      </w:r>
      <w:r>
        <w:rPr>
          <w:rtl/>
        </w:rPr>
        <w:t xml:space="preserve"> ، </w:t>
      </w:r>
      <w:r w:rsidRPr="007447D7">
        <w:rPr>
          <w:rtl/>
        </w:rPr>
        <w:t xml:space="preserve">باب الإشارة والنصّ على أمير المؤمنين </w:t>
      </w:r>
      <w:r w:rsidR="004541E1" w:rsidRPr="004541E1">
        <w:rPr>
          <w:rStyle w:val="libAlaemChar"/>
          <w:rtl/>
        </w:rPr>
        <w:t>عليه‌السلام</w:t>
      </w:r>
      <w:r>
        <w:rPr>
          <w:rtl/>
        </w:rPr>
        <w:t xml:space="preserve"> ، </w:t>
      </w:r>
      <w:r w:rsidRPr="007447D7">
        <w:rPr>
          <w:rtl/>
        </w:rPr>
        <w:t>ح 9.</w:t>
      </w:r>
    </w:p>
    <w:p w:rsidR="007E3A98" w:rsidRPr="007447D7" w:rsidRDefault="007E3A98" w:rsidP="0040777F">
      <w:pPr>
        <w:pStyle w:val="libFootnote0"/>
        <w:rPr>
          <w:rtl/>
          <w:lang w:bidi="fa-IR"/>
        </w:rPr>
      </w:pPr>
      <w:r w:rsidRPr="007447D7">
        <w:rPr>
          <w:rtl/>
        </w:rPr>
        <w:t>(3) المصدر السابق : 532</w:t>
      </w:r>
      <w:r>
        <w:rPr>
          <w:rtl/>
        </w:rPr>
        <w:t xml:space="preserve"> ـ </w:t>
      </w:r>
      <w:r w:rsidRPr="007447D7">
        <w:rPr>
          <w:rtl/>
        </w:rPr>
        <w:t>533</w:t>
      </w:r>
      <w:r>
        <w:rPr>
          <w:rtl/>
        </w:rPr>
        <w:t xml:space="preserve"> ، </w:t>
      </w:r>
      <w:r w:rsidRPr="007447D7">
        <w:rPr>
          <w:rtl/>
        </w:rPr>
        <w:t>باب ما جاء في الاثني عشر</w:t>
      </w:r>
      <w:r>
        <w:rPr>
          <w:rtl/>
        </w:rPr>
        <w:t xml:space="preserve"> ..</w:t>
      </w:r>
      <w:r w:rsidRPr="007447D7">
        <w:rPr>
          <w:rtl/>
        </w:rPr>
        <w:t>.</w:t>
      </w:r>
      <w:r>
        <w:rPr>
          <w:rtl/>
        </w:rPr>
        <w:t xml:space="preserve"> ، </w:t>
      </w:r>
      <w:r w:rsidRPr="007447D7">
        <w:rPr>
          <w:rtl/>
        </w:rPr>
        <w:t>ح 11.</w:t>
      </w:r>
    </w:p>
    <w:p w:rsidR="007E3A98" w:rsidRPr="007447D7" w:rsidRDefault="007E3A98" w:rsidP="006A35AB">
      <w:pPr>
        <w:pStyle w:val="libNormal"/>
        <w:rPr>
          <w:rtl/>
        </w:rPr>
      </w:pPr>
      <w:r>
        <w:rPr>
          <w:rtl/>
        </w:rPr>
        <w:br w:type="page"/>
      </w:r>
      <w:r w:rsidRPr="007447D7">
        <w:rPr>
          <w:rtl/>
        </w:rPr>
        <w:lastRenderedPageBreak/>
        <w:t xml:space="preserve">وبهذا الإسناد قال : قال رسول الله </w:t>
      </w:r>
      <w:r w:rsidR="004541E1" w:rsidRPr="004541E1">
        <w:rPr>
          <w:rStyle w:val="libAlaemChar"/>
          <w:rtl/>
        </w:rPr>
        <w:t>صلى‌الله‌عليه‌وآله‌وسلم</w:t>
      </w:r>
      <w:r w:rsidRPr="007447D7">
        <w:rPr>
          <w:rtl/>
        </w:rPr>
        <w:t xml:space="preserve"> لأصحابه : « آمنوا بليلة القدر إنّها تكون لعليّ بن أبي طالب </w:t>
      </w:r>
      <w:r w:rsidR="004541E1" w:rsidRPr="004541E1">
        <w:rPr>
          <w:rStyle w:val="libAlaemChar"/>
          <w:rtl/>
        </w:rPr>
        <w:t>عليه‌السلام</w:t>
      </w:r>
      <w:r>
        <w:rPr>
          <w:rtl/>
        </w:rPr>
        <w:t xml:space="preserve"> ، </w:t>
      </w:r>
      <w:r w:rsidRPr="007447D7">
        <w:rPr>
          <w:rtl/>
        </w:rPr>
        <w:t xml:space="preserve">ولولده الأحد عشر من بعدي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وبهذا الإسناد « أنّ أمير المؤمنين </w:t>
      </w:r>
      <w:r w:rsidR="004541E1" w:rsidRPr="004541E1">
        <w:rPr>
          <w:rStyle w:val="libAlaemChar"/>
          <w:rtl/>
        </w:rPr>
        <w:t>عليه‌السلام</w:t>
      </w:r>
      <w:r w:rsidRPr="007447D7">
        <w:rPr>
          <w:rtl/>
        </w:rPr>
        <w:t xml:space="preserve"> قال لأبي بكر : </w:t>
      </w:r>
      <w:r w:rsidRPr="00D722F5">
        <w:rPr>
          <w:rStyle w:val="libAlaemChar"/>
          <w:rtl/>
        </w:rPr>
        <w:t>(</w:t>
      </w:r>
      <w:r w:rsidRPr="006A35AB">
        <w:rPr>
          <w:rStyle w:val="libAieChar"/>
          <w:rtl/>
        </w:rPr>
        <w:t xml:space="preserve"> وَلا تَحْسَبَنَّ الَّذِينَ قُتِلُوا فِي سَبِيلِ اللهِ أَمْواتاً بَلْ أَحْياءٌ عِنْدَ رَبِّهِمْ يُرْزَقُونَ </w:t>
      </w:r>
      <w:r w:rsidRPr="00D722F5">
        <w:rPr>
          <w:rStyle w:val="libAlaemChar"/>
          <w:rtl/>
        </w:rPr>
        <w:t>)</w:t>
      </w:r>
      <w:r w:rsidRPr="007447D7">
        <w:rPr>
          <w:rtl/>
        </w:rPr>
        <w:t xml:space="preserve"> </w:t>
      </w:r>
      <w:r w:rsidRPr="00346263">
        <w:rPr>
          <w:rStyle w:val="libFootnotenumChar"/>
          <w:rtl/>
        </w:rPr>
        <w:t>(2)</w:t>
      </w:r>
      <w:r>
        <w:rPr>
          <w:rtl/>
        </w:rPr>
        <w:t xml:space="preserve"> ، </w:t>
      </w:r>
      <w:r w:rsidRPr="007447D7">
        <w:rPr>
          <w:rtl/>
        </w:rPr>
        <w:t xml:space="preserve">وأشهد أنّ محمّدا رسول الله </w:t>
      </w:r>
      <w:r w:rsidR="004541E1" w:rsidRPr="004541E1">
        <w:rPr>
          <w:rStyle w:val="libAlaemChar"/>
          <w:rtl/>
        </w:rPr>
        <w:t>صلى‌الله‌عليه‌وآله‌وسلم</w:t>
      </w:r>
      <w:r w:rsidRPr="007447D7">
        <w:rPr>
          <w:rtl/>
        </w:rPr>
        <w:t xml:space="preserve"> مات شهيدا والله ليأتينّك فأيقن إذا جاءك ؛ فإنّ الشيطان غير متخيّل به. فأخذ عليّ </w:t>
      </w:r>
      <w:r w:rsidR="004541E1" w:rsidRPr="004541E1">
        <w:rPr>
          <w:rStyle w:val="libAlaemChar"/>
          <w:rtl/>
        </w:rPr>
        <w:t>عليه‌السلام</w:t>
      </w:r>
      <w:r w:rsidRPr="007447D7">
        <w:rPr>
          <w:rtl/>
        </w:rPr>
        <w:t xml:space="preserve"> بيد أبي بكر فأراه النبيّ </w:t>
      </w:r>
      <w:r w:rsidR="004541E1" w:rsidRPr="004541E1">
        <w:rPr>
          <w:rStyle w:val="libAlaemChar"/>
          <w:rtl/>
        </w:rPr>
        <w:t>صلى‌الله‌عليه‌وآله‌وسلم</w:t>
      </w:r>
      <w:r>
        <w:rPr>
          <w:rtl/>
        </w:rPr>
        <w:t xml:space="preserve"> ، </w:t>
      </w:r>
      <w:r w:rsidRPr="007447D7">
        <w:rPr>
          <w:rtl/>
        </w:rPr>
        <w:t>فقال له : يا أبا بكر</w:t>
      </w:r>
      <w:r>
        <w:rPr>
          <w:rtl/>
        </w:rPr>
        <w:t xml:space="preserve"> ، </w:t>
      </w:r>
      <w:r w:rsidRPr="007447D7">
        <w:rPr>
          <w:rtl/>
        </w:rPr>
        <w:t>آمن بعليّ وبأحد عشر من ولده إنّهم مثلي إلاّ النبوّة</w:t>
      </w:r>
      <w:r>
        <w:rPr>
          <w:rtl/>
        </w:rPr>
        <w:t xml:space="preserve"> ، </w:t>
      </w:r>
      <w:r w:rsidRPr="007447D7">
        <w:rPr>
          <w:rtl/>
        </w:rPr>
        <w:t>وتب إلى الله ممّا في يدك فإنّه لا حقّ لك فيه</w:t>
      </w:r>
      <w:r>
        <w:rPr>
          <w:rtl/>
        </w:rPr>
        <w:t xml:space="preserve"> ، </w:t>
      </w:r>
      <w:r w:rsidRPr="007447D7">
        <w:rPr>
          <w:rtl/>
        </w:rPr>
        <w:t xml:space="preserve">قال : ثمّ ذهب فلم ير » </w:t>
      </w:r>
      <w:r w:rsidRPr="00346263">
        <w:rPr>
          <w:rStyle w:val="libFootnotenumChar"/>
          <w:rtl/>
        </w:rPr>
        <w:t>(3)</w:t>
      </w:r>
      <w:r>
        <w:rPr>
          <w:rtl/>
        </w:rPr>
        <w:t>.</w:t>
      </w:r>
    </w:p>
    <w:p w:rsidR="007E3A98" w:rsidRPr="007447D7" w:rsidRDefault="007E3A98" w:rsidP="006A35AB">
      <w:pPr>
        <w:pStyle w:val="libNormal"/>
        <w:rPr>
          <w:rtl/>
        </w:rPr>
      </w:pPr>
      <w:r w:rsidRPr="007447D7">
        <w:rPr>
          <w:rtl/>
        </w:rPr>
        <w:t>وعن أبي الجارود</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 قال رسول الله </w:t>
      </w:r>
      <w:r w:rsidR="004541E1" w:rsidRPr="004541E1">
        <w:rPr>
          <w:rStyle w:val="libAlaemChar"/>
          <w:rtl/>
        </w:rPr>
        <w:t>صلى‌الله‌عليه‌وآله‌وسلم</w:t>
      </w:r>
      <w:r w:rsidRPr="007447D7">
        <w:rPr>
          <w:rtl/>
        </w:rPr>
        <w:t xml:space="preserve"> : إنّي واثني عشر من ولدي وأنت يا عليّ</w:t>
      </w:r>
      <w:r>
        <w:rPr>
          <w:rtl/>
        </w:rPr>
        <w:t xml:space="preserve"> ، </w:t>
      </w:r>
      <w:r w:rsidRPr="007447D7">
        <w:rPr>
          <w:rtl/>
        </w:rPr>
        <w:t>زرّ الأرض</w:t>
      </w:r>
      <w:r>
        <w:rPr>
          <w:rtl/>
        </w:rPr>
        <w:t xml:space="preserve"> ـ </w:t>
      </w:r>
      <w:r w:rsidRPr="007447D7">
        <w:rPr>
          <w:rtl/>
        </w:rPr>
        <w:t>يعني أوتادها وجبالها</w:t>
      </w:r>
      <w:r>
        <w:rPr>
          <w:rtl/>
        </w:rPr>
        <w:t xml:space="preserve"> ـ </w:t>
      </w:r>
      <w:r w:rsidRPr="007447D7">
        <w:rPr>
          <w:rtl/>
        </w:rPr>
        <w:t>بنا أوتد الله الأرض أن تسيخ بأهلها</w:t>
      </w:r>
      <w:r>
        <w:rPr>
          <w:rtl/>
        </w:rPr>
        <w:t xml:space="preserve"> ، </w:t>
      </w:r>
      <w:r w:rsidRPr="007447D7">
        <w:rPr>
          <w:rtl/>
        </w:rPr>
        <w:t xml:space="preserve">فإذا ذهب الاثنا عشر من ولدي ساخت بأهلها ولم ينظروا » </w:t>
      </w:r>
      <w:r w:rsidRPr="00346263">
        <w:rPr>
          <w:rStyle w:val="libFootnotenumChar"/>
          <w:rtl/>
        </w:rPr>
        <w:t>(4)</w:t>
      </w:r>
      <w:r>
        <w:rPr>
          <w:rtl/>
        </w:rPr>
        <w:t>.</w:t>
      </w:r>
    </w:p>
    <w:p w:rsidR="007E3A98" w:rsidRPr="007447D7" w:rsidRDefault="007E3A98" w:rsidP="006A35AB">
      <w:pPr>
        <w:pStyle w:val="libNormal"/>
        <w:rPr>
          <w:rtl/>
        </w:rPr>
      </w:pPr>
      <w:r w:rsidRPr="00373D4A">
        <w:rPr>
          <w:rStyle w:val="libBold2Char"/>
          <w:rtl/>
        </w:rPr>
        <w:t xml:space="preserve">وعن </w:t>
      </w:r>
      <w:r w:rsidRPr="007447D7">
        <w:rPr>
          <w:rtl/>
        </w:rPr>
        <w:t xml:space="preserve">أبي جعفر </w:t>
      </w:r>
      <w:r w:rsidR="004541E1" w:rsidRPr="004541E1">
        <w:rPr>
          <w:rStyle w:val="libAlaemChar"/>
          <w:rtl/>
        </w:rPr>
        <w:t>عليه‌السلام</w:t>
      </w:r>
      <w:r w:rsidRPr="007447D7">
        <w:rPr>
          <w:rtl/>
        </w:rPr>
        <w:t xml:space="preserve"> قال : « قال رسول الله </w:t>
      </w:r>
      <w:r w:rsidR="004541E1" w:rsidRPr="004541E1">
        <w:rPr>
          <w:rStyle w:val="libAlaemChar"/>
          <w:rtl/>
        </w:rPr>
        <w:t>صلى‌الله‌عليه‌وآله‌وسلم</w:t>
      </w:r>
      <w:r w:rsidRPr="007447D7">
        <w:rPr>
          <w:rtl/>
        </w:rPr>
        <w:t xml:space="preserve"> : من ولدي اثنا عشر نقيبا نجباء محدّثون مفهّمون</w:t>
      </w:r>
      <w:r>
        <w:rPr>
          <w:rtl/>
        </w:rPr>
        <w:t xml:space="preserve"> ، </w:t>
      </w:r>
      <w:r w:rsidRPr="007447D7">
        <w:rPr>
          <w:rtl/>
        </w:rPr>
        <w:t xml:space="preserve">آخرهم القائم بالحقّ يملأها عدلا كما ملئت جورا » </w:t>
      </w:r>
      <w:r w:rsidRPr="00346263">
        <w:rPr>
          <w:rStyle w:val="libFootnotenumChar"/>
          <w:rtl/>
        </w:rPr>
        <w:t>(5)</w:t>
      </w:r>
      <w:r>
        <w:rPr>
          <w:rtl/>
        </w:rPr>
        <w:t>.</w:t>
      </w:r>
    </w:p>
    <w:p w:rsidR="007E3A98" w:rsidRPr="007447D7" w:rsidRDefault="007E3A98" w:rsidP="006A35AB">
      <w:pPr>
        <w:pStyle w:val="libNormal"/>
        <w:rPr>
          <w:rtl/>
        </w:rPr>
      </w:pPr>
      <w:r w:rsidRPr="00373D4A">
        <w:rPr>
          <w:rStyle w:val="libBold2Char"/>
          <w:rtl/>
        </w:rPr>
        <w:t xml:space="preserve">وعن </w:t>
      </w:r>
      <w:r w:rsidRPr="007447D7">
        <w:rPr>
          <w:rtl/>
        </w:rPr>
        <w:t xml:space="preserve">أبي حمزة قال : سمعت عليّ بن الحسين </w:t>
      </w:r>
      <w:r w:rsidR="004541E1" w:rsidRPr="004541E1">
        <w:rPr>
          <w:rStyle w:val="libAlaemChar"/>
          <w:rtl/>
        </w:rPr>
        <w:t>عليهما‌السلام</w:t>
      </w:r>
      <w:r w:rsidRPr="007447D7">
        <w:rPr>
          <w:rtl/>
        </w:rPr>
        <w:t xml:space="preserve"> يقول : « إنّ الله خلق محمّدا وعليّا وأحد عشر من ولده من نور عظمته</w:t>
      </w:r>
      <w:r>
        <w:rPr>
          <w:rtl/>
        </w:rPr>
        <w:t xml:space="preserve"> ، </w:t>
      </w:r>
      <w:r w:rsidRPr="007447D7">
        <w:rPr>
          <w:rtl/>
        </w:rPr>
        <w:t xml:space="preserve">فأقامهم أشباحا في ضياء نوره يعبدونه قبل خلق الخلق يسبّحون الله ويقدّسونه وهم الأئمّة </w:t>
      </w:r>
      <w:r w:rsidR="004541E1" w:rsidRPr="004541E1">
        <w:rPr>
          <w:rStyle w:val="libAlaemChar"/>
          <w:rtl/>
        </w:rPr>
        <w:t>عليهم‌السلام</w:t>
      </w:r>
      <w:r w:rsidRPr="007447D7">
        <w:rPr>
          <w:rtl/>
        </w:rPr>
        <w:t xml:space="preserve"> من ولد رسول الله </w:t>
      </w:r>
      <w:r w:rsidR="004541E1" w:rsidRPr="004541E1">
        <w:rPr>
          <w:rStyle w:val="libAlaemChar"/>
          <w:rtl/>
        </w:rPr>
        <w:t>صلى‌الله‌عليه‌وآله‌وسلم</w:t>
      </w:r>
      <w:r w:rsidRPr="007447D7">
        <w:rPr>
          <w:rtl/>
        </w:rPr>
        <w:t xml:space="preserve">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وفي باب النصّ والإشارة على الحسن بن عليّ </w:t>
      </w:r>
      <w:r w:rsidR="004541E1" w:rsidRPr="004541E1">
        <w:rPr>
          <w:rStyle w:val="libAlaemChar"/>
          <w:rtl/>
        </w:rPr>
        <w:t>عليهما‌السلام</w:t>
      </w:r>
      <w:r w:rsidRPr="007447D7">
        <w:rPr>
          <w:rtl/>
        </w:rPr>
        <w:t xml:space="preserve"> : عن أبي جعفر </w:t>
      </w:r>
      <w:r w:rsidR="004541E1" w:rsidRPr="004541E1">
        <w:rPr>
          <w:rStyle w:val="libAlaemChar"/>
          <w:rtl/>
        </w:rPr>
        <w:t>عليه‌السلام</w:t>
      </w:r>
      <w:r w:rsidRPr="007447D7">
        <w:rPr>
          <w:rtl/>
        </w:rPr>
        <w:t xml:space="preserve"> قال : « إنّ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533</w:t>
      </w:r>
      <w:r>
        <w:rPr>
          <w:rtl/>
        </w:rPr>
        <w:t xml:space="preserve"> ، </w:t>
      </w:r>
      <w:r w:rsidRPr="007447D7">
        <w:rPr>
          <w:rtl/>
        </w:rPr>
        <w:t>باب ما جاء في الاثني عشر</w:t>
      </w:r>
      <w:r>
        <w:rPr>
          <w:rtl/>
        </w:rPr>
        <w:t xml:space="preserve"> ..</w:t>
      </w:r>
      <w:r w:rsidRPr="007447D7">
        <w:rPr>
          <w:rtl/>
        </w:rPr>
        <w:t>.</w:t>
      </w:r>
      <w:r>
        <w:rPr>
          <w:rtl/>
        </w:rPr>
        <w:t xml:space="preserve"> ، </w:t>
      </w:r>
      <w:r w:rsidRPr="007447D7">
        <w:rPr>
          <w:rtl/>
        </w:rPr>
        <w:t>ح 12.</w:t>
      </w:r>
    </w:p>
    <w:p w:rsidR="007E3A98" w:rsidRPr="007447D7" w:rsidRDefault="007E3A98" w:rsidP="0040777F">
      <w:pPr>
        <w:pStyle w:val="libFootnote0"/>
        <w:rPr>
          <w:rtl/>
          <w:lang w:bidi="fa-IR"/>
        </w:rPr>
      </w:pPr>
      <w:r w:rsidRPr="007447D7">
        <w:rPr>
          <w:rtl/>
        </w:rPr>
        <w:t>(2) آل عمران (3) : 169.</w:t>
      </w:r>
    </w:p>
    <w:p w:rsidR="007E3A98" w:rsidRPr="007447D7" w:rsidRDefault="007E3A98" w:rsidP="0040777F">
      <w:pPr>
        <w:pStyle w:val="libFootnote0"/>
        <w:rPr>
          <w:rtl/>
          <w:lang w:bidi="fa-IR"/>
        </w:rPr>
      </w:pPr>
      <w:r w:rsidRPr="007447D7">
        <w:rPr>
          <w:rtl/>
        </w:rPr>
        <w:t>(3) « الكافي » 1 : 533</w:t>
      </w:r>
      <w:r>
        <w:rPr>
          <w:rtl/>
        </w:rPr>
        <w:t xml:space="preserve"> ، </w:t>
      </w:r>
      <w:r w:rsidRPr="007447D7">
        <w:rPr>
          <w:rtl/>
        </w:rPr>
        <w:t>باب ما جاء في الاثني عشر</w:t>
      </w:r>
      <w:r>
        <w:rPr>
          <w:rtl/>
        </w:rPr>
        <w:t xml:space="preserve"> ..</w:t>
      </w:r>
      <w:r w:rsidRPr="007447D7">
        <w:rPr>
          <w:rtl/>
        </w:rPr>
        <w:t>.</w:t>
      </w:r>
      <w:r>
        <w:rPr>
          <w:rtl/>
        </w:rPr>
        <w:t xml:space="preserve"> ، </w:t>
      </w:r>
      <w:r w:rsidRPr="007447D7">
        <w:rPr>
          <w:rtl/>
        </w:rPr>
        <w:t>ح 13.</w:t>
      </w:r>
    </w:p>
    <w:p w:rsidR="007E3A98" w:rsidRPr="007447D7" w:rsidRDefault="007E3A98" w:rsidP="0040777F">
      <w:pPr>
        <w:pStyle w:val="libFootnote0"/>
        <w:rPr>
          <w:rtl/>
          <w:lang w:bidi="fa-IR"/>
        </w:rPr>
      </w:pPr>
      <w:r w:rsidRPr="007447D7">
        <w:rPr>
          <w:rtl/>
        </w:rPr>
        <w:t>(4) المصدر السابق : 534</w:t>
      </w:r>
      <w:r>
        <w:rPr>
          <w:rtl/>
        </w:rPr>
        <w:t xml:space="preserve"> ، </w:t>
      </w:r>
      <w:r w:rsidRPr="007447D7">
        <w:rPr>
          <w:rtl/>
        </w:rPr>
        <w:t>ح 17.</w:t>
      </w:r>
    </w:p>
    <w:p w:rsidR="007E3A98" w:rsidRPr="007447D7" w:rsidRDefault="007E3A98" w:rsidP="0040777F">
      <w:pPr>
        <w:pStyle w:val="libFootnote0"/>
        <w:rPr>
          <w:rtl/>
          <w:lang w:bidi="fa-IR"/>
        </w:rPr>
      </w:pPr>
      <w:r w:rsidRPr="007447D7">
        <w:rPr>
          <w:rtl/>
        </w:rPr>
        <w:t>(5) المصدر السابق</w:t>
      </w:r>
      <w:r>
        <w:rPr>
          <w:rtl/>
        </w:rPr>
        <w:t xml:space="preserve"> ، </w:t>
      </w:r>
      <w:r w:rsidRPr="007447D7">
        <w:rPr>
          <w:rtl/>
        </w:rPr>
        <w:t>ح 18.</w:t>
      </w:r>
    </w:p>
    <w:p w:rsidR="007E3A98" w:rsidRPr="007447D7" w:rsidRDefault="007E3A98" w:rsidP="0040777F">
      <w:pPr>
        <w:pStyle w:val="libFootnote0"/>
        <w:rPr>
          <w:rtl/>
          <w:lang w:bidi="fa-IR"/>
        </w:rPr>
      </w:pPr>
      <w:r w:rsidRPr="007447D7">
        <w:rPr>
          <w:rtl/>
        </w:rPr>
        <w:t>(6) المصدر السابق : 530</w:t>
      </w:r>
      <w:r>
        <w:rPr>
          <w:rtl/>
        </w:rPr>
        <w:t xml:space="preserve"> ـ </w:t>
      </w:r>
      <w:r w:rsidRPr="007447D7">
        <w:rPr>
          <w:rtl/>
        </w:rPr>
        <w:t>531</w:t>
      </w:r>
      <w:r>
        <w:rPr>
          <w:rtl/>
        </w:rPr>
        <w:t xml:space="preserve"> ، </w:t>
      </w:r>
      <w:r w:rsidRPr="007447D7">
        <w:rPr>
          <w:rtl/>
        </w:rPr>
        <w:t>ح 6.</w:t>
      </w:r>
    </w:p>
    <w:p w:rsidR="007E3A98" w:rsidRPr="007447D7" w:rsidRDefault="007E3A98" w:rsidP="006A35AB">
      <w:pPr>
        <w:pStyle w:val="libNormal0"/>
        <w:rPr>
          <w:rtl/>
        </w:rPr>
      </w:pPr>
      <w:r>
        <w:rPr>
          <w:rtl/>
        </w:rPr>
        <w:br w:type="page"/>
      </w:r>
      <w:r w:rsidRPr="007447D7">
        <w:rPr>
          <w:rtl/>
        </w:rPr>
        <w:lastRenderedPageBreak/>
        <w:t>أمير المؤمنين صلوات الله عليه لمّا حضره الذي حضره</w:t>
      </w:r>
      <w:r>
        <w:rPr>
          <w:rtl/>
        </w:rPr>
        <w:t xml:space="preserve"> ، </w:t>
      </w:r>
      <w:r w:rsidRPr="007447D7">
        <w:rPr>
          <w:rtl/>
        </w:rPr>
        <w:t xml:space="preserve">قال لابنه الحسن : ادن منّي حتّى أسرّ إليك ما أسرّ رسول الله </w:t>
      </w:r>
      <w:r w:rsidR="004541E1" w:rsidRPr="004541E1">
        <w:rPr>
          <w:rStyle w:val="libAlaemChar"/>
          <w:rtl/>
        </w:rPr>
        <w:t>صلى‌الله‌عليه‌وآله‌وسلم</w:t>
      </w:r>
      <w:r w:rsidRPr="007447D7">
        <w:rPr>
          <w:rtl/>
        </w:rPr>
        <w:t xml:space="preserve"> إليّ</w:t>
      </w:r>
      <w:r>
        <w:rPr>
          <w:rtl/>
        </w:rPr>
        <w:t xml:space="preserve"> ، </w:t>
      </w:r>
      <w:r w:rsidRPr="007447D7">
        <w:rPr>
          <w:rtl/>
        </w:rPr>
        <w:t xml:space="preserve">وائتمنك على ما ائتمنني عليه ففعل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شهر بن حوشب أنّ عليّا </w:t>
      </w:r>
      <w:r w:rsidR="004541E1" w:rsidRPr="004541E1">
        <w:rPr>
          <w:rStyle w:val="libAlaemChar"/>
          <w:rtl/>
        </w:rPr>
        <w:t>عليه‌السلام</w:t>
      </w:r>
      <w:r w:rsidRPr="007447D7">
        <w:rPr>
          <w:rtl/>
        </w:rPr>
        <w:t xml:space="preserve"> حين سار إلى الكوفة استودع أمّ سلمة كتبه والوصيّة</w:t>
      </w:r>
      <w:r>
        <w:rPr>
          <w:rtl/>
        </w:rPr>
        <w:t xml:space="preserve"> ، </w:t>
      </w:r>
      <w:r w:rsidRPr="007447D7">
        <w:rPr>
          <w:rtl/>
        </w:rPr>
        <w:t xml:space="preserve">فلمّا رجع الحسن </w:t>
      </w:r>
      <w:r w:rsidR="004541E1" w:rsidRPr="004541E1">
        <w:rPr>
          <w:rStyle w:val="libAlaemChar"/>
          <w:rtl/>
        </w:rPr>
        <w:t>عليه‌السلام</w:t>
      </w:r>
      <w:r w:rsidRPr="007447D7">
        <w:rPr>
          <w:rtl/>
        </w:rPr>
        <w:t xml:space="preserve"> دفعتها إليه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وفي باب الإشارة إلى الحسين بن عليّ </w:t>
      </w:r>
      <w:r w:rsidR="004541E1" w:rsidRPr="004541E1">
        <w:rPr>
          <w:rStyle w:val="libAlaemChar"/>
          <w:rtl/>
        </w:rPr>
        <w:t>عليه‌السلام</w:t>
      </w:r>
      <w:r w:rsidRPr="007447D7">
        <w:rPr>
          <w:rtl/>
        </w:rPr>
        <w:t xml:space="preserve"> : عن المفضّل بن عمر</w:t>
      </w:r>
      <w:r>
        <w:rPr>
          <w:rtl/>
        </w:rPr>
        <w:t xml:space="preserve"> ، </w:t>
      </w:r>
      <w:r w:rsidRPr="007447D7">
        <w:rPr>
          <w:rtl/>
        </w:rPr>
        <w:t xml:space="preserve">عن أبي عبد الله </w:t>
      </w:r>
      <w:r w:rsidR="004541E1" w:rsidRPr="004541E1">
        <w:rPr>
          <w:rStyle w:val="libAlaemChar"/>
          <w:rtl/>
        </w:rPr>
        <w:t>عليه‌السلام</w:t>
      </w:r>
      <w:r>
        <w:rPr>
          <w:rtl/>
        </w:rPr>
        <w:t xml:space="preserve"> ـ </w:t>
      </w:r>
      <w:r w:rsidRPr="007447D7">
        <w:rPr>
          <w:rtl/>
        </w:rPr>
        <w:t>أخذنا منه موضع الحاجة</w:t>
      </w:r>
      <w:r>
        <w:rPr>
          <w:rtl/>
        </w:rPr>
        <w:t xml:space="preserve"> ـ </w:t>
      </w:r>
      <w:r w:rsidRPr="007447D7">
        <w:rPr>
          <w:rtl/>
        </w:rPr>
        <w:t xml:space="preserve">قال : « لمّا حضرت الحسن بن عليّ </w:t>
      </w:r>
      <w:r w:rsidR="004541E1" w:rsidRPr="004541E1">
        <w:rPr>
          <w:rStyle w:val="libAlaemChar"/>
          <w:rtl/>
        </w:rPr>
        <w:t>عليهما‌السلام</w:t>
      </w:r>
      <w:r w:rsidRPr="007447D7">
        <w:rPr>
          <w:rtl/>
        </w:rPr>
        <w:t xml:space="preserve"> الوفاة قال : يا قنبر</w:t>
      </w:r>
      <w:r>
        <w:rPr>
          <w:rtl/>
        </w:rPr>
        <w:t xml:space="preserve"> ، ..</w:t>
      </w:r>
      <w:r w:rsidRPr="007447D7">
        <w:rPr>
          <w:rtl/>
        </w:rPr>
        <w:t>. ادع لي محمّد بن عليّ</w:t>
      </w:r>
      <w:r>
        <w:rPr>
          <w:rtl/>
        </w:rPr>
        <w:t xml:space="preserve"> ، </w:t>
      </w:r>
      <w:r w:rsidRPr="007447D7">
        <w:rPr>
          <w:rtl/>
        </w:rPr>
        <w:t>فأتيته</w:t>
      </w:r>
      <w:r>
        <w:rPr>
          <w:rtl/>
        </w:rPr>
        <w:t xml:space="preserve"> ..</w:t>
      </w:r>
      <w:r w:rsidRPr="007447D7">
        <w:rPr>
          <w:rtl/>
        </w:rPr>
        <w:t>.</w:t>
      </w:r>
      <w:r>
        <w:rPr>
          <w:rtl/>
        </w:rPr>
        <w:t xml:space="preserve"> ، </w:t>
      </w:r>
      <w:r w:rsidRPr="007447D7">
        <w:rPr>
          <w:rtl/>
        </w:rPr>
        <w:t>فقال : يا محمّد بن عليّ</w:t>
      </w:r>
      <w:r>
        <w:rPr>
          <w:rtl/>
        </w:rPr>
        <w:t xml:space="preserve"> ، </w:t>
      </w:r>
      <w:r w:rsidRPr="007447D7">
        <w:rPr>
          <w:rtl/>
        </w:rPr>
        <w:t>لو شئت أن أخبرك وأنت نطفة في ظهر أبيك لأخبرتك يا محمّد بن عليّ</w:t>
      </w:r>
      <w:r>
        <w:rPr>
          <w:rtl/>
        </w:rPr>
        <w:t xml:space="preserve"> ، أ</w:t>
      </w:r>
      <w:r w:rsidRPr="007447D7">
        <w:rPr>
          <w:rtl/>
        </w:rPr>
        <w:t xml:space="preserve">ما علمت أنّ الحسين بن عليّ </w:t>
      </w:r>
      <w:r w:rsidR="004541E1" w:rsidRPr="004541E1">
        <w:rPr>
          <w:rStyle w:val="libAlaemChar"/>
          <w:rtl/>
        </w:rPr>
        <w:t>عليهما‌السلام</w:t>
      </w:r>
      <w:r w:rsidRPr="007447D7">
        <w:rPr>
          <w:rtl/>
        </w:rPr>
        <w:t xml:space="preserve"> بعد وفاة نفسي ومفارقة روحي وجسمي إمام من بعدي وعند الله جلّ اسمه في الكتاب وراثة من النبيّ </w:t>
      </w:r>
      <w:r w:rsidR="004541E1" w:rsidRPr="004541E1">
        <w:rPr>
          <w:rStyle w:val="libAlaemChar"/>
          <w:rtl/>
        </w:rPr>
        <w:t>صلى‌الله‌عليه‌وآله‌وسلم</w:t>
      </w:r>
      <w:r w:rsidRPr="007447D7">
        <w:rPr>
          <w:rtl/>
        </w:rPr>
        <w:t xml:space="preserve"> أضافها الله عزّ وجلّ له في وراثة أبيه وأمّه صلوات الله عليهم</w:t>
      </w:r>
      <w:r>
        <w:rPr>
          <w:rtl/>
        </w:rPr>
        <w:t xml:space="preserve"> ، </w:t>
      </w:r>
      <w:r w:rsidRPr="007447D7">
        <w:rPr>
          <w:rtl/>
        </w:rPr>
        <w:t xml:space="preserve">فعلم الله أنّكم خيرة خلقه فاصطفى منكم محمّدا </w:t>
      </w:r>
      <w:r w:rsidR="004541E1" w:rsidRPr="004541E1">
        <w:rPr>
          <w:rStyle w:val="libAlaemChar"/>
          <w:rtl/>
        </w:rPr>
        <w:t>صلى‌الله‌عليه‌وآله‌وسلم</w:t>
      </w:r>
      <w:r w:rsidRPr="007447D7">
        <w:rPr>
          <w:rtl/>
        </w:rPr>
        <w:t xml:space="preserve"> واختار محمّد عليّا </w:t>
      </w:r>
      <w:r w:rsidR="004541E1" w:rsidRPr="004541E1">
        <w:rPr>
          <w:rStyle w:val="libAlaemChar"/>
          <w:rtl/>
        </w:rPr>
        <w:t>عليه‌السلام</w:t>
      </w:r>
      <w:r w:rsidRPr="007447D7">
        <w:rPr>
          <w:rtl/>
        </w:rPr>
        <w:t xml:space="preserve"> واختارني عليّ </w:t>
      </w:r>
      <w:r w:rsidR="004541E1" w:rsidRPr="004541E1">
        <w:rPr>
          <w:rStyle w:val="libAlaemChar"/>
          <w:rtl/>
        </w:rPr>
        <w:t>عليه‌السلام</w:t>
      </w:r>
      <w:r w:rsidRPr="007447D7">
        <w:rPr>
          <w:rtl/>
        </w:rPr>
        <w:t xml:space="preserve"> بالإمامة واخترت أنا الحسين </w:t>
      </w:r>
      <w:r w:rsidR="004541E1" w:rsidRPr="004541E1">
        <w:rPr>
          <w:rStyle w:val="libAlaemChar"/>
          <w:rtl/>
        </w:rPr>
        <w:t>عليه‌السلام</w:t>
      </w:r>
      <w:r w:rsidRPr="007447D7">
        <w:rPr>
          <w:rtl/>
        </w:rPr>
        <w:t xml:space="preserve"> » إلى آخر الحديث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وفي باب الإشارة والنصّ على عليّ بن الحسين </w:t>
      </w:r>
      <w:r w:rsidR="004541E1" w:rsidRPr="004541E1">
        <w:rPr>
          <w:rStyle w:val="libAlaemChar"/>
          <w:rtl/>
        </w:rPr>
        <w:t>عليه‌السلام</w:t>
      </w:r>
      <w:r w:rsidRPr="007447D7">
        <w:rPr>
          <w:rtl/>
        </w:rPr>
        <w:t xml:space="preserve"> : عن أبي الجارود</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 لمّا حضر الحسين </w:t>
      </w:r>
      <w:r w:rsidR="004541E1" w:rsidRPr="004541E1">
        <w:rPr>
          <w:rStyle w:val="libAlaemChar"/>
          <w:rtl/>
        </w:rPr>
        <w:t>عليه‌السلام</w:t>
      </w:r>
      <w:r w:rsidRPr="007447D7">
        <w:rPr>
          <w:rtl/>
        </w:rPr>
        <w:t xml:space="preserve"> ما حضره</w:t>
      </w:r>
      <w:r>
        <w:rPr>
          <w:rtl/>
        </w:rPr>
        <w:t xml:space="preserve"> ، </w:t>
      </w:r>
      <w:r w:rsidRPr="007447D7">
        <w:rPr>
          <w:rtl/>
        </w:rPr>
        <w:t>دفع وصيّته إلى ابنته فاطمة ظاهرة في كتاب مدرّج</w:t>
      </w:r>
      <w:r>
        <w:rPr>
          <w:rtl/>
        </w:rPr>
        <w:t xml:space="preserve"> ، </w:t>
      </w:r>
      <w:r w:rsidRPr="007447D7">
        <w:rPr>
          <w:rtl/>
        </w:rPr>
        <w:t xml:space="preserve">فلمّا أن كان من أمر الحسين </w:t>
      </w:r>
      <w:r w:rsidR="004541E1" w:rsidRPr="004541E1">
        <w:rPr>
          <w:rStyle w:val="libAlaemChar"/>
          <w:rtl/>
        </w:rPr>
        <w:t>عليه‌السلام</w:t>
      </w:r>
      <w:r w:rsidRPr="007447D7">
        <w:rPr>
          <w:rtl/>
        </w:rPr>
        <w:t xml:space="preserve"> ما كان</w:t>
      </w:r>
      <w:r>
        <w:rPr>
          <w:rtl/>
        </w:rPr>
        <w:t xml:space="preserve"> ، </w:t>
      </w:r>
      <w:r w:rsidRPr="007447D7">
        <w:rPr>
          <w:rtl/>
        </w:rPr>
        <w:t xml:space="preserve">دفعت ذلك إلى عليّ بن الحسين </w:t>
      </w:r>
      <w:r w:rsidR="004541E1" w:rsidRPr="004541E1">
        <w:rPr>
          <w:rStyle w:val="libAlaemChar"/>
          <w:rtl/>
        </w:rPr>
        <w:t>عليهما‌السلام</w:t>
      </w:r>
      <w:r w:rsidRPr="007447D7">
        <w:rPr>
          <w:rtl/>
        </w:rPr>
        <w:t xml:space="preserve"> قلت : فما فيه</w:t>
      </w:r>
      <w:r>
        <w:rPr>
          <w:rtl/>
        </w:rPr>
        <w:t xml:space="preserve"> ـ </w:t>
      </w:r>
      <w:r w:rsidRPr="007447D7">
        <w:rPr>
          <w:rtl/>
        </w:rPr>
        <w:t>يرحمك الله</w:t>
      </w:r>
      <w:r>
        <w:rPr>
          <w:rtl/>
        </w:rPr>
        <w:t xml:space="preserve"> ـ؟</w:t>
      </w:r>
      <w:r w:rsidRPr="007447D7">
        <w:rPr>
          <w:rtl/>
        </w:rPr>
        <w:t xml:space="preserve"> فقال : ما يحتاج إليه ولد آدم منذ كانت الدنيا إلى أن تفنى » </w:t>
      </w:r>
      <w:r w:rsidRPr="00346263">
        <w:rPr>
          <w:rStyle w:val="libFootnotenumChar"/>
          <w:rtl/>
        </w:rPr>
        <w:t>(4)</w:t>
      </w:r>
      <w:r>
        <w:rPr>
          <w:rtl/>
        </w:rPr>
        <w:t>.</w:t>
      </w:r>
    </w:p>
    <w:p w:rsidR="007E3A98" w:rsidRPr="007447D7" w:rsidRDefault="007E3A98" w:rsidP="006A35AB">
      <w:pPr>
        <w:pStyle w:val="libNormal"/>
        <w:rPr>
          <w:rtl/>
        </w:rPr>
      </w:pPr>
      <w:r w:rsidRPr="007447D7">
        <w:rPr>
          <w:rtl/>
        </w:rPr>
        <w:t>وفي باب الإشارة والنصّ على أبي جعفر : عن الحسين بن أبي العلاء</w:t>
      </w:r>
      <w:r>
        <w:rPr>
          <w:rtl/>
        </w:rPr>
        <w:t xml:space="preserve"> ، </w:t>
      </w:r>
      <w:r w:rsidRPr="007447D7">
        <w:rPr>
          <w:rtl/>
        </w:rPr>
        <w:t>عن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298</w:t>
      </w:r>
      <w:r>
        <w:rPr>
          <w:rtl/>
        </w:rPr>
        <w:t xml:space="preserve"> ، </w:t>
      </w:r>
      <w:r w:rsidRPr="007447D7">
        <w:rPr>
          <w:rtl/>
        </w:rPr>
        <w:t xml:space="preserve">باب الإشارة والنصّ على الحسن بن عليّ </w:t>
      </w:r>
      <w:r w:rsidR="004541E1" w:rsidRPr="004541E1">
        <w:rPr>
          <w:rStyle w:val="libAlaemChar"/>
          <w:rtl/>
        </w:rPr>
        <w:t>عليهما‌السلام</w:t>
      </w:r>
      <w:r>
        <w:rPr>
          <w:rtl/>
        </w:rPr>
        <w:t xml:space="preserve"> ، </w:t>
      </w:r>
      <w:r w:rsidRPr="007447D7">
        <w:rPr>
          <w:rtl/>
        </w:rPr>
        <w:t>ح 2.</w:t>
      </w:r>
    </w:p>
    <w:p w:rsidR="007E3A98" w:rsidRPr="007447D7" w:rsidRDefault="007E3A98" w:rsidP="0040777F">
      <w:pPr>
        <w:pStyle w:val="libFootnote0"/>
        <w:rPr>
          <w:rtl/>
          <w:lang w:bidi="fa-IR"/>
        </w:rPr>
      </w:pPr>
      <w:r w:rsidRPr="007447D7">
        <w:rPr>
          <w:rtl/>
        </w:rPr>
        <w:t>(2) المصدر السابق : 298</w:t>
      </w:r>
      <w:r>
        <w:rPr>
          <w:rtl/>
        </w:rPr>
        <w:t xml:space="preserve"> ، </w:t>
      </w:r>
      <w:r w:rsidRPr="007447D7">
        <w:rPr>
          <w:rtl/>
        </w:rPr>
        <w:t>ح 3.</w:t>
      </w:r>
    </w:p>
    <w:p w:rsidR="007E3A98" w:rsidRPr="007447D7" w:rsidRDefault="007E3A98" w:rsidP="0040777F">
      <w:pPr>
        <w:pStyle w:val="libFootnote0"/>
        <w:rPr>
          <w:rtl/>
          <w:lang w:bidi="fa-IR"/>
        </w:rPr>
      </w:pPr>
      <w:r w:rsidRPr="007447D7">
        <w:rPr>
          <w:rtl/>
        </w:rPr>
        <w:t>(3) المصدر السابق : 300</w:t>
      </w:r>
      <w:r>
        <w:rPr>
          <w:rtl/>
        </w:rPr>
        <w:t xml:space="preserve"> ـ </w:t>
      </w:r>
      <w:r w:rsidRPr="007447D7">
        <w:rPr>
          <w:rtl/>
        </w:rPr>
        <w:t>302</w:t>
      </w:r>
      <w:r>
        <w:rPr>
          <w:rtl/>
        </w:rPr>
        <w:t xml:space="preserve"> ، </w:t>
      </w:r>
      <w:r w:rsidRPr="007447D7">
        <w:rPr>
          <w:rtl/>
        </w:rPr>
        <w:t xml:space="preserve">باب الإشارة والنصّ على الحسين بن عليّ </w:t>
      </w:r>
      <w:r w:rsidR="004541E1" w:rsidRPr="004541E1">
        <w:rPr>
          <w:rStyle w:val="libAlaemChar"/>
          <w:rtl/>
        </w:rPr>
        <w:t>عليهما‌السلام</w:t>
      </w:r>
      <w:r>
        <w:rPr>
          <w:rtl/>
        </w:rPr>
        <w:t xml:space="preserve"> ، </w:t>
      </w:r>
      <w:r w:rsidRPr="007447D7">
        <w:rPr>
          <w:rtl/>
        </w:rPr>
        <w:t>ح 2.</w:t>
      </w:r>
    </w:p>
    <w:p w:rsidR="007E3A98" w:rsidRPr="007447D7" w:rsidRDefault="007E3A98" w:rsidP="0040777F">
      <w:pPr>
        <w:pStyle w:val="libFootnote0"/>
        <w:rPr>
          <w:rtl/>
          <w:lang w:bidi="fa-IR"/>
        </w:rPr>
      </w:pPr>
      <w:r w:rsidRPr="007447D7">
        <w:rPr>
          <w:rtl/>
        </w:rPr>
        <w:t>(4) المصدر السابق : 304</w:t>
      </w:r>
      <w:r>
        <w:rPr>
          <w:rtl/>
        </w:rPr>
        <w:t xml:space="preserve"> ، </w:t>
      </w:r>
      <w:r w:rsidRPr="007447D7">
        <w:rPr>
          <w:rtl/>
        </w:rPr>
        <w:t xml:space="preserve">باب الإشارة والنصّ على عليّ بن الحسين </w:t>
      </w:r>
      <w:r w:rsidR="004541E1" w:rsidRPr="004541E1">
        <w:rPr>
          <w:rStyle w:val="libAlaemChar"/>
          <w:rtl/>
        </w:rPr>
        <w:t>عليهما‌السلام</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 xml:space="preserve">أبي عبد الله </w:t>
      </w:r>
      <w:r w:rsidR="004541E1" w:rsidRPr="004541E1">
        <w:rPr>
          <w:rStyle w:val="libAlaemChar"/>
          <w:rtl/>
        </w:rPr>
        <w:t>عليه‌السلام</w:t>
      </w:r>
      <w:r w:rsidRPr="007447D7">
        <w:rPr>
          <w:rtl/>
        </w:rPr>
        <w:t xml:space="preserve"> قال : سمعته يقول : « إنّ عمر بن عبد العزيز كتب إلى ابن حزم أن يرسل إليه بصدقة عليّ وعمر وعثمان</w:t>
      </w:r>
      <w:r>
        <w:rPr>
          <w:rtl/>
        </w:rPr>
        <w:t xml:space="preserve"> ، </w:t>
      </w:r>
      <w:r w:rsidRPr="007447D7">
        <w:rPr>
          <w:rtl/>
        </w:rPr>
        <w:t>وأنّ ابن حزم بعث إلى زيد بن الحسن</w:t>
      </w:r>
      <w:r>
        <w:rPr>
          <w:rtl/>
        </w:rPr>
        <w:t xml:space="preserve"> ـ </w:t>
      </w:r>
      <w:r w:rsidRPr="007447D7">
        <w:rPr>
          <w:rtl/>
        </w:rPr>
        <w:t>وكان أكبرهم</w:t>
      </w:r>
      <w:r>
        <w:rPr>
          <w:rtl/>
        </w:rPr>
        <w:t xml:space="preserve"> ـ </w:t>
      </w:r>
      <w:r w:rsidRPr="007447D7">
        <w:rPr>
          <w:rtl/>
        </w:rPr>
        <w:t>فسأله الصدقة</w:t>
      </w:r>
      <w:r>
        <w:rPr>
          <w:rtl/>
        </w:rPr>
        <w:t xml:space="preserve"> ، </w:t>
      </w:r>
      <w:r w:rsidRPr="007447D7">
        <w:rPr>
          <w:rtl/>
        </w:rPr>
        <w:t>فقال زيد : إنّ الوالي كان بعد عليّ الحسن</w:t>
      </w:r>
      <w:r>
        <w:rPr>
          <w:rtl/>
        </w:rPr>
        <w:t xml:space="preserve"> ، </w:t>
      </w:r>
      <w:r w:rsidRPr="007447D7">
        <w:rPr>
          <w:rtl/>
        </w:rPr>
        <w:t>وبعد الحسن الحسين</w:t>
      </w:r>
      <w:r>
        <w:rPr>
          <w:rtl/>
        </w:rPr>
        <w:t xml:space="preserve"> ، </w:t>
      </w:r>
      <w:r w:rsidRPr="007447D7">
        <w:rPr>
          <w:rtl/>
        </w:rPr>
        <w:t>وبعد الحسين عليّ بن الحسين</w:t>
      </w:r>
      <w:r>
        <w:rPr>
          <w:rtl/>
        </w:rPr>
        <w:t xml:space="preserve"> ، </w:t>
      </w:r>
      <w:r w:rsidRPr="007447D7">
        <w:rPr>
          <w:rtl/>
        </w:rPr>
        <w:t xml:space="preserve">وبعد عليّ بن الحسين محمّد بن عليّ </w:t>
      </w:r>
      <w:r w:rsidR="004541E1" w:rsidRPr="004541E1">
        <w:rPr>
          <w:rStyle w:val="libAlaemChar"/>
          <w:rtl/>
        </w:rPr>
        <w:t>عليهم‌السلام</w:t>
      </w:r>
      <w:r w:rsidRPr="007447D7">
        <w:rPr>
          <w:rtl/>
        </w:rPr>
        <w:t xml:space="preserve"> فابعث إليه.</w:t>
      </w:r>
    </w:p>
    <w:p w:rsidR="007E3A98" w:rsidRPr="007447D7" w:rsidRDefault="007E3A98" w:rsidP="006A35AB">
      <w:pPr>
        <w:pStyle w:val="libNormal"/>
        <w:rPr>
          <w:rtl/>
        </w:rPr>
      </w:pPr>
      <w:r w:rsidRPr="007447D7">
        <w:rPr>
          <w:rtl/>
        </w:rPr>
        <w:t>فبعث ابن حزم إلى أبي</w:t>
      </w:r>
      <w:r>
        <w:rPr>
          <w:rtl/>
        </w:rPr>
        <w:t xml:space="preserve"> ، </w:t>
      </w:r>
      <w:r w:rsidRPr="007447D7">
        <w:rPr>
          <w:rtl/>
        </w:rPr>
        <w:t>فأرسلني بالكتاب إليه حتّى دفعته إلى ابن حزم</w:t>
      </w:r>
      <w:r>
        <w:rPr>
          <w:rtl/>
        </w:rPr>
        <w:t xml:space="preserve"> ، </w:t>
      </w:r>
      <w:r w:rsidRPr="007447D7">
        <w:rPr>
          <w:rtl/>
        </w:rPr>
        <w:t>فقال له بعضنا : يعرف هذا ولد الحسن</w:t>
      </w:r>
      <w:r>
        <w:rPr>
          <w:rtl/>
        </w:rPr>
        <w:t>؟</w:t>
      </w:r>
      <w:r w:rsidRPr="007447D7">
        <w:rPr>
          <w:rtl/>
        </w:rPr>
        <w:t xml:space="preserve"> قال : نعم كما يعرفون أنّ هذا ليل</w:t>
      </w:r>
      <w:r>
        <w:rPr>
          <w:rtl/>
        </w:rPr>
        <w:t xml:space="preserve"> ، </w:t>
      </w:r>
      <w:r w:rsidRPr="007447D7">
        <w:rPr>
          <w:rtl/>
        </w:rPr>
        <w:t>ولكنّهم يحملهم الحسد</w:t>
      </w:r>
      <w:r>
        <w:rPr>
          <w:rtl/>
        </w:rPr>
        <w:t xml:space="preserve"> ، </w:t>
      </w:r>
      <w:r w:rsidRPr="007447D7">
        <w:rPr>
          <w:rtl/>
        </w:rPr>
        <w:t>ولو طلبوا الحقّ بالحقّ لكان خيرا لهم</w:t>
      </w:r>
      <w:r>
        <w:rPr>
          <w:rtl/>
        </w:rPr>
        <w:t xml:space="preserve"> ، </w:t>
      </w:r>
      <w:r w:rsidRPr="007447D7">
        <w:rPr>
          <w:rtl/>
        </w:rPr>
        <w:t xml:space="preserve">ولكنّهم يطلبون الدنيا » </w:t>
      </w:r>
      <w:r w:rsidRPr="00346263">
        <w:rPr>
          <w:rStyle w:val="libFootnotenumChar"/>
          <w:rtl/>
        </w:rPr>
        <w:t>(1)</w:t>
      </w:r>
      <w:r>
        <w:rPr>
          <w:rtl/>
        </w:rPr>
        <w:t>.</w:t>
      </w:r>
    </w:p>
    <w:p w:rsidR="007E3A98" w:rsidRPr="007447D7" w:rsidRDefault="007E3A98" w:rsidP="006A35AB">
      <w:pPr>
        <w:pStyle w:val="libNormal"/>
        <w:rPr>
          <w:rtl/>
        </w:rPr>
      </w:pPr>
      <w:r w:rsidRPr="007447D7">
        <w:rPr>
          <w:rtl/>
        </w:rPr>
        <w:t>وعن أحمد بن محمّد</w:t>
      </w:r>
      <w:r>
        <w:rPr>
          <w:rtl/>
        </w:rPr>
        <w:t xml:space="preserve"> ، </w:t>
      </w:r>
      <w:r w:rsidRPr="007447D7">
        <w:rPr>
          <w:rtl/>
        </w:rPr>
        <w:t xml:space="preserve">عن الوشّاء مثله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وفي باب الإشارة والنصّ على أبي عبد الله جعفر بن محمّد الصادق </w:t>
      </w:r>
      <w:r w:rsidR="004541E1" w:rsidRPr="004541E1">
        <w:rPr>
          <w:rStyle w:val="libAlaemChar"/>
          <w:rtl/>
        </w:rPr>
        <w:t>عليه‌السلام</w:t>
      </w:r>
      <w:r w:rsidRPr="007447D7">
        <w:rPr>
          <w:rtl/>
        </w:rPr>
        <w:t xml:space="preserve"> : عن أبي الصباح الكناني قال : نظر أبو جعفر </w:t>
      </w:r>
      <w:r w:rsidR="004541E1" w:rsidRPr="004541E1">
        <w:rPr>
          <w:rStyle w:val="libAlaemChar"/>
          <w:rtl/>
        </w:rPr>
        <w:t>عليه‌السلام</w:t>
      </w:r>
      <w:r w:rsidRPr="007447D7">
        <w:rPr>
          <w:rtl/>
        </w:rPr>
        <w:t xml:space="preserve"> إلى أبي عبد الله </w:t>
      </w:r>
      <w:r w:rsidR="004541E1" w:rsidRPr="004541E1">
        <w:rPr>
          <w:rStyle w:val="libAlaemChar"/>
          <w:rtl/>
        </w:rPr>
        <w:t>عليه‌السلام</w:t>
      </w:r>
      <w:r w:rsidRPr="007447D7">
        <w:rPr>
          <w:rtl/>
        </w:rPr>
        <w:t xml:space="preserve"> يمشي</w:t>
      </w:r>
      <w:r>
        <w:rPr>
          <w:rtl/>
        </w:rPr>
        <w:t xml:space="preserve"> ، </w:t>
      </w:r>
      <w:r w:rsidRPr="007447D7">
        <w:rPr>
          <w:rtl/>
        </w:rPr>
        <w:t>فقال : « ترى هذا</w:t>
      </w:r>
      <w:r>
        <w:rPr>
          <w:rtl/>
        </w:rPr>
        <w:t>؟</w:t>
      </w:r>
      <w:r w:rsidRPr="007447D7">
        <w:rPr>
          <w:rtl/>
        </w:rPr>
        <w:t xml:space="preserve"> هذا من الذين قال الله عزّ وجلّ : </w:t>
      </w:r>
      <w:r w:rsidRPr="00D722F5">
        <w:rPr>
          <w:rStyle w:val="libAlaemChar"/>
          <w:rtl/>
        </w:rPr>
        <w:t>(</w:t>
      </w:r>
      <w:r w:rsidRPr="006A35AB">
        <w:rPr>
          <w:rStyle w:val="libAieChar"/>
          <w:rtl/>
        </w:rPr>
        <w:t xml:space="preserve"> وَنُرِيدُ أَنْ نَمُنَّ عَلَى الَّذِينَ اسْتُضْعِفُوا فِي الْأَرْضِ وَنَجْعَلَهُمْ أَئِمَّةً وَنَجْعَلَهُمُ الْوارِثِينَ </w:t>
      </w:r>
      <w:r w:rsidRPr="00D722F5">
        <w:rPr>
          <w:rStyle w:val="libAlaemChar"/>
          <w:rtl/>
        </w:rPr>
        <w:t>)</w:t>
      </w:r>
      <w:r w:rsidRPr="007447D7">
        <w:rPr>
          <w:rtl/>
        </w:rPr>
        <w:t xml:space="preserve"> </w:t>
      </w:r>
      <w:r w:rsidRPr="00346263">
        <w:rPr>
          <w:rStyle w:val="libFootnotenumChar"/>
          <w:rtl/>
        </w:rPr>
        <w:t>(3)</w:t>
      </w:r>
      <w:r w:rsidRPr="007447D7">
        <w:rPr>
          <w:rtl/>
        </w:rPr>
        <w:t xml:space="preserve">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وفي باب الإشارة والنصّ على أبي الحسن موسى </w:t>
      </w:r>
      <w:r w:rsidR="004541E1" w:rsidRPr="004541E1">
        <w:rPr>
          <w:rStyle w:val="libAlaemChar"/>
          <w:rtl/>
        </w:rPr>
        <w:t>عليه‌السلام</w:t>
      </w:r>
      <w:r w:rsidRPr="007447D7">
        <w:rPr>
          <w:rtl/>
        </w:rPr>
        <w:t xml:space="preserve"> : عن محمّد بن عليّ</w:t>
      </w:r>
      <w:r>
        <w:rPr>
          <w:rtl/>
        </w:rPr>
        <w:t xml:space="preserve"> ، </w:t>
      </w:r>
      <w:r w:rsidRPr="007447D7">
        <w:rPr>
          <w:rtl/>
        </w:rPr>
        <w:t xml:space="preserve">عن عبد الله القلاّء </w:t>
      </w:r>
      <w:r w:rsidRPr="00346263">
        <w:rPr>
          <w:rStyle w:val="libFootnotenumChar"/>
          <w:rtl/>
        </w:rPr>
        <w:t>(5)</w:t>
      </w:r>
      <w:r>
        <w:rPr>
          <w:rtl/>
        </w:rPr>
        <w:t xml:space="preserve"> ، </w:t>
      </w:r>
      <w:r w:rsidRPr="007447D7">
        <w:rPr>
          <w:rtl/>
        </w:rPr>
        <w:t xml:space="preserve">عن الفيض بن المختار قال : قلت لأبي عبد الله </w:t>
      </w:r>
      <w:r w:rsidR="004541E1" w:rsidRPr="004541E1">
        <w:rPr>
          <w:rStyle w:val="libAlaemChar"/>
          <w:rtl/>
        </w:rPr>
        <w:t>عليه‌السلام</w:t>
      </w:r>
      <w:r w:rsidRPr="007447D7">
        <w:rPr>
          <w:rtl/>
        </w:rPr>
        <w:t xml:space="preserve"> : خذ بيدي من النار من لنا بعدك</w:t>
      </w:r>
      <w:r>
        <w:rPr>
          <w:rtl/>
        </w:rPr>
        <w:t>؟</w:t>
      </w:r>
      <w:r w:rsidRPr="007447D7">
        <w:rPr>
          <w:rtl/>
        </w:rPr>
        <w:t xml:space="preserve"> فدخل عليه أبو إبراهيم </w:t>
      </w:r>
      <w:r w:rsidR="004541E1" w:rsidRPr="004541E1">
        <w:rPr>
          <w:rStyle w:val="libAlaemChar"/>
          <w:rtl/>
        </w:rPr>
        <w:t>عليه‌السلام</w:t>
      </w:r>
      <w:r>
        <w:rPr>
          <w:rtl/>
        </w:rPr>
        <w:t xml:space="preserve"> ـ </w:t>
      </w:r>
      <w:r w:rsidRPr="007447D7">
        <w:rPr>
          <w:rtl/>
        </w:rPr>
        <w:t>وهو يومئذ غلام</w:t>
      </w:r>
      <w:r>
        <w:rPr>
          <w:rtl/>
        </w:rPr>
        <w:t xml:space="preserve"> ـ </w:t>
      </w:r>
      <w:r w:rsidRPr="007447D7">
        <w:rPr>
          <w:rtl/>
        </w:rPr>
        <w:t xml:space="preserve">فقال : « هذا صاحبكم فتمسّك به » </w:t>
      </w:r>
      <w:r w:rsidRPr="00346263">
        <w:rPr>
          <w:rStyle w:val="libFootnotenumChar"/>
          <w:rtl/>
        </w:rPr>
        <w:t>(6)</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305</w:t>
      </w:r>
      <w:r>
        <w:rPr>
          <w:rtl/>
        </w:rPr>
        <w:t xml:space="preserve"> ـ </w:t>
      </w:r>
      <w:r w:rsidRPr="007447D7">
        <w:rPr>
          <w:rtl/>
        </w:rPr>
        <w:t>306</w:t>
      </w:r>
      <w:r>
        <w:rPr>
          <w:rtl/>
        </w:rPr>
        <w:t xml:space="preserve"> ، </w:t>
      </w:r>
      <w:r w:rsidRPr="007447D7">
        <w:rPr>
          <w:rtl/>
        </w:rPr>
        <w:t xml:space="preserve">باب الإشارة والنصّ على أبي جعفر </w:t>
      </w:r>
      <w:r w:rsidR="004541E1" w:rsidRPr="004541E1">
        <w:rPr>
          <w:rStyle w:val="libAlaemChar"/>
          <w:rtl/>
        </w:rPr>
        <w:t>عليه‌السلام</w:t>
      </w:r>
      <w:r>
        <w:rPr>
          <w:rtl/>
        </w:rPr>
        <w:t xml:space="preserve"> ، </w:t>
      </w:r>
      <w:r w:rsidRPr="007447D7">
        <w:rPr>
          <w:rtl/>
        </w:rPr>
        <w:t>ح 3.</w:t>
      </w:r>
    </w:p>
    <w:p w:rsidR="007E3A98" w:rsidRPr="007447D7" w:rsidRDefault="007E3A98" w:rsidP="0040777F">
      <w:pPr>
        <w:pStyle w:val="libFootnote0"/>
        <w:rPr>
          <w:rtl/>
          <w:lang w:bidi="fa-IR"/>
        </w:rPr>
      </w:pPr>
      <w:r w:rsidRPr="007447D7">
        <w:rPr>
          <w:rtl/>
        </w:rPr>
        <w:t>(2) المصدر السابق : 306</w:t>
      </w:r>
      <w:r>
        <w:rPr>
          <w:rtl/>
        </w:rPr>
        <w:t xml:space="preserve"> ، </w:t>
      </w:r>
      <w:r w:rsidRPr="007447D7">
        <w:rPr>
          <w:rtl/>
        </w:rPr>
        <w:t>ذيل حديث 3.</w:t>
      </w:r>
    </w:p>
    <w:p w:rsidR="007E3A98" w:rsidRPr="007447D7" w:rsidRDefault="007E3A98" w:rsidP="0040777F">
      <w:pPr>
        <w:pStyle w:val="libFootnote0"/>
        <w:rPr>
          <w:rtl/>
          <w:lang w:bidi="fa-IR"/>
        </w:rPr>
      </w:pPr>
      <w:r w:rsidRPr="007447D7">
        <w:rPr>
          <w:rtl/>
        </w:rPr>
        <w:t>(3) القصص (28) : 5.</w:t>
      </w:r>
    </w:p>
    <w:p w:rsidR="007E3A98" w:rsidRPr="007447D7" w:rsidRDefault="007E3A98" w:rsidP="0040777F">
      <w:pPr>
        <w:pStyle w:val="libFootnote0"/>
        <w:rPr>
          <w:rtl/>
          <w:lang w:bidi="fa-IR"/>
        </w:rPr>
      </w:pPr>
      <w:r w:rsidRPr="007447D7">
        <w:rPr>
          <w:rtl/>
        </w:rPr>
        <w:t>(4) « الكافي » 1 : 306</w:t>
      </w:r>
      <w:r>
        <w:rPr>
          <w:rtl/>
        </w:rPr>
        <w:t xml:space="preserve"> ، </w:t>
      </w:r>
      <w:r w:rsidRPr="007447D7">
        <w:rPr>
          <w:rtl/>
        </w:rPr>
        <w:t>باب الإشارة والنصّ على أبي عبد الله</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(5) في « بحار الأنوار » : « عبد الأعلى »</w:t>
      </w:r>
      <w:r>
        <w:rPr>
          <w:rtl/>
        </w:rPr>
        <w:t>.</w:t>
      </w:r>
    </w:p>
    <w:p w:rsidR="007E3A98" w:rsidRPr="007447D7" w:rsidRDefault="007E3A98" w:rsidP="0040777F">
      <w:pPr>
        <w:pStyle w:val="libFootnote0"/>
        <w:rPr>
          <w:rtl/>
          <w:lang w:bidi="fa-IR"/>
        </w:rPr>
      </w:pPr>
      <w:r w:rsidRPr="007447D7">
        <w:rPr>
          <w:rtl/>
        </w:rPr>
        <w:t>(6) « الكافي » 1 : 307</w:t>
      </w:r>
      <w:r>
        <w:rPr>
          <w:rtl/>
        </w:rPr>
        <w:t xml:space="preserve"> ، </w:t>
      </w:r>
      <w:r w:rsidRPr="007447D7">
        <w:rPr>
          <w:rtl/>
        </w:rPr>
        <w:t xml:space="preserve">باب الإشارة والنصّ على أبي الحسن موسى </w:t>
      </w:r>
      <w:r w:rsidR="004541E1" w:rsidRPr="004541E1">
        <w:rPr>
          <w:rStyle w:val="libAlaemChar"/>
          <w:rtl/>
        </w:rPr>
        <w:t>عليه‌السلام</w:t>
      </w:r>
      <w:r>
        <w:rPr>
          <w:rtl/>
        </w:rPr>
        <w:t xml:space="preserve"> ، </w:t>
      </w:r>
      <w:r w:rsidRPr="007447D7">
        <w:rPr>
          <w:rtl/>
        </w:rPr>
        <w:t>ح 1 ؛ « بحار الأنوار » 48 : 18</w:t>
      </w:r>
      <w:r>
        <w:rPr>
          <w:rtl/>
        </w:rPr>
        <w:t xml:space="preserve"> ، </w:t>
      </w:r>
      <w:r w:rsidRPr="007447D7">
        <w:rPr>
          <w:rtl/>
        </w:rPr>
        <w:t>ح 18.</w:t>
      </w:r>
    </w:p>
    <w:p w:rsidR="007E3A98" w:rsidRPr="007447D7" w:rsidRDefault="007E3A98" w:rsidP="006A35AB">
      <w:pPr>
        <w:pStyle w:val="libNormal"/>
        <w:rPr>
          <w:rtl/>
        </w:rPr>
      </w:pPr>
      <w:r>
        <w:rPr>
          <w:rtl/>
        </w:rPr>
        <w:br w:type="page"/>
      </w:r>
      <w:r w:rsidRPr="00373D4A">
        <w:rPr>
          <w:rStyle w:val="libBold2Char"/>
          <w:rtl/>
        </w:rPr>
        <w:lastRenderedPageBreak/>
        <w:t>وعن</w:t>
      </w:r>
      <w:r w:rsidRPr="007447D7">
        <w:rPr>
          <w:rtl/>
        </w:rPr>
        <w:t xml:space="preserve"> عبد الرحمن بن الحجّاج قال : سألت عبد الرحمن في السنة التي أخذ فيها أبو الحسن الماضي </w:t>
      </w:r>
      <w:r w:rsidR="004541E1" w:rsidRPr="004541E1">
        <w:rPr>
          <w:rStyle w:val="libAlaemChar"/>
          <w:rtl/>
        </w:rPr>
        <w:t>عليه‌السلام</w:t>
      </w:r>
      <w:r w:rsidRPr="007447D7">
        <w:rPr>
          <w:rtl/>
        </w:rPr>
        <w:t xml:space="preserve"> فقلت له : إنّ هذا الرجل قد صار في يد هذا وما يدري إلى ما يصير</w:t>
      </w:r>
      <w:r>
        <w:rPr>
          <w:rtl/>
        </w:rPr>
        <w:t xml:space="preserve"> ، </w:t>
      </w:r>
      <w:r w:rsidRPr="007447D7">
        <w:rPr>
          <w:rtl/>
        </w:rPr>
        <w:t>فهل بلغك عنه في أحد من ولده شيء</w:t>
      </w:r>
      <w:r>
        <w:rPr>
          <w:rtl/>
        </w:rPr>
        <w:t>؟</w:t>
      </w:r>
    </w:p>
    <w:p w:rsidR="007E3A98" w:rsidRPr="007447D7" w:rsidRDefault="007E3A98" w:rsidP="006A35AB">
      <w:pPr>
        <w:pStyle w:val="libNormal"/>
        <w:rPr>
          <w:rtl/>
        </w:rPr>
      </w:pPr>
      <w:r w:rsidRPr="007447D7">
        <w:rPr>
          <w:rtl/>
        </w:rPr>
        <w:t>فقال لي : ما ظننت أنّ أحدا يسألني عن هذه المسألة</w:t>
      </w:r>
      <w:r>
        <w:rPr>
          <w:rtl/>
        </w:rPr>
        <w:t xml:space="preserve"> ، </w:t>
      </w:r>
      <w:r w:rsidRPr="007447D7">
        <w:rPr>
          <w:rtl/>
        </w:rPr>
        <w:t xml:space="preserve">دخلت على جعفر بن محمّد </w:t>
      </w:r>
      <w:r w:rsidR="004541E1" w:rsidRPr="004541E1">
        <w:rPr>
          <w:rStyle w:val="libAlaemChar"/>
          <w:rtl/>
        </w:rPr>
        <w:t>عليهما‌السلام</w:t>
      </w:r>
      <w:r w:rsidRPr="007447D7">
        <w:rPr>
          <w:rtl/>
        </w:rPr>
        <w:t xml:space="preserve"> في منزله فإذا هو في بيت كذا في داره في مسجد له وهو يدعو وعلى يمينه موسى بن جعفر </w:t>
      </w:r>
      <w:r w:rsidR="004541E1" w:rsidRPr="004541E1">
        <w:rPr>
          <w:rStyle w:val="libAlaemChar"/>
          <w:rtl/>
        </w:rPr>
        <w:t>عليهما‌السلام</w:t>
      </w:r>
      <w:r w:rsidRPr="007447D7">
        <w:rPr>
          <w:rtl/>
        </w:rPr>
        <w:t xml:space="preserve"> يؤمّن على دعائه</w:t>
      </w:r>
      <w:r>
        <w:rPr>
          <w:rtl/>
        </w:rPr>
        <w:t xml:space="preserve"> ، </w:t>
      </w:r>
      <w:r w:rsidRPr="007447D7">
        <w:rPr>
          <w:rtl/>
        </w:rPr>
        <w:t>فقلت : جعلني الله فداك قد عرفت انقطاعي إليك وخدمتي لك فمن وليّ الناس بعدك</w:t>
      </w:r>
      <w:r>
        <w:rPr>
          <w:rtl/>
        </w:rPr>
        <w:t>؟</w:t>
      </w:r>
      <w:r w:rsidRPr="007447D7">
        <w:rPr>
          <w:rtl/>
        </w:rPr>
        <w:t xml:space="preserve"> فقال : « إنّ موسى قد لبس الدرع وساوى عليه »</w:t>
      </w:r>
      <w:r>
        <w:rPr>
          <w:rtl/>
        </w:rPr>
        <w:t>.</w:t>
      </w:r>
    </w:p>
    <w:p w:rsidR="007E3A98" w:rsidRPr="007447D7" w:rsidRDefault="007E3A98" w:rsidP="006A35AB">
      <w:pPr>
        <w:pStyle w:val="libNormal"/>
        <w:rPr>
          <w:rtl/>
        </w:rPr>
      </w:pPr>
      <w:r w:rsidRPr="007447D7">
        <w:rPr>
          <w:rtl/>
        </w:rPr>
        <w:t xml:space="preserve">فقلت له : لا أحتاج بعد هذا إلى شيء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باب الإشارة والنصّ على أبي الحسن الرضا </w:t>
      </w:r>
      <w:r w:rsidR="004541E1" w:rsidRPr="004541E1">
        <w:rPr>
          <w:rStyle w:val="libAlaemChar"/>
          <w:rtl/>
        </w:rPr>
        <w:t>عليه‌السلام</w:t>
      </w:r>
      <w:r w:rsidRPr="007447D7">
        <w:rPr>
          <w:rtl/>
        </w:rPr>
        <w:t xml:space="preserve"> : عن داود الرقّي قال : قلت لأبي إبراهيم </w:t>
      </w:r>
      <w:r w:rsidR="004541E1" w:rsidRPr="004541E1">
        <w:rPr>
          <w:rStyle w:val="libAlaemChar"/>
          <w:rtl/>
        </w:rPr>
        <w:t>عليه‌السلام</w:t>
      </w:r>
      <w:r w:rsidRPr="007447D7">
        <w:rPr>
          <w:rtl/>
        </w:rPr>
        <w:t xml:space="preserve"> : جعلت فداك إنّي قد كبر سنّي فخذ بيدي من النار. قال : فأشار إلى ابنه أبي الحسن </w:t>
      </w:r>
      <w:r w:rsidR="004541E1" w:rsidRPr="004541E1">
        <w:rPr>
          <w:rStyle w:val="libAlaemChar"/>
          <w:rtl/>
        </w:rPr>
        <w:t>عليه‌السلام</w:t>
      </w:r>
      <w:r w:rsidRPr="007447D7">
        <w:rPr>
          <w:rtl/>
        </w:rPr>
        <w:t xml:space="preserve"> فقال : « هذا صاحبكم من بعدي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وفي باب الإشارة والنصّ على أبي جعفر الثاني </w:t>
      </w:r>
      <w:r w:rsidR="004541E1" w:rsidRPr="004541E1">
        <w:rPr>
          <w:rStyle w:val="libAlaemChar"/>
          <w:rtl/>
        </w:rPr>
        <w:t>عليه‌السلام</w:t>
      </w:r>
      <w:r w:rsidRPr="007447D7">
        <w:rPr>
          <w:rtl/>
        </w:rPr>
        <w:t xml:space="preserve"> : عن معمر بن خلاّد قال :</w:t>
      </w:r>
      <w:r>
        <w:rPr>
          <w:rFonts w:hint="cs"/>
          <w:rtl/>
        </w:rPr>
        <w:t xml:space="preserve"> </w:t>
      </w:r>
      <w:r w:rsidRPr="007447D7">
        <w:rPr>
          <w:rtl/>
        </w:rPr>
        <w:t xml:space="preserve">سمعت الرضا </w:t>
      </w:r>
      <w:r w:rsidR="004541E1" w:rsidRPr="004541E1">
        <w:rPr>
          <w:rStyle w:val="libAlaemChar"/>
          <w:rtl/>
        </w:rPr>
        <w:t>عليه‌السلام</w:t>
      </w:r>
      <w:r w:rsidRPr="007447D7">
        <w:rPr>
          <w:rtl/>
        </w:rPr>
        <w:t xml:space="preserve"> وذكر شيئا</w:t>
      </w:r>
      <w:r>
        <w:rPr>
          <w:rtl/>
        </w:rPr>
        <w:t xml:space="preserve"> ، </w:t>
      </w:r>
      <w:r w:rsidRPr="007447D7">
        <w:rPr>
          <w:rtl/>
        </w:rPr>
        <w:t>فقال : « ما حاجتكم إلى ذلك</w:t>
      </w:r>
      <w:r>
        <w:rPr>
          <w:rtl/>
        </w:rPr>
        <w:t>؟</w:t>
      </w:r>
      <w:r w:rsidRPr="007447D7">
        <w:rPr>
          <w:rtl/>
        </w:rPr>
        <w:t xml:space="preserve"> هذا أبو جعفر قد أجلسته مجلسي وصيّرته مكاني »</w:t>
      </w:r>
      <w:r>
        <w:rPr>
          <w:rtl/>
        </w:rPr>
        <w:t xml:space="preserve"> ، </w:t>
      </w:r>
      <w:r w:rsidRPr="007447D7">
        <w:rPr>
          <w:rtl/>
        </w:rPr>
        <w:t xml:space="preserve">وقال : « إنّا أهل بيت يتوارث أصاغرنا من أكابرنا القذّة بالقذّة » </w:t>
      </w:r>
      <w:r w:rsidRPr="00346263">
        <w:rPr>
          <w:rStyle w:val="libFootnotenumChar"/>
          <w:rtl/>
        </w:rPr>
        <w:t>(3)</w:t>
      </w:r>
      <w:r>
        <w:rPr>
          <w:rtl/>
        </w:rPr>
        <w:t>.</w:t>
      </w:r>
    </w:p>
    <w:p w:rsidR="007E3A98" w:rsidRPr="007447D7" w:rsidRDefault="007E3A98" w:rsidP="006A35AB">
      <w:pPr>
        <w:pStyle w:val="libNormal"/>
        <w:rPr>
          <w:rtl/>
        </w:rPr>
      </w:pPr>
      <w:bookmarkStart w:id="141" w:name="_Toc335563834"/>
      <w:bookmarkStart w:id="142" w:name="_Toc514323952"/>
      <w:r w:rsidRPr="000306D9">
        <w:rPr>
          <w:rStyle w:val="Heading3Char"/>
          <w:rtl/>
        </w:rPr>
        <w:t>وفي باب الإشارة والنصّ على أبي الحسن الثالث</w:t>
      </w:r>
      <w:bookmarkEnd w:id="141"/>
      <w:bookmarkEnd w:id="142"/>
      <w:r w:rsidRPr="007447D7">
        <w:rPr>
          <w:rtl/>
        </w:rPr>
        <w:t xml:space="preserve"> </w:t>
      </w:r>
      <w:r w:rsidR="004541E1" w:rsidRPr="004541E1">
        <w:rPr>
          <w:rStyle w:val="libAlaemChar"/>
          <w:rtl/>
        </w:rPr>
        <w:t>عليه‌السلام</w:t>
      </w:r>
      <w:r w:rsidRPr="007447D7">
        <w:rPr>
          <w:rtl/>
        </w:rPr>
        <w:t xml:space="preserve"> : عن إسماعيل بن مهران قال : لمّا خرج أبو جعفر </w:t>
      </w:r>
      <w:r w:rsidR="004541E1" w:rsidRPr="004541E1">
        <w:rPr>
          <w:rStyle w:val="libAlaemChar"/>
          <w:rtl/>
        </w:rPr>
        <w:t>عليه‌السلام</w:t>
      </w:r>
      <w:r w:rsidRPr="007447D7">
        <w:rPr>
          <w:rtl/>
        </w:rPr>
        <w:t xml:space="preserve"> من المدينة إلى بغداد في الدفعة الأولى من خرجتيه</w:t>
      </w:r>
      <w:r>
        <w:rPr>
          <w:rtl/>
        </w:rPr>
        <w:t xml:space="preserve"> ، </w:t>
      </w:r>
      <w:r w:rsidRPr="007447D7">
        <w:rPr>
          <w:rtl/>
        </w:rPr>
        <w:t>قلت له عند خروجه : جعلت فداك إنّي أخاف عليك في هذا الوجه فإلى</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308</w:t>
      </w:r>
      <w:r>
        <w:rPr>
          <w:rtl/>
        </w:rPr>
        <w:t xml:space="preserve"> ، </w:t>
      </w:r>
      <w:r w:rsidRPr="007447D7">
        <w:rPr>
          <w:rtl/>
        </w:rPr>
        <w:t xml:space="preserve">باب الإشارة والنصّ على أبي الحسن موسى </w:t>
      </w:r>
      <w:r w:rsidR="004541E1" w:rsidRPr="004541E1">
        <w:rPr>
          <w:rStyle w:val="libAlaemChar"/>
          <w:rtl/>
        </w:rPr>
        <w:t>عليه‌السلام</w:t>
      </w:r>
      <w:r>
        <w:rPr>
          <w:rtl/>
        </w:rPr>
        <w:t xml:space="preserve"> ، </w:t>
      </w:r>
      <w:r w:rsidRPr="007447D7">
        <w:rPr>
          <w:rtl/>
        </w:rPr>
        <w:t>ح 3.</w:t>
      </w:r>
    </w:p>
    <w:p w:rsidR="007E3A98" w:rsidRPr="007447D7" w:rsidRDefault="007E3A98" w:rsidP="0040777F">
      <w:pPr>
        <w:pStyle w:val="libFootnote0"/>
        <w:rPr>
          <w:rtl/>
          <w:lang w:bidi="fa-IR"/>
        </w:rPr>
      </w:pPr>
      <w:r w:rsidRPr="007447D7">
        <w:rPr>
          <w:rtl/>
        </w:rPr>
        <w:t>(2) المصدر السابق : 312</w:t>
      </w:r>
      <w:r>
        <w:rPr>
          <w:rtl/>
        </w:rPr>
        <w:t xml:space="preserve"> ، </w:t>
      </w:r>
      <w:r w:rsidRPr="007447D7">
        <w:rPr>
          <w:rtl/>
        </w:rPr>
        <w:t xml:space="preserve">باب الإشارة والنصّ على أبي الحسن الرضا </w:t>
      </w:r>
      <w:r w:rsidR="004541E1" w:rsidRPr="004541E1">
        <w:rPr>
          <w:rStyle w:val="libAlaemChar"/>
          <w:rtl/>
        </w:rPr>
        <w:t>عليه‌السلام</w:t>
      </w:r>
      <w:r>
        <w:rPr>
          <w:rtl/>
        </w:rPr>
        <w:t xml:space="preserve"> ، </w:t>
      </w:r>
      <w:r w:rsidRPr="007447D7">
        <w:rPr>
          <w:rtl/>
        </w:rPr>
        <w:t>ح 3.</w:t>
      </w:r>
    </w:p>
    <w:p w:rsidR="007E3A98" w:rsidRPr="007447D7" w:rsidRDefault="007E3A98" w:rsidP="0040777F">
      <w:pPr>
        <w:pStyle w:val="libFootnote0"/>
        <w:rPr>
          <w:rtl/>
          <w:lang w:bidi="fa-IR"/>
        </w:rPr>
      </w:pPr>
      <w:r w:rsidRPr="007447D7">
        <w:rPr>
          <w:rtl/>
        </w:rPr>
        <w:t>(3) المصدر السابق : 320</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من الأمر بعدك</w:t>
      </w:r>
      <w:r>
        <w:rPr>
          <w:rtl/>
        </w:rPr>
        <w:t>؟</w:t>
      </w:r>
    </w:p>
    <w:p w:rsidR="007E3A98" w:rsidRPr="007447D7" w:rsidRDefault="007E3A98" w:rsidP="006A35AB">
      <w:pPr>
        <w:pStyle w:val="libNormal"/>
        <w:rPr>
          <w:rtl/>
        </w:rPr>
      </w:pPr>
      <w:r w:rsidRPr="007447D7">
        <w:rPr>
          <w:rtl/>
        </w:rPr>
        <w:t>فكرّ بوجهه إليّ ضاحكا وقال : « ليس الغيبة حيث ظننت في هذه السنة »</w:t>
      </w:r>
      <w:r>
        <w:rPr>
          <w:rtl/>
        </w:rPr>
        <w:t xml:space="preserve"> ، </w:t>
      </w:r>
      <w:r w:rsidRPr="007447D7">
        <w:rPr>
          <w:rtl/>
        </w:rPr>
        <w:t>فلمّا أخرج به الثانية إلى المعتصم صرت إليه فقلت : جعلت فداك أنت خارج فإلى من هذا الأمر من بعدك</w:t>
      </w:r>
      <w:r>
        <w:rPr>
          <w:rtl/>
        </w:rPr>
        <w:t>؟</w:t>
      </w:r>
      <w:r w:rsidRPr="007447D7">
        <w:rPr>
          <w:rtl/>
        </w:rPr>
        <w:t xml:space="preserve"> فبكى حتّى اخضلّت لحيته بالدموع</w:t>
      </w:r>
      <w:r>
        <w:rPr>
          <w:rtl/>
        </w:rPr>
        <w:t xml:space="preserve"> ، </w:t>
      </w:r>
      <w:r w:rsidRPr="007447D7">
        <w:rPr>
          <w:rtl/>
        </w:rPr>
        <w:t>ثمّ التفت إليّ فقال : « عند هذه يخاف عليّ</w:t>
      </w:r>
      <w:r>
        <w:rPr>
          <w:rtl/>
        </w:rPr>
        <w:t xml:space="preserve"> ، </w:t>
      </w:r>
      <w:r w:rsidRPr="007447D7">
        <w:rPr>
          <w:rtl/>
        </w:rPr>
        <w:t xml:space="preserve">الأمر من بعدي إلى ابني عليّ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باب النصّ والإشارة على أبي محمّد </w:t>
      </w:r>
      <w:r w:rsidR="004541E1" w:rsidRPr="004541E1">
        <w:rPr>
          <w:rStyle w:val="libAlaemChar"/>
          <w:rtl/>
        </w:rPr>
        <w:t>عليه‌السلام</w:t>
      </w:r>
      <w:r w:rsidRPr="007447D7">
        <w:rPr>
          <w:rtl/>
        </w:rPr>
        <w:t xml:space="preserve"> : أنّ يحيى بن يسار القنبري قال :</w:t>
      </w:r>
      <w:r>
        <w:rPr>
          <w:rFonts w:hint="cs"/>
          <w:rtl/>
        </w:rPr>
        <w:t xml:space="preserve"> </w:t>
      </w:r>
      <w:r w:rsidRPr="007447D7">
        <w:rPr>
          <w:rtl/>
        </w:rPr>
        <w:t xml:space="preserve">أوصى أبو الحسن </w:t>
      </w:r>
      <w:r w:rsidR="004541E1" w:rsidRPr="004541E1">
        <w:rPr>
          <w:rStyle w:val="libAlaemChar"/>
          <w:rtl/>
        </w:rPr>
        <w:t>عليه‌السلام</w:t>
      </w:r>
      <w:r w:rsidRPr="007447D7">
        <w:rPr>
          <w:rtl/>
        </w:rPr>
        <w:t xml:space="preserve"> إلى ابنه الحسن قبل مضيّه بأربعة أشهر</w:t>
      </w:r>
      <w:r>
        <w:rPr>
          <w:rtl/>
        </w:rPr>
        <w:t xml:space="preserve"> ، </w:t>
      </w:r>
      <w:r w:rsidRPr="007447D7">
        <w:rPr>
          <w:rtl/>
        </w:rPr>
        <w:t xml:space="preserve">وأشهدني على ذلك وجماعة من الموالي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وعن عليّ بن عمر النوفلي قال : كنت مع أبي الحسن </w:t>
      </w:r>
      <w:r w:rsidR="004541E1" w:rsidRPr="004541E1">
        <w:rPr>
          <w:rStyle w:val="libAlaemChar"/>
          <w:rtl/>
        </w:rPr>
        <w:t>عليه‌السلام</w:t>
      </w:r>
      <w:r w:rsidRPr="007447D7">
        <w:rPr>
          <w:rtl/>
        </w:rPr>
        <w:t xml:space="preserve"> في صحن داره فمرّ بنا محمّد ابنه فقلت له : جعلت فداك هذا صاحبنا بعدك</w:t>
      </w:r>
      <w:r>
        <w:rPr>
          <w:rtl/>
        </w:rPr>
        <w:t>؟</w:t>
      </w:r>
      <w:r w:rsidRPr="007447D7">
        <w:rPr>
          <w:rtl/>
        </w:rPr>
        <w:t xml:space="preserve"> فقال : « لا</w:t>
      </w:r>
      <w:r>
        <w:rPr>
          <w:rtl/>
        </w:rPr>
        <w:t xml:space="preserve"> ، </w:t>
      </w:r>
      <w:r w:rsidRPr="007447D7">
        <w:rPr>
          <w:rtl/>
        </w:rPr>
        <w:t xml:space="preserve">صاحبكم بعدي الحسن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عبد الله بن محمّد الأصفهاني قال : قال أبو الحسن </w:t>
      </w:r>
      <w:r w:rsidR="004541E1" w:rsidRPr="004541E1">
        <w:rPr>
          <w:rStyle w:val="libAlaemChar"/>
          <w:rtl/>
        </w:rPr>
        <w:t>عليه‌السلام</w:t>
      </w:r>
      <w:r w:rsidRPr="007447D7">
        <w:rPr>
          <w:rtl/>
        </w:rPr>
        <w:t xml:space="preserve"> : « صاحبكم بعدي الذي يصلّي عليّ »</w:t>
      </w:r>
      <w:r>
        <w:rPr>
          <w:rtl/>
        </w:rPr>
        <w:t xml:space="preserve"> ، </w:t>
      </w:r>
      <w:r w:rsidRPr="007447D7">
        <w:rPr>
          <w:rtl/>
        </w:rPr>
        <w:t>قال : ولم نعرف أبا محمّد قبل ذلك</w:t>
      </w:r>
      <w:r>
        <w:rPr>
          <w:rtl/>
        </w:rPr>
        <w:t xml:space="preserve"> ، </w:t>
      </w:r>
      <w:r w:rsidRPr="007447D7">
        <w:rPr>
          <w:rtl/>
        </w:rPr>
        <w:t xml:space="preserve">قال : فخرج أبو محمّد فصلّى عليه </w:t>
      </w:r>
      <w:r w:rsidRPr="00346263">
        <w:rPr>
          <w:rStyle w:val="libFootnotenumChar"/>
          <w:rtl/>
        </w:rPr>
        <w:t>(4)</w:t>
      </w:r>
      <w:r>
        <w:rPr>
          <w:rtl/>
        </w:rPr>
        <w:t>.</w:t>
      </w:r>
    </w:p>
    <w:p w:rsidR="007E3A98" w:rsidRPr="007447D7" w:rsidRDefault="007E3A98" w:rsidP="006A35AB">
      <w:pPr>
        <w:pStyle w:val="libNormal"/>
        <w:rPr>
          <w:rtl/>
        </w:rPr>
      </w:pPr>
      <w:r w:rsidRPr="007447D7">
        <w:rPr>
          <w:rtl/>
        </w:rPr>
        <w:t>وعن سعد بن عبد الله عن جماعة من بني هاشم</w:t>
      </w:r>
      <w:r>
        <w:rPr>
          <w:rtl/>
        </w:rPr>
        <w:t xml:space="preserve"> ـ </w:t>
      </w:r>
      <w:r w:rsidRPr="007447D7">
        <w:rPr>
          <w:rtl/>
        </w:rPr>
        <w:t>منهم الحسن بن الحسن الأفطس</w:t>
      </w:r>
      <w:r>
        <w:rPr>
          <w:rtl/>
        </w:rPr>
        <w:t xml:space="preserve"> ـ </w:t>
      </w:r>
      <w:r w:rsidRPr="007447D7">
        <w:rPr>
          <w:rtl/>
        </w:rPr>
        <w:t xml:space="preserve">أنّهم حضروا يوم توفّي محمّد بن عليّ </w:t>
      </w:r>
      <w:r w:rsidR="004541E1" w:rsidRPr="004541E1">
        <w:rPr>
          <w:rStyle w:val="libAlaemChar"/>
          <w:rtl/>
        </w:rPr>
        <w:t>عليه‌السلام</w:t>
      </w:r>
      <w:r w:rsidRPr="007447D7">
        <w:rPr>
          <w:rtl/>
        </w:rPr>
        <w:t xml:space="preserve"> باب أبي الحسن يعزّونه وقد بسط له في صحن داره والناس جلوس حوله</w:t>
      </w:r>
      <w:r>
        <w:rPr>
          <w:rtl/>
        </w:rPr>
        <w:t xml:space="preserve"> ، </w:t>
      </w:r>
      <w:r w:rsidRPr="007447D7">
        <w:rPr>
          <w:rtl/>
        </w:rPr>
        <w:t>فقالوا : قدّرنا أن يكون حوله من آل أبي طالب وبني هاشم وقريش مائة وخمسون رجلا سوى مواليه وسائر الناس</w:t>
      </w:r>
      <w:r>
        <w:rPr>
          <w:rtl/>
        </w:rPr>
        <w:t xml:space="preserve"> ، </w:t>
      </w:r>
      <w:r w:rsidRPr="007447D7">
        <w:rPr>
          <w:rtl/>
        </w:rPr>
        <w:t xml:space="preserve">إذ نظر إلى الحسن بن عليّ </w:t>
      </w:r>
      <w:r w:rsidR="004541E1" w:rsidRPr="004541E1">
        <w:rPr>
          <w:rStyle w:val="libAlaemChar"/>
          <w:rtl/>
        </w:rPr>
        <w:t>عليه‌السلام</w:t>
      </w:r>
      <w:r w:rsidRPr="007447D7">
        <w:rPr>
          <w:rtl/>
        </w:rPr>
        <w:t xml:space="preserve"> قال : جاء مشقوق الجيب حتّى قام عن يمينه ونحن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rPr>
      </w:pPr>
      <w:r w:rsidRPr="007447D7">
        <w:rPr>
          <w:rtl/>
        </w:rPr>
        <w:t>(1) المصدر السابق : 323</w:t>
      </w:r>
      <w:r>
        <w:rPr>
          <w:rtl/>
        </w:rPr>
        <w:t xml:space="preserve"> ، </w:t>
      </w:r>
      <w:r w:rsidRPr="007447D7">
        <w:rPr>
          <w:rtl/>
        </w:rPr>
        <w:t xml:space="preserve">باب الإشارة والنصّ على أبي الحسن الثالث </w:t>
      </w:r>
      <w:r w:rsidR="004541E1" w:rsidRPr="004541E1">
        <w:rPr>
          <w:rStyle w:val="libAlaemChar"/>
          <w:rtl/>
        </w:rPr>
        <w:t>عليه‌السلام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 325</w:t>
      </w:r>
      <w:r>
        <w:rPr>
          <w:rtl/>
        </w:rPr>
        <w:t xml:space="preserve"> ، </w:t>
      </w:r>
      <w:r w:rsidRPr="007447D7">
        <w:rPr>
          <w:rtl/>
        </w:rPr>
        <w:t xml:space="preserve">باب الإشارة والنصّ على أبي محمّد </w:t>
      </w:r>
      <w:r w:rsidR="004541E1" w:rsidRPr="004541E1">
        <w:rPr>
          <w:rStyle w:val="libAlaemChar"/>
          <w:rtl/>
        </w:rPr>
        <w:t>عليه‌السلام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(3) المصدر السابق : 325</w:t>
      </w:r>
      <w:r>
        <w:rPr>
          <w:rtl/>
        </w:rPr>
        <w:t xml:space="preserve"> ـ </w:t>
      </w:r>
      <w:r w:rsidRPr="007447D7">
        <w:rPr>
          <w:rtl/>
        </w:rPr>
        <w:t>326</w:t>
      </w:r>
      <w:r>
        <w:rPr>
          <w:rtl/>
        </w:rPr>
        <w:t xml:space="preserve"> ، </w:t>
      </w:r>
      <w:r w:rsidRPr="007447D7">
        <w:rPr>
          <w:rtl/>
        </w:rPr>
        <w:t>ح 2.</w:t>
      </w:r>
    </w:p>
    <w:p w:rsidR="007E3A98" w:rsidRPr="007447D7" w:rsidRDefault="007E3A98" w:rsidP="0040777F">
      <w:pPr>
        <w:pStyle w:val="libFootnote0"/>
        <w:rPr>
          <w:rtl/>
          <w:lang w:bidi="fa-IR"/>
        </w:rPr>
      </w:pPr>
      <w:r w:rsidRPr="007447D7">
        <w:rPr>
          <w:rtl/>
        </w:rPr>
        <w:t>(4) المصدر السابق : 327</w:t>
      </w:r>
      <w:r>
        <w:rPr>
          <w:rtl/>
        </w:rPr>
        <w:t xml:space="preserve"> ، </w:t>
      </w:r>
      <w:r w:rsidRPr="007447D7">
        <w:rPr>
          <w:rtl/>
        </w:rPr>
        <w:t>ح 3.</w:t>
      </w:r>
    </w:p>
    <w:p w:rsidR="007E3A98" w:rsidRPr="007447D7" w:rsidRDefault="007E3A98" w:rsidP="006A35AB">
      <w:pPr>
        <w:pStyle w:val="libNormal0"/>
        <w:rPr>
          <w:rtl/>
        </w:rPr>
      </w:pPr>
      <w:r>
        <w:rPr>
          <w:rtl/>
        </w:rPr>
        <w:br w:type="page"/>
      </w:r>
      <w:r w:rsidRPr="007447D7">
        <w:rPr>
          <w:rtl/>
        </w:rPr>
        <w:lastRenderedPageBreak/>
        <w:t>لا نعرفه</w:t>
      </w:r>
      <w:r>
        <w:rPr>
          <w:rtl/>
        </w:rPr>
        <w:t xml:space="preserve"> ، </w:t>
      </w:r>
      <w:r w:rsidRPr="007447D7">
        <w:rPr>
          <w:rtl/>
        </w:rPr>
        <w:t>فنظر إليه أبو الحسن بعد ساعة</w:t>
      </w:r>
      <w:r>
        <w:rPr>
          <w:rtl/>
        </w:rPr>
        <w:t xml:space="preserve"> ، </w:t>
      </w:r>
      <w:r w:rsidRPr="007447D7">
        <w:rPr>
          <w:rtl/>
        </w:rPr>
        <w:t>فقال : « يا بنيّ</w:t>
      </w:r>
      <w:r>
        <w:rPr>
          <w:rtl/>
        </w:rPr>
        <w:t xml:space="preserve"> ، </w:t>
      </w:r>
      <w:r w:rsidRPr="007447D7">
        <w:rPr>
          <w:rtl/>
        </w:rPr>
        <w:t>أحدث لله عزّ وجلّ شكرا فقد أحدث فيك أمرا »</w:t>
      </w:r>
      <w:r>
        <w:rPr>
          <w:rtl/>
        </w:rPr>
        <w:t>.</w:t>
      </w:r>
    </w:p>
    <w:p w:rsidR="007E3A98" w:rsidRPr="007447D7" w:rsidRDefault="007E3A98" w:rsidP="006A35AB">
      <w:pPr>
        <w:pStyle w:val="libNormal"/>
        <w:rPr>
          <w:rtl/>
        </w:rPr>
      </w:pPr>
      <w:r w:rsidRPr="007447D7">
        <w:rPr>
          <w:rtl/>
        </w:rPr>
        <w:t>فبكى الفتى وحمد الله واسترجع وقال : « الحمد لله ربّ العالمين وأنا أسأل الله تمام نعمه لنا فيك</w:t>
      </w:r>
      <w:r>
        <w:rPr>
          <w:rtl/>
        </w:rPr>
        <w:t xml:space="preserve"> ، </w:t>
      </w:r>
      <w:r w:rsidRPr="007447D7">
        <w:rPr>
          <w:rtl/>
        </w:rPr>
        <w:t>وإنّا لله وإنّا إليه راجعون »</w:t>
      </w:r>
      <w:r>
        <w:rPr>
          <w:rtl/>
        </w:rPr>
        <w:t>.</w:t>
      </w:r>
    </w:p>
    <w:p w:rsidR="007E3A98" w:rsidRPr="007447D7" w:rsidRDefault="007E3A98" w:rsidP="006A35AB">
      <w:pPr>
        <w:pStyle w:val="libNormal"/>
        <w:rPr>
          <w:rtl/>
        </w:rPr>
      </w:pPr>
      <w:r w:rsidRPr="007447D7">
        <w:rPr>
          <w:rtl/>
        </w:rPr>
        <w:t>فسألنا عنه فقيل : هذا الحسن ابنه</w:t>
      </w:r>
      <w:r>
        <w:rPr>
          <w:rtl/>
        </w:rPr>
        <w:t xml:space="preserve"> ، </w:t>
      </w:r>
      <w:r w:rsidRPr="007447D7">
        <w:rPr>
          <w:rtl/>
        </w:rPr>
        <w:t>وقدّرنا له في ذلك الوقت عشرين سنة أو أرجح</w:t>
      </w:r>
      <w:r>
        <w:rPr>
          <w:rtl/>
        </w:rPr>
        <w:t xml:space="preserve"> ، </w:t>
      </w:r>
      <w:r w:rsidRPr="007447D7">
        <w:rPr>
          <w:rtl/>
        </w:rPr>
        <w:t xml:space="preserve">فيومئذ عرفناه وعلمنا أنّه قد أشار إليه بالإمامة فأقامه مقامه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باب الإشارة إلى صاحب الدار </w:t>
      </w:r>
      <w:r w:rsidR="004541E1" w:rsidRPr="004541E1">
        <w:rPr>
          <w:rStyle w:val="libAlaemChar"/>
          <w:rtl/>
        </w:rPr>
        <w:t>عليه‌السلام</w:t>
      </w:r>
      <w:r w:rsidRPr="007447D7">
        <w:rPr>
          <w:rtl/>
        </w:rPr>
        <w:t xml:space="preserve"> : عليّ بن محمّد</w:t>
      </w:r>
      <w:r>
        <w:rPr>
          <w:rtl/>
        </w:rPr>
        <w:t xml:space="preserve"> ، </w:t>
      </w:r>
      <w:r w:rsidRPr="007447D7">
        <w:rPr>
          <w:rtl/>
        </w:rPr>
        <w:t xml:space="preserve">عن محمّد بن عليّ بن بلال قال : خرج إليّ من أبي محمّد </w:t>
      </w:r>
      <w:r w:rsidR="004541E1" w:rsidRPr="004541E1">
        <w:rPr>
          <w:rStyle w:val="libAlaemChar"/>
          <w:rtl/>
        </w:rPr>
        <w:t>عليه‌السلام</w:t>
      </w:r>
      <w:r w:rsidRPr="007447D7">
        <w:rPr>
          <w:rtl/>
        </w:rPr>
        <w:t xml:space="preserve"> قبل مضيّه بسنتين يخبرني بالخلف من بعده</w:t>
      </w:r>
      <w:r>
        <w:rPr>
          <w:rtl/>
        </w:rPr>
        <w:t xml:space="preserve"> ، </w:t>
      </w:r>
      <w:r w:rsidRPr="007447D7">
        <w:rPr>
          <w:rtl/>
        </w:rPr>
        <w:t xml:space="preserve">ثمّ خرج إليّ من قبل مضيّه بثلاثة أيّام يخبرني بالخلف من بعده </w:t>
      </w:r>
      <w:r w:rsidRPr="00346263">
        <w:rPr>
          <w:rStyle w:val="libFootnotenumChar"/>
          <w:rtl/>
        </w:rPr>
        <w:t>(2)</w:t>
      </w:r>
      <w:r>
        <w:rPr>
          <w:rtl/>
        </w:rPr>
        <w:t>.</w:t>
      </w:r>
    </w:p>
    <w:p w:rsidR="007E3A98" w:rsidRPr="007447D7" w:rsidRDefault="007E3A98" w:rsidP="006A35AB">
      <w:pPr>
        <w:pStyle w:val="libNormal"/>
        <w:rPr>
          <w:rtl/>
        </w:rPr>
      </w:pPr>
      <w:r w:rsidRPr="007447D7">
        <w:rPr>
          <w:rtl/>
        </w:rPr>
        <w:t>عليّ بن محمّد</w:t>
      </w:r>
      <w:r>
        <w:rPr>
          <w:rtl/>
        </w:rPr>
        <w:t xml:space="preserve"> ، </w:t>
      </w:r>
      <w:r w:rsidRPr="007447D7">
        <w:rPr>
          <w:rtl/>
        </w:rPr>
        <w:t>عن جعفر بن محمّد الكوفي</w:t>
      </w:r>
      <w:r>
        <w:rPr>
          <w:rtl/>
        </w:rPr>
        <w:t xml:space="preserve"> ، </w:t>
      </w:r>
      <w:r w:rsidRPr="007447D7">
        <w:rPr>
          <w:rtl/>
        </w:rPr>
        <w:t>عن جعفر بن محمّد المكفوف</w:t>
      </w:r>
      <w:r>
        <w:rPr>
          <w:rtl/>
        </w:rPr>
        <w:t xml:space="preserve"> ، </w:t>
      </w:r>
      <w:r w:rsidRPr="007447D7">
        <w:rPr>
          <w:rtl/>
        </w:rPr>
        <w:t>عن عمرو الأهوازي قال : أراني أبو محمّد ابنه</w:t>
      </w:r>
      <w:r>
        <w:rPr>
          <w:rtl/>
        </w:rPr>
        <w:t xml:space="preserve"> ، </w:t>
      </w:r>
      <w:r w:rsidRPr="007447D7">
        <w:rPr>
          <w:rtl/>
        </w:rPr>
        <w:t xml:space="preserve">فقال : « هذا صاحبكم بعدي » </w:t>
      </w:r>
      <w:r w:rsidRPr="00346263">
        <w:rPr>
          <w:rStyle w:val="libFootnotenumChar"/>
          <w:rtl/>
        </w:rPr>
        <w:t>(3)</w:t>
      </w:r>
      <w:r>
        <w:rPr>
          <w:rtl/>
        </w:rPr>
        <w:t>.</w:t>
      </w:r>
    </w:p>
    <w:p w:rsidR="007E3A98" w:rsidRPr="007447D7" w:rsidRDefault="007E3A98" w:rsidP="006A35AB">
      <w:pPr>
        <w:pStyle w:val="libNormal"/>
        <w:rPr>
          <w:rtl/>
        </w:rPr>
      </w:pPr>
      <w:r w:rsidRPr="007447D7">
        <w:rPr>
          <w:rtl/>
        </w:rPr>
        <w:t>محمّد بن يحيى</w:t>
      </w:r>
      <w:r>
        <w:rPr>
          <w:rtl/>
        </w:rPr>
        <w:t xml:space="preserve"> ، </w:t>
      </w:r>
      <w:r w:rsidRPr="007447D7">
        <w:rPr>
          <w:rtl/>
        </w:rPr>
        <w:t>عن أحمد بن إسحاق</w:t>
      </w:r>
      <w:r>
        <w:rPr>
          <w:rtl/>
        </w:rPr>
        <w:t xml:space="preserve"> ، </w:t>
      </w:r>
      <w:r w:rsidRPr="007447D7">
        <w:rPr>
          <w:rtl/>
        </w:rPr>
        <w:t>عن أبي هاشم الجعفري</w:t>
      </w:r>
      <w:r>
        <w:rPr>
          <w:rtl/>
        </w:rPr>
        <w:t xml:space="preserve"> ، </w:t>
      </w:r>
      <w:r w:rsidRPr="007447D7">
        <w:rPr>
          <w:rtl/>
        </w:rPr>
        <w:t xml:space="preserve">قال : قلت لأبي محمّد </w:t>
      </w:r>
      <w:r w:rsidR="004541E1" w:rsidRPr="004541E1">
        <w:rPr>
          <w:rStyle w:val="libAlaemChar"/>
          <w:rtl/>
        </w:rPr>
        <w:t>عليه‌السلام</w:t>
      </w:r>
      <w:r w:rsidRPr="007447D7">
        <w:rPr>
          <w:rtl/>
        </w:rPr>
        <w:t xml:space="preserve"> : جلالتك تمنعني عن مسألتك</w:t>
      </w:r>
      <w:r>
        <w:rPr>
          <w:rtl/>
        </w:rPr>
        <w:t xml:space="preserve"> ، أ</w:t>
      </w:r>
      <w:r w:rsidRPr="007447D7">
        <w:rPr>
          <w:rtl/>
        </w:rPr>
        <w:t>تأذن لي أن أسألك</w:t>
      </w:r>
      <w:r>
        <w:rPr>
          <w:rtl/>
        </w:rPr>
        <w:t>؟</w:t>
      </w:r>
      <w:r w:rsidRPr="007447D7">
        <w:rPr>
          <w:rtl/>
        </w:rPr>
        <w:t xml:space="preserve"> فقال : « سل »</w:t>
      </w:r>
      <w:r>
        <w:rPr>
          <w:rtl/>
        </w:rPr>
        <w:t xml:space="preserve"> ، </w:t>
      </w:r>
      <w:r w:rsidRPr="007447D7">
        <w:rPr>
          <w:rtl/>
        </w:rPr>
        <w:t>قلت : يا سيّدي</w:t>
      </w:r>
      <w:r>
        <w:rPr>
          <w:rtl/>
        </w:rPr>
        <w:t xml:space="preserve"> ، </w:t>
      </w:r>
      <w:r w:rsidRPr="007447D7">
        <w:rPr>
          <w:rtl/>
        </w:rPr>
        <w:t>هل لك ولد</w:t>
      </w:r>
      <w:r>
        <w:rPr>
          <w:rtl/>
        </w:rPr>
        <w:t>؟</w:t>
      </w:r>
      <w:r w:rsidRPr="007447D7">
        <w:rPr>
          <w:rtl/>
        </w:rPr>
        <w:t xml:space="preserve"> فقال : « نعم »</w:t>
      </w:r>
      <w:r>
        <w:rPr>
          <w:rtl/>
        </w:rPr>
        <w:t>.</w:t>
      </w:r>
    </w:p>
    <w:p w:rsidR="007E3A98" w:rsidRPr="007447D7" w:rsidRDefault="007E3A98" w:rsidP="006A35AB">
      <w:pPr>
        <w:pStyle w:val="libNormal"/>
        <w:rPr>
          <w:rtl/>
        </w:rPr>
      </w:pPr>
      <w:r w:rsidRPr="007447D7">
        <w:rPr>
          <w:rtl/>
        </w:rPr>
        <w:t>فقلت : فإن حدث بك حدث فأين أسأل عنه</w:t>
      </w:r>
      <w:r>
        <w:rPr>
          <w:rtl/>
        </w:rPr>
        <w:t>؟</w:t>
      </w:r>
      <w:r w:rsidRPr="007447D7">
        <w:rPr>
          <w:rtl/>
        </w:rPr>
        <w:t xml:space="preserve"> قال : « بالمدينة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وفي باب تسمية من رآه </w:t>
      </w:r>
      <w:r w:rsidR="004541E1" w:rsidRPr="004541E1">
        <w:rPr>
          <w:rStyle w:val="libAlaemChar"/>
          <w:rtl/>
        </w:rPr>
        <w:t>عليه‌السلام</w:t>
      </w:r>
      <w:r w:rsidRPr="007447D7">
        <w:rPr>
          <w:rtl/>
        </w:rPr>
        <w:t xml:space="preserve"> : عن عبد الله بن جعفر الحميري قال : اجتمعت أنا والشيخ أبو عمرو </w:t>
      </w:r>
      <w:r w:rsidR="004541E1" w:rsidRPr="004541E1">
        <w:rPr>
          <w:rStyle w:val="libAlaemChar"/>
          <w:rtl/>
        </w:rPr>
        <w:t>رحمه‌الله</w:t>
      </w:r>
      <w:r w:rsidRPr="007447D7">
        <w:rPr>
          <w:rtl/>
        </w:rPr>
        <w:t xml:space="preserve"> عند أحمد بن إسحاق فغمزني أحمد بن إسحاق أن أسأله عن الخلف</w:t>
      </w:r>
      <w:r>
        <w:rPr>
          <w:rtl/>
        </w:rPr>
        <w:t xml:space="preserve"> ، </w:t>
      </w:r>
      <w:r w:rsidRPr="007447D7">
        <w:rPr>
          <w:rtl/>
        </w:rPr>
        <w:t>فقلت له : يا أبا عمرو</w:t>
      </w:r>
      <w:r>
        <w:rPr>
          <w:rtl/>
        </w:rPr>
        <w:t xml:space="preserve"> ، </w:t>
      </w:r>
      <w:r w:rsidRPr="007447D7">
        <w:rPr>
          <w:rtl/>
        </w:rPr>
        <w:t>إنّي أريد أن أسألك عن شيء وما أنا بشاكّ فيما أريد أن أسألك عنه</w:t>
      </w:r>
      <w:r>
        <w:rPr>
          <w:rtl/>
        </w:rPr>
        <w:t xml:space="preserve"> ، </w:t>
      </w:r>
      <w:r w:rsidRPr="007447D7">
        <w:rPr>
          <w:rtl/>
        </w:rPr>
        <w:t>فإنّ اعتقادي وديني أنّ الأرض لا تخلو من حجّة إلاّ إذا كان قبل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326</w:t>
      </w:r>
      <w:r>
        <w:rPr>
          <w:rtl/>
        </w:rPr>
        <w:t xml:space="preserve"> ـ </w:t>
      </w:r>
      <w:r w:rsidRPr="007447D7">
        <w:rPr>
          <w:rtl/>
        </w:rPr>
        <w:t>327</w:t>
      </w:r>
      <w:r>
        <w:rPr>
          <w:rtl/>
        </w:rPr>
        <w:t xml:space="preserve"> ، </w:t>
      </w:r>
      <w:r w:rsidRPr="007447D7">
        <w:rPr>
          <w:rtl/>
        </w:rPr>
        <w:t xml:space="preserve">باب الإشارة والنصّ على أبي محمّد </w:t>
      </w:r>
      <w:r w:rsidR="004541E1" w:rsidRPr="004541E1">
        <w:rPr>
          <w:rStyle w:val="libAlaemChar"/>
          <w:rtl/>
        </w:rPr>
        <w:t>عليه‌السلام</w:t>
      </w:r>
      <w:r>
        <w:rPr>
          <w:rtl/>
        </w:rPr>
        <w:t xml:space="preserve"> ، </w:t>
      </w:r>
      <w:r w:rsidRPr="007447D7">
        <w:rPr>
          <w:rtl/>
        </w:rPr>
        <w:t>ح 8.</w:t>
      </w:r>
    </w:p>
    <w:p w:rsidR="007E3A98" w:rsidRPr="007447D7" w:rsidRDefault="007E3A98" w:rsidP="0040777F">
      <w:pPr>
        <w:pStyle w:val="libFootnote0"/>
        <w:rPr>
          <w:rtl/>
          <w:lang w:bidi="fa-IR"/>
        </w:rPr>
      </w:pPr>
      <w:r w:rsidRPr="007447D7">
        <w:rPr>
          <w:rtl/>
        </w:rPr>
        <w:t>(2) المصدر السابق : 328</w:t>
      </w:r>
      <w:r>
        <w:rPr>
          <w:rtl/>
        </w:rPr>
        <w:t xml:space="preserve"> ، </w:t>
      </w:r>
      <w:r w:rsidRPr="007447D7">
        <w:rPr>
          <w:rtl/>
        </w:rPr>
        <w:t xml:space="preserve">باب الإشارة والنصّ على صاحب الدار </w:t>
      </w:r>
      <w:r w:rsidR="004541E1" w:rsidRPr="004541E1">
        <w:rPr>
          <w:rStyle w:val="libAlaemChar"/>
          <w:rtl/>
        </w:rPr>
        <w:t>عليه‌السلام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(3) المصدر السابق : 328</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المصدر السابق : ح 2.</w:t>
      </w:r>
    </w:p>
    <w:p w:rsidR="007E3A98" w:rsidRPr="007447D7" w:rsidRDefault="007E3A98" w:rsidP="006A35AB">
      <w:pPr>
        <w:pStyle w:val="libNormal0"/>
        <w:rPr>
          <w:rtl/>
        </w:rPr>
      </w:pPr>
      <w:r>
        <w:rPr>
          <w:rtl/>
        </w:rPr>
        <w:br w:type="page"/>
      </w:r>
      <w:r w:rsidRPr="007447D7">
        <w:rPr>
          <w:rtl/>
        </w:rPr>
        <w:lastRenderedPageBreak/>
        <w:t>يوم القيامة بأربعين يوما.</w:t>
      </w:r>
    </w:p>
    <w:p w:rsidR="007E3A98" w:rsidRPr="007447D7" w:rsidRDefault="007E3A98" w:rsidP="006A35AB">
      <w:pPr>
        <w:pStyle w:val="libNormal"/>
        <w:rPr>
          <w:rtl/>
        </w:rPr>
      </w:pPr>
      <w:r w:rsidRPr="00373D4A">
        <w:rPr>
          <w:rStyle w:val="libBold2Char"/>
          <w:rtl/>
        </w:rPr>
        <w:t>أقول :</w:t>
      </w:r>
      <w:r w:rsidRPr="007447D7">
        <w:rPr>
          <w:rtl/>
        </w:rPr>
        <w:t xml:space="preserve"> وساق الكلام كثيرا إلى أن قال : فخرّ أبو عمرو ساجدا وبكى</w:t>
      </w:r>
      <w:r>
        <w:rPr>
          <w:rtl/>
        </w:rPr>
        <w:t xml:space="preserve"> ، </w:t>
      </w:r>
      <w:r w:rsidRPr="007447D7">
        <w:rPr>
          <w:rtl/>
        </w:rPr>
        <w:t>ثمّ قال : سل حاجتك</w:t>
      </w:r>
      <w:r>
        <w:rPr>
          <w:rtl/>
        </w:rPr>
        <w:t xml:space="preserve"> ، </w:t>
      </w:r>
      <w:r w:rsidRPr="007447D7">
        <w:rPr>
          <w:rtl/>
        </w:rPr>
        <w:t xml:space="preserve">فقلت له : أنت رأيت الخلف من بعد أبي محمّد </w:t>
      </w:r>
      <w:r w:rsidR="004541E1" w:rsidRPr="004541E1">
        <w:rPr>
          <w:rStyle w:val="libAlaemChar"/>
          <w:rtl/>
        </w:rPr>
        <w:t>عليه‌السلام</w:t>
      </w:r>
      <w:r>
        <w:rPr>
          <w:rtl/>
        </w:rPr>
        <w:t>؟</w:t>
      </w:r>
      <w:r w:rsidRPr="007447D7">
        <w:rPr>
          <w:rtl/>
        </w:rPr>
        <w:t xml:space="preserve"> فقال : إي والله ورقبته مثل ذا</w:t>
      </w:r>
      <w:r>
        <w:rPr>
          <w:rtl/>
        </w:rPr>
        <w:t xml:space="preserve"> ، </w:t>
      </w:r>
      <w:r w:rsidRPr="007447D7">
        <w:rPr>
          <w:rtl/>
        </w:rPr>
        <w:t>وأومأ بيده.</w:t>
      </w:r>
    </w:p>
    <w:p w:rsidR="007E3A98" w:rsidRPr="007447D7" w:rsidRDefault="007E3A98" w:rsidP="006A35AB">
      <w:pPr>
        <w:pStyle w:val="libNormal"/>
        <w:rPr>
          <w:rtl/>
        </w:rPr>
      </w:pPr>
      <w:r w:rsidRPr="007447D7">
        <w:rPr>
          <w:rtl/>
        </w:rPr>
        <w:t>فقلت له : فبقيت واحدة</w:t>
      </w:r>
      <w:r>
        <w:rPr>
          <w:rtl/>
        </w:rPr>
        <w:t xml:space="preserve"> ، </w:t>
      </w:r>
      <w:r w:rsidRPr="007447D7">
        <w:rPr>
          <w:rtl/>
        </w:rPr>
        <w:t>فقال لي هات : قلت : فالاسم</w:t>
      </w:r>
      <w:r>
        <w:rPr>
          <w:rtl/>
        </w:rPr>
        <w:t>؟</w:t>
      </w:r>
      <w:r w:rsidRPr="007447D7">
        <w:rPr>
          <w:rtl/>
        </w:rPr>
        <w:t xml:space="preserve"> قال : محرّم عليكم أن تسألوا عن ذلك</w:t>
      </w:r>
      <w:r>
        <w:rPr>
          <w:rtl/>
        </w:rPr>
        <w:t xml:space="preserve"> ، </w:t>
      </w:r>
      <w:r w:rsidRPr="007447D7">
        <w:rPr>
          <w:rtl/>
        </w:rPr>
        <w:t>ولا أقول هذا من عندي فليس لي أن أحلّل ولا أحرّم</w:t>
      </w:r>
      <w:r>
        <w:rPr>
          <w:rtl/>
        </w:rPr>
        <w:t xml:space="preserve"> ، </w:t>
      </w:r>
      <w:r w:rsidRPr="007447D7">
        <w:rPr>
          <w:rtl/>
        </w:rPr>
        <w:t xml:space="preserve">ولكن عنه </w:t>
      </w:r>
      <w:r w:rsidR="004541E1" w:rsidRPr="004541E1">
        <w:rPr>
          <w:rStyle w:val="libAlaemChar"/>
          <w:rtl/>
        </w:rPr>
        <w:t>عليه‌السلام</w:t>
      </w:r>
      <w:r>
        <w:rPr>
          <w:rtl/>
        </w:rPr>
        <w:t xml:space="preserve"> ـ </w:t>
      </w:r>
      <w:r w:rsidRPr="007447D7">
        <w:rPr>
          <w:rtl/>
        </w:rPr>
        <w:t>وساق الحديث إلى أن قال :</w:t>
      </w:r>
      <w:r>
        <w:rPr>
          <w:rtl/>
        </w:rPr>
        <w:t xml:space="preserve"> ـ </w:t>
      </w:r>
      <w:r w:rsidRPr="007447D7">
        <w:rPr>
          <w:rtl/>
        </w:rPr>
        <w:t xml:space="preserve">وإذا وقع الاسم وقع الطلب فاتّقوا الله وأمسكوا عن ذلك </w:t>
      </w:r>
      <w:r w:rsidRPr="00346263">
        <w:rPr>
          <w:rStyle w:val="libFootnotenumChar"/>
          <w:rtl/>
        </w:rPr>
        <w:t>(1)</w:t>
      </w:r>
      <w:r>
        <w:rPr>
          <w:rtl/>
        </w:rPr>
        <w:t>.</w:t>
      </w:r>
    </w:p>
    <w:p w:rsidR="007E3A98" w:rsidRPr="007447D7" w:rsidRDefault="007E3A98" w:rsidP="006A35AB">
      <w:pPr>
        <w:pStyle w:val="libNormal"/>
        <w:rPr>
          <w:rtl/>
        </w:rPr>
      </w:pPr>
      <w:r w:rsidRPr="007447D7">
        <w:rPr>
          <w:rtl/>
        </w:rPr>
        <w:t>عليّ بن محمّد</w:t>
      </w:r>
      <w:r>
        <w:rPr>
          <w:rtl/>
        </w:rPr>
        <w:t xml:space="preserve"> ، </w:t>
      </w:r>
      <w:r w:rsidRPr="007447D7">
        <w:rPr>
          <w:rtl/>
        </w:rPr>
        <w:t>عن محمّد بن إسماعيل بن موسى بن جعفر</w:t>
      </w:r>
      <w:r>
        <w:rPr>
          <w:rtl/>
        </w:rPr>
        <w:t xml:space="preserve"> ـ </w:t>
      </w:r>
      <w:r w:rsidRPr="007447D7">
        <w:rPr>
          <w:rtl/>
        </w:rPr>
        <w:t xml:space="preserve">وكان أسنّ شيخ من ولد رسول الله </w:t>
      </w:r>
      <w:r w:rsidR="004541E1" w:rsidRPr="004541E1">
        <w:rPr>
          <w:rStyle w:val="libAlaemChar"/>
          <w:rtl/>
        </w:rPr>
        <w:t>صلى‌الله‌عليه‌وآله‌وسلم</w:t>
      </w:r>
      <w:r w:rsidRPr="007447D7">
        <w:rPr>
          <w:rtl/>
        </w:rPr>
        <w:t xml:space="preserve"> بالعراق</w:t>
      </w:r>
      <w:r>
        <w:rPr>
          <w:rtl/>
        </w:rPr>
        <w:t xml:space="preserve"> ـ </w:t>
      </w:r>
      <w:r w:rsidRPr="007447D7">
        <w:rPr>
          <w:rtl/>
        </w:rPr>
        <w:t xml:space="preserve">فقال : رأيته بين المسجدين وهو غلام </w:t>
      </w:r>
      <w:r w:rsidR="004541E1" w:rsidRPr="004541E1">
        <w:rPr>
          <w:rStyle w:val="libAlaemChar"/>
          <w:rtl/>
        </w:rPr>
        <w:t>عليه‌السلام</w:t>
      </w:r>
      <w:r w:rsidRPr="007447D7">
        <w:rPr>
          <w:rtl/>
        </w:rPr>
        <w:t xml:space="preserve"> </w:t>
      </w:r>
      <w:r w:rsidRPr="00346263">
        <w:rPr>
          <w:rStyle w:val="libFootnotenumChar"/>
          <w:rtl/>
        </w:rPr>
        <w:t>(2)</w:t>
      </w:r>
      <w:r>
        <w:rPr>
          <w:rtl/>
        </w:rPr>
        <w:t>.</w:t>
      </w:r>
    </w:p>
    <w:p w:rsidR="007E3A98" w:rsidRPr="007447D7" w:rsidRDefault="007E3A98" w:rsidP="006A35AB">
      <w:pPr>
        <w:pStyle w:val="libNormal"/>
        <w:rPr>
          <w:rtl/>
        </w:rPr>
      </w:pPr>
      <w:r w:rsidRPr="007447D7">
        <w:rPr>
          <w:rtl/>
        </w:rPr>
        <w:t>وعن حكيمة بنت محمّد بن عليّ</w:t>
      </w:r>
      <w:r>
        <w:rPr>
          <w:rtl/>
        </w:rPr>
        <w:t xml:space="preserve"> ـ </w:t>
      </w:r>
      <w:r w:rsidRPr="007447D7">
        <w:rPr>
          <w:rtl/>
        </w:rPr>
        <w:t>وهي عمّة أبيه</w:t>
      </w:r>
      <w:r>
        <w:rPr>
          <w:rtl/>
        </w:rPr>
        <w:t xml:space="preserve"> ـ </w:t>
      </w:r>
      <w:r w:rsidRPr="007447D7">
        <w:rPr>
          <w:rtl/>
        </w:rPr>
        <w:t xml:space="preserve">: أنّها رأته ليلة مولده وبعد ذلك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عليّ بن محمّد عن حمدان القلانسي قال : قلت للعمري : قد مضى أبو محمّد </w:t>
      </w:r>
      <w:r w:rsidR="004541E1" w:rsidRPr="004541E1">
        <w:rPr>
          <w:rStyle w:val="libAlaemChar"/>
          <w:rtl/>
        </w:rPr>
        <w:t>عليه‌السلام</w:t>
      </w:r>
      <w:r>
        <w:rPr>
          <w:rtl/>
        </w:rPr>
        <w:t>؟</w:t>
      </w:r>
      <w:r>
        <w:rPr>
          <w:rFonts w:hint="cs"/>
          <w:rtl/>
        </w:rPr>
        <w:t xml:space="preserve"> </w:t>
      </w:r>
      <w:r w:rsidRPr="007447D7">
        <w:rPr>
          <w:rtl/>
        </w:rPr>
        <w:t>فقال : قد مضى</w:t>
      </w:r>
      <w:r>
        <w:rPr>
          <w:rtl/>
        </w:rPr>
        <w:t xml:space="preserve"> ، </w:t>
      </w:r>
      <w:r w:rsidRPr="007447D7">
        <w:rPr>
          <w:rtl/>
        </w:rPr>
        <w:t xml:space="preserve">ولكن قد خلّف فيكم من رقبته مثل هذه وأشار بيده </w:t>
      </w:r>
      <w:r w:rsidRPr="00346263">
        <w:rPr>
          <w:rStyle w:val="libFootnotenumChar"/>
          <w:rtl/>
        </w:rPr>
        <w:t>(4)</w:t>
      </w:r>
      <w:r>
        <w:rPr>
          <w:rtl/>
        </w:rPr>
        <w:t>.</w:t>
      </w:r>
    </w:p>
    <w:p w:rsidR="007E3A98" w:rsidRPr="007447D7" w:rsidRDefault="007E3A98" w:rsidP="006A35AB">
      <w:pPr>
        <w:pStyle w:val="libNormal"/>
        <w:rPr>
          <w:rtl/>
        </w:rPr>
      </w:pPr>
      <w:r w:rsidRPr="007447D7">
        <w:rPr>
          <w:rtl/>
        </w:rPr>
        <w:t>عليّ بن محمّد</w:t>
      </w:r>
      <w:r>
        <w:rPr>
          <w:rtl/>
        </w:rPr>
        <w:t xml:space="preserve"> ، </w:t>
      </w:r>
      <w:r w:rsidRPr="007447D7">
        <w:rPr>
          <w:rtl/>
        </w:rPr>
        <w:t>عن جعفر بن محمّد الكوفي</w:t>
      </w:r>
      <w:r>
        <w:rPr>
          <w:rtl/>
        </w:rPr>
        <w:t xml:space="preserve"> ، </w:t>
      </w:r>
      <w:r w:rsidRPr="007447D7">
        <w:rPr>
          <w:rtl/>
        </w:rPr>
        <w:t>عن جعفر بن محمّد المكفوف</w:t>
      </w:r>
      <w:r>
        <w:rPr>
          <w:rtl/>
        </w:rPr>
        <w:t xml:space="preserve"> ، </w:t>
      </w:r>
      <w:r w:rsidRPr="007447D7">
        <w:rPr>
          <w:rtl/>
        </w:rPr>
        <w:t xml:space="preserve">عن عمرو الأهوازي قال أرانيه أبو محمّد </w:t>
      </w:r>
      <w:r w:rsidR="004541E1" w:rsidRPr="004541E1">
        <w:rPr>
          <w:rStyle w:val="libAlaemChar"/>
          <w:rtl/>
        </w:rPr>
        <w:t>عليه‌السلام</w:t>
      </w:r>
      <w:r w:rsidRPr="007447D7">
        <w:rPr>
          <w:rtl/>
        </w:rPr>
        <w:t xml:space="preserve"> وقال : « هذا صاحبكم » </w:t>
      </w:r>
      <w:r w:rsidRPr="00346263">
        <w:rPr>
          <w:rStyle w:val="libFootnotenumChar"/>
          <w:rtl/>
        </w:rPr>
        <w:t>(5)</w:t>
      </w:r>
      <w:r>
        <w:rPr>
          <w:rtl/>
        </w:rPr>
        <w:t>.</w:t>
      </w:r>
    </w:p>
    <w:p w:rsidR="007E3A98" w:rsidRPr="007447D7" w:rsidRDefault="007E3A98" w:rsidP="006A35AB">
      <w:pPr>
        <w:pStyle w:val="libNormal"/>
        <w:rPr>
          <w:rtl/>
        </w:rPr>
      </w:pPr>
      <w:r w:rsidRPr="007447D7">
        <w:rPr>
          <w:rtl/>
        </w:rPr>
        <w:t>وبمضمون ما ذكر وقريب منه أخبار كثيرة لا نطيل الكلام بذكرها.</w:t>
      </w:r>
    </w:p>
    <w:p w:rsidR="007E3A98" w:rsidRPr="007447D7" w:rsidRDefault="007E3A98" w:rsidP="006A35AB">
      <w:pPr>
        <w:pStyle w:val="libNormal"/>
        <w:rPr>
          <w:rtl/>
        </w:rPr>
      </w:pPr>
      <w:r w:rsidRPr="007447D7">
        <w:rPr>
          <w:rtl/>
        </w:rPr>
        <w:t>وفي باب النهي عن الاسم : عن ابن رئاب</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صاحب هذا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329</w:t>
      </w:r>
      <w:r>
        <w:rPr>
          <w:rtl/>
        </w:rPr>
        <w:t xml:space="preserve"> ـ </w:t>
      </w:r>
      <w:r w:rsidRPr="007447D7">
        <w:rPr>
          <w:rtl/>
        </w:rPr>
        <w:t>330</w:t>
      </w:r>
      <w:r>
        <w:rPr>
          <w:rtl/>
        </w:rPr>
        <w:t xml:space="preserve"> ، </w:t>
      </w:r>
      <w:r w:rsidRPr="007447D7">
        <w:rPr>
          <w:rtl/>
        </w:rPr>
        <w:t xml:space="preserve">باب في تسمية من رآه </w:t>
      </w:r>
      <w:r w:rsidR="004541E1" w:rsidRPr="004541E1">
        <w:rPr>
          <w:rStyle w:val="libAlaemChar"/>
          <w:rtl/>
        </w:rPr>
        <w:t>عليه‌السلام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2.</w:t>
      </w:r>
    </w:p>
    <w:p w:rsidR="007E3A98" w:rsidRPr="007447D7" w:rsidRDefault="007E3A98" w:rsidP="0040777F">
      <w:pPr>
        <w:pStyle w:val="libFootnote0"/>
        <w:rPr>
          <w:rtl/>
          <w:lang w:bidi="fa-IR"/>
        </w:rPr>
      </w:pPr>
      <w:r w:rsidRPr="007447D7">
        <w:rPr>
          <w:rtl/>
        </w:rPr>
        <w:t>(3) المصدر السابق : 330</w:t>
      </w:r>
      <w:r>
        <w:rPr>
          <w:rtl/>
        </w:rPr>
        <w:t xml:space="preserve"> ـ </w:t>
      </w:r>
      <w:r w:rsidRPr="007447D7">
        <w:rPr>
          <w:rtl/>
        </w:rPr>
        <w:t>331</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المصدر السابق : 331</w:t>
      </w:r>
      <w:r>
        <w:rPr>
          <w:rtl/>
        </w:rPr>
        <w:t xml:space="preserve"> ، </w:t>
      </w:r>
      <w:r w:rsidRPr="007447D7">
        <w:rPr>
          <w:rtl/>
        </w:rPr>
        <w:t>ح 4.</w:t>
      </w:r>
    </w:p>
    <w:p w:rsidR="007E3A98" w:rsidRPr="007447D7" w:rsidRDefault="007E3A98" w:rsidP="0040777F">
      <w:pPr>
        <w:pStyle w:val="libFootnote0"/>
        <w:rPr>
          <w:rtl/>
          <w:lang w:bidi="fa-IR"/>
        </w:rPr>
      </w:pPr>
      <w:r w:rsidRPr="007447D7">
        <w:rPr>
          <w:rtl/>
        </w:rPr>
        <w:t>(5) المصدر السابق : 332</w:t>
      </w:r>
      <w:r>
        <w:rPr>
          <w:rtl/>
        </w:rPr>
        <w:t xml:space="preserve"> ، </w:t>
      </w:r>
      <w:r w:rsidRPr="007447D7">
        <w:rPr>
          <w:rtl/>
        </w:rPr>
        <w:t>ح 12.</w:t>
      </w:r>
    </w:p>
    <w:p w:rsidR="007E3A98" w:rsidRPr="007447D7" w:rsidRDefault="007E3A98" w:rsidP="006A35AB">
      <w:pPr>
        <w:pStyle w:val="libNormal0"/>
        <w:rPr>
          <w:rtl/>
        </w:rPr>
      </w:pPr>
      <w:r>
        <w:rPr>
          <w:rtl/>
        </w:rPr>
        <w:br w:type="page"/>
      </w:r>
      <w:r w:rsidRPr="007447D7">
        <w:rPr>
          <w:rtl/>
        </w:rPr>
        <w:lastRenderedPageBreak/>
        <w:t xml:space="preserve">الأمر لا يسمّيه باسمه إلاّ كافر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عن الريّان بن الصلت قال : سمعت أبا الحسن الرضا </w:t>
      </w:r>
      <w:r w:rsidR="004541E1" w:rsidRPr="004541E1">
        <w:rPr>
          <w:rStyle w:val="libAlaemChar"/>
          <w:rtl/>
        </w:rPr>
        <w:t>عليه‌السلام</w:t>
      </w:r>
      <w:r w:rsidRPr="007447D7">
        <w:rPr>
          <w:rtl/>
        </w:rPr>
        <w:t xml:space="preserve"> يقول</w:t>
      </w:r>
      <w:r>
        <w:rPr>
          <w:rtl/>
        </w:rPr>
        <w:t xml:space="preserve"> ـ </w:t>
      </w:r>
      <w:r w:rsidRPr="007447D7">
        <w:rPr>
          <w:rtl/>
        </w:rPr>
        <w:t xml:space="preserve">وسئل عن القائم </w:t>
      </w:r>
      <w:r w:rsidR="004541E1" w:rsidRPr="004541E1">
        <w:rPr>
          <w:rStyle w:val="libAlaemChar"/>
          <w:rtl/>
        </w:rPr>
        <w:t>عليه‌السلام</w:t>
      </w:r>
      <w:r>
        <w:rPr>
          <w:rtl/>
        </w:rPr>
        <w:t xml:space="preserve"> ـ </w:t>
      </w:r>
      <w:r w:rsidRPr="007447D7">
        <w:rPr>
          <w:rtl/>
        </w:rPr>
        <w:t xml:space="preserve">فقال : « لا يرى جسمه ولا يسمّى اسمه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وقريب بمضمونها خبران آخران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وفي باب الغيبة : عن يمان التمّار قال : كنّا عند أبي عبد الله </w:t>
      </w:r>
      <w:r w:rsidR="004541E1" w:rsidRPr="004541E1">
        <w:rPr>
          <w:rStyle w:val="libAlaemChar"/>
          <w:rtl/>
        </w:rPr>
        <w:t>عليه‌السلام</w:t>
      </w:r>
      <w:r w:rsidRPr="007447D7">
        <w:rPr>
          <w:rtl/>
        </w:rPr>
        <w:t xml:space="preserve"> جلوسا فقال لنا :</w:t>
      </w:r>
      <w:r>
        <w:rPr>
          <w:rFonts w:hint="cs"/>
          <w:rtl/>
        </w:rPr>
        <w:t xml:space="preserve"> </w:t>
      </w:r>
      <w:r w:rsidRPr="007447D7">
        <w:rPr>
          <w:rtl/>
        </w:rPr>
        <w:t>« إنّ لصاحب هذا الأمر غيبة المتمسّك فيها بدينه كالخارط للقتاد »</w:t>
      </w:r>
      <w:r>
        <w:rPr>
          <w:rtl/>
        </w:rPr>
        <w:t>.</w:t>
      </w:r>
    </w:p>
    <w:p w:rsidR="007E3A98" w:rsidRPr="007447D7" w:rsidRDefault="007E3A98" w:rsidP="006A35AB">
      <w:pPr>
        <w:pStyle w:val="libNormal"/>
        <w:rPr>
          <w:rtl/>
        </w:rPr>
      </w:pPr>
      <w:r w:rsidRPr="007447D7">
        <w:rPr>
          <w:rtl/>
        </w:rPr>
        <w:t>ثمّ قال هكذا بيده « فأيّكم يمسك شوك القتاد بيده</w:t>
      </w:r>
      <w:r>
        <w:rPr>
          <w:rtl/>
        </w:rPr>
        <w:t>؟</w:t>
      </w:r>
      <w:r w:rsidRPr="007447D7">
        <w:rPr>
          <w:rtl/>
        </w:rPr>
        <w:t xml:space="preserve"> »</w:t>
      </w:r>
      <w:r>
        <w:rPr>
          <w:rtl/>
        </w:rPr>
        <w:t>.</w:t>
      </w:r>
    </w:p>
    <w:p w:rsidR="007E3A98" w:rsidRPr="007447D7" w:rsidRDefault="007E3A98" w:rsidP="006A35AB">
      <w:pPr>
        <w:pStyle w:val="libNormal"/>
        <w:rPr>
          <w:rtl/>
        </w:rPr>
      </w:pPr>
      <w:r w:rsidRPr="007447D7">
        <w:rPr>
          <w:rtl/>
        </w:rPr>
        <w:t>ثمّ أطرق مليّا</w:t>
      </w:r>
      <w:r>
        <w:rPr>
          <w:rtl/>
        </w:rPr>
        <w:t xml:space="preserve"> ، </w:t>
      </w:r>
      <w:r w:rsidRPr="007447D7">
        <w:rPr>
          <w:rtl/>
        </w:rPr>
        <w:t xml:space="preserve">ثمّ قال : « إنّ لصاحب هذا الأمر غيبة فليتّق الله عبد وليتمسّك بدينه » </w:t>
      </w:r>
      <w:r w:rsidRPr="00346263">
        <w:rPr>
          <w:rStyle w:val="libFootnotenumChar"/>
          <w:rtl/>
        </w:rPr>
        <w:t>(4)</w:t>
      </w:r>
      <w:r>
        <w:rPr>
          <w:rtl/>
        </w:rPr>
        <w:t>.</w:t>
      </w:r>
    </w:p>
    <w:p w:rsidR="007E3A98" w:rsidRPr="007447D7" w:rsidRDefault="007E3A98" w:rsidP="006A35AB">
      <w:pPr>
        <w:pStyle w:val="libNormal"/>
        <w:rPr>
          <w:rtl/>
        </w:rPr>
      </w:pPr>
      <w:r w:rsidRPr="007447D7">
        <w:rPr>
          <w:rtl/>
        </w:rPr>
        <w:t>عن عليّ بن جعفر</w:t>
      </w:r>
      <w:r>
        <w:rPr>
          <w:rtl/>
        </w:rPr>
        <w:t xml:space="preserve"> ، </w:t>
      </w:r>
      <w:r w:rsidRPr="007447D7">
        <w:rPr>
          <w:rtl/>
        </w:rPr>
        <w:t xml:space="preserve">عن أخيه موسى بن جعفر </w:t>
      </w:r>
      <w:r w:rsidR="004541E1" w:rsidRPr="004541E1">
        <w:rPr>
          <w:rStyle w:val="libAlaemChar"/>
          <w:rtl/>
        </w:rPr>
        <w:t>عليهما‌السلام</w:t>
      </w:r>
      <w:r w:rsidRPr="007447D7">
        <w:rPr>
          <w:rtl/>
        </w:rPr>
        <w:t xml:space="preserve"> قال : « إذا فقد الخامس من ولد السابع فالله الله من أديانكم لا يزيلكم عنها أحد</w:t>
      </w:r>
      <w:r>
        <w:rPr>
          <w:rtl/>
        </w:rPr>
        <w:t xml:space="preserve"> ، </w:t>
      </w:r>
      <w:r w:rsidRPr="007447D7">
        <w:rPr>
          <w:rtl/>
        </w:rPr>
        <w:t>يا بنيّ</w:t>
      </w:r>
      <w:r>
        <w:rPr>
          <w:rtl/>
        </w:rPr>
        <w:t xml:space="preserve"> ، </w:t>
      </w:r>
      <w:r w:rsidRPr="007447D7">
        <w:rPr>
          <w:rtl/>
        </w:rPr>
        <w:t>إنّه لا بدّ لصاحب هذا الأمر من غيبة حتّى يرجع عن هذا الأمر من كان يقول به إنّما هي محنة من الله عزّ وجلّ امتحن بها خلقه</w:t>
      </w:r>
      <w:r>
        <w:rPr>
          <w:rtl/>
        </w:rPr>
        <w:t xml:space="preserve"> ، </w:t>
      </w:r>
      <w:r w:rsidRPr="007447D7">
        <w:rPr>
          <w:rtl/>
        </w:rPr>
        <w:t>لو علم آباؤكم وأجدادكم دينا أصحّ من هذا لاتّبعوه »</w:t>
      </w:r>
      <w:r>
        <w:rPr>
          <w:rtl/>
        </w:rPr>
        <w:t>.</w:t>
      </w:r>
    </w:p>
    <w:p w:rsidR="007E3A98" w:rsidRPr="007447D7" w:rsidRDefault="007E3A98" w:rsidP="006A35AB">
      <w:pPr>
        <w:pStyle w:val="libNormal"/>
        <w:rPr>
          <w:rtl/>
        </w:rPr>
      </w:pPr>
      <w:r w:rsidRPr="007447D7">
        <w:rPr>
          <w:rtl/>
        </w:rPr>
        <w:t>قال : قلت : يا سيّدي</w:t>
      </w:r>
      <w:r>
        <w:rPr>
          <w:rtl/>
        </w:rPr>
        <w:t xml:space="preserve"> ، </w:t>
      </w:r>
      <w:r w:rsidRPr="007447D7">
        <w:rPr>
          <w:rtl/>
        </w:rPr>
        <w:t>من الخامس من ولد السابع</w:t>
      </w:r>
      <w:r>
        <w:rPr>
          <w:rtl/>
        </w:rPr>
        <w:t>؟</w:t>
      </w:r>
      <w:r w:rsidRPr="007447D7">
        <w:rPr>
          <w:rtl/>
        </w:rPr>
        <w:t xml:space="preserve"> فقال : « يا بنيّ</w:t>
      </w:r>
      <w:r>
        <w:rPr>
          <w:rtl/>
        </w:rPr>
        <w:t xml:space="preserve"> ، </w:t>
      </w:r>
      <w:r w:rsidRPr="007447D7">
        <w:rPr>
          <w:rtl/>
        </w:rPr>
        <w:t xml:space="preserve">عقولكم تصغر عن هذا وأحلامكم تضيق عن حمله ولكن إن تعيشوا فسوف تدركونه » </w:t>
      </w:r>
      <w:r w:rsidRPr="00346263">
        <w:rPr>
          <w:rStyle w:val="libFootnotenumChar"/>
          <w:rtl/>
        </w:rPr>
        <w:t>(5)</w:t>
      </w:r>
      <w:r>
        <w:rPr>
          <w:rtl/>
        </w:rPr>
        <w:t>.</w:t>
      </w:r>
    </w:p>
    <w:p w:rsidR="007E3A98" w:rsidRPr="007447D7" w:rsidRDefault="007E3A98" w:rsidP="006A35AB">
      <w:pPr>
        <w:pStyle w:val="libNormal"/>
        <w:rPr>
          <w:rtl/>
        </w:rPr>
      </w:pPr>
      <w:r w:rsidRPr="007447D7">
        <w:rPr>
          <w:rtl/>
        </w:rPr>
        <w:t>عن محمّد بن المساور</w:t>
      </w:r>
      <w:r>
        <w:rPr>
          <w:rtl/>
        </w:rPr>
        <w:t xml:space="preserve"> ، </w:t>
      </w:r>
      <w:r w:rsidRPr="007447D7">
        <w:rPr>
          <w:rtl/>
        </w:rPr>
        <w:t xml:space="preserve">عن المفضّل بن عمر قال : سمعت أبا عبد الله </w:t>
      </w:r>
      <w:r w:rsidR="004541E1" w:rsidRPr="004541E1">
        <w:rPr>
          <w:rStyle w:val="libAlaemChar"/>
          <w:rtl/>
        </w:rPr>
        <w:t>عليه‌السلام</w:t>
      </w:r>
      <w:r w:rsidRPr="007447D7">
        <w:rPr>
          <w:rtl/>
        </w:rPr>
        <w:t xml:space="preserve"> يقول :</w:t>
      </w:r>
      <w:r>
        <w:rPr>
          <w:rFonts w:hint="cs"/>
          <w:rtl/>
        </w:rPr>
        <w:t xml:space="preserve"> </w:t>
      </w:r>
      <w:r w:rsidRPr="007447D7">
        <w:rPr>
          <w:rtl/>
        </w:rPr>
        <w:t>« إيّاكم والتنويه أما والله ليغيبنّ إمامكم سنينا من دهركم</w:t>
      </w:r>
      <w:r>
        <w:rPr>
          <w:rtl/>
        </w:rPr>
        <w:t xml:space="preserve"> ، </w:t>
      </w:r>
      <w:r w:rsidRPr="007447D7">
        <w:rPr>
          <w:rtl/>
        </w:rPr>
        <w:t>ولتمحّصنّ حتّى يقال :</w:t>
      </w:r>
      <w:r>
        <w:rPr>
          <w:rFonts w:hint="cs"/>
          <w:rtl/>
        </w:rPr>
        <w:t xml:space="preserve"> </w:t>
      </w:r>
      <w:r w:rsidRPr="007447D7">
        <w:rPr>
          <w:rtl/>
        </w:rPr>
        <w:t>مات</w:t>
      </w:r>
      <w:r>
        <w:rPr>
          <w:rtl/>
        </w:rPr>
        <w:t xml:space="preserve"> ، </w:t>
      </w:r>
      <w:r w:rsidRPr="007447D7">
        <w:rPr>
          <w:rtl/>
        </w:rPr>
        <w:t>أو قتل</w:t>
      </w:r>
      <w:r>
        <w:rPr>
          <w:rtl/>
        </w:rPr>
        <w:t xml:space="preserve"> ، </w:t>
      </w:r>
      <w:r w:rsidRPr="007447D7">
        <w:rPr>
          <w:rtl/>
        </w:rPr>
        <w:t>هلك بأيّ واد سلك</w:t>
      </w:r>
      <w:r>
        <w:rPr>
          <w:rtl/>
        </w:rPr>
        <w:t xml:space="preserve"> ، </w:t>
      </w:r>
      <w:r w:rsidRPr="007447D7">
        <w:rPr>
          <w:rtl/>
        </w:rPr>
        <w:t>ولتدمعنّ عليه عيون المؤمنين</w:t>
      </w:r>
      <w:r>
        <w:rPr>
          <w:rtl/>
        </w:rPr>
        <w:t xml:space="preserve"> ، </w:t>
      </w:r>
      <w:r w:rsidRPr="007447D7">
        <w:rPr>
          <w:rtl/>
        </w:rPr>
        <w:t>ولتكفّأنّ كما تكفأ</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333</w:t>
      </w:r>
      <w:r>
        <w:rPr>
          <w:rtl/>
        </w:rPr>
        <w:t xml:space="preserve"> ، </w:t>
      </w:r>
      <w:r w:rsidRPr="007447D7">
        <w:rPr>
          <w:rtl/>
        </w:rPr>
        <w:t>باب في النهي عن الاسم</w:t>
      </w:r>
      <w:r>
        <w:rPr>
          <w:rtl/>
        </w:rPr>
        <w:t xml:space="preserve"> ، </w:t>
      </w:r>
      <w:r w:rsidRPr="007447D7">
        <w:rPr>
          <w:rtl/>
        </w:rPr>
        <w:t>ح 4.</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(3) راجع الباب المذكور في المصدر السابق.</w:t>
      </w:r>
    </w:p>
    <w:p w:rsidR="007E3A98" w:rsidRPr="007447D7" w:rsidRDefault="007E3A98" w:rsidP="0040777F">
      <w:pPr>
        <w:pStyle w:val="libFootnote0"/>
        <w:rPr>
          <w:rtl/>
          <w:lang w:bidi="fa-IR"/>
        </w:rPr>
      </w:pPr>
      <w:r w:rsidRPr="007447D7">
        <w:rPr>
          <w:rtl/>
        </w:rPr>
        <w:t>(4) المصدر السابق : 335</w:t>
      </w:r>
      <w:r>
        <w:rPr>
          <w:rtl/>
        </w:rPr>
        <w:t xml:space="preserve"> ـ </w:t>
      </w:r>
      <w:r w:rsidRPr="007447D7">
        <w:rPr>
          <w:rtl/>
        </w:rPr>
        <w:t>336</w:t>
      </w:r>
      <w:r>
        <w:rPr>
          <w:rtl/>
        </w:rPr>
        <w:t xml:space="preserve"> ، </w:t>
      </w:r>
      <w:r w:rsidRPr="007447D7">
        <w:rPr>
          <w:rtl/>
        </w:rPr>
        <w:t>باب في الغيبة</w:t>
      </w:r>
      <w:r>
        <w:rPr>
          <w:rtl/>
        </w:rPr>
        <w:t xml:space="preserve"> ، </w:t>
      </w:r>
      <w:r w:rsidRPr="007447D7">
        <w:rPr>
          <w:rtl/>
        </w:rPr>
        <w:t>ح 1.</w:t>
      </w:r>
    </w:p>
    <w:p w:rsidR="007E3A98" w:rsidRPr="007447D7" w:rsidRDefault="007E3A98" w:rsidP="0040777F">
      <w:pPr>
        <w:pStyle w:val="libFootnote0"/>
        <w:rPr>
          <w:rtl/>
          <w:lang w:bidi="fa-IR"/>
        </w:rPr>
      </w:pPr>
      <w:r w:rsidRPr="007447D7">
        <w:rPr>
          <w:rtl/>
        </w:rPr>
        <w:t>(5) المصدر السابق : 336</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السفن في أمواج البحر فلا ينجو إلاّ من أخذ الله ميثاقه وكتب في قلبه الإيمان وأيّده بروح منه</w:t>
      </w:r>
      <w:r>
        <w:rPr>
          <w:rtl/>
        </w:rPr>
        <w:t xml:space="preserve"> ، </w:t>
      </w:r>
      <w:r w:rsidRPr="007447D7">
        <w:rPr>
          <w:rtl/>
        </w:rPr>
        <w:t>ولترفعنّ اثنتا عشرة راية مشتبهة لا تدرى أيّ من أيّ »</w:t>
      </w:r>
      <w:r>
        <w:rPr>
          <w:rtl/>
        </w:rPr>
        <w:t>.</w:t>
      </w:r>
    </w:p>
    <w:p w:rsidR="007E3A98" w:rsidRPr="007447D7" w:rsidRDefault="007E3A98" w:rsidP="006A35AB">
      <w:pPr>
        <w:pStyle w:val="libNormal"/>
        <w:rPr>
          <w:rtl/>
        </w:rPr>
      </w:pPr>
      <w:r w:rsidRPr="007447D7">
        <w:rPr>
          <w:rtl/>
        </w:rPr>
        <w:t>فبكيت ثمّ قلت : فكيف نصنع</w:t>
      </w:r>
      <w:r>
        <w:rPr>
          <w:rtl/>
        </w:rPr>
        <w:t>؟</w:t>
      </w:r>
      <w:r w:rsidRPr="007447D7">
        <w:rPr>
          <w:rtl/>
        </w:rPr>
        <w:t xml:space="preserve"> قال : فنظر إلى شمس داخلة في الصفّة فقال :</w:t>
      </w:r>
      <w:r>
        <w:rPr>
          <w:rFonts w:hint="cs"/>
          <w:rtl/>
        </w:rPr>
        <w:t xml:space="preserve"> </w:t>
      </w:r>
      <w:r w:rsidRPr="007447D7">
        <w:rPr>
          <w:rtl/>
        </w:rPr>
        <w:t>« يا أبا عبد الله</w:t>
      </w:r>
      <w:r>
        <w:rPr>
          <w:rtl/>
        </w:rPr>
        <w:t xml:space="preserve"> ، </w:t>
      </w:r>
      <w:r w:rsidRPr="007447D7">
        <w:rPr>
          <w:rtl/>
        </w:rPr>
        <w:t>ترى هذه الشمس</w:t>
      </w:r>
      <w:r>
        <w:rPr>
          <w:rtl/>
        </w:rPr>
        <w:t>؟</w:t>
      </w:r>
      <w:r w:rsidRPr="007447D7">
        <w:rPr>
          <w:rtl/>
        </w:rPr>
        <w:t xml:space="preserve"> » قلت : نعم</w:t>
      </w:r>
      <w:r>
        <w:rPr>
          <w:rtl/>
        </w:rPr>
        <w:t xml:space="preserve"> ، </w:t>
      </w:r>
      <w:r w:rsidRPr="007447D7">
        <w:rPr>
          <w:rtl/>
        </w:rPr>
        <w:t xml:space="preserve">فقال : « والله لأمرنا أبين من هذه الشمس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وبمضمونه مع تفاوت ما خبر آخر </w:t>
      </w:r>
      <w:r w:rsidRPr="00346263">
        <w:rPr>
          <w:rStyle w:val="libFootnotenumChar"/>
          <w:rtl/>
        </w:rPr>
        <w:t>(2)</w:t>
      </w:r>
      <w:r w:rsidRPr="007447D7">
        <w:rPr>
          <w:rtl/>
        </w:rPr>
        <w:t xml:space="preserve"> عن إبراهيم بن خلف بن عباد الأنماطي</w:t>
      </w:r>
      <w:r>
        <w:rPr>
          <w:rtl/>
        </w:rPr>
        <w:t xml:space="preserve"> ، </w:t>
      </w:r>
      <w:r w:rsidRPr="007447D7">
        <w:rPr>
          <w:rtl/>
        </w:rPr>
        <w:t xml:space="preserve">عن المفضّل بن عمر عنه </w:t>
      </w:r>
      <w:r w:rsidR="004541E1" w:rsidRPr="004541E1">
        <w:rPr>
          <w:rStyle w:val="libAlaemChar"/>
          <w:rtl/>
        </w:rPr>
        <w:t>عليه‌السلام</w:t>
      </w:r>
    </w:p>
    <w:p w:rsidR="007E3A98" w:rsidRPr="007447D7" w:rsidRDefault="007E3A98" w:rsidP="006A35AB">
      <w:pPr>
        <w:pStyle w:val="libNormal"/>
        <w:rPr>
          <w:rtl/>
        </w:rPr>
      </w:pPr>
      <w:r w:rsidRPr="007447D7">
        <w:rPr>
          <w:rtl/>
        </w:rPr>
        <w:t xml:space="preserve">عن عبيد بن زرارة قال : سمعت أبا عبد الله </w:t>
      </w:r>
      <w:r w:rsidR="004541E1" w:rsidRPr="004541E1">
        <w:rPr>
          <w:rStyle w:val="libAlaemChar"/>
          <w:rtl/>
        </w:rPr>
        <w:t>عليه‌السلام</w:t>
      </w:r>
      <w:r w:rsidRPr="007447D7">
        <w:rPr>
          <w:rtl/>
        </w:rPr>
        <w:t xml:space="preserve"> يقول : « يفقد الناس إمامهم يشهد الموسم فيراهم ولا يرونه » </w:t>
      </w:r>
      <w:r w:rsidRPr="00346263">
        <w:rPr>
          <w:rStyle w:val="libFootnotenumChar"/>
          <w:rtl/>
        </w:rPr>
        <w:t>(3)</w:t>
      </w:r>
      <w:r>
        <w:rPr>
          <w:rtl/>
        </w:rPr>
        <w:t>.</w:t>
      </w:r>
    </w:p>
    <w:p w:rsidR="007E3A98" w:rsidRPr="007447D7" w:rsidRDefault="007E3A98" w:rsidP="006A35AB">
      <w:pPr>
        <w:pStyle w:val="libNormal"/>
        <w:rPr>
          <w:rtl/>
        </w:rPr>
      </w:pPr>
      <w:r w:rsidRPr="007447D7">
        <w:rPr>
          <w:rtl/>
        </w:rPr>
        <w:t>عن الأصبغ بن نباتة قال : أتيت أمير المؤمنين فوجدته متفكّرا ينكت في الأرض :</w:t>
      </w:r>
      <w:r>
        <w:rPr>
          <w:rFonts w:hint="cs"/>
          <w:rtl/>
        </w:rPr>
        <w:t xml:space="preserve"> </w:t>
      </w:r>
      <w:r w:rsidRPr="007447D7">
        <w:rPr>
          <w:rtl/>
        </w:rPr>
        <w:t>فقلت : يا أمير المؤمنين</w:t>
      </w:r>
      <w:r>
        <w:rPr>
          <w:rtl/>
        </w:rPr>
        <w:t xml:space="preserve"> ، </w:t>
      </w:r>
      <w:r w:rsidRPr="007447D7">
        <w:rPr>
          <w:rtl/>
        </w:rPr>
        <w:t>ما لي أراك متفكّرا تنكت</w:t>
      </w:r>
      <w:r>
        <w:rPr>
          <w:rtl/>
        </w:rPr>
        <w:t>؟</w:t>
      </w:r>
      <w:r w:rsidRPr="007447D7">
        <w:rPr>
          <w:rtl/>
        </w:rPr>
        <w:t xml:space="preserve"> أرغبة منك فيها</w:t>
      </w:r>
      <w:r>
        <w:rPr>
          <w:rtl/>
        </w:rPr>
        <w:t>؟</w:t>
      </w:r>
    </w:p>
    <w:p w:rsidR="007E3A98" w:rsidRPr="007447D7" w:rsidRDefault="007E3A98" w:rsidP="006A35AB">
      <w:pPr>
        <w:pStyle w:val="libNormal"/>
        <w:rPr>
          <w:rtl/>
        </w:rPr>
      </w:pPr>
      <w:r w:rsidRPr="007447D7">
        <w:rPr>
          <w:rtl/>
        </w:rPr>
        <w:t>فقال : « لا والله ما رغبت فيها ولا في الدنيا يوما قطّ</w:t>
      </w:r>
      <w:r>
        <w:rPr>
          <w:rtl/>
        </w:rPr>
        <w:t xml:space="preserve"> ، </w:t>
      </w:r>
      <w:r w:rsidRPr="007447D7">
        <w:rPr>
          <w:rtl/>
        </w:rPr>
        <w:t>ولكنّي فكّرت في مولود يكون من ظهري الحادي عشر من ولدي</w:t>
      </w:r>
      <w:r>
        <w:rPr>
          <w:rtl/>
        </w:rPr>
        <w:t xml:space="preserve"> ، </w:t>
      </w:r>
      <w:r w:rsidRPr="007447D7">
        <w:rPr>
          <w:rtl/>
        </w:rPr>
        <w:t>هو المهديّ الذي يملأ الأرض قسطا وعدلا كما ملئت جورا وظلما تكون له غيبة وحيرة يضلّ فيها أقوام ويهتدي فيها آخرون »</w:t>
      </w:r>
      <w:r>
        <w:rPr>
          <w:rtl/>
        </w:rPr>
        <w:t>.</w:t>
      </w:r>
    </w:p>
    <w:p w:rsidR="007E3A98" w:rsidRPr="007447D7" w:rsidRDefault="007E3A98" w:rsidP="006A35AB">
      <w:pPr>
        <w:pStyle w:val="libNormal"/>
        <w:rPr>
          <w:rtl/>
        </w:rPr>
      </w:pPr>
      <w:r w:rsidRPr="007447D7">
        <w:rPr>
          <w:rtl/>
        </w:rPr>
        <w:t>فقلت : يا أمير المؤمنين</w:t>
      </w:r>
      <w:r>
        <w:rPr>
          <w:rtl/>
        </w:rPr>
        <w:t xml:space="preserve"> ، </w:t>
      </w:r>
      <w:r w:rsidRPr="007447D7">
        <w:rPr>
          <w:rtl/>
        </w:rPr>
        <w:t>وكم تكون الحيرة والغيبة</w:t>
      </w:r>
      <w:r>
        <w:rPr>
          <w:rtl/>
        </w:rPr>
        <w:t>؟</w:t>
      </w:r>
      <w:r w:rsidRPr="007447D7">
        <w:rPr>
          <w:rtl/>
        </w:rPr>
        <w:t xml:space="preserve"> قال : « ستّة أيّام أو ستّة أشهر أو ستّ سنين »</w:t>
      </w:r>
      <w:r>
        <w:rPr>
          <w:rtl/>
        </w:rPr>
        <w:t xml:space="preserve"> ، </w:t>
      </w:r>
      <w:r w:rsidRPr="007447D7">
        <w:rPr>
          <w:rtl/>
        </w:rPr>
        <w:t>فقلت : وإنّ هذا لكائن</w:t>
      </w:r>
      <w:r>
        <w:rPr>
          <w:rtl/>
        </w:rPr>
        <w:t>؟</w:t>
      </w:r>
      <w:r w:rsidRPr="007447D7">
        <w:rPr>
          <w:rtl/>
        </w:rPr>
        <w:t xml:space="preserve"> فقال : « نعم كما أنّه مخلوق وأنّى لك بهذا الأمر يا أصبغ</w:t>
      </w:r>
      <w:r>
        <w:rPr>
          <w:rtl/>
        </w:rPr>
        <w:t xml:space="preserve"> ، </w:t>
      </w:r>
      <w:r w:rsidRPr="007447D7">
        <w:rPr>
          <w:rtl/>
        </w:rPr>
        <w:t>أولئك خيار هذه الأمّة مع خيار أبرار هذه العترة »</w:t>
      </w:r>
      <w:r>
        <w:rPr>
          <w:rtl/>
        </w:rPr>
        <w:t>.</w:t>
      </w:r>
    </w:p>
    <w:p w:rsidR="007E3A98" w:rsidRPr="007447D7" w:rsidRDefault="007E3A98" w:rsidP="006A35AB">
      <w:pPr>
        <w:pStyle w:val="libNormal"/>
        <w:rPr>
          <w:rtl/>
        </w:rPr>
      </w:pPr>
      <w:r w:rsidRPr="007447D7">
        <w:rPr>
          <w:rtl/>
        </w:rPr>
        <w:t>فقلت : ثمّ ما يكون بعد ذلك</w:t>
      </w:r>
      <w:r>
        <w:rPr>
          <w:rtl/>
        </w:rPr>
        <w:t>؟</w:t>
      </w:r>
      <w:r w:rsidRPr="007447D7">
        <w:rPr>
          <w:rtl/>
        </w:rPr>
        <w:t xml:space="preserve"> فقال : « ثمّ يفعل الله ما يشاء فإنّ له بداءات وإرادات</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(2) المصدر السابق : 338</w:t>
      </w:r>
      <w:r>
        <w:rPr>
          <w:rtl/>
        </w:rPr>
        <w:t xml:space="preserve"> ـ </w:t>
      </w:r>
      <w:r w:rsidRPr="007447D7">
        <w:rPr>
          <w:rtl/>
        </w:rPr>
        <w:t>339</w:t>
      </w:r>
      <w:r>
        <w:rPr>
          <w:rtl/>
        </w:rPr>
        <w:t xml:space="preserve"> ، </w:t>
      </w:r>
      <w:r w:rsidRPr="007447D7">
        <w:rPr>
          <w:rtl/>
        </w:rPr>
        <w:t>ح 11.</w:t>
      </w:r>
    </w:p>
    <w:p w:rsidR="007E3A98" w:rsidRPr="007447D7" w:rsidRDefault="007E3A98" w:rsidP="0040777F">
      <w:pPr>
        <w:pStyle w:val="libFootnote0"/>
        <w:rPr>
          <w:rtl/>
          <w:lang w:bidi="fa-IR"/>
        </w:rPr>
      </w:pPr>
      <w:r w:rsidRPr="007447D7">
        <w:rPr>
          <w:rtl/>
        </w:rPr>
        <w:t>(3) المصدر السابق : 337</w:t>
      </w:r>
      <w:r>
        <w:rPr>
          <w:rtl/>
        </w:rPr>
        <w:t xml:space="preserve"> ـ </w:t>
      </w:r>
      <w:r w:rsidRPr="007447D7">
        <w:rPr>
          <w:rtl/>
        </w:rPr>
        <w:t>338</w:t>
      </w:r>
      <w:r>
        <w:rPr>
          <w:rtl/>
        </w:rPr>
        <w:t xml:space="preserve"> ، </w:t>
      </w:r>
      <w:r w:rsidRPr="007447D7">
        <w:rPr>
          <w:rtl/>
        </w:rPr>
        <w:t>ح 6.</w:t>
      </w:r>
    </w:p>
    <w:p w:rsidR="007E3A98" w:rsidRPr="007447D7" w:rsidRDefault="007E3A98" w:rsidP="006A35AB">
      <w:pPr>
        <w:pStyle w:val="libNormal0"/>
        <w:rPr>
          <w:rtl/>
        </w:rPr>
      </w:pPr>
      <w:r>
        <w:rPr>
          <w:rtl/>
        </w:rPr>
        <w:br w:type="page"/>
      </w:r>
      <w:r w:rsidRPr="007447D7">
        <w:rPr>
          <w:rtl/>
        </w:rPr>
        <w:lastRenderedPageBreak/>
        <w:t xml:space="preserve">وغايات ونهايات » </w:t>
      </w:r>
      <w:r w:rsidRPr="00346263">
        <w:rPr>
          <w:rStyle w:val="libFootnotenumChar"/>
          <w:rtl/>
        </w:rPr>
        <w:t>(1)</w:t>
      </w:r>
      <w:r>
        <w:rPr>
          <w:rtl/>
        </w:rPr>
        <w:t>.</w:t>
      </w:r>
    </w:p>
    <w:p w:rsidR="007E3A98" w:rsidRPr="007447D7" w:rsidRDefault="007E3A98" w:rsidP="006A35AB">
      <w:pPr>
        <w:pStyle w:val="libNormal"/>
        <w:rPr>
          <w:rtl/>
        </w:rPr>
      </w:pPr>
      <w:r w:rsidRPr="007447D7">
        <w:rPr>
          <w:rtl/>
        </w:rPr>
        <w:t>عن زرارة قال : سمعت أبا عبد الله صلوات الله عليه يقول : « إنّ للقائم غيبة قبل أن يقوم »</w:t>
      </w:r>
      <w:r>
        <w:rPr>
          <w:rtl/>
        </w:rPr>
        <w:t xml:space="preserve"> ، </w:t>
      </w:r>
      <w:r w:rsidRPr="007447D7">
        <w:rPr>
          <w:rtl/>
        </w:rPr>
        <w:t>قال : قلت : ولم</w:t>
      </w:r>
      <w:r>
        <w:rPr>
          <w:rtl/>
        </w:rPr>
        <w:t>؟</w:t>
      </w:r>
      <w:r w:rsidRPr="007447D7">
        <w:rPr>
          <w:rtl/>
        </w:rPr>
        <w:t xml:space="preserve"> قال : « إنّه يخاف »</w:t>
      </w:r>
      <w:r>
        <w:rPr>
          <w:rtl/>
        </w:rPr>
        <w:t xml:space="preserve"> ، </w:t>
      </w:r>
      <w:r w:rsidRPr="007447D7">
        <w:rPr>
          <w:rtl/>
        </w:rPr>
        <w:t xml:space="preserve">وأومأ بيده إلى بطنه يعني القتل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وقريب بمضمونه خبران آخران </w:t>
      </w:r>
      <w:r w:rsidRPr="00346263">
        <w:rPr>
          <w:rStyle w:val="libFootnotenumChar"/>
          <w:rtl/>
        </w:rPr>
        <w:t>(3)</w:t>
      </w:r>
      <w:r>
        <w:rPr>
          <w:rtl/>
        </w:rPr>
        <w:t>.</w:t>
      </w:r>
    </w:p>
    <w:p w:rsidR="007E3A98" w:rsidRPr="007447D7" w:rsidRDefault="007E3A98" w:rsidP="006A35AB">
      <w:pPr>
        <w:pStyle w:val="libNormal"/>
        <w:rPr>
          <w:rtl/>
        </w:rPr>
      </w:pPr>
      <w:r w:rsidRPr="007447D7">
        <w:rPr>
          <w:rtl/>
        </w:rPr>
        <w:t>عن عبيد بن زرارة</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للقائم غيبتان يشهد في إحداهما المواسم</w:t>
      </w:r>
      <w:r>
        <w:rPr>
          <w:rtl/>
        </w:rPr>
        <w:t xml:space="preserve"> ، </w:t>
      </w:r>
      <w:r w:rsidRPr="007447D7">
        <w:rPr>
          <w:rtl/>
        </w:rPr>
        <w:t xml:space="preserve">ويرى الناس ولا يرونه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وبمضمونه خبر آخر أيضا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عن أبي بصير عن أبي عبد الله </w:t>
      </w:r>
      <w:r w:rsidR="004541E1" w:rsidRPr="004541E1">
        <w:rPr>
          <w:rStyle w:val="libAlaemChar"/>
          <w:rtl/>
        </w:rPr>
        <w:t>عليه‌السلام</w:t>
      </w:r>
      <w:r w:rsidRPr="007447D7">
        <w:rPr>
          <w:rtl/>
        </w:rPr>
        <w:t xml:space="preserve"> قال : « لا بدّ لصاحب هذا الأمر من غيبة</w:t>
      </w:r>
      <w:r>
        <w:rPr>
          <w:rtl/>
        </w:rPr>
        <w:t xml:space="preserve"> ، </w:t>
      </w:r>
      <w:r w:rsidRPr="007447D7">
        <w:rPr>
          <w:rtl/>
        </w:rPr>
        <w:t>ولا بدّ له في غيبته من عزلة</w:t>
      </w:r>
      <w:r>
        <w:rPr>
          <w:rtl/>
        </w:rPr>
        <w:t xml:space="preserve"> ، </w:t>
      </w:r>
      <w:r w:rsidRPr="007447D7">
        <w:rPr>
          <w:rtl/>
        </w:rPr>
        <w:t xml:space="preserve">ونعم المنزل طيّبة وما بثلاثين من وحشة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عن إسحاق بن عمّار قال : قال أبو عبد الله </w:t>
      </w:r>
      <w:r w:rsidR="004541E1" w:rsidRPr="004541E1">
        <w:rPr>
          <w:rStyle w:val="libAlaemChar"/>
          <w:rtl/>
        </w:rPr>
        <w:t>عليه‌السلام</w:t>
      </w:r>
      <w:r w:rsidRPr="007447D7">
        <w:rPr>
          <w:rtl/>
        </w:rPr>
        <w:t xml:space="preserve"> : « للقائم غيبتان : إحداهما قصيرة والأخرى طويلة</w:t>
      </w:r>
      <w:r>
        <w:rPr>
          <w:rtl/>
        </w:rPr>
        <w:t xml:space="preserve"> ، </w:t>
      </w:r>
      <w:r w:rsidRPr="007447D7">
        <w:rPr>
          <w:rtl/>
        </w:rPr>
        <w:t>الغيبة الأولى لا يعلم بمكانه فيها إلاّ خاصّة شيعته</w:t>
      </w:r>
      <w:r>
        <w:rPr>
          <w:rtl/>
        </w:rPr>
        <w:t xml:space="preserve"> ، </w:t>
      </w:r>
      <w:r w:rsidRPr="007447D7">
        <w:rPr>
          <w:rtl/>
        </w:rPr>
        <w:t xml:space="preserve">والأخرى لا يعلم بمكانه فيها إلاّ خاصّة مواليه » </w:t>
      </w:r>
      <w:r w:rsidRPr="00346263">
        <w:rPr>
          <w:rStyle w:val="libFootnotenumChar"/>
          <w:rtl/>
        </w:rPr>
        <w:t>(7)</w:t>
      </w:r>
      <w:r>
        <w:rPr>
          <w:rtl/>
        </w:rPr>
        <w:t>.</w:t>
      </w:r>
    </w:p>
    <w:p w:rsidR="007E3A98" w:rsidRPr="007447D7" w:rsidRDefault="007E3A98" w:rsidP="006A35AB">
      <w:pPr>
        <w:pStyle w:val="libNormal"/>
        <w:rPr>
          <w:rtl/>
        </w:rPr>
      </w:pPr>
      <w:r w:rsidRPr="007447D7">
        <w:rPr>
          <w:rtl/>
        </w:rPr>
        <w:t xml:space="preserve">وقريب بمضمونه خبران : عن مفضّل بن عمر قال : سمعت أبا عبد الله </w:t>
      </w:r>
      <w:r w:rsidR="004541E1" w:rsidRPr="004541E1">
        <w:rPr>
          <w:rStyle w:val="libAlaemChar"/>
          <w:rtl/>
        </w:rPr>
        <w:t>عليه‌السلام</w:t>
      </w:r>
      <w:r w:rsidRPr="007447D7">
        <w:rPr>
          <w:rtl/>
        </w:rPr>
        <w:t xml:space="preserve"> يقول :</w:t>
      </w:r>
      <w:r>
        <w:rPr>
          <w:rFonts w:hint="cs"/>
          <w:rtl/>
        </w:rPr>
        <w:t xml:space="preserve"> </w:t>
      </w:r>
      <w:r w:rsidRPr="007447D7">
        <w:rPr>
          <w:rtl/>
        </w:rPr>
        <w:t>« لصاحب هذا الأمر غيبتان إحداهما يرجع منها إلى أهله</w:t>
      </w:r>
      <w:r>
        <w:rPr>
          <w:rtl/>
        </w:rPr>
        <w:t xml:space="preserve"> ، </w:t>
      </w:r>
      <w:r w:rsidRPr="007447D7">
        <w:rPr>
          <w:rtl/>
        </w:rPr>
        <w:t>والأخرى يقال : هلك في أيّ واد سلك »</w:t>
      </w:r>
      <w:r>
        <w:rPr>
          <w:rtl/>
        </w:rPr>
        <w:t>.</w:t>
      </w:r>
    </w:p>
    <w:p w:rsidR="007E3A98" w:rsidRPr="007447D7" w:rsidRDefault="007E3A98" w:rsidP="006A35AB">
      <w:pPr>
        <w:pStyle w:val="libNormal"/>
        <w:rPr>
          <w:rtl/>
        </w:rPr>
      </w:pPr>
      <w:r w:rsidRPr="007447D7">
        <w:rPr>
          <w:rtl/>
        </w:rPr>
        <w:t>قلت : كيف نصنع إذا كان كذلك</w:t>
      </w:r>
      <w:r>
        <w:rPr>
          <w:rtl/>
        </w:rPr>
        <w:t>؟</w:t>
      </w:r>
      <w:r w:rsidRPr="007447D7">
        <w:rPr>
          <w:rtl/>
        </w:rPr>
        <w:t xml:space="preserve"> قال : « إذا ادّعاها مدّع فاسألوه عن أشياء</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338</w:t>
      </w:r>
      <w:r>
        <w:rPr>
          <w:rtl/>
        </w:rPr>
        <w:t xml:space="preserve"> ، </w:t>
      </w:r>
      <w:r w:rsidRPr="007447D7">
        <w:rPr>
          <w:rtl/>
        </w:rPr>
        <w:t>باب في الغيبة</w:t>
      </w:r>
      <w:r>
        <w:rPr>
          <w:rtl/>
        </w:rPr>
        <w:t xml:space="preserve"> ، </w:t>
      </w:r>
      <w:r w:rsidRPr="007447D7">
        <w:rPr>
          <w:rtl/>
        </w:rPr>
        <w:t>ح 7.</w:t>
      </w:r>
    </w:p>
    <w:p w:rsidR="007E3A98" w:rsidRPr="007447D7" w:rsidRDefault="007E3A98" w:rsidP="0040777F">
      <w:pPr>
        <w:pStyle w:val="libFootnote0"/>
        <w:rPr>
          <w:rtl/>
          <w:lang w:bidi="fa-IR"/>
        </w:rPr>
      </w:pPr>
      <w:r w:rsidRPr="007447D7">
        <w:rPr>
          <w:rtl/>
        </w:rPr>
        <w:t>(2) المصدر السابق : 338</w:t>
      </w:r>
      <w:r>
        <w:rPr>
          <w:rtl/>
        </w:rPr>
        <w:t xml:space="preserve"> ، </w:t>
      </w:r>
      <w:r w:rsidRPr="007447D7">
        <w:rPr>
          <w:rtl/>
        </w:rPr>
        <w:t>ح 9.</w:t>
      </w:r>
    </w:p>
    <w:p w:rsidR="007E3A98" w:rsidRPr="007447D7" w:rsidRDefault="007E3A98" w:rsidP="0040777F">
      <w:pPr>
        <w:pStyle w:val="libFootnote0"/>
        <w:rPr>
          <w:rtl/>
          <w:lang w:bidi="fa-IR"/>
        </w:rPr>
      </w:pPr>
      <w:r w:rsidRPr="007447D7">
        <w:rPr>
          <w:rtl/>
        </w:rPr>
        <w:t>(3) المصدر السابق : 340</w:t>
      </w:r>
      <w:r>
        <w:rPr>
          <w:rtl/>
        </w:rPr>
        <w:t xml:space="preserve"> ، </w:t>
      </w:r>
      <w:r w:rsidRPr="007447D7">
        <w:rPr>
          <w:rtl/>
        </w:rPr>
        <w:t xml:space="preserve">ح 18 </w:t>
      </w:r>
      <w:r>
        <w:rPr>
          <w:rtl/>
        </w:rPr>
        <w:t>و 3</w:t>
      </w:r>
      <w:r w:rsidRPr="007447D7">
        <w:rPr>
          <w:rtl/>
        </w:rPr>
        <w:t>42</w:t>
      </w:r>
      <w:r>
        <w:rPr>
          <w:rtl/>
        </w:rPr>
        <w:t xml:space="preserve"> ، </w:t>
      </w:r>
      <w:r w:rsidRPr="007447D7">
        <w:rPr>
          <w:rtl/>
        </w:rPr>
        <w:t>ح 29.</w:t>
      </w:r>
    </w:p>
    <w:p w:rsidR="007E3A98" w:rsidRPr="007447D7" w:rsidRDefault="007E3A98" w:rsidP="0040777F">
      <w:pPr>
        <w:pStyle w:val="libFootnote0"/>
        <w:rPr>
          <w:rtl/>
          <w:lang w:bidi="fa-IR"/>
        </w:rPr>
      </w:pPr>
      <w:r w:rsidRPr="007447D7">
        <w:rPr>
          <w:rtl/>
        </w:rPr>
        <w:t>(4) المصدر السابق : 339</w:t>
      </w:r>
      <w:r>
        <w:rPr>
          <w:rtl/>
        </w:rPr>
        <w:t xml:space="preserve"> ، </w:t>
      </w:r>
      <w:r w:rsidRPr="007447D7">
        <w:rPr>
          <w:rtl/>
        </w:rPr>
        <w:t>ح 12.</w:t>
      </w:r>
    </w:p>
    <w:p w:rsidR="007E3A98" w:rsidRPr="007447D7" w:rsidRDefault="007E3A98" w:rsidP="0040777F">
      <w:pPr>
        <w:pStyle w:val="libFootnote0"/>
        <w:rPr>
          <w:rtl/>
          <w:lang w:bidi="fa-IR"/>
        </w:rPr>
      </w:pPr>
      <w:r w:rsidRPr="007447D7">
        <w:rPr>
          <w:rtl/>
        </w:rPr>
        <w:t>(5) المصدر السابق : 337</w:t>
      </w:r>
      <w:r>
        <w:rPr>
          <w:rtl/>
        </w:rPr>
        <w:t xml:space="preserve"> ـ </w:t>
      </w:r>
      <w:r w:rsidRPr="007447D7">
        <w:rPr>
          <w:rtl/>
        </w:rPr>
        <w:t>338</w:t>
      </w:r>
      <w:r>
        <w:rPr>
          <w:rtl/>
        </w:rPr>
        <w:t xml:space="preserve"> ، </w:t>
      </w:r>
      <w:r w:rsidRPr="007447D7">
        <w:rPr>
          <w:rtl/>
        </w:rPr>
        <w:t>ح 6.</w:t>
      </w:r>
    </w:p>
    <w:p w:rsidR="007E3A98" w:rsidRPr="007447D7" w:rsidRDefault="007E3A98" w:rsidP="0040777F">
      <w:pPr>
        <w:pStyle w:val="libFootnote0"/>
        <w:rPr>
          <w:rtl/>
          <w:lang w:bidi="fa-IR"/>
        </w:rPr>
      </w:pPr>
      <w:r w:rsidRPr="007447D7">
        <w:rPr>
          <w:rtl/>
        </w:rPr>
        <w:t>(6) المصدر السابق : 340</w:t>
      </w:r>
      <w:r>
        <w:rPr>
          <w:rtl/>
        </w:rPr>
        <w:t xml:space="preserve"> ، </w:t>
      </w:r>
      <w:r w:rsidRPr="007447D7">
        <w:rPr>
          <w:rtl/>
        </w:rPr>
        <w:t>ح 16.</w:t>
      </w:r>
    </w:p>
    <w:p w:rsidR="007E3A98" w:rsidRPr="007447D7" w:rsidRDefault="007E3A98" w:rsidP="0040777F">
      <w:pPr>
        <w:pStyle w:val="libFootnote0"/>
        <w:rPr>
          <w:rtl/>
          <w:lang w:bidi="fa-IR"/>
        </w:rPr>
      </w:pPr>
      <w:r w:rsidRPr="007447D7">
        <w:rPr>
          <w:rtl/>
        </w:rPr>
        <w:t>(7) المصدر السابق</w:t>
      </w:r>
      <w:r>
        <w:rPr>
          <w:rtl/>
        </w:rPr>
        <w:t xml:space="preserve"> ، </w:t>
      </w:r>
      <w:r w:rsidRPr="007447D7">
        <w:rPr>
          <w:rtl/>
        </w:rPr>
        <w:t>ح 19.</w:t>
      </w:r>
    </w:p>
    <w:p w:rsidR="007E3A98" w:rsidRPr="007447D7" w:rsidRDefault="007E3A98" w:rsidP="006A35AB">
      <w:pPr>
        <w:pStyle w:val="libNormal0"/>
        <w:rPr>
          <w:rtl/>
        </w:rPr>
      </w:pPr>
      <w:r>
        <w:rPr>
          <w:rtl/>
        </w:rPr>
        <w:br w:type="page"/>
      </w:r>
      <w:r w:rsidRPr="007447D7">
        <w:rPr>
          <w:rtl/>
        </w:rPr>
        <w:lastRenderedPageBreak/>
        <w:t xml:space="preserve">يجيب فيها مثله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عن أمّ هانئ قالت : سألت أبا جعفر محمّد بن عليّ </w:t>
      </w:r>
      <w:r w:rsidR="004541E1" w:rsidRPr="004541E1">
        <w:rPr>
          <w:rStyle w:val="libAlaemChar"/>
          <w:rtl/>
        </w:rPr>
        <w:t>عليه‌السلام</w:t>
      </w:r>
      <w:r w:rsidRPr="007447D7">
        <w:rPr>
          <w:rtl/>
        </w:rPr>
        <w:t xml:space="preserve"> عن قول الله عزّ وجلّ :</w:t>
      </w:r>
      <w:r>
        <w:rPr>
          <w:rFonts w:hint="cs"/>
          <w:rtl/>
        </w:rPr>
        <w:t xml:space="preserve"> </w:t>
      </w:r>
      <w:r w:rsidRPr="00D722F5">
        <w:rPr>
          <w:rStyle w:val="libAlaemChar"/>
          <w:rtl/>
        </w:rPr>
        <w:t>(</w:t>
      </w:r>
      <w:r w:rsidRPr="006A35AB">
        <w:rPr>
          <w:rStyle w:val="libAieChar"/>
          <w:rtl/>
        </w:rPr>
        <w:t xml:space="preserve"> فَلا أُقْسِمُ بِالْخُنَّسِ * الْجَوارِ الْكُنَّسِ </w:t>
      </w:r>
      <w:r w:rsidRPr="00D722F5">
        <w:rPr>
          <w:rStyle w:val="libAlaemChar"/>
          <w:rtl/>
        </w:rPr>
        <w:t>)</w:t>
      </w:r>
      <w:r w:rsidRPr="007447D7">
        <w:rPr>
          <w:rtl/>
        </w:rPr>
        <w:t xml:space="preserve"> </w:t>
      </w:r>
      <w:r w:rsidRPr="00346263">
        <w:rPr>
          <w:rStyle w:val="libFootnotenumChar"/>
          <w:rtl/>
        </w:rPr>
        <w:t>(2)</w:t>
      </w:r>
      <w:r>
        <w:rPr>
          <w:rtl/>
        </w:rPr>
        <w:t xml:space="preserve"> ، </w:t>
      </w:r>
      <w:r w:rsidRPr="007447D7">
        <w:rPr>
          <w:rtl/>
        </w:rPr>
        <w:t>قالت : فقال : « إمام يخنس سنة ستّين ومائتين</w:t>
      </w:r>
      <w:r>
        <w:rPr>
          <w:rtl/>
        </w:rPr>
        <w:t xml:space="preserve"> ، </w:t>
      </w:r>
      <w:r w:rsidRPr="007447D7">
        <w:rPr>
          <w:rtl/>
        </w:rPr>
        <w:t xml:space="preserve">ثمّ يظهر كالشهاب يتوقّد في الليلة الظلماء فإن أدركت زمانه قرّت عينك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وبمضمونه خبر آخر </w:t>
      </w:r>
      <w:r w:rsidRPr="00346263">
        <w:rPr>
          <w:rStyle w:val="libFootnotenumChar"/>
          <w:rtl/>
        </w:rPr>
        <w:t>(4)</w:t>
      </w:r>
      <w:r w:rsidRPr="007447D7">
        <w:rPr>
          <w:rtl/>
        </w:rPr>
        <w:t xml:space="preserve"> عن طريق آخر عنه </w:t>
      </w:r>
      <w:r w:rsidR="004541E1" w:rsidRPr="004541E1">
        <w:rPr>
          <w:rStyle w:val="libAlaemChar"/>
          <w:rtl/>
        </w:rPr>
        <w:t>عليه‌السلام</w:t>
      </w:r>
      <w:r w:rsidRPr="007447D7">
        <w:rPr>
          <w:rtl/>
        </w:rPr>
        <w:t>.</w:t>
      </w:r>
    </w:p>
    <w:p w:rsidR="007E3A98" w:rsidRPr="007447D7" w:rsidRDefault="007E3A98" w:rsidP="006A35AB">
      <w:pPr>
        <w:pStyle w:val="libNormal"/>
        <w:rPr>
          <w:rtl/>
        </w:rPr>
      </w:pPr>
      <w:r w:rsidRPr="007447D7">
        <w:rPr>
          <w:rtl/>
        </w:rPr>
        <w:t xml:space="preserve">عن أيّوب بن نوح قال : قلت لأبي الحسن </w:t>
      </w:r>
      <w:r w:rsidR="004541E1" w:rsidRPr="004541E1">
        <w:rPr>
          <w:rStyle w:val="libAlaemChar"/>
          <w:rtl/>
        </w:rPr>
        <w:t>عليه‌السلام</w:t>
      </w:r>
      <w:r>
        <w:rPr>
          <w:rtl/>
        </w:rPr>
        <w:t xml:space="preserve"> ..</w:t>
      </w:r>
      <w:r w:rsidRPr="007447D7">
        <w:rPr>
          <w:rtl/>
        </w:rPr>
        <w:t xml:space="preserve">. قال : « إذا وقع رفع علمكم من بين أظهركم فتوقّعوا الفرج من تحت أقدامكم » </w:t>
      </w:r>
      <w:r w:rsidRPr="00346263">
        <w:rPr>
          <w:rStyle w:val="libFootnotenumChar"/>
          <w:rtl/>
        </w:rPr>
        <w:t>(5)</w:t>
      </w:r>
      <w:r>
        <w:rPr>
          <w:rtl/>
        </w:rPr>
        <w:t>.</w:t>
      </w:r>
    </w:p>
    <w:p w:rsidR="007E3A98" w:rsidRPr="007447D7" w:rsidRDefault="007E3A98" w:rsidP="006A35AB">
      <w:pPr>
        <w:pStyle w:val="libNormal"/>
        <w:rPr>
          <w:rtl/>
        </w:rPr>
      </w:pPr>
      <w:r w:rsidRPr="007447D7">
        <w:rPr>
          <w:rtl/>
        </w:rPr>
        <w:t>عن المفضّل بن عمر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في قول الله عزّ وجلّ : </w:t>
      </w:r>
      <w:r w:rsidRPr="00D722F5">
        <w:rPr>
          <w:rStyle w:val="libAlaemChar"/>
          <w:rtl/>
        </w:rPr>
        <w:t>(</w:t>
      </w:r>
      <w:r w:rsidRPr="006A35AB">
        <w:rPr>
          <w:rStyle w:val="libAieChar"/>
          <w:rtl/>
        </w:rPr>
        <w:t xml:space="preserve"> فَإِذا نُقِرَ فِي النَّاقُورِ </w:t>
      </w:r>
      <w:r w:rsidRPr="00D722F5">
        <w:rPr>
          <w:rStyle w:val="libAlaemChar"/>
          <w:rtl/>
        </w:rPr>
        <w:t>)</w:t>
      </w:r>
      <w:r w:rsidRPr="007447D7">
        <w:rPr>
          <w:rtl/>
        </w:rPr>
        <w:t xml:space="preserve"> </w:t>
      </w:r>
      <w:r w:rsidRPr="00346263">
        <w:rPr>
          <w:rStyle w:val="libFootnotenumChar"/>
          <w:rtl/>
        </w:rPr>
        <w:t>(6)</w:t>
      </w:r>
      <w:r w:rsidRPr="007447D7">
        <w:rPr>
          <w:rtl/>
        </w:rPr>
        <w:t xml:space="preserve"> قال : « إنّ منّا إماما مظفّرا مستترا فإذا أراد الله عزّ ذكره إظهار أمره نكت في قلبه نكتة فظهر فقام بأمر الله تبارك وتعالى » </w:t>
      </w:r>
      <w:r w:rsidRPr="00346263">
        <w:rPr>
          <w:rStyle w:val="libFootnotenumChar"/>
          <w:rtl/>
        </w:rPr>
        <w:t>(7)</w:t>
      </w:r>
      <w:r>
        <w:rPr>
          <w:rtl/>
        </w:rPr>
        <w:t>.</w:t>
      </w:r>
    </w:p>
    <w:p w:rsidR="007E3A98" w:rsidRPr="007447D7" w:rsidRDefault="007E3A98" w:rsidP="006A35AB">
      <w:pPr>
        <w:pStyle w:val="libNormal"/>
        <w:rPr>
          <w:rtl/>
        </w:rPr>
      </w:pPr>
      <w:r w:rsidRPr="007447D7">
        <w:rPr>
          <w:rtl/>
        </w:rPr>
        <w:t xml:space="preserve">وفي باب كراهية التوقيت : عن أبي حمزة الثمالي قال : سمعت أبا جعفر </w:t>
      </w:r>
      <w:r w:rsidR="004541E1" w:rsidRPr="004541E1">
        <w:rPr>
          <w:rStyle w:val="libAlaemChar"/>
          <w:rtl/>
        </w:rPr>
        <w:t>عليه‌السلام</w:t>
      </w:r>
      <w:r w:rsidRPr="007447D7">
        <w:rPr>
          <w:rtl/>
        </w:rPr>
        <w:t xml:space="preserve"> يقول :</w:t>
      </w:r>
      <w:r>
        <w:rPr>
          <w:rFonts w:hint="cs"/>
          <w:rtl/>
        </w:rPr>
        <w:t xml:space="preserve"> </w:t>
      </w:r>
      <w:r w:rsidRPr="007447D7">
        <w:rPr>
          <w:rtl/>
        </w:rPr>
        <w:t>« يا ثابت</w:t>
      </w:r>
      <w:r>
        <w:rPr>
          <w:rtl/>
        </w:rPr>
        <w:t xml:space="preserve"> ، </w:t>
      </w:r>
      <w:r w:rsidRPr="007447D7">
        <w:rPr>
          <w:rtl/>
        </w:rPr>
        <w:t>إنّ الله تبارك وتعالى قد كان وقّت هذا الأمر في السبعين</w:t>
      </w:r>
      <w:r>
        <w:rPr>
          <w:rtl/>
        </w:rPr>
        <w:t xml:space="preserve"> ، </w:t>
      </w:r>
      <w:r w:rsidRPr="007447D7">
        <w:rPr>
          <w:rtl/>
        </w:rPr>
        <w:t xml:space="preserve">فلمّا أن قتل الحسين </w:t>
      </w:r>
      <w:r w:rsidR="004541E1" w:rsidRPr="004541E1">
        <w:rPr>
          <w:rStyle w:val="libAlaemChar"/>
          <w:rtl/>
        </w:rPr>
        <w:t>عليه‌السلام</w:t>
      </w:r>
      <w:r w:rsidRPr="007447D7">
        <w:rPr>
          <w:rtl/>
        </w:rPr>
        <w:t xml:space="preserve"> اشتدّ غضب الله تعالى على أهل الأرض فأخّره إلى أربعين ومائة</w:t>
      </w:r>
      <w:r>
        <w:rPr>
          <w:rtl/>
        </w:rPr>
        <w:t xml:space="preserve"> ، </w:t>
      </w:r>
      <w:r w:rsidRPr="007447D7">
        <w:rPr>
          <w:rtl/>
        </w:rPr>
        <w:t xml:space="preserve">فحدّثناكم فأذعتم الحديث فكشفتم قناع السرّ ولم يجعل الله له بعد ذلك وقتا عندنا </w:t>
      </w:r>
      <w:r w:rsidRPr="00D722F5">
        <w:rPr>
          <w:rStyle w:val="libAlaemChar"/>
          <w:rtl/>
        </w:rPr>
        <w:t>(</w:t>
      </w:r>
      <w:r w:rsidRPr="006A35AB">
        <w:rPr>
          <w:rStyle w:val="libAieChar"/>
          <w:rtl/>
        </w:rPr>
        <w:t xml:space="preserve"> يَمْحُوا اللهُ ما يَشاءُ وَيُثْبِتُ وَعِنْدَهُ أُمُّ الْكِتابِ </w:t>
      </w:r>
      <w:r w:rsidRPr="00D722F5">
        <w:rPr>
          <w:rStyle w:val="libAlaemChar"/>
          <w:rtl/>
        </w:rPr>
        <w:t>)</w:t>
      </w:r>
      <w:r w:rsidRPr="007447D7">
        <w:rPr>
          <w:rtl/>
        </w:rPr>
        <w:t xml:space="preserve"> </w:t>
      </w:r>
      <w:r w:rsidRPr="00346263">
        <w:rPr>
          <w:rStyle w:val="libFootnotenumChar"/>
          <w:rtl/>
        </w:rPr>
        <w:t>(8)</w:t>
      </w:r>
      <w:r w:rsidRPr="007447D7">
        <w:rPr>
          <w:rtl/>
        </w:rPr>
        <w:t xml:space="preserve"> »</w:t>
      </w:r>
      <w:r>
        <w:rPr>
          <w:rtl/>
        </w:rPr>
        <w:t xml:space="preserve"> ، </w:t>
      </w:r>
      <w:r w:rsidRPr="007447D7">
        <w:rPr>
          <w:rtl/>
        </w:rPr>
        <w:t>قال أبو حمزة : فحدّثت بذلك</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340</w:t>
      </w:r>
      <w:r>
        <w:rPr>
          <w:rtl/>
        </w:rPr>
        <w:t xml:space="preserve"> ، </w:t>
      </w:r>
      <w:r w:rsidRPr="007447D7">
        <w:rPr>
          <w:rtl/>
        </w:rPr>
        <w:t>باب في الغيبة</w:t>
      </w:r>
      <w:r>
        <w:rPr>
          <w:rtl/>
        </w:rPr>
        <w:t xml:space="preserve"> ، </w:t>
      </w:r>
      <w:r w:rsidRPr="007447D7">
        <w:rPr>
          <w:rtl/>
        </w:rPr>
        <w:t>ح 20.</w:t>
      </w:r>
    </w:p>
    <w:p w:rsidR="007E3A98" w:rsidRPr="007447D7" w:rsidRDefault="007E3A98" w:rsidP="0040777F">
      <w:pPr>
        <w:pStyle w:val="libFootnote0"/>
        <w:rPr>
          <w:rtl/>
          <w:lang w:bidi="fa-IR"/>
        </w:rPr>
      </w:pPr>
      <w:r w:rsidRPr="007447D7">
        <w:rPr>
          <w:rtl/>
        </w:rPr>
        <w:t>(2) التكوير (81) : 15</w:t>
      </w:r>
      <w:r>
        <w:rPr>
          <w:rtl/>
        </w:rPr>
        <w:t xml:space="preserve"> ـ </w:t>
      </w:r>
      <w:r w:rsidRPr="007447D7">
        <w:rPr>
          <w:rtl/>
        </w:rPr>
        <w:t>16.</w:t>
      </w:r>
    </w:p>
    <w:p w:rsidR="007E3A98" w:rsidRPr="007447D7" w:rsidRDefault="007E3A98" w:rsidP="0040777F">
      <w:pPr>
        <w:pStyle w:val="libFootnote0"/>
        <w:rPr>
          <w:rtl/>
          <w:lang w:bidi="fa-IR"/>
        </w:rPr>
      </w:pPr>
      <w:r w:rsidRPr="007447D7">
        <w:rPr>
          <w:rtl/>
        </w:rPr>
        <w:t>(3) « الكافي » 1 : 341</w:t>
      </w:r>
      <w:r>
        <w:rPr>
          <w:rtl/>
        </w:rPr>
        <w:t xml:space="preserve"> ، </w:t>
      </w:r>
      <w:r w:rsidRPr="007447D7">
        <w:rPr>
          <w:rtl/>
        </w:rPr>
        <w:t>باب في الغيبة</w:t>
      </w:r>
      <w:r>
        <w:rPr>
          <w:rtl/>
        </w:rPr>
        <w:t xml:space="preserve"> ، </w:t>
      </w:r>
      <w:r w:rsidRPr="007447D7">
        <w:rPr>
          <w:rtl/>
        </w:rPr>
        <w:t>ح 22.</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23.</w:t>
      </w:r>
    </w:p>
    <w:p w:rsidR="007E3A98" w:rsidRPr="007447D7" w:rsidRDefault="007E3A98" w:rsidP="0040777F">
      <w:pPr>
        <w:pStyle w:val="libFootnote0"/>
        <w:rPr>
          <w:rtl/>
          <w:lang w:bidi="fa-IR"/>
        </w:rPr>
      </w:pPr>
      <w:r w:rsidRPr="007447D7">
        <w:rPr>
          <w:rtl/>
        </w:rPr>
        <w:t>(5) المصدر السابق</w:t>
      </w:r>
      <w:r>
        <w:rPr>
          <w:rtl/>
        </w:rPr>
        <w:t xml:space="preserve"> ، </w:t>
      </w:r>
      <w:r w:rsidRPr="007447D7">
        <w:rPr>
          <w:rtl/>
        </w:rPr>
        <w:t>ح 24.</w:t>
      </w:r>
    </w:p>
    <w:p w:rsidR="007E3A98" w:rsidRPr="007447D7" w:rsidRDefault="007E3A98" w:rsidP="0040777F">
      <w:pPr>
        <w:pStyle w:val="libFootnote0"/>
        <w:rPr>
          <w:rtl/>
          <w:lang w:bidi="fa-IR"/>
        </w:rPr>
      </w:pPr>
      <w:r w:rsidRPr="007447D7">
        <w:rPr>
          <w:rtl/>
        </w:rPr>
        <w:t>(6) المدّثّر (74) : 8.</w:t>
      </w:r>
    </w:p>
    <w:p w:rsidR="007E3A98" w:rsidRPr="007447D7" w:rsidRDefault="007E3A98" w:rsidP="0040777F">
      <w:pPr>
        <w:pStyle w:val="libFootnote0"/>
        <w:rPr>
          <w:rtl/>
          <w:lang w:bidi="fa-IR"/>
        </w:rPr>
      </w:pPr>
      <w:r w:rsidRPr="007447D7">
        <w:rPr>
          <w:rtl/>
        </w:rPr>
        <w:t>(7) « الكافي » 1 : 343</w:t>
      </w:r>
      <w:r>
        <w:rPr>
          <w:rtl/>
        </w:rPr>
        <w:t xml:space="preserve"> ، </w:t>
      </w:r>
      <w:r w:rsidRPr="007447D7">
        <w:rPr>
          <w:rtl/>
        </w:rPr>
        <w:t>باب في الغيبة</w:t>
      </w:r>
      <w:r>
        <w:rPr>
          <w:rtl/>
        </w:rPr>
        <w:t xml:space="preserve"> ، </w:t>
      </w:r>
      <w:r w:rsidRPr="007447D7">
        <w:rPr>
          <w:rtl/>
        </w:rPr>
        <w:t>ح 30.</w:t>
      </w:r>
    </w:p>
    <w:p w:rsidR="007E3A98" w:rsidRPr="007447D7" w:rsidRDefault="007E3A98" w:rsidP="0040777F">
      <w:pPr>
        <w:pStyle w:val="libFootnote0"/>
        <w:rPr>
          <w:rtl/>
          <w:lang w:bidi="fa-IR"/>
        </w:rPr>
      </w:pPr>
      <w:r w:rsidRPr="007447D7">
        <w:rPr>
          <w:rtl/>
        </w:rPr>
        <w:t>(8) الرعد (13) : 39.</w:t>
      </w:r>
    </w:p>
    <w:p w:rsidR="007E3A98" w:rsidRPr="007447D7" w:rsidRDefault="007E3A98" w:rsidP="006A35AB">
      <w:pPr>
        <w:pStyle w:val="libNormal0"/>
        <w:rPr>
          <w:rtl/>
        </w:rPr>
      </w:pPr>
      <w:r>
        <w:rPr>
          <w:rtl/>
        </w:rPr>
        <w:br w:type="page"/>
      </w:r>
      <w:r w:rsidRPr="007447D7">
        <w:rPr>
          <w:rtl/>
        </w:rPr>
        <w:lastRenderedPageBreak/>
        <w:t xml:space="preserve">أبا عبد الله </w:t>
      </w:r>
      <w:r w:rsidR="004541E1" w:rsidRPr="004541E1">
        <w:rPr>
          <w:rStyle w:val="libAlaemChar"/>
          <w:rtl/>
        </w:rPr>
        <w:t>عليه‌السلام</w:t>
      </w:r>
      <w:r w:rsidRPr="007447D7">
        <w:rPr>
          <w:rtl/>
        </w:rPr>
        <w:t xml:space="preserve"> فقال : « قد كان ذلك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عن عبد الرحمن بن كثير قال : كنت عند أبي عبد الله </w:t>
      </w:r>
      <w:r w:rsidR="004541E1" w:rsidRPr="004541E1">
        <w:rPr>
          <w:rStyle w:val="libAlaemChar"/>
          <w:rtl/>
        </w:rPr>
        <w:t>عليه‌السلام</w:t>
      </w:r>
      <w:r w:rsidRPr="007447D7">
        <w:rPr>
          <w:rtl/>
        </w:rPr>
        <w:t xml:space="preserve"> إذ دخل عليه مهزم فقال له : جعلت فداك أخبرني عن هذا الأمر الذي ننتظره متى هو</w:t>
      </w:r>
      <w:r>
        <w:rPr>
          <w:rtl/>
        </w:rPr>
        <w:t>؟</w:t>
      </w:r>
      <w:r w:rsidRPr="007447D7">
        <w:rPr>
          <w:rtl/>
        </w:rPr>
        <w:t xml:space="preserve"> فقال : « يا مهزم</w:t>
      </w:r>
      <w:r>
        <w:rPr>
          <w:rtl/>
        </w:rPr>
        <w:t xml:space="preserve"> ، </w:t>
      </w:r>
      <w:r w:rsidRPr="007447D7">
        <w:rPr>
          <w:rtl/>
        </w:rPr>
        <w:t xml:space="preserve">كذب الوقّاتون وهلك المستعجلون ونجا المسلّمون » </w:t>
      </w:r>
      <w:r w:rsidRPr="00346263">
        <w:rPr>
          <w:rStyle w:val="libFootnotenumChar"/>
          <w:rtl/>
        </w:rPr>
        <w:t>(2)</w:t>
      </w:r>
      <w:r w:rsidRPr="007447D7">
        <w:rPr>
          <w:rtl/>
        </w:rPr>
        <w:t xml:space="preserve"> « إنّا أهل بيت لا نوقّت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وبمضمونه خبران آخران </w:t>
      </w:r>
      <w:r w:rsidRPr="00346263">
        <w:rPr>
          <w:rStyle w:val="libFootnotenumChar"/>
          <w:rtl/>
        </w:rPr>
        <w:t>(4)</w:t>
      </w:r>
      <w:r>
        <w:rPr>
          <w:rtl/>
        </w:rPr>
        <w:t>.</w:t>
      </w:r>
    </w:p>
    <w:p w:rsidR="007E3A98" w:rsidRPr="007447D7" w:rsidRDefault="007E3A98" w:rsidP="006A35AB">
      <w:pPr>
        <w:pStyle w:val="libNormal"/>
        <w:rPr>
          <w:rtl/>
        </w:rPr>
      </w:pPr>
      <w:r w:rsidRPr="007447D7">
        <w:rPr>
          <w:rtl/>
        </w:rPr>
        <w:t>عن الحسن بن عليّ بن يقطين</w:t>
      </w:r>
      <w:r>
        <w:rPr>
          <w:rtl/>
        </w:rPr>
        <w:t xml:space="preserve"> ، </w:t>
      </w:r>
      <w:r w:rsidRPr="007447D7">
        <w:rPr>
          <w:rtl/>
        </w:rPr>
        <w:t>عن أخيه الحسين</w:t>
      </w:r>
      <w:r>
        <w:rPr>
          <w:rtl/>
        </w:rPr>
        <w:t xml:space="preserve"> ، </w:t>
      </w:r>
      <w:r w:rsidRPr="007447D7">
        <w:rPr>
          <w:rtl/>
        </w:rPr>
        <w:t>عن أبيه عليّ بن يقطين قال :</w:t>
      </w:r>
      <w:r>
        <w:rPr>
          <w:rFonts w:hint="cs"/>
          <w:rtl/>
        </w:rPr>
        <w:t xml:space="preserve"> </w:t>
      </w:r>
      <w:r w:rsidRPr="007447D7">
        <w:rPr>
          <w:rtl/>
        </w:rPr>
        <w:t xml:space="preserve">قال لي أبو الحسن </w:t>
      </w:r>
      <w:r w:rsidR="004541E1" w:rsidRPr="004541E1">
        <w:rPr>
          <w:rStyle w:val="libAlaemChar"/>
          <w:rtl/>
        </w:rPr>
        <w:t>عليه‌السلام</w:t>
      </w:r>
      <w:r w:rsidRPr="007447D7">
        <w:rPr>
          <w:rtl/>
        </w:rPr>
        <w:t xml:space="preserve"> : « الشيعة تربّى بالأماني منذ مائتي سنة »</w:t>
      </w:r>
      <w:r>
        <w:rPr>
          <w:rtl/>
        </w:rPr>
        <w:t>.</w:t>
      </w:r>
    </w:p>
    <w:p w:rsidR="007E3A98" w:rsidRPr="007447D7" w:rsidRDefault="007E3A98" w:rsidP="006A35AB">
      <w:pPr>
        <w:pStyle w:val="libNormal"/>
        <w:rPr>
          <w:rtl/>
        </w:rPr>
      </w:pPr>
      <w:r w:rsidRPr="007447D7">
        <w:rPr>
          <w:rtl/>
        </w:rPr>
        <w:t>قال : وقال يقطين لابنه عليّ بن يقطين : ما بالنا قيل لنا فكان</w:t>
      </w:r>
      <w:r>
        <w:rPr>
          <w:rtl/>
        </w:rPr>
        <w:t xml:space="preserve"> ، </w:t>
      </w:r>
      <w:r w:rsidRPr="007447D7">
        <w:rPr>
          <w:rtl/>
        </w:rPr>
        <w:t>وقيل لكم فلم يكن</w:t>
      </w:r>
      <w:r>
        <w:rPr>
          <w:rtl/>
        </w:rPr>
        <w:t>؟</w:t>
      </w:r>
    </w:p>
    <w:p w:rsidR="007E3A98" w:rsidRPr="007447D7" w:rsidRDefault="007E3A98" w:rsidP="006A35AB">
      <w:pPr>
        <w:pStyle w:val="libNormal"/>
        <w:rPr>
          <w:rtl/>
        </w:rPr>
      </w:pPr>
      <w:r w:rsidRPr="007447D7">
        <w:rPr>
          <w:rtl/>
        </w:rPr>
        <w:t>قال : فقال له عليّ : إنّ الذي قيل لنا ولكم كان من مخرج واحد</w:t>
      </w:r>
      <w:r>
        <w:rPr>
          <w:rtl/>
        </w:rPr>
        <w:t xml:space="preserve"> ، </w:t>
      </w:r>
      <w:r w:rsidRPr="007447D7">
        <w:rPr>
          <w:rtl/>
        </w:rPr>
        <w:t>غير أنّ أمركم حضر</w:t>
      </w:r>
      <w:r>
        <w:rPr>
          <w:rtl/>
        </w:rPr>
        <w:t xml:space="preserve"> ، </w:t>
      </w:r>
      <w:r w:rsidRPr="007447D7">
        <w:rPr>
          <w:rtl/>
        </w:rPr>
        <w:t>فأعطيتم محضة</w:t>
      </w:r>
      <w:r>
        <w:rPr>
          <w:rtl/>
        </w:rPr>
        <w:t xml:space="preserve"> ، </w:t>
      </w:r>
      <w:r w:rsidRPr="007447D7">
        <w:rPr>
          <w:rtl/>
        </w:rPr>
        <w:t>فكان كما قيل لكم</w:t>
      </w:r>
      <w:r>
        <w:rPr>
          <w:rtl/>
        </w:rPr>
        <w:t xml:space="preserve"> ، </w:t>
      </w:r>
      <w:r w:rsidRPr="007447D7">
        <w:rPr>
          <w:rtl/>
        </w:rPr>
        <w:t>وإنّ أمرنا لم يحضر</w:t>
      </w:r>
      <w:r>
        <w:rPr>
          <w:rtl/>
        </w:rPr>
        <w:t xml:space="preserve"> ، </w:t>
      </w:r>
      <w:r w:rsidRPr="007447D7">
        <w:rPr>
          <w:rtl/>
        </w:rPr>
        <w:t>فعلّلنا بالأماني</w:t>
      </w:r>
      <w:r>
        <w:rPr>
          <w:rtl/>
        </w:rPr>
        <w:t xml:space="preserve"> ، </w:t>
      </w:r>
      <w:r w:rsidRPr="007447D7">
        <w:rPr>
          <w:rtl/>
        </w:rPr>
        <w:t>فلو قيل لنا : إنّ هذا الأمر لا يكون إلاّ إلى مائتي سنة أو ثلاثمائة سنة لقست القلوب ولرجع عامّة الناس عن الإسلام</w:t>
      </w:r>
      <w:r>
        <w:rPr>
          <w:rtl/>
        </w:rPr>
        <w:t xml:space="preserve"> ، </w:t>
      </w:r>
      <w:r w:rsidRPr="007447D7">
        <w:rPr>
          <w:rtl/>
        </w:rPr>
        <w:t xml:space="preserve">ولكن قالوا : ما أسرعه وما أقربه تألّفا لقلوب الناس وتقريبا للفرج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وفي باب أنّه من عرف إمامه لم يضرّه تقدّم هذا الأمر أو تأخّره : عن الفضيل بن يسار قال : سألت أبا عبد الله </w:t>
      </w:r>
      <w:r w:rsidR="004541E1" w:rsidRPr="004541E1">
        <w:rPr>
          <w:rStyle w:val="libAlaemChar"/>
          <w:rtl/>
        </w:rPr>
        <w:t>عليه‌السلام</w:t>
      </w:r>
      <w:r w:rsidRPr="007447D7">
        <w:rPr>
          <w:rtl/>
        </w:rPr>
        <w:t xml:space="preserve"> عن قول الله تبارك وتعالى : </w:t>
      </w:r>
      <w:r w:rsidRPr="00D722F5">
        <w:rPr>
          <w:rStyle w:val="libAlaemChar"/>
          <w:rtl/>
        </w:rPr>
        <w:t>(</w:t>
      </w:r>
      <w:r w:rsidRPr="006A35AB">
        <w:rPr>
          <w:rStyle w:val="libAieChar"/>
          <w:rtl/>
        </w:rPr>
        <w:t xml:space="preserve"> يَوْمَ نَدْعُوا كُلَّ أُناسٍ بِإِمامِهِمْ </w:t>
      </w:r>
      <w:r w:rsidRPr="00D722F5">
        <w:rPr>
          <w:rStyle w:val="libAlaemChar"/>
          <w:rtl/>
        </w:rPr>
        <w:t>)</w:t>
      </w:r>
      <w:r w:rsidRPr="007447D7">
        <w:rPr>
          <w:rtl/>
        </w:rPr>
        <w:t xml:space="preserve"> </w:t>
      </w:r>
      <w:r w:rsidRPr="00346263">
        <w:rPr>
          <w:rStyle w:val="libFootnotenumChar"/>
          <w:rtl/>
        </w:rPr>
        <w:t>(6)</w:t>
      </w:r>
      <w:r>
        <w:rPr>
          <w:rtl/>
        </w:rPr>
        <w:t xml:space="preserve"> ، </w:t>
      </w:r>
      <w:r w:rsidRPr="007447D7">
        <w:rPr>
          <w:rtl/>
        </w:rPr>
        <w:t>فقال : « يا فضيل</w:t>
      </w:r>
      <w:r>
        <w:rPr>
          <w:rtl/>
        </w:rPr>
        <w:t xml:space="preserve"> ، </w:t>
      </w:r>
      <w:r w:rsidRPr="007447D7">
        <w:rPr>
          <w:rtl/>
        </w:rPr>
        <w:t>اعرف إمامك</w:t>
      </w:r>
      <w:r>
        <w:rPr>
          <w:rtl/>
        </w:rPr>
        <w:t xml:space="preserve"> ، </w:t>
      </w:r>
      <w:r w:rsidRPr="007447D7">
        <w:rPr>
          <w:rtl/>
        </w:rPr>
        <w:t>فإنّك إذا عرفت إمامك لم يضرّك تقدّم</w:t>
      </w:r>
      <w:r>
        <w:rPr>
          <w:rFonts w:hint="cs"/>
          <w:rtl/>
        </w:rPr>
        <w:t xml:space="preserve"> </w:t>
      </w:r>
      <w:r w:rsidRPr="007447D7">
        <w:rPr>
          <w:rtl/>
        </w:rPr>
        <w:t>هذا الأمر أو تأخّر. ومن عرف إمامه ثمّ مات قبل أن يقوم صاحب هذا الأمر كان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368</w:t>
      </w:r>
      <w:r>
        <w:rPr>
          <w:rtl/>
        </w:rPr>
        <w:t xml:space="preserve"> ، </w:t>
      </w:r>
      <w:r w:rsidRPr="007447D7">
        <w:rPr>
          <w:rtl/>
        </w:rPr>
        <w:t>باب كراهيّة التوقيت</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2.</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4</w:t>
      </w:r>
      <w:r>
        <w:rPr>
          <w:rtl/>
        </w:rPr>
        <w:t xml:space="preserve"> ـ </w:t>
      </w:r>
      <w:r w:rsidRPr="007447D7">
        <w:rPr>
          <w:rtl/>
        </w:rPr>
        <w:t>5.</w:t>
      </w:r>
    </w:p>
    <w:p w:rsidR="007E3A98" w:rsidRPr="007447D7" w:rsidRDefault="007E3A98" w:rsidP="0040777F">
      <w:pPr>
        <w:pStyle w:val="libFootnote0"/>
        <w:rPr>
          <w:rtl/>
          <w:lang w:bidi="fa-IR"/>
        </w:rPr>
      </w:pPr>
      <w:r w:rsidRPr="007447D7">
        <w:rPr>
          <w:rtl/>
        </w:rPr>
        <w:t>(5) المصدر السابق : 369</w:t>
      </w:r>
      <w:r>
        <w:rPr>
          <w:rtl/>
        </w:rPr>
        <w:t xml:space="preserve"> ، </w:t>
      </w:r>
      <w:r w:rsidRPr="007447D7">
        <w:rPr>
          <w:rtl/>
        </w:rPr>
        <w:t>ح 6.</w:t>
      </w:r>
    </w:p>
    <w:p w:rsidR="007E3A98" w:rsidRPr="007447D7" w:rsidRDefault="007E3A98" w:rsidP="0040777F">
      <w:pPr>
        <w:pStyle w:val="libFootnote0"/>
        <w:rPr>
          <w:rtl/>
          <w:lang w:bidi="fa-IR"/>
        </w:rPr>
      </w:pPr>
      <w:r w:rsidRPr="007447D7">
        <w:rPr>
          <w:rtl/>
        </w:rPr>
        <w:t>(6) الإسراء (17) : 71.</w:t>
      </w:r>
    </w:p>
    <w:p w:rsidR="007E3A98" w:rsidRPr="007447D7" w:rsidRDefault="007E3A98" w:rsidP="006A35AB">
      <w:pPr>
        <w:pStyle w:val="libNormal0"/>
        <w:rPr>
          <w:rtl/>
        </w:rPr>
      </w:pPr>
      <w:r>
        <w:rPr>
          <w:rtl/>
        </w:rPr>
        <w:br w:type="page"/>
      </w:r>
      <w:r w:rsidRPr="007447D7">
        <w:rPr>
          <w:rtl/>
        </w:rPr>
        <w:lastRenderedPageBreak/>
        <w:t>بمنزلة من كان قاعدا في عسكره</w:t>
      </w:r>
      <w:r>
        <w:rPr>
          <w:rtl/>
        </w:rPr>
        <w:t xml:space="preserve"> ، </w:t>
      </w:r>
      <w:r w:rsidRPr="007447D7">
        <w:rPr>
          <w:rtl/>
        </w:rPr>
        <w:t>لا بل بمنزلة من قعد تحت لوائه »</w:t>
      </w:r>
      <w:r>
        <w:rPr>
          <w:rtl/>
        </w:rPr>
        <w:t>.</w:t>
      </w:r>
      <w:r w:rsidRPr="007447D7">
        <w:rPr>
          <w:rtl/>
        </w:rPr>
        <w:t xml:space="preserve"> قال : وقال بعض أصحابه : بمنزلة من استشهد مع رسول الله </w:t>
      </w:r>
      <w:r w:rsidR="004541E1" w:rsidRPr="004541E1">
        <w:rPr>
          <w:rStyle w:val="libAlaemChar"/>
          <w:rtl/>
        </w:rPr>
        <w:t>صلى‌الله‌عليه‌وآله‌وسلم</w:t>
      </w:r>
      <w:r w:rsidRPr="007447D7">
        <w:rPr>
          <w:rtl/>
        </w:rPr>
        <w:t xml:space="preserve">. </w:t>
      </w:r>
      <w:r w:rsidRPr="00346263">
        <w:rPr>
          <w:rStyle w:val="libFootnotenumChar"/>
          <w:rtl/>
        </w:rPr>
        <w:t>(1)</w:t>
      </w:r>
    </w:p>
    <w:p w:rsidR="007E3A98" w:rsidRPr="007447D7" w:rsidRDefault="007E3A98" w:rsidP="006A35AB">
      <w:pPr>
        <w:pStyle w:val="libNormal"/>
        <w:rPr>
          <w:rtl/>
        </w:rPr>
      </w:pPr>
      <w:r w:rsidRPr="007447D7">
        <w:rPr>
          <w:rtl/>
        </w:rPr>
        <w:t xml:space="preserve">عن أبي بصير قال : قلت لأبي عبد الله </w:t>
      </w:r>
      <w:r w:rsidR="004541E1" w:rsidRPr="004541E1">
        <w:rPr>
          <w:rStyle w:val="libAlaemChar"/>
          <w:rtl/>
        </w:rPr>
        <w:t>عليه‌السلام</w:t>
      </w:r>
      <w:r w:rsidRPr="007447D7">
        <w:rPr>
          <w:rtl/>
        </w:rPr>
        <w:t xml:space="preserve"> : جعلت فداك متى الفرج</w:t>
      </w:r>
      <w:r>
        <w:rPr>
          <w:rtl/>
        </w:rPr>
        <w:t>؟</w:t>
      </w:r>
      <w:r w:rsidRPr="007447D7">
        <w:rPr>
          <w:rtl/>
        </w:rPr>
        <w:t xml:space="preserve"> فقال :</w:t>
      </w:r>
      <w:r>
        <w:rPr>
          <w:rFonts w:hint="cs"/>
          <w:rtl/>
        </w:rPr>
        <w:t xml:space="preserve"> </w:t>
      </w:r>
      <w:r w:rsidRPr="007447D7">
        <w:rPr>
          <w:rtl/>
        </w:rPr>
        <w:t>« يا با بصير</w:t>
      </w:r>
      <w:r>
        <w:rPr>
          <w:rtl/>
        </w:rPr>
        <w:t xml:space="preserve"> ، </w:t>
      </w:r>
      <w:r w:rsidRPr="007447D7">
        <w:rPr>
          <w:rtl/>
        </w:rPr>
        <w:t>وأنت ممّن يريد الدنيا</w:t>
      </w:r>
      <w:r>
        <w:rPr>
          <w:rtl/>
        </w:rPr>
        <w:t xml:space="preserve"> ، </w:t>
      </w:r>
      <w:r w:rsidRPr="007447D7">
        <w:rPr>
          <w:rtl/>
        </w:rPr>
        <w:t xml:space="preserve">من عرف هذا الأمر فقد فرّج عنه لانتظاره » </w:t>
      </w:r>
      <w:r w:rsidRPr="00346263">
        <w:rPr>
          <w:rStyle w:val="libFootnotenumChar"/>
          <w:rtl/>
        </w:rPr>
        <w:t>(2)</w:t>
      </w:r>
      <w:r>
        <w:rPr>
          <w:rtl/>
        </w:rPr>
        <w:t>.</w:t>
      </w:r>
    </w:p>
    <w:p w:rsidR="007E3A98" w:rsidRPr="007447D7" w:rsidRDefault="007E3A98" w:rsidP="006A35AB">
      <w:pPr>
        <w:pStyle w:val="libNormal"/>
        <w:rPr>
          <w:rtl/>
        </w:rPr>
      </w:pPr>
      <w:r w:rsidRPr="007447D7">
        <w:rPr>
          <w:rtl/>
        </w:rPr>
        <w:t>عن فضيل بن يسار قال : سمعت أبا جعفر يقول : « من مات وليس له إمام فميتته ميتة جاهليّة</w:t>
      </w:r>
      <w:r>
        <w:rPr>
          <w:rtl/>
        </w:rPr>
        <w:t xml:space="preserve"> ، </w:t>
      </w:r>
      <w:r w:rsidRPr="007447D7">
        <w:rPr>
          <w:rtl/>
        </w:rPr>
        <w:t>ومن مات وهو عارف لإمامه لم يضرّه تقدّم هذا الأمر أم تأخّر</w:t>
      </w:r>
      <w:r>
        <w:rPr>
          <w:rtl/>
        </w:rPr>
        <w:t xml:space="preserve"> ، </w:t>
      </w:r>
      <w:r w:rsidRPr="007447D7">
        <w:rPr>
          <w:rtl/>
        </w:rPr>
        <w:t xml:space="preserve">ومن مات وهو عارف لإمامه كان كمن هو مع القائم في فسطاطه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وبمضمون الأخبار المسطورة أو قريب منها أخبار أخر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عن الحارث بن المغيرة قال : قلت لأبي عبد الله </w:t>
      </w:r>
      <w:r w:rsidR="004541E1" w:rsidRPr="004541E1">
        <w:rPr>
          <w:rStyle w:val="libAlaemChar"/>
          <w:rtl/>
        </w:rPr>
        <w:t>عليه‌السلام</w:t>
      </w:r>
      <w:r w:rsidRPr="007447D7">
        <w:rPr>
          <w:rtl/>
        </w:rPr>
        <w:t xml:space="preserve"> : قال رسول الله </w:t>
      </w:r>
      <w:r w:rsidR="004541E1" w:rsidRPr="004541E1">
        <w:rPr>
          <w:rStyle w:val="libAlaemChar"/>
          <w:rtl/>
        </w:rPr>
        <w:t>صلى‌الله‌عليه‌وآله‌وسلم</w:t>
      </w:r>
      <w:r w:rsidRPr="007447D7">
        <w:rPr>
          <w:rtl/>
        </w:rPr>
        <w:t xml:space="preserve"> : « من مات لا يعرف إمامه مات ميتة جاهليّة</w:t>
      </w:r>
      <w:r>
        <w:rPr>
          <w:rtl/>
        </w:rPr>
        <w:t>؟</w:t>
      </w:r>
      <w:r w:rsidRPr="007447D7">
        <w:rPr>
          <w:rtl/>
        </w:rPr>
        <w:t xml:space="preserve"> » قال : « نعم »</w:t>
      </w:r>
      <w:r>
        <w:rPr>
          <w:rtl/>
        </w:rPr>
        <w:t xml:space="preserve"> ، </w:t>
      </w:r>
      <w:r w:rsidRPr="007447D7">
        <w:rPr>
          <w:rtl/>
        </w:rPr>
        <w:t>قلت : جاهليّة جهلاء أو جاهليّة لا يعرف إمامه</w:t>
      </w:r>
      <w:r>
        <w:rPr>
          <w:rtl/>
        </w:rPr>
        <w:t>؟</w:t>
      </w:r>
      <w:r w:rsidRPr="007447D7">
        <w:rPr>
          <w:rtl/>
        </w:rPr>
        <w:t xml:space="preserve"> قال : « جاهليّة كفر ونفاق وضلال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وفي باب أنّه </w:t>
      </w:r>
      <w:r w:rsidR="004541E1" w:rsidRPr="004541E1">
        <w:rPr>
          <w:rStyle w:val="libAlaemChar"/>
          <w:rtl/>
        </w:rPr>
        <w:t>عليه‌السلام</w:t>
      </w:r>
      <w:r w:rsidRPr="007447D7">
        <w:rPr>
          <w:rtl/>
        </w:rPr>
        <w:t xml:space="preserve"> يحكم بحكم آل داود : عن أبان قال : سمعت أبا عبد الله </w:t>
      </w:r>
      <w:r w:rsidR="004541E1" w:rsidRPr="004541E1">
        <w:rPr>
          <w:rStyle w:val="libAlaemChar"/>
          <w:rtl/>
        </w:rPr>
        <w:t>عليه‌السلام</w:t>
      </w:r>
      <w:r w:rsidRPr="007447D7">
        <w:rPr>
          <w:rtl/>
        </w:rPr>
        <w:t xml:space="preserve"> يقول :</w:t>
      </w:r>
      <w:r>
        <w:rPr>
          <w:rFonts w:hint="cs"/>
          <w:rtl/>
        </w:rPr>
        <w:t xml:space="preserve"> </w:t>
      </w:r>
      <w:r w:rsidRPr="007447D7">
        <w:rPr>
          <w:rtl/>
        </w:rPr>
        <w:t>« لا تذهب الدنيا حتّى يخرج رجل منّي</w:t>
      </w:r>
      <w:r>
        <w:rPr>
          <w:rtl/>
        </w:rPr>
        <w:t xml:space="preserve"> ، </w:t>
      </w:r>
      <w:r w:rsidRPr="007447D7">
        <w:rPr>
          <w:rtl/>
        </w:rPr>
        <w:t>يحكم بحكومة آل داود</w:t>
      </w:r>
      <w:r>
        <w:rPr>
          <w:rtl/>
        </w:rPr>
        <w:t xml:space="preserve"> ، </w:t>
      </w:r>
      <w:r w:rsidRPr="007447D7">
        <w:rPr>
          <w:rtl/>
        </w:rPr>
        <w:t>ولا يسأل بيّنة</w:t>
      </w:r>
      <w:r>
        <w:rPr>
          <w:rtl/>
        </w:rPr>
        <w:t xml:space="preserve"> ، </w:t>
      </w:r>
      <w:r w:rsidRPr="007447D7">
        <w:rPr>
          <w:rtl/>
        </w:rPr>
        <w:t xml:space="preserve">يعطي كلّ نفس حقّها » </w:t>
      </w:r>
      <w:r w:rsidRPr="00346263">
        <w:rPr>
          <w:rStyle w:val="libFootnotenumChar"/>
          <w:rtl/>
        </w:rPr>
        <w:t>(6)</w:t>
      </w:r>
      <w:r>
        <w:rPr>
          <w:rtl/>
        </w:rPr>
        <w:t>.</w:t>
      </w:r>
      <w:r w:rsidRPr="007447D7">
        <w:rPr>
          <w:rtl/>
        </w:rPr>
        <w:t xml:space="preserve"> وبمضمونه خبر آخر </w:t>
      </w:r>
      <w:r w:rsidRPr="00346263">
        <w:rPr>
          <w:rStyle w:val="libFootnotenumChar"/>
          <w:rtl/>
        </w:rPr>
        <w:t>(7)</w:t>
      </w:r>
      <w:r>
        <w:rPr>
          <w:rtl/>
        </w:rPr>
        <w:t>.</w:t>
      </w:r>
    </w:p>
    <w:p w:rsidR="007E3A98" w:rsidRPr="007447D7" w:rsidRDefault="007E3A98" w:rsidP="006A35AB">
      <w:pPr>
        <w:pStyle w:val="libNormal"/>
        <w:rPr>
          <w:rtl/>
        </w:rPr>
      </w:pPr>
      <w:r w:rsidRPr="007447D7">
        <w:rPr>
          <w:rtl/>
        </w:rPr>
        <w:t xml:space="preserve">وفي باب صلة الإمام </w:t>
      </w:r>
      <w:r w:rsidR="004541E1" w:rsidRPr="004541E1">
        <w:rPr>
          <w:rStyle w:val="libAlaemChar"/>
          <w:rtl/>
        </w:rPr>
        <w:t>عليه‌السلام</w:t>
      </w:r>
      <w:r w:rsidRPr="007447D7">
        <w:rPr>
          <w:rtl/>
        </w:rPr>
        <w:t xml:space="preserve"> : عن يونس بن ظبيان قال : سمعت أبا عبد الله </w:t>
      </w:r>
      <w:r w:rsidR="004541E1" w:rsidRPr="004541E1">
        <w:rPr>
          <w:rStyle w:val="libAlaemChar"/>
          <w:rtl/>
        </w:rPr>
        <w:t>عليه‌السلام</w:t>
      </w:r>
      <w:r w:rsidRPr="007447D7">
        <w:rPr>
          <w:rtl/>
        </w:rPr>
        <w:t xml:space="preserve"> يقول :</w:t>
      </w:r>
      <w:r>
        <w:rPr>
          <w:rFonts w:hint="cs"/>
          <w:rtl/>
        </w:rPr>
        <w:t xml:space="preserve"> </w:t>
      </w:r>
      <w:r w:rsidRPr="007447D7">
        <w:rPr>
          <w:rtl/>
        </w:rPr>
        <w:t>« ما من شيء أحبّ إلى الله من إخراج الدراهم إلى الإمام</w:t>
      </w:r>
      <w:r>
        <w:rPr>
          <w:rtl/>
        </w:rPr>
        <w:t xml:space="preserve"> ، </w:t>
      </w:r>
      <w:r w:rsidRPr="007447D7">
        <w:rPr>
          <w:rtl/>
        </w:rPr>
        <w:t>وإنّ الله ليجعل له الدرهم</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371</w:t>
      </w:r>
      <w:r>
        <w:rPr>
          <w:rtl/>
        </w:rPr>
        <w:t xml:space="preserve"> ، </w:t>
      </w:r>
      <w:r w:rsidRPr="007447D7">
        <w:rPr>
          <w:rtl/>
        </w:rPr>
        <w:t>باب أنّه من عرف إمامه لم يضرّه</w:t>
      </w:r>
      <w:r>
        <w:rPr>
          <w:rtl/>
        </w:rPr>
        <w:t xml:space="preserve"> ..</w:t>
      </w:r>
      <w:r w:rsidRPr="007447D7">
        <w:rPr>
          <w:rtl/>
        </w:rPr>
        <w:t>.</w:t>
      </w:r>
      <w:r>
        <w:rPr>
          <w:rtl/>
        </w:rPr>
        <w:t xml:space="preserve"> ، </w:t>
      </w:r>
      <w:r w:rsidRPr="007447D7">
        <w:rPr>
          <w:rtl/>
        </w:rPr>
        <w:t>ح 2.</w:t>
      </w:r>
    </w:p>
    <w:p w:rsidR="007E3A98" w:rsidRPr="007447D7" w:rsidRDefault="007E3A98" w:rsidP="0040777F">
      <w:pPr>
        <w:pStyle w:val="libFootnote0"/>
        <w:rPr>
          <w:rtl/>
          <w:lang w:bidi="fa-IR"/>
        </w:rPr>
      </w:pPr>
      <w:r w:rsidRPr="007447D7">
        <w:rPr>
          <w:rtl/>
        </w:rPr>
        <w:t>(2) المصدر السابق : 371</w:t>
      </w:r>
      <w:r>
        <w:rPr>
          <w:rtl/>
        </w:rPr>
        <w:t xml:space="preserve"> ـ </w:t>
      </w:r>
      <w:r w:rsidRPr="007447D7">
        <w:rPr>
          <w:rtl/>
        </w:rPr>
        <w:t>372</w:t>
      </w:r>
      <w:r>
        <w:rPr>
          <w:rtl/>
        </w:rPr>
        <w:t xml:space="preserve"> ، </w:t>
      </w:r>
      <w:r w:rsidRPr="007447D7">
        <w:rPr>
          <w:rtl/>
        </w:rPr>
        <w:t>ح 3.</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5.</w:t>
      </w:r>
    </w:p>
    <w:p w:rsidR="007E3A98" w:rsidRPr="007447D7" w:rsidRDefault="007E3A98" w:rsidP="0040777F">
      <w:pPr>
        <w:pStyle w:val="libFootnote0"/>
        <w:rPr>
          <w:rtl/>
          <w:lang w:bidi="fa-IR"/>
        </w:rPr>
      </w:pPr>
      <w:r w:rsidRPr="007447D7">
        <w:rPr>
          <w:rtl/>
        </w:rPr>
        <w:t>(4) المصدر السابق : 372</w:t>
      </w:r>
      <w:r>
        <w:rPr>
          <w:rtl/>
        </w:rPr>
        <w:t xml:space="preserve"> ، </w:t>
      </w:r>
      <w:r w:rsidRPr="007447D7">
        <w:rPr>
          <w:rtl/>
        </w:rPr>
        <w:t>ح 6</w:t>
      </w:r>
      <w:r>
        <w:rPr>
          <w:rtl/>
        </w:rPr>
        <w:t xml:space="preserve"> ـ </w:t>
      </w:r>
      <w:r w:rsidRPr="007447D7">
        <w:rPr>
          <w:rtl/>
        </w:rPr>
        <w:t>7.</w:t>
      </w:r>
    </w:p>
    <w:p w:rsidR="007E3A98" w:rsidRPr="007447D7" w:rsidRDefault="007E3A98" w:rsidP="0040777F">
      <w:pPr>
        <w:pStyle w:val="libFootnote0"/>
        <w:rPr>
          <w:rtl/>
          <w:lang w:bidi="fa-IR"/>
        </w:rPr>
      </w:pPr>
      <w:r w:rsidRPr="007447D7">
        <w:rPr>
          <w:rtl/>
        </w:rPr>
        <w:t>(5) المصدر السابق : 377</w:t>
      </w:r>
      <w:r>
        <w:rPr>
          <w:rtl/>
        </w:rPr>
        <w:t xml:space="preserve"> ، </w:t>
      </w:r>
      <w:r w:rsidRPr="007447D7">
        <w:rPr>
          <w:rtl/>
        </w:rPr>
        <w:t>باب من مات وليس له إمام</w:t>
      </w:r>
      <w:r>
        <w:rPr>
          <w:rtl/>
        </w:rPr>
        <w:t xml:space="preserve"> ..</w:t>
      </w:r>
      <w:r w:rsidRPr="007447D7">
        <w:rPr>
          <w:rtl/>
        </w:rPr>
        <w:t>.</w:t>
      </w:r>
      <w:r>
        <w:rPr>
          <w:rtl/>
        </w:rPr>
        <w:t xml:space="preserve"> ، </w:t>
      </w:r>
      <w:r w:rsidRPr="007447D7">
        <w:rPr>
          <w:rtl/>
        </w:rPr>
        <w:t>ح 3.</w:t>
      </w:r>
    </w:p>
    <w:p w:rsidR="007E3A98" w:rsidRPr="007447D7" w:rsidRDefault="007E3A98" w:rsidP="0040777F">
      <w:pPr>
        <w:pStyle w:val="libFootnote0"/>
        <w:rPr>
          <w:rtl/>
          <w:lang w:bidi="fa-IR"/>
        </w:rPr>
      </w:pPr>
      <w:r w:rsidRPr="007447D7">
        <w:rPr>
          <w:rtl/>
        </w:rPr>
        <w:t>(6) المصدر السابق : 397</w:t>
      </w:r>
      <w:r>
        <w:rPr>
          <w:rtl/>
        </w:rPr>
        <w:t xml:space="preserve"> ـ </w:t>
      </w:r>
      <w:r w:rsidRPr="007447D7">
        <w:rPr>
          <w:rtl/>
        </w:rPr>
        <w:t>398</w:t>
      </w:r>
      <w:r>
        <w:rPr>
          <w:rtl/>
        </w:rPr>
        <w:t xml:space="preserve"> ، </w:t>
      </w:r>
      <w:r w:rsidRPr="007447D7">
        <w:rPr>
          <w:rtl/>
        </w:rPr>
        <w:t xml:space="preserve">باب في الأئمّة </w:t>
      </w:r>
      <w:r w:rsidR="004541E1" w:rsidRPr="004541E1">
        <w:rPr>
          <w:rStyle w:val="libAlaemChar"/>
          <w:rtl/>
        </w:rPr>
        <w:t>عليهم‌السلام</w:t>
      </w:r>
      <w:r w:rsidRPr="007447D7">
        <w:rPr>
          <w:rtl/>
        </w:rPr>
        <w:t xml:space="preserve"> إذا ظهر أمرهم</w:t>
      </w:r>
      <w:r>
        <w:rPr>
          <w:rtl/>
        </w:rPr>
        <w:t xml:space="preserve"> ..</w:t>
      </w:r>
      <w:r w:rsidRPr="007447D7">
        <w:rPr>
          <w:rtl/>
        </w:rPr>
        <w:t>.</w:t>
      </w:r>
      <w:r>
        <w:rPr>
          <w:rtl/>
        </w:rPr>
        <w:t xml:space="preserve"> ، </w:t>
      </w:r>
      <w:r w:rsidRPr="007447D7">
        <w:rPr>
          <w:rtl/>
        </w:rPr>
        <w:t>ح 2.</w:t>
      </w:r>
    </w:p>
    <w:p w:rsidR="007E3A98" w:rsidRPr="007447D7" w:rsidRDefault="007E3A98" w:rsidP="0040777F">
      <w:pPr>
        <w:pStyle w:val="libFootnote0"/>
        <w:rPr>
          <w:rtl/>
          <w:lang w:bidi="fa-IR"/>
        </w:rPr>
      </w:pPr>
      <w:r w:rsidRPr="007447D7">
        <w:rPr>
          <w:rtl/>
        </w:rPr>
        <w:t>(7) المصدر السابق : 397</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في الجنّة مثل جبل أحد »</w:t>
      </w:r>
      <w:r>
        <w:rPr>
          <w:rtl/>
        </w:rPr>
        <w:t>.</w:t>
      </w:r>
    </w:p>
    <w:p w:rsidR="007E3A98" w:rsidRPr="007447D7" w:rsidRDefault="007E3A98" w:rsidP="006A35AB">
      <w:pPr>
        <w:pStyle w:val="libNormal"/>
        <w:rPr>
          <w:rtl/>
          <w:lang w:bidi="fa-IR"/>
        </w:rPr>
      </w:pPr>
      <w:r w:rsidRPr="007447D7">
        <w:rPr>
          <w:rtl/>
          <w:lang w:bidi="fa-IR"/>
        </w:rPr>
        <w:t xml:space="preserve">ثمّ قال : « إنّ الله تعالى يقول في كتابه : </w:t>
      </w:r>
      <w:r w:rsidRPr="00D722F5">
        <w:rPr>
          <w:rStyle w:val="libAlaemChar"/>
          <w:rtl/>
        </w:rPr>
        <w:t>(</w:t>
      </w:r>
      <w:r w:rsidRPr="006A35AB">
        <w:rPr>
          <w:rStyle w:val="libAieChar"/>
          <w:rtl/>
        </w:rPr>
        <w:t xml:space="preserve"> مَنْ ذَا الَّذِي يُقْرِضُ اللهَ قَرْضاً حَسَناً فَيُضاعِفَهُ لَهُ أَضْعافاً كَثِيرَةً </w:t>
      </w:r>
      <w:r w:rsidRPr="00D722F5">
        <w:rPr>
          <w:rStyle w:val="libAlaemChar"/>
          <w:rtl/>
        </w:rPr>
        <w:t>)</w:t>
      </w:r>
      <w:r w:rsidRPr="007447D7">
        <w:rPr>
          <w:rtl/>
          <w:lang w:bidi="fa-IR"/>
        </w:rPr>
        <w:t xml:space="preserve"> </w:t>
      </w:r>
      <w:r w:rsidRPr="00346263">
        <w:rPr>
          <w:rStyle w:val="libFootnotenumChar"/>
          <w:rtl/>
        </w:rPr>
        <w:t>(1)</w:t>
      </w:r>
      <w:r w:rsidRPr="007447D7">
        <w:rPr>
          <w:rtl/>
          <w:lang w:bidi="fa-IR"/>
        </w:rPr>
        <w:t xml:space="preserve"> قال : « هو والله في صلة الإمام خاصّة » </w:t>
      </w:r>
      <w:r w:rsidRPr="00346263">
        <w:rPr>
          <w:rStyle w:val="libFootnotenumChar"/>
          <w:rtl/>
        </w:rPr>
        <w:t>(2)</w:t>
      </w:r>
      <w:r>
        <w:rPr>
          <w:rtl/>
          <w:lang w:bidi="fa-IR"/>
        </w:rPr>
        <w:t>.</w:t>
      </w:r>
    </w:p>
    <w:p w:rsidR="007E3A98" w:rsidRPr="007447D7" w:rsidRDefault="007E3A98" w:rsidP="006A35AB">
      <w:pPr>
        <w:pStyle w:val="libNormal"/>
        <w:rPr>
          <w:rtl/>
        </w:rPr>
      </w:pPr>
      <w:r w:rsidRPr="007447D7">
        <w:rPr>
          <w:rtl/>
        </w:rPr>
        <w:t xml:space="preserve">وبمضمونه أخبار أخر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عن صفوان بن يحيى قال : قلت للرضا </w:t>
      </w:r>
      <w:r w:rsidR="004541E1" w:rsidRPr="004541E1">
        <w:rPr>
          <w:rStyle w:val="libAlaemChar"/>
          <w:rtl/>
        </w:rPr>
        <w:t>عليه‌السلام</w:t>
      </w:r>
      <w:r w:rsidRPr="007447D7">
        <w:rPr>
          <w:rtl/>
        </w:rPr>
        <w:t xml:space="preserve"> : قد كنّا نسألك قبل أن يهب الله لك أبا جعفر </w:t>
      </w:r>
      <w:r w:rsidR="004541E1" w:rsidRPr="004541E1">
        <w:rPr>
          <w:rStyle w:val="libAlaemChar"/>
          <w:rtl/>
        </w:rPr>
        <w:t>عليه‌السلام</w:t>
      </w:r>
      <w:r w:rsidRPr="007447D7">
        <w:rPr>
          <w:rtl/>
        </w:rPr>
        <w:t xml:space="preserve"> فكنت تقول : « يهب الله لي غلاما »</w:t>
      </w:r>
      <w:r>
        <w:rPr>
          <w:rtl/>
        </w:rPr>
        <w:t xml:space="preserve"> ، </w:t>
      </w:r>
      <w:r w:rsidRPr="007447D7">
        <w:rPr>
          <w:rtl/>
        </w:rPr>
        <w:t>فقد وهب الله لك</w:t>
      </w:r>
      <w:r>
        <w:rPr>
          <w:rtl/>
        </w:rPr>
        <w:t xml:space="preserve"> ، </w:t>
      </w:r>
      <w:r w:rsidRPr="007447D7">
        <w:rPr>
          <w:rtl/>
        </w:rPr>
        <w:t>فأقرّ عيوننا</w:t>
      </w:r>
      <w:r>
        <w:rPr>
          <w:rtl/>
        </w:rPr>
        <w:t xml:space="preserve"> ، </w:t>
      </w:r>
      <w:r w:rsidRPr="007447D7">
        <w:rPr>
          <w:rtl/>
        </w:rPr>
        <w:t>فلا أرانا الله يومك فإن كان كون فإلى من</w:t>
      </w:r>
      <w:r>
        <w:rPr>
          <w:rtl/>
        </w:rPr>
        <w:t>؟</w:t>
      </w:r>
      <w:r w:rsidRPr="007447D7">
        <w:rPr>
          <w:rtl/>
        </w:rPr>
        <w:t xml:space="preserve"> فأشار بيده إلى أبي جعفر </w:t>
      </w:r>
      <w:r w:rsidR="004541E1" w:rsidRPr="004541E1">
        <w:rPr>
          <w:rStyle w:val="libAlaemChar"/>
          <w:rtl/>
        </w:rPr>
        <w:t>عليه‌السلام</w:t>
      </w:r>
      <w:r w:rsidRPr="007447D7">
        <w:rPr>
          <w:rtl/>
        </w:rPr>
        <w:t xml:space="preserve"> وهو قائم بين يديه</w:t>
      </w:r>
      <w:r>
        <w:rPr>
          <w:rtl/>
        </w:rPr>
        <w:t xml:space="preserve"> ، </w:t>
      </w:r>
      <w:r w:rsidRPr="007447D7">
        <w:rPr>
          <w:rtl/>
        </w:rPr>
        <w:t>فقلت : جعلت فداك هذا ابن ثلاث سنين</w:t>
      </w:r>
      <w:r>
        <w:rPr>
          <w:rtl/>
        </w:rPr>
        <w:t>؟!</w:t>
      </w:r>
      <w:r w:rsidRPr="007447D7">
        <w:rPr>
          <w:rtl/>
        </w:rPr>
        <w:t xml:space="preserve"> قال </w:t>
      </w:r>
      <w:r w:rsidR="004541E1" w:rsidRPr="004541E1">
        <w:rPr>
          <w:rStyle w:val="libAlaemChar"/>
          <w:rtl/>
        </w:rPr>
        <w:t>عليه‌السلام</w:t>
      </w:r>
      <w:r w:rsidRPr="007447D7">
        <w:rPr>
          <w:rtl/>
        </w:rPr>
        <w:t xml:space="preserve"> : « وما يضرّه من ذاك شيء قد قام عيسى </w:t>
      </w:r>
      <w:r w:rsidR="004541E1" w:rsidRPr="004541E1">
        <w:rPr>
          <w:rStyle w:val="libAlaemChar"/>
          <w:rtl/>
        </w:rPr>
        <w:t>عليه‌السلام</w:t>
      </w:r>
      <w:r w:rsidRPr="007447D7">
        <w:rPr>
          <w:rtl/>
        </w:rPr>
        <w:t xml:space="preserve"> بالحجّة وهو ابن ثلاث سنين » </w:t>
      </w:r>
      <w:r w:rsidRPr="00346263">
        <w:rPr>
          <w:rStyle w:val="libFootnotenumChar"/>
          <w:rtl/>
        </w:rPr>
        <w:t>(4)</w:t>
      </w:r>
      <w:r>
        <w:rPr>
          <w:rtl/>
        </w:rPr>
        <w:t>.</w:t>
      </w:r>
    </w:p>
    <w:p w:rsidR="007E3A98" w:rsidRPr="007447D7" w:rsidRDefault="007E3A98" w:rsidP="006A35AB">
      <w:pPr>
        <w:pStyle w:val="libNormal"/>
        <w:rPr>
          <w:rtl/>
        </w:rPr>
      </w:pPr>
      <w:r w:rsidRPr="007447D7">
        <w:rPr>
          <w:rtl/>
        </w:rPr>
        <w:t>عن عليّ بن سيف</w:t>
      </w:r>
      <w:r>
        <w:rPr>
          <w:rtl/>
        </w:rPr>
        <w:t xml:space="preserve"> ، </w:t>
      </w:r>
      <w:r w:rsidRPr="007447D7">
        <w:rPr>
          <w:rtl/>
        </w:rPr>
        <w:t>عن بعض أصحابنا</w:t>
      </w:r>
      <w:r>
        <w:rPr>
          <w:rtl/>
        </w:rPr>
        <w:t xml:space="preserve"> ، </w:t>
      </w:r>
      <w:r w:rsidRPr="007447D7">
        <w:rPr>
          <w:rtl/>
        </w:rPr>
        <w:t xml:space="preserve">عن أبي جعفر الثاني </w:t>
      </w:r>
      <w:r w:rsidR="004541E1" w:rsidRPr="004541E1">
        <w:rPr>
          <w:rStyle w:val="libAlaemChar"/>
          <w:rtl/>
        </w:rPr>
        <w:t>عليه‌السلام</w:t>
      </w:r>
      <w:r w:rsidRPr="007447D7">
        <w:rPr>
          <w:rtl/>
        </w:rPr>
        <w:t xml:space="preserve"> قال : قلت له :</w:t>
      </w:r>
      <w:r>
        <w:rPr>
          <w:rFonts w:hint="cs"/>
          <w:rtl/>
        </w:rPr>
        <w:t xml:space="preserve"> </w:t>
      </w:r>
      <w:r w:rsidRPr="007447D7">
        <w:rPr>
          <w:rtl/>
        </w:rPr>
        <w:t>إنّهم يقولون في حداثة سنّك</w:t>
      </w:r>
      <w:r>
        <w:rPr>
          <w:rtl/>
        </w:rPr>
        <w:t xml:space="preserve"> ، </w:t>
      </w:r>
      <w:r w:rsidRPr="007447D7">
        <w:rPr>
          <w:rtl/>
        </w:rPr>
        <w:t>فقال : « إنّ الله تعالى أوحى إلى داود أن يستخلف سليمان وهو صبيّ يرعى الغنم</w:t>
      </w:r>
      <w:r>
        <w:rPr>
          <w:rtl/>
        </w:rPr>
        <w:t xml:space="preserve"> ، </w:t>
      </w:r>
      <w:r w:rsidRPr="007447D7">
        <w:rPr>
          <w:rtl/>
        </w:rPr>
        <w:t>فأنكر ذلك عبّاد بني إسرائيل وعلماؤهم</w:t>
      </w:r>
      <w:r>
        <w:rPr>
          <w:rtl/>
        </w:rPr>
        <w:t xml:space="preserve"> ، </w:t>
      </w:r>
      <w:r w:rsidRPr="007447D7">
        <w:rPr>
          <w:rtl/>
        </w:rPr>
        <w:t xml:space="preserve">فأوحى الله تعالى إلى داود </w:t>
      </w:r>
      <w:r w:rsidR="004541E1" w:rsidRPr="004541E1">
        <w:rPr>
          <w:rStyle w:val="libAlaemChar"/>
          <w:rtl/>
        </w:rPr>
        <w:t>عليه‌السلام</w:t>
      </w:r>
      <w:r w:rsidRPr="007447D7">
        <w:rPr>
          <w:rtl/>
        </w:rPr>
        <w:t xml:space="preserve"> أن خذ عصا المتكلّمين وعصا سليمان واجعلهما في بيت واختم عليهما بخواتيم القوم</w:t>
      </w:r>
      <w:r>
        <w:rPr>
          <w:rtl/>
        </w:rPr>
        <w:t xml:space="preserve"> ، </w:t>
      </w:r>
      <w:r w:rsidRPr="007447D7">
        <w:rPr>
          <w:rtl/>
        </w:rPr>
        <w:t>فإذا كان من الغد فمن كانت عصاه قد أورقت وأثمرت فهو الخليفة</w:t>
      </w:r>
      <w:r>
        <w:rPr>
          <w:rtl/>
        </w:rPr>
        <w:t xml:space="preserve"> ، </w:t>
      </w:r>
      <w:r w:rsidRPr="007447D7">
        <w:rPr>
          <w:rtl/>
        </w:rPr>
        <w:t xml:space="preserve">فأخبرهم داود </w:t>
      </w:r>
      <w:r w:rsidR="004541E1" w:rsidRPr="004541E1">
        <w:rPr>
          <w:rStyle w:val="libAlaemChar"/>
          <w:rtl/>
        </w:rPr>
        <w:t>عليه‌السلام</w:t>
      </w:r>
      <w:r w:rsidRPr="007447D7">
        <w:rPr>
          <w:rtl/>
        </w:rPr>
        <w:t xml:space="preserve"> فقالوا : قد رضينا وسلّمنا » </w:t>
      </w:r>
      <w:r w:rsidRPr="00346263">
        <w:rPr>
          <w:rStyle w:val="libFootnotenumChar"/>
          <w:rtl/>
        </w:rPr>
        <w:t>(5)</w:t>
      </w:r>
      <w:r>
        <w:rPr>
          <w:rtl/>
        </w:rPr>
        <w:t>.</w:t>
      </w:r>
    </w:p>
    <w:p w:rsidR="007E3A98" w:rsidRPr="007447D7" w:rsidRDefault="007E3A98" w:rsidP="006A35AB">
      <w:pPr>
        <w:pStyle w:val="libNormal"/>
        <w:rPr>
          <w:rtl/>
        </w:rPr>
      </w:pPr>
      <w:r w:rsidRPr="007447D7">
        <w:rPr>
          <w:rtl/>
        </w:rPr>
        <w:t>عن أبي بصير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أبو بصير : دخلت عليه ومعي غلام يقودني خماسيّ لم يبلغ</w:t>
      </w:r>
      <w:r>
        <w:rPr>
          <w:rtl/>
        </w:rPr>
        <w:t xml:space="preserve"> ، </w:t>
      </w:r>
      <w:r w:rsidRPr="007447D7">
        <w:rPr>
          <w:rtl/>
        </w:rPr>
        <w:t>فقال لي : « كيف أنتم إذا احتجّ عليكم بمثل سنّه</w:t>
      </w:r>
      <w:r>
        <w:rPr>
          <w:rtl/>
        </w:rPr>
        <w:t>؟</w:t>
      </w:r>
      <w:r w:rsidRPr="007447D7">
        <w:rPr>
          <w:rtl/>
        </w:rPr>
        <w:t xml:space="preserve"> » </w:t>
      </w:r>
      <w:r w:rsidRPr="00346263">
        <w:rPr>
          <w:rStyle w:val="libFootnotenumChar"/>
          <w:rtl/>
        </w:rPr>
        <w:t>(6)</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البقرة (2) : 245.</w:t>
      </w:r>
    </w:p>
    <w:p w:rsidR="007E3A98" w:rsidRPr="007447D7" w:rsidRDefault="007E3A98" w:rsidP="0040777F">
      <w:pPr>
        <w:pStyle w:val="libFootnote0"/>
        <w:rPr>
          <w:rtl/>
          <w:lang w:bidi="fa-IR"/>
        </w:rPr>
      </w:pPr>
      <w:r w:rsidRPr="007447D7">
        <w:rPr>
          <w:rtl/>
        </w:rPr>
        <w:t>(2) « الكافي » 1 : 537</w:t>
      </w:r>
      <w:r>
        <w:rPr>
          <w:rtl/>
        </w:rPr>
        <w:t xml:space="preserve"> ، </w:t>
      </w:r>
      <w:r w:rsidRPr="007447D7">
        <w:rPr>
          <w:rtl/>
        </w:rPr>
        <w:t xml:space="preserve">باب صلة الإمام </w:t>
      </w:r>
      <w:r w:rsidR="004541E1" w:rsidRPr="004541E1">
        <w:rPr>
          <w:rStyle w:val="libAlaemChar"/>
          <w:rtl/>
        </w:rPr>
        <w:t>عليه‌السلام</w:t>
      </w:r>
      <w:r>
        <w:rPr>
          <w:rtl/>
        </w:rPr>
        <w:t xml:space="preserve"> ، </w:t>
      </w:r>
      <w:r w:rsidRPr="007447D7">
        <w:rPr>
          <w:rtl/>
        </w:rPr>
        <w:t>ح 2.</w:t>
      </w:r>
    </w:p>
    <w:p w:rsidR="007E3A98" w:rsidRPr="007447D7" w:rsidRDefault="007E3A98" w:rsidP="0040777F">
      <w:pPr>
        <w:pStyle w:val="libFootnote0"/>
        <w:rPr>
          <w:rtl/>
          <w:lang w:bidi="fa-IR"/>
        </w:rPr>
      </w:pPr>
      <w:r w:rsidRPr="007447D7">
        <w:rPr>
          <w:rtl/>
        </w:rPr>
        <w:t>(3) المصدر السابق : 537</w:t>
      </w:r>
      <w:r>
        <w:rPr>
          <w:rtl/>
        </w:rPr>
        <w:t xml:space="preserve"> ـ </w:t>
      </w:r>
      <w:r w:rsidRPr="007447D7">
        <w:rPr>
          <w:rtl/>
        </w:rPr>
        <w:t>538</w:t>
      </w:r>
      <w:r>
        <w:rPr>
          <w:rtl/>
        </w:rPr>
        <w:t xml:space="preserve"> ، </w:t>
      </w:r>
      <w:r w:rsidRPr="007447D7">
        <w:rPr>
          <w:rtl/>
        </w:rPr>
        <w:t>ح 4</w:t>
      </w:r>
      <w:r>
        <w:rPr>
          <w:rtl/>
        </w:rPr>
        <w:t xml:space="preserve"> ـ </w:t>
      </w:r>
      <w:r w:rsidRPr="007447D7">
        <w:rPr>
          <w:rtl/>
        </w:rPr>
        <w:t>7.</w:t>
      </w:r>
    </w:p>
    <w:p w:rsidR="007E3A98" w:rsidRPr="007447D7" w:rsidRDefault="007E3A98" w:rsidP="0040777F">
      <w:pPr>
        <w:pStyle w:val="libFootnote0"/>
        <w:rPr>
          <w:rtl/>
          <w:lang w:bidi="fa-IR"/>
        </w:rPr>
      </w:pPr>
      <w:r w:rsidRPr="007447D7">
        <w:rPr>
          <w:rtl/>
        </w:rPr>
        <w:t>(4) المصدر السابق : 321</w:t>
      </w:r>
      <w:r>
        <w:rPr>
          <w:rtl/>
        </w:rPr>
        <w:t xml:space="preserve"> ، </w:t>
      </w:r>
      <w:r w:rsidRPr="007447D7">
        <w:rPr>
          <w:rtl/>
        </w:rPr>
        <w:t>باب الإشارة والنصّ على أبي جعفر الثاني</w:t>
      </w:r>
      <w:r>
        <w:rPr>
          <w:rtl/>
        </w:rPr>
        <w:t xml:space="preserve"> ..</w:t>
      </w:r>
      <w:r w:rsidRPr="007447D7">
        <w:rPr>
          <w:rtl/>
        </w:rPr>
        <w:t>.</w:t>
      </w:r>
      <w:r>
        <w:rPr>
          <w:rtl/>
        </w:rPr>
        <w:t xml:space="preserve"> ، </w:t>
      </w:r>
      <w:r w:rsidRPr="007447D7">
        <w:rPr>
          <w:rtl/>
        </w:rPr>
        <w:t>ح 10</w:t>
      </w:r>
      <w:r>
        <w:rPr>
          <w:rtl/>
        </w:rPr>
        <w:t xml:space="preserve"> ، </w:t>
      </w:r>
      <w:r w:rsidRPr="007447D7">
        <w:rPr>
          <w:rtl/>
        </w:rPr>
        <w:t>بتفاوت يسير.</w:t>
      </w:r>
    </w:p>
    <w:p w:rsidR="007E3A98" w:rsidRPr="007447D7" w:rsidRDefault="007E3A98" w:rsidP="0040777F">
      <w:pPr>
        <w:pStyle w:val="libFootnote0"/>
        <w:rPr>
          <w:rtl/>
          <w:lang w:bidi="fa-IR"/>
        </w:rPr>
      </w:pPr>
      <w:r w:rsidRPr="007447D7">
        <w:rPr>
          <w:rtl/>
        </w:rPr>
        <w:t>(5) المصدر السابق : 383</w:t>
      </w:r>
      <w:r>
        <w:rPr>
          <w:rtl/>
        </w:rPr>
        <w:t xml:space="preserve"> ، </w:t>
      </w:r>
      <w:r w:rsidRPr="007447D7">
        <w:rPr>
          <w:rtl/>
        </w:rPr>
        <w:t xml:space="preserve">باب حالات الأئمّة </w:t>
      </w:r>
      <w:r w:rsidR="004541E1" w:rsidRPr="004541E1">
        <w:rPr>
          <w:rStyle w:val="libAlaemChar"/>
          <w:rtl/>
        </w:rPr>
        <w:t>عليهم‌السلام</w:t>
      </w:r>
      <w:r w:rsidRPr="007447D7">
        <w:rPr>
          <w:rtl/>
        </w:rPr>
        <w:t xml:space="preserve"> في السنّ</w:t>
      </w:r>
      <w:r>
        <w:rPr>
          <w:rtl/>
        </w:rPr>
        <w:t xml:space="preserve"> ، </w:t>
      </w:r>
      <w:r w:rsidRPr="007447D7">
        <w:rPr>
          <w:rtl/>
        </w:rPr>
        <w:t>ح 3.</w:t>
      </w:r>
    </w:p>
    <w:p w:rsidR="007E3A98" w:rsidRPr="007447D7" w:rsidRDefault="007E3A98" w:rsidP="0040777F">
      <w:pPr>
        <w:pStyle w:val="libFootnote0"/>
        <w:rPr>
          <w:rtl/>
          <w:lang w:bidi="fa-IR"/>
        </w:rPr>
      </w:pPr>
      <w:r w:rsidRPr="007447D7">
        <w:rPr>
          <w:rtl/>
        </w:rPr>
        <w:t>(6) المصدر السابق</w:t>
      </w:r>
      <w:r>
        <w:rPr>
          <w:rtl/>
        </w:rPr>
        <w:t xml:space="preserve"> ، </w:t>
      </w:r>
      <w:r w:rsidRPr="007447D7">
        <w:rPr>
          <w:rtl/>
        </w:rPr>
        <w:t>ح 4.</w:t>
      </w:r>
    </w:p>
    <w:p w:rsidR="007E3A98" w:rsidRPr="007447D7" w:rsidRDefault="007E3A98" w:rsidP="006A35AB">
      <w:pPr>
        <w:pStyle w:val="libNormal"/>
        <w:rPr>
          <w:rtl/>
        </w:rPr>
      </w:pPr>
      <w:r>
        <w:rPr>
          <w:rtl/>
        </w:rPr>
        <w:br w:type="page"/>
      </w:r>
      <w:r w:rsidRPr="007447D7">
        <w:rPr>
          <w:rtl/>
        </w:rPr>
        <w:lastRenderedPageBreak/>
        <w:t>عليّ بن إبراهيم</w:t>
      </w:r>
      <w:r>
        <w:rPr>
          <w:rtl/>
        </w:rPr>
        <w:t xml:space="preserve"> ، </w:t>
      </w:r>
      <w:r w:rsidRPr="007447D7">
        <w:rPr>
          <w:rtl/>
        </w:rPr>
        <w:t xml:space="preserve">عن أبيه قال : قال عليّ بن حسان لأبي جعفر </w:t>
      </w:r>
      <w:r w:rsidR="004541E1" w:rsidRPr="004541E1">
        <w:rPr>
          <w:rStyle w:val="libAlaemChar"/>
          <w:rtl/>
        </w:rPr>
        <w:t>عليه‌السلام</w:t>
      </w:r>
      <w:r w:rsidRPr="007447D7">
        <w:rPr>
          <w:rtl/>
        </w:rPr>
        <w:t xml:space="preserve"> : يا سيّدي</w:t>
      </w:r>
      <w:r>
        <w:rPr>
          <w:rtl/>
        </w:rPr>
        <w:t xml:space="preserve"> ، </w:t>
      </w:r>
      <w:r w:rsidRPr="007447D7">
        <w:rPr>
          <w:rtl/>
        </w:rPr>
        <w:t>إنّ الناس ينكرون عليك حداثة سنّك</w:t>
      </w:r>
      <w:r>
        <w:rPr>
          <w:rtl/>
        </w:rPr>
        <w:t xml:space="preserve"> ، </w:t>
      </w:r>
      <w:r w:rsidRPr="007447D7">
        <w:rPr>
          <w:rtl/>
        </w:rPr>
        <w:t xml:space="preserve">فقال : « وما ينكرون من ذلك قول الله عزّ وجلّ وقد قال الله تعالى لنبيّه : </w:t>
      </w:r>
      <w:r w:rsidRPr="00D722F5">
        <w:rPr>
          <w:rStyle w:val="libAlaemChar"/>
          <w:rtl/>
        </w:rPr>
        <w:t>(</w:t>
      </w:r>
      <w:r w:rsidRPr="006A35AB">
        <w:rPr>
          <w:rStyle w:val="libAieChar"/>
          <w:rtl/>
        </w:rPr>
        <w:t xml:space="preserve"> قُلْ هذِهِ سَبِيلِي أَدْعُوا إِلَى اللهِ عَلى بَصِيرَةٍ أَنَا وَمَنِ اتَّبَعَنِي </w:t>
      </w:r>
      <w:r w:rsidRPr="00D722F5">
        <w:rPr>
          <w:rStyle w:val="libAlaemChar"/>
          <w:rtl/>
        </w:rPr>
        <w:t>)</w:t>
      </w:r>
      <w:r>
        <w:rPr>
          <w:rtl/>
        </w:rPr>
        <w:t xml:space="preserve"> ، </w:t>
      </w:r>
      <w:r w:rsidRPr="00346263">
        <w:rPr>
          <w:rStyle w:val="libFootnotenumChar"/>
          <w:rtl/>
        </w:rPr>
        <w:t>(1)</w:t>
      </w:r>
      <w:r w:rsidRPr="007447D7">
        <w:rPr>
          <w:rtl/>
        </w:rPr>
        <w:t xml:space="preserve"> فو الله ما تبعه إلاّ عليّ </w:t>
      </w:r>
      <w:r w:rsidR="004541E1" w:rsidRPr="004541E1">
        <w:rPr>
          <w:rStyle w:val="libAlaemChar"/>
          <w:rtl/>
        </w:rPr>
        <w:t>عليه‌السلام</w:t>
      </w:r>
      <w:r w:rsidRPr="007447D7">
        <w:rPr>
          <w:rtl/>
        </w:rPr>
        <w:t xml:space="preserve"> وهو له تسع سنين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وقريب بهذه المضامين أخبار أخر </w:t>
      </w:r>
      <w:r w:rsidRPr="00346263">
        <w:rPr>
          <w:rStyle w:val="libFootnotenumChar"/>
          <w:rtl/>
        </w:rPr>
        <w:t>(3)</w:t>
      </w:r>
      <w:r>
        <w:rPr>
          <w:rtl/>
        </w:rPr>
        <w:t>.</w:t>
      </w:r>
    </w:p>
    <w:p w:rsidR="007E3A98" w:rsidRPr="007447D7" w:rsidRDefault="007E3A98" w:rsidP="006A35AB">
      <w:pPr>
        <w:pStyle w:val="libNormal"/>
        <w:rPr>
          <w:rtl/>
        </w:rPr>
      </w:pPr>
      <w:bookmarkStart w:id="143" w:name="_Toc335563835"/>
      <w:bookmarkStart w:id="144" w:name="_Toc514323953"/>
      <w:r w:rsidRPr="000306D9">
        <w:rPr>
          <w:rStyle w:val="Heading3Char"/>
          <w:rtl/>
        </w:rPr>
        <w:t>وفي باب أنّ الإمام لا يغسّل إلاّ إمام</w:t>
      </w:r>
      <w:bookmarkEnd w:id="143"/>
      <w:bookmarkEnd w:id="144"/>
      <w:r>
        <w:rPr>
          <w:rtl/>
        </w:rPr>
        <w:t xml:space="preserve"> ، </w:t>
      </w:r>
      <w:r w:rsidRPr="007447D7">
        <w:rPr>
          <w:rtl/>
        </w:rPr>
        <w:t>عن أحمد بن عمر الحلاّل أو غيره</w:t>
      </w:r>
      <w:r>
        <w:rPr>
          <w:rtl/>
        </w:rPr>
        <w:t xml:space="preserve"> ، </w:t>
      </w:r>
      <w:r w:rsidRPr="007447D7">
        <w:rPr>
          <w:rtl/>
        </w:rPr>
        <w:t xml:space="preserve">عن الرضا </w:t>
      </w:r>
      <w:r w:rsidR="004541E1" w:rsidRPr="004541E1">
        <w:rPr>
          <w:rStyle w:val="libAlaemChar"/>
          <w:rtl/>
        </w:rPr>
        <w:t>عليه‌السلام</w:t>
      </w:r>
      <w:r w:rsidRPr="007447D7">
        <w:rPr>
          <w:rtl/>
        </w:rPr>
        <w:t xml:space="preserve"> قال : قلت له : إنّهم يحاجّونا يقولون : إنّ الإمام لا يغسّله إلاّ الإمام</w:t>
      </w:r>
      <w:r>
        <w:rPr>
          <w:rtl/>
        </w:rPr>
        <w:t xml:space="preserve"> ، </w:t>
      </w:r>
      <w:r w:rsidRPr="007447D7">
        <w:rPr>
          <w:rtl/>
        </w:rPr>
        <w:t>فقال :</w:t>
      </w:r>
      <w:r>
        <w:rPr>
          <w:rFonts w:hint="cs"/>
          <w:rtl/>
        </w:rPr>
        <w:t xml:space="preserve"> </w:t>
      </w:r>
      <w:r w:rsidRPr="007447D7">
        <w:rPr>
          <w:rtl/>
        </w:rPr>
        <w:t>« ما يدريهم من غسّله</w:t>
      </w:r>
      <w:r>
        <w:rPr>
          <w:rtl/>
        </w:rPr>
        <w:t>؟</w:t>
      </w:r>
      <w:r w:rsidRPr="007447D7">
        <w:rPr>
          <w:rtl/>
        </w:rPr>
        <w:t xml:space="preserve"> فما قلت لهم</w:t>
      </w:r>
      <w:r>
        <w:rPr>
          <w:rtl/>
        </w:rPr>
        <w:t>؟</w:t>
      </w:r>
      <w:r w:rsidRPr="007447D7">
        <w:rPr>
          <w:rtl/>
        </w:rPr>
        <w:t xml:space="preserve"> » قال : قلت</w:t>
      </w:r>
      <w:r>
        <w:rPr>
          <w:rtl/>
        </w:rPr>
        <w:t xml:space="preserve"> ـ </w:t>
      </w:r>
      <w:r w:rsidRPr="007447D7">
        <w:rPr>
          <w:rtl/>
        </w:rPr>
        <w:t>جعلت فداك</w:t>
      </w:r>
      <w:r>
        <w:rPr>
          <w:rtl/>
        </w:rPr>
        <w:t xml:space="preserve"> ـ </w:t>
      </w:r>
      <w:r w:rsidRPr="007447D7">
        <w:rPr>
          <w:rtl/>
        </w:rPr>
        <w:t>لهم : إن قال مولاي : غسّله تحت عرش ربّي فقد صدق</w:t>
      </w:r>
      <w:r>
        <w:rPr>
          <w:rtl/>
        </w:rPr>
        <w:t xml:space="preserve"> ، </w:t>
      </w:r>
      <w:r w:rsidRPr="007447D7">
        <w:rPr>
          <w:rtl/>
        </w:rPr>
        <w:t>وإن قال : غسّله في تخوم الأرض فقد صدق</w:t>
      </w:r>
      <w:r>
        <w:rPr>
          <w:rtl/>
        </w:rPr>
        <w:t xml:space="preserve"> ، </w:t>
      </w:r>
      <w:r w:rsidRPr="007447D7">
        <w:rPr>
          <w:rtl/>
        </w:rPr>
        <w:t>قال : « لا هكذا »</w:t>
      </w:r>
      <w:r>
        <w:rPr>
          <w:rtl/>
        </w:rPr>
        <w:t xml:space="preserve"> ، </w:t>
      </w:r>
      <w:r w:rsidRPr="007447D7">
        <w:rPr>
          <w:rtl/>
        </w:rPr>
        <w:t>قلت : فما أقول لهم</w:t>
      </w:r>
      <w:r>
        <w:rPr>
          <w:rtl/>
        </w:rPr>
        <w:t>؟</w:t>
      </w:r>
      <w:r w:rsidRPr="007447D7">
        <w:rPr>
          <w:rtl/>
        </w:rPr>
        <w:t xml:space="preserve"> قال : « قل : إنّي غسّلته »</w:t>
      </w:r>
      <w:r>
        <w:rPr>
          <w:rtl/>
        </w:rPr>
        <w:t xml:space="preserve"> ، </w:t>
      </w:r>
      <w:r w:rsidRPr="007447D7">
        <w:rPr>
          <w:rtl/>
        </w:rPr>
        <w:t>فقلت :</w:t>
      </w:r>
      <w:r>
        <w:rPr>
          <w:rFonts w:hint="cs"/>
          <w:rtl/>
        </w:rPr>
        <w:t xml:space="preserve"> </w:t>
      </w:r>
      <w:r w:rsidRPr="007447D7">
        <w:rPr>
          <w:rtl/>
        </w:rPr>
        <w:t>أقول لهم : إنّك غسّلته</w:t>
      </w:r>
      <w:r>
        <w:rPr>
          <w:rtl/>
        </w:rPr>
        <w:t>؟</w:t>
      </w:r>
      <w:r w:rsidRPr="007447D7">
        <w:rPr>
          <w:rtl/>
        </w:rPr>
        <w:t xml:space="preserve"> قال : « نعم » </w:t>
      </w:r>
      <w:r w:rsidRPr="00346263">
        <w:rPr>
          <w:rStyle w:val="libFootnotenumChar"/>
          <w:rtl/>
        </w:rPr>
        <w:t>(4)</w:t>
      </w:r>
      <w:r>
        <w:rPr>
          <w:rtl/>
        </w:rPr>
        <w:t>.</w:t>
      </w:r>
    </w:p>
    <w:p w:rsidR="007E3A98" w:rsidRPr="007447D7" w:rsidRDefault="007E3A98" w:rsidP="006A35AB">
      <w:pPr>
        <w:pStyle w:val="libNormal"/>
        <w:rPr>
          <w:rtl/>
        </w:rPr>
      </w:pPr>
      <w:r w:rsidRPr="007447D7">
        <w:rPr>
          <w:rtl/>
        </w:rPr>
        <w:t>عن محمّد بن جمهور</w:t>
      </w:r>
      <w:r>
        <w:rPr>
          <w:rtl/>
        </w:rPr>
        <w:t xml:space="preserve"> ، </w:t>
      </w:r>
      <w:r w:rsidRPr="007447D7">
        <w:rPr>
          <w:rtl/>
        </w:rPr>
        <w:t xml:space="preserve">قال : حدّثنا أبو معمّر قال : سألت الرضا </w:t>
      </w:r>
      <w:r w:rsidR="004541E1" w:rsidRPr="004541E1">
        <w:rPr>
          <w:rStyle w:val="libAlaemChar"/>
          <w:rtl/>
        </w:rPr>
        <w:t>عليه‌السلام</w:t>
      </w:r>
      <w:r w:rsidRPr="007447D7">
        <w:rPr>
          <w:rtl/>
        </w:rPr>
        <w:t xml:space="preserve"> عن الإمام :</w:t>
      </w:r>
      <w:r>
        <w:rPr>
          <w:rFonts w:hint="cs"/>
          <w:rtl/>
        </w:rPr>
        <w:t xml:space="preserve"> </w:t>
      </w:r>
      <w:r w:rsidRPr="007447D7">
        <w:rPr>
          <w:rtl/>
        </w:rPr>
        <w:t>يغسّله الإمام</w:t>
      </w:r>
      <w:r>
        <w:rPr>
          <w:rtl/>
        </w:rPr>
        <w:t>؟</w:t>
      </w:r>
      <w:r w:rsidRPr="007447D7">
        <w:rPr>
          <w:rtl/>
        </w:rPr>
        <w:t xml:space="preserve"> قال : « سنّة موسى بن عمران </w:t>
      </w:r>
      <w:r w:rsidR="004541E1" w:rsidRPr="004541E1">
        <w:rPr>
          <w:rStyle w:val="libAlaemChar"/>
          <w:rtl/>
        </w:rPr>
        <w:t>عليه‌السلام</w:t>
      </w:r>
      <w:r w:rsidRPr="007447D7">
        <w:rPr>
          <w:rtl/>
        </w:rPr>
        <w:t xml:space="preserve"> » </w:t>
      </w:r>
      <w:r w:rsidRPr="00346263">
        <w:rPr>
          <w:rStyle w:val="libFootnotenumChar"/>
          <w:rtl/>
        </w:rPr>
        <w:t>(5)</w:t>
      </w:r>
      <w:r>
        <w:rPr>
          <w:rtl/>
        </w:rPr>
        <w:t>.</w:t>
      </w:r>
    </w:p>
    <w:p w:rsidR="007E3A98" w:rsidRPr="007447D7" w:rsidRDefault="007E3A98" w:rsidP="006A35AB">
      <w:pPr>
        <w:pStyle w:val="libNormal"/>
        <w:rPr>
          <w:rtl/>
        </w:rPr>
      </w:pPr>
      <w:r w:rsidRPr="007447D7">
        <w:rPr>
          <w:rtl/>
        </w:rPr>
        <w:t>عن محمّد بن جمهور</w:t>
      </w:r>
      <w:r>
        <w:rPr>
          <w:rtl/>
        </w:rPr>
        <w:t xml:space="preserve"> ، </w:t>
      </w:r>
      <w:r w:rsidRPr="007447D7">
        <w:rPr>
          <w:rtl/>
        </w:rPr>
        <w:t>عن يونس</w:t>
      </w:r>
      <w:r>
        <w:rPr>
          <w:rtl/>
        </w:rPr>
        <w:t xml:space="preserve"> ، </w:t>
      </w:r>
      <w:r w:rsidRPr="007447D7">
        <w:rPr>
          <w:rtl/>
        </w:rPr>
        <w:t xml:space="preserve">عن طلحة قال : قلت للرضا </w:t>
      </w:r>
      <w:r w:rsidR="004541E1" w:rsidRPr="004541E1">
        <w:rPr>
          <w:rStyle w:val="libAlaemChar"/>
          <w:rtl/>
        </w:rPr>
        <w:t>عليه‌السلام</w:t>
      </w:r>
      <w:r w:rsidRPr="007447D7">
        <w:rPr>
          <w:rtl/>
        </w:rPr>
        <w:t xml:space="preserve"> : إنّ الإمام لا يغسّله إلاّ الإمام</w:t>
      </w:r>
      <w:r>
        <w:rPr>
          <w:rtl/>
        </w:rPr>
        <w:t>؟</w:t>
      </w:r>
      <w:r w:rsidRPr="007447D7">
        <w:rPr>
          <w:rtl/>
        </w:rPr>
        <w:t xml:space="preserve"> فقال : «</w:t>
      </w:r>
      <w:r>
        <w:rPr>
          <w:rtl/>
        </w:rPr>
        <w:t xml:space="preserve"> أ</w:t>
      </w:r>
      <w:r w:rsidRPr="007447D7">
        <w:rPr>
          <w:rtl/>
        </w:rPr>
        <w:t>ما تدرون من حضر لغسله قد حضره خير ممّن غاب عنه</w:t>
      </w:r>
      <w:r>
        <w:rPr>
          <w:rtl/>
        </w:rPr>
        <w:t xml:space="preserve"> ، </w:t>
      </w:r>
      <w:r w:rsidRPr="007447D7">
        <w:rPr>
          <w:rtl/>
        </w:rPr>
        <w:t xml:space="preserve">الذين حضروا يوسف في الجبّ حين غاب عنه أبواه وأهل بيته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وفي باب ولادة الإمام : عن الحسن بن راشد قال : سمعت أبا عبد الله </w:t>
      </w:r>
      <w:r w:rsidR="004541E1" w:rsidRPr="004541E1">
        <w:rPr>
          <w:rStyle w:val="libAlaemChar"/>
          <w:rtl/>
        </w:rPr>
        <w:t>عليه‌السلام</w:t>
      </w:r>
      <w:r w:rsidRPr="007447D7">
        <w:rPr>
          <w:rtl/>
        </w:rPr>
        <w:t xml:space="preserve"> يقول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يوسف (12) : 108.</w:t>
      </w:r>
    </w:p>
    <w:p w:rsidR="007E3A98" w:rsidRPr="007447D7" w:rsidRDefault="007E3A98" w:rsidP="0040777F">
      <w:pPr>
        <w:pStyle w:val="libFootnote0"/>
        <w:rPr>
          <w:rtl/>
          <w:lang w:bidi="fa-IR"/>
        </w:rPr>
      </w:pPr>
      <w:r w:rsidRPr="007447D7">
        <w:rPr>
          <w:rtl/>
        </w:rPr>
        <w:t>(2) « الكافي » 1 : 384</w:t>
      </w:r>
      <w:r>
        <w:rPr>
          <w:rtl/>
        </w:rPr>
        <w:t xml:space="preserve"> ، </w:t>
      </w:r>
      <w:r w:rsidRPr="007447D7">
        <w:rPr>
          <w:rtl/>
        </w:rPr>
        <w:t xml:space="preserve">باب حالات الأئمّة </w:t>
      </w:r>
      <w:r w:rsidR="004541E1" w:rsidRPr="004541E1">
        <w:rPr>
          <w:rStyle w:val="libAlaemChar"/>
          <w:rtl/>
        </w:rPr>
        <w:t>عليهم‌السلام</w:t>
      </w:r>
      <w:r w:rsidRPr="007447D7">
        <w:rPr>
          <w:rtl/>
        </w:rPr>
        <w:t xml:space="preserve"> في السنّ</w:t>
      </w:r>
      <w:r>
        <w:rPr>
          <w:rtl/>
        </w:rPr>
        <w:t xml:space="preserve"> ، </w:t>
      </w:r>
      <w:r w:rsidRPr="007447D7">
        <w:rPr>
          <w:rtl/>
        </w:rPr>
        <w:t>ح 8.</w:t>
      </w:r>
    </w:p>
    <w:p w:rsidR="007E3A98" w:rsidRPr="007447D7" w:rsidRDefault="007E3A98" w:rsidP="0040777F">
      <w:pPr>
        <w:pStyle w:val="libFootnote0"/>
        <w:rPr>
          <w:rtl/>
          <w:lang w:bidi="fa-IR"/>
        </w:rPr>
      </w:pPr>
      <w:r w:rsidRPr="007447D7">
        <w:rPr>
          <w:rtl/>
        </w:rPr>
        <w:t>(3) راجع الباب المذكور في المصدر السابق</w:t>
      </w:r>
      <w:r>
        <w:rPr>
          <w:rtl/>
        </w:rPr>
        <w:t xml:space="preserve"> ، </w:t>
      </w:r>
      <w:r w:rsidRPr="007447D7">
        <w:rPr>
          <w:rtl/>
        </w:rPr>
        <w:t>ح 1</w:t>
      </w:r>
      <w:r>
        <w:rPr>
          <w:rtl/>
        </w:rPr>
        <w:t xml:space="preserve"> ، </w:t>
      </w:r>
      <w:r w:rsidRPr="007447D7">
        <w:rPr>
          <w:rtl/>
        </w:rPr>
        <w:t>5</w:t>
      </w:r>
      <w:r>
        <w:rPr>
          <w:rtl/>
        </w:rPr>
        <w:t xml:space="preserve"> ، </w:t>
      </w:r>
      <w:r w:rsidRPr="007447D7">
        <w:rPr>
          <w:rtl/>
        </w:rPr>
        <w:t>6</w:t>
      </w:r>
      <w:r>
        <w:rPr>
          <w:rtl/>
        </w:rPr>
        <w:t xml:space="preserve"> ، </w:t>
      </w:r>
      <w:r w:rsidRPr="007447D7">
        <w:rPr>
          <w:rtl/>
        </w:rPr>
        <w:t>7.</w:t>
      </w:r>
    </w:p>
    <w:p w:rsidR="007E3A98" w:rsidRPr="007447D7" w:rsidRDefault="007E3A98" w:rsidP="0040777F">
      <w:pPr>
        <w:pStyle w:val="libFootnote0"/>
        <w:rPr>
          <w:rtl/>
          <w:lang w:bidi="fa-IR"/>
        </w:rPr>
      </w:pPr>
      <w:r w:rsidRPr="007447D7">
        <w:rPr>
          <w:rtl/>
        </w:rPr>
        <w:t>(4) المصدر السابق : 384</w:t>
      </w:r>
      <w:r>
        <w:rPr>
          <w:rtl/>
        </w:rPr>
        <w:t xml:space="preserve"> ـ </w:t>
      </w:r>
      <w:r w:rsidRPr="007447D7">
        <w:rPr>
          <w:rtl/>
        </w:rPr>
        <w:t>385</w:t>
      </w:r>
      <w:r>
        <w:rPr>
          <w:rtl/>
        </w:rPr>
        <w:t xml:space="preserve"> ، </w:t>
      </w:r>
      <w:r w:rsidRPr="007447D7">
        <w:rPr>
          <w:rtl/>
        </w:rPr>
        <w:t xml:space="preserve">باب أنّ الإمام لا يغسّله إلاّ إمام من الأئمّة </w:t>
      </w:r>
      <w:r w:rsidR="004541E1" w:rsidRPr="004541E1">
        <w:rPr>
          <w:rStyle w:val="libAlaemChar"/>
          <w:rtl/>
        </w:rPr>
        <w:t>عليهم‌السلام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(5) المصدر السابق : 385</w:t>
      </w:r>
      <w:r>
        <w:rPr>
          <w:rtl/>
        </w:rPr>
        <w:t xml:space="preserve"> ، </w:t>
      </w:r>
      <w:r w:rsidRPr="007447D7">
        <w:rPr>
          <w:rtl/>
        </w:rPr>
        <w:t>ح 2.</w:t>
      </w:r>
    </w:p>
    <w:p w:rsidR="007E3A98" w:rsidRPr="007447D7" w:rsidRDefault="007E3A98" w:rsidP="0040777F">
      <w:pPr>
        <w:pStyle w:val="libFootnote0"/>
        <w:rPr>
          <w:rtl/>
          <w:lang w:bidi="fa-IR"/>
        </w:rPr>
      </w:pPr>
      <w:r w:rsidRPr="007447D7">
        <w:rPr>
          <w:rtl/>
        </w:rPr>
        <w:t>(6) المصدر السابق</w:t>
      </w:r>
      <w:r>
        <w:rPr>
          <w:rtl/>
        </w:rPr>
        <w:t xml:space="preserve"> ، </w:t>
      </w:r>
      <w:r w:rsidRPr="007447D7">
        <w:rPr>
          <w:rtl/>
        </w:rPr>
        <w:t>ح 3.</w:t>
      </w:r>
    </w:p>
    <w:p w:rsidR="007E3A98" w:rsidRPr="007447D7" w:rsidRDefault="007E3A98" w:rsidP="006A35AB">
      <w:pPr>
        <w:pStyle w:val="libNormal0"/>
        <w:rPr>
          <w:rtl/>
        </w:rPr>
      </w:pPr>
      <w:r>
        <w:rPr>
          <w:rtl/>
        </w:rPr>
        <w:br w:type="page"/>
      </w:r>
      <w:r w:rsidRPr="007447D7">
        <w:rPr>
          <w:rtl/>
        </w:rPr>
        <w:lastRenderedPageBreak/>
        <w:t>« إنّ الله تبارك وتعالى إذا أحبّ أن يخلق الإمام أمر ملكا فأخذ شربة من ماء تحت العرش فيسقيها أباه</w:t>
      </w:r>
      <w:r>
        <w:rPr>
          <w:rtl/>
        </w:rPr>
        <w:t xml:space="preserve"> ، </w:t>
      </w:r>
      <w:r w:rsidRPr="007447D7">
        <w:rPr>
          <w:rtl/>
        </w:rPr>
        <w:t>فمن ذلك يخلق الإمام</w:t>
      </w:r>
      <w:r>
        <w:rPr>
          <w:rtl/>
        </w:rPr>
        <w:t xml:space="preserve"> ، </w:t>
      </w:r>
      <w:r w:rsidRPr="007447D7">
        <w:rPr>
          <w:rtl/>
        </w:rPr>
        <w:t>فيمكث أربعين يوما وليلة في بطن أمّه</w:t>
      </w:r>
      <w:r>
        <w:rPr>
          <w:rtl/>
        </w:rPr>
        <w:t xml:space="preserve"> ، </w:t>
      </w:r>
      <w:r w:rsidRPr="007447D7">
        <w:rPr>
          <w:rtl/>
        </w:rPr>
        <w:t>لا يسمع الصوت</w:t>
      </w:r>
      <w:r>
        <w:rPr>
          <w:rtl/>
        </w:rPr>
        <w:t xml:space="preserve"> ، </w:t>
      </w:r>
      <w:r w:rsidRPr="007447D7">
        <w:rPr>
          <w:rtl/>
        </w:rPr>
        <w:t>ثمّ يسمع بعد ذلك الكلام</w:t>
      </w:r>
      <w:r>
        <w:rPr>
          <w:rtl/>
        </w:rPr>
        <w:t xml:space="preserve"> ، </w:t>
      </w:r>
      <w:r w:rsidRPr="007447D7">
        <w:rPr>
          <w:rtl/>
        </w:rPr>
        <w:t xml:space="preserve">فإذا ولد بعث ذلك الملك فيكتب بين عينيه </w:t>
      </w:r>
      <w:r w:rsidRPr="00D722F5">
        <w:rPr>
          <w:rStyle w:val="libAlaemChar"/>
          <w:rtl/>
        </w:rPr>
        <w:t>(</w:t>
      </w:r>
      <w:r w:rsidRPr="006A35AB">
        <w:rPr>
          <w:rStyle w:val="libAieChar"/>
          <w:rtl/>
        </w:rPr>
        <w:t xml:space="preserve"> وَتَمَّتْ كَلِمَةُ رَبِّكَ صِدْقاً وَعَدْلاً لا مُبَدِّلَ لِكَلِماتِهِ وَهُوَ السَّمِيعُ الْعَلِيمُ </w:t>
      </w:r>
      <w:r w:rsidRPr="00D722F5">
        <w:rPr>
          <w:rStyle w:val="libAlaemChar"/>
          <w:rtl/>
        </w:rPr>
        <w:t>)</w:t>
      </w:r>
      <w:r w:rsidRPr="007447D7">
        <w:rPr>
          <w:rtl/>
        </w:rPr>
        <w:t xml:space="preserve"> </w:t>
      </w:r>
      <w:r w:rsidRPr="00346263">
        <w:rPr>
          <w:rStyle w:val="libFootnotenumChar"/>
          <w:rtl/>
        </w:rPr>
        <w:t>(1)</w:t>
      </w:r>
      <w:r>
        <w:rPr>
          <w:rtl/>
        </w:rPr>
        <w:t xml:space="preserve"> ، </w:t>
      </w:r>
      <w:r w:rsidRPr="007447D7">
        <w:rPr>
          <w:rtl/>
        </w:rPr>
        <w:t>فإذا مضى الإمام الذي كان قبله رفع له منار من نور ينظر به إلى أعمال الخلائق</w:t>
      </w:r>
      <w:r>
        <w:rPr>
          <w:rtl/>
        </w:rPr>
        <w:t xml:space="preserve"> ، </w:t>
      </w:r>
      <w:r w:rsidRPr="007447D7">
        <w:rPr>
          <w:rtl/>
        </w:rPr>
        <w:t xml:space="preserve">فبهذا يحتجّ الله على خلقه » </w:t>
      </w:r>
      <w:r w:rsidRPr="00346263">
        <w:rPr>
          <w:rStyle w:val="libFootnotenumChar"/>
          <w:rtl/>
        </w:rPr>
        <w:t>(2)</w:t>
      </w:r>
      <w:r>
        <w:rPr>
          <w:rtl/>
        </w:rPr>
        <w:t>.</w:t>
      </w:r>
    </w:p>
    <w:p w:rsidR="007E3A98" w:rsidRPr="007447D7" w:rsidRDefault="007E3A98" w:rsidP="006A35AB">
      <w:pPr>
        <w:pStyle w:val="libNormal"/>
        <w:rPr>
          <w:rtl/>
        </w:rPr>
      </w:pPr>
      <w:r w:rsidRPr="007447D7">
        <w:rPr>
          <w:rtl/>
        </w:rPr>
        <w:t>وفي خبر آخر عن أبي بصير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 « وإذا سكنت النطفة في الرحم أربعة أشهر وأنشئ فيها الروح بعث الله تبارك وتعالى ملكا يقال له : حيوان فكتب على عضده الأيمن </w:t>
      </w:r>
      <w:r w:rsidRPr="00D722F5">
        <w:rPr>
          <w:rStyle w:val="libAlaemChar"/>
          <w:rtl/>
        </w:rPr>
        <w:t>(</w:t>
      </w:r>
      <w:r w:rsidRPr="006A35AB">
        <w:rPr>
          <w:rStyle w:val="libAieChar"/>
          <w:rtl/>
        </w:rPr>
        <w:t xml:space="preserve"> وَتَمَّتْ كَلِمَةُ رَبِّكَ </w:t>
      </w:r>
      <w:r w:rsidRPr="00D722F5">
        <w:rPr>
          <w:rStyle w:val="libAlaemChar"/>
          <w:rtl/>
        </w:rPr>
        <w:t>)</w:t>
      </w:r>
      <w:r w:rsidRPr="007447D7">
        <w:rPr>
          <w:rtl/>
        </w:rPr>
        <w:t xml:space="preserve"> </w:t>
      </w:r>
      <w:r w:rsidRPr="00346263">
        <w:rPr>
          <w:rStyle w:val="libFootnotenumChar"/>
          <w:rtl/>
        </w:rPr>
        <w:t>(3)</w:t>
      </w:r>
      <w:r>
        <w:rPr>
          <w:rtl/>
        </w:rPr>
        <w:t xml:space="preserve"> ..</w:t>
      </w:r>
      <w:r w:rsidRPr="007447D7">
        <w:rPr>
          <w:rtl/>
        </w:rPr>
        <w:t>. إلى آخره</w:t>
      </w:r>
      <w:r>
        <w:rPr>
          <w:rtl/>
        </w:rPr>
        <w:t xml:space="preserve"> ، </w:t>
      </w:r>
      <w:r w:rsidRPr="007447D7">
        <w:rPr>
          <w:rtl/>
        </w:rPr>
        <w:t>وإذا وقع من بطن أمّه وقع واضعا يديه على الأرض رافعا رأسه إلى السماء</w:t>
      </w:r>
      <w:r>
        <w:rPr>
          <w:rtl/>
        </w:rPr>
        <w:t xml:space="preserve"> ، </w:t>
      </w:r>
      <w:r w:rsidRPr="007447D7">
        <w:rPr>
          <w:rtl/>
        </w:rPr>
        <w:t>فأمّا وضعه يديه على الأرض فإنّه يقبض كلّ علم لله أنزله من السماء إلى الأرض</w:t>
      </w:r>
      <w:r>
        <w:rPr>
          <w:rtl/>
        </w:rPr>
        <w:t xml:space="preserve"> ، </w:t>
      </w:r>
      <w:r w:rsidRPr="007447D7">
        <w:rPr>
          <w:rtl/>
        </w:rPr>
        <w:t>وأمّا رفعه برأسه إلى السماء فإنّ مناديا ينادي به من بطنان العرش من قبل ربّ العزّة من الأفق الأعلى باسمه واسم أبيه يقول : يا فلان بن فلان</w:t>
      </w:r>
      <w:r>
        <w:rPr>
          <w:rtl/>
        </w:rPr>
        <w:t xml:space="preserve"> ، </w:t>
      </w:r>
      <w:r w:rsidRPr="007447D7">
        <w:rPr>
          <w:rtl/>
        </w:rPr>
        <w:t>أثبت تثبت</w:t>
      </w:r>
      <w:r>
        <w:rPr>
          <w:rtl/>
        </w:rPr>
        <w:t xml:space="preserve"> ، </w:t>
      </w:r>
      <w:r w:rsidRPr="007447D7">
        <w:rPr>
          <w:rtl/>
        </w:rPr>
        <w:t>فلعظيم ما خلقتك أنت صفوتي من خلقي وموضع سرّي وعيبة علمي وأميني على وحيي وخليفتي في أرضي</w:t>
      </w:r>
      <w:r>
        <w:rPr>
          <w:rtl/>
        </w:rPr>
        <w:t xml:space="preserve"> ، </w:t>
      </w:r>
      <w:r w:rsidRPr="007447D7">
        <w:rPr>
          <w:rtl/>
        </w:rPr>
        <w:t>لك ولمن تولاّك أوجبت رحمتي ومنحت جناني وأحللت جواري.</w:t>
      </w:r>
    </w:p>
    <w:p w:rsidR="007E3A98" w:rsidRPr="007447D7" w:rsidRDefault="007E3A98" w:rsidP="006A35AB">
      <w:pPr>
        <w:pStyle w:val="libNormal"/>
        <w:rPr>
          <w:rtl/>
        </w:rPr>
      </w:pPr>
      <w:r w:rsidRPr="007447D7">
        <w:rPr>
          <w:rtl/>
        </w:rPr>
        <w:t>ثمّ وعزّتي وجلالي لأصلينّ من عاداك أشدّ عذابي وإن وسّعت عليه في دنياي من سعة رزقي.</w:t>
      </w:r>
    </w:p>
    <w:p w:rsidR="007E3A98" w:rsidRPr="007447D7" w:rsidRDefault="007E3A98" w:rsidP="006A35AB">
      <w:pPr>
        <w:pStyle w:val="libNormal"/>
        <w:rPr>
          <w:rtl/>
        </w:rPr>
      </w:pPr>
      <w:r w:rsidRPr="007447D7">
        <w:rPr>
          <w:rtl/>
        </w:rPr>
        <w:t>فإذا انقضى الصوت</w:t>
      </w:r>
      <w:r>
        <w:rPr>
          <w:rtl/>
        </w:rPr>
        <w:t xml:space="preserve"> ـ </w:t>
      </w:r>
      <w:r w:rsidRPr="007447D7">
        <w:rPr>
          <w:rtl/>
        </w:rPr>
        <w:t>صوت المنادي</w:t>
      </w:r>
      <w:r>
        <w:rPr>
          <w:rtl/>
        </w:rPr>
        <w:t xml:space="preserve"> ـ </w:t>
      </w:r>
      <w:r w:rsidRPr="007447D7">
        <w:rPr>
          <w:rtl/>
        </w:rPr>
        <w:t>أجابه هو واضعا يديه رافعا رأسه إلى</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الأنعام (6) : 115.</w:t>
      </w:r>
    </w:p>
    <w:p w:rsidR="007E3A98" w:rsidRPr="007447D7" w:rsidRDefault="007E3A98" w:rsidP="0040777F">
      <w:pPr>
        <w:pStyle w:val="libFootnote0"/>
        <w:rPr>
          <w:rtl/>
          <w:lang w:bidi="fa-IR"/>
        </w:rPr>
      </w:pPr>
      <w:r w:rsidRPr="007447D7">
        <w:rPr>
          <w:rtl/>
        </w:rPr>
        <w:t>(2) « الكافي » 1 : 387</w:t>
      </w:r>
      <w:r>
        <w:rPr>
          <w:rtl/>
        </w:rPr>
        <w:t xml:space="preserve"> ، </w:t>
      </w:r>
      <w:r w:rsidRPr="007447D7">
        <w:rPr>
          <w:rtl/>
        </w:rPr>
        <w:t xml:space="preserve">باب مواليد الأئمّة </w:t>
      </w:r>
      <w:r w:rsidR="004541E1" w:rsidRPr="004541E1">
        <w:rPr>
          <w:rStyle w:val="libAlaemChar"/>
          <w:rtl/>
        </w:rPr>
        <w:t>عليهم‌السلام</w:t>
      </w:r>
      <w:r>
        <w:rPr>
          <w:rtl/>
        </w:rPr>
        <w:t xml:space="preserve"> ، </w:t>
      </w:r>
      <w:r w:rsidRPr="007447D7">
        <w:rPr>
          <w:rtl/>
        </w:rPr>
        <w:t>ح 2.</w:t>
      </w:r>
    </w:p>
    <w:p w:rsidR="007E3A98" w:rsidRPr="007447D7" w:rsidRDefault="007E3A98" w:rsidP="0040777F">
      <w:pPr>
        <w:pStyle w:val="libFootnote0"/>
        <w:rPr>
          <w:rtl/>
          <w:lang w:bidi="fa-IR"/>
        </w:rPr>
      </w:pPr>
      <w:r w:rsidRPr="007447D7">
        <w:rPr>
          <w:rtl/>
        </w:rPr>
        <w:t>(3) الأنعام (6) : 115.</w:t>
      </w:r>
    </w:p>
    <w:p w:rsidR="007E3A98" w:rsidRPr="007447D7" w:rsidRDefault="007E3A98" w:rsidP="006A35AB">
      <w:pPr>
        <w:pStyle w:val="libNormal0"/>
        <w:rPr>
          <w:rtl/>
        </w:rPr>
      </w:pPr>
      <w:r>
        <w:rPr>
          <w:rtl/>
        </w:rPr>
        <w:br w:type="page"/>
      </w:r>
      <w:r w:rsidRPr="007447D7">
        <w:rPr>
          <w:rtl/>
        </w:rPr>
        <w:lastRenderedPageBreak/>
        <w:t xml:space="preserve">السماء يقول : </w:t>
      </w:r>
      <w:r w:rsidRPr="00D722F5">
        <w:rPr>
          <w:rStyle w:val="libAlaemChar"/>
          <w:rtl/>
        </w:rPr>
        <w:t>(</w:t>
      </w:r>
      <w:r w:rsidRPr="006A35AB">
        <w:rPr>
          <w:rStyle w:val="libAieChar"/>
          <w:rtl/>
        </w:rPr>
        <w:t xml:space="preserve"> شَهِدَ اللهُ أَنَّهُ لا إِلهَ إِلاَّ هُوَ </w:t>
      </w:r>
      <w:r w:rsidRPr="00D722F5">
        <w:rPr>
          <w:rStyle w:val="libAlaemChar"/>
          <w:rtl/>
        </w:rPr>
        <w:t>)</w:t>
      </w:r>
      <w:r>
        <w:rPr>
          <w:rtl/>
        </w:rPr>
        <w:t xml:space="preserve"> ـ </w:t>
      </w:r>
      <w:r w:rsidRPr="007447D7">
        <w:rPr>
          <w:rtl/>
        </w:rPr>
        <w:t>إلى</w:t>
      </w:r>
      <w:r>
        <w:rPr>
          <w:rtl/>
        </w:rPr>
        <w:t xml:space="preserve"> ـ </w:t>
      </w:r>
      <w:r w:rsidRPr="00D722F5">
        <w:rPr>
          <w:rStyle w:val="libAlaemChar"/>
          <w:rtl/>
        </w:rPr>
        <w:t>(</w:t>
      </w:r>
      <w:r w:rsidRPr="006A35AB">
        <w:rPr>
          <w:rStyle w:val="libAieChar"/>
          <w:rtl/>
        </w:rPr>
        <w:t xml:space="preserve"> الْعَزِيزُ الْحَكِيمُ </w:t>
      </w:r>
      <w:r w:rsidRPr="00D722F5">
        <w:rPr>
          <w:rStyle w:val="libAlaemChar"/>
          <w:rtl/>
        </w:rPr>
        <w:t>)</w:t>
      </w:r>
      <w:r>
        <w:rPr>
          <w:rtl/>
        </w:rPr>
        <w:t xml:space="preserve"> ، </w:t>
      </w:r>
      <w:r w:rsidRPr="00346263">
        <w:rPr>
          <w:rStyle w:val="libFootnotenumChar"/>
          <w:rtl/>
        </w:rPr>
        <w:t>(1)</w:t>
      </w:r>
      <w:r w:rsidRPr="007447D7">
        <w:rPr>
          <w:rtl/>
        </w:rPr>
        <w:t xml:space="preserve"> فإذا قال ذلك أعطاه الله العلم الأوّل والعلم الآخر واستحقّ زيارة الروح في ليلة القدر » </w:t>
      </w:r>
      <w:r w:rsidRPr="00346263">
        <w:rPr>
          <w:rStyle w:val="libFootnotenumChar"/>
          <w:rtl/>
        </w:rPr>
        <w:t>(2)</w:t>
      </w:r>
      <w:r w:rsidRPr="007447D7">
        <w:rPr>
          <w:rtl/>
        </w:rPr>
        <w:t xml:space="preserve"> إلى آخر الحديث.</w:t>
      </w:r>
    </w:p>
    <w:p w:rsidR="007E3A98" w:rsidRPr="007447D7" w:rsidRDefault="007E3A98" w:rsidP="006A35AB">
      <w:pPr>
        <w:pStyle w:val="libNormal"/>
        <w:rPr>
          <w:rtl/>
        </w:rPr>
      </w:pPr>
      <w:r w:rsidRPr="007447D7">
        <w:rPr>
          <w:rtl/>
        </w:rPr>
        <w:t>وفي خبر آخر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 « فإذا قام بهذا الأمر رفع الله له في كلّ بلدة منارا ينظر به إلى أعمال العباد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وفي خبر آخر عنه </w:t>
      </w:r>
      <w:r w:rsidR="004541E1" w:rsidRPr="004541E1">
        <w:rPr>
          <w:rStyle w:val="libAlaemChar"/>
          <w:rtl/>
        </w:rPr>
        <w:t>عليه‌السلام</w:t>
      </w:r>
      <w:r w:rsidRPr="007447D7">
        <w:rPr>
          <w:rtl/>
        </w:rPr>
        <w:t xml:space="preserve"> : « فإذا ولد خطّ بين كتفيه </w:t>
      </w:r>
      <w:r w:rsidRPr="00D722F5">
        <w:rPr>
          <w:rStyle w:val="libAlaemChar"/>
          <w:rtl/>
        </w:rPr>
        <w:t>(</w:t>
      </w:r>
      <w:r w:rsidRPr="006A35AB">
        <w:rPr>
          <w:rStyle w:val="libAieChar"/>
          <w:rtl/>
        </w:rPr>
        <w:t xml:space="preserve"> وَتَمَّتْ كَلِمَةُ رَبِّكَ </w:t>
      </w:r>
      <w:r w:rsidRPr="00D722F5">
        <w:rPr>
          <w:rStyle w:val="libAlaemChar"/>
          <w:rtl/>
        </w:rPr>
        <w:t>)</w:t>
      </w:r>
      <w:r w:rsidRPr="007447D7">
        <w:rPr>
          <w:rtl/>
        </w:rPr>
        <w:t xml:space="preserve"> </w:t>
      </w:r>
      <w:r w:rsidRPr="00346263">
        <w:rPr>
          <w:rStyle w:val="libFootnotenumChar"/>
          <w:rtl/>
        </w:rPr>
        <w:t>(4)</w:t>
      </w:r>
      <w:r>
        <w:rPr>
          <w:rtl/>
        </w:rPr>
        <w:t xml:space="preserve"> ..</w:t>
      </w:r>
      <w:r w:rsidRPr="007447D7">
        <w:rPr>
          <w:rtl/>
        </w:rPr>
        <w:t xml:space="preserve">. الآية فإذا صار الأمر إليه جعل الله له عمودا من نور يبصر به ما يعمل أهل كلّ بلدة » </w:t>
      </w:r>
      <w:r w:rsidRPr="00346263">
        <w:rPr>
          <w:rStyle w:val="libFootnotenumChar"/>
          <w:rtl/>
        </w:rPr>
        <w:t>(5)</w:t>
      </w:r>
      <w:r>
        <w:rPr>
          <w:rtl/>
        </w:rPr>
        <w:t>.</w:t>
      </w:r>
    </w:p>
    <w:p w:rsidR="007E3A98" w:rsidRPr="007447D7" w:rsidRDefault="007E3A98" w:rsidP="006A35AB">
      <w:pPr>
        <w:pStyle w:val="libNormal"/>
        <w:rPr>
          <w:rtl/>
        </w:rPr>
      </w:pPr>
      <w:r w:rsidRPr="007447D7">
        <w:rPr>
          <w:rtl/>
        </w:rPr>
        <w:t>عليّ بن إبراهيم</w:t>
      </w:r>
      <w:r>
        <w:rPr>
          <w:rtl/>
        </w:rPr>
        <w:t xml:space="preserve"> ، </w:t>
      </w:r>
      <w:r w:rsidRPr="007447D7">
        <w:rPr>
          <w:rtl/>
        </w:rPr>
        <w:t xml:space="preserve">عن محمّد بن عيسى بن عبيد قال : كنت أنا وابن فضّال جلوسا إذ أقبل يونس فقال : دخلت على أبي الحسن الرضا </w:t>
      </w:r>
      <w:r w:rsidR="004541E1" w:rsidRPr="004541E1">
        <w:rPr>
          <w:rStyle w:val="libAlaemChar"/>
          <w:rtl/>
        </w:rPr>
        <w:t>عليه‌السلام</w:t>
      </w:r>
      <w:r w:rsidRPr="007447D7">
        <w:rPr>
          <w:rtl/>
        </w:rPr>
        <w:t xml:space="preserve"> فقلت : جعلت فداك قد أكثر الناس في العمود</w:t>
      </w:r>
      <w:r>
        <w:rPr>
          <w:rtl/>
        </w:rPr>
        <w:t xml:space="preserve"> ، </w:t>
      </w:r>
      <w:r w:rsidRPr="007447D7">
        <w:rPr>
          <w:rtl/>
        </w:rPr>
        <w:t>قال : فقال لي : « يا يونس</w:t>
      </w:r>
      <w:r>
        <w:rPr>
          <w:rtl/>
        </w:rPr>
        <w:t xml:space="preserve"> ، </w:t>
      </w:r>
      <w:r w:rsidRPr="007447D7">
        <w:rPr>
          <w:rtl/>
        </w:rPr>
        <w:t>ما تراه</w:t>
      </w:r>
      <w:r>
        <w:rPr>
          <w:rtl/>
        </w:rPr>
        <w:t>؟ أ</w:t>
      </w:r>
      <w:r w:rsidRPr="007447D7">
        <w:rPr>
          <w:rtl/>
        </w:rPr>
        <w:t>تراه عمودا من حديد يرفع لصاحبك</w:t>
      </w:r>
      <w:r>
        <w:rPr>
          <w:rtl/>
        </w:rPr>
        <w:t>؟</w:t>
      </w:r>
      <w:r w:rsidRPr="007447D7">
        <w:rPr>
          <w:rtl/>
        </w:rPr>
        <w:t xml:space="preserve"> »</w:t>
      </w:r>
      <w:r>
        <w:rPr>
          <w:rtl/>
        </w:rPr>
        <w:t>.</w:t>
      </w:r>
    </w:p>
    <w:p w:rsidR="007E3A98" w:rsidRPr="007447D7" w:rsidRDefault="007E3A98" w:rsidP="006A35AB">
      <w:pPr>
        <w:pStyle w:val="libNormal"/>
        <w:rPr>
          <w:rtl/>
        </w:rPr>
      </w:pPr>
      <w:r w:rsidRPr="007447D7">
        <w:rPr>
          <w:rtl/>
        </w:rPr>
        <w:t>قال : قلت : ما أدري</w:t>
      </w:r>
      <w:r>
        <w:rPr>
          <w:rtl/>
        </w:rPr>
        <w:t xml:space="preserve"> ، </w:t>
      </w:r>
      <w:r w:rsidRPr="007447D7">
        <w:rPr>
          <w:rtl/>
        </w:rPr>
        <w:t>قال : « لكنّه ملك موكّل بكلّ بلدة يرفع الله به أعمال تلك البلدة »</w:t>
      </w:r>
      <w:r>
        <w:rPr>
          <w:rtl/>
        </w:rPr>
        <w:t>.</w:t>
      </w:r>
    </w:p>
    <w:p w:rsidR="007E3A98" w:rsidRPr="007447D7" w:rsidRDefault="007E3A98" w:rsidP="006A35AB">
      <w:pPr>
        <w:pStyle w:val="libNormal"/>
        <w:rPr>
          <w:rtl/>
        </w:rPr>
      </w:pPr>
      <w:r w:rsidRPr="007447D7">
        <w:rPr>
          <w:rtl/>
        </w:rPr>
        <w:t>قال : فقام ابن فضّال</w:t>
      </w:r>
      <w:r>
        <w:rPr>
          <w:rtl/>
        </w:rPr>
        <w:t xml:space="preserve"> ، </w:t>
      </w:r>
      <w:r w:rsidRPr="007447D7">
        <w:rPr>
          <w:rtl/>
        </w:rPr>
        <w:t>فقبّل رأسه وقال : رحمك الله يا با محمّد</w:t>
      </w:r>
      <w:r>
        <w:rPr>
          <w:rtl/>
        </w:rPr>
        <w:t xml:space="preserve"> ، </w:t>
      </w:r>
      <w:r w:rsidRPr="007447D7">
        <w:rPr>
          <w:rtl/>
        </w:rPr>
        <w:t xml:space="preserve">لا تزال تجيئني بالحديث الحقّ الذي يفرّج الله به عنّا </w:t>
      </w:r>
      <w:r w:rsidRPr="00346263">
        <w:rPr>
          <w:rStyle w:val="libFootnotenumChar"/>
          <w:rtl/>
        </w:rPr>
        <w:t>(6)</w:t>
      </w:r>
      <w:r>
        <w:rPr>
          <w:rtl/>
        </w:rPr>
        <w:t>.</w:t>
      </w:r>
    </w:p>
    <w:p w:rsidR="007E3A98" w:rsidRPr="007447D7" w:rsidRDefault="007E3A98" w:rsidP="006A35AB">
      <w:pPr>
        <w:pStyle w:val="libNormal"/>
        <w:rPr>
          <w:rtl/>
        </w:rPr>
      </w:pPr>
      <w:r w:rsidRPr="007447D7">
        <w:rPr>
          <w:rtl/>
        </w:rPr>
        <w:t>عن زرارة</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 للإمام عشر علامات : يولد مطهّرا مختونا</w:t>
      </w:r>
      <w:r>
        <w:rPr>
          <w:rtl/>
        </w:rPr>
        <w:t xml:space="preserve"> ، </w:t>
      </w:r>
      <w:r w:rsidRPr="007447D7">
        <w:rPr>
          <w:rtl/>
        </w:rPr>
        <w:t>وإذا وقع على الأرض وقع على راحته رافعا صوته بالشهادتين</w:t>
      </w:r>
      <w:r>
        <w:rPr>
          <w:rtl/>
        </w:rPr>
        <w:t xml:space="preserve"> ، </w:t>
      </w:r>
      <w:r w:rsidRPr="007447D7">
        <w:rPr>
          <w:rtl/>
        </w:rPr>
        <w:t>ولا يجنب</w:t>
      </w:r>
      <w:r>
        <w:rPr>
          <w:rtl/>
        </w:rPr>
        <w:t xml:space="preserve"> ، </w:t>
      </w:r>
      <w:r w:rsidRPr="007447D7">
        <w:rPr>
          <w:rtl/>
        </w:rPr>
        <w:t>وتنام</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آل عمران (3) : 18.</w:t>
      </w:r>
    </w:p>
    <w:p w:rsidR="007E3A98" w:rsidRPr="007447D7" w:rsidRDefault="007E3A98" w:rsidP="0040777F">
      <w:pPr>
        <w:pStyle w:val="libFootnote0"/>
        <w:rPr>
          <w:rtl/>
          <w:lang w:bidi="fa-IR"/>
        </w:rPr>
      </w:pPr>
      <w:r w:rsidRPr="007447D7">
        <w:rPr>
          <w:rtl/>
        </w:rPr>
        <w:t>(2) « الكافي » 1 : 386</w:t>
      </w:r>
      <w:r>
        <w:rPr>
          <w:rtl/>
        </w:rPr>
        <w:t xml:space="preserve"> ـ </w:t>
      </w:r>
      <w:r w:rsidRPr="007447D7">
        <w:rPr>
          <w:rtl/>
        </w:rPr>
        <w:t>387</w:t>
      </w:r>
      <w:r>
        <w:rPr>
          <w:rtl/>
        </w:rPr>
        <w:t xml:space="preserve"> ، </w:t>
      </w:r>
      <w:r w:rsidRPr="007447D7">
        <w:rPr>
          <w:rtl/>
        </w:rPr>
        <w:t xml:space="preserve">باب مواليد الأئمّة </w:t>
      </w:r>
      <w:r w:rsidR="004541E1" w:rsidRPr="004541E1">
        <w:rPr>
          <w:rStyle w:val="libAlaemChar"/>
          <w:rtl/>
        </w:rPr>
        <w:t>عليهم‌السلام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الأنعام (6) : 115.</w:t>
      </w:r>
    </w:p>
    <w:p w:rsidR="007E3A98" w:rsidRPr="007447D7" w:rsidRDefault="007E3A98" w:rsidP="0040777F">
      <w:pPr>
        <w:pStyle w:val="libFootnote0"/>
        <w:rPr>
          <w:rtl/>
          <w:lang w:bidi="fa-IR"/>
        </w:rPr>
      </w:pPr>
      <w:r w:rsidRPr="007447D7">
        <w:rPr>
          <w:rtl/>
        </w:rPr>
        <w:t>(5) « الكافي » 1 : 387</w:t>
      </w:r>
      <w:r>
        <w:rPr>
          <w:rtl/>
        </w:rPr>
        <w:t xml:space="preserve"> ، </w:t>
      </w:r>
      <w:r w:rsidRPr="007447D7">
        <w:rPr>
          <w:rtl/>
        </w:rPr>
        <w:t xml:space="preserve">باب مواليد الأئمّة </w:t>
      </w:r>
      <w:r w:rsidR="004541E1" w:rsidRPr="004541E1">
        <w:rPr>
          <w:rStyle w:val="libAlaemChar"/>
          <w:rtl/>
        </w:rPr>
        <w:t>عليه‌السلام</w:t>
      </w:r>
      <w:r>
        <w:rPr>
          <w:rtl/>
        </w:rPr>
        <w:t xml:space="preserve"> ، </w:t>
      </w:r>
      <w:r w:rsidRPr="007447D7">
        <w:rPr>
          <w:rtl/>
        </w:rPr>
        <w:t>ح 4.</w:t>
      </w:r>
    </w:p>
    <w:p w:rsidR="007E3A98" w:rsidRPr="007447D7" w:rsidRDefault="007E3A98" w:rsidP="0040777F">
      <w:pPr>
        <w:pStyle w:val="libFootnote0"/>
        <w:rPr>
          <w:rtl/>
          <w:lang w:bidi="fa-IR"/>
        </w:rPr>
      </w:pPr>
      <w:r w:rsidRPr="007447D7">
        <w:rPr>
          <w:rtl/>
        </w:rPr>
        <w:t>(6) المصدر السابق : 388</w:t>
      </w:r>
      <w:r>
        <w:rPr>
          <w:rtl/>
        </w:rPr>
        <w:t xml:space="preserve"> ، </w:t>
      </w:r>
      <w:r w:rsidRPr="007447D7">
        <w:rPr>
          <w:rtl/>
        </w:rPr>
        <w:t>ح 7.</w:t>
      </w:r>
    </w:p>
    <w:p w:rsidR="007E3A98" w:rsidRPr="007447D7" w:rsidRDefault="007E3A98" w:rsidP="006A35AB">
      <w:pPr>
        <w:pStyle w:val="libNormal0"/>
        <w:rPr>
          <w:rtl/>
        </w:rPr>
      </w:pPr>
      <w:r>
        <w:rPr>
          <w:rtl/>
        </w:rPr>
        <w:br w:type="page"/>
      </w:r>
      <w:r w:rsidRPr="007447D7">
        <w:rPr>
          <w:rtl/>
        </w:rPr>
        <w:lastRenderedPageBreak/>
        <w:t>عينه ولا ينام قلبه</w:t>
      </w:r>
      <w:r>
        <w:rPr>
          <w:rtl/>
        </w:rPr>
        <w:t xml:space="preserve"> ، </w:t>
      </w:r>
      <w:r w:rsidRPr="007447D7">
        <w:rPr>
          <w:rtl/>
        </w:rPr>
        <w:t>ولا يتثاءب</w:t>
      </w:r>
      <w:r>
        <w:rPr>
          <w:rtl/>
        </w:rPr>
        <w:t xml:space="preserve"> ، </w:t>
      </w:r>
      <w:r w:rsidRPr="007447D7">
        <w:rPr>
          <w:rtl/>
        </w:rPr>
        <w:t>ولا يتمطّى</w:t>
      </w:r>
      <w:r>
        <w:rPr>
          <w:rtl/>
        </w:rPr>
        <w:t xml:space="preserve"> ، </w:t>
      </w:r>
      <w:r w:rsidRPr="007447D7">
        <w:rPr>
          <w:rtl/>
        </w:rPr>
        <w:t>ويرى من خلفه كما يرى من أمامه</w:t>
      </w:r>
      <w:r>
        <w:rPr>
          <w:rtl/>
        </w:rPr>
        <w:t xml:space="preserve"> ، </w:t>
      </w:r>
      <w:r w:rsidRPr="007447D7">
        <w:rPr>
          <w:rtl/>
        </w:rPr>
        <w:t>ونجوه كرائحة المسك والأرض موكّلة بستره وابتلاعه</w:t>
      </w:r>
      <w:r>
        <w:rPr>
          <w:rtl/>
        </w:rPr>
        <w:t xml:space="preserve"> ، </w:t>
      </w:r>
      <w:r w:rsidRPr="007447D7">
        <w:rPr>
          <w:rtl/>
        </w:rPr>
        <w:t xml:space="preserve">وإذا لبس درع رسول الله </w:t>
      </w:r>
      <w:r w:rsidR="004541E1" w:rsidRPr="004541E1">
        <w:rPr>
          <w:rStyle w:val="libAlaemChar"/>
          <w:rtl/>
        </w:rPr>
        <w:t>صلى‌الله‌عليه‌وآله‌وسلم</w:t>
      </w:r>
      <w:r w:rsidRPr="007447D7">
        <w:rPr>
          <w:rtl/>
        </w:rPr>
        <w:t xml:space="preserve"> كانت عليه وفقا</w:t>
      </w:r>
      <w:r>
        <w:rPr>
          <w:rtl/>
        </w:rPr>
        <w:t xml:space="preserve"> ، </w:t>
      </w:r>
      <w:r w:rsidRPr="007447D7">
        <w:rPr>
          <w:rtl/>
        </w:rPr>
        <w:t>وإذا لبسها غيره من الناس طويلهم وقصيرهم زادت عليه شبرا</w:t>
      </w:r>
      <w:r>
        <w:rPr>
          <w:rtl/>
        </w:rPr>
        <w:t xml:space="preserve"> ، </w:t>
      </w:r>
      <w:r w:rsidRPr="007447D7">
        <w:rPr>
          <w:rtl/>
        </w:rPr>
        <w:t xml:space="preserve">وهو محدّث إلى أن تنقضي أيّامه </w:t>
      </w:r>
      <w:r w:rsidR="004541E1" w:rsidRPr="004541E1">
        <w:rPr>
          <w:rStyle w:val="libAlaemChar"/>
          <w:rtl/>
        </w:rPr>
        <w:t>عليه‌السلام</w:t>
      </w:r>
      <w:r w:rsidRPr="007447D7">
        <w:rPr>
          <w:rtl/>
        </w:rPr>
        <w:t xml:space="preserve"> » </w:t>
      </w:r>
      <w:r w:rsidRPr="00346263">
        <w:rPr>
          <w:rStyle w:val="libFootnotenumChar"/>
          <w:rtl/>
        </w:rPr>
        <w:t>(1)</w:t>
      </w:r>
      <w:r>
        <w:rPr>
          <w:rtl/>
        </w:rPr>
        <w:t>.</w:t>
      </w:r>
    </w:p>
    <w:p w:rsidR="007E3A98" w:rsidRPr="007447D7" w:rsidRDefault="007E3A98" w:rsidP="006A35AB">
      <w:pPr>
        <w:pStyle w:val="libNormal"/>
        <w:rPr>
          <w:rtl/>
        </w:rPr>
      </w:pPr>
      <w:r w:rsidRPr="007447D7">
        <w:rPr>
          <w:rtl/>
        </w:rPr>
        <w:t>وفي باب خلق أبدان الأئمّة وأرواحهم وقلوبهم : عن أبي يحيى الواسطي</w:t>
      </w:r>
      <w:r>
        <w:rPr>
          <w:rtl/>
        </w:rPr>
        <w:t xml:space="preserve"> ، </w:t>
      </w:r>
      <w:r w:rsidRPr="007447D7">
        <w:rPr>
          <w:rtl/>
        </w:rPr>
        <w:t>عن بعض أصحابنا</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إنّ الله خلقنا من علّيّين وخلق أرواحنا من فوق ذلك</w:t>
      </w:r>
      <w:r>
        <w:rPr>
          <w:rtl/>
        </w:rPr>
        <w:t xml:space="preserve"> ، </w:t>
      </w:r>
      <w:r w:rsidRPr="007447D7">
        <w:rPr>
          <w:rtl/>
        </w:rPr>
        <w:t>وخلق أرواح شيعتنا من علّيّين</w:t>
      </w:r>
      <w:r>
        <w:rPr>
          <w:rtl/>
        </w:rPr>
        <w:t xml:space="preserve"> ، </w:t>
      </w:r>
      <w:r w:rsidRPr="007447D7">
        <w:rPr>
          <w:rtl/>
        </w:rPr>
        <w:t>وخلق أجسادهم من دون ذلك</w:t>
      </w:r>
      <w:r>
        <w:rPr>
          <w:rtl/>
        </w:rPr>
        <w:t xml:space="preserve"> ، </w:t>
      </w:r>
      <w:r w:rsidRPr="007447D7">
        <w:rPr>
          <w:rtl/>
        </w:rPr>
        <w:t>فمن أجل ذلك القرابة بيننا وبينهم</w:t>
      </w:r>
      <w:r>
        <w:rPr>
          <w:rtl/>
        </w:rPr>
        <w:t xml:space="preserve"> ، </w:t>
      </w:r>
      <w:r w:rsidRPr="007447D7">
        <w:rPr>
          <w:rtl/>
        </w:rPr>
        <w:t xml:space="preserve">وقلوبهم تحنّ إلينا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عن عليّ بن رئاب رفعه إلى أمير المؤمنين </w:t>
      </w:r>
      <w:r w:rsidR="004541E1" w:rsidRPr="004541E1">
        <w:rPr>
          <w:rStyle w:val="libAlaemChar"/>
          <w:rtl/>
        </w:rPr>
        <w:t>عليه‌السلام</w:t>
      </w:r>
      <w:r w:rsidRPr="007447D7">
        <w:rPr>
          <w:rtl/>
        </w:rPr>
        <w:t xml:space="preserve"> قال : قال أمير المؤمنين </w:t>
      </w:r>
      <w:r w:rsidR="004541E1" w:rsidRPr="004541E1">
        <w:rPr>
          <w:rStyle w:val="libAlaemChar"/>
          <w:rtl/>
        </w:rPr>
        <w:t>عليه‌السلام</w:t>
      </w:r>
      <w:r w:rsidRPr="007447D7">
        <w:rPr>
          <w:rtl/>
        </w:rPr>
        <w:t xml:space="preserve"> : « إنّ لله نهرا دون عرشه</w:t>
      </w:r>
      <w:r>
        <w:rPr>
          <w:rtl/>
        </w:rPr>
        <w:t xml:space="preserve"> ، </w:t>
      </w:r>
      <w:r w:rsidRPr="007447D7">
        <w:rPr>
          <w:rtl/>
        </w:rPr>
        <w:t>ودون النهر الذي دون عرشه نور نوّره</w:t>
      </w:r>
      <w:r>
        <w:rPr>
          <w:rtl/>
        </w:rPr>
        <w:t xml:space="preserve"> ، </w:t>
      </w:r>
      <w:r w:rsidRPr="007447D7">
        <w:rPr>
          <w:rtl/>
        </w:rPr>
        <w:t>وإنّ في حافتي النهر روحين مخلوقين : روح القدس</w:t>
      </w:r>
      <w:r>
        <w:rPr>
          <w:rtl/>
        </w:rPr>
        <w:t xml:space="preserve"> ، </w:t>
      </w:r>
      <w:r w:rsidRPr="007447D7">
        <w:rPr>
          <w:rtl/>
        </w:rPr>
        <w:t>وروحا من أمره</w:t>
      </w:r>
      <w:r>
        <w:rPr>
          <w:rtl/>
        </w:rPr>
        <w:t xml:space="preserve"> ، </w:t>
      </w:r>
      <w:r w:rsidRPr="007447D7">
        <w:rPr>
          <w:rtl/>
        </w:rPr>
        <w:t>وإنّ لله عشر طينات خمس من الجنّة وخمس من الأرض »</w:t>
      </w:r>
      <w:r>
        <w:rPr>
          <w:rtl/>
        </w:rPr>
        <w:t xml:space="preserve"> ، </w:t>
      </w:r>
      <w:r w:rsidRPr="007447D7">
        <w:rPr>
          <w:rtl/>
        </w:rPr>
        <w:t>ففسّر الجنان وفسّر الأرض</w:t>
      </w:r>
      <w:r>
        <w:rPr>
          <w:rtl/>
        </w:rPr>
        <w:t xml:space="preserve"> ، </w:t>
      </w:r>
      <w:r w:rsidRPr="007447D7">
        <w:rPr>
          <w:rtl/>
        </w:rPr>
        <w:t xml:space="preserve">ثمّ قال : « ما من نبيّ ولا ملك من بعده جبله إلاّ نفخ فيه من أحد الروحين وجعل النبيّ </w:t>
      </w:r>
      <w:r w:rsidR="004541E1" w:rsidRPr="004541E1">
        <w:rPr>
          <w:rStyle w:val="libAlaemChar"/>
          <w:rtl/>
        </w:rPr>
        <w:t>صلى‌الله‌عليه‌وآله‌وسلم</w:t>
      </w:r>
      <w:r w:rsidRPr="007447D7">
        <w:rPr>
          <w:rtl/>
        </w:rPr>
        <w:t xml:space="preserve"> من إحدى الطينتين »</w:t>
      </w:r>
      <w:r>
        <w:rPr>
          <w:rtl/>
        </w:rPr>
        <w:t>.</w:t>
      </w:r>
    </w:p>
    <w:p w:rsidR="007E3A98" w:rsidRPr="007447D7" w:rsidRDefault="007E3A98" w:rsidP="006A35AB">
      <w:pPr>
        <w:pStyle w:val="libNormal"/>
        <w:rPr>
          <w:rtl/>
        </w:rPr>
      </w:pPr>
      <w:r w:rsidRPr="007447D7">
        <w:rPr>
          <w:rtl/>
        </w:rPr>
        <w:t xml:space="preserve">قلت لأبي الحسن الأوّل </w:t>
      </w:r>
      <w:r w:rsidR="004541E1" w:rsidRPr="004541E1">
        <w:rPr>
          <w:rStyle w:val="libAlaemChar"/>
          <w:rtl/>
        </w:rPr>
        <w:t>عليه‌السلام</w:t>
      </w:r>
      <w:r w:rsidRPr="007447D7">
        <w:rPr>
          <w:rtl/>
        </w:rPr>
        <w:t xml:space="preserve"> : ما الجبل</w:t>
      </w:r>
      <w:r>
        <w:rPr>
          <w:rtl/>
        </w:rPr>
        <w:t>؟</w:t>
      </w:r>
      <w:r w:rsidRPr="007447D7">
        <w:rPr>
          <w:rtl/>
        </w:rPr>
        <w:t xml:space="preserve"> فقال : « الخلق غيرنا أهل البيت</w:t>
      </w:r>
      <w:r>
        <w:rPr>
          <w:rtl/>
        </w:rPr>
        <w:t xml:space="preserve"> ، </w:t>
      </w:r>
      <w:r w:rsidRPr="007447D7">
        <w:rPr>
          <w:rtl/>
        </w:rPr>
        <w:t xml:space="preserve">فإنّ الله عزّ وجلّ خلقنا من العشر طينات ونفخ فينا من الروحين جميعا فأطيب بها طيبا » </w:t>
      </w:r>
      <w:r w:rsidRPr="00346263">
        <w:rPr>
          <w:rStyle w:val="libFootnotenumChar"/>
          <w:rtl/>
        </w:rPr>
        <w:t>(3)</w:t>
      </w:r>
      <w:r>
        <w:rPr>
          <w:rtl/>
        </w:rPr>
        <w:t>.</w:t>
      </w:r>
    </w:p>
    <w:p w:rsidR="007E3A98" w:rsidRPr="007447D7" w:rsidRDefault="007E3A98" w:rsidP="006A35AB">
      <w:pPr>
        <w:pStyle w:val="libNormal"/>
        <w:rPr>
          <w:rtl/>
        </w:rPr>
      </w:pPr>
      <w:r w:rsidRPr="007447D7">
        <w:rPr>
          <w:rtl/>
        </w:rPr>
        <w:t>وروى غيره عن أبي الصامت قال : « طين الجنان : جنّة عدن وجنّة المأوى وجنّة النعيم والفردوس والخلد</w:t>
      </w:r>
      <w:r>
        <w:rPr>
          <w:rtl/>
        </w:rPr>
        <w:t xml:space="preserve"> ، </w:t>
      </w:r>
      <w:r w:rsidRPr="007447D7">
        <w:rPr>
          <w:rtl/>
        </w:rPr>
        <w:t xml:space="preserve">وطين الأرض مكّة والمدينة والكوفة وبيت المقدس والحائر » </w:t>
      </w:r>
      <w:r w:rsidRPr="00346263">
        <w:rPr>
          <w:rStyle w:val="libFootnotenumChar"/>
          <w:rtl/>
        </w:rPr>
        <w:t>(4)</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388</w:t>
      </w:r>
      <w:r>
        <w:rPr>
          <w:rtl/>
        </w:rPr>
        <w:t xml:space="preserve"> ـ </w:t>
      </w:r>
      <w:r w:rsidRPr="007447D7">
        <w:rPr>
          <w:rtl/>
        </w:rPr>
        <w:t>389</w:t>
      </w:r>
      <w:r>
        <w:rPr>
          <w:rtl/>
        </w:rPr>
        <w:t xml:space="preserve"> ، </w:t>
      </w:r>
      <w:r w:rsidRPr="007447D7">
        <w:rPr>
          <w:rtl/>
        </w:rPr>
        <w:t xml:space="preserve">باب مواليد الأئمّة </w:t>
      </w:r>
      <w:r w:rsidR="004541E1" w:rsidRPr="004541E1">
        <w:rPr>
          <w:rStyle w:val="libAlaemChar"/>
          <w:rtl/>
        </w:rPr>
        <w:t>عليهم‌السلام</w:t>
      </w:r>
      <w:r>
        <w:rPr>
          <w:rtl/>
        </w:rPr>
        <w:t xml:space="preserve"> ، </w:t>
      </w:r>
      <w:r w:rsidRPr="007447D7">
        <w:rPr>
          <w:rtl/>
        </w:rPr>
        <w:t>ح 8.</w:t>
      </w:r>
    </w:p>
    <w:p w:rsidR="007E3A98" w:rsidRPr="007447D7" w:rsidRDefault="007E3A98" w:rsidP="0040777F">
      <w:pPr>
        <w:pStyle w:val="libFootnote0"/>
        <w:rPr>
          <w:rtl/>
          <w:lang w:bidi="fa-IR"/>
        </w:rPr>
      </w:pPr>
      <w:r w:rsidRPr="007447D7">
        <w:rPr>
          <w:rtl/>
        </w:rPr>
        <w:t>(2) المصدر السابق : 389</w:t>
      </w:r>
      <w:r>
        <w:rPr>
          <w:rtl/>
        </w:rPr>
        <w:t xml:space="preserve"> ، </w:t>
      </w:r>
      <w:r w:rsidRPr="007447D7">
        <w:rPr>
          <w:rtl/>
        </w:rPr>
        <w:t>باب خلق أبدان الأئمّة وأرواحهم</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المصدر السابق : 390</w:t>
      </w:r>
      <w:r>
        <w:rPr>
          <w:rtl/>
        </w:rPr>
        <w:t xml:space="preserve"> ، </w:t>
      </w:r>
      <w:r w:rsidRPr="007447D7">
        <w:rPr>
          <w:rtl/>
        </w:rPr>
        <w:t>ذيل الحديث 3.</w:t>
      </w:r>
    </w:p>
    <w:p w:rsidR="007E3A98" w:rsidRPr="007447D7" w:rsidRDefault="007E3A98" w:rsidP="006A35AB">
      <w:pPr>
        <w:pStyle w:val="libNormal"/>
        <w:rPr>
          <w:rtl/>
        </w:rPr>
      </w:pPr>
      <w:r>
        <w:rPr>
          <w:rtl/>
        </w:rPr>
        <w:br w:type="page"/>
      </w:r>
      <w:r w:rsidRPr="007447D7">
        <w:rPr>
          <w:rtl/>
        </w:rPr>
        <w:lastRenderedPageBreak/>
        <w:t xml:space="preserve">وقريب بمضمون ما ذكر غيره </w:t>
      </w:r>
      <w:r w:rsidRPr="00346263">
        <w:rPr>
          <w:rStyle w:val="libFootnotenumChar"/>
          <w:rtl/>
        </w:rPr>
        <w:t>(1)</w:t>
      </w:r>
      <w:r>
        <w:rPr>
          <w:rtl/>
        </w:rPr>
        <w:t>.</w:t>
      </w:r>
    </w:p>
    <w:p w:rsidR="007E3A98" w:rsidRPr="007447D7" w:rsidRDefault="007E3A98" w:rsidP="006A35AB">
      <w:pPr>
        <w:pStyle w:val="libNormal"/>
        <w:rPr>
          <w:rtl/>
        </w:rPr>
      </w:pPr>
      <w:r w:rsidRPr="007447D7">
        <w:rPr>
          <w:rtl/>
        </w:rPr>
        <w:t>وفي باب تدخل الملائكة بيوتهم وتأتيهم بالأخبار : عن أبي حمزة الثمالي قال :</w:t>
      </w:r>
    </w:p>
    <w:p w:rsidR="007E3A98" w:rsidRPr="007447D7" w:rsidRDefault="007E3A98" w:rsidP="006A35AB">
      <w:pPr>
        <w:pStyle w:val="libNormal"/>
        <w:rPr>
          <w:rtl/>
        </w:rPr>
      </w:pPr>
      <w:r w:rsidRPr="007447D7">
        <w:rPr>
          <w:rtl/>
        </w:rPr>
        <w:t xml:space="preserve">دخلت على عليّ بن الحسين </w:t>
      </w:r>
      <w:r w:rsidR="004541E1" w:rsidRPr="004541E1">
        <w:rPr>
          <w:rStyle w:val="libAlaemChar"/>
          <w:rtl/>
        </w:rPr>
        <w:t>عليه‌السلام</w:t>
      </w:r>
      <w:r w:rsidRPr="007447D7">
        <w:rPr>
          <w:rtl/>
        </w:rPr>
        <w:t xml:space="preserve"> فاحتبست في الدار ساعة ثمّ دخلت البيت وهو يلتقط شيئا</w:t>
      </w:r>
      <w:r>
        <w:rPr>
          <w:rtl/>
        </w:rPr>
        <w:t xml:space="preserve"> ، </w:t>
      </w:r>
      <w:r w:rsidRPr="007447D7">
        <w:rPr>
          <w:rtl/>
        </w:rPr>
        <w:t>وأدخل يده من وراء الستر فناوله من كان في البيت</w:t>
      </w:r>
      <w:r>
        <w:rPr>
          <w:rtl/>
        </w:rPr>
        <w:t xml:space="preserve"> ، </w:t>
      </w:r>
      <w:r w:rsidRPr="007447D7">
        <w:rPr>
          <w:rtl/>
        </w:rPr>
        <w:t>قلت : جعلت فداك هذا الذي أراك تلتقطه أيّ شيء هو</w:t>
      </w:r>
      <w:r>
        <w:rPr>
          <w:rtl/>
        </w:rPr>
        <w:t>؟</w:t>
      </w:r>
      <w:r w:rsidRPr="007447D7">
        <w:rPr>
          <w:rtl/>
        </w:rPr>
        <w:t xml:space="preserve"> فقال : « فضلة من زغب الملائكة نجمعه إذا خلونا نجعله سبحا لأولادنا »</w:t>
      </w:r>
      <w:r>
        <w:rPr>
          <w:rtl/>
        </w:rPr>
        <w:t xml:space="preserve"> ، </w:t>
      </w:r>
      <w:r w:rsidRPr="007447D7">
        <w:rPr>
          <w:rtl/>
        </w:rPr>
        <w:t>فقلت : جعلت فداك وإنّهم ليأتونكم</w:t>
      </w:r>
      <w:r>
        <w:rPr>
          <w:rtl/>
        </w:rPr>
        <w:t>؟</w:t>
      </w:r>
      <w:r w:rsidRPr="007447D7">
        <w:rPr>
          <w:rtl/>
        </w:rPr>
        <w:t xml:space="preserve"> فقال :</w:t>
      </w:r>
      <w:r>
        <w:rPr>
          <w:rFonts w:hint="cs"/>
          <w:rtl/>
        </w:rPr>
        <w:t xml:space="preserve"> </w:t>
      </w:r>
      <w:r w:rsidRPr="007447D7">
        <w:rPr>
          <w:rtl/>
        </w:rPr>
        <w:t>« يا أبا حمزة</w:t>
      </w:r>
      <w:r>
        <w:rPr>
          <w:rtl/>
        </w:rPr>
        <w:t xml:space="preserve"> ، </w:t>
      </w:r>
      <w:r w:rsidRPr="007447D7">
        <w:rPr>
          <w:rtl/>
        </w:rPr>
        <w:t xml:space="preserve">وإنّهم ليزاحمونا على تكأتنا » </w:t>
      </w:r>
      <w:r w:rsidRPr="00346263">
        <w:rPr>
          <w:rStyle w:val="libFootnotenumChar"/>
          <w:rtl/>
        </w:rPr>
        <w:t>(2)</w:t>
      </w:r>
      <w:r>
        <w:rPr>
          <w:rtl/>
        </w:rPr>
        <w:t>.</w:t>
      </w:r>
    </w:p>
    <w:p w:rsidR="007E3A98" w:rsidRPr="007447D7" w:rsidRDefault="007E3A98" w:rsidP="006A35AB">
      <w:pPr>
        <w:pStyle w:val="libNormal"/>
        <w:rPr>
          <w:rtl/>
        </w:rPr>
      </w:pPr>
      <w:r w:rsidRPr="007447D7">
        <w:rPr>
          <w:rtl/>
        </w:rPr>
        <w:t>عن عليّ بن أبي حمزة</w:t>
      </w:r>
      <w:r>
        <w:rPr>
          <w:rtl/>
        </w:rPr>
        <w:t xml:space="preserve"> ، </w:t>
      </w:r>
      <w:r w:rsidRPr="007447D7">
        <w:rPr>
          <w:rtl/>
        </w:rPr>
        <w:t xml:space="preserve">عن أبي الحسن </w:t>
      </w:r>
      <w:r w:rsidR="004541E1" w:rsidRPr="004541E1">
        <w:rPr>
          <w:rStyle w:val="libAlaemChar"/>
          <w:rtl/>
        </w:rPr>
        <w:t>عليه‌السلام</w:t>
      </w:r>
      <w:r w:rsidRPr="007447D7">
        <w:rPr>
          <w:rtl/>
        </w:rPr>
        <w:t xml:space="preserve"> قال : سمعته يقول : « ما من ملك يهبطه الله في أمر ما يهبطه إلاّ بدأ بالإمام </w:t>
      </w:r>
      <w:r w:rsidR="004541E1" w:rsidRPr="004541E1">
        <w:rPr>
          <w:rStyle w:val="libAlaemChar"/>
          <w:rtl/>
        </w:rPr>
        <w:t>عليه‌السلام</w:t>
      </w:r>
      <w:r w:rsidRPr="007447D7">
        <w:rPr>
          <w:rtl/>
        </w:rPr>
        <w:t xml:space="preserve"> فعرض ذلك عليه وإنّ مختلف الملائكة من عند الله تبارك وتعالى إلى صاحب هذا الأمر » </w:t>
      </w:r>
      <w:r w:rsidRPr="00346263">
        <w:rPr>
          <w:rStyle w:val="libFootnotenumChar"/>
          <w:rtl/>
        </w:rPr>
        <w:t>(3)</w:t>
      </w:r>
      <w:r>
        <w:rPr>
          <w:rtl/>
        </w:rPr>
        <w:t>.</w:t>
      </w:r>
    </w:p>
    <w:p w:rsidR="007E3A98" w:rsidRPr="007447D7" w:rsidRDefault="007E3A98" w:rsidP="006A35AB">
      <w:pPr>
        <w:pStyle w:val="libNormal"/>
        <w:rPr>
          <w:rtl/>
        </w:rPr>
      </w:pPr>
      <w:r w:rsidRPr="007447D7">
        <w:rPr>
          <w:rtl/>
        </w:rPr>
        <w:t>وفي خبر آخر</w:t>
      </w:r>
      <w:r>
        <w:rPr>
          <w:rtl/>
        </w:rPr>
        <w:t xml:space="preserve"> ، </w:t>
      </w:r>
      <w:r w:rsidRPr="007447D7">
        <w:rPr>
          <w:rtl/>
        </w:rPr>
        <w:t>عن مسمع البصري بعد قوله :</w:t>
      </w:r>
      <w:r>
        <w:rPr>
          <w:rtl/>
        </w:rPr>
        <w:t xml:space="preserve"> ـ </w:t>
      </w:r>
      <w:r w:rsidRPr="007447D7">
        <w:rPr>
          <w:rtl/>
        </w:rPr>
        <w:t>إنّي إذا أكلت عنده لم أتأذّ به</w:t>
      </w:r>
      <w:r>
        <w:rPr>
          <w:rtl/>
        </w:rPr>
        <w:t xml:space="preserve"> ، ـ </w:t>
      </w:r>
      <w:r w:rsidRPr="007447D7">
        <w:rPr>
          <w:rtl/>
        </w:rPr>
        <w:t>فقال :</w:t>
      </w:r>
      <w:r>
        <w:rPr>
          <w:rtl/>
        </w:rPr>
        <w:t xml:space="preserve"> ـ </w:t>
      </w:r>
      <w:r w:rsidRPr="007447D7">
        <w:rPr>
          <w:rtl/>
        </w:rPr>
        <w:t>« يا با سيّار</w:t>
      </w:r>
      <w:r>
        <w:rPr>
          <w:rtl/>
        </w:rPr>
        <w:t xml:space="preserve"> ، </w:t>
      </w:r>
      <w:r w:rsidRPr="007447D7">
        <w:rPr>
          <w:rtl/>
        </w:rPr>
        <w:t>إنّك تأكل طعام قوم صالحين</w:t>
      </w:r>
      <w:r>
        <w:rPr>
          <w:rtl/>
        </w:rPr>
        <w:t xml:space="preserve"> ، </w:t>
      </w:r>
      <w:r w:rsidRPr="007447D7">
        <w:rPr>
          <w:rtl/>
        </w:rPr>
        <w:t>تصافحهم الملائكة على فرشهم »</w:t>
      </w:r>
      <w:r>
        <w:rPr>
          <w:rtl/>
        </w:rPr>
        <w:t>.</w:t>
      </w:r>
    </w:p>
    <w:p w:rsidR="007E3A98" w:rsidRPr="007447D7" w:rsidRDefault="007E3A98" w:rsidP="006A35AB">
      <w:pPr>
        <w:pStyle w:val="libNormal"/>
        <w:rPr>
          <w:rtl/>
        </w:rPr>
      </w:pPr>
      <w:r w:rsidRPr="007447D7">
        <w:rPr>
          <w:rtl/>
        </w:rPr>
        <w:t>قال : قلت : ويظهرون لكم قال : فمسح يده على بعض صبيانه</w:t>
      </w:r>
      <w:r>
        <w:rPr>
          <w:rtl/>
        </w:rPr>
        <w:t xml:space="preserve"> ، </w:t>
      </w:r>
      <w:r w:rsidRPr="007447D7">
        <w:rPr>
          <w:rtl/>
        </w:rPr>
        <w:t xml:space="preserve">فقال : « هم ألطف بصبياننا منّا بهم » </w:t>
      </w:r>
      <w:r w:rsidRPr="00346263">
        <w:rPr>
          <w:rStyle w:val="libFootnotenumChar"/>
          <w:rtl/>
        </w:rPr>
        <w:t>(4)</w:t>
      </w:r>
      <w:r>
        <w:rPr>
          <w:rtl/>
        </w:rPr>
        <w:t>.</w:t>
      </w:r>
    </w:p>
    <w:p w:rsidR="007E3A98" w:rsidRPr="007447D7" w:rsidRDefault="007E3A98" w:rsidP="006A35AB">
      <w:pPr>
        <w:pStyle w:val="libNormal"/>
        <w:rPr>
          <w:rtl/>
        </w:rPr>
      </w:pPr>
      <w:r w:rsidRPr="007447D7">
        <w:rPr>
          <w:rtl/>
        </w:rPr>
        <w:t>وفي باب أنّ الجنّ تأتيهم فيسألونهم عن معالم دينهم : عن سعد الإسكاف قال :</w:t>
      </w:r>
      <w:r>
        <w:rPr>
          <w:rFonts w:hint="cs"/>
          <w:rtl/>
        </w:rPr>
        <w:t xml:space="preserve"> </w:t>
      </w:r>
      <w:r w:rsidRPr="007447D7">
        <w:rPr>
          <w:rtl/>
        </w:rPr>
        <w:t xml:space="preserve">أتيت أبا جعفر </w:t>
      </w:r>
      <w:r w:rsidR="004541E1" w:rsidRPr="004541E1">
        <w:rPr>
          <w:rStyle w:val="libAlaemChar"/>
          <w:rtl/>
        </w:rPr>
        <w:t>عليه‌السلام</w:t>
      </w:r>
      <w:r w:rsidRPr="007447D7">
        <w:rPr>
          <w:rtl/>
        </w:rPr>
        <w:t xml:space="preserve"> أريد الإذن عليه فإذا رحال إبل على الباب مصفوفة وإذا الأصوات قد ارتفعت</w:t>
      </w:r>
      <w:r>
        <w:rPr>
          <w:rtl/>
        </w:rPr>
        <w:t xml:space="preserve"> ، </w:t>
      </w:r>
      <w:r w:rsidRPr="007447D7">
        <w:rPr>
          <w:rtl/>
        </w:rPr>
        <w:t>ثمّ خرج قوم معتمّين بالعمائم يشبهون الزطّ</w:t>
      </w:r>
      <w:r>
        <w:rPr>
          <w:rtl/>
        </w:rPr>
        <w:t xml:space="preserve"> ، </w:t>
      </w:r>
      <w:r w:rsidRPr="007447D7">
        <w:rPr>
          <w:rtl/>
        </w:rPr>
        <w:t xml:space="preserve">قال : فدخلت على أبي جعفر </w:t>
      </w:r>
      <w:r w:rsidR="004541E1" w:rsidRPr="004541E1">
        <w:rPr>
          <w:rStyle w:val="libAlaemChar"/>
          <w:rtl/>
        </w:rPr>
        <w:t>عليه‌السلام</w:t>
      </w:r>
      <w:r w:rsidRPr="007447D7">
        <w:rPr>
          <w:rtl/>
        </w:rPr>
        <w:t xml:space="preserve"> فقلت : جعلت فداك أبطأ إذنك عليّ اليوم</w:t>
      </w:r>
      <w:r>
        <w:rPr>
          <w:rtl/>
        </w:rPr>
        <w:t xml:space="preserve"> ، </w:t>
      </w:r>
      <w:r w:rsidRPr="007447D7">
        <w:rPr>
          <w:rtl/>
        </w:rPr>
        <w:t>ورأيت قوما خرجوا عليّ معتمّين بالعمائم فأنكرتهم</w:t>
      </w:r>
      <w:r>
        <w:rPr>
          <w:rtl/>
        </w:rPr>
        <w:t>؟</w:t>
      </w:r>
      <w:r w:rsidRPr="007447D7">
        <w:rPr>
          <w:rtl/>
        </w:rPr>
        <w:t xml:space="preserve"> فقال : « أو تدري من أولئك يا سعد</w:t>
      </w:r>
      <w:r>
        <w:rPr>
          <w:rtl/>
        </w:rPr>
        <w:t>؟</w:t>
      </w:r>
      <w:r w:rsidRPr="007447D7">
        <w:rPr>
          <w:rtl/>
        </w:rPr>
        <w:t xml:space="preserve"> » قال : قلت : لا</w:t>
      </w:r>
      <w:r>
        <w:rPr>
          <w:rtl/>
        </w:rPr>
        <w:t xml:space="preserve">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راجع الباب السابق من المصدر السابق.</w:t>
      </w:r>
    </w:p>
    <w:p w:rsidR="007E3A98" w:rsidRPr="007447D7" w:rsidRDefault="007E3A98" w:rsidP="0040777F">
      <w:pPr>
        <w:pStyle w:val="libFootnote0"/>
        <w:rPr>
          <w:rtl/>
          <w:lang w:bidi="fa-IR"/>
        </w:rPr>
      </w:pPr>
      <w:r w:rsidRPr="007447D7">
        <w:rPr>
          <w:rtl/>
        </w:rPr>
        <w:t>(2) المصدر السابق : 393</w:t>
      </w:r>
      <w:r>
        <w:rPr>
          <w:rtl/>
        </w:rPr>
        <w:t xml:space="preserve"> ـ </w:t>
      </w:r>
      <w:r w:rsidRPr="007447D7">
        <w:rPr>
          <w:rtl/>
        </w:rPr>
        <w:t>394</w:t>
      </w:r>
      <w:r>
        <w:rPr>
          <w:rtl/>
        </w:rPr>
        <w:t xml:space="preserve"> ، </w:t>
      </w:r>
      <w:r w:rsidRPr="007447D7">
        <w:rPr>
          <w:rtl/>
        </w:rPr>
        <w:t>باب أنّ الملائكة تدخل بيوتهم</w:t>
      </w:r>
      <w:r>
        <w:rPr>
          <w:rtl/>
        </w:rPr>
        <w:t xml:space="preserve"> ..</w:t>
      </w:r>
      <w:r w:rsidRPr="007447D7">
        <w:rPr>
          <w:rtl/>
        </w:rPr>
        <w:t>.</w:t>
      </w:r>
      <w:r>
        <w:rPr>
          <w:rtl/>
        </w:rPr>
        <w:t xml:space="preserve"> ، </w:t>
      </w:r>
      <w:r w:rsidRPr="007447D7">
        <w:rPr>
          <w:rtl/>
        </w:rPr>
        <w:t>ح 3.</w:t>
      </w:r>
    </w:p>
    <w:p w:rsidR="007E3A98" w:rsidRPr="007447D7" w:rsidRDefault="007E3A98" w:rsidP="0040777F">
      <w:pPr>
        <w:pStyle w:val="libFootnote0"/>
        <w:rPr>
          <w:rtl/>
          <w:lang w:bidi="fa-IR"/>
        </w:rPr>
      </w:pPr>
      <w:r w:rsidRPr="007447D7">
        <w:rPr>
          <w:rtl/>
        </w:rPr>
        <w:t>(3) المصدر السابق : 394</w:t>
      </w:r>
      <w:r>
        <w:rPr>
          <w:rtl/>
        </w:rPr>
        <w:t xml:space="preserve"> ، </w:t>
      </w:r>
      <w:r w:rsidRPr="007447D7">
        <w:rPr>
          <w:rtl/>
        </w:rPr>
        <w:t>ح 4.</w:t>
      </w:r>
    </w:p>
    <w:p w:rsidR="007E3A98" w:rsidRPr="007447D7" w:rsidRDefault="007E3A98" w:rsidP="0040777F">
      <w:pPr>
        <w:pStyle w:val="libFootnote0"/>
        <w:rPr>
          <w:rtl/>
          <w:lang w:bidi="fa-IR"/>
        </w:rPr>
      </w:pPr>
      <w:r w:rsidRPr="007447D7">
        <w:rPr>
          <w:rtl/>
        </w:rPr>
        <w:t>(4) المصدر السابق : 393</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 xml:space="preserve">قال : فقال : « أولئك إخوانكم من الجنّ يأتونا فيسألونا عن حلالهم وحرامهم ومعالم دينهم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عن سدير الصيرفي قال : أوصاني أبو جعفر </w:t>
      </w:r>
      <w:r w:rsidR="004541E1" w:rsidRPr="004541E1">
        <w:rPr>
          <w:rStyle w:val="libAlaemChar"/>
          <w:rtl/>
        </w:rPr>
        <w:t>عليه‌السلام</w:t>
      </w:r>
      <w:r w:rsidRPr="007447D7">
        <w:rPr>
          <w:rtl/>
        </w:rPr>
        <w:t xml:space="preserve"> بحوائج له بالمدينة</w:t>
      </w:r>
      <w:r>
        <w:rPr>
          <w:rtl/>
        </w:rPr>
        <w:t xml:space="preserve"> ، </w:t>
      </w:r>
      <w:r w:rsidRPr="007447D7">
        <w:rPr>
          <w:rtl/>
        </w:rPr>
        <w:t>فخرجت فبينا أنا بين فجّ الروحاء على راحلتي إذا إنسان يلوي بثوبه قال : فملت إليه وظننت أنّه عطشان فناولته الإداوة فقال لي : لا حاجة لي بها</w:t>
      </w:r>
      <w:r>
        <w:rPr>
          <w:rtl/>
        </w:rPr>
        <w:t xml:space="preserve"> ، </w:t>
      </w:r>
      <w:r w:rsidRPr="007447D7">
        <w:rPr>
          <w:rtl/>
        </w:rPr>
        <w:t>وناولني كتابا طينه رطب</w:t>
      </w:r>
      <w:r>
        <w:rPr>
          <w:rtl/>
        </w:rPr>
        <w:t xml:space="preserve"> ، </w:t>
      </w:r>
      <w:r w:rsidRPr="007447D7">
        <w:rPr>
          <w:rtl/>
        </w:rPr>
        <w:t>قال :</w:t>
      </w:r>
      <w:r>
        <w:rPr>
          <w:rFonts w:hint="cs"/>
          <w:rtl/>
        </w:rPr>
        <w:t xml:space="preserve"> </w:t>
      </w:r>
      <w:r w:rsidRPr="007447D7">
        <w:rPr>
          <w:rtl/>
        </w:rPr>
        <w:t xml:space="preserve">فلمّا نظرت إلى الخاتم إذا خاتم أبي جعفر </w:t>
      </w:r>
      <w:r w:rsidR="004541E1" w:rsidRPr="004541E1">
        <w:rPr>
          <w:rStyle w:val="libAlaemChar"/>
          <w:rtl/>
        </w:rPr>
        <w:t>عليه‌السلام</w:t>
      </w:r>
      <w:r>
        <w:rPr>
          <w:rtl/>
        </w:rPr>
        <w:t xml:space="preserve"> ، </w:t>
      </w:r>
      <w:r w:rsidRPr="007447D7">
        <w:rPr>
          <w:rtl/>
        </w:rPr>
        <w:t>فقلت : متى عهدك بصاحب الكتاب</w:t>
      </w:r>
      <w:r>
        <w:rPr>
          <w:rtl/>
        </w:rPr>
        <w:t>؟</w:t>
      </w:r>
      <w:r>
        <w:rPr>
          <w:rFonts w:hint="cs"/>
          <w:rtl/>
        </w:rPr>
        <w:t xml:space="preserve"> </w:t>
      </w:r>
      <w:r w:rsidRPr="007447D7">
        <w:rPr>
          <w:rtl/>
        </w:rPr>
        <w:t>قال : الساعة وإذا في الكتاب أشياء يأمرني بها. ثمّ قد التفتّ فإذا ليس عندي أحد.</w:t>
      </w:r>
    </w:p>
    <w:p w:rsidR="007E3A98" w:rsidRPr="007447D7" w:rsidRDefault="007E3A98" w:rsidP="006A35AB">
      <w:pPr>
        <w:pStyle w:val="libNormal"/>
        <w:rPr>
          <w:rtl/>
        </w:rPr>
      </w:pPr>
      <w:r w:rsidRPr="007447D7">
        <w:rPr>
          <w:rtl/>
        </w:rPr>
        <w:t>قال سدير : فلقيته فقلت : جعلت فداك رجل أتى بكتابك وطينه رطب</w:t>
      </w:r>
      <w:r>
        <w:rPr>
          <w:rtl/>
        </w:rPr>
        <w:t>؟</w:t>
      </w:r>
      <w:r w:rsidRPr="007447D7">
        <w:rPr>
          <w:rtl/>
        </w:rPr>
        <w:t xml:space="preserve"> فقال :</w:t>
      </w:r>
      <w:r>
        <w:rPr>
          <w:rFonts w:hint="cs"/>
          <w:rtl/>
        </w:rPr>
        <w:t xml:space="preserve"> </w:t>
      </w:r>
      <w:r w:rsidRPr="007447D7">
        <w:rPr>
          <w:rtl/>
        </w:rPr>
        <w:t>« يا سدير</w:t>
      </w:r>
      <w:r>
        <w:rPr>
          <w:rtl/>
        </w:rPr>
        <w:t xml:space="preserve"> ، </w:t>
      </w:r>
      <w:r w:rsidRPr="007447D7">
        <w:rPr>
          <w:rtl/>
        </w:rPr>
        <w:t xml:space="preserve">إنّ لنا خدما من الجنّ فإذا [ أردنا ] السرعة بعثناهم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وفي رواية أخرى قال : « إنّ لنا أتباعا من الجنّ كما أنّ لنا أتباعا من الإنس فإذا أردنا أمرا بعثناهم » </w:t>
      </w:r>
      <w:r w:rsidRPr="00346263">
        <w:rPr>
          <w:rStyle w:val="libFootnotenumChar"/>
          <w:rtl/>
        </w:rPr>
        <w:t>(3)</w:t>
      </w:r>
      <w:r>
        <w:rPr>
          <w:rtl/>
        </w:rPr>
        <w:t>.</w:t>
      </w:r>
      <w:r w:rsidRPr="007447D7">
        <w:rPr>
          <w:rtl/>
        </w:rPr>
        <w:t xml:space="preserve"> والأخبار التي تدلّ على ذلك كثيرة.</w:t>
      </w:r>
    </w:p>
    <w:p w:rsidR="007E3A98" w:rsidRPr="007447D7" w:rsidRDefault="007E3A98" w:rsidP="006A35AB">
      <w:pPr>
        <w:pStyle w:val="libNormal"/>
        <w:rPr>
          <w:rtl/>
        </w:rPr>
      </w:pPr>
      <w:r w:rsidRPr="007447D7">
        <w:rPr>
          <w:rtl/>
        </w:rPr>
        <w:t xml:space="preserve">وفي باب حق الإمام على الرعيّة وحقّ الرعيّة على الإمام </w:t>
      </w:r>
      <w:r w:rsidR="004541E1" w:rsidRPr="004541E1">
        <w:rPr>
          <w:rStyle w:val="libAlaemChar"/>
          <w:rtl/>
        </w:rPr>
        <w:t>عليه‌السلام</w:t>
      </w:r>
      <w:r w:rsidRPr="007447D7">
        <w:rPr>
          <w:rtl/>
        </w:rPr>
        <w:t xml:space="preserve"> : عن أبي حمزة قال : سألت أبا جعفر </w:t>
      </w:r>
      <w:r w:rsidR="004541E1" w:rsidRPr="004541E1">
        <w:rPr>
          <w:rStyle w:val="libAlaemChar"/>
          <w:rtl/>
        </w:rPr>
        <w:t>عليه‌السلام</w:t>
      </w:r>
      <w:r w:rsidRPr="007447D7">
        <w:rPr>
          <w:rtl/>
        </w:rPr>
        <w:t xml:space="preserve"> ما حقّ الإمام على الناس</w:t>
      </w:r>
      <w:r>
        <w:rPr>
          <w:rtl/>
        </w:rPr>
        <w:t>؟</w:t>
      </w:r>
      <w:r w:rsidRPr="007447D7">
        <w:rPr>
          <w:rtl/>
        </w:rPr>
        <w:t xml:space="preserve"> قال : « حقّه عليهم أن يسمعوا له ويطيعوا »</w:t>
      </w:r>
      <w:r>
        <w:rPr>
          <w:rtl/>
        </w:rPr>
        <w:t xml:space="preserve"> ، </w:t>
      </w:r>
      <w:r w:rsidRPr="007447D7">
        <w:rPr>
          <w:rtl/>
        </w:rPr>
        <w:t>قلت : فما حقّهم عليه</w:t>
      </w:r>
      <w:r>
        <w:rPr>
          <w:rtl/>
        </w:rPr>
        <w:t>؟</w:t>
      </w:r>
    </w:p>
    <w:p w:rsidR="007E3A98" w:rsidRPr="007447D7" w:rsidRDefault="007E3A98" w:rsidP="006A35AB">
      <w:pPr>
        <w:pStyle w:val="libNormal"/>
        <w:rPr>
          <w:rtl/>
        </w:rPr>
      </w:pPr>
      <w:r w:rsidRPr="007447D7">
        <w:rPr>
          <w:rtl/>
        </w:rPr>
        <w:t>قال : « يقسم بينهم بالسويّة</w:t>
      </w:r>
      <w:r>
        <w:rPr>
          <w:rtl/>
        </w:rPr>
        <w:t xml:space="preserve"> ، </w:t>
      </w:r>
      <w:r w:rsidRPr="007447D7">
        <w:rPr>
          <w:rtl/>
        </w:rPr>
        <w:t>ويعدل في الرعيّة</w:t>
      </w:r>
      <w:r>
        <w:rPr>
          <w:rtl/>
        </w:rPr>
        <w:t xml:space="preserve"> ، </w:t>
      </w:r>
      <w:r w:rsidRPr="007447D7">
        <w:rPr>
          <w:rtl/>
        </w:rPr>
        <w:t xml:space="preserve">فإذا كان ذلك في الناس فلا يبالي من أخذ هاهنا وهاهنا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وفي خبر آخر عنه </w:t>
      </w:r>
      <w:r w:rsidR="004541E1" w:rsidRPr="004541E1">
        <w:rPr>
          <w:rStyle w:val="libAlaemChar"/>
          <w:rtl/>
        </w:rPr>
        <w:t>عليه‌السلام</w:t>
      </w:r>
      <w:r w:rsidRPr="007447D7">
        <w:rPr>
          <w:rtl/>
        </w:rPr>
        <w:t xml:space="preserve"> مثله إلاّ أنّه قال : « هكذا وهكذا وهكذا » يعني بين يديه وخلفه وعن يمينه وعن شماله </w:t>
      </w:r>
      <w:r w:rsidRPr="00346263">
        <w:rPr>
          <w:rStyle w:val="libFootnotenumChar"/>
          <w:rtl/>
        </w:rPr>
        <w:t>(5)</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395</w:t>
      </w:r>
      <w:r>
        <w:rPr>
          <w:rtl/>
        </w:rPr>
        <w:t xml:space="preserve"> ، </w:t>
      </w:r>
      <w:r w:rsidRPr="007447D7">
        <w:rPr>
          <w:rtl/>
        </w:rPr>
        <w:t>باب أنّ الجنّ تأتيهم</w:t>
      </w:r>
      <w:r>
        <w:rPr>
          <w:rtl/>
        </w:rPr>
        <w:t xml:space="preserve"> ..</w:t>
      </w:r>
      <w:r w:rsidRPr="007447D7">
        <w:rPr>
          <w:rtl/>
        </w:rPr>
        <w:t>.</w:t>
      </w:r>
      <w:r>
        <w:rPr>
          <w:rtl/>
        </w:rPr>
        <w:t xml:space="preserve"> ، </w:t>
      </w:r>
      <w:r w:rsidRPr="007447D7">
        <w:rPr>
          <w:rtl/>
        </w:rPr>
        <w:t>ح 3.</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4.</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ذيل ح 4.</w:t>
      </w:r>
    </w:p>
    <w:p w:rsidR="007E3A98" w:rsidRPr="007447D7" w:rsidRDefault="007E3A98" w:rsidP="0040777F">
      <w:pPr>
        <w:pStyle w:val="libFootnote0"/>
        <w:rPr>
          <w:rtl/>
          <w:lang w:bidi="fa-IR"/>
        </w:rPr>
      </w:pPr>
      <w:r w:rsidRPr="007447D7">
        <w:rPr>
          <w:rtl/>
        </w:rPr>
        <w:t>(4) المصدر السابق : 405</w:t>
      </w:r>
      <w:r>
        <w:rPr>
          <w:rtl/>
        </w:rPr>
        <w:t xml:space="preserve"> ، </w:t>
      </w:r>
      <w:r w:rsidRPr="007447D7">
        <w:rPr>
          <w:rtl/>
        </w:rPr>
        <w:t>باب ما يجب من حقّ الإمام على الرعيّة</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(5) المصدر السابق</w:t>
      </w:r>
      <w:r>
        <w:rPr>
          <w:rtl/>
        </w:rPr>
        <w:t xml:space="preserve"> ، </w:t>
      </w:r>
      <w:r w:rsidRPr="007447D7">
        <w:rPr>
          <w:rtl/>
        </w:rPr>
        <w:t>ح 2.</w:t>
      </w:r>
    </w:p>
    <w:p w:rsidR="007E3A98" w:rsidRPr="007447D7" w:rsidRDefault="007E3A98" w:rsidP="006A35AB">
      <w:pPr>
        <w:pStyle w:val="libNormal"/>
        <w:rPr>
          <w:rtl/>
        </w:rPr>
      </w:pPr>
      <w:r>
        <w:rPr>
          <w:rtl/>
        </w:rPr>
        <w:br w:type="page"/>
      </w:r>
      <w:r w:rsidRPr="007447D7">
        <w:rPr>
          <w:rtl/>
        </w:rPr>
        <w:lastRenderedPageBreak/>
        <w:t>عن مسعدة</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قال أمير المؤمنين </w:t>
      </w:r>
      <w:r w:rsidR="004541E1" w:rsidRPr="004541E1">
        <w:rPr>
          <w:rStyle w:val="libAlaemChar"/>
          <w:rtl/>
        </w:rPr>
        <w:t>عليه‌السلام</w:t>
      </w:r>
      <w:r w:rsidRPr="007447D7">
        <w:rPr>
          <w:rtl/>
        </w:rPr>
        <w:t xml:space="preserve"> : لا تختانوا ولاتكم</w:t>
      </w:r>
      <w:r>
        <w:rPr>
          <w:rtl/>
        </w:rPr>
        <w:t xml:space="preserve"> ، </w:t>
      </w:r>
      <w:r w:rsidRPr="007447D7">
        <w:rPr>
          <w:rtl/>
        </w:rPr>
        <w:t>ولا تغشّوا هداتكم</w:t>
      </w:r>
      <w:r>
        <w:rPr>
          <w:rtl/>
        </w:rPr>
        <w:t xml:space="preserve"> ، </w:t>
      </w:r>
      <w:r w:rsidRPr="007447D7">
        <w:rPr>
          <w:rtl/>
        </w:rPr>
        <w:t>ولا تجهّلوا أئمّتكم</w:t>
      </w:r>
      <w:r>
        <w:rPr>
          <w:rtl/>
        </w:rPr>
        <w:t xml:space="preserve"> ، </w:t>
      </w:r>
      <w:r w:rsidRPr="007447D7">
        <w:rPr>
          <w:rtl/>
        </w:rPr>
        <w:t>ولا تصدعوا عن جبلكم</w:t>
      </w:r>
      <w:r>
        <w:rPr>
          <w:rtl/>
        </w:rPr>
        <w:t xml:space="preserve"> ، </w:t>
      </w:r>
      <w:r w:rsidRPr="007447D7">
        <w:rPr>
          <w:rtl/>
        </w:rPr>
        <w:t>فتفشلوا وتذهب ريحكم</w:t>
      </w:r>
      <w:r>
        <w:rPr>
          <w:rtl/>
        </w:rPr>
        <w:t xml:space="preserve"> ، </w:t>
      </w:r>
      <w:r w:rsidRPr="007447D7">
        <w:rPr>
          <w:rtl/>
        </w:rPr>
        <w:t>وعلى هذا فليكن تأسيس أموركم وألزموا هذه الطريقة فإنّكم لو عاينتم ما عاين من قد مات منكم ممّن خالف ما تدعون إليه لبدرتم وخرجتم ولسمعتم</w:t>
      </w:r>
      <w:r>
        <w:rPr>
          <w:rtl/>
        </w:rPr>
        <w:t xml:space="preserve"> ، </w:t>
      </w:r>
      <w:r w:rsidRPr="007447D7">
        <w:rPr>
          <w:rtl/>
        </w:rPr>
        <w:t xml:space="preserve">ولكن محجوب عنكم ما قد عاينوا وقريبا ما يطرح الحجاب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عن صباح بن سيّابة عن أبي عبد الله </w:t>
      </w:r>
      <w:r w:rsidR="004541E1" w:rsidRPr="004541E1">
        <w:rPr>
          <w:rStyle w:val="libAlaemChar"/>
          <w:rtl/>
        </w:rPr>
        <w:t>عليه‌السلام</w:t>
      </w:r>
      <w:r w:rsidRPr="007447D7">
        <w:rPr>
          <w:rtl/>
        </w:rPr>
        <w:t xml:space="preserve"> قال : « قال رسول الله </w:t>
      </w:r>
      <w:r w:rsidR="004541E1" w:rsidRPr="004541E1">
        <w:rPr>
          <w:rStyle w:val="libAlaemChar"/>
          <w:rtl/>
        </w:rPr>
        <w:t>صلى‌الله‌عليه‌وآله‌وسلم</w:t>
      </w:r>
      <w:r w:rsidRPr="007447D7">
        <w:rPr>
          <w:rtl/>
        </w:rPr>
        <w:t xml:space="preserve"> : أيّما مؤمن أو مسلم مات وترك دينا لم يكن في فساد ولا إسراف فعلى الإمام أن يقضيه</w:t>
      </w:r>
      <w:r>
        <w:rPr>
          <w:rtl/>
        </w:rPr>
        <w:t xml:space="preserve"> ، </w:t>
      </w:r>
      <w:r w:rsidRPr="007447D7">
        <w:rPr>
          <w:rtl/>
        </w:rPr>
        <w:t>فإن لم يقضه فعليه إثم ذلك</w:t>
      </w:r>
      <w:r>
        <w:rPr>
          <w:rtl/>
        </w:rPr>
        <w:t xml:space="preserve"> ، </w:t>
      </w:r>
      <w:r w:rsidRPr="007447D7">
        <w:rPr>
          <w:rtl/>
        </w:rPr>
        <w:t xml:space="preserve">إنّ الله تبارك وتعالى يقول : </w:t>
      </w:r>
      <w:r w:rsidRPr="00D722F5">
        <w:rPr>
          <w:rStyle w:val="libAlaemChar"/>
          <w:rtl/>
        </w:rPr>
        <w:t>(</w:t>
      </w:r>
      <w:r w:rsidRPr="006A35AB">
        <w:rPr>
          <w:rStyle w:val="libAieChar"/>
          <w:rtl/>
        </w:rPr>
        <w:t xml:space="preserve"> إِنَّمَا الصَّدَقاتُ لِلْفُقَراءِ وَالْمَساكِينِ </w:t>
      </w:r>
      <w:r w:rsidRPr="00D722F5">
        <w:rPr>
          <w:rStyle w:val="libAlaemChar"/>
          <w:rtl/>
        </w:rPr>
        <w:t>)</w:t>
      </w:r>
      <w:r w:rsidRPr="007447D7">
        <w:rPr>
          <w:rtl/>
        </w:rPr>
        <w:t xml:space="preserve"> الآية </w:t>
      </w:r>
      <w:r w:rsidRPr="00346263">
        <w:rPr>
          <w:rStyle w:val="libFootnotenumChar"/>
          <w:rtl/>
        </w:rPr>
        <w:t>(2)</w:t>
      </w:r>
      <w:r>
        <w:rPr>
          <w:rtl/>
        </w:rPr>
        <w:t xml:space="preserve"> ، </w:t>
      </w:r>
      <w:r w:rsidRPr="007447D7">
        <w:rPr>
          <w:rtl/>
        </w:rPr>
        <w:t xml:space="preserve">فهو من الغارمين وله سهم عند الإمام فإن حبسه فإثمه عليه » </w:t>
      </w:r>
      <w:r w:rsidRPr="00346263">
        <w:rPr>
          <w:rStyle w:val="libFootnotenumChar"/>
          <w:rtl/>
        </w:rPr>
        <w:t>(3)</w:t>
      </w:r>
      <w:r>
        <w:rPr>
          <w:rtl/>
        </w:rPr>
        <w:t>.</w:t>
      </w:r>
    </w:p>
    <w:p w:rsidR="007E3A98" w:rsidRPr="007447D7" w:rsidRDefault="007E3A98" w:rsidP="006A35AB">
      <w:pPr>
        <w:pStyle w:val="libNormal"/>
        <w:rPr>
          <w:rtl/>
        </w:rPr>
      </w:pPr>
      <w:r w:rsidRPr="007447D7">
        <w:rPr>
          <w:rtl/>
        </w:rPr>
        <w:t>عن حنان</w:t>
      </w:r>
      <w:r>
        <w:rPr>
          <w:rtl/>
        </w:rPr>
        <w:t xml:space="preserve"> ، </w:t>
      </w:r>
      <w:r w:rsidRPr="007447D7">
        <w:rPr>
          <w:rtl/>
        </w:rPr>
        <w:t xml:space="preserve">عن أبيه عن أبي جعفر </w:t>
      </w:r>
      <w:r w:rsidR="004541E1" w:rsidRPr="004541E1">
        <w:rPr>
          <w:rStyle w:val="libAlaemChar"/>
          <w:rtl/>
        </w:rPr>
        <w:t>عليه‌السلام</w:t>
      </w:r>
      <w:r w:rsidRPr="007447D7">
        <w:rPr>
          <w:rtl/>
        </w:rPr>
        <w:t xml:space="preserve"> قال : قال رسول الله </w:t>
      </w:r>
      <w:r w:rsidR="004541E1" w:rsidRPr="004541E1">
        <w:rPr>
          <w:rStyle w:val="libAlaemChar"/>
          <w:rtl/>
        </w:rPr>
        <w:t>صلى‌الله‌عليه‌وآله‌وسلم</w:t>
      </w:r>
      <w:r w:rsidRPr="007447D7">
        <w:rPr>
          <w:rtl/>
        </w:rPr>
        <w:t xml:space="preserve"> : « لا تصلح الإمامة إلاّ لرجل فيه ثلاث خصال : ورع يحجزه عن معاصي الله</w:t>
      </w:r>
      <w:r>
        <w:rPr>
          <w:rtl/>
        </w:rPr>
        <w:t xml:space="preserve"> ، </w:t>
      </w:r>
      <w:r w:rsidRPr="007447D7">
        <w:rPr>
          <w:rtl/>
        </w:rPr>
        <w:t>وحلم يملك به غضبه</w:t>
      </w:r>
      <w:r>
        <w:rPr>
          <w:rtl/>
        </w:rPr>
        <w:t xml:space="preserve"> ، </w:t>
      </w:r>
      <w:r w:rsidRPr="007447D7">
        <w:rPr>
          <w:rtl/>
        </w:rPr>
        <w:t>وحسن الولاية على من يلي حتّى يكون لهم كالوالد الرحيم »</w:t>
      </w:r>
      <w:r>
        <w:rPr>
          <w:rtl/>
        </w:rPr>
        <w:t>.</w:t>
      </w:r>
    </w:p>
    <w:p w:rsidR="007E3A98" w:rsidRPr="007447D7" w:rsidRDefault="007E3A98" w:rsidP="006A35AB">
      <w:pPr>
        <w:pStyle w:val="libNormal"/>
        <w:rPr>
          <w:rtl/>
        </w:rPr>
      </w:pPr>
      <w:r w:rsidRPr="007447D7">
        <w:rPr>
          <w:rtl/>
        </w:rPr>
        <w:t>وفي رواية أخرى « حتّى يكون للرعية كالأب »</w:t>
      </w:r>
      <w:r>
        <w:rPr>
          <w:rtl/>
        </w:rPr>
        <w:t>.</w:t>
      </w:r>
      <w:r w:rsidRPr="007447D7">
        <w:rPr>
          <w:rtl/>
        </w:rPr>
        <w:t xml:space="preserve"> </w:t>
      </w:r>
      <w:r w:rsidRPr="00346263">
        <w:rPr>
          <w:rStyle w:val="libFootnotenumChar"/>
          <w:rtl/>
        </w:rPr>
        <w:t>(4)</w:t>
      </w:r>
    </w:p>
    <w:p w:rsidR="007E3A98" w:rsidRPr="007447D7" w:rsidRDefault="007E3A98" w:rsidP="006A35AB">
      <w:pPr>
        <w:pStyle w:val="libNormal"/>
        <w:rPr>
          <w:rtl/>
        </w:rPr>
      </w:pPr>
      <w:r w:rsidRPr="007447D7">
        <w:rPr>
          <w:rtl/>
        </w:rPr>
        <w:t xml:space="preserve">وفي باب أنّ الأرض كلّها للإمام </w:t>
      </w:r>
      <w:r w:rsidR="004541E1" w:rsidRPr="004541E1">
        <w:rPr>
          <w:rStyle w:val="libAlaemChar"/>
          <w:rtl/>
        </w:rPr>
        <w:t>عليه‌السلام</w:t>
      </w:r>
      <w:r w:rsidRPr="007447D7">
        <w:rPr>
          <w:rtl/>
        </w:rPr>
        <w:t xml:space="preserve"> : عن أبي خالد الكابلي عن أبي جعفر </w:t>
      </w:r>
      <w:r w:rsidR="004541E1" w:rsidRPr="004541E1">
        <w:rPr>
          <w:rStyle w:val="libAlaemChar"/>
          <w:rtl/>
        </w:rPr>
        <w:t>عليه‌السلام</w:t>
      </w:r>
      <w:r w:rsidRPr="007447D7">
        <w:rPr>
          <w:rtl/>
        </w:rPr>
        <w:t xml:space="preserve"> قال : « وجدنا في كتاب عليّ </w:t>
      </w:r>
      <w:r w:rsidR="004541E1" w:rsidRPr="004541E1">
        <w:rPr>
          <w:rStyle w:val="libAlaemChar"/>
          <w:rtl/>
        </w:rPr>
        <w:t>عليه‌السلام</w:t>
      </w:r>
      <w:r w:rsidRPr="007447D7">
        <w:rPr>
          <w:rtl/>
        </w:rPr>
        <w:t xml:space="preserve"> : أنّ الأرض لله يورثها من يشاء من عباده والعاقبة للمتّقين</w:t>
      </w:r>
      <w:r>
        <w:rPr>
          <w:rtl/>
        </w:rPr>
        <w:t xml:space="preserve"> ، </w:t>
      </w:r>
      <w:r w:rsidRPr="007447D7">
        <w:rPr>
          <w:rtl/>
        </w:rPr>
        <w:t>أنا وأهل بيتي الذين أورثنا الله الأرض</w:t>
      </w:r>
      <w:r>
        <w:rPr>
          <w:rtl/>
        </w:rPr>
        <w:t xml:space="preserve"> ، </w:t>
      </w:r>
      <w:r w:rsidRPr="007447D7">
        <w:rPr>
          <w:rtl/>
        </w:rPr>
        <w:t>ونحن المتّقون</w:t>
      </w:r>
      <w:r>
        <w:rPr>
          <w:rtl/>
        </w:rPr>
        <w:t xml:space="preserve"> ، </w:t>
      </w:r>
      <w:r w:rsidRPr="007447D7">
        <w:rPr>
          <w:rtl/>
        </w:rPr>
        <w:t>والأرض كلّها لنا</w:t>
      </w:r>
      <w:r>
        <w:rPr>
          <w:rtl/>
        </w:rPr>
        <w:t xml:space="preserve"> ، </w:t>
      </w:r>
      <w:r w:rsidRPr="007447D7">
        <w:rPr>
          <w:rtl/>
        </w:rPr>
        <w:t xml:space="preserve">فمن أحيا أرضا من المسلمين فليؤدّ خراجها إلى الإمام </w:t>
      </w:r>
      <w:r w:rsidR="004541E1" w:rsidRPr="004541E1">
        <w:rPr>
          <w:rStyle w:val="libAlaemChar"/>
          <w:rtl/>
        </w:rPr>
        <w:t>عليه‌السلام</w:t>
      </w:r>
      <w:r w:rsidRPr="007447D7">
        <w:rPr>
          <w:rtl/>
        </w:rPr>
        <w:t xml:space="preserve"> من أهل بيتي</w:t>
      </w:r>
      <w:r>
        <w:rPr>
          <w:rtl/>
        </w:rPr>
        <w:t xml:space="preserve"> ، </w:t>
      </w:r>
      <w:r w:rsidRPr="007447D7">
        <w:rPr>
          <w:rtl/>
        </w:rPr>
        <w:t>وله ما أكل منها فإن تركها وأخربها وأخذها رجل من المسلمين من بعده فعمّرها وأحياها فهو أحقّ بها من الذي تركها</w:t>
      </w:r>
      <w:r>
        <w:rPr>
          <w:rtl/>
        </w:rPr>
        <w:t xml:space="preserve"> ، </w:t>
      </w:r>
      <w:r w:rsidRPr="007447D7">
        <w:rPr>
          <w:rtl/>
        </w:rPr>
        <w:t>ويؤدّي خراجها إلى الإمام من أهل بيتي</w:t>
      </w:r>
      <w:r>
        <w:rPr>
          <w:rtl/>
        </w:rPr>
        <w:t xml:space="preserve"> ، </w:t>
      </w:r>
      <w:r w:rsidRPr="007447D7">
        <w:rPr>
          <w:rtl/>
        </w:rPr>
        <w:t>وله ما أكل منها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w:t>
      </w:r>
      <w:r>
        <w:rPr>
          <w:rtl/>
        </w:rPr>
        <w:t xml:space="preserve"> ، </w:t>
      </w:r>
      <w:r w:rsidRPr="007447D7">
        <w:rPr>
          <w:rtl/>
        </w:rPr>
        <w:t>ح 3.</w:t>
      </w:r>
    </w:p>
    <w:p w:rsidR="007E3A98" w:rsidRPr="007447D7" w:rsidRDefault="007E3A98" w:rsidP="0040777F">
      <w:pPr>
        <w:pStyle w:val="libFootnote0"/>
        <w:rPr>
          <w:rtl/>
          <w:lang w:bidi="fa-IR"/>
        </w:rPr>
      </w:pPr>
      <w:r w:rsidRPr="007447D7">
        <w:rPr>
          <w:rtl/>
        </w:rPr>
        <w:t>(2) التوبة (9) : 60.</w:t>
      </w:r>
    </w:p>
    <w:p w:rsidR="007E3A98" w:rsidRPr="007447D7" w:rsidRDefault="007E3A98" w:rsidP="0040777F">
      <w:pPr>
        <w:pStyle w:val="libFootnote0"/>
        <w:rPr>
          <w:rtl/>
          <w:lang w:bidi="fa-IR"/>
        </w:rPr>
      </w:pPr>
      <w:r w:rsidRPr="007447D7">
        <w:rPr>
          <w:rtl/>
        </w:rPr>
        <w:t>(3) « الكافي » 1 : 407</w:t>
      </w:r>
      <w:r>
        <w:rPr>
          <w:rtl/>
        </w:rPr>
        <w:t xml:space="preserve"> ، </w:t>
      </w:r>
      <w:r w:rsidRPr="007447D7">
        <w:rPr>
          <w:rtl/>
        </w:rPr>
        <w:t>باب ما يجب من حقّ الإمام على الرعيّة</w:t>
      </w:r>
      <w:r>
        <w:rPr>
          <w:rtl/>
        </w:rPr>
        <w:t xml:space="preserve"> ..</w:t>
      </w:r>
      <w:r w:rsidRPr="007447D7">
        <w:rPr>
          <w:rtl/>
        </w:rPr>
        <w:t>.</w:t>
      </w:r>
      <w:r>
        <w:rPr>
          <w:rtl/>
        </w:rPr>
        <w:t xml:space="preserve"> ، </w:t>
      </w:r>
      <w:r w:rsidRPr="007447D7">
        <w:rPr>
          <w:rtl/>
        </w:rPr>
        <w:t>ح 7.</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8.</w:t>
      </w:r>
    </w:p>
    <w:p w:rsidR="007E3A98" w:rsidRPr="007447D7" w:rsidRDefault="007E3A98" w:rsidP="006A35AB">
      <w:pPr>
        <w:pStyle w:val="libNormal0"/>
        <w:rPr>
          <w:rtl/>
        </w:rPr>
      </w:pPr>
      <w:r>
        <w:rPr>
          <w:rtl/>
        </w:rPr>
        <w:br w:type="page"/>
      </w:r>
      <w:r w:rsidRPr="007447D7">
        <w:rPr>
          <w:rtl/>
        </w:rPr>
        <w:lastRenderedPageBreak/>
        <w:t xml:space="preserve">حتّى يظهر القائم </w:t>
      </w:r>
      <w:r w:rsidR="004541E1" w:rsidRPr="004541E1">
        <w:rPr>
          <w:rStyle w:val="libAlaemChar"/>
          <w:rtl/>
        </w:rPr>
        <w:t>عليه‌السلام</w:t>
      </w:r>
      <w:r w:rsidRPr="007447D7">
        <w:rPr>
          <w:rtl/>
        </w:rPr>
        <w:t xml:space="preserve"> من أهل بيتي بالسيف</w:t>
      </w:r>
      <w:r>
        <w:rPr>
          <w:rtl/>
        </w:rPr>
        <w:t xml:space="preserve"> ، </w:t>
      </w:r>
      <w:r w:rsidRPr="007447D7">
        <w:rPr>
          <w:rtl/>
        </w:rPr>
        <w:t>فيحويها ويمنعها ويخرجهم منها</w:t>
      </w:r>
      <w:r>
        <w:rPr>
          <w:rtl/>
        </w:rPr>
        <w:t xml:space="preserve"> ، </w:t>
      </w:r>
      <w:r w:rsidRPr="007447D7">
        <w:rPr>
          <w:rtl/>
        </w:rPr>
        <w:t xml:space="preserve">كما حواها رسول الله </w:t>
      </w:r>
      <w:r w:rsidR="004541E1" w:rsidRPr="004541E1">
        <w:rPr>
          <w:rStyle w:val="libAlaemChar"/>
          <w:rtl/>
        </w:rPr>
        <w:t>صلى‌الله‌عليه‌وآله‌وسلم</w:t>
      </w:r>
      <w:r w:rsidRPr="007447D7">
        <w:rPr>
          <w:rtl/>
        </w:rPr>
        <w:t xml:space="preserve"> ومنعها إلاّ ما كان في أيدي شيعتنا فإنّه يقاطعهم على ما في أيديهم ويترك الأرض في أيديهم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عن يونس بن ظبيان أو المعلّى بن خنيس قال : قلت لأبي عبد الله </w:t>
      </w:r>
      <w:r w:rsidR="004541E1" w:rsidRPr="004541E1">
        <w:rPr>
          <w:rStyle w:val="libAlaemChar"/>
          <w:rtl/>
        </w:rPr>
        <w:t>عليه‌السلام</w:t>
      </w:r>
      <w:r w:rsidRPr="007447D7">
        <w:rPr>
          <w:rtl/>
        </w:rPr>
        <w:t xml:space="preserve"> : ما لكم من هذه الأرض</w:t>
      </w:r>
      <w:r>
        <w:rPr>
          <w:rtl/>
        </w:rPr>
        <w:t>؟</w:t>
      </w:r>
      <w:r w:rsidRPr="007447D7">
        <w:rPr>
          <w:rtl/>
        </w:rPr>
        <w:t xml:space="preserve"> فتبسّم ثمّ قال : « إنّ الله تبارك وتعالى بعث جبرئيل </w:t>
      </w:r>
      <w:r w:rsidR="004541E1" w:rsidRPr="004541E1">
        <w:rPr>
          <w:rStyle w:val="libAlaemChar"/>
          <w:rtl/>
        </w:rPr>
        <w:t>عليه‌السلام</w:t>
      </w:r>
      <w:r w:rsidRPr="007447D7">
        <w:rPr>
          <w:rtl/>
        </w:rPr>
        <w:t xml:space="preserve"> وأمره أن يخرق بإبهامه ثمانية أنهار في الأرض منها سيحان وجيحان</w:t>
      </w:r>
      <w:r>
        <w:rPr>
          <w:rtl/>
        </w:rPr>
        <w:t xml:space="preserve"> ـ </w:t>
      </w:r>
      <w:r w:rsidRPr="007447D7">
        <w:rPr>
          <w:rtl/>
        </w:rPr>
        <w:t>وهو نهر بلخ</w:t>
      </w:r>
      <w:r>
        <w:rPr>
          <w:rtl/>
        </w:rPr>
        <w:t xml:space="preserve"> ـ </w:t>
      </w:r>
      <w:r w:rsidRPr="007447D7">
        <w:rPr>
          <w:rtl/>
        </w:rPr>
        <w:t>والخشوع</w:t>
      </w:r>
      <w:r>
        <w:rPr>
          <w:rtl/>
        </w:rPr>
        <w:t xml:space="preserve"> ـ </w:t>
      </w:r>
      <w:r w:rsidRPr="007447D7">
        <w:rPr>
          <w:rtl/>
        </w:rPr>
        <w:t>وهو نهر الشاش</w:t>
      </w:r>
      <w:r>
        <w:rPr>
          <w:rtl/>
        </w:rPr>
        <w:t xml:space="preserve"> ـ </w:t>
      </w:r>
      <w:r w:rsidRPr="007447D7">
        <w:rPr>
          <w:rtl/>
        </w:rPr>
        <w:t>ومهران</w:t>
      </w:r>
      <w:r>
        <w:rPr>
          <w:rtl/>
        </w:rPr>
        <w:t xml:space="preserve"> ـ </w:t>
      </w:r>
      <w:r w:rsidRPr="007447D7">
        <w:rPr>
          <w:rtl/>
        </w:rPr>
        <w:t>وهو نهر الهند</w:t>
      </w:r>
      <w:r>
        <w:rPr>
          <w:rtl/>
        </w:rPr>
        <w:t xml:space="preserve"> ـ </w:t>
      </w:r>
      <w:r w:rsidRPr="007447D7">
        <w:rPr>
          <w:rtl/>
        </w:rPr>
        <w:t>ونيل مصر ودجلة والفرات</w:t>
      </w:r>
      <w:r>
        <w:rPr>
          <w:rtl/>
        </w:rPr>
        <w:t xml:space="preserve"> ، </w:t>
      </w:r>
      <w:r w:rsidRPr="007447D7">
        <w:rPr>
          <w:rtl/>
        </w:rPr>
        <w:t>فما سقت أو استقت فهو لنا</w:t>
      </w:r>
      <w:r>
        <w:rPr>
          <w:rtl/>
        </w:rPr>
        <w:t xml:space="preserve"> ، </w:t>
      </w:r>
      <w:r w:rsidRPr="007447D7">
        <w:rPr>
          <w:rtl/>
        </w:rPr>
        <w:t>وما كان لنا فهو لشيعتنا وليس لعدوّنا منه شيء إلاّ ما غصب عليه</w:t>
      </w:r>
      <w:r>
        <w:rPr>
          <w:rtl/>
        </w:rPr>
        <w:t xml:space="preserve"> ، </w:t>
      </w:r>
      <w:r w:rsidRPr="007447D7">
        <w:rPr>
          <w:rtl/>
        </w:rPr>
        <w:t>وأنّ وليّنا لفي أوسع فيما بين ذه إلى ذه</w:t>
      </w:r>
      <w:r>
        <w:rPr>
          <w:rtl/>
        </w:rPr>
        <w:t xml:space="preserve"> ، </w:t>
      </w:r>
      <w:r w:rsidRPr="007447D7">
        <w:rPr>
          <w:rtl/>
        </w:rPr>
        <w:t>يعني بين السماء والأرض.</w:t>
      </w:r>
    </w:p>
    <w:p w:rsidR="007E3A98" w:rsidRPr="007447D7" w:rsidRDefault="007E3A98" w:rsidP="006A35AB">
      <w:pPr>
        <w:pStyle w:val="libNormal"/>
        <w:rPr>
          <w:rtl/>
          <w:lang w:bidi="fa-IR"/>
        </w:rPr>
      </w:pPr>
      <w:r w:rsidRPr="007447D7">
        <w:rPr>
          <w:rtl/>
          <w:lang w:bidi="fa-IR"/>
        </w:rPr>
        <w:t xml:space="preserve">ثمّ تلا هذه الآية : </w:t>
      </w:r>
      <w:r w:rsidRPr="00D722F5">
        <w:rPr>
          <w:rStyle w:val="libAlaemChar"/>
          <w:rtl/>
        </w:rPr>
        <w:t>(</w:t>
      </w:r>
      <w:r w:rsidRPr="006A35AB">
        <w:rPr>
          <w:rStyle w:val="libAieChar"/>
          <w:rtl/>
        </w:rPr>
        <w:t xml:space="preserve"> قُلْ هِيَ لِلَّذِينَ آمَنُوا فِي الْحَياةِ الدُّنْيا </w:t>
      </w:r>
      <w:r w:rsidRPr="00D722F5">
        <w:rPr>
          <w:rStyle w:val="libAlaemChar"/>
          <w:rtl/>
        </w:rPr>
        <w:t>)</w:t>
      </w:r>
      <w:r w:rsidRPr="007447D7">
        <w:rPr>
          <w:rtl/>
          <w:lang w:bidi="fa-IR"/>
        </w:rPr>
        <w:t xml:space="preserve"> </w:t>
      </w:r>
      <w:r w:rsidRPr="00346263">
        <w:rPr>
          <w:rStyle w:val="libFootnotenumChar"/>
          <w:rtl/>
        </w:rPr>
        <w:t>(2)</w:t>
      </w:r>
      <w:r w:rsidRPr="007447D7">
        <w:rPr>
          <w:rtl/>
          <w:lang w:bidi="fa-IR"/>
        </w:rPr>
        <w:t xml:space="preserve"> المغصوبين عليها </w:t>
      </w:r>
      <w:r w:rsidRPr="00D722F5">
        <w:rPr>
          <w:rStyle w:val="libAlaemChar"/>
          <w:rtl/>
        </w:rPr>
        <w:t>(</w:t>
      </w:r>
      <w:r w:rsidRPr="006A35AB">
        <w:rPr>
          <w:rStyle w:val="libAieChar"/>
          <w:rtl/>
        </w:rPr>
        <w:t xml:space="preserve"> خالِصَةً </w:t>
      </w:r>
      <w:r w:rsidRPr="00D722F5">
        <w:rPr>
          <w:rStyle w:val="libAlaemChar"/>
          <w:rtl/>
        </w:rPr>
        <w:t>)</w:t>
      </w:r>
      <w:r w:rsidRPr="007447D7">
        <w:rPr>
          <w:rtl/>
          <w:lang w:bidi="fa-IR"/>
        </w:rPr>
        <w:t xml:space="preserve"> لهم </w:t>
      </w:r>
      <w:r w:rsidRPr="00D722F5">
        <w:rPr>
          <w:rStyle w:val="libAlaemChar"/>
          <w:rtl/>
        </w:rPr>
        <w:t>(</w:t>
      </w:r>
      <w:r w:rsidRPr="006A35AB">
        <w:rPr>
          <w:rStyle w:val="libAieChar"/>
          <w:rtl/>
        </w:rPr>
        <w:t xml:space="preserve"> يَوْمَ الْقِيامَةِ </w:t>
      </w:r>
      <w:r w:rsidRPr="00D722F5">
        <w:rPr>
          <w:rStyle w:val="libAlaemChar"/>
          <w:rtl/>
        </w:rPr>
        <w:t>)</w:t>
      </w:r>
      <w:r w:rsidRPr="007447D7">
        <w:rPr>
          <w:rtl/>
          <w:lang w:bidi="fa-IR"/>
        </w:rPr>
        <w:t xml:space="preserve"> بلا غصب » </w:t>
      </w:r>
      <w:r w:rsidRPr="00346263">
        <w:rPr>
          <w:rStyle w:val="libFootnotenumChar"/>
          <w:rtl/>
        </w:rPr>
        <w:t>(3)</w:t>
      </w:r>
      <w:r>
        <w:rPr>
          <w:rtl/>
          <w:lang w:bidi="fa-IR"/>
        </w:rPr>
        <w:t>.</w:t>
      </w:r>
      <w:r w:rsidRPr="007447D7">
        <w:rPr>
          <w:rtl/>
          <w:lang w:bidi="fa-IR"/>
        </w:rPr>
        <w:t xml:space="preserve"> وفي معنى ما ذكر أخبار أخر </w:t>
      </w:r>
      <w:r w:rsidRPr="00346263">
        <w:rPr>
          <w:rStyle w:val="libFootnotenumChar"/>
          <w:rtl/>
        </w:rPr>
        <w:t>(4)</w:t>
      </w:r>
      <w:r>
        <w:rPr>
          <w:rtl/>
          <w:lang w:bidi="fa-IR"/>
        </w:rPr>
        <w:t>.</w:t>
      </w:r>
    </w:p>
    <w:p w:rsidR="007E3A98" w:rsidRPr="007447D7" w:rsidRDefault="007E3A98" w:rsidP="006A35AB">
      <w:pPr>
        <w:pStyle w:val="libNormal"/>
        <w:rPr>
          <w:rtl/>
        </w:rPr>
      </w:pPr>
      <w:bookmarkStart w:id="145" w:name="_Toc335563836"/>
      <w:bookmarkStart w:id="146" w:name="_Toc514323954"/>
      <w:r w:rsidRPr="000306D9">
        <w:rPr>
          <w:rStyle w:val="Heading3Char"/>
          <w:rtl/>
        </w:rPr>
        <w:t>وفي باب سيرة الإمام في نفسه</w:t>
      </w:r>
      <w:bookmarkEnd w:id="145"/>
      <w:bookmarkEnd w:id="146"/>
      <w:r w:rsidRPr="007447D7">
        <w:rPr>
          <w:rtl/>
        </w:rPr>
        <w:t xml:space="preserve"> : عن حمّاد</w:t>
      </w:r>
      <w:r>
        <w:rPr>
          <w:rtl/>
        </w:rPr>
        <w:t xml:space="preserve"> ، </w:t>
      </w:r>
      <w:r w:rsidRPr="007447D7">
        <w:rPr>
          <w:rtl/>
        </w:rPr>
        <w:t>عن حميد وجابر العبدي قال :</w:t>
      </w:r>
    </w:p>
    <w:p w:rsidR="007E3A98" w:rsidRPr="007447D7" w:rsidRDefault="007E3A98" w:rsidP="006A35AB">
      <w:pPr>
        <w:pStyle w:val="libNormal"/>
        <w:rPr>
          <w:rtl/>
        </w:rPr>
      </w:pPr>
      <w:r w:rsidRPr="007447D7">
        <w:rPr>
          <w:rtl/>
        </w:rPr>
        <w:t xml:space="preserve">قال أمير المؤمنين </w:t>
      </w:r>
      <w:r w:rsidR="004541E1" w:rsidRPr="004541E1">
        <w:rPr>
          <w:rStyle w:val="libAlaemChar"/>
          <w:rtl/>
        </w:rPr>
        <w:t>عليه‌السلام</w:t>
      </w:r>
      <w:r w:rsidRPr="007447D7">
        <w:rPr>
          <w:rtl/>
        </w:rPr>
        <w:t xml:space="preserve"> : « إنّ الله جعلني إماما لخلقه ففرض عليّ التقدير في نفسي ومطعمي ومشربي وملبسي كضعفاء الناس</w:t>
      </w:r>
      <w:r>
        <w:rPr>
          <w:rtl/>
        </w:rPr>
        <w:t xml:space="preserve"> ، </w:t>
      </w:r>
      <w:r w:rsidRPr="007447D7">
        <w:rPr>
          <w:rtl/>
        </w:rPr>
        <w:t xml:space="preserve">كي يقتدي الفقير بفقري ولا يطغى الغنيّ بغناه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وبمضمونه خبران آخران </w:t>
      </w:r>
      <w:r w:rsidRPr="00346263">
        <w:rPr>
          <w:rStyle w:val="libFootnotenumChar"/>
          <w:rtl/>
        </w:rPr>
        <w:t>(6)</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407</w:t>
      </w:r>
      <w:r>
        <w:rPr>
          <w:rtl/>
        </w:rPr>
        <w:t xml:space="preserve"> ـ </w:t>
      </w:r>
      <w:r w:rsidRPr="007447D7">
        <w:rPr>
          <w:rtl/>
        </w:rPr>
        <w:t>408</w:t>
      </w:r>
      <w:r>
        <w:rPr>
          <w:rtl/>
        </w:rPr>
        <w:t xml:space="preserve"> ، </w:t>
      </w:r>
      <w:r w:rsidRPr="007447D7">
        <w:rPr>
          <w:rtl/>
        </w:rPr>
        <w:t xml:space="preserve">باب أنّ الأرض كلّها للإمام </w:t>
      </w:r>
      <w:r w:rsidR="004541E1" w:rsidRPr="004541E1">
        <w:rPr>
          <w:rStyle w:val="libAlaemChar"/>
          <w:rtl/>
        </w:rPr>
        <w:t>عليه‌السلام</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الأعراف (7) : 32.</w:t>
      </w:r>
    </w:p>
    <w:p w:rsidR="007E3A98" w:rsidRPr="007447D7" w:rsidRDefault="007E3A98" w:rsidP="0040777F">
      <w:pPr>
        <w:pStyle w:val="libFootnote0"/>
        <w:rPr>
          <w:rtl/>
          <w:lang w:bidi="fa-IR"/>
        </w:rPr>
      </w:pPr>
      <w:r w:rsidRPr="007447D7">
        <w:rPr>
          <w:rtl/>
        </w:rPr>
        <w:t>(3) « الكافي » 1 : 409</w:t>
      </w:r>
      <w:r>
        <w:rPr>
          <w:rtl/>
        </w:rPr>
        <w:t xml:space="preserve"> ، </w:t>
      </w:r>
      <w:r w:rsidRPr="007447D7">
        <w:rPr>
          <w:rtl/>
        </w:rPr>
        <w:t xml:space="preserve">باب أنّ الأرض كلّها للإمام </w:t>
      </w:r>
      <w:r w:rsidR="004541E1" w:rsidRPr="004541E1">
        <w:rPr>
          <w:rStyle w:val="libAlaemChar"/>
          <w:rtl/>
        </w:rPr>
        <w:t>عليه‌السلام</w:t>
      </w:r>
      <w:r>
        <w:rPr>
          <w:rtl/>
        </w:rPr>
        <w:t xml:space="preserve"> ، </w:t>
      </w:r>
      <w:r w:rsidRPr="007447D7">
        <w:rPr>
          <w:rtl/>
        </w:rPr>
        <w:t>ح 5.</w:t>
      </w:r>
    </w:p>
    <w:p w:rsidR="007E3A98" w:rsidRPr="007447D7" w:rsidRDefault="007E3A98" w:rsidP="0040777F">
      <w:pPr>
        <w:pStyle w:val="libFootnote0"/>
        <w:rPr>
          <w:rtl/>
          <w:lang w:bidi="fa-IR"/>
        </w:rPr>
      </w:pPr>
      <w:r w:rsidRPr="007447D7">
        <w:rPr>
          <w:rtl/>
        </w:rPr>
        <w:t>(4) راجع المصدر السابق : 408</w:t>
      </w:r>
      <w:r>
        <w:rPr>
          <w:rtl/>
        </w:rPr>
        <w:t xml:space="preserve"> ـ </w:t>
      </w:r>
      <w:r w:rsidRPr="007447D7">
        <w:rPr>
          <w:rtl/>
        </w:rPr>
        <w:t>410 من الباب السابق.</w:t>
      </w:r>
    </w:p>
    <w:p w:rsidR="007E3A98" w:rsidRPr="007447D7" w:rsidRDefault="007E3A98" w:rsidP="0040777F">
      <w:pPr>
        <w:pStyle w:val="libFootnote0"/>
        <w:rPr>
          <w:rtl/>
          <w:lang w:bidi="fa-IR"/>
        </w:rPr>
      </w:pPr>
      <w:r w:rsidRPr="007447D7">
        <w:rPr>
          <w:rtl/>
        </w:rPr>
        <w:t>(5) المصدر السابق : 410</w:t>
      </w:r>
      <w:r>
        <w:rPr>
          <w:rtl/>
        </w:rPr>
        <w:t xml:space="preserve"> ، </w:t>
      </w:r>
      <w:r w:rsidRPr="007447D7">
        <w:rPr>
          <w:rtl/>
        </w:rPr>
        <w:t>باب سيرة الإمام في نفسه</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(6) المصدر السابق : 410</w:t>
      </w:r>
      <w:r>
        <w:rPr>
          <w:rtl/>
        </w:rPr>
        <w:t xml:space="preserve"> ـ </w:t>
      </w:r>
      <w:r w:rsidRPr="007447D7">
        <w:rPr>
          <w:rtl/>
        </w:rPr>
        <w:t>411</w:t>
      </w:r>
      <w:r>
        <w:rPr>
          <w:rtl/>
        </w:rPr>
        <w:t xml:space="preserve"> ، </w:t>
      </w:r>
      <w:r w:rsidRPr="007447D7">
        <w:rPr>
          <w:rtl/>
        </w:rPr>
        <w:t xml:space="preserve">ح 3 </w:t>
      </w:r>
      <w:r>
        <w:rPr>
          <w:rtl/>
        </w:rPr>
        <w:t>و 4</w:t>
      </w:r>
      <w:r w:rsidRPr="007447D7">
        <w:rPr>
          <w:rtl/>
        </w:rPr>
        <w:t>.</w:t>
      </w:r>
    </w:p>
    <w:p w:rsidR="007E3A98" w:rsidRPr="007447D7" w:rsidRDefault="007E3A98" w:rsidP="006A35AB">
      <w:pPr>
        <w:pStyle w:val="libNormal"/>
        <w:rPr>
          <w:rtl/>
        </w:rPr>
      </w:pPr>
      <w:r>
        <w:rPr>
          <w:rtl/>
        </w:rPr>
        <w:br w:type="page"/>
      </w:r>
      <w:r w:rsidRPr="007447D7">
        <w:rPr>
          <w:rtl/>
        </w:rPr>
        <w:lastRenderedPageBreak/>
        <w:t xml:space="preserve">عن حمّاد بن عثمان قال : حضرت أبا عبد الله </w:t>
      </w:r>
      <w:r w:rsidR="004541E1" w:rsidRPr="004541E1">
        <w:rPr>
          <w:rStyle w:val="libAlaemChar"/>
          <w:rtl/>
        </w:rPr>
        <w:t>عليه‌السلام</w:t>
      </w:r>
      <w:r>
        <w:rPr>
          <w:rtl/>
        </w:rPr>
        <w:t xml:space="preserve"> ، </w:t>
      </w:r>
      <w:r w:rsidRPr="007447D7">
        <w:rPr>
          <w:rtl/>
        </w:rPr>
        <w:t xml:space="preserve">وقال له رجل : أصلحك الله ذكرت : أنّ عليّ بن أبي طالب </w:t>
      </w:r>
      <w:r w:rsidR="004541E1" w:rsidRPr="004541E1">
        <w:rPr>
          <w:rStyle w:val="libAlaemChar"/>
          <w:rtl/>
        </w:rPr>
        <w:t>عليه‌السلام</w:t>
      </w:r>
      <w:r w:rsidRPr="007447D7">
        <w:rPr>
          <w:rtl/>
        </w:rPr>
        <w:t xml:space="preserve"> كان يلبس الخشن يلبس القميص بأربعة دراهم وما أشبه ذلك ونرى عليك اللباس الجديد</w:t>
      </w:r>
      <w:r>
        <w:rPr>
          <w:rtl/>
        </w:rPr>
        <w:t>؟</w:t>
      </w:r>
      <w:r w:rsidRPr="007447D7">
        <w:rPr>
          <w:rtl/>
        </w:rPr>
        <w:t xml:space="preserve"> فقال له : « إنّ عليّ بن أبي طالب </w:t>
      </w:r>
      <w:r w:rsidR="004541E1" w:rsidRPr="004541E1">
        <w:rPr>
          <w:rStyle w:val="libAlaemChar"/>
          <w:rtl/>
        </w:rPr>
        <w:t>عليه‌السلام</w:t>
      </w:r>
      <w:r w:rsidRPr="007447D7">
        <w:rPr>
          <w:rtl/>
        </w:rPr>
        <w:t xml:space="preserve"> كان يلبس في زمان لا ينكر</w:t>
      </w:r>
      <w:r>
        <w:rPr>
          <w:rtl/>
        </w:rPr>
        <w:t xml:space="preserve"> ، </w:t>
      </w:r>
      <w:r w:rsidRPr="007447D7">
        <w:rPr>
          <w:rtl/>
        </w:rPr>
        <w:t>ولو لبس مثل ذلك اليوم شهر به</w:t>
      </w:r>
      <w:r>
        <w:rPr>
          <w:rtl/>
        </w:rPr>
        <w:t xml:space="preserve"> ، </w:t>
      </w:r>
      <w:r w:rsidRPr="007447D7">
        <w:rPr>
          <w:rtl/>
        </w:rPr>
        <w:t>فخير لباس كلّ زمان لباس أهله</w:t>
      </w:r>
      <w:r>
        <w:rPr>
          <w:rtl/>
        </w:rPr>
        <w:t xml:space="preserve"> ، </w:t>
      </w:r>
      <w:r w:rsidRPr="007447D7">
        <w:rPr>
          <w:rtl/>
        </w:rPr>
        <w:t xml:space="preserve">غير أنّ قائمنا أهل البيت </w:t>
      </w:r>
      <w:r w:rsidR="004541E1" w:rsidRPr="004541E1">
        <w:rPr>
          <w:rStyle w:val="libAlaemChar"/>
          <w:rtl/>
        </w:rPr>
        <w:t>عليهم‌السلام</w:t>
      </w:r>
      <w:r w:rsidRPr="007447D7">
        <w:rPr>
          <w:rtl/>
        </w:rPr>
        <w:t xml:space="preserve"> إذا قام لبس ثياب عليّ </w:t>
      </w:r>
      <w:r w:rsidR="004541E1" w:rsidRPr="004541E1">
        <w:rPr>
          <w:rStyle w:val="libAlaemChar"/>
          <w:rtl/>
        </w:rPr>
        <w:t>عليه‌السلام</w:t>
      </w:r>
      <w:r w:rsidRPr="007447D7">
        <w:rPr>
          <w:rtl/>
        </w:rPr>
        <w:t xml:space="preserve"> وسار بسيرة عليّ </w:t>
      </w:r>
      <w:r w:rsidR="004541E1" w:rsidRPr="004541E1">
        <w:rPr>
          <w:rStyle w:val="libAlaemChar"/>
          <w:rtl/>
        </w:rPr>
        <w:t>عليه‌السلام</w:t>
      </w:r>
      <w:r w:rsidRPr="007447D7">
        <w:rPr>
          <w:rtl/>
        </w:rPr>
        <w:t xml:space="preserve"> » </w:t>
      </w:r>
      <w:r w:rsidRPr="00346263">
        <w:rPr>
          <w:rStyle w:val="libFootnotenumChar"/>
          <w:rtl/>
        </w:rPr>
        <w:t>(1)</w:t>
      </w:r>
      <w:r>
        <w:rPr>
          <w:rtl/>
        </w:rPr>
        <w:t>.</w:t>
      </w:r>
    </w:p>
    <w:p w:rsidR="007E3A98" w:rsidRPr="007447D7" w:rsidRDefault="007E3A98" w:rsidP="006A35AB">
      <w:pPr>
        <w:pStyle w:val="libNormal"/>
        <w:rPr>
          <w:rtl/>
        </w:rPr>
      </w:pPr>
      <w:bookmarkStart w:id="147" w:name="_Toc335563837"/>
      <w:bookmarkStart w:id="148" w:name="_Toc514323955"/>
      <w:r w:rsidRPr="000306D9">
        <w:rPr>
          <w:rStyle w:val="Heading3Char"/>
          <w:rtl/>
        </w:rPr>
        <w:t>وفي باب فيه نتف وجوامع من الولاية</w:t>
      </w:r>
      <w:bookmarkEnd w:id="147"/>
      <w:bookmarkEnd w:id="148"/>
      <w:r w:rsidRPr="007447D7">
        <w:rPr>
          <w:rtl/>
        </w:rPr>
        <w:t xml:space="preserve"> : عن بكير بن أعين قال : كان أبو جعفر </w:t>
      </w:r>
      <w:r w:rsidR="004541E1" w:rsidRPr="004541E1">
        <w:rPr>
          <w:rStyle w:val="libAlaemChar"/>
          <w:rtl/>
        </w:rPr>
        <w:t>عليه‌السلام</w:t>
      </w:r>
      <w:r w:rsidRPr="007447D7">
        <w:rPr>
          <w:rtl/>
        </w:rPr>
        <w:t xml:space="preserve"> يقول : « إنّ الله أخذ ميثاق شيعتنا بالولاية وهم ذرّ</w:t>
      </w:r>
      <w:r>
        <w:rPr>
          <w:rtl/>
        </w:rPr>
        <w:t xml:space="preserve"> ، </w:t>
      </w:r>
      <w:r w:rsidRPr="007447D7">
        <w:rPr>
          <w:rtl/>
        </w:rPr>
        <w:t xml:space="preserve">يوم أخذ الميثاق على الذرّ والإقرار له بالربوبيّة ولمحمّد </w:t>
      </w:r>
      <w:r w:rsidR="004541E1" w:rsidRPr="004541E1">
        <w:rPr>
          <w:rStyle w:val="libAlaemChar"/>
          <w:rtl/>
        </w:rPr>
        <w:t>صلى‌الله‌عليه‌وآله‌وسلم</w:t>
      </w:r>
      <w:r w:rsidRPr="007447D7">
        <w:rPr>
          <w:rtl/>
        </w:rPr>
        <w:t xml:space="preserve"> بالنبوّة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عن عبد الأعلى قال : سمعت أبا عبد الله </w:t>
      </w:r>
      <w:r w:rsidR="004541E1" w:rsidRPr="004541E1">
        <w:rPr>
          <w:rStyle w:val="libAlaemChar"/>
          <w:rtl/>
        </w:rPr>
        <w:t>عليه‌السلام</w:t>
      </w:r>
      <w:r w:rsidRPr="007447D7">
        <w:rPr>
          <w:rtl/>
        </w:rPr>
        <w:t xml:space="preserve"> يقول : « ما من نبيّ جاء قطّ إلاّ بمعرفة حقّنا وتفضيلنا على من سوانا » </w:t>
      </w:r>
      <w:r w:rsidRPr="00346263">
        <w:rPr>
          <w:rStyle w:val="libFootnotenumChar"/>
          <w:rtl/>
        </w:rPr>
        <w:t>(3)</w:t>
      </w:r>
      <w:r>
        <w:rPr>
          <w:rtl/>
        </w:rPr>
        <w:t>.</w:t>
      </w:r>
    </w:p>
    <w:p w:rsidR="007E3A98" w:rsidRPr="007447D7" w:rsidRDefault="007E3A98" w:rsidP="006A35AB">
      <w:pPr>
        <w:pStyle w:val="libNormal"/>
        <w:rPr>
          <w:rtl/>
        </w:rPr>
      </w:pPr>
      <w:r w:rsidRPr="007447D7">
        <w:rPr>
          <w:rtl/>
        </w:rPr>
        <w:t>عن أبي الصباح الكناني</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سمعته يقول : « إنّ لله في السماء لسبعين صفّا من الملائكة</w:t>
      </w:r>
      <w:r>
        <w:rPr>
          <w:rtl/>
        </w:rPr>
        <w:t xml:space="preserve"> ، </w:t>
      </w:r>
      <w:r w:rsidRPr="007447D7">
        <w:rPr>
          <w:rtl/>
        </w:rPr>
        <w:t>لو اجتمع أهل الأرض كلّهم يحصون عدد كلّ صفّ منهم ما أحصوهم</w:t>
      </w:r>
      <w:r>
        <w:rPr>
          <w:rtl/>
        </w:rPr>
        <w:t xml:space="preserve"> ، </w:t>
      </w:r>
      <w:r w:rsidRPr="007447D7">
        <w:rPr>
          <w:rtl/>
        </w:rPr>
        <w:t xml:space="preserve">وأنّهم ليدينون بولايتنا » </w:t>
      </w:r>
      <w:r w:rsidRPr="00346263">
        <w:rPr>
          <w:rStyle w:val="libFootnotenumChar"/>
          <w:rtl/>
        </w:rPr>
        <w:t>(4)</w:t>
      </w:r>
      <w:r>
        <w:rPr>
          <w:rtl/>
        </w:rPr>
        <w:t>.</w:t>
      </w:r>
    </w:p>
    <w:p w:rsidR="007E3A98" w:rsidRPr="007447D7" w:rsidRDefault="007E3A98" w:rsidP="006A35AB">
      <w:pPr>
        <w:pStyle w:val="libNormal"/>
        <w:rPr>
          <w:rtl/>
        </w:rPr>
      </w:pPr>
      <w:r w:rsidRPr="007447D7">
        <w:rPr>
          <w:rtl/>
        </w:rPr>
        <w:t>عن محمّد بن الفضيل</w:t>
      </w:r>
      <w:r>
        <w:rPr>
          <w:rtl/>
        </w:rPr>
        <w:t xml:space="preserve"> ، </w:t>
      </w:r>
      <w:r w:rsidRPr="007447D7">
        <w:rPr>
          <w:rtl/>
        </w:rPr>
        <w:t xml:space="preserve">عن أبي الحسن </w:t>
      </w:r>
      <w:r w:rsidR="004541E1" w:rsidRPr="004541E1">
        <w:rPr>
          <w:rStyle w:val="libAlaemChar"/>
          <w:rtl/>
        </w:rPr>
        <w:t>عليه‌السلام</w:t>
      </w:r>
      <w:r w:rsidRPr="007447D7">
        <w:rPr>
          <w:rtl/>
        </w:rPr>
        <w:t xml:space="preserve"> قال : « ولاية عليّ </w:t>
      </w:r>
      <w:r w:rsidR="004541E1" w:rsidRPr="004541E1">
        <w:rPr>
          <w:rStyle w:val="libAlaemChar"/>
          <w:rtl/>
        </w:rPr>
        <w:t>عليه‌السلام</w:t>
      </w:r>
      <w:r w:rsidRPr="007447D7">
        <w:rPr>
          <w:rtl/>
        </w:rPr>
        <w:t xml:space="preserve"> مكتوبة في جميع صحف الأنبياء</w:t>
      </w:r>
      <w:r>
        <w:rPr>
          <w:rtl/>
        </w:rPr>
        <w:t xml:space="preserve"> ، </w:t>
      </w:r>
      <w:r w:rsidRPr="007447D7">
        <w:rPr>
          <w:rtl/>
        </w:rPr>
        <w:t xml:space="preserve">ولن يبعث الله رسولا إلاّ بنبوّة محمّد </w:t>
      </w:r>
      <w:r w:rsidR="004541E1" w:rsidRPr="004541E1">
        <w:rPr>
          <w:rStyle w:val="libAlaemChar"/>
          <w:rtl/>
        </w:rPr>
        <w:t>صلى‌الله‌عليه‌وآله‌وسلم</w:t>
      </w:r>
      <w:r w:rsidRPr="007447D7">
        <w:rPr>
          <w:rtl/>
        </w:rPr>
        <w:t xml:space="preserve"> ووصيّة عليّ </w:t>
      </w:r>
      <w:r w:rsidR="004541E1" w:rsidRPr="004541E1">
        <w:rPr>
          <w:rStyle w:val="libAlaemChar"/>
          <w:rtl/>
        </w:rPr>
        <w:t>عليه‌السلام</w:t>
      </w:r>
      <w:r w:rsidRPr="007447D7">
        <w:rPr>
          <w:rtl/>
        </w:rPr>
        <w:t xml:space="preserve"> » </w:t>
      </w:r>
      <w:r w:rsidRPr="00346263">
        <w:rPr>
          <w:rStyle w:val="libFootnotenumChar"/>
          <w:rtl/>
        </w:rPr>
        <w:t>(5)</w:t>
      </w:r>
      <w:r>
        <w:rPr>
          <w:rtl/>
        </w:rPr>
        <w:t>.</w:t>
      </w:r>
    </w:p>
    <w:p w:rsidR="007E3A98" w:rsidRPr="007447D7" w:rsidRDefault="007E3A98" w:rsidP="006A35AB">
      <w:pPr>
        <w:pStyle w:val="libNormal"/>
        <w:rPr>
          <w:rtl/>
        </w:rPr>
      </w:pPr>
      <w:r w:rsidRPr="007447D7">
        <w:rPr>
          <w:rtl/>
        </w:rPr>
        <w:t>عن الفضيل بن يسار</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 إنّ الله عزّ وجلّ نصب عليّا </w:t>
      </w:r>
      <w:r w:rsidR="004541E1" w:rsidRPr="004541E1">
        <w:rPr>
          <w:rStyle w:val="libAlaemChar"/>
          <w:rtl/>
        </w:rPr>
        <w:t>عليه‌السلام</w:t>
      </w:r>
      <w:r w:rsidRPr="007447D7">
        <w:rPr>
          <w:rtl/>
        </w:rPr>
        <w:t xml:space="preserve"> علما بينه وبين خلقه</w:t>
      </w:r>
      <w:r>
        <w:rPr>
          <w:rtl/>
        </w:rPr>
        <w:t xml:space="preserve"> ، </w:t>
      </w:r>
      <w:r w:rsidRPr="007447D7">
        <w:rPr>
          <w:rtl/>
        </w:rPr>
        <w:t>فمن عرفه كان مؤمنا</w:t>
      </w:r>
      <w:r>
        <w:rPr>
          <w:rtl/>
        </w:rPr>
        <w:t xml:space="preserve"> ، </w:t>
      </w:r>
      <w:r w:rsidRPr="007447D7">
        <w:rPr>
          <w:rtl/>
        </w:rPr>
        <w:t>ومن أنكره كان كافرا</w:t>
      </w:r>
      <w:r>
        <w:rPr>
          <w:rtl/>
        </w:rPr>
        <w:t xml:space="preserve"> ، </w:t>
      </w:r>
      <w:r w:rsidRPr="007447D7">
        <w:rPr>
          <w:rtl/>
        </w:rPr>
        <w:t>ومن جهله كان ضالاّ</w:t>
      </w:r>
      <w:r>
        <w:rPr>
          <w:rtl/>
        </w:rPr>
        <w:t xml:space="preserve"> ، </w:t>
      </w:r>
      <w:r w:rsidRPr="007447D7">
        <w:rPr>
          <w:rtl/>
        </w:rPr>
        <w:t>ومن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w:t>
      </w:r>
      <w:r>
        <w:rPr>
          <w:rtl/>
        </w:rPr>
        <w:t xml:space="preserve"> ، </w:t>
      </w:r>
      <w:r w:rsidRPr="007447D7">
        <w:rPr>
          <w:rtl/>
        </w:rPr>
        <w:t>ح 4.</w:t>
      </w:r>
    </w:p>
    <w:p w:rsidR="007E3A98" w:rsidRPr="007447D7" w:rsidRDefault="007E3A98" w:rsidP="0040777F">
      <w:pPr>
        <w:pStyle w:val="libFootnote0"/>
        <w:rPr>
          <w:rtl/>
          <w:lang w:bidi="fa-IR"/>
        </w:rPr>
      </w:pPr>
      <w:r w:rsidRPr="007447D7">
        <w:rPr>
          <w:rtl/>
        </w:rPr>
        <w:t>(2) المصدر السابق : 436</w:t>
      </w:r>
      <w:r>
        <w:rPr>
          <w:rtl/>
        </w:rPr>
        <w:t xml:space="preserve"> ، </w:t>
      </w:r>
      <w:r w:rsidRPr="007447D7">
        <w:rPr>
          <w:rtl/>
        </w:rPr>
        <w:t>باب فيه نتف وجوامع من الرواية</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(3) المصدر السابق : 437</w:t>
      </w:r>
      <w:r>
        <w:rPr>
          <w:rtl/>
        </w:rPr>
        <w:t xml:space="preserve"> ، </w:t>
      </w:r>
      <w:r w:rsidRPr="007447D7">
        <w:rPr>
          <w:rtl/>
        </w:rPr>
        <w:t>ح 4.</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5.</w:t>
      </w:r>
    </w:p>
    <w:p w:rsidR="007E3A98" w:rsidRPr="007447D7" w:rsidRDefault="007E3A98" w:rsidP="0040777F">
      <w:pPr>
        <w:pStyle w:val="libFootnote0"/>
        <w:rPr>
          <w:rtl/>
          <w:lang w:bidi="fa-IR"/>
        </w:rPr>
      </w:pPr>
      <w:r w:rsidRPr="007447D7">
        <w:rPr>
          <w:rtl/>
        </w:rPr>
        <w:t>(5) المصدر السابق : 437</w:t>
      </w:r>
      <w:r>
        <w:rPr>
          <w:rtl/>
        </w:rPr>
        <w:t xml:space="preserve"> ، </w:t>
      </w:r>
      <w:r w:rsidRPr="007447D7">
        <w:rPr>
          <w:rtl/>
        </w:rPr>
        <w:t>ح 6.</w:t>
      </w:r>
    </w:p>
    <w:p w:rsidR="007E3A98" w:rsidRPr="007447D7" w:rsidRDefault="007E3A98" w:rsidP="006A35AB">
      <w:pPr>
        <w:pStyle w:val="libNormal0"/>
        <w:rPr>
          <w:rtl/>
        </w:rPr>
      </w:pPr>
      <w:r>
        <w:rPr>
          <w:rtl/>
        </w:rPr>
        <w:br w:type="page"/>
      </w:r>
      <w:r w:rsidRPr="007447D7">
        <w:rPr>
          <w:rtl/>
        </w:rPr>
        <w:lastRenderedPageBreak/>
        <w:t>نصب معه شيئا كان مشركا</w:t>
      </w:r>
      <w:r>
        <w:rPr>
          <w:rtl/>
        </w:rPr>
        <w:t xml:space="preserve"> ، </w:t>
      </w:r>
      <w:r w:rsidRPr="007447D7">
        <w:rPr>
          <w:rtl/>
        </w:rPr>
        <w:t xml:space="preserve">ومن جاء بولايته دخل الجنّة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باب معرفة أوليائهم والنصوص إليهم : عن أبي عبد الله </w:t>
      </w:r>
      <w:r w:rsidR="004541E1" w:rsidRPr="004541E1">
        <w:rPr>
          <w:rStyle w:val="libAlaemChar"/>
          <w:rtl/>
        </w:rPr>
        <w:t>عليه‌السلام</w:t>
      </w:r>
      <w:r w:rsidRPr="007447D7">
        <w:rPr>
          <w:rtl/>
        </w:rPr>
        <w:t xml:space="preserve"> : « إنّ رجلا جاء إلى أمير المؤمنين </w:t>
      </w:r>
      <w:r w:rsidR="004541E1" w:rsidRPr="004541E1">
        <w:rPr>
          <w:rStyle w:val="libAlaemChar"/>
          <w:rtl/>
        </w:rPr>
        <w:t>عليه‌السلام</w:t>
      </w:r>
      <w:r w:rsidRPr="007447D7">
        <w:rPr>
          <w:rtl/>
        </w:rPr>
        <w:t xml:space="preserve"> وهو مع أصحابه فسلّم عليه ثمّ قال له : أنا والله أحبّك وأتولاّك</w:t>
      </w:r>
      <w:r>
        <w:rPr>
          <w:rtl/>
        </w:rPr>
        <w:t xml:space="preserve"> ، </w:t>
      </w:r>
      <w:r w:rsidRPr="007447D7">
        <w:rPr>
          <w:rtl/>
        </w:rPr>
        <w:t xml:space="preserve">فقال له أمير المؤمنين </w:t>
      </w:r>
      <w:r w:rsidR="004541E1" w:rsidRPr="004541E1">
        <w:rPr>
          <w:rStyle w:val="libAlaemChar"/>
          <w:rtl/>
        </w:rPr>
        <w:t>عليه‌السلام</w:t>
      </w:r>
      <w:r w:rsidRPr="007447D7">
        <w:rPr>
          <w:rtl/>
        </w:rPr>
        <w:t xml:space="preserve"> : كذبت قال : بلى والله إنّي أحبّك وأتولاّك</w:t>
      </w:r>
      <w:r>
        <w:rPr>
          <w:rtl/>
        </w:rPr>
        <w:t xml:space="preserve"> ، </w:t>
      </w:r>
      <w:r w:rsidRPr="007447D7">
        <w:rPr>
          <w:rtl/>
        </w:rPr>
        <w:t xml:space="preserve">فقال له أمير المؤمنين </w:t>
      </w:r>
      <w:r w:rsidR="004541E1" w:rsidRPr="004541E1">
        <w:rPr>
          <w:rStyle w:val="libAlaemChar"/>
          <w:rtl/>
        </w:rPr>
        <w:t>عليه‌السلام</w:t>
      </w:r>
      <w:r w:rsidRPr="007447D7">
        <w:rPr>
          <w:rtl/>
        </w:rPr>
        <w:t xml:space="preserve"> : كذبت ما أنت كما قلت</w:t>
      </w:r>
      <w:r>
        <w:rPr>
          <w:rtl/>
        </w:rPr>
        <w:t xml:space="preserve"> ، </w:t>
      </w:r>
      <w:r w:rsidRPr="007447D7">
        <w:rPr>
          <w:rtl/>
        </w:rPr>
        <w:t>إنّ الله خلق الأرواح قبل الأبدان بألفي عام</w:t>
      </w:r>
      <w:r>
        <w:rPr>
          <w:rtl/>
        </w:rPr>
        <w:t xml:space="preserve"> ، </w:t>
      </w:r>
      <w:r w:rsidRPr="007447D7">
        <w:rPr>
          <w:rtl/>
        </w:rPr>
        <w:t>ثمّ عرض علينا المحبّ لنا</w:t>
      </w:r>
      <w:r>
        <w:rPr>
          <w:rtl/>
        </w:rPr>
        <w:t xml:space="preserve"> ، </w:t>
      </w:r>
      <w:r w:rsidRPr="007447D7">
        <w:rPr>
          <w:rtl/>
        </w:rPr>
        <w:t>فو الله ما رأيت روحك فيمن عرض</w:t>
      </w:r>
      <w:r>
        <w:rPr>
          <w:rtl/>
        </w:rPr>
        <w:t xml:space="preserve"> ، </w:t>
      </w:r>
      <w:r w:rsidRPr="007447D7">
        <w:rPr>
          <w:rtl/>
        </w:rPr>
        <w:t>فأين كنت</w:t>
      </w:r>
      <w:r>
        <w:rPr>
          <w:rtl/>
        </w:rPr>
        <w:t>؟</w:t>
      </w:r>
      <w:r w:rsidRPr="007447D7">
        <w:rPr>
          <w:rtl/>
        </w:rPr>
        <w:t xml:space="preserve"> فسكت الرجل عند ذلك ولم يراجعه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وفي رواية أخرى قال أبو عبد الله </w:t>
      </w:r>
      <w:r w:rsidR="004541E1" w:rsidRPr="004541E1">
        <w:rPr>
          <w:rStyle w:val="libAlaemChar"/>
          <w:rtl/>
        </w:rPr>
        <w:t>عليه‌السلام</w:t>
      </w:r>
      <w:r w:rsidRPr="007447D7">
        <w:rPr>
          <w:rtl/>
        </w:rPr>
        <w:t xml:space="preserve"> : « كان في النار » </w:t>
      </w:r>
      <w:r w:rsidRPr="00346263">
        <w:rPr>
          <w:rStyle w:val="libFootnotenumChar"/>
          <w:rtl/>
        </w:rPr>
        <w:t>(3)</w:t>
      </w:r>
      <w:r>
        <w:rPr>
          <w:rtl/>
        </w:rPr>
        <w:t>.</w:t>
      </w:r>
    </w:p>
    <w:p w:rsidR="007E3A98" w:rsidRPr="007447D7" w:rsidRDefault="007E3A98" w:rsidP="006A35AB">
      <w:pPr>
        <w:pStyle w:val="libNormal"/>
        <w:rPr>
          <w:rtl/>
        </w:rPr>
      </w:pPr>
      <w:r w:rsidRPr="007447D7">
        <w:rPr>
          <w:rtl/>
        </w:rPr>
        <w:t>عن جابر</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 إنّا لنعرف الرجل بحقيقة الإيمان وحقيقة النفاق » </w:t>
      </w:r>
      <w:r w:rsidRPr="00346263">
        <w:rPr>
          <w:rStyle w:val="libFootnotenumChar"/>
          <w:rtl/>
        </w:rPr>
        <w:t>(4)</w:t>
      </w:r>
      <w:r>
        <w:rPr>
          <w:rtl/>
        </w:rPr>
        <w:t>.</w:t>
      </w:r>
    </w:p>
    <w:p w:rsidR="007E3A98" w:rsidRPr="007447D7" w:rsidRDefault="007E3A98" w:rsidP="006A35AB">
      <w:pPr>
        <w:pStyle w:val="libNormal"/>
        <w:rPr>
          <w:rtl/>
        </w:rPr>
      </w:pPr>
      <w:r w:rsidRPr="007447D7">
        <w:rPr>
          <w:rtl/>
        </w:rPr>
        <w:t>عن عبد الله بن سليمان</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سألته عن الإمام : فوّض الله إليه كما فوّض إلى سليمان بن داود </w:t>
      </w:r>
      <w:r w:rsidR="004541E1" w:rsidRPr="004541E1">
        <w:rPr>
          <w:rStyle w:val="libAlaemChar"/>
          <w:rtl/>
        </w:rPr>
        <w:t>عليه‌السلام</w:t>
      </w:r>
      <w:r>
        <w:rPr>
          <w:rtl/>
        </w:rPr>
        <w:t>؟</w:t>
      </w:r>
    </w:p>
    <w:p w:rsidR="007E3A98" w:rsidRPr="007447D7" w:rsidRDefault="007E3A98" w:rsidP="006A35AB">
      <w:pPr>
        <w:pStyle w:val="libNormal"/>
        <w:rPr>
          <w:rtl/>
        </w:rPr>
      </w:pPr>
      <w:r w:rsidRPr="007447D7">
        <w:rPr>
          <w:rtl/>
        </w:rPr>
        <w:t>فقال : « نعم</w:t>
      </w:r>
      <w:r>
        <w:rPr>
          <w:rtl/>
        </w:rPr>
        <w:t xml:space="preserve"> ، </w:t>
      </w:r>
      <w:r w:rsidRPr="007447D7">
        <w:rPr>
          <w:rtl/>
        </w:rPr>
        <w:t>وذلك أنّ رجلا سأله عن مسألة فأجابه فيها</w:t>
      </w:r>
      <w:r>
        <w:rPr>
          <w:rtl/>
        </w:rPr>
        <w:t xml:space="preserve"> ، </w:t>
      </w:r>
      <w:r w:rsidRPr="007447D7">
        <w:rPr>
          <w:rtl/>
        </w:rPr>
        <w:t>وسأله آخر عن تلك المسألة فأجابه بغير جواب الأوّل</w:t>
      </w:r>
      <w:r>
        <w:rPr>
          <w:rtl/>
        </w:rPr>
        <w:t xml:space="preserve"> ، </w:t>
      </w:r>
      <w:r w:rsidRPr="007447D7">
        <w:rPr>
          <w:rtl/>
        </w:rPr>
        <w:t>ثمّ سأله آخر فأجابه بغير جواب الأوّلين</w:t>
      </w:r>
      <w:r>
        <w:rPr>
          <w:rtl/>
        </w:rPr>
        <w:t xml:space="preserve"> ، </w:t>
      </w:r>
      <w:r w:rsidRPr="007447D7">
        <w:rPr>
          <w:rtl/>
        </w:rPr>
        <w:t>ثمّ قال : « هذا عطاؤنا فامنن أو</w:t>
      </w:r>
      <w:r>
        <w:rPr>
          <w:rtl/>
        </w:rPr>
        <w:t xml:space="preserve"> ـ </w:t>
      </w:r>
      <w:r w:rsidRPr="007447D7">
        <w:rPr>
          <w:rtl/>
        </w:rPr>
        <w:t>أعط</w:t>
      </w:r>
      <w:r>
        <w:rPr>
          <w:rtl/>
        </w:rPr>
        <w:t xml:space="preserve"> ـ </w:t>
      </w:r>
      <w:r w:rsidRPr="007447D7">
        <w:rPr>
          <w:rtl/>
        </w:rPr>
        <w:t xml:space="preserve">بغير حساب » </w:t>
      </w:r>
      <w:r w:rsidRPr="00346263">
        <w:rPr>
          <w:rStyle w:val="libFootnotenumChar"/>
          <w:rtl/>
        </w:rPr>
        <w:t>(5)</w:t>
      </w:r>
      <w:r w:rsidRPr="007447D7">
        <w:rPr>
          <w:rtl/>
        </w:rPr>
        <w:t xml:space="preserve"> وهكذا في قراءة عليّ </w:t>
      </w:r>
      <w:r w:rsidR="004541E1" w:rsidRPr="004541E1">
        <w:rPr>
          <w:rStyle w:val="libAlaemChar"/>
          <w:rtl/>
        </w:rPr>
        <w:t>عليه‌السلام</w:t>
      </w:r>
      <w:r w:rsidRPr="007447D7">
        <w:rPr>
          <w:rtl/>
        </w:rPr>
        <w:t xml:space="preserve"> »</w:t>
      </w:r>
      <w:r>
        <w:rPr>
          <w:rtl/>
        </w:rPr>
        <w:t>.</w:t>
      </w:r>
    </w:p>
    <w:p w:rsidR="007E3A98" w:rsidRPr="007447D7" w:rsidRDefault="007E3A98" w:rsidP="006A35AB">
      <w:pPr>
        <w:pStyle w:val="libNormal"/>
        <w:rPr>
          <w:rtl/>
        </w:rPr>
      </w:pPr>
      <w:r w:rsidRPr="007447D7">
        <w:rPr>
          <w:rtl/>
        </w:rPr>
        <w:t>قال : قلت : أصلحك الله فحين أجابهم بهذا الجواب يعرفهم الإمام</w:t>
      </w:r>
      <w:r>
        <w:rPr>
          <w:rtl/>
        </w:rPr>
        <w:t>؟</w:t>
      </w:r>
      <w:r w:rsidRPr="007447D7">
        <w:rPr>
          <w:rtl/>
        </w:rPr>
        <w:t xml:space="preserve"> قال </w:t>
      </w:r>
      <w:r w:rsidR="004541E1" w:rsidRPr="004541E1">
        <w:rPr>
          <w:rStyle w:val="libAlaemChar"/>
          <w:rtl/>
        </w:rPr>
        <w:t>عليه‌السلام</w:t>
      </w:r>
      <w:r w:rsidRPr="007447D7">
        <w:rPr>
          <w:rtl/>
        </w:rPr>
        <w:t xml:space="preserve"> :</w:t>
      </w:r>
    </w:p>
    <w:p w:rsidR="007E3A98" w:rsidRPr="007447D7" w:rsidRDefault="007E3A98" w:rsidP="006A35AB">
      <w:pPr>
        <w:pStyle w:val="libNormal"/>
        <w:rPr>
          <w:rtl/>
        </w:rPr>
      </w:pPr>
      <w:r w:rsidRPr="007447D7">
        <w:rPr>
          <w:rtl/>
        </w:rPr>
        <w:t>« سبحان الله</w:t>
      </w:r>
      <w:r>
        <w:rPr>
          <w:rtl/>
        </w:rPr>
        <w:t xml:space="preserve"> أ</w:t>
      </w:r>
      <w:r w:rsidRPr="007447D7">
        <w:rPr>
          <w:rtl/>
        </w:rPr>
        <w:t xml:space="preserve">ما تسمع الله يقول : </w:t>
      </w:r>
      <w:r w:rsidRPr="00D722F5">
        <w:rPr>
          <w:rStyle w:val="libAlaemChar"/>
          <w:rtl/>
        </w:rPr>
        <w:t>(</w:t>
      </w:r>
      <w:r w:rsidRPr="006A35AB">
        <w:rPr>
          <w:rStyle w:val="libAieChar"/>
          <w:rtl/>
        </w:rPr>
        <w:t xml:space="preserve"> إِنَّ فِي ذلِكَ لَآياتٍ لِلْمُتَوَسِّمِينَ </w:t>
      </w:r>
      <w:r w:rsidRPr="00D722F5">
        <w:rPr>
          <w:rStyle w:val="libAlaemChar"/>
          <w:rtl/>
        </w:rPr>
        <w:t>)</w:t>
      </w:r>
      <w:r w:rsidRPr="007447D7">
        <w:rPr>
          <w:rtl/>
        </w:rPr>
        <w:t xml:space="preserve"> </w:t>
      </w:r>
      <w:r w:rsidRPr="00346263">
        <w:rPr>
          <w:rStyle w:val="libFootnotenumChar"/>
          <w:rtl/>
        </w:rPr>
        <w:t>(6)</w:t>
      </w:r>
      <w:r>
        <w:rPr>
          <w:rtl/>
        </w:rPr>
        <w:t xml:space="preserve"> ، </w:t>
      </w:r>
      <w:r w:rsidRPr="007447D7">
        <w:rPr>
          <w:rtl/>
        </w:rPr>
        <w:t>وهم الأئمّة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437</w:t>
      </w:r>
      <w:r>
        <w:rPr>
          <w:rtl/>
        </w:rPr>
        <w:t xml:space="preserve"> ، </w:t>
      </w:r>
      <w:r w:rsidRPr="007447D7">
        <w:rPr>
          <w:rtl/>
        </w:rPr>
        <w:t>باب فيه نتف وجوامع من الرواية</w:t>
      </w:r>
      <w:r>
        <w:rPr>
          <w:rtl/>
        </w:rPr>
        <w:t xml:space="preserve"> ، </w:t>
      </w:r>
      <w:r w:rsidRPr="007447D7">
        <w:rPr>
          <w:rtl/>
        </w:rPr>
        <w:t>ح 7.</w:t>
      </w:r>
    </w:p>
    <w:p w:rsidR="007E3A98" w:rsidRPr="007447D7" w:rsidRDefault="007E3A98" w:rsidP="0040777F">
      <w:pPr>
        <w:pStyle w:val="libFootnote0"/>
        <w:rPr>
          <w:rtl/>
          <w:lang w:bidi="fa-IR"/>
        </w:rPr>
      </w:pPr>
      <w:r w:rsidRPr="007447D7">
        <w:rPr>
          <w:rtl/>
        </w:rPr>
        <w:t>(2) المصدر السابق : 438</w:t>
      </w:r>
      <w:r>
        <w:rPr>
          <w:rtl/>
        </w:rPr>
        <w:t xml:space="preserve"> ، </w:t>
      </w:r>
      <w:r w:rsidRPr="007447D7">
        <w:rPr>
          <w:rtl/>
        </w:rPr>
        <w:t>باب في معرفتهم أولياءهم</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ذيل الحديث.</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2.</w:t>
      </w:r>
    </w:p>
    <w:p w:rsidR="007E3A98" w:rsidRPr="007447D7" w:rsidRDefault="007E3A98" w:rsidP="0040777F">
      <w:pPr>
        <w:pStyle w:val="libFootnote0"/>
        <w:rPr>
          <w:rtl/>
          <w:lang w:bidi="fa-IR"/>
        </w:rPr>
      </w:pPr>
      <w:r w:rsidRPr="007447D7">
        <w:rPr>
          <w:rtl/>
        </w:rPr>
        <w:t>(5) اقتباس من سورة ص (38) : 39.</w:t>
      </w:r>
    </w:p>
    <w:p w:rsidR="007E3A98" w:rsidRPr="007447D7" w:rsidRDefault="007E3A98" w:rsidP="0040777F">
      <w:pPr>
        <w:pStyle w:val="libFootnote0"/>
        <w:rPr>
          <w:rtl/>
          <w:lang w:bidi="fa-IR"/>
        </w:rPr>
      </w:pPr>
      <w:r w:rsidRPr="007447D7">
        <w:rPr>
          <w:rtl/>
        </w:rPr>
        <w:t>(6) الحجر (15) : 75.</w:t>
      </w:r>
    </w:p>
    <w:p w:rsidR="007E3A98" w:rsidRPr="007447D7" w:rsidRDefault="007E3A98" w:rsidP="006A35AB">
      <w:pPr>
        <w:pStyle w:val="libNormal0"/>
        <w:rPr>
          <w:rtl/>
          <w:lang w:bidi="fa-IR"/>
        </w:rPr>
      </w:pPr>
      <w:r>
        <w:rPr>
          <w:rtl/>
          <w:lang w:bidi="fa-IR"/>
        </w:rPr>
        <w:br w:type="page"/>
      </w:r>
      <w:r w:rsidRPr="00D722F5">
        <w:rPr>
          <w:rStyle w:val="libAlaemChar"/>
          <w:rtl/>
        </w:rPr>
        <w:lastRenderedPageBreak/>
        <w:t>(</w:t>
      </w:r>
      <w:r w:rsidRPr="006A35AB">
        <w:rPr>
          <w:rStyle w:val="libAieChar"/>
          <w:rtl/>
        </w:rPr>
        <w:t xml:space="preserve"> وَإِنَّها لَبِسَبِيلٍ مُقِيمٍ </w:t>
      </w:r>
      <w:r w:rsidRPr="00D722F5">
        <w:rPr>
          <w:rStyle w:val="libAlaemChar"/>
          <w:rtl/>
        </w:rPr>
        <w:t>)</w:t>
      </w:r>
      <w:r w:rsidRPr="007447D7">
        <w:rPr>
          <w:rtl/>
          <w:lang w:bidi="fa-IR"/>
        </w:rPr>
        <w:t xml:space="preserve"> </w:t>
      </w:r>
      <w:r w:rsidRPr="00346263">
        <w:rPr>
          <w:rStyle w:val="libFootnotenumChar"/>
          <w:rtl/>
        </w:rPr>
        <w:t>(1)</w:t>
      </w:r>
      <w:r w:rsidRPr="007447D7">
        <w:rPr>
          <w:rtl/>
          <w:lang w:bidi="fa-IR"/>
        </w:rPr>
        <w:t xml:space="preserve"> لا يخرج منها أبدا »</w:t>
      </w:r>
      <w:r>
        <w:rPr>
          <w:rtl/>
          <w:lang w:bidi="fa-IR"/>
        </w:rPr>
        <w:t>.</w:t>
      </w:r>
    </w:p>
    <w:p w:rsidR="007E3A98" w:rsidRPr="007447D7" w:rsidRDefault="007E3A98" w:rsidP="006A35AB">
      <w:pPr>
        <w:pStyle w:val="libNormal"/>
        <w:rPr>
          <w:rtl/>
        </w:rPr>
      </w:pPr>
      <w:r w:rsidRPr="007447D7">
        <w:rPr>
          <w:rtl/>
        </w:rPr>
        <w:t>ثمّ قال لي : « نعم</w:t>
      </w:r>
      <w:r>
        <w:rPr>
          <w:rtl/>
        </w:rPr>
        <w:t xml:space="preserve"> ، </w:t>
      </w:r>
      <w:r w:rsidRPr="007447D7">
        <w:rPr>
          <w:rtl/>
        </w:rPr>
        <w:t>إنّ الإمام إذا أبصر إلى الرجل عرفه وعرف لونه وإن سمع كلامه من خلف حائط عرفه وعرف ما هو</w:t>
      </w:r>
      <w:r>
        <w:rPr>
          <w:rtl/>
        </w:rPr>
        <w:t>؟</w:t>
      </w:r>
      <w:r w:rsidRPr="007447D7">
        <w:rPr>
          <w:rtl/>
        </w:rPr>
        <w:t xml:space="preserve"> إنّ الله يقول : </w:t>
      </w:r>
      <w:r w:rsidRPr="00D722F5">
        <w:rPr>
          <w:rStyle w:val="libAlaemChar"/>
          <w:rtl/>
        </w:rPr>
        <w:t>(</w:t>
      </w:r>
      <w:r w:rsidRPr="006A35AB">
        <w:rPr>
          <w:rStyle w:val="libAieChar"/>
          <w:rtl/>
        </w:rPr>
        <w:t xml:space="preserve"> وَمِنْ آياتِهِ خَلْقُ السَّماواتِ وَالْأَرْضِ وَاخْتِلافُ أَلْسِنَتِكُمْ وَأَلْوانِكُمْ </w:t>
      </w:r>
      <w:r w:rsidRPr="00D722F5">
        <w:rPr>
          <w:rStyle w:val="libAlaemChar"/>
          <w:rtl/>
        </w:rPr>
        <w:t>)</w:t>
      </w:r>
      <w:r w:rsidRPr="007447D7">
        <w:rPr>
          <w:rtl/>
        </w:rPr>
        <w:t xml:space="preserve"> </w:t>
      </w:r>
      <w:r w:rsidRPr="00346263">
        <w:rPr>
          <w:rStyle w:val="libFootnotenumChar"/>
          <w:rtl/>
        </w:rPr>
        <w:t>(2)</w:t>
      </w:r>
      <w:r>
        <w:rPr>
          <w:rtl/>
        </w:rPr>
        <w:t xml:space="preserve"> ..</w:t>
      </w:r>
      <w:r w:rsidRPr="007447D7">
        <w:rPr>
          <w:rtl/>
        </w:rPr>
        <w:t>. إلى آخره</w:t>
      </w:r>
      <w:r>
        <w:rPr>
          <w:rtl/>
        </w:rPr>
        <w:t xml:space="preserve"> ، </w:t>
      </w:r>
      <w:r w:rsidRPr="007447D7">
        <w:rPr>
          <w:rtl/>
        </w:rPr>
        <w:t>وهم العلماء</w:t>
      </w:r>
      <w:r>
        <w:rPr>
          <w:rtl/>
        </w:rPr>
        <w:t xml:space="preserve"> ، </w:t>
      </w:r>
      <w:r w:rsidRPr="007447D7">
        <w:rPr>
          <w:rtl/>
        </w:rPr>
        <w:t xml:space="preserve">فليس يسمع شيئا من الأمر ينطق به إلاّ عرفه ناج أو هالك فلذلك يجيبهم بالذي يجيبهم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وفي باب أنّه إذا قيل للرجل فلم يكن فيه وكان في ولده أو ولد ولده : عن أبي عبد الله </w:t>
      </w:r>
      <w:r w:rsidR="004541E1" w:rsidRPr="004541E1">
        <w:rPr>
          <w:rStyle w:val="libAlaemChar"/>
          <w:rtl/>
        </w:rPr>
        <w:t>عليه‌السلام</w:t>
      </w:r>
      <w:r w:rsidRPr="007447D7">
        <w:rPr>
          <w:rtl/>
        </w:rPr>
        <w:t xml:space="preserve"> قال : « إذا قلنا في رجل قولا فلم يكن فيه وكان في ولده أو ولد ولده فلا تنكروا ذلك فإنّ الله يفعل ما يشاء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وفي خبر آخر بعد التنظير بحكاية امرأة عمران بقولها : </w:t>
      </w:r>
      <w:r w:rsidRPr="00D722F5">
        <w:rPr>
          <w:rStyle w:val="libAlaemChar"/>
          <w:rtl/>
        </w:rPr>
        <w:t>(</w:t>
      </w:r>
      <w:r w:rsidRPr="006A35AB">
        <w:rPr>
          <w:rStyle w:val="libAieChar"/>
          <w:rtl/>
        </w:rPr>
        <w:t xml:space="preserve"> إِنِّي وَضَعْتُها أُنْثى </w:t>
      </w:r>
      <w:r w:rsidRPr="00D722F5">
        <w:rPr>
          <w:rStyle w:val="libAlaemChar"/>
          <w:rtl/>
        </w:rPr>
        <w:t>)</w:t>
      </w:r>
      <w:r w:rsidRPr="007447D7">
        <w:rPr>
          <w:rtl/>
        </w:rPr>
        <w:t xml:space="preserve"> </w:t>
      </w:r>
      <w:r w:rsidRPr="00346263">
        <w:rPr>
          <w:rStyle w:val="libFootnotenumChar"/>
          <w:rtl/>
        </w:rPr>
        <w:t>(5)</w:t>
      </w:r>
      <w:r w:rsidRPr="007447D7">
        <w:rPr>
          <w:rtl/>
        </w:rPr>
        <w:t xml:space="preserve"> إلى آخره هكذا : « فإذا قلنا في الرجل منّا شيئا فكان في ولده أو ولد ولده فلا تنكروا ذلك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وفي باب في أنّ الأئمّة </w:t>
      </w:r>
      <w:r w:rsidR="004541E1" w:rsidRPr="004541E1">
        <w:rPr>
          <w:rStyle w:val="libAlaemChar"/>
          <w:rtl/>
        </w:rPr>
        <w:t>عليهم‌السلام</w:t>
      </w:r>
      <w:r w:rsidRPr="007447D7">
        <w:rPr>
          <w:rtl/>
        </w:rPr>
        <w:t xml:space="preserve"> كلّهم قائمون بأمر الله هادون إليه : عن الحكم بن أبي نعيم قال : أتيت أبا جعفر </w:t>
      </w:r>
      <w:r w:rsidR="004541E1" w:rsidRPr="004541E1">
        <w:rPr>
          <w:rStyle w:val="libAlaemChar"/>
          <w:rtl/>
        </w:rPr>
        <w:t>عليه‌السلام</w:t>
      </w:r>
      <w:r w:rsidRPr="007447D7">
        <w:rPr>
          <w:rtl/>
        </w:rPr>
        <w:t xml:space="preserve"> وهو بالمدينة فقلت له : عليّ نذر بين الركن والمقام إن أنا لقيتك أن لا أخرج من المدينة حتّى أعلم أنّك قائم آل محمّد </w:t>
      </w:r>
      <w:r w:rsidR="004541E1" w:rsidRPr="004541E1">
        <w:rPr>
          <w:rStyle w:val="libAlaemChar"/>
          <w:rtl/>
        </w:rPr>
        <w:t>صلى‌الله‌عليه‌وآله‌وسلم</w:t>
      </w:r>
      <w:r w:rsidRPr="007447D7">
        <w:rPr>
          <w:rtl/>
        </w:rPr>
        <w:t xml:space="preserve"> أم لا</w:t>
      </w:r>
      <w:r>
        <w:rPr>
          <w:rtl/>
        </w:rPr>
        <w:t>؟</w:t>
      </w:r>
      <w:r w:rsidRPr="007447D7">
        <w:rPr>
          <w:rtl/>
        </w:rPr>
        <w:t xml:space="preserve"> فلم يجبني بشيء</w:t>
      </w:r>
      <w:r>
        <w:rPr>
          <w:rtl/>
        </w:rPr>
        <w:t xml:space="preserve"> ، </w:t>
      </w:r>
      <w:r w:rsidRPr="007447D7">
        <w:rPr>
          <w:rtl/>
        </w:rPr>
        <w:t>فأقمت ثلاثين يوما ثمّ استقبلني في طريق فقال : « يا حكم</w:t>
      </w:r>
      <w:r>
        <w:rPr>
          <w:rtl/>
        </w:rPr>
        <w:t xml:space="preserve"> ، </w:t>
      </w:r>
      <w:r w:rsidRPr="007447D7">
        <w:rPr>
          <w:rtl/>
        </w:rPr>
        <w:t>وإنّك لها هنا بعد</w:t>
      </w:r>
      <w:r>
        <w:rPr>
          <w:rtl/>
        </w:rPr>
        <w:t>؟</w:t>
      </w:r>
      <w:r w:rsidRPr="007447D7">
        <w:rPr>
          <w:rtl/>
        </w:rPr>
        <w:t xml:space="preserve"> »</w:t>
      </w:r>
      <w:r>
        <w:rPr>
          <w:rtl/>
        </w:rPr>
        <w:t>.</w:t>
      </w:r>
    </w:p>
    <w:p w:rsidR="007E3A98" w:rsidRPr="007447D7" w:rsidRDefault="007E3A98" w:rsidP="006A35AB">
      <w:pPr>
        <w:pStyle w:val="libNormal"/>
        <w:rPr>
          <w:rtl/>
        </w:rPr>
      </w:pPr>
      <w:r w:rsidRPr="007447D7">
        <w:rPr>
          <w:rtl/>
        </w:rPr>
        <w:t>فقلت : نعم إنّي أخبرتك بما جعلت لله عليّ فلم تأمرني ولم تنهني عن شيء</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الحجر (15) : 76.</w:t>
      </w:r>
    </w:p>
    <w:p w:rsidR="007E3A98" w:rsidRPr="007447D7" w:rsidRDefault="007E3A98" w:rsidP="0040777F">
      <w:pPr>
        <w:pStyle w:val="libFootnote0"/>
        <w:rPr>
          <w:rtl/>
          <w:lang w:bidi="fa-IR"/>
        </w:rPr>
      </w:pPr>
      <w:r w:rsidRPr="007447D7">
        <w:rPr>
          <w:rtl/>
        </w:rPr>
        <w:t>(2) الروم (30) : 30.</w:t>
      </w:r>
    </w:p>
    <w:p w:rsidR="007E3A98" w:rsidRPr="007447D7" w:rsidRDefault="007E3A98" w:rsidP="0040777F">
      <w:pPr>
        <w:pStyle w:val="libFootnote0"/>
        <w:rPr>
          <w:rtl/>
          <w:lang w:bidi="fa-IR"/>
        </w:rPr>
      </w:pPr>
      <w:r w:rsidRPr="007447D7">
        <w:rPr>
          <w:rtl/>
        </w:rPr>
        <w:t>(3) « الكافي » 1 : 438</w:t>
      </w:r>
      <w:r>
        <w:rPr>
          <w:rtl/>
        </w:rPr>
        <w:t xml:space="preserve"> ـ </w:t>
      </w:r>
      <w:r w:rsidRPr="007447D7">
        <w:rPr>
          <w:rtl/>
        </w:rPr>
        <w:t>439</w:t>
      </w:r>
      <w:r>
        <w:rPr>
          <w:rtl/>
        </w:rPr>
        <w:t xml:space="preserve"> ، </w:t>
      </w:r>
      <w:r w:rsidRPr="007447D7">
        <w:rPr>
          <w:rtl/>
        </w:rPr>
        <w:t>باب في معرفتهم أولياءهم</w:t>
      </w:r>
      <w:r>
        <w:rPr>
          <w:rtl/>
        </w:rPr>
        <w:t xml:space="preserve"> ..</w:t>
      </w:r>
      <w:r w:rsidRPr="007447D7">
        <w:rPr>
          <w:rtl/>
        </w:rPr>
        <w:t>.</w:t>
      </w:r>
      <w:r>
        <w:rPr>
          <w:rtl/>
        </w:rPr>
        <w:t xml:space="preserve"> ، </w:t>
      </w:r>
      <w:r w:rsidRPr="007447D7">
        <w:rPr>
          <w:rtl/>
        </w:rPr>
        <w:t>ح 3.</w:t>
      </w:r>
    </w:p>
    <w:p w:rsidR="007E3A98" w:rsidRPr="007447D7" w:rsidRDefault="007E3A98" w:rsidP="0040777F">
      <w:pPr>
        <w:pStyle w:val="libFootnote0"/>
        <w:rPr>
          <w:rtl/>
          <w:lang w:bidi="fa-IR"/>
        </w:rPr>
      </w:pPr>
      <w:r w:rsidRPr="007447D7">
        <w:rPr>
          <w:rtl/>
        </w:rPr>
        <w:t>(4) المصدر السابق : 535</w:t>
      </w:r>
      <w:r>
        <w:rPr>
          <w:rtl/>
        </w:rPr>
        <w:t xml:space="preserve"> ، </w:t>
      </w:r>
      <w:r w:rsidRPr="007447D7">
        <w:rPr>
          <w:rtl/>
        </w:rPr>
        <w:t>باب في أنّه إذا قيل في الرجل شيء</w:t>
      </w:r>
      <w:r>
        <w:rPr>
          <w:rtl/>
        </w:rPr>
        <w:t xml:space="preserve"> ..</w:t>
      </w:r>
      <w:r w:rsidRPr="007447D7">
        <w:rPr>
          <w:rtl/>
        </w:rPr>
        <w:t>.</w:t>
      </w:r>
      <w:r>
        <w:rPr>
          <w:rtl/>
        </w:rPr>
        <w:t xml:space="preserve"> ، </w:t>
      </w:r>
      <w:r w:rsidRPr="007447D7">
        <w:rPr>
          <w:rtl/>
        </w:rPr>
        <w:t>ح 2.</w:t>
      </w:r>
    </w:p>
    <w:p w:rsidR="007E3A98" w:rsidRPr="007447D7" w:rsidRDefault="007E3A98" w:rsidP="0040777F">
      <w:pPr>
        <w:pStyle w:val="libFootnote0"/>
        <w:rPr>
          <w:rtl/>
          <w:lang w:bidi="fa-IR"/>
        </w:rPr>
      </w:pPr>
      <w:r w:rsidRPr="007447D7">
        <w:rPr>
          <w:rtl/>
        </w:rPr>
        <w:t>(5) آل عمران (3) : 36.</w:t>
      </w:r>
    </w:p>
    <w:p w:rsidR="007E3A98" w:rsidRPr="007447D7" w:rsidRDefault="007E3A98" w:rsidP="0040777F">
      <w:pPr>
        <w:pStyle w:val="libFootnote0"/>
        <w:rPr>
          <w:rtl/>
          <w:lang w:bidi="fa-IR"/>
        </w:rPr>
      </w:pPr>
      <w:r w:rsidRPr="007447D7">
        <w:rPr>
          <w:rtl/>
        </w:rPr>
        <w:t>(6) « الكافي » 1 : 535</w:t>
      </w:r>
      <w:r>
        <w:rPr>
          <w:rtl/>
        </w:rPr>
        <w:t xml:space="preserve"> ، </w:t>
      </w:r>
      <w:r w:rsidRPr="007447D7">
        <w:rPr>
          <w:rtl/>
        </w:rPr>
        <w:t>باب في أنّه إذا قيل في الرجل شيء</w:t>
      </w:r>
      <w:r>
        <w:rPr>
          <w:rtl/>
        </w:rPr>
        <w:t xml:space="preserve"> ..</w:t>
      </w:r>
      <w:r w:rsidRPr="007447D7">
        <w:rPr>
          <w:rtl/>
        </w:rPr>
        <w:t>.</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ولم تجبني بشيء</w:t>
      </w:r>
      <w:r>
        <w:rPr>
          <w:rtl/>
        </w:rPr>
        <w:t xml:space="preserve"> ، </w:t>
      </w:r>
      <w:r w:rsidRPr="007447D7">
        <w:rPr>
          <w:rtl/>
        </w:rPr>
        <w:t>فقال : « بكّر عليّ غدوّا المنزل »</w:t>
      </w:r>
      <w:r>
        <w:rPr>
          <w:rtl/>
        </w:rPr>
        <w:t xml:space="preserve"> ، </w:t>
      </w:r>
      <w:r w:rsidRPr="007447D7">
        <w:rPr>
          <w:rtl/>
        </w:rPr>
        <w:t>فغدوت عليه</w:t>
      </w:r>
      <w:r>
        <w:rPr>
          <w:rtl/>
        </w:rPr>
        <w:t xml:space="preserve"> ، </w:t>
      </w:r>
      <w:r w:rsidRPr="007447D7">
        <w:rPr>
          <w:rtl/>
        </w:rPr>
        <w:t xml:space="preserve">فقال </w:t>
      </w:r>
      <w:r w:rsidR="004541E1" w:rsidRPr="004541E1">
        <w:rPr>
          <w:rStyle w:val="libAlaemChar"/>
          <w:rtl/>
        </w:rPr>
        <w:t>عليه‌السلام</w:t>
      </w:r>
      <w:r w:rsidRPr="007447D7">
        <w:rPr>
          <w:rtl/>
        </w:rPr>
        <w:t xml:space="preserve"> : « سل عن حاجتك »</w:t>
      </w:r>
      <w:r>
        <w:rPr>
          <w:rtl/>
        </w:rPr>
        <w:t>.</w:t>
      </w:r>
    </w:p>
    <w:p w:rsidR="007E3A98" w:rsidRPr="007447D7" w:rsidRDefault="007E3A98" w:rsidP="006A35AB">
      <w:pPr>
        <w:pStyle w:val="libNormal"/>
        <w:rPr>
          <w:rtl/>
        </w:rPr>
      </w:pPr>
      <w:r w:rsidRPr="007447D7">
        <w:rPr>
          <w:rtl/>
        </w:rPr>
        <w:t xml:space="preserve">فقلت : إنّي جعلت لله عليّ نذرا أو صياما أو صدقة بين الركن والمقام إن أنا لقيتك ألاّ أخرج من المدينة حتّى أعلم أنّك قائم آل محمّد </w:t>
      </w:r>
      <w:r w:rsidR="004541E1" w:rsidRPr="004541E1">
        <w:rPr>
          <w:rStyle w:val="libAlaemChar"/>
          <w:rtl/>
        </w:rPr>
        <w:t>صلى‌الله‌عليه‌وآله‌وسلم</w:t>
      </w:r>
      <w:r w:rsidRPr="007447D7">
        <w:rPr>
          <w:rtl/>
        </w:rPr>
        <w:t xml:space="preserve"> أم لا</w:t>
      </w:r>
      <w:r>
        <w:rPr>
          <w:rtl/>
        </w:rPr>
        <w:t>؟</w:t>
      </w:r>
      <w:r w:rsidRPr="007447D7">
        <w:rPr>
          <w:rtl/>
        </w:rPr>
        <w:t xml:space="preserve"> فإن كنت أنت رابطتك</w:t>
      </w:r>
      <w:r>
        <w:rPr>
          <w:rtl/>
        </w:rPr>
        <w:t xml:space="preserve"> ، </w:t>
      </w:r>
      <w:r w:rsidRPr="007447D7">
        <w:rPr>
          <w:rtl/>
        </w:rPr>
        <w:t>وإن لم تكن أنت سرت في الأرض فطلبت المعاش.</w:t>
      </w:r>
    </w:p>
    <w:p w:rsidR="007E3A98" w:rsidRPr="007447D7" w:rsidRDefault="007E3A98" w:rsidP="006A35AB">
      <w:pPr>
        <w:pStyle w:val="libNormal"/>
        <w:rPr>
          <w:rtl/>
        </w:rPr>
      </w:pPr>
      <w:r w:rsidRPr="007447D7">
        <w:rPr>
          <w:rtl/>
        </w:rPr>
        <w:t>فقال : « يا حكم</w:t>
      </w:r>
      <w:r>
        <w:rPr>
          <w:rtl/>
        </w:rPr>
        <w:t xml:space="preserve"> ، </w:t>
      </w:r>
      <w:r w:rsidRPr="007447D7">
        <w:rPr>
          <w:rtl/>
        </w:rPr>
        <w:t>كلّنا قائم بأمر الله »</w:t>
      </w:r>
      <w:r>
        <w:rPr>
          <w:rtl/>
        </w:rPr>
        <w:t>.</w:t>
      </w:r>
      <w:r w:rsidRPr="007447D7">
        <w:rPr>
          <w:rtl/>
        </w:rPr>
        <w:t xml:space="preserve"> قلت : فأنت المهديّ</w:t>
      </w:r>
      <w:r>
        <w:rPr>
          <w:rtl/>
        </w:rPr>
        <w:t>؟</w:t>
      </w:r>
      <w:r w:rsidRPr="007447D7">
        <w:rPr>
          <w:rtl/>
        </w:rPr>
        <w:t xml:space="preserve"> قال : « كلّنا نهدي إلى الله »</w:t>
      </w:r>
      <w:r>
        <w:rPr>
          <w:rtl/>
        </w:rPr>
        <w:t xml:space="preserve"> ، </w:t>
      </w:r>
      <w:r w:rsidRPr="007447D7">
        <w:rPr>
          <w:rtl/>
        </w:rPr>
        <w:t>قلت : فأنت صاحب السيف</w:t>
      </w:r>
      <w:r>
        <w:rPr>
          <w:rtl/>
        </w:rPr>
        <w:t>؟</w:t>
      </w:r>
      <w:r w:rsidRPr="007447D7">
        <w:rPr>
          <w:rtl/>
        </w:rPr>
        <w:t xml:space="preserve"> قال : « كلّنا صاحب السيف</w:t>
      </w:r>
      <w:r>
        <w:rPr>
          <w:rtl/>
        </w:rPr>
        <w:t xml:space="preserve"> ، </w:t>
      </w:r>
      <w:r w:rsidRPr="007447D7">
        <w:rPr>
          <w:rtl/>
        </w:rPr>
        <w:t>ووارث السيف »</w:t>
      </w:r>
      <w:r>
        <w:rPr>
          <w:rtl/>
        </w:rPr>
        <w:t>.</w:t>
      </w:r>
    </w:p>
    <w:p w:rsidR="007E3A98" w:rsidRPr="007447D7" w:rsidRDefault="007E3A98" w:rsidP="006A35AB">
      <w:pPr>
        <w:pStyle w:val="libNormal"/>
        <w:rPr>
          <w:rtl/>
        </w:rPr>
      </w:pPr>
      <w:r w:rsidRPr="007447D7">
        <w:rPr>
          <w:rtl/>
        </w:rPr>
        <w:t>قلت : فأنت الذي تقتل أعداء الله</w:t>
      </w:r>
      <w:r>
        <w:rPr>
          <w:rtl/>
        </w:rPr>
        <w:t xml:space="preserve"> ، </w:t>
      </w:r>
      <w:r w:rsidRPr="007447D7">
        <w:rPr>
          <w:rtl/>
        </w:rPr>
        <w:t>ويعزّ بك أولياء الله</w:t>
      </w:r>
      <w:r>
        <w:rPr>
          <w:rtl/>
        </w:rPr>
        <w:t xml:space="preserve"> ، </w:t>
      </w:r>
      <w:r w:rsidRPr="007447D7">
        <w:rPr>
          <w:rtl/>
        </w:rPr>
        <w:t>ويظهر بك دين الله</w:t>
      </w:r>
      <w:r>
        <w:rPr>
          <w:rtl/>
        </w:rPr>
        <w:t>؟</w:t>
      </w:r>
      <w:r>
        <w:rPr>
          <w:rFonts w:hint="cs"/>
          <w:rtl/>
        </w:rPr>
        <w:t xml:space="preserve"> </w:t>
      </w:r>
      <w:r w:rsidRPr="007447D7">
        <w:rPr>
          <w:rtl/>
        </w:rPr>
        <w:t>فقال : « يا حكم</w:t>
      </w:r>
      <w:r>
        <w:rPr>
          <w:rtl/>
        </w:rPr>
        <w:t xml:space="preserve"> ، </w:t>
      </w:r>
      <w:r w:rsidRPr="007447D7">
        <w:rPr>
          <w:rtl/>
        </w:rPr>
        <w:t>كيف أكون أنا وقد بلغت خمسا وأربعين سنة</w:t>
      </w:r>
      <w:r>
        <w:rPr>
          <w:rtl/>
        </w:rPr>
        <w:t xml:space="preserve"> ، </w:t>
      </w:r>
      <w:r w:rsidRPr="007447D7">
        <w:rPr>
          <w:rtl/>
        </w:rPr>
        <w:t>وإنّ صاحب هذا الأمر أقرب عهدا باللبن منّي وأخفّ على ظهر الدابّة »</w:t>
      </w:r>
      <w:r>
        <w:rPr>
          <w:rtl/>
        </w:rPr>
        <w:t>.</w:t>
      </w:r>
      <w:r w:rsidRPr="007447D7">
        <w:rPr>
          <w:rtl/>
        </w:rPr>
        <w:t xml:space="preserve"> </w:t>
      </w:r>
      <w:r w:rsidRPr="00346263">
        <w:rPr>
          <w:rStyle w:val="libFootnotenumChar"/>
          <w:rtl/>
        </w:rPr>
        <w:t>(1)</w:t>
      </w:r>
    </w:p>
    <w:p w:rsidR="007E3A98" w:rsidRPr="007447D7" w:rsidRDefault="007E3A98" w:rsidP="007E3A98">
      <w:pPr>
        <w:pStyle w:val="Heading2"/>
        <w:rPr>
          <w:rtl/>
          <w:lang w:bidi="fa-IR"/>
        </w:rPr>
      </w:pPr>
      <w:bookmarkStart w:id="149" w:name="_Toc335563838"/>
      <w:bookmarkStart w:id="150" w:name="_Toc514323956"/>
      <w:r w:rsidRPr="007447D7">
        <w:rPr>
          <w:rtl/>
          <w:lang w:bidi="fa-IR"/>
        </w:rPr>
        <w:t>تذنيب</w:t>
      </w:r>
      <w:bookmarkEnd w:id="149"/>
      <w:bookmarkEnd w:id="150"/>
      <w:r w:rsidRPr="007447D7">
        <w:rPr>
          <w:rtl/>
          <w:lang w:bidi="fa-IR"/>
        </w:rPr>
        <w:t xml:space="preserve"> </w:t>
      </w:r>
    </w:p>
    <w:p w:rsidR="007E3A98" w:rsidRPr="007447D7" w:rsidRDefault="007E3A98" w:rsidP="007E3A98">
      <w:pPr>
        <w:pStyle w:val="Heading3"/>
        <w:rPr>
          <w:rtl/>
          <w:lang w:bidi="fa-IR"/>
        </w:rPr>
      </w:pPr>
      <w:bookmarkStart w:id="151" w:name="_Toc335563839"/>
      <w:bookmarkStart w:id="152" w:name="_Toc514323957"/>
      <w:r w:rsidRPr="007447D7">
        <w:rPr>
          <w:rtl/>
          <w:lang w:bidi="fa-IR"/>
        </w:rPr>
        <w:t xml:space="preserve">في مولد النبيّ </w:t>
      </w:r>
      <w:r w:rsidR="004541E1" w:rsidRPr="004541E1">
        <w:rPr>
          <w:rStyle w:val="libAlaemChar"/>
          <w:rtl/>
        </w:rPr>
        <w:t>صلى‌الله‌عليه‌وآله‌وسلم</w:t>
      </w:r>
      <w:bookmarkEnd w:id="151"/>
      <w:bookmarkEnd w:id="152"/>
      <w:r w:rsidRPr="007447D7">
        <w:rPr>
          <w:rtl/>
          <w:lang w:bidi="fa-IR"/>
        </w:rPr>
        <w:t xml:space="preserve"> </w:t>
      </w:r>
    </w:p>
    <w:p w:rsidR="007E3A98" w:rsidRPr="007447D7" w:rsidRDefault="007E3A98" w:rsidP="006A35AB">
      <w:pPr>
        <w:pStyle w:val="libNormal"/>
        <w:rPr>
          <w:rtl/>
        </w:rPr>
      </w:pPr>
      <w:r w:rsidRPr="007447D7">
        <w:rPr>
          <w:rtl/>
        </w:rPr>
        <w:t xml:space="preserve">ولد النبيّ </w:t>
      </w:r>
      <w:r w:rsidR="004541E1" w:rsidRPr="004541E1">
        <w:rPr>
          <w:rStyle w:val="libAlaemChar"/>
          <w:rtl/>
        </w:rPr>
        <w:t>صلى‌الله‌عليه‌وآله‌وسلم</w:t>
      </w:r>
      <w:r w:rsidRPr="007447D7">
        <w:rPr>
          <w:rtl/>
        </w:rPr>
        <w:t xml:space="preserve"> لاثنتي عشرة ليلة مضت من شهر ربيع الأوّل في عام الفيل يوم الجمعة مع الزوال.</w:t>
      </w:r>
    </w:p>
    <w:p w:rsidR="007E3A98" w:rsidRPr="007447D7" w:rsidRDefault="007E3A98" w:rsidP="006A35AB">
      <w:pPr>
        <w:pStyle w:val="libNormal"/>
        <w:rPr>
          <w:rtl/>
        </w:rPr>
      </w:pPr>
      <w:r w:rsidRPr="007447D7">
        <w:rPr>
          <w:rtl/>
        </w:rPr>
        <w:t xml:space="preserve">وروي أيضا عند طلوع الفجر قبل أن يبعث بأربعين سنة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في نسب الأئمّة </w:t>
      </w:r>
      <w:r w:rsidR="004541E1" w:rsidRPr="004541E1">
        <w:rPr>
          <w:rStyle w:val="libAlaemChar"/>
          <w:rtl/>
        </w:rPr>
        <w:t>عليهم‌السلام</w:t>
      </w:r>
      <w:r w:rsidRPr="007447D7">
        <w:rPr>
          <w:rtl/>
        </w:rPr>
        <w:t xml:space="preserve"> وزمان ولادتهم ووفاتهم ومدّة حياتهم :</w:t>
      </w:r>
    </w:p>
    <w:p w:rsidR="007E3A98" w:rsidRPr="007447D7" w:rsidRDefault="007E3A98" w:rsidP="007E3A98">
      <w:pPr>
        <w:pStyle w:val="Heading3"/>
        <w:rPr>
          <w:rtl/>
          <w:lang w:bidi="fa-IR"/>
        </w:rPr>
      </w:pPr>
      <w:bookmarkStart w:id="153" w:name="_Toc335563840"/>
      <w:bookmarkStart w:id="154" w:name="_Toc514323958"/>
      <w:r w:rsidRPr="007447D7">
        <w:rPr>
          <w:rtl/>
          <w:lang w:bidi="fa-IR"/>
        </w:rPr>
        <w:t xml:space="preserve">قال في الكافي في مولد أمير المؤمنين </w:t>
      </w:r>
      <w:r w:rsidR="004541E1" w:rsidRPr="004541E1">
        <w:rPr>
          <w:rStyle w:val="libAlaemChar"/>
          <w:rtl/>
        </w:rPr>
        <w:t>عليه‌السلام</w:t>
      </w:r>
      <w:r w:rsidRPr="007447D7">
        <w:rPr>
          <w:rtl/>
          <w:lang w:bidi="fa-IR"/>
        </w:rPr>
        <w:t xml:space="preserve"> :</w:t>
      </w:r>
      <w:bookmarkEnd w:id="153"/>
      <w:bookmarkEnd w:id="154"/>
      <w:r w:rsidRPr="007447D7">
        <w:rPr>
          <w:rtl/>
          <w:lang w:bidi="fa-IR"/>
        </w:rPr>
        <w:t xml:space="preserve"> </w:t>
      </w:r>
    </w:p>
    <w:p w:rsidR="007E3A98" w:rsidRPr="007447D7" w:rsidRDefault="007E3A98" w:rsidP="006A35AB">
      <w:pPr>
        <w:pStyle w:val="libNormal"/>
        <w:rPr>
          <w:rtl/>
        </w:rPr>
      </w:pPr>
      <w:r w:rsidRPr="007447D7">
        <w:rPr>
          <w:rtl/>
        </w:rPr>
        <w:t xml:space="preserve">ولد أمير المؤمنين </w:t>
      </w:r>
      <w:r w:rsidR="004541E1" w:rsidRPr="004541E1">
        <w:rPr>
          <w:rStyle w:val="libAlaemChar"/>
          <w:rtl/>
        </w:rPr>
        <w:t>عليه‌السلام</w:t>
      </w:r>
      <w:r w:rsidRPr="007447D7">
        <w:rPr>
          <w:rtl/>
        </w:rPr>
        <w:t xml:space="preserve"> بعد عام الفيل بثلاثين سنة</w:t>
      </w:r>
      <w:r>
        <w:rPr>
          <w:rtl/>
        </w:rPr>
        <w:t xml:space="preserve"> ، </w:t>
      </w:r>
      <w:r w:rsidRPr="007447D7">
        <w:rPr>
          <w:rtl/>
        </w:rPr>
        <w:t xml:space="preserve">وقتل </w:t>
      </w:r>
      <w:r w:rsidR="004541E1" w:rsidRPr="004541E1">
        <w:rPr>
          <w:rStyle w:val="libAlaemChar"/>
          <w:rtl/>
        </w:rPr>
        <w:t>عليه‌السلام</w:t>
      </w:r>
      <w:r w:rsidRPr="007447D7">
        <w:rPr>
          <w:rtl/>
        </w:rPr>
        <w:t xml:space="preserve"> في شهر رمضان لتسع بقين منه</w:t>
      </w:r>
      <w:r>
        <w:rPr>
          <w:rtl/>
        </w:rPr>
        <w:t xml:space="preserve"> ، </w:t>
      </w:r>
      <w:r w:rsidRPr="007447D7">
        <w:rPr>
          <w:rtl/>
        </w:rPr>
        <w:t>ليلة الأحد سنة أربعين من الهجرة وهو ابن ثلاث وستّين سنة</w:t>
      </w:r>
      <w:r>
        <w:rPr>
          <w:rtl/>
        </w:rPr>
        <w:t xml:space="preserve"> ، </w:t>
      </w:r>
      <w:r w:rsidRPr="007447D7">
        <w:rPr>
          <w:rtl/>
        </w:rPr>
        <w:t>فبقي بعد</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536</w:t>
      </w:r>
      <w:r>
        <w:rPr>
          <w:rtl/>
        </w:rPr>
        <w:t xml:space="preserve"> ، </w:t>
      </w:r>
      <w:r w:rsidRPr="007447D7">
        <w:rPr>
          <w:rtl/>
        </w:rPr>
        <w:t xml:space="preserve">باب أنّ الأئمّة </w:t>
      </w:r>
      <w:r w:rsidR="004541E1" w:rsidRPr="004541E1">
        <w:rPr>
          <w:rStyle w:val="libAlaemChar"/>
          <w:rtl/>
        </w:rPr>
        <w:t>عليهم‌السلام</w:t>
      </w:r>
      <w:r w:rsidRPr="007447D7">
        <w:rPr>
          <w:rtl/>
        </w:rPr>
        <w:t xml:space="preserve"> كلّهم قائمون بأمر الله</w:t>
      </w:r>
      <w:r>
        <w:rPr>
          <w:rtl/>
        </w:rPr>
        <w:t xml:space="preserve"> ..</w:t>
      </w:r>
      <w:r w:rsidRPr="007447D7">
        <w:rPr>
          <w:rtl/>
        </w:rPr>
        <w:t>.</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 439</w:t>
      </w:r>
      <w:r>
        <w:rPr>
          <w:rtl/>
        </w:rPr>
        <w:t xml:space="preserve"> ، </w:t>
      </w:r>
      <w:r w:rsidRPr="007447D7">
        <w:rPr>
          <w:rtl/>
        </w:rPr>
        <w:t xml:space="preserve">باب مولد النبي </w:t>
      </w:r>
      <w:r w:rsidR="004541E1" w:rsidRPr="004541E1">
        <w:rPr>
          <w:rStyle w:val="libAlaemChar"/>
          <w:rtl/>
        </w:rPr>
        <w:t>صلى‌الله‌عليه‌وآله‌وسلم</w:t>
      </w:r>
      <w:r w:rsidRPr="007447D7">
        <w:rPr>
          <w:rtl/>
        </w:rPr>
        <w:t xml:space="preserve"> ووفاته.</w:t>
      </w:r>
    </w:p>
    <w:p w:rsidR="007E3A98" w:rsidRPr="007447D7" w:rsidRDefault="007E3A98" w:rsidP="006A35AB">
      <w:pPr>
        <w:pStyle w:val="libNormal0"/>
        <w:rPr>
          <w:rtl/>
        </w:rPr>
      </w:pPr>
      <w:r>
        <w:rPr>
          <w:rtl/>
        </w:rPr>
        <w:br w:type="page"/>
      </w:r>
      <w:r w:rsidRPr="007447D7">
        <w:rPr>
          <w:rtl/>
        </w:rPr>
        <w:lastRenderedPageBreak/>
        <w:t xml:space="preserve">قبض النبيّ </w:t>
      </w:r>
      <w:r w:rsidR="004541E1" w:rsidRPr="004541E1">
        <w:rPr>
          <w:rStyle w:val="libAlaemChar"/>
          <w:rtl/>
        </w:rPr>
        <w:t>صلى‌الله‌عليه‌وآله‌وسلم</w:t>
      </w:r>
      <w:r w:rsidRPr="007447D7">
        <w:rPr>
          <w:rtl/>
        </w:rPr>
        <w:t xml:space="preserve"> ثلاثين سنة. وأمّه فاطمة بنت أسد بن هاشم بن عبد مناف</w:t>
      </w:r>
      <w:r>
        <w:rPr>
          <w:rtl/>
        </w:rPr>
        <w:t xml:space="preserve"> ، </w:t>
      </w:r>
      <w:r w:rsidRPr="007447D7">
        <w:rPr>
          <w:rtl/>
        </w:rPr>
        <w:t xml:space="preserve">وهو أوّل هاشمي ولده هاشم مرّتين. </w:t>
      </w:r>
      <w:r w:rsidRPr="00346263">
        <w:rPr>
          <w:rStyle w:val="libFootnotenumChar"/>
          <w:rtl/>
        </w:rPr>
        <w:t>(1)</w:t>
      </w:r>
    </w:p>
    <w:p w:rsidR="007E3A98" w:rsidRPr="007447D7" w:rsidRDefault="007E3A98" w:rsidP="007E3A98">
      <w:pPr>
        <w:pStyle w:val="Heading3"/>
        <w:rPr>
          <w:rtl/>
          <w:lang w:bidi="fa-IR"/>
        </w:rPr>
      </w:pPr>
      <w:bookmarkStart w:id="155" w:name="_Toc335563841"/>
      <w:bookmarkStart w:id="156" w:name="_Toc514323959"/>
      <w:r>
        <w:rPr>
          <w:rtl/>
          <w:lang w:bidi="fa-IR"/>
        </w:rPr>
        <w:t>و</w:t>
      </w:r>
      <w:r w:rsidRPr="007447D7">
        <w:rPr>
          <w:rtl/>
          <w:lang w:bidi="fa-IR"/>
        </w:rPr>
        <w:t xml:space="preserve">في مولد فاطمة الزهراء </w:t>
      </w:r>
      <w:r w:rsidR="004541E1" w:rsidRPr="004541E1">
        <w:rPr>
          <w:rStyle w:val="libAlaemChar"/>
          <w:rtl/>
        </w:rPr>
        <w:t>عليها‌السلام</w:t>
      </w:r>
      <w:r w:rsidRPr="007447D7">
        <w:rPr>
          <w:rtl/>
          <w:lang w:bidi="fa-IR"/>
        </w:rPr>
        <w:t xml:space="preserve"> :</w:t>
      </w:r>
      <w:bookmarkEnd w:id="155"/>
      <w:bookmarkEnd w:id="156"/>
      <w:r w:rsidRPr="007447D7">
        <w:rPr>
          <w:rtl/>
          <w:lang w:bidi="fa-IR"/>
        </w:rPr>
        <w:t xml:space="preserve"> </w:t>
      </w:r>
    </w:p>
    <w:p w:rsidR="007E3A98" w:rsidRPr="007447D7" w:rsidRDefault="007E3A98" w:rsidP="006A35AB">
      <w:pPr>
        <w:pStyle w:val="libNormal"/>
        <w:rPr>
          <w:rtl/>
        </w:rPr>
      </w:pPr>
      <w:r w:rsidRPr="007447D7">
        <w:rPr>
          <w:rtl/>
        </w:rPr>
        <w:t xml:space="preserve">ولدت فاطمة </w:t>
      </w:r>
      <w:r w:rsidR="004541E1" w:rsidRPr="004541E1">
        <w:rPr>
          <w:rStyle w:val="libAlaemChar"/>
          <w:rtl/>
        </w:rPr>
        <w:t>عليها‌السلام</w:t>
      </w:r>
      <w:r w:rsidRPr="007447D7">
        <w:rPr>
          <w:rtl/>
        </w:rPr>
        <w:t xml:space="preserve"> بعد مبعث رسول الله </w:t>
      </w:r>
      <w:r w:rsidR="004541E1" w:rsidRPr="004541E1">
        <w:rPr>
          <w:rStyle w:val="libAlaemChar"/>
          <w:rtl/>
        </w:rPr>
        <w:t>صلى‌الله‌عليه‌وآله‌وسلم</w:t>
      </w:r>
      <w:r w:rsidRPr="007447D7">
        <w:rPr>
          <w:rtl/>
        </w:rPr>
        <w:t xml:space="preserve"> بخمس سنين</w:t>
      </w:r>
      <w:r>
        <w:rPr>
          <w:rtl/>
        </w:rPr>
        <w:t xml:space="preserve"> ، </w:t>
      </w:r>
      <w:r w:rsidRPr="007447D7">
        <w:rPr>
          <w:rtl/>
        </w:rPr>
        <w:t xml:space="preserve">وتوفّيت </w:t>
      </w:r>
      <w:r w:rsidR="004541E1" w:rsidRPr="004541E1">
        <w:rPr>
          <w:rStyle w:val="libAlaemChar"/>
          <w:rtl/>
        </w:rPr>
        <w:t>عليها‌السلام</w:t>
      </w:r>
      <w:r w:rsidRPr="007447D7">
        <w:rPr>
          <w:rtl/>
        </w:rPr>
        <w:t xml:space="preserve"> ولها ثمان عشرة سنة وخمسة وسبعون يوما</w:t>
      </w:r>
      <w:r>
        <w:rPr>
          <w:rtl/>
        </w:rPr>
        <w:t xml:space="preserve"> ، </w:t>
      </w:r>
      <w:r w:rsidRPr="007447D7">
        <w:rPr>
          <w:rtl/>
        </w:rPr>
        <w:t xml:space="preserve">وبقيت بعد أبيها </w:t>
      </w:r>
      <w:r w:rsidR="004541E1" w:rsidRPr="004541E1">
        <w:rPr>
          <w:rStyle w:val="libAlaemChar"/>
          <w:rtl/>
        </w:rPr>
        <w:t>صلى‌الله‌عليه‌وآله‌وسلم</w:t>
      </w:r>
      <w:r w:rsidRPr="007447D7">
        <w:rPr>
          <w:rtl/>
        </w:rPr>
        <w:t xml:space="preserve"> خمسة وسبعين يوما </w:t>
      </w:r>
      <w:r w:rsidRPr="00346263">
        <w:rPr>
          <w:rStyle w:val="libFootnotenumChar"/>
          <w:rtl/>
        </w:rPr>
        <w:t>(2)</w:t>
      </w:r>
      <w:r>
        <w:rPr>
          <w:rtl/>
        </w:rPr>
        <w:t>.</w:t>
      </w:r>
    </w:p>
    <w:p w:rsidR="007E3A98" w:rsidRPr="007447D7" w:rsidRDefault="007E3A98" w:rsidP="007E3A98">
      <w:pPr>
        <w:pStyle w:val="Heading3"/>
        <w:rPr>
          <w:rtl/>
          <w:lang w:bidi="fa-IR"/>
        </w:rPr>
      </w:pPr>
      <w:bookmarkStart w:id="157" w:name="_Toc335563842"/>
      <w:bookmarkStart w:id="158" w:name="_Toc514323960"/>
      <w:r>
        <w:rPr>
          <w:rtl/>
          <w:lang w:bidi="fa-IR"/>
        </w:rPr>
        <w:t>و</w:t>
      </w:r>
      <w:r w:rsidRPr="007447D7">
        <w:rPr>
          <w:rtl/>
          <w:lang w:bidi="fa-IR"/>
        </w:rPr>
        <w:t xml:space="preserve">في مولد الحسن بن عليّ </w:t>
      </w:r>
      <w:r w:rsidR="004541E1" w:rsidRPr="004541E1">
        <w:rPr>
          <w:rStyle w:val="libAlaemChar"/>
          <w:rtl/>
        </w:rPr>
        <w:t>عليهما‌السلام</w:t>
      </w:r>
      <w:r w:rsidRPr="007447D7">
        <w:rPr>
          <w:rtl/>
          <w:lang w:bidi="fa-IR"/>
        </w:rPr>
        <w:t xml:space="preserve"> :</w:t>
      </w:r>
      <w:bookmarkEnd w:id="157"/>
      <w:bookmarkEnd w:id="158"/>
      <w:r w:rsidRPr="007447D7">
        <w:rPr>
          <w:rtl/>
          <w:lang w:bidi="fa-IR"/>
        </w:rPr>
        <w:t xml:space="preserve"> </w:t>
      </w:r>
    </w:p>
    <w:p w:rsidR="007E3A98" w:rsidRPr="007447D7" w:rsidRDefault="007E3A98" w:rsidP="006A35AB">
      <w:pPr>
        <w:pStyle w:val="libNormal"/>
        <w:rPr>
          <w:rtl/>
        </w:rPr>
      </w:pPr>
      <w:r w:rsidRPr="007447D7">
        <w:rPr>
          <w:rtl/>
        </w:rPr>
        <w:t xml:space="preserve">ولد الحسن بن عليّ </w:t>
      </w:r>
      <w:r w:rsidR="004541E1" w:rsidRPr="004541E1">
        <w:rPr>
          <w:rStyle w:val="libAlaemChar"/>
          <w:rtl/>
        </w:rPr>
        <w:t>عليهما‌السلام</w:t>
      </w:r>
      <w:r w:rsidRPr="007447D7">
        <w:rPr>
          <w:rtl/>
        </w:rPr>
        <w:t xml:space="preserve"> في شهر رمضان في سنة بدر سنة اثنتين من الهجرة.</w:t>
      </w:r>
      <w:r>
        <w:rPr>
          <w:rFonts w:hint="cs"/>
          <w:rtl/>
        </w:rPr>
        <w:t xml:space="preserve"> </w:t>
      </w:r>
      <w:r w:rsidRPr="007447D7">
        <w:rPr>
          <w:rtl/>
        </w:rPr>
        <w:t>وروي أنّه ولد في سنة ثلاث</w:t>
      </w:r>
      <w:r>
        <w:rPr>
          <w:rtl/>
        </w:rPr>
        <w:t xml:space="preserve"> ، </w:t>
      </w:r>
      <w:r w:rsidRPr="007447D7">
        <w:rPr>
          <w:rtl/>
        </w:rPr>
        <w:t xml:space="preserve">ومضى </w:t>
      </w:r>
      <w:r w:rsidR="004541E1" w:rsidRPr="004541E1">
        <w:rPr>
          <w:rStyle w:val="libAlaemChar"/>
          <w:rtl/>
        </w:rPr>
        <w:t>عليه‌السلام</w:t>
      </w:r>
      <w:r w:rsidRPr="007447D7">
        <w:rPr>
          <w:rtl/>
        </w:rPr>
        <w:t xml:space="preserve"> في شهر صفر في آخره من سنة تسع وأربعين</w:t>
      </w:r>
      <w:r>
        <w:rPr>
          <w:rtl/>
        </w:rPr>
        <w:t xml:space="preserve"> ، </w:t>
      </w:r>
      <w:r w:rsidRPr="007447D7">
        <w:rPr>
          <w:rtl/>
        </w:rPr>
        <w:t xml:space="preserve">ومضى وهو ابن سبع وأربعين سنة وأشهر. وأمّه فاطمة بنت رسول الله </w:t>
      </w:r>
      <w:r w:rsidR="004541E1" w:rsidRPr="004541E1">
        <w:rPr>
          <w:rStyle w:val="libAlaemChar"/>
          <w:rtl/>
        </w:rPr>
        <w:t>صلى‌الله‌عليه‌وآله‌وسلم</w:t>
      </w:r>
      <w:r w:rsidRPr="007447D7">
        <w:rPr>
          <w:rtl/>
        </w:rPr>
        <w:t xml:space="preserve"> </w:t>
      </w:r>
      <w:r w:rsidRPr="00346263">
        <w:rPr>
          <w:rStyle w:val="libFootnotenumChar"/>
          <w:rtl/>
        </w:rPr>
        <w:t>(3)</w:t>
      </w:r>
      <w:r>
        <w:rPr>
          <w:rtl/>
        </w:rPr>
        <w:t>.</w:t>
      </w:r>
    </w:p>
    <w:p w:rsidR="007E3A98" w:rsidRPr="007447D7" w:rsidRDefault="007E3A98" w:rsidP="007E3A98">
      <w:pPr>
        <w:pStyle w:val="Heading3"/>
        <w:rPr>
          <w:rtl/>
          <w:lang w:bidi="fa-IR"/>
        </w:rPr>
      </w:pPr>
      <w:bookmarkStart w:id="159" w:name="_Toc335563843"/>
      <w:bookmarkStart w:id="160" w:name="_Toc514323961"/>
      <w:r>
        <w:rPr>
          <w:rtl/>
          <w:lang w:bidi="fa-IR"/>
        </w:rPr>
        <w:t>و</w:t>
      </w:r>
      <w:r w:rsidRPr="007447D7">
        <w:rPr>
          <w:rtl/>
          <w:lang w:bidi="fa-IR"/>
        </w:rPr>
        <w:t xml:space="preserve">في مولد الحسين بن عليّ </w:t>
      </w:r>
      <w:r w:rsidR="004541E1" w:rsidRPr="004541E1">
        <w:rPr>
          <w:rStyle w:val="libAlaemChar"/>
          <w:rtl/>
        </w:rPr>
        <w:t>عليهما‌السلام</w:t>
      </w:r>
      <w:r w:rsidRPr="007447D7">
        <w:rPr>
          <w:rtl/>
          <w:lang w:bidi="fa-IR"/>
        </w:rPr>
        <w:t xml:space="preserve"> :</w:t>
      </w:r>
      <w:bookmarkEnd w:id="159"/>
      <w:bookmarkEnd w:id="160"/>
      <w:r w:rsidRPr="007447D7">
        <w:rPr>
          <w:rtl/>
          <w:lang w:bidi="fa-IR"/>
        </w:rPr>
        <w:t xml:space="preserve"> </w:t>
      </w:r>
    </w:p>
    <w:p w:rsidR="007E3A98" w:rsidRPr="007447D7" w:rsidRDefault="007E3A98" w:rsidP="006A35AB">
      <w:pPr>
        <w:pStyle w:val="libNormal"/>
        <w:rPr>
          <w:rtl/>
        </w:rPr>
      </w:pPr>
      <w:r w:rsidRPr="007447D7">
        <w:rPr>
          <w:rtl/>
        </w:rPr>
        <w:t xml:space="preserve">ولد الحسين بن عليّ </w:t>
      </w:r>
      <w:r w:rsidR="004541E1" w:rsidRPr="004541E1">
        <w:rPr>
          <w:rStyle w:val="libAlaemChar"/>
          <w:rtl/>
        </w:rPr>
        <w:t>عليهما‌السلام</w:t>
      </w:r>
      <w:r w:rsidRPr="007447D7">
        <w:rPr>
          <w:rtl/>
        </w:rPr>
        <w:t xml:space="preserve"> في سنة ثلاث</w:t>
      </w:r>
      <w:r>
        <w:rPr>
          <w:rtl/>
        </w:rPr>
        <w:t xml:space="preserve"> ، </w:t>
      </w:r>
      <w:r w:rsidRPr="007447D7">
        <w:rPr>
          <w:rtl/>
        </w:rPr>
        <w:t xml:space="preserve">وقبض </w:t>
      </w:r>
      <w:r w:rsidR="004541E1" w:rsidRPr="004541E1">
        <w:rPr>
          <w:rStyle w:val="libAlaemChar"/>
          <w:rtl/>
        </w:rPr>
        <w:t>عليه‌السلام</w:t>
      </w:r>
      <w:r w:rsidRPr="007447D7">
        <w:rPr>
          <w:rtl/>
        </w:rPr>
        <w:t xml:space="preserve"> في شهر المحرّم من سنة إحدى وستّين من الهجرة وله سبع وخمسون سنة وأشهر. قتله عبيد الله بن زياد لعنه الله في خلافة يزيد بن معاوية لعنه الله</w:t>
      </w:r>
      <w:r>
        <w:rPr>
          <w:rtl/>
        </w:rPr>
        <w:t xml:space="preserve"> ، </w:t>
      </w:r>
      <w:r w:rsidRPr="007447D7">
        <w:rPr>
          <w:rtl/>
        </w:rPr>
        <w:t>وهو على الكوفة وكان على الخيل التي حاربته</w:t>
      </w:r>
      <w:r>
        <w:rPr>
          <w:rtl/>
        </w:rPr>
        <w:t xml:space="preserve"> ، </w:t>
      </w:r>
      <w:r w:rsidRPr="007447D7">
        <w:rPr>
          <w:rtl/>
        </w:rPr>
        <w:t>وقتله عمر بن سعد</w:t>
      </w:r>
      <w:r>
        <w:rPr>
          <w:rtl/>
        </w:rPr>
        <w:t xml:space="preserve"> ـ </w:t>
      </w:r>
      <w:r w:rsidRPr="007447D7">
        <w:rPr>
          <w:rtl/>
        </w:rPr>
        <w:t>لعنه الله</w:t>
      </w:r>
      <w:r>
        <w:rPr>
          <w:rtl/>
        </w:rPr>
        <w:t xml:space="preserve"> ـ </w:t>
      </w:r>
      <w:r w:rsidRPr="007447D7">
        <w:rPr>
          <w:rtl/>
        </w:rPr>
        <w:t xml:space="preserve">بكربلاء يوم الاثنين لعشر خلون من المحرّم. وأمّه فاطمة بنت رسول الله </w:t>
      </w:r>
      <w:r w:rsidR="004541E1" w:rsidRPr="004541E1">
        <w:rPr>
          <w:rStyle w:val="libAlaemChar"/>
          <w:rtl/>
        </w:rPr>
        <w:t>صلى‌الله‌عليه‌وآله‌وسلم</w:t>
      </w:r>
      <w:r w:rsidRPr="007447D7">
        <w:rPr>
          <w:rtl/>
        </w:rPr>
        <w:t xml:space="preserve"> » </w:t>
      </w:r>
      <w:r w:rsidRPr="00346263">
        <w:rPr>
          <w:rStyle w:val="libFootnotenumChar"/>
          <w:rtl/>
        </w:rPr>
        <w:t>(4)</w:t>
      </w:r>
      <w:r>
        <w:rPr>
          <w:rtl/>
        </w:rPr>
        <w:t>.</w:t>
      </w:r>
    </w:p>
    <w:p w:rsidR="007E3A98" w:rsidRPr="007447D7" w:rsidRDefault="007E3A98" w:rsidP="007E3A98">
      <w:pPr>
        <w:pStyle w:val="Heading3"/>
        <w:rPr>
          <w:rtl/>
          <w:lang w:bidi="fa-IR"/>
        </w:rPr>
      </w:pPr>
      <w:bookmarkStart w:id="161" w:name="_Toc335563844"/>
      <w:bookmarkStart w:id="162" w:name="_Toc514323962"/>
      <w:r>
        <w:rPr>
          <w:rtl/>
          <w:lang w:bidi="fa-IR"/>
        </w:rPr>
        <w:t>و</w:t>
      </w:r>
      <w:r w:rsidRPr="007447D7">
        <w:rPr>
          <w:rtl/>
          <w:lang w:bidi="fa-IR"/>
        </w:rPr>
        <w:t xml:space="preserve">في مولد عليّ بن الحسين </w:t>
      </w:r>
      <w:r w:rsidR="004541E1" w:rsidRPr="004541E1">
        <w:rPr>
          <w:rStyle w:val="libAlaemChar"/>
          <w:rtl/>
        </w:rPr>
        <w:t>عليهما‌السلام</w:t>
      </w:r>
      <w:r w:rsidRPr="007447D7">
        <w:rPr>
          <w:rtl/>
          <w:lang w:bidi="fa-IR"/>
        </w:rPr>
        <w:t xml:space="preserve"> :</w:t>
      </w:r>
      <w:bookmarkEnd w:id="161"/>
      <w:bookmarkEnd w:id="162"/>
      <w:r w:rsidRPr="007447D7">
        <w:rPr>
          <w:rtl/>
          <w:lang w:bidi="fa-IR"/>
        </w:rPr>
        <w:t xml:space="preserve"> </w:t>
      </w:r>
    </w:p>
    <w:p w:rsidR="007E3A98" w:rsidRPr="007447D7" w:rsidRDefault="007E3A98" w:rsidP="006A35AB">
      <w:pPr>
        <w:pStyle w:val="libNormal"/>
        <w:rPr>
          <w:rtl/>
        </w:rPr>
      </w:pPr>
      <w:r w:rsidRPr="007447D7">
        <w:rPr>
          <w:rtl/>
        </w:rPr>
        <w:t xml:space="preserve">ولد عليّ بن الحسين </w:t>
      </w:r>
      <w:r w:rsidR="004541E1" w:rsidRPr="004541E1">
        <w:rPr>
          <w:rStyle w:val="libAlaemChar"/>
          <w:rtl/>
        </w:rPr>
        <w:t>عليهما‌السلام</w:t>
      </w:r>
      <w:r w:rsidRPr="007447D7">
        <w:rPr>
          <w:rtl/>
        </w:rPr>
        <w:t xml:space="preserve"> في سنة ثمان وثلاثين</w:t>
      </w:r>
      <w:r>
        <w:rPr>
          <w:rtl/>
        </w:rPr>
        <w:t xml:space="preserve"> ، </w:t>
      </w:r>
      <w:r w:rsidRPr="007447D7">
        <w:rPr>
          <w:rtl/>
        </w:rPr>
        <w:t>وقبض في سنة خمس وتسعين وله سبع وخمسون سنة. وأمّه سلامة بنت يزدجرد بن شهريار بن شيرويه بن كسرى برويز</w:t>
      </w:r>
      <w:r>
        <w:rPr>
          <w:rtl/>
        </w:rPr>
        <w:t xml:space="preserve"> ، </w:t>
      </w:r>
      <w:r w:rsidRPr="007447D7">
        <w:rPr>
          <w:rtl/>
        </w:rPr>
        <w:t xml:space="preserve">وكان يزدجرد آخر ملوك الفرس </w:t>
      </w:r>
      <w:r w:rsidRPr="00346263">
        <w:rPr>
          <w:rStyle w:val="libFootnotenumChar"/>
          <w:rtl/>
        </w:rPr>
        <w:t>(5)</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452</w:t>
      </w:r>
      <w:r>
        <w:rPr>
          <w:rtl/>
        </w:rPr>
        <w:t xml:space="preserve"> ، </w:t>
      </w:r>
      <w:r w:rsidRPr="007447D7">
        <w:rPr>
          <w:rtl/>
        </w:rPr>
        <w:t>باب مولد أمير المؤمنين صلوات الله عليه.</w:t>
      </w:r>
    </w:p>
    <w:p w:rsidR="007E3A98" w:rsidRPr="007447D7" w:rsidRDefault="007E3A98" w:rsidP="0040777F">
      <w:pPr>
        <w:pStyle w:val="libFootnote0"/>
        <w:rPr>
          <w:rtl/>
          <w:lang w:bidi="fa-IR"/>
        </w:rPr>
      </w:pPr>
      <w:r w:rsidRPr="007447D7">
        <w:rPr>
          <w:rtl/>
        </w:rPr>
        <w:t>(2) المصدر السابق : 458</w:t>
      </w:r>
      <w:r>
        <w:rPr>
          <w:rtl/>
        </w:rPr>
        <w:t xml:space="preserve"> ، </w:t>
      </w:r>
      <w:r w:rsidRPr="007447D7">
        <w:rPr>
          <w:rtl/>
        </w:rPr>
        <w:t xml:space="preserve">باب مولد الزهراء فاطمة </w:t>
      </w:r>
      <w:r w:rsidR="004541E1" w:rsidRPr="004541E1">
        <w:rPr>
          <w:rStyle w:val="libAlaemChar"/>
          <w:rtl/>
        </w:rPr>
        <w:t>عليها‌السلام</w:t>
      </w:r>
      <w:r w:rsidRPr="007447D7">
        <w:rPr>
          <w:rtl/>
        </w:rPr>
        <w:t>.</w:t>
      </w:r>
    </w:p>
    <w:p w:rsidR="007E3A98" w:rsidRPr="007447D7" w:rsidRDefault="007E3A98" w:rsidP="0040777F">
      <w:pPr>
        <w:pStyle w:val="libFootnote0"/>
        <w:rPr>
          <w:rtl/>
          <w:lang w:bidi="fa-IR"/>
        </w:rPr>
      </w:pPr>
      <w:r w:rsidRPr="007447D7">
        <w:rPr>
          <w:rtl/>
        </w:rPr>
        <w:t>(3) المصدر السابق : 461</w:t>
      </w:r>
      <w:r>
        <w:rPr>
          <w:rtl/>
        </w:rPr>
        <w:t xml:space="preserve"> ، </w:t>
      </w:r>
      <w:r w:rsidRPr="007447D7">
        <w:rPr>
          <w:rtl/>
        </w:rPr>
        <w:t>باب مولد الحسن بن عليّ صلوات الله عليهما.</w:t>
      </w:r>
    </w:p>
    <w:p w:rsidR="007E3A98" w:rsidRPr="007447D7" w:rsidRDefault="007E3A98" w:rsidP="0040777F">
      <w:pPr>
        <w:pStyle w:val="libFootnote0"/>
        <w:rPr>
          <w:rtl/>
          <w:lang w:bidi="fa-IR"/>
        </w:rPr>
      </w:pPr>
      <w:r w:rsidRPr="007447D7">
        <w:rPr>
          <w:rtl/>
        </w:rPr>
        <w:t>(4) المصدر السابق : 463</w:t>
      </w:r>
      <w:r>
        <w:rPr>
          <w:rtl/>
        </w:rPr>
        <w:t xml:space="preserve"> ، </w:t>
      </w:r>
      <w:r w:rsidRPr="007447D7">
        <w:rPr>
          <w:rtl/>
        </w:rPr>
        <w:t xml:space="preserve">باب مولد الحسين بن عليّ </w:t>
      </w:r>
      <w:r w:rsidR="004541E1" w:rsidRPr="004541E1">
        <w:rPr>
          <w:rStyle w:val="libAlaemChar"/>
          <w:rtl/>
        </w:rPr>
        <w:t>عليهما‌السلام</w:t>
      </w:r>
      <w:r w:rsidRPr="007447D7">
        <w:rPr>
          <w:rtl/>
        </w:rPr>
        <w:t>.</w:t>
      </w:r>
    </w:p>
    <w:p w:rsidR="007E3A98" w:rsidRPr="007447D7" w:rsidRDefault="007E3A98" w:rsidP="0040777F">
      <w:pPr>
        <w:pStyle w:val="libFootnote0"/>
        <w:rPr>
          <w:rtl/>
          <w:lang w:bidi="fa-IR"/>
        </w:rPr>
      </w:pPr>
      <w:r w:rsidRPr="007447D7">
        <w:rPr>
          <w:rtl/>
        </w:rPr>
        <w:t>(5) المصدر السابق : 466</w:t>
      </w:r>
      <w:r>
        <w:rPr>
          <w:rtl/>
        </w:rPr>
        <w:t xml:space="preserve"> ، </w:t>
      </w:r>
      <w:r w:rsidRPr="007447D7">
        <w:rPr>
          <w:rtl/>
        </w:rPr>
        <w:t xml:space="preserve">باب مولد عليّ بن الحسين </w:t>
      </w:r>
      <w:r w:rsidR="004541E1" w:rsidRPr="004541E1">
        <w:rPr>
          <w:rStyle w:val="libAlaemChar"/>
          <w:rtl/>
        </w:rPr>
        <w:t>عليهما‌السلام</w:t>
      </w:r>
      <w:r w:rsidRPr="007447D7">
        <w:rPr>
          <w:rtl/>
        </w:rPr>
        <w:t>.</w:t>
      </w:r>
    </w:p>
    <w:p w:rsidR="007E3A98" w:rsidRPr="007447D7" w:rsidRDefault="007E3A98" w:rsidP="007E3A98">
      <w:pPr>
        <w:pStyle w:val="Heading3"/>
        <w:rPr>
          <w:rtl/>
          <w:lang w:bidi="fa-IR"/>
        </w:rPr>
      </w:pPr>
      <w:r>
        <w:rPr>
          <w:rtl/>
          <w:lang w:bidi="fa-IR"/>
        </w:rPr>
        <w:br w:type="page"/>
      </w:r>
      <w:bookmarkStart w:id="163" w:name="_Toc335563845"/>
      <w:bookmarkStart w:id="164" w:name="_Toc514323963"/>
      <w:r>
        <w:rPr>
          <w:rtl/>
          <w:lang w:bidi="fa-IR"/>
        </w:rPr>
        <w:lastRenderedPageBreak/>
        <w:t>و</w:t>
      </w:r>
      <w:r w:rsidRPr="007447D7">
        <w:rPr>
          <w:rtl/>
          <w:lang w:bidi="fa-IR"/>
        </w:rPr>
        <w:t xml:space="preserve">في مولد أبي جعفر محمّد بن عليّ </w:t>
      </w:r>
      <w:r w:rsidR="004541E1" w:rsidRPr="004541E1">
        <w:rPr>
          <w:rStyle w:val="libAlaemChar"/>
          <w:rtl/>
        </w:rPr>
        <w:t>عليهما‌السلام</w:t>
      </w:r>
      <w:r w:rsidRPr="007447D7">
        <w:rPr>
          <w:rtl/>
          <w:lang w:bidi="fa-IR"/>
        </w:rPr>
        <w:t xml:space="preserve"> :</w:t>
      </w:r>
      <w:bookmarkEnd w:id="163"/>
      <w:bookmarkEnd w:id="164"/>
      <w:r w:rsidRPr="007447D7">
        <w:rPr>
          <w:rtl/>
          <w:lang w:bidi="fa-IR"/>
        </w:rPr>
        <w:t xml:space="preserve"> </w:t>
      </w:r>
    </w:p>
    <w:p w:rsidR="007E3A98" w:rsidRPr="007447D7" w:rsidRDefault="007E3A98" w:rsidP="006A35AB">
      <w:pPr>
        <w:pStyle w:val="libNormal"/>
        <w:rPr>
          <w:rtl/>
        </w:rPr>
      </w:pPr>
      <w:r w:rsidRPr="007447D7">
        <w:rPr>
          <w:rtl/>
        </w:rPr>
        <w:t xml:space="preserve">ولد أبو جعفر </w:t>
      </w:r>
      <w:r w:rsidR="004541E1" w:rsidRPr="004541E1">
        <w:rPr>
          <w:rStyle w:val="libAlaemChar"/>
          <w:rtl/>
        </w:rPr>
        <w:t>عليه‌السلام</w:t>
      </w:r>
      <w:r w:rsidRPr="007447D7">
        <w:rPr>
          <w:rtl/>
        </w:rPr>
        <w:t xml:space="preserve"> سنة سبع وخمسين</w:t>
      </w:r>
      <w:r>
        <w:rPr>
          <w:rtl/>
        </w:rPr>
        <w:t xml:space="preserve"> ، </w:t>
      </w:r>
      <w:r w:rsidRPr="007447D7">
        <w:rPr>
          <w:rtl/>
        </w:rPr>
        <w:t xml:space="preserve">وقبض </w:t>
      </w:r>
      <w:r w:rsidR="004541E1" w:rsidRPr="004541E1">
        <w:rPr>
          <w:rStyle w:val="libAlaemChar"/>
          <w:rtl/>
        </w:rPr>
        <w:t>عليه‌السلام</w:t>
      </w:r>
      <w:r w:rsidRPr="007447D7">
        <w:rPr>
          <w:rtl/>
        </w:rPr>
        <w:t xml:space="preserve"> سنة أربع عشرة ومائة</w:t>
      </w:r>
      <w:r>
        <w:rPr>
          <w:rtl/>
        </w:rPr>
        <w:t xml:space="preserve"> ، </w:t>
      </w:r>
      <w:r w:rsidRPr="007447D7">
        <w:rPr>
          <w:rtl/>
        </w:rPr>
        <w:t xml:space="preserve">وله سبع وخمسون سنة. ودفن بالبقيع بالمدينة في القبر الذي دفن فيه أبوه عليّ بن الحسين </w:t>
      </w:r>
      <w:r w:rsidR="004541E1" w:rsidRPr="004541E1">
        <w:rPr>
          <w:rStyle w:val="libAlaemChar"/>
          <w:rtl/>
        </w:rPr>
        <w:t>عليهما‌السلام</w:t>
      </w:r>
      <w:r>
        <w:rPr>
          <w:rtl/>
        </w:rPr>
        <w:t xml:space="preserve"> ، </w:t>
      </w:r>
      <w:r w:rsidRPr="007447D7">
        <w:rPr>
          <w:rtl/>
        </w:rPr>
        <w:t xml:space="preserve">وكانت أمّه أمّ عبد الله بنت الحسن بن عليّ بن أبي طالب </w:t>
      </w:r>
      <w:r w:rsidR="004541E1" w:rsidRPr="004541E1">
        <w:rPr>
          <w:rStyle w:val="libAlaemChar"/>
          <w:rtl/>
        </w:rPr>
        <w:t>عليهم‌السلام</w:t>
      </w:r>
      <w:r w:rsidRPr="007447D7">
        <w:rPr>
          <w:rtl/>
        </w:rPr>
        <w:t xml:space="preserve"> وعلى ذريّتهم الهادية » </w:t>
      </w:r>
      <w:r w:rsidRPr="00346263">
        <w:rPr>
          <w:rStyle w:val="libFootnotenumChar"/>
          <w:rtl/>
        </w:rPr>
        <w:t>(1)</w:t>
      </w:r>
      <w:r>
        <w:rPr>
          <w:rtl/>
        </w:rPr>
        <w:t>.</w:t>
      </w:r>
    </w:p>
    <w:p w:rsidR="007E3A98" w:rsidRPr="007447D7" w:rsidRDefault="007E3A98" w:rsidP="007E3A98">
      <w:pPr>
        <w:pStyle w:val="Heading3"/>
        <w:rPr>
          <w:rtl/>
          <w:lang w:bidi="fa-IR"/>
        </w:rPr>
      </w:pPr>
      <w:bookmarkStart w:id="165" w:name="_Toc335563846"/>
      <w:bookmarkStart w:id="166" w:name="_Toc514323964"/>
      <w:r>
        <w:rPr>
          <w:rtl/>
          <w:lang w:bidi="fa-IR"/>
        </w:rPr>
        <w:t>و</w:t>
      </w:r>
      <w:r w:rsidRPr="007447D7">
        <w:rPr>
          <w:rtl/>
          <w:lang w:bidi="fa-IR"/>
        </w:rPr>
        <w:t xml:space="preserve">في مولد أبي عبد الله جعفر بن محمّد </w:t>
      </w:r>
      <w:r w:rsidR="004541E1" w:rsidRPr="004541E1">
        <w:rPr>
          <w:rStyle w:val="libAlaemChar"/>
          <w:rtl/>
        </w:rPr>
        <w:t>عليهما‌السلام</w:t>
      </w:r>
      <w:r w:rsidRPr="007447D7">
        <w:rPr>
          <w:rtl/>
          <w:lang w:bidi="fa-IR"/>
        </w:rPr>
        <w:t xml:space="preserve"> :</w:t>
      </w:r>
      <w:bookmarkEnd w:id="165"/>
      <w:bookmarkEnd w:id="166"/>
      <w:r w:rsidRPr="007447D7">
        <w:rPr>
          <w:rtl/>
          <w:lang w:bidi="fa-IR"/>
        </w:rPr>
        <w:t xml:space="preserve"> </w:t>
      </w:r>
    </w:p>
    <w:p w:rsidR="007E3A98" w:rsidRPr="007447D7" w:rsidRDefault="007E3A98" w:rsidP="006A35AB">
      <w:pPr>
        <w:pStyle w:val="libNormal"/>
        <w:rPr>
          <w:rtl/>
        </w:rPr>
      </w:pPr>
      <w:r w:rsidRPr="007447D7">
        <w:rPr>
          <w:rtl/>
        </w:rPr>
        <w:t>ولد أبو عبد الله سنة ثلاث وثمانين</w:t>
      </w:r>
      <w:r>
        <w:rPr>
          <w:rtl/>
        </w:rPr>
        <w:t xml:space="preserve"> ، </w:t>
      </w:r>
      <w:r w:rsidRPr="007447D7">
        <w:rPr>
          <w:rtl/>
        </w:rPr>
        <w:t xml:space="preserve">ومضى </w:t>
      </w:r>
      <w:r w:rsidR="004541E1" w:rsidRPr="004541E1">
        <w:rPr>
          <w:rStyle w:val="libAlaemChar"/>
          <w:rtl/>
        </w:rPr>
        <w:t>عليه‌السلام</w:t>
      </w:r>
      <w:r w:rsidRPr="007447D7">
        <w:rPr>
          <w:rtl/>
        </w:rPr>
        <w:t xml:space="preserve"> في شوّال من سنة ثمان وأربعين ومائة</w:t>
      </w:r>
      <w:r>
        <w:rPr>
          <w:rtl/>
        </w:rPr>
        <w:t xml:space="preserve"> ، </w:t>
      </w:r>
      <w:r w:rsidRPr="007447D7">
        <w:rPr>
          <w:rtl/>
        </w:rPr>
        <w:t>وله خمس وستّون سنة</w:t>
      </w:r>
      <w:r>
        <w:rPr>
          <w:rtl/>
        </w:rPr>
        <w:t xml:space="preserve"> ، </w:t>
      </w:r>
      <w:r w:rsidRPr="007447D7">
        <w:rPr>
          <w:rtl/>
        </w:rPr>
        <w:t xml:space="preserve">ودفن بالبقيع في القبر الذي دفن أبوه وجدّه والحسن بن عليّ </w:t>
      </w:r>
      <w:r w:rsidR="004541E1" w:rsidRPr="004541E1">
        <w:rPr>
          <w:rStyle w:val="libAlaemChar"/>
          <w:rtl/>
        </w:rPr>
        <w:t>عليهم‌السلام</w:t>
      </w:r>
      <w:r w:rsidRPr="007447D7">
        <w:rPr>
          <w:rtl/>
        </w:rPr>
        <w:t xml:space="preserve"> وأمّه أمّ فروة بنت القاسم بن محمّد بن أبي بكر</w:t>
      </w:r>
      <w:r>
        <w:rPr>
          <w:rtl/>
        </w:rPr>
        <w:t xml:space="preserve"> ، </w:t>
      </w:r>
      <w:r w:rsidRPr="007447D7">
        <w:rPr>
          <w:rtl/>
        </w:rPr>
        <w:t xml:space="preserve">وأمّها أسماء بنت عبد الرحمن بن أبي بكر </w:t>
      </w:r>
      <w:r w:rsidRPr="00346263">
        <w:rPr>
          <w:rStyle w:val="libFootnotenumChar"/>
          <w:rtl/>
        </w:rPr>
        <w:t>(2)</w:t>
      </w:r>
      <w:r>
        <w:rPr>
          <w:rtl/>
        </w:rPr>
        <w:t>.</w:t>
      </w:r>
    </w:p>
    <w:p w:rsidR="007E3A98" w:rsidRPr="007447D7" w:rsidRDefault="007E3A98" w:rsidP="007E3A98">
      <w:pPr>
        <w:pStyle w:val="Heading3"/>
        <w:rPr>
          <w:rtl/>
          <w:lang w:bidi="fa-IR"/>
        </w:rPr>
      </w:pPr>
      <w:bookmarkStart w:id="167" w:name="_Toc335563847"/>
      <w:bookmarkStart w:id="168" w:name="_Toc514323965"/>
      <w:r>
        <w:rPr>
          <w:rtl/>
          <w:lang w:bidi="fa-IR"/>
        </w:rPr>
        <w:t>و</w:t>
      </w:r>
      <w:r w:rsidRPr="007447D7">
        <w:rPr>
          <w:rtl/>
          <w:lang w:bidi="fa-IR"/>
        </w:rPr>
        <w:t xml:space="preserve">في مولد أبي الحسن موسى </w:t>
      </w:r>
      <w:r w:rsidR="004541E1" w:rsidRPr="004541E1">
        <w:rPr>
          <w:rStyle w:val="libAlaemChar"/>
          <w:rtl/>
        </w:rPr>
        <w:t>عليه‌السلام</w:t>
      </w:r>
      <w:r w:rsidRPr="007447D7">
        <w:rPr>
          <w:rtl/>
          <w:lang w:bidi="fa-IR"/>
        </w:rPr>
        <w:t xml:space="preserve"> :</w:t>
      </w:r>
      <w:bookmarkEnd w:id="167"/>
      <w:bookmarkEnd w:id="168"/>
      <w:r w:rsidRPr="007447D7">
        <w:rPr>
          <w:rtl/>
          <w:lang w:bidi="fa-IR"/>
        </w:rPr>
        <w:t xml:space="preserve"> </w:t>
      </w:r>
    </w:p>
    <w:p w:rsidR="007E3A98" w:rsidRPr="007447D7" w:rsidRDefault="007E3A98" w:rsidP="006A35AB">
      <w:pPr>
        <w:pStyle w:val="libNormal"/>
        <w:rPr>
          <w:rtl/>
        </w:rPr>
      </w:pPr>
      <w:r w:rsidRPr="007447D7">
        <w:rPr>
          <w:rtl/>
        </w:rPr>
        <w:t>ولد أبو الحسن موسى بالأبواء سنة ثمان وعشرين ومائة</w:t>
      </w:r>
      <w:r>
        <w:rPr>
          <w:rtl/>
        </w:rPr>
        <w:t xml:space="preserve"> ، </w:t>
      </w:r>
      <w:r w:rsidRPr="007447D7">
        <w:rPr>
          <w:rtl/>
        </w:rPr>
        <w:t>وقال بعضهم : تسع وعشرين ومائة</w:t>
      </w:r>
      <w:r>
        <w:rPr>
          <w:rtl/>
        </w:rPr>
        <w:t xml:space="preserve"> ، </w:t>
      </w:r>
      <w:r w:rsidRPr="007447D7">
        <w:rPr>
          <w:rtl/>
        </w:rPr>
        <w:t xml:space="preserve">وقبض </w:t>
      </w:r>
      <w:r w:rsidR="004541E1" w:rsidRPr="004541E1">
        <w:rPr>
          <w:rStyle w:val="libAlaemChar"/>
          <w:rtl/>
        </w:rPr>
        <w:t>عليه‌السلام</w:t>
      </w:r>
      <w:r w:rsidRPr="007447D7">
        <w:rPr>
          <w:rtl/>
        </w:rPr>
        <w:t xml:space="preserve"> لستّ خلون من رجب من سنة ثلاث وثمانين ومائة وهو ابن أربع أو خمس وخمسين سنة. وقبض </w:t>
      </w:r>
      <w:r w:rsidR="004541E1" w:rsidRPr="004541E1">
        <w:rPr>
          <w:rStyle w:val="libAlaemChar"/>
          <w:rtl/>
        </w:rPr>
        <w:t>عليه‌السلام</w:t>
      </w:r>
      <w:r w:rsidRPr="007447D7">
        <w:rPr>
          <w:rtl/>
        </w:rPr>
        <w:t xml:space="preserve"> ببغداد في حبس السندي بن شاهك</w:t>
      </w:r>
      <w:r>
        <w:rPr>
          <w:rtl/>
        </w:rPr>
        <w:t xml:space="preserve"> ، </w:t>
      </w:r>
      <w:r w:rsidRPr="007447D7">
        <w:rPr>
          <w:rtl/>
        </w:rPr>
        <w:t>وكان هارون حمله من المدينة لعشر ليال بقين من شوّال سنة تسع وسبعين ومائة</w:t>
      </w:r>
      <w:r>
        <w:rPr>
          <w:rtl/>
        </w:rPr>
        <w:t xml:space="preserve"> ، </w:t>
      </w:r>
      <w:r w:rsidRPr="007447D7">
        <w:rPr>
          <w:rtl/>
        </w:rPr>
        <w:t>وقد قدم هارون المدينة منصرفه من عمرة شهر رمضان</w:t>
      </w:r>
      <w:r>
        <w:rPr>
          <w:rtl/>
        </w:rPr>
        <w:t xml:space="preserve"> ، </w:t>
      </w:r>
      <w:r w:rsidRPr="007447D7">
        <w:rPr>
          <w:rtl/>
        </w:rPr>
        <w:t>ثمّ شخص هارون إلى الحجّ وحمله معه</w:t>
      </w:r>
      <w:r>
        <w:rPr>
          <w:rtl/>
        </w:rPr>
        <w:t xml:space="preserve"> ، </w:t>
      </w:r>
      <w:r w:rsidRPr="007447D7">
        <w:rPr>
          <w:rtl/>
        </w:rPr>
        <w:t>ثمّ انصرف على طريق البصرة فحبسه عند عيسى بن جعفر</w:t>
      </w:r>
      <w:r>
        <w:rPr>
          <w:rtl/>
        </w:rPr>
        <w:t xml:space="preserve"> ، </w:t>
      </w:r>
      <w:r w:rsidRPr="007447D7">
        <w:rPr>
          <w:rtl/>
        </w:rPr>
        <w:t xml:space="preserve">ثمّ أشخصه إلى بغداد فحبسه عند السندي بن شاهك فتوفّي </w:t>
      </w:r>
      <w:r w:rsidR="004541E1" w:rsidRPr="004541E1">
        <w:rPr>
          <w:rStyle w:val="libAlaemChar"/>
          <w:rtl/>
        </w:rPr>
        <w:t>عليه‌السلام</w:t>
      </w:r>
      <w:r w:rsidRPr="007447D7">
        <w:rPr>
          <w:rtl/>
        </w:rPr>
        <w:t xml:space="preserve"> في حبسه</w:t>
      </w:r>
      <w:r>
        <w:rPr>
          <w:rtl/>
        </w:rPr>
        <w:t xml:space="preserve"> ، </w:t>
      </w:r>
      <w:r w:rsidRPr="007447D7">
        <w:rPr>
          <w:rtl/>
        </w:rPr>
        <w:t xml:space="preserve">ودفن ببغداد في مقبرة قريش. وأمّه أمّ ولد يقال لها : حميدة </w:t>
      </w:r>
      <w:r w:rsidRPr="00346263">
        <w:rPr>
          <w:rStyle w:val="libFootnotenumChar"/>
          <w:rtl/>
        </w:rPr>
        <w:t>(3)</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469</w:t>
      </w:r>
      <w:r>
        <w:rPr>
          <w:rtl/>
        </w:rPr>
        <w:t xml:space="preserve"> ، </w:t>
      </w:r>
      <w:r w:rsidRPr="007447D7">
        <w:rPr>
          <w:rtl/>
        </w:rPr>
        <w:t xml:space="preserve">باب مولد أبي جعفر محمّد بن عليّ </w:t>
      </w:r>
      <w:r w:rsidR="004541E1" w:rsidRPr="004541E1">
        <w:rPr>
          <w:rStyle w:val="libAlaemChar"/>
          <w:rtl/>
        </w:rPr>
        <w:t>عليه‌السلام</w:t>
      </w:r>
      <w:r w:rsidRPr="007447D7">
        <w:rPr>
          <w:rtl/>
        </w:rPr>
        <w:t>.</w:t>
      </w:r>
    </w:p>
    <w:p w:rsidR="007E3A98" w:rsidRPr="007447D7" w:rsidRDefault="007E3A98" w:rsidP="0040777F">
      <w:pPr>
        <w:pStyle w:val="libFootnote0"/>
        <w:rPr>
          <w:rtl/>
          <w:lang w:bidi="fa-IR"/>
        </w:rPr>
      </w:pPr>
      <w:r w:rsidRPr="007447D7">
        <w:rPr>
          <w:rtl/>
        </w:rPr>
        <w:t>(2) المصدر السابق : 472</w:t>
      </w:r>
      <w:r>
        <w:rPr>
          <w:rtl/>
        </w:rPr>
        <w:t xml:space="preserve"> ، </w:t>
      </w:r>
      <w:r w:rsidRPr="007447D7">
        <w:rPr>
          <w:rtl/>
        </w:rPr>
        <w:t xml:space="preserve">باب مولد أبي عبد الله جعفر بن محمّد </w:t>
      </w:r>
      <w:r w:rsidR="004541E1" w:rsidRPr="004541E1">
        <w:rPr>
          <w:rStyle w:val="libAlaemChar"/>
          <w:rtl/>
        </w:rPr>
        <w:t>عليه‌السلام</w:t>
      </w:r>
      <w:r w:rsidRPr="007447D7">
        <w:rPr>
          <w:rtl/>
        </w:rPr>
        <w:t>.</w:t>
      </w:r>
    </w:p>
    <w:p w:rsidR="007E3A98" w:rsidRPr="007447D7" w:rsidRDefault="007E3A98" w:rsidP="0040777F">
      <w:pPr>
        <w:pStyle w:val="libFootnote0"/>
        <w:rPr>
          <w:rtl/>
          <w:lang w:bidi="fa-IR"/>
        </w:rPr>
      </w:pPr>
      <w:r w:rsidRPr="007447D7">
        <w:rPr>
          <w:rtl/>
        </w:rPr>
        <w:t>(3) المصدر السابق : 476</w:t>
      </w:r>
      <w:r>
        <w:rPr>
          <w:rtl/>
        </w:rPr>
        <w:t xml:space="preserve"> ، </w:t>
      </w:r>
      <w:r w:rsidRPr="007447D7">
        <w:rPr>
          <w:rtl/>
        </w:rPr>
        <w:t xml:space="preserve">باب مولد أبي الحسن موسى بن جعفر </w:t>
      </w:r>
      <w:r w:rsidR="004541E1" w:rsidRPr="004541E1">
        <w:rPr>
          <w:rStyle w:val="libAlaemChar"/>
          <w:rtl/>
        </w:rPr>
        <w:t>عليهما‌السلام</w:t>
      </w:r>
      <w:r w:rsidRPr="007447D7">
        <w:rPr>
          <w:rtl/>
        </w:rPr>
        <w:t>.</w:t>
      </w:r>
    </w:p>
    <w:p w:rsidR="007E3A98" w:rsidRPr="007447D7" w:rsidRDefault="007E3A98" w:rsidP="007E3A98">
      <w:pPr>
        <w:pStyle w:val="Heading3"/>
        <w:rPr>
          <w:rtl/>
          <w:lang w:bidi="fa-IR"/>
        </w:rPr>
      </w:pPr>
      <w:r>
        <w:rPr>
          <w:rtl/>
          <w:lang w:bidi="fa-IR"/>
        </w:rPr>
        <w:br w:type="page"/>
      </w:r>
      <w:bookmarkStart w:id="169" w:name="_Toc335563848"/>
      <w:bookmarkStart w:id="170" w:name="_Toc514323966"/>
      <w:r w:rsidRPr="007447D7">
        <w:rPr>
          <w:rtl/>
          <w:lang w:bidi="fa-IR"/>
        </w:rPr>
        <w:lastRenderedPageBreak/>
        <w:t xml:space="preserve">و في مولد أبي الحسن الرضا </w:t>
      </w:r>
      <w:r w:rsidR="004541E1" w:rsidRPr="004541E1">
        <w:rPr>
          <w:rStyle w:val="libAlaemChar"/>
          <w:rtl/>
        </w:rPr>
        <w:t>عليه‌السلام</w:t>
      </w:r>
      <w:r w:rsidRPr="007447D7">
        <w:rPr>
          <w:rtl/>
          <w:lang w:bidi="fa-IR"/>
        </w:rPr>
        <w:t xml:space="preserve"> :</w:t>
      </w:r>
      <w:bookmarkEnd w:id="169"/>
      <w:bookmarkEnd w:id="170"/>
      <w:r w:rsidRPr="007447D7">
        <w:rPr>
          <w:rtl/>
          <w:lang w:bidi="fa-IR"/>
        </w:rPr>
        <w:t xml:space="preserve"> </w:t>
      </w:r>
    </w:p>
    <w:p w:rsidR="007E3A98" w:rsidRPr="007447D7" w:rsidRDefault="007E3A98" w:rsidP="006A35AB">
      <w:pPr>
        <w:pStyle w:val="libNormal"/>
        <w:rPr>
          <w:rtl/>
        </w:rPr>
      </w:pPr>
      <w:r w:rsidRPr="007447D7">
        <w:rPr>
          <w:rtl/>
        </w:rPr>
        <w:t xml:space="preserve">ولد أبو الحسن الرضا </w:t>
      </w:r>
      <w:r w:rsidR="004541E1" w:rsidRPr="004541E1">
        <w:rPr>
          <w:rStyle w:val="libAlaemChar"/>
          <w:rtl/>
        </w:rPr>
        <w:t>عليه‌السلام</w:t>
      </w:r>
      <w:r w:rsidRPr="007447D7">
        <w:rPr>
          <w:rtl/>
        </w:rPr>
        <w:t xml:space="preserve"> سنة ثمان وأربعين ومائة</w:t>
      </w:r>
      <w:r>
        <w:rPr>
          <w:rtl/>
        </w:rPr>
        <w:t xml:space="preserve"> ، </w:t>
      </w:r>
      <w:r w:rsidRPr="007447D7">
        <w:rPr>
          <w:rtl/>
        </w:rPr>
        <w:t xml:space="preserve">وقبض </w:t>
      </w:r>
      <w:r w:rsidR="004541E1" w:rsidRPr="004541E1">
        <w:rPr>
          <w:rStyle w:val="libAlaemChar"/>
          <w:rtl/>
        </w:rPr>
        <w:t>عليه‌السلام</w:t>
      </w:r>
      <w:r w:rsidRPr="007447D7">
        <w:rPr>
          <w:rtl/>
        </w:rPr>
        <w:t xml:space="preserve"> في صفر من سنة ثلاث ومائتين وهو ابن خمس وخمسين سنة. وقد اختلف في تأريخه إلاّ أنّ هذا التأريخ هو أقصد إن شاء الله</w:t>
      </w:r>
      <w:r>
        <w:rPr>
          <w:rtl/>
        </w:rPr>
        <w:t xml:space="preserve"> ، </w:t>
      </w:r>
      <w:r w:rsidRPr="007447D7">
        <w:rPr>
          <w:rtl/>
        </w:rPr>
        <w:t xml:space="preserve">وتوفّي </w:t>
      </w:r>
      <w:r w:rsidR="004541E1" w:rsidRPr="004541E1">
        <w:rPr>
          <w:rStyle w:val="libAlaemChar"/>
          <w:rtl/>
        </w:rPr>
        <w:t>عليه‌السلام</w:t>
      </w:r>
      <w:r w:rsidRPr="007447D7">
        <w:rPr>
          <w:rtl/>
        </w:rPr>
        <w:t xml:space="preserve"> بطوس في قرية يقال لها : سناباد من نوقان على دعوة. ودفن بها </w:t>
      </w:r>
      <w:r w:rsidR="004541E1" w:rsidRPr="004541E1">
        <w:rPr>
          <w:rStyle w:val="libAlaemChar"/>
          <w:rtl/>
        </w:rPr>
        <w:t>عليه‌السلام</w:t>
      </w:r>
      <w:r w:rsidRPr="007447D7">
        <w:rPr>
          <w:rtl/>
        </w:rPr>
        <w:t xml:space="preserve"> وكان المأمون أشخصه من المدينة إلى مرو على طريق البصرة وفارس</w:t>
      </w:r>
      <w:r>
        <w:rPr>
          <w:rtl/>
        </w:rPr>
        <w:t xml:space="preserve"> ، </w:t>
      </w:r>
      <w:r w:rsidRPr="007447D7">
        <w:rPr>
          <w:rtl/>
        </w:rPr>
        <w:t xml:space="preserve">فلمّا خرج المأمون وشخص إلى بغداد أشخصه معه فتوفّي في هذه القرية. وأمّه أمّ ولد يقال لها : أمّ البنين </w:t>
      </w:r>
      <w:r w:rsidRPr="00346263">
        <w:rPr>
          <w:rStyle w:val="libFootnotenumChar"/>
          <w:rtl/>
        </w:rPr>
        <w:t>(1)</w:t>
      </w:r>
      <w:r>
        <w:rPr>
          <w:rtl/>
        </w:rPr>
        <w:t>.</w:t>
      </w:r>
    </w:p>
    <w:p w:rsidR="007E3A98" w:rsidRPr="007447D7" w:rsidRDefault="007E3A98" w:rsidP="007E3A98">
      <w:pPr>
        <w:pStyle w:val="Heading3"/>
        <w:rPr>
          <w:rtl/>
          <w:lang w:bidi="fa-IR"/>
        </w:rPr>
      </w:pPr>
      <w:bookmarkStart w:id="171" w:name="_Toc335563849"/>
      <w:bookmarkStart w:id="172" w:name="_Toc514323967"/>
      <w:r>
        <w:rPr>
          <w:rtl/>
          <w:lang w:bidi="fa-IR"/>
        </w:rPr>
        <w:t>و</w:t>
      </w:r>
      <w:r w:rsidRPr="007447D7">
        <w:rPr>
          <w:rtl/>
          <w:lang w:bidi="fa-IR"/>
        </w:rPr>
        <w:t xml:space="preserve">في مولد أبي جعفر محمّد بن عليّ الثاني </w:t>
      </w:r>
      <w:r w:rsidR="004541E1" w:rsidRPr="004541E1">
        <w:rPr>
          <w:rStyle w:val="libAlaemChar"/>
          <w:rtl/>
        </w:rPr>
        <w:t>عليهما‌السلام</w:t>
      </w:r>
      <w:r w:rsidRPr="007447D7">
        <w:rPr>
          <w:rtl/>
          <w:lang w:bidi="fa-IR"/>
        </w:rPr>
        <w:t xml:space="preserve"> :</w:t>
      </w:r>
      <w:bookmarkEnd w:id="171"/>
      <w:bookmarkEnd w:id="172"/>
      <w:r w:rsidRPr="007447D7">
        <w:rPr>
          <w:rtl/>
          <w:lang w:bidi="fa-IR"/>
        </w:rPr>
        <w:t xml:space="preserve"> </w:t>
      </w:r>
    </w:p>
    <w:p w:rsidR="007E3A98" w:rsidRPr="007447D7" w:rsidRDefault="007E3A98" w:rsidP="006A35AB">
      <w:pPr>
        <w:pStyle w:val="libNormal"/>
        <w:rPr>
          <w:rtl/>
        </w:rPr>
      </w:pPr>
      <w:r w:rsidRPr="007447D7">
        <w:rPr>
          <w:rtl/>
        </w:rPr>
        <w:t xml:space="preserve">ولد </w:t>
      </w:r>
      <w:r w:rsidR="004541E1" w:rsidRPr="004541E1">
        <w:rPr>
          <w:rStyle w:val="libAlaemChar"/>
          <w:rtl/>
        </w:rPr>
        <w:t>عليه‌السلام</w:t>
      </w:r>
      <w:r w:rsidRPr="007447D7">
        <w:rPr>
          <w:rtl/>
        </w:rPr>
        <w:t xml:space="preserve"> في شهر رمضان من سنة خمس وتسعين ومائة</w:t>
      </w:r>
      <w:r>
        <w:rPr>
          <w:rtl/>
        </w:rPr>
        <w:t xml:space="preserve"> ، </w:t>
      </w:r>
      <w:r w:rsidRPr="007447D7">
        <w:rPr>
          <w:rtl/>
        </w:rPr>
        <w:t xml:space="preserve">وقبض </w:t>
      </w:r>
      <w:r w:rsidR="004541E1" w:rsidRPr="004541E1">
        <w:rPr>
          <w:rStyle w:val="libAlaemChar"/>
          <w:rtl/>
        </w:rPr>
        <w:t>عليه‌السلام</w:t>
      </w:r>
      <w:r w:rsidRPr="007447D7">
        <w:rPr>
          <w:rtl/>
        </w:rPr>
        <w:t xml:space="preserve"> سنة عشرين ومائتين في آخر ذي القعدة</w:t>
      </w:r>
      <w:r>
        <w:rPr>
          <w:rtl/>
        </w:rPr>
        <w:t xml:space="preserve"> ، </w:t>
      </w:r>
      <w:r w:rsidRPr="007447D7">
        <w:rPr>
          <w:rtl/>
        </w:rPr>
        <w:t xml:space="preserve">وهو ابن خمس وعشرين سنة وشهرين وثمانية عشر يوما. ودفن ببغداد في مقابر قريش عند قبر جدّه موسى </w:t>
      </w:r>
      <w:r w:rsidR="004541E1" w:rsidRPr="004541E1">
        <w:rPr>
          <w:rStyle w:val="libAlaemChar"/>
          <w:rtl/>
        </w:rPr>
        <w:t>عليه‌السلام</w:t>
      </w:r>
      <w:r w:rsidRPr="007447D7">
        <w:rPr>
          <w:rtl/>
        </w:rPr>
        <w:t xml:space="preserve"> وقد كان المعتصم أشخصه إلى بغداد في أوّل هذه السنة التي توفّي فيها </w:t>
      </w:r>
      <w:r w:rsidR="004541E1" w:rsidRPr="004541E1">
        <w:rPr>
          <w:rStyle w:val="libAlaemChar"/>
          <w:rtl/>
        </w:rPr>
        <w:t>عليه‌السلام</w:t>
      </w:r>
      <w:r>
        <w:rPr>
          <w:rtl/>
        </w:rPr>
        <w:t xml:space="preserve"> ، </w:t>
      </w:r>
      <w:r w:rsidRPr="007447D7">
        <w:rPr>
          <w:rtl/>
        </w:rPr>
        <w:t>وأمّه أمّ ولد يقال لها :</w:t>
      </w:r>
    </w:p>
    <w:p w:rsidR="007E3A98" w:rsidRPr="007447D7" w:rsidRDefault="007E3A98" w:rsidP="006A35AB">
      <w:pPr>
        <w:pStyle w:val="libNormal"/>
        <w:rPr>
          <w:rtl/>
        </w:rPr>
      </w:pPr>
      <w:r w:rsidRPr="007447D7">
        <w:rPr>
          <w:rtl/>
        </w:rPr>
        <w:t xml:space="preserve">سبيكة نوبيّة. وقيل أيضا : إنّ اسمها كان خيزران. وقيل : إنّها كانت من أهل بيت مارية أمّ إبراهيم بن رسول الله </w:t>
      </w:r>
      <w:r w:rsidR="004541E1" w:rsidRPr="004541E1">
        <w:rPr>
          <w:rStyle w:val="libAlaemChar"/>
          <w:rtl/>
        </w:rPr>
        <w:t>صلى‌الله‌عليه‌وآله‌وسلم</w:t>
      </w:r>
      <w:r w:rsidRPr="007447D7">
        <w:rPr>
          <w:rtl/>
        </w:rPr>
        <w:t xml:space="preserve"> </w:t>
      </w:r>
      <w:r w:rsidRPr="00346263">
        <w:rPr>
          <w:rStyle w:val="libFootnotenumChar"/>
          <w:rtl/>
        </w:rPr>
        <w:t>(2)</w:t>
      </w:r>
      <w:r>
        <w:rPr>
          <w:rtl/>
        </w:rPr>
        <w:t>.</w:t>
      </w:r>
    </w:p>
    <w:p w:rsidR="007E3A98" w:rsidRPr="007447D7" w:rsidRDefault="007E3A98" w:rsidP="007E3A98">
      <w:pPr>
        <w:pStyle w:val="Heading3"/>
        <w:rPr>
          <w:rtl/>
          <w:lang w:bidi="fa-IR"/>
        </w:rPr>
      </w:pPr>
      <w:bookmarkStart w:id="173" w:name="_Toc335563850"/>
      <w:bookmarkStart w:id="174" w:name="_Toc514323968"/>
      <w:r>
        <w:rPr>
          <w:rtl/>
          <w:lang w:bidi="fa-IR"/>
        </w:rPr>
        <w:t>و</w:t>
      </w:r>
      <w:r w:rsidRPr="007447D7">
        <w:rPr>
          <w:rtl/>
          <w:lang w:bidi="fa-IR"/>
        </w:rPr>
        <w:t xml:space="preserve">في مولد أبي الحسن عليّ بن محمّد </w:t>
      </w:r>
      <w:r w:rsidR="004541E1" w:rsidRPr="004541E1">
        <w:rPr>
          <w:rStyle w:val="libAlaemChar"/>
          <w:rtl/>
        </w:rPr>
        <w:t>عليهما‌السلام</w:t>
      </w:r>
      <w:r w:rsidRPr="007447D7">
        <w:rPr>
          <w:rtl/>
          <w:lang w:bidi="fa-IR"/>
        </w:rPr>
        <w:t xml:space="preserve"> :</w:t>
      </w:r>
      <w:bookmarkEnd w:id="173"/>
      <w:bookmarkEnd w:id="174"/>
      <w:r w:rsidRPr="007447D7">
        <w:rPr>
          <w:rtl/>
          <w:lang w:bidi="fa-IR"/>
        </w:rPr>
        <w:t xml:space="preserve"> </w:t>
      </w:r>
    </w:p>
    <w:p w:rsidR="007E3A98" w:rsidRPr="007447D7" w:rsidRDefault="007E3A98" w:rsidP="006A35AB">
      <w:pPr>
        <w:pStyle w:val="libNormal"/>
        <w:rPr>
          <w:rtl/>
        </w:rPr>
      </w:pPr>
      <w:r w:rsidRPr="007447D7">
        <w:rPr>
          <w:rtl/>
        </w:rPr>
        <w:t xml:space="preserve">ولد </w:t>
      </w:r>
      <w:r w:rsidR="004541E1" w:rsidRPr="004541E1">
        <w:rPr>
          <w:rStyle w:val="libAlaemChar"/>
          <w:rtl/>
        </w:rPr>
        <w:t>عليه‌السلام</w:t>
      </w:r>
      <w:r w:rsidRPr="007447D7">
        <w:rPr>
          <w:rtl/>
        </w:rPr>
        <w:t xml:space="preserve"> للنصف من ذي الحجّة سنة اثنتي عشرة ومائتين</w:t>
      </w:r>
      <w:r>
        <w:rPr>
          <w:rtl/>
        </w:rPr>
        <w:t xml:space="preserve"> ، </w:t>
      </w:r>
      <w:r w:rsidRPr="007447D7">
        <w:rPr>
          <w:rtl/>
        </w:rPr>
        <w:t xml:space="preserve">وروي أنّه </w:t>
      </w:r>
      <w:r w:rsidR="004541E1" w:rsidRPr="004541E1">
        <w:rPr>
          <w:rStyle w:val="libAlaemChar"/>
          <w:rtl/>
        </w:rPr>
        <w:t>عليه‌السلام</w:t>
      </w:r>
      <w:r w:rsidRPr="007447D7">
        <w:rPr>
          <w:rtl/>
        </w:rPr>
        <w:t xml:space="preserve"> ولد في رجب سنة أربع عشرة ومائتين.</w:t>
      </w:r>
    </w:p>
    <w:p w:rsidR="007E3A98" w:rsidRPr="007447D7" w:rsidRDefault="007E3A98" w:rsidP="006A35AB">
      <w:pPr>
        <w:pStyle w:val="libNormal"/>
        <w:rPr>
          <w:rtl/>
        </w:rPr>
      </w:pPr>
      <w:r w:rsidRPr="007447D7">
        <w:rPr>
          <w:rtl/>
        </w:rPr>
        <w:t xml:space="preserve">وروي أنّه قبض </w:t>
      </w:r>
      <w:r w:rsidR="004541E1" w:rsidRPr="004541E1">
        <w:rPr>
          <w:rStyle w:val="libAlaemChar"/>
          <w:rtl/>
        </w:rPr>
        <w:t>عليه‌السلام</w:t>
      </w:r>
      <w:r w:rsidRPr="007447D7">
        <w:rPr>
          <w:rtl/>
        </w:rPr>
        <w:t xml:space="preserve"> في رجب سنة أربع وخمسين ومائتين وله إحدى وأربعون سنة وستة أشهر وأربعون سنة على المولد الآخر الذي روي. وكان المتوكّل أشخصه مع يحيى بن هرثمة بن أعين من المدينة إلى سرّ من رأى فتوفّي بها </w:t>
      </w:r>
      <w:r w:rsidR="004541E1" w:rsidRPr="004541E1">
        <w:rPr>
          <w:rStyle w:val="libAlaemChar"/>
          <w:rtl/>
        </w:rPr>
        <w:t>عليه‌السلام</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486</w:t>
      </w:r>
      <w:r>
        <w:rPr>
          <w:rtl/>
        </w:rPr>
        <w:t xml:space="preserve"> ، </w:t>
      </w:r>
      <w:r w:rsidRPr="007447D7">
        <w:rPr>
          <w:rtl/>
        </w:rPr>
        <w:t xml:space="preserve">باب مولد أبي الحسن الرضا </w:t>
      </w:r>
      <w:r w:rsidR="004541E1" w:rsidRPr="004541E1">
        <w:rPr>
          <w:rStyle w:val="libAlaemChar"/>
          <w:rtl/>
        </w:rPr>
        <w:t>عليه‌السلام</w:t>
      </w:r>
      <w:r w:rsidRPr="007447D7">
        <w:rPr>
          <w:rtl/>
        </w:rPr>
        <w:t>.</w:t>
      </w:r>
    </w:p>
    <w:p w:rsidR="007E3A98" w:rsidRPr="007447D7" w:rsidRDefault="007E3A98" w:rsidP="0040777F">
      <w:pPr>
        <w:pStyle w:val="libFootnote0"/>
        <w:rPr>
          <w:rtl/>
          <w:lang w:bidi="fa-IR"/>
        </w:rPr>
      </w:pPr>
      <w:r w:rsidRPr="007447D7">
        <w:rPr>
          <w:rtl/>
        </w:rPr>
        <w:t>(2) المصدر السابق : 492</w:t>
      </w:r>
      <w:r>
        <w:rPr>
          <w:rtl/>
        </w:rPr>
        <w:t xml:space="preserve"> ، </w:t>
      </w:r>
      <w:r w:rsidRPr="007447D7">
        <w:rPr>
          <w:rtl/>
        </w:rPr>
        <w:t xml:space="preserve">باب مولد أبي جعفر محمّد بن عليّ الثاني </w:t>
      </w:r>
      <w:r w:rsidR="004541E1" w:rsidRPr="004541E1">
        <w:rPr>
          <w:rStyle w:val="libAlaemChar"/>
          <w:rtl/>
        </w:rPr>
        <w:t>عليهما‌السلام</w:t>
      </w:r>
      <w:r w:rsidRPr="007447D7">
        <w:rPr>
          <w:rtl/>
        </w:rPr>
        <w:t>.</w:t>
      </w:r>
    </w:p>
    <w:p w:rsidR="007E3A98" w:rsidRPr="007447D7" w:rsidRDefault="007E3A98" w:rsidP="006A35AB">
      <w:pPr>
        <w:pStyle w:val="libNormal0"/>
        <w:rPr>
          <w:rtl/>
        </w:rPr>
      </w:pPr>
      <w:r>
        <w:rPr>
          <w:rtl/>
        </w:rPr>
        <w:br w:type="page"/>
      </w:r>
      <w:r w:rsidRPr="007447D7">
        <w:rPr>
          <w:rtl/>
        </w:rPr>
        <w:lastRenderedPageBreak/>
        <w:t xml:space="preserve">ودفن في داره. وأمّه أمّ ولد يقال لها : سمانة </w:t>
      </w:r>
      <w:r w:rsidRPr="00346263">
        <w:rPr>
          <w:rStyle w:val="libFootnotenumChar"/>
          <w:rtl/>
        </w:rPr>
        <w:t>(1)</w:t>
      </w:r>
      <w:r>
        <w:rPr>
          <w:rtl/>
        </w:rPr>
        <w:t>.</w:t>
      </w:r>
    </w:p>
    <w:p w:rsidR="007E3A98" w:rsidRPr="007447D7" w:rsidRDefault="007E3A98" w:rsidP="007E3A98">
      <w:pPr>
        <w:pStyle w:val="Heading3"/>
        <w:rPr>
          <w:rtl/>
          <w:lang w:bidi="fa-IR"/>
        </w:rPr>
      </w:pPr>
      <w:bookmarkStart w:id="175" w:name="_Toc335563851"/>
      <w:bookmarkStart w:id="176" w:name="_Toc514323969"/>
      <w:r>
        <w:rPr>
          <w:rtl/>
          <w:lang w:bidi="fa-IR"/>
        </w:rPr>
        <w:t>و</w:t>
      </w:r>
      <w:r w:rsidRPr="007447D7">
        <w:rPr>
          <w:rtl/>
          <w:lang w:bidi="fa-IR"/>
        </w:rPr>
        <w:t xml:space="preserve">في مولد أبي محمّد الحسن بن عليّ </w:t>
      </w:r>
      <w:r w:rsidR="004541E1" w:rsidRPr="004541E1">
        <w:rPr>
          <w:rStyle w:val="libAlaemChar"/>
          <w:rtl/>
        </w:rPr>
        <w:t>عليهما‌السلام</w:t>
      </w:r>
      <w:r w:rsidRPr="007447D7">
        <w:rPr>
          <w:rtl/>
          <w:lang w:bidi="fa-IR"/>
        </w:rPr>
        <w:t xml:space="preserve"> :</w:t>
      </w:r>
      <w:bookmarkEnd w:id="175"/>
      <w:bookmarkEnd w:id="176"/>
      <w:r w:rsidRPr="007447D7">
        <w:rPr>
          <w:rtl/>
          <w:lang w:bidi="fa-IR"/>
        </w:rPr>
        <w:t xml:space="preserve"> </w:t>
      </w:r>
    </w:p>
    <w:p w:rsidR="007E3A98" w:rsidRPr="007447D7" w:rsidRDefault="007E3A98" w:rsidP="006A35AB">
      <w:pPr>
        <w:pStyle w:val="libNormal"/>
        <w:rPr>
          <w:rtl/>
        </w:rPr>
      </w:pPr>
      <w:r w:rsidRPr="007447D7">
        <w:rPr>
          <w:rtl/>
        </w:rPr>
        <w:t xml:space="preserve">ولد </w:t>
      </w:r>
      <w:r w:rsidR="004541E1" w:rsidRPr="004541E1">
        <w:rPr>
          <w:rStyle w:val="libAlaemChar"/>
          <w:rtl/>
        </w:rPr>
        <w:t>عليه‌السلام</w:t>
      </w:r>
      <w:r w:rsidRPr="007447D7">
        <w:rPr>
          <w:rtl/>
        </w:rPr>
        <w:t xml:space="preserve"> في شهر ربيع الآخر سنة اثنتين وثلاثين ومائتين</w:t>
      </w:r>
      <w:r>
        <w:rPr>
          <w:rtl/>
        </w:rPr>
        <w:t xml:space="preserve"> ، </w:t>
      </w:r>
      <w:r w:rsidRPr="007447D7">
        <w:rPr>
          <w:rtl/>
        </w:rPr>
        <w:t xml:space="preserve">وقبض </w:t>
      </w:r>
      <w:r w:rsidR="004541E1" w:rsidRPr="004541E1">
        <w:rPr>
          <w:rStyle w:val="libAlaemChar"/>
          <w:rtl/>
        </w:rPr>
        <w:t>عليه‌السلام</w:t>
      </w:r>
      <w:r w:rsidRPr="007447D7">
        <w:rPr>
          <w:rtl/>
        </w:rPr>
        <w:t xml:space="preserve"> يوم الجمعة لثمان ليال خلون من شهر ربيع الأوّل سنة ستّين ومائتين وهو ابن ثمان وعشرين سنة ودفن في داره في البيت الذي دفن فيه أبوه بسرّ من رأى. وأمّه أمّ ولد يقال لها :</w:t>
      </w:r>
    </w:p>
    <w:p w:rsidR="007E3A98" w:rsidRPr="007447D7" w:rsidRDefault="007E3A98" w:rsidP="006A35AB">
      <w:pPr>
        <w:pStyle w:val="libNormal"/>
        <w:rPr>
          <w:rtl/>
        </w:rPr>
      </w:pPr>
      <w:r w:rsidRPr="007447D7">
        <w:rPr>
          <w:rtl/>
        </w:rPr>
        <w:t xml:space="preserve">حديث. وقيل : سوسن. </w:t>
      </w:r>
      <w:r w:rsidRPr="00346263">
        <w:rPr>
          <w:rStyle w:val="libFootnotenumChar"/>
          <w:rtl/>
        </w:rPr>
        <w:t>(2)</w:t>
      </w:r>
    </w:p>
    <w:p w:rsidR="007E3A98" w:rsidRPr="007447D7" w:rsidRDefault="007E3A98" w:rsidP="007E3A98">
      <w:pPr>
        <w:pStyle w:val="Heading3"/>
        <w:rPr>
          <w:rtl/>
          <w:lang w:bidi="fa-IR"/>
        </w:rPr>
      </w:pPr>
      <w:bookmarkStart w:id="177" w:name="_Toc335563852"/>
      <w:bookmarkStart w:id="178" w:name="_Toc514323970"/>
      <w:r>
        <w:rPr>
          <w:rtl/>
          <w:lang w:bidi="fa-IR"/>
        </w:rPr>
        <w:t>و</w:t>
      </w:r>
      <w:r w:rsidRPr="007447D7">
        <w:rPr>
          <w:rtl/>
          <w:lang w:bidi="fa-IR"/>
        </w:rPr>
        <w:t xml:space="preserve">في مولد الصاحب </w:t>
      </w:r>
      <w:r w:rsidR="004541E1" w:rsidRPr="004541E1">
        <w:rPr>
          <w:rStyle w:val="libAlaemChar"/>
          <w:rtl/>
        </w:rPr>
        <w:t>عليه‌السلام</w:t>
      </w:r>
      <w:r w:rsidRPr="007447D7">
        <w:rPr>
          <w:rtl/>
          <w:lang w:bidi="fa-IR"/>
        </w:rPr>
        <w:t xml:space="preserve"> :</w:t>
      </w:r>
      <w:bookmarkEnd w:id="177"/>
      <w:bookmarkEnd w:id="178"/>
      <w:r w:rsidRPr="007447D7">
        <w:rPr>
          <w:rtl/>
          <w:lang w:bidi="fa-IR"/>
        </w:rPr>
        <w:t xml:space="preserve"> </w:t>
      </w:r>
    </w:p>
    <w:p w:rsidR="007E3A98" w:rsidRPr="007447D7" w:rsidRDefault="007E3A98" w:rsidP="006A35AB">
      <w:pPr>
        <w:pStyle w:val="libNormal"/>
        <w:rPr>
          <w:rtl/>
        </w:rPr>
      </w:pPr>
      <w:r w:rsidRPr="007447D7">
        <w:rPr>
          <w:rtl/>
        </w:rPr>
        <w:t xml:space="preserve">ولد </w:t>
      </w:r>
      <w:r w:rsidR="004541E1" w:rsidRPr="004541E1">
        <w:rPr>
          <w:rStyle w:val="libAlaemChar"/>
          <w:rtl/>
        </w:rPr>
        <w:t>عليه‌السلام</w:t>
      </w:r>
      <w:r w:rsidRPr="007447D7">
        <w:rPr>
          <w:rtl/>
        </w:rPr>
        <w:t xml:space="preserve"> للنصف من شعبان سنة خمس وخمسين ومائتين </w:t>
      </w:r>
      <w:r w:rsidRPr="00346263">
        <w:rPr>
          <w:rStyle w:val="libFootnotenumChar"/>
          <w:rtl/>
        </w:rPr>
        <w:t>(3)</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497</w:t>
      </w:r>
      <w:r>
        <w:rPr>
          <w:rtl/>
        </w:rPr>
        <w:t xml:space="preserve"> ـ </w:t>
      </w:r>
      <w:r w:rsidRPr="007447D7">
        <w:rPr>
          <w:rtl/>
        </w:rPr>
        <w:t>498</w:t>
      </w:r>
      <w:r>
        <w:rPr>
          <w:rtl/>
        </w:rPr>
        <w:t xml:space="preserve"> ، </w:t>
      </w:r>
      <w:r w:rsidRPr="007447D7">
        <w:rPr>
          <w:rtl/>
        </w:rPr>
        <w:t xml:space="preserve">باب مولد أبي الحسن عليّ بن محمّد </w:t>
      </w:r>
      <w:r w:rsidR="004541E1" w:rsidRPr="004541E1">
        <w:rPr>
          <w:rStyle w:val="libAlaemChar"/>
          <w:rtl/>
        </w:rPr>
        <w:t>عليهما‌السلام</w:t>
      </w:r>
      <w:r w:rsidRPr="007447D7">
        <w:rPr>
          <w:rtl/>
        </w:rPr>
        <w:t>.</w:t>
      </w:r>
    </w:p>
    <w:p w:rsidR="007E3A98" w:rsidRPr="007447D7" w:rsidRDefault="007E3A98" w:rsidP="0040777F">
      <w:pPr>
        <w:pStyle w:val="libFootnote0"/>
        <w:rPr>
          <w:rtl/>
          <w:lang w:bidi="fa-IR"/>
        </w:rPr>
      </w:pPr>
      <w:r w:rsidRPr="007447D7">
        <w:rPr>
          <w:rtl/>
        </w:rPr>
        <w:t>(2) المصدر السابق : 503</w:t>
      </w:r>
      <w:r>
        <w:rPr>
          <w:rtl/>
        </w:rPr>
        <w:t xml:space="preserve"> ، </w:t>
      </w:r>
      <w:r w:rsidRPr="007447D7">
        <w:rPr>
          <w:rtl/>
        </w:rPr>
        <w:t xml:space="preserve">باب مولد أبي محمّد الحسن بن عليّ </w:t>
      </w:r>
      <w:r w:rsidR="004541E1" w:rsidRPr="004541E1">
        <w:rPr>
          <w:rStyle w:val="libAlaemChar"/>
          <w:rtl/>
        </w:rPr>
        <w:t>عليهما‌السلام</w:t>
      </w:r>
      <w:r w:rsidRPr="007447D7">
        <w:rPr>
          <w:rtl/>
        </w:rPr>
        <w:t>.</w:t>
      </w:r>
    </w:p>
    <w:p w:rsidR="007E3A98" w:rsidRPr="007447D7" w:rsidRDefault="007E3A98" w:rsidP="0040777F">
      <w:pPr>
        <w:pStyle w:val="libFootnote0"/>
        <w:rPr>
          <w:rtl/>
          <w:lang w:bidi="fa-IR"/>
        </w:rPr>
      </w:pPr>
      <w:r w:rsidRPr="007447D7">
        <w:rPr>
          <w:rtl/>
        </w:rPr>
        <w:t>(3) المصدر السابق : 514</w:t>
      </w:r>
      <w:r>
        <w:rPr>
          <w:rtl/>
        </w:rPr>
        <w:t xml:space="preserve"> ، </w:t>
      </w:r>
      <w:r w:rsidRPr="007447D7">
        <w:rPr>
          <w:rtl/>
        </w:rPr>
        <w:t xml:space="preserve">باب مولد الصاحب </w:t>
      </w:r>
      <w:r w:rsidR="004541E1" w:rsidRPr="004541E1">
        <w:rPr>
          <w:rStyle w:val="libAlaemChar"/>
          <w:rtl/>
        </w:rPr>
        <w:t>عليه‌السلام</w:t>
      </w:r>
      <w:r w:rsidRPr="007447D7">
        <w:rPr>
          <w:rtl/>
        </w:rPr>
        <w:t>.</w:t>
      </w:r>
    </w:p>
    <w:p w:rsidR="007E3A98" w:rsidRDefault="007E3A98" w:rsidP="007E3A98">
      <w:pPr>
        <w:pStyle w:val="Heading1Center"/>
        <w:rPr>
          <w:rtl/>
          <w:lang w:bidi="fa-IR"/>
        </w:rPr>
      </w:pPr>
      <w:r>
        <w:rPr>
          <w:rtl/>
          <w:lang w:bidi="fa-IR"/>
        </w:rPr>
        <w:br w:type="page"/>
      </w:r>
      <w:bookmarkStart w:id="179" w:name="_Toc514323971"/>
      <w:r w:rsidRPr="007447D7">
        <w:rPr>
          <w:rtl/>
          <w:lang w:bidi="fa-IR"/>
        </w:rPr>
        <w:lastRenderedPageBreak/>
        <w:t>( المقصد السادس )</w:t>
      </w:r>
      <w:bookmarkEnd w:id="179"/>
      <w:r w:rsidRPr="007447D7">
        <w:rPr>
          <w:rtl/>
          <w:lang w:bidi="fa-IR"/>
        </w:rPr>
        <w:t xml:space="preserve"> </w:t>
      </w:r>
    </w:p>
    <w:p w:rsidR="007E3A98" w:rsidRDefault="007E3A98" w:rsidP="007E3A98">
      <w:pPr>
        <w:pStyle w:val="Heading1Center"/>
        <w:rPr>
          <w:rtl/>
          <w:lang w:bidi="fa-IR"/>
        </w:rPr>
      </w:pPr>
      <w:bookmarkStart w:id="180" w:name="_Toc514323972"/>
      <w:r w:rsidRPr="007447D7">
        <w:rPr>
          <w:rtl/>
          <w:lang w:bidi="fa-IR"/>
        </w:rPr>
        <w:t>في الأصل الخامس</w:t>
      </w:r>
      <w:bookmarkEnd w:id="180"/>
      <w:r w:rsidRPr="007447D7">
        <w:rPr>
          <w:rtl/>
          <w:lang w:bidi="fa-IR"/>
        </w:rPr>
        <w:t xml:space="preserve"> </w:t>
      </w:r>
    </w:p>
    <w:p w:rsidR="007E3A98" w:rsidRPr="007447D7" w:rsidRDefault="007E3A98" w:rsidP="007E3A98">
      <w:pPr>
        <w:pStyle w:val="Heading1Center"/>
        <w:rPr>
          <w:rtl/>
          <w:lang w:bidi="fa-IR"/>
        </w:rPr>
      </w:pPr>
      <w:bookmarkStart w:id="181" w:name="_Toc514323973"/>
      <w:r w:rsidRPr="007447D7">
        <w:rPr>
          <w:rtl/>
          <w:lang w:bidi="fa-IR"/>
        </w:rPr>
        <w:t>وهو ( المعاد )</w:t>
      </w:r>
      <w:bookmarkEnd w:id="181"/>
    </w:p>
    <w:p w:rsidR="007E3A98" w:rsidRPr="00A65CB9" w:rsidRDefault="007E3A98" w:rsidP="007E3A98">
      <w:pPr>
        <w:pStyle w:val="Heading1Center"/>
        <w:rPr>
          <w:rtl/>
        </w:rPr>
      </w:pPr>
      <w:r>
        <w:rPr>
          <w:rtl/>
          <w:lang w:bidi="fa-IR"/>
        </w:rPr>
        <w:br w:type="page"/>
      </w:r>
      <w:r>
        <w:rPr>
          <w:rtl/>
          <w:lang w:bidi="fa-IR"/>
        </w:rPr>
        <w:lastRenderedPageBreak/>
        <w:br w:type="page"/>
      </w:r>
      <w:r>
        <w:rPr>
          <w:rtl/>
          <w:lang w:bidi="fa-IR"/>
        </w:rPr>
        <w:lastRenderedPageBreak/>
        <w:br w:type="page"/>
      </w:r>
      <w:bookmarkStart w:id="182" w:name="_Toc335563853"/>
      <w:bookmarkStart w:id="183" w:name="_Toc514323974"/>
      <w:r w:rsidRPr="00A65CB9">
        <w:rPr>
          <w:rtl/>
        </w:rPr>
        <w:lastRenderedPageBreak/>
        <w:t>( المقصد السادس )</w:t>
      </w:r>
      <w:bookmarkEnd w:id="182"/>
      <w:bookmarkEnd w:id="183"/>
      <w:r w:rsidRPr="00A65CB9">
        <w:rPr>
          <w:rtl/>
        </w:rPr>
        <w:t xml:space="preserve"> </w:t>
      </w:r>
    </w:p>
    <w:p w:rsidR="007E3A98" w:rsidRPr="00A65CB9" w:rsidRDefault="007E3A98" w:rsidP="007E3A98">
      <w:pPr>
        <w:pStyle w:val="Heading1Center"/>
        <w:rPr>
          <w:rtl/>
        </w:rPr>
      </w:pPr>
      <w:bookmarkStart w:id="184" w:name="_Toc335563854"/>
      <w:bookmarkStart w:id="185" w:name="_Toc514323975"/>
      <w:r w:rsidRPr="00A65CB9">
        <w:rPr>
          <w:rtl/>
        </w:rPr>
        <w:t>في الأصل الخامس وهو ( المعاد )</w:t>
      </w:r>
      <w:bookmarkEnd w:id="184"/>
      <w:bookmarkEnd w:id="185"/>
      <w:r w:rsidRPr="00A65CB9">
        <w:rPr>
          <w:rtl/>
        </w:rPr>
        <w:t xml:space="preserve"> </w:t>
      </w:r>
    </w:p>
    <w:p w:rsidR="007E3A98" w:rsidRPr="007447D7" w:rsidRDefault="007E3A98" w:rsidP="006A35AB">
      <w:pPr>
        <w:pStyle w:val="libNormal"/>
        <w:rPr>
          <w:rtl/>
        </w:rPr>
      </w:pPr>
      <w:r w:rsidRPr="007447D7">
        <w:rPr>
          <w:rtl/>
        </w:rPr>
        <w:t>الذي هو زمان جزاء العباد وعود الأرواح وحشر الأجساد</w:t>
      </w:r>
      <w:r w:rsidRPr="00373D4A">
        <w:rPr>
          <w:rStyle w:val="libBold2Char"/>
          <w:rtl/>
        </w:rPr>
        <w:t xml:space="preserve"> ( والوعد والوعيد وما يتّصل بذلك ) </w:t>
      </w:r>
    </w:p>
    <w:p w:rsidR="007E3A98" w:rsidRPr="007447D7" w:rsidRDefault="007E3A98" w:rsidP="006A35AB">
      <w:pPr>
        <w:pStyle w:val="libNormal"/>
        <w:rPr>
          <w:rtl/>
        </w:rPr>
      </w:pPr>
      <w:bookmarkStart w:id="186" w:name="_Toc335563855"/>
      <w:r w:rsidRPr="005130D8">
        <w:rPr>
          <w:rtl/>
        </w:rPr>
        <w:t>اعلم أنّ المعاد</w:t>
      </w:r>
      <w:bookmarkEnd w:id="186"/>
      <w:r>
        <w:rPr>
          <w:rtl/>
        </w:rPr>
        <w:t xml:space="preserve"> ـ </w:t>
      </w:r>
      <w:r w:rsidRPr="007447D7">
        <w:rPr>
          <w:rtl/>
        </w:rPr>
        <w:t>لغة</w:t>
      </w:r>
      <w:r>
        <w:rPr>
          <w:rtl/>
        </w:rPr>
        <w:t xml:space="preserve"> ـ </w:t>
      </w:r>
      <w:r w:rsidRPr="007447D7">
        <w:rPr>
          <w:rtl/>
        </w:rPr>
        <w:t>عبارة عن العود</w:t>
      </w:r>
      <w:r>
        <w:rPr>
          <w:rtl/>
        </w:rPr>
        <w:t xml:space="preserve"> ، </w:t>
      </w:r>
      <w:r w:rsidRPr="007447D7">
        <w:rPr>
          <w:rtl/>
        </w:rPr>
        <w:t>أو زمانه أو مكانه.</w:t>
      </w:r>
    </w:p>
    <w:p w:rsidR="007E3A98" w:rsidRPr="007447D7" w:rsidRDefault="007E3A98" w:rsidP="006A35AB">
      <w:pPr>
        <w:pStyle w:val="libNormal"/>
        <w:rPr>
          <w:rtl/>
        </w:rPr>
      </w:pPr>
      <w:r w:rsidRPr="007447D7">
        <w:rPr>
          <w:rtl/>
        </w:rPr>
        <w:t>واصطلاحا</w:t>
      </w:r>
      <w:r>
        <w:rPr>
          <w:rtl/>
        </w:rPr>
        <w:t xml:space="preserve"> ـ </w:t>
      </w:r>
      <w:r w:rsidRPr="007447D7">
        <w:rPr>
          <w:rtl/>
        </w:rPr>
        <w:t>بحسب المعنى التصوّري</w:t>
      </w:r>
      <w:r>
        <w:rPr>
          <w:rtl/>
        </w:rPr>
        <w:t xml:space="preserve"> ـ </w:t>
      </w:r>
      <w:r w:rsidRPr="007447D7">
        <w:rPr>
          <w:rtl/>
        </w:rPr>
        <w:t>عبارة عن عود الأرواح إلى الأجساد للحساب والثواب والعقاب.</w:t>
      </w:r>
    </w:p>
    <w:p w:rsidR="007E3A98" w:rsidRPr="007447D7" w:rsidRDefault="007E3A98" w:rsidP="006A35AB">
      <w:pPr>
        <w:pStyle w:val="libNormal"/>
        <w:rPr>
          <w:rtl/>
        </w:rPr>
      </w:pPr>
      <w:r w:rsidRPr="007447D7">
        <w:rPr>
          <w:rtl/>
        </w:rPr>
        <w:t>وبحسب المعنى التصديقي عبارة عمّا يجب تصديقه بالجنان وإقراره باللسان</w:t>
      </w:r>
      <w:r>
        <w:rPr>
          <w:rtl/>
        </w:rPr>
        <w:t xml:space="preserve"> ، </w:t>
      </w:r>
      <w:r w:rsidRPr="007447D7">
        <w:rPr>
          <w:rtl/>
        </w:rPr>
        <w:t>وهو أنّ الله تعالى يحيي العباد بعد أن أماتهم في القبر في الأبدان الأصليّة للسؤال ونحوه من الأحوال</w:t>
      </w:r>
      <w:r>
        <w:rPr>
          <w:rtl/>
        </w:rPr>
        <w:t xml:space="preserve"> ، </w:t>
      </w:r>
      <w:r w:rsidRPr="007447D7">
        <w:rPr>
          <w:rtl/>
        </w:rPr>
        <w:t>وفي البرزخ في الأبدان المثالية لغير النبيّ والوصيّ للجزاء بمقتضى الأعمال</w:t>
      </w:r>
      <w:r>
        <w:rPr>
          <w:rtl/>
        </w:rPr>
        <w:t xml:space="preserve"> ، </w:t>
      </w:r>
      <w:r w:rsidRPr="007447D7">
        <w:rPr>
          <w:rtl/>
        </w:rPr>
        <w:t>وفي المحشر في البدن الأصلي العنصري للحساب والثواب والعقاب</w:t>
      </w:r>
      <w:r>
        <w:rPr>
          <w:rtl/>
        </w:rPr>
        <w:t xml:space="preserve"> ، </w:t>
      </w:r>
      <w:r w:rsidRPr="007447D7">
        <w:rPr>
          <w:rtl/>
        </w:rPr>
        <w:t>مع إنطاق جوارح العباد</w:t>
      </w:r>
      <w:r>
        <w:rPr>
          <w:rtl/>
        </w:rPr>
        <w:t xml:space="preserve"> ، </w:t>
      </w:r>
      <w:r w:rsidRPr="007447D7">
        <w:rPr>
          <w:rtl/>
        </w:rPr>
        <w:t>وتطاير الكتب</w:t>
      </w:r>
      <w:r>
        <w:rPr>
          <w:rtl/>
        </w:rPr>
        <w:t xml:space="preserve"> ، </w:t>
      </w:r>
      <w:r w:rsidRPr="007447D7">
        <w:rPr>
          <w:rtl/>
        </w:rPr>
        <w:t>والتميز بالميزان والمرصاد.</w:t>
      </w:r>
    </w:p>
    <w:p w:rsidR="007E3A98" w:rsidRPr="007447D7" w:rsidRDefault="007E3A98" w:rsidP="006A35AB">
      <w:pPr>
        <w:pStyle w:val="libNormal"/>
        <w:rPr>
          <w:rtl/>
        </w:rPr>
      </w:pPr>
      <w:r w:rsidRPr="007447D7">
        <w:rPr>
          <w:rtl/>
        </w:rPr>
        <w:t>ويدخل الكفّار ومن بحكمهم من العاصين في نار جهنّم خالدين</w:t>
      </w:r>
      <w:r>
        <w:rPr>
          <w:rtl/>
        </w:rPr>
        <w:t xml:space="preserve"> ، </w:t>
      </w:r>
      <w:r w:rsidRPr="007447D7">
        <w:rPr>
          <w:rtl/>
        </w:rPr>
        <w:t>إلاّ من تمّ استحقاقه العذاب من المؤمنين المعتقدين بالأئمّة الاثني عشر أجمعين</w:t>
      </w:r>
      <w:r>
        <w:rPr>
          <w:rtl/>
        </w:rPr>
        <w:t xml:space="preserve"> ، </w:t>
      </w:r>
      <w:r w:rsidRPr="007447D7">
        <w:rPr>
          <w:rtl/>
        </w:rPr>
        <w:t>أو عفي عنه بنحو شفاعة الشافعين</w:t>
      </w:r>
      <w:r>
        <w:rPr>
          <w:rtl/>
        </w:rPr>
        <w:t xml:space="preserve"> ، </w:t>
      </w:r>
      <w:r w:rsidRPr="007447D7">
        <w:rPr>
          <w:rtl/>
        </w:rPr>
        <w:t>فإنّه يخرج من جهنّم ويدخل في الناجين.</w:t>
      </w:r>
    </w:p>
    <w:p w:rsidR="007E3A98" w:rsidRPr="007447D7" w:rsidRDefault="007E3A98" w:rsidP="006A35AB">
      <w:pPr>
        <w:pStyle w:val="libNormal"/>
        <w:rPr>
          <w:rtl/>
        </w:rPr>
      </w:pPr>
      <w:r w:rsidRPr="007447D7">
        <w:rPr>
          <w:rtl/>
        </w:rPr>
        <w:t>ويعبر عباده الصالحين ومن بحكمهم من المكلّفين</w:t>
      </w:r>
      <w:r>
        <w:rPr>
          <w:rtl/>
        </w:rPr>
        <w:t xml:space="preserve"> ـ </w:t>
      </w:r>
      <w:r w:rsidRPr="007447D7">
        <w:rPr>
          <w:rtl/>
        </w:rPr>
        <w:t>كالذين عفي عنهم بنحو</w:t>
      </w:r>
    </w:p>
    <w:p w:rsidR="007E3A98" w:rsidRPr="007447D7" w:rsidRDefault="007E3A98" w:rsidP="006A35AB">
      <w:pPr>
        <w:pStyle w:val="libNormal0"/>
        <w:rPr>
          <w:rtl/>
        </w:rPr>
      </w:pPr>
      <w:r>
        <w:rPr>
          <w:rtl/>
        </w:rPr>
        <w:br w:type="page"/>
      </w:r>
      <w:r w:rsidRPr="007447D7">
        <w:rPr>
          <w:rtl/>
        </w:rPr>
        <w:lastRenderedPageBreak/>
        <w:t>الشفاعة ممّا ثبت أنّه يذهب السيّئات في الدين</w:t>
      </w:r>
      <w:r>
        <w:rPr>
          <w:rtl/>
        </w:rPr>
        <w:t xml:space="preserve"> ـ </w:t>
      </w:r>
      <w:r w:rsidRPr="007447D7">
        <w:rPr>
          <w:rtl/>
        </w:rPr>
        <w:t>عن الصراط الذي هو أحدّ من السيف وأدقّ من الشعر على قدر أعمال العاملين</w:t>
      </w:r>
      <w:r>
        <w:rPr>
          <w:rtl/>
        </w:rPr>
        <w:t xml:space="preserve"> ، </w:t>
      </w:r>
      <w:r w:rsidRPr="007447D7">
        <w:rPr>
          <w:rtl/>
        </w:rPr>
        <w:t>ويدخلهم في جنّة الخلد التي دلّت على وجودها الأخبار والكتاب المبين</w:t>
      </w:r>
      <w:r>
        <w:rPr>
          <w:rtl/>
        </w:rPr>
        <w:t xml:space="preserve"> ، </w:t>
      </w:r>
      <w:r w:rsidRPr="007447D7">
        <w:rPr>
          <w:rtl/>
        </w:rPr>
        <w:t>أو حظائر الأعراف التي ورد أنّها مقام مؤمني الجنّ</w:t>
      </w:r>
      <w:r>
        <w:rPr>
          <w:rtl/>
        </w:rPr>
        <w:t xml:space="preserve"> ، </w:t>
      </w:r>
      <w:r w:rsidRPr="007447D7">
        <w:rPr>
          <w:rtl/>
        </w:rPr>
        <w:t>وأولاد الزنى من المؤمنين إلى سبعة أبطن</w:t>
      </w:r>
      <w:r>
        <w:rPr>
          <w:rtl/>
        </w:rPr>
        <w:t xml:space="preserve"> ، </w:t>
      </w:r>
      <w:r w:rsidRPr="007447D7">
        <w:rPr>
          <w:rtl/>
        </w:rPr>
        <w:t>وبعض المجانين.</w:t>
      </w:r>
    </w:p>
    <w:p w:rsidR="007E3A98" w:rsidRPr="007447D7" w:rsidRDefault="007E3A98" w:rsidP="006A35AB">
      <w:pPr>
        <w:pStyle w:val="libNormal"/>
        <w:rPr>
          <w:rtl/>
        </w:rPr>
      </w:pPr>
      <w:r w:rsidRPr="007447D7">
        <w:rPr>
          <w:rtl/>
        </w:rPr>
        <w:t>والمراد أنّه يجب الاعتقاد بأنّ مقتضى العدل والحكمة عود الأرواح إلى الأجساد للحساب والثواب والعقاب ؛ لأنّ إيصال النعيم الأبدي إلى الروح بلا واسطة الجسم بالكمالات والنعم الباطنة</w:t>
      </w:r>
      <w:r>
        <w:rPr>
          <w:rtl/>
        </w:rPr>
        <w:t xml:space="preserve"> ، </w:t>
      </w:r>
      <w:r w:rsidRPr="007447D7">
        <w:rPr>
          <w:rtl/>
        </w:rPr>
        <w:t>وبواسطة الآلات بالنعم الظاهرة أكمل وأرجح من إيصال إحداهما عند عدم المانع والمفسدة</w:t>
      </w:r>
      <w:r>
        <w:rPr>
          <w:rtl/>
        </w:rPr>
        <w:t xml:space="preserve"> ، </w:t>
      </w:r>
      <w:r w:rsidRPr="007447D7">
        <w:rPr>
          <w:rtl/>
        </w:rPr>
        <w:t>كما أنّ الأمر كذلك في القيامة</w:t>
      </w:r>
      <w:r>
        <w:rPr>
          <w:rtl/>
        </w:rPr>
        <w:t xml:space="preserve"> ، </w:t>
      </w:r>
      <w:r w:rsidRPr="007447D7">
        <w:rPr>
          <w:rtl/>
        </w:rPr>
        <w:t>وترك الأرجح وترجيح المرجوح قبيح بلا شبهة. وكذا إيصال العقاب الأشدّ عند استحقاقه</w:t>
      </w:r>
      <w:r>
        <w:rPr>
          <w:rtl/>
        </w:rPr>
        <w:t xml:space="preserve"> ، </w:t>
      </w:r>
      <w:r w:rsidRPr="007447D7">
        <w:rPr>
          <w:rtl/>
        </w:rPr>
        <w:t xml:space="preserve">كما في يزيد ومن عيّنه يزيد ؛ لوجوب الانتقام بمقتضى العدل بنحو نار </w:t>
      </w:r>
      <w:r w:rsidRPr="00D722F5">
        <w:rPr>
          <w:rStyle w:val="libAlaemChar"/>
          <w:rtl/>
        </w:rPr>
        <w:t>(</w:t>
      </w:r>
      <w:r w:rsidRPr="006A35AB">
        <w:rPr>
          <w:rStyle w:val="libAieChar"/>
          <w:rtl/>
        </w:rPr>
        <w:t xml:space="preserve"> تَقُولُ هَلْ مِنْ مَزِيدٍ </w:t>
      </w:r>
      <w:r w:rsidRPr="00D722F5">
        <w:rPr>
          <w:rStyle w:val="libAlaemChar"/>
          <w:rtl/>
        </w:rPr>
        <w:t>)</w:t>
      </w:r>
      <w:r w:rsidRPr="007447D7">
        <w:rPr>
          <w:rtl/>
        </w:rPr>
        <w:t xml:space="preserve">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وبالجملة</w:t>
      </w:r>
      <w:r>
        <w:rPr>
          <w:rtl/>
        </w:rPr>
        <w:t xml:space="preserve"> ، </w:t>
      </w:r>
      <w:r w:rsidRPr="007447D7">
        <w:rPr>
          <w:rtl/>
        </w:rPr>
        <w:t>العلّة الموجبة لإعادة الأرواح هي العلّة الموجبة لإعادة الأجساد</w:t>
      </w:r>
      <w:r>
        <w:rPr>
          <w:rtl/>
        </w:rPr>
        <w:t xml:space="preserve"> ، </w:t>
      </w:r>
      <w:r w:rsidRPr="007447D7">
        <w:rPr>
          <w:rtl/>
        </w:rPr>
        <w:t>بل قد يقال : الأرواح والأجساد من هيولى واحدة بسيطة</w:t>
      </w:r>
      <w:r>
        <w:rPr>
          <w:rtl/>
        </w:rPr>
        <w:t xml:space="preserve"> ، </w:t>
      </w:r>
      <w:r w:rsidRPr="007447D7">
        <w:rPr>
          <w:rtl/>
        </w:rPr>
        <w:t>ففيها من الإدراك والشعور والإحساس والفهم وغير ذلك من الأمور الموجبة للتكليف الموجب للجزاء الموجب للإعادة مثل ما في الأرواح</w:t>
      </w:r>
      <w:r>
        <w:rPr>
          <w:rtl/>
        </w:rPr>
        <w:t xml:space="preserve"> ، </w:t>
      </w:r>
      <w:r w:rsidRPr="007447D7">
        <w:rPr>
          <w:rtl/>
        </w:rPr>
        <w:t>إلاّ أنّ ما في الأرواح أقوى ممّا في الأجساد</w:t>
      </w:r>
      <w:r>
        <w:rPr>
          <w:rtl/>
        </w:rPr>
        <w:t xml:space="preserve"> ، </w:t>
      </w:r>
      <w:r w:rsidRPr="007447D7">
        <w:rPr>
          <w:rtl/>
        </w:rPr>
        <w:t>بنسبة ما فيها من اللطافة والكثافة على حسب مراتب الوجود بحسب الضعف والقوّة</w:t>
      </w:r>
      <w:r>
        <w:rPr>
          <w:rtl/>
        </w:rPr>
        <w:t xml:space="preserve"> ، </w:t>
      </w:r>
      <w:r w:rsidRPr="007447D7">
        <w:rPr>
          <w:rtl/>
        </w:rPr>
        <w:t>مضافا إلى النقل القاطع كما سيأتي إلى بعض منها الإشارة</w:t>
      </w:r>
      <w:r>
        <w:rPr>
          <w:rtl/>
        </w:rPr>
        <w:t xml:space="preserve"> ، </w:t>
      </w:r>
      <w:r w:rsidRPr="007447D7">
        <w:rPr>
          <w:rtl/>
        </w:rPr>
        <w:t>مثل ما يفيد عود الأرواح إلى الأجساد الأصليّة أو المثاليّة بعد الموت متنعّمة في جنان الدنيا وفي وادي السلام</w:t>
      </w:r>
      <w:r>
        <w:rPr>
          <w:rtl/>
        </w:rPr>
        <w:t xml:space="preserve"> ، </w:t>
      </w:r>
      <w:r w:rsidRPr="007447D7">
        <w:rPr>
          <w:rtl/>
        </w:rPr>
        <w:t>أو معذّبة عند مطلع الشمس وغروبها ببرهوت في وادي حضرموت مع دخول شرر النار في قبورهم إلى نفخة الصور</w:t>
      </w:r>
      <w:r>
        <w:rPr>
          <w:rtl/>
        </w:rPr>
        <w:t xml:space="preserve"> ، </w:t>
      </w:r>
      <w:r w:rsidRPr="007447D7">
        <w:rPr>
          <w:rtl/>
        </w:rPr>
        <w:t>أو باقية في القبر إلى يوم النشور</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ق (50) : 30.</w:t>
      </w:r>
    </w:p>
    <w:p w:rsidR="007E3A98" w:rsidRPr="007447D7" w:rsidRDefault="007E3A98" w:rsidP="006A35AB">
      <w:pPr>
        <w:pStyle w:val="libNormal0"/>
        <w:rPr>
          <w:rtl/>
        </w:rPr>
      </w:pPr>
      <w:r>
        <w:rPr>
          <w:rtl/>
        </w:rPr>
        <w:br w:type="page"/>
      </w:r>
      <w:r w:rsidRPr="007447D7">
        <w:rPr>
          <w:rtl/>
        </w:rPr>
        <w:lastRenderedPageBreak/>
        <w:t>فيخرجون من القبور ؛ لأنّه متمّم للغرض والفضل</w:t>
      </w:r>
      <w:r>
        <w:rPr>
          <w:rtl/>
        </w:rPr>
        <w:t xml:space="preserve"> ، </w:t>
      </w:r>
      <w:r w:rsidRPr="007447D7">
        <w:rPr>
          <w:rtl/>
        </w:rPr>
        <w:t>وموافق للحكمة والعدل</w:t>
      </w:r>
      <w:r>
        <w:rPr>
          <w:rtl/>
        </w:rPr>
        <w:t xml:space="preserve"> ، </w:t>
      </w:r>
      <w:r w:rsidRPr="007447D7">
        <w:rPr>
          <w:rtl/>
        </w:rPr>
        <w:t>ولطف أتمّ مقدور</w:t>
      </w:r>
      <w:r>
        <w:rPr>
          <w:rtl/>
        </w:rPr>
        <w:t xml:space="preserve"> ، </w:t>
      </w:r>
      <w:r w:rsidRPr="007447D7">
        <w:rPr>
          <w:rtl/>
        </w:rPr>
        <w:t>وليس فيه مانع وقبح وشرور</w:t>
      </w:r>
      <w:r>
        <w:rPr>
          <w:rtl/>
        </w:rPr>
        <w:t xml:space="preserve"> ، </w:t>
      </w:r>
      <w:r w:rsidRPr="007447D7">
        <w:rPr>
          <w:rtl/>
        </w:rPr>
        <w:t xml:space="preserve">كسائر ما جاء به النبيّ </w:t>
      </w:r>
      <w:r w:rsidR="004541E1" w:rsidRPr="004541E1">
        <w:rPr>
          <w:rStyle w:val="libAlaemChar"/>
          <w:rtl/>
        </w:rPr>
        <w:t>صلى‌الله‌عليه‌وآله‌وسلم</w:t>
      </w:r>
      <w:r w:rsidRPr="007447D7">
        <w:rPr>
          <w:rtl/>
        </w:rPr>
        <w:t xml:space="preserve"> من أحوال النشور</w:t>
      </w:r>
      <w:r>
        <w:rPr>
          <w:rtl/>
        </w:rPr>
        <w:t xml:space="preserve"> ، </w:t>
      </w:r>
      <w:r w:rsidRPr="007447D7">
        <w:rPr>
          <w:rtl/>
        </w:rPr>
        <w:t>وأمور النار والجنّة والحور والقصور والفواكه والطيور</w:t>
      </w:r>
      <w:r>
        <w:rPr>
          <w:rtl/>
        </w:rPr>
        <w:t xml:space="preserve"> ، </w:t>
      </w:r>
      <w:r w:rsidRPr="007447D7">
        <w:rPr>
          <w:rtl/>
        </w:rPr>
        <w:t>ونحوها ممّا هو في الكتاب والسنّة مذكور</w:t>
      </w:r>
      <w:r>
        <w:rPr>
          <w:rtl/>
        </w:rPr>
        <w:t xml:space="preserve"> ، </w:t>
      </w:r>
      <w:r w:rsidRPr="007447D7">
        <w:rPr>
          <w:rtl/>
        </w:rPr>
        <w:t>فالكلام في هذا الأصل</w:t>
      </w:r>
      <w:r>
        <w:rPr>
          <w:rtl/>
        </w:rPr>
        <w:t xml:space="preserve"> ـ </w:t>
      </w:r>
      <w:r w:rsidRPr="007447D7">
        <w:rPr>
          <w:rtl/>
        </w:rPr>
        <w:t>الذي هو أيضا من أعظم الأصول</w:t>
      </w:r>
      <w:r>
        <w:rPr>
          <w:rtl/>
        </w:rPr>
        <w:t xml:space="preserve"> ـ </w:t>
      </w:r>
      <w:r w:rsidRPr="007447D7">
        <w:rPr>
          <w:rtl/>
        </w:rPr>
        <w:t>يقع في خمسة فصول :</w:t>
      </w:r>
    </w:p>
    <w:p w:rsidR="007E3A98" w:rsidRPr="007447D7" w:rsidRDefault="007E3A98" w:rsidP="006A35AB">
      <w:pPr>
        <w:pStyle w:val="libNormal"/>
        <w:rPr>
          <w:rtl/>
        </w:rPr>
      </w:pPr>
      <w:r w:rsidRPr="00373D4A">
        <w:rPr>
          <w:rStyle w:val="libBold2Char"/>
          <w:rtl/>
        </w:rPr>
        <w:t xml:space="preserve">الأوّل : </w:t>
      </w:r>
      <w:r w:rsidRPr="007447D7">
        <w:rPr>
          <w:rtl/>
        </w:rPr>
        <w:t>في عود الأرواح بعد الإماتة إلى الأجساد الأصليّة في القبر للسؤال والجزاء على وفق الأعمال إن خيرا فخيرا وإن شرّا فشرّا</w:t>
      </w:r>
      <w:r>
        <w:rPr>
          <w:rtl/>
        </w:rPr>
        <w:t xml:space="preserve"> ، </w:t>
      </w:r>
      <w:r w:rsidRPr="007447D7">
        <w:rPr>
          <w:rtl/>
        </w:rPr>
        <w:t>وهو من أصول المذهب ظاهرا ؛ ردّا على العامّة وأمثالهم كأهل التناسخ. وفي انتقال الروح إلى البدن المثالي في البرزخ بعد ذلك للجزاء أيضا إن خيرا فخيرا وإن شرّا فشرّا. وهو أيضا من أصول المذهب ردّا على العامّة.</w:t>
      </w:r>
    </w:p>
    <w:p w:rsidR="007E3A98" w:rsidRPr="007447D7" w:rsidRDefault="007E3A98" w:rsidP="006A35AB">
      <w:pPr>
        <w:pStyle w:val="libNormal"/>
        <w:rPr>
          <w:rtl/>
        </w:rPr>
      </w:pPr>
      <w:r w:rsidRPr="00373D4A">
        <w:rPr>
          <w:rStyle w:val="libBold2Char"/>
          <w:rtl/>
        </w:rPr>
        <w:t xml:space="preserve">الثاني : </w:t>
      </w:r>
      <w:r w:rsidRPr="007447D7">
        <w:rPr>
          <w:rtl/>
        </w:rPr>
        <w:t>في المعاد الجسماني العنصري</w:t>
      </w:r>
      <w:r>
        <w:rPr>
          <w:rtl/>
        </w:rPr>
        <w:t xml:space="preserve"> ، </w:t>
      </w:r>
      <w:r w:rsidRPr="007447D7">
        <w:rPr>
          <w:rtl/>
        </w:rPr>
        <w:t>وعود الأرواح إلى الأجساد الأصليّة العنصريّة بعد نفخة الصور يوم النشور في المحشر والقيامة الكبرى للحساب والثواب والعقاب مع الاعتقاد بالميزان وتطاير الكتب والشفاعة كما ورد في الكتاب.</w:t>
      </w:r>
    </w:p>
    <w:p w:rsidR="007E3A98" w:rsidRPr="007447D7" w:rsidRDefault="007E3A98" w:rsidP="006A35AB">
      <w:pPr>
        <w:pStyle w:val="libNormal"/>
        <w:rPr>
          <w:rtl/>
        </w:rPr>
      </w:pPr>
      <w:r w:rsidRPr="007447D7">
        <w:rPr>
          <w:rtl/>
        </w:rPr>
        <w:t>ويخالفه ما قال بعض العلماء من « أنّ الإنسان له جسدان وجسمان :</w:t>
      </w:r>
    </w:p>
    <w:p w:rsidR="007E3A98" w:rsidRPr="007447D7" w:rsidRDefault="007E3A98" w:rsidP="006A35AB">
      <w:pPr>
        <w:pStyle w:val="libNormal"/>
        <w:rPr>
          <w:rtl/>
        </w:rPr>
      </w:pPr>
      <w:r w:rsidRPr="007447D7">
        <w:rPr>
          <w:rtl/>
        </w:rPr>
        <w:t>الأوّل : مركّب من العناصر الأربعة المعروفة المحسوسة</w:t>
      </w:r>
      <w:r>
        <w:rPr>
          <w:rtl/>
        </w:rPr>
        <w:t xml:space="preserve"> ، </w:t>
      </w:r>
      <w:r w:rsidRPr="007447D7">
        <w:rPr>
          <w:rtl/>
        </w:rPr>
        <w:t>وهو الآن في هذه الدنيا عبارة عن الكثافة العارضة</w:t>
      </w:r>
      <w:r>
        <w:rPr>
          <w:rtl/>
        </w:rPr>
        <w:t xml:space="preserve"> ، </w:t>
      </w:r>
      <w:r w:rsidRPr="007447D7">
        <w:rPr>
          <w:rtl/>
        </w:rPr>
        <w:t>وفي الحقيقة هو الجسد الصوري.</w:t>
      </w:r>
    </w:p>
    <w:p w:rsidR="007E3A98" w:rsidRPr="007447D7" w:rsidRDefault="007E3A98" w:rsidP="006A35AB">
      <w:pPr>
        <w:pStyle w:val="libNormal"/>
        <w:rPr>
          <w:rtl/>
        </w:rPr>
      </w:pPr>
      <w:r w:rsidRPr="007447D7">
        <w:rPr>
          <w:rtl/>
        </w:rPr>
        <w:t>الثاني : مركّب من عناصر أربعة</w:t>
      </w:r>
      <w:r>
        <w:rPr>
          <w:rtl/>
        </w:rPr>
        <w:t xml:space="preserve"> ، </w:t>
      </w:r>
      <w:r w:rsidRPr="007447D7">
        <w:rPr>
          <w:rtl/>
        </w:rPr>
        <w:t>لكنّها ليست من هذه العناصر الزمانيّة المعروفة الفانية بل من عناصر باقية جوهريّة نوريّة</w:t>
      </w:r>
      <w:r>
        <w:rPr>
          <w:rtl/>
        </w:rPr>
        <w:t xml:space="preserve"> ، </w:t>
      </w:r>
      <w:r w:rsidRPr="007447D7">
        <w:rPr>
          <w:rtl/>
        </w:rPr>
        <w:t>وهي من عناصر هورقليا في الإقليم الثامن الذي فيه الجنّتان المدهامّتان وجنان الدنيا</w:t>
      </w:r>
      <w:r>
        <w:rPr>
          <w:rtl/>
        </w:rPr>
        <w:t xml:space="preserve"> ، </w:t>
      </w:r>
      <w:r w:rsidRPr="007447D7">
        <w:rPr>
          <w:rtl/>
        </w:rPr>
        <w:t>وإليها تأوي أرواح السعداء من الأنبياء والأوصياء والمؤمنين</w:t>
      </w:r>
      <w:r>
        <w:rPr>
          <w:rtl/>
        </w:rPr>
        <w:t xml:space="preserve"> ، </w:t>
      </w:r>
      <w:r w:rsidRPr="007447D7">
        <w:rPr>
          <w:rtl/>
        </w:rPr>
        <w:t>وهذا هو الجسد المثالي</w:t>
      </w:r>
      <w:r>
        <w:rPr>
          <w:rtl/>
        </w:rPr>
        <w:t xml:space="preserve"> ، </w:t>
      </w:r>
      <w:r w:rsidRPr="007447D7">
        <w:rPr>
          <w:rtl/>
        </w:rPr>
        <w:t>وهو الباقي</w:t>
      </w:r>
      <w:r>
        <w:rPr>
          <w:rtl/>
        </w:rPr>
        <w:t xml:space="preserve"> ، </w:t>
      </w:r>
      <w:r w:rsidRPr="007447D7">
        <w:rPr>
          <w:rtl/>
        </w:rPr>
        <w:t>وهو الذي نزل إلى الدنيا ولبس الكثافة البشريّة العنصريّة</w:t>
      </w:r>
      <w:r>
        <w:rPr>
          <w:rtl/>
        </w:rPr>
        <w:t xml:space="preserve"> ، </w:t>
      </w:r>
      <w:r w:rsidRPr="007447D7">
        <w:rPr>
          <w:rtl/>
        </w:rPr>
        <w:t>وهو بعينه هذا الجسد الموجود في هذه الدنيا إلاّ أنّه عليه غبار ووسخ</w:t>
      </w:r>
      <w:r>
        <w:rPr>
          <w:rtl/>
        </w:rPr>
        <w:t xml:space="preserve"> ، </w:t>
      </w:r>
      <w:r w:rsidRPr="007447D7">
        <w:rPr>
          <w:rtl/>
        </w:rPr>
        <w:t>وهو من العناصر المحسوسة</w:t>
      </w:r>
      <w:r>
        <w:rPr>
          <w:rtl/>
        </w:rPr>
        <w:t xml:space="preserve"> ، </w:t>
      </w:r>
      <w:r w:rsidRPr="007447D7">
        <w:rPr>
          <w:rtl/>
        </w:rPr>
        <w:t>وهذه الكثافة</w:t>
      </w:r>
    </w:p>
    <w:p w:rsidR="007E3A98" w:rsidRPr="007447D7" w:rsidRDefault="007E3A98" w:rsidP="006A35AB">
      <w:pPr>
        <w:pStyle w:val="libNormal0"/>
        <w:rPr>
          <w:rtl/>
        </w:rPr>
      </w:pPr>
      <w:r>
        <w:rPr>
          <w:rtl/>
        </w:rPr>
        <w:br w:type="page"/>
      </w:r>
      <w:r w:rsidRPr="007447D7">
        <w:rPr>
          <w:rtl/>
        </w:rPr>
        <w:lastRenderedPageBreak/>
        <w:t>ليست من الجنّة حتّى تعود إليها وإنّما هي من هذه الدنيا</w:t>
      </w:r>
      <w:r>
        <w:rPr>
          <w:rtl/>
        </w:rPr>
        <w:t xml:space="preserve"> ـ </w:t>
      </w:r>
      <w:r w:rsidRPr="007447D7">
        <w:rPr>
          <w:rtl/>
        </w:rPr>
        <w:t>إلى أن قال :</w:t>
      </w:r>
      <w:r>
        <w:rPr>
          <w:rtl/>
        </w:rPr>
        <w:t xml:space="preserve"> ـ </w:t>
      </w:r>
      <w:r w:rsidRPr="007447D7">
        <w:rPr>
          <w:rtl/>
        </w:rPr>
        <w:t>وهذه الصورة الأولى هي الجسد الأوّل الذي لا يعود</w:t>
      </w:r>
      <w:r>
        <w:rPr>
          <w:rtl/>
        </w:rPr>
        <w:t xml:space="preserve"> ، </w:t>
      </w:r>
      <w:r w:rsidRPr="007447D7">
        <w:rPr>
          <w:rtl/>
        </w:rPr>
        <w:t>وهو من العناصر المحسوسة وهو الكثافة.</w:t>
      </w:r>
    </w:p>
    <w:p w:rsidR="007E3A98" w:rsidRPr="007447D7" w:rsidRDefault="007E3A98" w:rsidP="006A35AB">
      <w:pPr>
        <w:pStyle w:val="libNormal"/>
        <w:rPr>
          <w:rtl/>
        </w:rPr>
      </w:pPr>
      <w:r w:rsidRPr="007447D7">
        <w:rPr>
          <w:rtl/>
        </w:rPr>
        <w:t>والجسد الثاني</w:t>
      </w:r>
      <w:r>
        <w:rPr>
          <w:rtl/>
        </w:rPr>
        <w:t xml:space="preserve"> ، </w:t>
      </w:r>
      <w:r w:rsidRPr="007447D7">
        <w:rPr>
          <w:rtl/>
        </w:rPr>
        <w:t>وهو الذي يعود</w:t>
      </w:r>
      <w:r>
        <w:rPr>
          <w:rtl/>
        </w:rPr>
        <w:t xml:space="preserve"> ، </w:t>
      </w:r>
      <w:r w:rsidRPr="007447D7">
        <w:rPr>
          <w:rtl/>
        </w:rPr>
        <w:t>وهو مخلوق من عناصر هورقليا</w:t>
      </w:r>
      <w:r>
        <w:rPr>
          <w:rtl/>
        </w:rPr>
        <w:t xml:space="preserve"> ، </w:t>
      </w:r>
      <w:r w:rsidRPr="007447D7">
        <w:rPr>
          <w:rtl/>
        </w:rPr>
        <w:t>أعني العالم الذي قبل هذا العالم</w:t>
      </w:r>
      <w:r>
        <w:rPr>
          <w:rtl/>
        </w:rPr>
        <w:t xml:space="preserve"> ، </w:t>
      </w:r>
      <w:r w:rsidRPr="007447D7">
        <w:rPr>
          <w:rtl/>
        </w:rPr>
        <w:t>وفيه جنان الدنيا والجنّتان المدهامّتان</w:t>
      </w:r>
      <w:r>
        <w:rPr>
          <w:rtl/>
        </w:rPr>
        <w:t xml:space="preserve"> ، </w:t>
      </w:r>
      <w:r w:rsidRPr="007447D7">
        <w:rPr>
          <w:rtl/>
        </w:rPr>
        <w:t>وإليه تأوي أرواح المؤمنين.</w:t>
      </w:r>
    </w:p>
    <w:p w:rsidR="007E3A98" w:rsidRPr="007447D7" w:rsidRDefault="007E3A98" w:rsidP="006A35AB">
      <w:pPr>
        <w:pStyle w:val="libNormal"/>
        <w:rPr>
          <w:rtl/>
        </w:rPr>
      </w:pPr>
      <w:r>
        <w:rPr>
          <w:rtl/>
        </w:rPr>
        <w:t>و «</w:t>
      </w:r>
      <w:r w:rsidRPr="007447D7">
        <w:rPr>
          <w:rtl/>
        </w:rPr>
        <w:t xml:space="preserve"> هورقليا » معناه ملك آخر وفي أرضها بلدان : جابرسا</w:t>
      </w:r>
      <w:r>
        <w:rPr>
          <w:rtl/>
        </w:rPr>
        <w:t xml:space="preserve"> ، </w:t>
      </w:r>
      <w:r w:rsidRPr="007447D7">
        <w:rPr>
          <w:rtl/>
        </w:rPr>
        <w:t>وجابرقا. ومثله ما يدلّ على أنّ ما خلق من هذه العناصر المعروفة إذا تفكّكت في القبر</w:t>
      </w:r>
      <w:r>
        <w:rPr>
          <w:rtl/>
        </w:rPr>
        <w:t xml:space="preserve"> ، </w:t>
      </w:r>
      <w:r w:rsidRPr="007447D7">
        <w:rPr>
          <w:rtl/>
        </w:rPr>
        <w:t>رجع ما فيه من النّار إلى عنصر النار وامتزج بها</w:t>
      </w:r>
      <w:r>
        <w:rPr>
          <w:rtl/>
        </w:rPr>
        <w:t xml:space="preserve"> ، </w:t>
      </w:r>
      <w:r w:rsidRPr="007447D7">
        <w:rPr>
          <w:rtl/>
        </w:rPr>
        <w:t>وما فيه من الهواء إلى الهواء كذلك</w:t>
      </w:r>
      <w:r>
        <w:rPr>
          <w:rtl/>
        </w:rPr>
        <w:t xml:space="preserve"> ، </w:t>
      </w:r>
      <w:r w:rsidRPr="007447D7">
        <w:rPr>
          <w:rtl/>
        </w:rPr>
        <w:t>وكذلك الماء والتراب</w:t>
      </w:r>
      <w:r>
        <w:rPr>
          <w:rtl/>
        </w:rPr>
        <w:t xml:space="preserve"> ، </w:t>
      </w:r>
      <w:r w:rsidRPr="007447D7">
        <w:rPr>
          <w:rtl/>
        </w:rPr>
        <w:t>وذهب فلا يعود ؛ إذ لا حساب عليه ولا عقاب ولا نعيم ولا ثواب</w:t>
      </w:r>
      <w:r>
        <w:rPr>
          <w:rtl/>
        </w:rPr>
        <w:t xml:space="preserve"> ، </w:t>
      </w:r>
      <w:r w:rsidRPr="007447D7">
        <w:rPr>
          <w:rtl/>
        </w:rPr>
        <w:t>ولا شعور فيه ولا إحساس</w:t>
      </w:r>
      <w:r>
        <w:rPr>
          <w:rtl/>
        </w:rPr>
        <w:t xml:space="preserve"> ، </w:t>
      </w:r>
      <w:r w:rsidRPr="007447D7">
        <w:rPr>
          <w:rtl/>
        </w:rPr>
        <w:t>ولا تكليف عليه</w:t>
      </w:r>
      <w:r>
        <w:rPr>
          <w:rtl/>
        </w:rPr>
        <w:t xml:space="preserve"> ، </w:t>
      </w:r>
      <w:r w:rsidRPr="007447D7">
        <w:rPr>
          <w:rtl/>
        </w:rPr>
        <w:t>ولا مدخل له في الحقيقة</w:t>
      </w:r>
      <w:r>
        <w:rPr>
          <w:rtl/>
        </w:rPr>
        <w:t xml:space="preserve"> ، </w:t>
      </w:r>
      <w:r w:rsidRPr="007447D7">
        <w:rPr>
          <w:rtl/>
        </w:rPr>
        <w:t>وإنّما هو بمنزلة الثوب لبسته ثمّ تركته ولبست غيره.</w:t>
      </w:r>
    </w:p>
    <w:p w:rsidR="007E3A98" w:rsidRPr="007447D7" w:rsidRDefault="007E3A98" w:rsidP="006A35AB">
      <w:pPr>
        <w:pStyle w:val="libNormal"/>
        <w:rPr>
          <w:rtl/>
        </w:rPr>
      </w:pPr>
      <w:r w:rsidRPr="007447D7">
        <w:rPr>
          <w:rtl/>
        </w:rPr>
        <w:t>إلى غير ذلك من الكلمات الدالّة على أنّ العظام التي تصير رميما لا تعود</w:t>
      </w:r>
      <w:r>
        <w:rPr>
          <w:rtl/>
        </w:rPr>
        <w:t xml:space="preserve"> ، </w:t>
      </w:r>
      <w:r w:rsidRPr="007447D7">
        <w:rPr>
          <w:rtl/>
        </w:rPr>
        <w:t xml:space="preserve">وأنّ المعاد في المعاد هو الجسم النوراني الهورقليائي. زعما منه أنّه على وفق ما روي عن أبي عبد الله </w:t>
      </w:r>
      <w:r w:rsidR="004541E1" w:rsidRPr="004541E1">
        <w:rPr>
          <w:rStyle w:val="libAlaemChar"/>
          <w:rtl/>
        </w:rPr>
        <w:t>عليه‌السلام</w:t>
      </w:r>
      <w:r w:rsidRPr="007447D7">
        <w:rPr>
          <w:rtl/>
        </w:rPr>
        <w:t xml:space="preserve"> بعد ما سئل عن الميّت : هل يبلى جسده</w:t>
      </w:r>
      <w:r>
        <w:rPr>
          <w:rtl/>
        </w:rPr>
        <w:t>؟</w:t>
      </w:r>
      <w:r w:rsidRPr="007447D7">
        <w:rPr>
          <w:rtl/>
        </w:rPr>
        <w:t xml:space="preserve"> قال : « نعم</w:t>
      </w:r>
      <w:r>
        <w:rPr>
          <w:rtl/>
        </w:rPr>
        <w:t xml:space="preserve"> ، </w:t>
      </w:r>
      <w:r w:rsidRPr="007447D7">
        <w:rPr>
          <w:rtl/>
        </w:rPr>
        <w:t xml:space="preserve">حتّى لا يبقى لحم ولا عظم إلاّ طينته التي خلق منها ؛ فإنّها لا تبلى بل تبقى في القبر مستديرة حتّى يخلق منها كما خلق أوّل مرّة » </w:t>
      </w:r>
      <w:r w:rsidRPr="00346263">
        <w:rPr>
          <w:rStyle w:val="libFootnotenumChar"/>
          <w:rtl/>
        </w:rPr>
        <w:t>(1)</w:t>
      </w:r>
      <w:r>
        <w:rPr>
          <w:rtl/>
        </w:rPr>
        <w:t>.</w:t>
      </w:r>
    </w:p>
    <w:p w:rsidR="007E3A98" w:rsidRPr="007447D7" w:rsidRDefault="007E3A98" w:rsidP="006A35AB">
      <w:pPr>
        <w:pStyle w:val="libNormal"/>
        <w:rPr>
          <w:rtl/>
          <w:lang w:bidi="fa-IR"/>
        </w:rPr>
      </w:pPr>
      <w:r w:rsidRPr="007447D7">
        <w:rPr>
          <w:rtl/>
          <w:lang w:bidi="fa-IR"/>
        </w:rPr>
        <w:t xml:space="preserve">ومثل ذلك ما قال بعض من تبعه حيث قال في تفسير قوله تعالى : </w:t>
      </w:r>
      <w:r w:rsidRPr="00D722F5">
        <w:rPr>
          <w:rStyle w:val="libAlaemChar"/>
          <w:rtl/>
        </w:rPr>
        <w:t>(</w:t>
      </w:r>
      <w:r w:rsidRPr="006A35AB">
        <w:rPr>
          <w:rStyle w:val="libAieChar"/>
          <w:rtl/>
        </w:rPr>
        <w:t xml:space="preserve"> وَآيَةٌ لَهُمُ الْأَرْضُ الْمَيْتَةُ أَحْيَيْناها وَأَخْرَجْنا مِنْها حَبًّا فَمِنْهُ يَأْكُلُونَ </w:t>
      </w:r>
      <w:r w:rsidRPr="00D722F5">
        <w:rPr>
          <w:rStyle w:val="libAlaemChar"/>
          <w:rtl/>
        </w:rPr>
        <w:t>)</w:t>
      </w:r>
      <w:r w:rsidRPr="007447D7">
        <w:rPr>
          <w:rtl/>
          <w:lang w:bidi="fa-IR"/>
        </w:rPr>
        <w:t xml:space="preserve">. </w:t>
      </w:r>
      <w:r w:rsidRPr="00346263">
        <w:rPr>
          <w:rStyle w:val="libFootnotenumChar"/>
          <w:rtl/>
        </w:rPr>
        <w:t>(2)</w:t>
      </w:r>
      <w:r w:rsidRPr="007447D7">
        <w:rPr>
          <w:rtl/>
          <w:lang w:bidi="fa-IR"/>
        </w:rPr>
        <w:t xml:space="preserve"> </w:t>
      </w:r>
      <w:r>
        <w:rPr>
          <w:rtl/>
          <w:lang w:bidi="fa-IR"/>
        </w:rPr>
        <w:t>و «</w:t>
      </w:r>
      <w:r w:rsidRPr="007447D7">
        <w:rPr>
          <w:rtl/>
          <w:lang w:bidi="fa-IR"/>
        </w:rPr>
        <w:t xml:space="preserve"> الأرض » هي أرض</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3 : 251</w:t>
      </w:r>
      <w:r>
        <w:rPr>
          <w:rtl/>
        </w:rPr>
        <w:t xml:space="preserve"> ، </w:t>
      </w:r>
      <w:r w:rsidRPr="007447D7">
        <w:rPr>
          <w:rtl/>
        </w:rPr>
        <w:t>باب النوادر من كتاب الجنائز</w:t>
      </w:r>
      <w:r>
        <w:rPr>
          <w:rtl/>
        </w:rPr>
        <w:t xml:space="preserve"> ، </w:t>
      </w:r>
      <w:r w:rsidRPr="007447D7">
        <w:rPr>
          <w:rtl/>
        </w:rPr>
        <w:t>ح 7.</w:t>
      </w:r>
    </w:p>
    <w:p w:rsidR="007E3A98" w:rsidRPr="007447D7" w:rsidRDefault="007E3A98" w:rsidP="0040777F">
      <w:pPr>
        <w:pStyle w:val="libFootnote0"/>
        <w:rPr>
          <w:rtl/>
          <w:lang w:bidi="fa-IR"/>
        </w:rPr>
      </w:pPr>
      <w:r w:rsidRPr="007447D7">
        <w:rPr>
          <w:rtl/>
        </w:rPr>
        <w:t>(2) يس (36) : 33.</w:t>
      </w:r>
    </w:p>
    <w:p w:rsidR="007E3A98" w:rsidRPr="007447D7" w:rsidRDefault="007E3A98" w:rsidP="006A35AB">
      <w:pPr>
        <w:pStyle w:val="libNormal0"/>
        <w:rPr>
          <w:rtl/>
        </w:rPr>
      </w:pPr>
      <w:r>
        <w:rPr>
          <w:rtl/>
        </w:rPr>
        <w:br w:type="page"/>
      </w:r>
      <w:r w:rsidRPr="007447D7">
        <w:rPr>
          <w:rtl/>
        </w:rPr>
        <w:lastRenderedPageBreak/>
        <w:t>الجرز</w:t>
      </w:r>
      <w:r>
        <w:rPr>
          <w:rtl/>
        </w:rPr>
        <w:t xml:space="preserve"> ، </w:t>
      </w:r>
      <w:r w:rsidRPr="007447D7">
        <w:rPr>
          <w:rtl/>
        </w:rPr>
        <w:t>وحياتها بإشراق نور الرجحان الظاهر من شمس الوجود الراجح عليها.</w:t>
      </w:r>
      <w:r>
        <w:rPr>
          <w:rFonts w:hint="cs"/>
          <w:rtl/>
        </w:rPr>
        <w:t xml:space="preserve"> </w:t>
      </w:r>
      <w:r>
        <w:rPr>
          <w:rtl/>
        </w:rPr>
        <w:t>و «</w:t>
      </w:r>
      <w:r w:rsidRPr="007447D7">
        <w:rPr>
          <w:rtl/>
        </w:rPr>
        <w:t xml:space="preserve"> الحبّ » المخرج منها هو بحر المحبّة</w:t>
      </w:r>
      <w:r>
        <w:rPr>
          <w:rtl/>
        </w:rPr>
        <w:t xml:space="preserve"> ، </w:t>
      </w:r>
      <w:r w:rsidRPr="007447D7">
        <w:rPr>
          <w:rtl/>
        </w:rPr>
        <w:t>وهو ما ذكر من نور الرجحان</w:t>
      </w:r>
      <w:r>
        <w:rPr>
          <w:rtl/>
        </w:rPr>
        <w:t xml:space="preserve"> ، </w:t>
      </w:r>
      <w:r w:rsidRPr="007447D7">
        <w:rPr>
          <w:rtl/>
        </w:rPr>
        <w:t>وهو الوجود المقيّد</w:t>
      </w:r>
      <w:r>
        <w:rPr>
          <w:rtl/>
        </w:rPr>
        <w:t xml:space="preserve"> ، </w:t>
      </w:r>
      <w:r w:rsidRPr="007447D7">
        <w:rPr>
          <w:rtl/>
        </w:rPr>
        <w:t>ومثال الألوهيّة</w:t>
      </w:r>
      <w:r>
        <w:rPr>
          <w:rtl/>
        </w:rPr>
        <w:t xml:space="preserve"> ، </w:t>
      </w:r>
      <w:r w:rsidRPr="007447D7">
        <w:rPr>
          <w:rtl/>
        </w:rPr>
        <w:t>ومجلى الأسماء الحسنى والأمثال العليا والكبرياء والآلاء.</w:t>
      </w:r>
      <w:r>
        <w:rPr>
          <w:rFonts w:hint="cs"/>
          <w:rtl/>
        </w:rPr>
        <w:t xml:space="preserve"> </w:t>
      </w:r>
      <w:r w:rsidRPr="007447D7">
        <w:rPr>
          <w:rtl/>
        </w:rPr>
        <w:t>ومن ذلك أكمل كلّ موجود مشهود أم مفقود</w:t>
      </w:r>
      <w:r>
        <w:rPr>
          <w:rtl/>
        </w:rPr>
        <w:t xml:space="preserve"> ، </w:t>
      </w:r>
      <w:r w:rsidRPr="007447D7">
        <w:rPr>
          <w:rtl/>
        </w:rPr>
        <w:t>وبه إمدادهم</w:t>
      </w:r>
      <w:r>
        <w:rPr>
          <w:rtl/>
        </w:rPr>
        <w:t xml:space="preserve"> ، </w:t>
      </w:r>
      <w:r w:rsidRPr="007447D7">
        <w:rPr>
          <w:rtl/>
        </w:rPr>
        <w:t>ومنه استمدادهم</w:t>
      </w:r>
      <w:r>
        <w:rPr>
          <w:rtl/>
        </w:rPr>
        <w:t xml:space="preserve"> ، </w:t>
      </w:r>
      <w:r w:rsidRPr="007447D7">
        <w:rPr>
          <w:rtl/>
        </w:rPr>
        <w:t>وعليه مردّهم ومعادهم.</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وَجَعَلْنا فِيها جَنَّاتٍ مِنْ نَخِيلٍ وَأَعْنابٍ وَفَجَّرْنا فِيها مِنَ الْعُيُونِ </w:t>
      </w:r>
      <w:r w:rsidRPr="00D722F5">
        <w:rPr>
          <w:rStyle w:val="libAlaemChar"/>
          <w:rtl/>
        </w:rPr>
        <w:t>)</w:t>
      </w:r>
      <w:r w:rsidRPr="007447D7">
        <w:rPr>
          <w:rtl/>
          <w:lang w:bidi="fa-IR"/>
        </w:rPr>
        <w:t xml:space="preserve">. </w:t>
      </w:r>
      <w:r w:rsidRPr="00346263">
        <w:rPr>
          <w:rStyle w:val="libFootnotenumChar"/>
          <w:rtl/>
        </w:rPr>
        <w:t>(1)</w:t>
      </w:r>
      <w:r w:rsidRPr="007447D7">
        <w:rPr>
          <w:rtl/>
          <w:lang w:bidi="fa-IR"/>
        </w:rPr>
        <w:t xml:space="preserve"> « الجنّات » هي العوالم المتحصّلة من ذلك الحبّ في قوله عزّ وجلّ : « فأحببت أن أعرف » </w:t>
      </w:r>
      <w:r w:rsidRPr="00346263">
        <w:rPr>
          <w:rStyle w:val="libFootnotenumChar"/>
          <w:rtl/>
        </w:rPr>
        <w:t>(2)</w:t>
      </w:r>
      <w:r>
        <w:rPr>
          <w:rtl/>
          <w:lang w:bidi="fa-IR"/>
        </w:rPr>
        <w:t>.</w:t>
      </w:r>
    </w:p>
    <w:p w:rsidR="007E3A98" w:rsidRPr="007447D7" w:rsidRDefault="007E3A98" w:rsidP="006A35AB">
      <w:pPr>
        <w:pStyle w:val="libNormal"/>
        <w:rPr>
          <w:rtl/>
        </w:rPr>
      </w:pPr>
      <w:r w:rsidRPr="007447D7">
        <w:rPr>
          <w:rtl/>
        </w:rPr>
        <w:t>« النخيل » هي عالم العقول إلى عالم الأرواح</w:t>
      </w:r>
      <w:r>
        <w:rPr>
          <w:rtl/>
        </w:rPr>
        <w:t xml:space="preserve"> ، </w:t>
      </w:r>
      <w:r w:rsidRPr="007447D7">
        <w:rPr>
          <w:rtl/>
        </w:rPr>
        <w:t>وعالم النفوس</w:t>
      </w:r>
      <w:r>
        <w:rPr>
          <w:rtl/>
        </w:rPr>
        <w:t xml:space="preserve"> ، </w:t>
      </w:r>
      <w:r w:rsidRPr="007447D7">
        <w:rPr>
          <w:rtl/>
        </w:rPr>
        <w:t>أي الخلق الأوّل</w:t>
      </w:r>
      <w:r>
        <w:rPr>
          <w:rtl/>
        </w:rPr>
        <w:t xml:space="preserve"> ـ </w:t>
      </w:r>
      <w:r w:rsidRPr="007447D7">
        <w:rPr>
          <w:rtl/>
        </w:rPr>
        <w:t>من عالم الغيب. « والأعناب » هي عالم الطبائع والموادّ إلى عالم الأجسام بجميع مراتبها وأفلاكها وعناصرها</w:t>
      </w:r>
      <w:r>
        <w:rPr>
          <w:rtl/>
        </w:rPr>
        <w:t xml:space="preserve"> ، </w:t>
      </w:r>
      <w:r w:rsidRPr="007447D7">
        <w:rPr>
          <w:rtl/>
        </w:rPr>
        <w:t>وهي الخلق الثاني أي عالم الشهادة</w:t>
      </w:r>
      <w:r>
        <w:rPr>
          <w:rtl/>
        </w:rPr>
        <w:t xml:space="preserve"> ـ </w:t>
      </w:r>
      <w:r w:rsidRPr="007447D7">
        <w:rPr>
          <w:rtl/>
        </w:rPr>
        <w:t>إلى أن قال :</w:t>
      </w:r>
      <w:r>
        <w:rPr>
          <w:rtl/>
        </w:rPr>
        <w:t xml:space="preserve"> ـ </w:t>
      </w:r>
      <w:r w:rsidRPr="007447D7">
        <w:rPr>
          <w:rtl/>
        </w:rPr>
        <w:t>وهذا العالم المشار إليه</w:t>
      </w:r>
      <w:r>
        <w:rPr>
          <w:rtl/>
        </w:rPr>
        <w:t xml:space="preserve"> ـ </w:t>
      </w:r>
      <w:r w:rsidRPr="007447D7">
        <w:rPr>
          <w:rtl/>
        </w:rPr>
        <w:t>وهو الواقعي الأوّلي</w:t>
      </w:r>
      <w:r>
        <w:rPr>
          <w:rtl/>
        </w:rPr>
        <w:t xml:space="preserve"> ـ </w:t>
      </w:r>
      <w:r w:rsidRPr="007447D7">
        <w:rPr>
          <w:rtl/>
        </w:rPr>
        <w:t>هو المعاد يوم الآخرة عند رجوع كلّ شيء إلى أصله. انتهى.</w:t>
      </w:r>
    </w:p>
    <w:p w:rsidR="007E3A98" w:rsidRPr="007447D7" w:rsidRDefault="007E3A98" w:rsidP="006A35AB">
      <w:pPr>
        <w:pStyle w:val="libNormal"/>
        <w:rPr>
          <w:rtl/>
        </w:rPr>
      </w:pPr>
      <w:r w:rsidRPr="00373D4A">
        <w:rPr>
          <w:rStyle w:val="libBold2Char"/>
          <w:rtl/>
        </w:rPr>
        <w:t>وبالجملة :</w:t>
      </w:r>
      <w:r w:rsidRPr="007447D7">
        <w:rPr>
          <w:rtl/>
        </w:rPr>
        <w:t xml:space="preserve"> فالاعتقاد المذكور من أصول الدين</w:t>
      </w:r>
      <w:r>
        <w:rPr>
          <w:rtl/>
        </w:rPr>
        <w:t xml:space="preserve"> ، </w:t>
      </w:r>
      <w:r w:rsidRPr="007447D7">
        <w:rPr>
          <w:rtl/>
        </w:rPr>
        <w:t>ومنكره من الكافرين.</w:t>
      </w:r>
    </w:p>
    <w:p w:rsidR="007E3A98" w:rsidRPr="007447D7" w:rsidRDefault="007E3A98" w:rsidP="006A35AB">
      <w:pPr>
        <w:pStyle w:val="libNormal"/>
        <w:rPr>
          <w:rtl/>
        </w:rPr>
      </w:pPr>
      <w:r w:rsidRPr="00373D4A">
        <w:rPr>
          <w:rStyle w:val="libBold2Char"/>
          <w:rtl/>
        </w:rPr>
        <w:t xml:space="preserve">الثالث : </w:t>
      </w:r>
      <w:r w:rsidRPr="007447D7">
        <w:rPr>
          <w:rtl/>
        </w:rPr>
        <w:t>في أحوال أهل النار الموجودة الآن بدلالة الآيات والأخبار</w:t>
      </w:r>
      <w:r>
        <w:rPr>
          <w:rtl/>
        </w:rPr>
        <w:t xml:space="preserve"> ، </w:t>
      </w:r>
      <w:r w:rsidRPr="007447D7">
        <w:rPr>
          <w:rtl/>
        </w:rPr>
        <w:t>ببيان وجوب الاعتقاد</w:t>
      </w:r>
      <w:r>
        <w:rPr>
          <w:rtl/>
        </w:rPr>
        <w:t xml:space="preserve"> ، </w:t>
      </w:r>
      <w:r w:rsidRPr="007447D7">
        <w:rPr>
          <w:rtl/>
        </w:rPr>
        <w:t>بحقّيّة الصراط وتعذيب الكفّار وأمثالهم من الأشرار والفجّار في طبقات النار بالعذاب الجسماني أيضا على وجه الخلود</w:t>
      </w:r>
      <w:r>
        <w:rPr>
          <w:rtl/>
        </w:rPr>
        <w:t xml:space="preserve"> ، </w:t>
      </w:r>
      <w:r w:rsidRPr="007447D7">
        <w:rPr>
          <w:rtl/>
        </w:rPr>
        <w:t xml:space="preserve">أو بدونه على وفق ما استفيد من العقل أو النقل الواصل من النبيّ </w:t>
      </w:r>
      <w:r w:rsidR="004541E1" w:rsidRPr="004541E1">
        <w:rPr>
          <w:rStyle w:val="libAlaemChar"/>
          <w:rtl/>
        </w:rPr>
        <w:t>صلى‌الله‌عليه‌وآله‌وسلم</w:t>
      </w:r>
      <w:r w:rsidRPr="007447D7">
        <w:rPr>
          <w:rtl/>
        </w:rPr>
        <w:t xml:space="preserve"> أو الأئمّة الأطهار. وهو أيضا من أصول الدين ومنكره من الكافرين.</w:t>
      </w:r>
    </w:p>
    <w:p w:rsidR="007E3A98" w:rsidRPr="007447D7" w:rsidRDefault="007E3A98" w:rsidP="006A35AB">
      <w:pPr>
        <w:pStyle w:val="libNormal"/>
        <w:rPr>
          <w:rtl/>
        </w:rPr>
      </w:pPr>
      <w:r w:rsidRPr="00373D4A">
        <w:rPr>
          <w:rStyle w:val="libBold2Char"/>
          <w:rtl/>
        </w:rPr>
        <w:t xml:space="preserve">الرابع : </w:t>
      </w:r>
      <w:r w:rsidRPr="007447D7">
        <w:rPr>
          <w:rtl/>
        </w:rPr>
        <w:t>في بيان أحوال أهل الأعراف.</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يس (36) : 34.</w:t>
      </w:r>
    </w:p>
    <w:p w:rsidR="007E3A98" w:rsidRPr="007447D7" w:rsidRDefault="007E3A98" w:rsidP="0040777F">
      <w:pPr>
        <w:pStyle w:val="libFootnote0"/>
        <w:rPr>
          <w:rtl/>
          <w:lang w:bidi="fa-IR"/>
        </w:rPr>
      </w:pPr>
      <w:r w:rsidRPr="007447D7">
        <w:rPr>
          <w:rtl/>
        </w:rPr>
        <w:t>(2) « شرح نهج البلاغة » 5 : 163 ؛ « بحار الأنوار » 84 : 199.</w:t>
      </w:r>
    </w:p>
    <w:p w:rsidR="007E3A98" w:rsidRPr="007447D7" w:rsidRDefault="007E3A98" w:rsidP="006A35AB">
      <w:pPr>
        <w:pStyle w:val="libNormal"/>
        <w:rPr>
          <w:rtl/>
        </w:rPr>
      </w:pPr>
      <w:r>
        <w:rPr>
          <w:rtl/>
        </w:rPr>
        <w:br w:type="page"/>
      </w:r>
      <w:r w:rsidRPr="00373D4A">
        <w:rPr>
          <w:rStyle w:val="libBold2Char"/>
          <w:rtl/>
        </w:rPr>
        <w:lastRenderedPageBreak/>
        <w:t xml:space="preserve">الخامس : </w:t>
      </w:r>
      <w:r w:rsidRPr="007447D7">
        <w:rPr>
          <w:rtl/>
        </w:rPr>
        <w:t>في أحوال الناجين عن النار المتنعّمين في الجنّة الموجودة أيضا الآن</w:t>
      </w:r>
      <w:r>
        <w:rPr>
          <w:rtl/>
        </w:rPr>
        <w:t xml:space="preserve"> ، </w:t>
      </w:r>
      <w:r w:rsidRPr="007447D7">
        <w:rPr>
          <w:rtl/>
        </w:rPr>
        <w:t>بدلالة الآيات والأخبار</w:t>
      </w:r>
      <w:r>
        <w:rPr>
          <w:rtl/>
        </w:rPr>
        <w:t xml:space="preserve"> ، </w:t>
      </w:r>
      <w:r w:rsidRPr="007447D7">
        <w:rPr>
          <w:rtl/>
        </w:rPr>
        <w:t>ببيان وجوب الاعتقاد بحقّيّة الجنّة وثبوت التنعّم بالنعم الأبديّة الجسمانيّة أيضا على وفق ما استفيد من الأدلّة</w:t>
      </w:r>
      <w:r>
        <w:rPr>
          <w:rtl/>
        </w:rPr>
        <w:t xml:space="preserve"> ، </w:t>
      </w:r>
      <w:r w:rsidRPr="007447D7">
        <w:rPr>
          <w:rtl/>
        </w:rPr>
        <w:t>وهو أيضا في الجملة من أصول الدين ومنكره من الكافرين.</w:t>
      </w:r>
    </w:p>
    <w:p w:rsidR="007E3A98" w:rsidRPr="007447D7" w:rsidRDefault="007E3A98" w:rsidP="006A35AB">
      <w:pPr>
        <w:pStyle w:val="libNormal"/>
        <w:rPr>
          <w:rtl/>
        </w:rPr>
      </w:pPr>
      <w:r w:rsidRPr="007447D7">
        <w:rPr>
          <w:rtl/>
        </w:rPr>
        <w:t>فنقول في تفصيل الفصول :</w:t>
      </w:r>
    </w:p>
    <w:p w:rsidR="007E3A98" w:rsidRPr="007447D7" w:rsidRDefault="007E3A98" w:rsidP="007E3A98">
      <w:pPr>
        <w:pStyle w:val="Heading1Center"/>
        <w:rPr>
          <w:rtl/>
          <w:lang w:bidi="fa-IR"/>
        </w:rPr>
      </w:pPr>
      <w:r>
        <w:rPr>
          <w:rtl/>
          <w:lang w:bidi="fa-IR"/>
        </w:rPr>
        <w:br w:type="page"/>
      </w:r>
      <w:bookmarkStart w:id="187" w:name="_Toc335563856"/>
      <w:bookmarkStart w:id="188" w:name="_Toc514323976"/>
      <w:r w:rsidRPr="007447D7">
        <w:rPr>
          <w:rtl/>
          <w:lang w:bidi="fa-IR"/>
        </w:rPr>
        <w:lastRenderedPageBreak/>
        <w:t>الفصل الأوّل : في عود الأرواح بعد إزهاقها وحصول الموت</w:t>
      </w:r>
      <w:bookmarkEnd w:id="187"/>
      <w:bookmarkEnd w:id="188"/>
      <w:r w:rsidRPr="007447D7">
        <w:rPr>
          <w:rtl/>
          <w:lang w:bidi="fa-IR"/>
        </w:rPr>
        <w:t xml:space="preserve"> </w:t>
      </w:r>
    </w:p>
    <w:p w:rsidR="007E3A98" w:rsidRPr="007447D7" w:rsidRDefault="007E3A98" w:rsidP="006A35AB">
      <w:pPr>
        <w:pStyle w:val="libNormal"/>
        <w:rPr>
          <w:rtl/>
        </w:rPr>
      </w:pPr>
      <w:r w:rsidRPr="007447D7">
        <w:rPr>
          <w:rtl/>
        </w:rPr>
        <w:t xml:space="preserve">الذي قال تعالى في حقّه : </w:t>
      </w:r>
      <w:r w:rsidRPr="00D722F5">
        <w:rPr>
          <w:rStyle w:val="libAlaemChar"/>
          <w:rtl/>
        </w:rPr>
        <w:t>(</w:t>
      </w:r>
      <w:r w:rsidRPr="006A35AB">
        <w:rPr>
          <w:rStyle w:val="libAieChar"/>
          <w:rtl/>
        </w:rPr>
        <w:t xml:space="preserve"> الَّذِي خَلَقَ الْمَوْتَ </w:t>
      </w:r>
      <w:r w:rsidRPr="00D722F5">
        <w:rPr>
          <w:rStyle w:val="libAlaemChar"/>
          <w:rtl/>
        </w:rPr>
        <w:t>)</w:t>
      </w:r>
      <w:r w:rsidRPr="007447D7">
        <w:rPr>
          <w:rtl/>
        </w:rPr>
        <w:t xml:space="preserve"> </w:t>
      </w:r>
      <w:r w:rsidRPr="00346263">
        <w:rPr>
          <w:rStyle w:val="libFootnotenumChar"/>
          <w:rtl/>
        </w:rPr>
        <w:t>(1)</w:t>
      </w:r>
      <w:r w:rsidRPr="007447D7">
        <w:rPr>
          <w:rtl/>
        </w:rPr>
        <w:t xml:space="preserve"> ونحوه</w:t>
      </w:r>
      <w:r>
        <w:rPr>
          <w:rtl/>
        </w:rPr>
        <w:t xml:space="preserve"> ، </w:t>
      </w:r>
      <w:r w:rsidRPr="007447D7">
        <w:rPr>
          <w:rtl/>
        </w:rPr>
        <w:t>إلى تلك الأبدان الأصليّة في القبر للسؤال ونحوه من الأحوال على وفق الأعمال</w:t>
      </w:r>
      <w:r>
        <w:rPr>
          <w:rtl/>
        </w:rPr>
        <w:t xml:space="preserve"> ، </w:t>
      </w:r>
      <w:r w:rsidRPr="007447D7">
        <w:rPr>
          <w:rtl/>
        </w:rPr>
        <w:t>وكذا انتقال الروح إلى البدن في البرزخ للجزاء على وفق الأعمال.</w:t>
      </w:r>
    </w:p>
    <w:p w:rsidR="007E3A98" w:rsidRPr="007447D7" w:rsidRDefault="007E3A98" w:rsidP="006A35AB">
      <w:pPr>
        <w:pStyle w:val="libNormal"/>
        <w:rPr>
          <w:rtl/>
        </w:rPr>
      </w:pPr>
      <w:r w:rsidRPr="007447D7">
        <w:rPr>
          <w:rtl/>
        </w:rPr>
        <w:t>وهذا هو الحقّ</w:t>
      </w:r>
      <w:r>
        <w:rPr>
          <w:rtl/>
        </w:rPr>
        <w:t xml:space="preserve"> ، </w:t>
      </w:r>
      <w:r w:rsidRPr="007447D7">
        <w:rPr>
          <w:rtl/>
        </w:rPr>
        <w:t>بل هو من أصول المذهب</w:t>
      </w:r>
      <w:r>
        <w:rPr>
          <w:rtl/>
        </w:rPr>
        <w:t xml:space="preserve"> ، </w:t>
      </w:r>
      <w:r w:rsidRPr="007447D7">
        <w:rPr>
          <w:rtl/>
        </w:rPr>
        <w:t>خلافا لمن خالفنا : كالنسخيّة</w:t>
      </w:r>
      <w:r>
        <w:rPr>
          <w:rtl/>
        </w:rPr>
        <w:t xml:space="preserve"> ، </w:t>
      </w:r>
      <w:r w:rsidRPr="007447D7">
        <w:rPr>
          <w:rtl/>
        </w:rPr>
        <w:t>القائلين بأنّ النفوس الناقصة التي بقي شيء من كمالاتها الممكنة بالقوّة تدور في الأبدان الإنسانيّة وتنتقل من بدن إلى بدن آخر حتّى تبلغ النهاية في كمالها من علومها وأخلاقها. وهذا الانتقال يسمّى نسخا.</w:t>
      </w:r>
    </w:p>
    <w:p w:rsidR="007E3A98" w:rsidRPr="007447D7" w:rsidRDefault="007E3A98" w:rsidP="006A35AB">
      <w:pPr>
        <w:pStyle w:val="libNormal"/>
        <w:rPr>
          <w:rtl/>
        </w:rPr>
      </w:pPr>
      <w:r w:rsidRPr="00373D4A">
        <w:rPr>
          <w:rStyle w:val="libBold2Char"/>
          <w:rtl/>
        </w:rPr>
        <w:t xml:space="preserve">والمسخيّة </w:t>
      </w:r>
      <w:r>
        <w:rPr>
          <w:rtl/>
        </w:rPr>
        <w:t xml:space="preserve">، </w:t>
      </w:r>
      <w:r w:rsidRPr="007447D7">
        <w:rPr>
          <w:rtl/>
        </w:rPr>
        <w:t>القائلين بأنّ النفوس المذكورة ربما تنزّلت من بدن الإنسان إلى بدن حيوان يناسبه</w:t>
      </w:r>
      <w:r>
        <w:rPr>
          <w:rtl/>
        </w:rPr>
        <w:t xml:space="preserve"> ، </w:t>
      </w:r>
      <w:r w:rsidRPr="007447D7">
        <w:rPr>
          <w:rtl/>
        </w:rPr>
        <w:t>كبدن الأسد للشجاع</w:t>
      </w:r>
      <w:r>
        <w:rPr>
          <w:rtl/>
        </w:rPr>
        <w:t xml:space="preserve"> ، </w:t>
      </w:r>
      <w:r w:rsidRPr="007447D7">
        <w:rPr>
          <w:rtl/>
        </w:rPr>
        <w:t>والأرنب للجبان. ويسمّى ذلك مسخا.</w:t>
      </w:r>
    </w:p>
    <w:p w:rsidR="007E3A98" w:rsidRPr="007447D7" w:rsidRDefault="007E3A98" w:rsidP="006A35AB">
      <w:pPr>
        <w:pStyle w:val="libNormal"/>
        <w:rPr>
          <w:rtl/>
        </w:rPr>
      </w:pPr>
      <w:r w:rsidRPr="00373D4A">
        <w:rPr>
          <w:rStyle w:val="libBold2Char"/>
          <w:rtl/>
        </w:rPr>
        <w:t xml:space="preserve">والرسخيّة </w:t>
      </w:r>
      <w:r>
        <w:rPr>
          <w:rtl/>
        </w:rPr>
        <w:t xml:space="preserve">، </w:t>
      </w:r>
      <w:r w:rsidRPr="007447D7">
        <w:rPr>
          <w:rtl/>
        </w:rPr>
        <w:t>القائلين بأنّها ربما تنزّلت إلى الأجسام النباتيّة. ويسمّى ذلك رسخا.</w:t>
      </w:r>
    </w:p>
    <w:p w:rsidR="007E3A98" w:rsidRPr="007447D7" w:rsidRDefault="007E3A98" w:rsidP="006A35AB">
      <w:pPr>
        <w:pStyle w:val="libNormal"/>
        <w:rPr>
          <w:rtl/>
        </w:rPr>
      </w:pPr>
      <w:r w:rsidRPr="00373D4A">
        <w:rPr>
          <w:rStyle w:val="libBold2Char"/>
          <w:rtl/>
        </w:rPr>
        <w:t>والفسخيّة</w:t>
      </w:r>
      <w:r>
        <w:rPr>
          <w:rtl/>
        </w:rPr>
        <w:t xml:space="preserve"> ، </w:t>
      </w:r>
      <w:r w:rsidRPr="007447D7">
        <w:rPr>
          <w:rtl/>
        </w:rPr>
        <w:t>القائلين بأنّها ربما تنزّلت إلى الأجسام الجماديّة</w:t>
      </w:r>
      <w:r>
        <w:rPr>
          <w:rtl/>
        </w:rPr>
        <w:t xml:space="preserve"> ، </w:t>
      </w:r>
      <w:r w:rsidRPr="007447D7">
        <w:rPr>
          <w:rtl/>
        </w:rPr>
        <w:t>كالمعادن والبسائط. ويسمّى ذلك فسخا.</w:t>
      </w:r>
    </w:p>
    <w:p w:rsidR="007E3A98" w:rsidRPr="007447D7" w:rsidRDefault="007E3A98" w:rsidP="006A35AB">
      <w:pPr>
        <w:pStyle w:val="libNormal"/>
        <w:rPr>
          <w:rtl/>
        </w:rPr>
      </w:pPr>
      <w:r w:rsidRPr="007447D7">
        <w:rPr>
          <w:rtl/>
        </w:rPr>
        <w:t xml:space="preserve">وكذلك من قال بأنّها تتعلّق بالأجرام السماويّة للاستكمال </w:t>
      </w:r>
      <w:r w:rsidRPr="00346263">
        <w:rPr>
          <w:rStyle w:val="libFootnotenumChar"/>
          <w:rtl/>
        </w:rPr>
        <w:t>(2)</w:t>
      </w:r>
      <w:r>
        <w:rPr>
          <w:rtl/>
        </w:rPr>
        <w:t>.</w:t>
      </w:r>
      <w:r w:rsidRPr="007447D7">
        <w:rPr>
          <w:rtl/>
        </w:rPr>
        <w:t xml:space="preserve"> وأمثالهم.</w:t>
      </w:r>
    </w:p>
    <w:p w:rsidR="007E3A98" w:rsidRPr="007447D7" w:rsidRDefault="007E3A98" w:rsidP="006A35AB">
      <w:pPr>
        <w:pStyle w:val="libNormal"/>
        <w:rPr>
          <w:rtl/>
        </w:rPr>
      </w:pPr>
      <w:r w:rsidRPr="007447D7">
        <w:rPr>
          <w:rtl/>
        </w:rPr>
        <w:t>لنا</w:t>
      </w:r>
      <w:r>
        <w:rPr>
          <w:rtl/>
        </w:rPr>
        <w:t xml:space="preserve"> ـ </w:t>
      </w:r>
      <w:r w:rsidRPr="007447D7">
        <w:rPr>
          <w:rtl/>
        </w:rPr>
        <w:t>مضافا إلى الضرورة في المذهب</w:t>
      </w:r>
      <w:r>
        <w:rPr>
          <w:rtl/>
        </w:rPr>
        <w:t xml:space="preserve"> ـ </w:t>
      </w:r>
      <w:r w:rsidRPr="007447D7">
        <w:rPr>
          <w:rtl/>
        </w:rPr>
        <w:t>: الأخبار المتكاثرة.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الملك (67) : 2.</w:t>
      </w:r>
    </w:p>
    <w:p w:rsidR="007E3A98" w:rsidRPr="007447D7" w:rsidRDefault="007E3A98" w:rsidP="0040777F">
      <w:pPr>
        <w:pStyle w:val="libFootnote0"/>
        <w:rPr>
          <w:rtl/>
          <w:lang w:bidi="fa-IR"/>
        </w:rPr>
      </w:pPr>
      <w:r w:rsidRPr="007447D7">
        <w:rPr>
          <w:rtl/>
        </w:rPr>
        <w:t>(2) حكاه المجلسي عن بعض الفلاسفة في « بحار الأنوار » 58 : 117.</w:t>
      </w:r>
    </w:p>
    <w:p w:rsidR="007E3A98" w:rsidRPr="007447D7" w:rsidRDefault="007E3A98" w:rsidP="006A35AB">
      <w:pPr>
        <w:pStyle w:val="libNormal"/>
        <w:rPr>
          <w:rtl/>
        </w:rPr>
      </w:pPr>
      <w:r>
        <w:rPr>
          <w:rtl/>
        </w:rPr>
        <w:br w:type="page"/>
      </w:r>
      <w:r w:rsidRPr="00373D4A">
        <w:rPr>
          <w:rStyle w:val="libBold2Char"/>
          <w:rtl/>
        </w:rPr>
        <w:lastRenderedPageBreak/>
        <w:t>وبالجملة :</w:t>
      </w:r>
      <w:r w:rsidRPr="007447D7">
        <w:rPr>
          <w:rtl/>
        </w:rPr>
        <w:t xml:space="preserve"> فالكلام يقع في مطالب :</w:t>
      </w:r>
    </w:p>
    <w:p w:rsidR="007E3A98" w:rsidRPr="007447D7" w:rsidRDefault="007E3A98" w:rsidP="007E3A98">
      <w:pPr>
        <w:pStyle w:val="Heading3"/>
        <w:rPr>
          <w:rtl/>
          <w:lang w:bidi="fa-IR"/>
        </w:rPr>
      </w:pPr>
      <w:bookmarkStart w:id="189" w:name="_Toc335563857"/>
      <w:bookmarkStart w:id="190" w:name="_Toc514323977"/>
      <w:r w:rsidRPr="007447D7">
        <w:rPr>
          <w:rtl/>
          <w:lang w:bidi="fa-IR"/>
        </w:rPr>
        <w:t>المطلب الأوّل : أنّ المعاد لغة</w:t>
      </w:r>
      <w:r>
        <w:rPr>
          <w:rtl/>
          <w:lang w:bidi="fa-IR"/>
        </w:rPr>
        <w:t xml:space="preserve"> ـ </w:t>
      </w:r>
      <w:r w:rsidRPr="007447D7">
        <w:rPr>
          <w:rtl/>
          <w:lang w:bidi="fa-IR"/>
        </w:rPr>
        <w:t>كما مرّ</w:t>
      </w:r>
      <w:r>
        <w:rPr>
          <w:rtl/>
          <w:lang w:bidi="fa-IR"/>
        </w:rPr>
        <w:t xml:space="preserve"> ـ </w:t>
      </w:r>
      <w:r w:rsidRPr="007447D7">
        <w:rPr>
          <w:rtl/>
          <w:lang w:bidi="fa-IR"/>
        </w:rPr>
        <w:t>هو العود</w:t>
      </w:r>
      <w:r>
        <w:rPr>
          <w:rtl/>
          <w:lang w:bidi="fa-IR"/>
        </w:rPr>
        <w:t xml:space="preserve"> ، </w:t>
      </w:r>
      <w:r w:rsidRPr="007447D7">
        <w:rPr>
          <w:rtl/>
          <w:lang w:bidi="fa-IR"/>
        </w:rPr>
        <w:t>أو محلّه</w:t>
      </w:r>
      <w:r>
        <w:rPr>
          <w:rtl/>
          <w:lang w:bidi="fa-IR"/>
        </w:rPr>
        <w:t xml:space="preserve"> ، </w:t>
      </w:r>
      <w:r w:rsidRPr="007447D7">
        <w:rPr>
          <w:rtl/>
          <w:lang w:bidi="fa-IR"/>
        </w:rPr>
        <w:t>أو زمانه.</w:t>
      </w:r>
      <w:bookmarkEnd w:id="189"/>
      <w:bookmarkEnd w:id="190"/>
    </w:p>
    <w:p w:rsidR="007E3A98" w:rsidRPr="007447D7" w:rsidRDefault="007E3A98" w:rsidP="006A35AB">
      <w:pPr>
        <w:pStyle w:val="libNormal"/>
        <w:rPr>
          <w:rtl/>
        </w:rPr>
      </w:pPr>
      <w:r w:rsidRPr="007447D7">
        <w:rPr>
          <w:rtl/>
        </w:rPr>
        <w:t>واصطلاحا : عبارة عن عود أرواح الإنسان إلى الأبدان بعد مفارقتها يوم القيامة</w:t>
      </w:r>
      <w:r>
        <w:rPr>
          <w:rtl/>
        </w:rPr>
        <w:t xml:space="preserve"> ، </w:t>
      </w:r>
      <w:r w:rsidRPr="007447D7">
        <w:rPr>
          <w:rtl/>
        </w:rPr>
        <w:t>بإحياء الله سبحانه جميع أفراده بعد إماتتهم بجميع الأجزاء الأصليّة الباقية من أوّل العمر إلى آخره</w:t>
      </w:r>
      <w:r>
        <w:rPr>
          <w:rtl/>
        </w:rPr>
        <w:t xml:space="preserve"> ، </w:t>
      </w:r>
      <w:r w:rsidRPr="007447D7">
        <w:rPr>
          <w:rtl/>
        </w:rPr>
        <w:t>وتصويرها بصور مخصوصة</w:t>
      </w:r>
      <w:r>
        <w:rPr>
          <w:rtl/>
        </w:rPr>
        <w:t xml:space="preserve"> ، </w:t>
      </w:r>
      <w:r w:rsidRPr="007447D7">
        <w:rPr>
          <w:rtl/>
        </w:rPr>
        <w:t>وإفاضة أرواحها عليها</w:t>
      </w:r>
      <w:r>
        <w:rPr>
          <w:rtl/>
        </w:rPr>
        <w:t xml:space="preserve"> ، </w:t>
      </w:r>
      <w:r w:rsidRPr="007447D7">
        <w:rPr>
          <w:rtl/>
        </w:rPr>
        <w:t>وإحضار الجميع في موقف الحساب</w:t>
      </w:r>
      <w:r>
        <w:rPr>
          <w:rtl/>
        </w:rPr>
        <w:t xml:space="preserve"> ، </w:t>
      </w:r>
      <w:r w:rsidRPr="007447D7">
        <w:rPr>
          <w:rtl/>
        </w:rPr>
        <w:t>وإدخال الكفّار وبعض العصاة جهنّم المخلوقة لإيصال العذاب جزاء بما كانوا يكسبون</w:t>
      </w:r>
      <w:r>
        <w:rPr>
          <w:rtl/>
        </w:rPr>
        <w:t xml:space="preserve"> ، </w:t>
      </w:r>
      <w:r w:rsidRPr="007447D7">
        <w:rPr>
          <w:rtl/>
        </w:rPr>
        <w:t>وإدخال المؤمنين الجنّة المجعولة لإيصال الثواب بما أسلفوا في الأيّام الخالية</w:t>
      </w:r>
      <w:r>
        <w:rPr>
          <w:rtl/>
        </w:rPr>
        <w:t xml:space="preserve"> ، </w:t>
      </w:r>
      <w:r w:rsidRPr="007447D7">
        <w:rPr>
          <w:rtl/>
        </w:rPr>
        <w:t>ويجب على المكلّف اعتقاد ما ذكرنا والإقرار به.</w:t>
      </w:r>
    </w:p>
    <w:p w:rsidR="007E3A98" w:rsidRPr="007447D7" w:rsidRDefault="007E3A98" w:rsidP="006A35AB">
      <w:pPr>
        <w:pStyle w:val="libNormal"/>
        <w:rPr>
          <w:rtl/>
        </w:rPr>
      </w:pPr>
      <w:r w:rsidRPr="007447D7">
        <w:rPr>
          <w:rtl/>
        </w:rPr>
        <w:t>ثمّ اعلم أنّ ما ذكرنا إنّما هو في القيامة الكبرى. وأمّا القيامة الصغرى وهي التي بين زمان الموت وزمان الأجساد في القيامة الكبرى</w:t>
      </w:r>
      <w:r>
        <w:rPr>
          <w:rtl/>
        </w:rPr>
        <w:t xml:space="preserve"> ، </w:t>
      </w:r>
      <w:r w:rsidRPr="007447D7">
        <w:rPr>
          <w:rtl/>
        </w:rPr>
        <w:t>ويطلق عليها عالم البرزخ</w:t>
      </w:r>
      <w:r>
        <w:rPr>
          <w:rtl/>
        </w:rPr>
        <w:t xml:space="preserve"> ، </w:t>
      </w:r>
      <w:r w:rsidRPr="007447D7">
        <w:rPr>
          <w:rtl/>
        </w:rPr>
        <w:t>فلا تتعلّق الأرواح فيها بتلك الأجساد بل تتعلّق بالقوالب المثاليّة كما في بعض الأخبار :</w:t>
      </w:r>
    </w:p>
    <w:p w:rsidR="007E3A98" w:rsidRPr="007447D7" w:rsidRDefault="007E3A98" w:rsidP="006A35AB">
      <w:pPr>
        <w:pStyle w:val="libNormal"/>
        <w:rPr>
          <w:rtl/>
        </w:rPr>
      </w:pPr>
      <w:r w:rsidRPr="007447D7">
        <w:rPr>
          <w:rtl/>
        </w:rPr>
        <w:t xml:space="preserve">فقد روي عن يونس بن ظبيان أنّه قال : كنت عند أبي عبد الله </w:t>
      </w:r>
      <w:r w:rsidR="004541E1" w:rsidRPr="004541E1">
        <w:rPr>
          <w:rStyle w:val="libAlaemChar"/>
          <w:rtl/>
        </w:rPr>
        <w:t>عليه‌السلام</w:t>
      </w:r>
      <w:r w:rsidRPr="007447D7">
        <w:rPr>
          <w:rtl/>
        </w:rPr>
        <w:t xml:space="preserve"> فقال </w:t>
      </w:r>
      <w:r w:rsidR="004541E1" w:rsidRPr="004541E1">
        <w:rPr>
          <w:rStyle w:val="libAlaemChar"/>
          <w:rtl/>
        </w:rPr>
        <w:t>عليه‌السلام</w:t>
      </w:r>
      <w:r w:rsidRPr="007447D7">
        <w:rPr>
          <w:rtl/>
        </w:rPr>
        <w:t xml:space="preserve"> :</w:t>
      </w:r>
      <w:r>
        <w:rPr>
          <w:rFonts w:hint="cs"/>
          <w:rtl/>
        </w:rPr>
        <w:t xml:space="preserve"> </w:t>
      </w:r>
      <w:r w:rsidRPr="007447D7">
        <w:rPr>
          <w:rtl/>
        </w:rPr>
        <w:t>« ما يقول الناس في أرواح المؤمنين</w:t>
      </w:r>
      <w:r>
        <w:rPr>
          <w:rtl/>
        </w:rPr>
        <w:t>؟</w:t>
      </w:r>
      <w:r w:rsidRPr="007447D7">
        <w:rPr>
          <w:rtl/>
        </w:rPr>
        <w:t xml:space="preserve"> » قلت : يقولون : في حواصل طير خضر في قناديل تحت العرش</w:t>
      </w:r>
      <w:r>
        <w:rPr>
          <w:rtl/>
        </w:rPr>
        <w:t xml:space="preserve"> ، </w:t>
      </w:r>
      <w:r w:rsidRPr="007447D7">
        <w:rPr>
          <w:rtl/>
        </w:rPr>
        <w:t xml:space="preserve">فقال أبو عبد الله </w:t>
      </w:r>
      <w:r w:rsidR="004541E1" w:rsidRPr="004541E1">
        <w:rPr>
          <w:rStyle w:val="libAlaemChar"/>
          <w:rtl/>
        </w:rPr>
        <w:t>عليه‌السلام</w:t>
      </w:r>
      <w:r w:rsidRPr="007447D7">
        <w:rPr>
          <w:rtl/>
        </w:rPr>
        <w:t xml:space="preserve"> : « سبحان الله</w:t>
      </w:r>
      <w:r>
        <w:rPr>
          <w:rtl/>
        </w:rPr>
        <w:t xml:space="preserve"> ، </w:t>
      </w:r>
      <w:r w:rsidRPr="007447D7">
        <w:rPr>
          <w:rtl/>
        </w:rPr>
        <w:t>المؤمن أكرم على الله من أن يجعل روحه في حوصلة طائر أخضر. يا يونس</w:t>
      </w:r>
      <w:r>
        <w:rPr>
          <w:rtl/>
        </w:rPr>
        <w:t xml:space="preserve"> ، ..</w:t>
      </w:r>
      <w:r w:rsidRPr="007447D7">
        <w:rPr>
          <w:rtl/>
        </w:rPr>
        <w:t>. المؤمن إذا قبضه الله تعالى صيّر روحه في قالب كقالبه في الدنيا فيأكلون ويشربون</w:t>
      </w:r>
      <w:r>
        <w:rPr>
          <w:rtl/>
        </w:rPr>
        <w:t xml:space="preserve"> ، </w:t>
      </w:r>
      <w:r w:rsidRPr="007447D7">
        <w:rPr>
          <w:rtl/>
        </w:rPr>
        <w:t xml:space="preserve">فإذا قدم عليهم القادم عرفوه بتلك الصورة التي كانت في الدنيا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رواية عن أبي بصير أنّه قال : سألت أبا عبد الله </w:t>
      </w:r>
      <w:r w:rsidR="004541E1" w:rsidRPr="004541E1">
        <w:rPr>
          <w:rStyle w:val="libAlaemChar"/>
          <w:rtl/>
        </w:rPr>
        <w:t>عليه‌السلام</w:t>
      </w:r>
      <w:r w:rsidRPr="007447D7">
        <w:rPr>
          <w:rtl/>
        </w:rPr>
        <w:t xml:space="preserve"> عن أرواح المؤمنين</w:t>
      </w:r>
      <w:r>
        <w:rPr>
          <w:rtl/>
        </w:rPr>
        <w:t xml:space="preserve"> ، </w:t>
      </w:r>
      <w:r w:rsidRPr="007447D7">
        <w:rPr>
          <w:rtl/>
        </w:rPr>
        <w:t xml:space="preserve">فقال : « في الجنّة على صورة أبدانهم لو رأيته لقلت : رأيت فلانا » </w:t>
      </w:r>
      <w:r w:rsidRPr="00346263">
        <w:rPr>
          <w:rStyle w:val="libFootnotenumChar"/>
          <w:rtl/>
        </w:rPr>
        <w:t>(2)</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3 : 245</w:t>
      </w:r>
      <w:r>
        <w:rPr>
          <w:rtl/>
        </w:rPr>
        <w:t xml:space="preserve"> ، </w:t>
      </w:r>
      <w:r w:rsidRPr="007447D7">
        <w:rPr>
          <w:rtl/>
        </w:rPr>
        <w:t>باب آخر في أرواح المؤمنين</w:t>
      </w:r>
      <w:r>
        <w:rPr>
          <w:rtl/>
        </w:rPr>
        <w:t xml:space="preserve"> ، </w:t>
      </w:r>
      <w:r w:rsidRPr="007447D7">
        <w:rPr>
          <w:rtl/>
        </w:rPr>
        <w:t>ح 6.</w:t>
      </w:r>
    </w:p>
    <w:p w:rsidR="007E3A98" w:rsidRPr="007447D7" w:rsidRDefault="007E3A98" w:rsidP="0040777F">
      <w:pPr>
        <w:pStyle w:val="libFootnote0"/>
        <w:rPr>
          <w:rtl/>
          <w:lang w:bidi="fa-IR"/>
        </w:rPr>
      </w:pPr>
      <w:r w:rsidRPr="007447D7">
        <w:rPr>
          <w:rtl/>
        </w:rPr>
        <w:t>(2) « تهذيب الأحكام » 1 : 466</w:t>
      </w:r>
      <w:r>
        <w:rPr>
          <w:rtl/>
        </w:rPr>
        <w:t xml:space="preserve"> ، </w:t>
      </w:r>
      <w:r w:rsidRPr="007447D7">
        <w:rPr>
          <w:rtl/>
        </w:rPr>
        <w:t>ح 1527.</w:t>
      </w:r>
    </w:p>
    <w:p w:rsidR="007E3A98" w:rsidRPr="007447D7" w:rsidRDefault="007E3A98" w:rsidP="006A35AB">
      <w:pPr>
        <w:pStyle w:val="libNormal"/>
        <w:rPr>
          <w:rtl/>
        </w:rPr>
      </w:pPr>
      <w:r>
        <w:rPr>
          <w:rtl/>
        </w:rPr>
        <w:br w:type="page"/>
      </w:r>
      <w:r w:rsidRPr="007447D7">
        <w:rPr>
          <w:rtl/>
        </w:rPr>
        <w:lastRenderedPageBreak/>
        <w:t>ومن هذا ظهر بطلان القول بأنّ النفس الفاقدة للفضائل</w:t>
      </w:r>
      <w:r>
        <w:rPr>
          <w:rtl/>
        </w:rPr>
        <w:t xml:space="preserve"> ، </w:t>
      </w:r>
      <w:r w:rsidRPr="007447D7">
        <w:rPr>
          <w:rtl/>
        </w:rPr>
        <w:t>المقارنة بالرذائل</w:t>
      </w:r>
      <w:r>
        <w:rPr>
          <w:rtl/>
        </w:rPr>
        <w:t xml:space="preserve"> ، </w:t>
      </w:r>
      <w:r w:rsidRPr="007447D7">
        <w:rPr>
          <w:rtl/>
        </w:rPr>
        <w:t>المتمكّنة بعد المفارقة عن البدن تكون بلا بدن</w:t>
      </w:r>
      <w:r>
        <w:rPr>
          <w:rtl/>
        </w:rPr>
        <w:t xml:space="preserve"> ، </w:t>
      </w:r>
      <w:r w:rsidRPr="007447D7">
        <w:rPr>
          <w:rtl/>
        </w:rPr>
        <w:t>وتدرك رذائلها المتمكّنة ؛ لفراغها عن الشواغل المانعة عن كسب ما كانت مستعدّة له</w:t>
      </w:r>
      <w:r>
        <w:rPr>
          <w:rtl/>
        </w:rPr>
        <w:t xml:space="preserve"> ، </w:t>
      </w:r>
      <w:r w:rsidRPr="007447D7">
        <w:rPr>
          <w:rtl/>
        </w:rPr>
        <w:t>تتألّم بألم النار الروحانيّة</w:t>
      </w:r>
      <w:r>
        <w:rPr>
          <w:rtl/>
        </w:rPr>
        <w:t xml:space="preserve"> ، </w:t>
      </w:r>
      <w:r w:rsidRPr="007447D7">
        <w:rPr>
          <w:rtl/>
        </w:rPr>
        <w:t>وتلك نار الله الموقدة تطّلع على الأفئدة.</w:t>
      </w:r>
    </w:p>
    <w:p w:rsidR="007E3A98" w:rsidRPr="007447D7" w:rsidRDefault="007E3A98" w:rsidP="006A35AB">
      <w:pPr>
        <w:pStyle w:val="libNormal"/>
        <w:rPr>
          <w:rtl/>
        </w:rPr>
      </w:pPr>
      <w:r w:rsidRPr="007447D7">
        <w:rPr>
          <w:rtl/>
        </w:rPr>
        <w:t>وأمّا النفس الكاملة بتصوّرات حقائق الأشياء وبالاعتقادات البرهانيّة الجازمة المطابقة الثابتة فتتّصل بعد المفارقة بالعالم القدسي في حضرة جلال ربّ العالمين في مقعد صدق عند مليك مقتدر. وقد ذهب إليه بعض الحكماء</w:t>
      </w:r>
      <w:r>
        <w:rPr>
          <w:rtl/>
        </w:rPr>
        <w:t xml:space="preserve"> ، </w:t>
      </w:r>
      <w:r w:rsidRPr="007447D7">
        <w:rPr>
          <w:rtl/>
        </w:rPr>
        <w:t>ونسب إلى المشهور.</w:t>
      </w:r>
    </w:p>
    <w:p w:rsidR="007E3A98" w:rsidRPr="007447D7" w:rsidRDefault="007E3A98" w:rsidP="006A35AB">
      <w:pPr>
        <w:pStyle w:val="libNormal"/>
        <w:rPr>
          <w:rtl/>
        </w:rPr>
      </w:pPr>
      <w:r w:rsidRPr="007447D7">
        <w:rPr>
          <w:rtl/>
        </w:rPr>
        <w:t>وظهر أيضا بطلان قول أهل التناسخ من أنّ النفس تبقى مجرّدة عن الأبدان خرجت كمالاتها من القوّة إلى الفعل حتّى تتّصل إلى عالم القدس.</w:t>
      </w:r>
    </w:p>
    <w:p w:rsidR="007E3A98" w:rsidRPr="007447D7" w:rsidRDefault="007E3A98" w:rsidP="006A35AB">
      <w:pPr>
        <w:pStyle w:val="libNormal"/>
        <w:rPr>
          <w:rtl/>
        </w:rPr>
      </w:pPr>
      <w:r w:rsidRPr="007447D7">
        <w:rPr>
          <w:rtl/>
        </w:rPr>
        <w:t>وأمّا النفوس الناقصة التي بقي شيء من كمالاتها بالقوّة فإنّها تتردّد في الأبدان الإنسانيّة وتنتقل من بدن إلى بدن آخر حتّى تبلغ النهاية فيما هو كمالها من علومها وأخلاقها. ويسمّى هذا الانتقال نسخا.</w:t>
      </w:r>
    </w:p>
    <w:p w:rsidR="007E3A98" w:rsidRPr="007447D7" w:rsidRDefault="007E3A98" w:rsidP="006A35AB">
      <w:pPr>
        <w:pStyle w:val="libNormal"/>
        <w:rPr>
          <w:rtl/>
        </w:rPr>
      </w:pPr>
      <w:r w:rsidRPr="007447D7">
        <w:rPr>
          <w:rtl/>
        </w:rPr>
        <w:t>وهكذا ما قيل من أنّها ربما نزلت من البدن الإنساني إلى بدن حيوان يناسبه في الأوصاف كبدن الأسد للشجاع والأرنب للجبان. ويسمّى فسخا.</w:t>
      </w:r>
    </w:p>
    <w:p w:rsidR="007E3A98" w:rsidRPr="007447D7" w:rsidRDefault="007E3A98" w:rsidP="006A35AB">
      <w:pPr>
        <w:pStyle w:val="libNormal"/>
        <w:rPr>
          <w:rtl/>
        </w:rPr>
      </w:pPr>
      <w:r w:rsidRPr="007447D7">
        <w:rPr>
          <w:rtl/>
        </w:rPr>
        <w:t>وما قيل : ربما نزلت إلى الأجسام النباتيّة. ويسمّى رسخا.</w:t>
      </w:r>
    </w:p>
    <w:p w:rsidR="007E3A98" w:rsidRPr="007447D7" w:rsidRDefault="007E3A98" w:rsidP="006A35AB">
      <w:pPr>
        <w:pStyle w:val="libNormal"/>
        <w:rPr>
          <w:rtl/>
        </w:rPr>
      </w:pPr>
      <w:r w:rsidRPr="007447D7">
        <w:rPr>
          <w:rtl/>
        </w:rPr>
        <w:t>وما قيل : ربما نزلت إلى الجماديّة كالمعادن والبسائط. ويسمّى فسخا. وكذا يقول بتعلّقها ببعض الأجرام السماويّة للاستكمال.</w:t>
      </w:r>
    </w:p>
    <w:p w:rsidR="007E3A98" w:rsidRPr="007447D7" w:rsidRDefault="007E3A98" w:rsidP="006A35AB">
      <w:pPr>
        <w:pStyle w:val="libNormal"/>
        <w:rPr>
          <w:rtl/>
        </w:rPr>
      </w:pPr>
      <w:r w:rsidRPr="007447D7">
        <w:rPr>
          <w:rtl/>
        </w:rPr>
        <w:t xml:space="preserve">وقد روي عن الحسن بن الجهم قال : قال المأمون للرضا </w:t>
      </w:r>
      <w:r w:rsidR="004541E1" w:rsidRPr="004541E1">
        <w:rPr>
          <w:rStyle w:val="libAlaemChar"/>
          <w:rtl/>
        </w:rPr>
        <w:t>عليه‌السلام</w:t>
      </w:r>
      <w:r w:rsidRPr="007447D7">
        <w:rPr>
          <w:rtl/>
        </w:rPr>
        <w:t xml:space="preserve"> : يا أبا الحسن</w:t>
      </w:r>
      <w:r>
        <w:rPr>
          <w:rtl/>
        </w:rPr>
        <w:t xml:space="preserve"> ، </w:t>
      </w:r>
      <w:r w:rsidRPr="007447D7">
        <w:rPr>
          <w:rtl/>
        </w:rPr>
        <w:t>ما تقول في القائلين بالتناسخ</w:t>
      </w:r>
      <w:r>
        <w:rPr>
          <w:rtl/>
        </w:rPr>
        <w:t>؟</w:t>
      </w:r>
      <w:r w:rsidRPr="007447D7">
        <w:rPr>
          <w:rtl/>
        </w:rPr>
        <w:t xml:space="preserve"> فقال الرضا </w:t>
      </w:r>
      <w:r w:rsidR="004541E1" w:rsidRPr="004541E1">
        <w:rPr>
          <w:rStyle w:val="libAlaemChar"/>
          <w:rtl/>
        </w:rPr>
        <w:t>عليه‌السلام</w:t>
      </w:r>
      <w:r w:rsidRPr="007447D7">
        <w:rPr>
          <w:rtl/>
        </w:rPr>
        <w:t xml:space="preserve"> : « من قال بالتناسخ فهو كافر بالله العظيم</w:t>
      </w:r>
      <w:r>
        <w:rPr>
          <w:rtl/>
        </w:rPr>
        <w:t xml:space="preserve"> ، </w:t>
      </w:r>
      <w:r w:rsidRPr="007447D7">
        <w:rPr>
          <w:rtl/>
        </w:rPr>
        <w:t xml:space="preserve">مكذب بالجنّة والنار » </w:t>
      </w:r>
      <w:r w:rsidRPr="00346263">
        <w:rPr>
          <w:rStyle w:val="libFootnotenumChar"/>
          <w:rtl/>
        </w:rPr>
        <w:t>(1)</w:t>
      </w:r>
      <w:r>
        <w:rPr>
          <w:rtl/>
        </w:rPr>
        <w:t>.</w:t>
      </w:r>
      <w:r w:rsidRPr="007447D7">
        <w:rPr>
          <w:rtl/>
        </w:rPr>
        <w:t xml:space="preserve"> ومثلها رواية أخرى عنه </w:t>
      </w:r>
      <w:r w:rsidR="004541E1" w:rsidRPr="004541E1">
        <w:rPr>
          <w:rStyle w:val="libAlaemChar"/>
          <w:rtl/>
        </w:rPr>
        <w:t>عليه‌السلام</w:t>
      </w:r>
      <w:r w:rsidRPr="007447D7">
        <w:rPr>
          <w:rtl/>
        </w:rPr>
        <w:t xml:space="preserve"> </w:t>
      </w:r>
      <w:r w:rsidRPr="00346263">
        <w:rPr>
          <w:rStyle w:val="libFootnotenumChar"/>
          <w:rtl/>
        </w:rPr>
        <w:t>(2)</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عيون أخبار الرضا » 2 : 200</w:t>
      </w:r>
      <w:r>
        <w:rPr>
          <w:rtl/>
        </w:rPr>
        <w:t xml:space="preserve"> ـ </w:t>
      </w:r>
      <w:r w:rsidRPr="007447D7">
        <w:rPr>
          <w:rtl/>
        </w:rPr>
        <w:t>202</w:t>
      </w:r>
      <w:r>
        <w:rPr>
          <w:rtl/>
        </w:rPr>
        <w:t xml:space="preserve"> ، </w:t>
      </w:r>
      <w:r w:rsidRPr="007447D7">
        <w:rPr>
          <w:rtl/>
        </w:rPr>
        <w:t>الباب 46</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2.</w:t>
      </w:r>
    </w:p>
    <w:p w:rsidR="007E3A98" w:rsidRPr="007447D7" w:rsidRDefault="007E3A98" w:rsidP="006A35AB">
      <w:pPr>
        <w:pStyle w:val="libNormal"/>
        <w:rPr>
          <w:rtl/>
        </w:rPr>
      </w:pPr>
      <w:r>
        <w:rPr>
          <w:rtl/>
        </w:rPr>
        <w:br w:type="page"/>
      </w:r>
      <w:r w:rsidRPr="007447D7">
        <w:rPr>
          <w:rtl/>
        </w:rPr>
        <w:lastRenderedPageBreak/>
        <w:t xml:space="preserve">وعن هشام بن الحكم أنه سأل الزنديق أبا عبد الله </w:t>
      </w:r>
      <w:r w:rsidR="004541E1" w:rsidRPr="004541E1">
        <w:rPr>
          <w:rStyle w:val="libAlaemChar"/>
          <w:rtl/>
        </w:rPr>
        <w:t>عليه‌السلام</w:t>
      </w:r>
      <w:r w:rsidRPr="007447D7">
        <w:rPr>
          <w:rtl/>
        </w:rPr>
        <w:t xml:space="preserve"> أخبرني عمّن قال بتناسخ الأرواح من أيّ شيء قالوا ذلك</w:t>
      </w:r>
      <w:r>
        <w:rPr>
          <w:rtl/>
        </w:rPr>
        <w:t>؟</w:t>
      </w:r>
      <w:r w:rsidRPr="007447D7">
        <w:rPr>
          <w:rtl/>
        </w:rPr>
        <w:t xml:space="preserve"> وبأي حجّة قالوا على مذاهبهم</w:t>
      </w:r>
      <w:r>
        <w:rPr>
          <w:rtl/>
        </w:rPr>
        <w:t>؟</w:t>
      </w:r>
    </w:p>
    <w:p w:rsidR="007E3A98" w:rsidRPr="007447D7" w:rsidRDefault="007E3A98" w:rsidP="006A35AB">
      <w:pPr>
        <w:pStyle w:val="libNormal"/>
        <w:rPr>
          <w:rtl/>
        </w:rPr>
      </w:pPr>
      <w:r w:rsidRPr="007447D7">
        <w:rPr>
          <w:rtl/>
        </w:rPr>
        <w:t>قال : « إنّ أصحاب التناسخ قد خلّفوا وراءهم منهاج الدين</w:t>
      </w:r>
      <w:r>
        <w:rPr>
          <w:rtl/>
        </w:rPr>
        <w:t xml:space="preserve"> ، </w:t>
      </w:r>
      <w:r w:rsidRPr="007447D7">
        <w:rPr>
          <w:rtl/>
        </w:rPr>
        <w:t>وزيّنوا لأنفسهم الضلالات</w:t>
      </w:r>
      <w:r>
        <w:rPr>
          <w:rtl/>
        </w:rPr>
        <w:t xml:space="preserve"> ، </w:t>
      </w:r>
      <w:r w:rsidRPr="007447D7">
        <w:rPr>
          <w:rtl/>
        </w:rPr>
        <w:t>وأمرجوا أنفسهم في الشهوات</w:t>
      </w:r>
      <w:r>
        <w:rPr>
          <w:rtl/>
        </w:rPr>
        <w:t xml:space="preserve"> ، </w:t>
      </w:r>
      <w:r w:rsidRPr="007447D7">
        <w:rPr>
          <w:rtl/>
        </w:rPr>
        <w:t>وزعموا أنّ السماء خاوية ما فيها شيء ممّا يوصف</w:t>
      </w:r>
      <w:r>
        <w:rPr>
          <w:rtl/>
        </w:rPr>
        <w:t xml:space="preserve"> ، </w:t>
      </w:r>
      <w:r w:rsidRPr="007447D7">
        <w:rPr>
          <w:rtl/>
        </w:rPr>
        <w:t>وأنّ مدبّر هذا العالم في صورة المخلوقين بحجّة من روى : أنّ الله عزّ وجلّ خلق آدم على صورته. وأنّه لا جنّة ولا نار ولا بعث ولا نشور. والقيامة عندهم خروج الروح من قالبه</w:t>
      </w:r>
      <w:r>
        <w:rPr>
          <w:rtl/>
        </w:rPr>
        <w:t xml:space="preserve"> ، </w:t>
      </w:r>
      <w:r w:rsidRPr="007447D7">
        <w:rPr>
          <w:rtl/>
        </w:rPr>
        <w:t>وولوجه في قالب آخر. إن كان محسنا في القالب الأوّل أعيد في قالب أفضل منه حسنا في أعلى درجة الدنيا</w:t>
      </w:r>
      <w:r>
        <w:rPr>
          <w:rtl/>
        </w:rPr>
        <w:t xml:space="preserve"> ، </w:t>
      </w:r>
      <w:r w:rsidRPr="007447D7">
        <w:rPr>
          <w:rtl/>
        </w:rPr>
        <w:t xml:space="preserve">وإن كان مسيئا أو غير عارف صار في بعض الدوابّ المتعبة في الدنيا » </w:t>
      </w:r>
      <w:r w:rsidRPr="00346263">
        <w:rPr>
          <w:rStyle w:val="libFootnotenumChar"/>
          <w:rtl/>
        </w:rPr>
        <w:t>(1)</w:t>
      </w:r>
      <w:r>
        <w:rPr>
          <w:rtl/>
        </w:rPr>
        <w:t>.</w:t>
      </w:r>
    </w:p>
    <w:p w:rsidR="007E3A98" w:rsidRPr="007447D7" w:rsidRDefault="007E3A98" w:rsidP="007E3A98">
      <w:pPr>
        <w:pStyle w:val="Heading2"/>
        <w:rPr>
          <w:rtl/>
          <w:lang w:bidi="fa-IR"/>
        </w:rPr>
      </w:pPr>
      <w:bookmarkStart w:id="191" w:name="_Toc335563858"/>
      <w:bookmarkStart w:id="192" w:name="_Toc514323978"/>
      <w:r w:rsidRPr="007447D7">
        <w:rPr>
          <w:rtl/>
          <w:lang w:bidi="fa-IR"/>
        </w:rPr>
        <w:t>[ المطلب ] الثاني : في بيان إمكان المعاد وإيجاد عالم آخر مثل هذا العالم</w:t>
      </w:r>
      <w:r>
        <w:rPr>
          <w:rtl/>
          <w:lang w:bidi="fa-IR"/>
        </w:rPr>
        <w:t xml:space="preserve"> ، </w:t>
      </w:r>
      <w:r w:rsidRPr="007447D7">
        <w:rPr>
          <w:rtl/>
          <w:lang w:bidi="fa-IR"/>
        </w:rPr>
        <w:t>ووجوبه عقلا ونقلا.</w:t>
      </w:r>
      <w:bookmarkEnd w:id="191"/>
      <w:bookmarkEnd w:id="192"/>
    </w:p>
    <w:p w:rsidR="007E3A98" w:rsidRPr="007447D7" w:rsidRDefault="007E3A98" w:rsidP="006A35AB">
      <w:pPr>
        <w:pStyle w:val="libNormal"/>
        <w:rPr>
          <w:rtl/>
        </w:rPr>
      </w:pPr>
      <w:r w:rsidRPr="00373D4A">
        <w:rPr>
          <w:rStyle w:val="libBold2Char"/>
          <w:rtl/>
        </w:rPr>
        <w:t>أمّا إمكانه عقلا</w:t>
      </w:r>
      <w:r w:rsidRPr="007447D7">
        <w:rPr>
          <w:rtl/>
        </w:rPr>
        <w:t xml:space="preserve"> فواضح ؛ لأنّ أحد المثلين إذا كان ممكنا كان الآخر أيضا ممكنا</w:t>
      </w:r>
      <w:r>
        <w:rPr>
          <w:rtl/>
        </w:rPr>
        <w:t xml:space="preserve"> ، </w:t>
      </w:r>
      <w:r w:rsidRPr="007447D7">
        <w:rPr>
          <w:rtl/>
        </w:rPr>
        <w:t>وإلاّ لم يكن مثله</w:t>
      </w:r>
      <w:r>
        <w:rPr>
          <w:rtl/>
        </w:rPr>
        <w:t xml:space="preserve"> ، </w:t>
      </w:r>
      <w:r w:rsidRPr="007447D7">
        <w:rPr>
          <w:rtl/>
        </w:rPr>
        <w:t>مضافا إلى عدم وجود مانع ذاتي أو عرضي يتصوّر بالنسبة إليه.</w:t>
      </w:r>
      <w:r>
        <w:rPr>
          <w:rFonts w:hint="cs"/>
          <w:rtl/>
        </w:rPr>
        <w:t xml:space="preserve"> </w:t>
      </w:r>
      <w:r w:rsidRPr="007447D7">
        <w:rPr>
          <w:rtl/>
        </w:rPr>
        <w:t>وأنّ مادّة الأجساد والأرواح</w:t>
      </w:r>
      <w:r>
        <w:rPr>
          <w:rtl/>
        </w:rPr>
        <w:t xml:space="preserve"> ـ </w:t>
      </w:r>
      <w:r w:rsidRPr="007447D7">
        <w:rPr>
          <w:rtl/>
        </w:rPr>
        <w:t>أعني النفوس الناطقة</w:t>
      </w:r>
      <w:r>
        <w:rPr>
          <w:rtl/>
        </w:rPr>
        <w:t xml:space="preserve"> ـ </w:t>
      </w:r>
      <w:r w:rsidRPr="007447D7">
        <w:rPr>
          <w:rtl/>
        </w:rPr>
        <w:t>باقية ولا تعدم إلاّ الصورة</w:t>
      </w:r>
      <w:r>
        <w:rPr>
          <w:rtl/>
        </w:rPr>
        <w:t xml:space="preserve"> ، </w:t>
      </w:r>
      <w:r w:rsidRPr="007447D7">
        <w:rPr>
          <w:rtl/>
        </w:rPr>
        <w:t>ففي المعاد تتعلّق مثل تلك الصورة بالبدن المعاد</w:t>
      </w:r>
      <w:r>
        <w:rPr>
          <w:rtl/>
        </w:rPr>
        <w:t xml:space="preserve"> ، </w:t>
      </w:r>
      <w:r w:rsidRPr="007447D7">
        <w:rPr>
          <w:rtl/>
        </w:rPr>
        <w:t>فتتعلّق الأرواح الباقية إلى ما أعيد من الأجساد. وتغيّر مجرّد الصورة لا ينافي كون الثاني عين الأوّل</w:t>
      </w:r>
      <w:r>
        <w:rPr>
          <w:rtl/>
        </w:rPr>
        <w:t xml:space="preserve"> ، </w:t>
      </w:r>
      <w:r w:rsidRPr="007447D7">
        <w:rPr>
          <w:rtl/>
        </w:rPr>
        <w:t>كما في الشيخ الذي هو عين الطفل مع تغيّر الصورة</w:t>
      </w:r>
      <w:r>
        <w:rPr>
          <w:rtl/>
        </w:rPr>
        <w:t xml:space="preserve"> ، </w:t>
      </w:r>
      <w:r w:rsidRPr="007447D7">
        <w:rPr>
          <w:rtl/>
        </w:rPr>
        <w:t>بل زيادة الأجزاء المادّية الزائدة عن الأصليّة أيضا</w:t>
      </w:r>
      <w:r>
        <w:rPr>
          <w:rtl/>
        </w:rPr>
        <w:t xml:space="preserve"> ، </w:t>
      </w:r>
      <w:r w:rsidRPr="007447D7">
        <w:rPr>
          <w:rtl/>
        </w:rPr>
        <w:t>فلا يلزم إعادة المعدوم بعينه</w:t>
      </w:r>
      <w:r>
        <w:rPr>
          <w:rtl/>
        </w:rPr>
        <w:t xml:space="preserve"> ، </w:t>
      </w:r>
      <w:r w:rsidRPr="007447D7">
        <w:rPr>
          <w:rtl/>
        </w:rPr>
        <w:t>ولا كون المثاب غير المطيع</w:t>
      </w:r>
      <w:r>
        <w:rPr>
          <w:rtl/>
        </w:rPr>
        <w:t xml:space="preserve"> ، </w:t>
      </w:r>
      <w:r w:rsidRPr="007447D7">
        <w:rPr>
          <w:rtl/>
        </w:rPr>
        <w:t>ولا كون المعاقب غير العاصي كما يفهم من اعتبار كون البدن الثاني عين الأوّل أو مثله.</w:t>
      </w:r>
    </w:p>
    <w:p w:rsidR="007E3A98" w:rsidRPr="007447D7" w:rsidRDefault="007E3A98" w:rsidP="006A35AB">
      <w:pPr>
        <w:pStyle w:val="libNormal"/>
        <w:rPr>
          <w:rtl/>
        </w:rPr>
      </w:pPr>
      <w:r w:rsidRPr="007447D7">
        <w:rPr>
          <w:rtl/>
        </w:rPr>
        <w:t>أو يقال : إنّ المعدوم بسبب الموت وافتراق أجزاء البدن هو الحياة المشروطة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الاحتجاج » 2 : 344</w:t>
      </w:r>
      <w:r>
        <w:rPr>
          <w:rtl/>
        </w:rPr>
        <w:t xml:space="preserve"> ، </w:t>
      </w:r>
      <w:r w:rsidRPr="007447D7">
        <w:rPr>
          <w:rtl/>
        </w:rPr>
        <w:t xml:space="preserve">احتجاج أبي عبد الله الصادق </w:t>
      </w:r>
      <w:r w:rsidR="004541E1" w:rsidRPr="004541E1">
        <w:rPr>
          <w:rStyle w:val="libAlaemChar"/>
          <w:rtl/>
        </w:rPr>
        <w:t>عليه‌السلام</w:t>
      </w:r>
      <w:r>
        <w:rPr>
          <w:rtl/>
        </w:rPr>
        <w:t xml:space="preserve"> ، </w:t>
      </w:r>
      <w:r w:rsidRPr="007447D7">
        <w:rPr>
          <w:rtl/>
        </w:rPr>
        <w:t>وعنه في « بحار الأنوار » 4 : 320</w:t>
      </w:r>
      <w:r>
        <w:rPr>
          <w:rtl/>
        </w:rPr>
        <w:t xml:space="preserve"> ، </w:t>
      </w:r>
      <w:r w:rsidRPr="007447D7">
        <w:rPr>
          <w:rtl/>
        </w:rPr>
        <w:t>باب في إبطال التناسخ.</w:t>
      </w:r>
    </w:p>
    <w:p w:rsidR="007E3A98" w:rsidRPr="007447D7" w:rsidRDefault="007E3A98" w:rsidP="006A35AB">
      <w:pPr>
        <w:pStyle w:val="libNormal0"/>
        <w:rPr>
          <w:rtl/>
        </w:rPr>
      </w:pPr>
      <w:r>
        <w:rPr>
          <w:rtl/>
        </w:rPr>
        <w:br w:type="page"/>
      </w:r>
      <w:r w:rsidRPr="007447D7">
        <w:rPr>
          <w:rtl/>
        </w:rPr>
        <w:lastRenderedPageBreak/>
        <w:t>باجتماع الأجزاء</w:t>
      </w:r>
      <w:r>
        <w:rPr>
          <w:rtl/>
        </w:rPr>
        <w:t xml:space="preserve"> ، </w:t>
      </w:r>
      <w:r w:rsidRPr="007447D7">
        <w:rPr>
          <w:rtl/>
        </w:rPr>
        <w:t>فعند الاجتماع بعد الافتراق تعود الحياة</w:t>
      </w:r>
      <w:r>
        <w:rPr>
          <w:rtl/>
        </w:rPr>
        <w:t xml:space="preserve"> ، </w:t>
      </w:r>
      <w:r w:rsidRPr="007447D7">
        <w:rPr>
          <w:rtl/>
        </w:rPr>
        <w:t>ويكون الثاني عين الأوّل ؛ بناء على أنّ تفرّق أجزاء الجسم لا دخل له في التشخّص. ومن لا يقول بامتناع إعادة المعدوم فهو في سعة ممّا ذكر.</w:t>
      </w:r>
    </w:p>
    <w:p w:rsidR="007E3A98" w:rsidRPr="007447D7" w:rsidRDefault="007E3A98" w:rsidP="006A35AB">
      <w:pPr>
        <w:pStyle w:val="libNormal"/>
        <w:rPr>
          <w:rtl/>
          <w:lang w:bidi="fa-IR"/>
        </w:rPr>
      </w:pPr>
      <w:r w:rsidRPr="007447D7">
        <w:rPr>
          <w:rtl/>
          <w:lang w:bidi="fa-IR"/>
        </w:rPr>
        <w:t xml:space="preserve">وأمّا الدليل النقلي على ما ذكر فقوله تعالى : </w:t>
      </w:r>
      <w:r w:rsidRPr="00D722F5">
        <w:rPr>
          <w:rStyle w:val="libAlaemChar"/>
          <w:rtl/>
        </w:rPr>
        <w:t>(</w:t>
      </w:r>
      <w:r w:rsidRPr="006A35AB">
        <w:rPr>
          <w:rStyle w:val="libAieChar"/>
          <w:rtl/>
        </w:rPr>
        <w:t xml:space="preserve"> أَوَلَيْسَ الَّذِي خَلَقَ السَّماواتِ وَالْأَرْضَ بِقادِرٍ عَلى أَنْ يَخْلُقَ مِثْلَهُمْ بَلى وَهُوَ الْخَلاَّقُ الْعَلِيمُ </w:t>
      </w:r>
      <w:r w:rsidRPr="00D722F5">
        <w:rPr>
          <w:rStyle w:val="libAlaemChar"/>
          <w:rtl/>
        </w:rPr>
        <w:t>)</w:t>
      </w:r>
      <w:r w:rsidRPr="007447D7">
        <w:rPr>
          <w:rtl/>
          <w:lang w:bidi="fa-IR"/>
        </w:rPr>
        <w:t xml:space="preserve"> </w:t>
      </w:r>
      <w:r w:rsidRPr="00346263">
        <w:rPr>
          <w:rStyle w:val="libFootnotenumChar"/>
          <w:rtl/>
        </w:rPr>
        <w:t>(1)</w:t>
      </w:r>
      <w:r>
        <w:rPr>
          <w:rtl/>
          <w:lang w:bidi="fa-IR"/>
        </w:rPr>
        <w:t>.</w:t>
      </w:r>
      <w:r w:rsidRPr="007447D7">
        <w:rPr>
          <w:rtl/>
          <w:lang w:bidi="fa-IR"/>
        </w:rPr>
        <w:t xml:space="preserve"> وقوله تعالى :</w:t>
      </w:r>
      <w:r>
        <w:rPr>
          <w:rFonts w:hint="cs"/>
          <w:rtl/>
          <w:lang w:bidi="fa-IR"/>
        </w:rPr>
        <w:t xml:space="preserve"> </w:t>
      </w:r>
      <w:r w:rsidRPr="00D722F5">
        <w:rPr>
          <w:rStyle w:val="libAlaemChar"/>
          <w:rtl/>
        </w:rPr>
        <w:t>(</w:t>
      </w:r>
      <w:r w:rsidRPr="006A35AB">
        <w:rPr>
          <w:rStyle w:val="libAieChar"/>
          <w:rtl/>
        </w:rPr>
        <w:t xml:space="preserve"> أَيَحْسَبُ الْإِنْسانُ أَلَّنْ نَجْمَعَ عِظامَهُ * بَلى قادِرِينَ عَلى أَنْ نُسَوِّيَ بَنانَهُ </w:t>
      </w:r>
      <w:r w:rsidRPr="00D722F5">
        <w:rPr>
          <w:rStyle w:val="libAlaemChar"/>
          <w:rtl/>
        </w:rPr>
        <w:t>)</w:t>
      </w:r>
      <w:r w:rsidRPr="007447D7">
        <w:rPr>
          <w:rtl/>
          <w:lang w:bidi="fa-IR"/>
        </w:rPr>
        <w:t xml:space="preserve"> </w:t>
      </w:r>
      <w:r w:rsidRPr="00346263">
        <w:rPr>
          <w:rStyle w:val="libFootnotenumChar"/>
          <w:rtl/>
        </w:rPr>
        <w:t>(2)</w:t>
      </w:r>
      <w:r>
        <w:rPr>
          <w:rtl/>
          <w:lang w:bidi="fa-IR"/>
        </w:rPr>
        <w:t>.</w:t>
      </w:r>
      <w:r w:rsidRPr="007447D7">
        <w:rPr>
          <w:rtl/>
          <w:lang w:bidi="fa-IR"/>
        </w:rPr>
        <w:t xml:space="preserve"> ونحو ذلك من الآيات والأخبار.</w:t>
      </w:r>
    </w:p>
    <w:p w:rsidR="007E3A98" w:rsidRPr="007447D7" w:rsidRDefault="007E3A98" w:rsidP="006A35AB">
      <w:pPr>
        <w:pStyle w:val="libNormal"/>
        <w:rPr>
          <w:rtl/>
        </w:rPr>
      </w:pPr>
      <w:r w:rsidRPr="007447D7">
        <w:rPr>
          <w:rtl/>
        </w:rPr>
        <w:t>وما يقال : من أنّه لو وجد عالم آخر لكان كرة مثل هذا العالم</w:t>
      </w:r>
      <w:r>
        <w:rPr>
          <w:rtl/>
        </w:rPr>
        <w:t xml:space="preserve"> ، </w:t>
      </w:r>
      <w:r w:rsidRPr="007447D7">
        <w:rPr>
          <w:rtl/>
        </w:rPr>
        <w:t>ولا يمكن ذلك إلاّ بتحقّق فرجة بين الكرتين</w:t>
      </w:r>
      <w:r>
        <w:rPr>
          <w:rtl/>
        </w:rPr>
        <w:t xml:space="preserve"> ، </w:t>
      </w:r>
      <w:r w:rsidRPr="007447D7">
        <w:rPr>
          <w:rtl/>
        </w:rPr>
        <w:t>فيلزم الخلاء</w:t>
      </w:r>
      <w:r>
        <w:rPr>
          <w:rtl/>
        </w:rPr>
        <w:t xml:space="preserve"> ، </w:t>
      </w:r>
      <w:r w:rsidRPr="007447D7">
        <w:rPr>
          <w:rtl/>
        </w:rPr>
        <w:t>وأنّه لو وجد عالم آخر مثل هذا العالم لكان فيه العناصر الأربعة</w:t>
      </w:r>
      <w:r>
        <w:rPr>
          <w:rtl/>
        </w:rPr>
        <w:t xml:space="preserve"> ، </w:t>
      </w:r>
      <w:r w:rsidRPr="007447D7">
        <w:rPr>
          <w:rtl/>
        </w:rPr>
        <w:t>فإن لم تطلب أمكنة عناصر هذا العالم لزم اختلاف متّفقات الطبائع في مقتضائها</w:t>
      </w:r>
      <w:r>
        <w:rPr>
          <w:rtl/>
        </w:rPr>
        <w:t xml:space="preserve"> ، </w:t>
      </w:r>
      <w:r w:rsidRPr="007447D7">
        <w:rPr>
          <w:rtl/>
        </w:rPr>
        <w:t>فإن طلبت لزم أن تكون في الأمكنة الأخر دائما.</w:t>
      </w:r>
    </w:p>
    <w:p w:rsidR="007E3A98" w:rsidRPr="007447D7" w:rsidRDefault="007E3A98" w:rsidP="006A35AB">
      <w:pPr>
        <w:pStyle w:val="libNormal"/>
        <w:rPr>
          <w:rtl/>
        </w:rPr>
      </w:pPr>
      <w:r w:rsidRPr="007447D7">
        <w:rPr>
          <w:rtl/>
        </w:rPr>
        <w:t>فالجواب عنه</w:t>
      </w:r>
      <w:r>
        <w:rPr>
          <w:rtl/>
        </w:rPr>
        <w:t xml:space="preserve"> </w:t>
      </w:r>
      <w:r w:rsidRPr="00373D4A">
        <w:rPr>
          <w:rStyle w:val="libBold2Char"/>
          <w:rtl/>
        </w:rPr>
        <w:t xml:space="preserve">أوّلا : </w:t>
      </w:r>
      <w:r w:rsidRPr="007447D7">
        <w:rPr>
          <w:rtl/>
        </w:rPr>
        <w:t>أنّ ما ذكر أوّلا يلزم لو كان الكرويّة لازمة.</w:t>
      </w:r>
    </w:p>
    <w:p w:rsidR="007E3A98" w:rsidRPr="007447D7" w:rsidRDefault="007E3A98" w:rsidP="006A35AB">
      <w:pPr>
        <w:pStyle w:val="libNormal"/>
        <w:rPr>
          <w:rtl/>
        </w:rPr>
      </w:pPr>
      <w:r w:rsidRPr="00373D4A">
        <w:rPr>
          <w:rStyle w:val="libBold2Char"/>
          <w:rtl/>
        </w:rPr>
        <w:t xml:space="preserve">وثانيا : </w:t>
      </w:r>
      <w:r w:rsidRPr="007447D7">
        <w:rPr>
          <w:rtl/>
        </w:rPr>
        <w:t>أنّه يلزم لو كان الكرتان موجودتين معا.</w:t>
      </w:r>
    </w:p>
    <w:p w:rsidR="007E3A98" w:rsidRPr="007447D7" w:rsidRDefault="007E3A98" w:rsidP="006A35AB">
      <w:pPr>
        <w:pStyle w:val="libNormal"/>
        <w:rPr>
          <w:rtl/>
        </w:rPr>
      </w:pPr>
      <w:r w:rsidRPr="00373D4A">
        <w:rPr>
          <w:rStyle w:val="libBold2Char"/>
          <w:rtl/>
        </w:rPr>
        <w:t xml:space="preserve">وثالثا : </w:t>
      </w:r>
      <w:r w:rsidRPr="007447D7">
        <w:rPr>
          <w:rtl/>
        </w:rPr>
        <w:t>أنّه يلزم لو كان ما بينهما موجودا ولم يكن مثل ما وراء الفلك الأعظم.</w:t>
      </w:r>
    </w:p>
    <w:p w:rsidR="007E3A98" w:rsidRPr="007447D7" w:rsidRDefault="007E3A98" w:rsidP="006A35AB">
      <w:pPr>
        <w:pStyle w:val="libNormal"/>
        <w:rPr>
          <w:rtl/>
        </w:rPr>
      </w:pPr>
      <w:r w:rsidRPr="00373D4A">
        <w:rPr>
          <w:rStyle w:val="libBold2Char"/>
          <w:rtl/>
        </w:rPr>
        <w:t xml:space="preserve">ورابعا : </w:t>
      </w:r>
      <w:r w:rsidRPr="007447D7">
        <w:rPr>
          <w:rtl/>
        </w:rPr>
        <w:t>أنّه يلزم لو كان العالم الآخر خارجا</w:t>
      </w:r>
      <w:r>
        <w:rPr>
          <w:rtl/>
        </w:rPr>
        <w:t xml:space="preserve"> ـ </w:t>
      </w:r>
      <w:r w:rsidRPr="007447D7">
        <w:rPr>
          <w:rtl/>
        </w:rPr>
        <w:t>بأن كان المراد إيجاد سماوات وأرضين مثل هذه</w:t>
      </w:r>
      <w:r>
        <w:rPr>
          <w:rtl/>
        </w:rPr>
        <w:t xml:space="preserve"> ، </w:t>
      </w:r>
      <w:r w:rsidRPr="007447D7">
        <w:rPr>
          <w:rtl/>
        </w:rPr>
        <w:t>ولم يكن المراد مجرّد إعادة الأرواح إلى الأبدان</w:t>
      </w:r>
      <w:r>
        <w:rPr>
          <w:rtl/>
        </w:rPr>
        <w:t xml:space="preserve"> ـ </w:t>
      </w:r>
      <w:r w:rsidRPr="007447D7">
        <w:rPr>
          <w:rtl/>
        </w:rPr>
        <w:t>وكان كلّ منهما في حيّز على حدة ولم يكوّن في جسم آخر. وجميع ذلك ممنوع.</w:t>
      </w:r>
    </w:p>
    <w:p w:rsidR="007E3A98" w:rsidRPr="007447D7" w:rsidRDefault="007E3A98" w:rsidP="006A35AB">
      <w:pPr>
        <w:pStyle w:val="libNormal"/>
        <w:rPr>
          <w:rtl/>
        </w:rPr>
      </w:pPr>
      <w:r w:rsidRPr="007447D7">
        <w:rPr>
          <w:rtl/>
        </w:rPr>
        <w:t>مضافا إلى كونه في مقابل قول خالق العالم وأمنائه المستلزم لكون قائله من أعدائه</w:t>
      </w:r>
      <w:r>
        <w:rPr>
          <w:rtl/>
        </w:rPr>
        <w:t xml:space="preserve"> ، </w:t>
      </w:r>
      <w:r w:rsidRPr="007447D7">
        <w:rPr>
          <w:rtl/>
        </w:rPr>
        <w:t>وأنّ مقتضى المماثلة أن يقتضي كلّ عنصر في عالمه مكانا مماثلا لمكان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يس (36) : 81.</w:t>
      </w:r>
    </w:p>
    <w:p w:rsidR="007E3A98" w:rsidRPr="007447D7" w:rsidRDefault="007E3A98" w:rsidP="0040777F">
      <w:pPr>
        <w:pStyle w:val="libFootnote0"/>
        <w:rPr>
          <w:rtl/>
          <w:lang w:bidi="fa-IR"/>
        </w:rPr>
      </w:pPr>
      <w:r w:rsidRPr="007447D7">
        <w:rPr>
          <w:rtl/>
        </w:rPr>
        <w:t>(2) القيامة (75) : 3</w:t>
      </w:r>
      <w:r>
        <w:rPr>
          <w:rtl/>
        </w:rPr>
        <w:t xml:space="preserve"> ـ </w:t>
      </w:r>
      <w:r w:rsidRPr="007447D7">
        <w:rPr>
          <w:rtl/>
        </w:rPr>
        <w:t>4.</w:t>
      </w:r>
    </w:p>
    <w:p w:rsidR="007E3A98" w:rsidRPr="007447D7" w:rsidRDefault="007E3A98" w:rsidP="006A35AB">
      <w:pPr>
        <w:pStyle w:val="libNormal0"/>
        <w:rPr>
          <w:rtl/>
        </w:rPr>
      </w:pPr>
      <w:r>
        <w:rPr>
          <w:rtl/>
        </w:rPr>
        <w:br w:type="page"/>
      </w:r>
      <w:r w:rsidRPr="007447D7">
        <w:rPr>
          <w:rtl/>
        </w:rPr>
        <w:lastRenderedPageBreak/>
        <w:t>مماثله. مثلا : أرض كلّ عالم تقتضي مركزه</w:t>
      </w:r>
      <w:r>
        <w:rPr>
          <w:rtl/>
        </w:rPr>
        <w:t xml:space="preserve"> ، </w:t>
      </w:r>
      <w:r w:rsidRPr="007447D7">
        <w:rPr>
          <w:rtl/>
        </w:rPr>
        <w:t>وناره محيط</w:t>
      </w:r>
      <w:r>
        <w:rPr>
          <w:rtl/>
        </w:rPr>
        <w:t xml:space="preserve"> ، </w:t>
      </w:r>
      <w:r w:rsidRPr="007447D7">
        <w:rPr>
          <w:rtl/>
        </w:rPr>
        <w:t>فلا يلزم اختلاف متّفقات الطبائع</w:t>
      </w:r>
      <w:r>
        <w:rPr>
          <w:rtl/>
        </w:rPr>
        <w:t xml:space="preserve"> ، </w:t>
      </w:r>
      <w:r w:rsidRPr="007447D7">
        <w:rPr>
          <w:rtl/>
        </w:rPr>
        <w:t>فيكون ما ذكره ثانيا فاسدا</w:t>
      </w:r>
      <w:r>
        <w:rPr>
          <w:rtl/>
        </w:rPr>
        <w:t xml:space="preserve"> ، </w:t>
      </w:r>
      <w:r w:rsidRPr="007447D7">
        <w:rPr>
          <w:rtl/>
        </w:rPr>
        <w:t>مع أنّ وروده مبنيّ على خروج كلّ من الأجزاء ومعيّتهما في الوجود وهما ممنوعان</w:t>
      </w:r>
      <w:r>
        <w:rPr>
          <w:rtl/>
        </w:rPr>
        <w:t xml:space="preserve"> ، </w:t>
      </w:r>
      <w:r w:rsidRPr="007447D7">
        <w:rPr>
          <w:rtl/>
        </w:rPr>
        <w:t>مضافا إلى ما ذكر في كونه في مقابلة النصّ الإلهي والأخبار النبوي والإمامي.</w:t>
      </w:r>
    </w:p>
    <w:p w:rsidR="007E3A98" w:rsidRPr="007447D7" w:rsidRDefault="007E3A98" w:rsidP="006A35AB">
      <w:pPr>
        <w:pStyle w:val="libNormal"/>
        <w:rPr>
          <w:rtl/>
        </w:rPr>
      </w:pPr>
      <w:r w:rsidRPr="007447D7">
        <w:rPr>
          <w:rtl/>
        </w:rPr>
        <w:t>وحيث كان العالم ممكنا والممكن يجوز له العدم كما يجوز له الوجود</w:t>
      </w:r>
      <w:r>
        <w:rPr>
          <w:rtl/>
        </w:rPr>
        <w:t xml:space="preserve"> ، </w:t>
      </w:r>
      <w:r w:rsidRPr="007447D7">
        <w:rPr>
          <w:rtl/>
        </w:rPr>
        <w:t xml:space="preserve">فيجوز عدم العالم كما يقتضيه قوله تعالى : </w:t>
      </w:r>
      <w:r w:rsidRPr="00D722F5">
        <w:rPr>
          <w:rStyle w:val="libAlaemChar"/>
          <w:rtl/>
        </w:rPr>
        <w:t>(</w:t>
      </w:r>
      <w:r w:rsidRPr="006A35AB">
        <w:rPr>
          <w:rStyle w:val="libAieChar"/>
          <w:rtl/>
        </w:rPr>
        <w:t xml:space="preserve"> كُلُّ مَنْ عَلَيْها فانٍ </w:t>
      </w:r>
      <w:r w:rsidRPr="00D722F5">
        <w:rPr>
          <w:rStyle w:val="libAlaemChar"/>
          <w:rtl/>
        </w:rPr>
        <w:t>)</w:t>
      </w:r>
      <w:r w:rsidRPr="007447D7">
        <w:rPr>
          <w:rtl/>
        </w:rPr>
        <w:t xml:space="preserve"> </w:t>
      </w:r>
      <w:r w:rsidRPr="00346263">
        <w:rPr>
          <w:rStyle w:val="libFootnotenumChar"/>
          <w:rtl/>
        </w:rPr>
        <w:t>(1)</w:t>
      </w:r>
      <w:r w:rsidRPr="007447D7">
        <w:rPr>
          <w:rtl/>
        </w:rPr>
        <w:t xml:space="preserve"> و </w:t>
      </w:r>
      <w:r w:rsidRPr="00D722F5">
        <w:rPr>
          <w:rStyle w:val="libAlaemChar"/>
          <w:rtl/>
        </w:rPr>
        <w:t>(</w:t>
      </w:r>
      <w:r w:rsidRPr="006A35AB">
        <w:rPr>
          <w:rStyle w:val="libAieChar"/>
          <w:rtl/>
        </w:rPr>
        <w:t xml:space="preserve"> كُلُّ شَيْءٍ هالِكٌ إِلاَّ وَجْهَهُ </w:t>
      </w:r>
      <w:r w:rsidRPr="00D722F5">
        <w:rPr>
          <w:rStyle w:val="libAlaemChar"/>
          <w:rtl/>
        </w:rPr>
        <w:t>)</w:t>
      </w:r>
      <w:r w:rsidRPr="007447D7">
        <w:rPr>
          <w:rtl/>
        </w:rPr>
        <w:t xml:space="preserve"> </w:t>
      </w:r>
      <w:r w:rsidRPr="00346263">
        <w:rPr>
          <w:rStyle w:val="libFootnotenumChar"/>
          <w:rtl/>
        </w:rPr>
        <w:t>(2)</w:t>
      </w:r>
      <w:r>
        <w:rPr>
          <w:rtl/>
        </w:rPr>
        <w:t>.</w:t>
      </w:r>
      <w:r w:rsidRPr="007447D7">
        <w:rPr>
          <w:rtl/>
        </w:rPr>
        <w:t xml:space="preserve"> ونحوهما.</w:t>
      </w:r>
    </w:p>
    <w:p w:rsidR="007E3A98" w:rsidRPr="007447D7" w:rsidRDefault="007E3A98" w:rsidP="006A35AB">
      <w:pPr>
        <w:pStyle w:val="libNormal"/>
        <w:rPr>
          <w:rtl/>
        </w:rPr>
      </w:pPr>
      <w:r w:rsidRPr="007447D7">
        <w:rPr>
          <w:rtl/>
        </w:rPr>
        <w:t>والمعقول من الفناء المذكور في الآيات وأخبار أئمّة الأنام التي يجب حمل ألفاظها على ما يفهم في العرف العامّ ليس إلاّ العدم الحاصل عن الإعدام لا شيء يفني به الأجسام</w:t>
      </w:r>
      <w:r>
        <w:rPr>
          <w:rtl/>
        </w:rPr>
        <w:t xml:space="preserve"> ، </w:t>
      </w:r>
      <w:r w:rsidRPr="007447D7">
        <w:rPr>
          <w:rtl/>
        </w:rPr>
        <w:t xml:space="preserve">ولكن العدم في الأغلب كالمكلّفين بتفريق الأجزاء كما تشهد به قصّة إبراهيم </w:t>
      </w:r>
      <w:r w:rsidR="004541E1" w:rsidRPr="004541E1">
        <w:rPr>
          <w:rStyle w:val="libAlaemChar"/>
          <w:rtl/>
        </w:rPr>
        <w:t>عليه‌السلام</w:t>
      </w:r>
      <w:r w:rsidRPr="007447D7">
        <w:rPr>
          <w:rtl/>
        </w:rPr>
        <w:t xml:space="preserve"> حيث قال : </w:t>
      </w:r>
      <w:r w:rsidRPr="00D722F5">
        <w:rPr>
          <w:rStyle w:val="libAlaemChar"/>
          <w:rtl/>
        </w:rPr>
        <w:t>(</w:t>
      </w:r>
      <w:r w:rsidRPr="006A35AB">
        <w:rPr>
          <w:rStyle w:val="libAieChar"/>
          <w:rtl/>
        </w:rPr>
        <w:t xml:space="preserve"> رَبِّ أَرِنِي كَيْفَ تُحْيِ الْمَوْتى قالَ أَوَلَمْ تُؤْمِنْ قالَ بَلى وَلكِنْ لِيَطْمَئِنَّ قَلْبِي قالَ فَخُذْ أَرْبَعَةً مِنَ الطَّيْرِ فَصُرْهُنَّ إِلَيْكَ ثُمَّ اجْعَلْ عَلى كُلِّ جَبَلٍ مِنْهُنَّ جُزْءاً ثُمَّ ادْعُهُنَّ يَأْتِينَكَ سَعْياً </w:t>
      </w:r>
      <w:r w:rsidRPr="00D722F5">
        <w:rPr>
          <w:rStyle w:val="libAlaemChar"/>
          <w:rtl/>
        </w:rPr>
        <w:t>)</w:t>
      </w:r>
      <w:r>
        <w:rPr>
          <w:rtl/>
        </w:rPr>
        <w:t xml:space="preserve"> ، </w:t>
      </w:r>
      <w:r w:rsidRPr="00346263">
        <w:rPr>
          <w:rStyle w:val="libFootnotenumChar"/>
          <w:rtl/>
        </w:rPr>
        <w:t>(3)</w:t>
      </w:r>
      <w:r w:rsidRPr="007447D7">
        <w:rPr>
          <w:rtl/>
        </w:rPr>
        <w:t xml:space="preserve"> فإنّها تدلّ على أنّ إحياء الموتى إنّما يكون بتأليف الأجزاء المتفرّقة بالموت.</w:t>
      </w:r>
    </w:p>
    <w:p w:rsidR="007E3A98" w:rsidRPr="007447D7" w:rsidRDefault="007E3A98" w:rsidP="006A35AB">
      <w:pPr>
        <w:pStyle w:val="libNormal"/>
        <w:rPr>
          <w:rtl/>
          <w:lang w:bidi="fa-IR"/>
        </w:rPr>
      </w:pPr>
      <w:r w:rsidRPr="007447D7">
        <w:rPr>
          <w:rtl/>
          <w:lang w:bidi="fa-IR"/>
        </w:rPr>
        <w:t xml:space="preserve">وهكذا قوله تعالى : </w:t>
      </w:r>
      <w:r w:rsidRPr="00D722F5">
        <w:rPr>
          <w:rStyle w:val="libAlaemChar"/>
          <w:rtl/>
        </w:rPr>
        <w:t>(</w:t>
      </w:r>
      <w:r w:rsidRPr="006A35AB">
        <w:rPr>
          <w:rStyle w:val="libAieChar"/>
          <w:rtl/>
        </w:rPr>
        <w:t xml:space="preserve"> قُلْ يُحْيِيهَا الَّذِي أَنْشَأَها أَوَّلَ مَرَّةٍ </w:t>
      </w:r>
      <w:r w:rsidRPr="00D722F5">
        <w:rPr>
          <w:rStyle w:val="libAlaemChar"/>
          <w:rtl/>
        </w:rPr>
        <w:t>)</w:t>
      </w:r>
      <w:r w:rsidRPr="007447D7">
        <w:rPr>
          <w:rtl/>
          <w:lang w:bidi="fa-IR"/>
        </w:rPr>
        <w:t xml:space="preserve"> </w:t>
      </w:r>
      <w:r w:rsidRPr="00346263">
        <w:rPr>
          <w:rStyle w:val="libFootnotenumChar"/>
          <w:rtl/>
        </w:rPr>
        <w:t>(4)</w:t>
      </w:r>
      <w:r>
        <w:rPr>
          <w:rtl/>
          <w:lang w:bidi="fa-IR"/>
        </w:rPr>
        <w:t>.</w:t>
      </w:r>
    </w:p>
    <w:p w:rsidR="007E3A98" w:rsidRPr="007447D7" w:rsidRDefault="007E3A98" w:rsidP="006A35AB">
      <w:pPr>
        <w:pStyle w:val="libNormal"/>
        <w:rPr>
          <w:rtl/>
        </w:rPr>
      </w:pPr>
      <w:r w:rsidRPr="007447D7">
        <w:rPr>
          <w:rtl/>
        </w:rPr>
        <w:t xml:space="preserve">وقوله تعالى : </w:t>
      </w:r>
      <w:r w:rsidRPr="00D722F5">
        <w:rPr>
          <w:rStyle w:val="libAlaemChar"/>
          <w:rtl/>
        </w:rPr>
        <w:t>(</w:t>
      </w:r>
      <w:r w:rsidRPr="006A35AB">
        <w:rPr>
          <w:rStyle w:val="libAieChar"/>
          <w:rtl/>
        </w:rPr>
        <w:t xml:space="preserve"> أَيَحْسَبُ الْإِنْسانُ أَلَّنْ نَجْمَعَ عِظامَهُ * بَلى قادِرِينَ عَلى أَنْ نُسَوِّيَ بَنانَهُ </w:t>
      </w:r>
      <w:r w:rsidRPr="00D722F5">
        <w:rPr>
          <w:rStyle w:val="libAlaemChar"/>
          <w:rtl/>
        </w:rPr>
        <w:t>)</w:t>
      </w:r>
      <w:r w:rsidRPr="007447D7">
        <w:rPr>
          <w:rtl/>
        </w:rPr>
        <w:t xml:space="preserve"> </w:t>
      </w:r>
      <w:r w:rsidRPr="00346263">
        <w:rPr>
          <w:rStyle w:val="libFootnotenumChar"/>
          <w:rtl/>
        </w:rPr>
        <w:t>(5)</w:t>
      </w:r>
      <w:r w:rsidRPr="007447D7">
        <w:rPr>
          <w:rtl/>
        </w:rPr>
        <w:t xml:space="preserve"> ونحو ذلك</w:t>
      </w:r>
      <w:r>
        <w:rPr>
          <w:rtl/>
        </w:rPr>
        <w:t xml:space="preserve"> ، </w:t>
      </w:r>
      <w:r w:rsidRPr="007447D7">
        <w:rPr>
          <w:rtl/>
        </w:rPr>
        <w:t>تدلّ على بقاء المادّة وعدم الانعدام بالكلّيّة</w:t>
      </w:r>
      <w:r>
        <w:rPr>
          <w:rtl/>
        </w:rPr>
        <w:t xml:space="preserve"> ، </w:t>
      </w:r>
      <w:r w:rsidRPr="007447D7">
        <w:rPr>
          <w:rtl/>
        </w:rPr>
        <w:t>فلا يلزم من طريان العدم على العالم مع القول بالمعاد إعادة المعدوم كما توهّم.</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الرحمن (55) : 26.</w:t>
      </w:r>
    </w:p>
    <w:p w:rsidR="007E3A98" w:rsidRPr="007447D7" w:rsidRDefault="007E3A98" w:rsidP="0040777F">
      <w:pPr>
        <w:pStyle w:val="libFootnote0"/>
        <w:rPr>
          <w:rtl/>
          <w:lang w:bidi="fa-IR"/>
        </w:rPr>
      </w:pPr>
      <w:r w:rsidRPr="007447D7">
        <w:rPr>
          <w:rtl/>
        </w:rPr>
        <w:t>(2) القصص (28) : 88.</w:t>
      </w:r>
    </w:p>
    <w:p w:rsidR="007E3A98" w:rsidRPr="007447D7" w:rsidRDefault="007E3A98" w:rsidP="0040777F">
      <w:pPr>
        <w:pStyle w:val="libFootnote0"/>
        <w:rPr>
          <w:rtl/>
          <w:lang w:bidi="fa-IR"/>
        </w:rPr>
      </w:pPr>
      <w:r w:rsidRPr="007447D7">
        <w:rPr>
          <w:rtl/>
        </w:rPr>
        <w:t>(3) البقرة (2) : 260.</w:t>
      </w:r>
    </w:p>
    <w:p w:rsidR="007E3A98" w:rsidRPr="007447D7" w:rsidRDefault="007E3A98" w:rsidP="0040777F">
      <w:pPr>
        <w:pStyle w:val="libFootnote0"/>
        <w:rPr>
          <w:rtl/>
          <w:lang w:bidi="fa-IR"/>
        </w:rPr>
      </w:pPr>
      <w:r w:rsidRPr="007447D7">
        <w:rPr>
          <w:rtl/>
        </w:rPr>
        <w:t>(4) يس (36) : 79.</w:t>
      </w:r>
    </w:p>
    <w:p w:rsidR="007E3A98" w:rsidRPr="007447D7" w:rsidRDefault="007E3A98" w:rsidP="0040777F">
      <w:pPr>
        <w:pStyle w:val="libFootnote0"/>
        <w:rPr>
          <w:rtl/>
          <w:lang w:bidi="fa-IR"/>
        </w:rPr>
      </w:pPr>
      <w:r w:rsidRPr="007447D7">
        <w:rPr>
          <w:rtl/>
        </w:rPr>
        <w:t>(5) القيامة (75) : 3</w:t>
      </w:r>
      <w:r>
        <w:rPr>
          <w:rtl/>
        </w:rPr>
        <w:t xml:space="preserve"> ـ </w:t>
      </w:r>
      <w:r w:rsidRPr="007447D7">
        <w:rPr>
          <w:rtl/>
        </w:rPr>
        <w:t>4.</w:t>
      </w:r>
    </w:p>
    <w:p w:rsidR="007E3A98" w:rsidRPr="007447D7" w:rsidRDefault="007E3A98" w:rsidP="006A35AB">
      <w:pPr>
        <w:pStyle w:val="libNormal"/>
        <w:rPr>
          <w:rtl/>
        </w:rPr>
      </w:pPr>
      <w:r>
        <w:rPr>
          <w:rtl/>
        </w:rPr>
        <w:br w:type="page"/>
      </w:r>
      <w:r w:rsidRPr="00373D4A">
        <w:rPr>
          <w:rStyle w:val="libBold2Char"/>
          <w:rtl/>
        </w:rPr>
        <w:lastRenderedPageBreak/>
        <w:t>وأمّا وجوبه عقلا</w:t>
      </w:r>
      <w:r w:rsidRPr="007447D7">
        <w:rPr>
          <w:rtl/>
        </w:rPr>
        <w:t xml:space="preserve"> ؛ فلأنّ أفعال الله تعالى معلّلة بالأغراض لئلاّ يعدّ عبثا</w:t>
      </w:r>
      <w:r>
        <w:rPr>
          <w:rtl/>
        </w:rPr>
        <w:t xml:space="preserve"> ، </w:t>
      </w:r>
      <w:r w:rsidRPr="007447D7">
        <w:rPr>
          <w:rtl/>
        </w:rPr>
        <w:t>وليست عائدة إليه ؛ لاستحالة استكماله تعالى</w:t>
      </w:r>
      <w:r>
        <w:rPr>
          <w:rtl/>
        </w:rPr>
        <w:t xml:space="preserve"> ، </w:t>
      </w:r>
      <w:r w:rsidRPr="007447D7">
        <w:rPr>
          <w:rtl/>
        </w:rPr>
        <w:t>بل عائدة إلى المخلوقات</w:t>
      </w:r>
      <w:r>
        <w:rPr>
          <w:rtl/>
        </w:rPr>
        <w:t xml:space="preserve"> ، </w:t>
      </w:r>
      <w:r w:rsidRPr="007447D7">
        <w:rPr>
          <w:rtl/>
        </w:rPr>
        <w:t>وليست هي النعم الدنيويّة ؛ لأنّها على تقدير كونها نعما وعدم كونها دفع آلام كالجوع والعطش ونحو ذلك فهي مشوبة بالآلام الكثيرة التي توجب عدم صلاحيّتها لأن تكون أغراضا لأفعاله تعالى</w:t>
      </w:r>
      <w:r>
        <w:rPr>
          <w:rtl/>
        </w:rPr>
        <w:t xml:space="preserve"> ، </w:t>
      </w:r>
      <w:r w:rsidRPr="007447D7">
        <w:rPr>
          <w:rtl/>
        </w:rPr>
        <w:t>كما أنّ عدم بقائها وفنائها أيضا كذلك</w:t>
      </w:r>
      <w:r>
        <w:rPr>
          <w:rtl/>
        </w:rPr>
        <w:t xml:space="preserve"> ، </w:t>
      </w:r>
      <w:r w:rsidRPr="007447D7">
        <w:rPr>
          <w:rtl/>
        </w:rPr>
        <w:t>فهي عبارة عن النعيم الأبدي.</w:t>
      </w:r>
    </w:p>
    <w:p w:rsidR="007E3A98" w:rsidRPr="007447D7" w:rsidRDefault="007E3A98" w:rsidP="006A35AB">
      <w:pPr>
        <w:pStyle w:val="libNormal"/>
        <w:rPr>
          <w:rtl/>
        </w:rPr>
      </w:pPr>
      <w:r w:rsidRPr="007447D7">
        <w:rPr>
          <w:rtl/>
        </w:rPr>
        <w:t>ولا ريب أنّ اللذّة الروحانيّة والجسمانيّة معا أولى لأن تكون أغراضا لأفعاله تعالى ؛ لأنّ المجموع أفضل من البعض ولا مانع منه كما مرّ. فيلزم أن يكون هو الغرض ؛ لئلاّ يلزم ترجيح المرجوح القبيح على الله تعالى</w:t>
      </w:r>
      <w:r>
        <w:rPr>
          <w:rtl/>
        </w:rPr>
        <w:t xml:space="preserve"> ، </w:t>
      </w:r>
      <w:r w:rsidRPr="007447D7">
        <w:rPr>
          <w:rtl/>
        </w:rPr>
        <w:t>مع أنّ ذات الفيّاض يقتضي كمال الفيض مع عدم المانع</w:t>
      </w:r>
      <w:r>
        <w:rPr>
          <w:rtl/>
        </w:rPr>
        <w:t xml:space="preserve"> ، </w:t>
      </w:r>
      <w:r w:rsidRPr="007447D7">
        <w:rPr>
          <w:rtl/>
        </w:rPr>
        <w:t>ففعل الناقص مع إمكان الكامل خلاف مقتضى ذاته.</w:t>
      </w:r>
    </w:p>
    <w:p w:rsidR="007E3A98" w:rsidRPr="007447D7" w:rsidRDefault="007E3A98" w:rsidP="006A35AB">
      <w:pPr>
        <w:pStyle w:val="libNormal"/>
        <w:rPr>
          <w:rtl/>
        </w:rPr>
      </w:pPr>
      <w:r w:rsidRPr="007447D7">
        <w:rPr>
          <w:rtl/>
        </w:rPr>
        <w:t>وهكذا الألم الروحاني والجسماني فإنّهما معا أشدّ من أحدهما</w:t>
      </w:r>
      <w:r>
        <w:rPr>
          <w:rtl/>
        </w:rPr>
        <w:t xml:space="preserve"> ، </w:t>
      </w:r>
      <w:r w:rsidRPr="007447D7">
        <w:rPr>
          <w:rtl/>
        </w:rPr>
        <w:t>فلو استحقّ أحد ذلك الأشدّ بسبب الظلم الكثير على مظلوم</w:t>
      </w:r>
      <w:r>
        <w:rPr>
          <w:rtl/>
        </w:rPr>
        <w:t xml:space="preserve"> ـ </w:t>
      </w:r>
      <w:r w:rsidRPr="007447D7">
        <w:rPr>
          <w:rtl/>
        </w:rPr>
        <w:t xml:space="preserve">كما ظلم يزيد الحسين بن عليّ بن أبي طالب </w:t>
      </w:r>
      <w:r w:rsidR="004541E1" w:rsidRPr="004541E1">
        <w:rPr>
          <w:rStyle w:val="libAlaemChar"/>
          <w:rtl/>
        </w:rPr>
        <w:t>عليهما‌السلام</w:t>
      </w:r>
      <w:r>
        <w:rPr>
          <w:rtl/>
        </w:rPr>
        <w:t xml:space="preserve"> ـ </w:t>
      </w:r>
      <w:r w:rsidRPr="007447D7">
        <w:rPr>
          <w:rtl/>
        </w:rPr>
        <w:t>ولم يفعل الله بالنسبة إليه ذلك الأشدّ لزم الظلم عليه تعالى وعدم عدله</w:t>
      </w:r>
      <w:r>
        <w:rPr>
          <w:rtl/>
        </w:rPr>
        <w:t xml:space="preserve"> ، </w:t>
      </w:r>
      <w:r w:rsidRPr="007447D7">
        <w:rPr>
          <w:rtl/>
        </w:rPr>
        <w:t>وهو في حقّه محال كما مرّ</w:t>
      </w:r>
      <w:r>
        <w:rPr>
          <w:rtl/>
        </w:rPr>
        <w:t xml:space="preserve"> ، </w:t>
      </w:r>
      <w:r w:rsidRPr="007447D7">
        <w:rPr>
          <w:rtl/>
        </w:rPr>
        <w:t>فيجب على أشدّ المعاقبين في مقام النكال والنقمة أن يفعل أشدّ العذاب عند استحقاقه</w:t>
      </w:r>
      <w:r>
        <w:rPr>
          <w:rtl/>
        </w:rPr>
        <w:t xml:space="preserve"> ، </w:t>
      </w:r>
      <w:r w:rsidRPr="007447D7">
        <w:rPr>
          <w:rtl/>
        </w:rPr>
        <w:t>وهو المركّب من الروحاني والجسماني كما لا يخفى.</w:t>
      </w:r>
    </w:p>
    <w:p w:rsidR="007E3A98" w:rsidRPr="007447D7" w:rsidRDefault="007E3A98" w:rsidP="006A35AB">
      <w:pPr>
        <w:pStyle w:val="libNormal"/>
        <w:rPr>
          <w:rtl/>
        </w:rPr>
      </w:pPr>
      <w:r w:rsidRPr="007447D7">
        <w:rPr>
          <w:rtl/>
        </w:rPr>
        <w:t>مضافا إلى أنّ العوض</w:t>
      </w:r>
      <w:r>
        <w:rPr>
          <w:rtl/>
        </w:rPr>
        <w:t xml:space="preserve"> ـ </w:t>
      </w:r>
      <w:r w:rsidRPr="007447D7">
        <w:rPr>
          <w:rtl/>
        </w:rPr>
        <w:t>أعني النفع المستحقّ الخالي عن التعظيم والإجلال بإزاء إنزال الألم بالعبد من غير استناد إلى فعله كالمرض وغيره</w:t>
      </w:r>
      <w:r>
        <w:rPr>
          <w:rtl/>
        </w:rPr>
        <w:t xml:space="preserve"> ـ </w:t>
      </w:r>
      <w:r w:rsidRPr="007447D7">
        <w:rPr>
          <w:rtl/>
        </w:rPr>
        <w:t>واجب عليه تعالى</w:t>
      </w:r>
      <w:r>
        <w:rPr>
          <w:rtl/>
        </w:rPr>
        <w:t xml:space="preserve"> ، </w:t>
      </w:r>
      <w:r w:rsidRPr="007447D7">
        <w:rPr>
          <w:rtl/>
        </w:rPr>
        <w:t>وإلاّ لكان ظلما وهو قبيح. وهكذا عوض تفويت المنافع إذا كان من المصلحة للغير.</w:t>
      </w:r>
    </w:p>
    <w:p w:rsidR="007E3A98" w:rsidRPr="007447D7" w:rsidRDefault="007E3A98" w:rsidP="006A35AB">
      <w:pPr>
        <w:pStyle w:val="libNormal"/>
        <w:rPr>
          <w:rtl/>
        </w:rPr>
      </w:pPr>
      <w:r w:rsidRPr="007447D7">
        <w:rPr>
          <w:rtl/>
        </w:rPr>
        <w:t>وكذا إنزال الغموم المستندة إليه تعالى بالعلم الضروري كنزول مصيبة</w:t>
      </w:r>
      <w:r>
        <w:rPr>
          <w:rtl/>
        </w:rPr>
        <w:t xml:space="preserve"> ، </w:t>
      </w:r>
      <w:r w:rsidRPr="007447D7">
        <w:rPr>
          <w:rtl/>
        </w:rPr>
        <w:t>أو كسبيّ</w:t>
      </w:r>
      <w:r>
        <w:rPr>
          <w:rtl/>
        </w:rPr>
        <w:t xml:space="preserve"> ، </w:t>
      </w:r>
      <w:r w:rsidRPr="007447D7">
        <w:rPr>
          <w:rtl/>
        </w:rPr>
        <w:t>أو بظنّ</w:t>
      </w:r>
      <w:r>
        <w:rPr>
          <w:rtl/>
        </w:rPr>
        <w:t xml:space="preserve"> ، </w:t>
      </w:r>
      <w:r w:rsidRPr="007447D7">
        <w:rPr>
          <w:rtl/>
        </w:rPr>
        <w:t>كأن يغتمّ عند إفازة وصول مضرّة أو فوات منفعة إذا كان من الله.</w:t>
      </w:r>
    </w:p>
    <w:p w:rsidR="007E3A98" w:rsidRPr="007447D7" w:rsidRDefault="007E3A98" w:rsidP="006A35AB">
      <w:pPr>
        <w:pStyle w:val="libNormal"/>
        <w:rPr>
          <w:rtl/>
        </w:rPr>
      </w:pPr>
      <w:r>
        <w:rPr>
          <w:rtl/>
        </w:rPr>
        <w:br w:type="page"/>
      </w:r>
      <w:r w:rsidRPr="007447D7">
        <w:rPr>
          <w:rtl/>
        </w:rPr>
        <w:lastRenderedPageBreak/>
        <w:t>وكذا عوض تمكين غير العاقل كالسباع على الإيلام بخلاف الإحراق عند الإلقاء في النار والقتل عند شهادة الزور ؛ فإنّ العوض واجب علينا لا على الله وفيما سبق واجب على الله تعالى</w:t>
      </w:r>
      <w:r>
        <w:rPr>
          <w:rtl/>
        </w:rPr>
        <w:t xml:space="preserve"> ، </w:t>
      </w:r>
      <w:r w:rsidRPr="007447D7">
        <w:rPr>
          <w:rtl/>
        </w:rPr>
        <w:t>ولا يتحقّق غالبا في الدنيا بالوجدان والعيان</w:t>
      </w:r>
      <w:r>
        <w:rPr>
          <w:rtl/>
        </w:rPr>
        <w:t xml:space="preserve"> ، </w:t>
      </w:r>
      <w:r w:rsidRPr="007447D7">
        <w:rPr>
          <w:rtl/>
        </w:rPr>
        <w:t>فيجب أن يكون في الآخرة</w:t>
      </w:r>
      <w:r>
        <w:rPr>
          <w:rtl/>
        </w:rPr>
        <w:t xml:space="preserve"> ، </w:t>
      </w:r>
      <w:r w:rsidRPr="007447D7">
        <w:rPr>
          <w:rtl/>
        </w:rPr>
        <w:t>ولا يتمّ ذلك إلاّ بالمعاد الجسماني.</w:t>
      </w:r>
    </w:p>
    <w:p w:rsidR="007E3A98" w:rsidRPr="007447D7" w:rsidRDefault="007E3A98" w:rsidP="006A35AB">
      <w:pPr>
        <w:pStyle w:val="libNormal"/>
        <w:rPr>
          <w:rtl/>
        </w:rPr>
      </w:pPr>
      <w:r w:rsidRPr="007447D7">
        <w:rPr>
          <w:rtl/>
        </w:rPr>
        <w:t>وأيضا إنّه تعالى وعد المكلّف بالثواب على الإطاعة</w:t>
      </w:r>
      <w:r>
        <w:rPr>
          <w:rtl/>
        </w:rPr>
        <w:t xml:space="preserve"> ، </w:t>
      </w:r>
      <w:r w:rsidRPr="007447D7">
        <w:rPr>
          <w:rtl/>
        </w:rPr>
        <w:t>وتوعّد على العقاب بالمعصية بعد الموت</w:t>
      </w:r>
      <w:r>
        <w:rPr>
          <w:rtl/>
        </w:rPr>
        <w:t xml:space="preserve"> ، </w:t>
      </w:r>
      <w:r w:rsidRPr="007447D7">
        <w:rPr>
          <w:rtl/>
        </w:rPr>
        <w:t xml:space="preserve">وجعل كلاّ منهما جسمانيّا كما في قوله تعالى : </w:t>
      </w:r>
      <w:r w:rsidRPr="00D722F5">
        <w:rPr>
          <w:rStyle w:val="libAlaemChar"/>
          <w:rtl/>
        </w:rPr>
        <w:t>(</w:t>
      </w:r>
      <w:r w:rsidRPr="006A35AB">
        <w:rPr>
          <w:rStyle w:val="libAieChar"/>
          <w:rtl/>
        </w:rPr>
        <w:t xml:space="preserve"> كُلَّما نَضِجَتْ جُلُودُهُمْ بَدَّلْناهُمْ جُلُوداً </w:t>
      </w:r>
      <w:r w:rsidRPr="00D722F5">
        <w:rPr>
          <w:rStyle w:val="libAlaemChar"/>
          <w:rtl/>
        </w:rPr>
        <w:t>)</w:t>
      </w:r>
      <w:r>
        <w:rPr>
          <w:rtl/>
        </w:rPr>
        <w:t xml:space="preserve"> ، </w:t>
      </w:r>
      <w:r w:rsidRPr="00346263">
        <w:rPr>
          <w:rStyle w:val="libFootnotenumChar"/>
          <w:rtl/>
        </w:rPr>
        <w:t>(1)</w:t>
      </w:r>
      <w:r w:rsidRPr="007447D7">
        <w:rPr>
          <w:rtl/>
        </w:rPr>
        <w:t xml:space="preserve"> فيجب العود إيفاء للوعد والوعيد ؛ لئلاّ يلزم الكذب المحال عليه تعالى كما مرّ سابقا.</w:t>
      </w:r>
    </w:p>
    <w:p w:rsidR="007E3A98" w:rsidRPr="007447D7" w:rsidRDefault="007E3A98" w:rsidP="006A35AB">
      <w:pPr>
        <w:pStyle w:val="libNormal"/>
        <w:rPr>
          <w:rtl/>
        </w:rPr>
      </w:pPr>
      <w:r w:rsidRPr="007447D7">
        <w:rPr>
          <w:rtl/>
        </w:rPr>
        <w:t>وأيضا فإنّه تعالى كلّف بالأوامر والنواهي</w:t>
      </w:r>
      <w:r>
        <w:rPr>
          <w:rtl/>
        </w:rPr>
        <w:t xml:space="preserve"> ، </w:t>
      </w:r>
      <w:r w:rsidRPr="007447D7">
        <w:rPr>
          <w:rtl/>
        </w:rPr>
        <w:t>فيجب الثواب على الطاعة والعقاب على المعصية ؛ لئلاّ يلزم العبث والظلم</w:t>
      </w:r>
      <w:r>
        <w:rPr>
          <w:rtl/>
        </w:rPr>
        <w:t xml:space="preserve"> ، </w:t>
      </w:r>
      <w:r w:rsidRPr="007447D7">
        <w:rPr>
          <w:rtl/>
        </w:rPr>
        <w:t>ولا يمكن ذلك إلاّ بالمعاد الجسماني ؛ إذ الروحاني المحض ليس إلاّ بالالتذاذ بالكمالات العلميّة</w:t>
      </w:r>
      <w:r>
        <w:rPr>
          <w:rtl/>
        </w:rPr>
        <w:t xml:space="preserve"> ، </w:t>
      </w:r>
      <w:r w:rsidRPr="007447D7">
        <w:rPr>
          <w:rtl/>
        </w:rPr>
        <w:t>وأمّا العمليّة فلا فائدة لها إلاّ الالتذاذ الجسماني.</w:t>
      </w:r>
    </w:p>
    <w:p w:rsidR="007E3A98" w:rsidRPr="007447D7" w:rsidRDefault="007E3A98" w:rsidP="006A35AB">
      <w:pPr>
        <w:pStyle w:val="libNormal"/>
        <w:rPr>
          <w:rtl/>
        </w:rPr>
      </w:pPr>
      <w:r w:rsidRPr="00373D4A">
        <w:rPr>
          <w:rStyle w:val="libBold2Char"/>
          <w:rtl/>
        </w:rPr>
        <w:t>وأمّا [ وجوبه ] نقلا</w:t>
      </w:r>
      <w:r w:rsidRPr="007447D7">
        <w:rPr>
          <w:rtl/>
        </w:rPr>
        <w:t xml:space="preserve"> ؛ فلقوله تعالى : </w:t>
      </w:r>
      <w:r w:rsidRPr="00D722F5">
        <w:rPr>
          <w:rStyle w:val="libAlaemChar"/>
          <w:rtl/>
        </w:rPr>
        <w:t>(</w:t>
      </w:r>
      <w:r w:rsidRPr="006A35AB">
        <w:rPr>
          <w:rStyle w:val="libAieChar"/>
          <w:rtl/>
        </w:rPr>
        <w:t xml:space="preserve"> قالَ مَنْ يُحْيِ الْعِظامَ وَهِيَ رَمِيمٌ * قُلْ يُحْيِيهَا الَّذِي أَنْشَأَها أَوَّلَ مَرَّةٍ </w:t>
      </w:r>
      <w:r w:rsidRPr="00D722F5">
        <w:rPr>
          <w:rStyle w:val="libAlaemChar"/>
          <w:rtl/>
        </w:rPr>
        <w:t>)</w:t>
      </w:r>
      <w:r w:rsidRPr="007447D7">
        <w:rPr>
          <w:rtl/>
        </w:rPr>
        <w:t xml:space="preserve"> </w:t>
      </w:r>
      <w:r w:rsidRPr="00346263">
        <w:rPr>
          <w:rStyle w:val="libFootnotenumChar"/>
          <w:rtl/>
        </w:rPr>
        <w:t>(2)</w:t>
      </w:r>
      <w:r w:rsidRPr="007447D7">
        <w:rPr>
          <w:rtl/>
        </w:rPr>
        <w:t xml:space="preserve"> ؛ لأنّه يدلّ على إثبات المعاد الجسماني بحيث لا يقبل التأويل</w:t>
      </w:r>
      <w:r>
        <w:rPr>
          <w:rtl/>
        </w:rPr>
        <w:t xml:space="preserve"> ، </w:t>
      </w:r>
      <w:r w:rsidRPr="007447D7">
        <w:rPr>
          <w:rtl/>
        </w:rPr>
        <w:t>فلو لم يقع يلزم الكذب على الله تعالى وهو محال</w:t>
      </w:r>
      <w:r>
        <w:rPr>
          <w:rtl/>
        </w:rPr>
        <w:t xml:space="preserve"> ، </w:t>
      </w:r>
      <w:r w:rsidRPr="007447D7">
        <w:rPr>
          <w:rtl/>
        </w:rPr>
        <w:t>فيجب وقوعه.</w:t>
      </w:r>
    </w:p>
    <w:p w:rsidR="007E3A98" w:rsidRPr="007447D7" w:rsidRDefault="007E3A98" w:rsidP="006A35AB">
      <w:pPr>
        <w:pStyle w:val="libNormal"/>
        <w:rPr>
          <w:rtl/>
          <w:lang w:bidi="fa-IR"/>
        </w:rPr>
      </w:pPr>
      <w:r w:rsidRPr="007447D7">
        <w:rPr>
          <w:rtl/>
          <w:lang w:bidi="fa-IR"/>
        </w:rPr>
        <w:t xml:space="preserve">وقوله تعالى : </w:t>
      </w:r>
      <w:r w:rsidRPr="00D722F5">
        <w:rPr>
          <w:rStyle w:val="libAlaemChar"/>
          <w:rtl/>
        </w:rPr>
        <w:t>(</w:t>
      </w:r>
      <w:r w:rsidRPr="006A35AB">
        <w:rPr>
          <w:rStyle w:val="libAieChar"/>
          <w:rtl/>
        </w:rPr>
        <w:t xml:space="preserve"> فَإِذا هُمْ مِنَ الْأَجْداثِ إِلى رَبِّهِمْ يَنْسِلُونَ * قالُوا يا وَيْلَنا مَنْ بَعَثَنا مِنْ مَرْقَدِنا هذا ما وَعَدَ الرَّحْمنُ وَصَدَقَ الْمُرْسَلُونَ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lang w:bidi="fa-IR"/>
        </w:rPr>
      </w:pPr>
      <w:r w:rsidRPr="007447D7">
        <w:rPr>
          <w:rtl/>
          <w:lang w:bidi="fa-IR"/>
        </w:rPr>
        <w:t xml:space="preserve">وقوله تعالى : </w:t>
      </w:r>
      <w:r w:rsidRPr="00D722F5">
        <w:rPr>
          <w:rStyle w:val="libAlaemChar"/>
          <w:rtl/>
        </w:rPr>
        <w:t>(</w:t>
      </w:r>
      <w:r w:rsidRPr="006A35AB">
        <w:rPr>
          <w:rStyle w:val="libAieChar"/>
          <w:rtl/>
        </w:rPr>
        <w:t xml:space="preserve"> أَيَحْسَبُ الْإِنْسانُ أَلَّنْ نَجْمَعَ عِظامَهُ * بَلى قادِرِينَ عَلى أَنْ نُسَوِّيَ بَنانَهُ </w:t>
      </w:r>
      <w:r w:rsidRPr="00D722F5">
        <w:rPr>
          <w:rStyle w:val="libAlaemChar"/>
          <w:rtl/>
        </w:rPr>
        <w:t>)</w:t>
      </w:r>
      <w:r w:rsidRPr="007447D7">
        <w:rPr>
          <w:rtl/>
          <w:lang w:bidi="fa-IR"/>
        </w:rPr>
        <w:t xml:space="preserve"> </w:t>
      </w:r>
      <w:r w:rsidRPr="00346263">
        <w:rPr>
          <w:rStyle w:val="libFootnotenumChar"/>
          <w:rtl/>
        </w:rPr>
        <w:t>(4)</w:t>
      </w:r>
      <w:r>
        <w:rPr>
          <w:rtl/>
          <w:lang w:bidi="fa-IR"/>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النساء (4) : 56.</w:t>
      </w:r>
    </w:p>
    <w:p w:rsidR="007E3A98" w:rsidRPr="007447D7" w:rsidRDefault="007E3A98" w:rsidP="0040777F">
      <w:pPr>
        <w:pStyle w:val="libFootnote0"/>
        <w:rPr>
          <w:rtl/>
          <w:lang w:bidi="fa-IR"/>
        </w:rPr>
      </w:pPr>
      <w:r w:rsidRPr="007447D7">
        <w:rPr>
          <w:rtl/>
        </w:rPr>
        <w:t>(2) يس (36) : 78</w:t>
      </w:r>
      <w:r>
        <w:rPr>
          <w:rtl/>
        </w:rPr>
        <w:t xml:space="preserve"> ـ </w:t>
      </w:r>
      <w:r w:rsidRPr="007447D7">
        <w:rPr>
          <w:rtl/>
        </w:rPr>
        <w:t>79.</w:t>
      </w:r>
    </w:p>
    <w:p w:rsidR="007E3A98" w:rsidRPr="007447D7" w:rsidRDefault="007E3A98" w:rsidP="0040777F">
      <w:pPr>
        <w:pStyle w:val="libFootnote0"/>
        <w:rPr>
          <w:rtl/>
          <w:lang w:bidi="fa-IR"/>
        </w:rPr>
      </w:pPr>
      <w:r w:rsidRPr="007447D7">
        <w:rPr>
          <w:rtl/>
        </w:rPr>
        <w:t>(3) يس (36) : 51</w:t>
      </w:r>
      <w:r>
        <w:rPr>
          <w:rtl/>
        </w:rPr>
        <w:t xml:space="preserve"> ـ </w:t>
      </w:r>
      <w:r w:rsidRPr="007447D7">
        <w:rPr>
          <w:rtl/>
        </w:rPr>
        <w:t>52.</w:t>
      </w:r>
    </w:p>
    <w:p w:rsidR="007E3A98" w:rsidRPr="007447D7" w:rsidRDefault="007E3A98" w:rsidP="0040777F">
      <w:pPr>
        <w:pStyle w:val="libFootnote0"/>
        <w:rPr>
          <w:rtl/>
          <w:lang w:bidi="fa-IR"/>
        </w:rPr>
      </w:pPr>
      <w:r w:rsidRPr="007447D7">
        <w:rPr>
          <w:rtl/>
        </w:rPr>
        <w:t>(4) القيامة (75) : 3</w:t>
      </w:r>
      <w:r>
        <w:rPr>
          <w:rtl/>
        </w:rPr>
        <w:t xml:space="preserve"> ـ </w:t>
      </w:r>
      <w:r w:rsidRPr="007447D7">
        <w:rPr>
          <w:rtl/>
        </w:rPr>
        <w:t>4.</w:t>
      </w:r>
    </w:p>
    <w:p w:rsidR="007E3A98" w:rsidRPr="007447D7" w:rsidRDefault="007E3A98" w:rsidP="006A35AB">
      <w:pPr>
        <w:pStyle w:val="libNormal"/>
        <w:rPr>
          <w:rtl/>
          <w:lang w:bidi="fa-IR"/>
        </w:rPr>
      </w:pPr>
      <w:r>
        <w:rPr>
          <w:rtl/>
          <w:lang w:bidi="fa-IR"/>
        </w:rPr>
        <w:br w:type="page"/>
      </w:r>
      <w:r w:rsidRPr="007447D7">
        <w:rPr>
          <w:rtl/>
          <w:lang w:bidi="fa-IR"/>
        </w:rPr>
        <w:lastRenderedPageBreak/>
        <w:t xml:space="preserve">وقوله تعالى </w:t>
      </w:r>
      <w:r w:rsidRPr="00D722F5">
        <w:rPr>
          <w:rStyle w:val="libAlaemChar"/>
          <w:rtl/>
        </w:rPr>
        <w:t>(</w:t>
      </w:r>
      <w:r w:rsidRPr="006A35AB">
        <w:rPr>
          <w:rStyle w:val="libAieChar"/>
          <w:rtl/>
        </w:rPr>
        <w:t xml:space="preserve"> إِذا بُعْثِرَ ما فِي الْقُبُورِ </w:t>
      </w:r>
      <w:r w:rsidRPr="00D722F5">
        <w:rPr>
          <w:rStyle w:val="libAlaemChar"/>
          <w:rtl/>
        </w:rPr>
        <w:t>)</w:t>
      </w:r>
      <w:r w:rsidRPr="007447D7">
        <w:rPr>
          <w:rtl/>
          <w:lang w:bidi="fa-IR"/>
        </w:rPr>
        <w:t xml:space="preserve"> </w:t>
      </w:r>
      <w:r w:rsidRPr="00346263">
        <w:rPr>
          <w:rStyle w:val="libFootnotenumChar"/>
          <w:rtl/>
        </w:rPr>
        <w:t>(1)</w:t>
      </w:r>
      <w:r>
        <w:rPr>
          <w:rtl/>
          <w:lang w:bidi="fa-IR"/>
        </w:rPr>
        <w:t>.</w:t>
      </w:r>
    </w:p>
    <w:p w:rsidR="007E3A98" w:rsidRPr="007447D7" w:rsidRDefault="007E3A98" w:rsidP="006A35AB">
      <w:pPr>
        <w:pStyle w:val="libNormal"/>
        <w:rPr>
          <w:rtl/>
          <w:lang w:bidi="fa-IR"/>
        </w:rPr>
      </w:pPr>
      <w:r w:rsidRPr="007447D7">
        <w:rPr>
          <w:rtl/>
          <w:lang w:bidi="fa-IR"/>
        </w:rPr>
        <w:t xml:space="preserve">وقوله تعالى : </w:t>
      </w:r>
      <w:r w:rsidRPr="00D722F5">
        <w:rPr>
          <w:rStyle w:val="libAlaemChar"/>
          <w:rtl/>
        </w:rPr>
        <w:t>(</w:t>
      </w:r>
      <w:r w:rsidRPr="006A35AB">
        <w:rPr>
          <w:rStyle w:val="libAieChar"/>
          <w:rtl/>
        </w:rPr>
        <w:t xml:space="preserve"> يَوْمَ يُحْشَرُ أَعْداءُ اللهِ </w:t>
      </w:r>
      <w:r w:rsidRPr="00D722F5">
        <w:rPr>
          <w:rStyle w:val="libAlaemChar"/>
          <w:rtl/>
        </w:rPr>
        <w:t>)</w:t>
      </w:r>
      <w:r>
        <w:rPr>
          <w:rtl/>
          <w:lang w:bidi="fa-IR"/>
        </w:rPr>
        <w:t xml:space="preserve"> ـ </w:t>
      </w:r>
      <w:r w:rsidRPr="007447D7">
        <w:rPr>
          <w:rtl/>
          <w:lang w:bidi="fa-IR"/>
        </w:rPr>
        <w:t>إلى قوله تعالى :</w:t>
      </w:r>
      <w:r>
        <w:rPr>
          <w:rFonts w:hint="cs"/>
          <w:rtl/>
          <w:lang w:bidi="fa-IR"/>
        </w:rPr>
        <w:t xml:space="preserve"> ـ</w:t>
      </w:r>
      <w:r w:rsidRPr="007447D7">
        <w:rPr>
          <w:rtl/>
          <w:lang w:bidi="fa-IR"/>
        </w:rPr>
        <w:t xml:space="preserve"> </w:t>
      </w:r>
      <w:r w:rsidRPr="00D722F5">
        <w:rPr>
          <w:rStyle w:val="libAlaemChar"/>
          <w:rtl/>
        </w:rPr>
        <w:t>(</w:t>
      </w:r>
      <w:r w:rsidRPr="006A35AB">
        <w:rPr>
          <w:rStyle w:val="libAieChar"/>
          <w:rtl/>
        </w:rPr>
        <w:t xml:space="preserve"> وَقالُوا لِجُلُودِهِمْ لِمَ شَهِدْتُمْ عَلَيْنا </w:t>
      </w:r>
      <w:r w:rsidRPr="00D722F5">
        <w:rPr>
          <w:rStyle w:val="libAlaemChar"/>
          <w:rtl/>
        </w:rPr>
        <w:t>)</w:t>
      </w:r>
      <w:r w:rsidRPr="007447D7">
        <w:rPr>
          <w:rtl/>
          <w:lang w:bidi="fa-IR"/>
        </w:rPr>
        <w:t xml:space="preserve"> الآية </w:t>
      </w:r>
      <w:r w:rsidRPr="00346263">
        <w:rPr>
          <w:rStyle w:val="libFootnotenumChar"/>
          <w:rtl/>
        </w:rPr>
        <w:t>(2)</w:t>
      </w:r>
      <w:r>
        <w:rPr>
          <w:rtl/>
          <w:lang w:bidi="fa-IR"/>
        </w:rPr>
        <w:t>.</w:t>
      </w:r>
    </w:p>
    <w:p w:rsidR="007E3A98" w:rsidRPr="007447D7" w:rsidRDefault="007E3A98" w:rsidP="006A35AB">
      <w:pPr>
        <w:pStyle w:val="libNormal"/>
        <w:rPr>
          <w:rtl/>
          <w:lang w:bidi="fa-IR"/>
        </w:rPr>
      </w:pPr>
      <w:r w:rsidRPr="007447D7">
        <w:rPr>
          <w:rtl/>
          <w:lang w:bidi="fa-IR"/>
        </w:rPr>
        <w:t xml:space="preserve">وقوله تعالى : </w:t>
      </w:r>
      <w:r w:rsidRPr="00D722F5">
        <w:rPr>
          <w:rStyle w:val="libAlaemChar"/>
          <w:rtl/>
        </w:rPr>
        <w:t>(</w:t>
      </w:r>
      <w:r w:rsidRPr="006A35AB">
        <w:rPr>
          <w:rStyle w:val="libAieChar"/>
          <w:rtl/>
        </w:rPr>
        <w:t xml:space="preserve"> كُلَّما نَضِجَتْ جُلُودُهُمْ بَدَّلْناهُمْ جُلُوداً غَيْرَها لِيَذُوقُوا الْعَذابَ </w:t>
      </w:r>
      <w:r w:rsidRPr="00D722F5">
        <w:rPr>
          <w:rStyle w:val="libAlaemChar"/>
          <w:rtl/>
        </w:rPr>
        <w:t>)</w:t>
      </w:r>
      <w:r w:rsidRPr="007447D7">
        <w:rPr>
          <w:rtl/>
          <w:lang w:bidi="fa-IR"/>
        </w:rPr>
        <w:t xml:space="preserve"> </w:t>
      </w:r>
      <w:r w:rsidRPr="00346263">
        <w:rPr>
          <w:rStyle w:val="libFootnotenumChar"/>
          <w:rtl/>
        </w:rPr>
        <w:t>(3)</w:t>
      </w:r>
      <w:r>
        <w:rPr>
          <w:rtl/>
          <w:lang w:bidi="fa-IR"/>
        </w:rPr>
        <w:t>.</w:t>
      </w:r>
      <w:r>
        <w:rPr>
          <w:rFonts w:hint="cs"/>
          <w:rtl/>
          <w:lang w:bidi="fa-IR"/>
        </w:rPr>
        <w:t xml:space="preserve"> </w:t>
      </w:r>
      <w:r w:rsidRPr="007447D7">
        <w:rPr>
          <w:rtl/>
          <w:lang w:bidi="fa-IR"/>
        </w:rPr>
        <w:t>إلى غير ذلك ممّا لا يكاد يحصى.</w:t>
      </w:r>
    </w:p>
    <w:p w:rsidR="007E3A98" w:rsidRPr="007447D7" w:rsidRDefault="007E3A98" w:rsidP="006A35AB">
      <w:pPr>
        <w:pStyle w:val="libNormal"/>
        <w:rPr>
          <w:rtl/>
        </w:rPr>
      </w:pPr>
      <w:r w:rsidRPr="007447D7">
        <w:rPr>
          <w:rtl/>
        </w:rPr>
        <w:t xml:space="preserve">فالمعاد الجسماني من ضروريّات دين نبيّنا </w:t>
      </w:r>
      <w:r w:rsidR="004541E1" w:rsidRPr="004541E1">
        <w:rPr>
          <w:rStyle w:val="libAlaemChar"/>
          <w:rtl/>
        </w:rPr>
        <w:t>صلى‌الله‌عليه‌وآله‌وسلم</w:t>
      </w:r>
      <w:r>
        <w:rPr>
          <w:rtl/>
        </w:rPr>
        <w:t xml:space="preserve"> ، </w:t>
      </w:r>
      <w:r w:rsidRPr="007447D7">
        <w:rPr>
          <w:rtl/>
        </w:rPr>
        <w:t>فلمّا أخبر به الصادق فيجب التصديق والإيمان</w:t>
      </w:r>
      <w:r>
        <w:rPr>
          <w:rtl/>
        </w:rPr>
        <w:t xml:space="preserve"> ، </w:t>
      </w:r>
      <w:r w:rsidRPr="007447D7">
        <w:rPr>
          <w:rtl/>
        </w:rPr>
        <w:t>مضافا إلى الدليل العقلي السابق.</w:t>
      </w:r>
    </w:p>
    <w:p w:rsidR="007E3A98" w:rsidRPr="007447D7" w:rsidRDefault="007E3A98" w:rsidP="006A35AB">
      <w:pPr>
        <w:pStyle w:val="libNormal"/>
        <w:rPr>
          <w:rtl/>
        </w:rPr>
      </w:pPr>
      <w:r w:rsidRPr="007447D7">
        <w:rPr>
          <w:rtl/>
        </w:rPr>
        <w:t>فلا وجه لما يقال : من أنّ عود الروح إلى البدن في عالم العناصر مستلزم للتناسخ</w:t>
      </w:r>
      <w:r>
        <w:rPr>
          <w:rtl/>
        </w:rPr>
        <w:t xml:space="preserve"> ، </w:t>
      </w:r>
      <w:r w:rsidRPr="007447D7">
        <w:rPr>
          <w:rtl/>
        </w:rPr>
        <w:t>وفي عالم الأفلاك مستلزم لخرقها</w:t>
      </w:r>
      <w:r>
        <w:rPr>
          <w:rtl/>
        </w:rPr>
        <w:t xml:space="preserve"> ، </w:t>
      </w:r>
      <w:r w:rsidRPr="007447D7">
        <w:rPr>
          <w:rtl/>
        </w:rPr>
        <w:t>وهما محالان. ومن لزوم تولّد البدن من غير توالد. ومن امتناع كون جنّة يكون عرضها السماوات والأرض</w:t>
      </w:r>
      <w:r>
        <w:rPr>
          <w:rtl/>
        </w:rPr>
        <w:t xml:space="preserve"> ، </w:t>
      </w:r>
      <w:r w:rsidRPr="007447D7">
        <w:rPr>
          <w:rtl/>
        </w:rPr>
        <w:t xml:space="preserve">كما في كتاب الله </w:t>
      </w:r>
      <w:r w:rsidRPr="00346263">
        <w:rPr>
          <w:rStyle w:val="libFootnotenumChar"/>
          <w:rtl/>
        </w:rPr>
        <w:t>(4)</w:t>
      </w:r>
      <w:r w:rsidRPr="007447D7">
        <w:rPr>
          <w:rtl/>
        </w:rPr>
        <w:t xml:space="preserve"> في عالم العناصر والأفلاك</w:t>
      </w:r>
      <w:r>
        <w:rPr>
          <w:rtl/>
        </w:rPr>
        <w:t xml:space="preserve"> ، </w:t>
      </w:r>
      <w:r w:rsidRPr="007447D7">
        <w:rPr>
          <w:rtl/>
        </w:rPr>
        <w:t>فلا بدّ أن تكون فوقها</w:t>
      </w:r>
      <w:r>
        <w:rPr>
          <w:rtl/>
        </w:rPr>
        <w:t xml:space="preserve"> ، </w:t>
      </w:r>
      <w:r w:rsidRPr="007447D7">
        <w:rPr>
          <w:rtl/>
        </w:rPr>
        <w:t>وهو مناف لكون المحيط محدّد الجهات وما به انتهاء العالم الجسمانيّات. ومن امتناع دوام الحياة مع الاحتراق :</w:t>
      </w:r>
    </w:p>
    <w:p w:rsidR="007E3A98" w:rsidRPr="007447D7" w:rsidRDefault="007E3A98" w:rsidP="006A35AB">
      <w:pPr>
        <w:pStyle w:val="libNormal"/>
        <w:rPr>
          <w:rtl/>
        </w:rPr>
      </w:pPr>
      <w:r w:rsidRPr="007447D7">
        <w:rPr>
          <w:rtl/>
        </w:rPr>
        <w:t>لأنّ جميع ذلك مع أنّها في مقابل ما أخبر به</w:t>
      </w:r>
      <w:r>
        <w:rPr>
          <w:rtl/>
        </w:rPr>
        <w:t xml:space="preserve"> ، </w:t>
      </w:r>
      <w:r w:rsidRPr="007447D7">
        <w:rPr>
          <w:rtl/>
        </w:rPr>
        <w:t>فجعل الكلّ إنكارا لقدرة الواجب</w:t>
      </w:r>
      <w:r>
        <w:rPr>
          <w:rtl/>
        </w:rPr>
        <w:t xml:space="preserve"> ، </w:t>
      </w:r>
      <w:r w:rsidRPr="007447D7">
        <w:rPr>
          <w:rtl/>
        </w:rPr>
        <w:t>مع أنّ إمكان الفلك المستلزم لجواز العدم عليه مستلزم لجواز الخرق عليه</w:t>
      </w:r>
      <w:r>
        <w:rPr>
          <w:rtl/>
        </w:rPr>
        <w:t xml:space="preserve"> ، </w:t>
      </w:r>
      <w:r w:rsidRPr="007447D7">
        <w:rPr>
          <w:rtl/>
        </w:rPr>
        <w:t>والتناسخ لا يلزم عند عود الروح إلى بدنه في أيّ عالم كان</w:t>
      </w:r>
      <w:r>
        <w:rPr>
          <w:rtl/>
        </w:rPr>
        <w:t xml:space="preserve"> ، </w:t>
      </w:r>
      <w:r w:rsidRPr="007447D7">
        <w:rPr>
          <w:rtl/>
        </w:rPr>
        <w:t>وأنّ السماوات والأرض تحت الكرسيّ ؛ إذ وسع كرسيّه السماوات والأرض</w:t>
      </w:r>
      <w:r>
        <w:rPr>
          <w:rtl/>
        </w:rPr>
        <w:t xml:space="preserve"> ، </w:t>
      </w:r>
      <w:r w:rsidRPr="007447D7">
        <w:rPr>
          <w:rtl/>
        </w:rPr>
        <w:t>وفرش الجنّة وسقفها عرش الرحمن مع إمكان الفوقيّة أيضا.</w:t>
      </w:r>
    </w:p>
    <w:p w:rsidR="007E3A98" w:rsidRPr="007447D7" w:rsidRDefault="007E3A98" w:rsidP="006A35AB">
      <w:pPr>
        <w:pStyle w:val="libNormal"/>
        <w:rPr>
          <w:rtl/>
        </w:rPr>
      </w:pPr>
      <w:r w:rsidRPr="00373D4A">
        <w:rPr>
          <w:rStyle w:val="libBold2Char"/>
          <w:rtl/>
        </w:rPr>
        <w:t>وبالجملة</w:t>
      </w:r>
      <w:r>
        <w:rPr>
          <w:rtl/>
        </w:rPr>
        <w:t xml:space="preserve"> ، </w:t>
      </w:r>
      <w:r w:rsidRPr="007447D7">
        <w:rPr>
          <w:rtl/>
        </w:rPr>
        <w:t>لمّا كان كون إيجاب التكاليف شكرا للنعم التي أنعم الله تعالى بها قبيحا</w:t>
      </w:r>
      <w:r>
        <w:rPr>
          <w:rtl/>
        </w:rPr>
        <w:t xml:space="preserve"> ، </w:t>
      </w:r>
      <w:r w:rsidRPr="007447D7">
        <w:rPr>
          <w:rtl/>
        </w:rPr>
        <w:t>وكانت المشقّة من غير عوض أيضا قبيحة وجب إعطاء العوض على ما وعد</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العاديات (100) : 9.</w:t>
      </w:r>
    </w:p>
    <w:p w:rsidR="007E3A98" w:rsidRPr="007447D7" w:rsidRDefault="007E3A98" w:rsidP="0040777F">
      <w:pPr>
        <w:pStyle w:val="libFootnote0"/>
        <w:rPr>
          <w:rtl/>
          <w:lang w:bidi="fa-IR"/>
        </w:rPr>
      </w:pPr>
      <w:r w:rsidRPr="007447D7">
        <w:rPr>
          <w:rtl/>
        </w:rPr>
        <w:t>(2) فصّلت (41) : 19</w:t>
      </w:r>
      <w:r>
        <w:rPr>
          <w:rtl/>
        </w:rPr>
        <w:t xml:space="preserve"> ـ </w:t>
      </w:r>
      <w:r w:rsidRPr="007447D7">
        <w:rPr>
          <w:rtl/>
        </w:rPr>
        <w:t>21.</w:t>
      </w:r>
    </w:p>
    <w:p w:rsidR="007E3A98" w:rsidRPr="007447D7" w:rsidRDefault="007E3A98" w:rsidP="0040777F">
      <w:pPr>
        <w:pStyle w:val="libFootnote0"/>
        <w:rPr>
          <w:rtl/>
          <w:lang w:bidi="fa-IR"/>
        </w:rPr>
      </w:pPr>
      <w:r w:rsidRPr="007447D7">
        <w:rPr>
          <w:rtl/>
        </w:rPr>
        <w:t>(3) النساء (4) : 56.</w:t>
      </w:r>
    </w:p>
    <w:p w:rsidR="007E3A98" w:rsidRPr="007447D7" w:rsidRDefault="007E3A98" w:rsidP="0040777F">
      <w:pPr>
        <w:pStyle w:val="libFootnote0"/>
        <w:rPr>
          <w:rtl/>
          <w:lang w:bidi="fa-IR"/>
        </w:rPr>
      </w:pPr>
      <w:r w:rsidRPr="007447D7">
        <w:rPr>
          <w:rtl/>
        </w:rPr>
        <w:t>(4) آل عمران (3) : 133 ؛ الحديد (57) : 21.</w:t>
      </w:r>
    </w:p>
    <w:p w:rsidR="007E3A98" w:rsidRPr="007447D7" w:rsidRDefault="007E3A98" w:rsidP="006A35AB">
      <w:pPr>
        <w:pStyle w:val="libNormal0"/>
        <w:rPr>
          <w:rtl/>
        </w:rPr>
      </w:pPr>
      <w:r>
        <w:rPr>
          <w:rtl/>
        </w:rPr>
        <w:br w:type="page"/>
      </w:r>
      <w:r w:rsidRPr="007447D7">
        <w:rPr>
          <w:rtl/>
        </w:rPr>
        <w:lastRenderedPageBreak/>
        <w:t>في الآخرة بالبعث بشرط تحصيل شرطه لتصديق النبيّ ونحوه</w:t>
      </w:r>
      <w:r>
        <w:rPr>
          <w:rtl/>
        </w:rPr>
        <w:t xml:space="preserve"> ، </w:t>
      </w:r>
      <w:r w:rsidRPr="007447D7">
        <w:rPr>
          <w:rtl/>
        </w:rPr>
        <w:t>ولهذا لا يثاب من كان عارفا بالله فقط</w:t>
      </w:r>
      <w:r>
        <w:rPr>
          <w:rtl/>
        </w:rPr>
        <w:t xml:space="preserve"> ، </w:t>
      </w:r>
      <w:r w:rsidRPr="007447D7">
        <w:rPr>
          <w:rtl/>
        </w:rPr>
        <w:t>ويجب أن يكون خالصا من الشوائب ؛ لئلاّ يكون العوض أنقص</w:t>
      </w:r>
      <w:r>
        <w:rPr>
          <w:rtl/>
        </w:rPr>
        <w:t xml:space="preserve"> ، </w:t>
      </w:r>
      <w:r w:rsidRPr="007447D7">
        <w:rPr>
          <w:rtl/>
        </w:rPr>
        <w:t>ولما مرّ</w:t>
      </w:r>
      <w:r>
        <w:rPr>
          <w:rtl/>
        </w:rPr>
        <w:t xml:space="preserve"> ، </w:t>
      </w:r>
      <w:r w:rsidRPr="007447D7">
        <w:rPr>
          <w:rtl/>
        </w:rPr>
        <w:t>وذي مرتبة لا يطلب أزيد من مرتبته فلا يكون مغتمّا لمشاهدة من هو أعظم من درجته درجة.</w:t>
      </w:r>
    </w:p>
    <w:p w:rsidR="007E3A98" w:rsidRPr="007447D7" w:rsidRDefault="007E3A98" w:rsidP="007E3A98">
      <w:pPr>
        <w:pStyle w:val="Heading3"/>
        <w:rPr>
          <w:rtl/>
          <w:lang w:bidi="fa-IR"/>
        </w:rPr>
      </w:pPr>
      <w:bookmarkStart w:id="193" w:name="_Toc335563859"/>
      <w:bookmarkStart w:id="194" w:name="_Toc514323979"/>
      <w:r w:rsidRPr="007447D7">
        <w:rPr>
          <w:rtl/>
          <w:lang w:bidi="fa-IR"/>
        </w:rPr>
        <w:t>[ المطلب ] الثالث : في بيان الوعد والوعيد وما يتعلّق بهما.</w:t>
      </w:r>
      <w:bookmarkEnd w:id="193"/>
      <w:bookmarkEnd w:id="194"/>
    </w:p>
    <w:p w:rsidR="007E3A98" w:rsidRPr="007447D7" w:rsidRDefault="007E3A98" w:rsidP="006A35AB">
      <w:pPr>
        <w:pStyle w:val="libNormal"/>
        <w:rPr>
          <w:rtl/>
        </w:rPr>
      </w:pPr>
      <w:r w:rsidRPr="007447D7">
        <w:rPr>
          <w:rtl/>
        </w:rPr>
        <w:t>اعلم أنّ الإخبار بوصول النفع وعد</w:t>
      </w:r>
      <w:r>
        <w:rPr>
          <w:rtl/>
        </w:rPr>
        <w:t xml:space="preserve"> ، </w:t>
      </w:r>
      <w:r w:rsidRPr="007447D7">
        <w:rPr>
          <w:rtl/>
        </w:rPr>
        <w:t>وبوصول الضرر وعيد.</w:t>
      </w:r>
    </w:p>
    <w:p w:rsidR="007E3A98" w:rsidRPr="007447D7" w:rsidRDefault="007E3A98" w:rsidP="006A35AB">
      <w:pPr>
        <w:pStyle w:val="libNormal"/>
        <w:rPr>
          <w:rtl/>
        </w:rPr>
      </w:pPr>
      <w:r w:rsidRPr="007447D7">
        <w:rPr>
          <w:rtl/>
        </w:rPr>
        <w:t>والأوّل إن كان مع الاستحقاق والتعظيم ثواب</w:t>
      </w:r>
      <w:r>
        <w:rPr>
          <w:rtl/>
        </w:rPr>
        <w:t xml:space="preserve"> ، </w:t>
      </w:r>
      <w:r w:rsidRPr="007447D7">
        <w:rPr>
          <w:rtl/>
        </w:rPr>
        <w:t>وإن كان مع الأوّل بدون الثاني انتقام</w:t>
      </w:r>
      <w:r>
        <w:rPr>
          <w:rtl/>
        </w:rPr>
        <w:t xml:space="preserve"> ، </w:t>
      </w:r>
      <w:r w:rsidRPr="007447D7">
        <w:rPr>
          <w:rtl/>
        </w:rPr>
        <w:t>وإن كان بالعكس تفضّل.</w:t>
      </w:r>
    </w:p>
    <w:p w:rsidR="007E3A98" w:rsidRPr="007447D7" w:rsidRDefault="007E3A98" w:rsidP="006A35AB">
      <w:pPr>
        <w:pStyle w:val="libNormal"/>
        <w:rPr>
          <w:rtl/>
        </w:rPr>
      </w:pPr>
      <w:r w:rsidRPr="007447D7">
        <w:rPr>
          <w:rtl/>
        </w:rPr>
        <w:t>والثاني إن كان مع الاستحقاق والإهانة عقاب ومع الأوّل بدون الثاني انتقام</w:t>
      </w:r>
      <w:r>
        <w:rPr>
          <w:rtl/>
        </w:rPr>
        <w:t xml:space="preserve"> ، </w:t>
      </w:r>
      <w:r w:rsidRPr="007447D7">
        <w:rPr>
          <w:rtl/>
        </w:rPr>
        <w:t>وإن كان بالعكس ظلم.</w:t>
      </w:r>
    </w:p>
    <w:p w:rsidR="007E3A98" w:rsidRPr="007447D7" w:rsidRDefault="007E3A98" w:rsidP="006A35AB">
      <w:pPr>
        <w:pStyle w:val="libNormal"/>
        <w:rPr>
          <w:rtl/>
        </w:rPr>
      </w:pPr>
      <w:r w:rsidRPr="007447D7">
        <w:rPr>
          <w:rtl/>
        </w:rPr>
        <w:t>ووجوب الثواب عقليّ ؛ لكونه في مقابل الإتيان بالمأمور به</w:t>
      </w:r>
      <w:r>
        <w:rPr>
          <w:rtl/>
        </w:rPr>
        <w:t xml:space="preserve"> ، </w:t>
      </w:r>
      <w:r w:rsidRPr="007447D7">
        <w:rPr>
          <w:rtl/>
        </w:rPr>
        <w:t>والكفّ عن المنهيّ عنه اللذين يكونان مستلزمين للمشقّة العظيمة</w:t>
      </w:r>
      <w:r>
        <w:rPr>
          <w:rtl/>
        </w:rPr>
        <w:t xml:space="preserve"> ، </w:t>
      </w:r>
      <w:r w:rsidRPr="007447D7">
        <w:rPr>
          <w:rtl/>
        </w:rPr>
        <w:t>والمشقّة العظيمة من غير عوض مع التعظيم قبيح</w:t>
      </w:r>
      <w:r>
        <w:rPr>
          <w:rtl/>
        </w:rPr>
        <w:t xml:space="preserve"> ، </w:t>
      </w:r>
      <w:r w:rsidRPr="007447D7">
        <w:rPr>
          <w:rtl/>
        </w:rPr>
        <w:t>فيكون العوض مع التعظيم لازما</w:t>
      </w:r>
      <w:r>
        <w:rPr>
          <w:rtl/>
        </w:rPr>
        <w:t xml:space="preserve"> ، </w:t>
      </w:r>
      <w:r w:rsidRPr="007447D7">
        <w:rPr>
          <w:rtl/>
        </w:rPr>
        <w:t>وهو المراد من الثواب.</w:t>
      </w:r>
    </w:p>
    <w:p w:rsidR="007E3A98" w:rsidRPr="007447D7" w:rsidRDefault="007E3A98" w:rsidP="006A35AB">
      <w:pPr>
        <w:pStyle w:val="libNormal"/>
        <w:rPr>
          <w:rtl/>
        </w:rPr>
      </w:pPr>
      <w:r w:rsidRPr="007447D7">
        <w:rPr>
          <w:rtl/>
        </w:rPr>
        <w:t>ووجوب العقاب بالنسبة إلى حقوق الناس عقليّ إن لم يستحقّ التعظيم ؛ لئلاّ يلزم المنافاة مع العدل</w:t>
      </w:r>
      <w:r>
        <w:rPr>
          <w:rtl/>
        </w:rPr>
        <w:t xml:space="preserve"> ، </w:t>
      </w:r>
      <w:r w:rsidRPr="007447D7">
        <w:rPr>
          <w:rtl/>
        </w:rPr>
        <w:t>وبالنسبة إلى حقوق الله نقليّ.</w:t>
      </w:r>
    </w:p>
    <w:p w:rsidR="007E3A98" w:rsidRPr="007447D7" w:rsidRDefault="007E3A98" w:rsidP="006A35AB">
      <w:pPr>
        <w:pStyle w:val="libNormal"/>
        <w:rPr>
          <w:rtl/>
        </w:rPr>
      </w:pPr>
      <w:r w:rsidRPr="007447D7">
        <w:rPr>
          <w:rtl/>
        </w:rPr>
        <w:t>ويجب أن يكونا خالصين من الشوائب. لما مرّ.</w:t>
      </w:r>
    </w:p>
    <w:p w:rsidR="007E3A98" w:rsidRPr="007447D7" w:rsidRDefault="007E3A98" w:rsidP="006A35AB">
      <w:pPr>
        <w:pStyle w:val="libNormal"/>
        <w:rPr>
          <w:rtl/>
        </w:rPr>
      </w:pPr>
      <w:r w:rsidRPr="007447D7">
        <w:rPr>
          <w:rtl/>
        </w:rPr>
        <w:t>ويجب دوامهما ؛ دفعا للشوب</w:t>
      </w:r>
      <w:r>
        <w:rPr>
          <w:rtl/>
        </w:rPr>
        <w:t xml:space="preserve"> ، </w:t>
      </w:r>
      <w:r w:rsidRPr="007447D7">
        <w:rPr>
          <w:rtl/>
        </w:rPr>
        <w:t xml:space="preserve">مضافا إلى دلالة السمع كقوله تعالى : </w:t>
      </w:r>
      <w:r w:rsidRPr="00D722F5">
        <w:rPr>
          <w:rStyle w:val="libAlaemChar"/>
          <w:rtl/>
        </w:rPr>
        <w:t>(</w:t>
      </w:r>
      <w:r w:rsidRPr="006A35AB">
        <w:rPr>
          <w:rStyle w:val="libAieChar"/>
          <w:rtl/>
        </w:rPr>
        <w:t xml:space="preserve"> خالِدَيْنِ فِيها </w:t>
      </w:r>
      <w:r w:rsidRPr="00D722F5">
        <w:rPr>
          <w:rStyle w:val="libAlaemChar"/>
          <w:rtl/>
        </w:rPr>
        <w:t>)</w:t>
      </w:r>
      <w:r>
        <w:rPr>
          <w:rtl/>
        </w:rPr>
        <w:t xml:space="preserve"> ، </w:t>
      </w:r>
      <w:r w:rsidRPr="00346263">
        <w:rPr>
          <w:rStyle w:val="libFootnotenumChar"/>
          <w:rtl/>
        </w:rPr>
        <w:t>(1)</w:t>
      </w:r>
      <w:r w:rsidRPr="007447D7">
        <w:rPr>
          <w:rtl/>
        </w:rPr>
        <w:t xml:space="preserve"> ولكن عذاب الفسّاق من أهل الإيمان منقطع ؛ لاقتضاء الإيمان الثواب الذي لا يجتمع مع العقاب</w:t>
      </w:r>
      <w:r>
        <w:rPr>
          <w:rtl/>
        </w:rPr>
        <w:t xml:space="preserve"> ، </w:t>
      </w:r>
      <w:r w:rsidRPr="007447D7">
        <w:rPr>
          <w:rtl/>
        </w:rPr>
        <w:t>ولا يقدّم عليه إجماعا</w:t>
      </w:r>
      <w:r>
        <w:rPr>
          <w:rtl/>
        </w:rPr>
        <w:t xml:space="preserve"> ، </w:t>
      </w:r>
      <w:r w:rsidRPr="007447D7">
        <w:rPr>
          <w:rtl/>
        </w:rPr>
        <w:t>فيكون مؤخّرا. وذلك لا يستلزم انقطاع العقاب.</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الحشر (59) : 17.</w:t>
      </w:r>
    </w:p>
    <w:p w:rsidR="007E3A98" w:rsidRPr="007447D7" w:rsidRDefault="007E3A98" w:rsidP="006A35AB">
      <w:pPr>
        <w:pStyle w:val="libNormal"/>
        <w:rPr>
          <w:rtl/>
        </w:rPr>
      </w:pPr>
      <w:r>
        <w:rPr>
          <w:rtl/>
        </w:rPr>
        <w:br w:type="page"/>
      </w:r>
      <w:r w:rsidRPr="007447D7">
        <w:rPr>
          <w:rtl/>
        </w:rPr>
        <w:lastRenderedPageBreak/>
        <w:t>والجنّة دار معدّة لإيصال الثواب</w:t>
      </w:r>
      <w:r>
        <w:rPr>
          <w:rtl/>
        </w:rPr>
        <w:t xml:space="preserve"> ، </w:t>
      </w:r>
      <w:r w:rsidRPr="007447D7">
        <w:rPr>
          <w:rtl/>
        </w:rPr>
        <w:t>وجهنّم دار معدّة لإيصال العقاب. ووجودهما في الجملة إجماعي.</w:t>
      </w:r>
    </w:p>
    <w:p w:rsidR="007E3A98" w:rsidRPr="007447D7" w:rsidRDefault="007E3A98" w:rsidP="006A35AB">
      <w:pPr>
        <w:pStyle w:val="libNormal"/>
        <w:rPr>
          <w:rtl/>
        </w:rPr>
      </w:pPr>
      <w:r w:rsidRPr="007447D7">
        <w:rPr>
          <w:rtl/>
        </w:rPr>
        <w:t>وإنّما الخلاف في وجودهما الآن</w:t>
      </w:r>
      <w:r>
        <w:rPr>
          <w:rtl/>
        </w:rPr>
        <w:t xml:space="preserve"> ، </w:t>
      </w:r>
      <w:r w:rsidRPr="007447D7">
        <w:rPr>
          <w:rtl/>
        </w:rPr>
        <w:t>وهو الحقّ.</w:t>
      </w:r>
    </w:p>
    <w:p w:rsidR="007E3A98" w:rsidRPr="007447D7" w:rsidRDefault="007E3A98" w:rsidP="006A35AB">
      <w:pPr>
        <w:pStyle w:val="libNormal"/>
        <w:rPr>
          <w:rtl/>
        </w:rPr>
      </w:pPr>
      <w:r w:rsidRPr="007447D7">
        <w:rPr>
          <w:rtl/>
        </w:rPr>
        <w:t>تدلّ عليه قصّة آدم وحوّاء وإسكانهما الجنّة وإخراجهما عنها بأكل الشجرة</w:t>
      </w:r>
      <w:r>
        <w:rPr>
          <w:rtl/>
        </w:rPr>
        <w:t xml:space="preserve"> ، </w:t>
      </w:r>
      <w:r w:rsidRPr="007447D7">
        <w:rPr>
          <w:rtl/>
        </w:rPr>
        <w:t xml:space="preserve">وكونهما يخصفان عليهما من ورق الجنّة على ما نطق به الكتاب </w:t>
      </w:r>
      <w:r w:rsidRPr="00346263">
        <w:rPr>
          <w:rStyle w:val="libFootnotenumChar"/>
          <w:rtl/>
        </w:rPr>
        <w:t>(1)</w:t>
      </w:r>
      <w:r w:rsidRPr="007447D7">
        <w:rPr>
          <w:rtl/>
        </w:rPr>
        <w:t xml:space="preserve"> والسنّة </w:t>
      </w:r>
      <w:r w:rsidRPr="00346263">
        <w:rPr>
          <w:rStyle w:val="libFootnotenumChar"/>
          <w:rtl/>
        </w:rPr>
        <w:t>(2)</w:t>
      </w:r>
      <w:r>
        <w:rPr>
          <w:rtl/>
        </w:rPr>
        <w:t>.</w:t>
      </w:r>
      <w:r w:rsidRPr="007447D7">
        <w:rPr>
          <w:rtl/>
        </w:rPr>
        <w:t xml:space="preserve"> وانعقد عليه إجماع الخاصّة والعامّة قبل المخالف على ما حكي </w:t>
      </w:r>
      <w:r w:rsidRPr="00346263">
        <w:rPr>
          <w:rStyle w:val="libFootnotenumChar"/>
          <w:rtl/>
        </w:rPr>
        <w:t>(3)</w:t>
      </w:r>
      <w:r>
        <w:rPr>
          <w:rtl/>
        </w:rPr>
        <w:t>.</w:t>
      </w:r>
    </w:p>
    <w:p w:rsidR="007E3A98" w:rsidRPr="007447D7" w:rsidRDefault="007E3A98" w:rsidP="006A35AB">
      <w:pPr>
        <w:pStyle w:val="libNormal"/>
        <w:rPr>
          <w:rtl/>
        </w:rPr>
      </w:pPr>
      <w:r w:rsidRPr="007447D7">
        <w:rPr>
          <w:rtl/>
        </w:rPr>
        <w:t>والحمل على البساتين خلاف الظاهر الذي لا تدعو إليه حاجة إلاّ تشهّي النفس والتفسير بالرأي على ما يطابق رضاه. وعدم القول بوجود الجنّة دون النار يثبت تمام المدّعى.</w:t>
      </w:r>
    </w:p>
    <w:p w:rsidR="007E3A98" w:rsidRPr="007447D7" w:rsidRDefault="007E3A98" w:rsidP="006A35AB">
      <w:pPr>
        <w:pStyle w:val="libNormal"/>
        <w:rPr>
          <w:rtl/>
          <w:lang w:bidi="fa-IR"/>
        </w:rPr>
      </w:pPr>
      <w:r w:rsidRPr="007447D7">
        <w:rPr>
          <w:rtl/>
          <w:lang w:bidi="fa-IR"/>
        </w:rPr>
        <w:t xml:space="preserve">وقد وردت في ذلك ما عدا ما ذكر آيات كثيرة صريحة كقوله تعالى : </w:t>
      </w:r>
      <w:r w:rsidRPr="00D722F5">
        <w:rPr>
          <w:rStyle w:val="libAlaemChar"/>
          <w:rtl/>
        </w:rPr>
        <w:t>(</w:t>
      </w:r>
      <w:r w:rsidRPr="006A35AB">
        <w:rPr>
          <w:rStyle w:val="libAieChar"/>
          <w:rtl/>
        </w:rPr>
        <w:t xml:space="preserve"> وَلَقَدْ رَآهُ نَزْلَةً أُخْرى * عِنْدَ سِدْرَةِ الْمُنْتَهى * عِنْدَها جَنَّةُ الْمَأْوى </w:t>
      </w:r>
      <w:r w:rsidRPr="00D722F5">
        <w:rPr>
          <w:rStyle w:val="libAlaemChar"/>
          <w:rtl/>
        </w:rPr>
        <w:t>)</w:t>
      </w:r>
      <w:r w:rsidRPr="007447D7">
        <w:rPr>
          <w:rtl/>
          <w:lang w:bidi="fa-IR"/>
        </w:rPr>
        <w:t xml:space="preserve"> </w:t>
      </w:r>
      <w:r w:rsidRPr="00346263">
        <w:rPr>
          <w:rStyle w:val="libFootnotenumChar"/>
          <w:rtl/>
        </w:rPr>
        <w:t>(4)</w:t>
      </w:r>
      <w:r>
        <w:rPr>
          <w:rtl/>
          <w:lang w:bidi="fa-IR"/>
        </w:rPr>
        <w:t>.</w:t>
      </w:r>
    </w:p>
    <w:p w:rsidR="007E3A98" w:rsidRPr="007447D7" w:rsidRDefault="007E3A98" w:rsidP="006A35AB">
      <w:pPr>
        <w:pStyle w:val="libNormal"/>
        <w:rPr>
          <w:rtl/>
          <w:lang w:bidi="fa-IR"/>
        </w:rPr>
      </w:pPr>
      <w:r w:rsidRPr="007447D7">
        <w:rPr>
          <w:rtl/>
          <w:lang w:bidi="fa-IR"/>
        </w:rPr>
        <w:t xml:space="preserve">وقوله تعالى في حقّ الجنّة : </w:t>
      </w:r>
      <w:r w:rsidRPr="00D722F5">
        <w:rPr>
          <w:rStyle w:val="libAlaemChar"/>
          <w:rtl/>
        </w:rPr>
        <w:t>(</w:t>
      </w:r>
      <w:r w:rsidRPr="006A35AB">
        <w:rPr>
          <w:rStyle w:val="libAieChar"/>
          <w:rtl/>
        </w:rPr>
        <w:t xml:space="preserve"> أُعِدَّتْ لِلْمُتَّقِينَ </w:t>
      </w:r>
      <w:r w:rsidRPr="00D722F5">
        <w:rPr>
          <w:rStyle w:val="libAlaemChar"/>
          <w:rtl/>
        </w:rPr>
        <w:t>)</w:t>
      </w:r>
      <w:r w:rsidRPr="007447D7">
        <w:rPr>
          <w:rtl/>
          <w:lang w:bidi="fa-IR"/>
        </w:rPr>
        <w:t xml:space="preserve"> </w:t>
      </w:r>
      <w:r w:rsidRPr="00346263">
        <w:rPr>
          <w:rStyle w:val="libFootnotenumChar"/>
          <w:rtl/>
        </w:rPr>
        <w:t>(5)</w:t>
      </w:r>
      <w:r>
        <w:rPr>
          <w:rtl/>
          <w:lang w:bidi="fa-IR"/>
        </w:rPr>
        <w:t xml:space="preserve"> ، </w:t>
      </w:r>
      <w:r w:rsidRPr="00D722F5">
        <w:rPr>
          <w:rStyle w:val="libAlaemChar"/>
          <w:rtl/>
        </w:rPr>
        <w:t>(</w:t>
      </w:r>
      <w:r w:rsidRPr="006A35AB">
        <w:rPr>
          <w:rStyle w:val="libAieChar"/>
          <w:rtl/>
        </w:rPr>
        <w:t xml:space="preserve"> وَأُزْلِفَتِ الْجَنَّةُ لِلْمُتَّقِينَ </w:t>
      </w:r>
      <w:r w:rsidRPr="00D722F5">
        <w:rPr>
          <w:rStyle w:val="libAlaemChar"/>
          <w:rtl/>
        </w:rPr>
        <w:t>)</w:t>
      </w:r>
      <w:r w:rsidRPr="007447D7">
        <w:rPr>
          <w:rtl/>
          <w:lang w:bidi="fa-IR"/>
        </w:rPr>
        <w:t xml:space="preserve"> </w:t>
      </w:r>
      <w:r w:rsidRPr="00346263">
        <w:rPr>
          <w:rStyle w:val="libFootnotenumChar"/>
          <w:rtl/>
        </w:rPr>
        <w:t>(6)</w:t>
      </w:r>
      <w:r>
        <w:rPr>
          <w:rtl/>
          <w:lang w:bidi="fa-IR"/>
        </w:rPr>
        <w:t>.</w:t>
      </w:r>
    </w:p>
    <w:p w:rsidR="007E3A98" w:rsidRPr="007447D7" w:rsidRDefault="007E3A98" w:rsidP="006A35AB">
      <w:pPr>
        <w:pStyle w:val="libNormal"/>
        <w:rPr>
          <w:rtl/>
          <w:lang w:bidi="fa-IR"/>
        </w:rPr>
      </w:pPr>
      <w:r w:rsidRPr="007447D7">
        <w:rPr>
          <w:rtl/>
          <w:lang w:bidi="fa-IR"/>
        </w:rPr>
        <w:t xml:space="preserve">وفي حقّ النار </w:t>
      </w:r>
      <w:r w:rsidRPr="00D722F5">
        <w:rPr>
          <w:rStyle w:val="libAlaemChar"/>
          <w:rtl/>
        </w:rPr>
        <w:t>(</w:t>
      </w:r>
      <w:r w:rsidRPr="006A35AB">
        <w:rPr>
          <w:rStyle w:val="libAieChar"/>
          <w:rtl/>
        </w:rPr>
        <w:t xml:space="preserve"> وَبُرِّزَتِ الْجَحِيمُ لِلْغاوِينَ </w:t>
      </w:r>
      <w:r w:rsidRPr="00D722F5">
        <w:rPr>
          <w:rStyle w:val="libAlaemChar"/>
          <w:rtl/>
        </w:rPr>
        <w:t>)</w:t>
      </w:r>
      <w:r w:rsidRPr="007447D7">
        <w:rPr>
          <w:rtl/>
          <w:lang w:bidi="fa-IR"/>
        </w:rPr>
        <w:t xml:space="preserve"> </w:t>
      </w:r>
      <w:r w:rsidRPr="00346263">
        <w:rPr>
          <w:rStyle w:val="libFootnotenumChar"/>
          <w:rtl/>
        </w:rPr>
        <w:t>(7)</w:t>
      </w:r>
      <w:r>
        <w:rPr>
          <w:rtl/>
          <w:lang w:bidi="fa-IR"/>
        </w:rPr>
        <w:t>.</w:t>
      </w:r>
      <w:r w:rsidRPr="007447D7">
        <w:rPr>
          <w:rtl/>
          <w:lang w:bidi="fa-IR"/>
        </w:rPr>
        <w:t xml:space="preserve"> ونحو ذلك.</w:t>
      </w:r>
    </w:p>
    <w:p w:rsidR="007E3A98" w:rsidRPr="007447D7" w:rsidRDefault="007E3A98" w:rsidP="006A35AB">
      <w:pPr>
        <w:pStyle w:val="libNormal"/>
        <w:rPr>
          <w:rtl/>
        </w:rPr>
      </w:pPr>
      <w:r w:rsidRPr="007447D7">
        <w:rPr>
          <w:rtl/>
        </w:rPr>
        <w:t xml:space="preserve">وحملها على التعبير عن المستقبل بلفظ الماضي للمبالغة في تحقّقهما كما في </w:t>
      </w:r>
      <w:r w:rsidRPr="00D722F5">
        <w:rPr>
          <w:rStyle w:val="libAlaemChar"/>
          <w:rtl/>
        </w:rPr>
        <w:t>(</w:t>
      </w:r>
      <w:r w:rsidRPr="006A35AB">
        <w:rPr>
          <w:rStyle w:val="libAieChar"/>
          <w:rtl/>
        </w:rPr>
        <w:t xml:space="preserve"> وَنُفِخَ فِي الصُّورِ </w:t>
      </w:r>
      <w:r w:rsidRPr="00D722F5">
        <w:rPr>
          <w:rStyle w:val="libAlaemChar"/>
          <w:rtl/>
        </w:rPr>
        <w:t>)</w:t>
      </w:r>
      <w:r w:rsidRPr="007447D7">
        <w:rPr>
          <w:rtl/>
        </w:rPr>
        <w:t xml:space="preserve"> </w:t>
      </w:r>
      <w:r w:rsidRPr="00346263">
        <w:rPr>
          <w:rStyle w:val="libFootnotenumChar"/>
          <w:rtl/>
        </w:rPr>
        <w:t>(8)</w:t>
      </w:r>
      <w:r w:rsidRPr="007447D7">
        <w:rPr>
          <w:rtl/>
        </w:rPr>
        <w:t xml:space="preserve"> ونحوه خلاف الظاهر</w:t>
      </w:r>
      <w:r>
        <w:rPr>
          <w:rtl/>
        </w:rPr>
        <w:t xml:space="preserve"> ، </w:t>
      </w:r>
      <w:r w:rsidRPr="007447D7">
        <w:rPr>
          <w:rtl/>
        </w:rPr>
        <w:t>ولا قرينة عليه.</w:t>
      </w:r>
    </w:p>
    <w:p w:rsidR="007E3A98" w:rsidRPr="007447D7" w:rsidRDefault="007E3A98" w:rsidP="006A35AB">
      <w:pPr>
        <w:pStyle w:val="libNormal"/>
        <w:rPr>
          <w:rtl/>
        </w:rPr>
      </w:pPr>
      <w:r w:rsidRPr="007447D7">
        <w:rPr>
          <w:rtl/>
        </w:rPr>
        <w:t>والتمسّك في المنع بأنّ خلقهما قبل يوم الجزاء عبث لا يليق بجنابه تعالى فاسد</w:t>
      </w:r>
      <w:r>
        <w:rPr>
          <w:rtl/>
        </w:rPr>
        <w:t xml:space="preserve">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الأعراف (7) : 20</w:t>
      </w:r>
      <w:r>
        <w:rPr>
          <w:rtl/>
        </w:rPr>
        <w:t xml:space="preserve"> ـ </w:t>
      </w:r>
      <w:r w:rsidRPr="007447D7">
        <w:rPr>
          <w:rtl/>
        </w:rPr>
        <w:t>22 ؛ طه (20) : 117</w:t>
      </w:r>
      <w:r>
        <w:rPr>
          <w:rtl/>
        </w:rPr>
        <w:t xml:space="preserve"> ـ </w:t>
      </w:r>
      <w:r w:rsidRPr="007447D7">
        <w:rPr>
          <w:rtl/>
        </w:rPr>
        <w:t>121.</w:t>
      </w:r>
    </w:p>
    <w:p w:rsidR="007E3A98" w:rsidRPr="007447D7" w:rsidRDefault="007E3A98" w:rsidP="0040777F">
      <w:pPr>
        <w:pStyle w:val="libFootnote0"/>
        <w:rPr>
          <w:rtl/>
          <w:lang w:bidi="fa-IR"/>
        </w:rPr>
      </w:pPr>
      <w:r w:rsidRPr="007447D7">
        <w:rPr>
          <w:rtl/>
        </w:rPr>
        <w:t>(2) « معاني الأخبار » : 108</w:t>
      </w:r>
      <w:r>
        <w:rPr>
          <w:rtl/>
        </w:rPr>
        <w:t xml:space="preserve"> ـ </w:t>
      </w:r>
      <w:r w:rsidRPr="007447D7">
        <w:rPr>
          <w:rtl/>
        </w:rPr>
        <w:t>110 ؛ وعنه في « بحار الأنوار » 11 : 172</w:t>
      </w:r>
      <w:r>
        <w:rPr>
          <w:rtl/>
        </w:rPr>
        <w:t xml:space="preserve"> ـ </w:t>
      </w:r>
      <w:r w:rsidRPr="007447D7">
        <w:rPr>
          <w:rtl/>
        </w:rPr>
        <w:t>174</w:t>
      </w:r>
      <w:r>
        <w:rPr>
          <w:rtl/>
        </w:rPr>
        <w:t xml:space="preserve"> ، </w:t>
      </w:r>
      <w:r w:rsidRPr="007447D7">
        <w:rPr>
          <w:rtl/>
        </w:rPr>
        <w:t>ح 19.</w:t>
      </w:r>
    </w:p>
    <w:p w:rsidR="007E3A98" w:rsidRPr="007447D7" w:rsidRDefault="007E3A98" w:rsidP="0040777F">
      <w:pPr>
        <w:pStyle w:val="libFootnote0"/>
        <w:rPr>
          <w:rtl/>
          <w:lang w:bidi="fa-IR"/>
        </w:rPr>
      </w:pPr>
      <w:r w:rsidRPr="007447D7">
        <w:rPr>
          <w:rtl/>
        </w:rPr>
        <w:t>(3) « شرح المقاصد » 5 : 108.</w:t>
      </w:r>
    </w:p>
    <w:p w:rsidR="007E3A98" w:rsidRPr="007447D7" w:rsidRDefault="007E3A98" w:rsidP="0040777F">
      <w:pPr>
        <w:pStyle w:val="libFootnote0"/>
        <w:rPr>
          <w:rtl/>
          <w:lang w:bidi="fa-IR"/>
        </w:rPr>
      </w:pPr>
      <w:r w:rsidRPr="007447D7">
        <w:rPr>
          <w:rtl/>
        </w:rPr>
        <w:t>(4) النجم (53) : 13</w:t>
      </w:r>
      <w:r>
        <w:rPr>
          <w:rtl/>
        </w:rPr>
        <w:t xml:space="preserve"> ـ </w:t>
      </w:r>
      <w:r w:rsidRPr="007447D7">
        <w:rPr>
          <w:rtl/>
        </w:rPr>
        <w:t>15.</w:t>
      </w:r>
    </w:p>
    <w:p w:rsidR="007E3A98" w:rsidRPr="007447D7" w:rsidRDefault="007E3A98" w:rsidP="0040777F">
      <w:pPr>
        <w:pStyle w:val="libFootnote0"/>
        <w:rPr>
          <w:rtl/>
          <w:lang w:bidi="fa-IR"/>
        </w:rPr>
      </w:pPr>
      <w:r w:rsidRPr="007447D7">
        <w:rPr>
          <w:rtl/>
        </w:rPr>
        <w:t>(5) آل عمران (3) : 133.</w:t>
      </w:r>
    </w:p>
    <w:p w:rsidR="007E3A98" w:rsidRPr="007447D7" w:rsidRDefault="007E3A98" w:rsidP="0040777F">
      <w:pPr>
        <w:pStyle w:val="libFootnote0"/>
        <w:rPr>
          <w:rtl/>
          <w:lang w:bidi="fa-IR"/>
        </w:rPr>
      </w:pPr>
      <w:r w:rsidRPr="007447D7">
        <w:rPr>
          <w:rtl/>
        </w:rPr>
        <w:t>(6) الشعراء (26) : 90.</w:t>
      </w:r>
    </w:p>
    <w:p w:rsidR="007E3A98" w:rsidRPr="007447D7" w:rsidRDefault="007E3A98" w:rsidP="0040777F">
      <w:pPr>
        <w:pStyle w:val="libFootnote0"/>
        <w:rPr>
          <w:rtl/>
          <w:lang w:bidi="fa-IR"/>
        </w:rPr>
      </w:pPr>
      <w:r w:rsidRPr="007447D7">
        <w:rPr>
          <w:rtl/>
        </w:rPr>
        <w:t>(7) الشعراء (26) : 91.</w:t>
      </w:r>
    </w:p>
    <w:p w:rsidR="007E3A98" w:rsidRPr="007447D7" w:rsidRDefault="007E3A98" w:rsidP="0040777F">
      <w:pPr>
        <w:pStyle w:val="libFootnote0"/>
        <w:rPr>
          <w:rtl/>
          <w:lang w:bidi="fa-IR"/>
        </w:rPr>
      </w:pPr>
      <w:r w:rsidRPr="007447D7">
        <w:rPr>
          <w:rtl/>
        </w:rPr>
        <w:t>(8) الكهف (18) : 99.</w:t>
      </w:r>
    </w:p>
    <w:p w:rsidR="007E3A98" w:rsidRPr="007447D7" w:rsidRDefault="007E3A98" w:rsidP="006A35AB">
      <w:pPr>
        <w:pStyle w:val="libNormal"/>
        <w:rPr>
          <w:rtl/>
        </w:rPr>
      </w:pPr>
      <w:r>
        <w:rPr>
          <w:rtl/>
        </w:rPr>
        <w:br w:type="page"/>
      </w:r>
      <w:r w:rsidRPr="007447D7">
        <w:rPr>
          <w:rtl/>
        </w:rPr>
        <w:lastRenderedPageBreak/>
        <w:t>أمّا أوّلا ؛ فلأنّهما محلاّن لبعض المخلوقين كالحور والغلمان في الجنّة.</w:t>
      </w:r>
    </w:p>
    <w:p w:rsidR="007E3A98" w:rsidRPr="007447D7" w:rsidRDefault="007E3A98" w:rsidP="006A35AB">
      <w:pPr>
        <w:pStyle w:val="libNormal"/>
        <w:rPr>
          <w:rtl/>
        </w:rPr>
      </w:pPr>
      <w:r w:rsidRPr="007447D7">
        <w:rPr>
          <w:rtl/>
        </w:rPr>
        <w:t>وأمّا ثانيا ؛ فلأنّ عدم العلم بالفائدة لا يستلزم عدمها.</w:t>
      </w:r>
    </w:p>
    <w:p w:rsidR="007E3A98" w:rsidRPr="007447D7" w:rsidRDefault="007E3A98" w:rsidP="006A35AB">
      <w:pPr>
        <w:pStyle w:val="libNormal"/>
        <w:rPr>
          <w:rtl/>
        </w:rPr>
      </w:pPr>
      <w:r w:rsidRPr="007447D7">
        <w:rPr>
          <w:rtl/>
        </w:rPr>
        <w:t xml:space="preserve">وأمّا قوله تعالى : </w:t>
      </w:r>
      <w:r w:rsidRPr="00D722F5">
        <w:rPr>
          <w:rStyle w:val="libAlaemChar"/>
          <w:rtl/>
        </w:rPr>
        <w:t>(</w:t>
      </w:r>
      <w:r w:rsidRPr="006A35AB">
        <w:rPr>
          <w:rStyle w:val="libAieChar"/>
          <w:rtl/>
        </w:rPr>
        <w:t xml:space="preserve"> كُلُّ شَيْءٍ هالِكٌ إِلاَّ وَجْهَهُ </w:t>
      </w:r>
      <w:r w:rsidRPr="00D722F5">
        <w:rPr>
          <w:rStyle w:val="libAlaemChar"/>
          <w:rtl/>
        </w:rPr>
        <w:t>)</w:t>
      </w:r>
      <w:r w:rsidRPr="007447D7">
        <w:rPr>
          <w:rtl/>
        </w:rPr>
        <w:t xml:space="preserve"> </w:t>
      </w:r>
      <w:r w:rsidRPr="00346263">
        <w:rPr>
          <w:rStyle w:val="libFootnotenumChar"/>
          <w:rtl/>
        </w:rPr>
        <w:t>(1)</w:t>
      </w:r>
      <w:r w:rsidRPr="007447D7">
        <w:rPr>
          <w:rtl/>
        </w:rPr>
        <w:t xml:space="preserve"> فعلى تقدير عدم إرادة كونه كالهالك لضعف الوجود الإمكاني غير مناف لما ذكرنا</w:t>
      </w:r>
      <w:r>
        <w:rPr>
          <w:rtl/>
        </w:rPr>
        <w:t xml:space="preserve"> ، </w:t>
      </w:r>
      <w:r w:rsidRPr="007447D7">
        <w:rPr>
          <w:rtl/>
        </w:rPr>
        <w:t>من جهة لزوم دوام أكل الجنّة وظلّها المنافي للفناء ظاهرا ؛ لكون المراد زوال الصورة لا المادّة. ولو سلّم فمخصوص بغير هما</w:t>
      </w:r>
      <w:r>
        <w:rPr>
          <w:rtl/>
        </w:rPr>
        <w:t xml:space="preserve"> ، </w:t>
      </w:r>
      <w:r w:rsidRPr="007447D7">
        <w:rPr>
          <w:rtl/>
        </w:rPr>
        <w:t>مع احتمال حمل الدوام على عدم انقطاع البقاء زمانا يعتدّ به</w:t>
      </w:r>
      <w:r>
        <w:rPr>
          <w:rtl/>
        </w:rPr>
        <w:t xml:space="preserve"> ، </w:t>
      </w:r>
      <w:r w:rsidRPr="007447D7">
        <w:rPr>
          <w:rtl/>
        </w:rPr>
        <w:t>كما في دوام المأكول فإنّه يتجدّد تجدّدا غير مناف لفنائه لحظة.</w:t>
      </w:r>
    </w:p>
    <w:p w:rsidR="007E3A98" w:rsidRPr="007447D7" w:rsidRDefault="007E3A98" w:rsidP="006A35AB">
      <w:pPr>
        <w:pStyle w:val="libNormal"/>
        <w:rPr>
          <w:rtl/>
        </w:rPr>
      </w:pPr>
      <w:r w:rsidRPr="007447D7">
        <w:rPr>
          <w:rtl/>
        </w:rPr>
        <w:t xml:space="preserve">وأمّا قوله تعالى : </w:t>
      </w:r>
      <w:r w:rsidRPr="00D722F5">
        <w:rPr>
          <w:rStyle w:val="libAlaemChar"/>
          <w:rtl/>
        </w:rPr>
        <w:t>(</w:t>
      </w:r>
      <w:r w:rsidRPr="006A35AB">
        <w:rPr>
          <w:rStyle w:val="libAieChar"/>
          <w:rtl/>
        </w:rPr>
        <w:t xml:space="preserve"> وَجَنَّةٍ عَرْضُهَا السَّماواتُ وَالْأَرْضُ </w:t>
      </w:r>
      <w:r w:rsidRPr="00D722F5">
        <w:rPr>
          <w:rStyle w:val="libAlaemChar"/>
          <w:rtl/>
        </w:rPr>
        <w:t>)</w:t>
      </w:r>
      <w:r w:rsidRPr="007447D7">
        <w:rPr>
          <w:rtl/>
        </w:rPr>
        <w:t xml:space="preserve"> </w:t>
      </w:r>
      <w:r w:rsidRPr="00346263">
        <w:rPr>
          <w:rStyle w:val="libFootnotenumChar"/>
          <w:rtl/>
        </w:rPr>
        <w:t>(2)</w:t>
      </w:r>
      <w:r w:rsidRPr="007447D7">
        <w:rPr>
          <w:rtl/>
        </w:rPr>
        <w:t xml:space="preserve"> فعلى تقدير كونهما في هذا العالم غير مناف لوجودهما من جهة امتناع تداخل الأجسام ؛ لأنّه محمول على التشبيه ولو سلّم العدم لامتناع قيام عرض شخصي بمحلّين موجودين</w:t>
      </w:r>
      <w:r>
        <w:rPr>
          <w:rtl/>
        </w:rPr>
        <w:t xml:space="preserve"> ، </w:t>
      </w:r>
      <w:r w:rsidRPr="007447D7">
        <w:rPr>
          <w:rtl/>
        </w:rPr>
        <w:t xml:space="preserve">ويشهد عليه قوله تعالى في آية أخرى : </w:t>
      </w:r>
      <w:r w:rsidRPr="00D722F5">
        <w:rPr>
          <w:rStyle w:val="libAlaemChar"/>
          <w:rtl/>
        </w:rPr>
        <w:t>(</w:t>
      </w:r>
      <w:r w:rsidRPr="006A35AB">
        <w:rPr>
          <w:rStyle w:val="libAieChar"/>
          <w:rtl/>
        </w:rPr>
        <w:t xml:space="preserve"> كَعَرْضِ السَّماءِ وَالْأَرْضِ </w:t>
      </w:r>
      <w:r w:rsidRPr="00D722F5">
        <w:rPr>
          <w:rStyle w:val="libAlaemChar"/>
          <w:rtl/>
        </w:rPr>
        <w:t>)</w:t>
      </w:r>
      <w:r w:rsidRPr="007447D7">
        <w:rPr>
          <w:rtl/>
        </w:rPr>
        <w:t xml:space="preserve"> </w:t>
      </w:r>
      <w:r w:rsidRPr="00346263">
        <w:rPr>
          <w:rStyle w:val="libFootnotenumChar"/>
          <w:rtl/>
        </w:rPr>
        <w:t>(3)</w:t>
      </w:r>
      <w:r>
        <w:rPr>
          <w:rtl/>
        </w:rPr>
        <w:t>.</w:t>
      </w:r>
      <w:r w:rsidRPr="007447D7">
        <w:rPr>
          <w:rtl/>
        </w:rPr>
        <w:t xml:space="preserve"> وورد خبر دالّ على أنّ :</w:t>
      </w:r>
      <w:r>
        <w:rPr>
          <w:rFonts w:hint="cs"/>
          <w:rtl/>
        </w:rPr>
        <w:t xml:space="preserve"> </w:t>
      </w:r>
      <w:r w:rsidRPr="007447D7">
        <w:rPr>
          <w:rtl/>
        </w:rPr>
        <w:t xml:space="preserve">من لم يقل بوجودهما الآن فهو ليس منّا </w:t>
      </w:r>
      <w:r w:rsidRPr="00346263">
        <w:rPr>
          <w:rStyle w:val="libFootnotenumChar"/>
          <w:rtl/>
        </w:rPr>
        <w:t>(4)</w:t>
      </w:r>
      <w:r>
        <w:rPr>
          <w:rtl/>
        </w:rPr>
        <w:t>.</w:t>
      </w:r>
    </w:p>
    <w:p w:rsidR="007E3A98" w:rsidRPr="007447D7" w:rsidRDefault="007E3A98" w:rsidP="006A35AB">
      <w:pPr>
        <w:pStyle w:val="libNormal"/>
        <w:rPr>
          <w:rtl/>
        </w:rPr>
      </w:pPr>
      <w:r w:rsidRPr="007447D7">
        <w:rPr>
          <w:rtl/>
        </w:rPr>
        <w:t>وأمّا سؤال القبر وعذابه فهما ممكنان قد تواترت الأخبار عليهما مضافا إلى الآيات</w:t>
      </w:r>
      <w:r>
        <w:rPr>
          <w:rtl/>
        </w:rPr>
        <w:t xml:space="preserve"> ، </w:t>
      </w:r>
      <w:r w:rsidRPr="007447D7">
        <w:rPr>
          <w:rtl/>
        </w:rPr>
        <w:t xml:space="preserve">بل قد قيل : إنّ الخلاف مسبوق بالإجماع </w:t>
      </w:r>
      <w:r w:rsidRPr="00346263">
        <w:rPr>
          <w:rStyle w:val="libFootnotenumChar"/>
          <w:rtl/>
        </w:rPr>
        <w:t>(5)</w:t>
      </w:r>
      <w:r>
        <w:rPr>
          <w:rtl/>
        </w:rPr>
        <w:t>.</w:t>
      </w:r>
    </w:p>
    <w:p w:rsidR="007E3A98" w:rsidRPr="007447D7" w:rsidRDefault="007E3A98" w:rsidP="006A35AB">
      <w:pPr>
        <w:pStyle w:val="libNormal"/>
        <w:rPr>
          <w:rtl/>
          <w:lang w:bidi="fa-IR"/>
        </w:rPr>
      </w:pPr>
      <w:r w:rsidRPr="007447D7">
        <w:rPr>
          <w:rtl/>
          <w:lang w:bidi="fa-IR"/>
        </w:rPr>
        <w:t xml:space="preserve">وأمّا الآيات : فمنها قوله تعالى : </w:t>
      </w:r>
      <w:r w:rsidRPr="00D722F5">
        <w:rPr>
          <w:rStyle w:val="libAlaemChar"/>
          <w:rtl/>
        </w:rPr>
        <w:t>(</w:t>
      </w:r>
      <w:r w:rsidRPr="006A35AB">
        <w:rPr>
          <w:rStyle w:val="libAieChar"/>
          <w:rtl/>
        </w:rPr>
        <w:t xml:space="preserve"> النَّارُ يُعْرَضُونَ عَلَيْها غُدُوًّا وَعَشِيًّا وَيَوْمَ تَقُومُ السَّاعَةُ أَدْخِلُوا آلَ فِرْعَوْنَ أَشَدَّ الْعَذابِ </w:t>
      </w:r>
      <w:r w:rsidRPr="00D722F5">
        <w:rPr>
          <w:rStyle w:val="libAlaemChar"/>
          <w:rtl/>
        </w:rPr>
        <w:t>)</w:t>
      </w:r>
      <w:r>
        <w:rPr>
          <w:rtl/>
          <w:lang w:bidi="fa-IR"/>
        </w:rPr>
        <w:t xml:space="preserve"> ، </w:t>
      </w:r>
      <w:r w:rsidRPr="00346263">
        <w:rPr>
          <w:rStyle w:val="libFootnotenumChar"/>
          <w:rtl/>
        </w:rPr>
        <w:t>(6)</w:t>
      </w:r>
      <w:r w:rsidRPr="007447D7">
        <w:rPr>
          <w:rtl/>
          <w:lang w:bidi="fa-IR"/>
        </w:rPr>
        <w:t xml:space="preserve"> إذ عطف عذاب القيامة على عرض النار صباحا ومساء يقتضي كونه غيره</w:t>
      </w:r>
      <w:r>
        <w:rPr>
          <w:rtl/>
          <w:lang w:bidi="fa-IR"/>
        </w:rPr>
        <w:t xml:space="preserve"> ، </w:t>
      </w:r>
      <w:r w:rsidRPr="007447D7">
        <w:rPr>
          <w:rtl/>
          <w:lang w:bidi="fa-IR"/>
        </w:rPr>
        <w:t>وكون المعطوف عليه قبله</w:t>
      </w:r>
      <w:r>
        <w:rPr>
          <w:rtl/>
          <w:lang w:bidi="fa-IR"/>
        </w:rPr>
        <w:t xml:space="preserve"> ، </w:t>
      </w:r>
      <w:r w:rsidRPr="007447D7">
        <w:rPr>
          <w:rtl/>
          <w:lang w:bidi="fa-IR"/>
        </w:rPr>
        <w:t>فهو في القبر.</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القصص (28) : 88.</w:t>
      </w:r>
    </w:p>
    <w:p w:rsidR="007E3A98" w:rsidRPr="007447D7" w:rsidRDefault="007E3A98" w:rsidP="0040777F">
      <w:pPr>
        <w:pStyle w:val="libFootnote0"/>
        <w:rPr>
          <w:rtl/>
          <w:lang w:bidi="fa-IR"/>
        </w:rPr>
      </w:pPr>
      <w:r w:rsidRPr="007447D7">
        <w:rPr>
          <w:rtl/>
        </w:rPr>
        <w:t>(2) آل عمران (3) : 133.</w:t>
      </w:r>
    </w:p>
    <w:p w:rsidR="007E3A98" w:rsidRPr="007447D7" w:rsidRDefault="007E3A98" w:rsidP="0040777F">
      <w:pPr>
        <w:pStyle w:val="libFootnote0"/>
        <w:rPr>
          <w:rtl/>
          <w:lang w:bidi="fa-IR"/>
        </w:rPr>
      </w:pPr>
      <w:r w:rsidRPr="007447D7">
        <w:rPr>
          <w:rtl/>
        </w:rPr>
        <w:t>(3) الحديد (57) : 21.</w:t>
      </w:r>
    </w:p>
    <w:p w:rsidR="007E3A98" w:rsidRPr="007447D7" w:rsidRDefault="007E3A98" w:rsidP="0040777F">
      <w:pPr>
        <w:pStyle w:val="libFootnote0"/>
        <w:rPr>
          <w:rtl/>
          <w:lang w:bidi="fa-IR"/>
        </w:rPr>
      </w:pPr>
      <w:r w:rsidRPr="007447D7">
        <w:rPr>
          <w:rtl/>
        </w:rPr>
        <w:t>(4) « عيون أخبار الرضا » 1 : 116</w:t>
      </w:r>
      <w:r>
        <w:rPr>
          <w:rtl/>
        </w:rPr>
        <w:t xml:space="preserve"> ، </w:t>
      </w:r>
      <w:r w:rsidRPr="007447D7">
        <w:rPr>
          <w:rtl/>
        </w:rPr>
        <w:t>ح 3 ؛ « الأمالي » للصدوق : 373</w:t>
      </w:r>
      <w:r>
        <w:rPr>
          <w:rtl/>
        </w:rPr>
        <w:t xml:space="preserve"> ، </w:t>
      </w:r>
      <w:r w:rsidRPr="007447D7">
        <w:rPr>
          <w:rtl/>
        </w:rPr>
        <w:t>المجلس 70.</w:t>
      </w:r>
    </w:p>
    <w:p w:rsidR="007E3A98" w:rsidRPr="007447D7" w:rsidRDefault="007E3A98" w:rsidP="0040777F">
      <w:pPr>
        <w:pStyle w:val="libFootnote0"/>
        <w:rPr>
          <w:rtl/>
          <w:lang w:bidi="fa-IR"/>
        </w:rPr>
      </w:pPr>
      <w:r w:rsidRPr="007447D7">
        <w:rPr>
          <w:rtl/>
        </w:rPr>
        <w:t>(5) تقدّم في ص 225.</w:t>
      </w:r>
    </w:p>
    <w:p w:rsidR="007E3A98" w:rsidRPr="007447D7" w:rsidRDefault="007E3A98" w:rsidP="0040777F">
      <w:pPr>
        <w:pStyle w:val="libFootnote0"/>
        <w:rPr>
          <w:rtl/>
          <w:lang w:bidi="fa-IR"/>
        </w:rPr>
      </w:pPr>
      <w:r w:rsidRPr="007447D7">
        <w:rPr>
          <w:rtl/>
        </w:rPr>
        <w:t>(6) غافر (40) : 46.</w:t>
      </w:r>
    </w:p>
    <w:p w:rsidR="007E3A98" w:rsidRPr="007447D7" w:rsidRDefault="007E3A98" w:rsidP="006A35AB">
      <w:pPr>
        <w:pStyle w:val="libNormal"/>
        <w:rPr>
          <w:rtl/>
        </w:rPr>
      </w:pPr>
      <w:r>
        <w:rPr>
          <w:rtl/>
        </w:rPr>
        <w:br w:type="page"/>
      </w:r>
      <w:r w:rsidRPr="007447D7">
        <w:rPr>
          <w:rtl/>
        </w:rPr>
        <w:lastRenderedPageBreak/>
        <w:t xml:space="preserve">ومنها : قوله تعالى حكاية : </w:t>
      </w:r>
      <w:r w:rsidRPr="00D722F5">
        <w:rPr>
          <w:rStyle w:val="libAlaemChar"/>
          <w:rtl/>
        </w:rPr>
        <w:t>(</w:t>
      </w:r>
      <w:r w:rsidRPr="006A35AB">
        <w:rPr>
          <w:rStyle w:val="libAieChar"/>
          <w:rtl/>
        </w:rPr>
        <w:t xml:space="preserve"> رَبَّنا أَمَتَّنَا اثْنَتَيْنِ وَأَحْيَيْتَنَا اثْنَتَيْنِ </w:t>
      </w:r>
      <w:r w:rsidRPr="00D722F5">
        <w:rPr>
          <w:rStyle w:val="libAlaemChar"/>
          <w:rtl/>
        </w:rPr>
        <w:t>)</w:t>
      </w:r>
      <w:r w:rsidRPr="007447D7">
        <w:rPr>
          <w:rtl/>
        </w:rPr>
        <w:t xml:space="preserve"> </w:t>
      </w:r>
      <w:r w:rsidRPr="00346263">
        <w:rPr>
          <w:rStyle w:val="libFootnotenumChar"/>
          <w:rtl/>
        </w:rPr>
        <w:t>(1)</w:t>
      </w:r>
      <w:r>
        <w:rPr>
          <w:rtl/>
        </w:rPr>
        <w:t>.</w:t>
      </w:r>
      <w:r w:rsidRPr="007447D7">
        <w:rPr>
          <w:rtl/>
        </w:rPr>
        <w:t xml:space="preserve"> وإحدى الحياتين ليست إلاّ في القبر</w:t>
      </w:r>
      <w:r>
        <w:rPr>
          <w:rtl/>
        </w:rPr>
        <w:t xml:space="preserve"> ، </w:t>
      </w:r>
      <w:r w:rsidRPr="007447D7">
        <w:rPr>
          <w:rtl/>
        </w:rPr>
        <w:t>ومن قال بالإحياء فيه قال بالسؤال والعذاب فيه أيضا.</w:t>
      </w:r>
    </w:p>
    <w:p w:rsidR="007E3A98" w:rsidRPr="007447D7" w:rsidRDefault="007E3A98" w:rsidP="006A35AB">
      <w:pPr>
        <w:pStyle w:val="libNormal"/>
        <w:rPr>
          <w:rtl/>
        </w:rPr>
      </w:pPr>
      <w:r w:rsidRPr="007447D7">
        <w:rPr>
          <w:rtl/>
        </w:rPr>
        <w:t xml:space="preserve">ويدلّ عليه ما روي عن النبيّ </w:t>
      </w:r>
      <w:r w:rsidR="004541E1" w:rsidRPr="004541E1">
        <w:rPr>
          <w:rStyle w:val="libAlaemChar"/>
          <w:rtl/>
        </w:rPr>
        <w:t>صلى‌الله‌عليه‌وآله‌وسلم</w:t>
      </w:r>
      <w:r w:rsidRPr="007447D7">
        <w:rPr>
          <w:rtl/>
        </w:rPr>
        <w:t xml:space="preserve"> أنّه قال في القبر : « روضة من رياض الجنّة أو حفرة من حفر النيران » </w:t>
      </w:r>
      <w:r w:rsidRPr="00346263">
        <w:rPr>
          <w:rStyle w:val="libFootnotenumChar"/>
          <w:rtl/>
        </w:rPr>
        <w:t>(2)</w:t>
      </w:r>
      <w:r>
        <w:rPr>
          <w:rtl/>
        </w:rPr>
        <w:t>.</w:t>
      </w:r>
      <w:r w:rsidRPr="007447D7">
        <w:rPr>
          <w:rtl/>
        </w:rPr>
        <w:t xml:space="preserve"> ونحوه آخر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وقوله </w:t>
      </w:r>
      <w:r w:rsidR="004541E1" w:rsidRPr="004541E1">
        <w:rPr>
          <w:rStyle w:val="libAlaemChar"/>
          <w:rtl/>
        </w:rPr>
        <w:t>صلى‌الله‌عليه‌وآله‌وسلم</w:t>
      </w:r>
      <w:r w:rsidRPr="007447D7">
        <w:rPr>
          <w:rtl/>
        </w:rPr>
        <w:t xml:space="preserve"> : « استنزهوا من البول فإنّ عامّة عذاب القبر منه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وكذا ما روي أنّ رسول الله </w:t>
      </w:r>
      <w:r w:rsidR="004541E1" w:rsidRPr="004541E1">
        <w:rPr>
          <w:rStyle w:val="libAlaemChar"/>
          <w:rtl/>
        </w:rPr>
        <w:t>صلى‌الله‌عليه‌وآله‌وسلم</w:t>
      </w:r>
      <w:r w:rsidRPr="007447D7">
        <w:rPr>
          <w:rtl/>
        </w:rPr>
        <w:t xml:space="preserve"> كفّن أمّ أمير المؤمنين </w:t>
      </w:r>
      <w:r w:rsidR="004541E1" w:rsidRPr="004541E1">
        <w:rPr>
          <w:rStyle w:val="libAlaemChar"/>
          <w:rtl/>
        </w:rPr>
        <w:t>عليه‌السلام</w:t>
      </w:r>
      <w:r w:rsidRPr="007447D7">
        <w:rPr>
          <w:rtl/>
        </w:rPr>
        <w:t xml:space="preserve"> فاطمة بنت أسد </w:t>
      </w:r>
      <w:r w:rsidR="004541E1" w:rsidRPr="004541E1">
        <w:rPr>
          <w:rStyle w:val="libAlaemChar"/>
          <w:rtl/>
        </w:rPr>
        <w:t>رضي‌الله‌عنه</w:t>
      </w:r>
      <w:r w:rsidRPr="007447D7">
        <w:rPr>
          <w:rtl/>
        </w:rPr>
        <w:t xml:space="preserve"> في قميصه بعد ما فرغت النساء من غسلها</w:t>
      </w:r>
      <w:r>
        <w:rPr>
          <w:rtl/>
        </w:rPr>
        <w:t xml:space="preserve"> ، </w:t>
      </w:r>
      <w:r w:rsidRPr="007447D7">
        <w:rPr>
          <w:rtl/>
        </w:rPr>
        <w:t>وحمل جنازتها على عاتق عنقه فلم يزل تحت جنازتها حتّى أوردها قبرها</w:t>
      </w:r>
      <w:r>
        <w:rPr>
          <w:rtl/>
        </w:rPr>
        <w:t xml:space="preserve"> ، </w:t>
      </w:r>
      <w:r w:rsidRPr="007447D7">
        <w:rPr>
          <w:rtl/>
        </w:rPr>
        <w:t>ثمّ وضعها ودخل القبر واضطجع فيه</w:t>
      </w:r>
      <w:r>
        <w:rPr>
          <w:rtl/>
        </w:rPr>
        <w:t xml:space="preserve"> ، </w:t>
      </w:r>
      <w:r w:rsidRPr="007447D7">
        <w:rPr>
          <w:rtl/>
        </w:rPr>
        <w:t>ثمّ قام فأخذها على يديه ووضعها في قبرها</w:t>
      </w:r>
      <w:r>
        <w:rPr>
          <w:rtl/>
        </w:rPr>
        <w:t xml:space="preserve"> ، </w:t>
      </w:r>
      <w:r w:rsidRPr="007447D7">
        <w:rPr>
          <w:rtl/>
        </w:rPr>
        <w:t>ثمّ انكبّ عليها يناجيها طويلا ويقول : « ابنك ابنك »</w:t>
      </w:r>
      <w:r>
        <w:rPr>
          <w:rtl/>
        </w:rPr>
        <w:t xml:space="preserve"> ، </w:t>
      </w:r>
      <w:r w:rsidRPr="007447D7">
        <w:rPr>
          <w:rtl/>
        </w:rPr>
        <w:t>ثمّ خرج وسوّى عليها التراب</w:t>
      </w:r>
      <w:r>
        <w:rPr>
          <w:rtl/>
        </w:rPr>
        <w:t xml:space="preserve"> ، </w:t>
      </w:r>
      <w:r w:rsidRPr="007447D7">
        <w:rPr>
          <w:rtl/>
        </w:rPr>
        <w:t>ثمّ انكبّ على قبرها فسمعوه وهو يقول :</w:t>
      </w:r>
      <w:r>
        <w:rPr>
          <w:rFonts w:hint="cs"/>
          <w:rtl/>
        </w:rPr>
        <w:t xml:space="preserve"> </w:t>
      </w:r>
      <w:r w:rsidRPr="007447D7">
        <w:rPr>
          <w:rtl/>
        </w:rPr>
        <w:t>« اللهم إنّي أودعتها إيّاك » ثمّ انصرف</w:t>
      </w:r>
      <w:r>
        <w:rPr>
          <w:rtl/>
        </w:rPr>
        <w:t xml:space="preserve"> ، </w:t>
      </w:r>
      <w:r w:rsidRPr="007447D7">
        <w:rPr>
          <w:rtl/>
        </w:rPr>
        <w:t>فقال له المسلمون : يا رسول الله إنّا رأيناك صنعت اليوم شيئا لم تصنعه قبل اليوم</w:t>
      </w:r>
      <w:r>
        <w:rPr>
          <w:rtl/>
        </w:rPr>
        <w:t>؟</w:t>
      </w:r>
    </w:p>
    <w:p w:rsidR="007E3A98" w:rsidRPr="007447D7" w:rsidRDefault="007E3A98" w:rsidP="006A35AB">
      <w:pPr>
        <w:pStyle w:val="libNormal"/>
        <w:rPr>
          <w:rtl/>
        </w:rPr>
      </w:pPr>
      <w:r w:rsidRPr="007447D7">
        <w:rPr>
          <w:rtl/>
        </w:rPr>
        <w:t xml:space="preserve">فقال : « في اليوم فقدت برّ أبي طالب </w:t>
      </w:r>
      <w:r w:rsidR="004541E1" w:rsidRPr="004541E1">
        <w:rPr>
          <w:rStyle w:val="libAlaemChar"/>
          <w:rtl/>
        </w:rPr>
        <w:t>عليه‌السلام</w:t>
      </w:r>
      <w:r>
        <w:rPr>
          <w:rtl/>
        </w:rPr>
        <w:t xml:space="preserve"> ، </w:t>
      </w:r>
      <w:r w:rsidRPr="007447D7">
        <w:rPr>
          <w:rtl/>
        </w:rPr>
        <w:t>إنّها كانت ليكون عندها الشيء فتؤثرني به على نفسها وولدها</w:t>
      </w:r>
      <w:r>
        <w:rPr>
          <w:rtl/>
        </w:rPr>
        <w:t xml:space="preserve"> ، </w:t>
      </w:r>
      <w:r w:rsidRPr="007447D7">
        <w:rPr>
          <w:rtl/>
        </w:rPr>
        <w:t>وإنّي ذكرت القيامة</w:t>
      </w:r>
      <w:r>
        <w:rPr>
          <w:rtl/>
        </w:rPr>
        <w:t xml:space="preserve"> ، </w:t>
      </w:r>
      <w:r w:rsidRPr="007447D7">
        <w:rPr>
          <w:rtl/>
        </w:rPr>
        <w:t>وأنّ الناس يحشرون عراة</w:t>
      </w:r>
      <w:r>
        <w:rPr>
          <w:rtl/>
        </w:rPr>
        <w:t xml:space="preserve"> ، </w:t>
      </w:r>
      <w:r w:rsidRPr="007447D7">
        <w:rPr>
          <w:rtl/>
        </w:rPr>
        <w:t>فقالت :</w:t>
      </w:r>
      <w:r>
        <w:rPr>
          <w:rFonts w:hint="cs"/>
          <w:rtl/>
        </w:rPr>
        <w:t xml:space="preserve"> </w:t>
      </w:r>
      <w:r w:rsidRPr="007447D7">
        <w:rPr>
          <w:rtl/>
        </w:rPr>
        <w:t>وا سوأتاه</w:t>
      </w:r>
      <w:r>
        <w:rPr>
          <w:rtl/>
        </w:rPr>
        <w:t xml:space="preserve"> ، </w:t>
      </w:r>
      <w:r w:rsidRPr="007447D7">
        <w:rPr>
          <w:rtl/>
        </w:rPr>
        <w:t>فضمنت لها أن يبعثها الله كاسية</w:t>
      </w:r>
      <w:r>
        <w:rPr>
          <w:rtl/>
        </w:rPr>
        <w:t xml:space="preserve"> ، </w:t>
      </w:r>
      <w:r w:rsidRPr="007447D7">
        <w:rPr>
          <w:rtl/>
        </w:rPr>
        <w:t>وذكرت ضغطة القبر</w:t>
      </w:r>
      <w:r>
        <w:rPr>
          <w:rtl/>
        </w:rPr>
        <w:t xml:space="preserve"> ، </w:t>
      </w:r>
      <w:r w:rsidRPr="007447D7">
        <w:rPr>
          <w:rtl/>
        </w:rPr>
        <w:t>فقالت : وا ضعفاه</w:t>
      </w:r>
      <w:r>
        <w:rPr>
          <w:rtl/>
        </w:rPr>
        <w:t xml:space="preserve"> ، </w:t>
      </w:r>
      <w:r w:rsidRPr="007447D7">
        <w:rPr>
          <w:rtl/>
        </w:rPr>
        <w:t>فضمنت لها أن يكفيها الله ذلك</w:t>
      </w:r>
      <w:r>
        <w:rPr>
          <w:rtl/>
        </w:rPr>
        <w:t xml:space="preserve"> ، </w:t>
      </w:r>
      <w:r w:rsidRPr="007447D7">
        <w:rPr>
          <w:rtl/>
        </w:rPr>
        <w:t>فكفّنتها بقميصي واضطجعت في قبرها لذلك وانكببت عليها فلقّنتها ما تسأل عنه</w:t>
      </w:r>
      <w:r>
        <w:rPr>
          <w:rtl/>
        </w:rPr>
        <w:t xml:space="preserve"> ، </w:t>
      </w:r>
      <w:r w:rsidRPr="007447D7">
        <w:rPr>
          <w:rtl/>
        </w:rPr>
        <w:t>وإنّما سئلت عن ربّها</w:t>
      </w:r>
      <w:r>
        <w:rPr>
          <w:rtl/>
        </w:rPr>
        <w:t xml:space="preserve"> ، </w:t>
      </w:r>
      <w:r w:rsidRPr="007447D7">
        <w:rPr>
          <w:rtl/>
        </w:rPr>
        <w:t>فقالت الله</w:t>
      </w:r>
      <w:r>
        <w:rPr>
          <w:rtl/>
        </w:rPr>
        <w:t xml:space="preserve"> ، </w:t>
      </w:r>
      <w:r w:rsidRPr="007447D7">
        <w:rPr>
          <w:rtl/>
        </w:rPr>
        <w:t>وسئلت عن نبيّها فأجابت</w:t>
      </w:r>
      <w:r>
        <w:rPr>
          <w:rtl/>
        </w:rPr>
        <w:t xml:space="preserve"> ، </w:t>
      </w:r>
      <w:r w:rsidRPr="007447D7">
        <w:rPr>
          <w:rtl/>
        </w:rPr>
        <w:t>وسئلت عن وليّها وإمامها فأرتج عليها فقلت لها : ابنك ابنك</w:t>
      </w:r>
      <w:r>
        <w:rPr>
          <w:rtl/>
        </w:rPr>
        <w:t xml:space="preserve"> ، </w:t>
      </w:r>
      <w:r w:rsidRPr="007447D7">
        <w:rPr>
          <w:rtl/>
        </w:rPr>
        <w:t>فقالت :</w:t>
      </w:r>
      <w:r>
        <w:rPr>
          <w:rFonts w:hint="cs"/>
          <w:rtl/>
        </w:rPr>
        <w:t xml:space="preserve"> </w:t>
      </w:r>
      <w:r w:rsidRPr="007447D7">
        <w:rPr>
          <w:rtl/>
        </w:rPr>
        <w:t>ولدي إمامي فانصرفا عنها</w:t>
      </w:r>
      <w:r>
        <w:rPr>
          <w:rtl/>
        </w:rPr>
        <w:t xml:space="preserve"> ، </w:t>
      </w:r>
      <w:r w:rsidRPr="007447D7">
        <w:rPr>
          <w:rtl/>
        </w:rPr>
        <w:t>وقالا : لا سبيل لنا عليك نامي كما تنام العروس في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غافر (40) : 11.</w:t>
      </w:r>
    </w:p>
    <w:p w:rsidR="007E3A98" w:rsidRPr="007447D7" w:rsidRDefault="007E3A98" w:rsidP="0040777F">
      <w:pPr>
        <w:pStyle w:val="libFootnote0"/>
        <w:rPr>
          <w:rtl/>
          <w:lang w:bidi="fa-IR"/>
        </w:rPr>
      </w:pPr>
      <w:r w:rsidRPr="007447D7">
        <w:rPr>
          <w:rtl/>
        </w:rPr>
        <w:t xml:space="preserve">(2) « بحار الأنوار » 6 : 205 </w:t>
      </w:r>
      <w:r>
        <w:rPr>
          <w:rtl/>
        </w:rPr>
        <w:t>و 2</w:t>
      </w:r>
      <w:r w:rsidRPr="007447D7">
        <w:rPr>
          <w:rtl/>
        </w:rPr>
        <w:t>75 ؛ « سنن الترمذي » 4 : 640</w:t>
      </w:r>
      <w:r>
        <w:rPr>
          <w:rtl/>
        </w:rPr>
        <w:t xml:space="preserve"> ، </w:t>
      </w:r>
      <w:r w:rsidRPr="007447D7">
        <w:rPr>
          <w:rtl/>
        </w:rPr>
        <w:t>ح 2460 ؛ « مجمع الزوائد » 3 : 46.</w:t>
      </w:r>
    </w:p>
    <w:p w:rsidR="007E3A98" w:rsidRPr="007447D7" w:rsidRDefault="007E3A98" w:rsidP="0040777F">
      <w:pPr>
        <w:pStyle w:val="libFootnote0"/>
        <w:rPr>
          <w:rtl/>
          <w:lang w:bidi="fa-IR"/>
        </w:rPr>
      </w:pPr>
      <w:r w:rsidRPr="007447D7">
        <w:rPr>
          <w:rtl/>
        </w:rPr>
        <w:t>(3) « الخصال » : 119</w:t>
      </w:r>
      <w:r>
        <w:rPr>
          <w:rtl/>
        </w:rPr>
        <w:t xml:space="preserve"> ـ </w:t>
      </w:r>
      <w:r w:rsidRPr="007447D7">
        <w:rPr>
          <w:rtl/>
        </w:rPr>
        <w:t>120</w:t>
      </w:r>
      <w:r>
        <w:rPr>
          <w:rtl/>
        </w:rPr>
        <w:t xml:space="preserve"> ، </w:t>
      </w:r>
      <w:r w:rsidRPr="007447D7">
        <w:rPr>
          <w:rtl/>
        </w:rPr>
        <w:t>ح 108 ؛ « الأمالي » للطوسي : 28</w:t>
      </w:r>
      <w:r>
        <w:rPr>
          <w:rtl/>
        </w:rPr>
        <w:t xml:space="preserve"> ، </w:t>
      </w:r>
      <w:r w:rsidRPr="007447D7">
        <w:rPr>
          <w:rtl/>
        </w:rPr>
        <w:t>ح 31</w:t>
      </w:r>
      <w:r>
        <w:rPr>
          <w:rtl/>
        </w:rPr>
        <w:t xml:space="preserve"> ، </w:t>
      </w:r>
      <w:r w:rsidRPr="007447D7">
        <w:rPr>
          <w:rtl/>
        </w:rPr>
        <w:t>المجلس 1.</w:t>
      </w:r>
    </w:p>
    <w:p w:rsidR="007E3A98" w:rsidRPr="007447D7" w:rsidRDefault="007E3A98" w:rsidP="0040777F">
      <w:pPr>
        <w:pStyle w:val="libFootnote0"/>
        <w:rPr>
          <w:rtl/>
          <w:lang w:bidi="fa-IR"/>
        </w:rPr>
      </w:pPr>
      <w:r w:rsidRPr="007447D7">
        <w:rPr>
          <w:rtl/>
        </w:rPr>
        <w:t>(4) « سنن الدارقطني » 1 : 128</w:t>
      </w:r>
      <w:r>
        <w:rPr>
          <w:rtl/>
        </w:rPr>
        <w:t xml:space="preserve"> ، </w:t>
      </w:r>
      <w:r w:rsidRPr="007447D7">
        <w:rPr>
          <w:rtl/>
        </w:rPr>
        <w:t>باب نجاسة البول</w:t>
      </w:r>
      <w:r>
        <w:rPr>
          <w:rtl/>
        </w:rPr>
        <w:t xml:space="preserve"> ..</w:t>
      </w:r>
      <w:r w:rsidRPr="007447D7">
        <w:rPr>
          <w:rtl/>
        </w:rPr>
        <w:t>.</w:t>
      </w:r>
      <w:r>
        <w:rPr>
          <w:rtl/>
        </w:rPr>
        <w:t xml:space="preserve"> ، </w:t>
      </w:r>
      <w:r w:rsidRPr="007447D7">
        <w:rPr>
          <w:rtl/>
        </w:rPr>
        <w:t>ح 7 ؛ « نيل الأوطار » 1 : 114 ؛ « نصب الراية » 1 : 128.</w:t>
      </w:r>
    </w:p>
    <w:p w:rsidR="007E3A98" w:rsidRPr="007447D7" w:rsidRDefault="007E3A98" w:rsidP="006A35AB">
      <w:pPr>
        <w:pStyle w:val="libNormal0"/>
        <w:rPr>
          <w:rtl/>
        </w:rPr>
      </w:pPr>
      <w:r>
        <w:rPr>
          <w:rtl/>
        </w:rPr>
        <w:br w:type="page"/>
      </w:r>
      <w:r w:rsidRPr="007447D7">
        <w:rPr>
          <w:rtl/>
        </w:rPr>
        <w:lastRenderedPageBreak/>
        <w:t>خدرها</w:t>
      </w:r>
      <w:r>
        <w:rPr>
          <w:rtl/>
        </w:rPr>
        <w:t xml:space="preserve"> ، </w:t>
      </w:r>
      <w:r w:rsidRPr="007447D7">
        <w:rPr>
          <w:rtl/>
        </w:rPr>
        <w:t xml:space="preserve">ثمّ مرّة ثانية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والاحتجاج لإنكار ما ذكرنا بقوله تعالى : </w:t>
      </w:r>
      <w:r w:rsidRPr="00D722F5">
        <w:rPr>
          <w:rStyle w:val="libAlaemChar"/>
          <w:rtl/>
        </w:rPr>
        <w:t>(</w:t>
      </w:r>
      <w:r w:rsidRPr="006A35AB">
        <w:rPr>
          <w:rStyle w:val="libAieChar"/>
          <w:rtl/>
        </w:rPr>
        <w:t xml:space="preserve"> لا يَذُوقُونَ فِيهَا الْمَوْتَ إِلاَّ الْمَوْتَةَ الْأُولى </w:t>
      </w:r>
      <w:r w:rsidRPr="00D722F5">
        <w:rPr>
          <w:rStyle w:val="libAlaemChar"/>
          <w:rtl/>
        </w:rPr>
        <w:t>)</w:t>
      </w:r>
      <w:r w:rsidRPr="007447D7">
        <w:rPr>
          <w:rtl/>
        </w:rPr>
        <w:t xml:space="preserve"> </w:t>
      </w:r>
      <w:r w:rsidRPr="00346263">
        <w:rPr>
          <w:rStyle w:val="libFootnotenumChar"/>
          <w:rtl/>
        </w:rPr>
        <w:t>(2)</w:t>
      </w:r>
      <w:r w:rsidRPr="007447D7">
        <w:rPr>
          <w:rtl/>
        </w:rPr>
        <w:t xml:space="preserve"> فاسد ؛ إذ المراد وصف أهل الجنّة</w:t>
      </w:r>
      <w:r>
        <w:rPr>
          <w:rtl/>
        </w:rPr>
        <w:t xml:space="preserve"> ، </w:t>
      </w:r>
      <w:r w:rsidRPr="007447D7">
        <w:rPr>
          <w:rtl/>
        </w:rPr>
        <w:t>فلا دلالة فيه على انتفاء الموت بعد السؤال وقبل دخول الجنّة.</w:t>
      </w:r>
    </w:p>
    <w:p w:rsidR="007E3A98" w:rsidRPr="007447D7" w:rsidRDefault="007E3A98" w:rsidP="006A35AB">
      <w:pPr>
        <w:pStyle w:val="libNormal"/>
        <w:rPr>
          <w:rtl/>
        </w:rPr>
      </w:pPr>
      <w:r w:rsidRPr="007447D7">
        <w:rPr>
          <w:rtl/>
        </w:rPr>
        <w:t>والتخصيص بالموتة الأولى إنّما هو لظهورها</w:t>
      </w:r>
      <w:r>
        <w:rPr>
          <w:rtl/>
        </w:rPr>
        <w:t xml:space="preserve"> ، </w:t>
      </w:r>
      <w:r w:rsidRPr="007447D7">
        <w:rPr>
          <w:rtl/>
        </w:rPr>
        <w:t>والمقصود نفي الموت في الجنّة على طريق التعليق بالمحال ؛ إذ عود الموتة الأولى محال.</w:t>
      </w:r>
    </w:p>
    <w:p w:rsidR="007E3A98" w:rsidRPr="007447D7" w:rsidRDefault="007E3A98" w:rsidP="006A35AB">
      <w:pPr>
        <w:pStyle w:val="libNormal"/>
        <w:rPr>
          <w:rtl/>
        </w:rPr>
      </w:pPr>
      <w:r w:rsidRPr="007447D7">
        <w:rPr>
          <w:rtl/>
        </w:rPr>
        <w:t>وكيف كان فالظاهر أنّ سؤال القبر عقيب الدفن لا في زمان يكون قريب الساعة.</w:t>
      </w:r>
    </w:p>
    <w:p w:rsidR="007E3A98" w:rsidRPr="007447D7" w:rsidRDefault="007E3A98" w:rsidP="006A35AB">
      <w:pPr>
        <w:pStyle w:val="libNormal"/>
        <w:rPr>
          <w:rtl/>
          <w:lang w:bidi="fa-IR"/>
        </w:rPr>
      </w:pPr>
      <w:bookmarkStart w:id="195" w:name="_Toc335563860"/>
      <w:bookmarkStart w:id="196" w:name="_Toc514323980"/>
      <w:r w:rsidRPr="00F1466C">
        <w:rPr>
          <w:rStyle w:val="Heading3Char"/>
          <w:rtl/>
        </w:rPr>
        <w:t>[ المطلب ] الرابع : في بيان مراد أحوال الناس في القبر وعالم البرزخ</w:t>
      </w:r>
      <w:bookmarkEnd w:id="195"/>
      <w:bookmarkEnd w:id="196"/>
      <w:r>
        <w:rPr>
          <w:rtl/>
          <w:lang w:bidi="fa-IR"/>
        </w:rPr>
        <w:t xml:space="preserve"> ، </w:t>
      </w:r>
      <w:r w:rsidRPr="007447D7">
        <w:rPr>
          <w:rtl/>
          <w:lang w:bidi="fa-IR"/>
        </w:rPr>
        <w:t>بمعنى أنّ الأرواح بعد الموت</w:t>
      </w:r>
      <w:r>
        <w:rPr>
          <w:rtl/>
          <w:lang w:bidi="fa-IR"/>
        </w:rPr>
        <w:t xml:space="preserve"> ـ </w:t>
      </w:r>
      <w:r w:rsidRPr="007447D7">
        <w:rPr>
          <w:rtl/>
          <w:lang w:bidi="fa-IR"/>
        </w:rPr>
        <w:t xml:space="preserve">الذي قال الله في حقّه : </w:t>
      </w:r>
      <w:r w:rsidRPr="00D722F5">
        <w:rPr>
          <w:rStyle w:val="libAlaemChar"/>
          <w:rtl/>
        </w:rPr>
        <w:t>(</w:t>
      </w:r>
      <w:r w:rsidRPr="006A35AB">
        <w:rPr>
          <w:rStyle w:val="libAieChar"/>
          <w:rtl/>
        </w:rPr>
        <w:t xml:space="preserve"> الَّذِي خَلَقَ الْمَوْتَ وَالْحَياةَ لِيَبْلُوَكُمْ أَيُّكُمْ أَحْسَنُ عَمَلاً </w:t>
      </w:r>
      <w:r w:rsidRPr="00D722F5">
        <w:rPr>
          <w:rStyle w:val="libAlaemChar"/>
          <w:rtl/>
        </w:rPr>
        <w:t>)</w:t>
      </w:r>
      <w:r w:rsidRPr="007447D7">
        <w:rPr>
          <w:rtl/>
          <w:lang w:bidi="fa-IR"/>
        </w:rPr>
        <w:t xml:space="preserve"> </w:t>
      </w:r>
      <w:r w:rsidRPr="00346263">
        <w:rPr>
          <w:rStyle w:val="libFootnotenumChar"/>
          <w:rtl/>
        </w:rPr>
        <w:t>(3)</w:t>
      </w:r>
      <w:r>
        <w:rPr>
          <w:rtl/>
          <w:lang w:bidi="fa-IR"/>
        </w:rPr>
        <w:t xml:space="preserve"> ـ </w:t>
      </w:r>
      <w:r w:rsidRPr="007447D7">
        <w:rPr>
          <w:rtl/>
          <w:lang w:bidi="fa-IR"/>
        </w:rPr>
        <w:t>وبعد إزهاق تلك الأرواح هل تعود للسؤال ونحوه إلى تلك الأبدان في القبر ونحوه من عالم البرزخ والقيامة الصغرى قبل الحشر أم لا</w:t>
      </w:r>
      <w:r>
        <w:rPr>
          <w:rtl/>
          <w:lang w:bidi="fa-IR"/>
        </w:rPr>
        <w:t>؟</w:t>
      </w:r>
    </w:p>
    <w:p w:rsidR="007E3A98" w:rsidRPr="007447D7" w:rsidRDefault="007E3A98" w:rsidP="006A35AB">
      <w:pPr>
        <w:pStyle w:val="libNormal"/>
        <w:rPr>
          <w:rtl/>
        </w:rPr>
      </w:pPr>
      <w:r w:rsidRPr="007447D7">
        <w:rPr>
          <w:rtl/>
        </w:rPr>
        <w:t>قولان : والحقّ هو الأوّل</w:t>
      </w:r>
      <w:r>
        <w:rPr>
          <w:rtl/>
        </w:rPr>
        <w:t xml:space="preserve"> ، </w:t>
      </w:r>
      <w:r w:rsidRPr="007447D7">
        <w:rPr>
          <w:rtl/>
        </w:rPr>
        <w:t>خلافا لما يقول أمثال النسخيّة القائلين بأنّ النفوس الناقصة التي بقي شيء من كمالاتها الممكنة بالقوّة تدور في الأبدان الإنسانيّة وتنتقل من بدن إلى بدن آخر حتّى تبلغ النهاية في كمالها من علومها وأخلاقها.</w:t>
      </w:r>
      <w:r>
        <w:rPr>
          <w:rFonts w:hint="cs"/>
          <w:rtl/>
        </w:rPr>
        <w:t xml:space="preserve"> </w:t>
      </w:r>
      <w:r w:rsidRPr="007447D7">
        <w:rPr>
          <w:rtl/>
        </w:rPr>
        <w:t>وهذا الانتقال يسمّى نسخا.</w:t>
      </w:r>
    </w:p>
    <w:p w:rsidR="007E3A98" w:rsidRPr="007447D7" w:rsidRDefault="007E3A98" w:rsidP="006A35AB">
      <w:pPr>
        <w:pStyle w:val="libNormal"/>
        <w:rPr>
          <w:rtl/>
        </w:rPr>
      </w:pPr>
      <w:r w:rsidRPr="007447D7">
        <w:rPr>
          <w:rtl/>
        </w:rPr>
        <w:t>والمسخيّة القائلين بأنّ النفوس المذكورة ربما تنزّلت من بدن الإنسان إلى بدن الحيوان الذي يناسبه كبدن الأسد للشجاع والأرنب للجبان. ويسمّى ذلك مسخا.</w:t>
      </w:r>
    </w:p>
    <w:p w:rsidR="007E3A98" w:rsidRPr="007447D7" w:rsidRDefault="007E3A98" w:rsidP="006A35AB">
      <w:pPr>
        <w:pStyle w:val="libNormal"/>
        <w:rPr>
          <w:rtl/>
        </w:rPr>
      </w:pPr>
      <w:r w:rsidRPr="007447D7">
        <w:rPr>
          <w:rtl/>
        </w:rPr>
        <w:t>والرسخيّة القائلين بأنّها ربما تنزّلت إلى الأجسام النباتيّة. ويسمّى ذلك رسخا.</w:t>
      </w:r>
    </w:p>
    <w:p w:rsidR="007E3A98" w:rsidRPr="007447D7" w:rsidRDefault="007E3A98" w:rsidP="006A35AB">
      <w:pPr>
        <w:pStyle w:val="libNormal"/>
        <w:rPr>
          <w:rtl/>
        </w:rPr>
      </w:pPr>
      <w:r w:rsidRPr="007447D7">
        <w:rPr>
          <w:rtl/>
        </w:rPr>
        <w:t>والفسخيّة القائلين بأنّها ربما تنزّلت إلى الأجسام الجماديّة كالمعادن والبسائط.</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453</w:t>
      </w:r>
      <w:r>
        <w:rPr>
          <w:rtl/>
        </w:rPr>
        <w:t xml:space="preserve"> ـ </w:t>
      </w:r>
      <w:r w:rsidRPr="007447D7">
        <w:rPr>
          <w:rtl/>
        </w:rPr>
        <w:t>454</w:t>
      </w:r>
      <w:r>
        <w:rPr>
          <w:rtl/>
        </w:rPr>
        <w:t xml:space="preserve"> ، </w:t>
      </w:r>
      <w:r w:rsidRPr="007447D7">
        <w:rPr>
          <w:rtl/>
        </w:rPr>
        <w:t xml:space="preserve">باب مولد أمير المؤمنين </w:t>
      </w:r>
      <w:r w:rsidR="004541E1" w:rsidRPr="004541E1">
        <w:rPr>
          <w:rStyle w:val="libAlaemChar"/>
          <w:rtl/>
        </w:rPr>
        <w:t>عليه‌السلام</w:t>
      </w:r>
      <w:r w:rsidRPr="007447D7">
        <w:rPr>
          <w:rtl/>
        </w:rPr>
        <w:t xml:space="preserve"> مع الاختلاف</w:t>
      </w:r>
      <w:r>
        <w:rPr>
          <w:rtl/>
        </w:rPr>
        <w:t xml:space="preserve"> ، </w:t>
      </w:r>
      <w:r w:rsidRPr="007447D7">
        <w:rPr>
          <w:rtl/>
        </w:rPr>
        <w:t>ح 2 ؛ بحار الأنوار 6 : 279.</w:t>
      </w:r>
    </w:p>
    <w:p w:rsidR="007E3A98" w:rsidRPr="007447D7" w:rsidRDefault="007E3A98" w:rsidP="0040777F">
      <w:pPr>
        <w:pStyle w:val="libFootnote0"/>
        <w:rPr>
          <w:rtl/>
          <w:lang w:bidi="fa-IR"/>
        </w:rPr>
      </w:pPr>
      <w:r w:rsidRPr="007447D7">
        <w:rPr>
          <w:rtl/>
        </w:rPr>
        <w:t>(2) الدخان (44) : 56.</w:t>
      </w:r>
    </w:p>
    <w:p w:rsidR="007E3A98" w:rsidRPr="007447D7" w:rsidRDefault="007E3A98" w:rsidP="0040777F">
      <w:pPr>
        <w:pStyle w:val="libFootnote0"/>
        <w:rPr>
          <w:rtl/>
          <w:lang w:bidi="fa-IR"/>
        </w:rPr>
      </w:pPr>
      <w:r w:rsidRPr="007447D7">
        <w:rPr>
          <w:rtl/>
        </w:rPr>
        <w:t>(3) الملك (67) : 2.</w:t>
      </w:r>
    </w:p>
    <w:p w:rsidR="007E3A98" w:rsidRPr="007447D7" w:rsidRDefault="007E3A98" w:rsidP="006A35AB">
      <w:pPr>
        <w:pStyle w:val="libNormal0"/>
        <w:rPr>
          <w:rtl/>
        </w:rPr>
      </w:pPr>
      <w:r>
        <w:rPr>
          <w:rtl/>
        </w:rPr>
        <w:br w:type="page"/>
      </w:r>
      <w:r w:rsidRPr="007447D7">
        <w:rPr>
          <w:rtl/>
        </w:rPr>
        <w:lastRenderedPageBreak/>
        <w:t>ويسمّى ذلك فسخا.</w:t>
      </w:r>
    </w:p>
    <w:p w:rsidR="007E3A98" w:rsidRPr="007447D7" w:rsidRDefault="007E3A98" w:rsidP="006A35AB">
      <w:pPr>
        <w:pStyle w:val="libNormal"/>
        <w:rPr>
          <w:rtl/>
        </w:rPr>
      </w:pPr>
      <w:r w:rsidRPr="007447D7">
        <w:rPr>
          <w:rtl/>
        </w:rPr>
        <w:t>وكذلك من قال بأنّها تتعلّق بالأجرام السماويّة للاستكمال</w:t>
      </w:r>
      <w:r>
        <w:rPr>
          <w:rtl/>
        </w:rPr>
        <w:t xml:space="preserve"> ، </w:t>
      </w:r>
      <w:r w:rsidRPr="007447D7">
        <w:rPr>
          <w:rtl/>
        </w:rPr>
        <w:t>وأمثالهم.</w:t>
      </w:r>
    </w:p>
    <w:p w:rsidR="007E3A98" w:rsidRPr="007447D7" w:rsidRDefault="007E3A98" w:rsidP="006A35AB">
      <w:pPr>
        <w:pStyle w:val="libNormal"/>
        <w:rPr>
          <w:rtl/>
        </w:rPr>
      </w:pPr>
      <w:r w:rsidRPr="007447D7">
        <w:rPr>
          <w:rtl/>
        </w:rPr>
        <w:t>وعلى الأوّل هل هو إلى هذا البدن أو البدن المثالي</w:t>
      </w:r>
      <w:r>
        <w:rPr>
          <w:rtl/>
        </w:rPr>
        <w:t xml:space="preserve"> ، </w:t>
      </w:r>
      <w:r w:rsidRPr="007447D7">
        <w:rPr>
          <w:rtl/>
        </w:rPr>
        <w:t>وأنّ تألّمهم وتنعّمهم بما ذا</w:t>
      </w:r>
      <w:r>
        <w:rPr>
          <w:rtl/>
        </w:rPr>
        <w:t>؟</w:t>
      </w:r>
      <w:r>
        <w:rPr>
          <w:rFonts w:hint="cs"/>
          <w:rtl/>
        </w:rPr>
        <w:t xml:space="preserve"> </w:t>
      </w:r>
      <w:r>
        <w:rPr>
          <w:rtl/>
        </w:rPr>
        <w:t>أ</w:t>
      </w:r>
      <w:r w:rsidRPr="007447D7">
        <w:rPr>
          <w:rtl/>
        </w:rPr>
        <w:t>من الجنّة والنار الحقيقيّتين أو الشبيهتين بهما</w:t>
      </w:r>
      <w:r>
        <w:rPr>
          <w:rtl/>
        </w:rPr>
        <w:t>؟</w:t>
      </w:r>
    </w:p>
    <w:p w:rsidR="007E3A98" w:rsidRPr="007447D7" w:rsidRDefault="007E3A98" w:rsidP="006A35AB">
      <w:pPr>
        <w:pStyle w:val="libNormal"/>
        <w:rPr>
          <w:rtl/>
        </w:rPr>
      </w:pPr>
      <w:r w:rsidRPr="007447D7">
        <w:rPr>
          <w:rtl/>
        </w:rPr>
        <w:t xml:space="preserve">اعلم أوّلا أنّ المؤمن وغيره يعاينون عند الموت الأئمّة </w:t>
      </w:r>
      <w:r w:rsidR="004541E1" w:rsidRPr="004541E1">
        <w:rPr>
          <w:rStyle w:val="libAlaemChar"/>
          <w:rtl/>
        </w:rPr>
        <w:t>عليهم‌السلام</w:t>
      </w:r>
      <w:r w:rsidRPr="007447D7">
        <w:rPr>
          <w:rtl/>
        </w:rPr>
        <w:t xml:space="preserve">. عن أبي عبد الله </w:t>
      </w:r>
      <w:r w:rsidR="004541E1" w:rsidRPr="004541E1">
        <w:rPr>
          <w:rStyle w:val="libAlaemChar"/>
          <w:rtl/>
        </w:rPr>
        <w:t>عليه‌السلام</w:t>
      </w:r>
      <w:r w:rsidRPr="007447D7">
        <w:rPr>
          <w:rtl/>
        </w:rPr>
        <w:t xml:space="preserve"> قال : « لا يموت موال لنا مبغض لأعدائنا إلاّ ويحضره رسول الله </w:t>
      </w:r>
      <w:r w:rsidR="004541E1" w:rsidRPr="004541E1">
        <w:rPr>
          <w:rStyle w:val="libAlaemChar"/>
          <w:rtl/>
        </w:rPr>
        <w:t>صلى‌الله‌عليه‌وآله‌وسلم</w:t>
      </w:r>
      <w:r w:rsidRPr="007447D7">
        <w:rPr>
          <w:rtl/>
        </w:rPr>
        <w:t xml:space="preserve"> وأمير المؤمنين </w:t>
      </w:r>
      <w:r w:rsidR="004541E1" w:rsidRPr="004541E1">
        <w:rPr>
          <w:rStyle w:val="libAlaemChar"/>
          <w:rtl/>
        </w:rPr>
        <w:t>عليه‌السلام</w:t>
      </w:r>
      <w:r w:rsidRPr="007447D7">
        <w:rPr>
          <w:rtl/>
        </w:rPr>
        <w:t xml:space="preserve"> والحسن والحسين </w:t>
      </w:r>
      <w:r w:rsidR="004541E1" w:rsidRPr="004541E1">
        <w:rPr>
          <w:rStyle w:val="libAlaemChar"/>
          <w:rtl/>
        </w:rPr>
        <w:t>عليهما‌السلام</w:t>
      </w:r>
      <w:r w:rsidRPr="007447D7">
        <w:rPr>
          <w:rtl/>
        </w:rPr>
        <w:t xml:space="preserve"> فيرونه ويبشّرونه</w:t>
      </w:r>
      <w:r>
        <w:rPr>
          <w:rtl/>
        </w:rPr>
        <w:t xml:space="preserve"> ، </w:t>
      </w:r>
      <w:r w:rsidRPr="007447D7">
        <w:rPr>
          <w:rtl/>
        </w:rPr>
        <w:t>وإن كان غير موال لنا يراهم بحيث يسوؤه »</w:t>
      </w:r>
      <w:r>
        <w:rPr>
          <w:rtl/>
        </w:rPr>
        <w:t>.</w:t>
      </w:r>
    </w:p>
    <w:p w:rsidR="007E3A98" w:rsidRPr="007447D7" w:rsidRDefault="007E3A98" w:rsidP="006A35AB">
      <w:pPr>
        <w:pStyle w:val="libNormal"/>
        <w:rPr>
          <w:rtl/>
        </w:rPr>
      </w:pPr>
      <w:r w:rsidRPr="007447D7">
        <w:rPr>
          <w:rtl/>
        </w:rPr>
        <w:t xml:space="preserve">والدليل على ذلك قول أمير المؤمنين </w:t>
      </w:r>
      <w:r w:rsidR="004541E1" w:rsidRPr="004541E1">
        <w:rPr>
          <w:rStyle w:val="libAlaemChar"/>
          <w:rtl/>
        </w:rPr>
        <w:t>عليه‌السلام</w:t>
      </w:r>
      <w:r w:rsidRPr="007447D7">
        <w:rPr>
          <w:rtl/>
        </w:rPr>
        <w:t xml:space="preserve"> لحارث الهمداني :</w:t>
      </w:r>
    </w:p>
    <w:tbl>
      <w:tblPr>
        <w:bidiVisual/>
        <w:tblW w:w="4980" w:type="pct"/>
        <w:jc w:val="center"/>
        <w:tblCellSpacing w:w="15" w:type="dxa"/>
        <w:tblInd w:w="15" w:type="dxa"/>
        <w:tblCellMar>
          <w:top w:w="15" w:type="dxa"/>
          <w:left w:w="15" w:type="dxa"/>
          <w:bottom w:w="15" w:type="dxa"/>
          <w:right w:w="15" w:type="dxa"/>
        </w:tblCellMar>
        <w:tblLook w:val="04A0"/>
      </w:tblPr>
      <w:tblGrid>
        <w:gridCol w:w="4084"/>
        <w:gridCol w:w="365"/>
        <w:gridCol w:w="4082"/>
      </w:tblGrid>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يا حار همدان من يمت يرني</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 xml:space="preserve">من مؤمن أو منافق قبلا </w:t>
            </w:r>
            <w:r w:rsidRPr="00346263">
              <w:rPr>
                <w:rStyle w:val="libFootnotenumChar"/>
                <w:rtl/>
              </w:rPr>
              <w:t>(1)</w:t>
            </w:r>
            <w:r w:rsidRPr="00972475">
              <w:rPr>
                <w:rStyle w:val="libPoemTiniChar0"/>
                <w:rtl/>
              </w:rPr>
              <w:br/>
              <w:t> </w:t>
            </w:r>
          </w:p>
        </w:tc>
      </w:tr>
    </w:tbl>
    <w:p w:rsidR="007E3A98" w:rsidRPr="007447D7" w:rsidRDefault="007E3A98" w:rsidP="006A35AB">
      <w:pPr>
        <w:pStyle w:val="libNormal"/>
        <w:rPr>
          <w:rtl/>
        </w:rPr>
      </w:pPr>
      <w:r w:rsidRPr="007447D7">
        <w:rPr>
          <w:rtl/>
        </w:rPr>
        <w:t xml:space="preserve">وعنه أنّه قال : « الميّت تدمع عينه عند الموت فقال ذلك عند معاينة رسول الله </w:t>
      </w:r>
      <w:r w:rsidR="004541E1" w:rsidRPr="004541E1">
        <w:rPr>
          <w:rStyle w:val="libAlaemChar"/>
          <w:rtl/>
        </w:rPr>
        <w:t>صلى‌الله‌عليه‌وآله‌وسلم</w:t>
      </w:r>
      <w:r w:rsidRPr="007447D7">
        <w:rPr>
          <w:rtl/>
        </w:rPr>
        <w:t xml:space="preserve"> يرى ما يسرّه</w:t>
      </w:r>
      <w:r>
        <w:rPr>
          <w:rtl/>
        </w:rPr>
        <w:t xml:space="preserve"> ـ </w:t>
      </w:r>
      <w:r w:rsidRPr="007447D7">
        <w:rPr>
          <w:rtl/>
        </w:rPr>
        <w:t>ثمّ قال :</w:t>
      </w:r>
      <w:r>
        <w:rPr>
          <w:rtl/>
        </w:rPr>
        <w:t xml:space="preserve"> ـ أ</w:t>
      </w:r>
      <w:r w:rsidRPr="007447D7">
        <w:rPr>
          <w:rtl/>
        </w:rPr>
        <w:t>ما ترى الرجل إذا رأى ما يسرّه وما يحبّ فتدمع عينه ويضحك</w:t>
      </w:r>
      <w:r>
        <w:rPr>
          <w:rtl/>
        </w:rPr>
        <w:t>؟</w:t>
      </w:r>
      <w:r w:rsidRPr="007447D7">
        <w:rPr>
          <w:rtl/>
        </w:rPr>
        <w:t xml:space="preserve"> » </w:t>
      </w:r>
      <w:r w:rsidRPr="00346263">
        <w:rPr>
          <w:rStyle w:val="libFootnotenumChar"/>
          <w:rtl/>
        </w:rPr>
        <w:t>(2)</w:t>
      </w:r>
      <w:r>
        <w:rPr>
          <w:rtl/>
        </w:rPr>
        <w:t>.</w:t>
      </w:r>
    </w:p>
    <w:p w:rsidR="007E3A98" w:rsidRPr="007447D7" w:rsidRDefault="007E3A98" w:rsidP="006A35AB">
      <w:pPr>
        <w:pStyle w:val="libNormal"/>
        <w:rPr>
          <w:rtl/>
          <w:lang w:bidi="fa-IR"/>
        </w:rPr>
      </w:pPr>
      <w:r w:rsidRPr="007447D7">
        <w:rPr>
          <w:rtl/>
          <w:lang w:bidi="fa-IR"/>
        </w:rPr>
        <w:t xml:space="preserve">وعنه </w:t>
      </w:r>
      <w:r w:rsidR="004541E1" w:rsidRPr="004541E1">
        <w:rPr>
          <w:rStyle w:val="libAlaemChar"/>
          <w:rtl/>
        </w:rPr>
        <w:t>عليه‌السلام</w:t>
      </w:r>
      <w:r w:rsidRPr="007447D7">
        <w:rPr>
          <w:rtl/>
          <w:lang w:bidi="fa-IR"/>
        </w:rPr>
        <w:t xml:space="preserve"> في قول الله تعالى : </w:t>
      </w:r>
      <w:r w:rsidRPr="00D722F5">
        <w:rPr>
          <w:rStyle w:val="libAlaemChar"/>
          <w:rtl/>
        </w:rPr>
        <w:t>(</w:t>
      </w:r>
      <w:r w:rsidRPr="006A35AB">
        <w:rPr>
          <w:rStyle w:val="libAieChar"/>
          <w:rtl/>
        </w:rPr>
        <w:t xml:space="preserve"> وَإِنْ مِنْ أَهْلِ الْكِتابِ إِلاَّ لَيُؤْمِنَنَّ بِهِ قَبْلَ مَوْتِهِ وَيَوْمَ الْقِيامَةِ يَكُونُ عَلَيْهِمْ شَهِيداً </w:t>
      </w:r>
      <w:r w:rsidRPr="00D722F5">
        <w:rPr>
          <w:rStyle w:val="libAlaemChar"/>
          <w:rtl/>
        </w:rPr>
        <w:t>)</w:t>
      </w:r>
      <w:r w:rsidRPr="007447D7">
        <w:rPr>
          <w:rtl/>
          <w:lang w:bidi="fa-IR"/>
        </w:rPr>
        <w:t xml:space="preserve"> </w:t>
      </w:r>
      <w:r w:rsidRPr="00346263">
        <w:rPr>
          <w:rStyle w:val="libFootnotenumChar"/>
          <w:rtl/>
        </w:rPr>
        <w:t>(3)</w:t>
      </w:r>
      <w:r>
        <w:rPr>
          <w:rtl/>
          <w:lang w:bidi="fa-IR"/>
        </w:rPr>
        <w:t>.</w:t>
      </w:r>
      <w:r w:rsidRPr="007447D7">
        <w:rPr>
          <w:rtl/>
          <w:lang w:bidi="fa-IR"/>
        </w:rPr>
        <w:t xml:space="preserve"> قال : « هو رسول الله </w:t>
      </w:r>
      <w:r w:rsidR="004541E1" w:rsidRPr="004541E1">
        <w:rPr>
          <w:rStyle w:val="libAlaemChar"/>
          <w:rtl/>
        </w:rPr>
        <w:t>صلى‌الله‌عليه‌وآله‌وسلم</w:t>
      </w:r>
      <w:r w:rsidRPr="007447D7">
        <w:rPr>
          <w:rtl/>
          <w:lang w:bidi="fa-IR"/>
        </w:rPr>
        <w:t xml:space="preserve"> » </w:t>
      </w:r>
      <w:r w:rsidRPr="00346263">
        <w:rPr>
          <w:rStyle w:val="libFootnotenumChar"/>
          <w:rtl/>
        </w:rPr>
        <w:t>(4)</w:t>
      </w:r>
      <w:r>
        <w:rPr>
          <w:rtl/>
          <w:lang w:bidi="fa-IR"/>
        </w:rPr>
        <w:t>.</w:t>
      </w:r>
    </w:p>
    <w:p w:rsidR="007E3A98" w:rsidRPr="007447D7" w:rsidRDefault="007E3A98" w:rsidP="006A35AB">
      <w:pPr>
        <w:pStyle w:val="libNormal"/>
        <w:rPr>
          <w:rtl/>
        </w:rPr>
      </w:pPr>
      <w:r w:rsidRPr="007447D7">
        <w:rPr>
          <w:rtl/>
        </w:rPr>
        <w:t>وفي الآخر : « إيمان أهل الكتاب</w:t>
      </w:r>
      <w:r>
        <w:rPr>
          <w:rtl/>
        </w:rPr>
        <w:t xml:space="preserve"> ، </w:t>
      </w:r>
      <w:r w:rsidRPr="007447D7">
        <w:rPr>
          <w:rtl/>
        </w:rPr>
        <w:t xml:space="preserve">إنّما هو لمحمّد </w:t>
      </w:r>
      <w:r w:rsidR="004541E1" w:rsidRPr="004541E1">
        <w:rPr>
          <w:rStyle w:val="libAlaemChar"/>
          <w:rtl/>
        </w:rPr>
        <w:t>صلى‌الله‌عليه‌وآله‌وسلم</w:t>
      </w:r>
      <w:r w:rsidRPr="007447D7">
        <w:rPr>
          <w:rtl/>
        </w:rPr>
        <w:t xml:space="preserve">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وفي الآخر في تفسير [ ها ] : « ليس من أحد من أهل الأديان يموت إلاّ رأى رسول الله </w:t>
      </w:r>
      <w:r w:rsidR="004541E1" w:rsidRPr="004541E1">
        <w:rPr>
          <w:rStyle w:val="libAlaemChar"/>
          <w:rtl/>
        </w:rPr>
        <w:t>صلى‌الله‌عليه‌وآله‌وسلم</w:t>
      </w:r>
      <w:r w:rsidRPr="007447D7">
        <w:rPr>
          <w:rtl/>
        </w:rPr>
        <w:t xml:space="preserve"> وأمير المؤمنين </w:t>
      </w:r>
      <w:r w:rsidR="004541E1" w:rsidRPr="004541E1">
        <w:rPr>
          <w:rStyle w:val="libAlaemChar"/>
          <w:rtl/>
        </w:rPr>
        <w:t>عليه‌السلام</w:t>
      </w:r>
      <w:r w:rsidRPr="007447D7">
        <w:rPr>
          <w:rtl/>
        </w:rPr>
        <w:t xml:space="preserve"> حقّا من الأوّلين والآخرين » </w:t>
      </w:r>
      <w:r w:rsidRPr="00346263">
        <w:rPr>
          <w:rStyle w:val="libFootnotenumChar"/>
          <w:rtl/>
        </w:rPr>
        <w:t>(6)</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تفسير القمّي » 2 : 265 ؛ عنه في « بحار الأنوار » 6 : 180</w:t>
      </w:r>
      <w:r>
        <w:rPr>
          <w:rtl/>
        </w:rPr>
        <w:t xml:space="preserve"> ـ </w:t>
      </w:r>
      <w:r w:rsidRPr="007447D7">
        <w:rPr>
          <w:rtl/>
        </w:rPr>
        <w:t>181</w:t>
      </w:r>
      <w:r>
        <w:rPr>
          <w:rtl/>
        </w:rPr>
        <w:t xml:space="preserve"> ، </w:t>
      </w:r>
      <w:r w:rsidRPr="007447D7">
        <w:rPr>
          <w:rtl/>
        </w:rPr>
        <w:t>ح 8.</w:t>
      </w:r>
    </w:p>
    <w:p w:rsidR="007E3A98" w:rsidRPr="007447D7" w:rsidRDefault="007E3A98" w:rsidP="0040777F">
      <w:pPr>
        <w:pStyle w:val="libFootnote0"/>
        <w:rPr>
          <w:rtl/>
          <w:lang w:bidi="fa-IR"/>
        </w:rPr>
      </w:pPr>
      <w:r w:rsidRPr="007447D7">
        <w:rPr>
          <w:rtl/>
        </w:rPr>
        <w:t>(2) « الكافي » 3 : 133</w:t>
      </w:r>
      <w:r>
        <w:rPr>
          <w:rtl/>
        </w:rPr>
        <w:t xml:space="preserve"> ، </w:t>
      </w:r>
      <w:r w:rsidRPr="007447D7">
        <w:rPr>
          <w:rtl/>
        </w:rPr>
        <w:t>باب ما يعاين المؤمن والكافر</w:t>
      </w:r>
      <w:r>
        <w:rPr>
          <w:rtl/>
        </w:rPr>
        <w:t xml:space="preserve"> ، </w:t>
      </w:r>
      <w:r w:rsidRPr="007447D7">
        <w:rPr>
          <w:rtl/>
        </w:rPr>
        <w:t>ح 6.</w:t>
      </w:r>
    </w:p>
    <w:p w:rsidR="007E3A98" w:rsidRPr="007447D7" w:rsidRDefault="007E3A98" w:rsidP="0040777F">
      <w:pPr>
        <w:pStyle w:val="libFootnote0"/>
        <w:rPr>
          <w:rtl/>
          <w:lang w:bidi="fa-IR"/>
        </w:rPr>
      </w:pPr>
      <w:r w:rsidRPr="007447D7">
        <w:rPr>
          <w:rtl/>
        </w:rPr>
        <w:t>(3) النساء (4) : 159.</w:t>
      </w:r>
    </w:p>
    <w:p w:rsidR="007E3A98" w:rsidRPr="007447D7" w:rsidRDefault="007E3A98" w:rsidP="0040777F">
      <w:pPr>
        <w:pStyle w:val="libFootnote0"/>
        <w:rPr>
          <w:rtl/>
          <w:lang w:bidi="fa-IR"/>
        </w:rPr>
      </w:pPr>
      <w:r w:rsidRPr="007447D7">
        <w:rPr>
          <w:rtl/>
        </w:rPr>
        <w:t>(4) « تفسير العيّاشي » 1 : 283</w:t>
      </w:r>
      <w:r>
        <w:rPr>
          <w:rtl/>
        </w:rPr>
        <w:t xml:space="preserve"> ، </w:t>
      </w:r>
      <w:r w:rsidRPr="007447D7">
        <w:rPr>
          <w:rtl/>
        </w:rPr>
        <w:t>الرقم 299 ؛ عنه في « بحار الأنوار » 6 : 188</w:t>
      </w:r>
      <w:r>
        <w:rPr>
          <w:rtl/>
        </w:rPr>
        <w:t xml:space="preserve"> ، </w:t>
      </w:r>
      <w:r w:rsidRPr="007447D7">
        <w:rPr>
          <w:rtl/>
        </w:rPr>
        <w:t>ح 27.</w:t>
      </w:r>
    </w:p>
    <w:p w:rsidR="007E3A98" w:rsidRPr="007447D7" w:rsidRDefault="007E3A98" w:rsidP="0040777F">
      <w:pPr>
        <w:pStyle w:val="libFootnote0"/>
        <w:rPr>
          <w:rtl/>
          <w:lang w:bidi="fa-IR"/>
        </w:rPr>
      </w:pPr>
      <w:r w:rsidRPr="007447D7">
        <w:rPr>
          <w:rtl/>
        </w:rPr>
        <w:t>(5) « تفسير العيّاشي » 1 : 284</w:t>
      </w:r>
      <w:r>
        <w:rPr>
          <w:rtl/>
        </w:rPr>
        <w:t xml:space="preserve"> ، </w:t>
      </w:r>
      <w:r w:rsidRPr="007447D7">
        <w:rPr>
          <w:rtl/>
        </w:rPr>
        <w:t>الرقم 301 ؛ عنه في « بحار الأنوار » 6 : 188</w:t>
      </w:r>
      <w:r>
        <w:rPr>
          <w:rtl/>
        </w:rPr>
        <w:t xml:space="preserve"> ، </w:t>
      </w:r>
      <w:r w:rsidRPr="007447D7">
        <w:rPr>
          <w:rtl/>
        </w:rPr>
        <w:t>ح 28.</w:t>
      </w:r>
    </w:p>
    <w:p w:rsidR="007E3A98" w:rsidRPr="007447D7" w:rsidRDefault="007E3A98" w:rsidP="0040777F">
      <w:pPr>
        <w:pStyle w:val="libFootnote0"/>
        <w:rPr>
          <w:rtl/>
          <w:lang w:bidi="fa-IR"/>
        </w:rPr>
      </w:pPr>
      <w:r w:rsidRPr="007447D7">
        <w:rPr>
          <w:rtl/>
        </w:rPr>
        <w:t>(6) « تفسير العيّاشي » 1 : 284</w:t>
      </w:r>
      <w:r>
        <w:rPr>
          <w:rtl/>
        </w:rPr>
        <w:t xml:space="preserve"> ، </w:t>
      </w:r>
      <w:r w:rsidRPr="007447D7">
        <w:rPr>
          <w:rtl/>
        </w:rPr>
        <w:t>الرقم 302 ؛ عنه في « بحار الأنوار » 6 : 188</w:t>
      </w:r>
      <w:r>
        <w:rPr>
          <w:rtl/>
        </w:rPr>
        <w:t xml:space="preserve"> ، </w:t>
      </w:r>
      <w:r w:rsidRPr="007447D7">
        <w:rPr>
          <w:rtl/>
        </w:rPr>
        <w:t>ح 30.</w:t>
      </w:r>
    </w:p>
    <w:p w:rsidR="007E3A98" w:rsidRPr="007447D7" w:rsidRDefault="007E3A98" w:rsidP="006A35AB">
      <w:pPr>
        <w:pStyle w:val="libNormal"/>
        <w:rPr>
          <w:rtl/>
        </w:rPr>
      </w:pPr>
      <w:r>
        <w:rPr>
          <w:rtl/>
        </w:rPr>
        <w:br w:type="page"/>
      </w:r>
      <w:r w:rsidRPr="007447D7">
        <w:rPr>
          <w:rtl/>
        </w:rPr>
        <w:lastRenderedPageBreak/>
        <w:t>إلى غير ذلك من الأخبار الدالّة على ذلك</w:t>
      </w:r>
      <w:r>
        <w:rPr>
          <w:rtl/>
        </w:rPr>
        <w:t xml:space="preserve"> ، </w:t>
      </w:r>
      <w:r w:rsidRPr="007447D7">
        <w:rPr>
          <w:rtl/>
        </w:rPr>
        <w:t>وعلى إتيان الشياطين على يمين المؤمن الموالي ويساره</w:t>
      </w:r>
      <w:r>
        <w:rPr>
          <w:rtl/>
        </w:rPr>
        <w:t xml:space="preserve"> ، </w:t>
      </w:r>
      <w:r w:rsidRPr="007447D7">
        <w:rPr>
          <w:rtl/>
        </w:rPr>
        <w:t xml:space="preserve">ليصدّه عمّا هو عليه فيأبى الله ذلك كما قال : </w:t>
      </w:r>
      <w:r w:rsidRPr="00D722F5">
        <w:rPr>
          <w:rStyle w:val="libAlaemChar"/>
          <w:rtl/>
        </w:rPr>
        <w:t>(</w:t>
      </w:r>
      <w:r w:rsidRPr="006A35AB">
        <w:rPr>
          <w:rStyle w:val="libAieChar"/>
          <w:rtl/>
        </w:rPr>
        <w:t xml:space="preserve"> يُثَبِّتُ اللهُ الَّذِينَ آمَنُوا بِالْقَوْلِ الثَّابِتِ فِي الْحَياةِ الدُّنْيا وَفِي الْآخِرَةِ </w:t>
      </w:r>
      <w:r w:rsidRPr="00D722F5">
        <w:rPr>
          <w:rStyle w:val="libAlaemChar"/>
          <w:rtl/>
        </w:rPr>
        <w:t>)</w:t>
      </w:r>
      <w:r w:rsidRPr="007447D7">
        <w:rPr>
          <w:rtl/>
        </w:rPr>
        <w:t xml:space="preserve"> </w:t>
      </w:r>
      <w:r w:rsidRPr="00346263">
        <w:rPr>
          <w:rStyle w:val="libFootnotenumChar"/>
          <w:rtl/>
        </w:rPr>
        <w:t>(1)</w:t>
      </w:r>
      <w:r>
        <w:rPr>
          <w:rtl/>
        </w:rPr>
        <w:t>.</w:t>
      </w:r>
    </w:p>
    <w:p w:rsidR="007E3A98" w:rsidRPr="007447D7" w:rsidRDefault="007E3A98" w:rsidP="006A35AB">
      <w:pPr>
        <w:pStyle w:val="libNormal"/>
        <w:rPr>
          <w:rtl/>
        </w:rPr>
      </w:pPr>
      <w:r w:rsidRPr="007447D7">
        <w:rPr>
          <w:rtl/>
        </w:rPr>
        <w:t>ثمّ اعلم أنّ للإنسان بعد الموت حياة في البرزخ</w:t>
      </w:r>
      <w:r>
        <w:rPr>
          <w:rtl/>
        </w:rPr>
        <w:t xml:space="preserve"> ، </w:t>
      </w:r>
      <w:r w:rsidRPr="007447D7">
        <w:rPr>
          <w:rtl/>
        </w:rPr>
        <w:t xml:space="preserve">وهو القيامة الصغرى كالحياة في القيامة الكبرى ويتبعها أحوال حسنة أو غيرها كما قال : </w:t>
      </w:r>
      <w:r w:rsidRPr="00D722F5">
        <w:rPr>
          <w:rStyle w:val="libAlaemChar"/>
          <w:rtl/>
        </w:rPr>
        <w:t>(</w:t>
      </w:r>
      <w:r w:rsidRPr="006A35AB">
        <w:rPr>
          <w:rStyle w:val="libAieChar"/>
          <w:rtl/>
        </w:rPr>
        <w:t xml:space="preserve"> حَتَّى إِذا جاءَ أَحَدَهُمُ الْمَوْتُ قالَ رَبِّ ارْجِعُونِ * لَعَلِّي أَعْمَلُ صالِحاً فِيما تَرَكْتُ كَلاَّ إِنَّها كَلِمَةٌ هُوَ قائِلُها وَمِنْ وَرائِهِمْ بَرْزَخٌ إِلى يَوْمِ يُبْعَثُونَ </w:t>
      </w:r>
      <w:r w:rsidRPr="00D722F5">
        <w:rPr>
          <w:rStyle w:val="libAlaemChar"/>
          <w:rtl/>
        </w:rPr>
        <w:t>)</w:t>
      </w:r>
      <w:r w:rsidRPr="007447D7">
        <w:rPr>
          <w:rtl/>
        </w:rPr>
        <w:t xml:space="preserve"> </w:t>
      </w:r>
      <w:r w:rsidRPr="00346263">
        <w:rPr>
          <w:rStyle w:val="libFootnotenumChar"/>
          <w:rtl/>
        </w:rPr>
        <w:t>(2)</w:t>
      </w:r>
      <w:r>
        <w:rPr>
          <w:rtl/>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رَبَّنا أَمَتَّنَا اثْنَتَيْنِ وَأَحْيَيْتَنَا اثْنَتَيْنِ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أنّه قال : « والله ما أخاف عليكم إلاّ البرزخ</w:t>
      </w:r>
      <w:r>
        <w:rPr>
          <w:rtl/>
        </w:rPr>
        <w:t xml:space="preserve"> ، </w:t>
      </w:r>
      <w:r w:rsidRPr="007447D7">
        <w:rPr>
          <w:rtl/>
        </w:rPr>
        <w:t xml:space="preserve">وأمّا إذا صار الأمر إلينا فنحن أولى بكم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 عليّ بن الحسين </w:t>
      </w:r>
      <w:r w:rsidR="004541E1" w:rsidRPr="004541E1">
        <w:rPr>
          <w:rStyle w:val="libAlaemChar"/>
          <w:rtl/>
        </w:rPr>
        <w:t>عليهما‌السلام</w:t>
      </w:r>
      <w:r w:rsidRPr="007447D7">
        <w:rPr>
          <w:rtl/>
        </w:rPr>
        <w:t xml:space="preserve"> أنه قال : « القبر روضة من رياض الجنّة أو حفرة من حفر النيران » </w:t>
      </w:r>
      <w:r w:rsidRPr="00346263">
        <w:rPr>
          <w:rStyle w:val="libFootnotenumChar"/>
          <w:rtl/>
        </w:rPr>
        <w:t>(5)</w:t>
      </w:r>
      <w:r>
        <w:rPr>
          <w:rtl/>
        </w:rPr>
        <w:t>.</w:t>
      </w:r>
    </w:p>
    <w:p w:rsidR="007E3A98" w:rsidRPr="007447D7" w:rsidRDefault="007E3A98" w:rsidP="006A35AB">
      <w:pPr>
        <w:pStyle w:val="libNormal"/>
        <w:rPr>
          <w:rtl/>
          <w:lang w:bidi="fa-IR"/>
        </w:rPr>
      </w:pPr>
      <w:r w:rsidRPr="007447D7">
        <w:rPr>
          <w:rtl/>
          <w:lang w:bidi="fa-IR"/>
        </w:rPr>
        <w:t xml:space="preserve">وعن الصادق </w:t>
      </w:r>
      <w:r w:rsidR="004541E1" w:rsidRPr="004541E1">
        <w:rPr>
          <w:rStyle w:val="libAlaemChar"/>
          <w:rtl/>
        </w:rPr>
        <w:t>عليه‌السلام</w:t>
      </w:r>
      <w:r w:rsidRPr="007447D7">
        <w:rPr>
          <w:rtl/>
          <w:lang w:bidi="fa-IR"/>
        </w:rPr>
        <w:t xml:space="preserve"> أنّه قال : </w:t>
      </w:r>
      <w:r w:rsidRPr="00D722F5">
        <w:rPr>
          <w:rStyle w:val="libAlaemChar"/>
          <w:rtl/>
        </w:rPr>
        <w:t>(</w:t>
      </w:r>
      <w:r w:rsidRPr="006A35AB">
        <w:rPr>
          <w:rStyle w:val="libAieChar"/>
          <w:rtl/>
        </w:rPr>
        <w:t xml:space="preserve"> فَأَمَّا إِنْ كانَ مِنَ الْمُقَرَّبِينَ * فَرَوْحٌ وَرَيْحانٌ </w:t>
      </w:r>
      <w:r w:rsidRPr="00D722F5">
        <w:rPr>
          <w:rStyle w:val="libAlaemChar"/>
          <w:rtl/>
        </w:rPr>
        <w:t>)</w:t>
      </w:r>
      <w:r w:rsidRPr="007447D7">
        <w:rPr>
          <w:rtl/>
          <w:lang w:bidi="fa-IR"/>
        </w:rPr>
        <w:t>. قال :</w:t>
      </w:r>
      <w:r>
        <w:rPr>
          <w:rFonts w:hint="cs"/>
          <w:rtl/>
          <w:lang w:bidi="fa-IR"/>
        </w:rPr>
        <w:t xml:space="preserve"> </w:t>
      </w:r>
      <w:r w:rsidRPr="007447D7">
        <w:rPr>
          <w:rtl/>
          <w:lang w:bidi="fa-IR"/>
        </w:rPr>
        <w:t xml:space="preserve">في قبره </w:t>
      </w:r>
      <w:r w:rsidRPr="00D722F5">
        <w:rPr>
          <w:rStyle w:val="libAlaemChar"/>
          <w:rtl/>
        </w:rPr>
        <w:t>(</w:t>
      </w:r>
      <w:r w:rsidRPr="006A35AB">
        <w:rPr>
          <w:rStyle w:val="libAieChar"/>
          <w:rtl/>
        </w:rPr>
        <w:t xml:space="preserve"> وَجَنَّةُ نَعِيمٍ </w:t>
      </w:r>
      <w:r w:rsidRPr="00D722F5">
        <w:rPr>
          <w:rStyle w:val="libAlaemChar"/>
          <w:rtl/>
        </w:rPr>
        <w:t>)</w:t>
      </w:r>
      <w:r w:rsidRPr="007447D7">
        <w:rPr>
          <w:rtl/>
          <w:lang w:bidi="fa-IR"/>
        </w:rPr>
        <w:t xml:space="preserve"> </w:t>
      </w:r>
      <w:r w:rsidRPr="00346263">
        <w:rPr>
          <w:rStyle w:val="libFootnotenumChar"/>
          <w:rtl/>
        </w:rPr>
        <w:t>(6)</w:t>
      </w:r>
      <w:r w:rsidRPr="007447D7">
        <w:rPr>
          <w:rtl/>
          <w:lang w:bidi="fa-IR"/>
        </w:rPr>
        <w:t xml:space="preserve"> قال في الآخرة </w:t>
      </w:r>
      <w:r w:rsidRPr="00D722F5">
        <w:rPr>
          <w:rStyle w:val="libAlaemChar"/>
          <w:rtl/>
        </w:rPr>
        <w:t>(</w:t>
      </w:r>
      <w:r w:rsidRPr="006A35AB">
        <w:rPr>
          <w:rStyle w:val="libAieChar"/>
          <w:rtl/>
        </w:rPr>
        <w:t xml:space="preserve"> وَأَمَّا إِنْ كانَ مِنَ الْمُكَذِّبِينَ الضَّالِّينَ * فَنُزُلٌ مِنْ حَمِيمٍ </w:t>
      </w:r>
      <w:r w:rsidRPr="00D722F5">
        <w:rPr>
          <w:rStyle w:val="libAlaemChar"/>
          <w:rtl/>
        </w:rPr>
        <w:t>)</w:t>
      </w:r>
      <w:r w:rsidRPr="007447D7">
        <w:rPr>
          <w:rtl/>
          <w:lang w:bidi="fa-IR"/>
        </w:rPr>
        <w:t xml:space="preserve"> </w:t>
      </w:r>
      <w:r w:rsidRPr="00346263">
        <w:rPr>
          <w:rStyle w:val="libFootnotenumChar"/>
          <w:rtl/>
        </w:rPr>
        <w:t>(7)</w:t>
      </w:r>
      <w:r w:rsidRPr="007447D7">
        <w:rPr>
          <w:rtl/>
          <w:lang w:bidi="fa-IR"/>
        </w:rPr>
        <w:t xml:space="preserve"> في القبر </w:t>
      </w:r>
      <w:r w:rsidRPr="00D722F5">
        <w:rPr>
          <w:rStyle w:val="libAlaemChar"/>
          <w:rtl/>
        </w:rPr>
        <w:t>(</w:t>
      </w:r>
      <w:r w:rsidRPr="006A35AB">
        <w:rPr>
          <w:rStyle w:val="libAieChar"/>
          <w:rtl/>
        </w:rPr>
        <w:t xml:space="preserve"> وَتَصْلِيَةُ جَحِيمٍ </w:t>
      </w:r>
      <w:r w:rsidRPr="00D722F5">
        <w:rPr>
          <w:rStyle w:val="libAlaemChar"/>
          <w:rtl/>
        </w:rPr>
        <w:t>)</w:t>
      </w:r>
      <w:r w:rsidRPr="007447D7">
        <w:rPr>
          <w:rtl/>
          <w:lang w:bidi="fa-IR"/>
        </w:rPr>
        <w:t xml:space="preserve"> </w:t>
      </w:r>
      <w:r w:rsidRPr="00346263">
        <w:rPr>
          <w:rStyle w:val="libFootnotenumChar"/>
          <w:rtl/>
        </w:rPr>
        <w:t>(8)</w:t>
      </w:r>
      <w:r w:rsidRPr="007447D7">
        <w:rPr>
          <w:rtl/>
          <w:lang w:bidi="fa-IR"/>
        </w:rPr>
        <w:t xml:space="preserve"> في الآخرة » </w:t>
      </w:r>
      <w:r w:rsidRPr="00346263">
        <w:rPr>
          <w:rStyle w:val="libFootnotenumChar"/>
          <w:rtl/>
        </w:rPr>
        <w:t>(9)</w:t>
      </w:r>
      <w:r>
        <w:rPr>
          <w:rtl/>
          <w:lang w:bidi="fa-IR"/>
        </w:rPr>
        <w:t>.</w:t>
      </w:r>
    </w:p>
    <w:p w:rsidR="007E3A98" w:rsidRPr="007447D7" w:rsidRDefault="007E3A98" w:rsidP="006A35AB">
      <w:pPr>
        <w:pStyle w:val="libNormal"/>
        <w:rPr>
          <w:rtl/>
        </w:rPr>
      </w:pPr>
      <w:r w:rsidRPr="007447D7">
        <w:rPr>
          <w:rtl/>
        </w:rPr>
        <w:t xml:space="preserve">وعن عليّ بن إبراهيم أنّه قال في تفسير قوله تعالى : « </w:t>
      </w:r>
      <w:r w:rsidRPr="00D722F5">
        <w:rPr>
          <w:rStyle w:val="libAlaemChar"/>
          <w:rtl/>
        </w:rPr>
        <w:t>(</w:t>
      </w:r>
      <w:r w:rsidRPr="006A35AB">
        <w:rPr>
          <w:rStyle w:val="libAieChar"/>
          <w:rtl/>
        </w:rPr>
        <w:t xml:space="preserve"> النَّارُ يُعْرَضُونَ عَلَيْها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تفسير العيّاشي » 2 : 225</w:t>
      </w:r>
      <w:r>
        <w:rPr>
          <w:rtl/>
        </w:rPr>
        <w:t xml:space="preserve"> ، </w:t>
      </w:r>
      <w:r w:rsidRPr="007447D7">
        <w:rPr>
          <w:rtl/>
        </w:rPr>
        <w:t>ذيل الآية 27 من سورة إبراهيم.</w:t>
      </w:r>
    </w:p>
    <w:p w:rsidR="007E3A98" w:rsidRPr="007447D7" w:rsidRDefault="007E3A98" w:rsidP="0040777F">
      <w:pPr>
        <w:pStyle w:val="libFootnote0"/>
        <w:rPr>
          <w:rtl/>
          <w:lang w:bidi="fa-IR"/>
        </w:rPr>
      </w:pPr>
      <w:r w:rsidRPr="007447D7">
        <w:rPr>
          <w:rtl/>
        </w:rPr>
        <w:t>(2) المؤمنون (23) : 99</w:t>
      </w:r>
      <w:r>
        <w:rPr>
          <w:rtl/>
        </w:rPr>
        <w:t xml:space="preserve"> ـ </w:t>
      </w:r>
      <w:r w:rsidRPr="007447D7">
        <w:rPr>
          <w:rtl/>
        </w:rPr>
        <w:t>100.</w:t>
      </w:r>
    </w:p>
    <w:p w:rsidR="007E3A98" w:rsidRPr="007447D7" w:rsidRDefault="007E3A98" w:rsidP="0040777F">
      <w:pPr>
        <w:pStyle w:val="libFootnote0"/>
        <w:rPr>
          <w:rtl/>
          <w:lang w:bidi="fa-IR"/>
        </w:rPr>
      </w:pPr>
      <w:r w:rsidRPr="007447D7">
        <w:rPr>
          <w:rtl/>
        </w:rPr>
        <w:t>(3) غافر (40) : 11.</w:t>
      </w:r>
    </w:p>
    <w:p w:rsidR="007E3A98" w:rsidRPr="007447D7" w:rsidRDefault="007E3A98" w:rsidP="0040777F">
      <w:pPr>
        <w:pStyle w:val="libFootnote0"/>
        <w:rPr>
          <w:rtl/>
          <w:lang w:bidi="fa-IR"/>
        </w:rPr>
      </w:pPr>
      <w:r w:rsidRPr="007447D7">
        <w:rPr>
          <w:rtl/>
        </w:rPr>
        <w:t>(4) « تفسير القمّي » 2 : 94.</w:t>
      </w:r>
    </w:p>
    <w:p w:rsidR="007E3A98" w:rsidRPr="007447D7" w:rsidRDefault="007E3A98" w:rsidP="0040777F">
      <w:pPr>
        <w:pStyle w:val="libFootnote0"/>
        <w:rPr>
          <w:rtl/>
          <w:lang w:bidi="fa-IR"/>
        </w:rPr>
      </w:pPr>
      <w:r w:rsidRPr="007447D7">
        <w:rPr>
          <w:rtl/>
        </w:rPr>
        <w:t>(5) تقدّم في ص 227</w:t>
      </w:r>
      <w:r>
        <w:rPr>
          <w:rtl/>
        </w:rPr>
        <w:t xml:space="preserve"> ، </w:t>
      </w:r>
      <w:r w:rsidRPr="007447D7">
        <w:rPr>
          <w:rtl/>
        </w:rPr>
        <w:t>التعليقة 2.</w:t>
      </w:r>
    </w:p>
    <w:p w:rsidR="007E3A98" w:rsidRPr="007447D7" w:rsidRDefault="007E3A98" w:rsidP="0040777F">
      <w:pPr>
        <w:pStyle w:val="libFootnote0"/>
        <w:rPr>
          <w:rtl/>
          <w:lang w:bidi="fa-IR"/>
        </w:rPr>
      </w:pPr>
      <w:r w:rsidRPr="007447D7">
        <w:rPr>
          <w:rtl/>
        </w:rPr>
        <w:t>(6) الواقعة (56) : 88</w:t>
      </w:r>
      <w:r>
        <w:rPr>
          <w:rtl/>
        </w:rPr>
        <w:t xml:space="preserve"> ـ </w:t>
      </w:r>
      <w:r w:rsidRPr="007447D7">
        <w:rPr>
          <w:rtl/>
        </w:rPr>
        <w:t>89.</w:t>
      </w:r>
    </w:p>
    <w:p w:rsidR="007E3A98" w:rsidRPr="007447D7" w:rsidRDefault="007E3A98" w:rsidP="0040777F">
      <w:pPr>
        <w:pStyle w:val="libFootnote0"/>
        <w:rPr>
          <w:rtl/>
          <w:lang w:bidi="fa-IR"/>
        </w:rPr>
      </w:pPr>
      <w:r w:rsidRPr="007447D7">
        <w:rPr>
          <w:rtl/>
        </w:rPr>
        <w:t>(7) الواقعة (56) : 92</w:t>
      </w:r>
      <w:r>
        <w:rPr>
          <w:rtl/>
        </w:rPr>
        <w:t xml:space="preserve"> ـ </w:t>
      </w:r>
      <w:r w:rsidRPr="007447D7">
        <w:rPr>
          <w:rtl/>
        </w:rPr>
        <w:t>93.</w:t>
      </w:r>
    </w:p>
    <w:p w:rsidR="007E3A98" w:rsidRPr="007447D7" w:rsidRDefault="007E3A98" w:rsidP="0040777F">
      <w:pPr>
        <w:pStyle w:val="libFootnote0"/>
        <w:rPr>
          <w:rtl/>
          <w:lang w:bidi="fa-IR"/>
        </w:rPr>
      </w:pPr>
      <w:r w:rsidRPr="007447D7">
        <w:rPr>
          <w:rtl/>
        </w:rPr>
        <w:t>(8) الواقعة (56) : 94.</w:t>
      </w:r>
    </w:p>
    <w:p w:rsidR="007E3A98" w:rsidRPr="007447D7" w:rsidRDefault="007E3A98" w:rsidP="0040777F">
      <w:pPr>
        <w:pStyle w:val="libFootnote0"/>
        <w:rPr>
          <w:rtl/>
          <w:lang w:bidi="fa-IR"/>
        </w:rPr>
      </w:pPr>
      <w:r w:rsidRPr="007447D7">
        <w:rPr>
          <w:rtl/>
        </w:rPr>
        <w:t>(9) « تفسير القمّي » 2 : 350 ؛ عنه في « بحار الأنوار » 6 : 217</w:t>
      </w:r>
      <w:r>
        <w:rPr>
          <w:rtl/>
        </w:rPr>
        <w:t xml:space="preserve"> ، </w:t>
      </w:r>
      <w:r w:rsidRPr="007447D7">
        <w:rPr>
          <w:rtl/>
        </w:rPr>
        <w:t>ح 11.</w:t>
      </w:r>
    </w:p>
    <w:p w:rsidR="007E3A98" w:rsidRPr="007447D7" w:rsidRDefault="007E3A98" w:rsidP="006A35AB">
      <w:pPr>
        <w:pStyle w:val="libNormal0"/>
        <w:rPr>
          <w:rtl/>
        </w:rPr>
      </w:pPr>
      <w:r>
        <w:rPr>
          <w:rtl/>
        </w:rPr>
        <w:br w:type="page"/>
      </w:r>
      <w:r w:rsidRPr="006A35AB">
        <w:rPr>
          <w:rStyle w:val="libAieChar"/>
          <w:rtl/>
        </w:rPr>
        <w:lastRenderedPageBreak/>
        <w:t xml:space="preserve">غُدُوًّا وَعَشِيًّا </w:t>
      </w:r>
      <w:r w:rsidRPr="00D722F5">
        <w:rPr>
          <w:rStyle w:val="libAlaemChar"/>
          <w:rtl/>
        </w:rPr>
        <w:t>)</w:t>
      </w:r>
      <w:r w:rsidRPr="007447D7">
        <w:rPr>
          <w:rtl/>
        </w:rPr>
        <w:t xml:space="preserve"> </w:t>
      </w:r>
      <w:r w:rsidRPr="00346263">
        <w:rPr>
          <w:rStyle w:val="libFootnotenumChar"/>
          <w:rtl/>
        </w:rPr>
        <w:t>(1)</w:t>
      </w:r>
      <w:r w:rsidRPr="007447D7">
        <w:rPr>
          <w:rtl/>
        </w:rPr>
        <w:t xml:space="preserve"> فأمّا الغدوّ والعشيّ إنّما يكونان في الدنيا في دار المشركين. فأمّا القيامة فلا يكون غدوّ ولا عشيّ. </w:t>
      </w:r>
      <w:r w:rsidRPr="00D722F5">
        <w:rPr>
          <w:rStyle w:val="libAlaemChar"/>
          <w:rtl/>
        </w:rPr>
        <w:t>(</w:t>
      </w:r>
      <w:r w:rsidRPr="006A35AB">
        <w:rPr>
          <w:rStyle w:val="libAieChar"/>
          <w:rtl/>
        </w:rPr>
        <w:t xml:space="preserve"> وَلَهُمْ رِزْقُهُمْ فِيها بُكْرَةً وَعَشِيًّا </w:t>
      </w:r>
      <w:r w:rsidRPr="00D722F5">
        <w:rPr>
          <w:rStyle w:val="libAlaemChar"/>
          <w:rtl/>
        </w:rPr>
        <w:t>)</w:t>
      </w:r>
      <w:r w:rsidRPr="007447D7">
        <w:rPr>
          <w:rtl/>
        </w:rPr>
        <w:t xml:space="preserve"> </w:t>
      </w:r>
      <w:r w:rsidRPr="00346263">
        <w:rPr>
          <w:rStyle w:val="libFootnotenumChar"/>
          <w:rtl/>
        </w:rPr>
        <w:t>(2)</w:t>
      </w:r>
      <w:r>
        <w:rPr>
          <w:rtl/>
        </w:rPr>
        <w:t>.</w:t>
      </w:r>
      <w:r w:rsidRPr="007447D7">
        <w:rPr>
          <w:rtl/>
        </w:rPr>
        <w:t xml:space="preserve"> يعني في جنان الدنيا التي ينقل إليها أرواح المؤمنين</w:t>
      </w:r>
      <w:r>
        <w:rPr>
          <w:rtl/>
        </w:rPr>
        <w:t xml:space="preserve"> ، </w:t>
      </w:r>
      <w:r w:rsidRPr="007447D7">
        <w:rPr>
          <w:rtl/>
        </w:rPr>
        <w:t xml:space="preserve">فأمّا في جنّات الخلد فلا يكون غدوّ ولا عشي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النبيّ </w:t>
      </w:r>
      <w:r w:rsidR="004541E1" w:rsidRPr="004541E1">
        <w:rPr>
          <w:rStyle w:val="libAlaemChar"/>
          <w:rtl/>
        </w:rPr>
        <w:t>صلى‌الله‌عليه‌وآله‌وسلم</w:t>
      </w:r>
      <w:r w:rsidRPr="007447D7">
        <w:rPr>
          <w:rtl/>
        </w:rPr>
        <w:t xml:space="preserve"> : « ضغطة القبر [ للمؤمن ] </w:t>
      </w:r>
      <w:r w:rsidRPr="00346263">
        <w:rPr>
          <w:rStyle w:val="libFootnotenumChar"/>
          <w:rtl/>
        </w:rPr>
        <w:t>(4)</w:t>
      </w:r>
      <w:r w:rsidRPr="007447D7">
        <w:rPr>
          <w:rtl/>
        </w:rPr>
        <w:t xml:space="preserve"> كفّارة لما كان منه [ من ] </w:t>
      </w:r>
      <w:r w:rsidRPr="00346263">
        <w:rPr>
          <w:rStyle w:val="libFootnotenumChar"/>
          <w:rtl/>
        </w:rPr>
        <w:t>(5)</w:t>
      </w:r>
      <w:r w:rsidRPr="007447D7">
        <w:rPr>
          <w:rtl/>
        </w:rPr>
        <w:t xml:space="preserve"> تضييع النعم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 « من مات بين زوال الشمس يوم الخميس إلى زوال الشمس من يوم الجمعة من المؤمنين أعاذه الله تعالى من ضغطة القبر » </w:t>
      </w:r>
      <w:r w:rsidRPr="00346263">
        <w:rPr>
          <w:rStyle w:val="libFootnotenumChar"/>
          <w:rtl/>
        </w:rPr>
        <w:t>(7)</w:t>
      </w:r>
      <w:r>
        <w:rPr>
          <w:rtl/>
        </w:rPr>
        <w:t>.</w:t>
      </w:r>
    </w:p>
    <w:p w:rsidR="007E3A98" w:rsidRPr="007447D7" w:rsidRDefault="007E3A98" w:rsidP="006A35AB">
      <w:pPr>
        <w:pStyle w:val="libNormal"/>
        <w:rPr>
          <w:rtl/>
        </w:rPr>
      </w:pPr>
      <w:r w:rsidRPr="007447D7">
        <w:rPr>
          <w:rtl/>
        </w:rPr>
        <w:t xml:space="preserve">وعن موسى بن جعفر عن أبيه </w:t>
      </w:r>
      <w:r w:rsidR="004541E1" w:rsidRPr="004541E1">
        <w:rPr>
          <w:rStyle w:val="libAlaemChar"/>
          <w:rtl/>
        </w:rPr>
        <w:t>عليه‌السلام</w:t>
      </w:r>
      <w:r w:rsidRPr="007447D7">
        <w:rPr>
          <w:rtl/>
        </w:rPr>
        <w:t xml:space="preserve"> أنّه قال : « إذا مات المؤمن شيّعه سبعون ألف ملك إلى قبره فإذا أدخل قبره أتاه منكر ونكير فيقعدانه ويقولان له : من ربّك</w:t>
      </w:r>
      <w:r>
        <w:rPr>
          <w:rtl/>
        </w:rPr>
        <w:t>؟</w:t>
      </w:r>
      <w:r>
        <w:rPr>
          <w:rFonts w:hint="cs"/>
          <w:rtl/>
        </w:rPr>
        <w:t xml:space="preserve"> </w:t>
      </w:r>
      <w:r w:rsidRPr="007447D7">
        <w:rPr>
          <w:rtl/>
        </w:rPr>
        <w:t>وما دينك</w:t>
      </w:r>
      <w:r>
        <w:rPr>
          <w:rtl/>
        </w:rPr>
        <w:t>؟</w:t>
      </w:r>
      <w:r w:rsidRPr="007447D7">
        <w:rPr>
          <w:rtl/>
        </w:rPr>
        <w:t xml:space="preserve"> ومن نبيّك</w:t>
      </w:r>
      <w:r>
        <w:rPr>
          <w:rtl/>
        </w:rPr>
        <w:t>؟</w:t>
      </w:r>
      <w:r w:rsidRPr="007447D7">
        <w:rPr>
          <w:rtl/>
        </w:rPr>
        <w:t xml:space="preserve"> فيقول : ربّي الله</w:t>
      </w:r>
      <w:r>
        <w:rPr>
          <w:rtl/>
        </w:rPr>
        <w:t xml:space="preserve"> ، </w:t>
      </w:r>
      <w:r w:rsidRPr="007447D7">
        <w:rPr>
          <w:rtl/>
        </w:rPr>
        <w:t>ومحمّد نبيّي</w:t>
      </w:r>
      <w:r>
        <w:rPr>
          <w:rtl/>
        </w:rPr>
        <w:t xml:space="preserve"> ، </w:t>
      </w:r>
      <w:r w:rsidRPr="007447D7">
        <w:rPr>
          <w:rtl/>
        </w:rPr>
        <w:t>والإسلام ديني</w:t>
      </w:r>
      <w:r>
        <w:rPr>
          <w:rtl/>
        </w:rPr>
        <w:t xml:space="preserve"> ، </w:t>
      </w:r>
      <w:r w:rsidRPr="007447D7">
        <w:rPr>
          <w:rtl/>
        </w:rPr>
        <w:t>فيفسحان له في قبره مدّ بصره</w:t>
      </w:r>
      <w:r>
        <w:rPr>
          <w:rtl/>
        </w:rPr>
        <w:t xml:space="preserve"> ، </w:t>
      </w:r>
      <w:r w:rsidRPr="007447D7">
        <w:rPr>
          <w:rtl/>
        </w:rPr>
        <w:t>ويأتيانه بالطعام من الجنّة</w:t>
      </w:r>
      <w:r>
        <w:rPr>
          <w:rtl/>
        </w:rPr>
        <w:t xml:space="preserve"> ، </w:t>
      </w:r>
      <w:r w:rsidRPr="007447D7">
        <w:rPr>
          <w:rtl/>
        </w:rPr>
        <w:t xml:space="preserve">ويدخلان عليه الروح والريحان. وذلك قوله عزّ وجلّ : </w:t>
      </w:r>
      <w:r w:rsidRPr="00D722F5">
        <w:rPr>
          <w:rStyle w:val="libAlaemChar"/>
          <w:rtl/>
        </w:rPr>
        <w:t>(</w:t>
      </w:r>
      <w:r w:rsidRPr="006A35AB">
        <w:rPr>
          <w:rStyle w:val="libAieChar"/>
          <w:rtl/>
        </w:rPr>
        <w:t xml:space="preserve"> فَأَمَّا إِنْ كانَ مِنَ الْمُقَرَّبِينَ * فَرَوْحٌ وَرَيْحانٌ </w:t>
      </w:r>
      <w:r w:rsidRPr="00D722F5">
        <w:rPr>
          <w:rStyle w:val="libAlaemChar"/>
          <w:rtl/>
        </w:rPr>
        <w:t>)</w:t>
      </w:r>
      <w:r w:rsidRPr="007447D7">
        <w:rPr>
          <w:rtl/>
        </w:rPr>
        <w:t xml:space="preserve"> يعني في قبره </w:t>
      </w:r>
      <w:r w:rsidRPr="00D722F5">
        <w:rPr>
          <w:rStyle w:val="libAlaemChar"/>
          <w:rtl/>
        </w:rPr>
        <w:t>(</w:t>
      </w:r>
      <w:r w:rsidRPr="006A35AB">
        <w:rPr>
          <w:rStyle w:val="libAieChar"/>
          <w:rtl/>
        </w:rPr>
        <w:t xml:space="preserve"> وَجَنَّةُ نَعِيمٍ </w:t>
      </w:r>
      <w:r w:rsidRPr="00D722F5">
        <w:rPr>
          <w:rStyle w:val="libAlaemChar"/>
          <w:rtl/>
        </w:rPr>
        <w:t>)</w:t>
      </w:r>
      <w:r w:rsidRPr="007447D7">
        <w:rPr>
          <w:rtl/>
        </w:rPr>
        <w:t xml:space="preserve"> </w:t>
      </w:r>
      <w:r w:rsidRPr="00346263">
        <w:rPr>
          <w:rStyle w:val="libFootnotenumChar"/>
          <w:rtl/>
        </w:rPr>
        <w:t>(8)</w:t>
      </w:r>
      <w:r w:rsidRPr="007447D7">
        <w:rPr>
          <w:rtl/>
        </w:rPr>
        <w:t xml:space="preserve"> يعني في الآخرة »</w:t>
      </w:r>
      <w:r>
        <w:rPr>
          <w:rtl/>
        </w:rPr>
        <w:t>.</w:t>
      </w:r>
    </w:p>
    <w:p w:rsidR="007E3A98" w:rsidRPr="007447D7" w:rsidRDefault="007E3A98" w:rsidP="006A35AB">
      <w:pPr>
        <w:pStyle w:val="libNormal"/>
        <w:rPr>
          <w:rtl/>
        </w:rPr>
      </w:pPr>
      <w:r w:rsidRPr="007447D7">
        <w:rPr>
          <w:rtl/>
        </w:rPr>
        <w:t xml:space="preserve">ثم قال </w:t>
      </w:r>
      <w:r w:rsidR="004541E1" w:rsidRPr="004541E1">
        <w:rPr>
          <w:rStyle w:val="libAlaemChar"/>
          <w:rtl/>
        </w:rPr>
        <w:t>عليه‌السلام</w:t>
      </w:r>
      <w:r w:rsidRPr="007447D7">
        <w:rPr>
          <w:rtl/>
        </w:rPr>
        <w:t xml:space="preserve"> : « إذا مات الكافر شيّعه سبعون ألفا من الزبانية إلى قبره وأنّه ليناشد حامليه بصوت يسمعه كلّ شيء إلاّ الثقلان ويقول : </w:t>
      </w:r>
      <w:r w:rsidRPr="00D722F5">
        <w:rPr>
          <w:rStyle w:val="libAlaemChar"/>
          <w:rtl/>
        </w:rPr>
        <w:t>(</w:t>
      </w:r>
      <w:r w:rsidRPr="006A35AB">
        <w:rPr>
          <w:rStyle w:val="libAieChar"/>
          <w:rtl/>
        </w:rPr>
        <w:t xml:space="preserve"> لَوْ أَنَّ لِي كَرَّةً فَأَكُونَ مِنَ الْمُحْسِنِينَ </w:t>
      </w:r>
      <w:r w:rsidRPr="00D722F5">
        <w:rPr>
          <w:rStyle w:val="libAlaemChar"/>
          <w:rtl/>
        </w:rPr>
        <w:t>)</w:t>
      </w:r>
      <w:r w:rsidRPr="007447D7">
        <w:rPr>
          <w:rtl/>
        </w:rPr>
        <w:t xml:space="preserve"> </w:t>
      </w:r>
      <w:r w:rsidRPr="00346263">
        <w:rPr>
          <w:rStyle w:val="libFootnotenumChar"/>
          <w:rtl/>
        </w:rPr>
        <w:t>(9)</w:t>
      </w:r>
      <w:r w:rsidRPr="007447D7">
        <w:rPr>
          <w:rtl/>
        </w:rPr>
        <w:t xml:space="preserve"> ويقول : </w:t>
      </w:r>
      <w:r w:rsidRPr="00D722F5">
        <w:rPr>
          <w:rStyle w:val="libAlaemChar"/>
          <w:rtl/>
        </w:rPr>
        <w:t>(</w:t>
      </w:r>
      <w:r w:rsidRPr="006A35AB">
        <w:rPr>
          <w:rStyle w:val="libAieChar"/>
          <w:rtl/>
        </w:rPr>
        <w:t xml:space="preserve"> رَبِّ ارْجِعُونِ * لَعَلِّي أَعْمَلُ صالِحاً فِيما تَرَكْتُ </w:t>
      </w:r>
      <w:r w:rsidRPr="00D722F5">
        <w:rPr>
          <w:rStyle w:val="libAlaemChar"/>
          <w:rtl/>
        </w:rPr>
        <w:t>)</w:t>
      </w:r>
      <w:r w:rsidRPr="007447D7">
        <w:rPr>
          <w:rtl/>
        </w:rPr>
        <w:t xml:space="preserve"> فتجيبه الزبانية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غافر (40) : 46.</w:t>
      </w:r>
    </w:p>
    <w:p w:rsidR="007E3A98" w:rsidRPr="007447D7" w:rsidRDefault="007E3A98" w:rsidP="0040777F">
      <w:pPr>
        <w:pStyle w:val="libFootnote0"/>
        <w:rPr>
          <w:rtl/>
          <w:lang w:bidi="fa-IR"/>
        </w:rPr>
      </w:pPr>
      <w:r w:rsidRPr="007447D7">
        <w:rPr>
          <w:rtl/>
        </w:rPr>
        <w:t>(2) مريم (19) : 62.</w:t>
      </w:r>
    </w:p>
    <w:p w:rsidR="007E3A98" w:rsidRPr="007447D7" w:rsidRDefault="007E3A98" w:rsidP="0040777F">
      <w:pPr>
        <w:pStyle w:val="libFootnote0"/>
        <w:rPr>
          <w:rtl/>
          <w:lang w:bidi="fa-IR"/>
        </w:rPr>
      </w:pPr>
      <w:r w:rsidRPr="007447D7">
        <w:rPr>
          <w:rtl/>
        </w:rPr>
        <w:t xml:space="preserve">(3) انظر « تفسير القمّي » 2 : 52 </w:t>
      </w:r>
      <w:r>
        <w:rPr>
          <w:rtl/>
        </w:rPr>
        <w:t>و 2</w:t>
      </w:r>
      <w:r w:rsidRPr="007447D7">
        <w:rPr>
          <w:rtl/>
        </w:rPr>
        <w:t xml:space="preserve">58 </w:t>
      </w:r>
      <w:r>
        <w:rPr>
          <w:rtl/>
        </w:rPr>
        <w:t>و 3</w:t>
      </w:r>
      <w:r w:rsidRPr="007447D7">
        <w:rPr>
          <w:rtl/>
        </w:rPr>
        <w:t>50 ؛ عنه في « بحار الأنوار » 6 : 218</w:t>
      </w:r>
      <w:r>
        <w:rPr>
          <w:rtl/>
        </w:rPr>
        <w:t xml:space="preserve"> ، </w:t>
      </w:r>
      <w:r w:rsidRPr="007447D7">
        <w:rPr>
          <w:rtl/>
        </w:rPr>
        <w:t>ح 19.</w:t>
      </w:r>
    </w:p>
    <w:p w:rsidR="007E3A98" w:rsidRPr="007447D7" w:rsidRDefault="007E3A98" w:rsidP="0040777F">
      <w:pPr>
        <w:pStyle w:val="libFootnote0"/>
        <w:rPr>
          <w:rtl/>
          <w:lang w:bidi="fa-IR"/>
        </w:rPr>
      </w:pPr>
      <w:r w:rsidRPr="007447D7">
        <w:rPr>
          <w:rtl/>
        </w:rPr>
        <w:t>(4) الزيادة أضفناها من المصدر.</w:t>
      </w:r>
    </w:p>
    <w:p w:rsidR="007E3A98" w:rsidRPr="007447D7" w:rsidRDefault="007E3A98" w:rsidP="0040777F">
      <w:pPr>
        <w:pStyle w:val="libFootnote0"/>
        <w:rPr>
          <w:rtl/>
          <w:lang w:bidi="fa-IR"/>
        </w:rPr>
      </w:pPr>
      <w:r w:rsidRPr="007447D7">
        <w:rPr>
          <w:rtl/>
        </w:rPr>
        <w:t>(5) الزيادة أضفناها من المصدر.</w:t>
      </w:r>
    </w:p>
    <w:p w:rsidR="007E3A98" w:rsidRPr="007447D7" w:rsidRDefault="007E3A98" w:rsidP="0040777F">
      <w:pPr>
        <w:pStyle w:val="libFootnote0"/>
        <w:rPr>
          <w:rtl/>
          <w:lang w:bidi="fa-IR"/>
        </w:rPr>
      </w:pPr>
      <w:r w:rsidRPr="007447D7">
        <w:rPr>
          <w:rtl/>
        </w:rPr>
        <w:t>(6) « الأمالي » للصدوق : 434</w:t>
      </w:r>
      <w:r>
        <w:rPr>
          <w:rtl/>
        </w:rPr>
        <w:t xml:space="preserve"> ، </w:t>
      </w:r>
      <w:r w:rsidRPr="007447D7">
        <w:rPr>
          <w:rtl/>
        </w:rPr>
        <w:t>المجلس 80</w:t>
      </w:r>
      <w:r>
        <w:rPr>
          <w:rtl/>
        </w:rPr>
        <w:t xml:space="preserve"> ، </w:t>
      </w:r>
      <w:r w:rsidRPr="007447D7">
        <w:rPr>
          <w:rtl/>
        </w:rPr>
        <w:t>ح 2 ؛ « علل الشرائع » 1 : 360</w:t>
      </w:r>
      <w:r>
        <w:rPr>
          <w:rtl/>
        </w:rPr>
        <w:t xml:space="preserve"> ، </w:t>
      </w:r>
      <w:r w:rsidRPr="007447D7">
        <w:rPr>
          <w:rtl/>
        </w:rPr>
        <w:t>ح 3.</w:t>
      </w:r>
    </w:p>
    <w:p w:rsidR="007E3A98" w:rsidRPr="007447D7" w:rsidRDefault="007E3A98" w:rsidP="0040777F">
      <w:pPr>
        <w:pStyle w:val="libFootnote0"/>
        <w:rPr>
          <w:rtl/>
          <w:lang w:bidi="fa-IR"/>
        </w:rPr>
      </w:pPr>
      <w:r w:rsidRPr="007447D7">
        <w:rPr>
          <w:rtl/>
        </w:rPr>
        <w:t>(7) « الأمالي » للصدوق : 231</w:t>
      </w:r>
      <w:r>
        <w:rPr>
          <w:rtl/>
        </w:rPr>
        <w:t xml:space="preserve"> ، </w:t>
      </w:r>
      <w:r w:rsidRPr="007447D7">
        <w:rPr>
          <w:rtl/>
        </w:rPr>
        <w:t>المجلس 47</w:t>
      </w:r>
      <w:r>
        <w:rPr>
          <w:rtl/>
        </w:rPr>
        <w:t xml:space="preserve"> ، </w:t>
      </w:r>
      <w:r w:rsidRPr="007447D7">
        <w:rPr>
          <w:rtl/>
        </w:rPr>
        <w:t>ح 11.</w:t>
      </w:r>
    </w:p>
    <w:p w:rsidR="007E3A98" w:rsidRPr="007447D7" w:rsidRDefault="007E3A98" w:rsidP="0040777F">
      <w:pPr>
        <w:pStyle w:val="libFootnote0"/>
        <w:rPr>
          <w:rtl/>
          <w:lang w:bidi="fa-IR"/>
        </w:rPr>
      </w:pPr>
      <w:r w:rsidRPr="007447D7">
        <w:rPr>
          <w:rtl/>
        </w:rPr>
        <w:t>(8) الواقعة (56) : 88</w:t>
      </w:r>
      <w:r>
        <w:rPr>
          <w:rtl/>
        </w:rPr>
        <w:t xml:space="preserve"> ـ </w:t>
      </w:r>
      <w:r w:rsidRPr="007447D7">
        <w:rPr>
          <w:rtl/>
        </w:rPr>
        <w:t>89.</w:t>
      </w:r>
    </w:p>
    <w:p w:rsidR="007E3A98" w:rsidRPr="007447D7" w:rsidRDefault="007E3A98" w:rsidP="0040777F">
      <w:pPr>
        <w:pStyle w:val="libFootnote0"/>
        <w:rPr>
          <w:rtl/>
          <w:lang w:bidi="fa-IR"/>
        </w:rPr>
      </w:pPr>
      <w:r w:rsidRPr="007447D7">
        <w:rPr>
          <w:rtl/>
        </w:rPr>
        <w:t>(9) الزمر (39) : 58.</w:t>
      </w:r>
    </w:p>
    <w:p w:rsidR="007E3A98" w:rsidRPr="007447D7" w:rsidRDefault="007E3A98" w:rsidP="006A35AB">
      <w:pPr>
        <w:pStyle w:val="libNormal0"/>
        <w:rPr>
          <w:rtl/>
        </w:rPr>
      </w:pPr>
      <w:r>
        <w:rPr>
          <w:rtl/>
        </w:rPr>
        <w:br w:type="page"/>
      </w:r>
      <w:r w:rsidRPr="00D722F5">
        <w:rPr>
          <w:rStyle w:val="libAlaemChar"/>
          <w:rtl/>
        </w:rPr>
        <w:lastRenderedPageBreak/>
        <w:t>(</w:t>
      </w:r>
      <w:r w:rsidRPr="006A35AB">
        <w:rPr>
          <w:rStyle w:val="libAieChar"/>
          <w:rtl/>
        </w:rPr>
        <w:t xml:space="preserve"> كَلاَّ إِنَّها كَلِمَةٌ هُوَ قائِلُها </w:t>
      </w:r>
      <w:r w:rsidRPr="00D722F5">
        <w:rPr>
          <w:rStyle w:val="libAlaemChar"/>
          <w:rtl/>
        </w:rPr>
        <w:t>)</w:t>
      </w:r>
      <w:r w:rsidRPr="007447D7">
        <w:rPr>
          <w:rtl/>
        </w:rPr>
        <w:t xml:space="preserve"> </w:t>
      </w:r>
      <w:r w:rsidRPr="00346263">
        <w:rPr>
          <w:rStyle w:val="libFootnotenumChar"/>
          <w:rtl/>
        </w:rPr>
        <w:t>(1)</w:t>
      </w:r>
      <w:r>
        <w:rPr>
          <w:rtl/>
        </w:rPr>
        <w:t xml:space="preserve"> ، </w:t>
      </w:r>
      <w:r w:rsidRPr="007447D7">
        <w:rPr>
          <w:rtl/>
        </w:rPr>
        <w:t xml:space="preserve">ويناديهم ملك : </w:t>
      </w:r>
      <w:r w:rsidRPr="00D722F5">
        <w:rPr>
          <w:rStyle w:val="libAlaemChar"/>
          <w:rtl/>
        </w:rPr>
        <w:t>(</w:t>
      </w:r>
      <w:r w:rsidRPr="006A35AB">
        <w:rPr>
          <w:rStyle w:val="libAieChar"/>
          <w:rtl/>
        </w:rPr>
        <w:t xml:space="preserve"> لَوْ رُدُّوا لَعادُوا لِما نُهُوا عَنْهُ </w:t>
      </w:r>
      <w:r w:rsidRPr="00D722F5">
        <w:rPr>
          <w:rStyle w:val="libAlaemChar"/>
          <w:rtl/>
        </w:rPr>
        <w:t>)</w:t>
      </w:r>
      <w:r w:rsidRPr="007447D7">
        <w:rPr>
          <w:rtl/>
        </w:rPr>
        <w:t xml:space="preserve"> </w:t>
      </w:r>
      <w:r w:rsidRPr="00346263">
        <w:rPr>
          <w:rStyle w:val="libFootnotenumChar"/>
          <w:rtl/>
        </w:rPr>
        <w:t>(2)</w:t>
      </w:r>
      <w:r w:rsidRPr="007447D7">
        <w:rPr>
          <w:rtl/>
        </w:rPr>
        <w:t xml:space="preserve"> فإذا أدخل قبره وفارقه الناس أتاه منكر ونكير في أهول صورة فيقيمانه</w:t>
      </w:r>
      <w:r>
        <w:rPr>
          <w:rtl/>
        </w:rPr>
        <w:t xml:space="preserve"> ، </w:t>
      </w:r>
      <w:r w:rsidRPr="007447D7">
        <w:rPr>
          <w:rtl/>
        </w:rPr>
        <w:t>ثمّ يقولان له :</w:t>
      </w:r>
      <w:r>
        <w:rPr>
          <w:rFonts w:hint="cs"/>
          <w:rtl/>
        </w:rPr>
        <w:t xml:space="preserve"> </w:t>
      </w:r>
      <w:r w:rsidRPr="007447D7">
        <w:rPr>
          <w:rtl/>
        </w:rPr>
        <w:t>من ربّك</w:t>
      </w:r>
      <w:r>
        <w:rPr>
          <w:rtl/>
        </w:rPr>
        <w:t>؟</w:t>
      </w:r>
      <w:r w:rsidRPr="007447D7">
        <w:rPr>
          <w:rtl/>
        </w:rPr>
        <w:t xml:space="preserve"> وما دينك</w:t>
      </w:r>
      <w:r>
        <w:rPr>
          <w:rtl/>
        </w:rPr>
        <w:t>؟</w:t>
      </w:r>
      <w:r w:rsidRPr="007447D7">
        <w:rPr>
          <w:rtl/>
        </w:rPr>
        <w:t xml:space="preserve"> ومن نبيّك</w:t>
      </w:r>
      <w:r>
        <w:rPr>
          <w:rtl/>
        </w:rPr>
        <w:t>؟</w:t>
      </w:r>
      <w:r w:rsidRPr="007447D7">
        <w:rPr>
          <w:rtl/>
        </w:rPr>
        <w:t xml:space="preserve"> فيقول : لا أدري</w:t>
      </w:r>
      <w:r>
        <w:rPr>
          <w:rtl/>
        </w:rPr>
        <w:t xml:space="preserve"> ، </w:t>
      </w:r>
      <w:r w:rsidRPr="007447D7">
        <w:rPr>
          <w:rtl/>
        </w:rPr>
        <w:t>فيقولان له : لا دريت ولا هديت ولا أفلحت.</w:t>
      </w:r>
    </w:p>
    <w:p w:rsidR="007E3A98" w:rsidRPr="007447D7" w:rsidRDefault="007E3A98" w:rsidP="006A35AB">
      <w:pPr>
        <w:pStyle w:val="libNormal"/>
        <w:rPr>
          <w:rtl/>
        </w:rPr>
      </w:pPr>
      <w:r w:rsidRPr="007447D7">
        <w:rPr>
          <w:rtl/>
        </w:rPr>
        <w:t>ثمّ يفتحان له بابا إلى النار وينزلان إليه الحميم من جهنّم</w:t>
      </w:r>
      <w:r>
        <w:rPr>
          <w:rtl/>
        </w:rPr>
        <w:t xml:space="preserve"> ، </w:t>
      </w:r>
      <w:r w:rsidRPr="007447D7">
        <w:rPr>
          <w:rtl/>
        </w:rPr>
        <w:t>وذلك قول الله عزّ وجلّ :</w:t>
      </w:r>
      <w:r>
        <w:rPr>
          <w:rFonts w:hint="cs"/>
          <w:rtl/>
        </w:rPr>
        <w:t xml:space="preserve"> </w:t>
      </w:r>
      <w:r w:rsidRPr="00D722F5">
        <w:rPr>
          <w:rStyle w:val="libAlaemChar"/>
          <w:rtl/>
        </w:rPr>
        <w:t>(</w:t>
      </w:r>
      <w:r w:rsidRPr="006A35AB">
        <w:rPr>
          <w:rStyle w:val="libAieChar"/>
          <w:rtl/>
        </w:rPr>
        <w:t xml:space="preserve"> وَأَمَّا إِنْ كانَ مِنَ الْمُكَذِّبِينَ الضَّالِّينَ * فَنُزُلٌ مِنْ حَمِيمٍ </w:t>
      </w:r>
      <w:r w:rsidRPr="00D722F5">
        <w:rPr>
          <w:rStyle w:val="libAlaemChar"/>
          <w:rtl/>
        </w:rPr>
        <w:t>)</w:t>
      </w:r>
      <w:r w:rsidRPr="007447D7">
        <w:rPr>
          <w:rtl/>
        </w:rPr>
        <w:t xml:space="preserve"> في القبر </w:t>
      </w:r>
      <w:r w:rsidRPr="00D722F5">
        <w:rPr>
          <w:rStyle w:val="libAlaemChar"/>
          <w:rtl/>
        </w:rPr>
        <w:t>(</w:t>
      </w:r>
      <w:r w:rsidRPr="006A35AB">
        <w:rPr>
          <w:rStyle w:val="libAieChar"/>
          <w:rtl/>
        </w:rPr>
        <w:t xml:space="preserve"> وَتَصْلِيَةُ جَحِيمٍ </w:t>
      </w:r>
      <w:r w:rsidRPr="00D722F5">
        <w:rPr>
          <w:rStyle w:val="libAlaemChar"/>
          <w:rtl/>
        </w:rPr>
        <w:t>)</w:t>
      </w:r>
      <w:r w:rsidRPr="007447D7">
        <w:rPr>
          <w:rtl/>
        </w:rPr>
        <w:t xml:space="preserve"> </w:t>
      </w:r>
      <w:r w:rsidRPr="00346263">
        <w:rPr>
          <w:rStyle w:val="libFootnotenumChar"/>
          <w:rtl/>
        </w:rPr>
        <w:t>(3)</w:t>
      </w:r>
      <w:r w:rsidRPr="007447D7">
        <w:rPr>
          <w:rtl/>
        </w:rPr>
        <w:t xml:space="preserve"> في الآخرة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أنّه قال : « من أنكر ثلاثة أشياء فليس من شيعتنا : المعراج</w:t>
      </w:r>
      <w:r>
        <w:rPr>
          <w:rtl/>
        </w:rPr>
        <w:t xml:space="preserve"> ، </w:t>
      </w:r>
      <w:r w:rsidRPr="007447D7">
        <w:rPr>
          <w:rtl/>
        </w:rPr>
        <w:t>والمساءلة في القبر</w:t>
      </w:r>
      <w:r>
        <w:rPr>
          <w:rtl/>
        </w:rPr>
        <w:t xml:space="preserve"> ، </w:t>
      </w:r>
      <w:r w:rsidRPr="007447D7">
        <w:rPr>
          <w:rtl/>
        </w:rPr>
        <w:t xml:space="preserve">والشفاعة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وعن أمير المؤمنين </w:t>
      </w:r>
      <w:r w:rsidR="004541E1" w:rsidRPr="004541E1">
        <w:rPr>
          <w:rStyle w:val="libAlaemChar"/>
          <w:rtl/>
        </w:rPr>
        <w:t>عليه‌السلام</w:t>
      </w:r>
      <w:r w:rsidRPr="007447D7">
        <w:rPr>
          <w:rtl/>
        </w:rPr>
        <w:t xml:space="preserve"> أنّه قال : « ابن آدم إذا كان في آخر يوم من الدنيا وأوّل يوم من الآخرة مثّل له ماله وأهله وولده وعمله</w:t>
      </w:r>
      <w:r>
        <w:rPr>
          <w:rtl/>
        </w:rPr>
        <w:t xml:space="preserve"> ، </w:t>
      </w:r>
      <w:r w:rsidRPr="007447D7">
        <w:rPr>
          <w:rtl/>
        </w:rPr>
        <w:t>فيلتفت إلى ماله</w:t>
      </w:r>
      <w:r>
        <w:rPr>
          <w:rtl/>
        </w:rPr>
        <w:t xml:space="preserve"> ، </w:t>
      </w:r>
      <w:r w:rsidRPr="007447D7">
        <w:rPr>
          <w:rtl/>
        </w:rPr>
        <w:t>فيقول : والله إنّي كنت عليك لحريصا شحيحا فما ذا لي عندك</w:t>
      </w:r>
      <w:r>
        <w:rPr>
          <w:rtl/>
        </w:rPr>
        <w:t>؟</w:t>
      </w:r>
      <w:r w:rsidRPr="007447D7">
        <w:rPr>
          <w:rtl/>
        </w:rPr>
        <w:t xml:space="preserve"> فيقول : خذ منّي كفنك.</w:t>
      </w:r>
    </w:p>
    <w:p w:rsidR="007E3A98" w:rsidRPr="007447D7" w:rsidRDefault="007E3A98" w:rsidP="006A35AB">
      <w:pPr>
        <w:pStyle w:val="libNormal"/>
        <w:rPr>
          <w:rtl/>
        </w:rPr>
      </w:pPr>
      <w:r w:rsidRPr="007447D7">
        <w:rPr>
          <w:rtl/>
        </w:rPr>
        <w:t>ثمّ يلتفت إلى ولده</w:t>
      </w:r>
      <w:r>
        <w:rPr>
          <w:rtl/>
        </w:rPr>
        <w:t xml:space="preserve"> ، </w:t>
      </w:r>
      <w:r w:rsidRPr="007447D7">
        <w:rPr>
          <w:rtl/>
        </w:rPr>
        <w:t>فيقول : والله إنّي كنت لكم محبّا وإنّي كنت عليكم محاسبا فما ذا لي عندكم</w:t>
      </w:r>
      <w:r>
        <w:rPr>
          <w:rtl/>
        </w:rPr>
        <w:t>؟</w:t>
      </w:r>
      <w:r w:rsidRPr="007447D7">
        <w:rPr>
          <w:rtl/>
        </w:rPr>
        <w:t xml:space="preserve"> فيقولون : نؤدّيك إلى حفرتك ونواريك فيها.</w:t>
      </w:r>
    </w:p>
    <w:p w:rsidR="007E3A98" w:rsidRPr="007447D7" w:rsidRDefault="007E3A98" w:rsidP="006A35AB">
      <w:pPr>
        <w:pStyle w:val="libNormal"/>
        <w:rPr>
          <w:rtl/>
        </w:rPr>
      </w:pPr>
      <w:r w:rsidRPr="007447D7">
        <w:rPr>
          <w:rtl/>
        </w:rPr>
        <w:t>ثمّ يلتفت إلى عمله فيقول : والله إنّي كنت فيك مزاهدا وإنّك كنت عليّ ثقيلا فما ذا عندك</w:t>
      </w:r>
      <w:r>
        <w:rPr>
          <w:rtl/>
        </w:rPr>
        <w:t>؟</w:t>
      </w:r>
      <w:r w:rsidRPr="007447D7">
        <w:rPr>
          <w:rtl/>
        </w:rPr>
        <w:t xml:space="preserve"> فيقول : وأنا قرينك في قبرك ويوم حشرك حتّى أعرض أنا وأنت على ربّك » الحديث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 « لا يسأل في القبر إلاّ من محض الإيمان محضا</w:t>
      </w:r>
      <w:r>
        <w:rPr>
          <w:rtl/>
        </w:rPr>
        <w:t xml:space="preserve"> ، </w:t>
      </w:r>
      <w:r w:rsidRPr="007447D7">
        <w:rPr>
          <w:rtl/>
        </w:rPr>
        <w:t>أو محض</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المؤمنون (23) : 99</w:t>
      </w:r>
      <w:r>
        <w:rPr>
          <w:rtl/>
        </w:rPr>
        <w:t xml:space="preserve"> ـ </w:t>
      </w:r>
      <w:r w:rsidRPr="007447D7">
        <w:rPr>
          <w:rtl/>
        </w:rPr>
        <w:t>100.</w:t>
      </w:r>
    </w:p>
    <w:p w:rsidR="007E3A98" w:rsidRPr="007447D7" w:rsidRDefault="007E3A98" w:rsidP="0040777F">
      <w:pPr>
        <w:pStyle w:val="libFootnote0"/>
        <w:rPr>
          <w:rtl/>
          <w:lang w:bidi="fa-IR"/>
        </w:rPr>
      </w:pPr>
      <w:r w:rsidRPr="007447D7">
        <w:rPr>
          <w:rtl/>
        </w:rPr>
        <w:t>(2) الأنعام (6) : 28.</w:t>
      </w:r>
    </w:p>
    <w:p w:rsidR="007E3A98" w:rsidRPr="007447D7" w:rsidRDefault="007E3A98" w:rsidP="0040777F">
      <w:pPr>
        <w:pStyle w:val="libFootnote0"/>
        <w:rPr>
          <w:rtl/>
          <w:lang w:bidi="fa-IR"/>
        </w:rPr>
      </w:pPr>
      <w:r w:rsidRPr="007447D7">
        <w:rPr>
          <w:rtl/>
        </w:rPr>
        <w:t>(3) الواقعة (56) : 92</w:t>
      </w:r>
      <w:r>
        <w:rPr>
          <w:rtl/>
        </w:rPr>
        <w:t xml:space="preserve"> ـ </w:t>
      </w:r>
      <w:r w:rsidRPr="007447D7">
        <w:rPr>
          <w:rtl/>
        </w:rPr>
        <w:t>94.</w:t>
      </w:r>
    </w:p>
    <w:p w:rsidR="007E3A98" w:rsidRPr="007447D7" w:rsidRDefault="007E3A98" w:rsidP="0040777F">
      <w:pPr>
        <w:pStyle w:val="libFootnote0"/>
        <w:rPr>
          <w:rtl/>
          <w:lang w:bidi="fa-IR"/>
        </w:rPr>
      </w:pPr>
      <w:r w:rsidRPr="007447D7">
        <w:rPr>
          <w:rtl/>
        </w:rPr>
        <w:t>(4) « الأمالي » للصدوق : 239</w:t>
      </w:r>
      <w:r>
        <w:rPr>
          <w:rtl/>
        </w:rPr>
        <w:t xml:space="preserve"> ، </w:t>
      </w:r>
      <w:r w:rsidRPr="007447D7">
        <w:rPr>
          <w:rtl/>
        </w:rPr>
        <w:t>المجلس 48</w:t>
      </w:r>
      <w:r>
        <w:rPr>
          <w:rtl/>
        </w:rPr>
        <w:t xml:space="preserve"> ، </w:t>
      </w:r>
      <w:r w:rsidRPr="007447D7">
        <w:rPr>
          <w:rtl/>
        </w:rPr>
        <w:t>ح 12.</w:t>
      </w:r>
    </w:p>
    <w:p w:rsidR="007E3A98" w:rsidRPr="007447D7" w:rsidRDefault="007E3A98" w:rsidP="0040777F">
      <w:pPr>
        <w:pStyle w:val="libFootnote0"/>
        <w:rPr>
          <w:rtl/>
          <w:lang w:bidi="fa-IR"/>
        </w:rPr>
      </w:pPr>
      <w:r w:rsidRPr="007447D7">
        <w:rPr>
          <w:rtl/>
        </w:rPr>
        <w:t>(5) المصدر السابق : 242</w:t>
      </w:r>
      <w:r>
        <w:rPr>
          <w:rtl/>
        </w:rPr>
        <w:t xml:space="preserve"> ، </w:t>
      </w:r>
      <w:r w:rsidRPr="007447D7">
        <w:rPr>
          <w:rtl/>
        </w:rPr>
        <w:t>المجلس 49</w:t>
      </w:r>
      <w:r>
        <w:rPr>
          <w:rtl/>
        </w:rPr>
        <w:t xml:space="preserve"> ، </w:t>
      </w:r>
      <w:r w:rsidRPr="007447D7">
        <w:rPr>
          <w:rtl/>
        </w:rPr>
        <w:t>ح 9.</w:t>
      </w:r>
    </w:p>
    <w:p w:rsidR="007E3A98" w:rsidRPr="007447D7" w:rsidRDefault="007E3A98" w:rsidP="0040777F">
      <w:pPr>
        <w:pStyle w:val="libFootnote0"/>
        <w:rPr>
          <w:rtl/>
          <w:lang w:bidi="fa-IR"/>
        </w:rPr>
      </w:pPr>
      <w:r w:rsidRPr="007447D7">
        <w:rPr>
          <w:rtl/>
        </w:rPr>
        <w:t>(6) « تفسير القمّي » 1 : 371</w:t>
      </w:r>
      <w:r>
        <w:rPr>
          <w:rtl/>
        </w:rPr>
        <w:t xml:space="preserve"> ، </w:t>
      </w:r>
      <w:r w:rsidRPr="007447D7">
        <w:rPr>
          <w:rtl/>
        </w:rPr>
        <w:t xml:space="preserve">ذيل الآية 14 من سورة إبراهيم </w:t>
      </w:r>
      <w:r w:rsidR="004541E1" w:rsidRPr="004541E1">
        <w:rPr>
          <w:rStyle w:val="libAlaemChar"/>
          <w:rtl/>
        </w:rPr>
        <w:t>عليه‌السلام</w:t>
      </w:r>
      <w:r>
        <w:rPr>
          <w:rtl/>
        </w:rPr>
        <w:t xml:space="preserve"> ، </w:t>
      </w:r>
      <w:r w:rsidRPr="007447D7">
        <w:rPr>
          <w:rtl/>
        </w:rPr>
        <w:t>« الأمالي » للطوسي : 347</w:t>
      </w:r>
      <w:r>
        <w:rPr>
          <w:rtl/>
        </w:rPr>
        <w:t xml:space="preserve"> ـ </w:t>
      </w:r>
      <w:r w:rsidRPr="007447D7">
        <w:rPr>
          <w:rtl/>
        </w:rPr>
        <w:t>348</w:t>
      </w:r>
      <w:r>
        <w:rPr>
          <w:rtl/>
        </w:rPr>
        <w:t xml:space="preserve"> ، </w:t>
      </w:r>
      <w:r w:rsidRPr="007447D7">
        <w:rPr>
          <w:rtl/>
        </w:rPr>
        <w:t>المجلس 12.</w:t>
      </w:r>
    </w:p>
    <w:p w:rsidR="007E3A98" w:rsidRPr="007447D7" w:rsidRDefault="007E3A98" w:rsidP="006A35AB">
      <w:pPr>
        <w:pStyle w:val="libNormal0"/>
        <w:rPr>
          <w:rtl/>
        </w:rPr>
      </w:pPr>
      <w:r>
        <w:rPr>
          <w:rtl/>
        </w:rPr>
        <w:br w:type="page"/>
      </w:r>
      <w:r w:rsidRPr="007447D7">
        <w:rPr>
          <w:rtl/>
        </w:rPr>
        <w:lastRenderedPageBreak/>
        <w:t>الكفر محضا</w:t>
      </w:r>
      <w:r>
        <w:rPr>
          <w:rtl/>
        </w:rPr>
        <w:t xml:space="preserve"> ، </w:t>
      </w:r>
      <w:r w:rsidRPr="007447D7">
        <w:rPr>
          <w:rtl/>
        </w:rPr>
        <w:t xml:space="preserve">والآخرون يلهون عنهم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بعد السؤال عن نجاة أحد من ضغطة القبر أنّه قال : « نعوذ بالله منها ما أقلّ من يفلت من ضغطة القبر »</w:t>
      </w:r>
      <w:r>
        <w:rPr>
          <w:rtl/>
        </w:rPr>
        <w:t>.</w:t>
      </w:r>
      <w:r w:rsidRPr="007447D7">
        <w:rPr>
          <w:rtl/>
        </w:rPr>
        <w:t xml:space="preserve"> الحديث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 « يجيء الملكان : منكر ونكير إلى الميّت حين يدفن</w:t>
      </w:r>
      <w:r>
        <w:rPr>
          <w:rtl/>
        </w:rPr>
        <w:t xml:space="preserve"> ، </w:t>
      </w:r>
      <w:r w:rsidRPr="007447D7">
        <w:rPr>
          <w:rtl/>
        </w:rPr>
        <w:t>أصواتهما كالرعد القاصف وأبصارهما كالبرق الخاطف يخطّان الأرض بأنيابهما ويطئان في شعورهما ويسألان الميّت : من ربّك</w:t>
      </w:r>
      <w:r>
        <w:rPr>
          <w:rtl/>
        </w:rPr>
        <w:t>؟</w:t>
      </w:r>
      <w:r w:rsidRPr="007447D7">
        <w:rPr>
          <w:rtl/>
        </w:rPr>
        <w:t xml:space="preserve"> وما دينك</w:t>
      </w:r>
      <w:r>
        <w:rPr>
          <w:rtl/>
        </w:rPr>
        <w:t>؟</w:t>
      </w:r>
      <w:r w:rsidRPr="007447D7">
        <w:rPr>
          <w:rtl/>
        </w:rPr>
        <w:t xml:space="preserve"> فإذا كان مؤمنا قال : الله ربّي وديني الإسلام</w:t>
      </w:r>
      <w:r>
        <w:rPr>
          <w:rtl/>
        </w:rPr>
        <w:t xml:space="preserve"> ، </w:t>
      </w:r>
      <w:r w:rsidRPr="007447D7">
        <w:rPr>
          <w:rtl/>
        </w:rPr>
        <w:t>فيقولان : ما هذا الرجل الذي خرج بين ظهرانيكم</w:t>
      </w:r>
      <w:r>
        <w:rPr>
          <w:rtl/>
        </w:rPr>
        <w:t>؟</w:t>
      </w:r>
      <w:r w:rsidRPr="007447D7">
        <w:rPr>
          <w:rtl/>
        </w:rPr>
        <w:t xml:space="preserve"> فيقول : عن رسول الله </w:t>
      </w:r>
      <w:r w:rsidR="004541E1" w:rsidRPr="004541E1">
        <w:rPr>
          <w:rStyle w:val="libAlaemChar"/>
          <w:rtl/>
        </w:rPr>
        <w:t>صلى‌الله‌عليه‌وآله‌وسلم</w:t>
      </w:r>
      <w:r w:rsidRPr="007447D7">
        <w:rPr>
          <w:rtl/>
        </w:rPr>
        <w:t xml:space="preserve"> تسألاني</w:t>
      </w:r>
      <w:r>
        <w:rPr>
          <w:rtl/>
        </w:rPr>
        <w:t>؟</w:t>
      </w:r>
      <w:r w:rsidRPr="007447D7">
        <w:rPr>
          <w:rtl/>
        </w:rPr>
        <w:t xml:space="preserve"> فيقولان له تشهد أنّه رسول الله </w:t>
      </w:r>
      <w:r w:rsidR="004541E1" w:rsidRPr="004541E1">
        <w:rPr>
          <w:rStyle w:val="libAlaemChar"/>
          <w:rtl/>
        </w:rPr>
        <w:t>صلى‌الله‌عليه‌وآله‌وسلم</w:t>
      </w:r>
      <w:r>
        <w:rPr>
          <w:rtl/>
        </w:rPr>
        <w:t xml:space="preserve"> ، </w:t>
      </w:r>
      <w:r w:rsidRPr="007447D7">
        <w:rPr>
          <w:rtl/>
        </w:rPr>
        <w:t>فيقول : أشهد أنّه لرسول الله</w:t>
      </w:r>
      <w:r>
        <w:rPr>
          <w:rtl/>
        </w:rPr>
        <w:t xml:space="preserve"> ، </w:t>
      </w:r>
      <w:r w:rsidRPr="007447D7">
        <w:rPr>
          <w:rtl/>
        </w:rPr>
        <w:t>فيقولان :</w:t>
      </w:r>
      <w:r>
        <w:rPr>
          <w:rFonts w:hint="cs"/>
          <w:rtl/>
        </w:rPr>
        <w:t xml:space="preserve"> </w:t>
      </w:r>
      <w:r w:rsidRPr="007447D7">
        <w:rPr>
          <w:rtl/>
        </w:rPr>
        <w:t>نم نومة لا حلم فيها</w:t>
      </w:r>
      <w:r>
        <w:rPr>
          <w:rtl/>
        </w:rPr>
        <w:t xml:space="preserve"> ، </w:t>
      </w:r>
      <w:r w:rsidRPr="007447D7">
        <w:rPr>
          <w:rtl/>
        </w:rPr>
        <w:t>ويفسح له في قبره تسعة أذرع</w:t>
      </w:r>
      <w:r>
        <w:rPr>
          <w:rtl/>
        </w:rPr>
        <w:t xml:space="preserve"> ، </w:t>
      </w:r>
      <w:r w:rsidRPr="007447D7">
        <w:rPr>
          <w:rtl/>
        </w:rPr>
        <w:t>ويفتح له باب الجنّة ويرى مقعده فيها.</w:t>
      </w:r>
    </w:p>
    <w:p w:rsidR="007E3A98" w:rsidRPr="007447D7" w:rsidRDefault="007E3A98" w:rsidP="006A35AB">
      <w:pPr>
        <w:pStyle w:val="libNormal"/>
        <w:rPr>
          <w:rtl/>
        </w:rPr>
      </w:pPr>
      <w:r w:rsidRPr="007447D7">
        <w:rPr>
          <w:rtl/>
        </w:rPr>
        <w:t>وإذا كان الرجل كافرا دخلا عليه وأقيم الشيطان بين يديه</w:t>
      </w:r>
      <w:r>
        <w:rPr>
          <w:rtl/>
        </w:rPr>
        <w:t xml:space="preserve"> ، </w:t>
      </w:r>
      <w:r w:rsidRPr="007447D7">
        <w:rPr>
          <w:rtl/>
        </w:rPr>
        <w:t>عيناه من نحاس</w:t>
      </w:r>
      <w:r>
        <w:rPr>
          <w:rtl/>
        </w:rPr>
        <w:t xml:space="preserve"> ، </w:t>
      </w:r>
      <w:r w:rsidRPr="007447D7">
        <w:rPr>
          <w:rtl/>
        </w:rPr>
        <w:t>فيقولان من ربّك</w:t>
      </w:r>
      <w:r>
        <w:rPr>
          <w:rtl/>
        </w:rPr>
        <w:t>؟</w:t>
      </w:r>
      <w:r w:rsidRPr="007447D7">
        <w:rPr>
          <w:rtl/>
        </w:rPr>
        <w:t xml:space="preserve"> وما دينك</w:t>
      </w:r>
      <w:r>
        <w:rPr>
          <w:rtl/>
        </w:rPr>
        <w:t>؟</w:t>
      </w:r>
      <w:r w:rsidRPr="007447D7">
        <w:rPr>
          <w:rtl/>
        </w:rPr>
        <w:t xml:space="preserve"> وما تقول في هذا الرجل الذي قد خرج من ظهرانيكم</w:t>
      </w:r>
      <w:r>
        <w:rPr>
          <w:rtl/>
        </w:rPr>
        <w:t>؟</w:t>
      </w:r>
      <w:r w:rsidRPr="007447D7">
        <w:rPr>
          <w:rtl/>
        </w:rPr>
        <w:t xml:space="preserve"> فيقول : لا أدري</w:t>
      </w:r>
      <w:r>
        <w:rPr>
          <w:rtl/>
        </w:rPr>
        <w:t xml:space="preserve"> ، </w:t>
      </w:r>
      <w:r w:rsidRPr="007447D7">
        <w:rPr>
          <w:rtl/>
        </w:rPr>
        <w:t>فيخلّيان بينه وبين الشيطان فيسلّط عليه في قبره تسعة وتسعين تنّينا</w:t>
      </w:r>
      <w:r>
        <w:rPr>
          <w:rtl/>
        </w:rPr>
        <w:t xml:space="preserve"> ، </w:t>
      </w:r>
      <w:r w:rsidRPr="007447D7">
        <w:rPr>
          <w:rtl/>
        </w:rPr>
        <w:t>ولو أنّ تنّينا واحدا منها نفخ في الأرض ما أنبتت شجرا أبدا</w:t>
      </w:r>
      <w:r>
        <w:rPr>
          <w:rtl/>
        </w:rPr>
        <w:t xml:space="preserve"> ، </w:t>
      </w:r>
      <w:r w:rsidRPr="007447D7">
        <w:rPr>
          <w:rtl/>
        </w:rPr>
        <w:t xml:space="preserve">ويفتح له باب إلى النار ويرى مقعده فيها » </w:t>
      </w:r>
      <w:r w:rsidRPr="00346263">
        <w:rPr>
          <w:rStyle w:val="libFootnotenumChar"/>
          <w:rtl/>
        </w:rPr>
        <w:t>(3)</w:t>
      </w:r>
      <w:r>
        <w:rPr>
          <w:rtl/>
        </w:rPr>
        <w:t>.</w:t>
      </w:r>
    </w:p>
    <w:p w:rsidR="007E3A98" w:rsidRPr="007447D7" w:rsidRDefault="007E3A98" w:rsidP="006A35AB">
      <w:pPr>
        <w:pStyle w:val="libNormal"/>
        <w:rPr>
          <w:rtl/>
        </w:rPr>
      </w:pPr>
      <w:r w:rsidRPr="007447D7">
        <w:rPr>
          <w:rtl/>
        </w:rPr>
        <w:t>ومثله أخبار أخر مع زيادة : تمنّي المؤمن تعجيل قيام الساعة</w:t>
      </w:r>
      <w:r>
        <w:rPr>
          <w:rtl/>
        </w:rPr>
        <w:t xml:space="preserve"> ، </w:t>
      </w:r>
      <w:r w:rsidRPr="007447D7">
        <w:rPr>
          <w:rtl/>
        </w:rPr>
        <w:t xml:space="preserve">والكافر تأخيره في بعضها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 « إذا دخل المؤمن قبره كانت الصلاة عن يمينه والزكاة عن يساره والبرّ مظلّ عليه ويتنحّى الصبر ناحية</w:t>
      </w:r>
      <w:r>
        <w:rPr>
          <w:rtl/>
        </w:rPr>
        <w:t xml:space="preserve"> ، </w:t>
      </w:r>
      <w:r w:rsidRPr="007447D7">
        <w:rPr>
          <w:rtl/>
        </w:rPr>
        <w:t>فإذا دخل عليه الملكان اللذان يليان مساءلته قال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3 : 235</w:t>
      </w:r>
      <w:r>
        <w:rPr>
          <w:rtl/>
        </w:rPr>
        <w:t xml:space="preserve"> ، </w:t>
      </w:r>
      <w:r w:rsidRPr="007447D7">
        <w:rPr>
          <w:rtl/>
        </w:rPr>
        <w:t>باب المسألة في القبر</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 236</w:t>
      </w:r>
      <w:r>
        <w:rPr>
          <w:rtl/>
        </w:rPr>
        <w:t xml:space="preserve"> ، </w:t>
      </w:r>
      <w:r w:rsidRPr="007447D7">
        <w:rPr>
          <w:rtl/>
        </w:rPr>
        <w:t>ح 6.</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7.</w:t>
      </w:r>
    </w:p>
    <w:p w:rsidR="007E3A98" w:rsidRPr="007447D7" w:rsidRDefault="007E3A98" w:rsidP="0040777F">
      <w:pPr>
        <w:pStyle w:val="libFootnote0"/>
        <w:rPr>
          <w:rtl/>
          <w:lang w:bidi="fa-IR"/>
        </w:rPr>
      </w:pPr>
      <w:r w:rsidRPr="007447D7">
        <w:rPr>
          <w:rtl/>
        </w:rPr>
        <w:t>(4) المصدر السابق : 238</w:t>
      </w:r>
      <w:r>
        <w:rPr>
          <w:rtl/>
        </w:rPr>
        <w:t xml:space="preserve"> ـ </w:t>
      </w:r>
      <w:r w:rsidRPr="007447D7">
        <w:rPr>
          <w:rtl/>
        </w:rPr>
        <w:t>239</w:t>
      </w:r>
      <w:r>
        <w:rPr>
          <w:rtl/>
        </w:rPr>
        <w:t xml:space="preserve"> ، </w:t>
      </w:r>
      <w:r w:rsidRPr="007447D7">
        <w:rPr>
          <w:rtl/>
        </w:rPr>
        <w:t>ح 11.</w:t>
      </w:r>
    </w:p>
    <w:p w:rsidR="007E3A98" w:rsidRPr="007447D7" w:rsidRDefault="007E3A98" w:rsidP="006A35AB">
      <w:pPr>
        <w:pStyle w:val="libNormal0"/>
        <w:rPr>
          <w:rtl/>
        </w:rPr>
      </w:pPr>
      <w:r>
        <w:rPr>
          <w:rtl/>
        </w:rPr>
        <w:br w:type="page"/>
      </w:r>
      <w:r w:rsidRPr="007447D7">
        <w:rPr>
          <w:rtl/>
        </w:rPr>
        <w:lastRenderedPageBreak/>
        <w:t>الصبر للصلاة والزكاة : دونكما صاحبكم</w:t>
      </w:r>
      <w:r>
        <w:rPr>
          <w:rtl/>
        </w:rPr>
        <w:t xml:space="preserve"> ، </w:t>
      </w:r>
      <w:r w:rsidRPr="007447D7">
        <w:rPr>
          <w:rtl/>
        </w:rPr>
        <w:t xml:space="preserve">فإن عجزتم عنه فأنا دونه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 « يسأل الميّت في قبره عن خمس : عن صلاته</w:t>
      </w:r>
      <w:r>
        <w:rPr>
          <w:rtl/>
        </w:rPr>
        <w:t xml:space="preserve"> ، </w:t>
      </w:r>
      <w:r w:rsidRPr="007447D7">
        <w:rPr>
          <w:rtl/>
        </w:rPr>
        <w:t>وزكاته</w:t>
      </w:r>
      <w:r>
        <w:rPr>
          <w:rtl/>
        </w:rPr>
        <w:t xml:space="preserve"> ، </w:t>
      </w:r>
      <w:r w:rsidRPr="007447D7">
        <w:rPr>
          <w:rtl/>
        </w:rPr>
        <w:t>وحجّه</w:t>
      </w:r>
      <w:r>
        <w:rPr>
          <w:rtl/>
        </w:rPr>
        <w:t xml:space="preserve"> ، </w:t>
      </w:r>
      <w:r w:rsidRPr="007447D7">
        <w:rPr>
          <w:rtl/>
        </w:rPr>
        <w:t>وصيامه</w:t>
      </w:r>
      <w:r>
        <w:rPr>
          <w:rtl/>
        </w:rPr>
        <w:t xml:space="preserve"> ، </w:t>
      </w:r>
      <w:r w:rsidRPr="007447D7">
        <w:rPr>
          <w:rtl/>
        </w:rPr>
        <w:t>وولايته إيّانا أهل البيت</w:t>
      </w:r>
      <w:r>
        <w:rPr>
          <w:rtl/>
        </w:rPr>
        <w:t xml:space="preserve"> ، </w:t>
      </w:r>
      <w:r w:rsidRPr="007447D7">
        <w:rPr>
          <w:rtl/>
        </w:rPr>
        <w:t xml:space="preserve">فتقول الولاية من جانب القبر للأربع : ما دخل فيكنّ من نقص فعليّ تمامه » </w:t>
      </w:r>
      <w:r w:rsidRPr="00346263">
        <w:rPr>
          <w:rStyle w:val="libFootnotenumChar"/>
          <w:rtl/>
        </w:rPr>
        <w:t>(2)</w:t>
      </w:r>
      <w:r>
        <w:rPr>
          <w:rtl/>
        </w:rPr>
        <w:t>.</w:t>
      </w:r>
      <w:r w:rsidRPr="007447D7">
        <w:rPr>
          <w:rtl/>
        </w:rPr>
        <w:t xml:space="preserve"> وفي الخبر بعد السؤال عن المصلوب يصيبه عذاب القبر : « إنّ ربّ الأرض هو ربّ الهواء فيوحي الله عزّ وجلّ إلى الهواء فيضغطه ضغطة القبر » </w:t>
      </w:r>
      <w:r w:rsidRPr="00346263">
        <w:rPr>
          <w:rStyle w:val="libFootnotenumChar"/>
          <w:rtl/>
        </w:rPr>
        <w:t>(3)</w:t>
      </w:r>
      <w:r>
        <w:rPr>
          <w:rtl/>
        </w:rPr>
        <w:t>.</w:t>
      </w:r>
    </w:p>
    <w:p w:rsidR="007E3A98" w:rsidRPr="007447D7" w:rsidRDefault="007E3A98" w:rsidP="006A35AB">
      <w:pPr>
        <w:pStyle w:val="libNormal"/>
        <w:rPr>
          <w:rtl/>
        </w:rPr>
      </w:pPr>
      <w:r w:rsidRPr="007447D7">
        <w:rPr>
          <w:rtl/>
        </w:rPr>
        <w:t>وفي آخر ما يدلّ على تجسّم أعمال المؤمن العمل الصالح بصورة حسنة له</w:t>
      </w:r>
      <w:r>
        <w:rPr>
          <w:rtl/>
        </w:rPr>
        <w:t xml:space="preserve"> ، </w:t>
      </w:r>
      <w:r w:rsidRPr="007447D7">
        <w:rPr>
          <w:rtl/>
        </w:rPr>
        <w:t xml:space="preserve">وأعمال الكافر بصورة قبيحة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أنّه قال بعد ما حكي لهم أنّهم يرون أنّ أرواح المؤمنين في حواصل طيور خضر حول العرش : « لا</w:t>
      </w:r>
      <w:r>
        <w:rPr>
          <w:rtl/>
        </w:rPr>
        <w:t xml:space="preserve"> ، </w:t>
      </w:r>
      <w:r w:rsidRPr="007447D7">
        <w:rPr>
          <w:rtl/>
        </w:rPr>
        <w:t xml:space="preserve">المؤمن أكرم على الله من أن يجعل روحه في حوصلة طير لكن في أبدان كأبدانهم » </w:t>
      </w:r>
      <w:r w:rsidRPr="00346263">
        <w:rPr>
          <w:rStyle w:val="libFootnotenumChar"/>
          <w:rtl/>
        </w:rPr>
        <w:t>(5)</w:t>
      </w:r>
      <w:r>
        <w:rPr>
          <w:rtl/>
        </w:rPr>
        <w:t>.</w:t>
      </w:r>
    </w:p>
    <w:p w:rsidR="007E3A98" w:rsidRPr="007447D7" w:rsidRDefault="007E3A98" w:rsidP="006A35AB">
      <w:pPr>
        <w:pStyle w:val="libNormal"/>
        <w:rPr>
          <w:rtl/>
        </w:rPr>
      </w:pPr>
      <w:r w:rsidRPr="007447D7">
        <w:rPr>
          <w:rtl/>
        </w:rPr>
        <w:t>وفي آخر : « في قالب كقالبه في الدنيا</w:t>
      </w:r>
      <w:r>
        <w:rPr>
          <w:rtl/>
        </w:rPr>
        <w:t xml:space="preserve"> ، </w:t>
      </w:r>
      <w:r w:rsidRPr="007447D7">
        <w:rPr>
          <w:rtl/>
        </w:rPr>
        <w:t>فيأكلون ويشربون</w:t>
      </w:r>
      <w:r>
        <w:rPr>
          <w:rtl/>
        </w:rPr>
        <w:t xml:space="preserve"> ، </w:t>
      </w:r>
      <w:r w:rsidRPr="007447D7">
        <w:rPr>
          <w:rtl/>
        </w:rPr>
        <w:t xml:space="preserve">فإذا قدم عليهم القادم عرفوه بتلك الصورة التي كانت في الدنيا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 « إنّ أرواح المؤمنين لفي شجرة من الجنّة يأكلون » الحديث </w:t>
      </w:r>
      <w:r w:rsidRPr="00346263">
        <w:rPr>
          <w:rStyle w:val="libFootnotenumChar"/>
          <w:rtl/>
        </w:rPr>
        <w:t>(7)</w:t>
      </w:r>
      <w:r>
        <w:rPr>
          <w:rtl/>
        </w:rPr>
        <w:t>.</w:t>
      </w:r>
    </w:p>
    <w:p w:rsidR="007E3A98" w:rsidRPr="007447D7" w:rsidRDefault="007E3A98" w:rsidP="006A35AB">
      <w:pPr>
        <w:pStyle w:val="libNormal"/>
        <w:rPr>
          <w:rtl/>
        </w:rPr>
      </w:pPr>
      <w:r w:rsidRPr="007447D7">
        <w:rPr>
          <w:rtl/>
        </w:rPr>
        <w:t>ونحو ذلك ممّا يدلّ على تعارف الأرواح وتساؤلهم</w:t>
      </w:r>
      <w:r>
        <w:rPr>
          <w:rtl/>
        </w:rPr>
        <w:t xml:space="preserve"> ، </w:t>
      </w:r>
      <w:r w:rsidRPr="007447D7">
        <w:rPr>
          <w:rtl/>
        </w:rPr>
        <w:t>وكون أرواح الكفّار في النار</w:t>
      </w:r>
      <w:r>
        <w:rPr>
          <w:rtl/>
        </w:rPr>
        <w:t xml:space="preserve"> ، </w:t>
      </w:r>
      <w:r w:rsidRPr="007447D7">
        <w:rPr>
          <w:rtl/>
        </w:rPr>
        <w:t>وكون ماء برهوت بحضرموت ترده هام الكفّار :</w:t>
      </w:r>
    </w:p>
    <w:p w:rsidR="007E3A98" w:rsidRPr="007447D7" w:rsidRDefault="007E3A98" w:rsidP="006A35AB">
      <w:pPr>
        <w:pStyle w:val="libNormal"/>
        <w:rPr>
          <w:rtl/>
        </w:rPr>
      </w:pPr>
      <w:r w:rsidRPr="007447D7">
        <w:rPr>
          <w:rtl/>
        </w:rPr>
        <w:t xml:space="preserve">فعن أبي جعفر </w:t>
      </w:r>
      <w:r w:rsidR="004541E1" w:rsidRPr="004541E1">
        <w:rPr>
          <w:rStyle w:val="libAlaemChar"/>
          <w:rtl/>
        </w:rPr>
        <w:t>عليه‌السلام</w:t>
      </w:r>
      <w:r w:rsidRPr="007447D7">
        <w:rPr>
          <w:rtl/>
        </w:rPr>
        <w:t xml:space="preserve"> : « إنّ لله جنّة خلقها في المغرب</w:t>
      </w:r>
      <w:r>
        <w:rPr>
          <w:rtl/>
        </w:rPr>
        <w:t xml:space="preserve"> ، </w:t>
      </w:r>
      <w:r w:rsidRPr="007447D7">
        <w:rPr>
          <w:rtl/>
        </w:rPr>
        <w:t>وماء فراتكم يخرج منها</w:t>
      </w:r>
      <w:r>
        <w:rPr>
          <w:rtl/>
        </w:rPr>
        <w:t xml:space="preserve"> ، </w:t>
      </w:r>
      <w:r w:rsidRPr="007447D7">
        <w:rPr>
          <w:rtl/>
        </w:rPr>
        <w:t>وإليها تخرج أرواح المؤمنين من حفرهم عند كلّ مساء</w:t>
      </w:r>
      <w:r>
        <w:rPr>
          <w:rtl/>
        </w:rPr>
        <w:t xml:space="preserve"> ، </w:t>
      </w:r>
      <w:r w:rsidRPr="007447D7">
        <w:rPr>
          <w:rtl/>
        </w:rPr>
        <w:t>فتسقط على ثمارها وتأكل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240</w:t>
      </w:r>
      <w:r>
        <w:rPr>
          <w:rtl/>
        </w:rPr>
        <w:t xml:space="preserve"> ، </w:t>
      </w:r>
      <w:r w:rsidRPr="007447D7">
        <w:rPr>
          <w:rtl/>
        </w:rPr>
        <w:t>ح 13.</w:t>
      </w:r>
    </w:p>
    <w:p w:rsidR="007E3A98" w:rsidRPr="007447D7" w:rsidRDefault="007E3A98" w:rsidP="0040777F">
      <w:pPr>
        <w:pStyle w:val="libFootnote0"/>
        <w:rPr>
          <w:rtl/>
          <w:lang w:bidi="fa-IR"/>
        </w:rPr>
      </w:pPr>
      <w:r w:rsidRPr="007447D7">
        <w:rPr>
          <w:rtl/>
        </w:rPr>
        <w:t>(2) المصدر السابق : 241</w:t>
      </w:r>
      <w:r>
        <w:rPr>
          <w:rtl/>
        </w:rPr>
        <w:t xml:space="preserve"> ، </w:t>
      </w:r>
      <w:r w:rsidRPr="007447D7">
        <w:rPr>
          <w:rtl/>
        </w:rPr>
        <w:t>ح 15.</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17</w:t>
      </w:r>
      <w:r>
        <w:rPr>
          <w:rtl/>
        </w:rPr>
        <w:t xml:space="preserve"> ، </w:t>
      </w:r>
      <w:r w:rsidRPr="007447D7">
        <w:rPr>
          <w:rtl/>
        </w:rPr>
        <w:t>صحّحنا النقل عن المصدر.</w:t>
      </w:r>
    </w:p>
    <w:p w:rsidR="007E3A98" w:rsidRPr="007447D7" w:rsidRDefault="007E3A98" w:rsidP="0040777F">
      <w:pPr>
        <w:pStyle w:val="libFootnote0"/>
        <w:rPr>
          <w:rtl/>
          <w:lang w:bidi="fa-IR"/>
        </w:rPr>
      </w:pPr>
      <w:r w:rsidRPr="007447D7">
        <w:rPr>
          <w:rtl/>
        </w:rPr>
        <w:t>(4) المصدر السابق : 241</w:t>
      </w:r>
      <w:r>
        <w:rPr>
          <w:rtl/>
        </w:rPr>
        <w:t xml:space="preserve"> ـ </w:t>
      </w:r>
      <w:r w:rsidRPr="007447D7">
        <w:rPr>
          <w:rtl/>
        </w:rPr>
        <w:t>242</w:t>
      </w:r>
      <w:r>
        <w:rPr>
          <w:rtl/>
        </w:rPr>
        <w:t xml:space="preserve"> ، </w:t>
      </w:r>
      <w:r w:rsidRPr="007447D7">
        <w:rPr>
          <w:rtl/>
        </w:rPr>
        <w:t>باب ما ينطق به موضع القبر</w:t>
      </w:r>
      <w:r>
        <w:rPr>
          <w:rtl/>
        </w:rPr>
        <w:t xml:space="preserve"> ، </w:t>
      </w:r>
      <w:r w:rsidRPr="007447D7">
        <w:rPr>
          <w:rtl/>
        </w:rPr>
        <w:t>ح 1.</w:t>
      </w:r>
    </w:p>
    <w:p w:rsidR="007E3A98" w:rsidRPr="007447D7" w:rsidRDefault="007E3A98" w:rsidP="0040777F">
      <w:pPr>
        <w:pStyle w:val="libFootnote0"/>
        <w:rPr>
          <w:rtl/>
          <w:lang w:bidi="fa-IR"/>
        </w:rPr>
      </w:pPr>
      <w:r w:rsidRPr="007447D7">
        <w:rPr>
          <w:rtl/>
        </w:rPr>
        <w:t>(5) المصدر السابق : 244</w:t>
      </w:r>
      <w:r>
        <w:rPr>
          <w:rtl/>
        </w:rPr>
        <w:t xml:space="preserve"> ، </w:t>
      </w:r>
      <w:r w:rsidRPr="007447D7">
        <w:rPr>
          <w:rtl/>
        </w:rPr>
        <w:t>باب آخر في أرواح المؤمنين</w:t>
      </w:r>
      <w:r>
        <w:rPr>
          <w:rtl/>
        </w:rPr>
        <w:t xml:space="preserve"> ، </w:t>
      </w:r>
      <w:r w:rsidRPr="007447D7">
        <w:rPr>
          <w:rtl/>
        </w:rPr>
        <w:t>ح 1.</w:t>
      </w:r>
    </w:p>
    <w:p w:rsidR="007E3A98" w:rsidRPr="007447D7" w:rsidRDefault="007E3A98" w:rsidP="0040777F">
      <w:pPr>
        <w:pStyle w:val="libFootnote0"/>
        <w:rPr>
          <w:rtl/>
          <w:lang w:bidi="fa-IR"/>
        </w:rPr>
      </w:pPr>
      <w:r w:rsidRPr="007447D7">
        <w:rPr>
          <w:rtl/>
        </w:rPr>
        <w:t>(6) المصدر السابق : 245</w:t>
      </w:r>
      <w:r>
        <w:rPr>
          <w:rtl/>
        </w:rPr>
        <w:t xml:space="preserve"> ، </w:t>
      </w:r>
      <w:r w:rsidRPr="007447D7">
        <w:rPr>
          <w:rtl/>
        </w:rPr>
        <w:t>ح 6.</w:t>
      </w:r>
    </w:p>
    <w:p w:rsidR="007E3A98" w:rsidRPr="007447D7" w:rsidRDefault="007E3A98" w:rsidP="0040777F">
      <w:pPr>
        <w:pStyle w:val="libFootnote0"/>
        <w:rPr>
          <w:rtl/>
          <w:lang w:bidi="fa-IR"/>
        </w:rPr>
      </w:pPr>
      <w:r w:rsidRPr="007447D7">
        <w:rPr>
          <w:rtl/>
        </w:rPr>
        <w:t>(7) المصدر السابق : 244</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منها</w:t>
      </w:r>
      <w:r>
        <w:rPr>
          <w:rtl/>
        </w:rPr>
        <w:t xml:space="preserve"> ، </w:t>
      </w:r>
      <w:r w:rsidRPr="007447D7">
        <w:rPr>
          <w:rtl/>
        </w:rPr>
        <w:t>وتتنعّم فيها</w:t>
      </w:r>
      <w:r>
        <w:rPr>
          <w:rtl/>
        </w:rPr>
        <w:t xml:space="preserve"> ، </w:t>
      </w:r>
      <w:r w:rsidRPr="007447D7">
        <w:rPr>
          <w:rtl/>
        </w:rPr>
        <w:t>وتتلاقى وتتعارف</w:t>
      </w:r>
      <w:r>
        <w:rPr>
          <w:rtl/>
        </w:rPr>
        <w:t xml:space="preserve"> ، </w:t>
      </w:r>
      <w:r w:rsidRPr="007447D7">
        <w:rPr>
          <w:rtl/>
        </w:rPr>
        <w:t>فإذا طلع الفجر هاجت من الجنّة</w:t>
      </w:r>
      <w:r>
        <w:rPr>
          <w:rtl/>
        </w:rPr>
        <w:t xml:space="preserve"> ، </w:t>
      </w:r>
      <w:r w:rsidRPr="007447D7">
        <w:rPr>
          <w:rtl/>
        </w:rPr>
        <w:t>فكانت فيما بين السماء والأرض</w:t>
      </w:r>
      <w:r>
        <w:rPr>
          <w:rtl/>
        </w:rPr>
        <w:t xml:space="preserve"> ، </w:t>
      </w:r>
      <w:r w:rsidRPr="007447D7">
        <w:rPr>
          <w:rtl/>
        </w:rPr>
        <w:t>تطير ذاهبة وجائية</w:t>
      </w:r>
      <w:r>
        <w:rPr>
          <w:rtl/>
        </w:rPr>
        <w:t xml:space="preserve"> ، </w:t>
      </w:r>
      <w:r w:rsidRPr="007447D7">
        <w:rPr>
          <w:rtl/>
        </w:rPr>
        <w:t>وتعهد حفرها إذا طلعت الشمس</w:t>
      </w:r>
      <w:r>
        <w:rPr>
          <w:rtl/>
        </w:rPr>
        <w:t xml:space="preserve"> ، </w:t>
      </w:r>
      <w:r w:rsidRPr="007447D7">
        <w:rPr>
          <w:rtl/>
        </w:rPr>
        <w:t>وتتلاقى في الهواء وتتعارف. وإنّ لله نارا في المشرق خلقها ليسكنها أرواح الكفّار ويأكلون من زقّومها ويشربون من حميمها ليلهم</w:t>
      </w:r>
      <w:r>
        <w:rPr>
          <w:rtl/>
        </w:rPr>
        <w:t xml:space="preserve"> ، </w:t>
      </w:r>
      <w:r w:rsidRPr="007447D7">
        <w:rPr>
          <w:rtl/>
        </w:rPr>
        <w:t>فإذا طلع الفجر هاجت إلى واد باليمن يقال له : برهوت أشدّ حرّا من نيران الدنيا كانوا فيها يتلاقون ويتعارفون</w:t>
      </w:r>
      <w:r>
        <w:rPr>
          <w:rtl/>
        </w:rPr>
        <w:t xml:space="preserve"> ، </w:t>
      </w:r>
      <w:r w:rsidRPr="007447D7">
        <w:rPr>
          <w:rtl/>
        </w:rPr>
        <w:t>فإذا كان المساء عادوا إلى النار</w:t>
      </w:r>
      <w:r>
        <w:rPr>
          <w:rtl/>
        </w:rPr>
        <w:t xml:space="preserve"> ، </w:t>
      </w:r>
      <w:r w:rsidRPr="007447D7">
        <w:rPr>
          <w:rtl/>
        </w:rPr>
        <w:t xml:space="preserve">فهم كذلك إلى يوم القيامة » </w:t>
      </w:r>
      <w:r w:rsidRPr="00346263">
        <w:rPr>
          <w:rStyle w:val="libFootnotenumChar"/>
          <w:rtl/>
        </w:rPr>
        <w:t>(1)</w:t>
      </w:r>
      <w:r>
        <w:rPr>
          <w:rtl/>
        </w:rPr>
        <w:t>.</w:t>
      </w:r>
    </w:p>
    <w:p w:rsidR="007E3A98" w:rsidRPr="007447D7" w:rsidRDefault="007E3A98" w:rsidP="006A35AB">
      <w:pPr>
        <w:pStyle w:val="libNormal"/>
        <w:rPr>
          <w:rtl/>
        </w:rPr>
      </w:pPr>
      <w:r w:rsidRPr="007447D7">
        <w:rPr>
          <w:rtl/>
        </w:rPr>
        <w:t>فقال بالنسبة إلى المستضعفين ومن يعرف النبوّة دون الولاية من غير ولاية لهم :</w:t>
      </w:r>
      <w:r>
        <w:rPr>
          <w:rFonts w:hint="cs"/>
          <w:rtl/>
        </w:rPr>
        <w:t xml:space="preserve"> </w:t>
      </w:r>
      <w:r w:rsidRPr="007447D7">
        <w:rPr>
          <w:rtl/>
        </w:rPr>
        <w:t>« إنّهم في حفرتهم لا يخرجون منها يدخل عليهم الروح من الجنّة في المغرب إلى القيامة فيحاسب</w:t>
      </w:r>
      <w:r>
        <w:rPr>
          <w:rtl/>
        </w:rPr>
        <w:t xml:space="preserve"> ، </w:t>
      </w:r>
      <w:r w:rsidRPr="007447D7">
        <w:rPr>
          <w:rtl/>
        </w:rPr>
        <w:t xml:space="preserve">فإمّا إلى الجنّة وإمّا إلى النار. وكذلك البله والأطفال وأولاد المسلمين الذين لم يبلغوا الحلم » </w:t>
      </w:r>
      <w:r w:rsidRPr="00346263">
        <w:rPr>
          <w:rStyle w:val="libFootnotenumChar"/>
          <w:rtl/>
        </w:rPr>
        <w:t>(2)</w:t>
      </w:r>
      <w:r>
        <w:rPr>
          <w:rtl/>
        </w:rPr>
        <w:t>.</w:t>
      </w:r>
    </w:p>
    <w:p w:rsidR="007E3A98" w:rsidRPr="007447D7" w:rsidRDefault="007E3A98" w:rsidP="006A35AB">
      <w:pPr>
        <w:pStyle w:val="libNormal"/>
        <w:rPr>
          <w:rtl/>
        </w:rPr>
      </w:pPr>
      <w:r w:rsidRPr="007447D7">
        <w:rPr>
          <w:rtl/>
        </w:rPr>
        <w:t>ونحوه ما دلّ على : « أنّ الله تعالى يؤجّج للأطفال والمجانين والبله نارا ثمّ يبعث ملكا فيقول لهم : إنّ ربّكم يأمركم أن تبغوا فيها فمن دخلها كانت بردا وسلاما وأدخل الجنّة</w:t>
      </w:r>
      <w:r>
        <w:rPr>
          <w:rtl/>
        </w:rPr>
        <w:t xml:space="preserve"> ، </w:t>
      </w:r>
      <w:r w:rsidRPr="007447D7">
        <w:rPr>
          <w:rtl/>
        </w:rPr>
        <w:t xml:space="preserve">ومن تخلّف عنها فدخل النار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أبي عبد الله </w:t>
      </w:r>
      <w:r w:rsidR="004541E1" w:rsidRPr="004541E1">
        <w:rPr>
          <w:rStyle w:val="libAlaemChar"/>
          <w:rtl/>
        </w:rPr>
        <w:t>عليه‌السلام</w:t>
      </w:r>
      <w:r w:rsidRPr="007447D7">
        <w:rPr>
          <w:rtl/>
        </w:rPr>
        <w:t xml:space="preserve"> : « إنّ أرواح المؤمنين يرون آل محمّد </w:t>
      </w:r>
      <w:r w:rsidR="004541E1" w:rsidRPr="004541E1">
        <w:rPr>
          <w:rStyle w:val="libAlaemChar"/>
          <w:rtl/>
        </w:rPr>
        <w:t>صلى‌الله‌عليه‌وآله‌وسلم</w:t>
      </w:r>
      <w:r w:rsidRPr="007447D7">
        <w:rPr>
          <w:rtl/>
        </w:rPr>
        <w:t xml:space="preserve"> في جبال رضوى فتأكل من طعامهم وتشرب من شرابهم وتحدّث معهم في مجالسهم حتّى يقوم قائمنا أهل البيت </w:t>
      </w:r>
      <w:r w:rsidR="004541E1" w:rsidRPr="004541E1">
        <w:rPr>
          <w:rStyle w:val="libAlaemChar"/>
          <w:rtl/>
        </w:rPr>
        <w:t>عليهم‌السلام</w:t>
      </w:r>
      <w:r>
        <w:rPr>
          <w:rtl/>
        </w:rPr>
        <w:t xml:space="preserve"> ، </w:t>
      </w:r>
      <w:r w:rsidRPr="007447D7">
        <w:rPr>
          <w:rtl/>
        </w:rPr>
        <w:t xml:space="preserve">فإذا قام قائمنا بعثهم الله فأقبلوا معه » </w:t>
      </w:r>
      <w:r w:rsidRPr="00346263">
        <w:rPr>
          <w:rStyle w:val="libFootnotenumChar"/>
          <w:rtl/>
        </w:rPr>
        <w:t>(4)</w:t>
      </w:r>
      <w:r>
        <w:rPr>
          <w:rtl/>
        </w:rPr>
        <w:t>.</w:t>
      </w:r>
    </w:p>
    <w:p w:rsidR="007E3A98" w:rsidRPr="007447D7" w:rsidRDefault="007E3A98" w:rsidP="006A35AB">
      <w:pPr>
        <w:pStyle w:val="libNormal"/>
        <w:rPr>
          <w:rtl/>
        </w:rPr>
      </w:pPr>
      <w:r w:rsidRPr="007447D7">
        <w:rPr>
          <w:rtl/>
        </w:rPr>
        <w:t>إلى غير ذلك من الأخبار</w:t>
      </w:r>
      <w:r>
        <w:rPr>
          <w:rtl/>
        </w:rPr>
        <w:t xml:space="preserve"> ـ </w:t>
      </w:r>
      <w:r w:rsidRPr="007447D7">
        <w:rPr>
          <w:rtl/>
        </w:rPr>
        <w:t>الواردة في هذا الباب</w:t>
      </w:r>
      <w:r>
        <w:rPr>
          <w:rtl/>
        </w:rPr>
        <w:t xml:space="preserve"> ، </w:t>
      </w:r>
      <w:r w:rsidRPr="007447D7">
        <w:rPr>
          <w:rtl/>
        </w:rPr>
        <w:t>ويوجب ذكرها الإطناب</w:t>
      </w:r>
      <w:r>
        <w:rPr>
          <w:rtl/>
        </w:rPr>
        <w:t xml:space="preserve"> ـ </w:t>
      </w:r>
      <w:r w:rsidRPr="007447D7">
        <w:rPr>
          <w:rtl/>
        </w:rPr>
        <w:t>التي يستفاد منها أنّ النفس باقية بعد الموت إمّا متنعّمة أو معذّبة أو يلهى عنها في البرزخ</w:t>
      </w:r>
      <w:r>
        <w:rPr>
          <w:rtl/>
        </w:rPr>
        <w:t xml:space="preserve"> ، </w:t>
      </w:r>
      <w:r w:rsidRPr="007447D7">
        <w:rPr>
          <w:rtl/>
        </w:rPr>
        <w:t>المفسّر في الخبر بالقبر حين الموت إلى يوم القيامة.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246</w:t>
      </w:r>
      <w:r>
        <w:rPr>
          <w:rtl/>
        </w:rPr>
        <w:t xml:space="preserve"> ـ </w:t>
      </w:r>
      <w:r w:rsidRPr="007447D7">
        <w:rPr>
          <w:rtl/>
        </w:rPr>
        <w:t>247</w:t>
      </w:r>
      <w:r>
        <w:rPr>
          <w:rtl/>
        </w:rPr>
        <w:t xml:space="preserve"> ، </w:t>
      </w:r>
      <w:r w:rsidRPr="007447D7">
        <w:rPr>
          <w:rtl/>
        </w:rPr>
        <w:t>باب جنّة الدنيا</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w:t>
      </w:r>
    </w:p>
    <w:p w:rsidR="007E3A98" w:rsidRPr="007447D7" w:rsidRDefault="007E3A98" w:rsidP="0040777F">
      <w:pPr>
        <w:pStyle w:val="libFootnote0"/>
        <w:rPr>
          <w:rtl/>
          <w:lang w:bidi="fa-IR"/>
        </w:rPr>
      </w:pPr>
      <w:r w:rsidRPr="007447D7">
        <w:rPr>
          <w:rtl/>
        </w:rPr>
        <w:t>(3) المصدر السابق : 248</w:t>
      </w:r>
      <w:r>
        <w:rPr>
          <w:rtl/>
        </w:rPr>
        <w:t xml:space="preserve"> ، </w:t>
      </w:r>
      <w:r w:rsidRPr="007447D7">
        <w:rPr>
          <w:rtl/>
        </w:rPr>
        <w:t>باب الأطفال</w:t>
      </w:r>
      <w:r>
        <w:rPr>
          <w:rtl/>
        </w:rPr>
        <w:t xml:space="preserve"> ، </w:t>
      </w:r>
      <w:r w:rsidRPr="007447D7">
        <w:rPr>
          <w:rtl/>
        </w:rPr>
        <w:t>ح 1.</w:t>
      </w:r>
    </w:p>
    <w:p w:rsidR="007E3A98" w:rsidRPr="007447D7" w:rsidRDefault="007E3A98" w:rsidP="0040777F">
      <w:pPr>
        <w:pStyle w:val="libFootnote0"/>
        <w:rPr>
          <w:rtl/>
          <w:lang w:bidi="fa-IR"/>
        </w:rPr>
      </w:pPr>
      <w:r w:rsidRPr="007447D7">
        <w:rPr>
          <w:rtl/>
        </w:rPr>
        <w:t>(4) « بحار الأنوار » 6 : 243</w:t>
      </w:r>
      <w:r>
        <w:rPr>
          <w:rtl/>
        </w:rPr>
        <w:t xml:space="preserve"> ، </w:t>
      </w:r>
      <w:r w:rsidRPr="007447D7">
        <w:rPr>
          <w:rtl/>
        </w:rPr>
        <w:t>ح 66.</w:t>
      </w:r>
    </w:p>
    <w:p w:rsidR="007E3A98" w:rsidRPr="007447D7" w:rsidRDefault="007E3A98" w:rsidP="006A35AB">
      <w:pPr>
        <w:pStyle w:val="libNormal"/>
        <w:rPr>
          <w:rtl/>
        </w:rPr>
      </w:pPr>
      <w:r>
        <w:rPr>
          <w:rtl/>
        </w:rPr>
        <w:br w:type="page"/>
      </w:r>
      <w:r w:rsidRPr="007447D7">
        <w:rPr>
          <w:rtl/>
        </w:rPr>
        <w:lastRenderedPageBreak/>
        <w:t xml:space="preserve">فعن الصادق </w:t>
      </w:r>
      <w:r w:rsidR="004541E1" w:rsidRPr="004541E1">
        <w:rPr>
          <w:rStyle w:val="libAlaemChar"/>
          <w:rtl/>
        </w:rPr>
        <w:t>عليه‌السلام</w:t>
      </w:r>
      <w:r w:rsidRPr="007447D7">
        <w:rPr>
          <w:rtl/>
        </w:rPr>
        <w:t xml:space="preserve"> : « إنّ كلّ شيعتنا في الجنّة »</w:t>
      </w:r>
      <w:r>
        <w:rPr>
          <w:rtl/>
        </w:rPr>
        <w:t>.</w:t>
      </w:r>
      <w:r w:rsidRPr="007447D7">
        <w:rPr>
          <w:rtl/>
        </w:rPr>
        <w:t xml:space="preserve"> وبعد السؤال : أنّ الذنوب كثيرة كبار</w:t>
      </w:r>
      <w:r>
        <w:rPr>
          <w:rtl/>
        </w:rPr>
        <w:t xml:space="preserve"> ، </w:t>
      </w:r>
      <w:r w:rsidRPr="007447D7">
        <w:rPr>
          <w:rtl/>
        </w:rPr>
        <w:t xml:space="preserve">قال : « أمّا في القيامة فكلّكم في الجنّة بشفاعة النبيّ المطاع أو وصيّ النبيّ </w:t>
      </w:r>
      <w:r w:rsidR="004541E1" w:rsidRPr="004541E1">
        <w:rPr>
          <w:rStyle w:val="libAlaemChar"/>
          <w:rtl/>
        </w:rPr>
        <w:t>صلى‌الله‌عليه‌وآله‌وسلم</w:t>
      </w:r>
      <w:r w:rsidRPr="007447D7">
        <w:rPr>
          <w:rtl/>
        </w:rPr>
        <w:t xml:space="preserve"> ولكنّي والله أتخوّف عليكم في البرزخ »</w:t>
      </w:r>
      <w:r>
        <w:rPr>
          <w:rtl/>
        </w:rPr>
        <w:t>.</w:t>
      </w:r>
      <w:r w:rsidRPr="007447D7">
        <w:rPr>
          <w:rtl/>
        </w:rPr>
        <w:t xml:space="preserve"> قلت : وما البرزخ</w:t>
      </w:r>
      <w:r>
        <w:rPr>
          <w:rtl/>
        </w:rPr>
        <w:t>؟</w:t>
      </w:r>
      <w:r w:rsidRPr="007447D7">
        <w:rPr>
          <w:rtl/>
        </w:rPr>
        <w:t xml:space="preserve"> قال : « القبر منذ حين موته إلى يوم القيامة » </w:t>
      </w:r>
      <w:r w:rsidRPr="00346263">
        <w:rPr>
          <w:rStyle w:val="libFootnotenumChar"/>
          <w:rtl/>
        </w:rPr>
        <w:t>(1)</w:t>
      </w:r>
      <w:r>
        <w:rPr>
          <w:rtl/>
        </w:rPr>
        <w:t>.</w:t>
      </w:r>
    </w:p>
    <w:p w:rsidR="007E3A98" w:rsidRPr="007447D7" w:rsidRDefault="007E3A98" w:rsidP="006A35AB">
      <w:pPr>
        <w:pStyle w:val="libNormal"/>
        <w:rPr>
          <w:rtl/>
        </w:rPr>
      </w:pPr>
      <w:r w:rsidRPr="007447D7">
        <w:rPr>
          <w:rtl/>
        </w:rPr>
        <w:t>وكذا يستفاد منها كون تعلّقها بالبدن الأصلي للسؤال</w:t>
      </w:r>
      <w:r>
        <w:rPr>
          <w:rtl/>
        </w:rPr>
        <w:t xml:space="preserve"> ، </w:t>
      </w:r>
      <w:r w:rsidRPr="007447D7">
        <w:rPr>
          <w:rtl/>
        </w:rPr>
        <w:t>وكون السؤال والضغطة في الأجساد الأصليّة</w:t>
      </w:r>
      <w:r>
        <w:rPr>
          <w:rtl/>
        </w:rPr>
        <w:t xml:space="preserve"> ، </w:t>
      </w:r>
      <w:r w:rsidRPr="007447D7">
        <w:rPr>
          <w:rtl/>
        </w:rPr>
        <w:t>وتعلّقها بعد ذلك بالأجساد المثاليّة اللطيفة الشبيهة بالأبدان الأصليّة من غير نسخ ومسخ وفسخ ورسخ.</w:t>
      </w:r>
    </w:p>
    <w:p w:rsidR="007E3A98" w:rsidRPr="007447D7" w:rsidRDefault="007E3A98" w:rsidP="006A35AB">
      <w:pPr>
        <w:pStyle w:val="libNormal"/>
        <w:rPr>
          <w:rtl/>
        </w:rPr>
      </w:pPr>
      <w:r w:rsidRPr="007447D7">
        <w:rPr>
          <w:rtl/>
        </w:rPr>
        <w:t>عن محمّد بن أحمد</w:t>
      </w:r>
      <w:r>
        <w:rPr>
          <w:rtl/>
        </w:rPr>
        <w:t xml:space="preserve"> ، </w:t>
      </w:r>
      <w:r w:rsidRPr="007447D7">
        <w:rPr>
          <w:rtl/>
        </w:rPr>
        <w:t>عن الحسين بن سعيد</w:t>
      </w:r>
      <w:r>
        <w:rPr>
          <w:rtl/>
        </w:rPr>
        <w:t xml:space="preserve"> ، </w:t>
      </w:r>
      <w:r w:rsidRPr="007447D7">
        <w:rPr>
          <w:rtl/>
        </w:rPr>
        <w:t>عن أخيه الحسن</w:t>
      </w:r>
      <w:r>
        <w:rPr>
          <w:rtl/>
        </w:rPr>
        <w:t xml:space="preserve"> ، </w:t>
      </w:r>
      <w:r w:rsidRPr="007447D7">
        <w:rPr>
          <w:rtl/>
        </w:rPr>
        <w:t>عن زرعة</w:t>
      </w:r>
      <w:r>
        <w:rPr>
          <w:rtl/>
        </w:rPr>
        <w:t xml:space="preserve"> ، </w:t>
      </w:r>
      <w:r w:rsidRPr="007447D7">
        <w:rPr>
          <w:rtl/>
        </w:rPr>
        <w:t xml:space="preserve">عن أبي بصير قال : قلت لأبي عبد الله </w:t>
      </w:r>
      <w:r w:rsidR="004541E1" w:rsidRPr="004541E1">
        <w:rPr>
          <w:rStyle w:val="libAlaemChar"/>
          <w:rtl/>
        </w:rPr>
        <w:t>عليه‌السلام</w:t>
      </w:r>
      <w:r w:rsidRPr="007447D7">
        <w:rPr>
          <w:rtl/>
        </w:rPr>
        <w:t xml:space="preserve"> : إنّا نتحدّث عن أرواح المؤمنين أنّها في حواصل طير خضر ترعى في الجنّة وتأوي إلى قناديل تحت العرش</w:t>
      </w:r>
      <w:r>
        <w:rPr>
          <w:rtl/>
        </w:rPr>
        <w:t>؟</w:t>
      </w:r>
      <w:r w:rsidRPr="007447D7">
        <w:rPr>
          <w:rtl/>
        </w:rPr>
        <w:t xml:space="preserve"> قال : « لا</w:t>
      </w:r>
      <w:r>
        <w:rPr>
          <w:rtl/>
        </w:rPr>
        <w:t xml:space="preserve"> ، </w:t>
      </w:r>
      <w:r w:rsidRPr="007447D7">
        <w:rPr>
          <w:rtl/>
        </w:rPr>
        <w:t>إذن ما هي في حواصل طير</w:t>
      </w:r>
      <w:r>
        <w:rPr>
          <w:rtl/>
        </w:rPr>
        <w:t>؟</w:t>
      </w:r>
      <w:r w:rsidRPr="007447D7">
        <w:rPr>
          <w:rtl/>
        </w:rPr>
        <w:t xml:space="preserve"> »</w:t>
      </w:r>
      <w:r>
        <w:rPr>
          <w:rtl/>
        </w:rPr>
        <w:t>.</w:t>
      </w:r>
    </w:p>
    <w:p w:rsidR="007E3A98" w:rsidRPr="007447D7" w:rsidRDefault="007E3A98" w:rsidP="006A35AB">
      <w:pPr>
        <w:pStyle w:val="libNormal"/>
        <w:rPr>
          <w:rtl/>
        </w:rPr>
      </w:pPr>
      <w:r w:rsidRPr="007447D7">
        <w:rPr>
          <w:rtl/>
        </w:rPr>
        <w:t>قلت : فأين هي</w:t>
      </w:r>
      <w:r>
        <w:rPr>
          <w:rtl/>
        </w:rPr>
        <w:t>؟</w:t>
      </w:r>
      <w:r w:rsidRPr="007447D7">
        <w:rPr>
          <w:rtl/>
        </w:rPr>
        <w:t xml:space="preserve"> قال : « في روضة كهيئة الأجساد في الجنّة » </w:t>
      </w:r>
      <w:r w:rsidRPr="00346263">
        <w:rPr>
          <w:rStyle w:val="libFootnotenumChar"/>
          <w:rtl/>
        </w:rPr>
        <w:t>(2)</w:t>
      </w:r>
      <w:r>
        <w:rPr>
          <w:rtl/>
        </w:rPr>
        <w:t>.</w:t>
      </w:r>
    </w:p>
    <w:p w:rsidR="007E3A98" w:rsidRPr="007447D7" w:rsidRDefault="007E3A98" w:rsidP="006A35AB">
      <w:pPr>
        <w:pStyle w:val="libNormal"/>
        <w:rPr>
          <w:rtl/>
        </w:rPr>
      </w:pPr>
      <w:r w:rsidRPr="007447D7">
        <w:rPr>
          <w:rtl/>
        </w:rPr>
        <w:t>وعن عليّ بن إبراهيم</w:t>
      </w:r>
      <w:r>
        <w:rPr>
          <w:rtl/>
        </w:rPr>
        <w:t xml:space="preserve"> ، </w:t>
      </w:r>
      <w:r w:rsidRPr="007447D7">
        <w:rPr>
          <w:rtl/>
        </w:rPr>
        <w:t>عن أبيه</w:t>
      </w:r>
      <w:r>
        <w:rPr>
          <w:rtl/>
        </w:rPr>
        <w:t xml:space="preserve"> ، </w:t>
      </w:r>
      <w:r w:rsidRPr="007447D7">
        <w:rPr>
          <w:rtl/>
        </w:rPr>
        <w:t>عن ابن أبي عميدة محمّد بن عثمان</w:t>
      </w:r>
      <w:r>
        <w:rPr>
          <w:rtl/>
        </w:rPr>
        <w:t xml:space="preserve"> ، </w:t>
      </w:r>
      <w:r w:rsidRPr="007447D7">
        <w:rPr>
          <w:rtl/>
        </w:rPr>
        <w:t>عن أبي بصير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سألت أبا عبد الله </w:t>
      </w:r>
      <w:r w:rsidR="004541E1" w:rsidRPr="004541E1">
        <w:rPr>
          <w:rStyle w:val="libAlaemChar"/>
          <w:rtl/>
        </w:rPr>
        <w:t>عليه‌السلام</w:t>
      </w:r>
      <w:r w:rsidRPr="007447D7">
        <w:rPr>
          <w:rtl/>
        </w:rPr>
        <w:t xml:space="preserve"> عن أرواح المؤمنين</w:t>
      </w:r>
      <w:r>
        <w:rPr>
          <w:rtl/>
        </w:rPr>
        <w:t xml:space="preserve"> ، </w:t>
      </w:r>
      <w:r w:rsidRPr="007447D7">
        <w:rPr>
          <w:rtl/>
        </w:rPr>
        <w:t>فقال :</w:t>
      </w:r>
      <w:r>
        <w:rPr>
          <w:rFonts w:hint="cs"/>
          <w:rtl/>
        </w:rPr>
        <w:t xml:space="preserve"> </w:t>
      </w:r>
      <w:r w:rsidRPr="007447D7">
        <w:rPr>
          <w:rtl/>
        </w:rPr>
        <w:t>« في حجرات في الجنّة</w:t>
      </w:r>
      <w:r>
        <w:rPr>
          <w:rtl/>
        </w:rPr>
        <w:t xml:space="preserve"> ، </w:t>
      </w:r>
      <w:r w:rsidRPr="007447D7">
        <w:rPr>
          <w:rtl/>
        </w:rPr>
        <w:t>يأكلون من طعامها</w:t>
      </w:r>
      <w:r>
        <w:rPr>
          <w:rtl/>
        </w:rPr>
        <w:t xml:space="preserve"> ، </w:t>
      </w:r>
      <w:r w:rsidRPr="007447D7">
        <w:rPr>
          <w:rtl/>
        </w:rPr>
        <w:t>ويشربون من شرابها</w:t>
      </w:r>
      <w:r>
        <w:rPr>
          <w:rtl/>
        </w:rPr>
        <w:t xml:space="preserve"> ، </w:t>
      </w:r>
      <w:r w:rsidRPr="007447D7">
        <w:rPr>
          <w:rtl/>
        </w:rPr>
        <w:t>ويقولون : ربّنا أقم لنا الساعة</w:t>
      </w:r>
      <w:r>
        <w:rPr>
          <w:rtl/>
        </w:rPr>
        <w:t xml:space="preserve"> ، </w:t>
      </w:r>
      <w:r w:rsidRPr="007447D7">
        <w:rPr>
          <w:rtl/>
        </w:rPr>
        <w:t>وأنجز لنا ما وعدتنا</w:t>
      </w:r>
      <w:r>
        <w:rPr>
          <w:rtl/>
        </w:rPr>
        <w:t xml:space="preserve"> ، </w:t>
      </w:r>
      <w:r w:rsidRPr="007447D7">
        <w:rPr>
          <w:rtl/>
        </w:rPr>
        <w:t xml:space="preserve">وألحق آخرنا بأوّلنا » </w:t>
      </w:r>
      <w:r w:rsidRPr="00346263">
        <w:rPr>
          <w:rStyle w:val="libFootnotenumChar"/>
          <w:rtl/>
        </w:rPr>
        <w:t>(3)</w:t>
      </w:r>
      <w:r>
        <w:rPr>
          <w:rtl/>
        </w:rPr>
        <w:t>.</w:t>
      </w:r>
    </w:p>
    <w:p w:rsidR="007E3A98" w:rsidRPr="007447D7" w:rsidRDefault="007E3A98" w:rsidP="006A35AB">
      <w:pPr>
        <w:pStyle w:val="libNormal"/>
        <w:rPr>
          <w:rtl/>
        </w:rPr>
      </w:pPr>
      <w:r w:rsidRPr="007447D7">
        <w:rPr>
          <w:rtl/>
        </w:rPr>
        <w:t>وبهذا الإسناد عن أبي بصير</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سألته عن أرواح المشركين</w:t>
      </w:r>
      <w:r>
        <w:rPr>
          <w:rtl/>
        </w:rPr>
        <w:t xml:space="preserve"> ، </w:t>
      </w:r>
      <w:r w:rsidRPr="007447D7">
        <w:rPr>
          <w:rtl/>
        </w:rPr>
        <w:t>فقال : « في النار يعذّبون يقولون : ربّنا لا تقم لنا الساعة</w:t>
      </w:r>
      <w:r>
        <w:rPr>
          <w:rtl/>
        </w:rPr>
        <w:t xml:space="preserve"> ، </w:t>
      </w:r>
      <w:r w:rsidRPr="007447D7">
        <w:rPr>
          <w:rtl/>
        </w:rPr>
        <w:t>ولا تنجز لنا ما وعدتنا</w:t>
      </w:r>
      <w:r>
        <w:rPr>
          <w:rtl/>
        </w:rPr>
        <w:t xml:space="preserve"> ، </w:t>
      </w:r>
      <w:r w:rsidRPr="007447D7">
        <w:rPr>
          <w:rtl/>
        </w:rPr>
        <w:t xml:space="preserve">ولا تلحق آخرنا بأوّلنا » </w:t>
      </w:r>
      <w:r w:rsidRPr="00346263">
        <w:rPr>
          <w:rStyle w:val="libFootnotenumChar"/>
          <w:rtl/>
        </w:rPr>
        <w:t>(4)</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3 : 242</w:t>
      </w:r>
      <w:r>
        <w:rPr>
          <w:rtl/>
        </w:rPr>
        <w:t xml:space="preserve"> ، </w:t>
      </w:r>
      <w:r w:rsidRPr="007447D7">
        <w:rPr>
          <w:rtl/>
        </w:rPr>
        <w:t>باب ما ينطق به موضع القبر</w:t>
      </w:r>
      <w:r>
        <w:rPr>
          <w:rtl/>
        </w:rPr>
        <w:t xml:space="preserve"> ، </w:t>
      </w:r>
      <w:r w:rsidRPr="007447D7">
        <w:rPr>
          <w:rtl/>
        </w:rPr>
        <w:t>ح 3.</w:t>
      </w:r>
    </w:p>
    <w:p w:rsidR="007E3A98" w:rsidRPr="007447D7" w:rsidRDefault="007E3A98" w:rsidP="0040777F">
      <w:pPr>
        <w:pStyle w:val="libFootnote0"/>
        <w:rPr>
          <w:rtl/>
          <w:lang w:bidi="fa-IR"/>
        </w:rPr>
      </w:pPr>
      <w:r w:rsidRPr="007447D7">
        <w:rPr>
          <w:rtl/>
        </w:rPr>
        <w:t>(2) المصدر السابق : 245</w:t>
      </w:r>
      <w:r>
        <w:rPr>
          <w:rtl/>
        </w:rPr>
        <w:t xml:space="preserve"> ، </w:t>
      </w:r>
      <w:r w:rsidRPr="007447D7">
        <w:rPr>
          <w:rtl/>
        </w:rPr>
        <w:t>باب آخر في أرواح المؤمنين</w:t>
      </w:r>
      <w:r>
        <w:rPr>
          <w:rtl/>
        </w:rPr>
        <w:t xml:space="preserve"> ، </w:t>
      </w:r>
      <w:r w:rsidRPr="007447D7">
        <w:rPr>
          <w:rtl/>
        </w:rPr>
        <w:t>ح 7.</w:t>
      </w:r>
    </w:p>
    <w:p w:rsidR="007E3A98" w:rsidRPr="007447D7" w:rsidRDefault="007E3A98" w:rsidP="0040777F">
      <w:pPr>
        <w:pStyle w:val="libFootnote0"/>
        <w:rPr>
          <w:rtl/>
          <w:lang w:bidi="fa-IR"/>
        </w:rPr>
      </w:pPr>
      <w:r w:rsidRPr="007447D7">
        <w:rPr>
          <w:rtl/>
        </w:rPr>
        <w:t>(3) المصدر السابق : 244</w:t>
      </w:r>
      <w:r>
        <w:rPr>
          <w:rtl/>
        </w:rPr>
        <w:t xml:space="preserve"> ، </w:t>
      </w:r>
      <w:r w:rsidRPr="007447D7">
        <w:rPr>
          <w:rtl/>
        </w:rPr>
        <w:t>باب آخر في أرواح المؤمنين</w:t>
      </w:r>
      <w:r>
        <w:rPr>
          <w:rtl/>
        </w:rPr>
        <w:t xml:space="preserve"> ، </w:t>
      </w:r>
      <w:r w:rsidRPr="007447D7">
        <w:rPr>
          <w:rtl/>
        </w:rPr>
        <w:t>ح 4.</w:t>
      </w:r>
    </w:p>
    <w:p w:rsidR="007E3A98" w:rsidRPr="007447D7" w:rsidRDefault="007E3A98" w:rsidP="0040777F">
      <w:pPr>
        <w:pStyle w:val="libFootnote0"/>
        <w:rPr>
          <w:rtl/>
          <w:lang w:bidi="fa-IR"/>
        </w:rPr>
      </w:pPr>
      <w:r w:rsidRPr="007447D7">
        <w:rPr>
          <w:rtl/>
        </w:rPr>
        <w:t>(4) المصدر السابق : 245</w:t>
      </w:r>
      <w:r>
        <w:rPr>
          <w:rtl/>
        </w:rPr>
        <w:t xml:space="preserve"> ، </w:t>
      </w:r>
      <w:r w:rsidRPr="007447D7">
        <w:rPr>
          <w:rtl/>
        </w:rPr>
        <w:t>باب في أرواح الكفّار</w:t>
      </w:r>
      <w:r>
        <w:rPr>
          <w:rtl/>
        </w:rPr>
        <w:t xml:space="preserve"> ، </w:t>
      </w:r>
      <w:r w:rsidRPr="007447D7">
        <w:rPr>
          <w:rtl/>
        </w:rPr>
        <w:t>ح 1.</w:t>
      </w:r>
    </w:p>
    <w:p w:rsidR="007E3A98" w:rsidRPr="007447D7" w:rsidRDefault="007E3A98" w:rsidP="006A35AB">
      <w:pPr>
        <w:pStyle w:val="libNormal"/>
        <w:rPr>
          <w:rtl/>
        </w:rPr>
      </w:pPr>
      <w:r>
        <w:rPr>
          <w:rtl/>
        </w:rPr>
        <w:br w:type="page"/>
      </w:r>
      <w:r w:rsidRPr="007447D7">
        <w:rPr>
          <w:rtl/>
        </w:rPr>
        <w:lastRenderedPageBreak/>
        <w:t xml:space="preserve">وعن أمير المؤمنين </w:t>
      </w:r>
      <w:r w:rsidR="004541E1" w:rsidRPr="004541E1">
        <w:rPr>
          <w:rStyle w:val="libAlaemChar"/>
          <w:rtl/>
        </w:rPr>
        <w:t>عليه‌السلام</w:t>
      </w:r>
      <w:r w:rsidRPr="007447D7">
        <w:rPr>
          <w:rtl/>
        </w:rPr>
        <w:t xml:space="preserve"> أنّه قال : « شرّ بئر في النار برهوت الذي فيه أرواح الكفّار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أبي عبد الله </w:t>
      </w:r>
      <w:r w:rsidR="004541E1" w:rsidRPr="004541E1">
        <w:rPr>
          <w:rStyle w:val="libAlaemChar"/>
          <w:rtl/>
        </w:rPr>
        <w:t>عليه‌السلام</w:t>
      </w:r>
      <w:r w:rsidRPr="007447D7">
        <w:rPr>
          <w:rtl/>
        </w:rPr>
        <w:t xml:space="preserve"> : « شرّ ماء على وجه الأرض ماء برهوت</w:t>
      </w:r>
      <w:r>
        <w:rPr>
          <w:rtl/>
        </w:rPr>
        <w:t xml:space="preserve"> ، </w:t>
      </w:r>
      <w:r w:rsidRPr="007447D7">
        <w:rPr>
          <w:rtl/>
        </w:rPr>
        <w:t xml:space="preserve">وهو واد بحضرموت ترد عليه هام الكفّار وصداهم » </w:t>
      </w:r>
      <w:r w:rsidRPr="00346263">
        <w:rPr>
          <w:rStyle w:val="libFootnotenumChar"/>
          <w:rtl/>
        </w:rPr>
        <w:t>(2)</w:t>
      </w:r>
      <w:r>
        <w:rPr>
          <w:rtl/>
        </w:rPr>
        <w:t>.</w:t>
      </w:r>
    </w:p>
    <w:p w:rsidR="007E3A98" w:rsidRPr="007447D7" w:rsidRDefault="007E3A98" w:rsidP="006A35AB">
      <w:pPr>
        <w:pStyle w:val="libNormal"/>
        <w:rPr>
          <w:rtl/>
        </w:rPr>
      </w:pPr>
      <w:r w:rsidRPr="007447D7">
        <w:rPr>
          <w:rtl/>
        </w:rPr>
        <w:t>وعن عليّ بن إبراهيم</w:t>
      </w:r>
      <w:r>
        <w:rPr>
          <w:rtl/>
        </w:rPr>
        <w:t xml:space="preserve"> ، </w:t>
      </w:r>
      <w:r w:rsidRPr="007447D7">
        <w:rPr>
          <w:rtl/>
        </w:rPr>
        <w:t>عن أبيه</w:t>
      </w:r>
      <w:r>
        <w:rPr>
          <w:rtl/>
        </w:rPr>
        <w:t xml:space="preserve"> ، </w:t>
      </w:r>
      <w:r w:rsidRPr="007447D7">
        <w:rPr>
          <w:rtl/>
        </w:rPr>
        <w:t>عن ابن محبوب</w:t>
      </w:r>
      <w:r>
        <w:rPr>
          <w:rtl/>
        </w:rPr>
        <w:t xml:space="preserve"> ، </w:t>
      </w:r>
      <w:r w:rsidRPr="007447D7">
        <w:rPr>
          <w:rtl/>
        </w:rPr>
        <w:t>عن ابن رئاب</w:t>
      </w:r>
      <w:r>
        <w:rPr>
          <w:rtl/>
        </w:rPr>
        <w:t xml:space="preserve"> ، </w:t>
      </w:r>
      <w:r w:rsidRPr="007447D7">
        <w:rPr>
          <w:rtl/>
        </w:rPr>
        <w:t xml:space="preserve">عن ضريس قال : سألت أبا جعفر </w:t>
      </w:r>
      <w:r w:rsidR="004541E1" w:rsidRPr="004541E1">
        <w:rPr>
          <w:rStyle w:val="libAlaemChar"/>
          <w:rtl/>
        </w:rPr>
        <w:t>عليه‌السلام</w:t>
      </w:r>
      <w:r w:rsidRPr="007447D7">
        <w:rPr>
          <w:rtl/>
        </w:rPr>
        <w:t xml:space="preserve"> : إنّ الناس يذكرون أنّ فراتنا يخرج من الجنّة</w:t>
      </w:r>
      <w:r>
        <w:rPr>
          <w:rtl/>
        </w:rPr>
        <w:t xml:space="preserve"> ، </w:t>
      </w:r>
      <w:r w:rsidRPr="007447D7">
        <w:rPr>
          <w:rtl/>
        </w:rPr>
        <w:t>فكيف هو وهو يقبل من المغرب وتصبّ فيه العيون والأودية</w:t>
      </w:r>
      <w:r>
        <w:rPr>
          <w:rtl/>
        </w:rPr>
        <w:t>؟</w:t>
      </w:r>
    </w:p>
    <w:p w:rsidR="007E3A98" w:rsidRPr="007447D7" w:rsidRDefault="007E3A98" w:rsidP="006A35AB">
      <w:pPr>
        <w:pStyle w:val="libNormal"/>
        <w:rPr>
          <w:rtl/>
        </w:rPr>
      </w:pPr>
      <w:r w:rsidRPr="007447D7">
        <w:rPr>
          <w:rtl/>
        </w:rPr>
        <w:t xml:space="preserve">قال : فقال أبو جعفر </w:t>
      </w:r>
      <w:r w:rsidR="004541E1" w:rsidRPr="004541E1">
        <w:rPr>
          <w:rStyle w:val="libAlaemChar"/>
          <w:rtl/>
        </w:rPr>
        <w:t>عليه‌السلام</w:t>
      </w:r>
      <w:r w:rsidRPr="007447D7">
        <w:rPr>
          <w:rtl/>
        </w:rPr>
        <w:t xml:space="preserve"> وأنا أسمع : « إنّ لله جنّة خلقها الله في المغرب وماء فراتكم يخرج منها</w:t>
      </w:r>
      <w:r>
        <w:rPr>
          <w:rtl/>
        </w:rPr>
        <w:t xml:space="preserve"> ، </w:t>
      </w:r>
      <w:r w:rsidRPr="007447D7">
        <w:rPr>
          <w:rtl/>
        </w:rPr>
        <w:t>وإليها تخرج أرواح المؤمنين من حفرهم عند كلّ مساء</w:t>
      </w:r>
      <w:r>
        <w:rPr>
          <w:rtl/>
        </w:rPr>
        <w:t xml:space="preserve"> ، </w:t>
      </w:r>
      <w:r w:rsidRPr="007447D7">
        <w:rPr>
          <w:rtl/>
        </w:rPr>
        <w:t>فتسقط على أثمارها</w:t>
      </w:r>
      <w:r>
        <w:rPr>
          <w:rtl/>
        </w:rPr>
        <w:t xml:space="preserve"> ، </w:t>
      </w:r>
      <w:r w:rsidRPr="007447D7">
        <w:rPr>
          <w:rtl/>
        </w:rPr>
        <w:t>وتأكل منها</w:t>
      </w:r>
      <w:r>
        <w:rPr>
          <w:rtl/>
        </w:rPr>
        <w:t xml:space="preserve"> ، </w:t>
      </w:r>
      <w:r w:rsidRPr="007447D7">
        <w:rPr>
          <w:rtl/>
        </w:rPr>
        <w:t>وتتنعّم فيها</w:t>
      </w:r>
      <w:r>
        <w:rPr>
          <w:rtl/>
        </w:rPr>
        <w:t xml:space="preserve"> ، </w:t>
      </w:r>
      <w:r w:rsidRPr="007447D7">
        <w:rPr>
          <w:rtl/>
        </w:rPr>
        <w:t>وتتلاقى وتتعارف</w:t>
      </w:r>
      <w:r>
        <w:rPr>
          <w:rtl/>
        </w:rPr>
        <w:t xml:space="preserve"> ، </w:t>
      </w:r>
      <w:r w:rsidRPr="007447D7">
        <w:rPr>
          <w:rtl/>
        </w:rPr>
        <w:t>فإذا طلع الفجر هاجت من الجنّة فكانت في الهواء فيما بين السماء والأرض تطير ذاهبة وجائية</w:t>
      </w:r>
      <w:r>
        <w:rPr>
          <w:rtl/>
        </w:rPr>
        <w:t xml:space="preserve"> ، </w:t>
      </w:r>
      <w:r w:rsidRPr="007447D7">
        <w:rPr>
          <w:rtl/>
        </w:rPr>
        <w:t>وتعهد حفرها إذا طلعت الشمس</w:t>
      </w:r>
      <w:r>
        <w:rPr>
          <w:rtl/>
        </w:rPr>
        <w:t xml:space="preserve"> ، </w:t>
      </w:r>
      <w:r w:rsidRPr="007447D7">
        <w:rPr>
          <w:rtl/>
        </w:rPr>
        <w:t>وتتلاقى في الهواء وتتعارف.</w:t>
      </w:r>
    </w:p>
    <w:p w:rsidR="007E3A98" w:rsidRPr="007447D7" w:rsidRDefault="007E3A98" w:rsidP="006A35AB">
      <w:pPr>
        <w:pStyle w:val="libNormal"/>
        <w:rPr>
          <w:rtl/>
        </w:rPr>
      </w:pPr>
      <w:r w:rsidRPr="007447D7">
        <w:rPr>
          <w:rtl/>
        </w:rPr>
        <w:t>قال : وإنّ لله نارا في المشرق خلقها ليسكنها أرواح الكفّار ويأكلون من زقّومها ويشربون من حميمها ليلهم</w:t>
      </w:r>
      <w:r>
        <w:rPr>
          <w:rtl/>
        </w:rPr>
        <w:t xml:space="preserve"> ، </w:t>
      </w:r>
      <w:r w:rsidRPr="007447D7">
        <w:rPr>
          <w:rtl/>
        </w:rPr>
        <w:t>فإذا طلع الفجر هاجت إلى واد باليمن يقال له : برهوت</w:t>
      </w:r>
      <w:r>
        <w:rPr>
          <w:rtl/>
        </w:rPr>
        <w:t xml:space="preserve"> ، </w:t>
      </w:r>
      <w:r w:rsidRPr="007447D7">
        <w:rPr>
          <w:rtl/>
        </w:rPr>
        <w:t>أشدّ حرّا من نيران الدنيا كانوا فيه يتلاقون ويتعارفون</w:t>
      </w:r>
      <w:r>
        <w:rPr>
          <w:rtl/>
        </w:rPr>
        <w:t xml:space="preserve"> ، </w:t>
      </w:r>
      <w:r w:rsidRPr="007447D7">
        <w:rPr>
          <w:rtl/>
        </w:rPr>
        <w:t>فإذا كان المساء عادوا إلى النار</w:t>
      </w:r>
      <w:r>
        <w:rPr>
          <w:rtl/>
        </w:rPr>
        <w:t xml:space="preserve"> ، </w:t>
      </w:r>
      <w:r w:rsidRPr="007447D7">
        <w:rPr>
          <w:rtl/>
        </w:rPr>
        <w:t>فهم كذلك إلى يوم القيامة »</w:t>
      </w:r>
      <w:r>
        <w:rPr>
          <w:rtl/>
        </w:rPr>
        <w:t>.</w:t>
      </w:r>
    </w:p>
    <w:p w:rsidR="007E3A98" w:rsidRPr="007447D7" w:rsidRDefault="007E3A98" w:rsidP="006A35AB">
      <w:pPr>
        <w:pStyle w:val="libNormal"/>
        <w:rPr>
          <w:rtl/>
        </w:rPr>
      </w:pPr>
      <w:r w:rsidRPr="007447D7">
        <w:rPr>
          <w:rtl/>
        </w:rPr>
        <w:t xml:space="preserve">قال : قلت : أصلحك الله ما حال الموحّدين المقرّين بنبوّة محمّد </w:t>
      </w:r>
      <w:r w:rsidR="004541E1" w:rsidRPr="004541E1">
        <w:rPr>
          <w:rStyle w:val="libAlaemChar"/>
          <w:rtl/>
        </w:rPr>
        <w:t>صلى‌الله‌عليه‌وآله‌وسلم</w:t>
      </w:r>
      <w:r w:rsidRPr="007447D7">
        <w:rPr>
          <w:rtl/>
        </w:rPr>
        <w:t xml:space="preserve"> من المسلمين المذنبين الذين يموتون وليس لهم إمام ولا يعرفون ولايتكم</w:t>
      </w:r>
      <w:r>
        <w:rPr>
          <w:rtl/>
        </w:rPr>
        <w:t>؟</w:t>
      </w:r>
      <w:r w:rsidRPr="007447D7">
        <w:rPr>
          <w:rtl/>
        </w:rPr>
        <w:t xml:space="preserve"> فقال : « أمّا هؤلاء فإنّهم في حفرتهم لا يخرجون منها</w:t>
      </w:r>
      <w:r>
        <w:rPr>
          <w:rtl/>
        </w:rPr>
        <w:t xml:space="preserve"> ، </w:t>
      </w:r>
      <w:r w:rsidRPr="007447D7">
        <w:rPr>
          <w:rtl/>
        </w:rPr>
        <w:t>فمن كان له عمل صالح ولم يظهر منه عداوة فإنّه يخدّ له خدّ إلى الجنّة التي خلقها الله في المغرب فيدخل عليه منها الروح في حفرته إلى يوم القيامة فيلقى الله فيحاسبه بحسناته وسيّئاته</w:t>
      </w:r>
      <w:r>
        <w:rPr>
          <w:rtl/>
        </w:rPr>
        <w:t xml:space="preserve"> ، </w:t>
      </w:r>
      <w:r w:rsidRPr="007447D7">
        <w:rPr>
          <w:rtl/>
        </w:rPr>
        <w:t>فإمّا إلى جنّة وإمّا إلى نار</w:t>
      </w:r>
      <w:r>
        <w:rPr>
          <w:rtl/>
        </w:rPr>
        <w:t xml:space="preserve"> ، </w:t>
      </w:r>
      <w:r w:rsidRPr="007447D7">
        <w:rPr>
          <w:rtl/>
        </w:rPr>
        <w:t>فهؤلاء موقوفون لأمر الله</w:t>
      </w:r>
      <w:r>
        <w:rPr>
          <w:rtl/>
        </w:rPr>
        <w:t xml:space="preserve"> ـ </w:t>
      </w:r>
      <w:r w:rsidRPr="007447D7">
        <w:rPr>
          <w:rtl/>
        </w:rPr>
        <w:t>قال :</w:t>
      </w:r>
      <w:r>
        <w:rPr>
          <w:rtl/>
        </w:rPr>
        <w:t xml:space="preserve"> ـ </w:t>
      </w:r>
      <w:r w:rsidRPr="007447D7">
        <w:rPr>
          <w:rtl/>
        </w:rPr>
        <w:t>وكذلك يفعل الله بالمستضعفين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1 : 246</w:t>
      </w:r>
      <w:r>
        <w:rPr>
          <w:rtl/>
        </w:rPr>
        <w:t xml:space="preserve"> ، </w:t>
      </w:r>
      <w:r w:rsidRPr="007447D7">
        <w:rPr>
          <w:rtl/>
        </w:rPr>
        <w:t>باب في أرواح الكفّار</w:t>
      </w:r>
      <w:r>
        <w:rPr>
          <w:rtl/>
        </w:rPr>
        <w:t xml:space="preserve"> ، </w:t>
      </w:r>
      <w:r w:rsidRPr="007447D7">
        <w:rPr>
          <w:rtl/>
        </w:rPr>
        <w:t>ح 3.</w:t>
      </w:r>
    </w:p>
    <w:p w:rsidR="007E3A98" w:rsidRPr="007447D7" w:rsidRDefault="007E3A98" w:rsidP="0040777F">
      <w:pPr>
        <w:pStyle w:val="libFootnote0"/>
        <w:rPr>
          <w:rtl/>
          <w:lang w:bidi="fa-IR"/>
        </w:rPr>
      </w:pPr>
      <w:r w:rsidRPr="007447D7">
        <w:rPr>
          <w:rtl/>
        </w:rPr>
        <w:t>(2) المصدر السابق</w:t>
      </w:r>
      <w:r>
        <w:rPr>
          <w:rtl/>
        </w:rPr>
        <w:t xml:space="preserve"> ، </w:t>
      </w:r>
      <w:r w:rsidRPr="007447D7">
        <w:rPr>
          <w:rtl/>
        </w:rPr>
        <w:t>ح 5.</w:t>
      </w:r>
    </w:p>
    <w:p w:rsidR="007E3A98" w:rsidRPr="007447D7" w:rsidRDefault="007E3A98" w:rsidP="006A35AB">
      <w:pPr>
        <w:pStyle w:val="libNormal0"/>
        <w:rPr>
          <w:rtl/>
        </w:rPr>
      </w:pPr>
      <w:r>
        <w:rPr>
          <w:rtl/>
        </w:rPr>
        <w:br w:type="page"/>
      </w:r>
      <w:r w:rsidRPr="007447D7">
        <w:rPr>
          <w:rtl/>
        </w:rPr>
        <w:lastRenderedPageBreak/>
        <w:t>والبلّه والأطفال وأولاد المسلمين الذين لم يبلغوا الحلم</w:t>
      </w:r>
      <w:r>
        <w:rPr>
          <w:rtl/>
        </w:rPr>
        <w:t xml:space="preserve"> ، </w:t>
      </w:r>
      <w:r w:rsidRPr="007447D7">
        <w:rPr>
          <w:rtl/>
        </w:rPr>
        <w:t>فأمّا النصّاب من أهل القبلة فإنّهم يخدّ لهم خدّ إلى النار التي خلقها الله في المشرق فيدخل عليهم اللهب والشرر والدخان وفورة الحميم إلى يوم القيامة</w:t>
      </w:r>
      <w:r>
        <w:rPr>
          <w:rtl/>
        </w:rPr>
        <w:t xml:space="preserve"> ، </w:t>
      </w:r>
      <w:r w:rsidRPr="007447D7">
        <w:rPr>
          <w:rtl/>
        </w:rPr>
        <w:t>ثمّ مصيرهم إلى الحميم في النار</w:t>
      </w:r>
      <w:r>
        <w:rPr>
          <w:rtl/>
        </w:rPr>
        <w:t xml:space="preserve"> ..</w:t>
      </w:r>
      <w:r w:rsidRPr="007447D7">
        <w:rPr>
          <w:rtl/>
        </w:rPr>
        <w:t xml:space="preserve">.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وغير ذلك من الأخبار الواردة عن النبيّ </w:t>
      </w:r>
      <w:r w:rsidR="004541E1" w:rsidRPr="004541E1">
        <w:rPr>
          <w:rStyle w:val="libAlaemChar"/>
          <w:rtl/>
        </w:rPr>
        <w:t>صلى‌الله‌عليه‌وآله‌وسلم</w:t>
      </w:r>
      <w:r w:rsidRPr="007447D7">
        <w:rPr>
          <w:rtl/>
        </w:rPr>
        <w:t xml:space="preserve"> أو الأئمّة الأخيار</w:t>
      </w:r>
      <w:r>
        <w:rPr>
          <w:rtl/>
        </w:rPr>
        <w:t xml:space="preserve"> ، </w:t>
      </w:r>
      <w:r w:rsidRPr="007447D7">
        <w:rPr>
          <w:rtl/>
        </w:rPr>
        <w:t>مثل ما رواه عليّ بن إبراهيم عن أبيه</w:t>
      </w:r>
      <w:r>
        <w:rPr>
          <w:rtl/>
        </w:rPr>
        <w:t xml:space="preserve"> ، </w:t>
      </w:r>
      <w:r w:rsidRPr="007447D7">
        <w:rPr>
          <w:rtl/>
        </w:rPr>
        <w:t>عن الحسن بن محبوب</w:t>
      </w:r>
      <w:r>
        <w:rPr>
          <w:rtl/>
        </w:rPr>
        <w:t xml:space="preserve"> ، </w:t>
      </w:r>
      <w:r w:rsidRPr="007447D7">
        <w:rPr>
          <w:rtl/>
        </w:rPr>
        <w:t>عن أبي ولاّد الحنّاط</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w:t>
      </w:r>
      <w:r>
        <w:rPr>
          <w:rtl/>
        </w:rPr>
        <w:t xml:space="preserve"> ، </w:t>
      </w:r>
      <w:r w:rsidRPr="007447D7">
        <w:rPr>
          <w:rtl/>
        </w:rPr>
        <w:t>قلت : جعلت فداك يروون أنّ أرواح المؤمنين في حواصل طيور خضر حول العرش</w:t>
      </w:r>
      <w:r>
        <w:rPr>
          <w:rtl/>
        </w:rPr>
        <w:t xml:space="preserve"> ، </w:t>
      </w:r>
      <w:r w:rsidRPr="007447D7">
        <w:rPr>
          <w:rtl/>
        </w:rPr>
        <w:t>فقال : « لا</w:t>
      </w:r>
      <w:r>
        <w:rPr>
          <w:rtl/>
        </w:rPr>
        <w:t xml:space="preserve"> ، </w:t>
      </w:r>
      <w:r w:rsidRPr="007447D7">
        <w:rPr>
          <w:rtl/>
        </w:rPr>
        <w:t xml:space="preserve">المؤمن أكرم على الله من أن يجعل روحه في حوصلة طير لكن في أبدان كأبدانهم » </w:t>
      </w:r>
      <w:r w:rsidRPr="00346263">
        <w:rPr>
          <w:rStyle w:val="libFootnotenumChar"/>
          <w:rtl/>
        </w:rPr>
        <w:t>(2)</w:t>
      </w:r>
      <w:r>
        <w:rPr>
          <w:rtl/>
        </w:rPr>
        <w:t>.</w:t>
      </w:r>
      <w:r w:rsidRPr="007447D7">
        <w:rPr>
          <w:rtl/>
        </w:rPr>
        <w:t xml:space="preserve"> وكذا ما رواه غيره </w:t>
      </w:r>
      <w:r w:rsidRPr="00346263">
        <w:rPr>
          <w:rStyle w:val="libFootnotenumChar"/>
          <w:rtl/>
        </w:rPr>
        <w:t>(3)</w:t>
      </w:r>
      <w:r>
        <w:rPr>
          <w:rtl/>
        </w:rPr>
        <w:t>.</w:t>
      </w:r>
    </w:p>
    <w:p w:rsidR="007E3A98" w:rsidRPr="007447D7" w:rsidRDefault="007E3A98" w:rsidP="006A35AB">
      <w:pPr>
        <w:pStyle w:val="libNormal"/>
        <w:rPr>
          <w:rtl/>
        </w:rPr>
      </w:pPr>
      <w:r w:rsidRPr="007447D7">
        <w:rPr>
          <w:rtl/>
        </w:rPr>
        <w:t>وكيف كان فالظاهر أنّ البدن المثالي بدن مستقلّ يخلق بقدرته تعالى لتعلّق الروح</w:t>
      </w:r>
      <w:r>
        <w:rPr>
          <w:rtl/>
        </w:rPr>
        <w:t xml:space="preserve"> ، </w:t>
      </w:r>
      <w:r w:rsidRPr="007447D7">
        <w:rPr>
          <w:rtl/>
        </w:rPr>
        <w:t xml:space="preserve">وليس مأخوذا من البدن الأصلي بأخذ لطيفه [ كتلطيفه ] </w:t>
      </w:r>
      <w:r w:rsidRPr="00346263">
        <w:rPr>
          <w:rStyle w:val="libFootnotenumChar"/>
          <w:rtl/>
        </w:rPr>
        <w:t>(4)</w:t>
      </w:r>
      <w:r w:rsidRPr="007447D7">
        <w:rPr>
          <w:rtl/>
        </w:rPr>
        <w:t xml:space="preserve"> كما توهّم. كما أنّه ليس عبارة عن الصورة النوعيّة الإنسانيّة أيضا كما حكي عن بعض.</w:t>
      </w:r>
    </w:p>
    <w:p w:rsidR="007E3A98" w:rsidRPr="007447D7" w:rsidRDefault="007E3A98" w:rsidP="006A35AB">
      <w:pPr>
        <w:pStyle w:val="libNormal"/>
        <w:rPr>
          <w:rtl/>
        </w:rPr>
      </w:pPr>
      <w:r w:rsidRPr="007447D7">
        <w:rPr>
          <w:rtl/>
        </w:rPr>
        <w:t>وكذا ما حكي عن المنزلة من أولاد أبي هاشم من : « أنّه تعالى ينزع من جسد كلّ واحد منهم أجزاء قدر ما يتعلّق به البرزخ</w:t>
      </w:r>
      <w:r>
        <w:rPr>
          <w:rtl/>
        </w:rPr>
        <w:t xml:space="preserve"> ، </w:t>
      </w:r>
      <w:r w:rsidRPr="007447D7">
        <w:rPr>
          <w:rtl/>
        </w:rPr>
        <w:t>وهوى هذا من أجزاء أجسادهم في قبورهم في أجساد سائر الموتى »</w:t>
      </w:r>
      <w:r>
        <w:rPr>
          <w:rtl/>
        </w:rPr>
        <w:t>.</w:t>
      </w:r>
      <w:r w:rsidRPr="007447D7">
        <w:rPr>
          <w:rtl/>
        </w:rPr>
        <w:t xml:space="preserve"> وليس هذا قولا بالتناسخ الباطل بالاتّفاق عبارة عن تعلّق الأرواح في هذا العالم بعد مفارقتها عن أجسادها بأجساد أخر عنصريّة كما يقول أهل النسخ والمسخ والفسخ والرسخ</w:t>
      </w:r>
      <w:r>
        <w:rPr>
          <w:rtl/>
        </w:rPr>
        <w:t xml:space="preserve"> ، </w:t>
      </w:r>
      <w:r w:rsidRPr="007447D7">
        <w:rPr>
          <w:rtl/>
        </w:rPr>
        <w:t>أو فلكيّة كما عن بعض. وأمّا تعلّقها في القيامة الصغرى في عالم البرزخ بأبدان مثاليّة وفي القيامة الكبرى بأبدان أصليّة كما هو المستفاد من الأخبار فلا.</w:t>
      </w:r>
    </w:p>
    <w:p w:rsidR="007E3A98" w:rsidRPr="007447D7" w:rsidRDefault="007E3A98" w:rsidP="006A35AB">
      <w:pPr>
        <w:pStyle w:val="libNormal"/>
        <w:rPr>
          <w:rtl/>
        </w:rPr>
      </w:pPr>
      <w:r w:rsidRPr="007447D7">
        <w:rPr>
          <w:rtl/>
        </w:rPr>
        <w:t>وقد يقال : يمكن كون أحوال القبر كمثل نزول الملك الذي لا يرى بتلك العين</w:t>
      </w:r>
      <w:r>
        <w:rPr>
          <w:rtl/>
        </w:rPr>
        <w:t xml:space="preserve"> ، </w:t>
      </w:r>
      <w:r w:rsidRPr="007447D7">
        <w:rPr>
          <w:rtl/>
        </w:rPr>
        <w:t>أو</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246</w:t>
      </w:r>
      <w:r>
        <w:rPr>
          <w:rtl/>
        </w:rPr>
        <w:t xml:space="preserve"> ـ </w:t>
      </w:r>
      <w:r w:rsidRPr="007447D7">
        <w:rPr>
          <w:rtl/>
        </w:rPr>
        <w:t>247</w:t>
      </w:r>
      <w:r>
        <w:rPr>
          <w:rtl/>
        </w:rPr>
        <w:t xml:space="preserve"> ، </w:t>
      </w:r>
      <w:r w:rsidRPr="007447D7">
        <w:rPr>
          <w:rtl/>
        </w:rPr>
        <w:t>باب جنّة الدنيا</w:t>
      </w:r>
      <w:r>
        <w:rPr>
          <w:rtl/>
        </w:rPr>
        <w:t xml:space="preserve"> ، </w:t>
      </w:r>
      <w:r w:rsidRPr="007447D7">
        <w:rPr>
          <w:rtl/>
        </w:rPr>
        <w:t>ح 1.</w:t>
      </w:r>
    </w:p>
    <w:p w:rsidR="007E3A98" w:rsidRPr="007447D7" w:rsidRDefault="007E3A98" w:rsidP="0040777F">
      <w:pPr>
        <w:pStyle w:val="libFootnote0"/>
        <w:rPr>
          <w:rtl/>
          <w:lang w:bidi="fa-IR"/>
        </w:rPr>
      </w:pPr>
      <w:r w:rsidRPr="007447D7">
        <w:rPr>
          <w:rtl/>
        </w:rPr>
        <w:t>(2) المصدر السابق : 244</w:t>
      </w:r>
      <w:r>
        <w:rPr>
          <w:rtl/>
        </w:rPr>
        <w:t xml:space="preserve"> ، </w:t>
      </w:r>
      <w:r w:rsidRPr="007447D7">
        <w:rPr>
          <w:rtl/>
        </w:rPr>
        <w:t>باب آخر في أرواح المؤمنين</w:t>
      </w:r>
      <w:r>
        <w:rPr>
          <w:rtl/>
        </w:rPr>
        <w:t xml:space="preserve"> ، </w:t>
      </w:r>
      <w:r w:rsidRPr="007447D7">
        <w:rPr>
          <w:rtl/>
        </w:rPr>
        <w:t>ح 1.</w:t>
      </w:r>
    </w:p>
    <w:p w:rsidR="007E3A98" w:rsidRPr="007447D7" w:rsidRDefault="007E3A98" w:rsidP="0040777F">
      <w:pPr>
        <w:pStyle w:val="libFootnote0"/>
        <w:rPr>
          <w:rtl/>
          <w:lang w:bidi="fa-IR"/>
        </w:rPr>
      </w:pPr>
      <w:r w:rsidRPr="007447D7">
        <w:rPr>
          <w:rtl/>
        </w:rPr>
        <w:t>(3) المصدر السابق : 245</w:t>
      </w:r>
      <w:r>
        <w:rPr>
          <w:rtl/>
        </w:rPr>
        <w:t xml:space="preserve"> ، </w:t>
      </w:r>
      <w:r w:rsidRPr="007447D7">
        <w:rPr>
          <w:rtl/>
        </w:rPr>
        <w:t>ح 6.</w:t>
      </w:r>
    </w:p>
    <w:p w:rsidR="007E3A98" w:rsidRPr="007447D7" w:rsidRDefault="007E3A98" w:rsidP="0040777F">
      <w:pPr>
        <w:pStyle w:val="libFootnote0"/>
        <w:rPr>
          <w:rtl/>
          <w:lang w:bidi="fa-IR"/>
        </w:rPr>
      </w:pPr>
      <w:r w:rsidRPr="007447D7">
        <w:rPr>
          <w:rtl/>
        </w:rPr>
        <w:t>(4) كذا في الأصل.</w:t>
      </w:r>
    </w:p>
    <w:p w:rsidR="007E3A98" w:rsidRPr="007447D7" w:rsidRDefault="007E3A98" w:rsidP="006A35AB">
      <w:pPr>
        <w:pStyle w:val="libNormal0"/>
        <w:rPr>
          <w:rtl/>
        </w:rPr>
      </w:pPr>
      <w:r>
        <w:rPr>
          <w:rtl/>
        </w:rPr>
        <w:br w:type="page"/>
      </w:r>
      <w:r w:rsidRPr="007447D7">
        <w:rPr>
          <w:rtl/>
        </w:rPr>
        <w:lastRenderedPageBreak/>
        <w:t>كحال النائم المتلذّذ أو المتألّم بما يرى في المنام من غير مشاهدة شيء</w:t>
      </w:r>
      <w:r>
        <w:rPr>
          <w:rtl/>
        </w:rPr>
        <w:t xml:space="preserve"> ، </w:t>
      </w:r>
      <w:r w:rsidRPr="007447D7">
        <w:rPr>
          <w:rtl/>
        </w:rPr>
        <w:t>أو بوصول الأثر من غير وجود المؤثّر العادي.</w:t>
      </w:r>
    </w:p>
    <w:p w:rsidR="007E3A98" w:rsidRPr="007447D7" w:rsidRDefault="007E3A98" w:rsidP="006A35AB">
      <w:pPr>
        <w:pStyle w:val="libNormal"/>
        <w:rPr>
          <w:rtl/>
        </w:rPr>
      </w:pPr>
      <w:r w:rsidRPr="007447D7">
        <w:rPr>
          <w:rtl/>
        </w:rPr>
        <w:t>وقد ورد ما يدلّ على حضور الرقيب والعتيد عند حضور الموت</w:t>
      </w:r>
      <w:r>
        <w:rPr>
          <w:rtl/>
        </w:rPr>
        <w:t xml:space="preserve"> ، </w:t>
      </w:r>
      <w:r w:rsidRPr="007447D7">
        <w:rPr>
          <w:rtl/>
        </w:rPr>
        <w:t>وإظهار كتاب الأعمال الحسنة والسيّئة</w:t>
      </w:r>
      <w:r>
        <w:rPr>
          <w:rtl/>
        </w:rPr>
        <w:t xml:space="preserve"> ، </w:t>
      </w:r>
      <w:r w:rsidRPr="007447D7">
        <w:rPr>
          <w:rtl/>
        </w:rPr>
        <w:t>ومجيء ملك بعد الدفن يقال له : المنبّه</w:t>
      </w:r>
      <w:r>
        <w:rPr>
          <w:rtl/>
        </w:rPr>
        <w:t xml:space="preserve"> ، </w:t>
      </w:r>
      <w:r w:rsidRPr="007447D7">
        <w:rPr>
          <w:rtl/>
        </w:rPr>
        <w:t>فيقول : « اكتب عملك وما لك وما عليك في دار الدنيا</w:t>
      </w:r>
      <w:r>
        <w:rPr>
          <w:rtl/>
        </w:rPr>
        <w:t xml:space="preserve"> ، </w:t>
      </w:r>
      <w:r w:rsidRPr="007447D7">
        <w:rPr>
          <w:rtl/>
        </w:rPr>
        <w:t>فيقول الميّت : لا أحصيه ولا أعرفه</w:t>
      </w:r>
      <w:r>
        <w:rPr>
          <w:rtl/>
        </w:rPr>
        <w:t xml:space="preserve"> ، </w:t>
      </w:r>
      <w:r w:rsidRPr="007447D7">
        <w:rPr>
          <w:rtl/>
        </w:rPr>
        <w:t>فيقول الملك :</w:t>
      </w:r>
      <w:r>
        <w:rPr>
          <w:rtl/>
        </w:rPr>
        <w:t xml:space="preserve"> أ</w:t>
      </w:r>
      <w:r w:rsidRPr="007447D7">
        <w:rPr>
          <w:rtl/>
        </w:rPr>
        <w:t xml:space="preserve">ما سمعت قول الله عزّ وجلّ : </w:t>
      </w:r>
      <w:r w:rsidRPr="00D722F5">
        <w:rPr>
          <w:rStyle w:val="libAlaemChar"/>
          <w:rtl/>
        </w:rPr>
        <w:t>(</w:t>
      </w:r>
      <w:r w:rsidRPr="006A35AB">
        <w:rPr>
          <w:rStyle w:val="libAieChar"/>
          <w:rtl/>
        </w:rPr>
        <w:t xml:space="preserve"> أَحْصاهُ اللهُ وَنَسُوهُ </w:t>
      </w:r>
      <w:r w:rsidRPr="00D722F5">
        <w:rPr>
          <w:rStyle w:val="libAlaemChar"/>
          <w:rtl/>
        </w:rPr>
        <w:t>)</w:t>
      </w:r>
      <w:r w:rsidRPr="007447D7">
        <w:rPr>
          <w:rtl/>
        </w:rPr>
        <w:t xml:space="preserve"> </w:t>
      </w:r>
      <w:r w:rsidRPr="00346263">
        <w:rPr>
          <w:rStyle w:val="libFootnotenumChar"/>
          <w:rtl/>
        </w:rPr>
        <w:t>(1)</w:t>
      </w:r>
      <w:r w:rsidRPr="007447D7">
        <w:rPr>
          <w:rtl/>
        </w:rPr>
        <w:t xml:space="preserve"> اكتب الآن أنا أملي لك</w:t>
      </w:r>
      <w:r>
        <w:rPr>
          <w:rtl/>
        </w:rPr>
        <w:t xml:space="preserve"> ، </w:t>
      </w:r>
      <w:r w:rsidRPr="007447D7">
        <w:rPr>
          <w:rtl/>
        </w:rPr>
        <w:t>لأنّي موكّل عليك</w:t>
      </w:r>
      <w:r>
        <w:rPr>
          <w:rtl/>
        </w:rPr>
        <w:t xml:space="preserve"> ، </w:t>
      </w:r>
      <w:r w:rsidRPr="007447D7">
        <w:rPr>
          <w:rtl/>
        </w:rPr>
        <w:t>فيقول الميّت : وأين البياض</w:t>
      </w:r>
      <w:r>
        <w:rPr>
          <w:rtl/>
        </w:rPr>
        <w:t xml:space="preserve"> ، </w:t>
      </w:r>
      <w:r w:rsidRPr="007447D7">
        <w:rPr>
          <w:rtl/>
        </w:rPr>
        <w:t>فيأخذ الملك من الكفن قطعة فيصيّر ورقا</w:t>
      </w:r>
      <w:r>
        <w:rPr>
          <w:rtl/>
        </w:rPr>
        <w:t xml:space="preserve"> ، </w:t>
      </w:r>
      <w:r w:rsidRPr="007447D7">
        <w:rPr>
          <w:rtl/>
        </w:rPr>
        <w:t>ثمّ يقول : هذه صحيفتك</w:t>
      </w:r>
      <w:r>
        <w:rPr>
          <w:rtl/>
        </w:rPr>
        <w:t xml:space="preserve"> ، </w:t>
      </w:r>
      <w:r w:rsidRPr="007447D7">
        <w:rPr>
          <w:rtl/>
        </w:rPr>
        <w:t>فيقول الميّت : وأين القلم</w:t>
      </w:r>
      <w:r>
        <w:rPr>
          <w:rtl/>
        </w:rPr>
        <w:t>؟</w:t>
      </w:r>
      <w:r w:rsidRPr="007447D7">
        <w:rPr>
          <w:rtl/>
        </w:rPr>
        <w:t xml:space="preserve"> فيقول : إصبعك</w:t>
      </w:r>
      <w:r>
        <w:rPr>
          <w:rtl/>
        </w:rPr>
        <w:t xml:space="preserve"> ، </w:t>
      </w:r>
      <w:r w:rsidRPr="007447D7">
        <w:rPr>
          <w:rtl/>
        </w:rPr>
        <w:t>فيقول : أين المداد</w:t>
      </w:r>
      <w:r>
        <w:rPr>
          <w:rtl/>
        </w:rPr>
        <w:t>؟</w:t>
      </w:r>
      <w:r>
        <w:rPr>
          <w:rFonts w:hint="cs"/>
          <w:rtl/>
        </w:rPr>
        <w:t xml:space="preserve"> </w:t>
      </w:r>
      <w:r w:rsidRPr="007447D7">
        <w:rPr>
          <w:rtl/>
        </w:rPr>
        <w:t>فيقول : ريقك</w:t>
      </w:r>
      <w:r>
        <w:rPr>
          <w:rtl/>
        </w:rPr>
        <w:t xml:space="preserve"> ، </w:t>
      </w:r>
      <w:r w:rsidRPr="007447D7">
        <w:rPr>
          <w:rtl/>
        </w:rPr>
        <w:t>فيملي جميع ما فعله في دار الدنيا</w:t>
      </w:r>
      <w:r>
        <w:rPr>
          <w:rtl/>
        </w:rPr>
        <w:t xml:space="preserve"> ، </w:t>
      </w:r>
      <w:r w:rsidRPr="007447D7">
        <w:rPr>
          <w:rtl/>
        </w:rPr>
        <w:t xml:space="preserve">ثمّ يتلو هذه الآية </w:t>
      </w:r>
      <w:r w:rsidRPr="00D722F5">
        <w:rPr>
          <w:rStyle w:val="libAlaemChar"/>
          <w:rtl/>
        </w:rPr>
        <w:t>(</w:t>
      </w:r>
      <w:r w:rsidRPr="006A35AB">
        <w:rPr>
          <w:rStyle w:val="libAieChar"/>
          <w:rtl/>
        </w:rPr>
        <w:t xml:space="preserve"> لا يُغادِرُ صَغِيرَةً وَلا كَبِيرَةً إِلاَّ أَحْصاها وَوَجَدُوا ما عَمِلُوا حاضِراً وَلا يَظْلِمُ رَبُّكَ أَحَداً </w:t>
      </w:r>
      <w:r w:rsidRPr="00D722F5">
        <w:rPr>
          <w:rStyle w:val="libAlaemChar"/>
          <w:rtl/>
        </w:rPr>
        <w:t>)</w:t>
      </w:r>
      <w:r>
        <w:rPr>
          <w:rtl/>
        </w:rPr>
        <w:t xml:space="preserve"> ، </w:t>
      </w:r>
      <w:r w:rsidRPr="00346263">
        <w:rPr>
          <w:rStyle w:val="libFootnotenumChar"/>
          <w:rtl/>
        </w:rPr>
        <w:t>(2)</w:t>
      </w:r>
      <w:r w:rsidRPr="007447D7">
        <w:rPr>
          <w:rtl/>
        </w:rPr>
        <w:t xml:space="preserve"> فيأخذ الملك الكتاب فيختمه فيطوّقه في عنق الميّت</w:t>
      </w:r>
      <w:r>
        <w:rPr>
          <w:rtl/>
        </w:rPr>
        <w:t xml:space="preserve"> ، </w:t>
      </w:r>
      <w:r w:rsidRPr="007447D7">
        <w:rPr>
          <w:rtl/>
        </w:rPr>
        <w:t>فيقول :</w:t>
      </w:r>
      <w:r>
        <w:rPr>
          <w:rtl/>
        </w:rPr>
        <w:t xml:space="preserve"> أ</w:t>
      </w:r>
      <w:r w:rsidRPr="007447D7">
        <w:rPr>
          <w:rtl/>
        </w:rPr>
        <w:t>ما سمعت قول الله عزّ وجلّ :</w:t>
      </w:r>
      <w:r>
        <w:rPr>
          <w:rFonts w:hint="cs"/>
          <w:rtl/>
        </w:rPr>
        <w:t xml:space="preserve"> </w:t>
      </w:r>
      <w:r w:rsidRPr="00D722F5">
        <w:rPr>
          <w:rStyle w:val="libAlaemChar"/>
          <w:rtl/>
        </w:rPr>
        <w:t>(</w:t>
      </w:r>
      <w:r w:rsidRPr="006A35AB">
        <w:rPr>
          <w:rStyle w:val="libAieChar"/>
          <w:rtl/>
        </w:rPr>
        <w:t xml:space="preserve"> وَكُلَّ إِنسانٍ أَلْزَمْناهُ طائِرَهُ فِي عُنُقِهِ وَنُخْرِجُ لَهُ يَوْمَ الْقِيامَةِ كِتاباً يَلْقاهُ مَنْشُوراً </w:t>
      </w:r>
      <w:r w:rsidRPr="00D722F5">
        <w:rPr>
          <w:rStyle w:val="libAlaemChar"/>
          <w:rtl/>
        </w:rPr>
        <w:t>)</w:t>
      </w:r>
      <w:r w:rsidRPr="007447D7">
        <w:rPr>
          <w:rtl/>
        </w:rPr>
        <w:t xml:space="preserve">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ثمّ يجيء منكر ونكير للسؤال عن العقائد </w:t>
      </w:r>
      <w:r w:rsidRPr="00346263">
        <w:rPr>
          <w:rStyle w:val="libFootnotenumChar"/>
          <w:rtl/>
        </w:rPr>
        <w:t>(4)</w:t>
      </w:r>
      <w:r>
        <w:rPr>
          <w:rtl/>
        </w:rPr>
        <w:t>.</w:t>
      </w:r>
    </w:p>
    <w:p w:rsidR="007E3A98" w:rsidRPr="007447D7" w:rsidRDefault="007E3A98" w:rsidP="006A35AB">
      <w:pPr>
        <w:pStyle w:val="libNormal"/>
        <w:rPr>
          <w:rtl/>
        </w:rPr>
      </w:pPr>
      <w:r w:rsidRPr="007447D7">
        <w:rPr>
          <w:rtl/>
        </w:rPr>
        <w:t>وبالجملة : فينبغي أن يكون الكلام في هذا المقام</w:t>
      </w:r>
      <w:r>
        <w:rPr>
          <w:rtl/>
        </w:rPr>
        <w:t xml:space="preserve"> </w:t>
      </w:r>
      <w:r w:rsidRPr="00373D4A">
        <w:rPr>
          <w:rStyle w:val="libBold2Char"/>
          <w:rtl/>
        </w:rPr>
        <w:t xml:space="preserve">أوّلا : </w:t>
      </w:r>
      <w:r w:rsidRPr="007447D7">
        <w:rPr>
          <w:rtl/>
        </w:rPr>
        <w:t>في المعاد في الجملة في مقابل منكريه.</w:t>
      </w:r>
    </w:p>
    <w:p w:rsidR="007E3A98" w:rsidRPr="007447D7" w:rsidRDefault="007E3A98" w:rsidP="006A35AB">
      <w:pPr>
        <w:pStyle w:val="libNormal"/>
        <w:rPr>
          <w:rtl/>
        </w:rPr>
      </w:pPr>
      <w:r w:rsidRPr="00373D4A">
        <w:rPr>
          <w:rStyle w:val="libBold2Char"/>
          <w:rtl/>
        </w:rPr>
        <w:t xml:space="preserve">وثانيا : </w:t>
      </w:r>
      <w:r w:rsidRPr="007447D7">
        <w:rPr>
          <w:rtl/>
        </w:rPr>
        <w:t>في بيان المعاد الأصغر وعود الروح إلى البدن الأصلي في القبر في القيامة الصغرى.</w:t>
      </w:r>
    </w:p>
    <w:p w:rsidR="007E3A98" w:rsidRPr="007447D7" w:rsidRDefault="007E3A98" w:rsidP="006A35AB">
      <w:pPr>
        <w:pStyle w:val="libNormal"/>
        <w:rPr>
          <w:rtl/>
        </w:rPr>
      </w:pPr>
      <w:r w:rsidRPr="00373D4A">
        <w:rPr>
          <w:rStyle w:val="libBold2Char"/>
          <w:rtl/>
        </w:rPr>
        <w:t xml:space="preserve">وثالثا : </w:t>
      </w:r>
      <w:r w:rsidRPr="007447D7">
        <w:rPr>
          <w:rtl/>
        </w:rPr>
        <w:t>في الانتقال إلى البدن المثالي في المعاد الأوسط في القيامة الوسطى في البرزخ.</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المجادلة (58) : 6.</w:t>
      </w:r>
    </w:p>
    <w:p w:rsidR="007E3A98" w:rsidRPr="007447D7" w:rsidRDefault="007E3A98" w:rsidP="0040777F">
      <w:pPr>
        <w:pStyle w:val="libFootnote0"/>
        <w:rPr>
          <w:rtl/>
          <w:lang w:bidi="fa-IR"/>
        </w:rPr>
      </w:pPr>
      <w:r w:rsidRPr="007447D7">
        <w:rPr>
          <w:rtl/>
        </w:rPr>
        <w:t>(2) الكهف (18) : 49.</w:t>
      </w:r>
    </w:p>
    <w:p w:rsidR="007E3A98" w:rsidRPr="007447D7" w:rsidRDefault="007E3A98" w:rsidP="0040777F">
      <w:pPr>
        <w:pStyle w:val="libFootnote0"/>
        <w:rPr>
          <w:rtl/>
          <w:lang w:bidi="fa-IR"/>
        </w:rPr>
      </w:pPr>
      <w:r w:rsidRPr="007447D7">
        <w:rPr>
          <w:rtl/>
        </w:rPr>
        <w:t>(3) الإسراء (17) : 13.</w:t>
      </w:r>
    </w:p>
    <w:p w:rsidR="007E3A98" w:rsidRPr="007447D7" w:rsidRDefault="007E3A98" w:rsidP="0040777F">
      <w:pPr>
        <w:pStyle w:val="libFootnote0"/>
        <w:rPr>
          <w:rtl/>
          <w:lang w:bidi="fa-IR"/>
        </w:rPr>
      </w:pPr>
      <w:r w:rsidRPr="007447D7">
        <w:rPr>
          <w:rtl/>
        </w:rPr>
        <w:t>(4) راجع « الفضائل » : 89 ؛ « بحار الأنوار » 59 : 234</w:t>
      </w:r>
      <w:r>
        <w:rPr>
          <w:rtl/>
        </w:rPr>
        <w:t xml:space="preserve"> ـ </w:t>
      </w:r>
      <w:r w:rsidRPr="007447D7">
        <w:rPr>
          <w:rtl/>
        </w:rPr>
        <w:t>235.</w:t>
      </w:r>
    </w:p>
    <w:p w:rsidR="007E3A98" w:rsidRPr="007447D7" w:rsidRDefault="007E3A98" w:rsidP="006A35AB">
      <w:pPr>
        <w:pStyle w:val="libNormal"/>
        <w:rPr>
          <w:rtl/>
        </w:rPr>
      </w:pPr>
      <w:r>
        <w:rPr>
          <w:rtl/>
        </w:rPr>
        <w:br w:type="page"/>
      </w:r>
      <w:r w:rsidRPr="00373D4A">
        <w:rPr>
          <w:rStyle w:val="libBold2Char"/>
          <w:rtl/>
        </w:rPr>
        <w:lastRenderedPageBreak/>
        <w:t xml:space="preserve">ورابعا : </w:t>
      </w:r>
      <w:r w:rsidRPr="007447D7">
        <w:rPr>
          <w:rtl/>
        </w:rPr>
        <w:t>عود الروح في القيامة الكبرى إلى البدن الأصلي مع تغاير الصور دون العنصر في المحشر الذي هو المعاد الأكبر.</w:t>
      </w:r>
    </w:p>
    <w:p w:rsidR="007E3A98" w:rsidRPr="007447D7" w:rsidRDefault="007E3A98" w:rsidP="006A35AB">
      <w:pPr>
        <w:pStyle w:val="libNormal"/>
        <w:rPr>
          <w:rtl/>
        </w:rPr>
      </w:pPr>
      <w:r w:rsidRPr="00373D4A">
        <w:rPr>
          <w:rStyle w:val="libBold2Char"/>
          <w:rtl/>
        </w:rPr>
        <w:t xml:space="preserve">وخامسا : </w:t>
      </w:r>
      <w:r w:rsidRPr="007447D7">
        <w:rPr>
          <w:rtl/>
        </w:rPr>
        <w:t>فيما بعد المعادات</w:t>
      </w:r>
      <w:r>
        <w:rPr>
          <w:rtl/>
        </w:rPr>
        <w:t xml:space="preserve"> ، </w:t>
      </w:r>
      <w:r w:rsidRPr="007447D7">
        <w:rPr>
          <w:rtl/>
        </w:rPr>
        <w:t>وفي أحوال النار والجنّة والأعراف الواقعة بينها وأهلها على وفق العقل والنقل.</w:t>
      </w:r>
    </w:p>
    <w:p w:rsidR="007E3A98" w:rsidRPr="007447D7" w:rsidRDefault="007E3A98" w:rsidP="006A35AB">
      <w:pPr>
        <w:pStyle w:val="libNormal"/>
        <w:rPr>
          <w:rtl/>
        </w:rPr>
      </w:pPr>
      <w:r w:rsidRPr="007447D7">
        <w:rPr>
          <w:rtl/>
        </w:rPr>
        <w:t>نعم</w:t>
      </w:r>
      <w:r>
        <w:rPr>
          <w:rtl/>
        </w:rPr>
        <w:t xml:space="preserve"> ، </w:t>
      </w:r>
      <w:r w:rsidRPr="007447D7">
        <w:rPr>
          <w:rtl/>
        </w:rPr>
        <w:t>في بعض الاعتقادات لا بدّ من ملاحظة النقل خاصّة ؛ إذ لا مدخل للعقل فيه</w:t>
      </w:r>
      <w:r>
        <w:rPr>
          <w:rtl/>
        </w:rPr>
        <w:t xml:space="preserve"> ، </w:t>
      </w:r>
      <w:r w:rsidRPr="007447D7">
        <w:rPr>
          <w:rtl/>
        </w:rPr>
        <w:t>كتعلّق الروح بالبدن المثالي في غير النبيّ والوصيّ</w:t>
      </w:r>
      <w:r>
        <w:rPr>
          <w:rtl/>
        </w:rPr>
        <w:t xml:space="preserve"> ، </w:t>
      </w:r>
      <w:r w:rsidRPr="007447D7">
        <w:rPr>
          <w:rtl/>
        </w:rPr>
        <w:t>بمعنى عدم احتياجهما إليه مع تسلّطهما على التصرّف فيه</w:t>
      </w:r>
      <w:r>
        <w:rPr>
          <w:rtl/>
        </w:rPr>
        <w:t xml:space="preserve"> ، </w:t>
      </w:r>
      <w:r w:rsidRPr="007447D7">
        <w:rPr>
          <w:rtl/>
        </w:rPr>
        <w:t xml:space="preserve">مثل ما روي في الكافي في باب زيارات النبيّ </w:t>
      </w:r>
      <w:r w:rsidR="004541E1" w:rsidRPr="004541E1">
        <w:rPr>
          <w:rStyle w:val="libAlaemChar"/>
          <w:rtl/>
        </w:rPr>
        <w:t>صلى‌الله‌عليه‌وآله‌وسلم</w:t>
      </w:r>
      <w:r w:rsidRPr="007447D7">
        <w:rPr>
          <w:rtl/>
        </w:rPr>
        <w:t xml:space="preserve"> والأئمّة </w:t>
      </w:r>
      <w:r w:rsidR="004541E1" w:rsidRPr="004541E1">
        <w:rPr>
          <w:rStyle w:val="libAlaemChar"/>
          <w:rtl/>
        </w:rPr>
        <w:t>عليهم‌السلام</w:t>
      </w:r>
      <w:r w:rsidRPr="007447D7">
        <w:rPr>
          <w:rtl/>
        </w:rPr>
        <w:t xml:space="preserve"> عن أبي عبد الله </w:t>
      </w:r>
      <w:r w:rsidR="004541E1" w:rsidRPr="004541E1">
        <w:rPr>
          <w:rStyle w:val="libAlaemChar"/>
          <w:rtl/>
        </w:rPr>
        <w:t>عليه‌السلام</w:t>
      </w:r>
      <w:r w:rsidRPr="007447D7">
        <w:rPr>
          <w:rtl/>
        </w:rPr>
        <w:t xml:space="preserve"> قال : « ما من نبيّ ولا وصيّ نبيّ يبقى في الأرض أكثر من ثلاثة أيّام حتّى يرفع روحه ولحمه وعظمه إلى السماء</w:t>
      </w:r>
      <w:r>
        <w:rPr>
          <w:rtl/>
        </w:rPr>
        <w:t xml:space="preserve"> ، </w:t>
      </w:r>
      <w:r w:rsidRPr="007447D7">
        <w:rPr>
          <w:rtl/>
        </w:rPr>
        <w:t>وإنّما يؤتى مواضع آثارهم</w:t>
      </w:r>
      <w:r>
        <w:rPr>
          <w:rtl/>
        </w:rPr>
        <w:t xml:space="preserve"> ، </w:t>
      </w:r>
      <w:r w:rsidRPr="007447D7">
        <w:rPr>
          <w:rtl/>
        </w:rPr>
        <w:t>ويبلّغونهم من بعيد السّلام</w:t>
      </w:r>
      <w:r>
        <w:rPr>
          <w:rtl/>
        </w:rPr>
        <w:t xml:space="preserve"> ، </w:t>
      </w:r>
      <w:r w:rsidRPr="007447D7">
        <w:rPr>
          <w:rtl/>
        </w:rPr>
        <w:t xml:space="preserve">ويسمعونهم في مواضع آثارهم من قريب » </w:t>
      </w:r>
      <w:r w:rsidRPr="00346263">
        <w:rPr>
          <w:rStyle w:val="libFootnotenumChar"/>
          <w:rtl/>
        </w:rPr>
        <w:t>(1)</w:t>
      </w:r>
      <w:r>
        <w:rPr>
          <w:rtl/>
        </w:rPr>
        <w:t>.</w:t>
      </w:r>
      <w:r w:rsidRPr="007447D7">
        <w:rPr>
          <w:rtl/>
        </w:rPr>
        <w:t xml:space="preserve"> إلى غير ذلك.</w:t>
      </w:r>
    </w:p>
    <w:p w:rsidR="007E3A98" w:rsidRPr="007447D7" w:rsidRDefault="007E3A98" w:rsidP="007E3A98">
      <w:pPr>
        <w:pStyle w:val="Heading3"/>
        <w:rPr>
          <w:rtl/>
          <w:lang w:bidi="fa-IR"/>
        </w:rPr>
      </w:pPr>
      <w:bookmarkStart w:id="197" w:name="_Toc335563861"/>
      <w:bookmarkStart w:id="198" w:name="_Toc514323981"/>
      <w:r w:rsidRPr="007447D7">
        <w:rPr>
          <w:rtl/>
          <w:lang w:bidi="fa-IR"/>
        </w:rPr>
        <w:t>[ إثبات امكان وجود عالم مماثل ]</w:t>
      </w:r>
      <w:bookmarkEnd w:id="197"/>
      <w:bookmarkEnd w:id="198"/>
      <w:r w:rsidRPr="007447D7">
        <w:rPr>
          <w:rtl/>
          <w:lang w:bidi="fa-IR"/>
        </w:rPr>
        <w:t xml:space="preserve"> </w:t>
      </w:r>
    </w:p>
    <w:p w:rsidR="007E3A98" w:rsidRPr="007447D7" w:rsidRDefault="007E3A98" w:rsidP="006A35AB">
      <w:pPr>
        <w:pStyle w:val="libNormal"/>
        <w:rPr>
          <w:rtl/>
        </w:rPr>
      </w:pPr>
      <w:r w:rsidRPr="007447D7">
        <w:rPr>
          <w:rtl/>
        </w:rPr>
        <w:t>وإلى مثل ما ذكرنا أشار المصنّف مع شرح الشارح القوشچي بقوله :</w:t>
      </w:r>
      <w:r>
        <w:rPr>
          <w:rtl/>
        </w:rPr>
        <w:t xml:space="preserve"> </w:t>
      </w:r>
      <w:r w:rsidRPr="00373D4A">
        <w:rPr>
          <w:rStyle w:val="libBold2Char"/>
          <w:rtl/>
        </w:rPr>
        <w:t>« حكم المثلين واحد والسمع دلّ على إمكان التماثل ».</w:t>
      </w:r>
    </w:p>
    <w:p w:rsidR="007E3A98" w:rsidRPr="007447D7" w:rsidRDefault="007E3A98" w:rsidP="006A35AB">
      <w:pPr>
        <w:pStyle w:val="libNormal"/>
        <w:rPr>
          <w:rtl/>
        </w:rPr>
      </w:pPr>
      <w:r w:rsidRPr="007447D7">
        <w:rPr>
          <w:rtl/>
        </w:rPr>
        <w:t>اختلفوا في أنّه هل يمكن وجود عالم آخر مماثل لهذا العالم أم لا</w:t>
      </w:r>
      <w:r>
        <w:rPr>
          <w:rtl/>
        </w:rPr>
        <w:t>؟</w:t>
      </w:r>
      <w:r w:rsidRPr="007447D7">
        <w:rPr>
          <w:rtl/>
        </w:rPr>
        <w:t xml:space="preserve"> ذهب المليون إلى إمكانه</w:t>
      </w:r>
      <w:r>
        <w:rPr>
          <w:rtl/>
        </w:rPr>
        <w:t xml:space="preserve"> ، </w:t>
      </w:r>
      <w:r w:rsidRPr="007447D7">
        <w:rPr>
          <w:rtl/>
        </w:rPr>
        <w:t>وذهب بعض الأوائل إلى امتناعه.</w:t>
      </w:r>
    </w:p>
    <w:p w:rsidR="007E3A98" w:rsidRPr="007447D7" w:rsidRDefault="007E3A98" w:rsidP="006A35AB">
      <w:pPr>
        <w:pStyle w:val="libNormal"/>
        <w:rPr>
          <w:rtl/>
        </w:rPr>
      </w:pPr>
      <w:r w:rsidRPr="007447D7">
        <w:rPr>
          <w:rtl/>
        </w:rPr>
        <w:t>واحتجّ المصنّف على إمكانه بدليلين : عقلي وسمعي :</w:t>
      </w:r>
    </w:p>
    <w:p w:rsidR="007E3A98" w:rsidRPr="007447D7" w:rsidRDefault="007E3A98" w:rsidP="006A35AB">
      <w:pPr>
        <w:pStyle w:val="libNormal"/>
        <w:rPr>
          <w:rtl/>
        </w:rPr>
      </w:pPr>
      <w:r w:rsidRPr="007447D7">
        <w:rPr>
          <w:rtl/>
        </w:rPr>
        <w:t>أمّا العقلي فهو أنّ حكم المثلين واحد</w:t>
      </w:r>
      <w:r>
        <w:rPr>
          <w:rtl/>
        </w:rPr>
        <w:t xml:space="preserve"> ، </w:t>
      </w:r>
      <w:r w:rsidRPr="007447D7">
        <w:rPr>
          <w:rtl/>
        </w:rPr>
        <w:t>وإذا كان أحد المثلين ممكنا كان الآخر أيضا ممكنا</w:t>
      </w:r>
      <w:r>
        <w:rPr>
          <w:rtl/>
        </w:rPr>
        <w:t xml:space="preserve"> ، </w:t>
      </w:r>
      <w:r w:rsidRPr="007447D7">
        <w:rPr>
          <w:rtl/>
        </w:rPr>
        <w:t>وإلاّ لم يكونا مثلين ما فرضناهما مثلين.</w:t>
      </w:r>
    </w:p>
    <w:p w:rsidR="007E3A98" w:rsidRPr="007447D7" w:rsidRDefault="007E3A98" w:rsidP="006A35AB">
      <w:pPr>
        <w:pStyle w:val="libNormal"/>
        <w:rPr>
          <w:rtl/>
          <w:lang w:bidi="fa-IR"/>
        </w:rPr>
      </w:pPr>
      <w:r w:rsidRPr="007447D7">
        <w:rPr>
          <w:rtl/>
          <w:lang w:bidi="fa-IR"/>
        </w:rPr>
        <w:t xml:space="preserve">وأمّا السمعي فقوله تعالى : </w:t>
      </w:r>
      <w:r w:rsidRPr="00D722F5">
        <w:rPr>
          <w:rStyle w:val="libAlaemChar"/>
          <w:rtl/>
        </w:rPr>
        <w:t>(</w:t>
      </w:r>
      <w:r w:rsidRPr="006A35AB">
        <w:rPr>
          <w:rStyle w:val="libAieChar"/>
          <w:rtl/>
        </w:rPr>
        <w:t xml:space="preserve"> أَوَلَيْسَ الَّذِي خَلَقَ السَّماواتِ وَالْأَرْضَ بِقادِرٍ عَلى أَنْ يَخْلُقَ مِثْلَهُمْ بَلى وَهُوَ الْخَلاَّقُ الْعَلِيمُ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4 : 567</w:t>
      </w:r>
      <w:r>
        <w:rPr>
          <w:rtl/>
        </w:rPr>
        <w:t xml:space="preserve"> ، </w:t>
      </w:r>
      <w:r w:rsidRPr="007447D7">
        <w:rPr>
          <w:rtl/>
        </w:rPr>
        <w:t>كتاب الحجّ</w:t>
      </w:r>
      <w:r>
        <w:rPr>
          <w:rtl/>
        </w:rPr>
        <w:t xml:space="preserve"> ، </w:t>
      </w:r>
      <w:r w:rsidRPr="007447D7">
        <w:rPr>
          <w:rtl/>
        </w:rPr>
        <w:t>ح 1 ؛ « تهذيب الأحكام » 6 : 106</w:t>
      </w:r>
      <w:r>
        <w:rPr>
          <w:rtl/>
        </w:rPr>
        <w:t xml:space="preserve"> ، </w:t>
      </w:r>
      <w:r w:rsidRPr="007447D7">
        <w:rPr>
          <w:rtl/>
        </w:rPr>
        <w:t>ح 186.</w:t>
      </w:r>
    </w:p>
    <w:p w:rsidR="007E3A98" w:rsidRPr="007447D7" w:rsidRDefault="007E3A98" w:rsidP="0040777F">
      <w:pPr>
        <w:pStyle w:val="libFootnote0"/>
        <w:rPr>
          <w:rtl/>
          <w:lang w:bidi="fa-IR"/>
        </w:rPr>
      </w:pPr>
      <w:r w:rsidRPr="007447D7">
        <w:rPr>
          <w:rtl/>
        </w:rPr>
        <w:t>(2) يس (36) : 81.</w:t>
      </w:r>
    </w:p>
    <w:p w:rsidR="007E3A98" w:rsidRPr="007447D7" w:rsidRDefault="007E3A98" w:rsidP="006A35AB">
      <w:pPr>
        <w:pStyle w:val="libNormal"/>
        <w:rPr>
          <w:rtl/>
        </w:rPr>
      </w:pPr>
      <w:r>
        <w:rPr>
          <w:rtl/>
        </w:rPr>
        <w:br w:type="page"/>
      </w:r>
      <w:r w:rsidRPr="007447D7">
        <w:rPr>
          <w:rtl/>
        </w:rPr>
        <w:lastRenderedPageBreak/>
        <w:t>واحتجّ من زعم أنّ مثل هذا العالم ممتنع بوجهين :</w:t>
      </w:r>
    </w:p>
    <w:p w:rsidR="007E3A98" w:rsidRPr="007447D7" w:rsidRDefault="007E3A98" w:rsidP="006A35AB">
      <w:pPr>
        <w:pStyle w:val="libNormal"/>
        <w:rPr>
          <w:rtl/>
        </w:rPr>
      </w:pPr>
      <w:r w:rsidRPr="007447D7">
        <w:rPr>
          <w:rtl/>
        </w:rPr>
        <w:t>أحدهما : أنّه لو وجد عالم آخر [ لكان كرة مثل هذا العالم ولا يمكن وجود كرتين متماثلتين إلاّ بتحقّق فرجة بينهما.</w:t>
      </w:r>
    </w:p>
    <w:p w:rsidR="007E3A98" w:rsidRPr="007447D7" w:rsidRDefault="007E3A98" w:rsidP="006A35AB">
      <w:pPr>
        <w:pStyle w:val="libNormal"/>
        <w:rPr>
          <w:rtl/>
        </w:rPr>
      </w:pPr>
      <w:r w:rsidRPr="007447D7">
        <w:rPr>
          <w:rtl/>
        </w:rPr>
        <w:t xml:space="preserve">الثاني : أنّه لو وجد عالم آخر ] </w:t>
      </w:r>
      <w:r w:rsidRPr="00346263">
        <w:rPr>
          <w:rStyle w:val="libFootnotenumChar"/>
          <w:rtl/>
        </w:rPr>
        <w:t>(1)</w:t>
      </w:r>
      <w:r w:rsidRPr="007447D7">
        <w:rPr>
          <w:rtl/>
        </w:rPr>
        <w:t xml:space="preserve"> مثل هذا العالم</w:t>
      </w:r>
      <w:r>
        <w:rPr>
          <w:rtl/>
        </w:rPr>
        <w:t xml:space="preserve"> ، </w:t>
      </w:r>
      <w:r w:rsidRPr="007447D7">
        <w:rPr>
          <w:rtl/>
        </w:rPr>
        <w:t>لكان فيه أيضا العناصر الأربعة</w:t>
      </w:r>
      <w:r>
        <w:rPr>
          <w:rtl/>
        </w:rPr>
        <w:t xml:space="preserve"> ، </w:t>
      </w:r>
      <w:r w:rsidRPr="007447D7">
        <w:rPr>
          <w:rtl/>
        </w:rPr>
        <w:t>فإن لم تطلب أمكنة عناصر هذا العالم لزم اختلاف متّفقات الطبائع في مقتضياتها</w:t>
      </w:r>
      <w:r>
        <w:rPr>
          <w:rtl/>
        </w:rPr>
        <w:t xml:space="preserve"> ، </w:t>
      </w:r>
      <w:r w:rsidRPr="007447D7">
        <w:rPr>
          <w:rtl/>
        </w:rPr>
        <w:t>وإن طلبت ليكون في الأمكنة الأخر بالقسر دائما.</w:t>
      </w:r>
    </w:p>
    <w:p w:rsidR="007E3A98" w:rsidRPr="007447D7" w:rsidRDefault="007E3A98" w:rsidP="006A35AB">
      <w:pPr>
        <w:pStyle w:val="libNormal"/>
        <w:rPr>
          <w:rtl/>
        </w:rPr>
      </w:pPr>
      <w:r w:rsidRPr="007447D7">
        <w:rPr>
          <w:rtl/>
        </w:rPr>
        <w:t>والجواب عن الأوّل : أنّا لا نسلّم أنّ العالم كرة</w:t>
      </w:r>
      <w:r>
        <w:rPr>
          <w:rtl/>
        </w:rPr>
        <w:t xml:space="preserve"> ، </w:t>
      </w:r>
      <w:r w:rsidRPr="007447D7">
        <w:rPr>
          <w:rtl/>
        </w:rPr>
        <w:t>ولو سلّم فلا نسلّم وجوب الخلاء بينهما</w:t>
      </w:r>
      <w:r>
        <w:rPr>
          <w:rtl/>
        </w:rPr>
        <w:t xml:space="preserve"> ، </w:t>
      </w:r>
      <w:r w:rsidRPr="007447D7">
        <w:rPr>
          <w:rtl/>
        </w:rPr>
        <w:t>لم لا يجوز أن يكونا في ثخن جسم آخر</w:t>
      </w:r>
      <w:r>
        <w:rPr>
          <w:rtl/>
        </w:rPr>
        <w:t>؟</w:t>
      </w:r>
    </w:p>
    <w:p w:rsidR="007E3A98" w:rsidRPr="007447D7" w:rsidRDefault="007E3A98" w:rsidP="006A35AB">
      <w:pPr>
        <w:pStyle w:val="libNormal"/>
        <w:rPr>
          <w:rtl/>
        </w:rPr>
      </w:pPr>
      <w:r w:rsidRPr="007447D7">
        <w:rPr>
          <w:rtl/>
        </w:rPr>
        <w:t>وعن الثاني : أنّا لا نسلّم أنّه يلزم اختلاف متّفقات الطبائع في مقتضياتها.</w:t>
      </w:r>
    </w:p>
    <w:p w:rsidR="007E3A98" w:rsidRPr="007447D7" w:rsidRDefault="007E3A98" w:rsidP="006A35AB">
      <w:pPr>
        <w:pStyle w:val="libNormal"/>
        <w:rPr>
          <w:rtl/>
        </w:rPr>
      </w:pPr>
      <w:r w:rsidRPr="007447D7">
        <w:rPr>
          <w:rtl/>
        </w:rPr>
        <w:t>أقول : يجوز أن يقتضي كلّ في عالمه مكانا مماثلا لمكان مماثله</w:t>
      </w:r>
      <w:r>
        <w:rPr>
          <w:rtl/>
        </w:rPr>
        <w:t xml:space="preserve"> ، </w:t>
      </w:r>
      <w:r w:rsidRPr="007447D7">
        <w:rPr>
          <w:rtl/>
        </w:rPr>
        <w:t>مثلا أرض كلّ عالم تقتضي مركز هذا العالم</w:t>
      </w:r>
      <w:r>
        <w:rPr>
          <w:rtl/>
        </w:rPr>
        <w:t xml:space="preserve"> ، </w:t>
      </w:r>
      <w:r w:rsidRPr="007447D7">
        <w:rPr>
          <w:rtl/>
        </w:rPr>
        <w:t>ونار كلّ عالم تقتضي محيط هذا العالم.</w:t>
      </w:r>
    </w:p>
    <w:p w:rsidR="007E3A98" w:rsidRPr="007447D7" w:rsidRDefault="007E3A98" w:rsidP="006A35AB">
      <w:pPr>
        <w:pStyle w:val="libNormal"/>
        <w:rPr>
          <w:rtl/>
        </w:rPr>
      </w:pPr>
      <w:r w:rsidRPr="007447D7">
        <w:rPr>
          <w:rtl/>
        </w:rPr>
        <w:t>وإنّما لم يسند المنع بما أسند في المشهور</w:t>
      </w:r>
      <w:r>
        <w:rPr>
          <w:rtl/>
        </w:rPr>
        <w:t xml:space="preserve"> ، </w:t>
      </w:r>
      <w:r w:rsidRPr="007447D7">
        <w:rPr>
          <w:rtl/>
        </w:rPr>
        <w:t>أعني يجوز أن يكون طبائع عناصر عالم مخالفة لطبائع عناصر عالم آخر وإن كانت مماثلة لها في الجسميّة ؛ لأنّ اختلاف طبائع عناصر العالمين ينافي تماثلهما.</w:t>
      </w:r>
    </w:p>
    <w:p w:rsidR="007E3A98" w:rsidRPr="007447D7" w:rsidRDefault="007E3A98" w:rsidP="006A35AB">
      <w:pPr>
        <w:pStyle w:val="libNormal"/>
        <w:rPr>
          <w:rtl/>
          <w:lang w:bidi="fa-IR"/>
        </w:rPr>
      </w:pPr>
      <w:r w:rsidRPr="007447D7">
        <w:rPr>
          <w:rtl/>
          <w:lang w:bidi="fa-IR"/>
        </w:rPr>
        <w:t>وإلى هذين الجوابين أشار بقوله :</w:t>
      </w:r>
      <w:r>
        <w:rPr>
          <w:rtl/>
          <w:lang w:bidi="fa-IR"/>
        </w:rPr>
        <w:t xml:space="preserve"> </w:t>
      </w:r>
      <w:r w:rsidRPr="00373D4A">
        <w:rPr>
          <w:rStyle w:val="libBold2Char"/>
          <w:rtl/>
        </w:rPr>
        <w:t>( والكرويّة ووجوب الخلاء ، واختلاف المتّفقات ممنوعة ).</w:t>
      </w:r>
    </w:p>
    <w:p w:rsidR="007E3A98" w:rsidRPr="007447D7" w:rsidRDefault="007E3A98" w:rsidP="006A35AB">
      <w:pPr>
        <w:pStyle w:val="libNormal"/>
        <w:rPr>
          <w:rtl/>
        </w:rPr>
      </w:pPr>
      <w:r w:rsidRPr="007447D7">
        <w:rPr>
          <w:rtl/>
        </w:rPr>
        <w:t>واختلفوا في أنّ العالم هل يصحّ أن يعدم ويفنى أم لا</w:t>
      </w:r>
      <w:r>
        <w:rPr>
          <w:rtl/>
        </w:rPr>
        <w:t>؟</w:t>
      </w:r>
      <w:r w:rsidRPr="007447D7">
        <w:rPr>
          <w:rtl/>
        </w:rPr>
        <w:t xml:space="preserve"> فذهب الفلاسفة إلى امتناعه ؛ ذهابا إلى قدمه</w:t>
      </w:r>
      <w:r>
        <w:rPr>
          <w:rtl/>
        </w:rPr>
        <w:t xml:space="preserve"> ، </w:t>
      </w:r>
      <w:r w:rsidRPr="007447D7">
        <w:rPr>
          <w:rtl/>
        </w:rPr>
        <w:t>وما ثبت قدمه امتنع عدمه. وذهب الكراميّة والجاحظ إلى أنّ العالم محدث ومع ذلك ممتنع الفناء.</w:t>
      </w:r>
    </w:p>
    <w:p w:rsidR="007E3A98" w:rsidRPr="007447D7" w:rsidRDefault="007E3A98" w:rsidP="006A35AB">
      <w:pPr>
        <w:pStyle w:val="libNormal"/>
        <w:rPr>
          <w:rtl/>
        </w:rPr>
      </w:pPr>
      <w:r w:rsidRPr="007447D7">
        <w:rPr>
          <w:rtl/>
        </w:rPr>
        <w:t>وذهب الاشاعرة وأبو عليّ إلى أنّ جواز فناء العالم يعلم بالعقل.</w:t>
      </w:r>
    </w:p>
    <w:p w:rsidR="007E3A98" w:rsidRPr="007447D7" w:rsidRDefault="007E3A98" w:rsidP="006A35AB">
      <w:pPr>
        <w:pStyle w:val="libNormal"/>
        <w:rPr>
          <w:rtl/>
        </w:rPr>
      </w:pPr>
      <w:r w:rsidRPr="007447D7">
        <w:rPr>
          <w:rtl/>
        </w:rPr>
        <w:t>وذهب أبو هاشم إلى أنّه إنّما يعرف بالسمع.</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الزيادة أثبتناها من المصدر.</w:t>
      </w:r>
    </w:p>
    <w:p w:rsidR="007E3A98" w:rsidRPr="007447D7" w:rsidRDefault="007E3A98" w:rsidP="006A35AB">
      <w:pPr>
        <w:pStyle w:val="libNormal"/>
        <w:rPr>
          <w:rtl/>
        </w:rPr>
      </w:pPr>
      <w:r>
        <w:rPr>
          <w:rtl/>
        </w:rPr>
        <w:br w:type="page"/>
      </w:r>
      <w:r w:rsidRPr="007447D7">
        <w:rPr>
          <w:rtl/>
        </w:rPr>
        <w:lastRenderedPageBreak/>
        <w:t>والمصنّف اختار أنّ جواز عدمه يعلم بالعقل</w:t>
      </w:r>
      <w:r>
        <w:rPr>
          <w:rtl/>
        </w:rPr>
        <w:t xml:space="preserve"> ، </w:t>
      </w:r>
      <w:r w:rsidRPr="007447D7">
        <w:rPr>
          <w:rtl/>
        </w:rPr>
        <w:t>ووقوع عدمه بالسمع. أمّا الأوّل فلأنّه ممكن والممكن يجوز له العدم كما يجوز له الوجود ؛ إذ لو امتنع عليه العدم لزم الانقلاب من الإمكان إلى الوجوب.</w:t>
      </w:r>
    </w:p>
    <w:p w:rsidR="007E3A98" w:rsidRPr="007447D7" w:rsidRDefault="007E3A98" w:rsidP="006A35AB">
      <w:pPr>
        <w:pStyle w:val="libNormal"/>
        <w:rPr>
          <w:rtl/>
        </w:rPr>
      </w:pPr>
      <w:r w:rsidRPr="007447D7">
        <w:rPr>
          <w:rtl/>
        </w:rPr>
        <w:t>وإلى هذا المعنى أشار بقوله :</w:t>
      </w:r>
      <w:r>
        <w:rPr>
          <w:rtl/>
        </w:rPr>
        <w:t xml:space="preserve"> </w:t>
      </w:r>
      <w:r w:rsidRPr="00373D4A">
        <w:rPr>
          <w:rStyle w:val="libBold2Char"/>
          <w:rtl/>
        </w:rPr>
        <w:t>( والإمكان يعطي جواز العدم ).</w:t>
      </w:r>
    </w:p>
    <w:p w:rsidR="007E3A98" w:rsidRPr="007447D7" w:rsidRDefault="007E3A98" w:rsidP="006A35AB">
      <w:pPr>
        <w:pStyle w:val="libNormal"/>
        <w:rPr>
          <w:rtl/>
        </w:rPr>
      </w:pPr>
      <w:r w:rsidRPr="007447D7">
        <w:rPr>
          <w:rtl/>
        </w:rPr>
        <w:t>أقول : فيه نظر ؛ لأنّ الممكن يجوز أن يمتنع فناؤه أعني عدمه الطارئ بعد وجوده</w:t>
      </w:r>
      <w:r>
        <w:rPr>
          <w:rtl/>
        </w:rPr>
        <w:t xml:space="preserve"> ، </w:t>
      </w:r>
      <w:r w:rsidRPr="007447D7">
        <w:rPr>
          <w:rtl/>
        </w:rPr>
        <w:t>ولا يلزم من ذلك انقلابه من الإمكان الذاتي إلى الوجوب الذاتي</w:t>
      </w:r>
      <w:r>
        <w:rPr>
          <w:rtl/>
        </w:rPr>
        <w:t xml:space="preserve"> ، </w:t>
      </w:r>
      <w:r w:rsidRPr="007447D7">
        <w:rPr>
          <w:rtl/>
        </w:rPr>
        <w:t>وإنّما كان يلزم لو امتنع عليه العدم مطلقا طارئا كان أو مبتدأ. وقد مرّ بيان ذلك مستقصى في مبحث أنّ المعدوم لا يعاد.</w:t>
      </w:r>
    </w:p>
    <w:p w:rsidR="007E3A98" w:rsidRPr="007447D7" w:rsidRDefault="007E3A98" w:rsidP="006A35AB">
      <w:pPr>
        <w:pStyle w:val="libNormal"/>
        <w:rPr>
          <w:rtl/>
        </w:rPr>
      </w:pPr>
      <w:r w:rsidRPr="007447D7">
        <w:rPr>
          <w:rtl/>
        </w:rPr>
        <w:t xml:space="preserve">وأمّا الثاني ؛ فلأنّ الدلائل السمعيّة تدلّ على وقوع العدم. مثل قوله تعالى : </w:t>
      </w:r>
      <w:r w:rsidRPr="00D722F5">
        <w:rPr>
          <w:rStyle w:val="libAlaemChar"/>
          <w:rtl/>
        </w:rPr>
        <w:t>(</w:t>
      </w:r>
      <w:r w:rsidRPr="006A35AB">
        <w:rPr>
          <w:rStyle w:val="libAieChar"/>
          <w:rtl/>
        </w:rPr>
        <w:t xml:space="preserve"> كُلُّ مَنْ عَلَيْها فانٍ </w:t>
      </w:r>
      <w:r w:rsidRPr="00D722F5">
        <w:rPr>
          <w:rStyle w:val="libAlaemChar"/>
          <w:rtl/>
        </w:rPr>
        <w:t>)</w:t>
      </w:r>
      <w:r w:rsidRPr="007447D7">
        <w:rPr>
          <w:rtl/>
        </w:rPr>
        <w:t xml:space="preserve"> </w:t>
      </w:r>
      <w:r w:rsidRPr="00346263">
        <w:rPr>
          <w:rStyle w:val="libFootnotenumChar"/>
          <w:rtl/>
        </w:rPr>
        <w:t>(1)</w:t>
      </w:r>
      <w:r>
        <w:rPr>
          <w:rtl/>
        </w:rPr>
        <w:t xml:space="preserve"> ، </w:t>
      </w:r>
      <w:r w:rsidRPr="00D722F5">
        <w:rPr>
          <w:rStyle w:val="libAlaemChar"/>
          <w:rtl/>
        </w:rPr>
        <w:t>(</w:t>
      </w:r>
      <w:r w:rsidRPr="006A35AB">
        <w:rPr>
          <w:rStyle w:val="libAieChar"/>
          <w:rtl/>
        </w:rPr>
        <w:t xml:space="preserve"> هُوَ الْأَوَّلُ وَالْآخِرُ </w:t>
      </w:r>
      <w:r w:rsidRPr="00D722F5">
        <w:rPr>
          <w:rStyle w:val="libAlaemChar"/>
          <w:rtl/>
        </w:rPr>
        <w:t>)</w:t>
      </w:r>
      <w:r w:rsidRPr="007447D7">
        <w:rPr>
          <w:rtl/>
        </w:rPr>
        <w:t xml:space="preserve"> </w:t>
      </w:r>
      <w:r w:rsidRPr="00346263">
        <w:rPr>
          <w:rStyle w:val="libFootnotenumChar"/>
          <w:rtl/>
        </w:rPr>
        <w:t>(2)</w:t>
      </w:r>
      <w:r w:rsidRPr="007447D7">
        <w:rPr>
          <w:rtl/>
        </w:rPr>
        <w:t xml:space="preserve"> والآخريّة في حقّه تعالى إنّما تتحقّق أن لو بقي بعد فناء ما سواه. وقوله تعالى : </w:t>
      </w:r>
      <w:r w:rsidRPr="00D722F5">
        <w:rPr>
          <w:rStyle w:val="libAlaemChar"/>
          <w:rtl/>
        </w:rPr>
        <w:t>(</w:t>
      </w:r>
      <w:r w:rsidRPr="006A35AB">
        <w:rPr>
          <w:rStyle w:val="libAieChar"/>
          <w:rtl/>
        </w:rPr>
        <w:t xml:space="preserve"> يَوْمَ نَطْوِي السَّماءَ كَطَيِّ السِّجِلِّ لِلْكُتُبِ </w:t>
      </w:r>
      <w:r w:rsidRPr="00D722F5">
        <w:rPr>
          <w:rStyle w:val="libAlaemChar"/>
          <w:rtl/>
        </w:rPr>
        <w:t>)</w:t>
      </w:r>
      <w:r w:rsidRPr="007447D7">
        <w:rPr>
          <w:rtl/>
        </w:rPr>
        <w:t xml:space="preserve"> </w:t>
      </w:r>
      <w:r w:rsidRPr="00346263">
        <w:rPr>
          <w:rStyle w:val="libFootnotenumChar"/>
          <w:rtl/>
        </w:rPr>
        <w:t>(3)</w:t>
      </w:r>
      <w:r w:rsidRPr="007447D7">
        <w:rPr>
          <w:rtl/>
        </w:rPr>
        <w:t xml:space="preserve"> إلى غير ذلك من النصوص القطعيّة.</w:t>
      </w:r>
    </w:p>
    <w:p w:rsidR="007E3A98" w:rsidRPr="007447D7" w:rsidRDefault="007E3A98" w:rsidP="006A35AB">
      <w:pPr>
        <w:pStyle w:val="libNormal"/>
        <w:rPr>
          <w:rtl/>
        </w:rPr>
      </w:pPr>
      <w:r w:rsidRPr="007447D7">
        <w:rPr>
          <w:rtl/>
        </w:rPr>
        <w:t>وإلى هذا المعنى أشار بقوله :</w:t>
      </w:r>
      <w:r>
        <w:rPr>
          <w:rtl/>
        </w:rPr>
        <w:t xml:space="preserve"> </w:t>
      </w:r>
      <w:r w:rsidRPr="00373D4A">
        <w:rPr>
          <w:rStyle w:val="libBold2Char"/>
          <w:rtl/>
        </w:rPr>
        <w:t xml:space="preserve">( والسمع دلّ عليه ) </w:t>
      </w:r>
      <w:r w:rsidRPr="007447D7">
        <w:rPr>
          <w:rtl/>
        </w:rPr>
        <w:t>أي على العدم.</w:t>
      </w:r>
    </w:p>
    <w:p w:rsidR="007E3A98" w:rsidRPr="007447D7" w:rsidRDefault="007E3A98" w:rsidP="006A35AB">
      <w:pPr>
        <w:pStyle w:val="libNormal"/>
        <w:rPr>
          <w:rtl/>
        </w:rPr>
      </w:pPr>
      <w:r w:rsidRPr="007447D7">
        <w:rPr>
          <w:rtl/>
        </w:rPr>
        <w:t>وقوله :</w:t>
      </w:r>
      <w:r>
        <w:rPr>
          <w:rtl/>
        </w:rPr>
        <w:t xml:space="preserve"> </w:t>
      </w:r>
      <w:r w:rsidRPr="00373D4A">
        <w:rPr>
          <w:rStyle w:val="libBold2Char"/>
          <w:rtl/>
        </w:rPr>
        <w:t xml:space="preserve">( ويتأوّل في المكلّف بالتفرّق كما في قصّة إبراهيم </w:t>
      </w:r>
      <w:r w:rsidR="004541E1" w:rsidRPr="004541E1">
        <w:rPr>
          <w:rStyle w:val="libAlaemChar"/>
          <w:rtl/>
        </w:rPr>
        <w:t>عليه‌السلام</w:t>
      </w:r>
      <w:r w:rsidRPr="00373D4A">
        <w:rPr>
          <w:rStyle w:val="libBold2Char"/>
          <w:rtl/>
        </w:rPr>
        <w:t xml:space="preserve"> ) </w:t>
      </w:r>
      <w:r w:rsidRPr="007447D7">
        <w:rPr>
          <w:rtl/>
        </w:rPr>
        <w:t>إشارة إلى جواب دخل مقدّر تقديره : أنّ القول بوقوع العدم ينافي القول بالمعاد ؛ لأنّ إعادة المعدوم ممتنعة</w:t>
      </w:r>
      <w:r>
        <w:rPr>
          <w:rtl/>
        </w:rPr>
        <w:t xml:space="preserve"> ، </w:t>
      </w:r>
      <w:r w:rsidRPr="007447D7">
        <w:rPr>
          <w:rtl/>
        </w:rPr>
        <w:t>فإذا وقع العدم امتنعت الإعادة</w:t>
      </w:r>
      <w:r>
        <w:rPr>
          <w:rtl/>
        </w:rPr>
        <w:t xml:space="preserve"> ، </w:t>
      </w:r>
      <w:r w:rsidRPr="007447D7">
        <w:rPr>
          <w:rtl/>
        </w:rPr>
        <w:t>فلم يتحقّق المعاد.</w:t>
      </w:r>
    </w:p>
    <w:p w:rsidR="007E3A98" w:rsidRPr="007447D7" w:rsidRDefault="007E3A98" w:rsidP="006A35AB">
      <w:pPr>
        <w:pStyle w:val="libNormal"/>
        <w:rPr>
          <w:rtl/>
        </w:rPr>
      </w:pPr>
      <w:r w:rsidRPr="007447D7">
        <w:rPr>
          <w:rtl/>
        </w:rPr>
        <w:t>وتقرير الجواب : أنّه لا إشكال في غير المكلّفين فإنّه يجوز أن يعدم بالكلّيّة ولا يعاد. وأمّا بالنسبة إلى المكلّفين فإنّه يتأوّل العدم بتفرّق الأجزاء</w:t>
      </w:r>
      <w:r>
        <w:rPr>
          <w:rtl/>
        </w:rPr>
        <w:t xml:space="preserve"> ، </w:t>
      </w:r>
      <w:r w:rsidRPr="007447D7">
        <w:rPr>
          <w:rtl/>
        </w:rPr>
        <w:t>ويتأوّل المعاد بجمع تلك الأجزاء وتأليفها بعد التفريق.</w:t>
      </w:r>
    </w:p>
    <w:p w:rsidR="007E3A98" w:rsidRPr="007447D7" w:rsidRDefault="007E3A98" w:rsidP="006A35AB">
      <w:pPr>
        <w:pStyle w:val="libNormal"/>
        <w:rPr>
          <w:rtl/>
        </w:rPr>
      </w:pPr>
      <w:r w:rsidRPr="007447D7">
        <w:rPr>
          <w:rtl/>
        </w:rPr>
        <w:t xml:space="preserve">والذي يصحّح هذا التأويل قصّة إبراهيم </w:t>
      </w:r>
      <w:r w:rsidR="004541E1" w:rsidRPr="004541E1">
        <w:rPr>
          <w:rStyle w:val="libAlaemChar"/>
          <w:rtl/>
        </w:rPr>
        <w:t>عليه‌السلام</w:t>
      </w:r>
      <w:r w:rsidRPr="007447D7">
        <w:rPr>
          <w:rtl/>
        </w:rPr>
        <w:t xml:space="preserve"> فإنّه طلب إراءة إحياء الموتى حيث</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الرحمن (55) : 26.</w:t>
      </w:r>
    </w:p>
    <w:p w:rsidR="007E3A98" w:rsidRPr="007447D7" w:rsidRDefault="007E3A98" w:rsidP="0040777F">
      <w:pPr>
        <w:pStyle w:val="libFootnote0"/>
        <w:rPr>
          <w:rtl/>
          <w:lang w:bidi="fa-IR"/>
        </w:rPr>
      </w:pPr>
      <w:r w:rsidRPr="007447D7">
        <w:rPr>
          <w:rtl/>
        </w:rPr>
        <w:t>(2) الحديد (57) : 3.</w:t>
      </w:r>
    </w:p>
    <w:p w:rsidR="007E3A98" w:rsidRPr="007447D7" w:rsidRDefault="007E3A98" w:rsidP="0040777F">
      <w:pPr>
        <w:pStyle w:val="libFootnote0"/>
        <w:rPr>
          <w:rtl/>
          <w:lang w:bidi="fa-IR"/>
        </w:rPr>
      </w:pPr>
      <w:r w:rsidRPr="007447D7">
        <w:rPr>
          <w:rtl/>
        </w:rPr>
        <w:t>(3) الأنبياء (21) : 104.</w:t>
      </w:r>
    </w:p>
    <w:p w:rsidR="007E3A98" w:rsidRPr="007447D7" w:rsidRDefault="007E3A98" w:rsidP="006A35AB">
      <w:pPr>
        <w:pStyle w:val="libNormal0"/>
        <w:rPr>
          <w:rtl/>
          <w:lang w:bidi="fa-IR"/>
        </w:rPr>
      </w:pPr>
      <w:r>
        <w:rPr>
          <w:rtl/>
          <w:lang w:bidi="fa-IR"/>
        </w:rPr>
        <w:br w:type="page"/>
      </w:r>
      <w:r w:rsidRPr="007447D7">
        <w:rPr>
          <w:rtl/>
          <w:lang w:bidi="fa-IR"/>
        </w:rPr>
        <w:lastRenderedPageBreak/>
        <w:t xml:space="preserve">قال : </w:t>
      </w:r>
      <w:r w:rsidRPr="00D722F5">
        <w:rPr>
          <w:rStyle w:val="libAlaemChar"/>
          <w:rtl/>
        </w:rPr>
        <w:t>(</w:t>
      </w:r>
      <w:r w:rsidRPr="006A35AB">
        <w:rPr>
          <w:rStyle w:val="libAieChar"/>
          <w:rtl/>
        </w:rPr>
        <w:t xml:space="preserve"> رَبِّ أَرِنِي كَيْفَ تُحْيِ الْمَوْتى </w:t>
      </w:r>
      <w:r w:rsidRPr="00D722F5">
        <w:rPr>
          <w:rStyle w:val="libAlaemChar"/>
          <w:rtl/>
        </w:rPr>
        <w:t>)</w:t>
      </w:r>
      <w:r w:rsidRPr="007447D7">
        <w:rPr>
          <w:rtl/>
          <w:lang w:bidi="fa-IR"/>
        </w:rPr>
        <w:t xml:space="preserve"> قال الله تعالى : </w:t>
      </w:r>
      <w:r w:rsidRPr="00D722F5">
        <w:rPr>
          <w:rStyle w:val="libAlaemChar"/>
          <w:rtl/>
        </w:rPr>
        <w:t>(</w:t>
      </w:r>
      <w:r w:rsidRPr="006A35AB">
        <w:rPr>
          <w:rStyle w:val="libAieChar"/>
          <w:rtl/>
        </w:rPr>
        <w:t xml:space="preserve"> فَخُذْ أَرْبَعَةً مِنَ الطَّيْرِ فَصُرْهُنَّ إِلَيْكَ ثُمَّ اجْعَلْ عَلى كُلِّ جَبَلٍ مِنْهُنَّ جُزْءاً ثُمَّ ادْعُهُنَّ يَأْتِينَكَ سَعْياً </w:t>
      </w:r>
      <w:r w:rsidRPr="00D722F5">
        <w:rPr>
          <w:rStyle w:val="libAlaemChar"/>
          <w:rtl/>
        </w:rPr>
        <w:t>)</w:t>
      </w:r>
      <w:r>
        <w:rPr>
          <w:rtl/>
          <w:lang w:bidi="fa-IR"/>
        </w:rPr>
        <w:t xml:space="preserve"> ، </w:t>
      </w:r>
      <w:r w:rsidRPr="00346263">
        <w:rPr>
          <w:rStyle w:val="libFootnotenumChar"/>
          <w:rtl/>
        </w:rPr>
        <w:t>(1)</w:t>
      </w:r>
      <w:r w:rsidRPr="007447D7">
        <w:rPr>
          <w:rtl/>
          <w:lang w:bidi="fa-IR"/>
        </w:rPr>
        <w:t xml:space="preserve"> فإنّه يظهر منه أنّه أراد بإحياء الموتى تأليف الأجزاء المتفرّقة بالموت.</w:t>
      </w:r>
    </w:p>
    <w:p w:rsidR="007E3A98" w:rsidRPr="007447D7" w:rsidRDefault="007E3A98" w:rsidP="00373D4A">
      <w:pPr>
        <w:pStyle w:val="libBold2"/>
        <w:rPr>
          <w:rtl/>
          <w:lang w:bidi="fa-IR"/>
        </w:rPr>
      </w:pPr>
      <w:r w:rsidRPr="007447D7">
        <w:rPr>
          <w:rtl/>
        </w:rPr>
        <w:t>( وإثبات الفناء غير معقول ؛ لأنّه إن قام بذاته لم يكن ضدّا</w:t>
      </w:r>
      <w:r>
        <w:rPr>
          <w:rtl/>
        </w:rPr>
        <w:t xml:space="preserve"> ، </w:t>
      </w:r>
      <w:r w:rsidRPr="007447D7">
        <w:rPr>
          <w:rtl/>
        </w:rPr>
        <w:t>وكذا إن قام بالجوهر</w:t>
      </w:r>
      <w:r>
        <w:rPr>
          <w:rtl/>
        </w:rPr>
        <w:t xml:space="preserve"> ، </w:t>
      </w:r>
      <w:r w:rsidRPr="007447D7">
        <w:rPr>
          <w:rtl/>
        </w:rPr>
        <w:t>ولانتفاء الأولويّة</w:t>
      </w:r>
      <w:r>
        <w:rPr>
          <w:rtl/>
        </w:rPr>
        <w:t xml:space="preserve"> ، </w:t>
      </w:r>
      <w:r w:rsidRPr="007447D7">
        <w:rPr>
          <w:rtl/>
        </w:rPr>
        <w:t>ولاستلزامه انقلاب الحقائق أو التسلسل )</w:t>
      </w:r>
      <w:r>
        <w:rPr>
          <w:rtl/>
        </w:rPr>
        <w:t>.</w:t>
      </w:r>
    </w:p>
    <w:p w:rsidR="007E3A98" w:rsidRPr="007447D7" w:rsidRDefault="007E3A98" w:rsidP="006A35AB">
      <w:pPr>
        <w:pStyle w:val="libNormal"/>
        <w:rPr>
          <w:rtl/>
        </w:rPr>
      </w:pPr>
      <w:r w:rsidRPr="007447D7">
        <w:rPr>
          <w:rtl/>
        </w:rPr>
        <w:t>ذهب أبو عليّ وأبو هاشم وأتباعهما إلى أنّ الله تعالى يخلق لكلّ جوهر فناء</w:t>
      </w:r>
      <w:r>
        <w:rPr>
          <w:rtl/>
        </w:rPr>
        <w:t xml:space="preserve"> ، </w:t>
      </w:r>
      <w:r w:rsidRPr="007447D7">
        <w:rPr>
          <w:rtl/>
        </w:rPr>
        <w:t>فقال أبو هاشم : إنّ فناء واحدا يكفي لإفناء الكلّ</w:t>
      </w:r>
      <w:r>
        <w:rPr>
          <w:rtl/>
        </w:rPr>
        <w:t xml:space="preserve"> ، </w:t>
      </w:r>
      <w:r w:rsidRPr="007447D7">
        <w:rPr>
          <w:rtl/>
        </w:rPr>
        <w:t>والمصنّف أبطل هذا المذهب.</w:t>
      </w:r>
    </w:p>
    <w:p w:rsidR="007E3A98" w:rsidRPr="007447D7" w:rsidRDefault="007E3A98" w:rsidP="006A35AB">
      <w:pPr>
        <w:pStyle w:val="libNormal"/>
        <w:rPr>
          <w:rtl/>
        </w:rPr>
      </w:pPr>
      <w:r w:rsidRPr="007447D7">
        <w:rPr>
          <w:rtl/>
        </w:rPr>
        <w:t>ولمّا كان مشتملا على ثلاثة دعاو :</w:t>
      </w:r>
    </w:p>
    <w:p w:rsidR="007E3A98" w:rsidRPr="007447D7" w:rsidRDefault="007E3A98" w:rsidP="006A35AB">
      <w:pPr>
        <w:pStyle w:val="libNormal"/>
        <w:rPr>
          <w:rtl/>
        </w:rPr>
      </w:pPr>
      <w:r w:rsidRPr="00373D4A">
        <w:rPr>
          <w:rStyle w:val="libBold2Char"/>
          <w:rtl/>
        </w:rPr>
        <w:t xml:space="preserve">أحدها : </w:t>
      </w:r>
      <w:r w:rsidRPr="007447D7">
        <w:rPr>
          <w:rtl/>
        </w:rPr>
        <w:t>أنّ الفناء موجود.</w:t>
      </w:r>
    </w:p>
    <w:p w:rsidR="007E3A98" w:rsidRPr="007447D7" w:rsidRDefault="007E3A98" w:rsidP="006A35AB">
      <w:pPr>
        <w:pStyle w:val="libNormal"/>
        <w:rPr>
          <w:rtl/>
        </w:rPr>
      </w:pPr>
      <w:r w:rsidRPr="00373D4A">
        <w:rPr>
          <w:rStyle w:val="libBold2Char"/>
          <w:rtl/>
        </w:rPr>
        <w:t xml:space="preserve">وثانيها : </w:t>
      </w:r>
      <w:r w:rsidRPr="007447D7">
        <w:rPr>
          <w:rtl/>
        </w:rPr>
        <w:t>أنّه مناف لما سواه من الموجودات.</w:t>
      </w:r>
    </w:p>
    <w:p w:rsidR="007E3A98" w:rsidRPr="007447D7" w:rsidRDefault="007E3A98" w:rsidP="006A35AB">
      <w:pPr>
        <w:pStyle w:val="libNormal"/>
        <w:rPr>
          <w:rtl/>
        </w:rPr>
      </w:pPr>
      <w:r w:rsidRPr="00373D4A">
        <w:rPr>
          <w:rStyle w:val="libBold2Char"/>
          <w:rtl/>
        </w:rPr>
        <w:t xml:space="preserve">وثالثها : </w:t>
      </w:r>
      <w:r w:rsidRPr="007447D7">
        <w:rPr>
          <w:rtl/>
        </w:rPr>
        <w:t>أنّه يفنى به الموجودات</w:t>
      </w:r>
      <w:r>
        <w:rPr>
          <w:rtl/>
        </w:rPr>
        <w:t xml:space="preserve"> ، </w:t>
      </w:r>
      <w:r w:rsidRPr="007447D7">
        <w:rPr>
          <w:rtl/>
        </w:rPr>
        <w:t>جعل إبطال كلّ منها وجها على حدة.</w:t>
      </w:r>
    </w:p>
    <w:p w:rsidR="007E3A98" w:rsidRPr="007447D7" w:rsidRDefault="007E3A98" w:rsidP="006A35AB">
      <w:pPr>
        <w:pStyle w:val="libNormal"/>
        <w:rPr>
          <w:rtl/>
        </w:rPr>
      </w:pPr>
      <w:r w:rsidRPr="007447D7">
        <w:rPr>
          <w:rtl/>
        </w:rPr>
        <w:t>أمّا إبطال أنّ الفناء موجود ؛ فلأنّه لو كان موجودا وقد كان معدوما قبل وإلاّ لم يكن ما فرضناه فانيا موجدا أصلا. فعدمه إمّا لذاته</w:t>
      </w:r>
      <w:r>
        <w:rPr>
          <w:rtl/>
        </w:rPr>
        <w:t xml:space="preserve"> ، </w:t>
      </w:r>
      <w:r w:rsidRPr="007447D7">
        <w:rPr>
          <w:rtl/>
        </w:rPr>
        <w:t>فيلزم الانقلاب من الامتناع الذاتي إلى الإمكان الذاتي أو الوجوب</w:t>
      </w:r>
      <w:r>
        <w:rPr>
          <w:rtl/>
        </w:rPr>
        <w:t xml:space="preserve"> ، </w:t>
      </w:r>
      <w:r w:rsidRPr="007447D7">
        <w:rPr>
          <w:rtl/>
        </w:rPr>
        <w:t>وإلاّ لم يقبل الوجود. وإمّا بسبب وجود ضدّه</w:t>
      </w:r>
      <w:r>
        <w:rPr>
          <w:rtl/>
        </w:rPr>
        <w:t xml:space="preserve"> ، </w:t>
      </w:r>
      <w:r w:rsidRPr="007447D7">
        <w:rPr>
          <w:rtl/>
        </w:rPr>
        <w:t>وحينئذ يستلزم التسلسل. وإلى هذا أشار بقوله : ( ولاستلزامه انقلاب الحقائق أو التسلسل )</w:t>
      </w:r>
      <w:r>
        <w:rPr>
          <w:rtl/>
        </w:rPr>
        <w:t>.</w:t>
      </w:r>
    </w:p>
    <w:p w:rsidR="007E3A98" w:rsidRPr="007447D7" w:rsidRDefault="007E3A98" w:rsidP="006A35AB">
      <w:pPr>
        <w:pStyle w:val="libNormal"/>
        <w:rPr>
          <w:rtl/>
        </w:rPr>
      </w:pPr>
      <w:r w:rsidRPr="007447D7">
        <w:rPr>
          <w:rtl/>
        </w:rPr>
        <w:t>وأمّا إبطال أنّه مناف لما سواه ؛ فلأنّه لو كان قائما بذاته كان جوهرا فلا يكون ضدّا للجوهر</w:t>
      </w:r>
      <w:r>
        <w:rPr>
          <w:rtl/>
        </w:rPr>
        <w:t xml:space="preserve"> ، </w:t>
      </w:r>
      <w:r w:rsidRPr="007447D7">
        <w:rPr>
          <w:rtl/>
        </w:rPr>
        <w:t>وإن كان قائما بغيره فلا بدّ وأن يكون قائما بجوهر ابتداء أو بواسطة</w:t>
      </w:r>
      <w:r>
        <w:rPr>
          <w:rtl/>
        </w:rPr>
        <w:t xml:space="preserve"> ، </w:t>
      </w:r>
      <w:r w:rsidRPr="007447D7">
        <w:rPr>
          <w:rtl/>
        </w:rPr>
        <w:t>فلا يكون على هذا التقدير أيضا ضدّا للجوهر</w:t>
      </w:r>
      <w:r>
        <w:rPr>
          <w:rtl/>
        </w:rPr>
        <w:t xml:space="preserve"> ، </w:t>
      </w:r>
      <w:r w:rsidRPr="007447D7">
        <w:rPr>
          <w:rtl/>
        </w:rPr>
        <w:t>فلا يكون على التقديرين منافيا للجوهر.</w:t>
      </w:r>
      <w:r>
        <w:rPr>
          <w:rFonts w:hint="cs"/>
          <w:rtl/>
        </w:rPr>
        <w:t xml:space="preserve"> </w:t>
      </w:r>
      <w:r w:rsidRPr="007447D7">
        <w:rPr>
          <w:rtl/>
        </w:rPr>
        <w:t>وإلى هذا المعنى أشار بقوله : « لأنّه إن قام بذاته لم يكن ضدّا</w:t>
      </w:r>
      <w:r>
        <w:rPr>
          <w:rtl/>
        </w:rPr>
        <w:t xml:space="preserve"> ، </w:t>
      </w:r>
      <w:r w:rsidRPr="007447D7">
        <w:rPr>
          <w:rtl/>
        </w:rPr>
        <w:t>وكذا إن قام بالجوهر »</w:t>
      </w:r>
      <w:r>
        <w:rPr>
          <w:rtl/>
        </w:rPr>
        <w:t>.</w:t>
      </w:r>
    </w:p>
    <w:p w:rsidR="007E3A98" w:rsidRPr="007447D7" w:rsidRDefault="007E3A98" w:rsidP="006A35AB">
      <w:pPr>
        <w:pStyle w:val="libNormal"/>
        <w:rPr>
          <w:rtl/>
        </w:rPr>
      </w:pPr>
      <w:r w:rsidRPr="007447D7">
        <w:rPr>
          <w:rtl/>
        </w:rPr>
        <w:t>وأمّا إبطال أنّه يفنى به الموجودات ؛ فلأنّ إعدامه لموجود ليس أولى من إعدام ذلك الموجود إيّاه</w:t>
      </w:r>
      <w:r>
        <w:rPr>
          <w:rtl/>
        </w:rPr>
        <w:t xml:space="preserve"> ، </w:t>
      </w:r>
      <w:r w:rsidRPr="007447D7">
        <w:rPr>
          <w:rtl/>
        </w:rPr>
        <w:t>أعني منعه من الدخول في الوجود</w:t>
      </w:r>
      <w:r>
        <w:rPr>
          <w:rtl/>
        </w:rPr>
        <w:t xml:space="preserve"> ، </w:t>
      </w:r>
      <w:r w:rsidRPr="007447D7">
        <w:rPr>
          <w:rtl/>
        </w:rPr>
        <w:t>بل يقال : هذا أولى من ذلك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البقرة (2) : 260.</w:t>
      </w:r>
    </w:p>
    <w:p w:rsidR="007E3A98" w:rsidRPr="007447D7" w:rsidRDefault="007E3A98" w:rsidP="006A35AB">
      <w:pPr>
        <w:pStyle w:val="libNormal0"/>
        <w:rPr>
          <w:rtl/>
        </w:rPr>
      </w:pPr>
      <w:r>
        <w:rPr>
          <w:rtl/>
        </w:rPr>
        <w:br w:type="page"/>
      </w:r>
      <w:r w:rsidRPr="007447D7">
        <w:rPr>
          <w:rtl/>
        </w:rPr>
        <w:lastRenderedPageBreak/>
        <w:t>لما اشتهر من أنّ الدفع أسهل من الرفع.</w:t>
      </w:r>
    </w:p>
    <w:p w:rsidR="007E3A98" w:rsidRPr="007447D7" w:rsidRDefault="007E3A98" w:rsidP="006A35AB">
      <w:pPr>
        <w:pStyle w:val="libNormal"/>
        <w:rPr>
          <w:rtl/>
        </w:rPr>
      </w:pPr>
      <w:r w:rsidRPr="007447D7">
        <w:rPr>
          <w:rtl/>
        </w:rPr>
        <w:t>وإلى هذا أشار بقوله : ( ولانتفاء الأولويّة )</w:t>
      </w:r>
      <w:r>
        <w:rPr>
          <w:rtl/>
        </w:rPr>
        <w:t>.</w:t>
      </w:r>
    </w:p>
    <w:p w:rsidR="007E3A98" w:rsidRPr="007447D7" w:rsidRDefault="007E3A98" w:rsidP="00373D4A">
      <w:pPr>
        <w:pStyle w:val="libBold2"/>
        <w:rPr>
          <w:rtl/>
          <w:lang w:bidi="fa-IR"/>
        </w:rPr>
      </w:pPr>
      <w:r w:rsidRPr="007447D7">
        <w:rPr>
          <w:rtl/>
        </w:rPr>
        <w:t>( وإثبات بقاء لا في محلّ يستلزم الترجيح بلا مرجّح</w:t>
      </w:r>
      <w:r>
        <w:rPr>
          <w:rtl/>
        </w:rPr>
        <w:t xml:space="preserve"> ، </w:t>
      </w:r>
      <w:r w:rsidRPr="007447D7">
        <w:rPr>
          <w:rtl/>
        </w:rPr>
        <w:t>أو اجتماع النقيضين.</w:t>
      </w:r>
    </w:p>
    <w:p w:rsidR="007E3A98" w:rsidRPr="007447D7" w:rsidRDefault="007E3A98" w:rsidP="00373D4A">
      <w:pPr>
        <w:pStyle w:val="libBold2"/>
        <w:rPr>
          <w:rtl/>
          <w:lang w:bidi="fa-IR"/>
        </w:rPr>
      </w:pPr>
      <w:r>
        <w:rPr>
          <w:rtl/>
        </w:rPr>
        <w:t>و</w:t>
      </w:r>
      <w:r w:rsidRPr="007447D7">
        <w:rPr>
          <w:rtl/>
        </w:rPr>
        <w:t>إثباته في محلّ يستلزم توقّف الشيء على نفسه</w:t>
      </w:r>
      <w:r>
        <w:rPr>
          <w:rtl/>
        </w:rPr>
        <w:t xml:space="preserve"> ، </w:t>
      </w:r>
      <w:r w:rsidRPr="007447D7">
        <w:rPr>
          <w:rtl/>
        </w:rPr>
        <w:t>إمّا ابتداء أو بواسطة )</w:t>
      </w:r>
      <w:r>
        <w:rPr>
          <w:rtl/>
        </w:rPr>
        <w:t>.</w:t>
      </w:r>
    </w:p>
    <w:p w:rsidR="007E3A98" w:rsidRPr="007447D7" w:rsidRDefault="007E3A98" w:rsidP="006A35AB">
      <w:pPr>
        <w:pStyle w:val="libNormal"/>
        <w:rPr>
          <w:rtl/>
        </w:rPr>
      </w:pPr>
      <w:r w:rsidRPr="007447D7">
        <w:rPr>
          <w:rtl/>
        </w:rPr>
        <w:t>ذهبت طائفة إلى أنّ الجوهر باق ببقاء قائم بذاته فإذا انتفى ذلك البقاء انتفى الجوهر. والمصنّف أبطل هذا المذهب</w:t>
      </w:r>
      <w:r>
        <w:rPr>
          <w:rtl/>
        </w:rPr>
        <w:t xml:space="preserve"> ، </w:t>
      </w:r>
      <w:r w:rsidRPr="007447D7">
        <w:rPr>
          <w:rtl/>
        </w:rPr>
        <w:t>وقال في إبطاله : وإثبات بقاء لا في محلّ يستلزم الترجيح بلا مرجّح</w:t>
      </w:r>
      <w:r>
        <w:rPr>
          <w:rtl/>
        </w:rPr>
        <w:t xml:space="preserve"> ، </w:t>
      </w:r>
      <w:r w:rsidRPr="007447D7">
        <w:rPr>
          <w:rtl/>
        </w:rPr>
        <w:t>أو اجتماع النقيضين ؛ وذلك لأنّ البقاء لا يخلو إمّا أن يكون جوهرا أو عرضا. فإن كان الأوّل يلزم الترجيح بلا مرجّح ؛ لأنّه لا يمكن أن يكون كلّ من الجوهرين</w:t>
      </w:r>
      <w:r>
        <w:rPr>
          <w:rtl/>
        </w:rPr>
        <w:t xml:space="preserve"> ـ </w:t>
      </w:r>
      <w:r w:rsidRPr="007447D7">
        <w:rPr>
          <w:rtl/>
        </w:rPr>
        <w:t>أعني الجوهر الذي هو باق بالبقاء والجوهر الذي هو البقاء</w:t>
      </w:r>
      <w:r>
        <w:rPr>
          <w:rtl/>
        </w:rPr>
        <w:t xml:space="preserve"> ـ </w:t>
      </w:r>
      <w:r w:rsidRPr="007447D7">
        <w:rPr>
          <w:rtl/>
        </w:rPr>
        <w:t>شرطا للآخر ؛ لاستحالة الدور</w:t>
      </w:r>
      <w:r>
        <w:rPr>
          <w:rtl/>
        </w:rPr>
        <w:t xml:space="preserve"> ، </w:t>
      </w:r>
      <w:r w:rsidRPr="007447D7">
        <w:rPr>
          <w:rtl/>
        </w:rPr>
        <w:t>فيكون أحدهما شرطا للآخر من غير عكس</w:t>
      </w:r>
      <w:r>
        <w:rPr>
          <w:rtl/>
        </w:rPr>
        <w:t xml:space="preserve"> ، </w:t>
      </w:r>
      <w:r w:rsidRPr="007447D7">
        <w:rPr>
          <w:rtl/>
        </w:rPr>
        <w:t>فيلزم الترجيح بلا مرجّح ؛ لأنّه لم يكن جعل أحدهما شرطا للآخر أولى من العكس. وإن كان الثاني يلزم اجتماع النقيضين ؛ لأنّه باعتبار أن يكون قائما بذاته لا يكون في محلّ</w:t>
      </w:r>
      <w:r>
        <w:rPr>
          <w:rtl/>
        </w:rPr>
        <w:t xml:space="preserve"> ، </w:t>
      </w:r>
      <w:r w:rsidRPr="007447D7">
        <w:rPr>
          <w:rtl/>
        </w:rPr>
        <w:t>وباعتبار كونه عرضا يكون في محلّ</w:t>
      </w:r>
      <w:r>
        <w:rPr>
          <w:rtl/>
        </w:rPr>
        <w:t xml:space="preserve"> ، </w:t>
      </w:r>
      <w:r w:rsidRPr="007447D7">
        <w:rPr>
          <w:rtl/>
        </w:rPr>
        <w:t>فيلزم اجتماع النقيضين.</w:t>
      </w:r>
    </w:p>
    <w:p w:rsidR="007E3A98" w:rsidRPr="007447D7" w:rsidRDefault="007E3A98" w:rsidP="006A35AB">
      <w:pPr>
        <w:pStyle w:val="libNormal"/>
        <w:rPr>
          <w:rtl/>
        </w:rPr>
      </w:pPr>
      <w:r w:rsidRPr="007447D7">
        <w:rPr>
          <w:rtl/>
        </w:rPr>
        <w:t>وذهب جماعة من الأشاعرة إلى أنّ الجوهر باق ببقاء قائم به</w:t>
      </w:r>
      <w:r>
        <w:rPr>
          <w:rtl/>
        </w:rPr>
        <w:t xml:space="preserve"> ، </w:t>
      </w:r>
      <w:r w:rsidRPr="007447D7">
        <w:rPr>
          <w:rtl/>
        </w:rPr>
        <w:t>فإذا أراد الله تعالى إعدام الجوهر لم يوجد البقاء فانتفت الجوهريّة.</w:t>
      </w:r>
    </w:p>
    <w:p w:rsidR="007E3A98" w:rsidRPr="007447D7" w:rsidRDefault="007E3A98" w:rsidP="006A35AB">
      <w:pPr>
        <w:pStyle w:val="libNormal"/>
        <w:rPr>
          <w:rtl/>
        </w:rPr>
      </w:pPr>
      <w:r w:rsidRPr="007447D7">
        <w:rPr>
          <w:rtl/>
        </w:rPr>
        <w:t>فأبطل المصنّف ذلك المذهب بأنّ حصول البقاء في المحلّ يستلزم توقّف الشيء على نفسه إمّا ابتداء أو بواسطة ؛ وذلك لأنّ حصول البقاء في المحلّ يتوقّف على حصول المحلّ في الزمان الثاني</w:t>
      </w:r>
      <w:r>
        <w:rPr>
          <w:rtl/>
        </w:rPr>
        <w:t xml:space="preserve"> ، </w:t>
      </w:r>
      <w:r w:rsidRPr="007447D7">
        <w:rPr>
          <w:rtl/>
        </w:rPr>
        <w:t>فحصوله في الزمان الثاني إمّا نفس البقاء</w:t>
      </w:r>
      <w:r>
        <w:rPr>
          <w:rtl/>
        </w:rPr>
        <w:t xml:space="preserve"> ، </w:t>
      </w:r>
      <w:r w:rsidRPr="007447D7">
        <w:rPr>
          <w:rtl/>
        </w:rPr>
        <w:t>فيلزم توقّف الشيء على نفسه ابتداء</w:t>
      </w:r>
      <w:r>
        <w:rPr>
          <w:rtl/>
        </w:rPr>
        <w:t xml:space="preserve"> ، </w:t>
      </w:r>
      <w:r w:rsidRPr="007447D7">
        <w:rPr>
          <w:rtl/>
        </w:rPr>
        <w:t>أو معلول البقاء</w:t>
      </w:r>
      <w:r>
        <w:rPr>
          <w:rtl/>
        </w:rPr>
        <w:t xml:space="preserve"> ، </w:t>
      </w:r>
      <w:r w:rsidRPr="007447D7">
        <w:rPr>
          <w:rtl/>
        </w:rPr>
        <w:t xml:space="preserve">فيلزم توقّف الشيء على نفسه بواسطة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وصل :</w:t>
      </w:r>
      <w:r w:rsidRPr="007447D7">
        <w:rPr>
          <w:rtl/>
        </w:rPr>
        <w:t xml:space="preserve"> هذا الاعتقاد الذي ذكرنا من أصول المذهب الجعفري</w:t>
      </w:r>
      <w:r>
        <w:rPr>
          <w:rtl/>
        </w:rPr>
        <w:t xml:space="preserve"> ، </w:t>
      </w:r>
      <w:r w:rsidRPr="007447D7">
        <w:rPr>
          <w:rtl/>
        </w:rPr>
        <w:t>ومنكره خارج عن المذهب.</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شرح تجريد العقائد » للقوشجي : 380</w:t>
      </w:r>
      <w:r>
        <w:rPr>
          <w:rtl/>
        </w:rPr>
        <w:t xml:space="preserve"> ـ </w:t>
      </w:r>
      <w:r w:rsidRPr="007447D7">
        <w:rPr>
          <w:rtl/>
        </w:rPr>
        <w:t>382.</w:t>
      </w:r>
    </w:p>
    <w:p w:rsidR="007E3A98" w:rsidRPr="007447D7" w:rsidRDefault="007E3A98" w:rsidP="007E3A98">
      <w:pPr>
        <w:pStyle w:val="Heading1Center"/>
        <w:rPr>
          <w:rtl/>
        </w:rPr>
      </w:pPr>
      <w:r>
        <w:rPr>
          <w:rtl/>
        </w:rPr>
        <w:br w:type="page"/>
      </w:r>
      <w:bookmarkStart w:id="199" w:name="_Toc335563862"/>
      <w:bookmarkStart w:id="200" w:name="_Toc514323982"/>
      <w:r w:rsidRPr="007447D7">
        <w:rPr>
          <w:rtl/>
        </w:rPr>
        <w:lastRenderedPageBreak/>
        <w:t>الفصل الثاني : في المعاد الجسمانيّ العنصريّ الترابيّ</w:t>
      </w:r>
      <w:bookmarkEnd w:id="199"/>
      <w:bookmarkEnd w:id="200"/>
      <w:r w:rsidRPr="007447D7">
        <w:rPr>
          <w:rtl/>
        </w:rPr>
        <w:t xml:space="preserve"> </w:t>
      </w:r>
    </w:p>
    <w:p w:rsidR="007E3A98" w:rsidRPr="007447D7" w:rsidRDefault="007E3A98" w:rsidP="006A35AB">
      <w:pPr>
        <w:pStyle w:val="libNormal"/>
        <w:rPr>
          <w:rtl/>
        </w:rPr>
      </w:pPr>
      <w:r w:rsidRPr="007447D7">
        <w:rPr>
          <w:rtl/>
        </w:rPr>
        <w:t>وعود الأرواح إلى الأجساد الأصليّة العنصريّة الترابيّة التي تصير رميما بعد نفخة الصور يوم النشور في المحشر والقيامة الكبرى للحساب والثواب والعقاب.</w:t>
      </w:r>
    </w:p>
    <w:p w:rsidR="007E3A98" w:rsidRPr="007447D7" w:rsidRDefault="007E3A98" w:rsidP="006A35AB">
      <w:pPr>
        <w:pStyle w:val="libNormal"/>
        <w:rPr>
          <w:rtl/>
        </w:rPr>
      </w:pPr>
      <w:r w:rsidRPr="007447D7">
        <w:rPr>
          <w:rtl/>
        </w:rPr>
        <w:t>وينبغي هنا بيان أمور :</w:t>
      </w:r>
    </w:p>
    <w:p w:rsidR="007E3A98" w:rsidRPr="007447D7" w:rsidRDefault="007E3A98" w:rsidP="006A35AB">
      <w:pPr>
        <w:pStyle w:val="libNormal"/>
        <w:rPr>
          <w:rtl/>
          <w:lang w:bidi="fa-IR"/>
        </w:rPr>
      </w:pPr>
      <w:r w:rsidRPr="00373D4A">
        <w:rPr>
          <w:rStyle w:val="libBold2Char"/>
          <w:rtl/>
        </w:rPr>
        <w:t>منها :</w:t>
      </w:r>
      <w:r w:rsidRPr="007447D7">
        <w:rPr>
          <w:rtl/>
          <w:lang w:bidi="fa-IR"/>
        </w:rPr>
        <w:t xml:space="preserve"> أنّه يجب الاعتقاد بالميزان ؛ لقوله تعالى : </w:t>
      </w:r>
      <w:r w:rsidRPr="00D722F5">
        <w:rPr>
          <w:rStyle w:val="libAlaemChar"/>
          <w:rtl/>
        </w:rPr>
        <w:t>(</w:t>
      </w:r>
      <w:r w:rsidRPr="006A35AB">
        <w:rPr>
          <w:rStyle w:val="libAieChar"/>
          <w:rtl/>
        </w:rPr>
        <w:t xml:space="preserve"> وَنَضَعُ الْمَوازِينَ الْقِسْطَ لِيَوْمِ الْقِيامَةِ </w:t>
      </w:r>
      <w:r w:rsidRPr="00D722F5">
        <w:rPr>
          <w:rStyle w:val="libAlaemChar"/>
          <w:rtl/>
        </w:rPr>
        <w:t>)</w:t>
      </w:r>
      <w:r w:rsidRPr="007447D7">
        <w:rPr>
          <w:rtl/>
          <w:lang w:bidi="fa-IR"/>
        </w:rPr>
        <w:t xml:space="preserve"> </w:t>
      </w:r>
      <w:r w:rsidRPr="00346263">
        <w:rPr>
          <w:rStyle w:val="libFootnotenumChar"/>
          <w:rtl/>
        </w:rPr>
        <w:t>(1)</w:t>
      </w:r>
      <w:r>
        <w:rPr>
          <w:rtl/>
          <w:lang w:bidi="fa-IR"/>
        </w:rPr>
        <w:t>.</w:t>
      </w:r>
      <w:r w:rsidRPr="007447D7">
        <w:rPr>
          <w:rtl/>
          <w:lang w:bidi="fa-IR"/>
        </w:rPr>
        <w:t xml:space="preserve"> </w:t>
      </w:r>
      <w:r w:rsidRPr="00D722F5">
        <w:rPr>
          <w:rStyle w:val="libAlaemChar"/>
          <w:rtl/>
        </w:rPr>
        <w:t>(</w:t>
      </w:r>
      <w:r w:rsidRPr="006A35AB">
        <w:rPr>
          <w:rStyle w:val="libAieChar"/>
          <w:rtl/>
        </w:rPr>
        <w:t xml:space="preserve"> فَأَمَّا مَنْ ثَقُلَتْ مَوازِينُهُ * فَهُوَ فِي عِيشَةٍ راضِيَةٍ * وَأَمَّا مَنْ خَفَّتْ مَوازِينُهُ * فَأُمُّهُ هاوِيَةٌ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rPr>
      </w:pPr>
      <w:r w:rsidRPr="007447D7">
        <w:rPr>
          <w:rtl/>
        </w:rPr>
        <w:t>والظاهر أنّ للميزان كفّتين وشاهينا</w:t>
      </w:r>
      <w:r>
        <w:rPr>
          <w:rtl/>
        </w:rPr>
        <w:t xml:space="preserve"> ، </w:t>
      </w:r>
      <w:r w:rsidRPr="007447D7">
        <w:rPr>
          <w:rtl/>
        </w:rPr>
        <w:t>وأنّ الوزن يكون بجعل الأعمال مجسّمة ؛ لجواز أن يصير ما هو الأعراض في هذه النشأة جواهر في النشأة الأخرى</w:t>
      </w:r>
      <w:r>
        <w:rPr>
          <w:rtl/>
        </w:rPr>
        <w:t xml:space="preserve"> ، </w:t>
      </w:r>
      <w:r w:rsidRPr="007447D7">
        <w:rPr>
          <w:rtl/>
        </w:rPr>
        <w:t xml:space="preserve">كما تدلّ عليه بعض الأخبار الدالّة على أنّ الأعمال الصالحة تصوّر بصورة حسنة تكون أنيسا لعاملها </w:t>
      </w:r>
      <w:r w:rsidRPr="00346263">
        <w:rPr>
          <w:rStyle w:val="libFootnotenumChar"/>
          <w:rtl/>
        </w:rPr>
        <w:t>(3)</w:t>
      </w:r>
      <w:r>
        <w:rPr>
          <w:rtl/>
        </w:rPr>
        <w:t>.</w:t>
      </w:r>
      <w:r w:rsidRPr="007447D7">
        <w:rPr>
          <w:rtl/>
        </w:rPr>
        <w:t xml:space="preserve"> ونحوها. فلا وجه لإنكار بعض المعتزلة ذهابا إلى أنّها أعراض لا يمكن وزنها</w:t>
      </w:r>
      <w:r>
        <w:rPr>
          <w:rtl/>
        </w:rPr>
        <w:t xml:space="preserve"> ، </w:t>
      </w:r>
      <w:r w:rsidRPr="007447D7">
        <w:rPr>
          <w:rtl/>
        </w:rPr>
        <w:t>بل المراد به العدل الثابت في كلّ شيء ؛ ولذا ذكر بلفظ الجمع</w:t>
      </w:r>
      <w:r>
        <w:rPr>
          <w:rtl/>
        </w:rPr>
        <w:t xml:space="preserve"> ، </w:t>
      </w:r>
      <w:r w:rsidRPr="007447D7">
        <w:rPr>
          <w:rtl/>
        </w:rPr>
        <w:t>وإلاّ فالميزان المشهور واحد</w:t>
      </w:r>
      <w:r>
        <w:rPr>
          <w:rtl/>
        </w:rPr>
        <w:t xml:space="preserve"> ، </w:t>
      </w:r>
      <w:r w:rsidRPr="007447D7">
        <w:rPr>
          <w:rtl/>
        </w:rPr>
        <w:t>مضافا إلى إمكان وزن صحائف الأعمال.</w:t>
      </w:r>
    </w:p>
    <w:p w:rsidR="007E3A98" w:rsidRPr="007447D7" w:rsidRDefault="007E3A98" w:rsidP="006A35AB">
      <w:pPr>
        <w:pStyle w:val="libNormal"/>
        <w:rPr>
          <w:rtl/>
        </w:rPr>
      </w:pPr>
      <w:r w:rsidRPr="007447D7">
        <w:rPr>
          <w:rtl/>
        </w:rPr>
        <w:t>ومثل ذلك ما قيل من : أنّ الميزان هو الإدراك</w:t>
      </w:r>
      <w:r>
        <w:rPr>
          <w:rtl/>
        </w:rPr>
        <w:t xml:space="preserve"> ، </w:t>
      </w:r>
      <w:r w:rsidRPr="007447D7">
        <w:rPr>
          <w:rtl/>
        </w:rPr>
        <w:t>فميزان الألوان البصر</w:t>
      </w:r>
      <w:r>
        <w:rPr>
          <w:rtl/>
        </w:rPr>
        <w:t xml:space="preserve"> ، </w:t>
      </w:r>
      <w:r w:rsidRPr="007447D7">
        <w:rPr>
          <w:rtl/>
        </w:rPr>
        <w:t>والأصوات</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الأنبياء (21) : 47.</w:t>
      </w:r>
    </w:p>
    <w:p w:rsidR="007E3A98" w:rsidRPr="007447D7" w:rsidRDefault="007E3A98" w:rsidP="0040777F">
      <w:pPr>
        <w:pStyle w:val="libFootnote0"/>
        <w:rPr>
          <w:rtl/>
          <w:lang w:bidi="fa-IR"/>
        </w:rPr>
      </w:pPr>
      <w:r w:rsidRPr="007447D7">
        <w:rPr>
          <w:rtl/>
        </w:rPr>
        <w:t>(2) القارعة (101) : 6</w:t>
      </w:r>
      <w:r>
        <w:rPr>
          <w:rtl/>
        </w:rPr>
        <w:t xml:space="preserve"> ـ </w:t>
      </w:r>
      <w:r w:rsidRPr="007447D7">
        <w:rPr>
          <w:rtl/>
        </w:rPr>
        <w:t>9.</w:t>
      </w:r>
    </w:p>
    <w:p w:rsidR="007E3A98" w:rsidRPr="007447D7" w:rsidRDefault="007E3A98" w:rsidP="0040777F">
      <w:pPr>
        <w:pStyle w:val="libFootnote0"/>
        <w:rPr>
          <w:rtl/>
          <w:lang w:bidi="fa-IR"/>
        </w:rPr>
      </w:pPr>
      <w:r w:rsidRPr="007447D7">
        <w:rPr>
          <w:rtl/>
        </w:rPr>
        <w:t>(3) « المحاسن » 1 : 448</w:t>
      </w:r>
      <w:r>
        <w:rPr>
          <w:rtl/>
        </w:rPr>
        <w:t xml:space="preserve"> ـ </w:t>
      </w:r>
      <w:r w:rsidRPr="007447D7">
        <w:rPr>
          <w:rtl/>
        </w:rPr>
        <w:t>449</w:t>
      </w:r>
      <w:r>
        <w:rPr>
          <w:rtl/>
        </w:rPr>
        <w:t xml:space="preserve"> ، </w:t>
      </w:r>
      <w:r w:rsidRPr="007447D7">
        <w:rPr>
          <w:rtl/>
        </w:rPr>
        <w:t>ح 1036 ؛ « بحار الأنوار » 6 : 234</w:t>
      </w:r>
      <w:r>
        <w:rPr>
          <w:rtl/>
        </w:rPr>
        <w:t xml:space="preserve"> ـ </w:t>
      </w:r>
      <w:r w:rsidRPr="007447D7">
        <w:rPr>
          <w:rtl/>
        </w:rPr>
        <w:t>235</w:t>
      </w:r>
      <w:r>
        <w:rPr>
          <w:rtl/>
        </w:rPr>
        <w:t xml:space="preserve"> ، </w:t>
      </w:r>
      <w:r w:rsidRPr="007447D7">
        <w:rPr>
          <w:rtl/>
        </w:rPr>
        <w:t>ح 50.</w:t>
      </w:r>
    </w:p>
    <w:p w:rsidR="007E3A98" w:rsidRPr="007447D7" w:rsidRDefault="007E3A98" w:rsidP="006A35AB">
      <w:pPr>
        <w:pStyle w:val="libNormal0"/>
        <w:rPr>
          <w:rtl/>
        </w:rPr>
      </w:pPr>
      <w:r>
        <w:rPr>
          <w:rtl/>
        </w:rPr>
        <w:br w:type="page"/>
      </w:r>
      <w:r w:rsidRPr="007447D7">
        <w:rPr>
          <w:rtl/>
        </w:rPr>
        <w:lastRenderedPageBreak/>
        <w:t>السمع</w:t>
      </w:r>
      <w:r>
        <w:rPr>
          <w:rtl/>
        </w:rPr>
        <w:t xml:space="preserve"> ، </w:t>
      </w:r>
      <w:r w:rsidRPr="007447D7">
        <w:rPr>
          <w:rtl/>
        </w:rPr>
        <w:t>والطعوم الذوق</w:t>
      </w:r>
      <w:r>
        <w:rPr>
          <w:rtl/>
        </w:rPr>
        <w:t xml:space="preserve"> ، </w:t>
      </w:r>
      <w:r w:rsidRPr="007447D7">
        <w:rPr>
          <w:rtl/>
        </w:rPr>
        <w:t>وكذا سائر الحواسّ</w:t>
      </w:r>
      <w:r>
        <w:rPr>
          <w:rtl/>
        </w:rPr>
        <w:t xml:space="preserve"> ، </w:t>
      </w:r>
      <w:r w:rsidRPr="007447D7">
        <w:rPr>
          <w:rtl/>
        </w:rPr>
        <w:t>وميزان المعقولات العقل ؛ وذلك لظهور بعض الآيات في خلافه.</w:t>
      </w:r>
    </w:p>
    <w:p w:rsidR="007E3A98" w:rsidRPr="007447D7" w:rsidRDefault="007E3A98" w:rsidP="006A35AB">
      <w:pPr>
        <w:pStyle w:val="libNormal"/>
        <w:rPr>
          <w:rtl/>
        </w:rPr>
      </w:pPr>
      <w:r w:rsidRPr="007447D7">
        <w:rPr>
          <w:rtl/>
        </w:rPr>
        <w:t xml:space="preserve">ولا ينافيه ما روي عن الصادق </w:t>
      </w:r>
      <w:r w:rsidR="004541E1" w:rsidRPr="004541E1">
        <w:rPr>
          <w:rStyle w:val="libAlaemChar"/>
          <w:rtl/>
        </w:rPr>
        <w:t>عليه‌السلام</w:t>
      </w:r>
      <w:r w:rsidRPr="007447D7">
        <w:rPr>
          <w:rtl/>
        </w:rPr>
        <w:t xml:space="preserve"> من : « أنّ الموازين الأنبياء والأوصياء » </w:t>
      </w:r>
      <w:r w:rsidRPr="00346263">
        <w:rPr>
          <w:rStyle w:val="libFootnotenumChar"/>
          <w:rtl/>
        </w:rPr>
        <w:t>(1)</w:t>
      </w:r>
      <w:r w:rsidRPr="007447D7">
        <w:rPr>
          <w:rtl/>
        </w:rPr>
        <w:t xml:space="preserve"> ؛ لأنّ لكلّ آية ظهرا وبطنا.</w:t>
      </w:r>
    </w:p>
    <w:p w:rsidR="007E3A98" w:rsidRPr="007447D7" w:rsidRDefault="007E3A98" w:rsidP="006A35AB">
      <w:pPr>
        <w:pStyle w:val="libNormal"/>
        <w:rPr>
          <w:rtl/>
        </w:rPr>
      </w:pPr>
      <w:r w:rsidRPr="00373D4A">
        <w:rPr>
          <w:rStyle w:val="libBold2Char"/>
          <w:rtl/>
        </w:rPr>
        <w:t>ومنها :</w:t>
      </w:r>
      <w:r w:rsidRPr="007447D7">
        <w:rPr>
          <w:rtl/>
        </w:rPr>
        <w:t xml:space="preserve"> وجود الصراط ؛ لما روي من أنّه جسر ممدود على متن جهنّم يرده الأوّلون والآخرون</w:t>
      </w:r>
      <w:r>
        <w:rPr>
          <w:rtl/>
        </w:rPr>
        <w:t xml:space="preserve"> ، </w:t>
      </w:r>
      <w:r w:rsidRPr="007447D7">
        <w:rPr>
          <w:rtl/>
        </w:rPr>
        <w:t>أحدّ من السيف</w:t>
      </w:r>
      <w:r>
        <w:rPr>
          <w:rtl/>
        </w:rPr>
        <w:t xml:space="preserve"> ، </w:t>
      </w:r>
      <w:r w:rsidRPr="007447D7">
        <w:rPr>
          <w:rtl/>
        </w:rPr>
        <w:t xml:space="preserve">وأدقّ من الشعر » </w:t>
      </w:r>
      <w:r w:rsidRPr="00346263">
        <w:rPr>
          <w:rStyle w:val="libFootnotenumChar"/>
          <w:rtl/>
        </w:rPr>
        <w:t>(2)</w:t>
      </w:r>
      <w:r>
        <w:rPr>
          <w:rtl/>
        </w:rPr>
        <w:t xml:space="preserve"> ، </w:t>
      </w:r>
      <w:r w:rsidRPr="007447D7">
        <w:rPr>
          <w:rtl/>
        </w:rPr>
        <w:t xml:space="preserve">ولعلّ المراد من ورود كلّ أحد النار في قوله تعالى : </w:t>
      </w:r>
      <w:r w:rsidRPr="00D722F5">
        <w:rPr>
          <w:rStyle w:val="libAlaemChar"/>
          <w:rtl/>
        </w:rPr>
        <w:t>(</w:t>
      </w:r>
      <w:r w:rsidRPr="006A35AB">
        <w:rPr>
          <w:rStyle w:val="libAieChar"/>
          <w:rtl/>
        </w:rPr>
        <w:t xml:space="preserve"> وَإِنْ مِنْكُمْ إِلاَّ وارِدُها </w:t>
      </w:r>
      <w:r w:rsidRPr="00D722F5">
        <w:rPr>
          <w:rStyle w:val="libAlaemChar"/>
          <w:rtl/>
        </w:rPr>
        <w:t>)</w:t>
      </w:r>
      <w:r w:rsidRPr="007447D7">
        <w:rPr>
          <w:rtl/>
        </w:rPr>
        <w:t xml:space="preserve"> </w:t>
      </w:r>
      <w:r w:rsidRPr="00346263">
        <w:rPr>
          <w:rStyle w:val="libFootnotenumChar"/>
          <w:rtl/>
        </w:rPr>
        <w:t>(3)</w:t>
      </w:r>
      <w:r w:rsidRPr="007447D7">
        <w:rPr>
          <w:rtl/>
        </w:rPr>
        <w:t xml:space="preserve"> هو المرور عليه.</w:t>
      </w:r>
    </w:p>
    <w:p w:rsidR="007E3A98" w:rsidRPr="007447D7" w:rsidRDefault="007E3A98" w:rsidP="006A35AB">
      <w:pPr>
        <w:pStyle w:val="libNormal"/>
        <w:rPr>
          <w:rtl/>
        </w:rPr>
      </w:pPr>
      <w:r w:rsidRPr="007447D7">
        <w:rPr>
          <w:rtl/>
        </w:rPr>
        <w:t xml:space="preserve">والإنكار بعد الفجرة </w:t>
      </w:r>
      <w:r w:rsidRPr="00346263">
        <w:rPr>
          <w:rStyle w:val="libFootnotenumChar"/>
          <w:rtl/>
        </w:rPr>
        <w:t>(4)</w:t>
      </w:r>
      <w:r>
        <w:rPr>
          <w:rtl/>
        </w:rPr>
        <w:t xml:space="preserve"> ـ </w:t>
      </w:r>
      <w:r w:rsidRPr="007447D7">
        <w:rPr>
          <w:rtl/>
        </w:rPr>
        <w:t>تمسّكا بأنّه غير ممكن</w:t>
      </w:r>
      <w:r>
        <w:rPr>
          <w:rtl/>
        </w:rPr>
        <w:t xml:space="preserve"> ، </w:t>
      </w:r>
      <w:r w:rsidRPr="007447D7">
        <w:rPr>
          <w:rtl/>
        </w:rPr>
        <w:t>مع أنّه تعذيب ولا عذاب على الصلحاء</w:t>
      </w:r>
      <w:r>
        <w:rPr>
          <w:rtl/>
        </w:rPr>
        <w:t xml:space="preserve"> ، </w:t>
      </w:r>
      <w:r w:rsidRPr="007447D7">
        <w:rPr>
          <w:rtl/>
        </w:rPr>
        <w:t>فالمراد طريق الجنّة والنّار</w:t>
      </w:r>
      <w:r>
        <w:rPr>
          <w:rtl/>
        </w:rPr>
        <w:t xml:space="preserve"> ، </w:t>
      </w:r>
      <w:r w:rsidRPr="007447D7">
        <w:rPr>
          <w:rtl/>
        </w:rPr>
        <w:t>أو الأدلّة الواضحة</w:t>
      </w:r>
      <w:r>
        <w:rPr>
          <w:rtl/>
        </w:rPr>
        <w:t xml:space="preserve"> ، </w:t>
      </w:r>
      <w:r w:rsidRPr="007447D7">
        <w:rPr>
          <w:rtl/>
        </w:rPr>
        <w:t>أو العبادات</w:t>
      </w:r>
      <w:r>
        <w:rPr>
          <w:rtl/>
        </w:rPr>
        <w:t xml:space="preserve"> ، </w:t>
      </w:r>
      <w:r w:rsidRPr="007447D7">
        <w:rPr>
          <w:rtl/>
        </w:rPr>
        <w:t>أو الأعمال السيّئة التي يؤاخذ عليها</w:t>
      </w:r>
      <w:r>
        <w:rPr>
          <w:rtl/>
        </w:rPr>
        <w:t xml:space="preserve"> ـ </w:t>
      </w:r>
      <w:r w:rsidRPr="007447D7">
        <w:rPr>
          <w:rtl/>
        </w:rPr>
        <w:t>لا وجه له ؛ لإمكان المرور كالطيران على الهواء</w:t>
      </w:r>
      <w:r>
        <w:rPr>
          <w:rtl/>
        </w:rPr>
        <w:t xml:space="preserve"> ، </w:t>
      </w:r>
      <w:r w:rsidRPr="007447D7">
        <w:rPr>
          <w:rtl/>
        </w:rPr>
        <w:t>كما يدلّ عليه ما روي أنّ منهم من هو كالبرق الخاطف</w:t>
      </w:r>
      <w:r>
        <w:rPr>
          <w:rtl/>
        </w:rPr>
        <w:t xml:space="preserve"> ، </w:t>
      </w:r>
      <w:r w:rsidRPr="007447D7">
        <w:rPr>
          <w:rtl/>
        </w:rPr>
        <w:t>ومنهم من هو كالريح الهابّة</w:t>
      </w:r>
      <w:r>
        <w:rPr>
          <w:rtl/>
        </w:rPr>
        <w:t xml:space="preserve"> ، </w:t>
      </w:r>
      <w:r w:rsidRPr="007447D7">
        <w:rPr>
          <w:rtl/>
        </w:rPr>
        <w:t>ومنهم من هو كالجواد</w:t>
      </w:r>
      <w:r>
        <w:rPr>
          <w:rtl/>
        </w:rPr>
        <w:t xml:space="preserve"> ، </w:t>
      </w:r>
      <w:r w:rsidRPr="007447D7">
        <w:rPr>
          <w:rtl/>
        </w:rPr>
        <w:t>ومنهم من يمشي على رجليه وتعلّق يديه</w:t>
      </w:r>
      <w:r>
        <w:rPr>
          <w:rtl/>
        </w:rPr>
        <w:t xml:space="preserve"> ، </w:t>
      </w:r>
      <w:r w:rsidRPr="007447D7">
        <w:rPr>
          <w:rtl/>
        </w:rPr>
        <w:t xml:space="preserve">ومنهم من يكبّ على وجهه </w:t>
      </w:r>
      <w:r w:rsidRPr="00346263">
        <w:rPr>
          <w:rStyle w:val="libFootnotenumChar"/>
          <w:rtl/>
        </w:rPr>
        <w:t>(5)</w:t>
      </w:r>
      <w:r>
        <w:rPr>
          <w:rtl/>
        </w:rPr>
        <w:t>.</w:t>
      </w:r>
    </w:p>
    <w:p w:rsidR="007E3A98" w:rsidRPr="007447D7" w:rsidRDefault="007E3A98" w:rsidP="006A35AB">
      <w:pPr>
        <w:pStyle w:val="libNormal"/>
        <w:rPr>
          <w:rtl/>
          <w:lang w:bidi="fa-IR"/>
        </w:rPr>
      </w:pPr>
      <w:r w:rsidRPr="00373D4A">
        <w:rPr>
          <w:rStyle w:val="libBold2Char"/>
          <w:rtl/>
        </w:rPr>
        <w:t>ومنها :</w:t>
      </w:r>
      <w:r w:rsidRPr="007447D7">
        <w:rPr>
          <w:rtl/>
          <w:lang w:bidi="fa-IR"/>
        </w:rPr>
        <w:t xml:space="preserve"> الحساب</w:t>
      </w:r>
      <w:r>
        <w:rPr>
          <w:rtl/>
          <w:lang w:bidi="fa-IR"/>
        </w:rPr>
        <w:t xml:space="preserve"> ، </w:t>
      </w:r>
      <w:r w:rsidRPr="007447D7">
        <w:rPr>
          <w:rtl/>
          <w:lang w:bidi="fa-IR"/>
        </w:rPr>
        <w:t xml:space="preserve">كما قال تعالى : </w:t>
      </w:r>
      <w:r w:rsidRPr="00D722F5">
        <w:rPr>
          <w:rStyle w:val="libAlaemChar"/>
          <w:rtl/>
        </w:rPr>
        <w:t>(</w:t>
      </w:r>
      <w:r w:rsidRPr="006A35AB">
        <w:rPr>
          <w:rStyle w:val="libAieChar"/>
          <w:rtl/>
        </w:rPr>
        <w:t xml:space="preserve"> إِنَّ اللهَ سَرِيعُ الْحِسابِ </w:t>
      </w:r>
      <w:r w:rsidRPr="00D722F5">
        <w:rPr>
          <w:rStyle w:val="libAlaemChar"/>
          <w:rtl/>
        </w:rPr>
        <w:t>)</w:t>
      </w:r>
      <w:r w:rsidRPr="007447D7">
        <w:rPr>
          <w:rtl/>
          <w:lang w:bidi="fa-IR"/>
        </w:rPr>
        <w:t xml:space="preserve"> </w:t>
      </w:r>
      <w:r w:rsidRPr="00346263">
        <w:rPr>
          <w:rStyle w:val="libFootnotenumChar"/>
          <w:rtl/>
        </w:rPr>
        <w:t>(6)</w:t>
      </w:r>
      <w:r>
        <w:rPr>
          <w:rtl/>
          <w:lang w:bidi="fa-IR"/>
        </w:rPr>
        <w:t xml:space="preserve"> ، </w:t>
      </w:r>
      <w:r w:rsidRPr="00D722F5">
        <w:rPr>
          <w:rStyle w:val="libAlaemChar"/>
          <w:rtl/>
        </w:rPr>
        <w:t>(</w:t>
      </w:r>
      <w:r w:rsidRPr="006A35AB">
        <w:rPr>
          <w:rStyle w:val="libAieChar"/>
          <w:rtl/>
        </w:rPr>
        <w:t xml:space="preserve"> فَأَمَّا مَنْ أُوتِيَ كِتابَهُ بِيَمِينِهِ * فَسَوْفَ يُحاسَبُ حِساباً يَسِيراً </w:t>
      </w:r>
      <w:r w:rsidRPr="00D722F5">
        <w:rPr>
          <w:rStyle w:val="libAlaemChar"/>
          <w:rtl/>
        </w:rPr>
        <w:t>)</w:t>
      </w:r>
      <w:r w:rsidRPr="007447D7">
        <w:rPr>
          <w:rtl/>
          <w:lang w:bidi="fa-IR"/>
        </w:rPr>
        <w:t xml:space="preserve">. </w:t>
      </w:r>
      <w:r w:rsidRPr="00346263">
        <w:rPr>
          <w:rStyle w:val="libFootnotenumChar"/>
          <w:rtl/>
        </w:rPr>
        <w:t>(7)</w:t>
      </w:r>
      <w:r w:rsidRPr="007447D7">
        <w:rPr>
          <w:rtl/>
          <w:lang w:bidi="fa-IR"/>
        </w:rPr>
        <w:t xml:space="preserve"> ونحو ذلك من الآيات والأخبار.</w:t>
      </w:r>
    </w:p>
    <w:p w:rsidR="007E3A98" w:rsidRPr="007447D7" w:rsidRDefault="007E3A98" w:rsidP="006A35AB">
      <w:pPr>
        <w:pStyle w:val="libNormal"/>
        <w:rPr>
          <w:rtl/>
          <w:lang w:bidi="fa-IR"/>
        </w:rPr>
      </w:pPr>
      <w:r w:rsidRPr="00373D4A">
        <w:rPr>
          <w:rStyle w:val="libBold2Char"/>
          <w:rtl/>
        </w:rPr>
        <w:t>ومنها :</w:t>
      </w:r>
      <w:r w:rsidRPr="007447D7">
        <w:rPr>
          <w:rtl/>
          <w:lang w:bidi="fa-IR"/>
        </w:rPr>
        <w:t xml:space="preserve"> تطاير الكتب</w:t>
      </w:r>
      <w:r>
        <w:rPr>
          <w:rtl/>
          <w:lang w:bidi="fa-IR"/>
        </w:rPr>
        <w:t xml:space="preserve"> ، </w:t>
      </w:r>
      <w:r w:rsidRPr="007447D7">
        <w:rPr>
          <w:rtl/>
          <w:lang w:bidi="fa-IR"/>
        </w:rPr>
        <w:t xml:space="preserve">كما يدلّ عليه قوله تعالى : </w:t>
      </w:r>
      <w:r w:rsidRPr="00D722F5">
        <w:rPr>
          <w:rStyle w:val="libAlaemChar"/>
          <w:rtl/>
        </w:rPr>
        <w:t>(</w:t>
      </w:r>
      <w:r w:rsidRPr="006A35AB">
        <w:rPr>
          <w:rStyle w:val="libAieChar"/>
          <w:rtl/>
        </w:rPr>
        <w:t xml:space="preserve"> كُلَّ إِنسانٍ أَلْزَمْناهُ طائِرَهُ فِي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معاني الأخبار » : 31 ؛ عنه في « بحار الأنوار » 7 : 249</w:t>
      </w:r>
      <w:r>
        <w:rPr>
          <w:rtl/>
        </w:rPr>
        <w:t xml:space="preserve"> ، </w:t>
      </w:r>
      <w:r w:rsidRPr="007447D7">
        <w:rPr>
          <w:rtl/>
        </w:rPr>
        <w:t>ح 6.</w:t>
      </w:r>
    </w:p>
    <w:p w:rsidR="007E3A98" w:rsidRPr="007447D7" w:rsidRDefault="007E3A98" w:rsidP="0040777F">
      <w:pPr>
        <w:pStyle w:val="libFootnote0"/>
        <w:rPr>
          <w:rtl/>
          <w:lang w:bidi="fa-IR"/>
        </w:rPr>
      </w:pPr>
      <w:r w:rsidRPr="007447D7">
        <w:rPr>
          <w:rtl/>
        </w:rPr>
        <w:t>(2) « الأمالي » للصدوق : 149</w:t>
      </w:r>
      <w:r>
        <w:rPr>
          <w:rtl/>
        </w:rPr>
        <w:t xml:space="preserve"> ، </w:t>
      </w:r>
      <w:r w:rsidRPr="007447D7">
        <w:rPr>
          <w:rtl/>
        </w:rPr>
        <w:t>المجلس 33</w:t>
      </w:r>
      <w:r>
        <w:rPr>
          <w:rtl/>
        </w:rPr>
        <w:t xml:space="preserve"> ، </w:t>
      </w:r>
      <w:r w:rsidRPr="007447D7">
        <w:rPr>
          <w:rtl/>
        </w:rPr>
        <w:t>ح 4.</w:t>
      </w:r>
    </w:p>
    <w:p w:rsidR="007E3A98" w:rsidRPr="007447D7" w:rsidRDefault="007E3A98" w:rsidP="0040777F">
      <w:pPr>
        <w:pStyle w:val="libFootnote0"/>
        <w:rPr>
          <w:rtl/>
          <w:lang w:bidi="fa-IR"/>
        </w:rPr>
      </w:pPr>
      <w:r w:rsidRPr="007447D7">
        <w:rPr>
          <w:rtl/>
        </w:rPr>
        <w:t>(3) مريم (19) : 71.</w:t>
      </w:r>
    </w:p>
    <w:p w:rsidR="007E3A98" w:rsidRPr="007447D7" w:rsidRDefault="007E3A98" w:rsidP="0040777F">
      <w:pPr>
        <w:pStyle w:val="libFootnote0"/>
        <w:rPr>
          <w:rtl/>
          <w:lang w:bidi="fa-IR"/>
        </w:rPr>
      </w:pPr>
      <w:r w:rsidRPr="007447D7">
        <w:rPr>
          <w:rtl/>
        </w:rPr>
        <w:t>(4) كذا في جميع النسخ.</w:t>
      </w:r>
    </w:p>
    <w:p w:rsidR="007E3A98" w:rsidRPr="007447D7" w:rsidRDefault="007E3A98" w:rsidP="0040777F">
      <w:pPr>
        <w:pStyle w:val="libFootnote0"/>
        <w:rPr>
          <w:rtl/>
          <w:lang w:bidi="fa-IR"/>
        </w:rPr>
      </w:pPr>
      <w:r w:rsidRPr="007447D7">
        <w:rPr>
          <w:rtl/>
        </w:rPr>
        <w:t>(5) « بحار الأنوار » 8 : 64</w:t>
      </w:r>
      <w:r>
        <w:rPr>
          <w:rtl/>
        </w:rPr>
        <w:t xml:space="preserve"> ، </w:t>
      </w:r>
      <w:r w:rsidRPr="007447D7">
        <w:rPr>
          <w:rtl/>
        </w:rPr>
        <w:t>ح 1.</w:t>
      </w:r>
    </w:p>
    <w:p w:rsidR="007E3A98" w:rsidRPr="007447D7" w:rsidRDefault="007E3A98" w:rsidP="0040777F">
      <w:pPr>
        <w:pStyle w:val="libFootnote0"/>
        <w:rPr>
          <w:rtl/>
          <w:lang w:bidi="fa-IR"/>
        </w:rPr>
      </w:pPr>
      <w:r w:rsidRPr="007447D7">
        <w:rPr>
          <w:rtl/>
        </w:rPr>
        <w:t>(6) آل عمران (3) : 199.</w:t>
      </w:r>
    </w:p>
    <w:p w:rsidR="007E3A98" w:rsidRPr="007447D7" w:rsidRDefault="007E3A98" w:rsidP="0040777F">
      <w:pPr>
        <w:pStyle w:val="libFootnote0"/>
        <w:rPr>
          <w:rtl/>
          <w:lang w:bidi="fa-IR"/>
        </w:rPr>
      </w:pPr>
      <w:r w:rsidRPr="007447D7">
        <w:rPr>
          <w:rtl/>
        </w:rPr>
        <w:t>(7) الانشقاق (84) : 7</w:t>
      </w:r>
      <w:r>
        <w:rPr>
          <w:rtl/>
        </w:rPr>
        <w:t xml:space="preserve"> ـ </w:t>
      </w:r>
      <w:r w:rsidRPr="007447D7">
        <w:rPr>
          <w:rtl/>
        </w:rPr>
        <w:t>8.</w:t>
      </w:r>
    </w:p>
    <w:p w:rsidR="007E3A98" w:rsidRPr="007447D7" w:rsidRDefault="007E3A98" w:rsidP="006A35AB">
      <w:pPr>
        <w:pStyle w:val="libNormal0"/>
        <w:rPr>
          <w:rtl/>
          <w:lang w:bidi="fa-IR"/>
        </w:rPr>
      </w:pPr>
      <w:r>
        <w:rPr>
          <w:rtl/>
          <w:lang w:bidi="fa-IR"/>
        </w:rPr>
        <w:br w:type="page"/>
      </w:r>
      <w:r w:rsidRPr="006A35AB">
        <w:rPr>
          <w:rStyle w:val="libAieChar"/>
          <w:rtl/>
        </w:rPr>
        <w:lastRenderedPageBreak/>
        <w:t xml:space="preserve">عُنُقِهِ وَنُخْرِجُ لَهُ يَوْمَ الْقِيامَةِ كِتاباً يَلْقاهُ مَنْشُوراً </w:t>
      </w:r>
      <w:r w:rsidRPr="00D722F5">
        <w:rPr>
          <w:rStyle w:val="libAlaemChar"/>
          <w:rtl/>
        </w:rPr>
        <w:t>)</w:t>
      </w:r>
      <w:r w:rsidRPr="007447D7">
        <w:rPr>
          <w:rtl/>
          <w:lang w:bidi="fa-IR"/>
        </w:rPr>
        <w:t xml:space="preserve"> </w:t>
      </w:r>
      <w:r w:rsidRPr="00346263">
        <w:rPr>
          <w:rStyle w:val="libFootnotenumChar"/>
          <w:rtl/>
        </w:rPr>
        <w:t>(1)</w:t>
      </w:r>
      <w:r>
        <w:rPr>
          <w:rtl/>
          <w:lang w:bidi="fa-IR"/>
        </w:rPr>
        <w:t>.</w:t>
      </w:r>
      <w:r w:rsidRPr="007447D7">
        <w:rPr>
          <w:rtl/>
          <w:lang w:bidi="fa-IR"/>
        </w:rPr>
        <w:t xml:space="preserve"> والمراد من الطائر صحيفة الأعمال التي تطير إلى صاحبها.</w:t>
      </w:r>
    </w:p>
    <w:p w:rsidR="007E3A98" w:rsidRPr="007447D7" w:rsidRDefault="007E3A98" w:rsidP="006A35AB">
      <w:pPr>
        <w:pStyle w:val="libNormal"/>
        <w:rPr>
          <w:rtl/>
        </w:rPr>
      </w:pPr>
      <w:r w:rsidRPr="00373D4A">
        <w:rPr>
          <w:rStyle w:val="libBold2Char"/>
          <w:rtl/>
        </w:rPr>
        <w:t>ومنها :</w:t>
      </w:r>
      <w:r w:rsidRPr="007447D7">
        <w:rPr>
          <w:rtl/>
        </w:rPr>
        <w:t xml:space="preserve"> في بطلان الإحباط</w:t>
      </w:r>
      <w:r>
        <w:rPr>
          <w:rtl/>
        </w:rPr>
        <w:t xml:space="preserve"> ، </w:t>
      </w:r>
      <w:r w:rsidRPr="007447D7">
        <w:rPr>
          <w:rtl/>
        </w:rPr>
        <w:t>وجواز العفو</w:t>
      </w:r>
      <w:r>
        <w:rPr>
          <w:rtl/>
        </w:rPr>
        <w:t xml:space="preserve"> ، </w:t>
      </w:r>
      <w:r w:rsidRPr="007447D7">
        <w:rPr>
          <w:rtl/>
        </w:rPr>
        <w:t>ووقوع الشفاعة.</w:t>
      </w:r>
    </w:p>
    <w:p w:rsidR="007E3A98" w:rsidRPr="007447D7" w:rsidRDefault="007E3A98" w:rsidP="006A35AB">
      <w:pPr>
        <w:pStyle w:val="libNormal"/>
        <w:rPr>
          <w:rtl/>
        </w:rPr>
      </w:pPr>
      <w:r w:rsidRPr="007447D7">
        <w:rPr>
          <w:rtl/>
        </w:rPr>
        <w:t>اعلم أنّ معنى الإحباط عبارة عن إسقاط الثواب المتأخّر للمكلّف بإساءته المتقدّمة وبالعكس على وجه الحتم واللزوم.</w:t>
      </w:r>
    </w:p>
    <w:p w:rsidR="007E3A98" w:rsidRPr="007447D7" w:rsidRDefault="007E3A98" w:rsidP="006A35AB">
      <w:pPr>
        <w:pStyle w:val="libNormal"/>
        <w:rPr>
          <w:rtl/>
        </w:rPr>
      </w:pPr>
      <w:r w:rsidRPr="007447D7">
        <w:rPr>
          <w:rtl/>
        </w:rPr>
        <w:t>وهذا مخالف للعقل والنقل.</w:t>
      </w:r>
    </w:p>
    <w:p w:rsidR="007E3A98" w:rsidRPr="007447D7" w:rsidRDefault="007E3A98" w:rsidP="006A35AB">
      <w:pPr>
        <w:pStyle w:val="libNormal"/>
        <w:rPr>
          <w:rtl/>
        </w:rPr>
      </w:pPr>
      <w:r w:rsidRPr="007447D7">
        <w:rPr>
          <w:rtl/>
        </w:rPr>
        <w:t>أمّا العقل ؛ فلاستلزامه الظلم فيما إذا كان الثواب مثلا أكثر.</w:t>
      </w:r>
    </w:p>
    <w:p w:rsidR="007E3A98" w:rsidRPr="007447D7" w:rsidRDefault="007E3A98" w:rsidP="006A35AB">
      <w:pPr>
        <w:pStyle w:val="libNormal"/>
        <w:rPr>
          <w:rtl/>
          <w:lang w:bidi="fa-IR"/>
        </w:rPr>
      </w:pPr>
      <w:r w:rsidRPr="007447D7">
        <w:rPr>
          <w:rtl/>
          <w:lang w:bidi="fa-IR"/>
        </w:rPr>
        <w:t xml:space="preserve">وأمّا النقل ؛ فلقوله تعالى : </w:t>
      </w:r>
      <w:r w:rsidRPr="00D722F5">
        <w:rPr>
          <w:rStyle w:val="libAlaemChar"/>
          <w:rtl/>
        </w:rPr>
        <w:t>(</w:t>
      </w:r>
      <w:r w:rsidRPr="006A35AB">
        <w:rPr>
          <w:rStyle w:val="libAieChar"/>
          <w:rtl/>
        </w:rPr>
        <w:t xml:space="preserve"> فَمَنْ يَعْمَلْ مِثْقالَ ذَرَّةٍ خَيْراً يَرَهُ * وَمَنْ يَعْمَلْ مِثْقالَ ذَرَّةٍ شَرًّا يَرَهُ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rPr>
      </w:pPr>
      <w:r w:rsidRPr="007447D7">
        <w:rPr>
          <w:rtl/>
        </w:rPr>
        <w:t xml:space="preserve">وأمّا قوله تعالى : </w:t>
      </w:r>
      <w:r w:rsidRPr="00D722F5">
        <w:rPr>
          <w:rStyle w:val="libAlaemChar"/>
          <w:rtl/>
        </w:rPr>
        <w:t>(</w:t>
      </w:r>
      <w:r w:rsidRPr="006A35AB">
        <w:rPr>
          <w:rStyle w:val="libAieChar"/>
          <w:rtl/>
        </w:rPr>
        <w:t xml:space="preserve"> لَئِنْ أَشْرَكْتَ لَيَحْبَطَنَّ عَمَلُكَ </w:t>
      </w:r>
      <w:r w:rsidRPr="00D722F5">
        <w:rPr>
          <w:rStyle w:val="libAlaemChar"/>
          <w:rtl/>
        </w:rPr>
        <w:t>)</w:t>
      </w:r>
      <w:r w:rsidRPr="007447D7">
        <w:rPr>
          <w:rtl/>
        </w:rPr>
        <w:t xml:space="preserve"> </w:t>
      </w:r>
      <w:r w:rsidRPr="00346263">
        <w:rPr>
          <w:rStyle w:val="libFootnotenumChar"/>
          <w:rtl/>
        </w:rPr>
        <w:t>(3)</w:t>
      </w:r>
      <w:r>
        <w:rPr>
          <w:rtl/>
        </w:rPr>
        <w:t xml:space="preserve"> ، </w:t>
      </w:r>
      <w:r w:rsidRPr="007447D7">
        <w:rPr>
          <w:rtl/>
        </w:rPr>
        <w:t>فلا يستلزم الإحباط المتنازع فيه ؛ إذ إحباط الشرك غير مستلزم لإحباط كلّ واحدة من المعاصي لكلّ واحدة من الحسنات</w:t>
      </w:r>
      <w:r>
        <w:rPr>
          <w:rtl/>
        </w:rPr>
        <w:t xml:space="preserve"> ، </w:t>
      </w:r>
      <w:r w:rsidRPr="007447D7">
        <w:rPr>
          <w:rtl/>
        </w:rPr>
        <w:t>مضافا إلى عدم دلالة الآية على العكس</w:t>
      </w:r>
      <w:r>
        <w:rPr>
          <w:rtl/>
        </w:rPr>
        <w:t xml:space="preserve"> ، </w:t>
      </w:r>
      <w:r w:rsidRPr="007447D7">
        <w:rPr>
          <w:rtl/>
        </w:rPr>
        <w:t>والإحباط لا يتمّ إلاّ به.</w:t>
      </w:r>
    </w:p>
    <w:p w:rsidR="007E3A98" w:rsidRPr="007447D7" w:rsidRDefault="007E3A98" w:rsidP="006A35AB">
      <w:pPr>
        <w:pStyle w:val="libNormal"/>
        <w:rPr>
          <w:rtl/>
        </w:rPr>
      </w:pPr>
      <w:r w:rsidRPr="007447D7">
        <w:rPr>
          <w:rtl/>
        </w:rPr>
        <w:t xml:space="preserve">وأمّا قوله تعالى : </w:t>
      </w:r>
      <w:r w:rsidRPr="00D722F5">
        <w:rPr>
          <w:rStyle w:val="libAlaemChar"/>
          <w:rtl/>
        </w:rPr>
        <w:t>(</w:t>
      </w:r>
      <w:r w:rsidRPr="006A35AB">
        <w:rPr>
          <w:rStyle w:val="libAieChar"/>
          <w:rtl/>
        </w:rPr>
        <w:t xml:space="preserve"> إِنَّ الْحَسَناتِ يُذْهِبْنَ السَّيِّئاتِ </w:t>
      </w:r>
      <w:r w:rsidRPr="00D722F5">
        <w:rPr>
          <w:rStyle w:val="libAlaemChar"/>
          <w:rtl/>
        </w:rPr>
        <w:t>)</w:t>
      </w:r>
      <w:r w:rsidRPr="007447D7">
        <w:rPr>
          <w:rtl/>
        </w:rPr>
        <w:t xml:space="preserve"> </w:t>
      </w:r>
      <w:r w:rsidRPr="00346263">
        <w:rPr>
          <w:rStyle w:val="libFootnotenumChar"/>
          <w:rtl/>
        </w:rPr>
        <w:t>(4)</w:t>
      </w:r>
      <w:r>
        <w:rPr>
          <w:rtl/>
        </w:rPr>
        <w:t xml:space="preserve"> ، </w:t>
      </w:r>
      <w:r w:rsidRPr="007447D7">
        <w:rPr>
          <w:rtl/>
        </w:rPr>
        <w:t xml:space="preserve">فهو مخصوص ببعض الحسنات كالحسنة المذكورة في بعض الأخبار من قراءة بعض الأدعية ونحوها كما يقتضيه سبب النزول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والحديث المنقول في هذا المقام من : « أنّ الصلاة إلى الصلاة كفّارة لما بينهما ما اجتنب الكبائر » </w:t>
      </w:r>
      <w:r w:rsidRPr="00346263">
        <w:rPr>
          <w:rStyle w:val="libFootnotenumChar"/>
          <w:rtl/>
        </w:rPr>
        <w:t>(6)</w:t>
      </w:r>
      <w:r>
        <w:rPr>
          <w:rtl/>
        </w:rPr>
        <w:t>.</w:t>
      </w:r>
      <w:r w:rsidRPr="007447D7">
        <w:rPr>
          <w:rtl/>
        </w:rPr>
        <w:t xml:space="preserve"> مضافا إلى عدم دلالة الآية على إذهاب السيّئات تقتضي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الإسراء (17) : 13.</w:t>
      </w:r>
    </w:p>
    <w:p w:rsidR="007E3A98" w:rsidRPr="007447D7" w:rsidRDefault="007E3A98" w:rsidP="0040777F">
      <w:pPr>
        <w:pStyle w:val="libFootnote0"/>
        <w:rPr>
          <w:rtl/>
          <w:lang w:bidi="fa-IR"/>
        </w:rPr>
      </w:pPr>
      <w:r w:rsidRPr="007447D7">
        <w:rPr>
          <w:rtl/>
        </w:rPr>
        <w:t>(2) الزلزلة (99) : 7</w:t>
      </w:r>
      <w:r>
        <w:rPr>
          <w:rtl/>
        </w:rPr>
        <w:t xml:space="preserve"> ـ </w:t>
      </w:r>
      <w:r w:rsidRPr="007447D7">
        <w:rPr>
          <w:rtl/>
        </w:rPr>
        <w:t>8.</w:t>
      </w:r>
    </w:p>
    <w:p w:rsidR="007E3A98" w:rsidRPr="007447D7" w:rsidRDefault="007E3A98" w:rsidP="0040777F">
      <w:pPr>
        <w:pStyle w:val="libFootnote0"/>
        <w:rPr>
          <w:rtl/>
          <w:lang w:bidi="fa-IR"/>
        </w:rPr>
      </w:pPr>
      <w:r w:rsidRPr="007447D7">
        <w:rPr>
          <w:rtl/>
        </w:rPr>
        <w:t>(3) الزمر (39) : 65.</w:t>
      </w:r>
    </w:p>
    <w:p w:rsidR="007E3A98" w:rsidRPr="007447D7" w:rsidRDefault="007E3A98" w:rsidP="0040777F">
      <w:pPr>
        <w:pStyle w:val="libFootnote0"/>
        <w:rPr>
          <w:rtl/>
          <w:lang w:bidi="fa-IR"/>
        </w:rPr>
      </w:pPr>
      <w:r w:rsidRPr="007447D7">
        <w:rPr>
          <w:rtl/>
        </w:rPr>
        <w:t>(4) هود (11) : 114.</w:t>
      </w:r>
    </w:p>
    <w:p w:rsidR="007E3A98" w:rsidRPr="007447D7" w:rsidRDefault="007E3A98" w:rsidP="0040777F">
      <w:pPr>
        <w:pStyle w:val="libFootnote0"/>
        <w:rPr>
          <w:rtl/>
          <w:lang w:bidi="fa-IR"/>
        </w:rPr>
      </w:pPr>
      <w:r w:rsidRPr="007447D7">
        <w:rPr>
          <w:rtl/>
        </w:rPr>
        <w:t>(5) انظر « تفسير مجمع البيان » 5 : 200</w:t>
      </w:r>
      <w:r>
        <w:rPr>
          <w:rtl/>
        </w:rPr>
        <w:t xml:space="preserve"> ـ </w:t>
      </w:r>
      <w:r w:rsidRPr="007447D7">
        <w:rPr>
          <w:rtl/>
        </w:rPr>
        <w:t>201</w:t>
      </w:r>
      <w:r>
        <w:rPr>
          <w:rtl/>
        </w:rPr>
        <w:t xml:space="preserve"> ، </w:t>
      </w:r>
      <w:r w:rsidRPr="007447D7">
        <w:rPr>
          <w:rtl/>
        </w:rPr>
        <w:t>ذيل الآية 114 من سورة هود (11)</w:t>
      </w:r>
      <w:r>
        <w:rPr>
          <w:rtl/>
        </w:rPr>
        <w:t>.</w:t>
      </w:r>
    </w:p>
    <w:p w:rsidR="007E3A98" w:rsidRPr="007447D7" w:rsidRDefault="007E3A98" w:rsidP="0040777F">
      <w:pPr>
        <w:pStyle w:val="libFootnote0"/>
        <w:rPr>
          <w:rtl/>
          <w:lang w:bidi="fa-IR"/>
        </w:rPr>
      </w:pPr>
      <w:r w:rsidRPr="007447D7">
        <w:rPr>
          <w:rtl/>
        </w:rPr>
        <w:t>(6) « بحار الأنوار » 79 : 319.</w:t>
      </w:r>
    </w:p>
    <w:p w:rsidR="007E3A98" w:rsidRPr="007447D7" w:rsidRDefault="007E3A98" w:rsidP="006A35AB">
      <w:pPr>
        <w:pStyle w:val="libNormal0"/>
        <w:rPr>
          <w:rtl/>
        </w:rPr>
      </w:pPr>
      <w:r>
        <w:rPr>
          <w:rtl/>
        </w:rPr>
        <w:br w:type="page"/>
      </w:r>
      <w:r w:rsidRPr="007447D7">
        <w:rPr>
          <w:rtl/>
        </w:rPr>
        <w:lastRenderedPageBreak/>
        <w:t>العكس بالإجماع المركّب فيتمّ المطلوب.</w:t>
      </w:r>
    </w:p>
    <w:p w:rsidR="007E3A98" w:rsidRPr="007447D7" w:rsidRDefault="007E3A98" w:rsidP="006A35AB">
      <w:pPr>
        <w:pStyle w:val="libNormal"/>
        <w:rPr>
          <w:rtl/>
        </w:rPr>
      </w:pPr>
      <w:r w:rsidRPr="007447D7">
        <w:rPr>
          <w:rtl/>
        </w:rPr>
        <w:t>قلت : الإجماع المركّب ممنوع</w:t>
      </w:r>
      <w:r>
        <w:rPr>
          <w:rtl/>
        </w:rPr>
        <w:t xml:space="preserve"> ، </w:t>
      </w:r>
      <w:r w:rsidRPr="007447D7">
        <w:rPr>
          <w:rtl/>
        </w:rPr>
        <w:t xml:space="preserve">مع أنّ مقتضى قوله تعالى : </w:t>
      </w:r>
      <w:r w:rsidRPr="00D722F5">
        <w:rPr>
          <w:rStyle w:val="libAlaemChar"/>
          <w:rtl/>
        </w:rPr>
        <w:t>(</w:t>
      </w:r>
      <w:r w:rsidRPr="006A35AB">
        <w:rPr>
          <w:rStyle w:val="libAieChar"/>
          <w:rtl/>
        </w:rPr>
        <w:t xml:space="preserve"> أَنِّي لا أُضِيعُ عَمَلَ عامِلٍ مِنْكُمْ مِنْ ذَكَرٍ أَوْ أُنْثى </w:t>
      </w:r>
      <w:r w:rsidRPr="00D722F5">
        <w:rPr>
          <w:rStyle w:val="libAlaemChar"/>
          <w:rtl/>
        </w:rPr>
        <w:t>)</w:t>
      </w:r>
      <w:r w:rsidRPr="007447D7">
        <w:rPr>
          <w:rtl/>
        </w:rPr>
        <w:t xml:space="preserve"> </w:t>
      </w:r>
      <w:r w:rsidRPr="00346263">
        <w:rPr>
          <w:rStyle w:val="libFootnotenumChar"/>
          <w:rtl/>
        </w:rPr>
        <w:t>(1)</w:t>
      </w:r>
      <w:r w:rsidRPr="007447D7">
        <w:rPr>
          <w:rtl/>
        </w:rPr>
        <w:t xml:space="preserve"> و </w:t>
      </w:r>
      <w:r w:rsidRPr="00D722F5">
        <w:rPr>
          <w:rStyle w:val="libAlaemChar"/>
          <w:rtl/>
        </w:rPr>
        <w:t>(</w:t>
      </w:r>
      <w:r w:rsidRPr="006A35AB">
        <w:rPr>
          <w:rStyle w:val="libAieChar"/>
          <w:rtl/>
        </w:rPr>
        <w:t xml:space="preserve"> إِنَّ اللهَ لا يُضِيعُ أَجْرَ الْمُحْسِنِينَ </w:t>
      </w:r>
      <w:r w:rsidRPr="00D722F5">
        <w:rPr>
          <w:rStyle w:val="libAlaemChar"/>
          <w:rtl/>
        </w:rPr>
        <w:t>)</w:t>
      </w:r>
      <w:r w:rsidRPr="007447D7">
        <w:rPr>
          <w:rtl/>
        </w:rPr>
        <w:t xml:space="preserve"> </w:t>
      </w:r>
      <w:r w:rsidRPr="00346263">
        <w:rPr>
          <w:rStyle w:val="libFootnotenumChar"/>
          <w:rtl/>
        </w:rPr>
        <w:t>(2)</w:t>
      </w:r>
      <w:r>
        <w:rPr>
          <w:rtl/>
        </w:rPr>
        <w:t>.</w:t>
      </w:r>
      <w:r w:rsidRPr="007447D7">
        <w:rPr>
          <w:rtl/>
        </w:rPr>
        <w:t xml:space="preserve"> ونحوهما المتناسبين لرحمته الواسعة عدم العكس</w:t>
      </w:r>
      <w:r>
        <w:rPr>
          <w:rtl/>
        </w:rPr>
        <w:t xml:space="preserve"> ، </w:t>
      </w:r>
      <w:r w:rsidRPr="007447D7">
        <w:rPr>
          <w:rtl/>
        </w:rPr>
        <w:t>وهما مقدّمان ؛ لقوّتهما بالاشتهار والكثرة والاعتبار. هذا مضافا إلى إمكان إرادة أنّ الحسنات تقتضي عدم صدور السيّئات</w:t>
      </w:r>
      <w:r>
        <w:rPr>
          <w:rtl/>
        </w:rPr>
        <w:t xml:space="preserve"> ، </w:t>
      </w:r>
      <w:r w:rsidRPr="007447D7">
        <w:rPr>
          <w:rtl/>
        </w:rPr>
        <w:t>تقتضي لغلبتها.</w:t>
      </w:r>
    </w:p>
    <w:p w:rsidR="007E3A98" w:rsidRPr="007447D7" w:rsidRDefault="007E3A98" w:rsidP="006A35AB">
      <w:pPr>
        <w:pStyle w:val="libNormal"/>
        <w:rPr>
          <w:rtl/>
        </w:rPr>
      </w:pPr>
      <w:r w:rsidRPr="007447D7">
        <w:rPr>
          <w:rtl/>
        </w:rPr>
        <w:t xml:space="preserve">ويظهر ممّا ذكرنا الجواب عن الاستدلال للإحباط بقوله تعالى : </w:t>
      </w:r>
      <w:r w:rsidRPr="00D722F5">
        <w:rPr>
          <w:rStyle w:val="libAlaemChar"/>
          <w:rtl/>
        </w:rPr>
        <w:t>(</w:t>
      </w:r>
      <w:r w:rsidRPr="006A35AB">
        <w:rPr>
          <w:rStyle w:val="libAieChar"/>
          <w:rtl/>
        </w:rPr>
        <w:t xml:space="preserve"> لا تُبْطِلُوا صَدَقاتِكُمْ بِالْمَنِّ وَالْأَذى </w:t>
      </w:r>
      <w:r w:rsidRPr="00D722F5">
        <w:rPr>
          <w:rStyle w:val="libAlaemChar"/>
          <w:rtl/>
        </w:rPr>
        <w:t>)</w:t>
      </w:r>
      <w:r w:rsidRPr="007447D7">
        <w:rPr>
          <w:rtl/>
        </w:rPr>
        <w:t xml:space="preserve"> </w:t>
      </w:r>
      <w:r w:rsidRPr="00346263">
        <w:rPr>
          <w:rStyle w:val="libFootnotenumChar"/>
          <w:rtl/>
        </w:rPr>
        <w:t>(3)</w:t>
      </w:r>
      <w:r w:rsidRPr="007447D7">
        <w:rPr>
          <w:rtl/>
        </w:rPr>
        <w:t xml:space="preserve"> ونحوه ؛ إذ إبطال شيء خاصّ لا يستلزم العموم</w:t>
      </w:r>
      <w:r>
        <w:rPr>
          <w:rtl/>
        </w:rPr>
        <w:t xml:space="preserve"> ، </w:t>
      </w:r>
      <w:r w:rsidRPr="007447D7">
        <w:rPr>
          <w:rtl/>
        </w:rPr>
        <w:t>مضافا إلى أنّه بيان لشرط مقبوليّة الصدقات أو نحوها.</w:t>
      </w:r>
    </w:p>
    <w:p w:rsidR="007E3A98" w:rsidRPr="007447D7" w:rsidRDefault="007E3A98" w:rsidP="006A35AB">
      <w:pPr>
        <w:pStyle w:val="libNormal"/>
        <w:rPr>
          <w:rtl/>
        </w:rPr>
      </w:pPr>
      <w:r w:rsidRPr="007447D7">
        <w:rPr>
          <w:rtl/>
        </w:rPr>
        <w:t>فإن قلت : عدم الإحباط يستلزم عدم خلوص الثواب والعقاب. أمّا مع الاجتماع فظاهر</w:t>
      </w:r>
      <w:r>
        <w:rPr>
          <w:rtl/>
        </w:rPr>
        <w:t xml:space="preserve"> ، </w:t>
      </w:r>
      <w:r w:rsidRPr="007447D7">
        <w:rPr>
          <w:rtl/>
        </w:rPr>
        <w:t>وأما مع التعاقب ؛ فلأنّ انتظار ما يخالف الواقع يهوّن ذلك الواقع.</w:t>
      </w:r>
    </w:p>
    <w:p w:rsidR="007E3A98" w:rsidRPr="007447D7" w:rsidRDefault="007E3A98" w:rsidP="006A35AB">
      <w:pPr>
        <w:pStyle w:val="libNormal"/>
        <w:rPr>
          <w:rtl/>
        </w:rPr>
      </w:pPr>
      <w:r w:rsidRPr="007447D7">
        <w:rPr>
          <w:rtl/>
        </w:rPr>
        <w:t>قلت : إنّ العقاب مقدّم مع عدم تذكّر الثواب ؛ لشدّة العقاب فيكون خالصا.</w:t>
      </w:r>
    </w:p>
    <w:p w:rsidR="007E3A98" w:rsidRPr="007447D7" w:rsidRDefault="007E3A98" w:rsidP="006A35AB">
      <w:pPr>
        <w:pStyle w:val="libNormal"/>
        <w:rPr>
          <w:rtl/>
        </w:rPr>
      </w:pPr>
      <w:r w:rsidRPr="007447D7">
        <w:rPr>
          <w:rtl/>
        </w:rPr>
        <w:t>وأمّا العفو</w:t>
      </w:r>
      <w:r>
        <w:rPr>
          <w:rtl/>
        </w:rPr>
        <w:t xml:space="preserve"> ، </w:t>
      </w:r>
      <w:r w:rsidRPr="007447D7">
        <w:rPr>
          <w:rtl/>
        </w:rPr>
        <w:t xml:space="preserve">فمع التوبة جائز كتابا وسنّة وإجماعا بل وعقلا ؛ لقوله تعالى : </w:t>
      </w:r>
      <w:r w:rsidRPr="00D722F5">
        <w:rPr>
          <w:rStyle w:val="libAlaemChar"/>
          <w:rtl/>
        </w:rPr>
        <w:t>(</w:t>
      </w:r>
      <w:r w:rsidRPr="006A35AB">
        <w:rPr>
          <w:rStyle w:val="libAieChar"/>
          <w:rtl/>
        </w:rPr>
        <w:t xml:space="preserve"> إِنِّي لَغَفَّارٌ لِمَنْ تابَ </w:t>
      </w:r>
      <w:r w:rsidRPr="00D722F5">
        <w:rPr>
          <w:rStyle w:val="libAlaemChar"/>
          <w:rtl/>
        </w:rPr>
        <w:t>)</w:t>
      </w:r>
      <w:r w:rsidRPr="007447D7">
        <w:rPr>
          <w:rtl/>
        </w:rPr>
        <w:t xml:space="preserve"> </w:t>
      </w:r>
      <w:r w:rsidRPr="00346263">
        <w:rPr>
          <w:rStyle w:val="libFootnotenumChar"/>
          <w:rtl/>
        </w:rPr>
        <w:t>(4)</w:t>
      </w:r>
      <w:r w:rsidRPr="007447D7">
        <w:rPr>
          <w:rtl/>
        </w:rPr>
        <w:t xml:space="preserve"> ونحوه</w:t>
      </w:r>
      <w:r>
        <w:rPr>
          <w:rtl/>
        </w:rPr>
        <w:t xml:space="preserve"> ، </w:t>
      </w:r>
      <w:r w:rsidRPr="007447D7">
        <w:rPr>
          <w:rtl/>
        </w:rPr>
        <w:t xml:space="preserve">وبدونها فالظاهرين من الإطلاقات بل العمومات كقوله تعالى : </w:t>
      </w:r>
      <w:r w:rsidRPr="00D722F5">
        <w:rPr>
          <w:rStyle w:val="libAlaemChar"/>
          <w:rtl/>
        </w:rPr>
        <w:t>(</w:t>
      </w:r>
      <w:r w:rsidRPr="006A35AB">
        <w:rPr>
          <w:rStyle w:val="libAieChar"/>
          <w:rtl/>
        </w:rPr>
        <w:t xml:space="preserve"> إِنَّ اللهَ لا يَغْفِرُ أَنْ يُشْرَكَ بِهِ وَيَغْفِرُ ما دُونَ ذلِكَ لِمَنْ يَشاءُ </w:t>
      </w:r>
      <w:r w:rsidRPr="00D722F5">
        <w:rPr>
          <w:rStyle w:val="libAlaemChar"/>
          <w:rtl/>
        </w:rPr>
        <w:t>)</w:t>
      </w:r>
      <w:r w:rsidRPr="007447D7">
        <w:rPr>
          <w:rtl/>
        </w:rPr>
        <w:t xml:space="preserve"> </w:t>
      </w:r>
      <w:r w:rsidRPr="00346263">
        <w:rPr>
          <w:rStyle w:val="libFootnotenumChar"/>
          <w:rtl/>
        </w:rPr>
        <w:t>(5)</w:t>
      </w:r>
      <w:r>
        <w:rPr>
          <w:rtl/>
        </w:rPr>
        <w:t xml:space="preserve"> ، </w:t>
      </w:r>
      <w:r w:rsidRPr="007447D7">
        <w:rPr>
          <w:rtl/>
        </w:rPr>
        <w:t>وقوله تعالى :</w:t>
      </w:r>
      <w:r>
        <w:rPr>
          <w:rFonts w:hint="cs"/>
          <w:rtl/>
        </w:rPr>
        <w:t xml:space="preserve"> </w:t>
      </w:r>
      <w:r w:rsidRPr="00D722F5">
        <w:rPr>
          <w:rStyle w:val="libAlaemChar"/>
          <w:rtl/>
        </w:rPr>
        <w:t>(</w:t>
      </w:r>
      <w:r w:rsidRPr="006A35AB">
        <w:rPr>
          <w:rStyle w:val="libAieChar"/>
          <w:rtl/>
        </w:rPr>
        <w:t xml:space="preserve"> قُلْ يا عِبادِيَ الَّذِينَ أَسْرَفُوا عَلى أَنْفُسِهِمْ لا تَقْنَطُوا مِنْ رَحْمَةِ اللهِ إِنَّ اللهَ يَغْفِرُ الذُّنُوبَ جَمِيعاً </w:t>
      </w:r>
      <w:r w:rsidRPr="00D722F5">
        <w:rPr>
          <w:rStyle w:val="libAlaemChar"/>
          <w:rtl/>
        </w:rPr>
        <w:t>)</w:t>
      </w:r>
      <w:r w:rsidRPr="007447D7">
        <w:rPr>
          <w:rtl/>
        </w:rPr>
        <w:t xml:space="preserve"> </w:t>
      </w:r>
      <w:r w:rsidRPr="00346263">
        <w:rPr>
          <w:rStyle w:val="libFootnotenumChar"/>
          <w:rtl/>
        </w:rPr>
        <w:t>(6)</w:t>
      </w:r>
      <w:r w:rsidRPr="007447D7">
        <w:rPr>
          <w:rtl/>
        </w:rPr>
        <w:t xml:space="preserve"> ذلك </w:t>
      </w:r>
      <w:r w:rsidRPr="00346263">
        <w:rPr>
          <w:rStyle w:val="libFootnotenumChar"/>
          <w:rtl/>
        </w:rPr>
        <w:t>(7)</w:t>
      </w:r>
      <w:r>
        <w:rPr>
          <w:rtl/>
        </w:rPr>
        <w:t>.</w:t>
      </w:r>
      <w:r w:rsidRPr="007447D7">
        <w:rPr>
          <w:rtl/>
        </w:rPr>
        <w:t xml:space="preserve"> والتخصيص بما تاب عنه خلاف الظاهر.</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آل عمران (3) : 195.</w:t>
      </w:r>
    </w:p>
    <w:p w:rsidR="007E3A98" w:rsidRPr="007447D7" w:rsidRDefault="007E3A98" w:rsidP="0040777F">
      <w:pPr>
        <w:pStyle w:val="libFootnote0"/>
        <w:rPr>
          <w:rtl/>
          <w:lang w:bidi="fa-IR"/>
        </w:rPr>
      </w:pPr>
      <w:r w:rsidRPr="007447D7">
        <w:rPr>
          <w:rtl/>
        </w:rPr>
        <w:t>(2) التوبة (9) : 120.</w:t>
      </w:r>
    </w:p>
    <w:p w:rsidR="007E3A98" w:rsidRPr="007447D7" w:rsidRDefault="007E3A98" w:rsidP="0040777F">
      <w:pPr>
        <w:pStyle w:val="libFootnote0"/>
        <w:rPr>
          <w:rtl/>
          <w:lang w:bidi="fa-IR"/>
        </w:rPr>
      </w:pPr>
      <w:r w:rsidRPr="007447D7">
        <w:rPr>
          <w:rtl/>
        </w:rPr>
        <w:t>(3) البقرة (2) : 264.</w:t>
      </w:r>
    </w:p>
    <w:p w:rsidR="007E3A98" w:rsidRPr="007447D7" w:rsidRDefault="007E3A98" w:rsidP="0040777F">
      <w:pPr>
        <w:pStyle w:val="libFootnote0"/>
        <w:rPr>
          <w:rtl/>
          <w:lang w:bidi="fa-IR"/>
        </w:rPr>
      </w:pPr>
      <w:r w:rsidRPr="007447D7">
        <w:rPr>
          <w:rtl/>
        </w:rPr>
        <w:t>(4) طه (20) : 82.</w:t>
      </w:r>
    </w:p>
    <w:p w:rsidR="007E3A98" w:rsidRPr="007447D7" w:rsidRDefault="007E3A98" w:rsidP="0040777F">
      <w:pPr>
        <w:pStyle w:val="libFootnote0"/>
        <w:rPr>
          <w:rtl/>
          <w:lang w:bidi="fa-IR"/>
        </w:rPr>
      </w:pPr>
      <w:r w:rsidRPr="007447D7">
        <w:rPr>
          <w:rtl/>
        </w:rPr>
        <w:t>(5) النساء (4) : 48.</w:t>
      </w:r>
    </w:p>
    <w:p w:rsidR="007E3A98" w:rsidRPr="007447D7" w:rsidRDefault="007E3A98" w:rsidP="0040777F">
      <w:pPr>
        <w:pStyle w:val="libFootnote0"/>
        <w:rPr>
          <w:rtl/>
          <w:lang w:bidi="fa-IR"/>
        </w:rPr>
      </w:pPr>
      <w:r w:rsidRPr="007447D7">
        <w:rPr>
          <w:rtl/>
        </w:rPr>
        <w:t>(6) الزمر (39) : 53.</w:t>
      </w:r>
    </w:p>
    <w:p w:rsidR="007E3A98" w:rsidRPr="007447D7" w:rsidRDefault="007E3A98" w:rsidP="0040777F">
      <w:pPr>
        <w:pStyle w:val="libFootnote0"/>
        <w:rPr>
          <w:rtl/>
          <w:lang w:bidi="fa-IR"/>
        </w:rPr>
      </w:pPr>
      <w:r w:rsidRPr="007447D7">
        <w:rPr>
          <w:rtl/>
        </w:rPr>
        <w:t>(7) خبر لقوله : « فالظاهر »</w:t>
      </w:r>
      <w:r>
        <w:rPr>
          <w:rtl/>
        </w:rPr>
        <w:t>.</w:t>
      </w:r>
    </w:p>
    <w:p w:rsidR="007E3A98" w:rsidRPr="007447D7" w:rsidRDefault="007E3A98" w:rsidP="006A35AB">
      <w:pPr>
        <w:pStyle w:val="libNormal"/>
        <w:rPr>
          <w:rtl/>
        </w:rPr>
      </w:pPr>
      <w:r>
        <w:rPr>
          <w:rtl/>
        </w:rPr>
        <w:br w:type="page"/>
      </w:r>
      <w:r w:rsidRPr="007447D7">
        <w:rPr>
          <w:rtl/>
        </w:rPr>
        <w:lastRenderedPageBreak/>
        <w:t>ويؤيّده الاعتبار ؛ إذ الثواب والعقاب حقّ الله فجاز له إسقاط حقّه من غير ضرر فيه</w:t>
      </w:r>
      <w:r>
        <w:rPr>
          <w:rtl/>
        </w:rPr>
        <w:t xml:space="preserve"> ، </w:t>
      </w:r>
      <w:r w:rsidRPr="007447D7">
        <w:rPr>
          <w:rtl/>
        </w:rPr>
        <w:t>فهو حسن</w:t>
      </w:r>
      <w:r>
        <w:rPr>
          <w:rtl/>
        </w:rPr>
        <w:t xml:space="preserve"> ، </w:t>
      </w:r>
      <w:r w:rsidRPr="007447D7">
        <w:rPr>
          <w:rtl/>
        </w:rPr>
        <w:t>وكلّ ما هو حسن فهو واقع</w:t>
      </w:r>
      <w:r>
        <w:rPr>
          <w:rtl/>
        </w:rPr>
        <w:t xml:space="preserve"> ، </w:t>
      </w:r>
      <w:r w:rsidRPr="007447D7">
        <w:rPr>
          <w:rtl/>
        </w:rPr>
        <w:t>مضافا إلى أنّه إحسان فيصدر من أهل الكرم</w:t>
      </w:r>
      <w:r>
        <w:rPr>
          <w:rtl/>
        </w:rPr>
        <w:t xml:space="preserve"> ، </w:t>
      </w:r>
      <w:r w:rsidRPr="007447D7">
        <w:rPr>
          <w:rtl/>
        </w:rPr>
        <w:t>وإن كان الذنب حقّ آدمي يجب الإيصال إليه أو إلى وارثه ونحوه إن أمكن بردّ المال أو تسليم البدل أو العفو أو الدية إلى الوارث</w:t>
      </w:r>
      <w:r>
        <w:rPr>
          <w:rtl/>
        </w:rPr>
        <w:t xml:space="preserve"> ، </w:t>
      </w:r>
      <w:r w:rsidRPr="007447D7">
        <w:rPr>
          <w:rtl/>
        </w:rPr>
        <w:t>ويجب الغرم عليه مع التعذّر</w:t>
      </w:r>
      <w:r>
        <w:rPr>
          <w:rtl/>
        </w:rPr>
        <w:t xml:space="preserve"> ، </w:t>
      </w:r>
      <w:r w:rsidRPr="007447D7">
        <w:rPr>
          <w:rtl/>
        </w:rPr>
        <w:t>ويجب الإرشاد إن كان الذنب اعتلالا</w:t>
      </w:r>
      <w:r>
        <w:rPr>
          <w:rtl/>
        </w:rPr>
        <w:t xml:space="preserve"> ، </w:t>
      </w:r>
      <w:r w:rsidRPr="007447D7">
        <w:rPr>
          <w:rtl/>
        </w:rPr>
        <w:t>ويجب الاعتذار على المغتاب مع بلوغه</w:t>
      </w:r>
      <w:r>
        <w:rPr>
          <w:rtl/>
        </w:rPr>
        <w:t xml:space="preserve"> ، </w:t>
      </w:r>
      <w:r w:rsidRPr="007447D7">
        <w:rPr>
          <w:rtl/>
        </w:rPr>
        <w:t>ومع عدمه يستغفر له.</w:t>
      </w:r>
    </w:p>
    <w:p w:rsidR="007E3A98" w:rsidRPr="007447D7" w:rsidRDefault="007E3A98" w:rsidP="006A35AB">
      <w:pPr>
        <w:pStyle w:val="libNormal"/>
        <w:rPr>
          <w:rtl/>
        </w:rPr>
      </w:pPr>
      <w:r w:rsidRPr="007447D7">
        <w:rPr>
          <w:rtl/>
        </w:rPr>
        <w:t>والظاهر عدم وجوب تجديد التوبة بعد تذكّر المعصية</w:t>
      </w:r>
      <w:r>
        <w:rPr>
          <w:rtl/>
        </w:rPr>
        <w:t xml:space="preserve"> ، </w:t>
      </w:r>
      <w:r w:rsidRPr="007447D7">
        <w:rPr>
          <w:rtl/>
        </w:rPr>
        <w:t>وكذا عدم وجوب تفصيل المعصية ولو مع الإمكان عند التوبة.</w:t>
      </w:r>
    </w:p>
    <w:p w:rsidR="007E3A98" w:rsidRPr="007447D7" w:rsidRDefault="007E3A98" w:rsidP="006A35AB">
      <w:pPr>
        <w:pStyle w:val="libNormal"/>
        <w:rPr>
          <w:rtl/>
        </w:rPr>
      </w:pPr>
      <w:r w:rsidRPr="007447D7">
        <w:rPr>
          <w:rtl/>
        </w:rPr>
        <w:t>وأمّا الشفاعة</w:t>
      </w:r>
      <w:r>
        <w:rPr>
          <w:rtl/>
        </w:rPr>
        <w:t xml:space="preserve"> ، </w:t>
      </w:r>
      <w:r w:rsidRPr="007447D7">
        <w:rPr>
          <w:rtl/>
        </w:rPr>
        <w:t xml:space="preserve">فهي واقعة بالإجماع والكتاب والسنّة كقوله تعالى : </w:t>
      </w:r>
      <w:r w:rsidRPr="00D722F5">
        <w:rPr>
          <w:rStyle w:val="libAlaemChar"/>
          <w:rtl/>
        </w:rPr>
        <w:t>(</w:t>
      </w:r>
      <w:r w:rsidRPr="006A35AB">
        <w:rPr>
          <w:rStyle w:val="libAieChar"/>
          <w:rtl/>
        </w:rPr>
        <w:t xml:space="preserve"> مَنْ ذَا الَّذِي يَشْفَعُ عِنْدَهُ إِلاَّ بِإِذْنِهِ </w:t>
      </w:r>
      <w:r w:rsidRPr="00D722F5">
        <w:rPr>
          <w:rStyle w:val="libAlaemChar"/>
          <w:rtl/>
        </w:rPr>
        <w:t>)</w:t>
      </w:r>
      <w:r w:rsidRPr="007447D7">
        <w:rPr>
          <w:rtl/>
        </w:rPr>
        <w:t xml:space="preserve"> </w:t>
      </w:r>
      <w:r w:rsidRPr="00346263">
        <w:rPr>
          <w:rStyle w:val="libFootnotenumChar"/>
          <w:rtl/>
        </w:rPr>
        <w:t>(1)</w:t>
      </w:r>
      <w:r w:rsidRPr="007447D7">
        <w:rPr>
          <w:rtl/>
        </w:rPr>
        <w:t xml:space="preserve"> ونحوه.</w:t>
      </w:r>
    </w:p>
    <w:p w:rsidR="007E3A98" w:rsidRPr="007447D7" w:rsidRDefault="007E3A98" w:rsidP="006A35AB">
      <w:pPr>
        <w:pStyle w:val="libNormal"/>
        <w:rPr>
          <w:rtl/>
        </w:rPr>
      </w:pPr>
      <w:r w:rsidRPr="007447D7">
        <w:rPr>
          <w:rtl/>
        </w:rPr>
        <w:t xml:space="preserve">وما روي من قوله </w:t>
      </w:r>
      <w:r w:rsidR="004541E1" w:rsidRPr="004541E1">
        <w:rPr>
          <w:rStyle w:val="libAlaemChar"/>
          <w:rtl/>
        </w:rPr>
        <w:t>صلى‌الله‌عليه‌وآله‌وسلم</w:t>
      </w:r>
      <w:r w:rsidRPr="007447D7">
        <w:rPr>
          <w:rtl/>
        </w:rPr>
        <w:t xml:space="preserve"> : « ادّخرت شفاعتي لأهل الكبائر من أمّتي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وقوله </w:t>
      </w:r>
      <w:r w:rsidR="004541E1" w:rsidRPr="004541E1">
        <w:rPr>
          <w:rStyle w:val="libAlaemChar"/>
          <w:rtl/>
        </w:rPr>
        <w:t>صلى‌الله‌عليه‌وآله‌وسلم</w:t>
      </w:r>
      <w:r w:rsidRPr="007447D7">
        <w:rPr>
          <w:rtl/>
        </w:rPr>
        <w:t xml:space="preserve"> : « حقّت شفاعتي لمن أعان ذرّيّتي بيده ولسانه وماله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وقوله </w:t>
      </w:r>
      <w:r w:rsidR="004541E1" w:rsidRPr="004541E1">
        <w:rPr>
          <w:rStyle w:val="libAlaemChar"/>
          <w:rtl/>
        </w:rPr>
        <w:t>صلى‌الله‌عليه‌وآله‌وسلم</w:t>
      </w:r>
      <w:r w:rsidRPr="007447D7">
        <w:rPr>
          <w:rtl/>
        </w:rPr>
        <w:t xml:space="preserve"> : « أربعة أنا لهم شفيع يوم القيامة ولو جاءوا بذنوب أهل الدنيا : المكرم لذرّيّتي</w:t>
      </w:r>
      <w:r>
        <w:rPr>
          <w:rtl/>
        </w:rPr>
        <w:t xml:space="preserve"> ، </w:t>
      </w:r>
      <w:r w:rsidRPr="007447D7">
        <w:rPr>
          <w:rtl/>
        </w:rPr>
        <w:t>والقاضي لهم حوائجهم</w:t>
      </w:r>
      <w:r>
        <w:rPr>
          <w:rtl/>
        </w:rPr>
        <w:t xml:space="preserve"> ، </w:t>
      </w:r>
      <w:r w:rsidRPr="007447D7">
        <w:rPr>
          <w:rtl/>
        </w:rPr>
        <w:t>والساعي لهم عند اضطرارهم</w:t>
      </w:r>
      <w:r>
        <w:rPr>
          <w:rtl/>
        </w:rPr>
        <w:t xml:space="preserve"> ، </w:t>
      </w:r>
      <w:r w:rsidRPr="007447D7">
        <w:rPr>
          <w:rtl/>
        </w:rPr>
        <w:t xml:space="preserve">والمحبّ لهم بقلبه ولسانه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وما روي من « أنّ أدنى المؤمن يشفع من أهله سبعين عاصيا » </w:t>
      </w:r>
      <w:r w:rsidRPr="00346263">
        <w:rPr>
          <w:rStyle w:val="libFootnotenumChar"/>
          <w:rtl/>
        </w:rPr>
        <w:t>(5)</w:t>
      </w:r>
      <w:r>
        <w:rPr>
          <w:rtl/>
        </w:rPr>
        <w:t xml:space="preserve"> ، </w:t>
      </w:r>
      <w:r w:rsidRPr="007447D7">
        <w:rPr>
          <w:rtl/>
        </w:rPr>
        <w:t xml:space="preserve">وفي بعض الأخبار ورد أزيد من ذلك بمراتب </w:t>
      </w:r>
      <w:r w:rsidRPr="00346263">
        <w:rPr>
          <w:rStyle w:val="libFootnotenumChar"/>
          <w:rtl/>
        </w:rPr>
        <w:t>(6)</w:t>
      </w:r>
      <w:r>
        <w:rPr>
          <w:rtl/>
        </w:rPr>
        <w:t>.</w:t>
      </w:r>
      <w:r w:rsidRPr="007447D7">
        <w:rPr>
          <w:rtl/>
        </w:rPr>
        <w:t xml:space="preserve"> ولا حاجة إلى بيانه ؛ لكثرته وشهرته كقوله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البقرة (2) : 255.</w:t>
      </w:r>
    </w:p>
    <w:p w:rsidR="007E3A98" w:rsidRPr="007447D7" w:rsidRDefault="007E3A98" w:rsidP="0040777F">
      <w:pPr>
        <w:pStyle w:val="libFootnote0"/>
        <w:rPr>
          <w:rtl/>
          <w:lang w:bidi="fa-IR"/>
        </w:rPr>
      </w:pPr>
      <w:r w:rsidRPr="007447D7">
        <w:rPr>
          <w:rtl/>
        </w:rPr>
        <w:t>(2) « إعلام الدين » : 253 ؛ « بحار الأنوار » 8 : 30 ؛ « مجمع الزوائد » 10 : 378.</w:t>
      </w:r>
    </w:p>
    <w:p w:rsidR="007E3A98" w:rsidRPr="007447D7" w:rsidRDefault="007E3A98" w:rsidP="0040777F">
      <w:pPr>
        <w:pStyle w:val="libFootnote0"/>
        <w:rPr>
          <w:rtl/>
          <w:lang w:bidi="fa-IR"/>
        </w:rPr>
      </w:pPr>
      <w:r w:rsidRPr="007447D7">
        <w:rPr>
          <w:rtl/>
        </w:rPr>
        <w:t>(3) « جامع الأخبار » : 140.</w:t>
      </w:r>
    </w:p>
    <w:p w:rsidR="007E3A98" w:rsidRPr="007447D7" w:rsidRDefault="007E3A98" w:rsidP="0040777F">
      <w:pPr>
        <w:pStyle w:val="libFootnote0"/>
        <w:rPr>
          <w:rtl/>
          <w:lang w:bidi="fa-IR"/>
        </w:rPr>
      </w:pPr>
      <w:r w:rsidRPr="007447D7">
        <w:rPr>
          <w:rtl/>
        </w:rPr>
        <w:t>(4) « بشارة المصطفى » : 36 ؛ « صحيفة الرضا » : 40 ؛ « بحار الأنوار » : 95 : 225</w:t>
      </w:r>
      <w:r>
        <w:rPr>
          <w:rtl/>
        </w:rPr>
        <w:t xml:space="preserve"> ، </w:t>
      </w:r>
      <w:r w:rsidRPr="007447D7">
        <w:rPr>
          <w:rtl/>
        </w:rPr>
        <w:t>ح 24.</w:t>
      </w:r>
    </w:p>
    <w:p w:rsidR="007E3A98" w:rsidRPr="007447D7" w:rsidRDefault="007E3A98" w:rsidP="0040777F">
      <w:pPr>
        <w:pStyle w:val="libFootnote0"/>
        <w:rPr>
          <w:rtl/>
          <w:lang w:bidi="fa-IR"/>
        </w:rPr>
      </w:pPr>
      <w:r w:rsidRPr="007447D7">
        <w:rPr>
          <w:rtl/>
        </w:rPr>
        <w:t xml:space="preserve">(5) راجع باب الشفاعة في « بحار الأنوار » 8 : 30 </w:t>
      </w:r>
      <w:r>
        <w:rPr>
          <w:rtl/>
        </w:rPr>
        <w:t>و 5</w:t>
      </w:r>
      <w:r w:rsidRPr="007447D7">
        <w:rPr>
          <w:rtl/>
        </w:rPr>
        <w:t>6</w:t>
      </w:r>
      <w:r>
        <w:rPr>
          <w:rtl/>
        </w:rPr>
        <w:t xml:space="preserve"> ـ </w:t>
      </w:r>
      <w:r w:rsidRPr="007447D7">
        <w:rPr>
          <w:rtl/>
        </w:rPr>
        <w:t>57</w:t>
      </w:r>
      <w:r>
        <w:rPr>
          <w:rtl/>
        </w:rPr>
        <w:t xml:space="preserve"> ، </w:t>
      </w:r>
      <w:r w:rsidRPr="007447D7">
        <w:rPr>
          <w:rtl/>
        </w:rPr>
        <w:t>ح 70</w:t>
      </w:r>
      <w:r>
        <w:rPr>
          <w:rtl/>
        </w:rPr>
        <w:t xml:space="preserve"> ، </w:t>
      </w:r>
      <w:r w:rsidRPr="007447D7">
        <w:rPr>
          <w:rtl/>
        </w:rPr>
        <w:t>نقلا عن « روضة الكافي » 8 : 101</w:t>
      </w:r>
      <w:r>
        <w:rPr>
          <w:rtl/>
        </w:rPr>
        <w:t xml:space="preserve"> ، </w:t>
      </w:r>
      <w:r w:rsidRPr="007447D7">
        <w:rPr>
          <w:rtl/>
        </w:rPr>
        <w:t>ح 72</w:t>
      </w:r>
      <w:r>
        <w:rPr>
          <w:rtl/>
        </w:rPr>
        <w:t xml:space="preserve"> ، </w:t>
      </w:r>
      <w:r w:rsidRPr="007447D7">
        <w:rPr>
          <w:rtl/>
        </w:rPr>
        <w:t>بتفاوت في الألفاظ.</w:t>
      </w:r>
    </w:p>
    <w:p w:rsidR="007E3A98" w:rsidRPr="007447D7" w:rsidRDefault="007E3A98" w:rsidP="0040777F">
      <w:pPr>
        <w:pStyle w:val="libFootnote0"/>
        <w:rPr>
          <w:rtl/>
          <w:lang w:bidi="fa-IR"/>
        </w:rPr>
      </w:pPr>
      <w:r w:rsidRPr="007447D7">
        <w:rPr>
          <w:rtl/>
        </w:rPr>
        <w:t>(6) « بشارة المصطفى » : 38.</w:t>
      </w:r>
    </w:p>
    <w:p w:rsidR="007E3A98" w:rsidRPr="007447D7" w:rsidRDefault="007E3A98" w:rsidP="006A35AB">
      <w:pPr>
        <w:pStyle w:val="libNormal0"/>
        <w:rPr>
          <w:rtl/>
        </w:rPr>
      </w:pPr>
      <w:r>
        <w:rPr>
          <w:rtl/>
        </w:rPr>
        <w:br w:type="page"/>
      </w:r>
      <w:r w:rsidRPr="007447D7">
        <w:rPr>
          <w:rtl/>
        </w:rPr>
        <w:lastRenderedPageBreak/>
        <w:t xml:space="preserve">تعالى : </w:t>
      </w:r>
      <w:r w:rsidRPr="00D722F5">
        <w:rPr>
          <w:rStyle w:val="libAlaemChar"/>
          <w:rtl/>
        </w:rPr>
        <w:t>(</w:t>
      </w:r>
      <w:r w:rsidRPr="006A35AB">
        <w:rPr>
          <w:rStyle w:val="libAieChar"/>
          <w:rtl/>
        </w:rPr>
        <w:t xml:space="preserve"> ما لِلظَّالِمِينَ مِنْ حَمِيمٍ وَلا شَفِيعٍ يُطاعُ </w:t>
      </w:r>
      <w:r w:rsidRPr="00D722F5">
        <w:rPr>
          <w:rStyle w:val="libAlaemChar"/>
          <w:rtl/>
        </w:rPr>
        <w:t>)</w:t>
      </w:r>
      <w:r w:rsidRPr="007447D7">
        <w:rPr>
          <w:rtl/>
        </w:rPr>
        <w:t xml:space="preserve"> </w:t>
      </w:r>
      <w:r w:rsidRPr="00346263">
        <w:rPr>
          <w:rStyle w:val="libFootnotenumChar"/>
          <w:rtl/>
        </w:rPr>
        <w:t>(1)</w:t>
      </w:r>
      <w:r>
        <w:rPr>
          <w:rtl/>
        </w:rPr>
        <w:t xml:space="preserve"> ، </w:t>
      </w:r>
      <w:r w:rsidRPr="007447D7">
        <w:rPr>
          <w:rtl/>
        </w:rPr>
        <w:t xml:space="preserve">وقوله تعالى : </w:t>
      </w:r>
      <w:r w:rsidRPr="00D722F5">
        <w:rPr>
          <w:rStyle w:val="libAlaemChar"/>
          <w:rtl/>
        </w:rPr>
        <w:t>(</w:t>
      </w:r>
      <w:r w:rsidRPr="006A35AB">
        <w:rPr>
          <w:rStyle w:val="libAieChar"/>
          <w:rtl/>
        </w:rPr>
        <w:t xml:space="preserve"> وَما لِلظَّالِمِينَ مِنْ أَنْصارٍ </w:t>
      </w:r>
      <w:r w:rsidRPr="00D722F5">
        <w:rPr>
          <w:rStyle w:val="libAlaemChar"/>
          <w:rtl/>
        </w:rPr>
        <w:t>)</w:t>
      </w:r>
      <w:r w:rsidRPr="007447D7">
        <w:rPr>
          <w:rtl/>
        </w:rPr>
        <w:t xml:space="preserve"> </w:t>
      </w:r>
      <w:r w:rsidRPr="00346263">
        <w:rPr>
          <w:rStyle w:val="libFootnotenumChar"/>
          <w:rtl/>
        </w:rPr>
        <w:t>(2)</w:t>
      </w:r>
      <w:r>
        <w:rPr>
          <w:rtl/>
        </w:rPr>
        <w:t>.</w:t>
      </w:r>
      <w:r w:rsidRPr="007447D7">
        <w:rPr>
          <w:rtl/>
        </w:rPr>
        <w:t xml:space="preserve"> كما نقل عن المعتزلة التمسّك بهما ؛ حيث نفى الله قبول الشفاعة عن الظالمين </w:t>
      </w:r>
      <w:r w:rsidRPr="00346263">
        <w:rPr>
          <w:rStyle w:val="libFootnotenumChar"/>
          <w:rtl/>
        </w:rPr>
        <w:t>(3)</w:t>
      </w:r>
      <w:r>
        <w:rPr>
          <w:rtl/>
        </w:rPr>
        <w:t xml:space="preserve"> ، </w:t>
      </w:r>
      <w:r w:rsidRPr="007447D7">
        <w:rPr>
          <w:rtl/>
        </w:rPr>
        <w:t>فلا ينافي ما ذكرنا ؛ لأنّه تعالى نفى الشفيع المطاع والناصر الدافع بالغلبة لا مطلق الشفيع والناصر على وجه الطلب بالخضوع</w:t>
      </w:r>
      <w:r>
        <w:rPr>
          <w:rtl/>
        </w:rPr>
        <w:t xml:space="preserve"> ، </w:t>
      </w:r>
      <w:r w:rsidRPr="007447D7">
        <w:rPr>
          <w:rtl/>
        </w:rPr>
        <w:t>مضافا إلى لزوم التخصيص بالكفّار جمعا بين الأدلّة.</w:t>
      </w:r>
    </w:p>
    <w:p w:rsidR="007E3A98" w:rsidRPr="007447D7" w:rsidRDefault="007E3A98" w:rsidP="006A35AB">
      <w:pPr>
        <w:pStyle w:val="libNormal"/>
        <w:rPr>
          <w:rtl/>
          <w:lang w:bidi="fa-IR"/>
        </w:rPr>
      </w:pPr>
      <w:r w:rsidRPr="00373D4A">
        <w:rPr>
          <w:rStyle w:val="libBold2Char"/>
          <w:rtl/>
        </w:rPr>
        <w:t>ومنها :</w:t>
      </w:r>
      <w:r w:rsidRPr="007447D7">
        <w:rPr>
          <w:rtl/>
          <w:lang w:bidi="fa-IR"/>
        </w:rPr>
        <w:t xml:space="preserve"> ما ورد في أحوال المكلّفين في المحشر الذي لا ريب فيه</w:t>
      </w:r>
      <w:r>
        <w:rPr>
          <w:rtl/>
          <w:lang w:bidi="fa-IR"/>
        </w:rPr>
        <w:t xml:space="preserve"> ، </w:t>
      </w:r>
      <w:r w:rsidRPr="007447D7">
        <w:rPr>
          <w:rtl/>
          <w:lang w:bidi="fa-IR"/>
        </w:rPr>
        <w:t xml:space="preserve">كما قال الله تعالى : </w:t>
      </w:r>
      <w:r w:rsidRPr="00D722F5">
        <w:rPr>
          <w:rStyle w:val="libAlaemChar"/>
          <w:rtl/>
        </w:rPr>
        <w:t>(</w:t>
      </w:r>
      <w:r w:rsidRPr="006A35AB">
        <w:rPr>
          <w:rStyle w:val="libAieChar"/>
          <w:rtl/>
        </w:rPr>
        <w:t xml:space="preserve"> وَلَئِنْ مُتُّمْ أَوْ قُتِلْتُمْ لَإِلَى اللهِ تُحْشَرُونَ </w:t>
      </w:r>
      <w:r w:rsidRPr="00D722F5">
        <w:rPr>
          <w:rStyle w:val="libAlaemChar"/>
          <w:rtl/>
        </w:rPr>
        <w:t>)</w:t>
      </w:r>
      <w:r w:rsidRPr="007447D7">
        <w:rPr>
          <w:rtl/>
          <w:lang w:bidi="fa-IR"/>
        </w:rPr>
        <w:t xml:space="preserve"> </w:t>
      </w:r>
      <w:r w:rsidRPr="00346263">
        <w:rPr>
          <w:rStyle w:val="libFootnotenumChar"/>
          <w:rtl/>
        </w:rPr>
        <w:t>(4)</w:t>
      </w:r>
      <w:r>
        <w:rPr>
          <w:rtl/>
          <w:lang w:bidi="fa-IR"/>
        </w:rPr>
        <w:t>.</w:t>
      </w:r>
      <w:r w:rsidRPr="007447D7">
        <w:rPr>
          <w:rtl/>
          <w:lang w:bidi="fa-IR"/>
        </w:rPr>
        <w:t xml:space="preserve"> و </w:t>
      </w:r>
      <w:r w:rsidRPr="00D722F5">
        <w:rPr>
          <w:rStyle w:val="libAlaemChar"/>
          <w:rtl/>
        </w:rPr>
        <w:t>(</w:t>
      </w:r>
      <w:r w:rsidRPr="006A35AB">
        <w:rPr>
          <w:rStyle w:val="libAieChar"/>
          <w:rtl/>
        </w:rPr>
        <w:t xml:space="preserve"> وَإِنَّ رَبَّكَ هُوَ يَحْشُرُهُمْ </w:t>
      </w:r>
      <w:r w:rsidRPr="00D722F5">
        <w:rPr>
          <w:rStyle w:val="libAlaemChar"/>
          <w:rtl/>
        </w:rPr>
        <w:t>)</w:t>
      </w:r>
      <w:r w:rsidRPr="007447D7">
        <w:rPr>
          <w:rtl/>
          <w:lang w:bidi="fa-IR"/>
        </w:rPr>
        <w:t xml:space="preserve"> </w:t>
      </w:r>
      <w:r w:rsidRPr="00346263">
        <w:rPr>
          <w:rStyle w:val="libFootnotenumChar"/>
          <w:rtl/>
        </w:rPr>
        <w:t>(5)</w:t>
      </w:r>
      <w:r>
        <w:rPr>
          <w:rtl/>
          <w:lang w:bidi="fa-IR"/>
        </w:rPr>
        <w:t>.</w:t>
      </w:r>
      <w:r>
        <w:rPr>
          <w:rFonts w:hint="cs"/>
          <w:rtl/>
          <w:lang w:bidi="fa-IR"/>
        </w:rPr>
        <w:t xml:space="preserve"> </w:t>
      </w:r>
      <w:r w:rsidRPr="007447D7">
        <w:rPr>
          <w:rtl/>
          <w:lang w:bidi="fa-IR"/>
        </w:rPr>
        <w:t xml:space="preserve">و </w:t>
      </w:r>
      <w:r w:rsidRPr="00D722F5">
        <w:rPr>
          <w:rStyle w:val="libAlaemChar"/>
          <w:rtl/>
        </w:rPr>
        <w:t>(</w:t>
      </w:r>
      <w:r w:rsidRPr="006A35AB">
        <w:rPr>
          <w:rStyle w:val="libAieChar"/>
          <w:rtl/>
        </w:rPr>
        <w:t xml:space="preserve"> أَنَّ السَّاعَةَ آتِيَةٌ لا رَيْبَ فِيها وَأَنَّ اللهَ يَبْعَثُ مَنْ فِي الْقُبُورِ </w:t>
      </w:r>
      <w:r w:rsidRPr="00D722F5">
        <w:rPr>
          <w:rStyle w:val="libAlaemChar"/>
          <w:rtl/>
        </w:rPr>
        <w:t>)</w:t>
      </w:r>
      <w:r w:rsidRPr="007447D7">
        <w:rPr>
          <w:rtl/>
          <w:lang w:bidi="fa-IR"/>
        </w:rPr>
        <w:t xml:space="preserve"> </w:t>
      </w:r>
      <w:r w:rsidRPr="00346263">
        <w:rPr>
          <w:rStyle w:val="libFootnotenumChar"/>
          <w:rtl/>
        </w:rPr>
        <w:t>(6)</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مَنْ يُحْيِ الْعِظامَ وَهِيَ رَمِيمٌ * قُلْ يُحْيِيهَا الَّذِي أَنْشَأَها أَوَّلَ مَرَّةٍ </w:t>
      </w:r>
      <w:r w:rsidRPr="00D722F5">
        <w:rPr>
          <w:rStyle w:val="libAlaemChar"/>
          <w:rtl/>
        </w:rPr>
        <w:t>)</w:t>
      </w:r>
      <w:r w:rsidRPr="007447D7">
        <w:rPr>
          <w:rtl/>
          <w:lang w:bidi="fa-IR"/>
        </w:rPr>
        <w:t xml:space="preserve"> </w:t>
      </w:r>
      <w:r w:rsidRPr="00346263">
        <w:rPr>
          <w:rStyle w:val="libFootnotenumChar"/>
          <w:rtl/>
        </w:rPr>
        <w:t>(7)</w:t>
      </w:r>
      <w:r>
        <w:rPr>
          <w:rtl/>
          <w:lang w:bidi="fa-IR"/>
        </w:rPr>
        <w:t>.</w:t>
      </w:r>
    </w:p>
    <w:p w:rsidR="007E3A98" w:rsidRPr="007447D7" w:rsidRDefault="007E3A98" w:rsidP="006A35AB">
      <w:pPr>
        <w:pStyle w:val="libNormal"/>
        <w:rPr>
          <w:rtl/>
          <w:lang w:bidi="fa-IR"/>
        </w:rPr>
      </w:pPr>
      <w:r w:rsidRPr="007447D7">
        <w:rPr>
          <w:rtl/>
          <w:lang w:bidi="fa-IR"/>
        </w:rPr>
        <w:t xml:space="preserve">وقال الله تعالى : </w:t>
      </w:r>
      <w:r w:rsidRPr="00D722F5">
        <w:rPr>
          <w:rStyle w:val="libAlaemChar"/>
          <w:rtl/>
        </w:rPr>
        <w:t>(</w:t>
      </w:r>
      <w:r w:rsidRPr="006A35AB">
        <w:rPr>
          <w:rStyle w:val="libAieChar"/>
          <w:rtl/>
        </w:rPr>
        <w:t xml:space="preserve"> أَإِذا مِتْنا وَكُنَّا تُراباً وَعِظاماً أَإِنَّا لَمَبْعُوثُونَ * أَوَآباؤُنَا الْأَوَّلُونَ * قُلْ نَعَمْ وَأَنْتُمْ داخِرُونَ </w:t>
      </w:r>
      <w:r w:rsidRPr="00D722F5">
        <w:rPr>
          <w:rStyle w:val="libAlaemChar"/>
          <w:rtl/>
        </w:rPr>
        <w:t>)</w:t>
      </w:r>
      <w:r w:rsidRPr="007447D7">
        <w:rPr>
          <w:rtl/>
          <w:lang w:bidi="fa-IR"/>
        </w:rPr>
        <w:t xml:space="preserve"> </w:t>
      </w:r>
      <w:r w:rsidRPr="00346263">
        <w:rPr>
          <w:rStyle w:val="libFootnotenumChar"/>
          <w:rtl/>
        </w:rPr>
        <w:t>(8)</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وَإِذا حُشِرَ النَّاسُ كانُوا لَهُمْ أَعْداءً وَكانُوا بِعِبادَتِهِمْ كافِرِينَ </w:t>
      </w:r>
      <w:r w:rsidRPr="00D722F5">
        <w:rPr>
          <w:rStyle w:val="libAlaemChar"/>
          <w:rtl/>
        </w:rPr>
        <w:t>)</w:t>
      </w:r>
      <w:r w:rsidRPr="007447D7">
        <w:rPr>
          <w:rtl/>
          <w:lang w:bidi="fa-IR"/>
        </w:rPr>
        <w:t xml:space="preserve"> </w:t>
      </w:r>
      <w:r w:rsidRPr="00346263">
        <w:rPr>
          <w:rStyle w:val="libFootnotenumChar"/>
          <w:rtl/>
        </w:rPr>
        <w:t>(9)</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سَيَعْلَمُونَ غَداً مَنِ الْكَذَّابُ الْأَشِرُ </w:t>
      </w:r>
      <w:r w:rsidRPr="00D722F5">
        <w:rPr>
          <w:rStyle w:val="libAlaemChar"/>
          <w:rtl/>
        </w:rPr>
        <w:t>)</w:t>
      </w:r>
      <w:r w:rsidRPr="007447D7">
        <w:rPr>
          <w:rtl/>
          <w:lang w:bidi="fa-IR"/>
        </w:rPr>
        <w:t xml:space="preserve"> </w:t>
      </w:r>
      <w:r w:rsidRPr="00346263">
        <w:rPr>
          <w:rStyle w:val="libFootnotenumChar"/>
          <w:rtl/>
        </w:rPr>
        <w:t>(10)</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إِذا وَقَعَتِ الْواقِعَةُ * لَيْسَ لِوَقْعَتِها كاذِبَةٌ </w:t>
      </w:r>
      <w:r w:rsidRPr="00D722F5">
        <w:rPr>
          <w:rStyle w:val="libAlaemChar"/>
          <w:rtl/>
        </w:rPr>
        <w:t>)</w:t>
      </w:r>
      <w:r w:rsidRPr="007447D7">
        <w:rPr>
          <w:rtl/>
          <w:lang w:bidi="fa-IR"/>
        </w:rPr>
        <w:t xml:space="preserve"> </w:t>
      </w:r>
      <w:r w:rsidRPr="00346263">
        <w:rPr>
          <w:rStyle w:val="libFootnotenumChar"/>
          <w:rtl/>
        </w:rPr>
        <w:t>(11)</w:t>
      </w:r>
      <w:r>
        <w:rPr>
          <w:rtl/>
          <w:lang w:bidi="fa-IR"/>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غافر (40) : 18.</w:t>
      </w:r>
    </w:p>
    <w:p w:rsidR="007E3A98" w:rsidRPr="007447D7" w:rsidRDefault="007E3A98" w:rsidP="0040777F">
      <w:pPr>
        <w:pStyle w:val="libFootnote0"/>
        <w:rPr>
          <w:rtl/>
          <w:lang w:bidi="fa-IR"/>
        </w:rPr>
      </w:pPr>
      <w:r w:rsidRPr="007447D7">
        <w:rPr>
          <w:rtl/>
        </w:rPr>
        <w:t>(2) البقرة (2) : 270.</w:t>
      </w:r>
    </w:p>
    <w:p w:rsidR="007E3A98" w:rsidRPr="007447D7" w:rsidRDefault="007E3A98" w:rsidP="0040777F">
      <w:pPr>
        <w:pStyle w:val="libFootnote0"/>
        <w:rPr>
          <w:rtl/>
          <w:lang w:bidi="fa-IR"/>
        </w:rPr>
      </w:pPr>
      <w:r w:rsidRPr="007447D7">
        <w:rPr>
          <w:rtl/>
        </w:rPr>
        <w:t>(3) « متشابه القرآن » 2 : 118</w:t>
      </w:r>
      <w:r>
        <w:rPr>
          <w:rtl/>
        </w:rPr>
        <w:t xml:space="preserve"> ـ </w:t>
      </w:r>
      <w:r w:rsidRPr="007447D7">
        <w:rPr>
          <w:rtl/>
        </w:rPr>
        <w:t>119.</w:t>
      </w:r>
    </w:p>
    <w:p w:rsidR="007E3A98" w:rsidRPr="007447D7" w:rsidRDefault="007E3A98" w:rsidP="0040777F">
      <w:pPr>
        <w:pStyle w:val="libFootnote0"/>
        <w:rPr>
          <w:rtl/>
          <w:lang w:bidi="fa-IR"/>
        </w:rPr>
      </w:pPr>
      <w:r w:rsidRPr="007447D7">
        <w:rPr>
          <w:rtl/>
        </w:rPr>
        <w:t>(4) آل عمران (3) : 158.</w:t>
      </w:r>
    </w:p>
    <w:p w:rsidR="007E3A98" w:rsidRPr="007447D7" w:rsidRDefault="007E3A98" w:rsidP="0040777F">
      <w:pPr>
        <w:pStyle w:val="libFootnote0"/>
        <w:rPr>
          <w:rtl/>
          <w:lang w:bidi="fa-IR"/>
        </w:rPr>
      </w:pPr>
      <w:r w:rsidRPr="007447D7">
        <w:rPr>
          <w:rtl/>
        </w:rPr>
        <w:t>(5) الحجر (15) : 25.</w:t>
      </w:r>
    </w:p>
    <w:p w:rsidR="007E3A98" w:rsidRPr="007447D7" w:rsidRDefault="007E3A98" w:rsidP="0040777F">
      <w:pPr>
        <w:pStyle w:val="libFootnote0"/>
        <w:rPr>
          <w:rtl/>
          <w:lang w:bidi="fa-IR"/>
        </w:rPr>
      </w:pPr>
      <w:r w:rsidRPr="007447D7">
        <w:rPr>
          <w:rtl/>
        </w:rPr>
        <w:t>(6) الحجّ (22) : 7.</w:t>
      </w:r>
    </w:p>
    <w:p w:rsidR="007E3A98" w:rsidRPr="007447D7" w:rsidRDefault="007E3A98" w:rsidP="0040777F">
      <w:pPr>
        <w:pStyle w:val="libFootnote0"/>
        <w:rPr>
          <w:rtl/>
          <w:lang w:bidi="fa-IR"/>
        </w:rPr>
      </w:pPr>
      <w:r w:rsidRPr="007447D7">
        <w:rPr>
          <w:rtl/>
        </w:rPr>
        <w:t>(7) يس (36) : 78</w:t>
      </w:r>
      <w:r>
        <w:rPr>
          <w:rtl/>
        </w:rPr>
        <w:t xml:space="preserve"> ـ </w:t>
      </w:r>
      <w:r w:rsidRPr="007447D7">
        <w:rPr>
          <w:rtl/>
        </w:rPr>
        <w:t>79.</w:t>
      </w:r>
    </w:p>
    <w:p w:rsidR="007E3A98" w:rsidRPr="007447D7" w:rsidRDefault="007E3A98" w:rsidP="0040777F">
      <w:pPr>
        <w:pStyle w:val="libFootnote0"/>
        <w:rPr>
          <w:rtl/>
          <w:lang w:bidi="fa-IR"/>
        </w:rPr>
      </w:pPr>
      <w:r w:rsidRPr="007447D7">
        <w:rPr>
          <w:rtl/>
        </w:rPr>
        <w:t>(8) الصافّات (37) : 16</w:t>
      </w:r>
      <w:r>
        <w:rPr>
          <w:rtl/>
        </w:rPr>
        <w:t xml:space="preserve"> ـ </w:t>
      </w:r>
      <w:r w:rsidRPr="007447D7">
        <w:rPr>
          <w:rtl/>
        </w:rPr>
        <w:t>18.</w:t>
      </w:r>
    </w:p>
    <w:p w:rsidR="007E3A98" w:rsidRPr="007447D7" w:rsidRDefault="007E3A98" w:rsidP="0040777F">
      <w:pPr>
        <w:pStyle w:val="libFootnote0"/>
        <w:rPr>
          <w:rtl/>
          <w:lang w:bidi="fa-IR"/>
        </w:rPr>
      </w:pPr>
      <w:r w:rsidRPr="007447D7">
        <w:rPr>
          <w:rtl/>
        </w:rPr>
        <w:t>(9) الأحقاف (46) : 6.</w:t>
      </w:r>
    </w:p>
    <w:p w:rsidR="007E3A98" w:rsidRPr="007447D7" w:rsidRDefault="007E3A98" w:rsidP="0040777F">
      <w:pPr>
        <w:pStyle w:val="libFootnote0"/>
        <w:rPr>
          <w:rtl/>
          <w:lang w:bidi="fa-IR"/>
        </w:rPr>
      </w:pPr>
      <w:r w:rsidRPr="007447D7">
        <w:rPr>
          <w:rtl/>
        </w:rPr>
        <w:t>(10) القمر (54) : 26.</w:t>
      </w:r>
    </w:p>
    <w:p w:rsidR="007E3A98" w:rsidRPr="007447D7" w:rsidRDefault="007E3A98" w:rsidP="0040777F">
      <w:pPr>
        <w:pStyle w:val="libFootnote0"/>
        <w:rPr>
          <w:rtl/>
          <w:lang w:bidi="fa-IR"/>
        </w:rPr>
      </w:pPr>
      <w:r w:rsidRPr="007447D7">
        <w:rPr>
          <w:rtl/>
        </w:rPr>
        <w:t>(11) الواقعة (56) : 1</w:t>
      </w:r>
      <w:r>
        <w:rPr>
          <w:rtl/>
        </w:rPr>
        <w:t xml:space="preserve"> ـ </w:t>
      </w:r>
      <w:r w:rsidRPr="007447D7">
        <w:rPr>
          <w:rtl/>
        </w:rPr>
        <w:t>2.</w:t>
      </w:r>
    </w:p>
    <w:p w:rsidR="007E3A98" w:rsidRPr="007447D7" w:rsidRDefault="007E3A98" w:rsidP="006A35AB">
      <w:pPr>
        <w:pStyle w:val="libNormal"/>
        <w:rPr>
          <w:rtl/>
          <w:lang w:bidi="fa-IR"/>
        </w:rPr>
      </w:pPr>
      <w:r>
        <w:rPr>
          <w:rtl/>
          <w:lang w:bidi="fa-IR"/>
        </w:rPr>
        <w:br w:type="page"/>
      </w:r>
      <w:r w:rsidRPr="00D722F5">
        <w:rPr>
          <w:rStyle w:val="libAlaemChar"/>
          <w:rtl/>
        </w:rPr>
        <w:lastRenderedPageBreak/>
        <w:t>(</w:t>
      </w:r>
      <w:r w:rsidRPr="006A35AB">
        <w:rPr>
          <w:rStyle w:val="libAieChar"/>
          <w:rtl/>
        </w:rPr>
        <w:t xml:space="preserve"> قُلْ إِنَّ الْأَوَّلِينَ وَالْآخِرِينَ * لَمَجْمُوعُونَ إِلى مِيقاتِ يَوْمٍ مَعْلُومٍ </w:t>
      </w:r>
      <w:r w:rsidRPr="00D722F5">
        <w:rPr>
          <w:rStyle w:val="libAlaemChar"/>
          <w:rtl/>
        </w:rPr>
        <w:t>)</w:t>
      </w:r>
      <w:r w:rsidRPr="007447D7">
        <w:rPr>
          <w:rtl/>
          <w:lang w:bidi="fa-IR"/>
        </w:rPr>
        <w:t xml:space="preserve"> </w:t>
      </w:r>
      <w:r w:rsidRPr="00346263">
        <w:rPr>
          <w:rStyle w:val="libFootnotenumChar"/>
          <w:rtl/>
        </w:rPr>
        <w:t>(1)</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يَوْمَ يَبْعَثُهُمُ اللهُ جَمِيعاً فَيُنَبِّئُهُمْ بِما عَمِلُوا أَحْصاهُ اللهُ وَنَسُوهُ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قُلْ بَلى وَرَبِّي لَتُبْعَثُنَ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وَإِلَيْهِ النُّشُورُ </w:t>
      </w:r>
      <w:r w:rsidRPr="00D722F5">
        <w:rPr>
          <w:rStyle w:val="libAlaemChar"/>
          <w:rtl/>
        </w:rPr>
        <w:t>)</w:t>
      </w:r>
      <w:r w:rsidRPr="007447D7">
        <w:rPr>
          <w:rtl/>
          <w:lang w:bidi="fa-IR"/>
        </w:rPr>
        <w:t xml:space="preserve"> </w:t>
      </w:r>
      <w:r w:rsidRPr="00346263">
        <w:rPr>
          <w:rStyle w:val="libFootnotenumChar"/>
          <w:rtl/>
        </w:rPr>
        <w:t>(4)</w:t>
      </w:r>
      <w:r>
        <w:rPr>
          <w:rtl/>
          <w:lang w:bidi="fa-IR"/>
        </w:rPr>
        <w:t xml:space="preserve"> ، </w:t>
      </w:r>
      <w:r w:rsidRPr="00D722F5">
        <w:rPr>
          <w:rStyle w:val="libAlaemChar"/>
          <w:rtl/>
        </w:rPr>
        <w:t>(</w:t>
      </w:r>
      <w:r w:rsidRPr="006A35AB">
        <w:rPr>
          <w:rStyle w:val="libAieChar"/>
          <w:rtl/>
        </w:rPr>
        <w:t xml:space="preserve"> إِلَيْهِ تُحْشَرُونَ </w:t>
      </w:r>
      <w:r w:rsidRPr="00D722F5">
        <w:rPr>
          <w:rStyle w:val="libAlaemChar"/>
          <w:rtl/>
        </w:rPr>
        <w:t>)</w:t>
      </w:r>
      <w:r w:rsidRPr="007447D7">
        <w:rPr>
          <w:rtl/>
          <w:lang w:bidi="fa-IR"/>
        </w:rPr>
        <w:t xml:space="preserve"> </w:t>
      </w:r>
      <w:r w:rsidRPr="00346263">
        <w:rPr>
          <w:rStyle w:val="libFootnotenumChar"/>
          <w:rtl/>
        </w:rPr>
        <w:t>(5)</w:t>
      </w:r>
      <w:r>
        <w:rPr>
          <w:rtl/>
          <w:lang w:bidi="fa-IR"/>
        </w:rPr>
        <w:t xml:space="preserve"> ، </w:t>
      </w:r>
      <w:r w:rsidRPr="00D722F5">
        <w:rPr>
          <w:rStyle w:val="libAlaemChar"/>
          <w:rtl/>
        </w:rPr>
        <w:t>(</w:t>
      </w:r>
      <w:r w:rsidRPr="006A35AB">
        <w:rPr>
          <w:rStyle w:val="libAieChar"/>
          <w:rtl/>
        </w:rPr>
        <w:t xml:space="preserve"> لا أُقْسِمُ بِيَوْمِ الْقِيامَةِ </w:t>
      </w:r>
      <w:r w:rsidRPr="00D722F5">
        <w:rPr>
          <w:rStyle w:val="libAlaemChar"/>
          <w:rtl/>
        </w:rPr>
        <w:t>)</w:t>
      </w:r>
      <w:r w:rsidRPr="007447D7">
        <w:rPr>
          <w:rtl/>
          <w:lang w:bidi="fa-IR"/>
        </w:rPr>
        <w:t xml:space="preserve"> </w:t>
      </w:r>
      <w:r w:rsidRPr="00346263">
        <w:rPr>
          <w:rStyle w:val="libFootnotenumChar"/>
          <w:rtl/>
        </w:rPr>
        <w:t>(6)</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يَخافُونَ يَوْماً كانَ شَرُّهُ مُسْتَطِيراً </w:t>
      </w:r>
      <w:r w:rsidRPr="00D722F5">
        <w:rPr>
          <w:rStyle w:val="libAlaemChar"/>
          <w:rtl/>
        </w:rPr>
        <w:t>)</w:t>
      </w:r>
      <w:r w:rsidRPr="007447D7">
        <w:rPr>
          <w:rtl/>
          <w:lang w:bidi="fa-IR"/>
        </w:rPr>
        <w:t xml:space="preserve"> </w:t>
      </w:r>
      <w:r w:rsidRPr="00346263">
        <w:rPr>
          <w:rStyle w:val="libFootnotenumChar"/>
          <w:rtl/>
        </w:rPr>
        <w:t>(7)</w:t>
      </w:r>
      <w:r>
        <w:rPr>
          <w:rtl/>
          <w:lang w:bidi="fa-IR"/>
        </w:rPr>
        <w:t>.</w:t>
      </w:r>
    </w:p>
    <w:p w:rsidR="007E3A98" w:rsidRPr="007447D7" w:rsidRDefault="007E3A98" w:rsidP="006A35AB">
      <w:pPr>
        <w:pStyle w:val="libNormal"/>
        <w:rPr>
          <w:rtl/>
        </w:rPr>
      </w:pPr>
      <w:r w:rsidRPr="00D722F5">
        <w:rPr>
          <w:rStyle w:val="libAlaemChar"/>
          <w:rtl/>
        </w:rPr>
        <w:t>(</w:t>
      </w:r>
      <w:r w:rsidRPr="006A35AB">
        <w:rPr>
          <w:rStyle w:val="libAieChar"/>
          <w:rtl/>
        </w:rPr>
        <w:t xml:space="preserve"> وَيْلٌ يَوْمَئِذٍ لِلْمُكَذِّبِينَ الَّذِينَ يُكَذِّبُونَ بِيَوْمِ الدِّينِ </w:t>
      </w:r>
      <w:r w:rsidRPr="00D722F5">
        <w:rPr>
          <w:rStyle w:val="libAlaemChar"/>
          <w:rtl/>
        </w:rPr>
        <w:t>)</w:t>
      </w:r>
      <w:r w:rsidRPr="007447D7">
        <w:rPr>
          <w:rtl/>
        </w:rPr>
        <w:t xml:space="preserve"> </w:t>
      </w:r>
      <w:r w:rsidRPr="00346263">
        <w:rPr>
          <w:rStyle w:val="libFootnotenumChar"/>
          <w:rtl/>
        </w:rPr>
        <w:t>(8)</w:t>
      </w:r>
      <w:r>
        <w:rPr>
          <w:rtl/>
        </w:rPr>
        <w:t>.</w:t>
      </w:r>
      <w:r w:rsidRPr="007447D7">
        <w:rPr>
          <w:rtl/>
        </w:rPr>
        <w:t xml:space="preserve"> إلى غير ذلك من الآيات الدالّة على تحقّق المعاد الجسماني وجميع أجزاء هذا البدن في القيامة الكبرى.</w:t>
      </w:r>
    </w:p>
    <w:p w:rsidR="007E3A98" w:rsidRPr="007447D7" w:rsidRDefault="007E3A98" w:rsidP="006A35AB">
      <w:pPr>
        <w:pStyle w:val="libNormal"/>
        <w:rPr>
          <w:rtl/>
        </w:rPr>
      </w:pPr>
      <w:r w:rsidRPr="007447D7">
        <w:rPr>
          <w:rtl/>
        </w:rPr>
        <w:t xml:space="preserve">وعن هشام بن الحكم أنّه قال الزنديق للصادق </w:t>
      </w:r>
      <w:r w:rsidR="004541E1" w:rsidRPr="004541E1">
        <w:rPr>
          <w:rStyle w:val="libAlaemChar"/>
          <w:rtl/>
        </w:rPr>
        <w:t>عليه‌السلام</w:t>
      </w:r>
      <w:r w:rsidRPr="007447D7">
        <w:rPr>
          <w:rtl/>
        </w:rPr>
        <w:t xml:space="preserve"> : أنّى للروح بالبعث والبدن قد بلي والأعضاء قد تفرّقت</w:t>
      </w:r>
      <w:r>
        <w:rPr>
          <w:rtl/>
        </w:rPr>
        <w:t xml:space="preserve"> ، </w:t>
      </w:r>
      <w:r w:rsidRPr="007447D7">
        <w:rPr>
          <w:rtl/>
        </w:rPr>
        <w:t>فعضو في بلدة قد تأكلها سباعها</w:t>
      </w:r>
      <w:r>
        <w:rPr>
          <w:rtl/>
        </w:rPr>
        <w:t xml:space="preserve"> ، </w:t>
      </w:r>
      <w:r w:rsidRPr="007447D7">
        <w:rPr>
          <w:rtl/>
        </w:rPr>
        <w:t>وعضو بأخرى مزّقة هوامّها</w:t>
      </w:r>
      <w:r>
        <w:rPr>
          <w:rtl/>
        </w:rPr>
        <w:t xml:space="preserve"> ، </w:t>
      </w:r>
      <w:r w:rsidRPr="007447D7">
        <w:rPr>
          <w:rtl/>
        </w:rPr>
        <w:t>وعضو قد صار ترابا بني به مع الطين حائط</w:t>
      </w:r>
      <w:r>
        <w:rPr>
          <w:rtl/>
        </w:rPr>
        <w:t>؟</w:t>
      </w:r>
      <w:r w:rsidRPr="007447D7">
        <w:rPr>
          <w:rtl/>
        </w:rPr>
        <w:t xml:space="preserve"> قال : « إنّ الذي أنشأه من غير شيء أو صوّره على غير مثال كان سبق إليه قادر أن يعيده كما بدأ »</w:t>
      </w:r>
      <w:r>
        <w:rPr>
          <w:rtl/>
        </w:rPr>
        <w:t>.</w:t>
      </w:r>
    </w:p>
    <w:p w:rsidR="007E3A98" w:rsidRPr="007447D7" w:rsidRDefault="007E3A98" w:rsidP="006A35AB">
      <w:pPr>
        <w:pStyle w:val="libNormal"/>
        <w:rPr>
          <w:rtl/>
        </w:rPr>
      </w:pPr>
      <w:r w:rsidRPr="007447D7">
        <w:rPr>
          <w:rtl/>
        </w:rPr>
        <w:t>قال : أوضح لي ذلك</w:t>
      </w:r>
      <w:r>
        <w:rPr>
          <w:rtl/>
        </w:rPr>
        <w:t>؟</w:t>
      </w:r>
      <w:r w:rsidRPr="007447D7">
        <w:rPr>
          <w:rtl/>
        </w:rPr>
        <w:t xml:space="preserve"> قال : « الروح مقيمة في مكانها</w:t>
      </w:r>
      <w:r>
        <w:rPr>
          <w:rtl/>
        </w:rPr>
        <w:t xml:space="preserve"> ، </w:t>
      </w:r>
      <w:r w:rsidRPr="007447D7">
        <w:rPr>
          <w:rtl/>
        </w:rPr>
        <w:t>روح المحسنين في ضياء وفسحة</w:t>
      </w:r>
      <w:r>
        <w:rPr>
          <w:rtl/>
        </w:rPr>
        <w:t xml:space="preserve"> ، </w:t>
      </w:r>
      <w:r w:rsidRPr="007447D7">
        <w:rPr>
          <w:rtl/>
        </w:rPr>
        <w:t>وروح المسيء في ضيق وظلمة</w:t>
      </w:r>
      <w:r>
        <w:rPr>
          <w:rtl/>
        </w:rPr>
        <w:t xml:space="preserve"> ، </w:t>
      </w:r>
      <w:r w:rsidRPr="007447D7">
        <w:rPr>
          <w:rtl/>
        </w:rPr>
        <w:t>والبدن يصير ترابا منه خلق. وما تقذف به السباع والهوامّ من أجوافها ممّا أكلته ومزّقته</w:t>
      </w:r>
      <w:r>
        <w:rPr>
          <w:rtl/>
        </w:rPr>
        <w:t xml:space="preserve"> ، </w:t>
      </w:r>
      <w:r w:rsidRPr="007447D7">
        <w:rPr>
          <w:rtl/>
        </w:rPr>
        <w:t>كلّ ذلك في التراب محفوظ عند من لا يعزب عنه مثقال ذرّة في ظلمات الأرض</w:t>
      </w:r>
      <w:r>
        <w:rPr>
          <w:rtl/>
        </w:rPr>
        <w:t xml:space="preserve"> ، </w:t>
      </w:r>
      <w:r w:rsidRPr="007447D7">
        <w:rPr>
          <w:rtl/>
        </w:rPr>
        <w:t>ويعلم عدد الأشياء ووزنها</w:t>
      </w:r>
      <w:r>
        <w:rPr>
          <w:rtl/>
        </w:rPr>
        <w:t xml:space="preserve"> ، </w:t>
      </w:r>
      <w:r w:rsidRPr="007447D7">
        <w:rPr>
          <w:rtl/>
        </w:rPr>
        <w:t>وأنّ تراب الروحانيّين بمنزلة الذهب في التراب</w:t>
      </w:r>
      <w:r>
        <w:rPr>
          <w:rtl/>
        </w:rPr>
        <w:t xml:space="preserve"> ، </w:t>
      </w:r>
      <w:r w:rsidRPr="007447D7">
        <w:rPr>
          <w:rtl/>
        </w:rPr>
        <w:t>فإذا كان حين البعث مطرت الأرض فتربو</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الواقعة (56) : 49</w:t>
      </w:r>
      <w:r>
        <w:rPr>
          <w:rtl/>
        </w:rPr>
        <w:t xml:space="preserve"> ـ </w:t>
      </w:r>
      <w:r w:rsidRPr="007447D7">
        <w:rPr>
          <w:rtl/>
        </w:rPr>
        <w:t>50.</w:t>
      </w:r>
    </w:p>
    <w:p w:rsidR="007E3A98" w:rsidRPr="007447D7" w:rsidRDefault="007E3A98" w:rsidP="0040777F">
      <w:pPr>
        <w:pStyle w:val="libFootnote0"/>
        <w:rPr>
          <w:rtl/>
          <w:lang w:bidi="fa-IR"/>
        </w:rPr>
      </w:pPr>
      <w:r w:rsidRPr="007447D7">
        <w:rPr>
          <w:rtl/>
        </w:rPr>
        <w:t>(2) المجادلة (58) : 6.</w:t>
      </w:r>
    </w:p>
    <w:p w:rsidR="007E3A98" w:rsidRPr="007447D7" w:rsidRDefault="007E3A98" w:rsidP="0040777F">
      <w:pPr>
        <w:pStyle w:val="libFootnote0"/>
        <w:rPr>
          <w:rtl/>
          <w:lang w:bidi="fa-IR"/>
        </w:rPr>
      </w:pPr>
      <w:r w:rsidRPr="007447D7">
        <w:rPr>
          <w:rtl/>
        </w:rPr>
        <w:t>(3) التغابن (64) : 7.</w:t>
      </w:r>
    </w:p>
    <w:p w:rsidR="007E3A98" w:rsidRPr="007447D7" w:rsidRDefault="007E3A98" w:rsidP="0040777F">
      <w:pPr>
        <w:pStyle w:val="libFootnote0"/>
        <w:rPr>
          <w:rtl/>
          <w:lang w:bidi="fa-IR"/>
        </w:rPr>
      </w:pPr>
      <w:r w:rsidRPr="007447D7">
        <w:rPr>
          <w:rtl/>
        </w:rPr>
        <w:t>(4) الملك (67) : 15.</w:t>
      </w:r>
    </w:p>
    <w:p w:rsidR="007E3A98" w:rsidRPr="007447D7" w:rsidRDefault="007E3A98" w:rsidP="0040777F">
      <w:pPr>
        <w:pStyle w:val="libFootnote0"/>
        <w:rPr>
          <w:rtl/>
          <w:lang w:bidi="fa-IR"/>
        </w:rPr>
      </w:pPr>
      <w:r w:rsidRPr="007447D7">
        <w:rPr>
          <w:rtl/>
        </w:rPr>
        <w:t>(5) البقرة (2) : 203.</w:t>
      </w:r>
    </w:p>
    <w:p w:rsidR="007E3A98" w:rsidRPr="007447D7" w:rsidRDefault="007E3A98" w:rsidP="0040777F">
      <w:pPr>
        <w:pStyle w:val="libFootnote0"/>
        <w:rPr>
          <w:rtl/>
          <w:lang w:bidi="fa-IR"/>
        </w:rPr>
      </w:pPr>
      <w:r w:rsidRPr="007447D7">
        <w:rPr>
          <w:rtl/>
        </w:rPr>
        <w:t>(6) القيامة (75) : 1.</w:t>
      </w:r>
    </w:p>
    <w:p w:rsidR="007E3A98" w:rsidRPr="007447D7" w:rsidRDefault="007E3A98" w:rsidP="0040777F">
      <w:pPr>
        <w:pStyle w:val="libFootnote0"/>
        <w:rPr>
          <w:rtl/>
          <w:lang w:bidi="fa-IR"/>
        </w:rPr>
      </w:pPr>
      <w:r w:rsidRPr="007447D7">
        <w:rPr>
          <w:rtl/>
        </w:rPr>
        <w:t>(7) الإنسان (76) : 7.</w:t>
      </w:r>
    </w:p>
    <w:p w:rsidR="007E3A98" w:rsidRPr="007447D7" w:rsidRDefault="007E3A98" w:rsidP="0040777F">
      <w:pPr>
        <w:pStyle w:val="libFootnote0"/>
        <w:rPr>
          <w:rtl/>
          <w:lang w:bidi="fa-IR"/>
        </w:rPr>
      </w:pPr>
      <w:r w:rsidRPr="007447D7">
        <w:rPr>
          <w:rtl/>
        </w:rPr>
        <w:t>(8) المطفّفين (83) : 10</w:t>
      </w:r>
      <w:r>
        <w:rPr>
          <w:rtl/>
        </w:rPr>
        <w:t xml:space="preserve"> ـ </w:t>
      </w:r>
      <w:r w:rsidRPr="007447D7">
        <w:rPr>
          <w:rtl/>
        </w:rPr>
        <w:t>11.</w:t>
      </w:r>
    </w:p>
    <w:p w:rsidR="007E3A98" w:rsidRPr="007447D7" w:rsidRDefault="007E3A98" w:rsidP="006A35AB">
      <w:pPr>
        <w:pStyle w:val="libNormal0"/>
        <w:rPr>
          <w:rtl/>
        </w:rPr>
      </w:pPr>
      <w:r>
        <w:rPr>
          <w:rtl/>
        </w:rPr>
        <w:br w:type="page"/>
      </w:r>
      <w:r w:rsidRPr="007447D7">
        <w:rPr>
          <w:rtl/>
        </w:rPr>
        <w:lastRenderedPageBreak/>
        <w:t>الأرض ثمّ تمخّض مخض السقاء</w:t>
      </w:r>
      <w:r>
        <w:rPr>
          <w:rtl/>
        </w:rPr>
        <w:t xml:space="preserve"> ، </w:t>
      </w:r>
      <w:r w:rsidRPr="007447D7">
        <w:rPr>
          <w:rtl/>
        </w:rPr>
        <w:t>فيصير تراب البشر كمصير الذهب من التراب إذا غسل بالماء</w:t>
      </w:r>
      <w:r>
        <w:rPr>
          <w:rtl/>
        </w:rPr>
        <w:t xml:space="preserve"> ، </w:t>
      </w:r>
      <w:r w:rsidRPr="007447D7">
        <w:rPr>
          <w:rtl/>
        </w:rPr>
        <w:t>والزبد من اللبن إذا مخض</w:t>
      </w:r>
      <w:r>
        <w:rPr>
          <w:rtl/>
        </w:rPr>
        <w:t xml:space="preserve"> ، </w:t>
      </w:r>
      <w:r w:rsidRPr="007447D7">
        <w:rPr>
          <w:rtl/>
        </w:rPr>
        <w:t xml:space="preserve">فيجتمع تراب كلّ قالب [ إلى قالبه فينتقل بإذن الله القادر إلى حيث الروح ] فتعود الصور بإذن الله تعالى المصوّر كهيئتها وتلج الروح فيها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 « إذا أراد الله أن يبعث أمطر السماء على الأرض أربعين صباحا فاجتمعت الأوصال » </w:t>
      </w:r>
      <w:r w:rsidRPr="00346263">
        <w:rPr>
          <w:rStyle w:val="libFootnotenumChar"/>
          <w:rtl/>
        </w:rPr>
        <w:t>(2)</w:t>
      </w:r>
      <w:r>
        <w:rPr>
          <w:rtl/>
        </w:rPr>
        <w:t>.</w:t>
      </w:r>
    </w:p>
    <w:p w:rsidR="007E3A98" w:rsidRPr="007447D7" w:rsidRDefault="007E3A98" w:rsidP="006A35AB">
      <w:pPr>
        <w:pStyle w:val="libNormal"/>
        <w:rPr>
          <w:rtl/>
        </w:rPr>
      </w:pPr>
      <w:r w:rsidRPr="007447D7">
        <w:rPr>
          <w:rtl/>
        </w:rPr>
        <w:t>إلى غير ذلك من الأدلّة الدالّة على وقوع المعاد الجسماني كما هو اتّفاق الملّيّين.</w:t>
      </w:r>
      <w:r>
        <w:rPr>
          <w:rFonts w:hint="cs"/>
          <w:rtl/>
        </w:rPr>
        <w:t xml:space="preserve"> </w:t>
      </w:r>
      <w:r w:rsidRPr="007447D7">
        <w:rPr>
          <w:rtl/>
        </w:rPr>
        <w:t>وهو من ضروريّات الدين.</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أنّه قال : « إذا كان يوم القيامة جمع الله الأوّلين والآخرين في صعيد فتغشّاهم ظلمة شديدة فيضجّون إلى ربّهم ويقولون : يا ربّنا</w:t>
      </w:r>
      <w:r>
        <w:rPr>
          <w:rtl/>
        </w:rPr>
        <w:t xml:space="preserve"> ، </w:t>
      </w:r>
      <w:r w:rsidRPr="007447D7">
        <w:rPr>
          <w:rtl/>
        </w:rPr>
        <w:t>اكشف عنّا هذه الظلمة » فساق الحديث إلى أن ذكر ظهور نور ذرّيّة رسول الله لهم « فيجيء النداء :</w:t>
      </w:r>
      <w:r>
        <w:rPr>
          <w:rFonts w:hint="cs"/>
          <w:rtl/>
        </w:rPr>
        <w:t xml:space="preserve"> </w:t>
      </w:r>
      <w:r w:rsidRPr="007447D7">
        <w:rPr>
          <w:rtl/>
        </w:rPr>
        <w:t xml:space="preserve">اشفعوا في محبّيكم وأهل مودّتكم وشيعتكم فيشفعون » </w:t>
      </w:r>
      <w:r w:rsidRPr="00346263">
        <w:rPr>
          <w:rStyle w:val="libFootnotenumChar"/>
          <w:rtl/>
        </w:rPr>
        <w:t>(3)</w:t>
      </w:r>
      <w:r>
        <w:rPr>
          <w:rtl/>
        </w:rPr>
        <w:t>.</w:t>
      </w:r>
    </w:p>
    <w:p w:rsidR="007E3A98" w:rsidRPr="007447D7" w:rsidRDefault="007E3A98" w:rsidP="006A35AB">
      <w:pPr>
        <w:pStyle w:val="libNormal"/>
        <w:rPr>
          <w:rtl/>
        </w:rPr>
      </w:pPr>
      <w:r w:rsidRPr="007447D7">
        <w:rPr>
          <w:rtl/>
        </w:rPr>
        <w:t>إلى غير ذلك ممّا دلّ على أنّهم في المحشر حفاة عراة يتوقّفون في المحشر كالسكارى حتّى يعرقوا عرقا شديدا</w:t>
      </w:r>
      <w:r>
        <w:rPr>
          <w:rtl/>
        </w:rPr>
        <w:t xml:space="preserve"> ، </w:t>
      </w:r>
      <w:r w:rsidRPr="007447D7">
        <w:rPr>
          <w:rtl/>
        </w:rPr>
        <w:t xml:space="preserve">فيقدم رسول الله </w:t>
      </w:r>
      <w:r w:rsidR="004541E1" w:rsidRPr="004541E1">
        <w:rPr>
          <w:rStyle w:val="libAlaemChar"/>
          <w:rtl/>
        </w:rPr>
        <w:t>صلى‌الله‌عليه‌وآله‌وسلم</w:t>
      </w:r>
      <w:r w:rsidRPr="007447D7">
        <w:rPr>
          <w:rtl/>
        </w:rPr>
        <w:t xml:space="preserve"> أمام الناس فيبكي </w:t>
      </w:r>
      <w:r w:rsidR="004541E1" w:rsidRPr="004541E1">
        <w:rPr>
          <w:rStyle w:val="libAlaemChar"/>
          <w:rtl/>
        </w:rPr>
        <w:t>صلى‌الله‌عليه‌وآله‌وسلم</w:t>
      </w:r>
      <w:r w:rsidRPr="007447D7">
        <w:rPr>
          <w:rtl/>
        </w:rPr>
        <w:t xml:space="preserve"> إذا رأى من يصرف عنه من شيعة عليّ </w:t>
      </w:r>
      <w:r w:rsidR="004541E1" w:rsidRPr="004541E1">
        <w:rPr>
          <w:rStyle w:val="libAlaemChar"/>
          <w:rtl/>
        </w:rPr>
        <w:t>عليه‌السلام</w:t>
      </w:r>
      <w:r w:rsidRPr="007447D7">
        <w:rPr>
          <w:rtl/>
        </w:rPr>
        <w:t xml:space="preserve"> فيقول له الملك : الله يقول : قد وهبتهم لك يا محمّد</w:t>
      </w:r>
      <w:r>
        <w:rPr>
          <w:rtl/>
        </w:rPr>
        <w:t xml:space="preserve"> ، </w:t>
      </w:r>
      <w:r w:rsidRPr="007447D7">
        <w:rPr>
          <w:rtl/>
        </w:rPr>
        <w:t>وصفحت لهم عن ذنوبهم</w:t>
      </w:r>
      <w:r>
        <w:rPr>
          <w:rtl/>
        </w:rPr>
        <w:t xml:space="preserve"> ، </w:t>
      </w:r>
      <w:r w:rsidRPr="007447D7">
        <w:rPr>
          <w:rtl/>
        </w:rPr>
        <w:t xml:space="preserve">وألحقهم بك وبمن كانوا يقولون فيلحقون في حزبهم </w:t>
      </w:r>
      <w:r w:rsidRPr="00346263">
        <w:rPr>
          <w:rStyle w:val="libFootnotenumChar"/>
          <w:rtl/>
        </w:rPr>
        <w:t>(4)</w:t>
      </w:r>
      <w:r>
        <w:rPr>
          <w:rtl/>
        </w:rPr>
        <w:t>.</w:t>
      </w:r>
    </w:p>
    <w:p w:rsidR="007E3A98" w:rsidRPr="007447D7" w:rsidRDefault="007E3A98" w:rsidP="006A35AB">
      <w:pPr>
        <w:pStyle w:val="libNormal"/>
        <w:rPr>
          <w:rtl/>
        </w:rPr>
      </w:pPr>
      <w:r w:rsidRPr="007447D7">
        <w:rPr>
          <w:rtl/>
        </w:rPr>
        <w:t>وأنّهم يقفون قياما على أقدامهم حتّى يلجئهم فينادوا : ربّ حاسبنا ولو إلى النار</w:t>
      </w:r>
      <w:r>
        <w:rPr>
          <w:rtl/>
        </w:rPr>
        <w:t xml:space="preserve"> ، </w:t>
      </w:r>
      <w:r w:rsidRPr="007447D7">
        <w:rPr>
          <w:rtl/>
        </w:rPr>
        <w:t>فيبعث الله رياحا فيضرب بينهم</w:t>
      </w:r>
      <w:r>
        <w:rPr>
          <w:rtl/>
        </w:rPr>
        <w:t xml:space="preserve"> ، </w:t>
      </w:r>
      <w:r w:rsidRPr="007447D7">
        <w:rPr>
          <w:rtl/>
        </w:rPr>
        <w:t>فصار المجرمون إلى النار ومن كان في قلبه إيمان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الاحتجاج » 2 : 350.</w:t>
      </w:r>
    </w:p>
    <w:p w:rsidR="007E3A98" w:rsidRPr="007447D7" w:rsidRDefault="007E3A98" w:rsidP="0040777F">
      <w:pPr>
        <w:pStyle w:val="libFootnote0"/>
        <w:rPr>
          <w:rtl/>
          <w:lang w:bidi="fa-IR"/>
        </w:rPr>
      </w:pPr>
      <w:r w:rsidRPr="007447D7">
        <w:rPr>
          <w:rtl/>
        </w:rPr>
        <w:t>(2) « الأمالي » للصدوق : 149</w:t>
      </w:r>
      <w:r>
        <w:rPr>
          <w:rtl/>
        </w:rPr>
        <w:t xml:space="preserve"> ، </w:t>
      </w:r>
      <w:r w:rsidRPr="007447D7">
        <w:rPr>
          <w:rtl/>
        </w:rPr>
        <w:t>المجلس 33</w:t>
      </w:r>
      <w:r>
        <w:rPr>
          <w:rtl/>
        </w:rPr>
        <w:t xml:space="preserve"> ، </w:t>
      </w:r>
      <w:r w:rsidRPr="007447D7">
        <w:rPr>
          <w:rtl/>
        </w:rPr>
        <w:t>ح 5 ؛ « تفسير القمّي » 2 : 253.</w:t>
      </w:r>
    </w:p>
    <w:p w:rsidR="007E3A98" w:rsidRPr="007447D7" w:rsidRDefault="007E3A98" w:rsidP="0040777F">
      <w:pPr>
        <w:pStyle w:val="libFootnote0"/>
        <w:rPr>
          <w:rtl/>
          <w:lang w:bidi="fa-IR"/>
        </w:rPr>
      </w:pPr>
      <w:r w:rsidRPr="007447D7">
        <w:rPr>
          <w:rtl/>
        </w:rPr>
        <w:t>(3) « الأمالي » للصدوق : 234</w:t>
      </w:r>
      <w:r>
        <w:rPr>
          <w:rtl/>
        </w:rPr>
        <w:t xml:space="preserve"> ، </w:t>
      </w:r>
      <w:r w:rsidRPr="007447D7">
        <w:rPr>
          <w:rtl/>
        </w:rPr>
        <w:t>المجلس 47</w:t>
      </w:r>
      <w:r>
        <w:rPr>
          <w:rtl/>
        </w:rPr>
        <w:t xml:space="preserve"> ، </w:t>
      </w:r>
      <w:r w:rsidRPr="007447D7">
        <w:rPr>
          <w:rtl/>
        </w:rPr>
        <w:t>ح 18</w:t>
      </w:r>
      <w:r>
        <w:rPr>
          <w:rtl/>
        </w:rPr>
        <w:t xml:space="preserve"> ، </w:t>
      </w:r>
      <w:r w:rsidRPr="007447D7">
        <w:rPr>
          <w:rtl/>
        </w:rPr>
        <w:t>مع اختلاف يسير.</w:t>
      </w:r>
    </w:p>
    <w:p w:rsidR="007E3A98" w:rsidRPr="007447D7" w:rsidRDefault="007E3A98" w:rsidP="0040777F">
      <w:pPr>
        <w:pStyle w:val="libFootnote0"/>
        <w:rPr>
          <w:rtl/>
          <w:lang w:bidi="fa-IR"/>
        </w:rPr>
      </w:pPr>
      <w:r w:rsidRPr="007447D7">
        <w:rPr>
          <w:rtl/>
        </w:rPr>
        <w:t>(4) « تفسير القمّي » 2 : 64 ؛ وراجع « بحار الأنوار » 7 : 101</w:t>
      </w:r>
      <w:r>
        <w:rPr>
          <w:rtl/>
        </w:rPr>
        <w:t xml:space="preserve"> ـ </w:t>
      </w:r>
      <w:r w:rsidRPr="007447D7">
        <w:rPr>
          <w:rtl/>
        </w:rPr>
        <w:t>102</w:t>
      </w:r>
      <w:r>
        <w:rPr>
          <w:rtl/>
        </w:rPr>
        <w:t xml:space="preserve"> ، </w:t>
      </w:r>
      <w:r w:rsidRPr="007447D7">
        <w:rPr>
          <w:rtl/>
        </w:rPr>
        <w:t>ح 9</w:t>
      </w:r>
      <w:r>
        <w:rPr>
          <w:rtl/>
        </w:rPr>
        <w:t xml:space="preserve"> ، و 8</w:t>
      </w:r>
      <w:r w:rsidRPr="007447D7">
        <w:rPr>
          <w:rtl/>
        </w:rPr>
        <w:t xml:space="preserve"> : 17</w:t>
      </w:r>
      <w:r>
        <w:rPr>
          <w:rtl/>
        </w:rPr>
        <w:t xml:space="preserve"> ، </w:t>
      </w:r>
      <w:r w:rsidRPr="007447D7">
        <w:rPr>
          <w:rtl/>
        </w:rPr>
        <w:t>ح 1</w:t>
      </w:r>
      <w:r>
        <w:rPr>
          <w:rtl/>
        </w:rPr>
        <w:t xml:space="preserve"> ، و 6</w:t>
      </w:r>
      <w:r w:rsidRPr="007447D7">
        <w:rPr>
          <w:rtl/>
        </w:rPr>
        <w:t>5 : 58</w:t>
      </w:r>
      <w:r>
        <w:rPr>
          <w:rtl/>
        </w:rPr>
        <w:t xml:space="preserve"> ـ </w:t>
      </w:r>
      <w:r w:rsidRPr="007447D7">
        <w:rPr>
          <w:rtl/>
        </w:rPr>
        <w:t>59</w:t>
      </w:r>
      <w:r>
        <w:rPr>
          <w:rtl/>
        </w:rPr>
        <w:t xml:space="preserve"> ، </w:t>
      </w:r>
      <w:r w:rsidRPr="007447D7">
        <w:rPr>
          <w:rtl/>
        </w:rPr>
        <w:t>ح 108.</w:t>
      </w:r>
    </w:p>
    <w:p w:rsidR="007E3A98" w:rsidRPr="007447D7" w:rsidRDefault="007E3A98" w:rsidP="006A35AB">
      <w:pPr>
        <w:pStyle w:val="libNormal0"/>
        <w:rPr>
          <w:rtl/>
        </w:rPr>
      </w:pPr>
      <w:r>
        <w:rPr>
          <w:rtl/>
        </w:rPr>
        <w:br w:type="page"/>
      </w:r>
      <w:r w:rsidRPr="007447D7">
        <w:rPr>
          <w:rtl/>
        </w:rPr>
        <w:lastRenderedPageBreak/>
        <w:t xml:space="preserve">إلى الجنّة </w:t>
      </w:r>
      <w:r w:rsidRPr="00346263">
        <w:rPr>
          <w:rStyle w:val="libFootnotenumChar"/>
          <w:rtl/>
        </w:rPr>
        <w:t>(1)</w:t>
      </w:r>
      <w:r>
        <w:rPr>
          <w:rtl/>
        </w:rPr>
        <w:t>.</w:t>
      </w:r>
    </w:p>
    <w:p w:rsidR="007E3A98" w:rsidRPr="007447D7" w:rsidRDefault="007E3A98" w:rsidP="006A35AB">
      <w:pPr>
        <w:pStyle w:val="libNormal"/>
        <w:rPr>
          <w:rtl/>
        </w:rPr>
      </w:pPr>
      <w:r w:rsidRPr="007447D7">
        <w:rPr>
          <w:rtl/>
        </w:rPr>
        <w:t>وأنّ : « في القيامة خمسين موقفا</w:t>
      </w:r>
      <w:r>
        <w:rPr>
          <w:rtl/>
        </w:rPr>
        <w:t xml:space="preserve"> ، </w:t>
      </w:r>
      <w:r w:rsidRPr="007447D7">
        <w:rPr>
          <w:rtl/>
        </w:rPr>
        <w:t xml:space="preserve">لكلّ موقف ألف سنة » </w:t>
      </w:r>
      <w:r w:rsidRPr="00346263">
        <w:rPr>
          <w:rStyle w:val="libFootnotenumChar"/>
          <w:rtl/>
        </w:rPr>
        <w:t>(2)</w:t>
      </w:r>
      <w:r>
        <w:rPr>
          <w:rtl/>
        </w:rPr>
        <w:t>.</w:t>
      </w:r>
    </w:p>
    <w:p w:rsidR="007E3A98" w:rsidRPr="007447D7" w:rsidRDefault="007E3A98" w:rsidP="006A35AB">
      <w:pPr>
        <w:pStyle w:val="libNormal"/>
        <w:rPr>
          <w:rtl/>
        </w:rPr>
      </w:pPr>
      <w:r w:rsidRPr="007447D7">
        <w:rPr>
          <w:rtl/>
        </w:rPr>
        <w:t>وأنّه : « يسأل كلّهم عن جسده فيما أبلاه</w:t>
      </w:r>
      <w:r>
        <w:rPr>
          <w:rtl/>
        </w:rPr>
        <w:t xml:space="preserve"> ، </w:t>
      </w:r>
      <w:r w:rsidRPr="007447D7">
        <w:rPr>
          <w:rtl/>
        </w:rPr>
        <w:t>وعمره فيما أفناه</w:t>
      </w:r>
      <w:r>
        <w:rPr>
          <w:rtl/>
        </w:rPr>
        <w:t xml:space="preserve"> ، </w:t>
      </w:r>
      <w:r w:rsidRPr="007447D7">
        <w:rPr>
          <w:rtl/>
        </w:rPr>
        <w:t>وعن ماله ممّا اكتسبه وفيما أنفقه</w:t>
      </w:r>
      <w:r>
        <w:rPr>
          <w:rtl/>
        </w:rPr>
        <w:t xml:space="preserve"> ، </w:t>
      </w:r>
      <w:r w:rsidRPr="007447D7">
        <w:rPr>
          <w:rtl/>
        </w:rPr>
        <w:t xml:space="preserve">وعن حبّ أهل البيت </w:t>
      </w:r>
      <w:r w:rsidR="004541E1" w:rsidRPr="004541E1">
        <w:rPr>
          <w:rStyle w:val="libAlaemChar"/>
          <w:rtl/>
        </w:rPr>
        <w:t>عليهم‌السلام</w:t>
      </w:r>
      <w:r w:rsidRPr="007447D7">
        <w:rPr>
          <w:rtl/>
        </w:rPr>
        <w:t xml:space="preserve">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وأنّه : يكون فيه الميزان القسط الذي يقال : إنّ له لسانا شاهينا وكفّتين يصوّر الأعمال الحسنة بصورة حسنة والسيّئة بصورة قبيحة فتوضع في كفّة الميزان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وأنّه : « ليكون فيه تطاير الكتب فكلّ إنسان طائره في عنقه » </w:t>
      </w:r>
      <w:r w:rsidRPr="00346263">
        <w:rPr>
          <w:rStyle w:val="libFootnotenumChar"/>
          <w:rtl/>
        </w:rPr>
        <w:t>(5)</w:t>
      </w:r>
      <w:r w:rsidRPr="007447D7">
        <w:rPr>
          <w:rtl/>
        </w:rPr>
        <w:t xml:space="preserve"> يجعل عمله من خير أو شرّ في عنقه كالطوق.</w:t>
      </w:r>
    </w:p>
    <w:p w:rsidR="007E3A98" w:rsidRPr="007447D7" w:rsidRDefault="007E3A98" w:rsidP="006A35AB">
      <w:pPr>
        <w:pStyle w:val="libNormal"/>
        <w:rPr>
          <w:rtl/>
        </w:rPr>
      </w:pPr>
      <w:r w:rsidRPr="007447D7">
        <w:rPr>
          <w:rtl/>
        </w:rPr>
        <w:t xml:space="preserve">وأنّه : تنشر صحف الأعمال فينظر كلّ إلى كتابه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وأنّه يكون فيه « الوسيلة » </w:t>
      </w:r>
      <w:r w:rsidRPr="00346263">
        <w:rPr>
          <w:rStyle w:val="libFootnotenumChar"/>
          <w:rtl/>
        </w:rPr>
        <w:t>(7)</w:t>
      </w:r>
      <w:r>
        <w:rPr>
          <w:rtl/>
        </w:rPr>
        <w:t xml:space="preserve"> ، و «</w:t>
      </w:r>
      <w:r w:rsidRPr="007447D7">
        <w:rPr>
          <w:rtl/>
        </w:rPr>
        <w:t xml:space="preserve"> اللواء » </w:t>
      </w:r>
      <w:r w:rsidRPr="00346263">
        <w:rPr>
          <w:rStyle w:val="libFootnotenumChar"/>
          <w:rtl/>
        </w:rPr>
        <w:t>(8)</w:t>
      </w:r>
      <w:r>
        <w:rPr>
          <w:rtl/>
        </w:rPr>
        <w:t xml:space="preserve"> ، و «</w:t>
      </w:r>
      <w:r w:rsidRPr="007447D7">
        <w:rPr>
          <w:rtl/>
        </w:rPr>
        <w:t xml:space="preserve"> الكوثر » الذي ورد : « أنّه نهر يجري تحت عرش الله وماؤه أشدّ بياضا من اللبن</w:t>
      </w:r>
      <w:r>
        <w:rPr>
          <w:rtl/>
        </w:rPr>
        <w:t xml:space="preserve"> ، </w:t>
      </w:r>
      <w:r w:rsidRPr="007447D7">
        <w:rPr>
          <w:rtl/>
        </w:rPr>
        <w:t>وأحلى من العسل</w:t>
      </w:r>
      <w:r>
        <w:rPr>
          <w:rtl/>
        </w:rPr>
        <w:t xml:space="preserve"> ، </w:t>
      </w:r>
      <w:r w:rsidRPr="007447D7">
        <w:rPr>
          <w:rtl/>
        </w:rPr>
        <w:t>وألين من الزبد</w:t>
      </w:r>
      <w:r>
        <w:rPr>
          <w:rtl/>
        </w:rPr>
        <w:t xml:space="preserve"> ، </w:t>
      </w:r>
      <w:r w:rsidRPr="007447D7">
        <w:rPr>
          <w:rtl/>
        </w:rPr>
        <w:t>حصاه الزبرجد الياقوت والمرجان</w:t>
      </w:r>
      <w:r>
        <w:rPr>
          <w:rtl/>
        </w:rPr>
        <w:t xml:space="preserve"> ، </w:t>
      </w:r>
      <w:r w:rsidRPr="007447D7">
        <w:rPr>
          <w:rtl/>
        </w:rPr>
        <w:t>حشيشه الزعفران</w:t>
      </w:r>
      <w:r>
        <w:rPr>
          <w:rtl/>
        </w:rPr>
        <w:t xml:space="preserve"> ، </w:t>
      </w:r>
      <w:r w:rsidRPr="007447D7">
        <w:rPr>
          <w:rtl/>
        </w:rPr>
        <w:t xml:space="preserve">ترابه المسك » </w:t>
      </w:r>
      <w:r w:rsidRPr="00346263">
        <w:rPr>
          <w:rStyle w:val="libFootnotenumChar"/>
          <w:rtl/>
        </w:rPr>
        <w:t>(9)</w:t>
      </w:r>
      <w:r>
        <w:rPr>
          <w:rtl/>
        </w:rPr>
        <w:t>.</w:t>
      </w:r>
    </w:p>
    <w:p w:rsidR="007E3A98" w:rsidRPr="007447D7" w:rsidRDefault="007E3A98" w:rsidP="006A35AB">
      <w:pPr>
        <w:pStyle w:val="libNormal"/>
        <w:rPr>
          <w:rtl/>
        </w:rPr>
      </w:pPr>
      <w:r w:rsidRPr="007447D7">
        <w:rPr>
          <w:rtl/>
        </w:rPr>
        <w:t>وأنّه يكون فيه الشفاعة</w:t>
      </w:r>
      <w:r>
        <w:rPr>
          <w:rtl/>
        </w:rPr>
        <w:t xml:space="preserve"> ، </w:t>
      </w:r>
      <w:r w:rsidRPr="007447D7">
        <w:rPr>
          <w:rtl/>
        </w:rPr>
        <w:t xml:space="preserve">ونحو ذلك. يكون من كان له ولاية أمير المؤمنين </w:t>
      </w:r>
      <w:r w:rsidR="004541E1" w:rsidRPr="004541E1">
        <w:rPr>
          <w:rStyle w:val="libAlaemChar"/>
          <w:rtl/>
        </w:rPr>
        <w:t>عليه‌السلام</w:t>
      </w:r>
      <w:r w:rsidRPr="007447D7">
        <w:rPr>
          <w:rtl/>
        </w:rPr>
        <w:t xml:space="preserve"> يومئذ من فزع آمنين </w:t>
      </w:r>
      <w:r w:rsidRPr="00346263">
        <w:rPr>
          <w:rStyle w:val="libFootnotenumChar"/>
          <w:rtl/>
        </w:rPr>
        <w:t>(10)</w:t>
      </w:r>
      <w:r>
        <w:rPr>
          <w:rtl/>
        </w:rPr>
        <w:t>.</w:t>
      </w:r>
    </w:p>
    <w:p w:rsidR="007E3A98" w:rsidRPr="007447D7" w:rsidRDefault="007E3A98" w:rsidP="006A35AB">
      <w:pPr>
        <w:pStyle w:val="libNormal"/>
        <w:rPr>
          <w:rtl/>
        </w:rPr>
      </w:pPr>
      <w:r w:rsidRPr="007447D7">
        <w:rPr>
          <w:rtl/>
        </w:rPr>
        <w:t>اعلم أنّ المعاد الجسماني</w:t>
      </w:r>
      <w:r>
        <w:rPr>
          <w:rtl/>
        </w:rPr>
        <w:t xml:space="preserve"> ـ </w:t>
      </w:r>
      <w:r w:rsidRPr="007447D7">
        <w:rPr>
          <w:rtl/>
        </w:rPr>
        <w:t>كما أشرنا إليه</w:t>
      </w:r>
      <w:r>
        <w:rPr>
          <w:rtl/>
        </w:rPr>
        <w:t xml:space="preserve"> ـ </w:t>
      </w:r>
      <w:r w:rsidRPr="007447D7">
        <w:rPr>
          <w:rtl/>
        </w:rPr>
        <w:t>ممّا وقع فيه الاختلاف بين العلماء</w:t>
      </w:r>
      <w:r>
        <w:rPr>
          <w:rtl/>
        </w:rPr>
        <w:t xml:space="preserve"> ، </w:t>
      </w:r>
      <w:r w:rsidRPr="007447D7">
        <w:rPr>
          <w:rtl/>
        </w:rPr>
        <w:t>فمنهم من هدى الله</w:t>
      </w:r>
      <w:r>
        <w:rPr>
          <w:rtl/>
        </w:rPr>
        <w:t xml:space="preserve"> ، </w:t>
      </w:r>
      <w:r w:rsidRPr="007447D7">
        <w:rPr>
          <w:rtl/>
        </w:rPr>
        <w:t>ومنهم من حقّ عليه الضلالة. والحقّ أنّه بهذا الجسم من غير</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تفسير القمّي » 2 : 216.</w:t>
      </w:r>
    </w:p>
    <w:p w:rsidR="007E3A98" w:rsidRPr="007447D7" w:rsidRDefault="007E3A98" w:rsidP="0040777F">
      <w:pPr>
        <w:pStyle w:val="libFootnote0"/>
        <w:rPr>
          <w:rtl/>
          <w:lang w:bidi="fa-IR"/>
        </w:rPr>
      </w:pPr>
      <w:r w:rsidRPr="007447D7">
        <w:rPr>
          <w:rtl/>
        </w:rPr>
        <w:t>(2) « الكافي » 8 : 143</w:t>
      </w:r>
      <w:r>
        <w:rPr>
          <w:rtl/>
        </w:rPr>
        <w:t xml:space="preserve"> ، </w:t>
      </w:r>
      <w:r w:rsidRPr="007447D7">
        <w:rPr>
          <w:rtl/>
        </w:rPr>
        <w:t>ح 108 ؛ « تفسير القمّي » 2 : 386.</w:t>
      </w:r>
    </w:p>
    <w:p w:rsidR="007E3A98" w:rsidRPr="007447D7" w:rsidRDefault="007E3A98" w:rsidP="0040777F">
      <w:pPr>
        <w:pStyle w:val="libFootnote0"/>
        <w:rPr>
          <w:rtl/>
          <w:lang w:bidi="fa-IR"/>
        </w:rPr>
      </w:pPr>
      <w:r w:rsidRPr="007447D7">
        <w:rPr>
          <w:rtl/>
        </w:rPr>
        <w:t>(3) « الأمالي » للطوسي : 593</w:t>
      </w:r>
      <w:r>
        <w:rPr>
          <w:rtl/>
        </w:rPr>
        <w:t xml:space="preserve"> ، </w:t>
      </w:r>
      <w:r w:rsidRPr="007447D7">
        <w:rPr>
          <w:rtl/>
        </w:rPr>
        <w:t>المجلس 26</w:t>
      </w:r>
      <w:r>
        <w:rPr>
          <w:rtl/>
        </w:rPr>
        <w:t xml:space="preserve"> ، </w:t>
      </w:r>
      <w:r w:rsidRPr="007447D7">
        <w:rPr>
          <w:rtl/>
        </w:rPr>
        <w:t>ح 1227.</w:t>
      </w:r>
    </w:p>
    <w:p w:rsidR="007E3A98" w:rsidRPr="007447D7" w:rsidRDefault="007E3A98" w:rsidP="0040777F">
      <w:pPr>
        <w:pStyle w:val="libFootnote0"/>
        <w:rPr>
          <w:rtl/>
          <w:lang w:bidi="fa-IR"/>
        </w:rPr>
      </w:pPr>
      <w:r w:rsidRPr="007447D7">
        <w:rPr>
          <w:rtl/>
        </w:rPr>
        <w:t>(4) راجع « بحار الأنوار » 7 : 244.</w:t>
      </w:r>
    </w:p>
    <w:p w:rsidR="007E3A98" w:rsidRPr="007447D7" w:rsidRDefault="007E3A98" w:rsidP="0040777F">
      <w:pPr>
        <w:pStyle w:val="libFootnote0"/>
        <w:rPr>
          <w:rtl/>
          <w:lang w:bidi="fa-IR"/>
        </w:rPr>
      </w:pPr>
      <w:r w:rsidRPr="007447D7">
        <w:rPr>
          <w:rtl/>
        </w:rPr>
        <w:t xml:space="preserve">(5) راجع الإسراء (17) : 13 </w:t>
      </w:r>
      <w:r>
        <w:rPr>
          <w:rtl/>
        </w:rPr>
        <w:t>و 1</w:t>
      </w:r>
      <w:r w:rsidRPr="007447D7">
        <w:rPr>
          <w:rtl/>
        </w:rPr>
        <w:t>4.</w:t>
      </w:r>
    </w:p>
    <w:p w:rsidR="007E3A98" w:rsidRPr="007447D7" w:rsidRDefault="007E3A98" w:rsidP="0040777F">
      <w:pPr>
        <w:pStyle w:val="libFootnote0"/>
        <w:rPr>
          <w:rtl/>
          <w:lang w:bidi="fa-IR"/>
        </w:rPr>
      </w:pPr>
      <w:r w:rsidRPr="007447D7">
        <w:rPr>
          <w:rtl/>
        </w:rPr>
        <w:t xml:space="preserve">(6) راجع الإسراء (17) : 13 </w:t>
      </w:r>
      <w:r>
        <w:rPr>
          <w:rtl/>
        </w:rPr>
        <w:t>و 1</w:t>
      </w:r>
      <w:r w:rsidRPr="007447D7">
        <w:rPr>
          <w:rtl/>
        </w:rPr>
        <w:t>4.</w:t>
      </w:r>
    </w:p>
    <w:p w:rsidR="007E3A98" w:rsidRPr="007447D7" w:rsidRDefault="007E3A98" w:rsidP="0040777F">
      <w:pPr>
        <w:pStyle w:val="libFootnote0"/>
        <w:rPr>
          <w:rtl/>
          <w:lang w:bidi="fa-IR"/>
        </w:rPr>
      </w:pPr>
      <w:r w:rsidRPr="007447D7">
        <w:rPr>
          <w:rtl/>
        </w:rPr>
        <w:t>(7) « بحار الأنوار » 7 : 326</w:t>
      </w:r>
      <w:r>
        <w:rPr>
          <w:rtl/>
        </w:rPr>
        <w:t xml:space="preserve"> ، </w:t>
      </w:r>
      <w:r w:rsidRPr="007447D7">
        <w:rPr>
          <w:rtl/>
        </w:rPr>
        <w:t>ح 2.</w:t>
      </w:r>
    </w:p>
    <w:p w:rsidR="007E3A98" w:rsidRPr="007447D7" w:rsidRDefault="007E3A98" w:rsidP="0040777F">
      <w:pPr>
        <w:pStyle w:val="libFootnote0"/>
        <w:rPr>
          <w:rtl/>
          <w:lang w:bidi="fa-IR"/>
        </w:rPr>
      </w:pPr>
      <w:r w:rsidRPr="007447D7">
        <w:rPr>
          <w:rtl/>
        </w:rPr>
        <w:t>(8) « الأمالي » للصدوق : 266</w:t>
      </w:r>
      <w:r>
        <w:rPr>
          <w:rtl/>
        </w:rPr>
        <w:t xml:space="preserve"> ، </w:t>
      </w:r>
      <w:r w:rsidRPr="007447D7">
        <w:rPr>
          <w:rtl/>
        </w:rPr>
        <w:t>المجلس 3</w:t>
      </w:r>
      <w:r>
        <w:rPr>
          <w:rtl/>
        </w:rPr>
        <w:t xml:space="preserve"> ، </w:t>
      </w:r>
      <w:r w:rsidRPr="007447D7">
        <w:rPr>
          <w:rtl/>
        </w:rPr>
        <w:t>ح 102.</w:t>
      </w:r>
    </w:p>
    <w:p w:rsidR="007E3A98" w:rsidRPr="007447D7" w:rsidRDefault="007E3A98" w:rsidP="0040777F">
      <w:pPr>
        <w:pStyle w:val="libFootnote0"/>
        <w:rPr>
          <w:rtl/>
          <w:lang w:bidi="fa-IR"/>
        </w:rPr>
      </w:pPr>
      <w:r w:rsidRPr="007447D7">
        <w:rPr>
          <w:rtl/>
        </w:rPr>
        <w:t>(9) « الأمالي » للمفيد : 294</w:t>
      </w:r>
      <w:r>
        <w:rPr>
          <w:rtl/>
        </w:rPr>
        <w:t xml:space="preserve"> ، </w:t>
      </w:r>
      <w:r w:rsidRPr="007447D7">
        <w:rPr>
          <w:rtl/>
        </w:rPr>
        <w:t>المجلس 35</w:t>
      </w:r>
      <w:r>
        <w:rPr>
          <w:rtl/>
        </w:rPr>
        <w:t xml:space="preserve"> ، </w:t>
      </w:r>
      <w:r w:rsidRPr="007447D7">
        <w:rPr>
          <w:rtl/>
        </w:rPr>
        <w:t>ح 5.</w:t>
      </w:r>
    </w:p>
    <w:p w:rsidR="007E3A98" w:rsidRPr="007447D7" w:rsidRDefault="007E3A98" w:rsidP="0040777F">
      <w:pPr>
        <w:pStyle w:val="libFootnote0"/>
        <w:rPr>
          <w:rtl/>
          <w:lang w:bidi="fa-IR"/>
        </w:rPr>
      </w:pPr>
      <w:r w:rsidRPr="007447D7">
        <w:rPr>
          <w:rtl/>
        </w:rPr>
        <w:t>(10) « الكافي » 1 : 185</w:t>
      </w:r>
      <w:r>
        <w:rPr>
          <w:rtl/>
        </w:rPr>
        <w:t xml:space="preserve"> ، </w:t>
      </w:r>
      <w:r w:rsidRPr="007447D7">
        <w:rPr>
          <w:rtl/>
        </w:rPr>
        <w:t>باب معرفة الإمام</w:t>
      </w:r>
      <w:r>
        <w:rPr>
          <w:rtl/>
        </w:rPr>
        <w:t xml:space="preserve"> ..</w:t>
      </w:r>
      <w:r w:rsidRPr="007447D7">
        <w:rPr>
          <w:rtl/>
        </w:rPr>
        <w:t>.</w:t>
      </w:r>
      <w:r>
        <w:rPr>
          <w:rtl/>
        </w:rPr>
        <w:t xml:space="preserve"> ، </w:t>
      </w:r>
      <w:r w:rsidRPr="007447D7">
        <w:rPr>
          <w:rtl/>
        </w:rPr>
        <w:t>ح 14.</w:t>
      </w:r>
    </w:p>
    <w:p w:rsidR="007E3A98" w:rsidRPr="007447D7" w:rsidRDefault="007E3A98" w:rsidP="006A35AB">
      <w:pPr>
        <w:pStyle w:val="libNormal0"/>
        <w:rPr>
          <w:rtl/>
        </w:rPr>
      </w:pPr>
      <w:r>
        <w:rPr>
          <w:rtl/>
        </w:rPr>
        <w:br w:type="page"/>
      </w:r>
      <w:r w:rsidRPr="007447D7">
        <w:rPr>
          <w:rtl/>
        </w:rPr>
        <w:lastRenderedPageBreak/>
        <w:t>نقيصة وتصفية بطرح الرديء ونحوه</w:t>
      </w:r>
      <w:r>
        <w:rPr>
          <w:rtl/>
        </w:rPr>
        <w:t xml:space="preserve"> ، </w:t>
      </w:r>
      <w:r w:rsidRPr="007447D7">
        <w:rPr>
          <w:rtl/>
        </w:rPr>
        <w:t>سواء قلنا باللطيف أم لا.</w:t>
      </w:r>
    </w:p>
    <w:p w:rsidR="007E3A98" w:rsidRPr="007447D7" w:rsidRDefault="007E3A98" w:rsidP="007E3A98">
      <w:pPr>
        <w:pStyle w:val="Heading3"/>
        <w:rPr>
          <w:rtl/>
          <w:lang w:bidi="fa-IR"/>
        </w:rPr>
      </w:pPr>
      <w:bookmarkStart w:id="201" w:name="_Toc335563863"/>
      <w:bookmarkStart w:id="202" w:name="_Toc514323983"/>
      <w:r w:rsidRPr="007447D7">
        <w:rPr>
          <w:rtl/>
          <w:lang w:bidi="fa-IR"/>
        </w:rPr>
        <w:t>[ ما قاله الشيخ المعاصر في المعاد الجسمانى ]</w:t>
      </w:r>
      <w:bookmarkEnd w:id="201"/>
      <w:bookmarkEnd w:id="202"/>
      <w:r w:rsidRPr="007447D7">
        <w:rPr>
          <w:rtl/>
          <w:lang w:bidi="fa-IR"/>
        </w:rPr>
        <w:t xml:space="preserve"> </w:t>
      </w:r>
    </w:p>
    <w:p w:rsidR="007E3A98" w:rsidRPr="007447D7" w:rsidRDefault="007E3A98" w:rsidP="006A35AB">
      <w:pPr>
        <w:pStyle w:val="libNormal"/>
        <w:rPr>
          <w:rtl/>
        </w:rPr>
      </w:pPr>
      <w:r w:rsidRPr="007447D7">
        <w:rPr>
          <w:rtl/>
        </w:rPr>
        <w:t>قال الشيخ المعاصر في جواب السؤال</w:t>
      </w:r>
      <w:r>
        <w:rPr>
          <w:rtl/>
        </w:rPr>
        <w:t xml:space="preserve"> ـ </w:t>
      </w:r>
      <w:r w:rsidRPr="007447D7">
        <w:rPr>
          <w:rtl/>
        </w:rPr>
        <w:t>عن أنّك تقول : إنّ للإنسان جسمين وجسدين</w:t>
      </w:r>
      <w:r>
        <w:rPr>
          <w:rtl/>
        </w:rPr>
        <w:t xml:space="preserve"> ، </w:t>
      </w:r>
      <w:r w:rsidRPr="007447D7">
        <w:rPr>
          <w:rtl/>
        </w:rPr>
        <w:t>وفي المعاد بعد الموت لا تعود الروح إلى هذا البدن العنصري الطبيعي المركّب من الأخلاط الأربعة ؛ إذ لا حسّ له ولا شعور له</w:t>
      </w:r>
      <w:r>
        <w:rPr>
          <w:rtl/>
        </w:rPr>
        <w:t xml:space="preserve"> ـ </w:t>
      </w:r>
      <w:r w:rsidRPr="007447D7">
        <w:rPr>
          <w:rtl/>
        </w:rPr>
        <w:t>كلاما مشتملا على هذه العبارة :</w:t>
      </w:r>
    </w:p>
    <w:p w:rsidR="007E3A98" w:rsidRPr="007447D7" w:rsidRDefault="007E3A98" w:rsidP="006A35AB">
      <w:pPr>
        <w:pStyle w:val="libNormal"/>
        <w:rPr>
          <w:rtl/>
        </w:rPr>
      </w:pPr>
      <w:r w:rsidRPr="007447D7">
        <w:rPr>
          <w:rtl/>
        </w:rPr>
        <w:t>« من يعترض</w:t>
      </w:r>
      <w:r>
        <w:rPr>
          <w:rtl/>
        </w:rPr>
        <w:t xml:space="preserve"> ، </w:t>
      </w:r>
      <w:r w:rsidRPr="007447D7">
        <w:rPr>
          <w:rtl/>
        </w:rPr>
        <w:t>إنّما اعترض ؛ لأنّه ما عرف المقصود</w:t>
      </w:r>
      <w:r>
        <w:rPr>
          <w:rtl/>
        </w:rPr>
        <w:t xml:space="preserve"> ، </w:t>
      </w:r>
      <w:r w:rsidRPr="007447D7">
        <w:rPr>
          <w:rtl/>
        </w:rPr>
        <w:t>ولا علم أيضا أنّه من كلام أئمّته ؛ فلذا قال ما قال</w:t>
      </w:r>
      <w:r>
        <w:rPr>
          <w:rtl/>
        </w:rPr>
        <w:t xml:space="preserve"> ، </w:t>
      </w:r>
      <w:r w:rsidRPr="007447D7">
        <w:rPr>
          <w:rtl/>
        </w:rPr>
        <w:t>مع أنّي لم أقل من هذا شيئا ولكنّه ما فهم مرادي. ومعنى كلامي ومرادي هو أنّ الإنسان له جسدان وجسمان :</w:t>
      </w:r>
    </w:p>
    <w:p w:rsidR="007E3A98" w:rsidRPr="007447D7" w:rsidRDefault="007E3A98" w:rsidP="006A35AB">
      <w:pPr>
        <w:pStyle w:val="libNormal"/>
        <w:rPr>
          <w:rtl/>
        </w:rPr>
      </w:pPr>
      <w:r w:rsidRPr="007447D7">
        <w:rPr>
          <w:rtl/>
        </w:rPr>
        <w:t>الجسد الأوّل مركّب من العناصر الأربعة المعروفة المحسوسة</w:t>
      </w:r>
      <w:r>
        <w:rPr>
          <w:rtl/>
        </w:rPr>
        <w:t xml:space="preserve"> ، </w:t>
      </w:r>
      <w:r w:rsidRPr="007447D7">
        <w:rPr>
          <w:rtl/>
        </w:rPr>
        <w:t>وهو الآن في هذه الدنيا عبارة عن الكثافة العارضة</w:t>
      </w:r>
      <w:r>
        <w:rPr>
          <w:rtl/>
        </w:rPr>
        <w:t xml:space="preserve"> ، </w:t>
      </w:r>
      <w:r w:rsidRPr="007447D7">
        <w:rPr>
          <w:rtl/>
        </w:rPr>
        <w:t>وفي الحقيقة هو الجسد الصوري. ومثاله : إذا كان عندك خاتم من فضّة فإنّ صورته هي استدارة حلقته وتركيب موضع الفصّ المركّب منه مثلا</w:t>
      </w:r>
      <w:r>
        <w:rPr>
          <w:rtl/>
        </w:rPr>
        <w:t xml:space="preserve"> ، </w:t>
      </w:r>
      <w:r w:rsidRPr="007447D7">
        <w:rPr>
          <w:rtl/>
        </w:rPr>
        <w:t>فإذا كسرته وأذبته وجعلته سبيكة</w:t>
      </w:r>
      <w:r>
        <w:rPr>
          <w:rtl/>
        </w:rPr>
        <w:t xml:space="preserve"> ، </w:t>
      </w:r>
      <w:r w:rsidRPr="007447D7">
        <w:rPr>
          <w:rtl/>
        </w:rPr>
        <w:t>أو سحلته بالمبرد وجعلته سحالة</w:t>
      </w:r>
      <w:r>
        <w:rPr>
          <w:rtl/>
        </w:rPr>
        <w:t xml:space="preserve"> ، </w:t>
      </w:r>
      <w:r w:rsidRPr="007447D7">
        <w:rPr>
          <w:rtl/>
        </w:rPr>
        <w:t>ثمّ بعد ذلك صغت تلك الفضّة</w:t>
      </w:r>
      <w:r>
        <w:rPr>
          <w:rtl/>
        </w:rPr>
        <w:t xml:space="preserve"> ـ </w:t>
      </w:r>
      <w:r w:rsidRPr="007447D7">
        <w:rPr>
          <w:rtl/>
        </w:rPr>
        <w:t>أعني السبيكة أو السحالة</w:t>
      </w:r>
      <w:r>
        <w:rPr>
          <w:rtl/>
        </w:rPr>
        <w:t xml:space="preserve"> ـ </w:t>
      </w:r>
      <w:r w:rsidRPr="007447D7">
        <w:rPr>
          <w:rtl/>
        </w:rPr>
        <w:t>خاتما على هيئة الأوّل</w:t>
      </w:r>
      <w:r>
        <w:rPr>
          <w:rtl/>
        </w:rPr>
        <w:t xml:space="preserve"> ، </w:t>
      </w:r>
      <w:r w:rsidRPr="007447D7">
        <w:rPr>
          <w:rtl/>
        </w:rPr>
        <w:t>فإنّ الصورة الأولى هي الجسد الصوري لا تعود</w:t>
      </w:r>
      <w:r>
        <w:rPr>
          <w:rtl/>
        </w:rPr>
        <w:t xml:space="preserve"> ، </w:t>
      </w:r>
      <w:r w:rsidRPr="007447D7">
        <w:rPr>
          <w:rtl/>
        </w:rPr>
        <w:t>ولكن صنعته على هيئة كالأولى</w:t>
      </w:r>
      <w:r>
        <w:rPr>
          <w:rtl/>
        </w:rPr>
        <w:t xml:space="preserve"> ، </w:t>
      </w:r>
      <w:r w:rsidRPr="007447D7">
        <w:rPr>
          <w:rtl/>
        </w:rPr>
        <w:t>فهذا الخاتم في الحقيقة فهو ذلك الخاتم الأوّل بعينه من حيث مادّته</w:t>
      </w:r>
      <w:r>
        <w:rPr>
          <w:rtl/>
        </w:rPr>
        <w:t xml:space="preserve"> ، </w:t>
      </w:r>
      <w:r w:rsidRPr="007447D7">
        <w:rPr>
          <w:rtl/>
        </w:rPr>
        <w:t>وهو غيره من جهة صورته.</w:t>
      </w:r>
    </w:p>
    <w:p w:rsidR="007E3A98" w:rsidRPr="007447D7" w:rsidRDefault="007E3A98" w:rsidP="006A35AB">
      <w:pPr>
        <w:pStyle w:val="libNormal"/>
        <w:rPr>
          <w:rtl/>
        </w:rPr>
      </w:pPr>
      <w:r w:rsidRPr="007447D7">
        <w:rPr>
          <w:rtl/>
        </w:rPr>
        <w:t>نعني بالجسد العنصري</w:t>
      </w:r>
      <w:r>
        <w:rPr>
          <w:rtl/>
        </w:rPr>
        <w:t xml:space="preserve"> ـ </w:t>
      </w:r>
      <w:r w:rsidRPr="007447D7">
        <w:rPr>
          <w:rtl/>
        </w:rPr>
        <w:t>الذي هو الكثافة البشريّة</w:t>
      </w:r>
      <w:r>
        <w:rPr>
          <w:rtl/>
        </w:rPr>
        <w:t xml:space="preserve"> ـ </w:t>
      </w:r>
      <w:r w:rsidRPr="007447D7">
        <w:rPr>
          <w:rtl/>
        </w:rPr>
        <w:t>هذه الصورة التي هي الجسم الصوري ؛ لأنّ اعتقادنا</w:t>
      </w:r>
      <w:r>
        <w:rPr>
          <w:rtl/>
        </w:rPr>
        <w:t xml:space="preserve"> ـ </w:t>
      </w:r>
      <w:r w:rsidRPr="007447D7">
        <w:rPr>
          <w:rtl/>
        </w:rPr>
        <w:t>الذي ندين الله به</w:t>
      </w:r>
      <w:r>
        <w:rPr>
          <w:rtl/>
        </w:rPr>
        <w:t xml:space="preserve"> ، </w:t>
      </w:r>
      <w:r w:rsidRPr="007447D7">
        <w:rPr>
          <w:rtl/>
        </w:rPr>
        <w:t>ونعتقد أنّ من لم يقل به ليس بمسلم</w:t>
      </w:r>
      <w:r>
        <w:rPr>
          <w:rtl/>
        </w:rPr>
        <w:t xml:space="preserve"> ـ </w:t>
      </w:r>
      <w:r w:rsidRPr="007447D7">
        <w:rPr>
          <w:rtl/>
        </w:rPr>
        <w:t>هو أنّ هذا الجسد الذي هو الآن موجود محسوس بعينه هو الذي يعاد يوم القيامة</w:t>
      </w:r>
      <w:r>
        <w:rPr>
          <w:rtl/>
        </w:rPr>
        <w:t xml:space="preserve"> ، </w:t>
      </w:r>
      <w:r w:rsidRPr="007447D7">
        <w:rPr>
          <w:rtl/>
        </w:rPr>
        <w:t>وهو الذي يدخل الجنّة أو النار</w:t>
      </w:r>
      <w:r>
        <w:rPr>
          <w:rtl/>
        </w:rPr>
        <w:t xml:space="preserve"> ، </w:t>
      </w:r>
      <w:r w:rsidRPr="007447D7">
        <w:rPr>
          <w:rtl/>
        </w:rPr>
        <w:t>وهو الخالد الذي خلق للبقاء</w:t>
      </w:r>
      <w:r>
        <w:rPr>
          <w:rtl/>
        </w:rPr>
        <w:t xml:space="preserve"> ، </w:t>
      </w:r>
      <w:r w:rsidRPr="007447D7">
        <w:rPr>
          <w:rtl/>
        </w:rPr>
        <w:t>وهو الذي نزل إلى هذه الدنيا من ألف ألف عام حتّى وصل إلى التراب</w:t>
      </w:r>
      <w:r>
        <w:rPr>
          <w:rtl/>
        </w:rPr>
        <w:t xml:space="preserve"> ، </w:t>
      </w:r>
      <w:r w:rsidRPr="007447D7">
        <w:rPr>
          <w:rtl/>
        </w:rPr>
        <w:t>ثمّ أخذ يصعد من النطفة والعلقة</w:t>
      </w:r>
    </w:p>
    <w:p w:rsidR="007E3A98" w:rsidRPr="007447D7" w:rsidRDefault="007E3A98" w:rsidP="006A35AB">
      <w:pPr>
        <w:pStyle w:val="libNormal0"/>
        <w:rPr>
          <w:rtl/>
        </w:rPr>
      </w:pPr>
      <w:r>
        <w:rPr>
          <w:rtl/>
        </w:rPr>
        <w:br w:type="page"/>
      </w:r>
      <w:r w:rsidRPr="007447D7">
        <w:rPr>
          <w:rtl/>
        </w:rPr>
        <w:lastRenderedPageBreak/>
        <w:t>والمضغة والعظام وهكذا صاعدا</w:t>
      </w:r>
      <w:r>
        <w:rPr>
          <w:rtl/>
        </w:rPr>
        <w:t xml:space="preserve"> ، </w:t>
      </w:r>
      <w:r w:rsidRPr="007447D7">
        <w:rPr>
          <w:rtl/>
        </w:rPr>
        <w:t>في مقابلة تلك العوالم ألف ألف رتبة من الترقّي آخرها لا انتهاء لها</w:t>
      </w:r>
      <w:r>
        <w:rPr>
          <w:rtl/>
        </w:rPr>
        <w:t xml:space="preserve"> ، </w:t>
      </w:r>
      <w:r w:rsidRPr="007447D7">
        <w:rPr>
          <w:rtl/>
        </w:rPr>
        <w:t>فهي باقية ببقاء الله سبحانه بلا نهاية.</w:t>
      </w:r>
    </w:p>
    <w:p w:rsidR="007E3A98" w:rsidRPr="007447D7" w:rsidRDefault="007E3A98" w:rsidP="006A35AB">
      <w:pPr>
        <w:pStyle w:val="libNormal"/>
        <w:rPr>
          <w:rtl/>
        </w:rPr>
      </w:pPr>
      <w:r w:rsidRPr="007447D7">
        <w:rPr>
          <w:rtl/>
        </w:rPr>
        <w:t>فهذا الجسد المحسوس هو بعينه المعاد</w:t>
      </w:r>
      <w:r>
        <w:rPr>
          <w:rtl/>
        </w:rPr>
        <w:t xml:space="preserve"> ، </w:t>
      </w:r>
      <w:r w:rsidRPr="007447D7">
        <w:rPr>
          <w:rtl/>
        </w:rPr>
        <w:t>وهو بعينه متعلّق الثواب والعقاب</w:t>
      </w:r>
      <w:r>
        <w:rPr>
          <w:rtl/>
        </w:rPr>
        <w:t xml:space="preserve"> ، </w:t>
      </w:r>
      <w:r w:rsidRPr="007447D7">
        <w:rPr>
          <w:rtl/>
        </w:rPr>
        <w:t>لا يشكّ في ذلك إلاّ من يشكّ في إسلامه ؛ لأنّ هذا من أصول الإسلام. ولكن أصله مادّة نوريّة كلّما نزلت جمدت</w:t>
      </w:r>
      <w:r>
        <w:rPr>
          <w:rtl/>
        </w:rPr>
        <w:t xml:space="preserve"> ، </w:t>
      </w:r>
      <w:r w:rsidRPr="007447D7">
        <w:rPr>
          <w:rtl/>
        </w:rPr>
        <w:t>مثل الحجر الأسود</w:t>
      </w:r>
      <w:r>
        <w:rPr>
          <w:rtl/>
        </w:rPr>
        <w:t xml:space="preserve"> ، </w:t>
      </w:r>
      <w:r w:rsidRPr="007447D7">
        <w:rPr>
          <w:rtl/>
        </w:rPr>
        <w:t>وهو ملك فلمّا نزل كان حجرا.</w:t>
      </w:r>
    </w:p>
    <w:p w:rsidR="007E3A98" w:rsidRPr="007447D7" w:rsidRDefault="007E3A98" w:rsidP="006A35AB">
      <w:pPr>
        <w:pStyle w:val="libNormal"/>
        <w:rPr>
          <w:rtl/>
        </w:rPr>
      </w:pPr>
      <w:r w:rsidRPr="007447D7">
        <w:rPr>
          <w:rtl/>
        </w:rPr>
        <w:t>ومثل جبرئيل</w:t>
      </w:r>
      <w:r>
        <w:rPr>
          <w:rtl/>
        </w:rPr>
        <w:t xml:space="preserve"> ، </w:t>
      </w:r>
      <w:r w:rsidRPr="007447D7">
        <w:rPr>
          <w:rtl/>
        </w:rPr>
        <w:t>هو جوهر مجرّد عن المادّة العنصريّة والمدّة الزمانيّة</w:t>
      </w:r>
      <w:r>
        <w:rPr>
          <w:rtl/>
        </w:rPr>
        <w:t xml:space="preserve"> ، </w:t>
      </w:r>
      <w:r w:rsidRPr="007447D7">
        <w:rPr>
          <w:rtl/>
        </w:rPr>
        <w:t>فإذا أنزل لبس صورة دحية الكلبي أو غيره</w:t>
      </w:r>
      <w:r>
        <w:rPr>
          <w:rtl/>
        </w:rPr>
        <w:t xml:space="preserve"> ، </w:t>
      </w:r>
      <w:r w:rsidRPr="007447D7">
        <w:rPr>
          <w:rtl/>
        </w:rPr>
        <w:t>فكذلك هذا الجسم كان نورا مجرّدا عن المادّة العنصريّة والمدّة الزمانيّة</w:t>
      </w:r>
      <w:r>
        <w:rPr>
          <w:rtl/>
        </w:rPr>
        <w:t xml:space="preserve"> ، </w:t>
      </w:r>
      <w:r w:rsidRPr="007447D7">
        <w:rPr>
          <w:rtl/>
        </w:rPr>
        <w:t>فأخذ يتنزّل إلى أن وصل إلى الزمان والعناصر</w:t>
      </w:r>
      <w:r>
        <w:rPr>
          <w:rtl/>
        </w:rPr>
        <w:t xml:space="preserve"> ، </w:t>
      </w:r>
      <w:r w:rsidRPr="007447D7">
        <w:rPr>
          <w:rtl/>
        </w:rPr>
        <w:t>فلبس هيئتها وكثافتها أعني الصورة المعبّر عنها بالمادّة العنصريّة والكثافة البشريّة.</w:t>
      </w:r>
    </w:p>
    <w:p w:rsidR="007E3A98" w:rsidRPr="007447D7" w:rsidRDefault="007E3A98" w:rsidP="006A35AB">
      <w:pPr>
        <w:pStyle w:val="libNormal"/>
        <w:rPr>
          <w:rtl/>
        </w:rPr>
      </w:pPr>
      <w:r w:rsidRPr="007447D7">
        <w:rPr>
          <w:rtl/>
        </w:rPr>
        <w:t>[ و ] مثل الماء</w:t>
      </w:r>
      <w:r>
        <w:rPr>
          <w:rtl/>
        </w:rPr>
        <w:t xml:space="preserve"> ، </w:t>
      </w:r>
      <w:r w:rsidRPr="007447D7">
        <w:rPr>
          <w:rtl/>
        </w:rPr>
        <w:t>هو لطيف</w:t>
      </w:r>
      <w:r>
        <w:rPr>
          <w:rtl/>
        </w:rPr>
        <w:t xml:space="preserve"> ، </w:t>
      </w:r>
      <w:r w:rsidRPr="007447D7">
        <w:rPr>
          <w:rtl/>
        </w:rPr>
        <w:t>فإذا جمد لبس الصورة الثلجيّة</w:t>
      </w:r>
      <w:r>
        <w:rPr>
          <w:rtl/>
        </w:rPr>
        <w:t xml:space="preserve"> ، </w:t>
      </w:r>
      <w:r w:rsidRPr="007447D7">
        <w:rPr>
          <w:rtl/>
        </w:rPr>
        <w:t>فإذا ذاب عاد إلى أصله من غير أن يختلف إلاّ بمحض الصورة المعبّر عنها بالجسد العنصري</w:t>
      </w:r>
      <w:r>
        <w:rPr>
          <w:rtl/>
        </w:rPr>
        <w:t xml:space="preserve"> ، </w:t>
      </w:r>
      <w:r w:rsidRPr="007447D7">
        <w:rPr>
          <w:rtl/>
        </w:rPr>
        <w:t>فإذا جمد ذلك الماء مرّة ثانية لم يعد إليه الجمود الأوّل فلبس جمودا ثانيا مع أنّه بعينه هو ذلك الماء لم يتغيّر مع أنّه قد تغيّر.</w:t>
      </w:r>
    </w:p>
    <w:p w:rsidR="007E3A98" w:rsidRPr="007447D7" w:rsidRDefault="007E3A98" w:rsidP="006A35AB">
      <w:pPr>
        <w:pStyle w:val="libNormal"/>
        <w:rPr>
          <w:rtl/>
        </w:rPr>
      </w:pPr>
      <w:r w:rsidRPr="007447D7">
        <w:rPr>
          <w:rtl/>
        </w:rPr>
        <w:t>وهذا هو مرادنا بالجسد الأوّل الذي لا يعود</w:t>
      </w:r>
      <w:r>
        <w:rPr>
          <w:rtl/>
        </w:rPr>
        <w:t xml:space="preserve"> ، </w:t>
      </w:r>
      <w:r w:rsidRPr="007447D7">
        <w:rPr>
          <w:rtl/>
        </w:rPr>
        <w:t>فالموجود في الدنيا بعينه</w:t>
      </w:r>
      <w:r>
        <w:rPr>
          <w:rtl/>
        </w:rPr>
        <w:t xml:space="preserve"> ـ </w:t>
      </w:r>
      <w:r w:rsidRPr="007447D7">
        <w:rPr>
          <w:rtl/>
        </w:rPr>
        <w:t>وهو المرئيّ بالبصر</w:t>
      </w:r>
      <w:r>
        <w:rPr>
          <w:rtl/>
        </w:rPr>
        <w:t xml:space="preserve"> ـ </w:t>
      </w:r>
      <w:r w:rsidRPr="007447D7">
        <w:rPr>
          <w:rtl/>
        </w:rPr>
        <w:t>هو جسد الآخرة بعينه لكنّه كسر في أرض الجرز</w:t>
      </w:r>
      <w:r>
        <w:rPr>
          <w:rtl/>
        </w:rPr>
        <w:t xml:space="preserve"> ، </w:t>
      </w:r>
      <w:r w:rsidRPr="007447D7">
        <w:rPr>
          <w:rtl/>
        </w:rPr>
        <w:t>أرض القابليات</w:t>
      </w:r>
      <w:r>
        <w:rPr>
          <w:rtl/>
        </w:rPr>
        <w:t xml:space="preserve"> ، </w:t>
      </w:r>
      <w:r w:rsidRPr="007447D7">
        <w:rPr>
          <w:rtl/>
        </w:rPr>
        <w:t>وصيغ في العقول معنى</w:t>
      </w:r>
      <w:r>
        <w:rPr>
          <w:rtl/>
        </w:rPr>
        <w:t xml:space="preserve"> ، </w:t>
      </w:r>
      <w:r w:rsidRPr="007447D7">
        <w:rPr>
          <w:rtl/>
        </w:rPr>
        <w:t>ثمّ صيغ ذلك المعنى في رتبة الأرواح رقيقة</w:t>
      </w:r>
      <w:r>
        <w:rPr>
          <w:rtl/>
        </w:rPr>
        <w:t xml:space="preserve"> ، </w:t>
      </w:r>
      <w:r w:rsidRPr="007447D7">
        <w:rPr>
          <w:rtl/>
        </w:rPr>
        <w:t>ثمّ صيغت في النفوس نفسا</w:t>
      </w:r>
      <w:r>
        <w:rPr>
          <w:rtl/>
        </w:rPr>
        <w:t xml:space="preserve"> ، </w:t>
      </w:r>
      <w:r w:rsidRPr="007447D7">
        <w:rPr>
          <w:rtl/>
        </w:rPr>
        <w:t>ثمّ كسرت في الطبيعة وحصّصت حصصا في جوهر الهباء وتعلّقت بها الصور في المثال</w:t>
      </w:r>
      <w:r>
        <w:rPr>
          <w:rtl/>
        </w:rPr>
        <w:t xml:space="preserve"> ، </w:t>
      </w:r>
      <w:r w:rsidRPr="007447D7">
        <w:rPr>
          <w:rtl/>
        </w:rPr>
        <w:t>ثمّ كسرت في محدّد الجهات</w:t>
      </w:r>
      <w:r>
        <w:rPr>
          <w:rtl/>
        </w:rPr>
        <w:t xml:space="preserve"> ، </w:t>
      </w:r>
      <w:r w:rsidRPr="007447D7">
        <w:rPr>
          <w:rtl/>
        </w:rPr>
        <w:t>ومنه إلى الرياح</w:t>
      </w:r>
      <w:r>
        <w:rPr>
          <w:rtl/>
        </w:rPr>
        <w:t xml:space="preserve"> ، </w:t>
      </w:r>
      <w:r w:rsidRPr="007447D7">
        <w:rPr>
          <w:rtl/>
        </w:rPr>
        <w:t>ومنه إلى السحاب</w:t>
      </w:r>
      <w:r>
        <w:rPr>
          <w:rtl/>
        </w:rPr>
        <w:t xml:space="preserve"> ، </w:t>
      </w:r>
      <w:r w:rsidRPr="007447D7">
        <w:rPr>
          <w:rtl/>
        </w:rPr>
        <w:t>ومنه إلى المطر والأرض والنبات</w:t>
      </w:r>
      <w:r>
        <w:rPr>
          <w:rtl/>
        </w:rPr>
        <w:t xml:space="preserve"> ، </w:t>
      </w:r>
      <w:r w:rsidRPr="007447D7">
        <w:rPr>
          <w:rtl/>
        </w:rPr>
        <w:t>ثمّ صيغت نطفة</w:t>
      </w:r>
      <w:r>
        <w:rPr>
          <w:rtl/>
        </w:rPr>
        <w:t xml:space="preserve"> ، </w:t>
      </w:r>
      <w:r w:rsidRPr="007447D7">
        <w:rPr>
          <w:rtl/>
        </w:rPr>
        <w:t>ثمّ علقة</w:t>
      </w:r>
      <w:r>
        <w:rPr>
          <w:rtl/>
        </w:rPr>
        <w:t xml:space="preserve"> ، </w:t>
      </w:r>
      <w:r w:rsidRPr="007447D7">
        <w:rPr>
          <w:rtl/>
        </w:rPr>
        <w:t>ثمّ مضغة</w:t>
      </w:r>
      <w:r>
        <w:rPr>
          <w:rtl/>
        </w:rPr>
        <w:t xml:space="preserve"> ، </w:t>
      </w:r>
      <w:r w:rsidRPr="007447D7">
        <w:rPr>
          <w:rtl/>
        </w:rPr>
        <w:t>ثمّ عظاما</w:t>
      </w:r>
      <w:r>
        <w:rPr>
          <w:rtl/>
        </w:rPr>
        <w:t xml:space="preserve"> ، </w:t>
      </w:r>
      <w:r w:rsidRPr="007447D7">
        <w:rPr>
          <w:rtl/>
        </w:rPr>
        <w:t>ثمّ كسي لحما وأنشئ خلقا آخر فكان إنسانا في هذه الدنيا</w:t>
      </w:r>
      <w:r>
        <w:rPr>
          <w:rtl/>
        </w:rPr>
        <w:t xml:space="preserve"> ، </w:t>
      </w:r>
      <w:r w:rsidRPr="007447D7">
        <w:rPr>
          <w:rtl/>
        </w:rPr>
        <w:t>ثمّ كسر في القبور</w:t>
      </w:r>
      <w:r>
        <w:rPr>
          <w:rtl/>
        </w:rPr>
        <w:t xml:space="preserve"> ، </w:t>
      </w:r>
      <w:r w:rsidRPr="007447D7">
        <w:rPr>
          <w:rtl/>
        </w:rPr>
        <w:t>ثمّ يصفّى في الأرض</w:t>
      </w:r>
      <w:r>
        <w:rPr>
          <w:rtl/>
        </w:rPr>
        <w:t xml:space="preserve"> ، </w:t>
      </w:r>
      <w:r w:rsidRPr="007447D7">
        <w:rPr>
          <w:rtl/>
        </w:rPr>
        <w:t>بمعنى أنّ الأرض تأكل جميع ما فيه من الغرائب والأعراض الكثافات المعبّر عنها بالجسد العنصري</w:t>
      </w:r>
      <w:r>
        <w:rPr>
          <w:rtl/>
        </w:rPr>
        <w:t xml:space="preserve"> ، </w:t>
      </w:r>
      <w:r w:rsidRPr="007447D7">
        <w:rPr>
          <w:rtl/>
        </w:rPr>
        <w:t>ويخرج يوم القيامة هذا الجسد</w:t>
      </w:r>
    </w:p>
    <w:p w:rsidR="007E3A98" w:rsidRPr="007447D7" w:rsidRDefault="007E3A98" w:rsidP="006A35AB">
      <w:pPr>
        <w:pStyle w:val="libNormal0"/>
        <w:rPr>
          <w:rtl/>
        </w:rPr>
      </w:pPr>
      <w:r>
        <w:rPr>
          <w:rtl/>
        </w:rPr>
        <w:br w:type="page"/>
      </w:r>
      <w:r w:rsidRPr="007447D7">
        <w:rPr>
          <w:rtl/>
        </w:rPr>
        <w:lastRenderedPageBreak/>
        <w:t>بعينه</w:t>
      </w:r>
      <w:r>
        <w:rPr>
          <w:rtl/>
        </w:rPr>
        <w:t xml:space="preserve"> ، </w:t>
      </w:r>
      <w:r w:rsidRPr="007447D7">
        <w:rPr>
          <w:rtl/>
        </w:rPr>
        <w:t>أعني الموجود في الدنيا بعينه هو الذي يخرج يوم القيامة بعد أن يصفّى.</w:t>
      </w:r>
    </w:p>
    <w:p w:rsidR="007E3A98" w:rsidRPr="007447D7" w:rsidRDefault="007E3A98" w:rsidP="006A35AB">
      <w:pPr>
        <w:pStyle w:val="libNormal"/>
        <w:rPr>
          <w:rtl/>
        </w:rPr>
      </w:pPr>
      <w:r w:rsidRPr="007447D7">
        <w:rPr>
          <w:rtl/>
        </w:rPr>
        <w:t>ومعنى قولنا : بعد أن يصفّى هو أن يذهب عنه الجسد العنصري. ومعنى قولنا : هو أن يذهب الجسد العنصري يعني يذهب الكثافات الغريبة</w:t>
      </w:r>
      <w:r>
        <w:rPr>
          <w:rtl/>
        </w:rPr>
        <w:t xml:space="preserve"> ، </w:t>
      </w:r>
      <w:r w:rsidRPr="007447D7">
        <w:rPr>
          <w:rtl/>
        </w:rPr>
        <w:t>وهي الصورة الأولى ؛ لأنّه إذا صيغ ثانيا لا تعود الصورة الأولى.</w:t>
      </w:r>
    </w:p>
    <w:p w:rsidR="007E3A98" w:rsidRPr="007447D7" w:rsidRDefault="007E3A98" w:rsidP="006A35AB">
      <w:pPr>
        <w:pStyle w:val="libNormal"/>
        <w:rPr>
          <w:rtl/>
        </w:rPr>
      </w:pPr>
      <w:r w:rsidRPr="007447D7">
        <w:rPr>
          <w:rtl/>
        </w:rPr>
        <w:t>فافهم</w:t>
      </w:r>
      <w:r>
        <w:rPr>
          <w:rtl/>
        </w:rPr>
        <w:t xml:space="preserve"> ، </w:t>
      </w:r>
      <w:r w:rsidRPr="007447D7">
        <w:rPr>
          <w:rtl/>
        </w:rPr>
        <w:t xml:space="preserve">فهذا مرادي وأبرأ إلى الله تعالى من غير هذا. وهذا هو مذهب أئمّة الهدى </w:t>
      </w:r>
      <w:r w:rsidR="004541E1" w:rsidRPr="004541E1">
        <w:rPr>
          <w:rStyle w:val="libAlaemChar"/>
          <w:rtl/>
        </w:rPr>
        <w:t>عليهم‌السلام</w:t>
      </w:r>
      <w:r w:rsidRPr="007447D7">
        <w:rPr>
          <w:rtl/>
        </w:rPr>
        <w:t>. »</w:t>
      </w:r>
      <w:r>
        <w:rPr>
          <w:rtl/>
        </w:rPr>
        <w:t>.</w:t>
      </w:r>
    </w:p>
    <w:p w:rsidR="007E3A98" w:rsidRPr="007447D7" w:rsidRDefault="007E3A98" w:rsidP="006A35AB">
      <w:pPr>
        <w:pStyle w:val="libNormal"/>
        <w:rPr>
          <w:rtl/>
        </w:rPr>
      </w:pPr>
      <w:r w:rsidRPr="007447D7">
        <w:rPr>
          <w:rtl/>
        </w:rPr>
        <w:t>فذكر حديثا مشتملا على أنّ رجلا لو أخذ لبنة فكسرها ثمّ ردّها إلى طينها فهي هي</w:t>
      </w:r>
      <w:r>
        <w:rPr>
          <w:rtl/>
        </w:rPr>
        <w:t xml:space="preserve"> ، </w:t>
      </w:r>
      <w:r w:rsidRPr="007447D7">
        <w:rPr>
          <w:rtl/>
        </w:rPr>
        <w:t xml:space="preserve">وهي غيرها </w:t>
      </w:r>
      <w:r w:rsidRPr="00346263">
        <w:rPr>
          <w:rStyle w:val="libFootnotenumChar"/>
          <w:rtl/>
        </w:rPr>
        <w:t>(1)</w:t>
      </w:r>
      <w:r>
        <w:rPr>
          <w:rtl/>
        </w:rPr>
        <w:t>.</w:t>
      </w:r>
      <w:r w:rsidRPr="007447D7">
        <w:rPr>
          <w:rtl/>
        </w:rPr>
        <w:t xml:space="preserve"> إلى أن قال بعد ذكر مثال الخاتم : « فإنّه صيغ من الفضّة وبعد أن كسر ذهبت الصورة والهيئة التي هي بمنزلة الجسد الأوّل</w:t>
      </w:r>
      <w:r>
        <w:rPr>
          <w:rtl/>
        </w:rPr>
        <w:t xml:space="preserve"> ، </w:t>
      </w:r>
      <w:r w:rsidRPr="007447D7">
        <w:rPr>
          <w:rtl/>
        </w:rPr>
        <w:t>أعني العنصري</w:t>
      </w:r>
      <w:r>
        <w:rPr>
          <w:rtl/>
        </w:rPr>
        <w:t xml:space="preserve"> ، </w:t>
      </w:r>
      <w:r w:rsidRPr="007447D7">
        <w:rPr>
          <w:rtl/>
        </w:rPr>
        <w:t>وهو الكثافة الغريبة التي ليست في الحقيقة من الإنسان. ثمّ قال : « وهو الجسد الأوّل الفاني.</w:t>
      </w:r>
    </w:p>
    <w:p w:rsidR="007E3A98" w:rsidRPr="007447D7" w:rsidRDefault="007E3A98" w:rsidP="006A35AB">
      <w:pPr>
        <w:pStyle w:val="libNormal"/>
        <w:rPr>
          <w:rtl/>
        </w:rPr>
      </w:pPr>
      <w:r w:rsidRPr="007447D7">
        <w:rPr>
          <w:rtl/>
        </w:rPr>
        <w:t>وأمّا الجسد الثاني فهو مركّب من عناصر أربعة</w:t>
      </w:r>
      <w:r>
        <w:rPr>
          <w:rtl/>
        </w:rPr>
        <w:t xml:space="preserve"> ، </w:t>
      </w:r>
      <w:r w:rsidRPr="007447D7">
        <w:rPr>
          <w:rtl/>
        </w:rPr>
        <w:t>لكنّها ليست من هذه العناصر الزمانيّة المعروفة الفانية</w:t>
      </w:r>
      <w:r>
        <w:rPr>
          <w:rtl/>
        </w:rPr>
        <w:t xml:space="preserve"> ، </w:t>
      </w:r>
      <w:r w:rsidRPr="007447D7">
        <w:rPr>
          <w:rtl/>
        </w:rPr>
        <w:t>بل من عناصر باقية جوهريّة نوريّة</w:t>
      </w:r>
      <w:r>
        <w:rPr>
          <w:rtl/>
        </w:rPr>
        <w:t xml:space="preserve"> ، </w:t>
      </w:r>
      <w:r w:rsidRPr="007447D7">
        <w:rPr>
          <w:rtl/>
        </w:rPr>
        <w:t>وهي من عناصر هورقليا في الإقليم الثامن الذي فيه الجنّتان المدهامّتان وجنان الدنيا</w:t>
      </w:r>
      <w:r>
        <w:rPr>
          <w:rtl/>
        </w:rPr>
        <w:t xml:space="preserve"> ، </w:t>
      </w:r>
      <w:r w:rsidRPr="007447D7">
        <w:rPr>
          <w:rtl/>
        </w:rPr>
        <w:t>وإليها تأوي أرواح السعداء من الأنبياء والأوصياء والمؤمنين</w:t>
      </w:r>
      <w:r>
        <w:rPr>
          <w:rtl/>
        </w:rPr>
        <w:t xml:space="preserve"> ، </w:t>
      </w:r>
      <w:r w:rsidRPr="007447D7">
        <w:rPr>
          <w:rtl/>
        </w:rPr>
        <w:t>وهذا هو الجسد الثاني</w:t>
      </w:r>
      <w:r>
        <w:rPr>
          <w:rtl/>
        </w:rPr>
        <w:t xml:space="preserve"> ، </w:t>
      </w:r>
      <w:r w:rsidRPr="007447D7">
        <w:rPr>
          <w:rtl/>
        </w:rPr>
        <w:t>وهو الباقي</w:t>
      </w:r>
      <w:r>
        <w:rPr>
          <w:rtl/>
        </w:rPr>
        <w:t xml:space="preserve"> ، </w:t>
      </w:r>
      <w:r w:rsidRPr="007447D7">
        <w:rPr>
          <w:rtl/>
        </w:rPr>
        <w:t>وهو الذي نزل إلى الدنيا</w:t>
      </w:r>
      <w:r>
        <w:rPr>
          <w:rtl/>
        </w:rPr>
        <w:t xml:space="preserve"> ، </w:t>
      </w:r>
      <w:r w:rsidRPr="007447D7">
        <w:rPr>
          <w:rtl/>
        </w:rPr>
        <w:t>ولبس الكثافة البشريّة العنصريّة</w:t>
      </w:r>
      <w:r>
        <w:rPr>
          <w:rtl/>
        </w:rPr>
        <w:t xml:space="preserve"> ، </w:t>
      </w:r>
      <w:r w:rsidRPr="007447D7">
        <w:rPr>
          <w:rtl/>
        </w:rPr>
        <w:t>وهو بعينه هذا الجسد الموجود في هذه الدنيا إلاّ أنّه عليه غبار ووسخ</w:t>
      </w:r>
      <w:r>
        <w:rPr>
          <w:rtl/>
        </w:rPr>
        <w:t xml:space="preserve"> ، </w:t>
      </w:r>
      <w:r w:rsidRPr="007447D7">
        <w:rPr>
          <w:rtl/>
        </w:rPr>
        <w:t>وهو من العناصر المحسوسة</w:t>
      </w:r>
      <w:r>
        <w:rPr>
          <w:rtl/>
        </w:rPr>
        <w:t xml:space="preserve"> ، </w:t>
      </w:r>
      <w:r w:rsidRPr="007447D7">
        <w:rPr>
          <w:rtl/>
        </w:rPr>
        <w:t>وهذه الكثافة ليست من الجنّة حتّى تعود إليها وإنّما هي من هذه الدنيا »</w:t>
      </w:r>
      <w:r>
        <w:rPr>
          <w:rtl/>
        </w:rPr>
        <w:t>.</w:t>
      </w:r>
    </w:p>
    <w:p w:rsidR="007E3A98" w:rsidRPr="007447D7" w:rsidRDefault="007E3A98" w:rsidP="006A35AB">
      <w:pPr>
        <w:pStyle w:val="libNormal"/>
        <w:rPr>
          <w:rtl/>
        </w:rPr>
      </w:pPr>
      <w:r w:rsidRPr="007447D7">
        <w:rPr>
          <w:rtl/>
        </w:rPr>
        <w:t>قال : « والحاصل أنّ عود كلّ شيء إلى أصله ممّا لا خلاف فيه</w:t>
      </w:r>
      <w:r>
        <w:rPr>
          <w:rtl/>
        </w:rPr>
        <w:t xml:space="preserve"> ، </w:t>
      </w:r>
      <w:r w:rsidRPr="007447D7">
        <w:rPr>
          <w:rtl/>
        </w:rPr>
        <w:t>فإذا ثبت بأنّ الكثافة من هذه العناصر</w:t>
      </w:r>
      <w:r>
        <w:rPr>
          <w:rtl/>
        </w:rPr>
        <w:t xml:space="preserve"> ، </w:t>
      </w:r>
      <w:r w:rsidRPr="007447D7">
        <w:rPr>
          <w:rtl/>
        </w:rPr>
        <w:t>وأنّ الإنسان إنّما تعلّقت به في هذه الدنيا</w:t>
      </w:r>
      <w:r>
        <w:rPr>
          <w:rtl/>
        </w:rPr>
        <w:t xml:space="preserve"> ، </w:t>
      </w:r>
      <w:r w:rsidRPr="007447D7">
        <w:rPr>
          <w:rtl/>
        </w:rPr>
        <w:t>وعاد إلى أصله كلّ شيء لم تصحبه الكثافة إلى الجنّة »</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الاحتجاج » 2 : 354 ؛ وعنه في « بحار الأنوار » 7 : 38</w:t>
      </w:r>
      <w:r>
        <w:rPr>
          <w:rtl/>
        </w:rPr>
        <w:t xml:space="preserve"> ، </w:t>
      </w:r>
      <w:r w:rsidRPr="007447D7">
        <w:rPr>
          <w:rtl/>
        </w:rPr>
        <w:t>ح 6.</w:t>
      </w:r>
    </w:p>
    <w:p w:rsidR="007E3A98" w:rsidRPr="007447D7" w:rsidRDefault="007E3A98" w:rsidP="006A35AB">
      <w:pPr>
        <w:pStyle w:val="libNormal"/>
        <w:rPr>
          <w:rtl/>
        </w:rPr>
      </w:pPr>
      <w:r>
        <w:rPr>
          <w:rtl/>
        </w:rPr>
        <w:br w:type="page"/>
      </w:r>
      <w:r w:rsidRPr="007447D7">
        <w:rPr>
          <w:rtl/>
        </w:rPr>
        <w:lastRenderedPageBreak/>
        <w:t>ثمّ قال : « الإنسان له جسدان وجسمان : فالجسد الأوّل من العناصر المحسوسة</w:t>
      </w:r>
      <w:r>
        <w:rPr>
          <w:rtl/>
        </w:rPr>
        <w:t xml:space="preserve"> ، </w:t>
      </w:r>
      <w:r w:rsidRPr="007447D7">
        <w:rPr>
          <w:rtl/>
        </w:rPr>
        <w:t>ونريد به هذه الصورة والتركيب في الدنيا ؛ لأنّه إذا مات وكان ترابا ذهبت هذه الصورة »</w:t>
      </w:r>
      <w:r>
        <w:rPr>
          <w:rtl/>
        </w:rPr>
        <w:t>.</w:t>
      </w:r>
    </w:p>
    <w:p w:rsidR="007E3A98" w:rsidRPr="007447D7" w:rsidRDefault="007E3A98" w:rsidP="006A35AB">
      <w:pPr>
        <w:pStyle w:val="libNormal"/>
        <w:rPr>
          <w:rtl/>
        </w:rPr>
      </w:pPr>
      <w:r w:rsidRPr="007447D7">
        <w:rPr>
          <w:rtl/>
        </w:rPr>
        <w:t>قال : « وهذه الصورة الأولى هي الجسد الأوّل الذي لا يعود</w:t>
      </w:r>
      <w:r>
        <w:rPr>
          <w:rtl/>
        </w:rPr>
        <w:t xml:space="preserve"> ، </w:t>
      </w:r>
      <w:r w:rsidRPr="007447D7">
        <w:rPr>
          <w:rtl/>
        </w:rPr>
        <w:t>وهو مخلوق من العناصر المحسوسة وهو الكثافة.</w:t>
      </w:r>
    </w:p>
    <w:p w:rsidR="007E3A98" w:rsidRPr="007447D7" w:rsidRDefault="007E3A98" w:rsidP="006A35AB">
      <w:pPr>
        <w:pStyle w:val="libNormal"/>
        <w:rPr>
          <w:rtl/>
        </w:rPr>
      </w:pPr>
      <w:r w:rsidRPr="007447D7">
        <w:rPr>
          <w:rtl/>
        </w:rPr>
        <w:t>والجسد الثاني</w:t>
      </w:r>
      <w:r>
        <w:rPr>
          <w:rtl/>
        </w:rPr>
        <w:t xml:space="preserve"> ، </w:t>
      </w:r>
      <w:r w:rsidRPr="007447D7">
        <w:rPr>
          <w:rtl/>
        </w:rPr>
        <w:t>وهو الذي يعود</w:t>
      </w:r>
      <w:r>
        <w:rPr>
          <w:rtl/>
        </w:rPr>
        <w:t xml:space="preserve"> ، </w:t>
      </w:r>
      <w:r w:rsidRPr="007447D7">
        <w:rPr>
          <w:rtl/>
        </w:rPr>
        <w:t>وهو مخلوق من عناصر هورقليا أعني العالم الذي قبل هذا العالم</w:t>
      </w:r>
      <w:r>
        <w:rPr>
          <w:rtl/>
        </w:rPr>
        <w:t xml:space="preserve"> ، </w:t>
      </w:r>
      <w:r w:rsidRPr="007447D7">
        <w:rPr>
          <w:rtl/>
        </w:rPr>
        <w:t>وفيه جنان الدنيا والجنّتان المدهامّتان</w:t>
      </w:r>
      <w:r>
        <w:rPr>
          <w:rtl/>
        </w:rPr>
        <w:t xml:space="preserve"> ، </w:t>
      </w:r>
      <w:r w:rsidRPr="007447D7">
        <w:rPr>
          <w:rtl/>
        </w:rPr>
        <w:t>وإليه تأوي أرواح المؤمنين. وهورقليا معناه ملك آخر</w:t>
      </w:r>
      <w:r>
        <w:rPr>
          <w:rtl/>
        </w:rPr>
        <w:t xml:space="preserve"> ، </w:t>
      </w:r>
      <w:r w:rsidRPr="007447D7">
        <w:rPr>
          <w:rtl/>
        </w:rPr>
        <w:t>وهذا اسم لتلك الأفلاك</w:t>
      </w:r>
      <w:r>
        <w:rPr>
          <w:rtl/>
        </w:rPr>
        <w:t xml:space="preserve"> ، </w:t>
      </w:r>
      <w:r w:rsidRPr="007447D7">
        <w:rPr>
          <w:rtl/>
        </w:rPr>
        <w:t>وفي أرضها بلدان جابرسا وجابلقا.</w:t>
      </w:r>
    </w:p>
    <w:p w:rsidR="007E3A98" w:rsidRPr="007447D7" w:rsidRDefault="007E3A98" w:rsidP="006A35AB">
      <w:pPr>
        <w:pStyle w:val="libNormal"/>
        <w:rPr>
          <w:rtl/>
        </w:rPr>
      </w:pPr>
      <w:r w:rsidRPr="007447D7">
        <w:rPr>
          <w:rtl/>
        </w:rPr>
        <w:t>والجسم الأوّل هو الذي يلبسه الروح في البرزخ ما بين الموت إلى نفخة الصور الأولى</w:t>
      </w:r>
      <w:r>
        <w:rPr>
          <w:rtl/>
        </w:rPr>
        <w:t xml:space="preserve"> ، </w:t>
      </w:r>
      <w:r w:rsidRPr="007447D7">
        <w:rPr>
          <w:rtl/>
        </w:rPr>
        <w:t>فإذا نفخ في الصور بطل كلّ روح وكلّ متحرّك أربعمائة سنة</w:t>
      </w:r>
      <w:r>
        <w:rPr>
          <w:rtl/>
        </w:rPr>
        <w:t xml:space="preserve"> ، </w:t>
      </w:r>
      <w:r w:rsidRPr="007447D7">
        <w:rPr>
          <w:rtl/>
        </w:rPr>
        <w:t>ظهر ذلك الجسم عن أوساخ البرزخ وكثافاته بالنسبة إلى عالم الآخرة</w:t>
      </w:r>
      <w:r>
        <w:rPr>
          <w:rtl/>
        </w:rPr>
        <w:t xml:space="preserve"> ، </w:t>
      </w:r>
      <w:r w:rsidRPr="007447D7">
        <w:rPr>
          <w:rtl/>
        </w:rPr>
        <w:t>وهذه الكثافات هو مرادنا بالجسم الأوّل الذي لا يعود. ويبقى الجسم الثاني الصافي تحلّه الروح وتمضي معه إلى الجسد الثاني بين أطباق الثرى الباقي</w:t>
      </w:r>
      <w:r>
        <w:rPr>
          <w:rtl/>
        </w:rPr>
        <w:t xml:space="preserve"> ، </w:t>
      </w:r>
      <w:r w:rsidRPr="007447D7">
        <w:rPr>
          <w:rtl/>
        </w:rPr>
        <w:t>فتدخل بحسبها فيه فيخرج في النشورين : القبور والحساب</w:t>
      </w:r>
      <w:r>
        <w:rPr>
          <w:rtl/>
        </w:rPr>
        <w:t xml:space="preserve"> ، </w:t>
      </w:r>
      <w:r w:rsidRPr="007447D7">
        <w:rPr>
          <w:rtl/>
        </w:rPr>
        <w:t>بجسمه وجسده الصافيين</w:t>
      </w:r>
      <w:r>
        <w:rPr>
          <w:rtl/>
        </w:rPr>
        <w:t xml:space="preserve"> ، </w:t>
      </w:r>
      <w:r w:rsidRPr="007447D7">
        <w:rPr>
          <w:rtl/>
        </w:rPr>
        <w:t>وهما هذا الجسم والجسد الموجود في الدنيا بعينه وإنّما يظهر »</w:t>
      </w:r>
      <w:r>
        <w:rPr>
          <w:rtl/>
        </w:rPr>
        <w:t>.</w:t>
      </w:r>
    </w:p>
    <w:p w:rsidR="007E3A98" w:rsidRPr="007447D7" w:rsidRDefault="007E3A98" w:rsidP="006A35AB">
      <w:pPr>
        <w:pStyle w:val="libNormal"/>
        <w:rPr>
          <w:rtl/>
        </w:rPr>
      </w:pPr>
      <w:r w:rsidRPr="007447D7">
        <w:rPr>
          <w:rtl/>
        </w:rPr>
        <w:t>ثمّ قال : « إنّ المعاد في هذا الجسد العنصري يدخل الجنّة بهذه الكثافة</w:t>
      </w:r>
      <w:r>
        <w:rPr>
          <w:rtl/>
        </w:rPr>
        <w:t xml:space="preserve"> ، </w:t>
      </w:r>
      <w:r w:rsidRPr="007447D7">
        <w:rPr>
          <w:rtl/>
        </w:rPr>
        <w:t>أو يصفّى عن الأعراض الغريبة التي ليست منه</w:t>
      </w:r>
      <w:r>
        <w:rPr>
          <w:rtl/>
        </w:rPr>
        <w:t>؟</w:t>
      </w:r>
    </w:p>
    <w:p w:rsidR="007E3A98" w:rsidRPr="007447D7" w:rsidRDefault="007E3A98" w:rsidP="006A35AB">
      <w:pPr>
        <w:pStyle w:val="libNormal"/>
        <w:rPr>
          <w:rtl/>
        </w:rPr>
      </w:pPr>
      <w:r w:rsidRPr="007447D7">
        <w:rPr>
          <w:rtl/>
        </w:rPr>
        <w:t>فإن قلت : يدخل الجنّة بهذه الكثافة على هذه الحالة</w:t>
      </w:r>
      <w:r>
        <w:rPr>
          <w:rtl/>
        </w:rPr>
        <w:t xml:space="preserve"> ، </w:t>
      </w:r>
      <w:r w:rsidRPr="007447D7">
        <w:rPr>
          <w:rtl/>
        </w:rPr>
        <w:t>فقد خالفت العقل والنقل الدالّين على أنّ صفاء أبدان أهل الجنّة ومطاعمهم بحيث يأكلون ولا يتغوّطون ولا يبولون »</w:t>
      </w:r>
      <w:r>
        <w:rPr>
          <w:rtl/>
        </w:rPr>
        <w:t>.</w:t>
      </w:r>
    </w:p>
    <w:p w:rsidR="007E3A98" w:rsidRPr="007447D7" w:rsidRDefault="007E3A98" w:rsidP="006A35AB">
      <w:pPr>
        <w:pStyle w:val="libNormal"/>
        <w:rPr>
          <w:rtl/>
        </w:rPr>
      </w:pPr>
      <w:r w:rsidRPr="007447D7">
        <w:rPr>
          <w:rtl/>
        </w:rPr>
        <w:t>إلى أن قال : « ولو لم يصف لبقيت فيه الأعراض والغرائب فلا يبقى في الجنّة بل يموت ويزول ؛ لأنّ علّة الموت والزوال إنّما هي ممازجة تلك الأعراض والكثافات</w:t>
      </w:r>
    </w:p>
    <w:p w:rsidR="007E3A98" w:rsidRPr="007447D7" w:rsidRDefault="007E3A98" w:rsidP="006A35AB">
      <w:pPr>
        <w:pStyle w:val="libNormal0"/>
        <w:rPr>
          <w:rtl/>
        </w:rPr>
      </w:pPr>
      <w:r>
        <w:rPr>
          <w:rtl/>
        </w:rPr>
        <w:br w:type="page"/>
      </w:r>
      <w:r w:rsidRPr="007447D7">
        <w:rPr>
          <w:rtl/>
        </w:rPr>
        <w:lastRenderedPageBreak/>
        <w:t>الأجنبيّة الغريبة مثل الذهب</w:t>
      </w:r>
      <w:r>
        <w:rPr>
          <w:rtl/>
        </w:rPr>
        <w:t xml:space="preserve"> ، </w:t>
      </w:r>
      <w:r w:rsidRPr="007447D7">
        <w:rPr>
          <w:rtl/>
        </w:rPr>
        <w:t>فإنّك إذا أخذت مثقالا من الذهب ومزجته بمثقالين من النحاس والحديد ودفنت ذلك الممزوج في الأرض تأكل الأرض جميع ما فيه من الحديد والنحاس وتبقى أجزاء الذهب متخلّلة متفرّقة »</w:t>
      </w:r>
      <w:r>
        <w:rPr>
          <w:rtl/>
        </w:rPr>
        <w:t>.</w:t>
      </w:r>
    </w:p>
    <w:p w:rsidR="007E3A98" w:rsidRPr="007447D7" w:rsidRDefault="007E3A98" w:rsidP="006A35AB">
      <w:pPr>
        <w:pStyle w:val="libNormal"/>
        <w:rPr>
          <w:rtl/>
        </w:rPr>
      </w:pPr>
      <w:r w:rsidRPr="007447D7">
        <w:rPr>
          <w:rtl/>
        </w:rPr>
        <w:t>إلى أن قال : « فلو دخلت أجسام الأناس الجنّة على هذه الحالة لفنيت ؛ لأنّ فيها أسباب الفناء. هذا على ظاهر الدليل. وأمّا على حقيقة الأمر</w:t>
      </w:r>
      <w:r>
        <w:rPr>
          <w:rtl/>
        </w:rPr>
        <w:t xml:space="preserve"> ـ </w:t>
      </w:r>
      <w:r w:rsidRPr="007447D7">
        <w:rPr>
          <w:rtl/>
        </w:rPr>
        <w:t>فكما أشرنا إليه من أنّ كلّ شيء يرجع إلى مبدئه وأصله</w:t>
      </w:r>
      <w:r>
        <w:rPr>
          <w:rtl/>
        </w:rPr>
        <w:t xml:space="preserve"> ـ </w:t>
      </w:r>
      <w:r w:rsidRPr="007447D7">
        <w:rPr>
          <w:rtl/>
        </w:rPr>
        <w:t>الإنسان لطيف</w:t>
      </w:r>
      <w:r>
        <w:rPr>
          <w:rtl/>
        </w:rPr>
        <w:t xml:space="preserve"> ، </w:t>
      </w:r>
      <w:r w:rsidRPr="007447D7">
        <w:rPr>
          <w:rtl/>
        </w:rPr>
        <w:t>وإنّما لحقته هذه الكثافات الغريبة في هذه الدنيا ؛ لأنّ هذه الدنيا دار تكليف لم تخلق للبقاء</w:t>
      </w:r>
      <w:r>
        <w:rPr>
          <w:rtl/>
        </w:rPr>
        <w:t xml:space="preserve"> ، </w:t>
      </w:r>
      <w:r w:rsidRPr="007447D7">
        <w:rPr>
          <w:rtl/>
        </w:rPr>
        <w:t>فلمّا خلق الخلق رحمة بهم أنزلهم في دار التكليف والمشقّة ؛ ليتزوّدوا منها لدار مفارقتهم</w:t>
      </w:r>
      <w:r>
        <w:rPr>
          <w:rtl/>
        </w:rPr>
        <w:t xml:space="preserve"> ، </w:t>
      </w:r>
      <w:r w:rsidRPr="007447D7">
        <w:rPr>
          <w:rtl/>
        </w:rPr>
        <w:t>وألزمهم مقتضى هذه الدار من لزوم الأعراض والغرائب والكثافة التي هي أسباب الانتقال ودواعي الزوال ؛ لئلاّ يبقوا في دار المشقّة دائما فلا يصلوا إلى دار الجزاء والحال أنّه سبحانه خلقهم وبرأهم رحمة بهم ليوصلهم إلى النعيم الدائم الذي لا ينفد</w:t>
      </w:r>
      <w:r>
        <w:rPr>
          <w:rtl/>
        </w:rPr>
        <w:t xml:space="preserve"> ، </w:t>
      </w:r>
      <w:r w:rsidRPr="007447D7">
        <w:rPr>
          <w:rtl/>
        </w:rPr>
        <w:t>والبقاء الدائم المخلّد.</w:t>
      </w:r>
    </w:p>
    <w:p w:rsidR="007E3A98" w:rsidRPr="007447D7" w:rsidRDefault="007E3A98" w:rsidP="006A35AB">
      <w:pPr>
        <w:pStyle w:val="libNormal"/>
        <w:rPr>
          <w:rtl/>
        </w:rPr>
      </w:pPr>
      <w:r w:rsidRPr="007447D7">
        <w:rPr>
          <w:rtl/>
        </w:rPr>
        <w:t>فإذا قلت : إنّهم يعودون في هذا البدن العنصري وتريد به</w:t>
      </w:r>
      <w:r>
        <w:rPr>
          <w:rtl/>
        </w:rPr>
        <w:t xml:space="preserve"> ـ </w:t>
      </w:r>
      <w:r w:rsidRPr="007447D7">
        <w:rPr>
          <w:rtl/>
        </w:rPr>
        <w:t>مع ما هو عليه من الكثافة والغرائب التي يفنى بها</w:t>
      </w:r>
      <w:r>
        <w:rPr>
          <w:rtl/>
        </w:rPr>
        <w:t xml:space="preserve"> ـ </w:t>
      </w:r>
      <w:r w:rsidRPr="007447D7">
        <w:rPr>
          <w:rtl/>
        </w:rPr>
        <w:t>الجسد العنصري المحبوس البشري</w:t>
      </w:r>
      <w:r>
        <w:rPr>
          <w:rtl/>
        </w:rPr>
        <w:t xml:space="preserve"> ، </w:t>
      </w:r>
      <w:r w:rsidRPr="007447D7">
        <w:rPr>
          <w:rtl/>
        </w:rPr>
        <w:t>لزمك أنّهم لا يبقون في الجنّة ولا في النار ؛ لأنّ العلّة الموجبة للانتقال من هذه الدار هي تلوّث على ذلك الجسد اللطيف</w:t>
      </w:r>
      <w:r>
        <w:rPr>
          <w:rtl/>
        </w:rPr>
        <w:t xml:space="preserve"> ـ </w:t>
      </w:r>
      <w:r w:rsidRPr="007447D7">
        <w:rPr>
          <w:rtl/>
        </w:rPr>
        <w:t>أعني الثاني</w:t>
      </w:r>
      <w:r>
        <w:rPr>
          <w:rtl/>
        </w:rPr>
        <w:t xml:space="preserve"> ـ </w:t>
      </w:r>
      <w:r w:rsidRPr="007447D7">
        <w:rPr>
          <w:rtl/>
        </w:rPr>
        <w:t>والجسم النوراني</w:t>
      </w:r>
      <w:r>
        <w:rPr>
          <w:rtl/>
        </w:rPr>
        <w:t xml:space="preserve"> ، </w:t>
      </w:r>
      <w:r w:rsidRPr="007447D7">
        <w:rPr>
          <w:rtl/>
        </w:rPr>
        <w:t>وهما حقيقة الجسم الذي هو الإنسان</w:t>
      </w:r>
      <w:r>
        <w:rPr>
          <w:rtl/>
        </w:rPr>
        <w:t xml:space="preserve"> ، </w:t>
      </w:r>
      <w:r w:rsidRPr="007447D7">
        <w:rPr>
          <w:rtl/>
        </w:rPr>
        <w:t xml:space="preserve">وما سوى هذين فهي أعراض وكثافات » </w:t>
      </w:r>
      <w:r w:rsidRPr="00346263">
        <w:rPr>
          <w:rStyle w:val="libFootnotenumChar"/>
          <w:rtl/>
        </w:rPr>
        <w:t>(1)</w:t>
      </w:r>
      <w:r>
        <w:rPr>
          <w:rtl/>
        </w:rPr>
        <w:t>.</w:t>
      </w:r>
    </w:p>
    <w:p w:rsidR="007E3A98" w:rsidRPr="007447D7" w:rsidRDefault="007E3A98" w:rsidP="007E3A98">
      <w:pPr>
        <w:pStyle w:val="Heading3"/>
        <w:rPr>
          <w:rtl/>
          <w:lang w:bidi="fa-IR"/>
        </w:rPr>
      </w:pPr>
      <w:bookmarkStart w:id="203" w:name="_Toc335563864"/>
      <w:bookmarkStart w:id="204" w:name="_Toc514323984"/>
      <w:r w:rsidRPr="007447D7">
        <w:rPr>
          <w:rtl/>
          <w:lang w:bidi="fa-IR"/>
        </w:rPr>
        <w:t>[ ردّ مقالة الشيخ المعاصر ]</w:t>
      </w:r>
      <w:bookmarkEnd w:id="203"/>
      <w:bookmarkEnd w:id="204"/>
      <w:r w:rsidRPr="007447D7">
        <w:rPr>
          <w:rtl/>
          <w:lang w:bidi="fa-IR"/>
        </w:rPr>
        <w:t xml:space="preserve"> </w:t>
      </w:r>
    </w:p>
    <w:p w:rsidR="007E3A98" w:rsidRPr="007447D7" w:rsidRDefault="007E3A98" w:rsidP="006A35AB">
      <w:pPr>
        <w:pStyle w:val="libNormal"/>
        <w:rPr>
          <w:rtl/>
        </w:rPr>
      </w:pPr>
      <w:r w:rsidRPr="00373D4A">
        <w:rPr>
          <w:rStyle w:val="libBold2Char"/>
          <w:rtl/>
        </w:rPr>
        <w:t>أقول :</w:t>
      </w:r>
      <w:r w:rsidRPr="007447D7">
        <w:rPr>
          <w:rtl/>
        </w:rPr>
        <w:t xml:space="preserve"> الظاهر أنّ ما ذكره من الأعراض والكثافات فينبغي أن يصفّي عنه الاعتقادات.</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هذا النقل عن الشيخ أحمد الأحسائي</w:t>
      </w:r>
      <w:r>
        <w:rPr>
          <w:rtl/>
        </w:rPr>
        <w:t xml:space="preserve"> ، </w:t>
      </w:r>
      <w:r w:rsidRPr="007447D7">
        <w:rPr>
          <w:rtl/>
        </w:rPr>
        <w:t>المعاصر للمصنّف</w:t>
      </w:r>
      <w:r>
        <w:rPr>
          <w:rtl/>
        </w:rPr>
        <w:t xml:space="preserve"> ، </w:t>
      </w:r>
      <w:r w:rsidRPr="007447D7">
        <w:rPr>
          <w:rtl/>
        </w:rPr>
        <w:t>إلاّ أنّ جلّ كتبه غير متوفّرة لدينا.</w:t>
      </w:r>
    </w:p>
    <w:p w:rsidR="007E3A98" w:rsidRPr="007447D7" w:rsidRDefault="007E3A98" w:rsidP="006A35AB">
      <w:pPr>
        <w:pStyle w:val="libNormal"/>
        <w:rPr>
          <w:rtl/>
        </w:rPr>
      </w:pPr>
      <w:r>
        <w:rPr>
          <w:rtl/>
        </w:rPr>
        <w:br w:type="page"/>
      </w:r>
      <w:r w:rsidRPr="00373D4A">
        <w:rPr>
          <w:rStyle w:val="libBold2Char"/>
          <w:rtl/>
        </w:rPr>
        <w:lastRenderedPageBreak/>
        <w:t xml:space="preserve">أمّا أوّلا : </w:t>
      </w:r>
      <w:r w:rsidRPr="007447D7">
        <w:rPr>
          <w:rtl/>
        </w:rPr>
        <w:t>فلأنّ ذلك مخالف للحكمة المقتضية ؛ لكون الإنسان مركّبا من أجزاء العالي والسافل</w:t>
      </w:r>
      <w:r>
        <w:rPr>
          <w:rtl/>
        </w:rPr>
        <w:t xml:space="preserve"> ، </w:t>
      </w:r>
      <w:r w:rsidRPr="007447D7">
        <w:rPr>
          <w:rtl/>
        </w:rPr>
        <w:t>وأنموذج العالم الأكبر قابلا لجميع العلوم</w:t>
      </w:r>
      <w:r>
        <w:rPr>
          <w:rtl/>
        </w:rPr>
        <w:t xml:space="preserve"> ، </w:t>
      </w:r>
      <w:r w:rsidRPr="007447D7">
        <w:rPr>
          <w:rtl/>
        </w:rPr>
        <w:t xml:space="preserve">كما يشهد بذلك قوله تعالى : </w:t>
      </w:r>
      <w:r w:rsidRPr="00D722F5">
        <w:rPr>
          <w:rStyle w:val="libAlaemChar"/>
          <w:rtl/>
        </w:rPr>
        <w:t>(</w:t>
      </w:r>
      <w:r w:rsidRPr="006A35AB">
        <w:rPr>
          <w:rStyle w:val="libAieChar"/>
          <w:rtl/>
        </w:rPr>
        <w:t xml:space="preserve"> وَعَلَّمَ آدَمَ الْأَسْماءَ كُلَّها ثُمَّ عَرَضَهُمْ عَلَى الْمَلائِكَةِ فَقالَ أَنْبِئُونِي بِأَسْماءِ هؤُلاءِ إِنْ كُنْتُمْ صادِقِينَ * قالُوا سُبْحانَكَ لا عِلْمَ لَنا إِلاَّ ما عَلَّمْتَنا إِنَّكَ أَنْتَ الْعَلِيمُ الْحَكِيمُ * قالَ يا آدَمُ أَنْبِئْهُمْ بِأَسْمائِهِمْ فَلَمَّا أَنْبَأَهُمْ بِأَسْمائِهِمْ قالَ أَلَمْ أَقُلْ لَكُمْ إِنِّي أَعْلَمُ غَيْبَ السَّماواتِ وَالْأَرْضِ وَأَعْلَمُ ما تُبْدُونَ وَما كُنْتُمْ تَكْتُمُونَ </w:t>
      </w:r>
      <w:r w:rsidRPr="00D722F5">
        <w:rPr>
          <w:rStyle w:val="libAlaemChar"/>
          <w:rtl/>
        </w:rPr>
        <w:t>)</w:t>
      </w:r>
      <w:r w:rsidRPr="007447D7">
        <w:rPr>
          <w:rtl/>
        </w:rPr>
        <w:t xml:space="preserve">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وقوله </w:t>
      </w:r>
      <w:r w:rsidR="004541E1" w:rsidRPr="004541E1">
        <w:rPr>
          <w:rStyle w:val="libAlaemChar"/>
          <w:rtl/>
        </w:rPr>
        <w:t>عليه‌السلام</w:t>
      </w:r>
      <w:r w:rsidRPr="007447D7">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4084"/>
        <w:gridCol w:w="365"/>
        <w:gridCol w:w="4082"/>
      </w:tblGrid>
      <w:tr w:rsidR="007E3A98" w:rsidRPr="007447D7" w:rsidTr="00D722F5">
        <w:trPr>
          <w:tblCellSpacing w:w="15" w:type="dxa"/>
          <w:jc w:val="center"/>
        </w:trPr>
        <w:tc>
          <w:tcPr>
            <w:tcW w:w="2362" w:type="pct"/>
            <w:vAlign w:val="center"/>
          </w:tcPr>
          <w:p w:rsidR="007E3A98" w:rsidRPr="007447D7" w:rsidRDefault="007E3A98" w:rsidP="00480018">
            <w:pPr>
              <w:pStyle w:val="libPoem"/>
            </w:pPr>
            <w:r>
              <w:rPr>
                <w:rtl/>
              </w:rPr>
              <w:t>و</w:t>
            </w:r>
            <w:r w:rsidRPr="007447D7">
              <w:rPr>
                <w:rtl/>
              </w:rPr>
              <w:t>تزعم أنّك جرم صغير</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Pr>
                <w:rtl/>
              </w:rPr>
              <w:t>و</w:t>
            </w:r>
            <w:r w:rsidRPr="007447D7">
              <w:rPr>
                <w:rtl/>
              </w:rPr>
              <w:t xml:space="preserve">فيك انطوى العالم الأكبر </w:t>
            </w:r>
            <w:r w:rsidRPr="00346263">
              <w:rPr>
                <w:rStyle w:val="libFootnotenumChar"/>
                <w:rtl/>
              </w:rPr>
              <w:t>(2)</w:t>
            </w:r>
            <w:r w:rsidRPr="00972475">
              <w:rPr>
                <w:rStyle w:val="libPoemTiniChar0"/>
                <w:rtl/>
              </w:rPr>
              <w:br/>
              <w:t> </w:t>
            </w:r>
          </w:p>
        </w:tc>
      </w:tr>
    </w:tbl>
    <w:p w:rsidR="007E3A98" w:rsidRPr="007447D7" w:rsidRDefault="007E3A98" w:rsidP="006A35AB">
      <w:pPr>
        <w:pStyle w:val="libNormal"/>
        <w:rPr>
          <w:rtl/>
        </w:rPr>
      </w:pPr>
      <w:r w:rsidRPr="007447D7">
        <w:rPr>
          <w:rtl/>
        </w:rPr>
        <w:t>لدلالة الآية على أنّ الملائكة مع نورانيّتهم لم يكونوا قابلين للتعليم وإلاّ يستلزم الترجيح بلا مرجّح وعدم توجّه الجواب العياذ بالله</w:t>
      </w:r>
      <w:r>
        <w:rPr>
          <w:rtl/>
        </w:rPr>
        <w:t xml:space="preserve"> ، </w:t>
      </w:r>
      <w:r w:rsidRPr="007447D7">
        <w:rPr>
          <w:rtl/>
        </w:rPr>
        <w:t>فاحتيج إلى مادّة قابلة بالتركيب من أجزاء الجميع</w:t>
      </w:r>
      <w:r>
        <w:rPr>
          <w:rtl/>
        </w:rPr>
        <w:t xml:space="preserve"> ، </w:t>
      </w:r>
      <w:r w:rsidRPr="007447D7">
        <w:rPr>
          <w:rtl/>
        </w:rPr>
        <w:t>كما أنّ العنّين لا يمكن أن يتعلّم لذّة الجماع</w:t>
      </w:r>
      <w:r>
        <w:rPr>
          <w:rtl/>
        </w:rPr>
        <w:t xml:space="preserve"> ، </w:t>
      </w:r>
      <w:r w:rsidRPr="007447D7">
        <w:rPr>
          <w:rtl/>
        </w:rPr>
        <w:t>والأكمه لا يميّز بين الألوان ولو تليت عليه القرآن. والحديث أصرح من الآية</w:t>
      </w:r>
      <w:r>
        <w:rPr>
          <w:rtl/>
        </w:rPr>
        <w:t xml:space="preserve"> ، </w:t>
      </w:r>
      <w:r w:rsidRPr="007447D7">
        <w:rPr>
          <w:rtl/>
        </w:rPr>
        <w:t>إلى غير ذلك من الأدلّة العقليّة والنقليّة. وعلى ذلك يلزم كون الجميع معادا في المعاد.</w:t>
      </w:r>
    </w:p>
    <w:p w:rsidR="007E3A98" w:rsidRPr="007447D7" w:rsidRDefault="007E3A98" w:rsidP="006A35AB">
      <w:pPr>
        <w:pStyle w:val="libNormal"/>
        <w:rPr>
          <w:rtl/>
        </w:rPr>
      </w:pPr>
      <w:r w:rsidRPr="00373D4A">
        <w:rPr>
          <w:rStyle w:val="libBold2Char"/>
          <w:rtl/>
        </w:rPr>
        <w:t xml:space="preserve">وأمّا ثانيا : </w:t>
      </w:r>
      <w:r w:rsidRPr="007447D7">
        <w:rPr>
          <w:rtl/>
        </w:rPr>
        <w:t xml:space="preserve">فلأنّ ذلك خلاف اعتقاد أهل الإسلام المأخوذ من الشارع ونوّابه </w:t>
      </w:r>
      <w:r w:rsidR="004541E1" w:rsidRPr="004541E1">
        <w:rPr>
          <w:rStyle w:val="libAlaemChar"/>
          <w:rtl/>
        </w:rPr>
        <w:t>عليهم‌السلام</w:t>
      </w:r>
      <w:r>
        <w:rPr>
          <w:rtl/>
        </w:rPr>
        <w:t xml:space="preserve"> ، </w:t>
      </w:r>
      <w:r w:rsidRPr="007447D7">
        <w:rPr>
          <w:rtl/>
        </w:rPr>
        <w:t>وهو أنّ أجزاء الجسم من عناصر هذا العالم سيّما الأرض ولو بواسطة</w:t>
      </w:r>
      <w:r>
        <w:rPr>
          <w:rtl/>
        </w:rPr>
        <w:t xml:space="preserve"> ، </w:t>
      </w:r>
      <w:r w:rsidRPr="007447D7">
        <w:rPr>
          <w:rtl/>
        </w:rPr>
        <w:t>كما في بني آدم فإنّهم خلقوا من ماء حاصل من الأجزاء الأرضيّة</w:t>
      </w:r>
      <w:r>
        <w:rPr>
          <w:rtl/>
        </w:rPr>
        <w:t xml:space="preserve"> ، </w:t>
      </w:r>
      <w:r w:rsidRPr="007447D7">
        <w:rPr>
          <w:rtl/>
        </w:rPr>
        <w:t>كيف</w:t>
      </w:r>
      <w:r>
        <w:rPr>
          <w:rtl/>
        </w:rPr>
        <w:t>؟</w:t>
      </w:r>
      <w:r w:rsidRPr="007447D7">
        <w:rPr>
          <w:rtl/>
        </w:rPr>
        <w:t xml:space="preserve"> وقد قال الله تعالى :</w:t>
      </w:r>
      <w:r>
        <w:rPr>
          <w:rFonts w:hint="cs"/>
          <w:rtl/>
        </w:rPr>
        <w:t xml:space="preserve"> </w:t>
      </w:r>
      <w:r w:rsidRPr="00D722F5">
        <w:rPr>
          <w:rStyle w:val="libAlaemChar"/>
          <w:rtl/>
        </w:rPr>
        <w:t>(</w:t>
      </w:r>
      <w:r w:rsidRPr="006A35AB">
        <w:rPr>
          <w:rStyle w:val="libAieChar"/>
          <w:rtl/>
        </w:rPr>
        <w:t xml:space="preserve"> مِنْها خَلَقْناكُمْ وَفِيها نُعِيدُكُمْ وَمِنْها نُخْرِجُكُمْ تارَةً أُخْرى </w:t>
      </w:r>
      <w:r w:rsidRPr="00D722F5">
        <w:rPr>
          <w:rStyle w:val="libAlaemChar"/>
          <w:rtl/>
        </w:rPr>
        <w:t>)</w:t>
      </w:r>
      <w:r w:rsidRPr="007447D7">
        <w:rPr>
          <w:rtl/>
        </w:rPr>
        <w:t xml:space="preserve"> </w:t>
      </w:r>
      <w:r w:rsidRPr="00346263">
        <w:rPr>
          <w:rStyle w:val="libFootnotenumChar"/>
          <w:rtl/>
        </w:rPr>
        <w:t>(3)</w:t>
      </w:r>
      <w:r>
        <w:rPr>
          <w:rtl/>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إِنَّ مَثَلَ عِيسى عِنْدَ اللهِ كَمَثَلِ آدَمَ خَلَقَهُ مِنْ تُرابٍ ثُمَّ قالَ لَهُ كُنْ فَيَكُونُ </w:t>
      </w:r>
      <w:r w:rsidRPr="00D722F5">
        <w:rPr>
          <w:rStyle w:val="libAlaemChar"/>
          <w:rtl/>
        </w:rPr>
        <w:t>)</w:t>
      </w:r>
      <w:r w:rsidRPr="007447D7">
        <w:rPr>
          <w:rtl/>
          <w:lang w:bidi="fa-IR"/>
        </w:rPr>
        <w:t xml:space="preserve"> </w:t>
      </w:r>
      <w:r w:rsidRPr="00346263">
        <w:rPr>
          <w:rStyle w:val="libFootnotenumChar"/>
          <w:rtl/>
        </w:rPr>
        <w:t>(4)</w:t>
      </w:r>
      <w:r>
        <w:rPr>
          <w:rtl/>
          <w:lang w:bidi="fa-IR"/>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البقرة (2) : 31</w:t>
      </w:r>
      <w:r>
        <w:rPr>
          <w:rtl/>
        </w:rPr>
        <w:t xml:space="preserve"> ـ </w:t>
      </w:r>
      <w:r w:rsidRPr="007447D7">
        <w:rPr>
          <w:rtl/>
        </w:rPr>
        <w:t>33.</w:t>
      </w:r>
    </w:p>
    <w:p w:rsidR="007E3A98" w:rsidRPr="007447D7" w:rsidRDefault="007E3A98" w:rsidP="0040777F">
      <w:pPr>
        <w:pStyle w:val="libFootnote0"/>
        <w:rPr>
          <w:rtl/>
          <w:lang w:bidi="fa-IR"/>
        </w:rPr>
      </w:pPr>
      <w:r w:rsidRPr="007447D7">
        <w:rPr>
          <w:rtl/>
        </w:rPr>
        <w:t xml:space="preserve">(2) « الديوان المنسوب للإمام عليّ </w:t>
      </w:r>
      <w:r w:rsidR="004541E1" w:rsidRPr="004541E1">
        <w:rPr>
          <w:rStyle w:val="libAlaemChar"/>
          <w:rtl/>
        </w:rPr>
        <w:t>عليه‌السلام</w:t>
      </w:r>
      <w:r w:rsidRPr="007447D7">
        <w:rPr>
          <w:rtl/>
        </w:rPr>
        <w:t xml:space="preserve"> » : 236.</w:t>
      </w:r>
    </w:p>
    <w:p w:rsidR="007E3A98" w:rsidRPr="007447D7" w:rsidRDefault="007E3A98" w:rsidP="0040777F">
      <w:pPr>
        <w:pStyle w:val="libFootnote0"/>
        <w:rPr>
          <w:rtl/>
          <w:lang w:bidi="fa-IR"/>
        </w:rPr>
      </w:pPr>
      <w:r w:rsidRPr="007447D7">
        <w:rPr>
          <w:rtl/>
        </w:rPr>
        <w:t>(3) طه (20) : 55.</w:t>
      </w:r>
    </w:p>
    <w:p w:rsidR="007E3A98" w:rsidRPr="007447D7" w:rsidRDefault="007E3A98" w:rsidP="0040777F">
      <w:pPr>
        <w:pStyle w:val="libFootnote0"/>
        <w:rPr>
          <w:rtl/>
          <w:lang w:bidi="fa-IR"/>
        </w:rPr>
      </w:pPr>
      <w:r w:rsidRPr="007447D7">
        <w:rPr>
          <w:rtl/>
        </w:rPr>
        <w:t>(4) آل عمران (3) : 59.</w:t>
      </w:r>
    </w:p>
    <w:p w:rsidR="007E3A98" w:rsidRPr="007447D7" w:rsidRDefault="007E3A98" w:rsidP="006A35AB">
      <w:pPr>
        <w:pStyle w:val="libNormal"/>
        <w:rPr>
          <w:rtl/>
          <w:lang w:bidi="fa-IR"/>
        </w:rPr>
      </w:pPr>
      <w:r>
        <w:rPr>
          <w:rtl/>
          <w:lang w:bidi="fa-IR"/>
        </w:rPr>
        <w:br w:type="page"/>
      </w:r>
      <w:r w:rsidRPr="007447D7">
        <w:rPr>
          <w:rtl/>
          <w:lang w:bidi="fa-IR"/>
        </w:rPr>
        <w:lastRenderedPageBreak/>
        <w:t xml:space="preserve">وقال تعالى : </w:t>
      </w:r>
      <w:r w:rsidRPr="00D722F5">
        <w:rPr>
          <w:rStyle w:val="libAlaemChar"/>
          <w:rtl/>
        </w:rPr>
        <w:t>(</w:t>
      </w:r>
      <w:r w:rsidRPr="006A35AB">
        <w:rPr>
          <w:rStyle w:val="libAieChar"/>
          <w:rtl/>
        </w:rPr>
        <w:t xml:space="preserve"> وَلَقَدْ خَلَقْنَا الْإِنْسانَ مِنْ صَلْصالٍ مِنْ حَمَإٍ مَسْنُونٍ </w:t>
      </w:r>
      <w:r w:rsidRPr="00D722F5">
        <w:rPr>
          <w:rStyle w:val="libAlaemChar"/>
          <w:rtl/>
        </w:rPr>
        <w:t>)</w:t>
      </w:r>
      <w:r w:rsidRPr="007447D7">
        <w:rPr>
          <w:rtl/>
          <w:lang w:bidi="fa-IR"/>
        </w:rPr>
        <w:t xml:space="preserve"> </w:t>
      </w:r>
      <w:r w:rsidRPr="00346263">
        <w:rPr>
          <w:rStyle w:val="libFootnotenumChar"/>
          <w:rtl/>
        </w:rPr>
        <w:t>(1)</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وَلَقَدْ خَلَقْنَا الْإِنْسانَ مِنْ سُلالَةٍ مِنْ طِينٍ * ثُمَّ جَعَلْناهُ نُطْفَةً فِي قَرارٍ مَكِينٍ </w:t>
      </w:r>
      <w:r w:rsidRPr="00D722F5">
        <w:rPr>
          <w:rStyle w:val="libAlaemChar"/>
          <w:rtl/>
        </w:rPr>
        <w:t>)</w:t>
      </w:r>
      <w:r w:rsidRPr="007447D7">
        <w:rPr>
          <w:rtl/>
          <w:lang w:bidi="fa-IR"/>
        </w:rPr>
        <w:t xml:space="preserve"> </w:t>
      </w:r>
      <w:r w:rsidRPr="00346263">
        <w:rPr>
          <w:rStyle w:val="libFootnotenumChar"/>
          <w:rtl/>
        </w:rPr>
        <w:t>(2)</w:t>
      </w:r>
      <w:r>
        <w:rPr>
          <w:rtl/>
          <w:lang w:bidi="fa-IR"/>
        </w:rPr>
        <w:t>.</w:t>
      </w:r>
      <w:r w:rsidRPr="007447D7">
        <w:rPr>
          <w:rtl/>
          <w:lang w:bidi="fa-IR"/>
        </w:rPr>
        <w:t xml:space="preserve"> وقال تعالى : </w:t>
      </w:r>
      <w:r w:rsidRPr="00D722F5">
        <w:rPr>
          <w:rStyle w:val="libAlaemChar"/>
          <w:rtl/>
        </w:rPr>
        <w:t>(</w:t>
      </w:r>
      <w:r w:rsidRPr="006A35AB">
        <w:rPr>
          <w:rStyle w:val="libAieChar"/>
          <w:rtl/>
        </w:rPr>
        <w:t xml:space="preserve"> إِنِّي خالِقٌ بَشَراً مِنْ طِينٍ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rPr>
      </w:pPr>
      <w:r w:rsidRPr="007447D7">
        <w:rPr>
          <w:rtl/>
        </w:rPr>
        <w:t xml:space="preserve">وعن النبيّ </w:t>
      </w:r>
      <w:r w:rsidR="004541E1" w:rsidRPr="004541E1">
        <w:rPr>
          <w:rStyle w:val="libAlaemChar"/>
          <w:rtl/>
        </w:rPr>
        <w:t>صلى‌الله‌عليه‌وآله‌وسلم</w:t>
      </w:r>
      <w:r w:rsidRPr="007447D7">
        <w:rPr>
          <w:rtl/>
        </w:rPr>
        <w:t xml:space="preserve"> : « كنت نبيّا وآدم بين الماء والطين » </w:t>
      </w:r>
      <w:r w:rsidRPr="00346263">
        <w:rPr>
          <w:rStyle w:val="libFootnotenumChar"/>
          <w:rtl/>
        </w:rPr>
        <w:t>(4)</w:t>
      </w:r>
      <w:r>
        <w:rPr>
          <w:rtl/>
        </w:rPr>
        <w:t>.</w:t>
      </w:r>
      <w:r w:rsidRPr="007447D7">
        <w:rPr>
          <w:rtl/>
        </w:rPr>
        <w:t xml:space="preserve"> إلى غير ذلك من الآيات والأخبار الدالّة على أنّ أجزاء جسد الإنسان من هذا العالم</w:t>
      </w:r>
      <w:r>
        <w:rPr>
          <w:rtl/>
        </w:rPr>
        <w:t xml:space="preserve"> ، </w:t>
      </w:r>
      <w:r w:rsidRPr="007447D7">
        <w:rPr>
          <w:rtl/>
        </w:rPr>
        <w:t>بل لم يتصوّر أحد كون عالم آخر محلّ العناصر حتّى يتصوّر التنزّل والانتقال</w:t>
      </w:r>
      <w:r>
        <w:rPr>
          <w:rtl/>
        </w:rPr>
        <w:t xml:space="preserve"> ، </w:t>
      </w:r>
      <w:r w:rsidRPr="007447D7">
        <w:rPr>
          <w:rtl/>
        </w:rPr>
        <w:t>بل لو قيل لقيل : ما سمعنا بهذا في آبائنا الأوّلين على خلاف كلمات الكافرين.</w:t>
      </w:r>
    </w:p>
    <w:p w:rsidR="007E3A98" w:rsidRPr="007447D7" w:rsidRDefault="007E3A98" w:rsidP="006A35AB">
      <w:pPr>
        <w:pStyle w:val="libNormal"/>
        <w:rPr>
          <w:rtl/>
        </w:rPr>
      </w:pPr>
      <w:r w:rsidRPr="007447D7">
        <w:rPr>
          <w:rtl/>
        </w:rPr>
        <w:t>وتوهّم كون أصل عنصر الأرض عنصرا لطيفا حصل له التكثّف من تصادم العناصر</w:t>
      </w:r>
      <w:r>
        <w:rPr>
          <w:rtl/>
        </w:rPr>
        <w:t xml:space="preserve"> ـ </w:t>
      </w:r>
      <w:r w:rsidRPr="007447D7">
        <w:rPr>
          <w:rtl/>
        </w:rPr>
        <w:t>مع أنّه غير نافع في كون العنصر اللطيف من عالم آخر</w:t>
      </w:r>
      <w:r>
        <w:rPr>
          <w:rtl/>
        </w:rPr>
        <w:t xml:space="preserve"> ـ </w:t>
      </w:r>
      <w:r w:rsidRPr="007447D7">
        <w:rPr>
          <w:rtl/>
        </w:rPr>
        <w:t>غير نافع في المقام ؛ لأنّ ألفاظ الكتاب والسنّة تحمل على المعاني العربيّة ولا تعتبر فيها الدقائق الفلسفيّة.</w:t>
      </w:r>
    </w:p>
    <w:p w:rsidR="007E3A98" w:rsidRPr="007447D7" w:rsidRDefault="007E3A98" w:rsidP="006A35AB">
      <w:pPr>
        <w:pStyle w:val="libNormal"/>
        <w:rPr>
          <w:rtl/>
        </w:rPr>
      </w:pPr>
      <w:r w:rsidRPr="00373D4A">
        <w:rPr>
          <w:rStyle w:val="libBold2Char"/>
          <w:rtl/>
        </w:rPr>
        <w:t xml:space="preserve">وأمّا ثالثا : </w:t>
      </w:r>
      <w:r w:rsidRPr="007447D7">
        <w:rPr>
          <w:rtl/>
        </w:rPr>
        <w:t>فلأنّ قوله : « إنّ مرادي من الجسد الذي لا يعود هو الصورة الأولى كما في الخاتم واللبنة »</w:t>
      </w:r>
      <w:r>
        <w:rPr>
          <w:rtl/>
        </w:rPr>
        <w:t xml:space="preserve"> ، </w:t>
      </w:r>
      <w:r w:rsidRPr="007447D7">
        <w:rPr>
          <w:rtl/>
        </w:rPr>
        <w:t>مع قوله : « إنّ علّة الموت والزوال إنّما هي ممازجة تلك الأعراض والكثافات »</w:t>
      </w:r>
      <w:r>
        <w:rPr>
          <w:rtl/>
        </w:rPr>
        <w:t xml:space="preserve"> ، </w:t>
      </w:r>
      <w:r w:rsidRPr="007447D7">
        <w:rPr>
          <w:rtl/>
        </w:rPr>
        <w:t>ونحو ذلك يوهم التدليس والطفرة</w:t>
      </w:r>
      <w:r>
        <w:rPr>
          <w:rtl/>
        </w:rPr>
        <w:t xml:space="preserve"> ، </w:t>
      </w:r>
      <w:r w:rsidRPr="007447D7">
        <w:rPr>
          <w:rtl/>
        </w:rPr>
        <w:t>بل بينهما تباين ؛ لأنّ الصورة الثانية التي هي مثل الصورة الأولى غير مقتضية للفناء والزوال بلا إشكال</w:t>
      </w:r>
      <w:r>
        <w:rPr>
          <w:rtl/>
        </w:rPr>
        <w:t xml:space="preserve"> ، </w:t>
      </w:r>
      <w:r w:rsidRPr="007447D7">
        <w:rPr>
          <w:rtl/>
        </w:rPr>
        <w:t>فلا بدّ على القول الأخير من كون الكثافات المقتضية للزوال أجزاء مادّيّة لاحقة للعنصر اللطيف كما هو ظاهر قوله : « بل من عناصر باقية جوهريّة نوريّة وهي من عناصر هورقليا »</w:t>
      </w:r>
      <w:r>
        <w:rPr>
          <w:rtl/>
        </w:rPr>
        <w:t>.</w:t>
      </w:r>
      <w:r w:rsidRPr="007447D7">
        <w:rPr>
          <w:rtl/>
        </w:rPr>
        <w:t xml:space="preserve"> وذلك يقتضي كون المعاد بأخذ اللطيف وطرح الكثيف كما في الرديء من الذهب أو الخليط بغيره</w:t>
      </w:r>
      <w:r>
        <w:rPr>
          <w:rtl/>
        </w:rPr>
        <w:t xml:space="preserve"> ، </w:t>
      </w:r>
      <w:r w:rsidRPr="007447D7">
        <w:rPr>
          <w:rtl/>
        </w:rPr>
        <w:t>كما يشهد عليه مثاله بالذهب المخلوط بالحديد</w:t>
      </w:r>
      <w:r>
        <w:rPr>
          <w:rtl/>
        </w:rPr>
        <w:t xml:space="preserve"> ، </w:t>
      </w:r>
      <w:r w:rsidRPr="007447D7">
        <w:rPr>
          <w:rtl/>
        </w:rPr>
        <w:t>لا بالتلطيف كما في تلطيف النحاس بالإكسير.</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الحجر (15) : 26.</w:t>
      </w:r>
    </w:p>
    <w:p w:rsidR="007E3A98" w:rsidRPr="007447D7" w:rsidRDefault="007E3A98" w:rsidP="0040777F">
      <w:pPr>
        <w:pStyle w:val="libFootnote0"/>
        <w:rPr>
          <w:rtl/>
          <w:lang w:bidi="fa-IR"/>
        </w:rPr>
      </w:pPr>
      <w:r w:rsidRPr="007447D7">
        <w:rPr>
          <w:rtl/>
        </w:rPr>
        <w:t>(2) المؤمنون (23) : 12</w:t>
      </w:r>
      <w:r>
        <w:rPr>
          <w:rtl/>
        </w:rPr>
        <w:t xml:space="preserve"> ـ </w:t>
      </w:r>
      <w:r w:rsidRPr="007447D7">
        <w:rPr>
          <w:rtl/>
        </w:rPr>
        <w:t>13.</w:t>
      </w:r>
    </w:p>
    <w:p w:rsidR="007E3A98" w:rsidRPr="007447D7" w:rsidRDefault="007E3A98" w:rsidP="0040777F">
      <w:pPr>
        <w:pStyle w:val="libFootnote0"/>
        <w:rPr>
          <w:rtl/>
          <w:lang w:bidi="fa-IR"/>
        </w:rPr>
      </w:pPr>
      <w:r w:rsidRPr="007447D7">
        <w:rPr>
          <w:rtl/>
        </w:rPr>
        <w:t>(3) ص (38) : 71.</w:t>
      </w:r>
    </w:p>
    <w:p w:rsidR="007E3A98" w:rsidRPr="007447D7" w:rsidRDefault="007E3A98" w:rsidP="0040777F">
      <w:pPr>
        <w:pStyle w:val="libFootnote0"/>
        <w:rPr>
          <w:rtl/>
          <w:lang w:bidi="fa-IR"/>
        </w:rPr>
      </w:pPr>
      <w:r w:rsidRPr="007447D7">
        <w:rPr>
          <w:rtl/>
        </w:rPr>
        <w:t>(4) « المناقب » لابن شهرآشوب 1 : 266 ؛ وعنه في « بحار الأنوار » 16 : 402</w:t>
      </w:r>
      <w:r>
        <w:rPr>
          <w:rtl/>
        </w:rPr>
        <w:t xml:space="preserve"> ، </w:t>
      </w:r>
      <w:r w:rsidRPr="007447D7">
        <w:rPr>
          <w:rtl/>
        </w:rPr>
        <w:t>ح 1.</w:t>
      </w:r>
    </w:p>
    <w:p w:rsidR="007E3A98" w:rsidRPr="007447D7" w:rsidRDefault="007E3A98" w:rsidP="006A35AB">
      <w:pPr>
        <w:pStyle w:val="libNormal"/>
        <w:rPr>
          <w:rtl/>
        </w:rPr>
      </w:pPr>
      <w:r>
        <w:rPr>
          <w:rtl/>
        </w:rPr>
        <w:br w:type="page"/>
      </w:r>
      <w:r w:rsidRPr="007447D7">
        <w:rPr>
          <w:rtl/>
        </w:rPr>
        <w:lastRenderedPageBreak/>
        <w:t>وقد صرّح في شرح الزيارة الجامعة أنّ : « هذا الجسم الذي في الدنيا هو بعينه هذا المرئيّ لطيف وكثيف</w:t>
      </w:r>
      <w:r>
        <w:rPr>
          <w:rtl/>
        </w:rPr>
        <w:t xml:space="preserve"> ، </w:t>
      </w:r>
      <w:r w:rsidRPr="007447D7">
        <w:rPr>
          <w:rtl/>
        </w:rPr>
        <w:t>فأمّا الكثيف فيصفّى فتفنى كثافته التي سمّيناها الجسد الأوّل العنصريّ ويبقى لطيفه في قبره</w:t>
      </w:r>
      <w:r>
        <w:rPr>
          <w:rtl/>
        </w:rPr>
        <w:t xml:space="preserve"> ، </w:t>
      </w:r>
      <w:r w:rsidRPr="007447D7">
        <w:rPr>
          <w:rtl/>
        </w:rPr>
        <w:t xml:space="preserve">وهو الجسد الثاني الباقي. وأمّا اللطيف فيظهر [ به ] في البرزخ » </w:t>
      </w:r>
      <w:r w:rsidRPr="00346263">
        <w:rPr>
          <w:rStyle w:val="libFootnotenumChar"/>
          <w:rtl/>
        </w:rPr>
        <w:t>(1)</w:t>
      </w:r>
      <w:r>
        <w:rPr>
          <w:rtl/>
        </w:rPr>
        <w:t>.</w:t>
      </w:r>
      <w:r w:rsidRPr="007447D7">
        <w:rPr>
          <w:rtl/>
        </w:rPr>
        <w:t xml:space="preserve"> انتهى.</w:t>
      </w:r>
    </w:p>
    <w:p w:rsidR="007E3A98" w:rsidRPr="007447D7" w:rsidRDefault="007E3A98" w:rsidP="006A35AB">
      <w:pPr>
        <w:pStyle w:val="libNormal"/>
        <w:rPr>
          <w:rtl/>
        </w:rPr>
      </w:pPr>
      <w:r w:rsidRPr="007447D7">
        <w:rPr>
          <w:rtl/>
        </w:rPr>
        <w:t xml:space="preserve">وذلك خلاف ظاهر قوله تعالى : </w:t>
      </w:r>
      <w:r w:rsidRPr="00D722F5">
        <w:rPr>
          <w:rStyle w:val="libAlaemChar"/>
          <w:rtl/>
        </w:rPr>
        <w:t>(</w:t>
      </w:r>
      <w:r w:rsidRPr="006A35AB">
        <w:rPr>
          <w:rStyle w:val="libAieChar"/>
          <w:rtl/>
        </w:rPr>
        <w:t xml:space="preserve"> قُلْ يُحْيِيهَا الَّذِي أَنْشَأَها أَوَّلَ مَرَّةٍ </w:t>
      </w:r>
      <w:r w:rsidRPr="00D722F5">
        <w:rPr>
          <w:rStyle w:val="libAlaemChar"/>
          <w:rtl/>
        </w:rPr>
        <w:t>)</w:t>
      </w:r>
      <w:r w:rsidRPr="007447D7">
        <w:rPr>
          <w:rtl/>
        </w:rPr>
        <w:t xml:space="preserve"> </w:t>
      </w:r>
      <w:r w:rsidRPr="00346263">
        <w:rPr>
          <w:rStyle w:val="libFootnotenumChar"/>
          <w:rtl/>
        </w:rPr>
        <w:t>(2)</w:t>
      </w:r>
      <w:r w:rsidRPr="007447D7">
        <w:rPr>
          <w:rtl/>
        </w:rPr>
        <w:t xml:space="preserve"> ؛ لرجوع الضمير إلى العظام الرميم.</w:t>
      </w:r>
    </w:p>
    <w:p w:rsidR="007E3A98" w:rsidRPr="007447D7" w:rsidRDefault="007E3A98" w:rsidP="006A35AB">
      <w:pPr>
        <w:pStyle w:val="libNormal"/>
        <w:rPr>
          <w:rtl/>
        </w:rPr>
      </w:pPr>
      <w:r w:rsidRPr="007447D7">
        <w:rPr>
          <w:rtl/>
        </w:rPr>
        <w:t>وعلى هذا المذهب لا بدّ من تقدير مضاف</w:t>
      </w:r>
      <w:r>
        <w:rPr>
          <w:rtl/>
        </w:rPr>
        <w:t xml:space="preserve"> ، </w:t>
      </w:r>
      <w:r w:rsidRPr="007447D7">
        <w:rPr>
          <w:rtl/>
        </w:rPr>
        <w:t>بأن يقدّر : « قل يحيي لطيفها » مع أنّه حينئذ لا يكون جوابا للمنكر الذي قام في مقام الإنكار</w:t>
      </w:r>
      <w:r>
        <w:rPr>
          <w:rtl/>
        </w:rPr>
        <w:t xml:space="preserve"> ، </w:t>
      </w:r>
      <w:r w:rsidRPr="007447D7">
        <w:rPr>
          <w:rtl/>
        </w:rPr>
        <w:t>ونحو ذلك من الآيات والأخبار</w:t>
      </w:r>
      <w:r>
        <w:rPr>
          <w:rtl/>
        </w:rPr>
        <w:t xml:space="preserve"> ، </w:t>
      </w:r>
      <w:r w:rsidRPr="007447D7">
        <w:rPr>
          <w:rtl/>
        </w:rPr>
        <w:t xml:space="preserve">بل ذلك خلاف اعتقاد المؤمنين : </w:t>
      </w:r>
      <w:r w:rsidRPr="00D722F5">
        <w:rPr>
          <w:rStyle w:val="libAlaemChar"/>
          <w:rtl/>
        </w:rPr>
        <w:t>(</w:t>
      </w:r>
      <w:r w:rsidRPr="006A35AB">
        <w:rPr>
          <w:rStyle w:val="libAieChar"/>
          <w:rtl/>
        </w:rPr>
        <w:t xml:space="preserve"> وَيَتَّبِعْ غَيْرَ سَبِيلِ الْمُؤْمِنِينَ نُوَلِّهِ ما تَوَلَّى وَنُصْلِهِ جَهَنَّمَ وَساءَتْ مَصِيراً </w:t>
      </w:r>
      <w:r w:rsidRPr="00D722F5">
        <w:rPr>
          <w:rStyle w:val="libAlaemChar"/>
          <w:rtl/>
        </w:rPr>
        <w:t>)</w:t>
      </w:r>
      <w:r w:rsidRPr="007447D7">
        <w:rPr>
          <w:rtl/>
        </w:rPr>
        <w:t xml:space="preserve"> </w:t>
      </w:r>
      <w:r w:rsidRPr="00346263">
        <w:rPr>
          <w:rStyle w:val="libFootnotenumChar"/>
          <w:rtl/>
        </w:rPr>
        <w:t>(3)</w:t>
      </w:r>
      <w:r>
        <w:rPr>
          <w:rtl/>
        </w:rPr>
        <w:t>.</w:t>
      </w:r>
    </w:p>
    <w:p w:rsidR="007E3A98" w:rsidRPr="007447D7" w:rsidRDefault="007E3A98" w:rsidP="006A35AB">
      <w:pPr>
        <w:pStyle w:val="libNormal"/>
        <w:rPr>
          <w:rtl/>
        </w:rPr>
      </w:pPr>
      <w:r w:rsidRPr="00373D4A">
        <w:rPr>
          <w:rStyle w:val="libBold2Char"/>
          <w:rtl/>
        </w:rPr>
        <w:t xml:space="preserve">وأمّا رابعا : </w:t>
      </w:r>
      <w:r w:rsidRPr="007447D7">
        <w:rPr>
          <w:rtl/>
        </w:rPr>
        <w:t>فلأنّ قوله : « إنّ بقاء الغرائب يقتضي الزوال وعدم البقاء في الجنّة »</w:t>
      </w:r>
      <w:r>
        <w:rPr>
          <w:rtl/>
        </w:rPr>
        <w:t>.</w:t>
      </w:r>
      <w:r>
        <w:rPr>
          <w:rFonts w:hint="cs"/>
          <w:rtl/>
        </w:rPr>
        <w:t xml:space="preserve"> </w:t>
      </w:r>
      <w:r w:rsidRPr="007447D7">
        <w:rPr>
          <w:rtl/>
        </w:rPr>
        <w:t>منقوض ببقاء عيسى وخضر وإلياس وصاحب الزمان وأمثالهم.</w:t>
      </w:r>
    </w:p>
    <w:p w:rsidR="007E3A98" w:rsidRPr="007447D7" w:rsidRDefault="007E3A98" w:rsidP="006A35AB">
      <w:pPr>
        <w:pStyle w:val="libNormal"/>
        <w:rPr>
          <w:rtl/>
        </w:rPr>
      </w:pPr>
      <w:r w:rsidRPr="00373D4A">
        <w:rPr>
          <w:rStyle w:val="libBold2Char"/>
          <w:rtl/>
        </w:rPr>
        <w:t xml:space="preserve">وأمّا خامسا : </w:t>
      </w:r>
      <w:r w:rsidRPr="007447D7">
        <w:rPr>
          <w:rtl/>
        </w:rPr>
        <w:t xml:space="preserve">فلأنّه تعالى جعل النار التي تكون حرّا وإيلاما بمقتضى الطبيعة بردا وسلاما بحيث لو لم يقل : « سلاما » لأهلكت إبراهيم من البرودة كما روي </w:t>
      </w:r>
      <w:r w:rsidRPr="00346263">
        <w:rPr>
          <w:rStyle w:val="libFootnotenumChar"/>
          <w:rtl/>
        </w:rPr>
        <w:t>(4)</w:t>
      </w:r>
      <w:r>
        <w:rPr>
          <w:rtl/>
        </w:rPr>
        <w:t>.</w:t>
      </w:r>
      <w:r w:rsidRPr="007447D7">
        <w:rPr>
          <w:rtl/>
        </w:rPr>
        <w:t xml:space="preserve"> وكأنّه غفل عن قدرة الله تعالى وجعلها أقلّ من الإكسير الموجب لانقلاب الصفو ذهبا قابلا للبقاء من غير طرح وإعدام</w:t>
      </w:r>
      <w:r>
        <w:rPr>
          <w:rtl/>
        </w:rPr>
        <w:t xml:space="preserve"> ، </w:t>
      </w:r>
      <w:r w:rsidRPr="007447D7">
        <w:rPr>
          <w:rtl/>
        </w:rPr>
        <w:t>تعالى الله عن ذلك علوّا كبيرا.</w:t>
      </w:r>
    </w:p>
    <w:p w:rsidR="007E3A98" w:rsidRPr="007447D7" w:rsidRDefault="007E3A98" w:rsidP="006A35AB">
      <w:pPr>
        <w:pStyle w:val="libNormal"/>
        <w:rPr>
          <w:rtl/>
        </w:rPr>
      </w:pPr>
      <w:r w:rsidRPr="007447D7">
        <w:rPr>
          <w:rtl/>
        </w:rPr>
        <w:t>وبالجملة : فلو لم نقل بأنّ ما ذكر اعتقاد خارج عن اعتقاد المسلمين</w:t>
      </w:r>
      <w:r>
        <w:rPr>
          <w:rtl/>
        </w:rPr>
        <w:t xml:space="preserve"> ، </w:t>
      </w:r>
      <w:r w:rsidRPr="007447D7">
        <w:rPr>
          <w:rtl/>
        </w:rPr>
        <w:t>فلا أقلّ من كونه ممّا فيه ريب باليقين</w:t>
      </w:r>
      <w:r>
        <w:rPr>
          <w:rtl/>
        </w:rPr>
        <w:t xml:space="preserve"> ، </w:t>
      </w:r>
      <w:r w:rsidRPr="007447D7">
        <w:rPr>
          <w:rtl/>
        </w:rPr>
        <w:t xml:space="preserve">فيتوجّه قوله </w:t>
      </w:r>
      <w:r w:rsidR="004541E1" w:rsidRPr="004541E1">
        <w:rPr>
          <w:rStyle w:val="libAlaemChar"/>
          <w:rtl/>
        </w:rPr>
        <w:t>صلى‌الله‌عليه‌وآله‌وسلم</w:t>
      </w:r>
      <w:r w:rsidRPr="007447D7">
        <w:rPr>
          <w:rtl/>
        </w:rPr>
        <w:t xml:space="preserve"> : « دع ما يريبك إلى ما لا يريبك » </w:t>
      </w:r>
      <w:r w:rsidRPr="00346263">
        <w:rPr>
          <w:rStyle w:val="libFootnotenumChar"/>
          <w:rtl/>
        </w:rPr>
        <w:t>(5)</w:t>
      </w:r>
      <w:r>
        <w:rPr>
          <w:rtl/>
        </w:rPr>
        <w:t>.</w:t>
      </w:r>
      <w:r w:rsidRPr="007447D7">
        <w:rPr>
          <w:rtl/>
        </w:rPr>
        <w:t xml:space="preserve"> فميل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شرح الزيارة الجامعة الكبيرة » 4 : 28.</w:t>
      </w:r>
    </w:p>
    <w:p w:rsidR="007E3A98" w:rsidRPr="007447D7" w:rsidRDefault="007E3A98" w:rsidP="0040777F">
      <w:pPr>
        <w:pStyle w:val="libFootnote0"/>
        <w:rPr>
          <w:rtl/>
          <w:lang w:bidi="fa-IR"/>
        </w:rPr>
      </w:pPr>
      <w:r w:rsidRPr="007447D7">
        <w:rPr>
          <w:rtl/>
        </w:rPr>
        <w:t>(2) يس (36) : 79.</w:t>
      </w:r>
    </w:p>
    <w:p w:rsidR="007E3A98" w:rsidRPr="007447D7" w:rsidRDefault="007E3A98" w:rsidP="0040777F">
      <w:pPr>
        <w:pStyle w:val="libFootnote0"/>
        <w:rPr>
          <w:rtl/>
          <w:lang w:bidi="fa-IR"/>
        </w:rPr>
      </w:pPr>
      <w:r w:rsidRPr="007447D7">
        <w:rPr>
          <w:rtl/>
        </w:rPr>
        <w:t>(3) النساء (4) : 115.</w:t>
      </w:r>
    </w:p>
    <w:p w:rsidR="007E3A98" w:rsidRPr="007447D7" w:rsidRDefault="007E3A98" w:rsidP="0040777F">
      <w:pPr>
        <w:pStyle w:val="libFootnote0"/>
        <w:rPr>
          <w:rtl/>
          <w:lang w:bidi="fa-IR"/>
        </w:rPr>
      </w:pPr>
      <w:r w:rsidRPr="007447D7">
        <w:rPr>
          <w:rtl/>
        </w:rPr>
        <w:t>(4) حكاه الطبرسي عن أبي العالية في « مجمع البيان » 7 : 55</w:t>
      </w:r>
      <w:r>
        <w:rPr>
          <w:rtl/>
        </w:rPr>
        <w:t xml:space="preserve"> ، </w:t>
      </w:r>
      <w:r w:rsidRPr="007447D7">
        <w:rPr>
          <w:rtl/>
        </w:rPr>
        <w:t>ذيل الآية 70 من سورة الأنبياء (21) ؛ وعنه في « بحار الأنوار » 12 : 24.</w:t>
      </w:r>
    </w:p>
    <w:p w:rsidR="007E3A98" w:rsidRPr="007447D7" w:rsidRDefault="007E3A98" w:rsidP="0040777F">
      <w:pPr>
        <w:pStyle w:val="libFootnote0"/>
        <w:rPr>
          <w:rtl/>
          <w:lang w:bidi="fa-IR"/>
        </w:rPr>
      </w:pPr>
      <w:r w:rsidRPr="007447D7">
        <w:rPr>
          <w:rtl/>
        </w:rPr>
        <w:t>(5) « بحار الأنوار » 2 : 259.</w:t>
      </w:r>
    </w:p>
    <w:p w:rsidR="007E3A98" w:rsidRPr="007447D7" w:rsidRDefault="007E3A98" w:rsidP="006A35AB">
      <w:pPr>
        <w:pStyle w:val="libNormal0"/>
        <w:rPr>
          <w:rtl/>
        </w:rPr>
      </w:pPr>
      <w:r>
        <w:rPr>
          <w:rtl/>
        </w:rPr>
        <w:br w:type="page"/>
      </w:r>
      <w:r w:rsidRPr="007447D7">
        <w:rPr>
          <w:rtl/>
        </w:rPr>
        <w:lastRenderedPageBreak/>
        <w:t>أرباب العقول إليه غير معقول ؛ لأنّ الميل إلى ما فيه الارتياب لشيء عجاب</w:t>
      </w:r>
      <w:r>
        <w:rPr>
          <w:rtl/>
        </w:rPr>
        <w:t xml:space="preserve"> ، </w:t>
      </w:r>
      <w:r w:rsidRPr="007447D7">
        <w:rPr>
          <w:rtl/>
        </w:rPr>
        <w:t xml:space="preserve">بل هو من العاقل بعيد. ولقد كشفنا عنك غطاءك فبصرك اليوم حديد </w:t>
      </w:r>
      <w:r w:rsidRPr="00346263">
        <w:rPr>
          <w:rStyle w:val="libFootnotenumChar"/>
          <w:rtl/>
        </w:rPr>
        <w:t>(1)</w:t>
      </w:r>
      <w:r>
        <w:rPr>
          <w:rtl/>
        </w:rPr>
        <w:t>.</w:t>
      </w:r>
    </w:p>
    <w:p w:rsidR="007E3A98" w:rsidRPr="007447D7" w:rsidRDefault="007E3A98" w:rsidP="007E3A98">
      <w:pPr>
        <w:pStyle w:val="Heading3"/>
        <w:rPr>
          <w:rtl/>
          <w:lang w:bidi="fa-IR"/>
        </w:rPr>
      </w:pPr>
      <w:bookmarkStart w:id="205" w:name="_Toc335563865"/>
      <w:bookmarkStart w:id="206" w:name="_Toc514323985"/>
      <w:r w:rsidRPr="007447D7">
        <w:rPr>
          <w:rtl/>
          <w:lang w:bidi="fa-IR"/>
        </w:rPr>
        <w:t>[ كلمات أخرى صدر من الشيخ المعاصر ]</w:t>
      </w:r>
      <w:bookmarkEnd w:id="205"/>
      <w:bookmarkEnd w:id="206"/>
      <w:r w:rsidRPr="007447D7">
        <w:rPr>
          <w:rtl/>
          <w:lang w:bidi="fa-IR"/>
        </w:rPr>
        <w:t xml:space="preserve"> </w:t>
      </w:r>
    </w:p>
    <w:p w:rsidR="007E3A98" w:rsidRPr="007447D7" w:rsidRDefault="007E3A98" w:rsidP="006A35AB">
      <w:pPr>
        <w:pStyle w:val="libNormal"/>
        <w:rPr>
          <w:rtl/>
        </w:rPr>
      </w:pPr>
      <w:r w:rsidRPr="007447D7">
        <w:rPr>
          <w:rtl/>
        </w:rPr>
        <w:t xml:space="preserve">اعلم أنّه صدر من الشيخ المعاصر </w:t>
      </w:r>
      <w:r w:rsidRPr="00346263">
        <w:rPr>
          <w:rStyle w:val="libFootnotenumChar"/>
          <w:rtl/>
        </w:rPr>
        <w:t>(2)</w:t>
      </w:r>
      <w:r w:rsidRPr="007447D7">
        <w:rPr>
          <w:rtl/>
        </w:rPr>
        <w:t xml:space="preserve"> مثل الكلمات المذكورة المخالفة للشريعة كلمات أخرى في مواضع أخر :</w:t>
      </w:r>
    </w:p>
    <w:p w:rsidR="007E3A98" w:rsidRPr="007447D7" w:rsidRDefault="007E3A98" w:rsidP="006A35AB">
      <w:pPr>
        <w:pStyle w:val="libNormal"/>
        <w:rPr>
          <w:rtl/>
        </w:rPr>
      </w:pPr>
      <w:r w:rsidRPr="007447D7">
        <w:rPr>
          <w:rtl/>
        </w:rPr>
        <w:t>منها : ما قال في شرح الزيارة حيث قال : « الإنسان له جسدان وجسمان : فأمّا الجسد الأوّل فهو ما تألّف من العناصر الزمانيّة. وهذا الجسد كالثوب يلبسه الإنسان ويخلعه ولا لذّة له ولا ألم له ولا طاعة ولا معصية</w:t>
      </w:r>
      <w:r>
        <w:rPr>
          <w:rtl/>
        </w:rPr>
        <w:t xml:space="preserve"> ، </w:t>
      </w:r>
      <w:r w:rsidRPr="007447D7">
        <w:rPr>
          <w:rtl/>
        </w:rPr>
        <w:t>ألا ترى أنّ زيدا يمرض ويذهب جميع لحمه حتّى لا يكاد يوجد فيه رطل لحم</w:t>
      </w:r>
      <w:r>
        <w:rPr>
          <w:rtl/>
        </w:rPr>
        <w:t xml:space="preserve"> ، </w:t>
      </w:r>
      <w:r w:rsidRPr="007447D7">
        <w:rPr>
          <w:rtl/>
        </w:rPr>
        <w:t>وهو زيد لم يتغيّر</w:t>
      </w:r>
      <w:r>
        <w:rPr>
          <w:rtl/>
        </w:rPr>
        <w:t xml:space="preserve"> ، </w:t>
      </w:r>
      <w:r w:rsidRPr="007447D7">
        <w:rPr>
          <w:rtl/>
        </w:rPr>
        <w:t>وأن تعلم قطعا ببديهتك أنّ هذا زيد العاصي ولم تذهب من معاصيه واحدة</w:t>
      </w:r>
      <w:r>
        <w:rPr>
          <w:rtl/>
        </w:rPr>
        <w:t xml:space="preserve"> ، </w:t>
      </w:r>
      <w:r w:rsidRPr="007447D7">
        <w:rPr>
          <w:rtl/>
        </w:rPr>
        <w:t>ولو كان ما ذهب منه أو له مدخل في المعصية لذهبت أكثر معاصيه بذهاب محلّها ومصدرها</w:t>
      </w:r>
      <w:r>
        <w:rPr>
          <w:rtl/>
        </w:rPr>
        <w:t xml:space="preserve"> ، </w:t>
      </w:r>
      <w:r w:rsidRPr="007447D7">
        <w:rPr>
          <w:rtl/>
        </w:rPr>
        <w:t>وهذا مثلا زيد المطيع لم تذهب من طاعاته شيء ؛ إذ لا ربط لها بالذاهب بوجه من الوجوه</w:t>
      </w:r>
      <w:r>
        <w:rPr>
          <w:rtl/>
        </w:rPr>
        <w:t xml:space="preserve"> ، </w:t>
      </w:r>
      <w:r w:rsidRPr="007447D7">
        <w:rPr>
          <w:rtl/>
        </w:rPr>
        <w:t>لا وجه علّيّة ولا وجه مصدريّة ولا تعلّق ولو كان الذاهب من زيد لذهب بما يخصّه من خير وشرّ</w:t>
      </w:r>
      <w:r>
        <w:rPr>
          <w:rtl/>
        </w:rPr>
        <w:t xml:space="preserve"> ، </w:t>
      </w:r>
      <w:r w:rsidRPr="007447D7">
        <w:rPr>
          <w:rtl/>
        </w:rPr>
        <w:t>وكذا لو سمن بعد ذلك هو زيد بلا زيادة في زيد بالسمن</w:t>
      </w:r>
      <w:r>
        <w:rPr>
          <w:rtl/>
        </w:rPr>
        <w:t xml:space="preserve"> ، </w:t>
      </w:r>
      <w:r w:rsidRPr="007447D7">
        <w:rPr>
          <w:rtl/>
        </w:rPr>
        <w:t>ولا نقصان فيه بالضعف</w:t>
      </w:r>
      <w:r>
        <w:rPr>
          <w:rtl/>
        </w:rPr>
        <w:t xml:space="preserve"> ، </w:t>
      </w:r>
      <w:r w:rsidRPr="007447D7">
        <w:rPr>
          <w:rtl/>
        </w:rPr>
        <w:t>لا في ذات</w:t>
      </w:r>
      <w:r>
        <w:rPr>
          <w:rtl/>
        </w:rPr>
        <w:t xml:space="preserve"> ، </w:t>
      </w:r>
      <w:r w:rsidRPr="007447D7">
        <w:rPr>
          <w:rtl/>
        </w:rPr>
        <w:t>ولا في صفات</w:t>
      </w:r>
      <w:r>
        <w:rPr>
          <w:rtl/>
        </w:rPr>
        <w:t xml:space="preserve"> ، </w:t>
      </w:r>
      <w:r w:rsidRPr="007447D7">
        <w:rPr>
          <w:rtl/>
        </w:rPr>
        <w:t>ولا في طاعة</w:t>
      </w:r>
      <w:r>
        <w:rPr>
          <w:rtl/>
        </w:rPr>
        <w:t xml:space="preserve"> ، </w:t>
      </w:r>
      <w:r w:rsidRPr="007447D7">
        <w:rPr>
          <w:rtl/>
        </w:rPr>
        <w:t>ولا في معصية.</w:t>
      </w:r>
    </w:p>
    <w:p w:rsidR="007E3A98" w:rsidRPr="007447D7" w:rsidRDefault="007E3A98" w:rsidP="006A35AB">
      <w:pPr>
        <w:pStyle w:val="libNormal"/>
        <w:rPr>
          <w:rtl/>
        </w:rPr>
      </w:pPr>
      <w:r w:rsidRPr="007447D7">
        <w:rPr>
          <w:rtl/>
        </w:rPr>
        <w:t>والحاصل : هذا الجسد ليس منه وإنّما هو بمنزلة الكثافة في الحجر والقلى</w:t>
      </w:r>
      <w:r>
        <w:rPr>
          <w:rtl/>
        </w:rPr>
        <w:t xml:space="preserve"> ، </w:t>
      </w:r>
      <w:r w:rsidRPr="007447D7">
        <w:rPr>
          <w:rtl/>
        </w:rPr>
        <w:t>فإنّهما إذا أذيبا حصل زجاج وهذا الزجاج هو بعينه هو ذلك الحجر والقلى الكثيفان لمّا ذاب زالت عنه الكثافة وليست من الأرض ؛ فإنّ الأرض لطيفة شفّافة</w:t>
      </w:r>
      <w:r>
        <w:rPr>
          <w:rtl/>
        </w:rPr>
        <w:t xml:space="preserve"> ، </w:t>
      </w:r>
      <w:r w:rsidRPr="007447D7">
        <w:rPr>
          <w:rtl/>
        </w:rPr>
        <w:t xml:space="preserve">وإنّما كثافتها من تصادم العناصر » </w:t>
      </w:r>
      <w:r w:rsidRPr="00346263">
        <w:rPr>
          <w:rStyle w:val="libFootnotenumChar"/>
          <w:rtl/>
        </w:rPr>
        <w:t>(3)</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اقتباس من الآية 22 من سورة ق (50)</w:t>
      </w:r>
      <w:r>
        <w:rPr>
          <w:rtl/>
        </w:rPr>
        <w:t>.</w:t>
      </w:r>
    </w:p>
    <w:p w:rsidR="007E3A98" w:rsidRPr="007447D7" w:rsidRDefault="007E3A98" w:rsidP="0040777F">
      <w:pPr>
        <w:pStyle w:val="libFootnote0"/>
        <w:rPr>
          <w:rtl/>
          <w:lang w:bidi="fa-IR"/>
        </w:rPr>
      </w:pPr>
      <w:r w:rsidRPr="007447D7">
        <w:rPr>
          <w:rtl/>
        </w:rPr>
        <w:t>(2) يقصد به الشيخ أحمد بن زين الدين الأحسائي.</w:t>
      </w:r>
    </w:p>
    <w:p w:rsidR="007E3A98" w:rsidRPr="007447D7" w:rsidRDefault="007E3A98" w:rsidP="0040777F">
      <w:pPr>
        <w:pStyle w:val="libFootnote0"/>
        <w:rPr>
          <w:rtl/>
          <w:lang w:bidi="fa-IR"/>
        </w:rPr>
      </w:pPr>
      <w:r w:rsidRPr="007447D7">
        <w:rPr>
          <w:rtl/>
        </w:rPr>
        <w:t>(3) « شرح زيارة الجامعة الكبيرة » 4 : 25</w:t>
      </w:r>
      <w:r>
        <w:rPr>
          <w:rtl/>
        </w:rPr>
        <w:t xml:space="preserve"> ـ </w:t>
      </w:r>
      <w:r w:rsidRPr="007447D7">
        <w:rPr>
          <w:rtl/>
        </w:rPr>
        <w:t>26.</w:t>
      </w:r>
    </w:p>
    <w:p w:rsidR="007E3A98" w:rsidRPr="007447D7" w:rsidRDefault="007E3A98" w:rsidP="006A35AB">
      <w:pPr>
        <w:pStyle w:val="libNormal"/>
        <w:rPr>
          <w:rtl/>
        </w:rPr>
      </w:pPr>
      <w:r>
        <w:rPr>
          <w:rtl/>
        </w:rPr>
        <w:br w:type="page"/>
      </w:r>
      <w:r w:rsidRPr="007447D7">
        <w:rPr>
          <w:rtl/>
        </w:rPr>
        <w:lastRenderedPageBreak/>
        <w:t>إلى أن قال : « وأمّا الجسد الثاني فهو الجسد الباقي</w:t>
      </w:r>
      <w:r>
        <w:rPr>
          <w:rtl/>
        </w:rPr>
        <w:t xml:space="preserve"> ، </w:t>
      </w:r>
      <w:r w:rsidRPr="007447D7">
        <w:rPr>
          <w:rtl/>
        </w:rPr>
        <w:t>وهو الطينة التي خلق منها ويبقى في الأرض إذا أكلت الأرض الجسد العنصري وتفرّق كلّ جزء منه ولحق بأصله</w:t>
      </w:r>
      <w:r>
        <w:rPr>
          <w:rtl/>
        </w:rPr>
        <w:t xml:space="preserve"> ، </w:t>
      </w:r>
      <w:r w:rsidRPr="007447D7">
        <w:rPr>
          <w:rtl/>
        </w:rPr>
        <w:t>فالناريّة تلحق بالنار</w:t>
      </w:r>
      <w:r>
        <w:rPr>
          <w:rtl/>
        </w:rPr>
        <w:t xml:space="preserve"> ، </w:t>
      </w:r>
      <w:r w:rsidRPr="007447D7">
        <w:rPr>
          <w:rtl/>
        </w:rPr>
        <w:t>والهوائيّة تلحق بالهواء</w:t>
      </w:r>
      <w:r>
        <w:rPr>
          <w:rtl/>
        </w:rPr>
        <w:t xml:space="preserve"> ، </w:t>
      </w:r>
      <w:r w:rsidRPr="007447D7">
        <w:rPr>
          <w:rtl/>
        </w:rPr>
        <w:t>والمائيّة تلحق بالماء</w:t>
      </w:r>
      <w:r>
        <w:rPr>
          <w:rtl/>
        </w:rPr>
        <w:t xml:space="preserve"> ، </w:t>
      </w:r>
      <w:r w:rsidRPr="007447D7">
        <w:rPr>
          <w:rtl/>
        </w:rPr>
        <w:t>والترابيّة تلحق بالتراب</w:t>
      </w:r>
      <w:r>
        <w:rPr>
          <w:rtl/>
        </w:rPr>
        <w:t xml:space="preserve"> ، </w:t>
      </w:r>
      <w:r w:rsidRPr="007447D7">
        <w:rPr>
          <w:rtl/>
        </w:rPr>
        <w:t xml:space="preserve">يبقى مستديرا كما قال الصادق </w:t>
      </w:r>
      <w:r w:rsidRPr="00346263">
        <w:rPr>
          <w:rStyle w:val="libFootnotenumChar"/>
          <w:rtl/>
        </w:rPr>
        <w:t>(1)</w:t>
      </w:r>
      <w:r>
        <w:rPr>
          <w:rtl/>
        </w:rPr>
        <w:t>.</w:t>
      </w:r>
      <w:r w:rsidRPr="007447D7">
        <w:rPr>
          <w:rtl/>
        </w:rPr>
        <w:t xml:space="preserve"> وقد قال عليّ </w:t>
      </w:r>
      <w:r w:rsidR="004541E1" w:rsidRPr="004541E1">
        <w:rPr>
          <w:rStyle w:val="libAlaemChar"/>
          <w:rtl/>
        </w:rPr>
        <w:t>عليه‌السلام</w:t>
      </w:r>
      <w:r w:rsidRPr="007447D7">
        <w:rPr>
          <w:rtl/>
        </w:rPr>
        <w:t xml:space="preserve"> في النفس النامية النباتيّة : « فإذا فارقت عادت إلى ما منه بدئت</w:t>
      </w:r>
      <w:r>
        <w:rPr>
          <w:rtl/>
        </w:rPr>
        <w:t xml:space="preserve"> ، </w:t>
      </w:r>
      <w:r w:rsidRPr="007447D7">
        <w:rPr>
          <w:rtl/>
        </w:rPr>
        <w:t>عود ممازجة لا عود مجاورة »</w:t>
      </w:r>
      <w:r>
        <w:rPr>
          <w:rtl/>
        </w:rPr>
        <w:t>.</w:t>
      </w:r>
      <w:r w:rsidRPr="007447D7">
        <w:rPr>
          <w:rtl/>
        </w:rPr>
        <w:t xml:space="preserve"> وعنى بها هذا الجسد العنصري الذي ذكرنا.</w:t>
      </w:r>
    </w:p>
    <w:p w:rsidR="007E3A98" w:rsidRPr="007447D7" w:rsidRDefault="007E3A98" w:rsidP="006A35AB">
      <w:pPr>
        <w:pStyle w:val="libNormal"/>
        <w:rPr>
          <w:rtl/>
        </w:rPr>
      </w:pPr>
      <w:r w:rsidRPr="007447D7">
        <w:rPr>
          <w:rtl/>
        </w:rPr>
        <w:t xml:space="preserve">وأمّا الثاني الباقي هو الذي ذكره الصادق </w:t>
      </w:r>
      <w:r w:rsidR="004541E1" w:rsidRPr="004541E1">
        <w:rPr>
          <w:rStyle w:val="libAlaemChar"/>
          <w:rtl/>
        </w:rPr>
        <w:t>عليه‌السلام</w:t>
      </w:r>
      <w:r w:rsidRPr="007447D7">
        <w:rPr>
          <w:rtl/>
        </w:rPr>
        <w:t xml:space="preserve"> : « تبقى طينته التي خلق منها في قبره مستديرة » </w:t>
      </w:r>
      <w:r w:rsidRPr="00346263">
        <w:rPr>
          <w:rStyle w:val="libFootnotenumChar"/>
          <w:rtl/>
        </w:rPr>
        <w:t>(2)</w:t>
      </w:r>
      <w:r w:rsidRPr="007447D7">
        <w:rPr>
          <w:rtl/>
        </w:rPr>
        <w:t xml:space="preserve"> أي مترتّبة على هيئة صورته</w:t>
      </w:r>
      <w:r>
        <w:rPr>
          <w:rtl/>
        </w:rPr>
        <w:t xml:space="preserve"> ، </w:t>
      </w:r>
      <w:r w:rsidRPr="007447D7">
        <w:rPr>
          <w:rtl/>
        </w:rPr>
        <w:t>أجزاء رأسه في محلّ رأسه</w:t>
      </w:r>
      <w:r>
        <w:rPr>
          <w:rtl/>
        </w:rPr>
        <w:t xml:space="preserve"> ، </w:t>
      </w:r>
      <w:r w:rsidRPr="007447D7">
        <w:rPr>
          <w:rtl/>
        </w:rPr>
        <w:t>وأجزاء رقبته في محلّها</w:t>
      </w:r>
      <w:r>
        <w:rPr>
          <w:rtl/>
        </w:rPr>
        <w:t xml:space="preserve"> ، </w:t>
      </w:r>
      <w:r w:rsidRPr="007447D7">
        <w:rPr>
          <w:rtl/>
        </w:rPr>
        <w:t>وأجزاء صدره في محلّه</w:t>
      </w:r>
      <w:r>
        <w:rPr>
          <w:rtl/>
        </w:rPr>
        <w:t xml:space="preserve"> ، </w:t>
      </w:r>
      <w:r w:rsidRPr="007447D7">
        <w:rPr>
          <w:rtl/>
        </w:rPr>
        <w:t xml:space="preserve">وهو تأويل قوله تعالى : </w:t>
      </w:r>
      <w:r w:rsidRPr="00D722F5">
        <w:rPr>
          <w:rStyle w:val="libAlaemChar"/>
          <w:rtl/>
        </w:rPr>
        <w:t>(</w:t>
      </w:r>
      <w:r w:rsidRPr="006A35AB">
        <w:rPr>
          <w:rStyle w:val="libAieChar"/>
          <w:rtl/>
        </w:rPr>
        <w:t xml:space="preserve"> وَما مِنَّا إِلاَّ لَهُ مَقامٌ مَعْلُومٌ </w:t>
      </w:r>
      <w:r w:rsidRPr="00D722F5">
        <w:rPr>
          <w:rStyle w:val="libAlaemChar"/>
          <w:rtl/>
        </w:rPr>
        <w:t>)</w:t>
      </w:r>
      <w:r w:rsidRPr="007447D7">
        <w:rPr>
          <w:rtl/>
        </w:rPr>
        <w:t xml:space="preserve"> </w:t>
      </w:r>
      <w:r w:rsidRPr="00346263">
        <w:rPr>
          <w:rStyle w:val="libFootnotenumChar"/>
          <w:rtl/>
        </w:rPr>
        <w:t>(3)</w:t>
      </w:r>
      <w:r>
        <w:rPr>
          <w:rtl/>
        </w:rPr>
        <w:t>.</w:t>
      </w:r>
      <w:r w:rsidRPr="007447D7">
        <w:rPr>
          <w:rtl/>
        </w:rPr>
        <w:t xml:space="preserve"> وهذا الجسد هو الإنسان الذي لا يزيد ولا ينقص</w:t>
      </w:r>
      <w:r>
        <w:rPr>
          <w:rtl/>
        </w:rPr>
        <w:t xml:space="preserve"> ، </w:t>
      </w:r>
      <w:r w:rsidRPr="007447D7">
        <w:rPr>
          <w:rtl/>
        </w:rPr>
        <w:t>يبقى في قبره بعد زوال الجسد العنصري عنه الذي هو الكثافة والأعراض</w:t>
      </w:r>
      <w:r>
        <w:rPr>
          <w:rtl/>
        </w:rPr>
        <w:t xml:space="preserve"> ، </w:t>
      </w:r>
      <w:r w:rsidRPr="007447D7">
        <w:rPr>
          <w:rtl/>
        </w:rPr>
        <w:t>فإذا زالت الأعراض عنه المسمّاة بالجسد العنصري لم تره الأبصار الحسيّة ؛ ولهذا إذا كان رميما وعدم لم يوجد شيء حتّى قال بعضهم : إنّه يعدم</w:t>
      </w:r>
      <w:r>
        <w:rPr>
          <w:rtl/>
        </w:rPr>
        <w:t xml:space="preserve"> ، </w:t>
      </w:r>
      <w:r w:rsidRPr="007447D7">
        <w:rPr>
          <w:rtl/>
        </w:rPr>
        <w:t>وليس كذلك وإنّما هو في قبره إلاّ أنّه لم يره أبصار أهل الدنيا ؛ لما فيها من الكثافة</w:t>
      </w:r>
      <w:r>
        <w:rPr>
          <w:rtl/>
        </w:rPr>
        <w:t xml:space="preserve"> ، </w:t>
      </w:r>
      <w:r w:rsidRPr="007447D7">
        <w:rPr>
          <w:rtl/>
        </w:rPr>
        <w:t>فلا ترى إلاّ من هو من نوعها.</w:t>
      </w:r>
    </w:p>
    <w:p w:rsidR="007E3A98" w:rsidRPr="007447D7" w:rsidRDefault="007E3A98" w:rsidP="006A35AB">
      <w:pPr>
        <w:pStyle w:val="libNormal"/>
        <w:rPr>
          <w:rtl/>
        </w:rPr>
      </w:pPr>
      <w:r w:rsidRPr="007447D7">
        <w:rPr>
          <w:rtl/>
        </w:rPr>
        <w:t xml:space="preserve">ولهذا مثّل به الصادق </w:t>
      </w:r>
      <w:r w:rsidR="004541E1" w:rsidRPr="004541E1">
        <w:rPr>
          <w:rStyle w:val="libAlaemChar"/>
          <w:rtl/>
        </w:rPr>
        <w:t>عليه‌السلام</w:t>
      </w:r>
      <w:r w:rsidRPr="007447D7">
        <w:rPr>
          <w:rtl/>
        </w:rPr>
        <w:t xml:space="preserve"> بأنّه : « مثل سحالة الذهب في دكّان الصائغ » </w:t>
      </w:r>
      <w:r w:rsidRPr="00346263">
        <w:rPr>
          <w:rStyle w:val="libFootnotenumChar"/>
          <w:rtl/>
        </w:rPr>
        <w:t>(4)</w:t>
      </w:r>
      <w:r>
        <w:rPr>
          <w:rtl/>
        </w:rPr>
        <w:t xml:space="preserve"> ، </w:t>
      </w:r>
      <w:r w:rsidRPr="007447D7">
        <w:rPr>
          <w:rtl/>
        </w:rPr>
        <w:t>يعني أنّ سحالة الذهب في دكّان الصائغ لم ترها الأبصار</w:t>
      </w:r>
      <w:r>
        <w:rPr>
          <w:rtl/>
        </w:rPr>
        <w:t xml:space="preserve"> ، </w:t>
      </w:r>
      <w:r w:rsidRPr="007447D7">
        <w:rPr>
          <w:rtl/>
        </w:rPr>
        <w:t>فإذا غسل التراب بالماء وصفّاه استخرجها</w:t>
      </w:r>
      <w:r>
        <w:rPr>
          <w:rtl/>
        </w:rPr>
        <w:t xml:space="preserve"> ، </w:t>
      </w:r>
      <w:r w:rsidRPr="007447D7">
        <w:rPr>
          <w:rtl/>
        </w:rPr>
        <w:t>كذلك هذا الجسد يبقى في قبره هكذا</w:t>
      </w:r>
      <w:r>
        <w:rPr>
          <w:rtl/>
        </w:rPr>
        <w:t xml:space="preserve"> ، </w:t>
      </w:r>
      <w:r w:rsidRPr="007447D7">
        <w:rPr>
          <w:rtl/>
        </w:rPr>
        <w:t>فإذا أراد الله</w:t>
      </w:r>
      <w:r>
        <w:rPr>
          <w:rtl/>
        </w:rPr>
        <w:t xml:space="preserve"> ـ </w:t>
      </w:r>
      <w:r w:rsidRPr="007447D7">
        <w:rPr>
          <w:rtl/>
        </w:rPr>
        <w:t>سبحانه</w:t>
      </w:r>
      <w:r>
        <w:rPr>
          <w:rtl/>
        </w:rPr>
        <w:t xml:space="preserve"> ـ </w:t>
      </w:r>
      <w:r w:rsidRPr="007447D7">
        <w:rPr>
          <w:rtl/>
        </w:rPr>
        <w:t>بعث الخلائق أمطر على كلّ الأرض ماء من بحر تحت العرش أبرد من الثلج</w:t>
      </w:r>
      <w:r>
        <w:rPr>
          <w:rtl/>
        </w:rPr>
        <w:t xml:space="preserve"> ، </w:t>
      </w:r>
      <w:r w:rsidRPr="007447D7">
        <w:rPr>
          <w:rtl/>
        </w:rPr>
        <w:t>ورائحته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3 : 251</w:t>
      </w:r>
      <w:r>
        <w:rPr>
          <w:rtl/>
        </w:rPr>
        <w:t xml:space="preserve"> ، </w:t>
      </w:r>
      <w:r w:rsidRPr="007447D7">
        <w:rPr>
          <w:rtl/>
        </w:rPr>
        <w:t>باب النوادر من كتاب الجنازة</w:t>
      </w:r>
      <w:r>
        <w:rPr>
          <w:rtl/>
        </w:rPr>
        <w:t xml:space="preserve"> ، </w:t>
      </w:r>
      <w:r w:rsidRPr="007447D7">
        <w:rPr>
          <w:rtl/>
        </w:rPr>
        <w:t>ح 7 ؛ « الفقيه » 1 : 121</w:t>
      </w:r>
      <w:r>
        <w:rPr>
          <w:rtl/>
        </w:rPr>
        <w:t xml:space="preserve"> ، </w:t>
      </w:r>
      <w:r w:rsidRPr="007447D7">
        <w:rPr>
          <w:rtl/>
        </w:rPr>
        <w:t>ح 580.</w:t>
      </w:r>
    </w:p>
    <w:p w:rsidR="007E3A98" w:rsidRPr="007447D7" w:rsidRDefault="007E3A98" w:rsidP="0040777F">
      <w:pPr>
        <w:pStyle w:val="libFootnote0"/>
        <w:rPr>
          <w:rtl/>
          <w:lang w:bidi="fa-IR"/>
        </w:rPr>
      </w:pPr>
      <w:r w:rsidRPr="007447D7">
        <w:rPr>
          <w:rtl/>
        </w:rPr>
        <w:t>(2) المصدر السابق.</w:t>
      </w:r>
    </w:p>
    <w:p w:rsidR="007E3A98" w:rsidRPr="007447D7" w:rsidRDefault="007E3A98" w:rsidP="0040777F">
      <w:pPr>
        <w:pStyle w:val="libFootnote0"/>
        <w:rPr>
          <w:rtl/>
          <w:lang w:bidi="fa-IR"/>
        </w:rPr>
      </w:pPr>
      <w:r w:rsidRPr="007447D7">
        <w:rPr>
          <w:rtl/>
        </w:rPr>
        <w:t>(3) الصافّات (37) : 164.</w:t>
      </w:r>
    </w:p>
    <w:p w:rsidR="007E3A98" w:rsidRPr="007447D7" w:rsidRDefault="007E3A98" w:rsidP="0040777F">
      <w:pPr>
        <w:pStyle w:val="libFootnote0"/>
        <w:rPr>
          <w:rtl/>
          <w:lang w:bidi="fa-IR"/>
        </w:rPr>
      </w:pPr>
      <w:r w:rsidRPr="007447D7">
        <w:rPr>
          <w:rtl/>
        </w:rPr>
        <w:t>(4) « الاحتجاج » 2 : 350 ؛ وعنه في « بحار الأنوار » 7 : 38</w:t>
      </w:r>
      <w:r>
        <w:rPr>
          <w:rtl/>
        </w:rPr>
        <w:t xml:space="preserve"> ، </w:t>
      </w:r>
      <w:r w:rsidRPr="007447D7">
        <w:rPr>
          <w:rtl/>
        </w:rPr>
        <w:t>بهذا اللفظ : « فيصير تراب البشر كمصير الذهب من التراب إذا غسل بالماء »</w:t>
      </w:r>
      <w:r>
        <w:rPr>
          <w:rtl/>
        </w:rPr>
        <w:t>.</w:t>
      </w:r>
    </w:p>
    <w:p w:rsidR="007E3A98" w:rsidRPr="007447D7" w:rsidRDefault="007E3A98" w:rsidP="006A35AB">
      <w:pPr>
        <w:pStyle w:val="libNormal0"/>
        <w:rPr>
          <w:rtl/>
        </w:rPr>
      </w:pPr>
      <w:r>
        <w:rPr>
          <w:rtl/>
        </w:rPr>
        <w:br w:type="page"/>
      </w:r>
      <w:r w:rsidRPr="007447D7">
        <w:rPr>
          <w:rtl/>
        </w:rPr>
        <w:lastRenderedPageBreak/>
        <w:t>كرائحة المني التي يقال له : صاد</w:t>
      </w:r>
      <w:r>
        <w:rPr>
          <w:rtl/>
        </w:rPr>
        <w:t xml:space="preserve"> ، </w:t>
      </w:r>
      <w:r w:rsidRPr="007447D7">
        <w:rPr>
          <w:rtl/>
        </w:rPr>
        <w:t>وهو المذكور في القرآن</w:t>
      </w:r>
      <w:r>
        <w:rPr>
          <w:rtl/>
        </w:rPr>
        <w:t xml:space="preserve"> ، </w:t>
      </w:r>
      <w:r w:rsidRPr="007447D7">
        <w:rPr>
          <w:rtl/>
        </w:rPr>
        <w:t>فيكون وجه الأرض بحرا واحدا فيتموّج بالرياح وتتصفّى الأجزاء</w:t>
      </w:r>
      <w:r>
        <w:rPr>
          <w:rtl/>
        </w:rPr>
        <w:t xml:space="preserve"> ، </w:t>
      </w:r>
      <w:r w:rsidRPr="007447D7">
        <w:rPr>
          <w:rtl/>
        </w:rPr>
        <w:t>كلّ شخص تجتمع أجزاء جسده في قبره مستديرة أي على هيئة بنيته في الدنيا</w:t>
      </w:r>
      <w:r>
        <w:rPr>
          <w:rtl/>
        </w:rPr>
        <w:t xml:space="preserve"> ، </w:t>
      </w:r>
      <w:r w:rsidRPr="007447D7">
        <w:rPr>
          <w:rtl/>
        </w:rPr>
        <w:t>أجزاء الرأس</w:t>
      </w:r>
      <w:r>
        <w:rPr>
          <w:rtl/>
        </w:rPr>
        <w:t xml:space="preserve"> ، </w:t>
      </w:r>
      <w:r w:rsidRPr="007447D7">
        <w:rPr>
          <w:rtl/>
        </w:rPr>
        <w:t>ثمّ تتّصل بها أجزاء الرقبة</w:t>
      </w:r>
      <w:r>
        <w:rPr>
          <w:rtl/>
        </w:rPr>
        <w:t xml:space="preserve"> ، </w:t>
      </w:r>
      <w:r w:rsidRPr="007447D7">
        <w:rPr>
          <w:rtl/>
        </w:rPr>
        <w:t>ثم تتّصل أجزاء الرقبة بأجزاء الصدر</w:t>
      </w:r>
      <w:r>
        <w:rPr>
          <w:rtl/>
        </w:rPr>
        <w:t xml:space="preserve"> ، </w:t>
      </w:r>
      <w:r w:rsidRPr="007447D7">
        <w:rPr>
          <w:rtl/>
        </w:rPr>
        <w:t>والصدر بالبطن وهكذا</w:t>
      </w:r>
      <w:r>
        <w:rPr>
          <w:rtl/>
        </w:rPr>
        <w:t xml:space="preserve"> ، </w:t>
      </w:r>
      <w:r w:rsidRPr="007447D7">
        <w:rPr>
          <w:rtl/>
        </w:rPr>
        <w:t>وتمازجها أجزاء تنمو من تلك الأرض فينمو في قبره كما تنمو الكمأة في نبتها</w:t>
      </w:r>
      <w:r>
        <w:rPr>
          <w:rtl/>
        </w:rPr>
        <w:t xml:space="preserve"> ، </w:t>
      </w:r>
      <w:r w:rsidRPr="007447D7">
        <w:rPr>
          <w:rtl/>
        </w:rPr>
        <w:t>فإذا نفخ إسرافيل في الصور تطايرت الأرواح كلّ روح إلى قبر جسدها فتدخل فيه</w:t>
      </w:r>
      <w:r>
        <w:rPr>
          <w:rtl/>
        </w:rPr>
        <w:t xml:space="preserve"> ، </w:t>
      </w:r>
      <w:r w:rsidRPr="007447D7">
        <w:rPr>
          <w:rtl/>
        </w:rPr>
        <w:t>فتنشقّ الأرض عنه كما تنشقّ عن الكمأة</w:t>
      </w:r>
      <w:r>
        <w:rPr>
          <w:rtl/>
        </w:rPr>
        <w:t xml:space="preserve"> ، </w:t>
      </w:r>
      <w:r w:rsidRPr="007447D7">
        <w:rPr>
          <w:rtl/>
        </w:rPr>
        <w:t>فإذا هم قيام ينظرون. وهذا الجسد الباقي هو من أرض هورقليا</w:t>
      </w:r>
      <w:r>
        <w:rPr>
          <w:rtl/>
        </w:rPr>
        <w:t xml:space="preserve"> ، </w:t>
      </w:r>
      <w:r w:rsidRPr="007447D7">
        <w:rPr>
          <w:rtl/>
        </w:rPr>
        <w:t xml:space="preserve">وهو الجسد الذي فيه يحشرون ويدخلون به الجنّة والنار » </w:t>
      </w:r>
      <w:r w:rsidRPr="00346263">
        <w:rPr>
          <w:rStyle w:val="libFootnotenumChar"/>
          <w:rtl/>
        </w:rPr>
        <w:t>(1)</w:t>
      </w:r>
      <w:r>
        <w:rPr>
          <w:rtl/>
        </w:rPr>
        <w:t>.</w:t>
      </w:r>
    </w:p>
    <w:p w:rsidR="007E3A98" w:rsidRPr="007447D7" w:rsidRDefault="007E3A98" w:rsidP="006A35AB">
      <w:pPr>
        <w:pStyle w:val="libNormal"/>
        <w:rPr>
          <w:rtl/>
        </w:rPr>
      </w:pPr>
      <w:r w:rsidRPr="007447D7">
        <w:rPr>
          <w:rtl/>
        </w:rPr>
        <w:t>إلى غير ذلك من نحو هذه الكلمات كما أشرنا إلى بعضها.</w:t>
      </w:r>
    </w:p>
    <w:p w:rsidR="007E3A98" w:rsidRPr="007447D7" w:rsidRDefault="007E3A98" w:rsidP="006A35AB">
      <w:pPr>
        <w:pStyle w:val="libNormal"/>
        <w:rPr>
          <w:rtl/>
        </w:rPr>
      </w:pPr>
      <w:r w:rsidRPr="007447D7">
        <w:rPr>
          <w:rtl/>
        </w:rPr>
        <w:t>ومنها : ما صدر عنه بعد السؤال عن حقيقة جسم الإنسان المثاب أو المعاقب حيث قال : « أمّا حقيقة جسم الإنسان فهو مركّب من عشر قبضات من صفوة الأتربة : قبضة من تراب من الفلك الأطلس خلق منها قلبه. وقبضة من تراب فلك الكوكب خلق منها صدره. وقبضة من تراب فلك الزحل خلق منها دماغه وأسكنها عقله. وقبضة من تراب فلك المشتري أسكنها علمه. وقبضة من تراب فلك المرّيخ أسكنها وجهه. وقبضة من تراب فلك الشمس أسكنها الوجود الثاني. وقبضة من تراب فلك الزهرة أسكنها خياله. وقبضة من تراب فلك عطارد أسكنها فكره.</w:t>
      </w:r>
      <w:r>
        <w:rPr>
          <w:rFonts w:hint="cs"/>
          <w:rtl/>
        </w:rPr>
        <w:t xml:space="preserve"> </w:t>
      </w:r>
      <w:r w:rsidRPr="007447D7">
        <w:rPr>
          <w:rtl/>
        </w:rPr>
        <w:t>وقبضة من تراب فلك القمر أسكنها حياته</w:t>
      </w:r>
      <w:r>
        <w:rPr>
          <w:rtl/>
        </w:rPr>
        <w:t xml:space="preserve"> ، </w:t>
      </w:r>
      <w:r w:rsidRPr="007447D7">
        <w:rPr>
          <w:rtl/>
        </w:rPr>
        <w:t>وقبضة من تراب أرض الدنيا أسكنها هذه القوى والنفوس النباتيّة والقوى العنصرية.</w:t>
      </w:r>
    </w:p>
    <w:p w:rsidR="007E3A98" w:rsidRPr="007447D7" w:rsidRDefault="007E3A98" w:rsidP="006A35AB">
      <w:pPr>
        <w:pStyle w:val="libNormal"/>
        <w:rPr>
          <w:rtl/>
        </w:rPr>
      </w:pPr>
      <w:r w:rsidRPr="007447D7">
        <w:rPr>
          <w:rtl/>
        </w:rPr>
        <w:t>وهذه القبضات العشر من التراب</w:t>
      </w:r>
      <w:r>
        <w:rPr>
          <w:rtl/>
        </w:rPr>
        <w:t xml:space="preserve"> ، </w:t>
      </w:r>
      <w:r w:rsidRPr="007447D7">
        <w:rPr>
          <w:rtl/>
        </w:rPr>
        <w:t>وبسيطة ليس فيه فساد</w:t>
      </w:r>
      <w:r>
        <w:rPr>
          <w:rtl/>
        </w:rPr>
        <w:t xml:space="preserve"> ، </w:t>
      </w:r>
      <w:r w:rsidRPr="007447D7">
        <w:rPr>
          <w:rtl/>
        </w:rPr>
        <w:t>ورتبته في اللطافة رتبة الفلك الأطلس</w:t>
      </w:r>
      <w:r>
        <w:rPr>
          <w:rtl/>
        </w:rPr>
        <w:t xml:space="preserve"> ، </w:t>
      </w:r>
      <w:r w:rsidRPr="007447D7">
        <w:rPr>
          <w:rtl/>
        </w:rPr>
        <w:t>بمعنى شدّة بساطته وعدم فساده</w:t>
      </w:r>
      <w:r>
        <w:rPr>
          <w:rtl/>
        </w:rPr>
        <w:t xml:space="preserve"> ، </w:t>
      </w:r>
      <w:r w:rsidRPr="007447D7">
        <w:rPr>
          <w:rtl/>
        </w:rPr>
        <w:t>لكنّه لو جمع وخلّي وطبعه بدون قاسر ترتّبت القبضات في العلو والهبوط على ما هي عليه الآن.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شرح زيارة الجامعة الكبيرة » 4 : 25</w:t>
      </w:r>
      <w:r>
        <w:rPr>
          <w:rtl/>
        </w:rPr>
        <w:t xml:space="preserve"> ـ </w:t>
      </w:r>
      <w:r w:rsidRPr="007447D7">
        <w:rPr>
          <w:rtl/>
        </w:rPr>
        <w:t>27.</w:t>
      </w:r>
    </w:p>
    <w:p w:rsidR="007E3A98" w:rsidRPr="007447D7" w:rsidRDefault="007E3A98" w:rsidP="006A35AB">
      <w:pPr>
        <w:pStyle w:val="libNormal"/>
        <w:rPr>
          <w:rtl/>
        </w:rPr>
      </w:pPr>
      <w:r>
        <w:rPr>
          <w:rtl/>
        </w:rPr>
        <w:br w:type="page"/>
      </w:r>
      <w:r w:rsidRPr="007447D7">
        <w:rPr>
          <w:rtl/>
        </w:rPr>
        <w:lastRenderedPageBreak/>
        <w:t>وبالجملة : فزيد مثلا يمرض ويكون في غاية الضعف وهو زيد ؛ لأنّ ما يتحلّل من لحمه ليس من جسمه الحقيقي الذي هو القبضات المشار إليها</w:t>
      </w:r>
      <w:r>
        <w:rPr>
          <w:rtl/>
        </w:rPr>
        <w:t xml:space="preserve"> ، </w:t>
      </w:r>
      <w:r w:rsidRPr="007447D7">
        <w:rPr>
          <w:rtl/>
        </w:rPr>
        <w:t>وإنّما يتحلّل منه ما طرأ على تلك القبضات من المآكل</w:t>
      </w:r>
      <w:r>
        <w:rPr>
          <w:rtl/>
        </w:rPr>
        <w:t xml:space="preserve"> ، </w:t>
      </w:r>
      <w:r w:rsidRPr="007447D7">
        <w:rPr>
          <w:rtl/>
        </w:rPr>
        <w:t>وكذلك يضعف زيد ويسمن سمنا كثيرا وهو زيد ؛ لأنّه لم يزد في القبضات شيء</w:t>
      </w:r>
      <w:r>
        <w:rPr>
          <w:rtl/>
        </w:rPr>
        <w:t xml:space="preserve"> ، </w:t>
      </w:r>
      <w:r w:rsidRPr="007447D7">
        <w:rPr>
          <w:rtl/>
        </w:rPr>
        <w:t>وإنّما الزيادة من الأغذية التي ليست من جنس القبضات ؛ لأنّه لو أخذت سحالة ذهب ومزجتها بمثالها ترابا وعملت من الجميع صورة الشيء وكانت قيمة تلك الصورة ونورانيّتها إنّما تتعلّق بما فيها من سحالة الذهب</w:t>
      </w:r>
      <w:r>
        <w:rPr>
          <w:rtl/>
        </w:rPr>
        <w:t xml:space="preserve"> ، </w:t>
      </w:r>
      <w:r w:rsidRPr="007447D7">
        <w:rPr>
          <w:rtl/>
        </w:rPr>
        <w:t>وكذا الحسن</w:t>
      </w:r>
      <w:r>
        <w:rPr>
          <w:rtl/>
        </w:rPr>
        <w:t xml:space="preserve"> ، </w:t>
      </w:r>
      <w:r w:rsidRPr="007447D7">
        <w:rPr>
          <w:rtl/>
        </w:rPr>
        <w:t>فإذا أزلت تلك الصورة وصفّيت ما فيها من الذهب ثمّ مزجتها بتراب جديد وعملت تلك الصورة بعينها كانت القيمة هي القيمة قبل</w:t>
      </w:r>
      <w:r>
        <w:rPr>
          <w:rtl/>
        </w:rPr>
        <w:t xml:space="preserve"> ، </w:t>
      </w:r>
      <w:r w:rsidRPr="007447D7">
        <w:rPr>
          <w:rtl/>
        </w:rPr>
        <w:t>وتتعلّق بما تعلّقت به من قبل من غير مغايرة وهي بنفسها هي الأولى</w:t>
      </w:r>
      <w:r>
        <w:rPr>
          <w:rtl/>
        </w:rPr>
        <w:t xml:space="preserve"> ، </w:t>
      </w:r>
      <w:r w:rsidRPr="007447D7">
        <w:rPr>
          <w:rtl/>
        </w:rPr>
        <w:t>فلا يضرّ تغيير تلك الصورة وضع الصورة الأخرى ؛ لبقاء الأجزاء الأصليّة التي هي متعلّق القيمة والحسن.</w:t>
      </w:r>
    </w:p>
    <w:p w:rsidR="007E3A98" w:rsidRPr="007447D7" w:rsidRDefault="007E3A98" w:rsidP="006A35AB">
      <w:pPr>
        <w:pStyle w:val="libNormal"/>
        <w:rPr>
          <w:rtl/>
        </w:rPr>
      </w:pPr>
      <w:r w:rsidRPr="007447D7">
        <w:rPr>
          <w:rtl/>
        </w:rPr>
        <w:t>وأصل هذه القبضات من مادّة نوريّة مجرّدة ومن صورة نوعيّة. فهذه حقيقة جسم الإنسان المثاب والمعاقب المفاض عليه النفس لكن بواسطة الصورة الشخصيّة إن أردت بالنفس نفسه المختصّة به.</w:t>
      </w:r>
    </w:p>
    <w:p w:rsidR="007E3A98" w:rsidRPr="007447D7" w:rsidRDefault="007E3A98" w:rsidP="006A35AB">
      <w:pPr>
        <w:pStyle w:val="libNormal"/>
        <w:rPr>
          <w:rtl/>
        </w:rPr>
      </w:pPr>
      <w:r w:rsidRPr="007447D7">
        <w:rPr>
          <w:rtl/>
        </w:rPr>
        <w:t>وإذا رجع كلّ شيء إلى أصله رجع منه ما طرأ عليه إلى أصله لا إلى ما طرأ</w:t>
      </w:r>
      <w:r>
        <w:rPr>
          <w:rtl/>
        </w:rPr>
        <w:t xml:space="preserve"> ، </w:t>
      </w:r>
      <w:r w:rsidRPr="007447D7">
        <w:rPr>
          <w:rtl/>
        </w:rPr>
        <w:t>ولا ينقص منه شيء</w:t>
      </w:r>
      <w:r>
        <w:rPr>
          <w:rtl/>
        </w:rPr>
        <w:t xml:space="preserve"> ، </w:t>
      </w:r>
      <w:r w:rsidRPr="007447D7">
        <w:rPr>
          <w:rtl/>
        </w:rPr>
        <w:t>فلو أنّ رجلا أكل لحوم الآدميّين واغتذى بها حتّى نما وكبر</w:t>
      </w:r>
      <w:r>
        <w:rPr>
          <w:rtl/>
        </w:rPr>
        <w:t xml:space="preserve"> ، </w:t>
      </w:r>
      <w:r w:rsidRPr="007447D7">
        <w:rPr>
          <w:rtl/>
        </w:rPr>
        <w:t>ورجع كلّ شيء إلى أصله</w:t>
      </w:r>
      <w:r>
        <w:rPr>
          <w:rtl/>
        </w:rPr>
        <w:t xml:space="preserve"> ، </w:t>
      </w:r>
      <w:r w:rsidRPr="007447D7">
        <w:rPr>
          <w:rtl/>
        </w:rPr>
        <w:t>ورجع منه ما طرأ عليه</w:t>
      </w:r>
      <w:r>
        <w:rPr>
          <w:rtl/>
        </w:rPr>
        <w:t xml:space="preserve"> ، </w:t>
      </w:r>
      <w:r w:rsidRPr="007447D7">
        <w:rPr>
          <w:rtl/>
        </w:rPr>
        <w:t>ولا يرجع إلى الآدميّين بل يرجع إلى التراب ؛ لأنّ الذي اغتذى به أصله التراب. وأمّا أجسام الآدميّين فإنّها لا تكون غذاء ؛ لأنّها أصليّة فهي فوق القوّة الهاضمة وأعلى منها فلا تحلّها ؛ إذ القوّة الهاضمة عنصريّة</w:t>
      </w:r>
      <w:r>
        <w:rPr>
          <w:rtl/>
        </w:rPr>
        <w:t xml:space="preserve"> ، </w:t>
      </w:r>
      <w:r w:rsidRPr="007447D7">
        <w:rPr>
          <w:rtl/>
        </w:rPr>
        <w:t>والأجزاء الأصليّة أعلى من العناصر ثمان مراتب. والأرواح بينها وبين الأجسام كمال المناسبة والمقاربة</w:t>
      </w:r>
      <w:r>
        <w:rPr>
          <w:rtl/>
        </w:rPr>
        <w:t xml:space="preserve"> ، </w:t>
      </w:r>
      <w:r w:rsidRPr="007447D7">
        <w:rPr>
          <w:rtl/>
        </w:rPr>
        <w:t>وإنّما نفرت منها لما لحق الأجسام من الأمور الغريبة الأجنبيّة كالعناصر والتركيبات</w:t>
      </w:r>
      <w:r>
        <w:rPr>
          <w:rtl/>
        </w:rPr>
        <w:t xml:space="preserve"> ، </w:t>
      </w:r>
      <w:r w:rsidRPr="007447D7">
        <w:rPr>
          <w:rtl/>
        </w:rPr>
        <w:t>فإذا مات المرء ودفن في الأرض وأكلت</w:t>
      </w:r>
    </w:p>
    <w:p w:rsidR="007E3A98" w:rsidRPr="007447D7" w:rsidRDefault="007E3A98" w:rsidP="006A35AB">
      <w:pPr>
        <w:pStyle w:val="libNormal0"/>
        <w:rPr>
          <w:rtl/>
        </w:rPr>
      </w:pPr>
      <w:r>
        <w:rPr>
          <w:rtl/>
        </w:rPr>
        <w:br w:type="page"/>
      </w:r>
      <w:r w:rsidRPr="007447D7">
        <w:rPr>
          <w:rtl/>
        </w:rPr>
        <w:lastRenderedPageBreak/>
        <w:t>الأرض ما فيه من الأعراض والأغراض والغرائب صفت الأجزاء الأصليّة من الأغيار</w:t>
      </w:r>
      <w:r>
        <w:rPr>
          <w:rtl/>
        </w:rPr>
        <w:t xml:space="preserve"> ، </w:t>
      </w:r>
      <w:r w:rsidRPr="007447D7">
        <w:rPr>
          <w:rtl/>
        </w:rPr>
        <w:t>فإذا صفت عن المنافي تعلّقت الأرواح بالأجسام التعلّق التامّ</w:t>
      </w:r>
      <w:r>
        <w:rPr>
          <w:rtl/>
        </w:rPr>
        <w:t xml:space="preserve"> ، </w:t>
      </w:r>
      <w:r w:rsidRPr="007447D7">
        <w:rPr>
          <w:rtl/>
        </w:rPr>
        <w:t xml:space="preserve">فلا يطرأ عليها مفارقة وليس بينهما منافرة فتبقى أبدا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صدر منه بعد ما سئل عن رواية عمّار أنّه قال : سئل أبو عبد الله </w:t>
      </w:r>
      <w:r w:rsidR="004541E1" w:rsidRPr="004541E1">
        <w:rPr>
          <w:rStyle w:val="libAlaemChar"/>
          <w:rtl/>
        </w:rPr>
        <w:t>عليه‌السلام</w:t>
      </w:r>
      <w:r w:rsidRPr="007447D7">
        <w:rPr>
          <w:rtl/>
        </w:rPr>
        <w:t xml:space="preserve"> عن الميّت هل يبلى جسده</w:t>
      </w:r>
      <w:r>
        <w:rPr>
          <w:rtl/>
        </w:rPr>
        <w:t>؟</w:t>
      </w:r>
      <w:r w:rsidRPr="007447D7">
        <w:rPr>
          <w:rtl/>
        </w:rPr>
        <w:t xml:space="preserve"> قال : « نعم</w:t>
      </w:r>
      <w:r>
        <w:rPr>
          <w:rtl/>
        </w:rPr>
        <w:t xml:space="preserve"> ، </w:t>
      </w:r>
      <w:r w:rsidRPr="007447D7">
        <w:rPr>
          <w:rtl/>
        </w:rPr>
        <w:t>حتّى لا يبقى لحم ولا عظم إلاّ طينته التي خلق منها</w:t>
      </w:r>
      <w:r>
        <w:rPr>
          <w:rtl/>
        </w:rPr>
        <w:t xml:space="preserve"> ، </w:t>
      </w:r>
      <w:r w:rsidRPr="007447D7">
        <w:rPr>
          <w:rtl/>
        </w:rPr>
        <w:t>فإنّها لا تبلى</w:t>
      </w:r>
      <w:r>
        <w:rPr>
          <w:rtl/>
        </w:rPr>
        <w:t xml:space="preserve"> ، </w:t>
      </w:r>
      <w:r w:rsidRPr="007447D7">
        <w:rPr>
          <w:rtl/>
        </w:rPr>
        <w:t xml:space="preserve">بل تبقى في القبر مستديرة حتّى يخلق منها كما خلق أوّل مرّة » </w:t>
      </w:r>
      <w:r w:rsidRPr="00346263">
        <w:rPr>
          <w:rStyle w:val="libFootnotenumChar"/>
          <w:rtl/>
        </w:rPr>
        <w:t>(2)</w:t>
      </w:r>
      <w:r>
        <w:rPr>
          <w:rtl/>
        </w:rPr>
        <w:t>.</w:t>
      </w:r>
    </w:p>
    <w:p w:rsidR="007E3A98" w:rsidRPr="007447D7" w:rsidRDefault="007E3A98" w:rsidP="006A35AB">
      <w:pPr>
        <w:pStyle w:val="libNormal"/>
        <w:rPr>
          <w:rtl/>
        </w:rPr>
      </w:pPr>
      <w:r w:rsidRPr="007447D7">
        <w:rPr>
          <w:rtl/>
        </w:rPr>
        <w:t>حيث قال : « اعلم أنّ للإنسان الموجود الآن جسمين وجسدين :</w:t>
      </w:r>
    </w:p>
    <w:p w:rsidR="007E3A98" w:rsidRPr="007447D7" w:rsidRDefault="007E3A98" w:rsidP="006A35AB">
      <w:pPr>
        <w:pStyle w:val="libNormal"/>
        <w:rPr>
          <w:rtl/>
        </w:rPr>
      </w:pPr>
      <w:r w:rsidRPr="007447D7">
        <w:rPr>
          <w:rtl/>
        </w:rPr>
        <w:t>فالجسم الأوّل هو الحامل للعقل والروح وهو الأربعة قوّة تحقّقا</w:t>
      </w:r>
      <w:r>
        <w:rPr>
          <w:rtl/>
        </w:rPr>
        <w:t xml:space="preserve"> ، </w:t>
      </w:r>
      <w:r w:rsidRPr="007447D7">
        <w:rPr>
          <w:rtl/>
        </w:rPr>
        <w:t>وزانة وخفّة</w:t>
      </w:r>
      <w:r>
        <w:rPr>
          <w:rtl/>
        </w:rPr>
        <w:t xml:space="preserve"> ، </w:t>
      </w:r>
      <w:r w:rsidRPr="007447D7">
        <w:rPr>
          <w:rtl/>
        </w:rPr>
        <w:t>ولطافة وعظما</w:t>
      </w:r>
      <w:r>
        <w:rPr>
          <w:rtl/>
        </w:rPr>
        <w:t xml:space="preserve"> ، </w:t>
      </w:r>
      <w:r w:rsidRPr="007447D7">
        <w:rPr>
          <w:rtl/>
        </w:rPr>
        <w:t>وهو الذي وقع عليه التكليف في عالم الذرّ</w:t>
      </w:r>
      <w:r>
        <w:rPr>
          <w:rtl/>
        </w:rPr>
        <w:t xml:space="preserve"> ، </w:t>
      </w:r>
      <w:r w:rsidRPr="007447D7">
        <w:rPr>
          <w:rtl/>
        </w:rPr>
        <w:t>وبه يدخل الجنّة إن كان مؤمنا</w:t>
      </w:r>
      <w:r>
        <w:rPr>
          <w:rtl/>
        </w:rPr>
        <w:t xml:space="preserve"> ، </w:t>
      </w:r>
      <w:r w:rsidRPr="007447D7">
        <w:rPr>
          <w:rtl/>
        </w:rPr>
        <w:t>ويدخل به النار إن كان كافرا</w:t>
      </w:r>
      <w:r>
        <w:rPr>
          <w:rtl/>
        </w:rPr>
        <w:t xml:space="preserve"> ، </w:t>
      </w:r>
      <w:r w:rsidRPr="007447D7">
        <w:rPr>
          <w:rtl/>
        </w:rPr>
        <w:t>وهو موجود الآن في غيب الإنسان</w:t>
      </w:r>
      <w:r>
        <w:rPr>
          <w:rtl/>
        </w:rPr>
        <w:t xml:space="preserve"> ، </w:t>
      </w:r>
      <w:r w:rsidRPr="007447D7">
        <w:rPr>
          <w:rtl/>
        </w:rPr>
        <w:t>وهو الباقي الذي لا يجري عليه الفناء والدثور</w:t>
      </w:r>
      <w:r>
        <w:rPr>
          <w:rtl/>
        </w:rPr>
        <w:t xml:space="preserve"> ، </w:t>
      </w:r>
      <w:r w:rsidRPr="007447D7">
        <w:rPr>
          <w:rtl/>
        </w:rPr>
        <w:t>وله النعيم والعذاب الأليم.</w:t>
      </w:r>
    </w:p>
    <w:p w:rsidR="007E3A98" w:rsidRPr="007447D7" w:rsidRDefault="007E3A98" w:rsidP="006A35AB">
      <w:pPr>
        <w:pStyle w:val="libNormal"/>
        <w:rPr>
          <w:rtl/>
        </w:rPr>
      </w:pPr>
      <w:r w:rsidRPr="007447D7">
        <w:rPr>
          <w:rtl/>
        </w:rPr>
        <w:t>الجسم الثاني هو الذي يعبّر عنه في الروايات بأنّه هيكل كهيكل الدنيا</w:t>
      </w:r>
      <w:r>
        <w:rPr>
          <w:rtl/>
        </w:rPr>
        <w:t xml:space="preserve"> ، </w:t>
      </w:r>
      <w:r w:rsidRPr="007447D7">
        <w:rPr>
          <w:rtl/>
        </w:rPr>
        <w:t xml:space="preserve">فإذا رأيته قلت : هذا فلان </w:t>
      </w:r>
      <w:r w:rsidRPr="00346263">
        <w:rPr>
          <w:rStyle w:val="libFootnotenumChar"/>
          <w:rtl/>
        </w:rPr>
        <w:t>(3)</w:t>
      </w:r>
      <w:r>
        <w:rPr>
          <w:rtl/>
        </w:rPr>
        <w:t>.</w:t>
      </w:r>
      <w:r w:rsidRPr="007447D7">
        <w:rPr>
          <w:rtl/>
        </w:rPr>
        <w:t xml:space="preserve"> وربما يعبّر عنه بقولهم </w:t>
      </w:r>
      <w:r w:rsidR="004541E1" w:rsidRPr="004541E1">
        <w:rPr>
          <w:rStyle w:val="libAlaemChar"/>
          <w:rtl/>
        </w:rPr>
        <w:t>عليهم‌السلام</w:t>
      </w:r>
      <w:r w:rsidRPr="007447D7">
        <w:rPr>
          <w:rtl/>
        </w:rPr>
        <w:t xml:space="preserve"> : في حواصل طيور خضراء </w:t>
      </w:r>
      <w:r w:rsidRPr="00346263">
        <w:rPr>
          <w:rStyle w:val="libFootnotenumChar"/>
          <w:rtl/>
        </w:rPr>
        <w:t>(4)</w:t>
      </w:r>
      <w:r>
        <w:rPr>
          <w:rtl/>
        </w:rPr>
        <w:t>.</w:t>
      </w:r>
      <w:r w:rsidRPr="007447D7">
        <w:rPr>
          <w:rtl/>
        </w:rPr>
        <w:t xml:space="preserve"> وهذا هو الذي قبضه ملك الموت مع الروح وقبضها فيه وأخذها معه</w:t>
      </w:r>
      <w:r>
        <w:rPr>
          <w:rtl/>
        </w:rPr>
        <w:t xml:space="preserve"> ، </w:t>
      </w:r>
      <w:r w:rsidRPr="007447D7">
        <w:rPr>
          <w:rtl/>
        </w:rPr>
        <w:t>ويبقى</w:t>
      </w:r>
      <w:r>
        <w:rPr>
          <w:rtl/>
        </w:rPr>
        <w:t xml:space="preserve"> ـ </w:t>
      </w:r>
      <w:r w:rsidRPr="007447D7">
        <w:rPr>
          <w:rtl/>
        </w:rPr>
        <w:t>إن كان من الأخيار</w:t>
      </w:r>
      <w:r>
        <w:rPr>
          <w:rtl/>
        </w:rPr>
        <w:t xml:space="preserve"> ـ </w:t>
      </w:r>
      <w:r w:rsidRPr="007447D7">
        <w:rPr>
          <w:rtl/>
        </w:rPr>
        <w:t>في الجنان يتنعّم</w:t>
      </w:r>
      <w:r>
        <w:rPr>
          <w:rtl/>
        </w:rPr>
        <w:t xml:space="preserve"> ، </w:t>
      </w:r>
      <w:r w:rsidRPr="007447D7">
        <w:rPr>
          <w:rtl/>
        </w:rPr>
        <w:t>ويأتي وادي السّلام ويزور أهله وحفرة قبره</w:t>
      </w:r>
      <w:r>
        <w:rPr>
          <w:rtl/>
        </w:rPr>
        <w:t xml:space="preserve"> ، </w:t>
      </w:r>
      <w:r w:rsidRPr="007447D7">
        <w:rPr>
          <w:rtl/>
        </w:rPr>
        <w:t>وتبقى إلى نفخة الصور الأولى باقية. وكذلك إن كان من الأشرار فإنّه يعذّب بنار الدنيا عند مطلع الشمس</w:t>
      </w:r>
      <w:r>
        <w:rPr>
          <w:rtl/>
        </w:rPr>
        <w:t xml:space="preserve"> ، </w:t>
      </w:r>
      <w:r w:rsidRPr="007447D7">
        <w:rPr>
          <w:rtl/>
        </w:rPr>
        <w:t>وتأوي إلى وادي برهوت عند غروبها إلى نفخة الصور الأولى</w:t>
      </w:r>
      <w:r>
        <w:rPr>
          <w:rtl/>
        </w:rPr>
        <w:t xml:space="preserve"> ، </w:t>
      </w:r>
      <w:r w:rsidRPr="007447D7">
        <w:rPr>
          <w:rtl/>
        </w:rPr>
        <w:t>وهو</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جوامع الكلم » : 158</w:t>
      </w:r>
      <w:r>
        <w:rPr>
          <w:rtl/>
        </w:rPr>
        <w:t xml:space="preserve"> ، </w:t>
      </w:r>
      <w:r w:rsidRPr="007447D7">
        <w:rPr>
          <w:rtl/>
        </w:rPr>
        <w:t>الرسالة القطيفيّة.</w:t>
      </w:r>
    </w:p>
    <w:p w:rsidR="007E3A98" w:rsidRPr="007447D7" w:rsidRDefault="007E3A98" w:rsidP="0040777F">
      <w:pPr>
        <w:pStyle w:val="libFootnote0"/>
        <w:rPr>
          <w:rtl/>
          <w:lang w:bidi="fa-IR"/>
        </w:rPr>
      </w:pPr>
      <w:r w:rsidRPr="007447D7">
        <w:rPr>
          <w:rtl/>
        </w:rPr>
        <w:t>(2) « الكافي » 3 : 251</w:t>
      </w:r>
      <w:r>
        <w:rPr>
          <w:rtl/>
        </w:rPr>
        <w:t xml:space="preserve"> ، </w:t>
      </w:r>
      <w:r w:rsidRPr="007447D7">
        <w:rPr>
          <w:rtl/>
        </w:rPr>
        <w:t>باب النوادر من كتاب الجنازة</w:t>
      </w:r>
      <w:r>
        <w:rPr>
          <w:rtl/>
        </w:rPr>
        <w:t xml:space="preserve"> ، </w:t>
      </w:r>
      <w:r w:rsidRPr="007447D7">
        <w:rPr>
          <w:rtl/>
        </w:rPr>
        <w:t>ح 7 ؛ « الفقيه » 1 : 121</w:t>
      </w:r>
      <w:r>
        <w:rPr>
          <w:rtl/>
        </w:rPr>
        <w:t xml:space="preserve"> ، </w:t>
      </w:r>
      <w:r w:rsidRPr="007447D7">
        <w:rPr>
          <w:rtl/>
        </w:rPr>
        <w:t>ح 580.</w:t>
      </w:r>
    </w:p>
    <w:p w:rsidR="007E3A98" w:rsidRPr="007447D7" w:rsidRDefault="007E3A98" w:rsidP="0040777F">
      <w:pPr>
        <w:pStyle w:val="libFootnote0"/>
        <w:rPr>
          <w:rtl/>
          <w:lang w:bidi="fa-IR"/>
        </w:rPr>
      </w:pPr>
      <w:r w:rsidRPr="007447D7">
        <w:rPr>
          <w:rtl/>
        </w:rPr>
        <w:t>(3) « المحاسن » 1 : 285</w:t>
      </w:r>
      <w:r>
        <w:rPr>
          <w:rtl/>
        </w:rPr>
        <w:t xml:space="preserve"> ، </w:t>
      </w:r>
      <w:r w:rsidRPr="007447D7">
        <w:rPr>
          <w:rtl/>
        </w:rPr>
        <w:t>ح 561 ؛ « بحار الأنوار » 6 : 234</w:t>
      </w:r>
      <w:r>
        <w:rPr>
          <w:rtl/>
        </w:rPr>
        <w:t xml:space="preserve"> ، </w:t>
      </w:r>
      <w:r w:rsidRPr="007447D7">
        <w:rPr>
          <w:rtl/>
        </w:rPr>
        <w:t>ح 48.</w:t>
      </w:r>
    </w:p>
    <w:p w:rsidR="007E3A98" w:rsidRPr="007447D7" w:rsidRDefault="007E3A98" w:rsidP="0040777F">
      <w:pPr>
        <w:pStyle w:val="libFootnote0"/>
        <w:rPr>
          <w:rtl/>
          <w:lang w:bidi="fa-IR"/>
        </w:rPr>
      </w:pPr>
      <w:r w:rsidRPr="007447D7">
        <w:rPr>
          <w:rtl/>
        </w:rPr>
        <w:t>(4) « سنن الترمذي » 5 : 231</w:t>
      </w:r>
      <w:r>
        <w:rPr>
          <w:rtl/>
        </w:rPr>
        <w:t xml:space="preserve"> ، </w:t>
      </w:r>
      <w:r w:rsidRPr="007447D7">
        <w:rPr>
          <w:rtl/>
        </w:rPr>
        <w:t>ح 3011 ؛ « صحيح مسلم » 3 : 1502</w:t>
      </w:r>
      <w:r>
        <w:rPr>
          <w:rtl/>
        </w:rPr>
        <w:t xml:space="preserve"> ـ </w:t>
      </w:r>
      <w:r w:rsidRPr="007447D7">
        <w:rPr>
          <w:rtl/>
        </w:rPr>
        <w:t>1503</w:t>
      </w:r>
      <w:r>
        <w:rPr>
          <w:rtl/>
        </w:rPr>
        <w:t xml:space="preserve"> ، </w:t>
      </w:r>
      <w:r w:rsidRPr="007447D7">
        <w:rPr>
          <w:rtl/>
        </w:rPr>
        <w:t>ح 1887 ؛ « سنن ابن ماجة » 1 : 466</w:t>
      </w:r>
      <w:r>
        <w:rPr>
          <w:rtl/>
        </w:rPr>
        <w:t xml:space="preserve"> ، </w:t>
      </w:r>
      <w:r w:rsidRPr="007447D7">
        <w:rPr>
          <w:rtl/>
        </w:rPr>
        <w:t xml:space="preserve">ح 1449. وقد نفت الروايات الواردة عن طرق أهل البيت </w:t>
      </w:r>
      <w:r w:rsidR="004541E1" w:rsidRPr="004541E1">
        <w:rPr>
          <w:rStyle w:val="libAlaemChar"/>
          <w:rtl/>
        </w:rPr>
        <w:t>عليهم‌السلام</w:t>
      </w:r>
      <w:r w:rsidRPr="007447D7">
        <w:rPr>
          <w:rtl/>
        </w:rPr>
        <w:t xml:space="preserve"> أن تكون أرواح المؤمنين في حواصل طيور خضراء</w:t>
      </w:r>
      <w:r>
        <w:rPr>
          <w:rtl/>
        </w:rPr>
        <w:t xml:space="preserve"> ، </w:t>
      </w:r>
      <w:r w:rsidRPr="007447D7">
        <w:rPr>
          <w:rtl/>
        </w:rPr>
        <w:t>كما في « الكافي » 3 : 244</w:t>
      </w:r>
      <w:r>
        <w:rPr>
          <w:rtl/>
        </w:rPr>
        <w:t xml:space="preserve"> ـ </w:t>
      </w:r>
      <w:r w:rsidRPr="007447D7">
        <w:rPr>
          <w:rtl/>
        </w:rPr>
        <w:t>245</w:t>
      </w:r>
      <w:r>
        <w:rPr>
          <w:rtl/>
        </w:rPr>
        <w:t xml:space="preserve"> ، </w:t>
      </w:r>
      <w:r w:rsidRPr="007447D7">
        <w:rPr>
          <w:rtl/>
        </w:rPr>
        <w:t>باب آخر في أرواح المؤمنين</w:t>
      </w:r>
      <w:r>
        <w:rPr>
          <w:rtl/>
        </w:rPr>
        <w:t xml:space="preserve"> ، </w:t>
      </w:r>
      <w:r w:rsidRPr="007447D7">
        <w:rPr>
          <w:rtl/>
        </w:rPr>
        <w:t xml:space="preserve">ح 1 </w:t>
      </w:r>
      <w:r>
        <w:rPr>
          <w:rtl/>
        </w:rPr>
        <w:t>و 6</w:t>
      </w:r>
      <w:r w:rsidRPr="007447D7">
        <w:rPr>
          <w:rtl/>
        </w:rPr>
        <w:t xml:space="preserve"> </w:t>
      </w:r>
      <w:r>
        <w:rPr>
          <w:rtl/>
        </w:rPr>
        <w:t>و 7</w:t>
      </w:r>
      <w:r w:rsidRPr="007447D7">
        <w:rPr>
          <w:rtl/>
        </w:rPr>
        <w:t xml:space="preserve"> ؛ « تهذيب الأحكام » 1 :</w:t>
      </w:r>
      <w:r>
        <w:rPr>
          <w:rFonts w:hint="cs"/>
          <w:rtl/>
        </w:rPr>
        <w:t xml:space="preserve"> </w:t>
      </w:r>
      <w:r w:rsidRPr="007447D7">
        <w:rPr>
          <w:rtl/>
        </w:rPr>
        <w:t>466</w:t>
      </w:r>
      <w:r>
        <w:rPr>
          <w:rtl/>
        </w:rPr>
        <w:t xml:space="preserve"> ، </w:t>
      </w:r>
      <w:r w:rsidRPr="007447D7">
        <w:rPr>
          <w:rtl/>
        </w:rPr>
        <w:t>ح 1526.</w:t>
      </w:r>
    </w:p>
    <w:p w:rsidR="007E3A98" w:rsidRPr="007447D7" w:rsidRDefault="007E3A98" w:rsidP="006A35AB">
      <w:pPr>
        <w:pStyle w:val="libNormal0"/>
        <w:rPr>
          <w:rtl/>
        </w:rPr>
      </w:pPr>
      <w:r>
        <w:rPr>
          <w:rtl/>
        </w:rPr>
        <w:br w:type="page"/>
      </w:r>
      <w:r w:rsidRPr="007447D7">
        <w:rPr>
          <w:rtl/>
        </w:rPr>
        <w:lastRenderedPageBreak/>
        <w:t xml:space="preserve">قول الصادق </w:t>
      </w:r>
      <w:r w:rsidR="004541E1" w:rsidRPr="004541E1">
        <w:rPr>
          <w:rStyle w:val="libAlaemChar"/>
          <w:rtl/>
        </w:rPr>
        <w:t>عليه‌السلام</w:t>
      </w:r>
      <w:r w:rsidRPr="007447D7">
        <w:rPr>
          <w:rtl/>
        </w:rPr>
        <w:t xml:space="preserve"> في تأويل قوله تعالى : </w:t>
      </w:r>
      <w:r w:rsidRPr="00D722F5">
        <w:rPr>
          <w:rStyle w:val="libAlaemChar"/>
          <w:rtl/>
        </w:rPr>
        <w:t>(</w:t>
      </w:r>
      <w:r w:rsidRPr="006A35AB">
        <w:rPr>
          <w:rStyle w:val="libAieChar"/>
          <w:rtl/>
        </w:rPr>
        <w:t xml:space="preserve"> فَإِنَّما هِيَ زَجْرَةٌ واحِدَةٌ * فَإِذا هُمْ بِالسَّاهِرَةِ </w:t>
      </w:r>
      <w:r w:rsidRPr="00D722F5">
        <w:rPr>
          <w:rStyle w:val="libAlaemChar"/>
          <w:rtl/>
        </w:rPr>
        <w:t>)</w:t>
      </w:r>
      <w:r w:rsidRPr="007447D7">
        <w:rPr>
          <w:rtl/>
        </w:rPr>
        <w:t xml:space="preserve"> </w:t>
      </w:r>
      <w:r w:rsidRPr="00346263">
        <w:rPr>
          <w:rStyle w:val="libFootnotenumChar"/>
          <w:rtl/>
        </w:rPr>
        <w:t>(1)</w:t>
      </w:r>
      <w:r w:rsidRPr="007447D7">
        <w:rPr>
          <w:rtl/>
        </w:rPr>
        <w:t xml:space="preserve"> قال : « تبقى الأرواح ساهرة لا تنام »</w:t>
      </w:r>
      <w:r>
        <w:rPr>
          <w:rtl/>
        </w:rPr>
        <w:t>.</w:t>
      </w:r>
      <w:r w:rsidRPr="007447D7">
        <w:rPr>
          <w:rtl/>
        </w:rPr>
        <w:t xml:space="preserve"> الحديث </w:t>
      </w:r>
      <w:r w:rsidRPr="00346263">
        <w:rPr>
          <w:rStyle w:val="libFootnotenumChar"/>
          <w:rtl/>
        </w:rPr>
        <w:t>(2)</w:t>
      </w:r>
      <w:r>
        <w:rPr>
          <w:rtl/>
        </w:rPr>
        <w:t>.</w:t>
      </w:r>
    </w:p>
    <w:p w:rsidR="007E3A98" w:rsidRPr="007447D7" w:rsidRDefault="007E3A98" w:rsidP="006A35AB">
      <w:pPr>
        <w:pStyle w:val="libNormal"/>
        <w:rPr>
          <w:rtl/>
        </w:rPr>
      </w:pPr>
      <w:r w:rsidRPr="007447D7">
        <w:rPr>
          <w:rtl/>
        </w:rPr>
        <w:t>وهذا الجسم الثاني هو ظاهر الجسم الأوّل ومركبه</w:t>
      </w:r>
      <w:r>
        <w:rPr>
          <w:rtl/>
        </w:rPr>
        <w:t xml:space="preserve"> ، </w:t>
      </w:r>
      <w:r w:rsidRPr="007447D7">
        <w:rPr>
          <w:rtl/>
        </w:rPr>
        <w:t>وذلك باطنه ولبّه</w:t>
      </w:r>
      <w:r>
        <w:rPr>
          <w:rtl/>
        </w:rPr>
        <w:t xml:space="preserve"> ، </w:t>
      </w:r>
      <w:r w:rsidRPr="007447D7">
        <w:rPr>
          <w:rtl/>
        </w:rPr>
        <w:t>وإن كان الميّت من المستضعفين وأمثالهم بقيت روحه في قبره مع هذين الجسمين مجاورة للجسد الأوّل إلى يوم القيامة.</w:t>
      </w:r>
    </w:p>
    <w:p w:rsidR="007E3A98" w:rsidRPr="007447D7" w:rsidRDefault="007E3A98" w:rsidP="006A35AB">
      <w:pPr>
        <w:pStyle w:val="libNormal"/>
        <w:rPr>
          <w:rtl/>
        </w:rPr>
      </w:pPr>
      <w:r w:rsidRPr="007447D7">
        <w:rPr>
          <w:rtl/>
        </w:rPr>
        <w:t>وأمّا الجسد الأوّل فهو مخلوق من عناصر هورقليا</w:t>
      </w:r>
      <w:r>
        <w:rPr>
          <w:rtl/>
        </w:rPr>
        <w:t xml:space="preserve"> ، </w:t>
      </w:r>
      <w:r w:rsidRPr="007447D7">
        <w:rPr>
          <w:rtl/>
        </w:rPr>
        <w:t xml:space="preserve">وهو من جنس محدّب محدّد الجهات إلاّ أنّه ألطف من المحدّد ؛ لأنّ أسفل مراتبه فوق محدّب محدّد الجهات في الإقليم الثامن من الحاوي للعجائب والغرائب. وهذا الجسد يبقى في القبر مستديرا متغيّبا في هذه الأرض كسحالة الذهب في دكّان الصائغ. وهذا هو الطينة التي خلق منها الإنسان كما قال </w:t>
      </w:r>
      <w:r w:rsidR="004541E1" w:rsidRPr="004541E1">
        <w:rPr>
          <w:rStyle w:val="libAlaemChar"/>
          <w:rtl/>
        </w:rPr>
        <w:t>عليه‌السلام</w:t>
      </w:r>
      <w:r w:rsidRPr="007447D7">
        <w:rPr>
          <w:rtl/>
        </w:rPr>
        <w:t xml:space="preserve"> : « إنّها تبقى في قبرها مستديرة » </w:t>
      </w:r>
      <w:r w:rsidRPr="00346263">
        <w:rPr>
          <w:rStyle w:val="libFootnotenumChar"/>
          <w:rtl/>
        </w:rPr>
        <w:t>(3)</w:t>
      </w:r>
      <w:r>
        <w:rPr>
          <w:rtl/>
        </w:rPr>
        <w:t>.</w:t>
      </w:r>
      <w:r w:rsidRPr="007447D7">
        <w:rPr>
          <w:rtl/>
        </w:rPr>
        <w:t xml:space="preserve"> فإذا نفخ في الصور نفخة النشور نزلت الروح مصاحبة لذلك الجسم الأوّل</w:t>
      </w:r>
      <w:r>
        <w:rPr>
          <w:rtl/>
        </w:rPr>
        <w:t xml:space="preserve"> ، </w:t>
      </w:r>
      <w:r w:rsidRPr="007447D7">
        <w:rPr>
          <w:rtl/>
        </w:rPr>
        <w:t>دخلت معه في هذا الجسد فخرج من قبره للحساب.</w:t>
      </w:r>
    </w:p>
    <w:p w:rsidR="007E3A98" w:rsidRPr="007447D7" w:rsidRDefault="007E3A98" w:rsidP="006A35AB">
      <w:pPr>
        <w:pStyle w:val="libNormal"/>
        <w:rPr>
          <w:rtl/>
        </w:rPr>
      </w:pPr>
      <w:r w:rsidRPr="007447D7">
        <w:rPr>
          <w:rtl/>
        </w:rPr>
        <w:t>وأمّا الجسد الثاني فهو من هذه العناصر المعروفة تكوّن منها من لطائف الأغذية</w:t>
      </w:r>
      <w:r>
        <w:rPr>
          <w:rtl/>
        </w:rPr>
        <w:t xml:space="preserve"> ، </w:t>
      </w:r>
      <w:r w:rsidRPr="007447D7">
        <w:rPr>
          <w:rtl/>
        </w:rPr>
        <w:t>فإذا تفكّكت في القبر رجع ما فيه من النار إلى عنصر النار وامتزج بها</w:t>
      </w:r>
      <w:r>
        <w:rPr>
          <w:rtl/>
        </w:rPr>
        <w:t xml:space="preserve"> ، </w:t>
      </w:r>
      <w:r w:rsidRPr="007447D7">
        <w:rPr>
          <w:rtl/>
        </w:rPr>
        <w:t>وما فيه من الهواء كذلك</w:t>
      </w:r>
      <w:r>
        <w:rPr>
          <w:rtl/>
        </w:rPr>
        <w:t xml:space="preserve"> ، </w:t>
      </w:r>
      <w:r w:rsidRPr="007447D7">
        <w:rPr>
          <w:rtl/>
        </w:rPr>
        <w:t>وكذلك الماء والتراب</w:t>
      </w:r>
      <w:r>
        <w:rPr>
          <w:rtl/>
        </w:rPr>
        <w:t xml:space="preserve"> ، </w:t>
      </w:r>
      <w:r w:rsidRPr="007447D7">
        <w:rPr>
          <w:rtl/>
        </w:rPr>
        <w:t>وذهب فلا يعود ؛ إذ لا حساب عليه ولا عقاب ولا نعيم ولا ثواب</w:t>
      </w:r>
      <w:r>
        <w:rPr>
          <w:rtl/>
        </w:rPr>
        <w:t xml:space="preserve"> ، </w:t>
      </w:r>
      <w:r w:rsidRPr="007447D7">
        <w:rPr>
          <w:rtl/>
        </w:rPr>
        <w:t>ولا شعور فيه ولا إحساس</w:t>
      </w:r>
      <w:r>
        <w:rPr>
          <w:rtl/>
        </w:rPr>
        <w:t xml:space="preserve"> ، </w:t>
      </w:r>
      <w:r w:rsidRPr="007447D7">
        <w:rPr>
          <w:rtl/>
        </w:rPr>
        <w:t>ولا تكليف عليه</w:t>
      </w:r>
      <w:r>
        <w:rPr>
          <w:rtl/>
        </w:rPr>
        <w:t xml:space="preserve"> ، </w:t>
      </w:r>
      <w:r w:rsidRPr="007447D7">
        <w:rPr>
          <w:rtl/>
        </w:rPr>
        <w:t>ولا مدخل له في الحقيقة</w:t>
      </w:r>
      <w:r>
        <w:rPr>
          <w:rtl/>
        </w:rPr>
        <w:t xml:space="preserve"> ، </w:t>
      </w:r>
      <w:r w:rsidRPr="007447D7">
        <w:rPr>
          <w:rtl/>
        </w:rPr>
        <w:t>وإنّما هو بمنزلة الثوب لبسته ثمّ تركته ولبست غيره</w:t>
      </w:r>
      <w:r>
        <w:rPr>
          <w:rtl/>
        </w:rPr>
        <w:t xml:space="preserve"> ، </w:t>
      </w:r>
      <w:r w:rsidRPr="007447D7">
        <w:rPr>
          <w:rtl/>
        </w:rPr>
        <w:t>فافهم »</w:t>
      </w:r>
      <w:r>
        <w:rPr>
          <w:rtl/>
        </w:rPr>
        <w:t>.</w:t>
      </w:r>
    </w:p>
    <w:p w:rsidR="007E3A98" w:rsidRPr="007447D7" w:rsidRDefault="007E3A98" w:rsidP="006A35AB">
      <w:pPr>
        <w:pStyle w:val="libNormal"/>
        <w:rPr>
          <w:rtl/>
        </w:rPr>
      </w:pPr>
      <w:r w:rsidRPr="007447D7">
        <w:rPr>
          <w:rtl/>
        </w:rPr>
        <w:t xml:space="preserve">ومنها : ما صدر عنه بعد سؤال سلطاننا </w:t>
      </w:r>
      <w:r w:rsidRPr="00346263">
        <w:rPr>
          <w:rStyle w:val="libFootnotenumChar"/>
          <w:rtl/>
        </w:rPr>
        <w:t>(4)</w:t>
      </w:r>
      <w:r>
        <w:rPr>
          <w:rtl/>
        </w:rPr>
        <w:t xml:space="preserve"> ـ </w:t>
      </w:r>
      <w:r w:rsidRPr="007447D7">
        <w:rPr>
          <w:rtl/>
        </w:rPr>
        <w:t>أدام الله سلطنته</w:t>
      </w:r>
      <w:r>
        <w:rPr>
          <w:rtl/>
        </w:rPr>
        <w:t xml:space="preserve"> ، </w:t>
      </w:r>
      <w:r w:rsidRPr="007447D7">
        <w:rPr>
          <w:rtl/>
        </w:rPr>
        <w:t>ورفع على جميع</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النازعات (79) : 13</w:t>
      </w:r>
      <w:r>
        <w:rPr>
          <w:rtl/>
        </w:rPr>
        <w:t xml:space="preserve"> ـ </w:t>
      </w:r>
      <w:r w:rsidRPr="007447D7">
        <w:rPr>
          <w:rtl/>
        </w:rPr>
        <w:t>14.</w:t>
      </w:r>
    </w:p>
    <w:p w:rsidR="007E3A98" w:rsidRPr="007447D7" w:rsidRDefault="007E3A98" w:rsidP="0040777F">
      <w:pPr>
        <w:pStyle w:val="libFootnote0"/>
        <w:rPr>
          <w:rtl/>
          <w:lang w:bidi="fa-IR"/>
        </w:rPr>
      </w:pPr>
      <w:r w:rsidRPr="007447D7">
        <w:rPr>
          <w:rtl/>
        </w:rPr>
        <w:t>(2) « بحار الأنوار » 53 : 44</w:t>
      </w:r>
      <w:r>
        <w:rPr>
          <w:rtl/>
        </w:rPr>
        <w:t xml:space="preserve"> ـ </w:t>
      </w:r>
      <w:r w:rsidRPr="007447D7">
        <w:rPr>
          <w:rtl/>
        </w:rPr>
        <w:t>45</w:t>
      </w:r>
      <w:r>
        <w:rPr>
          <w:rtl/>
        </w:rPr>
        <w:t xml:space="preserve"> ، </w:t>
      </w:r>
      <w:r w:rsidRPr="007447D7">
        <w:rPr>
          <w:rtl/>
        </w:rPr>
        <w:t>ح 17.</w:t>
      </w:r>
    </w:p>
    <w:p w:rsidR="007E3A98" w:rsidRPr="007447D7" w:rsidRDefault="007E3A98" w:rsidP="0040777F">
      <w:pPr>
        <w:pStyle w:val="libFootnote0"/>
        <w:rPr>
          <w:rtl/>
          <w:lang w:bidi="fa-IR"/>
        </w:rPr>
      </w:pPr>
      <w:r w:rsidRPr="007447D7">
        <w:rPr>
          <w:rtl/>
        </w:rPr>
        <w:t>(3) تقدّم تخريجه في ص 263</w:t>
      </w:r>
      <w:r>
        <w:rPr>
          <w:rtl/>
        </w:rPr>
        <w:t xml:space="preserve"> ، </w:t>
      </w:r>
      <w:r w:rsidRPr="007447D7">
        <w:rPr>
          <w:rtl/>
        </w:rPr>
        <w:t xml:space="preserve">هامش 1 </w:t>
      </w:r>
      <w:r>
        <w:rPr>
          <w:rtl/>
        </w:rPr>
        <w:t>و 3</w:t>
      </w:r>
      <w:r w:rsidRPr="007447D7">
        <w:rPr>
          <w:rtl/>
        </w:rPr>
        <w:t>.</w:t>
      </w:r>
    </w:p>
    <w:p w:rsidR="007E3A98" w:rsidRPr="007447D7" w:rsidRDefault="007E3A98" w:rsidP="0040777F">
      <w:pPr>
        <w:pStyle w:val="libFootnote0"/>
        <w:rPr>
          <w:rtl/>
          <w:lang w:bidi="fa-IR"/>
        </w:rPr>
      </w:pPr>
      <w:r w:rsidRPr="007447D7">
        <w:rPr>
          <w:rtl/>
        </w:rPr>
        <w:t>(4) هناك مجموعة من الأسئلة الاعتقاديّة سألها السلطان فتح عليّ شاه من الشيخ الأحسائي</w:t>
      </w:r>
      <w:r>
        <w:rPr>
          <w:rtl/>
        </w:rPr>
        <w:t xml:space="preserve"> ، </w:t>
      </w:r>
      <w:r w:rsidRPr="007447D7">
        <w:rPr>
          <w:rtl/>
        </w:rPr>
        <w:t>وقد جمعت في « الرسالة السلطانيّة » ضمن مجلّدات « جوامع الكلم »</w:t>
      </w:r>
      <w:r>
        <w:rPr>
          <w:rtl/>
        </w:rPr>
        <w:t>.</w:t>
      </w:r>
    </w:p>
    <w:p w:rsidR="007E3A98" w:rsidRPr="007447D7" w:rsidRDefault="007E3A98" w:rsidP="006A35AB">
      <w:pPr>
        <w:pStyle w:val="libNormal0"/>
        <w:rPr>
          <w:rtl/>
        </w:rPr>
      </w:pPr>
      <w:r>
        <w:rPr>
          <w:rtl/>
        </w:rPr>
        <w:br w:type="page"/>
      </w:r>
      <w:r w:rsidRPr="007447D7">
        <w:rPr>
          <w:rtl/>
        </w:rPr>
        <w:lastRenderedPageBreak/>
        <w:t>الملوك رتبته</w:t>
      </w:r>
      <w:r>
        <w:rPr>
          <w:rtl/>
        </w:rPr>
        <w:t xml:space="preserve"> ـ </w:t>
      </w:r>
      <w:r w:rsidRPr="007447D7">
        <w:rPr>
          <w:rtl/>
        </w:rPr>
        <w:t>بقوله : فما الذي يلحق بالجنّة</w:t>
      </w:r>
      <w:r>
        <w:rPr>
          <w:rtl/>
        </w:rPr>
        <w:t>؟</w:t>
      </w:r>
      <w:r w:rsidRPr="007447D7">
        <w:rPr>
          <w:rtl/>
        </w:rPr>
        <w:t xml:space="preserve"> حيث قال :</w:t>
      </w:r>
    </w:p>
    <w:p w:rsidR="007E3A98" w:rsidRPr="007447D7" w:rsidRDefault="007E3A98" w:rsidP="006A35AB">
      <w:pPr>
        <w:pStyle w:val="libNormal"/>
        <w:rPr>
          <w:rtl/>
        </w:rPr>
      </w:pPr>
      <w:r w:rsidRPr="007447D7">
        <w:rPr>
          <w:rtl/>
        </w:rPr>
        <w:t>« اعلم أنّ الذي يلحق بالجنّة جنّة المأوى هو الذي يقبضه الملك وهو الإنسان الحقيقي. وأصل وجوده مركّب من خمسة أشياء : عقل ونفس وطبيعة ومادّة ومثال.</w:t>
      </w:r>
      <w:r>
        <w:rPr>
          <w:rFonts w:hint="cs"/>
          <w:rtl/>
        </w:rPr>
        <w:t xml:space="preserve"> </w:t>
      </w:r>
      <w:r w:rsidRPr="007447D7">
        <w:rPr>
          <w:rtl/>
        </w:rPr>
        <w:t>فالعقل في النفس</w:t>
      </w:r>
      <w:r>
        <w:rPr>
          <w:rtl/>
        </w:rPr>
        <w:t xml:space="preserve"> ، </w:t>
      </w:r>
      <w:r w:rsidRPr="007447D7">
        <w:rPr>
          <w:rtl/>
        </w:rPr>
        <w:t>والنفس بما فيها في الطبيعة</w:t>
      </w:r>
      <w:r>
        <w:rPr>
          <w:rtl/>
        </w:rPr>
        <w:t xml:space="preserve"> ، </w:t>
      </w:r>
      <w:r w:rsidRPr="007447D7">
        <w:rPr>
          <w:rtl/>
        </w:rPr>
        <w:t>والكلّ في المادّة</w:t>
      </w:r>
      <w:r>
        <w:rPr>
          <w:rtl/>
        </w:rPr>
        <w:t xml:space="preserve"> ، </w:t>
      </w:r>
      <w:r w:rsidRPr="007447D7">
        <w:rPr>
          <w:rtl/>
        </w:rPr>
        <w:t>والمادّة بما فيها إذا تعلّق بها المثال تحقّق الجسم الأصلي</w:t>
      </w:r>
      <w:r>
        <w:rPr>
          <w:rtl/>
        </w:rPr>
        <w:t xml:space="preserve"> ، </w:t>
      </w:r>
      <w:r w:rsidRPr="007447D7">
        <w:rPr>
          <w:rtl/>
        </w:rPr>
        <w:t>وهو الغالب في العنصري المركّب من العناصر الأربعة : النار والهواء والماء والتراب. وهذا العنصري هو الذي يبقى في الأرض ويفنى ظاهره</w:t>
      </w:r>
      <w:r>
        <w:rPr>
          <w:rtl/>
        </w:rPr>
        <w:t xml:space="preserve"> ، </w:t>
      </w:r>
      <w:r w:rsidRPr="007447D7">
        <w:rPr>
          <w:rtl/>
        </w:rPr>
        <w:t>وهو ينمو من لطائف الأغذية.</w:t>
      </w:r>
    </w:p>
    <w:p w:rsidR="007E3A98" w:rsidRPr="007447D7" w:rsidRDefault="007E3A98" w:rsidP="006A35AB">
      <w:pPr>
        <w:pStyle w:val="libNormal"/>
        <w:rPr>
          <w:rtl/>
        </w:rPr>
      </w:pPr>
      <w:r w:rsidRPr="007447D7">
        <w:rPr>
          <w:rtl/>
        </w:rPr>
        <w:t>وإنّما قلت : يفنى ظاهره في الأرض ؛ لأنّ باطنه يبقى وهو الجسد الثاني</w:t>
      </w:r>
      <w:r>
        <w:rPr>
          <w:rtl/>
        </w:rPr>
        <w:t xml:space="preserve"> ، </w:t>
      </w:r>
      <w:r w:rsidRPr="007447D7">
        <w:rPr>
          <w:rtl/>
        </w:rPr>
        <w:t>وهو من عناصر هورقليا الأربعة</w:t>
      </w:r>
      <w:r>
        <w:rPr>
          <w:rtl/>
        </w:rPr>
        <w:t xml:space="preserve"> ، </w:t>
      </w:r>
      <w:r w:rsidRPr="007447D7">
        <w:rPr>
          <w:rtl/>
        </w:rPr>
        <w:t>وهي أشرف من عناصر الدنيا سبعين مرّة</w:t>
      </w:r>
      <w:r>
        <w:rPr>
          <w:rtl/>
        </w:rPr>
        <w:t xml:space="preserve"> ، </w:t>
      </w:r>
      <w:r w:rsidRPr="007447D7">
        <w:rPr>
          <w:rtl/>
        </w:rPr>
        <w:t>وهذا هو الذي يتنعّم ؛ لأنّ المؤمن بعد الحساب في قبره يخدّ له خدّا من قبره إلى الجنّة التي في المغرب</w:t>
      </w:r>
      <w:r>
        <w:rPr>
          <w:rtl/>
        </w:rPr>
        <w:t xml:space="preserve"> ، </w:t>
      </w:r>
      <w:r w:rsidRPr="007447D7">
        <w:rPr>
          <w:rtl/>
        </w:rPr>
        <w:t xml:space="preserve">يدخل عليه منها الروح والريحان وهو قوله تعالى : </w:t>
      </w:r>
      <w:r w:rsidRPr="00D722F5">
        <w:rPr>
          <w:rStyle w:val="libAlaemChar"/>
          <w:rtl/>
        </w:rPr>
        <w:t>(</w:t>
      </w:r>
      <w:r w:rsidRPr="006A35AB">
        <w:rPr>
          <w:rStyle w:val="libAieChar"/>
          <w:rtl/>
        </w:rPr>
        <w:t xml:space="preserve"> فَأَمَّا إِنْ كانَ مِنَ الْمُقَرَّبِينَ * فَرَوْحٌ وَرَيْحانٌ وَجَنَّةُ نَعِيمٍ </w:t>
      </w:r>
      <w:r w:rsidRPr="00D722F5">
        <w:rPr>
          <w:rStyle w:val="libAlaemChar"/>
          <w:rtl/>
        </w:rPr>
        <w:t>)</w:t>
      </w:r>
      <w:r w:rsidRPr="007447D7">
        <w:rPr>
          <w:rtl/>
        </w:rPr>
        <w:t xml:space="preserve"> </w:t>
      </w:r>
      <w:r w:rsidRPr="00346263">
        <w:rPr>
          <w:rStyle w:val="libFootnotenumChar"/>
          <w:rtl/>
        </w:rPr>
        <w:t>(1)</w:t>
      </w:r>
      <w:r>
        <w:rPr>
          <w:rtl/>
        </w:rPr>
        <w:t>.</w:t>
      </w:r>
    </w:p>
    <w:p w:rsidR="007E3A98" w:rsidRPr="007447D7" w:rsidRDefault="007E3A98" w:rsidP="006A35AB">
      <w:pPr>
        <w:pStyle w:val="libNormal"/>
        <w:rPr>
          <w:rtl/>
        </w:rPr>
      </w:pPr>
      <w:r w:rsidRPr="007447D7">
        <w:rPr>
          <w:rtl/>
        </w:rPr>
        <w:t>والذي يتنعّم بهذا الروح هو الجسد الثاني الذي هو من عنصر هورقليا</w:t>
      </w:r>
      <w:r>
        <w:rPr>
          <w:rtl/>
        </w:rPr>
        <w:t xml:space="preserve"> ، </w:t>
      </w:r>
      <w:r w:rsidRPr="007447D7">
        <w:rPr>
          <w:rtl/>
        </w:rPr>
        <w:t>وهو في باطن الجسد الأوّل الظاهري الذي هو من العناصر المعروفة.</w:t>
      </w:r>
    </w:p>
    <w:p w:rsidR="007E3A98" w:rsidRPr="007447D7" w:rsidRDefault="007E3A98" w:rsidP="006A35AB">
      <w:pPr>
        <w:pStyle w:val="libNormal"/>
        <w:rPr>
          <w:rtl/>
        </w:rPr>
      </w:pPr>
      <w:r w:rsidRPr="007447D7">
        <w:rPr>
          <w:rtl/>
        </w:rPr>
        <w:t>وأمّا الذي يخرج مع الروح</w:t>
      </w:r>
      <w:r>
        <w:rPr>
          <w:rtl/>
        </w:rPr>
        <w:t xml:space="preserve"> ، </w:t>
      </w:r>
      <w:r w:rsidRPr="007447D7">
        <w:rPr>
          <w:rtl/>
        </w:rPr>
        <w:t>وهو الجسم الحقيقي المركّب من الهيولى والمثال</w:t>
      </w:r>
      <w:r>
        <w:rPr>
          <w:rtl/>
        </w:rPr>
        <w:t xml:space="preserve"> ، </w:t>
      </w:r>
      <w:r w:rsidRPr="007447D7">
        <w:rPr>
          <w:rtl/>
        </w:rPr>
        <w:t>وهو الحامل للطبيعة المجرّدة والنفس والعقل</w:t>
      </w:r>
      <w:r>
        <w:rPr>
          <w:rtl/>
        </w:rPr>
        <w:t xml:space="preserve"> ، </w:t>
      </w:r>
      <w:r w:rsidRPr="007447D7">
        <w:rPr>
          <w:rtl/>
        </w:rPr>
        <w:t>وهو الإنسان الحقيقي. وهذا الجسم من جنس جسم الكل ورتبته في رتبته</w:t>
      </w:r>
      <w:r>
        <w:rPr>
          <w:rtl/>
        </w:rPr>
        <w:t xml:space="preserve"> ، </w:t>
      </w:r>
      <w:r w:rsidRPr="007447D7">
        <w:rPr>
          <w:rtl/>
        </w:rPr>
        <w:t>محدّب محدّد الجهات</w:t>
      </w:r>
      <w:r>
        <w:rPr>
          <w:rtl/>
        </w:rPr>
        <w:t xml:space="preserve"> ، </w:t>
      </w:r>
      <w:r w:rsidRPr="007447D7">
        <w:rPr>
          <w:rtl/>
        </w:rPr>
        <w:t>وقوّة لذّاته في الأكل والشرب والنكاح واللبس بقدر قوّة لذّة الجسد العنصري سبعين مرّة</w:t>
      </w:r>
      <w:r>
        <w:rPr>
          <w:rtl/>
        </w:rPr>
        <w:t xml:space="preserve"> ، </w:t>
      </w:r>
      <w:r w:rsidRPr="007447D7">
        <w:rPr>
          <w:rtl/>
        </w:rPr>
        <w:t>وهذا الجسم الحقيقي ولا يفارقها إلاّ بين النفختين</w:t>
      </w:r>
      <w:r>
        <w:rPr>
          <w:rtl/>
        </w:rPr>
        <w:t xml:space="preserve"> ، </w:t>
      </w:r>
      <w:r w:rsidRPr="007447D7">
        <w:rPr>
          <w:rtl/>
        </w:rPr>
        <w:t>فإنّه إذا نفخ إسرافيل في الصور نفخة الصعق</w:t>
      </w:r>
      <w:r>
        <w:rPr>
          <w:rtl/>
        </w:rPr>
        <w:t xml:space="preserve"> ـ </w:t>
      </w:r>
      <w:r w:rsidRPr="007447D7">
        <w:rPr>
          <w:rtl/>
        </w:rPr>
        <w:t>وهي نفخة الجذب</w:t>
      </w:r>
      <w:r>
        <w:rPr>
          <w:rtl/>
        </w:rPr>
        <w:t xml:space="preserve"> ـ </w:t>
      </w:r>
      <w:r w:rsidRPr="007447D7">
        <w:rPr>
          <w:rtl/>
        </w:rPr>
        <w:t>انجذبت كلّ روح إلى ثقلها من الصور</w:t>
      </w:r>
      <w:r>
        <w:rPr>
          <w:rtl/>
        </w:rPr>
        <w:t xml:space="preserve"> ، </w:t>
      </w:r>
      <w:r w:rsidRPr="007447D7">
        <w:rPr>
          <w:rtl/>
        </w:rPr>
        <w:t>وله ستّ مخازن</w:t>
      </w:r>
      <w:r>
        <w:rPr>
          <w:rtl/>
        </w:rPr>
        <w:t xml:space="preserve"> ، </w:t>
      </w:r>
      <w:r w:rsidRPr="007447D7">
        <w:rPr>
          <w:rtl/>
        </w:rPr>
        <w:t>فأوّل أحوالها تلقى في المخزن الأوّل مثالها</w:t>
      </w:r>
      <w:r>
        <w:rPr>
          <w:rtl/>
        </w:rPr>
        <w:t xml:space="preserve"> ، </w:t>
      </w:r>
      <w:r w:rsidRPr="007447D7">
        <w:rPr>
          <w:rtl/>
        </w:rPr>
        <w:t>وفي الثاني هيولاها</w:t>
      </w:r>
      <w:r>
        <w:rPr>
          <w:rtl/>
        </w:rPr>
        <w:t xml:space="preserve"> ، </w:t>
      </w:r>
      <w:r w:rsidRPr="007447D7">
        <w:rPr>
          <w:rtl/>
        </w:rPr>
        <w:t>وفي الثالث طبيعتها</w:t>
      </w:r>
      <w:r>
        <w:rPr>
          <w:rtl/>
        </w:rPr>
        <w:t xml:space="preserve"> ، </w:t>
      </w:r>
      <w:r w:rsidRPr="007447D7">
        <w:rPr>
          <w:rtl/>
        </w:rPr>
        <w:t>وفي الرابع النفس</w:t>
      </w:r>
      <w:r>
        <w:rPr>
          <w:rtl/>
        </w:rPr>
        <w:t xml:space="preserve"> ، </w:t>
      </w:r>
      <w:r w:rsidRPr="007447D7">
        <w:rPr>
          <w:rtl/>
        </w:rPr>
        <w:t>وفي الخامس الروح</w:t>
      </w:r>
      <w:r>
        <w:rPr>
          <w:rtl/>
        </w:rPr>
        <w:t xml:space="preserve"> ، </w:t>
      </w:r>
      <w:r w:rsidRPr="007447D7">
        <w:rPr>
          <w:rtl/>
        </w:rPr>
        <w:t>وفي السادس العقل. فإذا تفكّكت بطلت</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الواقعة (56) : 88</w:t>
      </w:r>
      <w:r>
        <w:rPr>
          <w:rtl/>
        </w:rPr>
        <w:t xml:space="preserve"> ـ </w:t>
      </w:r>
      <w:r w:rsidRPr="007447D7">
        <w:rPr>
          <w:rtl/>
        </w:rPr>
        <w:t>89.</w:t>
      </w:r>
    </w:p>
    <w:p w:rsidR="007E3A98" w:rsidRPr="007447D7" w:rsidRDefault="007E3A98" w:rsidP="006A35AB">
      <w:pPr>
        <w:pStyle w:val="libNormal0"/>
        <w:rPr>
          <w:rtl/>
        </w:rPr>
      </w:pPr>
      <w:r>
        <w:rPr>
          <w:rtl/>
        </w:rPr>
        <w:br w:type="page"/>
      </w:r>
      <w:r w:rsidRPr="007447D7">
        <w:rPr>
          <w:rtl/>
        </w:rPr>
        <w:lastRenderedPageBreak/>
        <w:t>وبطل فعلها</w:t>
      </w:r>
      <w:r>
        <w:rPr>
          <w:rtl/>
        </w:rPr>
        <w:t xml:space="preserve"> ، </w:t>
      </w:r>
      <w:r w:rsidRPr="007447D7">
        <w:rPr>
          <w:rtl/>
        </w:rPr>
        <w:t>فهي ليست بفانية إلاّ بهذا المعنى</w:t>
      </w:r>
      <w:r>
        <w:rPr>
          <w:rtl/>
        </w:rPr>
        <w:t xml:space="preserve"> ، </w:t>
      </w:r>
      <w:r w:rsidRPr="007447D7">
        <w:rPr>
          <w:rtl/>
        </w:rPr>
        <w:t>ولا ممازجة ؛ لأنّ الممازجة إنّما هي في النفوس النباتيّة والحيوانيّة.</w:t>
      </w:r>
    </w:p>
    <w:p w:rsidR="007E3A98" w:rsidRPr="007447D7" w:rsidRDefault="007E3A98" w:rsidP="006A35AB">
      <w:pPr>
        <w:pStyle w:val="libNormal"/>
        <w:rPr>
          <w:rtl/>
        </w:rPr>
      </w:pPr>
      <w:r w:rsidRPr="007447D7">
        <w:rPr>
          <w:rtl/>
        </w:rPr>
        <w:t>أمّا النباتيّة ؛ فلأنّها من نار وهواء وماء وتراب</w:t>
      </w:r>
      <w:r>
        <w:rPr>
          <w:rtl/>
        </w:rPr>
        <w:t xml:space="preserve"> ، </w:t>
      </w:r>
      <w:r w:rsidRPr="007447D7">
        <w:rPr>
          <w:rtl/>
        </w:rPr>
        <w:t>فإذا فارقت عادت إلى ما منه بدأت عودا إلى التراب</w:t>
      </w:r>
      <w:r>
        <w:rPr>
          <w:rtl/>
        </w:rPr>
        <w:t xml:space="preserve"> ، </w:t>
      </w:r>
      <w:r w:rsidRPr="007447D7">
        <w:rPr>
          <w:rtl/>
        </w:rPr>
        <w:t>وكلّ واحد يمازج ما منه أخذ. وكذلك النفس الحيوانيّة فإنّها أخذت من حركات الأفلاك</w:t>
      </w:r>
      <w:r>
        <w:rPr>
          <w:rtl/>
        </w:rPr>
        <w:t xml:space="preserve"> ، </w:t>
      </w:r>
      <w:r w:rsidRPr="007447D7">
        <w:rPr>
          <w:rtl/>
        </w:rPr>
        <w:t>فإذا فارقت عادت إلى ما منه بدأت عود ممازجة لا عود مجاورة ؛ لأنها قوى ألّفت من قوى الأفلاك</w:t>
      </w:r>
      <w:r>
        <w:rPr>
          <w:rtl/>
        </w:rPr>
        <w:t xml:space="preserve"> ، </w:t>
      </w:r>
      <w:r w:rsidRPr="007447D7">
        <w:rPr>
          <w:rtl/>
        </w:rPr>
        <w:t>بتقدير حركاتها تعلّقت بالطبائع التي في الدم الأصفر في العلقة التي في تجاويف القلب</w:t>
      </w:r>
      <w:r>
        <w:rPr>
          <w:rtl/>
        </w:rPr>
        <w:t xml:space="preserve"> ، </w:t>
      </w:r>
      <w:r w:rsidRPr="007447D7">
        <w:rPr>
          <w:rtl/>
        </w:rPr>
        <w:t>والدم الذي في البدن يقوم بالعلقة</w:t>
      </w:r>
      <w:r>
        <w:rPr>
          <w:rtl/>
        </w:rPr>
        <w:t xml:space="preserve"> ، </w:t>
      </w:r>
      <w:r w:rsidRPr="007447D7">
        <w:rPr>
          <w:rtl/>
        </w:rPr>
        <w:t>والبدن يقوم بالدم</w:t>
      </w:r>
      <w:r>
        <w:rPr>
          <w:rtl/>
        </w:rPr>
        <w:t xml:space="preserve"> ، </w:t>
      </w:r>
      <w:r w:rsidRPr="007447D7">
        <w:rPr>
          <w:rtl/>
        </w:rPr>
        <w:t>ومعنى تعلّقها بالطبائع أنّ البسائط لما تألّفت على هذا الترتيب حرارة ويبوسة وبرودة ورطوبة</w:t>
      </w:r>
      <w:r>
        <w:rPr>
          <w:rtl/>
        </w:rPr>
        <w:t xml:space="preserve"> ، </w:t>
      </w:r>
      <w:r w:rsidRPr="007447D7">
        <w:rPr>
          <w:rtl/>
        </w:rPr>
        <w:t>وكانت معتدلة في الوزن الطبيعي بأن تكون الأربعة خمسة أجزاء ؛ لأنّ البرودة جزءان حصل منها بخار معتدلة من نضجه فناسبها</w:t>
      </w:r>
      <w:r>
        <w:rPr>
          <w:rtl/>
        </w:rPr>
        <w:t xml:space="preserve"> ، </w:t>
      </w:r>
      <w:r w:rsidRPr="007447D7">
        <w:rPr>
          <w:rtl/>
        </w:rPr>
        <w:t>فاكتسب من قوّتها قوة الحياة بواسطة حركاتها وأشعّة كواكبها</w:t>
      </w:r>
      <w:r>
        <w:rPr>
          <w:rtl/>
        </w:rPr>
        <w:t xml:space="preserve"> ، </w:t>
      </w:r>
      <w:r w:rsidRPr="007447D7">
        <w:rPr>
          <w:rtl/>
        </w:rPr>
        <w:t xml:space="preserve">فذلك البخار المعتدل فكرت </w:t>
      </w:r>
      <w:r w:rsidRPr="00346263">
        <w:rPr>
          <w:rStyle w:val="libFootnotenumChar"/>
          <w:rtl/>
        </w:rPr>
        <w:t>(1)</w:t>
      </w:r>
      <w:r w:rsidRPr="007447D7">
        <w:rPr>
          <w:rtl/>
        </w:rPr>
        <w:t xml:space="preserve"> عليه الأفلاك فاعتدل من نضجه</w:t>
      </w:r>
      <w:r>
        <w:rPr>
          <w:rtl/>
        </w:rPr>
        <w:t xml:space="preserve"> ، </w:t>
      </w:r>
      <w:r w:rsidRPr="007447D7">
        <w:rPr>
          <w:rtl/>
        </w:rPr>
        <w:t>بمنزلة الأجزاء الدخانيّة من الأجزاء الدهنيّة في السراج إذا قاربت في الاحتراق الدخان.</w:t>
      </w:r>
    </w:p>
    <w:p w:rsidR="007E3A98" w:rsidRPr="007447D7" w:rsidRDefault="007E3A98" w:rsidP="006A35AB">
      <w:pPr>
        <w:pStyle w:val="libNormal"/>
        <w:rPr>
          <w:rtl/>
        </w:rPr>
      </w:pPr>
      <w:r w:rsidRPr="007447D7">
        <w:rPr>
          <w:rtl/>
        </w:rPr>
        <w:t>والروح الحيوانيّة بمنزلة استنارة تلك الأجزاء الدخانيّة عن النار</w:t>
      </w:r>
      <w:r>
        <w:rPr>
          <w:rtl/>
        </w:rPr>
        <w:t xml:space="preserve"> ، </w:t>
      </w:r>
      <w:r w:rsidRPr="007447D7">
        <w:rPr>
          <w:rtl/>
        </w:rPr>
        <w:t>فكما أنّ الاستنارة من الكثافة المنفعلة بالضوء عن النار كذلك ذلك البخار المعتدل نضجه الفعل بالحركة والحياة الحيوانيّة عن نفوس الأفلاك من طبائعها السارية بواسطة حركاتها وأشعّة كواكبها</w:t>
      </w:r>
      <w:r>
        <w:rPr>
          <w:rtl/>
        </w:rPr>
        <w:t xml:space="preserve"> ، </w:t>
      </w:r>
      <w:r w:rsidRPr="007447D7">
        <w:rPr>
          <w:rtl/>
        </w:rPr>
        <w:t>فإذا فارقت عادت إلى ما منه بدأت عود ممازجة لا عود مجاورة ؛ لأنّها في الحقيقة تألّفت من طبائعها التي هي من صفات نفوسها</w:t>
      </w:r>
      <w:r>
        <w:rPr>
          <w:rtl/>
        </w:rPr>
        <w:t xml:space="preserve"> ، </w:t>
      </w:r>
      <w:r w:rsidRPr="007447D7">
        <w:rPr>
          <w:rtl/>
        </w:rPr>
        <w:t>فمع المفارقة يرجع كلّ إلى أصله ممتزجا معه كالقطرة في الماء</w:t>
      </w:r>
      <w:r>
        <w:rPr>
          <w:rtl/>
        </w:rPr>
        <w:t xml:space="preserve"> ، </w:t>
      </w:r>
      <w:r w:rsidRPr="007447D7">
        <w:rPr>
          <w:rtl/>
        </w:rPr>
        <w:t>فافهم فما بين النفسين بعد الموت يلحقان بأصلهما. هذا حكم ظاهرهما.</w:t>
      </w:r>
    </w:p>
    <w:p w:rsidR="007E3A98" w:rsidRPr="007447D7" w:rsidRDefault="007E3A98" w:rsidP="006A35AB">
      <w:pPr>
        <w:pStyle w:val="libNormal"/>
        <w:rPr>
          <w:rtl/>
        </w:rPr>
      </w:pPr>
      <w:r w:rsidRPr="007447D7">
        <w:rPr>
          <w:rtl/>
        </w:rPr>
        <w:t>وأمّا حكم باطن الروح النباتيّة فإنّه يبقى في القبر</w:t>
      </w:r>
      <w:r>
        <w:rPr>
          <w:rtl/>
        </w:rPr>
        <w:t xml:space="preserve"> ، </w:t>
      </w:r>
      <w:r w:rsidRPr="007447D7">
        <w:rPr>
          <w:rtl/>
        </w:rPr>
        <w:t>وهو عناصر هورقليا ويأتيها الروح والريحان من الجنّة.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كذا في الأصل</w:t>
      </w:r>
      <w:r>
        <w:rPr>
          <w:rtl/>
        </w:rPr>
        <w:t xml:space="preserve"> ، </w:t>
      </w:r>
      <w:r w:rsidRPr="007447D7">
        <w:rPr>
          <w:rtl/>
        </w:rPr>
        <w:t>ولعلّ الصحيح : « أثّرت »</w:t>
      </w:r>
      <w:r>
        <w:rPr>
          <w:rtl/>
        </w:rPr>
        <w:t>.</w:t>
      </w:r>
    </w:p>
    <w:p w:rsidR="007E3A98" w:rsidRPr="007447D7" w:rsidRDefault="007E3A98" w:rsidP="006A35AB">
      <w:pPr>
        <w:pStyle w:val="libNormal"/>
        <w:rPr>
          <w:rtl/>
        </w:rPr>
      </w:pPr>
      <w:r>
        <w:rPr>
          <w:rtl/>
        </w:rPr>
        <w:br w:type="page"/>
      </w:r>
      <w:r w:rsidRPr="007447D7">
        <w:rPr>
          <w:rtl/>
        </w:rPr>
        <w:lastRenderedPageBreak/>
        <w:t>وأمّا باطن الروح الحيواني فإنّه من طبائع نفوس هورقليا</w:t>
      </w:r>
      <w:r>
        <w:rPr>
          <w:rtl/>
        </w:rPr>
        <w:t xml:space="preserve"> ، </w:t>
      </w:r>
      <w:r w:rsidRPr="007447D7">
        <w:rPr>
          <w:rtl/>
        </w:rPr>
        <w:t>وهي تلحق بالجنّة</w:t>
      </w:r>
      <w:r>
        <w:rPr>
          <w:rtl/>
        </w:rPr>
        <w:t xml:space="preserve"> ، </w:t>
      </w:r>
      <w:r w:rsidRPr="007447D7">
        <w:rPr>
          <w:rtl/>
        </w:rPr>
        <w:t>جنّة الدنيا كما مرّ.</w:t>
      </w:r>
    </w:p>
    <w:p w:rsidR="007E3A98" w:rsidRPr="007447D7" w:rsidRDefault="007E3A98" w:rsidP="006A35AB">
      <w:pPr>
        <w:pStyle w:val="libNormal"/>
        <w:rPr>
          <w:rtl/>
        </w:rPr>
      </w:pPr>
      <w:r w:rsidRPr="007447D7">
        <w:rPr>
          <w:rtl/>
        </w:rPr>
        <w:t>والحاصل : أنّ الروح لا تنفكّ عن الجسم الأصلي إلاّ بين النفختين : نفخة الصعق ونفخة البعث. فجواب قوله</w:t>
      </w:r>
      <w:r>
        <w:rPr>
          <w:rtl/>
        </w:rPr>
        <w:t xml:space="preserve"> ـ </w:t>
      </w:r>
      <w:r w:rsidRPr="007447D7">
        <w:rPr>
          <w:rtl/>
        </w:rPr>
        <w:t>أدام الله تأييده ونصره : الروح وحدها أم مع المثال أم مع الجسم</w:t>
      </w:r>
      <w:r>
        <w:rPr>
          <w:rtl/>
        </w:rPr>
        <w:t xml:space="preserve">؟ ـ </w:t>
      </w:r>
      <w:r w:rsidRPr="007447D7">
        <w:rPr>
          <w:rtl/>
        </w:rPr>
        <w:t>: هو أنّ الذي يمضي إلى جنّة الدنيا الروح مع الجسم الأصلي ؛ لأنّ الروح فيها العقل</w:t>
      </w:r>
      <w:r>
        <w:rPr>
          <w:rtl/>
        </w:rPr>
        <w:t xml:space="preserve"> ، </w:t>
      </w:r>
      <w:r w:rsidRPr="007447D7">
        <w:rPr>
          <w:rtl/>
        </w:rPr>
        <w:t>وهي في الطبيعة</w:t>
      </w:r>
      <w:r>
        <w:rPr>
          <w:rtl/>
        </w:rPr>
        <w:t xml:space="preserve"> ، </w:t>
      </w:r>
      <w:r w:rsidRPr="007447D7">
        <w:rPr>
          <w:rtl/>
        </w:rPr>
        <w:t>والجسم هو الهيولى والمثال ؛ ولهذا كان إحساسه ولذّته أقوى من الدنيا بسبعين مرّة ؛ لأنّ لذّته حسيّة معنويّة</w:t>
      </w:r>
      <w:r>
        <w:rPr>
          <w:rtl/>
        </w:rPr>
        <w:t xml:space="preserve"> ، </w:t>
      </w:r>
      <w:r w:rsidRPr="007447D7">
        <w:rPr>
          <w:rtl/>
        </w:rPr>
        <w:t>وعلى هذا يحسن به ترغيب المكلّفين.</w:t>
      </w:r>
    </w:p>
    <w:p w:rsidR="007E3A98" w:rsidRPr="007447D7" w:rsidRDefault="007E3A98" w:rsidP="006A35AB">
      <w:pPr>
        <w:pStyle w:val="libNormal"/>
        <w:rPr>
          <w:rtl/>
        </w:rPr>
      </w:pPr>
      <w:r w:rsidRPr="007447D7">
        <w:rPr>
          <w:rtl/>
        </w:rPr>
        <w:t>وأمّا الذي يبقى في القبر</w:t>
      </w:r>
      <w:r>
        <w:rPr>
          <w:rtl/>
        </w:rPr>
        <w:t xml:space="preserve"> ، </w:t>
      </w:r>
      <w:r w:rsidRPr="007447D7">
        <w:rPr>
          <w:rtl/>
        </w:rPr>
        <w:t>وهو الجسد الثاني الذي هو من عناصر هورقليا</w:t>
      </w:r>
      <w:r>
        <w:rPr>
          <w:rtl/>
        </w:rPr>
        <w:t xml:space="preserve"> ، </w:t>
      </w:r>
      <w:r w:rsidRPr="007447D7">
        <w:rPr>
          <w:rtl/>
        </w:rPr>
        <w:t>فأمّا الذي من هذه العناصر فإنّه يفنى. ولذلك أمثلة كثيرة نذكر بعضها. منها : مثاله الزجاج فإنّه من الصخرة والقلى وهما كثيفان بمنزلة الجسد العنصري المعروف عند العوامّ</w:t>
      </w:r>
      <w:r>
        <w:rPr>
          <w:rtl/>
        </w:rPr>
        <w:t xml:space="preserve"> ، </w:t>
      </w:r>
      <w:r w:rsidRPr="007447D7">
        <w:rPr>
          <w:rtl/>
        </w:rPr>
        <w:t>فلمّا أذيب ذهبت منه الكدورة</w:t>
      </w:r>
      <w:r>
        <w:rPr>
          <w:rtl/>
        </w:rPr>
        <w:t xml:space="preserve"> ، </w:t>
      </w:r>
      <w:r w:rsidRPr="007447D7">
        <w:rPr>
          <w:rtl/>
        </w:rPr>
        <w:t>فكان هو بنفسه زجاجا شفّافا يرى ظاهره من باطنه وباطنه من ظاهره</w:t>
      </w:r>
      <w:r>
        <w:rPr>
          <w:rtl/>
        </w:rPr>
        <w:t xml:space="preserve"> ، </w:t>
      </w:r>
      <w:r w:rsidRPr="007447D7">
        <w:rPr>
          <w:rtl/>
        </w:rPr>
        <w:t>وهو نظير الجسد الثاني الذي يبقى في القبر ويدخل عليه من الجنّة روح وريحان</w:t>
      </w:r>
      <w:r>
        <w:rPr>
          <w:rtl/>
        </w:rPr>
        <w:t xml:space="preserve"> ، </w:t>
      </w:r>
      <w:r w:rsidRPr="007447D7">
        <w:rPr>
          <w:rtl/>
        </w:rPr>
        <w:t xml:space="preserve">والكثافة نظير الجسد العنصري » </w:t>
      </w:r>
      <w:r w:rsidRPr="00346263">
        <w:rPr>
          <w:rStyle w:val="libFootnotenumChar"/>
          <w:rtl/>
        </w:rPr>
        <w:t>(1)</w:t>
      </w:r>
      <w:r w:rsidRPr="007447D7">
        <w:rPr>
          <w:rtl/>
        </w:rPr>
        <w:t xml:space="preserve"> إلى آخر ما قال.</w:t>
      </w:r>
    </w:p>
    <w:p w:rsidR="007E3A98" w:rsidRPr="007447D7" w:rsidRDefault="007E3A98" w:rsidP="007E3A98">
      <w:pPr>
        <w:pStyle w:val="Heading3"/>
        <w:rPr>
          <w:rtl/>
          <w:lang w:bidi="fa-IR"/>
        </w:rPr>
      </w:pPr>
      <w:bookmarkStart w:id="207" w:name="_Toc335563866"/>
      <w:bookmarkStart w:id="208" w:name="_Toc514323986"/>
      <w:r w:rsidRPr="007447D7">
        <w:rPr>
          <w:rtl/>
          <w:lang w:bidi="fa-IR"/>
        </w:rPr>
        <w:t>[ إبطال ما قاله الشيخ المعاصر ]</w:t>
      </w:r>
      <w:bookmarkEnd w:id="207"/>
      <w:bookmarkEnd w:id="208"/>
      <w:r w:rsidRPr="007447D7">
        <w:rPr>
          <w:rtl/>
          <w:lang w:bidi="fa-IR"/>
        </w:rPr>
        <w:t xml:space="preserve"> </w:t>
      </w:r>
    </w:p>
    <w:p w:rsidR="007E3A98" w:rsidRPr="007447D7" w:rsidRDefault="007E3A98" w:rsidP="006A35AB">
      <w:pPr>
        <w:pStyle w:val="libNormal"/>
        <w:rPr>
          <w:rtl/>
        </w:rPr>
      </w:pPr>
      <w:r w:rsidRPr="00373D4A">
        <w:rPr>
          <w:rStyle w:val="libBold2Char"/>
          <w:rtl/>
        </w:rPr>
        <w:t>أقول :</w:t>
      </w:r>
      <w:r w:rsidRPr="007447D7">
        <w:rPr>
          <w:rtl/>
        </w:rPr>
        <w:t xml:space="preserve"> لا يخفى أنّ هذه الكلمات أشدّ مخالفة للشريعة ممّا ذكر ؛ لصراحتها في أنّ النار والهواء والماء والتراب لا تعود</w:t>
      </w:r>
      <w:r>
        <w:rPr>
          <w:rtl/>
        </w:rPr>
        <w:t xml:space="preserve"> ، </w:t>
      </w:r>
      <w:r w:rsidRPr="007447D7">
        <w:rPr>
          <w:rtl/>
        </w:rPr>
        <w:t>وأنّ البدن الأصلي لا يفنى ولا يصير رميما</w:t>
      </w:r>
      <w:r>
        <w:rPr>
          <w:rtl/>
        </w:rPr>
        <w:t xml:space="preserve"> ، </w:t>
      </w:r>
      <w:r w:rsidRPr="007447D7">
        <w:rPr>
          <w:rtl/>
        </w:rPr>
        <w:t>وهذا الذي لا يفنى يعاد في المعاد</w:t>
      </w:r>
      <w:r>
        <w:rPr>
          <w:rtl/>
        </w:rPr>
        <w:t xml:space="preserve"> ، </w:t>
      </w:r>
      <w:r w:rsidRPr="007447D7">
        <w:rPr>
          <w:rtl/>
        </w:rPr>
        <w:t>والرميم لا يعاد في المعاد</w:t>
      </w:r>
      <w:r>
        <w:rPr>
          <w:rtl/>
        </w:rPr>
        <w:t xml:space="preserve"> ، </w:t>
      </w:r>
      <w:r w:rsidRPr="007447D7">
        <w:rPr>
          <w:rtl/>
        </w:rPr>
        <w:t xml:space="preserve">بمعنى أنّ الجسد المعاد غير رميم والجسد الرميم غير معاد. وهذا خلاف صريح الآية التي تدلّ على أنّ الإحياء في المعاد يتعلّق بما يتعلّق به الإنشاء أوّل مرّة </w:t>
      </w:r>
      <w:r w:rsidRPr="00346263">
        <w:rPr>
          <w:rStyle w:val="libFootnotenumChar"/>
          <w:rtl/>
        </w:rPr>
        <w:t>(2)</w:t>
      </w:r>
      <w:r>
        <w:rPr>
          <w:rtl/>
        </w:rPr>
        <w:t xml:space="preserve"> ، </w:t>
      </w:r>
      <w:r w:rsidRPr="007447D7">
        <w:rPr>
          <w:rtl/>
        </w:rPr>
        <w:t>لئلاّ يلزم تفكيك الضمير</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لم نعثر على هذا النقل في « الرسالة السلطانيّة »</w:t>
      </w:r>
      <w:r>
        <w:rPr>
          <w:rtl/>
        </w:rPr>
        <w:t xml:space="preserve"> ، </w:t>
      </w:r>
      <w:r w:rsidRPr="007447D7">
        <w:rPr>
          <w:rtl/>
        </w:rPr>
        <w:t>ولعلّه موجود في آثار الشيخ الأحسائيّ الأخرى.</w:t>
      </w:r>
    </w:p>
    <w:p w:rsidR="007E3A98" w:rsidRPr="007447D7" w:rsidRDefault="007E3A98" w:rsidP="0040777F">
      <w:pPr>
        <w:pStyle w:val="libFootnote0"/>
        <w:rPr>
          <w:rtl/>
          <w:lang w:bidi="fa-IR"/>
        </w:rPr>
      </w:pPr>
      <w:r w:rsidRPr="007447D7">
        <w:rPr>
          <w:rtl/>
        </w:rPr>
        <w:t>(2) يس (36) : 79.</w:t>
      </w:r>
    </w:p>
    <w:p w:rsidR="007E3A98" w:rsidRPr="007447D7" w:rsidRDefault="007E3A98" w:rsidP="006A35AB">
      <w:pPr>
        <w:pStyle w:val="libNormal0"/>
        <w:rPr>
          <w:rtl/>
        </w:rPr>
      </w:pPr>
      <w:r>
        <w:rPr>
          <w:rtl/>
        </w:rPr>
        <w:br w:type="page"/>
      </w:r>
      <w:r w:rsidRPr="007447D7">
        <w:rPr>
          <w:rtl/>
        </w:rPr>
        <w:lastRenderedPageBreak/>
        <w:t>والإضمار</w:t>
      </w:r>
      <w:r>
        <w:rPr>
          <w:rtl/>
        </w:rPr>
        <w:t xml:space="preserve"> ، </w:t>
      </w:r>
      <w:r w:rsidRPr="007447D7">
        <w:rPr>
          <w:rtl/>
        </w:rPr>
        <w:t>مضافا إلى السنّة والاعتقاد</w:t>
      </w:r>
      <w:r>
        <w:rPr>
          <w:rtl/>
        </w:rPr>
        <w:t xml:space="preserve"> ، </w:t>
      </w:r>
      <w:r w:rsidRPr="007447D7">
        <w:rPr>
          <w:rtl/>
        </w:rPr>
        <w:t>بل هو كفر وإلحاد</w:t>
      </w:r>
      <w:r>
        <w:rPr>
          <w:rtl/>
        </w:rPr>
        <w:t xml:space="preserve"> ، </w:t>
      </w:r>
      <w:r w:rsidRPr="007447D7">
        <w:rPr>
          <w:rtl/>
        </w:rPr>
        <w:t>مضافا إلى لزوم تفويت النقمة الزائدة الحاصلة بانضمام الجسد العنصري من جهة عدم المسبّب من غير سبب وكذا العقاب. وهذا قبيح.</w:t>
      </w:r>
    </w:p>
    <w:p w:rsidR="007E3A98" w:rsidRPr="007447D7" w:rsidRDefault="007E3A98" w:rsidP="006A35AB">
      <w:pPr>
        <w:pStyle w:val="libNormal"/>
        <w:rPr>
          <w:rtl/>
        </w:rPr>
      </w:pPr>
      <w:r w:rsidRPr="007447D7">
        <w:rPr>
          <w:rtl/>
        </w:rPr>
        <w:t>بل الإنصاف أنّ النقل الوارد في هذا الباب مثل الآية المذكورة</w:t>
      </w:r>
      <w:r>
        <w:rPr>
          <w:rtl/>
        </w:rPr>
        <w:t xml:space="preserve"> ، </w:t>
      </w:r>
      <w:r w:rsidRPr="007447D7">
        <w:rPr>
          <w:rtl/>
        </w:rPr>
        <w:t xml:space="preserve">وحديث اللبنة </w:t>
      </w:r>
      <w:r w:rsidRPr="00346263">
        <w:rPr>
          <w:rStyle w:val="libFootnotenumChar"/>
          <w:rtl/>
        </w:rPr>
        <w:t>(1)</w:t>
      </w:r>
      <w:r>
        <w:rPr>
          <w:rtl/>
        </w:rPr>
        <w:t xml:space="preserve"> ، </w:t>
      </w:r>
      <w:r w:rsidRPr="007447D7">
        <w:rPr>
          <w:rtl/>
        </w:rPr>
        <w:t xml:space="preserve">وقوله تعالى : </w:t>
      </w:r>
      <w:r w:rsidRPr="00D722F5">
        <w:rPr>
          <w:rStyle w:val="libAlaemChar"/>
          <w:rtl/>
        </w:rPr>
        <w:t>(</w:t>
      </w:r>
      <w:r w:rsidRPr="006A35AB">
        <w:rPr>
          <w:rStyle w:val="libAieChar"/>
          <w:rtl/>
        </w:rPr>
        <w:t xml:space="preserve"> فَخُذْ أَرْبَعَةً مِنَ الطَّيْرِ فَصُرْهُنَّ إِلَيْكَ </w:t>
      </w:r>
      <w:r w:rsidRPr="00D722F5">
        <w:rPr>
          <w:rStyle w:val="libAlaemChar"/>
          <w:rtl/>
        </w:rPr>
        <w:t>)</w:t>
      </w:r>
      <w:r w:rsidRPr="007447D7">
        <w:rPr>
          <w:rtl/>
        </w:rPr>
        <w:t xml:space="preserve"> </w:t>
      </w:r>
      <w:r w:rsidRPr="00346263">
        <w:rPr>
          <w:rStyle w:val="libFootnotenumChar"/>
          <w:rtl/>
        </w:rPr>
        <w:t>(2)</w:t>
      </w:r>
      <w:r w:rsidRPr="007447D7">
        <w:rPr>
          <w:rtl/>
        </w:rPr>
        <w:t xml:space="preserve"> الآية</w:t>
      </w:r>
      <w:r>
        <w:rPr>
          <w:rtl/>
        </w:rPr>
        <w:t xml:space="preserve"> ، </w:t>
      </w:r>
      <w:r w:rsidRPr="007447D7">
        <w:rPr>
          <w:rtl/>
        </w:rPr>
        <w:t>في مقام بيان كيفيّة إحياء الموتى.</w:t>
      </w:r>
    </w:p>
    <w:p w:rsidR="007E3A98" w:rsidRPr="007447D7" w:rsidRDefault="007E3A98" w:rsidP="006A35AB">
      <w:pPr>
        <w:pStyle w:val="libNormal"/>
        <w:rPr>
          <w:rtl/>
          <w:lang w:bidi="fa-IR"/>
        </w:rPr>
      </w:pPr>
      <w:r w:rsidRPr="007447D7">
        <w:rPr>
          <w:rtl/>
          <w:lang w:bidi="fa-IR"/>
        </w:rPr>
        <w:t xml:space="preserve">وقوله تعالى : </w:t>
      </w:r>
      <w:r w:rsidRPr="00D722F5">
        <w:rPr>
          <w:rStyle w:val="libAlaemChar"/>
          <w:rtl/>
        </w:rPr>
        <w:t>(</w:t>
      </w:r>
      <w:r w:rsidRPr="006A35AB">
        <w:rPr>
          <w:rStyle w:val="libAieChar"/>
          <w:rtl/>
        </w:rPr>
        <w:t xml:space="preserve"> الْيَوْمَ نَخْتِمُ عَلى أَفْواهِهِمْ وَتُكَلِّمُنا أَيْدِيهِمْ وَتَشْهَدُ أَرْجُلُهُمْ بِما كانُوا يَكْسِبُونَ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lang w:bidi="fa-IR"/>
        </w:rPr>
      </w:pPr>
      <w:r w:rsidRPr="007447D7">
        <w:rPr>
          <w:rtl/>
          <w:lang w:bidi="fa-IR"/>
        </w:rPr>
        <w:t xml:space="preserve">وقوله تعالى : </w:t>
      </w:r>
      <w:r w:rsidRPr="00D722F5">
        <w:rPr>
          <w:rStyle w:val="libAlaemChar"/>
          <w:rtl/>
        </w:rPr>
        <w:t>(</w:t>
      </w:r>
      <w:r w:rsidRPr="006A35AB">
        <w:rPr>
          <w:rStyle w:val="libAieChar"/>
          <w:rtl/>
        </w:rPr>
        <w:t xml:space="preserve"> حَتَّى إِذا ما جاؤُها شَهِدَ عَلَيْهِمْ سَمْعُهُمْ وَأَبْصارُهُمْ وَجُلُودُهُمْ بِما كانُوا يَعْمَلُونَ * وَقالُوا لِجُلُودِهِمْ لِمَ شَهِدْتُمْ عَلَيْنا قالُوا أَنْطَقَنَا اللهُ الَّذِي أَنْطَقَ كُلَّ شَيْءٍ وَهُوَ خَلَقَكُمْ أَوَّلَ مَرَّةٍ وَإِلَيْهِ تُرْجَعُونَ * وَما كُنْتُمْ تَسْتَتِرُونَ أَنْ يَشْهَدَ عَلَيْكُمْ سَمْعُكُمْ وَلا أَبْصارُكُمْ وَلا جُلُودُكُمْ وَلكِنْ ظَنَنْتُمْ أَنَّ اللهَ لا يَعْلَمُ كَثِيراً مِمَّا تَعْمَلُونَ </w:t>
      </w:r>
      <w:r w:rsidRPr="00D722F5">
        <w:rPr>
          <w:rStyle w:val="libAlaemChar"/>
          <w:rtl/>
        </w:rPr>
        <w:t>)</w:t>
      </w:r>
      <w:r w:rsidRPr="007447D7">
        <w:rPr>
          <w:rtl/>
          <w:lang w:bidi="fa-IR"/>
        </w:rPr>
        <w:t xml:space="preserve"> </w:t>
      </w:r>
      <w:r w:rsidRPr="00346263">
        <w:rPr>
          <w:rStyle w:val="libFootnotenumChar"/>
          <w:rtl/>
        </w:rPr>
        <w:t>(4)</w:t>
      </w:r>
      <w:r>
        <w:rPr>
          <w:rtl/>
          <w:lang w:bidi="fa-IR"/>
        </w:rPr>
        <w:t>.</w:t>
      </w:r>
    </w:p>
    <w:p w:rsidR="007E3A98" w:rsidRPr="007447D7" w:rsidRDefault="007E3A98" w:rsidP="006A35AB">
      <w:pPr>
        <w:pStyle w:val="libNormal"/>
        <w:rPr>
          <w:rtl/>
        </w:rPr>
      </w:pPr>
      <w:r w:rsidRPr="007447D7">
        <w:rPr>
          <w:rtl/>
        </w:rPr>
        <w:t xml:space="preserve">وقوله تعالى : </w:t>
      </w:r>
      <w:r w:rsidRPr="00D722F5">
        <w:rPr>
          <w:rStyle w:val="libAlaemChar"/>
          <w:rtl/>
        </w:rPr>
        <w:t>(</w:t>
      </w:r>
      <w:r w:rsidRPr="006A35AB">
        <w:rPr>
          <w:rStyle w:val="libAieChar"/>
          <w:rtl/>
        </w:rPr>
        <w:t xml:space="preserve"> أَيَحْسَبُ الْإِنْسانُ أَلَّنْ نَجْمَعَ عِظامَهُ * بَلى قادِرِينَ عَلى أَنْ نُسَوِّيَ بَنانَهُ </w:t>
      </w:r>
      <w:r w:rsidRPr="00D722F5">
        <w:rPr>
          <w:rStyle w:val="libAlaemChar"/>
          <w:rtl/>
        </w:rPr>
        <w:t>)</w:t>
      </w:r>
      <w:r w:rsidRPr="007447D7">
        <w:rPr>
          <w:rtl/>
        </w:rPr>
        <w:t xml:space="preserve"> </w:t>
      </w:r>
      <w:r w:rsidRPr="00346263">
        <w:rPr>
          <w:rStyle w:val="libFootnotenumChar"/>
          <w:rtl/>
        </w:rPr>
        <w:t>(5)</w:t>
      </w:r>
      <w:r>
        <w:rPr>
          <w:rtl/>
        </w:rPr>
        <w:t>.</w:t>
      </w:r>
      <w:r w:rsidRPr="007447D7">
        <w:rPr>
          <w:rtl/>
        </w:rPr>
        <w:t xml:space="preserve"> ونحو ذلك ممّا يشتمل على الكلمات التي لا تفيد عرفا إلاّ الأعضاء المركّبة من هذه العناصر ممّا لا يقبل التأويل.</w:t>
      </w:r>
    </w:p>
    <w:p w:rsidR="007E3A98" w:rsidRPr="007447D7" w:rsidRDefault="007E3A98" w:rsidP="006A35AB">
      <w:pPr>
        <w:pStyle w:val="libNormal"/>
        <w:rPr>
          <w:rtl/>
        </w:rPr>
      </w:pPr>
      <w:r w:rsidRPr="007447D7">
        <w:rPr>
          <w:rtl/>
        </w:rPr>
        <w:t>وبالجملة : فقد صدرت من الشيخ المعاصر كلمات مشتملة على العقائد الفاسدة</w:t>
      </w:r>
      <w:r>
        <w:rPr>
          <w:rtl/>
        </w:rPr>
        <w:t xml:space="preserve"> ، </w:t>
      </w:r>
      <w:r w:rsidRPr="007447D7">
        <w:rPr>
          <w:rtl/>
        </w:rPr>
        <w:t>بل المفسدة في مقامات عديدة مثل مسألة العلم</w:t>
      </w:r>
      <w:r>
        <w:rPr>
          <w:rtl/>
        </w:rPr>
        <w:t xml:space="preserve"> ، </w:t>
      </w:r>
      <w:r w:rsidRPr="007447D7">
        <w:rPr>
          <w:rtl/>
        </w:rPr>
        <w:t>ومسألة المعراج</w:t>
      </w:r>
      <w:r>
        <w:rPr>
          <w:rtl/>
        </w:rPr>
        <w:t xml:space="preserve"> ، </w:t>
      </w:r>
      <w:r w:rsidRPr="007447D7">
        <w:rPr>
          <w:rtl/>
        </w:rPr>
        <w:t>ومسألة فضائل الأئمّة</w:t>
      </w:r>
      <w:r>
        <w:rPr>
          <w:rtl/>
        </w:rPr>
        <w:t xml:space="preserve"> ، </w:t>
      </w:r>
      <w:r w:rsidRPr="007447D7">
        <w:rPr>
          <w:rtl/>
        </w:rPr>
        <w:t>ومسألة المعاد إلى غير ذلك من فاسد الاعتقاد</w:t>
      </w:r>
      <w:r>
        <w:rPr>
          <w:rtl/>
        </w:rPr>
        <w:t xml:space="preserve"> ، </w:t>
      </w:r>
      <w:r w:rsidRPr="007447D7">
        <w:rPr>
          <w:rtl/>
        </w:rPr>
        <w:t>ولكنّه بعد ما اشتهر ما توجّه عليه من الإيراد تعرّض لبيان المراد في رسالتين مختصرتين على ما ذكره من عليه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الاحتجاج » 2 : 354 ؛ وعنه في « بحار الأنوار » 7 : 38</w:t>
      </w:r>
      <w:r>
        <w:rPr>
          <w:rtl/>
        </w:rPr>
        <w:t xml:space="preserve"> ، </w:t>
      </w:r>
      <w:r w:rsidRPr="007447D7">
        <w:rPr>
          <w:rtl/>
        </w:rPr>
        <w:t>ح 6.</w:t>
      </w:r>
    </w:p>
    <w:p w:rsidR="007E3A98" w:rsidRPr="007447D7" w:rsidRDefault="007E3A98" w:rsidP="0040777F">
      <w:pPr>
        <w:pStyle w:val="libFootnote0"/>
        <w:rPr>
          <w:rtl/>
          <w:lang w:bidi="fa-IR"/>
        </w:rPr>
      </w:pPr>
      <w:r w:rsidRPr="007447D7">
        <w:rPr>
          <w:rtl/>
        </w:rPr>
        <w:t>(2) البقرة (2) : 260.</w:t>
      </w:r>
    </w:p>
    <w:p w:rsidR="007E3A98" w:rsidRPr="007447D7" w:rsidRDefault="007E3A98" w:rsidP="0040777F">
      <w:pPr>
        <w:pStyle w:val="libFootnote0"/>
        <w:rPr>
          <w:rtl/>
          <w:lang w:bidi="fa-IR"/>
        </w:rPr>
      </w:pPr>
      <w:r w:rsidRPr="007447D7">
        <w:rPr>
          <w:rtl/>
        </w:rPr>
        <w:t>(3) يس (36) : 65.</w:t>
      </w:r>
    </w:p>
    <w:p w:rsidR="007E3A98" w:rsidRPr="007447D7" w:rsidRDefault="007E3A98" w:rsidP="0040777F">
      <w:pPr>
        <w:pStyle w:val="libFootnote0"/>
        <w:rPr>
          <w:rtl/>
          <w:lang w:bidi="fa-IR"/>
        </w:rPr>
      </w:pPr>
      <w:r w:rsidRPr="007447D7">
        <w:rPr>
          <w:rtl/>
        </w:rPr>
        <w:t>(4) فصّلت (41) : 20</w:t>
      </w:r>
      <w:r>
        <w:rPr>
          <w:rtl/>
        </w:rPr>
        <w:t xml:space="preserve"> ـ </w:t>
      </w:r>
      <w:r w:rsidRPr="007447D7">
        <w:rPr>
          <w:rtl/>
        </w:rPr>
        <w:t>22.</w:t>
      </w:r>
    </w:p>
    <w:p w:rsidR="007E3A98" w:rsidRPr="007447D7" w:rsidRDefault="007E3A98" w:rsidP="0040777F">
      <w:pPr>
        <w:pStyle w:val="libFootnote0"/>
        <w:rPr>
          <w:rtl/>
          <w:lang w:bidi="fa-IR"/>
        </w:rPr>
      </w:pPr>
      <w:r w:rsidRPr="007447D7">
        <w:rPr>
          <w:rtl/>
        </w:rPr>
        <w:t>(5) القيامة (75) : 3</w:t>
      </w:r>
      <w:r>
        <w:rPr>
          <w:rtl/>
        </w:rPr>
        <w:t xml:space="preserve"> ـ </w:t>
      </w:r>
      <w:r w:rsidRPr="007447D7">
        <w:rPr>
          <w:rtl/>
        </w:rPr>
        <w:t>4.</w:t>
      </w:r>
    </w:p>
    <w:p w:rsidR="007E3A98" w:rsidRPr="007447D7" w:rsidRDefault="007E3A98" w:rsidP="006A35AB">
      <w:pPr>
        <w:pStyle w:val="libNormal0"/>
        <w:rPr>
          <w:rtl/>
        </w:rPr>
      </w:pPr>
      <w:r>
        <w:rPr>
          <w:rtl/>
        </w:rPr>
        <w:br w:type="page"/>
      </w:r>
      <w:r w:rsidRPr="007447D7">
        <w:rPr>
          <w:rtl/>
        </w:rPr>
        <w:lastRenderedPageBreak/>
        <w:t>الاعتماد</w:t>
      </w:r>
      <w:r>
        <w:rPr>
          <w:rtl/>
        </w:rPr>
        <w:t xml:space="preserve"> ، </w:t>
      </w:r>
      <w:r w:rsidRPr="007447D7">
        <w:rPr>
          <w:rtl/>
        </w:rPr>
        <w:t>وهما وإن كانتا ممّا لا يسمن ولا يغني من جوع ؛ لعدم كون الكلمات المذكورة غير قابلة للتأويل بعد الملاحظة بعين الإنصاف</w:t>
      </w:r>
      <w:r>
        <w:rPr>
          <w:rtl/>
        </w:rPr>
        <w:t xml:space="preserve"> ، </w:t>
      </w:r>
      <w:r w:rsidRPr="007447D7">
        <w:rPr>
          <w:rtl/>
        </w:rPr>
        <w:t>وسدّ باب الاعتساف لكشفها عن حقيقة الحال</w:t>
      </w:r>
      <w:r>
        <w:rPr>
          <w:rtl/>
        </w:rPr>
        <w:t xml:space="preserve"> ، </w:t>
      </w:r>
      <w:r w:rsidRPr="007447D7">
        <w:rPr>
          <w:rtl/>
        </w:rPr>
        <w:t>وما هو المكنون في البال</w:t>
      </w:r>
      <w:r>
        <w:rPr>
          <w:rtl/>
        </w:rPr>
        <w:t xml:space="preserve"> ، </w:t>
      </w:r>
      <w:r w:rsidRPr="007447D7">
        <w:rPr>
          <w:rtl/>
        </w:rPr>
        <w:t>إلاّ أنّ الأولى ذكرهما دفعا لما لعلّه يقال ؛ فإنّ المراد ليس حصول التضييع والتخفيف أعاذنا الله عن ذلك</w:t>
      </w:r>
      <w:r>
        <w:rPr>
          <w:rtl/>
        </w:rPr>
        <w:t xml:space="preserve"> ، </w:t>
      </w:r>
      <w:r w:rsidRPr="007447D7">
        <w:rPr>
          <w:rtl/>
        </w:rPr>
        <w:t>بل المقصود حفظ الدين عن شبه المبطلين كما هو طريقة المتكلّمين</w:t>
      </w:r>
      <w:r>
        <w:rPr>
          <w:rtl/>
        </w:rPr>
        <w:t xml:space="preserve"> ، </w:t>
      </w:r>
      <w:r w:rsidRPr="007447D7">
        <w:rPr>
          <w:rtl/>
        </w:rPr>
        <w:t>فلا بدّ من الاحتراز عمّا يوجب الاتّهام لأهل الزيغ والأوهام. فأقول بعون الله الملك العلاّم :</w:t>
      </w:r>
    </w:p>
    <w:p w:rsidR="007E3A98" w:rsidRPr="007447D7" w:rsidRDefault="007E3A98" w:rsidP="007E3A98">
      <w:pPr>
        <w:pStyle w:val="Heading3"/>
        <w:rPr>
          <w:rtl/>
          <w:lang w:bidi="fa-IR"/>
        </w:rPr>
      </w:pPr>
      <w:bookmarkStart w:id="209" w:name="_Toc335563867"/>
      <w:bookmarkStart w:id="210" w:name="_Toc514323987"/>
      <w:r w:rsidRPr="007447D7">
        <w:rPr>
          <w:rtl/>
          <w:lang w:bidi="fa-IR"/>
        </w:rPr>
        <w:t>[ الرسالة القطيفيّة للشيخ أحمد الأحسائي ]</w:t>
      </w:r>
      <w:bookmarkEnd w:id="209"/>
      <w:bookmarkEnd w:id="210"/>
      <w:r w:rsidRPr="007447D7">
        <w:rPr>
          <w:rtl/>
          <w:lang w:bidi="fa-IR"/>
        </w:rPr>
        <w:t xml:space="preserve"> </w:t>
      </w:r>
    </w:p>
    <w:p w:rsidR="007E3A98" w:rsidRPr="007447D7" w:rsidRDefault="007E3A98" w:rsidP="006A35AB">
      <w:pPr>
        <w:pStyle w:val="libNormal"/>
        <w:rPr>
          <w:rtl/>
        </w:rPr>
      </w:pPr>
      <w:r w:rsidRPr="007447D7">
        <w:rPr>
          <w:rtl/>
        </w:rPr>
        <w:t>قال بعد التسمية : « الحمد لله ربّ العالمين وصلّى الله على محمّد وآله الطاهرين.</w:t>
      </w:r>
    </w:p>
    <w:p w:rsidR="007E3A98" w:rsidRPr="007447D7" w:rsidRDefault="007E3A98" w:rsidP="006A35AB">
      <w:pPr>
        <w:pStyle w:val="libNormal"/>
        <w:rPr>
          <w:rtl/>
        </w:rPr>
      </w:pPr>
      <w:r w:rsidRPr="007447D7">
        <w:rPr>
          <w:rtl/>
        </w:rPr>
        <w:t>أمّا بعد</w:t>
      </w:r>
      <w:r>
        <w:rPr>
          <w:rtl/>
        </w:rPr>
        <w:t xml:space="preserve"> ، </w:t>
      </w:r>
      <w:r w:rsidRPr="007447D7">
        <w:rPr>
          <w:rtl/>
        </w:rPr>
        <w:t>فيقول العبد المسكين أحمد بن زين الدين : إنّه قد اشتبه على بعض الناظرين في كتبي حتّى ظنّوا الظنون التي لا يجوز احتمالها ؛ لعدم معرفتهم بالفنّ</w:t>
      </w:r>
      <w:r>
        <w:rPr>
          <w:rtl/>
        </w:rPr>
        <w:t xml:space="preserve"> ، </w:t>
      </w:r>
      <w:r w:rsidRPr="007447D7">
        <w:rPr>
          <w:rtl/>
        </w:rPr>
        <w:t>وعدم أنسهم بما جرى عليه الاصطلاح</w:t>
      </w:r>
      <w:r>
        <w:rPr>
          <w:rtl/>
        </w:rPr>
        <w:t xml:space="preserve"> ، </w:t>
      </w:r>
      <w:r w:rsidRPr="007447D7">
        <w:rPr>
          <w:rtl/>
        </w:rPr>
        <w:t>ولأسباب أخر</w:t>
      </w:r>
      <w:r>
        <w:rPr>
          <w:rtl/>
        </w:rPr>
        <w:t xml:space="preserve"> ، </w:t>
      </w:r>
      <w:r w:rsidRPr="007447D7">
        <w:rPr>
          <w:rtl/>
        </w:rPr>
        <w:t>فأشار عليّ بعض المؤمنين أن أذكر مجمل ما اشتبهوا فيه وأذكر ما أعتقده في ذلك وأدين الله به</w:t>
      </w:r>
      <w:r>
        <w:rPr>
          <w:rtl/>
        </w:rPr>
        <w:t xml:space="preserve"> ، </w:t>
      </w:r>
      <w:r w:rsidRPr="007447D7">
        <w:rPr>
          <w:rtl/>
        </w:rPr>
        <w:t>عسى أن يكون أولئك إنّما قالوا بما فهموه فتقوم بذلك الحجّة</w:t>
      </w:r>
      <w:r>
        <w:rPr>
          <w:rtl/>
        </w:rPr>
        <w:t xml:space="preserve"> ، </w:t>
      </w:r>
      <w:r w:rsidRPr="007447D7">
        <w:rPr>
          <w:rtl/>
        </w:rPr>
        <w:t>وما أذكر إلاّ ما يعلم الله أنّه اعتقادي الذي أدين به وأنّه مرادي من عباراتي كلّها التي يتوهّم فيها بعض من نظر فيها ؛ لأنّ تلك العبارات أرسلناها على نمط اصطلاح أهل ذلك الفنّ</w:t>
      </w:r>
      <w:r>
        <w:rPr>
          <w:rtl/>
        </w:rPr>
        <w:t xml:space="preserve"> ، </w:t>
      </w:r>
      <w:r w:rsidRPr="007447D7">
        <w:rPr>
          <w:rtl/>
        </w:rPr>
        <w:t>فلأجل ذلك لا يعرف المراد منها أكثر من نظر فيها خصوصا طالب التأويل</w:t>
      </w:r>
      <w:r>
        <w:rPr>
          <w:rtl/>
        </w:rPr>
        <w:t xml:space="preserve"> ، </w:t>
      </w:r>
      <w:r w:rsidRPr="007447D7">
        <w:rPr>
          <w:rtl/>
        </w:rPr>
        <w:t>وعليّ عهد الله أن أذكر مرادي من مضمونها صريحا.</w:t>
      </w:r>
    </w:p>
    <w:p w:rsidR="007E3A98" w:rsidRPr="007447D7" w:rsidRDefault="007E3A98" w:rsidP="006A35AB">
      <w:pPr>
        <w:pStyle w:val="libNormal"/>
        <w:rPr>
          <w:rtl/>
        </w:rPr>
      </w:pPr>
      <w:r w:rsidRPr="007447D7">
        <w:rPr>
          <w:rtl/>
        </w:rPr>
        <w:t>فمن ذلك أنّ الله عالم بكلّ شيء كلّي أو جزئي</w:t>
      </w:r>
      <w:r>
        <w:rPr>
          <w:rtl/>
        </w:rPr>
        <w:t xml:space="preserve"> ، </w:t>
      </w:r>
      <w:r w:rsidRPr="007447D7">
        <w:rPr>
          <w:rtl/>
        </w:rPr>
        <w:t xml:space="preserve">زماني أو غيره </w:t>
      </w:r>
      <w:r w:rsidRPr="00D722F5">
        <w:rPr>
          <w:rStyle w:val="libAlaemChar"/>
          <w:rtl/>
        </w:rPr>
        <w:t>(</w:t>
      </w:r>
      <w:r w:rsidRPr="006A35AB">
        <w:rPr>
          <w:rStyle w:val="libAieChar"/>
          <w:rtl/>
        </w:rPr>
        <w:t xml:space="preserve"> أَلا يَعْلَمُ مَنْ خَلَقَ </w:t>
      </w:r>
      <w:r w:rsidRPr="00D722F5">
        <w:rPr>
          <w:rStyle w:val="libAlaemChar"/>
          <w:rtl/>
        </w:rPr>
        <w:t>)</w:t>
      </w:r>
      <w:r w:rsidRPr="007447D7">
        <w:rPr>
          <w:rtl/>
        </w:rPr>
        <w:t xml:space="preserve"> </w:t>
      </w:r>
      <w:r w:rsidRPr="00346263">
        <w:rPr>
          <w:rStyle w:val="libFootnotenumChar"/>
          <w:rtl/>
        </w:rPr>
        <w:t>(1)</w:t>
      </w:r>
      <w:r w:rsidRPr="007447D7">
        <w:rPr>
          <w:rtl/>
        </w:rPr>
        <w:t xml:space="preserve"> ومن اعتقد غير هذا فعليه لعنة الله والملائكة والناس أجمعين.</w:t>
      </w:r>
    </w:p>
    <w:p w:rsidR="007E3A98" w:rsidRPr="007447D7" w:rsidRDefault="007E3A98" w:rsidP="006A35AB">
      <w:pPr>
        <w:pStyle w:val="libNormal"/>
        <w:rPr>
          <w:rtl/>
        </w:rPr>
      </w:pPr>
      <w:r w:rsidRPr="007447D7">
        <w:rPr>
          <w:rtl/>
        </w:rPr>
        <w:t>واعتقادي أنّه سبحانه ما فقد شيئا من الأشياء من ملكه</w:t>
      </w:r>
      <w:r>
        <w:rPr>
          <w:rtl/>
        </w:rPr>
        <w:t xml:space="preserve"> ، </w:t>
      </w:r>
      <w:r w:rsidRPr="007447D7">
        <w:rPr>
          <w:rtl/>
        </w:rPr>
        <w:t>وأنّه تعالى لا ينتظر شيئا لم يحصل له</w:t>
      </w:r>
      <w:r>
        <w:rPr>
          <w:rtl/>
        </w:rPr>
        <w:t xml:space="preserve"> ، </w:t>
      </w:r>
      <w:r w:rsidRPr="007447D7">
        <w:rPr>
          <w:rtl/>
        </w:rPr>
        <w:t>وأنّه لا يستقلّ بل كلّها عنده بالفعل</w:t>
      </w:r>
      <w:r>
        <w:rPr>
          <w:rtl/>
        </w:rPr>
        <w:t xml:space="preserve"> ، </w:t>
      </w:r>
      <w:r w:rsidRPr="007447D7">
        <w:rPr>
          <w:rtl/>
        </w:rPr>
        <w:t>وعلمه أزلي قبل كلّ شيء وبعد</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الملك (67) : 14.</w:t>
      </w:r>
    </w:p>
    <w:p w:rsidR="007E3A98" w:rsidRPr="007447D7" w:rsidRDefault="007E3A98" w:rsidP="006A35AB">
      <w:pPr>
        <w:pStyle w:val="libNormal0"/>
        <w:rPr>
          <w:rtl/>
        </w:rPr>
      </w:pPr>
      <w:r>
        <w:rPr>
          <w:rtl/>
        </w:rPr>
        <w:br w:type="page"/>
      </w:r>
      <w:r w:rsidRPr="007447D7">
        <w:rPr>
          <w:rtl/>
        </w:rPr>
        <w:lastRenderedPageBreak/>
        <w:t>كلّ شيء ومع كلّ شيء</w:t>
      </w:r>
      <w:r>
        <w:rPr>
          <w:rtl/>
        </w:rPr>
        <w:t xml:space="preserve"> ، </w:t>
      </w:r>
      <w:r w:rsidRPr="007447D7">
        <w:rPr>
          <w:rtl/>
        </w:rPr>
        <w:t>وجميع المعلومات من كلّ ما سواه في الإمكان</w:t>
      </w:r>
      <w:r>
        <w:rPr>
          <w:rtl/>
        </w:rPr>
        <w:t xml:space="preserve"> ، </w:t>
      </w:r>
      <w:r w:rsidRPr="007447D7">
        <w:rPr>
          <w:rtl/>
        </w:rPr>
        <w:t>وهو تعالى في أزل الآزال وحده</w:t>
      </w:r>
      <w:r>
        <w:rPr>
          <w:rtl/>
        </w:rPr>
        <w:t xml:space="preserve"> ، </w:t>
      </w:r>
      <w:r w:rsidRPr="007447D7">
        <w:rPr>
          <w:rtl/>
        </w:rPr>
        <w:t>وهو الآن على ما كان</w:t>
      </w:r>
      <w:r>
        <w:rPr>
          <w:rtl/>
        </w:rPr>
        <w:t xml:space="preserve"> ، </w:t>
      </w:r>
      <w:r w:rsidRPr="007447D7">
        <w:rPr>
          <w:rtl/>
        </w:rPr>
        <w:t>ومع ذلك لا يحويه مكان</w:t>
      </w:r>
      <w:r>
        <w:rPr>
          <w:rtl/>
        </w:rPr>
        <w:t xml:space="preserve"> ، </w:t>
      </w:r>
      <w:r w:rsidRPr="007447D7">
        <w:rPr>
          <w:rtl/>
        </w:rPr>
        <w:t>ولا يخلو منه مكان</w:t>
      </w:r>
      <w:r>
        <w:rPr>
          <w:rtl/>
        </w:rPr>
        <w:t xml:space="preserve"> ، </w:t>
      </w:r>
      <w:r w:rsidRPr="007447D7">
        <w:rPr>
          <w:rtl/>
        </w:rPr>
        <w:t>ولا يعلم أحد كيف ذلك إلاّ هو سبحانه</w:t>
      </w:r>
      <w:r>
        <w:rPr>
          <w:rtl/>
        </w:rPr>
        <w:t xml:space="preserve"> ، </w:t>
      </w:r>
      <w:r w:rsidRPr="007447D7">
        <w:rPr>
          <w:rtl/>
        </w:rPr>
        <w:t>ومن اعتقد غير ذلك فعليه لعنة الله والملائكة والناس أجمعين.</w:t>
      </w:r>
    </w:p>
    <w:p w:rsidR="007E3A98" w:rsidRPr="007447D7" w:rsidRDefault="007E3A98" w:rsidP="006A35AB">
      <w:pPr>
        <w:pStyle w:val="libNormal"/>
        <w:rPr>
          <w:rtl/>
        </w:rPr>
      </w:pPr>
      <w:r w:rsidRPr="007447D7">
        <w:rPr>
          <w:rtl/>
        </w:rPr>
        <w:t xml:space="preserve">ومن ذلك أنّه سبحانه خالق كلّ شيء قال الله تعالى : </w:t>
      </w:r>
      <w:r w:rsidRPr="00D722F5">
        <w:rPr>
          <w:rStyle w:val="libAlaemChar"/>
          <w:rtl/>
        </w:rPr>
        <w:t>(</w:t>
      </w:r>
      <w:r w:rsidRPr="006A35AB">
        <w:rPr>
          <w:rStyle w:val="libAieChar"/>
          <w:rtl/>
        </w:rPr>
        <w:t xml:space="preserve"> قُلِ اللهُ خالِقُ كُلِّ شَيْءٍ وَهُوَ الْواحِدُ الْقَهَّارُ </w:t>
      </w:r>
      <w:r w:rsidRPr="00D722F5">
        <w:rPr>
          <w:rStyle w:val="libAlaemChar"/>
          <w:rtl/>
        </w:rPr>
        <w:t>)</w:t>
      </w:r>
      <w:r w:rsidRPr="007447D7">
        <w:rPr>
          <w:rtl/>
        </w:rPr>
        <w:t xml:space="preserve"> </w:t>
      </w:r>
      <w:r w:rsidRPr="00346263">
        <w:rPr>
          <w:rStyle w:val="libFootnotenumChar"/>
          <w:rtl/>
        </w:rPr>
        <w:t>(1)</w:t>
      </w:r>
      <w:r>
        <w:rPr>
          <w:rtl/>
        </w:rPr>
        <w:t xml:space="preserve"> ، </w:t>
      </w:r>
      <w:r w:rsidRPr="007447D7">
        <w:rPr>
          <w:rtl/>
        </w:rPr>
        <w:t>وأمّا أفعال العباد الاختياريّة ففيها الخلاف بين علماء المسلمين</w:t>
      </w:r>
      <w:r>
        <w:rPr>
          <w:rtl/>
        </w:rPr>
        <w:t xml:space="preserve"> ، </w:t>
      </w:r>
      <w:r w:rsidRPr="007447D7">
        <w:rPr>
          <w:rtl/>
        </w:rPr>
        <w:t>وكلّ من اعتقد أنّ أحدا غير الله خالق لشيء من السماوات والأرض</w:t>
      </w:r>
      <w:r>
        <w:rPr>
          <w:rtl/>
        </w:rPr>
        <w:t xml:space="preserve"> ، </w:t>
      </w:r>
      <w:r w:rsidRPr="007447D7">
        <w:rPr>
          <w:rtl/>
        </w:rPr>
        <w:t>أو ممّا فيها</w:t>
      </w:r>
      <w:r>
        <w:rPr>
          <w:rtl/>
        </w:rPr>
        <w:t xml:space="preserve"> ، </w:t>
      </w:r>
      <w:r w:rsidRPr="007447D7">
        <w:rPr>
          <w:rtl/>
        </w:rPr>
        <w:t>أو رازق لشيء ممّا فيها فعليه لعنة الله والملائكة والناس أجمعين.</w:t>
      </w:r>
    </w:p>
    <w:p w:rsidR="007E3A98" w:rsidRPr="007447D7" w:rsidRDefault="007E3A98" w:rsidP="006A35AB">
      <w:pPr>
        <w:pStyle w:val="libNormal"/>
        <w:rPr>
          <w:rtl/>
          <w:lang w:bidi="fa-IR"/>
        </w:rPr>
      </w:pPr>
      <w:r w:rsidRPr="007447D7">
        <w:rPr>
          <w:rtl/>
          <w:lang w:bidi="fa-IR"/>
        </w:rPr>
        <w:t>نعم</w:t>
      </w:r>
      <w:r>
        <w:rPr>
          <w:rtl/>
          <w:lang w:bidi="fa-IR"/>
        </w:rPr>
        <w:t xml:space="preserve"> ، </w:t>
      </w:r>
      <w:r w:rsidRPr="007447D7">
        <w:rPr>
          <w:rtl/>
          <w:lang w:bidi="fa-IR"/>
        </w:rPr>
        <w:t xml:space="preserve">قد يطلق هذان مجازا كما قال تعالى : </w:t>
      </w:r>
      <w:r w:rsidRPr="00D722F5">
        <w:rPr>
          <w:rStyle w:val="libAlaemChar"/>
          <w:rtl/>
        </w:rPr>
        <w:t>(</w:t>
      </w:r>
      <w:r w:rsidRPr="006A35AB">
        <w:rPr>
          <w:rStyle w:val="libAieChar"/>
          <w:rtl/>
        </w:rPr>
        <w:t xml:space="preserve"> فَتَبارَكَ اللهُ أَحْسَنُ الْخالِقِينَ </w:t>
      </w:r>
      <w:r w:rsidRPr="00D722F5">
        <w:rPr>
          <w:rStyle w:val="libAlaemChar"/>
          <w:rtl/>
        </w:rPr>
        <w:t>)</w:t>
      </w:r>
      <w:r w:rsidRPr="007447D7">
        <w:rPr>
          <w:rtl/>
          <w:lang w:bidi="fa-IR"/>
        </w:rPr>
        <w:t xml:space="preserve"> </w:t>
      </w:r>
      <w:r w:rsidRPr="00346263">
        <w:rPr>
          <w:rStyle w:val="libFootnotenumChar"/>
          <w:rtl/>
        </w:rPr>
        <w:t>(2)</w:t>
      </w:r>
      <w:r>
        <w:rPr>
          <w:rtl/>
          <w:lang w:bidi="fa-IR"/>
        </w:rPr>
        <w:t xml:space="preserve"> ، </w:t>
      </w:r>
      <w:r w:rsidRPr="007447D7">
        <w:rPr>
          <w:rtl/>
          <w:lang w:bidi="fa-IR"/>
        </w:rPr>
        <w:t xml:space="preserve">وقال تعالى : </w:t>
      </w:r>
      <w:r w:rsidRPr="00D722F5">
        <w:rPr>
          <w:rStyle w:val="libAlaemChar"/>
          <w:rtl/>
        </w:rPr>
        <w:t>(</w:t>
      </w:r>
      <w:r w:rsidRPr="006A35AB">
        <w:rPr>
          <w:rStyle w:val="libAieChar"/>
          <w:rtl/>
        </w:rPr>
        <w:t xml:space="preserve"> وَاللهُ خَيْرُ الرَّازِقِينَ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rPr>
      </w:pPr>
      <w:r w:rsidRPr="007447D7">
        <w:rPr>
          <w:rtl/>
        </w:rPr>
        <w:t>وما يعترض به بعض من ليس له أنس بالفنّ ولا باصطلاح أهله بأنّي قلت :</w:t>
      </w:r>
      <w:r>
        <w:rPr>
          <w:rFonts w:hint="cs"/>
          <w:rtl/>
        </w:rPr>
        <w:t xml:space="preserve"> </w:t>
      </w:r>
      <w:r w:rsidRPr="007447D7">
        <w:rPr>
          <w:rtl/>
        </w:rPr>
        <w:t xml:space="preserve">إنّهم </w:t>
      </w:r>
      <w:r w:rsidR="004541E1" w:rsidRPr="004541E1">
        <w:rPr>
          <w:rStyle w:val="libAlaemChar"/>
          <w:rtl/>
        </w:rPr>
        <w:t>عليهم‌السلام</w:t>
      </w:r>
      <w:r w:rsidRPr="007447D7">
        <w:rPr>
          <w:rtl/>
        </w:rPr>
        <w:t xml:space="preserve"> العلّة الفاعليّة</w:t>
      </w:r>
      <w:r>
        <w:rPr>
          <w:rtl/>
        </w:rPr>
        <w:t xml:space="preserve"> ، </w:t>
      </w:r>
      <w:r w:rsidRPr="007447D7">
        <w:rPr>
          <w:rtl/>
        </w:rPr>
        <w:t>فمرادي أنّهم محالّ مشيئة الله</w:t>
      </w:r>
      <w:r>
        <w:rPr>
          <w:rtl/>
        </w:rPr>
        <w:t xml:space="preserve"> ، </w:t>
      </w:r>
      <w:r w:rsidRPr="007447D7">
        <w:rPr>
          <w:rtl/>
        </w:rPr>
        <w:t>بمعنى أنّ الله سبحانه أطلعهم على خلق ما خلق</w:t>
      </w:r>
      <w:r>
        <w:rPr>
          <w:rtl/>
        </w:rPr>
        <w:t xml:space="preserve"> ، </w:t>
      </w:r>
      <w:r w:rsidRPr="007447D7">
        <w:rPr>
          <w:rtl/>
        </w:rPr>
        <w:t xml:space="preserve">فوجودهم شرط لإيجاد غيرهم ؛ لأنّهم الوسائط من الله ومن خلقه وإن كان تعالى قادرا على الإيجاد بدون توسّط الأسباب والآلات إلاّ أنّه عزّ وجلّ جرت عادته أن يجري الأشياء على ترتّب أسبابها </w:t>
      </w:r>
      <w:r w:rsidRPr="00346263">
        <w:rPr>
          <w:rStyle w:val="libFootnotenumChar"/>
          <w:rtl/>
        </w:rPr>
        <w:t>(4)</w:t>
      </w:r>
      <w:r w:rsidRPr="007447D7">
        <w:rPr>
          <w:rtl/>
        </w:rPr>
        <w:t xml:space="preserve"> ليعرف العباد الدليل والاستدلال على معرفة ما يريد منهم</w:t>
      </w:r>
      <w:r>
        <w:rPr>
          <w:rtl/>
        </w:rPr>
        <w:t xml:space="preserve"> ، </w:t>
      </w:r>
      <w:r w:rsidRPr="007447D7">
        <w:rPr>
          <w:rtl/>
        </w:rPr>
        <w:t xml:space="preserve">على نمط قوله تعالى : </w:t>
      </w:r>
      <w:r w:rsidRPr="00D722F5">
        <w:rPr>
          <w:rStyle w:val="libAlaemChar"/>
          <w:rtl/>
        </w:rPr>
        <w:t>(</w:t>
      </w:r>
      <w:r w:rsidRPr="006A35AB">
        <w:rPr>
          <w:rStyle w:val="libAieChar"/>
          <w:rtl/>
        </w:rPr>
        <w:t xml:space="preserve"> يا أَيُّهَا النَّاسُ إِنْ كُنْتُمْ فِي رَيْبٍ مِنَ الْبَعْثِ فَإِنَّا خَلَقْناكُمْ مِنْ تُرابٍ ثُمَّ مِنْ نُطْفَةٍ ثُمَّ مِنْ عَلَقَةٍ ثُمَّ مِنْ مُضْغَةٍ مُخَلَّقَةٍ وَغَيْرِ مُخَلَّقَةٍ لِنُبَيِّنَ لَكُمْ </w:t>
      </w:r>
      <w:r w:rsidRPr="00D722F5">
        <w:rPr>
          <w:rStyle w:val="libAlaemChar"/>
          <w:rtl/>
        </w:rPr>
        <w:t>)</w:t>
      </w:r>
      <w:r w:rsidRPr="007447D7">
        <w:rPr>
          <w:rtl/>
        </w:rPr>
        <w:t xml:space="preserve"> </w:t>
      </w:r>
      <w:r w:rsidRPr="00346263">
        <w:rPr>
          <w:rStyle w:val="libFootnotenumChar"/>
          <w:rtl/>
        </w:rPr>
        <w:t>(5)</w:t>
      </w:r>
      <w:r>
        <w:rPr>
          <w:rtl/>
        </w:rPr>
        <w:t>.</w:t>
      </w:r>
      <w:r w:rsidRPr="007447D7">
        <w:rPr>
          <w:rtl/>
        </w:rPr>
        <w:t xml:space="preserve"> فإنّه تعالى إنّما يخلق على العلل ليعرّف لعباده كلّ شيء</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الرعد (13) : 16.</w:t>
      </w:r>
    </w:p>
    <w:p w:rsidR="007E3A98" w:rsidRPr="007447D7" w:rsidRDefault="007E3A98" w:rsidP="0040777F">
      <w:pPr>
        <w:pStyle w:val="libFootnote0"/>
        <w:rPr>
          <w:rtl/>
          <w:lang w:bidi="fa-IR"/>
        </w:rPr>
      </w:pPr>
      <w:r w:rsidRPr="007447D7">
        <w:rPr>
          <w:rtl/>
        </w:rPr>
        <w:t>(2) المؤمنون (23) : 14.</w:t>
      </w:r>
    </w:p>
    <w:p w:rsidR="007E3A98" w:rsidRPr="007447D7" w:rsidRDefault="007E3A98" w:rsidP="0040777F">
      <w:pPr>
        <w:pStyle w:val="libFootnote0"/>
        <w:rPr>
          <w:rtl/>
          <w:lang w:bidi="fa-IR"/>
        </w:rPr>
      </w:pPr>
      <w:r w:rsidRPr="007447D7">
        <w:rPr>
          <w:rtl/>
        </w:rPr>
        <w:t>(3) الجمعة (62) : 11.</w:t>
      </w:r>
    </w:p>
    <w:p w:rsidR="007E3A98" w:rsidRPr="007447D7" w:rsidRDefault="007E3A98" w:rsidP="0040777F">
      <w:pPr>
        <w:pStyle w:val="libFootnote0"/>
        <w:rPr>
          <w:rtl/>
          <w:lang w:bidi="fa-IR"/>
        </w:rPr>
      </w:pPr>
      <w:r w:rsidRPr="007447D7">
        <w:rPr>
          <w:rtl/>
        </w:rPr>
        <w:t>(4) إشارة إلى الحديث الشريف القائل : « أبى الله أن يجري الأشياء إلاّ بأسباب »</w:t>
      </w:r>
      <w:r>
        <w:rPr>
          <w:rtl/>
        </w:rPr>
        <w:t>.</w:t>
      </w:r>
      <w:r w:rsidRPr="007447D7">
        <w:rPr>
          <w:rtl/>
        </w:rPr>
        <w:t xml:space="preserve"> « الكافي » 1 : 183</w:t>
      </w:r>
      <w:r>
        <w:rPr>
          <w:rtl/>
        </w:rPr>
        <w:t xml:space="preserve"> ، </w:t>
      </w:r>
      <w:r w:rsidRPr="007447D7">
        <w:rPr>
          <w:rtl/>
        </w:rPr>
        <w:t>باب معرفة الإمام والردّ عليه</w:t>
      </w:r>
      <w:r>
        <w:rPr>
          <w:rtl/>
        </w:rPr>
        <w:t xml:space="preserve"> ، </w:t>
      </w:r>
      <w:r w:rsidRPr="007447D7">
        <w:rPr>
          <w:rtl/>
        </w:rPr>
        <w:t>ح 7.</w:t>
      </w:r>
    </w:p>
    <w:p w:rsidR="007E3A98" w:rsidRPr="007447D7" w:rsidRDefault="007E3A98" w:rsidP="0040777F">
      <w:pPr>
        <w:pStyle w:val="libFootnote0"/>
        <w:rPr>
          <w:rtl/>
          <w:lang w:bidi="fa-IR"/>
        </w:rPr>
      </w:pPr>
      <w:r w:rsidRPr="007447D7">
        <w:rPr>
          <w:rtl/>
        </w:rPr>
        <w:t>(5) الحجّ (22) : 5.</w:t>
      </w:r>
    </w:p>
    <w:p w:rsidR="007E3A98" w:rsidRPr="007447D7" w:rsidRDefault="007E3A98" w:rsidP="006A35AB">
      <w:pPr>
        <w:pStyle w:val="libNormal0"/>
        <w:rPr>
          <w:rtl/>
        </w:rPr>
      </w:pPr>
      <w:r>
        <w:rPr>
          <w:rtl/>
        </w:rPr>
        <w:br w:type="page"/>
      </w:r>
      <w:r w:rsidRPr="007447D7">
        <w:rPr>
          <w:rtl/>
        </w:rPr>
        <w:lastRenderedPageBreak/>
        <w:t>بما يتوقّف عليه الإيجاد. والتعريف من العلل الفاعليّة لا من المادّيّة ولا الصوريّة ولا الغائيّة</w:t>
      </w:r>
      <w:r>
        <w:rPr>
          <w:rtl/>
        </w:rPr>
        <w:t xml:space="preserve"> ، </w:t>
      </w:r>
      <w:r w:rsidRPr="007447D7">
        <w:rPr>
          <w:rtl/>
        </w:rPr>
        <w:t>وهذا معروف عند أهله. وليس المراد بالعلّة الفاعليّة أنّهم هم الخالقون</w:t>
      </w:r>
      <w:r>
        <w:rPr>
          <w:rtl/>
        </w:rPr>
        <w:t xml:space="preserve"> ، </w:t>
      </w:r>
      <w:r w:rsidRPr="007447D7">
        <w:rPr>
          <w:rtl/>
        </w:rPr>
        <w:t>تعالى الله عن أن يشاركه في خلقه علو</w:t>
      </w:r>
      <w:r>
        <w:rPr>
          <w:rtl/>
        </w:rPr>
        <w:t>ّا كبيرا ، أ</w:t>
      </w:r>
      <w:r w:rsidRPr="007447D7">
        <w:rPr>
          <w:rtl/>
        </w:rPr>
        <w:t xml:space="preserve">ما تقرأ قوله تعالى : </w:t>
      </w:r>
      <w:r w:rsidRPr="00D722F5">
        <w:rPr>
          <w:rStyle w:val="libAlaemChar"/>
          <w:rtl/>
        </w:rPr>
        <w:t>(</w:t>
      </w:r>
      <w:r w:rsidRPr="006A35AB">
        <w:rPr>
          <w:rStyle w:val="libAieChar"/>
          <w:rtl/>
        </w:rPr>
        <w:t xml:space="preserve"> هذا خَلْقُ اللهِ فَأَرُونِي ما ذا خَلَقَ الَّذِينَ مِنْ دُونِهِ </w:t>
      </w:r>
      <w:r w:rsidRPr="00D722F5">
        <w:rPr>
          <w:rStyle w:val="libAlaemChar"/>
          <w:rtl/>
        </w:rPr>
        <w:t>)</w:t>
      </w:r>
      <w:r w:rsidRPr="007447D7">
        <w:rPr>
          <w:rtl/>
        </w:rPr>
        <w:t xml:space="preserve"> </w:t>
      </w:r>
      <w:r w:rsidRPr="00346263">
        <w:rPr>
          <w:rStyle w:val="libFootnotenumChar"/>
          <w:rtl/>
        </w:rPr>
        <w:t>(1)</w:t>
      </w:r>
      <w:r>
        <w:rPr>
          <w:rtl/>
        </w:rPr>
        <w:t>؟</w:t>
      </w:r>
    </w:p>
    <w:p w:rsidR="007E3A98" w:rsidRPr="007447D7" w:rsidRDefault="007E3A98" w:rsidP="006A35AB">
      <w:pPr>
        <w:pStyle w:val="libNormal"/>
        <w:rPr>
          <w:rtl/>
        </w:rPr>
      </w:pPr>
      <w:r w:rsidRPr="007447D7">
        <w:rPr>
          <w:rtl/>
        </w:rPr>
        <w:t>ومن ذلك اعتقاد المعاد للنفوس والأجسام والأجساد بأنّ الله يبعث من في القبور.</w:t>
      </w:r>
    </w:p>
    <w:p w:rsidR="007E3A98" w:rsidRPr="007447D7" w:rsidRDefault="007E3A98" w:rsidP="006A35AB">
      <w:pPr>
        <w:pStyle w:val="libNormal"/>
        <w:rPr>
          <w:rtl/>
        </w:rPr>
      </w:pPr>
      <w:r w:rsidRPr="007447D7">
        <w:rPr>
          <w:rtl/>
        </w:rPr>
        <w:t>أمّا معاد النفوس فظاهر. وأمّا الأجسام والأجساد فالاعتقاد أنّ هذه الأجساد والأجسام الموجودة في الدنيا الملموسة المرئيّة جميعها تعاد بعينها حتّى أنّ كلّ شخص يعرف باسمه وصورته في الدنيا</w:t>
      </w:r>
      <w:r>
        <w:rPr>
          <w:rtl/>
        </w:rPr>
        <w:t xml:space="preserve"> ، </w:t>
      </w:r>
      <w:r w:rsidRPr="007447D7">
        <w:rPr>
          <w:rtl/>
        </w:rPr>
        <w:t>فلا تبقى ذرّة من الأجساد والأجسام من جميع المكلّفين إلاّ وتعاد بعينها</w:t>
      </w:r>
      <w:r>
        <w:rPr>
          <w:rtl/>
        </w:rPr>
        <w:t xml:space="preserve"> ، </w:t>
      </w:r>
      <w:r w:rsidRPr="007447D7">
        <w:rPr>
          <w:rtl/>
        </w:rPr>
        <w:t xml:space="preserve">كما قال تعالى : </w:t>
      </w:r>
      <w:r w:rsidRPr="00D722F5">
        <w:rPr>
          <w:rStyle w:val="libAlaemChar"/>
          <w:rtl/>
        </w:rPr>
        <w:t>(</w:t>
      </w:r>
      <w:r w:rsidRPr="006A35AB">
        <w:rPr>
          <w:rStyle w:val="libAieChar"/>
          <w:rtl/>
        </w:rPr>
        <w:t xml:space="preserve"> وَإِنْ كانَ مِثْقالَ حَبَّةٍ مِنْ خَرْدَلٍ أَتَيْنا بِها وَكَفى بِنا حاسِبِينَ </w:t>
      </w:r>
      <w:r w:rsidRPr="00D722F5">
        <w:rPr>
          <w:rStyle w:val="libAlaemChar"/>
          <w:rtl/>
        </w:rPr>
        <w:t>)</w:t>
      </w:r>
      <w:r w:rsidRPr="007447D7">
        <w:rPr>
          <w:rtl/>
        </w:rPr>
        <w:t xml:space="preserve"> </w:t>
      </w:r>
      <w:r w:rsidRPr="00346263">
        <w:rPr>
          <w:rStyle w:val="libFootnotenumChar"/>
          <w:rtl/>
        </w:rPr>
        <w:t>(2)</w:t>
      </w:r>
      <w:r w:rsidRPr="007447D7">
        <w:rPr>
          <w:rtl/>
        </w:rPr>
        <w:t xml:space="preserve"> فقوله : </w:t>
      </w:r>
      <w:r w:rsidRPr="00D722F5">
        <w:rPr>
          <w:rStyle w:val="libAlaemChar"/>
          <w:rtl/>
        </w:rPr>
        <w:t>(</w:t>
      </w:r>
      <w:r w:rsidRPr="006A35AB">
        <w:rPr>
          <w:rStyle w:val="libAieChar"/>
          <w:rtl/>
        </w:rPr>
        <w:t xml:space="preserve"> أَتَيْنا بِها </w:t>
      </w:r>
      <w:r w:rsidRPr="00D722F5">
        <w:rPr>
          <w:rStyle w:val="libAlaemChar"/>
          <w:rtl/>
        </w:rPr>
        <w:t>)</w:t>
      </w:r>
      <w:r w:rsidRPr="007447D7">
        <w:rPr>
          <w:rtl/>
        </w:rPr>
        <w:t xml:space="preserve"> يعني بعينها الموجودة في الدنيا الملموسة فتعود إلى محلّها من الجسد.</w:t>
      </w:r>
    </w:p>
    <w:p w:rsidR="007E3A98" w:rsidRPr="007447D7" w:rsidRDefault="007E3A98" w:rsidP="006A35AB">
      <w:pPr>
        <w:pStyle w:val="libNormal"/>
        <w:rPr>
          <w:rtl/>
        </w:rPr>
      </w:pPr>
      <w:r w:rsidRPr="007447D7">
        <w:rPr>
          <w:rtl/>
        </w:rPr>
        <w:t>ويجب الإيمان بذلك مجملا لا مفصّلا. مثل قولنا : تعود إلى محلّها من الجسد. بل الواجب اعتقاد عود كلّ جزء من بدن المكلّف وجسمه الموجود في الدنيا. فمن زعم أنّ قدر ذرّة من أجساد المكلّفين وأجسامهم لا يعيدها الله تعالى ولا يبعثه حتّى يتّصل بصاحبه فعليه لعنة الله والملائكة والناس أجمعين »</w:t>
      </w:r>
      <w:r>
        <w:rPr>
          <w:rtl/>
        </w:rPr>
        <w:t>.</w:t>
      </w:r>
    </w:p>
    <w:p w:rsidR="007E3A98" w:rsidRPr="007447D7" w:rsidRDefault="007E3A98" w:rsidP="006A35AB">
      <w:pPr>
        <w:pStyle w:val="libNormal"/>
        <w:rPr>
          <w:rtl/>
        </w:rPr>
      </w:pPr>
      <w:r w:rsidRPr="007447D7">
        <w:rPr>
          <w:rtl/>
        </w:rPr>
        <w:t xml:space="preserve">وقال في الرسالة الأخرى بعد التسمية : « أمّا بعد فيقول أحمد بن زين الدين : اعلم أيّها الناظر في رسائلي وكتبي أنّي بعون الله وتوفيقه ما كتبت فيها إلاّ ما فهمته على نحو اليقين أنّه مذهب أهل العصمة </w:t>
      </w:r>
      <w:r w:rsidR="004541E1" w:rsidRPr="004541E1">
        <w:rPr>
          <w:rStyle w:val="libAlaemChar"/>
          <w:rtl/>
        </w:rPr>
        <w:t>عليهم‌السلام</w:t>
      </w:r>
      <w:r>
        <w:rPr>
          <w:rtl/>
        </w:rPr>
        <w:t xml:space="preserve"> ، </w:t>
      </w:r>
      <w:r w:rsidRPr="007447D7">
        <w:rPr>
          <w:rtl/>
        </w:rPr>
        <w:t>وما تتوهّمه مخالفا من كلامي فليس منافيا لدليل العقل والنقل معا ولكنّه على اصطلاح غير مأنوس عندك</w:t>
      </w:r>
      <w:r>
        <w:rPr>
          <w:rtl/>
        </w:rPr>
        <w:t xml:space="preserve"> ، </w:t>
      </w:r>
      <w:r w:rsidRPr="007447D7">
        <w:rPr>
          <w:rtl/>
        </w:rPr>
        <w:t>وذلك في مثل قولي : إنّ للإنسان جسدين وجسمين</w:t>
      </w:r>
      <w:r>
        <w:rPr>
          <w:rtl/>
        </w:rPr>
        <w:t xml:space="preserve"> ، </w:t>
      </w:r>
      <w:r w:rsidRPr="007447D7">
        <w:rPr>
          <w:rtl/>
        </w:rPr>
        <w:t>وأنّ الجسد الأوّل متكوّن من العناصر من كلّ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لقمان (31) : 11.</w:t>
      </w:r>
    </w:p>
    <w:p w:rsidR="007E3A98" w:rsidRPr="007447D7" w:rsidRDefault="007E3A98" w:rsidP="0040777F">
      <w:pPr>
        <w:pStyle w:val="libFootnote0"/>
        <w:rPr>
          <w:rtl/>
          <w:lang w:bidi="fa-IR"/>
        </w:rPr>
      </w:pPr>
      <w:r w:rsidRPr="007447D7">
        <w:rPr>
          <w:rtl/>
        </w:rPr>
        <w:t>(2) الأنبياء (21) : 47.</w:t>
      </w:r>
    </w:p>
    <w:p w:rsidR="007E3A98" w:rsidRPr="007447D7" w:rsidRDefault="007E3A98" w:rsidP="006A35AB">
      <w:pPr>
        <w:pStyle w:val="libNormal0"/>
        <w:rPr>
          <w:rtl/>
        </w:rPr>
      </w:pPr>
      <w:r>
        <w:rPr>
          <w:rtl/>
        </w:rPr>
        <w:br w:type="page"/>
      </w:r>
      <w:r w:rsidRPr="007447D7">
        <w:rPr>
          <w:rtl/>
        </w:rPr>
        <w:lastRenderedPageBreak/>
        <w:t>ما تحت فلك القمر يلحق كلّ شيء من حرارته إلى النار ومن هوائه إلى الهواء ومن مائه إلى الماء ومن ترابه إلى التراب</w:t>
      </w:r>
      <w:r>
        <w:rPr>
          <w:rtl/>
        </w:rPr>
        <w:t xml:space="preserve"> ، </w:t>
      </w:r>
      <w:r w:rsidRPr="007447D7">
        <w:rPr>
          <w:rtl/>
        </w:rPr>
        <w:t>وهذا لا يرجع. فهذا كتب لأهله</w:t>
      </w:r>
      <w:r>
        <w:rPr>
          <w:rtl/>
        </w:rPr>
        <w:t xml:space="preserve"> ، </w:t>
      </w:r>
      <w:r w:rsidRPr="007447D7">
        <w:rPr>
          <w:rtl/>
        </w:rPr>
        <w:t>ومرادي منه</w:t>
      </w:r>
      <w:r>
        <w:rPr>
          <w:rtl/>
        </w:rPr>
        <w:t xml:space="preserve"> ـ </w:t>
      </w:r>
      <w:r w:rsidRPr="007447D7">
        <w:rPr>
          <w:rtl/>
        </w:rPr>
        <w:t>والله الشاهد عليّ</w:t>
      </w:r>
      <w:r>
        <w:rPr>
          <w:rtl/>
        </w:rPr>
        <w:t xml:space="preserve"> ـ </w:t>
      </w:r>
      <w:r w:rsidRPr="007447D7">
        <w:rPr>
          <w:rtl/>
        </w:rPr>
        <w:t>أنّه الجسد التعليمي</w:t>
      </w:r>
      <w:r>
        <w:rPr>
          <w:rtl/>
        </w:rPr>
        <w:t xml:space="preserve"> ، </w:t>
      </w:r>
      <w:r w:rsidRPr="007447D7">
        <w:rPr>
          <w:rtl/>
        </w:rPr>
        <w:t>والجسم التعليمي</w:t>
      </w:r>
      <w:r>
        <w:rPr>
          <w:rtl/>
        </w:rPr>
        <w:t xml:space="preserve"> ، </w:t>
      </w:r>
      <w:r w:rsidRPr="007447D7">
        <w:rPr>
          <w:rtl/>
        </w:rPr>
        <w:t>وهو ذو الأبعاد الثلاثة من دون مادّة</w:t>
      </w:r>
      <w:r>
        <w:rPr>
          <w:rtl/>
        </w:rPr>
        <w:t xml:space="preserve"> ، </w:t>
      </w:r>
      <w:r w:rsidRPr="007447D7">
        <w:rPr>
          <w:rtl/>
        </w:rPr>
        <w:t>كالصورة في المرآة</w:t>
      </w:r>
      <w:r>
        <w:rPr>
          <w:rtl/>
        </w:rPr>
        <w:t xml:space="preserve"> ، </w:t>
      </w:r>
      <w:r w:rsidRPr="007447D7">
        <w:rPr>
          <w:rtl/>
        </w:rPr>
        <w:t>فإنّها أعراض</w:t>
      </w:r>
      <w:r>
        <w:rPr>
          <w:rtl/>
        </w:rPr>
        <w:t xml:space="preserve"> ، </w:t>
      </w:r>
      <w:r w:rsidRPr="007447D7">
        <w:rPr>
          <w:rtl/>
        </w:rPr>
        <w:t>والأعراض الغريبة التي ليست من ذوات الشيء لا تعاد معه</w:t>
      </w:r>
      <w:r>
        <w:rPr>
          <w:rtl/>
        </w:rPr>
        <w:t xml:space="preserve"> ، </w:t>
      </w:r>
      <w:r w:rsidRPr="007447D7">
        <w:rPr>
          <w:rtl/>
        </w:rPr>
        <w:t>ألا ترى إلى جلد كتابك إذا كان أحمر ثمّ عاد إلى يوم القيامة إلى الشاة لا تعود الحمرة معه ؛ لأنّها أجنبيّة من الجلد ومن الشاة.</w:t>
      </w:r>
    </w:p>
    <w:p w:rsidR="007E3A98" w:rsidRPr="007447D7" w:rsidRDefault="007E3A98" w:rsidP="006A35AB">
      <w:pPr>
        <w:pStyle w:val="libNormal"/>
        <w:rPr>
          <w:rtl/>
        </w:rPr>
      </w:pPr>
      <w:r w:rsidRPr="007447D7">
        <w:rPr>
          <w:rtl/>
        </w:rPr>
        <w:t>ولا يقال : إنّك قلت : من العناصر</w:t>
      </w:r>
      <w:r>
        <w:rPr>
          <w:rtl/>
        </w:rPr>
        <w:t xml:space="preserve"> ، </w:t>
      </w:r>
      <w:r w:rsidRPr="007447D7">
        <w:rPr>
          <w:rtl/>
        </w:rPr>
        <w:t>وهو يدلّ على أنّ المراد الجواهر.</w:t>
      </w:r>
    </w:p>
    <w:p w:rsidR="007E3A98" w:rsidRPr="007447D7" w:rsidRDefault="007E3A98" w:rsidP="006A35AB">
      <w:pPr>
        <w:pStyle w:val="libNormal"/>
        <w:rPr>
          <w:rtl/>
        </w:rPr>
      </w:pPr>
      <w:r w:rsidRPr="007447D7">
        <w:rPr>
          <w:rtl/>
        </w:rPr>
        <w:t>لأنّا نقول : كلّ ما في هذه الدنيا ممّا تحت فلك القمر كلّها من العناصر جواهرها وأعراضها</w:t>
      </w:r>
      <w:r>
        <w:rPr>
          <w:rtl/>
        </w:rPr>
        <w:t xml:space="preserve"> ، </w:t>
      </w:r>
      <w:r w:rsidRPr="007447D7">
        <w:rPr>
          <w:rtl/>
        </w:rPr>
        <w:t>والأعراض الغريبة من الشيء كلّها من العناصر ومع ذلك لا تعاد يوم القيامة مع ذلك الشيء</w:t>
      </w:r>
      <w:r>
        <w:rPr>
          <w:rtl/>
        </w:rPr>
        <w:t xml:space="preserve"> ، </w:t>
      </w:r>
      <w:r w:rsidRPr="007447D7">
        <w:rPr>
          <w:rtl/>
        </w:rPr>
        <w:t>ألا سمعت ما كتبت في كثير من كتبي</w:t>
      </w:r>
      <w:r>
        <w:rPr>
          <w:rtl/>
        </w:rPr>
        <w:t>؟</w:t>
      </w:r>
      <w:r w:rsidRPr="007447D7">
        <w:rPr>
          <w:rtl/>
        </w:rPr>
        <w:t xml:space="preserve"> فإنّي كتبت : أنّ الجسم الذي يعاد يوم القيامة لو وزن بهذا المرئيّ الموجود في هذه الدنيا الملموسة لم ينقص عن هذا الذي في الدنيا قدر ذرّة. ولو كان مرادي به الجسم أو فردا منه ولم أرد العرض لكان المبعوث ينقص إذا وزن البتّة. وإن يخف عليك فهم مرادي فانظر في هذه المسألة في كتب العلماء كالتجريد وشرحه للعلاّمة </w:t>
      </w:r>
      <w:r w:rsidRPr="00346263">
        <w:rPr>
          <w:rStyle w:val="libFootnotenumChar"/>
          <w:rtl/>
        </w:rPr>
        <w:t>(1)</w:t>
      </w:r>
      <w:r>
        <w:rPr>
          <w:rtl/>
        </w:rPr>
        <w:t xml:space="preserve"> ، </w:t>
      </w:r>
      <w:r w:rsidRPr="007447D7">
        <w:rPr>
          <w:rtl/>
        </w:rPr>
        <w:t xml:space="preserve">وكتب المجلسي مثل حقّ اليقين </w:t>
      </w:r>
      <w:r w:rsidRPr="00346263">
        <w:rPr>
          <w:rStyle w:val="libFootnotenumChar"/>
          <w:rtl/>
        </w:rPr>
        <w:t>(2)</w:t>
      </w:r>
      <w:r w:rsidRPr="007447D7">
        <w:rPr>
          <w:rtl/>
        </w:rPr>
        <w:t xml:space="preserve"> وغيرها ممّا هو متّفق عليه بينهم.</w:t>
      </w:r>
    </w:p>
    <w:p w:rsidR="007E3A98" w:rsidRPr="007447D7" w:rsidRDefault="007E3A98" w:rsidP="006A35AB">
      <w:pPr>
        <w:pStyle w:val="libNormal"/>
        <w:rPr>
          <w:rtl/>
        </w:rPr>
      </w:pPr>
      <w:r w:rsidRPr="007447D7">
        <w:rPr>
          <w:rtl/>
        </w:rPr>
        <w:t xml:space="preserve">وقد أشار سيّدنا أمير المؤمنين </w:t>
      </w:r>
      <w:r w:rsidR="004541E1" w:rsidRPr="004541E1">
        <w:rPr>
          <w:rStyle w:val="libAlaemChar"/>
          <w:rtl/>
        </w:rPr>
        <w:t>عليه‌السلام</w:t>
      </w:r>
      <w:r w:rsidRPr="007447D7">
        <w:rPr>
          <w:rtl/>
        </w:rPr>
        <w:t xml:space="preserve"> في حديث الأعرابي إلى تلك الفضلات التي قال العلماء : إنّها لا تعاد. قال حين سأله الأعرابي</w:t>
      </w:r>
      <w:r>
        <w:rPr>
          <w:rtl/>
        </w:rPr>
        <w:t xml:space="preserve"> ، </w:t>
      </w:r>
      <w:r w:rsidRPr="007447D7">
        <w:rPr>
          <w:rtl/>
        </w:rPr>
        <w:t>فقال له : يا مولاي</w:t>
      </w:r>
      <w:r>
        <w:rPr>
          <w:rtl/>
        </w:rPr>
        <w:t xml:space="preserve"> ، </w:t>
      </w:r>
      <w:r w:rsidRPr="007447D7">
        <w:rPr>
          <w:rtl/>
        </w:rPr>
        <w:t>ما النباتيّة</w:t>
      </w:r>
      <w:r>
        <w:rPr>
          <w:rtl/>
        </w:rPr>
        <w:t>؟</w:t>
      </w:r>
      <w:r>
        <w:rPr>
          <w:rFonts w:hint="cs"/>
          <w:rtl/>
        </w:rPr>
        <w:t xml:space="preserve"> </w:t>
      </w:r>
      <w:r w:rsidRPr="007447D7">
        <w:rPr>
          <w:rtl/>
        </w:rPr>
        <w:t>قال : « قوّة أصلها الطبائع الأربع بدء إيجادها عند مسقط النطفة مقرّها الكبد</w:t>
      </w:r>
      <w:r>
        <w:rPr>
          <w:rtl/>
        </w:rPr>
        <w:t xml:space="preserve"> ، </w:t>
      </w:r>
      <w:r w:rsidRPr="007447D7">
        <w:rPr>
          <w:rtl/>
        </w:rPr>
        <w:t>مادّتها من لطائف الأغذية</w:t>
      </w:r>
      <w:r>
        <w:rPr>
          <w:rtl/>
        </w:rPr>
        <w:t xml:space="preserve"> ، </w:t>
      </w:r>
      <w:r w:rsidRPr="007447D7">
        <w:rPr>
          <w:rtl/>
        </w:rPr>
        <w:t>فعلها النموّ والزيادة</w:t>
      </w:r>
      <w:r>
        <w:rPr>
          <w:rtl/>
        </w:rPr>
        <w:t xml:space="preserve"> ، </w:t>
      </w:r>
      <w:r w:rsidRPr="007447D7">
        <w:rPr>
          <w:rtl/>
        </w:rPr>
        <w:t>وسبب فراقها اختلاف المتولّدات</w:t>
      </w:r>
      <w:r>
        <w:rPr>
          <w:rtl/>
        </w:rPr>
        <w:t xml:space="preserve"> ، </w:t>
      </w:r>
      <w:r w:rsidRPr="007447D7">
        <w:rPr>
          <w:rtl/>
        </w:rPr>
        <w:t>فإذا فارقت عادت إلى ما منه بدأت عود ممازجة لا عود مجاورة »</w:t>
      </w:r>
      <w:r>
        <w:rPr>
          <w:rtl/>
        </w:rPr>
        <w:t>.</w:t>
      </w:r>
      <w:r w:rsidRPr="007447D7">
        <w:rPr>
          <w:rtl/>
        </w:rPr>
        <w:t xml:space="preserve"> الحديث.</w:t>
      </w:r>
    </w:p>
    <w:p w:rsidR="007E3A98" w:rsidRPr="007447D7" w:rsidRDefault="007E3A98" w:rsidP="006A35AB">
      <w:pPr>
        <w:pStyle w:val="libNormal"/>
        <w:rPr>
          <w:rtl/>
        </w:rPr>
      </w:pPr>
      <w:r w:rsidRPr="007447D7">
        <w:rPr>
          <w:rtl/>
        </w:rPr>
        <w:t>وهو معروف عند أهل الفنّ</w:t>
      </w:r>
      <w:r>
        <w:rPr>
          <w:rtl/>
        </w:rPr>
        <w:t xml:space="preserve"> ، </w:t>
      </w:r>
      <w:r w:rsidRPr="007447D7">
        <w:rPr>
          <w:rtl/>
        </w:rPr>
        <w:t>مقبول لا رادّ له منهم.</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كشف المراد في شرح تجريد الاعتقاد » : 406 وما بعدها.</w:t>
      </w:r>
    </w:p>
    <w:p w:rsidR="007E3A98" w:rsidRPr="007447D7" w:rsidRDefault="007E3A98" w:rsidP="0040777F">
      <w:pPr>
        <w:pStyle w:val="libFootnote0"/>
        <w:rPr>
          <w:rtl/>
          <w:lang w:bidi="fa-IR"/>
        </w:rPr>
      </w:pPr>
      <w:r w:rsidRPr="007447D7">
        <w:rPr>
          <w:rtl/>
        </w:rPr>
        <w:t>(2) « حقّ اليقين » : 47 وما بعدها.</w:t>
      </w:r>
    </w:p>
    <w:p w:rsidR="007E3A98" w:rsidRPr="007447D7" w:rsidRDefault="007E3A98" w:rsidP="006A35AB">
      <w:pPr>
        <w:pStyle w:val="libNormal"/>
        <w:rPr>
          <w:rtl/>
        </w:rPr>
      </w:pPr>
      <w:r>
        <w:rPr>
          <w:rtl/>
        </w:rPr>
        <w:br w:type="page"/>
      </w:r>
      <w:r w:rsidRPr="007447D7">
        <w:rPr>
          <w:rtl/>
        </w:rPr>
        <w:lastRenderedPageBreak/>
        <w:t xml:space="preserve">وإلى هذا المعنى الذي أشار إليه </w:t>
      </w:r>
      <w:r w:rsidR="004541E1" w:rsidRPr="004541E1">
        <w:rPr>
          <w:rStyle w:val="libAlaemChar"/>
          <w:rtl/>
        </w:rPr>
        <w:t>عليه‌السلام</w:t>
      </w:r>
      <w:r w:rsidRPr="007447D7">
        <w:rPr>
          <w:rtl/>
        </w:rPr>
        <w:t xml:space="preserve"> وهو مرادي في قولي : إنّه ملحق كلّ شيء من حرارته إلى النار ومن هوائه إلى الهواء</w:t>
      </w:r>
      <w:r>
        <w:rPr>
          <w:rtl/>
        </w:rPr>
        <w:t xml:space="preserve"> ..</w:t>
      </w:r>
      <w:r w:rsidRPr="007447D7">
        <w:rPr>
          <w:rtl/>
        </w:rPr>
        <w:t>. إلى آخره.</w:t>
      </w:r>
    </w:p>
    <w:p w:rsidR="007E3A98" w:rsidRPr="007447D7" w:rsidRDefault="007E3A98" w:rsidP="006A35AB">
      <w:pPr>
        <w:pStyle w:val="libNormal"/>
        <w:rPr>
          <w:rtl/>
        </w:rPr>
      </w:pPr>
      <w:r w:rsidRPr="007447D7">
        <w:rPr>
          <w:rtl/>
        </w:rPr>
        <w:t>والحاصل : العاقل المنصف يعرف من هذا الكلام ونحوه اعتقادي في ضميري وفي جميع كتبي</w:t>
      </w:r>
      <w:r>
        <w:rPr>
          <w:rtl/>
        </w:rPr>
        <w:t xml:space="preserve"> ، </w:t>
      </w:r>
      <w:r w:rsidRPr="007447D7">
        <w:rPr>
          <w:rtl/>
        </w:rPr>
        <w:t>ولعنة الله على من يعتقد غير هذا الذي كتبته منّي ومن غيري</w:t>
      </w:r>
      <w:r>
        <w:rPr>
          <w:rtl/>
        </w:rPr>
        <w:t xml:space="preserve"> ، </w:t>
      </w:r>
      <w:r w:rsidRPr="007447D7">
        <w:rPr>
          <w:rtl/>
        </w:rPr>
        <w:t>والله على ما أقول وكيل</w:t>
      </w:r>
      <w:r>
        <w:rPr>
          <w:rtl/>
        </w:rPr>
        <w:t xml:space="preserve"> ، </w:t>
      </w:r>
      <w:r w:rsidRPr="007447D7">
        <w:rPr>
          <w:rtl/>
        </w:rPr>
        <w:t>وهو شاهد عليّ</w:t>
      </w:r>
      <w:r>
        <w:rPr>
          <w:rtl/>
        </w:rPr>
        <w:t xml:space="preserve"> ، </w:t>
      </w:r>
      <w:r w:rsidRPr="007447D7">
        <w:rPr>
          <w:rtl/>
        </w:rPr>
        <w:t>وكفى بالله شهيدا</w:t>
      </w:r>
      <w:r>
        <w:rPr>
          <w:rtl/>
        </w:rPr>
        <w:t xml:space="preserve"> ، </w:t>
      </w:r>
      <w:r w:rsidRPr="007447D7">
        <w:rPr>
          <w:rtl/>
        </w:rPr>
        <w:t>وهو حسبنا ونعم الوكيل</w:t>
      </w:r>
      <w:r>
        <w:rPr>
          <w:rtl/>
        </w:rPr>
        <w:t xml:space="preserve"> ، </w:t>
      </w:r>
      <w:r w:rsidRPr="007447D7">
        <w:rPr>
          <w:rtl/>
        </w:rPr>
        <w:t>إن افتريته فعليّ إجرامي وأنا بريء ممّا تجرمون</w:t>
      </w:r>
      <w:r>
        <w:rPr>
          <w:rtl/>
        </w:rPr>
        <w:t xml:space="preserve"> ، </w:t>
      </w:r>
      <w:r w:rsidRPr="007447D7">
        <w:rPr>
          <w:rtl/>
        </w:rPr>
        <w:t>وحسبي الله وكفى.</w:t>
      </w:r>
    </w:p>
    <w:p w:rsidR="007E3A98" w:rsidRPr="007447D7" w:rsidRDefault="007E3A98" w:rsidP="006A35AB">
      <w:pPr>
        <w:pStyle w:val="libNormal"/>
        <w:rPr>
          <w:rtl/>
        </w:rPr>
      </w:pPr>
      <w:r w:rsidRPr="007447D7">
        <w:rPr>
          <w:rtl/>
        </w:rPr>
        <w:t>وكتب المسكين أحمد بن زين الدين البحريني الأحسائي في ثامن ذي القعدة الحرام سنة 1240 »</w:t>
      </w:r>
      <w:r>
        <w:rPr>
          <w:rtl/>
        </w:rPr>
        <w:t>.</w:t>
      </w:r>
      <w:r w:rsidRPr="007447D7">
        <w:rPr>
          <w:rtl/>
        </w:rPr>
        <w:t xml:space="preserve"> </w:t>
      </w:r>
      <w:r w:rsidRPr="00346263">
        <w:rPr>
          <w:rStyle w:val="libFootnotenumChar"/>
          <w:rtl/>
        </w:rPr>
        <w:t>(1)</w:t>
      </w:r>
    </w:p>
    <w:p w:rsidR="007E3A98" w:rsidRPr="007447D7" w:rsidRDefault="007E3A98" w:rsidP="006A35AB">
      <w:pPr>
        <w:pStyle w:val="libNormal"/>
        <w:rPr>
          <w:rtl/>
        </w:rPr>
      </w:pPr>
      <w:r w:rsidRPr="00373D4A">
        <w:rPr>
          <w:rStyle w:val="libBold2Char"/>
          <w:rtl/>
        </w:rPr>
        <w:t>أقول :</w:t>
      </w:r>
      <w:r w:rsidRPr="007447D7">
        <w:rPr>
          <w:rtl/>
        </w:rPr>
        <w:t xml:space="preserve"> لا يخفى</w:t>
      </w:r>
      <w:r>
        <w:rPr>
          <w:rtl/>
        </w:rPr>
        <w:t xml:space="preserve"> </w:t>
      </w:r>
      <w:r w:rsidRPr="00373D4A">
        <w:rPr>
          <w:rStyle w:val="libBold2Char"/>
          <w:rtl/>
        </w:rPr>
        <w:t xml:space="preserve">أوّلا : </w:t>
      </w:r>
      <w:r w:rsidRPr="007447D7">
        <w:rPr>
          <w:rtl/>
        </w:rPr>
        <w:t>أنّ الكلمات المذكورة سابقا غير قابلة لذلك التأويل كما هو الظاهر عند الإنصاف وعدم الاعتساف</w:t>
      </w:r>
      <w:r>
        <w:rPr>
          <w:rtl/>
        </w:rPr>
        <w:t xml:space="preserve"> ، </w:t>
      </w:r>
      <w:r w:rsidRPr="007447D7">
        <w:rPr>
          <w:rtl/>
        </w:rPr>
        <w:t>وواضح لمن كان له قلب أو ألقى السمع وهو شهيد</w:t>
      </w:r>
      <w:r>
        <w:rPr>
          <w:rtl/>
        </w:rPr>
        <w:t xml:space="preserve"> ، </w:t>
      </w:r>
      <w:r w:rsidRPr="007447D7">
        <w:rPr>
          <w:rtl/>
        </w:rPr>
        <w:t>وكان له إخلاص بالشرع السديد</w:t>
      </w:r>
      <w:r>
        <w:rPr>
          <w:rtl/>
        </w:rPr>
        <w:t xml:space="preserve"> ، </w:t>
      </w:r>
      <w:r w:rsidRPr="007447D7">
        <w:rPr>
          <w:rtl/>
        </w:rPr>
        <w:t>وليس مطيعا لهواه بل كان مطيعا لمولاه</w:t>
      </w:r>
      <w:r>
        <w:rPr>
          <w:rtl/>
        </w:rPr>
        <w:t xml:space="preserve"> ، </w:t>
      </w:r>
      <w:r w:rsidRPr="007447D7">
        <w:rPr>
          <w:rtl/>
        </w:rPr>
        <w:t>وليس ضعف في إسلامه ودينه واعتقاده.</w:t>
      </w:r>
    </w:p>
    <w:p w:rsidR="007E3A98" w:rsidRPr="007447D7" w:rsidRDefault="007E3A98" w:rsidP="006A35AB">
      <w:pPr>
        <w:pStyle w:val="libNormal"/>
        <w:rPr>
          <w:rtl/>
        </w:rPr>
      </w:pPr>
      <w:r w:rsidRPr="00373D4A">
        <w:rPr>
          <w:rStyle w:val="libBold2Char"/>
          <w:rtl/>
        </w:rPr>
        <w:t xml:space="preserve">وثانيا : </w:t>
      </w:r>
      <w:r w:rsidRPr="007447D7">
        <w:rPr>
          <w:rtl/>
        </w:rPr>
        <w:t>أنّ بناء الشرع على الظاهر</w:t>
      </w:r>
      <w:r>
        <w:rPr>
          <w:rtl/>
        </w:rPr>
        <w:t xml:space="preserve"> ، </w:t>
      </w:r>
      <w:r w:rsidRPr="007447D7">
        <w:rPr>
          <w:rtl/>
        </w:rPr>
        <w:t>والتأويل سيّما البعيد من غير قرينة متّصلة أو منفصلة أو نحو ذلك غير مسموع حتّى بالنسبة إلى النقوش ظاهرا</w:t>
      </w:r>
      <w:r>
        <w:rPr>
          <w:rtl/>
        </w:rPr>
        <w:t xml:space="preserve"> ، </w:t>
      </w:r>
      <w:r w:rsidRPr="007447D7">
        <w:rPr>
          <w:rtl/>
        </w:rPr>
        <w:t>ولهذا يكفّر صاحب التأليف الباطل بتأليفه</w:t>
      </w:r>
      <w:r>
        <w:rPr>
          <w:rtl/>
        </w:rPr>
        <w:t xml:space="preserve"> ، </w:t>
      </w:r>
      <w:r w:rsidRPr="007447D7">
        <w:rPr>
          <w:rtl/>
        </w:rPr>
        <w:t>وينسب إلى الكفر أو التسنّن أو التشيّع أو نحو ذلك أهل التأليف بتأليفه</w:t>
      </w:r>
      <w:r>
        <w:rPr>
          <w:rtl/>
        </w:rPr>
        <w:t xml:space="preserve"> ، </w:t>
      </w:r>
      <w:r w:rsidRPr="007447D7">
        <w:rPr>
          <w:rtl/>
        </w:rPr>
        <w:t>بل يمكن دعوى كون ذلك سيرة العلماء والسابقين بل الأنبياء والمرسلين بالنسبة إلى التواريخ</w:t>
      </w:r>
      <w:r>
        <w:rPr>
          <w:rtl/>
        </w:rPr>
        <w:t xml:space="preserve"> ، </w:t>
      </w:r>
      <w:r w:rsidRPr="007447D7">
        <w:rPr>
          <w:rtl/>
        </w:rPr>
        <w:t>كما لا يخفى على المتتبّع المنصف الذي في قلبه حبّ الإيمان وخشية الرحمن.</w:t>
      </w:r>
    </w:p>
    <w:p w:rsidR="007E3A98" w:rsidRPr="007447D7" w:rsidRDefault="007E3A98" w:rsidP="006A35AB">
      <w:pPr>
        <w:pStyle w:val="libNormal"/>
        <w:rPr>
          <w:rtl/>
        </w:rPr>
      </w:pPr>
      <w:r w:rsidRPr="007447D7">
        <w:rPr>
          <w:rtl/>
        </w:rPr>
        <w:t>نعم</w:t>
      </w:r>
      <w:r>
        <w:rPr>
          <w:rtl/>
        </w:rPr>
        <w:t xml:space="preserve"> ، </w:t>
      </w:r>
      <w:r w:rsidRPr="007447D7">
        <w:rPr>
          <w:rtl/>
        </w:rPr>
        <w:t>يصحّ أن يقال : إنّ ذلك إن شاء الله</w:t>
      </w:r>
      <w:r>
        <w:rPr>
          <w:rtl/>
        </w:rPr>
        <w:t xml:space="preserve"> ـ </w:t>
      </w:r>
      <w:r w:rsidRPr="007447D7">
        <w:rPr>
          <w:rtl/>
        </w:rPr>
        <w:t>تعالى</w:t>
      </w:r>
      <w:r>
        <w:rPr>
          <w:rtl/>
        </w:rPr>
        <w:t xml:space="preserve"> ـ </w:t>
      </w:r>
      <w:r w:rsidRPr="007447D7">
        <w:rPr>
          <w:rtl/>
        </w:rPr>
        <w:t>رجوع عن الاعتقاد السابق وندامة</w:t>
      </w:r>
      <w:r>
        <w:rPr>
          <w:rtl/>
        </w:rPr>
        <w:t xml:space="preserve"> ، </w:t>
      </w:r>
      <w:r w:rsidRPr="007447D7">
        <w:rPr>
          <w:rtl/>
        </w:rPr>
        <w:t>وعند ذلك كاف على القول بكفاية توبة المرتدّ الفطري في الطهارة والحكم بإسلامه</w:t>
      </w:r>
      <w:r>
        <w:rPr>
          <w:rtl/>
        </w:rPr>
        <w:t xml:space="preserve"> ، </w:t>
      </w:r>
      <w:r w:rsidRPr="007447D7">
        <w:rPr>
          <w:rtl/>
        </w:rPr>
        <w:t>كما هو أصحّ المختار إن كان مثل ما ذكر توبة</w:t>
      </w:r>
      <w:r>
        <w:rPr>
          <w:rtl/>
        </w:rPr>
        <w:t xml:space="preserve"> ، </w:t>
      </w:r>
      <w:r w:rsidRPr="007447D7">
        <w:rPr>
          <w:rtl/>
        </w:rPr>
        <w:t>وعلم كونه عن اعتقاد ولو ظاهرا.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راجع كتاب « جوامع الكلم »</w:t>
      </w:r>
      <w:r>
        <w:rPr>
          <w:rtl/>
        </w:rPr>
        <w:t xml:space="preserve"> ، </w:t>
      </w:r>
      <w:r w:rsidRPr="007447D7">
        <w:rPr>
          <w:rtl/>
        </w:rPr>
        <w:t>الرسالة القطيفيّة.</w:t>
      </w:r>
    </w:p>
    <w:p w:rsidR="007E3A98" w:rsidRPr="007447D7" w:rsidRDefault="007E3A98" w:rsidP="006A35AB">
      <w:pPr>
        <w:pStyle w:val="libNormal"/>
        <w:rPr>
          <w:rtl/>
        </w:rPr>
      </w:pPr>
      <w:r>
        <w:rPr>
          <w:rtl/>
        </w:rPr>
        <w:br w:type="page"/>
      </w:r>
      <w:r w:rsidRPr="00373D4A">
        <w:rPr>
          <w:rStyle w:val="libBold2Char"/>
          <w:rtl/>
        </w:rPr>
        <w:lastRenderedPageBreak/>
        <w:t xml:space="preserve">وثالثا : </w:t>
      </w:r>
      <w:r w:rsidRPr="007447D7">
        <w:rPr>
          <w:rtl/>
        </w:rPr>
        <w:t>أنّ ما اشتملت عليه الكلمات المحكيّة ممّا لم يقل به أحد فضلا عن كونه متّفقا عليه ؛ فإنّ مدلولها عدم عود الأجزاء الحاصلة من العناصر الأربعة الكائنة في هذا العالم التي ترى بهذه الأبصار.</w:t>
      </w:r>
    </w:p>
    <w:p w:rsidR="007E3A98" w:rsidRPr="007447D7" w:rsidRDefault="007E3A98" w:rsidP="006A35AB">
      <w:pPr>
        <w:pStyle w:val="libNormal"/>
        <w:rPr>
          <w:rtl/>
        </w:rPr>
      </w:pPr>
      <w:r w:rsidRPr="007447D7">
        <w:rPr>
          <w:rtl/>
        </w:rPr>
        <w:t>ومقصود القوم في مسألة شبهة الآكل والمأكول عدم وجوب عود الفواضل والأجزاء الفضليّة مثل اللحوم الحاصلة من الأغذية</w:t>
      </w:r>
      <w:r>
        <w:rPr>
          <w:rtl/>
        </w:rPr>
        <w:t xml:space="preserve"> ، </w:t>
      </w:r>
      <w:r w:rsidRPr="007447D7">
        <w:rPr>
          <w:rtl/>
        </w:rPr>
        <w:t>وأمّا العناصر الأربعة التي تكون في الأجزاء الأصليّة فلا خلاف في عودها وعدم طرحها بالتصفية</w:t>
      </w:r>
      <w:r>
        <w:rPr>
          <w:rtl/>
        </w:rPr>
        <w:t xml:space="preserve"> ، </w:t>
      </w:r>
      <w:r w:rsidRPr="007447D7">
        <w:rPr>
          <w:rtl/>
        </w:rPr>
        <w:t>وأخذ اللطيف الكائن من عالم آخر وطرح رديء حاصل من هذا العالم المحسوس كما لا يخفى على من لاحظ كتب القوم كالتجريد ونحوه</w:t>
      </w:r>
      <w:r>
        <w:rPr>
          <w:rtl/>
        </w:rPr>
        <w:t xml:space="preserve"> ، </w:t>
      </w:r>
      <w:r w:rsidRPr="007447D7">
        <w:rPr>
          <w:rtl/>
        </w:rPr>
        <w:t>فقد قال في التجريد :</w:t>
      </w:r>
      <w:r>
        <w:rPr>
          <w:rFonts w:hint="cs"/>
          <w:rtl/>
        </w:rPr>
        <w:t xml:space="preserve"> </w:t>
      </w:r>
      <w:r w:rsidRPr="007447D7">
        <w:rPr>
          <w:rtl/>
        </w:rPr>
        <w:t>« ولا يجب إعادة فواضل المكلّف »</w:t>
      </w:r>
      <w:r>
        <w:rPr>
          <w:rtl/>
        </w:rPr>
        <w:t>.</w:t>
      </w:r>
      <w:r w:rsidRPr="007447D7">
        <w:rPr>
          <w:rtl/>
        </w:rPr>
        <w:t xml:space="preserve"> وقال بعض شرّاحه : قوله : ولا يجب إعادة فواضل المكلّف</w:t>
      </w:r>
      <w:r>
        <w:rPr>
          <w:rtl/>
        </w:rPr>
        <w:t xml:space="preserve"> ، </w:t>
      </w:r>
      <w:r w:rsidRPr="007447D7">
        <w:rPr>
          <w:rtl/>
        </w:rPr>
        <w:t>إشارة إلى جواب شبهة.</w:t>
      </w:r>
    </w:p>
    <w:p w:rsidR="007E3A98" w:rsidRPr="007447D7" w:rsidRDefault="007E3A98" w:rsidP="006A35AB">
      <w:pPr>
        <w:pStyle w:val="libNormal"/>
        <w:rPr>
          <w:rtl/>
        </w:rPr>
      </w:pPr>
      <w:r w:rsidRPr="007447D7">
        <w:rPr>
          <w:rtl/>
        </w:rPr>
        <w:t>تقدير الشبهة : أنّ المعاد الجسماني غير ممكن ؛ لأنّه لو أكل إنسان إنسانا حتّى صار جزء بدن المأكول جزء بدن الآكل فليس بأن يعاد جزء بدن أحدهما أولى من أن يعاد جزء بدن الآخر</w:t>
      </w:r>
      <w:r>
        <w:rPr>
          <w:rtl/>
        </w:rPr>
        <w:t xml:space="preserve"> ، </w:t>
      </w:r>
      <w:r w:rsidRPr="007447D7">
        <w:rPr>
          <w:rtl/>
        </w:rPr>
        <w:t>وجعله جزء لبدنيهما معا محال</w:t>
      </w:r>
      <w:r>
        <w:rPr>
          <w:rtl/>
        </w:rPr>
        <w:t xml:space="preserve"> ، </w:t>
      </w:r>
      <w:r w:rsidRPr="007447D7">
        <w:rPr>
          <w:rtl/>
        </w:rPr>
        <w:t>فينبغي أن لا يعاد واحد منهما.</w:t>
      </w:r>
    </w:p>
    <w:p w:rsidR="007E3A98" w:rsidRPr="007447D7" w:rsidRDefault="007E3A98" w:rsidP="006A35AB">
      <w:pPr>
        <w:pStyle w:val="libNormal"/>
        <w:rPr>
          <w:rtl/>
        </w:rPr>
      </w:pPr>
      <w:r w:rsidRPr="007447D7">
        <w:rPr>
          <w:rtl/>
        </w:rPr>
        <w:t xml:space="preserve">تقدير الجواب : أنّ الجزء الأصلي لأحدهما فضل الآخر فردّه إليه أولى » </w:t>
      </w:r>
      <w:r w:rsidRPr="00346263">
        <w:rPr>
          <w:rStyle w:val="libFootnotenumChar"/>
          <w:rtl/>
        </w:rPr>
        <w:t>(1)</w:t>
      </w:r>
      <w:r>
        <w:rPr>
          <w:rtl/>
        </w:rPr>
        <w:t>.</w:t>
      </w:r>
      <w:r w:rsidRPr="007447D7">
        <w:rPr>
          <w:rtl/>
        </w:rPr>
        <w:t xml:space="preserve"> انتهى.</w:t>
      </w:r>
    </w:p>
    <w:p w:rsidR="007E3A98" w:rsidRPr="007447D7" w:rsidRDefault="007E3A98" w:rsidP="006A35AB">
      <w:pPr>
        <w:pStyle w:val="libNormal"/>
        <w:rPr>
          <w:rtl/>
        </w:rPr>
      </w:pPr>
      <w:r w:rsidRPr="007447D7">
        <w:rPr>
          <w:rtl/>
        </w:rPr>
        <w:t xml:space="preserve">وهكذا غير ذلك مثل حقّ اليقين </w:t>
      </w:r>
      <w:r w:rsidRPr="00346263">
        <w:rPr>
          <w:rStyle w:val="libFootnotenumChar"/>
          <w:rtl/>
        </w:rPr>
        <w:t>(2)</w:t>
      </w:r>
      <w:r>
        <w:rPr>
          <w:rtl/>
        </w:rPr>
        <w:t>.</w:t>
      </w:r>
      <w:r w:rsidRPr="007447D7">
        <w:rPr>
          <w:rtl/>
        </w:rPr>
        <w:t xml:space="preserve"> ولا يخفى أنّ ذلك دالّ على أنّ الفواضل من الأجزاء لا يجب عودها إلى صاحب الفواضل الثانوي</w:t>
      </w:r>
      <w:r>
        <w:rPr>
          <w:rtl/>
        </w:rPr>
        <w:t xml:space="preserve"> ، </w:t>
      </w:r>
      <w:r w:rsidRPr="007447D7">
        <w:rPr>
          <w:rtl/>
        </w:rPr>
        <w:t>بل تعود إلى من كانت تلك الفواضل أجزاء أصليّة ؛ لا أنّها لا تعود أصلا كما يقول الشيخ المعاصر</w:t>
      </w:r>
      <w:r>
        <w:rPr>
          <w:rtl/>
        </w:rPr>
        <w:t xml:space="preserve"> ، </w:t>
      </w:r>
      <w:r w:rsidRPr="007447D7">
        <w:rPr>
          <w:rtl/>
        </w:rPr>
        <w:t>كما يقول بعدم عود مثلها من الأصليّة</w:t>
      </w:r>
      <w:r>
        <w:rPr>
          <w:rtl/>
        </w:rPr>
        <w:t xml:space="preserve"> ، </w:t>
      </w:r>
      <w:r w:rsidRPr="007447D7">
        <w:rPr>
          <w:rtl/>
        </w:rPr>
        <w:t>بل الظاهر أنّ القول بعدم عود العناصر المعروفة في هذا العالم وانحصار العود في الجوهر اللطيف النوراني النازل من عالم هورقليا خارج عن اعتقاد جميع الملّيّين حتّى اليهود والنصارى فضلا عن المسلمين.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شرح تجريد العقائد » للقوشجي : 383</w:t>
      </w:r>
      <w:r>
        <w:rPr>
          <w:rtl/>
        </w:rPr>
        <w:t xml:space="preserve"> ، </w:t>
      </w:r>
      <w:r w:rsidRPr="007447D7">
        <w:rPr>
          <w:rtl/>
        </w:rPr>
        <w:t>باختصار.</w:t>
      </w:r>
    </w:p>
    <w:p w:rsidR="007E3A98" w:rsidRPr="007447D7" w:rsidRDefault="007E3A98" w:rsidP="0040777F">
      <w:pPr>
        <w:pStyle w:val="libFootnote0"/>
        <w:rPr>
          <w:rtl/>
          <w:lang w:bidi="fa-IR"/>
        </w:rPr>
      </w:pPr>
      <w:r w:rsidRPr="007447D7">
        <w:rPr>
          <w:rtl/>
        </w:rPr>
        <w:t>(2) انظر « حقّ اليقين » : 47 وما بعدها.</w:t>
      </w:r>
    </w:p>
    <w:p w:rsidR="007E3A98" w:rsidRPr="007447D7" w:rsidRDefault="007E3A98" w:rsidP="006A35AB">
      <w:pPr>
        <w:pStyle w:val="libNormal"/>
        <w:rPr>
          <w:rtl/>
        </w:rPr>
      </w:pPr>
      <w:r>
        <w:rPr>
          <w:rtl/>
        </w:rPr>
        <w:br w:type="page"/>
      </w:r>
      <w:r w:rsidRPr="007447D7">
        <w:rPr>
          <w:rtl/>
        </w:rPr>
        <w:lastRenderedPageBreak/>
        <w:t>فما ذكره من كون ما اعتقده موافقا لغيره غفلة أو تدليس كالتشبّث بكلّ حشيش</w:t>
      </w:r>
      <w:r>
        <w:rPr>
          <w:rtl/>
        </w:rPr>
        <w:t xml:space="preserve"> ، </w:t>
      </w:r>
      <w:r w:rsidRPr="007447D7">
        <w:rPr>
          <w:rtl/>
        </w:rPr>
        <w:t>مضافا إلى أنّ ما ذكره سابقا من كون وجود المعصومين شرطا لإيجاد الخلق</w:t>
      </w:r>
      <w:r>
        <w:rPr>
          <w:rtl/>
        </w:rPr>
        <w:t xml:space="preserve"> ـ </w:t>
      </w:r>
      <w:r w:rsidRPr="007447D7">
        <w:rPr>
          <w:rtl/>
        </w:rPr>
        <w:t>مع عدم مناسبته لما صدر منه في الكلمات السابقة</w:t>
      </w:r>
      <w:r>
        <w:rPr>
          <w:rtl/>
        </w:rPr>
        <w:t xml:space="preserve"> ـ </w:t>
      </w:r>
      <w:r w:rsidRPr="007447D7">
        <w:rPr>
          <w:rtl/>
        </w:rPr>
        <w:t>مخالف لما في الصحيفة السجاديّة</w:t>
      </w:r>
      <w:r>
        <w:rPr>
          <w:rtl/>
        </w:rPr>
        <w:t xml:space="preserve"> ، </w:t>
      </w:r>
      <w:r w:rsidRPr="007447D7">
        <w:rPr>
          <w:rtl/>
        </w:rPr>
        <w:t>كقوله : « أنت الذي لم يعنك على خلقك شريك</w:t>
      </w:r>
      <w:r>
        <w:rPr>
          <w:rtl/>
        </w:rPr>
        <w:t xml:space="preserve"> ، </w:t>
      </w:r>
      <w:r w:rsidRPr="007447D7">
        <w:rPr>
          <w:rtl/>
        </w:rPr>
        <w:t>ولم يؤازرك في أمرك وزير</w:t>
      </w:r>
      <w:r>
        <w:rPr>
          <w:rtl/>
        </w:rPr>
        <w:t xml:space="preserve"> ، </w:t>
      </w:r>
      <w:r w:rsidRPr="007447D7">
        <w:rPr>
          <w:rtl/>
        </w:rPr>
        <w:t xml:space="preserve">ولم يكن لك مشاهد ولا نظير » </w:t>
      </w:r>
      <w:r w:rsidRPr="00346263">
        <w:rPr>
          <w:rStyle w:val="libFootnotenumChar"/>
          <w:rtl/>
        </w:rPr>
        <w:t>(1)</w:t>
      </w:r>
      <w:r>
        <w:rPr>
          <w:rtl/>
        </w:rPr>
        <w:t>.</w:t>
      </w:r>
      <w:r w:rsidRPr="007447D7">
        <w:rPr>
          <w:rtl/>
        </w:rPr>
        <w:t xml:space="preserve"> وهكذا سائر الكلمات الصادرة من الأئمّة الطاهرين صلوات الله وسلامه عليهم أجمعين.</w:t>
      </w:r>
    </w:p>
    <w:p w:rsidR="007E3A98" w:rsidRPr="007447D7" w:rsidRDefault="007E3A98" w:rsidP="007E3A98">
      <w:pPr>
        <w:pStyle w:val="Heading3"/>
        <w:rPr>
          <w:rtl/>
          <w:lang w:bidi="fa-IR"/>
        </w:rPr>
      </w:pPr>
      <w:bookmarkStart w:id="211" w:name="_Toc335563868"/>
      <w:bookmarkStart w:id="212" w:name="_Toc514323988"/>
      <w:r w:rsidRPr="007447D7">
        <w:rPr>
          <w:rtl/>
          <w:lang w:bidi="fa-IR"/>
        </w:rPr>
        <w:t>[ أدلّة إثبات المعاد الجسماني ]</w:t>
      </w:r>
      <w:bookmarkEnd w:id="211"/>
      <w:bookmarkEnd w:id="212"/>
      <w:r w:rsidRPr="007447D7">
        <w:rPr>
          <w:rtl/>
          <w:lang w:bidi="fa-IR"/>
        </w:rPr>
        <w:t xml:space="preserve"> </w:t>
      </w:r>
    </w:p>
    <w:p w:rsidR="007E3A98" w:rsidRPr="007447D7" w:rsidRDefault="007E3A98" w:rsidP="006A35AB">
      <w:pPr>
        <w:pStyle w:val="libNormal"/>
        <w:rPr>
          <w:rtl/>
          <w:lang w:bidi="fa-IR"/>
        </w:rPr>
      </w:pPr>
      <w:r w:rsidRPr="007447D7">
        <w:rPr>
          <w:rtl/>
          <w:lang w:bidi="fa-IR"/>
        </w:rPr>
        <w:t>وإلى مثل ما ذكرنا أشار المصنّف مع بيان الشارح القوشجي بقوله :</w:t>
      </w:r>
      <w:r>
        <w:rPr>
          <w:rtl/>
          <w:lang w:bidi="fa-IR"/>
        </w:rPr>
        <w:t xml:space="preserve"> </w:t>
      </w:r>
      <w:r w:rsidRPr="00373D4A">
        <w:rPr>
          <w:rStyle w:val="libBold2Char"/>
          <w:rtl/>
        </w:rPr>
        <w:t xml:space="preserve">( ووجوب إيفاء الوعد والحكمة تقتضي وجوب البعث. والضرورة قاضية بثبوت الجسماني من دين محمّد </w:t>
      </w:r>
      <w:r w:rsidR="004541E1" w:rsidRPr="004541E1">
        <w:rPr>
          <w:rStyle w:val="libAlaemChar"/>
          <w:rtl/>
        </w:rPr>
        <w:t>صلى‌الله‌عليه‌وآله‌وسلم</w:t>
      </w:r>
      <w:r w:rsidRPr="00373D4A">
        <w:rPr>
          <w:rStyle w:val="libBold2Char"/>
          <w:rtl/>
        </w:rPr>
        <w:t xml:space="preserve"> مع إمكانه. ولا يجب إعادة فواضل المكلّف ).</w:t>
      </w:r>
    </w:p>
    <w:p w:rsidR="007E3A98" w:rsidRPr="007447D7" w:rsidRDefault="007E3A98" w:rsidP="006A35AB">
      <w:pPr>
        <w:pStyle w:val="libNormal"/>
        <w:rPr>
          <w:rtl/>
        </w:rPr>
      </w:pPr>
      <w:r w:rsidRPr="007447D7">
        <w:rPr>
          <w:rtl/>
        </w:rPr>
        <w:t>اختلفوا في المعاد فأطبق الملّيّون على المعاد الجسماني. وذهب طائفة من المحقّقين إلى المعاد النفساني</w:t>
      </w:r>
      <w:r>
        <w:rPr>
          <w:rtl/>
        </w:rPr>
        <w:t xml:space="preserve"> ، </w:t>
      </w:r>
      <w:r w:rsidRPr="007447D7">
        <w:rPr>
          <w:rtl/>
        </w:rPr>
        <w:t>والمراد به وجود الروح بعد موت البدن وخرابه</w:t>
      </w:r>
      <w:r>
        <w:rPr>
          <w:rtl/>
        </w:rPr>
        <w:t xml:space="preserve"> ، </w:t>
      </w:r>
      <w:r w:rsidRPr="007447D7">
        <w:rPr>
          <w:rtl/>
        </w:rPr>
        <w:t xml:space="preserve">وهو ممّا يمكن إثباته بالبراهين القطعية </w:t>
      </w:r>
      <w:r w:rsidRPr="00346263">
        <w:rPr>
          <w:rStyle w:val="libFootnotenumChar"/>
          <w:rtl/>
        </w:rPr>
        <w:t>(2)</w:t>
      </w:r>
      <w:r>
        <w:rPr>
          <w:rtl/>
        </w:rPr>
        <w:t>.</w:t>
      </w:r>
    </w:p>
    <w:p w:rsidR="007E3A98" w:rsidRPr="007447D7" w:rsidRDefault="007E3A98" w:rsidP="006A35AB">
      <w:pPr>
        <w:pStyle w:val="libNormal"/>
        <w:rPr>
          <w:rtl/>
        </w:rPr>
      </w:pPr>
      <w:r w:rsidRPr="007447D7">
        <w:rPr>
          <w:rtl/>
        </w:rPr>
        <w:t>وأمّا المعاد الجسماني فلا مجال للبرهان على إثباته ونفيه</w:t>
      </w:r>
      <w:r>
        <w:rPr>
          <w:rtl/>
        </w:rPr>
        <w:t xml:space="preserve"> ، </w:t>
      </w:r>
      <w:r w:rsidRPr="007447D7">
        <w:rPr>
          <w:rtl/>
        </w:rPr>
        <w:t>ولكن يجب أن يعتقد على الوجه الذي ذكره الأنبياء ؛ لأنّهم صادقون. وذهب طائفة إلى نفيهما.</w:t>
      </w:r>
    </w:p>
    <w:p w:rsidR="007E3A98" w:rsidRPr="007447D7" w:rsidRDefault="007E3A98" w:rsidP="006A35AB">
      <w:pPr>
        <w:pStyle w:val="libNormal"/>
        <w:rPr>
          <w:rtl/>
        </w:rPr>
      </w:pPr>
      <w:r w:rsidRPr="007447D7">
        <w:rPr>
          <w:rtl/>
        </w:rPr>
        <w:t>واحتجّ المصنّف على وجود المعاد بوجهين :</w:t>
      </w:r>
    </w:p>
    <w:p w:rsidR="007E3A98" w:rsidRPr="007447D7" w:rsidRDefault="007E3A98" w:rsidP="006A35AB">
      <w:pPr>
        <w:pStyle w:val="libNormal"/>
        <w:rPr>
          <w:rtl/>
        </w:rPr>
      </w:pPr>
      <w:r w:rsidRPr="00373D4A">
        <w:rPr>
          <w:rStyle w:val="libBold2Char"/>
          <w:rtl/>
        </w:rPr>
        <w:t xml:space="preserve">الأوّل : </w:t>
      </w:r>
      <w:r w:rsidRPr="007447D7">
        <w:rPr>
          <w:rtl/>
        </w:rPr>
        <w:t>أنّ الله تعالى وعد المكلّفين بالثواب على الطاعات وتوعّد بالعقاب على المعاصي بعد الموت</w:t>
      </w:r>
      <w:r>
        <w:rPr>
          <w:rtl/>
        </w:rPr>
        <w:t xml:space="preserve"> ، </w:t>
      </w:r>
      <w:r w:rsidRPr="007447D7">
        <w:rPr>
          <w:rtl/>
        </w:rPr>
        <w:t>ولا يتصوّر الثواب والعقاب بعد الموت إلاّ بعد العود</w:t>
      </w:r>
      <w:r>
        <w:rPr>
          <w:rtl/>
        </w:rPr>
        <w:t xml:space="preserve"> ، </w:t>
      </w:r>
      <w:r w:rsidRPr="007447D7">
        <w:rPr>
          <w:rtl/>
        </w:rPr>
        <w:t>فيجب العود إيفاء للوعد والوعيد.</w:t>
      </w:r>
    </w:p>
    <w:p w:rsidR="007E3A98" w:rsidRPr="007447D7" w:rsidRDefault="007E3A98" w:rsidP="006A35AB">
      <w:pPr>
        <w:pStyle w:val="libNormal"/>
        <w:rPr>
          <w:rtl/>
        </w:rPr>
      </w:pPr>
      <w:r w:rsidRPr="00373D4A">
        <w:rPr>
          <w:rStyle w:val="libBold2Char"/>
          <w:rtl/>
        </w:rPr>
        <w:t xml:space="preserve">والثاني : </w:t>
      </w:r>
      <w:r w:rsidRPr="007447D7">
        <w:rPr>
          <w:rtl/>
        </w:rPr>
        <w:t>أنّ الله تعالى كلّف بالأوامر والنواهي فيجب أن يصل الثواب بالطاعة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الصحيفة السجاديّة » : 253</w:t>
      </w:r>
      <w:r>
        <w:rPr>
          <w:rtl/>
        </w:rPr>
        <w:t xml:space="preserve"> ، </w:t>
      </w:r>
      <w:r w:rsidRPr="007447D7">
        <w:rPr>
          <w:rtl/>
        </w:rPr>
        <w:t>الدعاء 47.</w:t>
      </w:r>
    </w:p>
    <w:p w:rsidR="007E3A98" w:rsidRPr="007447D7" w:rsidRDefault="007E3A98" w:rsidP="0040777F">
      <w:pPr>
        <w:pStyle w:val="libFootnote0"/>
        <w:rPr>
          <w:rtl/>
          <w:lang w:bidi="fa-IR"/>
        </w:rPr>
      </w:pPr>
      <w:r w:rsidRPr="007447D7">
        <w:rPr>
          <w:rtl/>
        </w:rPr>
        <w:t>(2) في المصدر : « العقليّة »</w:t>
      </w:r>
      <w:r>
        <w:rPr>
          <w:rtl/>
        </w:rPr>
        <w:t>.</w:t>
      </w:r>
    </w:p>
    <w:p w:rsidR="007E3A98" w:rsidRPr="007447D7" w:rsidRDefault="007E3A98" w:rsidP="006A35AB">
      <w:pPr>
        <w:pStyle w:val="libNormal0"/>
        <w:rPr>
          <w:rtl/>
        </w:rPr>
      </w:pPr>
      <w:r>
        <w:rPr>
          <w:rtl/>
        </w:rPr>
        <w:br w:type="page"/>
      </w:r>
      <w:r w:rsidRPr="007447D7">
        <w:rPr>
          <w:rtl/>
        </w:rPr>
        <w:lastRenderedPageBreak/>
        <w:t>والعقاب على المعصية</w:t>
      </w:r>
      <w:r>
        <w:rPr>
          <w:rtl/>
        </w:rPr>
        <w:t xml:space="preserve"> ، </w:t>
      </w:r>
      <w:r w:rsidRPr="007447D7">
        <w:rPr>
          <w:rtl/>
        </w:rPr>
        <w:t>فيجب البعث بمقتضى الحكمة وإلاّ لكان ظالما</w:t>
      </w:r>
      <w:r>
        <w:rPr>
          <w:rtl/>
        </w:rPr>
        <w:t xml:space="preserve"> ـ </w:t>
      </w:r>
      <w:r w:rsidRPr="007447D7">
        <w:rPr>
          <w:rtl/>
        </w:rPr>
        <w:t>تعالى الله عمّا يقولون علوّا كبيرا</w:t>
      </w:r>
      <w:r>
        <w:rPr>
          <w:rtl/>
        </w:rPr>
        <w:t xml:space="preserve"> ـ </w:t>
      </w:r>
      <w:r w:rsidRPr="007447D7">
        <w:rPr>
          <w:rtl/>
        </w:rPr>
        <w:t>وهذا البيان مبنيّ على قاعدة التحسين والتقبيح العقليّين</w:t>
      </w:r>
      <w:r>
        <w:rPr>
          <w:rtl/>
        </w:rPr>
        <w:t xml:space="preserve"> ، </w:t>
      </w:r>
      <w:r w:rsidRPr="007447D7">
        <w:rPr>
          <w:rtl/>
        </w:rPr>
        <w:t>وأنّ العدل واجب على الله تعالى كما هو مذهب المصنّف.</w:t>
      </w:r>
    </w:p>
    <w:p w:rsidR="007E3A98" w:rsidRPr="007447D7" w:rsidRDefault="007E3A98" w:rsidP="006A35AB">
      <w:pPr>
        <w:pStyle w:val="libNormal"/>
        <w:rPr>
          <w:rtl/>
        </w:rPr>
      </w:pPr>
      <w:r w:rsidRPr="007447D7">
        <w:rPr>
          <w:rtl/>
        </w:rPr>
        <w:t>والحقّ أنّ المعاد الجسماني والروحاني كلاهما واقع. أمّا الروحاني فلما تبيّن من أنّ النفس تبقى بعد خراب البدن ولها سعادة وشقاوة</w:t>
      </w:r>
      <w:r>
        <w:rPr>
          <w:rtl/>
        </w:rPr>
        <w:t xml:space="preserve"> ، </w:t>
      </w:r>
      <w:r w:rsidRPr="007447D7">
        <w:rPr>
          <w:rtl/>
        </w:rPr>
        <w:t xml:space="preserve">وقد جاء في القرآن مثل قوله تعالى : </w:t>
      </w:r>
      <w:r w:rsidRPr="00D722F5">
        <w:rPr>
          <w:rStyle w:val="libAlaemChar"/>
          <w:rtl/>
        </w:rPr>
        <w:t>(</w:t>
      </w:r>
      <w:r w:rsidRPr="006A35AB">
        <w:rPr>
          <w:rStyle w:val="libAieChar"/>
          <w:rtl/>
        </w:rPr>
        <w:t xml:space="preserve"> وَلا تَحْسَبَنَّ الَّذِينَ قُتِلُوا فِي سَبِيلِ اللهِ أَمْواتاً بَلْ أَحْياءٌ عِنْدَ رَبِّهِمْ يُرْزَقُونَ * فَرِحِينَ </w:t>
      </w:r>
      <w:r w:rsidRPr="00D722F5">
        <w:rPr>
          <w:rStyle w:val="libAlaemChar"/>
          <w:rtl/>
        </w:rPr>
        <w:t>)</w:t>
      </w:r>
      <w:r w:rsidRPr="007447D7">
        <w:rPr>
          <w:rtl/>
        </w:rPr>
        <w:t xml:space="preserve"> </w:t>
      </w:r>
      <w:r w:rsidRPr="00346263">
        <w:rPr>
          <w:rStyle w:val="libFootnotenumChar"/>
          <w:rtl/>
        </w:rPr>
        <w:t>(1)</w:t>
      </w:r>
      <w:r>
        <w:rPr>
          <w:rtl/>
        </w:rPr>
        <w:t>.</w:t>
      </w:r>
      <w:r w:rsidRPr="007447D7">
        <w:rPr>
          <w:rtl/>
        </w:rPr>
        <w:t xml:space="preserve"> وقال : </w:t>
      </w:r>
      <w:r w:rsidRPr="00D722F5">
        <w:rPr>
          <w:rStyle w:val="libAlaemChar"/>
          <w:rtl/>
        </w:rPr>
        <w:t>(</w:t>
      </w:r>
      <w:r w:rsidRPr="006A35AB">
        <w:rPr>
          <w:rStyle w:val="libAieChar"/>
          <w:rtl/>
        </w:rPr>
        <w:t xml:space="preserve"> يا أَيَّتُهَا النَّفْسُ الْمُطْمَئِنَّةُ * ارْجِعِي إِلى رَبِّكِ راضِيَةً مَرْضِيَّةً </w:t>
      </w:r>
      <w:r w:rsidRPr="00D722F5">
        <w:rPr>
          <w:rStyle w:val="libAlaemChar"/>
          <w:rtl/>
        </w:rPr>
        <w:t>)</w:t>
      </w:r>
      <w:r w:rsidRPr="007447D7">
        <w:rPr>
          <w:rtl/>
        </w:rPr>
        <w:t xml:space="preserve"> </w:t>
      </w:r>
      <w:r w:rsidRPr="00346263">
        <w:rPr>
          <w:rStyle w:val="libFootnotenumChar"/>
          <w:rtl/>
        </w:rPr>
        <w:t>(2)</w:t>
      </w:r>
      <w:r>
        <w:rPr>
          <w:rtl/>
        </w:rPr>
        <w:t>.</w:t>
      </w:r>
    </w:p>
    <w:p w:rsidR="007E3A98" w:rsidRPr="007447D7" w:rsidRDefault="007E3A98" w:rsidP="006A35AB">
      <w:pPr>
        <w:pStyle w:val="libNormal"/>
        <w:rPr>
          <w:rtl/>
        </w:rPr>
      </w:pPr>
      <w:r w:rsidRPr="007447D7">
        <w:rPr>
          <w:rtl/>
        </w:rPr>
        <w:t>وأمّا المعاد الجسماني فلا يستقلّ العقل بإثباته</w:t>
      </w:r>
      <w:r>
        <w:rPr>
          <w:rtl/>
        </w:rPr>
        <w:t xml:space="preserve"> ، </w:t>
      </w:r>
      <w:r w:rsidRPr="007447D7">
        <w:rPr>
          <w:rtl/>
        </w:rPr>
        <w:t>ولكن قد وردت في القرآن آيات كثيرة دالّة على إثباته بحيث لا يقبل التأويل.</w:t>
      </w:r>
    </w:p>
    <w:p w:rsidR="007E3A98" w:rsidRPr="007447D7" w:rsidRDefault="007E3A98" w:rsidP="006A35AB">
      <w:pPr>
        <w:pStyle w:val="libNormal"/>
        <w:rPr>
          <w:rtl/>
          <w:lang w:bidi="fa-IR"/>
        </w:rPr>
      </w:pPr>
      <w:r w:rsidRPr="007447D7">
        <w:rPr>
          <w:rtl/>
          <w:lang w:bidi="fa-IR"/>
        </w:rPr>
        <w:t xml:space="preserve">منها : قوله تعالى : </w:t>
      </w:r>
      <w:r w:rsidRPr="00D722F5">
        <w:rPr>
          <w:rStyle w:val="libAlaemChar"/>
          <w:rtl/>
        </w:rPr>
        <w:t>(</w:t>
      </w:r>
      <w:r w:rsidRPr="006A35AB">
        <w:rPr>
          <w:rStyle w:val="libAieChar"/>
          <w:rtl/>
        </w:rPr>
        <w:t xml:space="preserve"> قالَ مَنْ يُحْيِ الْعِظامَ وَهِيَ رَمِيمٌ * قُلْ يُحْيِيهَا الَّذِي أَنْشَأَها أَوَّلَ مَرَّةٍ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فَإِذا هُمْ مِنَ الْأَجْداثِ إِلى رَبِّهِمْ يَنْسِلُونَ </w:t>
      </w:r>
      <w:r w:rsidRPr="00D722F5">
        <w:rPr>
          <w:rStyle w:val="libAlaemChar"/>
          <w:rtl/>
        </w:rPr>
        <w:t>)</w:t>
      </w:r>
      <w:r w:rsidRPr="007447D7">
        <w:rPr>
          <w:rtl/>
          <w:lang w:bidi="fa-IR"/>
        </w:rPr>
        <w:t xml:space="preserve"> </w:t>
      </w:r>
      <w:r w:rsidRPr="00346263">
        <w:rPr>
          <w:rStyle w:val="libFootnotenumChar"/>
          <w:rtl/>
        </w:rPr>
        <w:t>(4)</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فَسَيَقُولُونَ مَنْ يُعِيدُنا قُلِ الَّذِي فَطَرَكُمْ أَوَّلَ مَرَّةٍ </w:t>
      </w:r>
      <w:r w:rsidRPr="00D722F5">
        <w:rPr>
          <w:rStyle w:val="libAlaemChar"/>
          <w:rtl/>
        </w:rPr>
        <w:t>)</w:t>
      </w:r>
      <w:r w:rsidRPr="007447D7">
        <w:rPr>
          <w:rtl/>
          <w:lang w:bidi="fa-IR"/>
        </w:rPr>
        <w:t xml:space="preserve"> </w:t>
      </w:r>
      <w:r w:rsidRPr="00346263">
        <w:rPr>
          <w:rStyle w:val="libFootnotenumChar"/>
          <w:rtl/>
        </w:rPr>
        <w:t>(5)</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أَيَحْسَبُ الْإِنْسانُ أَلَّنْ نَجْمَعَ عِظامَهُ * بَلى قادِرِينَ عَلى أَنْ نُسَوِّيَ بَنانَهُ </w:t>
      </w:r>
      <w:r w:rsidRPr="00D722F5">
        <w:rPr>
          <w:rStyle w:val="libAlaemChar"/>
          <w:rtl/>
        </w:rPr>
        <w:t>)</w:t>
      </w:r>
      <w:r w:rsidRPr="007447D7">
        <w:rPr>
          <w:rtl/>
          <w:lang w:bidi="fa-IR"/>
        </w:rPr>
        <w:t xml:space="preserve"> </w:t>
      </w:r>
      <w:r w:rsidRPr="00346263">
        <w:rPr>
          <w:rStyle w:val="libFootnotenumChar"/>
          <w:rtl/>
        </w:rPr>
        <w:t>(6)</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أَإِذا كُنَّا عِظاماً نَخِرَةً </w:t>
      </w:r>
      <w:r w:rsidRPr="00D722F5">
        <w:rPr>
          <w:rStyle w:val="libAlaemChar"/>
          <w:rtl/>
        </w:rPr>
        <w:t>)</w:t>
      </w:r>
      <w:r w:rsidRPr="007447D7">
        <w:rPr>
          <w:rtl/>
          <w:lang w:bidi="fa-IR"/>
        </w:rPr>
        <w:t xml:space="preserve"> </w:t>
      </w:r>
      <w:r w:rsidRPr="00346263">
        <w:rPr>
          <w:rStyle w:val="libFootnotenumChar"/>
          <w:rtl/>
        </w:rPr>
        <w:t>(7)</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وَقالُوا لِجُلُودِهِمْ لِمَ شَهِدْتُمْ عَلَيْنا </w:t>
      </w:r>
      <w:r w:rsidRPr="00D722F5">
        <w:rPr>
          <w:rStyle w:val="libAlaemChar"/>
          <w:rtl/>
        </w:rPr>
        <w:t>)</w:t>
      </w:r>
      <w:r w:rsidRPr="007447D7">
        <w:rPr>
          <w:rtl/>
          <w:lang w:bidi="fa-IR"/>
        </w:rPr>
        <w:t xml:space="preserve"> </w:t>
      </w:r>
      <w:r w:rsidRPr="00346263">
        <w:rPr>
          <w:rStyle w:val="libFootnotenumChar"/>
          <w:rtl/>
        </w:rPr>
        <w:t>(8)</w:t>
      </w:r>
      <w:r>
        <w:rPr>
          <w:rtl/>
          <w:lang w:bidi="fa-IR"/>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آل عمران (3) : 169</w:t>
      </w:r>
      <w:r>
        <w:rPr>
          <w:rtl/>
        </w:rPr>
        <w:t xml:space="preserve"> ـ </w:t>
      </w:r>
      <w:r w:rsidRPr="007447D7">
        <w:rPr>
          <w:rtl/>
        </w:rPr>
        <w:t>170.</w:t>
      </w:r>
    </w:p>
    <w:p w:rsidR="007E3A98" w:rsidRPr="007447D7" w:rsidRDefault="007E3A98" w:rsidP="0040777F">
      <w:pPr>
        <w:pStyle w:val="libFootnote0"/>
        <w:rPr>
          <w:rtl/>
          <w:lang w:bidi="fa-IR"/>
        </w:rPr>
      </w:pPr>
      <w:r w:rsidRPr="007447D7">
        <w:rPr>
          <w:rtl/>
        </w:rPr>
        <w:t>(2) الفجر (89) : 27</w:t>
      </w:r>
      <w:r>
        <w:rPr>
          <w:rtl/>
        </w:rPr>
        <w:t xml:space="preserve"> ـ </w:t>
      </w:r>
      <w:r w:rsidRPr="007447D7">
        <w:rPr>
          <w:rtl/>
        </w:rPr>
        <w:t>28.</w:t>
      </w:r>
    </w:p>
    <w:p w:rsidR="007E3A98" w:rsidRPr="007447D7" w:rsidRDefault="007E3A98" w:rsidP="0040777F">
      <w:pPr>
        <w:pStyle w:val="libFootnote0"/>
        <w:rPr>
          <w:rtl/>
          <w:lang w:bidi="fa-IR"/>
        </w:rPr>
      </w:pPr>
      <w:r w:rsidRPr="007447D7">
        <w:rPr>
          <w:rtl/>
        </w:rPr>
        <w:t>(3) يس (36) : 78</w:t>
      </w:r>
      <w:r>
        <w:rPr>
          <w:rtl/>
        </w:rPr>
        <w:t xml:space="preserve"> ـ </w:t>
      </w:r>
      <w:r w:rsidRPr="007447D7">
        <w:rPr>
          <w:rtl/>
        </w:rPr>
        <w:t>79.</w:t>
      </w:r>
    </w:p>
    <w:p w:rsidR="007E3A98" w:rsidRPr="007447D7" w:rsidRDefault="007E3A98" w:rsidP="0040777F">
      <w:pPr>
        <w:pStyle w:val="libFootnote0"/>
        <w:rPr>
          <w:rtl/>
          <w:lang w:bidi="fa-IR"/>
        </w:rPr>
      </w:pPr>
      <w:r w:rsidRPr="007447D7">
        <w:rPr>
          <w:rtl/>
        </w:rPr>
        <w:t>(4) يس (36) : 51.</w:t>
      </w:r>
    </w:p>
    <w:p w:rsidR="007E3A98" w:rsidRPr="007447D7" w:rsidRDefault="007E3A98" w:rsidP="0040777F">
      <w:pPr>
        <w:pStyle w:val="libFootnote0"/>
        <w:rPr>
          <w:rtl/>
          <w:lang w:bidi="fa-IR"/>
        </w:rPr>
      </w:pPr>
      <w:r w:rsidRPr="007447D7">
        <w:rPr>
          <w:rtl/>
        </w:rPr>
        <w:t>(5) الإسراء (17) : 51.</w:t>
      </w:r>
    </w:p>
    <w:p w:rsidR="007E3A98" w:rsidRPr="007447D7" w:rsidRDefault="007E3A98" w:rsidP="0040777F">
      <w:pPr>
        <w:pStyle w:val="libFootnote0"/>
        <w:rPr>
          <w:rtl/>
          <w:lang w:bidi="fa-IR"/>
        </w:rPr>
      </w:pPr>
      <w:r w:rsidRPr="007447D7">
        <w:rPr>
          <w:rtl/>
        </w:rPr>
        <w:t>(6) القيامة (75) : 4</w:t>
      </w:r>
      <w:r>
        <w:rPr>
          <w:rtl/>
        </w:rPr>
        <w:t xml:space="preserve"> ـ </w:t>
      </w:r>
      <w:r w:rsidRPr="007447D7">
        <w:rPr>
          <w:rtl/>
        </w:rPr>
        <w:t>5.</w:t>
      </w:r>
    </w:p>
    <w:p w:rsidR="007E3A98" w:rsidRPr="007447D7" w:rsidRDefault="007E3A98" w:rsidP="0040777F">
      <w:pPr>
        <w:pStyle w:val="libFootnote0"/>
        <w:rPr>
          <w:rtl/>
          <w:lang w:bidi="fa-IR"/>
        </w:rPr>
      </w:pPr>
      <w:r w:rsidRPr="007447D7">
        <w:rPr>
          <w:rtl/>
        </w:rPr>
        <w:t>(7) النازعات (79) : 11.</w:t>
      </w:r>
    </w:p>
    <w:p w:rsidR="007E3A98" w:rsidRPr="007447D7" w:rsidRDefault="007E3A98" w:rsidP="0040777F">
      <w:pPr>
        <w:pStyle w:val="libFootnote0"/>
        <w:rPr>
          <w:rtl/>
          <w:lang w:bidi="fa-IR"/>
        </w:rPr>
      </w:pPr>
      <w:r w:rsidRPr="007447D7">
        <w:rPr>
          <w:rtl/>
        </w:rPr>
        <w:t>(8) فصّلت (41) : 21.</w:t>
      </w:r>
    </w:p>
    <w:p w:rsidR="007E3A98" w:rsidRPr="007447D7" w:rsidRDefault="007E3A98" w:rsidP="006A35AB">
      <w:pPr>
        <w:pStyle w:val="libNormal"/>
        <w:rPr>
          <w:rtl/>
          <w:lang w:bidi="fa-IR"/>
        </w:rPr>
      </w:pPr>
      <w:r>
        <w:rPr>
          <w:rtl/>
          <w:lang w:bidi="fa-IR"/>
        </w:rPr>
        <w:br w:type="page"/>
      </w:r>
      <w:r w:rsidRPr="00D722F5">
        <w:rPr>
          <w:rStyle w:val="libAlaemChar"/>
          <w:rtl/>
        </w:rPr>
        <w:lastRenderedPageBreak/>
        <w:t>(</w:t>
      </w:r>
      <w:r w:rsidRPr="006A35AB">
        <w:rPr>
          <w:rStyle w:val="libAieChar"/>
          <w:rtl/>
        </w:rPr>
        <w:t xml:space="preserve"> كُلَّما نَضِجَتْ جُلُودُهُمْ بَدَّلْناهُمْ جُلُوداً غَيْرَها لِيَذُوقُوا الْعَذابَ </w:t>
      </w:r>
      <w:r w:rsidRPr="00D722F5">
        <w:rPr>
          <w:rStyle w:val="libAlaemChar"/>
          <w:rtl/>
        </w:rPr>
        <w:t>)</w:t>
      </w:r>
      <w:r w:rsidRPr="007447D7">
        <w:rPr>
          <w:rtl/>
          <w:lang w:bidi="fa-IR"/>
        </w:rPr>
        <w:t xml:space="preserve"> </w:t>
      </w:r>
      <w:r w:rsidRPr="00346263">
        <w:rPr>
          <w:rStyle w:val="libFootnotenumChar"/>
          <w:rtl/>
        </w:rPr>
        <w:t>(1)</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يَوْمَ تَشَقَّقُ الْأَرْضُ عَنْهُمْ سِراعاً ذلِكَ حَشْرٌ عَلَيْنا يَسِيرٌ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وَانْظُرْ إِلَى الْعِظامِ كَيْفَ نُنْشِزُها ثُمَّ نَكْسُوها لَحْماً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lang w:bidi="fa-IR"/>
        </w:rPr>
      </w:pPr>
      <w:r w:rsidRPr="00D722F5">
        <w:rPr>
          <w:rStyle w:val="libAlaemChar"/>
          <w:rtl/>
        </w:rPr>
        <w:t>(</w:t>
      </w:r>
      <w:r w:rsidRPr="006A35AB">
        <w:rPr>
          <w:rStyle w:val="libAieChar"/>
          <w:rtl/>
        </w:rPr>
        <w:t xml:space="preserve"> أَفَلا يَعْلَمُ إِذا بُعْثِرَ ما فِي الْقُبُورِ * وَحُصِّلَ ما فِي الصُّدُورِ </w:t>
      </w:r>
      <w:r w:rsidRPr="00D722F5">
        <w:rPr>
          <w:rStyle w:val="libAlaemChar"/>
          <w:rtl/>
        </w:rPr>
        <w:t>)</w:t>
      </w:r>
      <w:r w:rsidRPr="007447D7">
        <w:rPr>
          <w:rtl/>
          <w:lang w:bidi="fa-IR"/>
        </w:rPr>
        <w:t xml:space="preserve"> </w:t>
      </w:r>
      <w:r w:rsidRPr="00346263">
        <w:rPr>
          <w:rStyle w:val="libFootnotenumChar"/>
          <w:rtl/>
        </w:rPr>
        <w:t>(4)</w:t>
      </w:r>
      <w:r>
        <w:rPr>
          <w:rtl/>
          <w:lang w:bidi="fa-IR"/>
        </w:rPr>
        <w:t>.</w:t>
      </w:r>
      <w:r w:rsidRPr="007447D7">
        <w:rPr>
          <w:rtl/>
          <w:lang w:bidi="fa-IR"/>
        </w:rPr>
        <w:t xml:space="preserve"> إلى غير ذلك ممّا لا يحصى.</w:t>
      </w:r>
    </w:p>
    <w:p w:rsidR="007E3A98" w:rsidRPr="007447D7" w:rsidRDefault="007E3A98" w:rsidP="006A35AB">
      <w:pPr>
        <w:pStyle w:val="libNormal"/>
        <w:rPr>
          <w:rtl/>
        </w:rPr>
      </w:pPr>
      <w:r w:rsidRPr="007447D7">
        <w:rPr>
          <w:rtl/>
        </w:rPr>
        <w:t xml:space="preserve">فالمعاد الجسماني من ضروريّات دين محمّد </w:t>
      </w:r>
      <w:r w:rsidR="004541E1" w:rsidRPr="004541E1">
        <w:rPr>
          <w:rStyle w:val="libAlaemChar"/>
          <w:rtl/>
        </w:rPr>
        <w:t>صلى‌الله‌عليه‌وآله‌وسلم</w:t>
      </w:r>
      <w:r w:rsidRPr="007447D7">
        <w:rPr>
          <w:rtl/>
        </w:rPr>
        <w:t xml:space="preserve"> ؛ لأنّه أمر ممكن أخبر به الصادق فيجب التصديق والإيمان به.</w:t>
      </w:r>
    </w:p>
    <w:p w:rsidR="007E3A98" w:rsidRPr="007447D7" w:rsidRDefault="007E3A98" w:rsidP="006A35AB">
      <w:pPr>
        <w:pStyle w:val="libNormal"/>
        <w:rPr>
          <w:rtl/>
        </w:rPr>
      </w:pPr>
      <w:r w:rsidRPr="007447D7">
        <w:rPr>
          <w:rtl/>
        </w:rPr>
        <w:t>وإنّما قلنا : إنّه ممكن ؛ لأنّ المراد به جمع الأجزاء المتفرّقة</w:t>
      </w:r>
      <w:r>
        <w:rPr>
          <w:rtl/>
        </w:rPr>
        <w:t xml:space="preserve"> ، </w:t>
      </w:r>
      <w:r w:rsidRPr="007447D7">
        <w:rPr>
          <w:rtl/>
        </w:rPr>
        <w:t>وهو ممكن بالضرورة.</w:t>
      </w:r>
    </w:p>
    <w:p w:rsidR="007E3A98" w:rsidRPr="007447D7" w:rsidRDefault="007E3A98" w:rsidP="006A35AB">
      <w:pPr>
        <w:pStyle w:val="libNormal"/>
        <w:rPr>
          <w:rtl/>
        </w:rPr>
      </w:pPr>
      <w:r w:rsidRPr="007447D7">
        <w:rPr>
          <w:rtl/>
        </w:rPr>
        <w:t>قوله : « ولا يجب إعادة فواضل المكلّف »</w:t>
      </w:r>
      <w:r>
        <w:rPr>
          <w:rtl/>
        </w:rPr>
        <w:t xml:space="preserve"> ، </w:t>
      </w:r>
      <w:r w:rsidRPr="007447D7">
        <w:rPr>
          <w:rtl/>
        </w:rPr>
        <w:t>إشارة إلى جواب شبهة تقريرها : أنّ المعاد الجسماني غير ممكن ؛ لأنّه لو أكل إنسان إنسانا حتّى صار جزء بدن المأكول جزء بدن الآكل</w:t>
      </w:r>
      <w:r>
        <w:rPr>
          <w:rtl/>
        </w:rPr>
        <w:t xml:space="preserve"> ، </w:t>
      </w:r>
      <w:r w:rsidRPr="007447D7">
        <w:rPr>
          <w:rtl/>
        </w:rPr>
        <w:t>فهذا الجزء إمّا أن لا يعاد أصلا وهو المطلوب</w:t>
      </w:r>
      <w:r>
        <w:rPr>
          <w:rtl/>
        </w:rPr>
        <w:t xml:space="preserve"> ، </w:t>
      </w:r>
      <w:r w:rsidRPr="007447D7">
        <w:rPr>
          <w:rtl/>
        </w:rPr>
        <w:t>أو يعاد في كلّ واحد منهما وهو محال ؛ لاستحالة أن يكون جزء واحد بعينه في آن واحد في شخصين متباينين</w:t>
      </w:r>
      <w:r>
        <w:rPr>
          <w:rtl/>
        </w:rPr>
        <w:t xml:space="preserve"> ، </w:t>
      </w:r>
      <w:r w:rsidRPr="007447D7">
        <w:rPr>
          <w:rtl/>
        </w:rPr>
        <w:t>أو يعاد في أحدهما وحده فلا يكون الآخر معادا بعينه وهو</w:t>
      </w:r>
      <w:r>
        <w:rPr>
          <w:rtl/>
        </w:rPr>
        <w:t xml:space="preserve"> ـ </w:t>
      </w:r>
      <w:r w:rsidRPr="007447D7">
        <w:rPr>
          <w:rtl/>
        </w:rPr>
        <w:t>مع إفضائه إلى الترجيح بلا مرجّح</w:t>
      </w:r>
      <w:r>
        <w:rPr>
          <w:rtl/>
        </w:rPr>
        <w:t xml:space="preserve"> ـ </w:t>
      </w:r>
      <w:r w:rsidRPr="007447D7">
        <w:rPr>
          <w:rtl/>
        </w:rPr>
        <w:t>يثبت مقصودنا</w:t>
      </w:r>
      <w:r>
        <w:rPr>
          <w:rtl/>
        </w:rPr>
        <w:t xml:space="preserve"> ، </w:t>
      </w:r>
      <w:r w:rsidRPr="007447D7">
        <w:rPr>
          <w:rtl/>
        </w:rPr>
        <w:t>وهو أنّه لا يمكن إعادة جميع الأبدان بأعيانها كما زعمتم.</w:t>
      </w:r>
    </w:p>
    <w:p w:rsidR="007E3A98" w:rsidRPr="007447D7" w:rsidRDefault="007E3A98" w:rsidP="006A35AB">
      <w:pPr>
        <w:pStyle w:val="libNormal"/>
        <w:rPr>
          <w:rtl/>
        </w:rPr>
      </w:pPr>
      <w:r w:rsidRPr="007447D7">
        <w:rPr>
          <w:rtl/>
        </w:rPr>
        <w:t>تقرير الجواب : أنّ المعاد إنّما هو في الأجزاء الأصليّة</w:t>
      </w:r>
      <w:r>
        <w:rPr>
          <w:rtl/>
        </w:rPr>
        <w:t xml:space="preserve"> ، </w:t>
      </w:r>
      <w:r w:rsidRPr="007447D7">
        <w:rPr>
          <w:rtl/>
        </w:rPr>
        <w:t>وهي الباقية من أوّل العمر إلى آخره لا جميع الأجزاء على الإطلاق</w:t>
      </w:r>
      <w:r>
        <w:rPr>
          <w:rtl/>
        </w:rPr>
        <w:t xml:space="preserve"> ، </w:t>
      </w:r>
      <w:r w:rsidRPr="007447D7">
        <w:rPr>
          <w:rtl/>
        </w:rPr>
        <w:t>وهذا الجزء فضل في الإنسان الآكل</w:t>
      </w:r>
      <w:r>
        <w:rPr>
          <w:rtl/>
        </w:rPr>
        <w:t xml:space="preserve"> ، </w:t>
      </w:r>
      <w:r w:rsidRPr="007447D7">
        <w:rPr>
          <w:rtl/>
        </w:rPr>
        <w:t>فلا يجب إعادته فيه</w:t>
      </w:r>
      <w:r>
        <w:rPr>
          <w:rtl/>
        </w:rPr>
        <w:t xml:space="preserve"> ، </w:t>
      </w:r>
      <w:r w:rsidRPr="007447D7">
        <w:rPr>
          <w:rtl/>
        </w:rPr>
        <w:t>وهذا معنى قول المصنّف : ولا يجب إعادة فواضل المكلّف</w:t>
      </w:r>
      <w:r>
        <w:rPr>
          <w:rtl/>
        </w:rPr>
        <w:t xml:space="preserve"> ، </w:t>
      </w:r>
      <w:r w:rsidRPr="007447D7">
        <w:rPr>
          <w:rtl/>
        </w:rPr>
        <w:t>ثمّ إن كان من الأجزاء الأصليّة للمأكول أعيد فيه وإلاّ فلا.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النساء (4) : 56.</w:t>
      </w:r>
    </w:p>
    <w:p w:rsidR="007E3A98" w:rsidRPr="007447D7" w:rsidRDefault="007E3A98" w:rsidP="0040777F">
      <w:pPr>
        <w:pStyle w:val="libFootnote0"/>
        <w:rPr>
          <w:rtl/>
          <w:lang w:bidi="fa-IR"/>
        </w:rPr>
      </w:pPr>
      <w:r w:rsidRPr="007447D7">
        <w:rPr>
          <w:rtl/>
        </w:rPr>
        <w:t>(2) ق (50) : 44.</w:t>
      </w:r>
    </w:p>
    <w:p w:rsidR="007E3A98" w:rsidRPr="007447D7" w:rsidRDefault="007E3A98" w:rsidP="0040777F">
      <w:pPr>
        <w:pStyle w:val="libFootnote0"/>
        <w:rPr>
          <w:rtl/>
          <w:lang w:bidi="fa-IR"/>
        </w:rPr>
      </w:pPr>
      <w:r w:rsidRPr="007447D7">
        <w:rPr>
          <w:rtl/>
        </w:rPr>
        <w:t>(3) البقرة (2) : 259.</w:t>
      </w:r>
    </w:p>
    <w:p w:rsidR="007E3A98" w:rsidRPr="007447D7" w:rsidRDefault="007E3A98" w:rsidP="0040777F">
      <w:pPr>
        <w:pStyle w:val="libFootnote0"/>
        <w:rPr>
          <w:rtl/>
          <w:lang w:bidi="fa-IR"/>
        </w:rPr>
      </w:pPr>
      <w:r w:rsidRPr="007447D7">
        <w:rPr>
          <w:rtl/>
        </w:rPr>
        <w:t>(4) العاديات (100) : 9</w:t>
      </w:r>
      <w:r>
        <w:rPr>
          <w:rtl/>
        </w:rPr>
        <w:t xml:space="preserve"> ـ </w:t>
      </w:r>
      <w:r w:rsidRPr="007447D7">
        <w:rPr>
          <w:rtl/>
        </w:rPr>
        <w:t>10.</w:t>
      </w:r>
    </w:p>
    <w:p w:rsidR="007E3A98" w:rsidRPr="007447D7" w:rsidRDefault="007E3A98" w:rsidP="00373D4A">
      <w:pPr>
        <w:pStyle w:val="libBold2"/>
        <w:rPr>
          <w:rtl/>
          <w:lang w:bidi="fa-IR"/>
        </w:rPr>
      </w:pPr>
      <w:r>
        <w:rPr>
          <w:rtl/>
          <w:lang w:bidi="fa-IR"/>
        </w:rPr>
        <w:br w:type="page"/>
      </w:r>
      <w:r w:rsidRPr="007447D7">
        <w:rPr>
          <w:rtl/>
        </w:rPr>
        <w:lastRenderedPageBreak/>
        <w:t xml:space="preserve"> ( وعدم انخراق الأفلاك</w:t>
      </w:r>
      <w:r>
        <w:rPr>
          <w:rtl/>
        </w:rPr>
        <w:t xml:space="preserve"> ، </w:t>
      </w:r>
      <w:r w:rsidRPr="007447D7">
        <w:rPr>
          <w:rtl/>
        </w:rPr>
        <w:t>وحصول الجنّة فوقها</w:t>
      </w:r>
      <w:r>
        <w:rPr>
          <w:rtl/>
        </w:rPr>
        <w:t xml:space="preserve"> ، </w:t>
      </w:r>
      <w:r w:rsidRPr="007447D7">
        <w:rPr>
          <w:rtl/>
        </w:rPr>
        <w:t>ودوام الحياة مع الاحتراق</w:t>
      </w:r>
      <w:r>
        <w:rPr>
          <w:rtl/>
        </w:rPr>
        <w:t xml:space="preserve"> ، </w:t>
      </w:r>
      <w:r w:rsidRPr="007447D7">
        <w:rPr>
          <w:rtl/>
        </w:rPr>
        <w:t>وتولّد البدن من غير التوالد</w:t>
      </w:r>
      <w:r>
        <w:rPr>
          <w:rtl/>
        </w:rPr>
        <w:t xml:space="preserve"> ، </w:t>
      </w:r>
      <w:r w:rsidRPr="007447D7">
        <w:rPr>
          <w:rtl/>
        </w:rPr>
        <w:t>وتناهي [ القوى ] الجسمانيّة استبعادات )</w:t>
      </w:r>
      <w:r>
        <w:rPr>
          <w:rtl/>
        </w:rPr>
        <w:t>.</w:t>
      </w:r>
    </w:p>
    <w:p w:rsidR="007E3A98" w:rsidRPr="007447D7" w:rsidRDefault="007E3A98" w:rsidP="006A35AB">
      <w:pPr>
        <w:pStyle w:val="libNormal"/>
        <w:rPr>
          <w:rtl/>
        </w:rPr>
      </w:pPr>
      <w:r w:rsidRPr="007447D7">
        <w:rPr>
          <w:rtl/>
        </w:rPr>
        <w:t>احتجّ المنكرون للمعاد على امتناع حشر الأجساد : بأنّه لو ثبت المعاد الجسماني فإمّا أن يكون عود الروح إلى البدن في عالم العناصر وهو التناسخ</w:t>
      </w:r>
      <w:r>
        <w:rPr>
          <w:rtl/>
        </w:rPr>
        <w:t xml:space="preserve"> ، </w:t>
      </w:r>
      <w:r w:rsidRPr="007447D7">
        <w:rPr>
          <w:rtl/>
        </w:rPr>
        <w:t>أو في عالم الأفلاك فهو يوجب انخراق الأفلاك وهو محال. وبأنّه يلزم تولّد البدن من غير التوالد</w:t>
      </w:r>
      <w:r>
        <w:rPr>
          <w:rtl/>
        </w:rPr>
        <w:t xml:space="preserve"> ، </w:t>
      </w:r>
      <w:r w:rsidRPr="007447D7">
        <w:rPr>
          <w:rtl/>
        </w:rPr>
        <w:t>وذلك عند البعث</w:t>
      </w:r>
      <w:r>
        <w:rPr>
          <w:rtl/>
        </w:rPr>
        <w:t xml:space="preserve"> ، </w:t>
      </w:r>
      <w:r w:rsidRPr="007447D7">
        <w:rPr>
          <w:rtl/>
        </w:rPr>
        <w:t>وهو ممتنع.</w:t>
      </w:r>
    </w:p>
    <w:p w:rsidR="007E3A98" w:rsidRPr="007447D7" w:rsidRDefault="007E3A98" w:rsidP="006A35AB">
      <w:pPr>
        <w:pStyle w:val="libNormal"/>
        <w:rPr>
          <w:rtl/>
        </w:rPr>
      </w:pPr>
      <w:r w:rsidRPr="007447D7">
        <w:rPr>
          <w:rtl/>
        </w:rPr>
        <w:t xml:space="preserve">وعلى امتناع وجود الجنّة : بأنّه لا يمكن حصولها في عالم العناصر ولا في عالم الأفلاك ؛ لأنّها لا يسعها ؛ لقوله تعالى : </w:t>
      </w:r>
      <w:r w:rsidRPr="00D722F5">
        <w:rPr>
          <w:rStyle w:val="libAlaemChar"/>
          <w:rtl/>
        </w:rPr>
        <w:t>(</w:t>
      </w:r>
      <w:r w:rsidRPr="006A35AB">
        <w:rPr>
          <w:rStyle w:val="libAieChar"/>
          <w:rtl/>
        </w:rPr>
        <w:t xml:space="preserve"> وَجَنَّةٍ عَرْضُها كَعَرْضِ السَّماءِ وَالْأَرْضِ </w:t>
      </w:r>
      <w:r w:rsidRPr="00D722F5">
        <w:rPr>
          <w:rStyle w:val="libAlaemChar"/>
          <w:rtl/>
        </w:rPr>
        <w:t>)</w:t>
      </w:r>
      <w:r w:rsidRPr="007447D7">
        <w:rPr>
          <w:rtl/>
        </w:rPr>
        <w:t xml:space="preserve"> </w:t>
      </w:r>
      <w:r w:rsidRPr="00346263">
        <w:rPr>
          <w:rStyle w:val="libFootnotenumChar"/>
          <w:rtl/>
        </w:rPr>
        <w:t>(1)</w:t>
      </w:r>
      <w:r>
        <w:rPr>
          <w:rtl/>
        </w:rPr>
        <w:t>.</w:t>
      </w:r>
      <w:r>
        <w:rPr>
          <w:rFonts w:hint="cs"/>
          <w:rtl/>
        </w:rPr>
        <w:t xml:space="preserve"> </w:t>
      </w:r>
      <w:r w:rsidRPr="007447D7">
        <w:rPr>
          <w:rtl/>
        </w:rPr>
        <w:t>فبالضرورة يكون فوق الأفلاك أعني خارجها</w:t>
      </w:r>
      <w:r>
        <w:rPr>
          <w:rtl/>
        </w:rPr>
        <w:t xml:space="preserve"> ، </w:t>
      </w:r>
      <w:r w:rsidRPr="007447D7">
        <w:rPr>
          <w:rtl/>
        </w:rPr>
        <w:t>وذلك محال ؛ لأنّ الفلك المحيط بجميع الأفلاك محدّد للجهات</w:t>
      </w:r>
      <w:r>
        <w:rPr>
          <w:rtl/>
        </w:rPr>
        <w:t xml:space="preserve"> ، </w:t>
      </w:r>
      <w:r w:rsidRPr="007447D7">
        <w:rPr>
          <w:rtl/>
        </w:rPr>
        <w:t>وبه ينتهي عالم الجسمانيّات.</w:t>
      </w:r>
    </w:p>
    <w:p w:rsidR="007E3A98" w:rsidRPr="007447D7" w:rsidRDefault="007E3A98" w:rsidP="006A35AB">
      <w:pPr>
        <w:pStyle w:val="libNormal"/>
        <w:rPr>
          <w:rtl/>
        </w:rPr>
      </w:pPr>
      <w:r w:rsidRPr="007447D7">
        <w:rPr>
          <w:rtl/>
        </w:rPr>
        <w:t>وعلى امتناع تأبيد الثواب والعقاب : بأنّه يلزم دوام الحياة مع الاحتراق</w:t>
      </w:r>
      <w:r>
        <w:rPr>
          <w:rtl/>
        </w:rPr>
        <w:t xml:space="preserve"> ، </w:t>
      </w:r>
      <w:r w:rsidRPr="007447D7">
        <w:rPr>
          <w:rtl/>
        </w:rPr>
        <w:t>وعدم تناهي القوى الجسمانيّة ؛ لأنّ وصول الثواب دائما ووصول العقاب بالنسبة إلى البعض يوجب التحريكات غير المتناهية.</w:t>
      </w:r>
    </w:p>
    <w:p w:rsidR="007E3A98" w:rsidRPr="007447D7" w:rsidRDefault="007E3A98" w:rsidP="006A35AB">
      <w:pPr>
        <w:pStyle w:val="libNormal"/>
        <w:rPr>
          <w:rtl/>
        </w:rPr>
      </w:pPr>
      <w:r w:rsidRPr="007447D7">
        <w:rPr>
          <w:rtl/>
        </w:rPr>
        <w:t>وأجاب المصنّف عن هذه الوجوه : بأنّها استبعادات</w:t>
      </w:r>
      <w:r>
        <w:rPr>
          <w:rtl/>
        </w:rPr>
        <w:t xml:space="preserve"> ، </w:t>
      </w:r>
      <w:r w:rsidRPr="007447D7">
        <w:rPr>
          <w:rtl/>
        </w:rPr>
        <w:t>ولا امتناع في شيء ممّا ذكر ؛ فإنّ الأفلاك حادثة كما ذكر</w:t>
      </w:r>
      <w:r>
        <w:rPr>
          <w:rtl/>
        </w:rPr>
        <w:t xml:space="preserve"> ، </w:t>
      </w:r>
      <w:r w:rsidRPr="007447D7">
        <w:rPr>
          <w:rtl/>
        </w:rPr>
        <w:t>فيكون عدمها جائزا</w:t>
      </w:r>
      <w:r>
        <w:rPr>
          <w:rtl/>
        </w:rPr>
        <w:t xml:space="preserve"> ، </w:t>
      </w:r>
      <w:r w:rsidRPr="007447D7">
        <w:rPr>
          <w:rtl/>
        </w:rPr>
        <w:t>وإن كان عدمها جائزا كان انخراقها أيضا جائزا</w:t>
      </w:r>
      <w:r>
        <w:rPr>
          <w:rtl/>
        </w:rPr>
        <w:t xml:space="preserve"> ، </w:t>
      </w:r>
      <w:r w:rsidRPr="007447D7">
        <w:rPr>
          <w:rtl/>
        </w:rPr>
        <w:t>على أنّ عود الروح إلى البدن في عالم العناصر لا يوجب التناسخ. وحصول الجنّة فوق الأفلاك جائز.</w:t>
      </w:r>
    </w:p>
    <w:p w:rsidR="007E3A98" w:rsidRPr="007447D7" w:rsidRDefault="007E3A98" w:rsidP="006A35AB">
      <w:pPr>
        <w:pStyle w:val="libNormal"/>
        <w:rPr>
          <w:rtl/>
        </w:rPr>
      </w:pPr>
      <w:r w:rsidRPr="007447D7">
        <w:rPr>
          <w:rtl/>
        </w:rPr>
        <w:t>وما ذكر من حديث المحدّد فهو مسألة فلسفيّة لا نسلّمها</w:t>
      </w:r>
      <w:r>
        <w:rPr>
          <w:rtl/>
        </w:rPr>
        <w:t xml:space="preserve"> ، </w:t>
      </w:r>
      <w:r w:rsidRPr="007447D7">
        <w:rPr>
          <w:rtl/>
        </w:rPr>
        <w:t xml:space="preserve">ودوام [ الحياة مع دوام ] </w:t>
      </w:r>
      <w:r w:rsidRPr="00346263">
        <w:rPr>
          <w:rStyle w:val="libFootnotenumChar"/>
          <w:rtl/>
        </w:rPr>
        <w:t>(2)</w:t>
      </w:r>
      <w:r w:rsidRPr="007447D7">
        <w:rPr>
          <w:rtl/>
        </w:rPr>
        <w:t xml:space="preserve"> الاحتراق ممكن. والتولّد أيضا ممكن كما في حقّ آدم </w:t>
      </w:r>
      <w:r w:rsidR="004541E1" w:rsidRPr="004541E1">
        <w:rPr>
          <w:rStyle w:val="libAlaemChar"/>
          <w:rtl/>
        </w:rPr>
        <w:t>عليه‌السلام</w:t>
      </w:r>
      <w:r>
        <w:rPr>
          <w:rtl/>
        </w:rPr>
        <w:t xml:space="preserve"> ، </w:t>
      </w:r>
      <w:r w:rsidRPr="007447D7">
        <w:rPr>
          <w:rtl/>
        </w:rPr>
        <w:t xml:space="preserve">والقوى الجسمانيّة قد لا تتناهى انفعالاتها وكذا فعلها [ بواسطة ] </w:t>
      </w:r>
      <w:r w:rsidRPr="00346263">
        <w:rPr>
          <w:rStyle w:val="libFootnotenumChar"/>
          <w:rtl/>
        </w:rPr>
        <w:t>(3)</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الحديد (57) : 21.</w:t>
      </w:r>
    </w:p>
    <w:p w:rsidR="007E3A98" w:rsidRPr="007447D7" w:rsidRDefault="007E3A98" w:rsidP="0040777F">
      <w:pPr>
        <w:pStyle w:val="libFootnote0"/>
        <w:rPr>
          <w:rtl/>
          <w:lang w:bidi="fa-IR"/>
        </w:rPr>
      </w:pPr>
      <w:r w:rsidRPr="007447D7">
        <w:rPr>
          <w:rtl/>
        </w:rPr>
        <w:t>(2) الزيادة أثبتناها من المصدر.</w:t>
      </w:r>
    </w:p>
    <w:p w:rsidR="007E3A98" w:rsidRPr="007447D7" w:rsidRDefault="007E3A98" w:rsidP="0040777F">
      <w:pPr>
        <w:pStyle w:val="libFootnote0"/>
        <w:rPr>
          <w:rtl/>
          <w:lang w:bidi="fa-IR"/>
        </w:rPr>
      </w:pPr>
      <w:r w:rsidRPr="007447D7">
        <w:rPr>
          <w:rtl/>
        </w:rPr>
        <w:t>(3) الزيادة أثبتناها من المصدر.</w:t>
      </w:r>
    </w:p>
    <w:p w:rsidR="007E3A98" w:rsidRPr="007447D7" w:rsidRDefault="007E3A98" w:rsidP="007E3A98">
      <w:pPr>
        <w:pStyle w:val="Heading3"/>
        <w:rPr>
          <w:rtl/>
          <w:lang w:bidi="fa-IR"/>
        </w:rPr>
      </w:pPr>
      <w:r>
        <w:rPr>
          <w:rtl/>
          <w:lang w:bidi="fa-IR"/>
        </w:rPr>
        <w:br w:type="page"/>
      </w:r>
      <w:bookmarkStart w:id="213" w:name="_Toc335563869"/>
      <w:bookmarkStart w:id="214" w:name="_Toc514323989"/>
      <w:r w:rsidRPr="007447D7">
        <w:rPr>
          <w:rtl/>
          <w:lang w:bidi="fa-IR"/>
        </w:rPr>
        <w:lastRenderedPageBreak/>
        <w:t>[ في استحقاق الثواب والعقاب ]</w:t>
      </w:r>
      <w:bookmarkEnd w:id="213"/>
      <w:bookmarkEnd w:id="214"/>
      <w:r w:rsidRPr="007447D7">
        <w:rPr>
          <w:rtl/>
          <w:lang w:bidi="fa-IR"/>
        </w:rPr>
        <w:t xml:space="preserve"> </w:t>
      </w:r>
    </w:p>
    <w:p w:rsidR="007E3A98" w:rsidRPr="007447D7" w:rsidRDefault="007E3A98" w:rsidP="006A35AB">
      <w:pPr>
        <w:pStyle w:val="libNormal"/>
        <w:rPr>
          <w:rtl/>
        </w:rPr>
      </w:pPr>
      <w:r w:rsidRPr="00373D4A">
        <w:rPr>
          <w:rStyle w:val="libBold2Char"/>
          <w:rtl/>
        </w:rPr>
        <w:t xml:space="preserve">( ويستحقّ الثواب ) </w:t>
      </w:r>
      <w:r w:rsidRPr="007447D7">
        <w:rPr>
          <w:rtl/>
        </w:rPr>
        <w:t>وهو النفع المستحقّ المقارن للتعظيم والإجلال</w:t>
      </w:r>
      <w:r>
        <w:rPr>
          <w:rtl/>
        </w:rPr>
        <w:t xml:space="preserve"> </w:t>
      </w:r>
      <w:r w:rsidRPr="00373D4A">
        <w:rPr>
          <w:rStyle w:val="libBold2Char"/>
          <w:rtl/>
        </w:rPr>
        <w:t xml:space="preserve">( والمدح ) </w:t>
      </w:r>
      <w:r>
        <w:rPr>
          <w:rtl/>
        </w:rPr>
        <w:t xml:space="preserve">، </w:t>
      </w:r>
      <w:r w:rsidRPr="007447D7">
        <w:rPr>
          <w:rtl/>
        </w:rPr>
        <w:t>وهو قول ينبئ عن ارتفاع حال الغير مع قصد الترفّع فيه</w:t>
      </w:r>
      <w:r>
        <w:rPr>
          <w:rtl/>
        </w:rPr>
        <w:t xml:space="preserve"> </w:t>
      </w:r>
      <w:r w:rsidRPr="00373D4A">
        <w:rPr>
          <w:rStyle w:val="libBold2Char"/>
          <w:rtl/>
        </w:rPr>
        <w:t xml:space="preserve">( بفعل الواجب والمندوب وفعل ضدّ القبيح ) </w:t>
      </w:r>
      <w:r w:rsidRPr="007447D7">
        <w:rPr>
          <w:rtl/>
        </w:rPr>
        <w:t>وهو الترك له على مذهب من يثبت الترك ضدّا</w:t>
      </w:r>
      <w:r>
        <w:rPr>
          <w:rtl/>
        </w:rPr>
        <w:t xml:space="preserve"> ، </w:t>
      </w:r>
      <w:r w:rsidRPr="00373D4A">
        <w:rPr>
          <w:rStyle w:val="libBold2Char"/>
          <w:rtl/>
        </w:rPr>
        <w:t xml:space="preserve">( والإخلال به ) </w:t>
      </w:r>
      <w:r w:rsidRPr="007447D7">
        <w:rPr>
          <w:rtl/>
        </w:rPr>
        <w:t>أي بالقبيح</w:t>
      </w:r>
      <w:r>
        <w:rPr>
          <w:rtl/>
        </w:rPr>
        <w:t xml:space="preserve"> </w:t>
      </w:r>
      <w:r w:rsidRPr="00373D4A">
        <w:rPr>
          <w:rStyle w:val="libBold2Char"/>
          <w:rtl/>
        </w:rPr>
        <w:t xml:space="preserve">( بشرط فعل الواجب لوجوبه أو لوجه وجوبه ) </w:t>
      </w:r>
      <w:r>
        <w:rPr>
          <w:rtl/>
        </w:rPr>
        <w:t xml:space="preserve">، </w:t>
      </w:r>
      <w:r w:rsidRPr="007447D7">
        <w:rPr>
          <w:rtl/>
        </w:rPr>
        <w:t>يعني يشترط في استحقاق الفاعل الثواب والمدح بفعل الواجب أن يفعل الواجب لوجوبه أو لوجه وجوبه.</w:t>
      </w:r>
    </w:p>
    <w:p w:rsidR="007E3A98" w:rsidRPr="007447D7" w:rsidRDefault="007E3A98" w:rsidP="006A35AB">
      <w:pPr>
        <w:pStyle w:val="libNormal"/>
        <w:rPr>
          <w:rtl/>
        </w:rPr>
      </w:pPr>
      <w:r w:rsidRPr="00373D4A">
        <w:rPr>
          <w:rStyle w:val="libBold2Char"/>
          <w:rtl/>
        </w:rPr>
        <w:t xml:space="preserve">( والمندوب كذلك ) </w:t>
      </w:r>
      <w:r w:rsidRPr="007447D7">
        <w:rPr>
          <w:rtl/>
        </w:rPr>
        <w:t>أي يشترط في استحقاق الفاعل الثواب والمدح بفعله أن يفعله لندبه أو لوجه ندبه</w:t>
      </w:r>
      <w:r>
        <w:rPr>
          <w:rtl/>
        </w:rPr>
        <w:t xml:space="preserve"> </w:t>
      </w:r>
      <w:r w:rsidRPr="00373D4A">
        <w:rPr>
          <w:rStyle w:val="libBold2Char"/>
          <w:rtl/>
        </w:rPr>
        <w:t xml:space="preserve">( والضدّ ؛ لأنّه ترك قبيح ) </w:t>
      </w:r>
      <w:r w:rsidRPr="007447D7">
        <w:rPr>
          <w:rtl/>
        </w:rPr>
        <w:t>أي إنّما يستحق فاعل ضدّ القبيح الثواب والمدح إذا فعله لأنّه ترك قبيح.</w:t>
      </w:r>
    </w:p>
    <w:p w:rsidR="007E3A98" w:rsidRPr="007447D7" w:rsidRDefault="007E3A98" w:rsidP="006A35AB">
      <w:pPr>
        <w:pStyle w:val="libNormal"/>
        <w:rPr>
          <w:rtl/>
        </w:rPr>
      </w:pPr>
      <w:r w:rsidRPr="00373D4A">
        <w:rPr>
          <w:rStyle w:val="libBold2Char"/>
          <w:rtl/>
        </w:rPr>
        <w:t xml:space="preserve">( والإخلال به ) </w:t>
      </w:r>
      <w:r w:rsidRPr="007447D7">
        <w:rPr>
          <w:rtl/>
        </w:rPr>
        <w:t>أي بالقبيح</w:t>
      </w:r>
      <w:r>
        <w:rPr>
          <w:rtl/>
        </w:rPr>
        <w:t xml:space="preserve"> </w:t>
      </w:r>
      <w:r w:rsidRPr="00373D4A">
        <w:rPr>
          <w:rStyle w:val="libBold2Char"/>
          <w:rtl/>
        </w:rPr>
        <w:t xml:space="preserve">( لأنّه إخلال به ) </w:t>
      </w:r>
      <w:r w:rsidRPr="007447D7">
        <w:rPr>
          <w:rtl/>
        </w:rPr>
        <w:t>فإنّه إذا فعله لأنّه إخلال بالقبيح يستحقّ الثواب والمدح. فإنّه لو فعل الواجب أو المندوب لا لما ذكرنا لم يستحقّ مدحا ولا ثوابا لهما</w:t>
      </w:r>
      <w:r>
        <w:rPr>
          <w:rtl/>
        </w:rPr>
        <w:t xml:space="preserve"> ، </w:t>
      </w:r>
      <w:r w:rsidRPr="007447D7">
        <w:rPr>
          <w:rtl/>
        </w:rPr>
        <w:t>وكذا لو ترك القبيح أو أخلّ به لغرض آخر من لذّة وغيرها لم يستحقّ المدح والثواب</w:t>
      </w:r>
      <w:r>
        <w:rPr>
          <w:rtl/>
        </w:rPr>
        <w:t xml:space="preserve"> ، </w:t>
      </w:r>
      <w:r w:rsidRPr="007447D7">
        <w:rPr>
          <w:rtl/>
        </w:rPr>
        <w:t>وإنّما يستحقّ المدح والثواب بفعل الطاعة ؛ لأنّ الطاعة مشقّة ألزمها الله تعالى للمكلّف</w:t>
      </w:r>
      <w:r>
        <w:rPr>
          <w:rtl/>
        </w:rPr>
        <w:t xml:space="preserve"> ، </w:t>
      </w:r>
      <w:r w:rsidRPr="007447D7">
        <w:rPr>
          <w:rtl/>
        </w:rPr>
        <w:t>وظاهر</w:t>
      </w:r>
      <w:r w:rsidRPr="00373D4A">
        <w:rPr>
          <w:rStyle w:val="libBold2Char"/>
          <w:rtl/>
        </w:rPr>
        <w:t xml:space="preserve"> ( أنّ المشقّة من غير عوض ، ظلم وهو قبيح ) </w:t>
      </w:r>
      <w:r w:rsidRPr="007447D7">
        <w:rPr>
          <w:rtl/>
        </w:rPr>
        <w:t>لا يصدر من الحكيم</w:t>
      </w:r>
      <w:r>
        <w:rPr>
          <w:rtl/>
        </w:rPr>
        <w:t xml:space="preserve"> ، </w:t>
      </w:r>
      <w:r w:rsidRPr="007447D7">
        <w:rPr>
          <w:rtl/>
        </w:rPr>
        <w:t>والعوض لا يكون إلاّ نفعا.</w:t>
      </w:r>
    </w:p>
    <w:p w:rsidR="007E3A98" w:rsidRPr="007447D7" w:rsidRDefault="007E3A98" w:rsidP="006A35AB">
      <w:pPr>
        <w:pStyle w:val="libNormal"/>
        <w:rPr>
          <w:rtl/>
        </w:rPr>
      </w:pPr>
      <w:r w:rsidRPr="00373D4A">
        <w:rPr>
          <w:rStyle w:val="libBold2Char"/>
          <w:rtl/>
        </w:rPr>
        <w:t xml:space="preserve">( ولا يصحّ الابتداء به ) </w:t>
      </w:r>
      <w:r w:rsidRPr="007447D7">
        <w:rPr>
          <w:rtl/>
        </w:rPr>
        <w:t>إذ لو أمكن الابتداء به كان التكليف عبثا</w:t>
      </w:r>
      <w:r>
        <w:rPr>
          <w:rtl/>
        </w:rPr>
        <w:t xml:space="preserve"> ، </w:t>
      </w:r>
      <w:r w:rsidRPr="00373D4A">
        <w:rPr>
          <w:rStyle w:val="libBold2Char"/>
          <w:rtl/>
        </w:rPr>
        <w:t xml:space="preserve">( وكذا يستحقّ العذاب ) </w:t>
      </w:r>
      <w:r w:rsidRPr="007447D7">
        <w:rPr>
          <w:rtl/>
        </w:rPr>
        <w:t>وهو الضرر المستحقّ المقارن للإهانة</w:t>
      </w:r>
      <w:r>
        <w:rPr>
          <w:rtl/>
        </w:rPr>
        <w:t xml:space="preserve"> ، </w:t>
      </w:r>
      <w:r w:rsidRPr="00373D4A">
        <w:rPr>
          <w:rStyle w:val="libBold2Char"/>
          <w:rtl/>
        </w:rPr>
        <w:t xml:space="preserve">( والذمّ ) </w:t>
      </w:r>
      <w:r w:rsidRPr="007447D7">
        <w:rPr>
          <w:rtl/>
        </w:rPr>
        <w:t xml:space="preserve">وهو قول ينبئ عن اتّضاع </w:t>
      </w:r>
      <w:r w:rsidRPr="00346263">
        <w:rPr>
          <w:rStyle w:val="libFootnotenumChar"/>
          <w:rtl/>
        </w:rPr>
        <w:t>(1)</w:t>
      </w:r>
      <w:r w:rsidRPr="007447D7">
        <w:rPr>
          <w:rtl/>
        </w:rPr>
        <w:t xml:space="preserve"> حال الغير مع قصده</w:t>
      </w:r>
      <w:r>
        <w:rPr>
          <w:rtl/>
        </w:rPr>
        <w:t xml:space="preserve"> </w:t>
      </w:r>
      <w:r w:rsidRPr="00373D4A">
        <w:rPr>
          <w:rStyle w:val="libBold2Char"/>
          <w:rtl/>
        </w:rPr>
        <w:t xml:space="preserve">( بفعل القبيح والإخلال بالواجب ؛ لاشتماله على اللطف ) </w:t>
      </w:r>
      <w:r w:rsidRPr="007447D7">
        <w:rPr>
          <w:rtl/>
        </w:rPr>
        <w:t>وذلك لأنّ المكلّف إذا علم أنّ المعصية يستحقّ لها العقاب فإنّه يبعد عن فعلها ويقرب إلى فعل ضدّها</w:t>
      </w:r>
      <w:r>
        <w:rPr>
          <w:rtl/>
        </w:rPr>
        <w:t xml:space="preserve"> ، </w:t>
      </w:r>
      <w:r w:rsidRPr="007447D7">
        <w:rPr>
          <w:rtl/>
        </w:rPr>
        <w:t>واللطف على الله تعالى واجب</w:t>
      </w:r>
      <w:r>
        <w:rPr>
          <w:rtl/>
        </w:rPr>
        <w:t xml:space="preserve"> </w:t>
      </w:r>
      <w:r w:rsidRPr="00373D4A">
        <w:rPr>
          <w:rStyle w:val="libBold2Char"/>
          <w:rtl/>
        </w:rPr>
        <w:t xml:space="preserve">( ولدلالة السمع ) </w:t>
      </w:r>
      <w:r w:rsidRPr="007447D7">
        <w:rPr>
          <w:rtl/>
        </w:rPr>
        <w:t>من القرآن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في النسخ : « مبنيّ على الضياع » وما أثبتناه من المصدر.</w:t>
      </w:r>
    </w:p>
    <w:p w:rsidR="007E3A98" w:rsidRPr="007447D7" w:rsidRDefault="007E3A98" w:rsidP="006A35AB">
      <w:pPr>
        <w:pStyle w:val="libNormal0"/>
        <w:rPr>
          <w:rtl/>
        </w:rPr>
      </w:pPr>
      <w:r>
        <w:rPr>
          <w:rtl/>
        </w:rPr>
        <w:br w:type="page"/>
      </w:r>
      <w:r w:rsidRPr="007447D7">
        <w:rPr>
          <w:rtl/>
        </w:rPr>
        <w:lastRenderedPageBreak/>
        <w:t>والأحاديث على أنّ فعل القبيح والإخلال بالواجب سبب لاستحقاق العقاب.</w:t>
      </w:r>
    </w:p>
    <w:p w:rsidR="007E3A98" w:rsidRPr="007447D7" w:rsidRDefault="007E3A98" w:rsidP="006A35AB">
      <w:pPr>
        <w:pStyle w:val="libNormal"/>
        <w:rPr>
          <w:rtl/>
        </w:rPr>
      </w:pPr>
      <w:r w:rsidRPr="007447D7">
        <w:rPr>
          <w:rtl/>
        </w:rPr>
        <w:t>ولمّا كان لسائل أن يقول : لو كان الإخلال بالواجب سببا لاستحقاق الذمّ</w:t>
      </w:r>
      <w:r>
        <w:rPr>
          <w:rtl/>
        </w:rPr>
        <w:t xml:space="preserve"> ، </w:t>
      </w:r>
      <w:r w:rsidRPr="007447D7">
        <w:rPr>
          <w:rtl/>
        </w:rPr>
        <w:t>والإخلال بالقبيح سببا لاستحقاق المدح</w:t>
      </w:r>
      <w:r>
        <w:rPr>
          <w:rtl/>
        </w:rPr>
        <w:t xml:space="preserve"> ، </w:t>
      </w:r>
      <w:r w:rsidRPr="007447D7">
        <w:rPr>
          <w:rtl/>
        </w:rPr>
        <w:t>لكان المكلّف إذا أخلّ بالواجب وبالقبيح كان مستحقّا للمدح والذم أيضا</w:t>
      </w:r>
      <w:r>
        <w:rPr>
          <w:rtl/>
        </w:rPr>
        <w:t xml:space="preserve"> ، </w:t>
      </w:r>
      <w:r w:rsidRPr="007447D7">
        <w:rPr>
          <w:rtl/>
        </w:rPr>
        <w:t>فيلزم اجتماع الاستحقاقين</w:t>
      </w:r>
      <w:r>
        <w:rPr>
          <w:rtl/>
        </w:rPr>
        <w:t xml:space="preserve"> ، </w:t>
      </w:r>
      <w:r w:rsidRPr="007447D7">
        <w:rPr>
          <w:rtl/>
        </w:rPr>
        <w:t>أي استحقاق المدح والذمّ في مكلّف</w:t>
      </w:r>
      <w:r>
        <w:rPr>
          <w:rtl/>
        </w:rPr>
        <w:t xml:space="preserve"> ، </w:t>
      </w:r>
      <w:r w:rsidRPr="007447D7">
        <w:rPr>
          <w:rtl/>
        </w:rPr>
        <w:t>وهو ممتنع.</w:t>
      </w:r>
    </w:p>
    <w:p w:rsidR="007E3A98" w:rsidRPr="007447D7" w:rsidRDefault="007E3A98" w:rsidP="006A35AB">
      <w:pPr>
        <w:pStyle w:val="libNormal"/>
        <w:rPr>
          <w:rtl/>
        </w:rPr>
      </w:pPr>
      <w:r w:rsidRPr="007447D7">
        <w:rPr>
          <w:rtl/>
        </w:rPr>
        <w:t>أجاب بقوله :</w:t>
      </w:r>
      <w:r>
        <w:rPr>
          <w:rtl/>
        </w:rPr>
        <w:t xml:space="preserve"> </w:t>
      </w:r>
      <w:r w:rsidRPr="00373D4A">
        <w:rPr>
          <w:rStyle w:val="libBold2Char"/>
          <w:rtl/>
        </w:rPr>
        <w:t xml:space="preserve">( ولا امتناع في اجتماع الاستحقاقين باعتبارين ) </w:t>
      </w:r>
      <w:r w:rsidRPr="007447D7">
        <w:rPr>
          <w:rtl/>
        </w:rPr>
        <w:t>استحقاق المدح باعتبار الإخلال بالقبيح</w:t>
      </w:r>
      <w:r>
        <w:rPr>
          <w:rtl/>
        </w:rPr>
        <w:t xml:space="preserve"> ، </w:t>
      </w:r>
      <w:r w:rsidRPr="007447D7">
        <w:rPr>
          <w:rtl/>
        </w:rPr>
        <w:t>واستحقاق الذمّ باعتبار الإخلال بالواجب</w:t>
      </w:r>
      <w:r>
        <w:rPr>
          <w:rtl/>
        </w:rPr>
        <w:t xml:space="preserve"> </w:t>
      </w:r>
      <w:r w:rsidRPr="00373D4A">
        <w:rPr>
          <w:rStyle w:val="libBold2Char"/>
          <w:rtl/>
        </w:rPr>
        <w:t xml:space="preserve">( وإيجاب المشقّة في شكر المنعم قبيح ) </w:t>
      </w:r>
      <w:r w:rsidRPr="007447D7">
        <w:rPr>
          <w:rtl/>
        </w:rPr>
        <w:t xml:space="preserve">ذهب أبو القاسم البلخي إلى أنّ إيجاب هذه التكاليف وقع شكرا للنعم التي أنعم الله تعالى بها فلا يستحقّ المكلّف بها ثوابا </w:t>
      </w:r>
      <w:r w:rsidRPr="00346263">
        <w:rPr>
          <w:rStyle w:val="libFootnotenumChar"/>
          <w:rtl/>
        </w:rPr>
        <w:t>(1)</w:t>
      </w:r>
      <w:r w:rsidRPr="007447D7">
        <w:rPr>
          <w:rtl/>
        </w:rPr>
        <w:t xml:space="preserve"> فبيّن المصنّف بطلانه</w:t>
      </w:r>
      <w:r>
        <w:rPr>
          <w:rtl/>
        </w:rPr>
        <w:t xml:space="preserve"> ، </w:t>
      </w:r>
      <w:r w:rsidRPr="007447D7">
        <w:rPr>
          <w:rtl/>
        </w:rPr>
        <w:t>بأنّ إيجاب المشقّة في شكر المنعم قبيح عند العقلاء ؛ إذ يقبح عقلا أن ينعم الإنسان على غيره نعمة ثمّ يكلّفه ويوجب عليه شكره على تلك النعمة من غير أن يصل إليه ثواب</w:t>
      </w:r>
      <w:r>
        <w:rPr>
          <w:rtl/>
        </w:rPr>
        <w:t xml:space="preserve"> ، </w:t>
      </w:r>
      <w:r w:rsidRPr="007447D7">
        <w:rPr>
          <w:rtl/>
        </w:rPr>
        <w:t>والقبيح لا يصدر عن الله تعالى</w:t>
      </w:r>
      <w:r>
        <w:rPr>
          <w:rtl/>
        </w:rPr>
        <w:t xml:space="preserve"> ، </w:t>
      </w:r>
      <w:r w:rsidRPr="007447D7">
        <w:rPr>
          <w:rtl/>
        </w:rPr>
        <w:t>فتعيّن أن يكون إيجاب التكاليف لاستحقاق الثواب</w:t>
      </w:r>
      <w:r>
        <w:rPr>
          <w:rtl/>
        </w:rPr>
        <w:t xml:space="preserve"> </w:t>
      </w:r>
      <w:r w:rsidRPr="00373D4A">
        <w:rPr>
          <w:rStyle w:val="libBold2Char"/>
          <w:rtl/>
        </w:rPr>
        <w:t xml:space="preserve">( ولقضاء العقل به مع الجهل ) </w:t>
      </w:r>
      <w:r w:rsidRPr="007447D7">
        <w:rPr>
          <w:rtl/>
        </w:rPr>
        <w:t>دليل آخر على بطلان هذا المذهب.</w:t>
      </w:r>
    </w:p>
    <w:p w:rsidR="007E3A98" w:rsidRPr="007447D7" w:rsidRDefault="007E3A98" w:rsidP="006A35AB">
      <w:pPr>
        <w:pStyle w:val="libNormal"/>
        <w:rPr>
          <w:rtl/>
        </w:rPr>
      </w:pPr>
      <w:r w:rsidRPr="007447D7">
        <w:rPr>
          <w:rtl/>
        </w:rPr>
        <w:t>تقريره : أنّ العقل يقضي بوجوب شكر المنعم مع الجهل بالتكاليف [ الشرعيّة</w:t>
      </w:r>
      <w:r>
        <w:rPr>
          <w:rtl/>
        </w:rPr>
        <w:t xml:space="preserve"> ، </w:t>
      </w:r>
      <w:r w:rsidRPr="007447D7">
        <w:rPr>
          <w:rtl/>
        </w:rPr>
        <w:t xml:space="preserve">وقضاء العقل بوجوب الشكر مع الجهل بالتكاليف يوجب الحكم بأنّ التكاليف ] </w:t>
      </w:r>
      <w:r w:rsidRPr="00346263">
        <w:rPr>
          <w:rStyle w:val="libFootnotenumChar"/>
          <w:rtl/>
        </w:rPr>
        <w:t>(2)</w:t>
      </w:r>
      <w:r w:rsidRPr="007447D7">
        <w:rPr>
          <w:rtl/>
        </w:rPr>
        <w:t xml:space="preserve"> ليست شكرا.</w:t>
      </w:r>
    </w:p>
    <w:p w:rsidR="007E3A98" w:rsidRPr="007447D7" w:rsidRDefault="007E3A98" w:rsidP="006A35AB">
      <w:pPr>
        <w:pStyle w:val="libNormal"/>
        <w:rPr>
          <w:rtl/>
        </w:rPr>
      </w:pPr>
      <w:r w:rsidRPr="007447D7">
        <w:rPr>
          <w:rtl/>
        </w:rPr>
        <w:t>أقول : فيه منع ظاهر.</w:t>
      </w:r>
    </w:p>
    <w:p w:rsidR="007E3A98" w:rsidRPr="007447D7" w:rsidRDefault="007E3A98" w:rsidP="006A35AB">
      <w:pPr>
        <w:pStyle w:val="libNormal"/>
        <w:rPr>
          <w:rtl/>
        </w:rPr>
      </w:pPr>
      <w:r w:rsidRPr="00373D4A">
        <w:rPr>
          <w:rStyle w:val="libBold2Char"/>
          <w:rtl/>
        </w:rPr>
        <w:t xml:space="preserve">( ويشترط في استحقاق الثواب كون الفعل المكلّف به ) </w:t>
      </w:r>
      <w:r w:rsidRPr="007447D7">
        <w:rPr>
          <w:rtl/>
        </w:rPr>
        <w:t>الواجب أو المندوب</w:t>
      </w:r>
      <w:r>
        <w:rPr>
          <w:rtl/>
        </w:rPr>
        <w:t xml:space="preserve"> </w:t>
      </w:r>
      <w:r w:rsidRPr="00373D4A">
        <w:rPr>
          <w:rStyle w:val="libBold2Char"/>
          <w:rtl/>
        </w:rPr>
        <w:t xml:space="preserve">( أو الإخلال به ) </w:t>
      </w:r>
      <w:r w:rsidRPr="007447D7">
        <w:rPr>
          <w:rtl/>
        </w:rPr>
        <w:t>أي بالقبيح</w:t>
      </w:r>
      <w:r>
        <w:rPr>
          <w:rtl/>
        </w:rPr>
        <w:t xml:space="preserve"> </w:t>
      </w:r>
      <w:r w:rsidRPr="00373D4A">
        <w:rPr>
          <w:rStyle w:val="libBold2Char"/>
          <w:rtl/>
        </w:rPr>
        <w:t xml:space="preserve">( شاقّا ) </w:t>
      </w:r>
      <w:r w:rsidRPr="007447D7">
        <w:rPr>
          <w:rtl/>
        </w:rPr>
        <w:t>والمقتضي لاستحقاق الثواب هو المشقّة فإذا انتفت انتفى الثواب.</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 xml:space="preserve">(1) حكاه عنه العلاّمة في « كشف المراد في شرح تجريد الاعتقاد » : 409 ؛ </w:t>
      </w:r>
      <w:r>
        <w:rPr>
          <w:rtl/>
        </w:rPr>
        <w:t>و «</w:t>
      </w:r>
      <w:r w:rsidRPr="007447D7">
        <w:rPr>
          <w:rtl/>
        </w:rPr>
        <w:t xml:space="preserve"> مناهج اليقين » : 347 ؛ وانظر « شرح الأصول الخمسة » للقاضي عبد الجبّار : 617</w:t>
      </w:r>
      <w:r>
        <w:rPr>
          <w:rtl/>
        </w:rPr>
        <w:t xml:space="preserve"> ـ </w:t>
      </w:r>
      <w:r w:rsidRPr="007447D7">
        <w:rPr>
          <w:rtl/>
        </w:rPr>
        <w:t>618.</w:t>
      </w:r>
    </w:p>
    <w:p w:rsidR="007E3A98" w:rsidRPr="007447D7" w:rsidRDefault="007E3A98" w:rsidP="0040777F">
      <w:pPr>
        <w:pStyle w:val="libFootnote0"/>
        <w:rPr>
          <w:rtl/>
          <w:lang w:bidi="fa-IR"/>
        </w:rPr>
      </w:pPr>
      <w:r w:rsidRPr="007447D7">
        <w:rPr>
          <w:rtl/>
        </w:rPr>
        <w:t>(2) الزيادة أثبتناها من المصدر.</w:t>
      </w:r>
    </w:p>
    <w:p w:rsidR="007E3A98" w:rsidRPr="007447D7" w:rsidRDefault="007E3A98" w:rsidP="006A35AB">
      <w:pPr>
        <w:pStyle w:val="libNormal"/>
        <w:rPr>
          <w:rtl/>
        </w:rPr>
      </w:pPr>
      <w:r>
        <w:rPr>
          <w:rtl/>
        </w:rPr>
        <w:br w:type="page"/>
      </w:r>
      <w:r w:rsidRPr="00373D4A">
        <w:rPr>
          <w:rStyle w:val="libBold2Char"/>
          <w:rtl/>
        </w:rPr>
        <w:lastRenderedPageBreak/>
        <w:t xml:space="preserve"> ( ولا يشترط ) </w:t>
      </w:r>
      <w:r w:rsidRPr="007447D7">
        <w:rPr>
          <w:rtl/>
        </w:rPr>
        <w:t>في استحقاق الثواب بفعل الطاعة</w:t>
      </w:r>
      <w:r w:rsidRPr="00373D4A">
        <w:rPr>
          <w:rStyle w:val="libBold2Char"/>
          <w:rtl/>
        </w:rPr>
        <w:t xml:space="preserve"> ( رفع الندم على فعل الطاعة ) </w:t>
      </w:r>
      <w:r w:rsidRPr="007447D7">
        <w:rPr>
          <w:rtl/>
        </w:rPr>
        <w:t>فإنّ الطاعة حالة صدورها عن الفاعل ممتنع الندم عليها فلا فائدة في اشتراط رفعه.</w:t>
      </w:r>
      <w:r>
        <w:rPr>
          <w:rFonts w:hint="cs"/>
          <w:rtl/>
        </w:rPr>
        <w:t xml:space="preserve"> </w:t>
      </w:r>
      <w:r w:rsidRPr="007447D7">
        <w:rPr>
          <w:rtl/>
        </w:rPr>
        <w:t>مع أنّها سبب لاستحقاق الثواب [ نعم</w:t>
      </w:r>
      <w:r>
        <w:rPr>
          <w:rtl/>
        </w:rPr>
        <w:t xml:space="preserve"> ، </w:t>
      </w:r>
      <w:r w:rsidRPr="007447D7">
        <w:rPr>
          <w:rtl/>
        </w:rPr>
        <w:t xml:space="preserve">رفع الندم شرط في بقاء استحقاق الثواب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 xml:space="preserve">( و) </w:t>
      </w:r>
      <w:r w:rsidRPr="007447D7">
        <w:rPr>
          <w:rtl/>
        </w:rPr>
        <w:t>كذا</w:t>
      </w:r>
      <w:r w:rsidRPr="00373D4A">
        <w:rPr>
          <w:rStyle w:val="libBold2Char"/>
          <w:rtl/>
        </w:rPr>
        <w:t xml:space="preserve"> ( لا ) </w:t>
      </w:r>
      <w:r w:rsidRPr="007447D7">
        <w:rPr>
          <w:rtl/>
        </w:rPr>
        <w:t>يشترط في استحقاق الثواب</w:t>
      </w:r>
      <w:r>
        <w:rPr>
          <w:rtl/>
        </w:rPr>
        <w:t xml:space="preserve"> </w:t>
      </w:r>
      <w:r w:rsidRPr="00373D4A">
        <w:rPr>
          <w:rStyle w:val="libBold2Char"/>
          <w:rtl/>
        </w:rPr>
        <w:t xml:space="preserve">( انتفاء النفع العاجل إذا فعل ) </w:t>
      </w:r>
      <w:r w:rsidRPr="007447D7">
        <w:rPr>
          <w:rtl/>
        </w:rPr>
        <w:t>الفعل المكلّف به</w:t>
      </w:r>
      <w:r>
        <w:rPr>
          <w:rtl/>
        </w:rPr>
        <w:t xml:space="preserve"> </w:t>
      </w:r>
      <w:r w:rsidRPr="00373D4A">
        <w:rPr>
          <w:rStyle w:val="libBold2Char"/>
          <w:rtl/>
        </w:rPr>
        <w:t xml:space="preserve">( للوجه ) </w:t>
      </w:r>
      <w:r w:rsidRPr="007447D7">
        <w:rPr>
          <w:rtl/>
        </w:rPr>
        <w:t>أي إذا أوقعه لوجه الوجوب أو للوجوب</w:t>
      </w:r>
      <w:r>
        <w:rPr>
          <w:rtl/>
        </w:rPr>
        <w:t xml:space="preserve"> ، </w:t>
      </w:r>
      <w:r w:rsidRPr="007447D7">
        <w:rPr>
          <w:rtl/>
        </w:rPr>
        <w:t>أو لوجه الندب أو للندب.</w:t>
      </w:r>
    </w:p>
    <w:p w:rsidR="007E3A98" w:rsidRPr="007447D7" w:rsidRDefault="007E3A98" w:rsidP="00373D4A">
      <w:pPr>
        <w:pStyle w:val="libBold2"/>
        <w:rPr>
          <w:rtl/>
          <w:lang w:bidi="fa-IR"/>
        </w:rPr>
      </w:pPr>
      <w:r w:rsidRPr="007447D7">
        <w:rPr>
          <w:rtl/>
        </w:rPr>
        <w:t>( ويجب اقتران الثواب بالتعظيم والعقاب بالإهانة ؛ للعلم الضروري باستحقاقهما مع فعل موجبهما )</w:t>
      </w:r>
      <w:r>
        <w:rPr>
          <w:rtl/>
        </w:rPr>
        <w:t>.</w:t>
      </w:r>
    </w:p>
    <w:p w:rsidR="007E3A98" w:rsidRPr="007447D7" w:rsidRDefault="007E3A98" w:rsidP="006A35AB">
      <w:pPr>
        <w:pStyle w:val="libNormal"/>
        <w:rPr>
          <w:rtl/>
        </w:rPr>
      </w:pPr>
      <w:r w:rsidRPr="007447D7">
        <w:rPr>
          <w:rtl/>
        </w:rPr>
        <w:t>ذهب المعتزلة إلى أنّ الثواب يجب أن يقترن بالتعظيم</w:t>
      </w:r>
      <w:r>
        <w:rPr>
          <w:rtl/>
        </w:rPr>
        <w:t xml:space="preserve"> ، </w:t>
      </w:r>
      <w:r w:rsidRPr="007447D7">
        <w:rPr>
          <w:rtl/>
        </w:rPr>
        <w:t xml:space="preserve">والعقاب يجب أن يقترن بالإهانة </w:t>
      </w:r>
      <w:r w:rsidRPr="00346263">
        <w:rPr>
          <w:rStyle w:val="libFootnotenumChar"/>
          <w:rtl/>
        </w:rPr>
        <w:t>(2)</w:t>
      </w:r>
      <w:r w:rsidRPr="007447D7">
        <w:rPr>
          <w:rtl/>
        </w:rPr>
        <w:t xml:space="preserve"> واختاره المصنّف</w:t>
      </w:r>
      <w:r>
        <w:rPr>
          <w:rtl/>
        </w:rPr>
        <w:t xml:space="preserve"> ، </w:t>
      </w:r>
      <w:r w:rsidRPr="007447D7">
        <w:rPr>
          <w:rtl/>
        </w:rPr>
        <w:t>واحتجّ عليه بأنّا نعلم بالضرورة أنّ من فعل الفعل الشاقّ المكلّف به فإنّه يستحق التعظيم والإجلال</w:t>
      </w:r>
      <w:r>
        <w:rPr>
          <w:rtl/>
        </w:rPr>
        <w:t xml:space="preserve"> ، </w:t>
      </w:r>
      <w:r w:rsidRPr="007447D7">
        <w:rPr>
          <w:rtl/>
        </w:rPr>
        <w:t>وكذلك من فعل القبيح يستحقّ الإهانة والاستخفاف.</w:t>
      </w:r>
    </w:p>
    <w:p w:rsidR="007E3A98" w:rsidRPr="007447D7" w:rsidRDefault="007E3A98" w:rsidP="006A35AB">
      <w:pPr>
        <w:pStyle w:val="libNormal"/>
        <w:rPr>
          <w:rtl/>
        </w:rPr>
      </w:pPr>
      <w:r w:rsidRPr="00373D4A">
        <w:rPr>
          <w:rStyle w:val="libBold2Char"/>
          <w:rtl/>
        </w:rPr>
        <w:t xml:space="preserve">( ويجب دوامهما ) </w:t>
      </w:r>
      <w:r w:rsidRPr="007447D7">
        <w:rPr>
          <w:rtl/>
        </w:rPr>
        <w:t xml:space="preserve">ذهب المعتزلة إلى أنّه يجب دوام ثواب أهل النعيم وعقاب أهل الجحيم </w:t>
      </w:r>
      <w:r w:rsidRPr="00346263">
        <w:rPr>
          <w:rStyle w:val="libFootnotenumChar"/>
          <w:rtl/>
        </w:rPr>
        <w:t>(3)</w:t>
      </w:r>
      <w:r>
        <w:rPr>
          <w:rtl/>
        </w:rPr>
        <w:t>.</w:t>
      </w:r>
    </w:p>
    <w:p w:rsidR="007E3A98" w:rsidRPr="007447D7" w:rsidRDefault="007E3A98" w:rsidP="006A35AB">
      <w:pPr>
        <w:pStyle w:val="libNormal"/>
        <w:rPr>
          <w:rtl/>
        </w:rPr>
      </w:pPr>
      <w:r w:rsidRPr="007447D7">
        <w:rPr>
          <w:rtl/>
        </w:rPr>
        <w:t>واختاره المصنّف</w:t>
      </w:r>
      <w:r>
        <w:rPr>
          <w:rtl/>
        </w:rPr>
        <w:t xml:space="preserve"> ، </w:t>
      </w:r>
      <w:r w:rsidRPr="007447D7">
        <w:rPr>
          <w:rtl/>
        </w:rPr>
        <w:t>واحتجّ عليه بوجوه :</w:t>
      </w:r>
    </w:p>
    <w:p w:rsidR="007E3A98" w:rsidRPr="007447D7" w:rsidRDefault="007E3A98" w:rsidP="006A35AB">
      <w:pPr>
        <w:pStyle w:val="libNormal"/>
        <w:rPr>
          <w:rtl/>
        </w:rPr>
      </w:pPr>
      <w:r w:rsidRPr="00373D4A">
        <w:rPr>
          <w:rStyle w:val="libBold2Char"/>
          <w:rtl/>
        </w:rPr>
        <w:t>الأوّل :</w:t>
      </w:r>
      <w:r w:rsidRPr="007447D7">
        <w:rPr>
          <w:rtl/>
        </w:rPr>
        <w:t xml:space="preserve"> أنّ دوام الثواب على الطاعة</w:t>
      </w:r>
      <w:r>
        <w:rPr>
          <w:rtl/>
        </w:rPr>
        <w:t xml:space="preserve"> ، </w:t>
      </w:r>
      <w:r w:rsidRPr="007447D7">
        <w:rPr>
          <w:rtl/>
        </w:rPr>
        <w:t>وكذا دوام العقاب على المعصية يبعث المكلّف على فعل الطاعة ويزجره عن المعصية</w:t>
      </w:r>
      <w:r>
        <w:rPr>
          <w:rtl/>
        </w:rPr>
        <w:t xml:space="preserve"> ، </w:t>
      </w:r>
      <w:r w:rsidRPr="007447D7">
        <w:rPr>
          <w:rtl/>
        </w:rPr>
        <w:t>فيكون لطفا</w:t>
      </w:r>
      <w:r>
        <w:rPr>
          <w:rtl/>
        </w:rPr>
        <w:t xml:space="preserve"> ، </w:t>
      </w:r>
      <w:r w:rsidRPr="007447D7">
        <w:rPr>
          <w:rtl/>
        </w:rPr>
        <w:t>واللطف واجب.</w:t>
      </w:r>
    </w:p>
    <w:p w:rsidR="007E3A98" w:rsidRPr="007447D7" w:rsidRDefault="007E3A98" w:rsidP="006A35AB">
      <w:pPr>
        <w:pStyle w:val="libNormal"/>
        <w:rPr>
          <w:rtl/>
          <w:lang w:bidi="fa-IR"/>
        </w:rPr>
      </w:pPr>
      <w:r w:rsidRPr="007447D7">
        <w:rPr>
          <w:rtl/>
          <w:lang w:bidi="fa-IR"/>
        </w:rPr>
        <w:t>وإليه أشار بقوله :</w:t>
      </w:r>
      <w:r>
        <w:rPr>
          <w:rtl/>
          <w:lang w:bidi="fa-IR"/>
        </w:rPr>
        <w:t xml:space="preserve"> </w:t>
      </w:r>
      <w:r w:rsidRPr="00373D4A">
        <w:rPr>
          <w:rStyle w:val="libBold2Char"/>
          <w:rtl/>
        </w:rPr>
        <w:t>( لاشتماله على اللّطف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الزيادة أثبتناها من المصدر.</w:t>
      </w:r>
    </w:p>
    <w:p w:rsidR="007E3A98" w:rsidRPr="007447D7" w:rsidRDefault="007E3A98" w:rsidP="0040777F">
      <w:pPr>
        <w:pStyle w:val="libFootnote0"/>
        <w:rPr>
          <w:rtl/>
          <w:lang w:bidi="fa-IR"/>
        </w:rPr>
      </w:pPr>
      <w:r w:rsidRPr="007447D7">
        <w:rPr>
          <w:rtl/>
        </w:rPr>
        <w:t xml:space="preserve">(2) حكاه عنهم العلاّمة في « كشف المراد في شرح تجريد الاعتقاد » 410 ؛ وراجع أيضا « شرح المقاصد » 5 : 130 ؛ </w:t>
      </w:r>
      <w:r>
        <w:rPr>
          <w:rtl/>
        </w:rPr>
        <w:t>و «</w:t>
      </w:r>
      <w:r w:rsidRPr="007447D7">
        <w:rPr>
          <w:rtl/>
        </w:rPr>
        <w:t xml:space="preserve"> شرح الأصول الخمسة » : 667.</w:t>
      </w:r>
    </w:p>
    <w:p w:rsidR="007E3A98" w:rsidRPr="007447D7" w:rsidRDefault="007E3A98" w:rsidP="0040777F">
      <w:pPr>
        <w:pStyle w:val="libFootnote0"/>
        <w:rPr>
          <w:rtl/>
          <w:lang w:bidi="fa-IR"/>
        </w:rPr>
      </w:pPr>
      <w:r w:rsidRPr="007447D7">
        <w:rPr>
          <w:rtl/>
        </w:rPr>
        <w:t>(3) حكاه عنهم العلاّمة في « كشف المراد في شرح تجريد الاعتقاد » : 410</w:t>
      </w:r>
      <w:r>
        <w:rPr>
          <w:rtl/>
        </w:rPr>
        <w:t xml:space="preserve"> ـ </w:t>
      </w:r>
      <w:r w:rsidRPr="007447D7">
        <w:rPr>
          <w:rtl/>
        </w:rPr>
        <w:t xml:space="preserve">411 ؛ وفي « مناهج اليقين » : 349 ؛ وراجع أيضا « شرح المقاصد » 5 : 129 ؛ </w:t>
      </w:r>
      <w:r>
        <w:rPr>
          <w:rtl/>
        </w:rPr>
        <w:t>و «</w:t>
      </w:r>
      <w:r w:rsidRPr="007447D7">
        <w:rPr>
          <w:rtl/>
        </w:rPr>
        <w:t xml:space="preserve"> شرح الأصول الخمسة » : 667.</w:t>
      </w:r>
    </w:p>
    <w:p w:rsidR="007E3A98" w:rsidRPr="007447D7" w:rsidRDefault="007E3A98" w:rsidP="006A35AB">
      <w:pPr>
        <w:pStyle w:val="libNormal"/>
        <w:rPr>
          <w:rtl/>
        </w:rPr>
      </w:pPr>
      <w:r>
        <w:rPr>
          <w:rtl/>
        </w:rPr>
        <w:br w:type="page"/>
      </w:r>
      <w:r w:rsidRPr="00373D4A">
        <w:rPr>
          <w:rStyle w:val="libBold2Char"/>
          <w:rtl/>
        </w:rPr>
        <w:lastRenderedPageBreak/>
        <w:t>الثاني :</w:t>
      </w:r>
      <w:r w:rsidRPr="007447D7">
        <w:rPr>
          <w:rtl/>
        </w:rPr>
        <w:t xml:space="preserve"> أنّ المدح والذمّ دائمان ؛ إذ لا وقت إلاّ ويحسن فيه مدح المطيع وذمّ العاصي</w:t>
      </w:r>
      <w:r>
        <w:rPr>
          <w:rtl/>
        </w:rPr>
        <w:t xml:space="preserve"> ، </w:t>
      </w:r>
      <w:r w:rsidRPr="007447D7">
        <w:rPr>
          <w:rtl/>
        </w:rPr>
        <w:t>وهما معلولا الطاعة والمعصية</w:t>
      </w:r>
      <w:r>
        <w:rPr>
          <w:rtl/>
        </w:rPr>
        <w:t xml:space="preserve"> ، </w:t>
      </w:r>
      <w:r w:rsidRPr="007447D7">
        <w:rPr>
          <w:rtl/>
        </w:rPr>
        <w:t>فيجب دوام الثواب والعقاب ؛ لأنّ دوام أحد المعلولين يستلزم دوام المعلول الآخر.</w:t>
      </w:r>
    </w:p>
    <w:p w:rsidR="007E3A98" w:rsidRPr="007447D7" w:rsidRDefault="007E3A98" w:rsidP="006A35AB">
      <w:pPr>
        <w:pStyle w:val="libNormal"/>
        <w:rPr>
          <w:rtl/>
          <w:lang w:bidi="fa-IR"/>
        </w:rPr>
      </w:pPr>
      <w:r w:rsidRPr="007447D7">
        <w:rPr>
          <w:rtl/>
          <w:lang w:bidi="fa-IR"/>
        </w:rPr>
        <w:t>وإليه أشار بقوله :</w:t>
      </w:r>
      <w:r>
        <w:rPr>
          <w:rtl/>
          <w:lang w:bidi="fa-IR"/>
        </w:rPr>
        <w:t xml:space="preserve"> </w:t>
      </w:r>
      <w:r w:rsidRPr="00373D4A">
        <w:rPr>
          <w:rStyle w:val="libBold2Char"/>
          <w:rtl/>
        </w:rPr>
        <w:t>( ولدوام المدح والذمّ ).</w:t>
      </w:r>
    </w:p>
    <w:p w:rsidR="007E3A98" w:rsidRPr="007447D7" w:rsidRDefault="007E3A98" w:rsidP="006A35AB">
      <w:pPr>
        <w:pStyle w:val="libNormal"/>
        <w:rPr>
          <w:rtl/>
        </w:rPr>
      </w:pPr>
      <w:r w:rsidRPr="00373D4A">
        <w:rPr>
          <w:rStyle w:val="libBold2Char"/>
          <w:rtl/>
        </w:rPr>
        <w:t>الثالث :</w:t>
      </w:r>
      <w:r w:rsidRPr="007447D7">
        <w:rPr>
          <w:rtl/>
        </w:rPr>
        <w:t xml:space="preserve"> أنّ الثواب لو كان منقطعا لحصل لصاحبه الألم بانقطاعه</w:t>
      </w:r>
      <w:r>
        <w:rPr>
          <w:rtl/>
        </w:rPr>
        <w:t xml:space="preserve"> ، </w:t>
      </w:r>
      <w:r w:rsidRPr="007447D7">
        <w:rPr>
          <w:rtl/>
        </w:rPr>
        <w:t>والعقاب لو كان منقطعا لحصل لصاحبه السرور بانقطاعه</w:t>
      </w:r>
      <w:r>
        <w:rPr>
          <w:rtl/>
        </w:rPr>
        <w:t xml:space="preserve"> ، </w:t>
      </w:r>
      <w:r w:rsidRPr="007447D7">
        <w:rPr>
          <w:rtl/>
        </w:rPr>
        <w:t>فلم يكن الثواب والعقاب خالصين عن شوب</w:t>
      </w:r>
      <w:r>
        <w:rPr>
          <w:rtl/>
        </w:rPr>
        <w:t xml:space="preserve"> ، </w:t>
      </w:r>
      <w:r w:rsidRPr="007447D7">
        <w:rPr>
          <w:rtl/>
        </w:rPr>
        <w:t>لكن يجب خلوصهما</w:t>
      </w:r>
      <w:r>
        <w:rPr>
          <w:rtl/>
        </w:rPr>
        <w:t xml:space="preserve"> ، </w:t>
      </w:r>
      <w:r w:rsidRPr="007447D7">
        <w:rPr>
          <w:rtl/>
        </w:rPr>
        <w:t>لما سيأتي متّصلا بهذا البحث.</w:t>
      </w:r>
    </w:p>
    <w:p w:rsidR="007E3A98" w:rsidRPr="007447D7" w:rsidRDefault="007E3A98" w:rsidP="006A35AB">
      <w:pPr>
        <w:pStyle w:val="libNormal"/>
        <w:rPr>
          <w:rtl/>
        </w:rPr>
      </w:pPr>
      <w:r w:rsidRPr="007447D7">
        <w:rPr>
          <w:rtl/>
        </w:rPr>
        <w:t>وإلى ذلك أشار بقوله :</w:t>
      </w:r>
      <w:r>
        <w:rPr>
          <w:rtl/>
        </w:rPr>
        <w:t xml:space="preserve"> </w:t>
      </w:r>
      <w:r w:rsidRPr="00373D4A">
        <w:rPr>
          <w:rStyle w:val="libBold2Char"/>
          <w:rtl/>
        </w:rPr>
        <w:t xml:space="preserve">( ولحصول نقيضهما لولاه ) </w:t>
      </w:r>
      <w:r w:rsidRPr="007447D7">
        <w:rPr>
          <w:rtl/>
        </w:rPr>
        <w:t>أي يلزم بانقطاع الثواب الذي هو النفع حصول ضرر الألم الذي هو نقيضه</w:t>
      </w:r>
      <w:r>
        <w:rPr>
          <w:rtl/>
        </w:rPr>
        <w:t xml:space="preserve"> ، </w:t>
      </w:r>
      <w:r w:rsidRPr="007447D7">
        <w:rPr>
          <w:rtl/>
        </w:rPr>
        <w:t>وبانقطاع العقاب الذي هو الضرر حصول نفع السرور الذي هو نقيضه.</w:t>
      </w:r>
    </w:p>
    <w:p w:rsidR="007E3A98" w:rsidRPr="007447D7" w:rsidRDefault="007E3A98" w:rsidP="006A35AB">
      <w:pPr>
        <w:pStyle w:val="libNormal"/>
        <w:rPr>
          <w:rtl/>
        </w:rPr>
      </w:pPr>
      <w:r w:rsidRPr="00373D4A">
        <w:rPr>
          <w:rStyle w:val="libBold2Char"/>
          <w:rtl/>
        </w:rPr>
        <w:t xml:space="preserve">( ويجب خلوصهما ) </w:t>
      </w:r>
      <w:r w:rsidRPr="007447D7">
        <w:rPr>
          <w:rtl/>
        </w:rPr>
        <w:t>أي خلوص الثواب والعقاب عن الشوائب. أمّا الثواب ؛ فلأنّه لو لم يكن خالصا لكان أنقص حالا من العوض والتفضّل إذا كانا خالصين</w:t>
      </w:r>
      <w:r>
        <w:rPr>
          <w:rtl/>
        </w:rPr>
        <w:t xml:space="preserve"> ، </w:t>
      </w:r>
      <w:r w:rsidRPr="007447D7">
        <w:rPr>
          <w:rtl/>
        </w:rPr>
        <w:t>وأنّه غير جائز.</w:t>
      </w:r>
    </w:p>
    <w:p w:rsidR="007E3A98" w:rsidRPr="007447D7" w:rsidRDefault="007E3A98" w:rsidP="006A35AB">
      <w:pPr>
        <w:pStyle w:val="libNormal"/>
        <w:rPr>
          <w:rtl/>
        </w:rPr>
      </w:pPr>
      <w:r w:rsidRPr="007447D7">
        <w:rPr>
          <w:rtl/>
        </w:rPr>
        <w:t>وإلى هذا أشار بقوله :</w:t>
      </w:r>
      <w:r>
        <w:rPr>
          <w:rtl/>
        </w:rPr>
        <w:t xml:space="preserve"> </w:t>
      </w:r>
      <w:r w:rsidRPr="00373D4A">
        <w:rPr>
          <w:rStyle w:val="libBold2Char"/>
          <w:rtl/>
        </w:rPr>
        <w:t xml:space="preserve">( وإلاّ لكان الثواب أنقص حالا من العوض والتفضّل على تقدير حصوله ) </w:t>
      </w:r>
      <w:r w:rsidRPr="007447D7">
        <w:rPr>
          <w:rtl/>
        </w:rPr>
        <w:t>أي حصول الخلوص</w:t>
      </w:r>
      <w:r>
        <w:rPr>
          <w:rtl/>
        </w:rPr>
        <w:t xml:space="preserve"> </w:t>
      </w:r>
      <w:r w:rsidRPr="00373D4A">
        <w:rPr>
          <w:rStyle w:val="libBold2Char"/>
          <w:rtl/>
        </w:rPr>
        <w:t xml:space="preserve">( فيهما ) </w:t>
      </w:r>
      <w:r w:rsidRPr="007447D7">
        <w:rPr>
          <w:rtl/>
        </w:rPr>
        <w:t>أي في العوض والتفضّل. وأمّا العقاب فلأنّه</w:t>
      </w:r>
      <w:r>
        <w:rPr>
          <w:rtl/>
        </w:rPr>
        <w:t xml:space="preserve"> </w:t>
      </w:r>
      <w:r w:rsidRPr="00373D4A">
        <w:rPr>
          <w:rStyle w:val="libBold2Char"/>
          <w:rtl/>
        </w:rPr>
        <w:t xml:space="preserve">( أدخل في باب الزجر ) </w:t>
      </w:r>
      <w:r w:rsidRPr="007447D7">
        <w:rPr>
          <w:rtl/>
        </w:rPr>
        <w:t>من الثواب</w:t>
      </w:r>
      <w:r>
        <w:rPr>
          <w:rtl/>
        </w:rPr>
        <w:t xml:space="preserve"> ، </w:t>
      </w:r>
      <w:r w:rsidRPr="007447D7">
        <w:rPr>
          <w:rtl/>
        </w:rPr>
        <w:t>فيجب خلوصه بالطريق الأولى.</w:t>
      </w:r>
    </w:p>
    <w:p w:rsidR="007E3A98" w:rsidRPr="007447D7" w:rsidRDefault="007E3A98" w:rsidP="006A35AB">
      <w:pPr>
        <w:pStyle w:val="libNormal"/>
        <w:rPr>
          <w:rtl/>
        </w:rPr>
      </w:pPr>
      <w:r w:rsidRPr="007447D7">
        <w:rPr>
          <w:rtl/>
        </w:rPr>
        <w:t>وإلى هذا أشار بقوله : ( وهو أدخل في باب الزجر )</w:t>
      </w:r>
      <w:r>
        <w:rPr>
          <w:rtl/>
        </w:rPr>
        <w:t>.</w:t>
      </w:r>
    </w:p>
    <w:p w:rsidR="007E3A98" w:rsidRPr="007447D7" w:rsidRDefault="007E3A98" w:rsidP="006A35AB">
      <w:pPr>
        <w:pStyle w:val="libNormal"/>
        <w:rPr>
          <w:rtl/>
        </w:rPr>
      </w:pPr>
      <w:r w:rsidRPr="007447D7">
        <w:rPr>
          <w:rtl/>
        </w:rPr>
        <w:t>ولمّا كان لسائل أن يقول : إنّ الثواب لا يخلص عن الشوائب ؛ لأنّ أهل الجنّة درجاتهم متفاوتة</w:t>
      </w:r>
      <w:r>
        <w:rPr>
          <w:rtl/>
        </w:rPr>
        <w:t xml:space="preserve"> ، </w:t>
      </w:r>
      <w:r w:rsidRPr="007447D7">
        <w:rPr>
          <w:rtl/>
        </w:rPr>
        <w:t>فمن كان أدنى مرتبة يكون مغتمّا إذا شاهد من هو أعظم درجة ؛ ولأنّه يجب على أهل الجنّة الشكر على نعم الله تعالى</w:t>
      </w:r>
      <w:r>
        <w:rPr>
          <w:rtl/>
        </w:rPr>
        <w:t xml:space="preserve"> ، </w:t>
      </w:r>
      <w:r w:rsidRPr="007447D7">
        <w:rPr>
          <w:rtl/>
        </w:rPr>
        <w:t>ويجب عليهم الإخلال بالقبائح</w:t>
      </w:r>
      <w:r>
        <w:rPr>
          <w:rtl/>
        </w:rPr>
        <w:t xml:space="preserve"> ، </w:t>
      </w:r>
      <w:r w:rsidRPr="007447D7">
        <w:rPr>
          <w:rtl/>
        </w:rPr>
        <w:t>وكلّ ذلك مشقّة</w:t>
      </w:r>
      <w:r>
        <w:rPr>
          <w:rtl/>
        </w:rPr>
        <w:t xml:space="preserve"> ، </w:t>
      </w:r>
      <w:r w:rsidRPr="007447D7">
        <w:rPr>
          <w:rtl/>
        </w:rPr>
        <w:t>فلا يكون الثواب خالصا من الشوب.</w:t>
      </w:r>
    </w:p>
    <w:p w:rsidR="007E3A98" w:rsidRPr="007447D7" w:rsidRDefault="007E3A98" w:rsidP="006A35AB">
      <w:pPr>
        <w:pStyle w:val="libNormal"/>
        <w:rPr>
          <w:rtl/>
        </w:rPr>
      </w:pPr>
      <w:r w:rsidRPr="007447D7">
        <w:rPr>
          <w:rtl/>
        </w:rPr>
        <w:t>وأيضا فإنّ أهل النار يتركون القبائح فيجب أن يثابوا بتركها</w:t>
      </w:r>
      <w:r>
        <w:rPr>
          <w:rtl/>
        </w:rPr>
        <w:t xml:space="preserve"> ، </w:t>
      </w:r>
      <w:r w:rsidRPr="007447D7">
        <w:rPr>
          <w:rtl/>
        </w:rPr>
        <w:t>فلا يكون عقابهم</w:t>
      </w:r>
    </w:p>
    <w:p w:rsidR="007E3A98" w:rsidRPr="007447D7" w:rsidRDefault="007E3A98" w:rsidP="006A35AB">
      <w:pPr>
        <w:pStyle w:val="libNormal0"/>
        <w:rPr>
          <w:rtl/>
        </w:rPr>
      </w:pPr>
      <w:r>
        <w:rPr>
          <w:rtl/>
        </w:rPr>
        <w:br w:type="page"/>
      </w:r>
      <w:r w:rsidRPr="007447D7">
        <w:rPr>
          <w:rtl/>
        </w:rPr>
        <w:lastRenderedPageBreak/>
        <w:t>خالصا عن شوب من الثواب.</w:t>
      </w:r>
    </w:p>
    <w:p w:rsidR="007E3A98" w:rsidRPr="007447D7" w:rsidRDefault="007E3A98" w:rsidP="006A35AB">
      <w:pPr>
        <w:pStyle w:val="libNormal"/>
        <w:rPr>
          <w:rtl/>
          <w:lang w:bidi="fa-IR"/>
        </w:rPr>
      </w:pPr>
      <w:r w:rsidRPr="007447D7">
        <w:rPr>
          <w:rtl/>
          <w:lang w:bidi="fa-IR"/>
        </w:rPr>
        <w:t>أجاب عنه فقال :</w:t>
      </w:r>
      <w:r>
        <w:rPr>
          <w:rtl/>
          <w:lang w:bidi="fa-IR"/>
        </w:rPr>
        <w:t xml:space="preserve"> </w:t>
      </w:r>
      <w:r w:rsidRPr="00373D4A">
        <w:rPr>
          <w:rStyle w:val="libBold2Char"/>
          <w:rtl/>
        </w:rPr>
        <w:t xml:space="preserve">( وكلّ ذي مرتبة في الجنّة لا يطلب الأزيد من مرتبته ) </w:t>
      </w:r>
      <w:r w:rsidRPr="007447D7">
        <w:rPr>
          <w:rtl/>
          <w:lang w:bidi="fa-IR"/>
        </w:rPr>
        <w:t>فلا يكون مغتمّا بمشاهدة من هو أعظم درجة منه</w:t>
      </w:r>
      <w:r>
        <w:rPr>
          <w:rtl/>
          <w:lang w:bidi="fa-IR"/>
        </w:rPr>
        <w:t xml:space="preserve"> </w:t>
      </w:r>
      <w:r w:rsidRPr="00373D4A">
        <w:rPr>
          <w:rStyle w:val="libBold2Char"/>
          <w:rtl/>
        </w:rPr>
        <w:t xml:space="preserve">( ويبلغ سرورهم بالشكر إلى حدّ انتفاء المشقّة ، وغناهم بالثواب ينفي عنهم مشقّة ترك القبائح ، وأهل النار ملجئون إلى ترك القبائح ) </w:t>
      </w:r>
      <w:r w:rsidRPr="007447D7">
        <w:rPr>
          <w:rtl/>
          <w:lang w:bidi="fa-IR"/>
        </w:rPr>
        <w:t>فلا يثابون به فيكون عقابهم خالصا عن الشوب.</w:t>
      </w:r>
      <w:r w:rsidRPr="00373D4A">
        <w:rPr>
          <w:rStyle w:val="libBold2Char"/>
          <w:rtl/>
        </w:rPr>
        <w:t xml:space="preserve"> ( ويجوز توقّف الثواب على شرط وإلاّ لأثيب العارف بالله تعالى خاصّة ).</w:t>
      </w:r>
    </w:p>
    <w:p w:rsidR="007E3A98" w:rsidRPr="007447D7" w:rsidRDefault="007E3A98" w:rsidP="006A35AB">
      <w:pPr>
        <w:pStyle w:val="libNormal"/>
        <w:rPr>
          <w:rtl/>
        </w:rPr>
      </w:pPr>
      <w:r w:rsidRPr="007447D7">
        <w:rPr>
          <w:rtl/>
        </w:rPr>
        <w:t>ذهب جماعة من المعتزلة إلى أنّ الثواب يجوز أن يتوقّف على شرط.</w:t>
      </w:r>
    </w:p>
    <w:p w:rsidR="007E3A98" w:rsidRPr="007447D7" w:rsidRDefault="007E3A98" w:rsidP="006A35AB">
      <w:pPr>
        <w:pStyle w:val="libNormal"/>
        <w:rPr>
          <w:rtl/>
        </w:rPr>
      </w:pPr>
      <w:r w:rsidRPr="007447D7">
        <w:rPr>
          <w:rtl/>
        </w:rPr>
        <w:t>واختاره المصنّف</w:t>
      </w:r>
      <w:r>
        <w:rPr>
          <w:rtl/>
        </w:rPr>
        <w:t xml:space="preserve"> ، </w:t>
      </w:r>
      <w:r w:rsidRPr="007447D7">
        <w:rPr>
          <w:rtl/>
        </w:rPr>
        <w:t>واحتجّ عليه بأنّه لو لم يجز توقّف الثواب على شرط</w:t>
      </w:r>
      <w:r>
        <w:rPr>
          <w:rtl/>
        </w:rPr>
        <w:t xml:space="preserve"> ، </w:t>
      </w:r>
      <w:r w:rsidRPr="007447D7">
        <w:rPr>
          <w:rtl/>
        </w:rPr>
        <w:t xml:space="preserve">لكان العارف بالله تعالى وحده من غير أن يصدّق النبيّ </w:t>
      </w:r>
      <w:r w:rsidR="004541E1" w:rsidRPr="004541E1">
        <w:rPr>
          <w:rStyle w:val="libAlaemChar"/>
          <w:rtl/>
        </w:rPr>
        <w:t>صلى‌الله‌عليه‌وآله‌وسلم</w:t>
      </w:r>
      <w:r w:rsidRPr="007447D7">
        <w:rPr>
          <w:rtl/>
        </w:rPr>
        <w:t xml:space="preserve"> في رسالته مثابا</w:t>
      </w:r>
      <w:r>
        <w:rPr>
          <w:rtl/>
        </w:rPr>
        <w:t xml:space="preserve"> ، </w:t>
      </w:r>
      <w:r w:rsidRPr="007447D7">
        <w:rPr>
          <w:rtl/>
        </w:rPr>
        <w:t>والتالي باطل بالاتّفاق.</w:t>
      </w:r>
    </w:p>
    <w:p w:rsidR="007E3A98" w:rsidRPr="007447D7" w:rsidRDefault="007E3A98" w:rsidP="006A35AB">
      <w:pPr>
        <w:pStyle w:val="libNormal"/>
        <w:rPr>
          <w:rtl/>
        </w:rPr>
      </w:pPr>
      <w:r w:rsidRPr="007447D7">
        <w:rPr>
          <w:rtl/>
        </w:rPr>
        <w:t xml:space="preserve">بيان الملازمة : أنّ العارف بالله تعالى وحده من غير أن يصدّق النبيّ </w:t>
      </w:r>
      <w:r w:rsidR="004541E1" w:rsidRPr="004541E1">
        <w:rPr>
          <w:rStyle w:val="libAlaemChar"/>
          <w:rtl/>
        </w:rPr>
        <w:t>صلى‌الله‌عليه‌وآله‌وسلم</w:t>
      </w:r>
      <w:r w:rsidRPr="007447D7">
        <w:rPr>
          <w:rtl/>
        </w:rPr>
        <w:t xml:space="preserve"> له معرفة مستقلّة</w:t>
      </w:r>
      <w:r>
        <w:rPr>
          <w:rtl/>
        </w:rPr>
        <w:t xml:space="preserve"> ، </w:t>
      </w:r>
      <w:r w:rsidRPr="007447D7">
        <w:rPr>
          <w:rtl/>
        </w:rPr>
        <w:t xml:space="preserve">فلو لم يجز توقّف الثواب على شرط لوجب أن يثاب بالمعرفة المستقلّة وإن لم يصدّق النبيّ </w:t>
      </w:r>
      <w:r w:rsidR="004541E1" w:rsidRPr="004541E1">
        <w:rPr>
          <w:rStyle w:val="libAlaemChar"/>
          <w:rtl/>
        </w:rPr>
        <w:t>صلى‌الله‌عليه‌وآله‌وسلم</w:t>
      </w:r>
      <w:r w:rsidRPr="007447D7">
        <w:rPr>
          <w:rtl/>
        </w:rPr>
        <w:t>.</w:t>
      </w:r>
    </w:p>
    <w:p w:rsidR="007E3A98" w:rsidRPr="007447D7" w:rsidRDefault="007E3A98" w:rsidP="006A35AB">
      <w:pPr>
        <w:pStyle w:val="libNormal"/>
        <w:rPr>
          <w:rtl/>
          <w:lang w:bidi="fa-IR"/>
        </w:rPr>
      </w:pPr>
      <w:r w:rsidRPr="00373D4A">
        <w:rPr>
          <w:rStyle w:val="libBold2Char"/>
          <w:rtl/>
        </w:rPr>
        <w:t xml:space="preserve">( والإحباط باطل ؛ لاستلزامه الظلم ، ولقوله تعالى : </w:t>
      </w:r>
      <w:r w:rsidRPr="00D722F5">
        <w:rPr>
          <w:rStyle w:val="libAlaemChar"/>
          <w:rtl/>
        </w:rPr>
        <w:t>(</w:t>
      </w:r>
      <w:r w:rsidRPr="006A35AB">
        <w:rPr>
          <w:rStyle w:val="libAieChar"/>
          <w:rtl/>
        </w:rPr>
        <w:t xml:space="preserve"> فَمَنْ يَعْمَلْ مِثْقالَ ذَرَّةٍ خَيْراً يَرَهُ </w:t>
      </w:r>
      <w:r w:rsidRPr="00D722F5">
        <w:rPr>
          <w:rStyle w:val="libAlaemChar"/>
          <w:rtl/>
        </w:rPr>
        <w:t>)</w:t>
      </w:r>
      <w:r w:rsidRPr="007447D7">
        <w:rPr>
          <w:rtl/>
          <w:lang w:bidi="fa-IR"/>
        </w:rPr>
        <w:t xml:space="preserve"> </w:t>
      </w:r>
      <w:r w:rsidRPr="00346263">
        <w:rPr>
          <w:rStyle w:val="libFootnotenumChar"/>
          <w:rtl/>
        </w:rPr>
        <w:t>(1)</w:t>
      </w:r>
      <w:r w:rsidRPr="007447D7">
        <w:rPr>
          <w:rtl/>
          <w:lang w:bidi="fa-IR"/>
        </w:rPr>
        <w:t xml:space="preserve"> )</w:t>
      </w:r>
      <w:r>
        <w:rPr>
          <w:rtl/>
          <w:lang w:bidi="fa-IR"/>
        </w:rPr>
        <w:t>.</w:t>
      </w:r>
    </w:p>
    <w:p w:rsidR="007E3A98" w:rsidRPr="007447D7" w:rsidRDefault="007E3A98" w:rsidP="006A35AB">
      <w:pPr>
        <w:pStyle w:val="libNormal"/>
        <w:rPr>
          <w:rtl/>
        </w:rPr>
      </w:pPr>
      <w:r w:rsidRPr="007447D7">
        <w:rPr>
          <w:rtl/>
        </w:rPr>
        <w:t>ذهب جماعة من المعتزلة إلى الإحباط والتكفير</w:t>
      </w:r>
      <w:r>
        <w:rPr>
          <w:rtl/>
        </w:rPr>
        <w:t xml:space="preserve"> ، </w:t>
      </w:r>
      <w:r w:rsidRPr="007447D7">
        <w:rPr>
          <w:rtl/>
        </w:rPr>
        <w:t>على معنى أنّ المكلّف يسقط ثوابه المتقدّم بمعصيته المتأخّرة</w:t>
      </w:r>
      <w:r>
        <w:rPr>
          <w:rtl/>
        </w:rPr>
        <w:t xml:space="preserve"> ، </w:t>
      </w:r>
      <w:r w:rsidRPr="007447D7">
        <w:rPr>
          <w:rtl/>
        </w:rPr>
        <w:t xml:space="preserve">وتكفّر ذنوبه المتقدّمة بطاعته المتأخّرة </w:t>
      </w:r>
      <w:r w:rsidRPr="00346263">
        <w:rPr>
          <w:rStyle w:val="libFootnotenumChar"/>
          <w:rtl/>
        </w:rPr>
        <w:t>(2)</w:t>
      </w:r>
      <w:r>
        <w:rPr>
          <w:rtl/>
        </w:rPr>
        <w:t xml:space="preserve"> ، </w:t>
      </w:r>
      <w:r w:rsidRPr="007447D7">
        <w:rPr>
          <w:rtl/>
        </w:rPr>
        <w:t>ونفاه المحقّقون</w:t>
      </w:r>
      <w:r>
        <w:rPr>
          <w:rtl/>
        </w:rPr>
        <w:t xml:space="preserve"> ، </w:t>
      </w:r>
      <w:r w:rsidRPr="007447D7">
        <w:rPr>
          <w:rtl/>
        </w:rPr>
        <w:t>واختاره المصنّف</w:t>
      </w:r>
      <w:r>
        <w:rPr>
          <w:rtl/>
        </w:rPr>
        <w:t xml:space="preserve"> ، </w:t>
      </w:r>
      <w:r w:rsidRPr="007447D7">
        <w:rPr>
          <w:rtl/>
        </w:rPr>
        <w:t>واحتجّ عليه بأنّه ظلم ؛ لأنّ من أطاع وأساء وكانت إساءته أكثر يكون بمنزلة من لم يحسن</w:t>
      </w:r>
      <w:r>
        <w:rPr>
          <w:rtl/>
        </w:rPr>
        <w:t xml:space="preserve"> ، </w:t>
      </w:r>
      <w:r w:rsidRPr="007447D7">
        <w:rPr>
          <w:rtl/>
        </w:rPr>
        <w:t>ومن كان إحسانه أكثر يكون بمنزلة من لم يسئ</w:t>
      </w:r>
      <w:r>
        <w:rPr>
          <w:rtl/>
        </w:rPr>
        <w:t xml:space="preserve"> ، </w:t>
      </w:r>
      <w:r w:rsidRPr="007447D7">
        <w:rPr>
          <w:rtl/>
        </w:rPr>
        <w:t>وإن تساويا يكون مساويا لمن لم يصدر عنه أحدهما</w:t>
      </w:r>
      <w:r>
        <w:rPr>
          <w:rtl/>
        </w:rPr>
        <w:t xml:space="preserve"> ، </w:t>
      </w:r>
      <w:r w:rsidRPr="007447D7">
        <w:rPr>
          <w:rtl/>
        </w:rPr>
        <w:t>وليس كذلك عند</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الزلزال (99) : 7.</w:t>
      </w:r>
    </w:p>
    <w:p w:rsidR="007E3A98" w:rsidRPr="007447D7" w:rsidRDefault="007E3A98" w:rsidP="0040777F">
      <w:pPr>
        <w:pStyle w:val="libFootnote0"/>
        <w:rPr>
          <w:rtl/>
          <w:lang w:bidi="fa-IR"/>
        </w:rPr>
      </w:pPr>
      <w:r w:rsidRPr="007447D7">
        <w:rPr>
          <w:rtl/>
        </w:rPr>
        <w:t>(2) حكاه عنهم العلاّمة في « كشف المراد في شرح تجريد الاعتقاد » : 413 ؛ « شرح الأصول الخمسة » : 624.</w:t>
      </w:r>
    </w:p>
    <w:p w:rsidR="007E3A98" w:rsidRPr="007447D7" w:rsidRDefault="007E3A98" w:rsidP="006A35AB">
      <w:pPr>
        <w:pStyle w:val="libNormal0"/>
        <w:rPr>
          <w:rtl/>
          <w:lang w:bidi="fa-IR"/>
        </w:rPr>
      </w:pPr>
      <w:r>
        <w:rPr>
          <w:rtl/>
          <w:lang w:bidi="fa-IR"/>
        </w:rPr>
        <w:br w:type="page"/>
      </w:r>
      <w:r w:rsidRPr="007447D7">
        <w:rPr>
          <w:rtl/>
          <w:lang w:bidi="fa-IR"/>
        </w:rPr>
        <w:lastRenderedPageBreak/>
        <w:t xml:space="preserve">العقلاء ؛ ولقوله تعالى : </w:t>
      </w:r>
      <w:r w:rsidRPr="00D722F5">
        <w:rPr>
          <w:rStyle w:val="libAlaemChar"/>
          <w:rtl/>
        </w:rPr>
        <w:t>(</w:t>
      </w:r>
      <w:r w:rsidRPr="006A35AB">
        <w:rPr>
          <w:rStyle w:val="libAieChar"/>
          <w:rtl/>
        </w:rPr>
        <w:t xml:space="preserve"> فَمَنْ يَعْمَلْ مِثْقالَ ذَرَّةٍ خَيْراً يَرَهُ </w:t>
      </w:r>
      <w:r w:rsidRPr="00D722F5">
        <w:rPr>
          <w:rStyle w:val="libAlaemChar"/>
          <w:rtl/>
        </w:rPr>
        <w:t>)</w:t>
      </w:r>
      <w:r>
        <w:rPr>
          <w:rtl/>
          <w:lang w:bidi="fa-IR"/>
        </w:rPr>
        <w:t xml:space="preserve"> ، </w:t>
      </w:r>
      <w:r w:rsidRPr="007447D7">
        <w:rPr>
          <w:rtl/>
          <w:lang w:bidi="fa-IR"/>
        </w:rPr>
        <w:t>والإيفاء بوعده واجب.</w:t>
      </w:r>
    </w:p>
    <w:p w:rsidR="007E3A98" w:rsidRPr="007447D7" w:rsidRDefault="007E3A98" w:rsidP="006A35AB">
      <w:pPr>
        <w:pStyle w:val="libNormal"/>
        <w:rPr>
          <w:rtl/>
        </w:rPr>
      </w:pPr>
      <w:r w:rsidRPr="007447D7">
        <w:rPr>
          <w:rtl/>
        </w:rPr>
        <w:t>ثمّ القائلون بالإحباط والتكفير اختلفوا. فقال أبو عليّ : إنّ المتأخّر يسقط المتقدّم ويبقى هو على حاله.</w:t>
      </w:r>
    </w:p>
    <w:p w:rsidR="007E3A98" w:rsidRPr="007447D7" w:rsidRDefault="007E3A98" w:rsidP="006A35AB">
      <w:pPr>
        <w:pStyle w:val="libNormal"/>
        <w:rPr>
          <w:rtl/>
        </w:rPr>
      </w:pPr>
      <w:r w:rsidRPr="007447D7">
        <w:rPr>
          <w:rtl/>
        </w:rPr>
        <w:t>وقال أبو هاشم : ينتفي الأقلّ بالأكثر وينتفي من الأكثر بالأقلّ ما ساواه ويبقى الزائد مستحقّا</w:t>
      </w:r>
      <w:r>
        <w:rPr>
          <w:rtl/>
        </w:rPr>
        <w:t xml:space="preserve"> ، </w:t>
      </w:r>
      <w:r w:rsidRPr="007447D7">
        <w:rPr>
          <w:rtl/>
        </w:rPr>
        <w:t>وإن تساويا صارا كأن لم يكن</w:t>
      </w:r>
      <w:r>
        <w:rPr>
          <w:rtl/>
        </w:rPr>
        <w:t xml:space="preserve"> ، </w:t>
      </w:r>
      <w:r w:rsidRPr="007447D7">
        <w:rPr>
          <w:rtl/>
        </w:rPr>
        <w:t xml:space="preserve">وهذا هو الموازنة </w:t>
      </w:r>
      <w:r w:rsidRPr="00346263">
        <w:rPr>
          <w:rStyle w:val="libFootnotenumChar"/>
          <w:rtl/>
        </w:rPr>
        <w:t>(1)</w:t>
      </w:r>
      <w:r>
        <w:rPr>
          <w:rtl/>
        </w:rPr>
        <w:t>.</w:t>
      </w:r>
    </w:p>
    <w:p w:rsidR="007E3A98" w:rsidRPr="007447D7" w:rsidRDefault="007E3A98" w:rsidP="006A35AB">
      <w:pPr>
        <w:pStyle w:val="libNormal"/>
        <w:rPr>
          <w:rtl/>
          <w:lang w:bidi="fa-IR"/>
        </w:rPr>
      </w:pPr>
      <w:r w:rsidRPr="007447D7">
        <w:rPr>
          <w:rtl/>
          <w:lang w:bidi="fa-IR"/>
        </w:rPr>
        <w:t>والمصنّف أراد إبطال مذهب أبي هاشم فقال :</w:t>
      </w:r>
      <w:r>
        <w:rPr>
          <w:rtl/>
          <w:lang w:bidi="fa-IR"/>
        </w:rPr>
        <w:t xml:space="preserve"> </w:t>
      </w:r>
      <w:r w:rsidRPr="00373D4A">
        <w:rPr>
          <w:rStyle w:val="libBold2Char"/>
          <w:rtl/>
        </w:rPr>
        <w:t>( ولعدم الأولويّة إذا كان الآخر ضعفا ، وحصول المتناقضين مع التساوي ).</w:t>
      </w:r>
    </w:p>
    <w:p w:rsidR="007E3A98" w:rsidRPr="007447D7" w:rsidRDefault="007E3A98" w:rsidP="006A35AB">
      <w:pPr>
        <w:pStyle w:val="libNormal"/>
        <w:rPr>
          <w:rtl/>
        </w:rPr>
      </w:pPr>
      <w:r w:rsidRPr="007447D7">
        <w:rPr>
          <w:rtl/>
        </w:rPr>
        <w:t>تقريره : أنّا لو فرضنا استحقاق المكلّف خمسة أجزاء من الثواب وعشرة أجزاء من العقاب</w:t>
      </w:r>
      <w:r>
        <w:rPr>
          <w:rtl/>
        </w:rPr>
        <w:t xml:space="preserve"> ، </w:t>
      </w:r>
      <w:r w:rsidRPr="007447D7">
        <w:rPr>
          <w:rtl/>
        </w:rPr>
        <w:t>فإسقاط إحدى الخمستين من العقاب دون الأخرى ليس أولى من العكس</w:t>
      </w:r>
      <w:r>
        <w:rPr>
          <w:rtl/>
        </w:rPr>
        <w:t xml:space="preserve"> ، </w:t>
      </w:r>
      <w:r w:rsidRPr="007447D7">
        <w:rPr>
          <w:rtl/>
        </w:rPr>
        <w:t>فإمّا أن يسقطا معا فهو خلاف مذهبه</w:t>
      </w:r>
      <w:r>
        <w:rPr>
          <w:rtl/>
        </w:rPr>
        <w:t xml:space="preserve"> ، </w:t>
      </w:r>
      <w:r w:rsidRPr="007447D7">
        <w:rPr>
          <w:rtl/>
        </w:rPr>
        <w:t>أو لا يسقط شيء منهما وهو المطلوب.</w:t>
      </w:r>
    </w:p>
    <w:p w:rsidR="007E3A98" w:rsidRPr="007447D7" w:rsidRDefault="007E3A98" w:rsidP="006A35AB">
      <w:pPr>
        <w:pStyle w:val="libNormal"/>
        <w:rPr>
          <w:rtl/>
        </w:rPr>
      </w:pPr>
      <w:r w:rsidRPr="007447D7">
        <w:rPr>
          <w:rtl/>
        </w:rPr>
        <w:t>ولو فرضنا أنّه استحقّ خمسة أجزاء من الثواب وخمسة أجزاء من العقاب</w:t>
      </w:r>
      <w:r>
        <w:rPr>
          <w:rtl/>
        </w:rPr>
        <w:t xml:space="preserve"> ، </w:t>
      </w:r>
      <w:r w:rsidRPr="007447D7">
        <w:rPr>
          <w:rtl/>
        </w:rPr>
        <w:t>فإنّ تقدّم إسقاط أحدهما للآخر لم يسقط الباقي بالمعدوم ؛ لاستحالة صيرورة المغلوب والمعدوم غالبا ومؤثّرا</w:t>
      </w:r>
      <w:r>
        <w:rPr>
          <w:rtl/>
        </w:rPr>
        <w:t xml:space="preserve"> ، </w:t>
      </w:r>
      <w:r w:rsidRPr="007447D7">
        <w:rPr>
          <w:rtl/>
        </w:rPr>
        <w:t>وإن تقارنا لزم وجودهما وعدمهما معا ؛ لأنّ علّة عدم كلّ واحد منهما وجود الآخر</w:t>
      </w:r>
      <w:r>
        <w:rPr>
          <w:rtl/>
        </w:rPr>
        <w:t xml:space="preserve"> ، </w:t>
      </w:r>
      <w:r w:rsidRPr="007447D7">
        <w:rPr>
          <w:rtl/>
        </w:rPr>
        <w:t>فلو عدما دفعة وجدا دفعة ؛ لأنّ العلّة موجودة حال حدوث المعلول وهما موجودان حال كونهما معدومين فيلزم الجمع بين النقيضين.</w:t>
      </w:r>
    </w:p>
    <w:p w:rsidR="007E3A98" w:rsidRPr="007447D7" w:rsidRDefault="007E3A98" w:rsidP="006A35AB">
      <w:pPr>
        <w:pStyle w:val="libNormal"/>
        <w:rPr>
          <w:rtl/>
        </w:rPr>
      </w:pPr>
      <w:r w:rsidRPr="007447D7">
        <w:rPr>
          <w:rtl/>
        </w:rPr>
        <w:t>وأجيب بأنّ كلّ واحد من العملين يؤثّر في الاستحقاق الناشئ عن الآخر حتّى يبقى من أحد الاستحقاقين بقيّة بحسب رجحانه</w:t>
      </w:r>
      <w:r>
        <w:rPr>
          <w:rtl/>
        </w:rPr>
        <w:t xml:space="preserve"> ، </w:t>
      </w:r>
      <w:r w:rsidRPr="007447D7">
        <w:rPr>
          <w:rtl/>
        </w:rPr>
        <w:t>فليس الكاسر والمنكسر واحدا</w:t>
      </w:r>
      <w:r>
        <w:rPr>
          <w:rtl/>
        </w:rPr>
        <w:t xml:space="preserve"> ، </w:t>
      </w:r>
      <w:r w:rsidRPr="007447D7">
        <w:rPr>
          <w:rtl/>
        </w:rPr>
        <w:t>كما لم يتّحدا في المزاج أيضا.</w:t>
      </w:r>
    </w:p>
    <w:p w:rsidR="007E3A98" w:rsidRPr="007447D7" w:rsidRDefault="007E3A98" w:rsidP="006A35AB">
      <w:pPr>
        <w:pStyle w:val="libNormal"/>
        <w:rPr>
          <w:rtl/>
        </w:rPr>
      </w:pPr>
      <w:r w:rsidRPr="007447D7">
        <w:rPr>
          <w:rtl/>
        </w:rPr>
        <w:t>والحقّ أنّه ليس هاهنا تأثير وتأثّر حقيقي</w:t>
      </w:r>
      <w:r>
        <w:rPr>
          <w:rtl/>
        </w:rPr>
        <w:t xml:space="preserve"> ، </w:t>
      </w:r>
      <w:r w:rsidRPr="007447D7">
        <w:rPr>
          <w:rtl/>
        </w:rPr>
        <w:t>بل معنى إحباط الطاعة واستحقاق الثواب أنّ الله تعالى لا يثيبه عليها</w:t>
      </w:r>
      <w:r>
        <w:rPr>
          <w:rtl/>
        </w:rPr>
        <w:t xml:space="preserve"> ، </w:t>
      </w:r>
      <w:r w:rsidRPr="007447D7">
        <w:rPr>
          <w:rtl/>
        </w:rPr>
        <w:t>ومعنى الموازنة أنّه لا يثيبه عليها ويترك العقوبة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حكى عنه العلاّمة في « كشف المراد في شرح تجريد الاعتقاد » : 413 ؛ وراجع أيضا « شرح الأصول الخمسة » :</w:t>
      </w:r>
    </w:p>
    <w:p w:rsidR="007E3A98" w:rsidRPr="007447D7" w:rsidRDefault="007E3A98" w:rsidP="006A35AB">
      <w:pPr>
        <w:pStyle w:val="libNormal"/>
        <w:rPr>
          <w:rtl/>
          <w:lang w:bidi="fa-IR"/>
        </w:rPr>
      </w:pPr>
      <w:r w:rsidRPr="007447D7">
        <w:rPr>
          <w:rtl/>
        </w:rPr>
        <w:t>625</w:t>
      </w:r>
      <w:r>
        <w:rPr>
          <w:rtl/>
        </w:rPr>
        <w:t xml:space="preserve"> ـ </w:t>
      </w:r>
      <w:r w:rsidRPr="007447D7">
        <w:rPr>
          <w:rtl/>
        </w:rPr>
        <w:t>631.</w:t>
      </w:r>
    </w:p>
    <w:p w:rsidR="007E3A98" w:rsidRPr="007447D7" w:rsidRDefault="007E3A98" w:rsidP="006A35AB">
      <w:pPr>
        <w:pStyle w:val="libNormal0"/>
        <w:rPr>
          <w:rtl/>
        </w:rPr>
      </w:pPr>
      <w:r>
        <w:rPr>
          <w:rtl/>
        </w:rPr>
        <w:br w:type="page"/>
      </w:r>
      <w:r w:rsidRPr="007447D7">
        <w:rPr>
          <w:rtl/>
        </w:rPr>
        <w:lastRenderedPageBreak/>
        <w:t>على المعصية بقدرها</w:t>
      </w:r>
      <w:r>
        <w:rPr>
          <w:rtl/>
        </w:rPr>
        <w:t xml:space="preserve"> ، </w:t>
      </w:r>
      <w:r w:rsidRPr="007447D7">
        <w:rPr>
          <w:rtl/>
        </w:rPr>
        <w:t>وحينئذ يخرج الجواب عن الصورة الأولى أيضا ؛ فإنّ إسقاط إحدى الخمستين وإن لم يكن أولى من الأخرى</w:t>
      </w:r>
      <w:r>
        <w:rPr>
          <w:rtl/>
        </w:rPr>
        <w:t xml:space="preserve"> ، </w:t>
      </w:r>
      <w:r w:rsidRPr="007447D7">
        <w:rPr>
          <w:rtl/>
        </w:rPr>
        <w:t>لكنّ المختار يرجّح أيّهما شاء على ما مرّ من أمثلة الهارب والجائع وغيرهما.</w:t>
      </w:r>
    </w:p>
    <w:p w:rsidR="007E3A98" w:rsidRPr="007447D7" w:rsidRDefault="007E3A98" w:rsidP="00373D4A">
      <w:pPr>
        <w:pStyle w:val="libBold2"/>
        <w:rPr>
          <w:rtl/>
          <w:lang w:bidi="fa-IR"/>
        </w:rPr>
      </w:pPr>
      <w:r w:rsidRPr="007447D7">
        <w:rPr>
          <w:rtl/>
        </w:rPr>
        <w:t>( والكافر مخلّد</w:t>
      </w:r>
      <w:r>
        <w:rPr>
          <w:rtl/>
        </w:rPr>
        <w:t xml:space="preserve"> ، </w:t>
      </w:r>
      <w:r w:rsidRPr="007447D7">
        <w:rPr>
          <w:rtl/>
        </w:rPr>
        <w:t>وعذاب صاحب الكبيرة منقطع ؛ لاستحقاق الثواب بإيمانه</w:t>
      </w:r>
      <w:r>
        <w:rPr>
          <w:rtl/>
        </w:rPr>
        <w:t xml:space="preserve"> ، </w:t>
      </w:r>
      <w:r w:rsidRPr="007447D7">
        <w:rPr>
          <w:rtl/>
        </w:rPr>
        <w:t>ولقبحه عند العقلاء )</w:t>
      </w:r>
      <w:r>
        <w:rPr>
          <w:rtl/>
        </w:rPr>
        <w:t>.</w:t>
      </w:r>
    </w:p>
    <w:p w:rsidR="007E3A98" w:rsidRPr="007447D7" w:rsidRDefault="007E3A98" w:rsidP="006A35AB">
      <w:pPr>
        <w:pStyle w:val="libNormal"/>
        <w:rPr>
          <w:rtl/>
        </w:rPr>
      </w:pPr>
      <w:r w:rsidRPr="007447D7">
        <w:rPr>
          <w:rtl/>
        </w:rPr>
        <w:t>اتّفق المسلمون على أنّ عذاب الكفّار المعاندين دائم لا ينقطع. والكافر المبالغ في الاجتهاد الذي لم يصل إلى المطلوب</w:t>
      </w:r>
      <w:r>
        <w:rPr>
          <w:rtl/>
        </w:rPr>
        <w:t xml:space="preserve"> ، </w:t>
      </w:r>
      <w:r w:rsidRPr="007447D7">
        <w:rPr>
          <w:rtl/>
        </w:rPr>
        <w:t xml:space="preserve">زعم الجاحظ والعنبري أنّه معذور ؛ لقوله تعالى : </w:t>
      </w:r>
      <w:r w:rsidRPr="00D722F5">
        <w:rPr>
          <w:rStyle w:val="libAlaemChar"/>
          <w:rtl/>
        </w:rPr>
        <w:t>(</w:t>
      </w:r>
      <w:r w:rsidRPr="006A35AB">
        <w:rPr>
          <w:rStyle w:val="libAieChar"/>
          <w:rtl/>
        </w:rPr>
        <w:t xml:space="preserve"> وَما جَعَلَ عَلَيْكُمْ فِي الدِّينِ مِنْ حَرَجٍ </w:t>
      </w:r>
      <w:r w:rsidRPr="00D722F5">
        <w:rPr>
          <w:rStyle w:val="libAlaemChar"/>
          <w:rtl/>
        </w:rPr>
        <w:t>)</w:t>
      </w:r>
      <w:r w:rsidRPr="007447D7">
        <w:rPr>
          <w:rtl/>
        </w:rPr>
        <w:t xml:space="preserve"> </w:t>
      </w:r>
      <w:r w:rsidRPr="00346263">
        <w:rPr>
          <w:rStyle w:val="libFootnotenumChar"/>
          <w:rtl/>
        </w:rPr>
        <w:t>(1)</w:t>
      </w:r>
      <w:r w:rsidRPr="007447D7">
        <w:rPr>
          <w:rtl/>
        </w:rPr>
        <w:t xml:space="preserve"> ؛ ولأنّ تعذيبه مع بذله الجهد والطاعة من غير تقصير قبيح عقلا </w:t>
      </w:r>
      <w:r w:rsidRPr="00346263">
        <w:rPr>
          <w:rStyle w:val="libFootnotenumChar"/>
          <w:rtl/>
        </w:rPr>
        <w:t>(2)</w:t>
      </w:r>
      <w:r>
        <w:rPr>
          <w:rtl/>
        </w:rPr>
        <w:t>.</w:t>
      </w:r>
    </w:p>
    <w:p w:rsidR="007E3A98" w:rsidRPr="007447D7" w:rsidRDefault="007E3A98" w:rsidP="006A35AB">
      <w:pPr>
        <w:pStyle w:val="libNormal"/>
        <w:rPr>
          <w:rtl/>
        </w:rPr>
      </w:pPr>
      <w:r w:rsidRPr="007447D7">
        <w:rPr>
          <w:rtl/>
        </w:rPr>
        <w:t>وذهب الباقون إلى أنّه غير معذور</w:t>
      </w:r>
      <w:r>
        <w:rPr>
          <w:rtl/>
        </w:rPr>
        <w:t xml:space="preserve"> ، </w:t>
      </w:r>
      <w:r w:rsidRPr="007447D7">
        <w:rPr>
          <w:rtl/>
        </w:rPr>
        <w:t>وادّعوا الإجماع عليه قبل ظهور المخالفين</w:t>
      </w:r>
      <w:r>
        <w:rPr>
          <w:rtl/>
        </w:rPr>
        <w:t xml:space="preserve"> ، </w:t>
      </w:r>
      <w:r w:rsidRPr="007447D7">
        <w:rPr>
          <w:rtl/>
        </w:rPr>
        <w:t xml:space="preserve">قالوا : كفّار عهد رسول الله </w:t>
      </w:r>
      <w:r w:rsidR="004541E1" w:rsidRPr="004541E1">
        <w:rPr>
          <w:rStyle w:val="libAlaemChar"/>
          <w:rtl/>
        </w:rPr>
        <w:t>صلى‌الله‌عليه‌وآله‌وسلم</w:t>
      </w:r>
      <w:r w:rsidRPr="007447D7">
        <w:rPr>
          <w:rtl/>
        </w:rPr>
        <w:t xml:space="preserve"> الذين قتلوا وحكم النبيّ بخلودهم في النار لم يكونوا عن آخرهم معاندين</w:t>
      </w:r>
      <w:r>
        <w:rPr>
          <w:rtl/>
        </w:rPr>
        <w:t xml:space="preserve"> ، </w:t>
      </w:r>
      <w:r w:rsidRPr="007447D7">
        <w:rPr>
          <w:rtl/>
        </w:rPr>
        <w:t>بل منهم من اعتقد الكفر بعد بذل المجهود</w:t>
      </w:r>
      <w:r>
        <w:rPr>
          <w:rtl/>
        </w:rPr>
        <w:t xml:space="preserve"> ، </w:t>
      </w:r>
      <w:r w:rsidRPr="007447D7">
        <w:rPr>
          <w:rtl/>
        </w:rPr>
        <w:t>ومنهم من بقي على الشكّ بعد إفراغ الوسع</w:t>
      </w:r>
      <w:r>
        <w:rPr>
          <w:rtl/>
        </w:rPr>
        <w:t xml:space="preserve"> ، </w:t>
      </w:r>
      <w:r w:rsidRPr="007447D7">
        <w:rPr>
          <w:rtl/>
        </w:rPr>
        <w:t>وختم الله على قلوبهم ولم يشرح صدرهم للإسلام فلم يهتدوا إلى حقيقة</w:t>
      </w:r>
      <w:r>
        <w:rPr>
          <w:rtl/>
        </w:rPr>
        <w:t xml:space="preserve"> ، </w:t>
      </w:r>
      <w:r w:rsidRPr="007447D7">
        <w:rPr>
          <w:rtl/>
        </w:rPr>
        <w:t>ولم ينقل عن أحد قبل المخالفين هذا الفرق الذي ذكره الجاحظ والعنبري.</w:t>
      </w:r>
    </w:p>
    <w:p w:rsidR="007E3A98" w:rsidRPr="007447D7" w:rsidRDefault="007E3A98" w:rsidP="006A35AB">
      <w:pPr>
        <w:pStyle w:val="libNormal"/>
        <w:rPr>
          <w:rtl/>
        </w:rPr>
      </w:pPr>
      <w:r w:rsidRPr="007447D7">
        <w:rPr>
          <w:rtl/>
        </w:rPr>
        <w:t xml:space="preserve">وقوله تعالى : </w:t>
      </w:r>
      <w:r w:rsidRPr="00D722F5">
        <w:rPr>
          <w:rStyle w:val="libAlaemChar"/>
          <w:rtl/>
        </w:rPr>
        <w:t>(</w:t>
      </w:r>
      <w:r w:rsidRPr="006A35AB">
        <w:rPr>
          <w:rStyle w:val="libAieChar"/>
          <w:rtl/>
        </w:rPr>
        <w:t xml:space="preserve"> وَما جَعَلَ عَلَيْكُمْ فِي الدِّينِ مِنْ حَرَجٍ </w:t>
      </w:r>
      <w:r w:rsidRPr="00D722F5">
        <w:rPr>
          <w:rStyle w:val="libAlaemChar"/>
          <w:rtl/>
        </w:rPr>
        <w:t>)</w:t>
      </w:r>
      <w:r w:rsidRPr="007447D7">
        <w:rPr>
          <w:rtl/>
        </w:rPr>
        <w:t xml:space="preserve"> خطاب على أهل الدين لا إلى الخارجين من الدين</w:t>
      </w:r>
      <w:r>
        <w:rPr>
          <w:rtl/>
        </w:rPr>
        <w:t xml:space="preserve"> ، </w:t>
      </w:r>
      <w:r w:rsidRPr="007447D7">
        <w:rPr>
          <w:rtl/>
        </w:rPr>
        <w:t>وكذلك أطفال المشركين عند الأكثرين ؛ لدخولهم في العمومات</w:t>
      </w:r>
      <w:r>
        <w:rPr>
          <w:rtl/>
        </w:rPr>
        <w:t xml:space="preserve"> ، </w:t>
      </w:r>
      <w:r w:rsidRPr="007447D7">
        <w:rPr>
          <w:rtl/>
        </w:rPr>
        <w:t xml:space="preserve">ولما روي أنّ النبيّ </w:t>
      </w:r>
      <w:r w:rsidR="004541E1" w:rsidRPr="004541E1">
        <w:rPr>
          <w:rStyle w:val="libAlaemChar"/>
          <w:rtl/>
        </w:rPr>
        <w:t>صلى‌الله‌عليه‌وآله‌وسلم</w:t>
      </w:r>
      <w:r w:rsidRPr="007447D7">
        <w:rPr>
          <w:rtl/>
        </w:rPr>
        <w:t xml:space="preserve"> قال : « هم في النار »</w:t>
      </w:r>
      <w:r>
        <w:rPr>
          <w:rtl/>
        </w:rPr>
        <w:t>.</w:t>
      </w:r>
      <w:r w:rsidRPr="007447D7">
        <w:rPr>
          <w:rtl/>
        </w:rPr>
        <w:t xml:space="preserve"> حين سألت خديجة عن حالهم </w:t>
      </w:r>
      <w:r w:rsidRPr="00346263">
        <w:rPr>
          <w:rStyle w:val="libFootnotenumChar"/>
          <w:rtl/>
        </w:rPr>
        <w:t>(3)</w:t>
      </w:r>
      <w:r>
        <w:rPr>
          <w:rtl/>
        </w:rPr>
        <w:t xml:space="preserve"> ، </w:t>
      </w:r>
      <w:r w:rsidRPr="007447D7">
        <w:rPr>
          <w:rtl/>
        </w:rPr>
        <w:t>وقالت المعتزلة وبعض الأشاعرة : لا يعذّبون بل هم خدم أهل الجنّة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الحجّ (22) : 78.</w:t>
      </w:r>
    </w:p>
    <w:p w:rsidR="007E3A98" w:rsidRPr="007447D7" w:rsidRDefault="007E3A98" w:rsidP="0040777F">
      <w:pPr>
        <w:pStyle w:val="libFootnote0"/>
        <w:rPr>
          <w:rtl/>
          <w:lang w:bidi="fa-IR"/>
        </w:rPr>
      </w:pPr>
      <w:r w:rsidRPr="007447D7">
        <w:rPr>
          <w:rtl/>
        </w:rPr>
        <w:t>(2) حكاه عن العنبري والجاحظ العلاّمة في « مناهج اليقين » : 357 ؛ والتفتازاني في « شرح المقاصد » 5 : 134.</w:t>
      </w:r>
    </w:p>
    <w:p w:rsidR="007E3A98" w:rsidRPr="007447D7" w:rsidRDefault="007E3A98" w:rsidP="0040777F">
      <w:pPr>
        <w:pStyle w:val="libFootnote0"/>
        <w:rPr>
          <w:rtl/>
          <w:lang w:bidi="fa-IR"/>
        </w:rPr>
      </w:pPr>
      <w:r w:rsidRPr="007447D7">
        <w:rPr>
          <w:rtl/>
        </w:rPr>
        <w:t>(3) « الفقيه » 3 : 317</w:t>
      </w:r>
      <w:r>
        <w:rPr>
          <w:rtl/>
        </w:rPr>
        <w:t xml:space="preserve"> ، </w:t>
      </w:r>
      <w:r w:rsidRPr="007447D7">
        <w:rPr>
          <w:rtl/>
        </w:rPr>
        <w:t>ح 1543 ؛ « بحار الأنوار » 5 : 294</w:t>
      </w:r>
      <w:r>
        <w:rPr>
          <w:rtl/>
        </w:rPr>
        <w:t xml:space="preserve"> ، </w:t>
      </w:r>
      <w:r w:rsidRPr="007447D7">
        <w:rPr>
          <w:rtl/>
        </w:rPr>
        <w:t>ح 21</w:t>
      </w:r>
      <w:r>
        <w:rPr>
          <w:rtl/>
        </w:rPr>
        <w:t xml:space="preserve"> ، </w:t>
      </w:r>
      <w:r w:rsidRPr="007447D7">
        <w:rPr>
          <w:rtl/>
        </w:rPr>
        <w:t>عن عليّ ؛ « العلل المتناهية » 2 : 924</w:t>
      </w:r>
      <w:r>
        <w:rPr>
          <w:rtl/>
        </w:rPr>
        <w:t xml:space="preserve"> ، </w:t>
      </w:r>
      <w:r w:rsidRPr="007447D7">
        <w:rPr>
          <w:rtl/>
        </w:rPr>
        <w:t>ح 1541</w:t>
      </w:r>
      <w:r>
        <w:rPr>
          <w:rtl/>
        </w:rPr>
        <w:t xml:space="preserve"> ، </w:t>
      </w:r>
      <w:r w:rsidRPr="007447D7">
        <w:rPr>
          <w:rtl/>
        </w:rPr>
        <w:t>عن عائشة.</w:t>
      </w:r>
    </w:p>
    <w:p w:rsidR="007E3A98" w:rsidRPr="007447D7" w:rsidRDefault="007E3A98" w:rsidP="006A35AB">
      <w:pPr>
        <w:pStyle w:val="libNormal0"/>
        <w:rPr>
          <w:rtl/>
        </w:rPr>
      </w:pPr>
      <w:r>
        <w:rPr>
          <w:rtl/>
        </w:rPr>
        <w:br w:type="page"/>
      </w:r>
      <w:r w:rsidRPr="007447D7">
        <w:rPr>
          <w:rtl/>
        </w:rPr>
        <w:lastRenderedPageBreak/>
        <w:t xml:space="preserve">لما ورد في الحديث </w:t>
      </w:r>
      <w:r w:rsidRPr="00346263">
        <w:rPr>
          <w:rStyle w:val="libFootnotenumChar"/>
          <w:rtl/>
        </w:rPr>
        <w:t>(1)</w:t>
      </w:r>
      <w:r w:rsidRPr="007447D7">
        <w:rPr>
          <w:rtl/>
        </w:rPr>
        <w:t xml:space="preserve"> ؛ ولأنّ تعذيب من لا جرم له ظلم </w:t>
      </w:r>
      <w:r w:rsidRPr="00346263">
        <w:rPr>
          <w:rStyle w:val="libFootnotenumChar"/>
          <w:rtl/>
        </w:rPr>
        <w:t>(2)</w:t>
      </w:r>
      <w:r>
        <w:rPr>
          <w:rtl/>
        </w:rPr>
        <w:t>.</w:t>
      </w:r>
    </w:p>
    <w:p w:rsidR="007E3A98" w:rsidRPr="007447D7" w:rsidRDefault="007E3A98" w:rsidP="006A35AB">
      <w:pPr>
        <w:pStyle w:val="libNormal"/>
        <w:rPr>
          <w:rtl/>
        </w:rPr>
      </w:pPr>
      <w:r w:rsidRPr="007447D7">
        <w:rPr>
          <w:rtl/>
        </w:rPr>
        <w:t>وأمّا أنّ عذاب صاحب الكبيرة هل هو منقطع أم لا</w:t>
      </w:r>
      <w:r>
        <w:rPr>
          <w:rtl/>
        </w:rPr>
        <w:t>؟</w:t>
      </w:r>
      <w:r w:rsidRPr="007447D7">
        <w:rPr>
          <w:rtl/>
        </w:rPr>
        <w:t xml:space="preserve"> فذهب أهل السنّة والإماميّة من الشيعة وطائفة من المعتزلة إلى أنّه ينقطع </w:t>
      </w:r>
      <w:r w:rsidRPr="00346263">
        <w:rPr>
          <w:rStyle w:val="libFootnotenumChar"/>
          <w:rtl/>
        </w:rPr>
        <w:t>(3)</w:t>
      </w:r>
      <w:r>
        <w:rPr>
          <w:rtl/>
        </w:rPr>
        <w:t xml:space="preserve"> ، </w:t>
      </w:r>
      <w:r w:rsidRPr="007447D7">
        <w:rPr>
          <w:rtl/>
        </w:rPr>
        <w:t xml:space="preserve">واختاره المصنّف. واحتجّ عليه بأنّ صاحب الكبيرة يستحقّ الثواب بإيمانه ؛ لقوله تعالى : </w:t>
      </w:r>
      <w:r w:rsidRPr="00D722F5">
        <w:rPr>
          <w:rStyle w:val="libAlaemChar"/>
          <w:rtl/>
        </w:rPr>
        <w:t>(</w:t>
      </w:r>
      <w:r w:rsidRPr="006A35AB">
        <w:rPr>
          <w:rStyle w:val="libAieChar"/>
          <w:rtl/>
        </w:rPr>
        <w:t xml:space="preserve"> فَمَنْ يَعْمَلْ مِثْقالَ ذَرَّةٍ خَيْراً يَرَهُ </w:t>
      </w:r>
      <w:r w:rsidRPr="00D722F5">
        <w:rPr>
          <w:rStyle w:val="libAlaemChar"/>
          <w:rtl/>
        </w:rPr>
        <w:t>)</w:t>
      </w:r>
      <w:r w:rsidRPr="007447D7">
        <w:rPr>
          <w:rtl/>
        </w:rPr>
        <w:t xml:space="preserve"> </w:t>
      </w:r>
      <w:r w:rsidRPr="00346263">
        <w:rPr>
          <w:rStyle w:val="libFootnotenumChar"/>
          <w:rtl/>
        </w:rPr>
        <w:t>(4)</w:t>
      </w:r>
      <w:r>
        <w:rPr>
          <w:rtl/>
        </w:rPr>
        <w:t xml:space="preserve"> ، </w:t>
      </w:r>
      <w:r w:rsidRPr="007447D7">
        <w:rPr>
          <w:rtl/>
        </w:rPr>
        <w:t>ولا شكّ أنّ الإيمان أعظم أعمال الخير</w:t>
      </w:r>
      <w:r>
        <w:rPr>
          <w:rtl/>
        </w:rPr>
        <w:t xml:space="preserve"> ، </w:t>
      </w:r>
      <w:r w:rsidRPr="007447D7">
        <w:rPr>
          <w:rtl/>
        </w:rPr>
        <w:t>فإن استحقّ العقاب بالمعصية</w:t>
      </w:r>
      <w:r>
        <w:rPr>
          <w:rtl/>
        </w:rPr>
        <w:t xml:space="preserve"> ، </w:t>
      </w:r>
      <w:r w:rsidRPr="007447D7">
        <w:rPr>
          <w:rtl/>
        </w:rPr>
        <w:t>فإمّا أن يقدّم الثواب على العقاب وهو باطل بالاتّفاق</w:t>
      </w:r>
      <w:r>
        <w:rPr>
          <w:rtl/>
        </w:rPr>
        <w:t xml:space="preserve"> ، </w:t>
      </w:r>
      <w:r w:rsidRPr="007447D7">
        <w:rPr>
          <w:rtl/>
        </w:rPr>
        <w:t>أو بالعكس وهو المطلوب. وبأنّه لو لم ينقطع عذابه</w:t>
      </w:r>
      <w:r>
        <w:rPr>
          <w:rtl/>
        </w:rPr>
        <w:t xml:space="preserve"> ، </w:t>
      </w:r>
      <w:r w:rsidRPr="007447D7">
        <w:rPr>
          <w:rtl/>
        </w:rPr>
        <w:t>يلزم أنّه إذا عبد الله تعالى مكلّف مدّة عمره ثمّ عمل كبيرة في آخر عمره لا ينقطع عذابه وهو قبيح عقلا.</w:t>
      </w:r>
    </w:p>
    <w:p w:rsidR="007E3A98" w:rsidRPr="007447D7" w:rsidRDefault="007E3A98" w:rsidP="006A35AB">
      <w:pPr>
        <w:pStyle w:val="libNormal"/>
        <w:rPr>
          <w:rtl/>
          <w:lang w:bidi="fa-IR"/>
        </w:rPr>
      </w:pPr>
      <w:r w:rsidRPr="00373D4A">
        <w:rPr>
          <w:rStyle w:val="libBold2Char"/>
          <w:rtl/>
        </w:rPr>
        <w:t xml:space="preserve">( والسمعيّات متأوّلة ، ودوام العقاب مختصّ بالكافر ) </w:t>
      </w:r>
      <w:r w:rsidRPr="007447D7">
        <w:rPr>
          <w:rtl/>
          <w:lang w:bidi="fa-IR"/>
        </w:rPr>
        <w:t xml:space="preserve">السمعيّات التي تمسّك المعتزلة بها في عدم انقطاع عذاب صاحب الكبيرة مثل قوله تعالى : </w:t>
      </w:r>
      <w:r w:rsidRPr="00D722F5">
        <w:rPr>
          <w:rStyle w:val="libAlaemChar"/>
          <w:rtl/>
        </w:rPr>
        <w:t>(</w:t>
      </w:r>
      <w:r w:rsidRPr="006A35AB">
        <w:rPr>
          <w:rStyle w:val="libAieChar"/>
          <w:rtl/>
        </w:rPr>
        <w:t xml:space="preserve"> وَمَنْ يَعْصِ اللهَ وَرَسُولَهُ فَإِنَّ لَهُ نارَ جَهَنَّمَ خالِدِينَ فِيها </w:t>
      </w:r>
      <w:r w:rsidRPr="00D722F5">
        <w:rPr>
          <w:rStyle w:val="libAlaemChar"/>
          <w:rtl/>
        </w:rPr>
        <w:t>)</w:t>
      </w:r>
      <w:r w:rsidRPr="007447D7">
        <w:rPr>
          <w:rtl/>
          <w:lang w:bidi="fa-IR"/>
        </w:rPr>
        <w:t xml:space="preserve"> </w:t>
      </w:r>
      <w:r w:rsidRPr="00346263">
        <w:rPr>
          <w:rStyle w:val="libFootnotenumChar"/>
          <w:rtl/>
        </w:rPr>
        <w:t>(5)</w:t>
      </w:r>
      <w:r>
        <w:rPr>
          <w:rtl/>
          <w:lang w:bidi="fa-IR"/>
        </w:rPr>
        <w:t xml:space="preserve"> ، </w:t>
      </w:r>
      <w:r w:rsidRPr="00D722F5">
        <w:rPr>
          <w:rStyle w:val="libAlaemChar"/>
          <w:rtl/>
        </w:rPr>
        <w:t>(</w:t>
      </w:r>
      <w:r w:rsidRPr="006A35AB">
        <w:rPr>
          <w:rStyle w:val="libAieChar"/>
          <w:rtl/>
        </w:rPr>
        <w:t xml:space="preserve"> وَمَنْ يَقْتُلْ مُؤْمِناً مُتَعَمِّداً فَجَزاؤُهُ جَهَنَّمُ خالِداً فِيها </w:t>
      </w:r>
      <w:r w:rsidRPr="00D722F5">
        <w:rPr>
          <w:rStyle w:val="libAlaemChar"/>
          <w:rtl/>
        </w:rPr>
        <w:t>)</w:t>
      </w:r>
      <w:r w:rsidRPr="007447D7">
        <w:rPr>
          <w:rtl/>
          <w:lang w:bidi="fa-IR"/>
        </w:rPr>
        <w:t xml:space="preserve"> </w:t>
      </w:r>
      <w:r w:rsidRPr="00346263">
        <w:rPr>
          <w:rStyle w:val="libFootnotenumChar"/>
          <w:rtl/>
        </w:rPr>
        <w:t>(6)</w:t>
      </w:r>
      <w:r>
        <w:rPr>
          <w:rtl/>
          <w:lang w:bidi="fa-IR"/>
        </w:rPr>
        <w:t xml:space="preserve"> ، </w:t>
      </w:r>
      <w:r w:rsidRPr="00D722F5">
        <w:rPr>
          <w:rStyle w:val="libAlaemChar"/>
          <w:rtl/>
        </w:rPr>
        <w:t>(</w:t>
      </w:r>
      <w:r w:rsidRPr="006A35AB">
        <w:rPr>
          <w:rStyle w:val="libAieChar"/>
          <w:rtl/>
        </w:rPr>
        <w:t xml:space="preserve"> وَمَنْ يَعْصِ اللهَ وَرَسُولَهُ وَيَتَعَدَّ حُدُودَهُ يُدْخِلْهُ ناراً خالِداً فِيها </w:t>
      </w:r>
      <w:r w:rsidRPr="00D722F5">
        <w:rPr>
          <w:rStyle w:val="libAlaemChar"/>
          <w:rtl/>
        </w:rPr>
        <w:t>)</w:t>
      </w:r>
      <w:r w:rsidRPr="007447D7">
        <w:rPr>
          <w:rtl/>
          <w:lang w:bidi="fa-IR"/>
        </w:rPr>
        <w:t xml:space="preserve"> </w:t>
      </w:r>
      <w:r w:rsidRPr="00346263">
        <w:rPr>
          <w:rStyle w:val="libFootnotenumChar"/>
          <w:rtl/>
        </w:rPr>
        <w:t>(7)</w:t>
      </w:r>
      <w:r>
        <w:rPr>
          <w:rtl/>
          <w:lang w:bidi="fa-IR"/>
        </w:rPr>
        <w:t>.</w:t>
      </w:r>
      <w:r>
        <w:rPr>
          <w:rFonts w:hint="cs"/>
          <w:rtl/>
          <w:lang w:bidi="fa-IR"/>
        </w:rPr>
        <w:t xml:space="preserve"> </w:t>
      </w:r>
      <w:r w:rsidRPr="007447D7">
        <w:rPr>
          <w:rtl/>
          <w:lang w:bidi="fa-IR"/>
        </w:rPr>
        <w:t>متأوّلة إمّا بتخصيص العمومات بالكفّار</w:t>
      </w:r>
      <w:r>
        <w:rPr>
          <w:rtl/>
          <w:lang w:bidi="fa-IR"/>
        </w:rPr>
        <w:t xml:space="preserve"> ، </w:t>
      </w:r>
      <w:r w:rsidRPr="007447D7">
        <w:rPr>
          <w:rtl/>
          <w:lang w:bidi="fa-IR"/>
        </w:rPr>
        <w:t>أو بحمل الخلود على المكث الطويل.</w:t>
      </w:r>
    </w:p>
    <w:p w:rsidR="007E3A98" w:rsidRPr="007447D7" w:rsidRDefault="007E3A98" w:rsidP="006A35AB">
      <w:pPr>
        <w:pStyle w:val="libNormal"/>
        <w:rPr>
          <w:rtl/>
        </w:rPr>
      </w:pPr>
      <w:r w:rsidRPr="007447D7">
        <w:rPr>
          <w:rtl/>
        </w:rPr>
        <w:t>وأمّا قولهم : إنّ الثواب والعقاب ينبغي أن يكونا دائمين لما تقدّم</w:t>
      </w:r>
      <w:r>
        <w:rPr>
          <w:rtl/>
        </w:rPr>
        <w:t xml:space="preserve"> ، </w:t>
      </w:r>
      <w:r w:rsidRPr="007447D7">
        <w:rPr>
          <w:rtl/>
        </w:rPr>
        <w:t>فإن أريد بدوام العقاب دوام عقاب الكفّار فمسلّم وإلاّ فممنوع.</w:t>
      </w:r>
    </w:p>
    <w:p w:rsidR="007E3A98" w:rsidRPr="007447D7" w:rsidRDefault="007E3A98" w:rsidP="00373D4A">
      <w:pPr>
        <w:pStyle w:val="libBold2"/>
        <w:rPr>
          <w:rtl/>
          <w:lang w:bidi="fa-IR"/>
        </w:rPr>
      </w:pPr>
      <w:r w:rsidRPr="007447D7">
        <w:rPr>
          <w:rtl/>
        </w:rPr>
        <w:t>( والعفو واقع ؛ لأنّه حقّه تعالى فجاز إسقاطه</w:t>
      </w:r>
      <w:r>
        <w:rPr>
          <w:rtl/>
        </w:rPr>
        <w:t xml:space="preserve"> ، </w:t>
      </w:r>
      <w:r w:rsidRPr="007447D7">
        <w:rPr>
          <w:rtl/>
        </w:rPr>
        <w:t>ولا ضرر عليه في تركه المكلّف فحسن إسقاطه ؛ ولأنّه إحسان ؛ وللسمع )</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5 : 291</w:t>
      </w:r>
      <w:r>
        <w:rPr>
          <w:rtl/>
        </w:rPr>
        <w:t xml:space="preserve"> ، </w:t>
      </w:r>
      <w:r w:rsidRPr="007447D7">
        <w:rPr>
          <w:rtl/>
        </w:rPr>
        <w:t>ح 6.</w:t>
      </w:r>
    </w:p>
    <w:p w:rsidR="007E3A98" w:rsidRPr="007447D7" w:rsidRDefault="007E3A98" w:rsidP="0040777F">
      <w:pPr>
        <w:pStyle w:val="libFootnote0"/>
        <w:rPr>
          <w:rtl/>
          <w:lang w:bidi="fa-IR"/>
        </w:rPr>
      </w:pPr>
      <w:r w:rsidRPr="007447D7">
        <w:rPr>
          <w:rtl/>
        </w:rPr>
        <w:t>(2) انظر « شرح المقاصد » 5 : 134</w:t>
      </w:r>
      <w:r>
        <w:rPr>
          <w:rtl/>
        </w:rPr>
        <w:t xml:space="preserve"> ـ </w:t>
      </w:r>
      <w:r w:rsidRPr="007447D7">
        <w:rPr>
          <w:rtl/>
        </w:rPr>
        <w:t>135.</w:t>
      </w:r>
    </w:p>
    <w:p w:rsidR="007E3A98" w:rsidRPr="007447D7" w:rsidRDefault="007E3A98" w:rsidP="0040777F">
      <w:pPr>
        <w:pStyle w:val="libFootnote0"/>
        <w:rPr>
          <w:rtl/>
          <w:lang w:bidi="fa-IR"/>
        </w:rPr>
      </w:pPr>
      <w:r w:rsidRPr="007447D7">
        <w:rPr>
          <w:rtl/>
        </w:rPr>
        <w:t>(3) « كشف المراد في شرح تجريد الاعتقاد » : 414 ؛ وانظر « شرح المقاصد » 5 : 135.</w:t>
      </w:r>
    </w:p>
    <w:p w:rsidR="007E3A98" w:rsidRPr="007447D7" w:rsidRDefault="007E3A98" w:rsidP="0040777F">
      <w:pPr>
        <w:pStyle w:val="libFootnote0"/>
        <w:rPr>
          <w:rtl/>
          <w:lang w:bidi="fa-IR"/>
        </w:rPr>
      </w:pPr>
      <w:r w:rsidRPr="007447D7">
        <w:rPr>
          <w:rtl/>
        </w:rPr>
        <w:t>(4) الزلزال (99) : 7.</w:t>
      </w:r>
    </w:p>
    <w:p w:rsidR="007E3A98" w:rsidRPr="007447D7" w:rsidRDefault="007E3A98" w:rsidP="0040777F">
      <w:pPr>
        <w:pStyle w:val="libFootnote0"/>
        <w:rPr>
          <w:rtl/>
          <w:lang w:bidi="fa-IR"/>
        </w:rPr>
      </w:pPr>
      <w:r w:rsidRPr="007447D7">
        <w:rPr>
          <w:rtl/>
        </w:rPr>
        <w:t>(5) الجنّ (72) : 23.</w:t>
      </w:r>
    </w:p>
    <w:p w:rsidR="007E3A98" w:rsidRPr="007447D7" w:rsidRDefault="007E3A98" w:rsidP="0040777F">
      <w:pPr>
        <w:pStyle w:val="libFootnote0"/>
        <w:rPr>
          <w:rtl/>
          <w:lang w:bidi="fa-IR"/>
        </w:rPr>
      </w:pPr>
      <w:r w:rsidRPr="007447D7">
        <w:rPr>
          <w:rtl/>
        </w:rPr>
        <w:t>(6) النساء (4) : 93.</w:t>
      </w:r>
    </w:p>
    <w:p w:rsidR="007E3A98" w:rsidRPr="007447D7" w:rsidRDefault="007E3A98" w:rsidP="0040777F">
      <w:pPr>
        <w:pStyle w:val="libFootnote0"/>
        <w:rPr>
          <w:rtl/>
          <w:lang w:bidi="fa-IR"/>
        </w:rPr>
      </w:pPr>
      <w:r w:rsidRPr="007447D7">
        <w:rPr>
          <w:rtl/>
        </w:rPr>
        <w:t>(7) النساء (4) : 14.</w:t>
      </w:r>
    </w:p>
    <w:p w:rsidR="007E3A98" w:rsidRPr="007447D7" w:rsidRDefault="007E3A98" w:rsidP="006A35AB">
      <w:pPr>
        <w:pStyle w:val="libNormal"/>
        <w:rPr>
          <w:rtl/>
        </w:rPr>
      </w:pPr>
      <w:r>
        <w:rPr>
          <w:rtl/>
        </w:rPr>
        <w:br w:type="page"/>
      </w:r>
      <w:r w:rsidRPr="007447D7">
        <w:rPr>
          <w:rtl/>
        </w:rPr>
        <w:lastRenderedPageBreak/>
        <w:t>اتّفقت الأمّة على أنّ الله تعالى يعفو عن الصغائر مطلقا وعن الكبائر بعد التوبة</w:t>
      </w:r>
      <w:r>
        <w:rPr>
          <w:rtl/>
        </w:rPr>
        <w:t xml:space="preserve"> ، </w:t>
      </w:r>
      <w:r w:rsidRPr="007447D7">
        <w:rPr>
          <w:rtl/>
        </w:rPr>
        <w:t>ولا يعفو عن الكفر قطعا.</w:t>
      </w:r>
    </w:p>
    <w:p w:rsidR="007E3A98" w:rsidRPr="007447D7" w:rsidRDefault="007E3A98" w:rsidP="006A35AB">
      <w:pPr>
        <w:pStyle w:val="libNormal"/>
        <w:rPr>
          <w:rtl/>
        </w:rPr>
      </w:pPr>
      <w:r w:rsidRPr="007447D7">
        <w:rPr>
          <w:rtl/>
        </w:rPr>
        <w:t>واختلفوا في جواز العفو عن الكبائر بدون التوبة</w:t>
      </w:r>
      <w:r>
        <w:rPr>
          <w:rtl/>
        </w:rPr>
        <w:t xml:space="preserve"> ، </w:t>
      </w:r>
      <w:r w:rsidRPr="007447D7">
        <w:rPr>
          <w:rtl/>
        </w:rPr>
        <w:t xml:space="preserve">فذهب جماعة من المعتزلة إلى أنّه جائز عقلا غير جائز سمعا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وذهب الباقون إلى وقوعه عقلا وسمعا. </w:t>
      </w:r>
      <w:r w:rsidRPr="00346263">
        <w:rPr>
          <w:rStyle w:val="libFootnotenumChar"/>
          <w:rtl/>
        </w:rPr>
        <w:t>(2)</w:t>
      </w:r>
      <w:r w:rsidRPr="007447D7">
        <w:rPr>
          <w:rtl/>
        </w:rPr>
        <w:t xml:space="preserve"> واختاره المصنّف</w:t>
      </w:r>
      <w:r>
        <w:rPr>
          <w:rtl/>
        </w:rPr>
        <w:t xml:space="preserve"> ، </w:t>
      </w:r>
      <w:r w:rsidRPr="007447D7">
        <w:rPr>
          <w:rtl/>
        </w:rPr>
        <w:t>واحتجّ على وقوعه عقلا بأنّ العقاب حقّ الله تعالى</w:t>
      </w:r>
      <w:r>
        <w:rPr>
          <w:rtl/>
        </w:rPr>
        <w:t xml:space="preserve"> ، </w:t>
      </w:r>
      <w:r w:rsidRPr="007447D7">
        <w:rPr>
          <w:rtl/>
        </w:rPr>
        <w:t>فجاز له إسقاط حقّه</w:t>
      </w:r>
      <w:r>
        <w:rPr>
          <w:rtl/>
        </w:rPr>
        <w:t xml:space="preserve"> ، </w:t>
      </w:r>
      <w:r w:rsidRPr="007447D7">
        <w:rPr>
          <w:rtl/>
        </w:rPr>
        <w:t>وبأنّ العقاب ضرر على المكلّف</w:t>
      </w:r>
      <w:r>
        <w:rPr>
          <w:rtl/>
        </w:rPr>
        <w:t xml:space="preserve"> ، </w:t>
      </w:r>
      <w:r w:rsidRPr="007447D7">
        <w:rPr>
          <w:rtl/>
        </w:rPr>
        <w:t>ولا ضرر على الله تعالى بإسقاطه</w:t>
      </w:r>
      <w:r>
        <w:rPr>
          <w:rtl/>
        </w:rPr>
        <w:t xml:space="preserve"> ، </w:t>
      </w:r>
      <w:r w:rsidRPr="007447D7">
        <w:rPr>
          <w:rtl/>
        </w:rPr>
        <w:t>وكلّ ما كان كذلك فإسقاطه حسن</w:t>
      </w:r>
      <w:r>
        <w:rPr>
          <w:rtl/>
        </w:rPr>
        <w:t xml:space="preserve"> ، </w:t>
      </w:r>
      <w:r w:rsidRPr="007447D7">
        <w:rPr>
          <w:rtl/>
        </w:rPr>
        <w:t>وكلّ ما هو حسن فهو واقع.</w:t>
      </w:r>
    </w:p>
    <w:p w:rsidR="007E3A98" w:rsidRPr="007447D7" w:rsidRDefault="007E3A98" w:rsidP="006A35AB">
      <w:pPr>
        <w:pStyle w:val="libNormal"/>
        <w:rPr>
          <w:rtl/>
          <w:lang w:bidi="fa-IR"/>
        </w:rPr>
      </w:pPr>
      <w:r w:rsidRPr="007447D7">
        <w:rPr>
          <w:rtl/>
          <w:lang w:bidi="fa-IR"/>
        </w:rPr>
        <w:t xml:space="preserve">ولأنّ العفو إحسان والإحسان على الله تعالى واجب. وعلى وقوعه سمعا بالدلائل السمعيّة مثل قوله تعالى : </w:t>
      </w:r>
      <w:r w:rsidRPr="00D722F5">
        <w:rPr>
          <w:rStyle w:val="libAlaemChar"/>
          <w:rtl/>
        </w:rPr>
        <w:t>(</w:t>
      </w:r>
      <w:r w:rsidRPr="006A35AB">
        <w:rPr>
          <w:rStyle w:val="libAieChar"/>
          <w:rtl/>
        </w:rPr>
        <w:t xml:space="preserve"> إِنَّ اللهَ لا يَغْفِرُ أَنْ يُشْرَكَ بِهِ وَيَغْفِرُ ما دُونَ ذلِكَ لِمَنْ يَشاءُ </w:t>
      </w:r>
      <w:r w:rsidRPr="00D722F5">
        <w:rPr>
          <w:rStyle w:val="libAlaemChar"/>
          <w:rtl/>
        </w:rPr>
        <w:t>)</w:t>
      </w:r>
      <w:r w:rsidRPr="007447D7">
        <w:rPr>
          <w:rtl/>
          <w:lang w:bidi="fa-IR"/>
        </w:rPr>
        <w:t xml:space="preserve"> </w:t>
      </w:r>
      <w:r w:rsidRPr="00346263">
        <w:rPr>
          <w:rStyle w:val="libFootnotenumChar"/>
          <w:rtl/>
        </w:rPr>
        <w:t>(3)</w:t>
      </w:r>
      <w:r w:rsidRPr="007447D7">
        <w:rPr>
          <w:rtl/>
          <w:lang w:bidi="fa-IR"/>
        </w:rPr>
        <w:t xml:space="preserve"> وقوله تعالى : </w:t>
      </w:r>
      <w:r w:rsidRPr="00D722F5">
        <w:rPr>
          <w:rStyle w:val="libAlaemChar"/>
          <w:rtl/>
        </w:rPr>
        <w:t>(</w:t>
      </w:r>
      <w:r w:rsidRPr="006A35AB">
        <w:rPr>
          <w:rStyle w:val="libAieChar"/>
          <w:rtl/>
        </w:rPr>
        <w:t xml:space="preserve"> قُلْ يا عِبادِيَ الَّذِينَ أَسْرَفُوا عَلى أَنْفُسِهِمْ لا تَقْنَطُوا مِنْ رَحْمَةِ اللهِ إِنَّ اللهَ يَغْفِرُ الذُّنُوبَ جَمِيعاً </w:t>
      </w:r>
      <w:r w:rsidRPr="00D722F5">
        <w:rPr>
          <w:rStyle w:val="libAlaemChar"/>
          <w:rtl/>
        </w:rPr>
        <w:t>)</w:t>
      </w:r>
      <w:r w:rsidRPr="007447D7">
        <w:rPr>
          <w:rtl/>
          <w:lang w:bidi="fa-IR"/>
        </w:rPr>
        <w:t xml:space="preserve"> </w:t>
      </w:r>
      <w:r w:rsidRPr="00346263">
        <w:rPr>
          <w:rStyle w:val="libFootnotenumChar"/>
          <w:rtl/>
        </w:rPr>
        <w:t>(4)</w:t>
      </w:r>
      <w:r>
        <w:rPr>
          <w:rtl/>
          <w:lang w:bidi="fa-IR"/>
        </w:rPr>
        <w:t>.</w:t>
      </w:r>
      <w:r w:rsidRPr="007447D7">
        <w:rPr>
          <w:rtl/>
          <w:lang w:bidi="fa-IR"/>
        </w:rPr>
        <w:t xml:space="preserve"> إلى غير ذلك من النصوص </w:t>
      </w:r>
      <w:r w:rsidRPr="00346263">
        <w:rPr>
          <w:rStyle w:val="libFootnotenumChar"/>
          <w:rtl/>
        </w:rPr>
        <w:t>(5)</w:t>
      </w:r>
      <w:r>
        <w:rPr>
          <w:rtl/>
          <w:lang w:bidi="fa-IR"/>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حكاه عنهم العلاّمة في « كشف المراد في شرح تجريد الاعتقاد » : 415 ؛ وفي « مناهج اليقين » : 358 ؛ وراجع أيضا « شرح المقاصد » 5 : 148</w:t>
      </w:r>
      <w:r>
        <w:rPr>
          <w:rtl/>
        </w:rPr>
        <w:t xml:space="preserve"> ـ </w:t>
      </w:r>
      <w:r w:rsidRPr="007447D7">
        <w:rPr>
          <w:rtl/>
        </w:rPr>
        <w:t xml:space="preserve">149 ؛ </w:t>
      </w:r>
      <w:r>
        <w:rPr>
          <w:rtl/>
        </w:rPr>
        <w:t>و «</w:t>
      </w:r>
      <w:r w:rsidRPr="007447D7">
        <w:rPr>
          <w:rtl/>
        </w:rPr>
        <w:t xml:space="preserve"> شرح الأصول الخمسة » : 644.</w:t>
      </w:r>
    </w:p>
    <w:p w:rsidR="007E3A98" w:rsidRPr="007447D7" w:rsidRDefault="007E3A98" w:rsidP="0040777F">
      <w:pPr>
        <w:pStyle w:val="libFootnote0"/>
        <w:rPr>
          <w:rtl/>
          <w:lang w:bidi="fa-IR"/>
        </w:rPr>
      </w:pPr>
      <w:r w:rsidRPr="007447D7">
        <w:rPr>
          <w:rtl/>
        </w:rPr>
        <w:t>(2) المصدر السابق.</w:t>
      </w:r>
    </w:p>
    <w:p w:rsidR="007E3A98" w:rsidRPr="007447D7" w:rsidRDefault="007E3A98" w:rsidP="0040777F">
      <w:pPr>
        <w:pStyle w:val="libFootnote0"/>
        <w:rPr>
          <w:rtl/>
          <w:lang w:bidi="fa-IR"/>
        </w:rPr>
      </w:pPr>
      <w:r w:rsidRPr="007447D7">
        <w:rPr>
          <w:rtl/>
        </w:rPr>
        <w:t>(3) النساء (4) : 48.</w:t>
      </w:r>
    </w:p>
    <w:p w:rsidR="007E3A98" w:rsidRPr="007447D7" w:rsidRDefault="007E3A98" w:rsidP="0040777F">
      <w:pPr>
        <w:pStyle w:val="libFootnote0"/>
        <w:rPr>
          <w:rtl/>
          <w:lang w:bidi="fa-IR"/>
        </w:rPr>
      </w:pPr>
      <w:r w:rsidRPr="007447D7">
        <w:rPr>
          <w:rtl/>
        </w:rPr>
        <w:t>(4) الزمر (39) : 53.</w:t>
      </w:r>
    </w:p>
    <w:p w:rsidR="007E3A98" w:rsidRPr="007447D7" w:rsidRDefault="007E3A98" w:rsidP="0040777F">
      <w:pPr>
        <w:pStyle w:val="libFootnote0"/>
        <w:rPr>
          <w:rtl/>
          <w:lang w:bidi="fa-IR"/>
        </w:rPr>
      </w:pPr>
      <w:r w:rsidRPr="007447D7">
        <w:rPr>
          <w:rtl/>
        </w:rPr>
        <w:t>(5) في هامش « ب » : « أقول : ورد في أخبار كثيرة ما يدلّ على العفو عن المعاصي الصغيرة والكبيرة</w:t>
      </w:r>
      <w:r>
        <w:rPr>
          <w:rtl/>
        </w:rPr>
        <w:t xml:space="preserve"> ، </w:t>
      </w:r>
      <w:r w:rsidRPr="007447D7">
        <w:rPr>
          <w:rtl/>
        </w:rPr>
        <w:t>ففي الخبر :</w:t>
      </w:r>
      <w:r>
        <w:rPr>
          <w:rFonts w:hint="cs"/>
          <w:rtl/>
        </w:rPr>
        <w:t xml:space="preserve"> </w:t>
      </w:r>
      <w:r w:rsidRPr="007447D7">
        <w:rPr>
          <w:rtl/>
        </w:rPr>
        <w:t>إنّ الله تعالى يحاسب عبده فترجّحت سيّئاته على حسناته</w:t>
      </w:r>
      <w:r>
        <w:rPr>
          <w:rtl/>
        </w:rPr>
        <w:t xml:space="preserve"> ، </w:t>
      </w:r>
      <w:r w:rsidRPr="007447D7">
        <w:rPr>
          <w:rtl/>
        </w:rPr>
        <w:t>فيأمر الله تعالى [ به ] إلى النار</w:t>
      </w:r>
      <w:r>
        <w:rPr>
          <w:rtl/>
        </w:rPr>
        <w:t xml:space="preserve"> ، </w:t>
      </w:r>
      <w:r w:rsidRPr="007447D7">
        <w:rPr>
          <w:rtl/>
        </w:rPr>
        <w:t xml:space="preserve">فإذا ذهب به فيقول الله تعالى لجبرئيل </w:t>
      </w:r>
      <w:r w:rsidR="004541E1" w:rsidRPr="004541E1">
        <w:rPr>
          <w:rStyle w:val="libAlaemChar"/>
          <w:rtl/>
        </w:rPr>
        <w:t>عليه‌السلام</w:t>
      </w:r>
      <w:r w:rsidRPr="007447D7">
        <w:rPr>
          <w:rtl/>
        </w:rPr>
        <w:t xml:space="preserve"> : أدرك عبدي واسأله هل جلست مع العلماء في الدنيا فأغفر له بشفاعتهم</w:t>
      </w:r>
      <w:r>
        <w:rPr>
          <w:rtl/>
        </w:rPr>
        <w:t>؟</w:t>
      </w:r>
      <w:r w:rsidRPr="007447D7">
        <w:rPr>
          <w:rtl/>
        </w:rPr>
        <w:t xml:space="preserve"> فيسأله جبرئيل</w:t>
      </w:r>
      <w:r>
        <w:rPr>
          <w:rtl/>
        </w:rPr>
        <w:t xml:space="preserve"> ، </w:t>
      </w:r>
      <w:r w:rsidRPr="007447D7">
        <w:rPr>
          <w:rtl/>
        </w:rPr>
        <w:t>فيقول : لا</w:t>
      </w:r>
      <w:r>
        <w:rPr>
          <w:rtl/>
        </w:rPr>
        <w:t xml:space="preserve"> ، </w:t>
      </w:r>
      <w:r w:rsidRPr="007447D7">
        <w:rPr>
          <w:rtl/>
        </w:rPr>
        <w:t>أنت عالم بحال عبدك</w:t>
      </w:r>
      <w:r>
        <w:rPr>
          <w:rtl/>
        </w:rPr>
        <w:t xml:space="preserve"> ، </w:t>
      </w:r>
      <w:r w:rsidRPr="007447D7">
        <w:rPr>
          <w:rtl/>
        </w:rPr>
        <w:t>فيقول الله تعالى : اسأله هل أحبّ عالما</w:t>
      </w:r>
      <w:r>
        <w:rPr>
          <w:rtl/>
        </w:rPr>
        <w:t>؟</w:t>
      </w:r>
      <w:r w:rsidRPr="007447D7">
        <w:rPr>
          <w:rtl/>
        </w:rPr>
        <w:t xml:space="preserve"> فيسأله</w:t>
      </w:r>
      <w:r>
        <w:rPr>
          <w:rtl/>
        </w:rPr>
        <w:t xml:space="preserve"> ، </w:t>
      </w:r>
      <w:r w:rsidRPr="007447D7">
        <w:rPr>
          <w:rtl/>
        </w:rPr>
        <w:t>فيقول : لا</w:t>
      </w:r>
      <w:r>
        <w:rPr>
          <w:rtl/>
        </w:rPr>
        <w:t xml:space="preserve"> ، </w:t>
      </w:r>
      <w:r w:rsidRPr="007447D7">
        <w:rPr>
          <w:rtl/>
        </w:rPr>
        <w:t>فيقول :</w:t>
      </w:r>
      <w:r>
        <w:rPr>
          <w:rFonts w:hint="cs"/>
          <w:rtl/>
        </w:rPr>
        <w:t xml:space="preserve"> </w:t>
      </w:r>
      <w:r w:rsidRPr="007447D7">
        <w:rPr>
          <w:rtl/>
        </w:rPr>
        <w:t>اسأله هل جلست على مائدة مع العلماء قطّ</w:t>
      </w:r>
      <w:r>
        <w:rPr>
          <w:rtl/>
        </w:rPr>
        <w:t>؟</w:t>
      </w:r>
      <w:r w:rsidRPr="007447D7">
        <w:rPr>
          <w:rtl/>
        </w:rPr>
        <w:t xml:space="preserve"> فيسأله</w:t>
      </w:r>
      <w:r>
        <w:rPr>
          <w:rtl/>
        </w:rPr>
        <w:t xml:space="preserve"> ، </w:t>
      </w:r>
      <w:r w:rsidRPr="007447D7">
        <w:rPr>
          <w:rtl/>
        </w:rPr>
        <w:t>فيقول : لا</w:t>
      </w:r>
      <w:r>
        <w:rPr>
          <w:rtl/>
        </w:rPr>
        <w:t xml:space="preserve"> ، </w:t>
      </w:r>
      <w:r w:rsidRPr="007447D7">
        <w:rPr>
          <w:rtl/>
        </w:rPr>
        <w:t>فيقول الله تعالى : اسأله هل سكنت مسكنا سكن فيه عالم</w:t>
      </w:r>
      <w:r>
        <w:rPr>
          <w:rtl/>
        </w:rPr>
        <w:t>؟</w:t>
      </w:r>
      <w:r w:rsidRPr="007447D7">
        <w:rPr>
          <w:rtl/>
        </w:rPr>
        <w:t xml:space="preserve"> فيسأله</w:t>
      </w:r>
      <w:r>
        <w:rPr>
          <w:rtl/>
        </w:rPr>
        <w:t xml:space="preserve"> ، </w:t>
      </w:r>
      <w:r w:rsidRPr="007447D7">
        <w:rPr>
          <w:rtl/>
        </w:rPr>
        <w:t>فيقول : لا</w:t>
      </w:r>
      <w:r>
        <w:rPr>
          <w:rtl/>
        </w:rPr>
        <w:t xml:space="preserve"> ، </w:t>
      </w:r>
      <w:r w:rsidRPr="007447D7">
        <w:rPr>
          <w:rtl/>
        </w:rPr>
        <w:t>فيقول اسأله : هل يشبه اسمه باسم عالم</w:t>
      </w:r>
      <w:r>
        <w:rPr>
          <w:rtl/>
        </w:rPr>
        <w:t>؟</w:t>
      </w:r>
      <w:r w:rsidRPr="007447D7">
        <w:rPr>
          <w:rtl/>
        </w:rPr>
        <w:t xml:space="preserve"> فإن وافق اسمه اسم عالم غفرت له</w:t>
      </w:r>
      <w:r>
        <w:rPr>
          <w:rtl/>
        </w:rPr>
        <w:t xml:space="preserve"> ، </w:t>
      </w:r>
      <w:r w:rsidRPr="007447D7">
        <w:rPr>
          <w:rtl/>
        </w:rPr>
        <w:t>فإن لم يوافق دعه</w:t>
      </w:r>
      <w:r>
        <w:rPr>
          <w:rtl/>
        </w:rPr>
        <w:t xml:space="preserve"> ، </w:t>
      </w:r>
      <w:r w:rsidRPr="007447D7">
        <w:rPr>
          <w:rtl/>
        </w:rPr>
        <w:t xml:space="preserve">فيقول الله لجبرئيل </w:t>
      </w:r>
      <w:r w:rsidR="004541E1" w:rsidRPr="004541E1">
        <w:rPr>
          <w:rStyle w:val="libAlaemChar"/>
          <w:rtl/>
        </w:rPr>
        <w:t>عليه‌السلام</w:t>
      </w:r>
      <w:r w:rsidRPr="007447D7">
        <w:rPr>
          <w:rtl/>
        </w:rPr>
        <w:t xml:space="preserve"> : اسأله هل أحببت رجلا يحبّ العلماء</w:t>
      </w:r>
      <w:r>
        <w:rPr>
          <w:rtl/>
        </w:rPr>
        <w:t>؟</w:t>
      </w:r>
      <w:r w:rsidRPr="007447D7">
        <w:rPr>
          <w:rtl/>
        </w:rPr>
        <w:t xml:space="preserve"> فيسأله</w:t>
      </w:r>
      <w:r>
        <w:rPr>
          <w:rtl/>
        </w:rPr>
        <w:t xml:space="preserve"> ، </w:t>
      </w:r>
      <w:r w:rsidRPr="007447D7">
        <w:rPr>
          <w:rtl/>
        </w:rPr>
        <w:t>فيقول : نعم</w:t>
      </w:r>
      <w:r>
        <w:rPr>
          <w:rtl/>
        </w:rPr>
        <w:t xml:space="preserve"> ، </w:t>
      </w:r>
      <w:r w:rsidRPr="007447D7">
        <w:rPr>
          <w:rtl/>
        </w:rPr>
        <w:t>فيقول</w:t>
      </w:r>
    </w:p>
    <w:p w:rsidR="007E3A98" w:rsidRPr="007447D7" w:rsidRDefault="007E3A98" w:rsidP="006A35AB">
      <w:pPr>
        <w:pStyle w:val="libNormal"/>
        <w:rPr>
          <w:rtl/>
        </w:rPr>
      </w:pPr>
      <w:r>
        <w:rPr>
          <w:rtl/>
        </w:rPr>
        <w:br w:type="page"/>
      </w:r>
      <w:r w:rsidRPr="007447D7">
        <w:rPr>
          <w:rtl/>
        </w:rPr>
        <w:lastRenderedPageBreak/>
        <w:t>فإن قيل : يجوز حمل النصوص على العفو عن الصغائر أو عن الكبائر بعد التوبة.</w:t>
      </w:r>
    </w:p>
    <w:p w:rsidR="007E3A98" w:rsidRPr="007447D7" w:rsidRDefault="007E3A98" w:rsidP="006A35AB">
      <w:pPr>
        <w:pStyle w:val="libNormal"/>
        <w:rPr>
          <w:rtl/>
        </w:rPr>
      </w:pPr>
      <w:r w:rsidRPr="007447D7">
        <w:rPr>
          <w:rtl/>
        </w:rPr>
        <w:t>قلنا : هذا</w:t>
      </w:r>
      <w:r>
        <w:rPr>
          <w:rtl/>
        </w:rPr>
        <w:t xml:space="preserve"> ـ </w:t>
      </w:r>
      <w:r w:rsidRPr="007447D7">
        <w:rPr>
          <w:rtl/>
        </w:rPr>
        <w:t>مع كونه عدولا عن الظاهر من غير دليل</w:t>
      </w:r>
      <w:r>
        <w:rPr>
          <w:rtl/>
        </w:rPr>
        <w:t xml:space="preserve"> ، </w:t>
      </w:r>
      <w:r w:rsidRPr="007447D7">
        <w:rPr>
          <w:rtl/>
        </w:rPr>
        <w:t>ومخالفة لأقاويل من يعتدّ به من المفسّرين بلا ضرورة</w:t>
      </w:r>
      <w:r>
        <w:rPr>
          <w:rtl/>
        </w:rPr>
        <w:t xml:space="preserve"> ـ </w:t>
      </w:r>
      <w:r w:rsidRPr="007447D7">
        <w:rPr>
          <w:rtl/>
        </w:rPr>
        <w:t xml:space="preserve">ممّا لا يكاد يصحّ في بعض الآيات كقوله تعالى : </w:t>
      </w:r>
      <w:r w:rsidRPr="00D722F5">
        <w:rPr>
          <w:rStyle w:val="libAlaemChar"/>
          <w:rtl/>
        </w:rPr>
        <w:t>(</w:t>
      </w:r>
      <w:r w:rsidRPr="006A35AB">
        <w:rPr>
          <w:rStyle w:val="libAieChar"/>
          <w:rtl/>
        </w:rPr>
        <w:t xml:space="preserve"> إِنَّ اللهَ لا يَغْفِرُ أَنْ يُشْرَكَ بِهِ </w:t>
      </w:r>
      <w:r w:rsidRPr="00D722F5">
        <w:rPr>
          <w:rStyle w:val="libAlaemChar"/>
          <w:rtl/>
        </w:rPr>
        <w:t>)</w:t>
      </w:r>
      <w:r w:rsidRPr="007447D7">
        <w:rPr>
          <w:rtl/>
        </w:rPr>
        <w:t xml:space="preserve"> الآية ؛ فإنّ المغفرة بالتوبة تعمّ الشرك وما دونه</w:t>
      </w:r>
      <w:r>
        <w:rPr>
          <w:rtl/>
        </w:rPr>
        <w:t xml:space="preserve"> ، </w:t>
      </w:r>
      <w:r w:rsidRPr="007447D7">
        <w:rPr>
          <w:rtl/>
        </w:rPr>
        <w:t xml:space="preserve">فلا يكون </w:t>
      </w:r>
      <w:r w:rsidRPr="00346263">
        <w:rPr>
          <w:rStyle w:val="libFootnotenumChar"/>
          <w:rtl/>
        </w:rPr>
        <w:t>(1)</w:t>
      </w:r>
      <w:r w:rsidRPr="007447D7">
        <w:rPr>
          <w:rtl/>
        </w:rPr>
        <w:t xml:space="preserve"> التفرقة بإثباتها لما دونه</w:t>
      </w:r>
      <w:r>
        <w:rPr>
          <w:rtl/>
        </w:rPr>
        <w:t xml:space="preserve"> ، </w:t>
      </w:r>
      <w:r w:rsidRPr="007447D7">
        <w:rPr>
          <w:rtl/>
        </w:rPr>
        <w:t>وكذا تعمّ كلّ واحد من العصاة فلا يلائم التعليق « لمن يشاء » المفيد للبعضيّة</w:t>
      </w:r>
      <w:r>
        <w:rPr>
          <w:rtl/>
        </w:rPr>
        <w:t xml:space="preserve"> ، </w:t>
      </w:r>
      <w:r w:rsidRPr="007447D7">
        <w:rPr>
          <w:rtl/>
        </w:rPr>
        <w:t>على أنّ في تخصيصها إخلالا بالمقصود</w:t>
      </w:r>
      <w:r>
        <w:rPr>
          <w:rtl/>
        </w:rPr>
        <w:t xml:space="preserve"> ، </w:t>
      </w:r>
      <w:r w:rsidRPr="007447D7">
        <w:rPr>
          <w:rtl/>
        </w:rPr>
        <w:t>أعني تهويل شأن الشرك ببلوغه النهاية في القبح بحيث لا يغفره ويغفر جميع ما سواه.</w:t>
      </w:r>
    </w:p>
    <w:p w:rsidR="007E3A98" w:rsidRPr="007159A0" w:rsidRDefault="007E3A98" w:rsidP="00D722F5">
      <w:pPr>
        <w:pStyle w:val="libBold1"/>
        <w:rPr>
          <w:rtl/>
        </w:rPr>
      </w:pPr>
      <w:r w:rsidRPr="007159A0">
        <w:rPr>
          <w:rtl/>
        </w:rPr>
        <w:t>( والإجماع على الشفاعة</w:t>
      </w:r>
      <w:r>
        <w:rPr>
          <w:rtl/>
        </w:rPr>
        <w:t xml:space="preserve"> ، </w:t>
      </w:r>
      <w:r w:rsidRPr="007159A0">
        <w:rPr>
          <w:rtl/>
        </w:rPr>
        <w:t>فقيل : لزيادة المنافع</w:t>
      </w:r>
      <w:r>
        <w:rPr>
          <w:rtl/>
        </w:rPr>
        <w:t xml:space="preserve"> ، </w:t>
      </w:r>
      <w:r w:rsidRPr="007159A0">
        <w:rPr>
          <w:rtl/>
        </w:rPr>
        <w:t>ويبطل منّا في حقّه )</w:t>
      </w:r>
      <w:r>
        <w:rPr>
          <w:rtl/>
        </w:rPr>
        <w:t>.</w:t>
      </w:r>
    </w:p>
    <w:p w:rsidR="007E3A98" w:rsidRPr="007447D7" w:rsidRDefault="007E3A98" w:rsidP="006A35AB">
      <w:pPr>
        <w:pStyle w:val="libNormal"/>
        <w:rPr>
          <w:rtl/>
        </w:rPr>
      </w:pPr>
      <w:r w:rsidRPr="007447D7">
        <w:rPr>
          <w:rtl/>
        </w:rPr>
        <w:t xml:space="preserve">اتّفق المسلمون على ثبوت الشفاعة ؛ لقوله تعالى : </w:t>
      </w:r>
      <w:r w:rsidRPr="00D722F5">
        <w:rPr>
          <w:rStyle w:val="libAlaemChar"/>
          <w:rtl/>
        </w:rPr>
        <w:t>(</w:t>
      </w:r>
      <w:r w:rsidRPr="006A35AB">
        <w:rPr>
          <w:rStyle w:val="libAieChar"/>
          <w:rtl/>
        </w:rPr>
        <w:t xml:space="preserve"> عَسى أَنْ يَبْعَثَكَ رَبُّكَ مَقاماً مَحْمُوداً </w:t>
      </w:r>
      <w:r w:rsidRPr="00D722F5">
        <w:rPr>
          <w:rStyle w:val="libAlaemChar"/>
          <w:rtl/>
        </w:rPr>
        <w:t>)</w:t>
      </w:r>
      <w:r w:rsidRPr="007447D7">
        <w:rPr>
          <w:rtl/>
        </w:rPr>
        <w:t xml:space="preserve"> </w:t>
      </w:r>
      <w:r w:rsidRPr="00346263">
        <w:rPr>
          <w:rStyle w:val="libFootnotenumChar"/>
          <w:rtl/>
        </w:rPr>
        <w:t>(2)</w:t>
      </w:r>
      <w:r>
        <w:rPr>
          <w:rtl/>
        </w:rPr>
        <w:t xml:space="preserve"> ، </w:t>
      </w:r>
      <w:r w:rsidRPr="007447D7">
        <w:rPr>
          <w:rtl/>
        </w:rPr>
        <w:t xml:space="preserve">وفسّرت بالشفاعة. ثمّ اختلفوا فذهب المعتزلة إلى أنّها عبارة عن طلب زيادة المنافع للمؤمنين المستحقّين للثواب </w:t>
      </w:r>
      <w:r w:rsidRPr="00346263">
        <w:rPr>
          <w:rStyle w:val="libFootnotenumChar"/>
          <w:rtl/>
        </w:rPr>
        <w:t>(3)</w:t>
      </w:r>
      <w:r>
        <w:rPr>
          <w:rtl/>
        </w:rPr>
        <w:t>.</w:t>
      </w:r>
      <w:r w:rsidRPr="007447D7">
        <w:rPr>
          <w:rtl/>
        </w:rPr>
        <w:t xml:space="preserve"> وذهب طائفة [ إلى ] أنّ الشفاعة للعصاة من أمّة محمّد </w:t>
      </w:r>
      <w:r w:rsidR="004541E1" w:rsidRPr="004541E1">
        <w:rPr>
          <w:rStyle w:val="libAlaemChar"/>
          <w:rtl/>
        </w:rPr>
        <w:t>صلى‌الله‌عليه‌وآله‌وسلم</w:t>
      </w:r>
      <w:r w:rsidRPr="007447D7">
        <w:rPr>
          <w:rtl/>
        </w:rPr>
        <w:t xml:space="preserve"> في إسقاط عقابهم.</w:t>
      </w:r>
    </w:p>
    <w:p w:rsidR="007E3A98" w:rsidRPr="007447D7" w:rsidRDefault="007E3A98" w:rsidP="006A35AB">
      <w:pPr>
        <w:pStyle w:val="libNormal"/>
        <w:rPr>
          <w:rtl/>
        </w:rPr>
      </w:pPr>
      <w:r w:rsidRPr="007447D7">
        <w:rPr>
          <w:rtl/>
        </w:rPr>
        <w:t xml:space="preserve">وأبطله المصنّف بأنّ الشفاعة لو كانت لطلب زيادة المنافع للمؤمنين لكنّا شافعين للنبيّ </w:t>
      </w:r>
      <w:r w:rsidR="004541E1" w:rsidRPr="004541E1">
        <w:rPr>
          <w:rStyle w:val="libAlaemChar"/>
          <w:rtl/>
        </w:rPr>
        <w:t>صلى‌الله‌عليه‌وآله‌وسلم</w:t>
      </w:r>
      <w:r w:rsidRPr="007447D7">
        <w:rPr>
          <w:rtl/>
        </w:rPr>
        <w:t xml:space="preserve"> ؛ لأنّا نطلب زيادة المنافع له</w:t>
      </w:r>
      <w:r>
        <w:rPr>
          <w:rtl/>
        </w:rPr>
        <w:t xml:space="preserve"> ، </w:t>
      </w:r>
      <w:r w:rsidRPr="007447D7">
        <w:rPr>
          <w:rtl/>
        </w:rPr>
        <w:t>وهو مستحقّ للثواب. والتالي باطل ؛ لأنّ الشفيع أعلى مرتبة من المشفوع له.</w:t>
      </w:r>
    </w:p>
    <w:p w:rsidR="007E3A98" w:rsidRPr="007447D7" w:rsidRDefault="007E3A98" w:rsidP="006A35AB">
      <w:pPr>
        <w:pStyle w:val="libNormal"/>
        <w:rPr>
          <w:rtl/>
          <w:lang w:bidi="fa-IR"/>
        </w:rPr>
      </w:pPr>
      <w:r w:rsidRPr="00373D4A">
        <w:rPr>
          <w:rStyle w:val="libBold2Char"/>
          <w:rtl/>
        </w:rPr>
        <w:t xml:space="preserve">( ونفي المطاع لا يستلزم نفي المجاب ) </w:t>
      </w:r>
      <w:r w:rsidRPr="007447D7">
        <w:rPr>
          <w:rtl/>
          <w:lang w:bidi="fa-IR"/>
        </w:rPr>
        <w:t>إشارة إلى جواب دليل المعتزلة.</w:t>
      </w:r>
    </w:p>
    <w:p w:rsidR="007E3A98" w:rsidRPr="007447D7" w:rsidRDefault="007E3A98" w:rsidP="006A35AB">
      <w:pPr>
        <w:pStyle w:val="libNormal"/>
        <w:rPr>
          <w:rtl/>
          <w:lang w:bidi="fa-IR"/>
        </w:rPr>
      </w:pPr>
      <w:r w:rsidRPr="007447D7">
        <w:rPr>
          <w:rtl/>
          <w:lang w:bidi="fa-IR"/>
        </w:rPr>
        <w:t xml:space="preserve">تقريره : أنّ الله تعالى قال : </w:t>
      </w:r>
      <w:r w:rsidRPr="00D722F5">
        <w:rPr>
          <w:rStyle w:val="libAlaemChar"/>
          <w:rtl/>
        </w:rPr>
        <w:t>(</w:t>
      </w:r>
      <w:r w:rsidRPr="006A35AB">
        <w:rPr>
          <w:rStyle w:val="libAieChar"/>
          <w:rtl/>
        </w:rPr>
        <w:t xml:space="preserve"> ما لِلظَّالِمِينَ مِنْ حَمِيمٍ وَلا شَفِيعٍ يُطاعُ </w:t>
      </w:r>
      <w:r w:rsidRPr="00D722F5">
        <w:rPr>
          <w:rStyle w:val="libAlaemChar"/>
          <w:rtl/>
        </w:rPr>
        <w:t>)</w:t>
      </w:r>
      <w:r w:rsidRPr="007447D7">
        <w:rPr>
          <w:rtl/>
          <w:lang w:bidi="fa-IR"/>
        </w:rPr>
        <w:t xml:space="preserve"> </w:t>
      </w:r>
      <w:r w:rsidRPr="00346263">
        <w:rPr>
          <w:rStyle w:val="libFootnotenumChar"/>
          <w:rtl/>
        </w:rPr>
        <w:t>(4)</w:t>
      </w:r>
      <w:r w:rsidRPr="007447D7">
        <w:rPr>
          <w:rtl/>
          <w:lang w:bidi="fa-IR"/>
        </w:rPr>
        <w:t xml:space="preserve"> نفى الله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rPr>
      </w:pPr>
      <w:r w:rsidRPr="007447D7">
        <w:rPr>
          <w:rtl/>
        </w:rPr>
        <w:t>الله تعالى : خذ بيده وأدخله الجنّة فإنّه كان يحبّ رجلا في الدنيا كان ذلك الرجل يحبّ العلماء فغفرت له. إلى غير ذلك من الأخبار المتكاثرة »</w:t>
      </w:r>
      <w:r>
        <w:rPr>
          <w:rtl/>
        </w:rPr>
        <w:t>.</w:t>
      </w:r>
    </w:p>
    <w:p w:rsidR="007E3A98" w:rsidRPr="007447D7" w:rsidRDefault="007E3A98" w:rsidP="0040777F">
      <w:pPr>
        <w:pStyle w:val="libFootnote0"/>
        <w:rPr>
          <w:rtl/>
          <w:lang w:bidi="fa-IR"/>
        </w:rPr>
      </w:pPr>
      <w:r w:rsidRPr="007447D7">
        <w:rPr>
          <w:rtl/>
        </w:rPr>
        <w:t>(1) في المصدر : « فلا يصحّ » بدل « فلا يكون »</w:t>
      </w:r>
      <w:r>
        <w:rPr>
          <w:rtl/>
        </w:rPr>
        <w:t>.</w:t>
      </w:r>
    </w:p>
    <w:p w:rsidR="007E3A98" w:rsidRPr="007447D7" w:rsidRDefault="007E3A98" w:rsidP="0040777F">
      <w:pPr>
        <w:pStyle w:val="libFootnote0"/>
        <w:rPr>
          <w:rtl/>
          <w:lang w:bidi="fa-IR"/>
        </w:rPr>
      </w:pPr>
      <w:r w:rsidRPr="007447D7">
        <w:rPr>
          <w:rtl/>
        </w:rPr>
        <w:t>(2) الإسراء (17) : 79.</w:t>
      </w:r>
    </w:p>
    <w:p w:rsidR="007E3A98" w:rsidRPr="007447D7" w:rsidRDefault="007E3A98" w:rsidP="0040777F">
      <w:pPr>
        <w:pStyle w:val="libFootnote0"/>
        <w:rPr>
          <w:rtl/>
          <w:lang w:bidi="fa-IR"/>
        </w:rPr>
      </w:pPr>
      <w:r w:rsidRPr="007447D7">
        <w:rPr>
          <w:rtl/>
        </w:rPr>
        <w:t>(3) حكاه عنهم العلاّمة في « مناهج اليقين » : 365 ؛ والتفتازاني في « شرح المقاصد » 5 : 157.</w:t>
      </w:r>
    </w:p>
    <w:p w:rsidR="007E3A98" w:rsidRPr="007447D7" w:rsidRDefault="007E3A98" w:rsidP="0040777F">
      <w:pPr>
        <w:pStyle w:val="libFootnote0"/>
        <w:rPr>
          <w:rtl/>
          <w:lang w:bidi="fa-IR"/>
        </w:rPr>
      </w:pPr>
      <w:r w:rsidRPr="007447D7">
        <w:rPr>
          <w:rtl/>
        </w:rPr>
        <w:t>(4) غافر (40) : 18.</w:t>
      </w:r>
    </w:p>
    <w:p w:rsidR="007E3A98" w:rsidRPr="007447D7" w:rsidRDefault="007E3A98" w:rsidP="006A35AB">
      <w:pPr>
        <w:pStyle w:val="libNormal0"/>
        <w:rPr>
          <w:rtl/>
        </w:rPr>
      </w:pPr>
      <w:r>
        <w:rPr>
          <w:rtl/>
        </w:rPr>
        <w:br w:type="page"/>
      </w:r>
      <w:r w:rsidRPr="007447D7">
        <w:rPr>
          <w:rtl/>
        </w:rPr>
        <w:lastRenderedPageBreak/>
        <w:t>تعالى قبول الشفاعة عن الظالمين</w:t>
      </w:r>
      <w:r>
        <w:rPr>
          <w:rtl/>
        </w:rPr>
        <w:t xml:space="preserve"> ، </w:t>
      </w:r>
      <w:r w:rsidRPr="007447D7">
        <w:rPr>
          <w:rtl/>
        </w:rPr>
        <w:t>فلا تكون الشفاعة ثابتة في حقّ العصاة.</w:t>
      </w:r>
    </w:p>
    <w:p w:rsidR="007E3A98" w:rsidRPr="007447D7" w:rsidRDefault="007E3A98" w:rsidP="006A35AB">
      <w:pPr>
        <w:pStyle w:val="libNormal"/>
        <w:rPr>
          <w:rtl/>
        </w:rPr>
      </w:pPr>
      <w:r w:rsidRPr="007447D7">
        <w:rPr>
          <w:rtl/>
        </w:rPr>
        <w:t>تقرير الجواب : أنّه تعالى نفى الشفيع الذي يطاع</w:t>
      </w:r>
      <w:r>
        <w:rPr>
          <w:rtl/>
        </w:rPr>
        <w:t xml:space="preserve"> ، </w:t>
      </w:r>
      <w:r w:rsidRPr="007447D7">
        <w:rPr>
          <w:rtl/>
        </w:rPr>
        <w:t>ونفي شفيع خاصّ لا يستلزم نفي الشفيع مطلقا.</w:t>
      </w:r>
    </w:p>
    <w:p w:rsidR="007E3A98" w:rsidRPr="007447D7" w:rsidRDefault="007E3A98" w:rsidP="006A35AB">
      <w:pPr>
        <w:pStyle w:val="libNormal"/>
        <w:rPr>
          <w:rtl/>
          <w:lang w:bidi="fa-IR"/>
        </w:rPr>
      </w:pPr>
      <w:r w:rsidRPr="00373D4A">
        <w:rPr>
          <w:rStyle w:val="libBold2Char"/>
          <w:rtl/>
        </w:rPr>
        <w:t xml:space="preserve">( وباقي السمعيّات متأوّلة بالكفّار ) </w:t>
      </w:r>
      <w:r w:rsidRPr="007447D7">
        <w:rPr>
          <w:rtl/>
          <w:lang w:bidi="fa-IR"/>
        </w:rPr>
        <w:t xml:space="preserve">إشارة إلى جواب استدلالهم بمثل قوله تعالى : </w:t>
      </w:r>
      <w:r w:rsidRPr="00D722F5">
        <w:rPr>
          <w:rStyle w:val="libAlaemChar"/>
          <w:rtl/>
        </w:rPr>
        <w:t>(</w:t>
      </w:r>
      <w:r w:rsidRPr="006A35AB">
        <w:rPr>
          <w:rStyle w:val="libAieChar"/>
          <w:rtl/>
        </w:rPr>
        <w:t xml:space="preserve"> وَما لِلظَّالِمِينَ مِنْ أَنْصارٍ </w:t>
      </w:r>
      <w:r w:rsidRPr="00D722F5">
        <w:rPr>
          <w:rStyle w:val="libAlaemChar"/>
          <w:rtl/>
        </w:rPr>
        <w:t>)</w:t>
      </w:r>
      <w:r w:rsidRPr="007447D7">
        <w:rPr>
          <w:rtl/>
          <w:lang w:bidi="fa-IR"/>
        </w:rPr>
        <w:t xml:space="preserve"> </w:t>
      </w:r>
      <w:r w:rsidRPr="00346263">
        <w:rPr>
          <w:rStyle w:val="libFootnotenumChar"/>
          <w:rtl/>
        </w:rPr>
        <w:t>(1)</w:t>
      </w:r>
      <w:r>
        <w:rPr>
          <w:rtl/>
          <w:lang w:bidi="fa-IR"/>
        </w:rPr>
        <w:t xml:space="preserve"> ، </w:t>
      </w:r>
      <w:r w:rsidRPr="007447D7">
        <w:rPr>
          <w:rtl/>
          <w:lang w:bidi="fa-IR"/>
        </w:rPr>
        <w:t xml:space="preserve">وقوله تعالى : </w:t>
      </w:r>
      <w:r w:rsidRPr="00D722F5">
        <w:rPr>
          <w:rStyle w:val="libAlaemChar"/>
          <w:rtl/>
        </w:rPr>
        <w:t>(</w:t>
      </w:r>
      <w:r w:rsidRPr="006A35AB">
        <w:rPr>
          <w:rStyle w:val="libAieChar"/>
          <w:rtl/>
        </w:rPr>
        <w:t xml:space="preserve"> يَوْماً لا تَجْزِي نَفْسٌ عَنْ نَفْسٍ شَيْئاً </w:t>
      </w:r>
      <w:r w:rsidRPr="00D722F5">
        <w:rPr>
          <w:rStyle w:val="libAlaemChar"/>
          <w:rtl/>
        </w:rPr>
        <w:t>)</w:t>
      </w:r>
      <w:r w:rsidRPr="007447D7">
        <w:rPr>
          <w:rtl/>
          <w:lang w:bidi="fa-IR"/>
        </w:rPr>
        <w:t xml:space="preserve"> </w:t>
      </w:r>
      <w:r w:rsidRPr="00346263">
        <w:rPr>
          <w:rStyle w:val="libFootnotenumChar"/>
          <w:rtl/>
        </w:rPr>
        <w:t>(2)</w:t>
      </w:r>
      <w:r>
        <w:rPr>
          <w:rtl/>
          <w:lang w:bidi="fa-IR"/>
        </w:rPr>
        <w:t xml:space="preserve"> ، </w:t>
      </w:r>
      <w:r w:rsidRPr="007447D7">
        <w:rPr>
          <w:rtl/>
          <w:lang w:bidi="fa-IR"/>
        </w:rPr>
        <w:t xml:space="preserve">وقوله تعالى : </w:t>
      </w:r>
      <w:r w:rsidRPr="00D722F5">
        <w:rPr>
          <w:rStyle w:val="libAlaemChar"/>
          <w:rtl/>
        </w:rPr>
        <w:t>(</w:t>
      </w:r>
      <w:r w:rsidRPr="006A35AB">
        <w:rPr>
          <w:rStyle w:val="libAieChar"/>
          <w:rtl/>
        </w:rPr>
        <w:t xml:space="preserve"> فَما تَنْفَعُهُمْ شَفاعَةُ الشَّافِعِينَ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rPr>
      </w:pPr>
      <w:r w:rsidRPr="007447D7">
        <w:rPr>
          <w:rtl/>
        </w:rPr>
        <w:t>تقرير الجواب : أنّ هذه الآيات متأوّلة بتخصيصها بالكفّار ؛ جمعا بين الأدلّة</w:t>
      </w:r>
      <w:r>
        <w:rPr>
          <w:rtl/>
        </w:rPr>
        <w:t xml:space="preserve"> ، </w:t>
      </w:r>
      <w:r w:rsidRPr="007447D7">
        <w:rPr>
          <w:rtl/>
        </w:rPr>
        <w:t>على أنّا لا نسلّم العموم في الأزمان والأحوال</w:t>
      </w:r>
      <w:r>
        <w:rPr>
          <w:rtl/>
        </w:rPr>
        <w:t xml:space="preserve"> ، </w:t>
      </w:r>
      <w:r w:rsidRPr="007447D7">
        <w:rPr>
          <w:rtl/>
        </w:rPr>
        <w:t>وأنّ سوق الكلام لعموم السلب لا لسلب العموم. وأيضا الظالم على الإطلاق هو الكافر. ونفي النصرة لا يستلزم نفي الشفاعة ؛ لأنّها طلب على خضوع</w:t>
      </w:r>
      <w:r>
        <w:rPr>
          <w:rtl/>
        </w:rPr>
        <w:t xml:space="preserve"> ، </w:t>
      </w:r>
      <w:r w:rsidRPr="007447D7">
        <w:rPr>
          <w:rtl/>
        </w:rPr>
        <w:t>والنصرة ربما تنبئ عن مدافعة ومغالبة.</w:t>
      </w:r>
    </w:p>
    <w:p w:rsidR="007E3A98" w:rsidRPr="007447D7" w:rsidRDefault="007E3A98" w:rsidP="006A35AB">
      <w:pPr>
        <w:pStyle w:val="libNormal"/>
        <w:rPr>
          <w:rtl/>
          <w:lang w:bidi="fa-IR"/>
        </w:rPr>
      </w:pPr>
      <w:r w:rsidRPr="00373D4A">
        <w:rPr>
          <w:rStyle w:val="libBold2Char"/>
          <w:rtl/>
        </w:rPr>
        <w:t xml:space="preserve">( وقيل في إسقاط المضارّ. والحقّ صدق الشفاعة فيهما ، وثبوت الثاني له </w:t>
      </w:r>
      <w:r w:rsidR="004541E1" w:rsidRPr="004541E1">
        <w:rPr>
          <w:rStyle w:val="libAlaemChar"/>
          <w:rtl/>
        </w:rPr>
        <w:t>صلى‌الله‌عليه‌وآله‌وسلم</w:t>
      </w:r>
      <w:r w:rsidRPr="00373D4A">
        <w:rPr>
          <w:rStyle w:val="libBold2Char"/>
          <w:rtl/>
        </w:rPr>
        <w:t xml:space="preserve"> بقوله : ادّخرت شفاعتي لأهل الكبائر من أمّتي </w:t>
      </w:r>
      <w:r w:rsidRPr="00346263">
        <w:rPr>
          <w:rStyle w:val="libFootnotenumChar"/>
          <w:rtl/>
        </w:rPr>
        <w:t>(4)</w:t>
      </w:r>
      <w:r w:rsidRPr="007447D7">
        <w:rPr>
          <w:rtl/>
          <w:lang w:bidi="fa-IR"/>
        </w:rPr>
        <w:t xml:space="preserve"> )</w:t>
      </w:r>
      <w:r>
        <w:rPr>
          <w:rtl/>
          <w:lang w:bidi="fa-IR"/>
        </w:rPr>
        <w:t>.</w:t>
      </w:r>
      <w:r w:rsidRPr="007447D7">
        <w:rPr>
          <w:rtl/>
          <w:lang w:bidi="fa-IR"/>
        </w:rPr>
        <w:t xml:space="preserve"> ذهب طائفة إلى أنّ الشفاعة بالنسبة إلى العصاة في إسقاط المضارّ عنهم.</w:t>
      </w:r>
    </w:p>
    <w:p w:rsidR="007E3A98" w:rsidRPr="007447D7" w:rsidRDefault="007E3A98" w:rsidP="006A35AB">
      <w:pPr>
        <w:pStyle w:val="libNormal"/>
        <w:rPr>
          <w:rtl/>
        </w:rPr>
      </w:pPr>
      <w:r w:rsidRPr="007447D7">
        <w:rPr>
          <w:rtl/>
        </w:rPr>
        <w:t>والحقّ عند المصنّف صدق الشفاعة فيهما</w:t>
      </w:r>
      <w:r>
        <w:rPr>
          <w:rtl/>
        </w:rPr>
        <w:t xml:space="preserve"> ، </w:t>
      </w:r>
      <w:r w:rsidRPr="007447D7">
        <w:rPr>
          <w:rtl/>
        </w:rPr>
        <w:t>أي في زيادة المنافع لهم وفي إسقاط المضارّ عنهم ؛ إذ يقال : يشفع فلان لفلان إذا طلب له زيادة منافع وإسقاط مضارّ.</w:t>
      </w:r>
    </w:p>
    <w:p w:rsidR="007E3A98" w:rsidRPr="007447D7" w:rsidRDefault="007E3A98" w:rsidP="006A35AB">
      <w:pPr>
        <w:pStyle w:val="libNormal"/>
        <w:rPr>
          <w:rtl/>
        </w:rPr>
      </w:pPr>
      <w:r w:rsidRPr="007447D7">
        <w:rPr>
          <w:rtl/>
        </w:rPr>
        <w:t>أقول : وحينئذ يعود وجه الإبطال المذكور</w:t>
      </w:r>
      <w:r>
        <w:rPr>
          <w:rtl/>
        </w:rPr>
        <w:t xml:space="preserve"> ، </w:t>
      </w:r>
      <w:r w:rsidRPr="007447D7">
        <w:rPr>
          <w:rtl/>
        </w:rPr>
        <w:t xml:space="preserve">أعني لزوم كوننا شافعين للنبيّ </w:t>
      </w:r>
      <w:r w:rsidR="004541E1" w:rsidRPr="004541E1">
        <w:rPr>
          <w:rStyle w:val="libAlaemChar"/>
          <w:rtl/>
        </w:rPr>
        <w:t>صلى‌الله‌عليه‌وآله‌وسلم</w:t>
      </w:r>
      <w:r w:rsidRPr="007447D7">
        <w:rPr>
          <w:rtl/>
        </w:rPr>
        <w:t>.</w:t>
      </w:r>
    </w:p>
    <w:p w:rsidR="007E3A98" w:rsidRPr="007447D7" w:rsidRDefault="007E3A98" w:rsidP="006A35AB">
      <w:pPr>
        <w:pStyle w:val="libNormal"/>
        <w:rPr>
          <w:rtl/>
        </w:rPr>
      </w:pPr>
      <w:r w:rsidRPr="007447D7">
        <w:rPr>
          <w:rtl/>
        </w:rPr>
        <w:t>ويمكن الجواب عنهما باعتبار زيادة قيد « فيهما »</w:t>
      </w:r>
      <w:r>
        <w:rPr>
          <w:rtl/>
        </w:rPr>
        <w:t xml:space="preserve"> ، </w:t>
      </w:r>
      <w:r w:rsidRPr="007447D7">
        <w:rPr>
          <w:rtl/>
        </w:rPr>
        <w:t xml:space="preserve">أعني كون الشفيع أعلى حالا من المشفوع له. ثمّ بيّن ثبوت الشفاعة بالمعنى الثاني للنبيّ </w:t>
      </w:r>
      <w:r w:rsidR="004541E1" w:rsidRPr="004541E1">
        <w:rPr>
          <w:rStyle w:val="libAlaemChar"/>
          <w:rtl/>
        </w:rPr>
        <w:t>صلى‌الله‌عليه‌وآله‌وسلم</w:t>
      </w:r>
      <w:r w:rsidRPr="007447D7">
        <w:rPr>
          <w:rtl/>
        </w:rPr>
        <w:t xml:space="preserve"> بقوله </w:t>
      </w:r>
      <w:r w:rsidR="004541E1" w:rsidRPr="004541E1">
        <w:rPr>
          <w:rStyle w:val="libAlaemChar"/>
          <w:rtl/>
        </w:rPr>
        <w:t>صلى‌الله‌عليه‌وآله‌وسلم</w:t>
      </w:r>
      <w:r w:rsidRPr="007447D7">
        <w:rPr>
          <w:rtl/>
        </w:rPr>
        <w:t xml:space="preserve"> : « ادّخرت شفاعتي لأهل الكبائر من أمّتي »</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البقرة (2) : 27.</w:t>
      </w:r>
    </w:p>
    <w:p w:rsidR="007E3A98" w:rsidRPr="007447D7" w:rsidRDefault="007E3A98" w:rsidP="0040777F">
      <w:pPr>
        <w:pStyle w:val="libFootnote0"/>
        <w:rPr>
          <w:rtl/>
          <w:lang w:bidi="fa-IR"/>
        </w:rPr>
      </w:pPr>
      <w:r w:rsidRPr="007447D7">
        <w:rPr>
          <w:rtl/>
        </w:rPr>
        <w:t>(2) البقرة (2) : 48.</w:t>
      </w:r>
    </w:p>
    <w:p w:rsidR="007E3A98" w:rsidRPr="007447D7" w:rsidRDefault="007E3A98" w:rsidP="0040777F">
      <w:pPr>
        <w:pStyle w:val="libFootnote0"/>
        <w:rPr>
          <w:rtl/>
          <w:lang w:bidi="fa-IR"/>
        </w:rPr>
      </w:pPr>
      <w:r w:rsidRPr="007447D7">
        <w:rPr>
          <w:rtl/>
        </w:rPr>
        <w:t>(3) المدّثّر (74) : 48.</w:t>
      </w:r>
    </w:p>
    <w:p w:rsidR="007E3A98" w:rsidRPr="007447D7" w:rsidRDefault="007E3A98" w:rsidP="0040777F">
      <w:pPr>
        <w:pStyle w:val="libFootnote0"/>
        <w:rPr>
          <w:rtl/>
          <w:lang w:bidi="fa-IR"/>
        </w:rPr>
      </w:pPr>
      <w:r w:rsidRPr="007447D7">
        <w:rPr>
          <w:rtl/>
        </w:rPr>
        <w:t>(4) تقدّم في ص 249</w:t>
      </w:r>
      <w:r>
        <w:rPr>
          <w:rtl/>
        </w:rPr>
        <w:t xml:space="preserve"> ، </w:t>
      </w:r>
      <w:r w:rsidRPr="007447D7">
        <w:rPr>
          <w:rtl/>
        </w:rPr>
        <w:t>التعليقة 2.</w:t>
      </w:r>
    </w:p>
    <w:p w:rsidR="007E3A98" w:rsidRPr="007447D7" w:rsidRDefault="007E3A98" w:rsidP="006A35AB">
      <w:pPr>
        <w:pStyle w:val="libNormal"/>
        <w:rPr>
          <w:rtl/>
        </w:rPr>
      </w:pPr>
      <w:r>
        <w:rPr>
          <w:rtl/>
        </w:rPr>
        <w:br w:type="page"/>
      </w:r>
      <w:r w:rsidRPr="00373D4A">
        <w:rPr>
          <w:rStyle w:val="libBold2Char"/>
          <w:rtl/>
        </w:rPr>
        <w:lastRenderedPageBreak/>
        <w:t xml:space="preserve">( والتوبة ) </w:t>
      </w:r>
      <w:r w:rsidRPr="007447D7">
        <w:rPr>
          <w:rtl/>
        </w:rPr>
        <w:t>وهي الندم على المعصية في الحال والعزم على تركها في الاستقبال.</w:t>
      </w:r>
      <w:r>
        <w:rPr>
          <w:rFonts w:hint="cs"/>
          <w:rtl/>
        </w:rPr>
        <w:t xml:space="preserve"> </w:t>
      </w:r>
      <w:r w:rsidRPr="007447D7">
        <w:rPr>
          <w:rtl/>
        </w:rPr>
        <w:t>والتحقيق : أنّ ذكر العزم إنّما هو للتقرير والبيان لا للتقييد والاحتراز ؛ إذ النادم على المعصية لقبحها لا يخلو عن ذلك العزم البتّة على تقدير الخطور والاقتدار</w:t>
      </w:r>
      <w:r w:rsidRPr="00373D4A">
        <w:rPr>
          <w:rStyle w:val="libBold2Char"/>
          <w:rtl/>
        </w:rPr>
        <w:t xml:space="preserve"> ( واجبة لدفعها الضرر ) </w:t>
      </w:r>
      <w:r w:rsidRPr="007447D7">
        <w:rPr>
          <w:rtl/>
        </w:rPr>
        <w:t>الذي هو العقاب أو الخوف منه ودفع الضرر واجب</w:t>
      </w:r>
      <w:r>
        <w:rPr>
          <w:rtl/>
        </w:rPr>
        <w:t xml:space="preserve"> ، </w:t>
      </w:r>
      <w:r w:rsidRPr="007447D7">
        <w:rPr>
          <w:rtl/>
        </w:rPr>
        <w:t>فما يدفع به الضرر أيضا يكون واجبا</w:t>
      </w:r>
      <w:r w:rsidRPr="00373D4A">
        <w:rPr>
          <w:rStyle w:val="libBold2Char"/>
          <w:rtl/>
        </w:rPr>
        <w:t xml:space="preserve"> ( ولوجوب الندم على كلّ قبيح أو إخلال بواجب ).</w:t>
      </w:r>
      <w:r w:rsidRPr="007447D7">
        <w:rPr>
          <w:rtl/>
        </w:rPr>
        <w:t xml:space="preserve"> هذا عند المعتزلة القائلين بالحسن والقبح العقليّين. وأمّا عند الأشاعرة فوجوبها بالسمع ؛ لقوله تعالى : </w:t>
      </w:r>
      <w:r w:rsidRPr="00D722F5">
        <w:rPr>
          <w:rStyle w:val="libAlaemChar"/>
          <w:rtl/>
        </w:rPr>
        <w:t>(</w:t>
      </w:r>
      <w:r w:rsidRPr="006A35AB">
        <w:rPr>
          <w:rStyle w:val="libAieChar"/>
          <w:rtl/>
        </w:rPr>
        <w:t xml:space="preserve"> تُوبُوا إِلَى اللهِ تَوْبَةً نَصُوحاً </w:t>
      </w:r>
      <w:r w:rsidRPr="00D722F5">
        <w:rPr>
          <w:rStyle w:val="libAlaemChar"/>
          <w:rtl/>
        </w:rPr>
        <w:t>)</w:t>
      </w:r>
      <w:r w:rsidRPr="007447D7">
        <w:rPr>
          <w:rtl/>
        </w:rPr>
        <w:t xml:space="preserve"> </w:t>
      </w:r>
      <w:r w:rsidRPr="00346263">
        <w:rPr>
          <w:rStyle w:val="libFootnotenumChar"/>
          <w:rtl/>
        </w:rPr>
        <w:t>(1)</w:t>
      </w:r>
      <w:r>
        <w:rPr>
          <w:rtl/>
        </w:rPr>
        <w:t xml:space="preserve"> ، </w:t>
      </w:r>
      <w:r w:rsidRPr="00D722F5">
        <w:rPr>
          <w:rStyle w:val="libAlaemChar"/>
          <w:rtl/>
        </w:rPr>
        <w:t>(</w:t>
      </w:r>
      <w:r w:rsidRPr="006A35AB">
        <w:rPr>
          <w:rStyle w:val="libAieChar"/>
          <w:rtl/>
        </w:rPr>
        <w:t xml:space="preserve"> تُوبُوا إِلَى اللهِ جَمِيعاً </w:t>
      </w:r>
      <w:r w:rsidRPr="00D722F5">
        <w:rPr>
          <w:rStyle w:val="libAlaemChar"/>
          <w:rtl/>
        </w:rPr>
        <w:t>)</w:t>
      </w:r>
      <w:r w:rsidRPr="007447D7">
        <w:rPr>
          <w:rtl/>
        </w:rPr>
        <w:t xml:space="preserve"> </w:t>
      </w:r>
      <w:r w:rsidRPr="00346263">
        <w:rPr>
          <w:rStyle w:val="libFootnotenumChar"/>
          <w:rtl/>
        </w:rPr>
        <w:t>(2)</w:t>
      </w:r>
      <w:r>
        <w:rPr>
          <w:rtl/>
        </w:rPr>
        <w:t>.</w:t>
      </w:r>
      <w:r w:rsidRPr="007447D7">
        <w:rPr>
          <w:rtl/>
        </w:rPr>
        <w:t xml:space="preserve"> ونحو ذلك.</w:t>
      </w:r>
    </w:p>
    <w:p w:rsidR="007E3A98" w:rsidRPr="007447D7" w:rsidRDefault="007E3A98" w:rsidP="006A35AB">
      <w:pPr>
        <w:pStyle w:val="libNormal"/>
        <w:rPr>
          <w:rtl/>
        </w:rPr>
      </w:pPr>
      <w:r w:rsidRPr="00373D4A">
        <w:rPr>
          <w:rStyle w:val="libBold2Char"/>
          <w:rtl/>
        </w:rPr>
        <w:t xml:space="preserve">ويندم على القبيح لقبحه وإلاّ ( لانتفت التوبة ) </w:t>
      </w:r>
      <w:r w:rsidRPr="007447D7">
        <w:rPr>
          <w:rtl/>
        </w:rPr>
        <w:t>؛ فإنّ من ندم على المعصية لإضرارها ببدنه أو إخلالها بعرضه أو ماله أو الغرض آخر لا يكون تائبا</w:t>
      </w:r>
      <w:r w:rsidRPr="00373D4A">
        <w:rPr>
          <w:rStyle w:val="libBold2Char"/>
          <w:rtl/>
        </w:rPr>
        <w:t xml:space="preserve"> ( وخوف النار إن كان الغاية فكذلك ) </w:t>
      </w:r>
      <w:r w:rsidRPr="007447D7">
        <w:rPr>
          <w:rtl/>
        </w:rPr>
        <w:t>يعني إن كان الندم على المعصية لخوف النار لا يكون ذلك توبة كما إذا ندم عليها لإضرارها بالبدن ؛ لما ذكرنا أنّ المعتبر هو الندم لقبح المعصية لا لغرض آخر.</w:t>
      </w:r>
      <w:r w:rsidRPr="00373D4A">
        <w:rPr>
          <w:rStyle w:val="libBold2Char"/>
          <w:rtl/>
        </w:rPr>
        <w:t xml:space="preserve"> ( وكذلك الإخلال بالواجب ) </w:t>
      </w:r>
      <w:r w:rsidRPr="007447D7">
        <w:rPr>
          <w:rtl/>
        </w:rPr>
        <w:t>؛ لأنّ الندم عليه إنّما يكون توبة إذا كان ؛ لأنّه إخلال بالواجب.</w:t>
      </w:r>
    </w:p>
    <w:p w:rsidR="007E3A98" w:rsidRPr="007447D7" w:rsidRDefault="007E3A98" w:rsidP="006A35AB">
      <w:pPr>
        <w:pStyle w:val="libNormal"/>
        <w:rPr>
          <w:rtl/>
        </w:rPr>
      </w:pPr>
      <w:r w:rsidRPr="007447D7">
        <w:rPr>
          <w:rtl/>
        </w:rPr>
        <w:t>وأمّا إذا كان الندم لخوف المرض أو النقصان بماله أو عرضه أو لخوف النار لم يكن توبة.</w:t>
      </w:r>
      <w:r w:rsidRPr="00373D4A">
        <w:rPr>
          <w:rStyle w:val="libBold2Char"/>
          <w:rtl/>
        </w:rPr>
        <w:t xml:space="preserve"> ( فلا تصحّ من البعض ).</w:t>
      </w:r>
      <w:r w:rsidRPr="007447D7">
        <w:rPr>
          <w:rtl/>
        </w:rPr>
        <w:t xml:space="preserve"> أي إذا ثبت أنّ الندم على فعل القبيح أو الإخلال بالواجب إنّما يكون توبة إذا كان الندم ؛ لأنّه قبيح أو إخلال</w:t>
      </w:r>
      <w:r>
        <w:rPr>
          <w:rtl/>
        </w:rPr>
        <w:t xml:space="preserve"> ، </w:t>
      </w:r>
      <w:r w:rsidRPr="007447D7">
        <w:rPr>
          <w:rtl/>
        </w:rPr>
        <w:t xml:space="preserve">يلزم أن لا تصحّ التوبة من بعض القبائح دون بعض ؛ لأنّه إذا ندم من فعل قبيح دون قبيح يظهر أنّه لم يندم على القبيح لقبحه بل لأمر آخر يوجد في بعض دون بعض. وهذا مذهب أبي هاشم </w:t>
      </w:r>
      <w:r w:rsidRPr="00346263">
        <w:rPr>
          <w:rStyle w:val="libFootnotenumChar"/>
          <w:rtl/>
        </w:rPr>
        <w:t>(3)</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التحريم (66) : 8.</w:t>
      </w:r>
    </w:p>
    <w:p w:rsidR="007E3A98" w:rsidRPr="007447D7" w:rsidRDefault="007E3A98" w:rsidP="0040777F">
      <w:pPr>
        <w:pStyle w:val="libFootnote0"/>
        <w:rPr>
          <w:rtl/>
          <w:lang w:bidi="fa-IR"/>
        </w:rPr>
      </w:pPr>
      <w:r w:rsidRPr="007447D7">
        <w:rPr>
          <w:rtl/>
        </w:rPr>
        <w:t>(2) النور (24) : 31.</w:t>
      </w:r>
    </w:p>
    <w:p w:rsidR="007E3A98" w:rsidRPr="007447D7" w:rsidRDefault="007E3A98" w:rsidP="0040777F">
      <w:pPr>
        <w:pStyle w:val="libFootnote0"/>
        <w:rPr>
          <w:rtl/>
          <w:lang w:bidi="fa-IR"/>
        </w:rPr>
      </w:pPr>
      <w:r w:rsidRPr="007447D7">
        <w:rPr>
          <w:rtl/>
        </w:rPr>
        <w:t xml:space="preserve">(3) حكاه عنه العلاّمة في « كشف المراد في شرح تجريد الاعتقاد » : 419 ؛ </w:t>
      </w:r>
      <w:r>
        <w:rPr>
          <w:rtl/>
        </w:rPr>
        <w:t>و «</w:t>
      </w:r>
      <w:r w:rsidRPr="007447D7">
        <w:rPr>
          <w:rtl/>
        </w:rPr>
        <w:t xml:space="preserve"> مناهج اليقين » : 362 ؛ والتفتازاني في « شرح المقاصد » 5 : 169</w:t>
      </w:r>
      <w:r>
        <w:rPr>
          <w:rtl/>
        </w:rPr>
        <w:t xml:space="preserve"> ـ </w:t>
      </w:r>
      <w:r w:rsidRPr="007447D7">
        <w:rPr>
          <w:rtl/>
        </w:rPr>
        <w:t>170.</w:t>
      </w:r>
    </w:p>
    <w:p w:rsidR="007E3A98" w:rsidRPr="007447D7" w:rsidRDefault="007E3A98" w:rsidP="006A35AB">
      <w:pPr>
        <w:pStyle w:val="libNormal"/>
        <w:rPr>
          <w:rtl/>
        </w:rPr>
      </w:pPr>
      <w:r>
        <w:rPr>
          <w:rtl/>
        </w:rPr>
        <w:br w:type="page"/>
      </w:r>
      <w:r w:rsidRPr="007447D7">
        <w:rPr>
          <w:rtl/>
        </w:rPr>
        <w:lastRenderedPageBreak/>
        <w:t>وذهب أبو عليّ إلى أنّه تصحّ التوبة من قبيح دون قبيح.</w:t>
      </w:r>
    </w:p>
    <w:p w:rsidR="007E3A98" w:rsidRPr="007447D7" w:rsidRDefault="007E3A98" w:rsidP="006A35AB">
      <w:pPr>
        <w:pStyle w:val="libNormal"/>
        <w:rPr>
          <w:rtl/>
        </w:rPr>
      </w:pPr>
      <w:r w:rsidRPr="007447D7">
        <w:rPr>
          <w:rtl/>
        </w:rPr>
        <w:t xml:space="preserve">واحتجّ عليه بأنّ الندم على قبيح دون قبيح يصحّ كما أنّ الإتيان بواجب دون واجب يصحّ </w:t>
      </w:r>
      <w:r w:rsidRPr="00346263">
        <w:rPr>
          <w:rStyle w:val="libFootnotenumChar"/>
          <w:rtl/>
        </w:rPr>
        <w:t>(1)</w:t>
      </w:r>
      <w:r w:rsidRPr="007447D7">
        <w:rPr>
          <w:rtl/>
        </w:rPr>
        <w:t xml:space="preserve"> ؛ وذلك لأنّه كما يجب عليه ترك القبيح لقبحه كذلك يجب عليه فعل الواجب لوجوبه. ولو لزم من اشتراك القبائح في القبح عدم صحّة الندم على قبيح دون قبيح لزم من اشتراك الواجبات في الوجوب عدم صحّة الإتيان بواجب دون واجب.</w:t>
      </w:r>
    </w:p>
    <w:p w:rsidR="007E3A98" w:rsidRPr="007447D7" w:rsidRDefault="007E3A98" w:rsidP="006A35AB">
      <w:pPr>
        <w:pStyle w:val="libNormal"/>
        <w:rPr>
          <w:rtl/>
        </w:rPr>
      </w:pPr>
      <w:r w:rsidRPr="007447D7">
        <w:rPr>
          <w:rtl/>
        </w:rPr>
        <w:t>وردّه المصنّف بقوله :</w:t>
      </w:r>
      <w:r>
        <w:rPr>
          <w:rtl/>
        </w:rPr>
        <w:t xml:space="preserve"> </w:t>
      </w:r>
      <w:r w:rsidRPr="00373D4A">
        <w:rPr>
          <w:rStyle w:val="libBold2Char"/>
          <w:rtl/>
        </w:rPr>
        <w:t xml:space="preserve">( ولا يتمّ القياس على الواجب ) </w:t>
      </w:r>
      <w:r w:rsidRPr="007447D7">
        <w:rPr>
          <w:rtl/>
        </w:rPr>
        <w:t>للفرق بين المقيس والمقيس عليه ؛ فإنّ ترك القبيح لكونه نفيا لا يحصل إلاّ بترك جميع القبائح</w:t>
      </w:r>
      <w:r>
        <w:rPr>
          <w:rtl/>
        </w:rPr>
        <w:t xml:space="preserve"> ، </w:t>
      </w:r>
      <w:r w:rsidRPr="007447D7">
        <w:rPr>
          <w:rtl/>
        </w:rPr>
        <w:t>بخلاف الإتيان بالواجب لكونه إثباتا يحصل بإتيان واجب دون واجب.</w:t>
      </w:r>
    </w:p>
    <w:p w:rsidR="007E3A98" w:rsidRPr="007447D7" w:rsidRDefault="007E3A98" w:rsidP="006A35AB">
      <w:pPr>
        <w:pStyle w:val="libNormal"/>
        <w:rPr>
          <w:rtl/>
        </w:rPr>
      </w:pPr>
      <w:r w:rsidRPr="007447D7">
        <w:rPr>
          <w:rtl/>
        </w:rPr>
        <w:t>أقول : فيه نظر ؛ لأنّ الكلام في الواجبات التي صدر من الشارع الأمر بكلّ واحد منها على حدة كالصلاة والصوم والزكاة مثلا لا في أفراد واجب أمر الشارع بالإتيان بواحد منها لا على التعيين كإعتاق رقبة أيّ رقبة كانت. وظاهر أنّ الامتثال لا يحصل بإتيان واحد منها</w:t>
      </w:r>
      <w:r>
        <w:rPr>
          <w:rtl/>
        </w:rPr>
        <w:t xml:space="preserve"> ، </w:t>
      </w:r>
      <w:r w:rsidRPr="007447D7">
        <w:rPr>
          <w:rtl/>
        </w:rPr>
        <w:t>بل بإتيان الجميع كما في ترك القبيح من غير فرق.</w:t>
      </w:r>
    </w:p>
    <w:p w:rsidR="007E3A98" w:rsidRPr="007447D7" w:rsidRDefault="007E3A98" w:rsidP="006A35AB">
      <w:pPr>
        <w:pStyle w:val="libNormal"/>
        <w:rPr>
          <w:rtl/>
        </w:rPr>
      </w:pPr>
      <w:r w:rsidRPr="00373D4A">
        <w:rPr>
          <w:rStyle w:val="libBold2Char"/>
          <w:rtl/>
        </w:rPr>
        <w:t xml:space="preserve">( ولو اعتقد فيه الحسن لصحّت التوبة ) </w:t>
      </w:r>
      <w:r w:rsidRPr="007447D7">
        <w:rPr>
          <w:rtl/>
        </w:rPr>
        <w:t>أي لو اعتقد التائب في بعض القبائح الحسن صحّت توبته عن قبيح اعتقد قبحه دون قبيح اعتقد حسنه ؛ لحصول شرط التوبة وهو الندم على القبيح لقبحه</w:t>
      </w:r>
      <w:r>
        <w:rPr>
          <w:rtl/>
        </w:rPr>
        <w:t xml:space="preserve"> </w:t>
      </w:r>
      <w:r w:rsidRPr="00373D4A">
        <w:rPr>
          <w:rStyle w:val="libBold2Char"/>
          <w:rtl/>
        </w:rPr>
        <w:t xml:space="preserve">( وكذا المستحقر ) </w:t>
      </w:r>
      <w:r w:rsidRPr="007447D7">
        <w:rPr>
          <w:rtl/>
        </w:rPr>
        <w:t>أي إذا استحقر التائب أحد الفعلين واستعظم الآخر من حيث القبح حتّى اعتقد بالحقير أنّ وجوده بالنسبة إلى العظيم كالعدم وتاب عن العظيم دون الحقير تصحّ توبته ؛ لأنّه تاب عنه لقبحه</w:t>
      </w:r>
      <w:r>
        <w:rPr>
          <w:rtl/>
        </w:rPr>
        <w:t xml:space="preserve"> ، </w:t>
      </w:r>
      <w:r w:rsidRPr="007447D7">
        <w:rPr>
          <w:rtl/>
        </w:rPr>
        <w:t>كمن قتل ولد الغير وكسر قلما له فتاب عن قتل الولد دون كسر القلم صحّت توبته.</w:t>
      </w:r>
    </w:p>
    <w:p w:rsidR="007E3A98" w:rsidRPr="007447D7" w:rsidRDefault="007E3A98" w:rsidP="006A35AB">
      <w:pPr>
        <w:pStyle w:val="libNormal"/>
        <w:rPr>
          <w:rtl/>
        </w:rPr>
      </w:pPr>
      <w:r w:rsidRPr="00373D4A">
        <w:rPr>
          <w:rStyle w:val="libBold2Char"/>
          <w:rtl/>
        </w:rPr>
        <w:t xml:space="preserve">( والتحقيق : أنّ ترجيح الداعي إلى الندم عن البعض يبعث عليه ) </w:t>
      </w:r>
      <w:r w:rsidRPr="007447D7">
        <w:rPr>
          <w:rtl/>
        </w:rPr>
        <w:t>أي على الندم عن هذا البعض ( خاصّة ) دون البعض الآخر ؛ لانتفاء الترجيح الداعي بالنسبة إليه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 xml:space="preserve">(1) حكاه عنه العلاّمة في « كشف المراد في شرح تجريد الاعتقاد » : 419 ؛ </w:t>
      </w:r>
      <w:r>
        <w:rPr>
          <w:rtl/>
        </w:rPr>
        <w:t>و «</w:t>
      </w:r>
      <w:r w:rsidRPr="007447D7">
        <w:rPr>
          <w:rtl/>
        </w:rPr>
        <w:t xml:space="preserve"> مناهج اليقين » : 362.</w:t>
      </w:r>
    </w:p>
    <w:p w:rsidR="007E3A98" w:rsidRPr="007447D7" w:rsidRDefault="007E3A98" w:rsidP="00373D4A">
      <w:pPr>
        <w:pStyle w:val="libBold2"/>
        <w:rPr>
          <w:rtl/>
          <w:lang w:bidi="fa-IR"/>
        </w:rPr>
      </w:pPr>
      <w:r>
        <w:rPr>
          <w:rtl/>
          <w:lang w:bidi="fa-IR"/>
        </w:rPr>
        <w:br w:type="page"/>
      </w:r>
      <w:r w:rsidRPr="007447D7">
        <w:rPr>
          <w:rtl/>
        </w:rPr>
        <w:lastRenderedPageBreak/>
        <w:t>( وأنّ اشتراك الدواعي في الندم على القبيح لقبحه )</w:t>
      </w:r>
      <w:r>
        <w:rPr>
          <w:rtl/>
        </w:rPr>
        <w:t>.</w:t>
      </w:r>
    </w:p>
    <w:p w:rsidR="007E3A98" w:rsidRPr="007447D7" w:rsidRDefault="007E3A98" w:rsidP="006A35AB">
      <w:pPr>
        <w:pStyle w:val="libNormal"/>
        <w:rPr>
          <w:rtl/>
        </w:rPr>
      </w:pPr>
      <w:r w:rsidRPr="007447D7">
        <w:rPr>
          <w:rtl/>
        </w:rPr>
        <w:t>ولا يلزم من ذلك أن يكون الندم على البعض الذي تحقّق معه الترجيح لا لقبحه ؛ إذا لا يخرج الداعي بهذا الترجيح عن الاشتراك في كونه داعيا إلى الندم على القبيح لقبحه</w:t>
      </w:r>
      <w:r>
        <w:rPr>
          <w:rtl/>
        </w:rPr>
        <w:t xml:space="preserve"> ، </w:t>
      </w:r>
      <w:r w:rsidRPr="007447D7">
        <w:rPr>
          <w:rtl/>
        </w:rPr>
        <w:t>وهذا</w:t>
      </w:r>
      <w:r w:rsidRPr="00373D4A">
        <w:rPr>
          <w:rStyle w:val="libBold2Char"/>
          <w:rtl/>
        </w:rPr>
        <w:t xml:space="preserve"> ( كما في الدواعي إلى الفعل ) </w:t>
      </w:r>
      <w:r w:rsidRPr="007447D7">
        <w:rPr>
          <w:rtl/>
        </w:rPr>
        <w:t>فإنّ الأفعال تقع بحسب الدواعي</w:t>
      </w:r>
      <w:r>
        <w:rPr>
          <w:rtl/>
        </w:rPr>
        <w:t xml:space="preserve"> ، </w:t>
      </w:r>
      <w:r w:rsidRPr="007447D7">
        <w:rPr>
          <w:rtl/>
        </w:rPr>
        <w:t>فإذا كان داعية بعض الأفعال راجحة على داعية بعض آخر</w:t>
      </w:r>
      <w:r>
        <w:rPr>
          <w:rtl/>
        </w:rPr>
        <w:t xml:space="preserve"> ، </w:t>
      </w:r>
      <w:r w:rsidRPr="007447D7">
        <w:rPr>
          <w:rtl/>
        </w:rPr>
        <w:t>اختصّ الفعل الذي يكون داعيه راجحة بالوقوع وإن اشترك مع غيره في الدواعي.</w:t>
      </w:r>
    </w:p>
    <w:p w:rsidR="007E3A98" w:rsidRPr="007447D7" w:rsidRDefault="007E3A98" w:rsidP="006A35AB">
      <w:pPr>
        <w:pStyle w:val="libNormal"/>
        <w:rPr>
          <w:rtl/>
        </w:rPr>
      </w:pPr>
      <w:r w:rsidRPr="00373D4A">
        <w:rPr>
          <w:rStyle w:val="libBold2Char"/>
          <w:rtl/>
        </w:rPr>
        <w:t>أقول :</w:t>
      </w:r>
      <w:r w:rsidRPr="007447D7">
        <w:rPr>
          <w:rtl/>
        </w:rPr>
        <w:t xml:space="preserve"> لا يخفى على المتأمّل أنّ محصّل ما ذكره من التحقيق عدم التفرقة بين ترك القبيح والإتيان بالواجب كما ذكره أبو عليّ</w:t>
      </w:r>
      <w:r>
        <w:rPr>
          <w:rtl/>
        </w:rPr>
        <w:t xml:space="preserve"> ، </w:t>
      </w:r>
      <w:r w:rsidRPr="007447D7">
        <w:rPr>
          <w:rtl/>
        </w:rPr>
        <w:t>فآخر كلامه يخالف أوّله.</w:t>
      </w:r>
    </w:p>
    <w:p w:rsidR="007E3A98" w:rsidRPr="007447D7" w:rsidRDefault="007E3A98" w:rsidP="006A35AB">
      <w:pPr>
        <w:pStyle w:val="libNormal"/>
        <w:rPr>
          <w:rtl/>
          <w:lang w:bidi="fa-IR"/>
        </w:rPr>
      </w:pPr>
      <w:r w:rsidRPr="00373D4A">
        <w:rPr>
          <w:rStyle w:val="libBold2Char"/>
          <w:rtl/>
        </w:rPr>
        <w:t xml:space="preserve">( ولو اشترك الترجيح اشترك وقوع الندم ) </w:t>
      </w:r>
      <w:r w:rsidRPr="007447D7">
        <w:rPr>
          <w:rtl/>
          <w:lang w:bidi="fa-IR"/>
        </w:rPr>
        <w:t>فلا يصحّ الندم عن بعض دون بعض</w:t>
      </w:r>
      <w:r>
        <w:rPr>
          <w:rtl/>
          <w:lang w:bidi="fa-IR"/>
        </w:rPr>
        <w:t xml:space="preserve"> </w:t>
      </w:r>
      <w:r w:rsidRPr="00373D4A">
        <w:rPr>
          <w:rStyle w:val="libBold2Char"/>
          <w:rtl/>
        </w:rPr>
        <w:t xml:space="preserve">( وبه يتأوّل كلام أمير المؤمنين عليّ وأولاده </w:t>
      </w:r>
      <w:r w:rsidR="004541E1" w:rsidRPr="004541E1">
        <w:rPr>
          <w:rStyle w:val="libAlaemChar"/>
          <w:rtl/>
        </w:rPr>
        <w:t>عليهم‌السلام</w:t>
      </w:r>
      <w:r w:rsidRPr="00373D4A">
        <w:rPr>
          <w:rStyle w:val="libBold2Char"/>
          <w:rtl/>
        </w:rPr>
        <w:t xml:space="preserve"> ) </w:t>
      </w:r>
      <w:r w:rsidRPr="00346263">
        <w:rPr>
          <w:rStyle w:val="libFootnotenumChar"/>
          <w:rtl/>
        </w:rPr>
        <w:t>(1)</w:t>
      </w:r>
      <w:r>
        <w:rPr>
          <w:rtl/>
          <w:lang w:bidi="fa-IR"/>
        </w:rPr>
        <w:t>.</w:t>
      </w:r>
      <w:r w:rsidRPr="007447D7">
        <w:rPr>
          <w:rtl/>
          <w:lang w:bidi="fa-IR"/>
        </w:rPr>
        <w:t xml:space="preserve"> وهو أنّ التوبة لا تصحّ عن بعض دون بعض</w:t>
      </w:r>
      <w:r>
        <w:rPr>
          <w:rtl/>
          <w:lang w:bidi="fa-IR"/>
        </w:rPr>
        <w:t xml:space="preserve"> </w:t>
      </w:r>
      <w:r w:rsidRPr="00373D4A">
        <w:rPr>
          <w:rStyle w:val="libBold2Char"/>
          <w:rtl/>
        </w:rPr>
        <w:t xml:space="preserve">( وإلاّ لزم الحكم ببقاء الكفر على التائب عنه المقيم على صغيرة ، والذنب وإن كان في حقّه تعالى من فعل قبيح كفى فيه الندم والعزم ) </w:t>
      </w:r>
      <w:r w:rsidRPr="007447D7">
        <w:rPr>
          <w:rtl/>
          <w:lang w:bidi="fa-IR"/>
        </w:rPr>
        <w:t>كما في ارتكاب الفرار من الزحف</w:t>
      </w:r>
      <w:r>
        <w:rPr>
          <w:rtl/>
          <w:lang w:bidi="fa-IR"/>
        </w:rPr>
        <w:t xml:space="preserve"> ، </w:t>
      </w:r>
      <w:r w:rsidRPr="007447D7">
        <w:rPr>
          <w:rtl/>
          <w:lang w:bidi="fa-IR"/>
        </w:rPr>
        <w:t>وقد يفتقر إلى أمر زائد كتسليم النفس للحدّ في الشراب.</w:t>
      </w:r>
    </w:p>
    <w:p w:rsidR="007E3A98" w:rsidRPr="007447D7" w:rsidRDefault="007E3A98" w:rsidP="006A35AB">
      <w:pPr>
        <w:pStyle w:val="libNormal"/>
        <w:rPr>
          <w:rtl/>
        </w:rPr>
      </w:pPr>
      <w:r w:rsidRPr="00373D4A">
        <w:rPr>
          <w:rStyle w:val="libBold2Char"/>
          <w:rtl/>
        </w:rPr>
        <w:t xml:space="preserve">( وفي الإخلال بالواجب اختلف حكمه في بقائه وقضائه وعدمهما ) </w:t>
      </w:r>
      <w:r w:rsidRPr="007447D7">
        <w:rPr>
          <w:rtl/>
        </w:rPr>
        <w:t>يعني منه ما يبقى ويحتاج إلى الأداء كالزكاة</w:t>
      </w:r>
      <w:r>
        <w:rPr>
          <w:rtl/>
        </w:rPr>
        <w:t xml:space="preserve"> ، </w:t>
      </w:r>
      <w:r w:rsidRPr="007447D7">
        <w:rPr>
          <w:rtl/>
        </w:rPr>
        <w:t>فإنّه إذا أخلّ في إخراجها فالذنب يبقى إلى أن يؤدّي. ومنه ما يجب قضاؤه</w:t>
      </w:r>
      <w:r>
        <w:rPr>
          <w:rtl/>
        </w:rPr>
        <w:t xml:space="preserve"> ، </w:t>
      </w:r>
      <w:r w:rsidRPr="007447D7">
        <w:rPr>
          <w:rtl/>
        </w:rPr>
        <w:t>فإذا قضي سقط كالصلاة والصوم. ومنه ما لا يبقى ولا يقضى بل يسقط عنه بمجرّد الندم والعزم</w:t>
      </w:r>
      <w:r>
        <w:rPr>
          <w:rtl/>
        </w:rPr>
        <w:t xml:space="preserve"> ، </w:t>
      </w:r>
      <w:r w:rsidRPr="007447D7">
        <w:rPr>
          <w:rtl/>
        </w:rPr>
        <w:t>كما إذا ترك صلاة العيد أو صلاة الجنازة.</w:t>
      </w:r>
    </w:p>
    <w:p w:rsidR="007E3A98" w:rsidRPr="007447D7" w:rsidRDefault="007E3A98" w:rsidP="006A35AB">
      <w:pPr>
        <w:pStyle w:val="libNormal"/>
        <w:rPr>
          <w:rtl/>
        </w:rPr>
      </w:pPr>
      <w:r w:rsidRPr="00373D4A">
        <w:rPr>
          <w:rStyle w:val="libBold2Char"/>
          <w:rtl/>
        </w:rPr>
        <w:t xml:space="preserve">( وإن كان ) </w:t>
      </w:r>
      <w:r w:rsidRPr="007447D7">
        <w:rPr>
          <w:rtl/>
        </w:rPr>
        <w:t>الذنب</w:t>
      </w:r>
      <w:r>
        <w:rPr>
          <w:rtl/>
        </w:rPr>
        <w:t xml:space="preserve"> </w:t>
      </w:r>
      <w:r w:rsidRPr="00373D4A">
        <w:rPr>
          <w:rStyle w:val="libBold2Char"/>
          <w:rtl/>
        </w:rPr>
        <w:t xml:space="preserve">( في حقّ آدمي استتبع إيصاله ) </w:t>
      </w:r>
      <w:r w:rsidRPr="007447D7">
        <w:rPr>
          <w:rtl/>
        </w:rPr>
        <w:t>إلى صاحب الحقّ</w:t>
      </w:r>
      <w:r>
        <w:rPr>
          <w:rtl/>
        </w:rPr>
        <w:t xml:space="preserve"> </w:t>
      </w:r>
      <w:r w:rsidRPr="00373D4A">
        <w:rPr>
          <w:rStyle w:val="libBold2Char"/>
          <w:rtl/>
        </w:rPr>
        <w:t xml:space="preserve">( إن كان ظلما ) </w:t>
      </w:r>
      <w:r w:rsidRPr="007447D7">
        <w:rPr>
          <w:rtl/>
        </w:rPr>
        <w:t>وأمكن الإيصال ؛ لبقاء صاحب الحقّ أو وارثه</w:t>
      </w:r>
      <w:r>
        <w:rPr>
          <w:rtl/>
        </w:rPr>
        <w:t xml:space="preserve"> ، </w:t>
      </w:r>
      <w:r w:rsidRPr="007447D7">
        <w:rPr>
          <w:rtl/>
        </w:rPr>
        <w:t>والإيصال إنّما يكون بردّ المال وتسليم البدن أو العضو إلى وليّ الجناية للاقتصاص</w:t>
      </w:r>
      <w:r>
        <w:rPr>
          <w:rtl/>
        </w:rPr>
        <w:t xml:space="preserve"> </w:t>
      </w:r>
      <w:r w:rsidRPr="00373D4A">
        <w:rPr>
          <w:rStyle w:val="libBold2Char"/>
          <w:rtl/>
        </w:rPr>
        <w:t xml:space="preserve">( أو العزم عليه مع التعذّر )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 xml:space="preserve">(1) انظر « كشف المراد في شرح تجريد الاعتقاد » : 420 ؛ </w:t>
      </w:r>
      <w:r>
        <w:rPr>
          <w:rtl/>
        </w:rPr>
        <w:t>و «</w:t>
      </w:r>
      <w:r w:rsidRPr="007447D7">
        <w:rPr>
          <w:rtl/>
        </w:rPr>
        <w:t xml:space="preserve"> مناهج اليقين » : 362.</w:t>
      </w:r>
    </w:p>
    <w:p w:rsidR="007E3A98" w:rsidRPr="007447D7" w:rsidRDefault="007E3A98" w:rsidP="006A35AB">
      <w:pPr>
        <w:pStyle w:val="libNormal0"/>
        <w:rPr>
          <w:rtl/>
        </w:rPr>
      </w:pPr>
      <w:r>
        <w:rPr>
          <w:rtl/>
        </w:rPr>
        <w:br w:type="page"/>
      </w:r>
      <w:r w:rsidRPr="007447D7">
        <w:rPr>
          <w:rtl/>
        </w:rPr>
        <w:lastRenderedPageBreak/>
        <w:t>أي تعذّر الإيصال</w:t>
      </w:r>
      <w:r>
        <w:rPr>
          <w:rtl/>
        </w:rPr>
        <w:t xml:space="preserve"> ، </w:t>
      </w:r>
      <w:r w:rsidRPr="007447D7">
        <w:rPr>
          <w:rtl/>
        </w:rPr>
        <w:t>بأن لا يبقى صاحب الحقّ ولا وارثه</w:t>
      </w:r>
      <w:r>
        <w:rPr>
          <w:rtl/>
        </w:rPr>
        <w:t xml:space="preserve"> </w:t>
      </w:r>
      <w:r w:rsidRPr="00373D4A">
        <w:rPr>
          <w:rStyle w:val="libBold2Char"/>
          <w:rtl/>
        </w:rPr>
        <w:t xml:space="preserve">( أو ) </w:t>
      </w:r>
      <w:r w:rsidRPr="007447D7">
        <w:rPr>
          <w:rtl/>
        </w:rPr>
        <w:t>استتبع</w:t>
      </w:r>
      <w:r>
        <w:rPr>
          <w:rtl/>
        </w:rPr>
        <w:t xml:space="preserve"> </w:t>
      </w:r>
      <w:r w:rsidRPr="00373D4A">
        <w:rPr>
          <w:rStyle w:val="libBold2Char"/>
          <w:rtl/>
        </w:rPr>
        <w:t xml:space="preserve">( الإرشاد إن كان ) </w:t>
      </w:r>
      <w:r w:rsidRPr="007447D7">
        <w:rPr>
          <w:rtl/>
        </w:rPr>
        <w:t>الذنب</w:t>
      </w:r>
      <w:r>
        <w:rPr>
          <w:rtl/>
        </w:rPr>
        <w:t xml:space="preserve"> </w:t>
      </w:r>
      <w:r w:rsidRPr="00373D4A">
        <w:rPr>
          <w:rStyle w:val="libBold2Char"/>
          <w:rtl/>
        </w:rPr>
        <w:t xml:space="preserve">( إضلالا وليس ذلك ) </w:t>
      </w:r>
      <w:r w:rsidRPr="007447D7">
        <w:rPr>
          <w:rtl/>
        </w:rPr>
        <w:t>أي الذي ذكرنا من تسليم النفس وأداء الواجب أو قضائه أو إيصال الحقّ إلى صاحبه أو العزم عليه وغير ذلك</w:t>
      </w:r>
      <w:r>
        <w:rPr>
          <w:rtl/>
        </w:rPr>
        <w:t xml:space="preserve"> </w:t>
      </w:r>
      <w:r w:rsidRPr="00373D4A">
        <w:rPr>
          <w:rStyle w:val="libBold2Char"/>
          <w:rtl/>
        </w:rPr>
        <w:t xml:space="preserve">( جزء ) </w:t>
      </w:r>
      <w:r w:rsidRPr="007447D7">
        <w:rPr>
          <w:rtl/>
        </w:rPr>
        <w:t>من التوبة</w:t>
      </w:r>
      <w:r>
        <w:rPr>
          <w:rtl/>
        </w:rPr>
        <w:t xml:space="preserve"> ، </w:t>
      </w:r>
      <w:r w:rsidRPr="007447D7">
        <w:rPr>
          <w:rtl/>
        </w:rPr>
        <w:t>بل واجب آخر خارج عن التوبة</w:t>
      </w:r>
      <w:r>
        <w:rPr>
          <w:rtl/>
        </w:rPr>
        <w:t xml:space="preserve"> ، </w:t>
      </w:r>
      <w:r w:rsidRPr="007447D7">
        <w:rPr>
          <w:rtl/>
        </w:rPr>
        <w:t>فتركه لا يمنع سقوط العقاب بالتوبة.</w:t>
      </w:r>
    </w:p>
    <w:p w:rsidR="007E3A98" w:rsidRPr="007447D7" w:rsidRDefault="007E3A98" w:rsidP="006A35AB">
      <w:pPr>
        <w:pStyle w:val="libNormal"/>
        <w:rPr>
          <w:rtl/>
        </w:rPr>
      </w:pPr>
      <w:r w:rsidRPr="007447D7">
        <w:rPr>
          <w:rtl/>
        </w:rPr>
        <w:t xml:space="preserve">قال إمام الحرمين </w:t>
      </w:r>
      <w:r w:rsidR="004541E1" w:rsidRPr="004541E1">
        <w:rPr>
          <w:rStyle w:val="libAlaemChar"/>
          <w:rtl/>
        </w:rPr>
        <w:t>رحمه‌الله</w:t>
      </w:r>
      <w:r w:rsidRPr="007447D7">
        <w:rPr>
          <w:rtl/>
        </w:rPr>
        <w:t xml:space="preserve"> تعالى : إنّ القاتل إن ندم من غير تسليم نفسه للقصاص صحّت توبته في حقّ الله تعالى</w:t>
      </w:r>
      <w:r>
        <w:rPr>
          <w:rtl/>
        </w:rPr>
        <w:t xml:space="preserve"> ، </w:t>
      </w:r>
      <w:r w:rsidRPr="007447D7">
        <w:rPr>
          <w:rtl/>
        </w:rPr>
        <w:t>وكان منعه القصاص من مستحقّه معصية مجدّدة تستدعي توبة أخرى</w:t>
      </w:r>
      <w:r>
        <w:rPr>
          <w:rtl/>
        </w:rPr>
        <w:t xml:space="preserve"> ، </w:t>
      </w:r>
      <w:r w:rsidRPr="007447D7">
        <w:rPr>
          <w:rtl/>
        </w:rPr>
        <w:t xml:space="preserve">ولا يقدح في التوبة عن القتل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 xml:space="preserve">( ويجب الاعتذار على المغتاب مع بلوغه ) </w:t>
      </w:r>
      <w:r w:rsidRPr="007447D7">
        <w:rPr>
          <w:rtl/>
        </w:rPr>
        <w:t>أي إذا كان الذنب الذي يتعلّق بحقّ الآدمي هو الاغتياب</w:t>
      </w:r>
      <w:r>
        <w:rPr>
          <w:rtl/>
        </w:rPr>
        <w:t xml:space="preserve"> ، </w:t>
      </w:r>
      <w:r w:rsidRPr="007447D7">
        <w:rPr>
          <w:rtl/>
        </w:rPr>
        <w:t>وجب على المغتاب الاعتذار ممّن اغتابه إن بلغ الاغتياب إليه ؛ لأنّه أوصل إليه ضربا من الغمّ بسبب الاغتياب</w:t>
      </w:r>
      <w:r>
        <w:rPr>
          <w:rtl/>
        </w:rPr>
        <w:t xml:space="preserve"> ، </w:t>
      </w:r>
      <w:r w:rsidRPr="007447D7">
        <w:rPr>
          <w:rtl/>
        </w:rPr>
        <w:t>فوجب عليه الاعتذار عنه</w:t>
      </w:r>
      <w:r>
        <w:rPr>
          <w:rtl/>
        </w:rPr>
        <w:t xml:space="preserve"> ، </w:t>
      </w:r>
      <w:r w:rsidRPr="007447D7">
        <w:rPr>
          <w:rtl/>
        </w:rPr>
        <w:t>ولا يجب تفصيل ما اغتابه إلاّ إذا بلغه على وجه أفحش. فإن لم يبلغ إليه لا يلزمه الاعتذار عنه ؛ لأنّه لم يوصل إليه بسبب الاغتياب غمّا</w:t>
      </w:r>
      <w:r>
        <w:rPr>
          <w:rtl/>
        </w:rPr>
        <w:t xml:space="preserve"> ، </w:t>
      </w:r>
      <w:r w:rsidRPr="007447D7">
        <w:rPr>
          <w:rtl/>
        </w:rPr>
        <w:t xml:space="preserve">لكن يجب في كلا القسمين التوبة ؛ لأنّه خالف نهيه تعالى ؛ حيث قال : </w:t>
      </w:r>
      <w:r w:rsidRPr="00D722F5">
        <w:rPr>
          <w:rStyle w:val="libAlaemChar"/>
          <w:rtl/>
        </w:rPr>
        <w:t>(</w:t>
      </w:r>
      <w:r w:rsidRPr="006A35AB">
        <w:rPr>
          <w:rStyle w:val="libAieChar"/>
          <w:rtl/>
        </w:rPr>
        <w:t xml:space="preserve"> وَلا يَغْتَبْ بَعْضُكُمْ بَعْضاً أَيُحِبُّ أَحَدُكُمْ أَنْ يَأْكُلَ لَحْمَ أَخِيهِ مَيْتاً فَكَرِهْتُمُوهُ </w:t>
      </w:r>
      <w:r w:rsidRPr="00D722F5">
        <w:rPr>
          <w:rStyle w:val="libAlaemChar"/>
          <w:rtl/>
        </w:rPr>
        <w:t>)</w:t>
      </w:r>
      <w:r w:rsidRPr="007447D7">
        <w:rPr>
          <w:rtl/>
        </w:rPr>
        <w:t xml:space="preserve">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 xml:space="preserve">( وفي إيجاب التفصيل مع الذكر إشكال ) </w:t>
      </w:r>
      <w:r w:rsidRPr="007447D7">
        <w:rPr>
          <w:rtl/>
        </w:rPr>
        <w:t>ذهب بعض المعتزلة إلى أنّه يجب على التائب الندم على التفصيل إن كان يعلم القبائح مفصّلا</w:t>
      </w:r>
      <w:r>
        <w:rPr>
          <w:rtl/>
        </w:rPr>
        <w:t xml:space="preserve"> ، </w:t>
      </w:r>
      <w:r w:rsidRPr="007447D7">
        <w:rPr>
          <w:rtl/>
        </w:rPr>
        <w:t xml:space="preserve">وإن علم بعضها مفصّلا وبعضها مجملا وجب التفصيل فيما علم تفصيلا </w:t>
      </w:r>
      <w:r w:rsidRPr="00346263">
        <w:rPr>
          <w:rStyle w:val="libFootnotenumChar"/>
          <w:rtl/>
        </w:rPr>
        <w:t>(3)</w:t>
      </w:r>
      <w:r>
        <w:rPr>
          <w:rtl/>
        </w:rPr>
        <w:t>.</w:t>
      </w:r>
    </w:p>
    <w:p w:rsidR="007E3A98" w:rsidRPr="007447D7" w:rsidRDefault="007E3A98" w:rsidP="006A35AB">
      <w:pPr>
        <w:pStyle w:val="libNormal"/>
        <w:rPr>
          <w:rtl/>
        </w:rPr>
      </w:pPr>
      <w:r w:rsidRPr="007447D7">
        <w:rPr>
          <w:rtl/>
        </w:rPr>
        <w:t>وقال المصنّف : فيه إشكال ؛ لأنّ الإجزاء يحصل بالندم على كلّ قبيح صدر منه وإن لم يذكره مفصّلا.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حكاه عنه التفتازاني في « شرح المقاصد » 5 : 171.</w:t>
      </w:r>
    </w:p>
    <w:p w:rsidR="007E3A98" w:rsidRPr="007447D7" w:rsidRDefault="007E3A98" w:rsidP="0040777F">
      <w:pPr>
        <w:pStyle w:val="libFootnote0"/>
        <w:rPr>
          <w:rtl/>
          <w:lang w:bidi="fa-IR"/>
        </w:rPr>
      </w:pPr>
      <w:r w:rsidRPr="007447D7">
        <w:rPr>
          <w:rtl/>
        </w:rPr>
        <w:t>(2) الحجرات (49) : 12.</w:t>
      </w:r>
    </w:p>
    <w:p w:rsidR="007E3A98" w:rsidRPr="007447D7" w:rsidRDefault="007E3A98" w:rsidP="0040777F">
      <w:pPr>
        <w:pStyle w:val="libFootnote0"/>
        <w:rPr>
          <w:rtl/>
          <w:lang w:bidi="fa-IR"/>
        </w:rPr>
      </w:pPr>
      <w:r w:rsidRPr="007447D7">
        <w:rPr>
          <w:rtl/>
        </w:rPr>
        <w:t>(3) حكاه التفتازاني عن بعض المعتزلة في « شرح المقاصد » 5 : 171 ؛ وحكاه العلاّمة عن قاضي القضاة في « كشف المراد في شرح تجريد الاعتقاد » : 422.</w:t>
      </w:r>
    </w:p>
    <w:p w:rsidR="007E3A98" w:rsidRPr="007447D7" w:rsidRDefault="007E3A98" w:rsidP="006A35AB">
      <w:pPr>
        <w:pStyle w:val="libNormal"/>
        <w:rPr>
          <w:rtl/>
        </w:rPr>
      </w:pPr>
      <w:r>
        <w:rPr>
          <w:rtl/>
        </w:rPr>
        <w:br w:type="page"/>
      </w:r>
      <w:r w:rsidRPr="00373D4A">
        <w:rPr>
          <w:rStyle w:val="libBold2Char"/>
          <w:rtl/>
        </w:rPr>
        <w:lastRenderedPageBreak/>
        <w:t xml:space="preserve"> ( وفي وجوب التجديد إشكال ) </w:t>
      </w:r>
      <w:r w:rsidRPr="007447D7">
        <w:rPr>
          <w:rtl/>
        </w:rPr>
        <w:t xml:space="preserve">قال بعض المعتزلة : إذا تاب المكلّف عن المعصية ثمّ ذكرها وجب عليه تجديد التوبة ؛ لأنّه إذا ذكر المعصية ولم يندم عليها كان مشتهيا لها فرحا بها وذلك إبطال للندم ورجوع إلى الإصرار </w:t>
      </w:r>
      <w:r w:rsidRPr="00346263">
        <w:rPr>
          <w:rStyle w:val="libFootnotenumChar"/>
          <w:rtl/>
        </w:rPr>
        <w:t>(1)</w:t>
      </w:r>
      <w:r>
        <w:rPr>
          <w:rtl/>
        </w:rPr>
        <w:t>.</w:t>
      </w:r>
    </w:p>
    <w:p w:rsidR="007E3A98" w:rsidRPr="007447D7" w:rsidRDefault="007E3A98" w:rsidP="006A35AB">
      <w:pPr>
        <w:pStyle w:val="libNormal"/>
        <w:rPr>
          <w:rtl/>
        </w:rPr>
      </w:pPr>
      <w:r w:rsidRPr="007447D7">
        <w:rPr>
          <w:rtl/>
        </w:rPr>
        <w:t>وقال المصنّف : فيه إشكال ؛ لأنّا لا نسلّم أنّه لو لم يندم عليها إذا ذكرها لكان مشتهيا لها ؛ إذ ربما يضرب عنها صفحا من غير ندم عليها ولا اشتهاء لها ولا ابتهاج بها.</w:t>
      </w:r>
    </w:p>
    <w:p w:rsidR="007E3A98" w:rsidRPr="007447D7" w:rsidRDefault="007E3A98" w:rsidP="006A35AB">
      <w:pPr>
        <w:pStyle w:val="libNormal"/>
        <w:rPr>
          <w:rtl/>
        </w:rPr>
      </w:pPr>
      <w:r w:rsidRPr="00373D4A">
        <w:rPr>
          <w:rStyle w:val="libBold2Char"/>
          <w:rtl/>
        </w:rPr>
        <w:t>وكذا المعلول مع العلّة</w:t>
      </w:r>
      <w:r>
        <w:rPr>
          <w:rtl/>
        </w:rPr>
        <w:t xml:space="preserve"> ـ </w:t>
      </w:r>
      <w:r w:rsidRPr="007447D7">
        <w:rPr>
          <w:rtl/>
        </w:rPr>
        <w:t>أي فيه أيضا إشكال</w:t>
      </w:r>
      <w:r>
        <w:rPr>
          <w:rtl/>
        </w:rPr>
        <w:t xml:space="preserve"> ـ </w:t>
      </w:r>
      <w:r w:rsidRPr="007447D7">
        <w:rPr>
          <w:rtl/>
        </w:rPr>
        <w:t>فإنّه إذا صدرت العلّة عن المكلّف وجب الندم على العلّة مع المعلول</w:t>
      </w:r>
      <w:r>
        <w:rPr>
          <w:rtl/>
        </w:rPr>
        <w:t xml:space="preserve"> ، </w:t>
      </w:r>
      <w:r w:rsidRPr="007447D7">
        <w:rPr>
          <w:rtl/>
        </w:rPr>
        <w:t>كما إذا رمى فأصاب</w:t>
      </w:r>
      <w:r>
        <w:rPr>
          <w:rtl/>
        </w:rPr>
        <w:t xml:space="preserve"> ، </w:t>
      </w:r>
      <w:r w:rsidRPr="007447D7">
        <w:rPr>
          <w:rtl/>
        </w:rPr>
        <w:t>فإنّ الرمي علّة والإصابة معلولة له يجب الندم على الرمي والإصابة جميعا. وفيه إشكال ؛ لأنّ الإجزاء يحصل بالندم على الرمي.</w:t>
      </w:r>
    </w:p>
    <w:p w:rsidR="007E3A98" w:rsidRPr="007447D7" w:rsidRDefault="007E3A98" w:rsidP="006A35AB">
      <w:pPr>
        <w:pStyle w:val="libNormal"/>
        <w:rPr>
          <w:rtl/>
        </w:rPr>
      </w:pPr>
      <w:r w:rsidRPr="00373D4A">
        <w:rPr>
          <w:rStyle w:val="libBold2Char"/>
          <w:rtl/>
        </w:rPr>
        <w:t xml:space="preserve">( وكذا وجوب سقوط العقاب بها ) </w:t>
      </w:r>
      <w:r w:rsidRPr="007447D7">
        <w:rPr>
          <w:rtl/>
        </w:rPr>
        <w:t>فيه أيضا إشكال. ذهب بعض المعتزلة إلى أنّه يجب على الله تعالى أن يسقط العقاب بالتوبة</w:t>
      </w:r>
      <w:r>
        <w:rPr>
          <w:rtl/>
        </w:rPr>
        <w:t xml:space="preserve"> ، </w:t>
      </w:r>
      <w:r w:rsidRPr="007447D7">
        <w:rPr>
          <w:rtl/>
        </w:rPr>
        <w:t>حتّى قالوا : إنّ العقاب بعد التوبة ظلم. واحتجّوا بأنّ العاصي قد بذل وسعه في التلافي والتدارك فيسقط عقابه</w:t>
      </w:r>
      <w:r>
        <w:rPr>
          <w:rtl/>
        </w:rPr>
        <w:t xml:space="preserve"> ، </w:t>
      </w:r>
      <w:r w:rsidRPr="007447D7">
        <w:rPr>
          <w:rtl/>
        </w:rPr>
        <w:t xml:space="preserve">كمن بالغ في الاعتذار إلى من أساء إليه يسقط ذنبه بالضرورة </w:t>
      </w:r>
      <w:r w:rsidRPr="00346263">
        <w:rPr>
          <w:rStyle w:val="libFootnotenumChar"/>
          <w:rtl/>
        </w:rPr>
        <w:t>(2)</w:t>
      </w:r>
      <w:r>
        <w:rPr>
          <w:rtl/>
        </w:rPr>
        <w:t>.</w:t>
      </w:r>
    </w:p>
    <w:p w:rsidR="007E3A98" w:rsidRPr="007447D7" w:rsidRDefault="007E3A98" w:rsidP="006A35AB">
      <w:pPr>
        <w:pStyle w:val="libNormal"/>
        <w:rPr>
          <w:rtl/>
        </w:rPr>
      </w:pPr>
      <w:r w:rsidRPr="007447D7">
        <w:rPr>
          <w:rtl/>
        </w:rPr>
        <w:t>واعترض بأنّ من أساء إلى غيره وهتك حرمته ثمّ جاء معتذرا لا يجب</w:t>
      </w:r>
      <w:r>
        <w:rPr>
          <w:rtl/>
        </w:rPr>
        <w:t xml:space="preserve"> ـ </w:t>
      </w:r>
      <w:r w:rsidRPr="007447D7">
        <w:rPr>
          <w:rtl/>
        </w:rPr>
        <w:t>بحكم العقل</w:t>
      </w:r>
      <w:r>
        <w:rPr>
          <w:rtl/>
        </w:rPr>
        <w:t xml:space="preserve"> ـ </w:t>
      </w:r>
      <w:r w:rsidRPr="007447D7">
        <w:rPr>
          <w:rtl/>
        </w:rPr>
        <w:t>قبول اعتذاره</w:t>
      </w:r>
      <w:r>
        <w:rPr>
          <w:rtl/>
        </w:rPr>
        <w:t xml:space="preserve"> ، </w:t>
      </w:r>
      <w:r w:rsidRPr="007447D7">
        <w:rPr>
          <w:rtl/>
        </w:rPr>
        <w:t>بل الخيرة إلى ذلك الغير إن شاء صفح وإن شاء جازاه.</w:t>
      </w:r>
    </w:p>
    <w:p w:rsidR="007E3A98" w:rsidRPr="007447D7" w:rsidRDefault="007E3A98" w:rsidP="006A35AB">
      <w:pPr>
        <w:pStyle w:val="libNormal"/>
        <w:rPr>
          <w:rtl/>
        </w:rPr>
      </w:pPr>
      <w:r w:rsidRPr="00373D4A">
        <w:rPr>
          <w:rStyle w:val="libBold2Char"/>
          <w:rtl/>
        </w:rPr>
        <w:t xml:space="preserve">( والعقاب يسقط بها لا بكثرة ثوابها ) </w:t>
      </w:r>
      <w:r w:rsidRPr="007447D7">
        <w:rPr>
          <w:rtl/>
        </w:rPr>
        <w:t>اختلفوا في سقوط العقوبة</w:t>
      </w:r>
      <w:r>
        <w:rPr>
          <w:rtl/>
        </w:rPr>
        <w:t xml:space="preserve"> ، </w:t>
      </w:r>
      <w:r w:rsidRPr="007447D7">
        <w:rPr>
          <w:rtl/>
        </w:rPr>
        <w:t xml:space="preserve">فعند بعض المعتزلة بكثرة ثواب التوبة. وعند أكثرهم بنفس التوبة </w:t>
      </w:r>
      <w:r w:rsidRPr="00346263">
        <w:rPr>
          <w:rStyle w:val="libFootnotenumChar"/>
          <w:rtl/>
        </w:rPr>
        <w:t>(3)</w:t>
      </w:r>
      <w:r>
        <w:rPr>
          <w:rtl/>
        </w:rPr>
        <w:t>.</w:t>
      </w:r>
      <w:r w:rsidRPr="007447D7">
        <w:rPr>
          <w:rtl/>
        </w:rPr>
        <w:t xml:space="preserve"> واختاره المصنّف. واحتجّ عليه بأنّه لو كان بكثرة الثواب لما وقعت محبطة بدون الثواب لكنّها قد تقع.</w:t>
      </w:r>
    </w:p>
    <w:p w:rsidR="007E3A98" w:rsidRPr="007447D7" w:rsidRDefault="007E3A98" w:rsidP="006A35AB">
      <w:pPr>
        <w:pStyle w:val="libNormal"/>
        <w:rPr>
          <w:rtl/>
        </w:rPr>
      </w:pPr>
      <w:r w:rsidRPr="007447D7">
        <w:rPr>
          <w:rtl/>
        </w:rPr>
        <w:t>وإلى هذا أشار بقوله :</w:t>
      </w:r>
      <w:r>
        <w:rPr>
          <w:rtl/>
        </w:rPr>
        <w:t xml:space="preserve"> </w:t>
      </w:r>
      <w:r w:rsidRPr="00373D4A">
        <w:rPr>
          <w:rStyle w:val="libBold2Char"/>
          <w:rtl/>
        </w:rPr>
        <w:t xml:space="preserve">( لأنّها تقع محبطة ) </w:t>
      </w:r>
      <w:r w:rsidRPr="007447D7">
        <w:rPr>
          <w:rtl/>
        </w:rPr>
        <w:t>ولما بقي فرق بين التوبة المتقدّمة على</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حكاه التفتازاني عن القاضي والجبائي في « شرح المقاصد » 5 : 169.</w:t>
      </w:r>
    </w:p>
    <w:p w:rsidR="007E3A98" w:rsidRPr="007447D7" w:rsidRDefault="007E3A98" w:rsidP="0040777F">
      <w:pPr>
        <w:pStyle w:val="libFootnote0"/>
        <w:rPr>
          <w:rtl/>
          <w:lang w:bidi="fa-IR"/>
        </w:rPr>
      </w:pPr>
      <w:r w:rsidRPr="007447D7">
        <w:rPr>
          <w:rtl/>
        </w:rPr>
        <w:t>(2) حكاه عنهم العلاّمة في « مناهج اليقين » : 363</w:t>
      </w:r>
      <w:r>
        <w:rPr>
          <w:rtl/>
        </w:rPr>
        <w:t xml:space="preserve"> ـ </w:t>
      </w:r>
      <w:r w:rsidRPr="007447D7">
        <w:rPr>
          <w:rtl/>
        </w:rPr>
        <w:t>364 ؛ والتفتازاني في « شرح المقاصد » : 5 : 165</w:t>
      </w:r>
      <w:r>
        <w:rPr>
          <w:rtl/>
        </w:rPr>
        <w:t xml:space="preserve"> ـ </w:t>
      </w:r>
      <w:r w:rsidRPr="007447D7">
        <w:rPr>
          <w:rtl/>
        </w:rPr>
        <w:t>166.</w:t>
      </w:r>
    </w:p>
    <w:p w:rsidR="007E3A98" w:rsidRPr="007447D7" w:rsidRDefault="007E3A98" w:rsidP="0040777F">
      <w:pPr>
        <w:pStyle w:val="libFootnote0"/>
        <w:rPr>
          <w:rtl/>
          <w:lang w:bidi="fa-IR"/>
        </w:rPr>
      </w:pPr>
      <w:r w:rsidRPr="007447D7">
        <w:rPr>
          <w:rtl/>
        </w:rPr>
        <w:t>(3) حكاه عنهم العلاّمة في « مناهج اليقين » : 364 ؛ والتفتازاني في « شرح المقاصد » : 5 : 167.</w:t>
      </w:r>
    </w:p>
    <w:p w:rsidR="007E3A98" w:rsidRPr="007447D7" w:rsidRDefault="007E3A98" w:rsidP="006A35AB">
      <w:pPr>
        <w:pStyle w:val="libNormal0"/>
        <w:rPr>
          <w:rtl/>
        </w:rPr>
      </w:pPr>
      <w:r>
        <w:rPr>
          <w:rtl/>
        </w:rPr>
        <w:br w:type="page"/>
      </w:r>
      <w:r w:rsidRPr="007447D7">
        <w:rPr>
          <w:rtl/>
        </w:rPr>
        <w:lastRenderedPageBreak/>
        <w:t>المعصية والتوبة المتأخّرة عنها في إسقاط عقابها كسائر الطاعات التي تسقط العقوبات بكثرة ثوابها</w:t>
      </w:r>
      <w:r>
        <w:rPr>
          <w:rtl/>
        </w:rPr>
        <w:t xml:space="preserve"> ، </w:t>
      </w:r>
      <w:r w:rsidRPr="007447D7">
        <w:rPr>
          <w:rtl/>
        </w:rPr>
        <w:t>واللازم باطل ؛ للقطع بأنّ من تاب عن المعاصي كلّها ثمّ شرب الخمر لا يسقط عنه عقاب الشرب. وإلى هذا أشار بقوله :</w:t>
      </w:r>
      <w:r>
        <w:rPr>
          <w:rtl/>
        </w:rPr>
        <w:t xml:space="preserve"> </w:t>
      </w:r>
      <w:r w:rsidRPr="00373D4A">
        <w:rPr>
          <w:rStyle w:val="libBold2Char"/>
          <w:rtl/>
        </w:rPr>
        <w:t xml:space="preserve">( ولولاه لانتفى الفرق بين التقديم والتأخير ) </w:t>
      </w:r>
      <w:r w:rsidRPr="007447D7">
        <w:rPr>
          <w:rtl/>
        </w:rPr>
        <w:t>ولما اختصّت التوبة عن معصية معيّنة بسقوط عقابها دون أخرى ؛ لأنّ نسبة كثرة الثواب إلى الكلّ على السويّة</w:t>
      </w:r>
      <w:r>
        <w:rPr>
          <w:rtl/>
        </w:rPr>
        <w:t xml:space="preserve"> ، </w:t>
      </w:r>
      <w:r w:rsidRPr="007447D7">
        <w:rPr>
          <w:rtl/>
        </w:rPr>
        <w:t>وإلى هذا أشار بقوله :</w:t>
      </w:r>
      <w:r>
        <w:rPr>
          <w:rFonts w:hint="cs"/>
          <w:rtl/>
        </w:rPr>
        <w:t xml:space="preserve"> </w:t>
      </w:r>
      <w:r w:rsidRPr="007447D7">
        <w:rPr>
          <w:rtl/>
        </w:rPr>
        <w:t>« ولا اختصاص » أي لولاه لانتفى الاختصاص. واحتجّ الآخرون</w:t>
      </w:r>
      <w:r>
        <w:rPr>
          <w:rtl/>
        </w:rPr>
        <w:t xml:space="preserve"> ، </w:t>
      </w:r>
      <w:r w:rsidRPr="007447D7">
        <w:rPr>
          <w:rtl/>
        </w:rPr>
        <w:t>بأنّه لو كان بنفس التوبة لسقط بتوبة العاصي عند معاينة النار.</w:t>
      </w:r>
    </w:p>
    <w:p w:rsidR="007E3A98" w:rsidRPr="007447D7" w:rsidRDefault="007E3A98" w:rsidP="006A35AB">
      <w:pPr>
        <w:pStyle w:val="libNormal"/>
        <w:rPr>
          <w:rtl/>
        </w:rPr>
      </w:pPr>
      <w:r w:rsidRPr="007447D7">
        <w:rPr>
          <w:rtl/>
        </w:rPr>
        <w:t>وأشار المصنّف إلى جوابه بقوله :</w:t>
      </w:r>
      <w:r>
        <w:rPr>
          <w:rtl/>
        </w:rPr>
        <w:t xml:space="preserve"> </w:t>
      </w:r>
      <w:r w:rsidRPr="00373D4A">
        <w:rPr>
          <w:rStyle w:val="libBold2Char"/>
          <w:rtl/>
        </w:rPr>
        <w:t xml:space="preserve">( ولا تقبل في الآخرة ؛ لانتفاء الشرط ) </w:t>
      </w:r>
      <w:r w:rsidRPr="007447D7">
        <w:rPr>
          <w:rtl/>
        </w:rPr>
        <w:t>فإنّ ندم العاصي عند المعاينة ليس لقبحها.</w:t>
      </w:r>
    </w:p>
    <w:p w:rsidR="007E3A98" w:rsidRPr="007447D7" w:rsidRDefault="007E3A98" w:rsidP="006A35AB">
      <w:pPr>
        <w:pStyle w:val="libNormal"/>
        <w:rPr>
          <w:rtl/>
        </w:rPr>
      </w:pPr>
      <w:r w:rsidRPr="00373D4A">
        <w:rPr>
          <w:rStyle w:val="libBold2Char"/>
          <w:rtl/>
        </w:rPr>
        <w:t xml:space="preserve">( وعذاب القبر واقع ؛ لإمكانه ، وتواتر السمع بوقوعه ) </w:t>
      </w:r>
      <w:r w:rsidRPr="007447D7">
        <w:rPr>
          <w:rtl/>
        </w:rPr>
        <w:t>عذاب القبر للكافر والفاسق ممّا اتّفق عليه سلف الأمّة قبل ظهور الخلاف</w:t>
      </w:r>
      <w:r>
        <w:rPr>
          <w:rtl/>
        </w:rPr>
        <w:t xml:space="preserve"> ، </w:t>
      </w:r>
      <w:r w:rsidRPr="007447D7">
        <w:rPr>
          <w:rtl/>
        </w:rPr>
        <w:t>واتّفق عليه الأكثر بعده.</w:t>
      </w:r>
      <w:r>
        <w:rPr>
          <w:rFonts w:hint="cs"/>
          <w:rtl/>
        </w:rPr>
        <w:t xml:space="preserve"> </w:t>
      </w:r>
      <w:r w:rsidRPr="007447D7">
        <w:rPr>
          <w:rtl/>
        </w:rPr>
        <w:t xml:space="preserve">وأنكره ضرار بن عمرو وبشر المريسي وأكثر المتأخّرين من المعتزلة </w:t>
      </w:r>
      <w:r w:rsidRPr="00346263">
        <w:rPr>
          <w:rStyle w:val="libFootnotenumChar"/>
          <w:rtl/>
        </w:rPr>
        <w:t>(1)</w:t>
      </w:r>
      <w:r>
        <w:rPr>
          <w:rtl/>
        </w:rPr>
        <w:t>.</w:t>
      </w:r>
    </w:p>
    <w:p w:rsidR="007E3A98" w:rsidRPr="007447D7" w:rsidRDefault="007E3A98" w:rsidP="006A35AB">
      <w:pPr>
        <w:pStyle w:val="libNormal"/>
        <w:rPr>
          <w:rtl/>
          <w:lang w:bidi="fa-IR"/>
        </w:rPr>
      </w:pPr>
      <w:r w:rsidRPr="007447D7">
        <w:rPr>
          <w:rtl/>
          <w:lang w:bidi="fa-IR"/>
        </w:rPr>
        <w:t xml:space="preserve">وللمثبتين : أنّه أمر ممكن أخبر به الصادق. أمّا إمكانه فظاهر. وأمّا إخبار الصادق به ؛ فلقوله تعالى : </w:t>
      </w:r>
      <w:r w:rsidRPr="00D722F5">
        <w:rPr>
          <w:rStyle w:val="libAlaemChar"/>
          <w:rtl/>
        </w:rPr>
        <w:t>(</w:t>
      </w:r>
      <w:r w:rsidRPr="006A35AB">
        <w:rPr>
          <w:rStyle w:val="libAieChar"/>
          <w:rtl/>
        </w:rPr>
        <w:t xml:space="preserve"> النَّارُ يُعْرَضُونَ عَلَيْها غُدُوًّا وَعَشِيًّا وَيَوْمَ تَقُومُ السَّاعَةُ أَدْخِلُوا آلَ فِرْعَوْنَ أَشَدَّ الْعَذابِ </w:t>
      </w:r>
      <w:r w:rsidRPr="00D722F5">
        <w:rPr>
          <w:rStyle w:val="libAlaemChar"/>
          <w:rtl/>
        </w:rPr>
        <w:t>)</w:t>
      </w:r>
      <w:r w:rsidRPr="007447D7">
        <w:rPr>
          <w:rtl/>
          <w:lang w:bidi="fa-IR"/>
        </w:rPr>
        <w:t xml:space="preserve"> </w:t>
      </w:r>
      <w:r w:rsidRPr="00346263">
        <w:rPr>
          <w:rStyle w:val="libFootnotenumChar"/>
          <w:rtl/>
        </w:rPr>
        <w:t>(2)</w:t>
      </w:r>
      <w:r>
        <w:rPr>
          <w:rtl/>
          <w:lang w:bidi="fa-IR"/>
        </w:rPr>
        <w:t>.</w:t>
      </w:r>
      <w:r w:rsidRPr="007447D7">
        <w:rPr>
          <w:rtl/>
          <w:lang w:bidi="fa-IR"/>
        </w:rPr>
        <w:t xml:space="preserve"> عطف في هذه الآية عذاب القيامة على العذاب الذي هو عرض النار صباحا ومساء</w:t>
      </w:r>
      <w:r>
        <w:rPr>
          <w:rtl/>
          <w:lang w:bidi="fa-IR"/>
        </w:rPr>
        <w:t xml:space="preserve"> ، </w:t>
      </w:r>
      <w:r w:rsidRPr="007447D7">
        <w:rPr>
          <w:rtl/>
          <w:lang w:bidi="fa-IR"/>
        </w:rPr>
        <w:t xml:space="preserve">فعلم أنّه غيره وقبل قيام الساعة فهو في القبر ؛ ولقوله تعالى : </w:t>
      </w:r>
      <w:r w:rsidRPr="00D722F5">
        <w:rPr>
          <w:rStyle w:val="libAlaemChar"/>
          <w:rtl/>
        </w:rPr>
        <w:t>(</w:t>
      </w:r>
      <w:r w:rsidRPr="006A35AB">
        <w:rPr>
          <w:rStyle w:val="libAieChar"/>
          <w:rtl/>
        </w:rPr>
        <w:t xml:space="preserve"> رَبَّنا أَمَتَّنَا اثْنَتَيْنِ وَأَحْيَيْتَنَا اثْنَتَيْنِ </w:t>
      </w:r>
      <w:r w:rsidRPr="00D722F5">
        <w:rPr>
          <w:rStyle w:val="libAlaemChar"/>
          <w:rtl/>
        </w:rPr>
        <w:t>)</w:t>
      </w:r>
      <w:r w:rsidRPr="007447D7">
        <w:rPr>
          <w:rtl/>
          <w:lang w:bidi="fa-IR"/>
        </w:rPr>
        <w:t xml:space="preserve"> </w:t>
      </w:r>
      <w:r w:rsidRPr="00346263">
        <w:rPr>
          <w:rStyle w:val="libFootnotenumChar"/>
          <w:rtl/>
        </w:rPr>
        <w:t>(3)</w:t>
      </w:r>
      <w:r>
        <w:rPr>
          <w:rtl/>
          <w:lang w:bidi="fa-IR"/>
        </w:rPr>
        <w:t xml:space="preserve"> ، </w:t>
      </w:r>
      <w:r w:rsidRPr="007447D7">
        <w:rPr>
          <w:rtl/>
          <w:lang w:bidi="fa-IR"/>
        </w:rPr>
        <w:t>وإحدى الحياتين ليس إلاّ في القبر</w:t>
      </w:r>
      <w:r>
        <w:rPr>
          <w:rtl/>
          <w:lang w:bidi="fa-IR"/>
        </w:rPr>
        <w:t xml:space="preserve"> ، </w:t>
      </w:r>
      <w:r w:rsidRPr="007447D7">
        <w:rPr>
          <w:rtl/>
          <w:lang w:bidi="fa-IR"/>
        </w:rPr>
        <w:t>ومن قال بالإحياء فيه قال بالعذاب أيضا ؛ وللأحاديث المتواترة المعنى</w:t>
      </w:r>
      <w:r>
        <w:rPr>
          <w:rtl/>
          <w:lang w:bidi="fa-IR"/>
        </w:rPr>
        <w:t xml:space="preserve"> ، </w:t>
      </w:r>
      <w:r w:rsidRPr="007447D7">
        <w:rPr>
          <w:rtl/>
          <w:lang w:bidi="fa-IR"/>
        </w:rPr>
        <w:t xml:space="preserve">كقوله </w:t>
      </w:r>
      <w:r w:rsidR="004541E1" w:rsidRPr="004541E1">
        <w:rPr>
          <w:rStyle w:val="libAlaemChar"/>
          <w:rtl/>
        </w:rPr>
        <w:t>صلى‌الله‌عليه‌وآله‌وسلم</w:t>
      </w:r>
      <w:r w:rsidRPr="007447D7">
        <w:rPr>
          <w:rtl/>
          <w:lang w:bidi="fa-IR"/>
        </w:rPr>
        <w:t xml:space="preserve"> :</w:t>
      </w:r>
      <w:r>
        <w:rPr>
          <w:rFonts w:hint="cs"/>
          <w:rtl/>
          <w:lang w:bidi="fa-IR"/>
        </w:rPr>
        <w:t xml:space="preserve"> </w:t>
      </w:r>
      <w:r w:rsidRPr="007447D7">
        <w:rPr>
          <w:rtl/>
          <w:lang w:bidi="fa-IR"/>
        </w:rPr>
        <w:t xml:space="preserve">« القبر روضة من رياض الجنّة أو حفرة من حفر النيران » </w:t>
      </w:r>
      <w:r w:rsidRPr="00346263">
        <w:rPr>
          <w:rStyle w:val="libFootnotenumChar"/>
          <w:rtl/>
        </w:rPr>
        <w:t>(4)</w:t>
      </w:r>
      <w:r>
        <w:rPr>
          <w:rtl/>
          <w:lang w:bidi="fa-IR"/>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لمزيد الاطّلاع راجع « شرح المقاصد » 5 : 113.</w:t>
      </w:r>
    </w:p>
    <w:p w:rsidR="007E3A98" w:rsidRPr="007447D7" w:rsidRDefault="007E3A98" w:rsidP="0040777F">
      <w:pPr>
        <w:pStyle w:val="libFootnote0"/>
        <w:rPr>
          <w:rtl/>
          <w:lang w:bidi="fa-IR"/>
        </w:rPr>
      </w:pPr>
      <w:r w:rsidRPr="007447D7">
        <w:rPr>
          <w:rtl/>
        </w:rPr>
        <w:t>(2) غافر (40) : 46.</w:t>
      </w:r>
    </w:p>
    <w:p w:rsidR="007E3A98" w:rsidRPr="007447D7" w:rsidRDefault="007E3A98" w:rsidP="0040777F">
      <w:pPr>
        <w:pStyle w:val="libFootnote0"/>
        <w:rPr>
          <w:rtl/>
          <w:lang w:bidi="fa-IR"/>
        </w:rPr>
      </w:pPr>
      <w:r w:rsidRPr="007447D7">
        <w:rPr>
          <w:rtl/>
        </w:rPr>
        <w:t>(3) غافر (40) : 11.</w:t>
      </w:r>
    </w:p>
    <w:p w:rsidR="007E3A98" w:rsidRPr="007447D7" w:rsidRDefault="007E3A98" w:rsidP="0040777F">
      <w:pPr>
        <w:pStyle w:val="libFootnote0"/>
        <w:rPr>
          <w:rtl/>
          <w:lang w:bidi="fa-IR"/>
        </w:rPr>
      </w:pPr>
      <w:r w:rsidRPr="007447D7">
        <w:rPr>
          <w:rtl/>
        </w:rPr>
        <w:t>(4) « سنن الترمذي » 4 : 640</w:t>
      </w:r>
      <w:r>
        <w:rPr>
          <w:rtl/>
        </w:rPr>
        <w:t xml:space="preserve"> ، </w:t>
      </w:r>
      <w:r w:rsidRPr="007447D7">
        <w:rPr>
          <w:rtl/>
        </w:rPr>
        <w:t>ح 2460 ؛ « مجمع الزوائد » 3 : 46</w:t>
      </w:r>
      <w:r>
        <w:rPr>
          <w:rtl/>
        </w:rPr>
        <w:t xml:space="preserve"> ، </w:t>
      </w:r>
      <w:r w:rsidRPr="007447D7">
        <w:rPr>
          <w:rtl/>
        </w:rPr>
        <w:t>باب خطاب القبر.</w:t>
      </w:r>
    </w:p>
    <w:p w:rsidR="007E3A98" w:rsidRPr="007447D7" w:rsidRDefault="007E3A98" w:rsidP="006A35AB">
      <w:pPr>
        <w:pStyle w:val="libNormal"/>
        <w:rPr>
          <w:rtl/>
        </w:rPr>
      </w:pPr>
      <w:r>
        <w:rPr>
          <w:rtl/>
        </w:rPr>
        <w:br w:type="page"/>
      </w:r>
      <w:r w:rsidRPr="007447D7">
        <w:rPr>
          <w:rtl/>
        </w:rPr>
        <w:lastRenderedPageBreak/>
        <w:t>وكما أنّه روي أنّه عليه الصلاة والسّلام مرّ بقبرين</w:t>
      </w:r>
      <w:r>
        <w:rPr>
          <w:rtl/>
        </w:rPr>
        <w:t xml:space="preserve"> ، </w:t>
      </w:r>
      <w:r w:rsidRPr="007447D7">
        <w:rPr>
          <w:rtl/>
        </w:rPr>
        <w:t>فقال : « إنّهما يعذّبان وما يعذّبان عن كبيرة ؛ بل لأنّ أحدهما كان لا يستنزه عن البول</w:t>
      </w:r>
      <w:r>
        <w:rPr>
          <w:rtl/>
        </w:rPr>
        <w:t xml:space="preserve"> ، </w:t>
      </w:r>
      <w:r w:rsidRPr="007447D7">
        <w:rPr>
          <w:rtl/>
        </w:rPr>
        <w:t xml:space="preserve">وأمّا الثاني فكان يمشي بالنميمة » </w:t>
      </w:r>
      <w:r w:rsidRPr="00346263">
        <w:rPr>
          <w:rStyle w:val="libFootnotenumChar"/>
          <w:rtl/>
        </w:rPr>
        <w:t>(1)</w:t>
      </w:r>
      <w:r>
        <w:rPr>
          <w:rtl/>
        </w:rPr>
        <w:t xml:space="preserve"> ، </w:t>
      </w:r>
      <w:r w:rsidRPr="007447D7">
        <w:rPr>
          <w:rtl/>
        </w:rPr>
        <w:t xml:space="preserve">وكقوله </w:t>
      </w:r>
      <w:r w:rsidR="004541E1" w:rsidRPr="004541E1">
        <w:rPr>
          <w:rStyle w:val="libAlaemChar"/>
          <w:rtl/>
        </w:rPr>
        <w:t>صلى‌الله‌عليه‌وآله‌وسلم</w:t>
      </w:r>
      <w:r w:rsidRPr="007447D7">
        <w:rPr>
          <w:rtl/>
        </w:rPr>
        <w:t xml:space="preserve"> : « استنزهوا عن البول فإنّ عامّة عذاب القبر منه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وكقوله </w:t>
      </w:r>
      <w:r w:rsidR="004541E1" w:rsidRPr="004541E1">
        <w:rPr>
          <w:rStyle w:val="libAlaemChar"/>
          <w:rtl/>
        </w:rPr>
        <w:t>صلى‌الله‌عليه‌وآله‌وسلم</w:t>
      </w:r>
      <w:r w:rsidRPr="007447D7">
        <w:rPr>
          <w:rtl/>
        </w:rPr>
        <w:t xml:space="preserve"> في حقّ سعد بن معاذ : « لقد ضغطته الأرض ضغطة اختلف بها ضلوعه » </w:t>
      </w:r>
      <w:r w:rsidRPr="00346263">
        <w:rPr>
          <w:rStyle w:val="libFootnotenumChar"/>
          <w:rtl/>
        </w:rPr>
        <w:t>(3)</w:t>
      </w:r>
      <w:r>
        <w:rPr>
          <w:rtl/>
        </w:rPr>
        <w:t>.</w:t>
      </w:r>
      <w:r w:rsidRPr="007447D7">
        <w:rPr>
          <w:rtl/>
        </w:rPr>
        <w:t xml:space="preserve"> إلى غير ذلك من الأحاديث الصحاح.</w:t>
      </w:r>
    </w:p>
    <w:p w:rsidR="007E3A98" w:rsidRPr="007447D7" w:rsidRDefault="007E3A98" w:rsidP="006A35AB">
      <w:pPr>
        <w:pStyle w:val="libNormal"/>
        <w:rPr>
          <w:rtl/>
        </w:rPr>
      </w:pPr>
      <w:r w:rsidRPr="007447D7">
        <w:rPr>
          <w:rtl/>
        </w:rPr>
        <w:t xml:space="preserve">واحتجّ المنكرون بقوله تعالى : </w:t>
      </w:r>
      <w:r w:rsidRPr="00D722F5">
        <w:rPr>
          <w:rStyle w:val="libAlaemChar"/>
          <w:rtl/>
        </w:rPr>
        <w:t>(</w:t>
      </w:r>
      <w:r w:rsidRPr="006A35AB">
        <w:rPr>
          <w:rStyle w:val="libAieChar"/>
          <w:rtl/>
        </w:rPr>
        <w:t xml:space="preserve"> لا يَذُوقُونَ فِيهَا الْمَوْتَ إِلاَّ الْمَوْتَةَ الْأُولى </w:t>
      </w:r>
      <w:r w:rsidRPr="00D722F5">
        <w:rPr>
          <w:rStyle w:val="libAlaemChar"/>
          <w:rtl/>
        </w:rPr>
        <w:t>)</w:t>
      </w:r>
      <w:r w:rsidRPr="007447D7">
        <w:rPr>
          <w:rtl/>
        </w:rPr>
        <w:t xml:space="preserve"> </w:t>
      </w:r>
      <w:r w:rsidRPr="00346263">
        <w:rPr>
          <w:rStyle w:val="libFootnotenumChar"/>
          <w:rtl/>
        </w:rPr>
        <w:t>(4)</w:t>
      </w:r>
      <w:r w:rsidRPr="007447D7">
        <w:rPr>
          <w:rtl/>
        </w:rPr>
        <w:t xml:space="preserve"> ولو أحيوا في القبر لذاقوا موتتين.</w:t>
      </w:r>
    </w:p>
    <w:p w:rsidR="007E3A98" w:rsidRPr="007447D7" w:rsidRDefault="007E3A98" w:rsidP="006A35AB">
      <w:pPr>
        <w:pStyle w:val="libNormal"/>
        <w:rPr>
          <w:rtl/>
        </w:rPr>
      </w:pPr>
      <w:r w:rsidRPr="007447D7">
        <w:rPr>
          <w:rtl/>
        </w:rPr>
        <w:t>والجواب : أنّ ذلك وصف لأهل الجنّة</w:t>
      </w:r>
      <w:r>
        <w:rPr>
          <w:rtl/>
        </w:rPr>
        <w:t xml:space="preserve"> ، </w:t>
      </w:r>
      <w:r w:rsidRPr="007447D7">
        <w:rPr>
          <w:rtl/>
        </w:rPr>
        <w:t>وضمير « فيها » للجنّة</w:t>
      </w:r>
      <w:r>
        <w:rPr>
          <w:rtl/>
        </w:rPr>
        <w:t xml:space="preserve"> ، </w:t>
      </w:r>
      <w:r w:rsidRPr="007447D7">
        <w:rPr>
          <w:rtl/>
        </w:rPr>
        <w:t>أي « لا يذوقون أهل الجنّة في الجنّة الموت</w:t>
      </w:r>
      <w:r>
        <w:rPr>
          <w:rtl/>
        </w:rPr>
        <w:t xml:space="preserve"> ، </w:t>
      </w:r>
      <w:r w:rsidRPr="007447D7">
        <w:rPr>
          <w:rtl/>
        </w:rPr>
        <w:t>فلا ينقطع نعيمهم كما انقطع نعيم أهل الدنيا بالموت</w:t>
      </w:r>
      <w:r>
        <w:rPr>
          <w:rtl/>
        </w:rPr>
        <w:t xml:space="preserve"> ، </w:t>
      </w:r>
      <w:r w:rsidRPr="007447D7">
        <w:rPr>
          <w:rtl/>
        </w:rPr>
        <w:t>فلا دلالة في الآية على انتفاء موتة أخرى بعد المسألة وقبل دخول الجنّة.</w:t>
      </w:r>
    </w:p>
    <w:p w:rsidR="007E3A98" w:rsidRPr="007447D7" w:rsidRDefault="007E3A98" w:rsidP="006A35AB">
      <w:pPr>
        <w:pStyle w:val="libNormal"/>
        <w:rPr>
          <w:rtl/>
        </w:rPr>
      </w:pPr>
      <w:r w:rsidRPr="007447D7">
        <w:rPr>
          <w:rtl/>
        </w:rPr>
        <w:t xml:space="preserve">وأمّا قوله : </w:t>
      </w:r>
      <w:r w:rsidRPr="00D722F5">
        <w:rPr>
          <w:rStyle w:val="libAlaemChar"/>
          <w:rtl/>
        </w:rPr>
        <w:t>(</w:t>
      </w:r>
      <w:r w:rsidRPr="006A35AB">
        <w:rPr>
          <w:rStyle w:val="libAieChar"/>
          <w:rtl/>
        </w:rPr>
        <w:t xml:space="preserve"> إِلاَّ الْمَوْتَةَ الْأُولى </w:t>
      </w:r>
      <w:r w:rsidRPr="00D722F5">
        <w:rPr>
          <w:rStyle w:val="libAlaemChar"/>
          <w:rtl/>
        </w:rPr>
        <w:t>)</w:t>
      </w:r>
      <w:r w:rsidRPr="007447D7">
        <w:rPr>
          <w:rtl/>
        </w:rPr>
        <w:t xml:space="preserve"> فهو تأكيد لعدم موته في الجنّة على سبيل التعليق بالمحال</w:t>
      </w:r>
      <w:r>
        <w:rPr>
          <w:rtl/>
        </w:rPr>
        <w:t xml:space="preserve"> ، </w:t>
      </w:r>
      <w:r w:rsidRPr="007447D7">
        <w:rPr>
          <w:rtl/>
        </w:rPr>
        <w:t>كأنّه قيل : « لو أمكن ذوقهم الموتة لذاقوا في الجنّة الموت »</w:t>
      </w:r>
      <w:r>
        <w:rPr>
          <w:rtl/>
        </w:rPr>
        <w:t xml:space="preserve"> ، </w:t>
      </w:r>
      <w:r w:rsidRPr="007447D7">
        <w:rPr>
          <w:rtl/>
        </w:rPr>
        <w:t>لكنّه لا يمكن بلا شبهة</w:t>
      </w:r>
      <w:r>
        <w:rPr>
          <w:rtl/>
        </w:rPr>
        <w:t xml:space="preserve"> ، </w:t>
      </w:r>
      <w:r w:rsidRPr="007447D7">
        <w:rPr>
          <w:rtl/>
        </w:rPr>
        <w:t>فلا يتصوّر موتهم فيها.</w:t>
      </w:r>
    </w:p>
    <w:p w:rsidR="007E3A98" w:rsidRPr="007447D7" w:rsidRDefault="007E3A98" w:rsidP="006A35AB">
      <w:pPr>
        <w:pStyle w:val="libNormal"/>
        <w:rPr>
          <w:rtl/>
        </w:rPr>
      </w:pPr>
      <w:r w:rsidRPr="007447D7">
        <w:rPr>
          <w:rtl/>
        </w:rPr>
        <w:t>قالوا : إنّما يمكن العمل بالظواهر الّتي تمسّكتم بها إذا لم تكن مخالفة للمعقول</w:t>
      </w:r>
      <w:r>
        <w:rPr>
          <w:rtl/>
        </w:rPr>
        <w:t xml:space="preserve"> ، </w:t>
      </w:r>
      <w:r w:rsidRPr="007447D7">
        <w:rPr>
          <w:rtl/>
        </w:rPr>
        <w:t>فإنّها على تقدير مخالفتها إيّاه يجب تأويلها وصرفها عن ظواهرها</w:t>
      </w:r>
      <w:r>
        <w:rPr>
          <w:rtl/>
        </w:rPr>
        <w:t xml:space="preserve"> ، </w:t>
      </w:r>
      <w:r w:rsidRPr="007447D7">
        <w:rPr>
          <w:rtl/>
        </w:rPr>
        <w:t>فلا يبقى لكم وجه احتجاج بها. ودليل مخالفتها للمعقول بأنّا نرى شخصا يصلب ويبقى مصلوبا إلى أن تذهب أجزاؤه ولا نشاهد فيه إحياء ولا مساءلة</w:t>
      </w:r>
      <w:r>
        <w:rPr>
          <w:rtl/>
        </w:rPr>
        <w:t xml:space="preserve"> ، </w:t>
      </w:r>
      <w:r w:rsidRPr="007447D7">
        <w:rPr>
          <w:rtl/>
        </w:rPr>
        <w:t>والقول بهما مع عدم المشاهدة سفسطة ظاهرة.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سنن ابن ماجة » 1 : 125</w:t>
      </w:r>
      <w:r>
        <w:rPr>
          <w:rtl/>
        </w:rPr>
        <w:t xml:space="preserve"> ، </w:t>
      </w:r>
      <w:r w:rsidRPr="007447D7">
        <w:rPr>
          <w:rtl/>
        </w:rPr>
        <w:t>ح 347 ؛ « سنن أبي داود » 1 : 6</w:t>
      </w:r>
      <w:r>
        <w:rPr>
          <w:rtl/>
        </w:rPr>
        <w:t xml:space="preserve"> ، </w:t>
      </w:r>
      <w:r w:rsidRPr="007447D7">
        <w:rPr>
          <w:rtl/>
        </w:rPr>
        <w:t>ح 20 ؛ « سنن النسائي » 1 : 29</w:t>
      </w:r>
      <w:r>
        <w:rPr>
          <w:rtl/>
        </w:rPr>
        <w:t xml:space="preserve"> ـ </w:t>
      </w:r>
      <w:r w:rsidRPr="007447D7">
        <w:rPr>
          <w:rtl/>
        </w:rPr>
        <w:t>30</w:t>
      </w:r>
      <w:r>
        <w:rPr>
          <w:rtl/>
        </w:rPr>
        <w:t xml:space="preserve"> ، </w:t>
      </w:r>
      <w:r w:rsidRPr="007447D7">
        <w:rPr>
          <w:rtl/>
        </w:rPr>
        <w:t>باب التنزّه عن البول ؛ « روضة الواعظين » 2 : 471.</w:t>
      </w:r>
    </w:p>
    <w:p w:rsidR="007E3A98" w:rsidRPr="007447D7" w:rsidRDefault="007E3A98" w:rsidP="0040777F">
      <w:pPr>
        <w:pStyle w:val="libFootnote0"/>
        <w:rPr>
          <w:rtl/>
          <w:lang w:bidi="fa-IR"/>
        </w:rPr>
      </w:pPr>
      <w:r w:rsidRPr="007447D7">
        <w:rPr>
          <w:rtl/>
        </w:rPr>
        <w:t>(2) « سنن الدارقطني » 1 : 128</w:t>
      </w:r>
      <w:r>
        <w:rPr>
          <w:rtl/>
        </w:rPr>
        <w:t xml:space="preserve"> ، </w:t>
      </w:r>
      <w:r w:rsidRPr="007447D7">
        <w:rPr>
          <w:rtl/>
        </w:rPr>
        <w:t>باب نجاسة البول</w:t>
      </w:r>
      <w:r>
        <w:rPr>
          <w:rtl/>
        </w:rPr>
        <w:t xml:space="preserve"> ..</w:t>
      </w:r>
      <w:r w:rsidRPr="007447D7">
        <w:rPr>
          <w:rtl/>
        </w:rPr>
        <w:t>.</w:t>
      </w:r>
      <w:r>
        <w:rPr>
          <w:rtl/>
        </w:rPr>
        <w:t xml:space="preserve"> ، </w:t>
      </w:r>
      <w:r w:rsidRPr="007447D7">
        <w:rPr>
          <w:rtl/>
        </w:rPr>
        <w:t>ح 7 ؛ « نيل الأوطار » 1 : 114 ؛ « نصب الراية » 1 : 128.</w:t>
      </w:r>
    </w:p>
    <w:p w:rsidR="007E3A98" w:rsidRPr="007447D7" w:rsidRDefault="007E3A98" w:rsidP="0040777F">
      <w:pPr>
        <w:pStyle w:val="libFootnote0"/>
        <w:rPr>
          <w:rtl/>
          <w:lang w:bidi="fa-IR"/>
        </w:rPr>
      </w:pPr>
      <w:r w:rsidRPr="007447D7">
        <w:rPr>
          <w:rtl/>
        </w:rPr>
        <w:t>(3) « تأويل مختلف الحديث » : 264</w:t>
      </w:r>
      <w:r>
        <w:rPr>
          <w:rtl/>
        </w:rPr>
        <w:t xml:space="preserve"> ، </w:t>
      </w:r>
      <w:r w:rsidRPr="007447D7">
        <w:rPr>
          <w:rtl/>
        </w:rPr>
        <w:t>نحوه ؛ « مسند الربيع » : 306.</w:t>
      </w:r>
    </w:p>
    <w:p w:rsidR="007E3A98" w:rsidRPr="007447D7" w:rsidRDefault="007E3A98" w:rsidP="0040777F">
      <w:pPr>
        <w:pStyle w:val="libFootnote0"/>
        <w:rPr>
          <w:rtl/>
          <w:lang w:bidi="fa-IR"/>
        </w:rPr>
      </w:pPr>
      <w:r w:rsidRPr="007447D7">
        <w:rPr>
          <w:rtl/>
        </w:rPr>
        <w:t>(4) الدخان (44) : 56.</w:t>
      </w:r>
    </w:p>
    <w:p w:rsidR="007E3A98" w:rsidRPr="007447D7" w:rsidRDefault="007E3A98" w:rsidP="006A35AB">
      <w:pPr>
        <w:pStyle w:val="libNormal"/>
        <w:rPr>
          <w:rtl/>
        </w:rPr>
      </w:pPr>
      <w:r>
        <w:rPr>
          <w:rtl/>
        </w:rPr>
        <w:br w:type="page"/>
      </w:r>
      <w:r w:rsidRPr="007447D7">
        <w:rPr>
          <w:rtl/>
        </w:rPr>
        <w:lastRenderedPageBreak/>
        <w:t>وأبلغ منه كلّه من أكلته السباع والطيور وتفرّقت أجزاؤه في بطونها وحواصلها.</w:t>
      </w:r>
      <w:r>
        <w:rPr>
          <w:rFonts w:hint="cs"/>
          <w:rtl/>
        </w:rPr>
        <w:t xml:space="preserve"> </w:t>
      </w:r>
      <w:r w:rsidRPr="007447D7">
        <w:rPr>
          <w:rtl/>
        </w:rPr>
        <w:t>وأبلغ منه من أحرق فصار رمادا وذري في الرياح العاصفة شمالا وجنوبا وقبولا ودبورا فإنّا نعلم عدم إحيائه ومساءلته وعذابه ضرورة.</w:t>
      </w:r>
    </w:p>
    <w:p w:rsidR="007E3A98" w:rsidRPr="007447D7" w:rsidRDefault="007E3A98" w:rsidP="006A35AB">
      <w:pPr>
        <w:pStyle w:val="libNormal"/>
        <w:rPr>
          <w:rtl/>
        </w:rPr>
      </w:pPr>
      <w:r w:rsidRPr="007447D7">
        <w:rPr>
          <w:rtl/>
        </w:rPr>
        <w:t>وقد تحيّر الأصحاب في التفصّي عن هذا</w:t>
      </w:r>
      <w:r>
        <w:rPr>
          <w:rtl/>
        </w:rPr>
        <w:t xml:space="preserve"> ، </w:t>
      </w:r>
      <w:r w:rsidRPr="007447D7">
        <w:rPr>
          <w:rtl/>
        </w:rPr>
        <w:t>فقال القاضي وأتباعه في صورة المصلوب : لا بعد في الإحياء والمساءلة مع عدم المشاهدة كما في صاحب السكتة فإنّه حيّ مع أنّا لا نشاهد حياته</w:t>
      </w:r>
      <w:r>
        <w:rPr>
          <w:rtl/>
        </w:rPr>
        <w:t xml:space="preserve"> ، </w:t>
      </w:r>
      <w:r w:rsidRPr="007447D7">
        <w:rPr>
          <w:rtl/>
        </w:rPr>
        <w:t xml:space="preserve">وكما في رؤية النبيّ </w:t>
      </w:r>
      <w:r w:rsidR="004541E1" w:rsidRPr="004541E1">
        <w:rPr>
          <w:rStyle w:val="libAlaemChar"/>
          <w:rtl/>
        </w:rPr>
        <w:t>صلى‌الله‌عليه‌وآله‌وسلم</w:t>
      </w:r>
      <w:r w:rsidRPr="007447D7">
        <w:rPr>
          <w:rtl/>
        </w:rPr>
        <w:t xml:space="preserve"> جبرئيل </w:t>
      </w:r>
      <w:r w:rsidR="004541E1" w:rsidRPr="004541E1">
        <w:rPr>
          <w:rStyle w:val="libAlaemChar"/>
          <w:rtl/>
        </w:rPr>
        <w:t>عليه‌السلام</w:t>
      </w:r>
      <w:r w:rsidRPr="007447D7">
        <w:rPr>
          <w:rtl/>
        </w:rPr>
        <w:t xml:space="preserve"> وهو بين أظهر أصحابه مع ستره عليهم. وأمّا الصورتان الأخريان فإنّ التمسّك بهما مبنيّ على اشتراط البنية في الحياة وهو ممنوع عندنا</w:t>
      </w:r>
      <w:r>
        <w:rPr>
          <w:rtl/>
        </w:rPr>
        <w:t xml:space="preserve"> ، </w:t>
      </w:r>
      <w:r w:rsidRPr="007447D7">
        <w:rPr>
          <w:rtl/>
        </w:rPr>
        <w:t>فلا بعد حينئذ في أن تعاد الحياة إلى الأجزاء المتفرّقة أو بعضها وإن كان خلافا للعادة</w:t>
      </w:r>
      <w:r>
        <w:rPr>
          <w:rtl/>
        </w:rPr>
        <w:t xml:space="preserve"> ، </w:t>
      </w:r>
      <w:r w:rsidRPr="007447D7">
        <w:rPr>
          <w:rtl/>
        </w:rPr>
        <w:t>فإنّ خوارق العادة غير ممتنعة في مقدور الله تعالى.</w:t>
      </w:r>
    </w:p>
    <w:p w:rsidR="007E3A98" w:rsidRPr="007447D7" w:rsidRDefault="007E3A98" w:rsidP="006A35AB">
      <w:pPr>
        <w:pStyle w:val="libNormal"/>
        <w:rPr>
          <w:rtl/>
          <w:lang w:bidi="fa-IR"/>
        </w:rPr>
      </w:pPr>
      <w:r w:rsidRPr="00373D4A">
        <w:rPr>
          <w:rStyle w:val="libBold2Char"/>
          <w:rtl/>
        </w:rPr>
        <w:t>( وسائر السمعيّات من الميزان والصراط والحساب وتطاير الكتب ممكنة. دلّ السمع على ثبوتها ).</w:t>
      </w:r>
      <w:r w:rsidRPr="007447D7">
        <w:rPr>
          <w:rtl/>
          <w:lang w:bidi="fa-IR"/>
        </w:rPr>
        <w:t xml:space="preserve"> فإنّها نطق بها الكتاب والسنّة وانعقد عليها إجماع الأمّة</w:t>
      </w:r>
      <w:r w:rsidRPr="00373D4A">
        <w:rPr>
          <w:rStyle w:val="libBold2Char"/>
          <w:rtl/>
        </w:rPr>
        <w:t xml:space="preserve"> ( فيجب التصديق بها ).</w:t>
      </w:r>
    </w:p>
    <w:p w:rsidR="007E3A98" w:rsidRPr="007447D7" w:rsidRDefault="007E3A98" w:rsidP="006A35AB">
      <w:pPr>
        <w:pStyle w:val="libNormal"/>
        <w:rPr>
          <w:rtl/>
          <w:lang w:bidi="fa-IR"/>
        </w:rPr>
      </w:pPr>
      <w:r w:rsidRPr="007447D7">
        <w:rPr>
          <w:rtl/>
          <w:lang w:bidi="fa-IR"/>
        </w:rPr>
        <w:t xml:space="preserve">وأمّا الميزان فقد قال الله تعالى : </w:t>
      </w:r>
      <w:r w:rsidRPr="00D722F5">
        <w:rPr>
          <w:rStyle w:val="libAlaemChar"/>
          <w:rtl/>
        </w:rPr>
        <w:t>(</w:t>
      </w:r>
      <w:r w:rsidRPr="006A35AB">
        <w:rPr>
          <w:rStyle w:val="libAieChar"/>
          <w:rtl/>
        </w:rPr>
        <w:t xml:space="preserve"> وَنَضَعُ الْمَوازِينَ الْقِسْطَ لِيَوْمِ الْقِيامَةِ </w:t>
      </w:r>
      <w:r w:rsidRPr="00D722F5">
        <w:rPr>
          <w:rStyle w:val="libAlaemChar"/>
          <w:rtl/>
        </w:rPr>
        <w:t>)</w:t>
      </w:r>
      <w:r w:rsidRPr="007447D7">
        <w:rPr>
          <w:rtl/>
          <w:lang w:bidi="fa-IR"/>
        </w:rPr>
        <w:t xml:space="preserve"> </w:t>
      </w:r>
      <w:r w:rsidRPr="00346263">
        <w:rPr>
          <w:rStyle w:val="libFootnotenumChar"/>
          <w:rtl/>
        </w:rPr>
        <w:t>(1)</w:t>
      </w:r>
      <w:r>
        <w:rPr>
          <w:rtl/>
          <w:lang w:bidi="fa-IR"/>
        </w:rPr>
        <w:t xml:space="preserve"> ، </w:t>
      </w:r>
      <w:r w:rsidRPr="007447D7">
        <w:rPr>
          <w:rtl/>
          <w:lang w:bidi="fa-IR"/>
        </w:rPr>
        <w:t xml:space="preserve">وقال تعالى : </w:t>
      </w:r>
      <w:r w:rsidRPr="00D722F5">
        <w:rPr>
          <w:rStyle w:val="libAlaemChar"/>
          <w:rtl/>
        </w:rPr>
        <w:t>(</w:t>
      </w:r>
      <w:r w:rsidRPr="006A35AB">
        <w:rPr>
          <w:rStyle w:val="libAieChar"/>
          <w:rtl/>
        </w:rPr>
        <w:t xml:space="preserve"> فَأَمَّا مَنْ ثَقُلَتْ مَوازِينُهُ * فَهُوَ فِي عِيشَةٍ راضِيَةٍ * وَأَمَّا مَنْ خَفَّتْ مَوازِينُهُ * فَأُمُّهُ هاوِيَةٌ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rPr>
      </w:pPr>
      <w:r w:rsidRPr="007447D7">
        <w:rPr>
          <w:rtl/>
        </w:rPr>
        <w:t xml:space="preserve">وذهب كثير من المفسّرين إلى أنّه ميزان له كفّتان ولسان وشاهين وعماد </w:t>
      </w:r>
      <w:r w:rsidRPr="00346263">
        <w:rPr>
          <w:rStyle w:val="libFootnotenumChar"/>
          <w:rtl/>
        </w:rPr>
        <w:t>(3)</w:t>
      </w:r>
      <w:r w:rsidRPr="007447D7">
        <w:rPr>
          <w:rtl/>
        </w:rPr>
        <w:t xml:space="preserve"> ؛ عملا بالحقيقة لإمكانها. وقد ورد في الحديث تفسيره بذلك </w:t>
      </w:r>
      <w:r w:rsidRPr="00346263">
        <w:rPr>
          <w:rStyle w:val="libFootnotenumChar"/>
          <w:rtl/>
        </w:rPr>
        <w:t>(4)</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الأنبياء (21) : 47.</w:t>
      </w:r>
    </w:p>
    <w:p w:rsidR="007E3A98" w:rsidRPr="007447D7" w:rsidRDefault="007E3A98" w:rsidP="0040777F">
      <w:pPr>
        <w:pStyle w:val="libFootnote0"/>
        <w:rPr>
          <w:rtl/>
          <w:lang w:bidi="fa-IR"/>
        </w:rPr>
      </w:pPr>
      <w:r w:rsidRPr="007447D7">
        <w:rPr>
          <w:rtl/>
        </w:rPr>
        <w:t>(2) القارعة (101) : 6</w:t>
      </w:r>
      <w:r>
        <w:rPr>
          <w:rtl/>
        </w:rPr>
        <w:t xml:space="preserve"> ـ </w:t>
      </w:r>
      <w:r w:rsidRPr="007447D7">
        <w:rPr>
          <w:rtl/>
        </w:rPr>
        <w:t>9.</w:t>
      </w:r>
    </w:p>
    <w:p w:rsidR="007E3A98" w:rsidRPr="007447D7" w:rsidRDefault="007E3A98" w:rsidP="0040777F">
      <w:pPr>
        <w:pStyle w:val="libFootnote0"/>
        <w:rPr>
          <w:rtl/>
          <w:lang w:bidi="fa-IR"/>
        </w:rPr>
      </w:pPr>
      <w:r w:rsidRPr="007447D7">
        <w:rPr>
          <w:rtl/>
        </w:rPr>
        <w:t>(3) « مجمع البيان » 4 : 399</w:t>
      </w:r>
      <w:r>
        <w:rPr>
          <w:rtl/>
        </w:rPr>
        <w:t xml:space="preserve"> ، </w:t>
      </w:r>
      <w:r w:rsidRPr="007447D7">
        <w:rPr>
          <w:rtl/>
        </w:rPr>
        <w:t>ذيل الآية 8 من سورة الأعراف (7) ؛ « تفسير القرطبي » 11 : 293</w:t>
      </w:r>
      <w:r>
        <w:rPr>
          <w:rtl/>
        </w:rPr>
        <w:t xml:space="preserve"> ، </w:t>
      </w:r>
      <w:r w:rsidRPr="007447D7">
        <w:rPr>
          <w:rtl/>
        </w:rPr>
        <w:t>ذيل الآية 47 من سورة الأنبياء (21)</w:t>
      </w:r>
      <w:r>
        <w:rPr>
          <w:rtl/>
        </w:rPr>
        <w:t>.</w:t>
      </w:r>
    </w:p>
    <w:p w:rsidR="007E3A98" w:rsidRPr="007447D7" w:rsidRDefault="007E3A98" w:rsidP="0040777F">
      <w:pPr>
        <w:pStyle w:val="libFootnote0"/>
        <w:rPr>
          <w:rtl/>
          <w:lang w:bidi="fa-IR"/>
        </w:rPr>
      </w:pPr>
      <w:r w:rsidRPr="007447D7">
        <w:rPr>
          <w:rtl/>
        </w:rPr>
        <w:t>(4) « الدرّ المنثور » 3 : 418.</w:t>
      </w:r>
    </w:p>
    <w:p w:rsidR="007E3A98" w:rsidRPr="007447D7" w:rsidRDefault="007E3A98" w:rsidP="006A35AB">
      <w:pPr>
        <w:pStyle w:val="libNormal"/>
        <w:rPr>
          <w:rtl/>
        </w:rPr>
      </w:pPr>
      <w:r>
        <w:rPr>
          <w:rtl/>
        </w:rPr>
        <w:br w:type="page"/>
      </w:r>
      <w:r w:rsidRPr="007447D7">
        <w:rPr>
          <w:rtl/>
        </w:rPr>
        <w:lastRenderedPageBreak/>
        <w:t>وأنكره بعض المعتزلة ذهابا إلى أنّ الأعمال أعراض لا يمكن أن توزن</w:t>
      </w:r>
      <w:r>
        <w:rPr>
          <w:rtl/>
        </w:rPr>
        <w:t xml:space="preserve"> ، </w:t>
      </w:r>
      <w:r w:rsidRPr="007447D7">
        <w:rPr>
          <w:rtl/>
        </w:rPr>
        <w:t>فكيف إذا زالت وتلاشت</w:t>
      </w:r>
      <w:r>
        <w:rPr>
          <w:rtl/>
        </w:rPr>
        <w:t xml:space="preserve"> ، </w:t>
      </w:r>
      <w:r w:rsidRPr="007447D7">
        <w:rPr>
          <w:rtl/>
        </w:rPr>
        <w:t>بل المراد به العدل الثابت في كلّ شيء ؛ ولذا ذكر بلفظ الجمع</w:t>
      </w:r>
      <w:r>
        <w:rPr>
          <w:rtl/>
        </w:rPr>
        <w:t xml:space="preserve"> ، </w:t>
      </w:r>
      <w:r w:rsidRPr="007447D7">
        <w:rPr>
          <w:rtl/>
        </w:rPr>
        <w:t xml:space="preserve">وإلاّ فالميزان المشهور واحد </w:t>
      </w:r>
      <w:r w:rsidRPr="00346263">
        <w:rPr>
          <w:rStyle w:val="libFootnotenumChar"/>
          <w:rtl/>
        </w:rPr>
        <w:t>(1)</w:t>
      </w:r>
      <w:r>
        <w:rPr>
          <w:rtl/>
        </w:rPr>
        <w:t>.</w:t>
      </w:r>
    </w:p>
    <w:p w:rsidR="007E3A98" w:rsidRPr="007447D7" w:rsidRDefault="007E3A98" w:rsidP="006A35AB">
      <w:pPr>
        <w:pStyle w:val="libNormal"/>
        <w:rPr>
          <w:rtl/>
        </w:rPr>
      </w:pPr>
      <w:r w:rsidRPr="007447D7">
        <w:rPr>
          <w:rtl/>
        </w:rPr>
        <w:t>وقيل : هو الإدراك فميزان الألوان البصر</w:t>
      </w:r>
      <w:r>
        <w:rPr>
          <w:rtl/>
        </w:rPr>
        <w:t xml:space="preserve"> ، </w:t>
      </w:r>
      <w:r w:rsidRPr="007447D7">
        <w:rPr>
          <w:rtl/>
        </w:rPr>
        <w:t>والأصوات السمع</w:t>
      </w:r>
      <w:r>
        <w:rPr>
          <w:rtl/>
        </w:rPr>
        <w:t xml:space="preserve"> ، </w:t>
      </w:r>
      <w:r w:rsidRPr="007447D7">
        <w:rPr>
          <w:rtl/>
        </w:rPr>
        <w:t>والطعوم الذوق وكذا سائر الحواسّ</w:t>
      </w:r>
      <w:r>
        <w:rPr>
          <w:rtl/>
        </w:rPr>
        <w:t xml:space="preserve"> ، </w:t>
      </w:r>
      <w:r w:rsidRPr="007447D7">
        <w:rPr>
          <w:rtl/>
        </w:rPr>
        <w:t xml:space="preserve">وميزان المعقولات العقل </w:t>
      </w:r>
      <w:r w:rsidRPr="00346263">
        <w:rPr>
          <w:rStyle w:val="libFootnotenumChar"/>
          <w:rtl/>
        </w:rPr>
        <w:t>(2)</w:t>
      </w:r>
      <w:r>
        <w:rPr>
          <w:rtl/>
        </w:rPr>
        <w:t>.</w:t>
      </w:r>
    </w:p>
    <w:p w:rsidR="007E3A98" w:rsidRPr="007447D7" w:rsidRDefault="007E3A98" w:rsidP="006A35AB">
      <w:pPr>
        <w:pStyle w:val="libNormal"/>
        <w:rPr>
          <w:rtl/>
        </w:rPr>
      </w:pPr>
      <w:r w:rsidRPr="007447D7">
        <w:rPr>
          <w:rtl/>
        </w:rPr>
        <w:t>وأجيب : بأنّه تعالى يزن صحائف الأعمال.</w:t>
      </w:r>
    </w:p>
    <w:p w:rsidR="007E3A98" w:rsidRPr="007447D7" w:rsidRDefault="007E3A98" w:rsidP="006A35AB">
      <w:pPr>
        <w:pStyle w:val="libNormal"/>
        <w:rPr>
          <w:rtl/>
        </w:rPr>
      </w:pPr>
      <w:r w:rsidRPr="007447D7">
        <w:rPr>
          <w:rtl/>
        </w:rPr>
        <w:t>وقيل : بل تجعل الحسنات أجساما نورانيّة والسيّئات أجساما ظلمانيّة. وأمّا لفظ الجمع فللاستعظام.</w:t>
      </w:r>
    </w:p>
    <w:p w:rsidR="007E3A98" w:rsidRPr="007447D7" w:rsidRDefault="007E3A98" w:rsidP="006A35AB">
      <w:pPr>
        <w:pStyle w:val="libNormal"/>
        <w:rPr>
          <w:rtl/>
        </w:rPr>
      </w:pPr>
      <w:r w:rsidRPr="007447D7">
        <w:rPr>
          <w:rtl/>
        </w:rPr>
        <w:t>وقيل : لكلّ مكلّف ميزان</w:t>
      </w:r>
      <w:r>
        <w:rPr>
          <w:rtl/>
        </w:rPr>
        <w:t xml:space="preserve"> ، </w:t>
      </w:r>
      <w:r w:rsidRPr="007447D7">
        <w:rPr>
          <w:rtl/>
        </w:rPr>
        <w:t xml:space="preserve">وإنّما الميزان الكبير واحد ؛ إظهارا لجلالة الأمر فيه وعظم المقام </w:t>
      </w:r>
      <w:r w:rsidRPr="00346263">
        <w:rPr>
          <w:rStyle w:val="libFootnotenumChar"/>
          <w:rtl/>
        </w:rPr>
        <w:t>(3)</w:t>
      </w:r>
      <w:r>
        <w:rPr>
          <w:rtl/>
        </w:rPr>
        <w:t>.</w:t>
      </w:r>
    </w:p>
    <w:p w:rsidR="007E3A98" w:rsidRPr="007447D7" w:rsidRDefault="007E3A98" w:rsidP="006A35AB">
      <w:pPr>
        <w:pStyle w:val="libNormal"/>
        <w:rPr>
          <w:rtl/>
        </w:rPr>
      </w:pPr>
      <w:r w:rsidRPr="007447D7">
        <w:rPr>
          <w:rtl/>
        </w:rPr>
        <w:t>وأمّا الصراط فقد ورد في الحديث الصحيح : « أنّه جسر ممدود على متن جهنّم يرده الأوّلون والآخرون</w:t>
      </w:r>
      <w:r>
        <w:rPr>
          <w:rtl/>
        </w:rPr>
        <w:t xml:space="preserve"> ، </w:t>
      </w:r>
      <w:r w:rsidRPr="007447D7">
        <w:rPr>
          <w:rtl/>
        </w:rPr>
        <w:t>أدقّ من الشعر وأحدّ من السيف »</w:t>
      </w:r>
      <w:r>
        <w:rPr>
          <w:rtl/>
        </w:rPr>
        <w:t>.</w:t>
      </w:r>
      <w:r w:rsidRPr="007447D7">
        <w:rPr>
          <w:rtl/>
        </w:rPr>
        <w:t xml:space="preserve"> </w:t>
      </w:r>
      <w:r w:rsidRPr="00346263">
        <w:rPr>
          <w:rStyle w:val="libFootnotenumChar"/>
          <w:rtl/>
        </w:rPr>
        <w:t>(4)</w:t>
      </w:r>
    </w:p>
    <w:p w:rsidR="007E3A98" w:rsidRPr="007447D7" w:rsidRDefault="007E3A98" w:rsidP="006A35AB">
      <w:pPr>
        <w:pStyle w:val="libNormal"/>
        <w:rPr>
          <w:rtl/>
        </w:rPr>
      </w:pPr>
      <w:r w:rsidRPr="007447D7">
        <w:rPr>
          <w:rtl/>
        </w:rPr>
        <w:t xml:space="preserve">ويشبه أن يكون المرور عليه هو المراد بورود كلّ أحد النار على ما قال الله تعالى : </w:t>
      </w:r>
      <w:r w:rsidRPr="00D722F5">
        <w:rPr>
          <w:rStyle w:val="libAlaemChar"/>
          <w:rtl/>
        </w:rPr>
        <w:t>(</w:t>
      </w:r>
      <w:r w:rsidRPr="006A35AB">
        <w:rPr>
          <w:rStyle w:val="libAieChar"/>
          <w:rtl/>
        </w:rPr>
        <w:t xml:space="preserve"> وَإِنْ مِنْكُمْ إِلاَّ وارِدُها </w:t>
      </w:r>
      <w:r w:rsidRPr="00D722F5">
        <w:rPr>
          <w:rStyle w:val="libAlaemChar"/>
          <w:rtl/>
        </w:rPr>
        <w:t>)</w:t>
      </w:r>
      <w:r w:rsidRPr="007447D7">
        <w:rPr>
          <w:rtl/>
        </w:rPr>
        <w:t xml:space="preserve"> </w:t>
      </w:r>
      <w:r w:rsidRPr="00346263">
        <w:rPr>
          <w:rStyle w:val="libFootnotenumChar"/>
          <w:rtl/>
        </w:rPr>
        <w:t>(5)</w:t>
      </w:r>
      <w:r>
        <w:rPr>
          <w:rtl/>
        </w:rPr>
        <w:t>.</w:t>
      </w:r>
    </w:p>
    <w:p w:rsidR="007E3A98" w:rsidRPr="007447D7" w:rsidRDefault="007E3A98" w:rsidP="006A35AB">
      <w:pPr>
        <w:pStyle w:val="libNormal"/>
        <w:rPr>
          <w:rtl/>
        </w:rPr>
      </w:pPr>
      <w:r w:rsidRPr="007447D7">
        <w:rPr>
          <w:rtl/>
        </w:rPr>
        <w:t>وأنكرها القاضي عبد الجبّار وكثير من المعتزلة ؛ زعما منهم أنّه لا يمكن الخطور عليه</w:t>
      </w:r>
      <w:r>
        <w:rPr>
          <w:rtl/>
        </w:rPr>
        <w:t xml:space="preserve"> ، </w:t>
      </w:r>
      <w:r w:rsidRPr="007447D7">
        <w:rPr>
          <w:rtl/>
        </w:rPr>
        <w:t>ولو أمكن ففيه تعذيب ولا عذاب على المؤمنين والصلحاء يوم القيامة قطعا</w:t>
      </w:r>
      <w:r>
        <w:rPr>
          <w:rtl/>
        </w:rPr>
        <w:t xml:space="preserve"> ، </w:t>
      </w:r>
      <w:r w:rsidRPr="007447D7">
        <w:rPr>
          <w:rtl/>
        </w:rPr>
        <w:t xml:space="preserve">قالوا : بل المراد به طريق الجنّة المشار إليه بقوله تعالى : </w:t>
      </w:r>
      <w:r w:rsidRPr="00D722F5">
        <w:rPr>
          <w:rStyle w:val="libAlaemChar"/>
          <w:rtl/>
        </w:rPr>
        <w:t>(</w:t>
      </w:r>
      <w:r w:rsidRPr="006A35AB">
        <w:rPr>
          <w:rStyle w:val="libAieChar"/>
          <w:rtl/>
        </w:rPr>
        <w:t xml:space="preserve"> سَيَهْدِيهِمْ وَيُصْلِحُ بالَهُمْ </w:t>
      </w:r>
      <w:r w:rsidRPr="00D722F5">
        <w:rPr>
          <w:rStyle w:val="libAlaemChar"/>
          <w:rtl/>
        </w:rPr>
        <w:t>)</w:t>
      </w:r>
      <w:r w:rsidRPr="007447D7">
        <w:rPr>
          <w:rtl/>
        </w:rPr>
        <w:t xml:space="preserve"> </w:t>
      </w:r>
      <w:r w:rsidRPr="00346263">
        <w:rPr>
          <w:rStyle w:val="libFootnotenumChar"/>
          <w:rtl/>
        </w:rPr>
        <w:t>(6)</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حكاه التفتازاني عنهم في « شرح المقاصد » 5 : 120</w:t>
      </w:r>
      <w:r>
        <w:rPr>
          <w:rtl/>
        </w:rPr>
        <w:t xml:space="preserve"> ـ </w:t>
      </w:r>
      <w:r w:rsidRPr="007447D7">
        <w:rPr>
          <w:rtl/>
        </w:rPr>
        <w:t>121.</w:t>
      </w:r>
    </w:p>
    <w:p w:rsidR="007E3A98" w:rsidRPr="007447D7" w:rsidRDefault="007E3A98" w:rsidP="0040777F">
      <w:pPr>
        <w:pStyle w:val="libFootnote0"/>
        <w:rPr>
          <w:rtl/>
          <w:lang w:bidi="fa-IR"/>
        </w:rPr>
      </w:pPr>
      <w:r w:rsidRPr="007447D7">
        <w:rPr>
          <w:rtl/>
        </w:rPr>
        <w:t>(2) حكاه التفتازاني أيضا في « شرح المقاصد » 5 : 121.</w:t>
      </w:r>
    </w:p>
    <w:p w:rsidR="007E3A98" w:rsidRPr="007447D7" w:rsidRDefault="007E3A98" w:rsidP="0040777F">
      <w:pPr>
        <w:pStyle w:val="libFootnote0"/>
        <w:rPr>
          <w:rtl/>
          <w:lang w:bidi="fa-IR"/>
        </w:rPr>
      </w:pPr>
      <w:r w:rsidRPr="007447D7">
        <w:rPr>
          <w:rtl/>
        </w:rPr>
        <w:t>(3) حكاهما التفتازاني في « شرح المقاصد » 5 : 121.</w:t>
      </w:r>
    </w:p>
    <w:p w:rsidR="007E3A98" w:rsidRPr="007447D7" w:rsidRDefault="007E3A98" w:rsidP="0040777F">
      <w:pPr>
        <w:pStyle w:val="libFootnote0"/>
        <w:rPr>
          <w:rtl/>
          <w:lang w:bidi="fa-IR"/>
        </w:rPr>
      </w:pPr>
      <w:r w:rsidRPr="007447D7">
        <w:rPr>
          <w:rtl/>
        </w:rPr>
        <w:t>(4) « الكافي » 8 : 312</w:t>
      </w:r>
      <w:r>
        <w:rPr>
          <w:rtl/>
        </w:rPr>
        <w:t xml:space="preserve"> ، </w:t>
      </w:r>
      <w:r w:rsidRPr="007447D7">
        <w:rPr>
          <w:rtl/>
        </w:rPr>
        <w:t>ح 486 ؛ « تفسير القمّي » 1 : 29 ؛ « الأمالي » للصدوق : 149</w:t>
      </w:r>
      <w:r>
        <w:rPr>
          <w:rtl/>
        </w:rPr>
        <w:t xml:space="preserve"> ، </w:t>
      </w:r>
      <w:r w:rsidRPr="007447D7">
        <w:rPr>
          <w:rtl/>
        </w:rPr>
        <w:t>المجلس 33</w:t>
      </w:r>
      <w:r>
        <w:rPr>
          <w:rtl/>
        </w:rPr>
        <w:t xml:space="preserve"> ، </w:t>
      </w:r>
      <w:r w:rsidRPr="007447D7">
        <w:rPr>
          <w:rtl/>
        </w:rPr>
        <w:t>ح 4.</w:t>
      </w:r>
    </w:p>
    <w:p w:rsidR="007E3A98" w:rsidRPr="007447D7" w:rsidRDefault="007E3A98" w:rsidP="0040777F">
      <w:pPr>
        <w:pStyle w:val="libFootnote0"/>
        <w:rPr>
          <w:rtl/>
          <w:lang w:bidi="fa-IR"/>
        </w:rPr>
      </w:pPr>
      <w:r w:rsidRPr="007447D7">
        <w:rPr>
          <w:rtl/>
        </w:rPr>
        <w:t>(5) مريم (19) : 71.</w:t>
      </w:r>
    </w:p>
    <w:p w:rsidR="007E3A98" w:rsidRPr="007447D7" w:rsidRDefault="007E3A98" w:rsidP="0040777F">
      <w:pPr>
        <w:pStyle w:val="libFootnote0"/>
        <w:rPr>
          <w:rtl/>
          <w:lang w:bidi="fa-IR"/>
        </w:rPr>
      </w:pPr>
      <w:r w:rsidRPr="007447D7">
        <w:rPr>
          <w:rtl/>
        </w:rPr>
        <w:t xml:space="preserve">(6) محمّد </w:t>
      </w:r>
      <w:r w:rsidR="004541E1" w:rsidRPr="004541E1">
        <w:rPr>
          <w:rStyle w:val="libAlaemChar"/>
          <w:rtl/>
        </w:rPr>
        <w:t>صلى‌الله‌عليه‌وآله‌وسلم</w:t>
      </w:r>
      <w:r w:rsidRPr="007447D7">
        <w:rPr>
          <w:rtl/>
        </w:rPr>
        <w:t xml:space="preserve"> (47) : 5.</w:t>
      </w:r>
    </w:p>
    <w:p w:rsidR="007E3A98" w:rsidRPr="007447D7" w:rsidRDefault="007E3A98" w:rsidP="006A35AB">
      <w:pPr>
        <w:pStyle w:val="libNormal0"/>
        <w:rPr>
          <w:rtl/>
        </w:rPr>
      </w:pPr>
      <w:r>
        <w:rPr>
          <w:rtl/>
        </w:rPr>
        <w:br w:type="page"/>
      </w:r>
      <w:r w:rsidRPr="007447D7">
        <w:rPr>
          <w:rtl/>
        </w:rPr>
        <w:lastRenderedPageBreak/>
        <w:t xml:space="preserve">وطريق النار المشار إليه بقوله تعالى : </w:t>
      </w:r>
      <w:r w:rsidRPr="00D722F5">
        <w:rPr>
          <w:rStyle w:val="libAlaemChar"/>
          <w:rtl/>
        </w:rPr>
        <w:t>(</w:t>
      </w:r>
      <w:r w:rsidRPr="006A35AB">
        <w:rPr>
          <w:rStyle w:val="libAieChar"/>
          <w:rtl/>
        </w:rPr>
        <w:t xml:space="preserve"> فَاهْدُوهُمْ إِلى صِراطِ الْجَحِيمِ </w:t>
      </w:r>
      <w:r w:rsidRPr="00D722F5">
        <w:rPr>
          <w:rStyle w:val="libAlaemChar"/>
          <w:rtl/>
        </w:rPr>
        <w:t>)</w:t>
      </w:r>
      <w:r w:rsidRPr="007447D7">
        <w:rPr>
          <w:rtl/>
        </w:rPr>
        <w:t xml:space="preserve"> </w:t>
      </w:r>
      <w:r w:rsidRPr="00346263">
        <w:rPr>
          <w:rStyle w:val="libFootnotenumChar"/>
          <w:rtl/>
        </w:rPr>
        <w:t>(1)</w:t>
      </w:r>
      <w:r>
        <w:rPr>
          <w:rtl/>
        </w:rPr>
        <w:t xml:space="preserve"> ، </w:t>
      </w:r>
      <w:r w:rsidRPr="00346263">
        <w:rPr>
          <w:rStyle w:val="libFootnotenumChar"/>
          <w:rtl/>
        </w:rPr>
        <w:t>(2)</w:t>
      </w:r>
      <w:r>
        <w:rPr>
          <w:rtl/>
        </w:rPr>
        <w:t>.</w:t>
      </w:r>
    </w:p>
    <w:p w:rsidR="007E3A98" w:rsidRPr="007447D7" w:rsidRDefault="007E3A98" w:rsidP="006A35AB">
      <w:pPr>
        <w:pStyle w:val="libNormal"/>
        <w:rPr>
          <w:rtl/>
        </w:rPr>
      </w:pPr>
      <w:r w:rsidRPr="007447D7">
        <w:rPr>
          <w:rtl/>
        </w:rPr>
        <w:t>وقيل : المراد الأدلّة الواضحة. وقيل : العبادات كالصلاة والزكاة ونحوهما. وقيل :</w:t>
      </w:r>
    </w:p>
    <w:p w:rsidR="007E3A98" w:rsidRPr="007447D7" w:rsidRDefault="007E3A98" w:rsidP="006A35AB">
      <w:pPr>
        <w:pStyle w:val="libNormal"/>
        <w:rPr>
          <w:rtl/>
        </w:rPr>
      </w:pPr>
      <w:r w:rsidRPr="007447D7">
        <w:rPr>
          <w:rtl/>
        </w:rPr>
        <w:t>الأعمال الرديئة التي يسأل عنها ويؤاخذ بها</w:t>
      </w:r>
      <w:r>
        <w:rPr>
          <w:rtl/>
        </w:rPr>
        <w:t xml:space="preserve"> ، </w:t>
      </w:r>
      <w:r w:rsidRPr="007447D7">
        <w:rPr>
          <w:rtl/>
        </w:rPr>
        <w:t xml:space="preserve">كأنّه يمرّ عليها ويطول المرور بكثرتها ويقصر بقلّتها </w:t>
      </w:r>
      <w:r w:rsidRPr="00346263">
        <w:rPr>
          <w:rStyle w:val="libFootnotenumChar"/>
          <w:rtl/>
        </w:rPr>
        <w:t>(3)</w:t>
      </w:r>
      <w:r>
        <w:rPr>
          <w:rtl/>
        </w:rPr>
        <w:t>.</w:t>
      </w:r>
    </w:p>
    <w:p w:rsidR="007E3A98" w:rsidRPr="007447D7" w:rsidRDefault="007E3A98" w:rsidP="006A35AB">
      <w:pPr>
        <w:pStyle w:val="libNormal"/>
        <w:rPr>
          <w:rtl/>
        </w:rPr>
      </w:pPr>
      <w:r w:rsidRPr="007447D7">
        <w:rPr>
          <w:rtl/>
        </w:rPr>
        <w:t>والجواب : أنّ إمكان العبور ظاهر كالمشي على الماء والطيران في الهواء</w:t>
      </w:r>
      <w:r>
        <w:rPr>
          <w:rtl/>
        </w:rPr>
        <w:t xml:space="preserve"> ، </w:t>
      </w:r>
      <w:r w:rsidRPr="007447D7">
        <w:rPr>
          <w:rtl/>
        </w:rPr>
        <w:t>غايته مخالفة العادة ثمّ الله تعالى يسهّل الطريق على من أراد كما جاء في الحديث : « إنّ منهم من هو كالبرق الخاطف</w:t>
      </w:r>
      <w:r>
        <w:rPr>
          <w:rtl/>
        </w:rPr>
        <w:t xml:space="preserve"> ، </w:t>
      </w:r>
      <w:r w:rsidRPr="007447D7">
        <w:rPr>
          <w:rtl/>
        </w:rPr>
        <w:t>ومنهم من هو كالريح الهابّة</w:t>
      </w:r>
      <w:r>
        <w:rPr>
          <w:rtl/>
        </w:rPr>
        <w:t xml:space="preserve"> ، </w:t>
      </w:r>
      <w:r w:rsidRPr="007447D7">
        <w:rPr>
          <w:rtl/>
        </w:rPr>
        <w:t>ومنهم من هو كالجواد</w:t>
      </w:r>
      <w:r>
        <w:rPr>
          <w:rtl/>
        </w:rPr>
        <w:t xml:space="preserve"> ، </w:t>
      </w:r>
      <w:r w:rsidRPr="007447D7">
        <w:rPr>
          <w:rtl/>
        </w:rPr>
        <w:t>ومنهم من تخور رجلاه وتتعلّق يداه</w:t>
      </w:r>
      <w:r>
        <w:rPr>
          <w:rtl/>
        </w:rPr>
        <w:t xml:space="preserve"> ، </w:t>
      </w:r>
      <w:r w:rsidRPr="007447D7">
        <w:rPr>
          <w:rtl/>
        </w:rPr>
        <w:t xml:space="preserve">ومنهم من يخرّ على وجهه » </w:t>
      </w:r>
      <w:r w:rsidRPr="00346263">
        <w:rPr>
          <w:rStyle w:val="libFootnotenumChar"/>
          <w:rtl/>
        </w:rPr>
        <w:t>(4)</w:t>
      </w:r>
      <w:r>
        <w:rPr>
          <w:rtl/>
        </w:rPr>
        <w:t>.</w:t>
      </w:r>
    </w:p>
    <w:p w:rsidR="007E3A98" w:rsidRPr="007447D7" w:rsidRDefault="007E3A98" w:rsidP="006A35AB">
      <w:pPr>
        <w:pStyle w:val="libNormal"/>
        <w:rPr>
          <w:rtl/>
        </w:rPr>
      </w:pPr>
      <w:r w:rsidRPr="007447D7">
        <w:rPr>
          <w:rtl/>
        </w:rPr>
        <w:t>وأمّا الحساب</w:t>
      </w:r>
      <w:r>
        <w:rPr>
          <w:rtl/>
        </w:rPr>
        <w:t xml:space="preserve"> ، </w:t>
      </w:r>
      <w:r w:rsidRPr="007447D7">
        <w:rPr>
          <w:rtl/>
        </w:rPr>
        <w:t xml:space="preserve">فقد قال الله تعالى : </w:t>
      </w:r>
      <w:r w:rsidRPr="00D722F5">
        <w:rPr>
          <w:rStyle w:val="libAlaemChar"/>
          <w:rtl/>
        </w:rPr>
        <w:t>(</w:t>
      </w:r>
      <w:r w:rsidRPr="006A35AB">
        <w:rPr>
          <w:rStyle w:val="libAieChar"/>
          <w:rtl/>
        </w:rPr>
        <w:t xml:space="preserve"> إِنَّ اللهَ سَرِيعُ الْحِسابِ </w:t>
      </w:r>
      <w:r w:rsidRPr="00D722F5">
        <w:rPr>
          <w:rStyle w:val="libAlaemChar"/>
          <w:rtl/>
        </w:rPr>
        <w:t>)</w:t>
      </w:r>
      <w:r w:rsidRPr="007447D7">
        <w:rPr>
          <w:rtl/>
        </w:rPr>
        <w:t xml:space="preserve"> </w:t>
      </w:r>
      <w:r w:rsidRPr="00346263">
        <w:rPr>
          <w:rStyle w:val="libFootnotenumChar"/>
          <w:rtl/>
        </w:rPr>
        <w:t>(5)</w:t>
      </w:r>
      <w:r>
        <w:rPr>
          <w:rtl/>
        </w:rPr>
        <w:t>.</w:t>
      </w:r>
      <w:r w:rsidRPr="007447D7">
        <w:rPr>
          <w:rtl/>
        </w:rPr>
        <w:t xml:space="preserve"> وقال </w:t>
      </w:r>
      <w:r w:rsidR="004541E1" w:rsidRPr="004541E1">
        <w:rPr>
          <w:rStyle w:val="libAlaemChar"/>
          <w:rtl/>
        </w:rPr>
        <w:t>صلى‌الله‌عليه‌وآله‌وسلم</w:t>
      </w:r>
      <w:r w:rsidRPr="007447D7">
        <w:rPr>
          <w:rtl/>
        </w:rPr>
        <w:t xml:space="preserve"> :</w:t>
      </w:r>
      <w:r>
        <w:rPr>
          <w:rFonts w:hint="cs"/>
          <w:rtl/>
        </w:rPr>
        <w:t xml:space="preserve"> </w:t>
      </w:r>
      <w:r w:rsidRPr="007447D7">
        <w:rPr>
          <w:rtl/>
        </w:rPr>
        <w:t xml:space="preserve">حاسبوا أنفسكم قبل أن تحاسبوا </w:t>
      </w:r>
      <w:r w:rsidRPr="00346263">
        <w:rPr>
          <w:rStyle w:val="libFootnotenumChar"/>
          <w:rtl/>
        </w:rPr>
        <w:t>(6)</w:t>
      </w:r>
      <w:r>
        <w:rPr>
          <w:rtl/>
        </w:rPr>
        <w:t>.</w:t>
      </w:r>
    </w:p>
    <w:p w:rsidR="007E3A98" w:rsidRPr="007447D7" w:rsidRDefault="007E3A98" w:rsidP="006A35AB">
      <w:pPr>
        <w:pStyle w:val="libNormal"/>
        <w:rPr>
          <w:rtl/>
          <w:lang w:bidi="fa-IR"/>
        </w:rPr>
      </w:pPr>
      <w:r w:rsidRPr="007447D7">
        <w:rPr>
          <w:rtl/>
          <w:lang w:bidi="fa-IR"/>
        </w:rPr>
        <w:t xml:space="preserve">وأمّا تطاير الكتب فقد قال الله تعالى : </w:t>
      </w:r>
      <w:r w:rsidRPr="00D722F5">
        <w:rPr>
          <w:rStyle w:val="libAlaemChar"/>
          <w:rtl/>
        </w:rPr>
        <w:t>(</w:t>
      </w:r>
      <w:r w:rsidRPr="006A35AB">
        <w:rPr>
          <w:rStyle w:val="libAieChar"/>
          <w:rtl/>
        </w:rPr>
        <w:t xml:space="preserve"> فَأَمَّا مَنْ أُوتِيَ كِتابَهُ بِيَمِينِهِ * فَسَوْفَ يُحاسَبُ حِساباً يَسِيراً </w:t>
      </w:r>
      <w:r w:rsidRPr="00D722F5">
        <w:rPr>
          <w:rStyle w:val="libAlaemChar"/>
          <w:rtl/>
        </w:rPr>
        <w:t>)</w:t>
      </w:r>
      <w:r w:rsidRPr="007447D7">
        <w:rPr>
          <w:rtl/>
          <w:lang w:bidi="fa-IR"/>
        </w:rPr>
        <w:t xml:space="preserve"> </w:t>
      </w:r>
      <w:r w:rsidRPr="00346263">
        <w:rPr>
          <w:rStyle w:val="libFootnotenumChar"/>
          <w:rtl/>
        </w:rPr>
        <w:t>(7)</w:t>
      </w:r>
      <w:r>
        <w:rPr>
          <w:rtl/>
          <w:lang w:bidi="fa-IR"/>
        </w:rPr>
        <w:t xml:space="preserve"> ، </w:t>
      </w:r>
      <w:r w:rsidRPr="007447D7">
        <w:rPr>
          <w:rtl/>
          <w:lang w:bidi="fa-IR"/>
        </w:rPr>
        <w:t xml:space="preserve">وقوله تعالى : </w:t>
      </w:r>
      <w:r w:rsidRPr="00D722F5">
        <w:rPr>
          <w:rStyle w:val="libAlaemChar"/>
          <w:rtl/>
        </w:rPr>
        <w:t>(</w:t>
      </w:r>
      <w:r w:rsidRPr="006A35AB">
        <w:rPr>
          <w:rStyle w:val="libAieChar"/>
          <w:rtl/>
        </w:rPr>
        <w:t xml:space="preserve"> وَكُلَّ إِنسانٍ أَلْزَمْناهُ طائِرَهُ فِي عُنُقِهِ وَنُخْرِجُ لَهُ يَوْمَ الْقِيامَةِ كِتاباً يَلْقاهُ مَنْشُوراً </w:t>
      </w:r>
      <w:r w:rsidRPr="00D722F5">
        <w:rPr>
          <w:rStyle w:val="libAlaemChar"/>
          <w:rtl/>
        </w:rPr>
        <w:t>)</w:t>
      </w:r>
      <w:r w:rsidRPr="007447D7">
        <w:rPr>
          <w:rtl/>
          <w:lang w:bidi="fa-IR"/>
        </w:rPr>
        <w:t xml:space="preserve"> </w:t>
      </w:r>
      <w:r w:rsidRPr="00346263">
        <w:rPr>
          <w:rStyle w:val="libFootnotenumChar"/>
          <w:rtl/>
        </w:rPr>
        <w:t>(8)</w:t>
      </w:r>
      <w:r w:rsidRPr="007447D7">
        <w:rPr>
          <w:rtl/>
          <w:lang w:bidi="fa-IR"/>
        </w:rPr>
        <w:t xml:space="preserve"> ) </w:t>
      </w:r>
      <w:r w:rsidRPr="00346263">
        <w:rPr>
          <w:rStyle w:val="libFootnotenumChar"/>
          <w:rtl/>
        </w:rPr>
        <w:t>(9)</w:t>
      </w:r>
      <w:r>
        <w:rPr>
          <w:rtl/>
          <w:lang w:bidi="fa-IR"/>
        </w:rPr>
        <w:t>.</w:t>
      </w:r>
    </w:p>
    <w:p w:rsidR="007E3A98" w:rsidRPr="007447D7" w:rsidRDefault="007E3A98" w:rsidP="006A35AB">
      <w:pPr>
        <w:pStyle w:val="libNormal"/>
        <w:rPr>
          <w:rtl/>
        </w:rPr>
      </w:pPr>
      <w:r w:rsidRPr="00373D4A">
        <w:rPr>
          <w:rStyle w:val="libBold2Char"/>
          <w:rtl/>
        </w:rPr>
        <w:t>وصل</w:t>
      </w:r>
      <w:r w:rsidRPr="007447D7">
        <w:rPr>
          <w:rtl/>
        </w:rPr>
        <w:t xml:space="preserve"> : هذا الاعتقاد من أصول الدين</w:t>
      </w:r>
      <w:r>
        <w:rPr>
          <w:rtl/>
        </w:rPr>
        <w:t xml:space="preserve"> ، </w:t>
      </w:r>
      <w:r w:rsidRPr="007447D7">
        <w:rPr>
          <w:rtl/>
        </w:rPr>
        <w:t>ومنكره من الكافرين.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الصافّات (37) : 23.</w:t>
      </w:r>
    </w:p>
    <w:p w:rsidR="007E3A98" w:rsidRPr="007447D7" w:rsidRDefault="007E3A98" w:rsidP="0040777F">
      <w:pPr>
        <w:pStyle w:val="libFootnote0"/>
        <w:rPr>
          <w:rtl/>
          <w:lang w:bidi="fa-IR"/>
        </w:rPr>
      </w:pPr>
      <w:r w:rsidRPr="007447D7">
        <w:rPr>
          <w:rtl/>
        </w:rPr>
        <w:t>(2) حكاه عنهم التفتازاني في « شرح المقاصد » 5 : 120.</w:t>
      </w:r>
    </w:p>
    <w:p w:rsidR="007E3A98" w:rsidRPr="007447D7" w:rsidRDefault="007E3A98" w:rsidP="0040777F">
      <w:pPr>
        <w:pStyle w:val="libFootnote0"/>
        <w:rPr>
          <w:rtl/>
          <w:lang w:bidi="fa-IR"/>
        </w:rPr>
      </w:pPr>
      <w:r w:rsidRPr="007447D7">
        <w:rPr>
          <w:rtl/>
        </w:rPr>
        <w:t>(3) حكى الأقوال الثلاثة التفتازاني في « شرح المقاصد » 5 : 120.</w:t>
      </w:r>
    </w:p>
    <w:p w:rsidR="007E3A98" w:rsidRPr="007447D7" w:rsidRDefault="007E3A98" w:rsidP="0040777F">
      <w:pPr>
        <w:pStyle w:val="libFootnote0"/>
        <w:rPr>
          <w:rtl/>
          <w:lang w:bidi="fa-IR"/>
        </w:rPr>
      </w:pPr>
      <w:r w:rsidRPr="007447D7">
        <w:rPr>
          <w:rtl/>
        </w:rPr>
        <w:t>(4) نقله التفتازاني في « شرح المقاصد » 5 : 120.</w:t>
      </w:r>
    </w:p>
    <w:p w:rsidR="007E3A98" w:rsidRPr="007447D7" w:rsidRDefault="007E3A98" w:rsidP="0040777F">
      <w:pPr>
        <w:pStyle w:val="libFootnote0"/>
        <w:rPr>
          <w:rtl/>
          <w:lang w:bidi="fa-IR"/>
        </w:rPr>
      </w:pPr>
      <w:r w:rsidRPr="007447D7">
        <w:rPr>
          <w:rtl/>
        </w:rPr>
        <w:t>(5) آل عمران (3) : 199.</w:t>
      </w:r>
    </w:p>
    <w:p w:rsidR="007E3A98" w:rsidRPr="007447D7" w:rsidRDefault="007E3A98" w:rsidP="0040777F">
      <w:pPr>
        <w:pStyle w:val="libFootnote0"/>
        <w:rPr>
          <w:rtl/>
          <w:lang w:bidi="fa-IR"/>
        </w:rPr>
      </w:pPr>
      <w:r w:rsidRPr="007447D7">
        <w:rPr>
          <w:rtl/>
        </w:rPr>
        <w:t>(6) « محاسبة النفس » : 13.</w:t>
      </w:r>
    </w:p>
    <w:p w:rsidR="007E3A98" w:rsidRPr="007447D7" w:rsidRDefault="007E3A98" w:rsidP="0040777F">
      <w:pPr>
        <w:pStyle w:val="libFootnote0"/>
        <w:rPr>
          <w:rtl/>
          <w:lang w:bidi="fa-IR"/>
        </w:rPr>
      </w:pPr>
      <w:r w:rsidRPr="007447D7">
        <w:rPr>
          <w:rtl/>
        </w:rPr>
        <w:t>(7) الانشقاق (84) : 7</w:t>
      </w:r>
      <w:r>
        <w:rPr>
          <w:rtl/>
        </w:rPr>
        <w:t xml:space="preserve"> ـ </w:t>
      </w:r>
      <w:r w:rsidRPr="007447D7">
        <w:rPr>
          <w:rtl/>
        </w:rPr>
        <w:t>8.</w:t>
      </w:r>
    </w:p>
    <w:p w:rsidR="007E3A98" w:rsidRPr="007447D7" w:rsidRDefault="007E3A98" w:rsidP="0040777F">
      <w:pPr>
        <w:pStyle w:val="libFootnote0"/>
        <w:rPr>
          <w:rtl/>
          <w:lang w:bidi="fa-IR"/>
        </w:rPr>
      </w:pPr>
      <w:r w:rsidRPr="007447D7">
        <w:rPr>
          <w:rtl/>
        </w:rPr>
        <w:t>(8) الإسراء (17) : 13.</w:t>
      </w:r>
    </w:p>
    <w:p w:rsidR="007E3A98" w:rsidRPr="007447D7" w:rsidRDefault="007E3A98" w:rsidP="0040777F">
      <w:pPr>
        <w:pStyle w:val="libFootnote0"/>
        <w:rPr>
          <w:rtl/>
          <w:lang w:bidi="fa-IR"/>
        </w:rPr>
      </w:pPr>
      <w:r w:rsidRPr="007447D7">
        <w:rPr>
          <w:rtl/>
        </w:rPr>
        <w:t>(9) « شرح تجريد العقائد » للقوشجي : 382</w:t>
      </w:r>
      <w:r>
        <w:rPr>
          <w:rtl/>
        </w:rPr>
        <w:t xml:space="preserve"> ـ </w:t>
      </w:r>
      <w:r w:rsidRPr="007447D7">
        <w:rPr>
          <w:rtl/>
        </w:rPr>
        <w:t>392.</w:t>
      </w:r>
    </w:p>
    <w:p w:rsidR="007E3A98" w:rsidRPr="007447D7" w:rsidRDefault="007E3A98" w:rsidP="007E3A98">
      <w:pPr>
        <w:pStyle w:val="Heading1Center"/>
        <w:rPr>
          <w:rtl/>
        </w:rPr>
      </w:pPr>
      <w:r>
        <w:rPr>
          <w:rtl/>
        </w:rPr>
        <w:br w:type="page"/>
      </w:r>
      <w:bookmarkStart w:id="215" w:name="_Toc335563870"/>
      <w:bookmarkStart w:id="216" w:name="_Toc514323990"/>
      <w:r w:rsidRPr="007447D7">
        <w:rPr>
          <w:rtl/>
        </w:rPr>
        <w:lastRenderedPageBreak/>
        <w:t>الفصل الثالث : في بيان أحوال النار وأهلها</w:t>
      </w:r>
      <w:bookmarkEnd w:id="215"/>
      <w:bookmarkEnd w:id="216"/>
    </w:p>
    <w:p w:rsidR="007E3A98" w:rsidRPr="007447D7" w:rsidRDefault="007E3A98" w:rsidP="006A35AB">
      <w:pPr>
        <w:pStyle w:val="libNormal"/>
        <w:rPr>
          <w:rtl/>
        </w:rPr>
      </w:pPr>
      <w:r w:rsidRPr="007447D7">
        <w:rPr>
          <w:rtl/>
        </w:rPr>
        <w:t>وفيه أمور :</w:t>
      </w:r>
    </w:p>
    <w:p w:rsidR="007E3A98" w:rsidRPr="007447D7" w:rsidRDefault="007E3A98" w:rsidP="006A35AB">
      <w:pPr>
        <w:pStyle w:val="libNormal"/>
        <w:rPr>
          <w:rtl/>
        </w:rPr>
      </w:pPr>
      <w:r w:rsidRPr="007447D7">
        <w:rPr>
          <w:rtl/>
        </w:rPr>
        <w:t>منها : أحوال الناس عند العبور على الصراط. فقد ورد أنّه جسر جهنّم أدقّ من الشعر</w:t>
      </w:r>
      <w:r>
        <w:rPr>
          <w:rtl/>
        </w:rPr>
        <w:t xml:space="preserve"> ، </w:t>
      </w:r>
      <w:r w:rsidRPr="007447D7">
        <w:rPr>
          <w:rtl/>
        </w:rPr>
        <w:t>وأحدّ من السيف</w:t>
      </w:r>
      <w:r>
        <w:rPr>
          <w:rtl/>
        </w:rPr>
        <w:t xml:space="preserve"> ، </w:t>
      </w:r>
      <w:r w:rsidRPr="007447D7">
        <w:rPr>
          <w:rtl/>
        </w:rPr>
        <w:t>وأنّ الناس يمرّون عليه</w:t>
      </w:r>
      <w:r>
        <w:rPr>
          <w:rtl/>
        </w:rPr>
        <w:t xml:space="preserve"> ، </w:t>
      </w:r>
      <w:r w:rsidRPr="007447D7">
        <w:rPr>
          <w:rtl/>
        </w:rPr>
        <w:t>فمنهم من يمرّ مثل البرق</w:t>
      </w:r>
      <w:r>
        <w:rPr>
          <w:rtl/>
        </w:rPr>
        <w:t xml:space="preserve"> ، </w:t>
      </w:r>
      <w:r w:rsidRPr="007447D7">
        <w:rPr>
          <w:rtl/>
        </w:rPr>
        <w:t>ومنهم من يمرّ مثل عدو الفرس</w:t>
      </w:r>
      <w:r>
        <w:rPr>
          <w:rtl/>
        </w:rPr>
        <w:t xml:space="preserve"> ، </w:t>
      </w:r>
      <w:r w:rsidRPr="007447D7">
        <w:rPr>
          <w:rtl/>
        </w:rPr>
        <w:t>ومنهم من يمرّ حبوا</w:t>
      </w:r>
      <w:r>
        <w:rPr>
          <w:rtl/>
        </w:rPr>
        <w:t xml:space="preserve"> ، </w:t>
      </w:r>
      <w:r w:rsidRPr="007447D7">
        <w:rPr>
          <w:rtl/>
        </w:rPr>
        <w:t>ومنهم من يمرّ مشيا</w:t>
      </w:r>
      <w:r>
        <w:rPr>
          <w:rtl/>
        </w:rPr>
        <w:t xml:space="preserve"> ، </w:t>
      </w:r>
      <w:r w:rsidRPr="007447D7">
        <w:rPr>
          <w:rtl/>
        </w:rPr>
        <w:t xml:space="preserve">ومنهم من يمرّ متعلّقا قد تأخذ النار منه شيئا وتترك شيئا </w:t>
      </w:r>
      <w:r w:rsidRPr="00346263">
        <w:rPr>
          <w:rStyle w:val="libFootnotenumChar"/>
          <w:rtl/>
        </w:rPr>
        <w:t>(1)</w:t>
      </w:r>
      <w:r>
        <w:rPr>
          <w:rtl/>
        </w:rPr>
        <w:t>.</w:t>
      </w:r>
    </w:p>
    <w:p w:rsidR="007E3A98" w:rsidRPr="007447D7" w:rsidRDefault="007E3A98" w:rsidP="006A35AB">
      <w:pPr>
        <w:pStyle w:val="libNormal"/>
        <w:rPr>
          <w:rtl/>
        </w:rPr>
      </w:pPr>
      <w:r w:rsidRPr="007447D7">
        <w:rPr>
          <w:rtl/>
        </w:rPr>
        <w:t>وأنّ من لم يعرف صراط الدنيا</w:t>
      </w:r>
      <w:r>
        <w:rPr>
          <w:rtl/>
        </w:rPr>
        <w:t xml:space="preserve"> ـ </w:t>
      </w:r>
      <w:r w:rsidRPr="007447D7">
        <w:rPr>
          <w:rtl/>
        </w:rPr>
        <w:t>وهو الإمام المفترض الطاعة</w:t>
      </w:r>
      <w:r>
        <w:rPr>
          <w:rtl/>
        </w:rPr>
        <w:t xml:space="preserve"> ـ </w:t>
      </w:r>
      <w:r w:rsidRPr="007447D7">
        <w:rPr>
          <w:rtl/>
        </w:rPr>
        <w:t xml:space="preserve">زلّت قدمه في الآخرة فتردّى في نار جهنّم </w:t>
      </w:r>
      <w:r w:rsidRPr="00346263">
        <w:rPr>
          <w:rStyle w:val="libFootnotenumChar"/>
          <w:rtl/>
        </w:rPr>
        <w:t>(2)</w:t>
      </w:r>
      <w:r>
        <w:rPr>
          <w:rtl/>
        </w:rPr>
        <w:t xml:space="preserve"> ، </w:t>
      </w:r>
      <w:r w:rsidRPr="007447D7">
        <w:rPr>
          <w:rtl/>
        </w:rPr>
        <w:t xml:space="preserve">وأنّه لم يجز عليه إلاّ من كان له ولاية أمير المؤمنين عليّ بن أبي طالب </w:t>
      </w:r>
      <w:r w:rsidR="004541E1" w:rsidRPr="004541E1">
        <w:rPr>
          <w:rStyle w:val="libAlaemChar"/>
          <w:rtl/>
        </w:rPr>
        <w:t>عليه‌السلام</w:t>
      </w:r>
      <w:r w:rsidRPr="007447D7">
        <w:rPr>
          <w:rtl/>
        </w:rPr>
        <w:t xml:space="preserve">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وأنّه لا يجوزه عبد بمظلمة </w:t>
      </w:r>
      <w:r w:rsidRPr="00346263">
        <w:rPr>
          <w:rStyle w:val="libFootnotenumChar"/>
          <w:rtl/>
        </w:rPr>
        <w:t>(4)</w:t>
      </w:r>
      <w:r w:rsidRPr="007447D7">
        <w:rPr>
          <w:rtl/>
        </w:rPr>
        <w:t xml:space="preserve"> : وأنّ عليه سبع محابس</w:t>
      </w:r>
      <w:r>
        <w:rPr>
          <w:rtl/>
        </w:rPr>
        <w:t xml:space="preserve"> ، </w:t>
      </w:r>
      <w:r w:rsidRPr="007447D7">
        <w:rPr>
          <w:rtl/>
        </w:rPr>
        <w:t>يسأل فيها عن شهادة أن لا إله إلاّ الله</w:t>
      </w:r>
      <w:r>
        <w:rPr>
          <w:rtl/>
        </w:rPr>
        <w:t xml:space="preserve"> ، </w:t>
      </w:r>
      <w:r w:rsidRPr="007447D7">
        <w:rPr>
          <w:rtl/>
        </w:rPr>
        <w:t>والولاية</w:t>
      </w:r>
      <w:r>
        <w:rPr>
          <w:rtl/>
        </w:rPr>
        <w:t xml:space="preserve"> ، </w:t>
      </w:r>
      <w:r w:rsidRPr="007447D7">
        <w:rPr>
          <w:rtl/>
        </w:rPr>
        <w:t xml:space="preserve">وعن الصلاة والزكاة والحجّ والعمرة والمظالم </w:t>
      </w:r>
      <w:r w:rsidRPr="00346263">
        <w:rPr>
          <w:rStyle w:val="libFootnotenumChar"/>
          <w:rtl/>
        </w:rPr>
        <w:t>(5)</w:t>
      </w:r>
      <w:r w:rsidRPr="007447D7">
        <w:rPr>
          <w:rtl/>
        </w:rPr>
        <w:t xml:space="preserve"> إلى غير ذلك من الأحوال.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تفسير القمّي » 1 : 42 ؛ « بحار الأنوار » 8 : 64</w:t>
      </w:r>
      <w:r>
        <w:rPr>
          <w:rtl/>
        </w:rPr>
        <w:t xml:space="preserve"> ، </w:t>
      </w:r>
      <w:r w:rsidRPr="007447D7">
        <w:rPr>
          <w:rtl/>
        </w:rPr>
        <w:t>ح 1.</w:t>
      </w:r>
    </w:p>
    <w:p w:rsidR="007E3A98" w:rsidRPr="007447D7" w:rsidRDefault="007E3A98" w:rsidP="0040777F">
      <w:pPr>
        <w:pStyle w:val="libFootnote0"/>
        <w:rPr>
          <w:rtl/>
          <w:lang w:bidi="fa-IR"/>
        </w:rPr>
      </w:pPr>
      <w:r w:rsidRPr="007447D7">
        <w:rPr>
          <w:rtl/>
        </w:rPr>
        <w:t>(2) « معاني الأخبار » : 32</w:t>
      </w:r>
      <w:r>
        <w:rPr>
          <w:rtl/>
        </w:rPr>
        <w:t xml:space="preserve"> ، </w:t>
      </w:r>
      <w:r w:rsidRPr="007447D7">
        <w:rPr>
          <w:rtl/>
        </w:rPr>
        <w:t>باب معنى الصراط</w:t>
      </w:r>
      <w:r>
        <w:rPr>
          <w:rtl/>
        </w:rPr>
        <w:t xml:space="preserve"> ، </w:t>
      </w:r>
      <w:r w:rsidRPr="007447D7">
        <w:rPr>
          <w:rtl/>
        </w:rPr>
        <w:t>ح 1 ؛ « بحار الأنوار » 24 : 11</w:t>
      </w:r>
      <w:r>
        <w:rPr>
          <w:rtl/>
        </w:rPr>
        <w:t xml:space="preserve"> ، </w:t>
      </w:r>
      <w:r w:rsidRPr="007447D7">
        <w:rPr>
          <w:rtl/>
        </w:rPr>
        <w:t>ح 3.</w:t>
      </w:r>
    </w:p>
    <w:p w:rsidR="007E3A98" w:rsidRPr="007447D7" w:rsidRDefault="007E3A98" w:rsidP="0040777F">
      <w:pPr>
        <w:pStyle w:val="libFootnote0"/>
        <w:rPr>
          <w:rtl/>
          <w:lang w:bidi="fa-IR"/>
        </w:rPr>
      </w:pPr>
      <w:r w:rsidRPr="007447D7">
        <w:rPr>
          <w:rtl/>
        </w:rPr>
        <w:t>(3) « معاني الأخبار » : 35</w:t>
      </w:r>
      <w:r>
        <w:rPr>
          <w:rtl/>
        </w:rPr>
        <w:t xml:space="preserve"> ـ </w:t>
      </w:r>
      <w:r w:rsidRPr="007447D7">
        <w:rPr>
          <w:rtl/>
        </w:rPr>
        <w:t>36</w:t>
      </w:r>
      <w:r>
        <w:rPr>
          <w:rtl/>
        </w:rPr>
        <w:t xml:space="preserve"> ، </w:t>
      </w:r>
      <w:r w:rsidRPr="007447D7">
        <w:rPr>
          <w:rtl/>
        </w:rPr>
        <w:t>باب معنى الصراط</w:t>
      </w:r>
      <w:r>
        <w:rPr>
          <w:rtl/>
        </w:rPr>
        <w:t xml:space="preserve"> ، </w:t>
      </w:r>
      <w:r w:rsidRPr="007447D7">
        <w:rPr>
          <w:rtl/>
        </w:rPr>
        <w:t>ح 6 ؛ « بحار الأنوار » 8 : 66</w:t>
      </w:r>
      <w:r>
        <w:rPr>
          <w:rtl/>
        </w:rPr>
        <w:t xml:space="preserve"> ، </w:t>
      </w:r>
      <w:r w:rsidRPr="007447D7">
        <w:rPr>
          <w:rtl/>
        </w:rPr>
        <w:t>ح 4.</w:t>
      </w:r>
    </w:p>
    <w:p w:rsidR="007E3A98" w:rsidRPr="007447D7" w:rsidRDefault="007E3A98" w:rsidP="0040777F">
      <w:pPr>
        <w:pStyle w:val="libFootnote0"/>
        <w:rPr>
          <w:rtl/>
          <w:lang w:bidi="fa-IR"/>
        </w:rPr>
      </w:pPr>
      <w:r w:rsidRPr="007447D7">
        <w:rPr>
          <w:rtl/>
        </w:rPr>
        <w:t>(4) « عقاب الأعمال » : 321</w:t>
      </w:r>
      <w:r>
        <w:rPr>
          <w:rtl/>
        </w:rPr>
        <w:t xml:space="preserve"> ، </w:t>
      </w:r>
      <w:r w:rsidRPr="007447D7">
        <w:rPr>
          <w:rtl/>
        </w:rPr>
        <w:t>باب عقاب من ظلم</w:t>
      </w:r>
      <w:r>
        <w:rPr>
          <w:rtl/>
        </w:rPr>
        <w:t xml:space="preserve"> ، </w:t>
      </w:r>
      <w:r w:rsidRPr="007447D7">
        <w:rPr>
          <w:rtl/>
        </w:rPr>
        <w:t>ح 2.</w:t>
      </w:r>
    </w:p>
    <w:p w:rsidR="007E3A98" w:rsidRPr="007447D7" w:rsidRDefault="007E3A98" w:rsidP="0040777F">
      <w:pPr>
        <w:pStyle w:val="libFootnote0"/>
        <w:rPr>
          <w:rtl/>
          <w:lang w:bidi="fa-IR"/>
        </w:rPr>
      </w:pPr>
      <w:r w:rsidRPr="007447D7">
        <w:rPr>
          <w:rtl/>
        </w:rPr>
        <w:t>(5) « مجمع البيان » 10 : 487</w:t>
      </w:r>
      <w:r>
        <w:rPr>
          <w:rtl/>
        </w:rPr>
        <w:t xml:space="preserve"> ، </w:t>
      </w:r>
      <w:r w:rsidRPr="007447D7">
        <w:rPr>
          <w:rtl/>
        </w:rPr>
        <w:t>ذيل الآية 14 من سورة الفجر (89) ؛ وعنه في « بحار الأنوار » 8 : 64.</w:t>
      </w:r>
    </w:p>
    <w:p w:rsidR="007E3A98" w:rsidRPr="007447D7" w:rsidRDefault="007E3A98" w:rsidP="006A35AB">
      <w:pPr>
        <w:pStyle w:val="libNormal"/>
        <w:rPr>
          <w:rtl/>
          <w:lang w:bidi="fa-IR"/>
        </w:rPr>
      </w:pPr>
      <w:r>
        <w:rPr>
          <w:rtl/>
          <w:lang w:bidi="fa-IR"/>
        </w:rPr>
        <w:br w:type="page"/>
      </w:r>
      <w:r w:rsidRPr="00373D4A">
        <w:rPr>
          <w:rStyle w:val="libBold2Char"/>
          <w:rtl/>
        </w:rPr>
        <w:lastRenderedPageBreak/>
        <w:t>ومنها :</w:t>
      </w:r>
      <w:r w:rsidRPr="007447D7">
        <w:rPr>
          <w:rtl/>
          <w:lang w:bidi="fa-IR"/>
        </w:rPr>
        <w:t xml:space="preserve"> شهادة الجوارح لقوله تعالى : </w:t>
      </w:r>
      <w:r w:rsidRPr="00D722F5">
        <w:rPr>
          <w:rStyle w:val="libAlaemChar"/>
          <w:rtl/>
        </w:rPr>
        <w:t>(</w:t>
      </w:r>
      <w:r w:rsidRPr="006A35AB">
        <w:rPr>
          <w:rStyle w:val="libAieChar"/>
          <w:rtl/>
        </w:rPr>
        <w:t xml:space="preserve"> يَوْمَ تَشْهَدُ عَلَيْهِمْ أَلْسِنَتُهُمْ </w:t>
      </w:r>
      <w:r w:rsidRPr="00D722F5">
        <w:rPr>
          <w:rStyle w:val="libAlaemChar"/>
          <w:rtl/>
        </w:rPr>
        <w:t>)</w:t>
      </w:r>
      <w:r w:rsidRPr="007447D7">
        <w:rPr>
          <w:rtl/>
          <w:lang w:bidi="fa-IR"/>
        </w:rPr>
        <w:t xml:space="preserve"> الآية </w:t>
      </w:r>
      <w:r w:rsidRPr="00346263">
        <w:rPr>
          <w:rStyle w:val="libFootnotenumChar"/>
          <w:rtl/>
        </w:rPr>
        <w:t>(1)</w:t>
      </w:r>
      <w:r>
        <w:rPr>
          <w:rtl/>
          <w:lang w:bidi="fa-IR"/>
        </w:rPr>
        <w:t>.</w:t>
      </w:r>
    </w:p>
    <w:p w:rsidR="007E3A98" w:rsidRPr="007447D7" w:rsidRDefault="007E3A98" w:rsidP="006A35AB">
      <w:pPr>
        <w:pStyle w:val="libNormal"/>
        <w:rPr>
          <w:rtl/>
        </w:rPr>
      </w:pPr>
      <w:r w:rsidRPr="007447D7">
        <w:rPr>
          <w:rtl/>
        </w:rPr>
        <w:t>ومنها : تحقّق العقبات التي يكون لكلّ عقبة اسم خاصّ. فمتى انتهى الإنسان إلى عقبة اسمها فرض وكان قد قصّر في ذلك الفرض حبس عندها وطولب بحقّ الله فيها</w:t>
      </w:r>
      <w:r>
        <w:rPr>
          <w:rtl/>
        </w:rPr>
        <w:t xml:space="preserve"> ، </w:t>
      </w:r>
      <w:r w:rsidRPr="007447D7">
        <w:rPr>
          <w:rtl/>
        </w:rPr>
        <w:t>فإن خرج منه بعمل صالح قدّمه أو برحمة تناله نجا منها إلى عقبة أخرى</w:t>
      </w:r>
      <w:r>
        <w:rPr>
          <w:rtl/>
        </w:rPr>
        <w:t xml:space="preserve"> ، </w:t>
      </w:r>
      <w:r w:rsidRPr="007447D7">
        <w:rPr>
          <w:rtl/>
        </w:rPr>
        <w:t>فلا يزال يدفع من عقبة إلى عقبة ويحبس عند كلّ عقبة فيسأل عمّا قصّر فيه من معنى اسمها</w:t>
      </w:r>
      <w:r>
        <w:rPr>
          <w:rtl/>
        </w:rPr>
        <w:t xml:space="preserve"> ، </w:t>
      </w:r>
      <w:r w:rsidRPr="007447D7">
        <w:rPr>
          <w:rtl/>
        </w:rPr>
        <w:t>فإن سلم من جميعها انتهى إلى دار البقاء</w:t>
      </w:r>
      <w:r>
        <w:rPr>
          <w:rtl/>
        </w:rPr>
        <w:t xml:space="preserve"> ، </w:t>
      </w:r>
      <w:r w:rsidRPr="007447D7">
        <w:rPr>
          <w:rtl/>
        </w:rPr>
        <w:t>فيحيا حياة لا موت فيها أبدا</w:t>
      </w:r>
      <w:r>
        <w:rPr>
          <w:rtl/>
        </w:rPr>
        <w:t xml:space="preserve"> ، </w:t>
      </w:r>
      <w:r w:rsidRPr="007447D7">
        <w:rPr>
          <w:rtl/>
        </w:rPr>
        <w:t>وسعد سعادة لا شقاوة فيها أبدا</w:t>
      </w:r>
      <w:r>
        <w:rPr>
          <w:rtl/>
        </w:rPr>
        <w:t xml:space="preserve"> ، </w:t>
      </w:r>
      <w:r w:rsidRPr="007447D7">
        <w:rPr>
          <w:rtl/>
        </w:rPr>
        <w:t>وسكن جوار الله مع أنبياء الله وحججه والصدّيقين والشهداء والصالحين من عباده.</w:t>
      </w:r>
    </w:p>
    <w:p w:rsidR="007E3A98" w:rsidRPr="007447D7" w:rsidRDefault="007E3A98" w:rsidP="006A35AB">
      <w:pPr>
        <w:pStyle w:val="libNormal"/>
        <w:rPr>
          <w:rtl/>
        </w:rPr>
      </w:pPr>
      <w:r w:rsidRPr="007447D7">
        <w:rPr>
          <w:rtl/>
        </w:rPr>
        <w:t>وإن حبس على عقبة فطولب بحقّ قصّر فيه فلم ينجه عمل صالح قدّمه ولا أدركته من الله عزّ وجلّ رحمة زلّت به قدمه عن العقبة</w:t>
      </w:r>
      <w:r>
        <w:rPr>
          <w:rtl/>
        </w:rPr>
        <w:t xml:space="preserve"> ، </w:t>
      </w:r>
      <w:r w:rsidRPr="007447D7">
        <w:rPr>
          <w:rtl/>
        </w:rPr>
        <w:t>فهوى في جهنّم</w:t>
      </w:r>
      <w:r>
        <w:rPr>
          <w:rtl/>
        </w:rPr>
        <w:t xml:space="preserve"> ـ </w:t>
      </w:r>
      <w:r w:rsidRPr="007447D7">
        <w:rPr>
          <w:rtl/>
        </w:rPr>
        <w:t>نعوذ بالله منها</w:t>
      </w:r>
      <w:r>
        <w:rPr>
          <w:rtl/>
        </w:rPr>
        <w:t xml:space="preserve"> ـ </w:t>
      </w:r>
      <w:r w:rsidRPr="007447D7">
        <w:rPr>
          <w:rtl/>
        </w:rPr>
        <w:t>وهذه العقبات كلّها على الصراط.</w:t>
      </w:r>
    </w:p>
    <w:p w:rsidR="007E3A98" w:rsidRPr="007447D7" w:rsidRDefault="007E3A98" w:rsidP="006A35AB">
      <w:pPr>
        <w:pStyle w:val="libNormal"/>
        <w:rPr>
          <w:rtl/>
        </w:rPr>
      </w:pPr>
      <w:r w:rsidRPr="007447D7">
        <w:rPr>
          <w:rtl/>
        </w:rPr>
        <w:t>اسم عقبة منها الولاية</w:t>
      </w:r>
      <w:r>
        <w:rPr>
          <w:rtl/>
        </w:rPr>
        <w:t xml:space="preserve"> ، </w:t>
      </w:r>
      <w:r w:rsidRPr="007447D7">
        <w:rPr>
          <w:rtl/>
        </w:rPr>
        <w:t xml:space="preserve">يوقف جميع الخلائق عندها فيسألون عن ولاية أمير المؤمنين والأئمّة من بعده </w:t>
      </w:r>
      <w:r w:rsidR="004541E1" w:rsidRPr="004541E1">
        <w:rPr>
          <w:rStyle w:val="libAlaemChar"/>
          <w:rtl/>
        </w:rPr>
        <w:t>عليهم‌السلام</w:t>
      </w:r>
      <w:r w:rsidRPr="007447D7">
        <w:rPr>
          <w:rtl/>
        </w:rPr>
        <w:t xml:space="preserve"> فمن أتى بها نجا وجاز</w:t>
      </w:r>
      <w:r>
        <w:rPr>
          <w:rtl/>
        </w:rPr>
        <w:t xml:space="preserve"> ، </w:t>
      </w:r>
      <w:r w:rsidRPr="007447D7">
        <w:rPr>
          <w:rtl/>
        </w:rPr>
        <w:t>ومن لم يأت بها بقي فهوى</w:t>
      </w:r>
      <w:r>
        <w:rPr>
          <w:rtl/>
        </w:rPr>
        <w:t xml:space="preserve"> ، </w:t>
      </w:r>
      <w:r w:rsidRPr="007447D7">
        <w:rPr>
          <w:rtl/>
        </w:rPr>
        <w:t xml:space="preserve">وذلك قول الله عزّ وجلّ : </w:t>
      </w:r>
      <w:r w:rsidRPr="00D722F5">
        <w:rPr>
          <w:rStyle w:val="libAlaemChar"/>
          <w:rtl/>
        </w:rPr>
        <w:t>(</w:t>
      </w:r>
      <w:r w:rsidRPr="006A35AB">
        <w:rPr>
          <w:rStyle w:val="libAieChar"/>
          <w:rtl/>
        </w:rPr>
        <w:t xml:space="preserve"> وَقِفُوهُمْ إِنَّهُمْ مَسْؤُلُونَ </w:t>
      </w:r>
      <w:r w:rsidRPr="00D722F5">
        <w:rPr>
          <w:rStyle w:val="libAlaemChar"/>
          <w:rtl/>
        </w:rPr>
        <w:t>)</w:t>
      </w:r>
      <w:r w:rsidRPr="007447D7">
        <w:rPr>
          <w:rtl/>
        </w:rPr>
        <w:t xml:space="preserve"> </w:t>
      </w:r>
      <w:r w:rsidRPr="00346263">
        <w:rPr>
          <w:rStyle w:val="libFootnotenumChar"/>
          <w:rtl/>
        </w:rPr>
        <w:t>(2)</w:t>
      </w:r>
      <w:r>
        <w:rPr>
          <w:rtl/>
        </w:rPr>
        <w:t>.</w:t>
      </w:r>
    </w:p>
    <w:p w:rsidR="007E3A98" w:rsidRPr="007447D7" w:rsidRDefault="007E3A98" w:rsidP="006A35AB">
      <w:pPr>
        <w:pStyle w:val="libNormal"/>
        <w:rPr>
          <w:rtl/>
        </w:rPr>
      </w:pPr>
      <w:r w:rsidRPr="007447D7">
        <w:rPr>
          <w:rtl/>
        </w:rPr>
        <w:t>واسم عقبة منها المرصاد</w:t>
      </w:r>
      <w:r>
        <w:rPr>
          <w:rtl/>
        </w:rPr>
        <w:t xml:space="preserve"> ، </w:t>
      </w:r>
      <w:r w:rsidRPr="007447D7">
        <w:rPr>
          <w:rtl/>
        </w:rPr>
        <w:t xml:space="preserve">ولا يجوزه ظلم ظالم. واسم عقبة منها الرحم. واسم عقبة منها الأمانة. واسم عقبة منها الصلاة. باسم كلّ فرض أو أمر أو نهي عقبة يجلس عندها العبد فيسأل نجّانا </w:t>
      </w:r>
      <w:r w:rsidRPr="00346263">
        <w:rPr>
          <w:rStyle w:val="libFootnotenumChar"/>
          <w:rtl/>
        </w:rPr>
        <w:t>(3)</w:t>
      </w:r>
      <w:r>
        <w:rPr>
          <w:rtl/>
        </w:rPr>
        <w:t xml:space="preserve"> ، </w:t>
      </w:r>
      <w:r w:rsidRPr="007447D7">
        <w:rPr>
          <w:rtl/>
        </w:rPr>
        <w:t>الله منها.</w:t>
      </w:r>
    </w:p>
    <w:p w:rsidR="007E3A98" w:rsidRPr="007447D7" w:rsidRDefault="007E3A98" w:rsidP="006A35AB">
      <w:pPr>
        <w:pStyle w:val="libNormal"/>
        <w:rPr>
          <w:rtl/>
          <w:lang w:bidi="fa-IR"/>
        </w:rPr>
      </w:pPr>
      <w:r w:rsidRPr="00373D4A">
        <w:rPr>
          <w:rStyle w:val="libBold2Char"/>
          <w:rtl/>
        </w:rPr>
        <w:t>ومنها :</w:t>
      </w:r>
      <w:r w:rsidRPr="007447D7">
        <w:rPr>
          <w:rtl/>
          <w:lang w:bidi="fa-IR"/>
        </w:rPr>
        <w:t xml:space="preserve"> أحوال النار وأهلها كما قال الله تعالى : </w:t>
      </w:r>
      <w:r w:rsidRPr="00D722F5">
        <w:rPr>
          <w:rStyle w:val="libAlaemChar"/>
          <w:rtl/>
        </w:rPr>
        <w:t>(</w:t>
      </w:r>
      <w:r w:rsidRPr="006A35AB">
        <w:rPr>
          <w:rStyle w:val="libAieChar"/>
          <w:rtl/>
        </w:rPr>
        <w:t xml:space="preserve"> إِنَّا أَعْتَدْنا لِلظَّالِمِينَ ناراً أَحاطَ</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النور (24) : 24.</w:t>
      </w:r>
    </w:p>
    <w:p w:rsidR="007E3A98" w:rsidRPr="007447D7" w:rsidRDefault="007E3A98" w:rsidP="0040777F">
      <w:pPr>
        <w:pStyle w:val="libFootnote0"/>
        <w:rPr>
          <w:rtl/>
          <w:lang w:bidi="fa-IR"/>
        </w:rPr>
      </w:pPr>
      <w:r w:rsidRPr="007447D7">
        <w:rPr>
          <w:rtl/>
        </w:rPr>
        <w:t>(2) الصافّات (37) : 24.</w:t>
      </w:r>
    </w:p>
    <w:p w:rsidR="007E3A98" w:rsidRPr="007447D7" w:rsidRDefault="007E3A98" w:rsidP="0040777F">
      <w:pPr>
        <w:pStyle w:val="libFootnote0"/>
        <w:rPr>
          <w:rtl/>
          <w:lang w:bidi="fa-IR"/>
        </w:rPr>
      </w:pPr>
      <w:r w:rsidRPr="007447D7">
        <w:rPr>
          <w:rtl/>
        </w:rPr>
        <w:t>(3) « بحار الأنوار » 7 : 128</w:t>
      </w:r>
      <w:r>
        <w:rPr>
          <w:rtl/>
        </w:rPr>
        <w:t xml:space="preserve"> ، </w:t>
      </w:r>
      <w:r w:rsidRPr="007447D7">
        <w:rPr>
          <w:rtl/>
        </w:rPr>
        <w:t>ح 11.</w:t>
      </w:r>
    </w:p>
    <w:p w:rsidR="007E3A98" w:rsidRPr="007447D7" w:rsidRDefault="007E3A98" w:rsidP="006A35AB">
      <w:pPr>
        <w:pStyle w:val="libNormal0"/>
        <w:rPr>
          <w:rtl/>
          <w:lang w:bidi="fa-IR"/>
        </w:rPr>
      </w:pPr>
      <w:r>
        <w:rPr>
          <w:rtl/>
          <w:lang w:bidi="fa-IR"/>
        </w:rPr>
        <w:br w:type="page"/>
      </w:r>
      <w:r w:rsidRPr="006A35AB">
        <w:rPr>
          <w:rStyle w:val="libAieChar"/>
          <w:rtl/>
        </w:rPr>
        <w:lastRenderedPageBreak/>
        <w:t xml:space="preserve">بِهِمْ سُرادِقُها وَإِنْ يَسْتَغِيثُوا يُغاثُوا بِماءٍ كَالْمُهْلِ يَشْوِي الْوُجُوهَ </w:t>
      </w:r>
      <w:r w:rsidRPr="00D722F5">
        <w:rPr>
          <w:rStyle w:val="libAlaemChar"/>
          <w:rtl/>
        </w:rPr>
        <w:t>)</w:t>
      </w:r>
      <w:r w:rsidRPr="007447D7">
        <w:rPr>
          <w:rtl/>
          <w:lang w:bidi="fa-IR"/>
        </w:rPr>
        <w:t xml:space="preserve"> </w:t>
      </w:r>
      <w:r w:rsidRPr="00346263">
        <w:rPr>
          <w:rStyle w:val="libFootnotenumChar"/>
          <w:rtl/>
        </w:rPr>
        <w:t>(1)</w:t>
      </w:r>
      <w:r>
        <w:rPr>
          <w:rtl/>
          <w:lang w:bidi="fa-IR"/>
        </w:rPr>
        <w:t>.</w:t>
      </w:r>
    </w:p>
    <w:p w:rsidR="007E3A98" w:rsidRPr="007447D7" w:rsidRDefault="007E3A98" w:rsidP="006A35AB">
      <w:pPr>
        <w:pStyle w:val="libNormal"/>
        <w:rPr>
          <w:rtl/>
          <w:lang w:bidi="fa-IR"/>
        </w:rPr>
      </w:pPr>
      <w:r w:rsidRPr="007447D7">
        <w:rPr>
          <w:rtl/>
          <w:lang w:bidi="fa-IR"/>
        </w:rPr>
        <w:t xml:space="preserve">وقال الله تعالى : </w:t>
      </w:r>
      <w:r w:rsidRPr="00D722F5">
        <w:rPr>
          <w:rStyle w:val="libAlaemChar"/>
          <w:rtl/>
        </w:rPr>
        <w:t>(</w:t>
      </w:r>
      <w:r w:rsidRPr="006A35AB">
        <w:rPr>
          <w:rStyle w:val="libAieChar"/>
          <w:rtl/>
        </w:rPr>
        <w:t xml:space="preserve"> فَالَّذِينَ كَفَرُوا قُطِّعَتْ لَهُمْ ثِيابٌ مِنْ نارٍ يُصَبُّ مِنْ فَوْقِ رُؤُسِهِمُ الْحَمِيمُ * يُصْهَرُ بِهِ ما فِي بُطُونِهِمْ وَالْجُلُودُ * وَلَهُمْ مَقامِعُ مِنْ حَدِيدٍ * كُلَّما أَرادُوا أَنْ يَخْرُجُوا مِنْها مِنْ غَمٍّ أُعِيدُوا فِيها وَذُوقُوا عَذابَ الْحَرِيقِ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تَلْفَحُ وُجُوهَهُمُ النَّارُ وَهُمْ فِيها كالِحُونَ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وَإِنَّ جَهَنَّمَ لَمُحِيطَةٌ بِالْكافِرِينَ </w:t>
      </w:r>
      <w:r w:rsidRPr="00D722F5">
        <w:rPr>
          <w:rStyle w:val="libAlaemChar"/>
          <w:rtl/>
        </w:rPr>
        <w:t>)</w:t>
      </w:r>
      <w:r w:rsidRPr="007447D7">
        <w:rPr>
          <w:rtl/>
          <w:lang w:bidi="fa-IR"/>
        </w:rPr>
        <w:t xml:space="preserve"> </w:t>
      </w:r>
      <w:r w:rsidRPr="00346263">
        <w:rPr>
          <w:rStyle w:val="libFootnotenumChar"/>
          <w:rtl/>
        </w:rPr>
        <w:t>(4)</w:t>
      </w:r>
      <w:r>
        <w:rPr>
          <w:rtl/>
          <w:lang w:bidi="fa-IR"/>
        </w:rPr>
        <w:t>.</w:t>
      </w:r>
      <w:r w:rsidRPr="007447D7">
        <w:rPr>
          <w:rtl/>
          <w:lang w:bidi="fa-IR"/>
        </w:rPr>
        <w:t xml:space="preserve"> </w:t>
      </w:r>
      <w:r w:rsidRPr="00D722F5">
        <w:rPr>
          <w:rStyle w:val="libAlaemChar"/>
          <w:rtl/>
        </w:rPr>
        <w:t>(</w:t>
      </w:r>
      <w:r w:rsidRPr="006A35AB">
        <w:rPr>
          <w:rStyle w:val="libAieChar"/>
          <w:rtl/>
        </w:rPr>
        <w:t xml:space="preserve"> يَوْمَ يَغْشاهُمُ الْعَذابُ مِنْ فَوْقِهِمْ وَمِنْ تَحْتِ أَرْجُلِهِمْ وَيَقُولُ ذُوقُوا ما كُنْتُمْ تَعْمَلُونَ </w:t>
      </w:r>
      <w:r w:rsidRPr="00D722F5">
        <w:rPr>
          <w:rStyle w:val="libAlaemChar"/>
          <w:rtl/>
        </w:rPr>
        <w:t>)</w:t>
      </w:r>
      <w:r w:rsidRPr="007447D7">
        <w:rPr>
          <w:rtl/>
          <w:lang w:bidi="fa-IR"/>
        </w:rPr>
        <w:t xml:space="preserve"> </w:t>
      </w:r>
      <w:r w:rsidRPr="00346263">
        <w:rPr>
          <w:rStyle w:val="libFootnotenumChar"/>
          <w:rtl/>
        </w:rPr>
        <w:t>(5)</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وَلَنُذِيقَنَّهُمْ مِنَ الْعَذابِ الْأَدْنى دُونَ الْعَذابِ الْأَكْبَرِ </w:t>
      </w:r>
      <w:r w:rsidRPr="00D722F5">
        <w:rPr>
          <w:rStyle w:val="libAlaemChar"/>
          <w:rtl/>
        </w:rPr>
        <w:t>)</w:t>
      </w:r>
      <w:r w:rsidRPr="007447D7">
        <w:rPr>
          <w:rtl/>
          <w:lang w:bidi="fa-IR"/>
        </w:rPr>
        <w:t xml:space="preserve"> </w:t>
      </w:r>
      <w:r w:rsidRPr="00346263">
        <w:rPr>
          <w:rStyle w:val="libFootnotenumChar"/>
          <w:rtl/>
        </w:rPr>
        <w:t>(6)</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أَذلِكَ خَيْرٌ نُزُلاً أَمْ شَجَرَةُ الزَّقُّومِ * إِنَّا جَعَلْناها فِتْنَةً لِلظَّالِمِينَ * إِنَّها شَجَرَةٌ تَخْرُجُ فِي أَصْلِ الْجَحِيمِ * طَلْعُها كَأَنَّهُ رُؤُسُ الشَّياطِينِ </w:t>
      </w:r>
      <w:r w:rsidRPr="00D722F5">
        <w:rPr>
          <w:rStyle w:val="libAlaemChar"/>
          <w:rtl/>
        </w:rPr>
        <w:t>)</w:t>
      </w:r>
      <w:r w:rsidRPr="007447D7">
        <w:rPr>
          <w:rtl/>
          <w:lang w:bidi="fa-IR"/>
        </w:rPr>
        <w:t xml:space="preserve"> </w:t>
      </w:r>
      <w:r w:rsidRPr="00346263">
        <w:rPr>
          <w:rStyle w:val="libFootnotenumChar"/>
          <w:rtl/>
        </w:rPr>
        <w:t>(7)</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وَقالَ الَّذِينَ فِي النَّارِ لِخَزَنَةِ جَهَنَّمَ ادْعُوا رَبَّكُمْ يُخَفِّفْ عَنَّا يَوْماً مِنَ الْعَذابِ * قالُوا أَوَلَمْ تَكُ تَأْتِيكُمْ رُسُلُكُمْ بِالْبَيِّناتِ قالُوا بَلى </w:t>
      </w:r>
      <w:r w:rsidRPr="00D722F5">
        <w:rPr>
          <w:rStyle w:val="libAlaemChar"/>
          <w:rtl/>
        </w:rPr>
        <w:t>)</w:t>
      </w:r>
      <w:r w:rsidRPr="007447D7">
        <w:rPr>
          <w:rtl/>
          <w:lang w:bidi="fa-IR"/>
        </w:rPr>
        <w:t xml:space="preserve"> </w:t>
      </w:r>
      <w:r w:rsidRPr="00346263">
        <w:rPr>
          <w:rStyle w:val="libFootnotenumChar"/>
          <w:rtl/>
        </w:rPr>
        <w:t>(8)</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إِنَّ شَجَرَةَ الزَّقُّومِ * طَعامُ الْأَثِيمِ * كَالْمُهْلِ يَغْلِي فِي الْبُطُونِ * كَغَلْيِ الْحَمِيمِ * خُذُوهُ فَاعْتِلُوهُ إِلى سَواءِ الْجَحِيمِ * ثُمَّ صُبُّوا فَوْقَ رَأْسِهِ مِنْ عَذابِ الْحَمِيمِ </w:t>
      </w:r>
      <w:r w:rsidRPr="00D722F5">
        <w:rPr>
          <w:rStyle w:val="libAlaemChar"/>
          <w:rtl/>
        </w:rPr>
        <w:t>)</w:t>
      </w:r>
      <w:r w:rsidRPr="007447D7">
        <w:rPr>
          <w:rtl/>
          <w:lang w:bidi="fa-IR"/>
        </w:rPr>
        <w:t xml:space="preserve"> </w:t>
      </w:r>
      <w:r w:rsidRPr="00346263">
        <w:rPr>
          <w:rStyle w:val="libFootnotenumChar"/>
          <w:rtl/>
        </w:rPr>
        <w:t>(9)</w:t>
      </w:r>
      <w:r>
        <w:rPr>
          <w:rtl/>
          <w:lang w:bidi="fa-IR"/>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الكهف (18) : 29.</w:t>
      </w:r>
    </w:p>
    <w:p w:rsidR="007E3A98" w:rsidRPr="007447D7" w:rsidRDefault="007E3A98" w:rsidP="0040777F">
      <w:pPr>
        <w:pStyle w:val="libFootnote0"/>
        <w:rPr>
          <w:rtl/>
          <w:lang w:bidi="fa-IR"/>
        </w:rPr>
      </w:pPr>
      <w:r w:rsidRPr="007447D7">
        <w:rPr>
          <w:rtl/>
        </w:rPr>
        <w:t>(2) الحجّ (22) : 19</w:t>
      </w:r>
      <w:r>
        <w:rPr>
          <w:rtl/>
        </w:rPr>
        <w:t xml:space="preserve"> ـ </w:t>
      </w:r>
      <w:r w:rsidRPr="007447D7">
        <w:rPr>
          <w:rtl/>
        </w:rPr>
        <w:t>22.</w:t>
      </w:r>
    </w:p>
    <w:p w:rsidR="007E3A98" w:rsidRPr="007447D7" w:rsidRDefault="007E3A98" w:rsidP="0040777F">
      <w:pPr>
        <w:pStyle w:val="libFootnote0"/>
        <w:rPr>
          <w:rtl/>
          <w:lang w:bidi="fa-IR"/>
        </w:rPr>
      </w:pPr>
      <w:r w:rsidRPr="007447D7">
        <w:rPr>
          <w:rtl/>
        </w:rPr>
        <w:t>(3) المؤمنون (23) : 104.</w:t>
      </w:r>
    </w:p>
    <w:p w:rsidR="007E3A98" w:rsidRPr="007447D7" w:rsidRDefault="007E3A98" w:rsidP="0040777F">
      <w:pPr>
        <w:pStyle w:val="libFootnote0"/>
        <w:rPr>
          <w:rtl/>
          <w:lang w:bidi="fa-IR"/>
        </w:rPr>
      </w:pPr>
      <w:r w:rsidRPr="007447D7">
        <w:rPr>
          <w:rtl/>
        </w:rPr>
        <w:t>(4) التوبة (9) : 49.</w:t>
      </w:r>
    </w:p>
    <w:p w:rsidR="007E3A98" w:rsidRPr="007447D7" w:rsidRDefault="007E3A98" w:rsidP="0040777F">
      <w:pPr>
        <w:pStyle w:val="libFootnote0"/>
        <w:rPr>
          <w:rtl/>
          <w:lang w:bidi="fa-IR"/>
        </w:rPr>
      </w:pPr>
      <w:r w:rsidRPr="007447D7">
        <w:rPr>
          <w:rtl/>
        </w:rPr>
        <w:t>(5) العنكبوت (29) : 55.</w:t>
      </w:r>
    </w:p>
    <w:p w:rsidR="007E3A98" w:rsidRPr="007447D7" w:rsidRDefault="007E3A98" w:rsidP="0040777F">
      <w:pPr>
        <w:pStyle w:val="libFootnote0"/>
        <w:rPr>
          <w:rtl/>
          <w:lang w:bidi="fa-IR"/>
        </w:rPr>
      </w:pPr>
      <w:r w:rsidRPr="007447D7">
        <w:rPr>
          <w:rtl/>
        </w:rPr>
        <w:t>(6) السجدة (32) : 21.</w:t>
      </w:r>
    </w:p>
    <w:p w:rsidR="007E3A98" w:rsidRPr="007447D7" w:rsidRDefault="007E3A98" w:rsidP="0040777F">
      <w:pPr>
        <w:pStyle w:val="libFootnote0"/>
        <w:rPr>
          <w:rtl/>
          <w:lang w:bidi="fa-IR"/>
        </w:rPr>
      </w:pPr>
      <w:r w:rsidRPr="007447D7">
        <w:rPr>
          <w:rtl/>
        </w:rPr>
        <w:t>(7) الصافّات (37) : 62</w:t>
      </w:r>
      <w:r>
        <w:rPr>
          <w:rtl/>
        </w:rPr>
        <w:t xml:space="preserve"> ـ </w:t>
      </w:r>
      <w:r w:rsidRPr="007447D7">
        <w:rPr>
          <w:rtl/>
        </w:rPr>
        <w:t>65.</w:t>
      </w:r>
    </w:p>
    <w:p w:rsidR="007E3A98" w:rsidRPr="007447D7" w:rsidRDefault="007E3A98" w:rsidP="0040777F">
      <w:pPr>
        <w:pStyle w:val="libFootnote0"/>
        <w:rPr>
          <w:rtl/>
          <w:lang w:bidi="fa-IR"/>
        </w:rPr>
      </w:pPr>
      <w:r w:rsidRPr="007447D7">
        <w:rPr>
          <w:rtl/>
        </w:rPr>
        <w:t>(8) المؤمن (40) : 49</w:t>
      </w:r>
      <w:r>
        <w:rPr>
          <w:rtl/>
        </w:rPr>
        <w:t xml:space="preserve"> ـ </w:t>
      </w:r>
      <w:r w:rsidRPr="007447D7">
        <w:rPr>
          <w:rtl/>
        </w:rPr>
        <w:t>50.</w:t>
      </w:r>
    </w:p>
    <w:p w:rsidR="007E3A98" w:rsidRPr="007447D7" w:rsidRDefault="007E3A98" w:rsidP="0040777F">
      <w:pPr>
        <w:pStyle w:val="libFootnote0"/>
        <w:rPr>
          <w:rtl/>
          <w:lang w:bidi="fa-IR"/>
        </w:rPr>
      </w:pPr>
      <w:r w:rsidRPr="007447D7">
        <w:rPr>
          <w:rtl/>
        </w:rPr>
        <w:t>(9) الدخان (44) : 43</w:t>
      </w:r>
      <w:r>
        <w:rPr>
          <w:rtl/>
        </w:rPr>
        <w:t xml:space="preserve"> ـ </w:t>
      </w:r>
      <w:r w:rsidRPr="007447D7">
        <w:rPr>
          <w:rtl/>
        </w:rPr>
        <w:t>48.</w:t>
      </w:r>
    </w:p>
    <w:p w:rsidR="007E3A98" w:rsidRPr="007447D7" w:rsidRDefault="007E3A98" w:rsidP="006A35AB">
      <w:pPr>
        <w:pStyle w:val="libNormal"/>
        <w:rPr>
          <w:rtl/>
          <w:lang w:bidi="fa-IR"/>
        </w:rPr>
      </w:pPr>
      <w:r>
        <w:rPr>
          <w:rtl/>
          <w:lang w:bidi="fa-IR"/>
        </w:rPr>
        <w:br w:type="page"/>
      </w:r>
      <w:r w:rsidRPr="007447D7">
        <w:rPr>
          <w:rtl/>
          <w:lang w:bidi="fa-IR"/>
        </w:rPr>
        <w:lastRenderedPageBreak/>
        <w:t xml:space="preserve">وقال تعالى : </w:t>
      </w:r>
      <w:r w:rsidRPr="00D722F5">
        <w:rPr>
          <w:rStyle w:val="libAlaemChar"/>
          <w:rtl/>
        </w:rPr>
        <w:t>(</w:t>
      </w:r>
      <w:r w:rsidRPr="006A35AB">
        <w:rPr>
          <w:rStyle w:val="libAieChar"/>
          <w:rtl/>
        </w:rPr>
        <w:t xml:space="preserve"> كَمَنْ هُوَ خالِدٌ فِي النَّارِ وَسُقُوا ماءً حَمِيماً فَقَطَّعَ أَمْعاءَهُمْ </w:t>
      </w:r>
      <w:r w:rsidRPr="00D722F5">
        <w:rPr>
          <w:rStyle w:val="libAlaemChar"/>
          <w:rtl/>
        </w:rPr>
        <w:t>)</w:t>
      </w:r>
      <w:r w:rsidRPr="007447D7">
        <w:rPr>
          <w:rtl/>
          <w:lang w:bidi="fa-IR"/>
        </w:rPr>
        <w:t xml:space="preserve"> </w:t>
      </w:r>
      <w:r w:rsidRPr="00346263">
        <w:rPr>
          <w:rStyle w:val="libFootnotenumChar"/>
          <w:rtl/>
        </w:rPr>
        <w:t>(1)</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وَأَصْحابُ الشِّمالِ ما أَصْحابُ الشِّمالِ * فِي سَمُومٍ وَحَمِيمٍ * وَظِلٍّ مِنْ يَحْمُومٍ * لا بارِدٍ وَلا كَرِيمٍ </w:t>
      </w:r>
      <w:r w:rsidRPr="00D722F5">
        <w:rPr>
          <w:rStyle w:val="libAlaemChar"/>
          <w:rtl/>
        </w:rPr>
        <w:t>)</w:t>
      </w:r>
      <w:r>
        <w:rPr>
          <w:rtl/>
          <w:lang w:bidi="fa-IR"/>
        </w:rPr>
        <w:t xml:space="preserve"> ـ </w:t>
      </w:r>
      <w:r w:rsidRPr="007447D7">
        <w:rPr>
          <w:rtl/>
          <w:lang w:bidi="fa-IR"/>
        </w:rPr>
        <w:t>إلى أن قال :</w:t>
      </w:r>
      <w:r>
        <w:rPr>
          <w:rFonts w:hint="cs"/>
          <w:rtl/>
          <w:lang w:bidi="fa-IR"/>
        </w:rPr>
        <w:t xml:space="preserve"> ـ</w:t>
      </w:r>
      <w:r w:rsidRPr="007447D7">
        <w:rPr>
          <w:rtl/>
          <w:lang w:bidi="fa-IR"/>
        </w:rPr>
        <w:t xml:space="preserve"> </w:t>
      </w:r>
      <w:r w:rsidRPr="00D722F5">
        <w:rPr>
          <w:rStyle w:val="libAlaemChar"/>
          <w:rtl/>
        </w:rPr>
        <w:t>(</w:t>
      </w:r>
      <w:r w:rsidRPr="006A35AB">
        <w:rPr>
          <w:rStyle w:val="libAieChar"/>
          <w:rtl/>
        </w:rPr>
        <w:t xml:space="preserve"> ثُمَّ إِنَّكُمْ أَيُّهَا الضَّالُّونَ الْمُكَذِّبُونَ * لَآكِلُونَ مِنْ شَجَرٍ مِنْ زَقُّومٍ * فَمالِؤُنَ مِنْهَا الْبُطُونَ * فَشارِبُونَ عَلَيْهِ مِنَ الْحَمِيمِ * فَشارِبُونَ شُرْبَ الْهِيمِ * هذا نُزُلُهُمْ يَوْمَ الدِّينِ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سَأُصْلِيهِ سَقَرَ * وَما أَدْراكَ ما سَقَرُ * لا تُبْقِي وَلا تَذَرُ * لَوَّاحَةٌ لِلْبَشَرِ * عَلَيْها تِسْعَةَ عَشَرَ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كَلاَّ لَيُنْبَذَنَّ فِي الْحُطَمَةِ * وَما أَدْراكَ مَا الْحُطَمَةُ * نارُ اللهِ الْمُوقَدَةُ * الَّتِي تَطَّلِعُ عَلَى الْأَفْئِدَةِ * إِنَّها عَلَيْهِمْ مُؤْصَدَةٌ * فِي عَمَدٍ مُمَدَّدَةٍ </w:t>
      </w:r>
      <w:r w:rsidRPr="00D722F5">
        <w:rPr>
          <w:rStyle w:val="libAlaemChar"/>
          <w:rtl/>
        </w:rPr>
        <w:t>)</w:t>
      </w:r>
      <w:r w:rsidRPr="007447D7">
        <w:rPr>
          <w:rtl/>
          <w:lang w:bidi="fa-IR"/>
        </w:rPr>
        <w:t xml:space="preserve"> </w:t>
      </w:r>
      <w:r w:rsidRPr="00346263">
        <w:rPr>
          <w:rStyle w:val="libFootnotenumChar"/>
          <w:rtl/>
        </w:rPr>
        <w:t>(4)</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سَيَصْلى ناراً ذاتَ لَهَبٍ </w:t>
      </w:r>
      <w:r w:rsidRPr="00D722F5">
        <w:rPr>
          <w:rStyle w:val="libAlaemChar"/>
          <w:rtl/>
        </w:rPr>
        <w:t>)</w:t>
      </w:r>
      <w:r w:rsidRPr="007447D7">
        <w:rPr>
          <w:rtl/>
          <w:lang w:bidi="fa-IR"/>
        </w:rPr>
        <w:t xml:space="preserve"> </w:t>
      </w:r>
      <w:r w:rsidRPr="00346263">
        <w:rPr>
          <w:rStyle w:val="libFootnotenumChar"/>
          <w:rtl/>
        </w:rPr>
        <w:t>(5)</w:t>
      </w:r>
      <w:r>
        <w:rPr>
          <w:rtl/>
          <w:lang w:bidi="fa-IR"/>
        </w:rPr>
        <w:t>.</w:t>
      </w:r>
    </w:p>
    <w:p w:rsidR="007E3A98" w:rsidRPr="007447D7" w:rsidRDefault="007E3A98" w:rsidP="006A35AB">
      <w:pPr>
        <w:pStyle w:val="libNormal"/>
        <w:rPr>
          <w:rtl/>
        </w:rPr>
      </w:pPr>
      <w:r w:rsidRPr="007447D7">
        <w:rPr>
          <w:rtl/>
        </w:rPr>
        <w:t xml:space="preserve">وعن أمير المؤمنين </w:t>
      </w:r>
      <w:r w:rsidR="004541E1" w:rsidRPr="004541E1">
        <w:rPr>
          <w:rStyle w:val="libAlaemChar"/>
          <w:rtl/>
        </w:rPr>
        <w:t>عليه‌السلام</w:t>
      </w:r>
      <w:r w:rsidRPr="007447D7">
        <w:rPr>
          <w:rtl/>
        </w:rPr>
        <w:t xml:space="preserve"> : « إنّ جهنّم لها سبعة أبواب أطبق بعضها فوق بعض » </w:t>
      </w:r>
      <w:r w:rsidRPr="00346263">
        <w:rPr>
          <w:rStyle w:val="libFootnotenumChar"/>
          <w:rtl/>
        </w:rPr>
        <w:t>(6)</w:t>
      </w:r>
      <w:r>
        <w:rPr>
          <w:rtl/>
        </w:rPr>
        <w:t>.</w:t>
      </w:r>
    </w:p>
    <w:p w:rsidR="007E3A98" w:rsidRPr="007447D7" w:rsidRDefault="007E3A98" w:rsidP="006A35AB">
      <w:pPr>
        <w:pStyle w:val="libNormal"/>
        <w:rPr>
          <w:rtl/>
        </w:rPr>
      </w:pPr>
      <w:r w:rsidRPr="007447D7">
        <w:rPr>
          <w:rtl/>
        </w:rPr>
        <w:t>وعن ابن عبّاس : « إنّ الباب الأوّل جهنّم</w:t>
      </w:r>
      <w:r>
        <w:rPr>
          <w:rtl/>
        </w:rPr>
        <w:t xml:space="preserve"> ، </w:t>
      </w:r>
      <w:r w:rsidRPr="007447D7">
        <w:rPr>
          <w:rtl/>
        </w:rPr>
        <w:t>والثاني سعير</w:t>
      </w:r>
      <w:r>
        <w:rPr>
          <w:rtl/>
        </w:rPr>
        <w:t xml:space="preserve"> ، </w:t>
      </w:r>
      <w:r w:rsidRPr="007447D7">
        <w:rPr>
          <w:rtl/>
        </w:rPr>
        <w:t>والثالث سقر</w:t>
      </w:r>
      <w:r>
        <w:rPr>
          <w:rtl/>
        </w:rPr>
        <w:t xml:space="preserve"> ، </w:t>
      </w:r>
      <w:r w:rsidRPr="007447D7">
        <w:rPr>
          <w:rtl/>
        </w:rPr>
        <w:t xml:space="preserve">والرابع حميم </w:t>
      </w:r>
      <w:r w:rsidRPr="00346263">
        <w:rPr>
          <w:rStyle w:val="libFootnotenumChar"/>
          <w:rtl/>
        </w:rPr>
        <w:t>(7)</w:t>
      </w:r>
      <w:r>
        <w:rPr>
          <w:rtl/>
        </w:rPr>
        <w:t xml:space="preserve"> ، </w:t>
      </w:r>
      <w:r w:rsidRPr="007447D7">
        <w:rPr>
          <w:rtl/>
        </w:rPr>
        <w:t>والخامس لظى</w:t>
      </w:r>
      <w:r>
        <w:rPr>
          <w:rtl/>
        </w:rPr>
        <w:t xml:space="preserve"> ، </w:t>
      </w:r>
      <w:r w:rsidRPr="007447D7">
        <w:rPr>
          <w:rtl/>
        </w:rPr>
        <w:t>والسادس الحطمة</w:t>
      </w:r>
      <w:r>
        <w:rPr>
          <w:rtl/>
        </w:rPr>
        <w:t xml:space="preserve"> ، </w:t>
      </w:r>
      <w:r w:rsidRPr="007447D7">
        <w:rPr>
          <w:rtl/>
        </w:rPr>
        <w:t xml:space="preserve">والسابع الهاوية » </w:t>
      </w:r>
      <w:r w:rsidRPr="00346263">
        <w:rPr>
          <w:rStyle w:val="libFootnotenumChar"/>
          <w:rtl/>
        </w:rPr>
        <w:t>(8)</w:t>
      </w:r>
      <w:r>
        <w:rPr>
          <w:rtl/>
        </w:rPr>
        <w:t>.</w:t>
      </w:r>
    </w:p>
    <w:p w:rsidR="007E3A98" w:rsidRPr="007447D7" w:rsidRDefault="007E3A98" w:rsidP="006A35AB">
      <w:pPr>
        <w:pStyle w:val="libNormal"/>
        <w:rPr>
          <w:rtl/>
        </w:rPr>
      </w:pPr>
      <w:r w:rsidRPr="007447D7">
        <w:rPr>
          <w:rtl/>
        </w:rPr>
        <w:t>وعن الضحّاك : أعلاها فيه أهل التوحيد يعذّبون على قدر أعمالهم في الدنيا ثمّ يخرجون</w:t>
      </w:r>
      <w:r>
        <w:rPr>
          <w:rtl/>
        </w:rPr>
        <w:t xml:space="preserve"> ، </w:t>
      </w:r>
      <w:r w:rsidRPr="007447D7">
        <w:rPr>
          <w:rtl/>
        </w:rPr>
        <w:t>والثاني فيه اليهود</w:t>
      </w:r>
      <w:r>
        <w:rPr>
          <w:rtl/>
        </w:rPr>
        <w:t xml:space="preserve"> ، </w:t>
      </w:r>
      <w:r w:rsidRPr="007447D7">
        <w:rPr>
          <w:rtl/>
        </w:rPr>
        <w:t>والثالث فيه النصارى</w:t>
      </w:r>
      <w:r>
        <w:rPr>
          <w:rtl/>
        </w:rPr>
        <w:t xml:space="preserve"> ، </w:t>
      </w:r>
      <w:r w:rsidRPr="007447D7">
        <w:rPr>
          <w:rtl/>
        </w:rPr>
        <w:t>والرابع فيه الصابئون</w:t>
      </w:r>
      <w:r>
        <w:rPr>
          <w:rtl/>
        </w:rPr>
        <w:t xml:space="preserve"> ، </w:t>
      </w:r>
      <w:r w:rsidRPr="007447D7">
        <w:rPr>
          <w:rtl/>
        </w:rPr>
        <w:t>والخامس</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 xml:space="preserve">(1) محمّد </w:t>
      </w:r>
      <w:r w:rsidR="004541E1" w:rsidRPr="004541E1">
        <w:rPr>
          <w:rStyle w:val="libAlaemChar"/>
          <w:rtl/>
        </w:rPr>
        <w:t>صلى‌الله‌عليه‌وآله‌وسلم</w:t>
      </w:r>
      <w:r w:rsidRPr="007447D7">
        <w:rPr>
          <w:rtl/>
        </w:rPr>
        <w:t xml:space="preserve"> (47) : 15.</w:t>
      </w:r>
    </w:p>
    <w:p w:rsidR="007E3A98" w:rsidRPr="007447D7" w:rsidRDefault="007E3A98" w:rsidP="0040777F">
      <w:pPr>
        <w:pStyle w:val="libFootnote0"/>
        <w:rPr>
          <w:rtl/>
          <w:lang w:bidi="fa-IR"/>
        </w:rPr>
      </w:pPr>
      <w:r w:rsidRPr="007447D7">
        <w:rPr>
          <w:rtl/>
        </w:rPr>
        <w:t>(2) الواقعة (56) : 41</w:t>
      </w:r>
      <w:r>
        <w:rPr>
          <w:rtl/>
        </w:rPr>
        <w:t xml:space="preserve"> ـ </w:t>
      </w:r>
      <w:r w:rsidRPr="007447D7">
        <w:rPr>
          <w:rtl/>
        </w:rPr>
        <w:t xml:space="preserve">44 </w:t>
      </w:r>
      <w:r>
        <w:rPr>
          <w:rtl/>
        </w:rPr>
        <w:t>و 5</w:t>
      </w:r>
      <w:r w:rsidRPr="007447D7">
        <w:rPr>
          <w:rtl/>
        </w:rPr>
        <w:t>1</w:t>
      </w:r>
      <w:r>
        <w:rPr>
          <w:rtl/>
        </w:rPr>
        <w:t xml:space="preserve"> ـ </w:t>
      </w:r>
      <w:r w:rsidRPr="007447D7">
        <w:rPr>
          <w:rtl/>
        </w:rPr>
        <w:t>56.</w:t>
      </w:r>
    </w:p>
    <w:p w:rsidR="007E3A98" w:rsidRPr="007447D7" w:rsidRDefault="007E3A98" w:rsidP="0040777F">
      <w:pPr>
        <w:pStyle w:val="libFootnote0"/>
        <w:rPr>
          <w:rtl/>
          <w:lang w:bidi="fa-IR"/>
        </w:rPr>
      </w:pPr>
      <w:r w:rsidRPr="007447D7">
        <w:rPr>
          <w:rtl/>
        </w:rPr>
        <w:t>(3) المدّثّر (74) : 26</w:t>
      </w:r>
      <w:r>
        <w:rPr>
          <w:rtl/>
        </w:rPr>
        <w:t xml:space="preserve"> ـ </w:t>
      </w:r>
      <w:r w:rsidRPr="007447D7">
        <w:rPr>
          <w:rtl/>
        </w:rPr>
        <w:t>30.</w:t>
      </w:r>
    </w:p>
    <w:p w:rsidR="007E3A98" w:rsidRPr="007447D7" w:rsidRDefault="007E3A98" w:rsidP="0040777F">
      <w:pPr>
        <w:pStyle w:val="libFootnote0"/>
        <w:rPr>
          <w:rtl/>
          <w:lang w:bidi="fa-IR"/>
        </w:rPr>
      </w:pPr>
      <w:r w:rsidRPr="007447D7">
        <w:rPr>
          <w:rtl/>
        </w:rPr>
        <w:t>(4) الهمزة (104) : 4</w:t>
      </w:r>
      <w:r>
        <w:rPr>
          <w:rtl/>
        </w:rPr>
        <w:t xml:space="preserve"> ـ </w:t>
      </w:r>
      <w:r w:rsidRPr="007447D7">
        <w:rPr>
          <w:rtl/>
        </w:rPr>
        <w:t>9.</w:t>
      </w:r>
    </w:p>
    <w:p w:rsidR="007E3A98" w:rsidRPr="007447D7" w:rsidRDefault="007E3A98" w:rsidP="0040777F">
      <w:pPr>
        <w:pStyle w:val="libFootnote0"/>
        <w:rPr>
          <w:rtl/>
          <w:lang w:bidi="fa-IR"/>
        </w:rPr>
      </w:pPr>
      <w:r w:rsidRPr="007447D7">
        <w:rPr>
          <w:rtl/>
        </w:rPr>
        <w:t>(5) المسد (111) : 3.</w:t>
      </w:r>
    </w:p>
    <w:p w:rsidR="007E3A98" w:rsidRPr="007447D7" w:rsidRDefault="007E3A98" w:rsidP="0040777F">
      <w:pPr>
        <w:pStyle w:val="libFootnote0"/>
        <w:rPr>
          <w:rtl/>
          <w:lang w:bidi="fa-IR"/>
        </w:rPr>
      </w:pPr>
      <w:r w:rsidRPr="007447D7">
        <w:rPr>
          <w:rtl/>
        </w:rPr>
        <w:t>(6) « مجمع البيان » 6 : 338</w:t>
      </w:r>
      <w:r>
        <w:rPr>
          <w:rtl/>
        </w:rPr>
        <w:t xml:space="preserve"> ، </w:t>
      </w:r>
      <w:r w:rsidRPr="007447D7">
        <w:rPr>
          <w:rtl/>
        </w:rPr>
        <w:t>ذيل الآية 44 من سورة الحجر (15)</w:t>
      </w:r>
      <w:r>
        <w:rPr>
          <w:rtl/>
        </w:rPr>
        <w:t>.</w:t>
      </w:r>
    </w:p>
    <w:p w:rsidR="007E3A98" w:rsidRPr="007447D7" w:rsidRDefault="007E3A98" w:rsidP="0040777F">
      <w:pPr>
        <w:pStyle w:val="libFootnote0"/>
        <w:rPr>
          <w:rtl/>
          <w:lang w:bidi="fa-IR"/>
        </w:rPr>
      </w:pPr>
      <w:r w:rsidRPr="007447D7">
        <w:rPr>
          <w:rtl/>
        </w:rPr>
        <w:t>(7) في المصدر « جحيم » بدل « حميم »</w:t>
      </w:r>
      <w:r>
        <w:rPr>
          <w:rtl/>
        </w:rPr>
        <w:t>.</w:t>
      </w:r>
    </w:p>
    <w:p w:rsidR="007E3A98" w:rsidRPr="007447D7" w:rsidRDefault="007E3A98" w:rsidP="0040777F">
      <w:pPr>
        <w:pStyle w:val="libFootnote0"/>
        <w:rPr>
          <w:rtl/>
          <w:lang w:bidi="fa-IR"/>
        </w:rPr>
      </w:pPr>
      <w:r w:rsidRPr="007447D7">
        <w:rPr>
          <w:rtl/>
        </w:rPr>
        <w:t>(8) « مجمع البيان » 6 : 338</w:t>
      </w:r>
      <w:r>
        <w:rPr>
          <w:rtl/>
        </w:rPr>
        <w:t xml:space="preserve"> ، </w:t>
      </w:r>
      <w:r w:rsidRPr="007447D7">
        <w:rPr>
          <w:rtl/>
        </w:rPr>
        <w:t>ذيل الآية 44 من سورة الحجر (15)</w:t>
      </w:r>
      <w:r>
        <w:rPr>
          <w:rtl/>
        </w:rPr>
        <w:t>.</w:t>
      </w:r>
    </w:p>
    <w:p w:rsidR="007E3A98" w:rsidRPr="007447D7" w:rsidRDefault="007E3A98" w:rsidP="006A35AB">
      <w:pPr>
        <w:pStyle w:val="libNormal0"/>
        <w:rPr>
          <w:rtl/>
        </w:rPr>
      </w:pPr>
      <w:r>
        <w:rPr>
          <w:rtl/>
        </w:rPr>
        <w:br w:type="page"/>
      </w:r>
      <w:r w:rsidRPr="007447D7">
        <w:rPr>
          <w:rtl/>
        </w:rPr>
        <w:lastRenderedPageBreak/>
        <w:t>فيه المجوس</w:t>
      </w:r>
      <w:r>
        <w:rPr>
          <w:rtl/>
        </w:rPr>
        <w:t xml:space="preserve"> ، </w:t>
      </w:r>
      <w:r w:rsidRPr="007447D7">
        <w:rPr>
          <w:rtl/>
        </w:rPr>
        <w:t>والسادس فيه مشركو العرب</w:t>
      </w:r>
      <w:r>
        <w:rPr>
          <w:rtl/>
        </w:rPr>
        <w:t xml:space="preserve"> ، </w:t>
      </w:r>
      <w:r w:rsidRPr="007447D7">
        <w:rPr>
          <w:rtl/>
        </w:rPr>
        <w:t xml:space="preserve">والسابع فيه المنافقون ؛ وذلك أنّ المنافقين في الدرك الأسفل من النار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الهروي قال : قلت للرضا </w:t>
      </w:r>
      <w:r w:rsidR="004541E1" w:rsidRPr="004541E1">
        <w:rPr>
          <w:rStyle w:val="libAlaemChar"/>
          <w:rtl/>
        </w:rPr>
        <w:t>عليه‌السلام</w:t>
      </w:r>
      <w:r w:rsidRPr="007447D7">
        <w:rPr>
          <w:rtl/>
        </w:rPr>
        <w:t xml:space="preserve"> : أخبرني عن الجنّة والنار</w:t>
      </w:r>
      <w:r>
        <w:rPr>
          <w:rtl/>
        </w:rPr>
        <w:t xml:space="preserve"> أ</w:t>
      </w:r>
      <w:r w:rsidRPr="007447D7">
        <w:rPr>
          <w:rtl/>
        </w:rPr>
        <w:t>هما اليوم مخلوقتان</w:t>
      </w:r>
      <w:r>
        <w:rPr>
          <w:rtl/>
        </w:rPr>
        <w:t>؟</w:t>
      </w:r>
      <w:r w:rsidRPr="007447D7">
        <w:rPr>
          <w:rtl/>
        </w:rPr>
        <w:t xml:space="preserve"> فقال : « نعم</w:t>
      </w:r>
      <w:r>
        <w:rPr>
          <w:rtl/>
        </w:rPr>
        <w:t xml:space="preserve"> ، </w:t>
      </w:r>
      <w:r w:rsidRPr="007447D7">
        <w:rPr>
          <w:rtl/>
        </w:rPr>
        <w:t xml:space="preserve">وإنّ رسول الله </w:t>
      </w:r>
      <w:r w:rsidR="004541E1" w:rsidRPr="004541E1">
        <w:rPr>
          <w:rStyle w:val="libAlaemChar"/>
          <w:rtl/>
        </w:rPr>
        <w:t>صلى‌الله‌عليه‌وآله‌وسلم</w:t>
      </w:r>
      <w:r w:rsidRPr="007447D7">
        <w:rPr>
          <w:rtl/>
        </w:rPr>
        <w:t xml:space="preserve"> قد دخل الجنّة ورأى النار لمّا عرج به إلى السماء »</w:t>
      </w:r>
      <w:r>
        <w:rPr>
          <w:rtl/>
        </w:rPr>
        <w:t>.</w:t>
      </w:r>
    </w:p>
    <w:p w:rsidR="007E3A98" w:rsidRPr="007447D7" w:rsidRDefault="007E3A98" w:rsidP="006A35AB">
      <w:pPr>
        <w:pStyle w:val="libNormal"/>
        <w:rPr>
          <w:rtl/>
        </w:rPr>
      </w:pPr>
      <w:r w:rsidRPr="007447D7">
        <w:rPr>
          <w:rtl/>
        </w:rPr>
        <w:t xml:space="preserve">قال : فقلت له : فإنّ قوما يقولون : إنّهما اليوم مقدّرتان غير مخلوقتين فقال </w:t>
      </w:r>
      <w:r w:rsidR="004541E1" w:rsidRPr="004541E1">
        <w:rPr>
          <w:rStyle w:val="libAlaemChar"/>
          <w:rtl/>
        </w:rPr>
        <w:t>عليه‌السلام</w:t>
      </w:r>
      <w:r w:rsidRPr="007447D7">
        <w:rPr>
          <w:rtl/>
        </w:rPr>
        <w:t xml:space="preserve"> :</w:t>
      </w:r>
      <w:r>
        <w:rPr>
          <w:rFonts w:hint="cs"/>
          <w:rtl/>
        </w:rPr>
        <w:t xml:space="preserve"> </w:t>
      </w:r>
      <w:r w:rsidRPr="007447D7">
        <w:rPr>
          <w:rtl/>
        </w:rPr>
        <w:t xml:space="preserve">« ما أولئك منّا ولا نحن منهم. من أنكر خلق الجنّة والنار فقد كذّب النبيّ </w:t>
      </w:r>
      <w:r w:rsidR="004541E1" w:rsidRPr="004541E1">
        <w:rPr>
          <w:rStyle w:val="libAlaemChar"/>
          <w:rtl/>
        </w:rPr>
        <w:t>صلى‌الله‌عليه‌وآله‌وسلم</w:t>
      </w:r>
      <w:r w:rsidRPr="007447D7">
        <w:rPr>
          <w:rtl/>
        </w:rPr>
        <w:t xml:space="preserve"> وكذّبنا وليس من ولايتنا على شيء</w:t>
      </w:r>
      <w:r>
        <w:rPr>
          <w:rtl/>
        </w:rPr>
        <w:t xml:space="preserve"> ، </w:t>
      </w:r>
      <w:r w:rsidRPr="007447D7">
        <w:rPr>
          <w:rtl/>
        </w:rPr>
        <w:t xml:space="preserve">وخلّد في نار جهنّم. قال تعالى : </w:t>
      </w:r>
      <w:r w:rsidRPr="00D722F5">
        <w:rPr>
          <w:rStyle w:val="libAlaemChar"/>
          <w:rtl/>
        </w:rPr>
        <w:t>(</w:t>
      </w:r>
      <w:r w:rsidRPr="006A35AB">
        <w:rPr>
          <w:rStyle w:val="libAieChar"/>
          <w:rtl/>
        </w:rPr>
        <w:t xml:space="preserve"> هذِهِ جَهَنَّمُ الَّتِي يُكَذِّبُ بِهَا الْمُجْرِمُونَ </w:t>
      </w:r>
      <w:r w:rsidRPr="00D722F5">
        <w:rPr>
          <w:rStyle w:val="libAlaemChar"/>
          <w:rtl/>
        </w:rPr>
        <w:t>)</w:t>
      </w:r>
      <w:r w:rsidRPr="007447D7">
        <w:rPr>
          <w:rtl/>
        </w:rPr>
        <w:t xml:space="preserve"> » </w:t>
      </w:r>
      <w:r w:rsidRPr="00346263">
        <w:rPr>
          <w:rStyle w:val="libFootnotenumChar"/>
          <w:rtl/>
        </w:rPr>
        <w:t>(2)</w:t>
      </w:r>
      <w:r>
        <w:rPr>
          <w:rtl/>
        </w:rPr>
        <w:t>.</w:t>
      </w:r>
    </w:p>
    <w:p w:rsidR="007E3A98" w:rsidRPr="007447D7" w:rsidRDefault="007E3A98" w:rsidP="006A35AB">
      <w:pPr>
        <w:pStyle w:val="libNormal"/>
        <w:rPr>
          <w:rtl/>
        </w:rPr>
      </w:pPr>
      <w:r w:rsidRPr="007447D7">
        <w:rPr>
          <w:rtl/>
        </w:rPr>
        <w:t>وعن أحدهما : « إنّ أهل النار يموتون عطاشى ويدخلون جهنّم عطاشى</w:t>
      </w:r>
      <w:r>
        <w:rPr>
          <w:rtl/>
        </w:rPr>
        <w:t xml:space="preserve"> ، </w:t>
      </w:r>
      <w:r w:rsidRPr="007447D7">
        <w:rPr>
          <w:rtl/>
        </w:rPr>
        <w:t xml:space="preserve">فيرفع لهم قراباتهم من الجنّة فيقولون : أفيضوا علينا من الماء أو ممّا رزقكم الله تعالى » </w:t>
      </w:r>
      <w:r w:rsidRPr="00346263">
        <w:rPr>
          <w:rStyle w:val="libFootnotenumChar"/>
          <w:rtl/>
        </w:rPr>
        <w:t>(3)</w:t>
      </w:r>
      <w:r>
        <w:rPr>
          <w:rtl/>
        </w:rPr>
        <w:t>.</w:t>
      </w:r>
    </w:p>
    <w:p w:rsidR="007E3A98" w:rsidRPr="007447D7" w:rsidRDefault="007E3A98" w:rsidP="006A35AB">
      <w:pPr>
        <w:pStyle w:val="libNormal"/>
        <w:rPr>
          <w:rtl/>
        </w:rPr>
      </w:pPr>
      <w:r w:rsidRPr="007447D7">
        <w:rPr>
          <w:rtl/>
        </w:rPr>
        <w:t>وفي السورة التوراتيّة : أنّ جهنّم سبع طبقات فيها نيران يأكل بعضها بعضا وفي كلّ منها سبعون ألف واد من النار</w:t>
      </w:r>
      <w:r>
        <w:rPr>
          <w:rtl/>
        </w:rPr>
        <w:t xml:space="preserve"> ، </w:t>
      </w:r>
      <w:r w:rsidRPr="007447D7">
        <w:rPr>
          <w:rtl/>
        </w:rPr>
        <w:t>وفي كلّ واد سبعون ألف شعب من النار. وفي كلّ شعب سبعون ألف مدينة من النار</w:t>
      </w:r>
      <w:r>
        <w:rPr>
          <w:rtl/>
        </w:rPr>
        <w:t xml:space="preserve"> ، </w:t>
      </w:r>
      <w:r w:rsidRPr="007447D7">
        <w:rPr>
          <w:rtl/>
        </w:rPr>
        <w:t>وفي كلّ مدينة سبعون ألف قصر</w:t>
      </w:r>
      <w:r>
        <w:rPr>
          <w:rtl/>
        </w:rPr>
        <w:t xml:space="preserve"> ، </w:t>
      </w:r>
      <w:r w:rsidRPr="007447D7">
        <w:rPr>
          <w:rtl/>
        </w:rPr>
        <w:t>وفي كلّ قصر سبعون ألف واد من النار</w:t>
      </w:r>
      <w:r>
        <w:rPr>
          <w:rtl/>
        </w:rPr>
        <w:t xml:space="preserve"> ، </w:t>
      </w:r>
      <w:r w:rsidRPr="007447D7">
        <w:rPr>
          <w:rtl/>
        </w:rPr>
        <w:t>وفي كلّ واد سبعون ألف بيت من النار</w:t>
      </w:r>
      <w:r>
        <w:rPr>
          <w:rtl/>
        </w:rPr>
        <w:t xml:space="preserve"> ، </w:t>
      </w:r>
      <w:r w:rsidRPr="007447D7">
        <w:rPr>
          <w:rtl/>
        </w:rPr>
        <w:t>وفي كلّ بيت سبعون ألف بئر من النار</w:t>
      </w:r>
      <w:r>
        <w:rPr>
          <w:rtl/>
        </w:rPr>
        <w:t xml:space="preserve"> ، </w:t>
      </w:r>
      <w:r w:rsidRPr="007447D7">
        <w:rPr>
          <w:rtl/>
        </w:rPr>
        <w:t>وفي كلّ بئر سبعون ألف تابوت من النار</w:t>
      </w:r>
      <w:r>
        <w:rPr>
          <w:rtl/>
        </w:rPr>
        <w:t xml:space="preserve"> ، </w:t>
      </w:r>
      <w:r w:rsidRPr="007447D7">
        <w:rPr>
          <w:rtl/>
        </w:rPr>
        <w:t>وفي كلّ تابوت سبعون ألف عقرب من النار</w:t>
      </w:r>
      <w:r>
        <w:rPr>
          <w:rtl/>
        </w:rPr>
        <w:t xml:space="preserve"> ، </w:t>
      </w:r>
      <w:r w:rsidRPr="007447D7">
        <w:rPr>
          <w:rtl/>
        </w:rPr>
        <w:t>وفي كلّ تابوت سبعون ألف شجرة من الزقّوم</w:t>
      </w:r>
      <w:r>
        <w:rPr>
          <w:rtl/>
        </w:rPr>
        <w:t xml:space="preserve"> ، </w:t>
      </w:r>
      <w:r w:rsidRPr="007447D7">
        <w:rPr>
          <w:rtl/>
        </w:rPr>
        <w:t>تحت</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w:t>
      </w:r>
    </w:p>
    <w:p w:rsidR="007E3A98" w:rsidRPr="007447D7" w:rsidRDefault="007E3A98" w:rsidP="0040777F">
      <w:pPr>
        <w:pStyle w:val="libFootnote0"/>
        <w:rPr>
          <w:rtl/>
          <w:lang w:bidi="fa-IR"/>
        </w:rPr>
      </w:pPr>
      <w:r w:rsidRPr="007447D7">
        <w:rPr>
          <w:rtl/>
        </w:rPr>
        <w:t>(2) « بحار الأنوار » 8 : 119</w:t>
      </w:r>
      <w:r>
        <w:rPr>
          <w:rtl/>
        </w:rPr>
        <w:t xml:space="preserve"> ، </w:t>
      </w:r>
      <w:r w:rsidRPr="007447D7">
        <w:rPr>
          <w:rtl/>
        </w:rPr>
        <w:t>ح 6.</w:t>
      </w:r>
    </w:p>
    <w:p w:rsidR="007E3A98" w:rsidRPr="007447D7" w:rsidRDefault="007E3A98" w:rsidP="0040777F">
      <w:pPr>
        <w:pStyle w:val="libFootnote0"/>
        <w:rPr>
          <w:rtl/>
          <w:lang w:bidi="fa-IR"/>
        </w:rPr>
      </w:pPr>
      <w:r w:rsidRPr="007447D7">
        <w:rPr>
          <w:rtl/>
        </w:rPr>
        <w:t>(3) « تفسير العيّاشي » 2 : 19</w:t>
      </w:r>
      <w:r>
        <w:rPr>
          <w:rtl/>
        </w:rPr>
        <w:t xml:space="preserve"> ، </w:t>
      </w:r>
      <w:r w:rsidRPr="007447D7">
        <w:rPr>
          <w:rtl/>
        </w:rPr>
        <w:t>ذيل الآية 46 من سورة الأعراف (7) ؛ وعنه في « بحار الأنوار » 8 : 338</w:t>
      </w:r>
      <w:r>
        <w:rPr>
          <w:rtl/>
        </w:rPr>
        <w:t xml:space="preserve"> ـ </w:t>
      </w:r>
      <w:r w:rsidRPr="007447D7">
        <w:rPr>
          <w:rtl/>
        </w:rPr>
        <w:t>339</w:t>
      </w:r>
      <w:r>
        <w:rPr>
          <w:rtl/>
        </w:rPr>
        <w:t xml:space="preserve"> ، </w:t>
      </w:r>
      <w:r w:rsidRPr="007447D7">
        <w:rPr>
          <w:rtl/>
        </w:rPr>
        <w:t>ح 17.</w:t>
      </w:r>
    </w:p>
    <w:p w:rsidR="007E3A98" w:rsidRPr="007447D7" w:rsidRDefault="007E3A98" w:rsidP="006A35AB">
      <w:pPr>
        <w:pStyle w:val="libNormal0"/>
        <w:rPr>
          <w:rtl/>
        </w:rPr>
      </w:pPr>
      <w:r>
        <w:rPr>
          <w:rtl/>
        </w:rPr>
        <w:br w:type="page"/>
      </w:r>
      <w:r w:rsidRPr="007447D7">
        <w:rPr>
          <w:rtl/>
        </w:rPr>
        <w:lastRenderedPageBreak/>
        <w:t>كلّ شجرة سبعون ألف قدر من النار</w:t>
      </w:r>
      <w:r>
        <w:rPr>
          <w:rtl/>
        </w:rPr>
        <w:t xml:space="preserve"> ، </w:t>
      </w:r>
      <w:r w:rsidRPr="007447D7">
        <w:rPr>
          <w:rtl/>
        </w:rPr>
        <w:t>مع كلّ قدر سبعون ألف وتد من النار</w:t>
      </w:r>
      <w:r>
        <w:rPr>
          <w:rtl/>
        </w:rPr>
        <w:t xml:space="preserve"> ، </w:t>
      </w:r>
      <w:r w:rsidRPr="007447D7">
        <w:rPr>
          <w:rtl/>
        </w:rPr>
        <w:t>ومع كلّ وتد سبعون ألف سلسلة من النار</w:t>
      </w:r>
      <w:r>
        <w:rPr>
          <w:rtl/>
        </w:rPr>
        <w:t xml:space="preserve"> ، </w:t>
      </w:r>
      <w:r w:rsidRPr="007447D7">
        <w:rPr>
          <w:rtl/>
        </w:rPr>
        <w:t>وفي كلّ سلسلة سبعون ألف ثعبان من النار طول كلّ ثعبان سبعون ألف ذراع</w:t>
      </w:r>
      <w:r>
        <w:rPr>
          <w:rtl/>
        </w:rPr>
        <w:t xml:space="preserve"> ، </w:t>
      </w:r>
      <w:r w:rsidRPr="007447D7">
        <w:rPr>
          <w:rtl/>
        </w:rPr>
        <w:t>وفي جوف كلّ ثعبان بحر من السمّ الأسود</w:t>
      </w:r>
      <w:r>
        <w:rPr>
          <w:rtl/>
        </w:rPr>
        <w:t xml:space="preserve"> ، </w:t>
      </w:r>
      <w:r w:rsidRPr="007447D7">
        <w:rPr>
          <w:rtl/>
        </w:rPr>
        <w:t>لكلّ عقرب سبعون ألف ذنب من النار</w:t>
      </w:r>
      <w:r>
        <w:rPr>
          <w:rtl/>
        </w:rPr>
        <w:t xml:space="preserve"> ، </w:t>
      </w:r>
      <w:r w:rsidRPr="007447D7">
        <w:rPr>
          <w:rtl/>
        </w:rPr>
        <w:t>طول كلّ ذنب سبعون ألف ذراع</w:t>
      </w:r>
      <w:r>
        <w:rPr>
          <w:rtl/>
        </w:rPr>
        <w:t xml:space="preserve"> ، </w:t>
      </w:r>
      <w:r w:rsidRPr="007447D7">
        <w:rPr>
          <w:rtl/>
        </w:rPr>
        <w:t>في كلّ ذنب سبعون ألف فقار</w:t>
      </w:r>
      <w:r>
        <w:rPr>
          <w:rtl/>
        </w:rPr>
        <w:t xml:space="preserve"> ، </w:t>
      </w:r>
      <w:r w:rsidRPr="007447D7">
        <w:rPr>
          <w:rtl/>
        </w:rPr>
        <w:t xml:space="preserve">وفي كلّ فقار سبعون ألف رطل من السمّ الأحمر </w:t>
      </w:r>
      <w:r w:rsidRPr="00346263">
        <w:rPr>
          <w:rStyle w:val="libFootnotenumChar"/>
          <w:rtl/>
        </w:rPr>
        <w:t>(1)</w:t>
      </w:r>
      <w:r>
        <w:rPr>
          <w:rtl/>
        </w:rPr>
        <w:t>.</w:t>
      </w:r>
    </w:p>
    <w:p w:rsidR="007E3A98" w:rsidRPr="007447D7" w:rsidRDefault="007E3A98" w:rsidP="006A35AB">
      <w:pPr>
        <w:pStyle w:val="libNormal"/>
        <w:rPr>
          <w:rtl/>
        </w:rPr>
      </w:pPr>
      <w:r w:rsidRPr="007447D7">
        <w:rPr>
          <w:rtl/>
        </w:rPr>
        <w:t>إلى غير ذلك من الأخبار الدالّة على شدّة تأثير النار وحرّها. نجّانا الله منها بفضله ونواله</w:t>
      </w:r>
      <w:r>
        <w:rPr>
          <w:rtl/>
        </w:rPr>
        <w:t xml:space="preserve"> ، </w:t>
      </w:r>
      <w:r w:rsidRPr="007447D7">
        <w:rPr>
          <w:rtl/>
        </w:rPr>
        <w:t>بحقّ خير خلقه محمّد وآله.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لم نعثر على مأخذه.</w:t>
      </w:r>
    </w:p>
    <w:p w:rsidR="007E3A98" w:rsidRPr="007447D7" w:rsidRDefault="007E3A98" w:rsidP="007E3A98">
      <w:pPr>
        <w:pStyle w:val="Heading1Center"/>
        <w:rPr>
          <w:rtl/>
        </w:rPr>
      </w:pPr>
      <w:r>
        <w:rPr>
          <w:rtl/>
        </w:rPr>
        <w:br w:type="page"/>
      </w:r>
      <w:bookmarkStart w:id="217" w:name="_Toc335563871"/>
      <w:bookmarkStart w:id="218" w:name="_Toc514323991"/>
      <w:r w:rsidRPr="007447D7">
        <w:rPr>
          <w:rtl/>
        </w:rPr>
        <w:lastRenderedPageBreak/>
        <w:t>الفصل الرابع : في بيان أحوال أهل الأعراف</w:t>
      </w:r>
      <w:bookmarkEnd w:id="217"/>
      <w:bookmarkEnd w:id="218"/>
      <w:r w:rsidRPr="007447D7">
        <w:rPr>
          <w:rtl/>
        </w:rPr>
        <w:t xml:space="preserve"> </w:t>
      </w:r>
    </w:p>
    <w:p w:rsidR="007E3A98" w:rsidRPr="007447D7" w:rsidRDefault="007E3A98" w:rsidP="006A35AB">
      <w:pPr>
        <w:pStyle w:val="libNormal"/>
        <w:rPr>
          <w:rtl/>
        </w:rPr>
      </w:pPr>
      <w:r w:rsidRPr="007447D7">
        <w:rPr>
          <w:rtl/>
        </w:rPr>
        <w:t xml:space="preserve">اعلم أوّلا : أنّ الأعراف واقع ؛ لقوله تعالى : </w:t>
      </w:r>
      <w:r w:rsidRPr="00D722F5">
        <w:rPr>
          <w:rStyle w:val="libAlaemChar"/>
          <w:rtl/>
        </w:rPr>
        <w:t>(</w:t>
      </w:r>
      <w:r w:rsidRPr="006A35AB">
        <w:rPr>
          <w:rStyle w:val="libAieChar"/>
          <w:rtl/>
        </w:rPr>
        <w:t xml:space="preserve"> وَعَلَى الْأَعْرافِ رِجالٌ يَعْرِفُونَ كُلًّا بِسِيماهُمْ </w:t>
      </w:r>
      <w:r w:rsidRPr="00D722F5">
        <w:rPr>
          <w:rStyle w:val="libAlaemChar"/>
          <w:rtl/>
        </w:rPr>
        <w:t>)</w:t>
      </w:r>
      <w:r w:rsidRPr="007447D7">
        <w:rPr>
          <w:rtl/>
        </w:rPr>
        <w:t xml:space="preserve"> </w:t>
      </w:r>
      <w:r w:rsidRPr="00346263">
        <w:rPr>
          <w:rStyle w:val="libFootnotenumChar"/>
          <w:rtl/>
        </w:rPr>
        <w:t>(1)</w:t>
      </w:r>
      <w:r>
        <w:rPr>
          <w:rtl/>
        </w:rPr>
        <w:t xml:space="preserve"> ، </w:t>
      </w:r>
      <w:r w:rsidRPr="007447D7">
        <w:rPr>
          <w:rtl/>
        </w:rPr>
        <w:t xml:space="preserve">وهو سور بين الجنّة والنار. </w:t>
      </w:r>
      <w:r>
        <w:rPr>
          <w:rtl/>
        </w:rPr>
        <w:t>و «</w:t>
      </w:r>
      <w:r w:rsidRPr="007447D7">
        <w:rPr>
          <w:rtl/>
        </w:rPr>
        <w:t xml:space="preserve"> الرجال » هم الأنبياء والأوصياء</w:t>
      </w:r>
      <w:r>
        <w:rPr>
          <w:rtl/>
        </w:rPr>
        <w:t xml:space="preserve"> ، </w:t>
      </w:r>
      <w:r w:rsidRPr="007447D7">
        <w:rPr>
          <w:rtl/>
        </w:rPr>
        <w:t>ولا يدخل الجنّة إلاّ من عرفهم وعرفوه</w:t>
      </w:r>
      <w:r>
        <w:rPr>
          <w:rtl/>
        </w:rPr>
        <w:t xml:space="preserve"> ، </w:t>
      </w:r>
      <w:r w:rsidRPr="007447D7">
        <w:rPr>
          <w:rtl/>
        </w:rPr>
        <w:t>ولا يدخل النار إلاّ من أنكرهم وأنكروه.</w:t>
      </w:r>
    </w:p>
    <w:p w:rsidR="007E3A98" w:rsidRPr="007447D7" w:rsidRDefault="007E3A98" w:rsidP="006A35AB">
      <w:pPr>
        <w:pStyle w:val="libNormal"/>
        <w:rPr>
          <w:rtl/>
        </w:rPr>
      </w:pPr>
      <w:r w:rsidRPr="007447D7">
        <w:rPr>
          <w:rtl/>
        </w:rPr>
        <w:t>ويمكن كون « الأعراف » مكانا لمن نجا من النار وليس أهلا للجنّة</w:t>
      </w:r>
      <w:r>
        <w:rPr>
          <w:rtl/>
        </w:rPr>
        <w:t xml:space="preserve"> ، </w:t>
      </w:r>
      <w:r w:rsidRPr="007447D7">
        <w:rPr>
          <w:rtl/>
        </w:rPr>
        <w:t>كحاتم</w:t>
      </w:r>
      <w:r>
        <w:rPr>
          <w:rtl/>
        </w:rPr>
        <w:t xml:space="preserve"> ، </w:t>
      </w:r>
      <w:r w:rsidRPr="007447D7">
        <w:rPr>
          <w:rtl/>
        </w:rPr>
        <w:t>وأنوشيروان</w:t>
      </w:r>
      <w:r>
        <w:rPr>
          <w:rtl/>
        </w:rPr>
        <w:t xml:space="preserve"> ، </w:t>
      </w:r>
      <w:r w:rsidRPr="007447D7">
        <w:rPr>
          <w:rtl/>
        </w:rPr>
        <w:t>وولد الزنى الذي صحّت عقيدته ووافقت طاعته. وأمثالهم.</w:t>
      </w:r>
    </w:p>
    <w:p w:rsidR="007E3A98" w:rsidRPr="007447D7" w:rsidRDefault="007E3A98" w:rsidP="006A35AB">
      <w:pPr>
        <w:pStyle w:val="libNormal"/>
        <w:rPr>
          <w:rtl/>
          <w:lang w:bidi="fa-IR"/>
        </w:rPr>
      </w:pPr>
      <w:r w:rsidRPr="00373D4A">
        <w:rPr>
          <w:rStyle w:val="libBold2Char"/>
          <w:rtl/>
        </w:rPr>
        <w:t>وثانيا :</w:t>
      </w:r>
      <w:r w:rsidRPr="007447D7">
        <w:rPr>
          <w:rtl/>
          <w:lang w:bidi="fa-IR"/>
        </w:rPr>
        <w:t xml:space="preserve"> أنّه قال الله تعالى في حقّه : </w:t>
      </w:r>
      <w:r w:rsidRPr="00D722F5">
        <w:rPr>
          <w:rStyle w:val="libAlaemChar"/>
          <w:rtl/>
        </w:rPr>
        <w:t>(</w:t>
      </w:r>
      <w:r w:rsidRPr="006A35AB">
        <w:rPr>
          <w:rStyle w:val="libAieChar"/>
          <w:rtl/>
        </w:rPr>
        <w:t xml:space="preserve"> وَعَلَى الْأَعْرافِ رِجالٌ يَعْرِفُونَ كُلًّا بِسِيماهُمْ </w:t>
      </w:r>
      <w:r w:rsidRPr="00D722F5">
        <w:rPr>
          <w:rStyle w:val="libAlaemChar"/>
          <w:rtl/>
        </w:rPr>
        <w:t>)</w:t>
      </w:r>
      <w:r w:rsidRPr="007447D7">
        <w:rPr>
          <w:rtl/>
          <w:lang w:bidi="fa-IR"/>
        </w:rPr>
        <w:t xml:space="preserve">. وقال تعالى : </w:t>
      </w:r>
      <w:r w:rsidRPr="00D722F5">
        <w:rPr>
          <w:rStyle w:val="libAlaemChar"/>
          <w:rtl/>
        </w:rPr>
        <w:t>(</w:t>
      </w:r>
      <w:r w:rsidRPr="006A35AB">
        <w:rPr>
          <w:rStyle w:val="libAieChar"/>
          <w:rtl/>
        </w:rPr>
        <w:t xml:space="preserve"> وَنادى أَصْحابُ الْأَعْرافِ رِجالاً يَعْرِفُونَهُمْ بِسِيماهُمْ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rPr>
      </w:pPr>
      <w:r w:rsidRPr="007447D7">
        <w:rPr>
          <w:rtl/>
        </w:rPr>
        <w:t xml:space="preserve">وفسّر « الرجال » في الأخبار بالأئمّة </w:t>
      </w:r>
      <w:r w:rsidR="004541E1" w:rsidRPr="004541E1">
        <w:rPr>
          <w:rStyle w:val="libAlaemChar"/>
          <w:rtl/>
        </w:rPr>
        <w:t>عليهم‌السلام</w:t>
      </w:r>
      <w:r>
        <w:rPr>
          <w:rtl/>
        </w:rPr>
        <w:t xml:space="preserve"> ، </w:t>
      </w:r>
      <w:r w:rsidRPr="00346263">
        <w:rPr>
          <w:rStyle w:val="libFootnotenumChar"/>
          <w:rtl/>
        </w:rPr>
        <w:t>(3)</w:t>
      </w:r>
      <w:r w:rsidRPr="007447D7">
        <w:rPr>
          <w:rtl/>
        </w:rPr>
        <w:t xml:space="preserve"> والأعراف بالصراط بين الجنّة والنار </w:t>
      </w:r>
      <w:r w:rsidRPr="00346263">
        <w:rPr>
          <w:rStyle w:val="libFootnotenumChar"/>
          <w:rtl/>
        </w:rPr>
        <w:t>(4)</w:t>
      </w:r>
      <w:r>
        <w:rPr>
          <w:rtl/>
        </w:rPr>
        <w:t>.</w:t>
      </w:r>
      <w:r w:rsidRPr="007447D7">
        <w:rPr>
          <w:rtl/>
        </w:rPr>
        <w:t xml:space="preserve"> كالتفسير بالأئمّة </w:t>
      </w:r>
      <w:r w:rsidR="004541E1" w:rsidRPr="004541E1">
        <w:rPr>
          <w:rStyle w:val="libAlaemChar"/>
          <w:rtl/>
        </w:rPr>
        <w:t>عليهم‌السلام</w:t>
      </w:r>
      <w:r w:rsidRPr="007447D7">
        <w:rPr>
          <w:rtl/>
        </w:rPr>
        <w:t xml:space="preserve"> حيث لا يدخل الجنّة إلاّ من عرفهم </w:t>
      </w:r>
      <w:r w:rsidRPr="00346263">
        <w:rPr>
          <w:rStyle w:val="libFootnotenumChar"/>
          <w:rtl/>
        </w:rPr>
        <w:t>(5)</w:t>
      </w:r>
      <w:r>
        <w:rPr>
          <w:rtl/>
        </w:rPr>
        <w:t>.</w:t>
      </w:r>
      <w:r w:rsidRPr="007447D7">
        <w:rPr>
          <w:rtl/>
        </w:rPr>
        <w:t xml:space="preserve"> كما فسّره بعضهم بسور بين الجنّة والنار </w:t>
      </w:r>
      <w:r w:rsidRPr="00346263">
        <w:rPr>
          <w:rStyle w:val="libFootnotenumChar"/>
          <w:rtl/>
        </w:rPr>
        <w:t>(6)</w:t>
      </w:r>
      <w:r>
        <w:rPr>
          <w:rtl/>
        </w:rPr>
        <w:t>.</w:t>
      </w:r>
      <w:r w:rsidRPr="007447D7">
        <w:rPr>
          <w:rtl/>
        </w:rPr>
        <w:t xml:space="preserve"> وأصحاب الأعراف بمن استوت الحسنات بها والسيّئات</w:t>
      </w:r>
      <w:r>
        <w:rPr>
          <w:rtl/>
        </w:rPr>
        <w:t xml:space="preserve"> ، </w:t>
      </w:r>
      <w:r w:rsidRPr="007447D7">
        <w:rPr>
          <w:rtl/>
        </w:rPr>
        <w:t>فإن أدخلهم الله الجنّة فبرحمته</w:t>
      </w:r>
      <w:r>
        <w:rPr>
          <w:rtl/>
        </w:rPr>
        <w:t xml:space="preserve"> ، </w:t>
      </w:r>
      <w:r w:rsidRPr="007447D7">
        <w:rPr>
          <w:rtl/>
        </w:rPr>
        <w:t xml:space="preserve">وإن عذّبهم لم يظلمهم </w:t>
      </w:r>
      <w:r w:rsidRPr="00346263">
        <w:rPr>
          <w:rStyle w:val="libFootnotenumChar"/>
          <w:rtl/>
        </w:rPr>
        <w:t>(7)</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الأعراف (7) : 46.</w:t>
      </w:r>
    </w:p>
    <w:p w:rsidR="007E3A98" w:rsidRPr="007447D7" w:rsidRDefault="007E3A98" w:rsidP="0040777F">
      <w:pPr>
        <w:pStyle w:val="libFootnote0"/>
        <w:rPr>
          <w:rtl/>
          <w:lang w:bidi="fa-IR"/>
        </w:rPr>
      </w:pPr>
      <w:r w:rsidRPr="007447D7">
        <w:rPr>
          <w:rtl/>
        </w:rPr>
        <w:t>(2) الأعراف (7) : 48.</w:t>
      </w:r>
    </w:p>
    <w:p w:rsidR="007E3A98" w:rsidRPr="007447D7" w:rsidRDefault="007E3A98" w:rsidP="0040777F">
      <w:pPr>
        <w:pStyle w:val="libFootnote0"/>
        <w:rPr>
          <w:rtl/>
          <w:lang w:bidi="fa-IR"/>
        </w:rPr>
      </w:pPr>
      <w:r w:rsidRPr="007447D7">
        <w:rPr>
          <w:rtl/>
        </w:rPr>
        <w:t>(3) « بحار الأنوار » 8 : 335</w:t>
      </w:r>
      <w:r>
        <w:rPr>
          <w:rtl/>
        </w:rPr>
        <w:t xml:space="preserve"> ، </w:t>
      </w:r>
      <w:r w:rsidRPr="007447D7">
        <w:rPr>
          <w:rtl/>
        </w:rPr>
        <w:t>ح 2</w:t>
      </w:r>
      <w:r>
        <w:rPr>
          <w:rtl/>
        </w:rPr>
        <w:t xml:space="preserve"> ـ </w:t>
      </w:r>
      <w:r w:rsidRPr="007447D7">
        <w:rPr>
          <w:rtl/>
        </w:rPr>
        <w:t>3.</w:t>
      </w:r>
    </w:p>
    <w:p w:rsidR="007E3A98" w:rsidRPr="007447D7" w:rsidRDefault="007E3A98" w:rsidP="0040777F">
      <w:pPr>
        <w:pStyle w:val="libFootnote0"/>
        <w:rPr>
          <w:rtl/>
          <w:lang w:bidi="fa-IR"/>
        </w:rPr>
      </w:pPr>
      <w:r w:rsidRPr="007447D7">
        <w:rPr>
          <w:rtl/>
        </w:rPr>
        <w:t>(4) المصدر السابق.</w:t>
      </w:r>
    </w:p>
    <w:p w:rsidR="007E3A98" w:rsidRPr="007447D7" w:rsidRDefault="007E3A98" w:rsidP="0040777F">
      <w:pPr>
        <w:pStyle w:val="libFootnote0"/>
        <w:rPr>
          <w:rtl/>
          <w:lang w:bidi="fa-IR"/>
        </w:rPr>
      </w:pPr>
      <w:r w:rsidRPr="007447D7">
        <w:rPr>
          <w:rtl/>
        </w:rPr>
        <w:t>(5) المصدر السابق : 338</w:t>
      </w:r>
      <w:r>
        <w:rPr>
          <w:rtl/>
        </w:rPr>
        <w:t xml:space="preserve"> ، </w:t>
      </w:r>
      <w:r w:rsidRPr="007447D7">
        <w:rPr>
          <w:rtl/>
        </w:rPr>
        <w:t>ح 14</w:t>
      </w:r>
      <w:r>
        <w:rPr>
          <w:rtl/>
        </w:rPr>
        <w:t xml:space="preserve"> ـ </w:t>
      </w:r>
      <w:r w:rsidRPr="007447D7">
        <w:rPr>
          <w:rtl/>
        </w:rPr>
        <w:t>19.</w:t>
      </w:r>
    </w:p>
    <w:p w:rsidR="007E3A98" w:rsidRPr="007447D7" w:rsidRDefault="007E3A98" w:rsidP="0040777F">
      <w:pPr>
        <w:pStyle w:val="libFootnote0"/>
        <w:rPr>
          <w:rtl/>
          <w:lang w:bidi="fa-IR"/>
        </w:rPr>
      </w:pPr>
      <w:r w:rsidRPr="007447D7">
        <w:rPr>
          <w:rtl/>
        </w:rPr>
        <w:t>(6) « مجمع البيان » 4 : 423</w:t>
      </w:r>
      <w:r>
        <w:rPr>
          <w:rtl/>
        </w:rPr>
        <w:t xml:space="preserve"> ، </w:t>
      </w:r>
      <w:r w:rsidRPr="007447D7">
        <w:rPr>
          <w:rtl/>
        </w:rPr>
        <w:t>ذيل الآية 46 من الأعراف (7)</w:t>
      </w:r>
      <w:r>
        <w:rPr>
          <w:rtl/>
        </w:rPr>
        <w:t>.</w:t>
      </w:r>
    </w:p>
    <w:p w:rsidR="007E3A98" w:rsidRPr="007447D7" w:rsidRDefault="007E3A98" w:rsidP="0040777F">
      <w:pPr>
        <w:pStyle w:val="libFootnote0"/>
        <w:rPr>
          <w:rtl/>
          <w:lang w:bidi="fa-IR"/>
        </w:rPr>
      </w:pPr>
      <w:r w:rsidRPr="007447D7">
        <w:rPr>
          <w:rtl/>
        </w:rPr>
        <w:t>(7) « تفسير العيّاشي » 2 : 18</w:t>
      </w:r>
      <w:r>
        <w:rPr>
          <w:rtl/>
        </w:rPr>
        <w:t xml:space="preserve"> ، </w:t>
      </w:r>
      <w:r w:rsidRPr="007447D7">
        <w:rPr>
          <w:rtl/>
        </w:rPr>
        <w:t>ذيل الآية 46 من الأعراف (7)</w:t>
      </w:r>
      <w:r>
        <w:rPr>
          <w:rtl/>
        </w:rPr>
        <w:t>.</w:t>
      </w:r>
    </w:p>
    <w:p w:rsidR="007E3A98" w:rsidRPr="007447D7" w:rsidRDefault="007E3A98" w:rsidP="006A35AB">
      <w:pPr>
        <w:pStyle w:val="libNormal"/>
        <w:rPr>
          <w:rtl/>
        </w:rPr>
      </w:pPr>
      <w:r>
        <w:rPr>
          <w:rtl/>
        </w:rPr>
        <w:br w:type="page"/>
      </w:r>
      <w:r w:rsidRPr="007447D7">
        <w:rPr>
          <w:rtl/>
        </w:rPr>
        <w:lastRenderedPageBreak/>
        <w:t>وروي : أنّ الله تعالى يسكن الأعراف طائفة من الخلق لم يستحقّوا بأعمالهم الحسنة ثواب من غير عقاب ولا استحقّوا الخلود في النار</w:t>
      </w:r>
      <w:r>
        <w:rPr>
          <w:rtl/>
        </w:rPr>
        <w:t xml:space="preserve"> ، </w:t>
      </w:r>
      <w:r w:rsidRPr="007447D7">
        <w:rPr>
          <w:rtl/>
        </w:rPr>
        <w:t>وهم المرجون لأمر الله</w:t>
      </w:r>
      <w:r>
        <w:rPr>
          <w:rtl/>
        </w:rPr>
        <w:t xml:space="preserve"> ، </w:t>
      </w:r>
      <w:r w:rsidRPr="007447D7">
        <w:rPr>
          <w:rtl/>
        </w:rPr>
        <w:t xml:space="preserve">ولا يزالون على الأعراف حتّى يؤذن لهم في دخول الجنّة بشفاعة محمّد </w:t>
      </w:r>
      <w:r w:rsidR="004541E1" w:rsidRPr="004541E1">
        <w:rPr>
          <w:rStyle w:val="libAlaemChar"/>
          <w:rtl/>
        </w:rPr>
        <w:t>صلى‌الله‌عليه‌وآله‌وسلم</w:t>
      </w:r>
      <w:r w:rsidRPr="007447D7">
        <w:rPr>
          <w:rtl/>
        </w:rPr>
        <w:t xml:space="preserve"> وأمير المؤمنين </w:t>
      </w:r>
      <w:r w:rsidR="004541E1" w:rsidRPr="004541E1">
        <w:rPr>
          <w:rStyle w:val="libAlaemChar"/>
          <w:rtl/>
        </w:rPr>
        <w:t>عليه‌السلام</w:t>
      </w:r>
      <w:r w:rsidRPr="007447D7">
        <w:rPr>
          <w:rtl/>
        </w:rPr>
        <w:t xml:space="preserve"> والأئمّة من بعده صلوات الله عليهم </w:t>
      </w:r>
      <w:r w:rsidRPr="00346263">
        <w:rPr>
          <w:rStyle w:val="libFootnotenumChar"/>
          <w:rtl/>
        </w:rPr>
        <w:t>(1)</w:t>
      </w:r>
      <w:r>
        <w:rPr>
          <w:rtl/>
        </w:rPr>
        <w:t>.</w:t>
      </w:r>
    </w:p>
    <w:p w:rsidR="007E3A98" w:rsidRPr="007447D7" w:rsidRDefault="007E3A98" w:rsidP="006A35AB">
      <w:pPr>
        <w:pStyle w:val="libNormal"/>
        <w:rPr>
          <w:rtl/>
        </w:rPr>
      </w:pPr>
      <w:r w:rsidRPr="007447D7">
        <w:rPr>
          <w:rtl/>
        </w:rPr>
        <w:t>وقيل أيضا : إنّه مسكن طوائف لم يكونوا في الأرض مكلّفين فيستحقّون بأعمالهم جنّة ونارا</w:t>
      </w:r>
      <w:r>
        <w:rPr>
          <w:rtl/>
        </w:rPr>
        <w:t xml:space="preserve"> ، </w:t>
      </w:r>
      <w:r w:rsidRPr="007447D7">
        <w:rPr>
          <w:rtl/>
        </w:rPr>
        <w:t xml:space="preserve">فيسكنهم الله ذلك المكان ويعوّضهم على آلامهم في الدنيا بنعيم لا يبلغون منازل أهل الثواب المستحقّين له بالأعمال </w:t>
      </w:r>
      <w:r w:rsidRPr="00346263">
        <w:rPr>
          <w:rStyle w:val="libFootnotenumChar"/>
          <w:rtl/>
        </w:rPr>
        <w:t>(2)</w:t>
      </w:r>
      <w:r>
        <w:rPr>
          <w:rtl/>
        </w:rPr>
        <w:t>.</w:t>
      </w:r>
      <w:r w:rsidRPr="007447D7">
        <w:rPr>
          <w:rtl/>
        </w:rPr>
        <w:t xml:space="preserve"> والله العالم بحقائق الأحوال.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8 : 340</w:t>
      </w:r>
      <w:r>
        <w:rPr>
          <w:rtl/>
        </w:rPr>
        <w:t xml:space="preserve"> ـ </w:t>
      </w:r>
      <w:r w:rsidRPr="007447D7">
        <w:rPr>
          <w:rtl/>
        </w:rPr>
        <w:t>341.</w:t>
      </w:r>
    </w:p>
    <w:p w:rsidR="007E3A98" w:rsidRPr="007447D7" w:rsidRDefault="007E3A98" w:rsidP="0040777F">
      <w:pPr>
        <w:pStyle w:val="libFootnote0"/>
        <w:rPr>
          <w:rtl/>
          <w:lang w:bidi="fa-IR"/>
        </w:rPr>
      </w:pPr>
      <w:r w:rsidRPr="007447D7">
        <w:rPr>
          <w:rtl/>
        </w:rPr>
        <w:t xml:space="preserve">(2) نقله المجلسي </w:t>
      </w:r>
      <w:r w:rsidR="004541E1" w:rsidRPr="004541E1">
        <w:rPr>
          <w:rStyle w:val="libAlaemChar"/>
          <w:rtl/>
        </w:rPr>
        <w:t>رحمه‌الله</w:t>
      </w:r>
      <w:r w:rsidRPr="007447D7">
        <w:rPr>
          <w:rtl/>
        </w:rPr>
        <w:t xml:space="preserve"> في « بحار الأنوار » 8 : 341.</w:t>
      </w:r>
    </w:p>
    <w:p w:rsidR="007E3A98" w:rsidRPr="007447D7" w:rsidRDefault="007E3A98" w:rsidP="007E3A98">
      <w:pPr>
        <w:pStyle w:val="Heading1Center"/>
        <w:rPr>
          <w:rtl/>
        </w:rPr>
      </w:pPr>
      <w:r>
        <w:rPr>
          <w:rtl/>
        </w:rPr>
        <w:br w:type="page"/>
      </w:r>
      <w:bookmarkStart w:id="219" w:name="_Toc335563872"/>
      <w:bookmarkStart w:id="220" w:name="_Toc514323992"/>
      <w:r w:rsidRPr="007447D7">
        <w:rPr>
          <w:rtl/>
        </w:rPr>
        <w:lastRenderedPageBreak/>
        <w:t>الفصل الخامس : في بيان أحوال الجنّة وأهلها</w:t>
      </w:r>
      <w:bookmarkEnd w:id="219"/>
      <w:bookmarkEnd w:id="220"/>
    </w:p>
    <w:p w:rsidR="007E3A98" w:rsidRPr="007447D7" w:rsidRDefault="007E3A98" w:rsidP="006A35AB">
      <w:pPr>
        <w:pStyle w:val="libNormal"/>
        <w:rPr>
          <w:rtl/>
          <w:lang w:bidi="fa-IR"/>
        </w:rPr>
      </w:pPr>
      <w:r w:rsidRPr="007447D7">
        <w:rPr>
          <w:rtl/>
          <w:lang w:bidi="fa-IR"/>
        </w:rPr>
        <w:t xml:space="preserve">فقد قال الله تعالى في حقّهم : </w:t>
      </w:r>
      <w:r w:rsidRPr="00D722F5">
        <w:rPr>
          <w:rStyle w:val="libAlaemChar"/>
          <w:rtl/>
        </w:rPr>
        <w:t>(</w:t>
      </w:r>
      <w:r w:rsidRPr="006A35AB">
        <w:rPr>
          <w:rStyle w:val="libAieChar"/>
          <w:rtl/>
        </w:rPr>
        <w:t xml:space="preserve"> وَبَشِّرِ الَّذِينَ آمَنُوا وَعَمِلُوا الصَّالِحاتِ أَنَّ لَهُمْ جَنَّاتٍ تَجْرِي مِنْ تَحْتِهَا الْأَنْهارُ كُلَّما رُزِقُوا مِنْها مِنْ ثَمَرَةٍ رِزْقاً قالُوا هذَا الَّذِي رُزِقْنا مِنْ قَبْلُ وَأُتُوا بِهِ مُتَشابِهاً وَلَهُمْ فِيها أَزْواجٌ مُطَهَّرَةٌ وَهُمْ فِيها خالِدُونَ </w:t>
      </w:r>
      <w:r w:rsidRPr="00D722F5">
        <w:rPr>
          <w:rStyle w:val="libAlaemChar"/>
          <w:rtl/>
        </w:rPr>
        <w:t>)</w:t>
      </w:r>
      <w:r w:rsidRPr="007447D7">
        <w:rPr>
          <w:rtl/>
          <w:lang w:bidi="fa-IR"/>
        </w:rPr>
        <w:t xml:space="preserve"> </w:t>
      </w:r>
      <w:r w:rsidRPr="00346263">
        <w:rPr>
          <w:rStyle w:val="libFootnotenumChar"/>
          <w:rtl/>
        </w:rPr>
        <w:t>(1)</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وَعَدَ اللهُ الْمُؤْمِنِينَ وَالْمُؤْمِناتِ جَنَّاتٍ تَجْرِي مِنْ تَحْتِهَا الْأَنْهارُ خالِدِينَ فِيها وَمَساكِنَ طَيِّبَةً فِي جَنَّاتِ عَدْنٍ وَرِضْوانٌ مِنَ اللهِ أَكْبَرُ ذلِكَ هُوَ الْفَوْزُ الْعَظِيمُ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lang w:bidi="fa-IR"/>
        </w:rPr>
      </w:pPr>
      <w:r w:rsidRPr="007447D7">
        <w:rPr>
          <w:rtl/>
          <w:lang w:bidi="fa-IR"/>
        </w:rPr>
        <w:t xml:space="preserve">وقال الله : </w:t>
      </w:r>
      <w:r w:rsidRPr="00D722F5">
        <w:rPr>
          <w:rStyle w:val="libAlaemChar"/>
          <w:rtl/>
        </w:rPr>
        <w:t>(</w:t>
      </w:r>
      <w:r w:rsidRPr="006A35AB">
        <w:rPr>
          <w:rStyle w:val="libAieChar"/>
          <w:rtl/>
        </w:rPr>
        <w:t xml:space="preserve"> إِنَّ الَّذِينَ آمَنُوا وَعَمِلُوا الصَّالِحاتِ يَهْدِيهِمْ رَبُّهُمْ بِإِيمانِهِمْ تَجْرِي مِنْ تَحْتِهِمُ الْأَنْهارُ فِي جَنَّاتِ النَّعِيمِ * دَعْواهُمْ فِيها سُبْحانَكَ اللهُمَّ وَتَحِيَّتُهُمْ فِيها سَلامٌ وَآخِرُ دَعْواهُمْ أَنِ الْحَمْدُ لِلَّهِ رَبِّ الْعالَمِينَ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lang w:bidi="fa-IR"/>
        </w:rPr>
      </w:pPr>
      <w:r w:rsidRPr="007447D7">
        <w:rPr>
          <w:rtl/>
          <w:lang w:bidi="fa-IR"/>
        </w:rPr>
        <w:t xml:space="preserve">وقال الله : </w:t>
      </w:r>
      <w:r w:rsidRPr="00D722F5">
        <w:rPr>
          <w:rStyle w:val="libAlaemChar"/>
          <w:rtl/>
        </w:rPr>
        <w:t>(</w:t>
      </w:r>
      <w:r w:rsidRPr="006A35AB">
        <w:rPr>
          <w:rStyle w:val="libAieChar"/>
          <w:rtl/>
        </w:rPr>
        <w:t xml:space="preserve"> وَالْمَلائِكَةُ يَدْخُلُونَ عَلَيْهِمْ مِنْ كُلِّ بابٍ * سَلامٌ عَلَيْكُمْ بِما صَبَرْتُمْ فَنِعْمَ عُقْبَى الدَّارِ </w:t>
      </w:r>
      <w:r w:rsidRPr="00D722F5">
        <w:rPr>
          <w:rStyle w:val="libAlaemChar"/>
          <w:rtl/>
        </w:rPr>
        <w:t>)</w:t>
      </w:r>
      <w:r w:rsidRPr="007447D7">
        <w:rPr>
          <w:rtl/>
          <w:lang w:bidi="fa-IR"/>
        </w:rPr>
        <w:t xml:space="preserve"> </w:t>
      </w:r>
      <w:r w:rsidRPr="00346263">
        <w:rPr>
          <w:rStyle w:val="libFootnotenumChar"/>
          <w:rtl/>
        </w:rPr>
        <w:t>(4)</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الَّذِينَ آمَنُوا وَعَمِلُوا الصَّالِحاتِ طُوبى لَهُمْ وَحُسْنُ مَآبٍ </w:t>
      </w:r>
      <w:r w:rsidRPr="00D722F5">
        <w:rPr>
          <w:rStyle w:val="libAlaemChar"/>
          <w:rtl/>
        </w:rPr>
        <w:t>)</w:t>
      </w:r>
      <w:r w:rsidRPr="007447D7">
        <w:rPr>
          <w:rtl/>
          <w:lang w:bidi="fa-IR"/>
        </w:rPr>
        <w:t xml:space="preserve"> </w:t>
      </w:r>
      <w:r w:rsidRPr="00346263">
        <w:rPr>
          <w:rStyle w:val="libFootnotenumChar"/>
          <w:rtl/>
        </w:rPr>
        <w:t>(5)</w:t>
      </w:r>
      <w:r>
        <w:rPr>
          <w:rtl/>
          <w:lang w:bidi="fa-IR"/>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البقرة (2) : 25.</w:t>
      </w:r>
    </w:p>
    <w:p w:rsidR="007E3A98" w:rsidRPr="007447D7" w:rsidRDefault="007E3A98" w:rsidP="0040777F">
      <w:pPr>
        <w:pStyle w:val="libFootnote0"/>
        <w:rPr>
          <w:rtl/>
          <w:lang w:bidi="fa-IR"/>
        </w:rPr>
      </w:pPr>
      <w:r w:rsidRPr="007447D7">
        <w:rPr>
          <w:rtl/>
        </w:rPr>
        <w:t>(2) التوبة (9) : 72.</w:t>
      </w:r>
    </w:p>
    <w:p w:rsidR="007E3A98" w:rsidRPr="007447D7" w:rsidRDefault="007E3A98" w:rsidP="0040777F">
      <w:pPr>
        <w:pStyle w:val="libFootnote0"/>
        <w:rPr>
          <w:rtl/>
          <w:lang w:bidi="fa-IR"/>
        </w:rPr>
      </w:pPr>
      <w:r w:rsidRPr="007447D7">
        <w:rPr>
          <w:rtl/>
        </w:rPr>
        <w:t>(3) يونس (10) : 9</w:t>
      </w:r>
      <w:r>
        <w:rPr>
          <w:rtl/>
        </w:rPr>
        <w:t xml:space="preserve"> ـ </w:t>
      </w:r>
      <w:r w:rsidRPr="007447D7">
        <w:rPr>
          <w:rtl/>
        </w:rPr>
        <w:t>10.</w:t>
      </w:r>
    </w:p>
    <w:p w:rsidR="007E3A98" w:rsidRPr="007447D7" w:rsidRDefault="007E3A98" w:rsidP="0040777F">
      <w:pPr>
        <w:pStyle w:val="libFootnote0"/>
        <w:rPr>
          <w:rtl/>
          <w:lang w:bidi="fa-IR"/>
        </w:rPr>
      </w:pPr>
      <w:r w:rsidRPr="007447D7">
        <w:rPr>
          <w:rtl/>
        </w:rPr>
        <w:t>(4) الرعد (13) : 24</w:t>
      </w:r>
      <w:r>
        <w:rPr>
          <w:rtl/>
        </w:rPr>
        <w:t xml:space="preserve"> ـ </w:t>
      </w:r>
      <w:r w:rsidRPr="007447D7">
        <w:rPr>
          <w:rtl/>
        </w:rPr>
        <w:t>25.</w:t>
      </w:r>
    </w:p>
    <w:p w:rsidR="007E3A98" w:rsidRPr="007447D7" w:rsidRDefault="007E3A98" w:rsidP="0040777F">
      <w:pPr>
        <w:pStyle w:val="libFootnote0"/>
        <w:rPr>
          <w:rtl/>
          <w:lang w:bidi="fa-IR"/>
        </w:rPr>
      </w:pPr>
      <w:r w:rsidRPr="007447D7">
        <w:rPr>
          <w:rtl/>
        </w:rPr>
        <w:t>(5) الرعد (13) : 29.</w:t>
      </w:r>
    </w:p>
    <w:p w:rsidR="007E3A98" w:rsidRPr="007447D7" w:rsidRDefault="007E3A98" w:rsidP="006A35AB">
      <w:pPr>
        <w:pStyle w:val="libNormal"/>
        <w:rPr>
          <w:rtl/>
          <w:lang w:bidi="fa-IR"/>
        </w:rPr>
      </w:pPr>
      <w:r>
        <w:rPr>
          <w:rtl/>
          <w:lang w:bidi="fa-IR"/>
        </w:rPr>
        <w:br w:type="page"/>
      </w:r>
      <w:r w:rsidRPr="007447D7">
        <w:rPr>
          <w:rtl/>
          <w:lang w:bidi="fa-IR"/>
        </w:rPr>
        <w:lastRenderedPageBreak/>
        <w:t xml:space="preserve">وقال تعالى : </w:t>
      </w:r>
      <w:r w:rsidRPr="00D722F5">
        <w:rPr>
          <w:rStyle w:val="libAlaemChar"/>
          <w:rtl/>
        </w:rPr>
        <w:t>(</w:t>
      </w:r>
      <w:r w:rsidRPr="006A35AB">
        <w:rPr>
          <w:rStyle w:val="libAieChar"/>
          <w:rtl/>
        </w:rPr>
        <w:t xml:space="preserve"> مَثَلُ الْجَنَّةِ الَّتِي وُعِدَ الْمُتَّقُونَ تَجْرِي مِنْ تَحْتِهَا الْأَنْهارُ أُكُلُها دائِمٌ وَظِلُّها </w:t>
      </w:r>
      <w:r w:rsidRPr="00D722F5">
        <w:rPr>
          <w:rStyle w:val="libAlaemChar"/>
          <w:rtl/>
        </w:rPr>
        <w:t>)</w:t>
      </w:r>
      <w:r w:rsidRPr="007447D7">
        <w:rPr>
          <w:rtl/>
          <w:lang w:bidi="fa-IR"/>
        </w:rPr>
        <w:t xml:space="preserve"> </w:t>
      </w:r>
      <w:r w:rsidRPr="00346263">
        <w:rPr>
          <w:rStyle w:val="libFootnotenumChar"/>
          <w:rtl/>
        </w:rPr>
        <w:t>(1)</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إِنَّ الْمُتَّقِينَ فِي جَنَّاتٍ وَعُيُونٍ * ادْخُلُوها بِسَلامٍ آمِنِينَ * وَنَزَعْنا ما فِي صُدُورِهِمْ مِنْ غِلٍّ إِخْواناً عَلى سُرُرٍ مُتَقابِلِينَ * لا يَمَسُّهُمْ فِيها نَصَبٌ وَما هُمْ مِنْها بِمُخْرَجِينَ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كَذلِكَ يَجْزِي اللهُ الْمُتَّقِينَ * الَّذِينَ تَتَوَفَّاهُمُ الْمَلائِكَةُ طَيِّبِينَ يَقُولُونَ سَلامٌ عَلَيْكُمْ ادْخُلُوا الْجَنَّةَ بِما كُنْتُمْ تَعْمَلُونَ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أُولئِكَ لَهُمْ جَنَّاتُ عَدْنٍ تَجْرِي مِنْ تَحْتِهِمُ الْأَنْهارُ يُحَلَّوْنَ فِيها مِنْ أَساوِرَ مِنْ ذَهَبٍ وَيَلْبَسُونَ ثِياباً خُضْراً مِنْ سُنْدُسٍ وَإِسْتَبْرَقٍ مُتَّكِئِينَ فِيها عَلَى الْأَرائِكِ نِعْمَ الثَّوابُ وَحَسُنَتْ مُرْتَفَقاً </w:t>
      </w:r>
      <w:r w:rsidRPr="00D722F5">
        <w:rPr>
          <w:rStyle w:val="libAlaemChar"/>
          <w:rtl/>
        </w:rPr>
        <w:t>)</w:t>
      </w:r>
      <w:r w:rsidRPr="007447D7">
        <w:rPr>
          <w:rtl/>
          <w:lang w:bidi="fa-IR"/>
        </w:rPr>
        <w:t xml:space="preserve"> </w:t>
      </w:r>
      <w:r w:rsidRPr="00346263">
        <w:rPr>
          <w:rStyle w:val="libFootnotenumChar"/>
          <w:rtl/>
        </w:rPr>
        <w:t>(4)</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لا يَسْمَعُونَ فِيها لَغْواً إِلاَّ سَلاماً وَلَهُمْ رِزْقُهُمْ فِيها بُكْرَةً وَعَشِيًّا </w:t>
      </w:r>
      <w:r w:rsidRPr="00D722F5">
        <w:rPr>
          <w:rStyle w:val="libAlaemChar"/>
          <w:rtl/>
        </w:rPr>
        <w:t>)</w:t>
      </w:r>
      <w:r w:rsidRPr="007447D7">
        <w:rPr>
          <w:rtl/>
          <w:lang w:bidi="fa-IR"/>
        </w:rPr>
        <w:t xml:space="preserve"> </w:t>
      </w:r>
      <w:r w:rsidRPr="00346263">
        <w:rPr>
          <w:rStyle w:val="libFootnotenumChar"/>
          <w:rtl/>
        </w:rPr>
        <w:t>(5)</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يُحَلَّوْنَ فِيها مِنْ أَساوِرَ مِنْ ذَهَبٍ وَلُؤْلُؤاً وَلِباسُهُمْ فِيها حَرِيرٌ * وَهُدُوا إِلَى الطَّيِّبِ مِنَ الْقَوْلِ وَهُدُوا إِلى صِراطِ الْحَمِيدِ </w:t>
      </w:r>
      <w:r w:rsidRPr="00D722F5">
        <w:rPr>
          <w:rStyle w:val="libAlaemChar"/>
          <w:rtl/>
        </w:rPr>
        <w:t>)</w:t>
      </w:r>
      <w:r w:rsidRPr="007447D7">
        <w:rPr>
          <w:rtl/>
          <w:lang w:bidi="fa-IR"/>
        </w:rPr>
        <w:t xml:space="preserve"> </w:t>
      </w:r>
      <w:r w:rsidRPr="00346263">
        <w:rPr>
          <w:rStyle w:val="libFootnotenumChar"/>
          <w:rtl/>
        </w:rPr>
        <w:t>(6)</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فَأُولئِكَ لَهُمْ جَزاءُ الضِّعْفِ بِما عَمِلُوا وَهُمْ فِي الْغُرُفاتِ آمِنُونَ </w:t>
      </w:r>
      <w:r w:rsidRPr="00D722F5">
        <w:rPr>
          <w:rStyle w:val="libAlaemChar"/>
          <w:rtl/>
        </w:rPr>
        <w:t>)</w:t>
      </w:r>
      <w:r w:rsidRPr="007447D7">
        <w:rPr>
          <w:rtl/>
          <w:lang w:bidi="fa-IR"/>
        </w:rPr>
        <w:t xml:space="preserve"> </w:t>
      </w:r>
      <w:r w:rsidRPr="00346263">
        <w:rPr>
          <w:rStyle w:val="libFootnotenumChar"/>
          <w:rtl/>
        </w:rPr>
        <w:t>(7)</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إِنَّ أَصْحابَ الْجَنَّةِ الْيَوْمَ فِي شُغُلٍ فاكِهُونَ * هُمْ وَأَزْواجُهُمْ فِي ظِلالٍ عَلَى الْأَرائِكِ مُتَّكِؤُنَ * لَهُمْ فِيها فاكِهَةٌ وَلَهُمْ ما يَدَّعُونَ * سَلامٌ قَوْلاً مِنْ رَبٍّ رَحِيمٍ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الرعد (13) : 35.</w:t>
      </w:r>
    </w:p>
    <w:p w:rsidR="007E3A98" w:rsidRPr="007447D7" w:rsidRDefault="007E3A98" w:rsidP="0040777F">
      <w:pPr>
        <w:pStyle w:val="libFootnote0"/>
        <w:rPr>
          <w:rtl/>
          <w:lang w:bidi="fa-IR"/>
        </w:rPr>
      </w:pPr>
      <w:r w:rsidRPr="007447D7">
        <w:rPr>
          <w:rtl/>
        </w:rPr>
        <w:t>(2) الحجر (15) : 45</w:t>
      </w:r>
      <w:r>
        <w:rPr>
          <w:rtl/>
        </w:rPr>
        <w:t xml:space="preserve"> ـ </w:t>
      </w:r>
      <w:r w:rsidRPr="007447D7">
        <w:rPr>
          <w:rtl/>
        </w:rPr>
        <w:t>48.</w:t>
      </w:r>
    </w:p>
    <w:p w:rsidR="007E3A98" w:rsidRPr="007447D7" w:rsidRDefault="007E3A98" w:rsidP="0040777F">
      <w:pPr>
        <w:pStyle w:val="libFootnote0"/>
        <w:rPr>
          <w:rtl/>
          <w:lang w:bidi="fa-IR"/>
        </w:rPr>
      </w:pPr>
      <w:r w:rsidRPr="007447D7">
        <w:rPr>
          <w:rtl/>
        </w:rPr>
        <w:t>(3) النحل (16) : 31</w:t>
      </w:r>
      <w:r>
        <w:rPr>
          <w:rtl/>
        </w:rPr>
        <w:t xml:space="preserve"> ـ </w:t>
      </w:r>
      <w:r w:rsidRPr="007447D7">
        <w:rPr>
          <w:rtl/>
        </w:rPr>
        <w:t>32.</w:t>
      </w:r>
    </w:p>
    <w:p w:rsidR="007E3A98" w:rsidRPr="007447D7" w:rsidRDefault="007E3A98" w:rsidP="0040777F">
      <w:pPr>
        <w:pStyle w:val="libFootnote0"/>
        <w:rPr>
          <w:rtl/>
          <w:lang w:bidi="fa-IR"/>
        </w:rPr>
      </w:pPr>
      <w:r w:rsidRPr="007447D7">
        <w:rPr>
          <w:rtl/>
        </w:rPr>
        <w:t>(4) الكهف (18) : 31.</w:t>
      </w:r>
    </w:p>
    <w:p w:rsidR="007E3A98" w:rsidRPr="007447D7" w:rsidRDefault="007E3A98" w:rsidP="0040777F">
      <w:pPr>
        <w:pStyle w:val="libFootnote0"/>
        <w:rPr>
          <w:rtl/>
          <w:lang w:bidi="fa-IR"/>
        </w:rPr>
      </w:pPr>
      <w:r w:rsidRPr="007447D7">
        <w:rPr>
          <w:rtl/>
        </w:rPr>
        <w:t>(5) مريم (19) : 62.</w:t>
      </w:r>
    </w:p>
    <w:p w:rsidR="007E3A98" w:rsidRPr="007447D7" w:rsidRDefault="007E3A98" w:rsidP="0040777F">
      <w:pPr>
        <w:pStyle w:val="libFootnote0"/>
        <w:rPr>
          <w:rtl/>
          <w:lang w:bidi="fa-IR"/>
        </w:rPr>
      </w:pPr>
      <w:r w:rsidRPr="007447D7">
        <w:rPr>
          <w:rtl/>
        </w:rPr>
        <w:t>(6) الحجّ (22) : 23</w:t>
      </w:r>
      <w:r>
        <w:rPr>
          <w:rtl/>
        </w:rPr>
        <w:t xml:space="preserve"> ـ </w:t>
      </w:r>
      <w:r w:rsidRPr="007447D7">
        <w:rPr>
          <w:rtl/>
        </w:rPr>
        <w:t>24.</w:t>
      </w:r>
    </w:p>
    <w:p w:rsidR="007E3A98" w:rsidRPr="007447D7" w:rsidRDefault="007E3A98" w:rsidP="0040777F">
      <w:pPr>
        <w:pStyle w:val="libFootnote0"/>
        <w:rPr>
          <w:rtl/>
          <w:lang w:bidi="fa-IR"/>
        </w:rPr>
      </w:pPr>
      <w:r w:rsidRPr="007447D7">
        <w:rPr>
          <w:rtl/>
        </w:rPr>
        <w:t>(7) سبأ (34) : 37.</w:t>
      </w:r>
    </w:p>
    <w:p w:rsidR="007E3A98" w:rsidRPr="007447D7" w:rsidRDefault="007E3A98" w:rsidP="006A35AB">
      <w:pPr>
        <w:pStyle w:val="libNormal0"/>
        <w:rPr>
          <w:rtl/>
          <w:lang w:bidi="fa-IR"/>
        </w:rPr>
      </w:pPr>
      <w:r>
        <w:rPr>
          <w:rtl/>
          <w:lang w:bidi="fa-IR"/>
        </w:rPr>
        <w:br w:type="page"/>
      </w:r>
      <w:r w:rsidRPr="006A35AB">
        <w:rPr>
          <w:rStyle w:val="libAieChar"/>
          <w:rtl/>
        </w:rPr>
        <w:lastRenderedPageBreak/>
        <w:t xml:space="preserve">وَامْتازُوا الْيَوْمَ أَيُّهَا الْمُجْرِمُونَ </w:t>
      </w:r>
      <w:r w:rsidRPr="00D722F5">
        <w:rPr>
          <w:rStyle w:val="libAlaemChar"/>
          <w:rtl/>
        </w:rPr>
        <w:t>)</w:t>
      </w:r>
      <w:r w:rsidRPr="007447D7">
        <w:rPr>
          <w:rtl/>
          <w:lang w:bidi="fa-IR"/>
        </w:rPr>
        <w:t xml:space="preserve"> </w:t>
      </w:r>
      <w:r w:rsidRPr="00346263">
        <w:rPr>
          <w:rStyle w:val="libFootnotenumChar"/>
          <w:rtl/>
        </w:rPr>
        <w:t>(1)</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أُولئِكَ لَهُمْ رِزْقٌ مَعْلُومٌ * فَواكِهُ وَهُمْ مُكْرَمُونَ * فِي جَنَّاتِ النَّعِيمِ * عَلى سُرُرٍ مُتَقابِلِينَ * يُطافُ عَلَيْهِمْ بِكَأْسٍ مِنْ مَعِينٍ * بَيْضاءَ لَذَّةٍ لِلشَّارِبِينَ * لا فِيها غَوْلٌ وَلا هُمْ عَنْها يُنْزَفُونَ * وَعِنْدَهُمْ قاصِراتُ الطَّرْفِ عِينٌ * كَأَنَّهُنَّ بَيْضٌ مَكْنُونٌ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فَأُولئِكَ يَدْخُلُونَ الْجَنَّةَ يُرْزَقُونَ فِيها بِغَيْرِ حِسابٍ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وَلَكُمْ فِيها ما تَشْتَهِي أَنْفُسُكُمْ وَلَكُمْ فِيها ما تَدَّعُونَ * نُزُلاً مِنْ غَفُورٍ رَحِيمٍ </w:t>
      </w:r>
      <w:r w:rsidRPr="00D722F5">
        <w:rPr>
          <w:rStyle w:val="libAlaemChar"/>
          <w:rtl/>
        </w:rPr>
        <w:t>)</w:t>
      </w:r>
      <w:r w:rsidRPr="007447D7">
        <w:rPr>
          <w:rtl/>
          <w:lang w:bidi="fa-IR"/>
        </w:rPr>
        <w:t xml:space="preserve"> </w:t>
      </w:r>
      <w:r w:rsidRPr="00346263">
        <w:rPr>
          <w:rStyle w:val="libFootnotenumChar"/>
          <w:rtl/>
        </w:rPr>
        <w:t>(4)</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ادْخُلُوا الْجَنَّةَ أَنْتُمْ وَأَزْواجُكُمْ تُحْبَرُونَ * يُطافُ عَلَيْهِمْ بِصِحافٍ مِنْ ذَهَبٍ وَأَكْوابٍ وَفِيها ما تَشْتَهِيهِ الْأَنْفُسُ وَتَلَذُّ الْأَعْيُنُ وَأَنْتُمْ فِيها خالِدُونَ * وَتِلْكَ الْجَنَّةُ الَّتِي أُورِثْتُمُوها بِما كُنْتُمْ تَعْمَلُونَ * لَكُمْ فِيها فاكِهَةٌ كَثِيرَةٌ مِنْها تَأْكُلُونَ </w:t>
      </w:r>
      <w:r w:rsidRPr="00D722F5">
        <w:rPr>
          <w:rStyle w:val="libAlaemChar"/>
          <w:rtl/>
        </w:rPr>
        <w:t>)</w:t>
      </w:r>
      <w:r w:rsidRPr="007447D7">
        <w:rPr>
          <w:rtl/>
          <w:lang w:bidi="fa-IR"/>
        </w:rPr>
        <w:t xml:space="preserve"> </w:t>
      </w:r>
      <w:r w:rsidRPr="00346263">
        <w:rPr>
          <w:rStyle w:val="libFootnotenumChar"/>
          <w:rtl/>
        </w:rPr>
        <w:t>(5)</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مَثَلُ الْجَنَّةِ الَّتِي وُعِدَ الْمُتَّقُونَ فِيها أَنْهارٌ مِنْ ماءٍ غَيْرِ آسِنٍ وَأَنْهارٌ مِنْ لَبَنٍ لَمْ يَتَغَيَّرْ طَعْمُهُ وَأَنْهارٌ مِنْ خَمْرٍ لَذَّةٍ لِلشَّارِبِينَ وَأَنْهارٌ مِنْ عَسَلٍ مُصَفًّى وَلَهُمْ فِيها مِنْ كُلِّ الثَّمَراتِ وَمَغْفِرَةٌ مِنْ رَبِّهِمْ </w:t>
      </w:r>
      <w:r w:rsidRPr="00D722F5">
        <w:rPr>
          <w:rStyle w:val="libAlaemChar"/>
          <w:rtl/>
        </w:rPr>
        <w:t>)</w:t>
      </w:r>
      <w:r w:rsidRPr="007447D7">
        <w:rPr>
          <w:rtl/>
          <w:lang w:bidi="fa-IR"/>
        </w:rPr>
        <w:t xml:space="preserve"> </w:t>
      </w:r>
      <w:r w:rsidRPr="00346263">
        <w:rPr>
          <w:rStyle w:val="libFootnotenumChar"/>
          <w:rtl/>
        </w:rPr>
        <w:t>(6)</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إِنَّ الْمُتَّقِينَ فِي جَنَّاتٍ وَنَعِيمٍ * فاكِهِينَ بِما آتاهُمْ رَبُّهُمْ وَوَقاهُمْ رَبُّهُمْ عَذابَ الْجَحِيمِ * كُلُوا وَاشْرَبُوا هَنِيئاً بِما كُنْتُمْ تَعْمَلُونَ * مُتَّكِئِينَ عَلى سُرُرٍ مَصْفُوفَةٍ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يس (36) : 55</w:t>
      </w:r>
      <w:r>
        <w:rPr>
          <w:rtl/>
        </w:rPr>
        <w:t xml:space="preserve"> ـ </w:t>
      </w:r>
      <w:r w:rsidRPr="007447D7">
        <w:rPr>
          <w:rtl/>
        </w:rPr>
        <w:t>58.</w:t>
      </w:r>
    </w:p>
    <w:p w:rsidR="007E3A98" w:rsidRPr="007447D7" w:rsidRDefault="007E3A98" w:rsidP="0040777F">
      <w:pPr>
        <w:pStyle w:val="libFootnote0"/>
        <w:rPr>
          <w:rtl/>
          <w:lang w:bidi="fa-IR"/>
        </w:rPr>
      </w:pPr>
      <w:r w:rsidRPr="007447D7">
        <w:rPr>
          <w:rtl/>
        </w:rPr>
        <w:t>(2) الصافّات (37) : 40</w:t>
      </w:r>
      <w:r>
        <w:rPr>
          <w:rtl/>
        </w:rPr>
        <w:t xml:space="preserve"> ـ </w:t>
      </w:r>
      <w:r w:rsidRPr="007447D7">
        <w:rPr>
          <w:rtl/>
        </w:rPr>
        <w:t>49.</w:t>
      </w:r>
    </w:p>
    <w:p w:rsidR="007E3A98" w:rsidRPr="007447D7" w:rsidRDefault="007E3A98" w:rsidP="0040777F">
      <w:pPr>
        <w:pStyle w:val="libFootnote0"/>
        <w:rPr>
          <w:rtl/>
          <w:lang w:bidi="fa-IR"/>
        </w:rPr>
      </w:pPr>
      <w:r w:rsidRPr="007447D7">
        <w:rPr>
          <w:rtl/>
        </w:rPr>
        <w:t>(3) فاطر (40) : 40.</w:t>
      </w:r>
    </w:p>
    <w:p w:rsidR="007E3A98" w:rsidRPr="007447D7" w:rsidRDefault="007E3A98" w:rsidP="0040777F">
      <w:pPr>
        <w:pStyle w:val="libFootnote0"/>
        <w:rPr>
          <w:rtl/>
          <w:lang w:bidi="fa-IR"/>
        </w:rPr>
      </w:pPr>
      <w:r w:rsidRPr="007447D7">
        <w:rPr>
          <w:rtl/>
        </w:rPr>
        <w:t>(4) فصّلت (41) : 31.</w:t>
      </w:r>
    </w:p>
    <w:p w:rsidR="007E3A98" w:rsidRPr="007447D7" w:rsidRDefault="007E3A98" w:rsidP="0040777F">
      <w:pPr>
        <w:pStyle w:val="libFootnote0"/>
        <w:rPr>
          <w:rtl/>
          <w:lang w:bidi="fa-IR"/>
        </w:rPr>
      </w:pPr>
      <w:r w:rsidRPr="007447D7">
        <w:rPr>
          <w:rtl/>
        </w:rPr>
        <w:t>(5) الزخرف (43) : 70</w:t>
      </w:r>
      <w:r>
        <w:rPr>
          <w:rtl/>
        </w:rPr>
        <w:t xml:space="preserve"> ـ </w:t>
      </w:r>
      <w:r w:rsidRPr="007447D7">
        <w:rPr>
          <w:rtl/>
        </w:rPr>
        <w:t>73.</w:t>
      </w:r>
    </w:p>
    <w:p w:rsidR="007E3A98" w:rsidRPr="007447D7" w:rsidRDefault="007E3A98" w:rsidP="0040777F">
      <w:pPr>
        <w:pStyle w:val="libFootnote0"/>
        <w:rPr>
          <w:rtl/>
          <w:lang w:bidi="fa-IR"/>
        </w:rPr>
      </w:pPr>
      <w:r w:rsidRPr="007447D7">
        <w:rPr>
          <w:rtl/>
        </w:rPr>
        <w:t xml:space="preserve">(6) محمّد </w:t>
      </w:r>
      <w:r w:rsidR="004541E1" w:rsidRPr="004541E1">
        <w:rPr>
          <w:rStyle w:val="libAlaemChar"/>
          <w:rtl/>
        </w:rPr>
        <w:t>صلى‌الله‌عليه‌وآله‌وسلم</w:t>
      </w:r>
      <w:r w:rsidRPr="007447D7">
        <w:rPr>
          <w:rtl/>
        </w:rPr>
        <w:t xml:space="preserve"> (47) : 15.</w:t>
      </w:r>
    </w:p>
    <w:p w:rsidR="007E3A98" w:rsidRPr="007447D7" w:rsidRDefault="007E3A98" w:rsidP="006A35AB">
      <w:pPr>
        <w:pStyle w:val="libNormal0"/>
        <w:rPr>
          <w:rtl/>
          <w:lang w:bidi="fa-IR"/>
        </w:rPr>
      </w:pPr>
      <w:r>
        <w:rPr>
          <w:rtl/>
          <w:lang w:bidi="fa-IR"/>
        </w:rPr>
        <w:br w:type="page"/>
      </w:r>
      <w:r w:rsidRPr="006A35AB">
        <w:rPr>
          <w:rStyle w:val="libAieChar"/>
          <w:rtl/>
        </w:rPr>
        <w:lastRenderedPageBreak/>
        <w:t xml:space="preserve">وَزَوَّجْناهُمْ بِحُورٍ عِينٍ </w:t>
      </w:r>
      <w:r w:rsidRPr="00D722F5">
        <w:rPr>
          <w:rStyle w:val="libAlaemChar"/>
          <w:rtl/>
        </w:rPr>
        <w:t>)</w:t>
      </w:r>
      <w:r w:rsidRPr="007447D7">
        <w:rPr>
          <w:rtl/>
          <w:lang w:bidi="fa-IR"/>
        </w:rPr>
        <w:t xml:space="preserve"> </w:t>
      </w:r>
      <w:r w:rsidRPr="00346263">
        <w:rPr>
          <w:rStyle w:val="libFootnotenumChar"/>
          <w:rtl/>
        </w:rPr>
        <w:t>(1)</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وَأَمْدَدْناهُمْ بِفاكِهَةٍ وَلَحْمٍ مِمَّا يَشْتَهُونَ * يَتَنازَعُونَ فِيها كَأْساً لا لَغْوٌ فِيها وَلا تَأْثِيمٌ * وَيَطُوفُ عَلَيْهِمْ غِلْمانٌ لَهُمْ كَأَنَّهُمْ لُؤْلُؤٌ مَكْنُونٌ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lang w:bidi="fa-IR"/>
        </w:rPr>
      </w:pPr>
      <w:r w:rsidRPr="007447D7">
        <w:rPr>
          <w:rtl/>
          <w:lang w:bidi="fa-IR"/>
        </w:rPr>
        <w:t xml:space="preserve">وقال تعالى : </w:t>
      </w:r>
      <w:r w:rsidRPr="00D722F5">
        <w:rPr>
          <w:rStyle w:val="libAlaemChar"/>
          <w:rtl/>
        </w:rPr>
        <w:t>(</w:t>
      </w:r>
      <w:r w:rsidRPr="006A35AB">
        <w:rPr>
          <w:rStyle w:val="libAieChar"/>
          <w:rtl/>
        </w:rPr>
        <w:t xml:space="preserve"> وَلِمَنْ خافَ مَقامَ رَبِّهِ جَنَّتانِ * فِيهِما مِنْ كُلِّ فاكِهَةٍ زَوْجانِ * مُتَّكِئِينَ عَلى فُرُشٍ بَطائِنُها مِنْ إِسْتَبْرَقٍ وَجَنَى الْجَنَّتَيْنِ دانٍ * فِيهِنَّ قاصِراتُ الطَّرْفِ لَمْ يَطْمِثْهُنَّ إِنْسٌ قَبْلَهُمْ وَلا جَانٌّ * وَمِنْ دُونِهِما جَنَّتانِ * مُدْهامَّتانِ * فِيهِما عَيْنانِ نَضَّاخَتانِ * فِيهِما فاكِهَةٌ وَنَخْلٌ وَرُمَّانٌ * فِيهِنَّ خَيْراتٌ حِسانٌ * حُورٌ مَقْصُوراتٌ فِي الْخِيامِ </w:t>
      </w:r>
      <w:r w:rsidRPr="00D722F5">
        <w:rPr>
          <w:rStyle w:val="libAlaemChar"/>
          <w:rtl/>
        </w:rPr>
        <w:t>)</w:t>
      </w:r>
      <w:r w:rsidRPr="007447D7">
        <w:rPr>
          <w:rtl/>
          <w:lang w:bidi="fa-IR"/>
        </w:rPr>
        <w:t xml:space="preserve"> </w:t>
      </w:r>
      <w:r w:rsidRPr="00346263">
        <w:rPr>
          <w:rStyle w:val="libFootnotenumChar"/>
          <w:rtl/>
        </w:rPr>
        <w:t>(3)</w:t>
      </w:r>
      <w:r>
        <w:rPr>
          <w:rtl/>
          <w:lang w:bidi="fa-IR"/>
        </w:rPr>
        <w:t>.</w:t>
      </w:r>
      <w:r w:rsidRPr="007447D7">
        <w:rPr>
          <w:rtl/>
          <w:lang w:bidi="fa-IR"/>
        </w:rPr>
        <w:t xml:space="preserve"> إلى غير ذلك من الآيات الواردة.</w:t>
      </w:r>
    </w:p>
    <w:p w:rsidR="007E3A98" w:rsidRPr="007447D7" w:rsidRDefault="007E3A98" w:rsidP="006A35AB">
      <w:pPr>
        <w:pStyle w:val="libNormal"/>
        <w:rPr>
          <w:rtl/>
        </w:rPr>
      </w:pPr>
      <w:r w:rsidRPr="007447D7">
        <w:rPr>
          <w:rtl/>
        </w:rPr>
        <w:t>وفي السورة التوراتيّة : « إنّ للمطيعين الجنان بأبوابها الثمانية</w:t>
      </w:r>
      <w:r>
        <w:rPr>
          <w:rtl/>
        </w:rPr>
        <w:t xml:space="preserve"> ، </w:t>
      </w:r>
      <w:r w:rsidRPr="007447D7">
        <w:rPr>
          <w:rtl/>
        </w:rPr>
        <w:t>في كلّ جنّة سبعون ألف روضة من الزعفران</w:t>
      </w:r>
      <w:r>
        <w:rPr>
          <w:rtl/>
        </w:rPr>
        <w:t xml:space="preserve"> ، </w:t>
      </w:r>
      <w:r w:rsidRPr="007447D7">
        <w:rPr>
          <w:rtl/>
        </w:rPr>
        <w:t>وفي كلّ روضة سبعون ألف مدينة من اللؤلؤ والمرجان</w:t>
      </w:r>
      <w:r>
        <w:rPr>
          <w:rtl/>
        </w:rPr>
        <w:t xml:space="preserve"> ، </w:t>
      </w:r>
      <w:r w:rsidRPr="007447D7">
        <w:rPr>
          <w:rtl/>
        </w:rPr>
        <w:t>وفي كلّ مدينة سبعون ألف قصر من الياقوت</w:t>
      </w:r>
      <w:r>
        <w:rPr>
          <w:rtl/>
        </w:rPr>
        <w:t xml:space="preserve"> ، </w:t>
      </w:r>
      <w:r w:rsidRPr="007447D7">
        <w:rPr>
          <w:rtl/>
        </w:rPr>
        <w:t>وفي كلّ قصر سبعون ألف دار من الزبرجد</w:t>
      </w:r>
      <w:r>
        <w:rPr>
          <w:rtl/>
        </w:rPr>
        <w:t xml:space="preserve"> ، </w:t>
      </w:r>
      <w:r w:rsidRPr="007447D7">
        <w:rPr>
          <w:rtl/>
        </w:rPr>
        <w:t>وفي كلّ دار سبعون ألف بيت من الذهب</w:t>
      </w:r>
      <w:r>
        <w:rPr>
          <w:rtl/>
        </w:rPr>
        <w:t xml:space="preserve"> ، </w:t>
      </w:r>
      <w:r w:rsidRPr="007447D7">
        <w:rPr>
          <w:rtl/>
        </w:rPr>
        <w:t>وفي كلّ بيت سبعون ألف دكّان من الفضّة</w:t>
      </w:r>
      <w:r>
        <w:rPr>
          <w:rtl/>
        </w:rPr>
        <w:t xml:space="preserve"> ، </w:t>
      </w:r>
      <w:r w:rsidRPr="007447D7">
        <w:rPr>
          <w:rtl/>
        </w:rPr>
        <w:t>وفي كلّ دكّان سبعون ألف مائدة</w:t>
      </w:r>
      <w:r>
        <w:rPr>
          <w:rtl/>
        </w:rPr>
        <w:t xml:space="preserve"> ، </w:t>
      </w:r>
      <w:r w:rsidRPr="007447D7">
        <w:rPr>
          <w:rtl/>
        </w:rPr>
        <w:t>وعلى كلّ مائدة سبعون ألف صفحة من الجواهر</w:t>
      </w:r>
      <w:r>
        <w:rPr>
          <w:rtl/>
        </w:rPr>
        <w:t xml:space="preserve"> ، </w:t>
      </w:r>
      <w:r w:rsidRPr="007447D7">
        <w:rPr>
          <w:rtl/>
        </w:rPr>
        <w:t>وفي كلّ صفحة سبعون ألف لون من الطعام</w:t>
      </w:r>
      <w:r>
        <w:rPr>
          <w:rtl/>
        </w:rPr>
        <w:t xml:space="preserve"> ، </w:t>
      </w:r>
      <w:r w:rsidRPr="007447D7">
        <w:rPr>
          <w:rtl/>
        </w:rPr>
        <w:t>وعلى كلّ دكّان سبعون ألف سرير من الذهب الأحمر</w:t>
      </w:r>
      <w:r>
        <w:rPr>
          <w:rtl/>
        </w:rPr>
        <w:t xml:space="preserve"> ، </w:t>
      </w:r>
      <w:r w:rsidRPr="007447D7">
        <w:rPr>
          <w:rtl/>
        </w:rPr>
        <w:t>وعلى كلّ سرير سبعون ألف نهر من ماء الحيوان أو اللبن</w:t>
      </w:r>
      <w:r>
        <w:rPr>
          <w:rtl/>
        </w:rPr>
        <w:t xml:space="preserve"> ، </w:t>
      </w:r>
      <w:r w:rsidRPr="007447D7">
        <w:rPr>
          <w:rtl/>
        </w:rPr>
        <w:t>والخمر والعسل المصفّى</w:t>
      </w:r>
      <w:r>
        <w:rPr>
          <w:rtl/>
        </w:rPr>
        <w:t xml:space="preserve"> ، </w:t>
      </w:r>
      <w:r w:rsidRPr="007447D7">
        <w:rPr>
          <w:rtl/>
        </w:rPr>
        <w:t>وفي وسط كلّ نهر سبعون ألف لون من الثمار</w:t>
      </w:r>
      <w:r>
        <w:rPr>
          <w:rtl/>
        </w:rPr>
        <w:t xml:space="preserve"> ، </w:t>
      </w:r>
      <w:r w:rsidRPr="007447D7">
        <w:rPr>
          <w:rtl/>
        </w:rPr>
        <w:t>كذلك في كلّ بيت سبعون ألف خيمة من الأرجوان</w:t>
      </w:r>
      <w:r>
        <w:rPr>
          <w:rtl/>
        </w:rPr>
        <w:t xml:space="preserve"> ، </w:t>
      </w:r>
      <w:r w:rsidRPr="007447D7">
        <w:rPr>
          <w:rtl/>
        </w:rPr>
        <w:t>وعلى كلّ فراش حور من الحور العين بين يديها سبعون ألف وصيفة كأنّهنّ بيض مكنون</w:t>
      </w:r>
      <w:r>
        <w:rPr>
          <w:rtl/>
        </w:rPr>
        <w:t xml:space="preserve"> ، </w:t>
      </w:r>
      <w:r w:rsidRPr="007447D7">
        <w:rPr>
          <w:rtl/>
        </w:rPr>
        <w:t>وعلى فراش كلّ قصر من تلك القصور سبعون ألف قبّة من الكافور</w:t>
      </w:r>
      <w:r>
        <w:rPr>
          <w:rtl/>
        </w:rPr>
        <w:t xml:space="preserve"> ، </w:t>
      </w:r>
      <w:r w:rsidRPr="007447D7">
        <w:rPr>
          <w:rtl/>
        </w:rPr>
        <w:t>وفي كلّ قبّة سبعون ألف هديّة من الرحمن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الطور (52) : 17</w:t>
      </w:r>
      <w:r>
        <w:rPr>
          <w:rtl/>
        </w:rPr>
        <w:t xml:space="preserve"> ـ </w:t>
      </w:r>
      <w:r w:rsidRPr="007447D7">
        <w:rPr>
          <w:rtl/>
        </w:rPr>
        <w:t>20.</w:t>
      </w:r>
    </w:p>
    <w:p w:rsidR="007E3A98" w:rsidRPr="007447D7" w:rsidRDefault="007E3A98" w:rsidP="0040777F">
      <w:pPr>
        <w:pStyle w:val="libFootnote0"/>
        <w:rPr>
          <w:rtl/>
          <w:lang w:bidi="fa-IR"/>
        </w:rPr>
      </w:pPr>
      <w:r w:rsidRPr="007447D7">
        <w:rPr>
          <w:rtl/>
        </w:rPr>
        <w:t>(2) الطور (52) : 22</w:t>
      </w:r>
      <w:r>
        <w:rPr>
          <w:rtl/>
        </w:rPr>
        <w:t xml:space="preserve"> ـ </w:t>
      </w:r>
      <w:r w:rsidRPr="007447D7">
        <w:rPr>
          <w:rtl/>
        </w:rPr>
        <w:t>24.</w:t>
      </w:r>
    </w:p>
    <w:p w:rsidR="007E3A98" w:rsidRPr="007447D7" w:rsidRDefault="007E3A98" w:rsidP="0040777F">
      <w:pPr>
        <w:pStyle w:val="libFootnote0"/>
        <w:rPr>
          <w:rtl/>
          <w:lang w:bidi="fa-IR"/>
        </w:rPr>
      </w:pPr>
      <w:r w:rsidRPr="007447D7">
        <w:rPr>
          <w:rtl/>
        </w:rPr>
        <w:t>(3) الرحمن (55) : 46</w:t>
      </w:r>
      <w:r>
        <w:rPr>
          <w:rtl/>
        </w:rPr>
        <w:t xml:space="preserve"> ، </w:t>
      </w:r>
      <w:r w:rsidRPr="007447D7">
        <w:rPr>
          <w:rtl/>
        </w:rPr>
        <w:t>52</w:t>
      </w:r>
      <w:r>
        <w:rPr>
          <w:rtl/>
        </w:rPr>
        <w:t xml:space="preserve"> ، </w:t>
      </w:r>
      <w:r w:rsidRPr="007447D7">
        <w:rPr>
          <w:rtl/>
        </w:rPr>
        <w:t>54</w:t>
      </w:r>
      <w:r>
        <w:rPr>
          <w:rtl/>
        </w:rPr>
        <w:t xml:space="preserve"> ، </w:t>
      </w:r>
      <w:r w:rsidRPr="007447D7">
        <w:rPr>
          <w:rtl/>
        </w:rPr>
        <w:t>56</w:t>
      </w:r>
      <w:r>
        <w:rPr>
          <w:rtl/>
        </w:rPr>
        <w:t xml:space="preserve"> ، </w:t>
      </w:r>
      <w:r w:rsidRPr="007447D7">
        <w:rPr>
          <w:rtl/>
        </w:rPr>
        <w:t>62</w:t>
      </w:r>
      <w:r>
        <w:rPr>
          <w:rtl/>
        </w:rPr>
        <w:t xml:space="preserve"> ، </w:t>
      </w:r>
      <w:r w:rsidRPr="007447D7">
        <w:rPr>
          <w:rtl/>
        </w:rPr>
        <w:t>64</w:t>
      </w:r>
      <w:r>
        <w:rPr>
          <w:rtl/>
        </w:rPr>
        <w:t xml:space="preserve"> ، </w:t>
      </w:r>
      <w:r w:rsidRPr="007447D7">
        <w:rPr>
          <w:rtl/>
        </w:rPr>
        <w:t>66</w:t>
      </w:r>
      <w:r>
        <w:rPr>
          <w:rtl/>
        </w:rPr>
        <w:t xml:space="preserve"> ، </w:t>
      </w:r>
      <w:r w:rsidRPr="007447D7">
        <w:rPr>
          <w:rtl/>
        </w:rPr>
        <w:t>68</w:t>
      </w:r>
      <w:r>
        <w:rPr>
          <w:rtl/>
        </w:rPr>
        <w:t xml:space="preserve"> ، </w:t>
      </w:r>
      <w:r w:rsidRPr="007447D7">
        <w:rPr>
          <w:rtl/>
        </w:rPr>
        <w:t>70</w:t>
      </w:r>
      <w:r>
        <w:rPr>
          <w:rtl/>
        </w:rPr>
        <w:t xml:space="preserve"> ، </w:t>
      </w:r>
      <w:r w:rsidRPr="007447D7">
        <w:rPr>
          <w:rtl/>
        </w:rPr>
        <w:t>72.</w:t>
      </w:r>
    </w:p>
    <w:p w:rsidR="007E3A98" w:rsidRPr="007447D7" w:rsidRDefault="007E3A98" w:rsidP="006A35AB">
      <w:pPr>
        <w:pStyle w:val="libNormal0"/>
        <w:rPr>
          <w:rtl/>
          <w:lang w:bidi="fa-IR"/>
        </w:rPr>
      </w:pPr>
      <w:r>
        <w:rPr>
          <w:rtl/>
          <w:lang w:bidi="fa-IR"/>
        </w:rPr>
        <w:br w:type="page"/>
      </w:r>
      <w:r w:rsidRPr="007447D7">
        <w:rPr>
          <w:rtl/>
          <w:lang w:bidi="fa-IR"/>
        </w:rPr>
        <w:lastRenderedPageBreak/>
        <w:t xml:space="preserve">ما لا عين رأت ولا أذن سمعت ولا خطر على قلب بشر </w:t>
      </w:r>
      <w:r w:rsidRPr="00D722F5">
        <w:rPr>
          <w:rStyle w:val="libAlaemChar"/>
          <w:rtl/>
        </w:rPr>
        <w:t>(</w:t>
      </w:r>
      <w:r w:rsidRPr="006A35AB">
        <w:rPr>
          <w:rStyle w:val="libAieChar"/>
          <w:rtl/>
        </w:rPr>
        <w:t xml:space="preserve"> وَفاكِهَةٍ مِمَّا يَتَخَيَّرُونَ * وَلَحْمِ طَيْرٍ مِمَّا يَشْتَهُونَ * وَحُورٌ عِينٌ * كَأَمْثالِ اللُّؤْلُؤِ الْمَكْنُونِ * جَزاءً بِما كانُوا يَعْمَلُونَ </w:t>
      </w:r>
      <w:r w:rsidRPr="00D722F5">
        <w:rPr>
          <w:rStyle w:val="libAlaemChar"/>
          <w:rtl/>
        </w:rPr>
        <w:t>)</w:t>
      </w:r>
      <w:r w:rsidRPr="007447D7">
        <w:rPr>
          <w:rtl/>
          <w:lang w:bidi="fa-IR"/>
        </w:rPr>
        <w:t xml:space="preserve"> </w:t>
      </w:r>
      <w:r w:rsidRPr="00346263">
        <w:rPr>
          <w:rStyle w:val="libFootnotenumChar"/>
          <w:rtl/>
        </w:rPr>
        <w:t>(1)</w:t>
      </w:r>
      <w:r w:rsidRPr="007447D7">
        <w:rPr>
          <w:rtl/>
          <w:lang w:bidi="fa-IR"/>
        </w:rPr>
        <w:t xml:space="preserve"> لا يموتون فيها</w:t>
      </w:r>
      <w:r>
        <w:rPr>
          <w:rtl/>
          <w:lang w:bidi="fa-IR"/>
        </w:rPr>
        <w:t xml:space="preserve"> ، </w:t>
      </w:r>
      <w:r w:rsidRPr="007447D7">
        <w:rPr>
          <w:rtl/>
          <w:lang w:bidi="fa-IR"/>
        </w:rPr>
        <w:t>ولا يخرجون</w:t>
      </w:r>
      <w:r>
        <w:rPr>
          <w:rtl/>
          <w:lang w:bidi="fa-IR"/>
        </w:rPr>
        <w:t xml:space="preserve"> ، </w:t>
      </w:r>
      <w:r w:rsidRPr="007447D7">
        <w:rPr>
          <w:rtl/>
          <w:lang w:bidi="fa-IR"/>
        </w:rPr>
        <w:t>ولا يعطشون</w:t>
      </w:r>
      <w:r>
        <w:rPr>
          <w:rtl/>
          <w:lang w:bidi="fa-IR"/>
        </w:rPr>
        <w:t xml:space="preserve"> ، </w:t>
      </w:r>
      <w:r w:rsidRPr="007447D7">
        <w:rPr>
          <w:rtl/>
          <w:lang w:bidi="fa-IR"/>
        </w:rPr>
        <w:t>ولا يحرمون</w:t>
      </w:r>
      <w:r>
        <w:rPr>
          <w:rtl/>
          <w:lang w:bidi="fa-IR"/>
        </w:rPr>
        <w:t xml:space="preserve"> ، </w:t>
      </w:r>
      <w:r w:rsidRPr="007447D7">
        <w:rPr>
          <w:rtl/>
          <w:lang w:bidi="fa-IR"/>
        </w:rPr>
        <w:t>ولا يحزنون</w:t>
      </w:r>
      <w:r>
        <w:rPr>
          <w:rtl/>
          <w:lang w:bidi="fa-IR"/>
        </w:rPr>
        <w:t xml:space="preserve"> ، </w:t>
      </w:r>
      <w:r w:rsidRPr="007447D7">
        <w:rPr>
          <w:rtl/>
          <w:lang w:bidi="fa-IR"/>
        </w:rPr>
        <w:t>ولا يبكون</w:t>
      </w:r>
      <w:r>
        <w:rPr>
          <w:rtl/>
          <w:lang w:bidi="fa-IR"/>
        </w:rPr>
        <w:t xml:space="preserve"> ، </w:t>
      </w:r>
      <w:r w:rsidRPr="007447D7">
        <w:rPr>
          <w:rtl/>
          <w:lang w:bidi="fa-IR"/>
        </w:rPr>
        <w:t>ولا يتعبّدون</w:t>
      </w:r>
      <w:r>
        <w:rPr>
          <w:rtl/>
          <w:lang w:bidi="fa-IR"/>
        </w:rPr>
        <w:t xml:space="preserve"> ، </w:t>
      </w:r>
      <w:r w:rsidRPr="007447D7">
        <w:rPr>
          <w:rtl/>
          <w:lang w:bidi="fa-IR"/>
        </w:rPr>
        <w:t>ولا يصلّون</w:t>
      </w:r>
      <w:r>
        <w:rPr>
          <w:rtl/>
          <w:lang w:bidi="fa-IR"/>
        </w:rPr>
        <w:t xml:space="preserve"> ، </w:t>
      </w:r>
      <w:r w:rsidRPr="007447D7">
        <w:rPr>
          <w:rtl/>
          <w:lang w:bidi="fa-IR"/>
        </w:rPr>
        <w:t>ولا يصومون</w:t>
      </w:r>
      <w:r>
        <w:rPr>
          <w:rtl/>
          <w:lang w:bidi="fa-IR"/>
        </w:rPr>
        <w:t xml:space="preserve"> ، </w:t>
      </w:r>
      <w:r w:rsidRPr="007447D7">
        <w:rPr>
          <w:rtl/>
          <w:lang w:bidi="fa-IR"/>
        </w:rPr>
        <w:t>ولا يمرضون</w:t>
      </w:r>
      <w:r>
        <w:rPr>
          <w:rtl/>
          <w:lang w:bidi="fa-IR"/>
        </w:rPr>
        <w:t xml:space="preserve"> ، </w:t>
      </w:r>
      <w:r w:rsidRPr="007447D7">
        <w:rPr>
          <w:rtl/>
          <w:lang w:bidi="fa-IR"/>
        </w:rPr>
        <w:t>ولا يتغوّطون</w:t>
      </w:r>
      <w:r>
        <w:rPr>
          <w:rtl/>
          <w:lang w:bidi="fa-IR"/>
        </w:rPr>
        <w:t xml:space="preserve"> ، </w:t>
      </w:r>
      <w:r w:rsidRPr="007447D7">
        <w:rPr>
          <w:rtl/>
          <w:lang w:bidi="fa-IR"/>
        </w:rPr>
        <w:t xml:space="preserve">ولا يمسّهم فيها نصب وما هم منها بمخرجين » </w:t>
      </w:r>
      <w:r w:rsidRPr="00346263">
        <w:rPr>
          <w:rStyle w:val="libFootnotenumChar"/>
          <w:rtl/>
        </w:rPr>
        <w:t>(2)</w:t>
      </w:r>
      <w:r>
        <w:rPr>
          <w:rtl/>
          <w:lang w:bidi="fa-IR"/>
        </w:rPr>
        <w:t>.</w:t>
      </w:r>
    </w:p>
    <w:p w:rsidR="007E3A98" w:rsidRPr="007447D7" w:rsidRDefault="007E3A98" w:rsidP="006A35AB">
      <w:pPr>
        <w:pStyle w:val="libNormal"/>
        <w:rPr>
          <w:rtl/>
        </w:rPr>
      </w:pPr>
      <w:r w:rsidRPr="007447D7">
        <w:rPr>
          <w:rtl/>
        </w:rPr>
        <w:t>ونحو ذلك من الأخبار الواردة في هذا الباب</w:t>
      </w:r>
      <w:r>
        <w:rPr>
          <w:rtl/>
        </w:rPr>
        <w:t xml:space="preserve"> ، </w:t>
      </w:r>
      <w:r w:rsidRPr="007447D7">
        <w:rPr>
          <w:rtl/>
        </w:rPr>
        <w:t xml:space="preserve">مثل ما روي عن رسول الله </w:t>
      </w:r>
      <w:r w:rsidR="004541E1" w:rsidRPr="004541E1">
        <w:rPr>
          <w:rStyle w:val="libAlaemChar"/>
          <w:rtl/>
        </w:rPr>
        <w:t>صلى‌الله‌عليه‌وآله‌وسلم</w:t>
      </w:r>
      <w:r w:rsidRPr="007447D7">
        <w:rPr>
          <w:rtl/>
        </w:rPr>
        <w:t xml:space="preserve"> :</w:t>
      </w:r>
      <w:r>
        <w:rPr>
          <w:rFonts w:hint="cs"/>
          <w:rtl/>
        </w:rPr>
        <w:t xml:space="preserve"> </w:t>
      </w:r>
      <w:r w:rsidRPr="007447D7">
        <w:rPr>
          <w:rtl/>
        </w:rPr>
        <w:t>« سور الجنّة لبنة من ذهب ولبنة من فضّة ولبنة من ياقوت</w:t>
      </w:r>
      <w:r>
        <w:rPr>
          <w:rtl/>
        </w:rPr>
        <w:t xml:space="preserve"> ، </w:t>
      </w:r>
      <w:r w:rsidRPr="007447D7">
        <w:rPr>
          <w:rtl/>
        </w:rPr>
        <w:t>وملاطها المسك الأذفر</w:t>
      </w:r>
      <w:r>
        <w:rPr>
          <w:rtl/>
        </w:rPr>
        <w:t xml:space="preserve"> ، </w:t>
      </w:r>
      <w:r w:rsidRPr="007447D7">
        <w:rPr>
          <w:rtl/>
        </w:rPr>
        <w:t>وشرفها الياقوت الأحمر والأخضر والأصفر »</w:t>
      </w:r>
      <w:r>
        <w:rPr>
          <w:rtl/>
        </w:rPr>
        <w:t>.</w:t>
      </w:r>
      <w:r w:rsidRPr="007447D7">
        <w:rPr>
          <w:rtl/>
        </w:rPr>
        <w:t xml:space="preserve"> الخبر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أمير المؤمنين </w:t>
      </w:r>
      <w:r w:rsidR="004541E1" w:rsidRPr="004541E1">
        <w:rPr>
          <w:rStyle w:val="libAlaemChar"/>
          <w:rtl/>
        </w:rPr>
        <w:t>عليه‌السلام</w:t>
      </w:r>
      <w:r w:rsidRPr="007447D7">
        <w:rPr>
          <w:rtl/>
        </w:rPr>
        <w:t xml:space="preserve"> : « إنّ في الجنّة لشجرة يخرج من أعلاها الحلل</w:t>
      </w:r>
      <w:r>
        <w:rPr>
          <w:rtl/>
        </w:rPr>
        <w:t xml:space="preserve"> ، </w:t>
      </w:r>
      <w:r w:rsidRPr="007447D7">
        <w:rPr>
          <w:rtl/>
        </w:rPr>
        <w:t>ومن أسفلها خيل بلق مسرجة ملجمة ذوات أجنحة</w:t>
      </w:r>
      <w:r>
        <w:rPr>
          <w:rtl/>
        </w:rPr>
        <w:t xml:space="preserve"> ، </w:t>
      </w:r>
      <w:r w:rsidRPr="007447D7">
        <w:rPr>
          <w:rtl/>
        </w:rPr>
        <w:t>لا تروث ولا تبور</w:t>
      </w:r>
      <w:r>
        <w:rPr>
          <w:rtl/>
        </w:rPr>
        <w:t xml:space="preserve"> ، </w:t>
      </w:r>
      <w:r w:rsidRPr="007447D7">
        <w:rPr>
          <w:rtl/>
        </w:rPr>
        <w:t>فيركبها أولياء الله تعالى</w:t>
      </w:r>
      <w:r>
        <w:rPr>
          <w:rtl/>
        </w:rPr>
        <w:t xml:space="preserve"> ، </w:t>
      </w:r>
      <w:r w:rsidRPr="007447D7">
        <w:rPr>
          <w:rtl/>
        </w:rPr>
        <w:t xml:space="preserve">فتطير بهم في الجنّة حيث شاءوا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 أبي بصير قال قلت لأبي عبد الله </w:t>
      </w:r>
      <w:r w:rsidR="004541E1" w:rsidRPr="004541E1">
        <w:rPr>
          <w:rStyle w:val="libAlaemChar"/>
          <w:rtl/>
        </w:rPr>
        <w:t>عليه‌السلام</w:t>
      </w:r>
      <w:r w:rsidRPr="007447D7">
        <w:rPr>
          <w:rtl/>
        </w:rPr>
        <w:t xml:space="preserve"> جعلت فداك يا ابن رسول الله</w:t>
      </w:r>
      <w:r>
        <w:rPr>
          <w:rtl/>
        </w:rPr>
        <w:t xml:space="preserve"> ، </w:t>
      </w:r>
      <w:r w:rsidRPr="007447D7">
        <w:rPr>
          <w:rtl/>
        </w:rPr>
        <w:t>شوّقني</w:t>
      </w:r>
      <w:r>
        <w:rPr>
          <w:rtl/>
        </w:rPr>
        <w:t xml:space="preserve"> ، </w:t>
      </w:r>
      <w:r w:rsidRPr="007447D7">
        <w:rPr>
          <w:rtl/>
        </w:rPr>
        <w:t>قال : « يا أبا محمّد</w:t>
      </w:r>
      <w:r>
        <w:rPr>
          <w:rtl/>
        </w:rPr>
        <w:t xml:space="preserve"> ، </w:t>
      </w:r>
      <w:r w:rsidRPr="007447D7">
        <w:rPr>
          <w:rtl/>
        </w:rPr>
        <w:t>إنّ أدنى نعيم الجنّة توجد ريحها من مسيرة ألف عام من مسافة</w:t>
      </w:r>
      <w:r>
        <w:rPr>
          <w:rtl/>
        </w:rPr>
        <w:t xml:space="preserve"> ، </w:t>
      </w:r>
      <w:r w:rsidRPr="007447D7">
        <w:rPr>
          <w:rtl/>
        </w:rPr>
        <w:t>وإنّ لأدنى أهل الجنّة منزلا لو نزل بها الثقلان</w:t>
      </w:r>
      <w:r>
        <w:rPr>
          <w:rtl/>
        </w:rPr>
        <w:t xml:space="preserve"> ـ </w:t>
      </w:r>
      <w:r w:rsidRPr="007447D7">
        <w:rPr>
          <w:rtl/>
        </w:rPr>
        <w:t>الجنّ والإنس</w:t>
      </w:r>
      <w:r>
        <w:rPr>
          <w:rtl/>
        </w:rPr>
        <w:t xml:space="preserve"> ـ </w:t>
      </w:r>
      <w:r w:rsidRPr="007447D7">
        <w:rPr>
          <w:rtl/>
        </w:rPr>
        <w:t>لوسعهم طعاما وشرابا ولا ينقص ممّا عنده شيئا. وإنّ أيسر أهل الجنّة منزلا من يدخل الجنّة فيرفع له ثلاث حدائق</w:t>
      </w:r>
      <w:r>
        <w:rPr>
          <w:rtl/>
        </w:rPr>
        <w:t xml:space="preserve"> ، </w:t>
      </w:r>
      <w:r w:rsidRPr="007447D7">
        <w:rPr>
          <w:rtl/>
        </w:rPr>
        <w:t>فإذا أدخل أدناهنّ رأى فيها من الأزواج والخدم والأنهار والثمار ما شاء الله تعالى</w:t>
      </w:r>
      <w:r>
        <w:rPr>
          <w:rtl/>
        </w:rPr>
        <w:t xml:space="preserve"> ، </w:t>
      </w:r>
      <w:r w:rsidRPr="007447D7">
        <w:rPr>
          <w:rtl/>
        </w:rPr>
        <w:t>ما يملأ عينه قرّة وقلبه مسرّة.</w:t>
      </w:r>
    </w:p>
    <w:p w:rsidR="007E3A98" w:rsidRPr="007447D7" w:rsidRDefault="007E3A98" w:rsidP="006A35AB">
      <w:pPr>
        <w:pStyle w:val="libNormal"/>
        <w:rPr>
          <w:rtl/>
        </w:rPr>
      </w:pPr>
      <w:r w:rsidRPr="007447D7">
        <w:rPr>
          <w:rtl/>
        </w:rPr>
        <w:t>فإذا شكر الله وحمده قيل له : ارفع رأسك على الحديقة الثانية</w:t>
      </w:r>
      <w:r>
        <w:rPr>
          <w:rtl/>
        </w:rPr>
        <w:t xml:space="preserve"> ، </w:t>
      </w:r>
      <w:r w:rsidRPr="007447D7">
        <w:rPr>
          <w:rtl/>
        </w:rPr>
        <w:t>ففيها ما ليس في الأولى. فيقول : يا ربّ أعطني هذه</w:t>
      </w:r>
      <w:r>
        <w:rPr>
          <w:rtl/>
        </w:rPr>
        <w:t xml:space="preserve"> ، </w:t>
      </w:r>
      <w:r w:rsidRPr="007447D7">
        <w:rPr>
          <w:rtl/>
        </w:rPr>
        <w:t>فيقول الله :</w:t>
      </w:r>
      <w:r>
        <w:rPr>
          <w:rFonts w:hint="cs"/>
          <w:rtl/>
        </w:rPr>
        <w:t xml:space="preserve"> </w:t>
      </w:r>
      <w:r w:rsidRPr="007447D7">
        <w:rPr>
          <w:rtl/>
        </w:rPr>
        <w:t>لعلّي إن أعطيتكها سألتني غيرها.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الواقعة (56) : 20</w:t>
      </w:r>
      <w:r>
        <w:rPr>
          <w:rtl/>
        </w:rPr>
        <w:t xml:space="preserve"> ـ </w:t>
      </w:r>
      <w:r w:rsidRPr="007447D7">
        <w:rPr>
          <w:rtl/>
        </w:rPr>
        <w:t>24.</w:t>
      </w:r>
    </w:p>
    <w:p w:rsidR="007E3A98" w:rsidRPr="007447D7" w:rsidRDefault="007E3A98" w:rsidP="0040777F">
      <w:pPr>
        <w:pStyle w:val="libFootnote0"/>
        <w:rPr>
          <w:rtl/>
          <w:lang w:bidi="fa-IR"/>
        </w:rPr>
      </w:pPr>
      <w:r w:rsidRPr="007447D7">
        <w:rPr>
          <w:rtl/>
        </w:rPr>
        <w:t>(2) لم نعثر على مأخذه.</w:t>
      </w:r>
    </w:p>
    <w:p w:rsidR="007E3A98" w:rsidRPr="007447D7" w:rsidRDefault="007E3A98" w:rsidP="0040777F">
      <w:pPr>
        <w:pStyle w:val="libFootnote0"/>
        <w:rPr>
          <w:rtl/>
          <w:lang w:bidi="fa-IR"/>
        </w:rPr>
      </w:pPr>
      <w:r w:rsidRPr="007447D7">
        <w:rPr>
          <w:rtl/>
        </w:rPr>
        <w:t>(3) « الأمالي » للصدوق : 177</w:t>
      </w:r>
      <w:r>
        <w:rPr>
          <w:rtl/>
        </w:rPr>
        <w:t xml:space="preserve"> ، </w:t>
      </w:r>
      <w:r w:rsidRPr="007447D7">
        <w:rPr>
          <w:rtl/>
        </w:rPr>
        <w:t>المجلس 38</w:t>
      </w:r>
      <w:r>
        <w:rPr>
          <w:rtl/>
        </w:rPr>
        <w:t xml:space="preserve"> ، </w:t>
      </w:r>
      <w:r w:rsidRPr="007447D7">
        <w:rPr>
          <w:rtl/>
        </w:rPr>
        <w:t>ح 1.</w:t>
      </w:r>
    </w:p>
    <w:p w:rsidR="007E3A98" w:rsidRPr="007447D7" w:rsidRDefault="007E3A98" w:rsidP="0040777F">
      <w:pPr>
        <w:pStyle w:val="libFootnote0"/>
        <w:rPr>
          <w:rtl/>
          <w:lang w:bidi="fa-IR"/>
        </w:rPr>
      </w:pPr>
      <w:r w:rsidRPr="007447D7">
        <w:rPr>
          <w:rtl/>
        </w:rPr>
        <w:t>(4) المصدر السابق : 239</w:t>
      </w:r>
      <w:r>
        <w:rPr>
          <w:rtl/>
        </w:rPr>
        <w:t xml:space="preserve"> ـ </w:t>
      </w:r>
      <w:r w:rsidRPr="007447D7">
        <w:rPr>
          <w:rtl/>
        </w:rPr>
        <w:t>240.</w:t>
      </w:r>
    </w:p>
    <w:p w:rsidR="007E3A98" w:rsidRPr="007447D7" w:rsidRDefault="007E3A98" w:rsidP="006A35AB">
      <w:pPr>
        <w:pStyle w:val="libNormal0"/>
        <w:rPr>
          <w:rtl/>
        </w:rPr>
      </w:pPr>
      <w:r>
        <w:rPr>
          <w:rtl/>
        </w:rPr>
        <w:br w:type="page"/>
      </w:r>
      <w:r w:rsidRPr="007447D7">
        <w:rPr>
          <w:rtl/>
        </w:rPr>
        <w:lastRenderedPageBreak/>
        <w:t>فيقول : ربّ هذه هذه فإذا هو دخلها وعظمت مسرّته شكر الله وحده</w:t>
      </w:r>
      <w:r>
        <w:rPr>
          <w:rtl/>
        </w:rPr>
        <w:t xml:space="preserve"> ، </w:t>
      </w:r>
      <w:r w:rsidRPr="007447D7">
        <w:rPr>
          <w:rtl/>
        </w:rPr>
        <w:t>فيقال : افتحوا له باب الجنّة</w:t>
      </w:r>
      <w:r>
        <w:rPr>
          <w:rtl/>
        </w:rPr>
        <w:t xml:space="preserve"> ، </w:t>
      </w:r>
      <w:r w:rsidRPr="007447D7">
        <w:rPr>
          <w:rtl/>
        </w:rPr>
        <w:t>فيقال له : ارفع رأسك وإذا قد فتح له باب من الخلد ويرى أضعاف ما كان فيما قبل</w:t>
      </w:r>
      <w:r>
        <w:rPr>
          <w:rtl/>
        </w:rPr>
        <w:t xml:space="preserve"> ، </w:t>
      </w:r>
      <w:r w:rsidRPr="007447D7">
        <w:rPr>
          <w:rtl/>
        </w:rPr>
        <w:t>فيقول عند تضاعف مسرّاته : ربّ لك الحمد الذي لا يحصى إذ مننت عليّ بالجنان وأنجيتني من النار »</w:t>
      </w:r>
      <w:r>
        <w:rPr>
          <w:rtl/>
        </w:rPr>
        <w:t>.</w:t>
      </w:r>
    </w:p>
    <w:p w:rsidR="007E3A98" w:rsidRPr="007447D7" w:rsidRDefault="007E3A98" w:rsidP="006A35AB">
      <w:pPr>
        <w:pStyle w:val="libNormal"/>
        <w:rPr>
          <w:rtl/>
        </w:rPr>
      </w:pPr>
      <w:r w:rsidRPr="007447D7">
        <w:rPr>
          <w:rtl/>
        </w:rPr>
        <w:t>قال أبو بصير : فبكيت وقلت له : جعلت فداك زدني</w:t>
      </w:r>
      <w:r>
        <w:rPr>
          <w:rtl/>
        </w:rPr>
        <w:t xml:space="preserve"> ، </w:t>
      </w:r>
      <w:r w:rsidRPr="007447D7">
        <w:rPr>
          <w:rtl/>
        </w:rPr>
        <w:t>قال : « يا أبا محمّد</w:t>
      </w:r>
      <w:r>
        <w:rPr>
          <w:rtl/>
        </w:rPr>
        <w:t xml:space="preserve"> ، </w:t>
      </w:r>
      <w:r w:rsidRPr="007447D7">
        <w:rPr>
          <w:rtl/>
        </w:rPr>
        <w:t>إنّ في الجنّة نهرا في حافّتيها جوار نابتات إذا مرّ المؤمن بجارية أعجبته قلعها وأنبت الله مكانها أخرى »</w:t>
      </w:r>
      <w:r>
        <w:rPr>
          <w:rtl/>
        </w:rPr>
        <w:t>.</w:t>
      </w:r>
    </w:p>
    <w:p w:rsidR="007E3A98" w:rsidRPr="007447D7" w:rsidRDefault="007E3A98" w:rsidP="006A35AB">
      <w:pPr>
        <w:pStyle w:val="libNormal"/>
        <w:rPr>
          <w:rtl/>
        </w:rPr>
      </w:pPr>
      <w:r w:rsidRPr="007447D7">
        <w:rPr>
          <w:rtl/>
        </w:rPr>
        <w:t>قلت : جعلت فداك زدني قال : « المؤمن يزوّج ثمانمائة عذراء وأربعة آلاف ثيّبة وزوجتين من الحور العين »</w:t>
      </w:r>
      <w:r>
        <w:rPr>
          <w:rtl/>
        </w:rPr>
        <w:t>.</w:t>
      </w:r>
    </w:p>
    <w:p w:rsidR="007E3A98" w:rsidRPr="007447D7" w:rsidRDefault="007E3A98" w:rsidP="006A35AB">
      <w:pPr>
        <w:pStyle w:val="libNormal"/>
        <w:rPr>
          <w:rtl/>
        </w:rPr>
      </w:pPr>
      <w:r w:rsidRPr="007447D7">
        <w:rPr>
          <w:rtl/>
        </w:rPr>
        <w:t>قلت : جعلت فداك من أيّ شيء خلقن الحور العين</w:t>
      </w:r>
      <w:r>
        <w:rPr>
          <w:rtl/>
        </w:rPr>
        <w:t>؟</w:t>
      </w:r>
      <w:r w:rsidRPr="007447D7">
        <w:rPr>
          <w:rtl/>
        </w:rPr>
        <w:t xml:space="preserve"> قال : « من الجنّة</w:t>
      </w:r>
      <w:r>
        <w:rPr>
          <w:rtl/>
        </w:rPr>
        <w:t xml:space="preserve"> ، </w:t>
      </w:r>
      <w:r w:rsidRPr="007447D7">
        <w:rPr>
          <w:rtl/>
        </w:rPr>
        <w:t>ويرى مخّ ساقيها من وراء سبعين حلّة</w:t>
      </w:r>
      <w:r>
        <w:rPr>
          <w:rtl/>
        </w:rPr>
        <w:t xml:space="preserve"> ، </w:t>
      </w:r>
      <w:r w:rsidRPr="007447D7">
        <w:rPr>
          <w:rtl/>
        </w:rPr>
        <w:t>كبدها مرآته وكبده مرآتها »</w:t>
      </w:r>
      <w:r>
        <w:rPr>
          <w:rtl/>
        </w:rPr>
        <w:t>.</w:t>
      </w:r>
    </w:p>
    <w:p w:rsidR="007E3A98" w:rsidRPr="007447D7" w:rsidRDefault="007E3A98" w:rsidP="006A35AB">
      <w:pPr>
        <w:pStyle w:val="libNormal"/>
        <w:rPr>
          <w:rtl/>
        </w:rPr>
      </w:pPr>
      <w:r w:rsidRPr="007447D7">
        <w:rPr>
          <w:rtl/>
        </w:rPr>
        <w:t>قلت : جعلت فداك</w:t>
      </w:r>
      <w:r>
        <w:rPr>
          <w:rtl/>
        </w:rPr>
        <w:t xml:space="preserve"> أ</w:t>
      </w:r>
      <w:r w:rsidRPr="007447D7">
        <w:rPr>
          <w:rtl/>
        </w:rPr>
        <w:t>لهنّ كلام يتكلّمن به في الجنّة</w:t>
      </w:r>
      <w:r>
        <w:rPr>
          <w:rtl/>
        </w:rPr>
        <w:t>؟</w:t>
      </w:r>
      <w:r w:rsidRPr="007447D7">
        <w:rPr>
          <w:rtl/>
        </w:rPr>
        <w:t xml:space="preserve"> قال : « نعم</w:t>
      </w:r>
      <w:r>
        <w:rPr>
          <w:rtl/>
        </w:rPr>
        <w:t xml:space="preserve"> ، </w:t>
      </w:r>
      <w:r w:rsidRPr="007447D7">
        <w:rPr>
          <w:rtl/>
        </w:rPr>
        <w:t>لهنّ كلام يتكلّمن به لم يسمع الخلائق أعذب منه »</w:t>
      </w:r>
      <w:r>
        <w:rPr>
          <w:rtl/>
        </w:rPr>
        <w:t>.</w:t>
      </w:r>
    </w:p>
    <w:p w:rsidR="007E3A98" w:rsidRPr="007447D7" w:rsidRDefault="007E3A98" w:rsidP="006A35AB">
      <w:pPr>
        <w:pStyle w:val="libNormal"/>
        <w:rPr>
          <w:rtl/>
        </w:rPr>
      </w:pPr>
      <w:r w:rsidRPr="007447D7">
        <w:rPr>
          <w:rtl/>
        </w:rPr>
        <w:t>قلت : ما هو</w:t>
      </w:r>
      <w:r>
        <w:rPr>
          <w:rtl/>
        </w:rPr>
        <w:t>؟</w:t>
      </w:r>
      <w:r w:rsidRPr="007447D7">
        <w:rPr>
          <w:rtl/>
        </w:rPr>
        <w:t xml:space="preserve"> قال : « يقلن بأصوات رخيمة : نحن الخالدات فلا نموت</w:t>
      </w:r>
      <w:r>
        <w:rPr>
          <w:rtl/>
        </w:rPr>
        <w:t xml:space="preserve"> ، </w:t>
      </w:r>
      <w:r w:rsidRPr="007447D7">
        <w:rPr>
          <w:rtl/>
        </w:rPr>
        <w:t>ونحن الناعمات فلا نبوس</w:t>
      </w:r>
      <w:r>
        <w:rPr>
          <w:rtl/>
        </w:rPr>
        <w:t xml:space="preserve"> ، </w:t>
      </w:r>
      <w:r w:rsidRPr="007447D7">
        <w:rPr>
          <w:rtl/>
        </w:rPr>
        <w:t>ونحن المقيمات فلا نظعن</w:t>
      </w:r>
      <w:r>
        <w:rPr>
          <w:rtl/>
        </w:rPr>
        <w:t xml:space="preserve"> ، </w:t>
      </w:r>
      <w:r w:rsidRPr="007447D7">
        <w:rPr>
          <w:rtl/>
        </w:rPr>
        <w:t>ونحن الراضيات فلا نسخط</w:t>
      </w:r>
      <w:r>
        <w:rPr>
          <w:rtl/>
        </w:rPr>
        <w:t xml:space="preserve"> ، </w:t>
      </w:r>
      <w:r w:rsidRPr="007447D7">
        <w:rPr>
          <w:rtl/>
        </w:rPr>
        <w:t>طوبى لمن خلق لنا</w:t>
      </w:r>
      <w:r>
        <w:rPr>
          <w:rtl/>
        </w:rPr>
        <w:t xml:space="preserve"> ، </w:t>
      </w:r>
      <w:r w:rsidRPr="007447D7">
        <w:rPr>
          <w:rtl/>
        </w:rPr>
        <w:t>وطوبى لمن خلقنا له</w:t>
      </w:r>
      <w:r>
        <w:rPr>
          <w:rtl/>
        </w:rPr>
        <w:t xml:space="preserve"> ، </w:t>
      </w:r>
      <w:r w:rsidRPr="007447D7">
        <w:rPr>
          <w:rtl/>
        </w:rPr>
        <w:t xml:space="preserve">نحن اللواتي لو أنّ قرن إحدانا علّق في جوّ السماء لأغشى نوره الأبصار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عن عليّ </w:t>
      </w:r>
      <w:r w:rsidR="004541E1" w:rsidRPr="004541E1">
        <w:rPr>
          <w:rStyle w:val="libAlaemChar"/>
          <w:rtl/>
        </w:rPr>
        <w:t>عليه‌السلام</w:t>
      </w:r>
      <w:r w:rsidRPr="007447D7">
        <w:rPr>
          <w:rtl/>
        </w:rPr>
        <w:t xml:space="preserve"> قال : « إنّ للجنّة ثمانية أبواب : باب يدخل منها النبيّون والصدّيقون</w:t>
      </w:r>
      <w:r>
        <w:rPr>
          <w:rtl/>
        </w:rPr>
        <w:t xml:space="preserve"> ، </w:t>
      </w:r>
      <w:r w:rsidRPr="007447D7">
        <w:rPr>
          <w:rtl/>
        </w:rPr>
        <w:t>وباب يدخل منها الشهداء والصالحون</w:t>
      </w:r>
      <w:r>
        <w:rPr>
          <w:rtl/>
        </w:rPr>
        <w:t xml:space="preserve"> ، </w:t>
      </w:r>
      <w:r w:rsidRPr="007447D7">
        <w:rPr>
          <w:rtl/>
        </w:rPr>
        <w:t>وخمسة أبواب يدخل شيعتنا ومحبّونا</w:t>
      </w:r>
      <w:r>
        <w:rPr>
          <w:rtl/>
        </w:rPr>
        <w:t xml:space="preserve"> ، </w:t>
      </w:r>
      <w:r w:rsidRPr="007447D7">
        <w:rPr>
          <w:rtl/>
        </w:rPr>
        <w:t>فلا أزال واقفا على الصراط أدعوا وأقول : ربّ سلّم شيعتي ومحبّي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تفسير القمّي » 2 : 82</w:t>
      </w:r>
      <w:r>
        <w:rPr>
          <w:rtl/>
        </w:rPr>
        <w:t xml:space="preserve"> ـ </w:t>
      </w:r>
      <w:r w:rsidRPr="007447D7">
        <w:rPr>
          <w:rtl/>
        </w:rPr>
        <w:t>83 ؛ « تفسير نور الثقلين » 3 : 479 ؛ « تفسير البرهان » 3 : 82</w:t>
      </w:r>
      <w:r>
        <w:rPr>
          <w:rtl/>
        </w:rPr>
        <w:t xml:space="preserve"> ـ </w:t>
      </w:r>
      <w:r w:rsidRPr="007447D7">
        <w:rPr>
          <w:rtl/>
        </w:rPr>
        <w:t>83</w:t>
      </w:r>
      <w:r>
        <w:rPr>
          <w:rtl/>
        </w:rPr>
        <w:t xml:space="preserve"> ، </w:t>
      </w:r>
      <w:r w:rsidRPr="007447D7">
        <w:rPr>
          <w:rtl/>
        </w:rPr>
        <w:t>ذيل الآية 23 من سورة الحجّ (22)</w:t>
      </w:r>
      <w:r>
        <w:rPr>
          <w:rtl/>
        </w:rPr>
        <w:t>.</w:t>
      </w:r>
    </w:p>
    <w:p w:rsidR="007E3A98" w:rsidRPr="007447D7" w:rsidRDefault="007E3A98" w:rsidP="006A35AB">
      <w:pPr>
        <w:pStyle w:val="libNormal0"/>
        <w:rPr>
          <w:rtl/>
        </w:rPr>
      </w:pPr>
      <w:r>
        <w:rPr>
          <w:rtl/>
        </w:rPr>
        <w:br w:type="page"/>
      </w:r>
      <w:r w:rsidRPr="007447D7">
        <w:rPr>
          <w:rtl/>
        </w:rPr>
        <w:lastRenderedPageBreak/>
        <w:t>وأنصاري ومن تولاّني في دار الدنيا فإذا النداء : قد أجيبت دعوتك</w:t>
      </w:r>
      <w:r>
        <w:rPr>
          <w:rtl/>
        </w:rPr>
        <w:t xml:space="preserve"> ، </w:t>
      </w:r>
      <w:r w:rsidRPr="007447D7">
        <w:rPr>
          <w:rtl/>
        </w:rPr>
        <w:t>وشفّعت في شيعتك</w:t>
      </w:r>
      <w:r>
        <w:rPr>
          <w:rtl/>
        </w:rPr>
        <w:t xml:space="preserve"> ، </w:t>
      </w:r>
      <w:r w:rsidRPr="007447D7">
        <w:rPr>
          <w:rtl/>
        </w:rPr>
        <w:t>ويشفع كلّ رجل من شيعتي</w:t>
      </w:r>
      <w:r>
        <w:rPr>
          <w:rtl/>
        </w:rPr>
        <w:t xml:space="preserve"> ، </w:t>
      </w:r>
      <w:r w:rsidRPr="007447D7">
        <w:rPr>
          <w:rtl/>
        </w:rPr>
        <w:t xml:space="preserve">ومن تولاّني ونصرني وحارب من حاربني بفعل أو قول في سبعين ألفا من جيرانه وأقربائه » </w:t>
      </w:r>
      <w:r w:rsidRPr="00346263">
        <w:rPr>
          <w:rStyle w:val="libFootnotenumChar"/>
          <w:rtl/>
        </w:rPr>
        <w:t>(1)</w:t>
      </w:r>
      <w:r>
        <w:rPr>
          <w:rtl/>
        </w:rPr>
        <w:t>.</w:t>
      </w:r>
    </w:p>
    <w:p w:rsidR="007E3A98" w:rsidRPr="007447D7" w:rsidRDefault="007E3A98" w:rsidP="006A35AB">
      <w:pPr>
        <w:pStyle w:val="libNormal"/>
        <w:rPr>
          <w:rtl/>
        </w:rPr>
      </w:pPr>
      <w:r w:rsidRPr="007447D7">
        <w:rPr>
          <w:rtl/>
        </w:rPr>
        <w:t>ونحو ذلك</w:t>
      </w:r>
      <w:r>
        <w:rPr>
          <w:rtl/>
        </w:rPr>
        <w:t xml:space="preserve"> ، </w:t>
      </w:r>
      <w:r w:rsidRPr="007447D7">
        <w:rPr>
          <w:rtl/>
        </w:rPr>
        <w:t>اللهمّ ارزقنا كلّ ذلك.</w:t>
      </w:r>
    </w:p>
    <w:p w:rsidR="007E3A98" w:rsidRPr="007447D7" w:rsidRDefault="007E3A98" w:rsidP="006A35AB">
      <w:pPr>
        <w:pStyle w:val="libNormal"/>
        <w:rPr>
          <w:rtl/>
        </w:rPr>
      </w:pPr>
      <w:r w:rsidRPr="007447D7">
        <w:rPr>
          <w:rtl/>
        </w:rPr>
        <w:t>وإلى مثل ما ذكرنا أشار المصنّف مع شرح شارح القوشجي بقوله :</w:t>
      </w:r>
    </w:p>
    <w:p w:rsidR="007E3A98" w:rsidRPr="007447D7" w:rsidRDefault="007E3A98" w:rsidP="00373D4A">
      <w:pPr>
        <w:pStyle w:val="libBold2"/>
        <w:rPr>
          <w:rtl/>
          <w:lang w:bidi="fa-IR"/>
        </w:rPr>
      </w:pPr>
      <w:r w:rsidRPr="007447D7">
        <w:rPr>
          <w:rtl/>
        </w:rPr>
        <w:t>( والسمع دلّ على أنّ الجنّة والنار مخلوقتان الآن</w:t>
      </w:r>
      <w:r>
        <w:rPr>
          <w:rtl/>
        </w:rPr>
        <w:t xml:space="preserve"> ، </w:t>
      </w:r>
      <w:r w:rsidRPr="007447D7">
        <w:rPr>
          <w:rtl/>
        </w:rPr>
        <w:t>والمعارضات متأوّلة )</w:t>
      </w:r>
      <w:r>
        <w:rPr>
          <w:rtl/>
        </w:rPr>
        <w:t>.</w:t>
      </w:r>
    </w:p>
    <w:p w:rsidR="007E3A98" w:rsidRPr="007447D7" w:rsidRDefault="007E3A98" w:rsidP="006A35AB">
      <w:pPr>
        <w:pStyle w:val="libNormal"/>
        <w:rPr>
          <w:rtl/>
        </w:rPr>
      </w:pPr>
      <w:r w:rsidRPr="007447D7">
        <w:rPr>
          <w:rtl/>
        </w:rPr>
        <w:t>جمهور المسلمين على أنّ الجنّة والنار مخلوقتان الآن</w:t>
      </w:r>
      <w:r>
        <w:rPr>
          <w:rtl/>
        </w:rPr>
        <w:t xml:space="preserve"> ، </w:t>
      </w:r>
      <w:r w:rsidRPr="007447D7">
        <w:rPr>
          <w:rtl/>
        </w:rPr>
        <w:t xml:space="preserve">خلافا لأكثر المعتزلة كأبي هاشم والقاضي عبد الجبّار </w:t>
      </w:r>
      <w:r w:rsidRPr="00346263">
        <w:rPr>
          <w:rStyle w:val="libFootnotenumChar"/>
          <w:rtl/>
        </w:rPr>
        <w:t>(2)</w:t>
      </w:r>
      <w:r w:rsidRPr="007447D7">
        <w:rPr>
          <w:rtl/>
        </w:rPr>
        <w:t xml:space="preserve"> وغير هما ؛ حيث زعموا أنّهما تخلقان يوم الجزاء.</w:t>
      </w:r>
    </w:p>
    <w:p w:rsidR="007E3A98" w:rsidRPr="007447D7" w:rsidRDefault="007E3A98" w:rsidP="006A35AB">
      <w:pPr>
        <w:pStyle w:val="libNormal"/>
        <w:rPr>
          <w:rtl/>
        </w:rPr>
      </w:pPr>
      <w:r w:rsidRPr="007447D7">
        <w:rPr>
          <w:rtl/>
        </w:rPr>
        <w:t>لنا وجهان :</w:t>
      </w:r>
    </w:p>
    <w:p w:rsidR="007E3A98" w:rsidRPr="007447D7" w:rsidRDefault="007E3A98" w:rsidP="006A35AB">
      <w:pPr>
        <w:pStyle w:val="libNormal"/>
        <w:rPr>
          <w:rtl/>
        </w:rPr>
      </w:pPr>
      <w:r w:rsidRPr="00373D4A">
        <w:rPr>
          <w:rStyle w:val="libBold2Char"/>
          <w:rtl/>
        </w:rPr>
        <w:t>الأوّل :</w:t>
      </w:r>
      <w:r w:rsidRPr="007447D7">
        <w:rPr>
          <w:rtl/>
        </w:rPr>
        <w:t xml:space="preserve"> قصّة آدم وحوّاء وإسكانهما في الجنّة ثمّ إخراجهما عنها بأكل الشجرة</w:t>
      </w:r>
      <w:r>
        <w:rPr>
          <w:rtl/>
        </w:rPr>
        <w:t xml:space="preserve"> ، </w:t>
      </w:r>
      <w:r w:rsidRPr="007447D7">
        <w:rPr>
          <w:rtl/>
        </w:rPr>
        <w:t>وكونهما يخصفان عليها من ورق الجنّة على ما نطق به الكتاب والسنّة</w:t>
      </w:r>
      <w:r>
        <w:rPr>
          <w:rtl/>
        </w:rPr>
        <w:t xml:space="preserve"> ، </w:t>
      </w:r>
      <w:r w:rsidRPr="007447D7">
        <w:rPr>
          <w:rtl/>
        </w:rPr>
        <w:t>وانعقد عليه الإجماع قبل ظهور المخالفين.</w:t>
      </w:r>
    </w:p>
    <w:p w:rsidR="007E3A98" w:rsidRPr="007447D7" w:rsidRDefault="007E3A98" w:rsidP="006A35AB">
      <w:pPr>
        <w:pStyle w:val="libNormal"/>
        <w:rPr>
          <w:rtl/>
        </w:rPr>
      </w:pPr>
      <w:r w:rsidRPr="007447D7">
        <w:rPr>
          <w:rtl/>
        </w:rPr>
        <w:t>وحملها على بستان من بساتين الدنيا يجري مجرى التلاعب بالدين والمراغمة لإجماع المسلمين</w:t>
      </w:r>
      <w:r>
        <w:rPr>
          <w:rtl/>
        </w:rPr>
        <w:t xml:space="preserve"> ، </w:t>
      </w:r>
      <w:r w:rsidRPr="007447D7">
        <w:rPr>
          <w:rtl/>
        </w:rPr>
        <w:t>ثمّ لا قائل بوجود الجنّة دون النار فثبوتها ثبوتها.</w:t>
      </w:r>
    </w:p>
    <w:p w:rsidR="007E3A98" w:rsidRPr="007447D7" w:rsidRDefault="007E3A98" w:rsidP="006A35AB">
      <w:pPr>
        <w:pStyle w:val="libNormal"/>
        <w:rPr>
          <w:rtl/>
          <w:lang w:bidi="fa-IR"/>
        </w:rPr>
      </w:pPr>
      <w:r w:rsidRPr="00373D4A">
        <w:rPr>
          <w:rStyle w:val="libBold2Char"/>
          <w:rtl/>
        </w:rPr>
        <w:t>الثاني :</w:t>
      </w:r>
      <w:r w:rsidRPr="007447D7">
        <w:rPr>
          <w:rtl/>
          <w:lang w:bidi="fa-IR"/>
        </w:rPr>
        <w:t xml:space="preserve"> الآيات الصريحة في ذلك كقوله تعالى : </w:t>
      </w:r>
      <w:r w:rsidRPr="00D722F5">
        <w:rPr>
          <w:rStyle w:val="libAlaemChar"/>
          <w:rtl/>
        </w:rPr>
        <w:t>(</w:t>
      </w:r>
      <w:r w:rsidRPr="006A35AB">
        <w:rPr>
          <w:rStyle w:val="libAieChar"/>
          <w:rtl/>
        </w:rPr>
        <w:t xml:space="preserve"> وَلَقَدْ رَآهُ نَزْلَةً أُخْرى * عِنْدَ سِدْرَةِ الْمُنْتَهى * عِنْدَها جَنَّةُ الْمَأْوى </w:t>
      </w:r>
      <w:r w:rsidRPr="00D722F5">
        <w:rPr>
          <w:rStyle w:val="libAlaemChar"/>
          <w:rtl/>
        </w:rPr>
        <w:t>)</w:t>
      </w:r>
      <w:r w:rsidRPr="007447D7">
        <w:rPr>
          <w:rtl/>
          <w:lang w:bidi="fa-IR"/>
        </w:rPr>
        <w:t xml:space="preserve"> </w:t>
      </w:r>
      <w:r w:rsidRPr="00346263">
        <w:rPr>
          <w:rStyle w:val="libFootnotenumChar"/>
          <w:rtl/>
        </w:rPr>
        <w:t>(3)</w:t>
      </w:r>
      <w:r>
        <w:rPr>
          <w:rtl/>
          <w:lang w:bidi="fa-IR"/>
        </w:rPr>
        <w:t>.</w:t>
      </w:r>
    </w:p>
    <w:p w:rsidR="007E3A98" w:rsidRPr="007447D7" w:rsidRDefault="007E3A98" w:rsidP="006A35AB">
      <w:pPr>
        <w:pStyle w:val="libNormal"/>
        <w:rPr>
          <w:rtl/>
          <w:lang w:bidi="fa-IR"/>
        </w:rPr>
      </w:pPr>
      <w:r w:rsidRPr="007447D7">
        <w:rPr>
          <w:rtl/>
          <w:lang w:bidi="fa-IR"/>
        </w:rPr>
        <w:t xml:space="preserve">وكقوله تعالى في حقّ الجنّة : </w:t>
      </w:r>
      <w:r w:rsidRPr="00D722F5">
        <w:rPr>
          <w:rStyle w:val="libAlaemChar"/>
          <w:rtl/>
        </w:rPr>
        <w:t>(</w:t>
      </w:r>
      <w:r w:rsidRPr="006A35AB">
        <w:rPr>
          <w:rStyle w:val="libAieChar"/>
          <w:rtl/>
        </w:rPr>
        <w:t xml:space="preserve"> أُعِدَّتْ لِلْمُتَّقِينَ </w:t>
      </w:r>
      <w:r w:rsidRPr="00D722F5">
        <w:rPr>
          <w:rStyle w:val="libAlaemChar"/>
          <w:rtl/>
        </w:rPr>
        <w:t>)</w:t>
      </w:r>
      <w:r w:rsidRPr="007447D7">
        <w:rPr>
          <w:rtl/>
          <w:lang w:bidi="fa-IR"/>
        </w:rPr>
        <w:t xml:space="preserve"> </w:t>
      </w:r>
      <w:r w:rsidRPr="00346263">
        <w:rPr>
          <w:rStyle w:val="libFootnotenumChar"/>
          <w:rtl/>
        </w:rPr>
        <w:t>(4)</w:t>
      </w:r>
      <w:r>
        <w:rPr>
          <w:rtl/>
          <w:lang w:bidi="fa-IR"/>
        </w:rPr>
        <w:t xml:space="preserve"> ، </w:t>
      </w:r>
      <w:r w:rsidRPr="00D722F5">
        <w:rPr>
          <w:rStyle w:val="libAlaemChar"/>
          <w:rtl/>
        </w:rPr>
        <w:t>(</w:t>
      </w:r>
      <w:r w:rsidRPr="006A35AB">
        <w:rPr>
          <w:rStyle w:val="libAieChar"/>
          <w:rtl/>
        </w:rPr>
        <w:t xml:space="preserve"> أُعِدَّتْ لِلَّذِينَ آمَنُوا بِاللهِ وَرُسُلِهِ </w:t>
      </w:r>
      <w:r w:rsidRPr="00D722F5">
        <w:rPr>
          <w:rStyle w:val="libAlaemChar"/>
          <w:rtl/>
        </w:rPr>
        <w:t>)</w:t>
      </w:r>
      <w:r w:rsidRPr="007447D7">
        <w:rPr>
          <w:rtl/>
          <w:lang w:bidi="fa-IR"/>
        </w:rPr>
        <w:t xml:space="preserve"> </w:t>
      </w:r>
      <w:r w:rsidRPr="00346263">
        <w:rPr>
          <w:rStyle w:val="libFootnotenumChar"/>
          <w:rtl/>
        </w:rPr>
        <w:t>(5)</w:t>
      </w:r>
      <w:r>
        <w:rPr>
          <w:rtl/>
          <w:lang w:bidi="fa-IR"/>
        </w:rPr>
        <w:t xml:space="preserve"> ، </w:t>
      </w:r>
      <w:r w:rsidRPr="00D722F5">
        <w:rPr>
          <w:rStyle w:val="libAlaemChar"/>
          <w:rtl/>
        </w:rPr>
        <w:t>(</w:t>
      </w:r>
      <w:r w:rsidRPr="006A35AB">
        <w:rPr>
          <w:rStyle w:val="libAieChar"/>
          <w:rtl/>
        </w:rPr>
        <w:t xml:space="preserve"> وَأُزْلِفَتِ الْجَنَّةُ لِلْمُتَّقِينَ </w:t>
      </w:r>
      <w:r w:rsidRPr="00D722F5">
        <w:rPr>
          <w:rStyle w:val="libAlaemChar"/>
          <w:rtl/>
        </w:rPr>
        <w:t>)</w:t>
      </w:r>
      <w:r w:rsidRPr="007447D7">
        <w:rPr>
          <w:rtl/>
          <w:lang w:bidi="fa-IR"/>
        </w:rPr>
        <w:t xml:space="preserve"> </w:t>
      </w:r>
      <w:r w:rsidRPr="00346263">
        <w:rPr>
          <w:rStyle w:val="libFootnotenumChar"/>
          <w:rtl/>
        </w:rPr>
        <w:t>(6)</w:t>
      </w:r>
      <w:r>
        <w:rPr>
          <w:rtl/>
          <w:lang w:bidi="fa-IR"/>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الخصال » 2 : 407</w:t>
      </w:r>
      <w:r>
        <w:rPr>
          <w:rtl/>
        </w:rPr>
        <w:t xml:space="preserve"> ـ </w:t>
      </w:r>
      <w:r w:rsidRPr="007447D7">
        <w:rPr>
          <w:rtl/>
        </w:rPr>
        <w:t>408</w:t>
      </w:r>
      <w:r>
        <w:rPr>
          <w:rtl/>
        </w:rPr>
        <w:t xml:space="preserve"> ، </w:t>
      </w:r>
      <w:r w:rsidRPr="007447D7">
        <w:rPr>
          <w:rtl/>
        </w:rPr>
        <w:t>ح 6.</w:t>
      </w:r>
    </w:p>
    <w:p w:rsidR="007E3A98" w:rsidRPr="007447D7" w:rsidRDefault="007E3A98" w:rsidP="0040777F">
      <w:pPr>
        <w:pStyle w:val="libFootnote0"/>
        <w:rPr>
          <w:rtl/>
          <w:lang w:bidi="fa-IR"/>
        </w:rPr>
      </w:pPr>
      <w:r w:rsidRPr="007447D7">
        <w:rPr>
          <w:rtl/>
        </w:rPr>
        <w:t>(2) حكاه التفتازاني عنهما في « شرح المقاصد » 5 : 108.</w:t>
      </w:r>
    </w:p>
    <w:p w:rsidR="007E3A98" w:rsidRPr="007447D7" w:rsidRDefault="007E3A98" w:rsidP="0040777F">
      <w:pPr>
        <w:pStyle w:val="libFootnote0"/>
        <w:rPr>
          <w:rtl/>
          <w:lang w:bidi="fa-IR"/>
        </w:rPr>
      </w:pPr>
      <w:r w:rsidRPr="007447D7">
        <w:rPr>
          <w:rtl/>
        </w:rPr>
        <w:t>(3) النجم (53) : 13</w:t>
      </w:r>
      <w:r>
        <w:rPr>
          <w:rtl/>
        </w:rPr>
        <w:t xml:space="preserve"> ـ </w:t>
      </w:r>
      <w:r w:rsidRPr="007447D7">
        <w:rPr>
          <w:rtl/>
        </w:rPr>
        <w:t>15.</w:t>
      </w:r>
    </w:p>
    <w:p w:rsidR="007E3A98" w:rsidRPr="007447D7" w:rsidRDefault="007E3A98" w:rsidP="0040777F">
      <w:pPr>
        <w:pStyle w:val="libFootnote0"/>
        <w:rPr>
          <w:rtl/>
          <w:lang w:bidi="fa-IR"/>
        </w:rPr>
      </w:pPr>
      <w:r w:rsidRPr="007447D7">
        <w:rPr>
          <w:rtl/>
        </w:rPr>
        <w:t>(4) آل عمران (3) : 133.</w:t>
      </w:r>
    </w:p>
    <w:p w:rsidR="007E3A98" w:rsidRPr="007447D7" w:rsidRDefault="007E3A98" w:rsidP="0040777F">
      <w:pPr>
        <w:pStyle w:val="libFootnote0"/>
        <w:rPr>
          <w:rtl/>
          <w:lang w:bidi="fa-IR"/>
        </w:rPr>
      </w:pPr>
      <w:r w:rsidRPr="007447D7">
        <w:rPr>
          <w:rtl/>
        </w:rPr>
        <w:t>(5) الحديد (57) : 21.</w:t>
      </w:r>
    </w:p>
    <w:p w:rsidR="007E3A98" w:rsidRPr="007447D7" w:rsidRDefault="007E3A98" w:rsidP="0040777F">
      <w:pPr>
        <w:pStyle w:val="libFootnote0"/>
        <w:rPr>
          <w:rtl/>
          <w:lang w:bidi="fa-IR"/>
        </w:rPr>
      </w:pPr>
      <w:r w:rsidRPr="007447D7">
        <w:rPr>
          <w:rtl/>
        </w:rPr>
        <w:t>(6) ق (50) : 31.</w:t>
      </w:r>
    </w:p>
    <w:p w:rsidR="007E3A98" w:rsidRPr="007447D7" w:rsidRDefault="007E3A98" w:rsidP="006A35AB">
      <w:pPr>
        <w:pStyle w:val="libNormal"/>
        <w:rPr>
          <w:rtl/>
          <w:lang w:bidi="fa-IR"/>
        </w:rPr>
      </w:pPr>
      <w:r>
        <w:rPr>
          <w:rtl/>
          <w:lang w:bidi="fa-IR"/>
        </w:rPr>
        <w:br w:type="page"/>
      </w:r>
      <w:r w:rsidRPr="007447D7">
        <w:rPr>
          <w:rtl/>
          <w:lang w:bidi="fa-IR"/>
        </w:rPr>
        <w:lastRenderedPageBreak/>
        <w:t xml:space="preserve">وفي حقّ النار : </w:t>
      </w:r>
      <w:r w:rsidRPr="00D722F5">
        <w:rPr>
          <w:rStyle w:val="libAlaemChar"/>
          <w:rtl/>
        </w:rPr>
        <w:t>(</w:t>
      </w:r>
      <w:r w:rsidRPr="006A35AB">
        <w:rPr>
          <w:rStyle w:val="libAieChar"/>
          <w:rtl/>
        </w:rPr>
        <w:t xml:space="preserve"> أُعِدَّتْ لِلْكافِرِينَ </w:t>
      </w:r>
      <w:r w:rsidRPr="00D722F5">
        <w:rPr>
          <w:rStyle w:val="libAlaemChar"/>
          <w:rtl/>
        </w:rPr>
        <w:t>)</w:t>
      </w:r>
      <w:r w:rsidRPr="007447D7">
        <w:rPr>
          <w:rtl/>
          <w:lang w:bidi="fa-IR"/>
        </w:rPr>
        <w:t xml:space="preserve"> </w:t>
      </w:r>
      <w:r w:rsidRPr="00346263">
        <w:rPr>
          <w:rStyle w:val="libFootnotenumChar"/>
          <w:rtl/>
        </w:rPr>
        <w:t>(1)</w:t>
      </w:r>
      <w:r>
        <w:rPr>
          <w:rtl/>
          <w:lang w:bidi="fa-IR"/>
        </w:rPr>
        <w:t xml:space="preserve"> ، </w:t>
      </w:r>
      <w:r w:rsidRPr="00D722F5">
        <w:rPr>
          <w:rStyle w:val="libAlaemChar"/>
          <w:rtl/>
        </w:rPr>
        <w:t>(</w:t>
      </w:r>
      <w:r w:rsidRPr="006A35AB">
        <w:rPr>
          <w:rStyle w:val="libAieChar"/>
          <w:rtl/>
        </w:rPr>
        <w:t xml:space="preserve"> وَبُرِّزَتِ الْجَحِيمُ لِلْغاوِينَ </w:t>
      </w:r>
      <w:r w:rsidRPr="00D722F5">
        <w:rPr>
          <w:rStyle w:val="libAlaemChar"/>
          <w:rtl/>
        </w:rPr>
        <w:t>)</w:t>
      </w:r>
      <w:r w:rsidRPr="007447D7">
        <w:rPr>
          <w:rtl/>
          <w:lang w:bidi="fa-IR"/>
        </w:rPr>
        <w:t xml:space="preserve"> </w:t>
      </w:r>
      <w:r w:rsidRPr="00346263">
        <w:rPr>
          <w:rStyle w:val="libFootnotenumChar"/>
          <w:rtl/>
        </w:rPr>
        <w:t>(2)</w:t>
      </w:r>
      <w:r>
        <w:rPr>
          <w:rtl/>
          <w:lang w:bidi="fa-IR"/>
        </w:rPr>
        <w:t>.</w:t>
      </w:r>
    </w:p>
    <w:p w:rsidR="007E3A98" w:rsidRPr="007447D7" w:rsidRDefault="007E3A98" w:rsidP="006A35AB">
      <w:pPr>
        <w:pStyle w:val="libNormal"/>
        <w:rPr>
          <w:rtl/>
        </w:rPr>
      </w:pPr>
      <w:r w:rsidRPr="007447D7">
        <w:rPr>
          <w:rtl/>
        </w:rPr>
        <w:t xml:space="preserve">وحملها على التعبير عن المستقبل بلفظ الماضي مبالغة في تحقّقه مثل </w:t>
      </w:r>
      <w:r w:rsidRPr="00D722F5">
        <w:rPr>
          <w:rStyle w:val="libAlaemChar"/>
          <w:rtl/>
        </w:rPr>
        <w:t>(</w:t>
      </w:r>
      <w:r w:rsidRPr="006A35AB">
        <w:rPr>
          <w:rStyle w:val="libAieChar"/>
          <w:rtl/>
        </w:rPr>
        <w:t xml:space="preserve"> وَنُفِخَ فِي الصُّورِ </w:t>
      </w:r>
      <w:r w:rsidRPr="00D722F5">
        <w:rPr>
          <w:rStyle w:val="libAlaemChar"/>
          <w:rtl/>
        </w:rPr>
        <w:t>)</w:t>
      </w:r>
      <w:r w:rsidRPr="007447D7">
        <w:rPr>
          <w:rtl/>
        </w:rPr>
        <w:t xml:space="preserve"> </w:t>
      </w:r>
      <w:r w:rsidRPr="00346263">
        <w:rPr>
          <w:rStyle w:val="libFootnotenumChar"/>
          <w:rtl/>
        </w:rPr>
        <w:t>(3)</w:t>
      </w:r>
      <w:r>
        <w:rPr>
          <w:rtl/>
        </w:rPr>
        <w:t xml:space="preserve"> ، </w:t>
      </w:r>
      <w:r w:rsidRPr="00D722F5">
        <w:rPr>
          <w:rStyle w:val="libAlaemChar"/>
          <w:rtl/>
        </w:rPr>
        <w:t>(</w:t>
      </w:r>
      <w:r w:rsidRPr="006A35AB">
        <w:rPr>
          <w:rStyle w:val="libAieChar"/>
          <w:rtl/>
        </w:rPr>
        <w:t xml:space="preserve"> وَنادى أَصْحابُ الْجَنَّةِ أَصْحابَ النَّارِ </w:t>
      </w:r>
      <w:r w:rsidRPr="00D722F5">
        <w:rPr>
          <w:rStyle w:val="libAlaemChar"/>
          <w:rtl/>
        </w:rPr>
        <w:t>)</w:t>
      </w:r>
      <w:r w:rsidRPr="007447D7">
        <w:rPr>
          <w:rtl/>
        </w:rPr>
        <w:t xml:space="preserve"> </w:t>
      </w:r>
      <w:r w:rsidRPr="00346263">
        <w:rPr>
          <w:rStyle w:val="libFootnotenumChar"/>
          <w:rtl/>
        </w:rPr>
        <w:t>(4)</w:t>
      </w:r>
      <w:r w:rsidRPr="007447D7">
        <w:rPr>
          <w:rtl/>
        </w:rPr>
        <w:t xml:space="preserve"> خلاف الظاهر</w:t>
      </w:r>
      <w:r>
        <w:rPr>
          <w:rtl/>
        </w:rPr>
        <w:t xml:space="preserve"> ، </w:t>
      </w:r>
      <w:r w:rsidRPr="007447D7">
        <w:rPr>
          <w:rtl/>
        </w:rPr>
        <w:t>فلا يعدل إليه بدون قرينة.</w:t>
      </w:r>
    </w:p>
    <w:p w:rsidR="007E3A98" w:rsidRPr="007447D7" w:rsidRDefault="007E3A98" w:rsidP="006A35AB">
      <w:pPr>
        <w:pStyle w:val="libNormal"/>
        <w:rPr>
          <w:rtl/>
        </w:rPr>
      </w:pPr>
      <w:r w:rsidRPr="007447D7">
        <w:rPr>
          <w:rtl/>
        </w:rPr>
        <w:t>تمسّك المنكرون بوجوه :</w:t>
      </w:r>
    </w:p>
    <w:p w:rsidR="007E3A98" w:rsidRPr="007447D7" w:rsidRDefault="007E3A98" w:rsidP="006A35AB">
      <w:pPr>
        <w:pStyle w:val="libNormal"/>
        <w:rPr>
          <w:rtl/>
        </w:rPr>
      </w:pPr>
      <w:r w:rsidRPr="00373D4A">
        <w:rPr>
          <w:rStyle w:val="libBold2Char"/>
          <w:rtl/>
        </w:rPr>
        <w:t xml:space="preserve">الأوّل : </w:t>
      </w:r>
      <w:r w:rsidRPr="007447D7">
        <w:rPr>
          <w:rtl/>
        </w:rPr>
        <w:t>أنّ خلقهما قبل يوم الجزاء عبث لا يليق بالحكيم. وضعفه ظاهر.</w:t>
      </w:r>
    </w:p>
    <w:p w:rsidR="007E3A98" w:rsidRPr="007447D7" w:rsidRDefault="007E3A98" w:rsidP="006A35AB">
      <w:pPr>
        <w:pStyle w:val="libNormal"/>
        <w:rPr>
          <w:rtl/>
        </w:rPr>
      </w:pPr>
      <w:r w:rsidRPr="00373D4A">
        <w:rPr>
          <w:rStyle w:val="libBold2Char"/>
          <w:rtl/>
        </w:rPr>
        <w:t xml:space="preserve">والثاني : </w:t>
      </w:r>
      <w:r w:rsidRPr="007447D7">
        <w:rPr>
          <w:rtl/>
        </w:rPr>
        <w:t xml:space="preserve">أنّهما لو خلقتا لهلكتا ؛ لقوله تعالى : </w:t>
      </w:r>
      <w:r w:rsidRPr="00D722F5">
        <w:rPr>
          <w:rStyle w:val="libAlaemChar"/>
          <w:rtl/>
        </w:rPr>
        <w:t>(</w:t>
      </w:r>
      <w:r w:rsidRPr="006A35AB">
        <w:rPr>
          <w:rStyle w:val="libAieChar"/>
          <w:rtl/>
        </w:rPr>
        <w:t xml:space="preserve"> كُلُّ شَيْءٍ هالِكٌ إِلاَّ وَجْهَهُ </w:t>
      </w:r>
      <w:r w:rsidRPr="00D722F5">
        <w:rPr>
          <w:rStyle w:val="libAlaemChar"/>
          <w:rtl/>
        </w:rPr>
        <w:t>)</w:t>
      </w:r>
      <w:r w:rsidRPr="007447D7">
        <w:rPr>
          <w:rtl/>
        </w:rPr>
        <w:t xml:space="preserve"> </w:t>
      </w:r>
      <w:r w:rsidRPr="00346263">
        <w:rPr>
          <w:rStyle w:val="libFootnotenumChar"/>
          <w:rtl/>
        </w:rPr>
        <w:t>(5)</w:t>
      </w:r>
      <w:r>
        <w:rPr>
          <w:rtl/>
        </w:rPr>
        <w:t>.</w:t>
      </w:r>
      <w:r>
        <w:rPr>
          <w:rFonts w:hint="cs"/>
          <w:rtl/>
        </w:rPr>
        <w:t xml:space="preserve"> </w:t>
      </w:r>
      <w:r w:rsidRPr="007447D7">
        <w:rPr>
          <w:rtl/>
        </w:rPr>
        <w:t>واللازم باطل ؛ للإجماع على دوامهما</w:t>
      </w:r>
      <w:r>
        <w:rPr>
          <w:rtl/>
        </w:rPr>
        <w:t xml:space="preserve"> ، </w:t>
      </w:r>
      <w:r w:rsidRPr="007447D7">
        <w:rPr>
          <w:rtl/>
        </w:rPr>
        <w:t>والنصوص الشاهدة بدوام أكل الجنّة بظلّها.</w:t>
      </w:r>
    </w:p>
    <w:p w:rsidR="007E3A98" w:rsidRPr="007447D7" w:rsidRDefault="007E3A98" w:rsidP="006A35AB">
      <w:pPr>
        <w:pStyle w:val="libNormal"/>
        <w:rPr>
          <w:rtl/>
        </w:rPr>
      </w:pPr>
      <w:r w:rsidRPr="007447D7">
        <w:rPr>
          <w:rtl/>
        </w:rPr>
        <w:t>وأجيب : بتخصيصها من آية الهلاك ؛ جمعا بين الأدلّة</w:t>
      </w:r>
      <w:r>
        <w:rPr>
          <w:rtl/>
        </w:rPr>
        <w:t xml:space="preserve"> ، </w:t>
      </w:r>
      <w:r w:rsidRPr="007447D7">
        <w:rPr>
          <w:rtl/>
        </w:rPr>
        <w:t>وبحمل الهلاك على غير الفناء على ما قيل : إنّ المراد بهلاك كلّ شيء أنّه هالك في حدّ ذاته</w:t>
      </w:r>
      <w:r>
        <w:rPr>
          <w:rtl/>
        </w:rPr>
        <w:t xml:space="preserve"> ، </w:t>
      </w:r>
      <w:r w:rsidRPr="007447D7">
        <w:rPr>
          <w:rtl/>
        </w:rPr>
        <w:t>لضعف الوجود الإمكاني</w:t>
      </w:r>
      <w:r>
        <w:rPr>
          <w:rtl/>
        </w:rPr>
        <w:t xml:space="preserve"> ، </w:t>
      </w:r>
      <w:r w:rsidRPr="007447D7">
        <w:rPr>
          <w:rtl/>
        </w:rPr>
        <w:t>فيتحقّق بالهالك المعدوم</w:t>
      </w:r>
      <w:r>
        <w:rPr>
          <w:rtl/>
        </w:rPr>
        <w:t xml:space="preserve"> ، </w:t>
      </w:r>
      <w:r w:rsidRPr="007447D7">
        <w:rPr>
          <w:rtl/>
        </w:rPr>
        <w:t>وبأنّ الدوام المجمع عليه هو أنّه لا انقطاع لبقائهما ولا انتهاء لوجودهما بحيث</w:t>
      </w:r>
      <w:r>
        <w:rPr>
          <w:rtl/>
        </w:rPr>
        <w:t xml:space="preserve"> ، </w:t>
      </w:r>
      <w:r w:rsidRPr="007447D7">
        <w:rPr>
          <w:rtl/>
        </w:rPr>
        <w:t>يبقيان على العدم زمانا يعتدّ به كما في دوام المأكول ؛ فإنّه على التجدّد والانقطاع قطعا</w:t>
      </w:r>
      <w:r>
        <w:rPr>
          <w:rtl/>
        </w:rPr>
        <w:t xml:space="preserve"> ، </w:t>
      </w:r>
      <w:r w:rsidRPr="007447D7">
        <w:rPr>
          <w:rtl/>
        </w:rPr>
        <w:t>وهذا لا ينافي فناءها لحظة.</w:t>
      </w:r>
    </w:p>
    <w:p w:rsidR="007E3A98" w:rsidRPr="007447D7" w:rsidRDefault="007E3A98" w:rsidP="006A35AB">
      <w:pPr>
        <w:pStyle w:val="libNormal"/>
        <w:rPr>
          <w:rtl/>
        </w:rPr>
      </w:pPr>
      <w:r w:rsidRPr="00373D4A">
        <w:rPr>
          <w:rStyle w:val="libBold2Char"/>
          <w:rtl/>
        </w:rPr>
        <w:t xml:space="preserve">الثالث : </w:t>
      </w:r>
      <w:r w:rsidRPr="007447D7">
        <w:rPr>
          <w:rtl/>
        </w:rPr>
        <w:t xml:space="preserve">أنّه قال الله تعالى في وصف الجنّة : </w:t>
      </w:r>
      <w:r w:rsidRPr="00D722F5">
        <w:rPr>
          <w:rStyle w:val="libAlaemChar"/>
          <w:rtl/>
        </w:rPr>
        <w:t>(</w:t>
      </w:r>
      <w:r w:rsidRPr="006A35AB">
        <w:rPr>
          <w:rStyle w:val="libAieChar"/>
          <w:rtl/>
        </w:rPr>
        <w:t xml:space="preserve"> عَرْضُهَا السَّماواتُ وَالْأَرْضُ </w:t>
      </w:r>
      <w:r w:rsidRPr="00D722F5">
        <w:rPr>
          <w:rStyle w:val="libAlaemChar"/>
          <w:rtl/>
        </w:rPr>
        <w:t>)</w:t>
      </w:r>
      <w:r w:rsidRPr="007447D7">
        <w:rPr>
          <w:rtl/>
        </w:rPr>
        <w:t xml:space="preserve"> </w:t>
      </w:r>
      <w:r w:rsidRPr="00346263">
        <w:rPr>
          <w:rStyle w:val="libFootnotenumChar"/>
          <w:rtl/>
        </w:rPr>
        <w:t>(6)</w:t>
      </w:r>
      <w:r>
        <w:rPr>
          <w:rtl/>
        </w:rPr>
        <w:t xml:space="preserve"> ، </w:t>
      </w:r>
      <w:r w:rsidRPr="007447D7">
        <w:rPr>
          <w:rtl/>
        </w:rPr>
        <w:t>ولا يتصوّر ذلك إلاّ بعد فناء السماوات والأرض ؛ لامتناع تداخل الأجسام.</w:t>
      </w:r>
    </w:p>
    <w:p w:rsidR="007E3A98" w:rsidRPr="007447D7" w:rsidRDefault="007E3A98" w:rsidP="006A35AB">
      <w:pPr>
        <w:pStyle w:val="libNormal"/>
        <w:rPr>
          <w:rtl/>
        </w:rPr>
      </w:pPr>
      <w:r w:rsidRPr="007447D7">
        <w:rPr>
          <w:rtl/>
        </w:rPr>
        <w:t>وأجيب : بأنّ المراد أنّ عرضها كعرض السماوات والأرض ؛ لامتناع أن يكون عرضها عرضهما بعينه لا حال البقاء ولا بعد الفناء ؛ إذ يمتنع قيام عرض واحد</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البقرة (2) : 24 ؛ آل عمران (3) : 131.</w:t>
      </w:r>
    </w:p>
    <w:p w:rsidR="007E3A98" w:rsidRPr="007447D7" w:rsidRDefault="007E3A98" w:rsidP="0040777F">
      <w:pPr>
        <w:pStyle w:val="libFootnote0"/>
        <w:rPr>
          <w:rtl/>
          <w:lang w:bidi="fa-IR"/>
        </w:rPr>
      </w:pPr>
      <w:r w:rsidRPr="007447D7">
        <w:rPr>
          <w:rtl/>
        </w:rPr>
        <w:t>(2) الشعراء (26) : 91.</w:t>
      </w:r>
    </w:p>
    <w:p w:rsidR="007E3A98" w:rsidRPr="007447D7" w:rsidRDefault="007E3A98" w:rsidP="0040777F">
      <w:pPr>
        <w:pStyle w:val="libFootnote0"/>
        <w:rPr>
          <w:rtl/>
          <w:lang w:bidi="fa-IR"/>
        </w:rPr>
      </w:pPr>
      <w:r w:rsidRPr="007447D7">
        <w:rPr>
          <w:rtl/>
        </w:rPr>
        <w:t>(3) الكهف (18) : 99.</w:t>
      </w:r>
    </w:p>
    <w:p w:rsidR="007E3A98" w:rsidRPr="007447D7" w:rsidRDefault="007E3A98" w:rsidP="0040777F">
      <w:pPr>
        <w:pStyle w:val="libFootnote0"/>
        <w:rPr>
          <w:rtl/>
          <w:lang w:bidi="fa-IR"/>
        </w:rPr>
      </w:pPr>
      <w:r w:rsidRPr="007447D7">
        <w:rPr>
          <w:rtl/>
        </w:rPr>
        <w:t>(4) الأعراف (7) : 44.</w:t>
      </w:r>
    </w:p>
    <w:p w:rsidR="007E3A98" w:rsidRPr="007447D7" w:rsidRDefault="007E3A98" w:rsidP="0040777F">
      <w:pPr>
        <w:pStyle w:val="libFootnote0"/>
        <w:rPr>
          <w:rtl/>
          <w:lang w:bidi="fa-IR"/>
        </w:rPr>
      </w:pPr>
      <w:r w:rsidRPr="007447D7">
        <w:rPr>
          <w:rtl/>
        </w:rPr>
        <w:t>(5) القصص (28) : 88.</w:t>
      </w:r>
    </w:p>
    <w:p w:rsidR="007E3A98" w:rsidRPr="007447D7" w:rsidRDefault="007E3A98" w:rsidP="0040777F">
      <w:pPr>
        <w:pStyle w:val="libFootnote0"/>
        <w:rPr>
          <w:rtl/>
          <w:lang w:bidi="fa-IR"/>
        </w:rPr>
      </w:pPr>
      <w:r w:rsidRPr="007447D7">
        <w:rPr>
          <w:rtl/>
        </w:rPr>
        <w:t>(6) آل عمران (3) : 133.</w:t>
      </w:r>
    </w:p>
    <w:p w:rsidR="007E3A98" w:rsidRPr="007447D7" w:rsidRDefault="007E3A98" w:rsidP="006A35AB">
      <w:pPr>
        <w:pStyle w:val="libNormal0"/>
        <w:rPr>
          <w:rtl/>
        </w:rPr>
      </w:pPr>
      <w:r>
        <w:rPr>
          <w:rtl/>
        </w:rPr>
        <w:br w:type="page"/>
      </w:r>
      <w:r w:rsidRPr="007447D7">
        <w:rPr>
          <w:rtl/>
        </w:rPr>
        <w:lastRenderedPageBreak/>
        <w:t xml:space="preserve">شخصي بمحلّين موجودين معا أو أحدهما موجود والآخر معدوم ؛ وللتصريح في آية أخرى بأنّ </w:t>
      </w:r>
      <w:r w:rsidRPr="00D722F5">
        <w:rPr>
          <w:rStyle w:val="libAlaemChar"/>
          <w:rtl/>
        </w:rPr>
        <w:t>(</w:t>
      </w:r>
      <w:r w:rsidRPr="006A35AB">
        <w:rPr>
          <w:rStyle w:val="libAieChar"/>
          <w:rtl/>
        </w:rPr>
        <w:t xml:space="preserve"> عَرْضُها كَعَرْضِ السَّماءِ وَالْأَرْضِ </w:t>
      </w:r>
      <w:r w:rsidRPr="00D722F5">
        <w:rPr>
          <w:rStyle w:val="libAlaemChar"/>
          <w:rtl/>
        </w:rPr>
        <w:t>)</w:t>
      </w:r>
      <w:r w:rsidRPr="007447D7">
        <w:rPr>
          <w:rtl/>
        </w:rPr>
        <w:t xml:space="preserve"> </w:t>
      </w:r>
      <w:r w:rsidRPr="00346263">
        <w:rPr>
          <w:rStyle w:val="libFootnotenumChar"/>
          <w:rtl/>
        </w:rPr>
        <w:t>(1)</w:t>
      </w:r>
      <w:r>
        <w:rPr>
          <w:rtl/>
        </w:rPr>
        <w:t>.</w:t>
      </w:r>
      <w:r w:rsidRPr="007447D7">
        <w:rPr>
          <w:rtl/>
        </w:rPr>
        <w:t xml:space="preserve"> فتحمل هذه على تلك كما يقال : أبو يوسف أبو حنيفة</w:t>
      </w:r>
      <w:r>
        <w:rPr>
          <w:rtl/>
        </w:rPr>
        <w:t xml:space="preserve"> ، </w:t>
      </w:r>
      <w:r w:rsidRPr="007447D7">
        <w:rPr>
          <w:rtl/>
        </w:rPr>
        <w:t xml:space="preserve">أي مثله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 xml:space="preserve">تذكرة : </w:t>
      </w:r>
      <w:r w:rsidRPr="007447D7">
        <w:rPr>
          <w:rtl/>
        </w:rPr>
        <w:t>في بيان ما يترتّب عليه استحقاق الدخول في الجنّة والنار</w:t>
      </w:r>
      <w:r>
        <w:rPr>
          <w:rtl/>
        </w:rPr>
        <w:t xml:space="preserve"> ، </w:t>
      </w:r>
      <w:r w:rsidRPr="007447D7">
        <w:rPr>
          <w:rtl/>
        </w:rPr>
        <w:t>من الإيمان والكفر والطاعة والفسق.</w:t>
      </w:r>
    </w:p>
    <w:p w:rsidR="007E3A98" w:rsidRPr="007447D7" w:rsidRDefault="007E3A98" w:rsidP="006A35AB">
      <w:pPr>
        <w:pStyle w:val="libNormal"/>
        <w:rPr>
          <w:rtl/>
        </w:rPr>
      </w:pPr>
      <w:r w:rsidRPr="007447D7">
        <w:rPr>
          <w:rtl/>
        </w:rPr>
        <w:t>اعلم أنّ الإيمان</w:t>
      </w:r>
      <w:r>
        <w:rPr>
          <w:rtl/>
        </w:rPr>
        <w:t xml:space="preserve"> ـ </w:t>
      </w:r>
      <w:r w:rsidRPr="007447D7">
        <w:rPr>
          <w:rtl/>
        </w:rPr>
        <w:t>على الأصحّ</w:t>
      </w:r>
      <w:r>
        <w:rPr>
          <w:rtl/>
        </w:rPr>
        <w:t xml:space="preserve"> ـ </w:t>
      </w:r>
      <w:r w:rsidRPr="007447D7">
        <w:rPr>
          <w:rtl/>
        </w:rPr>
        <w:t xml:space="preserve">عبارة عن التصديق بالتوحيد والنبوّة وسائر ما جاء به النبيّ </w:t>
      </w:r>
      <w:r w:rsidR="004541E1" w:rsidRPr="004541E1">
        <w:rPr>
          <w:rStyle w:val="libAlaemChar"/>
          <w:rtl/>
        </w:rPr>
        <w:t>صلى‌الله‌عليه‌وآله‌وسلم</w:t>
      </w:r>
      <w:r w:rsidRPr="007447D7">
        <w:rPr>
          <w:rtl/>
        </w:rPr>
        <w:t xml:space="preserve"> ضرورة</w:t>
      </w:r>
      <w:r>
        <w:rPr>
          <w:rtl/>
        </w:rPr>
        <w:t xml:space="preserve"> ، </w:t>
      </w:r>
      <w:r w:rsidRPr="007447D7">
        <w:rPr>
          <w:rtl/>
        </w:rPr>
        <w:t xml:space="preserve">ويشترط عدم الإنكار لسانا ؛ لقوله تعالى : </w:t>
      </w:r>
      <w:r w:rsidRPr="00D722F5">
        <w:rPr>
          <w:rStyle w:val="libAlaemChar"/>
          <w:rtl/>
        </w:rPr>
        <w:t>(</w:t>
      </w:r>
      <w:r w:rsidRPr="006A35AB">
        <w:rPr>
          <w:rStyle w:val="libAieChar"/>
          <w:rtl/>
        </w:rPr>
        <w:t xml:space="preserve"> وَجَحَدُوا بِها وَاسْتَيْقَنَتْها أَنْفُسُهُمْ </w:t>
      </w:r>
      <w:r w:rsidRPr="00D722F5">
        <w:rPr>
          <w:rStyle w:val="libAlaemChar"/>
          <w:rtl/>
        </w:rPr>
        <w:t>)</w:t>
      </w:r>
      <w:r w:rsidRPr="007447D7">
        <w:rPr>
          <w:rtl/>
        </w:rPr>
        <w:t xml:space="preserve"> </w:t>
      </w:r>
      <w:r w:rsidRPr="00346263">
        <w:rPr>
          <w:rStyle w:val="libFootnotenumChar"/>
          <w:rtl/>
        </w:rPr>
        <w:t>(3)</w:t>
      </w:r>
      <w:r>
        <w:rPr>
          <w:rtl/>
        </w:rPr>
        <w:t>.</w:t>
      </w:r>
    </w:p>
    <w:p w:rsidR="007E3A98" w:rsidRPr="007447D7" w:rsidRDefault="007E3A98" w:rsidP="006A35AB">
      <w:pPr>
        <w:pStyle w:val="libNormal"/>
        <w:rPr>
          <w:rtl/>
        </w:rPr>
      </w:pPr>
      <w:r w:rsidRPr="007447D7">
        <w:rPr>
          <w:rtl/>
        </w:rPr>
        <w:t>ولا تدلّ تلك الآية على اعتبار الإقرار باللسان في الإيمان</w:t>
      </w:r>
      <w:r>
        <w:rPr>
          <w:rtl/>
        </w:rPr>
        <w:t xml:space="preserve"> ، </w:t>
      </w:r>
      <w:r w:rsidRPr="007447D7">
        <w:rPr>
          <w:rtl/>
        </w:rPr>
        <w:t>بل إنّما تدلّ على اشتراط عدم الإنكار ؛ ولهذا يحكم بإيمان الأخرس إذا علم الاعتقاد القلبي</w:t>
      </w:r>
      <w:r>
        <w:rPr>
          <w:rtl/>
        </w:rPr>
        <w:t xml:space="preserve"> ، </w:t>
      </w:r>
      <w:r w:rsidRPr="007447D7">
        <w:rPr>
          <w:rtl/>
        </w:rPr>
        <w:t xml:space="preserve">فلا يكفي الإقرار باللسان كما يدلّ عليه قوله تعالى : </w:t>
      </w:r>
      <w:r w:rsidRPr="00D722F5">
        <w:rPr>
          <w:rStyle w:val="libAlaemChar"/>
          <w:rtl/>
        </w:rPr>
        <w:t>(</w:t>
      </w:r>
      <w:r w:rsidRPr="006A35AB">
        <w:rPr>
          <w:rStyle w:val="libAieChar"/>
          <w:rtl/>
        </w:rPr>
        <w:t xml:space="preserve"> قالَتِ الْأَعْرابُ آمَنَّا قُلْ لَمْ تُؤْمِنُوا وَلكِنْ قُولُوا أَسْلَمْنا </w:t>
      </w:r>
      <w:r w:rsidRPr="00D722F5">
        <w:rPr>
          <w:rStyle w:val="libAlaemChar"/>
          <w:rtl/>
        </w:rPr>
        <w:t>)</w:t>
      </w:r>
      <w:r w:rsidRPr="007447D7">
        <w:rPr>
          <w:rtl/>
        </w:rPr>
        <w:t xml:space="preserve"> </w:t>
      </w:r>
      <w:r w:rsidRPr="00346263">
        <w:rPr>
          <w:rStyle w:val="libFootnotenumChar"/>
          <w:rtl/>
        </w:rPr>
        <w:t>(4)</w:t>
      </w:r>
      <w:r>
        <w:rPr>
          <w:rtl/>
        </w:rPr>
        <w:t>.</w:t>
      </w:r>
    </w:p>
    <w:p w:rsidR="007E3A98" w:rsidRPr="007447D7" w:rsidRDefault="007E3A98" w:rsidP="006A35AB">
      <w:pPr>
        <w:pStyle w:val="libNormal"/>
        <w:rPr>
          <w:rtl/>
          <w:lang w:bidi="fa-IR"/>
        </w:rPr>
      </w:pPr>
      <w:r w:rsidRPr="007447D7">
        <w:rPr>
          <w:rtl/>
          <w:lang w:bidi="fa-IR"/>
        </w:rPr>
        <w:t xml:space="preserve">وقوله تعالى : </w:t>
      </w:r>
      <w:r w:rsidRPr="00D722F5">
        <w:rPr>
          <w:rStyle w:val="libAlaemChar"/>
          <w:rtl/>
        </w:rPr>
        <w:t>(</w:t>
      </w:r>
      <w:r w:rsidRPr="006A35AB">
        <w:rPr>
          <w:rStyle w:val="libAieChar"/>
          <w:rtl/>
        </w:rPr>
        <w:t xml:space="preserve"> وَمِنَ النَّاسِ مَنْ يَقُولُ آمَنَّا بِاللهِ وَبِالْيَوْمِ الْآخِرِ وَما هُمْ بِمُؤْمِنِينَ </w:t>
      </w:r>
      <w:r w:rsidRPr="00D722F5">
        <w:rPr>
          <w:rStyle w:val="libAlaemChar"/>
          <w:rtl/>
        </w:rPr>
        <w:t>)</w:t>
      </w:r>
      <w:r w:rsidRPr="007447D7">
        <w:rPr>
          <w:rtl/>
          <w:lang w:bidi="fa-IR"/>
        </w:rPr>
        <w:t xml:space="preserve"> </w:t>
      </w:r>
      <w:r w:rsidRPr="00346263">
        <w:rPr>
          <w:rStyle w:val="libFootnotenumChar"/>
          <w:rtl/>
        </w:rPr>
        <w:t>(5)</w:t>
      </w:r>
      <w:r>
        <w:rPr>
          <w:rtl/>
          <w:lang w:bidi="fa-IR"/>
        </w:rPr>
        <w:t>.</w:t>
      </w:r>
    </w:p>
    <w:p w:rsidR="007E3A98" w:rsidRPr="007447D7" w:rsidRDefault="007E3A98" w:rsidP="006A35AB">
      <w:pPr>
        <w:pStyle w:val="libNormal"/>
        <w:rPr>
          <w:rtl/>
          <w:lang w:bidi="fa-IR"/>
        </w:rPr>
      </w:pPr>
      <w:r w:rsidRPr="007447D7">
        <w:rPr>
          <w:rtl/>
          <w:lang w:bidi="fa-IR"/>
        </w:rPr>
        <w:t xml:space="preserve">وقوله تعالى : </w:t>
      </w:r>
      <w:r w:rsidRPr="00D722F5">
        <w:rPr>
          <w:rStyle w:val="libAlaemChar"/>
          <w:rtl/>
        </w:rPr>
        <w:t>(</w:t>
      </w:r>
      <w:r w:rsidRPr="006A35AB">
        <w:rPr>
          <w:rStyle w:val="libAieChar"/>
          <w:rtl/>
        </w:rPr>
        <w:t xml:space="preserve"> أُولئِكَ كَتَبَ فِي قُلُوبِهِمُ الْإِيمانَ </w:t>
      </w:r>
      <w:r w:rsidRPr="00D722F5">
        <w:rPr>
          <w:rStyle w:val="libAlaemChar"/>
          <w:rtl/>
        </w:rPr>
        <w:t>)</w:t>
      </w:r>
      <w:r w:rsidRPr="007447D7">
        <w:rPr>
          <w:rtl/>
          <w:lang w:bidi="fa-IR"/>
        </w:rPr>
        <w:t xml:space="preserve"> </w:t>
      </w:r>
      <w:r w:rsidRPr="00346263">
        <w:rPr>
          <w:rStyle w:val="libFootnotenumChar"/>
          <w:rtl/>
        </w:rPr>
        <w:t>(6)</w:t>
      </w:r>
      <w:r>
        <w:rPr>
          <w:rtl/>
          <w:lang w:bidi="fa-IR"/>
        </w:rPr>
        <w:t>.</w:t>
      </w:r>
      <w:r w:rsidRPr="007447D7">
        <w:rPr>
          <w:rtl/>
          <w:lang w:bidi="fa-IR"/>
        </w:rPr>
        <w:t xml:space="preserve"> ونحو ذلك.</w:t>
      </w:r>
    </w:p>
    <w:p w:rsidR="007E3A98" w:rsidRPr="007447D7" w:rsidRDefault="007E3A98" w:rsidP="006A35AB">
      <w:pPr>
        <w:pStyle w:val="libNormal"/>
        <w:rPr>
          <w:rtl/>
        </w:rPr>
      </w:pPr>
      <w:r w:rsidRPr="007447D7">
        <w:rPr>
          <w:rtl/>
        </w:rPr>
        <w:t>فظهر ممّا ذكرنا أنّ العمل أيضا خارج عن حقيقة الإيمان بطريق أولى. ويدلّ عليه عطف العمل على الإيمان في الآيات ؛ لاقتضائه المغايرة ظاهرا.</w:t>
      </w:r>
    </w:p>
    <w:p w:rsidR="007E3A98" w:rsidRPr="007447D7" w:rsidRDefault="007E3A98" w:rsidP="006A35AB">
      <w:pPr>
        <w:pStyle w:val="libNormal"/>
        <w:rPr>
          <w:rtl/>
        </w:rPr>
      </w:pPr>
      <w:r w:rsidRPr="007447D7">
        <w:rPr>
          <w:rtl/>
        </w:rPr>
        <w:t xml:space="preserve">وما روي عن النبيّ </w:t>
      </w:r>
      <w:r w:rsidR="004541E1" w:rsidRPr="004541E1">
        <w:rPr>
          <w:rStyle w:val="libAlaemChar"/>
          <w:rtl/>
        </w:rPr>
        <w:t>صلى‌الله‌عليه‌وآله‌وسلم</w:t>
      </w:r>
      <w:r w:rsidRPr="007447D7">
        <w:rPr>
          <w:rtl/>
        </w:rPr>
        <w:t xml:space="preserve"> من أنّ : « الإيمان معرفة بالجنان</w:t>
      </w:r>
      <w:r>
        <w:rPr>
          <w:rtl/>
        </w:rPr>
        <w:t xml:space="preserve"> ، </w:t>
      </w:r>
      <w:r w:rsidRPr="007447D7">
        <w:rPr>
          <w:rtl/>
        </w:rPr>
        <w:t>وإقرار باللسان</w:t>
      </w:r>
      <w:r>
        <w:rPr>
          <w:rtl/>
        </w:rPr>
        <w:t xml:space="preserve"> ، </w:t>
      </w:r>
      <w:r w:rsidRPr="007447D7">
        <w:rPr>
          <w:rtl/>
        </w:rPr>
        <w:t>وعمل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الحديد (57) : 21.</w:t>
      </w:r>
    </w:p>
    <w:p w:rsidR="007E3A98" w:rsidRPr="007447D7" w:rsidRDefault="007E3A98" w:rsidP="0040777F">
      <w:pPr>
        <w:pStyle w:val="libFootnote0"/>
        <w:rPr>
          <w:rtl/>
          <w:lang w:bidi="fa-IR"/>
        </w:rPr>
      </w:pPr>
      <w:r w:rsidRPr="007447D7">
        <w:rPr>
          <w:rtl/>
        </w:rPr>
        <w:t>(2) « شرح تجريد العقائد » للقوشجي : 392</w:t>
      </w:r>
      <w:r>
        <w:rPr>
          <w:rtl/>
        </w:rPr>
        <w:t xml:space="preserve"> ـ </w:t>
      </w:r>
      <w:r w:rsidRPr="007447D7">
        <w:rPr>
          <w:rtl/>
        </w:rPr>
        <w:t>393.</w:t>
      </w:r>
    </w:p>
    <w:p w:rsidR="007E3A98" w:rsidRPr="007447D7" w:rsidRDefault="007E3A98" w:rsidP="0040777F">
      <w:pPr>
        <w:pStyle w:val="libFootnote0"/>
        <w:rPr>
          <w:rtl/>
          <w:lang w:bidi="fa-IR"/>
        </w:rPr>
      </w:pPr>
      <w:r w:rsidRPr="007447D7">
        <w:rPr>
          <w:rtl/>
        </w:rPr>
        <w:t>(3) النمل (27) : 14.</w:t>
      </w:r>
    </w:p>
    <w:p w:rsidR="007E3A98" w:rsidRPr="007447D7" w:rsidRDefault="007E3A98" w:rsidP="0040777F">
      <w:pPr>
        <w:pStyle w:val="libFootnote0"/>
        <w:rPr>
          <w:rtl/>
          <w:lang w:bidi="fa-IR"/>
        </w:rPr>
      </w:pPr>
      <w:r w:rsidRPr="007447D7">
        <w:rPr>
          <w:rtl/>
        </w:rPr>
        <w:t>(4) الحجرات (49) : 14.</w:t>
      </w:r>
    </w:p>
    <w:p w:rsidR="007E3A98" w:rsidRPr="007447D7" w:rsidRDefault="007E3A98" w:rsidP="0040777F">
      <w:pPr>
        <w:pStyle w:val="libFootnote0"/>
        <w:rPr>
          <w:rtl/>
          <w:lang w:bidi="fa-IR"/>
        </w:rPr>
      </w:pPr>
      <w:r w:rsidRPr="007447D7">
        <w:rPr>
          <w:rtl/>
        </w:rPr>
        <w:t>(5) البقرة (2) : 8.</w:t>
      </w:r>
    </w:p>
    <w:p w:rsidR="007E3A98" w:rsidRPr="007447D7" w:rsidRDefault="007E3A98" w:rsidP="0040777F">
      <w:pPr>
        <w:pStyle w:val="libFootnote0"/>
        <w:rPr>
          <w:rtl/>
          <w:lang w:bidi="fa-IR"/>
        </w:rPr>
      </w:pPr>
      <w:r w:rsidRPr="007447D7">
        <w:rPr>
          <w:rtl/>
        </w:rPr>
        <w:t>(6) المجادلة (58) : 22.</w:t>
      </w:r>
    </w:p>
    <w:p w:rsidR="007E3A98" w:rsidRPr="007447D7" w:rsidRDefault="007E3A98" w:rsidP="006A35AB">
      <w:pPr>
        <w:pStyle w:val="libNormal0"/>
        <w:rPr>
          <w:rtl/>
        </w:rPr>
      </w:pPr>
      <w:r>
        <w:rPr>
          <w:rtl/>
        </w:rPr>
        <w:br w:type="page"/>
      </w:r>
      <w:r w:rsidRPr="007447D7">
        <w:rPr>
          <w:rtl/>
        </w:rPr>
        <w:lastRenderedPageBreak/>
        <w:t xml:space="preserve">بالأركان » </w:t>
      </w:r>
      <w:r w:rsidRPr="00346263">
        <w:rPr>
          <w:rStyle w:val="libFootnotenumChar"/>
          <w:rtl/>
        </w:rPr>
        <w:t>(1)</w:t>
      </w:r>
      <w:r>
        <w:rPr>
          <w:rtl/>
        </w:rPr>
        <w:t>.</w:t>
      </w:r>
      <w:r w:rsidRPr="007447D7">
        <w:rPr>
          <w:rtl/>
        </w:rPr>
        <w:t xml:space="preserve"> وعنه </w:t>
      </w:r>
      <w:r w:rsidR="004541E1" w:rsidRPr="004541E1">
        <w:rPr>
          <w:rStyle w:val="libAlaemChar"/>
          <w:rtl/>
        </w:rPr>
        <w:t>صلى‌الله‌عليه‌وآله‌وسلم</w:t>
      </w:r>
      <w:r w:rsidRPr="007447D7">
        <w:rPr>
          <w:rtl/>
        </w:rPr>
        <w:t xml:space="preserve"> أنّ : « الإيمان قول مقبول</w:t>
      </w:r>
      <w:r>
        <w:rPr>
          <w:rtl/>
        </w:rPr>
        <w:t xml:space="preserve"> ، </w:t>
      </w:r>
      <w:r w:rsidRPr="007447D7">
        <w:rPr>
          <w:rtl/>
        </w:rPr>
        <w:t>وعرفان بالعقول</w:t>
      </w:r>
      <w:r>
        <w:rPr>
          <w:rtl/>
        </w:rPr>
        <w:t xml:space="preserve"> ، </w:t>
      </w:r>
      <w:r w:rsidRPr="007447D7">
        <w:rPr>
          <w:rtl/>
        </w:rPr>
        <w:t xml:space="preserve">واتّباع الرسول » </w:t>
      </w:r>
      <w:r w:rsidRPr="00346263">
        <w:rPr>
          <w:rStyle w:val="libFootnotenumChar"/>
          <w:rtl/>
        </w:rPr>
        <w:t>(2)</w:t>
      </w:r>
      <w:r>
        <w:rPr>
          <w:rtl/>
        </w:rPr>
        <w:t>.</w:t>
      </w:r>
      <w:r>
        <w:rPr>
          <w:rFonts w:hint="cs"/>
          <w:rtl/>
        </w:rPr>
        <w:t xml:space="preserve"> </w:t>
      </w:r>
      <w:r w:rsidRPr="007447D7">
        <w:rPr>
          <w:rtl/>
        </w:rPr>
        <w:t xml:space="preserve">ونحوهما محمول </w:t>
      </w:r>
      <w:r w:rsidRPr="00346263">
        <w:rPr>
          <w:rStyle w:val="libFootnotenumChar"/>
          <w:rtl/>
        </w:rPr>
        <w:t>(3)</w:t>
      </w:r>
      <w:r w:rsidRPr="007447D7">
        <w:rPr>
          <w:rtl/>
        </w:rPr>
        <w:t xml:space="preserve"> على الإيمان الخاصّ كما يدلّ عليه قوله </w:t>
      </w:r>
      <w:r w:rsidR="004541E1" w:rsidRPr="004541E1">
        <w:rPr>
          <w:rStyle w:val="libAlaemChar"/>
          <w:rtl/>
        </w:rPr>
        <w:t>صلى‌الله‌عليه‌وآله‌وسلم</w:t>
      </w:r>
      <w:r w:rsidRPr="007447D7">
        <w:rPr>
          <w:rtl/>
        </w:rPr>
        <w:t xml:space="preserve"> : « الإيمان إقرار باللسان</w:t>
      </w:r>
      <w:r>
        <w:rPr>
          <w:rtl/>
        </w:rPr>
        <w:t xml:space="preserve"> ، </w:t>
      </w:r>
      <w:r w:rsidRPr="007447D7">
        <w:rPr>
          <w:rtl/>
        </w:rPr>
        <w:t>وعمل بالأركان</w:t>
      </w:r>
      <w:r>
        <w:rPr>
          <w:rtl/>
        </w:rPr>
        <w:t xml:space="preserve"> ، </w:t>
      </w:r>
      <w:r w:rsidRPr="007447D7">
        <w:rPr>
          <w:rtl/>
        </w:rPr>
        <w:t xml:space="preserve">والإسلام إقرار بلا عمل » </w:t>
      </w:r>
      <w:r w:rsidRPr="00346263">
        <w:rPr>
          <w:rStyle w:val="libFootnotenumChar"/>
          <w:rtl/>
        </w:rPr>
        <w:t>(4)</w:t>
      </w:r>
      <w:r>
        <w:rPr>
          <w:rtl/>
        </w:rPr>
        <w:t>.</w:t>
      </w:r>
      <w:r w:rsidRPr="007447D7">
        <w:rPr>
          <w:rtl/>
        </w:rPr>
        <w:t xml:space="preserve"> فتأمّل.</w:t>
      </w:r>
    </w:p>
    <w:p w:rsidR="007E3A98" w:rsidRPr="007447D7" w:rsidRDefault="007E3A98" w:rsidP="006A35AB">
      <w:pPr>
        <w:pStyle w:val="libNormal"/>
        <w:rPr>
          <w:rtl/>
        </w:rPr>
      </w:pPr>
      <w:r w:rsidRPr="007447D7">
        <w:rPr>
          <w:rtl/>
        </w:rPr>
        <w:t>نعم</w:t>
      </w:r>
      <w:r>
        <w:rPr>
          <w:rtl/>
        </w:rPr>
        <w:t xml:space="preserve"> ، </w:t>
      </w:r>
      <w:r w:rsidRPr="007447D7">
        <w:rPr>
          <w:rtl/>
        </w:rPr>
        <w:t>لا بدّ من الإقرار باللسان إظهارا بالتصديق القلبي</w:t>
      </w:r>
      <w:r>
        <w:rPr>
          <w:rtl/>
        </w:rPr>
        <w:t xml:space="preserve"> ، </w:t>
      </w:r>
      <w:r w:rsidRPr="007447D7">
        <w:rPr>
          <w:rtl/>
        </w:rPr>
        <w:t>وأمّا العمل بالأركان فواجب أيضا لكنّه غير داخل في حقيقة الإيمان كما مرّ.</w:t>
      </w:r>
    </w:p>
    <w:p w:rsidR="007E3A98" w:rsidRPr="007447D7" w:rsidRDefault="007E3A98" w:rsidP="006A35AB">
      <w:pPr>
        <w:pStyle w:val="libNormal"/>
        <w:rPr>
          <w:rtl/>
        </w:rPr>
      </w:pPr>
      <w:r w:rsidRPr="007447D7">
        <w:rPr>
          <w:rtl/>
        </w:rPr>
        <w:t>والكفر عدم الإيمان عمّا من شأنه الإيمان. إمّا مع الجحود والتكذيب أو بدونه</w:t>
      </w:r>
      <w:r>
        <w:rPr>
          <w:rtl/>
        </w:rPr>
        <w:t xml:space="preserve"> ، </w:t>
      </w:r>
      <w:r w:rsidRPr="007447D7">
        <w:rPr>
          <w:rtl/>
        </w:rPr>
        <w:t xml:space="preserve">ولا يبعد أن يكون عبارة عن إنكار الإلهيّة أو النبوّة أو ما جاء به النبيّ </w:t>
      </w:r>
      <w:r w:rsidR="004541E1" w:rsidRPr="004541E1">
        <w:rPr>
          <w:rStyle w:val="libAlaemChar"/>
          <w:rtl/>
        </w:rPr>
        <w:t>صلى‌الله‌عليه‌وآله‌وسلم</w:t>
      </w:r>
      <w:r w:rsidRPr="007447D7">
        <w:rPr>
          <w:rtl/>
        </w:rPr>
        <w:t xml:space="preserve"> ضرورة.</w:t>
      </w:r>
    </w:p>
    <w:p w:rsidR="007E3A98" w:rsidRPr="007447D7" w:rsidRDefault="007E3A98" w:rsidP="006A35AB">
      <w:pPr>
        <w:pStyle w:val="libNormal"/>
        <w:rPr>
          <w:rtl/>
        </w:rPr>
      </w:pPr>
      <w:r w:rsidRPr="007447D7">
        <w:rPr>
          <w:rtl/>
        </w:rPr>
        <w:t>والتقسيم في الآية بين المؤمن والكافر محمول على الغالب ؛ إذ المتردّد الشاكّ نادر</w:t>
      </w:r>
      <w:r>
        <w:rPr>
          <w:rtl/>
        </w:rPr>
        <w:t xml:space="preserve"> ، </w:t>
      </w:r>
      <w:r w:rsidRPr="007447D7">
        <w:rPr>
          <w:rtl/>
        </w:rPr>
        <w:t>وغير المكلّف عن الطرفين في حكمهما.</w:t>
      </w:r>
    </w:p>
    <w:p w:rsidR="007E3A98" w:rsidRPr="007447D7" w:rsidRDefault="007E3A98" w:rsidP="006A35AB">
      <w:pPr>
        <w:pStyle w:val="libNormal"/>
        <w:rPr>
          <w:rtl/>
        </w:rPr>
      </w:pPr>
      <w:r w:rsidRPr="007447D7">
        <w:rPr>
          <w:rtl/>
        </w:rPr>
        <w:t>والطاعة عبارة عن امتثال أوامر الله وترك نواهيه ونحوهما بعد الإيمان.</w:t>
      </w:r>
    </w:p>
    <w:p w:rsidR="007E3A98" w:rsidRPr="007447D7" w:rsidRDefault="007E3A98" w:rsidP="006A35AB">
      <w:pPr>
        <w:pStyle w:val="libNormal"/>
        <w:rPr>
          <w:rtl/>
        </w:rPr>
      </w:pPr>
      <w:r w:rsidRPr="007447D7">
        <w:rPr>
          <w:rtl/>
        </w:rPr>
        <w:t>والفسق خروج عن طاعته كذلك.</w:t>
      </w:r>
    </w:p>
    <w:p w:rsidR="007E3A98" w:rsidRPr="007447D7" w:rsidRDefault="007E3A98" w:rsidP="006A35AB">
      <w:pPr>
        <w:pStyle w:val="libNormal"/>
        <w:rPr>
          <w:rtl/>
        </w:rPr>
      </w:pPr>
      <w:r w:rsidRPr="007447D7">
        <w:rPr>
          <w:rtl/>
        </w:rPr>
        <w:t>والنفاق إظهار الإيمان وإخفاء الكفر.</w:t>
      </w:r>
    </w:p>
    <w:p w:rsidR="007E3A98" w:rsidRPr="007447D7" w:rsidRDefault="007E3A98" w:rsidP="006A35AB">
      <w:pPr>
        <w:pStyle w:val="libNormal"/>
        <w:rPr>
          <w:rtl/>
        </w:rPr>
      </w:pPr>
      <w:r w:rsidRPr="007447D7">
        <w:rPr>
          <w:rtl/>
        </w:rPr>
        <w:t>والأمر بالمعروف بالحمل على الطاعة قولا أو فعلا</w:t>
      </w:r>
      <w:r>
        <w:rPr>
          <w:rtl/>
        </w:rPr>
        <w:t xml:space="preserve"> ، </w:t>
      </w:r>
      <w:r w:rsidRPr="007447D7">
        <w:rPr>
          <w:rtl/>
        </w:rPr>
        <w:t xml:space="preserve">وكذا النهي عن المنكر بالمنع عن فعل المعاصي قولا أو فعلا سمعا إجماعا وكتابا وسنّة ؛ لقوله تعالى : </w:t>
      </w:r>
      <w:r w:rsidRPr="00D722F5">
        <w:rPr>
          <w:rStyle w:val="libAlaemChar"/>
          <w:rtl/>
        </w:rPr>
        <w:t>(</w:t>
      </w:r>
      <w:r w:rsidRPr="006A35AB">
        <w:rPr>
          <w:rStyle w:val="libAieChar"/>
          <w:rtl/>
        </w:rPr>
        <w:t xml:space="preserve"> وَلْتَكُنْ مِنْكُمْ أُمَّةٌ يَدْعُونَ إِلَى الْخَيْرِ وَيَأْمُرُونَ بِالْمَعْرُوفِ وَيَنْهَوْنَ عَنِ الْمُنْكَرِ </w:t>
      </w:r>
      <w:r w:rsidRPr="00D722F5">
        <w:rPr>
          <w:rStyle w:val="libAlaemChar"/>
          <w:rtl/>
        </w:rPr>
        <w:t>)</w:t>
      </w:r>
      <w:r w:rsidRPr="007447D7">
        <w:rPr>
          <w:rtl/>
        </w:rPr>
        <w:t xml:space="preserve">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وقوله </w:t>
      </w:r>
      <w:r w:rsidR="004541E1" w:rsidRPr="004541E1">
        <w:rPr>
          <w:rStyle w:val="libAlaemChar"/>
          <w:rtl/>
        </w:rPr>
        <w:t>صلى‌الله‌عليه‌وآله‌وسلم</w:t>
      </w:r>
      <w:r w:rsidRPr="007447D7">
        <w:rPr>
          <w:rtl/>
        </w:rPr>
        <w:t xml:space="preserve"> : « ليأمرنّ بالمعروف ولينهنّ عن المنكر أو ليسلّطنّ شراركم على خياركم فيدعوا خياركم فلا يستجابوا » </w:t>
      </w:r>
      <w:r w:rsidRPr="00346263">
        <w:rPr>
          <w:rStyle w:val="libFootnotenumChar"/>
          <w:rtl/>
        </w:rPr>
        <w:t>(6)</w:t>
      </w:r>
      <w:r>
        <w:rPr>
          <w:rtl/>
        </w:rPr>
        <w:t>.</w:t>
      </w:r>
      <w:r w:rsidRPr="007447D7">
        <w:rPr>
          <w:rtl/>
        </w:rPr>
        <w:t xml:space="preserve"> والأمر والوعيد دليلان على الوجوب.</w:t>
      </w:r>
    </w:p>
    <w:p w:rsidR="007E3A98" w:rsidRPr="007447D7" w:rsidRDefault="007E3A98" w:rsidP="006A35AB">
      <w:pPr>
        <w:pStyle w:val="libNormal"/>
        <w:rPr>
          <w:rtl/>
        </w:rPr>
      </w:pPr>
      <w:r w:rsidRPr="007447D7">
        <w:rPr>
          <w:rtl/>
        </w:rPr>
        <w:t>وقيل : بالوجوب العقلي</w:t>
      </w:r>
      <w:r>
        <w:rPr>
          <w:rtl/>
        </w:rPr>
        <w:t xml:space="preserve"> ، </w:t>
      </w:r>
      <w:r w:rsidRPr="007447D7">
        <w:rPr>
          <w:rtl/>
        </w:rPr>
        <w:t>وليس ببعيد.</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جامع الأخبار » : 35</w:t>
      </w:r>
      <w:r>
        <w:rPr>
          <w:rtl/>
        </w:rPr>
        <w:t xml:space="preserve"> ـ </w:t>
      </w:r>
      <w:r w:rsidRPr="007447D7">
        <w:rPr>
          <w:rtl/>
        </w:rPr>
        <w:t>36.</w:t>
      </w:r>
    </w:p>
    <w:p w:rsidR="007E3A98" w:rsidRPr="007447D7" w:rsidRDefault="007E3A98" w:rsidP="0040777F">
      <w:pPr>
        <w:pStyle w:val="libFootnote0"/>
        <w:rPr>
          <w:rtl/>
          <w:lang w:bidi="fa-IR"/>
        </w:rPr>
      </w:pPr>
      <w:r w:rsidRPr="007447D7">
        <w:rPr>
          <w:rtl/>
        </w:rPr>
        <w:t>(2) المصدر السابق : 36. وفيه « قول بمقول » بدل « قول مقبول »</w:t>
      </w:r>
      <w:r>
        <w:rPr>
          <w:rtl/>
        </w:rPr>
        <w:t>.</w:t>
      </w:r>
    </w:p>
    <w:p w:rsidR="007E3A98" w:rsidRPr="007447D7" w:rsidRDefault="007E3A98" w:rsidP="0040777F">
      <w:pPr>
        <w:pStyle w:val="libFootnote0"/>
        <w:rPr>
          <w:rtl/>
          <w:lang w:bidi="fa-IR"/>
        </w:rPr>
      </w:pPr>
      <w:r w:rsidRPr="007447D7">
        <w:rPr>
          <w:rtl/>
        </w:rPr>
        <w:t>(3) خبر لقوله : « وما روي »</w:t>
      </w:r>
      <w:r>
        <w:rPr>
          <w:rtl/>
        </w:rPr>
        <w:t>.</w:t>
      </w:r>
    </w:p>
    <w:p w:rsidR="007E3A98" w:rsidRPr="007447D7" w:rsidRDefault="007E3A98" w:rsidP="0040777F">
      <w:pPr>
        <w:pStyle w:val="libFootnote0"/>
        <w:rPr>
          <w:rtl/>
          <w:lang w:bidi="fa-IR"/>
        </w:rPr>
      </w:pPr>
      <w:r w:rsidRPr="007447D7">
        <w:rPr>
          <w:rtl/>
        </w:rPr>
        <w:t>(4) « جامع الأخبار » : 36.</w:t>
      </w:r>
    </w:p>
    <w:p w:rsidR="007E3A98" w:rsidRPr="007447D7" w:rsidRDefault="007E3A98" w:rsidP="0040777F">
      <w:pPr>
        <w:pStyle w:val="libFootnote0"/>
        <w:rPr>
          <w:rtl/>
          <w:lang w:bidi="fa-IR"/>
        </w:rPr>
      </w:pPr>
      <w:r w:rsidRPr="007447D7">
        <w:rPr>
          <w:rtl/>
        </w:rPr>
        <w:t>(5) آل عمران (3) : 104.</w:t>
      </w:r>
    </w:p>
    <w:p w:rsidR="007E3A98" w:rsidRPr="007447D7" w:rsidRDefault="007E3A98" w:rsidP="0040777F">
      <w:pPr>
        <w:pStyle w:val="libFootnote0"/>
        <w:rPr>
          <w:rtl/>
          <w:lang w:bidi="fa-IR"/>
        </w:rPr>
      </w:pPr>
      <w:r w:rsidRPr="007447D7">
        <w:rPr>
          <w:rtl/>
        </w:rPr>
        <w:t>(6) « الكافي » 5 : 56</w:t>
      </w:r>
      <w:r>
        <w:rPr>
          <w:rtl/>
        </w:rPr>
        <w:t xml:space="preserve"> ، </w:t>
      </w:r>
      <w:r w:rsidRPr="007447D7">
        <w:rPr>
          <w:rtl/>
        </w:rPr>
        <w:t>باب الأمر بالمعروف</w:t>
      </w:r>
      <w:r>
        <w:rPr>
          <w:rtl/>
        </w:rPr>
        <w:t xml:space="preserve"> ..</w:t>
      </w:r>
      <w:r w:rsidRPr="007447D7">
        <w:rPr>
          <w:rtl/>
        </w:rPr>
        <w:t>.</w:t>
      </w:r>
      <w:r>
        <w:rPr>
          <w:rtl/>
        </w:rPr>
        <w:t xml:space="preserve"> ، </w:t>
      </w:r>
      <w:r w:rsidRPr="007447D7">
        <w:rPr>
          <w:rtl/>
        </w:rPr>
        <w:t>ح 34 ؛ « تهذيب الأحكام » 6 : 176</w:t>
      </w:r>
      <w:r>
        <w:rPr>
          <w:rtl/>
        </w:rPr>
        <w:t xml:space="preserve"> ، </w:t>
      </w:r>
      <w:r w:rsidRPr="007447D7">
        <w:rPr>
          <w:rtl/>
        </w:rPr>
        <w:t>ح 342.</w:t>
      </w:r>
    </w:p>
    <w:p w:rsidR="007E3A98" w:rsidRPr="007447D7" w:rsidRDefault="007E3A98" w:rsidP="006A35AB">
      <w:pPr>
        <w:pStyle w:val="libNormal"/>
        <w:rPr>
          <w:rtl/>
        </w:rPr>
      </w:pPr>
      <w:r>
        <w:rPr>
          <w:rtl/>
        </w:rPr>
        <w:br w:type="page"/>
      </w:r>
      <w:r w:rsidRPr="007447D7">
        <w:rPr>
          <w:rtl/>
        </w:rPr>
        <w:lastRenderedPageBreak/>
        <w:t>ويشترط في الوجوب تجويز التأثير ولو ظنّا</w:t>
      </w:r>
      <w:r>
        <w:rPr>
          <w:rtl/>
        </w:rPr>
        <w:t xml:space="preserve"> ، </w:t>
      </w:r>
      <w:r w:rsidRPr="007447D7">
        <w:rPr>
          <w:rtl/>
        </w:rPr>
        <w:t>وانتفاء مظنّة المفسدة ولو بالنسبة إلى بعض إخوانه نفسا أو مالا أو نحوهما.</w:t>
      </w:r>
    </w:p>
    <w:p w:rsidR="007E3A98" w:rsidRPr="007447D7" w:rsidRDefault="007E3A98" w:rsidP="006A35AB">
      <w:pPr>
        <w:pStyle w:val="libNormal"/>
        <w:rPr>
          <w:rtl/>
        </w:rPr>
      </w:pPr>
      <w:r w:rsidRPr="007447D7">
        <w:rPr>
          <w:rtl/>
        </w:rPr>
        <w:t>وينبغي أن لا يتجسّس عن أحوال الناس ؛ للنهي في الآية والسنّة ؛ لقوله تعالى :</w:t>
      </w:r>
      <w:r>
        <w:rPr>
          <w:rFonts w:hint="cs"/>
          <w:rtl/>
        </w:rPr>
        <w:t xml:space="preserve"> </w:t>
      </w:r>
      <w:r w:rsidRPr="00D722F5">
        <w:rPr>
          <w:rStyle w:val="libAlaemChar"/>
          <w:rtl/>
        </w:rPr>
        <w:t>(</w:t>
      </w:r>
      <w:r w:rsidRPr="006A35AB">
        <w:rPr>
          <w:rStyle w:val="libAieChar"/>
          <w:rtl/>
        </w:rPr>
        <w:t xml:space="preserve"> وَلا تَجَسَّسُوا </w:t>
      </w:r>
      <w:r w:rsidRPr="00D722F5">
        <w:rPr>
          <w:rStyle w:val="libAlaemChar"/>
          <w:rtl/>
        </w:rPr>
        <w:t>)</w:t>
      </w:r>
      <w:r>
        <w:rPr>
          <w:rtl/>
        </w:rPr>
        <w:t xml:space="preserve"> ، </w:t>
      </w:r>
      <w:r w:rsidRPr="00346263">
        <w:rPr>
          <w:rStyle w:val="libFootnotenumChar"/>
          <w:rtl/>
        </w:rPr>
        <w:t>(1)</w:t>
      </w:r>
      <w:r w:rsidRPr="007447D7">
        <w:rPr>
          <w:rtl/>
        </w:rPr>
        <w:t xml:space="preserve"> أو قوله </w:t>
      </w:r>
      <w:r w:rsidR="004541E1" w:rsidRPr="004541E1">
        <w:rPr>
          <w:rStyle w:val="libAlaemChar"/>
          <w:rtl/>
        </w:rPr>
        <w:t>عليه‌السلام</w:t>
      </w:r>
      <w:r w:rsidRPr="007447D7">
        <w:rPr>
          <w:rtl/>
        </w:rPr>
        <w:t xml:space="preserve"> : « عورة المؤمن على المؤمن حرام » </w:t>
      </w:r>
      <w:r w:rsidRPr="00346263">
        <w:rPr>
          <w:rStyle w:val="libFootnotenumChar"/>
          <w:rtl/>
        </w:rPr>
        <w:t>(2)</w:t>
      </w:r>
      <w:r>
        <w:rPr>
          <w:rtl/>
        </w:rPr>
        <w:t>.</w:t>
      </w:r>
    </w:p>
    <w:p w:rsidR="007E3A98" w:rsidRPr="007447D7" w:rsidRDefault="007E3A98" w:rsidP="006A35AB">
      <w:pPr>
        <w:pStyle w:val="libNormal"/>
        <w:rPr>
          <w:rtl/>
          <w:lang w:bidi="fa-IR"/>
        </w:rPr>
      </w:pPr>
      <w:r w:rsidRPr="007447D7">
        <w:rPr>
          <w:rtl/>
          <w:lang w:bidi="fa-IR"/>
        </w:rPr>
        <w:t xml:space="preserve">وكذا يجب التوبة ؛ لقوله تعالى : </w:t>
      </w:r>
      <w:r w:rsidRPr="00D722F5">
        <w:rPr>
          <w:rStyle w:val="libAlaemChar"/>
          <w:rtl/>
        </w:rPr>
        <w:t>(</w:t>
      </w:r>
      <w:r w:rsidRPr="006A35AB">
        <w:rPr>
          <w:rStyle w:val="libAieChar"/>
          <w:rtl/>
        </w:rPr>
        <w:t xml:space="preserve"> تُوبُوا إِلَى اللهِ جَمِيعاً </w:t>
      </w:r>
      <w:r w:rsidRPr="00D722F5">
        <w:rPr>
          <w:rStyle w:val="libAlaemChar"/>
          <w:rtl/>
        </w:rPr>
        <w:t>)</w:t>
      </w:r>
      <w:r w:rsidRPr="007447D7">
        <w:rPr>
          <w:rtl/>
          <w:lang w:bidi="fa-IR"/>
        </w:rPr>
        <w:t xml:space="preserve"> </w:t>
      </w:r>
      <w:r w:rsidRPr="00346263">
        <w:rPr>
          <w:rStyle w:val="libFootnotenumChar"/>
          <w:rtl/>
        </w:rPr>
        <w:t>(3)</w:t>
      </w:r>
      <w:r>
        <w:rPr>
          <w:rtl/>
          <w:lang w:bidi="fa-IR"/>
        </w:rPr>
        <w:t>.</w:t>
      </w:r>
      <w:r w:rsidRPr="007447D7">
        <w:rPr>
          <w:rtl/>
          <w:lang w:bidi="fa-IR"/>
        </w:rPr>
        <w:t xml:space="preserve"> وقوله تعالى : </w:t>
      </w:r>
      <w:r w:rsidRPr="00D722F5">
        <w:rPr>
          <w:rStyle w:val="libAlaemChar"/>
          <w:rtl/>
        </w:rPr>
        <w:t>(</w:t>
      </w:r>
      <w:r w:rsidRPr="006A35AB">
        <w:rPr>
          <w:rStyle w:val="libAieChar"/>
          <w:rtl/>
        </w:rPr>
        <w:t xml:space="preserve"> تُوبُوا إِلَى اللهِ تَوْبَةً نَصُوحاً </w:t>
      </w:r>
      <w:r w:rsidRPr="00D722F5">
        <w:rPr>
          <w:rStyle w:val="libAlaemChar"/>
          <w:rtl/>
        </w:rPr>
        <w:t>)</w:t>
      </w:r>
      <w:r w:rsidRPr="007447D7">
        <w:rPr>
          <w:rtl/>
          <w:lang w:bidi="fa-IR"/>
        </w:rPr>
        <w:t xml:space="preserve"> </w:t>
      </w:r>
      <w:r w:rsidRPr="00346263">
        <w:rPr>
          <w:rStyle w:val="libFootnotenumChar"/>
          <w:rtl/>
        </w:rPr>
        <w:t>(4)</w:t>
      </w:r>
      <w:r>
        <w:rPr>
          <w:rtl/>
          <w:lang w:bidi="fa-IR"/>
        </w:rPr>
        <w:t>.</w:t>
      </w:r>
      <w:r w:rsidRPr="007447D7">
        <w:rPr>
          <w:rtl/>
          <w:lang w:bidi="fa-IR"/>
        </w:rPr>
        <w:t xml:space="preserve"> إلى غير ذلك.</w:t>
      </w:r>
    </w:p>
    <w:p w:rsidR="007E3A98" w:rsidRPr="007447D7" w:rsidRDefault="007E3A98" w:rsidP="006A35AB">
      <w:pPr>
        <w:pStyle w:val="libNormal"/>
        <w:rPr>
          <w:rtl/>
        </w:rPr>
      </w:pPr>
      <w:r w:rsidRPr="007447D7">
        <w:rPr>
          <w:rtl/>
        </w:rPr>
        <w:t>وإلى مثل ذلك أشار المصنّف مع شرح الشارح القوشجي بقوله :</w:t>
      </w:r>
      <w:r>
        <w:rPr>
          <w:rtl/>
        </w:rPr>
        <w:t xml:space="preserve"> </w:t>
      </w:r>
      <w:r w:rsidRPr="00373D4A">
        <w:rPr>
          <w:rStyle w:val="libBold2Char"/>
          <w:rtl/>
        </w:rPr>
        <w:t xml:space="preserve">( والإيمان ) </w:t>
      </w:r>
      <w:r w:rsidRPr="007447D7">
        <w:rPr>
          <w:rtl/>
        </w:rPr>
        <w:t>في اللغة هو التصديق مطلقا</w:t>
      </w:r>
      <w:r>
        <w:rPr>
          <w:rtl/>
        </w:rPr>
        <w:t xml:space="preserve"> ، </w:t>
      </w:r>
      <w:r w:rsidRPr="007447D7">
        <w:rPr>
          <w:rtl/>
        </w:rPr>
        <w:t xml:space="preserve">قال الله تعالى حكاية عن إخوة يوسف : </w:t>
      </w:r>
      <w:r w:rsidRPr="00D722F5">
        <w:rPr>
          <w:rStyle w:val="libAlaemChar"/>
          <w:rtl/>
        </w:rPr>
        <w:t>(</w:t>
      </w:r>
      <w:r w:rsidRPr="006A35AB">
        <w:rPr>
          <w:rStyle w:val="libAieChar"/>
          <w:rtl/>
        </w:rPr>
        <w:t xml:space="preserve"> وَما أَنْتَ بِمُؤْمِنٍ لَنا </w:t>
      </w:r>
      <w:r w:rsidRPr="00D722F5">
        <w:rPr>
          <w:rStyle w:val="libAlaemChar"/>
          <w:rtl/>
        </w:rPr>
        <w:t>)</w:t>
      </w:r>
      <w:r w:rsidRPr="007447D7">
        <w:rPr>
          <w:rtl/>
        </w:rPr>
        <w:t xml:space="preserve"> </w:t>
      </w:r>
      <w:r w:rsidRPr="00346263">
        <w:rPr>
          <w:rStyle w:val="libFootnotenumChar"/>
          <w:rtl/>
        </w:rPr>
        <w:t>(5)</w:t>
      </w:r>
      <w:r w:rsidRPr="007447D7">
        <w:rPr>
          <w:rtl/>
        </w:rPr>
        <w:t xml:space="preserve"> ؛ أي بمصدّق فيما حدّثناك به.</w:t>
      </w:r>
    </w:p>
    <w:p w:rsidR="007E3A98" w:rsidRPr="007447D7" w:rsidRDefault="007E3A98" w:rsidP="006A35AB">
      <w:pPr>
        <w:pStyle w:val="libNormal"/>
        <w:rPr>
          <w:rtl/>
        </w:rPr>
      </w:pPr>
      <w:r w:rsidRPr="007447D7">
        <w:rPr>
          <w:rtl/>
        </w:rPr>
        <w:t xml:space="preserve">وقال </w:t>
      </w:r>
      <w:r w:rsidR="004541E1" w:rsidRPr="004541E1">
        <w:rPr>
          <w:rStyle w:val="libAlaemChar"/>
          <w:rtl/>
        </w:rPr>
        <w:t>عليه‌السلام</w:t>
      </w:r>
      <w:r w:rsidRPr="007447D7">
        <w:rPr>
          <w:rtl/>
        </w:rPr>
        <w:t xml:space="preserve"> : « الإيمان أن تؤمن بالله وكتبه »</w:t>
      </w:r>
      <w:r>
        <w:rPr>
          <w:rtl/>
        </w:rPr>
        <w:t>.</w:t>
      </w:r>
      <w:r w:rsidRPr="007447D7">
        <w:rPr>
          <w:rtl/>
        </w:rPr>
        <w:t xml:space="preserve"> الحديث </w:t>
      </w:r>
      <w:r w:rsidRPr="00346263">
        <w:rPr>
          <w:rStyle w:val="libFootnotenumChar"/>
          <w:rtl/>
        </w:rPr>
        <w:t>(6)</w:t>
      </w:r>
      <w:r>
        <w:rPr>
          <w:rtl/>
        </w:rPr>
        <w:t xml:space="preserve"> ، </w:t>
      </w:r>
      <w:r w:rsidRPr="007447D7">
        <w:rPr>
          <w:rtl/>
        </w:rPr>
        <w:t>أي تصدّق.</w:t>
      </w:r>
    </w:p>
    <w:p w:rsidR="007E3A98" w:rsidRPr="007447D7" w:rsidRDefault="007E3A98" w:rsidP="006A35AB">
      <w:pPr>
        <w:pStyle w:val="libNormal"/>
        <w:rPr>
          <w:rtl/>
        </w:rPr>
      </w:pPr>
      <w:r w:rsidRPr="007447D7">
        <w:rPr>
          <w:rtl/>
        </w:rPr>
        <w:t xml:space="preserve">وأمّا في الشرع فهو عند الأشاعرة : التصديق للرسول </w:t>
      </w:r>
      <w:r w:rsidR="004541E1" w:rsidRPr="004541E1">
        <w:rPr>
          <w:rStyle w:val="libAlaemChar"/>
          <w:rtl/>
        </w:rPr>
        <w:t>صلى‌الله‌عليه‌وآله‌وسلم</w:t>
      </w:r>
      <w:r w:rsidRPr="007447D7">
        <w:rPr>
          <w:rtl/>
        </w:rPr>
        <w:t xml:space="preserve"> فيما علم مجيئه به ضرورة. فتفصيلا فيما [ علم ] مفصّلا</w:t>
      </w:r>
      <w:r>
        <w:rPr>
          <w:rtl/>
        </w:rPr>
        <w:t xml:space="preserve"> ، </w:t>
      </w:r>
      <w:r w:rsidRPr="007447D7">
        <w:rPr>
          <w:rtl/>
        </w:rPr>
        <w:t>وإجمالا فيما علم مجملا</w:t>
      </w:r>
      <w:r>
        <w:rPr>
          <w:rtl/>
        </w:rPr>
        <w:t xml:space="preserve"> ، </w:t>
      </w:r>
      <w:r w:rsidRPr="007447D7">
        <w:rPr>
          <w:rtl/>
        </w:rPr>
        <w:t>فهو في الشرع تصديق خاصّة.</w:t>
      </w:r>
    </w:p>
    <w:p w:rsidR="007E3A98" w:rsidRPr="007447D7" w:rsidRDefault="007E3A98" w:rsidP="006A35AB">
      <w:pPr>
        <w:pStyle w:val="libNormal"/>
        <w:rPr>
          <w:rtl/>
        </w:rPr>
      </w:pPr>
      <w:r w:rsidRPr="007447D7">
        <w:rPr>
          <w:rtl/>
        </w:rPr>
        <w:t>وقال الكراميّة : هو كلمة الشهادة. وقال قوم : إنّه أعمال الجوارح.</w:t>
      </w:r>
    </w:p>
    <w:p w:rsidR="007E3A98" w:rsidRPr="007447D7" w:rsidRDefault="007E3A98" w:rsidP="006A35AB">
      <w:pPr>
        <w:pStyle w:val="libNormal"/>
        <w:rPr>
          <w:rtl/>
        </w:rPr>
      </w:pPr>
      <w:r w:rsidRPr="007447D7">
        <w:rPr>
          <w:rtl/>
        </w:rPr>
        <w:t>وذهب الخوارج والغلاة وعبد الجبّار إلى أنّه الطاعات بأسرها فرضا كان أو نفلا.</w:t>
      </w:r>
    </w:p>
    <w:p w:rsidR="007E3A98" w:rsidRPr="007447D7" w:rsidRDefault="007E3A98" w:rsidP="006A35AB">
      <w:pPr>
        <w:pStyle w:val="libNormal"/>
        <w:rPr>
          <w:rtl/>
        </w:rPr>
      </w:pPr>
      <w:r w:rsidRPr="007447D7">
        <w:rPr>
          <w:rtl/>
        </w:rPr>
        <w:t>وذهب الجبائي وابنه وأكثر معتزلة البصرة إلى أنّه الطاعات المفترضة من الأفعال والتروك دون النوافل.</w:t>
      </w:r>
    </w:p>
    <w:p w:rsidR="007E3A98" w:rsidRPr="007447D7" w:rsidRDefault="007E3A98" w:rsidP="006A35AB">
      <w:pPr>
        <w:pStyle w:val="libNormal"/>
        <w:rPr>
          <w:rtl/>
        </w:rPr>
      </w:pPr>
      <w:r w:rsidRPr="007447D7">
        <w:rPr>
          <w:rtl/>
        </w:rPr>
        <w:t>وقال المحدّثون وبعض السلف كابن مجاهد : إنّه تصديق بالجنان وإقرار باللسان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الحجرات (49) : 12.</w:t>
      </w:r>
    </w:p>
    <w:p w:rsidR="007E3A98" w:rsidRPr="007447D7" w:rsidRDefault="007E3A98" w:rsidP="0040777F">
      <w:pPr>
        <w:pStyle w:val="libFootnote0"/>
        <w:rPr>
          <w:rtl/>
          <w:lang w:bidi="fa-IR"/>
        </w:rPr>
      </w:pPr>
      <w:r w:rsidRPr="007447D7">
        <w:rPr>
          <w:rtl/>
        </w:rPr>
        <w:t>(2) « الكافي » 2 : 358</w:t>
      </w:r>
      <w:r>
        <w:rPr>
          <w:rtl/>
        </w:rPr>
        <w:t xml:space="preserve"> ـ </w:t>
      </w:r>
      <w:r w:rsidRPr="007447D7">
        <w:rPr>
          <w:rtl/>
        </w:rPr>
        <w:t>359</w:t>
      </w:r>
      <w:r>
        <w:rPr>
          <w:rtl/>
        </w:rPr>
        <w:t xml:space="preserve"> ، </w:t>
      </w:r>
      <w:r w:rsidRPr="007447D7">
        <w:rPr>
          <w:rtl/>
        </w:rPr>
        <w:t>باب الرواية على المؤمن</w:t>
      </w:r>
      <w:r>
        <w:rPr>
          <w:rtl/>
        </w:rPr>
        <w:t xml:space="preserve"> ، </w:t>
      </w:r>
      <w:r w:rsidRPr="007447D7">
        <w:rPr>
          <w:rtl/>
        </w:rPr>
        <w:t>ح 2</w:t>
      </w:r>
      <w:r>
        <w:rPr>
          <w:rtl/>
        </w:rPr>
        <w:t xml:space="preserve"> ـ </w:t>
      </w:r>
      <w:r w:rsidRPr="007447D7">
        <w:rPr>
          <w:rtl/>
        </w:rPr>
        <w:t>3 ؛ « الفقيه » 4 : 104</w:t>
      </w:r>
      <w:r>
        <w:rPr>
          <w:rtl/>
        </w:rPr>
        <w:t xml:space="preserve"> ، </w:t>
      </w:r>
      <w:r w:rsidRPr="007447D7">
        <w:rPr>
          <w:rtl/>
        </w:rPr>
        <w:t>ح 5192.</w:t>
      </w:r>
    </w:p>
    <w:p w:rsidR="007E3A98" w:rsidRPr="007447D7" w:rsidRDefault="007E3A98" w:rsidP="0040777F">
      <w:pPr>
        <w:pStyle w:val="libFootnote0"/>
        <w:rPr>
          <w:rtl/>
          <w:lang w:bidi="fa-IR"/>
        </w:rPr>
      </w:pPr>
      <w:r w:rsidRPr="007447D7">
        <w:rPr>
          <w:rtl/>
        </w:rPr>
        <w:t>(3) النور (24) : 31.</w:t>
      </w:r>
    </w:p>
    <w:p w:rsidR="007E3A98" w:rsidRPr="007447D7" w:rsidRDefault="007E3A98" w:rsidP="0040777F">
      <w:pPr>
        <w:pStyle w:val="libFootnote0"/>
        <w:rPr>
          <w:rtl/>
          <w:lang w:bidi="fa-IR"/>
        </w:rPr>
      </w:pPr>
      <w:r w:rsidRPr="007447D7">
        <w:rPr>
          <w:rtl/>
        </w:rPr>
        <w:t>(4) التحريم (66) : 8.</w:t>
      </w:r>
    </w:p>
    <w:p w:rsidR="007E3A98" w:rsidRPr="007447D7" w:rsidRDefault="007E3A98" w:rsidP="0040777F">
      <w:pPr>
        <w:pStyle w:val="libFootnote0"/>
        <w:rPr>
          <w:rtl/>
          <w:lang w:bidi="fa-IR"/>
        </w:rPr>
      </w:pPr>
      <w:r w:rsidRPr="007447D7">
        <w:rPr>
          <w:rtl/>
        </w:rPr>
        <w:t>(5) يوسف (12) : 17.</w:t>
      </w:r>
    </w:p>
    <w:p w:rsidR="007E3A98" w:rsidRPr="007447D7" w:rsidRDefault="007E3A98" w:rsidP="0040777F">
      <w:pPr>
        <w:pStyle w:val="libFootnote0"/>
        <w:rPr>
          <w:rtl/>
          <w:lang w:bidi="fa-IR"/>
        </w:rPr>
      </w:pPr>
      <w:r w:rsidRPr="007447D7">
        <w:rPr>
          <w:rtl/>
        </w:rPr>
        <w:t>(6) « كتاب سليم بن قيس » : 613 ؛ « مجمع الزوائد » 1 : 195</w:t>
      </w:r>
      <w:r>
        <w:rPr>
          <w:rtl/>
        </w:rPr>
        <w:t xml:space="preserve"> ، </w:t>
      </w:r>
      <w:r w:rsidRPr="007447D7">
        <w:rPr>
          <w:rtl/>
        </w:rPr>
        <w:t>ح 115.</w:t>
      </w:r>
    </w:p>
    <w:p w:rsidR="007E3A98" w:rsidRPr="007447D7" w:rsidRDefault="007E3A98" w:rsidP="006A35AB">
      <w:pPr>
        <w:pStyle w:val="libNormal0"/>
        <w:rPr>
          <w:rtl/>
        </w:rPr>
      </w:pPr>
      <w:r>
        <w:rPr>
          <w:rtl/>
        </w:rPr>
        <w:br w:type="page"/>
      </w:r>
      <w:r w:rsidRPr="007447D7">
        <w:rPr>
          <w:rtl/>
        </w:rPr>
        <w:lastRenderedPageBreak/>
        <w:t>وعمل بالأركان.</w:t>
      </w:r>
    </w:p>
    <w:p w:rsidR="007E3A98" w:rsidRPr="007447D7" w:rsidRDefault="007E3A98" w:rsidP="006A35AB">
      <w:pPr>
        <w:pStyle w:val="libNormal"/>
        <w:rPr>
          <w:rtl/>
        </w:rPr>
      </w:pPr>
      <w:r w:rsidRPr="007447D7">
        <w:rPr>
          <w:rtl/>
        </w:rPr>
        <w:t xml:space="preserve">وقال طائفة : هو التصديق مع كلمتي الشهادة. ويروى هذا عن أبي حنيفة </w:t>
      </w:r>
      <w:r w:rsidRPr="00346263">
        <w:rPr>
          <w:rStyle w:val="libFootnotenumChar"/>
          <w:rtl/>
        </w:rPr>
        <w:t>(1)</w:t>
      </w:r>
      <w:r>
        <w:rPr>
          <w:rtl/>
        </w:rPr>
        <w:t>.</w:t>
      </w:r>
    </w:p>
    <w:p w:rsidR="007E3A98" w:rsidRPr="007447D7" w:rsidRDefault="007E3A98" w:rsidP="006A35AB">
      <w:pPr>
        <w:pStyle w:val="libNormal"/>
        <w:rPr>
          <w:rtl/>
          <w:lang w:bidi="fa-IR"/>
        </w:rPr>
      </w:pPr>
      <w:r w:rsidRPr="007447D7">
        <w:rPr>
          <w:rtl/>
          <w:lang w:bidi="fa-IR"/>
        </w:rPr>
        <w:t>ولعلّ هذا هو مراد المصنّف حيث قال :</w:t>
      </w:r>
      <w:r>
        <w:rPr>
          <w:rtl/>
          <w:lang w:bidi="fa-IR"/>
        </w:rPr>
        <w:t xml:space="preserve"> </w:t>
      </w:r>
      <w:r w:rsidRPr="00373D4A">
        <w:rPr>
          <w:rStyle w:val="libBold2Char"/>
          <w:rtl/>
        </w:rPr>
        <w:t xml:space="preserve">( تصديق بالقلب واللسان ، ولا يكفي الأوّل يعني التصديق بالقلب وحده ليس إيمانا ؛ لقوله تعالى </w:t>
      </w:r>
      <w:r w:rsidRPr="007447D7">
        <w:t>:</w:t>
      </w:r>
      <w:r>
        <w:rPr>
          <w:rtl/>
        </w:rPr>
        <w:t xml:space="preserve"> </w:t>
      </w:r>
      <w:r w:rsidRPr="00373D4A">
        <w:rPr>
          <w:rStyle w:val="libBold2Char"/>
          <w:rtl/>
        </w:rPr>
        <w:t xml:space="preserve">وَجَحَدُوا بِها وَاسْتَيْقَنَتْها أَنْفُسُهُمْ </w:t>
      </w:r>
      <w:r w:rsidRPr="00346263">
        <w:rPr>
          <w:rStyle w:val="libFootnotenumChar"/>
          <w:rtl/>
        </w:rPr>
        <w:t>(2)</w:t>
      </w:r>
      <w:r w:rsidRPr="007447D7">
        <w:rPr>
          <w:rtl/>
          <w:lang w:bidi="fa-IR"/>
        </w:rPr>
        <w:t xml:space="preserve"> )</w:t>
      </w:r>
      <w:r>
        <w:rPr>
          <w:rtl/>
          <w:lang w:bidi="fa-IR"/>
        </w:rPr>
        <w:t>.</w:t>
      </w:r>
      <w:r w:rsidRPr="007447D7">
        <w:rPr>
          <w:rtl/>
          <w:lang w:bidi="fa-IR"/>
        </w:rPr>
        <w:t xml:space="preserve"> أثبت للكفّار الاستيقان النفسي وهو التصديق القلبي</w:t>
      </w:r>
      <w:r>
        <w:rPr>
          <w:rtl/>
          <w:lang w:bidi="fa-IR"/>
        </w:rPr>
        <w:t xml:space="preserve"> ، </w:t>
      </w:r>
      <w:r w:rsidRPr="007447D7">
        <w:rPr>
          <w:rtl/>
          <w:lang w:bidi="fa-IR"/>
        </w:rPr>
        <w:t>فلو كان الإيمان هو التصديق القلبي لزم اجتماع الكفر والإيمان</w:t>
      </w:r>
      <w:r>
        <w:rPr>
          <w:rtl/>
          <w:lang w:bidi="fa-IR"/>
        </w:rPr>
        <w:t xml:space="preserve"> ، </w:t>
      </w:r>
      <w:r w:rsidRPr="007447D7">
        <w:rPr>
          <w:rtl/>
          <w:lang w:bidi="fa-IR"/>
        </w:rPr>
        <w:t>ولا شكّ أنّهما يتقابلان.</w:t>
      </w:r>
      <w:r w:rsidRPr="00373D4A">
        <w:rPr>
          <w:rStyle w:val="libBold2Char"/>
          <w:rtl/>
        </w:rPr>
        <w:t xml:space="preserve"> ( ولا يكفي الثاني ) </w:t>
      </w:r>
      <w:r w:rsidRPr="007447D7">
        <w:rPr>
          <w:rtl/>
          <w:lang w:bidi="fa-IR"/>
        </w:rPr>
        <w:t>يعني الإقرار باللسان</w:t>
      </w:r>
      <w:r>
        <w:rPr>
          <w:rtl/>
          <w:lang w:bidi="fa-IR"/>
        </w:rPr>
        <w:t xml:space="preserve"> </w:t>
      </w:r>
      <w:r w:rsidRPr="00373D4A">
        <w:rPr>
          <w:rStyle w:val="libBold2Char"/>
          <w:rtl/>
        </w:rPr>
        <w:t xml:space="preserve">لقوله </w:t>
      </w:r>
      <w:r w:rsidRPr="007447D7">
        <w:rPr>
          <w:rtl/>
          <w:lang w:bidi="fa-IR"/>
        </w:rPr>
        <w:t xml:space="preserve">تعالى : </w:t>
      </w:r>
      <w:r w:rsidRPr="00D722F5">
        <w:rPr>
          <w:rStyle w:val="libAlaemChar"/>
          <w:rtl/>
        </w:rPr>
        <w:t>(</w:t>
      </w:r>
      <w:r w:rsidRPr="006A35AB">
        <w:rPr>
          <w:rStyle w:val="libAieChar"/>
          <w:rtl/>
        </w:rPr>
        <w:t xml:space="preserve"> قالَتِ الْأَعْرابُ آمَنَّا </w:t>
      </w:r>
      <w:r w:rsidRPr="00D722F5">
        <w:rPr>
          <w:rStyle w:val="libAlaemChar"/>
          <w:rtl/>
        </w:rPr>
        <w:t>)</w:t>
      </w:r>
      <w:r w:rsidRPr="00373D4A">
        <w:rPr>
          <w:rStyle w:val="libBold2Char"/>
          <w:rtl/>
        </w:rPr>
        <w:t xml:space="preserve"> قُلْ لَمْ تُؤْمِنُوا</w:t>
      </w:r>
      <w:r w:rsidRPr="007447D7">
        <w:rPr>
          <w:rtl/>
          <w:lang w:bidi="fa-IR"/>
        </w:rPr>
        <w:t xml:space="preserve"> وَلكِنْ قُولُوا أَسْلَمْنا </w:t>
      </w:r>
      <w:r w:rsidRPr="00346263">
        <w:rPr>
          <w:rStyle w:val="libFootnotenumChar"/>
          <w:rtl/>
        </w:rPr>
        <w:t>(3)</w:t>
      </w:r>
      <w:r>
        <w:rPr>
          <w:rtl/>
          <w:lang w:bidi="fa-IR"/>
        </w:rPr>
        <w:t>.</w:t>
      </w:r>
      <w:r w:rsidRPr="007447D7">
        <w:rPr>
          <w:rtl/>
          <w:lang w:bidi="fa-IR"/>
        </w:rPr>
        <w:t xml:space="preserve"> ولقوله تعالى : </w:t>
      </w:r>
      <w:r w:rsidRPr="00D722F5">
        <w:rPr>
          <w:rStyle w:val="libAlaemChar"/>
          <w:rtl/>
        </w:rPr>
        <w:t>(</w:t>
      </w:r>
      <w:r w:rsidRPr="006A35AB">
        <w:rPr>
          <w:rStyle w:val="libAieChar"/>
          <w:rtl/>
        </w:rPr>
        <w:t xml:space="preserve"> وَمِنَ النَّاسِ مَنْ يَقُولُ آمَنَّا بِاللهِ وَبِالْيَوْمِ الْآخِرِ وَما هُمْ بِمُؤْمِنِينَ </w:t>
      </w:r>
      <w:r w:rsidRPr="00D722F5">
        <w:rPr>
          <w:rStyle w:val="libAlaemChar"/>
          <w:rtl/>
        </w:rPr>
        <w:t>)</w:t>
      </w:r>
      <w:r w:rsidRPr="007447D7">
        <w:rPr>
          <w:rtl/>
          <w:lang w:bidi="fa-IR"/>
        </w:rPr>
        <w:t xml:space="preserve"> </w:t>
      </w:r>
      <w:r w:rsidRPr="00346263">
        <w:rPr>
          <w:rStyle w:val="libFootnotenumChar"/>
          <w:rtl/>
        </w:rPr>
        <w:t>(4)</w:t>
      </w:r>
      <w:r>
        <w:rPr>
          <w:rtl/>
          <w:lang w:bidi="fa-IR"/>
        </w:rPr>
        <w:t>.</w:t>
      </w:r>
      <w:r w:rsidRPr="007447D7">
        <w:rPr>
          <w:rtl/>
          <w:lang w:bidi="fa-IR"/>
        </w:rPr>
        <w:t xml:space="preserve"> فقد أثبت في هاتين الآيتين التصديق اللساني ونفى الإيمان. فعلم أنّ الإيمان ليس هو التصديق اللساني فقط.</w:t>
      </w:r>
    </w:p>
    <w:p w:rsidR="007E3A98" w:rsidRPr="007447D7" w:rsidRDefault="007E3A98" w:rsidP="006A35AB">
      <w:pPr>
        <w:pStyle w:val="libNormal"/>
        <w:rPr>
          <w:rtl/>
          <w:lang w:bidi="fa-IR"/>
        </w:rPr>
      </w:pPr>
      <w:r w:rsidRPr="007447D7">
        <w:rPr>
          <w:rtl/>
          <w:lang w:bidi="fa-IR"/>
        </w:rPr>
        <w:t xml:space="preserve">وللأشاعرة الآيات الدالّة على محلّيّة القلب للإيمان نحو : </w:t>
      </w:r>
      <w:r w:rsidRPr="00D722F5">
        <w:rPr>
          <w:rStyle w:val="libAlaemChar"/>
          <w:rtl/>
        </w:rPr>
        <w:t>(</w:t>
      </w:r>
      <w:r w:rsidRPr="006A35AB">
        <w:rPr>
          <w:rStyle w:val="libAieChar"/>
          <w:rtl/>
        </w:rPr>
        <w:t xml:space="preserve"> أُولئِكَ كَتَبَ فِي قُلُوبِهِمُ الْإِيمانَ </w:t>
      </w:r>
      <w:r w:rsidRPr="00D722F5">
        <w:rPr>
          <w:rStyle w:val="libAlaemChar"/>
          <w:rtl/>
        </w:rPr>
        <w:t>)</w:t>
      </w:r>
      <w:r w:rsidRPr="007447D7">
        <w:rPr>
          <w:rtl/>
          <w:lang w:bidi="fa-IR"/>
        </w:rPr>
        <w:t xml:space="preserve"> </w:t>
      </w:r>
      <w:r w:rsidRPr="00346263">
        <w:rPr>
          <w:rStyle w:val="libFootnotenumChar"/>
          <w:rtl/>
        </w:rPr>
        <w:t>(5)</w:t>
      </w:r>
      <w:r>
        <w:rPr>
          <w:rtl/>
          <w:lang w:bidi="fa-IR"/>
        </w:rPr>
        <w:t xml:space="preserve"> ، </w:t>
      </w:r>
      <w:r w:rsidRPr="00D722F5">
        <w:rPr>
          <w:rStyle w:val="libAlaemChar"/>
          <w:rtl/>
        </w:rPr>
        <w:t>(</w:t>
      </w:r>
      <w:r w:rsidRPr="006A35AB">
        <w:rPr>
          <w:rStyle w:val="libAieChar"/>
          <w:rtl/>
        </w:rPr>
        <w:t xml:space="preserve"> وَلَمَّا يَدْخُلِ الْإِيمانُ فِي قُلُوبِكُمْ </w:t>
      </w:r>
      <w:r w:rsidRPr="00D722F5">
        <w:rPr>
          <w:rStyle w:val="libAlaemChar"/>
          <w:rtl/>
        </w:rPr>
        <w:t>)</w:t>
      </w:r>
      <w:r w:rsidRPr="007447D7">
        <w:rPr>
          <w:rtl/>
          <w:lang w:bidi="fa-IR"/>
        </w:rPr>
        <w:t xml:space="preserve"> </w:t>
      </w:r>
      <w:r w:rsidRPr="00346263">
        <w:rPr>
          <w:rStyle w:val="libFootnotenumChar"/>
          <w:rtl/>
        </w:rPr>
        <w:t>(6)</w:t>
      </w:r>
      <w:r>
        <w:rPr>
          <w:rtl/>
          <w:lang w:bidi="fa-IR"/>
        </w:rPr>
        <w:t xml:space="preserve"> ، </w:t>
      </w:r>
      <w:r w:rsidRPr="00D722F5">
        <w:rPr>
          <w:rStyle w:val="libAlaemChar"/>
          <w:rtl/>
        </w:rPr>
        <w:t>(</w:t>
      </w:r>
      <w:r w:rsidRPr="006A35AB">
        <w:rPr>
          <w:rStyle w:val="libAieChar"/>
          <w:rtl/>
        </w:rPr>
        <w:t xml:space="preserve"> وَقَلْبُهُ مُطْمَئِنٌّ بِالْإِيمانِ </w:t>
      </w:r>
      <w:r w:rsidRPr="00D722F5">
        <w:rPr>
          <w:rStyle w:val="libAlaemChar"/>
          <w:rtl/>
        </w:rPr>
        <w:t>)</w:t>
      </w:r>
      <w:r w:rsidRPr="007447D7">
        <w:rPr>
          <w:rtl/>
          <w:lang w:bidi="fa-IR"/>
        </w:rPr>
        <w:t xml:space="preserve"> </w:t>
      </w:r>
      <w:r w:rsidRPr="00346263">
        <w:rPr>
          <w:rStyle w:val="libFootnotenumChar"/>
          <w:rtl/>
        </w:rPr>
        <w:t>(7)</w:t>
      </w:r>
      <w:r>
        <w:rPr>
          <w:rtl/>
          <w:lang w:bidi="fa-IR"/>
        </w:rPr>
        <w:t>.</w:t>
      </w:r>
      <w:r>
        <w:rPr>
          <w:rFonts w:hint="cs"/>
          <w:rtl/>
          <w:lang w:bidi="fa-IR"/>
        </w:rPr>
        <w:t xml:space="preserve"> </w:t>
      </w:r>
      <w:r w:rsidRPr="007447D7">
        <w:rPr>
          <w:rtl/>
          <w:lang w:bidi="fa-IR"/>
        </w:rPr>
        <w:t>ومن ذلك الآيات الدالّة على الختم والطبع على القلوب</w:t>
      </w:r>
      <w:r>
        <w:rPr>
          <w:rtl/>
          <w:lang w:bidi="fa-IR"/>
        </w:rPr>
        <w:t xml:space="preserve"> ، </w:t>
      </w:r>
      <w:r w:rsidRPr="007447D7">
        <w:rPr>
          <w:rtl/>
          <w:lang w:bidi="fa-IR"/>
        </w:rPr>
        <w:t xml:space="preserve">وكونها في أكنّة ؛ فإنّها واردة على سبيل البيان لامتناع الإيمان منه. ويؤيّده دعاء النبيّ </w:t>
      </w:r>
      <w:r w:rsidR="004541E1" w:rsidRPr="004541E1">
        <w:rPr>
          <w:rStyle w:val="libAlaemChar"/>
          <w:rtl/>
        </w:rPr>
        <w:t>صلى‌الله‌عليه‌وآله‌وسلم</w:t>
      </w:r>
      <w:r w:rsidRPr="007447D7">
        <w:rPr>
          <w:rtl/>
          <w:lang w:bidi="fa-IR"/>
        </w:rPr>
        <w:t xml:space="preserve"> : « اللهمّ ثبّت قلبي على دينك » </w:t>
      </w:r>
      <w:r w:rsidRPr="00346263">
        <w:rPr>
          <w:rStyle w:val="libFootnotenumChar"/>
          <w:rtl/>
        </w:rPr>
        <w:t>(8)</w:t>
      </w:r>
      <w:r>
        <w:rPr>
          <w:rtl/>
          <w:lang w:bidi="fa-IR"/>
        </w:rPr>
        <w:t>.</w:t>
      </w:r>
    </w:p>
    <w:p w:rsidR="007E3A98" w:rsidRPr="007447D7" w:rsidRDefault="007E3A98" w:rsidP="006A35AB">
      <w:pPr>
        <w:pStyle w:val="libNormal"/>
        <w:rPr>
          <w:rtl/>
        </w:rPr>
      </w:pPr>
      <w:r w:rsidRPr="007447D7">
        <w:rPr>
          <w:rtl/>
        </w:rPr>
        <w:t xml:space="preserve">وقوله </w:t>
      </w:r>
      <w:r w:rsidR="004541E1" w:rsidRPr="004541E1">
        <w:rPr>
          <w:rStyle w:val="libAlaemChar"/>
          <w:rtl/>
        </w:rPr>
        <w:t>صلى‌الله‌عليه‌وآله‌وسلم</w:t>
      </w:r>
      <w:r w:rsidRPr="007447D7">
        <w:rPr>
          <w:rtl/>
        </w:rPr>
        <w:t xml:space="preserve"> لأسامة وقد قتل من قال : لا إله إلاّ الله : « هلاّ شققت قلبه » </w:t>
      </w:r>
      <w:r w:rsidRPr="00346263">
        <w:rPr>
          <w:rStyle w:val="libFootnotenumChar"/>
          <w:rtl/>
        </w:rPr>
        <w:t>(9)</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انظر « شرح المواقف » 8 : 322</w:t>
      </w:r>
      <w:r>
        <w:rPr>
          <w:rtl/>
        </w:rPr>
        <w:t xml:space="preserve"> ـ </w:t>
      </w:r>
      <w:r w:rsidRPr="007447D7">
        <w:rPr>
          <w:rtl/>
        </w:rPr>
        <w:t>323.</w:t>
      </w:r>
    </w:p>
    <w:p w:rsidR="007E3A98" w:rsidRPr="007447D7" w:rsidRDefault="007E3A98" w:rsidP="0040777F">
      <w:pPr>
        <w:pStyle w:val="libFootnote0"/>
        <w:rPr>
          <w:rtl/>
          <w:lang w:bidi="fa-IR"/>
        </w:rPr>
      </w:pPr>
      <w:r w:rsidRPr="007447D7">
        <w:rPr>
          <w:rtl/>
        </w:rPr>
        <w:t>(2) النمل (27) : 14.</w:t>
      </w:r>
    </w:p>
    <w:p w:rsidR="007E3A98" w:rsidRPr="007447D7" w:rsidRDefault="007E3A98" w:rsidP="0040777F">
      <w:pPr>
        <w:pStyle w:val="libFootnote0"/>
        <w:rPr>
          <w:rtl/>
          <w:lang w:bidi="fa-IR"/>
        </w:rPr>
      </w:pPr>
      <w:r w:rsidRPr="007447D7">
        <w:rPr>
          <w:rtl/>
        </w:rPr>
        <w:t>(3) الحجرات (49) : 14.</w:t>
      </w:r>
    </w:p>
    <w:p w:rsidR="007E3A98" w:rsidRPr="007447D7" w:rsidRDefault="007E3A98" w:rsidP="0040777F">
      <w:pPr>
        <w:pStyle w:val="libFootnote0"/>
        <w:rPr>
          <w:rtl/>
          <w:lang w:bidi="fa-IR"/>
        </w:rPr>
      </w:pPr>
      <w:r w:rsidRPr="007447D7">
        <w:rPr>
          <w:rtl/>
        </w:rPr>
        <w:t>(4) البقرة (2) : 8.</w:t>
      </w:r>
    </w:p>
    <w:p w:rsidR="007E3A98" w:rsidRPr="007447D7" w:rsidRDefault="007E3A98" w:rsidP="0040777F">
      <w:pPr>
        <w:pStyle w:val="libFootnote0"/>
        <w:rPr>
          <w:rtl/>
          <w:lang w:bidi="fa-IR"/>
        </w:rPr>
      </w:pPr>
      <w:r w:rsidRPr="007447D7">
        <w:rPr>
          <w:rtl/>
        </w:rPr>
        <w:t>(5) المجادلة (58) : 22.</w:t>
      </w:r>
    </w:p>
    <w:p w:rsidR="007E3A98" w:rsidRPr="007447D7" w:rsidRDefault="007E3A98" w:rsidP="0040777F">
      <w:pPr>
        <w:pStyle w:val="libFootnote0"/>
        <w:rPr>
          <w:rtl/>
          <w:lang w:bidi="fa-IR"/>
        </w:rPr>
      </w:pPr>
      <w:r w:rsidRPr="007447D7">
        <w:rPr>
          <w:rtl/>
        </w:rPr>
        <w:t>(6) الحجرات (49) : 14.</w:t>
      </w:r>
    </w:p>
    <w:p w:rsidR="007E3A98" w:rsidRPr="007447D7" w:rsidRDefault="007E3A98" w:rsidP="0040777F">
      <w:pPr>
        <w:pStyle w:val="libFootnote0"/>
        <w:rPr>
          <w:rtl/>
          <w:lang w:bidi="fa-IR"/>
        </w:rPr>
      </w:pPr>
      <w:r w:rsidRPr="007447D7">
        <w:rPr>
          <w:rtl/>
        </w:rPr>
        <w:t>(7) النحل (16) : 106.</w:t>
      </w:r>
    </w:p>
    <w:p w:rsidR="007E3A98" w:rsidRPr="007447D7" w:rsidRDefault="007E3A98" w:rsidP="0040777F">
      <w:pPr>
        <w:pStyle w:val="libFootnote0"/>
        <w:rPr>
          <w:rtl/>
          <w:lang w:bidi="fa-IR"/>
        </w:rPr>
      </w:pPr>
      <w:r w:rsidRPr="007447D7">
        <w:rPr>
          <w:rtl/>
        </w:rPr>
        <w:t>(8) « بحار الأنوار » 66 : 139 ؛ « سنن ابن ماجة » 2 : 1260</w:t>
      </w:r>
      <w:r>
        <w:rPr>
          <w:rtl/>
        </w:rPr>
        <w:t xml:space="preserve"> ، </w:t>
      </w:r>
      <w:r w:rsidRPr="007447D7">
        <w:rPr>
          <w:rtl/>
        </w:rPr>
        <w:t>ح 3834.</w:t>
      </w:r>
    </w:p>
    <w:p w:rsidR="007E3A98" w:rsidRPr="007447D7" w:rsidRDefault="007E3A98" w:rsidP="0040777F">
      <w:pPr>
        <w:pStyle w:val="libFootnote0"/>
        <w:rPr>
          <w:rtl/>
          <w:lang w:bidi="fa-IR"/>
        </w:rPr>
      </w:pPr>
      <w:r w:rsidRPr="007447D7">
        <w:rPr>
          <w:rtl/>
        </w:rPr>
        <w:t>(9) « الجمل » : 94 ؛ « بحار الأنوار » 65 : 248 ؛ « فتح الباري » 12 : 240.</w:t>
      </w:r>
    </w:p>
    <w:p w:rsidR="007E3A98" w:rsidRPr="007447D7" w:rsidRDefault="007E3A98" w:rsidP="006A35AB">
      <w:pPr>
        <w:pStyle w:val="libNormal"/>
        <w:rPr>
          <w:rtl/>
        </w:rPr>
      </w:pPr>
      <w:r>
        <w:rPr>
          <w:rtl/>
        </w:rPr>
        <w:br w:type="page"/>
      </w:r>
      <w:r w:rsidRPr="007447D7">
        <w:rPr>
          <w:rtl/>
        </w:rPr>
        <w:lastRenderedPageBreak/>
        <w:t>فإذا ثبت أنّه فعل القلب وجب أن يكون عبارة عن التصديق ؛ لأنّ فعل القلب إمّا التصديق وإمّا المعرفة</w:t>
      </w:r>
      <w:r>
        <w:rPr>
          <w:rtl/>
        </w:rPr>
        <w:t xml:space="preserve"> ، </w:t>
      </w:r>
      <w:r w:rsidRPr="007447D7">
        <w:rPr>
          <w:rtl/>
        </w:rPr>
        <w:t>والثاني باطل ؛ لأنّه على ذلك التقدير يكون منقولا عن معناه اللغوي</w:t>
      </w:r>
      <w:r>
        <w:rPr>
          <w:rtl/>
        </w:rPr>
        <w:t xml:space="preserve"> ، </w:t>
      </w:r>
      <w:r w:rsidRPr="007447D7">
        <w:rPr>
          <w:rtl/>
        </w:rPr>
        <w:t>وكان على الشارع أن يبيّن النقل بالتوقيف كما بيّن نقل الصلاة والزكاة وأمثالهما</w:t>
      </w:r>
      <w:r>
        <w:rPr>
          <w:rtl/>
        </w:rPr>
        <w:t xml:space="preserve"> ، </w:t>
      </w:r>
      <w:r w:rsidRPr="007447D7">
        <w:rPr>
          <w:rtl/>
        </w:rPr>
        <w:t>ولو نقل لاشتهر اشتهار نظائره. بل كان هو بذلك أولى</w:t>
      </w:r>
      <w:r>
        <w:rPr>
          <w:rtl/>
        </w:rPr>
        <w:t xml:space="preserve"> ، </w:t>
      </w:r>
      <w:r w:rsidRPr="007447D7">
        <w:rPr>
          <w:rtl/>
        </w:rPr>
        <w:t>لكنّ الشارع لم يزد على أن قال : « الإيمان أن تؤمن بالله وملائكته »</w:t>
      </w:r>
      <w:r>
        <w:rPr>
          <w:rtl/>
        </w:rPr>
        <w:t>.</w:t>
      </w:r>
      <w:r w:rsidRPr="007447D7">
        <w:rPr>
          <w:rtl/>
        </w:rPr>
        <w:t xml:space="preserve"> الحديث </w:t>
      </w:r>
      <w:r w:rsidRPr="00346263">
        <w:rPr>
          <w:rStyle w:val="libFootnotenumChar"/>
          <w:rtl/>
        </w:rPr>
        <w:t>(1)</w:t>
      </w:r>
      <w:r w:rsidRPr="007447D7">
        <w:rPr>
          <w:rtl/>
        </w:rPr>
        <w:t xml:space="preserve"> كما نقلنا عنه </w:t>
      </w:r>
      <w:r w:rsidR="004541E1" w:rsidRPr="004541E1">
        <w:rPr>
          <w:rStyle w:val="libAlaemChar"/>
          <w:rtl/>
        </w:rPr>
        <w:t>صلى‌الله‌عليه‌وآله‌وسلم</w:t>
      </w:r>
      <w:r w:rsidRPr="007447D7">
        <w:rPr>
          <w:rtl/>
        </w:rPr>
        <w:t xml:space="preserve"> آنفا.</w:t>
      </w:r>
    </w:p>
    <w:p w:rsidR="007E3A98" w:rsidRPr="007447D7" w:rsidRDefault="007E3A98" w:rsidP="006A35AB">
      <w:pPr>
        <w:pStyle w:val="libNormal"/>
        <w:rPr>
          <w:rtl/>
        </w:rPr>
      </w:pPr>
      <w:r w:rsidRPr="007447D7">
        <w:rPr>
          <w:rtl/>
        </w:rPr>
        <w:t xml:space="preserve">والدليل على أنّ الأعمال خارجة عن الإيمان أنّه جاء الإيمان مقرونا بالعمل الصالح معطوفا هو عليه في غير موضع من الكتاب نحو : </w:t>
      </w:r>
      <w:r w:rsidRPr="00D722F5">
        <w:rPr>
          <w:rStyle w:val="libAlaemChar"/>
          <w:rtl/>
        </w:rPr>
        <w:t>(</w:t>
      </w:r>
      <w:r w:rsidRPr="006A35AB">
        <w:rPr>
          <w:rStyle w:val="libAieChar"/>
          <w:rtl/>
        </w:rPr>
        <w:t xml:space="preserve"> الَّذِينَ آمَنُوا وَعَمِلُوا الصَّالِحاتِ </w:t>
      </w:r>
      <w:r w:rsidRPr="00D722F5">
        <w:rPr>
          <w:rStyle w:val="libAlaemChar"/>
          <w:rtl/>
        </w:rPr>
        <w:t>)</w:t>
      </w:r>
      <w:r w:rsidRPr="007447D7">
        <w:rPr>
          <w:rtl/>
        </w:rPr>
        <w:t xml:space="preserve"> </w:t>
      </w:r>
      <w:r w:rsidRPr="00346263">
        <w:rPr>
          <w:rStyle w:val="libFootnotenumChar"/>
          <w:rtl/>
        </w:rPr>
        <w:t>(2)</w:t>
      </w:r>
      <w:r>
        <w:rPr>
          <w:rtl/>
        </w:rPr>
        <w:t xml:space="preserve"> ، </w:t>
      </w:r>
      <w:r w:rsidRPr="007447D7">
        <w:rPr>
          <w:rtl/>
        </w:rPr>
        <w:t xml:space="preserve">و </w:t>
      </w:r>
      <w:r w:rsidRPr="00D722F5">
        <w:rPr>
          <w:rStyle w:val="libAlaemChar"/>
          <w:rtl/>
        </w:rPr>
        <w:t>(</w:t>
      </w:r>
      <w:r w:rsidRPr="006A35AB">
        <w:rPr>
          <w:rStyle w:val="libAieChar"/>
          <w:rtl/>
        </w:rPr>
        <w:t xml:space="preserve"> مَنْ يُؤْمِنْ بِاللهِ وَيَعْمَلْ صالِحاً </w:t>
      </w:r>
      <w:r w:rsidRPr="00D722F5">
        <w:rPr>
          <w:rStyle w:val="libAlaemChar"/>
          <w:rtl/>
        </w:rPr>
        <w:t>)</w:t>
      </w:r>
      <w:r w:rsidRPr="007447D7">
        <w:rPr>
          <w:rtl/>
        </w:rPr>
        <w:t xml:space="preserve"> </w:t>
      </w:r>
      <w:r w:rsidRPr="00346263">
        <w:rPr>
          <w:rStyle w:val="libFootnotenumChar"/>
          <w:rtl/>
        </w:rPr>
        <w:t>(3)</w:t>
      </w:r>
      <w:r>
        <w:rPr>
          <w:rtl/>
        </w:rPr>
        <w:t>.</w:t>
      </w:r>
      <w:r w:rsidRPr="007447D7">
        <w:rPr>
          <w:rtl/>
        </w:rPr>
        <w:t xml:space="preserve"> وظاهر أنّ الشيء لا يعطف على نفسه.</w:t>
      </w:r>
    </w:p>
    <w:p w:rsidR="007E3A98" w:rsidRPr="007447D7" w:rsidRDefault="007E3A98" w:rsidP="006A35AB">
      <w:pPr>
        <w:pStyle w:val="libNormal"/>
        <w:rPr>
          <w:rtl/>
        </w:rPr>
      </w:pPr>
      <w:r w:rsidRPr="007447D7">
        <w:rPr>
          <w:rtl/>
        </w:rPr>
        <w:t xml:space="preserve">وأيضا قد قرن الإيمان بضدّ العمل الصالح نحو : </w:t>
      </w:r>
      <w:r w:rsidRPr="00D722F5">
        <w:rPr>
          <w:rStyle w:val="libAlaemChar"/>
          <w:rtl/>
        </w:rPr>
        <w:t>(</w:t>
      </w:r>
      <w:r w:rsidRPr="006A35AB">
        <w:rPr>
          <w:rStyle w:val="libAieChar"/>
          <w:rtl/>
        </w:rPr>
        <w:t xml:space="preserve"> وَإِنْ طائِفَتانِ مِنَ الْمُؤْمِنِينَ اقْتَتَلُوا </w:t>
      </w:r>
      <w:r w:rsidRPr="00D722F5">
        <w:rPr>
          <w:rStyle w:val="libAlaemChar"/>
          <w:rtl/>
        </w:rPr>
        <w:t>)</w:t>
      </w:r>
      <w:r w:rsidRPr="007447D7">
        <w:rPr>
          <w:rtl/>
        </w:rPr>
        <w:t xml:space="preserve"> </w:t>
      </w:r>
      <w:r w:rsidRPr="00346263">
        <w:rPr>
          <w:rStyle w:val="libFootnotenumChar"/>
          <w:rtl/>
        </w:rPr>
        <w:t>(4)</w:t>
      </w:r>
      <w:r w:rsidRPr="007447D7">
        <w:rPr>
          <w:rtl/>
        </w:rPr>
        <w:t xml:space="preserve"> فأثبت الإيمان مع وجود القتال</w:t>
      </w:r>
      <w:r>
        <w:rPr>
          <w:rtl/>
        </w:rPr>
        <w:t xml:space="preserve"> ، </w:t>
      </w:r>
      <w:r w:rsidRPr="007447D7">
        <w:rPr>
          <w:rtl/>
        </w:rPr>
        <w:t>وظاهر أنّ الشيء لا يمكن اجتماعه مع ضدّه ولا مع ضدّ جزئه.</w:t>
      </w:r>
    </w:p>
    <w:p w:rsidR="007E3A98" w:rsidRPr="007447D7" w:rsidRDefault="007E3A98" w:rsidP="006A35AB">
      <w:pPr>
        <w:pStyle w:val="libNormal"/>
        <w:rPr>
          <w:rtl/>
        </w:rPr>
      </w:pPr>
      <w:r w:rsidRPr="00373D4A">
        <w:rPr>
          <w:rStyle w:val="libBold2Char"/>
          <w:rtl/>
        </w:rPr>
        <w:t xml:space="preserve">( والكفر عدم الإيمان ) </w:t>
      </w:r>
      <w:r w:rsidRPr="007447D7">
        <w:rPr>
          <w:rtl/>
        </w:rPr>
        <w:t xml:space="preserve">عمّا من شأنه. وهذا معنى عدم تصديق النبيّ </w:t>
      </w:r>
      <w:r w:rsidR="004541E1" w:rsidRPr="004541E1">
        <w:rPr>
          <w:rStyle w:val="libAlaemChar"/>
          <w:rtl/>
        </w:rPr>
        <w:t>صلى‌الله‌عليه‌وآله‌وسلم</w:t>
      </w:r>
      <w:r w:rsidRPr="007447D7">
        <w:rPr>
          <w:rtl/>
        </w:rPr>
        <w:t xml:space="preserve"> في بعض ما علم مجيئه به بالضرورة. والظاهر أنّ هذا أعمّ من تكذيبه </w:t>
      </w:r>
      <w:r w:rsidR="004541E1" w:rsidRPr="004541E1">
        <w:rPr>
          <w:rStyle w:val="libAlaemChar"/>
          <w:rtl/>
        </w:rPr>
        <w:t>صلى‌الله‌عليه‌وآله‌وسلم</w:t>
      </w:r>
      <w:r w:rsidRPr="007447D7">
        <w:rPr>
          <w:rtl/>
        </w:rPr>
        <w:t xml:space="preserve"> في شيء ممّا علم مجيئه به</w:t>
      </w:r>
      <w:r>
        <w:rPr>
          <w:rtl/>
        </w:rPr>
        <w:t xml:space="preserve"> ، </w:t>
      </w:r>
      <w:r w:rsidRPr="007447D7">
        <w:rPr>
          <w:rtl/>
        </w:rPr>
        <w:t>على ما ذكر الإمام الغزالي ؛ لشموله الكافر الخالي عن التصديق والتكذيب.</w:t>
      </w:r>
    </w:p>
    <w:p w:rsidR="007E3A98" w:rsidRPr="007447D7" w:rsidRDefault="007E3A98" w:rsidP="006A35AB">
      <w:pPr>
        <w:pStyle w:val="libNormal"/>
        <w:rPr>
          <w:rtl/>
        </w:rPr>
      </w:pPr>
      <w:r w:rsidRPr="007447D7">
        <w:rPr>
          <w:rtl/>
        </w:rPr>
        <w:t>وإلى هذا أشار بقوله :</w:t>
      </w:r>
      <w:r>
        <w:rPr>
          <w:rtl/>
        </w:rPr>
        <w:t xml:space="preserve"> </w:t>
      </w:r>
      <w:r w:rsidRPr="00373D4A">
        <w:rPr>
          <w:rStyle w:val="libBold2Char"/>
          <w:rtl/>
        </w:rPr>
        <w:t xml:space="preserve">( إمّا مع الضدّ أو بدونه ) </w:t>
      </w:r>
      <w:r w:rsidRPr="007447D7">
        <w:rPr>
          <w:rtl/>
        </w:rPr>
        <w:t>يعني أنّ عدم الإيمان أعمّ من أن يكون مقارنا لضدّ الإيمان وهو التكذيب</w:t>
      </w:r>
      <w:r>
        <w:rPr>
          <w:rtl/>
        </w:rPr>
        <w:t xml:space="preserve"> ، </w:t>
      </w:r>
      <w:r w:rsidRPr="007447D7">
        <w:rPr>
          <w:rtl/>
        </w:rPr>
        <w:t>أو لا يكون مقارنا لضدّ الإيمان وهو التكذيب</w:t>
      </w:r>
      <w:r>
        <w:rPr>
          <w:rtl/>
        </w:rPr>
        <w:t xml:space="preserve"> ، </w:t>
      </w:r>
      <w:r w:rsidRPr="007447D7">
        <w:rPr>
          <w:rtl/>
        </w:rPr>
        <w:t>أو لا يكون مقارنا لضدّ الإيمان</w:t>
      </w:r>
      <w:r>
        <w:rPr>
          <w:rtl/>
        </w:rPr>
        <w:t xml:space="preserve"> ، </w:t>
      </w:r>
      <w:r w:rsidRPr="007447D7">
        <w:rPr>
          <w:rtl/>
        </w:rPr>
        <w:t>بأن يخلو عن كلا الضدّين.</w:t>
      </w:r>
    </w:p>
    <w:p w:rsidR="007E3A98" w:rsidRPr="007447D7" w:rsidRDefault="007E3A98" w:rsidP="006A35AB">
      <w:pPr>
        <w:pStyle w:val="libNormal"/>
        <w:rPr>
          <w:rtl/>
        </w:rPr>
      </w:pPr>
      <w:r w:rsidRPr="007447D7">
        <w:rPr>
          <w:rtl/>
        </w:rPr>
        <w:t>واعتذار الإمام الرازي</w:t>
      </w:r>
      <w:r>
        <w:rPr>
          <w:rtl/>
        </w:rPr>
        <w:t xml:space="preserve"> ـ </w:t>
      </w:r>
      <w:r w:rsidRPr="007447D7">
        <w:rPr>
          <w:rtl/>
        </w:rPr>
        <w:t xml:space="preserve">بأنّ من جملة ما جاء به النبيّ </w:t>
      </w:r>
      <w:r w:rsidR="004541E1" w:rsidRPr="004541E1">
        <w:rPr>
          <w:rStyle w:val="libAlaemChar"/>
          <w:rtl/>
        </w:rPr>
        <w:t>صلى‌الله‌عليه‌وآله‌وسلم</w:t>
      </w:r>
      <w:r w:rsidRPr="007447D7">
        <w:rPr>
          <w:rtl/>
        </w:rPr>
        <w:t xml:space="preserve"> أنّ تصديقه واجب في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تقدّم في ص 321</w:t>
      </w:r>
      <w:r>
        <w:rPr>
          <w:rtl/>
        </w:rPr>
        <w:t xml:space="preserve"> ، </w:t>
      </w:r>
      <w:r w:rsidRPr="007447D7">
        <w:rPr>
          <w:rtl/>
        </w:rPr>
        <w:t>التعليقة 6.</w:t>
      </w:r>
    </w:p>
    <w:p w:rsidR="007E3A98" w:rsidRPr="007447D7" w:rsidRDefault="007E3A98" w:rsidP="0040777F">
      <w:pPr>
        <w:pStyle w:val="libFootnote0"/>
        <w:rPr>
          <w:rtl/>
          <w:lang w:bidi="fa-IR"/>
        </w:rPr>
      </w:pPr>
      <w:r w:rsidRPr="007447D7">
        <w:rPr>
          <w:rtl/>
        </w:rPr>
        <w:t>(2) البقرة (2) : 25 ؛ آل عمران (3) : 57 ؛ النساء (4) : 57.</w:t>
      </w:r>
    </w:p>
    <w:p w:rsidR="007E3A98" w:rsidRPr="007447D7" w:rsidRDefault="007E3A98" w:rsidP="0040777F">
      <w:pPr>
        <w:pStyle w:val="libFootnote0"/>
        <w:rPr>
          <w:rtl/>
          <w:lang w:bidi="fa-IR"/>
        </w:rPr>
      </w:pPr>
      <w:r w:rsidRPr="007447D7">
        <w:rPr>
          <w:rtl/>
        </w:rPr>
        <w:t>(3) التغابن (64) : 9 ؛ الطلاق (65) : 11.</w:t>
      </w:r>
    </w:p>
    <w:p w:rsidR="007E3A98" w:rsidRPr="007447D7" w:rsidRDefault="007E3A98" w:rsidP="0040777F">
      <w:pPr>
        <w:pStyle w:val="libFootnote0"/>
        <w:rPr>
          <w:rtl/>
          <w:lang w:bidi="fa-IR"/>
        </w:rPr>
      </w:pPr>
      <w:r w:rsidRPr="007447D7">
        <w:rPr>
          <w:rtl/>
        </w:rPr>
        <w:t>(4) الحجرات (49) : 9.</w:t>
      </w:r>
    </w:p>
    <w:p w:rsidR="007E3A98" w:rsidRPr="007447D7" w:rsidRDefault="007E3A98" w:rsidP="006A35AB">
      <w:pPr>
        <w:pStyle w:val="libNormal0"/>
        <w:rPr>
          <w:rtl/>
        </w:rPr>
      </w:pPr>
      <w:r>
        <w:rPr>
          <w:rtl/>
        </w:rPr>
        <w:br w:type="page"/>
      </w:r>
      <w:r w:rsidRPr="007447D7">
        <w:rPr>
          <w:rtl/>
        </w:rPr>
        <w:lastRenderedPageBreak/>
        <w:t>كلّ ما جاء به</w:t>
      </w:r>
      <w:r>
        <w:rPr>
          <w:rtl/>
        </w:rPr>
        <w:t xml:space="preserve"> ، </w:t>
      </w:r>
      <w:r w:rsidRPr="007447D7">
        <w:rPr>
          <w:rtl/>
        </w:rPr>
        <w:t>فمن لم يصدّقه فقد كذّبه في ذلك</w:t>
      </w:r>
      <w:r>
        <w:rPr>
          <w:rtl/>
        </w:rPr>
        <w:t xml:space="preserve"> ـ </w:t>
      </w:r>
      <w:r w:rsidRPr="007447D7">
        <w:rPr>
          <w:rtl/>
        </w:rPr>
        <w:t>ضعيف ؛ لظهور المنع.</w:t>
      </w:r>
    </w:p>
    <w:p w:rsidR="007E3A98" w:rsidRPr="007447D7" w:rsidRDefault="007E3A98" w:rsidP="006A35AB">
      <w:pPr>
        <w:pStyle w:val="libNormal"/>
        <w:rPr>
          <w:rtl/>
        </w:rPr>
      </w:pPr>
      <w:r w:rsidRPr="007447D7">
        <w:rPr>
          <w:rtl/>
        </w:rPr>
        <w:t xml:space="preserve">فإن قيل : من استخفّ بالشرع أو الشارع أو ألقى المصحف في القاذورات أو شدّ الزنّار </w:t>
      </w:r>
      <w:r w:rsidRPr="00346263">
        <w:rPr>
          <w:rStyle w:val="libFootnotenumChar"/>
          <w:rtl/>
        </w:rPr>
        <w:t>(1)</w:t>
      </w:r>
      <w:r w:rsidRPr="007447D7">
        <w:rPr>
          <w:rtl/>
        </w:rPr>
        <w:t xml:space="preserve"> بالاختيار كافر بالإجماع وإن كان مصدّقا للنبيّ </w:t>
      </w:r>
      <w:r w:rsidR="004541E1" w:rsidRPr="004541E1">
        <w:rPr>
          <w:rStyle w:val="libAlaemChar"/>
          <w:rtl/>
        </w:rPr>
        <w:t>صلى‌الله‌عليه‌وآله‌وسلم</w:t>
      </w:r>
      <w:r w:rsidRPr="007447D7">
        <w:rPr>
          <w:rtl/>
        </w:rPr>
        <w:t xml:space="preserve"> في جميع ما جاء به</w:t>
      </w:r>
      <w:r>
        <w:rPr>
          <w:rtl/>
        </w:rPr>
        <w:t xml:space="preserve"> ، </w:t>
      </w:r>
      <w:r w:rsidRPr="007447D7">
        <w:rPr>
          <w:rtl/>
        </w:rPr>
        <w:t>وحينئذ لا يكون حدّ الإيمان مانعا ولا حدّ الكفر جامعا. وإن جعلت ترك المأمور به وارتكاب المنهيّ عنه علامة التكذيب وعدم التصديق لم يكن حدّ الإيمان جامعا ؛ لخروج غير الكفرة من الفسّاق عنه</w:t>
      </w:r>
      <w:r>
        <w:rPr>
          <w:rtl/>
        </w:rPr>
        <w:t xml:space="preserve"> ، </w:t>
      </w:r>
      <w:r w:rsidRPr="007447D7">
        <w:rPr>
          <w:rtl/>
        </w:rPr>
        <w:t>ولا حدّ الكفر مانعا ؛ لدخوله فيه.</w:t>
      </w:r>
    </w:p>
    <w:p w:rsidR="007E3A98" w:rsidRPr="007447D7" w:rsidRDefault="007E3A98" w:rsidP="006A35AB">
      <w:pPr>
        <w:pStyle w:val="libNormal"/>
        <w:rPr>
          <w:rtl/>
        </w:rPr>
      </w:pPr>
      <w:r w:rsidRPr="007447D7">
        <w:rPr>
          <w:rtl/>
        </w:rPr>
        <w:t>قلنا : لو سلّم اجتماع التصديق المعتبر في الإيمان مع تلك الأمور التي هي كفر وفاقا فيجوز أن يجعل بعض محظورات الشرع علامة التكذيب فيه</w:t>
      </w:r>
      <w:r>
        <w:rPr>
          <w:rtl/>
        </w:rPr>
        <w:t xml:space="preserve"> ، </w:t>
      </w:r>
      <w:r w:rsidRPr="007447D7">
        <w:rPr>
          <w:rtl/>
        </w:rPr>
        <w:t>فيحكم بكفر من ارتكبه</w:t>
      </w:r>
      <w:r>
        <w:rPr>
          <w:rtl/>
        </w:rPr>
        <w:t xml:space="preserve"> ، </w:t>
      </w:r>
      <w:r w:rsidRPr="007447D7">
        <w:rPr>
          <w:rtl/>
        </w:rPr>
        <w:t>وبوجود التكذيب فيه</w:t>
      </w:r>
      <w:r>
        <w:rPr>
          <w:rtl/>
        </w:rPr>
        <w:t xml:space="preserve"> ، </w:t>
      </w:r>
      <w:r w:rsidRPr="007447D7">
        <w:rPr>
          <w:rtl/>
        </w:rPr>
        <w:t>وانتفاء التصديق عنه كالاستخفاف بالشرع وشدّ الزنّار</w:t>
      </w:r>
      <w:r>
        <w:rPr>
          <w:rtl/>
        </w:rPr>
        <w:t xml:space="preserve"> ، </w:t>
      </w:r>
      <w:r w:rsidRPr="007447D7">
        <w:rPr>
          <w:rtl/>
        </w:rPr>
        <w:t>وبعضها لا كالزنى وشرب الخمر. ويتفاوت ذلك إلى متّفق عليه</w:t>
      </w:r>
      <w:r>
        <w:rPr>
          <w:rtl/>
        </w:rPr>
        <w:t xml:space="preserve"> ، </w:t>
      </w:r>
      <w:r w:rsidRPr="007447D7">
        <w:rPr>
          <w:rtl/>
        </w:rPr>
        <w:t>ومختلف فيه</w:t>
      </w:r>
      <w:r>
        <w:rPr>
          <w:rtl/>
        </w:rPr>
        <w:t xml:space="preserve"> ، </w:t>
      </w:r>
      <w:r w:rsidRPr="007447D7">
        <w:rPr>
          <w:rtl/>
        </w:rPr>
        <w:t>ومنصوص عليه</w:t>
      </w:r>
      <w:r>
        <w:rPr>
          <w:rtl/>
        </w:rPr>
        <w:t xml:space="preserve"> ، </w:t>
      </w:r>
      <w:r w:rsidRPr="007447D7">
        <w:rPr>
          <w:rtl/>
        </w:rPr>
        <w:t>ومستنبط من الدليل. وتفاصيله في كتب الفروع.</w:t>
      </w:r>
    </w:p>
    <w:p w:rsidR="007E3A98" w:rsidRPr="007447D7" w:rsidRDefault="007E3A98" w:rsidP="006A35AB">
      <w:pPr>
        <w:pStyle w:val="libNormal"/>
        <w:rPr>
          <w:rtl/>
          <w:lang w:bidi="fa-IR"/>
        </w:rPr>
      </w:pPr>
      <w:r w:rsidRPr="00373D4A">
        <w:rPr>
          <w:rStyle w:val="libBold2Char"/>
          <w:rtl/>
        </w:rPr>
        <w:t xml:space="preserve">( والفسق : الخروج عن طاعة الله تعالى مع الإيمان. والنفاق : إظهار الإيمان وإخفاء الكفر. والفاسق مؤمن لوجود حدّه فيه ) </w:t>
      </w:r>
      <w:r w:rsidRPr="007447D7">
        <w:rPr>
          <w:rtl/>
          <w:lang w:bidi="fa-IR"/>
        </w:rPr>
        <w:t>خلافا للمعتزلة في مرتكب الكبيرة</w:t>
      </w:r>
      <w:r>
        <w:rPr>
          <w:rtl/>
          <w:lang w:bidi="fa-IR"/>
        </w:rPr>
        <w:t xml:space="preserve"> ، </w:t>
      </w:r>
      <w:r w:rsidRPr="007447D7">
        <w:rPr>
          <w:rtl/>
          <w:lang w:bidi="fa-IR"/>
        </w:rPr>
        <w:t>فإنّه عندهم لا مؤمن ولا كافر بل هو في منزلة بين المنزلتين.</w:t>
      </w:r>
    </w:p>
    <w:p w:rsidR="007E3A98" w:rsidRPr="007447D7" w:rsidRDefault="007E3A98" w:rsidP="006A35AB">
      <w:pPr>
        <w:pStyle w:val="libNormal"/>
        <w:rPr>
          <w:rtl/>
        </w:rPr>
      </w:pPr>
      <w:r w:rsidRPr="00373D4A">
        <w:rPr>
          <w:rStyle w:val="libBold2Char"/>
          <w:rtl/>
        </w:rPr>
        <w:t xml:space="preserve">( والأمر بالمعروف ) </w:t>
      </w:r>
      <w:r w:rsidRPr="007447D7">
        <w:rPr>
          <w:rtl/>
        </w:rPr>
        <w:t>وهو الحمل على الطاعة سواء كان بالقول أو بالفعل</w:t>
      </w:r>
      <w:r>
        <w:rPr>
          <w:rtl/>
        </w:rPr>
        <w:t xml:space="preserve"> </w:t>
      </w:r>
      <w:r w:rsidRPr="00373D4A">
        <w:rPr>
          <w:rStyle w:val="libBold2Char"/>
          <w:rtl/>
        </w:rPr>
        <w:t xml:space="preserve">( الواجب واجب ، وكذا النهي عن المنكر ) </w:t>
      </w:r>
      <w:r w:rsidRPr="007447D7">
        <w:rPr>
          <w:rtl/>
        </w:rPr>
        <w:t>وهو المنع عن فعل المعاصي قولا أو فعلا واجب</w:t>
      </w:r>
      <w:r>
        <w:rPr>
          <w:rtl/>
        </w:rPr>
        <w:t xml:space="preserve"> </w:t>
      </w:r>
      <w:r w:rsidRPr="00373D4A">
        <w:rPr>
          <w:rStyle w:val="libBold2Char"/>
          <w:rtl/>
        </w:rPr>
        <w:t xml:space="preserve">( و) </w:t>
      </w:r>
      <w:r w:rsidRPr="007447D7">
        <w:rPr>
          <w:rtl/>
        </w:rPr>
        <w:t>الأمر</w:t>
      </w:r>
      <w:r w:rsidRPr="00373D4A">
        <w:rPr>
          <w:rStyle w:val="libBold2Char"/>
          <w:rtl/>
        </w:rPr>
        <w:t xml:space="preserve"> ( بالمندوب مندوب ) </w:t>
      </w:r>
      <w:r w:rsidRPr="007447D7">
        <w:rPr>
          <w:rtl/>
        </w:rPr>
        <w:t>وكذا النهي عن المكروه مندوب</w:t>
      </w:r>
      <w:r>
        <w:rPr>
          <w:rtl/>
        </w:rPr>
        <w:t xml:space="preserve"> </w:t>
      </w:r>
      <w:r w:rsidRPr="00373D4A">
        <w:rPr>
          <w:rStyle w:val="libBold2Char"/>
          <w:rtl/>
        </w:rPr>
        <w:t>( سمعا ).</w:t>
      </w:r>
    </w:p>
    <w:p w:rsidR="007E3A98" w:rsidRPr="007447D7" w:rsidRDefault="007E3A98" w:rsidP="006A35AB">
      <w:pPr>
        <w:pStyle w:val="libNormal"/>
        <w:rPr>
          <w:rtl/>
        </w:rPr>
      </w:pPr>
      <w:r w:rsidRPr="007447D7">
        <w:rPr>
          <w:rtl/>
        </w:rPr>
        <w:t>اختلفوا في وجوب الأمر بالمعروف والنهي عن المنكر أنّه بحسب الشرع أو بحسب العقل</w:t>
      </w:r>
      <w:r>
        <w:rPr>
          <w:rtl/>
        </w:rPr>
        <w:t>؟</w:t>
      </w:r>
      <w:r w:rsidRPr="007447D7">
        <w:rPr>
          <w:rtl/>
        </w:rPr>
        <w:t xml:space="preserve"> فذهب الجبائي وابنه إلى وجوبهما عقلا </w:t>
      </w:r>
      <w:r w:rsidRPr="00346263">
        <w:rPr>
          <w:rStyle w:val="libFootnotenumChar"/>
          <w:rtl/>
        </w:rPr>
        <w:t>(2)</w:t>
      </w:r>
      <w:r>
        <w:rPr>
          <w:rtl/>
        </w:rPr>
        <w:t>.</w:t>
      </w:r>
    </w:p>
    <w:p w:rsidR="007E3A98" w:rsidRPr="007447D7" w:rsidRDefault="007E3A98" w:rsidP="006A35AB">
      <w:pPr>
        <w:pStyle w:val="libNormal"/>
        <w:rPr>
          <w:rtl/>
        </w:rPr>
      </w:pPr>
      <w:r w:rsidRPr="007447D7">
        <w:rPr>
          <w:rtl/>
        </w:rPr>
        <w:t>وذهب الأشاعرة إلى وجوبهما شرعا. واختاره المصنّف فقال : إنّهما واجبان سمعا.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الزنّار والزنّارة : « ما على وسط المجوسي والنصراني. وفي « التهذيب » : ما يلبسه الذي يشدّه على وسطه »</w:t>
      </w:r>
      <w:r>
        <w:rPr>
          <w:rtl/>
        </w:rPr>
        <w:t>.</w:t>
      </w:r>
    </w:p>
    <w:p w:rsidR="007E3A98" w:rsidRPr="007447D7" w:rsidRDefault="007E3A98" w:rsidP="006A35AB">
      <w:pPr>
        <w:pStyle w:val="libNormal"/>
        <w:rPr>
          <w:rtl/>
          <w:lang w:bidi="fa-IR"/>
        </w:rPr>
      </w:pPr>
      <w:r w:rsidRPr="007447D7">
        <w:rPr>
          <w:rtl/>
        </w:rPr>
        <w:t>« لسان العرب » 4 : 330 « زنر »</w:t>
      </w:r>
      <w:r>
        <w:rPr>
          <w:rtl/>
        </w:rPr>
        <w:t>.</w:t>
      </w:r>
    </w:p>
    <w:p w:rsidR="007E3A98" w:rsidRPr="007447D7" w:rsidRDefault="007E3A98" w:rsidP="0040777F">
      <w:pPr>
        <w:pStyle w:val="libFootnote0"/>
        <w:rPr>
          <w:rtl/>
          <w:lang w:bidi="fa-IR"/>
        </w:rPr>
      </w:pPr>
      <w:r w:rsidRPr="007447D7">
        <w:rPr>
          <w:rtl/>
        </w:rPr>
        <w:t>(2) حكاه القاضي عبد الجبّار عن أبي عليّ الجبائي في « شرح الأصول الخمسة » : 742.</w:t>
      </w:r>
    </w:p>
    <w:p w:rsidR="007E3A98" w:rsidRPr="007447D7" w:rsidRDefault="007E3A98" w:rsidP="006A35AB">
      <w:pPr>
        <w:pStyle w:val="libNormal"/>
        <w:rPr>
          <w:rtl/>
        </w:rPr>
      </w:pPr>
      <w:r>
        <w:rPr>
          <w:rtl/>
        </w:rPr>
        <w:br w:type="page"/>
      </w:r>
      <w:r w:rsidRPr="007447D7">
        <w:rPr>
          <w:rtl/>
        </w:rPr>
        <w:lastRenderedPageBreak/>
        <w:t>والدليل عليه الإجماع ؛ فإنّ القائل قائلان : قائل بوجوبه مطلقا</w:t>
      </w:r>
      <w:r>
        <w:rPr>
          <w:rtl/>
        </w:rPr>
        <w:t xml:space="preserve"> ، </w:t>
      </w:r>
      <w:r w:rsidRPr="007447D7">
        <w:rPr>
          <w:rtl/>
        </w:rPr>
        <w:t>وقائل بوجوبه باستنابة الإمام</w:t>
      </w:r>
      <w:r>
        <w:rPr>
          <w:rtl/>
        </w:rPr>
        <w:t xml:space="preserve"> ، </w:t>
      </w:r>
      <w:r w:rsidRPr="007447D7">
        <w:rPr>
          <w:rtl/>
        </w:rPr>
        <w:t>فقد اتّفق الكلّ على وجوبه في الجملة</w:t>
      </w:r>
      <w:r>
        <w:rPr>
          <w:rtl/>
        </w:rPr>
        <w:t xml:space="preserve"> ، </w:t>
      </w:r>
      <w:r w:rsidRPr="007447D7">
        <w:rPr>
          <w:rtl/>
        </w:rPr>
        <w:t>والكتاب كقوله تعالى :</w:t>
      </w:r>
      <w:r>
        <w:rPr>
          <w:rFonts w:hint="cs"/>
          <w:rtl/>
        </w:rPr>
        <w:t xml:space="preserve"> </w:t>
      </w:r>
      <w:r w:rsidRPr="00D722F5">
        <w:rPr>
          <w:rStyle w:val="libAlaemChar"/>
          <w:rtl/>
        </w:rPr>
        <w:t>(</w:t>
      </w:r>
      <w:r w:rsidRPr="006A35AB">
        <w:rPr>
          <w:rStyle w:val="libAieChar"/>
          <w:rtl/>
        </w:rPr>
        <w:t xml:space="preserve"> وَلْتَكُنْ مِنْكُمْ أُمَّةٌ يَدْعُونَ إِلَى الْخَيْرِ وَيَأْمُرُونَ بِالْمَعْرُوفِ وَيَنْهَوْنَ عَنِ الْمُنْكَرِ </w:t>
      </w:r>
      <w:r w:rsidRPr="00D722F5">
        <w:rPr>
          <w:rStyle w:val="libAlaemChar"/>
          <w:rtl/>
        </w:rPr>
        <w:t>)</w:t>
      </w:r>
      <w:r w:rsidRPr="007447D7">
        <w:rPr>
          <w:rtl/>
        </w:rPr>
        <w:t xml:space="preserve"> </w:t>
      </w:r>
      <w:r w:rsidRPr="00346263">
        <w:rPr>
          <w:rStyle w:val="libFootnotenumChar"/>
          <w:rtl/>
        </w:rPr>
        <w:t>(1)</w:t>
      </w:r>
      <w:r w:rsidRPr="007447D7">
        <w:rPr>
          <w:rtl/>
        </w:rPr>
        <w:t>.</w:t>
      </w:r>
      <w:r>
        <w:rPr>
          <w:rFonts w:hint="cs"/>
          <w:rtl/>
        </w:rPr>
        <w:t xml:space="preserve"> </w:t>
      </w:r>
      <w:r w:rsidRPr="007447D7">
        <w:rPr>
          <w:rtl/>
        </w:rPr>
        <w:t>والأمر ظاهر في الوجوب.</w:t>
      </w:r>
    </w:p>
    <w:p w:rsidR="007E3A98" w:rsidRPr="007447D7" w:rsidRDefault="007E3A98" w:rsidP="006A35AB">
      <w:pPr>
        <w:pStyle w:val="libNormal"/>
        <w:rPr>
          <w:rtl/>
        </w:rPr>
      </w:pPr>
      <w:r w:rsidRPr="007447D7">
        <w:rPr>
          <w:rtl/>
        </w:rPr>
        <w:t xml:space="preserve">والسنّة كقوله </w:t>
      </w:r>
      <w:r w:rsidR="004541E1" w:rsidRPr="004541E1">
        <w:rPr>
          <w:rStyle w:val="libAlaemChar"/>
          <w:rtl/>
        </w:rPr>
        <w:t>صلى‌الله‌عليه‌وآله‌وسلم</w:t>
      </w:r>
      <w:r w:rsidRPr="007447D7">
        <w:rPr>
          <w:rtl/>
        </w:rPr>
        <w:t xml:space="preserve"> : « لتأمرنّ بالمعروف وتنهون عن المنكر أو ليسلّطنّ شراركم على خياركم فيدعو خياركم فلا يستجاب لهم » </w:t>
      </w:r>
      <w:r w:rsidRPr="00346263">
        <w:rPr>
          <w:rStyle w:val="libFootnotenumChar"/>
          <w:rtl/>
        </w:rPr>
        <w:t>(2)</w:t>
      </w:r>
      <w:r>
        <w:rPr>
          <w:rtl/>
        </w:rPr>
        <w:t>.</w:t>
      </w:r>
      <w:r w:rsidRPr="007447D7">
        <w:rPr>
          <w:rtl/>
        </w:rPr>
        <w:t xml:space="preserve"> توعّد على ترك الأمر بالمعروف والنهي عن المنكر وهو دليل الوجوب</w:t>
      </w:r>
      <w:r>
        <w:rPr>
          <w:rtl/>
        </w:rPr>
        <w:t xml:space="preserve"> </w:t>
      </w:r>
      <w:r w:rsidRPr="00373D4A">
        <w:rPr>
          <w:rStyle w:val="libBold2Char"/>
          <w:rtl/>
        </w:rPr>
        <w:t xml:space="preserve">( وإلاّ ) </w:t>
      </w:r>
      <w:r w:rsidRPr="007447D7">
        <w:rPr>
          <w:rtl/>
        </w:rPr>
        <w:t>أي وإن لم يجبا شرعا بل وجبا عقلا</w:t>
      </w:r>
      <w:r w:rsidRPr="00373D4A">
        <w:rPr>
          <w:rStyle w:val="libBold2Char"/>
          <w:rtl/>
        </w:rPr>
        <w:t xml:space="preserve"> ( لزم ما هو خلاف الواقع أو الإخلال بحكمة الله تعالى ) </w:t>
      </w:r>
      <w:r w:rsidRPr="007447D7">
        <w:rPr>
          <w:rtl/>
        </w:rPr>
        <w:t>واللازم ظاهر الفساد.</w:t>
      </w:r>
    </w:p>
    <w:p w:rsidR="007E3A98" w:rsidRPr="007447D7" w:rsidRDefault="007E3A98" w:rsidP="006A35AB">
      <w:pPr>
        <w:pStyle w:val="libNormal"/>
        <w:rPr>
          <w:rtl/>
        </w:rPr>
      </w:pPr>
      <w:r w:rsidRPr="007447D7">
        <w:rPr>
          <w:rtl/>
        </w:rPr>
        <w:t>بيان الملازمة : أنّهما لو وجبا عقلا لوجب على الله ؛ لأنّ كلّ واجب عقلي فهو واجب على من حصل في حقّه وجه الوجوب. ولو كانا واجبين على الله</w:t>
      </w:r>
      <w:r>
        <w:rPr>
          <w:rtl/>
        </w:rPr>
        <w:t xml:space="preserve"> ، </w:t>
      </w:r>
      <w:r w:rsidRPr="007447D7">
        <w:rPr>
          <w:rtl/>
        </w:rPr>
        <w:t>فإن كان فاعلا لهما وجب وقوع المعروف وترك المنكر</w:t>
      </w:r>
      <w:r>
        <w:rPr>
          <w:rtl/>
        </w:rPr>
        <w:t xml:space="preserve"> ، </w:t>
      </w:r>
      <w:r w:rsidRPr="007447D7">
        <w:rPr>
          <w:rtl/>
        </w:rPr>
        <w:t>فيلزم خلاف الواقع</w:t>
      </w:r>
      <w:r>
        <w:rPr>
          <w:rtl/>
        </w:rPr>
        <w:t xml:space="preserve"> ، </w:t>
      </w:r>
      <w:r w:rsidRPr="007447D7">
        <w:rPr>
          <w:rtl/>
        </w:rPr>
        <w:t>وإن كان تاركا لهما يلزم الإخلال بحكمة الله ؛ لأنّه تعالى أخلّ بالواجب العقلي.</w:t>
      </w:r>
    </w:p>
    <w:p w:rsidR="007E3A98" w:rsidRPr="007447D7" w:rsidRDefault="007E3A98" w:rsidP="006A35AB">
      <w:pPr>
        <w:pStyle w:val="libNormal"/>
        <w:rPr>
          <w:rtl/>
        </w:rPr>
      </w:pPr>
      <w:r w:rsidRPr="00373D4A">
        <w:rPr>
          <w:rStyle w:val="libBold2Char"/>
          <w:rtl/>
        </w:rPr>
        <w:t xml:space="preserve">( وشرطهما علم فاعلهما بالوجه ) </w:t>
      </w:r>
      <w:r w:rsidRPr="007447D7">
        <w:rPr>
          <w:rtl/>
        </w:rPr>
        <w:t>أي شرط وجوب الأمر بالمعروف والنهي عن المنكر أن يكون فاعلهما عالما بأنّ ما يأمر به معروف وأنّ ما ينهى عنه منكر</w:t>
      </w:r>
      <w:r>
        <w:rPr>
          <w:rtl/>
        </w:rPr>
        <w:t xml:space="preserve"> ، </w:t>
      </w:r>
      <w:r w:rsidRPr="007447D7">
        <w:rPr>
          <w:rtl/>
        </w:rPr>
        <w:t>وأنّ ذلك ليس من المسائل الاجتهاديّة التي اختلف فيها اعتقاد الآمر والمأمور والناهي والمنهيّ.</w:t>
      </w:r>
      <w:r w:rsidRPr="00373D4A">
        <w:rPr>
          <w:rStyle w:val="libBold2Char"/>
          <w:rtl/>
        </w:rPr>
        <w:t xml:space="preserve"> ( وتجويز التأثير ) </w:t>
      </w:r>
      <w:r w:rsidRPr="007447D7">
        <w:rPr>
          <w:rtl/>
        </w:rPr>
        <w:t>أي شرطه الآخر أن يجوّز في ظنّه تأثير أمره ونهيه وإفضائهما إلى المقصود</w:t>
      </w:r>
      <w:r>
        <w:rPr>
          <w:rtl/>
        </w:rPr>
        <w:t xml:space="preserve"> ، </w:t>
      </w:r>
      <w:r w:rsidRPr="007447D7">
        <w:rPr>
          <w:rtl/>
        </w:rPr>
        <w:t>فإنّه إذا لم يظنّ أنّهما يفضيان إلى المقصود لا يجبان عليه.</w:t>
      </w:r>
    </w:p>
    <w:p w:rsidR="007E3A98" w:rsidRPr="007447D7" w:rsidRDefault="007E3A98" w:rsidP="006A35AB">
      <w:pPr>
        <w:pStyle w:val="libNormal"/>
        <w:rPr>
          <w:rtl/>
        </w:rPr>
      </w:pPr>
      <w:r w:rsidRPr="00373D4A">
        <w:rPr>
          <w:rStyle w:val="libBold2Char"/>
          <w:rtl/>
        </w:rPr>
        <w:t>( و</w:t>
      </w:r>
      <w:r w:rsidRPr="00373D4A">
        <w:rPr>
          <w:rStyle w:val="libBold2Char"/>
          <w:rFonts w:hint="cs"/>
          <w:rtl/>
        </w:rPr>
        <w:t xml:space="preserve"> </w:t>
      </w:r>
      <w:r w:rsidRPr="00373D4A">
        <w:rPr>
          <w:rStyle w:val="libBold2Char"/>
          <w:rtl/>
        </w:rPr>
        <w:t xml:space="preserve">) </w:t>
      </w:r>
      <w:r w:rsidRPr="007447D7">
        <w:rPr>
          <w:rtl/>
        </w:rPr>
        <w:t>الشرط الآخر تجويز</w:t>
      </w:r>
      <w:r w:rsidRPr="00373D4A">
        <w:rPr>
          <w:rStyle w:val="libBold2Char"/>
          <w:rtl/>
        </w:rPr>
        <w:t xml:space="preserve"> انتفاء المفسدة ، </w:t>
      </w:r>
      <w:r w:rsidRPr="007447D7">
        <w:rPr>
          <w:rtl/>
        </w:rPr>
        <w:t>أي أن يظنّ أن لا مفسدة لا بالنسبة إليه ولا بالنسبة إلى بعض إخوانه ؛ إذ لو انتفى هذا الظنّ لا وجوب عليه.</w:t>
      </w:r>
    </w:p>
    <w:p w:rsidR="007E3A98" w:rsidRPr="007447D7" w:rsidRDefault="007E3A98" w:rsidP="006A35AB">
      <w:pPr>
        <w:pStyle w:val="libNormal"/>
        <w:rPr>
          <w:rtl/>
        </w:rPr>
      </w:pPr>
      <w:r w:rsidRPr="007447D7">
        <w:rPr>
          <w:rtl/>
        </w:rPr>
        <w:t>وينبغي أن لا يتجسّس عن أحوال الناس ؛ للكتاب والسنّة.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آل عمران (3) : 104.</w:t>
      </w:r>
    </w:p>
    <w:p w:rsidR="007E3A98" w:rsidRPr="007447D7" w:rsidRDefault="007E3A98" w:rsidP="0040777F">
      <w:pPr>
        <w:pStyle w:val="libFootnote0"/>
        <w:rPr>
          <w:rtl/>
          <w:lang w:bidi="fa-IR"/>
        </w:rPr>
      </w:pPr>
      <w:r w:rsidRPr="007447D7">
        <w:rPr>
          <w:rtl/>
        </w:rPr>
        <w:t>(2) « تهذيب الأحكام » 6 : 176</w:t>
      </w:r>
      <w:r>
        <w:rPr>
          <w:rtl/>
        </w:rPr>
        <w:t xml:space="preserve"> ، </w:t>
      </w:r>
      <w:r w:rsidRPr="007447D7">
        <w:rPr>
          <w:rtl/>
        </w:rPr>
        <w:t>ح 352</w:t>
      </w:r>
      <w:r>
        <w:rPr>
          <w:rtl/>
        </w:rPr>
        <w:t xml:space="preserve"> ، </w:t>
      </w:r>
      <w:r w:rsidRPr="007447D7">
        <w:rPr>
          <w:rtl/>
        </w:rPr>
        <w:t>نحوه.</w:t>
      </w:r>
    </w:p>
    <w:p w:rsidR="007E3A98" w:rsidRPr="007447D7" w:rsidRDefault="007E3A98" w:rsidP="006A35AB">
      <w:pPr>
        <w:pStyle w:val="libNormal"/>
        <w:rPr>
          <w:rtl/>
        </w:rPr>
      </w:pPr>
      <w:r>
        <w:rPr>
          <w:rtl/>
        </w:rPr>
        <w:br w:type="page"/>
      </w:r>
      <w:r w:rsidRPr="007447D7">
        <w:rPr>
          <w:rtl/>
        </w:rPr>
        <w:lastRenderedPageBreak/>
        <w:t xml:space="preserve">أمّا الكتاب فقوله تعالى : </w:t>
      </w:r>
      <w:r w:rsidRPr="00D722F5">
        <w:rPr>
          <w:rStyle w:val="libAlaemChar"/>
          <w:rtl/>
        </w:rPr>
        <w:t>(</w:t>
      </w:r>
      <w:r w:rsidRPr="006A35AB">
        <w:rPr>
          <w:rStyle w:val="libAieChar"/>
          <w:rtl/>
        </w:rPr>
        <w:t xml:space="preserve"> وَلا تَجَسَّسُوا </w:t>
      </w:r>
      <w:r w:rsidRPr="00D722F5">
        <w:rPr>
          <w:rStyle w:val="libAlaemChar"/>
          <w:rtl/>
        </w:rPr>
        <w:t>)</w:t>
      </w:r>
      <w:r w:rsidRPr="007447D7">
        <w:rPr>
          <w:rtl/>
        </w:rPr>
        <w:t xml:space="preserve"> </w:t>
      </w:r>
      <w:r w:rsidRPr="00346263">
        <w:rPr>
          <w:rStyle w:val="libFootnotenumChar"/>
          <w:rtl/>
        </w:rPr>
        <w:t>(1)</w:t>
      </w:r>
      <w:r>
        <w:rPr>
          <w:rtl/>
        </w:rPr>
        <w:t>.</w:t>
      </w:r>
      <w:r w:rsidRPr="007447D7">
        <w:rPr>
          <w:rtl/>
        </w:rPr>
        <w:t xml:space="preserve"> وقوله تعالى : </w:t>
      </w:r>
      <w:r w:rsidRPr="00D722F5">
        <w:rPr>
          <w:rStyle w:val="libAlaemChar"/>
          <w:rtl/>
        </w:rPr>
        <w:t>(</w:t>
      </w:r>
      <w:r w:rsidRPr="006A35AB">
        <w:rPr>
          <w:rStyle w:val="libAieChar"/>
          <w:rtl/>
        </w:rPr>
        <w:t xml:space="preserve"> إِنَّ الَّذِينَ يُحِبُّونَ أَنْ تَشِيعَ الْفاحِشَةُ فِي الَّذِينَ آمَنُوا </w:t>
      </w:r>
      <w:r w:rsidRPr="00D722F5">
        <w:rPr>
          <w:rStyle w:val="libAlaemChar"/>
          <w:rtl/>
        </w:rPr>
        <w:t>)</w:t>
      </w:r>
      <w:r w:rsidRPr="007447D7">
        <w:rPr>
          <w:rtl/>
        </w:rPr>
        <w:t xml:space="preserve">. الآية </w:t>
      </w:r>
      <w:r w:rsidRPr="00346263">
        <w:rPr>
          <w:rStyle w:val="libFootnotenumChar"/>
          <w:rtl/>
        </w:rPr>
        <w:t>(2)</w:t>
      </w:r>
      <w:r w:rsidRPr="007447D7">
        <w:rPr>
          <w:rtl/>
        </w:rPr>
        <w:t xml:space="preserve"> ؛ فإنّه يدلّ على حرمة السعي في إظهار الفاحشة</w:t>
      </w:r>
      <w:r>
        <w:rPr>
          <w:rtl/>
        </w:rPr>
        <w:t xml:space="preserve"> ، </w:t>
      </w:r>
      <w:r w:rsidRPr="007447D7">
        <w:rPr>
          <w:rtl/>
        </w:rPr>
        <w:t>ولا شكّ أن التجسّس سعي في إظهارها.</w:t>
      </w:r>
    </w:p>
    <w:p w:rsidR="007E3A98" w:rsidRPr="007447D7" w:rsidRDefault="007E3A98" w:rsidP="006A35AB">
      <w:pPr>
        <w:pStyle w:val="libNormal"/>
        <w:rPr>
          <w:rtl/>
        </w:rPr>
      </w:pPr>
      <w:r w:rsidRPr="007447D7">
        <w:rPr>
          <w:rtl/>
        </w:rPr>
        <w:t xml:space="preserve">وأمّا السنّة فقوله </w:t>
      </w:r>
      <w:r w:rsidR="004541E1" w:rsidRPr="004541E1">
        <w:rPr>
          <w:rStyle w:val="libAlaemChar"/>
          <w:rtl/>
        </w:rPr>
        <w:t>عليه‌السلام</w:t>
      </w:r>
      <w:r w:rsidRPr="007447D7">
        <w:rPr>
          <w:rtl/>
        </w:rPr>
        <w:t xml:space="preserve"> : « من تتبّع عورة أخيه</w:t>
      </w:r>
      <w:r>
        <w:rPr>
          <w:rtl/>
        </w:rPr>
        <w:t xml:space="preserve"> ، </w:t>
      </w:r>
      <w:r w:rsidRPr="007447D7">
        <w:rPr>
          <w:rtl/>
        </w:rPr>
        <w:t>تتبّع الله عورته</w:t>
      </w:r>
      <w:r>
        <w:rPr>
          <w:rtl/>
        </w:rPr>
        <w:t xml:space="preserve"> ، </w:t>
      </w:r>
      <w:r w:rsidRPr="007447D7">
        <w:rPr>
          <w:rtl/>
        </w:rPr>
        <w:t>ومن تتبّع الله عورته</w:t>
      </w:r>
      <w:r>
        <w:rPr>
          <w:rtl/>
        </w:rPr>
        <w:t xml:space="preserve"> ، </w:t>
      </w:r>
      <w:r w:rsidRPr="007447D7">
        <w:rPr>
          <w:rtl/>
        </w:rPr>
        <w:t xml:space="preserve">فضحه على رءوس الأشهاد الأوّلين والآخرين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وقوله </w:t>
      </w:r>
      <w:r w:rsidR="004541E1" w:rsidRPr="004541E1">
        <w:rPr>
          <w:rStyle w:val="libAlaemChar"/>
          <w:rtl/>
        </w:rPr>
        <w:t>عليه‌السلام</w:t>
      </w:r>
      <w:r w:rsidRPr="007447D7">
        <w:rPr>
          <w:rtl/>
        </w:rPr>
        <w:t xml:space="preserve"> : « من ابتلي بشيء من هذه القاذورات فليسترها يستره الله » </w:t>
      </w:r>
      <w:r w:rsidRPr="00346263">
        <w:rPr>
          <w:rStyle w:val="libFootnotenumChar"/>
          <w:rtl/>
        </w:rPr>
        <w:t>(4)</w:t>
      </w:r>
      <w:r>
        <w:rPr>
          <w:rtl/>
        </w:rPr>
        <w:t>.</w:t>
      </w:r>
      <w:r w:rsidRPr="007447D7">
        <w:rPr>
          <w:rtl/>
        </w:rPr>
        <w:t xml:space="preserve"> وأيضا قد علم من سيرته </w:t>
      </w:r>
      <w:r w:rsidR="004541E1" w:rsidRPr="004541E1">
        <w:rPr>
          <w:rStyle w:val="libAlaemChar"/>
          <w:rtl/>
        </w:rPr>
        <w:t>عليه‌السلام</w:t>
      </w:r>
      <w:r w:rsidRPr="007447D7">
        <w:rPr>
          <w:rtl/>
        </w:rPr>
        <w:t xml:space="preserve"> أنّه كان لا يتجسّس عن المنكرات بل يسترها ويكره إظهارها.</w:t>
      </w:r>
    </w:p>
    <w:p w:rsidR="007E3A98" w:rsidRPr="007447D7" w:rsidRDefault="007E3A98" w:rsidP="006A35AB">
      <w:pPr>
        <w:pStyle w:val="libNormal"/>
        <w:rPr>
          <w:rtl/>
        </w:rPr>
      </w:pPr>
      <w:r w:rsidRPr="007447D7">
        <w:rPr>
          <w:rtl/>
        </w:rPr>
        <w:t>ثمّ إنّه فرض كفاية لا فرض عين</w:t>
      </w:r>
      <w:r>
        <w:rPr>
          <w:rtl/>
        </w:rPr>
        <w:t xml:space="preserve"> ، </w:t>
      </w:r>
      <w:r w:rsidRPr="007447D7">
        <w:rPr>
          <w:rtl/>
        </w:rPr>
        <w:t>فإذا قام به قوم سقط عن الآخرين</w:t>
      </w:r>
      <w:r>
        <w:rPr>
          <w:rtl/>
        </w:rPr>
        <w:t xml:space="preserve"> ، </w:t>
      </w:r>
      <w:r w:rsidRPr="007447D7">
        <w:rPr>
          <w:rtl/>
        </w:rPr>
        <w:t xml:space="preserve">وإذا ظنّ كلّ طائفة أنّه لم يقم به الآخر أثم الكلّ بتركه » </w:t>
      </w:r>
      <w:r w:rsidRPr="00346263">
        <w:rPr>
          <w:rStyle w:val="libFootnotenumChar"/>
          <w:rtl/>
        </w:rPr>
        <w:t>(5)</w:t>
      </w:r>
      <w:r>
        <w:rPr>
          <w:rtl/>
        </w:rPr>
        <w:t>.</w:t>
      </w:r>
    </w:p>
    <w:p w:rsidR="007E3A98" w:rsidRPr="007447D7" w:rsidRDefault="007E3A98" w:rsidP="006A35AB">
      <w:pPr>
        <w:pStyle w:val="libNormal"/>
        <w:rPr>
          <w:rtl/>
        </w:rPr>
      </w:pPr>
      <w:r w:rsidRPr="007447D7">
        <w:rPr>
          <w:rtl/>
        </w:rPr>
        <w:t>وصل : هذه الاعتقاد من أصول المذهب والدين</w:t>
      </w:r>
      <w:r>
        <w:rPr>
          <w:rtl/>
        </w:rPr>
        <w:t xml:space="preserve"> ، </w:t>
      </w:r>
      <w:r w:rsidRPr="007447D7">
        <w:rPr>
          <w:rtl/>
        </w:rPr>
        <w:t>ومنكره خارج عن المذهب والدين ؛ إذ الاعتقاد بما ذكر إجمالا من أصول الدين وتفصيلا باعتبار بعض الاعتقادات المذكورة كالاعتقاد بالشفاعة والعفو بنحوها</w:t>
      </w:r>
      <w:r>
        <w:rPr>
          <w:rtl/>
        </w:rPr>
        <w:t xml:space="preserve"> ، </w:t>
      </w:r>
      <w:r w:rsidRPr="007447D7">
        <w:rPr>
          <w:rtl/>
        </w:rPr>
        <w:t>ردّا على الوعيديّة القائلين بلزوم الوعيد على الله وعدم جواز العفو بنحوها وأمثال ذلك من أصول المذهب</w:t>
      </w:r>
      <w:r>
        <w:rPr>
          <w:rtl/>
        </w:rPr>
        <w:t xml:space="preserve"> ، </w:t>
      </w:r>
      <w:r w:rsidRPr="007447D7">
        <w:rPr>
          <w:rtl/>
        </w:rPr>
        <w:t>فالمخالف قد يكون خارجا عن المذهب</w:t>
      </w:r>
      <w:r>
        <w:rPr>
          <w:rtl/>
        </w:rPr>
        <w:t xml:space="preserve"> ، </w:t>
      </w:r>
      <w:r w:rsidRPr="007447D7">
        <w:rPr>
          <w:rtl/>
        </w:rPr>
        <w:t>وقد يكون خارجا عن الدين</w:t>
      </w:r>
      <w:r>
        <w:rPr>
          <w:rtl/>
        </w:rPr>
        <w:t xml:space="preserve"> ، </w:t>
      </w:r>
      <w:r w:rsidRPr="007447D7">
        <w:rPr>
          <w:rtl/>
        </w:rPr>
        <w:t>ويعرف ذلك بالتأمّل فيما ذكرنا وفصّلنا</w:t>
      </w:r>
      <w:r>
        <w:rPr>
          <w:rtl/>
        </w:rPr>
        <w:t xml:space="preserve"> ، </w:t>
      </w:r>
      <w:r w:rsidRPr="007447D7">
        <w:rPr>
          <w:rtl/>
        </w:rPr>
        <w:t>والتدبّر فيما أشرنا وحصّلنا ؛ فإنّ العاقل تكفيه الإشارة</w:t>
      </w:r>
      <w:r>
        <w:rPr>
          <w:rtl/>
        </w:rPr>
        <w:t xml:space="preserve"> ، </w:t>
      </w:r>
      <w:r w:rsidRPr="007447D7">
        <w:rPr>
          <w:rtl/>
        </w:rPr>
        <w:t>والجاهل لا تفي [ له ] العبارة.</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الحجرات (49) : 12.</w:t>
      </w:r>
    </w:p>
    <w:p w:rsidR="007E3A98" w:rsidRPr="007447D7" w:rsidRDefault="007E3A98" w:rsidP="0040777F">
      <w:pPr>
        <w:pStyle w:val="libFootnote0"/>
        <w:rPr>
          <w:rtl/>
          <w:lang w:bidi="fa-IR"/>
        </w:rPr>
      </w:pPr>
      <w:r w:rsidRPr="007447D7">
        <w:rPr>
          <w:rtl/>
        </w:rPr>
        <w:t>(2) النور (24) : 19.</w:t>
      </w:r>
    </w:p>
    <w:p w:rsidR="007E3A98" w:rsidRPr="007447D7" w:rsidRDefault="007E3A98" w:rsidP="0040777F">
      <w:pPr>
        <w:pStyle w:val="libFootnote0"/>
        <w:rPr>
          <w:rtl/>
          <w:lang w:bidi="fa-IR"/>
        </w:rPr>
      </w:pPr>
      <w:r w:rsidRPr="007447D7">
        <w:rPr>
          <w:rtl/>
        </w:rPr>
        <w:t>(3) « الكافي » 2 : 354</w:t>
      </w:r>
      <w:r>
        <w:rPr>
          <w:rtl/>
        </w:rPr>
        <w:t xml:space="preserve"> ، </w:t>
      </w:r>
      <w:r w:rsidRPr="007447D7">
        <w:rPr>
          <w:rtl/>
        </w:rPr>
        <w:t>باب من طلب عثرات المؤمنين</w:t>
      </w:r>
      <w:r>
        <w:rPr>
          <w:rtl/>
        </w:rPr>
        <w:t xml:space="preserve"> ، </w:t>
      </w:r>
      <w:r w:rsidRPr="007447D7">
        <w:rPr>
          <w:rtl/>
        </w:rPr>
        <w:t>ح 2 ؛ « الدرّ المنثور » 7 : 568</w:t>
      </w:r>
      <w:r>
        <w:rPr>
          <w:rtl/>
        </w:rPr>
        <w:t xml:space="preserve"> ـ </w:t>
      </w:r>
      <w:r w:rsidRPr="007447D7">
        <w:rPr>
          <w:rtl/>
        </w:rPr>
        <w:t>569.</w:t>
      </w:r>
    </w:p>
    <w:p w:rsidR="007E3A98" w:rsidRPr="007447D7" w:rsidRDefault="007E3A98" w:rsidP="0040777F">
      <w:pPr>
        <w:pStyle w:val="libFootnote0"/>
        <w:rPr>
          <w:rtl/>
          <w:lang w:bidi="fa-IR"/>
        </w:rPr>
      </w:pPr>
      <w:r w:rsidRPr="007447D7">
        <w:rPr>
          <w:rtl/>
        </w:rPr>
        <w:t>(4) « بحار الأنوار » 69 : 254 ؛ « شرح نهج البلاغة » لابن أبي الحديد 18 : 177.</w:t>
      </w:r>
    </w:p>
    <w:p w:rsidR="007E3A98" w:rsidRPr="007447D7" w:rsidRDefault="007E3A98" w:rsidP="0040777F">
      <w:pPr>
        <w:pStyle w:val="libFootnote0"/>
        <w:rPr>
          <w:rtl/>
          <w:lang w:bidi="fa-IR"/>
        </w:rPr>
      </w:pPr>
      <w:r w:rsidRPr="007447D7">
        <w:rPr>
          <w:rtl/>
        </w:rPr>
        <w:t>(5) « شرح تجريد العقائد » للقوشجي : 393</w:t>
      </w:r>
      <w:r>
        <w:rPr>
          <w:rtl/>
        </w:rPr>
        <w:t xml:space="preserve"> ـ </w:t>
      </w:r>
      <w:r w:rsidRPr="007447D7">
        <w:rPr>
          <w:rtl/>
        </w:rPr>
        <w:t>395.</w:t>
      </w:r>
    </w:p>
    <w:p w:rsidR="007E3A98" w:rsidRPr="007447D7" w:rsidRDefault="007E3A98" w:rsidP="007E3A98">
      <w:pPr>
        <w:pStyle w:val="Heading1Center"/>
        <w:rPr>
          <w:rtl/>
          <w:lang w:bidi="fa-IR"/>
        </w:rPr>
      </w:pPr>
      <w:r>
        <w:rPr>
          <w:rtl/>
          <w:lang w:bidi="fa-IR"/>
        </w:rPr>
        <w:br w:type="page"/>
      </w:r>
      <w:bookmarkStart w:id="221" w:name="_Toc335563873"/>
      <w:bookmarkStart w:id="222" w:name="_Toc514323993"/>
      <w:r w:rsidRPr="007447D7">
        <w:rPr>
          <w:rtl/>
          <w:lang w:bidi="fa-IR"/>
        </w:rPr>
        <w:lastRenderedPageBreak/>
        <w:t>تكميل</w:t>
      </w:r>
      <w:bookmarkEnd w:id="221"/>
      <w:bookmarkEnd w:id="222"/>
      <w:r w:rsidRPr="007447D7">
        <w:rPr>
          <w:rtl/>
          <w:lang w:bidi="fa-IR"/>
        </w:rPr>
        <w:t xml:space="preserve"> </w:t>
      </w:r>
    </w:p>
    <w:p w:rsidR="007E3A98" w:rsidRPr="007447D7" w:rsidRDefault="007E3A98" w:rsidP="006A35AB">
      <w:pPr>
        <w:pStyle w:val="libNormal"/>
        <w:rPr>
          <w:rtl/>
        </w:rPr>
      </w:pPr>
      <w:r w:rsidRPr="007447D7">
        <w:rPr>
          <w:rtl/>
        </w:rPr>
        <w:t>ذكره جميل ؛ فإنّه تنبّه للغافلين</w:t>
      </w:r>
      <w:r>
        <w:rPr>
          <w:rtl/>
        </w:rPr>
        <w:t xml:space="preserve"> ، </w:t>
      </w:r>
      <w:r w:rsidRPr="007447D7">
        <w:rPr>
          <w:rtl/>
        </w:rPr>
        <w:t>وتبصرة للجاهلين</w:t>
      </w:r>
      <w:r>
        <w:rPr>
          <w:rtl/>
        </w:rPr>
        <w:t xml:space="preserve"> ، </w:t>
      </w:r>
      <w:r w:rsidRPr="007447D7">
        <w:rPr>
          <w:rtl/>
        </w:rPr>
        <w:t>وتذكرة للكاملين.</w:t>
      </w:r>
    </w:p>
    <w:p w:rsidR="007E3A98" w:rsidRPr="007447D7" w:rsidRDefault="007E3A98" w:rsidP="006A35AB">
      <w:pPr>
        <w:pStyle w:val="libNormal"/>
        <w:rPr>
          <w:rtl/>
        </w:rPr>
      </w:pPr>
      <w:r w:rsidRPr="007447D7">
        <w:rPr>
          <w:rtl/>
        </w:rPr>
        <w:t>اعلم أنّه قد ذكر في البحار أخبار متعلّقة بالمعاد ينبغي أن نذكرها</w:t>
      </w:r>
      <w:r>
        <w:rPr>
          <w:rtl/>
        </w:rPr>
        <w:t xml:space="preserve"> ـ </w:t>
      </w:r>
      <w:r w:rsidRPr="007447D7">
        <w:rPr>
          <w:rtl/>
        </w:rPr>
        <w:t>مضافا إلى ما ذكرناه</w:t>
      </w:r>
      <w:r>
        <w:rPr>
          <w:rtl/>
        </w:rPr>
        <w:t xml:space="preserve"> ـ </w:t>
      </w:r>
      <w:r w:rsidRPr="007447D7">
        <w:rPr>
          <w:rtl/>
        </w:rPr>
        <w:t>في عدّة فصول :</w:t>
      </w:r>
    </w:p>
    <w:p w:rsidR="007E3A98" w:rsidRPr="007447D7" w:rsidRDefault="007E3A98" w:rsidP="007E3A98">
      <w:pPr>
        <w:pStyle w:val="Heading3"/>
        <w:rPr>
          <w:rtl/>
          <w:lang w:bidi="fa-IR"/>
        </w:rPr>
      </w:pPr>
      <w:bookmarkStart w:id="223" w:name="_Toc335563874"/>
      <w:bookmarkStart w:id="224" w:name="_Toc514323994"/>
      <w:r w:rsidRPr="007447D7">
        <w:rPr>
          <w:rtl/>
          <w:lang w:bidi="fa-IR"/>
        </w:rPr>
        <w:t>فصل [1] : في الموت.</w:t>
      </w:r>
      <w:bookmarkEnd w:id="223"/>
      <w:bookmarkEnd w:id="224"/>
    </w:p>
    <w:p w:rsidR="007E3A98" w:rsidRPr="007447D7" w:rsidRDefault="007E3A98" w:rsidP="006A35AB">
      <w:pPr>
        <w:pStyle w:val="libNormal"/>
        <w:rPr>
          <w:rtl/>
        </w:rPr>
      </w:pPr>
      <w:r w:rsidRPr="007447D7">
        <w:rPr>
          <w:rtl/>
        </w:rPr>
        <w:t>وفيه أخبار :</w:t>
      </w:r>
    </w:p>
    <w:p w:rsidR="007E3A98" w:rsidRPr="007447D7" w:rsidRDefault="007E3A98" w:rsidP="006A35AB">
      <w:pPr>
        <w:pStyle w:val="libNormal"/>
        <w:rPr>
          <w:rtl/>
        </w:rPr>
      </w:pPr>
      <w:r w:rsidRPr="00373D4A">
        <w:rPr>
          <w:rStyle w:val="libBold2Char"/>
          <w:rtl/>
        </w:rPr>
        <w:t>منها :</w:t>
      </w:r>
      <w:r w:rsidRPr="007447D7">
        <w:rPr>
          <w:rtl/>
        </w:rPr>
        <w:t xml:space="preserve"> ما روي عن أبي عبد الله </w:t>
      </w:r>
      <w:r w:rsidR="004541E1" w:rsidRPr="004541E1">
        <w:rPr>
          <w:rStyle w:val="libAlaemChar"/>
          <w:rtl/>
        </w:rPr>
        <w:t>عليه‌السلام</w:t>
      </w:r>
      <w:r w:rsidRPr="007447D7">
        <w:rPr>
          <w:rtl/>
        </w:rPr>
        <w:t xml:space="preserve"> أنه قال : « علامة الكبر ثلاث : كلال البصر</w:t>
      </w:r>
      <w:r>
        <w:rPr>
          <w:rtl/>
        </w:rPr>
        <w:t xml:space="preserve"> ، </w:t>
      </w:r>
      <w:r w:rsidRPr="007447D7">
        <w:rPr>
          <w:rtl/>
        </w:rPr>
        <w:t>وانحناء الظهر</w:t>
      </w:r>
      <w:r>
        <w:rPr>
          <w:rtl/>
        </w:rPr>
        <w:t xml:space="preserve"> ، </w:t>
      </w:r>
      <w:r w:rsidRPr="007447D7">
        <w:rPr>
          <w:rtl/>
        </w:rPr>
        <w:t xml:space="preserve">ورقّة القدم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ومنها ما روي عنه </w:t>
      </w:r>
      <w:r w:rsidR="004541E1" w:rsidRPr="004541E1">
        <w:rPr>
          <w:rStyle w:val="libAlaemChar"/>
          <w:rtl/>
        </w:rPr>
        <w:t>عليه‌السلام</w:t>
      </w:r>
      <w:r w:rsidRPr="007447D7">
        <w:rPr>
          <w:rtl/>
        </w:rPr>
        <w:t xml:space="preserve"> أنه قال : « أتوا نبيّا لهم فقالوا : ادع لنا ربّك يرفع عنّا الموت</w:t>
      </w:r>
      <w:r>
        <w:rPr>
          <w:rtl/>
        </w:rPr>
        <w:t xml:space="preserve"> ، </w:t>
      </w:r>
      <w:r w:rsidRPr="007447D7">
        <w:rPr>
          <w:rtl/>
        </w:rPr>
        <w:t>فدعا لهم</w:t>
      </w:r>
      <w:r>
        <w:rPr>
          <w:rtl/>
        </w:rPr>
        <w:t xml:space="preserve"> ، </w:t>
      </w:r>
      <w:r w:rsidRPr="007447D7">
        <w:rPr>
          <w:rtl/>
        </w:rPr>
        <w:t>فرفع الله تعالى عنهم الموت</w:t>
      </w:r>
      <w:r>
        <w:rPr>
          <w:rtl/>
        </w:rPr>
        <w:t xml:space="preserve"> ، </w:t>
      </w:r>
      <w:r w:rsidRPr="007447D7">
        <w:rPr>
          <w:rtl/>
        </w:rPr>
        <w:t>وأكثروا حتّى ضاقت بهم المنازل وكثر النسل</w:t>
      </w:r>
      <w:r>
        <w:rPr>
          <w:rtl/>
        </w:rPr>
        <w:t xml:space="preserve"> ، </w:t>
      </w:r>
      <w:r w:rsidRPr="007447D7">
        <w:rPr>
          <w:rtl/>
        </w:rPr>
        <w:t>وكان الرجل يصبح فيحتاج أن يطعم أباه وأمّه وجدّه وجدّ جدّه</w:t>
      </w:r>
      <w:r>
        <w:rPr>
          <w:rtl/>
        </w:rPr>
        <w:t xml:space="preserve"> ، </w:t>
      </w:r>
      <w:r w:rsidRPr="007447D7">
        <w:rPr>
          <w:rtl/>
        </w:rPr>
        <w:t>ويوضّيهم ويتعاهدهم</w:t>
      </w:r>
      <w:r>
        <w:rPr>
          <w:rtl/>
        </w:rPr>
        <w:t xml:space="preserve"> ، </w:t>
      </w:r>
      <w:r w:rsidRPr="007447D7">
        <w:rPr>
          <w:rtl/>
        </w:rPr>
        <w:t>فشغلوا عن طلب المعاش</w:t>
      </w:r>
      <w:r>
        <w:rPr>
          <w:rtl/>
        </w:rPr>
        <w:t xml:space="preserve"> ، </w:t>
      </w:r>
      <w:r w:rsidRPr="007447D7">
        <w:rPr>
          <w:rtl/>
        </w:rPr>
        <w:t>فأتوه فقالوا : سل ربّك أن يردّنا إلى آجالنا التي كنّا عليها</w:t>
      </w:r>
      <w:r>
        <w:rPr>
          <w:rtl/>
        </w:rPr>
        <w:t xml:space="preserve"> ، </w:t>
      </w:r>
      <w:r w:rsidRPr="007447D7">
        <w:rPr>
          <w:rtl/>
        </w:rPr>
        <w:t xml:space="preserve">فسأل ربّه عزّ وجلّ فردّهم إلى آجالهم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ومنها ما روي عنه </w:t>
      </w:r>
      <w:r w:rsidR="004541E1" w:rsidRPr="004541E1">
        <w:rPr>
          <w:rStyle w:val="libAlaemChar"/>
          <w:rtl/>
        </w:rPr>
        <w:t>عليه‌السلام</w:t>
      </w:r>
      <w:r w:rsidRPr="007447D7">
        <w:rPr>
          <w:rtl/>
        </w:rPr>
        <w:t xml:space="preserve"> : « إنّ الموت رحمة لعباده المؤمنين</w:t>
      </w:r>
      <w:r>
        <w:rPr>
          <w:rtl/>
        </w:rPr>
        <w:t xml:space="preserve"> ، </w:t>
      </w:r>
      <w:r w:rsidRPr="007447D7">
        <w:rPr>
          <w:rtl/>
        </w:rPr>
        <w:t xml:space="preserve">ونقمة على الكافرين » </w:t>
      </w:r>
      <w:r w:rsidRPr="00346263">
        <w:rPr>
          <w:rStyle w:val="libFootnotenumChar"/>
          <w:rtl/>
        </w:rPr>
        <w:t>(3)</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119</w:t>
      </w:r>
      <w:r>
        <w:rPr>
          <w:rtl/>
        </w:rPr>
        <w:t xml:space="preserve"> ، </w:t>
      </w:r>
      <w:r w:rsidRPr="007447D7">
        <w:rPr>
          <w:rtl/>
        </w:rPr>
        <w:t>ح 1</w:t>
      </w:r>
      <w:r>
        <w:rPr>
          <w:rtl/>
        </w:rPr>
        <w:t xml:space="preserve"> ، </w:t>
      </w:r>
      <w:r w:rsidRPr="007447D7">
        <w:rPr>
          <w:rtl/>
        </w:rPr>
        <w:t>نقلا عن « الخصال » : 88</w:t>
      </w:r>
      <w:r>
        <w:rPr>
          <w:rtl/>
        </w:rPr>
        <w:t xml:space="preserve"> ، </w:t>
      </w:r>
      <w:r w:rsidRPr="007447D7">
        <w:rPr>
          <w:rtl/>
        </w:rPr>
        <w:t>ح 23.</w:t>
      </w:r>
    </w:p>
    <w:p w:rsidR="007E3A98" w:rsidRPr="007447D7" w:rsidRDefault="007E3A98" w:rsidP="0040777F">
      <w:pPr>
        <w:pStyle w:val="libFootnote0"/>
        <w:rPr>
          <w:rtl/>
          <w:lang w:bidi="fa-IR"/>
        </w:rPr>
      </w:pPr>
      <w:r w:rsidRPr="007447D7">
        <w:rPr>
          <w:rtl/>
        </w:rPr>
        <w:t>(2) « بحار الأنوار » 6 : 116</w:t>
      </w:r>
      <w:r>
        <w:rPr>
          <w:rtl/>
        </w:rPr>
        <w:t xml:space="preserve"> ، </w:t>
      </w:r>
      <w:r w:rsidRPr="007447D7">
        <w:rPr>
          <w:rtl/>
        </w:rPr>
        <w:t>ح 1</w:t>
      </w:r>
      <w:r>
        <w:rPr>
          <w:rtl/>
        </w:rPr>
        <w:t xml:space="preserve"> ، </w:t>
      </w:r>
      <w:r w:rsidRPr="007447D7">
        <w:rPr>
          <w:rtl/>
        </w:rPr>
        <w:t>نقلا عن « الأمالي » للصدوق : 412</w:t>
      </w:r>
      <w:r>
        <w:rPr>
          <w:rtl/>
        </w:rPr>
        <w:t xml:space="preserve"> ، </w:t>
      </w:r>
      <w:r w:rsidRPr="007447D7">
        <w:rPr>
          <w:rtl/>
        </w:rPr>
        <w:t>المجلس 77</w:t>
      </w:r>
      <w:r>
        <w:rPr>
          <w:rtl/>
        </w:rPr>
        <w:t xml:space="preserve"> ، </w:t>
      </w:r>
      <w:r w:rsidRPr="007447D7">
        <w:rPr>
          <w:rtl/>
        </w:rPr>
        <w:t>ح 2.</w:t>
      </w:r>
    </w:p>
    <w:p w:rsidR="007E3A98" w:rsidRPr="007447D7" w:rsidRDefault="007E3A98" w:rsidP="0040777F">
      <w:pPr>
        <w:pStyle w:val="libFootnote0"/>
        <w:rPr>
          <w:rtl/>
          <w:lang w:bidi="fa-IR"/>
        </w:rPr>
      </w:pPr>
      <w:r w:rsidRPr="007447D7">
        <w:rPr>
          <w:rtl/>
        </w:rPr>
        <w:t>(3) « بحار الأنوار » 6 : 117</w:t>
      </w:r>
      <w:r>
        <w:rPr>
          <w:rtl/>
        </w:rPr>
        <w:t xml:space="preserve"> ـ </w:t>
      </w:r>
      <w:r w:rsidRPr="007447D7">
        <w:rPr>
          <w:rtl/>
        </w:rPr>
        <w:t>118</w:t>
      </w:r>
      <w:r>
        <w:rPr>
          <w:rtl/>
        </w:rPr>
        <w:t xml:space="preserve"> ، </w:t>
      </w:r>
      <w:r w:rsidRPr="007447D7">
        <w:rPr>
          <w:rtl/>
        </w:rPr>
        <w:t>ح 4</w:t>
      </w:r>
      <w:r>
        <w:rPr>
          <w:rtl/>
        </w:rPr>
        <w:t xml:space="preserve"> ، </w:t>
      </w:r>
      <w:r w:rsidRPr="007447D7">
        <w:rPr>
          <w:rtl/>
        </w:rPr>
        <w:t>نقلا عن « علل الشرائع » 1 : 132</w:t>
      </w:r>
      <w:r>
        <w:rPr>
          <w:rtl/>
        </w:rPr>
        <w:t xml:space="preserve"> ، </w:t>
      </w:r>
      <w:r w:rsidRPr="007447D7">
        <w:rPr>
          <w:rtl/>
        </w:rPr>
        <w:t>باب 96 باب علّة الطبائع</w:t>
      </w:r>
      <w:r>
        <w:rPr>
          <w:rtl/>
        </w:rPr>
        <w:t xml:space="preserve"> ..</w:t>
      </w:r>
      <w:r w:rsidRPr="007447D7">
        <w:rPr>
          <w:rtl/>
        </w:rPr>
        <w:t>.</w:t>
      </w:r>
      <w:r>
        <w:rPr>
          <w:rtl/>
        </w:rPr>
        <w:t xml:space="preserve"> ، </w:t>
      </w:r>
      <w:r w:rsidRPr="007447D7">
        <w:rPr>
          <w:rtl/>
        </w:rPr>
        <w:t>ح 5.</w:t>
      </w:r>
    </w:p>
    <w:p w:rsidR="007E3A98" w:rsidRPr="007447D7" w:rsidRDefault="007E3A98" w:rsidP="006A35AB">
      <w:pPr>
        <w:pStyle w:val="libNormal"/>
        <w:rPr>
          <w:rtl/>
        </w:rPr>
      </w:pPr>
      <w:r>
        <w:rPr>
          <w:rtl/>
        </w:rPr>
        <w:br w:type="page"/>
      </w:r>
      <w:r w:rsidRPr="007447D7">
        <w:rPr>
          <w:rtl/>
        </w:rPr>
        <w:lastRenderedPageBreak/>
        <w:t xml:space="preserve">ومنها : ما روي عن النبيّ </w:t>
      </w:r>
      <w:r w:rsidR="004541E1" w:rsidRPr="004541E1">
        <w:rPr>
          <w:rStyle w:val="libAlaemChar"/>
          <w:rtl/>
        </w:rPr>
        <w:t>صلى‌الله‌عليه‌وآله‌وسلم</w:t>
      </w:r>
      <w:r w:rsidRPr="007447D7">
        <w:rPr>
          <w:rtl/>
        </w:rPr>
        <w:t xml:space="preserve"> أنّه قال : « لو لا ثلاثة في ابن آدم ما طأطأ رأسه شيء : المرض</w:t>
      </w:r>
      <w:r>
        <w:rPr>
          <w:rtl/>
        </w:rPr>
        <w:t xml:space="preserve"> ، </w:t>
      </w:r>
      <w:r w:rsidRPr="007447D7">
        <w:rPr>
          <w:rtl/>
        </w:rPr>
        <w:t>والموت</w:t>
      </w:r>
      <w:r>
        <w:rPr>
          <w:rtl/>
        </w:rPr>
        <w:t xml:space="preserve"> ، </w:t>
      </w:r>
      <w:r w:rsidRPr="007447D7">
        <w:rPr>
          <w:rtl/>
        </w:rPr>
        <w:t>والفقر</w:t>
      </w:r>
      <w:r>
        <w:rPr>
          <w:rtl/>
        </w:rPr>
        <w:t xml:space="preserve"> ، </w:t>
      </w:r>
      <w:r w:rsidRPr="007447D7">
        <w:rPr>
          <w:rtl/>
        </w:rPr>
        <w:t>وكلّهنّ فيه</w:t>
      </w:r>
      <w:r>
        <w:rPr>
          <w:rtl/>
        </w:rPr>
        <w:t xml:space="preserve"> ، </w:t>
      </w:r>
      <w:r w:rsidRPr="007447D7">
        <w:rPr>
          <w:rtl/>
        </w:rPr>
        <w:t xml:space="preserve">وإنّه لمعهنّ وثّاب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ومنها : ما روي عن أبي عبد الله </w:t>
      </w:r>
      <w:r w:rsidR="004541E1" w:rsidRPr="004541E1">
        <w:rPr>
          <w:rStyle w:val="libAlaemChar"/>
          <w:rtl/>
        </w:rPr>
        <w:t>عليه‌السلام</w:t>
      </w:r>
      <w:r w:rsidRPr="007447D7">
        <w:rPr>
          <w:rtl/>
        </w:rPr>
        <w:t xml:space="preserve"> أنّه قال : « من يموت بالذنوب أكثر ممّن يموت بالآجال</w:t>
      </w:r>
      <w:r>
        <w:rPr>
          <w:rtl/>
        </w:rPr>
        <w:t xml:space="preserve"> ، </w:t>
      </w:r>
      <w:r w:rsidRPr="007447D7">
        <w:rPr>
          <w:rtl/>
        </w:rPr>
        <w:t xml:space="preserve">ومن يعيش بالإحسان أكثر ممّن يعيش بالأعمار » </w:t>
      </w:r>
      <w:r w:rsidRPr="00346263">
        <w:rPr>
          <w:rStyle w:val="libFootnotenumChar"/>
          <w:rtl/>
        </w:rPr>
        <w:t>(2)</w:t>
      </w:r>
      <w:r>
        <w:rPr>
          <w:rtl/>
        </w:rPr>
        <w:t>.</w:t>
      </w:r>
      <w:r w:rsidRPr="007447D7">
        <w:rPr>
          <w:rtl/>
        </w:rPr>
        <w:t xml:space="preserve"> وعن الصادق </w:t>
      </w:r>
      <w:r w:rsidR="004541E1" w:rsidRPr="004541E1">
        <w:rPr>
          <w:rStyle w:val="libAlaemChar"/>
          <w:rtl/>
        </w:rPr>
        <w:t>عليه‌السلام</w:t>
      </w:r>
      <w:r w:rsidRPr="007447D7">
        <w:rPr>
          <w:rtl/>
        </w:rPr>
        <w:t xml:space="preserve"> مثله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ومنها : ما روي عنه </w:t>
      </w:r>
      <w:r w:rsidR="004541E1" w:rsidRPr="004541E1">
        <w:rPr>
          <w:rStyle w:val="libAlaemChar"/>
          <w:rtl/>
        </w:rPr>
        <w:t>عليه‌السلام</w:t>
      </w:r>
      <w:r w:rsidRPr="007447D7">
        <w:rPr>
          <w:rtl/>
        </w:rPr>
        <w:t xml:space="preserve"> أنّه قال : « إنّما صار الإنسان يأكل ويشرب بالنار</w:t>
      </w:r>
      <w:r>
        <w:rPr>
          <w:rtl/>
        </w:rPr>
        <w:t xml:space="preserve"> ، </w:t>
      </w:r>
      <w:r w:rsidRPr="007447D7">
        <w:rPr>
          <w:rtl/>
        </w:rPr>
        <w:t>ويبصر ويعمل بالنور</w:t>
      </w:r>
      <w:r>
        <w:rPr>
          <w:rtl/>
        </w:rPr>
        <w:t xml:space="preserve"> ، </w:t>
      </w:r>
      <w:r w:rsidRPr="007447D7">
        <w:rPr>
          <w:rtl/>
        </w:rPr>
        <w:t>ويسمع ويشمّ بالريح</w:t>
      </w:r>
      <w:r>
        <w:rPr>
          <w:rtl/>
        </w:rPr>
        <w:t xml:space="preserve"> ، </w:t>
      </w:r>
      <w:r w:rsidRPr="007447D7">
        <w:rPr>
          <w:rtl/>
        </w:rPr>
        <w:t>ويجد الطعام والشراب بالماء</w:t>
      </w:r>
      <w:r>
        <w:rPr>
          <w:rtl/>
        </w:rPr>
        <w:t xml:space="preserve"> ، </w:t>
      </w:r>
      <w:r w:rsidRPr="007447D7">
        <w:rPr>
          <w:rtl/>
        </w:rPr>
        <w:t>ويتحرّك بالروح</w:t>
      </w:r>
      <w:r>
        <w:rPr>
          <w:rtl/>
        </w:rPr>
        <w:t xml:space="preserve"> ـ </w:t>
      </w:r>
      <w:r w:rsidRPr="007447D7">
        <w:rPr>
          <w:rtl/>
        </w:rPr>
        <w:t>وساق الحديث إلى أن قال :</w:t>
      </w:r>
      <w:r>
        <w:rPr>
          <w:rtl/>
        </w:rPr>
        <w:t xml:space="preserve"> ـ </w:t>
      </w:r>
      <w:r w:rsidRPr="007447D7">
        <w:rPr>
          <w:rtl/>
        </w:rPr>
        <w:t>فهكذا الإنسان خلق من شأن الدنيا وشأن الآخرة</w:t>
      </w:r>
      <w:r>
        <w:rPr>
          <w:rtl/>
        </w:rPr>
        <w:t xml:space="preserve"> ، </w:t>
      </w:r>
      <w:r w:rsidRPr="007447D7">
        <w:rPr>
          <w:rtl/>
        </w:rPr>
        <w:t>فإذا جمع الله بينهما صارت حياته في الأرض ؛ لأنّه نزل من شأن السماء إلى الدنيا</w:t>
      </w:r>
      <w:r>
        <w:rPr>
          <w:rtl/>
        </w:rPr>
        <w:t xml:space="preserve"> ، </w:t>
      </w:r>
      <w:r w:rsidRPr="007447D7">
        <w:rPr>
          <w:rtl/>
        </w:rPr>
        <w:t>فإذا فرّق الله بينهما صارت تلك الفرقة الموت</w:t>
      </w:r>
      <w:r>
        <w:rPr>
          <w:rtl/>
        </w:rPr>
        <w:t xml:space="preserve"> ، </w:t>
      </w:r>
      <w:r w:rsidRPr="007447D7">
        <w:rPr>
          <w:rtl/>
        </w:rPr>
        <w:t>تردّ شأن الأخرى إلى السماء</w:t>
      </w:r>
      <w:r>
        <w:rPr>
          <w:rtl/>
        </w:rPr>
        <w:t xml:space="preserve"> ، </w:t>
      </w:r>
      <w:r w:rsidRPr="007447D7">
        <w:rPr>
          <w:rtl/>
        </w:rPr>
        <w:t>فالحياة في الأرض والموت في السماء ؛ وذلك لأنّه يفرّق بين الأرواح والجسد</w:t>
      </w:r>
      <w:r>
        <w:rPr>
          <w:rtl/>
        </w:rPr>
        <w:t xml:space="preserve"> ، </w:t>
      </w:r>
      <w:r w:rsidRPr="007447D7">
        <w:rPr>
          <w:rtl/>
        </w:rPr>
        <w:t>فردّت الروح والنور إلى القدس الأولى</w:t>
      </w:r>
      <w:r>
        <w:rPr>
          <w:rtl/>
        </w:rPr>
        <w:t xml:space="preserve"> ، </w:t>
      </w:r>
      <w:r w:rsidRPr="007447D7">
        <w:rPr>
          <w:rtl/>
        </w:rPr>
        <w:t>وترك الجسد ؛ لأنّه من شأن الدنيا.</w:t>
      </w:r>
    </w:p>
    <w:p w:rsidR="007E3A98" w:rsidRPr="007447D7" w:rsidRDefault="007E3A98" w:rsidP="006A35AB">
      <w:pPr>
        <w:pStyle w:val="libNormal"/>
        <w:rPr>
          <w:rtl/>
        </w:rPr>
      </w:pPr>
      <w:r w:rsidRPr="007447D7">
        <w:rPr>
          <w:rtl/>
        </w:rPr>
        <w:t>وإنّما فسد الجسد في الدنيا ؛ لأنّ الريح تنشف الماء فييبس ويبقى الطين فيصير رفاتا ويبلى</w:t>
      </w:r>
      <w:r>
        <w:rPr>
          <w:rtl/>
        </w:rPr>
        <w:t xml:space="preserve"> ، </w:t>
      </w:r>
      <w:r w:rsidRPr="007447D7">
        <w:rPr>
          <w:rtl/>
        </w:rPr>
        <w:t>ويرجع كلّ إلى جوهره الأوّل. وتحرّكت الروح بالنفس حركتها من الريح</w:t>
      </w:r>
      <w:r>
        <w:rPr>
          <w:rtl/>
        </w:rPr>
        <w:t xml:space="preserve"> ، </w:t>
      </w:r>
      <w:r w:rsidRPr="007447D7">
        <w:rPr>
          <w:rtl/>
        </w:rPr>
        <w:t>فما كان من نفس المؤمن فهو نور مؤيّد بالعقل</w:t>
      </w:r>
      <w:r>
        <w:rPr>
          <w:rtl/>
        </w:rPr>
        <w:t xml:space="preserve"> ، </w:t>
      </w:r>
      <w:r w:rsidRPr="007447D7">
        <w:rPr>
          <w:rtl/>
        </w:rPr>
        <w:t>وما كان من نفس الكافر فهو نار مؤيّد بالنكر</w:t>
      </w:r>
      <w:r>
        <w:rPr>
          <w:rtl/>
        </w:rPr>
        <w:t xml:space="preserve"> ، </w:t>
      </w:r>
      <w:r w:rsidRPr="007447D7">
        <w:rPr>
          <w:rtl/>
        </w:rPr>
        <w:t xml:space="preserve">فهذه صورة نار وهذه صورة نور. والموت رحمة من الله تعالى لعباده المؤمنين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ومنها : ما روي « ما أكثر ذكر الموت إنسان إلاّ زهد في الدنيا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ومنها : ما روي عن أمير المؤمنين </w:t>
      </w:r>
      <w:r w:rsidR="004541E1" w:rsidRPr="004541E1">
        <w:rPr>
          <w:rStyle w:val="libAlaemChar"/>
          <w:rtl/>
        </w:rPr>
        <w:t>عليه‌السلام</w:t>
      </w:r>
      <w:r w:rsidRPr="007447D7">
        <w:rPr>
          <w:rtl/>
        </w:rPr>
        <w:t xml:space="preserve"> أنّه قال : « لمّا أراد الله</w:t>
      </w:r>
      <w:r>
        <w:rPr>
          <w:rtl/>
        </w:rPr>
        <w:t xml:space="preserve"> ـ </w:t>
      </w:r>
      <w:r w:rsidRPr="007447D7">
        <w:rPr>
          <w:rtl/>
        </w:rPr>
        <w:t>تبارك وتعالى</w:t>
      </w:r>
      <w:r>
        <w:rPr>
          <w:rtl/>
        </w:rPr>
        <w:t xml:space="preserve"> ـ </w:t>
      </w:r>
      <w:r w:rsidRPr="007447D7">
        <w:rPr>
          <w:rtl/>
        </w:rPr>
        <w:t>قبض روح إبراهيم أهبط الله ملك الموت فقال : السّلام عليك يا إبراهيم</w:t>
      </w:r>
      <w:r>
        <w:rPr>
          <w:rtl/>
        </w:rPr>
        <w:t xml:space="preserve"> ، </w:t>
      </w:r>
      <w:r w:rsidRPr="007447D7">
        <w:rPr>
          <w:rtl/>
        </w:rPr>
        <w:t>قال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118</w:t>
      </w:r>
      <w:r>
        <w:rPr>
          <w:rtl/>
        </w:rPr>
        <w:t xml:space="preserve"> ، </w:t>
      </w:r>
      <w:r w:rsidRPr="007447D7">
        <w:rPr>
          <w:rtl/>
        </w:rPr>
        <w:t>ح 5</w:t>
      </w:r>
      <w:r>
        <w:rPr>
          <w:rtl/>
        </w:rPr>
        <w:t xml:space="preserve"> ، </w:t>
      </w:r>
      <w:r w:rsidRPr="007447D7">
        <w:rPr>
          <w:rtl/>
        </w:rPr>
        <w:t>نقلا عن « الدعوات » للراوندي : 171</w:t>
      </w:r>
      <w:r>
        <w:rPr>
          <w:rtl/>
        </w:rPr>
        <w:t xml:space="preserve"> ، </w:t>
      </w:r>
      <w:r w:rsidRPr="007447D7">
        <w:rPr>
          <w:rtl/>
        </w:rPr>
        <w:t>فصل في صلاة المريض وصلاحه.</w:t>
      </w:r>
    </w:p>
    <w:p w:rsidR="007E3A98" w:rsidRPr="007447D7" w:rsidRDefault="007E3A98" w:rsidP="0040777F">
      <w:pPr>
        <w:pStyle w:val="libFootnote0"/>
        <w:rPr>
          <w:rtl/>
          <w:lang w:bidi="fa-IR"/>
        </w:rPr>
      </w:pPr>
      <w:r w:rsidRPr="007447D7">
        <w:rPr>
          <w:rtl/>
        </w:rPr>
        <w:t>(2) « بحار الأنوار » 5 : 140</w:t>
      </w:r>
      <w:r>
        <w:rPr>
          <w:rtl/>
        </w:rPr>
        <w:t xml:space="preserve"> ، </w:t>
      </w:r>
      <w:r w:rsidRPr="007447D7">
        <w:rPr>
          <w:rtl/>
        </w:rPr>
        <w:t>ح 6.</w:t>
      </w:r>
    </w:p>
    <w:p w:rsidR="007E3A98" w:rsidRPr="007447D7" w:rsidRDefault="007E3A98" w:rsidP="0040777F">
      <w:pPr>
        <w:pStyle w:val="libFootnote0"/>
        <w:rPr>
          <w:rtl/>
          <w:lang w:bidi="fa-IR"/>
        </w:rPr>
      </w:pPr>
      <w:r w:rsidRPr="007447D7">
        <w:rPr>
          <w:rtl/>
        </w:rPr>
        <w:t>(3) « بحار الأنوار » 5 : 140</w:t>
      </w:r>
      <w:r>
        <w:rPr>
          <w:rtl/>
        </w:rPr>
        <w:t xml:space="preserve"> ، </w:t>
      </w:r>
      <w:r w:rsidRPr="007447D7">
        <w:rPr>
          <w:rtl/>
        </w:rPr>
        <w:t>ح 6</w:t>
      </w:r>
      <w:r>
        <w:rPr>
          <w:rtl/>
        </w:rPr>
        <w:t xml:space="preserve"> ، </w:t>
      </w:r>
      <w:r w:rsidRPr="007447D7">
        <w:rPr>
          <w:rtl/>
        </w:rPr>
        <w:t>نقلا عن « مجموعة ابن ورّام » 2 : 87.</w:t>
      </w:r>
    </w:p>
    <w:p w:rsidR="007E3A98" w:rsidRPr="007447D7" w:rsidRDefault="007E3A98" w:rsidP="0040777F">
      <w:pPr>
        <w:pStyle w:val="libFootnote0"/>
        <w:rPr>
          <w:rtl/>
          <w:lang w:bidi="fa-IR"/>
        </w:rPr>
      </w:pPr>
      <w:r w:rsidRPr="007447D7">
        <w:rPr>
          <w:rtl/>
        </w:rPr>
        <w:t>(4) « بحار الأنوار » 6 : 117</w:t>
      </w:r>
      <w:r>
        <w:rPr>
          <w:rtl/>
        </w:rPr>
        <w:t xml:space="preserve"> ، </w:t>
      </w:r>
      <w:r w:rsidRPr="007447D7">
        <w:rPr>
          <w:rtl/>
        </w:rPr>
        <w:t>ح 4</w:t>
      </w:r>
      <w:r>
        <w:rPr>
          <w:rtl/>
        </w:rPr>
        <w:t xml:space="preserve"> ، </w:t>
      </w:r>
      <w:r w:rsidRPr="007447D7">
        <w:rPr>
          <w:rtl/>
        </w:rPr>
        <w:t>نقلا عن « علل الشرائع » 1 : 131</w:t>
      </w:r>
      <w:r>
        <w:rPr>
          <w:rtl/>
        </w:rPr>
        <w:t xml:space="preserve"> ـ </w:t>
      </w:r>
      <w:r w:rsidRPr="007447D7">
        <w:rPr>
          <w:rtl/>
        </w:rPr>
        <w:t>132</w:t>
      </w:r>
      <w:r>
        <w:rPr>
          <w:rtl/>
        </w:rPr>
        <w:t xml:space="preserve"> ، </w:t>
      </w:r>
      <w:r w:rsidRPr="007447D7">
        <w:rPr>
          <w:rtl/>
        </w:rPr>
        <w:t>باب 96</w:t>
      </w:r>
      <w:r>
        <w:rPr>
          <w:rtl/>
        </w:rPr>
        <w:t xml:space="preserve"> ، </w:t>
      </w:r>
      <w:r w:rsidRPr="007447D7">
        <w:rPr>
          <w:rtl/>
        </w:rPr>
        <w:t>باب علّة الطبائع</w:t>
      </w:r>
      <w:r>
        <w:rPr>
          <w:rtl/>
        </w:rPr>
        <w:t xml:space="preserve"> ..</w:t>
      </w:r>
      <w:r w:rsidRPr="007447D7">
        <w:rPr>
          <w:rtl/>
        </w:rPr>
        <w:t>.</w:t>
      </w:r>
      <w:r>
        <w:rPr>
          <w:rtl/>
        </w:rPr>
        <w:t xml:space="preserve"> ، </w:t>
      </w:r>
      <w:r w:rsidRPr="007447D7">
        <w:rPr>
          <w:rtl/>
        </w:rPr>
        <w:t>ح 5.</w:t>
      </w:r>
    </w:p>
    <w:p w:rsidR="007E3A98" w:rsidRPr="007447D7" w:rsidRDefault="007E3A98" w:rsidP="0040777F">
      <w:pPr>
        <w:pStyle w:val="libFootnote0"/>
        <w:rPr>
          <w:rtl/>
          <w:lang w:bidi="fa-IR"/>
        </w:rPr>
      </w:pPr>
      <w:r w:rsidRPr="007447D7">
        <w:rPr>
          <w:rtl/>
        </w:rPr>
        <w:t>(5) « بحار الأنوار » 6 : 126</w:t>
      </w:r>
      <w:r>
        <w:rPr>
          <w:rtl/>
        </w:rPr>
        <w:t xml:space="preserve"> ، </w:t>
      </w:r>
      <w:r w:rsidRPr="007447D7">
        <w:rPr>
          <w:rtl/>
        </w:rPr>
        <w:t>ح 3</w:t>
      </w:r>
      <w:r>
        <w:rPr>
          <w:rtl/>
        </w:rPr>
        <w:t xml:space="preserve"> ، </w:t>
      </w:r>
      <w:r w:rsidRPr="007447D7">
        <w:rPr>
          <w:rtl/>
        </w:rPr>
        <w:t>نقلا عن « كتاب الزهد » لحسين بن سعيد : 78</w:t>
      </w:r>
      <w:r>
        <w:rPr>
          <w:rtl/>
        </w:rPr>
        <w:t xml:space="preserve"> ، </w:t>
      </w:r>
      <w:r w:rsidRPr="007447D7">
        <w:rPr>
          <w:rtl/>
        </w:rPr>
        <w:t>ح 210.</w:t>
      </w:r>
    </w:p>
    <w:p w:rsidR="007E3A98" w:rsidRPr="007447D7" w:rsidRDefault="007E3A98" w:rsidP="006A35AB">
      <w:pPr>
        <w:pStyle w:val="libNormal0"/>
        <w:rPr>
          <w:rtl/>
        </w:rPr>
      </w:pPr>
      <w:r>
        <w:rPr>
          <w:rtl/>
        </w:rPr>
        <w:br w:type="page"/>
      </w:r>
      <w:r w:rsidRPr="007447D7">
        <w:rPr>
          <w:rtl/>
        </w:rPr>
        <w:lastRenderedPageBreak/>
        <w:t>وعليك السّلام يا ملك الموت</w:t>
      </w:r>
      <w:r>
        <w:rPr>
          <w:rtl/>
        </w:rPr>
        <w:t xml:space="preserve"> ، أ</w:t>
      </w:r>
      <w:r w:rsidRPr="007447D7">
        <w:rPr>
          <w:rtl/>
        </w:rPr>
        <w:t>داع أم ناع</w:t>
      </w:r>
      <w:r>
        <w:rPr>
          <w:rtl/>
        </w:rPr>
        <w:t>؟</w:t>
      </w:r>
      <w:r w:rsidRPr="007447D7">
        <w:rPr>
          <w:rtl/>
        </w:rPr>
        <w:t xml:space="preserve"> قال : بل داع يا إبراهيم</w:t>
      </w:r>
      <w:r>
        <w:rPr>
          <w:rtl/>
        </w:rPr>
        <w:t xml:space="preserve"> ، </w:t>
      </w:r>
      <w:r w:rsidRPr="007447D7">
        <w:rPr>
          <w:rtl/>
        </w:rPr>
        <w:t>فأجب</w:t>
      </w:r>
      <w:r>
        <w:rPr>
          <w:rtl/>
        </w:rPr>
        <w:t xml:space="preserve"> ، </w:t>
      </w:r>
      <w:r w:rsidRPr="007447D7">
        <w:rPr>
          <w:rtl/>
        </w:rPr>
        <w:t>قال إبراهيم : فهل رأيت خليلا يميت خليله</w:t>
      </w:r>
      <w:r>
        <w:rPr>
          <w:rtl/>
        </w:rPr>
        <w:t>؟</w:t>
      </w:r>
    </w:p>
    <w:p w:rsidR="007E3A98" w:rsidRPr="007447D7" w:rsidRDefault="007E3A98" w:rsidP="006A35AB">
      <w:pPr>
        <w:pStyle w:val="libNormal"/>
        <w:rPr>
          <w:rtl/>
        </w:rPr>
      </w:pPr>
      <w:r w:rsidRPr="007447D7">
        <w:rPr>
          <w:rtl/>
        </w:rPr>
        <w:t>قال : فرجع ملك الموت حتّى وقف بين يدي الله</w:t>
      </w:r>
      <w:r>
        <w:rPr>
          <w:rtl/>
        </w:rPr>
        <w:t xml:space="preserve"> ، </w:t>
      </w:r>
      <w:r w:rsidRPr="007447D7">
        <w:rPr>
          <w:rtl/>
        </w:rPr>
        <w:t>فقال : إلهي قد سمعت خليلك إبراهيم</w:t>
      </w:r>
      <w:r>
        <w:rPr>
          <w:rtl/>
        </w:rPr>
        <w:t xml:space="preserve"> ، </w:t>
      </w:r>
      <w:r w:rsidRPr="007447D7">
        <w:rPr>
          <w:rtl/>
        </w:rPr>
        <w:t>فقال الله جلّ جلاله : اذهب إليه وقل : هل رأيت حبيبا يكره لقاء حبيبه</w:t>
      </w:r>
      <w:r>
        <w:rPr>
          <w:rtl/>
        </w:rPr>
        <w:t>!</w:t>
      </w:r>
      <w:r w:rsidRPr="007447D7">
        <w:rPr>
          <w:rtl/>
        </w:rPr>
        <w:t xml:space="preserve"> إنّ الحبيب يحبّ لقاء حبيبه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ومنها : ما روي عن أمير المؤمنين </w:t>
      </w:r>
      <w:r w:rsidR="004541E1" w:rsidRPr="004541E1">
        <w:rPr>
          <w:rStyle w:val="libAlaemChar"/>
          <w:rtl/>
        </w:rPr>
        <w:t>عليه‌السلام</w:t>
      </w:r>
      <w:r w:rsidRPr="007447D7">
        <w:rPr>
          <w:rtl/>
        </w:rPr>
        <w:t xml:space="preserve"> أنّه كتب لمحمّد بن أبي بكر : « عباد الله</w:t>
      </w:r>
      <w:r>
        <w:rPr>
          <w:rtl/>
        </w:rPr>
        <w:t xml:space="preserve"> ، </w:t>
      </w:r>
      <w:r w:rsidRPr="007447D7">
        <w:rPr>
          <w:rtl/>
        </w:rPr>
        <w:t>إنّ الموت ليس منه فوت فاحذروا قبل وقوعه</w:t>
      </w:r>
      <w:r>
        <w:rPr>
          <w:rtl/>
        </w:rPr>
        <w:t xml:space="preserve"> ، </w:t>
      </w:r>
      <w:r w:rsidRPr="007447D7">
        <w:rPr>
          <w:rtl/>
        </w:rPr>
        <w:t>فأكثروا ذكر الموت عند ما تنازعكم إليه أنفسكم من الشهوات</w:t>
      </w:r>
      <w:r>
        <w:rPr>
          <w:rtl/>
        </w:rPr>
        <w:t xml:space="preserve"> ، </w:t>
      </w:r>
      <w:r w:rsidRPr="007447D7">
        <w:rPr>
          <w:rtl/>
        </w:rPr>
        <w:t>وكفى بالموت واعظا</w:t>
      </w:r>
      <w:r>
        <w:rPr>
          <w:rtl/>
        </w:rPr>
        <w:t xml:space="preserve"> ، </w:t>
      </w:r>
      <w:r w:rsidRPr="007447D7">
        <w:rPr>
          <w:rtl/>
        </w:rPr>
        <w:t xml:space="preserve">وكان رسول الله </w:t>
      </w:r>
      <w:r w:rsidR="004541E1" w:rsidRPr="004541E1">
        <w:rPr>
          <w:rStyle w:val="libAlaemChar"/>
          <w:rtl/>
        </w:rPr>
        <w:t>صلى‌الله‌عليه‌وآله‌وسلم</w:t>
      </w:r>
      <w:r w:rsidRPr="007447D7">
        <w:rPr>
          <w:rtl/>
        </w:rPr>
        <w:t xml:space="preserve"> كثيرا ما يوصي أصحابه بذكر الموت فيقول : أكثروا ذكر الموت فإنّه هادم اللذّات</w:t>
      </w:r>
      <w:r>
        <w:rPr>
          <w:rtl/>
        </w:rPr>
        <w:t xml:space="preserve"> ، </w:t>
      </w:r>
      <w:r w:rsidRPr="007447D7">
        <w:rPr>
          <w:rtl/>
        </w:rPr>
        <w:t xml:space="preserve">حائل بينكم وبين الشهوات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ومنها : ما روي عن أبي محمّد العسكري عن آبائه </w:t>
      </w:r>
      <w:r w:rsidR="004541E1" w:rsidRPr="004541E1">
        <w:rPr>
          <w:rStyle w:val="libAlaemChar"/>
          <w:rtl/>
        </w:rPr>
        <w:t>عليهم‌السلام</w:t>
      </w:r>
      <w:r w:rsidRPr="007447D7">
        <w:rPr>
          <w:rtl/>
        </w:rPr>
        <w:t xml:space="preserve"> قال : « جاء رجل إلى الصادق </w:t>
      </w:r>
      <w:r w:rsidR="004541E1" w:rsidRPr="004541E1">
        <w:rPr>
          <w:rStyle w:val="libAlaemChar"/>
          <w:rtl/>
        </w:rPr>
        <w:t>عليه‌السلام</w:t>
      </w:r>
      <w:r w:rsidRPr="007447D7">
        <w:rPr>
          <w:rtl/>
        </w:rPr>
        <w:t xml:space="preserve"> فقال : قد سئمت الدنيا فأتمنّى على الله الموت</w:t>
      </w:r>
      <w:r>
        <w:rPr>
          <w:rtl/>
        </w:rPr>
        <w:t xml:space="preserve"> ، </w:t>
      </w:r>
      <w:r w:rsidRPr="007447D7">
        <w:rPr>
          <w:rtl/>
        </w:rPr>
        <w:t xml:space="preserve">فقال </w:t>
      </w:r>
      <w:r w:rsidR="004541E1" w:rsidRPr="004541E1">
        <w:rPr>
          <w:rStyle w:val="libAlaemChar"/>
          <w:rtl/>
        </w:rPr>
        <w:t>عليه‌السلام</w:t>
      </w:r>
      <w:r w:rsidRPr="007447D7">
        <w:rPr>
          <w:rtl/>
        </w:rPr>
        <w:t xml:space="preserve"> : تمنّ الحياة لتطيع لا لتعصي</w:t>
      </w:r>
      <w:r>
        <w:rPr>
          <w:rtl/>
        </w:rPr>
        <w:t xml:space="preserve"> ، </w:t>
      </w:r>
      <w:r w:rsidRPr="007447D7">
        <w:rPr>
          <w:rtl/>
        </w:rPr>
        <w:t xml:space="preserve">فلأن تعيش فتطيع خير لك من أن تموت فلا تعصي ولا تطيع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ومثله ما روي عن النبيّ </w:t>
      </w:r>
      <w:r w:rsidR="004541E1" w:rsidRPr="004541E1">
        <w:rPr>
          <w:rStyle w:val="libAlaemChar"/>
          <w:rtl/>
        </w:rPr>
        <w:t>صلى‌الله‌عليه‌وآله‌وسلم</w:t>
      </w:r>
      <w:r w:rsidRPr="007447D7">
        <w:rPr>
          <w:rtl/>
        </w:rPr>
        <w:t xml:space="preserve"> أنّه قال لمن عاده وهو شاكّ فتمنّى الموت : « لا تمنّ الموت</w:t>
      </w:r>
      <w:r>
        <w:rPr>
          <w:rtl/>
        </w:rPr>
        <w:t xml:space="preserve"> ، </w:t>
      </w:r>
      <w:r w:rsidRPr="007447D7">
        <w:rPr>
          <w:rtl/>
        </w:rPr>
        <w:t>فإنّك إن تك محسنا تزدد إحسانا إلى إحسانك</w:t>
      </w:r>
      <w:r>
        <w:rPr>
          <w:rtl/>
        </w:rPr>
        <w:t xml:space="preserve"> ، </w:t>
      </w:r>
      <w:r w:rsidRPr="007447D7">
        <w:rPr>
          <w:rtl/>
        </w:rPr>
        <w:t xml:space="preserve">وإن كنت مسيئا فتؤخّر لتستغفر » </w:t>
      </w:r>
      <w:r w:rsidRPr="00346263">
        <w:rPr>
          <w:rStyle w:val="libFootnotenumChar"/>
          <w:rtl/>
        </w:rPr>
        <w:t>(4)</w:t>
      </w:r>
      <w:r>
        <w:rPr>
          <w:rtl/>
        </w:rPr>
        <w:t>.</w:t>
      </w:r>
    </w:p>
    <w:p w:rsidR="007E3A98" w:rsidRPr="007447D7" w:rsidRDefault="007E3A98" w:rsidP="006A35AB">
      <w:pPr>
        <w:pStyle w:val="libNormal"/>
        <w:rPr>
          <w:rtl/>
          <w:lang w:bidi="fa-IR"/>
        </w:rPr>
      </w:pPr>
      <w:bookmarkStart w:id="225" w:name="_Toc335563875"/>
      <w:bookmarkStart w:id="226" w:name="_Toc514323995"/>
      <w:r w:rsidRPr="00F1466C">
        <w:rPr>
          <w:rStyle w:val="Heading3Char"/>
          <w:rtl/>
        </w:rPr>
        <w:t>فصل [2] : في ملك الموت</w:t>
      </w:r>
      <w:bookmarkEnd w:id="225"/>
      <w:bookmarkEnd w:id="226"/>
      <w:r w:rsidRPr="007447D7">
        <w:rPr>
          <w:rtl/>
          <w:lang w:bidi="fa-IR"/>
        </w:rPr>
        <w:t xml:space="preserve"> الذي قال الله تعالى في حقّه : </w:t>
      </w:r>
      <w:r w:rsidRPr="00D722F5">
        <w:rPr>
          <w:rStyle w:val="libAlaemChar"/>
          <w:rtl/>
        </w:rPr>
        <w:t>(</w:t>
      </w:r>
      <w:r w:rsidRPr="006A35AB">
        <w:rPr>
          <w:rStyle w:val="libAieChar"/>
          <w:rtl/>
        </w:rPr>
        <w:t xml:space="preserve"> قُلْ يَتَوَفَّاكُمْ مَلَكُ الْمَوْتِ الَّذِي وُكِّلَ بِكُمْ ثُمَّ إِلى رَبِّكُمْ تُرْجَعُونَ </w:t>
      </w:r>
      <w:r w:rsidRPr="00D722F5">
        <w:rPr>
          <w:rStyle w:val="libAlaemChar"/>
          <w:rtl/>
        </w:rPr>
        <w:t>)</w:t>
      </w:r>
      <w:r w:rsidRPr="007447D7">
        <w:rPr>
          <w:rtl/>
          <w:lang w:bidi="fa-IR"/>
        </w:rPr>
        <w:t xml:space="preserve"> </w:t>
      </w:r>
      <w:r w:rsidRPr="00346263">
        <w:rPr>
          <w:rStyle w:val="libFootnotenumChar"/>
          <w:rtl/>
        </w:rPr>
        <w:t>(5)</w:t>
      </w:r>
      <w:r>
        <w:rPr>
          <w:rtl/>
          <w:lang w:bidi="fa-IR"/>
        </w:rPr>
        <w:t>.</w:t>
      </w:r>
      <w:r w:rsidRPr="007447D7">
        <w:rPr>
          <w:rtl/>
          <w:lang w:bidi="fa-IR"/>
        </w:rPr>
        <w:t xml:space="preserve"> ونحوه ممّا فسّر بأنّ الله المحيي المميت</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127</w:t>
      </w:r>
      <w:r>
        <w:rPr>
          <w:rtl/>
        </w:rPr>
        <w:t xml:space="preserve"> ، </w:t>
      </w:r>
      <w:r w:rsidRPr="007447D7">
        <w:rPr>
          <w:rtl/>
        </w:rPr>
        <w:t>ح 8</w:t>
      </w:r>
      <w:r>
        <w:rPr>
          <w:rtl/>
        </w:rPr>
        <w:t xml:space="preserve"> ، </w:t>
      </w:r>
      <w:r w:rsidRPr="007447D7">
        <w:rPr>
          <w:rtl/>
        </w:rPr>
        <w:t>نقلا عن « الأمالي » للصدوق : 164</w:t>
      </w:r>
      <w:r>
        <w:rPr>
          <w:rtl/>
        </w:rPr>
        <w:t xml:space="preserve"> ، </w:t>
      </w:r>
      <w:r w:rsidRPr="007447D7">
        <w:rPr>
          <w:rtl/>
        </w:rPr>
        <w:t>المجلس 36</w:t>
      </w:r>
      <w:r>
        <w:rPr>
          <w:rtl/>
        </w:rPr>
        <w:t xml:space="preserve"> ، </w:t>
      </w:r>
      <w:r w:rsidRPr="007447D7">
        <w:rPr>
          <w:rtl/>
        </w:rPr>
        <w:t>ح 1.</w:t>
      </w:r>
    </w:p>
    <w:p w:rsidR="007E3A98" w:rsidRPr="007447D7" w:rsidRDefault="007E3A98" w:rsidP="0040777F">
      <w:pPr>
        <w:pStyle w:val="libFootnote0"/>
        <w:rPr>
          <w:rtl/>
          <w:lang w:bidi="fa-IR"/>
        </w:rPr>
      </w:pPr>
      <w:r w:rsidRPr="007447D7">
        <w:rPr>
          <w:rtl/>
        </w:rPr>
        <w:t>(2) « بحار الأنوار » 6 : 132</w:t>
      </w:r>
      <w:r>
        <w:rPr>
          <w:rtl/>
        </w:rPr>
        <w:t xml:space="preserve"> ، </w:t>
      </w:r>
      <w:r w:rsidRPr="007447D7">
        <w:rPr>
          <w:rtl/>
        </w:rPr>
        <w:t>ح 30</w:t>
      </w:r>
      <w:r>
        <w:rPr>
          <w:rtl/>
        </w:rPr>
        <w:t xml:space="preserve"> ، </w:t>
      </w:r>
      <w:r w:rsidRPr="007447D7">
        <w:rPr>
          <w:rtl/>
        </w:rPr>
        <w:t>نقلا عن « الأمالي » للطوسي : 27</w:t>
      </w:r>
      <w:r>
        <w:rPr>
          <w:rtl/>
        </w:rPr>
        <w:t xml:space="preserve"> ، </w:t>
      </w:r>
      <w:r w:rsidRPr="007447D7">
        <w:rPr>
          <w:rtl/>
        </w:rPr>
        <w:t>المجلس 1</w:t>
      </w:r>
      <w:r>
        <w:rPr>
          <w:rtl/>
        </w:rPr>
        <w:t xml:space="preserve"> ، </w:t>
      </w:r>
      <w:r w:rsidRPr="007447D7">
        <w:rPr>
          <w:rtl/>
        </w:rPr>
        <w:t>ح 31.</w:t>
      </w:r>
    </w:p>
    <w:p w:rsidR="007E3A98" w:rsidRPr="007447D7" w:rsidRDefault="007E3A98" w:rsidP="0040777F">
      <w:pPr>
        <w:pStyle w:val="libFootnote0"/>
        <w:rPr>
          <w:rtl/>
          <w:lang w:bidi="fa-IR"/>
        </w:rPr>
      </w:pPr>
      <w:r w:rsidRPr="007447D7">
        <w:rPr>
          <w:rtl/>
        </w:rPr>
        <w:t>(3) « بحار الأنوار » 6 : 128</w:t>
      </w:r>
      <w:r>
        <w:rPr>
          <w:rtl/>
        </w:rPr>
        <w:t xml:space="preserve"> ، </w:t>
      </w:r>
      <w:r w:rsidRPr="007447D7">
        <w:rPr>
          <w:rtl/>
        </w:rPr>
        <w:t>ح 15</w:t>
      </w:r>
      <w:r>
        <w:rPr>
          <w:rtl/>
        </w:rPr>
        <w:t xml:space="preserve"> ، </w:t>
      </w:r>
      <w:r w:rsidRPr="007447D7">
        <w:rPr>
          <w:rtl/>
        </w:rPr>
        <w:t>نقلا عن « عيون أخبار الرضا » 2 : 3</w:t>
      </w:r>
      <w:r>
        <w:rPr>
          <w:rtl/>
        </w:rPr>
        <w:t xml:space="preserve"> ، </w:t>
      </w:r>
      <w:r w:rsidRPr="007447D7">
        <w:rPr>
          <w:rtl/>
        </w:rPr>
        <w:t>باب 30</w:t>
      </w:r>
      <w:r>
        <w:rPr>
          <w:rtl/>
        </w:rPr>
        <w:t xml:space="preserve"> ، </w:t>
      </w:r>
      <w:r w:rsidRPr="007447D7">
        <w:rPr>
          <w:rtl/>
        </w:rPr>
        <w:t>ح 3.</w:t>
      </w:r>
    </w:p>
    <w:p w:rsidR="007E3A98" w:rsidRPr="007447D7" w:rsidRDefault="007E3A98" w:rsidP="0040777F">
      <w:pPr>
        <w:pStyle w:val="libFootnote0"/>
        <w:rPr>
          <w:rtl/>
          <w:lang w:bidi="fa-IR"/>
        </w:rPr>
      </w:pPr>
      <w:r w:rsidRPr="007447D7">
        <w:rPr>
          <w:rtl/>
        </w:rPr>
        <w:t>(4) « بحار الأنوار » 6 : 128</w:t>
      </w:r>
      <w:r>
        <w:rPr>
          <w:rtl/>
        </w:rPr>
        <w:t xml:space="preserve"> ، </w:t>
      </w:r>
      <w:r w:rsidRPr="007447D7">
        <w:rPr>
          <w:rtl/>
        </w:rPr>
        <w:t>ح 16</w:t>
      </w:r>
      <w:r>
        <w:rPr>
          <w:rtl/>
        </w:rPr>
        <w:t xml:space="preserve"> ، </w:t>
      </w:r>
      <w:r w:rsidRPr="007447D7">
        <w:rPr>
          <w:rtl/>
        </w:rPr>
        <w:t>نقلا عن « الأمالي » للطوسي : 385</w:t>
      </w:r>
      <w:r>
        <w:rPr>
          <w:rtl/>
        </w:rPr>
        <w:t xml:space="preserve"> ، </w:t>
      </w:r>
      <w:r w:rsidRPr="007447D7">
        <w:rPr>
          <w:rtl/>
        </w:rPr>
        <w:t>المجلس 13</w:t>
      </w:r>
      <w:r>
        <w:rPr>
          <w:rtl/>
        </w:rPr>
        <w:t xml:space="preserve"> ، </w:t>
      </w:r>
      <w:r w:rsidRPr="007447D7">
        <w:rPr>
          <w:rtl/>
        </w:rPr>
        <w:t>ح 837.</w:t>
      </w:r>
    </w:p>
    <w:p w:rsidR="007E3A98" w:rsidRPr="007447D7" w:rsidRDefault="007E3A98" w:rsidP="0040777F">
      <w:pPr>
        <w:pStyle w:val="libFootnote0"/>
        <w:rPr>
          <w:rtl/>
          <w:lang w:bidi="fa-IR"/>
        </w:rPr>
      </w:pPr>
      <w:r w:rsidRPr="007447D7">
        <w:rPr>
          <w:rtl/>
        </w:rPr>
        <w:t>(5) السجدة (32) : 11.</w:t>
      </w:r>
    </w:p>
    <w:p w:rsidR="007E3A98" w:rsidRPr="007447D7" w:rsidRDefault="007E3A98" w:rsidP="006A35AB">
      <w:pPr>
        <w:pStyle w:val="libNormal0"/>
        <w:rPr>
          <w:rtl/>
        </w:rPr>
      </w:pPr>
      <w:r>
        <w:rPr>
          <w:rtl/>
        </w:rPr>
        <w:br w:type="page"/>
      </w:r>
      <w:r w:rsidRPr="007447D7">
        <w:rPr>
          <w:rtl/>
        </w:rPr>
        <w:lastRenderedPageBreak/>
        <w:t>على يدي من يشاء من عباده</w:t>
      </w:r>
      <w:r>
        <w:rPr>
          <w:rtl/>
        </w:rPr>
        <w:t xml:space="preserve"> ، </w:t>
      </w:r>
      <w:r w:rsidRPr="007447D7">
        <w:rPr>
          <w:rtl/>
        </w:rPr>
        <w:t>وأنّه جعل لملك الموت أعوانا من الملائكة.</w:t>
      </w:r>
    </w:p>
    <w:p w:rsidR="007E3A98" w:rsidRPr="007447D7" w:rsidRDefault="007E3A98" w:rsidP="006A35AB">
      <w:pPr>
        <w:pStyle w:val="libNormal"/>
        <w:rPr>
          <w:rtl/>
        </w:rPr>
      </w:pPr>
      <w:r w:rsidRPr="007447D7">
        <w:rPr>
          <w:rtl/>
        </w:rPr>
        <w:t>وفيه أخبار :</w:t>
      </w:r>
    </w:p>
    <w:p w:rsidR="007E3A98" w:rsidRPr="007447D7" w:rsidRDefault="007E3A98" w:rsidP="006A35AB">
      <w:pPr>
        <w:pStyle w:val="libNormal"/>
        <w:rPr>
          <w:rtl/>
        </w:rPr>
      </w:pPr>
      <w:r w:rsidRPr="00373D4A">
        <w:rPr>
          <w:rStyle w:val="libBold2Char"/>
          <w:rtl/>
        </w:rPr>
        <w:t>منها :</w:t>
      </w:r>
      <w:r w:rsidRPr="007447D7">
        <w:rPr>
          <w:rtl/>
        </w:rPr>
        <w:t xml:space="preserve"> ما روي عن أبي عبد الله </w:t>
      </w:r>
      <w:r w:rsidR="004541E1" w:rsidRPr="004541E1">
        <w:rPr>
          <w:rStyle w:val="libAlaemChar"/>
          <w:rtl/>
        </w:rPr>
        <w:t>عليه‌السلام</w:t>
      </w:r>
      <w:r w:rsidRPr="007447D7">
        <w:rPr>
          <w:rtl/>
        </w:rPr>
        <w:t xml:space="preserve"> : « ما من أهل بيت شعر ولا وبر إلاّ وملك الموت يتصفّحهم في كلّ يوم خمس مرّات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جعفر </w:t>
      </w:r>
      <w:r w:rsidR="004541E1" w:rsidRPr="004541E1">
        <w:rPr>
          <w:rStyle w:val="libAlaemChar"/>
          <w:rtl/>
        </w:rPr>
        <w:t>عليه‌السلام</w:t>
      </w:r>
      <w:r w:rsidRPr="007447D7">
        <w:rPr>
          <w:rtl/>
        </w:rPr>
        <w:t xml:space="preserve"> عن لحظة ملك الموت</w:t>
      </w:r>
      <w:r>
        <w:rPr>
          <w:rtl/>
        </w:rPr>
        <w:t xml:space="preserve"> ، </w:t>
      </w:r>
      <w:r w:rsidRPr="007447D7">
        <w:rPr>
          <w:rtl/>
        </w:rPr>
        <w:t>قال : « أما رأيت الناس يكونون جلوسا فتعتريهم السكتة فما يتكلّم أحد منهم</w:t>
      </w:r>
      <w:r>
        <w:rPr>
          <w:rtl/>
        </w:rPr>
        <w:t>؟</w:t>
      </w:r>
      <w:r w:rsidRPr="007447D7">
        <w:rPr>
          <w:rtl/>
        </w:rPr>
        <w:t xml:space="preserve"> فتلك لحظة ملك الموت حيث يلحظهم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الصادق </w:t>
      </w:r>
      <w:r w:rsidR="004541E1" w:rsidRPr="004541E1">
        <w:rPr>
          <w:rStyle w:val="libAlaemChar"/>
          <w:rtl/>
        </w:rPr>
        <w:t>عليه‌السلام</w:t>
      </w:r>
      <w:r w:rsidRPr="007447D7">
        <w:rPr>
          <w:rtl/>
        </w:rPr>
        <w:t xml:space="preserve"> أنّه قال : قيل لملك الموت : كيف تقبض الأرواح وبعضها في المغرب وبعضها في المشرق في ساعة واحدة</w:t>
      </w:r>
      <w:r>
        <w:rPr>
          <w:rtl/>
        </w:rPr>
        <w:t>؟</w:t>
      </w:r>
      <w:r w:rsidRPr="007447D7">
        <w:rPr>
          <w:rtl/>
        </w:rPr>
        <w:t xml:space="preserve"> فقال : إنّ الدنيا بين يديّ كالقصعة بين يدي أحدكم يتناول منها ما شاء</w:t>
      </w:r>
      <w:r>
        <w:rPr>
          <w:rtl/>
        </w:rPr>
        <w:t xml:space="preserve"> ، </w:t>
      </w:r>
      <w:r w:rsidRPr="007447D7">
        <w:rPr>
          <w:rtl/>
        </w:rPr>
        <w:t xml:space="preserve">والدنيا عندي كالدرهم في كفّ أحدكم يقلّبه كيف شاء » </w:t>
      </w:r>
      <w:r w:rsidRPr="00346263">
        <w:rPr>
          <w:rStyle w:val="libFootnotenumChar"/>
          <w:rtl/>
        </w:rPr>
        <w:t>(3)</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غيرهم من الأئمّة </w:t>
      </w:r>
      <w:r w:rsidR="004541E1" w:rsidRPr="004541E1">
        <w:rPr>
          <w:rStyle w:val="libAlaemChar"/>
          <w:rtl/>
        </w:rPr>
        <w:t>عليهم‌السلام</w:t>
      </w:r>
      <w:r w:rsidRPr="007447D7">
        <w:rPr>
          <w:rtl/>
        </w:rPr>
        <w:t>.</w:t>
      </w:r>
    </w:p>
    <w:p w:rsidR="007E3A98" w:rsidRPr="007447D7" w:rsidRDefault="007E3A98" w:rsidP="007E3A98">
      <w:pPr>
        <w:pStyle w:val="Heading3"/>
        <w:rPr>
          <w:rtl/>
          <w:lang w:bidi="fa-IR"/>
        </w:rPr>
      </w:pPr>
      <w:bookmarkStart w:id="227" w:name="_Toc335563876"/>
      <w:bookmarkStart w:id="228" w:name="_Toc514323996"/>
      <w:r w:rsidRPr="007447D7">
        <w:rPr>
          <w:rtl/>
          <w:lang w:bidi="fa-IR"/>
        </w:rPr>
        <w:t>فصل [3] : في سكرات الموت</w:t>
      </w:r>
      <w:bookmarkEnd w:id="227"/>
      <w:bookmarkEnd w:id="228"/>
      <w:r w:rsidRPr="007447D7">
        <w:rPr>
          <w:rtl/>
          <w:lang w:bidi="fa-IR"/>
        </w:rPr>
        <w:t xml:space="preserve"> </w:t>
      </w:r>
    </w:p>
    <w:p w:rsidR="007E3A98" w:rsidRPr="007447D7" w:rsidRDefault="007E3A98" w:rsidP="006A35AB">
      <w:pPr>
        <w:pStyle w:val="libNormal"/>
        <w:rPr>
          <w:rtl/>
        </w:rPr>
      </w:pPr>
      <w:r w:rsidRPr="007447D7">
        <w:rPr>
          <w:rtl/>
        </w:rPr>
        <w:t>وفيه أخبار :</w:t>
      </w:r>
    </w:p>
    <w:p w:rsidR="007E3A98" w:rsidRPr="007447D7" w:rsidRDefault="007E3A98" w:rsidP="006A35AB">
      <w:pPr>
        <w:pStyle w:val="libNormal"/>
        <w:rPr>
          <w:rtl/>
        </w:rPr>
      </w:pPr>
      <w:r w:rsidRPr="00373D4A">
        <w:rPr>
          <w:rStyle w:val="libBold2Char"/>
          <w:rtl/>
        </w:rPr>
        <w:t>منها :</w:t>
      </w:r>
      <w:r w:rsidRPr="007447D7">
        <w:rPr>
          <w:rtl/>
        </w:rPr>
        <w:t xml:space="preserve"> ما روي عن رسول الله </w:t>
      </w:r>
      <w:r w:rsidR="004541E1" w:rsidRPr="004541E1">
        <w:rPr>
          <w:rStyle w:val="libAlaemChar"/>
          <w:rtl/>
        </w:rPr>
        <w:t>صلى‌الله‌عليه‌وآله‌وسلم</w:t>
      </w:r>
      <w:r w:rsidRPr="007447D7">
        <w:rPr>
          <w:rtl/>
        </w:rPr>
        <w:t xml:space="preserve"> أنّه قال : « لو أنّ مؤمنا أقسم على ربّه عزّ وجلّ أن لا يميته ما أماته أبدا</w:t>
      </w:r>
      <w:r>
        <w:rPr>
          <w:rtl/>
        </w:rPr>
        <w:t xml:space="preserve"> ، </w:t>
      </w:r>
      <w:r w:rsidRPr="007447D7">
        <w:rPr>
          <w:rtl/>
        </w:rPr>
        <w:t>ولكن إذا حضر أجله بعث الله عزّ وجلّ إليه ريحين : ريحا يقال له :</w:t>
      </w:r>
      <w:r>
        <w:rPr>
          <w:rFonts w:hint="cs"/>
          <w:rtl/>
        </w:rPr>
        <w:t xml:space="preserve"> </w:t>
      </w:r>
      <w:r w:rsidRPr="007447D7">
        <w:rPr>
          <w:rtl/>
        </w:rPr>
        <w:t>المنسية</w:t>
      </w:r>
      <w:r>
        <w:rPr>
          <w:rtl/>
        </w:rPr>
        <w:t xml:space="preserve"> ، </w:t>
      </w:r>
      <w:r w:rsidRPr="007447D7">
        <w:rPr>
          <w:rtl/>
        </w:rPr>
        <w:t>وريحا يقال له : المسخيّة. فأمّا المنسية فإنّها تنسيه أهله وماله</w:t>
      </w:r>
      <w:r>
        <w:rPr>
          <w:rtl/>
        </w:rPr>
        <w:t xml:space="preserve"> ، </w:t>
      </w:r>
      <w:r w:rsidRPr="007447D7">
        <w:rPr>
          <w:rtl/>
        </w:rPr>
        <w:t xml:space="preserve">وأمّا المسخيّة فإنّها تسخّي نفسه عن الدنيا حتّى يختار ما عند الله تبارك وتعالى » </w:t>
      </w:r>
      <w:r w:rsidRPr="00346263">
        <w:rPr>
          <w:rStyle w:val="libFootnotenumChar"/>
          <w:rtl/>
        </w:rPr>
        <w:t>(4)</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143</w:t>
      </w:r>
      <w:r>
        <w:rPr>
          <w:rtl/>
        </w:rPr>
        <w:t xml:space="preserve"> ، </w:t>
      </w:r>
      <w:r w:rsidRPr="007447D7">
        <w:rPr>
          <w:rtl/>
        </w:rPr>
        <w:t>ح 10</w:t>
      </w:r>
      <w:r>
        <w:rPr>
          <w:rtl/>
        </w:rPr>
        <w:t xml:space="preserve"> ، </w:t>
      </w:r>
      <w:r w:rsidRPr="007447D7">
        <w:rPr>
          <w:rtl/>
        </w:rPr>
        <w:t>نقلا عن « الكافي » 3 : 256</w:t>
      </w:r>
      <w:r>
        <w:rPr>
          <w:rtl/>
        </w:rPr>
        <w:t xml:space="preserve"> ، </w:t>
      </w:r>
      <w:r w:rsidRPr="007447D7">
        <w:rPr>
          <w:rtl/>
        </w:rPr>
        <w:t>باب النوادر من كتاب الجنائز</w:t>
      </w:r>
      <w:r>
        <w:rPr>
          <w:rtl/>
        </w:rPr>
        <w:t xml:space="preserve"> ، </w:t>
      </w:r>
      <w:r w:rsidRPr="007447D7">
        <w:rPr>
          <w:rtl/>
        </w:rPr>
        <w:t>ح 22.</w:t>
      </w:r>
    </w:p>
    <w:p w:rsidR="007E3A98" w:rsidRPr="007447D7" w:rsidRDefault="007E3A98" w:rsidP="0040777F">
      <w:pPr>
        <w:pStyle w:val="libFootnote0"/>
        <w:rPr>
          <w:rtl/>
          <w:lang w:bidi="fa-IR"/>
        </w:rPr>
      </w:pPr>
      <w:r w:rsidRPr="007447D7">
        <w:rPr>
          <w:rtl/>
        </w:rPr>
        <w:t>(2) « بحار الأنوار » 6 : 143</w:t>
      </w:r>
      <w:r>
        <w:rPr>
          <w:rtl/>
        </w:rPr>
        <w:t xml:space="preserve"> ـ </w:t>
      </w:r>
      <w:r w:rsidRPr="007447D7">
        <w:rPr>
          <w:rtl/>
        </w:rPr>
        <w:t>144</w:t>
      </w:r>
      <w:r>
        <w:rPr>
          <w:rtl/>
        </w:rPr>
        <w:t xml:space="preserve"> ، </w:t>
      </w:r>
      <w:r w:rsidRPr="007447D7">
        <w:rPr>
          <w:rtl/>
        </w:rPr>
        <w:t>ح 11</w:t>
      </w:r>
      <w:r>
        <w:rPr>
          <w:rtl/>
        </w:rPr>
        <w:t xml:space="preserve"> ، </w:t>
      </w:r>
      <w:r w:rsidRPr="007447D7">
        <w:rPr>
          <w:rtl/>
        </w:rPr>
        <w:t>نقلا عن « الكافي » : 259</w:t>
      </w:r>
      <w:r>
        <w:rPr>
          <w:rtl/>
        </w:rPr>
        <w:t xml:space="preserve"> ، </w:t>
      </w:r>
      <w:r w:rsidRPr="007447D7">
        <w:rPr>
          <w:rtl/>
        </w:rPr>
        <w:t>ح 31.</w:t>
      </w:r>
    </w:p>
    <w:p w:rsidR="007E3A98" w:rsidRPr="007447D7" w:rsidRDefault="007E3A98" w:rsidP="0040777F">
      <w:pPr>
        <w:pStyle w:val="libFootnote0"/>
        <w:rPr>
          <w:rtl/>
          <w:lang w:bidi="fa-IR"/>
        </w:rPr>
      </w:pPr>
      <w:r w:rsidRPr="007447D7">
        <w:rPr>
          <w:rtl/>
        </w:rPr>
        <w:t>(3) « بحار الأنوار » 6 : 144</w:t>
      </w:r>
      <w:r>
        <w:rPr>
          <w:rtl/>
        </w:rPr>
        <w:t xml:space="preserve"> ، </w:t>
      </w:r>
      <w:r w:rsidRPr="007447D7">
        <w:rPr>
          <w:rtl/>
        </w:rPr>
        <w:t>ح 13</w:t>
      </w:r>
      <w:r>
        <w:rPr>
          <w:rtl/>
        </w:rPr>
        <w:t xml:space="preserve"> ، </w:t>
      </w:r>
      <w:r w:rsidRPr="007447D7">
        <w:rPr>
          <w:rtl/>
        </w:rPr>
        <w:t>نقلا عن « الفقيه » 1 : 80</w:t>
      </w:r>
      <w:r>
        <w:rPr>
          <w:rtl/>
        </w:rPr>
        <w:t xml:space="preserve"> ، </w:t>
      </w:r>
      <w:r w:rsidRPr="007447D7">
        <w:rPr>
          <w:rtl/>
        </w:rPr>
        <w:t>ح 357.</w:t>
      </w:r>
    </w:p>
    <w:p w:rsidR="007E3A98" w:rsidRPr="007447D7" w:rsidRDefault="007E3A98" w:rsidP="0040777F">
      <w:pPr>
        <w:pStyle w:val="libFootnote0"/>
        <w:rPr>
          <w:rtl/>
          <w:lang w:bidi="fa-IR"/>
        </w:rPr>
      </w:pPr>
      <w:r w:rsidRPr="007447D7">
        <w:rPr>
          <w:rtl/>
        </w:rPr>
        <w:t>(4) « بحار الأنوار » 6 : 153</w:t>
      </w:r>
      <w:r>
        <w:rPr>
          <w:rtl/>
        </w:rPr>
        <w:t xml:space="preserve"> ، </w:t>
      </w:r>
      <w:r w:rsidRPr="007447D7">
        <w:rPr>
          <w:rtl/>
        </w:rPr>
        <w:t>ح 7</w:t>
      </w:r>
      <w:r>
        <w:rPr>
          <w:rtl/>
        </w:rPr>
        <w:t xml:space="preserve"> ، </w:t>
      </w:r>
      <w:r w:rsidRPr="007447D7">
        <w:rPr>
          <w:rtl/>
        </w:rPr>
        <w:t>نقلا عن « معاني الأخبار » : 142</w:t>
      </w:r>
      <w:r>
        <w:rPr>
          <w:rtl/>
        </w:rPr>
        <w:t xml:space="preserve"> ـ </w:t>
      </w:r>
      <w:r w:rsidRPr="007447D7">
        <w:rPr>
          <w:rtl/>
        </w:rPr>
        <w:t>143</w:t>
      </w:r>
      <w:r>
        <w:rPr>
          <w:rtl/>
        </w:rPr>
        <w:t xml:space="preserve"> ، </w:t>
      </w:r>
      <w:r w:rsidRPr="007447D7">
        <w:rPr>
          <w:rtl/>
        </w:rPr>
        <w:t xml:space="preserve">باب معنى الريح المنسية والمسخيّة ؛ </w:t>
      </w:r>
      <w:r>
        <w:rPr>
          <w:rtl/>
        </w:rPr>
        <w:t>و «</w:t>
      </w:r>
      <w:r w:rsidRPr="007447D7">
        <w:rPr>
          <w:rtl/>
        </w:rPr>
        <w:t xml:space="preserve"> الكافي » 3 : 127</w:t>
      </w:r>
      <w:r>
        <w:rPr>
          <w:rtl/>
        </w:rPr>
        <w:t xml:space="preserve"> ، </w:t>
      </w:r>
      <w:r w:rsidRPr="007447D7">
        <w:rPr>
          <w:rtl/>
        </w:rPr>
        <w:t>باب أنّ المؤمن لا يكره على قبض روحه</w:t>
      </w:r>
      <w:r>
        <w:rPr>
          <w:rtl/>
        </w:rPr>
        <w:t xml:space="preserve"> ، </w:t>
      </w:r>
      <w:r w:rsidRPr="007447D7">
        <w:rPr>
          <w:rtl/>
        </w:rPr>
        <w:t>ح 1.</w:t>
      </w:r>
    </w:p>
    <w:p w:rsidR="007E3A98" w:rsidRPr="007447D7" w:rsidRDefault="007E3A98" w:rsidP="006A35AB">
      <w:pPr>
        <w:pStyle w:val="libNormal"/>
        <w:rPr>
          <w:rtl/>
        </w:rPr>
      </w:pPr>
      <w:r>
        <w:rPr>
          <w:rtl/>
        </w:rPr>
        <w:br w:type="page"/>
      </w:r>
      <w:r w:rsidRPr="00373D4A">
        <w:rPr>
          <w:rStyle w:val="libBold2Char"/>
          <w:rtl/>
        </w:rPr>
        <w:lastRenderedPageBreak/>
        <w:t>ومنها :</w:t>
      </w:r>
      <w:r w:rsidRPr="007447D7">
        <w:rPr>
          <w:rtl/>
        </w:rPr>
        <w:t xml:space="preserve"> ما روي عن عليّ بن الحسين </w:t>
      </w:r>
      <w:r w:rsidR="004541E1" w:rsidRPr="004541E1">
        <w:rPr>
          <w:rStyle w:val="libAlaemChar"/>
          <w:rtl/>
        </w:rPr>
        <w:t>عليه‌السلام</w:t>
      </w:r>
      <w:r w:rsidRPr="007447D7">
        <w:rPr>
          <w:rtl/>
        </w:rPr>
        <w:t xml:space="preserve"> أنّه قال : « أشدّ ساعات ابن آدم ثلاث :</w:t>
      </w:r>
      <w:r>
        <w:rPr>
          <w:rFonts w:hint="cs"/>
          <w:rtl/>
        </w:rPr>
        <w:t xml:space="preserve"> </w:t>
      </w:r>
      <w:r w:rsidRPr="007447D7">
        <w:rPr>
          <w:rtl/>
        </w:rPr>
        <w:t>الساعة التي يعاين فيها ملك الموت</w:t>
      </w:r>
      <w:r>
        <w:rPr>
          <w:rtl/>
        </w:rPr>
        <w:t xml:space="preserve"> ، </w:t>
      </w:r>
      <w:r w:rsidRPr="007447D7">
        <w:rPr>
          <w:rtl/>
        </w:rPr>
        <w:t>والساعة التي يقوم من قبره</w:t>
      </w:r>
      <w:r>
        <w:rPr>
          <w:rtl/>
        </w:rPr>
        <w:t xml:space="preserve"> ، </w:t>
      </w:r>
      <w:r w:rsidRPr="007447D7">
        <w:rPr>
          <w:rtl/>
        </w:rPr>
        <w:t xml:space="preserve">والساعة التي يقف بين يدي الله. فإمّا إلى الجنّة وإمّا إلى النار » </w:t>
      </w:r>
      <w:r w:rsidRPr="00346263">
        <w:rPr>
          <w:rStyle w:val="libFootnotenumChar"/>
          <w:rtl/>
        </w:rPr>
        <w:t>(1)</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جعفر </w:t>
      </w:r>
      <w:r w:rsidR="004541E1" w:rsidRPr="004541E1">
        <w:rPr>
          <w:rStyle w:val="libAlaemChar"/>
          <w:rtl/>
        </w:rPr>
        <w:t>عليه‌السلام</w:t>
      </w:r>
      <w:r w:rsidRPr="007447D7">
        <w:rPr>
          <w:rtl/>
        </w:rPr>
        <w:t xml:space="preserve"> أنّه سئل عن قول الله عزّ وجلّ : </w:t>
      </w:r>
      <w:r w:rsidRPr="00D722F5">
        <w:rPr>
          <w:rStyle w:val="libAlaemChar"/>
          <w:rtl/>
        </w:rPr>
        <w:t>(</w:t>
      </w:r>
      <w:r w:rsidRPr="006A35AB">
        <w:rPr>
          <w:rStyle w:val="libAieChar"/>
          <w:rtl/>
        </w:rPr>
        <w:t xml:space="preserve"> وَقِيلَ مَنْ راقٍ </w:t>
      </w:r>
      <w:r w:rsidRPr="00D722F5">
        <w:rPr>
          <w:rStyle w:val="libAlaemChar"/>
          <w:rtl/>
        </w:rPr>
        <w:t>)</w:t>
      </w:r>
      <w:r>
        <w:rPr>
          <w:rtl/>
        </w:rPr>
        <w:t xml:space="preserve"> ، </w:t>
      </w:r>
      <w:r w:rsidRPr="007447D7">
        <w:rPr>
          <w:rtl/>
        </w:rPr>
        <w:t>قال : « ذاك قول ابن آدم إذا حضره الموت</w:t>
      </w:r>
      <w:r>
        <w:rPr>
          <w:rtl/>
        </w:rPr>
        <w:t xml:space="preserve"> ، </w:t>
      </w:r>
      <w:r w:rsidRPr="007447D7">
        <w:rPr>
          <w:rtl/>
        </w:rPr>
        <w:t>قال : هل من طبيب</w:t>
      </w:r>
      <w:r>
        <w:rPr>
          <w:rtl/>
        </w:rPr>
        <w:t>؟</w:t>
      </w:r>
      <w:r w:rsidRPr="007447D7">
        <w:rPr>
          <w:rtl/>
        </w:rPr>
        <w:t xml:space="preserve"> هل من دافع</w:t>
      </w:r>
      <w:r>
        <w:rPr>
          <w:rtl/>
        </w:rPr>
        <w:t>؟</w:t>
      </w:r>
      <w:r w:rsidRPr="007447D7">
        <w:rPr>
          <w:rtl/>
        </w:rPr>
        <w:t xml:space="preserve"> قال :</w:t>
      </w:r>
      <w:r>
        <w:rPr>
          <w:rFonts w:hint="cs"/>
          <w:rtl/>
        </w:rPr>
        <w:t xml:space="preserve"> </w:t>
      </w:r>
      <w:r w:rsidRPr="00D722F5">
        <w:rPr>
          <w:rStyle w:val="libAlaemChar"/>
          <w:rtl/>
        </w:rPr>
        <w:t>(</w:t>
      </w:r>
      <w:r w:rsidRPr="006A35AB">
        <w:rPr>
          <w:rStyle w:val="libAieChar"/>
          <w:rtl/>
        </w:rPr>
        <w:t xml:space="preserve"> وَظَنَّ أَنَّهُ الْفِراقُ </w:t>
      </w:r>
      <w:r w:rsidRPr="00D722F5">
        <w:rPr>
          <w:rStyle w:val="libAlaemChar"/>
          <w:rtl/>
        </w:rPr>
        <w:t>)</w:t>
      </w:r>
      <w:r>
        <w:rPr>
          <w:rtl/>
        </w:rPr>
        <w:t xml:space="preserve"> ، </w:t>
      </w:r>
      <w:r w:rsidRPr="007447D7">
        <w:rPr>
          <w:rtl/>
        </w:rPr>
        <w:t xml:space="preserve">يعني فراق الأهل والأحبّة عند ذلك </w:t>
      </w:r>
      <w:r w:rsidRPr="00D722F5">
        <w:rPr>
          <w:rStyle w:val="libAlaemChar"/>
          <w:rtl/>
        </w:rPr>
        <w:t>(</w:t>
      </w:r>
      <w:r w:rsidRPr="006A35AB">
        <w:rPr>
          <w:rStyle w:val="libAieChar"/>
          <w:rtl/>
        </w:rPr>
        <w:t xml:space="preserve"> وَالْتَفَّتِ السَّاقُ بِالسَّاقِ </w:t>
      </w:r>
      <w:r w:rsidRPr="00D722F5">
        <w:rPr>
          <w:rStyle w:val="libAlaemChar"/>
          <w:rtl/>
        </w:rPr>
        <w:t>)</w:t>
      </w:r>
      <w:r>
        <w:rPr>
          <w:rtl/>
        </w:rPr>
        <w:t xml:space="preserve"> ، </w:t>
      </w:r>
      <w:r w:rsidRPr="007447D7">
        <w:rPr>
          <w:rtl/>
        </w:rPr>
        <w:t xml:space="preserve">التفّت الدنيا بالآخرة قال : </w:t>
      </w:r>
      <w:r w:rsidRPr="00D722F5">
        <w:rPr>
          <w:rStyle w:val="libAlaemChar"/>
          <w:rtl/>
        </w:rPr>
        <w:t>(</w:t>
      </w:r>
      <w:r w:rsidRPr="006A35AB">
        <w:rPr>
          <w:rStyle w:val="libAieChar"/>
          <w:rtl/>
        </w:rPr>
        <w:t xml:space="preserve"> إِلى رَبِّكَ يَوْمَئِذٍ الْمَساقُ </w:t>
      </w:r>
      <w:r w:rsidRPr="00D722F5">
        <w:rPr>
          <w:rStyle w:val="libAlaemChar"/>
          <w:rtl/>
        </w:rPr>
        <w:t>)</w:t>
      </w:r>
      <w:r>
        <w:rPr>
          <w:rtl/>
        </w:rPr>
        <w:t xml:space="preserve"> ، </w:t>
      </w:r>
      <w:r w:rsidRPr="007447D7">
        <w:rPr>
          <w:rtl/>
        </w:rPr>
        <w:t xml:space="preserve">يعني المصير » </w:t>
      </w:r>
      <w:r w:rsidRPr="00346263">
        <w:rPr>
          <w:rStyle w:val="libFootnotenumChar"/>
          <w:rtl/>
        </w:rPr>
        <w:t>(2)</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عبد الله </w:t>
      </w:r>
      <w:r w:rsidR="004541E1" w:rsidRPr="004541E1">
        <w:rPr>
          <w:rStyle w:val="libAlaemChar"/>
          <w:rtl/>
        </w:rPr>
        <w:t>عليه‌السلام</w:t>
      </w:r>
      <w:r w:rsidRPr="007447D7">
        <w:rPr>
          <w:rtl/>
        </w:rPr>
        <w:t xml:space="preserve"> : « ابتلى الله أحدهم في جسده</w:t>
      </w:r>
      <w:r>
        <w:rPr>
          <w:rtl/>
        </w:rPr>
        <w:t xml:space="preserve"> ، </w:t>
      </w:r>
      <w:r w:rsidRPr="007447D7">
        <w:rPr>
          <w:rtl/>
        </w:rPr>
        <w:t>فإن كان ذلك كفّارة لذنوبه وإلاّ ضيّق الله عليه في رزقه. فإن كان ذلك كفّارة لذنوبه</w:t>
      </w:r>
      <w:r>
        <w:rPr>
          <w:rtl/>
        </w:rPr>
        <w:t xml:space="preserve"> ، </w:t>
      </w:r>
      <w:r w:rsidRPr="007447D7">
        <w:rPr>
          <w:rtl/>
        </w:rPr>
        <w:t>وإلاّ شدّ الله عليه عند موته حتّى يأتي الله ولا ذنب له</w:t>
      </w:r>
      <w:r>
        <w:rPr>
          <w:rtl/>
        </w:rPr>
        <w:t xml:space="preserve"> ، </w:t>
      </w:r>
      <w:r w:rsidRPr="007447D7">
        <w:rPr>
          <w:rtl/>
        </w:rPr>
        <w:t xml:space="preserve">ثمّ يدخله الجنّة » </w:t>
      </w:r>
      <w:r w:rsidRPr="00346263">
        <w:rPr>
          <w:rStyle w:val="libFootnotenumChar"/>
          <w:rtl/>
        </w:rPr>
        <w:t>(3)</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النبيّ </w:t>
      </w:r>
      <w:r w:rsidR="004541E1" w:rsidRPr="004541E1">
        <w:rPr>
          <w:rStyle w:val="libAlaemChar"/>
          <w:rtl/>
        </w:rPr>
        <w:t>صلى‌الله‌عليه‌وآله‌وسلم</w:t>
      </w:r>
      <w:r w:rsidRPr="007447D7">
        <w:rPr>
          <w:rtl/>
        </w:rPr>
        <w:t xml:space="preserve"> أنّه قال : « إذا رضي الله عن عبد</w:t>
      </w:r>
      <w:r>
        <w:rPr>
          <w:rtl/>
        </w:rPr>
        <w:t xml:space="preserve"> ، </w:t>
      </w:r>
      <w:r w:rsidRPr="007447D7">
        <w:rPr>
          <w:rtl/>
        </w:rPr>
        <w:t>قال : يا ملك الموت</w:t>
      </w:r>
      <w:r>
        <w:rPr>
          <w:rtl/>
        </w:rPr>
        <w:t xml:space="preserve"> ، </w:t>
      </w:r>
      <w:r w:rsidRPr="007447D7">
        <w:rPr>
          <w:rtl/>
        </w:rPr>
        <w:t>اذهب إلى فلان فأتني بروحه حسبي من عمله</w:t>
      </w:r>
      <w:r>
        <w:rPr>
          <w:rtl/>
        </w:rPr>
        <w:t xml:space="preserve"> ، </w:t>
      </w:r>
      <w:r w:rsidRPr="007447D7">
        <w:rPr>
          <w:rtl/>
        </w:rPr>
        <w:t>قد بلوته فوجدته حيث أحبّ</w:t>
      </w:r>
      <w:r>
        <w:rPr>
          <w:rtl/>
        </w:rPr>
        <w:t xml:space="preserve"> ، </w:t>
      </w:r>
      <w:r w:rsidRPr="007447D7">
        <w:rPr>
          <w:rtl/>
        </w:rPr>
        <w:t>فينزل ملك الموت ومعه خمسمائة من الملائكة معهم قضبان الرياحين وأصول الزعفران</w:t>
      </w:r>
      <w:r>
        <w:rPr>
          <w:rtl/>
        </w:rPr>
        <w:t xml:space="preserve"> ، </w:t>
      </w:r>
      <w:r w:rsidRPr="007447D7">
        <w:rPr>
          <w:rtl/>
        </w:rPr>
        <w:t>كلّ واحد منهم يبشّره ببشارة سوى بشارة صاحبه</w:t>
      </w:r>
      <w:r>
        <w:rPr>
          <w:rtl/>
        </w:rPr>
        <w:t xml:space="preserve"> ، </w:t>
      </w:r>
      <w:r w:rsidRPr="007447D7">
        <w:rPr>
          <w:rtl/>
        </w:rPr>
        <w:t>ويقوم الملائكة صفّين لخروج روحه</w:t>
      </w:r>
      <w:r>
        <w:rPr>
          <w:rtl/>
        </w:rPr>
        <w:t xml:space="preserve"> ، </w:t>
      </w:r>
      <w:r w:rsidRPr="007447D7">
        <w:rPr>
          <w:rtl/>
        </w:rPr>
        <w:t>معهم الرياحين</w:t>
      </w:r>
      <w:r>
        <w:rPr>
          <w:rtl/>
        </w:rPr>
        <w:t xml:space="preserve"> ، </w:t>
      </w:r>
      <w:r w:rsidRPr="007447D7">
        <w:rPr>
          <w:rtl/>
        </w:rPr>
        <w:t>فإذا نظر إليهم إبليس وضع يده على رأسه ثمّ صرخ</w:t>
      </w:r>
      <w:r>
        <w:rPr>
          <w:rtl/>
        </w:rPr>
        <w:t xml:space="preserve"> ، </w:t>
      </w:r>
      <w:r w:rsidRPr="007447D7">
        <w:rPr>
          <w:rtl/>
        </w:rPr>
        <w:t>فيقول له جنوده : ما لك يا سيّدنا</w:t>
      </w:r>
      <w:r>
        <w:rPr>
          <w:rtl/>
        </w:rPr>
        <w:t>؟</w:t>
      </w:r>
      <w:r w:rsidRPr="007447D7">
        <w:rPr>
          <w:rtl/>
        </w:rPr>
        <w:t xml:space="preserve"> فقال :</w:t>
      </w:r>
      <w:r>
        <w:rPr>
          <w:rtl/>
        </w:rPr>
        <w:t xml:space="preserve"> أ</w:t>
      </w:r>
      <w:r w:rsidRPr="007447D7">
        <w:rPr>
          <w:rtl/>
        </w:rPr>
        <w:t>ما ترون ما أعطي هذا العبد من الكرامة</w:t>
      </w:r>
      <w:r>
        <w:rPr>
          <w:rtl/>
        </w:rPr>
        <w:t>؟</w:t>
      </w:r>
      <w:r w:rsidRPr="007447D7">
        <w:rPr>
          <w:rtl/>
        </w:rPr>
        <w:t xml:space="preserve"> أين كنتم عن هذا</w:t>
      </w:r>
      <w:r>
        <w:rPr>
          <w:rtl/>
        </w:rPr>
        <w:t>؟</w:t>
      </w:r>
      <w:r w:rsidRPr="007447D7">
        <w:rPr>
          <w:rtl/>
        </w:rPr>
        <w:t xml:space="preserve"> قالوا : جهدنا به فلم يطعنا » </w:t>
      </w:r>
      <w:r w:rsidRPr="00346263">
        <w:rPr>
          <w:rStyle w:val="libFootnotenumChar"/>
          <w:rtl/>
        </w:rPr>
        <w:t>(4)</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عبد الله </w:t>
      </w:r>
      <w:r w:rsidR="004541E1" w:rsidRPr="004541E1">
        <w:rPr>
          <w:rStyle w:val="libAlaemChar"/>
          <w:rtl/>
        </w:rPr>
        <w:t>عليه‌السلام</w:t>
      </w:r>
      <w:r w:rsidRPr="007447D7">
        <w:rPr>
          <w:rtl/>
        </w:rPr>
        <w:t xml:space="preserve"> قال : « إنّ أمير المؤمنين </w:t>
      </w:r>
      <w:r w:rsidR="004541E1" w:rsidRPr="004541E1">
        <w:rPr>
          <w:rStyle w:val="libAlaemChar"/>
          <w:rtl/>
        </w:rPr>
        <w:t>عليه‌السلام</w:t>
      </w:r>
      <w:r w:rsidRPr="007447D7">
        <w:rPr>
          <w:rtl/>
        </w:rPr>
        <w:t xml:space="preserve"> اشتكى عينه فعاده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159</w:t>
      </w:r>
      <w:r>
        <w:rPr>
          <w:rtl/>
        </w:rPr>
        <w:t xml:space="preserve"> ، </w:t>
      </w:r>
      <w:r w:rsidRPr="007447D7">
        <w:rPr>
          <w:rtl/>
        </w:rPr>
        <w:t>ح 19</w:t>
      </w:r>
      <w:r>
        <w:rPr>
          <w:rtl/>
        </w:rPr>
        <w:t xml:space="preserve"> ، </w:t>
      </w:r>
      <w:r w:rsidRPr="007447D7">
        <w:rPr>
          <w:rtl/>
        </w:rPr>
        <w:t>نقلا عن « الخصال » 1 : 119</w:t>
      </w:r>
      <w:r>
        <w:rPr>
          <w:rtl/>
        </w:rPr>
        <w:t xml:space="preserve"> ، </w:t>
      </w:r>
      <w:r w:rsidRPr="007447D7">
        <w:rPr>
          <w:rtl/>
        </w:rPr>
        <w:t>ح 108.</w:t>
      </w:r>
    </w:p>
    <w:p w:rsidR="007E3A98" w:rsidRPr="007447D7" w:rsidRDefault="007E3A98" w:rsidP="0040777F">
      <w:pPr>
        <w:pStyle w:val="libFootnote0"/>
        <w:rPr>
          <w:rtl/>
          <w:lang w:bidi="fa-IR"/>
        </w:rPr>
      </w:pPr>
      <w:r w:rsidRPr="007447D7">
        <w:rPr>
          <w:rtl/>
        </w:rPr>
        <w:t>(2) « بحار الأنوار » 6 : 159</w:t>
      </w:r>
      <w:r>
        <w:rPr>
          <w:rtl/>
        </w:rPr>
        <w:t xml:space="preserve"> ، </w:t>
      </w:r>
      <w:r w:rsidRPr="007447D7">
        <w:rPr>
          <w:rtl/>
        </w:rPr>
        <w:t>ح 20</w:t>
      </w:r>
      <w:r>
        <w:rPr>
          <w:rtl/>
        </w:rPr>
        <w:t xml:space="preserve"> ، </w:t>
      </w:r>
      <w:r w:rsidRPr="007447D7">
        <w:rPr>
          <w:rtl/>
        </w:rPr>
        <w:t>نقلا عن « الأمالي » للصدوق : 253</w:t>
      </w:r>
      <w:r>
        <w:rPr>
          <w:rtl/>
        </w:rPr>
        <w:t xml:space="preserve"> ، </w:t>
      </w:r>
      <w:r w:rsidRPr="007447D7">
        <w:rPr>
          <w:rtl/>
        </w:rPr>
        <w:t>المجلس 51</w:t>
      </w:r>
      <w:r>
        <w:rPr>
          <w:rtl/>
        </w:rPr>
        <w:t xml:space="preserve"> ، </w:t>
      </w:r>
      <w:r w:rsidRPr="007447D7">
        <w:rPr>
          <w:rtl/>
        </w:rPr>
        <w:t xml:space="preserve">ح 1 ؛ </w:t>
      </w:r>
      <w:r>
        <w:rPr>
          <w:rtl/>
        </w:rPr>
        <w:t>و «</w:t>
      </w:r>
      <w:r w:rsidRPr="007447D7">
        <w:rPr>
          <w:rtl/>
        </w:rPr>
        <w:t xml:space="preserve"> الكافي » 3 : 359</w:t>
      </w:r>
      <w:r>
        <w:rPr>
          <w:rtl/>
        </w:rPr>
        <w:t xml:space="preserve"> ، </w:t>
      </w:r>
      <w:r w:rsidRPr="007447D7">
        <w:rPr>
          <w:rtl/>
        </w:rPr>
        <w:t>باب النوادر من كتاب الجنائز</w:t>
      </w:r>
      <w:r>
        <w:rPr>
          <w:rtl/>
        </w:rPr>
        <w:t xml:space="preserve"> ، </w:t>
      </w:r>
      <w:r w:rsidRPr="007447D7">
        <w:rPr>
          <w:rtl/>
        </w:rPr>
        <w:t>ح 32. والآيات في سورة القيامة (75) : 27</w:t>
      </w:r>
      <w:r>
        <w:rPr>
          <w:rtl/>
        </w:rPr>
        <w:t xml:space="preserve"> ـ </w:t>
      </w:r>
      <w:r w:rsidRPr="007447D7">
        <w:rPr>
          <w:rtl/>
        </w:rPr>
        <w:t>30.</w:t>
      </w:r>
    </w:p>
    <w:p w:rsidR="007E3A98" w:rsidRPr="007447D7" w:rsidRDefault="007E3A98" w:rsidP="0040777F">
      <w:pPr>
        <w:pStyle w:val="libFootnote0"/>
        <w:rPr>
          <w:rtl/>
          <w:lang w:bidi="fa-IR"/>
        </w:rPr>
      </w:pPr>
      <w:r w:rsidRPr="007447D7">
        <w:rPr>
          <w:rtl/>
        </w:rPr>
        <w:t>(3) « بحار الأنوار » 6 : 160</w:t>
      </w:r>
      <w:r>
        <w:rPr>
          <w:rtl/>
        </w:rPr>
        <w:t xml:space="preserve"> ـ </w:t>
      </w:r>
      <w:r w:rsidRPr="007447D7">
        <w:rPr>
          <w:rtl/>
        </w:rPr>
        <w:t>161</w:t>
      </w:r>
      <w:r>
        <w:rPr>
          <w:rtl/>
        </w:rPr>
        <w:t xml:space="preserve"> ، </w:t>
      </w:r>
      <w:r w:rsidRPr="007447D7">
        <w:rPr>
          <w:rtl/>
        </w:rPr>
        <w:t>ح 26</w:t>
      </w:r>
      <w:r>
        <w:rPr>
          <w:rtl/>
        </w:rPr>
        <w:t xml:space="preserve"> ، </w:t>
      </w:r>
      <w:r w:rsidRPr="007447D7">
        <w:rPr>
          <w:rtl/>
        </w:rPr>
        <w:t>نقلا عن « المحاسن » 1 : 275</w:t>
      </w:r>
      <w:r>
        <w:rPr>
          <w:rtl/>
        </w:rPr>
        <w:t xml:space="preserve"> ، </w:t>
      </w:r>
      <w:r w:rsidRPr="007447D7">
        <w:rPr>
          <w:rtl/>
        </w:rPr>
        <w:t>باب تطهير المؤمن</w:t>
      </w:r>
      <w:r>
        <w:rPr>
          <w:rtl/>
        </w:rPr>
        <w:t xml:space="preserve"> ، </w:t>
      </w:r>
      <w:r w:rsidRPr="007447D7">
        <w:rPr>
          <w:rtl/>
        </w:rPr>
        <w:t>ح 538.</w:t>
      </w:r>
    </w:p>
    <w:p w:rsidR="007E3A98" w:rsidRPr="007447D7" w:rsidRDefault="007E3A98" w:rsidP="0040777F">
      <w:pPr>
        <w:pStyle w:val="libFootnote0"/>
        <w:rPr>
          <w:rtl/>
          <w:lang w:bidi="fa-IR"/>
        </w:rPr>
      </w:pPr>
      <w:r w:rsidRPr="007447D7">
        <w:rPr>
          <w:rtl/>
        </w:rPr>
        <w:t>(4) « بحار الأنوار » 6 : 161</w:t>
      </w:r>
      <w:r>
        <w:rPr>
          <w:rtl/>
        </w:rPr>
        <w:t xml:space="preserve"> ، </w:t>
      </w:r>
      <w:r w:rsidRPr="007447D7">
        <w:rPr>
          <w:rtl/>
        </w:rPr>
        <w:t>ح 29</w:t>
      </w:r>
      <w:r>
        <w:rPr>
          <w:rtl/>
        </w:rPr>
        <w:t xml:space="preserve"> ، </w:t>
      </w:r>
      <w:r w:rsidRPr="007447D7">
        <w:rPr>
          <w:rtl/>
        </w:rPr>
        <w:t>نقلا عن « جامع الأخبار » : 170</w:t>
      </w:r>
      <w:r>
        <w:rPr>
          <w:rtl/>
        </w:rPr>
        <w:t xml:space="preserve"> ـ </w:t>
      </w:r>
      <w:r w:rsidRPr="007447D7">
        <w:rPr>
          <w:rtl/>
        </w:rPr>
        <w:t>171</w:t>
      </w:r>
      <w:r>
        <w:rPr>
          <w:rtl/>
        </w:rPr>
        <w:t xml:space="preserve"> ، </w:t>
      </w:r>
      <w:r w:rsidRPr="007447D7">
        <w:rPr>
          <w:rtl/>
        </w:rPr>
        <w:t>الفصل 136.</w:t>
      </w:r>
    </w:p>
    <w:p w:rsidR="007E3A98" w:rsidRPr="007447D7" w:rsidRDefault="007E3A98" w:rsidP="006A35AB">
      <w:pPr>
        <w:pStyle w:val="libNormal0"/>
        <w:rPr>
          <w:rtl/>
        </w:rPr>
      </w:pPr>
      <w:r>
        <w:rPr>
          <w:rtl/>
        </w:rPr>
        <w:br w:type="page"/>
      </w:r>
      <w:r w:rsidRPr="007447D7">
        <w:rPr>
          <w:rtl/>
        </w:rPr>
        <w:lastRenderedPageBreak/>
        <w:t xml:space="preserve">النبيّ </w:t>
      </w:r>
      <w:r w:rsidR="004541E1" w:rsidRPr="004541E1">
        <w:rPr>
          <w:rStyle w:val="libAlaemChar"/>
          <w:rtl/>
        </w:rPr>
        <w:t>صلى‌الله‌عليه‌وآله‌وسلم</w:t>
      </w:r>
      <w:r w:rsidRPr="007447D7">
        <w:rPr>
          <w:rtl/>
        </w:rPr>
        <w:t xml:space="preserve"> فإذا هو يصيح</w:t>
      </w:r>
      <w:r>
        <w:rPr>
          <w:rtl/>
        </w:rPr>
        <w:t xml:space="preserve"> ، </w:t>
      </w:r>
      <w:r w:rsidRPr="007447D7">
        <w:rPr>
          <w:rtl/>
        </w:rPr>
        <w:t xml:space="preserve">فقال له النبيّ </w:t>
      </w:r>
      <w:r w:rsidR="004541E1" w:rsidRPr="004541E1">
        <w:rPr>
          <w:rStyle w:val="libAlaemChar"/>
          <w:rtl/>
        </w:rPr>
        <w:t>صلى‌الله‌عليه‌وآله‌وسلم</w:t>
      </w:r>
      <w:r w:rsidRPr="007447D7">
        <w:rPr>
          <w:rtl/>
        </w:rPr>
        <w:t xml:space="preserve"> :</w:t>
      </w:r>
      <w:r>
        <w:rPr>
          <w:rtl/>
        </w:rPr>
        <w:t xml:space="preserve"> أ</w:t>
      </w:r>
      <w:r w:rsidRPr="007447D7">
        <w:rPr>
          <w:rtl/>
        </w:rPr>
        <w:t>جزعا أم وجعا</w:t>
      </w:r>
      <w:r>
        <w:rPr>
          <w:rtl/>
        </w:rPr>
        <w:t>؟</w:t>
      </w:r>
      <w:r w:rsidRPr="007447D7">
        <w:rPr>
          <w:rtl/>
        </w:rPr>
        <w:t xml:space="preserve"> فقال : يا رسول الله</w:t>
      </w:r>
      <w:r>
        <w:rPr>
          <w:rtl/>
        </w:rPr>
        <w:t xml:space="preserve"> ، </w:t>
      </w:r>
      <w:r w:rsidRPr="007447D7">
        <w:rPr>
          <w:rtl/>
        </w:rPr>
        <w:t>ما وجعت وجعا قطّ أشدّ منه</w:t>
      </w:r>
      <w:r>
        <w:rPr>
          <w:rtl/>
        </w:rPr>
        <w:t xml:space="preserve"> ، </w:t>
      </w:r>
      <w:r w:rsidRPr="007447D7">
        <w:rPr>
          <w:rtl/>
        </w:rPr>
        <w:t>فقال : إنّ ملك الموت إذا نزل لقبض روح الكافر</w:t>
      </w:r>
      <w:r>
        <w:rPr>
          <w:rtl/>
        </w:rPr>
        <w:t xml:space="preserve"> ، </w:t>
      </w:r>
      <w:r w:rsidRPr="007447D7">
        <w:rPr>
          <w:rtl/>
        </w:rPr>
        <w:t xml:space="preserve">نزل ومعه عمود </w:t>
      </w:r>
      <w:r w:rsidRPr="00346263">
        <w:rPr>
          <w:rStyle w:val="libFootnotenumChar"/>
          <w:rtl/>
        </w:rPr>
        <w:t>(1)</w:t>
      </w:r>
      <w:r w:rsidRPr="007447D7">
        <w:rPr>
          <w:rtl/>
        </w:rPr>
        <w:t xml:space="preserve"> من نار فنزع روحه به فتصيح جهنّم</w:t>
      </w:r>
      <w:r>
        <w:rPr>
          <w:rtl/>
        </w:rPr>
        <w:t xml:space="preserve"> ، </w:t>
      </w:r>
      <w:r w:rsidRPr="007447D7">
        <w:rPr>
          <w:rtl/>
        </w:rPr>
        <w:t xml:space="preserve">فاستوى عليّ </w:t>
      </w:r>
      <w:r w:rsidR="004541E1" w:rsidRPr="004541E1">
        <w:rPr>
          <w:rStyle w:val="libAlaemChar"/>
          <w:rtl/>
        </w:rPr>
        <w:t>عليه‌السلام</w:t>
      </w:r>
      <w:r w:rsidRPr="007447D7">
        <w:rPr>
          <w:rtl/>
        </w:rPr>
        <w:t xml:space="preserve"> جالسا</w:t>
      </w:r>
      <w:r>
        <w:rPr>
          <w:rtl/>
        </w:rPr>
        <w:t xml:space="preserve"> ، </w:t>
      </w:r>
      <w:r w:rsidRPr="007447D7">
        <w:rPr>
          <w:rtl/>
        </w:rPr>
        <w:t>فقال :</w:t>
      </w:r>
      <w:r>
        <w:rPr>
          <w:rFonts w:hint="cs"/>
          <w:rtl/>
        </w:rPr>
        <w:t xml:space="preserve"> </w:t>
      </w:r>
      <w:r w:rsidRPr="007447D7">
        <w:rPr>
          <w:rtl/>
        </w:rPr>
        <w:t>هل يصيب ذلك أحدا من أمّتك</w:t>
      </w:r>
      <w:r>
        <w:rPr>
          <w:rtl/>
        </w:rPr>
        <w:t>؟</w:t>
      </w:r>
      <w:r w:rsidRPr="007447D7">
        <w:rPr>
          <w:rtl/>
        </w:rPr>
        <w:t xml:space="preserve"> قال : نعم</w:t>
      </w:r>
      <w:r>
        <w:rPr>
          <w:rtl/>
        </w:rPr>
        <w:t xml:space="preserve"> ، </w:t>
      </w:r>
      <w:r w:rsidRPr="007447D7">
        <w:rPr>
          <w:rtl/>
        </w:rPr>
        <w:t>حاكم جائر</w:t>
      </w:r>
      <w:r>
        <w:rPr>
          <w:rtl/>
        </w:rPr>
        <w:t xml:space="preserve"> ، </w:t>
      </w:r>
      <w:r w:rsidRPr="007447D7">
        <w:rPr>
          <w:rtl/>
        </w:rPr>
        <w:t>وآكل مال اليتيم ظلما</w:t>
      </w:r>
      <w:r>
        <w:rPr>
          <w:rtl/>
        </w:rPr>
        <w:t xml:space="preserve"> ، </w:t>
      </w:r>
      <w:r w:rsidRPr="007447D7">
        <w:rPr>
          <w:rtl/>
        </w:rPr>
        <w:t xml:space="preserve">وشاهد زور </w:t>
      </w:r>
      <w:r w:rsidRPr="00346263">
        <w:rPr>
          <w:rStyle w:val="libFootnotenumChar"/>
          <w:rtl/>
        </w:rPr>
        <w:t>(2)</w:t>
      </w:r>
      <w:r w:rsidRPr="007447D7">
        <w:rPr>
          <w:rtl/>
        </w:rPr>
        <w:t xml:space="preserve"> »</w:t>
      </w:r>
      <w:r>
        <w:rPr>
          <w:rtl/>
        </w:rPr>
        <w:t>.</w:t>
      </w:r>
    </w:p>
    <w:p w:rsidR="007E3A98" w:rsidRPr="007447D7" w:rsidRDefault="007E3A98" w:rsidP="006A35AB">
      <w:pPr>
        <w:pStyle w:val="libNormal"/>
        <w:rPr>
          <w:rtl/>
        </w:rPr>
      </w:pPr>
      <w:r w:rsidRPr="00373D4A">
        <w:rPr>
          <w:rStyle w:val="libBold2Char"/>
          <w:rtl/>
        </w:rPr>
        <w:t>ومنها :</w:t>
      </w:r>
      <w:r w:rsidRPr="007447D7">
        <w:rPr>
          <w:rtl/>
        </w:rPr>
        <w:t xml:space="preserve"> ما روي عن أبي جعفر </w:t>
      </w:r>
      <w:r w:rsidR="004541E1" w:rsidRPr="004541E1">
        <w:rPr>
          <w:rStyle w:val="libAlaemChar"/>
          <w:rtl/>
        </w:rPr>
        <w:t>عليه‌السلام</w:t>
      </w:r>
      <w:r w:rsidRPr="007447D7">
        <w:rPr>
          <w:rtl/>
        </w:rPr>
        <w:t xml:space="preserve"> : « إنّ فتية من أولاد ملوك بني إسرائيل كانوا متعبّدين بقبر فدعوا الله أن يجيبهم صاحب القبر أنّه كيف وجد طعم الموت</w:t>
      </w:r>
      <w:r>
        <w:rPr>
          <w:rtl/>
        </w:rPr>
        <w:t>؟</w:t>
      </w:r>
      <w:r w:rsidRPr="007447D7">
        <w:rPr>
          <w:rtl/>
        </w:rPr>
        <w:t xml:space="preserve"> فخرج رجل أبيض الرأس واللحية ينفض رأسه من التراب</w:t>
      </w:r>
      <w:r>
        <w:rPr>
          <w:rtl/>
        </w:rPr>
        <w:t xml:space="preserve"> ، </w:t>
      </w:r>
      <w:r w:rsidRPr="007447D7">
        <w:rPr>
          <w:rtl/>
        </w:rPr>
        <w:t>فقالوا : كيف وجدت طعم الموت</w:t>
      </w:r>
      <w:r>
        <w:rPr>
          <w:rtl/>
        </w:rPr>
        <w:t>؟</w:t>
      </w:r>
      <w:r w:rsidRPr="007447D7">
        <w:rPr>
          <w:rtl/>
        </w:rPr>
        <w:t xml:space="preserve"> فقال لهم : لقد سكنت في قبري تسعا وتسعين سنة ما ذهب عنّي ألم الموت وكربه</w:t>
      </w:r>
      <w:r>
        <w:rPr>
          <w:rtl/>
        </w:rPr>
        <w:t xml:space="preserve"> ، </w:t>
      </w:r>
      <w:r w:rsidRPr="007447D7">
        <w:rPr>
          <w:rtl/>
        </w:rPr>
        <w:t xml:space="preserve">ولا خرج مرارة طعم الموت من حلقي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ومنها : ما روي عن أبي عبد الله </w:t>
      </w:r>
      <w:r w:rsidR="004541E1" w:rsidRPr="004541E1">
        <w:rPr>
          <w:rStyle w:val="libAlaemChar"/>
          <w:rtl/>
        </w:rPr>
        <w:t>عليه‌السلام</w:t>
      </w:r>
      <w:r w:rsidRPr="007447D7">
        <w:rPr>
          <w:rtl/>
        </w:rPr>
        <w:t xml:space="preserve"> أنّه : « ما يموت موال لنا مبغض لأعدائنا إلاّ ويحضره رسول الله </w:t>
      </w:r>
      <w:r w:rsidR="004541E1" w:rsidRPr="004541E1">
        <w:rPr>
          <w:rStyle w:val="libAlaemChar"/>
          <w:rtl/>
        </w:rPr>
        <w:t>صلى‌الله‌عليه‌وآله‌وسلم</w:t>
      </w:r>
      <w:r w:rsidRPr="007447D7">
        <w:rPr>
          <w:rtl/>
        </w:rPr>
        <w:t xml:space="preserve"> وأمير المؤمنين </w:t>
      </w:r>
      <w:r w:rsidR="004541E1" w:rsidRPr="004541E1">
        <w:rPr>
          <w:rStyle w:val="libAlaemChar"/>
          <w:rtl/>
        </w:rPr>
        <w:t>عليه‌السلام</w:t>
      </w:r>
      <w:r w:rsidRPr="007447D7">
        <w:rPr>
          <w:rtl/>
        </w:rPr>
        <w:t xml:space="preserve"> والحسن والحسين </w:t>
      </w:r>
      <w:r w:rsidR="004541E1" w:rsidRPr="004541E1">
        <w:rPr>
          <w:rStyle w:val="libAlaemChar"/>
          <w:rtl/>
        </w:rPr>
        <w:t>عليهما‌السلام</w:t>
      </w:r>
      <w:r w:rsidRPr="007447D7">
        <w:rPr>
          <w:rtl/>
        </w:rPr>
        <w:t xml:space="preserve"> فيرونه ويبشّرونه</w:t>
      </w:r>
      <w:r>
        <w:rPr>
          <w:rtl/>
        </w:rPr>
        <w:t xml:space="preserve"> ، </w:t>
      </w:r>
      <w:r w:rsidRPr="007447D7">
        <w:rPr>
          <w:rtl/>
        </w:rPr>
        <w:t xml:space="preserve">وإن كان غير موال لنا يراهم بحيث يسوؤه » </w:t>
      </w:r>
      <w:r w:rsidRPr="00346263">
        <w:rPr>
          <w:rStyle w:val="libFootnotenumChar"/>
          <w:rtl/>
        </w:rPr>
        <w:t>(4)</w:t>
      </w:r>
      <w:r>
        <w:rPr>
          <w:rtl/>
        </w:rPr>
        <w:t>.</w:t>
      </w:r>
    </w:p>
    <w:p w:rsidR="007E3A98" w:rsidRPr="007447D7" w:rsidRDefault="007E3A98" w:rsidP="006A35AB">
      <w:pPr>
        <w:pStyle w:val="libNormal"/>
        <w:rPr>
          <w:rtl/>
        </w:rPr>
      </w:pPr>
      <w:r w:rsidRPr="007447D7">
        <w:rPr>
          <w:rtl/>
        </w:rPr>
        <w:t>وعن أمير المؤمنين :</w:t>
      </w:r>
    </w:p>
    <w:tbl>
      <w:tblPr>
        <w:bidiVisual/>
        <w:tblW w:w="4980" w:type="pct"/>
        <w:jc w:val="center"/>
        <w:tblCellSpacing w:w="15" w:type="dxa"/>
        <w:tblInd w:w="15" w:type="dxa"/>
        <w:tblCellMar>
          <w:top w:w="15" w:type="dxa"/>
          <w:left w:w="15" w:type="dxa"/>
          <w:bottom w:w="15" w:type="dxa"/>
          <w:right w:w="15" w:type="dxa"/>
        </w:tblCellMar>
        <w:tblLook w:val="04A0"/>
      </w:tblPr>
      <w:tblGrid>
        <w:gridCol w:w="4084"/>
        <w:gridCol w:w="365"/>
        <w:gridCol w:w="4082"/>
      </w:tblGrid>
      <w:tr w:rsidR="007E3A98" w:rsidRPr="007447D7" w:rsidTr="00D722F5">
        <w:trPr>
          <w:tblCellSpacing w:w="15" w:type="dxa"/>
          <w:jc w:val="center"/>
        </w:trPr>
        <w:tc>
          <w:tcPr>
            <w:tcW w:w="2362" w:type="pct"/>
            <w:vAlign w:val="center"/>
          </w:tcPr>
          <w:p w:rsidR="007E3A98" w:rsidRPr="007447D7" w:rsidRDefault="007E3A98" w:rsidP="00480018">
            <w:pPr>
              <w:pStyle w:val="libPoem"/>
            </w:pPr>
            <w:r w:rsidRPr="007447D7">
              <w:rPr>
                <w:rtl/>
              </w:rPr>
              <w:t>يا حار همدان من يمت يرني</w:t>
            </w:r>
            <w:r w:rsidRPr="00972475">
              <w:rPr>
                <w:rStyle w:val="libPoemTiniChar0"/>
                <w:rtl/>
              </w:rPr>
              <w:br/>
              <w:t> </w:t>
            </w:r>
          </w:p>
        </w:tc>
        <w:tc>
          <w:tcPr>
            <w:tcW w:w="196" w:type="pct"/>
            <w:vAlign w:val="center"/>
          </w:tcPr>
          <w:p w:rsidR="007E3A98" w:rsidRPr="007447D7" w:rsidRDefault="007E3A98" w:rsidP="00D722F5"/>
        </w:tc>
        <w:tc>
          <w:tcPr>
            <w:tcW w:w="2361" w:type="pct"/>
            <w:vAlign w:val="center"/>
          </w:tcPr>
          <w:p w:rsidR="007E3A98" w:rsidRPr="007447D7" w:rsidRDefault="007E3A98" w:rsidP="00480018">
            <w:pPr>
              <w:pStyle w:val="libPoem"/>
            </w:pPr>
            <w:r w:rsidRPr="007447D7">
              <w:rPr>
                <w:rtl/>
              </w:rPr>
              <w:t xml:space="preserve">من مؤمن أو منافق قبلا </w:t>
            </w:r>
            <w:r w:rsidRPr="00346263">
              <w:rPr>
                <w:rStyle w:val="libFootnotenumChar"/>
                <w:rtl/>
              </w:rPr>
              <w:t>(5)</w:t>
            </w:r>
            <w:r w:rsidRPr="00972475">
              <w:rPr>
                <w:rStyle w:val="libPoemTiniChar0"/>
                <w:rtl/>
              </w:rPr>
              <w:br/>
              <w:t> </w:t>
            </w:r>
          </w:p>
        </w:tc>
      </w:tr>
    </w:tbl>
    <w:p w:rsidR="007E3A98" w:rsidRPr="007447D7" w:rsidRDefault="007E3A98" w:rsidP="006A35AB">
      <w:pPr>
        <w:pStyle w:val="libNormal"/>
        <w:rPr>
          <w:rtl/>
        </w:rPr>
      </w:pPr>
      <w:r w:rsidRPr="00373D4A">
        <w:rPr>
          <w:rStyle w:val="libBold2Char"/>
          <w:rtl/>
        </w:rPr>
        <w:t>ومنها :</w:t>
      </w:r>
      <w:r w:rsidRPr="007447D7">
        <w:rPr>
          <w:rtl/>
        </w:rPr>
        <w:t xml:space="preserve"> ما روي عن أبي عبد الله </w:t>
      </w:r>
      <w:r w:rsidR="004541E1" w:rsidRPr="004541E1">
        <w:rPr>
          <w:rStyle w:val="libAlaemChar"/>
          <w:rtl/>
        </w:rPr>
        <w:t>عليه‌السلام</w:t>
      </w:r>
      <w:r w:rsidRPr="007447D7">
        <w:rPr>
          <w:rtl/>
        </w:rPr>
        <w:t xml:space="preserve"> قال : « إنّ المؤمن إذا حضرته الوفاة حضر رسول الله </w:t>
      </w:r>
      <w:r w:rsidR="004541E1" w:rsidRPr="004541E1">
        <w:rPr>
          <w:rStyle w:val="libAlaemChar"/>
          <w:rtl/>
        </w:rPr>
        <w:t>صلى‌الله‌عليه‌وآله‌وسلم</w:t>
      </w:r>
      <w:r w:rsidRPr="007447D7">
        <w:rPr>
          <w:rtl/>
        </w:rPr>
        <w:t xml:space="preserve"> وأهل بيته : أمير المؤمنين عليّ بن أبي طالب وفاطمة والحسن والحسين </w:t>
      </w:r>
      <w:r w:rsidR="004541E1" w:rsidRPr="004541E1">
        <w:rPr>
          <w:rStyle w:val="libAlaemChar"/>
          <w:rtl/>
        </w:rPr>
        <w:t>عليهم‌السلام</w:t>
      </w:r>
      <w:r w:rsidRPr="007447D7">
        <w:rPr>
          <w:rtl/>
        </w:rPr>
        <w:t xml:space="preserve"> وجميع الأئمّة </w:t>
      </w:r>
      <w:r w:rsidR="004541E1" w:rsidRPr="004541E1">
        <w:rPr>
          <w:rStyle w:val="libAlaemChar"/>
          <w:rtl/>
        </w:rPr>
        <w:t>عليهم‌السلام</w:t>
      </w:r>
      <w:r w:rsidRPr="007447D7">
        <w:rPr>
          <w:rtl/>
        </w:rPr>
        <w:t xml:space="preserve"> وجبرئيل وميكائيل وإسرافيل وعزرائيل</w:t>
      </w:r>
      <w:r>
        <w:rPr>
          <w:rtl/>
        </w:rPr>
        <w:t xml:space="preserve"> ، </w:t>
      </w:r>
      <w:r w:rsidRPr="007447D7">
        <w:rPr>
          <w:rtl/>
        </w:rPr>
        <w:t>فيقول</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في المصدر « سفّود » بدل « عمود »</w:t>
      </w:r>
      <w:r>
        <w:rPr>
          <w:rtl/>
        </w:rPr>
        <w:t>.</w:t>
      </w:r>
    </w:p>
    <w:p w:rsidR="007E3A98" w:rsidRPr="007447D7" w:rsidRDefault="007E3A98" w:rsidP="0040777F">
      <w:pPr>
        <w:pStyle w:val="libFootnote0"/>
        <w:rPr>
          <w:rtl/>
          <w:lang w:bidi="fa-IR"/>
        </w:rPr>
      </w:pPr>
      <w:r w:rsidRPr="007447D7">
        <w:rPr>
          <w:rtl/>
        </w:rPr>
        <w:t>(2) « بحار الأنوار » 6 : 170</w:t>
      </w:r>
      <w:r>
        <w:rPr>
          <w:rtl/>
        </w:rPr>
        <w:t xml:space="preserve"> ، </w:t>
      </w:r>
      <w:r w:rsidRPr="007447D7">
        <w:rPr>
          <w:rtl/>
        </w:rPr>
        <w:t>ح 46</w:t>
      </w:r>
      <w:r>
        <w:rPr>
          <w:rtl/>
        </w:rPr>
        <w:t xml:space="preserve"> ، </w:t>
      </w:r>
      <w:r w:rsidRPr="007447D7">
        <w:rPr>
          <w:rtl/>
        </w:rPr>
        <w:t>نقلا عن « الكافي » 3 : 253</w:t>
      </w:r>
      <w:r>
        <w:rPr>
          <w:rtl/>
        </w:rPr>
        <w:t xml:space="preserve"> ، </w:t>
      </w:r>
      <w:r w:rsidRPr="007447D7">
        <w:rPr>
          <w:rtl/>
        </w:rPr>
        <w:t>باب النوادر من كتاب الجنائز</w:t>
      </w:r>
      <w:r>
        <w:rPr>
          <w:rtl/>
        </w:rPr>
        <w:t xml:space="preserve"> ، </w:t>
      </w:r>
      <w:r w:rsidRPr="007447D7">
        <w:rPr>
          <w:rtl/>
        </w:rPr>
        <w:t>ح 10.</w:t>
      </w:r>
    </w:p>
    <w:p w:rsidR="007E3A98" w:rsidRPr="007447D7" w:rsidRDefault="007E3A98" w:rsidP="0040777F">
      <w:pPr>
        <w:pStyle w:val="libFootnote0"/>
        <w:rPr>
          <w:rtl/>
          <w:lang w:bidi="fa-IR"/>
        </w:rPr>
      </w:pPr>
      <w:r w:rsidRPr="007447D7">
        <w:rPr>
          <w:rtl/>
        </w:rPr>
        <w:t>(3) « بحار الأنوار » 6 : 171</w:t>
      </w:r>
      <w:r>
        <w:rPr>
          <w:rtl/>
        </w:rPr>
        <w:t xml:space="preserve"> ، </w:t>
      </w:r>
      <w:r w:rsidRPr="007447D7">
        <w:rPr>
          <w:rtl/>
        </w:rPr>
        <w:t>ح 48</w:t>
      </w:r>
      <w:r>
        <w:rPr>
          <w:rtl/>
        </w:rPr>
        <w:t xml:space="preserve"> ، </w:t>
      </w:r>
      <w:r w:rsidRPr="007447D7">
        <w:rPr>
          <w:rtl/>
        </w:rPr>
        <w:t>نقلا عن « الكافي » 3 : 260</w:t>
      </w:r>
      <w:r>
        <w:rPr>
          <w:rtl/>
        </w:rPr>
        <w:t xml:space="preserve"> ، </w:t>
      </w:r>
      <w:r w:rsidRPr="007447D7">
        <w:rPr>
          <w:rtl/>
        </w:rPr>
        <w:t>ح 38.</w:t>
      </w:r>
    </w:p>
    <w:p w:rsidR="007E3A98" w:rsidRPr="007447D7" w:rsidRDefault="007E3A98" w:rsidP="0040777F">
      <w:pPr>
        <w:pStyle w:val="libFootnote0"/>
        <w:rPr>
          <w:rtl/>
          <w:lang w:bidi="fa-IR"/>
        </w:rPr>
      </w:pPr>
      <w:r w:rsidRPr="007447D7">
        <w:rPr>
          <w:rtl/>
        </w:rPr>
        <w:t>(4) « بحار الأنوار » 6 : 180</w:t>
      </w:r>
      <w:r>
        <w:rPr>
          <w:rtl/>
        </w:rPr>
        <w:t xml:space="preserve"> ـ </w:t>
      </w:r>
      <w:r w:rsidRPr="007447D7">
        <w:rPr>
          <w:rtl/>
        </w:rPr>
        <w:t>181</w:t>
      </w:r>
      <w:r>
        <w:rPr>
          <w:rtl/>
        </w:rPr>
        <w:t xml:space="preserve"> ، </w:t>
      </w:r>
      <w:r w:rsidRPr="007447D7">
        <w:rPr>
          <w:rtl/>
        </w:rPr>
        <w:t>ح 8</w:t>
      </w:r>
      <w:r>
        <w:rPr>
          <w:rtl/>
        </w:rPr>
        <w:t xml:space="preserve"> ، </w:t>
      </w:r>
      <w:r w:rsidRPr="007447D7">
        <w:rPr>
          <w:rtl/>
        </w:rPr>
        <w:t>نقلا عن « تفسير عليّ بن إبراهيم » 2 : 265</w:t>
      </w:r>
      <w:r>
        <w:rPr>
          <w:rtl/>
        </w:rPr>
        <w:t xml:space="preserve"> ، </w:t>
      </w:r>
      <w:r w:rsidRPr="007447D7">
        <w:rPr>
          <w:rtl/>
        </w:rPr>
        <w:t>ذيل الآية 30</w:t>
      </w:r>
      <w:r>
        <w:rPr>
          <w:rtl/>
        </w:rPr>
        <w:t xml:space="preserve"> ـ </w:t>
      </w:r>
      <w:r w:rsidRPr="007447D7">
        <w:rPr>
          <w:rtl/>
        </w:rPr>
        <w:t>31 من سورة فصّلت (41)</w:t>
      </w:r>
      <w:r>
        <w:rPr>
          <w:rtl/>
        </w:rPr>
        <w:t>.</w:t>
      </w:r>
    </w:p>
    <w:p w:rsidR="007E3A98" w:rsidRPr="007447D7" w:rsidRDefault="007E3A98" w:rsidP="0040777F">
      <w:pPr>
        <w:pStyle w:val="libFootnote0"/>
        <w:rPr>
          <w:rtl/>
          <w:lang w:bidi="fa-IR"/>
        </w:rPr>
      </w:pPr>
      <w:r w:rsidRPr="007447D7">
        <w:rPr>
          <w:rtl/>
        </w:rPr>
        <w:t>(5) « بحار الأنوار » 6 : 181</w:t>
      </w:r>
      <w:r>
        <w:rPr>
          <w:rtl/>
        </w:rPr>
        <w:t xml:space="preserve"> ، </w:t>
      </w:r>
      <w:r w:rsidRPr="007447D7">
        <w:rPr>
          <w:rtl/>
        </w:rPr>
        <w:t>نقلا عن « الأمالي » للمفيد : 7</w:t>
      </w:r>
      <w:r>
        <w:rPr>
          <w:rtl/>
        </w:rPr>
        <w:t xml:space="preserve"> ، </w:t>
      </w:r>
      <w:r w:rsidRPr="007447D7">
        <w:rPr>
          <w:rtl/>
        </w:rPr>
        <w:t>المجلس 1</w:t>
      </w:r>
      <w:r>
        <w:rPr>
          <w:rtl/>
        </w:rPr>
        <w:t xml:space="preserve"> ، </w:t>
      </w:r>
      <w:r w:rsidRPr="007447D7">
        <w:rPr>
          <w:rtl/>
        </w:rPr>
        <w:t>ح 3.</w:t>
      </w:r>
    </w:p>
    <w:p w:rsidR="007E3A98" w:rsidRPr="007447D7" w:rsidRDefault="007E3A98" w:rsidP="006A35AB">
      <w:pPr>
        <w:pStyle w:val="libNormal0"/>
        <w:rPr>
          <w:rtl/>
        </w:rPr>
      </w:pPr>
      <w:r>
        <w:rPr>
          <w:rtl/>
        </w:rPr>
        <w:br w:type="page"/>
      </w:r>
      <w:r w:rsidRPr="007447D7">
        <w:rPr>
          <w:rtl/>
        </w:rPr>
        <w:lastRenderedPageBreak/>
        <w:t xml:space="preserve">عليّ بن أبي طالب </w:t>
      </w:r>
      <w:r w:rsidR="004541E1" w:rsidRPr="004541E1">
        <w:rPr>
          <w:rStyle w:val="libAlaemChar"/>
          <w:rtl/>
        </w:rPr>
        <w:t>عليه‌السلام</w:t>
      </w:r>
      <w:r w:rsidRPr="007447D7">
        <w:rPr>
          <w:rtl/>
        </w:rPr>
        <w:t xml:space="preserve"> : يا رسول الله </w:t>
      </w:r>
      <w:r w:rsidR="004541E1" w:rsidRPr="004541E1">
        <w:rPr>
          <w:rStyle w:val="libAlaemChar"/>
          <w:rtl/>
        </w:rPr>
        <w:t>صلى‌الله‌عليه‌وآله‌وسلم</w:t>
      </w:r>
      <w:r>
        <w:rPr>
          <w:rtl/>
        </w:rPr>
        <w:t xml:space="preserve"> ، </w:t>
      </w:r>
      <w:r w:rsidRPr="007447D7">
        <w:rPr>
          <w:rtl/>
        </w:rPr>
        <w:t>إنّه كان ممّن يحبّنا ويتولاّنا فأحبّه</w:t>
      </w:r>
      <w:r>
        <w:rPr>
          <w:rtl/>
        </w:rPr>
        <w:t xml:space="preserve"> ، </w:t>
      </w:r>
      <w:r w:rsidRPr="007447D7">
        <w:rPr>
          <w:rtl/>
        </w:rPr>
        <w:t xml:space="preserve">فيقول رسول الله </w:t>
      </w:r>
      <w:r w:rsidR="004541E1" w:rsidRPr="004541E1">
        <w:rPr>
          <w:rStyle w:val="libAlaemChar"/>
          <w:rtl/>
        </w:rPr>
        <w:t>صلى‌الله‌عليه‌وآله‌وسلم</w:t>
      </w:r>
      <w:r w:rsidRPr="007447D7">
        <w:rPr>
          <w:rtl/>
        </w:rPr>
        <w:t xml:space="preserve"> : يا جبرئيل</w:t>
      </w:r>
      <w:r>
        <w:rPr>
          <w:rtl/>
        </w:rPr>
        <w:t xml:space="preserve"> ، </w:t>
      </w:r>
      <w:r w:rsidRPr="007447D7">
        <w:rPr>
          <w:rtl/>
        </w:rPr>
        <w:t>إنّه كان ممّن يحبّ عليّا وذريّته فأحبّه</w:t>
      </w:r>
      <w:r>
        <w:rPr>
          <w:rtl/>
        </w:rPr>
        <w:t xml:space="preserve"> ، </w:t>
      </w:r>
      <w:r w:rsidRPr="007447D7">
        <w:rPr>
          <w:rtl/>
        </w:rPr>
        <w:t xml:space="preserve">وقال جبرئيل </w:t>
      </w:r>
      <w:r w:rsidR="004541E1" w:rsidRPr="004541E1">
        <w:rPr>
          <w:rStyle w:val="libAlaemChar"/>
          <w:rtl/>
        </w:rPr>
        <w:t>عليه‌السلام</w:t>
      </w:r>
      <w:r w:rsidRPr="007447D7">
        <w:rPr>
          <w:rtl/>
        </w:rPr>
        <w:t xml:space="preserve"> لميكائيل </w:t>
      </w:r>
      <w:r w:rsidR="004541E1" w:rsidRPr="004541E1">
        <w:rPr>
          <w:rStyle w:val="libAlaemChar"/>
          <w:rtl/>
        </w:rPr>
        <w:t>عليه‌السلام</w:t>
      </w:r>
      <w:r w:rsidRPr="007447D7">
        <w:rPr>
          <w:rtl/>
        </w:rPr>
        <w:t xml:space="preserve"> وإسرافيل مثل ذلك</w:t>
      </w:r>
      <w:r>
        <w:rPr>
          <w:rtl/>
        </w:rPr>
        <w:t xml:space="preserve"> ، </w:t>
      </w:r>
      <w:r w:rsidRPr="007447D7">
        <w:rPr>
          <w:rtl/>
        </w:rPr>
        <w:t xml:space="preserve">ثمّ يقولون جميعا لملك الموت : إنّه كان ممّن يحبّ محمّدا </w:t>
      </w:r>
      <w:r w:rsidR="004541E1" w:rsidRPr="004541E1">
        <w:rPr>
          <w:rStyle w:val="libAlaemChar"/>
          <w:rtl/>
        </w:rPr>
        <w:t>صلى‌الله‌عليه‌وآله‌وسلم</w:t>
      </w:r>
      <w:r w:rsidRPr="007447D7">
        <w:rPr>
          <w:rtl/>
        </w:rPr>
        <w:t xml:space="preserve"> ويتولّى عليّا وذرّيّته فارفق به</w:t>
      </w:r>
      <w:r>
        <w:rPr>
          <w:rtl/>
        </w:rPr>
        <w:t xml:space="preserve"> ، </w:t>
      </w:r>
      <w:r w:rsidRPr="007447D7">
        <w:rPr>
          <w:rtl/>
        </w:rPr>
        <w:t xml:space="preserve">فيقول ملك الموت : والذي اختاركم وكرّمكم واصطفى محمّدا </w:t>
      </w:r>
      <w:r w:rsidR="004541E1" w:rsidRPr="004541E1">
        <w:rPr>
          <w:rStyle w:val="libAlaemChar"/>
          <w:rtl/>
        </w:rPr>
        <w:t>صلى‌الله‌عليه‌وآله‌وسلم</w:t>
      </w:r>
      <w:r w:rsidRPr="007447D7">
        <w:rPr>
          <w:rtl/>
        </w:rPr>
        <w:t xml:space="preserve"> بالنبوّة وخصّه بالرسالة لأنا أرفق به من والد رفيق</w:t>
      </w:r>
      <w:r>
        <w:rPr>
          <w:rtl/>
        </w:rPr>
        <w:t xml:space="preserve"> ، </w:t>
      </w:r>
      <w:r w:rsidRPr="007447D7">
        <w:rPr>
          <w:rtl/>
        </w:rPr>
        <w:t>وأرفق من أخ شفيق.</w:t>
      </w:r>
    </w:p>
    <w:p w:rsidR="007E3A98" w:rsidRPr="007447D7" w:rsidRDefault="007E3A98" w:rsidP="006A35AB">
      <w:pPr>
        <w:pStyle w:val="libNormal"/>
        <w:rPr>
          <w:rtl/>
        </w:rPr>
      </w:pPr>
      <w:r w:rsidRPr="007447D7">
        <w:rPr>
          <w:rtl/>
        </w:rPr>
        <w:t>ثمّ قام إليه ملك الموت</w:t>
      </w:r>
      <w:r>
        <w:rPr>
          <w:rtl/>
        </w:rPr>
        <w:t xml:space="preserve"> ، </w:t>
      </w:r>
      <w:r w:rsidRPr="007447D7">
        <w:rPr>
          <w:rtl/>
        </w:rPr>
        <w:t>فيقول : يا عبد الله</w:t>
      </w:r>
      <w:r>
        <w:rPr>
          <w:rtl/>
        </w:rPr>
        <w:t xml:space="preserve"> ، </w:t>
      </w:r>
      <w:r w:rsidRPr="007447D7">
        <w:rPr>
          <w:rtl/>
        </w:rPr>
        <w:t>أخذت فكاك رقبتك</w:t>
      </w:r>
      <w:r>
        <w:rPr>
          <w:rtl/>
        </w:rPr>
        <w:t xml:space="preserve"> ، </w:t>
      </w:r>
      <w:r w:rsidRPr="007447D7">
        <w:rPr>
          <w:rtl/>
        </w:rPr>
        <w:t>افتح عينيك فانظر إلى ما عندك</w:t>
      </w:r>
      <w:r>
        <w:rPr>
          <w:rtl/>
        </w:rPr>
        <w:t xml:space="preserve"> ، </w:t>
      </w:r>
      <w:r w:rsidRPr="007447D7">
        <w:rPr>
          <w:rtl/>
        </w:rPr>
        <w:t>فيفتح عينيه فينظر إليهم واحدا واحدا</w:t>
      </w:r>
      <w:r>
        <w:rPr>
          <w:rtl/>
        </w:rPr>
        <w:t xml:space="preserve"> ، </w:t>
      </w:r>
      <w:r w:rsidRPr="007447D7">
        <w:rPr>
          <w:rtl/>
        </w:rPr>
        <w:t>ويفتح له باب الجنّة فينظر إليها فيقول له : هذا ما أعدّ الله لك وهؤلاء رفقاؤك</w:t>
      </w:r>
      <w:r>
        <w:rPr>
          <w:rtl/>
        </w:rPr>
        <w:t xml:space="preserve"> ، أ</w:t>
      </w:r>
      <w:r w:rsidRPr="007447D7">
        <w:rPr>
          <w:rtl/>
        </w:rPr>
        <w:t>فتحبّ لقاءهم أو الرجوع إلى الدنيا</w:t>
      </w:r>
      <w:r>
        <w:rPr>
          <w:rtl/>
        </w:rPr>
        <w:t>؟</w:t>
      </w:r>
      <w:r w:rsidRPr="007447D7">
        <w:rPr>
          <w:rtl/>
        </w:rPr>
        <w:t xml:space="preserve"> فيقول : يرجع حاجبيه إلى فوق من قوله : لا حاجة لي إلى الدنيا ولا الرجوع إليها</w:t>
      </w:r>
      <w:r>
        <w:rPr>
          <w:rtl/>
        </w:rPr>
        <w:t xml:space="preserve"> ، </w:t>
      </w:r>
      <w:r w:rsidRPr="007447D7">
        <w:rPr>
          <w:rtl/>
        </w:rPr>
        <w:t>ويناديه مناد من بطنان العرش يسمعه : يا أيّتها النفس المطمئنّة إلى محمّد ووصيّه والأئمّة من بعده ارجعي إلى ربّك راضية بالولاية مرضيّة بالثواب</w:t>
      </w:r>
      <w:r>
        <w:rPr>
          <w:rtl/>
        </w:rPr>
        <w:t xml:space="preserve"> ، </w:t>
      </w:r>
      <w:r w:rsidRPr="007447D7">
        <w:rPr>
          <w:rtl/>
        </w:rPr>
        <w:t>فادخلي في عبادي مع محمّد وأهل بيته</w:t>
      </w:r>
      <w:r>
        <w:rPr>
          <w:rtl/>
        </w:rPr>
        <w:t xml:space="preserve"> ، </w:t>
      </w:r>
      <w:r w:rsidRPr="007447D7">
        <w:rPr>
          <w:rtl/>
        </w:rPr>
        <w:t xml:space="preserve">وادخلي جنّتي غير مشوبة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أبي عبد الله </w:t>
      </w:r>
      <w:r w:rsidR="004541E1" w:rsidRPr="004541E1">
        <w:rPr>
          <w:rStyle w:val="libAlaemChar"/>
          <w:rtl/>
        </w:rPr>
        <w:t>عليه‌السلام</w:t>
      </w:r>
      <w:r w:rsidRPr="007447D7">
        <w:rPr>
          <w:rtl/>
        </w:rPr>
        <w:t xml:space="preserve"> : « إنّ الله يأمر ملك الموت فيردّ نفس المؤمن ليهوّن عليه ويخرجها من أحسن وجهها</w:t>
      </w:r>
      <w:r>
        <w:rPr>
          <w:rtl/>
        </w:rPr>
        <w:t xml:space="preserve"> ، </w:t>
      </w:r>
      <w:r w:rsidRPr="007447D7">
        <w:rPr>
          <w:rtl/>
        </w:rPr>
        <w:t>فيقول الناس : لقد شدّد على فلان الموت</w:t>
      </w:r>
      <w:r>
        <w:rPr>
          <w:rtl/>
        </w:rPr>
        <w:t xml:space="preserve"> ، </w:t>
      </w:r>
      <w:r w:rsidRPr="007447D7">
        <w:rPr>
          <w:rtl/>
        </w:rPr>
        <w:t xml:space="preserve">وذلك تهوين من الله عزّ وجلّ عليه و [ قال : يصرف عنه ] </w:t>
      </w:r>
      <w:r w:rsidRPr="00346263">
        <w:rPr>
          <w:rStyle w:val="libFootnotenumChar"/>
          <w:rtl/>
        </w:rPr>
        <w:t>(2)</w:t>
      </w:r>
      <w:r w:rsidRPr="007447D7">
        <w:rPr>
          <w:rtl/>
        </w:rPr>
        <w:t xml:space="preserve"> إذا كان ممّن سخط الله عليه أو ممّن أبغض الله أمره أن يجذب الجذبة التي بلغتكم [ بمثل السفّود من الصوف المبلول ] </w:t>
      </w:r>
      <w:r w:rsidRPr="00346263">
        <w:rPr>
          <w:rStyle w:val="libFootnotenumChar"/>
          <w:rtl/>
        </w:rPr>
        <w:t>(3)</w:t>
      </w:r>
      <w:r w:rsidRPr="007447D7">
        <w:rPr>
          <w:rtl/>
        </w:rPr>
        <w:t xml:space="preserve"> فيقول الناس : لقد هوّن على فلان الموت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 « إذا بلغت نفس أحدكم هذا</w:t>
      </w:r>
      <w:r>
        <w:rPr>
          <w:rtl/>
        </w:rPr>
        <w:t xml:space="preserve"> ، </w:t>
      </w:r>
      <w:r w:rsidRPr="007447D7">
        <w:rPr>
          <w:rtl/>
        </w:rPr>
        <w:t>قيل له : أمّا ما كنت تحزن من همّ الدنيا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162</w:t>
      </w:r>
      <w:r>
        <w:rPr>
          <w:rtl/>
        </w:rPr>
        <w:t xml:space="preserve"> ـ </w:t>
      </w:r>
      <w:r w:rsidRPr="007447D7">
        <w:rPr>
          <w:rtl/>
        </w:rPr>
        <w:t>163</w:t>
      </w:r>
      <w:r>
        <w:rPr>
          <w:rtl/>
        </w:rPr>
        <w:t xml:space="preserve"> ، </w:t>
      </w:r>
      <w:r w:rsidRPr="007447D7">
        <w:rPr>
          <w:rtl/>
        </w:rPr>
        <w:t>ح 31</w:t>
      </w:r>
      <w:r>
        <w:rPr>
          <w:rtl/>
        </w:rPr>
        <w:t xml:space="preserve"> ، </w:t>
      </w:r>
      <w:r w:rsidRPr="007447D7">
        <w:rPr>
          <w:rtl/>
        </w:rPr>
        <w:t>نقلا عن « تفسير فرات الكوفي » 2 : 553</w:t>
      </w:r>
      <w:r>
        <w:rPr>
          <w:rtl/>
        </w:rPr>
        <w:t xml:space="preserve"> ـ </w:t>
      </w:r>
      <w:r w:rsidRPr="007447D7">
        <w:rPr>
          <w:rtl/>
        </w:rPr>
        <w:t>554</w:t>
      </w:r>
      <w:r>
        <w:rPr>
          <w:rtl/>
        </w:rPr>
        <w:t xml:space="preserve"> ، </w:t>
      </w:r>
      <w:r w:rsidRPr="007447D7">
        <w:rPr>
          <w:rtl/>
        </w:rPr>
        <w:t>ح 708</w:t>
      </w:r>
      <w:r>
        <w:rPr>
          <w:rtl/>
        </w:rPr>
        <w:t xml:space="preserve"> ، </w:t>
      </w:r>
      <w:r w:rsidRPr="007447D7">
        <w:rPr>
          <w:rtl/>
        </w:rPr>
        <w:t>ذيل الآية 27</w:t>
      </w:r>
      <w:r>
        <w:rPr>
          <w:rtl/>
        </w:rPr>
        <w:t xml:space="preserve"> ـ </w:t>
      </w:r>
      <w:r w:rsidRPr="007447D7">
        <w:rPr>
          <w:rtl/>
        </w:rPr>
        <w:t>30 من سورة الفجر (89)</w:t>
      </w:r>
      <w:r>
        <w:rPr>
          <w:rtl/>
        </w:rPr>
        <w:t>.</w:t>
      </w:r>
    </w:p>
    <w:p w:rsidR="007E3A98" w:rsidRPr="007447D7" w:rsidRDefault="007E3A98" w:rsidP="0040777F">
      <w:pPr>
        <w:pStyle w:val="libFootnote0"/>
        <w:rPr>
          <w:rtl/>
          <w:lang w:bidi="fa-IR"/>
        </w:rPr>
      </w:pPr>
      <w:r w:rsidRPr="007447D7">
        <w:rPr>
          <w:rtl/>
        </w:rPr>
        <w:t>(2) الزيادة أضفناها من المصدرين.</w:t>
      </w:r>
    </w:p>
    <w:p w:rsidR="007E3A98" w:rsidRPr="007447D7" w:rsidRDefault="007E3A98" w:rsidP="0040777F">
      <w:pPr>
        <w:pStyle w:val="libFootnote0"/>
        <w:rPr>
          <w:rtl/>
          <w:lang w:bidi="fa-IR"/>
        </w:rPr>
      </w:pPr>
      <w:r w:rsidRPr="007447D7">
        <w:rPr>
          <w:rtl/>
        </w:rPr>
        <w:t>(3) الزيادة أضفناها من المصدرين.</w:t>
      </w:r>
    </w:p>
    <w:p w:rsidR="007E3A98" w:rsidRPr="007447D7" w:rsidRDefault="007E3A98" w:rsidP="0040777F">
      <w:pPr>
        <w:pStyle w:val="libFootnote0"/>
        <w:rPr>
          <w:rtl/>
          <w:lang w:bidi="fa-IR"/>
        </w:rPr>
      </w:pPr>
      <w:r w:rsidRPr="007447D7">
        <w:rPr>
          <w:rtl/>
        </w:rPr>
        <w:t>(4) « بحار الأنوار » 6 : 166</w:t>
      </w:r>
      <w:r>
        <w:rPr>
          <w:rtl/>
        </w:rPr>
        <w:t xml:space="preserve"> ، </w:t>
      </w:r>
      <w:r w:rsidRPr="007447D7">
        <w:rPr>
          <w:rtl/>
        </w:rPr>
        <w:t>ح 35</w:t>
      </w:r>
      <w:r>
        <w:rPr>
          <w:rtl/>
        </w:rPr>
        <w:t xml:space="preserve"> ، </w:t>
      </w:r>
      <w:r w:rsidRPr="007447D7">
        <w:rPr>
          <w:rtl/>
        </w:rPr>
        <w:t>نقلا عن « الكافي » 3 : 135</w:t>
      </w:r>
      <w:r>
        <w:rPr>
          <w:rtl/>
        </w:rPr>
        <w:t xml:space="preserve"> ، </w:t>
      </w:r>
      <w:r w:rsidRPr="007447D7">
        <w:rPr>
          <w:rtl/>
        </w:rPr>
        <w:t>باب إخراج روح المؤمن والكافر</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وحزنها فقد أمنت منه</w:t>
      </w:r>
      <w:r>
        <w:rPr>
          <w:rtl/>
        </w:rPr>
        <w:t xml:space="preserve"> ، </w:t>
      </w:r>
      <w:r w:rsidRPr="007447D7">
        <w:rPr>
          <w:rtl/>
        </w:rPr>
        <w:t xml:space="preserve">ويقال له : أمامك رسول الله </w:t>
      </w:r>
      <w:r w:rsidR="004541E1" w:rsidRPr="004541E1">
        <w:rPr>
          <w:rStyle w:val="libAlaemChar"/>
          <w:rtl/>
        </w:rPr>
        <w:t>صلى‌الله‌عليه‌وآله‌وسلم</w:t>
      </w:r>
      <w:r w:rsidRPr="007447D7">
        <w:rPr>
          <w:rtl/>
        </w:rPr>
        <w:t xml:space="preserve"> وعليّ وفاطمة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الآخر زيادة : « الحسن والحسين </w:t>
      </w:r>
      <w:r w:rsidR="004541E1" w:rsidRPr="004541E1">
        <w:rPr>
          <w:rStyle w:val="libAlaemChar"/>
          <w:rtl/>
        </w:rPr>
        <w:t>عليهما‌السلام</w:t>
      </w:r>
      <w:r w:rsidRPr="007447D7">
        <w:rPr>
          <w:rtl/>
        </w:rPr>
        <w:t xml:space="preserve">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وفي الآخر : « أمامك رسول الله </w:t>
      </w:r>
      <w:r w:rsidR="004541E1" w:rsidRPr="004541E1">
        <w:rPr>
          <w:rStyle w:val="libAlaemChar"/>
          <w:rtl/>
        </w:rPr>
        <w:t>صلى‌الله‌عليه‌وآله‌وسلم</w:t>
      </w:r>
      <w:r w:rsidRPr="007447D7">
        <w:rPr>
          <w:rtl/>
        </w:rPr>
        <w:t xml:space="preserve"> والأئمّة </w:t>
      </w:r>
      <w:r w:rsidR="004541E1" w:rsidRPr="004541E1">
        <w:rPr>
          <w:rStyle w:val="libAlaemChar"/>
          <w:rtl/>
        </w:rPr>
        <w:t>عليهم‌السلام</w:t>
      </w:r>
      <w:r w:rsidRPr="007447D7">
        <w:rPr>
          <w:rtl/>
        </w:rPr>
        <w:t xml:space="preserve"> » </w:t>
      </w:r>
      <w:r w:rsidRPr="00346263">
        <w:rPr>
          <w:rStyle w:val="libFootnotenumChar"/>
          <w:rtl/>
        </w:rPr>
        <w:t>(3)</w:t>
      </w:r>
      <w:r>
        <w:rPr>
          <w:rtl/>
        </w:rPr>
        <w:t>.</w:t>
      </w:r>
    </w:p>
    <w:p w:rsidR="007E3A98" w:rsidRPr="007447D7" w:rsidRDefault="007E3A98" w:rsidP="006A35AB">
      <w:pPr>
        <w:pStyle w:val="libNormal"/>
        <w:rPr>
          <w:rtl/>
        </w:rPr>
      </w:pPr>
      <w:r w:rsidRPr="007447D7">
        <w:rPr>
          <w:rtl/>
        </w:rPr>
        <w:t>« ثمّ يسلّ نفسه سلاّ رفيقا</w:t>
      </w:r>
      <w:r>
        <w:rPr>
          <w:rtl/>
        </w:rPr>
        <w:t xml:space="preserve"> ، </w:t>
      </w:r>
      <w:r w:rsidRPr="007447D7">
        <w:rPr>
          <w:rtl/>
        </w:rPr>
        <w:t>ثمّ ينزل بكفنه من الجنّة وحنوط من الجنّة فيكفّن بذلك الكفن ويحنّط بذلك الحنوط</w:t>
      </w:r>
      <w:r>
        <w:rPr>
          <w:rtl/>
        </w:rPr>
        <w:t xml:space="preserve"> ، </w:t>
      </w:r>
      <w:r w:rsidRPr="007447D7">
        <w:rPr>
          <w:rtl/>
        </w:rPr>
        <w:t>ثمّ يكسى حلّة صفراء من حلل الجنّة</w:t>
      </w:r>
      <w:r>
        <w:rPr>
          <w:rtl/>
        </w:rPr>
        <w:t xml:space="preserve"> ، </w:t>
      </w:r>
      <w:r w:rsidRPr="007447D7">
        <w:rPr>
          <w:rtl/>
        </w:rPr>
        <w:t>فإذا وضع في قبره فتح الله بابا من أبواب الجنّة يدخل بها من روحها وريحانها</w:t>
      </w:r>
      <w:r>
        <w:rPr>
          <w:rtl/>
        </w:rPr>
        <w:t xml:space="preserve"> ، </w:t>
      </w:r>
      <w:r w:rsidRPr="007447D7">
        <w:rPr>
          <w:rtl/>
        </w:rPr>
        <w:t>ثمّ يقال له : نم نومة العروس على فراشها.</w:t>
      </w:r>
    </w:p>
    <w:p w:rsidR="007E3A98" w:rsidRPr="007447D7" w:rsidRDefault="007E3A98" w:rsidP="006A35AB">
      <w:pPr>
        <w:pStyle w:val="libNormal"/>
        <w:rPr>
          <w:rtl/>
        </w:rPr>
      </w:pPr>
      <w:r w:rsidRPr="007447D7">
        <w:rPr>
          <w:rtl/>
        </w:rPr>
        <w:t>وأنّه يقول للمبغض : أبشر يا عدوّ الله بسخط الله عزّ وجلّ وعذابه والنار</w:t>
      </w:r>
      <w:r>
        <w:rPr>
          <w:rtl/>
        </w:rPr>
        <w:t xml:space="preserve"> ، </w:t>
      </w:r>
      <w:r w:rsidRPr="007447D7">
        <w:rPr>
          <w:rtl/>
        </w:rPr>
        <w:t>ثمّ يسلّ نفسه عنيفا</w:t>
      </w:r>
      <w:r>
        <w:rPr>
          <w:rtl/>
        </w:rPr>
        <w:t xml:space="preserve"> ، </w:t>
      </w:r>
      <w:r w:rsidRPr="007447D7">
        <w:rPr>
          <w:rtl/>
        </w:rPr>
        <w:t>ثمّ يوكّل بروحه ثلاثمائة شيطان كلّهم يبزق في وجهه ويتأذّى بروحه</w:t>
      </w:r>
      <w:r>
        <w:rPr>
          <w:rtl/>
        </w:rPr>
        <w:t xml:space="preserve"> ، </w:t>
      </w:r>
      <w:r w:rsidRPr="007447D7">
        <w:rPr>
          <w:rtl/>
        </w:rPr>
        <w:t>فإذا وضع في قبره</w:t>
      </w:r>
      <w:r>
        <w:rPr>
          <w:rtl/>
        </w:rPr>
        <w:t xml:space="preserve"> ، </w:t>
      </w:r>
      <w:r w:rsidRPr="007447D7">
        <w:rPr>
          <w:rtl/>
        </w:rPr>
        <w:t>فتح له باب من أبواب النار</w:t>
      </w:r>
      <w:r>
        <w:rPr>
          <w:rtl/>
        </w:rPr>
        <w:t xml:space="preserve"> ، </w:t>
      </w:r>
      <w:r w:rsidRPr="007447D7">
        <w:rPr>
          <w:rtl/>
        </w:rPr>
        <w:t xml:space="preserve">فيدخل عليه من قيحها ولهبها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إلى غير ذلك من الأخبار المتكاثرة الدالّة على حضور النبيّ والأئمّة </w:t>
      </w:r>
      <w:r w:rsidR="004541E1" w:rsidRPr="004541E1">
        <w:rPr>
          <w:rStyle w:val="libAlaemChar"/>
          <w:rtl/>
        </w:rPr>
        <w:t>عليهم‌السلام</w:t>
      </w:r>
      <w:r w:rsidRPr="007447D7">
        <w:rPr>
          <w:rtl/>
        </w:rPr>
        <w:t xml:space="preserve"> عند الموت.</w:t>
      </w:r>
    </w:p>
    <w:p w:rsidR="007E3A98" w:rsidRPr="007447D7" w:rsidRDefault="007E3A98" w:rsidP="006A35AB">
      <w:pPr>
        <w:pStyle w:val="libNormal"/>
        <w:rPr>
          <w:rtl/>
        </w:rPr>
      </w:pPr>
      <w:r w:rsidRPr="007447D7">
        <w:rPr>
          <w:rtl/>
        </w:rPr>
        <w:t>والإيراد بأنّه خلاف الحسّ والعقل ؛ لأنّا لا نراهم</w:t>
      </w:r>
      <w:r>
        <w:rPr>
          <w:rtl/>
        </w:rPr>
        <w:t xml:space="preserve"> ، </w:t>
      </w:r>
      <w:r w:rsidRPr="007447D7">
        <w:rPr>
          <w:rtl/>
        </w:rPr>
        <w:t>مع أنّه يمكن موت آلاف من الناس في آن واحد في مشارق الأرض ومغاربها</w:t>
      </w:r>
      <w:r>
        <w:rPr>
          <w:rtl/>
        </w:rPr>
        <w:t xml:space="preserve"> ، </w:t>
      </w:r>
      <w:r w:rsidRPr="007447D7">
        <w:rPr>
          <w:rtl/>
        </w:rPr>
        <w:t>ولا يمكن حضور جسم واحد في زمان واحد في أمكنة متعدّدة</w:t>
      </w:r>
      <w:r>
        <w:rPr>
          <w:rtl/>
        </w:rPr>
        <w:t xml:space="preserve"> ، </w:t>
      </w:r>
      <w:r w:rsidRPr="007447D7">
        <w:rPr>
          <w:rtl/>
        </w:rPr>
        <w:t>مدفوع بأنّ الله قادر أن يحجبهم عن أبصارنا ؛ لضرب من المصلحة</w:t>
      </w:r>
      <w:r>
        <w:rPr>
          <w:rtl/>
        </w:rPr>
        <w:t xml:space="preserve"> ، </w:t>
      </w:r>
      <w:r w:rsidRPr="007447D7">
        <w:rPr>
          <w:rtl/>
        </w:rPr>
        <w:t>وأنّه يمكن حضورهم بجسد مثالي لطيف لا يراه غير المحتضر.</w:t>
      </w:r>
    </w:p>
    <w:p w:rsidR="007E3A98" w:rsidRPr="007447D7" w:rsidRDefault="007E3A98" w:rsidP="006A35AB">
      <w:pPr>
        <w:pStyle w:val="libNormal"/>
        <w:rPr>
          <w:rtl/>
        </w:rPr>
      </w:pPr>
      <w:r w:rsidRPr="007447D7">
        <w:rPr>
          <w:rtl/>
        </w:rPr>
        <w:t>وعلى هذا يمكن أن تكون لهم أجساد مثاليّة كثيرة يتصرّفون فيها بالقدرة الكاملة التي أعطاهم الله</w:t>
      </w:r>
      <w:r>
        <w:rPr>
          <w:rtl/>
        </w:rPr>
        <w:t xml:space="preserve"> ، </w:t>
      </w:r>
      <w:r w:rsidRPr="007447D7">
        <w:rPr>
          <w:rtl/>
        </w:rPr>
        <w:t>وبها امتازوا عن سائر البشر</w:t>
      </w:r>
      <w:r>
        <w:rPr>
          <w:rtl/>
        </w:rPr>
        <w:t xml:space="preserve"> ، </w:t>
      </w:r>
      <w:r w:rsidRPr="007447D7">
        <w:rPr>
          <w:rtl/>
        </w:rPr>
        <w:t>فتدبّر.</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184</w:t>
      </w:r>
      <w:r>
        <w:rPr>
          <w:rtl/>
        </w:rPr>
        <w:t xml:space="preserve"> ، </w:t>
      </w:r>
      <w:r w:rsidRPr="007447D7">
        <w:rPr>
          <w:rtl/>
        </w:rPr>
        <w:t>ح 17</w:t>
      </w:r>
      <w:r>
        <w:rPr>
          <w:rtl/>
        </w:rPr>
        <w:t xml:space="preserve"> ، </w:t>
      </w:r>
      <w:r w:rsidRPr="007447D7">
        <w:rPr>
          <w:rtl/>
        </w:rPr>
        <w:t>نقلا عن « المحاسن » 1 : 280</w:t>
      </w:r>
      <w:r>
        <w:rPr>
          <w:rtl/>
        </w:rPr>
        <w:t xml:space="preserve"> ، </w:t>
      </w:r>
      <w:r w:rsidRPr="007447D7">
        <w:rPr>
          <w:rtl/>
        </w:rPr>
        <w:t>باب الاغتباط عند الوفاة</w:t>
      </w:r>
      <w:r>
        <w:rPr>
          <w:rtl/>
        </w:rPr>
        <w:t xml:space="preserve"> ، </w:t>
      </w:r>
      <w:r w:rsidRPr="007447D7">
        <w:rPr>
          <w:rtl/>
        </w:rPr>
        <w:t>ح 552.</w:t>
      </w:r>
    </w:p>
    <w:p w:rsidR="007E3A98" w:rsidRPr="007447D7" w:rsidRDefault="007E3A98" w:rsidP="0040777F">
      <w:pPr>
        <w:pStyle w:val="libFootnote0"/>
        <w:rPr>
          <w:rtl/>
          <w:lang w:bidi="fa-IR"/>
        </w:rPr>
      </w:pPr>
      <w:r w:rsidRPr="007447D7">
        <w:rPr>
          <w:rtl/>
        </w:rPr>
        <w:t>(2) المصدرين السابقين.</w:t>
      </w:r>
    </w:p>
    <w:p w:rsidR="007E3A98" w:rsidRPr="007447D7" w:rsidRDefault="007E3A98" w:rsidP="0040777F">
      <w:pPr>
        <w:pStyle w:val="libFootnote0"/>
        <w:rPr>
          <w:rtl/>
          <w:lang w:bidi="fa-IR"/>
        </w:rPr>
      </w:pPr>
      <w:r w:rsidRPr="007447D7">
        <w:rPr>
          <w:rtl/>
        </w:rPr>
        <w:t>(3) « بحار الأنوار » 6 : 184</w:t>
      </w:r>
      <w:r>
        <w:rPr>
          <w:rtl/>
        </w:rPr>
        <w:t xml:space="preserve"> ، </w:t>
      </w:r>
      <w:r w:rsidRPr="007447D7">
        <w:rPr>
          <w:rtl/>
        </w:rPr>
        <w:t>ذيل ح 18.</w:t>
      </w:r>
    </w:p>
    <w:p w:rsidR="007E3A98" w:rsidRPr="007447D7" w:rsidRDefault="007E3A98" w:rsidP="0040777F">
      <w:pPr>
        <w:pStyle w:val="libFootnote0"/>
        <w:rPr>
          <w:rtl/>
          <w:lang w:bidi="fa-IR"/>
        </w:rPr>
      </w:pPr>
      <w:r w:rsidRPr="007447D7">
        <w:rPr>
          <w:rtl/>
        </w:rPr>
        <w:t>(4) « بحار الأنوار » 6 : 198</w:t>
      </w:r>
      <w:r>
        <w:rPr>
          <w:rtl/>
        </w:rPr>
        <w:t xml:space="preserve"> ـ </w:t>
      </w:r>
      <w:r w:rsidRPr="007447D7">
        <w:rPr>
          <w:rtl/>
        </w:rPr>
        <w:t>199</w:t>
      </w:r>
      <w:r>
        <w:rPr>
          <w:rtl/>
        </w:rPr>
        <w:t xml:space="preserve"> ، </w:t>
      </w:r>
      <w:r w:rsidRPr="007447D7">
        <w:rPr>
          <w:rtl/>
        </w:rPr>
        <w:t>ح 51</w:t>
      </w:r>
      <w:r>
        <w:rPr>
          <w:rtl/>
        </w:rPr>
        <w:t xml:space="preserve"> ، </w:t>
      </w:r>
      <w:r w:rsidRPr="007447D7">
        <w:rPr>
          <w:rtl/>
        </w:rPr>
        <w:t>مقطع من الحديث المرويّ في « الكافي » 3 : 131</w:t>
      </w:r>
      <w:r>
        <w:rPr>
          <w:rtl/>
        </w:rPr>
        <w:t xml:space="preserve"> ـ </w:t>
      </w:r>
      <w:r w:rsidRPr="007447D7">
        <w:rPr>
          <w:rtl/>
        </w:rPr>
        <w:t>132</w:t>
      </w:r>
      <w:r>
        <w:rPr>
          <w:rtl/>
        </w:rPr>
        <w:t xml:space="preserve"> ، </w:t>
      </w:r>
      <w:r w:rsidRPr="007447D7">
        <w:rPr>
          <w:rtl/>
        </w:rPr>
        <w:t>باب ما يعاين المؤمن والكافر</w:t>
      </w:r>
      <w:r>
        <w:rPr>
          <w:rtl/>
        </w:rPr>
        <w:t xml:space="preserve"> ، </w:t>
      </w:r>
      <w:r w:rsidRPr="007447D7">
        <w:rPr>
          <w:rtl/>
        </w:rPr>
        <w:t>ح 4.</w:t>
      </w:r>
    </w:p>
    <w:p w:rsidR="007E3A98" w:rsidRPr="007447D7" w:rsidRDefault="007E3A98" w:rsidP="007E3A98">
      <w:pPr>
        <w:pStyle w:val="Heading3"/>
        <w:rPr>
          <w:rtl/>
          <w:lang w:bidi="fa-IR"/>
        </w:rPr>
      </w:pPr>
      <w:r>
        <w:rPr>
          <w:rtl/>
          <w:lang w:bidi="fa-IR"/>
        </w:rPr>
        <w:br w:type="page"/>
      </w:r>
      <w:bookmarkStart w:id="229" w:name="_Toc335563877"/>
      <w:bookmarkStart w:id="230" w:name="_Toc514323997"/>
      <w:r w:rsidRPr="007447D7">
        <w:rPr>
          <w:rtl/>
          <w:lang w:bidi="fa-IR"/>
        </w:rPr>
        <w:lastRenderedPageBreak/>
        <w:t>فصل [4] : فيما ورد لبيان أحوال القبر والبرزخ</w:t>
      </w:r>
      <w:bookmarkEnd w:id="229"/>
      <w:bookmarkEnd w:id="230"/>
      <w:r w:rsidRPr="007447D7">
        <w:rPr>
          <w:rtl/>
          <w:lang w:bidi="fa-IR"/>
        </w:rPr>
        <w:t xml:space="preserve"> </w:t>
      </w:r>
    </w:p>
    <w:p w:rsidR="007E3A98" w:rsidRPr="007447D7" w:rsidRDefault="007E3A98" w:rsidP="006A35AB">
      <w:pPr>
        <w:pStyle w:val="libNormal"/>
        <w:rPr>
          <w:rtl/>
        </w:rPr>
      </w:pPr>
      <w:r w:rsidRPr="007447D7">
        <w:rPr>
          <w:rtl/>
        </w:rPr>
        <w:t>وفيه أخبار كثيرة مضافا إلى الآيات :</w:t>
      </w:r>
    </w:p>
    <w:p w:rsidR="007E3A98" w:rsidRPr="007447D7" w:rsidRDefault="007E3A98" w:rsidP="006A35AB">
      <w:pPr>
        <w:pStyle w:val="libNormal"/>
        <w:rPr>
          <w:rtl/>
        </w:rPr>
      </w:pPr>
      <w:r w:rsidRPr="00373D4A">
        <w:rPr>
          <w:rStyle w:val="libBold2Char"/>
          <w:rtl/>
        </w:rPr>
        <w:t>منها :</w:t>
      </w:r>
      <w:r w:rsidRPr="007447D7">
        <w:rPr>
          <w:rtl/>
        </w:rPr>
        <w:t xml:space="preserve"> كقوله تعالى : </w:t>
      </w:r>
      <w:r w:rsidRPr="00D722F5">
        <w:rPr>
          <w:rStyle w:val="libAlaemChar"/>
          <w:rtl/>
        </w:rPr>
        <w:t>(</w:t>
      </w:r>
      <w:r w:rsidRPr="006A35AB">
        <w:rPr>
          <w:rStyle w:val="libAieChar"/>
          <w:rtl/>
        </w:rPr>
        <w:t xml:space="preserve"> وَمِنْ وَرائِهِمْ بَرْزَخٌ إِلى يَوْمِ يُبْعَثُونَ </w:t>
      </w:r>
      <w:r w:rsidRPr="00D722F5">
        <w:rPr>
          <w:rStyle w:val="libAlaemChar"/>
          <w:rtl/>
        </w:rPr>
        <w:t>)</w:t>
      </w:r>
      <w:r w:rsidRPr="007447D7">
        <w:rPr>
          <w:rtl/>
        </w:rPr>
        <w:t xml:space="preserve"> </w:t>
      </w:r>
      <w:r w:rsidRPr="00346263">
        <w:rPr>
          <w:rStyle w:val="libFootnotenumChar"/>
          <w:rtl/>
        </w:rPr>
        <w:t>(1)</w:t>
      </w:r>
      <w:r w:rsidRPr="007447D7">
        <w:rPr>
          <w:rtl/>
        </w:rPr>
        <w:t xml:space="preserve"> الذي قيل في بيانه :</w:t>
      </w:r>
      <w:r>
        <w:rPr>
          <w:rFonts w:hint="cs"/>
          <w:rtl/>
        </w:rPr>
        <w:t xml:space="preserve"> </w:t>
      </w:r>
      <w:r w:rsidRPr="007447D7">
        <w:rPr>
          <w:rtl/>
        </w:rPr>
        <w:t>إنّ البرزخ هو أمر بين أمرين</w:t>
      </w:r>
      <w:r>
        <w:rPr>
          <w:rtl/>
        </w:rPr>
        <w:t xml:space="preserve"> ، </w:t>
      </w:r>
      <w:r w:rsidRPr="007447D7">
        <w:rPr>
          <w:rtl/>
        </w:rPr>
        <w:t xml:space="preserve">هو الثواب والعقاب بين الدنيا والآخرة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وعن عليّ بن الحسين </w:t>
      </w:r>
      <w:r w:rsidR="004541E1" w:rsidRPr="004541E1">
        <w:rPr>
          <w:rStyle w:val="libAlaemChar"/>
          <w:rtl/>
        </w:rPr>
        <w:t>عليه‌السلام</w:t>
      </w:r>
      <w:r w:rsidRPr="007447D7">
        <w:rPr>
          <w:rtl/>
        </w:rPr>
        <w:t xml:space="preserve"> تفسيره : « بالقبر</w:t>
      </w:r>
      <w:r>
        <w:rPr>
          <w:rtl/>
        </w:rPr>
        <w:t xml:space="preserve"> ، </w:t>
      </w:r>
      <w:r w:rsidRPr="007447D7">
        <w:rPr>
          <w:rtl/>
        </w:rPr>
        <w:t xml:space="preserve">وإنّ لهم فيه لمعيشة ضنكا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 « والله ما أخاف عليكم إلاّ البرزخ</w:t>
      </w:r>
      <w:r>
        <w:rPr>
          <w:rtl/>
        </w:rPr>
        <w:t xml:space="preserve"> ، </w:t>
      </w:r>
      <w:r w:rsidRPr="007447D7">
        <w:rPr>
          <w:rtl/>
        </w:rPr>
        <w:t xml:space="preserve">فأمّا إذا صار الأمر إلينا فنحن أولى بكم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 « البرزخ هو القبر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وعن النبيّ </w:t>
      </w:r>
      <w:r w:rsidR="004541E1" w:rsidRPr="004541E1">
        <w:rPr>
          <w:rStyle w:val="libAlaemChar"/>
          <w:rtl/>
        </w:rPr>
        <w:t>صلى‌الله‌عليه‌وآله‌وسلم</w:t>
      </w:r>
      <w:r w:rsidRPr="007447D7">
        <w:rPr>
          <w:rtl/>
        </w:rPr>
        <w:t xml:space="preserve"> أنّه قال : « لا يبقى ميّت في شرق ولا غرب ولا في برّ ولا في بحر إلاّ ومنكر ونكير يسألانه عن ولاية أمير المؤمنين </w:t>
      </w:r>
      <w:r w:rsidR="004541E1" w:rsidRPr="004541E1">
        <w:rPr>
          <w:rStyle w:val="libAlaemChar"/>
          <w:rtl/>
        </w:rPr>
        <w:t>عليه‌السلام</w:t>
      </w:r>
      <w:r w:rsidRPr="007447D7">
        <w:rPr>
          <w:rtl/>
        </w:rPr>
        <w:t xml:space="preserve"> بعد الموت</w:t>
      </w:r>
      <w:r>
        <w:rPr>
          <w:rtl/>
        </w:rPr>
        <w:t xml:space="preserve"> ، </w:t>
      </w:r>
      <w:r w:rsidRPr="007447D7">
        <w:rPr>
          <w:rtl/>
        </w:rPr>
        <w:t>يقولان للميت : من ربّك</w:t>
      </w:r>
      <w:r>
        <w:rPr>
          <w:rtl/>
        </w:rPr>
        <w:t>؟</w:t>
      </w:r>
      <w:r w:rsidRPr="007447D7">
        <w:rPr>
          <w:rtl/>
        </w:rPr>
        <w:t xml:space="preserve"> وما دينك</w:t>
      </w:r>
      <w:r>
        <w:rPr>
          <w:rtl/>
        </w:rPr>
        <w:t>؟</w:t>
      </w:r>
      <w:r w:rsidRPr="007447D7">
        <w:rPr>
          <w:rtl/>
        </w:rPr>
        <w:t xml:space="preserve"> ومن نبيّك</w:t>
      </w:r>
      <w:r>
        <w:rPr>
          <w:rtl/>
        </w:rPr>
        <w:t>؟</w:t>
      </w:r>
      <w:r w:rsidRPr="007447D7">
        <w:rPr>
          <w:rtl/>
        </w:rPr>
        <w:t xml:space="preserve"> ومن إمامك</w:t>
      </w:r>
      <w:r>
        <w:rPr>
          <w:rtl/>
        </w:rPr>
        <w:t>؟</w:t>
      </w:r>
      <w:r w:rsidRPr="007447D7">
        <w:rPr>
          <w:rtl/>
        </w:rPr>
        <w:t xml:space="preserve">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أنّه « قام على قبر رقيّة بنته فرفع يده تلقاء السماء ودمعت عيناه</w:t>
      </w:r>
      <w:r>
        <w:rPr>
          <w:rtl/>
        </w:rPr>
        <w:t xml:space="preserve"> ، </w:t>
      </w:r>
      <w:r w:rsidRPr="007447D7">
        <w:rPr>
          <w:rtl/>
        </w:rPr>
        <w:t xml:space="preserve">فسئل </w:t>
      </w:r>
      <w:r w:rsidR="004541E1" w:rsidRPr="004541E1">
        <w:rPr>
          <w:rStyle w:val="libAlaemChar"/>
          <w:rtl/>
        </w:rPr>
        <w:t>عليه‌السلام</w:t>
      </w:r>
      <w:r w:rsidRPr="007447D7">
        <w:rPr>
          <w:rtl/>
        </w:rPr>
        <w:t xml:space="preserve"> عن ذلك فقال : إنّي سألت ربّي أن يهب لي رقيّة من ضمّة القبر » </w:t>
      </w:r>
      <w:r w:rsidRPr="00346263">
        <w:rPr>
          <w:rStyle w:val="libFootnotenumChar"/>
          <w:rtl/>
        </w:rPr>
        <w:t>(7)</w:t>
      </w:r>
      <w:r>
        <w:rPr>
          <w:rtl/>
        </w:rPr>
        <w:t>.</w:t>
      </w:r>
    </w:p>
    <w:p w:rsidR="007E3A98" w:rsidRPr="007447D7" w:rsidRDefault="007E3A98" w:rsidP="006A35AB">
      <w:pPr>
        <w:pStyle w:val="libNormal"/>
        <w:rPr>
          <w:rtl/>
          <w:lang w:bidi="fa-IR"/>
        </w:rPr>
      </w:pPr>
      <w:r w:rsidRPr="007447D7">
        <w:rPr>
          <w:rtl/>
          <w:lang w:bidi="fa-IR"/>
        </w:rPr>
        <w:t xml:space="preserve">وعن أبي عبد الله </w:t>
      </w:r>
      <w:r w:rsidR="004541E1" w:rsidRPr="004541E1">
        <w:rPr>
          <w:rStyle w:val="libAlaemChar"/>
          <w:rtl/>
        </w:rPr>
        <w:t>عليه‌السلام</w:t>
      </w:r>
      <w:r w:rsidRPr="007447D7">
        <w:rPr>
          <w:rtl/>
          <w:lang w:bidi="fa-IR"/>
        </w:rPr>
        <w:t xml:space="preserve"> أنّه قال : « </w:t>
      </w:r>
      <w:r w:rsidRPr="00D722F5">
        <w:rPr>
          <w:rStyle w:val="libAlaemChar"/>
          <w:rtl/>
        </w:rPr>
        <w:t>(</w:t>
      </w:r>
      <w:r w:rsidRPr="006A35AB">
        <w:rPr>
          <w:rStyle w:val="libAieChar"/>
          <w:rtl/>
        </w:rPr>
        <w:t xml:space="preserve"> فَأَمَّا إِنْ كانَ مِنَ الْمُقَرَّبِينَ * فَرَوْحٌ وَرَيْحانٌ </w:t>
      </w:r>
      <w:r w:rsidRPr="00D722F5">
        <w:rPr>
          <w:rStyle w:val="libAlaemChar"/>
          <w:rtl/>
        </w:rPr>
        <w:t>)</w:t>
      </w:r>
      <w:r w:rsidRPr="007447D7">
        <w:rPr>
          <w:rtl/>
          <w:lang w:bidi="fa-IR"/>
        </w:rPr>
        <w:t>.</w:t>
      </w:r>
    </w:p>
    <w:p w:rsidR="007E3A98" w:rsidRPr="007447D7" w:rsidRDefault="007E3A98" w:rsidP="006A35AB">
      <w:pPr>
        <w:pStyle w:val="libNormal"/>
        <w:rPr>
          <w:rtl/>
          <w:lang w:bidi="fa-IR"/>
        </w:rPr>
      </w:pPr>
      <w:r w:rsidRPr="007447D7">
        <w:rPr>
          <w:rtl/>
          <w:lang w:bidi="fa-IR"/>
        </w:rPr>
        <w:t xml:space="preserve">قال : في قبره </w:t>
      </w:r>
      <w:r w:rsidRPr="00D722F5">
        <w:rPr>
          <w:rStyle w:val="libAlaemChar"/>
          <w:rtl/>
        </w:rPr>
        <w:t>(</w:t>
      </w:r>
      <w:r w:rsidRPr="006A35AB">
        <w:rPr>
          <w:rStyle w:val="libAieChar"/>
          <w:rtl/>
        </w:rPr>
        <w:t xml:space="preserve"> وَجَنَّةُ نَعِيمٍ </w:t>
      </w:r>
      <w:r w:rsidRPr="00D722F5">
        <w:rPr>
          <w:rStyle w:val="libAlaemChar"/>
          <w:rtl/>
        </w:rPr>
        <w:t>)</w:t>
      </w:r>
      <w:r w:rsidRPr="007447D7">
        <w:rPr>
          <w:rtl/>
          <w:lang w:bidi="fa-IR"/>
        </w:rPr>
        <w:t xml:space="preserve"> قال في الآخرة : </w:t>
      </w:r>
      <w:r w:rsidRPr="00D722F5">
        <w:rPr>
          <w:rStyle w:val="libAlaemChar"/>
          <w:rtl/>
        </w:rPr>
        <w:t>(</w:t>
      </w:r>
      <w:r w:rsidRPr="006A35AB">
        <w:rPr>
          <w:rStyle w:val="libAieChar"/>
          <w:rtl/>
        </w:rPr>
        <w:t xml:space="preserve"> وَأَمَّا إِنْ كانَ مِنَ الْمُكَذِّبِينَ الضَّالِّينَ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المؤمنون (23) : 100.</w:t>
      </w:r>
    </w:p>
    <w:p w:rsidR="007E3A98" w:rsidRPr="007447D7" w:rsidRDefault="007E3A98" w:rsidP="0040777F">
      <w:pPr>
        <w:pStyle w:val="libFootnote0"/>
        <w:rPr>
          <w:rtl/>
          <w:lang w:bidi="fa-IR"/>
        </w:rPr>
      </w:pPr>
      <w:r w:rsidRPr="007447D7">
        <w:rPr>
          <w:rtl/>
        </w:rPr>
        <w:t>(2) « تفسير عليّ بن إبراهيم » 2 : 94</w:t>
      </w:r>
      <w:r>
        <w:rPr>
          <w:rtl/>
        </w:rPr>
        <w:t xml:space="preserve"> ، </w:t>
      </w:r>
      <w:r w:rsidRPr="007447D7">
        <w:rPr>
          <w:rtl/>
        </w:rPr>
        <w:t>ذيل الآية 100 من سورة المؤمنون (23)</w:t>
      </w:r>
      <w:r>
        <w:rPr>
          <w:rtl/>
        </w:rPr>
        <w:t>.</w:t>
      </w:r>
    </w:p>
    <w:p w:rsidR="007E3A98" w:rsidRPr="007447D7" w:rsidRDefault="007E3A98" w:rsidP="0040777F">
      <w:pPr>
        <w:pStyle w:val="libFootnote0"/>
        <w:rPr>
          <w:rtl/>
          <w:lang w:bidi="fa-IR"/>
        </w:rPr>
      </w:pPr>
      <w:r w:rsidRPr="007447D7">
        <w:rPr>
          <w:rtl/>
        </w:rPr>
        <w:t>(3) « بحار الأنوار » 6 : 159</w:t>
      </w:r>
      <w:r>
        <w:rPr>
          <w:rtl/>
        </w:rPr>
        <w:t xml:space="preserve"> ، </w:t>
      </w:r>
      <w:r w:rsidRPr="007447D7">
        <w:rPr>
          <w:rtl/>
        </w:rPr>
        <w:t>ح 19</w:t>
      </w:r>
      <w:r>
        <w:rPr>
          <w:rtl/>
        </w:rPr>
        <w:t xml:space="preserve"> ، </w:t>
      </w:r>
      <w:r w:rsidRPr="007447D7">
        <w:rPr>
          <w:rtl/>
        </w:rPr>
        <w:t>نقلا عن « الخصال » 1 : 119</w:t>
      </w:r>
      <w:r>
        <w:rPr>
          <w:rtl/>
        </w:rPr>
        <w:t xml:space="preserve"> ، </w:t>
      </w:r>
      <w:r w:rsidRPr="007447D7">
        <w:rPr>
          <w:rtl/>
        </w:rPr>
        <w:t>ح 108.</w:t>
      </w:r>
    </w:p>
    <w:p w:rsidR="007E3A98" w:rsidRPr="007447D7" w:rsidRDefault="007E3A98" w:rsidP="0040777F">
      <w:pPr>
        <w:pStyle w:val="libFootnote0"/>
        <w:rPr>
          <w:rtl/>
          <w:lang w:bidi="fa-IR"/>
        </w:rPr>
      </w:pPr>
      <w:r w:rsidRPr="007447D7">
        <w:rPr>
          <w:rtl/>
        </w:rPr>
        <w:t>(4) « بحار الأنوار » 6 : 214</w:t>
      </w:r>
      <w:r>
        <w:rPr>
          <w:rtl/>
        </w:rPr>
        <w:t xml:space="preserve"> ، </w:t>
      </w:r>
      <w:r w:rsidRPr="007447D7">
        <w:rPr>
          <w:rtl/>
        </w:rPr>
        <w:t>ح 2</w:t>
      </w:r>
      <w:r>
        <w:rPr>
          <w:rtl/>
        </w:rPr>
        <w:t xml:space="preserve"> ، </w:t>
      </w:r>
      <w:r w:rsidRPr="007447D7">
        <w:rPr>
          <w:rtl/>
        </w:rPr>
        <w:t>نقلا عن « تفسير عليّ بن إبراهيم » 2 : 94</w:t>
      </w:r>
      <w:r>
        <w:rPr>
          <w:rtl/>
        </w:rPr>
        <w:t xml:space="preserve"> ، </w:t>
      </w:r>
      <w:r w:rsidRPr="007447D7">
        <w:rPr>
          <w:rtl/>
        </w:rPr>
        <w:t>ذيل الآية 100 من سورة المؤمنون (23)</w:t>
      </w:r>
      <w:r>
        <w:rPr>
          <w:rtl/>
        </w:rPr>
        <w:t>.</w:t>
      </w:r>
    </w:p>
    <w:p w:rsidR="007E3A98" w:rsidRPr="007447D7" w:rsidRDefault="007E3A98" w:rsidP="0040777F">
      <w:pPr>
        <w:pStyle w:val="libFootnote0"/>
        <w:rPr>
          <w:rtl/>
          <w:lang w:bidi="fa-IR"/>
        </w:rPr>
      </w:pPr>
      <w:r w:rsidRPr="007447D7">
        <w:rPr>
          <w:rtl/>
        </w:rPr>
        <w:t>(5) « بحار الأنوار » 6 : 267</w:t>
      </w:r>
      <w:r>
        <w:rPr>
          <w:rtl/>
        </w:rPr>
        <w:t xml:space="preserve"> ، </w:t>
      </w:r>
      <w:r w:rsidRPr="007447D7">
        <w:rPr>
          <w:rtl/>
        </w:rPr>
        <w:t>ح 116</w:t>
      </w:r>
      <w:r>
        <w:rPr>
          <w:rtl/>
        </w:rPr>
        <w:t xml:space="preserve"> ، </w:t>
      </w:r>
      <w:r w:rsidRPr="007447D7">
        <w:rPr>
          <w:rtl/>
        </w:rPr>
        <w:t>نقلا عن « الكافي » 3 : 242</w:t>
      </w:r>
      <w:r>
        <w:rPr>
          <w:rtl/>
        </w:rPr>
        <w:t xml:space="preserve"> ، </w:t>
      </w:r>
      <w:r w:rsidRPr="007447D7">
        <w:rPr>
          <w:rtl/>
        </w:rPr>
        <w:t>باب ما ينطق به موضع القبر</w:t>
      </w:r>
      <w:r>
        <w:rPr>
          <w:rtl/>
        </w:rPr>
        <w:t xml:space="preserve"> ، </w:t>
      </w:r>
      <w:r w:rsidRPr="007447D7">
        <w:rPr>
          <w:rtl/>
        </w:rPr>
        <w:t>ح 3.</w:t>
      </w:r>
    </w:p>
    <w:p w:rsidR="007E3A98" w:rsidRPr="007447D7" w:rsidRDefault="007E3A98" w:rsidP="0040777F">
      <w:pPr>
        <w:pStyle w:val="libFootnote0"/>
        <w:rPr>
          <w:rtl/>
          <w:lang w:bidi="fa-IR"/>
        </w:rPr>
      </w:pPr>
      <w:r w:rsidRPr="007447D7">
        <w:rPr>
          <w:rtl/>
        </w:rPr>
        <w:t>(6) « بحار الأنوار » 6 : 216</w:t>
      </w:r>
      <w:r>
        <w:rPr>
          <w:rtl/>
        </w:rPr>
        <w:t xml:space="preserve"> ، </w:t>
      </w:r>
      <w:r w:rsidRPr="007447D7">
        <w:rPr>
          <w:rtl/>
        </w:rPr>
        <w:t>ح 6.</w:t>
      </w:r>
    </w:p>
    <w:p w:rsidR="007E3A98" w:rsidRPr="007447D7" w:rsidRDefault="007E3A98" w:rsidP="0040777F">
      <w:pPr>
        <w:pStyle w:val="libFootnote0"/>
        <w:rPr>
          <w:rtl/>
          <w:lang w:bidi="fa-IR"/>
        </w:rPr>
      </w:pPr>
      <w:r w:rsidRPr="007447D7">
        <w:rPr>
          <w:rtl/>
        </w:rPr>
        <w:t>(7) « بحار الأنوار » 6 : 217</w:t>
      </w:r>
      <w:r>
        <w:rPr>
          <w:rtl/>
        </w:rPr>
        <w:t xml:space="preserve"> ، </w:t>
      </w:r>
      <w:r w:rsidRPr="007447D7">
        <w:rPr>
          <w:rtl/>
        </w:rPr>
        <w:t>ح 10</w:t>
      </w:r>
      <w:r>
        <w:rPr>
          <w:rtl/>
        </w:rPr>
        <w:t xml:space="preserve"> ، </w:t>
      </w:r>
      <w:r w:rsidRPr="007447D7">
        <w:rPr>
          <w:rtl/>
        </w:rPr>
        <w:t>نقلا عن « كتاب الزهد » : 87</w:t>
      </w:r>
      <w:r>
        <w:rPr>
          <w:rtl/>
        </w:rPr>
        <w:t xml:space="preserve"> ، </w:t>
      </w:r>
      <w:r w:rsidRPr="007447D7">
        <w:rPr>
          <w:rtl/>
        </w:rPr>
        <w:t>باب المسألة في القبر</w:t>
      </w:r>
      <w:r>
        <w:rPr>
          <w:rtl/>
        </w:rPr>
        <w:t xml:space="preserve"> ، </w:t>
      </w:r>
      <w:r w:rsidRPr="007447D7">
        <w:rPr>
          <w:rtl/>
        </w:rPr>
        <w:t>ح 234.</w:t>
      </w:r>
    </w:p>
    <w:p w:rsidR="007E3A98" w:rsidRPr="007447D7" w:rsidRDefault="007E3A98" w:rsidP="006A35AB">
      <w:pPr>
        <w:pStyle w:val="libNormal0"/>
        <w:rPr>
          <w:rtl/>
          <w:lang w:bidi="fa-IR"/>
        </w:rPr>
      </w:pPr>
      <w:r>
        <w:rPr>
          <w:rtl/>
          <w:lang w:bidi="fa-IR"/>
        </w:rPr>
        <w:br w:type="page"/>
      </w:r>
      <w:r w:rsidRPr="006A35AB">
        <w:rPr>
          <w:rStyle w:val="libAieChar"/>
          <w:rtl/>
        </w:rPr>
        <w:lastRenderedPageBreak/>
        <w:t xml:space="preserve">* فَنُزُلٌ مِنْ حَمِيمٍ * وَتَصْلِيَةُ جَحِيمٍ </w:t>
      </w:r>
      <w:r w:rsidRPr="00D722F5">
        <w:rPr>
          <w:rStyle w:val="libAlaemChar"/>
          <w:rtl/>
        </w:rPr>
        <w:t>)</w:t>
      </w:r>
      <w:r w:rsidRPr="007447D7">
        <w:rPr>
          <w:rtl/>
          <w:lang w:bidi="fa-IR"/>
        </w:rPr>
        <w:t xml:space="preserve"> في الآخرة » </w:t>
      </w:r>
      <w:r w:rsidRPr="00346263">
        <w:rPr>
          <w:rStyle w:val="libFootnotenumChar"/>
          <w:rtl/>
        </w:rPr>
        <w:t>(1)</w:t>
      </w:r>
      <w:r>
        <w:rPr>
          <w:rtl/>
          <w:lang w:bidi="fa-IR"/>
        </w:rPr>
        <w:t>.</w:t>
      </w:r>
    </w:p>
    <w:p w:rsidR="007E3A98" w:rsidRPr="007447D7" w:rsidRDefault="007E3A98" w:rsidP="006A35AB">
      <w:pPr>
        <w:pStyle w:val="libNormal"/>
        <w:rPr>
          <w:rtl/>
        </w:rPr>
      </w:pPr>
      <w:r w:rsidRPr="007447D7">
        <w:rPr>
          <w:rtl/>
        </w:rPr>
        <w:t xml:space="preserve">وعن رسول الله </w:t>
      </w:r>
      <w:r w:rsidR="004541E1" w:rsidRPr="004541E1">
        <w:rPr>
          <w:rStyle w:val="libAlaemChar"/>
          <w:rtl/>
        </w:rPr>
        <w:t>صلى‌الله‌عليه‌وآله‌وسلم</w:t>
      </w:r>
      <w:r w:rsidRPr="007447D7">
        <w:rPr>
          <w:rtl/>
        </w:rPr>
        <w:t xml:space="preserve"> : « ضغطة القبر للمؤمن كفّارة لما كان منه من تضييع النعم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 « من مات بين زوال الشمس يوم الخميس إلى زوال الشمس من يوم الجمعة من المؤمنين</w:t>
      </w:r>
      <w:r>
        <w:rPr>
          <w:rtl/>
        </w:rPr>
        <w:t xml:space="preserve"> ، </w:t>
      </w:r>
      <w:r w:rsidRPr="007447D7">
        <w:rPr>
          <w:rtl/>
        </w:rPr>
        <w:t xml:space="preserve">أعاذه الله من ضغطة القبر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عليّ </w:t>
      </w:r>
      <w:r w:rsidR="004541E1" w:rsidRPr="004541E1">
        <w:rPr>
          <w:rStyle w:val="libAlaemChar"/>
          <w:rtl/>
        </w:rPr>
        <w:t>عليه‌السلام</w:t>
      </w:r>
      <w:r w:rsidRPr="007447D7">
        <w:rPr>
          <w:rtl/>
        </w:rPr>
        <w:t xml:space="preserve"> : « عذاب القبر يكون من النميمة والبول وعزب الرجل من أهله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 « إذا مات المؤمن شيّعه سبعون ألف ملك إلى قبره</w:t>
      </w:r>
      <w:r>
        <w:rPr>
          <w:rtl/>
        </w:rPr>
        <w:t xml:space="preserve"> ، </w:t>
      </w:r>
      <w:r w:rsidRPr="007447D7">
        <w:rPr>
          <w:rtl/>
        </w:rPr>
        <w:t>فإذا أدخل قبره أتاه منكر ونكير فيقعدانه</w:t>
      </w:r>
      <w:r>
        <w:rPr>
          <w:rtl/>
        </w:rPr>
        <w:t xml:space="preserve"> ، </w:t>
      </w:r>
      <w:r w:rsidRPr="007447D7">
        <w:rPr>
          <w:rtl/>
        </w:rPr>
        <w:t>فيقولان له : من ربّك</w:t>
      </w:r>
      <w:r>
        <w:rPr>
          <w:rtl/>
        </w:rPr>
        <w:t>؟</w:t>
      </w:r>
      <w:r w:rsidRPr="007447D7">
        <w:rPr>
          <w:rtl/>
        </w:rPr>
        <w:t xml:space="preserve"> وما دينك</w:t>
      </w:r>
      <w:r>
        <w:rPr>
          <w:rtl/>
        </w:rPr>
        <w:t>؟</w:t>
      </w:r>
      <w:r w:rsidRPr="007447D7">
        <w:rPr>
          <w:rtl/>
        </w:rPr>
        <w:t xml:space="preserve"> ومن نبيّك</w:t>
      </w:r>
      <w:r>
        <w:rPr>
          <w:rtl/>
        </w:rPr>
        <w:t>؟</w:t>
      </w:r>
      <w:r w:rsidRPr="007447D7">
        <w:rPr>
          <w:rtl/>
        </w:rPr>
        <w:t xml:space="preserve"> فيقول :</w:t>
      </w:r>
      <w:r>
        <w:rPr>
          <w:rFonts w:hint="cs"/>
          <w:rtl/>
        </w:rPr>
        <w:t xml:space="preserve"> </w:t>
      </w:r>
      <w:r w:rsidRPr="007447D7">
        <w:rPr>
          <w:rtl/>
        </w:rPr>
        <w:t>ربّي الله</w:t>
      </w:r>
      <w:r>
        <w:rPr>
          <w:rtl/>
        </w:rPr>
        <w:t xml:space="preserve"> ، </w:t>
      </w:r>
      <w:r w:rsidRPr="007447D7">
        <w:rPr>
          <w:rtl/>
        </w:rPr>
        <w:t>ومحمّد نبيّي</w:t>
      </w:r>
      <w:r>
        <w:rPr>
          <w:rtl/>
        </w:rPr>
        <w:t xml:space="preserve"> ، </w:t>
      </w:r>
      <w:r w:rsidRPr="007447D7">
        <w:rPr>
          <w:rtl/>
        </w:rPr>
        <w:t>والإسلام ديني</w:t>
      </w:r>
      <w:r>
        <w:rPr>
          <w:rtl/>
        </w:rPr>
        <w:t xml:space="preserve"> ، </w:t>
      </w:r>
      <w:r w:rsidRPr="007447D7">
        <w:rPr>
          <w:rtl/>
        </w:rPr>
        <w:t>فيفسحان له في قبره مدّ بصره</w:t>
      </w:r>
      <w:r>
        <w:rPr>
          <w:rtl/>
        </w:rPr>
        <w:t xml:space="preserve"> ، </w:t>
      </w:r>
      <w:r w:rsidRPr="007447D7">
        <w:rPr>
          <w:rtl/>
        </w:rPr>
        <w:t>ويأتيانه بالطعام من الجنّة</w:t>
      </w:r>
      <w:r>
        <w:rPr>
          <w:rtl/>
        </w:rPr>
        <w:t xml:space="preserve"> ، </w:t>
      </w:r>
      <w:r w:rsidRPr="007447D7">
        <w:rPr>
          <w:rtl/>
        </w:rPr>
        <w:t>ويدخلان عليه الروح والريحان.</w:t>
      </w:r>
    </w:p>
    <w:p w:rsidR="007E3A98" w:rsidRPr="007447D7" w:rsidRDefault="007E3A98" w:rsidP="006A35AB">
      <w:pPr>
        <w:pStyle w:val="libNormal"/>
        <w:rPr>
          <w:rtl/>
        </w:rPr>
      </w:pPr>
      <w:r w:rsidRPr="007447D7">
        <w:rPr>
          <w:rtl/>
        </w:rPr>
        <w:t>وإذا مات الكافر شيّعه سبعون ألفا من الزبانية إلى قبره</w:t>
      </w:r>
      <w:r>
        <w:rPr>
          <w:rtl/>
        </w:rPr>
        <w:t xml:space="preserve"> ، </w:t>
      </w:r>
      <w:r w:rsidRPr="007447D7">
        <w:rPr>
          <w:rtl/>
        </w:rPr>
        <w:t>وإنّه يقول : لو أنّ لي كرّة فأكون من المؤمنين</w:t>
      </w:r>
      <w:r>
        <w:rPr>
          <w:rtl/>
        </w:rPr>
        <w:t xml:space="preserve"> ، </w:t>
      </w:r>
      <w:r w:rsidRPr="007447D7">
        <w:rPr>
          <w:rtl/>
        </w:rPr>
        <w:t>ويقول : ارجعون لعلّي أعمل صالحا فيما تركت</w:t>
      </w:r>
      <w:r>
        <w:rPr>
          <w:rtl/>
        </w:rPr>
        <w:t xml:space="preserve"> ، </w:t>
      </w:r>
      <w:r w:rsidRPr="007447D7">
        <w:rPr>
          <w:rtl/>
        </w:rPr>
        <w:t>فتجيبه الزبانية : كلاّ إنّها كلمة أنت قائلها</w:t>
      </w:r>
      <w:r>
        <w:rPr>
          <w:rtl/>
        </w:rPr>
        <w:t xml:space="preserve"> ـ </w:t>
      </w:r>
      <w:r w:rsidRPr="007447D7">
        <w:rPr>
          <w:rtl/>
        </w:rPr>
        <w:t>وبعد السؤال وعدم القدرة على الجواب</w:t>
      </w:r>
      <w:r>
        <w:rPr>
          <w:rtl/>
        </w:rPr>
        <w:t xml:space="preserve"> ـ </w:t>
      </w:r>
      <w:r w:rsidRPr="007447D7">
        <w:rPr>
          <w:rtl/>
        </w:rPr>
        <w:t>يضربانه ضربة من عذاب الله</w:t>
      </w:r>
      <w:r>
        <w:rPr>
          <w:rtl/>
        </w:rPr>
        <w:t xml:space="preserve"> ، </w:t>
      </w:r>
      <w:r w:rsidRPr="007447D7">
        <w:rPr>
          <w:rtl/>
        </w:rPr>
        <w:t xml:space="preserve">ثمّ يفتحان له بابا إلى النار وينزلان إليه الحميم من جهنّم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 « من أنكر ثلاثة أشياء فليس من شيعتنا : المعراج والمساءلة في القبر</w:t>
      </w:r>
      <w:r>
        <w:rPr>
          <w:rtl/>
        </w:rPr>
        <w:t xml:space="preserve"> ، </w:t>
      </w:r>
      <w:r w:rsidRPr="007447D7">
        <w:rPr>
          <w:rtl/>
        </w:rPr>
        <w:t xml:space="preserve">والشفاعة » </w:t>
      </w:r>
      <w:r w:rsidRPr="00346263">
        <w:rPr>
          <w:rStyle w:val="libFootnotenumChar"/>
          <w:rtl/>
        </w:rPr>
        <w:t>(6)</w:t>
      </w:r>
      <w:r>
        <w:rPr>
          <w:rtl/>
        </w:rPr>
        <w:t>.</w:t>
      </w:r>
    </w:p>
    <w:p w:rsidR="007E3A98" w:rsidRPr="007447D7" w:rsidRDefault="007E3A98" w:rsidP="006A35AB">
      <w:pPr>
        <w:pStyle w:val="libNormal"/>
        <w:rPr>
          <w:rtl/>
        </w:rPr>
      </w:pPr>
      <w:r w:rsidRPr="007447D7">
        <w:rPr>
          <w:rtl/>
        </w:rPr>
        <w:t>إلى غير ذلك من الأخبار الدالّة على أنّ سؤال القبر حقّ.</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217</w:t>
      </w:r>
      <w:r>
        <w:rPr>
          <w:rtl/>
        </w:rPr>
        <w:t xml:space="preserve"> ، </w:t>
      </w:r>
      <w:r w:rsidRPr="007447D7">
        <w:rPr>
          <w:rtl/>
        </w:rPr>
        <w:t>ح 11</w:t>
      </w:r>
      <w:r>
        <w:rPr>
          <w:rtl/>
        </w:rPr>
        <w:t xml:space="preserve"> ، </w:t>
      </w:r>
      <w:r w:rsidRPr="007447D7">
        <w:rPr>
          <w:rtl/>
        </w:rPr>
        <w:t>نقلا عن « تفسير عليّ بن إبراهيم » 2 : 350</w:t>
      </w:r>
      <w:r>
        <w:rPr>
          <w:rtl/>
        </w:rPr>
        <w:t xml:space="preserve"> ، </w:t>
      </w:r>
      <w:r w:rsidRPr="007447D7">
        <w:rPr>
          <w:rtl/>
        </w:rPr>
        <w:t>ذيل الآية 88</w:t>
      </w:r>
      <w:r>
        <w:rPr>
          <w:rtl/>
        </w:rPr>
        <w:t xml:space="preserve"> ـ </w:t>
      </w:r>
      <w:r w:rsidRPr="007447D7">
        <w:rPr>
          <w:rtl/>
        </w:rPr>
        <w:t xml:space="preserve">89 </w:t>
      </w:r>
      <w:r>
        <w:rPr>
          <w:rtl/>
        </w:rPr>
        <w:t>و 9</w:t>
      </w:r>
      <w:r w:rsidRPr="007447D7">
        <w:rPr>
          <w:rtl/>
        </w:rPr>
        <w:t>2</w:t>
      </w:r>
      <w:r>
        <w:rPr>
          <w:rtl/>
        </w:rPr>
        <w:t xml:space="preserve"> ـ </w:t>
      </w:r>
      <w:r w:rsidRPr="007447D7">
        <w:rPr>
          <w:rtl/>
        </w:rPr>
        <w:t>94 من سورة الواقعة (56)</w:t>
      </w:r>
      <w:r>
        <w:rPr>
          <w:rtl/>
        </w:rPr>
        <w:t>.</w:t>
      </w:r>
    </w:p>
    <w:p w:rsidR="007E3A98" w:rsidRPr="007447D7" w:rsidRDefault="007E3A98" w:rsidP="0040777F">
      <w:pPr>
        <w:pStyle w:val="libFootnote0"/>
        <w:rPr>
          <w:rtl/>
          <w:lang w:bidi="fa-IR"/>
        </w:rPr>
      </w:pPr>
      <w:r w:rsidRPr="007447D7">
        <w:rPr>
          <w:rtl/>
        </w:rPr>
        <w:t>(2) « بحار الأنوار » 6 : 221</w:t>
      </w:r>
      <w:r>
        <w:rPr>
          <w:rtl/>
        </w:rPr>
        <w:t xml:space="preserve"> ، </w:t>
      </w:r>
      <w:r w:rsidRPr="007447D7">
        <w:rPr>
          <w:rtl/>
        </w:rPr>
        <w:t>ح 16</w:t>
      </w:r>
      <w:r>
        <w:rPr>
          <w:rtl/>
        </w:rPr>
        <w:t xml:space="preserve"> ، </w:t>
      </w:r>
      <w:r w:rsidRPr="007447D7">
        <w:rPr>
          <w:rtl/>
        </w:rPr>
        <w:t>نقلا عن « الأمالي » للصدوق : 434</w:t>
      </w:r>
      <w:r>
        <w:rPr>
          <w:rtl/>
        </w:rPr>
        <w:t xml:space="preserve"> ، </w:t>
      </w:r>
      <w:r w:rsidRPr="007447D7">
        <w:rPr>
          <w:rtl/>
        </w:rPr>
        <w:t>المجلس 80</w:t>
      </w:r>
      <w:r>
        <w:rPr>
          <w:rtl/>
        </w:rPr>
        <w:t xml:space="preserve"> ، </w:t>
      </w:r>
      <w:r w:rsidRPr="007447D7">
        <w:rPr>
          <w:rtl/>
        </w:rPr>
        <w:t>ح 2.</w:t>
      </w:r>
    </w:p>
    <w:p w:rsidR="007E3A98" w:rsidRPr="007447D7" w:rsidRDefault="007E3A98" w:rsidP="0040777F">
      <w:pPr>
        <w:pStyle w:val="libFootnote0"/>
        <w:rPr>
          <w:rtl/>
          <w:lang w:bidi="fa-IR"/>
        </w:rPr>
      </w:pPr>
      <w:r w:rsidRPr="007447D7">
        <w:rPr>
          <w:rtl/>
        </w:rPr>
        <w:t>(3) « بحار الأنوار » 6 : 221</w:t>
      </w:r>
      <w:r>
        <w:rPr>
          <w:rtl/>
        </w:rPr>
        <w:t xml:space="preserve"> ، </w:t>
      </w:r>
      <w:r w:rsidRPr="007447D7">
        <w:rPr>
          <w:rtl/>
        </w:rPr>
        <w:t>ح 17</w:t>
      </w:r>
      <w:r>
        <w:rPr>
          <w:rtl/>
        </w:rPr>
        <w:t xml:space="preserve"> ، </w:t>
      </w:r>
      <w:r w:rsidRPr="007447D7">
        <w:rPr>
          <w:rtl/>
        </w:rPr>
        <w:t>نقلا عن « الأمالي » للصدوق : 238</w:t>
      </w:r>
      <w:r>
        <w:rPr>
          <w:rtl/>
        </w:rPr>
        <w:t xml:space="preserve"> ، </w:t>
      </w:r>
      <w:r w:rsidRPr="007447D7">
        <w:rPr>
          <w:rtl/>
        </w:rPr>
        <w:t>المجلس 47</w:t>
      </w:r>
      <w:r>
        <w:rPr>
          <w:rtl/>
        </w:rPr>
        <w:t xml:space="preserve"> ، </w:t>
      </w:r>
      <w:r w:rsidRPr="007447D7">
        <w:rPr>
          <w:rtl/>
        </w:rPr>
        <w:t>ح 11.</w:t>
      </w:r>
    </w:p>
    <w:p w:rsidR="007E3A98" w:rsidRPr="007447D7" w:rsidRDefault="007E3A98" w:rsidP="0040777F">
      <w:pPr>
        <w:pStyle w:val="libFootnote0"/>
        <w:rPr>
          <w:rtl/>
          <w:lang w:bidi="fa-IR"/>
        </w:rPr>
      </w:pPr>
      <w:r w:rsidRPr="007447D7">
        <w:rPr>
          <w:rtl/>
        </w:rPr>
        <w:t>(4) « بحار الأنوار » 6 : 222</w:t>
      </w:r>
      <w:r>
        <w:rPr>
          <w:rtl/>
        </w:rPr>
        <w:t xml:space="preserve"> ، </w:t>
      </w:r>
      <w:r w:rsidRPr="007447D7">
        <w:rPr>
          <w:rtl/>
        </w:rPr>
        <w:t>ح 21</w:t>
      </w:r>
      <w:r>
        <w:rPr>
          <w:rtl/>
        </w:rPr>
        <w:t xml:space="preserve"> ، </w:t>
      </w:r>
      <w:r w:rsidRPr="007447D7">
        <w:rPr>
          <w:rtl/>
        </w:rPr>
        <w:t>نقلا عن « علل الشرائع » 1 : 360</w:t>
      </w:r>
      <w:r>
        <w:rPr>
          <w:rtl/>
        </w:rPr>
        <w:t xml:space="preserve"> ، </w:t>
      </w:r>
      <w:r w:rsidRPr="007447D7">
        <w:rPr>
          <w:rtl/>
        </w:rPr>
        <w:t>باب العلّة التي من أجلها يكون عذاب القبر</w:t>
      </w:r>
      <w:r>
        <w:rPr>
          <w:rtl/>
        </w:rPr>
        <w:t xml:space="preserve"> ، </w:t>
      </w:r>
      <w:r w:rsidRPr="007447D7">
        <w:rPr>
          <w:rtl/>
        </w:rPr>
        <w:t>ح 2.</w:t>
      </w:r>
    </w:p>
    <w:p w:rsidR="007E3A98" w:rsidRPr="007447D7" w:rsidRDefault="007E3A98" w:rsidP="0040777F">
      <w:pPr>
        <w:pStyle w:val="libFootnote0"/>
        <w:rPr>
          <w:rtl/>
          <w:lang w:bidi="fa-IR"/>
        </w:rPr>
      </w:pPr>
      <w:r w:rsidRPr="007447D7">
        <w:rPr>
          <w:rtl/>
        </w:rPr>
        <w:t>(5) « بحار الأنوار » 6 : 222</w:t>
      </w:r>
      <w:r>
        <w:rPr>
          <w:rtl/>
        </w:rPr>
        <w:t xml:space="preserve"> ـ </w:t>
      </w:r>
      <w:r w:rsidRPr="007447D7">
        <w:rPr>
          <w:rtl/>
        </w:rPr>
        <w:t>223</w:t>
      </w:r>
      <w:r>
        <w:rPr>
          <w:rtl/>
        </w:rPr>
        <w:t xml:space="preserve"> ، </w:t>
      </w:r>
      <w:r w:rsidRPr="007447D7">
        <w:rPr>
          <w:rtl/>
        </w:rPr>
        <w:t>ح 22</w:t>
      </w:r>
      <w:r>
        <w:rPr>
          <w:rtl/>
        </w:rPr>
        <w:t xml:space="preserve"> ، </w:t>
      </w:r>
      <w:r w:rsidRPr="007447D7">
        <w:rPr>
          <w:rtl/>
        </w:rPr>
        <w:t>نقلا عن « الأمالي » للصدوق : 239</w:t>
      </w:r>
      <w:r>
        <w:rPr>
          <w:rtl/>
        </w:rPr>
        <w:t xml:space="preserve"> ، </w:t>
      </w:r>
      <w:r w:rsidRPr="007447D7">
        <w:rPr>
          <w:rtl/>
        </w:rPr>
        <w:t>المجلس 48</w:t>
      </w:r>
      <w:r>
        <w:rPr>
          <w:rtl/>
        </w:rPr>
        <w:t xml:space="preserve"> ، </w:t>
      </w:r>
      <w:r w:rsidRPr="007447D7">
        <w:rPr>
          <w:rtl/>
        </w:rPr>
        <w:t>ح 12.</w:t>
      </w:r>
    </w:p>
    <w:p w:rsidR="007E3A98" w:rsidRPr="007447D7" w:rsidRDefault="007E3A98" w:rsidP="0040777F">
      <w:pPr>
        <w:pStyle w:val="libFootnote0"/>
        <w:rPr>
          <w:rtl/>
          <w:lang w:bidi="fa-IR"/>
        </w:rPr>
      </w:pPr>
      <w:r w:rsidRPr="007447D7">
        <w:rPr>
          <w:rtl/>
        </w:rPr>
        <w:t>(6) « بحار الأنوار » 6 : 223</w:t>
      </w:r>
      <w:r>
        <w:rPr>
          <w:rtl/>
        </w:rPr>
        <w:t xml:space="preserve"> ، </w:t>
      </w:r>
      <w:r w:rsidRPr="007447D7">
        <w:rPr>
          <w:rtl/>
        </w:rPr>
        <w:t>ح 23</w:t>
      </w:r>
      <w:r>
        <w:rPr>
          <w:rtl/>
        </w:rPr>
        <w:t xml:space="preserve"> ، </w:t>
      </w:r>
      <w:r w:rsidRPr="007447D7">
        <w:rPr>
          <w:rtl/>
        </w:rPr>
        <w:t>نقلا عن « الأمالي » للصدوق : 242</w:t>
      </w:r>
      <w:r>
        <w:rPr>
          <w:rtl/>
        </w:rPr>
        <w:t xml:space="preserve"> ، </w:t>
      </w:r>
      <w:r w:rsidRPr="007447D7">
        <w:rPr>
          <w:rtl/>
        </w:rPr>
        <w:t>المجلس 49</w:t>
      </w:r>
      <w:r>
        <w:rPr>
          <w:rtl/>
        </w:rPr>
        <w:t xml:space="preserve"> ، </w:t>
      </w:r>
      <w:r w:rsidRPr="007447D7">
        <w:rPr>
          <w:rtl/>
        </w:rPr>
        <w:t>ح 5.</w:t>
      </w:r>
    </w:p>
    <w:p w:rsidR="007E3A98" w:rsidRPr="007447D7" w:rsidRDefault="007E3A98" w:rsidP="006A35AB">
      <w:pPr>
        <w:pStyle w:val="libNormal"/>
        <w:rPr>
          <w:rtl/>
        </w:rPr>
      </w:pPr>
      <w:r>
        <w:rPr>
          <w:rtl/>
        </w:rPr>
        <w:br w:type="page"/>
      </w:r>
      <w:r w:rsidRPr="007447D7">
        <w:rPr>
          <w:rtl/>
        </w:rPr>
        <w:lastRenderedPageBreak/>
        <w:t xml:space="preserve">وعنه </w:t>
      </w:r>
      <w:r w:rsidR="004541E1" w:rsidRPr="004541E1">
        <w:rPr>
          <w:rStyle w:val="libAlaemChar"/>
          <w:rtl/>
        </w:rPr>
        <w:t>عليه‌السلام</w:t>
      </w:r>
      <w:r w:rsidRPr="007447D7">
        <w:rPr>
          <w:rtl/>
        </w:rPr>
        <w:t xml:space="preserve"> : « إنّ أطفال شيعتنا من المؤمنين تربّيهم فاطمة </w:t>
      </w:r>
      <w:r w:rsidR="004541E1" w:rsidRPr="004541E1">
        <w:rPr>
          <w:rStyle w:val="libAlaemChar"/>
          <w:rtl/>
        </w:rPr>
        <w:t>عليها‌السلام</w:t>
      </w:r>
      <w:r w:rsidRPr="007447D7">
        <w:rPr>
          <w:rtl/>
        </w:rPr>
        <w:t xml:space="preserve">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وفي حديث المعراج أنّه « لمّا أسري بالنبيّ </w:t>
      </w:r>
      <w:r w:rsidR="004541E1" w:rsidRPr="004541E1">
        <w:rPr>
          <w:rStyle w:val="libAlaemChar"/>
          <w:rtl/>
        </w:rPr>
        <w:t>صلى‌الله‌عليه‌وآله‌وسلم</w:t>
      </w:r>
      <w:r w:rsidRPr="007447D7">
        <w:rPr>
          <w:rtl/>
        </w:rPr>
        <w:t xml:space="preserve"> مرّ على شيخ قاعد تحت شجرة وحوله أطفال</w:t>
      </w:r>
      <w:r>
        <w:rPr>
          <w:rtl/>
        </w:rPr>
        <w:t xml:space="preserve"> ، </w:t>
      </w:r>
      <w:r w:rsidRPr="007447D7">
        <w:rPr>
          <w:rtl/>
        </w:rPr>
        <w:t xml:space="preserve">فقال رسول الله </w:t>
      </w:r>
      <w:r w:rsidR="004541E1" w:rsidRPr="004541E1">
        <w:rPr>
          <w:rStyle w:val="libAlaemChar"/>
          <w:rtl/>
        </w:rPr>
        <w:t>صلى‌الله‌عليه‌وآله‌وسلم</w:t>
      </w:r>
      <w:r w:rsidRPr="007447D7">
        <w:rPr>
          <w:rtl/>
        </w:rPr>
        <w:t xml:space="preserve"> : من هذا الشيخ يا جبرئيل</w:t>
      </w:r>
      <w:r>
        <w:rPr>
          <w:rtl/>
        </w:rPr>
        <w:t>؟</w:t>
      </w:r>
      <w:r w:rsidRPr="007447D7">
        <w:rPr>
          <w:rtl/>
        </w:rPr>
        <w:t xml:space="preserve"> قال : هذا أبوك إبراهيم </w:t>
      </w:r>
      <w:r w:rsidR="004541E1" w:rsidRPr="004541E1">
        <w:rPr>
          <w:rStyle w:val="libAlaemChar"/>
          <w:rtl/>
        </w:rPr>
        <w:t>عليه‌السلام</w:t>
      </w:r>
      <w:r>
        <w:rPr>
          <w:rtl/>
        </w:rPr>
        <w:t xml:space="preserve"> ، </w:t>
      </w:r>
      <w:r w:rsidRPr="007447D7">
        <w:rPr>
          <w:rtl/>
        </w:rPr>
        <w:t>قال : فما هؤلاء الأطفال حوله</w:t>
      </w:r>
      <w:r>
        <w:rPr>
          <w:rtl/>
        </w:rPr>
        <w:t>؟</w:t>
      </w:r>
      <w:r w:rsidRPr="007447D7">
        <w:rPr>
          <w:rtl/>
        </w:rPr>
        <w:t xml:space="preserve"> قال هؤلاء أطفال المؤمنين حوله يغذوهم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 « من مات يوم الجمعة كتب له براءة من ضغطة القبر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أبي جعفر </w:t>
      </w:r>
      <w:r w:rsidR="004541E1" w:rsidRPr="004541E1">
        <w:rPr>
          <w:rStyle w:val="libAlaemChar"/>
          <w:rtl/>
        </w:rPr>
        <w:t>عليه‌السلام</w:t>
      </w:r>
      <w:r w:rsidRPr="007447D7">
        <w:rPr>
          <w:rtl/>
        </w:rPr>
        <w:t xml:space="preserve"> : « من مات ليلة الجمعة كتب الله له براءة من عذاب النار</w:t>
      </w:r>
      <w:r>
        <w:rPr>
          <w:rtl/>
        </w:rPr>
        <w:t xml:space="preserve"> ، </w:t>
      </w:r>
      <w:r w:rsidRPr="007447D7">
        <w:rPr>
          <w:rtl/>
        </w:rPr>
        <w:t xml:space="preserve">ومن مات يوم الجمعة أعتق من النار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 النّبيّ </w:t>
      </w:r>
      <w:r w:rsidR="004541E1" w:rsidRPr="004541E1">
        <w:rPr>
          <w:rStyle w:val="libAlaemChar"/>
          <w:rtl/>
        </w:rPr>
        <w:t>صلى‌الله‌عليه‌وآله‌وسلم</w:t>
      </w:r>
      <w:r w:rsidRPr="007447D7">
        <w:rPr>
          <w:rtl/>
        </w:rPr>
        <w:t xml:space="preserve"> : « من مات يوم الجمعة [ أو ليلة الجمعة ] رفع عذاب القبر عنه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من جعل معه الجريدة [ قال ] : « يتجافى عنه العذاب والحساب ما دام العود رطبا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وعن النبيّ </w:t>
      </w:r>
      <w:r w:rsidR="004541E1" w:rsidRPr="004541E1">
        <w:rPr>
          <w:rStyle w:val="libAlaemChar"/>
          <w:rtl/>
        </w:rPr>
        <w:t>صلى‌الله‌عليه‌وآله‌وسلم</w:t>
      </w:r>
      <w:r w:rsidRPr="007447D7">
        <w:rPr>
          <w:rtl/>
        </w:rPr>
        <w:t xml:space="preserve"> أنّه قال لبعض أصحابه : « كيف أنت إذا أتاك فتّانا القبر</w:t>
      </w:r>
      <w:r>
        <w:rPr>
          <w:rtl/>
        </w:rPr>
        <w:t>؟</w:t>
      </w:r>
      <w:r w:rsidRPr="007447D7">
        <w:rPr>
          <w:rtl/>
        </w:rPr>
        <w:t xml:space="preserve"> » فقال يا رسول الله </w:t>
      </w:r>
      <w:r w:rsidR="004541E1" w:rsidRPr="004541E1">
        <w:rPr>
          <w:rStyle w:val="libAlaemChar"/>
          <w:rtl/>
        </w:rPr>
        <w:t>صلى‌الله‌عليه‌وآله‌وسلم</w:t>
      </w:r>
      <w:r w:rsidRPr="007447D7">
        <w:rPr>
          <w:rtl/>
        </w:rPr>
        <w:t xml:space="preserve"> : ما فتّانا القبر</w:t>
      </w:r>
      <w:r>
        <w:rPr>
          <w:rtl/>
        </w:rPr>
        <w:t>؟</w:t>
      </w:r>
      <w:r w:rsidRPr="007447D7">
        <w:rPr>
          <w:rtl/>
        </w:rPr>
        <w:t xml:space="preserve"> قال : « ملكان فظّان غليظان</w:t>
      </w:r>
      <w:r>
        <w:rPr>
          <w:rtl/>
        </w:rPr>
        <w:t xml:space="preserve"> ، </w:t>
      </w:r>
      <w:r w:rsidRPr="007447D7">
        <w:rPr>
          <w:rtl/>
        </w:rPr>
        <w:t>أصواتهما كالرعد القاصف</w:t>
      </w:r>
      <w:r>
        <w:rPr>
          <w:rtl/>
        </w:rPr>
        <w:t xml:space="preserve"> ، </w:t>
      </w:r>
      <w:r w:rsidRPr="007447D7">
        <w:rPr>
          <w:rtl/>
        </w:rPr>
        <w:t>وأبصارهما كالبرق الخاطف</w:t>
      </w:r>
      <w:r>
        <w:rPr>
          <w:rtl/>
        </w:rPr>
        <w:t xml:space="preserve"> ، </w:t>
      </w:r>
      <w:r w:rsidRPr="007447D7">
        <w:rPr>
          <w:rtl/>
        </w:rPr>
        <w:t>يطئان في أشعارهما</w:t>
      </w:r>
      <w:r>
        <w:rPr>
          <w:rtl/>
        </w:rPr>
        <w:t xml:space="preserve"> ، </w:t>
      </w:r>
      <w:r w:rsidRPr="007447D7">
        <w:rPr>
          <w:rtl/>
        </w:rPr>
        <w:t>ويحفران الأرض بأنيابهما فيسألانك »</w:t>
      </w:r>
      <w:r>
        <w:rPr>
          <w:rtl/>
        </w:rPr>
        <w:t xml:space="preserve"> ، </w:t>
      </w:r>
      <w:r w:rsidRPr="007447D7">
        <w:rPr>
          <w:rtl/>
        </w:rPr>
        <w:t>قال : وأنا على مثل هذه الحال</w:t>
      </w:r>
      <w:r>
        <w:rPr>
          <w:rtl/>
        </w:rPr>
        <w:t>؟</w:t>
      </w:r>
      <w:r w:rsidRPr="007447D7">
        <w:rPr>
          <w:rtl/>
        </w:rPr>
        <w:t xml:space="preserve"> قال : « وأنت على مثل حالك هذه</w:t>
      </w:r>
      <w:r>
        <w:rPr>
          <w:rtl/>
        </w:rPr>
        <w:t xml:space="preserve"> ، </w:t>
      </w:r>
      <w:r w:rsidRPr="007447D7">
        <w:rPr>
          <w:rtl/>
        </w:rPr>
        <w:t xml:space="preserve">فقال : إذن أكفيهما » </w:t>
      </w:r>
      <w:r w:rsidRPr="00346263">
        <w:rPr>
          <w:rStyle w:val="libFootnotenumChar"/>
          <w:rtl/>
        </w:rPr>
        <w:t>(7)</w:t>
      </w:r>
      <w:r>
        <w:rPr>
          <w:rtl/>
        </w:rPr>
        <w:t>.</w:t>
      </w:r>
    </w:p>
    <w:p w:rsidR="007E3A98" w:rsidRPr="007447D7" w:rsidRDefault="007E3A98" w:rsidP="006A35AB">
      <w:pPr>
        <w:pStyle w:val="libNormal"/>
        <w:rPr>
          <w:rtl/>
        </w:rPr>
      </w:pPr>
      <w:r w:rsidRPr="007447D7">
        <w:rPr>
          <w:rtl/>
        </w:rPr>
        <w:t xml:space="preserve">وعن النبيّ </w:t>
      </w:r>
      <w:r w:rsidR="004541E1" w:rsidRPr="004541E1">
        <w:rPr>
          <w:rStyle w:val="libAlaemChar"/>
          <w:rtl/>
        </w:rPr>
        <w:t>صلى‌الله‌عليه‌وآله‌وسلم</w:t>
      </w:r>
      <w:r w:rsidRPr="007447D7">
        <w:rPr>
          <w:rtl/>
        </w:rPr>
        <w:t xml:space="preserve"> : « إنّهم يسألون عن ولاية عليّ </w:t>
      </w:r>
      <w:r w:rsidR="004541E1" w:rsidRPr="004541E1">
        <w:rPr>
          <w:rStyle w:val="libAlaemChar"/>
          <w:rtl/>
        </w:rPr>
        <w:t>عليه‌السلام</w:t>
      </w:r>
      <w:r w:rsidRPr="007447D7">
        <w:rPr>
          <w:rtl/>
        </w:rPr>
        <w:t xml:space="preserve"> في قبورهم</w:t>
      </w:r>
      <w:r>
        <w:rPr>
          <w:rtl/>
        </w:rPr>
        <w:t xml:space="preserve"> ، </w:t>
      </w:r>
      <w:r w:rsidRPr="007447D7">
        <w:rPr>
          <w:rtl/>
        </w:rPr>
        <w:t>فلا يبقى ميّت في</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229</w:t>
      </w:r>
      <w:r>
        <w:rPr>
          <w:rtl/>
        </w:rPr>
        <w:t xml:space="preserve"> ، </w:t>
      </w:r>
      <w:r w:rsidRPr="007447D7">
        <w:rPr>
          <w:rtl/>
        </w:rPr>
        <w:t>ح 34</w:t>
      </w:r>
      <w:r>
        <w:rPr>
          <w:rtl/>
        </w:rPr>
        <w:t xml:space="preserve"> ، </w:t>
      </w:r>
      <w:r w:rsidRPr="007447D7">
        <w:rPr>
          <w:rtl/>
        </w:rPr>
        <w:t>نقلا عن « تفسير عليّ بن إبراهيم » 2 : 332</w:t>
      </w:r>
      <w:r>
        <w:rPr>
          <w:rtl/>
        </w:rPr>
        <w:t xml:space="preserve"> ، </w:t>
      </w:r>
      <w:r w:rsidRPr="007447D7">
        <w:rPr>
          <w:rtl/>
        </w:rPr>
        <w:t>ذيل الآية 21 من سورة الطور (52)</w:t>
      </w:r>
      <w:r>
        <w:rPr>
          <w:rtl/>
        </w:rPr>
        <w:t>.</w:t>
      </w:r>
    </w:p>
    <w:p w:rsidR="007E3A98" w:rsidRPr="007447D7" w:rsidRDefault="007E3A98" w:rsidP="0040777F">
      <w:pPr>
        <w:pStyle w:val="libFootnote0"/>
        <w:rPr>
          <w:rtl/>
          <w:lang w:bidi="fa-IR"/>
        </w:rPr>
      </w:pPr>
      <w:r w:rsidRPr="007447D7">
        <w:rPr>
          <w:rtl/>
        </w:rPr>
        <w:t>(2) « بحار الأنوار » 6 : 229</w:t>
      </w:r>
      <w:r>
        <w:rPr>
          <w:rtl/>
        </w:rPr>
        <w:t xml:space="preserve"> ، </w:t>
      </w:r>
      <w:r w:rsidRPr="007447D7">
        <w:rPr>
          <w:rtl/>
        </w:rPr>
        <w:t>ح 33</w:t>
      </w:r>
      <w:r>
        <w:rPr>
          <w:rtl/>
        </w:rPr>
        <w:t xml:space="preserve"> ، </w:t>
      </w:r>
      <w:r w:rsidRPr="007447D7">
        <w:rPr>
          <w:rtl/>
        </w:rPr>
        <w:t>نقلا عن « الأمالي » للصدوق : 365</w:t>
      </w:r>
      <w:r>
        <w:rPr>
          <w:rtl/>
        </w:rPr>
        <w:t xml:space="preserve"> ، </w:t>
      </w:r>
      <w:r w:rsidRPr="007447D7">
        <w:rPr>
          <w:rtl/>
        </w:rPr>
        <w:t>المجلس 69</w:t>
      </w:r>
      <w:r>
        <w:rPr>
          <w:rtl/>
        </w:rPr>
        <w:t xml:space="preserve"> ، </w:t>
      </w:r>
      <w:r w:rsidRPr="007447D7">
        <w:rPr>
          <w:rtl/>
        </w:rPr>
        <w:t>ح 2.</w:t>
      </w:r>
    </w:p>
    <w:p w:rsidR="007E3A98" w:rsidRPr="007447D7" w:rsidRDefault="007E3A98" w:rsidP="0040777F">
      <w:pPr>
        <w:pStyle w:val="libFootnote0"/>
        <w:rPr>
          <w:rtl/>
          <w:lang w:bidi="fa-IR"/>
        </w:rPr>
      </w:pPr>
      <w:r w:rsidRPr="007447D7">
        <w:rPr>
          <w:rtl/>
        </w:rPr>
        <w:t>(3) « بحار الأنوار » 6 : 230</w:t>
      </w:r>
      <w:r>
        <w:rPr>
          <w:rtl/>
        </w:rPr>
        <w:t xml:space="preserve"> ، </w:t>
      </w:r>
      <w:r w:rsidRPr="007447D7">
        <w:rPr>
          <w:rtl/>
        </w:rPr>
        <w:t>ح 36</w:t>
      </w:r>
      <w:r>
        <w:rPr>
          <w:rtl/>
        </w:rPr>
        <w:t xml:space="preserve"> ، </w:t>
      </w:r>
      <w:r w:rsidRPr="007447D7">
        <w:rPr>
          <w:rtl/>
        </w:rPr>
        <w:t>نقلا عن « المحاسن » 1 : 131</w:t>
      </w:r>
      <w:r>
        <w:rPr>
          <w:rtl/>
        </w:rPr>
        <w:t xml:space="preserve"> ، </w:t>
      </w:r>
      <w:r w:rsidRPr="007447D7">
        <w:rPr>
          <w:rtl/>
        </w:rPr>
        <w:t>باب ثواب يوم الجمعة</w:t>
      </w:r>
      <w:r>
        <w:rPr>
          <w:rtl/>
        </w:rPr>
        <w:t xml:space="preserve"> ، </w:t>
      </w:r>
      <w:r w:rsidRPr="007447D7">
        <w:rPr>
          <w:rtl/>
        </w:rPr>
        <w:t>ح 157.</w:t>
      </w:r>
    </w:p>
    <w:p w:rsidR="007E3A98" w:rsidRPr="007447D7" w:rsidRDefault="007E3A98" w:rsidP="0040777F">
      <w:pPr>
        <w:pStyle w:val="libFootnote0"/>
        <w:rPr>
          <w:rtl/>
          <w:lang w:bidi="fa-IR"/>
        </w:rPr>
      </w:pPr>
      <w:r w:rsidRPr="007447D7">
        <w:rPr>
          <w:rtl/>
        </w:rPr>
        <w:t>(4) « بحار الأنوار » 6 : 230</w:t>
      </w:r>
      <w:r>
        <w:rPr>
          <w:rtl/>
        </w:rPr>
        <w:t xml:space="preserve"> ، </w:t>
      </w:r>
      <w:r w:rsidRPr="007447D7">
        <w:rPr>
          <w:rtl/>
        </w:rPr>
        <w:t>ح 37</w:t>
      </w:r>
      <w:r>
        <w:rPr>
          <w:rtl/>
        </w:rPr>
        <w:t xml:space="preserve"> ، </w:t>
      </w:r>
      <w:r w:rsidRPr="007447D7">
        <w:rPr>
          <w:rtl/>
        </w:rPr>
        <w:t>نقلا عن « المحاسن » 1 : 133</w:t>
      </w:r>
      <w:r>
        <w:rPr>
          <w:rtl/>
        </w:rPr>
        <w:t xml:space="preserve"> ، </w:t>
      </w:r>
      <w:r w:rsidRPr="007447D7">
        <w:rPr>
          <w:rtl/>
        </w:rPr>
        <w:t>باب من مات يوم الجمعة وليلتها</w:t>
      </w:r>
      <w:r>
        <w:rPr>
          <w:rtl/>
        </w:rPr>
        <w:t xml:space="preserve"> ، </w:t>
      </w:r>
      <w:r w:rsidRPr="007447D7">
        <w:rPr>
          <w:rtl/>
        </w:rPr>
        <w:t>ح 164.</w:t>
      </w:r>
    </w:p>
    <w:p w:rsidR="007E3A98" w:rsidRPr="007447D7" w:rsidRDefault="007E3A98" w:rsidP="0040777F">
      <w:pPr>
        <w:pStyle w:val="libFootnote0"/>
        <w:rPr>
          <w:rtl/>
          <w:lang w:bidi="fa-IR"/>
        </w:rPr>
      </w:pPr>
      <w:r w:rsidRPr="007447D7">
        <w:rPr>
          <w:rtl/>
        </w:rPr>
        <w:t>(5) « بحار الأنوار » 6 : 230</w:t>
      </w:r>
      <w:r>
        <w:rPr>
          <w:rtl/>
        </w:rPr>
        <w:t xml:space="preserve"> ، </w:t>
      </w:r>
      <w:r w:rsidRPr="007447D7">
        <w:rPr>
          <w:rtl/>
        </w:rPr>
        <w:t>ح 38.</w:t>
      </w:r>
    </w:p>
    <w:p w:rsidR="007E3A98" w:rsidRPr="007447D7" w:rsidRDefault="007E3A98" w:rsidP="0040777F">
      <w:pPr>
        <w:pStyle w:val="libFootnote0"/>
        <w:rPr>
          <w:rtl/>
          <w:lang w:bidi="fa-IR"/>
        </w:rPr>
      </w:pPr>
      <w:r w:rsidRPr="007447D7">
        <w:rPr>
          <w:rtl/>
        </w:rPr>
        <w:t>(6) « بحار الأنوار » 6 : 215</w:t>
      </w:r>
      <w:r>
        <w:rPr>
          <w:rtl/>
        </w:rPr>
        <w:t xml:space="preserve"> ، </w:t>
      </w:r>
      <w:r w:rsidRPr="007447D7">
        <w:rPr>
          <w:rtl/>
        </w:rPr>
        <w:t>ح 3</w:t>
      </w:r>
      <w:r>
        <w:rPr>
          <w:rtl/>
        </w:rPr>
        <w:t xml:space="preserve"> ، </w:t>
      </w:r>
      <w:r w:rsidRPr="007447D7">
        <w:rPr>
          <w:rtl/>
        </w:rPr>
        <w:t>نقلا عن « الكافي » 3 : 152</w:t>
      </w:r>
      <w:r>
        <w:rPr>
          <w:rtl/>
        </w:rPr>
        <w:t xml:space="preserve"> ، </w:t>
      </w:r>
      <w:r w:rsidRPr="007447D7">
        <w:rPr>
          <w:rtl/>
        </w:rPr>
        <w:t>باب الجريدة</w:t>
      </w:r>
      <w:r>
        <w:rPr>
          <w:rtl/>
        </w:rPr>
        <w:t xml:space="preserve"> ، </w:t>
      </w:r>
      <w:r w:rsidRPr="007447D7">
        <w:rPr>
          <w:rtl/>
        </w:rPr>
        <w:t>ح 4.</w:t>
      </w:r>
    </w:p>
    <w:p w:rsidR="007E3A98" w:rsidRPr="007447D7" w:rsidRDefault="007E3A98" w:rsidP="0040777F">
      <w:pPr>
        <w:pStyle w:val="libFootnote0"/>
        <w:rPr>
          <w:rtl/>
          <w:lang w:bidi="fa-IR"/>
        </w:rPr>
      </w:pPr>
      <w:r w:rsidRPr="007447D7">
        <w:rPr>
          <w:rtl/>
        </w:rPr>
        <w:t>(7) « بحار الأنوار » 6 : 215</w:t>
      </w:r>
      <w:r>
        <w:rPr>
          <w:rtl/>
        </w:rPr>
        <w:t xml:space="preserve"> ـ </w:t>
      </w:r>
      <w:r w:rsidRPr="007447D7">
        <w:rPr>
          <w:rtl/>
        </w:rPr>
        <w:t>216</w:t>
      </w:r>
      <w:r>
        <w:rPr>
          <w:rtl/>
        </w:rPr>
        <w:t xml:space="preserve"> ، </w:t>
      </w:r>
      <w:r w:rsidRPr="007447D7">
        <w:rPr>
          <w:rtl/>
        </w:rPr>
        <w:t>ح 5.</w:t>
      </w:r>
    </w:p>
    <w:p w:rsidR="007E3A98" w:rsidRPr="007447D7" w:rsidRDefault="007E3A98" w:rsidP="006A35AB">
      <w:pPr>
        <w:pStyle w:val="libNormal0"/>
        <w:rPr>
          <w:rtl/>
        </w:rPr>
      </w:pPr>
      <w:r>
        <w:rPr>
          <w:rtl/>
        </w:rPr>
        <w:br w:type="page"/>
      </w:r>
      <w:r w:rsidRPr="007447D7">
        <w:rPr>
          <w:rtl/>
        </w:rPr>
        <w:lastRenderedPageBreak/>
        <w:t xml:space="preserve">شرق ولا غرب ولا في برّ ولا في بحر إلاّ ومنكر ونكير يسألانه عن ولاية أمير المؤمنين </w:t>
      </w:r>
      <w:r w:rsidR="004541E1" w:rsidRPr="004541E1">
        <w:rPr>
          <w:rStyle w:val="libAlaemChar"/>
          <w:rtl/>
        </w:rPr>
        <w:t>عليه‌السلام</w:t>
      </w:r>
      <w:r w:rsidRPr="007447D7">
        <w:rPr>
          <w:rtl/>
        </w:rPr>
        <w:t xml:space="preserve"> بعد الموت</w:t>
      </w:r>
      <w:r>
        <w:rPr>
          <w:rtl/>
        </w:rPr>
        <w:t xml:space="preserve"> ، </w:t>
      </w:r>
      <w:r w:rsidRPr="007447D7">
        <w:rPr>
          <w:rtl/>
        </w:rPr>
        <w:t>يقولون للميّت : من ربّك</w:t>
      </w:r>
      <w:r>
        <w:rPr>
          <w:rtl/>
        </w:rPr>
        <w:t>؟</w:t>
      </w:r>
      <w:r w:rsidRPr="007447D7">
        <w:rPr>
          <w:rtl/>
        </w:rPr>
        <w:t xml:space="preserve"> وما دينك</w:t>
      </w:r>
      <w:r>
        <w:rPr>
          <w:rtl/>
        </w:rPr>
        <w:t>؟</w:t>
      </w:r>
      <w:r w:rsidRPr="007447D7">
        <w:rPr>
          <w:rtl/>
        </w:rPr>
        <w:t xml:space="preserve"> ومن نبيّك</w:t>
      </w:r>
      <w:r>
        <w:rPr>
          <w:rtl/>
        </w:rPr>
        <w:t>؟</w:t>
      </w:r>
      <w:r w:rsidRPr="007447D7">
        <w:rPr>
          <w:rtl/>
        </w:rPr>
        <w:t xml:space="preserve"> ومن إمامك</w:t>
      </w:r>
      <w:r>
        <w:rPr>
          <w:rtl/>
        </w:rPr>
        <w:t>؟</w:t>
      </w:r>
      <w:r w:rsidRPr="007447D7">
        <w:rPr>
          <w:rtl/>
        </w:rPr>
        <w:t xml:space="preserve">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قال : « الجريدة تنفع المؤمن والكافر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وسأل زنديق الصادق </w:t>
      </w:r>
      <w:r w:rsidR="004541E1" w:rsidRPr="004541E1">
        <w:rPr>
          <w:rStyle w:val="libAlaemChar"/>
          <w:rtl/>
        </w:rPr>
        <w:t>عليه‌السلام</w:t>
      </w:r>
      <w:r w:rsidRPr="007447D7">
        <w:rPr>
          <w:rtl/>
        </w:rPr>
        <w:t xml:space="preserve"> عن مسائل إلى أن قال : أخبرني عن السراج إذا انطفأ أين يذهب نوره</w:t>
      </w:r>
      <w:r>
        <w:rPr>
          <w:rtl/>
        </w:rPr>
        <w:t>؟</w:t>
      </w:r>
      <w:r w:rsidRPr="007447D7">
        <w:rPr>
          <w:rtl/>
        </w:rPr>
        <w:t xml:space="preserve"> قال : « يذهب فلا يعود »</w:t>
      </w:r>
      <w:r>
        <w:rPr>
          <w:rtl/>
        </w:rPr>
        <w:t>.</w:t>
      </w:r>
    </w:p>
    <w:p w:rsidR="007E3A98" w:rsidRPr="007447D7" w:rsidRDefault="007E3A98" w:rsidP="006A35AB">
      <w:pPr>
        <w:pStyle w:val="libNormal"/>
        <w:rPr>
          <w:rtl/>
        </w:rPr>
      </w:pPr>
      <w:r w:rsidRPr="007447D7">
        <w:rPr>
          <w:rtl/>
        </w:rPr>
        <w:t>قال : فما أنكرت أن يكون الإنسان مثل ذلك إذا مات وفارق الروح البدن لم يرجع إليه أبدا كما لا يرجع ضوء السراج إليه إذا انطفأ</w:t>
      </w:r>
      <w:r>
        <w:rPr>
          <w:rtl/>
        </w:rPr>
        <w:t>؟</w:t>
      </w:r>
      <w:r w:rsidRPr="007447D7">
        <w:rPr>
          <w:rtl/>
        </w:rPr>
        <w:t xml:space="preserve"> قال : « لم تصب القياس</w:t>
      </w:r>
      <w:r>
        <w:rPr>
          <w:rtl/>
        </w:rPr>
        <w:t xml:space="preserve"> ، </w:t>
      </w:r>
      <w:r w:rsidRPr="007447D7">
        <w:rPr>
          <w:rtl/>
        </w:rPr>
        <w:t>إنّ النار في الأجسام كامنة والأجسام قائمة بأعيانها كالحجر والحديد</w:t>
      </w:r>
      <w:r>
        <w:rPr>
          <w:rtl/>
        </w:rPr>
        <w:t xml:space="preserve"> ، </w:t>
      </w:r>
      <w:r w:rsidRPr="007447D7">
        <w:rPr>
          <w:rtl/>
        </w:rPr>
        <w:t>فإذا ضرب أحدهما بالآخر سطعت من بينهما نار يقتبس منها سراج له الضوء</w:t>
      </w:r>
      <w:r>
        <w:rPr>
          <w:rtl/>
        </w:rPr>
        <w:t xml:space="preserve"> ، </w:t>
      </w:r>
      <w:r w:rsidRPr="007447D7">
        <w:rPr>
          <w:rtl/>
        </w:rPr>
        <w:t>فالنار ثابتة في أجسامها</w:t>
      </w:r>
      <w:r>
        <w:rPr>
          <w:rtl/>
        </w:rPr>
        <w:t xml:space="preserve"> ، </w:t>
      </w:r>
      <w:r w:rsidRPr="007447D7">
        <w:rPr>
          <w:rtl/>
        </w:rPr>
        <w:t>والضوء ذاهب</w:t>
      </w:r>
      <w:r>
        <w:rPr>
          <w:rtl/>
        </w:rPr>
        <w:t xml:space="preserve"> ، </w:t>
      </w:r>
      <w:r w:rsidRPr="007447D7">
        <w:rPr>
          <w:rtl/>
        </w:rPr>
        <w:t>والروح جسم رقيق قد ألبس قالبا كثيفا</w:t>
      </w:r>
      <w:r>
        <w:rPr>
          <w:rtl/>
        </w:rPr>
        <w:t xml:space="preserve"> ، </w:t>
      </w:r>
      <w:r w:rsidRPr="007447D7">
        <w:rPr>
          <w:rtl/>
        </w:rPr>
        <w:t>وليس بمنزلة السراج الذي ذكرت</w:t>
      </w:r>
      <w:r>
        <w:rPr>
          <w:rtl/>
        </w:rPr>
        <w:t xml:space="preserve"> ، </w:t>
      </w:r>
      <w:r w:rsidRPr="007447D7">
        <w:rPr>
          <w:rtl/>
        </w:rPr>
        <w:t>إنّ الذي خلق في الرحم جنينا من ماء صاف</w:t>
      </w:r>
      <w:r>
        <w:rPr>
          <w:rtl/>
        </w:rPr>
        <w:t xml:space="preserve"> ، </w:t>
      </w:r>
      <w:r w:rsidRPr="007447D7">
        <w:rPr>
          <w:rtl/>
        </w:rPr>
        <w:t>وركّب فيه ضروبا مختلفة من عروق وعصب وأسنان وشعر وعظام وغير ذلك هو يحييه بعد موته</w:t>
      </w:r>
      <w:r>
        <w:rPr>
          <w:rtl/>
        </w:rPr>
        <w:t xml:space="preserve"> ، </w:t>
      </w:r>
      <w:r w:rsidRPr="007447D7">
        <w:rPr>
          <w:rtl/>
        </w:rPr>
        <w:t>ويعيده بعد فنائه »</w:t>
      </w:r>
      <w:r>
        <w:rPr>
          <w:rtl/>
        </w:rPr>
        <w:t>.</w:t>
      </w:r>
    </w:p>
    <w:p w:rsidR="007E3A98" w:rsidRPr="007447D7" w:rsidRDefault="007E3A98" w:rsidP="006A35AB">
      <w:pPr>
        <w:pStyle w:val="libNormal"/>
        <w:rPr>
          <w:rtl/>
        </w:rPr>
      </w:pPr>
      <w:r w:rsidRPr="007447D7">
        <w:rPr>
          <w:rtl/>
        </w:rPr>
        <w:t>قال : فأين الروح</w:t>
      </w:r>
      <w:r>
        <w:rPr>
          <w:rtl/>
        </w:rPr>
        <w:t>؟</w:t>
      </w:r>
      <w:r w:rsidRPr="007447D7">
        <w:rPr>
          <w:rtl/>
        </w:rPr>
        <w:t xml:space="preserve"> قال : « في بطن الأرض حيث مصرع البدن إلى وقت البعث »</w:t>
      </w:r>
      <w:r>
        <w:rPr>
          <w:rtl/>
        </w:rPr>
        <w:t>.</w:t>
      </w:r>
    </w:p>
    <w:p w:rsidR="007E3A98" w:rsidRPr="007447D7" w:rsidRDefault="007E3A98" w:rsidP="006A35AB">
      <w:pPr>
        <w:pStyle w:val="libNormal"/>
        <w:rPr>
          <w:rtl/>
        </w:rPr>
      </w:pPr>
      <w:r w:rsidRPr="007447D7">
        <w:rPr>
          <w:rtl/>
        </w:rPr>
        <w:t>فمن صلب أين روحه</w:t>
      </w:r>
      <w:r>
        <w:rPr>
          <w:rtl/>
        </w:rPr>
        <w:t>؟</w:t>
      </w:r>
      <w:r w:rsidRPr="007447D7">
        <w:rPr>
          <w:rtl/>
        </w:rPr>
        <w:t xml:space="preserve"> قال : « في كفّ الملك الذي قبضها حتّى يودعها الأرض »</w:t>
      </w:r>
      <w:r>
        <w:rPr>
          <w:rtl/>
        </w:rPr>
        <w:t>.</w:t>
      </w:r>
    </w:p>
    <w:p w:rsidR="007E3A98" w:rsidRPr="007447D7" w:rsidRDefault="007E3A98" w:rsidP="006A35AB">
      <w:pPr>
        <w:pStyle w:val="libNormal"/>
        <w:rPr>
          <w:rtl/>
        </w:rPr>
      </w:pPr>
      <w:r w:rsidRPr="007447D7">
        <w:rPr>
          <w:rtl/>
        </w:rPr>
        <w:t>قال :</w:t>
      </w:r>
      <w:r>
        <w:rPr>
          <w:rtl/>
        </w:rPr>
        <w:t xml:space="preserve"> أ</w:t>
      </w:r>
      <w:r w:rsidRPr="007447D7">
        <w:rPr>
          <w:rtl/>
        </w:rPr>
        <w:t>فيتلاشى الروح بعد خروجه عن قالبه أم هو باق</w:t>
      </w:r>
      <w:r>
        <w:rPr>
          <w:rtl/>
        </w:rPr>
        <w:t>؟</w:t>
      </w:r>
      <w:r w:rsidRPr="007447D7">
        <w:rPr>
          <w:rtl/>
        </w:rPr>
        <w:t xml:space="preserve"> قال : « بل هو باق إلى يوم ينفخ في الصور. فعند ذلك تبطل الأشياء فتفنى</w:t>
      </w:r>
      <w:r>
        <w:rPr>
          <w:rtl/>
        </w:rPr>
        <w:t xml:space="preserve"> ، </w:t>
      </w:r>
      <w:r w:rsidRPr="007447D7">
        <w:rPr>
          <w:rtl/>
        </w:rPr>
        <w:t>فلا حسّ ولا محسوس</w:t>
      </w:r>
      <w:r>
        <w:rPr>
          <w:rtl/>
        </w:rPr>
        <w:t xml:space="preserve"> ، </w:t>
      </w:r>
      <w:r w:rsidRPr="007447D7">
        <w:rPr>
          <w:rtl/>
        </w:rPr>
        <w:t>ثمّ أعيدت الأشياء كما بدأها مدبّرها وذلك أربعمائة سنة يسبت فيها الخلق</w:t>
      </w:r>
      <w:r>
        <w:rPr>
          <w:rtl/>
        </w:rPr>
        <w:t xml:space="preserve"> ، </w:t>
      </w:r>
      <w:r w:rsidRPr="007447D7">
        <w:rPr>
          <w:rtl/>
        </w:rPr>
        <w:t>وذلك بين النفختين »</w:t>
      </w:r>
      <w:r>
        <w:rPr>
          <w:rFonts w:hint="cs"/>
          <w:rtl/>
        </w:rPr>
        <w:t xml:space="preserve"> </w:t>
      </w:r>
      <w:r w:rsidRPr="00346263">
        <w:rPr>
          <w:rStyle w:val="libFootnotenumChar"/>
          <w:rtl/>
        </w:rPr>
        <w:t>(3)</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216</w:t>
      </w:r>
      <w:r>
        <w:rPr>
          <w:rtl/>
        </w:rPr>
        <w:t xml:space="preserve"> ، </w:t>
      </w:r>
      <w:r w:rsidRPr="007447D7">
        <w:rPr>
          <w:rtl/>
        </w:rPr>
        <w:t>ح 6.</w:t>
      </w:r>
    </w:p>
    <w:p w:rsidR="007E3A98" w:rsidRPr="007447D7" w:rsidRDefault="007E3A98" w:rsidP="0040777F">
      <w:pPr>
        <w:pStyle w:val="libFootnote0"/>
        <w:rPr>
          <w:rtl/>
          <w:lang w:bidi="fa-IR"/>
        </w:rPr>
      </w:pPr>
      <w:r w:rsidRPr="007447D7">
        <w:rPr>
          <w:rtl/>
        </w:rPr>
        <w:t>(2) « بحار الأنوار » 6 : 216</w:t>
      </w:r>
      <w:r>
        <w:rPr>
          <w:rtl/>
        </w:rPr>
        <w:t xml:space="preserve"> ، </w:t>
      </w:r>
      <w:r w:rsidRPr="007447D7">
        <w:rPr>
          <w:rtl/>
        </w:rPr>
        <w:t>ح 7</w:t>
      </w:r>
      <w:r>
        <w:rPr>
          <w:rtl/>
        </w:rPr>
        <w:t xml:space="preserve"> ، </w:t>
      </w:r>
      <w:r w:rsidRPr="007447D7">
        <w:rPr>
          <w:rtl/>
        </w:rPr>
        <w:t>نقلا عن « الكافي » 3 : 151</w:t>
      </w:r>
      <w:r>
        <w:rPr>
          <w:rtl/>
        </w:rPr>
        <w:t xml:space="preserve"> ، </w:t>
      </w:r>
      <w:r w:rsidRPr="007447D7">
        <w:rPr>
          <w:rtl/>
        </w:rPr>
        <w:t>باب الجريدة</w:t>
      </w:r>
      <w:r>
        <w:rPr>
          <w:rtl/>
        </w:rPr>
        <w:t xml:space="preserve"> ، </w:t>
      </w:r>
      <w:r w:rsidRPr="007447D7">
        <w:rPr>
          <w:rtl/>
        </w:rPr>
        <w:t>ح 1.</w:t>
      </w:r>
    </w:p>
    <w:p w:rsidR="007E3A98" w:rsidRPr="007447D7" w:rsidRDefault="007E3A98" w:rsidP="0040777F">
      <w:pPr>
        <w:pStyle w:val="libFootnote0"/>
        <w:rPr>
          <w:rtl/>
          <w:lang w:bidi="fa-IR"/>
        </w:rPr>
      </w:pPr>
      <w:r w:rsidRPr="007447D7">
        <w:rPr>
          <w:rtl/>
        </w:rPr>
        <w:t>(3) « بحار الأنوار » 6 : 216</w:t>
      </w:r>
      <w:r>
        <w:rPr>
          <w:rtl/>
        </w:rPr>
        <w:t xml:space="preserve"> ، </w:t>
      </w:r>
      <w:r w:rsidRPr="007447D7">
        <w:rPr>
          <w:rtl/>
        </w:rPr>
        <w:t>ح 8</w:t>
      </w:r>
      <w:r>
        <w:rPr>
          <w:rtl/>
        </w:rPr>
        <w:t xml:space="preserve"> ، </w:t>
      </w:r>
      <w:r w:rsidRPr="007447D7">
        <w:rPr>
          <w:rtl/>
        </w:rPr>
        <w:t>نقلا عن « الاحتجاج » 2 : 349</w:t>
      </w:r>
      <w:r>
        <w:rPr>
          <w:rtl/>
        </w:rPr>
        <w:t xml:space="preserve"> ـ </w:t>
      </w:r>
      <w:r w:rsidRPr="007447D7">
        <w:rPr>
          <w:rtl/>
        </w:rPr>
        <w:t>350.</w:t>
      </w:r>
    </w:p>
    <w:p w:rsidR="007E3A98" w:rsidRPr="007447D7" w:rsidRDefault="007E3A98" w:rsidP="006A35AB">
      <w:pPr>
        <w:pStyle w:val="libNormal"/>
        <w:rPr>
          <w:rtl/>
        </w:rPr>
      </w:pPr>
      <w:r>
        <w:rPr>
          <w:rtl/>
        </w:rPr>
        <w:br w:type="page"/>
      </w:r>
      <w:r w:rsidRPr="00373D4A">
        <w:rPr>
          <w:rStyle w:val="libBold2Char"/>
          <w:rtl/>
        </w:rPr>
        <w:lastRenderedPageBreak/>
        <w:t>أقول :</w:t>
      </w:r>
      <w:r w:rsidRPr="007447D7">
        <w:rPr>
          <w:rtl/>
        </w:rPr>
        <w:t xml:space="preserve"> تمام الخبر مشروح في كتاب الاحتجاجات </w:t>
      </w:r>
      <w:r w:rsidRPr="00346263">
        <w:rPr>
          <w:rStyle w:val="libFootnotenumChar"/>
          <w:rtl/>
        </w:rPr>
        <w:t>(1)</w:t>
      </w:r>
      <w:r>
        <w:rPr>
          <w:rtl/>
        </w:rPr>
        <w:t>.</w:t>
      </w:r>
    </w:p>
    <w:p w:rsidR="007E3A98" w:rsidRPr="007447D7" w:rsidRDefault="007E3A98" w:rsidP="006A35AB">
      <w:pPr>
        <w:pStyle w:val="libNormal"/>
        <w:rPr>
          <w:rtl/>
        </w:rPr>
      </w:pPr>
      <w:r w:rsidRPr="007447D7">
        <w:rPr>
          <w:rtl/>
        </w:rPr>
        <w:t>اعلم : أنّه وردت في الكافي أخبار متعلّقة بهذا الباب ينبغي ذكرها وإن ذكر بعضها في الأصل</w:t>
      </w:r>
      <w:r>
        <w:rPr>
          <w:rtl/>
        </w:rPr>
        <w:t xml:space="preserve"> ، </w:t>
      </w:r>
      <w:r w:rsidRPr="007447D7">
        <w:rPr>
          <w:rtl/>
        </w:rPr>
        <w:t>فأقول : قال :</w:t>
      </w:r>
    </w:p>
    <w:p w:rsidR="007E3A98" w:rsidRPr="007447D7" w:rsidRDefault="007E3A98" w:rsidP="007E3A98">
      <w:pPr>
        <w:pStyle w:val="Heading3"/>
        <w:rPr>
          <w:rtl/>
          <w:lang w:bidi="fa-IR"/>
        </w:rPr>
      </w:pPr>
      <w:bookmarkStart w:id="231" w:name="_Toc335563878"/>
      <w:bookmarkStart w:id="232" w:name="_Toc514323998"/>
      <w:r w:rsidRPr="007447D7">
        <w:rPr>
          <w:rtl/>
          <w:lang w:bidi="fa-IR"/>
        </w:rPr>
        <w:t>باب أنّ المؤمن لا يكره على قبض روحه</w:t>
      </w:r>
      <w:bookmarkEnd w:id="231"/>
      <w:bookmarkEnd w:id="232"/>
      <w:r w:rsidRPr="007447D7">
        <w:rPr>
          <w:rtl/>
          <w:lang w:bidi="fa-IR"/>
        </w:rPr>
        <w:t xml:space="preserve"> </w:t>
      </w:r>
    </w:p>
    <w:p w:rsidR="007E3A98" w:rsidRPr="007447D7" w:rsidRDefault="007E3A98" w:rsidP="006A35AB">
      <w:pPr>
        <w:pStyle w:val="libNormal"/>
        <w:rPr>
          <w:rtl/>
        </w:rPr>
      </w:pPr>
      <w:r w:rsidRPr="007447D7">
        <w:rPr>
          <w:rtl/>
        </w:rPr>
        <w:t>[1] أبو عليّ الأشعري</w:t>
      </w:r>
      <w:r>
        <w:rPr>
          <w:rtl/>
        </w:rPr>
        <w:t xml:space="preserve"> ، </w:t>
      </w:r>
      <w:r w:rsidRPr="007447D7">
        <w:rPr>
          <w:rtl/>
        </w:rPr>
        <w:t>عن محمّد بن عبد الجبّار</w:t>
      </w:r>
      <w:r>
        <w:rPr>
          <w:rtl/>
        </w:rPr>
        <w:t xml:space="preserve"> ، </w:t>
      </w:r>
      <w:r w:rsidRPr="007447D7">
        <w:rPr>
          <w:rtl/>
        </w:rPr>
        <w:t>عن أبي محمّد الأنصاري</w:t>
      </w:r>
      <w:r>
        <w:rPr>
          <w:rtl/>
        </w:rPr>
        <w:t xml:space="preserve"> ، </w:t>
      </w:r>
      <w:r w:rsidRPr="007447D7">
        <w:rPr>
          <w:rtl/>
        </w:rPr>
        <w:t>قال :</w:t>
      </w:r>
      <w:r>
        <w:rPr>
          <w:rFonts w:hint="cs"/>
          <w:rtl/>
        </w:rPr>
        <w:t xml:space="preserve"> </w:t>
      </w:r>
      <w:r w:rsidRPr="007447D7">
        <w:rPr>
          <w:rtl/>
        </w:rPr>
        <w:t>وكان خيّرا</w:t>
      </w:r>
      <w:r>
        <w:rPr>
          <w:rtl/>
        </w:rPr>
        <w:t xml:space="preserve"> ، </w:t>
      </w:r>
      <w:r w:rsidRPr="007447D7">
        <w:rPr>
          <w:rtl/>
        </w:rPr>
        <w:t>قال : حدّثني أبو اليقظان عمّار الأسدي</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 قال رسول الله </w:t>
      </w:r>
      <w:r w:rsidR="004541E1" w:rsidRPr="004541E1">
        <w:rPr>
          <w:rStyle w:val="libAlaemChar"/>
          <w:rtl/>
        </w:rPr>
        <w:t>صلى‌الله‌عليه‌وآله‌وسلم</w:t>
      </w:r>
      <w:r w:rsidRPr="007447D7">
        <w:rPr>
          <w:rtl/>
        </w:rPr>
        <w:t xml:space="preserve"> لو أنّ مؤمنا أقسم على ربّه أن لا يميته ما أماته أبدا</w:t>
      </w:r>
      <w:r>
        <w:rPr>
          <w:rtl/>
        </w:rPr>
        <w:t xml:space="preserve"> ، </w:t>
      </w:r>
      <w:r w:rsidRPr="007447D7">
        <w:rPr>
          <w:rtl/>
        </w:rPr>
        <w:t>ولكن إذا حضر أجله بعث الله عزّ وجلّ إليه ريحين : ريحا يقال لها : المنسية</w:t>
      </w:r>
      <w:r>
        <w:rPr>
          <w:rtl/>
        </w:rPr>
        <w:t xml:space="preserve"> ، </w:t>
      </w:r>
      <w:r w:rsidRPr="007447D7">
        <w:rPr>
          <w:rtl/>
        </w:rPr>
        <w:t>وريحا يقال لها : المسخيّة.</w:t>
      </w:r>
      <w:r>
        <w:rPr>
          <w:rFonts w:hint="cs"/>
          <w:rtl/>
        </w:rPr>
        <w:t xml:space="preserve"> </w:t>
      </w:r>
      <w:r w:rsidRPr="007447D7">
        <w:rPr>
          <w:rtl/>
        </w:rPr>
        <w:t>فأمّا المنسية فإنّها تنسيه أهله وماله</w:t>
      </w:r>
      <w:r>
        <w:rPr>
          <w:rtl/>
        </w:rPr>
        <w:t xml:space="preserve"> ، </w:t>
      </w:r>
      <w:r w:rsidRPr="007447D7">
        <w:rPr>
          <w:rtl/>
        </w:rPr>
        <w:t xml:space="preserve">وأمّا المسخيّة فإنّها تسخّي نفسه عن الدنيا حتّى يختار ما عند الله » </w:t>
      </w:r>
      <w:r w:rsidRPr="00346263">
        <w:rPr>
          <w:rStyle w:val="libFootnotenumChar"/>
          <w:rtl/>
        </w:rPr>
        <w:t>(2)</w:t>
      </w:r>
      <w:r>
        <w:rPr>
          <w:rtl/>
        </w:rPr>
        <w:t>.</w:t>
      </w:r>
    </w:p>
    <w:p w:rsidR="007E3A98" w:rsidRPr="007447D7" w:rsidRDefault="007E3A98" w:rsidP="006A35AB">
      <w:pPr>
        <w:pStyle w:val="libNormal"/>
        <w:rPr>
          <w:rtl/>
        </w:rPr>
      </w:pPr>
      <w:r w:rsidRPr="007447D7">
        <w:rPr>
          <w:rtl/>
        </w:rPr>
        <w:t>[2] عدّة من أصحابنا</w:t>
      </w:r>
      <w:r>
        <w:rPr>
          <w:rtl/>
        </w:rPr>
        <w:t xml:space="preserve"> ، </w:t>
      </w:r>
      <w:r w:rsidRPr="007447D7">
        <w:rPr>
          <w:rtl/>
        </w:rPr>
        <w:t>عن سهل بن زياد</w:t>
      </w:r>
      <w:r>
        <w:rPr>
          <w:rtl/>
        </w:rPr>
        <w:t xml:space="preserve"> ، </w:t>
      </w:r>
      <w:r w:rsidRPr="007447D7">
        <w:rPr>
          <w:rtl/>
        </w:rPr>
        <w:t>عن محمّد بن سليمان</w:t>
      </w:r>
      <w:r>
        <w:rPr>
          <w:rtl/>
        </w:rPr>
        <w:t xml:space="preserve"> ، </w:t>
      </w:r>
      <w:r w:rsidRPr="007447D7">
        <w:rPr>
          <w:rtl/>
        </w:rPr>
        <w:t>عن أبيه</w:t>
      </w:r>
      <w:r>
        <w:rPr>
          <w:rtl/>
        </w:rPr>
        <w:t xml:space="preserve"> ، </w:t>
      </w:r>
      <w:r w:rsidRPr="007447D7">
        <w:rPr>
          <w:rtl/>
        </w:rPr>
        <w:t xml:space="preserve">عن سدير الصيرفي قال : قلت لأبي عبد الله </w:t>
      </w:r>
      <w:r w:rsidR="004541E1" w:rsidRPr="004541E1">
        <w:rPr>
          <w:rStyle w:val="libAlaemChar"/>
          <w:rtl/>
        </w:rPr>
        <w:t>عليه‌السلام</w:t>
      </w:r>
      <w:r w:rsidRPr="007447D7">
        <w:rPr>
          <w:rtl/>
        </w:rPr>
        <w:t xml:space="preserve"> : جعلت فداك يا ابن رسول الله </w:t>
      </w:r>
      <w:r w:rsidR="004541E1" w:rsidRPr="004541E1">
        <w:rPr>
          <w:rStyle w:val="libAlaemChar"/>
          <w:rtl/>
        </w:rPr>
        <w:t>صلى‌الله‌عليه‌وآله‌وسلم</w:t>
      </w:r>
      <w:r>
        <w:rPr>
          <w:rtl/>
        </w:rPr>
        <w:t xml:space="preserve"> ، </w:t>
      </w:r>
      <w:r w:rsidRPr="007447D7">
        <w:rPr>
          <w:rtl/>
        </w:rPr>
        <w:t>هل يكره المؤمن على قبض روحه</w:t>
      </w:r>
      <w:r>
        <w:rPr>
          <w:rtl/>
        </w:rPr>
        <w:t>؟</w:t>
      </w:r>
      <w:r w:rsidRPr="007447D7">
        <w:rPr>
          <w:rtl/>
        </w:rPr>
        <w:t xml:space="preserve"> قال : « لا</w:t>
      </w:r>
      <w:r>
        <w:rPr>
          <w:rtl/>
        </w:rPr>
        <w:t xml:space="preserve"> ، </w:t>
      </w:r>
      <w:r w:rsidRPr="007447D7">
        <w:rPr>
          <w:rtl/>
        </w:rPr>
        <w:t>والله إنّه إذا أتاه ملك الموت لقبض روحه جزع عند ذلك</w:t>
      </w:r>
      <w:r>
        <w:rPr>
          <w:rtl/>
        </w:rPr>
        <w:t xml:space="preserve"> ، </w:t>
      </w:r>
      <w:r w:rsidRPr="007447D7">
        <w:rPr>
          <w:rtl/>
        </w:rPr>
        <w:t>فيقول له ملك الموت : يا وليّ الله</w:t>
      </w:r>
      <w:r>
        <w:rPr>
          <w:rtl/>
        </w:rPr>
        <w:t xml:space="preserve"> ، </w:t>
      </w:r>
      <w:r w:rsidRPr="007447D7">
        <w:rPr>
          <w:rtl/>
        </w:rPr>
        <w:t>لا تجزع</w:t>
      </w:r>
      <w:r>
        <w:rPr>
          <w:rtl/>
        </w:rPr>
        <w:t xml:space="preserve"> ، </w:t>
      </w:r>
      <w:r w:rsidRPr="007447D7">
        <w:rPr>
          <w:rtl/>
        </w:rPr>
        <w:t xml:space="preserve">فو الذي بعث محمّدا </w:t>
      </w:r>
      <w:r w:rsidR="004541E1" w:rsidRPr="004541E1">
        <w:rPr>
          <w:rStyle w:val="libAlaemChar"/>
          <w:rtl/>
        </w:rPr>
        <w:t>صلى‌الله‌عليه‌وآله‌وسلم</w:t>
      </w:r>
      <w:r w:rsidRPr="007447D7">
        <w:rPr>
          <w:rtl/>
        </w:rPr>
        <w:t xml:space="preserve"> لأنا أبرّ بك وأشفق عليك من والد رحيم لو حضرك</w:t>
      </w:r>
      <w:r>
        <w:rPr>
          <w:rtl/>
        </w:rPr>
        <w:t xml:space="preserve"> ، </w:t>
      </w:r>
      <w:r w:rsidRPr="007447D7">
        <w:rPr>
          <w:rtl/>
        </w:rPr>
        <w:t>افتح عينيك فانظر.</w:t>
      </w:r>
    </w:p>
    <w:p w:rsidR="007E3A98" w:rsidRPr="007447D7" w:rsidRDefault="007E3A98" w:rsidP="006A35AB">
      <w:pPr>
        <w:pStyle w:val="libNormal"/>
        <w:rPr>
          <w:rtl/>
        </w:rPr>
      </w:pPr>
      <w:r w:rsidRPr="007447D7">
        <w:rPr>
          <w:rtl/>
        </w:rPr>
        <w:t xml:space="preserve">قال : ويمثّل له رسول الله </w:t>
      </w:r>
      <w:r w:rsidR="004541E1" w:rsidRPr="004541E1">
        <w:rPr>
          <w:rStyle w:val="libAlaemChar"/>
          <w:rtl/>
        </w:rPr>
        <w:t>صلى‌الله‌عليه‌وآله‌وسلم</w:t>
      </w:r>
      <w:r w:rsidRPr="007447D7">
        <w:rPr>
          <w:rtl/>
        </w:rPr>
        <w:t xml:space="preserve"> وأمير المؤمنين وفاطمة والحسن والحسين والأئمّة من ذرّيّتهم </w:t>
      </w:r>
      <w:r w:rsidR="004541E1" w:rsidRPr="004541E1">
        <w:rPr>
          <w:rStyle w:val="libAlaemChar"/>
          <w:rtl/>
        </w:rPr>
        <w:t>عليهم‌السلام</w:t>
      </w:r>
      <w:r w:rsidRPr="007447D7">
        <w:rPr>
          <w:rtl/>
        </w:rPr>
        <w:t xml:space="preserve"> فيقال له : هذا رسول الله وأمير المؤمنين وفاطمة والحسن والحسين والأئمّة </w:t>
      </w:r>
      <w:r w:rsidR="004541E1" w:rsidRPr="004541E1">
        <w:rPr>
          <w:rStyle w:val="libAlaemChar"/>
          <w:rtl/>
        </w:rPr>
        <w:t>عليهم‌السلام</w:t>
      </w:r>
      <w:r w:rsidRPr="007447D7">
        <w:rPr>
          <w:rtl/>
        </w:rPr>
        <w:t xml:space="preserve"> رفقاؤك. قال : فيفتح عينيه</w:t>
      </w:r>
      <w:r>
        <w:rPr>
          <w:rtl/>
        </w:rPr>
        <w:t xml:space="preserve"> ، </w:t>
      </w:r>
      <w:r w:rsidRPr="007447D7">
        <w:rPr>
          <w:rtl/>
        </w:rPr>
        <w:t>فينظر</w:t>
      </w:r>
      <w:r>
        <w:rPr>
          <w:rtl/>
        </w:rPr>
        <w:t xml:space="preserve"> ، </w:t>
      </w:r>
      <w:r w:rsidRPr="007447D7">
        <w:rPr>
          <w:rtl/>
        </w:rPr>
        <w:t>فينادي روحه مناد من قبل ربّ العزة فيقول : يا أيّتها النفس المطمئنّة</w:t>
      </w:r>
      <w:r>
        <w:rPr>
          <w:rtl/>
        </w:rPr>
        <w:t xml:space="preserve"> ـ </w:t>
      </w:r>
      <w:r w:rsidRPr="007447D7">
        <w:rPr>
          <w:rtl/>
        </w:rPr>
        <w:t xml:space="preserve">إلى محمّد </w:t>
      </w:r>
      <w:r w:rsidR="004541E1" w:rsidRPr="004541E1">
        <w:rPr>
          <w:rStyle w:val="libAlaemChar"/>
          <w:rtl/>
        </w:rPr>
        <w:t>صلى‌الله‌عليه‌وآله‌وسلم</w:t>
      </w:r>
      <w:r w:rsidRPr="007447D7">
        <w:rPr>
          <w:rtl/>
        </w:rPr>
        <w:t xml:space="preserve"> وأهل بيته </w:t>
      </w:r>
      <w:r w:rsidR="004541E1" w:rsidRPr="004541E1">
        <w:rPr>
          <w:rStyle w:val="libAlaemChar"/>
          <w:rtl/>
        </w:rPr>
        <w:t>عليهم‌السلام</w:t>
      </w:r>
      <w:r>
        <w:rPr>
          <w:rtl/>
        </w:rPr>
        <w:t xml:space="preserve"> ـ </w:t>
      </w:r>
      <w:r w:rsidRPr="007447D7">
        <w:rPr>
          <w:rtl/>
        </w:rPr>
        <w:t>ارجعي إلى ربّك</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راجع « الاحتجاج » 2 : 336</w:t>
      </w:r>
      <w:r>
        <w:rPr>
          <w:rtl/>
        </w:rPr>
        <w:t xml:space="preserve"> ـ </w:t>
      </w:r>
      <w:r w:rsidRPr="007447D7">
        <w:rPr>
          <w:rtl/>
        </w:rPr>
        <w:t>352</w:t>
      </w:r>
      <w:r>
        <w:rPr>
          <w:rtl/>
        </w:rPr>
        <w:t xml:space="preserve"> ، </w:t>
      </w:r>
      <w:r w:rsidRPr="007447D7">
        <w:rPr>
          <w:rtl/>
        </w:rPr>
        <w:t xml:space="preserve">احتجاج أبي عبد الله </w:t>
      </w:r>
      <w:r w:rsidR="004541E1" w:rsidRPr="004541E1">
        <w:rPr>
          <w:rStyle w:val="libAlaemChar"/>
          <w:rtl/>
        </w:rPr>
        <w:t>عليه‌السلام</w:t>
      </w:r>
      <w:r w:rsidRPr="007447D7">
        <w:rPr>
          <w:rtl/>
        </w:rPr>
        <w:t xml:space="preserve"> على الزنادقة.</w:t>
      </w:r>
    </w:p>
    <w:p w:rsidR="007E3A98" w:rsidRPr="007447D7" w:rsidRDefault="007E3A98" w:rsidP="0040777F">
      <w:pPr>
        <w:pStyle w:val="libFootnote0"/>
        <w:rPr>
          <w:rtl/>
          <w:lang w:bidi="fa-IR"/>
        </w:rPr>
      </w:pPr>
      <w:r w:rsidRPr="007447D7">
        <w:rPr>
          <w:rtl/>
        </w:rPr>
        <w:t>(2) « الكافي » 3 : 127</w:t>
      </w:r>
      <w:r>
        <w:rPr>
          <w:rtl/>
        </w:rPr>
        <w:t xml:space="preserve"> ، </w:t>
      </w:r>
      <w:r w:rsidRPr="007447D7">
        <w:rPr>
          <w:rtl/>
        </w:rPr>
        <w:t>باب أنّ المؤمن لا يكره على قبض روحه</w:t>
      </w:r>
      <w:r>
        <w:rPr>
          <w:rtl/>
        </w:rPr>
        <w:t xml:space="preserve"> ، </w:t>
      </w:r>
      <w:r w:rsidRPr="007447D7">
        <w:rPr>
          <w:rtl/>
        </w:rPr>
        <w:t>ح 1.</w:t>
      </w:r>
    </w:p>
    <w:p w:rsidR="007E3A98" w:rsidRPr="007447D7" w:rsidRDefault="007E3A98" w:rsidP="006A35AB">
      <w:pPr>
        <w:pStyle w:val="libNormal0"/>
        <w:rPr>
          <w:rtl/>
        </w:rPr>
      </w:pPr>
      <w:r>
        <w:rPr>
          <w:rtl/>
        </w:rPr>
        <w:br w:type="page"/>
      </w:r>
      <w:r w:rsidRPr="007447D7">
        <w:rPr>
          <w:rtl/>
        </w:rPr>
        <w:lastRenderedPageBreak/>
        <w:t>راضية</w:t>
      </w:r>
      <w:r>
        <w:rPr>
          <w:rtl/>
        </w:rPr>
        <w:t xml:space="preserve"> ـ </w:t>
      </w:r>
      <w:r w:rsidRPr="007447D7">
        <w:rPr>
          <w:rtl/>
        </w:rPr>
        <w:t>بالولاية</w:t>
      </w:r>
      <w:r>
        <w:rPr>
          <w:rtl/>
        </w:rPr>
        <w:t xml:space="preserve"> ـ </w:t>
      </w:r>
      <w:r w:rsidRPr="007447D7">
        <w:rPr>
          <w:rtl/>
        </w:rPr>
        <w:t>مرضيّة</w:t>
      </w:r>
      <w:r>
        <w:rPr>
          <w:rtl/>
        </w:rPr>
        <w:t xml:space="preserve"> ـ </w:t>
      </w:r>
      <w:r w:rsidRPr="007447D7">
        <w:rPr>
          <w:rtl/>
        </w:rPr>
        <w:t>بالثواب</w:t>
      </w:r>
      <w:r>
        <w:rPr>
          <w:rtl/>
        </w:rPr>
        <w:t xml:space="preserve"> ـ </w:t>
      </w:r>
      <w:r w:rsidRPr="007447D7">
        <w:rPr>
          <w:rtl/>
        </w:rPr>
        <w:t>فادخلي في عبادي</w:t>
      </w:r>
      <w:r>
        <w:rPr>
          <w:rtl/>
        </w:rPr>
        <w:t xml:space="preserve"> ـ </w:t>
      </w:r>
      <w:r w:rsidRPr="007447D7">
        <w:rPr>
          <w:rtl/>
        </w:rPr>
        <w:t xml:space="preserve">يعني محمّدا </w:t>
      </w:r>
      <w:r w:rsidR="004541E1" w:rsidRPr="004541E1">
        <w:rPr>
          <w:rStyle w:val="libAlaemChar"/>
          <w:rtl/>
        </w:rPr>
        <w:t>صلى‌الله‌عليه‌وآله‌وسلم</w:t>
      </w:r>
      <w:r w:rsidRPr="007447D7">
        <w:rPr>
          <w:rtl/>
        </w:rPr>
        <w:t xml:space="preserve"> وأهل بيته </w:t>
      </w:r>
      <w:r w:rsidR="004541E1" w:rsidRPr="004541E1">
        <w:rPr>
          <w:rStyle w:val="libAlaemChar"/>
          <w:rtl/>
        </w:rPr>
        <w:t>عليهم‌السلام</w:t>
      </w:r>
      <w:r>
        <w:rPr>
          <w:rtl/>
        </w:rPr>
        <w:t xml:space="preserve"> ـ </w:t>
      </w:r>
      <w:r w:rsidRPr="007447D7">
        <w:rPr>
          <w:rtl/>
        </w:rPr>
        <w:t>وادخلي جنّتي</w:t>
      </w:r>
      <w:r>
        <w:rPr>
          <w:rtl/>
        </w:rPr>
        <w:t xml:space="preserve"> ـ </w:t>
      </w:r>
      <w:r w:rsidRPr="007447D7">
        <w:rPr>
          <w:rtl/>
        </w:rPr>
        <w:t xml:space="preserve">فما شيء أحبّ إليه من استلال روحه واللحوق بالمنادي » </w:t>
      </w:r>
      <w:r w:rsidRPr="00346263">
        <w:rPr>
          <w:rStyle w:val="libFootnotenumChar"/>
          <w:rtl/>
        </w:rPr>
        <w:t>(1)</w:t>
      </w:r>
      <w:r>
        <w:rPr>
          <w:rtl/>
        </w:rPr>
        <w:t>.</w:t>
      </w:r>
    </w:p>
    <w:p w:rsidR="007E3A98" w:rsidRPr="007447D7" w:rsidRDefault="007E3A98" w:rsidP="007E3A98">
      <w:pPr>
        <w:pStyle w:val="Heading3"/>
        <w:rPr>
          <w:rtl/>
          <w:lang w:bidi="fa-IR"/>
        </w:rPr>
      </w:pPr>
      <w:bookmarkStart w:id="233" w:name="_Toc335563879"/>
      <w:bookmarkStart w:id="234" w:name="_Toc514323999"/>
      <w:r w:rsidRPr="007447D7">
        <w:rPr>
          <w:rtl/>
          <w:lang w:bidi="fa-IR"/>
        </w:rPr>
        <w:t>باب ما يعاين المؤمن والكافر</w:t>
      </w:r>
      <w:bookmarkEnd w:id="233"/>
      <w:bookmarkEnd w:id="234"/>
    </w:p>
    <w:p w:rsidR="007E3A98" w:rsidRPr="007447D7" w:rsidRDefault="007E3A98" w:rsidP="006A35AB">
      <w:pPr>
        <w:pStyle w:val="libNormal"/>
        <w:rPr>
          <w:rtl/>
        </w:rPr>
      </w:pPr>
      <w:r w:rsidRPr="007447D7">
        <w:rPr>
          <w:rtl/>
        </w:rPr>
        <w:t>[1] عدّة من أصحابنا</w:t>
      </w:r>
      <w:r>
        <w:rPr>
          <w:rtl/>
        </w:rPr>
        <w:t xml:space="preserve"> ، </w:t>
      </w:r>
      <w:r w:rsidRPr="007447D7">
        <w:rPr>
          <w:rtl/>
        </w:rPr>
        <w:t>عن سهل بن زياد</w:t>
      </w:r>
      <w:r>
        <w:rPr>
          <w:rtl/>
        </w:rPr>
        <w:t xml:space="preserve"> ، </w:t>
      </w:r>
      <w:r w:rsidRPr="007447D7">
        <w:rPr>
          <w:rtl/>
        </w:rPr>
        <w:t>عن ابن فضّال</w:t>
      </w:r>
      <w:r>
        <w:rPr>
          <w:rtl/>
        </w:rPr>
        <w:t xml:space="preserve"> ، </w:t>
      </w:r>
      <w:r w:rsidRPr="007447D7">
        <w:rPr>
          <w:rtl/>
        </w:rPr>
        <w:t>عن عليّ بن عقبة</w:t>
      </w:r>
      <w:r>
        <w:rPr>
          <w:rtl/>
        </w:rPr>
        <w:t xml:space="preserve"> ، </w:t>
      </w:r>
      <w:r w:rsidRPr="007447D7">
        <w:rPr>
          <w:rtl/>
        </w:rPr>
        <w:t xml:space="preserve">عن أبيه قال : قال لي أبو عبد الله </w:t>
      </w:r>
      <w:r w:rsidR="004541E1" w:rsidRPr="004541E1">
        <w:rPr>
          <w:rStyle w:val="libAlaemChar"/>
          <w:rtl/>
        </w:rPr>
        <w:t>عليه‌السلام</w:t>
      </w:r>
      <w:r w:rsidRPr="007447D7">
        <w:rPr>
          <w:rtl/>
        </w:rPr>
        <w:t xml:space="preserve"> : « يا عقبة</w:t>
      </w:r>
      <w:r>
        <w:rPr>
          <w:rtl/>
        </w:rPr>
        <w:t xml:space="preserve"> ، </w:t>
      </w:r>
      <w:r w:rsidRPr="007447D7">
        <w:rPr>
          <w:rtl/>
        </w:rPr>
        <w:t>لا يقبل الله من العباد يوم القيامة إلاّ هذا الأمر الذي أنتم عليه</w:t>
      </w:r>
      <w:r>
        <w:rPr>
          <w:rtl/>
        </w:rPr>
        <w:t xml:space="preserve"> ، </w:t>
      </w:r>
      <w:r w:rsidRPr="007447D7">
        <w:rPr>
          <w:rtl/>
        </w:rPr>
        <w:t>وما بين أحدكم وبين أن يرى ما تقرّ به عينه إلاّ أن تبلغ نفسه إلى هذه »</w:t>
      </w:r>
      <w:r>
        <w:rPr>
          <w:rtl/>
        </w:rPr>
        <w:t>.</w:t>
      </w:r>
    </w:p>
    <w:p w:rsidR="007E3A98" w:rsidRPr="007447D7" w:rsidRDefault="007E3A98" w:rsidP="006A35AB">
      <w:pPr>
        <w:pStyle w:val="libNormal"/>
        <w:rPr>
          <w:rtl/>
        </w:rPr>
      </w:pPr>
      <w:r w:rsidRPr="007447D7">
        <w:rPr>
          <w:rtl/>
        </w:rPr>
        <w:t>ثمّ أهوى بيده إلى الوريد ثمّ اتّكأ</w:t>
      </w:r>
      <w:r>
        <w:rPr>
          <w:rtl/>
        </w:rPr>
        <w:t xml:space="preserve"> ، </w:t>
      </w:r>
      <w:r w:rsidRPr="007447D7">
        <w:rPr>
          <w:rtl/>
        </w:rPr>
        <w:t>وكان معي المعلّى فغمزني أن أسأله</w:t>
      </w:r>
      <w:r>
        <w:rPr>
          <w:rtl/>
        </w:rPr>
        <w:t xml:space="preserve"> ، </w:t>
      </w:r>
      <w:r w:rsidRPr="007447D7">
        <w:rPr>
          <w:rtl/>
        </w:rPr>
        <w:t>فقلت :</w:t>
      </w:r>
    </w:p>
    <w:p w:rsidR="007E3A98" w:rsidRPr="007447D7" w:rsidRDefault="007E3A98" w:rsidP="006A35AB">
      <w:pPr>
        <w:pStyle w:val="libNormal"/>
        <w:rPr>
          <w:rtl/>
        </w:rPr>
      </w:pPr>
      <w:r w:rsidRPr="007447D7">
        <w:rPr>
          <w:rtl/>
        </w:rPr>
        <w:t xml:space="preserve">يا ابن رسول الله </w:t>
      </w:r>
      <w:r w:rsidR="004541E1" w:rsidRPr="004541E1">
        <w:rPr>
          <w:rStyle w:val="libAlaemChar"/>
          <w:rtl/>
        </w:rPr>
        <w:t>صلى‌الله‌عليه‌وآله‌وسلم</w:t>
      </w:r>
      <w:r>
        <w:rPr>
          <w:rtl/>
        </w:rPr>
        <w:t xml:space="preserve"> ، </w:t>
      </w:r>
      <w:r w:rsidRPr="007447D7">
        <w:rPr>
          <w:rtl/>
        </w:rPr>
        <w:t>فإذا بلغت نفسه هذه أيّ شيء يرى</w:t>
      </w:r>
      <w:r>
        <w:rPr>
          <w:rtl/>
        </w:rPr>
        <w:t>؟</w:t>
      </w:r>
      <w:r w:rsidRPr="007447D7">
        <w:rPr>
          <w:rtl/>
        </w:rPr>
        <w:t xml:space="preserve"> فقلت له بضع عشرة مرّة :</w:t>
      </w:r>
      <w:r>
        <w:rPr>
          <w:rFonts w:hint="cs"/>
          <w:rtl/>
        </w:rPr>
        <w:t xml:space="preserve"> </w:t>
      </w:r>
      <w:r w:rsidRPr="007447D7">
        <w:rPr>
          <w:rtl/>
        </w:rPr>
        <w:t>أيّ شيء</w:t>
      </w:r>
      <w:r>
        <w:rPr>
          <w:rtl/>
        </w:rPr>
        <w:t>؟</w:t>
      </w:r>
    </w:p>
    <w:p w:rsidR="007E3A98" w:rsidRPr="007447D7" w:rsidRDefault="007E3A98" w:rsidP="006A35AB">
      <w:pPr>
        <w:pStyle w:val="libNormal"/>
        <w:rPr>
          <w:rtl/>
        </w:rPr>
      </w:pPr>
      <w:r w:rsidRPr="007447D7">
        <w:rPr>
          <w:rtl/>
        </w:rPr>
        <w:t>فقال في كلّها : « يرى » ولا يزيد عليها. ثمّ جلس في آخرها</w:t>
      </w:r>
      <w:r>
        <w:rPr>
          <w:rtl/>
        </w:rPr>
        <w:t xml:space="preserve"> ، </w:t>
      </w:r>
      <w:r w:rsidRPr="007447D7">
        <w:rPr>
          <w:rtl/>
        </w:rPr>
        <w:t>فقال : « يا عقبة » فقلت : لبّيك وسعديك</w:t>
      </w:r>
      <w:r>
        <w:rPr>
          <w:rtl/>
        </w:rPr>
        <w:t xml:space="preserve"> ، </w:t>
      </w:r>
      <w:r w:rsidRPr="007447D7">
        <w:rPr>
          <w:rtl/>
        </w:rPr>
        <w:t>فقال : « أبيت إلاّ أن تعلم</w:t>
      </w:r>
      <w:r>
        <w:rPr>
          <w:rtl/>
        </w:rPr>
        <w:t>؟</w:t>
      </w:r>
      <w:r w:rsidRPr="007447D7">
        <w:rPr>
          <w:rtl/>
        </w:rPr>
        <w:t xml:space="preserve"> » فقلت : نعم يا ابن رسول الله </w:t>
      </w:r>
      <w:r w:rsidR="004541E1" w:rsidRPr="004541E1">
        <w:rPr>
          <w:rStyle w:val="libAlaemChar"/>
          <w:rtl/>
        </w:rPr>
        <w:t>صلى‌الله‌عليه‌وآله‌وسلم</w:t>
      </w:r>
      <w:r>
        <w:rPr>
          <w:rtl/>
        </w:rPr>
        <w:t xml:space="preserve"> ، </w:t>
      </w:r>
      <w:r w:rsidRPr="007447D7">
        <w:rPr>
          <w:rtl/>
        </w:rPr>
        <w:t>إنّما ديني مع دينك فإذا ذهب ديني كان ذلك</w:t>
      </w:r>
      <w:r>
        <w:rPr>
          <w:rtl/>
        </w:rPr>
        <w:t xml:space="preserve"> ، </w:t>
      </w:r>
      <w:r w:rsidRPr="007447D7">
        <w:rPr>
          <w:rtl/>
        </w:rPr>
        <w:t xml:space="preserve">كيف لي بك يا ابن رسول الله </w:t>
      </w:r>
      <w:r w:rsidR="004541E1" w:rsidRPr="004541E1">
        <w:rPr>
          <w:rStyle w:val="libAlaemChar"/>
          <w:rtl/>
        </w:rPr>
        <w:t>صلى‌الله‌عليه‌وآله‌وسلم</w:t>
      </w:r>
      <w:r>
        <w:rPr>
          <w:rtl/>
        </w:rPr>
        <w:t xml:space="preserve"> ، </w:t>
      </w:r>
      <w:r w:rsidRPr="007447D7">
        <w:rPr>
          <w:rtl/>
        </w:rPr>
        <w:t>كلّ ساعة</w:t>
      </w:r>
      <w:r>
        <w:rPr>
          <w:rtl/>
        </w:rPr>
        <w:t>؟</w:t>
      </w:r>
      <w:r w:rsidRPr="007447D7">
        <w:rPr>
          <w:rtl/>
        </w:rPr>
        <w:t xml:space="preserve"> وبكيت</w:t>
      </w:r>
      <w:r>
        <w:rPr>
          <w:rtl/>
        </w:rPr>
        <w:t xml:space="preserve"> ، </w:t>
      </w:r>
      <w:r w:rsidRPr="007447D7">
        <w:rPr>
          <w:rtl/>
        </w:rPr>
        <w:t>فرقّ لي</w:t>
      </w:r>
      <w:r>
        <w:rPr>
          <w:rtl/>
        </w:rPr>
        <w:t xml:space="preserve"> ، </w:t>
      </w:r>
      <w:r w:rsidRPr="007447D7">
        <w:rPr>
          <w:rtl/>
        </w:rPr>
        <w:t>فقال : « يراهما والله »</w:t>
      </w:r>
      <w:r>
        <w:rPr>
          <w:rtl/>
        </w:rPr>
        <w:t xml:space="preserve"> ، </w:t>
      </w:r>
      <w:r w:rsidRPr="007447D7">
        <w:rPr>
          <w:rtl/>
        </w:rPr>
        <w:t>فقلت : بأبي وأمّي من هما</w:t>
      </w:r>
      <w:r>
        <w:rPr>
          <w:rtl/>
        </w:rPr>
        <w:t>؟</w:t>
      </w:r>
    </w:p>
    <w:p w:rsidR="007E3A98" w:rsidRPr="007447D7" w:rsidRDefault="007E3A98" w:rsidP="006A35AB">
      <w:pPr>
        <w:pStyle w:val="libNormal"/>
        <w:rPr>
          <w:rtl/>
        </w:rPr>
      </w:pPr>
      <w:r w:rsidRPr="007447D7">
        <w:rPr>
          <w:rtl/>
        </w:rPr>
        <w:t xml:space="preserve">قال : « ذلك رسول الله </w:t>
      </w:r>
      <w:r w:rsidR="004541E1" w:rsidRPr="004541E1">
        <w:rPr>
          <w:rStyle w:val="libAlaemChar"/>
          <w:rtl/>
        </w:rPr>
        <w:t>صلى‌الله‌عليه‌وآله‌وسلم</w:t>
      </w:r>
      <w:r w:rsidRPr="007447D7">
        <w:rPr>
          <w:rtl/>
        </w:rPr>
        <w:t xml:space="preserve"> وعليّ </w:t>
      </w:r>
      <w:r w:rsidR="004541E1" w:rsidRPr="004541E1">
        <w:rPr>
          <w:rStyle w:val="libAlaemChar"/>
          <w:rtl/>
        </w:rPr>
        <w:t>عليه‌السلام</w:t>
      </w:r>
      <w:r>
        <w:rPr>
          <w:rtl/>
        </w:rPr>
        <w:t xml:space="preserve"> ، </w:t>
      </w:r>
      <w:r w:rsidRPr="007447D7">
        <w:rPr>
          <w:rtl/>
        </w:rPr>
        <w:t>يا عقبة</w:t>
      </w:r>
      <w:r>
        <w:rPr>
          <w:rtl/>
        </w:rPr>
        <w:t xml:space="preserve"> ، </w:t>
      </w:r>
      <w:r w:rsidRPr="007447D7">
        <w:rPr>
          <w:rtl/>
        </w:rPr>
        <w:t>لن تموت نفس مؤمنة أبدا حتّى تراهما »</w:t>
      </w:r>
      <w:r>
        <w:rPr>
          <w:rtl/>
        </w:rPr>
        <w:t xml:space="preserve"> ، </w:t>
      </w:r>
      <w:r w:rsidRPr="007447D7">
        <w:rPr>
          <w:rtl/>
        </w:rPr>
        <w:t>قلت : فإذا نظر إليهما المؤمن</w:t>
      </w:r>
      <w:r>
        <w:rPr>
          <w:rtl/>
        </w:rPr>
        <w:t xml:space="preserve"> أ</w:t>
      </w:r>
      <w:r w:rsidRPr="007447D7">
        <w:rPr>
          <w:rtl/>
        </w:rPr>
        <w:t>يرجع إلى الدنيا</w:t>
      </w:r>
      <w:r>
        <w:rPr>
          <w:rtl/>
        </w:rPr>
        <w:t>؟</w:t>
      </w:r>
      <w:r w:rsidRPr="007447D7">
        <w:rPr>
          <w:rtl/>
        </w:rPr>
        <w:t xml:space="preserve"> فقال : « لا</w:t>
      </w:r>
      <w:r>
        <w:rPr>
          <w:rtl/>
        </w:rPr>
        <w:t xml:space="preserve"> ، </w:t>
      </w:r>
      <w:r w:rsidRPr="007447D7">
        <w:rPr>
          <w:rtl/>
        </w:rPr>
        <w:t>يمضي أمامه إذا نظر إليهما مضى أمامه »</w:t>
      </w:r>
      <w:r>
        <w:rPr>
          <w:rtl/>
        </w:rPr>
        <w:t>.</w:t>
      </w:r>
    </w:p>
    <w:p w:rsidR="007E3A98" w:rsidRPr="007447D7" w:rsidRDefault="007E3A98" w:rsidP="006A35AB">
      <w:pPr>
        <w:pStyle w:val="libNormal"/>
        <w:rPr>
          <w:rtl/>
        </w:rPr>
      </w:pPr>
      <w:r w:rsidRPr="007447D7">
        <w:rPr>
          <w:rtl/>
        </w:rPr>
        <w:t>فقلت له : يقولان شيئا</w:t>
      </w:r>
      <w:r>
        <w:rPr>
          <w:rtl/>
        </w:rPr>
        <w:t>؟</w:t>
      </w:r>
      <w:r w:rsidRPr="007447D7">
        <w:rPr>
          <w:rtl/>
        </w:rPr>
        <w:t xml:space="preserve"> قال : « نعم</w:t>
      </w:r>
      <w:r>
        <w:rPr>
          <w:rtl/>
        </w:rPr>
        <w:t xml:space="preserve"> ، </w:t>
      </w:r>
      <w:r w:rsidRPr="007447D7">
        <w:rPr>
          <w:rtl/>
        </w:rPr>
        <w:t>يدخلان جميعا على المؤمن</w:t>
      </w:r>
      <w:r>
        <w:rPr>
          <w:rtl/>
        </w:rPr>
        <w:t xml:space="preserve"> ، </w:t>
      </w:r>
      <w:r w:rsidRPr="007447D7">
        <w:rPr>
          <w:rtl/>
        </w:rPr>
        <w:t xml:space="preserve">فيجلس رسول الله </w:t>
      </w:r>
      <w:r w:rsidR="004541E1" w:rsidRPr="004541E1">
        <w:rPr>
          <w:rStyle w:val="libAlaemChar"/>
          <w:rtl/>
        </w:rPr>
        <w:t>صلى‌الله‌عليه‌وآله‌وسلم</w:t>
      </w:r>
      <w:r w:rsidRPr="007447D7">
        <w:rPr>
          <w:rtl/>
        </w:rPr>
        <w:t xml:space="preserve"> عند رأسه وعليّ </w:t>
      </w:r>
      <w:r w:rsidR="004541E1" w:rsidRPr="004541E1">
        <w:rPr>
          <w:rStyle w:val="libAlaemChar"/>
          <w:rtl/>
        </w:rPr>
        <w:t>عليه‌السلام</w:t>
      </w:r>
      <w:r w:rsidRPr="007447D7">
        <w:rPr>
          <w:rtl/>
        </w:rPr>
        <w:t xml:space="preserve"> عند رجليه فيكبّ عليه رسول الله </w:t>
      </w:r>
      <w:r w:rsidR="004541E1" w:rsidRPr="004541E1">
        <w:rPr>
          <w:rStyle w:val="libAlaemChar"/>
          <w:rtl/>
        </w:rPr>
        <w:t>صلى‌الله‌عليه‌وآله‌وسلم</w:t>
      </w:r>
      <w:r w:rsidRPr="007447D7">
        <w:rPr>
          <w:rtl/>
        </w:rPr>
        <w:t xml:space="preserve"> فيقول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127</w:t>
      </w:r>
      <w:r>
        <w:rPr>
          <w:rtl/>
        </w:rPr>
        <w:t xml:space="preserve"> ـ </w:t>
      </w:r>
      <w:r w:rsidRPr="007447D7">
        <w:rPr>
          <w:rtl/>
        </w:rPr>
        <w:t>128</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يا وليّ الله أبشر</w:t>
      </w:r>
      <w:r>
        <w:rPr>
          <w:rtl/>
        </w:rPr>
        <w:t xml:space="preserve"> ، </w:t>
      </w:r>
      <w:r w:rsidRPr="007447D7">
        <w:rPr>
          <w:rtl/>
        </w:rPr>
        <w:t>أنا رسول الله</w:t>
      </w:r>
      <w:r>
        <w:rPr>
          <w:rtl/>
        </w:rPr>
        <w:t xml:space="preserve"> ، </w:t>
      </w:r>
      <w:r w:rsidRPr="007447D7">
        <w:rPr>
          <w:rtl/>
        </w:rPr>
        <w:t xml:space="preserve">إنّي خير لك ممّا تركت من الدنيا. ثمّ ينهض رسول الله </w:t>
      </w:r>
      <w:r w:rsidR="004541E1" w:rsidRPr="004541E1">
        <w:rPr>
          <w:rStyle w:val="libAlaemChar"/>
          <w:rtl/>
        </w:rPr>
        <w:t>صلى‌الله‌عليه‌وآله‌وسلم</w:t>
      </w:r>
      <w:r w:rsidRPr="007447D7">
        <w:rPr>
          <w:rtl/>
        </w:rPr>
        <w:t xml:space="preserve"> فيقوم عليّ </w:t>
      </w:r>
      <w:r w:rsidR="004541E1" w:rsidRPr="004541E1">
        <w:rPr>
          <w:rStyle w:val="libAlaemChar"/>
          <w:rtl/>
        </w:rPr>
        <w:t>عليه‌السلام</w:t>
      </w:r>
      <w:r w:rsidRPr="007447D7">
        <w:rPr>
          <w:rtl/>
        </w:rPr>
        <w:t xml:space="preserve"> حتّى يكبّ عليه</w:t>
      </w:r>
      <w:r>
        <w:rPr>
          <w:rtl/>
        </w:rPr>
        <w:t xml:space="preserve"> ، </w:t>
      </w:r>
      <w:r w:rsidRPr="007447D7">
        <w:rPr>
          <w:rtl/>
        </w:rPr>
        <w:t>فيقول : يا وليّ الله أبشر</w:t>
      </w:r>
      <w:r>
        <w:rPr>
          <w:rtl/>
        </w:rPr>
        <w:t xml:space="preserve"> ، </w:t>
      </w:r>
      <w:r w:rsidRPr="007447D7">
        <w:rPr>
          <w:rtl/>
        </w:rPr>
        <w:t xml:space="preserve">أنا عليّ بن أبي طالب </w:t>
      </w:r>
      <w:r w:rsidR="004541E1" w:rsidRPr="004541E1">
        <w:rPr>
          <w:rStyle w:val="libAlaemChar"/>
          <w:rtl/>
        </w:rPr>
        <w:t>عليه‌السلام</w:t>
      </w:r>
      <w:r w:rsidRPr="007447D7">
        <w:rPr>
          <w:rtl/>
        </w:rPr>
        <w:t xml:space="preserve"> الذي كنت تحبّه</w:t>
      </w:r>
      <w:r>
        <w:rPr>
          <w:rtl/>
        </w:rPr>
        <w:t xml:space="preserve"> ، </w:t>
      </w:r>
      <w:r w:rsidRPr="007447D7">
        <w:rPr>
          <w:rtl/>
        </w:rPr>
        <w:t>أما لأنفعنّك »</w:t>
      </w:r>
      <w:r>
        <w:rPr>
          <w:rtl/>
        </w:rPr>
        <w:t>.</w:t>
      </w:r>
    </w:p>
    <w:p w:rsidR="007E3A98" w:rsidRPr="007447D7" w:rsidRDefault="007E3A98" w:rsidP="006A35AB">
      <w:pPr>
        <w:pStyle w:val="libNormal"/>
        <w:rPr>
          <w:rtl/>
        </w:rPr>
      </w:pPr>
      <w:r w:rsidRPr="007447D7">
        <w:rPr>
          <w:rtl/>
        </w:rPr>
        <w:t>ثمّ قال : « إنّ هذا في كتاب الله عزّ وجلّ »</w:t>
      </w:r>
      <w:r>
        <w:rPr>
          <w:rtl/>
        </w:rPr>
        <w:t xml:space="preserve"> ، </w:t>
      </w:r>
      <w:r w:rsidRPr="007447D7">
        <w:rPr>
          <w:rtl/>
        </w:rPr>
        <w:t>فقلت : أين</w:t>
      </w:r>
      <w:r>
        <w:rPr>
          <w:rtl/>
        </w:rPr>
        <w:t xml:space="preserve"> ـ </w:t>
      </w:r>
      <w:r w:rsidRPr="007447D7">
        <w:rPr>
          <w:rtl/>
        </w:rPr>
        <w:t>جعلني الله فداك</w:t>
      </w:r>
      <w:r>
        <w:rPr>
          <w:rtl/>
        </w:rPr>
        <w:t xml:space="preserve"> ـ </w:t>
      </w:r>
      <w:r w:rsidRPr="007447D7">
        <w:rPr>
          <w:rtl/>
        </w:rPr>
        <w:t>هذا من كتاب الله</w:t>
      </w:r>
      <w:r>
        <w:rPr>
          <w:rtl/>
        </w:rPr>
        <w:t>؟</w:t>
      </w:r>
      <w:r w:rsidRPr="007447D7">
        <w:rPr>
          <w:rtl/>
        </w:rPr>
        <w:t xml:space="preserve"> قال : « في يونس قول الله عزّ وجلّ هاهنا : </w:t>
      </w:r>
      <w:r w:rsidRPr="00D722F5">
        <w:rPr>
          <w:rStyle w:val="libAlaemChar"/>
          <w:rtl/>
        </w:rPr>
        <w:t>(</w:t>
      </w:r>
      <w:r w:rsidRPr="006A35AB">
        <w:rPr>
          <w:rStyle w:val="libAieChar"/>
          <w:rtl/>
        </w:rPr>
        <w:t xml:space="preserve"> الَّذِينَ آمَنُوا وَكانُوا يَتَّقُونَ * لَهُمُ الْبُشْرى فِي الْحَياةِ الدُّنْيا وَفِي الْآخِرَةِ لا تَبْدِيلَ لِكَلِماتِ اللهِ ذلِكَ هُوَ الْفَوْزُ الْعَظِيمُ </w:t>
      </w:r>
      <w:r w:rsidRPr="00D722F5">
        <w:rPr>
          <w:rStyle w:val="libAlaemChar"/>
          <w:rtl/>
        </w:rPr>
        <w:t>)</w:t>
      </w:r>
      <w:r w:rsidRPr="007447D7">
        <w:rPr>
          <w:rtl/>
        </w:rPr>
        <w:t xml:space="preserve"> </w:t>
      </w:r>
      <w:r w:rsidRPr="00346263">
        <w:rPr>
          <w:rStyle w:val="libFootnotenumChar"/>
          <w:rtl/>
        </w:rPr>
        <w:t>(1)</w:t>
      </w:r>
      <w:r w:rsidRPr="007447D7">
        <w:rPr>
          <w:rtl/>
        </w:rPr>
        <w:t xml:space="preserve"> » </w:t>
      </w:r>
      <w:r w:rsidRPr="00346263">
        <w:rPr>
          <w:rStyle w:val="libFootnotenumChar"/>
          <w:rtl/>
        </w:rPr>
        <w:t>(2)</w:t>
      </w:r>
      <w:r>
        <w:rPr>
          <w:rtl/>
        </w:rPr>
        <w:t>.</w:t>
      </w:r>
    </w:p>
    <w:p w:rsidR="007E3A98" w:rsidRPr="007447D7" w:rsidRDefault="007E3A98" w:rsidP="006A35AB">
      <w:pPr>
        <w:pStyle w:val="libNormal"/>
        <w:rPr>
          <w:rtl/>
        </w:rPr>
      </w:pPr>
      <w:r w:rsidRPr="007447D7">
        <w:rPr>
          <w:rtl/>
        </w:rPr>
        <w:t>[2] عليّ بن إبراهيم</w:t>
      </w:r>
      <w:r>
        <w:rPr>
          <w:rtl/>
        </w:rPr>
        <w:t xml:space="preserve"> ، </w:t>
      </w:r>
      <w:r w:rsidRPr="007447D7">
        <w:rPr>
          <w:rtl/>
        </w:rPr>
        <w:t>عن محمّد بن عيسى</w:t>
      </w:r>
      <w:r>
        <w:rPr>
          <w:rtl/>
        </w:rPr>
        <w:t xml:space="preserve"> ، </w:t>
      </w:r>
      <w:r w:rsidRPr="007447D7">
        <w:rPr>
          <w:rtl/>
        </w:rPr>
        <w:t>عن يونس</w:t>
      </w:r>
      <w:r>
        <w:rPr>
          <w:rtl/>
        </w:rPr>
        <w:t xml:space="preserve"> ، </w:t>
      </w:r>
      <w:r w:rsidRPr="007447D7">
        <w:rPr>
          <w:rtl/>
        </w:rPr>
        <w:t>عن خالد بن عمارة</w:t>
      </w:r>
      <w:r>
        <w:rPr>
          <w:rtl/>
        </w:rPr>
        <w:t xml:space="preserve"> ، </w:t>
      </w:r>
      <w:r w:rsidRPr="007447D7">
        <w:rPr>
          <w:rtl/>
        </w:rPr>
        <w:t>عن أبي بصير</w:t>
      </w:r>
      <w:r>
        <w:rPr>
          <w:rtl/>
        </w:rPr>
        <w:t xml:space="preserve"> ، </w:t>
      </w:r>
      <w:r w:rsidRPr="007447D7">
        <w:rPr>
          <w:rtl/>
        </w:rPr>
        <w:t xml:space="preserve">قال : قال أبو عبد الله </w:t>
      </w:r>
      <w:r w:rsidR="004541E1" w:rsidRPr="004541E1">
        <w:rPr>
          <w:rStyle w:val="libAlaemChar"/>
          <w:rtl/>
        </w:rPr>
        <w:t>عليه‌السلام</w:t>
      </w:r>
      <w:r w:rsidRPr="007447D7">
        <w:rPr>
          <w:rtl/>
        </w:rPr>
        <w:t xml:space="preserve"> : « إذا حيل بينه وبين الكلام أتاه رسول الله </w:t>
      </w:r>
      <w:r w:rsidR="004541E1" w:rsidRPr="004541E1">
        <w:rPr>
          <w:rStyle w:val="libAlaemChar"/>
          <w:rtl/>
        </w:rPr>
        <w:t>صلى‌الله‌عليه‌وآله‌وسلم</w:t>
      </w:r>
      <w:r w:rsidRPr="007447D7">
        <w:rPr>
          <w:rtl/>
        </w:rPr>
        <w:t xml:space="preserve"> ومن شاء الله</w:t>
      </w:r>
      <w:r>
        <w:rPr>
          <w:rtl/>
        </w:rPr>
        <w:t xml:space="preserve"> ، </w:t>
      </w:r>
      <w:r w:rsidRPr="007447D7">
        <w:rPr>
          <w:rtl/>
        </w:rPr>
        <w:t xml:space="preserve">فجلس رسول الله </w:t>
      </w:r>
      <w:r w:rsidR="004541E1" w:rsidRPr="004541E1">
        <w:rPr>
          <w:rStyle w:val="libAlaemChar"/>
          <w:rtl/>
        </w:rPr>
        <w:t>صلى‌الله‌عليه‌وآله‌وسلم</w:t>
      </w:r>
      <w:r w:rsidRPr="007447D7">
        <w:rPr>
          <w:rtl/>
        </w:rPr>
        <w:t xml:space="preserve"> عن يمينه والآخر عن يساره</w:t>
      </w:r>
      <w:r>
        <w:rPr>
          <w:rtl/>
        </w:rPr>
        <w:t xml:space="preserve"> ، </w:t>
      </w:r>
      <w:r w:rsidRPr="007447D7">
        <w:rPr>
          <w:rtl/>
        </w:rPr>
        <w:t xml:space="preserve">فيقول له رسول الله </w:t>
      </w:r>
      <w:r w:rsidR="004541E1" w:rsidRPr="004541E1">
        <w:rPr>
          <w:rStyle w:val="libAlaemChar"/>
          <w:rtl/>
        </w:rPr>
        <w:t>صلى‌الله‌عليه‌وآله‌وسلم</w:t>
      </w:r>
      <w:r w:rsidRPr="007447D7">
        <w:rPr>
          <w:rtl/>
        </w:rPr>
        <w:t xml:space="preserve"> : أمّا ما كنت ترجو فهو ذا أمامك</w:t>
      </w:r>
      <w:r>
        <w:rPr>
          <w:rtl/>
        </w:rPr>
        <w:t xml:space="preserve"> ، </w:t>
      </w:r>
      <w:r w:rsidRPr="007447D7">
        <w:rPr>
          <w:rtl/>
        </w:rPr>
        <w:t>وأمّا ما كنت تخاف منه فقد أمنت منه</w:t>
      </w:r>
      <w:r>
        <w:rPr>
          <w:rtl/>
        </w:rPr>
        <w:t xml:space="preserve"> ، </w:t>
      </w:r>
      <w:r w:rsidRPr="007447D7">
        <w:rPr>
          <w:rtl/>
        </w:rPr>
        <w:t>ثمّ يفتح له باب إلى الجنّة</w:t>
      </w:r>
      <w:r>
        <w:rPr>
          <w:rtl/>
        </w:rPr>
        <w:t xml:space="preserve"> ، </w:t>
      </w:r>
      <w:r w:rsidRPr="007447D7">
        <w:rPr>
          <w:rtl/>
        </w:rPr>
        <w:t>فيقول : هذا منزلك من الجنّة</w:t>
      </w:r>
      <w:r>
        <w:rPr>
          <w:rtl/>
        </w:rPr>
        <w:t xml:space="preserve"> ، </w:t>
      </w:r>
      <w:r w:rsidRPr="007447D7">
        <w:rPr>
          <w:rtl/>
        </w:rPr>
        <w:t>فإن شئت رددناك إلى الدنيا ولك فيها ذهب وفضّة</w:t>
      </w:r>
      <w:r>
        <w:rPr>
          <w:rtl/>
        </w:rPr>
        <w:t xml:space="preserve"> ، </w:t>
      </w:r>
      <w:r w:rsidRPr="007447D7">
        <w:rPr>
          <w:rtl/>
        </w:rPr>
        <w:t>فيقول : لا حاجة لي في الدنيا</w:t>
      </w:r>
      <w:r>
        <w:rPr>
          <w:rtl/>
        </w:rPr>
        <w:t xml:space="preserve"> ، </w:t>
      </w:r>
      <w:r w:rsidRPr="007447D7">
        <w:rPr>
          <w:rtl/>
        </w:rPr>
        <w:t>فعند ذلك يبيضّ لونه ويرشح جبينه</w:t>
      </w:r>
      <w:r>
        <w:rPr>
          <w:rtl/>
        </w:rPr>
        <w:t xml:space="preserve"> ، </w:t>
      </w:r>
      <w:r w:rsidRPr="007447D7">
        <w:rPr>
          <w:rtl/>
        </w:rPr>
        <w:t>وتقلّص شفتاه</w:t>
      </w:r>
      <w:r>
        <w:rPr>
          <w:rtl/>
        </w:rPr>
        <w:t xml:space="preserve"> ، </w:t>
      </w:r>
      <w:r w:rsidRPr="007447D7">
        <w:rPr>
          <w:rtl/>
        </w:rPr>
        <w:t>وتنتشر منخراه</w:t>
      </w:r>
      <w:r>
        <w:rPr>
          <w:rtl/>
        </w:rPr>
        <w:t xml:space="preserve"> ، </w:t>
      </w:r>
      <w:r w:rsidRPr="007447D7">
        <w:rPr>
          <w:rtl/>
        </w:rPr>
        <w:t>وتدمع عينه اليسرى</w:t>
      </w:r>
      <w:r>
        <w:rPr>
          <w:rtl/>
        </w:rPr>
        <w:t xml:space="preserve"> ، </w:t>
      </w:r>
      <w:r w:rsidRPr="007447D7">
        <w:rPr>
          <w:rtl/>
        </w:rPr>
        <w:t>فأيّ هذه العلامات رأيت فاكتف بها</w:t>
      </w:r>
      <w:r>
        <w:rPr>
          <w:rtl/>
        </w:rPr>
        <w:t xml:space="preserve"> ، </w:t>
      </w:r>
      <w:r w:rsidRPr="007447D7">
        <w:rPr>
          <w:rtl/>
        </w:rPr>
        <w:t>فإذا خرجت النفس من البدن فيعرض عليها كما عرض عليه وهي في الجسد</w:t>
      </w:r>
      <w:r>
        <w:rPr>
          <w:rtl/>
        </w:rPr>
        <w:t xml:space="preserve"> ، </w:t>
      </w:r>
      <w:r w:rsidRPr="007447D7">
        <w:rPr>
          <w:rtl/>
        </w:rPr>
        <w:t>فتختار الآخرة فتغسّله فيمن يغسّله</w:t>
      </w:r>
      <w:r>
        <w:rPr>
          <w:rtl/>
        </w:rPr>
        <w:t xml:space="preserve"> ، </w:t>
      </w:r>
      <w:r w:rsidRPr="007447D7">
        <w:rPr>
          <w:rtl/>
        </w:rPr>
        <w:t>وتقلّبه فيمن يقلّبه. فإذا أدرج في أكفانه ووضع على سريره خرجت روحه تمشي بين أيدي القوم قدما وتلقاه أرواح المؤمنين يسلّمون عليه</w:t>
      </w:r>
      <w:r>
        <w:rPr>
          <w:rtl/>
        </w:rPr>
        <w:t xml:space="preserve"> ، </w:t>
      </w:r>
      <w:r w:rsidRPr="007447D7">
        <w:rPr>
          <w:rtl/>
        </w:rPr>
        <w:t>ويبشّرونه بما أعدّ الله له جلّ ثناؤه من النعيم.</w:t>
      </w:r>
      <w:r>
        <w:rPr>
          <w:rFonts w:hint="cs"/>
          <w:rtl/>
        </w:rPr>
        <w:t xml:space="preserve"> </w:t>
      </w:r>
      <w:r w:rsidRPr="007447D7">
        <w:rPr>
          <w:rtl/>
        </w:rPr>
        <w:t>فإذا وضع في قبره ردّ إليه الروح إلى وركيه</w:t>
      </w:r>
      <w:r>
        <w:rPr>
          <w:rtl/>
        </w:rPr>
        <w:t xml:space="preserve"> ، </w:t>
      </w:r>
      <w:r w:rsidRPr="007447D7">
        <w:rPr>
          <w:rtl/>
        </w:rPr>
        <w:t xml:space="preserve">ثمّ يسأل عمّا يعلم. فإذا جاء بما يعلم فتح الله له ذلك الباب الذي أراه رسول الله </w:t>
      </w:r>
      <w:r w:rsidR="004541E1" w:rsidRPr="004541E1">
        <w:rPr>
          <w:rStyle w:val="libAlaemChar"/>
          <w:rtl/>
        </w:rPr>
        <w:t>صلى‌الله‌عليه‌وآله‌وسلم</w:t>
      </w:r>
      <w:r>
        <w:rPr>
          <w:rtl/>
        </w:rPr>
        <w:t xml:space="preserve"> ، </w:t>
      </w:r>
      <w:r w:rsidRPr="007447D7">
        <w:rPr>
          <w:rtl/>
        </w:rPr>
        <w:t>فيدخل عليه من نورها</w:t>
      </w:r>
      <w:r>
        <w:rPr>
          <w:rtl/>
        </w:rPr>
        <w:t xml:space="preserve"> ، </w:t>
      </w:r>
      <w:r w:rsidRPr="007447D7">
        <w:rPr>
          <w:rtl/>
        </w:rPr>
        <w:t>وضوئها</w:t>
      </w:r>
      <w:r>
        <w:rPr>
          <w:rtl/>
        </w:rPr>
        <w:t xml:space="preserve"> ، </w:t>
      </w:r>
      <w:r w:rsidRPr="007447D7">
        <w:rPr>
          <w:rtl/>
        </w:rPr>
        <w:t>وبردها</w:t>
      </w:r>
      <w:r>
        <w:rPr>
          <w:rtl/>
        </w:rPr>
        <w:t xml:space="preserve"> ، </w:t>
      </w:r>
      <w:r w:rsidRPr="007447D7">
        <w:rPr>
          <w:rtl/>
        </w:rPr>
        <w:t>وطيب ريحها »</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يونس (10) : 62</w:t>
      </w:r>
      <w:r>
        <w:rPr>
          <w:rtl/>
        </w:rPr>
        <w:t xml:space="preserve"> ـ </w:t>
      </w:r>
      <w:r w:rsidRPr="007447D7">
        <w:rPr>
          <w:rtl/>
        </w:rPr>
        <w:t>63.</w:t>
      </w:r>
    </w:p>
    <w:p w:rsidR="007E3A98" w:rsidRPr="007447D7" w:rsidRDefault="007E3A98" w:rsidP="0040777F">
      <w:pPr>
        <w:pStyle w:val="libFootnote0"/>
        <w:rPr>
          <w:rtl/>
          <w:lang w:bidi="fa-IR"/>
        </w:rPr>
      </w:pPr>
      <w:r w:rsidRPr="007447D7">
        <w:rPr>
          <w:rtl/>
        </w:rPr>
        <w:t>(2) « الكافي » 3 : 128</w:t>
      </w:r>
      <w:r>
        <w:rPr>
          <w:rtl/>
        </w:rPr>
        <w:t xml:space="preserve"> ـ </w:t>
      </w:r>
      <w:r w:rsidRPr="007447D7">
        <w:rPr>
          <w:rtl/>
        </w:rPr>
        <w:t>129</w:t>
      </w:r>
      <w:r>
        <w:rPr>
          <w:rtl/>
        </w:rPr>
        <w:t xml:space="preserve"> ، </w:t>
      </w:r>
      <w:r w:rsidRPr="007447D7">
        <w:rPr>
          <w:rtl/>
        </w:rPr>
        <w:t>باب ما يعاين المؤمن والكافر</w:t>
      </w:r>
      <w:r>
        <w:rPr>
          <w:rtl/>
        </w:rPr>
        <w:t xml:space="preserve"> ، </w:t>
      </w:r>
      <w:r w:rsidRPr="007447D7">
        <w:rPr>
          <w:rtl/>
        </w:rPr>
        <w:t>ح 1.</w:t>
      </w:r>
    </w:p>
    <w:p w:rsidR="007E3A98" w:rsidRPr="007447D7" w:rsidRDefault="007E3A98" w:rsidP="006A35AB">
      <w:pPr>
        <w:pStyle w:val="libNormal"/>
        <w:rPr>
          <w:rtl/>
        </w:rPr>
      </w:pPr>
      <w:r>
        <w:rPr>
          <w:rtl/>
        </w:rPr>
        <w:br w:type="page"/>
      </w:r>
      <w:r w:rsidRPr="007447D7">
        <w:rPr>
          <w:rtl/>
        </w:rPr>
        <w:lastRenderedPageBreak/>
        <w:t>قال : قلت : جعلت فداك فأين ضغطة القبر</w:t>
      </w:r>
      <w:r>
        <w:rPr>
          <w:rtl/>
        </w:rPr>
        <w:t>؟</w:t>
      </w:r>
      <w:r w:rsidRPr="007447D7">
        <w:rPr>
          <w:rtl/>
        </w:rPr>
        <w:t xml:space="preserve"> فقال : « هيهات</w:t>
      </w:r>
      <w:r>
        <w:rPr>
          <w:rtl/>
        </w:rPr>
        <w:t xml:space="preserve"> ، </w:t>
      </w:r>
      <w:r w:rsidRPr="007447D7">
        <w:rPr>
          <w:rtl/>
        </w:rPr>
        <w:t>ما على المؤمنين منها شيء</w:t>
      </w:r>
      <w:r>
        <w:rPr>
          <w:rtl/>
        </w:rPr>
        <w:t xml:space="preserve"> ، </w:t>
      </w:r>
      <w:r w:rsidRPr="007447D7">
        <w:rPr>
          <w:rtl/>
        </w:rPr>
        <w:t>والله إنّ هذه الأرض لتفتخر على هذه</w:t>
      </w:r>
      <w:r>
        <w:rPr>
          <w:rtl/>
        </w:rPr>
        <w:t xml:space="preserve"> ، </w:t>
      </w:r>
      <w:r w:rsidRPr="007447D7">
        <w:rPr>
          <w:rtl/>
        </w:rPr>
        <w:t>فيقول : وطئ على ظهري مؤمن ولم يطأ على ظهرك مؤمن</w:t>
      </w:r>
      <w:r>
        <w:rPr>
          <w:rtl/>
        </w:rPr>
        <w:t xml:space="preserve"> ، </w:t>
      </w:r>
      <w:r w:rsidRPr="007447D7">
        <w:rPr>
          <w:rtl/>
        </w:rPr>
        <w:t>وتقول له الأرض : والله لقد كنت أحبّك وأنت تمشي على ظهري</w:t>
      </w:r>
      <w:r>
        <w:rPr>
          <w:rtl/>
        </w:rPr>
        <w:t xml:space="preserve"> ، </w:t>
      </w:r>
      <w:r w:rsidRPr="007447D7">
        <w:rPr>
          <w:rtl/>
        </w:rPr>
        <w:t>فأمّا إذا ولّيتك فستعلم ما ذا أصنع بك</w:t>
      </w:r>
      <w:r>
        <w:rPr>
          <w:rtl/>
        </w:rPr>
        <w:t xml:space="preserve"> ، </w:t>
      </w:r>
      <w:r w:rsidRPr="007447D7">
        <w:rPr>
          <w:rtl/>
        </w:rPr>
        <w:t xml:space="preserve">فتفسح له مدّ بصره » </w:t>
      </w:r>
      <w:r w:rsidRPr="00346263">
        <w:rPr>
          <w:rStyle w:val="libFootnotenumChar"/>
          <w:rtl/>
        </w:rPr>
        <w:t>(1)</w:t>
      </w:r>
      <w:r>
        <w:rPr>
          <w:rtl/>
        </w:rPr>
        <w:t>.</w:t>
      </w:r>
    </w:p>
    <w:p w:rsidR="007E3A98" w:rsidRPr="007447D7" w:rsidRDefault="007E3A98" w:rsidP="006A35AB">
      <w:pPr>
        <w:pStyle w:val="libNormal"/>
        <w:rPr>
          <w:rtl/>
        </w:rPr>
      </w:pPr>
      <w:r w:rsidRPr="007447D7">
        <w:rPr>
          <w:rtl/>
        </w:rPr>
        <w:t>[3] محمّد بن يحيى</w:t>
      </w:r>
      <w:r>
        <w:rPr>
          <w:rtl/>
        </w:rPr>
        <w:t xml:space="preserve"> ، </w:t>
      </w:r>
      <w:r w:rsidRPr="007447D7">
        <w:rPr>
          <w:rtl/>
        </w:rPr>
        <w:t>عن أحمد بن محمّد بن عيسى</w:t>
      </w:r>
      <w:r>
        <w:rPr>
          <w:rtl/>
        </w:rPr>
        <w:t xml:space="preserve"> ، </w:t>
      </w:r>
      <w:r w:rsidRPr="007447D7">
        <w:rPr>
          <w:rtl/>
        </w:rPr>
        <w:t>عن ابن فضّال</w:t>
      </w:r>
      <w:r>
        <w:rPr>
          <w:rtl/>
        </w:rPr>
        <w:t xml:space="preserve"> ، </w:t>
      </w:r>
      <w:r w:rsidRPr="007447D7">
        <w:rPr>
          <w:rtl/>
        </w:rPr>
        <w:t>عن يونس بن يعقوب</w:t>
      </w:r>
      <w:r>
        <w:rPr>
          <w:rtl/>
        </w:rPr>
        <w:t xml:space="preserve"> ، </w:t>
      </w:r>
      <w:r w:rsidRPr="007447D7">
        <w:rPr>
          <w:rtl/>
        </w:rPr>
        <w:t>عن سعيد بن يسار</w:t>
      </w:r>
      <w:r>
        <w:rPr>
          <w:rtl/>
        </w:rPr>
        <w:t xml:space="preserve"> ، </w:t>
      </w:r>
      <w:r w:rsidRPr="007447D7">
        <w:rPr>
          <w:rtl/>
        </w:rPr>
        <w:t>أنّه حضر أحد ابني سابور</w:t>
      </w:r>
      <w:r>
        <w:rPr>
          <w:rtl/>
        </w:rPr>
        <w:t xml:space="preserve"> ، </w:t>
      </w:r>
      <w:r w:rsidRPr="007447D7">
        <w:rPr>
          <w:rtl/>
        </w:rPr>
        <w:t>وكان لهما فضل وورع وإخبات فمرض أحدهما</w:t>
      </w:r>
      <w:r>
        <w:rPr>
          <w:rtl/>
        </w:rPr>
        <w:t xml:space="preserve"> ـ </w:t>
      </w:r>
      <w:r w:rsidRPr="007447D7">
        <w:rPr>
          <w:rtl/>
        </w:rPr>
        <w:t>ولا أحسبه إلاّ زكريّا بن سابور</w:t>
      </w:r>
      <w:r>
        <w:rPr>
          <w:rtl/>
        </w:rPr>
        <w:t xml:space="preserve"> ـ </w:t>
      </w:r>
      <w:r w:rsidRPr="007447D7">
        <w:rPr>
          <w:rtl/>
        </w:rPr>
        <w:t>قال : فحضرته عند موته</w:t>
      </w:r>
      <w:r>
        <w:rPr>
          <w:rtl/>
        </w:rPr>
        <w:t xml:space="preserve"> ، </w:t>
      </w:r>
      <w:r w:rsidRPr="007447D7">
        <w:rPr>
          <w:rtl/>
        </w:rPr>
        <w:t>فبسط يده</w:t>
      </w:r>
      <w:r>
        <w:rPr>
          <w:rtl/>
        </w:rPr>
        <w:t xml:space="preserve"> ، </w:t>
      </w:r>
      <w:r w:rsidRPr="007447D7">
        <w:rPr>
          <w:rtl/>
        </w:rPr>
        <w:t>ثمّ قال : ابيضّت يدي يا عليّ</w:t>
      </w:r>
      <w:r>
        <w:rPr>
          <w:rtl/>
        </w:rPr>
        <w:t xml:space="preserve"> ، </w:t>
      </w:r>
      <w:r w:rsidRPr="007447D7">
        <w:rPr>
          <w:rtl/>
        </w:rPr>
        <w:t xml:space="preserve">قال : فدخلت على أبي عبد الله </w:t>
      </w:r>
      <w:r w:rsidR="004541E1" w:rsidRPr="004541E1">
        <w:rPr>
          <w:rStyle w:val="libAlaemChar"/>
          <w:rtl/>
        </w:rPr>
        <w:t>عليه‌السلام</w:t>
      </w:r>
      <w:r w:rsidRPr="007447D7">
        <w:rPr>
          <w:rtl/>
        </w:rPr>
        <w:t xml:space="preserve"> وعنده محمّد بن مسلم قال : فلمّا قمت من عنده ظننت أنّ محمّدا يخبره بخبر الرجل</w:t>
      </w:r>
      <w:r>
        <w:rPr>
          <w:rtl/>
        </w:rPr>
        <w:t xml:space="preserve"> ، </w:t>
      </w:r>
      <w:r w:rsidRPr="007447D7">
        <w:rPr>
          <w:rtl/>
        </w:rPr>
        <w:t>فأتبعني برسول</w:t>
      </w:r>
      <w:r>
        <w:rPr>
          <w:rtl/>
        </w:rPr>
        <w:t xml:space="preserve"> ، </w:t>
      </w:r>
      <w:r w:rsidRPr="007447D7">
        <w:rPr>
          <w:rtl/>
        </w:rPr>
        <w:t>فرجعت إليه</w:t>
      </w:r>
      <w:r>
        <w:rPr>
          <w:rtl/>
        </w:rPr>
        <w:t xml:space="preserve"> ، </w:t>
      </w:r>
      <w:r w:rsidRPr="007447D7">
        <w:rPr>
          <w:rtl/>
        </w:rPr>
        <w:t>فقال : « أخبرني عن هذا الرجل الذي حضرته عند موته أيّ شيء سمعته يقول</w:t>
      </w:r>
      <w:r>
        <w:rPr>
          <w:rtl/>
        </w:rPr>
        <w:t>؟</w:t>
      </w:r>
      <w:r w:rsidRPr="007447D7">
        <w:rPr>
          <w:rtl/>
        </w:rPr>
        <w:t xml:space="preserve"> »</w:t>
      </w:r>
      <w:r>
        <w:rPr>
          <w:rtl/>
        </w:rPr>
        <w:t xml:space="preserve"> ، </w:t>
      </w:r>
      <w:r w:rsidRPr="007447D7">
        <w:rPr>
          <w:rtl/>
        </w:rPr>
        <w:t>قال : قلت بسط يده</w:t>
      </w:r>
      <w:r>
        <w:rPr>
          <w:rtl/>
        </w:rPr>
        <w:t xml:space="preserve"> ، </w:t>
      </w:r>
      <w:r w:rsidRPr="007447D7">
        <w:rPr>
          <w:rtl/>
        </w:rPr>
        <w:t>ثمّ قال : ابيضّت يدي يا عليّ</w:t>
      </w:r>
      <w:r>
        <w:rPr>
          <w:rtl/>
        </w:rPr>
        <w:t xml:space="preserve"> ، </w:t>
      </w:r>
      <w:r w:rsidRPr="007447D7">
        <w:rPr>
          <w:rtl/>
        </w:rPr>
        <w:t xml:space="preserve">فقال أبو عبد الله </w:t>
      </w:r>
      <w:r w:rsidR="004541E1" w:rsidRPr="004541E1">
        <w:rPr>
          <w:rStyle w:val="libAlaemChar"/>
          <w:rtl/>
        </w:rPr>
        <w:t>عليه‌السلام</w:t>
      </w:r>
      <w:r w:rsidRPr="007447D7">
        <w:rPr>
          <w:rtl/>
        </w:rPr>
        <w:t xml:space="preserve"> : « والله رآه</w:t>
      </w:r>
      <w:r>
        <w:rPr>
          <w:rtl/>
        </w:rPr>
        <w:t xml:space="preserve"> ، </w:t>
      </w:r>
      <w:r w:rsidRPr="007447D7">
        <w:rPr>
          <w:rtl/>
        </w:rPr>
        <w:t>والله رآه</w:t>
      </w:r>
      <w:r>
        <w:rPr>
          <w:rtl/>
        </w:rPr>
        <w:t xml:space="preserve"> ، </w:t>
      </w:r>
      <w:r w:rsidRPr="007447D7">
        <w:rPr>
          <w:rtl/>
        </w:rPr>
        <w:t xml:space="preserve">والله رآه » </w:t>
      </w:r>
      <w:r w:rsidRPr="00346263">
        <w:rPr>
          <w:rStyle w:val="libFootnotenumChar"/>
          <w:rtl/>
        </w:rPr>
        <w:t>(2)</w:t>
      </w:r>
      <w:r>
        <w:rPr>
          <w:rtl/>
        </w:rPr>
        <w:t>.</w:t>
      </w:r>
    </w:p>
    <w:p w:rsidR="007E3A98" w:rsidRPr="007447D7" w:rsidRDefault="007E3A98" w:rsidP="006A35AB">
      <w:pPr>
        <w:pStyle w:val="libNormal"/>
        <w:rPr>
          <w:rtl/>
        </w:rPr>
      </w:pPr>
      <w:r w:rsidRPr="007447D7">
        <w:rPr>
          <w:rtl/>
        </w:rPr>
        <w:t>[4] محمّد بن يحيى عن أحمد بن محمّد</w:t>
      </w:r>
      <w:r>
        <w:rPr>
          <w:rtl/>
        </w:rPr>
        <w:t xml:space="preserve"> ، </w:t>
      </w:r>
      <w:r w:rsidRPr="007447D7">
        <w:rPr>
          <w:rtl/>
        </w:rPr>
        <w:t xml:space="preserve">عن محمّد بن سنان عن عمّار بن مروان قال : حدّثني من سمع أبا عبد الله </w:t>
      </w:r>
      <w:r w:rsidR="004541E1" w:rsidRPr="004541E1">
        <w:rPr>
          <w:rStyle w:val="libAlaemChar"/>
          <w:rtl/>
        </w:rPr>
        <w:t>عليه‌السلام</w:t>
      </w:r>
      <w:r w:rsidRPr="007447D7">
        <w:rPr>
          <w:rtl/>
        </w:rPr>
        <w:t xml:space="preserve"> يقول : « منكم والله يقبل</w:t>
      </w:r>
      <w:r>
        <w:rPr>
          <w:rtl/>
        </w:rPr>
        <w:t xml:space="preserve"> ، </w:t>
      </w:r>
      <w:r w:rsidRPr="007447D7">
        <w:rPr>
          <w:rtl/>
        </w:rPr>
        <w:t>ولكم والله يغفر</w:t>
      </w:r>
      <w:r>
        <w:rPr>
          <w:rtl/>
        </w:rPr>
        <w:t xml:space="preserve"> ، </w:t>
      </w:r>
      <w:r w:rsidRPr="007447D7">
        <w:rPr>
          <w:rtl/>
        </w:rPr>
        <w:t>إنّه ليس بين أحدكم وبين أن يغتبط ويرى السرور وقرّة العين إلاّ أن تبلغ نفسه هاهنا » وأومأ بيده إلى حلقه.</w:t>
      </w:r>
    </w:p>
    <w:p w:rsidR="007E3A98" w:rsidRPr="007447D7" w:rsidRDefault="007E3A98" w:rsidP="006A35AB">
      <w:pPr>
        <w:pStyle w:val="libNormal"/>
        <w:rPr>
          <w:rtl/>
        </w:rPr>
      </w:pPr>
      <w:r w:rsidRPr="007447D7">
        <w:rPr>
          <w:rtl/>
        </w:rPr>
        <w:t>ثمّ قال : « إنّه إذا كان ذلك واحتضر</w:t>
      </w:r>
      <w:r>
        <w:rPr>
          <w:rtl/>
        </w:rPr>
        <w:t xml:space="preserve"> ، </w:t>
      </w:r>
      <w:r w:rsidRPr="007447D7">
        <w:rPr>
          <w:rtl/>
        </w:rPr>
        <w:t xml:space="preserve">حضره رسول الله </w:t>
      </w:r>
      <w:r w:rsidR="004541E1" w:rsidRPr="004541E1">
        <w:rPr>
          <w:rStyle w:val="libAlaemChar"/>
          <w:rtl/>
        </w:rPr>
        <w:t>صلى‌الله‌عليه‌وآله‌وسلم</w:t>
      </w:r>
      <w:r w:rsidRPr="007447D7">
        <w:rPr>
          <w:rtl/>
        </w:rPr>
        <w:t xml:space="preserve"> وعليّ </w:t>
      </w:r>
      <w:r w:rsidR="004541E1" w:rsidRPr="004541E1">
        <w:rPr>
          <w:rStyle w:val="libAlaemChar"/>
          <w:rtl/>
        </w:rPr>
        <w:t>عليه‌السلام</w:t>
      </w:r>
      <w:r w:rsidRPr="007447D7">
        <w:rPr>
          <w:rtl/>
        </w:rPr>
        <w:t xml:space="preserve"> وجبرئيل وملك الموت </w:t>
      </w:r>
      <w:r w:rsidR="004541E1" w:rsidRPr="004541E1">
        <w:rPr>
          <w:rStyle w:val="libAlaemChar"/>
          <w:rtl/>
        </w:rPr>
        <w:t>عليهما‌السلام</w:t>
      </w:r>
      <w:r>
        <w:rPr>
          <w:rtl/>
        </w:rPr>
        <w:t xml:space="preserve"> ، </w:t>
      </w:r>
      <w:r w:rsidRPr="007447D7">
        <w:rPr>
          <w:rtl/>
        </w:rPr>
        <w:t xml:space="preserve">فيدنو منه عليّ </w:t>
      </w:r>
      <w:r w:rsidR="004541E1" w:rsidRPr="004541E1">
        <w:rPr>
          <w:rStyle w:val="libAlaemChar"/>
          <w:rtl/>
        </w:rPr>
        <w:t>عليه‌السلام</w:t>
      </w:r>
      <w:r>
        <w:rPr>
          <w:rtl/>
        </w:rPr>
        <w:t xml:space="preserve"> ، </w:t>
      </w:r>
      <w:r w:rsidRPr="007447D7">
        <w:rPr>
          <w:rtl/>
        </w:rPr>
        <w:t>فيقول : يا رسول الله</w:t>
      </w:r>
      <w:r>
        <w:rPr>
          <w:rtl/>
        </w:rPr>
        <w:t xml:space="preserve"> ، </w:t>
      </w:r>
      <w:r w:rsidRPr="007447D7">
        <w:rPr>
          <w:rtl/>
        </w:rPr>
        <w:t>إنّ هذا كان يحبّنا أهل البيت فأحبّه</w:t>
      </w:r>
      <w:r>
        <w:rPr>
          <w:rtl/>
        </w:rPr>
        <w:t xml:space="preserve"> ، </w:t>
      </w:r>
      <w:r w:rsidRPr="007447D7">
        <w:rPr>
          <w:rtl/>
        </w:rPr>
        <w:t xml:space="preserve">ويقول رسول الله </w:t>
      </w:r>
      <w:r w:rsidR="004541E1" w:rsidRPr="004541E1">
        <w:rPr>
          <w:rStyle w:val="libAlaemChar"/>
          <w:rtl/>
        </w:rPr>
        <w:t>صلى‌الله‌عليه‌وآله‌وسلم</w:t>
      </w:r>
      <w:r w:rsidRPr="007447D7">
        <w:rPr>
          <w:rtl/>
        </w:rPr>
        <w:t xml:space="preserve"> : يا جبرئيل</w:t>
      </w:r>
      <w:r>
        <w:rPr>
          <w:rtl/>
        </w:rPr>
        <w:t xml:space="preserve"> ، </w:t>
      </w:r>
      <w:r w:rsidRPr="007447D7">
        <w:rPr>
          <w:rtl/>
        </w:rPr>
        <w:t>إنّ هذا كان يحبّ الله ورسوله وأهل بيت رسوله فأحبّه. ويقول جبرئيل لملك الموت : إنّ هذا كان يحبّ الله ورسوله وأهل بيت رسوله فأحبّه وارفق به فيدنو منه ملك الموت</w:t>
      </w:r>
      <w:r>
        <w:rPr>
          <w:rtl/>
        </w:rPr>
        <w:t xml:space="preserve"> ، </w:t>
      </w:r>
      <w:r w:rsidRPr="007447D7">
        <w:rPr>
          <w:rtl/>
        </w:rPr>
        <w:t>فيقول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3 : 129</w:t>
      </w:r>
      <w:r>
        <w:rPr>
          <w:rtl/>
        </w:rPr>
        <w:t xml:space="preserve"> ـ </w:t>
      </w:r>
      <w:r w:rsidRPr="007447D7">
        <w:rPr>
          <w:rtl/>
        </w:rPr>
        <w:t>130</w:t>
      </w:r>
      <w:r>
        <w:rPr>
          <w:rtl/>
        </w:rPr>
        <w:t xml:space="preserve"> ، </w:t>
      </w:r>
      <w:r w:rsidRPr="007447D7">
        <w:rPr>
          <w:rtl/>
        </w:rPr>
        <w:t>باب ما يعاين المؤمن والكافر</w:t>
      </w:r>
      <w:r>
        <w:rPr>
          <w:rtl/>
        </w:rPr>
        <w:t xml:space="preserve"> ، </w:t>
      </w:r>
      <w:r w:rsidRPr="007447D7">
        <w:rPr>
          <w:rtl/>
        </w:rPr>
        <w:t>ح 2.</w:t>
      </w:r>
    </w:p>
    <w:p w:rsidR="007E3A98" w:rsidRPr="007447D7" w:rsidRDefault="007E3A98" w:rsidP="0040777F">
      <w:pPr>
        <w:pStyle w:val="libFootnote0"/>
        <w:rPr>
          <w:rtl/>
          <w:lang w:bidi="fa-IR"/>
        </w:rPr>
      </w:pPr>
      <w:r w:rsidRPr="007447D7">
        <w:rPr>
          <w:rtl/>
        </w:rPr>
        <w:t>(2) المصدر السابق : 130</w:t>
      </w:r>
      <w:r>
        <w:rPr>
          <w:rtl/>
        </w:rPr>
        <w:t xml:space="preserve"> ـ </w:t>
      </w:r>
      <w:r w:rsidRPr="007447D7">
        <w:rPr>
          <w:rtl/>
        </w:rPr>
        <w:t>131</w:t>
      </w:r>
      <w:r>
        <w:rPr>
          <w:rtl/>
        </w:rPr>
        <w:t xml:space="preserve"> ، </w:t>
      </w:r>
      <w:r w:rsidRPr="007447D7">
        <w:rPr>
          <w:rtl/>
        </w:rPr>
        <w:t>ح 3.</w:t>
      </w:r>
    </w:p>
    <w:p w:rsidR="007E3A98" w:rsidRPr="007447D7" w:rsidRDefault="007E3A98" w:rsidP="006A35AB">
      <w:pPr>
        <w:pStyle w:val="libNormal0"/>
        <w:rPr>
          <w:rtl/>
        </w:rPr>
      </w:pPr>
      <w:r>
        <w:rPr>
          <w:rtl/>
        </w:rPr>
        <w:br w:type="page"/>
      </w:r>
      <w:r w:rsidRPr="007447D7">
        <w:rPr>
          <w:rtl/>
        </w:rPr>
        <w:lastRenderedPageBreak/>
        <w:t>يا عبد الله</w:t>
      </w:r>
      <w:r>
        <w:rPr>
          <w:rtl/>
        </w:rPr>
        <w:t xml:space="preserve"> ، </w:t>
      </w:r>
      <w:r w:rsidRPr="007447D7">
        <w:rPr>
          <w:rtl/>
        </w:rPr>
        <w:t>أخذت فكاك رقبتك</w:t>
      </w:r>
      <w:r>
        <w:rPr>
          <w:rtl/>
        </w:rPr>
        <w:t xml:space="preserve"> ، </w:t>
      </w:r>
      <w:r w:rsidRPr="007447D7">
        <w:rPr>
          <w:rtl/>
        </w:rPr>
        <w:t>أخذت أمان براءتك</w:t>
      </w:r>
      <w:r>
        <w:rPr>
          <w:rtl/>
        </w:rPr>
        <w:t xml:space="preserve"> ، </w:t>
      </w:r>
      <w:r w:rsidRPr="007447D7">
        <w:rPr>
          <w:rtl/>
        </w:rPr>
        <w:t>تمسّكت بالعصمة الكبرى في الحياة الدنيا</w:t>
      </w:r>
      <w:r>
        <w:rPr>
          <w:rtl/>
        </w:rPr>
        <w:t>؟</w:t>
      </w:r>
    </w:p>
    <w:p w:rsidR="007E3A98" w:rsidRPr="007447D7" w:rsidRDefault="007E3A98" w:rsidP="006A35AB">
      <w:pPr>
        <w:pStyle w:val="libNormal"/>
        <w:rPr>
          <w:rtl/>
        </w:rPr>
      </w:pPr>
      <w:r w:rsidRPr="007447D7">
        <w:rPr>
          <w:rtl/>
        </w:rPr>
        <w:t>قال : فيوفّقه الله عزّ وجلّ</w:t>
      </w:r>
      <w:r>
        <w:rPr>
          <w:rtl/>
        </w:rPr>
        <w:t xml:space="preserve"> ، </w:t>
      </w:r>
      <w:r w:rsidRPr="007447D7">
        <w:rPr>
          <w:rtl/>
        </w:rPr>
        <w:t>فيقول : نعم</w:t>
      </w:r>
      <w:r>
        <w:rPr>
          <w:rtl/>
        </w:rPr>
        <w:t xml:space="preserve"> ، </w:t>
      </w:r>
      <w:r w:rsidRPr="007447D7">
        <w:rPr>
          <w:rtl/>
        </w:rPr>
        <w:t>فيقول : وما ذاك</w:t>
      </w:r>
      <w:r>
        <w:rPr>
          <w:rtl/>
        </w:rPr>
        <w:t>؟</w:t>
      </w:r>
      <w:r w:rsidRPr="007447D7">
        <w:rPr>
          <w:rtl/>
        </w:rPr>
        <w:t xml:space="preserve"> فيقول : ولاية عليّ بن أبي طالب </w:t>
      </w:r>
      <w:r w:rsidR="004541E1" w:rsidRPr="004541E1">
        <w:rPr>
          <w:rStyle w:val="libAlaemChar"/>
          <w:rtl/>
        </w:rPr>
        <w:t>عليه‌السلام</w:t>
      </w:r>
      <w:r w:rsidRPr="007447D7">
        <w:rPr>
          <w:rtl/>
        </w:rPr>
        <w:t xml:space="preserve"> فيقول : صدقت</w:t>
      </w:r>
      <w:r>
        <w:rPr>
          <w:rtl/>
        </w:rPr>
        <w:t xml:space="preserve"> ، </w:t>
      </w:r>
      <w:r w:rsidRPr="007447D7">
        <w:rPr>
          <w:rtl/>
        </w:rPr>
        <w:t>أمّا الذي كنت تحذره فقد آمنك الله منه</w:t>
      </w:r>
      <w:r>
        <w:rPr>
          <w:rtl/>
        </w:rPr>
        <w:t xml:space="preserve"> ، </w:t>
      </w:r>
      <w:r w:rsidRPr="007447D7">
        <w:rPr>
          <w:rtl/>
        </w:rPr>
        <w:t>وأمّا الذي كنت ترجوه فقد أدركته</w:t>
      </w:r>
      <w:r>
        <w:rPr>
          <w:rtl/>
        </w:rPr>
        <w:t xml:space="preserve"> ، </w:t>
      </w:r>
      <w:r w:rsidRPr="007447D7">
        <w:rPr>
          <w:rtl/>
        </w:rPr>
        <w:t xml:space="preserve">أبشر بالسلف الصالح مرافقة رسول الله </w:t>
      </w:r>
      <w:r w:rsidR="004541E1" w:rsidRPr="004541E1">
        <w:rPr>
          <w:rStyle w:val="libAlaemChar"/>
          <w:rtl/>
        </w:rPr>
        <w:t>صلى‌الله‌عليه‌وآله‌وسلم</w:t>
      </w:r>
      <w:r w:rsidRPr="007447D7">
        <w:rPr>
          <w:rtl/>
        </w:rPr>
        <w:t xml:space="preserve"> وعليّ وفاطمة </w:t>
      </w:r>
      <w:r w:rsidR="004541E1" w:rsidRPr="004541E1">
        <w:rPr>
          <w:rStyle w:val="libAlaemChar"/>
          <w:rtl/>
        </w:rPr>
        <w:t>عليهما‌السلام</w:t>
      </w:r>
      <w:r w:rsidRPr="007447D7">
        <w:rPr>
          <w:rtl/>
        </w:rPr>
        <w:t xml:space="preserve"> ثمّ يسلّ نفسه سلاّ رفيقا</w:t>
      </w:r>
      <w:r>
        <w:rPr>
          <w:rtl/>
        </w:rPr>
        <w:t xml:space="preserve"> ، </w:t>
      </w:r>
      <w:r w:rsidRPr="007447D7">
        <w:rPr>
          <w:rtl/>
        </w:rPr>
        <w:t>ثمّ ينزل بكفنه من الجنّة</w:t>
      </w:r>
      <w:r>
        <w:rPr>
          <w:rtl/>
        </w:rPr>
        <w:t xml:space="preserve"> ، </w:t>
      </w:r>
      <w:r w:rsidRPr="007447D7">
        <w:rPr>
          <w:rtl/>
        </w:rPr>
        <w:t>وحنوطه من الجنّة بمسك أذفر</w:t>
      </w:r>
      <w:r>
        <w:rPr>
          <w:rtl/>
        </w:rPr>
        <w:t xml:space="preserve"> ، </w:t>
      </w:r>
      <w:r w:rsidRPr="007447D7">
        <w:rPr>
          <w:rtl/>
        </w:rPr>
        <w:t>فيكفّن بذلك الكفن</w:t>
      </w:r>
      <w:r>
        <w:rPr>
          <w:rtl/>
        </w:rPr>
        <w:t xml:space="preserve"> ، </w:t>
      </w:r>
      <w:r w:rsidRPr="007447D7">
        <w:rPr>
          <w:rtl/>
        </w:rPr>
        <w:t>ويحنّط بذلك الحنوط</w:t>
      </w:r>
      <w:r>
        <w:rPr>
          <w:rtl/>
        </w:rPr>
        <w:t xml:space="preserve"> ، </w:t>
      </w:r>
      <w:r w:rsidRPr="007447D7">
        <w:rPr>
          <w:rtl/>
        </w:rPr>
        <w:t>ثمّ يكسى حلّة صفراء من حلل الجنّة. فإذا وضع في قبره</w:t>
      </w:r>
      <w:r>
        <w:rPr>
          <w:rtl/>
        </w:rPr>
        <w:t xml:space="preserve"> ، </w:t>
      </w:r>
      <w:r w:rsidRPr="007447D7">
        <w:rPr>
          <w:rtl/>
        </w:rPr>
        <w:t>فتح له باب من أبواب الجنّة يدخل عليه من روحها وريحانها</w:t>
      </w:r>
      <w:r>
        <w:rPr>
          <w:rtl/>
        </w:rPr>
        <w:t xml:space="preserve"> ، </w:t>
      </w:r>
      <w:r w:rsidRPr="007447D7">
        <w:rPr>
          <w:rtl/>
        </w:rPr>
        <w:t>ثمّ يفسح له عن أمامه مسيرة شهر</w:t>
      </w:r>
      <w:r>
        <w:rPr>
          <w:rtl/>
        </w:rPr>
        <w:t xml:space="preserve"> ، </w:t>
      </w:r>
      <w:r w:rsidRPr="007447D7">
        <w:rPr>
          <w:rtl/>
        </w:rPr>
        <w:t>وعن يمينه وعن يساره</w:t>
      </w:r>
      <w:r>
        <w:rPr>
          <w:rtl/>
        </w:rPr>
        <w:t xml:space="preserve"> ، </w:t>
      </w:r>
      <w:r w:rsidRPr="007447D7">
        <w:rPr>
          <w:rtl/>
        </w:rPr>
        <w:t>ثمّ يقال له : نم نومة العروس على فراشها</w:t>
      </w:r>
      <w:r>
        <w:rPr>
          <w:rtl/>
        </w:rPr>
        <w:t xml:space="preserve"> ، </w:t>
      </w:r>
      <w:r w:rsidRPr="007447D7">
        <w:rPr>
          <w:rtl/>
        </w:rPr>
        <w:t>أبشر بروح وريحان وجنّة نعيم وربّ غير غضبان.</w:t>
      </w:r>
    </w:p>
    <w:p w:rsidR="007E3A98" w:rsidRPr="007447D7" w:rsidRDefault="007E3A98" w:rsidP="006A35AB">
      <w:pPr>
        <w:pStyle w:val="libNormal"/>
        <w:rPr>
          <w:rtl/>
        </w:rPr>
      </w:pPr>
      <w:r w:rsidRPr="007447D7">
        <w:rPr>
          <w:rtl/>
        </w:rPr>
        <w:t xml:space="preserve">ثمّ يزور آل محمّد </w:t>
      </w:r>
      <w:r w:rsidR="004541E1" w:rsidRPr="004541E1">
        <w:rPr>
          <w:rStyle w:val="libAlaemChar"/>
          <w:rtl/>
        </w:rPr>
        <w:t>صلى‌الله‌عليه‌وآله‌وسلم</w:t>
      </w:r>
      <w:r w:rsidRPr="007447D7">
        <w:rPr>
          <w:rtl/>
        </w:rPr>
        <w:t xml:space="preserve"> في جنان رضوى</w:t>
      </w:r>
      <w:r>
        <w:rPr>
          <w:rtl/>
        </w:rPr>
        <w:t xml:space="preserve"> ، </w:t>
      </w:r>
      <w:r w:rsidRPr="007447D7">
        <w:rPr>
          <w:rtl/>
        </w:rPr>
        <w:t>فيأكل معهم من طعامهم</w:t>
      </w:r>
      <w:r>
        <w:rPr>
          <w:rtl/>
        </w:rPr>
        <w:t xml:space="preserve"> ، </w:t>
      </w:r>
      <w:r w:rsidRPr="007447D7">
        <w:rPr>
          <w:rtl/>
        </w:rPr>
        <w:t>ويشرب معهم من شرابهم</w:t>
      </w:r>
      <w:r>
        <w:rPr>
          <w:rtl/>
        </w:rPr>
        <w:t xml:space="preserve"> ، </w:t>
      </w:r>
      <w:r w:rsidRPr="007447D7">
        <w:rPr>
          <w:rtl/>
        </w:rPr>
        <w:t xml:space="preserve">ويتحدّث معهم في مجالسهم حتّى يقوم قائمنا أهل البيت </w:t>
      </w:r>
      <w:r w:rsidR="004541E1" w:rsidRPr="004541E1">
        <w:rPr>
          <w:rStyle w:val="libAlaemChar"/>
          <w:rtl/>
        </w:rPr>
        <w:t>عليهم‌السلام</w:t>
      </w:r>
      <w:r w:rsidRPr="007447D7">
        <w:rPr>
          <w:rtl/>
        </w:rPr>
        <w:t xml:space="preserve"> فإذا قام قائمنا بعثهم الله فأقبلوا معه يلبّون زمرا زمرا</w:t>
      </w:r>
      <w:r>
        <w:rPr>
          <w:rtl/>
        </w:rPr>
        <w:t xml:space="preserve"> ، </w:t>
      </w:r>
      <w:r w:rsidRPr="007447D7">
        <w:rPr>
          <w:rtl/>
        </w:rPr>
        <w:t>وعند ذلك يرتاب المبطلون</w:t>
      </w:r>
      <w:r>
        <w:rPr>
          <w:rtl/>
        </w:rPr>
        <w:t xml:space="preserve"> ، </w:t>
      </w:r>
      <w:r w:rsidRPr="007447D7">
        <w:rPr>
          <w:rtl/>
        </w:rPr>
        <w:t>ويضمحلّ المخلّون</w:t>
      </w:r>
      <w:r>
        <w:rPr>
          <w:rtl/>
        </w:rPr>
        <w:t xml:space="preserve"> ، </w:t>
      </w:r>
      <w:r w:rsidRPr="007447D7">
        <w:rPr>
          <w:rtl/>
        </w:rPr>
        <w:t>وقليل ما يكونون</w:t>
      </w:r>
      <w:r>
        <w:rPr>
          <w:rtl/>
        </w:rPr>
        <w:t xml:space="preserve"> ، </w:t>
      </w:r>
      <w:r w:rsidRPr="007447D7">
        <w:rPr>
          <w:rtl/>
        </w:rPr>
        <w:t>هلكت المحاضير</w:t>
      </w:r>
      <w:r>
        <w:rPr>
          <w:rtl/>
        </w:rPr>
        <w:t xml:space="preserve"> ، </w:t>
      </w:r>
      <w:r w:rsidRPr="007447D7">
        <w:rPr>
          <w:rtl/>
        </w:rPr>
        <w:t xml:space="preserve">ونجا المقرّبون من أجل ذلك. قال رسول الله </w:t>
      </w:r>
      <w:r w:rsidR="004541E1" w:rsidRPr="004541E1">
        <w:rPr>
          <w:rStyle w:val="libAlaemChar"/>
          <w:rtl/>
        </w:rPr>
        <w:t>صلى‌الله‌عليه‌وآله‌وسلم</w:t>
      </w:r>
      <w:r w:rsidRPr="007447D7">
        <w:rPr>
          <w:rtl/>
        </w:rPr>
        <w:t xml:space="preserve"> لعليّ </w:t>
      </w:r>
      <w:r w:rsidR="004541E1" w:rsidRPr="004541E1">
        <w:rPr>
          <w:rStyle w:val="libAlaemChar"/>
          <w:rtl/>
        </w:rPr>
        <w:t>عليه‌السلام</w:t>
      </w:r>
      <w:r w:rsidRPr="007447D7">
        <w:rPr>
          <w:rtl/>
        </w:rPr>
        <w:t xml:space="preserve"> : أنت أخي وميعاد ما بيني وبينك وادي السّلام.</w:t>
      </w:r>
    </w:p>
    <w:p w:rsidR="007E3A98" w:rsidRPr="007447D7" w:rsidRDefault="007E3A98" w:rsidP="006A35AB">
      <w:pPr>
        <w:pStyle w:val="libNormal"/>
        <w:rPr>
          <w:rtl/>
        </w:rPr>
      </w:pPr>
      <w:r w:rsidRPr="007447D7">
        <w:rPr>
          <w:rtl/>
        </w:rPr>
        <w:t xml:space="preserve">وإذا احتضر الكافر حضره رسول الله </w:t>
      </w:r>
      <w:r w:rsidR="004541E1" w:rsidRPr="004541E1">
        <w:rPr>
          <w:rStyle w:val="libAlaemChar"/>
          <w:rtl/>
        </w:rPr>
        <w:t>صلى‌الله‌عليه‌وآله‌وسلم</w:t>
      </w:r>
      <w:r w:rsidRPr="007447D7">
        <w:rPr>
          <w:rtl/>
        </w:rPr>
        <w:t xml:space="preserve"> وعليّ </w:t>
      </w:r>
      <w:r w:rsidR="004541E1" w:rsidRPr="004541E1">
        <w:rPr>
          <w:rStyle w:val="libAlaemChar"/>
          <w:rtl/>
        </w:rPr>
        <w:t>عليه‌السلام</w:t>
      </w:r>
      <w:r w:rsidRPr="007447D7">
        <w:rPr>
          <w:rtl/>
        </w:rPr>
        <w:t xml:space="preserve"> وجبرئيل وملك الموت </w:t>
      </w:r>
      <w:r w:rsidR="004541E1" w:rsidRPr="004541E1">
        <w:rPr>
          <w:rStyle w:val="libAlaemChar"/>
          <w:rtl/>
        </w:rPr>
        <w:t>عليهما‌السلام</w:t>
      </w:r>
      <w:r>
        <w:rPr>
          <w:rtl/>
        </w:rPr>
        <w:t xml:space="preserve"> ، </w:t>
      </w:r>
      <w:r w:rsidRPr="007447D7">
        <w:rPr>
          <w:rtl/>
        </w:rPr>
        <w:t xml:space="preserve">فيدنو منه عليّ </w:t>
      </w:r>
      <w:r w:rsidR="004541E1" w:rsidRPr="004541E1">
        <w:rPr>
          <w:rStyle w:val="libAlaemChar"/>
          <w:rtl/>
        </w:rPr>
        <w:t>عليه‌السلام</w:t>
      </w:r>
      <w:r w:rsidRPr="007447D7">
        <w:rPr>
          <w:rtl/>
        </w:rPr>
        <w:t xml:space="preserve"> فيقول : يا رسول الله </w:t>
      </w:r>
      <w:r w:rsidR="004541E1" w:rsidRPr="004541E1">
        <w:rPr>
          <w:rStyle w:val="libAlaemChar"/>
          <w:rtl/>
        </w:rPr>
        <w:t>صلى‌الله‌عليه‌وآله‌وسلم</w:t>
      </w:r>
      <w:r w:rsidRPr="007447D7">
        <w:rPr>
          <w:rtl/>
        </w:rPr>
        <w:t xml:space="preserve"> : إنّ هذا كان يبغضنا أهل البيت فأبغضه</w:t>
      </w:r>
      <w:r>
        <w:rPr>
          <w:rtl/>
        </w:rPr>
        <w:t xml:space="preserve"> ، </w:t>
      </w:r>
      <w:r w:rsidRPr="007447D7">
        <w:rPr>
          <w:rtl/>
        </w:rPr>
        <w:t xml:space="preserve">ويقول رسول الله </w:t>
      </w:r>
      <w:r w:rsidR="004541E1" w:rsidRPr="004541E1">
        <w:rPr>
          <w:rStyle w:val="libAlaemChar"/>
          <w:rtl/>
        </w:rPr>
        <w:t>صلى‌الله‌عليه‌وآله‌وسلم</w:t>
      </w:r>
      <w:r w:rsidRPr="007447D7">
        <w:rPr>
          <w:rtl/>
        </w:rPr>
        <w:t xml:space="preserve"> : يا جبرئيل</w:t>
      </w:r>
      <w:r>
        <w:rPr>
          <w:rtl/>
        </w:rPr>
        <w:t xml:space="preserve"> ، </w:t>
      </w:r>
      <w:r w:rsidRPr="007447D7">
        <w:rPr>
          <w:rtl/>
        </w:rPr>
        <w:t>إنّ هذا كان يبغض الله ورسوله وأهل بيت رسوله فأبغضه</w:t>
      </w:r>
      <w:r>
        <w:rPr>
          <w:rtl/>
        </w:rPr>
        <w:t xml:space="preserve"> ، </w:t>
      </w:r>
      <w:r w:rsidRPr="007447D7">
        <w:rPr>
          <w:rtl/>
        </w:rPr>
        <w:t>فيقول جبرئيل : يا ملك الموت</w:t>
      </w:r>
      <w:r>
        <w:rPr>
          <w:rtl/>
        </w:rPr>
        <w:t xml:space="preserve"> ، </w:t>
      </w:r>
      <w:r w:rsidRPr="007447D7">
        <w:rPr>
          <w:rtl/>
        </w:rPr>
        <w:t>إنّ هذا كان يبغض الله ورسوله وأهل بيت رسوله</w:t>
      </w:r>
      <w:r>
        <w:rPr>
          <w:rtl/>
        </w:rPr>
        <w:t xml:space="preserve"> ، </w:t>
      </w:r>
      <w:r w:rsidRPr="007447D7">
        <w:rPr>
          <w:rtl/>
        </w:rPr>
        <w:t>فأبغضه واعنف عليه</w:t>
      </w:r>
      <w:r>
        <w:rPr>
          <w:rtl/>
        </w:rPr>
        <w:t xml:space="preserve"> ، </w:t>
      </w:r>
      <w:r w:rsidRPr="007447D7">
        <w:rPr>
          <w:rtl/>
        </w:rPr>
        <w:t>فيدنو منه ملك الموت فيقول : يا عبد الله</w:t>
      </w:r>
      <w:r>
        <w:rPr>
          <w:rtl/>
        </w:rPr>
        <w:t xml:space="preserve"> ، </w:t>
      </w:r>
      <w:r w:rsidRPr="007447D7">
        <w:rPr>
          <w:rtl/>
        </w:rPr>
        <w:t>أخذت فكاك رهانك</w:t>
      </w:r>
      <w:r>
        <w:rPr>
          <w:rtl/>
        </w:rPr>
        <w:t xml:space="preserve"> ، </w:t>
      </w:r>
      <w:r w:rsidRPr="007447D7">
        <w:rPr>
          <w:rtl/>
        </w:rPr>
        <w:t>أخذت أمان براءتك</w:t>
      </w:r>
      <w:r>
        <w:rPr>
          <w:rtl/>
        </w:rPr>
        <w:t xml:space="preserve"> ، </w:t>
      </w:r>
      <w:r w:rsidRPr="007447D7">
        <w:rPr>
          <w:rtl/>
        </w:rPr>
        <w:t>تمسّكت بالعصمة الكبرى في الحياة الدنيا</w:t>
      </w:r>
      <w:r>
        <w:rPr>
          <w:rtl/>
        </w:rPr>
        <w:t>؟</w:t>
      </w:r>
      <w:r w:rsidRPr="007447D7">
        <w:rPr>
          <w:rtl/>
        </w:rPr>
        <w:t xml:space="preserve"> فيقول : لا</w:t>
      </w:r>
      <w:r>
        <w:rPr>
          <w:rtl/>
        </w:rPr>
        <w:t xml:space="preserve"> ، </w:t>
      </w:r>
      <w:r w:rsidRPr="007447D7">
        <w:rPr>
          <w:rtl/>
        </w:rPr>
        <w:t>فيقول : أبشر يا عدوّ الله</w:t>
      </w:r>
      <w:r>
        <w:rPr>
          <w:rtl/>
        </w:rPr>
        <w:t xml:space="preserve"> ، </w:t>
      </w:r>
      <w:r w:rsidRPr="007447D7">
        <w:rPr>
          <w:rtl/>
        </w:rPr>
        <w:t>بسخط الله عزّ وجلّ وعذابه والنار</w:t>
      </w:r>
      <w:r>
        <w:rPr>
          <w:rtl/>
        </w:rPr>
        <w:t xml:space="preserve"> ، </w:t>
      </w:r>
      <w:r w:rsidRPr="007447D7">
        <w:rPr>
          <w:rtl/>
        </w:rPr>
        <w:t>أمّا الذي كنت تحذره فقد نزل بك</w:t>
      </w:r>
      <w:r>
        <w:rPr>
          <w:rtl/>
        </w:rPr>
        <w:t xml:space="preserve"> ، </w:t>
      </w:r>
      <w:r w:rsidRPr="007447D7">
        <w:rPr>
          <w:rtl/>
        </w:rPr>
        <w:t>ثمّ يسلّ نفسه سلاّ عنيفا</w:t>
      </w:r>
      <w:r>
        <w:rPr>
          <w:rtl/>
        </w:rPr>
        <w:t xml:space="preserve"> ، </w:t>
      </w:r>
      <w:r w:rsidRPr="007447D7">
        <w:rPr>
          <w:rtl/>
        </w:rPr>
        <w:t>ثمّ يوكّل بروحه ثلاثمائة شيطان كلّهم يبزق</w:t>
      </w:r>
    </w:p>
    <w:p w:rsidR="007E3A98" w:rsidRPr="007447D7" w:rsidRDefault="007E3A98" w:rsidP="006A35AB">
      <w:pPr>
        <w:pStyle w:val="libNormal0"/>
        <w:rPr>
          <w:rtl/>
        </w:rPr>
      </w:pPr>
      <w:r>
        <w:rPr>
          <w:rtl/>
        </w:rPr>
        <w:br w:type="page"/>
      </w:r>
      <w:r w:rsidRPr="007447D7">
        <w:rPr>
          <w:rtl/>
        </w:rPr>
        <w:lastRenderedPageBreak/>
        <w:t>في وجهه ويتأذّى بروحه. فإذا وضع في قبره فتح له باب من أبواب النار</w:t>
      </w:r>
      <w:r>
        <w:rPr>
          <w:rtl/>
        </w:rPr>
        <w:t xml:space="preserve"> ، </w:t>
      </w:r>
      <w:r w:rsidRPr="007447D7">
        <w:rPr>
          <w:rtl/>
        </w:rPr>
        <w:t xml:space="preserve">فيدخل عليه من قيحها ولهيبها » </w:t>
      </w:r>
      <w:r w:rsidRPr="00346263">
        <w:rPr>
          <w:rStyle w:val="libFootnotenumChar"/>
          <w:rtl/>
        </w:rPr>
        <w:t>(1)</w:t>
      </w:r>
      <w:r>
        <w:rPr>
          <w:rtl/>
        </w:rPr>
        <w:t>.</w:t>
      </w:r>
    </w:p>
    <w:p w:rsidR="007E3A98" w:rsidRPr="007447D7" w:rsidRDefault="007E3A98" w:rsidP="006A35AB">
      <w:pPr>
        <w:pStyle w:val="libNormal"/>
        <w:rPr>
          <w:rtl/>
        </w:rPr>
      </w:pPr>
      <w:r w:rsidRPr="007447D7">
        <w:rPr>
          <w:rtl/>
        </w:rPr>
        <w:t>[5] محمّد بن يحيى</w:t>
      </w:r>
      <w:r>
        <w:rPr>
          <w:rtl/>
        </w:rPr>
        <w:t xml:space="preserve"> ، </w:t>
      </w:r>
      <w:r w:rsidRPr="007447D7">
        <w:rPr>
          <w:rtl/>
        </w:rPr>
        <w:t>عن أحمد بن محمّد</w:t>
      </w:r>
      <w:r>
        <w:rPr>
          <w:rtl/>
        </w:rPr>
        <w:t xml:space="preserve"> ، </w:t>
      </w:r>
      <w:r w:rsidRPr="007447D7">
        <w:rPr>
          <w:rtl/>
        </w:rPr>
        <w:t>عن الحسين بن سعيد</w:t>
      </w:r>
      <w:r>
        <w:rPr>
          <w:rtl/>
        </w:rPr>
        <w:t xml:space="preserve"> ، </w:t>
      </w:r>
      <w:r w:rsidRPr="007447D7">
        <w:rPr>
          <w:rtl/>
        </w:rPr>
        <w:t>عن النضر بن سويد</w:t>
      </w:r>
      <w:r>
        <w:rPr>
          <w:rtl/>
        </w:rPr>
        <w:t xml:space="preserve"> ، </w:t>
      </w:r>
      <w:r w:rsidRPr="007447D7">
        <w:rPr>
          <w:rtl/>
        </w:rPr>
        <w:t>عن يحيى الحلبي</w:t>
      </w:r>
      <w:r>
        <w:rPr>
          <w:rtl/>
        </w:rPr>
        <w:t xml:space="preserve"> ، </w:t>
      </w:r>
      <w:r w:rsidRPr="007447D7">
        <w:rPr>
          <w:rtl/>
        </w:rPr>
        <w:t>عن ابن مسكان</w:t>
      </w:r>
      <w:r>
        <w:rPr>
          <w:rtl/>
        </w:rPr>
        <w:t xml:space="preserve"> ، </w:t>
      </w:r>
      <w:r w:rsidRPr="007447D7">
        <w:rPr>
          <w:rtl/>
        </w:rPr>
        <w:t>عن عبد الرحيم</w:t>
      </w:r>
      <w:r>
        <w:rPr>
          <w:rtl/>
        </w:rPr>
        <w:t xml:space="preserve"> ، </w:t>
      </w:r>
      <w:r w:rsidRPr="007447D7">
        <w:rPr>
          <w:rtl/>
        </w:rPr>
        <w:t xml:space="preserve">قال : قلت لأبي جعفر </w:t>
      </w:r>
      <w:r w:rsidR="004541E1" w:rsidRPr="004541E1">
        <w:rPr>
          <w:rStyle w:val="libAlaemChar"/>
          <w:rtl/>
        </w:rPr>
        <w:t>عليه‌السلام</w:t>
      </w:r>
      <w:r w:rsidRPr="007447D7">
        <w:rPr>
          <w:rtl/>
        </w:rPr>
        <w:t xml:space="preserve"> : حدّثني صالح بن ميثم</w:t>
      </w:r>
      <w:r>
        <w:rPr>
          <w:rtl/>
        </w:rPr>
        <w:t xml:space="preserve"> ، </w:t>
      </w:r>
      <w:r w:rsidRPr="007447D7">
        <w:rPr>
          <w:rtl/>
        </w:rPr>
        <w:t xml:space="preserve">عن عباية الأسدي أنّه سمع عليّا </w:t>
      </w:r>
      <w:r w:rsidR="004541E1" w:rsidRPr="004541E1">
        <w:rPr>
          <w:rStyle w:val="libAlaemChar"/>
          <w:rtl/>
        </w:rPr>
        <w:t>عليه‌السلام</w:t>
      </w:r>
      <w:r w:rsidRPr="007447D7">
        <w:rPr>
          <w:rtl/>
        </w:rPr>
        <w:t xml:space="preserve"> يقول :</w:t>
      </w:r>
      <w:r>
        <w:rPr>
          <w:rFonts w:hint="cs"/>
          <w:rtl/>
        </w:rPr>
        <w:t xml:space="preserve"> </w:t>
      </w:r>
      <w:r w:rsidRPr="007447D7">
        <w:rPr>
          <w:rtl/>
        </w:rPr>
        <w:t>« والله لا يبغضني عبد أبدا يموت على بغضي إلاّ رآني عند موته حيث يكره</w:t>
      </w:r>
      <w:r>
        <w:rPr>
          <w:rtl/>
        </w:rPr>
        <w:t xml:space="preserve"> ، </w:t>
      </w:r>
      <w:r w:rsidRPr="007447D7">
        <w:rPr>
          <w:rtl/>
        </w:rPr>
        <w:t>ولا يحبّني عبد أبدا فيموت على حبّي إلاّ رآني عند موته حيث يحبّ »</w:t>
      </w:r>
      <w:r>
        <w:rPr>
          <w:rtl/>
        </w:rPr>
        <w:t>.</w:t>
      </w:r>
      <w:r w:rsidRPr="007447D7">
        <w:rPr>
          <w:rtl/>
        </w:rPr>
        <w:t xml:space="preserve"> فقال أبو جعفر </w:t>
      </w:r>
      <w:r w:rsidR="004541E1" w:rsidRPr="004541E1">
        <w:rPr>
          <w:rStyle w:val="libAlaemChar"/>
          <w:rtl/>
        </w:rPr>
        <w:t>عليه‌السلام</w:t>
      </w:r>
      <w:r w:rsidRPr="007447D7">
        <w:rPr>
          <w:rtl/>
        </w:rPr>
        <w:t xml:space="preserve"> : « نعم</w:t>
      </w:r>
      <w:r>
        <w:rPr>
          <w:rtl/>
        </w:rPr>
        <w:t xml:space="preserve"> ، </w:t>
      </w:r>
      <w:r w:rsidRPr="007447D7">
        <w:rPr>
          <w:rtl/>
        </w:rPr>
        <w:t xml:space="preserve">ورسول الله </w:t>
      </w:r>
      <w:r w:rsidR="004541E1" w:rsidRPr="004541E1">
        <w:rPr>
          <w:rStyle w:val="libAlaemChar"/>
          <w:rtl/>
        </w:rPr>
        <w:t>صلى‌الله‌عليه‌وآله‌وسلم</w:t>
      </w:r>
      <w:r w:rsidRPr="007447D7">
        <w:rPr>
          <w:rtl/>
        </w:rPr>
        <w:t xml:space="preserve"> باليمين » </w:t>
      </w:r>
      <w:r w:rsidRPr="00346263">
        <w:rPr>
          <w:rStyle w:val="libFootnotenumChar"/>
          <w:rtl/>
        </w:rPr>
        <w:t>(2)</w:t>
      </w:r>
      <w:r>
        <w:rPr>
          <w:rtl/>
        </w:rPr>
        <w:t>.</w:t>
      </w:r>
    </w:p>
    <w:p w:rsidR="007E3A98" w:rsidRPr="007447D7" w:rsidRDefault="007E3A98" w:rsidP="006A35AB">
      <w:pPr>
        <w:pStyle w:val="libNormal"/>
        <w:rPr>
          <w:rtl/>
        </w:rPr>
      </w:pPr>
      <w:r w:rsidRPr="007447D7">
        <w:rPr>
          <w:rtl/>
        </w:rPr>
        <w:t>[6] محمّد بن يحيى</w:t>
      </w:r>
      <w:r>
        <w:rPr>
          <w:rtl/>
        </w:rPr>
        <w:t xml:space="preserve"> ، </w:t>
      </w:r>
      <w:r w:rsidRPr="007447D7">
        <w:rPr>
          <w:rtl/>
        </w:rPr>
        <w:t>عن أحمد بن محمّد</w:t>
      </w:r>
      <w:r>
        <w:rPr>
          <w:rtl/>
        </w:rPr>
        <w:t xml:space="preserve"> ، </w:t>
      </w:r>
      <w:r w:rsidRPr="007447D7">
        <w:rPr>
          <w:rtl/>
        </w:rPr>
        <w:t>عن عليّ بن الحكم</w:t>
      </w:r>
      <w:r>
        <w:rPr>
          <w:rtl/>
        </w:rPr>
        <w:t xml:space="preserve"> ، </w:t>
      </w:r>
      <w:r w:rsidRPr="007447D7">
        <w:rPr>
          <w:rtl/>
        </w:rPr>
        <w:t>عن معاوية بن وهب</w:t>
      </w:r>
      <w:r>
        <w:rPr>
          <w:rtl/>
        </w:rPr>
        <w:t xml:space="preserve"> ، </w:t>
      </w:r>
      <w:r w:rsidRPr="007447D7">
        <w:rPr>
          <w:rtl/>
        </w:rPr>
        <w:t>عن يحيى بن سابور</w:t>
      </w:r>
      <w:r>
        <w:rPr>
          <w:rtl/>
        </w:rPr>
        <w:t xml:space="preserve"> ، </w:t>
      </w:r>
      <w:r w:rsidRPr="007447D7">
        <w:rPr>
          <w:rtl/>
        </w:rPr>
        <w:t xml:space="preserve">قال : سمعت أبا عبد الله </w:t>
      </w:r>
      <w:r w:rsidR="004541E1" w:rsidRPr="004541E1">
        <w:rPr>
          <w:rStyle w:val="libAlaemChar"/>
          <w:rtl/>
        </w:rPr>
        <w:t>عليه‌السلام</w:t>
      </w:r>
      <w:r w:rsidRPr="007447D7">
        <w:rPr>
          <w:rtl/>
        </w:rPr>
        <w:t xml:space="preserve"> يقول في الميّت : « تدمع عينه عند الموت</w:t>
      </w:r>
      <w:r>
        <w:rPr>
          <w:rtl/>
        </w:rPr>
        <w:t xml:space="preserve"> ـ </w:t>
      </w:r>
      <w:r w:rsidRPr="007447D7">
        <w:rPr>
          <w:rtl/>
        </w:rPr>
        <w:t>فقال :</w:t>
      </w:r>
      <w:r>
        <w:rPr>
          <w:rtl/>
        </w:rPr>
        <w:t xml:space="preserve"> ـ </w:t>
      </w:r>
      <w:r w:rsidRPr="007447D7">
        <w:rPr>
          <w:rtl/>
        </w:rPr>
        <w:t xml:space="preserve">ذلك عند معاينة رسول الله </w:t>
      </w:r>
      <w:r w:rsidR="004541E1" w:rsidRPr="004541E1">
        <w:rPr>
          <w:rStyle w:val="libAlaemChar"/>
          <w:rtl/>
        </w:rPr>
        <w:t>صلى‌الله‌عليه‌وآله‌وسلم</w:t>
      </w:r>
      <w:r w:rsidRPr="007447D7">
        <w:rPr>
          <w:rtl/>
        </w:rPr>
        <w:t xml:space="preserve"> فيرى ما يسرّه</w:t>
      </w:r>
      <w:r>
        <w:rPr>
          <w:rtl/>
        </w:rPr>
        <w:t xml:space="preserve"> ـ </w:t>
      </w:r>
      <w:r w:rsidRPr="007447D7">
        <w:rPr>
          <w:rtl/>
        </w:rPr>
        <w:t>ثمّ قال :</w:t>
      </w:r>
      <w:r>
        <w:rPr>
          <w:rtl/>
        </w:rPr>
        <w:t xml:space="preserve"> ـ أ</w:t>
      </w:r>
      <w:r w:rsidRPr="007447D7">
        <w:rPr>
          <w:rtl/>
        </w:rPr>
        <w:t xml:space="preserve">ما ترى الرجل يرى ما يسرّه وما يحبّ فتدمع عينه لذلك ويضحك » </w:t>
      </w:r>
      <w:r w:rsidRPr="00346263">
        <w:rPr>
          <w:rStyle w:val="libFootnotenumChar"/>
          <w:rtl/>
        </w:rPr>
        <w:t>(3)</w:t>
      </w:r>
      <w:r>
        <w:rPr>
          <w:rtl/>
        </w:rPr>
        <w:t>.</w:t>
      </w:r>
    </w:p>
    <w:p w:rsidR="007E3A98" w:rsidRPr="007447D7" w:rsidRDefault="007E3A98" w:rsidP="006A35AB">
      <w:pPr>
        <w:pStyle w:val="libNormal"/>
        <w:rPr>
          <w:rtl/>
        </w:rPr>
      </w:pPr>
      <w:r w:rsidRPr="007447D7">
        <w:rPr>
          <w:rtl/>
        </w:rPr>
        <w:t>[7] حميد بن زياد</w:t>
      </w:r>
      <w:r>
        <w:rPr>
          <w:rtl/>
        </w:rPr>
        <w:t xml:space="preserve"> ، </w:t>
      </w:r>
      <w:r w:rsidRPr="007447D7">
        <w:rPr>
          <w:rtl/>
        </w:rPr>
        <w:t>عن الحسن بن محمّد الكندي</w:t>
      </w:r>
      <w:r>
        <w:rPr>
          <w:rtl/>
        </w:rPr>
        <w:t xml:space="preserve"> ، </w:t>
      </w:r>
      <w:r w:rsidRPr="007447D7">
        <w:rPr>
          <w:rtl/>
        </w:rPr>
        <w:t>عن غير واحد عن أبان بن عثمان</w:t>
      </w:r>
      <w:r>
        <w:rPr>
          <w:rtl/>
        </w:rPr>
        <w:t xml:space="preserve"> ، </w:t>
      </w:r>
      <w:r w:rsidRPr="007447D7">
        <w:rPr>
          <w:rtl/>
        </w:rPr>
        <w:t>عن عامر بن عبد الله بن جذاعة</w:t>
      </w:r>
      <w:r>
        <w:rPr>
          <w:rtl/>
        </w:rPr>
        <w:t xml:space="preserve"> ، </w:t>
      </w:r>
      <w:r w:rsidRPr="007447D7">
        <w:rPr>
          <w:rtl/>
        </w:rPr>
        <w:t xml:space="preserve">عن أبي عبد الله </w:t>
      </w:r>
      <w:r w:rsidR="004541E1" w:rsidRPr="004541E1">
        <w:rPr>
          <w:rStyle w:val="libAlaemChar"/>
          <w:rtl/>
        </w:rPr>
        <w:t>عليه‌السلام</w:t>
      </w:r>
      <w:r w:rsidRPr="007447D7">
        <w:rPr>
          <w:rtl/>
        </w:rPr>
        <w:t xml:space="preserve"> قال : سمعته يقول : « إنّ النفس إذا وقعت في الحلق أتاه ملك فقال له : يا هذا</w:t>
      </w:r>
      <w:r>
        <w:rPr>
          <w:rtl/>
        </w:rPr>
        <w:t xml:space="preserve"> ـ </w:t>
      </w:r>
      <w:r w:rsidRPr="007447D7">
        <w:rPr>
          <w:rtl/>
        </w:rPr>
        <w:t>أو يا فلان</w:t>
      </w:r>
      <w:r>
        <w:rPr>
          <w:rtl/>
        </w:rPr>
        <w:t xml:space="preserve"> ـ </w:t>
      </w:r>
      <w:r w:rsidRPr="007447D7">
        <w:rPr>
          <w:rtl/>
        </w:rPr>
        <w:t>أمّا كنت ترجو فأيس منه</w:t>
      </w:r>
      <w:r>
        <w:rPr>
          <w:rtl/>
        </w:rPr>
        <w:t xml:space="preserve"> ، </w:t>
      </w:r>
      <w:r w:rsidRPr="007447D7">
        <w:rPr>
          <w:rtl/>
        </w:rPr>
        <w:t>وهو الرجوع إلى الدنيا</w:t>
      </w:r>
      <w:r>
        <w:rPr>
          <w:rtl/>
        </w:rPr>
        <w:t xml:space="preserve"> ، </w:t>
      </w:r>
      <w:r w:rsidRPr="007447D7">
        <w:rPr>
          <w:rtl/>
        </w:rPr>
        <w:t xml:space="preserve">وأمّا ما كنت تخاف فقد أمنت منه » </w:t>
      </w:r>
      <w:r w:rsidRPr="00346263">
        <w:rPr>
          <w:rStyle w:val="libFootnotenumChar"/>
          <w:rtl/>
        </w:rPr>
        <w:t>(4)</w:t>
      </w:r>
      <w:r>
        <w:rPr>
          <w:rtl/>
        </w:rPr>
        <w:t>.</w:t>
      </w:r>
    </w:p>
    <w:p w:rsidR="007E3A98" w:rsidRPr="007447D7" w:rsidRDefault="007E3A98" w:rsidP="006A35AB">
      <w:pPr>
        <w:pStyle w:val="libNormal"/>
        <w:rPr>
          <w:rtl/>
        </w:rPr>
      </w:pPr>
      <w:r w:rsidRPr="007447D7">
        <w:rPr>
          <w:rtl/>
        </w:rPr>
        <w:t>[8] أبان بن عثمان</w:t>
      </w:r>
      <w:r>
        <w:rPr>
          <w:rtl/>
        </w:rPr>
        <w:t xml:space="preserve"> ، </w:t>
      </w:r>
      <w:r w:rsidRPr="007447D7">
        <w:rPr>
          <w:rtl/>
        </w:rPr>
        <w:t xml:space="preserve">عن عقبة أنّه سمع أبا عبد الله </w:t>
      </w:r>
      <w:r w:rsidR="004541E1" w:rsidRPr="004541E1">
        <w:rPr>
          <w:rStyle w:val="libAlaemChar"/>
          <w:rtl/>
        </w:rPr>
        <w:t>عليه‌السلام</w:t>
      </w:r>
      <w:r w:rsidRPr="007447D7">
        <w:rPr>
          <w:rtl/>
        </w:rPr>
        <w:t xml:space="preserve"> يقول : « إنّ الرجل إذا وقعت نفسه في صدره يرى »</w:t>
      </w:r>
      <w:r>
        <w:rPr>
          <w:rtl/>
        </w:rPr>
        <w:t>.</w:t>
      </w:r>
      <w:r w:rsidRPr="007447D7">
        <w:rPr>
          <w:rtl/>
        </w:rPr>
        <w:t xml:space="preserve"> قلت : جعلت فداك وما يرى</w:t>
      </w:r>
      <w:r>
        <w:rPr>
          <w:rtl/>
        </w:rPr>
        <w:t>؟</w:t>
      </w:r>
      <w:r w:rsidRPr="007447D7">
        <w:rPr>
          <w:rtl/>
        </w:rPr>
        <w:t xml:space="preserve"> قال :</w:t>
      </w:r>
    </w:p>
    <w:p w:rsidR="007E3A98" w:rsidRPr="007447D7" w:rsidRDefault="007E3A98" w:rsidP="006A35AB">
      <w:pPr>
        <w:pStyle w:val="libNormal"/>
        <w:rPr>
          <w:rtl/>
        </w:rPr>
      </w:pPr>
      <w:r w:rsidRPr="007447D7">
        <w:rPr>
          <w:rtl/>
        </w:rPr>
        <w:t xml:space="preserve">« يرى رسول الله </w:t>
      </w:r>
      <w:r w:rsidR="004541E1" w:rsidRPr="004541E1">
        <w:rPr>
          <w:rStyle w:val="libAlaemChar"/>
          <w:rtl/>
        </w:rPr>
        <w:t>صلى‌الله‌عليه‌وآله‌وسلم</w:t>
      </w:r>
      <w:r>
        <w:rPr>
          <w:rtl/>
        </w:rPr>
        <w:t xml:space="preserve"> ، </w:t>
      </w:r>
      <w:r w:rsidRPr="007447D7">
        <w:rPr>
          <w:rtl/>
        </w:rPr>
        <w:t xml:space="preserve">فيقول له رسول الله </w:t>
      </w:r>
      <w:r w:rsidR="004541E1" w:rsidRPr="004541E1">
        <w:rPr>
          <w:rStyle w:val="libAlaemChar"/>
          <w:rtl/>
        </w:rPr>
        <w:t>صلى‌الله‌عليه‌وآله‌وسلم</w:t>
      </w:r>
      <w:r w:rsidRPr="007447D7">
        <w:rPr>
          <w:rtl/>
        </w:rPr>
        <w:t xml:space="preserve"> : أنا رسول الله </w:t>
      </w:r>
      <w:r w:rsidR="004541E1" w:rsidRPr="004541E1">
        <w:rPr>
          <w:rStyle w:val="libAlaemChar"/>
          <w:rtl/>
        </w:rPr>
        <w:t>صلى‌الله‌عليه‌وآله‌وسلم</w:t>
      </w:r>
      <w:r w:rsidRPr="007447D7">
        <w:rPr>
          <w:rtl/>
        </w:rPr>
        <w:t xml:space="preserve"> أبشر</w:t>
      </w:r>
      <w:r>
        <w:rPr>
          <w:rtl/>
        </w:rPr>
        <w:t xml:space="preserve"> ، </w:t>
      </w:r>
      <w:r w:rsidRPr="007447D7">
        <w:rPr>
          <w:rtl/>
        </w:rPr>
        <w:t>ثمّ يرى</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3 : 131</w:t>
      </w:r>
      <w:r>
        <w:rPr>
          <w:rtl/>
        </w:rPr>
        <w:t xml:space="preserve"> ـ </w:t>
      </w:r>
      <w:r w:rsidRPr="007447D7">
        <w:rPr>
          <w:rtl/>
        </w:rPr>
        <w:t>132</w:t>
      </w:r>
      <w:r>
        <w:rPr>
          <w:rtl/>
        </w:rPr>
        <w:t xml:space="preserve"> ، </w:t>
      </w:r>
      <w:r w:rsidRPr="007447D7">
        <w:rPr>
          <w:rtl/>
        </w:rPr>
        <w:t>باب ما يعاين المؤمن والكافر</w:t>
      </w:r>
      <w:r>
        <w:rPr>
          <w:rtl/>
        </w:rPr>
        <w:t xml:space="preserve"> ، </w:t>
      </w:r>
      <w:r w:rsidRPr="007447D7">
        <w:rPr>
          <w:rtl/>
        </w:rPr>
        <w:t>ح 4.</w:t>
      </w:r>
    </w:p>
    <w:p w:rsidR="007E3A98" w:rsidRPr="007447D7" w:rsidRDefault="007E3A98" w:rsidP="0040777F">
      <w:pPr>
        <w:pStyle w:val="libFootnote0"/>
        <w:rPr>
          <w:rtl/>
          <w:lang w:bidi="fa-IR"/>
        </w:rPr>
      </w:pPr>
      <w:r w:rsidRPr="007447D7">
        <w:rPr>
          <w:rtl/>
        </w:rPr>
        <w:t>(2) المصدر السابق : 132</w:t>
      </w:r>
      <w:r>
        <w:rPr>
          <w:rtl/>
        </w:rPr>
        <w:t xml:space="preserve"> ـ </w:t>
      </w:r>
      <w:r w:rsidRPr="007447D7">
        <w:rPr>
          <w:rtl/>
        </w:rPr>
        <w:t>133</w:t>
      </w:r>
      <w:r>
        <w:rPr>
          <w:rtl/>
        </w:rPr>
        <w:t xml:space="preserve"> ، </w:t>
      </w:r>
      <w:r w:rsidRPr="007447D7">
        <w:rPr>
          <w:rtl/>
        </w:rPr>
        <w:t>ح 5.</w:t>
      </w:r>
    </w:p>
    <w:p w:rsidR="007E3A98" w:rsidRPr="007447D7" w:rsidRDefault="007E3A98" w:rsidP="0040777F">
      <w:pPr>
        <w:pStyle w:val="libFootnote0"/>
        <w:rPr>
          <w:rtl/>
          <w:lang w:bidi="fa-IR"/>
        </w:rPr>
      </w:pPr>
      <w:r w:rsidRPr="007447D7">
        <w:rPr>
          <w:rtl/>
        </w:rPr>
        <w:t>(3) المصدر السابق : 133</w:t>
      </w:r>
      <w:r>
        <w:rPr>
          <w:rtl/>
        </w:rPr>
        <w:t xml:space="preserve"> ، </w:t>
      </w:r>
      <w:r w:rsidRPr="007447D7">
        <w:rPr>
          <w:rtl/>
        </w:rPr>
        <w:t>ح 6.</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7.</w:t>
      </w:r>
    </w:p>
    <w:p w:rsidR="007E3A98" w:rsidRPr="007447D7" w:rsidRDefault="007E3A98" w:rsidP="006A35AB">
      <w:pPr>
        <w:pStyle w:val="libNormal0"/>
        <w:rPr>
          <w:rtl/>
        </w:rPr>
      </w:pPr>
      <w:r>
        <w:rPr>
          <w:rtl/>
        </w:rPr>
        <w:br w:type="page"/>
      </w:r>
      <w:r w:rsidRPr="007447D7">
        <w:rPr>
          <w:rtl/>
        </w:rPr>
        <w:lastRenderedPageBreak/>
        <w:t xml:space="preserve">عليّ بن أبي طالب </w:t>
      </w:r>
      <w:r w:rsidR="004541E1" w:rsidRPr="004541E1">
        <w:rPr>
          <w:rStyle w:val="libAlaemChar"/>
          <w:rtl/>
        </w:rPr>
        <w:t>عليه‌السلام</w:t>
      </w:r>
      <w:r>
        <w:rPr>
          <w:rtl/>
        </w:rPr>
        <w:t xml:space="preserve"> ، </w:t>
      </w:r>
      <w:r w:rsidRPr="007447D7">
        <w:rPr>
          <w:rtl/>
        </w:rPr>
        <w:t>فيقول : أنا عليّ بن أبي طالب الذي كنت تحبّه</w:t>
      </w:r>
      <w:r>
        <w:rPr>
          <w:rtl/>
        </w:rPr>
        <w:t xml:space="preserve"> ، </w:t>
      </w:r>
      <w:r w:rsidRPr="007447D7">
        <w:rPr>
          <w:rtl/>
        </w:rPr>
        <w:t>تحبّ أن أنفعك اليوم</w:t>
      </w:r>
      <w:r>
        <w:rPr>
          <w:rtl/>
        </w:rPr>
        <w:t>؟</w:t>
      </w:r>
      <w:r w:rsidRPr="007447D7">
        <w:rPr>
          <w:rtl/>
        </w:rPr>
        <w:t xml:space="preserve"> »</w:t>
      </w:r>
      <w:r>
        <w:rPr>
          <w:rtl/>
        </w:rPr>
        <w:t>.</w:t>
      </w:r>
    </w:p>
    <w:p w:rsidR="007E3A98" w:rsidRPr="007447D7" w:rsidRDefault="007E3A98" w:rsidP="006A35AB">
      <w:pPr>
        <w:pStyle w:val="libNormal"/>
        <w:rPr>
          <w:rtl/>
        </w:rPr>
      </w:pPr>
      <w:r w:rsidRPr="007447D7">
        <w:rPr>
          <w:rtl/>
        </w:rPr>
        <w:t>قال : قلت له :</w:t>
      </w:r>
      <w:r>
        <w:rPr>
          <w:rtl/>
        </w:rPr>
        <w:t xml:space="preserve"> أ</w:t>
      </w:r>
      <w:r w:rsidRPr="007447D7">
        <w:rPr>
          <w:rtl/>
        </w:rPr>
        <w:t>يكون أحد من الناس يرى هذا</w:t>
      </w:r>
      <w:r>
        <w:rPr>
          <w:rtl/>
        </w:rPr>
        <w:t xml:space="preserve"> ، </w:t>
      </w:r>
      <w:r w:rsidRPr="007447D7">
        <w:rPr>
          <w:rtl/>
        </w:rPr>
        <w:t>ثمّ يرجع إلى الدنيا</w:t>
      </w:r>
      <w:r>
        <w:rPr>
          <w:rtl/>
        </w:rPr>
        <w:t>؟</w:t>
      </w:r>
      <w:r w:rsidRPr="007447D7">
        <w:rPr>
          <w:rtl/>
        </w:rPr>
        <w:t xml:space="preserve"> قال : قال :</w:t>
      </w:r>
      <w:r>
        <w:rPr>
          <w:rFonts w:hint="cs"/>
          <w:rtl/>
        </w:rPr>
        <w:t xml:space="preserve"> </w:t>
      </w:r>
      <w:r w:rsidRPr="007447D7">
        <w:rPr>
          <w:rtl/>
        </w:rPr>
        <w:t>« لا</w:t>
      </w:r>
      <w:r>
        <w:rPr>
          <w:rtl/>
        </w:rPr>
        <w:t xml:space="preserve"> ، </w:t>
      </w:r>
      <w:r w:rsidRPr="007447D7">
        <w:rPr>
          <w:rtl/>
        </w:rPr>
        <w:t>إذا رأى هذا أبدا مات</w:t>
      </w:r>
      <w:r>
        <w:rPr>
          <w:rtl/>
        </w:rPr>
        <w:t xml:space="preserve"> ، </w:t>
      </w:r>
      <w:r w:rsidRPr="007447D7">
        <w:rPr>
          <w:rtl/>
        </w:rPr>
        <w:t>وأعظم ذلك »</w:t>
      </w:r>
      <w:r>
        <w:rPr>
          <w:rtl/>
        </w:rPr>
        <w:t xml:space="preserve"> ، </w:t>
      </w:r>
      <w:r w:rsidRPr="007447D7">
        <w:rPr>
          <w:rtl/>
        </w:rPr>
        <w:t>قال : « وذلك في القرآن قول الله عزّ وجلّ :</w:t>
      </w:r>
      <w:r>
        <w:rPr>
          <w:rFonts w:hint="cs"/>
          <w:rtl/>
        </w:rPr>
        <w:t xml:space="preserve"> </w:t>
      </w:r>
      <w:r w:rsidRPr="00D722F5">
        <w:rPr>
          <w:rStyle w:val="libAlaemChar"/>
          <w:rtl/>
        </w:rPr>
        <w:t>(</w:t>
      </w:r>
      <w:r w:rsidRPr="006A35AB">
        <w:rPr>
          <w:rStyle w:val="libAieChar"/>
          <w:rtl/>
        </w:rPr>
        <w:t xml:space="preserve"> الَّذِينَ آمَنُوا وَكانُوا يَتَّقُونَ * لَهُمُ الْبُشْرى فِي الْحَياةِ الدُّنْيا وَفِي الْآخِرَةِ لا تَبْدِيلَ لِكَلِماتِ اللهِ </w:t>
      </w:r>
      <w:r w:rsidRPr="00D722F5">
        <w:rPr>
          <w:rStyle w:val="libAlaemChar"/>
          <w:rtl/>
        </w:rPr>
        <w:t>)</w:t>
      </w:r>
      <w:r w:rsidRPr="007447D7">
        <w:rPr>
          <w:rtl/>
        </w:rPr>
        <w:t xml:space="preserve"> </w:t>
      </w:r>
      <w:r w:rsidRPr="00346263">
        <w:rPr>
          <w:rStyle w:val="libFootnotenumChar"/>
          <w:rtl/>
        </w:rPr>
        <w:t>(1)</w:t>
      </w:r>
      <w:r w:rsidRPr="007447D7">
        <w:rPr>
          <w:rtl/>
        </w:rPr>
        <w:t xml:space="preserve"> » </w:t>
      </w:r>
      <w:r w:rsidRPr="00346263">
        <w:rPr>
          <w:rStyle w:val="libFootnotenumChar"/>
          <w:rtl/>
        </w:rPr>
        <w:t>(2)</w:t>
      </w:r>
      <w:r>
        <w:rPr>
          <w:rtl/>
        </w:rPr>
        <w:t>.</w:t>
      </w:r>
    </w:p>
    <w:p w:rsidR="007E3A98" w:rsidRPr="007447D7" w:rsidRDefault="007E3A98" w:rsidP="006A35AB">
      <w:pPr>
        <w:pStyle w:val="libNormal"/>
        <w:rPr>
          <w:rtl/>
        </w:rPr>
      </w:pPr>
      <w:r w:rsidRPr="007447D7">
        <w:rPr>
          <w:rtl/>
        </w:rPr>
        <w:t>[9] عدّة من أصحابنا</w:t>
      </w:r>
      <w:r>
        <w:rPr>
          <w:rtl/>
        </w:rPr>
        <w:t xml:space="preserve"> ، </w:t>
      </w:r>
      <w:r w:rsidRPr="007447D7">
        <w:rPr>
          <w:rtl/>
        </w:rPr>
        <w:t>عن سهل بن زياد</w:t>
      </w:r>
      <w:r>
        <w:rPr>
          <w:rtl/>
        </w:rPr>
        <w:t xml:space="preserve"> ، </w:t>
      </w:r>
      <w:r w:rsidRPr="007447D7">
        <w:rPr>
          <w:rtl/>
        </w:rPr>
        <w:t>عن ابن محبوب</w:t>
      </w:r>
      <w:r>
        <w:rPr>
          <w:rtl/>
        </w:rPr>
        <w:t xml:space="preserve"> ، </w:t>
      </w:r>
      <w:r w:rsidRPr="007447D7">
        <w:rPr>
          <w:rtl/>
        </w:rPr>
        <w:t>عن عبد العزيز العبدي</w:t>
      </w:r>
      <w:r>
        <w:rPr>
          <w:rtl/>
        </w:rPr>
        <w:t xml:space="preserve"> ، </w:t>
      </w:r>
      <w:r w:rsidRPr="007447D7">
        <w:rPr>
          <w:rtl/>
        </w:rPr>
        <w:t>عن ابن أبي يعفور</w:t>
      </w:r>
      <w:r>
        <w:rPr>
          <w:rtl/>
        </w:rPr>
        <w:t xml:space="preserve"> ، </w:t>
      </w:r>
      <w:r w:rsidRPr="007447D7">
        <w:rPr>
          <w:rtl/>
        </w:rPr>
        <w:t>قال : كان خطّاب الجهني خليطا لنا</w:t>
      </w:r>
      <w:r>
        <w:rPr>
          <w:rtl/>
        </w:rPr>
        <w:t xml:space="preserve"> ، </w:t>
      </w:r>
      <w:r w:rsidRPr="007447D7">
        <w:rPr>
          <w:rtl/>
        </w:rPr>
        <w:t xml:space="preserve">وكان شديد النصب لآل محمّد </w:t>
      </w:r>
      <w:r w:rsidR="004541E1" w:rsidRPr="004541E1">
        <w:rPr>
          <w:rStyle w:val="libAlaemChar"/>
          <w:rtl/>
        </w:rPr>
        <w:t>صلى‌الله‌عليه‌وآله‌وسلم</w:t>
      </w:r>
      <w:r>
        <w:rPr>
          <w:rtl/>
        </w:rPr>
        <w:t xml:space="preserve"> ، </w:t>
      </w:r>
      <w:r w:rsidRPr="007447D7">
        <w:rPr>
          <w:rtl/>
        </w:rPr>
        <w:t>وكان يصحب نجدة الحروريّة</w:t>
      </w:r>
      <w:r>
        <w:rPr>
          <w:rtl/>
        </w:rPr>
        <w:t xml:space="preserve"> ، </w:t>
      </w:r>
      <w:r w:rsidRPr="007447D7">
        <w:rPr>
          <w:rtl/>
        </w:rPr>
        <w:t>قال : فدخلت عليه أعوده للخلطة والتقيّة</w:t>
      </w:r>
      <w:r>
        <w:rPr>
          <w:rtl/>
        </w:rPr>
        <w:t xml:space="preserve"> ، </w:t>
      </w:r>
      <w:r w:rsidRPr="007447D7">
        <w:rPr>
          <w:rtl/>
        </w:rPr>
        <w:t>فإذا هو مغمى عليه في حدّ الموت</w:t>
      </w:r>
      <w:r>
        <w:rPr>
          <w:rtl/>
        </w:rPr>
        <w:t xml:space="preserve"> ، </w:t>
      </w:r>
      <w:r w:rsidRPr="007447D7">
        <w:rPr>
          <w:rtl/>
        </w:rPr>
        <w:t>فسمعته يقول : ما لي ولك يا عليّ</w:t>
      </w:r>
      <w:r>
        <w:rPr>
          <w:rtl/>
        </w:rPr>
        <w:t>؟</w:t>
      </w:r>
    </w:p>
    <w:p w:rsidR="007E3A98" w:rsidRPr="007447D7" w:rsidRDefault="007E3A98" w:rsidP="006A35AB">
      <w:pPr>
        <w:pStyle w:val="libNormal"/>
        <w:rPr>
          <w:rtl/>
        </w:rPr>
      </w:pPr>
      <w:r w:rsidRPr="007447D7">
        <w:rPr>
          <w:rtl/>
        </w:rPr>
        <w:t xml:space="preserve">فأخبرت بذلك أبا عبد الله </w:t>
      </w:r>
      <w:r w:rsidR="004541E1" w:rsidRPr="004541E1">
        <w:rPr>
          <w:rStyle w:val="libAlaemChar"/>
          <w:rtl/>
        </w:rPr>
        <w:t>عليه‌السلام</w:t>
      </w:r>
      <w:r>
        <w:rPr>
          <w:rtl/>
        </w:rPr>
        <w:t xml:space="preserve"> ، </w:t>
      </w:r>
      <w:r w:rsidRPr="007447D7">
        <w:rPr>
          <w:rtl/>
        </w:rPr>
        <w:t xml:space="preserve">فقال أبو عبد الله </w:t>
      </w:r>
      <w:r w:rsidR="004541E1" w:rsidRPr="004541E1">
        <w:rPr>
          <w:rStyle w:val="libAlaemChar"/>
          <w:rtl/>
        </w:rPr>
        <w:t>عليه‌السلام</w:t>
      </w:r>
      <w:r w:rsidRPr="007447D7">
        <w:rPr>
          <w:rtl/>
        </w:rPr>
        <w:t xml:space="preserve"> : « رآه وربّ الكعبة</w:t>
      </w:r>
      <w:r>
        <w:rPr>
          <w:rtl/>
        </w:rPr>
        <w:t xml:space="preserve"> ، </w:t>
      </w:r>
      <w:r w:rsidRPr="007447D7">
        <w:rPr>
          <w:rtl/>
        </w:rPr>
        <w:t xml:space="preserve">رآه وربّ الكعبة » </w:t>
      </w:r>
      <w:r w:rsidRPr="00346263">
        <w:rPr>
          <w:rStyle w:val="libFootnotenumChar"/>
          <w:rtl/>
        </w:rPr>
        <w:t>(3)</w:t>
      </w:r>
      <w:r>
        <w:rPr>
          <w:rtl/>
        </w:rPr>
        <w:t>.</w:t>
      </w:r>
    </w:p>
    <w:p w:rsidR="007E3A98" w:rsidRPr="007447D7" w:rsidRDefault="007E3A98" w:rsidP="006A35AB">
      <w:pPr>
        <w:pStyle w:val="libNormal"/>
        <w:rPr>
          <w:rtl/>
        </w:rPr>
      </w:pPr>
      <w:r w:rsidRPr="007447D7">
        <w:rPr>
          <w:rtl/>
        </w:rPr>
        <w:t>[10] سهل بن زياد</w:t>
      </w:r>
      <w:r>
        <w:rPr>
          <w:rtl/>
        </w:rPr>
        <w:t xml:space="preserve"> ، </w:t>
      </w:r>
      <w:r w:rsidRPr="007447D7">
        <w:rPr>
          <w:rtl/>
        </w:rPr>
        <w:t>عن أحمد بن محمّد بن أبي نصر</w:t>
      </w:r>
      <w:r>
        <w:rPr>
          <w:rtl/>
        </w:rPr>
        <w:t xml:space="preserve"> ، </w:t>
      </w:r>
      <w:r w:rsidRPr="007447D7">
        <w:rPr>
          <w:rtl/>
        </w:rPr>
        <w:t>عن حمّاد بن عثمان</w:t>
      </w:r>
      <w:r>
        <w:rPr>
          <w:rtl/>
        </w:rPr>
        <w:t xml:space="preserve"> ، </w:t>
      </w:r>
      <w:r w:rsidRPr="007447D7">
        <w:rPr>
          <w:rtl/>
        </w:rPr>
        <w:t>عن عبد الحميد بن عوّاض</w:t>
      </w:r>
      <w:r>
        <w:rPr>
          <w:rtl/>
        </w:rPr>
        <w:t xml:space="preserve"> ، </w:t>
      </w:r>
      <w:r w:rsidRPr="007447D7">
        <w:rPr>
          <w:rtl/>
        </w:rPr>
        <w:t xml:space="preserve">قال سمعت أبا عبد الله </w:t>
      </w:r>
      <w:r w:rsidR="004541E1" w:rsidRPr="004541E1">
        <w:rPr>
          <w:rStyle w:val="libAlaemChar"/>
          <w:rtl/>
        </w:rPr>
        <w:t>عليه‌السلام</w:t>
      </w:r>
      <w:r w:rsidRPr="007447D7">
        <w:rPr>
          <w:rtl/>
        </w:rPr>
        <w:t xml:space="preserve"> يقول : « إذا بلغت نفس أحدكم هذه</w:t>
      </w:r>
      <w:r>
        <w:rPr>
          <w:rtl/>
        </w:rPr>
        <w:t xml:space="preserve"> ، </w:t>
      </w:r>
      <w:r w:rsidRPr="007447D7">
        <w:rPr>
          <w:rtl/>
        </w:rPr>
        <w:t>قيل له : أمّا ما كنت تحذر من همّ الدنيا وحزنها فقد أمنت منه</w:t>
      </w:r>
      <w:r>
        <w:rPr>
          <w:rtl/>
        </w:rPr>
        <w:t xml:space="preserve"> ، </w:t>
      </w:r>
      <w:r w:rsidRPr="007447D7">
        <w:rPr>
          <w:rtl/>
        </w:rPr>
        <w:t>ويقال له :</w:t>
      </w:r>
      <w:r>
        <w:rPr>
          <w:rFonts w:hint="cs"/>
          <w:rtl/>
        </w:rPr>
        <w:t xml:space="preserve"> </w:t>
      </w:r>
      <w:r w:rsidRPr="007447D7">
        <w:rPr>
          <w:rtl/>
        </w:rPr>
        <w:t xml:space="preserve">رسول الله </w:t>
      </w:r>
      <w:r w:rsidR="004541E1" w:rsidRPr="004541E1">
        <w:rPr>
          <w:rStyle w:val="libAlaemChar"/>
          <w:rtl/>
        </w:rPr>
        <w:t>صلى‌الله‌عليه‌وآله‌وسلم</w:t>
      </w:r>
      <w:r w:rsidRPr="007447D7">
        <w:rPr>
          <w:rtl/>
        </w:rPr>
        <w:t xml:space="preserve"> وعليّ </w:t>
      </w:r>
      <w:r w:rsidR="004541E1" w:rsidRPr="004541E1">
        <w:rPr>
          <w:rStyle w:val="libAlaemChar"/>
          <w:rtl/>
        </w:rPr>
        <w:t>عليه‌السلام</w:t>
      </w:r>
      <w:r w:rsidRPr="007447D7">
        <w:rPr>
          <w:rtl/>
        </w:rPr>
        <w:t xml:space="preserve"> وفاطمة </w:t>
      </w:r>
      <w:r w:rsidR="004541E1" w:rsidRPr="004541E1">
        <w:rPr>
          <w:rStyle w:val="libAlaemChar"/>
          <w:rtl/>
        </w:rPr>
        <w:t>عليها‌السلام</w:t>
      </w:r>
      <w:r w:rsidRPr="007447D7">
        <w:rPr>
          <w:rtl/>
        </w:rPr>
        <w:t xml:space="preserve"> أمامك » </w:t>
      </w:r>
      <w:r w:rsidRPr="00346263">
        <w:rPr>
          <w:rStyle w:val="libFootnotenumChar"/>
          <w:rtl/>
        </w:rPr>
        <w:t>(4)</w:t>
      </w:r>
      <w:r>
        <w:rPr>
          <w:rtl/>
        </w:rPr>
        <w:t>.</w:t>
      </w:r>
    </w:p>
    <w:p w:rsidR="007E3A98" w:rsidRPr="007447D7" w:rsidRDefault="007E3A98" w:rsidP="006A35AB">
      <w:pPr>
        <w:pStyle w:val="libNormal"/>
        <w:rPr>
          <w:rtl/>
        </w:rPr>
      </w:pPr>
      <w:r w:rsidRPr="007447D7">
        <w:rPr>
          <w:rtl/>
        </w:rPr>
        <w:t>[11] عدّة من أصحابنا</w:t>
      </w:r>
      <w:r>
        <w:rPr>
          <w:rtl/>
        </w:rPr>
        <w:t xml:space="preserve"> ، </w:t>
      </w:r>
      <w:r w:rsidRPr="007447D7">
        <w:rPr>
          <w:rtl/>
        </w:rPr>
        <w:t>عن سهل بن زياد</w:t>
      </w:r>
      <w:r>
        <w:rPr>
          <w:rtl/>
        </w:rPr>
        <w:t xml:space="preserve"> ، </w:t>
      </w:r>
      <w:r w:rsidRPr="007447D7">
        <w:rPr>
          <w:rtl/>
        </w:rPr>
        <w:t>عن محمّد بن عليّ</w:t>
      </w:r>
      <w:r>
        <w:rPr>
          <w:rtl/>
        </w:rPr>
        <w:t xml:space="preserve"> ، </w:t>
      </w:r>
      <w:r w:rsidRPr="007447D7">
        <w:rPr>
          <w:rtl/>
        </w:rPr>
        <w:t>عن محمّد بن الفضيل</w:t>
      </w:r>
      <w:r>
        <w:rPr>
          <w:rtl/>
        </w:rPr>
        <w:t xml:space="preserve"> ، </w:t>
      </w:r>
      <w:r w:rsidRPr="007447D7">
        <w:rPr>
          <w:rtl/>
        </w:rPr>
        <w:t>عن أبي حمزة</w:t>
      </w:r>
      <w:r>
        <w:rPr>
          <w:rtl/>
        </w:rPr>
        <w:t xml:space="preserve"> ، </w:t>
      </w:r>
      <w:r w:rsidRPr="007447D7">
        <w:rPr>
          <w:rtl/>
        </w:rPr>
        <w:t xml:space="preserve">قال : سمعت أبا جعفر </w:t>
      </w:r>
      <w:r w:rsidR="004541E1" w:rsidRPr="004541E1">
        <w:rPr>
          <w:rStyle w:val="libAlaemChar"/>
          <w:rtl/>
        </w:rPr>
        <w:t>عليه‌السلام</w:t>
      </w:r>
      <w:r w:rsidRPr="007447D7">
        <w:rPr>
          <w:rtl/>
        </w:rPr>
        <w:t xml:space="preserve"> يقول : « إنّ آية المؤمن إذا حضره الموت يبيضّ وجهه أشدّ من بياض لونه</w:t>
      </w:r>
      <w:r>
        <w:rPr>
          <w:rtl/>
        </w:rPr>
        <w:t xml:space="preserve"> ، </w:t>
      </w:r>
      <w:r w:rsidRPr="007447D7">
        <w:rPr>
          <w:rtl/>
        </w:rPr>
        <w:t>ويرشح جبينه</w:t>
      </w:r>
      <w:r>
        <w:rPr>
          <w:rtl/>
        </w:rPr>
        <w:t xml:space="preserve"> ، </w:t>
      </w:r>
      <w:r w:rsidRPr="007447D7">
        <w:rPr>
          <w:rtl/>
        </w:rPr>
        <w:t>ويسيل من عينه</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يونس (10) : 62</w:t>
      </w:r>
      <w:r>
        <w:rPr>
          <w:rtl/>
        </w:rPr>
        <w:t xml:space="preserve"> ـ </w:t>
      </w:r>
      <w:r w:rsidRPr="007447D7">
        <w:rPr>
          <w:rtl/>
        </w:rPr>
        <w:t>63.</w:t>
      </w:r>
    </w:p>
    <w:p w:rsidR="007E3A98" w:rsidRPr="007447D7" w:rsidRDefault="007E3A98" w:rsidP="0040777F">
      <w:pPr>
        <w:pStyle w:val="libFootnote0"/>
        <w:rPr>
          <w:rtl/>
          <w:lang w:bidi="fa-IR"/>
        </w:rPr>
      </w:pPr>
      <w:r w:rsidRPr="007447D7">
        <w:rPr>
          <w:rtl/>
        </w:rPr>
        <w:t>(2) « الكافي » 3 : 133</w:t>
      </w:r>
      <w:r>
        <w:rPr>
          <w:rtl/>
        </w:rPr>
        <w:t xml:space="preserve"> ، </w:t>
      </w:r>
      <w:r w:rsidRPr="007447D7">
        <w:rPr>
          <w:rtl/>
        </w:rPr>
        <w:t>باب ما يعاين المؤمن والكافر</w:t>
      </w:r>
      <w:r>
        <w:rPr>
          <w:rtl/>
        </w:rPr>
        <w:t xml:space="preserve"> ، </w:t>
      </w:r>
      <w:r w:rsidRPr="007447D7">
        <w:rPr>
          <w:rtl/>
        </w:rPr>
        <w:t>ح 8.</w:t>
      </w:r>
    </w:p>
    <w:p w:rsidR="007E3A98" w:rsidRPr="007447D7" w:rsidRDefault="007E3A98" w:rsidP="0040777F">
      <w:pPr>
        <w:pStyle w:val="libFootnote0"/>
        <w:rPr>
          <w:rtl/>
          <w:lang w:bidi="fa-IR"/>
        </w:rPr>
      </w:pPr>
      <w:r w:rsidRPr="007447D7">
        <w:rPr>
          <w:rtl/>
        </w:rPr>
        <w:t>(3) المصدر السابق : 133</w:t>
      </w:r>
      <w:r>
        <w:rPr>
          <w:rtl/>
        </w:rPr>
        <w:t xml:space="preserve"> ـ </w:t>
      </w:r>
      <w:r w:rsidRPr="007447D7">
        <w:rPr>
          <w:rtl/>
        </w:rPr>
        <w:t>134</w:t>
      </w:r>
      <w:r>
        <w:rPr>
          <w:rtl/>
        </w:rPr>
        <w:t xml:space="preserve"> ، </w:t>
      </w:r>
      <w:r w:rsidRPr="007447D7">
        <w:rPr>
          <w:rtl/>
        </w:rPr>
        <w:t>ح 9.</w:t>
      </w:r>
    </w:p>
    <w:p w:rsidR="007E3A98" w:rsidRPr="007447D7" w:rsidRDefault="007E3A98" w:rsidP="0040777F">
      <w:pPr>
        <w:pStyle w:val="libFootnote0"/>
        <w:rPr>
          <w:rtl/>
          <w:lang w:bidi="fa-IR"/>
        </w:rPr>
      </w:pPr>
      <w:r w:rsidRPr="007447D7">
        <w:rPr>
          <w:rtl/>
        </w:rPr>
        <w:t>(4) المصدر السابق : 134</w:t>
      </w:r>
      <w:r>
        <w:rPr>
          <w:rtl/>
        </w:rPr>
        <w:t xml:space="preserve"> ، </w:t>
      </w:r>
      <w:r w:rsidRPr="007447D7">
        <w:rPr>
          <w:rtl/>
        </w:rPr>
        <w:t>ح 10.</w:t>
      </w:r>
    </w:p>
    <w:p w:rsidR="007E3A98" w:rsidRPr="007447D7" w:rsidRDefault="007E3A98" w:rsidP="006A35AB">
      <w:pPr>
        <w:pStyle w:val="libNormal0"/>
        <w:rPr>
          <w:rtl/>
        </w:rPr>
      </w:pPr>
      <w:r>
        <w:rPr>
          <w:rtl/>
        </w:rPr>
        <w:br w:type="page"/>
      </w:r>
      <w:r w:rsidRPr="007447D7">
        <w:rPr>
          <w:rtl/>
        </w:rPr>
        <w:lastRenderedPageBreak/>
        <w:t>كهيئة الدموع</w:t>
      </w:r>
      <w:r>
        <w:rPr>
          <w:rtl/>
        </w:rPr>
        <w:t xml:space="preserve"> ، </w:t>
      </w:r>
      <w:r w:rsidRPr="007447D7">
        <w:rPr>
          <w:rtl/>
        </w:rPr>
        <w:t xml:space="preserve">فيكون ذلك خروج نفسه. وإنّ الكافر تخرج نفسه سلاّ من شدقه </w:t>
      </w:r>
      <w:r w:rsidRPr="00346263">
        <w:rPr>
          <w:rStyle w:val="libFootnotenumChar"/>
          <w:rtl/>
        </w:rPr>
        <w:t>(1)</w:t>
      </w:r>
      <w:r w:rsidRPr="007447D7">
        <w:rPr>
          <w:rtl/>
        </w:rPr>
        <w:t xml:space="preserve"> كزبد البعير</w:t>
      </w:r>
      <w:r>
        <w:rPr>
          <w:rtl/>
        </w:rPr>
        <w:t xml:space="preserve"> ، </w:t>
      </w:r>
      <w:r w:rsidRPr="007447D7">
        <w:rPr>
          <w:rtl/>
        </w:rPr>
        <w:t xml:space="preserve">أو كما تخرج نفس البعير » </w:t>
      </w:r>
      <w:r w:rsidRPr="00346263">
        <w:rPr>
          <w:rStyle w:val="libFootnotenumChar"/>
          <w:rtl/>
        </w:rPr>
        <w:t>(2)</w:t>
      </w:r>
      <w:r>
        <w:rPr>
          <w:rtl/>
        </w:rPr>
        <w:t>.</w:t>
      </w:r>
    </w:p>
    <w:p w:rsidR="007E3A98" w:rsidRPr="007447D7" w:rsidRDefault="007E3A98" w:rsidP="006A35AB">
      <w:pPr>
        <w:pStyle w:val="libNormal"/>
        <w:rPr>
          <w:rtl/>
        </w:rPr>
      </w:pPr>
      <w:r w:rsidRPr="007447D7">
        <w:rPr>
          <w:rtl/>
        </w:rPr>
        <w:t>[12] محمّد بن يحيى</w:t>
      </w:r>
      <w:r>
        <w:rPr>
          <w:rtl/>
        </w:rPr>
        <w:t xml:space="preserve"> ، </w:t>
      </w:r>
      <w:r w:rsidRPr="007447D7">
        <w:rPr>
          <w:rtl/>
        </w:rPr>
        <w:t>عن أحمد بن محمّد</w:t>
      </w:r>
      <w:r>
        <w:rPr>
          <w:rtl/>
        </w:rPr>
        <w:t xml:space="preserve"> ، </w:t>
      </w:r>
      <w:r w:rsidRPr="007447D7">
        <w:rPr>
          <w:rtl/>
        </w:rPr>
        <w:t>عن محمّد بن خالد والحسين بن سعيد جميعا</w:t>
      </w:r>
      <w:r>
        <w:rPr>
          <w:rtl/>
        </w:rPr>
        <w:t xml:space="preserve"> ، </w:t>
      </w:r>
      <w:r w:rsidRPr="007447D7">
        <w:rPr>
          <w:rtl/>
        </w:rPr>
        <w:t>عن القاسم بن محمّد</w:t>
      </w:r>
      <w:r>
        <w:rPr>
          <w:rtl/>
        </w:rPr>
        <w:t xml:space="preserve"> ، </w:t>
      </w:r>
      <w:r w:rsidRPr="007447D7">
        <w:rPr>
          <w:rtl/>
        </w:rPr>
        <w:t>عن عبد الصمد بن بشير</w:t>
      </w:r>
      <w:r>
        <w:rPr>
          <w:rtl/>
        </w:rPr>
        <w:t xml:space="preserve"> ، </w:t>
      </w:r>
      <w:r w:rsidRPr="007447D7">
        <w:rPr>
          <w:rtl/>
        </w:rPr>
        <w:t xml:space="preserve">عن بعض أصحابه عن أبي عبد الله </w:t>
      </w:r>
      <w:r w:rsidR="004541E1" w:rsidRPr="004541E1">
        <w:rPr>
          <w:rStyle w:val="libAlaemChar"/>
          <w:rtl/>
        </w:rPr>
        <w:t>عليه‌السلام</w:t>
      </w:r>
      <w:r>
        <w:rPr>
          <w:rtl/>
        </w:rPr>
        <w:t xml:space="preserve"> ، </w:t>
      </w:r>
      <w:r w:rsidRPr="007447D7">
        <w:rPr>
          <w:rtl/>
        </w:rPr>
        <w:t>قال : قلت : أصلحك الله</w:t>
      </w:r>
      <w:r>
        <w:rPr>
          <w:rtl/>
        </w:rPr>
        <w:t xml:space="preserve"> ، </w:t>
      </w:r>
      <w:r w:rsidRPr="007447D7">
        <w:rPr>
          <w:rtl/>
        </w:rPr>
        <w:t>من أحبّ لقاء الله أحبّ الله لقاءه</w:t>
      </w:r>
      <w:r>
        <w:rPr>
          <w:rtl/>
        </w:rPr>
        <w:t xml:space="preserve"> ، </w:t>
      </w:r>
      <w:r w:rsidRPr="007447D7">
        <w:rPr>
          <w:rtl/>
        </w:rPr>
        <w:t>ومن أبغض لقاء الله أبغض الله لقاءه</w:t>
      </w:r>
      <w:r>
        <w:rPr>
          <w:rtl/>
        </w:rPr>
        <w:t>؟</w:t>
      </w:r>
      <w:r w:rsidRPr="007447D7">
        <w:rPr>
          <w:rtl/>
        </w:rPr>
        <w:t xml:space="preserve"> قال : « نعم »</w:t>
      </w:r>
      <w:r>
        <w:rPr>
          <w:rtl/>
        </w:rPr>
        <w:t>.</w:t>
      </w:r>
    </w:p>
    <w:p w:rsidR="007E3A98" w:rsidRPr="007447D7" w:rsidRDefault="007E3A98" w:rsidP="006A35AB">
      <w:pPr>
        <w:pStyle w:val="libNormal"/>
        <w:rPr>
          <w:rtl/>
        </w:rPr>
      </w:pPr>
      <w:r w:rsidRPr="007447D7">
        <w:rPr>
          <w:rtl/>
        </w:rPr>
        <w:t>قلت : فو الله إنّا لنكره الموت</w:t>
      </w:r>
      <w:r>
        <w:rPr>
          <w:rtl/>
        </w:rPr>
        <w:t xml:space="preserve"> ، </w:t>
      </w:r>
      <w:r w:rsidRPr="007447D7">
        <w:rPr>
          <w:rtl/>
        </w:rPr>
        <w:t>فقال : « ليس ذلك حيث تذهب إنّما ذلك عند المعاينة</w:t>
      </w:r>
      <w:r>
        <w:rPr>
          <w:rtl/>
        </w:rPr>
        <w:t xml:space="preserve"> ، </w:t>
      </w:r>
      <w:r w:rsidRPr="007447D7">
        <w:rPr>
          <w:rtl/>
        </w:rPr>
        <w:t>إذا رأى ما يحبّ فليس شيء أحبّ إليه من أن يتقدّم</w:t>
      </w:r>
      <w:r>
        <w:rPr>
          <w:rtl/>
        </w:rPr>
        <w:t xml:space="preserve"> ، </w:t>
      </w:r>
      <w:r w:rsidRPr="007447D7">
        <w:rPr>
          <w:rtl/>
        </w:rPr>
        <w:t>والله تعالى يحبّ لقاءه وهو يحبّ لقاء الله حينئذ</w:t>
      </w:r>
      <w:r>
        <w:rPr>
          <w:rtl/>
        </w:rPr>
        <w:t xml:space="preserve"> ، </w:t>
      </w:r>
      <w:r w:rsidRPr="007447D7">
        <w:rPr>
          <w:rtl/>
        </w:rPr>
        <w:t xml:space="preserve">وإذا رأى ما يكره فليس شيء أبغض إليه من لقاء الله وهو يبغض لقاءه » </w:t>
      </w:r>
      <w:r w:rsidRPr="00346263">
        <w:rPr>
          <w:rStyle w:val="libFootnotenumChar"/>
          <w:rtl/>
        </w:rPr>
        <w:t>(3)</w:t>
      </w:r>
      <w:r>
        <w:rPr>
          <w:rtl/>
        </w:rPr>
        <w:t>.</w:t>
      </w:r>
    </w:p>
    <w:p w:rsidR="007E3A98" w:rsidRPr="007447D7" w:rsidRDefault="007E3A98" w:rsidP="006A35AB">
      <w:pPr>
        <w:pStyle w:val="libNormal"/>
        <w:rPr>
          <w:rtl/>
        </w:rPr>
      </w:pPr>
      <w:r w:rsidRPr="007447D7">
        <w:rPr>
          <w:rtl/>
        </w:rPr>
        <w:t>[13] أبو عليّ الأشعري</w:t>
      </w:r>
      <w:r>
        <w:rPr>
          <w:rtl/>
        </w:rPr>
        <w:t xml:space="preserve"> ، </w:t>
      </w:r>
      <w:r w:rsidRPr="007447D7">
        <w:rPr>
          <w:rtl/>
        </w:rPr>
        <w:t>عن محمّد بن عبد الجبّار</w:t>
      </w:r>
      <w:r>
        <w:rPr>
          <w:rtl/>
        </w:rPr>
        <w:t xml:space="preserve"> ، </w:t>
      </w:r>
      <w:r w:rsidRPr="007447D7">
        <w:rPr>
          <w:rtl/>
        </w:rPr>
        <w:t>عن صفوان بن يحيى</w:t>
      </w:r>
      <w:r>
        <w:rPr>
          <w:rtl/>
        </w:rPr>
        <w:t xml:space="preserve"> ، </w:t>
      </w:r>
      <w:r w:rsidRPr="007447D7">
        <w:rPr>
          <w:rtl/>
        </w:rPr>
        <w:t>عن أبي المستهلّ</w:t>
      </w:r>
      <w:r>
        <w:rPr>
          <w:rtl/>
        </w:rPr>
        <w:t xml:space="preserve"> ، </w:t>
      </w:r>
      <w:r w:rsidRPr="007447D7">
        <w:rPr>
          <w:rtl/>
        </w:rPr>
        <w:t>عن محمّد بن حنظلة</w:t>
      </w:r>
      <w:r>
        <w:rPr>
          <w:rtl/>
        </w:rPr>
        <w:t xml:space="preserve"> ، </w:t>
      </w:r>
      <w:r w:rsidRPr="007447D7">
        <w:rPr>
          <w:rtl/>
        </w:rPr>
        <w:t xml:space="preserve">قال : قلت لأبي عبد الله </w:t>
      </w:r>
      <w:r w:rsidR="004541E1" w:rsidRPr="004541E1">
        <w:rPr>
          <w:rStyle w:val="libAlaemChar"/>
          <w:rtl/>
        </w:rPr>
        <w:t>عليه‌السلام</w:t>
      </w:r>
      <w:r w:rsidRPr="007447D7">
        <w:rPr>
          <w:rtl/>
        </w:rPr>
        <w:t xml:space="preserve"> : جعلت فداك حديث سمعته من بعض شيعتك ومواليك يرويه عن أبيك</w:t>
      </w:r>
      <w:r>
        <w:rPr>
          <w:rtl/>
        </w:rPr>
        <w:t>؟</w:t>
      </w:r>
      <w:r w:rsidRPr="007447D7">
        <w:rPr>
          <w:rtl/>
        </w:rPr>
        <w:t xml:space="preserve"> قال : « وما هو</w:t>
      </w:r>
      <w:r>
        <w:rPr>
          <w:rtl/>
        </w:rPr>
        <w:t>؟</w:t>
      </w:r>
      <w:r w:rsidRPr="007447D7">
        <w:rPr>
          <w:rtl/>
        </w:rPr>
        <w:t xml:space="preserve"> » قلت : زعموا أنّه كان يقول : « أغبط ما يكون امرؤ بما نحن عليه إذا كانت النفس في هذه »</w:t>
      </w:r>
      <w:r>
        <w:rPr>
          <w:rtl/>
        </w:rPr>
        <w:t>.</w:t>
      </w:r>
    </w:p>
    <w:p w:rsidR="007E3A98" w:rsidRPr="007447D7" w:rsidRDefault="007E3A98" w:rsidP="006A35AB">
      <w:pPr>
        <w:pStyle w:val="libNormal"/>
        <w:rPr>
          <w:rtl/>
        </w:rPr>
      </w:pPr>
      <w:r w:rsidRPr="007447D7">
        <w:rPr>
          <w:rtl/>
        </w:rPr>
        <w:t>فقال : « نعم</w:t>
      </w:r>
      <w:r>
        <w:rPr>
          <w:rtl/>
        </w:rPr>
        <w:t xml:space="preserve"> ، </w:t>
      </w:r>
      <w:r w:rsidRPr="007447D7">
        <w:rPr>
          <w:rtl/>
        </w:rPr>
        <w:t xml:space="preserve">إذا كان ذلك أتاه نبيّ الله </w:t>
      </w:r>
      <w:r w:rsidR="004541E1" w:rsidRPr="004541E1">
        <w:rPr>
          <w:rStyle w:val="libAlaemChar"/>
          <w:rtl/>
        </w:rPr>
        <w:t>صلى‌الله‌عليه‌وآله‌وسلم</w:t>
      </w:r>
      <w:r w:rsidRPr="007447D7">
        <w:rPr>
          <w:rtl/>
        </w:rPr>
        <w:t xml:space="preserve"> وأتاه عليّ </w:t>
      </w:r>
      <w:r w:rsidR="004541E1" w:rsidRPr="004541E1">
        <w:rPr>
          <w:rStyle w:val="libAlaemChar"/>
          <w:rtl/>
        </w:rPr>
        <w:t>عليه‌السلام</w:t>
      </w:r>
      <w:r w:rsidRPr="007447D7">
        <w:rPr>
          <w:rtl/>
        </w:rPr>
        <w:t xml:space="preserve"> وأتاه جبرئيل وأتاه ملك الموت </w:t>
      </w:r>
      <w:r w:rsidR="004541E1" w:rsidRPr="004541E1">
        <w:rPr>
          <w:rStyle w:val="libAlaemChar"/>
          <w:rtl/>
        </w:rPr>
        <w:t>عليهما‌السلام</w:t>
      </w:r>
      <w:r>
        <w:rPr>
          <w:rtl/>
        </w:rPr>
        <w:t xml:space="preserve"> ، </w:t>
      </w:r>
      <w:r w:rsidRPr="007447D7">
        <w:rPr>
          <w:rtl/>
        </w:rPr>
        <w:t xml:space="preserve">فيقول ذلك الملك لعليّ </w:t>
      </w:r>
      <w:r w:rsidR="004541E1" w:rsidRPr="004541E1">
        <w:rPr>
          <w:rStyle w:val="libAlaemChar"/>
          <w:rtl/>
        </w:rPr>
        <w:t>عليه‌السلام</w:t>
      </w:r>
      <w:r w:rsidRPr="007447D7">
        <w:rPr>
          <w:rtl/>
        </w:rPr>
        <w:t xml:space="preserve"> : يا عليّ</w:t>
      </w:r>
      <w:r>
        <w:rPr>
          <w:rtl/>
        </w:rPr>
        <w:t xml:space="preserve"> ، </w:t>
      </w:r>
      <w:r w:rsidRPr="007447D7">
        <w:rPr>
          <w:rtl/>
        </w:rPr>
        <w:t>إنّ فلانا كان مواليا لك ولأهل بيتك</w:t>
      </w:r>
      <w:r>
        <w:rPr>
          <w:rtl/>
        </w:rPr>
        <w:t xml:space="preserve"> ، </w:t>
      </w:r>
      <w:r w:rsidRPr="007447D7">
        <w:rPr>
          <w:rtl/>
        </w:rPr>
        <w:t>فيقول : نعم</w:t>
      </w:r>
      <w:r>
        <w:rPr>
          <w:rtl/>
        </w:rPr>
        <w:t xml:space="preserve"> ، </w:t>
      </w:r>
      <w:r w:rsidRPr="007447D7">
        <w:rPr>
          <w:rtl/>
        </w:rPr>
        <w:t>كان يتولاّنا ويتبرّى من عدوّنا</w:t>
      </w:r>
      <w:r>
        <w:rPr>
          <w:rtl/>
        </w:rPr>
        <w:t xml:space="preserve"> ، </w:t>
      </w:r>
      <w:r w:rsidRPr="007447D7">
        <w:rPr>
          <w:rtl/>
        </w:rPr>
        <w:t xml:space="preserve">فيقول ذلك نبيّ الله </w:t>
      </w:r>
      <w:r w:rsidR="004541E1" w:rsidRPr="004541E1">
        <w:rPr>
          <w:rStyle w:val="libAlaemChar"/>
          <w:rtl/>
        </w:rPr>
        <w:t>صلى‌الله‌عليه‌وآله‌وسلم</w:t>
      </w:r>
      <w:r w:rsidRPr="007447D7">
        <w:rPr>
          <w:rtl/>
        </w:rPr>
        <w:t xml:space="preserve"> لجبرئيل</w:t>
      </w:r>
      <w:r>
        <w:rPr>
          <w:rtl/>
        </w:rPr>
        <w:t xml:space="preserve"> ، </w:t>
      </w:r>
      <w:r w:rsidRPr="007447D7">
        <w:rPr>
          <w:rtl/>
        </w:rPr>
        <w:t xml:space="preserve">فيرفع ذلك جبرئيل </w:t>
      </w:r>
      <w:r w:rsidR="004541E1" w:rsidRPr="004541E1">
        <w:rPr>
          <w:rStyle w:val="libAlaemChar"/>
          <w:rtl/>
        </w:rPr>
        <w:t>عليه‌السلام</w:t>
      </w:r>
      <w:r w:rsidRPr="007447D7">
        <w:rPr>
          <w:rtl/>
        </w:rPr>
        <w:t xml:space="preserve"> إلى الله عزّ وجلّ » </w:t>
      </w:r>
      <w:r w:rsidRPr="00346263">
        <w:rPr>
          <w:rStyle w:val="libFootnotenumChar"/>
          <w:rtl/>
        </w:rPr>
        <w:t>(4)</w:t>
      </w:r>
      <w:r>
        <w:rPr>
          <w:rtl/>
        </w:rPr>
        <w:t>.</w:t>
      </w:r>
    </w:p>
    <w:p w:rsidR="007E3A98" w:rsidRPr="007447D7" w:rsidRDefault="007E3A98" w:rsidP="006A35AB">
      <w:pPr>
        <w:pStyle w:val="libNormal"/>
        <w:rPr>
          <w:rtl/>
        </w:rPr>
      </w:pPr>
      <w:r w:rsidRPr="007447D7">
        <w:rPr>
          <w:rtl/>
        </w:rPr>
        <w:t>[14] وعنه</w:t>
      </w:r>
      <w:r>
        <w:rPr>
          <w:rtl/>
        </w:rPr>
        <w:t xml:space="preserve"> ، </w:t>
      </w:r>
      <w:r w:rsidRPr="007447D7">
        <w:rPr>
          <w:rtl/>
        </w:rPr>
        <w:t>عن صفوان</w:t>
      </w:r>
      <w:r>
        <w:rPr>
          <w:rtl/>
        </w:rPr>
        <w:t xml:space="preserve"> ، </w:t>
      </w:r>
      <w:r w:rsidRPr="007447D7">
        <w:rPr>
          <w:rtl/>
        </w:rPr>
        <w:t>عن جارود بن المنذر</w:t>
      </w:r>
      <w:r>
        <w:rPr>
          <w:rtl/>
        </w:rPr>
        <w:t xml:space="preserve"> ، </w:t>
      </w:r>
      <w:r w:rsidRPr="007447D7">
        <w:rPr>
          <w:rtl/>
        </w:rPr>
        <w:t xml:space="preserve">قال : سمعت أبا عبد الله </w:t>
      </w:r>
      <w:r w:rsidR="004541E1" w:rsidRPr="004541E1">
        <w:rPr>
          <w:rStyle w:val="libAlaemChar"/>
          <w:rtl/>
        </w:rPr>
        <w:t>عليه‌السلام</w:t>
      </w:r>
      <w:r w:rsidRPr="007447D7">
        <w:rPr>
          <w:rtl/>
        </w:rPr>
        <w:t xml:space="preserve"> يقول :</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الشدق : جانب الفم. كذا في « لسان العرب » 10 : 172</w:t>
      </w:r>
      <w:r>
        <w:rPr>
          <w:rtl/>
        </w:rPr>
        <w:t xml:space="preserve"> ، </w:t>
      </w:r>
      <w:r w:rsidRPr="007447D7">
        <w:rPr>
          <w:rtl/>
        </w:rPr>
        <w:t>« ش د ق »</w:t>
      </w:r>
      <w:r>
        <w:rPr>
          <w:rtl/>
        </w:rPr>
        <w:t>.</w:t>
      </w:r>
    </w:p>
    <w:p w:rsidR="007E3A98" w:rsidRPr="007447D7" w:rsidRDefault="007E3A98" w:rsidP="0040777F">
      <w:pPr>
        <w:pStyle w:val="libFootnote0"/>
        <w:rPr>
          <w:rtl/>
          <w:lang w:bidi="fa-IR"/>
        </w:rPr>
      </w:pPr>
      <w:r w:rsidRPr="007447D7">
        <w:rPr>
          <w:rtl/>
        </w:rPr>
        <w:t>(2) « الكافي » 3 : 134</w:t>
      </w:r>
      <w:r>
        <w:rPr>
          <w:rtl/>
        </w:rPr>
        <w:t xml:space="preserve"> ، </w:t>
      </w:r>
      <w:r w:rsidRPr="007447D7">
        <w:rPr>
          <w:rtl/>
        </w:rPr>
        <w:t>باب ما يعاين المؤمن والكافر</w:t>
      </w:r>
      <w:r>
        <w:rPr>
          <w:rtl/>
        </w:rPr>
        <w:t xml:space="preserve"> ، </w:t>
      </w:r>
      <w:r w:rsidRPr="007447D7">
        <w:rPr>
          <w:rtl/>
        </w:rPr>
        <w:t>ح 11.</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12.</w:t>
      </w:r>
    </w:p>
    <w:p w:rsidR="007E3A98" w:rsidRPr="007447D7" w:rsidRDefault="007E3A98" w:rsidP="0040777F">
      <w:pPr>
        <w:pStyle w:val="libFootnote0"/>
        <w:rPr>
          <w:rtl/>
          <w:lang w:bidi="fa-IR"/>
        </w:rPr>
      </w:pPr>
      <w:r w:rsidRPr="007447D7">
        <w:rPr>
          <w:rtl/>
        </w:rPr>
        <w:t>(4) المصدر السابق : 134</w:t>
      </w:r>
      <w:r>
        <w:rPr>
          <w:rtl/>
        </w:rPr>
        <w:t xml:space="preserve"> ـ </w:t>
      </w:r>
      <w:r w:rsidRPr="007447D7">
        <w:rPr>
          <w:rtl/>
        </w:rPr>
        <w:t>135</w:t>
      </w:r>
      <w:r>
        <w:rPr>
          <w:rtl/>
        </w:rPr>
        <w:t xml:space="preserve"> ، </w:t>
      </w:r>
      <w:r w:rsidRPr="007447D7">
        <w:rPr>
          <w:rtl/>
        </w:rPr>
        <w:t>ح 13.</w:t>
      </w:r>
    </w:p>
    <w:p w:rsidR="007E3A98" w:rsidRPr="007447D7" w:rsidRDefault="007E3A98" w:rsidP="006A35AB">
      <w:pPr>
        <w:pStyle w:val="libNormal0"/>
        <w:rPr>
          <w:rtl/>
        </w:rPr>
      </w:pPr>
      <w:r>
        <w:rPr>
          <w:rtl/>
        </w:rPr>
        <w:br w:type="page"/>
      </w:r>
      <w:r w:rsidRPr="007447D7">
        <w:rPr>
          <w:rtl/>
        </w:rPr>
        <w:lastRenderedPageBreak/>
        <w:t>« إذا بلغت نفس أحدكم هذه</w:t>
      </w:r>
      <w:r>
        <w:rPr>
          <w:rtl/>
        </w:rPr>
        <w:t xml:space="preserve"> ـ </w:t>
      </w:r>
      <w:r w:rsidRPr="007447D7">
        <w:rPr>
          <w:rtl/>
        </w:rPr>
        <w:t>وأومأ بيده إلى حلقه</w:t>
      </w:r>
      <w:r>
        <w:rPr>
          <w:rtl/>
        </w:rPr>
        <w:t xml:space="preserve"> ـ </w:t>
      </w:r>
      <w:r w:rsidRPr="007447D7">
        <w:rPr>
          <w:rtl/>
        </w:rPr>
        <w:t xml:space="preserve">قرّت عينه » </w:t>
      </w:r>
      <w:r w:rsidRPr="00346263">
        <w:rPr>
          <w:rStyle w:val="libFootnotenumChar"/>
          <w:rtl/>
        </w:rPr>
        <w:t>(1)</w:t>
      </w:r>
      <w:r>
        <w:rPr>
          <w:rtl/>
        </w:rPr>
        <w:t>.</w:t>
      </w:r>
    </w:p>
    <w:p w:rsidR="007E3A98" w:rsidRPr="007447D7" w:rsidRDefault="007E3A98" w:rsidP="006A35AB">
      <w:pPr>
        <w:pStyle w:val="libNormal"/>
        <w:rPr>
          <w:rtl/>
        </w:rPr>
      </w:pPr>
      <w:r w:rsidRPr="007447D7">
        <w:rPr>
          <w:rtl/>
        </w:rPr>
        <w:t>[15] محمّد بن يحيى</w:t>
      </w:r>
      <w:r>
        <w:rPr>
          <w:rtl/>
        </w:rPr>
        <w:t xml:space="preserve"> ، </w:t>
      </w:r>
      <w:r w:rsidRPr="007447D7">
        <w:rPr>
          <w:rtl/>
        </w:rPr>
        <w:t>عن أحمد بن محمّد بن عيسى</w:t>
      </w:r>
      <w:r>
        <w:rPr>
          <w:rtl/>
        </w:rPr>
        <w:t xml:space="preserve"> ، </w:t>
      </w:r>
      <w:r w:rsidRPr="007447D7">
        <w:rPr>
          <w:rtl/>
        </w:rPr>
        <w:t>عن الحسين بن سعيد</w:t>
      </w:r>
      <w:r>
        <w:rPr>
          <w:rtl/>
        </w:rPr>
        <w:t xml:space="preserve"> ، </w:t>
      </w:r>
      <w:r w:rsidRPr="007447D7">
        <w:rPr>
          <w:rtl/>
        </w:rPr>
        <w:t>عن النضر بن سويد</w:t>
      </w:r>
      <w:r>
        <w:rPr>
          <w:rtl/>
        </w:rPr>
        <w:t xml:space="preserve"> ، </w:t>
      </w:r>
      <w:r w:rsidRPr="007447D7">
        <w:rPr>
          <w:rtl/>
        </w:rPr>
        <w:t>عن يحيى الحلبي</w:t>
      </w:r>
      <w:r>
        <w:rPr>
          <w:rtl/>
        </w:rPr>
        <w:t xml:space="preserve"> ، </w:t>
      </w:r>
      <w:r w:rsidRPr="007447D7">
        <w:rPr>
          <w:rtl/>
        </w:rPr>
        <w:t>عن سليمان بن داود</w:t>
      </w:r>
      <w:r>
        <w:rPr>
          <w:rtl/>
        </w:rPr>
        <w:t xml:space="preserve"> ، </w:t>
      </w:r>
      <w:r w:rsidRPr="007447D7">
        <w:rPr>
          <w:rtl/>
        </w:rPr>
        <w:t>عن أبي بصير</w:t>
      </w:r>
      <w:r>
        <w:rPr>
          <w:rtl/>
        </w:rPr>
        <w:t xml:space="preserve"> ، </w:t>
      </w:r>
      <w:r w:rsidRPr="007447D7">
        <w:rPr>
          <w:rtl/>
        </w:rPr>
        <w:t>قال :</w:t>
      </w:r>
      <w:r>
        <w:rPr>
          <w:rFonts w:hint="cs"/>
          <w:rtl/>
        </w:rPr>
        <w:t xml:space="preserve"> </w:t>
      </w:r>
      <w:r w:rsidRPr="007447D7">
        <w:rPr>
          <w:rtl/>
        </w:rPr>
        <w:t xml:space="preserve">قلت لأبي عبد الله </w:t>
      </w:r>
      <w:r w:rsidR="004541E1" w:rsidRPr="004541E1">
        <w:rPr>
          <w:rStyle w:val="libAlaemChar"/>
          <w:rtl/>
        </w:rPr>
        <w:t>عليه‌السلام</w:t>
      </w:r>
      <w:r w:rsidRPr="007447D7">
        <w:rPr>
          <w:rtl/>
        </w:rPr>
        <w:t xml:space="preserve"> قوله عزّ وجلّ : </w:t>
      </w:r>
      <w:r w:rsidRPr="00D722F5">
        <w:rPr>
          <w:rStyle w:val="libAlaemChar"/>
          <w:rtl/>
        </w:rPr>
        <w:t>(</w:t>
      </w:r>
      <w:r w:rsidRPr="006A35AB">
        <w:rPr>
          <w:rStyle w:val="libAieChar"/>
          <w:rtl/>
        </w:rPr>
        <w:t xml:space="preserve"> فَلَوْ لا إِذا بَلَغَتِ الْحُلْقُومَ </w:t>
      </w:r>
      <w:r w:rsidRPr="00D722F5">
        <w:rPr>
          <w:rStyle w:val="libAlaemChar"/>
          <w:rtl/>
        </w:rPr>
        <w:t>)</w:t>
      </w:r>
      <w:r>
        <w:rPr>
          <w:rtl/>
        </w:rPr>
        <w:t xml:space="preserve"> ـ </w:t>
      </w:r>
      <w:r w:rsidRPr="007447D7">
        <w:rPr>
          <w:rtl/>
        </w:rPr>
        <w:t>إلى قوله :</w:t>
      </w:r>
      <w:r>
        <w:rPr>
          <w:rFonts w:hint="cs"/>
          <w:rtl/>
        </w:rPr>
        <w:t xml:space="preserve"> ـ</w:t>
      </w:r>
      <w:r w:rsidRPr="007447D7">
        <w:rPr>
          <w:rtl/>
        </w:rPr>
        <w:t xml:space="preserve"> </w:t>
      </w:r>
      <w:r w:rsidRPr="00D722F5">
        <w:rPr>
          <w:rStyle w:val="libAlaemChar"/>
          <w:rtl/>
        </w:rPr>
        <w:t>(</w:t>
      </w:r>
      <w:r w:rsidRPr="006A35AB">
        <w:rPr>
          <w:rStyle w:val="libAieChar"/>
          <w:rtl/>
        </w:rPr>
        <w:t xml:space="preserve"> إِنْ كُنْتُمْ صادِقِينَ </w:t>
      </w:r>
      <w:r w:rsidRPr="00D722F5">
        <w:rPr>
          <w:rStyle w:val="libAlaemChar"/>
          <w:rtl/>
        </w:rPr>
        <w:t>)</w:t>
      </w:r>
      <w:r w:rsidRPr="007447D7">
        <w:rPr>
          <w:rtl/>
        </w:rPr>
        <w:t xml:space="preserve"> </w:t>
      </w:r>
      <w:r w:rsidRPr="00346263">
        <w:rPr>
          <w:rStyle w:val="libFootnotenumChar"/>
          <w:rtl/>
        </w:rPr>
        <w:t>(2)</w:t>
      </w:r>
      <w:r w:rsidRPr="007447D7">
        <w:rPr>
          <w:rtl/>
        </w:rPr>
        <w:t xml:space="preserve"> فقال : « إنّها إذا بلغت الحلقوم</w:t>
      </w:r>
      <w:r>
        <w:rPr>
          <w:rtl/>
        </w:rPr>
        <w:t xml:space="preserve"> ، </w:t>
      </w:r>
      <w:r w:rsidRPr="007447D7">
        <w:rPr>
          <w:rtl/>
        </w:rPr>
        <w:t>ثمّ أري منزله من الجنّة</w:t>
      </w:r>
      <w:r>
        <w:rPr>
          <w:rtl/>
        </w:rPr>
        <w:t xml:space="preserve"> ، </w:t>
      </w:r>
      <w:r w:rsidRPr="007447D7">
        <w:rPr>
          <w:rtl/>
        </w:rPr>
        <w:t>فيقول : ردّوني إلى الدنيا حتّى أخبر أهلي بما أرى</w:t>
      </w:r>
      <w:r>
        <w:rPr>
          <w:rtl/>
        </w:rPr>
        <w:t xml:space="preserve"> ، </w:t>
      </w:r>
      <w:r w:rsidRPr="007447D7">
        <w:rPr>
          <w:rtl/>
        </w:rPr>
        <w:t xml:space="preserve">فيقال له : ليس إلى ذلك سبيل » </w:t>
      </w:r>
      <w:r w:rsidRPr="00346263">
        <w:rPr>
          <w:rStyle w:val="libFootnotenumChar"/>
          <w:rtl/>
        </w:rPr>
        <w:t>(3)</w:t>
      </w:r>
      <w:r>
        <w:rPr>
          <w:rtl/>
        </w:rPr>
        <w:t>.</w:t>
      </w:r>
    </w:p>
    <w:p w:rsidR="007E3A98" w:rsidRPr="007447D7" w:rsidRDefault="007E3A98" w:rsidP="006A35AB">
      <w:pPr>
        <w:pStyle w:val="libNormal"/>
        <w:rPr>
          <w:rtl/>
        </w:rPr>
      </w:pPr>
      <w:r w:rsidRPr="007447D7">
        <w:rPr>
          <w:rtl/>
        </w:rPr>
        <w:t>[16] سهل بن زياد</w:t>
      </w:r>
      <w:r>
        <w:rPr>
          <w:rtl/>
        </w:rPr>
        <w:t xml:space="preserve"> ، </w:t>
      </w:r>
      <w:r w:rsidRPr="007447D7">
        <w:rPr>
          <w:rtl/>
        </w:rPr>
        <w:t>عن غير واحد من أصحابنا قال : قال : « إذا رأيت الميّت قد شخص ببصره</w:t>
      </w:r>
      <w:r>
        <w:rPr>
          <w:rtl/>
        </w:rPr>
        <w:t xml:space="preserve"> ، </w:t>
      </w:r>
      <w:r w:rsidRPr="007447D7">
        <w:rPr>
          <w:rtl/>
        </w:rPr>
        <w:t>وسالت عينه اليسرى</w:t>
      </w:r>
      <w:r>
        <w:rPr>
          <w:rtl/>
        </w:rPr>
        <w:t xml:space="preserve"> ، </w:t>
      </w:r>
      <w:r w:rsidRPr="007447D7">
        <w:rPr>
          <w:rtl/>
        </w:rPr>
        <w:t>ورشح جبينه</w:t>
      </w:r>
      <w:r>
        <w:rPr>
          <w:rtl/>
        </w:rPr>
        <w:t xml:space="preserve"> ، </w:t>
      </w:r>
      <w:r w:rsidRPr="007447D7">
        <w:rPr>
          <w:rtl/>
        </w:rPr>
        <w:t>وتقلّصت شفتاه</w:t>
      </w:r>
      <w:r>
        <w:rPr>
          <w:rtl/>
        </w:rPr>
        <w:t xml:space="preserve"> ، </w:t>
      </w:r>
      <w:r w:rsidRPr="007447D7">
        <w:rPr>
          <w:rtl/>
        </w:rPr>
        <w:t>وانتشرت منخراه فأيّ شيء رأيت من ذلك فحسبك بها »</w:t>
      </w:r>
      <w:r>
        <w:rPr>
          <w:rtl/>
        </w:rPr>
        <w:t>.</w:t>
      </w:r>
    </w:p>
    <w:p w:rsidR="007E3A98" w:rsidRPr="007447D7" w:rsidRDefault="007E3A98" w:rsidP="006A35AB">
      <w:pPr>
        <w:pStyle w:val="libNormal"/>
        <w:rPr>
          <w:rtl/>
        </w:rPr>
      </w:pPr>
      <w:r w:rsidRPr="007447D7">
        <w:rPr>
          <w:rtl/>
        </w:rPr>
        <w:t>وفي رواية أخرى : « وإذا ضحك أيضا فهو من الدلالة »</w:t>
      </w:r>
      <w:r>
        <w:rPr>
          <w:rtl/>
        </w:rPr>
        <w:t xml:space="preserve"> ، </w:t>
      </w:r>
      <w:r w:rsidRPr="007447D7">
        <w:rPr>
          <w:rtl/>
        </w:rPr>
        <w:t xml:space="preserve">قال : « وإذا رأيته قد خمص وجهه وسالت عينه اليمنى فاعلم أنّه » </w:t>
      </w:r>
      <w:r w:rsidRPr="00346263">
        <w:rPr>
          <w:rStyle w:val="libFootnotenumChar"/>
          <w:rtl/>
        </w:rPr>
        <w:t>(4)</w:t>
      </w:r>
      <w:r>
        <w:rPr>
          <w:rtl/>
        </w:rPr>
        <w:t>.</w:t>
      </w:r>
    </w:p>
    <w:p w:rsidR="007E3A98" w:rsidRPr="007447D7" w:rsidRDefault="007E3A98" w:rsidP="007E3A98">
      <w:pPr>
        <w:pStyle w:val="Heading3"/>
        <w:rPr>
          <w:rtl/>
          <w:lang w:bidi="fa-IR"/>
        </w:rPr>
      </w:pPr>
      <w:bookmarkStart w:id="235" w:name="_Toc335563880"/>
      <w:bookmarkStart w:id="236" w:name="_Toc514324000"/>
      <w:r w:rsidRPr="007447D7">
        <w:rPr>
          <w:rtl/>
          <w:lang w:bidi="fa-IR"/>
        </w:rPr>
        <w:t>باب إخراج روح المؤمن والكافر</w:t>
      </w:r>
      <w:bookmarkEnd w:id="235"/>
      <w:bookmarkEnd w:id="236"/>
    </w:p>
    <w:p w:rsidR="007E3A98" w:rsidRPr="007447D7" w:rsidRDefault="007E3A98" w:rsidP="006A35AB">
      <w:pPr>
        <w:pStyle w:val="libNormal"/>
        <w:rPr>
          <w:rtl/>
        </w:rPr>
      </w:pPr>
      <w:r w:rsidRPr="007447D7">
        <w:rPr>
          <w:rtl/>
        </w:rPr>
        <w:t>[1] عليّ بن إبراهيم</w:t>
      </w:r>
      <w:r>
        <w:rPr>
          <w:rtl/>
        </w:rPr>
        <w:t xml:space="preserve"> ، </w:t>
      </w:r>
      <w:r w:rsidRPr="007447D7">
        <w:rPr>
          <w:rtl/>
        </w:rPr>
        <w:t>عن أبيه</w:t>
      </w:r>
      <w:r>
        <w:rPr>
          <w:rtl/>
        </w:rPr>
        <w:t xml:space="preserve"> ، </w:t>
      </w:r>
      <w:r w:rsidRPr="007447D7">
        <w:rPr>
          <w:rtl/>
        </w:rPr>
        <w:t>عن محمّد بن عيسى</w:t>
      </w:r>
      <w:r>
        <w:rPr>
          <w:rtl/>
        </w:rPr>
        <w:t xml:space="preserve"> ، </w:t>
      </w:r>
      <w:r w:rsidRPr="007447D7">
        <w:rPr>
          <w:rtl/>
        </w:rPr>
        <w:t>عن يونس</w:t>
      </w:r>
      <w:r>
        <w:rPr>
          <w:rtl/>
        </w:rPr>
        <w:t xml:space="preserve"> ، </w:t>
      </w:r>
      <w:r w:rsidRPr="007447D7">
        <w:rPr>
          <w:rtl/>
        </w:rPr>
        <w:t>عن إدريس القمّي</w:t>
      </w:r>
      <w:r>
        <w:rPr>
          <w:rtl/>
        </w:rPr>
        <w:t xml:space="preserve"> ، </w:t>
      </w:r>
      <w:r w:rsidRPr="007447D7">
        <w:rPr>
          <w:rtl/>
        </w:rPr>
        <w:t xml:space="preserve">قال : سمعت أبا عبد الله </w:t>
      </w:r>
      <w:r w:rsidR="004541E1" w:rsidRPr="004541E1">
        <w:rPr>
          <w:rStyle w:val="libAlaemChar"/>
          <w:rtl/>
        </w:rPr>
        <w:t>عليه‌السلام</w:t>
      </w:r>
      <w:r w:rsidRPr="007447D7">
        <w:rPr>
          <w:rtl/>
        </w:rPr>
        <w:t xml:space="preserve"> يقول : « إنّ الله عزّ وجلّ يأمر ملك الموت فيردّ نفس المؤمن ليهوّن عليه ويخرجها من أحسن وجهها</w:t>
      </w:r>
      <w:r>
        <w:rPr>
          <w:rtl/>
        </w:rPr>
        <w:t xml:space="preserve"> ، </w:t>
      </w:r>
      <w:r w:rsidRPr="007447D7">
        <w:rPr>
          <w:rtl/>
        </w:rPr>
        <w:t>فيقول الناس : لقد شدّد على فلان الموت</w:t>
      </w:r>
      <w:r>
        <w:rPr>
          <w:rtl/>
        </w:rPr>
        <w:t xml:space="preserve"> ، </w:t>
      </w:r>
      <w:r w:rsidRPr="007447D7">
        <w:rPr>
          <w:rtl/>
        </w:rPr>
        <w:t>وذلك تهوين من الله عزّ وجلّ عليه</w:t>
      </w:r>
      <w:r>
        <w:rPr>
          <w:rtl/>
        </w:rPr>
        <w:t xml:space="preserve"> ، </w:t>
      </w:r>
      <w:r w:rsidRPr="007447D7">
        <w:rPr>
          <w:rtl/>
        </w:rPr>
        <w:t>وقال : يصرف عنه إذا كان ممّن سخط الله عليه</w:t>
      </w:r>
      <w:r>
        <w:rPr>
          <w:rtl/>
        </w:rPr>
        <w:t xml:space="preserve"> ، </w:t>
      </w:r>
      <w:r w:rsidRPr="007447D7">
        <w:rPr>
          <w:rtl/>
        </w:rPr>
        <w:t>أو ممّن أبغض الله أمره أن يجذب الجذبة التي بلغتكم بمثل السفّود من الصوف المبلول</w:t>
      </w:r>
      <w:r>
        <w:rPr>
          <w:rtl/>
        </w:rPr>
        <w:t xml:space="preserve"> ، </w:t>
      </w:r>
      <w:r w:rsidRPr="007447D7">
        <w:rPr>
          <w:rtl/>
        </w:rPr>
        <w:t xml:space="preserve">فيقول الناس : لقد هوّن الله على فلان الموت » </w:t>
      </w:r>
      <w:r w:rsidRPr="00346263">
        <w:rPr>
          <w:rStyle w:val="libFootnotenumChar"/>
          <w:rtl/>
        </w:rPr>
        <w:t>(5)</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3 : 135</w:t>
      </w:r>
      <w:r>
        <w:rPr>
          <w:rtl/>
        </w:rPr>
        <w:t xml:space="preserve"> ، </w:t>
      </w:r>
      <w:r w:rsidRPr="007447D7">
        <w:rPr>
          <w:rtl/>
        </w:rPr>
        <w:t>باب ما يعاين المؤمن والكافر</w:t>
      </w:r>
      <w:r>
        <w:rPr>
          <w:rtl/>
        </w:rPr>
        <w:t xml:space="preserve"> ، </w:t>
      </w:r>
      <w:r w:rsidRPr="007447D7">
        <w:rPr>
          <w:rtl/>
        </w:rPr>
        <w:t>ح 14.</w:t>
      </w:r>
    </w:p>
    <w:p w:rsidR="007E3A98" w:rsidRPr="007447D7" w:rsidRDefault="007E3A98" w:rsidP="0040777F">
      <w:pPr>
        <w:pStyle w:val="libFootnote0"/>
        <w:rPr>
          <w:rtl/>
          <w:lang w:bidi="fa-IR"/>
        </w:rPr>
      </w:pPr>
      <w:r w:rsidRPr="007447D7">
        <w:rPr>
          <w:rtl/>
        </w:rPr>
        <w:t>(2) الواقعة (56) : 83</w:t>
      </w:r>
      <w:r>
        <w:rPr>
          <w:rtl/>
        </w:rPr>
        <w:t xml:space="preserve"> ـ </w:t>
      </w:r>
      <w:r w:rsidRPr="007447D7">
        <w:rPr>
          <w:rtl/>
        </w:rPr>
        <w:t>87.</w:t>
      </w:r>
    </w:p>
    <w:p w:rsidR="007E3A98" w:rsidRPr="007447D7" w:rsidRDefault="007E3A98" w:rsidP="0040777F">
      <w:pPr>
        <w:pStyle w:val="libFootnote0"/>
        <w:rPr>
          <w:rtl/>
          <w:lang w:bidi="fa-IR"/>
        </w:rPr>
      </w:pPr>
      <w:r w:rsidRPr="007447D7">
        <w:rPr>
          <w:rtl/>
        </w:rPr>
        <w:t>(3) « الكافي » 3 : 135</w:t>
      </w:r>
      <w:r>
        <w:rPr>
          <w:rtl/>
        </w:rPr>
        <w:t xml:space="preserve"> ، </w:t>
      </w:r>
      <w:r w:rsidRPr="007447D7">
        <w:rPr>
          <w:rtl/>
        </w:rPr>
        <w:t>باب ما يعاين المؤمن والكافر</w:t>
      </w:r>
      <w:r>
        <w:rPr>
          <w:rtl/>
        </w:rPr>
        <w:t xml:space="preserve"> ، </w:t>
      </w:r>
      <w:r w:rsidRPr="007447D7">
        <w:rPr>
          <w:rtl/>
        </w:rPr>
        <w:t>ح 15.</w:t>
      </w:r>
    </w:p>
    <w:p w:rsidR="007E3A98" w:rsidRPr="007447D7" w:rsidRDefault="007E3A98" w:rsidP="0040777F">
      <w:pPr>
        <w:pStyle w:val="libFootnote0"/>
        <w:rPr>
          <w:rtl/>
          <w:lang w:bidi="fa-IR"/>
        </w:rPr>
      </w:pPr>
      <w:r w:rsidRPr="007447D7">
        <w:rPr>
          <w:rtl/>
        </w:rPr>
        <w:t>(4) المصدر السابق</w:t>
      </w:r>
      <w:r>
        <w:rPr>
          <w:rtl/>
        </w:rPr>
        <w:t xml:space="preserve"> ، </w:t>
      </w:r>
      <w:r w:rsidRPr="007447D7">
        <w:rPr>
          <w:rtl/>
        </w:rPr>
        <w:t>ح 16.</w:t>
      </w:r>
    </w:p>
    <w:p w:rsidR="007E3A98" w:rsidRPr="007447D7" w:rsidRDefault="007E3A98" w:rsidP="0040777F">
      <w:pPr>
        <w:pStyle w:val="libFootnote0"/>
        <w:rPr>
          <w:rtl/>
          <w:lang w:bidi="fa-IR"/>
        </w:rPr>
      </w:pPr>
      <w:r w:rsidRPr="007447D7">
        <w:rPr>
          <w:rtl/>
        </w:rPr>
        <w:t>(5) المصدر السابق : 135</w:t>
      </w:r>
      <w:r>
        <w:rPr>
          <w:rtl/>
        </w:rPr>
        <w:t xml:space="preserve"> ـ </w:t>
      </w:r>
      <w:r w:rsidRPr="007447D7">
        <w:rPr>
          <w:rtl/>
        </w:rPr>
        <w:t>136</w:t>
      </w:r>
      <w:r>
        <w:rPr>
          <w:rtl/>
        </w:rPr>
        <w:t xml:space="preserve"> ، </w:t>
      </w:r>
      <w:r w:rsidRPr="007447D7">
        <w:rPr>
          <w:rtl/>
        </w:rPr>
        <w:t>باب إخراج روح المؤمن والكافر</w:t>
      </w:r>
      <w:r>
        <w:rPr>
          <w:rtl/>
        </w:rPr>
        <w:t xml:space="preserve"> ، </w:t>
      </w:r>
      <w:r w:rsidRPr="007447D7">
        <w:rPr>
          <w:rtl/>
        </w:rPr>
        <w:t>ح 1.</w:t>
      </w:r>
    </w:p>
    <w:p w:rsidR="007E3A98" w:rsidRPr="007447D7" w:rsidRDefault="007E3A98" w:rsidP="006A35AB">
      <w:pPr>
        <w:pStyle w:val="libNormal"/>
        <w:rPr>
          <w:rtl/>
        </w:rPr>
      </w:pPr>
      <w:r>
        <w:rPr>
          <w:rtl/>
        </w:rPr>
        <w:br w:type="page"/>
      </w:r>
      <w:r w:rsidRPr="007447D7">
        <w:rPr>
          <w:rtl/>
        </w:rPr>
        <w:lastRenderedPageBreak/>
        <w:t>[2] عنه</w:t>
      </w:r>
      <w:r>
        <w:rPr>
          <w:rtl/>
        </w:rPr>
        <w:t xml:space="preserve"> ، </w:t>
      </w:r>
      <w:r w:rsidRPr="007447D7">
        <w:rPr>
          <w:rtl/>
        </w:rPr>
        <w:t>عن يونس</w:t>
      </w:r>
      <w:r>
        <w:rPr>
          <w:rtl/>
        </w:rPr>
        <w:t xml:space="preserve"> ، </w:t>
      </w:r>
      <w:r w:rsidRPr="007447D7">
        <w:rPr>
          <w:rtl/>
        </w:rPr>
        <w:t>عن الهيثم بن واقد</w:t>
      </w:r>
      <w:r>
        <w:rPr>
          <w:rtl/>
        </w:rPr>
        <w:t xml:space="preserve"> ، </w:t>
      </w:r>
      <w:r w:rsidRPr="007447D7">
        <w:rPr>
          <w:rtl/>
        </w:rPr>
        <w:t>عن رجل</w:t>
      </w:r>
      <w:r>
        <w:rPr>
          <w:rtl/>
        </w:rPr>
        <w:t xml:space="preserve"> ، </w:t>
      </w:r>
      <w:r w:rsidRPr="007447D7">
        <w:rPr>
          <w:rtl/>
        </w:rPr>
        <w:t xml:space="preserve">عن أبي عبد الله </w:t>
      </w:r>
      <w:r w:rsidR="004541E1" w:rsidRPr="004541E1">
        <w:rPr>
          <w:rStyle w:val="libAlaemChar"/>
          <w:rtl/>
        </w:rPr>
        <w:t>عليه‌السلام</w:t>
      </w:r>
      <w:r>
        <w:rPr>
          <w:rtl/>
        </w:rPr>
        <w:t xml:space="preserve"> ، </w:t>
      </w:r>
      <w:r w:rsidRPr="007447D7">
        <w:rPr>
          <w:rtl/>
        </w:rPr>
        <w:t>قال :</w:t>
      </w:r>
      <w:r>
        <w:rPr>
          <w:rFonts w:hint="cs"/>
          <w:rtl/>
        </w:rPr>
        <w:t xml:space="preserve"> </w:t>
      </w:r>
      <w:r w:rsidRPr="007447D7">
        <w:rPr>
          <w:rtl/>
        </w:rPr>
        <w:t xml:space="preserve">« دخل رسول الله </w:t>
      </w:r>
      <w:r w:rsidR="004541E1" w:rsidRPr="004541E1">
        <w:rPr>
          <w:rStyle w:val="libAlaemChar"/>
          <w:rtl/>
        </w:rPr>
        <w:t>صلى‌الله‌عليه‌وآله‌وسلم</w:t>
      </w:r>
      <w:r w:rsidRPr="007447D7">
        <w:rPr>
          <w:rtl/>
        </w:rPr>
        <w:t xml:space="preserve"> على رجل من أصحابه وهو يجود بنفسه</w:t>
      </w:r>
      <w:r>
        <w:rPr>
          <w:rtl/>
        </w:rPr>
        <w:t xml:space="preserve"> ، </w:t>
      </w:r>
      <w:r w:rsidRPr="007447D7">
        <w:rPr>
          <w:rtl/>
        </w:rPr>
        <w:t>فقال : يا ملك الموت</w:t>
      </w:r>
      <w:r>
        <w:rPr>
          <w:rtl/>
        </w:rPr>
        <w:t xml:space="preserve"> ، </w:t>
      </w:r>
      <w:r w:rsidRPr="007447D7">
        <w:rPr>
          <w:rtl/>
        </w:rPr>
        <w:t>ارفق بصاحبي فإنّه مؤمن</w:t>
      </w:r>
      <w:r>
        <w:rPr>
          <w:rtl/>
        </w:rPr>
        <w:t xml:space="preserve"> ، </w:t>
      </w:r>
      <w:r w:rsidRPr="007447D7">
        <w:rPr>
          <w:rtl/>
        </w:rPr>
        <w:t xml:space="preserve">فقال : أبشر يا محمّد </w:t>
      </w:r>
      <w:r w:rsidR="004541E1" w:rsidRPr="004541E1">
        <w:rPr>
          <w:rStyle w:val="libAlaemChar"/>
          <w:rtl/>
        </w:rPr>
        <w:t>صلى‌الله‌عليه‌وآله‌وسلم</w:t>
      </w:r>
      <w:r>
        <w:rPr>
          <w:rtl/>
        </w:rPr>
        <w:t xml:space="preserve"> ، </w:t>
      </w:r>
      <w:r w:rsidRPr="007447D7">
        <w:rPr>
          <w:rtl/>
        </w:rPr>
        <w:t>فإنّي بكلّ مؤمن رفيق</w:t>
      </w:r>
      <w:r>
        <w:rPr>
          <w:rtl/>
        </w:rPr>
        <w:t xml:space="preserve"> ، </w:t>
      </w:r>
      <w:r w:rsidRPr="007447D7">
        <w:rPr>
          <w:rtl/>
        </w:rPr>
        <w:t xml:space="preserve">واعلم يا محمّد </w:t>
      </w:r>
      <w:r w:rsidR="004541E1" w:rsidRPr="004541E1">
        <w:rPr>
          <w:rStyle w:val="libAlaemChar"/>
          <w:rtl/>
        </w:rPr>
        <w:t>صلى‌الله‌عليه‌وآله‌وسلم</w:t>
      </w:r>
      <w:r>
        <w:rPr>
          <w:rtl/>
        </w:rPr>
        <w:t xml:space="preserve"> ، </w:t>
      </w:r>
      <w:r w:rsidRPr="007447D7">
        <w:rPr>
          <w:rtl/>
        </w:rPr>
        <w:t>أنّي أقبض روح ابن آدم فيجزع أهله فأقوم في ناحية من دارهم فأقول : ما هذا الجزع</w:t>
      </w:r>
      <w:r>
        <w:rPr>
          <w:rtl/>
        </w:rPr>
        <w:t>؟</w:t>
      </w:r>
      <w:r w:rsidRPr="007447D7">
        <w:rPr>
          <w:rtl/>
        </w:rPr>
        <w:t xml:space="preserve"> فو الله ما تعجّلناه قبل أجله وما كان لنا في قبضه من ذنب</w:t>
      </w:r>
      <w:r>
        <w:rPr>
          <w:rtl/>
        </w:rPr>
        <w:t xml:space="preserve"> ، </w:t>
      </w:r>
      <w:r w:rsidRPr="007447D7">
        <w:rPr>
          <w:rtl/>
        </w:rPr>
        <w:t>فإن تحتسبوا وتصبروا تؤجروا</w:t>
      </w:r>
      <w:r>
        <w:rPr>
          <w:rtl/>
        </w:rPr>
        <w:t xml:space="preserve"> ، </w:t>
      </w:r>
      <w:r w:rsidRPr="007447D7">
        <w:rPr>
          <w:rtl/>
        </w:rPr>
        <w:t>وإن تجزعوا تأثموا وتوزروا. واعلموا أنّ لنا فيكم عودة ثمّ عودة</w:t>
      </w:r>
      <w:r>
        <w:rPr>
          <w:rtl/>
        </w:rPr>
        <w:t xml:space="preserve"> ، </w:t>
      </w:r>
      <w:r w:rsidRPr="007447D7">
        <w:rPr>
          <w:rtl/>
        </w:rPr>
        <w:t>فالحذر الحذر</w:t>
      </w:r>
      <w:r>
        <w:rPr>
          <w:rtl/>
        </w:rPr>
        <w:t xml:space="preserve"> ، </w:t>
      </w:r>
      <w:r w:rsidRPr="007447D7">
        <w:rPr>
          <w:rtl/>
        </w:rPr>
        <w:t>إنّه ليس في شرقها ولا في غربها أهل بيت مدر ولا وبر إلاّ وأنا أتصفّحهم في كلّ يوم خمس مرّات</w:t>
      </w:r>
      <w:r>
        <w:rPr>
          <w:rtl/>
        </w:rPr>
        <w:t xml:space="preserve"> ، </w:t>
      </w:r>
      <w:r w:rsidRPr="007447D7">
        <w:rPr>
          <w:rtl/>
        </w:rPr>
        <w:t>ولأنا أعلم بصغيرهم وكبيرهم منهم بأنفسهم</w:t>
      </w:r>
      <w:r>
        <w:rPr>
          <w:rtl/>
        </w:rPr>
        <w:t xml:space="preserve"> ، </w:t>
      </w:r>
      <w:r w:rsidRPr="007447D7">
        <w:rPr>
          <w:rtl/>
        </w:rPr>
        <w:t>ولو أردت قبض روح بعوضة ما قدرت عليها حتّى يأمرني ربّي بها</w:t>
      </w:r>
      <w:r>
        <w:rPr>
          <w:rtl/>
        </w:rPr>
        <w:t xml:space="preserve"> ، </w:t>
      </w:r>
      <w:r w:rsidRPr="007447D7">
        <w:rPr>
          <w:rtl/>
        </w:rPr>
        <w:t xml:space="preserve">فقال رسول الله </w:t>
      </w:r>
      <w:r w:rsidR="004541E1" w:rsidRPr="004541E1">
        <w:rPr>
          <w:rStyle w:val="libAlaemChar"/>
          <w:rtl/>
        </w:rPr>
        <w:t>صلى‌الله‌عليه‌وآله‌وسلم</w:t>
      </w:r>
      <w:r w:rsidRPr="007447D7">
        <w:rPr>
          <w:rtl/>
        </w:rPr>
        <w:t xml:space="preserve"> : إنّما يتصفّحهم في مواقيت الصلاة</w:t>
      </w:r>
      <w:r>
        <w:rPr>
          <w:rtl/>
        </w:rPr>
        <w:t xml:space="preserve"> ، </w:t>
      </w:r>
      <w:r w:rsidRPr="007447D7">
        <w:rPr>
          <w:rtl/>
        </w:rPr>
        <w:t xml:space="preserve">فإن كان ممّن يواظب عليها عند مواقيتها لقّنه شهادة أن لا إله إلاّ الله وأنّ محمّدا رسول الله </w:t>
      </w:r>
      <w:r w:rsidR="004541E1" w:rsidRPr="004541E1">
        <w:rPr>
          <w:rStyle w:val="libAlaemChar"/>
          <w:rtl/>
        </w:rPr>
        <w:t>صلى‌الله‌عليه‌وآله‌وسلم</w:t>
      </w:r>
      <w:r>
        <w:rPr>
          <w:rtl/>
        </w:rPr>
        <w:t xml:space="preserve"> ، </w:t>
      </w:r>
      <w:r w:rsidRPr="007447D7">
        <w:rPr>
          <w:rtl/>
        </w:rPr>
        <w:t xml:space="preserve">ونحّى عنه ملك الموت إبليس » </w:t>
      </w:r>
      <w:r w:rsidRPr="00346263">
        <w:rPr>
          <w:rStyle w:val="libFootnotenumChar"/>
          <w:rtl/>
        </w:rPr>
        <w:t>(1)</w:t>
      </w:r>
      <w:r>
        <w:rPr>
          <w:rtl/>
        </w:rPr>
        <w:t>.</w:t>
      </w:r>
    </w:p>
    <w:p w:rsidR="007E3A98" w:rsidRPr="007447D7" w:rsidRDefault="007E3A98" w:rsidP="006A35AB">
      <w:pPr>
        <w:pStyle w:val="libNormal"/>
        <w:rPr>
          <w:rtl/>
        </w:rPr>
      </w:pPr>
      <w:r w:rsidRPr="007447D7">
        <w:rPr>
          <w:rtl/>
        </w:rPr>
        <w:t>[3] عليّ بن إبراهيم</w:t>
      </w:r>
      <w:r>
        <w:rPr>
          <w:rtl/>
        </w:rPr>
        <w:t xml:space="preserve"> ، </w:t>
      </w:r>
      <w:r w:rsidRPr="007447D7">
        <w:rPr>
          <w:rtl/>
        </w:rPr>
        <w:t>عن أبيه</w:t>
      </w:r>
      <w:r>
        <w:rPr>
          <w:rtl/>
        </w:rPr>
        <w:t xml:space="preserve"> ، </w:t>
      </w:r>
      <w:r w:rsidRPr="007447D7">
        <w:rPr>
          <w:rtl/>
        </w:rPr>
        <w:t>عن ابن محبوب</w:t>
      </w:r>
      <w:r>
        <w:rPr>
          <w:rtl/>
        </w:rPr>
        <w:t xml:space="preserve"> ، </w:t>
      </w:r>
      <w:r w:rsidRPr="007447D7">
        <w:rPr>
          <w:rtl/>
        </w:rPr>
        <w:t>عن المفضّل بن صالح</w:t>
      </w:r>
      <w:r>
        <w:rPr>
          <w:rtl/>
        </w:rPr>
        <w:t xml:space="preserve"> ، </w:t>
      </w:r>
      <w:r w:rsidRPr="007447D7">
        <w:rPr>
          <w:rtl/>
        </w:rPr>
        <w:t>عن جابر</w:t>
      </w:r>
      <w:r>
        <w:rPr>
          <w:rtl/>
        </w:rPr>
        <w:t xml:space="preserve"> ، </w:t>
      </w:r>
      <w:r w:rsidRPr="007447D7">
        <w:rPr>
          <w:rtl/>
        </w:rPr>
        <w:t xml:space="preserve">عن أبي جعفر </w:t>
      </w:r>
      <w:r w:rsidR="004541E1" w:rsidRPr="004541E1">
        <w:rPr>
          <w:rStyle w:val="libAlaemChar"/>
          <w:rtl/>
        </w:rPr>
        <w:t>عليه‌السلام</w:t>
      </w:r>
      <w:r w:rsidRPr="007447D7">
        <w:rPr>
          <w:rtl/>
        </w:rPr>
        <w:t xml:space="preserve"> قال : « حضر رسول الله </w:t>
      </w:r>
      <w:r w:rsidR="004541E1" w:rsidRPr="004541E1">
        <w:rPr>
          <w:rStyle w:val="libAlaemChar"/>
          <w:rtl/>
        </w:rPr>
        <w:t>صلى‌الله‌عليه‌وآله‌وسلم</w:t>
      </w:r>
      <w:r w:rsidRPr="007447D7">
        <w:rPr>
          <w:rtl/>
        </w:rPr>
        <w:t xml:space="preserve"> رجلا من الأنصار وكانت له حالة حسنة عند رسول الله </w:t>
      </w:r>
      <w:r w:rsidR="004541E1" w:rsidRPr="004541E1">
        <w:rPr>
          <w:rStyle w:val="libAlaemChar"/>
          <w:rtl/>
        </w:rPr>
        <w:t>صلى‌الله‌عليه‌وآله‌وسلم</w:t>
      </w:r>
      <w:r w:rsidRPr="007447D7">
        <w:rPr>
          <w:rtl/>
        </w:rPr>
        <w:t xml:space="preserve"> فحضره عند موته</w:t>
      </w:r>
      <w:r>
        <w:rPr>
          <w:rtl/>
        </w:rPr>
        <w:t xml:space="preserve"> ، </w:t>
      </w:r>
      <w:r w:rsidRPr="007447D7">
        <w:rPr>
          <w:rtl/>
        </w:rPr>
        <w:t>فنظر إلى ملك الموت عند رأسه</w:t>
      </w:r>
      <w:r>
        <w:rPr>
          <w:rtl/>
        </w:rPr>
        <w:t xml:space="preserve"> ، </w:t>
      </w:r>
      <w:r w:rsidRPr="007447D7">
        <w:rPr>
          <w:rtl/>
        </w:rPr>
        <w:t xml:space="preserve">فقال له رسول الله </w:t>
      </w:r>
      <w:r w:rsidR="004541E1" w:rsidRPr="004541E1">
        <w:rPr>
          <w:rStyle w:val="libAlaemChar"/>
          <w:rtl/>
        </w:rPr>
        <w:t>صلى‌الله‌عليه‌وآله‌وسلم</w:t>
      </w:r>
      <w:r w:rsidRPr="007447D7">
        <w:rPr>
          <w:rtl/>
        </w:rPr>
        <w:t xml:space="preserve"> : ارفق بصاحبي فإنّه مؤمن</w:t>
      </w:r>
      <w:r>
        <w:rPr>
          <w:rtl/>
        </w:rPr>
        <w:t xml:space="preserve"> ، </w:t>
      </w:r>
      <w:r w:rsidRPr="007447D7">
        <w:rPr>
          <w:rtl/>
        </w:rPr>
        <w:t>فقال له ملك الموت : يا محمّد</w:t>
      </w:r>
      <w:r>
        <w:rPr>
          <w:rtl/>
        </w:rPr>
        <w:t xml:space="preserve"> ، </w:t>
      </w:r>
      <w:r w:rsidRPr="007447D7">
        <w:rPr>
          <w:rtl/>
        </w:rPr>
        <w:t>طب نفسا وقرّ عينا</w:t>
      </w:r>
      <w:r>
        <w:rPr>
          <w:rtl/>
        </w:rPr>
        <w:t xml:space="preserve"> ، </w:t>
      </w:r>
      <w:r w:rsidRPr="007447D7">
        <w:rPr>
          <w:rtl/>
        </w:rPr>
        <w:t>فإنّي بكلّ مؤمن رفيق شفيق.</w:t>
      </w:r>
    </w:p>
    <w:p w:rsidR="007E3A98" w:rsidRPr="007447D7" w:rsidRDefault="007E3A98" w:rsidP="006A35AB">
      <w:pPr>
        <w:pStyle w:val="libNormal"/>
        <w:rPr>
          <w:rtl/>
        </w:rPr>
      </w:pPr>
      <w:r w:rsidRPr="007447D7">
        <w:rPr>
          <w:rtl/>
        </w:rPr>
        <w:t>واعلم يا محمّد</w:t>
      </w:r>
      <w:r>
        <w:rPr>
          <w:rtl/>
        </w:rPr>
        <w:t xml:space="preserve"> ، </w:t>
      </w:r>
      <w:r w:rsidRPr="007447D7">
        <w:rPr>
          <w:rtl/>
        </w:rPr>
        <w:t>إنّي لأحضر ابن آدم عند قبض روحه</w:t>
      </w:r>
      <w:r>
        <w:rPr>
          <w:rtl/>
        </w:rPr>
        <w:t xml:space="preserve"> ، </w:t>
      </w:r>
      <w:r w:rsidRPr="007447D7">
        <w:rPr>
          <w:rtl/>
        </w:rPr>
        <w:t>فإذا قبضته صرخ صارخ من أهله عند ذلك فأتنحّى في جانب الدار ومعي روحه فأقول لهم : والله ما ظلمناه</w:t>
      </w:r>
      <w:r>
        <w:rPr>
          <w:rtl/>
        </w:rPr>
        <w:t xml:space="preserve"> ، </w:t>
      </w:r>
      <w:r w:rsidRPr="007447D7">
        <w:rPr>
          <w:rtl/>
        </w:rPr>
        <w:t>ولا سبقنا به أجله</w:t>
      </w:r>
      <w:r>
        <w:rPr>
          <w:rtl/>
        </w:rPr>
        <w:t xml:space="preserve"> ، </w:t>
      </w:r>
      <w:r w:rsidRPr="007447D7">
        <w:rPr>
          <w:rtl/>
        </w:rPr>
        <w:t>ولا استعجلنا به قدره</w:t>
      </w:r>
      <w:r>
        <w:rPr>
          <w:rtl/>
        </w:rPr>
        <w:t xml:space="preserve"> ، </w:t>
      </w:r>
      <w:r w:rsidRPr="007447D7">
        <w:rPr>
          <w:rtl/>
        </w:rPr>
        <w:t>وما كان لنا في قبض روحه من ذنب</w:t>
      </w:r>
      <w:r>
        <w:rPr>
          <w:rtl/>
        </w:rPr>
        <w:t xml:space="preserve"> ، </w:t>
      </w:r>
      <w:r w:rsidRPr="007447D7">
        <w:rPr>
          <w:rtl/>
        </w:rPr>
        <w:t>فإن ترضوا بما صنع الله به وتصبروا تؤجروا وتحمدوا</w:t>
      </w:r>
      <w:r>
        <w:rPr>
          <w:rtl/>
        </w:rPr>
        <w:t xml:space="preserve"> ، </w:t>
      </w:r>
      <w:r w:rsidRPr="007447D7">
        <w:rPr>
          <w:rtl/>
        </w:rPr>
        <w:t>وإن تجزعوا وتسخطوا تأثموا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المصدر السابق : 136</w:t>
      </w:r>
      <w:r>
        <w:rPr>
          <w:rtl/>
        </w:rPr>
        <w:t xml:space="preserve"> ، </w:t>
      </w:r>
      <w:r w:rsidRPr="007447D7">
        <w:rPr>
          <w:rtl/>
        </w:rPr>
        <w:t>ح 2.</w:t>
      </w:r>
    </w:p>
    <w:p w:rsidR="007E3A98" w:rsidRPr="007447D7" w:rsidRDefault="007E3A98" w:rsidP="006A35AB">
      <w:pPr>
        <w:pStyle w:val="libNormal0"/>
        <w:rPr>
          <w:rtl/>
        </w:rPr>
      </w:pPr>
      <w:r>
        <w:rPr>
          <w:rtl/>
        </w:rPr>
        <w:br w:type="page"/>
      </w:r>
      <w:r w:rsidRPr="007447D7">
        <w:rPr>
          <w:rtl/>
        </w:rPr>
        <w:lastRenderedPageBreak/>
        <w:t>وتوزروا ومالكم عندنا من عتبى</w:t>
      </w:r>
      <w:r>
        <w:rPr>
          <w:rtl/>
        </w:rPr>
        <w:t xml:space="preserve"> ، </w:t>
      </w:r>
      <w:r w:rsidRPr="007447D7">
        <w:rPr>
          <w:rtl/>
        </w:rPr>
        <w:t>وإنّ لنا عندكم أيضا لبقيّة وعودة</w:t>
      </w:r>
      <w:r>
        <w:rPr>
          <w:rtl/>
        </w:rPr>
        <w:t xml:space="preserve"> ، </w:t>
      </w:r>
      <w:r w:rsidRPr="007447D7">
        <w:rPr>
          <w:rtl/>
        </w:rPr>
        <w:t>فالحذر الحذر</w:t>
      </w:r>
      <w:r>
        <w:rPr>
          <w:rtl/>
        </w:rPr>
        <w:t xml:space="preserve"> ، </w:t>
      </w:r>
      <w:r w:rsidRPr="007447D7">
        <w:rPr>
          <w:rtl/>
        </w:rPr>
        <w:t>فما من أهل بيت مدر ولا شعر في برّ ولا بحر إلاّ وأنا أتصفّحهم في كلّ يوم خمس مرّات عند مواقيت الصلاة حتّى لأنا أعلم منهم بأنفسهم.</w:t>
      </w:r>
    </w:p>
    <w:p w:rsidR="007E3A98" w:rsidRPr="007447D7" w:rsidRDefault="007E3A98" w:rsidP="006A35AB">
      <w:pPr>
        <w:pStyle w:val="libNormal"/>
        <w:rPr>
          <w:rtl/>
        </w:rPr>
      </w:pPr>
      <w:r w:rsidRPr="007447D7">
        <w:rPr>
          <w:rtl/>
        </w:rPr>
        <w:t>ولو أنّي يا محمّد</w:t>
      </w:r>
      <w:r>
        <w:rPr>
          <w:rtl/>
        </w:rPr>
        <w:t xml:space="preserve"> ، </w:t>
      </w:r>
      <w:r w:rsidRPr="007447D7">
        <w:rPr>
          <w:rtl/>
        </w:rPr>
        <w:t>أردت قبض نفس بعوضة ما قدرت على قبضها حتّى يكون الله عزّ وجلّ هو الآمر بقبضها</w:t>
      </w:r>
      <w:r>
        <w:rPr>
          <w:rtl/>
        </w:rPr>
        <w:t xml:space="preserve"> ، </w:t>
      </w:r>
      <w:r w:rsidRPr="007447D7">
        <w:rPr>
          <w:rtl/>
        </w:rPr>
        <w:t xml:space="preserve">وإنّي لملقّن المؤمن عند موته شهادة أن لا إله إلاّ الله ومحمّد رسول الله </w:t>
      </w:r>
      <w:r w:rsidR="004541E1" w:rsidRPr="004541E1">
        <w:rPr>
          <w:rStyle w:val="libAlaemChar"/>
          <w:rtl/>
        </w:rPr>
        <w:t>صلى‌الله‌عليه‌وآله‌وسلم</w:t>
      </w:r>
      <w:r w:rsidRPr="007447D7">
        <w:rPr>
          <w:rtl/>
        </w:rPr>
        <w:t xml:space="preserve"> » </w:t>
      </w:r>
      <w:r w:rsidRPr="00346263">
        <w:rPr>
          <w:rStyle w:val="libFootnotenumChar"/>
          <w:rtl/>
        </w:rPr>
        <w:t>(1)</w:t>
      </w:r>
      <w:r>
        <w:rPr>
          <w:rtl/>
        </w:rPr>
        <w:t>.</w:t>
      </w:r>
    </w:p>
    <w:p w:rsidR="007E3A98" w:rsidRPr="007447D7" w:rsidRDefault="007E3A98" w:rsidP="006A35AB">
      <w:pPr>
        <w:pStyle w:val="libNormal"/>
        <w:rPr>
          <w:rtl/>
        </w:rPr>
      </w:pPr>
      <w:r w:rsidRPr="007447D7">
        <w:rPr>
          <w:rtl/>
        </w:rPr>
        <w:t>فلنرجع عنان الكلام إلى بيان ما ذكر في البحار فأقول : فيه أخبار :</w:t>
      </w:r>
    </w:p>
    <w:p w:rsidR="007E3A98" w:rsidRPr="007447D7" w:rsidRDefault="007E3A98" w:rsidP="006A35AB">
      <w:pPr>
        <w:pStyle w:val="libNormal"/>
        <w:rPr>
          <w:rtl/>
          <w:lang w:bidi="fa-IR"/>
        </w:rPr>
      </w:pPr>
      <w:r w:rsidRPr="00373D4A">
        <w:rPr>
          <w:rStyle w:val="libBold2Char"/>
          <w:rtl/>
        </w:rPr>
        <w:t>منها :</w:t>
      </w:r>
      <w:r w:rsidRPr="007447D7">
        <w:rPr>
          <w:rtl/>
          <w:lang w:bidi="fa-IR"/>
        </w:rPr>
        <w:t xml:space="preserve"> [ ما ] روي عن الصادق </w:t>
      </w:r>
      <w:r w:rsidR="004541E1" w:rsidRPr="004541E1">
        <w:rPr>
          <w:rStyle w:val="libAlaemChar"/>
          <w:rtl/>
        </w:rPr>
        <w:t>عليه‌السلام</w:t>
      </w:r>
      <w:r w:rsidRPr="007447D7">
        <w:rPr>
          <w:rtl/>
          <w:lang w:bidi="fa-IR"/>
        </w:rPr>
        <w:t xml:space="preserve"> أنّه </w:t>
      </w:r>
      <w:r w:rsidR="004541E1" w:rsidRPr="004541E1">
        <w:rPr>
          <w:rStyle w:val="libAlaemChar"/>
          <w:rtl/>
        </w:rPr>
        <w:t>عليه‌السلام</w:t>
      </w:r>
      <w:r w:rsidRPr="007447D7">
        <w:rPr>
          <w:rtl/>
          <w:lang w:bidi="fa-IR"/>
        </w:rPr>
        <w:t xml:space="preserve"> يقول : « </w:t>
      </w:r>
      <w:r w:rsidRPr="00D722F5">
        <w:rPr>
          <w:rStyle w:val="libAlaemChar"/>
          <w:rtl/>
        </w:rPr>
        <w:t>(</w:t>
      </w:r>
      <w:r w:rsidRPr="006A35AB">
        <w:rPr>
          <w:rStyle w:val="libAieChar"/>
          <w:rtl/>
        </w:rPr>
        <w:t xml:space="preserve"> فَأَمَّا إِنْ كانَ مِنَ الْمُقَرَّبِينَ * فَرَوْحٌ وَرَيْحانٌ </w:t>
      </w:r>
      <w:r w:rsidRPr="00D722F5">
        <w:rPr>
          <w:rStyle w:val="libAlaemChar"/>
          <w:rtl/>
        </w:rPr>
        <w:t>)</w:t>
      </w:r>
      <w:r w:rsidRPr="007447D7">
        <w:rPr>
          <w:rtl/>
          <w:lang w:bidi="fa-IR"/>
        </w:rPr>
        <w:t xml:space="preserve"> قال : في قبره </w:t>
      </w:r>
      <w:r w:rsidRPr="00D722F5">
        <w:rPr>
          <w:rStyle w:val="libAlaemChar"/>
          <w:rtl/>
        </w:rPr>
        <w:t>(</w:t>
      </w:r>
      <w:r w:rsidRPr="006A35AB">
        <w:rPr>
          <w:rStyle w:val="libAieChar"/>
          <w:rtl/>
        </w:rPr>
        <w:t xml:space="preserve"> وَجَنَّةُ نَعِيمٍ </w:t>
      </w:r>
      <w:r w:rsidRPr="00D722F5">
        <w:rPr>
          <w:rStyle w:val="libAlaemChar"/>
          <w:rtl/>
        </w:rPr>
        <w:t>)</w:t>
      </w:r>
      <w:r w:rsidRPr="007447D7">
        <w:rPr>
          <w:rtl/>
          <w:lang w:bidi="fa-IR"/>
        </w:rPr>
        <w:t xml:space="preserve"> قال : في الآخرة </w:t>
      </w:r>
      <w:r w:rsidRPr="00D722F5">
        <w:rPr>
          <w:rStyle w:val="libAlaemChar"/>
          <w:rtl/>
        </w:rPr>
        <w:t>(</w:t>
      </w:r>
      <w:r w:rsidRPr="006A35AB">
        <w:rPr>
          <w:rStyle w:val="libAieChar"/>
          <w:rtl/>
        </w:rPr>
        <w:t xml:space="preserve"> وَأَمَّا إِنْ كانَ مِنَ الْمُكَذِّبِينَ الضَّالِّينَ فَنُزُلٌ مِنْ حَمِيمٍ </w:t>
      </w:r>
      <w:r w:rsidRPr="00D722F5">
        <w:rPr>
          <w:rStyle w:val="libAlaemChar"/>
          <w:rtl/>
        </w:rPr>
        <w:t>)</w:t>
      </w:r>
      <w:r w:rsidRPr="007447D7">
        <w:rPr>
          <w:rtl/>
          <w:lang w:bidi="fa-IR"/>
        </w:rPr>
        <w:t xml:space="preserve"> في القبر </w:t>
      </w:r>
      <w:r w:rsidRPr="00D722F5">
        <w:rPr>
          <w:rStyle w:val="libAlaemChar"/>
          <w:rtl/>
        </w:rPr>
        <w:t>(</w:t>
      </w:r>
      <w:r w:rsidRPr="006A35AB">
        <w:rPr>
          <w:rStyle w:val="libAieChar"/>
          <w:rtl/>
        </w:rPr>
        <w:t xml:space="preserve"> وَتَصْلِيَةُ جَحِيمٍ </w:t>
      </w:r>
      <w:r w:rsidRPr="00D722F5">
        <w:rPr>
          <w:rStyle w:val="libAlaemChar"/>
          <w:rtl/>
        </w:rPr>
        <w:t>)</w:t>
      </w:r>
      <w:r w:rsidRPr="007447D7">
        <w:rPr>
          <w:rtl/>
          <w:lang w:bidi="fa-IR"/>
        </w:rPr>
        <w:t xml:space="preserve"> في الآخرة » </w:t>
      </w:r>
      <w:r w:rsidRPr="00346263">
        <w:rPr>
          <w:rStyle w:val="libFootnotenumChar"/>
          <w:rtl/>
        </w:rPr>
        <w:t>(2)</w:t>
      </w:r>
      <w:r>
        <w:rPr>
          <w:rtl/>
          <w:lang w:bidi="fa-IR"/>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sidRPr="007447D7">
        <w:rPr>
          <w:rtl/>
        </w:rPr>
        <w:t xml:space="preserve"> : « البرزخ القبر</w:t>
      </w:r>
      <w:r>
        <w:rPr>
          <w:rtl/>
        </w:rPr>
        <w:t xml:space="preserve"> ، </w:t>
      </w:r>
      <w:r w:rsidRPr="007447D7">
        <w:rPr>
          <w:rtl/>
        </w:rPr>
        <w:t xml:space="preserve">وهو الثواب والعقاب بين الدنيا والآخرة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الكاظم </w:t>
      </w:r>
      <w:r w:rsidR="004541E1" w:rsidRPr="004541E1">
        <w:rPr>
          <w:rStyle w:val="libAlaemChar"/>
          <w:rtl/>
        </w:rPr>
        <w:t>عليه‌السلام</w:t>
      </w:r>
      <w:r w:rsidRPr="007447D7">
        <w:rPr>
          <w:rtl/>
        </w:rPr>
        <w:t xml:space="preserve"> : « والله ما يخاف عليكم إلاّ البرزخ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 عليّ </w:t>
      </w:r>
      <w:r w:rsidR="004541E1" w:rsidRPr="004541E1">
        <w:rPr>
          <w:rStyle w:val="libAlaemChar"/>
          <w:rtl/>
        </w:rPr>
        <w:t>عليه‌السلام</w:t>
      </w:r>
      <w:r w:rsidRPr="007447D7">
        <w:rPr>
          <w:rtl/>
        </w:rPr>
        <w:t xml:space="preserve"> : « يا عباد الله</w:t>
      </w:r>
      <w:r>
        <w:rPr>
          <w:rtl/>
        </w:rPr>
        <w:t xml:space="preserve"> ، </w:t>
      </w:r>
      <w:r w:rsidRPr="007447D7">
        <w:rPr>
          <w:rtl/>
        </w:rPr>
        <w:t>ما بعد الموت لمن لا يغفر له أشدّ من الموت</w:t>
      </w:r>
      <w:r>
        <w:rPr>
          <w:rtl/>
        </w:rPr>
        <w:t xml:space="preserve"> ، </w:t>
      </w:r>
      <w:r w:rsidRPr="007447D7">
        <w:rPr>
          <w:rtl/>
        </w:rPr>
        <w:t>القبر فاحذروا ظلمته وضيقه وضنكه وغربته. إنّ القبر يقول كلّ يوم : أنا بيت الغربة</w:t>
      </w:r>
      <w:r>
        <w:rPr>
          <w:rtl/>
        </w:rPr>
        <w:t xml:space="preserve"> ، </w:t>
      </w:r>
      <w:r w:rsidRPr="007447D7">
        <w:rPr>
          <w:rtl/>
        </w:rPr>
        <w:t>أنا بيت التراب</w:t>
      </w:r>
      <w:r>
        <w:rPr>
          <w:rtl/>
        </w:rPr>
        <w:t xml:space="preserve"> ، </w:t>
      </w:r>
      <w:r w:rsidRPr="007447D7">
        <w:rPr>
          <w:rtl/>
        </w:rPr>
        <w:t>أنا بيت الوحشة</w:t>
      </w:r>
      <w:r>
        <w:rPr>
          <w:rtl/>
        </w:rPr>
        <w:t xml:space="preserve"> ، </w:t>
      </w:r>
      <w:r w:rsidRPr="007447D7">
        <w:rPr>
          <w:rtl/>
        </w:rPr>
        <w:t>أنا بيت الدود والهوام.</w:t>
      </w:r>
    </w:p>
    <w:p w:rsidR="007E3A98" w:rsidRPr="007447D7" w:rsidRDefault="007E3A98" w:rsidP="006A35AB">
      <w:pPr>
        <w:pStyle w:val="libNormal"/>
        <w:rPr>
          <w:rtl/>
        </w:rPr>
      </w:pPr>
      <w:r w:rsidRPr="007447D7">
        <w:rPr>
          <w:rtl/>
        </w:rPr>
        <w:t>والقبر روضة من رياض الجنّة أو حفرة من حفر النيران.</w:t>
      </w:r>
    </w:p>
    <w:p w:rsidR="007E3A98" w:rsidRPr="007447D7" w:rsidRDefault="007E3A98" w:rsidP="006A35AB">
      <w:pPr>
        <w:pStyle w:val="libNormal"/>
        <w:rPr>
          <w:rtl/>
        </w:rPr>
      </w:pPr>
      <w:r w:rsidRPr="007447D7">
        <w:rPr>
          <w:rtl/>
        </w:rPr>
        <w:t>إنّ العبد المؤمن إذا دفن قالت له الأرض : مرحبا وأهلا قد كنت ممّن أحبّ أن يمشي على ظهري</w:t>
      </w:r>
      <w:r>
        <w:rPr>
          <w:rtl/>
        </w:rPr>
        <w:t xml:space="preserve"> ، </w:t>
      </w:r>
      <w:r w:rsidRPr="007447D7">
        <w:rPr>
          <w:rtl/>
        </w:rPr>
        <w:t>فإذا ولّيتك فستعلم كيف أصنع بك</w:t>
      </w:r>
      <w:r>
        <w:rPr>
          <w:rtl/>
        </w:rPr>
        <w:t xml:space="preserve"> ، </w:t>
      </w:r>
      <w:r w:rsidRPr="007447D7">
        <w:rPr>
          <w:rtl/>
        </w:rPr>
        <w:t>فتتّسع له مدّ البصر.</w:t>
      </w:r>
    </w:p>
    <w:p w:rsidR="007E3A98" w:rsidRPr="007447D7" w:rsidRDefault="007E3A98" w:rsidP="006A35AB">
      <w:pPr>
        <w:pStyle w:val="libNormal"/>
        <w:rPr>
          <w:rtl/>
        </w:rPr>
      </w:pPr>
      <w:r w:rsidRPr="007447D7">
        <w:rPr>
          <w:rtl/>
        </w:rPr>
        <w:t>وإنّ الكافر إذا دفن قالت له الأرض : لا مرحبا ولا أهلا لقد كنت من أبغض من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الكافي » 3 : 136</w:t>
      </w:r>
      <w:r>
        <w:rPr>
          <w:rtl/>
        </w:rPr>
        <w:t xml:space="preserve"> ـ </w:t>
      </w:r>
      <w:r w:rsidRPr="007447D7">
        <w:rPr>
          <w:rtl/>
        </w:rPr>
        <w:t>137</w:t>
      </w:r>
      <w:r>
        <w:rPr>
          <w:rtl/>
        </w:rPr>
        <w:t xml:space="preserve"> ، </w:t>
      </w:r>
      <w:r w:rsidRPr="007447D7">
        <w:rPr>
          <w:rtl/>
        </w:rPr>
        <w:t>باب إخراج روح المؤمن والكافر</w:t>
      </w:r>
      <w:r>
        <w:rPr>
          <w:rtl/>
        </w:rPr>
        <w:t xml:space="preserve"> ، </w:t>
      </w:r>
      <w:r w:rsidRPr="007447D7">
        <w:rPr>
          <w:rtl/>
        </w:rPr>
        <w:t>ح 3.</w:t>
      </w:r>
    </w:p>
    <w:p w:rsidR="007E3A98" w:rsidRPr="007447D7" w:rsidRDefault="007E3A98" w:rsidP="0040777F">
      <w:pPr>
        <w:pStyle w:val="libFootnote0"/>
        <w:rPr>
          <w:rtl/>
          <w:lang w:bidi="fa-IR"/>
        </w:rPr>
      </w:pPr>
      <w:r w:rsidRPr="007447D7">
        <w:rPr>
          <w:rtl/>
        </w:rPr>
        <w:t>(2) « بحار الأنوار » 6 : 217</w:t>
      </w:r>
      <w:r>
        <w:rPr>
          <w:rtl/>
        </w:rPr>
        <w:t xml:space="preserve"> ، </w:t>
      </w:r>
      <w:r w:rsidRPr="007447D7">
        <w:rPr>
          <w:rtl/>
        </w:rPr>
        <w:t>ح 11.</w:t>
      </w:r>
    </w:p>
    <w:p w:rsidR="007E3A98" w:rsidRPr="007447D7" w:rsidRDefault="007E3A98" w:rsidP="0040777F">
      <w:pPr>
        <w:pStyle w:val="libFootnote0"/>
        <w:rPr>
          <w:rtl/>
          <w:lang w:bidi="fa-IR"/>
        </w:rPr>
      </w:pPr>
      <w:r w:rsidRPr="007447D7">
        <w:rPr>
          <w:rtl/>
        </w:rPr>
        <w:t>(3) « بحار الأنوار » 6 : 218</w:t>
      </w:r>
      <w:r>
        <w:rPr>
          <w:rtl/>
        </w:rPr>
        <w:t xml:space="preserve"> ، </w:t>
      </w:r>
      <w:r w:rsidRPr="007447D7">
        <w:rPr>
          <w:rtl/>
        </w:rPr>
        <w:t>ح 12</w:t>
      </w:r>
      <w:r>
        <w:rPr>
          <w:rtl/>
        </w:rPr>
        <w:t xml:space="preserve"> ، </w:t>
      </w:r>
      <w:r w:rsidRPr="007447D7">
        <w:rPr>
          <w:rtl/>
        </w:rPr>
        <w:t>نقلا عن « تفسير عليّ بن إبراهيم » 1 : 19</w:t>
      </w:r>
      <w:r>
        <w:rPr>
          <w:rtl/>
        </w:rPr>
        <w:t xml:space="preserve"> ، </w:t>
      </w:r>
      <w:r w:rsidRPr="007447D7">
        <w:rPr>
          <w:rtl/>
        </w:rPr>
        <w:t>مقدّمة المصنّف.</w:t>
      </w:r>
    </w:p>
    <w:p w:rsidR="007E3A98" w:rsidRPr="007447D7" w:rsidRDefault="007E3A98" w:rsidP="0040777F">
      <w:pPr>
        <w:pStyle w:val="libFootnote0"/>
        <w:rPr>
          <w:rtl/>
          <w:lang w:bidi="fa-IR"/>
        </w:rPr>
      </w:pPr>
      <w:r w:rsidRPr="007447D7">
        <w:rPr>
          <w:rtl/>
        </w:rPr>
        <w:t>(4) « بحار الأنوار » 6 : 218</w:t>
      </w:r>
      <w:r>
        <w:rPr>
          <w:rtl/>
        </w:rPr>
        <w:t xml:space="preserve"> ، </w:t>
      </w:r>
      <w:r w:rsidRPr="007447D7">
        <w:rPr>
          <w:rtl/>
        </w:rPr>
        <w:t>ح 12</w:t>
      </w:r>
      <w:r>
        <w:rPr>
          <w:rtl/>
        </w:rPr>
        <w:t xml:space="preserve"> ، </w:t>
      </w:r>
      <w:r w:rsidRPr="007447D7">
        <w:rPr>
          <w:rtl/>
        </w:rPr>
        <w:t>نقلا عن « تفسير عليّ بن إبراهيم » 1 : 20.</w:t>
      </w:r>
    </w:p>
    <w:p w:rsidR="007E3A98" w:rsidRPr="007447D7" w:rsidRDefault="007E3A98" w:rsidP="006A35AB">
      <w:pPr>
        <w:pStyle w:val="libNormal0"/>
        <w:rPr>
          <w:rtl/>
        </w:rPr>
      </w:pPr>
      <w:r>
        <w:rPr>
          <w:rtl/>
        </w:rPr>
        <w:br w:type="page"/>
      </w:r>
      <w:r w:rsidRPr="007447D7">
        <w:rPr>
          <w:rtl/>
        </w:rPr>
        <w:lastRenderedPageBreak/>
        <w:t>يمشي على ظهري</w:t>
      </w:r>
      <w:r>
        <w:rPr>
          <w:rtl/>
        </w:rPr>
        <w:t xml:space="preserve"> ، </w:t>
      </w:r>
      <w:r w:rsidRPr="007447D7">
        <w:rPr>
          <w:rtl/>
        </w:rPr>
        <w:t>فإذا ولّيتك فستعلم كيف أصنع بك</w:t>
      </w:r>
      <w:r>
        <w:rPr>
          <w:rtl/>
        </w:rPr>
        <w:t xml:space="preserve"> ، </w:t>
      </w:r>
      <w:r w:rsidRPr="007447D7">
        <w:rPr>
          <w:rtl/>
        </w:rPr>
        <w:t>فتضمّه حتّى تلتقي أضلاعه.</w:t>
      </w:r>
      <w:r>
        <w:rPr>
          <w:rFonts w:hint="cs"/>
          <w:rtl/>
        </w:rPr>
        <w:t xml:space="preserve"> </w:t>
      </w:r>
      <w:r w:rsidRPr="007447D7">
        <w:rPr>
          <w:rtl/>
        </w:rPr>
        <w:t>وإنّ المعيشة الضنك التي حذّر الله بها عدوّه عذاب القبر</w:t>
      </w:r>
      <w:r>
        <w:rPr>
          <w:rtl/>
        </w:rPr>
        <w:t xml:space="preserve"> ، </w:t>
      </w:r>
      <w:r w:rsidRPr="007447D7">
        <w:rPr>
          <w:rtl/>
        </w:rPr>
        <w:t>إنّه يسلّط على الكافر في قبره تسع وتسعين تنّينا</w:t>
      </w:r>
      <w:r>
        <w:rPr>
          <w:rtl/>
        </w:rPr>
        <w:t xml:space="preserve"> ، </w:t>
      </w:r>
      <w:r w:rsidRPr="007447D7">
        <w:rPr>
          <w:rtl/>
        </w:rPr>
        <w:t>فينهشن لحمه</w:t>
      </w:r>
      <w:r>
        <w:rPr>
          <w:rtl/>
        </w:rPr>
        <w:t xml:space="preserve"> ، </w:t>
      </w:r>
      <w:r w:rsidRPr="007447D7">
        <w:rPr>
          <w:rtl/>
        </w:rPr>
        <w:t>ويكسرن عظمه</w:t>
      </w:r>
      <w:r>
        <w:rPr>
          <w:rtl/>
        </w:rPr>
        <w:t xml:space="preserve"> ، </w:t>
      </w:r>
      <w:r w:rsidRPr="007447D7">
        <w:rPr>
          <w:rtl/>
        </w:rPr>
        <w:t>يتردّدن عليه كذلك إلى يوم يبعث</w:t>
      </w:r>
      <w:r>
        <w:rPr>
          <w:rtl/>
        </w:rPr>
        <w:t xml:space="preserve"> ، </w:t>
      </w:r>
      <w:r w:rsidRPr="007447D7">
        <w:rPr>
          <w:rtl/>
        </w:rPr>
        <w:t>لو أنّ تنّينا منها نفخت في الأرض لم ينبت زرعا.</w:t>
      </w:r>
    </w:p>
    <w:p w:rsidR="007E3A98" w:rsidRPr="007447D7" w:rsidRDefault="007E3A98" w:rsidP="006A35AB">
      <w:pPr>
        <w:pStyle w:val="libNormal"/>
        <w:rPr>
          <w:rtl/>
        </w:rPr>
      </w:pPr>
      <w:r w:rsidRPr="007447D7">
        <w:rPr>
          <w:rtl/>
        </w:rPr>
        <w:t>يا عباد الله</w:t>
      </w:r>
      <w:r>
        <w:rPr>
          <w:rtl/>
        </w:rPr>
        <w:t xml:space="preserve"> ، </w:t>
      </w:r>
      <w:r w:rsidRPr="007447D7">
        <w:rPr>
          <w:rtl/>
        </w:rPr>
        <w:t>إنّ أنفسكم الضعيفة وأجسادكم الناعمة الرقيقة التي يكفيها اليسير تضعف عن هذا</w:t>
      </w:r>
      <w:r>
        <w:rPr>
          <w:rtl/>
        </w:rPr>
        <w:t xml:space="preserve"> ، </w:t>
      </w:r>
      <w:r w:rsidRPr="007447D7">
        <w:rPr>
          <w:rtl/>
        </w:rPr>
        <w:t>فإن استطعتم أن تجزعوا لأجسادكم وأنفسكم ممّا لا طاقة لكم به</w:t>
      </w:r>
      <w:r>
        <w:rPr>
          <w:rtl/>
        </w:rPr>
        <w:t xml:space="preserve"> ، </w:t>
      </w:r>
      <w:r w:rsidRPr="007447D7">
        <w:rPr>
          <w:rtl/>
        </w:rPr>
        <w:t>ولا صبر لكم عليه</w:t>
      </w:r>
      <w:r>
        <w:rPr>
          <w:rtl/>
        </w:rPr>
        <w:t xml:space="preserve"> ، </w:t>
      </w:r>
      <w:r w:rsidRPr="007447D7">
        <w:rPr>
          <w:rtl/>
        </w:rPr>
        <w:t>فاعملوا بما أحبّ الله</w:t>
      </w:r>
      <w:r>
        <w:rPr>
          <w:rtl/>
        </w:rPr>
        <w:t xml:space="preserve"> ، </w:t>
      </w:r>
      <w:r w:rsidRPr="007447D7">
        <w:rPr>
          <w:rtl/>
        </w:rPr>
        <w:t xml:space="preserve">واتركوا ما كره الله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النبيّ </w:t>
      </w:r>
      <w:r w:rsidR="004541E1" w:rsidRPr="004541E1">
        <w:rPr>
          <w:rStyle w:val="libAlaemChar"/>
          <w:rtl/>
        </w:rPr>
        <w:t>صلى‌الله‌عليه‌وآله‌وسلم</w:t>
      </w:r>
      <w:r w:rsidRPr="007447D7">
        <w:rPr>
          <w:rtl/>
        </w:rPr>
        <w:t xml:space="preserve"> : « إنّ سعد بن معاذ قد أصابته ضمّة ؛ لأنّه كان في خلقه مع أهله سوء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صلى‌الله‌عليه‌وآله‌وسلم</w:t>
      </w:r>
      <w:r w:rsidRPr="007447D7">
        <w:rPr>
          <w:rtl/>
        </w:rPr>
        <w:t xml:space="preserve"> : « مرّ عيسى بن مريم </w:t>
      </w:r>
      <w:r w:rsidR="004541E1" w:rsidRPr="004541E1">
        <w:rPr>
          <w:rStyle w:val="libAlaemChar"/>
          <w:rtl/>
        </w:rPr>
        <w:t>عليه‌السلام</w:t>
      </w:r>
      <w:r w:rsidRPr="007447D7">
        <w:rPr>
          <w:rtl/>
        </w:rPr>
        <w:t xml:space="preserve"> بقبر يعذّب صاحبه</w:t>
      </w:r>
      <w:r>
        <w:rPr>
          <w:rtl/>
        </w:rPr>
        <w:t xml:space="preserve"> ، </w:t>
      </w:r>
      <w:r w:rsidRPr="007447D7">
        <w:rPr>
          <w:rtl/>
        </w:rPr>
        <w:t>ثمّ مرّ به من قابل فإذا هو ليس يعذّب</w:t>
      </w:r>
      <w:r>
        <w:rPr>
          <w:rtl/>
        </w:rPr>
        <w:t xml:space="preserve"> ، </w:t>
      </w:r>
      <w:r w:rsidRPr="007447D7">
        <w:rPr>
          <w:rtl/>
        </w:rPr>
        <w:t>فقال : يا ربّ</w:t>
      </w:r>
      <w:r>
        <w:rPr>
          <w:rtl/>
        </w:rPr>
        <w:t xml:space="preserve"> ، </w:t>
      </w:r>
      <w:r w:rsidRPr="007447D7">
        <w:rPr>
          <w:rtl/>
        </w:rPr>
        <w:t>مررت بهذا القبر عام أوّل فكان صاحبه يعذّب</w:t>
      </w:r>
      <w:r>
        <w:rPr>
          <w:rtl/>
        </w:rPr>
        <w:t xml:space="preserve"> ، </w:t>
      </w:r>
      <w:r w:rsidRPr="007447D7">
        <w:rPr>
          <w:rtl/>
        </w:rPr>
        <w:t>ثمّ مررت به العام فإذا هو ليس يعذّب</w:t>
      </w:r>
      <w:r>
        <w:rPr>
          <w:rtl/>
        </w:rPr>
        <w:t>؟</w:t>
      </w:r>
      <w:r w:rsidRPr="007447D7">
        <w:rPr>
          <w:rtl/>
        </w:rPr>
        <w:t xml:space="preserve"> فأوحى الله عزّ وجلّ إليه : يا روح الله</w:t>
      </w:r>
      <w:r>
        <w:rPr>
          <w:rtl/>
        </w:rPr>
        <w:t xml:space="preserve"> ، </w:t>
      </w:r>
      <w:r w:rsidRPr="007447D7">
        <w:rPr>
          <w:rtl/>
        </w:rPr>
        <w:t>أنّه أدرك له ولد صالح فأصلح طريقا</w:t>
      </w:r>
      <w:r>
        <w:rPr>
          <w:rtl/>
        </w:rPr>
        <w:t xml:space="preserve"> ، </w:t>
      </w:r>
      <w:r w:rsidRPr="007447D7">
        <w:rPr>
          <w:rtl/>
        </w:rPr>
        <w:t xml:space="preserve">وآوى يتيما فغفرت له بما عمل ابنه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 « قال رسول الله </w:t>
      </w:r>
      <w:r w:rsidR="004541E1" w:rsidRPr="004541E1">
        <w:rPr>
          <w:rStyle w:val="libAlaemChar"/>
          <w:rtl/>
        </w:rPr>
        <w:t>صلى‌الله‌عليه‌وآله‌وسلم</w:t>
      </w:r>
      <w:r w:rsidRPr="007447D7">
        <w:rPr>
          <w:rtl/>
        </w:rPr>
        <w:t xml:space="preserve"> ضغطة القبر للمؤمن كفّارة لما كان منه من تضييع النعم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 « من مات بين زوال الشمس يوم الخميس إلى زوال الشمس من يوم الجمعة من المؤمنين أعاذه الله من ضغطة القبر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وعن أبي عبد الله </w:t>
      </w:r>
      <w:r w:rsidR="004541E1" w:rsidRPr="004541E1">
        <w:rPr>
          <w:rStyle w:val="libAlaemChar"/>
          <w:rtl/>
        </w:rPr>
        <w:t>عليه‌السلام</w:t>
      </w:r>
      <w:r w:rsidRPr="007447D7">
        <w:rPr>
          <w:rtl/>
        </w:rPr>
        <w:t xml:space="preserve"> أنّه قال : « أقعد رجل من الأخيار في قبره</w:t>
      </w:r>
      <w:r>
        <w:rPr>
          <w:rtl/>
        </w:rPr>
        <w:t xml:space="preserve"> ، </w:t>
      </w:r>
      <w:r w:rsidRPr="007447D7">
        <w:rPr>
          <w:rtl/>
        </w:rPr>
        <w:t>فقيل له : إنّا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74 : 390</w:t>
      </w:r>
      <w:r>
        <w:rPr>
          <w:rtl/>
        </w:rPr>
        <w:t xml:space="preserve"> ـ </w:t>
      </w:r>
      <w:r w:rsidRPr="007447D7">
        <w:rPr>
          <w:rtl/>
        </w:rPr>
        <w:t>391</w:t>
      </w:r>
      <w:r>
        <w:rPr>
          <w:rtl/>
        </w:rPr>
        <w:t xml:space="preserve"> ، </w:t>
      </w:r>
      <w:r w:rsidRPr="007447D7">
        <w:rPr>
          <w:rtl/>
        </w:rPr>
        <w:t>ح 11</w:t>
      </w:r>
      <w:r>
        <w:rPr>
          <w:rtl/>
        </w:rPr>
        <w:t xml:space="preserve"> ، </w:t>
      </w:r>
      <w:r w:rsidRPr="007447D7">
        <w:rPr>
          <w:rtl/>
        </w:rPr>
        <w:t>نقلا عن « الأمالي » للطوسي : 28</w:t>
      </w:r>
      <w:r>
        <w:rPr>
          <w:rtl/>
        </w:rPr>
        <w:t xml:space="preserve"> ، </w:t>
      </w:r>
      <w:r w:rsidRPr="007447D7">
        <w:rPr>
          <w:rtl/>
        </w:rPr>
        <w:t>المجلس 1</w:t>
      </w:r>
      <w:r>
        <w:rPr>
          <w:rtl/>
        </w:rPr>
        <w:t xml:space="preserve"> ، </w:t>
      </w:r>
      <w:r w:rsidRPr="007447D7">
        <w:rPr>
          <w:rtl/>
        </w:rPr>
        <w:t>ح 31.</w:t>
      </w:r>
    </w:p>
    <w:p w:rsidR="007E3A98" w:rsidRPr="007447D7" w:rsidRDefault="007E3A98" w:rsidP="0040777F">
      <w:pPr>
        <w:pStyle w:val="libFootnote0"/>
        <w:rPr>
          <w:rtl/>
          <w:lang w:bidi="fa-IR"/>
        </w:rPr>
      </w:pPr>
      <w:r w:rsidRPr="007447D7">
        <w:rPr>
          <w:rtl/>
        </w:rPr>
        <w:t>(2) « بحار الأنوار » 6 : 220</w:t>
      </w:r>
      <w:r>
        <w:rPr>
          <w:rtl/>
        </w:rPr>
        <w:t xml:space="preserve"> ، </w:t>
      </w:r>
      <w:r w:rsidRPr="007447D7">
        <w:rPr>
          <w:rtl/>
        </w:rPr>
        <w:t>ح 14</w:t>
      </w:r>
      <w:r>
        <w:rPr>
          <w:rtl/>
        </w:rPr>
        <w:t xml:space="preserve"> ، </w:t>
      </w:r>
      <w:r w:rsidRPr="007447D7">
        <w:rPr>
          <w:rtl/>
        </w:rPr>
        <w:t>نقلا عن « الأمالي » للصدوق : 315</w:t>
      </w:r>
      <w:r>
        <w:rPr>
          <w:rtl/>
        </w:rPr>
        <w:t xml:space="preserve"> ، </w:t>
      </w:r>
      <w:r w:rsidRPr="007447D7">
        <w:rPr>
          <w:rtl/>
        </w:rPr>
        <w:t>المجلس 61</w:t>
      </w:r>
      <w:r>
        <w:rPr>
          <w:rtl/>
        </w:rPr>
        <w:t xml:space="preserve"> ، </w:t>
      </w:r>
      <w:r w:rsidRPr="007447D7">
        <w:rPr>
          <w:rtl/>
        </w:rPr>
        <w:t>ح 2.</w:t>
      </w:r>
    </w:p>
    <w:p w:rsidR="007E3A98" w:rsidRPr="007447D7" w:rsidRDefault="007E3A98" w:rsidP="0040777F">
      <w:pPr>
        <w:pStyle w:val="libFootnote0"/>
        <w:rPr>
          <w:rtl/>
          <w:lang w:bidi="fa-IR"/>
        </w:rPr>
      </w:pPr>
      <w:r w:rsidRPr="007447D7">
        <w:rPr>
          <w:rtl/>
        </w:rPr>
        <w:t>(3) « بحار الأنوار » 6 : 220</w:t>
      </w:r>
      <w:r>
        <w:rPr>
          <w:rtl/>
        </w:rPr>
        <w:t xml:space="preserve"> ، </w:t>
      </w:r>
      <w:r w:rsidRPr="007447D7">
        <w:rPr>
          <w:rtl/>
        </w:rPr>
        <w:t>ح 15</w:t>
      </w:r>
      <w:r>
        <w:rPr>
          <w:rtl/>
        </w:rPr>
        <w:t xml:space="preserve"> ، </w:t>
      </w:r>
      <w:r w:rsidRPr="007447D7">
        <w:rPr>
          <w:rtl/>
        </w:rPr>
        <w:t>نقلا عن « الأمالي » للصدوق</w:t>
      </w:r>
      <w:r>
        <w:rPr>
          <w:rtl/>
        </w:rPr>
        <w:t xml:space="preserve"> ، </w:t>
      </w:r>
      <w:r w:rsidRPr="007447D7">
        <w:rPr>
          <w:rtl/>
        </w:rPr>
        <w:t>المجلس 77</w:t>
      </w:r>
      <w:r>
        <w:rPr>
          <w:rtl/>
        </w:rPr>
        <w:t xml:space="preserve"> ، </w:t>
      </w:r>
      <w:r w:rsidRPr="007447D7">
        <w:rPr>
          <w:rtl/>
        </w:rPr>
        <w:t>ح 8.</w:t>
      </w:r>
    </w:p>
    <w:p w:rsidR="007E3A98" w:rsidRPr="007447D7" w:rsidRDefault="007E3A98" w:rsidP="0040777F">
      <w:pPr>
        <w:pStyle w:val="libFootnote0"/>
        <w:rPr>
          <w:rtl/>
          <w:lang w:bidi="fa-IR"/>
        </w:rPr>
      </w:pPr>
      <w:r w:rsidRPr="007447D7">
        <w:rPr>
          <w:rtl/>
        </w:rPr>
        <w:t>(4) « بحار الأنوار » 6 : 221</w:t>
      </w:r>
      <w:r>
        <w:rPr>
          <w:rtl/>
        </w:rPr>
        <w:t xml:space="preserve"> ، </w:t>
      </w:r>
      <w:r w:rsidRPr="007447D7">
        <w:rPr>
          <w:rtl/>
        </w:rPr>
        <w:t>ح 16</w:t>
      </w:r>
      <w:r>
        <w:rPr>
          <w:rtl/>
        </w:rPr>
        <w:t xml:space="preserve"> ، </w:t>
      </w:r>
      <w:r w:rsidRPr="007447D7">
        <w:rPr>
          <w:rtl/>
        </w:rPr>
        <w:t>نقلا عن « ثواب الأعمال » : 234</w:t>
      </w:r>
      <w:r>
        <w:rPr>
          <w:rtl/>
        </w:rPr>
        <w:t xml:space="preserve"> ، </w:t>
      </w:r>
      <w:r w:rsidRPr="007447D7">
        <w:rPr>
          <w:rtl/>
        </w:rPr>
        <w:t xml:space="preserve">ثواب ضغطة القبر للمؤمن ؛ </w:t>
      </w:r>
      <w:r>
        <w:rPr>
          <w:rtl/>
        </w:rPr>
        <w:t>و «</w:t>
      </w:r>
      <w:r w:rsidRPr="007447D7">
        <w:rPr>
          <w:rtl/>
        </w:rPr>
        <w:t xml:space="preserve"> الأمالي » للصدوق : 434</w:t>
      </w:r>
      <w:r>
        <w:rPr>
          <w:rtl/>
        </w:rPr>
        <w:t xml:space="preserve"> ، </w:t>
      </w:r>
      <w:r w:rsidRPr="007447D7">
        <w:rPr>
          <w:rtl/>
        </w:rPr>
        <w:t>المجلس 80</w:t>
      </w:r>
      <w:r>
        <w:rPr>
          <w:rtl/>
        </w:rPr>
        <w:t xml:space="preserve"> ، </w:t>
      </w:r>
      <w:r w:rsidRPr="007447D7">
        <w:rPr>
          <w:rtl/>
        </w:rPr>
        <w:t>ح 2.</w:t>
      </w:r>
    </w:p>
    <w:p w:rsidR="007E3A98" w:rsidRPr="007447D7" w:rsidRDefault="007E3A98" w:rsidP="0040777F">
      <w:pPr>
        <w:pStyle w:val="libFootnote0"/>
        <w:rPr>
          <w:rtl/>
          <w:lang w:bidi="fa-IR"/>
        </w:rPr>
      </w:pPr>
      <w:r w:rsidRPr="007447D7">
        <w:rPr>
          <w:rtl/>
        </w:rPr>
        <w:t>(5) « بحار الأنوار » 6 : 221</w:t>
      </w:r>
      <w:r>
        <w:rPr>
          <w:rtl/>
        </w:rPr>
        <w:t xml:space="preserve"> ، </w:t>
      </w:r>
      <w:r w:rsidRPr="007447D7">
        <w:rPr>
          <w:rtl/>
        </w:rPr>
        <w:t>ح 17</w:t>
      </w:r>
      <w:r>
        <w:rPr>
          <w:rtl/>
        </w:rPr>
        <w:t xml:space="preserve"> ، </w:t>
      </w:r>
      <w:r w:rsidRPr="007447D7">
        <w:rPr>
          <w:rtl/>
        </w:rPr>
        <w:t>نقلا عن « الأمالي » للصدوق : 231</w:t>
      </w:r>
      <w:r>
        <w:rPr>
          <w:rtl/>
        </w:rPr>
        <w:t xml:space="preserve"> ، </w:t>
      </w:r>
      <w:r w:rsidRPr="007447D7">
        <w:rPr>
          <w:rtl/>
        </w:rPr>
        <w:t>المجلس 47</w:t>
      </w:r>
      <w:r>
        <w:rPr>
          <w:rtl/>
        </w:rPr>
        <w:t xml:space="preserve"> ، </w:t>
      </w:r>
      <w:r w:rsidRPr="007447D7">
        <w:rPr>
          <w:rtl/>
        </w:rPr>
        <w:t>ح 11.</w:t>
      </w:r>
    </w:p>
    <w:p w:rsidR="007E3A98" w:rsidRPr="007447D7" w:rsidRDefault="007E3A98" w:rsidP="006A35AB">
      <w:pPr>
        <w:pStyle w:val="libNormal0"/>
        <w:rPr>
          <w:rtl/>
        </w:rPr>
      </w:pPr>
      <w:r>
        <w:rPr>
          <w:rtl/>
        </w:rPr>
        <w:br w:type="page"/>
      </w:r>
      <w:r w:rsidRPr="007447D7">
        <w:rPr>
          <w:rtl/>
        </w:rPr>
        <w:lastRenderedPageBreak/>
        <w:t>جالدوك مائة جلدة من عذاب الله</w:t>
      </w:r>
      <w:r>
        <w:rPr>
          <w:rtl/>
        </w:rPr>
        <w:t xml:space="preserve"> ، </w:t>
      </w:r>
      <w:r w:rsidRPr="007447D7">
        <w:rPr>
          <w:rtl/>
        </w:rPr>
        <w:t>فقال : لا أطيقها</w:t>
      </w:r>
      <w:r>
        <w:rPr>
          <w:rtl/>
        </w:rPr>
        <w:t xml:space="preserve"> ، </w:t>
      </w:r>
      <w:r w:rsidRPr="007447D7">
        <w:rPr>
          <w:rtl/>
        </w:rPr>
        <w:t>فلم يزالوا به حتّى انتهوا إلى جلدة واحدة</w:t>
      </w:r>
      <w:r>
        <w:rPr>
          <w:rtl/>
        </w:rPr>
        <w:t xml:space="preserve"> ، </w:t>
      </w:r>
      <w:r w:rsidRPr="007447D7">
        <w:rPr>
          <w:rtl/>
        </w:rPr>
        <w:t>فقالوا : ليس منها بدّ قال : فبما تجلدونيها</w:t>
      </w:r>
      <w:r>
        <w:rPr>
          <w:rtl/>
        </w:rPr>
        <w:t>؟</w:t>
      </w:r>
      <w:r w:rsidRPr="007447D7">
        <w:rPr>
          <w:rtl/>
        </w:rPr>
        <w:t xml:space="preserve"> قالوا : نجلدك ؛ لأنّك صلّيت يوما بغير وضوء</w:t>
      </w:r>
      <w:r>
        <w:rPr>
          <w:rtl/>
        </w:rPr>
        <w:t xml:space="preserve"> ، </w:t>
      </w:r>
      <w:r w:rsidRPr="007447D7">
        <w:rPr>
          <w:rtl/>
        </w:rPr>
        <w:t>ومررت على ضعيف فلم تنصره</w:t>
      </w:r>
      <w:r>
        <w:rPr>
          <w:rtl/>
        </w:rPr>
        <w:t xml:space="preserve"> ، </w:t>
      </w:r>
      <w:r w:rsidRPr="007447D7">
        <w:rPr>
          <w:rtl/>
        </w:rPr>
        <w:t xml:space="preserve">قال : فجلدوه جلدة من عذاب الله عزّ وجلّ فامتلأ قبره نارا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أنّه : « خاطب رسول الله </w:t>
      </w:r>
      <w:r w:rsidR="004541E1" w:rsidRPr="004541E1">
        <w:rPr>
          <w:rStyle w:val="libAlaemChar"/>
          <w:rtl/>
        </w:rPr>
        <w:t>صلى‌الله‌عليه‌وآله‌وسلم</w:t>
      </w:r>
      <w:r w:rsidRPr="007447D7">
        <w:rPr>
          <w:rtl/>
        </w:rPr>
        <w:t xml:space="preserve"> قبر سعد فمسحه بيده واختلج بين كتفيه. فقيل له : يا رسول الله</w:t>
      </w:r>
      <w:r>
        <w:rPr>
          <w:rtl/>
        </w:rPr>
        <w:t xml:space="preserve"> ، </w:t>
      </w:r>
      <w:r w:rsidRPr="007447D7">
        <w:rPr>
          <w:rtl/>
        </w:rPr>
        <w:t>رأيناك خاطبت واختلج بين كتفيك وقلت : سعد يفعل به هذا</w:t>
      </w:r>
      <w:r>
        <w:rPr>
          <w:rtl/>
        </w:rPr>
        <w:t>؟</w:t>
      </w:r>
      <w:r w:rsidRPr="007447D7">
        <w:rPr>
          <w:rtl/>
        </w:rPr>
        <w:t xml:space="preserve"> فقال : إنّه ليس من مؤمن إلاّ وله ضمّة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وسئل الصادق </w:t>
      </w:r>
      <w:r w:rsidR="004541E1" w:rsidRPr="004541E1">
        <w:rPr>
          <w:rStyle w:val="libAlaemChar"/>
          <w:rtl/>
        </w:rPr>
        <w:t>عليه‌السلام</w:t>
      </w:r>
      <w:r w:rsidRPr="007447D7">
        <w:rPr>
          <w:rtl/>
        </w:rPr>
        <w:t xml:space="preserve"> عمّا يلقى صاحب القبر</w:t>
      </w:r>
      <w:r>
        <w:rPr>
          <w:rtl/>
        </w:rPr>
        <w:t xml:space="preserve"> ، </w:t>
      </w:r>
      <w:r w:rsidRPr="007447D7">
        <w:rPr>
          <w:rtl/>
        </w:rPr>
        <w:t xml:space="preserve">فقال : « إنّ ملكين يقال لهما : منكر ونكير يأتيان صاحب القبر فيسألانه عن رسول الله </w:t>
      </w:r>
      <w:r w:rsidR="004541E1" w:rsidRPr="004541E1">
        <w:rPr>
          <w:rStyle w:val="libAlaemChar"/>
          <w:rtl/>
        </w:rPr>
        <w:t>صلى‌الله‌عليه‌وآله‌وسلم</w:t>
      </w:r>
      <w:r>
        <w:rPr>
          <w:rtl/>
        </w:rPr>
        <w:t xml:space="preserve"> ، </w:t>
      </w:r>
      <w:r w:rsidRPr="007447D7">
        <w:rPr>
          <w:rtl/>
        </w:rPr>
        <w:t>فيقولان : ما تقول في هذا الرجل الذي خرج فيكم</w:t>
      </w:r>
      <w:r>
        <w:rPr>
          <w:rtl/>
        </w:rPr>
        <w:t>؟</w:t>
      </w:r>
      <w:r w:rsidRPr="007447D7">
        <w:rPr>
          <w:rtl/>
        </w:rPr>
        <w:t xml:space="preserve"> فيقول : من هو</w:t>
      </w:r>
      <w:r>
        <w:rPr>
          <w:rtl/>
        </w:rPr>
        <w:t>؟</w:t>
      </w:r>
      <w:r w:rsidRPr="007447D7">
        <w:rPr>
          <w:rtl/>
        </w:rPr>
        <w:t xml:space="preserve"> فيقولان : الذي كان يقول : إنّه رسول الله </w:t>
      </w:r>
      <w:r w:rsidR="004541E1" w:rsidRPr="004541E1">
        <w:rPr>
          <w:rStyle w:val="libAlaemChar"/>
          <w:rtl/>
        </w:rPr>
        <w:t>صلى‌الله‌عليه‌وآله‌وسلم</w:t>
      </w:r>
      <w:r w:rsidRPr="007447D7">
        <w:rPr>
          <w:rtl/>
        </w:rPr>
        <w:t xml:space="preserve"> أحقّ ذلك</w:t>
      </w:r>
      <w:r>
        <w:rPr>
          <w:rtl/>
        </w:rPr>
        <w:t xml:space="preserve"> ، </w:t>
      </w:r>
      <w:r w:rsidRPr="007447D7">
        <w:rPr>
          <w:rtl/>
        </w:rPr>
        <w:t>قال : فإذا كان من أهل الشكّ قال : ما أدري قد سمعت الناس يقولون</w:t>
      </w:r>
      <w:r>
        <w:rPr>
          <w:rtl/>
        </w:rPr>
        <w:t xml:space="preserve"> ، </w:t>
      </w:r>
      <w:r w:rsidRPr="007447D7">
        <w:rPr>
          <w:rtl/>
        </w:rPr>
        <w:t>فلست أدري أحقّ ذلك أم كذب</w:t>
      </w:r>
      <w:r>
        <w:rPr>
          <w:rtl/>
        </w:rPr>
        <w:t xml:space="preserve"> ، </w:t>
      </w:r>
      <w:r w:rsidRPr="007447D7">
        <w:rPr>
          <w:rtl/>
        </w:rPr>
        <w:t>فيضربانه ضربة يسمعها أهل السماوات وأهل الأرض إلاّ المشركين. وإذا كان متيقّنا فإنّه لا يفزع</w:t>
      </w:r>
      <w:r>
        <w:rPr>
          <w:rtl/>
        </w:rPr>
        <w:t xml:space="preserve"> ، </w:t>
      </w:r>
      <w:r w:rsidRPr="007447D7">
        <w:rPr>
          <w:rtl/>
        </w:rPr>
        <w:t>فيقول :</w:t>
      </w:r>
      <w:r>
        <w:rPr>
          <w:rtl/>
        </w:rPr>
        <w:t xml:space="preserve"> أ</w:t>
      </w:r>
      <w:r w:rsidRPr="007447D7">
        <w:rPr>
          <w:rtl/>
        </w:rPr>
        <w:t xml:space="preserve">عن رسول الله </w:t>
      </w:r>
      <w:r w:rsidR="004541E1" w:rsidRPr="004541E1">
        <w:rPr>
          <w:rStyle w:val="libAlaemChar"/>
          <w:rtl/>
        </w:rPr>
        <w:t>صلى‌الله‌عليه‌وآله‌وسلم</w:t>
      </w:r>
      <w:r w:rsidRPr="007447D7">
        <w:rPr>
          <w:rtl/>
        </w:rPr>
        <w:t xml:space="preserve"> تسألانني</w:t>
      </w:r>
      <w:r>
        <w:rPr>
          <w:rtl/>
        </w:rPr>
        <w:t>؟</w:t>
      </w:r>
      <w:r w:rsidRPr="007447D7">
        <w:rPr>
          <w:rtl/>
        </w:rPr>
        <w:t xml:space="preserve"> فيقولان : أتعلم أنّه رسول الله </w:t>
      </w:r>
      <w:r w:rsidR="004541E1" w:rsidRPr="004541E1">
        <w:rPr>
          <w:rStyle w:val="libAlaemChar"/>
          <w:rtl/>
        </w:rPr>
        <w:t>صلى‌الله‌عليه‌وآله‌وسلم</w:t>
      </w:r>
      <w:r w:rsidRPr="007447D7">
        <w:rPr>
          <w:rtl/>
        </w:rPr>
        <w:t xml:space="preserve"> فيقول : أشهد أنّه رسول الله حقّا جاء بالهدى ودين الحقّ</w:t>
      </w:r>
      <w:r>
        <w:rPr>
          <w:rtl/>
        </w:rPr>
        <w:t xml:space="preserve"> ، </w:t>
      </w:r>
      <w:r w:rsidRPr="007447D7">
        <w:rPr>
          <w:rtl/>
        </w:rPr>
        <w:t>قال : فيرى مقعده من الجنّة</w:t>
      </w:r>
      <w:r>
        <w:rPr>
          <w:rtl/>
        </w:rPr>
        <w:t xml:space="preserve"> ، </w:t>
      </w:r>
      <w:r w:rsidRPr="007447D7">
        <w:rPr>
          <w:rtl/>
        </w:rPr>
        <w:t>ويفسح له عن قبره</w:t>
      </w:r>
      <w:r>
        <w:rPr>
          <w:rtl/>
        </w:rPr>
        <w:t xml:space="preserve"> ، </w:t>
      </w:r>
      <w:r w:rsidRPr="007447D7">
        <w:rPr>
          <w:rtl/>
        </w:rPr>
        <w:t xml:space="preserve">ثمّ يقولان له : نم نومة ليس فيها حلم في أطيب ما يكون النائم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عليّ </w:t>
      </w:r>
      <w:r w:rsidR="004541E1" w:rsidRPr="004541E1">
        <w:rPr>
          <w:rStyle w:val="libAlaemChar"/>
          <w:rtl/>
        </w:rPr>
        <w:t>عليه‌السلام</w:t>
      </w:r>
      <w:r w:rsidRPr="007447D7">
        <w:rPr>
          <w:rtl/>
        </w:rPr>
        <w:t xml:space="preserve"> أنّه : « عذاب القبر يكون من النميمة</w:t>
      </w:r>
      <w:r>
        <w:rPr>
          <w:rtl/>
        </w:rPr>
        <w:t xml:space="preserve"> ، </w:t>
      </w:r>
      <w:r w:rsidRPr="007447D7">
        <w:rPr>
          <w:rtl/>
        </w:rPr>
        <w:t>والبول</w:t>
      </w:r>
      <w:r>
        <w:rPr>
          <w:rtl/>
        </w:rPr>
        <w:t xml:space="preserve"> ، </w:t>
      </w:r>
      <w:r w:rsidRPr="007447D7">
        <w:rPr>
          <w:rtl/>
        </w:rPr>
        <w:t xml:space="preserve">وعزب الرجل من أهله » </w:t>
      </w:r>
      <w:r w:rsidRPr="00346263">
        <w:rPr>
          <w:rStyle w:val="libFootnotenumChar"/>
          <w:rtl/>
        </w:rPr>
        <w:t>(4)</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221</w:t>
      </w:r>
      <w:r>
        <w:rPr>
          <w:rtl/>
        </w:rPr>
        <w:t xml:space="preserve"> ، </w:t>
      </w:r>
      <w:r w:rsidRPr="007447D7">
        <w:rPr>
          <w:rtl/>
        </w:rPr>
        <w:t>ح 18</w:t>
      </w:r>
      <w:r>
        <w:rPr>
          <w:rtl/>
        </w:rPr>
        <w:t xml:space="preserve"> ، </w:t>
      </w:r>
      <w:r w:rsidRPr="007447D7">
        <w:rPr>
          <w:rtl/>
        </w:rPr>
        <w:t>نقلا عن « علل الشرائع » 1 : 159</w:t>
      </w:r>
      <w:r>
        <w:rPr>
          <w:rtl/>
        </w:rPr>
        <w:t xml:space="preserve"> ، </w:t>
      </w:r>
      <w:r w:rsidRPr="007447D7">
        <w:rPr>
          <w:rtl/>
        </w:rPr>
        <w:t>باب العلّة التي من أجلها يكون عذاب القبر</w:t>
      </w:r>
      <w:r>
        <w:rPr>
          <w:rtl/>
        </w:rPr>
        <w:t xml:space="preserve"> ، </w:t>
      </w:r>
      <w:r w:rsidRPr="007447D7">
        <w:rPr>
          <w:rtl/>
        </w:rPr>
        <w:t>ح 1.</w:t>
      </w:r>
    </w:p>
    <w:p w:rsidR="007E3A98" w:rsidRPr="007447D7" w:rsidRDefault="007E3A98" w:rsidP="0040777F">
      <w:pPr>
        <w:pStyle w:val="libFootnote0"/>
        <w:rPr>
          <w:rtl/>
          <w:lang w:bidi="fa-IR"/>
        </w:rPr>
      </w:pPr>
      <w:r w:rsidRPr="007447D7">
        <w:rPr>
          <w:rtl/>
        </w:rPr>
        <w:t>(2) « بحار الأنوار » 6 : 221</w:t>
      </w:r>
      <w:r>
        <w:rPr>
          <w:rtl/>
        </w:rPr>
        <w:t xml:space="preserve"> ، </w:t>
      </w:r>
      <w:r w:rsidRPr="007447D7">
        <w:rPr>
          <w:rtl/>
        </w:rPr>
        <w:t>ح 19.</w:t>
      </w:r>
    </w:p>
    <w:p w:rsidR="007E3A98" w:rsidRPr="007447D7" w:rsidRDefault="007E3A98" w:rsidP="0040777F">
      <w:pPr>
        <w:pStyle w:val="libFootnote0"/>
        <w:rPr>
          <w:rtl/>
          <w:lang w:bidi="fa-IR"/>
        </w:rPr>
      </w:pPr>
      <w:r w:rsidRPr="007447D7">
        <w:rPr>
          <w:rtl/>
        </w:rPr>
        <w:t>(3) المصدر السابق</w:t>
      </w:r>
      <w:r>
        <w:rPr>
          <w:rtl/>
        </w:rPr>
        <w:t xml:space="preserve"> ، </w:t>
      </w:r>
      <w:r w:rsidRPr="007447D7">
        <w:rPr>
          <w:rtl/>
        </w:rPr>
        <w:t>ح 20.</w:t>
      </w:r>
    </w:p>
    <w:p w:rsidR="007E3A98" w:rsidRPr="007447D7" w:rsidRDefault="007E3A98" w:rsidP="0040777F">
      <w:pPr>
        <w:pStyle w:val="libFootnote0"/>
        <w:rPr>
          <w:rtl/>
          <w:lang w:bidi="fa-IR"/>
        </w:rPr>
      </w:pPr>
      <w:r w:rsidRPr="007447D7">
        <w:rPr>
          <w:rtl/>
        </w:rPr>
        <w:t>(4) « بحار الأنوار » 6 : 222</w:t>
      </w:r>
      <w:r>
        <w:rPr>
          <w:rtl/>
        </w:rPr>
        <w:t xml:space="preserve"> ، </w:t>
      </w:r>
      <w:r w:rsidRPr="007447D7">
        <w:rPr>
          <w:rtl/>
        </w:rPr>
        <w:t>ح 21</w:t>
      </w:r>
      <w:r>
        <w:rPr>
          <w:rtl/>
        </w:rPr>
        <w:t xml:space="preserve"> ، </w:t>
      </w:r>
      <w:r w:rsidRPr="007447D7">
        <w:rPr>
          <w:rtl/>
        </w:rPr>
        <w:t>نقلا عن « علل الشرائع » 1 : 359</w:t>
      </w:r>
      <w:r>
        <w:rPr>
          <w:rtl/>
        </w:rPr>
        <w:t xml:space="preserve"> ، </w:t>
      </w:r>
      <w:r w:rsidRPr="007447D7">
        <w:rPr>
          <w:rtl/>
        </w:rPr>
        <w:t>ح 2.</w:t>
      </w:r>
    </w:p>
    <w:p w:rsidR="007E3A98" w:rsidRPr="007447D7" w:rsidRDefault="007E3A98" w:rsidP="006A35AB">
      <w:pPr>
        <w:pStyle w:val="libNormal"/>
        <w:rPr>
          <w:rtl/>
        </w:rPr>
      </w:pPr>
      <w:r>
        <w:rPr>
          <w:rtl/>
        </w:rPr>
        <w:br w:type="page"/>
      </w:r>
      <w:r w:rsidRPr="007447D7">
        <w:rPr>
          <w:rtl/>
        </w:rPr>
        <w:lastRenderedPageBreak/>
        <w:t xml:space="preserve">وعن موسى بن جعفر عن أبيه </w:t>
      </w:r>
      <w:r w:rsidR="004541E1" w:rsidRPr="004541E1">
        <w:rPr>
          <w:rStyle w:val="libAlaemChar"/>
          <w:rtl/>
        </w:rPr>
        <w:t>عليهما‌السلام</w:t>
      </w:r>
      <w:r w:rsidRPr="007447D7">
        <w:rPr>
          <w:rtl/>
        </w:rPr>
        <w:t xml:space="preserve"> قال : « إذا مات المؤمن شيّعه سبعون ألف ملك إلى قبره</w:t>
      </w:r>
      <w:r>
        <w:rPr>
          <w:rtl/>
        </w:rPr>
        <w:t xml:space="preserve"> ، </w:t>
      </w:r>
      <w:r w:rsidRPr="007447D7">
        <w:rPr>
          <w:rtl/>
        </w:rPr>
        <w:t>فإذا أدخل قبره أتاه منكر ونكير فيقعدانه</w:t>
      </w:r>
      <w:r>
        <w:rPr>
          <w:rtl/>
        </w:rPr>
        <w:t xml:space="preserve"> ، </w:t>
      </w:r>
      <w:r w:rsidRPr="007447D7">
        <w:rPr>
          <w:rtl/>
        </w:rPr>
        <w:t>فيقولان له : من ربّك</w:t>
      </w:r>
      <w:r>
        <w:rPr>
          <w:rtl/>
        </w:rPr>
        <w:t>؟</w:t>
      </w:r>
      <w:r w:rsidRPr="007447D7">
        <w:rPr>
          <w:rtl/>
        </w:rPr>
        <w:t xml:space="preserve"> وما دينك</w:t>
      </w:r>
      <w:r>
        <w:rPr>
          <w:rtl/>
        </w:rPr>
        <w:t>؟</w:t>
      </w:r>
      <w:r>
        <w:rPr>
          <w:rFonts w:hint="cs"/>
          <w:rtl/>
        </w:rPr>
        <w:t xml:space="preserve"> </w:t>
      </w:r>
      <w:r w:rsidRPr="007447D7">
        <w:rPr>
          <w:rtl/>
        </w:rPr>
        <w:t>ومن نبيّك</w:t>
      </w:r>
      <w:r>
        <w:rPr>
          <w:rtl/>
        </w:rPr>
        <w:t>؟</w:t>
      </w:r>
      <w:r w:rsidRPr="007447D7">
        <w:rPr>
          <w:rtl/>
        </w:rPr>
        <w:t xml:space="preserve"> فيقول : ربّي الله</w:t>
      </w:r>
      <w:r>
        <w:rPr>
          <w:rtl/>
        </w:rPr>
        <w:t xml:space="preserve"> ، </w:t>
      </w:r>
      <w:r w:rsidRPr="007447D7">
        <w:rPr>
          <w:rtl/>
        </w:rPr>
        <w:t>ومحمّد نبيّي</w:t>
      </w:r>
      <w:r>
        <w:rPr>
          <w:rtl/>
        </w:rPr>
        <w:t xml:space="preserve"> ، </w:t>
      </w:r>
      <w:r w:rsidRPr="007447D7">
        <w:rPr>
          <w:rtl/>
        </w:rPr>
        <w:t>والإسلام ديني</w:t>
      </w:r>
      <w:r>
        <w:rPr>
          <w:rtl/>
        </w:rPr>
        <w:t xml:space="preserve"> ، </w:t>
      </w:r>
      <w:r w:rsidRPr="007447D7">
        <w:rPr>
          <w:rtl/>
        </w:rPr>
        <w:t>فيفسحان له في قبره مدّ بصره</w:t>
      </w:r>
      <w:r>
        <w:rPr>
          <w:rtl/>
        </w:rPr>
        <w:t xml:space="preserve"> ، </w:t>
      </w:r>
      <w:r w:rsidRPr="007447D7">
        <w:rPr>
          <w:rtl/>
        </w:rPr>
        <w:t>ويأتيانه بالطعام من الجنّة</w:t>
      </w:r>
      <w:r>
        <w:rPr>
          <w:rtl/>
        </w:rPr>
        <w:t xml:space="preserve"> ، </w:t>
      </w:r>
      <w:r w:rsidRPr="007447D7">
        <w:rPr>
          <w:rtl/>
        </w:rPr>
        <w:t>ويدخلان عليه الروح والريحان</w:t>
      </w:r>
      <w:r>
        <w:rPr>
          <w:rtl/>
        </w:rPr>
        <w:t xml:space="preserve"> ، </w:t>
      </w:r>
      <w:r w:rsidRPr="007447D7">
        <w:rPr>
          <w:rtl/>
        </w:rPr>
        <w:t xml:space="preserve">وذلك قوله عزّ وجلّ : </w:t>
      </w:r>
      <w:r w:rsidRPr="00D722F5">
        <w:rPr>
          <w:rStyle w:val="libAlaemChar"/>
          <w:rtl/>
        </w:rPr>
        <w:t>(</w:t>
      </w:r>
      <w:r w:rsidRPr="006A35AB">
        <w:rPr>
          <w:rStyle w:val="libAieChar"/>
          <w:rtl/>
        </w:rPr>
        <w:t xml:space="preserve"> فَأَمَّا إِنْ كانَ مِنَ الْمُقَرَّبِينَ * فَرَوْحٌ وَرَيْحانٌ </w:t>
      </w:r>
      <w:r w:rsidRPr="00D722F5">
        <w:rPr>
          <w:rStyle w:val="libAlaemChar"/>
          <w:rtl/>
        </w:rPr>
        <w:t>)</w:t>
      </w:r>
      <w:r>
        <w:rPr>
          <w:rtl/>
        </w:rPr>
        <w:t xml:space="preserve"> ، </w:t>
      </w:r>
      <w:r w:rsidRPr="007447D7">
        <w:rPr>
          <w:rtl/>
        </w:rPr>
        <w:t xml:space="preserve">يعني في قبره </w:t>
      </w:r>
      <w:r w:rsidRPr="00D722F5">
        <w:rPr>
          <w:rStyle w:val="libAlaemChar"/>
          <w:rtl/>
        </w:rPr>
        <w:t>(</w:t>
      </w:r>
      <w:r w:rsidRPr="006A35AB">
        <w:rPr>
          <w:rStyle w:val="libAieChar"/>
          <w:rtl/>
        </w:rPr>
        <w:t xml:space="preserve"> وَجَنَّةُ نَعِيمٍ </w:t>
      </w:r>
      <w:r w:rsidRPr="00D722F5">
        <w:rPr>
          <w:rStyle w:val="libAlaemChar"/>
          <w:rtl/>
        </w:rPr>
        <w:t>)</w:t>
      </w:r>
      <w:r w:rsidRPr="007447D7">
        <w:rPr>
          <w:rtl/>
        </w:rPr>
        <w:t xml:space="preserve"> </w:t>
      </w:r>
      <w:r w:rsidRPr="00346263">
        <w:rPr>
          <w:rStyle w:val="libFootnotenumChar"/>
          <w:rtl/>
        </w:rPr>
        <w:t>(1)</w:t>
      </w:r>
      <w:r>
        <w:rPr>
          <w:rtl/>
        </w:rPr>
        <w:t xml:space="preserve"> ، </w:t>
      </w:r>
      <w:r w:rsidRPr="007447D7">
        <w:rPr>
          <w:rtl/>
        </w:rPr>
        <w:t>يعني في الآخرة.</w:t>
      </w:r>
    </w:p>
    <w:p w:rsidR="007E3A98" w:rsidRPr="007447D7" w:rsidRDefault="007E3A98" w:rsidP="006A35AB">
      <w:pPr>
        <w:pStyle w:val="libNormal"/>
        <w:rPr>
          <w:rtl/>
        </w:rPr>
      </w:pPr>
      <w:r w:rsidRPr="007447D7">
        <w:rPr>
          <w:rtl/>
        </w:rPr>
        <w:t xml:space="preserve">ثمّ قال </w:t>
      </w:r>
      <w:r w:rsidR="004541E1" w:rsidRPr="004541E1">
        <w:rPr>
          <w:rStyle w:val="libAlaemChar"/>
          <w:rtl/>
        </w:rPr>
        <w:t>عليه‌السلام</w:t>
      </w:r>
      <w:r w:rsidRPr="007447D7">
        <w:rPr>
          <w:rtl/>
        </w:rPr>
        <w:t xml:space="preserve"> : إذا مات الكافر شيّعه سبعون ألفا من الزبانية إلى قبره</w:t>
      </w:r>
      <w:r>
        <w:rPr>
          <w:rtl/>
        </w:rPr>
        <w:t xml:space="preserve"> ، </w:t>
      </w:r>
      <w:r w:rsidRPr="007447D7">
        <w:rPr>
          <w:rtl/>
        </w:rPr>
        <w:t xml:space="preserve">وإنّه ليناشد حامليه بصوت يسمعه كلّ شيء إلاّ الثقلان ويقول : </w:t>
      </w:r>
      <w:r w:rsidRPr="00D722F5">
        <w:rPr>
          <w:rStyle w:val="libAlaemChar"/>
          <w:rtl/>
        </w:rPr>
        <w:t>(</w:t>
      </w:r>
      <w:r w:rsidRPr="006A35AB">
        <w:rPr>
          <w:rStyle w:val="libAieChar"/>
          <w:rtl/>
        </w:rPr>
        <w:t xml:space="preserve"> لَوْ أَنَّ لِي كَرَّةً فَأَكُونَ مِنَ الْمُحْسِنِينَ </w:t>
      </w:r>
      <w:r w:rsidRPr="00D722F5">
        <w:rPr>
          <w:rStyle w:val="libAlaemChar"/>
          <w:rtl/>
        </w:rPr>
        <w:t>)</w:t>
      </w:r>
      <w:r>
        <w:rPr>
          <w:rtl/>
        </w:rPr>
        <w:t xml:space="preserve"> ، </w:t>
      </w:r>
      <w:r w:rsidRPr="007447D7">
        <w:rPr>
          <w:rtl/>
        </w:rPr>
        <w:t xml:space="preserve">ويقول : </w:t>
      </w:r>
      <w:r w:rsidRPr="00D722F5">
        <w:rPr>
          <w:rStyle w:val="libAlaemChar"/>
          <w:rtl/>
        </w:rPr>
        <w:t>(</w:t>
      </w:r>
      <w:r w:rsidRPr="006A35AB">
        <w:rPr>
          <w:rStyle w:val="libAieChar"/>
          <w:rtl/>
        </w:rPr>
        <w:t xml:space="preserve"> ارْجِعُونِ لَعَلِّي أَعْمَلُ صالِحاً فِيما تَرَكْتُ </w:t>
      </w:r>
      <w:r w:rsidRPr="00D722F5">
        <w:rPr>
          <w:rStyle w:val="libAlaemChar"/>
          <w:rtl/>
        </w:rPr>
        <w:t>)</w:t>
      </w:r>
      <w:r>
        <w:rPr>
          <w:rtl/>
        </w:rPr>
        <w:t xml:space="preserve"> ، </w:t>
      </w:r>
      <w:r w:rsidRPr="007447D7">
        <w:rPr>
          <w:rtl/>
        </w:rPr>
        <w:t xml:space="preserve">فتجيبه الزبانية : </w:t>
      </w:r>
      <w:r w:rsidRPr="00D722F5">
        <w:rPr>
          <w:rStyle w:val="libAlaemChar"/>
          <w:rtl/>
        </w:rPr>
        <w:t>(</w:t>
      </w:r>
      <w:r w:rsidRPr="006A35AB">
        <w:rPr>
          <w:rStyle w:val="libAieChar"/>
          <w:rtl/>
        </w:rPr>
        <w:t xml:space="preserve"> كَلاَّ إِنَّها كَلِمَةٌ هُوَ قائِلُها </w:t>
      </w:r>
      <w:r w:rsidRPr="00D722F5">
        <w:rPr>
          <w:rStyle w:val="libAlaemChar"/>
          <w:rtl/>
        </w:rPr>
        <w:t>)</w:t>
      </w:r>
      <w:r w:rsidRPr="007447D7">
        <w:rPr>
          <w:rtl/>
        </w:rPr>
        <w:t xml:space="preserve"> </w:t>
      </w:r>
      <w:r w:rsidRPr="00346263">
        <w:rPr>
          <w:rStyle w:val="libFootnotenumChar"/>
          <w:rtl/>
        </w:rPr>
        <w:t>(2)</w:t>
      </w:r>
      <w:r w:rsidRPr="007447D7">
        <w:rPr>
          <w:rtl/>
        </w:rPr>
        <w:t xml:space="preserve"> ويناديهم ملك : لو ردّ لعاد لما نهي عنه. فإذا أدخل قبره وفارقه الناس أتاه منكر ونكير في أهول صورة فيقيمانه</w:t>
      </w:r>
      <w:r>
        <w:rPr>
          <w:rtl/>
        </w:rPr>
        <w:t xml:space="preserve"> ، </w:t>
      </w:r>
      <w:r w:rsidRPr="007447D7">
        <w:rPr>
          <w:rtl/>
        </w:rPr>
        <w:t>ثم يقولان له : من ربّك</w:t>
      </w:r>
      <w:r>
        <w:rPr>
          <w:rtl/>
        </w:rPr>
        <w:t>؟</w:t>
      </w:r>
      <w:r>
        <w:rPr>
          <w:rFonts w:hint="cs"/>
          <w:rtl/>
        </w:rPr>
        <w:t xml:space="preserve"> </w:t>
      </w:r>
      <w:r w:rsidRPr="007447D7">
        <w:rPr>
          <w:rtl/>
        </w:rPr>
        <w:t>وما دينك</w:t>
      </w:r>
      <w:r>
        <w:rPr>
          <w:rtl/>
        </w:rPr>
        <w:t>؟</w:t>
      </w:r>
      <w:r w:rsidRPr="007447D7">
        <w:rPr>
          <w:rtl/>
        </w:rPr>
        <w:t xml:space="preserve"> ومن نبيّك</w:t>
      </w:r>
      <w:r>
        <w:rPr>
          <w:rtl/>
        </w:rPr>
        <w:t>؟</w:t>
      </w:r>
      <w:r w:rsidRPr="007447D7">
        <w:rPr>
          <w:rtl/>
        </w:rPr>
        <w:t xml:space="preserve"> فيتلجلج لسانه ولا يقدر على الجواب</w:t>
      </w:r>
      <w:r>
        <w:rPr>
          <w:rtl/>
        </w:rPr>
        <w:t xml:space="preserve"> ، </w:t>
      </w:r>
      <w:r w:rsidRPr="007447D7">
        <w:rPr>
          <w:rtl/>
        </w:rPr>
        <w:t>فيضربانه ضربة من عذاب الله يذعر لها كلّ شيء</w:t>
      </w:r>
      <w:r>
        <w:rPr>
          <w:rtl/>
        </w:rPr>
        <w:t xml:space="preserve"> ، </w:t>
      </w:r>
      <w:r w:rsidRPr="007447D7">
        <w:rPr>
          <w:rtl/>
        </w:rPr>
        <w:t>ثمّ يقولان له : من ربّك</w:t>
      </w:r>
      <w:r>
        <w:rPr>
          <w:rtl/>
        </w:rPr>
        <w:t>؟</w:t>
      </w:r>
      <w:r w:rsidRPr="007447D7">
        <w:rPr>
          <w:rtl/>
        </w:rPr>
        <w:t xml:space="preserve"> وما دينك</w:t>
      </w:r>
      <w:r>
        <w:rPr>
          <w:rtl/>
        </w:rPr>
        <w:t>؟</w:t>
      </w:r>
      <w:r w:rsidRPr="007447D7">
        <w:rPr>
          <w:rtl/>
        </w:rPr>
        <w:t xml:space="preserve"> ومن نبيّك</w:t>
      </w:r>
      <w:r>
        <w:rPr>
          <w:rtl/>
        </w:rPr>
        <w:t>؟</w:t>
      </w:r>
      <w:r>
        <w:rPr>
          <w:rFonts w:hint="cs"/>
          <w:rtl/>
        </w:rPr>
        <w:t xml:space="preserve"> </w:t>
      </w:r>
      <w:r w:rsidRPr="007447D7">
        <w:rPr>
          <w:rtl/>
        </w:rPr>
        <w:t>فيقول : لا أدري</w:t>
      </w:r>
      <w:r>
        <w:rPr>
          <w:rtl/>
        </w:rPr>
        <w:t xml:space="preserve"> ، </w:t>
      </w:r>
      <w:r w:rsidRPr="007447D7">
        <w:rPr>
          <w:rtl/>
        </w:rPr>
        <w:t>فيقولان له : لا دريت ولا هديت ولا أفلحت</w:t>
      </w:r>
      <w:r>
        <w:rPr>
          <w:rtl/>
        </w:rPr>
        <w:t xml:space="preserve"> ، </w:t>
      </w:r>
      <w:r w:rsidRPr="007447D7">
        <w:rPr>
          <w:rtl/>
        </w:rPr>
        <w:t>ثمّ يفتحان له بابا إلى النار وينزلان إليه الحميم من جهنّم</w:t>
      </w:r>
      <w:r>
        <w:rPr>
          <w:rtl/>
        </w:rPr>
        <w:t xml:space="preserve"> ، </w:t>
      </w:r>
      <w:r w:rsidRPr="007447D7">
        <w:rPr>
          <w:rtl/>
        </w:rPr>
        <w:t xml:space="preserve">وذلك قول الله عزّ وجلّ : </w:t>
      </w:r>
      <w:r w:rsidRPr="00D722F5">
        <w:rPr>
          <w:rStyle w:val="libAlaemChar"/>
          <w:rtl/>
        </w:rPr>
        <w:t>(</w:t>
      </w:r>
      <w:r w:rsidRPr="006A35AB">
        <w:rPr>
          <w:rStyle w:val="libAieChar"/>
          <w:rtl/>
        </w:rPr>
        <w:t xml:space="preserve"> وَأَمَّا إِنْ كانَ مِنَ الْمُكَذِّبِينَ الضَّالِّينَ * فَنُزُلٌ مِنْ حَمِيمٍ * وَتَصْلِيَةُ جَحِيمٍ </w:t>
      </w:r>
      <w:r w:rsidRPr="00D722F5">
        <w:rPr>
          <w:rStyle w:val="libAlaemChar"/>
          <w:rtl/>
        </w:rPr>
        <w:t>)</w:t>
      </w:r>
      <w:r w:rsidRPr="007447D7">
        <w:rPr>
          <w:rtl/>
        </w:rPr>
        <w:t xml:space="preserve"> </w:t>
      </w:r>
      <w:r w:rsidRPr="00346263">
        <w:rPr>
          <w:rStyle w:val="libFootnotenumChar"/>
          <w:rtl/>
        </w:rPr>
        <w:t>(3)</w:t>
      </w:r>
      <w:r>
        <w:rPr>
          <w:rtl/>
        </w:rPr>
        <w:t xml:space="preserve"> ، </w:t>
      </w:r>
      <w:r w:rsidRPr="007447D7">
        <w:rPr>
          <w:rtl/>
        </w:rPr>
        <w:t xml:space="preserve">يعني في الآخرة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 « من أنكر ثلاثة أشياء فليس من شيعتنا : المعراج</w:t>
      </w:r>
      <w:r>
        <w:rPr>
          <w:rtl/>
        </w:rPr>
        <w:t xml:space="preserve"> ، </w:t>
      </w:r>
      <w:r w:rsidRPr="007447D7">
        <w:rPr>
          <w:rtl/>
        </w:rPr>
        <w:t>والمساءلة في القبر</w:t>
      </w:r>
      <w:r>
        <w:rPr>
          <w:rtl/>
        </w:rPr>
        <w:t xml:space="preserve"> ، </w:t>
      </w:r>
      <w:r w:rsidRPr="007447D7">
        <w:rPr>
          <w:rtl/>
        </w:rPr>
        <w:t xml:space="preserve">والشفاعة » </w:t>
      </w:r>
      <w:r w:rsidRPr="00346263">
        <w:rPr>
          <w:rStyle w:val="libFootnotenumChar"/>
          <w:rtl/>
        </w:rPr>
        <w:t>(5)</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الواقعة (56) : 88</w:t>
      </w:r>
      <w:r>
        <w:rPr>
          <w:rtl/>
        </w:rPr>
        <w:t xml:space="preserve"> ـ </w:t>
      </w:r>
      <w:r w:rsidRPr="007447D7">
        <w:rPr>
          <w:rtl/>
        </w:rPr>
        <w:t>89.</w:t>
      </w:r>
    </w:p>
    <w:p w:rsidR="007E3A98" w:rsidRPr="007447D7" w:rsidRDefault="007E3A98" w:rsidP="0040777F">
      <w:pPr>
        <w:pStyle w:val="libFootnote0"/>
        <w:rPr>
          <w:rtl/>
          <w:lang w:bidi="fa-IR"/>
        </w:rPr>
      </w:pPr>
      <w:r w:rsidRPr="007447D7">
        <w:rPr>
          <w:rtl/>
        </w:rPr>
        <w:t>(2) المؤمنون (23) : 99</w:t>
      </w:r>
      <w:r>
        <w:rPr>
          <w:rtl/>
        </w:rPr>
        <w:t xml:space="preserve"> ـ </w:t>
      </w:r>
      <w:r w:rsidRPr="007447D7">
        <w:rPr>
          <w:rtl/>
        </w:rPr>
        <w:t>100.</w:t>
      </w:r>
    </w:p>
    <w:p w:rsidR="007E3A98" w:rsidRPr="007447D7" w:rsidRDefault="007E3A98" w:rsidP="0040777F">
      <w:pPr>
        <w:pStyle w:val="libFootnote0"/>
        <w:rPr>
          <w:rtl/>
          <w:lang w:bidi="fa-IR"/>
        </w:rPr>
      </w:pPr>
      <w:r w:rsidRPr="007447D7">
        <w:rPr>
          <w:rtl/>
        </w:rPr>
        <w:t>(3) الواقعة (56) : 92</w:t>
      </w:r>
      <w:r>
        <w:rPr>
          <w:rtl/>
        </w:rPr>
        <w:t xml:space="preserve"> ـ </w:t>
      </w:r>
      <w:r w:rsidRPr="007447D7">
        <w:rPr>
          <w:rtl/>
        </w:rPr>
        <w:t>94.</w:t>
      </w:r>
    </w:p>
    <w:p w:rsidR="007E3A98" w:rsidRPr="007447D7" w:rsidRDefault="007E3A98" w:rsidP="0040777F">
      <w:pPr>
        <w:pStyle w:val="libFootnote0"/>
        <w:rPr>
          <w:rtl/>
          <w:lang w:bidi="fa-IR"/>
        </w:rPr>
      </w:pPr>
      <w:r w:rsidRPr="007447D7">
        <w:rPr>
          <w:rtl/>
        </w:rPr>
        <w:t>(4) « بحار الأنوار » 6 : 222</w:t>
      </w:r>
      <w:r>
        <w:rPr>
          <w:rtl/>
        </w:rPr>
        <w:t xml:space="preserve"> ـ </w:t>
      </w:r>
      <w:r w:rsidRPr="007447D7">
        <w:rPr>
          <w:rtl/>
        </w:rPr>
        <w:t>223</w:t>
      </w:r>
      <w:r>
        <w:rPr>
          <w:rtl/>
        </w:rPr>
        <w:t xml:space="preserve"> ، </w:t>
      </w:r>
      <w:r w:rsidRPr="007447D7">
        <w:rPr>
          <w:rtl/>
        </w:rPr>
        <w:t>ح 22</w:t>
      </w:r>
      <w:r>
        <w:rPr>
          <w:rtl/>
        </w:rPr>
        <w:t xml:space="preserve"> ، </w:t>
      </w:r>
      <w:r w:rsidRPr="007447D7">
        <w:rPr>
          <w:rtl/>
        </w:rPr>
        <w:t>نقلا عن « الأمالي » للصدوق : 239</w:t>
      </w:r>
      <w:r>
        <w:rPr>
          <w:rtl/>
        </w:rPr>
        <w:t xml:space="preserve"> ، </w:t>
      </w:r>
      <w:r w:rsidRPr="007447D7">
        <w:rPr>
          <w:rtl/>
        </w:rPr>
        <w:t>المجلس 48</w:t>
      </w:r>
      <w:r>
        <w:rPr>
          <w:rtl/>
        </w:rPr>
        <w:t xml:space="preserve"> ، </w:t>
      </w:r>
      <w:r w:rsidRPr="007447D7">
        <w:rPr>
          <w:rtl/>
        </w:rPr>
        <w:t>ح 12.</w:t>
      </w:r>
    </w:p>
    <w:p w:rsidR="007E3A98" w:rsidRPr="007447D7" w:rsidRDefault="007E3A98" w:rsidP="0040777F">
      <w:pPr>
        <w:pStyle w:val="libFootnote0"/>
        <w:rPr>
          <w:rtl/>
          <w:lang w:bidi="fa-IR"/>
        </w:rPr>
      </w:pPr>
      <w:r w:rsidRPr="007447D7">
        <w:rPr>
          <w:rtl/>
        </w:rPr>
        <w:t>(5) « بحار الأنوار » 6 : 223</w:t>
      </w:r>
      <w:r>
        <w:rPr>
          <w:rtl/>
        </w:rPr>
        <w:t xml:space="preserve"> ، </w:t>
      </w:r>
      <w:r w:rsidRPr="007447D7">
        <w:rPr>
          <w:rtl/>
        </w:rPr>
        <w:t>ح 23</w:t>
      </w:r>
      <w:r>
        <w:rPr>
          <w:rtl/>
        </w:rPr>
        <w:t xml:space="preserve"> ، </w:t>
      </w:r>
      <w:r w:rsidRPr="007447D7">
        <w:rPr>
          <w:rtl/>
        </w:rPr>
        <w:t>نقلا عن « الأمالي » للصدوق : 242</w:t>
      </w:r>
      <w:r>
        <w:rPr>
          <w:rtl/>
        </w:rPr>
        <w:t xml:space="preserve"> ، </w:t>
      </w:r>
      <w:r w:rsidRPr="007447D7">
        <w:rPr>
          <w:rtl/>
        </w:rPr>
        <w:t>المجلس 49</w:t>
      </w:r>
      <w:r>
        <w:rPr>
          <w:rtl/>
        </w:rPr>
        <w:t xml:space="preserve"> ، </w:t>
      </w:r>
      <w:r w:rsidRPr="007447D7">
        <w:rPr>
          <w:rtl/>
        </w:rPr>
        <w:t>ح 5.</w:t>
      </w:r>
    </w:p>
    <w:p w:rsidR="007E3A98" w:rsidRPr="007447D7" w:rsidRDefault="007E3A98" w:rsidP="006A35AB">
      <w:pPr>
        <w:pStyle w:val="libNormal"/>
        <w:rPr>
          <w:rtl/>
        </w:rPr>
      </w:pPr>
      <w:r>
        <w:rPr>
          <w:rtl/>
        </w:rPr>
        <w:br w:type="page"/>
      </w:r>
      <w:r w:rsidRPr="007447D7">
        <w:rPr>
          <w:rtl/>
        </w:rPr>
        <w:lastRenderedPageBreak/>
        <w:t xml:space="preserve">وعن عليّ بن الحسين </w:t>
      </w:r>
      <w:r w:rsidR="004541E1" w:rsidRPr="004541E1">
        <w:rPr>
          <w:rStyle w:val="libAlaemChar"/>
          <w:rtl/>
        </w:rPr>
        <w:t>عليه‌السلام</w:t>
      </w:r>
      <w:r w:rsidRPr="007447D7">
        <w:rPr>
          <w:rtl/>
        </w:rPr>
        <w:t xml:space="preserve"> إنّه كان يقول في كلّ جمعة في مسجد الرسول </w:t>
      </w:r>
      <w:r w:rsidR="004541E1" w:rsidRPr="004541E1">
        <w:rPr>
          <w:rStyle w:val="libAlaemChar"/>
          <w:rtl/>
        </w:rPr>
        <w:t>صلى‌الله‌عليه‌وآله‌وسلم</w:t>
      </w:r>
      <w:r w:rsidRPr="007447D7">
        <w:rPr>
          <w:rtl/>
        </w:rPr>
        <w:t xml:space="preserve"> :</w:t>
      </w:r>
      <w:r>
        <w:rPr>
          <w:rFonts w:hint="cs"/>
          <w:rtl/>
        </w:rPr>
        <w:t xml:space="preserve"> </w:t>
      </w:r>
      <w:r w:rsidRPr="007447D7">
        <w:rPr>
          <w:rtl/>
        </w:rPr>
        <w:t>« أيّها الناس اتّقوا الله</w:t>
      </w:r>
      <w:r>
        <w:rPr>
          <w:rtl/>
        </w:rPr>
        <w:t xml:space="preserve"> ، </w:t>
      </w:r>
      <w:r w:rsidRPr="007447D7">
        <w:rPr>
          <w:rtl/>
        </w:rPr>
        <w:t>واعلموا أنّكم إليه ترجعون</w:t>
      </w:r>
      <w:r>
        <w:rPr>
          <w:rtl/>
        </w:rPr>
        <w:t xml:space="preserve"> ، </w:t>
      </w:r>
      <w:r w:rsidRPr="007447D7">
        <w:rPr>
          <w:rtl/>
        </w:rPr>
        <w:t>فتجد كلّ نفس ما عملت في هذه الدنيا من خير محضرا</w:t>
      </w:r>
      <w:r>
        <w:rPr>
          <w:rtl/>
        </w:rPr>
        <w:t xml:space="preserve"> ، </w:t>
      </w:r>
      <w:r w:rsidRPr="007447D7">
        <w:rPr>
          <w:rtl/>
        </w:rPr>
        <w:t>وما عملت من سوء تودّ لو أنّ بينها وبينه أمدا بعيدا</w:t>
      </w:r>
      <w:r>
        <w:rPr>
          <w:rtl/>
        </w:rPr>
        <w:t xml:space="preserve"> ، </w:t>
      </w:r>
      <w:r w:rsidRPr="007447D7">
        <w:rPr>
          <w:rtl/>
        </w:rPr>
        <w:t xml:space="preserve">ويحذّركم الله نفسه </w:t>
      </w:r>
      <w:r w:rsidRPr="00346263">
        <w:rPr>
          <w:rStyle w:val="libFootnotenumChar"/>
          <w:rtl/>
        </w:rPr>
        <w:t>(1)</w:t>
      </w:r>
      <w:r>
        <w:rPr>
          <w:rtl/>
        </w:rPr>
        <w:t>.</w:t>
      </w:r>
    </w:p>
    <w:p w:rsidR="007E3A98" w:rsidRPr="007447D7" w:rsidRDefault="007E3A98" w:rsidP="006A35AB">
      <w:pPr>
        <w:pStyle w:val="libNormal"/>
        <w:rPr>
          <w:rtl/>
        </w:rPr>
      </w:pPr>
      <w:r w:rsidRPr="007447D7">
        <w:rPr>
          <w:rtl/>
        </w:rPr>
        <w:t>ويحك ابن آدم الغافل وليس بمغفول عنه</w:t>
      </w:r>
      <w:r>
        <w:rPr>
          <w:rtl/>
        </w:rPr>
        <w:t xml:space="preserve"> ، </w:t>
      </w:r>
      <w:r w:rsidRPr="007447D7">
        <w:rPr>
          <w:rtl/>
        </w:rPr>
        <w:t>ابن آدم إنّ أجلك أسرع شيء إليك قد أقبل نحوك حثيثا يطلبك</w:t>
      </w:r>
      <w:r>
        <w:rPr>
          <w:rtl/>
        </w:rPr>
        <w:t xml:space="preserve"> ، </w:t>
      </w:r>
      <w:r w:rsidRPr="007447D7">
        <w:rPr>
          <w:rtl/>
        </w:rPr>
        <w:t>ويوشك أن يدركك وكأن قد أوفيت أجلك</w:t>
      </w:r>
      <w:r>
        <w:rPr>
          <w:rtl/>
        </w:rPr>
        <w:t xml:space="preserve"> ، </w:t>
      </w:r>
      <w:r w:rsidRPr="007447D7">
        <w:rPr>
          <w:rtl/>
        </w:rPr>
        <w:t>وقبض الملك روحك</w:t>
      </w:r>
      <w:r>
        <w:rPr>
          <w:rtl/>
        </w:rPr>
        <w:t xml:space="preserve"> ، </w:t>
      </w:r>
      <w:r w:rsidRPr="007447D7">
        <w:rPr>
          <w:rtl/>
        </w:rPr>
        <w:t>وصرت إلى منزل وحيدا فردّ إليك روحك</w:t>
      </w:r>
      <w:r>
        <w:rPr>
          <w:rtl/>
        </w:rPr>
        <w:t xml:space="preserve"> ، </w:t>
      </w:r>
      <w:r w:rsidRPr="007447D7">
        <w:rPr>
          <w:rtl/>
        </w:rPr>
        <w:t>واقتحم عليك فيه ملكاك :</w:t>
      </w:r>
      <w:r>
        <w:rPr>
          <w:rFonts w:hint="cs"/>
          <w:rtl/>
        </w:rPr>
        <w:t xml:space="preserve"> </w:t>
      </w:r>
      <w:r w:rsidRPr="007447D7">
        <w:rPr>
          <w:rtl/>
        </w:rPr>
        <w:t>منكر ونكير لمساءلتك وشديد امتحانك</w:t>
      </w:r>
      <w:r>
        <w:rPr>
          <w:rtl/>
        </w:rPr>
        <w:t xml:space="preserve"> ، </w:t>
      </w:r>
      <w:r w:rsidRPr="007447D7">
        <w:rPr>
          <w:rtl/>
        </w:rPr>
        <w:t>ألا وإنّ أوّل ما يسألانك</w:t>
      </w:r>
      <w:r>
        <w:rPr>
          <w:rtl/>
        </w:rPr>
        <w:t xml:space="preserve"> ، </w:t>
      </w:r>
      <w:r w:rsidRPr="007447D7">
        <w:rPr>
          <w:rtl/>
        </w:rPr>
        <w:t>عن ربّك الذي كنت تعبده</w:t>
      </w:r>
      <w:r>
        <w:rPr>
          <w:rtl/>
        </w:rPr>
        <w:t xml:space="preserve"> ، </w:t>
      </w:r>
      <w:r w:rsidRPr="007447D7">
        <w:rPr>
          <w:rtl/>
        </w:rPr>
        <w:t>وعن نبيّك الذي أرسل إليك</w:t>
      </w:r>
      <w:r>
        <w:rPr>
          <w:rtl/>
        </w:rPr>
        <w:t xml:space="preserve"> ، </w:t>
      </w:r>
      <w:r w:rsidRPr="007447D7">
        <w:rPr>
          <w:rtl/>
        </w:rPr>
        <w:t>وعن دينك الذي كنت تدين به</w:t>
      </w:r>
      <w:r>
        <w:rPr>
          <w:rtl/>
        </w:rPr>
        <w:t xml:space="preserve"> ، </w:t>
      </w:r>
      <w:r w:rsidRPr="007447D7">
        <w:rPr>
          <w:rtl/>
        </w:rPr>
        <w:t>وعن كتابك الذي كنت تتلوه</w:t>
      </w:r>
      <w:r>
        <w:rPr>
          <w:rtl/>
        </w:rPr>
        <w:t xml:space="preserve"> ، </w:t>
      </w:r>
      <w:r w:rsidRPr="007447D7">
        <w:rPr>
          <w:rtl/>
        </w:rPr>
        <w:t>وعن إمامك الذي كنت تتولاّه</w:t>
      </w:r>
      <w:r>
        <w:rPr>
          <w:rtl/>
        </w:rPr>
        <w:t xml:space="preserve"> ، </w:t>
      </w:r>
      <w:r w:rsidRPr="007447D7">
        <w:rPr>
          <w:rtl/>
        </w:rPr>
        <w:t>ثمّ عن عمرك فيما أفنيته</w:t>
      </w:r>
      <w:r>
        <w:rPr>
          <w:rtl/>
        </w:rPr>
        <w:t xml:space="preserve"> ، </w:t>
      </w:r>
      <w:r w:rsidRPr="007447D7">
        <w:rPr>
          <w:rtl/>
        </w:rPr>
        <w:t>ومالك من أين اكتسبته وفيما أتلفته</w:t>
      </w:r>
      <w:r>
        <w:rPr>
          <w:rtl/>
        </w:rPr>
        <w:t xml:space="preserve"> ، </w:t>
      </w:r>
      <w:r w:rsidRPr="007447D7">
        <w:rPr>
          <w:rtl/>
        </w:rPr>
        <w:t>فخذ حذرك</w:t>
      </w:r>
      <w:r>
        <w:rPr>
          <w:rtl/>
        </w:rPr>
        <w:t xml:space="preserve"> ، </w:t>
      </w:r>
      <w:r w:rsidRPr="007447D7">
        <w:rPr>
          <w:rtl/>
        </w:rPr>
        <w:t>وانظر لنفسك</w:t>
      </w:r>
      <w:r>
        <w:rPr>
          <w:rtl/>
        </w:rPr>
        <w:t xml:space="preserve"> ، </w:t>
      </w:r>
      <w:r w:rsidRPr="007447D7">
        <w:rPr>
          <w:rtl/>
        </w:rPr>
        <w:t>وأعدّ للجواب قبل الامتحان والمساءلة والاختبار</w:t>
      </w:r>
      <w:r>
        <w:rPr>
          <w:rtl/>
        </w:rPr>
        <w:t xml:space="preserve"> ، </w:t>
      </w:r>
      <w:r w:rsidRPr="007447D7">
        <w:rPr>
          <w:rtl/>
        </w:rPr>
        <w:t>فإن تك مؤمنا تقيّا عارفا بدينك متّبعا للصادقين مواليا لأولياء الله</w:t>
      </w:r>
      <w:r>
        <w:rPr>
          <w:rtl/>
        </w:rPr>
        <w:t xml:space="preserve"> ، </w:t>
      </w:r>
      <w:r w:rsidRPr="007447D7">
        <w:rPr>
          <w:rtl/>
        </w:rPr>
        <w:t>لقّاك الله حجّتك</w:t>
      </w:r>
      <w:r>
        <w:rPr>
          <w:rtl/>
        </w:rPr>
        <w:t xml:space="preserve"> ، </w:t>
      </w:r>
      <w:r w:rsidRPr="007447D7">
        <w:rPr>
          <w:rtl/>
        </w:rPr>
        <w:t>وأنطق لسانك بالصواب فأحسنت الجواب</w:t>
      </w:r>
      <w:r>
        <w:rPr>
          <w:rtl/>
        </w:rPr>
        <w:t xml:space="preserve"> ، </w:t>
      </w:r>
      <w:r w:rsidRPr="007447D7">
        <w:rPr>
          <w:rtl/>
        </w:rPr>
        <w:t>فبشّرت بالجنّة والرضوان من الله</w:t>
      </w:r>
      <w:r>
        <w:rPr>
          <w:rtl/>
        </w:rPr>
        <w:t xml:space="preserve"> ـ </w:t>
      </w:r>
      <w:r w:rsidRPr="007447D7">
        <w:rPr>
          <w:rtl/>
        </w:rPr>
        <w:t>تبارك وتعالى</w:t>
      </w:r>
      <w:r>
        <w:rPr>
          <w:rtl/>
        </w:rPr>
        <w:t xml:space="preserve"> ـ </w:t>
      </w:r>
      <w:r w:rsidRPr="007447D7">
        <w:rPr>
          <w:rtl/>
        </w:rPr>
        <w:t>والخيرات الحسان</w:t>
      </w:r>
      <w:r>
        <w:rPr>
          <w:rtl/>
        </w:rPr>
        <w:t xml:space="preserve"> ، </w:t>
      </w:r>
      <w:r w:rsidRPr="007447D7">
        <w:rPr>
          <w:rtl/>
        </w:rPr>
        <w:t>واستقبلتك الملائكة بالروح والريحان. وإن لم تكن كذلك تلجلج لسانك</w:t>
      </w:r>
      <w:r>
        <w:rPr>
          <w:rtl/>
        </w:rPr>
        <w:t xml:space="preserve"> ، </w:t>
      </w:r>
      <w:r w:rsidRPr="007447D7">
        <w:rPr>
          <w:rtl/>
        </w:rPr>
        <w:t>ودحضت حجّتك</w:t>
      </w:r>
      <w:r>
        <w:rPr>
          <w:rtl/>
        </w:rPr>
        <w:t xml:space="preserve"> ، </w:t>
      </w:r>
      <w:r w:rsidRPr="007447D7">
        <w:rPr>
          <w:rtl/>
        </w:rPr>
        <w:t>وعميت عن الجواب</w:t>
      </w:r>
      <w:r>
        <w:rPr>
          <w:rtl/>
        </w:rPr>
        <w:t xml:space="preserve"> ، </w:t>
      </w:r>
      <w:r w:rsidRPr="007447D7">
        <w:rPr>
          <w:rtl/>
        </w:rPr>
        <w:t>وبشّرت بالنار</w:t>
      </w:r>
      <w:r>
        <w:rPr>
          <w:rtl/>
        </w:rPr>
        <w:t xml:space="preserve"> ، </w:t>
      </w:r>
      <w:r w:rsidRPr="007447D7">
        <w:rPr>
          <w:rtl/>
        </w:rPr>
        <w:t>واستقبلتك ملائكة العذاب بنزل من حميم</w:t>
      </w:r>
      <w:r>
        <w:rPr>
          <w:rtl/>
        </w:rPr>
        <w:t xml:space="preserve"> ، </w:t>
      </w:r>
      <w:r w:rsidRPr="007447D7">
        <w:rPr>
          <w:rtl/>
        </w:rPr>
        <w:t xml:space="preserve">وتصلية جحيم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قال في البحار : « أقول : تمامه في أبواب المواعظ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 « إذا دخل المؤمن قبره كانت الصلاة عن يمينه</w:t>
      </w:r>
      <w:r>
        <w:rPr>
          <w:rtl/>
        </w:rPr>
        <w:t xml:space="preserve"> ، </w:t>
      </w:r>
      <w:r w:rsidRPr="007447D7">
        <w:rPr>
          <w:rtl/>
        </w:rPr>
        <w:t>والزكاة عن يساره</w:t>
      </w:r>
      <w:r>
        <w:rPr>
          <w:rtl/>
        </w:rPr>
        <w:t xml:space="preserve"> ، </w:t>
      </w:r>
      <w:r w:rsidRPr="007447D7">
        <w:rPr>
          <w:rtl/>
        </w:rPr>
        <w:t>والبرّ مظلّ عليه</w:t>
      </w:r>
      <w:r>
        <w:rPr>
          <w:rtl/>
        </w:rPr>
        <w:t xml:space="preserve"> ، </w:t>
      </w:r>
      <w:r w:rsidRPr="007447D7">
        <w:rPr>
          <w:rtl/>
        </w:rPr>
        <w:t>ويتنحّى الصبر ناحية</w:t>
      </w:r>
      <w:r>
        <w:rPr>
          <w:rtl/>
        </w:rPr>
        <w:t xml:space="preserve"> ـ </w:t>
      </w:r>
      <w:r w:rsidRPr="007447D7">
        <w:rPr>
          <w:rtl/>
        </w:rPr>
        <w:t>قال :</w:t>
      </w:r>
      <w:r>
        <w:rPr>
          <w:rtl/>
        </w:rPr>
        <w:t xml:space="preserve"> ـ </w:t>
      </w:r>
      <w:r w:rsidRPr="007447D7">
        <w:rPr>
          <w:rtl/>
        </w:rPr>
        <w:t>فإذا دخل عليه الملكان</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اقتباس من الآية 30 من سورة آل عمران (3)</w:t>
      </w:r>
      <w:r>
        <w:rPr>
          <w:rtl/>
        </w:rPr>
        <w:t>.</w:t>
      </w:r>
    </w:p>
    <w:p w:rsidR="007E3A98" w:rsidRPr="007447D7" w:rsidRDefault="007E3A98" w:rsidP="0040777F">
      <w:pPr>
        <w:pStyle w:val="libFootnote0"/>
        <w:rPr>
          <w:rtl/>
          <w:lang w:bidi="fa-IR"/>
        </w:rPr>
      </w:pPr>
      <w:r w:rsidRPr="007447D7">
        <w:rPr>
          <w:rtl/>
        </w:rPr>
        <w:t>(2) « بحار الأنوار » 6 : 223</w:t>
      </w:r>
      <w:r>
        <w:rPr>
          <w:rtl/>
        </w:rPr>
        <w:t xml:space="preserve"> ـ </w:t>
      </w:r>
      <w:r w:rsidRPr="007447D7">
        <w:rPr>
          <w:rtl/>
        </w:rPr>
        <w:t>224</w:t>
      </w:r>
      <w:r>
        <w:rPr>
          <w:rtl/>
        </w:rPr>
        <w:t xml:space="preserve"> ، </w:t>
      </w:r>
      <w:r w:rsidRPr="007447D7">
        <w:rPr>
          <w:rtl/>
        </w:rPr>
        <w:t>ح 24</w:t>
      </w:r>
      <w:r>
        <w:rPr>
          <w:rtl/>
        </w:rPr>
        <w:t xml:space="preserve"> ، </w:t>
      </w:r>
      <w:r w:rsidRPr="007447D7">
        <w:rPr>
          <w:rtl/>
        </w:rPr>
        <w:t>نقلا عن « الأمالي » للصدوق : 407</w:t>
      </w:r>
      <w:r>
        <w:rPr>
          <w:rtl/>
        </w:rPr>
        <w:t xml:space="preserve"> ـ </w:t>
      </w:r>
      <w:r w:rsidRPr="007447D7">
        <w:rPr>
          <w:rtl/>
        </w:rPr>
        <w:t>408</w:t>
      </w:r>
      <w:r>
        <w:rPr>
          <w:rtl/>
        </w:rPr>
        <w:t xml:space="preserve"> ، </w:t>
      </w:r>
      <w:r w:rsidRPr="007447D7">
        <w:rPr>
          <w:rtl/>
        </w:rPr>
        <w:t>المجلس 76</w:t>
      </w:r>
      <w:r>
        <w:rPr>
          <w:rtl/>
        </w:rPr>
        <w:t xml:space="preserve"> ، </w:t>
      </w:r>
      <w:r w:rsidRPr="007447D7">
        <w:rPr>
          <w:rtl/>
        </w:rPr>
        <w:t>ح 1.</w:t>
      </w:r>
    </w:p>
    <w:p w:rsidR="007E3A98" w:rsidRPr="007447D7" w:rsidRDefault="007E3A98" w:rsidP="0040777F">
      <w:pPr>
        <w:pStyle w:val="libFootnote0"/>
        <w:rPr>
          <w:rtl/>
          <w:lang w:bidi="fa-IR"/>
        </w:rPr>
      </w:pPr>
      <w:r w:rsidRPr="007447D7">
        <w:rPr>
          <w:rtl/>
        </w:rPr>
        <w:t>(3) « بحار الأنوار » 6 : 224.</w:t>
      </w:r>
    </w:p>
    <w:p w:rsidR="007E3A98" w:rsidRPr="007447D7" w:rsidRDefault="007E3A98" w:rsidP="006A35AB">
      <w:pPr>
        <w:pStyle w:val="libNormal0"/>
        <w:rPr>
          <w:rtl/>
        </w:rPr>
      </w:pPr>
      <w:r>
        <w:rPr>
          <w:rtl/>
        </w:rPr>
        <w:br w:type="page"/>
      </w:r>
      <w:r w:rsidRPr="007447D7">
        <w:rPr>
          <w:rtl/>
        </w:rPr>
        <w:lastRenderedPageBreak/>
        <w:t>اللذان يليان مساءلته قال الصبر للصلاة والزكاة والبرّ : دونكم صاحبكم</w:t>
      </w:r>
      <w:r>
        <w:rPr>
          <w:rtl/>
        </w:rPr>
        <w:t xml:space="preserve"> ، </w:t>
      </w:r>
      <w:r w:rsidRPr="007447D7">
        <w:rPr>
          <w:rtl/>
        </w:rPr>
        <w:t xml:space="preserve">فإن عجزتم عنه فأنا دونه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 « من مات يوم الجمعة كتب له براءة من ضغطة القبر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وعن الباقر </w:t>
      </w:r>
      <w:r w:rsidR="004541E1" w:rsidRPr="004541E1">
        <w:rPr>
          <w:rStyle w:val="libAlaemChar"/>
          <w:rtl/>
        </w:rPr>
        <w:t>عليه‌السلام</w:t>
      </w:r>
      <w:r w:rsidRPr="007447D7">
        <w:rPr>
          <w:rtl/>
        </w:rPr>
        <w:t xml:space="preserve"> قال : « من مات ليلة الجمعة كتب الله له براءة من عذاب النار</w:t>
      </w:r>
      <w:r>
        <w:rPr>
          <w:rtl/>
        </w:rPr>
        <w:t xml:space="preserve"> ، </w:t>
      </w:r>
      <w:r w:rsidRPr="007447D7">
        <w:rPr>
          <w:rtl/>
        </w:rPr>
        <w:t xml:space="preserve">ومن مات يوم الجمعة أعتق من النار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وقال أبو جعفر </w:t>
      </w:r>
      <w:r w:rsidR="004541E1" w:rsidRPr="004541E1">
        <w:rPr>
          <w:rStyle w:val="libAlaemChar"/>
          <w:rtl/>
        </w:rPr>
        <w:t>عليه‌السلام</w:t>
      </w:r>
      <w:r w:rsidRPr="007447D7">
        <w:rPr>
          <w:rtl/>
        </w:rPr>
        <w:t xml:space="preserve"> : « بلغني أنّ النبيّ </w:t>
      </w:r>
      <w:r w:rsidR="004541E1" w:rsidRPr="004541E1">
        <w:rPr>
          <w:rStyle w:val="libAlaemChar"/>
          <w:rtl/>
        </w:rPr>
        <w:t>صلى‌الله‌عليه‌وآله‌وسلم</w:t>
      </w:r>
      <w:r w:rsidRPr="007447D7">
        <w:rPr>
          <w:rtl/>
        </w:rPr>
        <w:t xml:space="preserve"> قال : من مات يوم الجمعة [ أو ليلة الجمعة ] </w:t>
      </w:r>
      <w:r w:rsidRPr="00346263">
        <w:rPr>
          <w:rStyle w:val="libFootnotenumChar"/>
          <w:rtl/>
        </w:rPr>
        <w:t>(4)</w:t>
      </w:r>
      <w:r w:rsidRPr="007447D7">
        <w:rPr>
          <w:rtl/>
        </w:rPr>
        <w:t xml:space="preserve"> رفع عذاب القبر عنه »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أنّه يقول : « إنّ أمير المؤمنين عليّا </w:t>
      </w:r>
      <w:r w:rsidR="004541E1" w:rsidRPr="004541E1">
        <w:rPr>
          <w:rStyle w:val="libAlaemChar"/>
          <w:rtl/>
        </w:rPr>
        <w:t>عليه‌السلام</w:t>
      </w:r>
      <w:r w:rsidRPr="007447D7">
        <w:rPr>
          <w:rtl/>
        </w:rPr>
        <w:t xml:space="preserve"> كانت له خئولة في بني مخزوم</w:t>
      </w:r>
      <w:r>
        <w:rPr>
          <w:rtl/>
        </w:rPr>
        <w:t xml:space="preserve"> ، </w:t>
      </w:r>
      <w:r w:rsidRPr="007447D7">
        <w:rPr>
          <w:rtl/>
        </w:rPr>
        <w:t>وإنّ شابّا منهم أتاه</w:t>
      </w:r>
      <w:r>
        <w:rPr>
          <w:rtl/>
        </w:rPr>
        <w:t xml:space="preserve"> ، </w:t>
      </w:r>
      <w:r w:rsidRPr="007447D7">
        <w:rPr>
          <w:rtl/>
        </w:rPr>
        <w:t>فقال : يا خالي</w:t>
      </w:r>
      <w:r>
        <w:rPr>
          <w:rtl/>
        </w:rPr>
        <w:t xml:space="preserve"> ، </w:t>
      </w:r>
      <w:r w:rsidRPr="007447D7">
        <w:rPr>
          <w:rtl/>
        </w:rPr>
        <w:t>إنّ أخي وابن أبي مات وقد حزنت عليه حزنا شديدا قال : فتشتهي أن تراه قال : نعم</w:t>
      </w:r>
      <w:r>
        <w:rPr>
          <w:rtl/>
        </w:rPr>
        <w:t xml:space="preserve"> ، </w:t>
      </w:r>
      <w:r w:rsidRPr="007447D7">
        <w:rPr>
          <w:rtl/>
        </w:rPr>
        <w:t>قال : فأرني في قبره</w:t>
      </w:r>
      <w:r>
        <w:rPr>
          <w:rtl/>
        </w:rPr>
        <w:t xml:space="preserve"> ، </w:t>
      </w:r>
      <w:r w:rsidRPr="007447D7">
        <w:rPr>
          <w:rtl/>
        </w:rPr>
        <w:t xml:space="preserve">فخرج ومعه برد رسول الله </w:t>
      </w:r>
      <w:r w:rsidR="004541E1" w:rsidRPr="004541E1">
        <w:rPr>
          <w:rStyle w:val="libAlaemChar"/>
          <w:rtl/>
        </w:rPr>
        <w:t>صلى‌الله‌عليه‌وآله‌وسلم</w:t>
      </w:r>
      <w:r w:rsidRPr="007447D7">
        <w:rPr>
          <w:rtl/>
        </w:rPr>
        <w:t xml:space="preserve"> السحاب</w:t>
      </w:r>
      <w:r>
        <w:rPr>
          <w:rtl/>
        </w:rPr>
        <w:t xml:space="preserve"> ، </w:t>
      </w:r>
      <w:r w:rsidRPr="007447D7">
        <w:rPr>
          <w:rtl/>
        </w:rPr>
        <w:t>فلمّا انتهى إلى القبر تململت شفتاه</w:t>
      </w:r>
      <w:r>
        <w:rPr>
          <w:rtl/>
        </w:rPr>
        <w:t xml:space="preserve"> ، </w:t>
      </w:r>
      <w:r w:rsidRPr="007447D7">
        <w:rPr>
          <w:rtl/>
        </w:rPr>
        <w:t>ثمّ ركضه برجله</w:t>
      </w:r>
      <w:r>
        <w:rPr>
          <w:rtl/>
        </w:rPr>
        <w:t xml:space="preserve"> ، </w:t>
      </w:r>
      <w:r w:rsidRPr="007447D7">
        <w:rPr>
          <w:rtl/>
        </w:rPr>
        <w:t>فخرج من قبره وهو يقول : رميكا</w:t>
      </w:r>
      <w:r>
        <w:rPr>
          <w:rtl/>
        </w:rPr>
        <w:t xml:space="preserve"> ـ </w:t>
      </w:r>
      <w:r w:rsidRPr="007447D7">
        <w:rPr>
          <w:rtl/>
        </w:rPr>
        <w:t>بلسان الفرس</w:t>
      </w:r>
      <w:r>
        <w:rPr>
          <w:rtl/>
        </w:rPr>
        <w:t xml:space="preserve"> ـ </w:t>
      </w:r>
      <w:r w:rsidRPr="007447D7">
        <w:rPr>
          <w:rtl/>
        </w:rPr>
        <w:t xml:space="preserve">فقال له عليّ </w:t>
      </w:r>
      <w:r w:rsidR="004541E1" w:rsidRPr="004541E1">
        <w:rPr>
          <w:rStyle w:val="libAlaemChar"/>
          <w:rtl/>
        </w:rPr>
        <w:t>عليه‌السلام</w:t>
      </w:r>
      <w:r w:rsidRPr="007447D7">
        <w:rPr>
          <w:rtl/>
        </w:rPr>
        <w:t xml:space="preserve"> :</w:t>
      </w:r>
      <w:r>
        <w:rPr>
          <w:rtl/>
        </w:rPr>
        <w:t xml:space="preserve"> أ</w:t>
      </w:r>
      <w:r w:rsidRPr="007447D7">
        <w:rPr>
          <w:rtl/>
        </w:rPr>
        <w:t>لم تمت وأنت رجل من العرب</w:t>
      </w:r>
      <w:r>
        <w:rPr>
          <w:rtl/>
        </w:rPr>
        <w:t>؟</w:t>
      </w:r>
      <w:r w:rsidRPr="007447D7">
        <w:rPr>
          <w:rtl/>
        </w:rPr>
        <w:t xml:space="preserve"> قال : بلى</w:t>
      </w:r>
      <w:r>
        <w:rPr>
          <w:rtl/>
        </w:rPr>
        <w:t xml:space="preserve"> ، </w:t>
      </w:r>
      <w:r w:rsidRPr="007447D7">
        <w:rPr>
          <w:rtl/>
        </w:rPr>
        <w:t xml:space="preserve">ولكنّا متنا على سنّة فلان وفلان فانقلبت ألسنتنا » </w:t>
      </w:r>
      <w:r w:rsidRPr="00346263">
        <w:rPr>
          <w:rStyle w:val="libFootnotenumChar"/>
          <w:rtl/>
        </w:rPr>
        <w:t>(6)</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 « إنّ المؤمنين إذا أخذوا مضاجعهم</w:t>
      </w:r>
      <w:r>
        <w:rPr>
          <w:rtl/>
        </w:rPr>
        <w:t xml:space="preserve"> ، </w:t>
      </w:r>
      <w:r w:rsidRPr="007447D7">
        <w:rPr>
          <w:rtl/>
        </w:rPr>
        <w:t>أصعد الله بأرواحهم إليه فمن قضي له عليه بالموت</w:t>
      </w:r>
      <w:r>
        <w:rPr>
          <w:rtl/>
        </w:rPr>
        <w:t xml:space="preserve"> ، </w:t>
      </w:r>
      <w:r w:rsidRPr="007447D7">
        <w:rPr>
          <w:rtl/>
        </w:rPr>
        <w:t>جعله في رياض الجنّة [ في ] كنوز رحمته ونور عزّته</w:t>
      </w:r>
      <w:r>
        <w:rPr>
          <w:rtl/>
        </w:rPr>
        <w:t xml:space="preserve"> ، </w:t>
      </w:r>
      <w:r w:rsidRPr="007447D7">
        <w:rPr>
          <w:rtl/>
        </w:rPr>
        <w:t xml:space="preserve">وإن لم يقدّر عليها الموت بعث بها مع أمنائه من الملائكة إلى الأبدان » </w:t>
      </w:r>
      <w:r w:rsidRPr="00346263">
        <w:rPr>
          <w:rStyle w:val="libFootnotenumChar"/>
          <w:rtl/>
        </w:rPr>
        <w:t>(7)</w:t>
      </w:r>
      <w:r>
        <w:rPr>
          <w:rtl/>
        </w:rPr>
        <w:t>.</w:t>
      </w:r>
    </w:p>
    <w:p w:rsidR="007E3A98" w:rsidRPr="007447D7" w:rsidRDefault="007E3A98" w:rsidP="006A35AB">
      <w:pPr>
        <w:pStyle w:val="libNormal"/>
        <w:rPr>
          <w:rtl/>
        </w:rPr>
      </w:pPr>
      <w:r w:rsidRPr="007447D7">
        <w:rPr>
          <w:rtl/>
        </w:rPr>
        <w:t xml:space="preserve">وعنه </w:t>
      </w:r>
      <w:r w:rsidR="004541E1" w:rsidRPr="004541E1">
        <w:rPr>
          <w:rStyle w:val="libAlaemChar"/>
          <w:rtl/>
        </w:rPr>
        <w:t>عليه‌السلام</w:t>
      </w:r>
      <w:r>
        <w:rPr>
          <w:rtl/>
        </w:rPr>
        <w:t xml:space="preserve"> ذكر الأرواح ، أرواح المؤمنين ، فقال: «</w:t>
      </w:r>
      <w:r>
        <w:rPr>
          <w:rFonts w:hint="cs"/>
          <w:rtl/>
        </w:rPr>
        <w:t xml:space="preserve"> </w:t>
      </w:r>
      <w:r w:rsidRPr="007447D7">
        <w:rPr>
          <w:rtl/>
        </w:rPr>
        <w:t>يلتقون</w:t>
      </w:r>
      <w:r>
        <w:rPr>
          <w:rtl/>
        </w:rPr>
        <w:t xml:space="preserve"> » ، قلت: يلتقون؟ قال</w:t>
      </w:r>
      <w:r>
        <w:rPr>
          <w:rFonts w:hint="cs"/>
          <w:rtl/>
        </w:rPr>
        <w:t xml:space="preserve"> </w:t>
      </w:r>
      <w:r w:rsidRPr="007447D7">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230</w:t>
      </w:r>
      <w:r>
        <w:rPr>
          <w:rtl/>
        </w:rPr>
        <w:t xml:space="preserve"> ، </w:t>
      </w:r>
      <w:r w:rsidRPr="007447D7">
        <w:rPr>
          <w:rtl/>
        </w:rPr>
        <w:t>ح 35</w:t>
      </w:r>
      <w:r>
        <w:rPr>
          <w:rtl/>
        </w:rPr>
        <w:t xml:space="preserve"> ، </w:t>
      </w:r>
      <w:r w:rsidRPr="007447D7">
        <w:rPr>
          <w:rtl/>
        </w:rPr>
        <w:t>نقلا عن « ثواب الأعمال » : 203</w:t>
      </w:r>
      <w:r>
        <w:rPr>
          <w:rtl/>
        </w:rPr>
        <w:t xml:space="preserve"> ـ </w:t>
      </w:r>
      <w:r w:rsidRPr="007447D7">
        <w:rPr>
          <w:rtl/>
        </w:rPr>
        <w:t>204</w:t>
      </w:r>
      <w:r>
        <w:rPr>
          <w:rtl/>
        </w:rPr>
        <w:t xml:space="preserve"> ، </w:t>
      </w:r>
      <w:r w:rsidRPr="007447D7">
        <w:rPr>
          <w:rtl/>
        </w:rPr>
        <w:t>باب ثواب الصلاة والزكاة</w:t>
      </w:r>
      <w:r>
        <w:rPr>
          <w:rtl/>
        </w:rPr>
        <w:t xml:space="preserve"> ..</w:t>
      </w:r>
      <w:r w:rsidRPr="007447D7">
        <w:rPr>
          <w:rtl/>
        </w:rPr>
        <w:t>.</w:t>
      </w:r>
    </w:p>
    <w:p w:rsidR="007E3A98" w:rsidRPr="007447D7" w:rsidRDefault="007E3A98" w:rsidP="0040777F">
      <w:pPr>
        <w:pStyle w:val="libFootnote0"/>
        <w:rPr>
          <w:rtl/>
          <w:lang w:bidi="fa-IR"/>
        </w:rPr>
      </w:pPr>
      <w:r w:rsidRPr="007447D7">
        <w:rPr>
          <w:rtl/>
        </w:rPr>
        <w:t>(2) « بحار الأنوار » 6 : 230</w:t>
      </w:r>
      <w:r>
        <w:rPr>
          <w:rtl/>
        </w:rPr>
        <w:t xml:space="preserve"> ، </w:t>
      </w:r>
      <w:r w:rsidRPr="007447D7">
        <w:rPr>
          <w:rtl/>
        </w:rPr>
        <w:t>ح 36</w:t>
      </w:r>
      <w:r>
        <w:rPr>
          <w:rtl/>
        </w:rPr>
        <w:t xml:space="preserve"> ، </w:t>
      </w:r>
      <w:r w:rsidRPr="007447D7">
        <w:rPr>
          <w:rtl/>
        </w:rPr>
        <w:t>نقلا عن « المحاسن » 1 : 131</w:t>
      </w:r>
      <w:r>
        <w:rPr>
          <w:rtl/>
        </w:rPr>
        <w:t xml:space="preserve"> ، </w:t>
      </w:r>
      <w:r w:rsidRPr="007447D7">
        <w:rPr>
          <w:rtl/>
        </w:rPr>
        <w:t>ثواب يوم الجمعة</w:t>
      </w:r>
      <w:r>
        <w:rPr>
          <w:rtl/>
        </w:rPr>
        <w:t xml:space="preserve"> ، </w:t>
      </w:r>
      <w:r w:rsidRPr="007447D7">
        <w:rPr>
          <w:rtl/>
        </w:rPr>
        <w:t>ح 157.</w:t>
      </w:r>
    </w:p>
    <w:p w:rsidR="007E3A98" w:rsidRPr="007447D7" w:rsidRDefault="007E3A98" w:rsidP="0040777F">
      <w:pPr>
        <w:pStyle w:val="libFootnote0"/>
        <w:rPr>
          <w:rtl/>
          <w:lang w:bidi="fa-IR"/>
        </w:rPr>
      </w:pPr>
      <w:r>
        <w:rPr>
          <w:rtl/>
        </w:rPr>
        <w:t xml:space="preserve">(3) «بحار الأنوار» 6 : 230 ، ح 37 ، </w:t>
      </w:r>
      <w:r w:rsidRPr="007447D7">
        <w:rPr>
          <w:rtl/>
        </w:rPr>
        <w:t>نقلا عن « المحاسن</w:t>
      </w:r>
      <w:r>
        <w:rPr>
          <w:rtl/>
        </w:rPr>
        <w:t>»</w:t>
      </w:r>
      <w:r w:rsidRPr="007447D7">
        <w:rPr>
          <w:rtl/>
        </w:rPr>
        <w:t>: 133</w:t>
      </w:r>
      <w:r>
        <w:rPr>
          <w:rtl/>
        </w:rPr>
        <w:t xml:space="preserve"> ، ثواب من مات يوم الجمعة ، </w:t>
      </w:r>
      <w:r w:rsidRPr="007447D7">
        <w:rPr>
          <w:rtl/>
        </w:rPr>
        <w:t>ح 164.</w:t>
      </w:r>
    </w:p>
    <w:p w:rsidR="007E3A98" w:rsidRPr="007447D7" w:rsidRDefault="007E3A98" w:rsidP="0040777F">
      <w:pPr>
        <w:pStyle w:val="libFootnote0"/>
        <w:rPr>
          <w:rtl/>
          <w:lang w:bidi="fa-IR"/>
        </w:rPr>
      </w:pPr>
      <w:r w:rsidRPr="007447D7">
        <w:rPr>
          <w:rtl/>
        </w:rPr>
        <w:t>(4) الزيادة أضفناها من المصدر.</w:t>
      </w:r>
    </w:p>
    <w:p w:rsidR="007E3A98" w:rsidRPr="007447D7" w:rsidRDefault="007E3A98" w:rsidP="0040777F">
      <w:pPr>
        <w:pStyle w:val="libFootnote0"/>
        <w:rPr>
          <w:rtl/>
          <w:lang w:bidi="fa-IR"/>
        </w:rPr>
      </w:pPr>
      <w:r w:rsidRPr="007447D7">
        <w:rPr>
          <w:rtl/>
        </w:rPr>
        <w:t>(5) « بحار الأنوار » 6 : 230</w:t>
      </w:r>
      <w:r>
        <w:rPr>
          <w:rtl/>
        </w:rPr>
        <w:t xml:space="preserve"> ، </w:t>
      </w:r>
      <w:r w:rsidRPr="007447D7">
        <w:rPr>
          <w:rtl/>
        </w:rPr>
        <w:t>ح 38</w:t>
      </w:r>
      <w:r>
        <w:rPr>
          <w:rtl/>
        </w:rPr>
        <w:t xml:space="preserve"> ، </w:t>
      </w:r>
      <w:r w:rsidRPr="007447D7">
        <w:rPr>
          <w:rtl/>
        </w:rPr>
        <w:t>نقلا عن « المحاسن » 1 : 133</w:t>
      </w:r>
      <w:r>
        <w:rPr>
          <w:rtl/>
        </w:rPr>
        <w:t xml:space="preserve"> ، </w:t>
      </w:r>
      <w:r w:rsidRPr="007447D7">
        <w:rPr>
          <w:rtl/>
        </w:rPr>
        <w:t>ثواب من مات يوم الجمعة</w:t>
      </w:r>
      <w:r>
        <w:rPr>
          <w:rtl/>
        </w:rPr>
        <w:t xml:space="preserve"> ، </w:t>
      </w:r>
      <w:r w:rsidRPr="007447D7">
        <w:rPr>
          <w:rtl/>
        </w:rPr>
        <w:t>ذيل ح 164.</w:t>
      </w:r>
    </w:p>
    <w:p w:rsidR="007E3A98" w:rsidRPr="007447D7" w:rsidRDefault="007E3A98" w:rsidP="0040777F">
      <w:pPr>
        <w:pStyle w:val="libFootnote0"/>
        <w:rPr>
          <w:rtl/>
          <w:lang w:bidi="fa-IR"/>
        </w:rPr>
      </w:pPr>
      <w:r w:rsidRPr="007447D7">
        <w:rPr>
          <w:rtl/>
        </w:rPr>
        <w:t>(6) « بحار الأنوار » 6 : 230</w:t>
      </w:r>
      <w:r>
        <w:rPr>
          <w:rtl/>
        </w:rPr>
        <w:t xml:space="preserve"> ، </w:t>
      </w:r>
      <w:r w:rsidRPr="007447D7">
        <w:rPr>
          <w:rtl/>
        </w:rPr>
        <w:t>ح 39</w:t>
      </w:r>
      <w:r>
        <w:rPr>
          <w:rtl/>
        </w:rPr>
        <w:t xml:space="preserve"> ، </w:t>
      </w:r>
      <w:r w:rsidRPr="007447D7">
        <w:rPr>
          <w:rtl/>
        </w:rPr>
        <w:t>نقلا عن « بصائر الدرجات » : 273</w:t>
      </w:r>
      <w:r>
        <w:rPr>
          <w:rtl/>
        </w:rPr>
        <w:t xml:space="preserve"> ، </w:t>
      </w:r>
      <w:r w:rsidRPr="007447D7">
        <w:rPr>
          <w:rtl/>
        </w:rPr>
        <w:t>باب أنّ الأئمّة أحيوا الموتى</w:t>
      </w:r>
      <w:r>
        <w:rPr>
          <w:rtl/>
        </w:rPr>
        <w:t xml:space="preserve"> ، </w:t>
      </w:r>
      <w:r w:rsidRPr="007447D7">
        <w:rPr>
          <w:rtl/>
        </w:rPr>
        <w:t>ح 3.</w:t>
      </w:r>
    </w:p>
    <w:p w:rsidR="007E3A98" w:rsidRPr="007447D7" w:rsidRDefault="007E3A98" w:rsidP="0040777F">
      <w:pPr>
        <w:pStyle w:val="libFootnote0"/>
        <w:rPr>
          <w:rtl/>
          <w:lang w:bidi="fa-IR"/>
        </w:rPr>
      </w:pPr>
      <w:r w:rsidRPr="007447D7">
        <w:rPr>
          <w:rtl/>
        </w:rPr>
        <w:t>(7) « بحار الأنوار » 6 : 234</w:t>
      </w:r>
      <w:r>
        <w:rPr>
          <w:rtl/>
        </w:rPr>
        <w:t xml:space="preserve"> ، </w:t>
      </w:r>
      <w:r w:rsidRPr="007447D7">
        <w:rPr>
          <w:rtl/>
        </w:rPr>
        <w:t>ح 47</w:t>
      </w:r>
      <w:r>
        <w:rPr>
          <w:rtl/>
        </w:rPr>
        <w:t xml:space="preserve"> ، </w:t>
      </w:r>
      <w:r w:rsidRPr="007447D7">
        <w:rPr>
          <w:rtl/>
        </w:rPr>
        <w:t>نقلا عن « المحاسن » 1 : 284</w:t>
      </w:r>
      <w:r>
        <w:rPr>
          <w:rtl/>
        </w:rPr>
        <w:t xml:space="preserve"> ـ </w:t>
      </w:r>
      <w:r w:rsidRPr="007447D7">
        <w:rPr>
          <w:rtl/>
        </w:rPr>
        <w:t>285</w:t>
      </w:r>
      <w:r>
        <w:rPr>
          <w:rtl/>
        </w:rPr>
        <w:t xml:space="preserve"> ، </w:t>
      </w:r>
      <w:r w:rsidRPr="007447D7">
        <w:rPr>
          <w:rtl/>
        </w:rPr>
        <w:t>باب أرواح المؤمنين</w:t>
      </w:r>
      <w:r>
        <w:rPr>
          <w:rtl/>
        </w:rPr>
        <w:t xml:space="preserve"> ، </w:t>
      </w:r>
      <w:r w:rsidRPr="007447D7">
        <w:rPr>
          <w:rtl/>
        </w:rPr>
        <w:t>ح 560.</w:t>
      </w:r>
    </w:p>
    <w:p w:rsidR="007E3A98" w:rsidRPr="007447D7" w:rsidRDefault="007E3A98" w:rsidP="006A35AB">
      <w:pPr>
        <w:pStyle w:val="libNormal0"/>
        <w:rPr>
          <w:rtl/>
        </w:rPr>
      </w:pPr>
      <w:r>
        <w:rPr>
          <w:rtl/>
        </w:rPr>
        <w:br w:type="page"/>
      </w:r>
      <w:r w:rsidRPr="007447D7">
        <w:rPr>
          <w:rtl/>
        </w:rPr>
        <w:lastRenderedPageBreak/>
        <w:t>« نعم</w:t>
      </w:r>
      <w:r>
        <w:rPr>
          <w:rtl/>
        </w:rPr>
        <w:t xml:space="preserve"> ، </w:t>
      </w:r>
      <w:r w:rsidRPr="007447D7">
        <w:rPr>
          <w:rtl/>
        </w:rPr>
        <w:t xml:space="preserve">ويتساءلون ويتعارفون حتّى إذا رأيته قلت : فلان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إبراهيم بن إسحاق قال : قلت لأبي عبد الله </w:t>
      </w:r>
      <w:r w:rsidR="004541E1" w:rsidRPr="004541E1">
        <w:rPr>
          <w:rStyle w:val="libAlaemChar"/>
          <w:rtl/>
        </w:rPr>
        <w:t>عليه‌السلام</w:t>
      </w:r>
      <w:r w:rsidRPr="007447D7">
        <w:rPr>
          <w:rtl/>
        </w:rPr>
        <w:t xml:space="preserve"> : أين أرواح المؤمنين</w:t>
      </w:r>
      <w:r>
        <w:rPr>
          <w:rtl/>
        </w:rPr>
        <w:t>؟</w:t>
      </w:r>
      <w:r w:rsidRPr="007447D7">
        <w:rPr>
          <w:rtl/>
        </w:rPr>
        <w:t xml:space="preserve"> فقال :</w:t>
      </w:r>
      <w:r>
        <w:rPr>
          <w:rFonts w:hint="cs"/>
          <w:rtl/>
        </w:rPr>
        <w:t xml:space="preserve"> </w:t>
      </w:r>
      <w:r w:rsidRPr="007447D7">
        <w:rPr>
          <w:rtl/>
        </w:rPr>
        <w:t>« أرواح المؤمنين في حجرات في الجنّة يأكلون من طعامها</w:t>
      </w:r>
      <w:r>
        <w:rPr>
          <w:rtl/>
        </w:rPr>
        <w:t xml:space="preserve"> ، </w:t>
      </w:r>
      <w:r w:rsidRPr="007447D7">
        <w:rPr>
          <w:rtl/>
        </w:rPr>
        <w:t>ويشربون من شرابها</w:t>
      </w:r>
      <w:r>
        <w:rPr>
          <w:rtl/>
        </w:rPr>
        <w:t xml:space="preserve"> ، </w:t>
      </w:r>
      <w:r w:rsidRPr="007447D7">
        <w:rPr>
          <w:rtl/>
        </w:rPr>
        <w:t>ويتزاورون فيها</w:t>
      </w:r>
      <w:r>
        <w:rPr>
          <w:rtl/>
        </w:rPr>
        <w:t xml:space="preserve"> ، </w:t>
      </w:r>
      <w:r w:rsidRPr="007447D7">
        <w:rPr>
          <w:rtl/>
        </w:rPr>
        <w:t>ويقولون : ربّنا أقم لنا الساعة لتنجز لنا ما وعدتنا قال : قلت : فأين أرواح الكفّار</w:t>
      </w:r>
      <w:r>
        <w:rPr>
          <w:rtl/>
        </w:rPr>
        <w:t>؟</w:t>
      </w:r>
      <w:r w:rsidRPr="007447D7">
        <w:rPr>
          <w:rtl/>
        </w:rPr>
        <w:t xml:space="preserve"> فقال : في حجرات النار يأكلون من طعامها ويشربون من شرابها</w:t>
      </w:r>
      <w:r>
        <w:rPr>
          <w:rtl/>
        </w:rPr>
        <w:t xml:space="preserve"> ، </w:t>
      </w:r>
      <w:r w:rsidRPr="007447D7">
        <w:rPr>
          <w:rtl/>
        </w:rPr>
        <w:t>ويتزاورون فيها</w:t>
      </w:r>
      <w:r>
        <w:rPr>
          <w:rtl/>
        </w:rPr>
        <w:t xml:space="preserve"> ، </w:t>
      </w:r>
      <w:r w:rsidRPr="007447D7">
        <w:rPr>
          <w:rtl/>
        </w:rPr>
        <w:t xml:space="preserve">ويقولون : ربّنا لا تقم لنا الساعة لتنجز لنا ما وعدتنا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وعن أبي بصير عن أحدهما </w:t>
      </w:r>
      <w:r w:rsidR="004541E1" w:rsidRPr="004541E1">
        <w:rPr>
          <w:rStyle w:val="libAlaemChar"/>
          <w:rtl/>
        </w:rPr>
        <w:t>عليهما‌السلام</w:t>
      </w:r>
      <w:r w:rsidRPr="007447D7">
        <w:rPr>
          <w:rtl/>
        </w:rPr>
        <w:t xml:space="preserve"> قال : « إذا مات العبد المؤمن</w:t>
      </w:r>
      <w:r>
        <w:rPr>
          <w:rtl/>
        </w:rPr>
        <w:t xml:space="preserve"> ، </w:t>
      </w:r>
      <w:r w:rsidRPr="007447D7">
        <w:rPr>
          <w:rtl/>
        </w:rPr>
        <w:t>دخل معه في قبره ستّ صور : فيهنّ صورة أحسنهنّ وجها</w:t>
      </w:r>
      <w:r>
        <w:rPr>
          <w:rtl/>
        </w:rPr>
        <w:t xml:space="preserve"> ، </w:t>
      </w:r>
      <w:r w:rsidRPr="007447D7">
        <w:rPr>
          <w:rtl/>
        </w:rPr>
        <w:t>وأبهاهنّ هيئة</w:t>
      </w:r>
      <w:r>
        <w:rPr>
          <w:rtl/>
        </w:rPr>
        <w:t xml:space="preserve"> ، </w:t>
      </w:r>
      <w:r w:rsidRPr="007447D7">
        <w:rPr>
          <w:rtl/>
        </w:rPr>
        <w:t>وأطيبهنّ ريحا</w:t>
      </w:r>
      <w:r>
        <w:rPr>
          <w:rtl/>
        </w:rPr>
        <w:t xml:space="preserve"> ، </w:t>
      </w:r>
      <w:r w:rsidRPr="007447D7">
        <w:rPr>
          <w:rtl/>
        </w:rPr>
        <w:t>وأنظفهنّ صورة. قال : فتقف صورة عن يمينه</w:t>
      </w:r>
      <w:r>
        <w:rPr>
          <w:rtl/>
        </w:rPr>
        <w:t xml:space="preserve"> ، </w:t>
      </w:r>
      <w:r w:rsidRPr="007447D7">
        <w:rPr>
          <w:rtl/>
        </w:rPr>
        <w:t>وأخرى عن يساره</w:t>
      </w:r>
      <w:r>
        <w:rPr>
          <w:rtl/>
        </w:rPr>
        <w:t xml:space="preserve"> ، </w:t>
      </w:r>
      <w:r w:rsidRPr="007447D7">
        <w:rPr>
          <w:rtl/>
        </w:rPr>
        <w:t>وأخرى عن بين يديه</w:t>
      </w:r>
      <w:r>
        <w:rPr>
          <w:rtl/>
        </w:rPr>
        <w:t xml:space="preserve"> ، </w:t>
      </w:r>
      <w:r w:rsidRPr="007447D7">
        <w:rPr>
          <w:rtl/>
        </w:rPr>
        <w:t>وأخرى خلفه</w:t>
      </w:r>
      <w:r>
        <w:rPr>
          <w:rtl/>
        </w:rPr>
        <w:t xml:space="preserve"> ، </w:t>
      </w:r>
      <w:r w:rsidRPr="007447D7">
        <w:rPr>
          <w:rtl/>
        </w:rPr>
        <w:t>وأخرى عند رجليه</w:t>
      </w:r>
      <w:r>
        <w:rPr>
          <w:rtl/>
        </w:rPr>
        <w:t xml:space="preserve"> ، </w:t>
      </w:r>
      <w:r w:rsidRPr="007447D7">
        <w:rPr>
          <w:rtl/>
        </w:rPr>
        <w:t>وتقف التي هي أحسنهنّ فوق رأسه. فإن أتي عن يمينه منعته التي عن يمينه</w:t>
      </w:r>
      <w:r>
        <w:rPr>
          <w:rtl/>
        </w:rPr>
        <w:t xml:space="preserve"> ، </w:t>
      </w:r>
      <w:r w:rsidRPr="007447D7">
        <w:rPr>
          <w:rtl/>
        </w:rPr>
        <w:t>ثمّ كذلك إلى أن يؤتى من الجهات الستّ. قال :</w:t>
      </w:r>
      <w:r>
        <w:rPr>
          <w:rFonts w:hint="cs"/>
          <w:rtl/>
        </w:rPr>
        <w:t xml:space="preserve"> </w:t>
      </w:r>
      <w:r w:rsidRPr="007447D7">
        <w:rPr>
          <w:rtl/>
        </w:rPr>
        <w:t>فتقول أحسنهنّ صورة : ومن أنتم جزاكم الله عنّي</w:t>
      </w:r>
      <w:r>
        <w:rPr>
          <w:rtl/>
        </w:rPr>
        <w:t>؟</w:t>
      </w:r>
      <w:r w:rsidRPr="007447D7">
        <w:rPr>
          <w:rtl/>
        </w:rPr>
        <w:t xml:space="preserve"> فتقول التي عن يمين العبد : أنا الصلاة</w:t>
      </w:r>
      <w:r>
        <w:rPr>
          <w:rtl/>
        </w:rPr>
        <w:t xml:space="preserve"> ، </w:t>
      </w:r>
      <w:r w:rsidRPr="007447D7">
        <w:rPr>
          <w:rtl/>
        </w:rPr>
        <w:t>وتقول التي عن يساره : أنا الزكاة</w:t>
      </w:r>
      <w:r>
        <w:rPr>
          <w:rtl/>
        </w:rPr>
        <w:t xml:space="preserve"> ، </w:t>
      </w:r>
      <w:r w:rsidRPr="007447D7">
        <w:rPr>
          <w:rtl/>
        </w:rPr>
        <w:t>وتقول التي بين يديه : أنا الصيام</w:t>
      </w:r>
      <w:r>
        <w:rPr>
          <w:rtl/>
        </w:rPr>
        <w:t xml:space="preserve"> ، </w:t>
      </w:r>
      <w:r w:rsidRPr="007447D7">
        <w:rPr>
          <w:rtl/>
        </w:rPr>
        <w:t>وتقول التي خلفه : أنا الحجّ والعمرة</w:t>
      </w:r>
      <w:r>
        <w:rPr>
          <w:rtl/>
        </w:rPr>
        <w:t xml:space="preserve"> ، </w:t>
      </w:r>
      <w:r w:rsidRPr="007447D7">
        <w:rPr>
          <w:rtl/>
        </w:rPr>
        <w:t>وتقول التي عند رجليه : أنا برّ من وصلت من إخوانك</w:t>
      </w:r>
      <w:r>
        <w:rPr>
          <w:rtl/>
        </w:rPr>
        <w:t xml:space="preserve"> ، </w:t>
      </w:r>
      <w:r w:rsidRPr="007447D7">
        <w:rPr>
          <w:rtl/>
        </w:rPr>
        <w:t>ثمّ يقلن : من أنت</w:t>
      </w:r>
      <w:r>
        <w:rPr>
          <w:rtl/>
        </w:rPr>
        <w:t>؟</w:t>
      </w:r>
      <w:r w:rsidRPr="007447D7">
        <w:rPr>
          <w:rtl/>
        </w:rPr>
        <w:t xml:space="preserve"> فأنت أحسننا وجها</w:t>
      </w:r>
      <w:r>
        <w:rPr>
          <w:rtl/>
        </w:rPr>
        <w:t xml:space="preserve"> ، </w:t>
      </w:r>
      <w:r w:rsidRPr="007447D7">
        <w:rPr>
          <w:rtl/>
        </w:rPr>
        <w:t>وأطيبنا ريحا</w:t>
      </w:r>
      <w:r>
        <w:rPr>
          <w:rtl/>
        </w:rPr>
        <w:t xml:space="preserve"> ، </w:t>
      </w:r>
      <w:r w:rsidRPr="007447D7">
        <w:rPr>
          <w:rtl/>
        </w:rPr>
        <w:t>وأبهانا هيئة</w:t>
      </w:r>
      <w:r>
        <w:rPr>
          <w:rtl/>
        </w:rPr>
        <w:t xml:space="preserve"> ، </w:t>
      </w:r>
      <w:r w:rsidRPr="007447D7">
        <w:rPr>
          <w:rtl/>
        </w:rPr>
        <w:t xml:space="preserve">فتقول : أنا الولاية لآل محمّد صلوات الله عليهم أجمعين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عبد الله بن طلحة قال : سألت أبا عبد الله </w:t>
      </w:r>
      <w:r w:rsidR="004541E1" w:rsidRPr="004541E1">
        <w:rPr>
          <w:rStyle w:val="libAlaemChar"/>
          <w:rtl/>
        </w:rPr>
        <w:t>عليه‌السلام</w:t>
      </w:r>
      <w:r w:rsidRPr="007447D7">
        <w:rPr>
          <w:rtl/>
        </w:rPr>
        <w:t xml:space="preserve"> عن الوزغ</w:t>
      </w:r>
      <w:r>
        <w:rPr>
          <w:rtl/>
        </w:rPr>
        <w:t xml:space="preserve"> ، </w:t>
      </w:r>
      <w:r w:rsidRPr="007447D7">
        <w:rPr>
          <w:rtl/>
        </w:rPr>
        <w:t>قال : « هو الرجس مسخ فإذا قتلته فاغتسل</w:t>
      </w:r>
      <w:r>
        <w:rPr>
          <w:rtl/>
        </w:rPr>
        <w:t xml:space="preserve"> ، </w:t>
      </w:r>
      <w:r w:rsidRPr="007447D7">
        <w:rPr>
          <w:rtl/>
        </w:rPr>
        <w:t>يعني شكرا</w:t>
      </w:r>
      <w:r>
        <w:rPr>
          <w:rtl/>
        </w:rPr>
        <w:t xml:space="preserve"> ، </w:t>
      </w:r>
      <w:r w:rsidRPr="007447D7">
        <w:rPr>
          <w:rtl/>
        </w:rPr>
        <w:t>وقال : إنّ أبي كان قاعدا في الحجر ومعه رجل يحدّثه</w:t>
      </w:r>
      <w:r>
        <w:rPr>
          <w:rtl/>
        </w:rPr>
        <w:t xml:space="preserve"> ، </w:t>
      </w:r>
      <w:r w:rsidRPr="007447D7">
        <w:rPr>
          <w:rtl/>
        </w:rPr>
        <w:t xml:space="preserve">فإذا هو الوزغ يولول </w:t>
      </w:r>
      <w:r w:rsidRPr="00346263">
        <w:rPr>
          <w:rStyle w:val="libFootnotenumChar"/>
          <w:rtl/>
        </w:rPr>
        <w:t>(4)</w:t>
      </w:r>
      <w:r w:rsidRPr="007447D7">
        <w:rPr>
          <w:rtl/>
        </w:rPr>
        <w:t xml:space="preserve"> بلسانه</w:t>
      </w:r>
      <w:r>
        <w:rPr>
          <w:rtl/>
        </w:rPr>
        <w:t xml:space="preserve"> ، </w:t>
      </w:r>
      <w:r w:rsidRPr="007447D7">
        <w:rPr>
          <w:rtl/>
        </w:rPr>
        <w:t xml:space="preserve">فقال أبي </w:t>
      </w:r>
      <w:r w:rsidR="004541E1" w:rsidRPr="004541E1">
        <w:rPr>
          <w:rStyle w:val="libAlaemChar"/>
          <w:rtl/>
        </w:rPr>
        <w:t>عليه‌السلام</w:t>
      </w:r>
      <w:r w:rsidRPr="007447D7">
        <w:rPr>
          <w:rtl/>
        </w:rPr>
        <w:t xml:space="preserve"> للرجل :</w:t>
      </w:r>
      <w:r>
        <w:rPr>
          <w:rtl/>
        </w:rPr>
        <w:t xml:space="preserve"> أ</w:t>
      </w:r>
      <w:r w:rsidRPr="007447D7">
        <w:rPr>
          <w:rtl/>
        </w:rPr>
        <w:t>تدري ما يقول هذا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234</w:t>
      </w:r>
      <w:r>
        <w:rPr>
          <w:rtl/>
        </w:rPr>
        <w:t xml:space="preserve"> ، </w:t>
      </w:r>
      <w:r w:rsidRPr="007447D7">
        <w:rPr>
          <w:rtl/>
        </w:rPr>
        <w:t>ح 48</w:t>
      </w:r>
      <w:r>
        <w:rPr>
          <w:rtl/>
        </w:rPr>
        <w:t xml:space="preserve"> ، </w:t>
      </w:r>
      <w:r w:rsidRPr="007447D7">
        <w:rPr>
          <w:rtl/>
        </w:rPr>
        <w:t>نقلا عن « المحاسن » 1 : 285</w:t>
      </w:r>
      <w:r>
        <w:rPr>
          <w:rtl/>
        </w:rPr>
        <w:t xml:space="preserve"> ، </w:t>
      </w:r>
      <w:r w:rsidRPr="007447D7">
        <w:rPr>
          <w:rtl/>
        </w:rPr>
        <w:t>باب أرواح المؤمنين</w:t>
      </w:r>
      <w:r>
        <w:rPr>
          <w:rtl/>
        </w:rPr>
        <w:t xml:space="preserve"> ، </w:t>
      </w:r>
      <w:r w:rsidRPr="007447D7">
        <w:rPr>
          <w:rtl/>
        </w:rPr>
        <w:t>ح 562.</w:t>
      </w:r>
    </w:p>
    <w:p w:rsidR="007E3A98" w:rsidRPr="007447D7" w:rsidRDefault="007E3A98" w:rsidP="0040777F">
      <w:pPr>
        <w:pStyle w:val="libFootnote0"/>
        <w:rPr>
          <w:rtl/>
          <w:lang w:bidi="fa-IR"/>
        </w:rPr>
      </w:pPr>
      <w:r w:rsidRPr="007447D7">
        <w:rPr>
          <w:rtl/>
        </w:rPr>
        <w:t>(2) المصدرين السابقين.</w:t>
      </w:r>
    </w:p>
    <w:p w:rsidR="007E3A98" w:rsidRPr="007447D7" w:rsidRDefault="007E3A98" w:rsidP="0040777F">
      <w:pPr>
        <w:pStyle w:val="libFootnote0"/>
        <w:rPr>
          <w:rtl/>
          <w:lang w:bidi="fa-IR"/>
        </w:rPr>
      </w:pPr>
      <w:r w:rsidRPr="007447D7">
        <w:rPr>
          <w:rtl/>
        </w:rPr>
        <w:t>(3) « بحار الأنوار » 6 : 234</w:t>
      </w:r>
      <w:r>
        <w:rPr>
          <w:rtl/>
        </w:rPr>
        <w:t xml:space="preserve"> ـ </w:t>
      </w:r>
      <w:r w:rsidRPr="007447D7">
        <w:rPr>
          <w:rtl/>
        </w:rPr>
        <w:t>235</w:t>
      </w:r>
      <w:r>
        <w:rPr>
          <w:rtl/>
        </w:rPr>
        <w:t xml:space="preserve"> ، </w:t>
      </w:r>
      <w:r w:rsidRPr="007447D7">
        <w:rPr>
          <w:rtl/>
        </w:rPr>
        <w:t>ح 50</w:t>
      </w:r>
      <w:r>
        <w:rPr>
          <w:rtl/>
        </w:rPr>
        <w:t xml:space="preserve"> ، </w:t>
      </w:r>
      <w:r w:rsidRPr="007447D7">
        <w:rPr>
          <w:rtl/>
        </w:rPr>
        <w:t>نقلا عن « المحاسن » : 448</w:t>
      </w:r>
      <w:r>
        <w:rPr>
          <w:rtl/>
        </w:rPr>
        <w:t xml:space="preserve"> ـ </w:t>
      </w:r>
      <w:r w:rsidRPr="007447D7">
        <w:rPr>
          <w:rtl/>
        </w:rPr>
        <w:t>449</w:t>
      </w:r>
      <w:r>
        <w:rPr>
          <w:rtl/>
        </w:rPr>
        <w:t xml:space="preserve"> ، </w:t>
      </w:r>
      <w:r w:rsidRPr="007447D7">
        <w:rPr>
          <w:rtl/>
        </w:rPr>
        <w:t>باب الشرائع</w:t>
      </w:r>
      <w:r>
        <w:rPr>
          <w:rtl/>
        </w:rPr>
        <w:t xml:space="preserve"> ، </w:t>
      </w:r>
      <w:r w:rsidRPr="007447D7">
        <w:rPr>
          <w:rtl/>
        </w:rPr>
        <w:t>ح 36.</w:t>
      </w:r>
    </w:p>
    <w:p w:rsidR="007E3A98" w:rsidRPr="007447D7" w:rsidRDefault="007E3A98" w:rsidP="0040777F">
      <w:pPr>
        <w:pStyle w:val="libFootnote0"/>
        <w:rPr>
          <w:rtl/>
          <w:lang w:bidi="fa-IR"/>
        </w:rPr>
      </w:pPr>
      <w:r w:rsidRPr="007447D7">
        <w:rPr>
          <w:rtl/>
        </w:rPr>
        <w:t>(4) يولول</w:t>
      </w:r>
      <w:r>
        <w:rPr>
          <w:rtl/>
        </w:rPr>
        <w:t xml:space="preserve"> ، </w:t>
      </w:r>
      <w:r w:rsidRPr="007447D7">
        <w:rPr>
          <w:rtl/>
        </w:rPr>
        <w:t>أي : يصوّت</w:t>
      </w:r>
      <w:r>
        <w:rPr>
          <w:rtl/>
        </w:rPr>
        <w:t xml:space="preserve"> ، </w:t>
      </w:r>
      <w:r w:rsidRPr="007447D7">
        <w:rPr>
          <w:rtl/>
        </w:rPr>
        <w:t>كما في « مجمع البحرين » 5 : 495 « ول ول »</w:t>
      </w:r>
      <w:r>
        <w:rPr>
          <w:rtl/>
        </w:rPr>
        <w:t>.</w:t>
      </w:r>
    </w:p>
    <w:p w:rsidR="007E3A98" w:rsidRPr="007447D7" w:rsidRDefault="007E3A98" w:rsidP="006A35AB">
      <w:pPr>
        <w:pStyle w:val="libNormal0"/>
        <w:rPr>
          <w:rtl/>
        </w:rPr>
      </w:pPr>
      <w:r>
        <w:rPr>
          <w:rtl/>
        </w:rPr>
        <w:br w:type="page"/>
      </w:r>
      <w:r w:rsidRPr="007447D7">
        <w:rPr>
          <w:rtl/>
        </w:rPr>
        <w:lastRenderedPageBreak/>
        <w:t>الوزغ</w:t>
      </w:r>
      <w:r>
        <w:rPr>
          <w:rtl/>
        </w:rPr>
        <w:t>؟</w:t>
      </w:r>
      <w:r w:rsidRPr="007447D7">
        <w:rPr>
          <w:rtl/>
        </w:rPr>
        <w:t xml:space="preserve"> قال الرجل : لا أعلم ما يقول : قال : فإنّه يقول : لئن ذكرت عثمان لأسبّنّ عليّا</w:t>
      </w:r>
      <w:r>
        <w:rPr>
          <w:rtl/>
        </w:rPr>
        <w:t xml:space="preserve"> ، </w:t>
      </w:r>
      <w:r w:rsidRPr="007447D7">
        <w:rPr>
          <w:rtl/>
        </w:rPr>
        <w:t>وقال : إنّه ليس يموت من بني أميّة ميّت إلاّ مسخ وزغا.</w:t>
      </w:r>
    </w:p>
    <w:p w:rsidR="007E3A98" w:rsidRPr="007447D7" w:rsidRDefault="007E3A98" w:rsidP="006A35AB">
      <w:pPr>
        <w:pStyle w:val="libNormal"/>
        <w:rPr>
          <w:rtl/>
        </w:rPr>
      </w:pPr>
      <w:r w:rsidRPr="007447D7">
        <w:rPr>
          <w:rtl/>
        </w:rPr>
        <w:t xml:space="preserve">وقال </w:t>
      </w:r>
      <w:r w:rsidR="004541E1" w:rsidRPr="004541E1">
        <w:rPr>
          <w:rStyle w:val="libAlaemChar"/>
          <w:rtl/>
        </w:rPr>
        <w:t>عليه‌السلام</w:t>
      </w:r>
      <w:r w:rsidRPr="007447D7">
        <w:rPr>
          <w:rtl/>
        </w:rPr>
        <w:t xml:space="preserve"> : « إنّ عبد الملك لمّا نزل به الموت مسخ وزغا</w:t>
      </w:r>
      <w:r>
        <w:rPr>
          <w:rtl/>
        </w:rPr>
        <w:t xml:space="preserve"> ، </w:t>
      </w:r>
      <w:r w:rsidRPr="007447D7">
        <w:rPr>
          <w:rtl/>
        </w:rPr>
        <w:t>فكان عنده ولده ولم يدروا كيف يصنعون</w:t>
      </w:r>
      <w:r>
        <w:rPr>
          <w:rtl/>
        </w:rPr>
        <w:t xml:space="preserve"> ، </w:t>
      </w:r>
      <w:r w:rsidRPr="007447D7">
        <w:rPr>
          <w:rtl/>
        </w:rPr>
        <w:t>وذهب ثمّ فقدوه</w:t>
      </w:r>
      <w:r>
        <w:rPr>
          <w:rtl/>
        </w:rPr>
        <w:t xml:space="preserve"> ، </w:t>
      </w:r>
      <w:r w:rsidRPr="007447D7">
        <w:rPr>
          <w:rtl/>
        </w:rPr>
        <w:t>فأجمعوا على أن أخذوا جذعا فصنعوه هيئة رجل</w:t>
      </w:r>
      <w:r>
        <w:rPr>
          <w:rtl/>
        </w:rPr>
        <w:t xml:space="preserve"> ، </w:t>
      </w:r>
      <w:r w:rsidRPr="007447D7">
        <w:rPr>
          <w:rtl/>
        </w:rPr>
        <w:t>ففعلوا ذلك وألبسوا الجذع</w:t>
      </w:r>
      <w:r>
        <w:rPr>
          <w:rtl/>
        </w:rPr>
        <w:t xml:space="preserve"> ، </w:t>
      </w:r>
      <w:r w:rsidRPr="007447D7">
        <w:rPr>
          <w:rtl/>
        </w:rPr>
        <w:t xml:space="preserve">ثمّ كفّنوه في الأكفان لم يطّلع عليه أحد من الناس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زيد الشحّام قال سئل أبو عبد الله </w:t>
      </w:r>
      <w:r w:rsidR="004541E1" w:rsidRPr="004541E1">
        <w:rPr>
          <w:rStyle w:val="libAlaemChar"/>
          <w:rtl/>
        </w:rPr>
        <w:t>عليه‌السلام</w:t>
      </w:r>
      <w:r w:rsidRPr="007447D7">
        <w:rPr>
          <w:rtl/>
        </w:rPr>
        <w:t xml:space="preserve"> عن عذاب القبر قال : « إنّ أبا جعفر </w:t>
      </w:r>
      <w:r w:rsidR="004541E1" w:rsidRPr="004541E1">
        <w:rPr>
          <w:rStyle w:val="libAlaemChar"/>
          <w:rtl/>
        </w:rPr>
        <w:t>عليه‌السلام</w:t>
      </w:r>
      <w:r w:rsidRPr="007447D7">
        <w:rPr>
          <w:rtl/>
        </w:rPr>
        <w:t xml:space="preserve"> حدّثنا أنّ رجلا أتى سلمان الفارسي</w:t>
      </w:r>
      <w:r>
        <w:rPr>
          <w:rtl/>
        </w:rPr>
        <w:t xml:space="preserve"> ، </w:t>
      </w:r>
      <w:r w:rsidRPr="007447D7">
        <w:rPr>
          <w:rtl/>
        </w:rPr>
        <w:t>فقال : حدّثني</w:t>
      </w:r>
      <w:r>
        <w:rPr>
          <w:rtl/>
        </w:rPr>
        <w:t xml:space="preserve"> ، </w:t>
      </w:r>
      <w:r w:rsidRPr="007447D7">
        <w:rPr>
          <w:rtl/>
        </w:rPr>
        <w:t>فسكت عنه</w:t>
      </w:r>
      <w:r>
        <w:rPr>
          <w:rtl/>
        </w:rPr>
        <w:t xml:space="preserve"> ، </w:t>
      </w:r>
      <w:r w:rsidRPr="007447D7">
        <w:rPr>
          <w:rtl/>
        </w:rPr>
        <w:t>ثمّ عاد فسكت</w:t>
      </w:r>
      <w:r>
        <w:rPr>
          <w:rtl/>
        </w:rPr>
        <w:t xml:space="preserve"> ، </w:t>
      </w:r>
      <w:r w:rsidRPr="007447D7">
        <w:rPr>
          <w:rtl/>
        </w:rPr>
        <w:t xml:space="preserve">فأدبر الرجل وهو يقول ويتلو هذه الآية : </w:t>
      </w:r>
      <w:r w:rsidRPr="00D722F5">
        <w:rPr>
          <w:rStyle w:val="libAlaemChar"/>
          <w:rtl/>
        </w:rPr>
        <w:t>(</w:t>
      </w:r>
      <w:r w:rsidRPr="006A35AB">
        <w:rPr>
          <w:rStyle w:val="libAieChar"/>
          <w:rtl/>
        </w:rPr>
        <w:t xml:space="preserve"> إِنَّ الَّذِينَ يَكْتُمُونَ ما أَنْزَلْنا مِنَ الْبَيِّناتِ وَالْهُدى مِنْ بَعْدِ ما بَيَّنَّاهُ لِلنَّاسِ فِي الْكِتابِ </w:t>
      </w:r>
      <w:r w:rsidRPr="00D722F5">
        <w:rPr>
          <w:rStyle w:val="libAlaemChar"/>
          <w:rtl/>
        </w:rPr>
        <w:t>)</w:t>
      </w:r>
      <w:r w:rsidRPr="007447D7">
        <w:rPr>
          <w:rtl/>
        </w:rPr>
        <w:t xml:space="preserve"> </w:t>
      </w:r>
      <w:r w:rsidRPr="00346263">
        <w:rPr>
          <w:rStyle w:val="libFootnotenumChar"/>
          <w:rtl/>
        </w:rPr>
        <w:t>(2)</w:t>
      </w:r>
      <w:r>
        <w:rPr>
          <w:rtl/>
        </w:rPr>
        <w:t xml:space="preserve"> ، </w:t>
      </w:r>
      <w:r w:rsidRPr="007447D7">
        <w:rPr>
          <w:rtl/>
        </w:rPr>
        <w:t>فقال له : أقبل إنّا لو وجدنا أمينا لحدّثنا</w:t>
      </w:r>
      <w:r>
        <w:rPr>
          <w:rtl/>
        </w:rPr>
        <w:t xml:space="preserve"> ، </w:t>
      </w:r>
      <w:r w:rsidRPr="007447D7">
        <w:rPr>
          <w:rtl/>
        </w:rPr>
        <w:t xml:space="preserve">ولكن أعدّ لمنكر ونكير إذا أتياك في القبر فسألاك عن رسول الله </w:t>
      </w:r>
      <w:r w:rsidR="004541E1" w:rsidRPr="004541E1">
        <w:rPr>
          <w:rStyle w:val="libAlaemChar"/>
          <w:rtl/>
        </w:rPr>
        <w:t>صلى‌الله‌عليه‌وآله‌وسلم</w:t>
      </w:r>
      <w:r>
        <w:rPr>
          <w:rtl/>
        </w:rPr>
        <w:t xml:space="preserve"> ، </w:t>
      </w:r>
      <w:r w:rsidRPr="007447D7">
        <w:rPr>
          <w:rtl/>
        </w:rPr>
        <w:t>فإن شككت أو التويت ضرباك على رأسك بمطرقة معهما تصير منه رمادا</w:t>
      </w:r>
      <w:r>
        <w:rPr>
          <w:rtl/>
        </w:rPr>
        <w:t xml:space="preserve"> ، </w:t>
      </w:r>
      <w:r w:rsidRPr="007447D7">
        <w:rPr>
          <w:rtl/>
        </w:rPr>
        <w:t>قال : فقلت :</w:t>
      </w:r>
      <w:r>
        <w:rPr>
          <w:rFonts w:hint="cs"/>
          <w:rtl/>
        </w:rPr>
        <w:t xml:space="preserve"> </w:t>
      </w:r>
      <w:r w:rsidRPr="007447D7">
        <w:rPr>
          <w:rtl/>
        </w:rPr>
        <w:t>ثمّ مه</w:t>
      </w:r>
      <w:r>
        <w:rPr>
          <w:rtl/>
        </w:rPr>
        <w:t>؟</w:t>
      </w:r>
      <w:r w:rsidRPr="007447D7">
        <w:rPr>
          <w:rtl/>
        </w:rPr>
        <w:t xml:space="preserve"> قال : تعود ثمّ تعذّب</w:t>
      </w:r>
      <w:r>
        <w:rPr>
          <w:rtl/>
        </w:rPr>
        <w:t xml:space="preserve"> ، </w:t>
      </w:r>
      <w:r w:rsidRPr="007447D7">
        <w:rPr>
          <w:rtl/>
        </w:rPr>
        <w:t>قلت : وما منكر ونكير</w:t>
      </w:r>
      <w:r>
        <w:rPr>
          <w:rtl/>
        </w:rPr>
        <w:t>؟</w:t>
      </w:r>
      <w:r w:rsidRPr="007447D7">
        <w:rPr>
          <w:rtl/>
        </w:rPr>
        <w:t xml:space="preserve"> قال هما قعيدا القبر</w:t>
      </w:r>
      <w:r>
        <w:rPr>
          <w:rtl/>
        </w:rPr>
        <w:t xml:space="preserve"> ، </w:t>
      </w:r>
      <w:r w:rsidRPr="007447D7">
        <w:rPr>
          <w:rtl/>
        </w:rPr>
        <w:t>قلت :</w:t>
      </w:r>
      <w:r>
        <w:rPr>
          <w:rFonts w:hint="cs"/>
          <w:rtl/>
        </w:rPr>
        <w:t xml:space="preserve"> </w:t>
      </w:r>
      <w:r>
        <w:rPr>
          <w:rtl/>
        </w:rPr>
        <w:t>أ</w:t>
      </w:r>
      <w:r w:rsidRPr="007447D7">
        <w:rPr>
          <w:rtl/>
        </w:rPr>
        <w:t xml:space="preserve">ملكان يعذّبان الناس [ في قبورهم ] فقال : نعم » </w:t>
      </w:r>
      <w:r w:rsidRPr="00346263">
        <w:rPr>
          <w:rStyle w:val="libFootnotenumChar"/>
          <w:rtl/>
        </w:rPr>
        <w:t>(3)</w:t>
      </w:r>
      <w:r>
        <w:rPr>
          <w:rtl/>
        </w:rPr>
        <w:t>.</w:t>
      </w:r>
    </w:p>
    <w:p w:rsidR="007E3A98" w:rsidRPr="007447D7" w:rsidRDefault="007E3A98" w:rsidP="006A35AB">
      <w:pPr>
        <w:pStyle w:val="libNormal"/>
        <w:rPr>
          <w:rtl/>
          <w:lang w:bidi="fa-IR"/>
        </w:rPr>
      </w:pPr>
      <w:r w:rsidRPr="007447D7">
        <w:rPr>
          <w:rtl/>
          <w:lang w:bidi="fa-IR"/>
        </w:rPr>
        <w:t xml:space="preserve">وعن الإمام الباقر </w:t>
      </w:r>
      <w:r w:rsidR="004541E1" w:rsidRPr="004541E1">
        <w:rPr>
          <w:rStyle w:val="libAlaemChar"/>
          <w:rtl/>
        </w:rPr>
        <w:t>عليه‌السلام</w:t>
      </w:r>
      <w:r w:rsidRPr="007447D7">
        <w:rPr>
          <w:rtl/>
          <w:lang w:bidi="fa-IR"/>
        </w:rPr>
        <w:t xml:space="preserve"> في تفسير قوله تعالى : </w:t>
      </w:r>
      <w:r w:rsidRPr="00D722F5">
        <w:rPr>
          <w:rStyle w:val="libAlaemChar"/>
          <w:rtl/>
        </w:rPr>
        <w:t>(</w:t>
      </w:r>
      <w:r w:rsidRPr="006A35AB">
        <w:rPr>
          <w:rStyle w:val="libAieChar"/>
          <w:rtl/>
        </w:rPr>
        <w:t xml:space="preserve"> كَيْفَ تَكْفُرُونَ بِاللهِ وَكُنْتُمْ أَمْواتاً فَأَحْياكُمْ ثُمَّ يُمِيتُكُمْ ثُمَّ يُحْيِيكُمْ ثُمَّ إِلَيْهِ تُرْجَعُونَ </w:t>
      </w:r>
      <w:r w:rsidRPr="00D722F5">
        <w:rPr>
          <w:rStyle w:val="libAlaemChar"/>
          <w:rtl/>
        </w:rPr>
        <w:t>)</w:t>
      </w:r>
      <w:r w:rsidRPr="007447D7">
        <w:rPr>
          <w:rtl/>
          <w:lang w:bidi="fa-IR"/>
        </w:rPr>
        <w:t xml:space="preserve"> </w:t>
      </w:r>
      <w:r w:rsidRPr="00346263">
        <w:rPr>
          <w:rStyle w:val="libFootnotenumChar"/>
          <w:rtl/>
        </w:rPr>
        <w:t>(4)</w:t>
      </w:r>
      <w:r>
        <w:rPr>
          <w:rtl/>
          <w:lang w:bidi="fa-IR"/>
        </w:rPr>
        <w:t xml:space="preserve"> ، </w:t>
      </w:r>
      <w:r w:rsidRPr="007447D7">
        <w:rPr>
          <w:rtl/>
          <w:lang w:bidi="fa-IR"/>
        </w:rPr>
        <w:t xml:space="preserve">أنّه : « قال رسول الله </w:t>
      </w:r>
      <w:r w:rsidR="004541E1" w:rsidRPr="004541E1">
        <w:rPr>
          <w:rStyle w:val="libAlaemChar"/>
          <w:rtl/>
        </w:rPr>
        <w:t>صلى‌الله‌عليه‌وآله‌وسلم</w:t>
      </w:r>
      <w:r w:rsidRPr="007447D7">
        <w:rPr>
          <w:rtl/>
          <w:lang w:bidi="fa-IR"/>
        </w:rPr>
        <w:t xml:space="preserve"> لكفّار قريش واليهود : كيف تكفرون بالله الذي دلّكم على طرق الهدى وجنّبكم إن أطعتموه سبيل الردى </w:t>
      </w:r>
      <w:r w:rsidRPr="00D722F5">
        <w:rPr>
          <w:rStyle w:val="libAlaemChar"/>
          <w:rtl/>
        </w:rPr>
        <w:t>(</w:t>
      </w:r>
      <w:r w:rsidRPr="006A35AB">
        <w:rPr>
          <w:rStyle w:val="libAieChar"/>
          <w:rtl/>
        </w:rPr>
        <w:t xml:space="preserve"> وَكُنْتُمْ أَمْواتاً </w:t>
      </w:r>
      <w:r w:rsidRPr="00D722F5">
        <w:rPr>
          <w:rStyle w:val="libAlaemChar"/>
          <w:rtl/>
        </w:rPr>
        <w:t>)</w:t>
      </w:r>
      <w:r w:rsidRPr="007447D7">
        <w:rPr>
          <w:rtl/>
          <w:lang w:bidi="fa-IR"/>
        </w:rPr>
        <w:t xml:space="preserve"> في أصلاب آبائكم وأرحام أمّهاتكم</w:t>
      </w:r>
      <w:r>
        <w:rPr>
          <w:rtl/>
          <w:lang w:bidi="fa-IR"/>
        </w:rPr>
        <w:t xml:space="preserve"> ، </w:t>
      </w:r>
      <w:r w:rsidRPr="00D722F5">
        <w:rPr>
          <w:rStyle w:val="libAlaemChar"/>
          <w:rtl/>
        </w:rPr>
        <w:t>(</w:t>
      </w:r>
      <w:r w:rsidRPr="006A35AB">
        <w:rPr>
          <w:rStyle w:val="libAieChar"/>
          <w:rtl/>
        </w:rPr>
        <w:t xml:space="preserve"> فَأَحْياكُمْ </w:t>
      </w:r>
      <w:r w:rsidRPr="00D722F5">
        <w:rPr>
          <w:rStyle w:val="libAlaemChar"/>
          <w:rtl/>
        </w:rPr>
        <w:t>)</w:t>
      </w:r>
      <w:r w:rsidRPr="007447D7">
        <w:rPr>
          <w:rtl/>
          <w:lang w:bidi="fa-IR"/>
        </w:rPr>
        <w:t xml:space="preserve"> أخرجكم أحياء</w:t>
      </w:r>
      <w:r>
        <w:rPr>
          <w:rtl/>
          <w:lang w:bidi="fa-IR"/>
        </w:rPr>
        <w:t xml:space="preserve"> ، </w:t>
      </w:r>
      <w:r w:rsidRPr="00D722F5">
        <w:rPr>
          <w:rStyle w:val="libAlaemChar"/>
          <w:rtl/>
        </w:rPr>
        <w:t>(</w:t>
      </w:r>
      <w:r w:rsidRPr="006A35AB">
        <w:rPr>
          <w:rStyle w:val="libAieChar"/>
          <w:rtl/>
        </w:rPr>
        <w:t xml:space="preserve"> ثُمَّ يُمِيتُكُمْ </w:t>
      </w:r>
      <w:r w:rsidRPr="00D722F5">
        <w:rPr>
          <w:rStyle w:val="libAlaemChar"/>
          <w:rtl/>
        </w:rPr>
        <w:t>)</w:t>
      </w:r>
      <w:r w:rsidRPr="007447D7">
        <w:rPr>
          <w:rtl/>
          <w:lang w:bidi="fa-IR"/>
        </w:rPr>
        <w:t xml:space="preserve"> في هذه الدنيا ويقبركم</w:t>
      </w:r>
      <w:r>
        <w:rPr>
          <w:rtl/>
          <w:lang w:bidi="fa-IR"/>
        </w:rPr>
        <w:t xml:space="preserve"> ، </w:t>
      </w:r>
      <w:r w:rsidRPr="00D722F5">
        <w:rPr>
          <w:rStyle w:val="libAlaemChar"/>
          <w:rtl/>
        </w:rPr>
        <w:t>(</w:t>
      </w:r>
      <w:r w:rsidRPr="006A35AB">
        <w:rPr>
          <w:rStyle w:val="libAieChar"/>
          <w:rtl/>
        </w:rPr>
        <w:t xml:space="preserve"> ثُمَّ يُحْيِيكُمْ </w:t>
      </w:r>
      <w:r w:rsidRPr="00D722F5">
        <w:rPr>
          <w:rStyle w:val="libAlaemCha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235</w:t>
      </w:r>
      <w:r>
        <w:rPr>
          <w:rtl/>
        </w:rPr>
        <w:t xml:space="preserve"> ، </w:t>
      </w:r>
      <w:r w:rsidRPr="007447D7">
        <w:rPr>
          <w:rtl/>
        </w:rPr>
        <w:t>ح 51</w:t>
      </w:r>
      <w:r>
        <w:rPr>
          <w:rtl/>
        </w:rPr>
        <w:t xml:space="preserve"> ، </w:t>
      </w:r>
      <w:r w:rsidRPr="007447D7">
        <w:rPr>
          <w:rtl/>
        </w:rPr>
        <w:t>نقلا عن « الخرائج والجرائح » 1 : 283</w:t>
      </w:r>
      <w:r>
        <w:rPr>
          <w:rtl/>
        </w:rPr>
        <w:t xml:space="preserve"> ، </w:t>
      </w:r>
      <w:r w:rsidRPr="007447D7">
        <w:rPr>
          <w:rtl/>
        </w:rPr>
        <w:t xml:space="preserve">الباب 6 في معجزات الإمام الباقر </w:t>
      </w:r>
      <w:r w:rsidR="004541E1" w:rsidRPr="004541E1">
        <w:rPr>
          <w:rStyle w:val="libAlaemChar"/>
          <w:rtl/>
        </w:rPr>
        <w:t>عليه‌السلام</w:t>
      </w:r>
      <w:r w:rsidRPr="007447D7">
        <w:rPr>
          <w:rtl/>
        </w:rPr>
        <w:t>.</w:t>
      </w:r>
    </w:p>
    <w:p w:rsidR="007E3A98" w:rsidRPr="007447D7" w:rsidRDefault="007E3A98" w:rsidP="0040777F">
      <w:pPr>
        <w:pStyle w:val="libFootnote0"/>
        <w:rPr>
          <w:rtl/>
          <w:lang w:bidi="fa-IR"/>
        </w:rPr>
      </w:pPr>
      <w:r w:rsidRPr="007447D7">
        <w:rPr>
          <w:rtl/>
        </w:rPr>
        <w:t>(2) البقرة (2) : 159.</w:t>
      </w:r>
    </w:p>
    <w:p w:rsidR="007E3A98" w:rsidRPr="007447D7" w:rsidRDefault="007E3A98" w:rsidP="0040777F">
      <w:pPr>
        <w:pStyle w:val="libFootnote0"/>
        <w:rPr>
          <w:rtl/>
          <w:lang w:bidi="fa-IR"/>
        </w:rPr>
      </w:pPr>
      <w:r w:rsidRPr="007447D7">
        <w:rPr>
          <w:rtl/>
        </w:rPr>
        <w:t>(3) « بحار الأنوار » 6 : 235</w:t>
      </w:r>
      <w:r>
        <w:rPr>
          <w:rtl/>
        </w:rPr>
        <w:t xml:space="preserve"> ـ </w:t>
      </w:r>
      <w:r w:rsidRPr="007447D7">
        <w:rPr>
          <w:rtl/>
        </w:rPr>
        <w:t>236</w:t>
      </w:r>
      <w:r>
        <w:rPr>
          <w:rtl/>
        </w:rPr>
        <w:t xml:space="preserve"> ، </w:t>
      </w:r>
      <w:r w:rsidRPr="007447D7">
        <w:rPr>
          <w:rtl/>
        </w:rPr>
        <w:t>ح 53</w:t>
      </w:r>
      <w:r>
        <w:rPr>
          <w:rtl/>
        </w:rPr>
        <w:t xml:space="preserve"> ، </w:t>
      </w:r>
      <w:r w:rsidRPr="007447D7">
        <w:rPr>
          <w:rtl/>
        </w:rPr>
        <w:t>نقلا عن « تفسير العيّاشي » 1 : 71</w:t>
      </w:r>
      <w:r>
        <w:rPr>
          <w:rtl/>
        </w:rPr>
        <w:t xml:space="preserve"> ، </w:t>
      </w:r>
      <w:r w:rsidRPr="007447D7">
        <w:rPr>
          <w:rtl/>
        </w:rPr>
        <w:t>ذيل الآية 159 من سورة البقرة (2)</w:t>
      </w:r>
      <w:r>
        <w:rPr>
          <w:rtl/>
        </w:rPr>
        <w:t>.</w:t>
      </w:r>
    </w:p>
    <w:p w:rsidR="007E3A98" w:rsidRPr="007447D7" w:rsidRDefault="007E3A98" w:rsidP="0040777F">
      <w:pPr>
        <w:pStyle w:val="libFootnote0"/>
        <w:rPr>
          <w:rtl/>
          <w:lang w:bidi="fa-IR"/>
        </w:rPr>
      </w:pPr>
      <w:r w:rsidRPr="007447D7">
        <w:rPr>
          <w:rtl/>
        </w:rPr>
        <w:t>(4) البقرة (2) : 28.</w:t>
      </w:r>
    </w:p>
    <w:p w:rsidR="007E3A98" w:rsidRPr="007447D7" w:rsidRDefault="007E3A98" w:rsidP="006A35AB">
      <w:pPr>
        <w:pStyle w:val="libNormal0"/>
        <w:rPr>
          <w:rtl/>
        </w:rPr>
      </w:pPr>
      <w:r>
        <w:rPr>
          <w:rtl/>
        </w:rPr>
        <w:br w:type="page"/>
      </w:r>
      <w:r w:rsidRPr="007447D7">
        <w:rPr>
          <w:rtl/>
        </w:rPr>
        <w:lastRenderedPageBreak/>
        <w:t>في القبور</w:t>
      </w:r>
      <w:r>
        <w:rPr>
          <w:rtl/>
        </w:rPr>
        <w:t xml:space="preserve"> ، </w:t>
      </w:r>
      <w:r w:rsidRPr="007447D7">
        <w:rPr>
          <w:rtl/>
        </w:rPr>
        <w:t xml:space="preserve">وينعّم فيها المؤمنين بنبوّة محمّد </w:t>
      </w:r>
      <w:r w:rsidR="004541E1" w:rsidRPr="004541E1">
        <w:rPr>
          <w:rStyle w:val="libAlaemChar"/>
          <w:rtl/>
        </w:rPr>
        <w:t>صلى‌الله‌عليه‌وآله‌وسلم</w:t>
      </w:r>
      <w:r>
        <w:rPr>
          <w:rtl/>
        </w:rPr>
        <w:t xml:space="preserve"> ، </w:t>
      </w:r>
      <w:r w:rsidRPr="007447D7">
        <w:rPr>
          <w:rtl/>
        </w:rPr>
        <w:t xml:space="preserve">وولاية عليّ </w:t>
      </w:r>
      <w:r w:rsidR="004541E1" w:rsidRPr="004541E1">
        <w:rPr>
          <w:rStyle w:val="libAlaemChar"/>
          <w:rtl/>
        </w:rPr>
        <w:t>عليه‌السلام</w:t>
      </w:r>
      <w:r>
        <w:rPr>
          <w:rtl/>
        </w:rPr>
        <w:t xml:space="preserve"> ، </w:t>
      </w:r>
      <w:r w:rsidRPr="007447D7">
        <w:rPr>
          <w:rtl/>
        </w:rPr>
        <w:t>ويعذّب فيها الكافرين بهما</w:t>
      </w:r>
      <w:r>
        <w:rPr>
          <w:rtl/>
        </w:rPr>
        <w:t xml:space="preserve"> ، </w:t>
      </w:r>
      <w:r w:rsidRPr="00D722F5">
        <w:rPr>
          <w:rStyle w:val="libAlaemChar"/>
          <w:rtl/>
        </w:rPr>
        <w:t>(</w:t>
      </w:r>
      <w:r w:rsidRPr="006A35AB">
        <w:rPr>
          <w:rStyle w:val="libAieChar"/>
          <w:rtl/>
        </w:rPr>
        <w:t xml:space="preserve"> ثُمَّ إِلَيْهِ تُرْجَعُونَ </w:t>
      </w:r>
      <w:r w:rsidRPr="00D722F5">
        <w:rPr>
          <w:rStyle w:val="libAlaemChar"/>
          <w:rtl/>
        </w:rPr>
        <w:t>)</w:t>
      </w:r>
      <w:r w:rsidRPr="007447D7">
        <w:rPr>
          <w:rtl/>
        </w:rPr>
        <w:t xml:space="preserve"> في الآخرة</w:t>
      </w:r>
      <w:r>
        <w:rPr>
          <w:rtl/>
        </w:rPr>
        <w:t xml:space="preserve"> ، </w:t>
      </w:r>
      <w:r w:rsidRPr="007447D7">
        <w:rPr>
          <w:rtl/>
        </w:rPr>
        <w:t>بأن تموتوا في القبور بعد</w:t>
      </w:r>
      <w:r>
        <w:rPr>
          <w:rtl/>
        </w:rPr>
        <w:t xml:space="preserve"> ، </w:t>
      </w:r>
      <w:r w:rsidRPr="007447D7">
        <w:rPr>
          <w:rtl/>
        </w:rPr>
        <w:t xml:space="preserve">ثمّ تحيوا للبعث يوم القيامة </w:t>
      </w:r>
      <w:r w:rsidRPr="00D722F5">
        <w:rPr>
          <w:rStyle w:val="libAlaemChar"/>
          <w:rtl/>
        </w:rPr>
        <w:t>(</w:t>
      </w:r>
      <w:r w:rsidRPr="006A35AB">
        <w:rPr>
          <w:rStyle w:val="libAieChar"/>
          <w:rtl/>
        </w:rPr>
        <w:t xml:space="preserve"> تُرْجَعُونَ </w:t>
      </w:r>
      <w:r w:rsidRPr="00D722F5">
        <w:rPr>
          <w:rStyle w:val="libAlaemChar"/>
          <w:rtl/>
        </w:rPr>
        <w:t>)</w:t>
      </w:r>
      <w:r w:rsidRPr="007447D7">
        <w:rPr>
          <w:rtl/>
        </w:rPr>
        <w:t xml:space="preserve"> إلى ما وعدكم من الثواب على الطاعات إن كنتم فاعليها</w:t>
      </w:r>
      <w:r>
        <w:rPr>
          <w:rtl/>
        </w:rPr>
        <w:t xml:space="preserve"> ، </w:t>
      </w:r>
      <w:r w:rsidRPr="007447D7">
        <w:rPr>
          <w:rtl/>
        </w:rPr>
        <w:t>ومن العقاب على المعاصي إن كنتم مقارفيها »</w:t>
      </w:r>
      <w:r>
        <w:rPr>
          <w:rtl/>
        </w:rPr>
        <w:t>.</w:t>
      </w:r>
    </w:p>
    <w:p w:rsidR="007E3A98" w:rsidRPr="007447D7" w:rsidRDefault="007E3A98" w:rsidP="006A35AB">
      <w:pPr>
        <w:pStyle w:val="libNormal"/>
        <w:rPr>
          <w:rtl/>
        </w:rPr>
      </w:pPr>
      <w:r w:rsidRPr="007447D7">
        <w:rPr>
          <w:rtl/>
        </w:rPr>
        <w:t xml:space="preserve">فقيل له : يا ابن رسول الله </w:t>
      </w:r>
      <w:r w:rsidR="004541E1" w:rsidRPr="004541E1">
        <w:rPr>
          <w:rStyle w:val="libAlaemChar"/>
          <w:rtl/>
        </w:rPr>
        <w:t>صلى‌الله‌عليه‌وآله‌وسلم</w:t>
      </w:r>
      <w:r>
        <w:rPr>
          <w:rtl/>
        </w:rPr>
        <w:t xml:space="preserve"> ، </w:t>
      </w:r>
      <w:r w:rsidRPr="007447D7">
        <w:rPr>
          <w:rtl/>
        </w:rPr>
        <w:t>ففي القبور نعيم وعذاب</w:t>
      </w:r>
      <w:r>
        <w:rPr>
          <w:rtl/>
        </w:rPr>
        <w:t>؟</w:t>
      </w:r>
      <w:r w:rsidRPr="007447D7">
        <w:rPr>
          <w:rtl/>
        </w:rPr>
        <w:t xml:space="preserve"> فقال : « إي</w:t>
      </w:r>
      <w:r>
        <w:rPr>
          <w:rtl/>
        </w:rPr>
        <w:t xml:space="preserve"> ، </w:t>
      </w:r>
      <w:r w:rsidRPr="007447D7">
        <w:rPr>
          <w:rtl/>
        </w:rPr>
        <w:t>والذي بعث محمّدا بالحقّ نبيّا</w:t>
      </w:r>
      <w:r>
        <w:rPr>
          <w:rtl/>
        </w:rPr>
        <w:t xml:space="preserve"> ، </w:t>
      </w:r>
      <w:r w:rsidRPr="007447D7">
        <w:rPr>
          <w:rtl/>
        </w:rPr>
        <w:t>وجعله زكيّا هاديا</w:t>
      </w:r>
      <w:r>
        <w:rPr>
          <w:rtl/>
        </w:rPr>
        <w:t xml:space="preserve"> ، </w:t>
      </w:r>
      <w:r w:rsidRPr="007447D7">
        <w:rPr>
          <w:rtl/>
        </w:rPr>
        <w:t>وجعل أخاه عليّا بالعهد وفيّا</w:t>
      </w:r>
      <w:r>
        <w:rPr>
          <w:rtl/>
        </w:rPr>
        <w:t xml:space="preserve"> ، </w:t>
      </w:r>
      <w:r w:rsidRPr="007447D7">
        <w:rPr>
          <w:rtl/>
        </w:rPr>
        <w:t>وبالحقّ مليّا</w:t>
      </w:r>
      <w:r>
        <w:rPr>
          <w:rtl/>
        </w:rPr>
        <w:t xml:space="preserve"> ، </w:t>
      </w:r>
      <w:r w:rsidRPr="007447D7">
        <w:rPr>
          <w:rtl/>
        </w:rPr>
        <w:t>ولدى الله مرضيّا</w:t>
      </w:r>
      <w:r>
        <w:rPr>
          <w:rtl/>
        </w:rPr>
        <w:t xml:space="preserve"> ، </w:t>
      </w:r>
      <w:r w:rsidRPr="007447D7">
        <w:rPr>
          <w:rtl/>
        </w:rPr>
        <w:t>وإلى الجهاد سابقا</w:t>
      </w:r>
      <w:r>
        <w:rPr>
          <w:rtl/>
        </w:rPr>
        <w:t xml:space="preserve"> ، </w:t>
      </w:r>
      <w:r w:rsidRPr="007447D7">
        <w:rPr>
          <w:rtl/>
        </w:rPr>
        <w:t>ولله في أحواله موافقا</w:t>
      </w:r>
      <w:r>
        <w:rPr>
          <w:rtl/>
        </w:rPr>
        <w:t xml:space="preserve"> ، </w:t>
      </w:r>
      <w:r w:rsidRPr="007447D7">
        <w:rPr>
          <w:rtl/>
        </w:rPr>
        <w:t>وللمكارم حائزا</w:t>
      </w:r>
      <w:r>
        <w:rPr>
          <w:rtl/>
        </w:rPr>
        <w:t xml:space="preserve"> ، </w:t>
      </w:r>
      <w:r w:rsidRPr="007447D7">
        <w:rPr>
          <w:rtl/>
        </w:rPr>
        <w:t>وبنصر الله على أعدائه فائزا</w:t>
      </w:r>
      <w:r>
        <w:rPr>
          <w:rtl/>
        </w:rPr>
        <w:t xml:space="preserve"> ، </w:t>
      </w:r>
      <w:r w:rsidRPr="007447D7">
        <w:rPr>
          <w:rtl/>
        </w:rPr>
        <w:t>وللعلوم حاويا</w:t>
      </w:r>
      <w:r>
        <w:rPr>
          <w:rtl/>
        </w:rPr>
        <w:t xml:space="preserve"> ، </w:t>
      </w:r>
      <w:r w:rsidRPr="007447D7">
        <w:rPr>
          <w:rtl/>
        </w:rPr>
        <w:t>ولأولياء الله مواليا</w:t>
      </w:r>
      <w:r>
        <w:rPr>
          <w:rtl/>
        </w:rPr>
        <w:t xml:space="preserve"> ، </w:t>
      </w:r>
      <w:r w:rsidRPr="007447D7">
        <w:rPr>
          <w:rtl/>
        </w:rPr>
        <w:t>ولأعدائه معاديا</w:t>
      </w:r>
      <w:r>
        <w:rPr>
          <w:rtl/>
        </w:rPr>
        <w:t xml:space="preserve"> ، </w:t>
      </w:r>
      <w:r w:rsidRPr="007447D7">
        <w:rPr>
          <w:rtl/>
        </w:rPr>
        <w:t>وللخيرات ناويا</w:t>
      </w:r>
      <w:r>
        <w:rPr>
          <w:rtl/>
        </w:rPr>
        <w:t xml:space="preserve"> ، </w:t>
      </w:r>
      <w:r w:rsidRPr="007447D7">
        <w:rPr>
          <w:rtl/>
        </w:rPr>
        <w:t>وللقبائح رافضا</w:t>
      </w:r>
      <w:r>
        <w:rPr>
          <w:rtl/>
        </w:rPr>
        <w:t xml:space="preserve"> ، </w:t>
      </w:r>
      <w:r w:rsidRPr="007447D7">
        <w:rPr>
          <w:rtl/>
        </w:rPr>
        <w:t>وللشيطان مخزيا</w:t>
      </w:r>
      <w:r>
        <w:rPr>
          <w:rtl/>
        </w:rPr>
        <w:t xml:space="preserve"> ، </w:t>
      </w:r>
      <w:r w:rsidRPr="007447D7">
        <w:rPr>
          <w:rtl/>
        </w:rPr>
        <w:t>وللفسقة المردة مقصيا</w:t>
      </w:r>
      <w:r>
        <w:rPr>
          <w:rtl/>
        </w:rPr>
        <w:t xml:space="preserve"> ، </w:t>
      </w:r>
      <w:r w:rsidRPr="007447D7">
        <w:rPr>
          <w:rtl/>
        </w:rPr>
        <w:t xml:space="preserve">ولمحمّد </w:t>
      </w:r>
      <w:r w:rsidR="004541E1" w:rsidRPr="004541E1">
        <w:rPr>
          <w:rStyle w:val="libAlaemChar"/>
          <w:rtl/>
        </w:rPr>
        <w:t>صلى‌الله‌عليه‌وآله‌وسلم</w:t>
      </w:r>
      <w:r w:rsidRPr="007447D7">
        <w:rPr>
          <w:rtl/>
        </w:rPr>
        <w:t xml:space="preserve"> نفسا</w:t>
      </w:r>
      <w:r>
        <w:rPr>
          <w:rtl/>
        </w:rPr>
        <w:t xml:space="preserve"> ، </w:t>
      </w:r>
      <w:r w:rsidRPr="007447D7">
        <w:rPr>
          <w:rtl/>
        </w:rPr>
        <w:t>وبين يديه لدى المكاره جنّة وترسا</w:t>
      </w:r>
      <w:r>
        <w:rPr>
          <w:rtl/>
        </w:rPr>
        <w:t xml:space="preserve"> ، </w:t>
      </w:r>
      <w:r w:rsidRPr="007447D7">
        <w:rPr>
          <w:rtl/>
        </w:rPr>
        <w:t xml:space="preserve">آمنت به أنا وأبي عليّ بن أبي طالب </w:t>
      </w:r>
      <w:r w:rsidR="004541E1" w:rsidRPr="004541E1">
        <w:rPr>
          <w:rStyle w:val="libAlaemChar"/>
          <w:rtl/>
        </w:rPr>
        <w:t>عليه‌السلام</w:t>
      </w:r>
      <w:r w:rsidRPr="007447D7">
        <w:rPr>
          <w:rtl/>
        </w:rPr>
        <w:t xml:space="preserve"> عبد ربّ الأرباب</w:t>
      </w:r>
      <w:r>
        <w:rPr>
          <w:rtl/>
        </w:rPr>
        <w:t xml:space="preserve"> ، </w:t>
      </w:r>
      <w:r w:rsidRPr="007447D7">
        <w:rPr>
          <w:rtl/>
        </w:rPr>
        <w:t>المفضّل على أولى الألباب</w:t>
      </w:r>
      <w:r>
        <w:rPr>
          <w:rtl/>
        </w:rPr>
        <w:t xml:space="preserve"> ، </w:t>
      </w:r>
      <w:r w:rsidRPr="007447D7">
        <w:rPr>
          <w:rtl/>
        </w:rPr>
        <w:t>الحاوي لعلوم الكتاب</w:t>
      </w:r>
      <w:r>
        <w:rPr>
          <w:rtl/>
        </w:rPr>
        <w:t xml:space="preserve"> ، </w:t>
      </w:r>
      <w:r w:rsidRPr="007447D7">
        <w:rPr>
          <w:rtl/>
        </w:rPr>
        <w:t>زين من يوافي يوم القيامة عرصات الحساب</w:t>
      </w:r>
      <w:r>
        <w:rPr>
          <w:rtl/>
        </w:rPr>
        <w:t xml:space="preserve"> ، </w:t>
      </w:r>
      <w:r w:rsidRPr="007447D7">
        <w:rPr>
          <w:rtl/>
        </w:rPr>
        <w:t xml:space="preserve">بعد محمّد </w:t>
      </w:r>
      <w:r w:rsidR="004541E1" w:rsidRPr="004541E1">
        <w:rPr>
          <w:rStyle w:val="libAlaemChar"/>
          <w:rtl/>
        </w:rPr>
        <w:t>صلى‌الله‌عليه‌وآله‌وسلم</w:t>
      </w:r>
      <w:r w:rsidRPr="007447D7">
        <w:rPr>
          <w:rtl/>
        </w:rPr>
        <w:t xml:space="preserve"> صفيّ الكريم العزيز الوهّاب. إنّ في القبر نعيما يوفّر الله به حظوظ أوليائه</w:t>
      </w:r>
      <w:r>
        <w:rPr>
          <w:rtl/>
        </w:rPr>
        <w:t xml:space="preserve"> ، </w:t>
      </w:r>
      <w:r w:rsidRPr="007447D7">
        <w:rPr>
          <w:rtl/>
        </w:rPr>
        <w:t xml:space="preserve">وإنّ في القبر عذابا يشدّد الله به على أشقياء أعدائه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الفضل بن شاذان من كتاب صحائف الأبرار : إنّ أمير المؤمنين </w:t>
      </w:r>
      <w:r w:rsidR="004541E1" w:rsidRPr="004541E1">
        <w:rPr>
          <w:rStyle w:val="libAlaemChar"/>
          <w:rtl/>
        </w:rPr>
        <w:t>عليه‌السلام</w:t>
      </w:r>
      <w:r w:rsidRPr="007447D7">
        <w:rPr>
          <w:rtl/>
        </w:rPr>
        <w:t xml:space="preserve"> اضطجع في نجف الكوفة على الحصى فقال قنبر : يا مولاي</w:t>
      </w:r>
      <w:r>
        <w:rPr>
          <w:rtl/>
        </w:rPr>
        <w:t xml:space="preserve"> ، </w:t>
      </w:r>
      <w:r w:rsidRPr="007447D7">
        <w:rPr>
          <w:rtl/>
        </w:rPr>
        <w:t>ألا أفرش لك ثوبي تحتك</w:t>
      </w:r>
      <w:r>
        <w:rPr>
          <w:rtl/>
        </w:rPr>
        <w:t>؟</w:t>
      </w:r>
      <w:r>
        <w:rPr>
          <w:rFonts w:hint="cs"/>
          <w:rtl/>
        </w:rPr>
        <w:t xml:space="preserve"> </w:t>
      </w:r>
      <w:r w:rsidRPr="007447D7">
        <w:rPr>
          <w:rtl/>
        </w:rPr>
        <w:t>فقال : « لا</w:t>
      </w:r>
      <w:r>
        <w:rPr>
          <w:rtl/>
        </w:rPr>
        <w:t xml:space="preserve"> ، </w:t>
      </w:r>
      <w:r w:rsidRPr="007447D7">
        <w:rPr>
          <w:rtl/>
        </w:rPr>
        <w:t>إن هي إلاّ تربة مؤمن أو مزاحمته في مجلسه »</w:t>
      </w:r>
      <w:r>
        <w:rPr>
          <w:rtl/>
        </w:rPr>
        <w:t>.</w:t>
      </w:r>
    </w:p>
    <w:p w:rsidR="007E3A98" w:rsidRPr="007447D7" w:rsidRDefault="007E3A98" w:rsidP="006A35AB">
      <w:pPr>
        <w:pStyle w:val="libNormal"/>
        <w:rPr>
          <w:rtl/>
        </w:rPr>
      </w:pPr>
      <w:r w:rsidRPr="007447D7">
        <w:rPr>
          <w:rtl/>
        </w:rPr>
        <w:t>فقال الأصبغ بن نباتة : أمّا تربة مؤمن فقد علمنا أنّها كانت أو ستكون</w:t>
      </w:r>
      <w:r>
        <w:rPr>
          <w:rtl/>
        </w:rPr>
        <w:t xml:space="preserve"> ، </w:t>
      </w:r>
      <w:r w:rsidRPr="007447D7">
        <w:rPr>
          <w:rtl/>
        </w:rPr>
        <w:t>فما معنى مزاحمته في مجلسه</w:t>
      </w:r>
      <w:r>
        <w:rPr>
          <w:rtl/>
        </w:rPr>
        <w:t>؟</w:t>
      </w:r>
    </w:p>
    <w:p w:rsidR="007E3A98" w:rsidRPr="007447D7" w:rsidRDefault="007E3A98" w:rsidP="006A35AB">
      <w:pPr>
        <w:pStyle w:val="libNormal"/>
        <w:rPr>
          <w:rtl/>
        </w:rPr>
      </w:pPr>
      <w:r w:rsidRPr="007447D7">
        <w:rPr>
          <w:rtl/>
        </w:rPr>
        <w:t>فقال : « يا ابن نباتة</w:t>
      </w:r>
      <w:r>
        <w:rPr>
          <w:rtl/>
        </w:rPr>
        <w:t xml:space="preserve"> ، </w:t>
      </w:r>
      <w:r w:rsidRPr="007447D7">
        <w:rPr>
          <w:rtl/>
        </w:rPr>
        <w:t>إنّ في هذا الظهر أرواح كلّ مؤمن ومؤمنة في قوالب من نور</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236</w:t>
      </w:r>
      <w:r>
        <w:rPr>
          <w:rtl/>
        </w:rPr>
        <w:t xml:space="preserve"> ـ </w:t>
      </w:r>
      <w:r w:rsidRPr="007447D7">
        <w:rPr>
          <w:rtl/>
        </w:rPr>
        <w:t>237</w:t>
      </w:r>
      <w:r>
        <w:rPr>
          <w:rtl/>
        </w:rPr>
        <w:t xml:space="preserve"> ، </w:t>
      </w:r>
      <w:r w:rsidRPr="007447D7">
        <w:rPr>
          <w:rtl/>
        </w:rPr>
        <w:t>ح 54</w:t>
      </w:r>
      <w:r>
        <w:rPr>
          <w:rtl/>
        </w:rPr>
        <w:t xml:space="preserve"> ، </w:t>
      </w:r>
      <w:r w:rsidRPr="007447D7">
        <w:rPr>
          <w:rtl/>
        </w:rPr>
        <w:t>نقلا عن « التفسير المنسوب إلى الإمام العسكري » : 210</w:t>
      </w:r>
      <w:r>
        <w:rPr>
          <w:rtl/>
        </w:rPr>
        <w:t xml:space="preserve"> ـ </w:t>
      </w:r>
      <w:r w:rsidRPr="007447D7">
        <w:rPr>
          <w:rtl/>
        </w:rPr>
        <w:t>211</w:t>
      </w:r>
      <w:r>
        <w:rPr>
          <w:rtl/>
        </w:rPr>
        <w:t xml:space="preserve"> ، </w:t>
      </w:r>
      <w:r w:rsidRPr="007447D7">
        <w:rPr>
          <w:rtl/>
        </w:rPr>
        <w:t>ح 98</w:t>
      </w:r>
      <w:r>
        <w:rPr>
          <w:rtl/>
        </w:rPr>
        <w:t xml:space="preserve"> ، </w:t>
      </w:r>
      <w:r w:rsidRPr="007447D7">
        <w:rPr>
          <w:rtl/>
        </w:rPr>
        <w:t>ذيل الآية 28 من سورة البقرة (2)</w:t>
      </w:r>
      <w:r>
        <w:rPr>
          <w:rtl/>
        </w:rPr>
        <w:t>.</w:t>
      </w:r>
    </w:p>
    <w:p w:rsidR="007E3A98" w:rsidRPr="007447D7" w:rsidRDefault="007E3A98" w:rsidP="006A35AB">
      <w:pPr>
        <w:pStyle w:val="libNormal0"/>
        <w:rPr>
          <w:rtl/>
        </w:rPr>
      </w:pPr>
      <w:r>
        <w:rPr>
          <w:rtl/>
        </w:rPr>
        <w:br w:type="page"/>
      </w:r>
      <w:r w:rsidRPr="007447D7">
        <w:rPr>
          <w:rtl/>
        </w:rPr>
        <w:lastRenderedPageBreak/>
        <w:t xml:space="preserve">على منابر من نور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محمّد بن مسلم </w:t>
      </w:r>
      <w:r w:rsidRPr="00346263">
        <w:rPr>
          <w:rStyle w:val="libFootnotenumChar"/>
          <w:rtl/>
        </w:rPr>
        <w:t>(2)</w:t>
      </w:r>
      <w:r>
        <w:rPr>
          <w:rtl/>
        </w:rPr>
        <w:t xml:space="preserve"> ، </w:t>
      </w:r>
      <w:r w:rsidRPr="007447D7">
        <w:rPr>
          <w:rtl/>
        </w:rPr>
        <w:t xml:space="preserve">وعن أبي هريرة في قوله : </w:t>
      </w:r>
      <w:r w:rsidRPr="00D722F5">
        <w:rPr>
          <w:rStyle w:val="libAlaemChar"/>
          <w:rtl/>
        </w:rPr>
        <w:t>(</w:t>
      </w:r>
      <w:r w:rsidRPr="006A35AB">
        <w:rPr>
          <w:rStyle w:val="libAieChar"/>
          <w:rtl/>
        </w:rPr>
        <w:t xml:space="preserve"> يُثَبِّتُ اللهُ الَّذِينَ آمَنُوا بِالْقَوْلِ الثَّابِتِ </w:t>
      </w:r>
      <w:r w:rsidRPr="00D722F5">
        <w:rPr>
          <w:rStyle w:val="libAlaemChar"/>
          <w:rtl/>
        </w:rPr>
        <w:t>)</w:t>
      </w:r>
      <w:r w:rsidRPr="007447D7">
        <w:rPr>
          <w:rtl/>
        </w:rPr>
        <w:t xml:space="preserve"> </w:t>
      </w:r>
      <w:r w:rsidRPr="00346263">
        <w:rPr>
          <w:rStyle w:val="libFootnotenumChar"/>
          <w:rtl/>
        </w:rPr>
        <w:t>(3)</w:t>
      </w:r>
      <w:r w:rsidRPr="007447D7">
        <w:rPr>
          <w:rtl/>
        </w:rPr>
        <w:t xml:space="preserve"> يعني بقول : لا إله إلاّ الله</w:t>
      </w:r>
      <w:r>
        <w:rPr>
          <w:rtl/>
        </w:rPr>
        <w:t xml:space="preserve"> ، </w:t>
      </w:r>
      <w:r w:rsidRPr="007447D7">
        <w:rPr>
          <w:rtl/>
        </w:rPr>
        <w:t>محمّد رسول الله في الحياة الدنيا</w:t>
      </w:r>
      <w:r>
        <w:rPr>
          <w:rtl/>
        </w:rPr>
        <w:t xml:space="preserve"> ، </w:t>
      </w:r>
      <w:r w:rsidRPr="007447D7">
        <w:rPr>
          <w:rtl/>
        </w:rPr>
        <w:t xml:space="preserve">ثمّ قال : </w:t>
      </w:r>
      <w:r w:rsidRPr="00D722F5">
        <w:rPr>
          <w:rStyle w:val="libAlaemChar"/>
          <w:rtl/>
        </w:rPr>
        <w:t>(</w:t>
      </w:r>
      <w:r w:rsidRPr="006A35AB">
        <w:rPr>
          <w:rStyle w:val="libAieChar"/>
          <w:rtl/>
        </w:rPr>
        <w:t xml:space="preserve"> وَفِي الْآخِرَةِ </w:t>
      </w:r>
      <w:r w:rsidRPr="00D722F5">
        <w:rPr>
          <w:rStyle w:val="libAlaemChar"/>
          <w:rtl/>
        </w:rPr>
        <w:t>)</w:t>
      </w:r>
      <w:r>
        <w:rPr>
          <w:rtl/>
        </w:rPr>
        <w:t xml:space="preserve"> ، </w:t>
      </w:r>
      <w:r w:rsidRPr="007447D7">
        <w:rPr>
          <w:rtl/>
        </w:rPr>
        <w:t>قال : هذا القبر</w:t>
      </w:r>
      <w:r>
        <w:rPr>
          <w:rtl/>
        </w:rPr>
        <w:t xml:space="preserve"> ، </w:t>
      </w:r>
      <w:r w:rsidRPr="007447D7">
        <w:rPr>
          <w:rtl/>
        </w:rPr>
        <w:t xml:space="preserve">يدخل عليه ملكان فظّان غليظان يحفران القبر بأنيابهما وأصواتهما كالرعد القاصف </w:t>
      </w:r>
      <w:r w:rsidRPr="00346263">
        <w:rPr>
          <w:rStyle w:val="libFootnotenumChar"/>
          <w:rtl/>
        </w:rPr>
        <w:t>(4)</w:t>
      </w:r>
      <w:r>
        <w:rPr>
          <w:rtl/>
        </w:rPr>
        <w:t xml:space="preserve"> ، </w:t>
      </w:r>
      <w:r w:rsidRPr="007447D7">
        <w:rPr>
          <w:rtl/>
        </w:rPr>
        <w:t>وأعينهما كالبرق الخاطف</w:t>
      </w:r>
      <w:r>
        <w:rPr>
          <w:rtl/>
        </w:rPr>
        <w:t xml:space="preserve"> ، </w:t>
      </w:r>
      <w:r w:rsidRPr="007447D7">
        <w:rPr>
          <w:rtl/>
        </w:rPr>
        <w:t>ومع كلّ واحد منهما مرزبة فيها ثلاثمائة وستّون عقدة</w:t>
      </w:r>
      <w:r>
        <w:rPr>
          <w:rtl/>
        </w:rPr>
        <w:t xml:space="preserve"> ، </w:t>
      </w:r>
      <w:r w:rsidRPr="007447D7">
        <w:rPr>
          <w:rtl/>
        </w:rPr>
        <w:t>في كلّ عقدة ثلاثمائة وستّون حلقة</w:t>
      </w:r>
      <w:r>
        <w:rPr>
          <w:rtl/>
        </w:rPr>
        <w:t xml:space="preserve"> ، </w:t>
      </w:r>
      <w:r w:rsidRPr="007447D7">
        <w:rPr>
          <w:rtl/>
        </w:rPr>
        <w:t>وزن كلّ حلقة كوزن حديد الدنيا</w:t>
      </w:r>
      <w:r>
        <w:rPr>
          <w:rtl/>
        </w:rPr>
        <w:t xml:space="preserve"> ، </w:t>
      </w:r>
      <w:r w:rsidRPr="007447D7">
        <w:rPr>
          <w:rtl/>
        </w:rPr>
        <w:t>لو اجتمع عليها أهل السماء والأرض أن يقلّوها ما أقلّوها</w:t>
      </w:r>
      <w:r>
        <w:rPr>
          <w:rtl/>
        </w:rPr>
        <w:t xml:space="preserve"> ، </w:t>
      </w:r>
      <w:r w:rsidRPr="007447D7">
        <w:rPr>
          <w:rtl/>
        </w:rPr>
        <w:t>هي في أيديهم أخفّ من جناح بعوض</w:t>
      </w:r>
      <w:r>
        <w:rPr>
          <w:rtl/>
        </w:rPr>
        <w:t xml:space="preserve"> ، </w:t>
      </w:r>
      <w:r w:rsidRPr="007447D7">
        <w:rPr>
          <w:rtl/>
        </w:rPr>
        <w:t>فيدخلان القبر على الميّت</w:t>
      </w:r>
      <w:r>
        <w:rPr>
          <w:rtl/>
        </w:rPr>
        <w:t xml:space="preserve"> ، </w:t>
      </w:r>
      <w:r w:rsidRPr="007447D7">
        <w:rPr>
          <w:rtl/>
        </w:rPr>
        <w:t>ويجلسانه في قبره ويسألانه : من ربّك</w:t>
      </w:r>
      <w:r>
        <w:rPr>
          <w:rtl/>
        </w:rPr>
        <w:t>؟</w:t>
      </w:r>
      <w:r w:rsidRPr="007447D7">
        <w:rPr>
          <w:rtl/>
        </w:rPr>
        <w:t xml:space="preserve"> فيقول المؤمن : الله ربّي</w:t>
      </w:r>
      <w:r>
        <w:rPr>
          <w:rtl/>
        </w:rPr>
        <w:t xml:space="preserve"> ، </w:t>
      </w:r>
      <w:r w:rsidRPr="007447D7">
        <w:rPr>
          <w:rtl/>
        </w:rPr>
        <w:t>ثمّ يقولان : فمن نبيّك</w:t>
      </w:r>
      <w:r>
        <w:rPr>
          <w:rtl/>
        </w:rPr>
        <w:t>؟</w:t>
      </w:r>
      <w:r w:rsidRPr="007447D7">
        <w:rPr>
          <w:rtl/>
        </w:rPr>
        <w:t xml:space="preserve"> فيقول المؤمن : محمّد نبيّي</w:t>
      </w:r>
      <w:r>
        <w:rPr>
          <w:rtl/>
        </w:rPr>
        <w:t xml:space="preserve"> ، </w:t>
      </w:r>
      <w:r w:rsidRPr="007447D7">
        <w:rPr>
          <w:rtl/>
        </w:rPr>
        <w:t>فيقولان : ما قبلتك</w:t>
      </w:r>
      <w:r>
        <w:rPr>
          <w:rtl/>
        </w:rPr>
        <w:t>؟</w:t>
      </w:r>
      <w:r w:rsidRPr="007447D7">
        <w:rPr>
          <w:rtl/>
        </w:rPr>
        <w:t xml:space="preserve"> فيقول المؤمن : الكعبة قبلتي</w:t>
      </w:r>
      <w:r>
        <w:rPr>
          <w:rtl/>
        </w:rPr>
        <w:t xml:space="preserve"> ، </w:t>
      </w:r>
      <w:r w:rsidRPr="007447D7">
        <w:rPr>
          <w:rtl/>
        </w:rPr>
        <w:t>فيقولان له : من إمامك</w:t>
      </w:r>
      <w:r>
        <w:rPr>
          <w:rtl/>
        </w:rPr>
        <w:t>؟</w:t>
      </w:r>
      <w:r w:rsidRPr="007447D7">
        <w:rPr>
          <w:rtl/>
        </w:rPr>
        <w:t xml:space="preserve"> فيقول المؤمن : إمامي عليّ بن أبي طالب </w:t>
      </w:r>
      <w:r w:rsidR="004541E1" w:rsidRPr="004541E1">
        <w:rPr>
          <w:rStyle w:val="libAlaemChar"/>
          <w:rtl/>
        </w:rPr>
        <w:t>عليه‌السلام</w:t>
      </w:r>
      <w:r>
        <w:rPr>
          <w:rtl/>
        </w:rPr>
        <w:t xml:space="preserve"> ، </w:t>
      </w:r>
      <w:r w:rsidRPr="007447D7">
        <w:rPr>
          <w:rtl/>
        </w:rPr>
        <w:t>فيقولان له :</w:t>
      </w:r>
      <w:r>
        <w:rPr>
          <w:rFonts w:hint="cs"/>
          <w:rtl/>
        </w:rPr>
        <w:t xml:space="preserve"> </w:t>
      </w:r>
      <w:r w:rsidRPr="007447D7">
        <w:rPr>
          <w:rtl/>
        </w:rPr>
        <w:t xml:space="preserve">صدقت. ثمّ قال : </w:t>
      </w:r>
      <w:r w:rsidRPr="00D722F5">
        <w:rPr>
          <w:rStyle w:val="libAlaemChar"/>
          <w:rtl/>
        </w:rPr>
        <w:t>(</w:t>
      </w:r>
      <w:r w:rsidRPr="006A35AB">
        <w:rPr>
          <w:rStyle w:val="libAieChar"/>
          <w:rtl/>
        </w:rPr>
        <w:t xml:space="preserve"> وَيُضِلُّ اللهُ الظَّالِمِينَ </w:t>
      </w:r>
      <w:r w:rsidRPr="00D722F5">
        <w:rPr>
          <w:rStyle w:val="libAlaemChar"/>
          <w:rtl/>
        </w:rPr>
        <w:t>)</w:t>
      </w:r>
      <w:r w:rsidRPr="007447D7">
        <w:rPr>
          <w:rtl/>
        </w:rPr>
        <w:t xml:space="preserve"> يعني عن ولاية عليّ </w:t>
      </w:r>
      <w:r w:rsidR="004541E1" w:rsidRPr="004541E1">
        <w:rPr>
          <w:rStyle w:val="libAlaemChar"/>
          <w:rtl/>
        </w:rPr>
        <w:t>عليه‌السلام</w:t>
      </w:r>
      <w:r w:rsidRPr="007447D7">
        <w:rPr>
          <w:rtl/>
        </w:rPr>
        <w:t xml:space="preserve"> في القبر</w:t>
      </w:r>
      <w:r>
        <w:rPr>
          <w:rtl/>
        </w:rPr>
        <w:t xml:space="preserve"> ، </w:t>
      </w:r>
      <w:r w:rsidRPr="007447D7">
        <w:rPr>
          <w:rtl/>
        </w:rPr>
        <w:t>والله ليسألنّ عن ولايته على الصراط</w:t>
      </w:r>
      <w:r>
        <w:rPr>
          <w:rtl/>
        </w:rPr>
        <w:t xml:space="preserve"> ، </w:t>
      </w:r>
      <w:r w:rsidRPr="007447D7">
        <w:rPr>
          <w:rtl/>
        </w:rPr>
        <w:t>والله ليسألنّ عن ولايته في الحساب. ثمّ قال سفيان بن عيينة ومن روى عن ابن عبّاس : إنّ المؤمن يقول : القرآن إمامي</w:t>
      </w:r>
      <w:r>
        <w:rPr>
          <w:rtl/>
        </w:rPr>
        <w:t xml:space="preserve"> ، </w:t>
      </w:r>
      <w:r w:rsidRPr="007447D7">
        <w:rPr>
          <w:rtl/>
        </w:rPr>
        <w:t xml:space="preserve">فقد أصاب أيضا ؛ وذلك أنّ الله بيّن إمامة عليّ </w:t>
      </w:r>
      <w:r w:rsidR="004541E1" w:rsidRPr="004541E1">
        <w:rPr>
          <w:rStyle w:val="libAlaemChar"/>
          <w:rtl/>
        </w:rPr>
        <w:t>عليه‌السلام</w:t>
      </w:r>
      <w:r w:rsidRPr="007447D7">
        <w:rPr>
          <w:rtl/>
        </w:rPr>
        <w:t xml:space="preserve"> في القرآن </w:t>
      </w:r>
      <w:r w:rsidRPr="00346263">
        <w:rPr>
          <w:rStyle w:val="libFootnotenumChar"/>
          <w:rtl/>
        </w:rPr>
        <w:t>(5)</w:t>
      </w:r>
      <w:r>
        <w:rPr>
          <w:rtl/>
        </w:rPr>
        <w:t>.</w:t>
      </w:r>
    </w:p>
    <w:p w:rsidR="007E3A98" w:rsidRPr="007447D7" w:rsidRDefault="007E3A98" w:rsidP="006A35AB">
      <w:pPr>
        <w:pStyle w:val="libNormal"/>
        <w:rPr>
          <w:rtl/>
        </w:rPr>
      </w:pPr>
      <w:r w:rsidRPr="007447D7">
        <w:rPr>
          <w:rtl/>
        </w:rPr>
        <w:t xml:space="preserve">وروي أنّه : لمّا ماتت فاطمة بنت أسد أمّ أمير المؤمنين </w:t>
      </w:r>
      <w:r w:rsidR="004541E1" w:rsidRPr="004541E1">
        <w:rPr>
          <w:rStyle w:val="libAlaemChar"/>
          <w:rtl/>
        </w:rPr>
        <w:t>عليه‌السلام</w:t>
      </w:r>
      <w:r w:rsidRPr="007447D7">
        <w:rPr>
          <w:rtl/>
        </w:rPr>
        <w:t xml:space="preserve"> أقبل عليّ </w:t>
      </w:r>
      <w:r w:rsidR="004541E1" w:rsidRPr="004541E1">
        <w:rPr>
          <w:rStyle w:val="libAlaemChar"/>
          <w:rtl/>
        </w:rPr>
        <w:t>عليه‌السلام</w:t>
      </w:r>
      <w:r w:rsidRPr="007447D7">
        <w:rPr>
          <w:rtl/>
        </w:rPr>
        <w:t xml:space="preserve"> باكيا</w:t>
      </w:r>
      <w:r>
        <w:rPr>
          <w:rtl/>
        </w:rPr>
        <w:t xml:space="preserve"> ، </w:t>
      </w:r>
      <w:r w:rsidRPr="007447D7">
        <w:rPr>
          <w:rtl/>
        </w:rPr>
        <w:t xml:space="preserve">فقال له النبيّ </w:t>
      </w:r>
      <w:r w:rsidR="004541E1" w:rsidRPr="004541E1">
        <w:rPr>
          <w:rStyle w:val="libAlaemChar"/>
          <w:rtl/>
        </w:rPr>
        <w:t>صلى‌الله‌عليه‌وآله‌وسلم</w:t>
      </w:r>
      <w:r w:rsidRPr="007447D7">
        <w:rPr>
          <w:rtl/>
        </w:rPr>
        <w:t xml:space="preserve"> : « ما يبكيك</w:t>
      </w:r>
      <w:r>
        <w:rPr>
          <w:rtl/>
        </w:rPr>
        <w:t>؟</w:t>
      </w:r>
      <w:r w:rsidRPr="007447D7">
        <w:rPr>
          <w:rtl/>
        </w:rPr>
        <w:t xml:space="preserve"> لا أبكى الله عينيك</w:t>
      </w:r>
      <w:r>
        <w:rPr>
          <w:rtl/>
        </w:rPr>
        <w:t>؟</w:t>
      </w:r>
      <w:r w:rsidRPr="007447D7">
        <w:rPr>
          <w:rtl/>
        </w:rPr>
        <w:t xml:space="preserve"> » قال : « توفّيت والدتي يا رسول الله </w:t>
      </w:r>
      <w:r w:rsidR="004541E1" w:rsidRPr="004541E1">
        <w:rPr>
          <w:rStyle w:val="libAlaemChar"/>
          <w:rtl/>
        </w:rPr>
        <w:t>صلى‌الله‌عليه‌وآله‌وسلم</w:t>
      </w:r>
      <w:r w:rsidRPr="007447D7">
        <w:rPr>
          <w:rtl/>
        </w:rPr>
        <w:t xml:space="preserve"> »</w:t>
      </w:r>
      <w:r>
        <w:rPr>
          <w:rtl/>
        </w:rPr>
        <w:t xml:space="preserve"> ، </w:t>
      </w:r>
      <w:r w:rsidRPr="007447D7">
        <w:rPr>
          <w:rtl/>
        </w:rPr>
        <w:t xml:space="preserve">قال النبيّ </w:t>
      </w:r>
      <w:r w:rsidR="004541E1" w:rsidRPr="004541E1">
        <w:rPr>
          <w:rStyle w:val="libAlaemChar"/>
          <w:rtl/>
        </w:rPr>
        <w:t>صلى‌الله‌عليه‌وآله‌وسلم</w:t>
      </w:r>
      <w:r w:rsidRPr="007447D7">
        <w:rPr>
          <w:rtl/>
        </w:rPr>
        <w:t xml:space="preserve"> : « بل والدتي يا عليّ</w:t>
      </w:r>
      <w:r>
        <w:rPr>
          <w:rtl/>
        </w:rPr>
        <w:t xml:space="preserve"> ، </w:t>
      </w:r>
      <w:r w:rsidRPr="007447D7">
        <w:rPr>
          <w:rtl/>
        </w:rPr>
        <w:t>فلقد كانت تجوّع أولادها</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237</w:t>
      </w:r>
      <w:r>
        <w:rPr>
          <w:rtl/>
        </w:rPr>
        <w:t xml:space="preserve"> ، </w:t>
      </w:r>
      <w:r w:rsidRPr="007447D7">
        <w:rPr>
          <w:rtl/>
        </w:rPr>
        <w:t>ح 55.</w:t>
      </w:r>
    </w:p>
    <w:p w:rsidR="007E3A98" w:rsidRPr="007447D7" w:rsidRDefault="007E3A98" w:rsidP="0040777F">
      <w:pPr>
        <w:pStyle w:val="libFootnote0"/>
        <w:rPr>
          <w:rtl/>
          <w:lang w:bidi="fa-IR"/>
        </w:rPr>
      </w:pPr>
      <w:r w:rsidRPr="007447D7">
        <w:rPr>
          <w:rtl/>
        </w:rPr>
        <w:t>(2) الظاهر أنّ رواية محمّد بن مسلم قد سقطت. وهي مذكورة في « بحار الأنوار » 6 : 237</w:t>
      </w:r>
      <w:r>
        <w:rPr>
          <w:rtl/>
        </w:rPr>
        <w:t xml:space="preserve"> ، </w:t>
      </w:r>
      <w:r w:rsidRPr="007447D7">
        <w:rPr>
          <w:rtl/>
        </w:rPr>
        <w:t>ح 56</w:t>
      </w:r>
      <w:r>
        <w:rPr>
          <w:rtl/>
        </w:rPr>
        <w:t xml:space="preserve"> ، </w:t>
      </w:r>
      <w:r w:rsidRPr="007447D7">
        <w:rPr>
          <w:rtl/>
        </w:rPr>
        <w:t>نقلا عن « تفسير العيّاشي »</w:t>
      </w:r>
      <w:r>
        <w:rPr>
          <w:rtl/>
        </w:rPr>
        <w:t>.</w:t>
      </w:r>
    </w:p>
    <w:p w:rsidR="007E3A98" w:rsidRPr="007447D7" w:rsidRDefault="007E3A98" w:rsidP="0040777F">
      <w:pPr>
        <w:pStyle w:val="libFootnote0"/>
        <w:rPr>
          <w:rtl/>
          <w:lang w:bidi="fa-IR"/>
        </w:rPr>
      </w:pPr>
      <w:r w:rsidRPr="007447D7">
        <w:rPr>
          <w:rtl/>
        </w:rPr>
        <w:t>(3) إبراهيم (14) : 27.</w:t>
      </w:r>
    </w:p>
    <w:p w:rsidR="007E3A98" w:rsidRPr="007447D7" w:rsidRDefault="007E3A98" w:rsidP="0040777F">
      <w:pPr>
        <w:pStyle w:val="libFootnote0"/>
        <w:rPr>
          <w:rtl/>
          <w:lang w:bidi="fa-IR"/>
        </w:rPr>
      </w:pPr>
      <w:r w:rsidRPr="007447D7">
        <w:rPr>
          <w:rtl/>
        </w:rPr>
        <w:t>(4) الرعد القاصف : الشديد الصوت. « مجمع البحرين » 5 : 109</w:t>
      </w:r>
      <w:r>
        <w:rPr>
          <w:rtl/>
        </w:rPr>
        <w:t xml:space="preserve"> ، </w:t>
      </w:r>
      <w:r w:rsidRPr="007447D7">
        <w:rPr>
          <w:rtl/>
        </w:rPr>
        <w:t>« ق ص ف »</w:t>
      </w:r>
      <w:r>
        <w:rPr>
          <w:rtl/>
        </w:rPr>
        <w:t>.</w:t>
      </w:r>
    </w:p>
    <w:p w:rsidR="007E3A98" w:rsidRPr="007447D7" w:rsidRDefault="007E3A98" w:rsidP="0040777F">
      <w:pPr>
        <w:pStyle w:val="libFootnote0"/>
        <w:rPr>
          <w:rtl/>
          <w:lang w:bidi="fa-IR"/>
        </w:rPr>
      </w:pPr>
      <w:r w:rsidRPr="007447D7">
        <w:rPr>
          <w:rtl/>
        </w:rPr>
        <w:t>(5) « بحار الأنوار » 6 : 237</w:t>
      </w:r>
      <w:r>
        <w:rPr>
          <w:rtl/>
        </w:rPr>
        <w:t xml:space="preserve"> ـ </w:t>
      </w:r>
      <w:r w:rsidRPr="007447D7">
        <w:rPr>
          <w:rtl/>
        </w:rPr>
        <w:t>238</w:t>
      </w:r>
      <w:r>
        <w:rPr>
          <w:rtl/>
        </w:rPr>
        <w:t xml:space="preserve"> ، </w:t>
      </w:r>
      <w:r w:rsidRPr="007447D7">
        <w:rPr>
          <w:rtl/>
        </w:rPr>
        <w:t>ح 57</w:t>
      </w:r>
      <w:r>
        <w:rPr>
          <w:rtl/>
        </w:rPr>
        <w:t xml:space="preserve"> ، </w:t>
      </w:r>
      <w:r w:rsidRPr="007447D7">
        <w:rPr>
          <w:rtl/>
        </w:rPr>
        <w:t>نقلا عن « المناقب » لابن شهرآشوب 3 : 259</w:t>
      </w:r>
      <w:r>
        <w:rPr>
          <w:rtl/>
        </w:rPr>
        <w:t xml:space="preserve"> ـ </w:t>
      </w:r>
      <w:r w:rsidRPr="007447D7">
        <w:rPr>
          <w:rtl/>
        </w:rPr>
        <w:t>260.</w:t>
      </w:r>
    </w:p>
    <w:p w:rsidR="007E3A98" w:rsidRPr="007447D7" w:rsidRDefault="007E3A98" w:rsidP="006A35AB">
      <w:pPr>
        <w:pStyle w:val="libNormal0"/>
        <w:rPr>
          <w:rtl/>
        </w:rPr>
      </w:pPr>
      <w:r>
        <w:rPr>
          <w:rtl/>
        </w:rPr>
        <w:br w:type="page"/>
      </w:r>
      <w:r w:rsidRPr="007447D7">
        <w:rPr>
          <w:rtl/>
        </w:rPr>
        <w:lastRenderedPageBreak/>
        <w:t>وتشبعني</w:t>
      </w:r>
      <w:r>
        <w:rPr>
          <w:rtl/>
        </w:rPr>
        <w:t xml:space="preserve"> ، </w:t>
      </w:r>
      <w:r w:rsidRPr="007447D7">
        <w:rPr>
          <w:rtl/>
        </w:rPr>
        <w:t>وتشعّث أولادها وتدهنني. والله لقد كان في دار أبي طالب نخلة فكانت تسابق إليها من الغداة لتلتقط</w:t>
      </w:r>
      <w:r>
        <w:rPr>
          <w:rtl/>
        </w:rPr>
        <w:t xml:space="preserve"> ، </w:t>
      </w:r>
      <w:r w:rsidRPr="007447D7">
        <w:rPr>
          <w:rtl/>
        </w:rPr>
        <w:t>ثمّ تجنيه</w:t>
      </w:r>
      <w:r>
        <w:rPr>
          <w:rtl/>
        </w:rPr>
        <w:t xml:space="preserve"> ـ </w:t>
      </w:r>
      <w:r w:rsidRPr="007447D7">
        <w:rPr>
          <w:rtl/>
        </w:rPr>
        <w:t>رضي الله عنها</w:t>
      </w:r>
      <w:r>
        <w:rPr>
          <w:rtl/>
        </w:rPr>
        <w:t xml:space="preserve"> ـ </w:t>
      </w:r>
      <w:r w:rsidRPr="007447D7">
        <w:rPr>
          <w:rtl/>
        </w:rPr>
        <w:t>فإذا خرج بنو عمّي تناولني ذلك »</w:t>
      </w:r>
      <w:r>
        <w:rPr>
          <w:rtl/>
        </w:rPr>
        <w:t>.</w:t>
      </w:r>
    </w:p>
    <w:p w:rsidR="007E3A98" w:rsidRPr="007447D7" w:rsidRDefault="007E3A98" w:rsidP="006A35AB">
      <w:pPr>
        <w:pStyle w:val="libNormal"/>
        <w:rPr>
          <w:rtl/>
        </w:rPr>
      </w:pPr>
      <w:r w:rsidRPr="007447D7">
        <w:rPr>
          <w:rtl/>
        </w:rPr>
        <w:t xml:space="preserve">ثمّ نهض </w:t>
      </w:r>
      <w:r w:rsidR="004541E1" w:rsidRPr="004541E1">
        <w:rPr>
          <w:rStyle w:val="libAlaemChar"/>
          <w:rtl/>
        </w:rPr>
        <w:t>صلى‌الله‌عليه‌وآله‌وسلم</w:t>
      </w:r>
      <w:r w:rsidRPr="007447D7">
        <w:rPr>
          <w:rtl/>
        </w:rPr>
        <w:t xml:space="preserve"> فأخذ في جهازها وكفّنها بقميصه </w:t>
      </w:r>
      <w:r w:rsidR="004541E1" w:rsidRPr="004541E1">
        <w:rPr>
          <w:rStyle w:val="libAlaemChar"/>
          <w:rtl/>
        </w:rPr>
        <w:t>صلى‌الله‌عليه‌وآله‌وسلم</w:t>
      </w:r>
      <w:r w:rsidRPr="007447D7">
        <w:rPr>
          <w:rtl/>
        </w:rPr>
        <w:t xml:space="preserve"> وكان في حال تشييع جنازتها يرفع قدما ويتأنّى في رفع الأخرى وهو حافي القدم. فلمّا صلّى عليها كبّر سبعين تكبيرة</w:t>
      </w:r>
      <w:r>
        <w:rPr>
          <w:rtl/>
        </w:rPr>
        <w:t xml:space="preserve"> ، </w:t>
      </w:r>
      <w:r w:rsidRPr="007447D7">
        <w:rPr>
          <w:rtl/>
        </w:rPr>
        <w:t xml:space="preserve">ثمّ لحّدها في قبرها بيده الكريمة بعد أن نام في قبرها ولقّنها الشهادة. فلمّا أهيل عليها التراب وأراد الناس الانصراف جعل رسول الله </w:t>
      </w:r>
      <w:r w:rsidR="004541E1" w:rsidRPr="004541E1">
        <w:rPr>
          <w:rStyle w:val="libAlaemChar"/>
          <w:rtl/>
        </w:rPr>
        <w:t>صلى‌الله‌عليه‌وآله‌وسلم</w:t>
      </w:r>
      <w:r w:rsidRPr="007447D7">
        <w:rPr>
          <w:rtl/>
        </w:rPr>
        <w:t xml:space="preserve"> يقول لها : « ابنك ابنك</w:t>
      </w:r>
      <w:r>
        <w:rPr>
          <w:rtl/>
        </w:rPr>
        <w:t xml:space="preserve"> ، </w:t>
      </w:r>
      <w:r w:rsidRPr="007447D7">
        <w:rPr>
          <w:rtl/>
        </w:rPr>
        <w:t>لا جعفر ولا عقيل</w:t>
      </w:r>
      <w:r>
        <w:rPr>
          <w:rtl/>
        </w:rPr>
        <w:t xml:space="preserve"> ، </w:t>
      </w:r>
      <w:r w:rsidRPr="007447D7">
        <w:rPr>
          <w:rtl/>
        </w:rPr>
        <w:t xml:space="preserve">ابنك ابنك عليّ بن أبي طالب </w:t>
      </w:r>
      <w:r w:rsidR="004541E1" w:rsidRPr="004541E1">
        <w:rPr>
          <w:rStyle w:val="libAlaemChar"/>
          <w:rtl/>
        </w:rPr>
        <w:t>عليه‌السلام</w:t>
      </w:r>
      <w:r w:rsidRPr="007447D7">
        <w:rPr>
          <w:rtl/>
        </w:rPr>
        <w:t xml:space="preserve"> »</w:t>
      </w:r>
      <w:r>
        <w:rPr>
          <w:rtl/>
        </w:rPr>
        <w:t>.</w:t>
      </w:r>
    </w:p>
    <w:p w:rsidR="007E3A98" w:rsidRPr="007447D7" w:rsidRDefault="007E3A98" w:rsidP="006A35AB">
      <w:pPr>
        <w:pStyle w:val="libNormal"/>
        <w:rPr>
          <w:rtl/>
        </w:rPr>
      </w:pPr>
      <w:r w:rsidRPr="007447D7">
        <w:rPr>
          <w:rtl/>
        </w:rPr>
        <w:t>قالوا : يا رسول الله</w:t>
      </w:r>
      <w:r>
        <w:rPr>
          <w:rtl/>
        </w:rPr>
        <w:t xml:space="preserve"> ، </w:t>
      </w:r>
      <w:r w:rsidRPr="007447D7">
        <w:rPr>
          <w:rtl/>
        </w:rPr>
        <w:t>فعلت فعلا ما رأينا مثله قطّ</w:t>
      </w:r>
      <w:r>
        <w:rPr>
          <w:rtl/>
        </w:rPr>
        <w:t xml:space="preserve"> ، </w:t>
      </w:r>
      <w:r w:rsidRPr="007447D7">
        <w:rPr>
          <w:rtl/>
        </w:rPr>
        <w:t>مشيك حافي القدم</w:t>
      </w:r>
      <w:r>
        <w:rPr>
          <w:rtl/>
        </w:rPr>
        <w:t xml:space="preserve"> ، </w:t>
      </w:r>
      <w:r w:rsidRPr="007447D7">
        <w:rPr>
          <w:rtl/>
        </w:rPr>
        <w:t>وكبّرت سبعين تكبيرة</w:t>
      </w:r>
      <w:r>
        <w:rPr>
          <w:rtl/>
        </w:rPr>
        <w:t xml:space="preserve"> ، </w:t>
      </w:r>
      <w:r w:rsidRPr="007447D7">
        <w:rPr>
          <w:rtl/>
        </w:rPr>
        <w:t>ونومك في لحدها</w:t>
      </w:r>
      <w:r>
        <w:rPr>
          <w:rtl/>
        </w:rPr>
        <w:t xml:space="preserve"> ، </w:t>
      </w:r>
      <w:r w:rsidRPr="007447D7">
        <w:rPr>
          <w:rtl/>
        </w:rPr>
        <w:t>وقميصك عليها</w:t>
      </w:r>
      <w:r>
        <w:rPr>
          <w:rtl/>
        </w:rPr>
        <w:t xml:space="preserve"> ، </w:t>
      </w:r>
      <w:r w:rsidRPr="007447D7">
        <w:rPr>
          <w:rtl/>
        </w:rPr>
        <w:t>وقولك لها : ابنك ابنك</w:t>
      </w:r>
      <w:r>
        <w:rPr>
          <w:rtl/>
        </w:rPr>
        <w:t xml:space="preserve"> ، </w:t>
      </w:r>
      <w:r w:rsidRPr="007447D7">
        <w:rPr>
          <w:rtl/>
        </w:rPr>
        <w:t>لا جعفر ولا عقيل</w:t>
      </w:r>
      <w:r>
        <w:rPr>
          <w:rtl/>
        </w:rPr>
        <w:t>؟</w:t>
      </w:r>
      <w:r w:rsidRPr="007447D7">
        <w:rPr>
          <w:rtl/>
        </w:rPr>
        <w:t xml:space="preserve"> فقال عليه وآله السّلام : « أمّا التأنّي في وضع أقدامي ورفعها حال التشييع للجنازة ؛ فلكثرة ازدحام الملائكة.</w:t>
      </w:r>
    </w:p>
    <w:p w:rsidR="007E3A98" w:rsidRPr="007447D7" w:rsidRDefault="007E3A98" w:rsidP="006A35AB">
      <w:pPr>
        <w:pStyle w:val="libNormal"/>
        <w:rPr>
          <w:rtl/>
        </w:rPr>
      </w:pPr>
      <w:r w:rsidRPr="007447D7">
        <w:rPr>
          <w:rtl/>
        </w:rPr>
        <w:t>وأمّا تكبيري سبعين تكبيرة ؛ فإنّها صلّى عليها سبعون صفّا من الملائكة.</w:t>
      </w:r>
    </w:p>
    <w:p w:rsidR="007E3A98" w:rsidRPr="007447D7" w:rsidRDefault="007E3A98" w:rsidP="006A35AB">
      <w:pPr>
        <w:pStyle w:val="libNormal"/>
        <w:rPr>
          <w:rtl/>
        </w:rPr>
      </w:pPr>
      <w:r w:rsidRPr="007447D7">
        <w:rPr>
          <w:rtl/>
        </w:rPr>
        <w:t>وأمّا نومي في لحدها فإنّي ذكرت في حال حياتها ضغطة القبر فقالت : وا ضعفاه</w:t>
      </w:r>
      <w:r>
        <w:rPr>
          <w:rtl/>
        </w:rPr>
        <w:t xml:space="preserve"> ، </w:t>
      </w:r>
      <w:r w:rsidRPr="007447D7">
        <w:rPr>
          <w:rtl/>
        </w:rPr>
        <w:t>فنمت في لحدها لأجل ذلك حتّى كفيتها ذلك.</w:t>
      </w:r>
    </w:p>
    <w:p w:rsidR="007E3A98" w:rsidRPr="007447D7" w:rsidRDefault="007E3A98" w:rsidP="006A35AB">
      <w:pPr>
        <w:pStyle w:val="libNormal"/>
        <w:rPr>
          <w:rtl/>
        </w:rPr>
      </w:pPr>
      <w:r w:rsidRPr="007447D7">
        <w:rPr>
          <w:rtl/>
        </w:rPr>
        <w:t>وأمّا تكفيني لها بقميصي ؛ فإنّي ذكرت لها في حال حياتها القيامة وحشر الناس عراة فقالت : وا سوأتاه</w:t>
      </w:r>
      <w:r>
        <w:rPr>
          <w:rtl/>
        </w:rPr>
        <w:t xml:space="preserve"> ، </w:t>
      </w:r>
      <w:r w:rsidRPr="007447D7">
        <w:rPr>
          <w:rtl/>
        </w:rPr>
        <w:t>فكفّنتها به لتقوم يوم القيامة مستورة.</w:t>
      </w:r>
    </w:p>
    <w:p w:rsidR="007E3A98" w:rsidRPr="007447D7" w:rsidRDefault="007E3A98" w:rsidP="006A35AB">
      <w:pPr>
        <w:pStyle w:val="libNormal"/>
        <w:rPr>
          <w:rtl/>
        </w:rPr>
      </w:pPr>
      <w:r w:rsidRPr="007447D7">
        <w:rPr>
          <w:rtl/>
        </w:rPr>
        <w:t>وأمّا قولي لها : ابنك ابنك</w:t>
      </w:r>
      <w:r>
        <w:rPr>
          <w:rtl/>
        </w:rPr>
        <w:t xml:space="preserve"> ، </w:t>
      </w:r>
      <w:r w:rsidRPr="007447D7">
        <w:rPr>
          <w:rtl/>
        </w:rPr>
        <w:t>لا جعفر ولا عقيل ؛ فإنّها لمّا نزل عليها الملكان سألاها عن ربّها</w:t>
      </w:r>
      <w:r>
        <w:rPr>
          <w:rtl/>
        </w:rPr>
        <w:t xml:space="preserve"> ، </w:t>
      </w:r>
      <w:r w:rsidRPr="007447D7">
        <w:rPr>
          <w:rtl/>
        </w:rPr>
        <w:t>فقالت : الله ربّي</w:t>
      </w:r>
      <w:r>
        <w:rPr>
          <w:rtl/>
        </w:rPr>
        <w:t xml:space="preserve"> ، </w:t>
      </w:r>
      <w:r w:rsidRPr="007447D7">
        <w:rPr>
          <w:rtl/>
        </w:rPr>
        <w:t>وقالا : من نبيّك</w:t>
      </w:r>
      <w:r>
        <w:rPr>
          <w:rtl/>
        </w:rPr>
        <w:t>؟</w:t>
      </w:r>
      <w:r w:rsidRPr="007447D7">
        <w:rPr>
          <w:rtl/>
        </w:rPr>
        <w:t xml:space="preserve"> فقالت : محمّد نبيّي</w:t>
      </w:r>
      <w:r>
        <w:rPr>
          <w:rtl/>
        </w:rPr>
        <w:t xml:space="preserve"> ، </w:t>
      </w:r>
      <w:r w:rsidRPr="007447D7">
        <w:rPr>
          <w:rtl/>
        </w:rPr>
        <w:t>فقالا : من وليّك وإمامك</w:t>
      </w:r>
      <w:r>
        <w:rPr>
          <w:rtl/>
        </w:rPr>
        <w:t>؟</w:t>
      </w:r>
      <w:r w:rsidRPr="007447D7">
        <w:rPr>
          <w:rtl/>
        </w:rPr>
        <w:t xml:space="preserve"> فاستحيت أن تقول : ولدي</w:t>
      </w:r>
      <w:r>
        <w:rPr>
          <w:rtl/>
        </w:rPr>
        <w:t xml:space="preserve"> ، </w:t>
      </w:r>
      <w:r w:rsidRPr="007447D7">
        <w:rPr>
          <w:rtl/>
        </w:rPr>
        <w:t xml:space="preserve">فقلت لها : قولي : ابنك عليّ بن أبي طالب </w:t>
      </w:r>
      <w:r w:rsidR="004541E1" w:rsidRPr="004541E1">
        <w:rPr>
          <w:rStyle w:val="libAlaemChar"/>
          <w:rtl/>
        </w:rPr>
        <w:t>عليه‌السلام</w:t>
      </w:r>
      <w:r w:rsidRPr="007447D7">
        <w:rPr>
          <w:rtl/>
        </w:rPr>
        <w:t xml:space="preserve"> فأقرّ الله بذلك عينها » </w:t>
      </w:r>
      <w:r w:rsidRPr="00346263">
        <w:rPr>
          <w:rStyle w:val="libFootnotenumChar"/>
          <w:rtl/>
        </w:rPr>
        <w:t>(1)</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241</w:t>
      </w:r>
      <w:r>
        <w:rPr>
          <w:rtl/>
        </w:rPr>
        <w:t xml:space="preserve"> ـ </w:t>
      </w:r>
      <w:r w:rsidRPr="007447D7">
        <w:rPr>
          <w:rtl/>
        </w:rPr>
        <w:t>242</w:t>
      </w:r>
      <w:r>
        <w:rPr>
          <w:rtl/>
        </w:rPr>
        <w:t xml:space="preserve"> ، </w:t>
      </w:r>
      <w:r w:rsidRPr="007447D7">
        <w:rPr>
          <w:rtl/>
        </w:rPr>
        <w:t>ح 60.</w:t>
      </w:r>
    </w:p>
    <w:p w:rsidR="007E3A98" w:rsidRPr="007447D7" w:rsidRDefault="007E3A98" w:rsidP="006A35AB">
      <w:pPr>
        <w:pStyle w:val="libNormal"/>
        <w:rPr>
          <w:rtl/>
        </w:rPr>
      </w:pPr>
      <w:r>
        <w:rPr>
          <w:rtl/>
        </w:rPr>
        <w:br w:type="page"/>
      </w:r>
      <w:r w:rsidRPr="007447D7">
        <w:rPr>
          <w:rtl/>
        </w:rPr>
        <w:lastRenderedPageBreak/>
        <w:t xml:space="preserve">وعن أصحابنا أنّ أبا الحسن الرضا </w:t>
      </w:r>
      <w:r w:rsidR="004541E1" w:rsidRPr="004541E1">
        <w:rPr>
          <w:rStyle w:val="libAlaemChar"/>
          <w:rtl/>
        </w:rPr>
        <w:t>عليه‌السلام</w:t>
      </w:r>
      <w:r w:rsidRPr="007447D7">
        <w:rPr>
          <w:rtl/>
        </w:rPr>
        <w:t xml:space="preserve"> قال بعد موت ابن أبي حمزة : « إنّه أقعد في قبره فسئل عن الأئمّة </w:t>
      </w:r>
      <w:r w:rsidR="004541E1" w:rsidRPr="004541E1">
        <w:rPr>
          <w:rStyle w:val="libAlaemChar"/>
          <w:rtl/>
        </w:rPr>
        <w:t>عليهم‌السلام</w:t>
      </w:r>
      <w:r w:rsidRPr="007447D7">
        <w:rPr>
          <w:rtl/>
        </w:rPr>
        <w:t xml:space="preserve"> فأخبر بأسمائهم حتّى انتهى إليّ فسئل</w:t>
      </w:r>
      <w:r>
        <w:rPr>
          <w:rtl/>
        </w:rPr>
        <w:t xml:space="preserve"> ، </w:t>
      </w:r>
      <w:r w:rsidRPr="007447D7">
        <w:rPr>
          <w:rtl/>
        </w:rPr>
        <w:t>فوقف</w:t>
      </w:r>
      <w:r>
        <w:rPr>
          <w:rtl/>
        </w:rPr>
        <w:t xml:space="preserve"> ، </w:t>
      </w:r>
      <w:r w:rsidRPr="007447D7">
        <w:rPr>
          <w:rtl/>
        </w:rPr>
        <w:t xml:space="preserve">فضرب على رأسه ضربة امتلأ قبره نارا »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وعن الصادق </w:t>
      </w:r>
      <w:r w:rsidR="004541E1" w:rsidRPr="004541E1">
        <w:rPr>
          <w:rStyle w:val="libAlaemChar"/>
          <w:rtl/>
        </w:rPr>
        <w:t>عليه‌السلام</w:t>
      </w:r>
      <w:r w:rsidRPr="007447D7">
        <w:rPr>
          <w:rtl/>
        </w:rPr>
        <w:t xml:space="preserve"> عن النبيّ </w:t>
      </w:r>
      <w:r w:rsidR="004541E1" w:rsidRPr="004541E1">
        <w:rPr>
          <w:rStyle w:val="libAlaemChar"/>
          <w:rtl/>
        </w:rPr>
        <w:t>صلى‌الله‌عليه‌وآله‌وسلم</w:t>
      </w:r>
      <w:r w:rsidRPr="007447D7">
        <w:rPr>
          <w:rtl/>
        </w:rPr>
        <w:t xml:space="preserve"> : « إنّ القبر أوّل منازل الآخرة فإن نجا منه فما بعده أيسر منه</w:t>
      </w:r>
      <w:r>
        <w:rPr>
          <w:rtl/>
        </w:rPr>
        <w:t xml:space="preserve"> ، </w:t>
      </w:r>
      <w:r w:rsidRPr="007447D7">
        <w:rPr>
          <w:rtl/>
        </w:rPr>
        <w:t xml:space="preserve">وإن لم ينج منه فما بعده ليس أقلّ منه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وعن عليّ بن الحسين </w:t>
      </w:r>
      <w:r w:rsidR="004541E1" w:rsidRPr="004541E1">
        <w:rPr>
          <w:rStyle w:val="libAlaemChar"/>
          <w:rtl/>
        </w:rPr>
        <w:t>عليه‌السلام</w:t>
      </w:r>
      <w:r w:rsidRPr="007447D7">
        <w:rPr>
          <w:rtl/>
        </w:rPr>
        <w:t xml:space="preserve"> قال : « إنّ المؤمن ليقال لروحه</w:t>
      </w:r>
      <w:r>
        <w:rPr>
          <w:rtl/>
        </w:rPr>
        <w:t xml:space="preserve"> ـ </w:t>
      </w:r>
      <w:r w:rsidRPr="007447D7">
        <w:rPr>
          <w:rtl/>
        </w:rPr>
        <w:t>وهو يغسل</w:t>
      </w:r>
      <w:r>
        <w:rPr>
          <w:rtl/>
        </w:rPr>
        <w:t xml:space="preserve"> ـ </w:t>
      </w:r>
      <w:r w:rsidRPr="007447D7">
        <w:rPr>
          <w:rtl/>
        </w:rPr>
        <w:t>:</w:t>
      </w:r>
      <w:r>
        <w:rPr>
          <w:rtl/>
        </w:rPr>
        <w:t xml:space="preserve"> أ</w:t>
      </w:r>
      <w:r w:rsidRPr="007447D7">
        <w:rPr>
          <w:rtl/>
        </w:rPr>
        <w:t>يسرّك أن تردّ إلى الجسد الذي كنت فيه</w:t>
      </w:r>
      <w:r>
        <w:rPr>
          <w:rtl/>
        </w:rPr>
        <w:t>؟</w:t>
      </w:r>
      <w:r w:rsidRPr="007447D7">
        <w:rPr>
          <w:rtl/>
        </w:rPr>
        <w:t xml:space="preserve"> فيقول : ما أصنع بالبلاء والخسران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وعن أبي الحسن </w:t>
      </w:r>
      <w:r w:rsidR="004541E1" w:rsidRPr="004541E1">
        <w:rPr>
          <w:rStyle w:val="libAlaemChar"/>
          <w:rtl/>
        </w:rPr>
        <w:t>عليه‌السلام</w:t>
      </w:r>
      <w:r w:rsidRPr="007447D7">
        <w:rPr>
          <w:rtl/>
        </w:rPr>
        <w:t xml:space="preserve"> : « إنّ الأحلام لم تكن فيما مضى في أوّل الخلق وإنّما حدثت »</w:t>
      </w:r>
      <w:r>
        <w:rPr>
          <w:rtl/>
        </w:rPr>
        <w:t xml:space="preserve"> ، </w:t>
      </w:r>
      <w:r w:rsidRPr="007447D7">
        <w:rPr>
          <w:rtl/>
        </w:rPr>
        <w:t>فقلت : فما العلّة في ذلك</w:t>
      </w:r>
      <w:r>
        <w:rPr>
          <w:rtl/>
        </w:rPr>
        <w:t>؟</w:t>
      </w:r>
      <w:r w:rsidRPr="007447D7">
        <w:rPr>
          <w:rtl/>
        </w:rPr>
        <w:t xml:space="preserve"> قال : « إنّ الله عزّ ذكره بعث رسولا إلى أهل زمانه فدعاهم إلى عبادة الله وطاعته</w:t>
      </w:r>
      <w:r>
        <w:rPr>
          <w:rtl/>
        </w:rPr>
        <w:t xml:space="preserve"> ، </w:t>
      </w:r>
      <w:r w:rsidRPr="007447D7">
        <w:rPr>
          <w:rtl/>
        </w:rPr>
        <w:t>فقالوا : إن فعلنا ذلك فما لنا</w:t>
      </w:r>
      <w:r>
        <w:rPr>
          <w:rtl/>
        </w:rPr>
        <w:t>؟</w:t>
      </w:r>
      <w:r w:rsidRPr="007447D7">
        <w:rPr>
          <w:rtl/>
        </w:rPr>
        <w:t xml:space="preserve"> ما أنت بأكثرنا مالا</w:t>
      </w:r>
      <w:r>
        <w:rPr>
          <w:rtl/>
        </w:rPr>
        <w:t xml:space="preserve"> ، </w:t>
      </w:r>
      <w:r w:rsidRPr="007447D7">
        <w:rPr>
          <w:rtl/>
        </w:rPr>
        <w:t>ولا بأعزّنا عشيرة</w:t>
      </w:r>
      <w:r>
        <w:rPr>
          <w:rtl/>
        </w:rPr>
        <w:t>؟</w:t>
      </w:r>
      <w:r w:rsidRPr="007447D7">
        <w:rPr>
          <w:rtl/>
        </w:rPr>
        <w:t xml:space="preserve"> فقال : إن أطعتموني أدخلكم الله الجنّة</w:t>
      </w:r>
      <w:r>
        <w:rPr>
          <w:rtl/>
        </w:rPr>
        <w:t xml:space="preserve"> ، </w:t>
      </w:r>
      <w:r w:rsidRPr="007447D7">
        <w:rPr>
          <w:rtl/>
        </w:rPr>
        <w:t>وإن عصيتموني أدخلكم الله النار</w:t>
      </w:r>
      <w:r>
        <w:rPr>
          <w:rtl/>
        </w:rPr>
        <w:t xml:space="preserve"> ، </w:t>
      </w:r>
      <w:r w:rsidRPr="007447D7">
        <w:rPr>
          <w:rtl/>
        </w:rPr>
        <w:t>فقالوا : وما الجنّة والنار</w:t>
      </w:r>
      <w:r>
        <w:rPr>
          <w:rtl/>
        </w:rPr>
        <w:t>؟</w:t>
      </w:r>
      <w:r w:rsidRPr="007447D7">
        <w:rPr>
          <w:rtl/>
        </w:rPr>
        <w:t xml:space="preserve"> فوصف لهم ذلك.</w:t>
      </w:r>
    </w:p>
    <w:p w:rsidR="007E3A98" w:rsidRPr="007447D7" w:rsidRDefault="007E3A98" w:rsidP="006A35AB">
      <w:pPr>
        <w:pStyle w:val="libNormal"/>
        <w:rPr>
          <w:rtl/>
        </w:rPr>
      </w:pPr>
      <w:r w:rsidRPr="007447D7">
        <w:rPr>
          <w:rtl/>
        </w:rPr>
        <w:t>فقالوا : متى نصير إلى ذلك</w:t>
      </w:r>
      <w:r>
        <w:rPr>
          <w:rtl/>
        </w:rPr>
        <w:t>؟</w:t>
      </w:r>
      <w:r w:rsidRPr="007447D7">
        <w:rPr>
          <w:rtl/>
        </w:rPr>
        <w:t xml:space="preserve"> فقال : إذا متم</w:t>
      </w:r>
      <w:r>
        <w:rPr>
          <w:rtl/>
        </w:rPr>
        <w:t xml:space="preserve"> ، </w:t>
      </w:r>
      <w:r w:rsidRPr="007447D7">
        <w:rPr>
          <w:rtl/>
        </w:rPr>
        <w:t>فقالوا : لقد رأينا أمواتنا صاروا عظاما ورفاتا</w:t>
      </w:r>
      <w:r>
        <w:rPr>
          <w:rtl/>
        </w:rPr>
        <w:t xml:space="preserve"> ، </w:t>
      </w:r>
      <w:r w:rsidRPr="007447D7">
        <w:rPr>
          <w:rtl/>
        </w:rPr>
        <w:t>فازدادوا له تكذيبا</w:t>
      </w:r>
      <w:r>
        <w:rPr>
          <w:rtl/>
        </w:rPr>
        <w:t xml:space="preserve"> ، </w:t>
      </w:r>
      <w:r w:rsidRPr="007447D7">
        <w:rPr>
          <w:rtl/>
        </w:rPr>
        <w:t>وبه استخفافا</w:t>
      </w:r>
      <w:r>
        <w:rPr>
          <w:rtl/>
        </w:rPr>
        <w:t xml:space="preserve"> ، </w:t>
      </w:r>
      <w:r w:rsidRPr="007447D7">
        <w:rPr>
          <w:rtl/>
        </w:rPr>
        <w:t>فأحدث إليه فيهم الأحلام فأتوه فأخبروه</w:t>
      </w:r>
      <w:r>
        <w:rPr>
          <w:rtl/>
        </w:rPr>
        <w:t xml:space="preserve"> ، </w:t>
      </w:r>
      <w:r w:rsidRPr="007447D7">
        <w:rPr>
          <w:rtl/>
        </w:rPr>
        <w:t>وما أنكروا من ذلك.</w:t>
      </w:r>
    </w:p>
    <w:p w:rsidR="007E3A98" w:rsidRPr="007447D7" w:rsidRDefault="007E3A98" w:rsidP="006A35AB">
      <w:pPr>
        <w:pStyle w:val="libNormal"/>
        <w:rPr>
          <w:rtl/>
        </w:rPr>
      </w:pPr>
      <w:r w:rsidRPr="007447D7">
        <w:rPr>
          <w:rtl/>
        </w:rPr>
        <w:t>فقال : إنّ الله عزّ ذكره أراد أن يحتجّ عليكم بهذا</w:t>
      </w:r>
      <w:r>
        <w:rPr>
          <w:rtl/>
        </w:rPr>
        <w:t xml:space="preserve"> ، </w:t>
      </w:r>
      <w:r w:rsidRPr="007447D7">
        <w:rPr>
          <w:rtl/>
        </w:rPr>
        <w:t>هكذا تكون أرواحكم إذا متم</w:t>
      </w:r>
      <w:r>
        <w:rPr>
          <w:rtl/>
        </w:rPr>
        <w:t xml:space="preserve"> ، </w:t>
      </w:r>
      <w:r w:rsidRPr="007447D7">
        <w:rPr>
          <w:rtl/>
        </w:rPr>
        <w:t xml:space="preserve">وإن بليت أبدانكم تصير الأرواح إلى عقاب حتّى تبعث الأبدان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وعن أبي جعفر </w:t>
      </w:r>
      <w:r w:rsidR="004541E1" w:rsidRPr="004541E1">
        <w:rPr>
          <w:rStyle w:val="libAlaemChar"/>
          <w:rtl/>
        </w:rPr>
        <w:t>عليه‌السلام</w:t>
      </w:r>
      <w:r w:rsidRPr="007447D7">
        <w:rPr>
          <w:rtl/>
        </w:rPr>
        <w:t xml:space="preserve"> : « من أتمّ ركوعه لم تدخله وحشة القبر » </w:t>
      </w:r>
      <w:r w:rsidRPr="00346263">
        <w:rPr>
          <w:rStyle w:val="libFootnotenumChar"/>
          <w:rtl/>
        </w:rPr>
        <w:t>(5)</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242</w:t>
      </w:r>
      <w:r>
        <w:rPr>
          <w:rtl/>
        </w:rPr>
        <w:t xml:space="preserve"> ، </w:t>
      </w:r>
      <w:r w:rsidRPr="007447D7">
        <w:rPr>
          <w:rtl/>
        </w:rPr>
        <w:t>ح 61</w:t>
      </w:r>
      <w:r>
        <w:rPr>
          <w:rtl/>
        </w:rPr>
        <w:t xml:space="preserve"> ، </w:t>
      </w:r>
      <w:r w:rsidRPr="007447D7">
        <w:rPr>
          <w:rtl/>
        </w:rPr>
        <w:t>نقلا عن « رجال الكشّي » : 403</w:t>
      </w:r>
      <w:r>
        <w:rPr>
          <w:rtl/>
        </w:rPr>
        <w:t xml:space="preserve"> ـ </w:t>
      </w:r>
      <w:r w:rsidRPr="007447D7">
        <w:rPr>
          <w:rtl/>
        </w:rPr>
        <w:t>404</w:t>
      </w:r>
      <w:r>
        <w:rPr>
          <w:rtl/>
        </w:rPr>
        <w:t xml:space="preserve"> ، </w:t>
      </w:r>
      <w:r w:rsidRPr="007447D7">
        <w:rPr>
          <w:rtl/>
        </w:rPr>
        <w:t>الرقم 755</w:t>
      </w:r>
      <w:r>
        <w:rPr>
          <w:rtl/>
        </w:rPr>
        <w:t xml:space="preserve"> ، و 4</w:t>
      </w:r>
      <w:r w:rsidRPr="007447D7">
        <w:rPr>
          <w:rtl/>
        </w:rPr>
        <w:t>44</w:t>
      </w:r>
      <w:r>
        <w:rPr>
          <w:rtl/>
        </w:rPr>
        <w:t xml:space="preserve"> ، </w:t>
      </w:r>
      <w:r w:rsidRPr="007447D7">
        <w:rPr>
          <w:rtl/>
        </w:rPr>
        <w:t>الرقم 834.</w:t>
      </w:r>
    </w:p>
    <w:p w:rsidR="007E3A98" w:rsidRPr="007447D7" w:rsidRDefault="007E3A98" w:rsidP="0040777F">
      <w:pPr>
        <w:pStyle w:val="libFootnote0"/>
        <w:rPr>
          <w:rtl/>
          <w:lang w:bidi="fa-IR"/>
        </w:rPr>
      </w:pPr>
      <w:r w:rsidRPr="007447D7">
        <w:rPr>
          <w:rtl/>
        </w:rPr>
        <w:t>(2) « بحار الأنوار » 6 : 242</w:t>
      </w:r>
      <w:r>
        <w:rPr>
          <w:rtl/>
        </w:rPr>
        <w:t xml:space="preserve"> ، </w:t>
      </w:r>
      <w:r w:rsidRPr="007447D7">
        <w:rPr>
          <w:rtl/>
        </w:rPr>
        <w:t>ح 64</w:t>
      </w:r>
      <w:r>
        <w:rPr>
          <w:rtl/>
        </w:rPr>
        <w:t xml:space="preserve"> ، </w:t>
      </w:r>
      <w:r w:rsidRPr="007447D7">
        <w:rPr>
          <w:rtl/>
        </w:rPr>
        <w:t>نقلا عن « جامع الأخبار » : 169</w:t>
      </w:r>
      <w:r>
        <w:rPr>
          <w:rtl/>
        </w:rPr>
        <w:t xml:space="preserve"> ، </w:t>
      </w:r>
      <w:r w:rsidRPr="007447D7">
        <w:rPr>
          <w:rtl/>
        </w:rPr>
        <w:t>الفصل 135.</w:t>
      </w:r>
    </w:p>
    <w:p w:rsidR="007E3A98" w:rsidRPr="007447D7" w:rsidRDefault="007E3A98" w:rsidP="0040777F">
      <w:pPr>
        <w:pStyle w:val="libFootnote0"/>
        <w:rPr>
          <w:rtl/>
          <w:lang w:bidi="fa-IR"/>
        </w:rPr>
      </w:pPr>
      <w:r w:rsidRPr="007447D7">
        <w:rPr>
          <w:rtl/>
        </w:rPr>
        <w:t>(3) « بحار الأنوار » 6 : 243</w:t>
      </w:r>
      <w:r>
        <w:rPr>
          <w:rtl/>
        </w:rPr>
        <w:t xml:space="preserve"> ، </w:t>
      </w:r>
      <w:r w:rsidRPr="007447D7">
        <w:rPr>
          <w:rtl/>
        </w:rPr>
        <w:t>ح 67.</w:t>
      </w:r>
    </w:p>
    <w:p w:rsidR="007E3A98" w:rsidRPr="007447D7" w:rsidRDefault="007E3A98" w:rsidP="0040777F">
      <w:pPr>
        <w:pStyle w:val="libFootnote0"/>
        <w:rPr>
          <w:rtl/>
          <w:lang w:bidi="fa-IR"/>
        </w:rPr>
      </w:pPr>
      <w:r w:rsidRPr="007447D7">
        <w:rPr>
          <w:rtl/>
        </w:rPr>
        <w:t>(4) « بحار الأنوار » 6 : 243</w:t>
      </w:r>
      <w:r>
        <w:rPr>
          <w:rtl/>
        </w:rPr>
        <w:t xml:space="preserve"> ، </w:t>
      </w:r>
      <w:r w:rsidRPr="007447D7">
        <w:rPr>
          <w:rtl/>
        </w:rPr>
        <w:t>ح 68</w:t>
      </w:r>
      <w:r>
        <w:rPr>
          <w:rtl/>
        </w:rPr>
        <w:t xml:space="preserve"> ، </w:t>
      </w:r>
      <w:r w:rsidRPr="007447D7">
        <w:rPr>
          <w:rtl/>
        </w:rPr>
        <w:t>نقلا عن « الكافي » 8 : 90</w:t>
      </w:r>
      <w:r>
        <w:rPr>
          <w:rtl/>
        </w:rPr>
        <w:t xml:space="preserve"> ، </w:t>
      </w:r>
      <w:r w:rsidRPr="007447D7">
        <w:rPr>
          <w:rtl/>
        </w:rPr>
        <w:t>ح 57</w:t>
      </w:r>
      <w:r>
        <w:rPr>
          <w:rtl/>
        </w:rPr>
        <w:t xml:space="preserve"> ، </w:t>
      </w:r>
      <w:r w:rsidRPr="007447D7">
        <w:rPr>
          <w:rtl/>
        </w:rPr>
        <w:t>حديث الأحلام</w:t>
      </w:r>
      <w:r>
        <w:rPr>
          <w:rtl/>
        </w:rPr>
        <w:t xml:space="preserve"> ..</w:t>
      </w:r>
      <w:r w:rsidRPr="007447D7">
        <w:rPr>
          <w:rtl/>
        </w:rPr>
        <w:t>.</w:t>
      </w:r>
    </w:p>
    <w:p w:rsidR="007E3A98" w:rsidRPr="007447D7" w:rsidRDefault="007E3A98" w:rsidP="0040777F">
      <w:pPr>
        <w:pStyle w:val="libFootnote0"/>
        <w:rPr>
          <w:rtl/>
          <w:lang w:bidi="fa-IR"/>
        </w:rPr>
      </w:pPr>
      <w:r w:rsidRPr="007447D7">
        <w:rPr>
          <w:rtl/>
        </w:rPr>
        <w:t>(5) « بحار الأنوار » 6 : 244</w:t>
      </w:r>
      <w:r>
        <w:rPr>
          <w:rtl/>
        </w:rPr>
        <w:t xml:space="preserve"> ، </w:t>
      </w:r>
      <w:r w:rsidRPr="007447D7">
        <w:rPr>
          <w:rtl/>
        </w:rPr>
        <w:t>ح 71</w:t>
      </w:r>
      <w:r>
        <w:rPr>
          <w:rtl/>
        </w:rPr>
        <w:t xml:space="preserve"> ، </w:t>
      </w:r>
      <w:r w:rsidRPr="007447D7">
        <w:rPr>
          <w:rtl/>
        </w:rPr>
        <w:t>نقلا عن « الدعوات » للراوندي : 276</w:t>
      </w:r>
      <w:r>
        <w:rPr>
          <w:rtl/>
        </w:rPr>
        <w:t xml:space="preserve"> ، </w:t>
      </w:r>
      <w:r w:rsidRPr="007447D7">
        <w:rPr>
          <w:rtl/>
        </w:rPr>
        <w:t xml:space="preserve">ح 795 ؛ </w:t>
      </w:r>
      <w:r>
        <w:rPr>
          <w:rtl/>
        </w:rPr>
        <w:t>و «</w:t>
      </w:r>
      <w:r w:rsidRPr="007447D7">
        <w:rPr>
          <w:rtl/>
        </w:rPr>
        <w:t xml:space="preserve"> الكافي » 3 : 321</w:t>
      </w:r>
      <w:r>
        <w:rPr>
          <w:rtl/>
        </w:rPr>
        <w:t xml:space="preserve"> ، </w:t>
      </w:r>
      <w:r w:rsidRPr="007447D7">
        <w:rPr>
          <w:rtl/>
        </w:rPr>
        <w:t>باب الركوع</w:t>
      </w:r>
      <w:r>
        <w:rPr>
          <w:rtl/>
        </w:rPr>
        <w:t xml:space="preserve"> ..</w:t>
      </w:r>
      <w:r w:rsidRPr="007447D7">
        <w:rPr>
          <w:rtl/>
        </w:rPr>
        <w:t>.</w:t>
      </w:r>
      <w:r>
        <w:rPr>
          <w:rtl/>
        </w:rPr>
        <w:t xml:space="preserve"> ، </w:t>
      </w:r>
      <w:r w:rsidRPr="007447D7">
        <w:rPr>
          <w:rtl/>
        </w:rPr>
        <w:t>ح 7.</w:t>
      </w:r>
    </w:p>
    <w:p w:rsidR="007E3A98" w:rsidRPr="007447D7" w:rsidRDefault="007E3A98" w:rsidP="006A35AB">
      <w:pPr>
        <w:pStyle w:val="libNormal"/>
        <w:rPr>
          <w:rtl/>
        </w:rPr>
      </w:pPr>
      <w:r>
        <w:rPr>
          <w:rtl/>
        </w:rPr>
        <w:br w:type="page"/>
      </w:r>
      <w:r w:rsidRPr="007447D7">
        <w:rPr>
          <w:rtl/>
        </w:rPr>
        <w:lastRenderedPageBreak/>
        <w:t>وروى ابن عبّاس : عذاب القبر ثلاثة أثلاث : ثلث للغيبة</w:t>
      </w:r>
      <w:r>
        <w:rPr>
          <w:rtl/>
        </w:rPr>
        <w:t xml:space="preserve"> ، </w:t>
      </w:r>
      <w:r w:rsidRPr="007447D7">
        <w:rPr>
          <w:rtl/>
        </w:rPr>
        <w:t>وثلث للنميمة</w:t>
      </w:r>
      <w:r>
        <w:rPr>
          <w:rtl/>
        </w:rPr>
        <w:t xml:space="preserve"> ، </w:t>
      </w:r>
      <w:r w:rsidRPr="007447D7">
        <w:rPr>
          <w:rtl/>
        </w:rPr>
        <w:t xml:space="preserve">وثلث للبول </w:t>
      </w:r>
      <w:r w:rsidRPr="00346263">
        <w:rPr>
          <w:rStyle w:val="libFootnotenumChar"/>
          <w:rtl/>
        </w:rPr>
        <w:t>(1)</w:t>
      </w:r>
      <w:r>
        <w:rPr>
          <w:rtl/>
        </w:rPr>
        <w:t>.</w:t>
      </w:r>
    </w:p>
    <w:p w:rsidR="007E3A98" w:rsidRPr="007447D7" w:rsidRDefault="007E3A98" w:rsidP="006A35AB">
      <w:pPr>
        <w:pStyle w:val="libNormal"/>
        <w:rPr>
          <w:rtl/>
        </w:rPr>
      </w:pPr>
      <w:r w:rsidRPr="007447D7">
        <w:rPr>
          <w:rtl/>
        </w:rPr>
        <w:t xml:space="preserve">وقال النبيّ </w:t>
      </w:r>
      <w:r w:rsidR="004541E1" w:rsidRPr="004541E1">
        <w:rPr>
          <w:rStyle w:val="libAlaemChar"/>
          <w:rtl/>
        </w:rPr>
        <w:t>صلى‌الله‌عليه‌وآله‌وسلم</w:t>
      </w:r>
      <w:r w:rsidRPr="007447D7">
        <w:rPr>
          <w:rtl/>
        </w:rPr>
        <w:t xml:space="preserve"> : « إنّ لله تعالى ملكين يقال لهما : ناكر ونكير</w:t>
      </w:r>
      <w:r>
        <w:rPr>
          <w:rtl/>
        </w:rPr>
        <w:t xml:space="preserve"> ، </w:t>
      </w:r>
      <w:r w:rsidRPr="007447D7">
        <w:rPr>
          <w:rtl/>
        </w:rPr>
        <w:t>ينزلان على الميّت فيسألانه عن ربّه ونبيّه ودينه وإمامه</w:t>
      </w:r>
      <w:r>
        <w:rPr>
          <w:rtl/>
        </w:rPr>
        <w:t xml:space="preserve"> ، </w:t>
      </w:r>
      <w:r w:rsidRPr="007447D7">
        <w:rPr>
          <w:rtl/>
        </w:rPr>
        <w:t>فإن أجاب بالحقّ سلّموه إلى ملائكة النعيم</w:t>
      </w:r>
      <w:r>
        <w:rPr>
          <w:rtl/>
        </w:rPr>
        <w:t xml:space="preserve"> ، </w:t>
      </w:r>
      <w:r w:rsidRPr="007447D7">
        <w:rPr>
          <w:rtl/>
        </w:rPr>
        <w:t xml:space="preserve">وإن أرتج عليه سلّموه إلى ملائكة العذاب » </w:t>
      </w:r>
      <w:r w:rsidRPr="00346263">
        <w:rPr>
          <w:rStyle w:val="libFootnotenumChar"/>
          <w:rtl/>
        </w:rPr>
        <w:t>(2)</w:t>
      </w:r>
      <w:r>
        <w:rPr>
          <w:rtl/>
        </w:rPr>
        <w:t>.</w:t>
      </w:r>
    </w:p>
    <w:p w:rsidR="007E3A98" w:rsidRPr="007447D7" w:rsidRDefault="007E3A98" w:rsidP="006A35AB">
      <w:pPr>
        <w:pStyle w:val="libNormal"/>
        <w:rPr>
          <w:rtl/>
        </w:rPr>
      </w:pPr>
      <w:r w:rsidRPr="007447D7">
        <w:rPr>
          <w:rtl/>
        </w:rPr>
        <w:t xml:space="preserve">وعن أبي عبد الله </w:t>
      </w:r>
      <w:r w:rsidR="004541E1" w:rsidRPr="004541E1">
        <w:rPr>
          <w:rStyle w:val="libAlaemChar"/>
          <w:rtl/>
        </w:rPr>
        <w:t>عليه‌السلام</w:t>
      </w:r>
      <w:r w:rsidRPr="007447D7">
        <w:rPr>
          <w:rtl/>
        </w:rPr>
        <w:t xml:space="preserve"> قال : « يا أبا محمّد</w:t>
      </w:r>
      <w:r>
        <w:rPr>
          <w:rtl/>
        </w:rPr>
        <w:t xml:space="preserve"> ، </w:t>
      </w:r>
      <w:r w:rsidRPr="007447D7">
        <w:rPr>
          <w:rtl/>
        </w:rPr>
        <w:t>إنّ الميّت منكم على هذا الأمر شهيد » قلت : وإن مات على فراشه</w:t>
      </w:r>
      <w:r>
        <w:rPr>
          <w:rtl/>
        </w:rPr>
        <w:t>؟</w:t>
      </w:r>
      <w:r w:rsidRPr="007447D7">
        <w:rPr>
          <w:rtl/>
        </w:rPr>
        <w:t xml:space="preserve"> قال : « وإن مات على فراشه حيّ عند ربّه يرزق » </w:t>
      </w:r>
      <w:r w:rsidRPr="00346263">
        <w:rPr>
          <w:rStyle w:val="libFootnotenumChar"/>
          <w:rtl/>
        </w:rPr>
        <w:t>(3)</w:t>
      </w:r>
      <w:r>
        <w:rPr>
          <w:rtl/>
        </w:rPr>
        <w:t>.</w:t>
      </w:r>
    </w:p>
    <w:p w:rsidR="007E3A98" w:rsidRPr="007447D7" w:rsidRDefault="007E3A98" w:rsidP="006A35AB">
      <w:pPr>
        <w:pStyle w:val="libNormal"/>
        <w:rPr>
          <w:rtl/>
        </w:rPr>
      </w:pPr>
      <w:r w:rsidRPr="007447D7">
        <w:rPr>
          <w:rtl/>
        </w:rPr>
        <w:t xml:space="preserve">وروي أنّه : « من تولّى أمير المؤمنين </w:t>
      </w:r>
      <w:r w:rsidR="004541E1" w:rsidRPr="004541E1">
        <w:rPr>
          <w:rStyle w:val="libAlaemChar"/>
          <w:rtl/>
        </w:rPr>
        <w:t>عليه‌السلام</w:t>
      </w:r>
      <w:r w:rsidRPr="007447D7">
        <w:rPr>
          <w:rtl/>
        </w:rPr>
        <w:t xml:space="preserve"> وتبرّأ من أعدائه</w:t>
      </w:r>
      <w:r>
        <w:rPr>
          <w:rtl/>
        </w:rPr>
        <w:t xml:space="preserve"> ، </w:t>
      </w:r>
      <w:r w:rsidRPr="007447D7">
        <w:rPr>
          <w:rtl/>
        </w:rPr>
        <w:t>وأحلّ حلاله</w:t>
      </w:r>
      <w:r>
        <w:rPr>
          <w:rtl/>
        </w:rPr>
        <w:t xml:space="preserve"> ، </w:t>
      </w:r>
      <w:r w:rsidRPr="007447D7">
        <w:rPr>
          <w:rtl/>
        </w:rPr>
        <w:t>وحرّم حرامه</w:t>
      </w:r>
      <w:r>
        <w:rPr>
          <w:rtl/>
        </w:rPr>
        <w:t xml:space="preserve"> ، </w:t>
      </w:r>
      <w:r w:rsidRPr="007447D7">
        <w:rPr>
          <w:rtl/>
        </w:rPr>
        <w:t>ثمّ دخل في الذنوب ولم يتب في الدنيا عذّب لها في البرزخ</w:t>
      </w:r>
      <w:r>
        <w:rPr>
          <w:rtl/>
        </w:rPr>
        <w:t xml:space="preserve"> ، </w:t>
      </w:r>
      <w:r w:rsidRPr="007447D7">
        <w:rPr>
          <w:rtl/>
        </w:rPr>
        <w:t xml:space="preserve">ويخرج يوم القيامة وليس له ذنب يسأل عنه يوم القيامة » </w:t>
      </w:r>
      <w:r w:rsidRPr="00346263">
        <w:rPr>
          <w:rStyle w:val="libFootnotenumChar"/>
          <w:rtl/>
        </w:rPr>
        <w:t>(4)</w:t>
      </w:r>
      <w:r>
        <w:rPr>
          <w:rtl/>
        </w:rPr>
        <w:t>.</w:t>
      </w:r>
    </w:p>
    <w:p w:rsidR="007E3A98" w:rsidRPr="007447D7" w:rsidRDefault="007E3A98" w:rsidP="006A35AB">
      <w:pPr>
        <w:pStyle w:val="libNormal"/>
        <w:rPr>
          <w:rtl/>
        </w:rPr>
      </w:pPr>
      <w:r w:rsidRPr="007447D7">
        <w:rPr>
          <w:rtl/>
        </w:rPr>
        <w:t xml:space="preserve">الحمد لله على التوفيق على إتمام شرح تجريد الكلام في يوم الجمعة التاسع عشر من الشهر الخامس من العام الرابع من العشر السادس من المائة الثالثة من الألف الثاني من الهجرة النبويّة على هاجرها ألف ألف تحيّة 1254 </w:t>
      </w:r>
      <w:r w:rsidRPr="00346263">
        <w:rPr>
          <w:rStyle w:val="libFootnotenumChar"/>
          <w:rtl/>
        </w:rPr>
        <w:t>(5)</w:t>
      </w:r>
      <w:r>
        <w:rPr>
          <w:rtl/>
        </w:rPr>
        <w:t>.</w:t>
      </w:r>
    </w:p>
    <w:p w:rsidR="007E3A98" w:rsidRPr="007447D7" w:rsidRDefault="007E3A98" w:rsidP="00480018">
      <w:pPr>
        <w:pStyle w:val="libLine"/>
        <w:rPr>
          <w:rtl/>
        </w:rPr>
      </w:pPr>
      <w:r w:rsidRPr="007447D7">
        <w:rPr>
          <w:rtl/>
        </w:rPr>
        <w:t>__________________</w:t>
      </w:r>
    </w:p>
    <w:p w:rsidR="007E3A98" w:rsidRPr="007447D7" w:rsidRDefault="007E3A98" w:rsidP="0040777F">
      <w:pPr>
        <w:pStyle w:val="libFootnote0"/>
        <w:rPr>
          <w:rtl/>
          <w:lang w:bidi="fa-IR"/>
        </w:rPr>
      </w:pPr>
      <w:r w:rsidRPr="007447D7">
        <w:rPr>
          <w:rtl/>
        </w:rPr>
        <w:t>(1) « بحار الأنوار » 6 : 245</w:t>
      </w:r>
      <w:r>
        <w:rPr>
          <w:rtl/>
        </w:rPr>
        <w:t xml:space="preserve"> ، </w:t>
      </w:r>
      <w:r w:rsidRPr="007447D7">
        <w:rPr>
          <w:rtl/>
        </w:rPr>
        <w:t>ح 72</w:t>
      </w:r>
      <w:r>
        <w:rPr>
          <w:rtl/>
        </w:rPr>
        <w:t xml:space="preserve"> ، </w:t>
      </w:r>
      <w:r w:rsidRPr="007447D7">
        <w:rPr>
          <w:rtl/>
        </w:rPr>
        <w:t>نقلا عن « الدعوات » للراوندي : 279</w:t>
      </w:r>
      <w:r>
        <w:rPr>
          <w:rtl/>
        </w:rPr>
        <w:t xml:space="preserve"> ـ </w:t>
      </w:r>
      <w:r w:rsidRPr="007447D7">
        <w:rPr>
          <w:rtl/>
        </w:rPr>
        <w:t>280</w:t>
      </w:r>
      <w:r>
        <w:rPr>
          <w:rtl/>
        </w:rPr>
        <w:t xml:space="preserve"> ، </w:t>
      </w:r>
      <w:r w:rsidRPr="007447D7">
        <w:rPr>
          <w:rtl/>
        </w:rPr>
        <w:t>ح 812.</w:t>
      </w:r>
    </w:p>
    <w:p w:rsidR="007E3A98" w:rsidRPr="007447D7" w:rsidRDefault="007E3A98" w:rsidP="0040777F">
      <w:pPr>
        <w:pStyle w:val="libFootnote0"/>
        <w:rPr>
          <w:rtl/>
          <w:lang w:bidi="fa-IR"/>
        </w:rPr>
      </w:pPr>
      <w:r w:rsidRPr="007447D7">
        <w:rPr>
          <w:rtl/>
        </w:rPr>
        <w:t>(2) المصدرين السابقين</w:t>
      </w:r>
      <w:r>
        <w:rPr>
          <w:rtl/>
        </w:rPr>
        <w:t xml:space="preserve"> ، </w:t>
      </w:r>
      <w:r w:rsidRPr="007447D7">
        <w:rPr>
          <w:rtl/>
        </w:rPr>
        <w:t>ح 816</w:t>
      </w:r>
      <w:r>
        <w:rPr>
          <w:rtl/>
        </w:rPr>
        <w:t xml:space="preserve"> ، </w:t>
      </w:r>
      <w:r w:rsidRPr="007447D7">
        <w:rPr>
          <w:rtl/>
        </w:rPr>
        <w:t>وح 73.</w:t>
      </w:r>
    </w:p>
    <w:p w:rsidR="007E3A98" w:rsidRPr="007447D7" w:rsidRDefault="007E3A98" w:rsidP="0040777F">
      <w:pPr>
        <w:pStyle w:val="libFootnote0"/>
        <w:rPr>
          <w:rtl/>
          <w:lang w:bidi="fa-IR"/>
        </w:rPr>
      </w:pPr>
      <w:r w:rsidRPr="007447D7">
        <w:rPr>
          <w:rtl/>
        </w:rPr>
        <w:t>(3) « بحار الأنوار » 6 : 245</w:t>
      </w:r>
      <w:r>
        <w:rPr>
          <w:rtl/>
        </w:rPr>
        <w:t xml:space="preserve"> ، </w:t>
      </w:r>
      <w:r w:rsidRPr="007447D7">
        <w:rPr>
          <w:rtl/>
        </w:rPr>
        <w:t>ح 74</w:t>
      </w:r>
      <w:r>
        <w:rPr>
          <w:rtl/>
        </w:rPr>
        <w:t xml:space="preserve"> ، </w:t>
      </w:r>
      <w:r w:rsidRPr="007447D7">
        <w:rPr>
          <w:rtl/>
        </w:rPr>
        <w:t>نقلا عن « المحاسن » 1 : 265</w:t>
      </w:r>
      <w:r>
        <w:rPr>
          <w:rtl/>
        </w:rPr>
        <w:t xml:space="preserve"> ، </w:t>
      </w:r>
      <w:r w:rsidRPr="007447D7">
        <w:rPr>
          <w:rtl/>
        </w:rPr>
        <w:t>باب المؤمن صديق الشهيد</w:t>
      </w:r>
      <w:r>
        <w:rPr>
          <w:rtl/>
        </w:rPr>
        <w:t xml:space="preserve"> ، </w:t>
      </w:r>
      <w:r w:rsidRPr="007447D7">
        <w:rPr>
          <w:rtl/>
        </w:rPr>
        <w:t>ح 513.</w:t>
      </w:r>
    </w:p>
    <w:p w:rsidR="007E3A98" w:rsidRPr="007447D7" w:rsidRDefault="007E3A98" w:rsidP="0040777F">
      <w:pPr>
        <w:pStyle w:val="libFootnote0"/>
        <w:rPr>
          <w:rtl/>
          <w:lang w:bidi="fa-IR"/>
        </w:rPr>
      </w:pPr>
      <w:r w:rsidRPr="007447D7">
        <w:rPr>
          <w:rtl/>
        </w:rPr>
        <w:t>(4) « بحار الأنوار » 6 : 246</w:t>
      </w:r>
      <w:r>
        <w:rPr>
          <w:rtl/>
        </w:rPr>
        <w:t xml:space="preserve"> ، </w:t>
      </w:r>
      <w:r w:rsidRPr="007447D7">
        <w:rPr>
          <w:rtl/>
        </w:rPr>
        <w:t>ح 77</w:t>
      </w:r>
      <w:r>
        <w:rPr>
          <w:rtl/>
        </w:rPr>
        <w:t xml:space="preserve"> ، </w:t>
      </w:r>
      <w:r w:rsidRPr="007447D7">
        <w:rPr>
          <w:rtl/>
        </w:rPr>
        <w:t>نقلا عن « تفسير عليّ بن إبراهيم » 2 : 345</w:t>
      </w:r>
      <w:r>
        <w:rPr>
          <w:rtl/>
        </w:rPr>
        <w:t xml:space="preserve"> ، </w:t>
      </w:r>
      <w:r w:rsidRPr="007447D7">
        <w:rPr>
          <w:rtl/>
        </w:rPr>
        <w:t>ذيل الآية 39 من سورة الرحمن (55)</w:t>
      </w:r>
      <w:r>
        <w:rPr>
          <w:rtl/>
        </w:rPr>
        <w:t>.</w:t>
      </w:r>
    </w:p>
    <w:p w:rsidR="007E3A98" w:rsidRPr="007447D7" w:rsidRDefault="007E3A98" w:rsidP="0040777F">
      <w:pPr>
        <w:pStyle w:val="libFootnote0"/>
        <w:rPr>
          <w:rtl/>
          <w:lang w:bidi="fa-IR"/>
        </w:rPr>
      </w:pPr>
      <w:r w:rsidRPr="007447D7">
        <w:rPr>
          <w:rtl/>
        </w:rPr>
        <w:t xml:space="preserve">(5) كان تأريخ الإنهاء 19 جمادى الأولى سنة 1254. وذلك عند سفره للمرّة الثالثة إلى مشهد الإمام الرضا </w:t>
      </w:r>
      <w:r w:rsidR="004541E1" w:rsidRPr="004541E1">
        <w:rPr>
          <w:rStyle w:val="libAlaemChar"/>
          <w:rtl/>
        </w:rPr>
        <w:t>عليه‌السلام</w:t>
      </w:r>
      <w:r>
        <w:rPr>
          <w:rtl/>
        </w:rPr>
        <w:t xml:space="preserve"> ، </w:t>
      </w:r>
      <w:r w:rsidRPr="007447D7">
        <w:rPr>
          <w:rtl/>
        </w:rPr>
        <w:t>أي قبل وفاته بتسع سنين.</w:t>
      </w:r>
    </w:p>
    <w:p w:rsidR="007E3A98" w:rsidRPr="007447D7" w:rsidRDefault="007E3A98" w:rsidP="007E3A98">
      <w:pPr>
        <w:pStyle w:val="Heading1Center"/>
        <w:rPr>
          <w:rtl/>
          <w:lang w:bidi="fa-IR"/>
        </w:rPr>
      </w:pPr>
      <w:r>
        <w:rPr>
          <w:rtl/>
          <w:lang w:bidi="fa-IR"/>
        </w:rPr>
        <w:br w:type="page"/>
      </w:r>
      <w:r>
        <w:rPr>
          <w:rtl/>
          <w:lang w:bidi="fa-IR"/>
        </w:rPr>
        <w:lastRenderedPageBreak/>
        <w:br w:type="page"/>
      </w:r>
      <w:bookmarkStart w:id="237" w:name="_Toc514324001"/>
      <w:r w:rsidRPr="007447D7">
        <w:rPr>
          <w:rtl/>
          <w:lang w:bidi="fa-IR"/>
        </w:rPr>
        <w:lastRenderedPageBreak/>
        <w:t>فهرس الموضوعات للجزء الرابع</w:t>
      </w:r>
      <w:bookmarkEnd w:id="237"/>
      <w:r w:rsidRPr="007447D7">
        <w:rPr>
          <w:rtl/>
          <w:lang w:bidi="fa-IR"/>
        </w:rPr>
        <w:t xml:space="preserve"> </w:t>
      </w:r>
    </w:p>
    <w:p w:rsidR="007E3A98" w:rsidRDefault="001C4755" w:rsidP="006A35AB">
      <w:pPr>
        <w:pStyle w:val="libNormal"/>
        <w:rPr>
          <w:rFonts w:cs="Times New Roman"/>
          <w:noProof/>
          <w:color w:val="auto"/>
          <w:szCs w:val="24"/>
          <w:rtl/>
        </w:rPr>
      </w:pPr>
      <w:r>
        <w:rPr>
          <w:rtl/>
        </w:rPr>
        <w:fldChar w:fldCharType="begin"/>
      </w:r>
      <w:r w:rsidR="007E3A98">
        <w:rPr>
          <w:rtl/>
        </w:rPr>
        <w:instrText xml:space="preserve"> </w:instrText>
      </w:r>
      <w:r w:rsidR="007E3A98">
        <w:instrText>TOC</w:instrText>
      </w:r>
      <w:r w:rsidR="007E3A98">
        <w:rPr>
          <w:rtl/>
        </w:rPr>
        <w:instrText xml:space="preserve"> \</w:instrText>
      </w:r>
      <w:r w:rsidR="007E3A98">
        <w:instrText>o "</w:instrText>
      </w:r>
      <w:r w:rsidR="007E3A98">
        <w:rPr>
          <w:rtl/>
        </w:rPr>
        <w:instrText>1-3</w:instrText>
      </w:r>
      <w:r w:rsidR="007E3A98">
        <w:instrText>" \p " " \u</w:instrText>
      </w:r>
      <w:r w:rsidR="007E3A98">
        <w:rPr>
          <w:rtl/>
        </w:rPr>
        <w:instrText xml:space="preserve"> </w:instrText>
      </w:r>
      <w:r>
        <w:rPr>
          <w:rtl/>
        </w:rPr>
        <w:fldChar w:fldCharType="separate"/>
      </w:r>
      <w:r w:rsidR="007E3A98">
        <w:rPr>
          <w:noProof/>
          <w:rtl/>
        </w:rPr>
        <w:t xml:space="preserve">المطلب الرابع : بعض الأخبار الواردة في أحوال الأئمّة </w:t>
      </w:r>
      <w:r w:rsidR="007E3A98" w:rsidRPr="00126163">
        <w:rPr>
          <w:rtl/>
        </w:rPr>
        <w:t>:</w:t>
      </w:r>
      <w:r w:rsidR="007E3A98">
        <w:rPr>
          <w:noProof/>
          <w:rtl/>
        </w:rPr>
        <w:t xml:space="preserve"> </w:t>
      </w:r>
      <w:r w:rsidR="007E3A98">
        <w:rPr>
          <w:rFonts w:hint="cs"/>
          <w:noProof/>
          <w:rtl/>
        </w:rPr>
        <w:tab/>
      </w:r>
      <w:r w:rsidR="007E3A98">
        <w:rPr>
          <w:noProof/>
          <w:rtl/>
        </w:rPr>
        <w:t xml:space="preserve"> </w:t>
      </w:r>
      <w:r>
        <w:rPr>
          <w:noProof/>
          <w:rtl/>
        </w:rPr>
        <w:fldChar w:fldCharType="begin"/>
      </w:r>
      <w:r w:rsidR="007E3A98">
        <w:rPr>
          <w:noProof/>
          <w:rtl/>
        </w:rPr>
        <w:instrText xml:space="preserve"> </w:instrText>
      </w:r>
      <w:r w:rsidR="007E3A98">
        <w:rPr>
          <w:noProof/>
        </w:rPr>
        <w:instrText>PAGEREF</w:instrText>
      </w:r>
      <w:r w:rsidR="007E3A98">
        <w:rPr>
          <w:noProof/>
          <w:rtl/>
        </w:rPr>
        <w:instrText xml:space="preserve"> _</w:instrText>
      </w:r>
      <w:r w:rsidR="007E3A98">
        <w:rPr>
          <w:noProof/>
        </w:rPr>
        <w:instrText>Toc</w:instrText>
      </w:r>
      <w:r w:rsidR="007E3A98">
        <w:rPr>
          <w:noProof/>
          <w:rtl/>
        </w:rPr>
        <w:instrText xml:space="preserve">335563768 </w:instrText>
      </w:r>
      <w:r w:rsidR="007E3A98">
        <w:rPr>
          <w:noProof/>
        </w:rPr>
        <w:instrText>\h</w:instrText>
      </w:r>
      <w:r w:rsidR="007E3A98">
        <w:rPr>
          <w:noProof/>
          <w:rtl/>
        </w:rPr>
        <w:instrText xml:space="preserve"> </w:instrText>
      </w:r>
      <w:r>
        <w:rPr>
          <w:noProof/>
          <w:rtl/>
        </w:rPr>
      </w:r>
      <w:r>
        <w:rPr>
          <w:noProof/>
          <w:rtl/>
        </w:rPr>
        <w:fldChar w:fldCharType="separate"/>
      </w:r>
      <w:r w:rsidR="007E3A98">
        <w:rPr>
          <w:noProof/>
          <w:rtl/>
        </w:rPr>
        <w:t>7</w:t>
      </w:r>
      <w:r>
        <w:rPr>
          <w:noProof/>
          <w:rtl/>
        </w:rPr>
        <w:fldChar w:fldCharType="end"/>
      </w:r>
    </w:p>
    <w:p w:rsidR="007E3A98" w:rsidRDefault="007E3A98" w:rsidP="006A35AB">
      <w:pPr>
        <w:pStyle w:val="libNormal"/>
        <w:rPr>
          <w:rFonts w:cs="Times New Roman"/>
          <w:noProof/>
          <w:color w:val="auto"/>
          <w:szCs w:val="24"/>
          <w:rtl/>
        </w:rPr>
      </w:pPr>
      <w:r>
        <w:rPr>
          <w:noProof/>
          <w:rtl/>
        </w:rPr>
        <w:t>فصل [1] : في لزوم الحجّة</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335563769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7</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[2] : في طبقات الأنبياء والرسل والأئمّة </w:t>
      </w:r>
      <w:r w:rsidRPr="00126163">
        <w:rPr>
          <w:rtl/>
        </w:rPr>
        <w:t>:</w:t>
      </w:r>
      <w:r>
        <w:rPr>
          <w:noProof/>
          <w:rtl/>
        </w:rPr>
        <w:t xml:space="preserve"> </w:t>
      </w:r>
      <w:r>
        <w:rPr>
          <w:rFonts w:hint="cs"/>
          <w:noProof/>
          <w:rtl/>
        </w:rPr>
        <w:tab/>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335563770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8</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[3] : في بيان أنّهم الموصوفون بالعلم</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335563771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11</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[4] : في بيان أنّهم هم الراسخون في العلم</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335563772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11</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[5] : في بيان جهات علومهم</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335563773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13</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[6] : في بيان علوّ منزلتهم</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335563774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14</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[7] : في بيان دليل على عصمتهم وافتراض طاعتهم</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335563775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15</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[8] : في بيان أنّهم محدّثون</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335563776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15</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[9] : في بيان أنّهم متى يعلم اللاحق علم السابق</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335563777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15</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[10] : في بيان أنّهم سواء في العلم والشجاعة</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335563778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16</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[11] : في بيان أنّ الإمامة عهد من الله</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335563779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16</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[12] : في بيان أنّه يكون أكبر ولده</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335563780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16</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[13] : في بيان أنّ الإمام واجب الإطاعة</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335563781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17</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[14] : في بيان أنّه انفتح لعليّ </w:t>
      </w:r>
      <w:r w:rsidRPr="00126163">
        <w:rPr>
          <w:rtl/>
        </w:rPr>
        <w:t>7</w:t>
      </w:r>
      <w:r>
        <w:rPr>
          <w:noProof/>
          <w:rtl/>
        </w:rPr>
        <w:t xml:space="preserve"> ألف ألف باب من العلم</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335563782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17</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[15] : في بيان لو لا أنّ الأئمّة يزدادون لنفد ما عندهم </w:t>
      </w:r>
      <w:r>
        <w:rPr>
          <w:rFonts w:hint="cs"/>
          <w:noProof/>
          <w:rtl/>
        </w:rPr>
        <w:tab/>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335563783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18</w:t>
      </w:r>
      <w:r w:rsidR="001C4755">
        <w:rPr>
          <w:noProof/>
          <w:rtl/>
        </w:rPr>
        <w:fldChar w:fldCharType="end"/>
      </w:r>
    </w:p>
    <w:p w:rsidR="007E3A98" w:rsidRDefault="007E3A98" w:rsidP="006A35AB">
      <w:pPr>
        <w:pStyle w:val="libNormal"/>
        <w:rPr>
          <w:rFonts w:cs="Times New Roman"/>
          <w:noProof/>
          <w:color w:val="auto"/>
          <w:szCs w:val="24"/>
          <w:rtl/>
        </w:rPr>
      </w:pPr>
      <w:r>
        <w:rPr>
          <w:noProof/>
          <w:rtl/>
        </w:rPr>
        <w:br w:type="page"/>
      </w:r>
      <w:r>
        <w:rPr>
          <w:noProof/>
          <w:rtl/>
        </w:rPr>
        <w:lastRenderedPageBreak/>
        <w:t xml:space="preserve">فصل [16] : في بيان أنّهم يعلمون جميع علوم الأنبياء </w:t>
      </w:r>
      <w:r w:rsidRPr="00126163">
        <w:rPr>
          <w:rtl/>
        </w:rPr>
        <w:t>:</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335563784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18</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[17] : في بيان أنّ علم الأئمّة </w:t>
      </w:r>
      <w:r w:rsidRPr="00126163">
        <w:rPr>
          <w:rtl/>
        </w:rPr>
        <w:t>:</w:t>
      </w:r>
      <w:r>
        <w:rPr>
          <w:noProof/>
          <w:rtl/>
        </w:rPr>
        <w:t xml:space="preserve"> يزداد كلّ ليلة جمعة</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335563785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19</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[18] : في بيان كيفيّة ازدياد علمهم في ليلة القدر</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335563786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[19] : في بيان النصّ لمولانا صاحب الزمان </w:t>
      </w:r>
      <w:r w:rsidRPr="00126163">
        <w:rPr>
          <w:rtl/>
        </w:rPr>
        <w:t>7</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335563787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22</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[20] : في بيان أنّه </w:t>
      </w:r>
      <w:r w:rsidRPr="00126163">
        <w:rPr>
          <w:rtl/>
        </w:rPr>
        <w:t>7</w:t>
      </w:r>
      <w:r>
        <w:rPr>
          <w:noProof/>
          <w:rtl/>
        </w:rPr>
        <w:t xml:space="preserve"> لا يسمّى باسمه</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335563788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23</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[21] : في بيان غيبته</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335563789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24</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[22] : في بيان كراهية التوقيت</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335563790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27</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[23] : في بيان من عرف إمامه لم يضرّه تأخّر الظهور</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335563791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28</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[24] : في بيان صلة الإمام</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335563792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29</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[25] : في بيان حالات الأئمّة في السنّ</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335563793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29</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[26] : في بيان أنّ الإمام لا يغسّله إلاّ الإمام </w:t>
      </w:r>
      <w:r w:rsidRPr="00126163">
        <w:rPr>
          <w:rtl/>
        </w:rPr>
        <w:t>7</w:t>
      </w:r>
      <w:r>
        <w:rPr>
          <w:noProof/>
          <w:rtl/>
        </w:rPr>
        <w:t xml:space="preserve"> </w:t>
      </w:r>
      <w:r>
        <w:rPr>
          <w:rFonts w:hint="cs"/>
          <w:noProof/>
          <w:rtl/>
        </w:rPr>
        <w:tab/>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335563794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31</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[27] : في بيان ولادة الإمام </w:t>
      </w:r>
      <w:r w:rsidRPr="00126163">
        <w:rPr>
          <w:rtl/>
        </w:rPr>
        <w:t>7</w:t>
      </w:r>
      <w:r>
        <w:rPr>
          <w:noProof/>
          <w:rtl/>
        </w:rPr>
        <w:t xml:space="preserve"> </w:t>
      </w:r>
      <w:r>
        <w:rPr>
          <w:rFonts w:hint="cs"/>
          <w:noProof/>
          <w:rtl/>
        </w:rPr>
        <w:tab/>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335563795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31</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[28] : في بيان خلق أبدان الأئمّة وأرواحهم وقلوبهم</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335563796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33</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[29] : في بيان أن تدخل الملائكة بيوتهم وتأتيهم بالأخبار</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335563797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34</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[30] : في بيان أنّ الجنّ تأتيهم يسألونهم عن معالم دينهم</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335563798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35</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[31] : في بيان حقّ الإمام على الرعيّة وحقّ الرعيّة على الإمام </w:t>
      </w:r>
      <w:r w:rsidRPr="00126163">
        <w:rPr>
          <w:rtl/>
        </w:rPr>
        <w:t>7</w:t>
      </w:r>
      <w:r w:rsidRPr="00126163">
        <w:rPr>
          <w:rFonts w:hint="cs"/>
          <w:rtl/>
        </w:rPr>
        <w:tab/>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335563799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36</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[32] : في بيان أنّ الأرض كلّها للإمام </w:t>
      </w:r>
      <w:r w:rsidRPr="00126163">
        <w:rPr>
          <w:rtl/>
        </w:rPr>
        <w:t>7</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335563800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37</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[33] : في بيان سيرة الإمام </w:t>
      </w:r>
      <w:r w:rsidRPr="00126163">
        <w:rPr>
          <w:rtl/>
        </w:rPr>
        <w:t>7</w:t>
      </w:r>
      <w:r>
        <w:rPr>
          <w:noProof/>
          <w:rtl/>
        </w:rPr>
        <w:t xml:space="preserve"> في نفسه</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335563801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38</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[34] : في بيان الولاية</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335563802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38</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[35] : في بيان معرفة أوليائهم والتفويض إليهم</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335563803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39</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[36] : في بيان أنّه إذا قيل في الرجل فلم يكن فيه وكان في ولده وولد ولده فإنّه هو الذي قيل فيه</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335563804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41</w:t>
      </w:r>
      <w:r w:rsidR="001C4755">
        <w:rPr>
          <w:noProof/>
          <w:rtl/>
        </w:rPr>
        <w:fldChar w:fldCharType="end"/>
      </w:r>
    </w:p>
    <w:p w:rsidR="007E3A98" w:rsidRDefault="007E3A98" w:rsidP="006A35AB">
      <w:pPr>
        <w:pStyle w:val="libNormal"/>
        <w:rPr>
          <w:rFonts w:cs="Times New Roman"/>
          <w:noProof/>
          <w:color w:val="auto"/>
          <w:szCs w:val="24"/>
          <w:rtl/>
        </w:rPr>
      </w:pPr>
      <w:r>
        <w:rPr>
          <w:noProof/>
          <w:rtl/>
        </w:rPr>
        <w:br w:type="page"/>
      </w:r>
      <w:r>
        <w:rPr>
          <w:noProof/>
          <w:rtl/>
        </w:rPr>
        <w:lastRenderedPageBreak/>
        <w:t>فصل [37] : في بيان أنّ الأئمّة كلّهم قائمون بأمر الله وهادون إليه</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335563805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41</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المطلب الخامس : في معجزات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335563807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42</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[1] : في بيان نبذ من معجزات مولانا وسيّدنا أبي محمّد الحسن المجتبى صلوات الله عليه وعلى آبائه الأطهار</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335563808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42</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[2] : في بيان نبذ من معجزات سيّدنا ومولانا أبي عبد الله الحسين </w:t>
      </w:r>
      <w:r w:rsidRPr="00EC615C">
        <w:rPr>
          <w:rtl/>
        </w:rPr>
        <w:t>7</w:t>
      </w:r>
      <w:r>
        <w:rPr>
          <w:noProof/>
          <w:rtl/>
        </w:rPr>
        <w:t xml:space="preserve"> </w:t>
      </w:r>
      <w:r>
        <w:rPr>
          <w:rFonts w:hint="cs"/>
          <w:noProof/>
          <w:rtl/>
        </w:rPr>
        <w:tab/>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335563809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46</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[3] : في بيان نبذ من معجزات مولانا وسيّدنا أبي محمّد زين العابدين عليّ بن الحسين </w:t>
      </w:r>
      <w:r w:rsidRPr="00EC615C">
        <w:rPr>
          <w:rtl/>
        </w:rPr>
        <w:t>8</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335563810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53</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[4] : في نبذ من معجزات مولانا وسيّدنا أبي جعفر محمّد بن عليّ بن الحسين </w:t>
      </w:r>
      <w:r w:rsidRPr="00EC615C">
        <w:rPr>
          <w:rtl/>
        </w:rPr>
        <w:t>:</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335563811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58</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[5] : في بيان نبذ من معجزات مولانا وسيّدنا أبي عبد الله جعفر بن محمّد الصادق </w:t>
      </w:r>
      <w:r w:rsidRPr="00EC615C">
        <w:rPr>
          <w:rtl/>
        </w:rPr>
        <w:t>7</w:t>
      </w:r>
      <w:r>
        <w:rPr>
          <w:noProof/>
          <w:rtl/>
        </w:rPr>
        <w:t xml:space="preserve"> </w:t>
      </w:r>
      <w:r>
        <w:rPr>
          <w:rFonts w:hint="cs"/>
          <w:noProof/>
          <w:rtl/>
        </w:rPr>
        <w:tab/>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335563812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72</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[6] : في بيان نبذ من معجزات سيّدنا ومولانا أبي إبراهيم موسى الكاظم صلوات الله وسلامه عليه</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335563813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82</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[7] : في بيان نبذ من معجزات سيّدنا ومولانا أبي الحسن عليّ بن موسى الرضا </w:t>
      </w:r>
      <w:r w:rsidRPr="00EC615C">
        <w:rPr>
          <w:rtl/>
        </w:rPr>
        <w:t>8</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335563814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93</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[8] : في بيان نبذ من معجزات سيّدنا ومولانا وإمامنا أبي جعفر محمّد التقيّ الجواد صلوات الله وسلامه عليه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335563815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100</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[9] : في بيان نبذ من معجزات سيّدنا ومولانا وإمامنا أبي الحسن النقيّ صلوات الله وسلامه عليه</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335563816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104</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[10] : في بيان نبذ من معجزات مولانا وسيّدنا وإمامنا أبي محمّد الزكيّ النقيّ الحسن بن عليّ العسكريّ صلوات الله وسلامه عليه وعلى آبائه الطاهرين</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335563817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109</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[11] : في بيان نبذ من معجزات سيّدنا ومولانا المنتظر المهديّ أبي القاسم صاحب الزمان صلوات الله عليه وعلى آبائه الطاهرين</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335563818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116</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أسرار الأئمّة </w:t>
      </w:r>
      <w:r w:rsidRPr="00EC615C">
        <w:rPr>
          <w:rtl/>
        </w:rPr>
        <w:t>:</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335563819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136</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[1] : في أسرار مولانا الحسن المجتبى </w:t>
      </w:r>
      <w:r w:rsidRPr="00EC615C">
        <w:rPr>
          <w:rtl/>
        </w:rPr>
        <w:t>7</w:t>
      </w:r>
      <w:r>
        <w:rPr>
          <w:noProof/>
          <w:rtl/>
        </w:rPr>
        <w:t xml:space="preserve"> </w:t>
      </w:r>
      <w:r>
        <w:rPr>
          <w:rFonts w:hint="cs"/>
          <w:noProof/>
          <w:rtl/>
        </w:rPr>
        <w:tab/>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335563820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136</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[2] : في أسرار الحسين </w:t>
      </w:r>
      <w:r w:rsidRPr="00EC615C">
        <w:rPr>
          <w:rtl/>
        </w:rPr>
        <w:t>7</w:t>
      </w:r>
      <w:r>
        <w:rPr>
          <w:noProof/>
          <w:rtl/>
        </w:rPr>
        <w:t xml:space="preserve"> </w:t>
      </w:r>
      <w:r>
        <w:rPr>
          <w:rFonts w:hint="cs"/>
          <w:noProof/>
          <w:rtl/>
        </w:rPr>
        <w:tab/>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335563821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140</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[3] : في أسرار عليّ بن الحسين </w:t>
      </w:r>
      <w:r w:rsidRPr="00EC615C">
        <w:rPr>
          <w:rtl/>
        </w:rPr>
        <w:t>8</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335563822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141</w:t>
      </w:r>
      <w:r w:rsidR="001C4755">
        <w:rPr>
          <w:noProof/>
          <w:rtl/>
        </w:rPr>
        <w:fldChar w:fldCharType="end"/>
      </w:r>
      <w:r>
        <w:rPr>
          <w:rFonts w:hint="cs"/>
          <w:noProof/>
          <w:rtl/>
        </w:rPr>
        <w:t xml:space="preserve"> </w:t>
      </w:r>
    </w:p>
    <w:p w:rsidR="007E3A98" w:rsidRDefault="007E3A98" w:rsidP="006A35AB">
      <w:pPr>
        <w:pStyle w:val="libNormal"/>
        <w:rPr>
          <w:rFonts w:cs="Times New Roman"/>
          <w:noProof/>
          <w:color w:val="auto"/>
          <w:szCs w:val="24"/>
          <w:rtl/>
        </w:rPr>
      </w:pPr>
      <w:r>
        <w:rPr>
          <w:noProof/>
          <w:rtl/>
        </w:rPr>
        <w:t xml:space="preserve">فصل [4] : في أسرار أبي جعفر </w:t>
      </w:r>
      <w:r w:rsidRPr="00EC615C">
        <w:rPr>
          <w:rtl/>
        </w:rPr>
        <w:t>7</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335563823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142</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[5] : في أسرار أبي عبد الله الصادق </w:t>
      </w:r>
      <w:r w:rsidRPr="00EC615C">
        <w:rPr>
          <w:rtl/>
        </w:rPr>
        <w:t>7</w:t>
      </w:r>
      <w:r>
        <w:rPr>
          <w:noProof/>
          <w:rtl/>
        </w:rPr>
        <w:t xml:space="preserve"> </w:t>
      </w:r>
      <w:r>
        <w:rPr>
          <w:rFonts w:hint="cs"/>
          <w:noProof/>
          <w:rtl/>
        </w:rPr>
        <w:tab/>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335563824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144</w:t>
      </w:r>
      <w:r w:rsidR="001C4755">
        <w:rPr>
          <w:noProof/>
          <w:rtl/>
        </w:rPr>
        <w:fldChar w:fldCharType="end"/>
      </w:r>
    </w:p>
    <w:p w:rsidR="007E3A98" w:rsidRDefault="007E3A98" w:rsidP="006A35AB">
      <w:pPr>
        <w:pStyle w:val="libNormal"/>
        <w:rPr>
          <w:rFonts w:cs="Times New Roman"/>
          <w:noProof/>
          <w:color w:val="auto"/>
          <w:szCs w:val="24"/>
          <w:rtl/>
        </w:rPr>
      </w:pPr>
      <w:r>
        <w:rPr>
          <w:noProof/>
          <w:rtl/>
        </w:rPr>
        <w:br w:type="page"/>
      </w:r>
      <w:r>
        <w:rPr>
          <w:noProof/>
          <w:rtl/>
        </w:rPr>
        <w:lastRenderedPageBreak/>
        <w:t xml:space="preserve">فصل [6] : في أسرار أبي الحسن موسى بن جعفر </w:t>
      </w:r>
      <w:r w:rsidRPr="00EC615C">
        <w:rPr>
          <w:rtl/>
        </w:rPr>
        <w:t>7</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335563825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148</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[7] : في أسرار أبي الحسن عليّ بن موسى الرضا </w:t>
      </w:r>
      <w:r w:rsidRPr="00EC615C">
        <w:rPr>
          <w:rtl/>
        </w:rPr>
        <w:t>7</w:t>
      </w:r>
      <w:r>
        <w:rPr>
          <w:noProof/>
          <w:rtl/>
        </w:rPr>
        <w:t xml:space="preserve"> </w:t>
      </w:r>
      <w:r>
        <w:rPr>
          <w:rFonts w:hint="cs"/>
          <w:noProof/>
          <w:rtl/>
        </w:rPr>
        <w:tab/>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335563826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150</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[8] : في أسرار أبي جعفر محمّد الجواد النور المستضيء </w:t>
      </w:r>
      <w:r w:rsidRPr="00EC615C">
        <w:rPr>
          <w:rtl/>
        </w:rPr>
        <w:t>7</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335563827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153</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[9] : في أسرار أبي الحسن عليّ الهادي </w:t>
      </w:r>
      <w:r w:rsidRPr="00EC615C">
        <w:rPr>
          <w:rtl/>
        </w:rPr>
        <w:t>7</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335563828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155</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[10] : في أسرار أبي محمّد العسكري </w:t>
      </w:r>
      <w:r w:rsidRPr="00EC615C">
        <w:rPr>
          <w:rtl/>
        </w:rPr>
        <w:t>7</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335563829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156</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فصل [11] : في أسرار الإمام المهديّ محمّد بن الحسن </w:t>
      </w:r>
      <w:r w:rsidRPr="00EC615C">
        <w:rPr>
          <w:rtl/>
        </w:rPr>
        <w:t>7</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335563830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157</w:t>
      </w:r>
      <w:r w:rsidR="001C4755">
        <w:rPr>
          <w:noProof/>
          <w:rtl/>
        </w:rPr>
        <w:fldChar w:fldCharType="end"/>
      </w:r>
    </w:p>
    <w:p w:rsidR="007E3A98" w:rsidRDefault="007E3A98" w:rsidP="006A35AB">
      <w:pPr>
        <w:pStyle w:val="libNormal"/>
        <w:rPr>
          <w:rFonts w:cs="Times New Roman"/>
          <w:noProof/>
          <w:color w:val="auto"/>
          <w:szCs w:val="24"/>
          <w:rtl/>
        </w:rPr>
      </w:pPr>
      <w:r>
        <w:rPr>
          <w:noProof/>
          <w:rtl/>
        </w:rPr>
        <w:t>تكميل</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335563831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158</w:t>
      </w:r>
      <w:r w:rsidR="001C4755">
        <w:rPr>
          <w:noProof/>
          <w:rtl/>
        </w:rPr>
        <w:fldChar w:fldCharType="end"/>
      </w:r>
    </w:p>
    <w:p w:rsidR="007E3A98" w:rsidRDefault="007E3A98" w:rsidP="006A35AB">
      <w:pPr>
        <w:pStyle w:val="libNormal"/>
        <w:rPr>
          <w:rFonts w:cs="Times New Roman"/>
          <w:noProof/>
          <w:color w:val="auto"/>
          <w:szCs w:val="24"/>
          <w:rtl/>
        </w:rPr>
      </w:pPr>
      <w:r>
        <w:rPr>
          <w:rFonts w:hint="cs"/>
          <w:noProof/>
          <w:rtl/>
        </w:rPr>
        <w:t xml:space="preserve">في باب الأنبياء والرسل والأئمة </w:t>
      </w:r>
      <w:r w:rsidRPr="00EC615C">
        <w:rPr>
          <w:rtl/>
        </w:rPr>
        <w:t>:</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335563832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16</w:t>
      </w:r>
      <w:r>
        <w:rPr>
          <w:rFonts w:hint="cs"/>
          <w:noProof/>
          <w:rtl/>
        </w:rPr>
        <w:t>3</w:t>
      </w:r>
      <w:r w:rsidR="001C4755">
        <w:rPr>
          <w:noProof/>
          <w:rtl/>
        </w:rPr>
        <w:fldChar w:fldCharType="end"/>
      </w:r>
    </w:p>
    <w:p w:rsidR="007E3A98" w:rsidRDefault="007E3A98" w:rsidP="006A35AB">
      <w:pPr>
        <w:pStyle w:val="libNormal"/>
        <w:rPr>
          <w:rFonts w:cs="Times New Roman"/>
          <w:noProof/>
          <w:color w:val="auto"/>
          <w:szCs w:val="24"/>
          <w:rtl/>
        </w:rPr>
      </w:pPr>
      <w:r>
        <w:rPr>
          <w:noProof/>
          <w:rtl/>
        </w:rPr>
        <w:t>في باب النصّ والإشارة إلى عليّ أمير المؤمنين</w:t>
      </w:r>
      <w:r>
        <w:rPr>
          <w:rFonts w:hint="cs"/>
          <w:noProof/>
          <w:rtl/>
        </w:rPr>
        <w:t xml:space="preserve"> </w:t>
      </w:r>
      <w:r w:rsidRPr="00EC615C">
        <w:rPr>
          <w:rFonts w:hint="cs"/>
          <w:rtl/>
        </w:rPr>
        <w:t>7</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335563833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175</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باب الإشارة والنصّ على أبي الحسن </w:t>
      </w:r>
      <w:r>
        <w:rPr>
          <w:rFonts w:hint="cs"/>
          <w:noProof/>
          <w:rtl/>
        </w:rPr>
        <w:t xml:space="preserve">موسى </w:t>
      </w:r>
      <w:r w:rsidRPr="00EC615C">
        <w:rPr>
          <w:rFonts w:hint="cs"/>
          <w:rtl/>
        </w:rPr>
        <w:t>7</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335563834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w:t>
      </w:r>
      <w:r>
        <w:rPr>
          <w:rFonts w:hint="cs"/>
          <w:noProof/>
          <w:rtl/>
        </w:rPr>
        <w:t>80</w:t>
      </w:r>
      <w:r w:rsidR="001C4755">
        <w:rPr>
          <w:noProof/>
          <w:rtl/>
        </w:rPr>
        <w:fldChar w:fldCharType="end"/>
      </w:r>
    </w:p>
    <w:p w:rsidR="007E3A98" w:rsidRDefault="007E3A98" w:rsidP="006A35AB">
      <w:pPr>
        <w:pStyle w:val="libNormal"/>
        <w:rPr>
          <w:rFonts w:cs="Times New Roman"/>
          <w:noProof/>
          <w:color w:val="auto"/>
          <w:szCs w:val="24"/>
          <w:rtl/>
        </w:rPr>
      </w:pPr>
      <w:r>
        <w:rPr>
          <w:noProof/>
          <w:rtl/>
        </w:rPr>
        <w:t>في باب أنّ الإمام لا يغسّل إلاّ إمام</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335563835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190</w:t>
      </w:r>
      <w:r w:rsidR="001C4755">
        <w:rPr>
          <w:noProof/>
          <w:rtl/>
        </w:rPr>
        <w:fldChar w:fldCharType="end"/>
      </w:r>
    </w:p>
    <w:p w:rsidR="007E3A98" w:rsidRDefault="007E3A98" w:rsidP="006A35AB">
      <w:pPr>
        <w:pStyle w:val="libNormal"/>
        <w:rPr>
          <w:rFonts w:cs="Times New Roman"/>
          <w:noProof/>
          <w:color w:val="auto"/>
          <w:szCs w:val="24"/>
          <w:rtl/>
        </w:rPr>
      </w:pPr>
      <w:r>
        <w:rPr>
          <w:noProof/>
          <w:rtl/>
        </w:rPr>
        <w:t>في باب سيرة الإمام في نفسه</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335563836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197</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باب فيه نتف وجوامع من الولاية </w:t>
      </w:r>
      <w:r>
        <w:rPr>
          <w:rFonts w:hint="cs"/>
          <w:noProof/>
          <w:rtl/>
        </w:rPr>
        <w:tab/>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335563837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198</w:t>
      </w:r>
      <w:r w:rsidR="001C4755">
        <w:rPr>
          <w:noProof/>
          <w:rtl/>
        </w:rPr>
        <w:fldChar w:fldCharType="end"/>
      </w:r>
    </w:p>
    <w:p w:rsidR="007E3A98" w:rsidRDefault="007E3A98" w:rsidP="006A35AB">
      <w:pPr>
        <w:pStyle w:val="libNormal"/>
        <w:rPr>
          <w:rFonts w:cs="Times New Roman"/>
          <w:noProof/>
          <w:color w:val="auto"/>
          <w:szCs w:val="24"/>
          <w:rtl/>
        </w:rPr>
      </w:pPr>
      <w:r>
        <w:rPr>
          <w:noProof/>
          <w:rtl/>
        </w:rPr>
        <w:t>تذنيب</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335563838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201</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النبيّ </w:t>
      </w:r>
      <w:r w:rsidRPr="00EC615C">
        <w:rPr>
          <w:rtl/>
        </w:rPr>
        <w:t>9</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335563839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201</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أمير المؤمنين </w:t>
      </w:r>
      <w:r w:rsidRPr="00EC615C">
        <w:rPr>
          <w:rtl/>
        </w:rPr>
        <w:t>7</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335563840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201</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فاطمة الزهراء </w:t>
      </w:r>
      <w:r w:rsidRPr="00EC615C">
        <w:rPr>
          <w:rtl/>
        </w:rPr>
        <w:t>3</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335563841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202</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الحسن بن عليّ </w:t>
      </w:r>
      <w:r w:rsidRPr="00EC615C">
        <w:rPr>
          <w:rtl/>
        </w:rPr>
        <w:t>8</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335563842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202</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الحسين بن عليّ </w:t>
      </w:r>
      <w:r w:rsidRPr="00EC615C">
        <w:rPr>
          <w:rtl/>
        </w:rPr>
        <w:t>8</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335563843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202</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عليّ بن الحسين </w:t>
      </w:r>
      <w:r w:rsidRPr="00EC615C">
        <w:rPr>
          <w:rtl/>
        </w:rPr>
        <w:t>8</w:t>
      </w:r>
      <w:r>
        <w:rPr>
          <w:noProof/>
          <w:rtl/>
        </w:rPr>
        <w:t xml:space="preserve"> </w:t>
      </w:r>
      <w:r>
        <w:rPr>
          <w:rFonts w:hint="cs"/>
          <w:noProof/>
          <w:rtl/>
        </w:rPr>
        <w:tab/>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335563844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202</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أبي جعفر محمّد بن عليّ </w:t>
      </w:r>
      <w:r w:rsidRPr="00EC615C">
        <w:rPr>
          <w:rtl/>
        </w:rPr>
        <w:t>8</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335563845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203</w:t>
      </w:r>
      <w:r w:rsidR="001C4755">
        <w:rPr>
          <w:noProof/>
          <w:rtl/>
        </w:rPr>
        <w:fldChar w:fldCharType="end"/>
      </w:r>
    </w:p>
    <w:p w:rsidR="007E3A98" w:rsidRDefault="007E3A98" w:rsidP="006A35AB">
      <w:pPr>
        <w:pStyle w:val="libNormal"/>
        <w:rPr>
          <w:rFonts w:cs="Times New Roman"/>
          <w:noProof/>
          <w:color w:val="auto"/>
          <w:szCs w:val="24"/>
          <w:rtl/>
        </w:rPr>
      </w:pPr>
      <w:r>
        <w:rPr>
          <w:noProof/>
          <w:rtl/>
        </w:rPr>
        <w:br w:type="page"/>
      </w:r>
      <w:r>
        <w:rPr>
          <w:noProof/>
          <w:rtl/>
        </w:rPr>
        <w:lastRenderedPageBreak/>
        <w:t xml:space="preserve">في مولد أبي عبد الله جعفر بن محمّد </w:t>
      </w:r>
      <w:r w:rsidRPr="00EC615C">
        <w:rPr>
          <w:rtl/>
        </w:rPr>
        <w:t>8</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335563846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203</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أبي الحسن موسى </w:t>
      </w:r>
      <w:r w:rsidRPr="00EC615C">
        <w:rPr>
          <w:rtl/>
        </w:rPr>
        <w:t>7</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335563847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203</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أبي الحسن الرضا </w:t>
      </w:r>
      <w:r w:rsidRPr="00EC615C">
        <w:rPr>
          <w:rtl/>
        </w:rPr>
        <w:t>7</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335563848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204</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أبي جعفر محمّد بن عليّ الثاني </w:t>
      </w:r>
      <w:r w:rsidRPr="00EC615C">
        <w:rPr>
          <w:rtl/>
        </w:rPr>
        <w:t>8</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335563849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204</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أبي الحسن عليّ بن محمّد </w:t>
      </w:r>
      <w:r w:rsidRPr="00EC615C">
        <w:rPr>
          <w:rtl/>
        </w:rPr>
        <w:t>8</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335563850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204</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أبي محمّد الحسن بن عليّ </w:t>
      </w:r>
      <w:r w:rsidRPr="00EC615C">
        <w:rPr>
          <w:rtl/>
        </w:rPr>
        <w:t>8</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335563851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205</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مولد الصاحب </w:t>
      </w:r>
      <w:r w:rsidRPr="00EC615C">
        <w:rPr>
          <w:rtl/>
        </w:rPr>
        <w:t>7</w:t>
      </w:r>
      <w:r>
        <w:rPr>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335563852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205</w:t>
      </w:r>
      <w:r w:rsidR="001C4755">
        <w:rPr>
          <w:noProof/>
          <w:rtl/>
        </w:rPr>
        <w:fldChar w:fldCharType="end"/>
      </w:r>
    </w:p>
    <w:p w:rsidR="007E3A98" w:rsidRDefault="007E3A98" w:rsidP="006A35AB">
      <w:pPr>
        <w:pStyle w:val="libNormal"/>
        <w:rPr>
          <w:rFonts w:cs="Times New Roman"/>
          <w:noProof/>
          <w:color w:val="auto"/>
          <w:szCs w:val="24"/>
          <w:rtl/>
        </w:rPr>
      </w:pPr>
      <w:r>
        <w:rPr>
          <w:noProof/>
          <w:rtl/>
        </w:rPr>
        <w:t>المقصد السادس</w:t>
      </w:r>
      <w:r>
        <w:rPr>
          <w:rFonts w:hint="cs"/>
          <w:noProof/>
          <w:rtl/>
        </w:rPr>
        <w:t xml:space="preserve"> :</w:t>
      </w:r>
      <w:r>
        <w:rPr>
          <w:noProof/>
          <w:rtl/>
        </w:rPr>
        <w:t xml:space="preserve"> في الأصل الخامس وهو المعاد </w:t>
      </w:r>
    </w:p>
    <w:p w:rsidR="007E3A98" w:rsidRDefault="007E3A98" w:rsidP="006A35AB">
      <w:pPr>
        <w:pStyle w:val="libNormal"/>
        <w:rPr>
          <w:noProof/>
          <w:rtl/>
        </w:rPr>
      </w:pPr>
      <w:r>
        <w:rPr>
          <w:rFonts w:hint="cs"/>
          <w:noProof/>
          <w:rtl/>
        </w:rPr>
        <w:t xml:space="preserve">الكلام في هذا الأصل في فصول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335563856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215</w:t>
      </w:r>
      <w:r w:rsidR="001C4755">
        <w:rPr>
          <w:noProof/>
          <w:rtl/>
        </w:rPr>
        <w:fldChar w:fldCharType="end"/>
      </w:r>
    </w:p>
    <w:p w:rsidR="007E3A98" w:rsidRDefault="007E3A98" w:rsidP="006A35AB">
      <w:pPr>
        <w:pStyle w:val="libNormal"/>
        <w:rPr>
          <w:rFonts w:cs="Times New Roman"/>
          <w:noProof/>
          <w:color w:val="auto"/>
          <w:szCs w:val="24"/>
          <w:rtl/>
        </w:rPr>
      </w:pPr>
      <w:r>
        <w:rPr>
          <w:noProof/>
          <w:rtl/>
        </w:rPr>
        <w:t>الفصل الأوّل : في عود الأرواح بعد إزهاقها وحصول الموت</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335563856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215</w:t>
      </w:r>
      <w:r w:rsidR="001C4755">
        <w:rPr>
          <w:noProof/>
          <w:rtl/>
        </w:rPr>
        <w:fldChar w:fldCharType="end"/>
      </w:r>
    </w:p>
    <w:p w:rsidR="007E3A98" w:rsidRDefault="007E3A98" w:rsidP="006A35AB">
      <w:pPr>
        <w:pStyle w:val="libNormal"/>
        <w:rPr>
          <w:rFonts w:cs="Times New Roman"/>
          <w:noProof/>
          <w:color w:val="auto"/>
          <w:szCs w:val="24"/>
          <w:rtl/>
        </w:rPr>
      </w:pPr>
      <w:r>
        <w:rPr>
          <w:noProof/>
          <w:rtl/>
        </w:rPr>
        <w:t>المطلب الأوّل : أنّ المعاد لغة ـ كما مرّ ـ هو العود ، أو محلّه ، أو زمانه</w:t>
      </w:r>
      <w:r>
        <w:rPr>
          <w:rFonts w:hint="cs"/>
          <w:noProof/>
          <w:rtl/>
        </w:rPr>
        <w:tab/>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335563857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216</w:t>
      </w:r>
      <w:r w:rsidR="001C4755">
        <w:rPr>
          <w:noProof/>
          <w:rtl/>
        </w:rPr>
        <w:fldChar w:fldCharType="end"/>
      </w:r>
    </w:p>
    <w:p w:rsidR="007E3A98" w:rsidRDefault="007E3A98" w:rsidP="006A35AB">
      <w:pPr>
        <w:pStyle w:val="libNormal"/>
        <w:rPr>
          <w:rFonts w:cs="Times New Roman"/>
          <w:noProof/>
          <w:color w:val="auto"/>
          <w:szCs w:val="24"/>
          <w:rtl/>
        </w:rPr>
      </w:pPr>
      <w:r>
        <w:rPr>
          <w:noProof/>
          <w:rtl/>
        </w:rPr>
        <w:t>[ المطلب ] الثاني : في بيان إمكان المعاد وإيجاد عالم آخر مثل هذا العالم ، ووجوبه عقلا ونقلا</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335563858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218</w:t>
      </w:r>
      <w:r w:rsidR="001C4755">
        <w:rPr>
          <w:noProof/>
          <w:rtl/>
        </w:rPr>
        <w:fldChar w:fldCharType="end"/>
      </w:r>
    </w:p>
    <w:p w:rsidR="007E3A98" w:rsidRDefault="007E3A98" w:rsidP="006A35AB">
      <w:pPr>
        <w:pStyle w:val="libNormal"/>
        <w:rPr>
          <w:rFonts w:cs="Times New Roman"/>
          <w:noProof/>
          <w:color w:val="auto"/>
          <w:szCs w:val="24"/>
          <w:rtl/>
        </w:rPr>
      </w:pPr>
      <w:r>
        <w:rPr>
          <w:noProof/>
          <w:rtl/>
        </w:rPr>
        <w:t>المطلب الثالث : في بيان الوعد والوعيد وما يتعلّق بهما.</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335563859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224</w:t>
      </w:r>
      <w:r w:rsidR="001C4755">
        <w:rPr>
          <w:noProof/>
          <w:rtl/>
        </w:rPr>
        <w:fldChar w:fldCharType="end"/>
      </w:r>
    </w:p>
    <w:p w:rsidR="007E3A98" w:rsidRDefault="007E3A98" w:rsidP="006A35AB">
      <w:pPr>
        <w:pStyle w:val="libNormal"/>
        <w:rPr>
          <w:rFonts w:cs="Times New Roman"/>
          <w:noProof/>
          <w:color w:val="auto"/>
          <w:szCs w:val="24"/>
          <w:rtl/>
        </w:rPr>
      </w:pPr>
      <w:r>
        <w:rPr>
          <w:noProof/>
          <w:rtl/>
        </w:rPr>
        <w:t>المطلب الرابع : في بيان مراد أحوال الناس في القبر وعالم البرزخ</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335563860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228</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إثبات امكان وجود عالم مماثل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335563861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240</w:t>
      </w:r>
      <w:r w:rsidR="001C4755">
        <w:rPr>
          <w:noProof/>
          <w:rtl/>
        </w:rPr>
        <w:fldChar w:fldCharType="end"/>
      </w:r>
    </w:p>
    <w:p w:rsidR="007E3A98" w:rsidRDefault="007E3A98" w:rsidP="006A35AB">
      <w:pPr>
        <w:pStyle w:val="libNormal"/>
        <w:rPr>
          <w:rFonts w:cs="Times New Roman"/>
          <w:noProof/>
          <w:color w:val="auto"/>
          <w:szCs w:val="24"/>
          <w:rtl/>
        </w:rPr>
      </w:pPr>
      <w:r>
        <w:rPr>
          <w:noProof/>
          <w:rtl/>
        </w:rPr>
        <w:t>الفصل الثاني : في المعاد الجسمانيّ العنصريّ الترابيّ</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335563862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245</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ما قاله الشيخ المعاصر في المعاد الجسمانى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335563863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254</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ردّ مقالة الشيخ المعاصر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335563864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258</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كلمات أخرى صدر من الشيخ المعاصر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335563865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262</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إبطال ما قاله الشيخ المعاصر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335563866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270</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الرسالة القطيفيّة للشيخ أحمد الأحسائي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335563867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272</w:t>
      </w:r>
      <w:r w:rsidR="001C4755">
        <w:rPr>
          <w:noProof/>
          <w:rtl/>
        </w:rPr>
        <w:fldChar w:fldCharType="end"/>
      </w:r>
    </w:p>
    <w:p w:rsidR="007E3A98" w:rsidRDefault="007E3A98" w:rsidP="006A35AB">
      <w:pPr>
        <w:pStyle w:val="libNormal"/>
        <w:rPr>
          <w:rFonts w:cs="Times New Roman"/>
          <w:noProof/>
          <w:color w:val="auto"/>
          <w:szCs w:val="24"/>
          <w:rtl/>
        </w:rPr>
      </w:pPr>
      <w:r>
        <w:rPr>
          <w:noProof/>
          <w:rtl/>
        </w:rPr>
        <w:br w:type="page"/>
      </w:r>
      <w:r>
        <w:rPr>
          <w:noProof/>
          <w:rtl/>
        </w:rPr>
        <w:lastRenderedPageBreak/>
        <w:t>أدلّة إثبات المعاد الجسماني</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335563868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278</w:t>
      </w:r>
      <w:r w:rsidR="001C4755">
        <w:rPr>
          <w:noProof/>
          <w:rtl/>
        </w:rPr>
        <w:fldChar w:fldCharType="end"/>
      </w:r>
    </w:p>
    <w:p w:rsidR="007E3A98" w:rsidRDefault="007E3A98" w:rsidP="006A35AB">
      <w:pPr>
        <w:pStyle w:val="libNormal"/>
        <w:rPr>
          <w:rFonts w:cs="Times New Roman"/>
          <w:noProof/>
          <w:color w:val="auto"/>
          <w:szCs w:val="24"/>
          <w:rtl/>
        </w:rPr>
      </w:pPr>
      <w:r>
        <w:rPr>
          <w:noProof/>
          <w:rtl/>
        </w:rPr>
        <w:t xml:space="preserve">في استحقاق الثواب والعقاب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335563869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282</w:t>
      </w:r>
      <w:r w:rsidR="001C4755">
        <w:rPr>
          <w:noProof/>
          <w:rtl/>
        </w:rPr>
        <w:fldChar w:fldCharType="end"/>
      </w:r>
    </w:p>
    <w:p w:rsidR="007E3A98" w:rsidRDefault="007E3A98" w:rsidP="006A35AB">
      <w:pPr>
        <w:pStyle w:val="libNormal"/>
        <w:rPr>
          <w:rFonts w:cs="Times New Roman"/>
          <w:noProof/>
          <w:color w:val="auto"/>
          <w:szCs w:val="24"/>
          <w:rtl/>
        </w:rPr>
      </w:pPr>
      <w:r>
        <w:rPr>
          <w:noProof/>
          <w:rtl/>
        </w:rPr>
        <w:t>الفصل الثالث : في بيان أحوال النار وأهلها</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335563870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303</w:t>
      </w:r>
      <w:r w:rsidR="001C4755">
        <w:rPr>
          <w:noProof/>
          <w:rtl/>
        </w:rPr>
        <w:fldChar w:fldCharType="end"/>
      </w:r>
    </w:p>
    <w:p w:rsidR="007E3A98" w:rsidRDefault="007E3A98" w:rsidP="006A35AB">
      <w:pPr>
        <w:pStyle w:val="libNormal"/>
        <w:rPr>
          <w:rFonts w:cs="Times New Roman"/>
          <w:noProof/>
          <w:color w:val="auto"/>
          <w:szCs w:val="24"/>
          <w:rtl/>
        </w:rPr>
      </w:pPr>
      <w:r>
        <w:rPr>
          <w:noProof/>
          <w:rtl/>
        </w:rPr>
        <w:t>الفصل الرابع : في بيان أحوال أهل الأعراف</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335563871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309</w:t>
      </w:r>
      <w:r w:rsidR="001C4755">
        <w:rPr>
          <w:noProof/>
          <w:rtl/>
        </w:rPr>
        <w:fldChar w:fldCharType="end"/>
      </w:r>
    </w:p>
    <w:p w:rsidR="007E3A98" w:rsidRDefault="007E3A98" w:rsidP="006A35AB">
      <w:pPr>
        <w:pStyle w:val="libNormal"/>
        <w:rPr>
          <w:rFonts w:cs="Times New Roman"/>
          <w:noProof/>
          <w:color w:val="auto"/>
          <w:szCs w:val="24"/>
          <w:rtl/>
        </w:rPr>
      </w:pPr>
      <w:r>
        <w:rPr>
          <w:noProof/>
          <w:rtl/>
        </w:rPr>
        <w:t>الفصل الخامس : في بيان أحوال الجنّة وأهلها</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335563872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311</w:t>
      </w:r>
      <w:r w:rsidR="001C4755">
        <w:rPr>
          <w:noProof/>
          <w:rtl/>
        </w:rPr>
        <w:fldChar w:fldCharType="end"/>
      </w:r>
    </w:p>
    <w:p w:rsidR="007E3A98" w:rsidRDefault="007E3A98" w:rsidP="006A35AB">
      <w:pPr>
        <w:pStyle w:val="libNormal"/>
        <w:rPr>
          <w:rFonts w:cs="Times New Roman"/>
          <w:noProof/>
          <w:color w:val="auto"/>
          <w:szCs w:val="24"/>
          <w:rtl/>
        </w:rPr>
      </w:pPr>
      <w:r>
        <w:rPr>
          <w:noProof/>
          <w:rtl/>
        </w:rPr>
        <w:t>تكميل</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335563873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327</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[1] : في الموت.</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335563874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327</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[2] : في ملك الموت</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335563875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329</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[3] : في سكرات الموت</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335563876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330</w:t>
      </w:r>
      <w:r w:rsidR="001C4755">
        <w:rPr>
          <w:noProof/>
          <w:rtl/>
        </w:rPr>
        <w:fldChar w:fldCharType="end"/>
      </w:r>
    </w:p>
    <w:p w:rsidR="007E3A98" w:rsidRDefault="007E3A98" w:rsidP="006A35AB">
      <w:pPr>
        <w:pStyle w:val="libNormal"/>
        <w:rPr>
          <w:rFonts w:cs="Times New Roman"/>
          <w:noProof/>
          <w:color w:val="auto"/>
          <w:szCs w:val="24"/>
          <w:rtl/>
        </w:rPr>
      </w:pPr>
      <w:r>
        <w:rPr>
          <w:noProof/>
          <w:rtl/>
        </w:rPr>
        <w:t>فصل [4] : فيما ورد لبيان أحوال القبر والبرزخ</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335563877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335</w:t>
      </w:r>
      <w:r w:rsidR="001C4755">
        <w:rPr>
          <w:noProof/>
          <w:rtl/>
        </w:rPr>
        <w:fldChar w:fldCharType="end"/>
      </w:r>
    </w:p>
    <w:p w:rsidR="007E3A98" w:rsidRDefault="007E3A98" w:rsidP="006A35AB">
      <w:pPr>
        <w:pStyle w:val="libNormal"/>
        <w:rPr>
          <w:rFonts w:cs="Times New Roman"/>
          <w:noProof/>
          <w:color w:val="auto"/>
          <w:szCs w:val="24"/>
          <w:rtl/>
        </w:rPr>
      </w:pPr>
      <w:r>
        <w:rPr>
          <w:noProof/>
          <w:rtl/>
        </w:rPr>
        <w:t>باب أنّ المؤمن لا يكره على قبض روحه</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335563878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339</w:t>
      </w:r>
      <w:r w:rsidR="001C4755">
        <w:rPr>
          <w:noProof/>
          <w:rtl/>
        </w:rPr>
        <w:fldChar w:fldCharType="end"/>
      </w:r>
    </w:p>
    <w:p w:rsidR="007E3A98" w:rsidRDefault="007E3A98" w:rsidP="006A35AB">
      <w:pPr>
        <w:pStyle w:val="libNormal"/>
        <w:rPr>
          <w:rFonts w:cs="Times New Roman"/>
          <w:noProof/>
          <w:color w:val="auto"/>
          <w:szCs w:val="24"/>
          <w:rtl/>
        </w:rPr>
      </w:pPr>
      <w:r>
        <w:rPr>
          <w:noProof/>
          <w:rtl/>
        </w:rPr>
        <w:t>باب ما يعاين المؤمن والكافر</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335563879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340</w:t>
      </w:r>
      <w:r w:rsidR="001C4755">
        <w:rPr>
          <w:noProof/>
          <w:rtl/>
        </w:rPr>
        <w:fldChar w:fldCharType="end"/>
      </w:r>
    </w:p>
    <w:p w:rsidR="007E3A98" w:rsidRDefault="007E3A98" w:rsidP="006A35AB">
      <w:pPr>
        <w:pStyle w:val="libNormal"/>
        <w:rPr>
          <w:rFonts w:cs="Times New Roman"/>
          <w:noProof/>
          <w:color w:val="auto"/>
          <w:szCs w:val="24"/>
          <w:rtl/>
        </w:rPr>
      </w:pPr>
      <w:r>
        <w:rPr>
          <w:noProof/>
          <w:rtl/>
        </w:rPr>
        <w:t>باب إخراج روح المؤمن والكافر</w:t>
      </w:r>
      <w:r>
        <w:rPr>
          <w:rFonts w:hint="cs"/>
          <w:noProof/>
          <w:rtl/>
        </w:rPr>
        <w:t xml:space="preserve"> </w:t>
      </w:r>
      <w:r>
        <w:rPr>
          <w:rFonts w:hint="cs"/>
          <w:noProof/>
          <w:rtl/>
        </w:rPr>
        <w:tab/>
      </w:r>
      <w:r>
        <w:rPr>
          <w:noProof/>
          <w:rtl/>
        </w:rPr>
        <w:t xml:space="preserve"> </w:t>
      </w:r>
      <w:r w:rsidR="001C4755">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335563880 </w:instrText>
      </w:r>
      <w:r>
        <w:rPr>
          <w:noProof/>
        </w:rPr>
        <w:instrText>\h</w:instrText>
      </w:r>
      <w:r>
        <w:rPr>
          <w:noProof/>
          <w:rtl/>
        </w:rPr>
        <w:instrText xml:space="preserve"> </w:instrText>
      </w:r>
      <w:r w:rsidR="001C4755">
        <w:rPr>
          <w:noProof/>
          <w:rtl/>
        </w:rPr>
      </w:r>
      <w:r w:rsidR="001C4755">
        <w:rPr>
          <w:noProof/>
          <w:rtl/>
        </w:rPr>
        <w:fldChar w:fldCharType="separate"/>
      </w:r>
      <w:r>
        <w:rPr>
          <w:noProof/>
          <w:rtl/>
        </w:rPr>
        <w:t>347</w:t>
      </w:r>
      <w:r w:rsidR="001C4755">
        <w:rPr>
          <w:noProof/>
          <w:rtl/>
        </w:rPr>
        <w:fldChar w:fldCharType="end"/>
      </w:r>
    </w:p>
    <w:p w:rsidR="007E3A98" w:rsidRDefault="001C4755" w:rsidP="006A35AB">
      <w:pPr>
        <w:pStyle w:val="libNormal"/>
        <w:rPr>
          <w:rtl/>
        </w:rPr>
      </w:pPr>
      <w:r>
        <w:rPr>
          <w:rtl/>
        </w:rPr>
        <w:fldChar w:fldCharType="end"/>
      </w:r>
    </w:p>
    <w:p w:rsidR="007E3A98" w:rsidRPr="007447D7" w:rsidRDefault="007E3A98" w:rsidP="007E3A98">
      <w:pPr>
        <w:pStyle w:val="Heading1Center"/>
        <w:rPr>
          <w:rtl/>
          <w:lang w:bidi="fa-IR"/>
        </w:rPr>
      </w:pPr>
      <w:r>
        <w:rPr>
          <w:rtl/>
          <w:lang w:bidi="fa-IR"/>
        </w:rPr>
        <w:br w:type="page"/>
      </w:r>
      <w:bookmarkStart w:id="238" w:name="_Toc514324002"/>
      <w:r w:rsidRPr="007447D7">
        <w:rPr>
          <w:rtl/>
          <w:lang w:bidi="fa-IR"/>
        </w:rPr>
        <w:lastRenderedPageBreak/>
        <w:t>الفهارس العامّة</w:t>
      </w:r>
      <w:bookmarkEnd w:id="238"/>
    </w:p>
    <w:p w:rsidR="007E3A98" w:rsidRDefault="007E3A98" w:rsidP="00346263">
      <w:pPr>
        <w:pStyle w:val="libCenterBold1"/>
        <w:rPr>
          <w:rtl/>
        </w:rPr>
      </w:pPr>
      <w:r>
        <w:rPr>
          <w:rtl/>
        </w:rPr>
        <w:t>( للأجزاء الأربعة )</w:t>
      </w:r>
    </w:p>
    <w:p w:rsidR="007E3A98" w:rsidRPr="008B2EEF" w:rsidRDefault="007E3A98" w:rsidP="00373D4A">
      <w:pPr>
        <w:pStyle w:val="libBold2"/>
        <w:rPr>
          <w:rtl/>
        </w:rPr>
      </w:pPr>
      <w:r w:rsidRPr="008B2EEF">
        <w:rPr>
          <w:rtl/>
        </w:rPr>
        <w:t>1. فهرس الآيات الكريمة</w:t>
      </w:r>
    </w:p>
    <w:p w:rsidR="007E3A98" w:rsidRPr="008B2EEF" w:rsidRDefault="007E3A98" w:rsidP="00373D4A">
      <w:pPr>
        <w:pStyle w:val="libBold2"/>
        <w:rPr>
          <w:rtl/>
        </w:rPr>
      </w:pPr>
      <w:r w:rsidRPr="008B2EEF">
        <w:rPr>
          <w:rtl/>
        </w:rPr>
        <w:t>2. فهرس الأحاديث الشريفة</w:t>
      </w:r>
    </w:p>
    <w:p w:rsidR="007E3A98" w:rsidRPr="008B2EEF" w:rsidRDefault="007E3A98" w:rsidP="00373D4A">
      <w:pPr>
        <w:pStyle w:val="libBold2"/>
        <w:rPr>
          <w:rtl/>
        </w:rPr>
      </w:pPr>
      <w:r w:rsidRPr="008B2EEF">
        <w:rPr>
          <w:rtl/>
        </w:rPr>
        <w:t xml:space="preserve">3. </w:t>
      </w:r>
      <w:r>
        <w:rPr>
          <w:rtl/>
        </w:rPr>
        <w:t>فهرس أسماء الأنبياء والمعصومين</w:t>
      </w:r>
      <w:r>
        <w:rPr>
          <w:rFonts w:hint="cs"/>
          <w:rtl/>
        </w:rPr>
        <w:t xml:space="preserve"> </w:t>
      </w:r>
      <w:r w:rsidR="004541E1" w:rsidRPr="004541E1">
        <w:rPr>
          <w:rStyle w:val="libAlaemChar"/>
          <w:rFonts w:hint="cs"/>
          <w:rtl/>
        </w:rPr>
        <w:t>عليهم‌السلام</w:t>
      </w:r>
    </w:p>
    <w:p w:rsidR="007E3A98" w:rsidRPr="008B2EEF" w:rsidRDefault="007E3A98" w:rsidP="00373D4A">
      <w:pPr>
        <w:pStyle w:val="libBold2"/>
        <w:rPr>
          <w:rtl/>
        </w:rPr>
      </w:pPr>
      <w:r w:rsidRPr="008B2EEF">
        <w:rPr>
          <w:rtl/>
        </w:rPr>
        <w:t>4. فهرس الأعلام الواردة في المتن</w:t>
      </w:r>
    </w:p>
    <w:p w:rsidR="007E3A98" w:rsidRPr="008B2EEF" w:rsidRDefault="007E3A98" w:rsidP="00373D4A">
      <w:pPr>
        <w:pStyle w:val="libBold2"/>
        <w:rPr>
          <w:rtl/>
        </w:rPr>
      </w:pPr>
      <w:r w:rsidRPr="008B2EEF">
        <w:rPr>
          <w:rtl/>
        </w:rPr>
        <w:t>5. فهرس الكتب الواردة في المتن</w:t>
      </w:r>
    </w:p>
    <w:p w:rsidR="007E3A98" w:rsidRPr="008B2EEF" w:rsidRDefault="007E3A98" w:rsidP="00373D4A">
      <w:pPr>
        <w:pStyle w:val="libBold2"/>
        <w:rPr>
          <w:rtl/>
        </w:rPr>
      </w:pPr>
      <w:r w:rsidRPr="008B2EEF">
        <w:rPr>
          <w:rtl/>
        </w:rPr>
        <w:t>6. فهرس مصادر التحقيق</w:t>
      </w:r>
    </w:p>
    <w:p w:rsidR="007E3A98" w:rsidRPr="007447D7" w:rsidRDefault="007E3A98" w:rsidP="00373D4A">
      <w:pPr>
        <w:pStyle w:val="libBold2"/>
        <w:rPr>
          <w:rtl/>
          <w:lang w:bidi="fa-IR"/>
        </w:rPr>
      </w:pPr>
      <w:r w:rsidRPr="008B2EEF">
        <w:rPr>
          <w:rtl/>
        </w:rPr>
        <w:t>7. الفهرس الإجمالي للموضوعات</w:t>
      </w:r>
    </w:p>
    <w:p w:rsidR="007E3A98" w:rsidRPr="007447D7" w:rsidRDefault="007E3A98" w:rsidP="007E3A98">
      <w:pPr>
        <w:pStyle w:val="Heading1Center"/>
        <w:rPr>
          <w:rtl/>
          <w:lang w:bidi="fa-IR"/>
        </w:rPr>
      </w:pPr>
      <w:r>
        <w:rPr>
          <w:rtl/>
          <w:lang w:bidi="fa-IR"/>
        </w:rPr>
        <w:br w:type="page"/>
      </w:r>
      <w:r>
        <w:rPr>
          <w:rtl/>
          <w:lang w:bidi="fa-IR"/>
        </w:rPr>
        <w:lastRenderedPageBreak/>
        <w:br w:type="page"/>
      </w:r>
      <w:bookmarkStart w:id="239" w:name="_Toc514324003"/>
      <w:r w:rsidRPr="007447D7">
        <w:rPr>
          <w:rtl/>
          <w:lang w:bidi="fa-IR"/>
        </w:rPr>
        <w:lastRenderedPageBreak/>
        <w:t>1. فهرس الآيات الكريمة</w:t>
      </w:r>
      <w:bookmarkEnd w:id="239"/>
    </w:p>
    <w:p w:rsidR="007E17A4" w:rsidRPr="007447D7" w:rsidRDefault="007E17A4" w:rsidP="007E17A4">
      <w:pPr>
        <w:pStyle w:val="Heading1Center"/>
        <w:rPr>
          <w:rtl/>
          <w:lang w:bidi="fa-IR"/>
        </w:rPr>
      </w:pPr>
      <w:bookmarkStart w:id="240" w:name="_Toc514324004"/>
      <w:r w:rsidRPr="007447D7">
        <w:rPr>
          <w:rtl/>
          <w:lang w:bidi="fa-IR"/>
        </w:rPr>
        <w:t>1. فهرس الآيات الكريمة</w:t>
      </w:r>
      <w:bookmarkEnd w:id="240"/>
    </w:p>
    <w:p w:rsidR="007E17A4" w:rsidRDefault="007E17A4" w:rsidP="004E2CF9">
      <w:pPr>
        <w:pStyle w:val="libCenterBold2"/>
        <w:rPr>
          <w:rtl/>
        </w:rPr>
      </w:pPr>
      <w:r w:rsidRPr="007447D7">
        <w:rPr>
          <w:rtl/>
        </w:rPr>
        <w:t xml:space="preserve">سورة الفاتحة (1) </w:t>
      </w:r>
    </w:p>
    <w:p w:rsidR="007E17A4" w:rsidRPr="007447D7" w:rsidRDefault="007E17A4" w:rsidP="007E17A4">
      <w:pPr>
        <w:pStyle w:val="TOC3"/>
        <w:rPr>
          <w:rtl/>
        </w:rPr>
      </w:pPr>
      <w:r w:rsidRPr="004E2CF9">
        <w:rPr>
          <w:rStyle w:val="libAlaemChar"/>
          <w:rtl/>
        </w:rPr>
        <w:t>(</w:t>
      </w:r>
      <w:r w:rsidRPr="004E2CF9">
        <w:rPr>
          <w:rStyle w:val="libAieChar"/>
          <w:rtl/>
        </w:rPr>
        <w:t xml:space="preserve"> الْحَمْدُ لِلَّهِ رَبِّ الْعالَمِينَ </w:t>
      </w:r>
      <w:r w:rsidRPr="004E2CF9">
        <w:rPr>
          <w:rStyle w:val="libAlaemChar"/>
          <w:rtl/>
        </w:rPr>
        <w:t>)</w:t>
      </w:r>
      <w:r>
        <w:rPr>
          <w:rFonts w:hint="cs"/>
          <w:rtl/>
        </w:rPr>
        <w:t xml:space="preserve"> </w:t>
      </w:r>
      <w:r w:rsidRPr="007447D7">
        <w:rPr>
          <w:rtl/>
        </w:rPr>
        <w:t>(2)</w:t>
      </w:r>
      <w:r>
        <w:rPr>
          <w:rFonts w:hint="cs"/>
          <w:rtl/>
        </w:rPr>
        <w:tab/>
      </w:r>
      <w:r>
        <w:rPr>
          <w:rtl/>
        </w:rPr>
        <w:t xml:space="preserve"> </w:t>
      </w:r>
      <w:r w:rsidRPr="007447D7">
        <w:rPr>
          <w:rtl/>
        </w:rPr>
        <w:t>2 : 80</w:t>
      </w:r>
    </w:p>
    <w:p w:rsidR="007E17A4" w:rsidRPr="007447D7" w:rsidRDefault="007E17A4" w:rsidP="007E17A4">
      <w:pPr>
        <w:pStyle w:val="TOC3"/>
        <w:rPr>
          <w:rtl/>
        </w:rPr>
      </w:pPr>
      <w:r w:rsidRPr="004E2CF9">
        <w:rPr>
          <w:rStyle w:val="libAlaemChar"/>
          <w:rtl/>
        </w:rPr>
        <w:t>(</w:t>
      </w:r>
      <w:r w:rsidRPr="004E2CF9">
        <w:rPr>
          <w:rStyle w:val="libAieChar"/>
          <w:rtl/>
        </w:rPr>
        <w:t xml:space="preserve"> اهْدِنَا الصِّراطَ الْمُسْتَقِيمَ </w:t>
      </w:r>
      <w:r w:rsidRPr="004E2CF9">
        <w:rPr>
          <w:rStyle w:val="libAlaemChar"/>
          <w:rtl/>
        </w:rPr>
        <w:t>)</w:t>
      </w:r>
      <w:r w:rsidRPr="007447D7">
        <w:rPr>
          <w:rtl/>
        </w:rPr>
        <w:t xml:space="preserve"> (6)</w:t>
      </w:r>
      <w:r>
        <w:rPr>
          <w:rFonts w:hint="cs"/>
          <w:rtl/>
        </w:rPr>
        <w:t xml:space="preserve"> </w:t>
      </w:r>
      <w:r>
        <w:rPr>
          <w:rFonts w:hint="cs"/>
          <w:rtl/>
        </w:rPr>
        <w:tab/>
      </w:r>
      <w:r w:rsidRPr="007447D7">
        <w:rPr>
          <w:rtl/>
        </w:rPr>
        <w:t xml:space="preserve"> 3 : 356</w:t>
      </w:r>
    </w:p>
    <w:p w:rsidR="007E17A4" w:rsidRDefault="007E17A4" w:rsidP="004E2CF9">
      <w:pPr>
        <w:pStyle w:val="libAlaem"/>
        <w:rPr>
          <w:rtl/>
        </w:rPr>
      </w:pPr>
      <w:r w:rsidRPr="007447D7">
        <w:rPr>
          <w:rtl/>
          <w:lang w:bidi="fa-IR"/>
        </w:rPr>
        <w:t xml:space="preserve">سورة البقرة (2) </w:t>
      </w:r>
    </w:p>
    <w:p w:rsidR="007E17A4" w:rsidRPr="007447D7" w:rsidRDefault="007E17A4" w:rsidP="004E2CF9">
      <w:pPr>
        <w:pStyle w:val="libAlaem"/>
        <w:rPr>
          <w:rtl/>
        </w:rPr>
      </w:pPr>
      <w:r w:rsidRPr="007447D7">
        <w:rPr>
          <w:rtl/>
        </w:rPr>
        <w:t>(</w:t>
      </w:r>
      <w:r w:rsidRPr="004E2CF9">
        <w:rPr>
          <w:rStyle w:val="libAieChar"/>
          <w:rtl/>
        </w:rPr>
        <w:t xml:space="preserve"> الم * ذلِكَ الْكِتابُ لا رَيْبَ فِيهِ </w:t>
      </w:r>
      <w:r w:rsidRPr="004E2CF9">
        <w:rPr>
          <w:rStyle w:val="libAlaemChar"/>
          <w:rtl/>
        </w:rPr>
        <w:t>)</w:t>
      </w:r>
      <w:r w:rsidRPr="007447D7">
        <w:rPr>
          <w:rtl/>
        </w:rPr>
        <w:t xml:space="preserve"> ( 1</w:t>
      </w:r>
      <w:r>
        <w:rPr>
          <w:rtl/>
        </w:rPr>
        <w:t xml:space="preserve"> ـ </w:t>
      </w:r>
      <w:r w:rsidRPr="007447D7">
        <w:rPr>
          <w:rtl/>
        </w:rPr>
        <w:t>2 )</w:t>
      </w:r>
      <w:r>
        <w:rPr>
          <w:rFonts w:hint="cs"/>
          <w:rtl/>
        </w:rPr>
        <w:t xml:space="preserve"> </w:t>
      </w:r>
      <w:r>
        <w:rPr>
          <w:rFonts w:hint="cs"/>
          <w:rtl/>
        </w:rPr>
        <w:tab/>
      </w:r>
      <w:r w:rsidRPr="007447D7">
        <w:rPr>
          <w:rtl/>
        </w:rPr>
        <w:t xml:space="preserve"> 3 : 357</w:t>
      </w:r>
    </w:p>
    <w:p w:rsidR="007E17A4" w:rsidRPr="007447D7" w:rsidRDefault="007E17A4" w:rsidP="007E17A4">
      <w:pPr>
        <w:pStyle w:val="TOC3"/>
        <w:rPr>
          <w:rtl/>
        </w:rPr>
      </w:pPr>
      <w:r w:rsidRPr="004E2CF9">
        <w:rPr>
          <w:rStyle w:val="libAlaemChar"/>
          <w:rtl/>
        </w:rPr>
        <w:t>(</w:t>
      </w:r>
      <w:r w:rsidRPr="004E2CF9">
        <w:rPr>
          <w:rStyle w:val="libAieChar"/>
          <w:rtl/>
        </w:rPr>
        <w:t xml:space="preserve"> الَّذِينَ يُؤْمِنُونَ بِالْغَيْبِ وَيُقِيمُونَ الصَّلاةَ </w:t>
      </w:r>
      <w:r w:rsidRPr="004E2CF9">
        <w:rPr>
          <w:rStyle w:val="libAlaemChar"/>
          <w:rtl/>
        </w:rPr>
        <w:t>)</w:t>
      </w:r>
      <w:r w:rsidRPr="007447D7">
        <w:rPr>
          <w:rtl/>
        </w:rPr>
        <w:t xml:space="preserve"> (3)</w:t>
      </w:r>
      <w:r>
        <w:rPr>
          <w:rFonts w:hint="cs"/>
          <w:rtl/>
        </w:rPr>
        <w:t xml:space="preserve"> </w:t>
      </w:r>
      <w:r>
        <w:rPr>
          <w:rFonts w:hint="cs"/>
          <w:rtl/>
        </w:rPr>
        <w:tab/>
      </w:r>
      <w:r w:rsidRPr="007447D7">
        <w:rPr>
          <w:rtl/>
        </w:rPr>
        <w:t xml:space="preserve"> 2 : 440</w:t>
      </w:r>
    </w:p>
    <w:p w:rsidR="007E17A4" w:rsidRPr="007447D7" w:rsidRDefault="007E17A4" w:rsidP="007E17A4">
      <w:pPr>
        <w:pStyle w:val="TOC3"/>
        <w:rPr>
          <w:rtl/>
        </w:rPr>
      </w:pPr>
      <w:r w:rsidRPr="004E2CF9">
        <w:rPr>
          <w:rStyle w:val="libAlaemChar"/>
          <w:rtl/>
        </w:rPr>
        <w:t>(</w:t>
      </w:r>
      <w:r w:rsidRPr="004E2CF9">
        <w:rPr>
          <w:rStyle w:val="libAieChar"/>
          <w:rtl/>
        </w:rPr>
        <w:t xml:space="preserve"> خَتَمَ اللهُ عَلى قُلُوبِهِمْ وَعَلى سَمْعِهِمْ </w:t>
      </w:r>
      <w:r w:rsidRPr="004E2CF9">
        <w:rPr>
          <w:rStyle w:val="libAlaemChar"/>
          <w:rtl/>
        </w:rPr>
        <w:t>)</w:t>
      </w:r>
      <w:r w:rsidRPr="007447D7">
        <w:rPr>
          <w:rtl/>
        </w:rPr>
        <w:t xml:space="preserve"> (7)</w:t>
      </w:r>
      <w:r>
        <w:rPr>
          <w:rFonts w:hint="cs"/>
          <w:rtl/>
        </w:rPr>
        <w:t xml:space="preserve"> </w:t>
      </w:r>
      <w:r>
        <w:rPr>
          <w:rFonts w:hint="cs"/>
          <w:rtl/>
        </w:rPr>
        <w:tab/>
      </w:r>
      <w:r w:rsidRPr="007447D7">
        <w:rPr>
          <w:rtl/>
        </w:rPr>
        <w:t xml:space="preserve"> 2 : 427</w:t>
      </w:r>
    </w:p>
    <w:p w:rsidR="007E17A4" w:rsidRPr="007447D7" w:rsidRDefault="007E17A4" w:rsidP="007E17A4">
      <w:pPr>
        <w:pStyle w:val="TOC3"/>
        <w:rPr>
          <w:rtl/>
        </w:rPr>
      </w:pPr>
      <w:r w:rsidRPr="004E2CF9">
        <w:rPr>
          <w:rStyle w:val="libAlaemChar"/>
          <w:rtl/>
        </w:rPr>
        <w:t>(</w:t>
      </w:r>
      <w:r w:rsidRPr="004E2CF9">
        <w:rPr>
          <w:rStyle w:val="libAieChar"/>
          <w:rtl/>
        </w:rPr>
        <w:t xml:space="preserve"> وَمِنَ النَّاسِ مَنْ يَقُولُ آمَنَّا بِاللهِ وَبِالْيَوْمِ الْآخِرِ </w:t>
      </w:r>
      <w:r w:rsidRPr="004E2CF9">
        <w:rPr>
          <w:rStyle w:val="libAlaemChar"/>
          <w:rtl/>
        </w:rPr>
        <w:t>)</w:t>
      </w:r>
      <w:r>
        <w:rPr>
          <w:rtl/>
        </w:rPr>
        <w:t xml:space="preserve"> ..</w:t>
      </w:r>
      <w:r w:rsidRPr="007447D7">
        <w:rPr>
          <w:rtl/>
        </w:rPr>
        <w:t>. (8)</w:t>
      </w:r>
      <w:r>
        <w:rPr>
          <w:rFonts w:hint="cs"/>
          <w:rtl/>
        </w:rPr>
        <w:t xml:space="preserve"> </w:t>
      </w:r>
      <w:r>
        <w:rPr>
          <w:rFonts w:hint="cs"/>
          <w:rtl/>
        </w:rPr>
        <w:tab/>
      </w:r>
      <w:r w:rsidRPr="007447D7">
        <w:rPr>
          <w:rtl/>
        </w:rPr>
        <w:t xml:space="preserve"> 4 : 319</w:t>
      </w:r>
      <w:r>
        <w:rPr>
          <w:rtl/>
        </w:rPr>
        <w:t xml:space="preserve"> ، </w:t>
      </w:r>
      <w:r w:rsidRPr="007447D7">
        <w:rPr>
          <w:rtl/>
        </w:rPr>
        <w:t>322</w:t>
      </w:r>
    </w:p>
    <w:p w:rsidR="007E17A4" w:rsidRPr="007447D7" w:rsidRDefault="007E17A4" w:rsidP="007E17A4">
      <w:pPr>
        <w:pStyle w:val="TOC3"/>
        <w:rPr>
          <w:rtl/>
        </w:rPr>
      </w:pPr>
      <w:r w:rsidRPr="004E2CF9">
        <w:rPr>
          <w:rStyle w:val="libAlaemChar"/>
          <w:rtl/>
        </w:rPr>
        <w:t>(</w:t>
      </w:r>
      <w:r w:rsidRPr="004E2CF9">
        <w:rPr>
          <w:rStyle w:val="libAieChar"/>
          <w:rtl/>
        </w:rPr>
        <w:t xml:space="preserve"> يَجْعَلُونَ أَصابِعَهُمْ فِي آذانِهِمْ مِنَ الصَّواعِقِ </w:t>
      </w:r>
      <w:r w:rsidRPr="004E2CF9">
        <w:rPr>
          <w:rStyle w:val="libAlaemChar"/>
          <w:rtl/>
        </w:rPr>
        <w:t>)</w:t>
      </w:r>
      <w:r w:rsidRPr="007447D7">
        <w:rPr>
          <w:rtl/>
        </w:rPr>
        <w:t xml:space="preserve"> (19)</w:t>
      </w:r>
      <w:r>
        <w:rPr>
          <w:rFonts w:hint="cs"/>
          <w:rtl/>
        </w:rPr>
        <w:t xml:space="preserve"> </w:t>
      </w:r>
      <w:r>
        <w:rPr>
          <w:rFonts w:hint="cs"/>
          <w:rtl/>
        </w:rPr>
        <w:tab/>
      </w:r>
      <w:r w:rsidRPr="007447D7">
        <w:rPr>
          <w:rtl/>
        </w:rPr>
        <w:t xml:space="preserve"> 2 : 438</w:t>
      </w:r>
    </w:p>
    <w:p w:rsidR="007E17A4" w:rsidRPr="007447D7" w:rsidRDefault="007E17A4" w:rsidP="007E17A4">
      <w:pPr>
        <w:pStyle w:val="TOC3"/>
        <w:rPr>
          <w:rtl/>
        </w:rPr>
      </w:pPr>
      <w:r w:rsidRPr="004E2CF9">
        <w:rPr>
          <w:rStyle w:val="libAlaemChar"/>
          <w:rtl/>
        </w:rPr>
        <w:t>(</w:t>
      </w:r>
      <w:r w:rsidRPr="004E2CF9">
        <w:rPr>
          <w:rStyle w:val="libAieChar"/>
          <w:rtl/>
        </w:rPr>
        <w:t xml:space="preserve"> إِنَّ اللهَ عَلى كُلِّ شَيْءٍ قَدِيرٌ </w:t>
      </w:r>
      <w:r w:rsidRPr="004E2CF9">
        <w:rPr>
          <w:rStyle w:val="libAlaemChar"/>
          <w:rtl/>
        </w:rPr>
        <w:t>)</w:t>
      </w:r>
      <w:r w:rsidRPr="007447D7">
        <w:rPr>
          <w:rtl/>
        </w:rPr>
        <w:t xml:space="preserve"> (20)</w:t>
      </w:r>
      <w:r>
        <w:rPr>
          <w:rFonts w:hint="cs"/>
          <w:rtl/>
        </w:rPr>
        <w:t xml:space="preserve"> </w:t>
      </w:r>
      <w:r>
        <w:rPr>
          <w:rFonts w:hint="cs"/>
          <w:rtl/>
        </w:rPr>
        <w:tab/>
      </w:r>
      <w:r w:rsidRPr="007447D7">
        <w:rPr>
          <w:rtl/>
        </w:rPr>
        <w:t xml:space="preserve"> 2 : 59</w:t>
      </w:r>
      <w:r>
        <w:rPr>
          <w:rtl/>
        </w:rPr>
        <w:t xml:space="preserve"> ، </w:t>
      </w:r>
      <w:r w:rsidRPr="007447D7">
        <w:rPr>
          <w:rtl/>
        </w:rPr>
        <w:t>65</w:t>
      </w:r>
    </w:p>
    <w:p w:rsidR="007E17A4" w:rsidRPr="007447D7" w:rsidRDefault="007E17A4" w:rsidP="007E17A4">
      <w:pPr>
        <w:pStyle w:val="TOC3"/>
        <w:rPr>
          <w:rtl/>
        </w:rPr>
      </w:pPr>
      <w:r w:rsidRPr="004E2CF9">
        <w:rPr>
          <w:rStyle w:val="libAlaemChar"/>
          <w:rtl/>
        </w:rPr>
        <w:t>(</w:t>
      </w:r>
      <w:r w:rsidRPr="004E2CF9">
        <w:rPr>
          <w:rStyle w:val="libAieChar"/>
          <w:rtl/>
        </w:rPr>
        <w:t xml:space="preserve"> إِنْ كُنْتُمْ فِي رَيْبٍ مِمَّا نَزَّلْنا عَلى عَبْدِنا فَأْتُوا </w:t>
      </w:r>
      <w:r w:rsidRPr="004E2CF9">
        <w:rPr>
          <w:rStyle w:val="libAlaemChar"/>
          <w:rtl/>
        </w:rPr>
        <w:t>)</w:t>
      </w:r>
      <w:r>
        <w:rPr>
          <w:rtl/>
        </w:rPr>
        <w:t xml:space="preserve"> ..</w:t>
      </w:r>
      <w:r w:rsidRPr="007447D7">
        <w:rPr>
          <w:rtl/>
        </w:rPr>
        <w:t>. (23)</w:t>
      </w:r>
      <w:r>
        <w:rPr>
          <w:rFonts w:hint="cs"/>
          <w:rtl/>
        </w:rPr>
        <w:t xml:space="preserve"> </w:t>
      </w:r>
      <w:r>
        <w:rPr>
          <w:rFonts w:hint="cs"/>
          <w:rtl/>
        </w:rPr>
        <w:tab/>
      </w:r>
      <w:r w:rsidRPr="007447D7">
        <w:rPr>
          <w:rtl/>
        </w:rPr>
        <w:t xml:space="preserve"> 3 : 36</w:t>
      </w:r>
      <w:r>
        <w:rPr>
          <w:rtl/>
        </w:rPr>
        <w:t xml:space="preserve"> ، </w:t>
      </w:r>
      <w:r w:rsidRPr="007447D7">
        <w:rPr>
          <w:rtl/>
        </w:rPr>
        <w:t>51</w:t>
      </w:r>
      <w:r>
        <w:rPr>
          <w:rtl/>
        </w:rPr>
        <w:t xml:space="preserve"> ، </w:t>
      </w:r>
      <w:r w:rsidRPr="007447D7">
        <w:rPr>
          <w:rtl/>
        </w:rPr>
        <w:t>125</w:t>
      </w:r>
    </w:p>
    <w:p w:rsidR="007E17A4" w:rsidRPr="007447D7" w:rsidRDefault="007E17A4" w:rsidP="007E17A4">
      <w:pPr>
        <w:pStyle w:val="TOC3"/>
        <w:rPr>
          <w:rtl/>
        </w:rPr>
      </w:pPr>
      <w:r w:rsidRPr="004E2CF9">
        <w:rPr>
          <w:rStyle w:val="libAlaemChar"/>
          <w:rtl/>
        </w:rPr>
        <w:t>(</w:t>
      </w:r>
      <w:r w:rsidRPr="004E2CF9">
        <w:rPr>
          <w:rStyle w:val="libAieChar"/>
          <w:rtl/>
        </w:rPr>
        <w:t xml:space="preserve"> فَإِنْ لَمْ تَفْعَلُوا وَلَنْ تَفْعَلُوا </w:t>
      </w:r>
      <w:r w:rsidRPr="004E2CF9">
        <w:rPr>
          <w:rStyle w:val="libAlaemChar"/>
          <w:rtl/>
        </w:rPr>
        <w:t>)</w:t>
      </w:r>
      <w:r w:rsidRPr="007447D7">
        <w:rPr>
          <w:rtl/>
        </w:rPr>
        <w:t xml:space="preserve"> (24)</w:t>
      </w:r>
      <w:r>
        <w:rPr>
          <w:rFonts w:hint="cs"/>
          <w:rtl/>
        </w:rPr>
        <w:t xml:space="preserve"> </w:t>
      </w:r>
      <w:r>
        <w:rPr>
          <w:rFonts w:hint="cs"/>
          <w:rtl/>
        </w:rPr>
        <w:tab/>
      </w:r>
      <w:r w:rsidRPr="007447D7">
        <w:rPr>
          <w:rtl/>
        </w:rPr>
        <w:t xml:space="preserve"> 3 : 114</w:t>
      </w:r>
    </w:p>
    <w:p w:rsidR="007E17A4" w:rsidRPr="007447D7" w:rsidRDefault="007E17A4" w:rsidP="007E17A4">
      <w:pPr>
        <w:pStyle w:val="TOC3"/>
        <w:rPr>
          <w:rtl/>
        </w:rPr>
      </w:pPr>
      <w:r w:rsidRPr="004E2CF9">
        <w:rPr>
          <w:rStyle w:val="libAlaemChar"/>
          <w:rtl/>
        </w:rPr>
        <w:t>(</w:t>
      </w:r>
      <w:r w:rsidRPr="004E2CF9">
        <w:rPr>
          <w:rStyle w:val="libAieChar"/>
          <w:rtl/>
        </w:rPr>
        <w:t xml:space="preserve"> أُعِدَّتْ لِلْكافِرِينَ </w:t>
      </w:r>
      <w:r w:rsidRPr="004E2CF9">
        <w:rPr>
          <w:rStyle w:val="libAlaemChar"/>
          <w:rtl/>
        </w:rPr>
        <w:t>)</w:t>
      </w:r>
      <w:r w:rsidRPr="007447D7">
        <w:rPr>
          <w:rtl/>
        </w:rPr>
        <w:t xml:space="preserve"> (24)</w:t>
      </w:r>
      <w:r>
        <w:rPr>
          <w:rFonts w:hint="cs"/>
          <w:rtl/>
        </w:rPr>
        <w:t xml:space="preserve"> </w:t>
      </w:r>
      <w:r>
        <w:rPr>
          <w:rFonts w:hint="cs"/>
          <w:rtl/>
        </w:rPr>
        <w:tab/>
      </w:r>
      <w:r w:rsidRPr="007447D7">
        <w:rPr>
          <w:rtl/>
        </w:rPr>
        <w:t xml:space="preserve"> 4 : 318</w:t>
      </w:r>
    </w:p>
    <w:p w:rsidR="007E17A4" w:rsidRDefault="007E17A4" w:rsidP="007E17A4">
      <w:pPr>
        <w:pStyle w:val="TOC3"/>
        <w:rPr>
          <w:rtl/>
        </w:rPr>
      </w:pPr>
      <w:r w:rsidRPr="004E2CF9">
        <w:rPr>
          <w:rStyle w:val="libAlaemChar"/>
          <w:rtl/>
        </w:rPr>
        <w:t>(</w:t>
      </w:r>
      <w:r w:rsidRPr="004E2CF9">
        <w:rPr>
          <w:rStyle w:val="libAieChar"/>
          <w:rtl/>
        </w:rPr>
        <w:t xml:space="preserve"> وَبَشِّرِ الَّذِينَ آمَنُوا وَعَمِلُوا الصَّالِحاتِ ... وَهُمْ فِيها خالِدُونَ </w:t>
      </w:r>
      <w:r w:rsidRPr="004E2CF9">
        <w:rPr>
          <w:rStyle w:val="libAlaemChar"/>
          <w:rtl/>
        </w:rPr>
        <w:t>)</w:t>
      </w:r>
      <w:r w:rsidRPr="007447D7">
        <w:rPr>
          <w:rtl/>
        </w:rPr>
        <w:t xml:space="preserve"> (25)</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4 : 311</w:t>
      </w:r>
      <w:r>
        <w:rPr>
          <w:rtl/>
        </w:rPr>
        <w:t xml:space="preserve"> ، </w:t>
      </w:r>
      <w:r w:rsidRPr="007447D7">
        <w:rPr>
          <w:rtl/>
        </w:rPr>
        <w:t>323</w:t>
      </w:r>
    </w:p>
    <w:p w:rsidR="007E17A4" w:rsidRPr="007447D7" w:rsidRDefault="007E17A4" w:rsidP="007E17A4">
      <w:pPr>
        <w:pStyle w:val="TOC3"/>
        <w:rPr>
          <w:rtl/>
        </w:rPr>
      </w:pPr>
      <w:r w:rsidRPr="004E2CF9">
        <w:rPr>
          <w:rStyle w:val="libAlaemChar"/>
          <w:rtl/>
        </w:rPr>
        <w:t>(</w:t>
      </w:r>
      <w:r w:rsidRPr="004E2CF9">
        <w:rPr>
          <w:rStyle w:val="libAieChar"/>
          <w:rtl/>
        </w:rPr>
        <w:t xml:space="preserve"> يُضِلُّ بِهِ كَثِيراً </w:t>
      </w:r>
      <w:r w:rsidRPr="004E2CF9">
        <w:rPr>
          <w:rStyle w:val="libAlaemChar"/>
          <w:rtl/>
        </w:rPr>
        <w:t>)</w:t>
      </w:r>
      <w:r w:rsidRPr="007447D7">
        <w:rPr>
          <w:rtl/>
        </w:rPr>
        <w:t xml:space="preserve"> (26)</w:t>
      </w:r>
      <w:r>
        <w:rPr>
          <w:rFonts w:hint="cs"/>
          <w:rtl/>
        </w:rPr>
        <w:t xml:space="preserve"> </w:t>
      </w:r>
      <w:r>
        <w:rPr>
          <w:rFonts w:hint="cs"/>
          <w:rtl/>
        </w:rPr>
        <w:tab/>
      </w:r>
      <w:r w:rsidRPr="007447D7">
        <w:rPr>
          <w:rtl/>
        </w:rPr>
        <w:t xml:space="preserve"> 2 : 445</w:t>
      </w:r>
    </w:p>
    <w:p w:rsidR="007E17A4" w:rsidRPr="007447D7" w:rsidRDefault="007E17A4" w:rsidP="007E17A4">
      <w:pPr>
        <w:pStyle w:val="TOC3"/>
        <w:rPr>
          <w:rtl/>
        </w:rPr>
      </w:pPr>
      <w:r w:rsidRPr="004E2CF9">
        <w:rPr>
          <w:rStyle w:val="libAlaemChar"/>
          <w:rtl/>
        </w:rPr>
        <w:t>(</w:t>
      </w:r>
      <w:r w:rsidRPr="004E2CF9">
        <w:rPr>
          <w:rStyle w:val="libAieChar"/>
          <w:rtl/>
        </w:rPr>
        <w:t xml:space="preserve"> وَما لِلظَّالِمِينَ مِنْ أَنْصارٍ </w:t>
      </w:r>
      <w:r w:rsidRPr="004E2CF9">
        <w:rPr>
          <w:rStyle w:val="libAlaemChar"/>
          <w:rtl/>
        </w:rPr>
        <w:t>)</w:t>
      </w:r>
      <w:r w:rsidRPr="007447D7">
        <w:rPr>
          <w:rtl/>
        </w:rPr>
        <w:t xml:space="preserve"> (27)</w:t>
      </w:r>
      <w:r>
        <w:rPr>
          <w:rFonts w:hint="cs"/>
          <w:rtl/>
        </w:rPr>
        <w:t xml:space="preserve"> </w:t>
      </w:r>
      <w:r>
        <w:rPr>
          <w:rFonts w:hint="cs"/>
          <w:rtl/>
        </w:rPr>
        <w:tab/>
      </w:r>
      <w:r w:rsidRPr="007447D7">
        <w:rPr>
          <w:rtl/>
        </w:rPr>
        <w:t xml:space="preserve"> 4 : 292</w:t>
      </w:r>
    </w:p>
    <w:p w:rsidR="007E17A4" w:rsidRPr="007447D7" w:rsidRDefault="007E17A4" w:rsidP="007E17A4">
      <w:pPr>
        <w:pStyle w:val="TOC3"/>
        <w:rPr>
          <w:rtl/>
        </w:rPr>
      </w:pPr>
      <w:r w:rsidRPr="004E2CF9">
        <w:rPr>
          <w:rStyle w:val="libAlaemChar"/>
          <w:rtl/>
        </w:rPr>
        <w:t>(</w:t>
      </w:r>
      <w:r w:rsidRPr="004E2CF9">
        <w:rPr>
          <w:rStyle w:val="libAieChar"/>
          <w:rtl/>
        </w:rPr>
        <w:t xml:space="preserve"> كَيْفَ تَكْفُرُونَ بِاللهِ </w:t>
      </w:r>
      <w:r w:rsidRPr="004E2CF9">
        <w:rPr>
          <w:rStyle w:val="libAlaemChar"/>
          <w:rtl/>
        </w:rPr>
        <w:t>)</w:t>
      </w:r>
      <w:r>
        <w:rPr>
          <w:rtl/>
        </w:rPr>
        <w:t xml:space="preserve"> ..</w:t>
      </w:r>
      <w:r w:rsidRPr="007447D7">
        <w:rPr>
          <w:rtl/>
        </w:rPr>
        <w:t>. (28)</w:t>
      </w:r>
      <w:r>
        <w:rPr>
          <w:rFonts w:hint="cs"/>
          <w:rtl/>
        </w:rPr>
        <w:t xml:space="preserve"> </w:t>
      </w:r>
      <w:r>
        <w:rPr>
          <w:rFonts w:hint="cs"/>
          <w:rtl/>
        </w:rPr>
        <w:tab/>
      </w:r>
      <w:r w:rsidRPr="007447D7">
        <w:rPr>
          <w:rtl/>
        </w:rPr>
        <w:t xml:space="preserve"> 2 : 439 </w:t>
      </w:r>
      <w:r>
        <w:rPr>
          <w:rtl/>
        </w:rPr>
        <w:t>و 4</w:t>
      </w:r>
      <w:r w:rsidRPr="007447D7">
        <w:rPr>
          <w:rtl/>
        </w:rPr>
        <w:t xml:space="preserve"> : 356</w:t>
      </w:r>
    </w:p>
    <w:p w:rsidR="007E17A4" w:rsidRPr="007447D7" w:rsidRDefault="007E17A4" w:rsidP="007E17A4">
      <w:pPr>
        <w:pStyle w:val="TOC3"/>
        <w:rPr>
          <w:rtl/>
        </w:rPr>
      </w:pPr>
      <w:r w:rsidRPr="004E2CF9">
        <w:rPr>
          <w:rStyle w:val="libAlaemChar"/>
          <w:rtl/>
        </w:rPr>
        <w:t>(</w:t>
      </w:r>
      <w:r w:rsidRPr="004E2CF9">
        <w:rPr>
          <w:rStyle w:val="libAieChar"/>
          <w:rtl/>
        </w:rPr>
        <w:t xml:space="preserve"> خَلَقَ لَكُمْ ما فِي الْأَرْضِ جَمِيعاً </w:t>
      </w:r>
      <w:r w:rsidRPr="004E2CF9">
        <w:rPr>
          <w:rStyle w:val="libAlaemChar"/>
          <w:rtl/>
        </w:rPr>
        <w:t>)</w:t>
      </w:r>
      <w:r w:rsidRPr="007447D7">
        <w:rPr>
          <w:rtl/>
        </w:rPr>
        <w:t xml:space="preserve"> (29)</w:t>
      </w:r>
      <w:r>
        <w:rPr>
          <w:rFonts w:hint="cs"/>
          <w:rtl/>
        </w:rPr>
        <w:t xml:space="preserve"> </w:t>
      </w:r>
      <w:r>
        <w:rPr>
          <w:rFonts w:hint="cs"/>
          <w:rtl/>
        </w:rPr>
        <w:tab/>
      </w:r>
      <w:r w:rsidRPr="007447D7">
        <w:rPr>
          <w:rtl/>
        </w:rPr>
        <w:t xml:space="preserve"> 2 : 399</w:t>
      </w:r>
    </w:p>
    <w:p w:rsidR="007E17A4"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وَعَلَّمَ آدَمَ الْأَسْماءَ كُلَّها ... وَما كُنْتُمْ تَكْتُمُونَ </w:t>
      </w:r>
      <w:r w:rsidRPr="004E2CF9">
        <w:rPr>
          <w:rStyle w:val="libAlaemChar"/>
          <w:rtl/>
        </w:rPr>
        <w:t>)</w:t>
      </w:r>
      <w:r w:rsidRPr="007447D7">
        <w:rPr>
          <w:rtl/>
        </w:rPr>
        <w:t xml:space="preserve"> ( 31</w:t>
      </w:r>
      <w:r>
        <w:rPr>
          <w:rtl/>
        </w:rPr>
        <w:t xml:space="preserve"> ـ </w:t>
      </w:r>
      <w:r w:rsidRPr="007447D7">
        <w:rPr>
          <w:rtl/>
        </w:rPr>
        <w:t>33 )</w:t>
      </w:r>
      <w:r>
        <w:rPr>
          <w:rFonts w:hint="cs"/>
          <w:rtl/>
        </w:rPr>
        <w:t xml:space="preserve"> </w:t>
      </w:r>
      <w:r>
        <w:rPr>
          <w:rFonts w:hint="cs"/>
          <w:rtl/>
        </w:rPr>
        <w:tab/>
      </w:r>
      <w:r>
        <w:rPr>
          <w:rFonts w:hint="cs"/>
          <w:rtl/>
        </w:rPr>
        <w:tab/>
      </w:r>
    </w:p>
    <w:p w:rsidR="007E17A4" w:rsidRPr="007447D7" w:rsidRDefault="007E17A4" w:rsidP="007E17A4">
      <w:pPr>
        <w:pStyle w:val="TOC3"/>
        <w:rPr>
          <w:rtl/>
        </w:rPr>
      </w:pPr>
      <w:r>
        <w:rPr>
          <w:rFonts w:hint="cs"/>
          <w:rtl/>
        </w:rPr>
        <w:tab/>
      </w:r>
      <w:r w:rsidRPr="007447D7">
        <w:rPr>
          <w:rtl/>
        </w:rPr>
        <w:t xml:space="preserve"> 3 : 67 </w:t>
      </w:r>
      <w:r>
        <w:rPr>
          <w:rtl/>
        </w:rPr>
        <w:t>و 4</w:t>
      </w:r>
      <w:r w:rsidRPr="007447D7">
        <w:rPr>
          <w:rtl/>
        </w:rPr>
        <w:t xml:space="preserve"> : 259</w:t>
      </w:r>
    </w:p>
    <w:p w:rsidR="007E17A4" w:rsidRPr="007447D7" w:rsidRDefault="007E17A4" w:rsidP="007E17A4">
      <w:pPr>
        <w:pStyle w:val="TOC3"/>
        <w:rPr>
          <w:rtl/>
        </w:rPr>
      </w:pPr>
      <w:r w:rsidRPr="004E2CF9">
        <w:rPr>
          <w:rStyle w:val="libAlaemChar"/>
          <w:rtl/>
        </w:rPr>
        <w:t>(</w:t>
      </w:r>
      <w:r w:rsidRPr="004E2CF9">
        <w:rPr>
          <w:rStyle w:val="libAieChar"/>
          <w:rtl/>
        </w:rPr>
        <w:t xml:space="preserve"> فَتَلَقَّى آدَمُ مِنْ رَبِّهِ كَلِماتٍ </w:t>
      </w:r>
      <w:r w:rsidRPr="004E2CF9">
        <w:rPr>
          <w:rStyle w:val="libAlaemChar"/>
          <w:rtl/>
        </w:rPr>
        <w:t>)</w:t>
      </w:r>
      <w:r w:rsidRPr="007447D7">
        <w:rPr>
          <w:rtl/>
        </w:rPr>
        <w:t xml:space="preserve"> (37)</w:t>
      </w:r>
      <w:r>
        <w:rPr>
          <w:rFonts w:hint="cs"/>
          <w:rtl/>
        </w:rPr>
        <w:t xml:space="preserve"> </w:t>
      </w:r>
      <w:r>
        <w:rPr>
          <w:rFonts w:hint="cs"/>
          <w:rtl/>
        </w:rPr>
        <w:tab/>
      </w:r>
      <w:r w:rsidRPr="007447D7">
        <w:rPr>
          <w:rtl/>
        </w:rPr>
        <w:t xml:space="preserve"> 3 : 259</w:t>
      </w:r>
    </w:p>
    <w:p w:rsidR="007E17A4" w:rsidRPr="007447D7" w:rsidRDefault="007E17A4" w:rsidP="007E17A4">
      <w:pPr>
        <w:pStyle w:val="TOC3"/>
        <w:rPr>
          <w:rtl/>
        </w:rPr>
      </w:pPr>
      <w:r w:rsidRPr="004E2CF9">
        <w:rPr>
          <w:rStyle w:val="libAlaemChar"/>
          <w:rtl/>
        </w:rPr>
        <w:t>(</w:t>
      </w:r>
      <w:r w:rsidRPr="004E2CF9">
        <w:rPr>
          <w:rStyle w:val="libAieChar"/>
          <w:rtl/>
        </w:rPr>
        <w:t xml:space="preserve"> وَارْكَعُوا مَعَ الرَّاكِعِينَ </w:t>
      </w:r>
      <w:r w:rsidRPr="004E2CF9">
        <w:rPr>
          <w:rStyle w:val="libAlaemChar"/>
          <w:rtl/>
        </w:rPr>
        <w:t>)</w:t>
      </w:r>
      <w:r w:rsidRPr="007447D7">
        <w:rPr>
          <w:rtl/>
        </w:rPr>
        <w:t xml:space="preserve"> (43)</w:t>
      </w:r>
      <w:r>
        <w:rPr>
          <w:rFonts w:hint="cs"/>
          <w:rtl/>
        </w:rPr>
        <w:t xml:space="preserve"> </w:t>
      </w:r>
      <w:r>
        <w:rPr>
          <w:rFonts w:hint="cs"/>
          <w:rtl/>
        </w:rPr>
        <w:tab/>
      </w:r>
      <w:r w:rsidRPr="007447D7">
        <w:rPr>
          <w:rtl/>
        </w:rPr>
        <w:t xml:space="preserve"> 3 : 273</w:t>
      </w:r>
    </w:p>
    <w:p w:rsidR="007E17A4" w:rsidRPr="007447D7" w:rsidRDefault="007E17A4" w:rsidP="007E17A4">
      <w:pPr>
        <w:pStyle w:val="TOC3"/>
        <w:rPr>
          <w:rtl/>
        </w:rPr>
      </w:pPr>
      <w:r w:rsidRPr="004E2CF9">
        <w:rPr>
          <w:rStyle w:val="libAlaemChar"/>
          <w:rtl/>
        </w:rPr>
        <w:t>(</w:t>
      </w:r>
      <w:r w:rsidRPr="004E2CF9">
        <w:rPr>
          <w:rStyle w:val="libAieChar"/>
          <w:rtl/>
        </w:rPr>
        <w:t xml:space="preserve"> أَتَأْمُرُونَ النَّاسَ بِالْبِرِّ وَتَنْسَوْنَ أَنْفُسَكُمْ </w:t>
      </w:r>
      <w:r w:rsidRPr="004E2CF9">
        <w:rPr>
          <w:rStyle w:val="libAlaemChar"/>
          <w:rtl/>
        </w:rPr>
        <w:t>)</w:t>
      </w:r>
      <w:r w:rsidRPr="007447D7">
        <w:rPr>
          <w:rtl/>
        </w:rPr>
        <w:t xml:space="preserve"> (44)</w:t>
      </w:r>
      <w:r>
        <w:rPr>
          <w:rFonts w:hint="cs"/>
          <w:rtl/>
        </w:rPr>
        <w:t xml:space="preserve"> </w:t>
      </w:r>
      <w:r>
        <w:rPr>
          <w:rFonts w:hint="cs"/>
          <w:rtl/>
        </w:rPr>
        <w:tab/>
      </w:r>
      <w:r w:rsidRPr="007447D7">
        <w:rPr>
          <w:rtl/>
        </w:rPr>
        <w:t xml:space="preserve"> 3 : 23</w:t>
      </w:r>
    </w:p>
    <w:p w:rsidR="007E17A4" w:rsidRPr="007447D7" w:rsidRDefault="007E17A4" w:rsidP="007E17A4">
      <w:pPr>
        <w:pStyle w:val="TOC3"/>
        <w:rPr>
          <w:rtl/>
        </w:rPr>
      </w:pPr>
      <w:r w:rsidRPr="004E2CF9">
        <w:rPr>
          <w:rStyle w:val="libAlaemChar"/>
          <w:rtl/>
        </w:rPr>
        <w:t>(</w:t>
      </w:r>
      <w:r w:rsidRPr="004E2CF9">
        <w:rPr>
          <w:rStyle w:val="libAieChar"/>
          <w:rtl/>
        </w:rPr>
        <w:t xml:space="preserve"> يَوْماً لا تَجْزِي نَفْسٌ عَنْ نَفْسٍ شَيْئاً </w:t>
      </w:r>
      <w:r w:rsidRPr="004E2CF9">
        <w:rPr>
          <w:rStyle w:val="libAlaemChar"/>
          <w:rtl/>
        </w:rPr>
        <w:t>)</w:t>
      </w:r>
      <w:r w:rsidRPr="007447D7">
        <w:rPr>
          <w:rtl/>
        </w:rPr>
        <w:t xml:space="preserve"> (48)</w:t>
      </w:r>
      <w:r>
        <w:rPr>
          <w:rFonts w:hint="cs"/>
          <w:rtl/>
        </w:rPr>
        <w:t xml:space="preserve"> </w:t>
      </w:r>
      <w:r>
        <w:rPr>
          <w:rFonts w:hint="cs"/>
          <w:rtl/>
        </w:rPr>
        <w:tab/>
      </w:r>
      <w:r w:rsidRPr="007447D7">
        <w:rPr>
          <w:rtl/>
        </w:rPr>
        <w:t xml:space="preserve"> 4 : 292</w:t>
      </w:r>
    </w:p>
    <w:p w:rsidR="007E17A4" w:rsidRPr="007447D7" w:rsidRDefault="007E17A4" w:rsidP="007E17A4">
      <w:pPr>
        <w:pStyle w:val="TOC3"/>
        <w:rPr>
          <w:rtl/>
        </w:rPr>
      </w:pPr>
      <w:r w:rsidRPr="004E2CF9">
        <w:rPr>
          <w:rStyle w:val="libAlaemChar"/>
          <w:rtl/>
        </w:rPr>
        <w:t>(</w:t>
      </w:r>
      <w:r w:rsidRPr="004E2CF9">
        <w:rPr>
          <w:rStyle w:val="libAieChar"/>
          <w:rtl/>
        </w:rPr>
        <w:t xml:space="preserve"> وَإِذْ قُلْتُمْ يا مُوسى لَنْ نُؤْمِنَ لَكَ حَتَّى نَرَى اللهَ </w:t>
      </w:r>
      <w:r w:rsidRPr="004E2CF9">
        <w:rPr>
          <w:rStyle w:val="libAlaemChar"/>
          <w:rtl/>
        </w:rPr>
        <w:t>)</w:t>
      </w:r>
      <w:r>
        <w:rPr>
          <w:rtl/>
        </w:rPr>
        <w:t xml:space="preserve"> ..</w:t>
      </w:r>
      <w:r w:rsidRPr="007447D7">
        <w:rPr>
          <w:rtl/>
        </w:rPr>
        <w:t>. (55)</w:t>
      </w:r>
      <w:r>
        <w:rPr>
          <w:rFonts w:hint="cs"/>
          <w:rtl/>
        </w:rPr>
        <w:t xml:space="preserve"> </w:t>
      </w:r>
      <w:r>
        <w:rPr>
          <w:rFonts w:hint="cs"/>
          <w:rtl/>
        </w:rPr>
        <w:tab/>
      </w:r>
      <w:r w:rsidRPr="007447D7">
        <w:rPr>
          <w:rtl/>
        </w:rPr>
        <w:t xml:space="preserve"> 2 : 323</w:t>
      </w:r>
    </w:p>
    <w:p w:rsidR="007E17A4" w:rsidRPr="007447D7" w:rsidRDefault="007E17A4" w:rsidP="007E17A4">
      <w:pPr>
        <w:pStyle w:val="TOC3"/>
        <w:rPr>
          <w:rtl/>
        </w:rPr>
      </w:pPr>
      <w:r w:rsidRPr="004E2CF9">
        <w:rPr>
          <w:rStyle w:val="libAlaemChar"/>
          <w:rtl/>
        </w:rPr>
        <w:t>(</w:t>
      </w:r>
      <w:r w:rsidRPr="004E2CF9">
        <w:rPr>
          <w:rStyle w:val="libAieChar"/>
          <w:rtl/>
        </w:rPr>
        <w:t xml:space="preserve"> أَمْ تَقُولُونَ عَلَى اللهِ ما لا تَعْلَمُونَ </w:t>
      </w:r>
      <w:r w:rsidRPr="004E2CF9">
        <w:rPr>
          <w:rStyle w:val="libAlaemChar"/>
          <w:rtl/>
        </w:rPr>
        <w:t>)</w:t>
      </w:r>
      <w:r w:rsidRPr="007447D7">
        <w:rPr>
          <w:rtl/>
        </w:rPr>
        <w:t xml:space="preserve"> (80)</w:t>
      </w:r>
      <w:r>
        <w:rPr>
          <w:rFonts w:hint="cs"/>
          <w:rtl/>
        </w:rPr>
        <w:t xml:space="preserve"> </w:t>
      </w:r>
      <w:r>
        <w:rPr>
          <w:rFonts w:hint="cs"/>
          <w:rtl/>
        </w:rPr>
        <w:tab/>
      </w:r>
      <w:r w:rsidRPr="007447D7">
        <w:rPr>
          <w:rtl/>
        </w:rPr>
        <w:t xml:space="preserve"> 3 : 213</w:t>
      </w:r>
    </w:p>
    <w:p w:rsidR="007E17A4" w:rsidRPr="007447D7" w:rsidRDefault="007E17A4" w:rsidP="007E17A4">
      <w:pPr>
        <w:pStyle w:val="TOC3"/>
        <w:rPr>
          <w:rtl/>
        </w:rPr>
      </w:pPr>
      <w:r w:rsidRPr="004E2CF9">
        <w:rPr>
          <w:rStyle w:val="libAlaemChar"/>
          <w:rtl/>
        </w:rPr>
        <w:t>(</w:t>
      </w:r>
      <w:r w:rsidRPr="004E2CF9">
        <w:rPr>
          <w:rStyle w:val="libAieChar"/>
          <w:rtl/>
        </w:rPr>
        <w:t xml:space="preserve"> وَلَقَدْ جاءَكُمْ مُوسى بِالْبَيِّناتِ ثُمَّ اتَّخَذْتُمُ </w:t>
      </w:r>
      <w:r w:rsidRPr="004E2CF9">
        <w:rPr>
          <w:rStyle w:val="libAlaemChar"/>
          <w:rtl/>
        </w:rPr>
        <w:t>)</w:t>
      </w:r>
      <w:r>
        <w:rPr>
          <w:rtl/>
        </w:rPr>
        <w:t xml:space="preserve"> ..</w:t>
      </w:r>
      <w:r w:rsidRPr="007447D7">
        <w:rPr>
          <w:rtl/>
        </w:rPr>
        <w:t>. (92)</w:t>
      </w:r>
      <w:r>
        <w:rPr>
          <w:rFonts w:hint="cs"/>
          <w:rtl/>
        </w:rPr>
        <w:t xml:space="preserve"> </w:t>
      </w:r>
      <w:r>
        <w:rPr>
          <w:rFonts w:hint="cs"/>
          <w:rtl/>
        </w:rPr>
        <w:tab/>
      </w:r>
      <w:r w:rsidRPr="007447D7">
        <w:rPr>
          <w:rtl/>
        </w:rPr>
        <w:t xml:space="preserve"> 3 : 97</w:t>
      </w:r>
    </w:p>
    <w:p w:rsidR="007E17A4" w:rsidRPr="007447D7" w:rsidRDefault="007E17A4" w:rsidP="007E17A4">
      <w:pPr>
        <w:pStyle w:val="TOC3"/>
        <w:rPr>
          <w:rtl/>
        </w:rPr>
      </w:pPr>
      <w:r w:rsidRPr="004E2CF9">
        <w:rPr>
          <w:rStyle w:val="libAlaemChar"/>
          <w:rtl/>
        </w:rPr>
        <w:t>(</w:t>
      </w:r>
      <w:r w:rsidRPr="004E2CF9">
        <w:rPr>
          <w:rStyle w:val="libAieChar"/>
          <w:rtl/>
        </w:rPr>
        <w:t xml:space="preserve"> وَلَنْ يَتَمَنَّوْهُ أَبَداً </w:t>
      </w:r>
      <w:r w:rsidRPr="004E2CF9">
        <w:rPr>
          <w:rStyle w:val="libAlaemChar"/>
          <w:rtl/>
        </w:rPr>
        <w:t>)</w:t>
      </w:r>
      <w:r w:rsidRPr="007447D7">
        <w:rPr>
          <w:rtl/>
        </w:rPr>
        <w:t xml:space="preserve"> (95)</w:t>
      </w:r>
      <w:r>
        <w:rPr>
          <w:rFonts w:hint="cs"/>
          <w:rtl/>
        </w:rPr>
        <w:t xml:space="preserve"> </w:t>
      </w:r>
      <w:r>
        <w:rPr>
          <w:rFonts w:hint="cs"/>
          <w:rtl/>
        </w:rPr>
        <w:tab/>
      </w:r>
      <w:r w:rsidRPr="007447D7">
        <w:rPr>
          <w:rtl/>
        </w:rPr>
        <w:t xml:space="preserve"> 2 : 324</w:t>
      </w:r>
    </w:p>
    <w:p w:rsidR="007E17A4" w:rsidRPr="007447D7" w:rsidRDefault="007E17A4" w:rsidP="007E17A4">
      <w:pPr>
        <w:pStyle w:val="TOC3"/>
        <w:rPr>
          <w:rtl/>
        </w:rPr>
      </w:pPr>
      <w:r w:rsidRPr="004E2CF9">
        <w:rPr>
          <w:rStyle w:val="libAlaemChar"/>
          <w:rtl/>
        </w:rPr>
        <w:t>(</w:t>
      </w:r>
      <w:r w:rsidRPr="004E2CF9">
        <w:rPr>
          <w:rStyle w:val="libAieChar"/>
          <w:rtl/>
        </w:rPr>
        <w:t xml:space="preserve"> ما نَنْسَخْ مِنْ آيَةٍ أَوْ نُنْسِها نَأْتِ بِخَيْرٍ مِنْها أَوْ مِثْلِها </w:t>
      </w:r>
      <w:r w:rsidRPr="004E2CF9">
        <w:rPr>
          <w:rStyle w:val="libAlaemChar"/>
          <w:rtl/>
        </w:rPr>
        <w:t>)</w:t>
      </w:r>
      <w:r w:rsidRPr="007447D7">
        <w:rPr>
          <w:rtl/>
        </w:rPr>
        <w:t xml:space="preserve"> (106)</w:t>
      </w:r>
      <w:r>
        <w:rPr>
          <w:rFonts w:hint="cs"/>
          <w:rtl/>
        </w:rPr>
        <w:t xml:space="preserve"> </w:t>
      </w:r>
      <w:r>
        <w:rPr>
          <w:rFonts w:hint="cs"/>
          <w:rtl/>
        </w:rPr>
        <w:tab/>
      </w:r>
      <w:r w:rsidRPr="007447D7">
        <w:rPr>
          <w:rtl/>
        </w:rPr>
        <w:t xml:space="preserve"> 3 : 166</w:t>
      </w:r>
    </w:p>
    <w:p w:rsidR="007E17A4" w:rsidRPr="007447D7" w:rsidRDefault="007E17A4" w:rsidP="007E17A4">
      <w:pPr>
        <w:pStyle w:val="TOC3"/>
        <w:rPr>
          <w:rtl/>
        </w:rPr>
      </w:pPr>
      <w:r w:rsidRPr="004E2CF9">
        <w:rPr>
          <w:rStyle w:val="libAlaemChar"/>
          <w:rtl/>
        </w:rPr>
        <w:t>(</w:t>
      </w:r>
      <w:r w:rsidRPr="004E2CF9">
        <w:rPr>
          <w:rStyle w:val="libAieChar"/>
          <w:rtl/>
        </w:rPr>
        <w:t xml:space="preserve"> وَمَنْ يُشاقِقِ الرَّسُولَ مِنْ بَعْدِ ما تَبَيَّنَ لَهُ الْهُدى </w:t>
      </w:r>
      <w:r w:rsidRPr="004E2CF9">
        <w:rPr>
          <w:rStyle w:val="libAlaemChar"/>
          <w:rtl/>
        </w:rPr>
        <w:t>)</w:t>
      </w:r>
      <w:r>
        <w:rPr>
          <w:rtl/>
        </w:rPr>
        <w:t xml:space="preserve"> ..</w:t>
      </w:r>
      <w:r w:rsidRPr="007447D7">
        <w:rPr>
          <w:rtl/>
        </w:rPr>
        <w:t>. (115)</w:t>
      </w:r>
      <w:r>
        <w:rPr>
          <w:rFonts w:hint="cs"/>
          <w:rtl/>
        </w:rPr>
        <w:t xml:space="preserve"> </w:t>
      </w:r>
      <w:r>
        <w:rPr>
          <w:rFonts w:hint="cs"/>
          <w:rtl/>
        </w:rPr>
        <w:tab/>
      </w:r>
      <w:r w:rsidRPr="007447D7">
        <w:rPr>
          <w:rtl/>
        </w:rPr>
        <w:t xml:space="preserve"> 3 : 440</w:t>
      </w:r>
    </w:p>
    <w:p w:rsidR="007E17A4" w:rsidRPr="007447D7" w:rsidRDefault="007E17A4" w:rsidP="007E17A4">
      <w:pPr>
        <w:pStyle w:val="TOC3"/>
        <w:rPr>
          <w:rtl/>
        </w:rPr>
      </w:pPr>
      <w:r w:rsidRPr="004E2CF9">
        <w:rPr>
          <w:rStyle w:val="libAlaemChar"/>
          <w:rtl/>
        </w:rPr>
        <w:t>(</w:t>
      </w:r>
      <w:r w:rsidRPr="004E2CF9">
        <w:rPr>
          <w:rStyle w:val="libAieChar"/>
          <w:rtl/>
        </w:rPr>
        <w:t xml:space="preserve"> بَدِيعُ السَّماواتِ وَالْأَرْضِ </w:t>
      </w:r>
      <w:r w:rsidRPr="004E2CF9">
        <w:rPr>
          <w:rStyle w:val="libAlaemChar"/>
          <w:rtl/>
        </w:rPr>
        <w:t>)</w:t>
      </w:r>
      <w:r w:rsidRPr="007447D7">
        <w:rPr>
          <w:rtl/>
        </w:rPr>
        <w:t xml:space="preserve"> (117)</w:t>
      </w:r>
      <w:r>
        <w:rPr>
          <w:rFonts w:hint="cs"/>
          <w:rtl/>
        </w:rPr>
        <w:t xml:space="preserve"> </w:t>
      </w:r>
      <w:r>
        <w:rPr>
          <w:rFonts w:hint="cs"/>
          <w:rtl/>
        </w:rPr>
        <w:tab/>
      </w:r>
      <w:r w:rsidRPr="007447D7">
        <w:rPr>
          <w:rtl/>
        </w:rPr>
        <w:t xml:space="preserve"> 4 : 19</w:t>
      </w:r>
    </w:p>
    <w:p w:rsidR="007E17A4" w:rsidRPr="007447D7" w:rsidRDefault="007E17A4" w:rsidP="007E17A4">
      <w:pPr>
        <w:pStyle w:val="TOC3"/>
        <w:rPr>
          <w:rtl/>
        </w:rPr>
      </w:pPr>
      <w:r w:rsidRPr="004E2CF9">
        <w:rPr>
          <w:rStyle w:val="libAlaemChar"/>
          <w:rtl/>
        </w:rPr>
        <w:t>(</w:t>
      </w:r>
      <w:r w:rsidRPr="004E2CF9">
        <w:rPr>
          <w:rStyle w:val="libAieChar"/>
          <w:rtl/>
        </w:rPr>
        <w:t xml:space="preserve"> كُنْ فَيَكُونُ </w:t>
      </w:r>
      <w:r w:rsidRPr="004E2CF9">
        <w:rPr>
          <w:rStyle w:val="libAlaemChar"/>
          <w:rtl/>
        </w:rPr>
        <w:t>)</w:t>
      </w:r>
      <w:r w:rsidRPr="007447D7">
        <w:rPr>
          <w:rtl/>
        </w:rPr>
        <w:t xml:space="preserve"> (117)</w:t>
      </w:r>
      <w:r>
        <w:rPr>
          <w:rFonts w:hint="cs"/>
          <w:rtl/>
        </w:rPr>
        <w:t xml:space="preserve"> </w:t>
      </w:r>
      <w:r>
        <w:rPr>
          <w:rFonts w:hint="cs"/>
          <w:rtl/>
        </w:rPr>
        <w:tab/>
      </w:r>
      <w:r w:rsidRPr="007447D7">
        <w:rPr>
          <w:rtl/>
        </w:rPr>
        <w:t xml:space="preserve"> 2 : 329</w:t>
      </w:r>
    </w:p>
    <w:p w:rsidR="007E17A4" w:rsidRPr="007447D7" w:rsidRDefault="007E17A4" w:rsidP="007E17A4">
      <w:pPr>
        <w:pStyle w:val="TOC3"/>
        <w:rPr>
          <w:rtl/>
        </w:rPr>
      </w:pPr>
      <w:r w:rsidRPr="004E2CF9">
        <w:rPr>
          <w:rStyle w:val="libAlaemChar"/>
          <w:rtl/>
        </w:rPr>
        <w:t>(</w:t>
      </w:r>
      <w:r w:rsidRPr="004E2CF9">
        <w:rPr>
          <w:rStyle w:val="libAieChar"/>
          <w:rtl/>
        </w:rPr>
        <w:t xml:space="preserve"> وَإِذِ ابْتَلى إِبْراهِيمَ رَبُّهُ بِكَلِماتٍ فَأَتَمَّهُنَ </w:t>
      </w:r>
      <w:r w:rsidRPr="004E2CF9">
        <w:rPr>
          <w:rStyle w:val="libAlaemChar"/>
          <w:rtl/>
        </w:rPr>
        <w:t>)</w:t>
      </w:r>
      <w:r>
        <w:rPr>
          <w:rtl/>
        </w:rPr>
        <w:t xml:space="preserve"> ..</w:t>
      </w:r>
      <w:r w:rsidRPr="007447D7">
        <w:rPr>
          <w:rtl/>
        </w:rPr>
        <w:t>. (124)</w:t>
      </w:r>
      <w:r>
        <w:rPr>
          <w:rFonts w:hint="cs"/>
          <w:rtl/>
        </w:rPr>
        <w:t xml:space="preserve"> </w:t>
      </w:r>
      <w:r>
        <w:rPr>
          <w:rFonts w:hint="cs"/>
          <w:rtl/>
        </w:rPr>
        <w:tab/>
      </w:r>
      <w:r w:rsidRPr="007447D7">
        <w:rPr>
          <w:rtl/>
        </w:rPr>
        <w:t xml:space="preserve"> 3 : 261</w:t>
      </w:r>
    </w:p>
    <w:p w:rsidR="007E17A4" w:rsidRPr="007447D7" w:rsidRDefault="007E17A4" w:rsidP="007E17A4">
      <w:pPr>
        <w:pStyle w:val="TOC3"/>
        <w:rPr>
          <w:rtl/>
        </w:rPr>
      </w:pPr>
      <w:r w:rsidRPr="004E2CF9">
        <w:rPr>
          <w:rStyle w:val="libAlaemChar"/>
          <w:rtl/>
        </w:rPr>
        <w:t>(</w:t>
      </w:r>
      <w:r w:rsidRPr="004E2CF9">
        <w:rPr>
          <w:rStyle w:val="libAieChar"/>
          <w:rtl/>
        </w:rPr>
        <w:t xml:space="preserve"> إِنِّي جاعِلُكَ لِلنَّاسِ إِماماً </w:t>
      </w:r>
      <w:r w:rsidRPr="004E2CF9">
        <w:rPr>
          <w:rStyle w:val="libAlaemChar"/>
          <w:rtl/>
        </w:rPr>
        <w:t>)</w:t>
      </w:r>
      <w:r w:rsidRPr="007447D7">
        <w:rPr>
          <w:rtl/>
        </w:rPr>
        <w:t xml:space="preserve"> (124)</w:t>
      </w:r>
      <w:r>
        <w:rPr>
          <w:rFonts w:hint="cs"/>
          <w:rtl/>
        </w:rPr>
        <w:t xml:space="preserve"> </w:t>
      </w:r>
      <w:r>
        <w:rPr>
          <w:rFonts w:hint="cs"/>
          <w:rtl/>
        </w:rPr>
        <w:tab/>
      </w:r>
      <w:r w:rsidRPr="007447D7">
        <w:rPr>
          <w:rtl/>
        </w:rPr>
        <w:t xml:space="preserve"> 3 : 205 </w:t>
      </w:r>
      <w:r>
        <w:rPr>
          <w:rtl/>
        </w:rPr>
        <w:t>و 4</w:t>
      </w:r>
      <w:r w:rsidRPr="007447D7">
        <w:rPr>
          <w:rtl/>
        </w:rPr>
        <w:t xml:space="preserve"> : 8</w:t>
      </w:r>
      <w:r>
        <w:rPr>
          <w:rtl/>
        </w:rPr>
        <w:t xml:space="preserve"> ، </w:t>
      </w:r>
      <w:r w:rsidRPr="007447D7">
        <w:rPr>
          <w:rtl/>
        </w:rPr>
        <w:t>161</w:t>
      </w:r>
    </w:p>
    <w:p w:rsidR="007E17A4" w:rsidRDefault="007E17A4" w:rsidP="007E17A4">
      <w:pPr>
        <w:pStyle w:val="TOC3"/>
        <w:rPr>
          <w:rtl/>
        </w:rPr>
      </w:pPr>
      <w:r w:rsidRPr="004E2CF9">
        <w:rPr>
          <w:rStyle w:val="libAlaemChar"/>
          <w:rtl/>
        </w:rPr>
        <w:t>(</w:t>
      </w:r>
      <w:r w:rsidRPr="004E2CF9">
        <w:rPr>
          <w:rStyle w:val="libAieChar"/>
          <w:rtl/>
        </w:rPr>
        <w:t xml:space="preserve"> لا يَنالُ عَهْدِي الظَّالِمِينَ </w:t>
      </w:r>
      <w:r w:rsidRPr="004E2CF9">
        <w:rPr>
          <w:rStyle w:val="libAlaemChar"/>
          <w:rtl/>
        </w:rPr>
        <w:t>)</w:t>
      </w:r>
      <w:r w:rsidRPr="007447D7">
        <w:rPr>
          <w:rtl/>
        </w:rPr>
        <w:t xml:space="preserve"> (124)</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3 : 20</w:t>
      </w:r>
      <w:r>
        <w:rPr>
          <w:rtl/>
        </w:rPr>
        <w:t xml:space="preserve"> ، </w:t>
      </w:r>
      <w:r w:rsidRPr="007447D7">
        <w:rPr>
          <w:rtl/>
        </w:rPr>
        <w:t>22</w:t>
      </w:r>
      <w:r>
        <w:rPr>
          <w:rtl/>
        </w:rPr>
        <w:t xml:space="preserve"> ، </w:t>
      </w:r>
      <w:r w:rsidRPr="007447D7">
        <w:rPr>
          <w:rtl/>
        </w:rPr>
        <w:t>23</w:t>
      </w:r>
      <w:r>
        <w:rPr>
          <w:rtl/>
        </w:rPr>
        <w:t xml:space="preserve"> ، </w:t>
      </w:r>
      <w:r w:rsidRPr="007447D7">
        <w:rPr>
          <w:rtl/>
        </w:rPr>
        <w:t>51</w:t>
      </w:r>
      <w:r>
        <w:rPr>
          <w:rtl/>
        </w:rPr>
        <w:t xml:space="preserve"> ، </w:t>
      </w:r>
      <w:r w:rsidRPr="007447D7">
        <w:rPr>
          <w:rtl/>
        </w:rPr>
        <w:t>226</w:t>
      </w:r>
      <w:r>
        <w:rPr>
          <w:rtl/>
        </w:rPr>
        <w:t xml:space="preserve"> ، </w:t>
      </w:r>
      <w:r w:rsidRPr="007447D7">
        <w:rPr>
          <w:rtl/>
        </w:rPr>
        <w:t>228</w:t>
      </w:r>
      <w:r>
        <w:rPr>
          <w:rtl/>
        </w:rPr>
        <w:t xml:space="preserve"> ، </w:t>
      </w:r>
      <w:r w:rsidRPr="007447D7">
        <w:rPr>
          <w:rtl/>
        </w:rPr>
        <w:t>240</w:t>
      </w:r>
      <w:r>
        <w:rPr>
          <w:rtl/>
        </w:rPr>
        <w:t xml:space="preserve"> ، </w:t>
      </w:r>
      <w:r w:rsidRPr="007447D7">
        <w:rPr>
          <w:rtl/>
        </w:rPr>
        <w:t>328</w:t>
      </w:r>
    </w:p>
    <w:p w:rsidR="007E17A4" w:rsidRPr="007447D7" w:rsidRDefault="007E17A4" w:rsidP="007E17A4">
      <w:pPr>
        <w:pStyle w:val="TOC3"/>
        <w:rPr>
          <w:rtl/>
        </w:rPr>
      </w:pPr>
      <w:r w:rsidRPr="004E2CF9">
        <w:rPr>
          <w:rStyle w:val="libAlaemChar"/>
          <w:rtl/>
        </w:rPr>
        <w:t>(</w:t>
      </w:r>
      <w:r w:rsidRPr="004E2CF9">
        <w:rPr>
          <w:rStyle w:val="libAieChar"/>
          <w:rtl/>
        </w:rPr>
        <w:t xml:space="preserve"> وَاجْعَلْنا مُسْلِمَيْنِ لَكَ وَمِنْ ذُرِّيَّتِنا </w:t>
      </w:r>
      <w:r w:rsidRPr="004E2CF9">
        <w:rPr>
          <w:rStyle w:val="libAlaemChar"/>
          <w:rtl/>
        </w:rPr>
        <w:t>)</w:t>
      </w:r>
      <w:r w:rsidRPr="007447D7">
        <w:rPr>
          <w:rtl/>
        </w:rPr>
        <w:t xml:space="preserve"> (128)</w:t>
      </w:r>
      <w:r>
        <w:rPr>
          <w:rFonts w:hint="cs"/>
          <w:rtl/>
        </w:rPr>
        <w:t xml:space="preserve"> </w:t>
      </w:r>
      <w:r>
        <w:rPr>
          <w:rFonts w:hint="cs"/>
          <w:rtl/>
        </w:rPr>
        <w:tab/>
      </w:r>
      <w:r w:rsidRPr="007447D7">
        <w:rPr>
          <w:rtl/>
        </w:rPr>
        <w:t xml:space="preserve"> 2 : 436</w:t>
      </w:r>
    </w:p>
    <w:p w:rsidR="007E17A4" w:rsidRPr="007447D7" w:rsidRDefault="007E17A4" w:rsidP="007E17A4">
      <w:pPr>
        <w:pStyle w:val="TOC3"/>
        <w:rPr>
          <w:rtl/>
        </w:rPr>
      </w:pPr>
      <w:r w:rsidRPr="004E2CF9">
        <w:rPr>
          <w:rStyle w:val="libAlaemChar"/>
          <w:rtl/>
        </w:rPr>
        <w:t>(</w:t>
      </w:r>
      <w:r w:rsidRPr="004E2CF9">
        <w:rPr>
          <w:rStyle w:val="libAieChar"/>
          <w:rtl/>
        </w:rPr>
        <w:t xml:space="preserve"> وَكَذلِكَ جَعَلْناكُمْ أُمَّةً وَسَطاً </w:t>
      </w:r>
      <w:r w:rsidRPr="004E2CF9">
        <w:rPr>
          <w:rStyle w:val="libAlaemChar"/>
          <w:rtl/>
        </w:rPr>
        <w:t>)</w:t>
      </w:r>
      <w:r>
        <w:rPr>
          <w:rtl/>
        </w:rPr>
        <w:t xml:space="preserve"> ..</w:t>
      </w:r>
      <w:r w:rsidRPr="007447D7">
        <w:rPr>
          <w:rtl/>
        </w:rPr>
        <w:t>. (143)</w:t>
      </w:r>
      <w:r>
        <w:rPr>
          <w:rFonts w:hint="cs"/>
          <w:rtl/>
        </w:rPr>
        <w:t xml:space="preserve"> </w:t>
      </w:r>
      <w:r>
        <w:rPr>
          <w:rFonts w:hint="cs"/>
          <w:rtl/>
        </w:rPr>
        <w:tab/>
      </w:r>
      <w:r w:rsidRPr="007447D7">
        <w:rPr>
          <w:rtl/>
        </w:rPr>
        <w:t xml:space="preserve"> 3 : 357</w:t>
      </w:r>
    </w:p>
    <w:p w:rsidR="007E17A4" w:rsidRPr="007447D7" w:rsidRDefault="007E17A4" w:rsidP="007E17A4">
      <w:pPr>
        <w:pStyle w:val="TOC3"/>
        <w:rPr>
          <w:rtl/>
        </w:rPr>
      </w:pPr>
      <w:r w:rsidRPr="004E2CF9">
        <w:rPr>
          <w:rStyle w:val="libAlaemChar"/>
          <w:rtl/>
        </w:rPr>
        <w:t>(</w:t>
      </w:r>
      <w:r w:rsidRPr="004E2CF9">
        <w:rPr>
          <w:rStyle w:val="libAieChar"/>
          <w:rtl/>
        </w:rPr>
        <w:t xml:space="preserve"> قَدْ نَرى تَقَلُّبَ وَجْهِكَ فِي السَّماءِ </w:t>
      </w:r>
      <w:r w:rsidRPr="004E2CF9">
        <w:rPr>
          <w:rStyle w:val="libAlaemChar"/>
          <w:rtl/>
        </w:rPr>
        <w:t>)</w:t>
      </w:r>
      <w:r>
        <w:rPr>
          <w:rtl/>
        </w:rPr>
        <w:t xml:space="preserve"> ..</w:t>
      </w:r>
      <w:r w:rsidRPr="007447D7">
        <w:rPr>
          <w:rtl/>
        </w:rPr>
        <w:t>. (144)</w:t>
      </w:r>
      <w:r>
        <w:rPr>
          <w:rFonts w:hint="cs"/>
          <w:rtl/>
        </w:rPr>
        <w:t xml:space="preserve"> </w:t>
      </w:r>
      <w:r>
        <w:rPr>
          <w:rFonts w:hint="cs"/>
          <w:rtl/>
        </w:rPr>
        <w:tab/>
      </w:r>
      <w:r w:rsidRPr="007447D7">
        <w:rPr>
          <w:rtl/>
        </w:rPr>
        <w:t xml:space="preserve"> 2 : 423</w:t>
      </w:r>
    </w:p>
    <w:p w:rsidR="007E17A4" w:rsidRPr="007447D7" w:rsidRDefault="007E17A4" w:rsidP="007E17A4">
      <w:pPr>
        <w:pStyle w:val="TOC3"/>
        <w:rPr>
          <w:rtl/>
        </w:rPr>
      </w:pPr>
      <w:r w:rsidRPr="004E2CF9">
        <w:rPr>
          <w:rStyle w:val="libAlaemChar"/>
          <w:rtl/>
        </w:rPr>
        <w:t>(</w:t>
      </w:r>
      <w:r w:rsidRPr="004E2CF9">
        <w:rPr>
          <w:rStyle w:val="libAieChar"/>
          <w:rtl/>
        </w:rPr>
        <w:t xml:space="preserve"> الَّذِينَ آتَيْناهُمُ الْكِتابَ يَعْرِفُونَهُ </w:t>
      </w:r>
      <w:r w:rsidRPr="004E2CF9">
        <w:rPr>
          <w:rStyle w:val="libAlaemChar"/>
          <w:rtl/>
        </w:rPr>
        <w:t>)</w:t>
      </w:r>
      <w:r>
        <w:rPr>
          <w:rtl/>
        </w:rPr>
        <w:t xml:space="preserve"> ..</w:t>
      </w:r>
      <w:r w:rsidRPr="007447D7">
        <w:rPr>
          <w:rtl/>
        </w:rPr>
        <w:t>. (146)</w:t>
      </w:r>
      <w:r>
        <w:rPr>
          <w:rFonts w:hint="cs"/>
          <w:rtl/>
        </w:rPr>
        <w:t xml:space="preserve"> </w:t>
      </w:r>
      <w:r>
        <w:rPr>
          <w:rFonts w:hint="cs"/>
          <w:rtl/>
        </w:rPr>
        <w:tab/>
      </w:r>
      <w:r w:rsidRPr="007447D7">
        <w:rPr>
          <w:rtl/>
        </w:rPr>
        <w:t xml:space="preserve"> 3 : 127</w:t>
      </w:r>
    </w:p>
    <w:p w:rsidR="007E17A4" w:rsidRPr="007447D7" w:rsidRDefault="007E17A4" w:rsidP="007E17A4">
      <w:pPr>
        <w:pStyle w:val="TOC3"/>
        <w:rPr>
          <w:rtl/>
        </w:rPr>
      </w:pPr>
      <w:r w:rsidRPr="004E2CF9">
        <w:rPr>
          <w:rStyle w:val="libAlaemChar"/>
          <w:rtl/>
        </w:rPr>
        <w:t>(</w:t>
      </w:r>
      <w:r w:rsidRPr="004E2CF9">
        <w:rPr>
          <w:rStyle w:val="libAieChar"/>
          <w:rtl/>
        </w:rPr>
        <w:t xml:space="preserve"> وَلِأُتِمَّ نِعْمَتِي عَلَيْكُمْ وَلَعَلَّكُمْ تَهْتَدُونَ </w:t>
      </w:r>
      <w:r w:rsidRPr="004E2CF9">
        <w:rPr>
          <w:rStyle w:val="libAlaemChar"/>
          <w:rtl/>
        </w:rPr>
        <w:t>)</w:t>
      </w:r>
      <w:r>
        <w:rPr>
          <w:rtl/>
        </w:rPr>
        <w:t xml:space="preserve"> ..</w:t>
      </w:r>
      <w:r w:rsidRPr="007447D7">
        <w:rPr>
          <w:rtl/>
        </w:rPr>
        <w:t>. ( 150</w:t>
      </w:r>
      <w:r>
        <w:rPr>
          <w:rtl/>
        </w:rPr>
        <w:t xml:space="preserve"> ـ </w:t>
      </w:r>
      <w:r w:rsidRPr="007447D7">
        <w:rPr>
          <w:rtl/>
        </w:rPr>
        <w:t>151 )</w:t>
      </w:r>
      <w:r>
        <w:rPr>
          <w:rFonts w:hint="cs"/>
          <w:rtl/>
        </w:rPr>
        <w:t xml:space="preserve"> </w:t>
      </w:r>
      <w:r>
        <w:rPr>
          <w:rFonts w:hint="cs"/>
          <w:rtl/>
        </w:rPr>
        <w:tab/>
      </w:r>
      <w:r w:rsidRPr="007447D7">
        <w:rPr>
          <w:rtl/>
        </w:rPr>
        <w:t xml:space="preserve"> 3 : 358</w:t>
      </w:r>
    </w:p>
    <w:p w:rsidR="007E17A4" w:rsidRPr="007447D7" w:rsidRDefault="007E17A4" w:rsidP="007E17A4">
      <w:pPr>
        <w:pStyle w:val="TOC3"/>
        <w:rPr>
          <w:rtl/>
        </w:rPr>
      </w:pPr>
      <w:r w:rsidRPr="004E2CF9">
        <w:rPr>
          <w:rStyle w:val="libAlaemChar"/>
          <w:rtl/>
        </w:rPr>
        <w:t>(</w:t>
      </w:r>
      <w:r w:rsidRPr="004E2CF9">
        <w:rPr>
          <w:rStyle w:val="libAieChar"/>
          <w:rtl/>
        </w:rPr>
        <w:t xml:space="preserve"> وَلا تَقُولُوا لِمَنْ يُقْتَلُ فِي سَبِيلِ اللهِ أَمْواتٌ </w:t>
      </w:r>
      <w:r w:rsidRPr="004E2CF9">
        <w:rPr>
          <w:rStyle w:val="libAlaemChar"/>
          <w:rtl/>
        </w:rPr>
        <w:t>)</w:t>
      </w:r>
      <w:r>
        <w:rPr>
          <w:rtl/>
        </w:rPr>
        <w:t xml:space="preserve"> ..</w:t>
      </w:r>
      <w:r w:rsidRPr="007447D7">
        <w:rPr>
          <w:rtl/>
        </w:rPr>
        <w:t>. (154)</w:t>
      </w:r>
      <w:r>
        <w:rPr>
          <w:rFonts w:hint="cs"/>
          <w:rtl/>
        </w:rPr>
        <w:t xml:space="preserve"> </w:t>
      </w:r>
      <w:r>
        <w:rPr>
          <w:rFonts w:hint="cs"/>
          <w:rtl/>
        </w:rPr>
        <w:tab/>
      </w:r>
      <w:r w:rsidRPr="007447D7">
        <w:rPr>
          <w:rtl/>
        </w:rPr>
        <w:t xml:space="preserve"> 4 : 45</w:t>
      </w:r>
    </w:p>
    <w:p w:rsidR="007E17A4" w:rsidRPr="007447D7" w:rsidRDefault="007E17A4" w:rsidP="007E17A4">
      <w:pPr>
        <w:pStyle w:val="TOC3"/>
        <w:rPr>
          <w:rtl/>
        </w:rPr>
      </w:pPr>
      <w:r w:rsidRPr="004E2CF9">
        <w:rPr>
          <w:rStyle w:val="libAlaemChar"/>
          <w:rtl/>
        </w:rPr>
        <w:t>(</w:t>
      </w:r>
      <w:r w:rsidRPr="004E2CF9">
        <w:rPr>
          <w:rStyle w:val="libAieChar"/>
          <w:rtl/>
        </w:rPr>
        <w:t xml:space="preserve"> وَإِلهُكُمْ إِلهٌ واحِدٌ لا إِلهَ إِلاَّ هُوَ </w:t>
      </w:r>
      <w:r w:rsidRPr="004E2CF9">
        <w:rPr>
          <w:rStyle w:val="libAlaemChar"/>
          <w:rtl/>
        </w:rPr>
        <w:t>)</w:t>
      </w:r>
      <w:r>
        <w:rPr>
          <w:rtl/>
        </w:rPr>
        <w:t xml:space="preserve"> ..</w:t>
      </w:r>
      <w:r w:rsidRPr="007447D7">
        <w:rPr>
          <w:rtl/>
        </w:rPr>
        <w:t>. (163)</w:t>
      </w:r>
      <w:r>
        <w:rPr>
          <w:rFonts w:hint="cs"/>
          <w:rtl/>
        </w:rPr>
        <w:t xml:space="preserve"> </w:t>
      </w:r>
      <w:r>
        <w:rPr>
          <w:rFonts w:hint="cs"/>
          <w:rtl/>
        </w:rPr>
        <w:tab/>
      </w:r>
      <w:r w:rsidRPr="007447D7">
        <w:rPr>
          <w:rtl/>
        </w:rPr>
        <w:t xml:space="preserve"> 2 : 335</w:t>
      </w:r>
    </w:p>
    <w:p w:rsidR="007E17A4" w:rsidRPr="007447D7" w:rsidRDefault="007E17A4" w:rsidP="007E17A4">
      <w:pPr>
        <w:pStyle w:val="TOC3"/>
        <w:rPr>
          <w:rtl/>
        </w:rPr>
      </w:pPr>
      <w:r w:rsidRPr="004E2CF9">
        <w:rPr>
          <w:rStyle w:val="libAlaemChar"/>
          <w:rtl/>
        </w:rPr>
        <w:t>(</w:t>
      </w:r>
      <w:r w:rsidRPr="004E2CF9">
        <w:rPr>
          <w:rStyle w:val="libAieChar"/>
          <w:rtl/>
        </w:rPr>
        <w:t xml:space="preserve"> إِنَّ فِي خَلْقِ السَّماواتِ وَالْأَرْضِ ... لَآياتٍ لِقَوْمٍ يَعْقِلُونَ </w:t>
      </w:r>
      <w:r w:rsidRPr="004E2CF9">
        <w:rPr>
          <w:rStyle w:val="libAlaemChar"/>
          <w:rtl/>
        </w:rPr>
        <w:t>)</w:t>
      </w:r>
      <w:r w:rsidRPr="007447D7">
        <w:rPr>
          <w:rtl/>
        </w:rPr>
        <w:t xml:space="preserve"> (164)</w:t>
      </w:r>
      <w:r>
        <w:rPr>
          <w:rFonts w:hint="cs"/>
          <w:rtl/>
        </w:rPr>
        <w:t xml:space="preserve"> </w:t>
      </w:r>
      <w:r>
        <w:rPr>
          <w:rFonts w:hint="cs"/>
          <w:rtl/>
        </w:rPr>
        <w:tab/>
      </w:r>
      <w:r w:rsidRPr="007447D7">
        <w:rPr>
          <w:rtl/>
        </w:rPr>
        <w:t xml:space="preserve"> 2 : 143</w:t>
      </w:r>
    </w:p>
    <w:p w:rsidR="007E17A4" w:rsidRPr="007447D7" w:rsidRDefault="007E17A4" w:rsidP="007E17A4">
      <w:pPr>
        <w:pStyle w:val="TOC3"/>
        <w:rPr>
          <w:rtl/>
        </w:rPr>
      </w:pPr>
      <w:r w:rsidRPr="004E2CF9">
        <w:rPr>
          <w:rStyle w:val="libAlaemChar"/>
          <w:rtl/>
        </w:rPr>
        <w:t>(</w:t>
      </w:r>
      <w:r w:rsidRPr="004E2CF9">
        <w:rPr>
          <w:rStyle w:val="libAieChar"/>
          <w:rtl/>
        </w:rPr>
        <w:t xml:space="preserve"> وَقاتِلُوا فِي سَبِيلِ اللهِ </w:t>
      </w:r>
      <w:r w:rsidRPr="004E2CF9">
        <w:rPr>
          <w:rStyle w:val="libAlaemChar"/>
          <w:rtl/>
        </w:rPr>
        <w:t>)</w:t>
      </w:r>
      <w:r w:rsidRPr="007447D7">
        <w:rPr>
          <w:rtl/>
        </w:rPr>
        <w:t xml:space="preserve"> (190)</w:t>
      </w:r>
      <w:r>
        <w:rPr>
          <w:rFonts w:hint="cs"/>
          <w:rtl/>
        </w:rPr>
        <w:t xml:space="preserve"> </w:t>
      </w:r>
      <w:r>
        <w:rPr>
          <w:rFonts w:hint="cs"/>
          <w:rtl/>
        </w:rPr>
        <w:tab/>
      </w:r>
      <w:r w:rsidRPr="007447D7">
        <w:rPr>
          <w:rtl/>
        </w:rPr>
        <w:t xml:space="preserve"> 3 : 357</w:t>
      </w:r>
    </w:p>
    <w:p w:rsidR="007E17A4" w:rsidRPr="007447D7" w:rsidRDefault="007E17A4" w:rsidP="007E17A4">
      <w:pPr>
        <w:pStyle w:val="TOC3"/>
        <w:rPr>
          <w:rtl/>
        </w:rPr>
      </w:pPr>
      <w:r w:rsidRPr="004E2CF9">
        <w:rPr>
          <w:rStyle w:val="libAlaemChar"/>
          <w:rtl/>
        </w:rPr>
        <w:t>(</w:t>
      </w:r>
      <w:r w:rsidRPr="004E2CF9">
        <w:rPr>
          <w:rStyle w:val="libAieChar"/>
          <w:rtl/>
        </w:rPr>
        <w:t xml:space="preserve"> وَما تَفْعَلُوا مِنْ خَيْرٍ يَعْلَمْهُ اللهُ </w:t>
      </w:r>
      <w:r w:rsidRPr="004E2CF9">
        <w:rPr>
          <w:rStyle w:val="libAlaemChar"/>
          <w:rtl/>
        </w:rPr>
        <w:t>)</w:t>
      </w:r>
      <w:r w:rsidRPr="007447D7">
        <w:rPr>
          <w:rtl/>
        </w:rPr>
        <w:t xml:space="preserve"> (197)</w:t>
      </w:r>
      <w:r>
        <w:rPr>
          <w:rFonts w:hint="cs"/>
          <w:rtl/>
        </w:rPr>
        <w:t xml:space="preserve"> </w:t>
      </w:r>
      <w:r>
        <w:rPr>
          <w:rFonts w:hint="cs"/>
          <w:rtl/>
        </w:rPr>
        <w:tab/>
      </w:r>
      <w:r w:rsidRPr="007447D7">
        <w:rPr>
          <w:rtl/>
        </w:rPr>
        <w:t xml:space="preserve"> 2 : 437</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إِلَيْهِ تُحْشَرُونَ </w:t>
      </w:r>
      <w:r w:rsidRPr="004E2CF9">
        <w:rPr>
          <w:rStyle w:val="libAlaemChar"/>
          <w:rtl/>
        </w:rPr>
        <w:t>)</w:t>
      </w:r>
      <w:r w:rsidRPr="007447D7">
        <w:rPr>
          <w:rtl/>
        </w:rPr>
        <w:t xml:space="preserve"> (203)</w:t>
      </w:r>
      <w:r>
        <w:rPr>
          <w:rFonts w:hint="cs"/>
          <w:rtl/>
        </w:rPr>
        <w:t xml:space="preserve"> </w:t>
      </w:r>
      <w:r>
        <w:rPr>
          <w:rFonts w:hint="cs"/>
          <w:rtl/>
        </w:rPr>
        <w:tab/>
      </w:r>
      <w:r w:rsidRPr="007447D7">
        <w:rPr>
          <w:rtl/>
        </w:rPr>
        <w:t xml:space="preserve"> 4 : 251</w:t>
      </w:r>
    </w:p>
    <w:p w:rsidR="007E17A4" w:rsidRPr="007447D7" w:rsidRDefault="007E17A4" w:rsidP="007E17A4">
      <w:pPr>
        <w:pStyle w:val="TOC3"/>
        <w:rPr>
          <w:rtl/>
        </w:rPr>
      </w:pPr>
      <w:r w:rsidRPr="004E2CF9">
        <w:rPr>
          <w:rStyle w:val="libAlaemChar"/>
          <w:rtl/>
        </w:rPr>
        <w:t>(</w:t>
      </w:r>
      <w:r w:rsidRPr="004E2CF9">
        <w:rPr>
          <w:rStyle w:val="libAieChar"/>
          <w:rtl/>
        </w:rPr>
        <w:t xml:space="preserve"> وَمِنَ النَّاسِ مَنْ يَشْرِي نَفْسَهُ ابْتِغاءَ مَرْضاتِ اللهِ </w:t>
      </w:r>
      <w:r w:rsidRPr="004E2CF9">
        <w:rPr>
          <w:rStyle w:val="libAlaemChar"/>
          <w:rtl/>
        </w:rPr>
        <w:t>)</w:t>
      </w:r>
      <w:r w:rsidRPr="007447D7">
        <w:rPr>
          <w:rtl/>
        </w:rPr>
        <w:t xml:space="preserve"> (207)</w:t>
      </w:r>
      <w:r>
        <w:rPr>
          <w:rFonts w:hint="cs"/>
          <w:rtl/>
        </w:rPr>
        <w:t xml:space="preserve"> </w:t>
      </w:r>
      <w:r>
        <w:rPr>
          <w:rFonts w:hint="cs"/>
          <w:rtl/>
        </w:rPr>
        <w:tab/>
      </w:r>
      <w:r w:rsidRPr="007447D7">
        <w:rPr>
          <w:rtl/>
        </w:rPr>
        <w:t xml:space="preserve"> 3 : 258</w:t>
      </w:r>
    </w:p>
    <w:p w:rsidR="007E17A4" w:rsidRPr="007447D7" w:rsidRDefault="007E17A4" w:rsidP="007E17A4">
      <w:pPr>
        <w:pStyle w:val="TOC3"/>
        <w:rPr>
          <w:rtl/>
        </w:rPr>
      </w:pPr>
      <w:r w:rsidRPr="004E2CF9">
        <w:rPr>
          <w:rStyle w:val="libAlaemChar"/>
          <w:rtl/>
        </w:rPr>
        <w:t>(</w:t>
      </w:r>
      <w:r w:rsidRPr="004E2CF9">
        <w:rPr>
          <w:rStyle w:val="libAieChar"/>
          <w:rtl/>
        </w:rPr>
        <w:t xml:space="preserve"> وَحَمْلُهُ وَفِصالُهُ ثَلاثُونَ شَهْراً وَالْوالِداتُ يُرْضِعْنَ </w:t>
      </w:r>
      <w:r w:rsidRPr="004E2CF9">
        <w:rPr>
          <w:rStyle w:val="libAlaemChar"/>
          <w:rtl/>
        </w:rPr>
        <w:t>)</w:t>
      </w:r>
      <w:r>
        <w:rPr>
          <w:rtl/>
        </w:rPr>
        <w:t xml:space="preserve"> ..</w:t>
      </w:r>
      <w:r w:rsidRPr="007447D7">
        <w:rPr>
          <w:rtl/>
        </w:rPr>
        <w:t>. (233)</w:t>
      </w:r>
      <w:r>
        <w:rPr>
          <w:rFonts w:hint="cs"/>
          <w:rtl/>
        </w:rPr>
        <w:t xml:space="preserve"> </w:t>
      </w:r>
      <w:r>
        <w:rPr>
          <w:rFonts w:hint="cs"/>
          <w:rtl/>
        </w:rPr>
        <w:tab/>
      </w:r>
      <w:r w:rsidRPr="007447D7">
        <w:rPr>
          <w:rtl/>
        </w:rPr>
        <w:t xml:space="preserve"> 3 : 283</w:t>
      </w:r>
    </w:p>
    <w:p w:rsidR="007E17A4" w:rsidRPr="007447D7" w:rsidRDefault="007E17A4" w:rsidP="007E17A4">
      <w:pPr>
        <w:pStyle w:val="TOC3"/>
        <w:rPr>
          <w:rtl/>
        </w:rPr>
      </w:pPr>
      <w:r w:rsidRPr="004E2CF9">
        <w:rPr>
          <w:rStyle w:val="libAlaemChar"/>
          <w:rtl/>
        </w:rPr>
        <w:t>(</w:t>
      </w:r>
      <w:r w:rsidRPr="004E2CF9">
        <w:rPr>
          <w:rStyle w:val="libAieChar"/>
          <w:rtl/>
        </w:rPr>
        <w:t xml:space="preserve"> مَنْ ذَا الَّذِي يُقْرِضُ اللهَ قَرْضاً حَسَناً </w:t>
      </w:r>
      <w:r w:rsidRPr="004E2CF9">
        <w:rPr>
          <w:rStyle w:val="libAlaemChar"/>
          <w:rtl/>
        </w:rPr>
        <w:t>)</w:t>
      </w:r>
      <w:r w:rsidRPr="007447D7">
        <w:rPr>
          <w:rtl/>
        </w:rPr>
        <w:t xml:space="preserve"> (245)</w:t>
      </w:r>
      <w:r>
        <w:rPr>
          <w:rFonts w:hint="cs"/>
          <w:rtl/>
        </w:rPr>
        <w:t xml:space="preserve"> </w:t>
      </w:r>
      <w:r>
        <w:rPr>
          <w:rFonts w:hint="cs"/>
          <w:rtl/>
        </w:rPr>
        <w:tab/>
      </w:r>
      <w:r w:rsidRPr="007447D7">
        <w:rPr>
          <w:rtl/>
        </w:rPr>
        <w:t xml:space="preserve"> 4 : 29</w:t>
      </w:r>
      <w:r>
        <w:rPr>
          <w:rtl/>
        </w:rPr>
        <w:t xml:space="preserve"> ، </w:t>
      </w:r>
      <w:r w:rsidRPr="007447D7">
        <w:rPr>
          <w:rtl/>
        </w:rPr>
        <w:t>189</w:t>
      </w:r>
    </w:p>
    <w:p w:rsidR="007E17A4" w:rsidRPr="007447D7" w:rsidRDefault="007E17A4" w:rsidP="007E17A4">
      <w:pPr>
        <w:pStyle w:val="TOC3"/>
        <w:rPr>
          <w:rtl/>
        </w:rPr>
      </w:pPr>
      <w:r w:rsidRPr="004E2CF9">
        <w:rPr>
          <w:rStyle w:val="libAlaemChar"/>
          <w:rtl/>
        </w:rPr>
        <w:t>(</w:t>
      </w:r>
      <w:r w:rsidRPr="004E2CF9">
        <w:rPr>
          <w:rStyle w:val="libAieChar"/>
          <w:rtl/>
        </w:rPr>
        <w:t xml:space="preserve"> وَالْكافِرُونَ هُمُ الظَّالِمُونَ </w:t>
      </w:r>
      <w:r w:rsidRPr="004E2CF9">
        <w:rPr>
          <w:rStyle w:val="libAlaemChar"/>
          <w:rtl/>
        </w:rPr>
        <w:t>)</w:t>
      </w:r>
      <w:r w:rsidRPr="007447D7">
        <w:rPr>
          <w:rtl/>
        </w:rPr>
        <w:t xml:space="preserve"> (254)</w:t>
      </w:r>
      <w:r>
        <w:rPr>
          <w:rFonts w:hint="cs"/>
          <w:rtl/>
        </w:rPr>
        <w:t xml:space="preserve"> </w:t>
      </w:r>
      <w:r>
        <w:rPr>
          <w:rFonts w:hint="cs"/>
          <w:rtl/>
        </w:rPr>
        <w:tab/>
      </w:r>
      <w:r w:rsidRPr="007447D7">
        <w:rPr>
          <w:rtl/>
        </w:rPr>
        <w:t xml:space="preserve"> 3 : 328</w:t>
      </w:r>
    </w:p>
    <w:p w:rsidR="007E17A4" w:rsidRPr="007447D7" w:rsidRDefault="007E17A4" w:rsidP="007E17A4">
      <w:pPr>
        <w:pStyle w:val="TOC3"/>
        <w:rPr>
          <w:rtl/>
        </w:rPr>
      </w:pPr>
      <w:r w:rsidRPr="004E2CF9">
        <w:rPr>
          <w:rStyle w:val="libAlaemChar"/>
          <w:rtl/>
        </w:rPr>
        <w:t>(</w:t>
      </w:r>
      <w:r w:rsidRPr="004E2CF9">
        <w:rPr>
          <w:rStyle w:val="libAieChar"/>
          <w:rtl/>
        </w:rPr>
        <w:t xml:space="preserve"> اللهُ لا إِلهَ إِلاَّ هُوَ الْحَيُّ الْقَيُّومُ </w:t>
      </w:r>
      <w:r w:rsidRPr="004E2CF9">
        <w:rPr>
          <w:rStyle w:val="libAlaemChar"/>
          <w:rtl/>
        </w:rPr>
        <w:t>)</w:t>
      </w:r>
      <w:r w:rsidRPr="007447D7">
        <w:rPr>
          <w:rtl/>
        </w:rPr>
        <w:t xml:space="preserve"> (255)</w:t>
      </w:r>
      <w:r>
        <w:rPr>
          <w:rFonts w:hint="cs"/>
          <w:rtl/>
        </w:rPr>
        <w:t xml:space="preserve"> </w:t>
      </w:r>
      <w:r>
        <w:rPr>
          <w:rFonts w:hint="cs"/>
          <w:rtl/>
        </w:rPr>
        <w:tab/>
      </w:r>
      <w:r w:rsidRPr="007447D7">
        <w:rPr>
          <w:rtl/>
        </w:rPr>
        <w:t xml:space="preserve"> 2 : 59</w:t>
      </w:r>
      <w:r>
        <w:rPr>
          <w:rtl/>
        </w:rPr>
        <w:t xml:space="preserve"> ، </w:t>
      </w:r>
      <w:r w:rsidRPr="007447D7">
        <w:rPr>
          <w:rtl/>
        </w:rPr>
        <w:t>253</w:t>
      </w:r>
      <w:r>
        <w:rPr>
          <w:rtl/>
        </w:rPr>
        <w:t xml:space="preserve"> ، </w:t>
      </w:r>
      <w:r w:rsidRPr="007447D7">
        <w:rPr>
          <w:rtl/>
        </w:rPr>
        <w:t>335</w:t>
      </w:r>
    </w:p>
    <w:p w:rsidR="007E17A4" w:rsidRPr="007447D7" w:rsidRDefault="007E17A4" w:rsidP="007E17A4">
      <w:pPr>
        <w:pStyle w:val="TOC3"/>
        <w:rPr>
          <w:rtl/>
        </w:rPr>
      </w:pPr>
      <w:r w:rsidRPr="004E2CF9">
        <w:rPr>
          <w:rStyle w:val="libAlaemChar"/>
          <w:rtl/>
        </w:rPr>
        <w:t>(</w:t>
      </w:r>
      <w:r w:rsidRPr="004E2CF9">
        <w:rPr>
          <w:rStyle w:val="libAieChar"/>
          <w:rtl/>
        </w:rPr>
        <w:t xml:space="preserve"> مَنْ ذَا الَّذِي يَشْفَعُ عِنْدَهُ إِلاَّ بِإِذْنِهِ </w:t>
      </w:r>
      <w:r w:rsidRPr="004E2CF9">
        <w:rPr>
          <w:rStyle w:val="libAlaemChar"/>
          <w:rtl/>
        </w:rPr>
        <w:t>)</w:t>
      </w:r>
      <w:r w:rsidRPr="007447D7">
        <w:rPr>
          <w:rtl/>
        </w:rPr>
        <w:t xml:space="preserve"> (255)</w:t>
      </w:r>
      <w:r>
        <w:rPr>
          <w:rFonts w:hint="cs"/>
          <w:rtl/>
        </w:rPr>
        <w:t xml:space="preserve"> </w:t>
      </w:r>
      <w:r>
        <w:rPr>
          <w:rFonts w:hint="cs"/>
          <w:rtl/>
        </w:rPr>
        <w:tab/>
      </w:r>
      <w:r w:rsidRPr="007447D7">
        <w:rPr>
          <w:rtl/>
        </w:rPr>
        <w:t xml:space="preserve"> 3 : 66 </w:t>
      </w:r>
      <w:r>
        <w:rPr>
          <w:rtl/>
        </w:rPr>
        <w:t>و 4</w:t>
      </w:r>
      <w:r w:rsidRPr="007447D7">
        <w:rPr>
          <w:rtl/>
        </w:rPr>
        <w:t xml:space="preserve"> : 249</w:t>
      </w:r>
    </w:p>
    <w:p w:rsidR="007E17A4" w:rsidRPr="007447D7" w:rsidRDefault="007E17A4" w:rsidP="007E17A4">
      <w:pPr>
        <w:pStyle w:val="TOC3"/>
        <w:rPr>
          <w:rtl/>
        </w:rPr>
      </w:pPr>
      <w:r w:rsidRPr="004E2CF9">
        <w:rPr>
          <w:rStyle w:val="libAlaemChar"/>
          <w:rtl/>
        </w:rPr>
        <w:t>(</w:t>
      </w:r>
      <w:r w:rsidRPr="004E2CF9">
        <w:rPr>
          <w:rStyle w:val="libAieChar"/>
          <w:rtl/>
        </w:rPr>
        <w:t xml:space="preserve"> وَلا يُحِيطُونَ بِشَيْءٍ مِنْ عِلْمِهِ إِلاَّ بِما شاءَ </w:t>
      </w:r>
      <w:r w:rsidRPr="004E2CF9">
        <w:rPr>
          <w:rStyle w:val="libAlaemChar"/>
          <w:rtl/>
        </w:rPr>
        <w:t>)</w:t>
      </w:r>
      <w:r w:rsidRPr="007447D7">
        <w:rPr>
          <w:rtl/>
        </w:rPr>
        <w:t xml:space="preserve"> (255)</w:t>
      </w:r>
      <w:r>
        <w:rPr>
          <w:rFonts w:hint="cs"/>
          <w:rtl/>
        </w:rPr>
        <w:t xml:space="preserve"> </w:t>
      </w:r>
      <w:r>
        <w:rPr>
          <w:rFonts w:hint="cs"/>
          <w:rtl/>
        </w:rPr>
        <w:tab/>
      </w:r>
      <w:r w:rsidRPr="007447D7">
        <w:rPr>
          <w:rtl/>
        </w:rPr>
        <w:t xml:space="preserve"> 2 : 139</w:t>
      </w:r>
    </w:p>
    <w:p w:rsidR="007E17A4" w:rsidRPr="007447D7" w:rsidRDefault="007E17A4" w:rsidP="007E17A4">
      <w:pPr>
        <w:pStyle w:val="TOC3"/>
        <w:rPr>
          <w:rtl/>
        </w:rPr>
      </w:pPr>
      <w:r w:rsidRPr="004E2CF9">
        <w:rPr>
          <w:rStyle w:val="libAlaemChar"/>
          <w:rtl/>
        </w:rPr>
        <w:t>(</w:t>
      </w:r>
      <w:r w:rsidRPr="004E2CF9">
        <w:rPr>
          <w:rStyle w:val="libAieChar"/>
          <w:rtl/>
        </w:rPr>
        <w:t xml:space="preserve"> وَسِعَ كُرْسِيُّهُ السَّماواتِ وَالْأَرْضَ </w:t>
      </w:r>
      <w:r w:rsidRPr="004E2CF9">
        <w:rPr>
          <w:rStyle w:val="libAlaemChar"/>
          <w:rtl/>
        </w:rPr>
        <w:t>)</w:t>
      </w:r>
      <w:r w:rsidRPr="007447D7">
        <w:rPr>
          <w:rtl/>
        </w:rPr>
        <w:t xml:space="preserve"> (255)</w:t>
      </w:r>
      <w:r>
        <w:rPr>
          <w:rFonts w:hint="cs"/>
          <w:rtl/>
        </w:rPr>
        <w:t xml:space="preserve"> </w:t>
      </w:r>
      <w:r>
        <w:rPr>
          <w:rFonts w:hint="cs"/>
          <w:rtl/>
        </w:rPr>
        <w:tab/>
      </w:r>
      <w:r w:rsidRPr="007447D7">
        <w:rPr>
          <w:rtl/>
        </w:rPr>
        <w:t xml:space="preserve"> 2 : 36</w:t>
      </w:r>
      <w:r>
        <w:rPr>
          <w:rtl/>
        </w:rPr>
        <w:t xml:space="preserve"> ، </w:t>
      </w:r>
      <w:r w:rsidRPr="007447D7">
        <w:rPr>
          <w:rtl/>
        </w:rPr>
        <w:t>494</w:t>
      </w:r>
    </w:p>
    <w:p w:rsidR="007E17A4" w:rsidRPr="007447D7" w:rsidRDefault="007E17A4" w:rsidP="007E17A4">
      <w:pPr>
        <w:pStyle w:val="TOC3"/>
        <w:rPr>
          <w:rtl/>
        </w:rPr>
      </w:pPr>
      <w:r w:rsidRPr="004E2CF9">
        <w:rPr>
          <w:rStyle w:val="libAlaemChar"/>
          <w:rtl/>
        </w:rPr>
        <w:t>(</w:t>
      </w:r>
      <w:r w:rsidRPr="004E2CF9">
        <w:rPr>
          <w:rStyle w:val="libAieChar"/>
          <w:rtl/>
        </w:rPr>
        <w:t xml:space="preserve"> وَهُوَ الْعَلِيُّ الْعَظِيمُ </w:t>
      </w:r>
      <w:r w:rsidRPr="004E2CF9">
        <w:rPr>
          <w:rStyle w:val="libAlaemChar"/>
          <w:rtl/>
        </w:rPr>
        <w:t>)</w:t>
      </w:r>
      <w:r w:rsidRPr="007447D7">
        <w:rPr>
          <w:rtl/>
        </w:rPr>
        <w:t xml:space="preserve"> (255)</w:t>
      </w:r>
      <w:r>
        <w:rPr>
          <w:rFonts w:hint="cs"/>
          <w:rtl/>
        </w:rPr>
        <w:t xml:space="preserve"> </w:t>
      </w:r>
      <w:r>
        <w:rPr>
          <w:rFonts w:hint="cs"/>
          <w:rtl/>
        </w:rPr>
        <w:tab/>
      </w:r>
      <w:r w:rsidRPr="007447D7">
        <w:rPr>
          <w:rtl/>
        </w:rPr>
        <w:t xml:space="preserve"> 3 : 211</w:t>
      </w:r>
    </w:p>
    <w:p w:rsidR="007E17A4" w:rsidRPr="007447D7" w:rsidRDefault="007E17A4" w:rsidP="007E17A4">
      <w:pPr>
        <w:pStyle w:val="TOC3"/>
        <w:rPr>
          <w:rtl/>
        </w:rPr>
      </w:pPr>
      <w:r w:rsidRPr="004E2CF9">
        <w:rPr>
          <w:rStyle w:val="libAlaemChar"/>
          <w:rtl/>
        </w:rPr>
        <w:t>(</w:t>
      </w:r>
      <w:r w:rsidRPr="004E2CF9">
        <w:rPr>
          <w:rStyle w:val="libAieChar"/>
          <w:rtl/>
        </w:rPr>
        <w:t xml:space="preserve"> لا إِكْراهَ فِي الدِّينِ </w:t>
      </w:r>
      <w:r w:rsidRPr="004E2CF9">
        <w:rPr>
          <w:rStyle w:val="libAlaemChar"/>
          <w:rtl/>
        </w:rPr>
        <w:t>)</w:t>
      </w:r>
      <w:r w:rsidRPr="007447D7">
        <w:rPr>
          <w:rtl/>
        </w:rPr>
        <w:t xml:space="preserve"> (256)</w:t>
      </w:r>
      <w:r>
        <w:rPr>
          <w:rFonts w:hint="cs"/>
          <w:rtl/>
        </w:rPr>
        <w:t xml:space="preserve"> </w:t>
      </w:r>
      <w:r>
        <w:rPr>
          <w:rFonts w:hint="cs"/>
          <w:rtl/>
        </w:rPr>
        <w:tab/>
      </w:r>
      <w:r w:rsidRPr="007447D7">
        <w:rPr>
          <w:rtl/>
        </w:rPr>
        <w:t xml:space="preserve"> 2 : 422</w:t>
      </w:r>
      <w:r>
        <w:rPr>
          <w:rtl/>
        </w:rPr>
        <w:t xml:space="preserve"> ، </w:t>
      </w:r>
      <w:r w:rsidRPr="007447D7">
        <w:rPr>
          <w:rtl/>
        </w:rPr>
        <w:t>426</w:t>
      </w:r>
    </w:p>
    <w:p w:rsidR="007E17A4" w:rsidRPr="007447D7" w:rsidRDefault="007E17A4" w:rsidP="007E17A4">
      <w:pPr>
        <w:pStyle w:val="TOC3"/>
        <w:rPr>
          <w:rtl/>
        </w:rPr>
      </w:pPr>
      <w:r w:rsidRPr="004E2CF9">
        <w:rPr>
          <w:rStyle w:val="libAlaemChar"/>
          <w:rtl/>
        </w:rPr>
        <w:t>(</w:t>
      </w:r>
      <w:r w:rsidRPr="004E2CF9">
        <w:rPr>
          <w:rStyle w:val="libAieChar"/>
          <w:rtl/>
        </w:rPr>
        <w:t xml:space="preserve"> اللهُ وَلِيُّ الَّذِينَ آمَنُوا يُخْرِجُهُمْ مِنَ الظُّلُماتِ إِلَى النُّورِ </w:t>
      </w:r>
      <w:r w:rsidRPr="004E2CF9">
        <w:rPr>
          <w:rStyle w:val="libAlaemChar"/>
          <w:rtl/>
        </w:rPr>
        <w:t>)</w:t>
      </w:r>
      <w:r w:rsidRPr="007447D7">
        <w:rPr>
          <w:rtl/>
        </w:rPr>
        <w:t xml:space="preserve"> (257)</w:t>
      </w:r>
      <w:r>
        <w:rPr>
          <w:rFonts w:hint="cs"/>
          <w:rtl/>
        </w:rPr>
        <w:t xml:space="preserve"> </w:t>
      </w:r>
      <w:r>
        <w:rPr>
          <w:rFonts w:hint="cs"/>
          <w:rtl/>
        </w:rPr>
        <w:tab/>
      </w:r>
      <w:r w:rsidRPr="007447D7">
        <w:rPr>
          <w:rtl/>
        </w:rPr>
        <w:t xml:space="preserve"> 3 : 358</w:t>
      </w:r>
    </w:p>
    <w:p w:rsidR="007E17A4" w:rsidRPr="007447D7" w:rsidRDefault="007E17A4" w:rsidP="007E17A4">
      <w:pPr>
        <w:pStyle w:val="TOC3"/>
        <w:rPr>
          <w:rtl/>
        </w:rPr>
      </w:pPr>
      <w:r w:rsidRPr="004E2CF9">
        <w:rPr>
          <w:rStyle w:val="libAlaemChar"/>
          <w:rtl/>
        </w:rPr>
        <w:t>(</w:t>
      </w:r>
      <w:r w:rsidRPr="004E2CF9">
        <w:rPr>
          <w:rStyle w:val="libAieChar"/>
          <w:rtl/>
        </w:rPr>
        <w:t xml:space="preserve"> أَلَمْ تَرَ إِلَى الَّذِي حَاجَّ إِبْراهِيمَ فِي رَبِّهِ </w:t>
      </w:r>
      <w:r w:rsidRPr="004E2CF9">
        <w:rPr>
          <w:rStyle w:val="libAlaemChar"/>
          <w:rtl/>
        </w:rPr>
        <w:t>)</w:t>
      </w:r>
      <w:r>
        <w:rPr>
          <w:rtl/>
        </w:rPr>
        <w:t xml:space="preserve"> ..</w:t>
      </w:r>
      <w:r w:rsidRPr="007447D7">
        <w:rPr>
          <w:rtl/>
        </w:rPr>
        <w:t>. (258)</w:t>
      </w:r>
      <w:r>
        <w:rPr>
          <w:rFonts w:hint="cs"/>
          <w:rtl/>
        </w:rPr>
        <w:t xml:space="preserve"> </w:t>
      </w:r>
      <w:r>
        <w:rPr>
          <w:rFonts w:hint="cs"/>
          <w:rtl/>
        </w:rPr>
        <w:tab/>
      </w:r>
      <w:r w:rsidRPr="007447D7">
        <w:rPr>
          <w:rtl/>
        </w:rPr>
        <w:t xml:space="preserve"> 2 : 72</w:t>
      </w:r>
    </w:p>
    <w:p w:rsidR="007E17A4" w:rsidRPr="007447D7" w:rsidRDefault="007E17A4" w:rsidP="007E17A4">
      <w:pPr>
        <w:pStyle w:val="TOC3"/>
        <w:rPr>
          <w:rtl/>
        </w:rPr>
      </w:pPr>
      <w:r w:rsidRPr="004E2CF9">
        <w:rPr>
          <w:rStyle w:val="libAlaemChar"/>
          <w:rtl/>
        </w:rPr>
        <w:t>(</w:t>
      </w:r>
      <w:r w:rsidRPr="004E2CF9">
        <w:rPr>
          <w:rStyle w:val="libAieChar"/>
          <w:rtl/>
        </w:rPr>
        <w:t xml:space="preserve"> وَانْظُرْ إِلَى الْعِظامِ كَيْفَ نُنْشِزُها ثُمَّ نَكْسُوها لَحْماً </w:t>
      </w:r>
      <w:r w:rsidRPr="004E2CF9">
        <w:rPr>
          <w:rStyle w:val="libAlaemChar"/>
          <w:rtl/>
        </w:rPr>
        <w:t>)</w:t>
      </w:r>
      <w:r w:rsidRPr="007447D7">
        <w:rPr>
          <w:rtl/>
        </w:rPr>
        <w:t xml:space="preserve"> (259)</w:t>
      </w:r>
      <w:r>
        <w:rPr>
          <w:rFonts w:hint="cs"/>
          <w:rtl/>
        </w:rPr>
        <w:t xml:space="preserve"> </w:t>
      </w:r>
      <w:r>
        <w:rPr>
          <w:rFonts w:hint="cs"/>
          <w:rtl/>
        </w:rPr>
        <w:tab/>
      </w:r>
      <w:r w:rsidRPr="007447D7">
        <w:rPr>
          <w:rtl/>
        </w:rPr>
        <w:t xml:space="preserve"> 2 : 72 </w:t>
      </w:r>
      <w:r>
        <w:rPr>
          <w:rtl/>
        </w:rPr>
        <w:t>و 4</w:t>
      </w:r>
      <w:r w:rsidRPr="007447D7">
        <w:rPr>
          <w:rtl/>
        </w:rPr>
        <w:t xml:space="preserve"> : 280</w:t>
      </w:r>
    </w:p>
    <w:p w:rsidR="007E17A4" w:rsidRPr="007447D7" w:rsidRDefault="007E17A4" w:rsidP="007E17A4">
      <w:pPr>
        <w:pStyle w:val="TOC3"/>
        <w:rPr>
          <w:rtl/>
        </w:rPr>
      </w:pPr>
      <w:r w:rsidRPr="004E2CF9">
        <w:rPr>
          <w:rStyle w:val="libAlaemChar"/>
          <w:rtl/>
        </w:rPr>
        <w:t>(</w:t>
      </w:r>
      <w:r w:rsidRPr="004E2CF9">
        <w:rPr>
          <w:rStyle w:val="libAieChar"/>
          <w:rtl/>
        </w:rPr>
        <w:t xml:space="preserve"> رَبِّ أَرِنِي كَيْفَ تُحْيِ الْمَوْتى </w:t>
      </w:r>
      <w:r w:rsidRPr="004E2CF9">
        <w:rPr>
          <w:rStyle w:val="libAlaemChar"/>
          <w:rtl/>
        </w:rPr>
        <w:t>)</w:t>
      </w:r>
      <w:r w:rsidRPr="007447D7">
        <w:rPr>
          <w:rtl/>
        </w:rPr>
        <w:t xml:space="preserve"> (260)</w:t>
      </w:r>
      <w:r>
        <w:rPr>
          <w:rFonts w:hint="cs"/>
          <w:rtl/>
        </w:rPr>
        <w:t xml:space="preserve"> </w:t>
      </w:r>
      <w:r>
        <w:rPr>
          <w:rFonts w:hint="cs"/>
          <w:rtl/>
        </w:rPr>
        <w:tab/>
      </w:r>
      <w:r w:rsidRPr="007447D7">
        <w:rPr>
          <w:rtl/>
        </w:rPr>
        <w:t xml:space="preserve"> 2 : 72</w:t>
      </w:r>
      <w:r>
        <w:rPr>
          <w:rtl/>
        </w:rPr>
        <w:t xml:space="preserve"> ، </w:t>
      </w:r>
      <w:r w:rsidRPr="007447D7">
        <w:rPr>
          <w:rtl/>
        </w:rPr>
        <w:t xml:space="preserve">294 </w:t>
      </w:r>
      <w:r>
        <w:rPr>
          <w:rtl/>
        </w:rPr>
        <w:t>و 4</w:t>
      </w:r>
      <w:r w:rsidRPr="007447D7">
        <w:rPr>
          <w:rtl/>
        </w:rPr>
        <w:t xml:space="preserve"> : 220</w:t>
      </w:r>
    </w:p>
    <w:p w:rsidR="007E17A4" w:rsidRPr="007447D7" w:rsidRDefault="007E17A4" w:rsidP="007E17A4">
      <w:pPr>
        <w:pStyle w:val="TOC3"/>
        <w:rPr>
          <w:rtl/>
        </w:rPr>
      </w:pPr>
      <w:r w:rsidRPr="004E2CF9">
        <w:rPr>
          <w:rStyle w:val="libAlaemChar"/>
          <w:rtl/>
        </w:rPr>
        <w:t>(</w:t>
      </w:r>
      <w:r w:rsidRPr="004E2CF9">
        <w:rPr>
          <w:rStyle w:val="libAieChar"/>
          <w:rtl/>
        </w:rPr>
        <w:t xml:space="preserve"> فَخُذْ أَرْبَعَةً مِنَ الطَّيْرِ فَصُرْهُنَ </w:t>
      </w:r>
      <w:r w:rsidRPr="004E2CF9">
        <w:rPr>
          <w:rStyle w:val="libAlaemChar"/>
          <w:rtl/>
        </w:rPr>
        <w:t>)</w:t>
      </w:r>
      <w:r>
        <w:rPr>
          <w:rtl/>
        </w:rPr>
        <w:t xml:space="preserve"> ..</w:t>
      </w:r>
      <w:r w:rsidRPr="007447D7">
        <w:rPr>
          <w:rtl/>
        </w:rPr>
        <w:t>. (260)</w:t>
      </w:r>
      <w:r>
        <w:rPr>
          <w:rFonts w:hint="cs"/>
          <w:rtl/>
        </w:rPr>
        <w:t xml:space="preserve"> </w:t>
      </w:r>
      <w:r>
        <w:rPr>
          <w:rFonts w:hint="cs"/>
          <w:rtl/>
        </w:rPr>
        <w:tab/>
      </w:r>
      <w:r w:rsidRPr="007447D7">
        <w:rPr>
          <w:rtl/>
        </w:rPr>
        <w:t xml:space="preserve"> 2 : 72 </w:t>
      </w:r>
      <w:r>
        <w:rPr>
          <w:rtl/>
        </w:rPr>
        <w:t>و 4</w:t>
      </w:r>
      <w:r w:rsidRPr="007447D7">
        <w:rPr>
          <w:rtl/>
        </w:rPr>
        <w:t xml:space="preserve"> : 78</w:t>
      </w:r>
      <w:r>
        <w:rPr>
          <w:rtl/>
        </w:rPr>
        <w:t xml:space="preserve"> ، </w:t>
      </w:r>
      <w:r w:rsidRPr="007447D7">
        <w:rPr>
          <w:rtl/>
        </w:rPr>
        <w:t>243</w:t>
      </w:r>
      <w:r>
        <w:rPr>
          <w:rtl/>
        </w:rPr>
        <w:t xml:space="preserve"> ، </w:t>
      </w:r>
      <w:r w:rsidRPr="007447D7">
        <w:rPr>
          <w:rtl/>
        </w:rPr>
        <w:t>271</w:t>
      </w:r>
    </w:p>
    <w:p w:rsidR="007E17A4" w:rsidRPr="007447D7" w:rsidRDefault="007E17A4" w:rsidP="007E17A4">
      <w:pPr>
        <w:pStyle w:val="TOC3"/>
        <w:rPr>
          <w:rtl/>
        </w:rPr>
      </w:pPr>
      <w:r w:rsidRPr="004E2CF9">
        <w:rPr>
          <w:rStyle w:val="libAlaemChar"/>
          <w:rtl/>
        </w:rPr>
        <w:t>(</w:t>
      </w:r>
      <w:r w:rsidRPr="004E2CF9">
        <w:rPr>
          <w:rStyle w:val="libAieChar"/>
          <w:rtl/>
        </w:rPr>
        <w:t xml:space="preserve"> لا تُبْطِلُوا صَدَقاتِكُمْ بِالْمَنِّ وَالْأَذى </w:t>
      </w:r>
      <w:r w:rsidRPr="004E2CF9">
        <w:rPr>
          <w:rStyle w:val="libAlaemChar"/>
          <w:rtl/>
        </w:rPr>
        <w:t>)</w:t>
      </w:r>
      <w:r w:rsidRPr="007447D7">
        <w:rPr>
          <w:rtl/>
        </w:rPr>
        <w:t xml:space="preserve"> (264)</w:t>
      </w:r>
      <w:r>
        <w:rPr>
          <w:rFonts w:hint="cs"/>
          <w:rtl/>
        </w:rPr>
        <w:t xml:space="preserve"> </w:t>
      </w:r>
      <w:r>
        <w:rPr>
          <w:rFonts w:hint="cs"/>
          <w:rtl/>
        </w:rPr>
        <w:tab/>
      </w:r>
      <w:r w:rsidRPr="007447D7">
        <w:rPr>
          <w:rtl/>
        </w:rPr>
        <w:t xml:space="preserve"> 4 : 248</w:t>
      </w:r>
    </w:p>
    <w:p w:rsidR="007E17A4" w:rsidRPr="007447D7" w:rsidRDefault="007E17A4" w:rsidP="007E17A4">
      <w:pPr>
        <w:pStyle w:val="TOC3"/>
        <w:rPr>
          <w:rtl/>
        </w:rPr>
      </w:pPr>
      <w:r w:rsidRPr="004E2CF9">
        <w:rPr>
          <w:rStyle w:val="libAlaemChar"/>
          <w:rtl/>
        </w:rPr>
        <w:t>(</w:t>
      </w:r>
      <w:r w:rsidRPr="004E2CF9">
        <w:rPr>
          <w:rStyle w:val="libAieChar"/>
          <w:rtl/>
        </w:rPr>
        <w:t xml:space="preserve"> وَما لِلظَّالِمِينَ مِنْ أَنْصارٍ </w:t>
      </w:r>
      <w:r w:rsidRPr="004E2CF9">
        <w:rPr>
          <w:rStyle w:val="libAlaemChar"/>
          <w:rtl/>
        </w:rPr>
        <w:t>)</w:t>
      </w:r>
      <w:r w:rsidRPr="007447D7">
        <w:rPr>
          <w:rtl/>
        </w:rPr>
        <w:t xml:space="preserve"> (270)</w:t>
      </w:r>
      <w:r>
        <w:rPr>
          <w:rFonts w:hint="cs"/>
          <w:rtl/>
        </w:rPr>
        <w:t xml:space="preserve"> </w:t>
      </w:r>
      <w:r>
        <w:rPr>
          <w:rFonts w:hint="cs"/>
          <w:rtl/>
        </w:rPr>
        <w:tab/>
      </w:r>
      <w:r w:rsidRPr="007447D7">
        <w:rPr>
          <w:rtl/>
        </w:rPr>
        <w:t xml:space="preserve"> 4 : 250</w:t>
      </w:r>
    </w:p>
    <w:p w:rsidR="007E17A4" w:rsidRPr="007447D7" w:rsidRDefault="007E17A4" w:rsidP="007E17A4">
      <w:pPr>
        <w:pStyle w:val="TOC3"/>
        <w:rPr>
          <w:rtl/>
        </w:rPr>
      </w:pPr>
      <w:r w:rsidRPr="004E2CF9">
        <w:rPr>
          <w:rStyle w:val="libAlaemChar"/>
          <w:rtl/>
        </w:rPr>
        <w:t>(</w:t>
      </w:r>
      <w:r w:rsidRPr="004E2CF9">
        <w:rPr>
          <w:rStyle w:val="libAieChar"/>
          <w:rtl/>
        </w:rPr>
        <w:t xml:space="preserve"> إِنَّ الَّذِينَ آمَنُوا وَعَمِلُوا الصَّالِحاتِ </w:t>
      </w:r>
      <w:r w:rsidRPr="004E2CF9">
        <w:rPr>
          <w:rStyle w:val="libAlaemChar"/>
          <w:rtl/>
        </w:rPr>
        <w:t>)</w:t>
      </w:r>
      <w:r w:rsidRPr="007447D7">
        <w:rPr>
          <w:rtl/>
        </w:rPr>
        <w:t xml:space="preserve"> (277)</w:t>
      </w:r>
      <w:r>
        <w:rPr>
          <w:rFonts w:hint="cs"/>
          <w:rtl/>
        </w:rPr>
        <w:t xml:space="preserve"> </w:t>
      </w:r>
      <w:r>
        <w:rPr>
          <w:rFonts w:hint="cs"/>
          <w:rtl/>
        </w:rPr>
        <w:tab/>
      </w:r>
      <w:r w:rsidRPr="007447D7">
        <w:rPr>
          <w:rtl/>
        </w:rPr>
        <w:t xml:space="preserve"> 2 : 437</w:t>
      </w:r>
    </w:p>
    <w:p w:rsidR="007E17A4" w:rsidRPr="007447D7" w:rsidRDefault="007E17A4" w:rsidP="007E17A4">
      <w:pPr>
        <w:pStyle w:val="TOC3"/>
        <w:rPr>
          <w:rtl/>
        </w:rPr>
      </w:pPr>
      <w:r w:rsidRPr="004E2CF9">
        <w:rPr>
          <w:rStyle w:val="libAlaemChar"/>
          <w:rtl/>
        </w:rPr>
        <w:t>(</w:t>
      </w:r>
      <w:r w:rsidRPr="004E2CF9">
        <w:rPr>
          <w:rStyle w:val="libAieChar"/>
          <w:rtl/>
        </w:rPr>
        <w:t xml:space="preserve"> وَاللهُ بِكُلِّ شَيْءٍ عَلِيمٌ </w:t>
      </w:r>
      <w:r w:rsidRPr="004E2CF9">
        <w:rPr>
          <w:rStyle w:val="libAlaemChar"/>
          <w:rtl/>
        </w:rPr>
        <w:t>)</w:t>
      </w:r>
      <w:r w:rsidRPr="007447D7">
        <w:rPr>
          <w:rtl/>
        </w:rPr>
        <w:t xml:space="preserve"> (282)</w:t>
      </w:r>
      <w:r>
        <w:rPr>
          <w:rFonts w:hint="cs"/>
          <w:rtl/>
        </w:rPr>
        <w:t xml:space="preserve"> </w:t>
      </w:r>
      <w:r>
        <w:rPr>
          <w:rFonts w:hint="cs"/>
          <w:rtl/>
        </w:rPr>
        <w:tab/>
      </w:r>
      <w:r w:rsidRPr="007447D7">
        <w:rPr>
          <w:rtl/>
        </w:rPr>
        <w:t xml:space="preserve"> 2 : 59</w:t>
      </w:r>
    </w:p>
    <w:p w:rsidR="007E17A4" w:rsidRPr="007447D7" w:rsidRDefault="007E17A4" w:rsidP="007E17A4">
      <w:pPr>
        <w:pStyle w:val="TOC3"/>
        <w:rPr>
          <w:rtl/>
        </w:rPr>
      </w:pPr>
      <w:r w:rsidRPr="004E2CF9">
        <w:rPr>
          <w:rStyle w:val="libAlaemChar"/>
          <w:rtl/>
        </w:rPr>
        <w:t>(</w:t>
      </w:r>
      <w:r w:rsidRPr="004E2CF9">
        <w:rPr>
          <w:rStyle w:val="libAieChar"/>
          <w:rtl/>
        </w:rPr>
        <w:t xml:space="preserve"> لِلَّهِ ما فِي السَّماواتِ ... وَاللهُ عَلى كُلِّ شَيْءٍ قَدِيرٌ </w:t>
      </w:r>
      <w:r w:rsidRPr="004E2CF9">
        <w:rPr>
          <w:rStyle w:val="libAlaemChar"/>
          <w:rtl/>
        </w:rPr>
        <w:t>)</w:t>
      </w:r>
      <w:r w:rsidRPr="007447D7">
        <w:rPr>
          <w:rtl/>
        </w:rPr>
        <w:t xml:space="preserve"> (284)</w:t>
      </w:r>
      <w:r>
        <w:rPr>
          <w:rFonts w:hint="cs"/>
          <w:rtl/>
        </w:rPr>
        <w:t xml:space="preserve"> </w:t>
      </w:r>
      <w:r>
        <w:rPr>
          <w:rFonts w:hint="cs"/>
          <w:rtl/>
        </w:rPr>
        <w:tab/>
      </w:r>
      <w:r w:rsidRPr="007447D7">
        <w:rPr>
          <w:rtl/>
        </w:rPr>
        <w:t xml:space="preserve"> 2 : 73</w:t>
      </w:r>
      <w:r>
        <w:rPr>
          <w:rtl/>
        </w:rPr>
        <w:t xml:space="preserve"> ، </w:t>
      </w:r>
      <w:r w:rsidRPr="007447D7">
        <w:rPr>
          <w:rtl/>
        </w:rPr>
        <w:t>107</w:t>
      </w:r>
    </w:p>
    <w:p w:rsidR="007E17A4" w:rsidRPr="007447D7" w:rsidRDefault="007E17A4" w:rsidP="007E17A4">
      <w:pPr>
        <w:pStyle w:val="TOC3"/>
        <w:rPr>
          <w:rtl/>
        </w:rPr>
      </w:pPr>
      <w:r w:rsidRPr="004E2CF9">
        <w:rPr>
          <w:rStyle w:val="libAlaemChar"/>
          <w:rtl/>
        </w:rPr>
        <w:t>(</w:t>
      </w:r>
      <w:r w:rsidRPr="004E2CF9">
        <w:rPr>
          <w:rStyle w:val="libAieChar"/>
          <w:rtl/>
        </w:rPr>
        <w:t xml:space="preserve"> لا يُكَلِّفُ اللهُ نَفْساً إِلاَّ وُسْعَها </w:t>
      </w:r>
      <w:r w:rsidRPr="004E2CF9">
        <w:rPr>
          <w:rStyle w:val="libAlaemChar"/>
          <w:rtl/>
        </w:rPr>
        <w:t>)</w:t>
      </w:r>
      <w:r w:rsidRPr="007447D7">
        <w:rPr>
          <w:rtl/>
        </w:rPr>
        <w:t xml:space="preserve"> (286)</w:t>
      </w:r>
      <w:r>
        <w:rPr>
          <w:rFonts w:hint="cs"/>
          <w:rtl/>
        </w:rPr>
        <w:t xml:space="preserve"> </w:t>
      </w:r>
      <w:r>
        <w:rPr>
          <w:rFonts w:hint="cs"/>
          <w:rtl/>
        </w:rPr>
        <w:tab/>
      </w:r>
      <w:r w:rsidRPr="007447D7">
        <w:rPr>
          <w:rtl/>
        </w:rPr>
        <w:t xml:space="preserve"> 1 : 454</w:t>
      </w:r>
    </w:p>
    <w:p w:rsidR="007E17A4" w:rsidRDefault="007E17A4" w:rsidP="004E2CF9">
      <w:pPr>
        <w:pStyle w:val="libAlaem"/>
        <w:rPr>
          <w:rtl/>
        </w:rPr>
      </w:pPr>
      <w:r w:rsidRPr="007447D7">
        <w:rPr>
          <w:rtl/>
        </w:rPr>
        <w:t xml:space="preserve">سورة آل عمران (3) </w:t>
      </w:r>
    </w:p>
    <w:p w:rsidR="007E17A4" w:rsidRPr="007447D7" w:rsidRDefault="007E17A4" w:rsidP="004E2CF9">
      <w:pPr>
        <w:pStyle w:val="libAlaem"/>
        <w:rPr>
          <w:rtl/>
        </w:rPr>
      </w:pPr>
      <w:r w:rsidRPr="007447D7">
        <w:rPr>
          <w:rtl/>
        </w:rPr>
        <w:t>(</w:t>
      </w:r>
      <w:r w:rsidRPr="004E2CF9">
        <w:rPr>
          <w:rStyle w:val="libAieChar"/>
          <w:rtl/>
        </w:rPr>
        <w:t xml:space="preserve"> نَزَّلَ عَلَيْكَ الْكِتابَ بِالْحَقِّ ... هُدىً لِلنَّاسِ </w:t>
      </w:r>
      <w:r w:rsidRPr="004E2CF9">
        <w:rPr>
          <w:rStyle w:val="libAlaemChar"/>
          <w:rtl/>
        </w:rPr>
        <w:t>)</w:t>
      </w:r>
      <w:r w:rsidRPr="007447D7">
        <w:rPr>
          <w:rtl/>
        </w:rPr>
        <w:t xml:space="preserve"> ( 3</w:t>
      </w:r>
      <w:r>
        <w:rPr>
          <w:rtl/>
        </w:rPr>
        <w:t xml:space="preserve"> ـ </w:t>
      </w:r>
      <w:r w:rsidRPr="007447D7">
        <w:rPr>
          <w:rtl/>
        </w:rPr>
        <w:t>4 )</w:t>
      </w:r>
      <w:r>
        <w:rPr>
          <w:rFonts w:hint="cs"/>
          <w:rtl/>
        </w:rPr>
        <w:t xml:space="preserve"> </w:t>
      </w:r>
      <w:r>
        <w:rPr>
          <w:rFonts w:hint="cs"/>
          <w:rtl/>
        </w:rPr>
        <w:tab/>
      </w:r>
      <w:r w:rsidRPr="007447D7">
        <w:rPr>
          <w:rtl/>
        </w:rPr>
        <w:t xml:space="preserve"> 3 : 50</w:t>
      </w:r>
      <w:r>
        <w:rPr>
          <w:rtl/>
        </w:rPr>
        <w:t xml:space="preserve"> ، </w:t>
      </w:r>
      <w:r w:rsidRPr="007447D7">
        <w:rPr>
          <w:rtl/>
        </w:rPr>
        <w:t>358</w:t>
      </w:r>
    </w:p>
    <w:p w:rsidR="007E17A4" w:rsidRPr="007447D7" w:rsidRDefault="007E17A4" w:rsidP="007E17A4">
      <w:pPr>
        <w:pStyle w:val="TOC3"/>
        <w:rPr>
          <w:rtl/>
        </w:rPr>
      </w:pPr>
      <w:r w:rsidRPr="004E2CF9">
        <w:rPr>
          <w:rStyle w:val="libAlaemChar"/>
          <w:rtl/>
        </w:rPr>
        <w:t>(</w:t>
      </w:r>
      <w:r w:rsidRPr="004E2CF9">
        <w:rPr>
          <w:rStyle w:val="libAieChar"/>
          <w:rtl/>
        </w:rPr>
        <w:t xml:space="preserve"> هُوَ الَّذِي أَنْزَلَ عَلَيْكَ الْكِتابَ مِنْهُ آياتٌ مُحْكَماتٌ </w:t>
      </w:r>
      <w:r w:rsidRPr="004E2CF9">
        <w:rPr>
          <w:rStyle w:val="libAlaemChar"/>
          <w:rtl/>
        </w:rPr>
        <w:t>)</w:t>
      </w:r>
      <w:r>
        <w:rPr>
          <w:rtl/>
        </w:rPr>
        <w:t xml:space="preserve"> ..</w:t>
      </w:r>
      <w:r w:rsidRPr="007447D7">
        <w:rPr>
          <w:rtl/>
        </w:rPr>
        <w:t>. (7)</w:t>
      </w:r>
      <w:r>
        <w:rPr>
          <w:rFonts w:hint="cs"/>
          <w:rtl/>
        </w:rPr>
        <w:t xml:space="preserve"> </w:t>
      </w:r>
      <w:r>
        <w:rPr>
          <w:rFonts w:hint="cs"/>
          <w:rtl/>
        </w:rPr>
        <w:tab/>
      </w:r>
      <w:r w:rsidRPr="007447D7">
        <w:rPr>
          <w:rtl/>
        </w:rPr>
        <w:t xml:space="preserve"> 3 : 359</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شَهِدَ اللهُ أَنَّهُ لا إِلهَ إِلاَّ هُوَ وَالْمَلائِكَةُ </w:t>
      </w:r>
      <w:r w:rsidRPr="004E2CF9">
        <w:rPr>
          <w:rStyle w:val="libAlaemChar"/>
          <w:rtl/>
        </w:rPr>
        <w:t>)</w:t>
      </w:r>
      <w:r>
        <w:rPr>
          <w:rtl/>
        </w:rPr>
        <w:t xml:space="preserve"> ..</w:t>
      </w:r>
      <w:r w:rsidRPr="007447D7">
        <w:rPr>
          <w:rtl/>
        </w:rPr>
        <w:t>. (18)</w:t>
      </w:r>
      <w:r>
        <w:rPr>
          <w:rFonts w:hint="cs"/>
          <w:rtl/>
        </w:rPr>
        <w:t xml:space="preserve"> </w:t>
      </w:r>
      <w:r>
        <w:rPr>
          <w:rFonts w:hint="cs"/>
          <w:rtl/>
        </w:rPr>
        <w:tab/>
      </w:r>
      <w:r w:rsidRPr="007447D7">
        <w:rPr>
          <w:rtl/>
        </w:rPr>
        <w:t xml:space="preserve"> 2 : 372 </w:t>
      </w:r>
      <w:r>
        <w:rPr>
          <w:rtl/>
        </w:rPr>
        <w:t>و 4</w:t>
      </w:r>
      <w:r w:rsidRPr="007447D7">
        <w:rPr>
          <w:rtl/>
        </w:rPr>
        <w:t xml:space="preserve"> : 32</w:t>
      </w:r>
      <w:r>
        <w:rPr>
          <w:rtl/>
        </w:rPr>
        <w:t xml:space="preserve"> ، </w:t>
      </w:r>
      <w:r w:rsidRPr="007447D7">
        <w:rPr>
          <w:rtl/>
        </w:rPr>
        <w:t>192</w:t>
      </w:r>
    </w:p>
    <w:p w:rsidR="007E17A4" w:rsidRPr="007447D7" w:rsidRDefault="007E17A4" w:rsidP="007E17A4">
      <w:pPr>
        <w:pStyle w:val="TOC3"/>
        <w:rPr>
          <w:rtl/>
        </w:rPr>
      </w:pPr>
      <w:r w:rsidRPr="004E2CF9">
        <w:rPr>
          <w:rStyle w:val="libAlaemChar"/>
          <w:rtl/>
        </w:rPr>
        <w:t>(</w:t>
      </w:r>
      <w:r w:rsidRPr="004E2CF9">
        <w:rPr>
          <w:rStyle w:val="libAieChar"/>
          <w:rtl/>
        </w:rPr>
        <w:t xml:space="preserve"> وَوُفِّيَتْ كُلُّ نَفْسٍ ما كَسَبَتْ </w:t>
      </w:r>
      <w:r w:rsidRPr="004E2CF9">
        <w:rPr>
          <w:rStyle w:val="libAlaemChar"/>
          <w:rtl/>
        </w:rPr>
        <w:t>)</w:t>
      </w:r>
      <w:r w:rsidRPr="007447D7">
        <w:rPr>
          <w:rtl/>
        </w:rPr>
        <w:t xml:space="preserve"> (25)</w:t>
      </w:r>
      <w:r>
        <w:rPr>
          <w:rFonts w:hint="cs"/>
          <w:rtl/>
        </w:rPr>
        <w:t xml:space="preserve"> </w:t>
      </w:r>
      <w:r>
        <w:rPr>
          <w:rFonts w:hint="cs"/>
          <w:rtl/>
        </w:rPr>
        <w:tab/>
      </w:r>
      <w:r w:rsidRPr="007447D7">
        <w:rPr>
          <w:rtl/>
        </w:rPr>
        <w:t xml:space="preserve"> 2 : 438</w:t>
      </w:r>
    </w:p>
    <w:p w:rsidR="007E17A4" w:rsidRPr="007447D7" w:rsidRDefault="007E17A4" w:rsidP="007E17A4">
      <w:pPr>
        <w:pStyle w:val="TOC3"/>
        <w:rPr>
          <w:rtl/>
        </w:rPr>
      </w:pPr>
      <w:r w:rsidRPr="004E2CF9">
        <w:rPr>
          <w:rStyle w:val="libAlaemChar"/>
          <w:rtl/>
        </w:rPr>
        <w:t>(</w:t>
      </w:r>
      <w:r w:rsidRPr="004E2CF9">
        <w:rPr>
          <w:rStyle w:val="libAieChar"/>
          <w:rtl/>
        </w:rPr>
        <w:t xml:space="preserve"> قُلْ إِنْ كُنْتُمْ تُحِبُّونَ اللهَ فَاتَّبِعُونِي </w:t>
      </w:r>
      <w:r w:rsidRPr="004E2CF9">
        <w:rPr>
          <w:rStyle w:val="libAlaemChar"/>
          <w:rtl/>
        </w:rPr>
        <w:t>)</w:t>
      </w:r>
      <w:r>
        <w:rPr>
          <w:rtl/>
        </w:rPr>
        <w:t xml:space="preserve"> ..</w:t>
      </w:r>
      <w:r w:rsidRPr="007447D7">
        <w:rPr>
          <w:rtl/>
        </w:rPr>
        <w:t>. (31)</w:t>
      </w:r>
      <w:r>
        <w:rPr>
          <w:rFonts w:hint="cs"/>
          <w:rtl/>
        </w:rPr>
        <w:t xml:space="preserve"> </w:t>
      </w:r>
      <w:r>
        <w:rPr>
          <w:rFonts w:hint="cs"/>
          <w:rtl/>
        </w:rPr>
        <w:tab/>
      </w:r>
      <w:r w:rsidRPr="007447D7">
        <w:rPr>
          <w:rtl/>
        </w:rPr>
        <w:t xml:space="preserve"> 3 : 22</w:t>
      </w:r>
    </w:p>
    <w:p w:rsidR="007E17A4" w:rsidRDefault="007E17A4" w:rsidP="007E17A4">
      <w:pPr>
        <w:pStyle w:val="TOC3"/>
        <w:rPr>
          <w:rtl/>
        </w:rPr>
      </w:pPr>
      <w:r w:rsidRPr="004E2CF9">
        <w:rPr>
          <w:rStyle w:val="libAlaemChar"/>
          <w:rtl/>
        </w:rPr>
        <w:t>(</w:t>
      </w:r>
      <w:r w:rsidRPr="004E2CF9">
        <w:rPr>
          <w:rStyle w:val="libAieChar"/>
          <w:rtl/>
        </w:rPr>
        <w:t xml:space="preserve"> إِنَّ اللهَ اصْطَفى آدَمَ وَنُوحاً ... * ذُرِّيَّةً بَعْضُها مِنْ بَعْضٍ </w:t>
      </w:r>
      <w:r w:rsidRPr="004E2CF9">
        <w:rPr>
          <w:rStyle w:val="libAlaemChar"/>
          <w:rtl/>
        </w:rPr>
        <w:t>)</w:t>
      </w:r>
      <w:r w:rsidRPr="007447D7">
        <w:rPr>
          <w:rtl/>
        </w:rPr>
        <w:t xml:space="preserve"> ( 33</w:t>
      </w:r>
      <w:r>
        <w:rPr>
          <w:rtl/>
        </w:rPr>
        <w:t xml:space="preserve"> ـ </w:t>
      </w:r>
      <w:r w:rsidRPr="007447D7">
        <w:rPr>
          <w:rtl/>
        </w:rPr>
        <w:t>34 )</w:t>
      </w:r>
      <w:r>
        <w:rPr>
          <w:rFonts w:hint="cs"/>
          <w:rtl/>
        </w:rPr>
        <w:tab/>
      </w:r>
    </w:p>
    <w:p w:rsidR="007E17A4" w:rsidRPr="007447D7" w:rsidRDefault="007E17A4" w:rsidP="007E17A4">
      <w:pPr>
        <w:pStyle w:val="TOC3"/>
        <w:rPr>
          <w:rtl/>
        </w:rPr>
      </w:pPr>
      <w:r>
        <w:rPr>
          <w:rFonts w:hint="cs"/>
          <w:rtl/>
        </w:rPr>
        <w:tab/>
      </w:r>
      <w:r w:rsidRPr="007447D7">
        <w:rPr>
          <w:rtl/>
        </w:rPr>
        <w:t xml:space="preserve"> 3 : 22</w:t>
      </w:r>
      <w:r>
        <w:rPr>
          <w:rtl/>
        </w:rPr>
        <w:t xml:space="preserve"> ، </w:t>
      </w:r>
      <w:r w:rsidRPr="007447D7">
        <w:rPr>
          <w:rtl/>
        </w:rPr>
        <w:t>67</w:t>
      </w:r>
      <w:r>
        <w:rPr>
          <w:rtl/>
        </w:rPr>
        <w:t xml:space="preserve"> ، </w:t>
      </w:r>
      <w:r w:rsidRPr="007447D7">
        <w:rPr>
          <w:rtl/>
        </w:rPr>
        <w:t>226</w:t>
      </w:r>
      <w:r>
        <w:rPr>
          <w:rtl/>
        </w:rPr>
        <w:t xml:space="preserve"> ، </w:t>
      </w:r>
      <w:r w:rsidRPr="007447D7">
        <w:rPr>
          <w:rtl/>
        </w:rPr>
        <w:t>235</w:t>
      </w:r>
    </w:p>
    <w:p w:rsidR="007E17A4" w:rsidRPr="007447D7" w:rsidRDefault="007E17A4" w:rsidP="007E17A4">
      <w:pPr>
        <w:pStyle w:val="TOC3"/>
        <w:rPr>
          <w:rtl/>
        </w:rPr>
      </w:pPr>
      <w:r w:rsidRPr="004E2CF9">
        <w:rPr>
          <w:rStyle w:val="libAlaemChar"/>
          <w:rtl/>
        </w:rPr>
        <w:t>(</w:t>
      </w:r>
      <w:r w:rsidRPr="004E2CF9">
        <w:rPr>
          <w:rStyle w:val="libAieChar"/>
          <w:rtl/>
        </w:rPr>
        <w:t xml:space="preserve"> إِنِّي وَضَعْتُها أُنْثى </w:t>
      </w:r>
      <w:r w:rsidRPr="004E2CF9">
        <w:rPr>
          <w:rStyle w:val="libAlaemChar"/>
          <w:rtl/>
        </w:rPr>
        <w:t>)</w:t>
      </w:r>
      <w:r w:rsidRPr="007447D7">
        <w:rPr>
          <w:rtl/>
        </w:rPr>
        <w:t xml:space="preserve"> (36)</w:t>
      </w:r>
      <w:r>
        <w:rPr>
          <w:rFonts w:hint="cs"/>
          <w:rtl/>
        </w:rPr>
        <w:t xml:space="preserve"> </w:t>
      </w:r>
      <w:r>
        <w:rPr>
          <w:rFonts w:hint="cs"/>
          <w:rtl/>
        </w:rPr>
        <w:tab/>
      </w:r>
      <w:r w:rsidRPr="007447D7">
        <w:rPr>
          <w:rtl/>
        </w:rPr>
        <w:t xml:space="preserve"> 4 : 41</w:t>
      </w:r>
      <w:r>
        <w:rPr>
          <w:rtl/>
        </w:rPr>
        <w:t xml:space="preserve"> ، </w:t>
      </w:r>
      <w:r w:rsidRPr="007447D7">
        <w:rPr>
          <w:rtl/>
        </w:rPr>
        <w:t>200</w:t>
      </w:r>
    </w:p>
    <w:p w:rsidR="007E17A4" w:rsidRPr="007447D7" w:rsidRDefault="007E17A4" w:rsidP="007E17A4">
      <w:pPr>
        <w:pStyle w:val="TOC3"/>
        <w:rPr>
          <w:rtl/>
        </w:rPr>
      </w:pPr>
      <w:r w:rsidRPr="004E2CF9">
        <w:rPr>
          <w:rStyle w:val="libAlaemChar"/>
          <w:rtl/>
        </w:rPr>
        <w:t>(</w:t>
      </w:r>
      <w:r w:rsidRPr="004E2CF9">
        <w:rPr>
          <w:rStyle w:val="libAieChar"/>
          <w:rtl/>
        </w:rPr>
        <w:t xml:space="preserve"> كُلَّما دَخَلَ عَلَيْها زَكَرِيَّا الْمِحْرابَ وَجَدَ عِنْدَها رِزْقاً </w:t>
      </w:r>
      <w:r w:rsidRPr="004E2CF9">
        <w:rPr>
          <w:rStyle w:val="libAlaemChar"/>
          <w:rtl/>
        </w:rPr>
        <w:t>)</w:t>
      </w:r>
      <w:r w:rsidRPr="007447D7">
        <w:rPr>
          <w:rtl/>
        </w:rPr>
        <w:t xml:space="preserve"> (37)</w:t>
      </w:r>
      <w:r>
        <w:rPr>
          <w:rFonts w:hint="cs"/>
          <w:rtl/>
        </w:rPr>
        <w:t xml:space="preserve"> </w:t>
      </w:r>
      <w:r>
        <w:rPr>
          <w:rFonts w:hint="cs"/>
          <w:rtl/>
        </w:rPr>
        <w:tab/>
      </w:r>
      <w:r w:rsidRPr="007447D7">
        <w:rPr>
          <w:rtl/>
        </w:rPr>
        <w:t xml:space="preserve"> 3 : 27</w:t>
      </w:r>
      <w:r>
        <w:rPr>
          <w:rtl/>
        </w:rPr>
        <w:t xml:space="preserve"> ، </w:t>
      </w:r>
      <w:r w:rsidRPr="007447D7">
        <w:rPr>
          <w:rtl/>
        </w:rPr>
        <w:t>31</w:t>
      </w:r>
    </w:p>
    <w:p w:rsidR="007E17A4" w:rsidRPr="007447D7" w:rsidRDefault="007E17A4" w:rsidP="007E17A4">
      <w:pPr>
        <w:pStyle w:val="TOC3"/>
        <w:rPr>
          <w:rtl/>
        </w:rPr>
      </w:pPr>
      <w:r w:rsidRPr="004E2CF9">
        <w:rPr>
          <w:rStyle w:val="libAlaemChar"/>
          <w:rtl/>
        </w:rPr>
        <w:t>(</w:t>
      </w:r>
      <w:r w:rsidRPr="004E2CF9">
        <w:rPr>
          <w:rStyle w:val="libAieChar"/>
          <w:rtl/>
        </w:rPr>
        <w:t xml:space="preserve"> أَنِّي أَخْلُقُ لَكُمْ مِنَ الطِّينِ كَهَيْئَةِ الطَّيْرِ </w:t>
      </w:r>
      <w:r w:rsidRPr="004E2CF9">
        <w:rPr>
          <w:rStyle w:val="libAlaemChar"/>
          <w:rtl/>
        </w:rPr>
        <w:t>)</w:t>
      </w:r>
      <w:r w:rsidRPr="007447D7">
        <w:rPr>
          <w:rtl/>
        </w:rPr>
        <w:t xml:space="preserve"> (49)</w:t>
      </w:r>
      <w:r>
        <w:rPr>
          <w:rFonts w:hint="cs"/>
          <w:rtl/>
        </w:rPr>
        <w:t xml:space="preserve"> </w:t>
      </w:r>
      <w:r>
        <w:rPr>
          <w:rFonts w:hint="cs"/>
          <w:rtl/>
        </w:rPr>
        <w:tab/>
      </w:r>
      <w:r w:rsidRPr="007447D7">
        <w:rPr>
          <w:rtl/>
        </w:rPr>
        <w:t xml:space="preserve"> 2 : 438</w:t>
      </w:r>
    </w:p>
    <w:p w:rsidR="007E17A4" w:rsidRPr="007447D7" w:rsidRDefault="007E17A4" w:rsidP="007E17A4">
      <w:pPr>
        <w:pStyle w:val="TOC3"/>
        <w:rPr>
          <w:rtl/>
        </w:rPr>
      </w:pPr>
      <w:r w:rsidRPr="004E2CF9">
        <w:rPr>
          <w:rStyle w:val="libAlaemChar"/>
          <w:rtl/>
        </w:rPr>
        <w:t>(</w:t>
      </w:r>
      <w:r w:rsidRPr="004E2CF9">
        <w:rPr>
          <w:rStyle w:val="libAieChar"/>
          <w:rtl/>
        </w:rPr>
        <w:t xml:space="preserve"> وَأَمَّا الَّذِينَ آمَنُوا وَعَمِلُوا الصَّالِحاتِ فَيُوَفِّيهِمْ أُجُورَهُمْ </w:t>
      </w:r>
      <w:r w:rsidRPr="004E2CF9">
        <w:rPr>
          <w:rStyle w:val="libAlaemChar"/>
          <w:rtl/>
        </w:rPr>
        <w:t>)</w:t>
      </w:r>
      <w:r w:rsidRPr="007447D7">
        <w:rPr>
          <w:rtl/>
        </w:rPr>
        <w:t xml:space="preserve"> (57)</w:t>
      </w:r>
      <w:r>
        <w:rPr>
          <w:rFonts w:hint="cs"/>
          <w:rtl/>
        </w:rPr>
        <w:t xml:space="preserve"> </w:t>
      </w:r>
      <w:r>
        <w:rPr>
          <w:rFonts w:hint="cs"/>
          <w:rtl/>
        </w:rPr>
        <w:tab/>
      </w:r>
      <w:r w:rsidRPr="007447D7">
        <w:rPr>
          <w:rtl/>
        </w:rPr>
        <w:t xml:space="preserve"> 3 : 359</w:t>
      </w:r>
    </w:p>
    <w:p w:rsidR="007E17A4" w:rsidRPr="007447D7" w:rsidRDefault="007E17A4" w:rsidP="007E17A4">
      <w:pPr>
        <w:pStyle w:val="TOC3"/>
        <w:rPr>
          <w:rtl/>
        </w:rPr>
      </w:pPr>
      <w:r w:rsidRPr="004E2CF9">
        <w:rPr>
          <w:rStyle w:val="libAlaemChar"/>
          <w:rtl/>
        </w:rPr>
        <w:t>(</w:t>
      </w:r>
      <w:r w:rsidRPr="004E2CF9">
        <w:rPr>
          <w:rStyle w:val="libAieChar"/>
          <w:rtl/>
        </w:rPr>
        <w:t xml:space="preserve"> إِنَّ مَثَلَ عِيسى عِنْدَ اللهِ كَمَثَلِ آدَمَ خَلَقَهُ </w:t>
      </w:r>
      <w:r w:rsidRPr="004E2CF9">
        <w:rPr>
          <w:rStyle w:val="libAlaemChar"/>
          <w:rtl/>
        </w:rPr>
        <w:t>)</w:t>
      </w:r>
      <w:r>
        <w:rPr>
          <w:rtl/>
        </w:rPr>
        <w:t xml:space="preserve"> ..</w:t>
      </w:r>
      <w:r w:rsidRPr="007447D7">
        <w:rPr>
          <w:rtl/>
        </w:rPr>
        <w:t>. (59)</w:t>
      </w:r>
      <w:r>
        <w:rPr>
          <w:rFonts w:hint="cs"/>
          <w:rtl/>
        </w:rPr>
        <w:t xml:space="preserve"> </w:t>
      </w:r>
      <w:r>
        <w:rPr>
          <w:rFonts w:hint="cs"/>
          <w:rtl/>
        </w:rPr>
        <w:tab/>
      </w:r>
      <w:r w:rsidRPr="007447D7">
        <w:rPr>
          <w:rtl/>
        </w:rPr>
        <w:t xml:space="preserve"> 4 : 259</w:t>
      </w:r>
    </w:p>
    <w:p w:rsidR="007E17A4" w:rsidRPr="007447D7" w:rsidRDefault="007E17A4" w:rsidP="007E17A4">
      <w:pPr>
        <w:pStyle w:val="TOC3"/>
        <w:rPr>
          <w:rtl/>
        </w:rPr>
      </w:pPr>
      <w:r w:rsidRPr="004E2CF9">
        <w:rPr>
          <w:rStyle w:val="libAlaemChar"/>
          <w:rtl/>
        </w:rPr>
        <w:t>(</w:t>
      </w:r>
      <w:r w:rsidRPr="004E2CF9">
        <w:rPr>
          <w:rStyle w:val="libAieChar"/>
          <w:rtl/>
        </w:rPr>
        <w:t xml:space="preserve"> فَمَنْ حَاجَّكَ فِيهِ ... وَنِساءَكُمْ وَأَنْفُسَنا وَأَنْفُسَكُمْ </w:t>
      </w:r>
      <w:r w:rsidRPr="004E2CF9">
        <w:rPr>
          <w:rStyle w:val="libAlaemChar"/>
          <w:rtl/>
        </w:rPr>
        <w:t>)</w:t>
      </w:r>
      <w:r>
        <w:rPr>
          <w:rtl/>
        </w:rPr>
        <w:t xml:space="preserve"> ..</w:t>
      </w:r>
      <w:r w:rsidRPr="007447D7">
        <w:rPr>
          <w:rtl/>
        </w:rPr>
        <w:t>. (61)</w:t>
      </w:r>
      <w:r>
        <w:rPr>
          <w:rFonts w:hint="cs"/>
          <w:rtl/>
        </w:rPr>
        <w:t xml:space="preserve"> </w:t>
      </w:r>
      <w:r>
        <w:rPr>
          <w:rFonts w:hint="cs"/>
          <w:rtl/>
        </w:rPr>
        <w:tab/>
      </w:r>
      <w:r w:rsidRPr="007447D7">
        <w:rPr>
          <w:rtl/>
        </w:rPr>
        <w:t xml:space="preserve"> 3 : 252</w:t>
      </w:r>
      <w:r>
        <w:rPr>
          <w:rtl/>
        </w:rPr>
        <w:t xml:space="preserve"> ، </w:t>
      </w:r>
      <w:r w:rsidRPr="007447D7">
        <w:rPr>
          <w:rtl/>
        </w:rPr>
        <w:t>344</w:t>
      </w:r>
    </w:p>
    <w:p w:rsidR="007E17A4" w:rsidRPr="007447D7" w:rsidRDefault="007E17A4" w:rsidP="007E17A4">
      <w:pPr>
        <w:pStyle w:val="TOC3"/>
        <w:rPr>
          <w:rtl/>
        </w:rPr>
      </w:pPr>
      <w:r w:rsidRPr="004E2CF9">
        <w:rPr>
          <w:rStyle w:val="libAlaemChar"/>
          <w:rtl/>
        </w:rPr>
        <w:t>(</w:t>
      </w:r>
      <w:r w:rsidRPr="004E2CF9">
        <w:rPr>
          <w:rStyle w:val="libAieChar"/>
          <w:rtl/>
        </w:rPr>
        <w:t xml:space="preserve"> وَما مِنْ إِلهٍ إِلاَّ اللهُ </w:t>
      </w:r>
      <w:r w:rsidRPr="004E2CF9">
        <w:rPr>
          <w:rStyle w:val="libAlaemChar"/>
          <w:rtl/>
        </w:rPr>
        <w:t>)</w:t>
      </w:r>
      <w:r w:rsidRPr="007447D7">
        <w:rPr>
          <w:rtl/>
        </w:rPr>
        <w:t xml:space="preserve"> (62)</w:t>
      </w:r>
      <w:r>
        <w:rPr>
          <w:rFonts w:hint="cs"/>
          <w:rtl/>
        </w:rPr>
        <w:t xml:space="preserve"> </w:t>
      </w:r>
      <w:r>
        <w:rPr>
          <w:rFonts w:hint="cs"/>
          <w:rtl/>
        </w:rPr>
        <w:tab/>
      </w:r>
      <w:r w:rsidRPr="007447D7">
        <w:rPr>
          <w:rtl/>
        </w:rPr>
        <w:t xml:space="preserve"> 2 : 335</w:t>
      </w:r>
    </w:p>
    <w:p w:rsidR="007E17A4" w:rsidRPr="007447D7" w:rsidRDefault="007E17A4" w:rsidP="007E17A4">
      <w:pPr>
        <w:pStyle w:val="TOC3"/>
        <w:rPr>
          <w:rtl/>
        </w:rPr>
      </w:pPr>
      <w:r w:rsidRPr="004E2CF9">
        <w:rPr>
          <w:rStyle w:val="libAlaemChar"/>
          <w:rtl/>
        </w:rPr>
        <w:t>(</w:t>
      </w:r>
      <w:r w:rsidRPr="004E2CF9">
        <w:rPr>
          <w:rStyle w:val="libAieChar"/>
          <w:rtl/>
        </w:rPr>
        <w:t xml:space="preserve"> قُلْ يا أَهْلَ الْكِتابِ تَعالَوْا إِلى كَلِمَةٍ </w:t>
      </w:r>
      <w:r w:rsidRPr="004E2CF9">
        <w:rPr>
          <w:rStyle w:val="libAlaemChar"/>
          <w:rtl/>
        </w:rPr>
        <w:t>)</w:t>
      </w:r>
      <w:r>
        <w:rPr>
          <w:rtl/>
        </w:rPr>
        <w:t xml:space="preserve"> ..</w:t>
      </w:r>
      <w:r w:rsidRPr="007447D7">
        <w:rPr>
          <w:rtl/>
        </w:rPr>
        <w:t>. (64)</w:t>
      </w:r>
      <w:r>
        <w:rPr>
          <w:rFonts w:hint="cs"/>
          <w:rtl/>
        </w:rPr>
        <w:t xml:space="preserve"> </w:t>
      </w:r>
      <w:r>
        <w:rPr>
          <w:rFonts w:hint="cs"/>
          <w:rtl/>
        </w:rPr>
        <w:tab/>
      </w:r>
      <w:r w:rsidRPr="007447D7">
        <w:rPr>
          <w:rtl/>
        </w:rPr>
        <w:t xml:space="preserve"> 2 : 335</w:t>
      </w:r>
    </w:p>
    <w:p w:rsidR="007E17A4" w:rsidRPr="007447D7" w:rsidRDefault="007E17A4" w:rsidP="007E17A4">
      <w:pPr>
        <w:pStyle w:val="TOC3"/>
        <w:rPr>
          <w:rtl/>
        </w:rPr>
      </w:pPr>
      <w:r w:rsidRPr="004E2CF9">
        <w:rPr>
          <w:rStyle w:val="libAlaemChar"/>
          <w:rtl/>
        </w:rPr>
        <w:t>(</w:t>
      </w:r>
      <w:r w:rsidRPr="004E2CF9">
        <w:rPr>
          <w:rStyle w:val="libAieChar"/>
          <w:rtl/>
        </w:rPr>
        <w:t xml:space="preserve"> إِنَّ أَوْلَى النَّاسِ بِإِبْراهِيمَ لَلَّذِينَ اتَّبَعُوهُ </w:t>
      </w:r>
      <w:r w:rsidRPr="004E2CF9">
        <w:rPr>
          <w:rStyle w:val="libAlaemChar"/>
          <w:rtl/>
        </w:rPr>
        <w:t>)</w:t>
      </w:r>
      <w:r w:rsidRPr="007447D7">
        <w:rPr>
          <w:rtl/>
        </w:rPr>
        <w:t xml:space="preserve"> (68)</w:t>
      </w:r>
      <w:r>
        <w:rPr>
          <w:rFonts w:hint="cs"/>
          <w:rtl/>
        </w:rPr>
        <w:t xml:space="preserve"> </w:t>
      </w:r>
      <w:r>
        <w:rPr>
          <w:rFonts w:hint="cs"/>
          <w:rtl/>
        </w:rPr>
        <w:tab/>
      </w:r>
      <w:r w:rsidRPr="007447D7">
        <w:rPr>
          <w:rtl/>
        </w:rPr>
        <w:t xml:space="preserve"> 3 : 267</w:t>
      </w:r>
      <w:r>
        <w:rPr>
          <w:rtl/>
        </w:rPr>
        <w:t xml:space="preserve"> ، </w:t>
      </w:r>
      <w:r w:rsidRPr="007447D7">
        <w:rPr>
          <w:rtl/>
        </w:rPr>
        <w:t>324</w:t>
      </w:r>
    </w:p>
    <w:p w:rsidR="007E17A4" w:rsidRPr="007447D7" w:rsidRDefault="007E17A4" w:rsidP="007E17A4">
      <w:pPr>
        <w:pStyle w:val="TOC3"/>
        <w:rPr>
          <w:rtl/>
        </w:rPr>
      </w:pPr>
      <w:r w:rsidRPr="004E2CF9">
        <w:rPr>
          <w:rStyle w:val="libAlaemChar"/>
          <w:rtl/>
        </w:rPr>
        <w:t>(</w:t>
      </w:r>
      <w:r w:rsidRPr="004E2CF9">
        <w:rPr>
          <w:rStyle w:val="libAieChar"/>
          <w:rtl/>
        </w:rPr>
        <w:t xml:space="preserve"> لِمَ تَلْبِسُونَ الْحَقَّ بِالْباطِلِ </w:t>
      </w:r>
      <w:r w:rsidRPr="004E2CF9">
        <w:rPr>
          <w:rStyle w:val="libAlaemChar"/>
          <w:rtl/>
        </w:rPr>
        <w:t>)</w:t>
      </w:r>
      <w:r w:rsidRPr="007447D7">
        <w:rPr>
          <w:rtl/>
        </w:rPr>
        <w:t xml:space="preserve"> (71)</w:t>
      </w:r>
      <w:r>
        <w:rPr>
          <w:rFonts w:hint="cs"/>
          <w:rtl/>
        </w:rPr>
        <w:t xml:space="preserve"> </w:t>
      </w:r>
      <w:r>
        <w:rPr>
          <w:rFonts w:hint="cs"/>
          <w:rtl/>
        </w:rPr>
        <w:tab/>
      </w:r>
      <w:r w:rsidRPr="007447D7">
        <w:rPr>
          <w:rtl/>
        </w:rPr>
        <w:t xml:space="preserve"> 2 : 439</w:t>
      </w:r>
    </w:p>
    <w:p w:rsidR="007E17A4" w:rsidRPr="007447D7" w:rsidRDefault="007E17A4" w:rsidP="007E17A4">
      <w:pPr>
        <w:pStyle w:val="TOC3"/>
        <w:rPr>
          <w:rtl/>
        </w:rPr>
      </w:pPr>
      <w:r w:rsidRPr="004E2CF9">
        <w:rPr>
          <w:rStyle w:val="libAlaemChar"/>
          <w:rtl/>
        </w:rPr>
        <w:t>(</w:t>
      </w:r>
      <w:r w:rsidRPr="004E2CF9">
        <w:rPr>
          <w:rStyle w:val="libAieChar"/>
          <w:rtl/>
        </w:rPr>
        <w:t xml:space="preserve"> إِنَّ أَوَّلَ بَيْتٍ وُضِعَ لِلنَّاسِ لَلَّذِي بِبَكَّةَ مُبارَكاً </w:t>
      </w:r>
      <w:r w:rsidRPr="004E2CF9">
        <w:rPr>
          <w:rStyle w:val="libAlaemChar"/>
          <w:rtl/>
        </w:rPr>
        <w:t>)</w:t>
      </w:r>
      <w:r w:rsidRPr="007447D7">
        <w:rPr>
          <w:rtl/>
        </w:rPr>
        <w:t xml:space="preserve"> (96)</w:t>
      </w:r>
      <w:r>
        <w:rPr>
          <w:rFonts w:hint="cs"/>
          <w:rtl/>
        </w:rPr>
        <w:t xml:space="preserve"> </w:t>
      </w:r>
      <w:r>
        <w:rPr>
          <w:rFonts w:hint="cs"/>
          <w:rtl/>
        </w:rPr>
        <w:tab/>
      </w:r>
      <w:r w:rsidRPr="007447D7">
        <w:rPr>
          <w:rtl/>
        </w:rPr>
        <w:t xml:space="preserve"> 2 : 534</w:t>
      </w:r>
    </w:p>
    <w:p w:rsidR="007E17A4" w:rsidRPr="007447D7" w:rsidRDefault="007E17A4" w:rsidP="007E17A4">
      <w:pPr>
        <w:pStyle w:val="TOC3"/>
        <w:rPr>
          <w:rtl/>
        </w:rPr>
      </w:pPr>
      <w:r w:rsidRPr="004E2CF9">
        <w:rPr>
          <w:rStyle w:val="libAlaemChar"/>
          <w:rtl/>
        </w:rPr>
        <w:t>(</w:t>
      </w:r>
      <w:r w:rsidRPr="004E2CF9">
        <w:rPr>
          <w:rStyle w:val="libAieChar"/>
          <w:rtl/>
        </w:rPr>
        <w:t xml:space="preserve"> لِمَ تَصُدُّونَ عَنْ سَبِيلِ اللهِ </w:t>
      </w:r>
      <w:r w:rsidRPr="004E2CF9">
        <w:rPr>
          <w:rStyle w:val="libAlaemChar"/>
          <w:rtl/>
        </w:rPr>
        <w:t>)</w:t>
      </w:r>
      <w:r w:rsidRPr="007447D7">
        <w:rPr>
          <w:rtl/>
        </w:rPr>
        <w:t xml:space="preserve"> (99)</w:t>
      </w:r>
      <w:r>
        <w:rPr>
          <w:rFonts w:hint="cs"/>
          <w:rtl/>
        </w:rPr>
        <w:t xml:space="preserve"> </w:t>
      </w:r>
      <w:r>
        <w:rPr>
          <w:rFonts w:hint="cs"/>
          <w:rtl/>
        </w:rPr>
        <w:tab/>
      </w:r>
      <w:r w:rsidRPr="007447D7">
        <w:rPr>
          <w:rtl/>
        </w:rPr>
        <w:t xml:space="preserve"> 2 : 439</w:t>
      </w:r>
    </w:p>
    <w:p w:rsidR="007E17A4" w:rsidRPr="007447D7" w:rsidRDefault="007E17A4" w:rsidP="007E17A4">
      <w:pPr>
        <w:pStyle w:val="TOC3"/>
        <w:rPr>
          <w:rtl/>
        </w:rPr>
      </w:pPr>
      <w:r w:rsidRPr="004E2CF9">
        <w:rPr>
          <w:rStyle w:val="libAlaemChar"/>
          <w:rtl/>
        </w:rPr>
        <w:t>(</w:t>
      </w:r>
      <w:r w:rsidRPr="004E2CF9">
        <w:rPr>
          <w:rStyle w:val="libAieChar"/>
          <w:rtl/>
        </w:rPr>
        <w:t xml:space="preserve"> يا أَيُّهَا الَّذِينَ آمَنُوا اتَّقُوا اللهَ حَقَّ تُقاتِهِ </w:t>
      </w:r>
      <w:r w:rsidRPr="004E2CF9">
        <w:rPr>
          <w:rStyle w:val="libAlaemChar"/>
          <w:rtl/>
        </w:rPr>
        <w:t>)</w:t>
      </w:r>
      <w:r w:rsidRPr="007447D7">
        <w:rPr>
          <w:rtl/>
        </w:rPr>
        <w:t xml:space="preserve"> (102)</w:t>
      </w:r>
      <w:r>
        <w:rPr>
          <w:rFonts w:hint="cs"/>
          <w:rtl/>
        </w:rPr>
        <w:t xml:space="preserve"> </w:t>
      </w:r>
      <w:r>
        <w:rPr>
          <w:rFonts w:hint="cs"/>
          <w:rtl/>
        </w:rPr>
        <w:tab/>
      </w:r>
      <w:r w:rsidRPr="007447D7">
        <w:rPr>
          <w:rtl/>
        </w:rPr>
        <w:t xml:space="preserve"> 3 : 360</w:t>
      </w:r>
    </w:p>
    <w:p w:rsidR="007E17A4" w:rsidRPr="007447D7" w:rsidRDefault="007E17A4" w:rsidP="007E17A4">
      <w:pPr>
        <w:pStyle w:val="TOC3"/>
        <w:rPr>
          <w:rtl/>
        </w:rPr>
      </w:pPr>
      <w:r w:rsidRPr="004E2CF9">
        <w:rPr>
          <w:rStyle w:val="libAlaemChar"/>
          <w:rtl/>
        </w:rPr>
        <w:t>(</w:t>
      </w:r>
      <w:r w:rsidRPr="004E2CF9">
        <w:rPr>
          <w:rStyle w:val="libAieChar"/>
          <w:rtl/>
        </w:rPr>
        <w:t xml:space="preserve"> وَاعْتَصِمُوا بِحَبْلِ اللهِ جَمِيعاً وَلا تَفَرَّقُوا </w:t>
      </w:r>
      <w:r w:rsidRPr="004E2CF9">
        <w:rPr>
          <w:rStyle w:val="libAlaemChar"/>
          <w:rtl/>
        </w:rPr>
        <w:t>)</w:t>
      </w:r>
      <w:r w:rsidRPr="007447D7">
        <w:rPr>
          <w:rtl/>
        </w:rPr>
        <w:t xml:space="preserve"> (103)</w:t>
      </w:r>
      <w:r>
        <w:rPr>
          <w:rFonts w:hint="cs"/>
          <w:rtl/>
        </w:rPr>
        <w:t xml:space="preserve"> </w:t>
      </w:r>
      <w:r>
        <w:rPr>
          <w:rFonts w:hint="cs"/>
          <w:rtl/>
        </w:rPr>
        <w:tab/>
      </w:r>
      <w:r w:rsidRPr="007447D7">
        <w:rPr>
          <w:rtl/>
        </w:rPr>
        <w:t xml:space="preserve"> 3 : 360</w:t>
      </w:r>
    </w:p>
    <w:p w:rsidR="007E17A4" w:rsidRPr="007447D7" w:rsidRDefault="007E17A4" w:rsidP="007E17A4">
      <w:pPr>
        <w:pStyle w:val="TOC3"/>
        <w:rPr>
          <w:rtl/>
        </w:rPr>
      </w:pPr>
      <w:r w:rsidRPr="004E2CF9">
        <w:rPr>
          <w:rStyle w:val="libAlaemChar"/>
          <w:rtl/>
        </w:rPr>
        <w:t>(</w:t>
      </w:r>
      <w:r w:rsidRPr="004E2CF9">
        <w:rPr>
          <w:rStyle w:val="libAieChar"/>
          <w:rtl/>
        </w:rPr>
        <w:t xml:space="preserve"> وَلْتَكُنْ مِنْكُمْ أُمَّةٌ يَدْعُونَ إِلَى الْخَيْرِ </w:t>
      </w:r>
      <w:r w:rsidRPr="004E2CF9">
        <w:rPr>
          <w:rStyle w:val="libAlaemChar"/>
          <w:rtl/>
        </w:rPr>
        <w:t>)</w:t>
      </w:r>
      <w:r w:rsidRPr="007447D7">
        <w:rPr>
          <w:rtl/>
        </w:rPr>
        <w:t xml:space="preserve"> (104)</w:t>
      </w:r>
      <w:r>
        <w:rPr>
          <w:rFonts w:hint="cs"/>
          <w:rtl/>
        </w:rPr>
        <w:t xml:space="preserve"> </w:t>
      </w:r>
      <w:r>
        <w:rPr>
          <w:rFonts w:hint="cs"/>
          <w:rtl/>
        </w:rPr>
        <w:tab/>
        <w:t xml:space="preserve"> </w:t>
      </w:r>
      <w:r>
        <w:rPr>
          <w:rtl/>
        </w:rPr>
        <w:t xml:space="preserve">3 : 230 ، 359 و 4 : 32 ، </w:t>
      </w:r>
      <w:r w:rsidRPr="007447D7">
        <w:rPr>
          <w:rtl/>
        </w:rPr>
        <w:t>325</w:t>
      </w:r>
    </w:p>
    <w:p w:rsidR="007E17A4" w:rsidRPr="007447D7" w:rsidRDefault="007E17A4" w:rsidP="007E17A4">
      <w:pPr>
        <w:pStyle w:val="TOC3"/>
        <w:rPr>
          <w:rtl/>
        </w:rPr>
      </w:pPr>
      <w:r w:rsidRPr="004E2CF9">
        <w:rPr>
          <w:rStyle w:val="libAlaemChar"/>
          <w:rtl/>
        </w:rPr>
        <w:t>(</w:t>
      </w:r>
      <w:r w:rsidRPr="004E2CF9">
        <w:rPr>
          <w:rStyle w:val="libAieChar"/>
          <w:rtl/>
        </w:rPr>
        <w:t xml:space="preserve"> وَمَا اللهُ يُرِيدُ ظُلْماً لِلْعالَمِينَ </w:t>
      </w:r>
      <w:r w:rsidRPr="004E2CF9">
        <w:rPr>
          <w:rStyle w:val="libAlaemChar"/>
          <w:rtl/>
        </w:rPr>
        <w:t>)</w:t>
      </w:r>
      <w:r w:rsidRPr="007447D7">
        <w:rPr>
          <w:rtl/>
        </w:rPr>
        <w:t xml:space="preserve"> (108)</w:t>
      </w:r>
      <w:r>
        <w:rPr>
          <w:rFonts w:hint="cs"/>
          <w:rtl/>
        </w:rPr>
        <w:t xml:space="preserve"> </w:t>
      </w:r>
      <w:r>
        <w:rPr>
          <w:rFonts w:hint="cs"/>
          <w:rtl/>
        </w:rPr>
        <w:tab/>
      </w:r>
      <w:r w:rsidRPr="007447D7">
        <w:rPr>
          <w:rtl/>
        </w:rPr>
        <w:t xml:space="preserve"> 2 : 371</w:t>
      </w:r>
    </w:p>
    <w:p w:rsidR="007E17A4" w:rsidRPr="007447D7" w:rsidRDefault="007E17A4" w:rsidP="007E17A4">
      <w:pPr>
        <w:pStyle w:val="TOC3"/>
        <w:rPr>
          <w:rtl/>
        </w:rPr>
      </w:pPr>
      <w:r w:rsidRPr="004E2CF9">
        <w:rPr>
          <w:rStyle w:val="libAlaemChar"/>
          <w:rtl/>
        </w:rPr>
        <w:t>(</w:t>
      </w:r>
      <w:r w:rsidRPr="004E2CF9">
        <w:rPr>
          <w:rStyle w:val="libAieChar"/>
          <w:rtl/>
        </w:rPr>
        <w:t xml:space="preserve"> وَسارِعُوا إِلى مَغْفِرَةٍ مِنْ رَبِّكُمْ </w:t>
      </w:r>
      <w:r w:rsidRPr="004E2CF9">
        <w:rPr>
          <w:rStyle w:val="libAlaemChar"/>
          <w:rtl/>
        </w:rPr>
        <w:t>)</w:t>
      </w:r>
      <w:r w:rsidRPr="007447D7">
        <w:rPr>
          <w:rtl/>
        </w:rPr>
        <w:t xml:space="preserve"> (133)</w:t>
      </w:r>
      <w:r>
        <w:rPr>
          <w:rFonts w:hint="cs"/>
          <w:rtl/>
        </w:rPr>
        <w:t xml:space="preserve"> </w:t>
      </w:r>
      <w:r>
        <w:rPr>
          <w:rFonts w:hint="cs"/>
          <w:rtl/>
        </w:rPr>
        <w:tab/>
      </w:r>
      <w:r w:rsidRPr="007447D7">
        <w:rPr>
          <w:rtl/>
        </w:rPr>
        <w:t xml:space="preserve"> 3 : 360</w:t>
      </w:r>
    </w:p>
    <w:p w:rsidR="007E17A4" w:rsidRPr="007447D7" w:rsidRDefault="007E17A4" w:rsidP="007E17A4">
      <w:pPr>
        <w:pStyle w:val="TOC3"/>
        <w:rPr>
          <w:rtl/>
        </w:rPr>
      </w:pPr>
      <w:r w:rsidRPr="004E2CF9">
        <w:rPr>
          <w:rStyle w:val="libAlaemChar"/>
          <w:rtl/>
        </w:rPr>
        <w:t>(</w:t>
      </w:r>
      <w:r w:rsidRPr="004E2CF9">
        <w:rPr>
          <w:rStyle w:val="libAieChar"/>
          <w:rtl/>
        </w:rPr>
        <w:t xml:space="preserve"> وَجَنَّةٍ عَرْضُهَا السَّماواتُ وَالْأَرْضُ </w:t>
      </w:r>
      <w:r w:rsidRPr="004E2CF9">
        <w:rPr>
          <w:rStyle w:val="libAlaemChar"/>
          <w:rtl/>
        </w:rPr>
        <w:t>)</w:t>
      </w:r>
      <w:r w:rsidRPr="007447D7">
        <w:rPr>
          <w:rtl/>
        </w:rPr>
        <w:t xml:space="preserve"> (133)</w:t>
      </w:r>
      <w:r>
        <w:rPr>
          <w:rFonts w:hint="cs"/>
          <w:rtl/>
        </w:rPr>
        <w:t xml:space="preserve"> </w:t>
      </w:r>
      <w:r>
        <w:rPr>
          <w:rFonts w:hint="cs"/>
          <w:rtl/>
        </w:rPr>
        <w:tab/>
      </w:r>
      <w:r w:rsidRPr="007447D7">
        <w:rPr>
          <w:rtl/>
        </w:rPr>
        <w:t xml:space="preserve"> 4 : 226</w:t>
      </w:r>
      <w:r>
        <w:rPr>
          <w:rtl/>
        </w:rPr>
        <w:t xml:space="preserve"> ، </w:t>
      </w:r>
      <w:r w:rsidRPr="007447D7">
        <w:rPr>
          <w:rtl/>
        </w:rPr>
        <w:t>318</w:t>
      </w:r>
    </w:p>
    <w:p w:rsidR="007E17A4" w:rsidRPr="007447D7" w:rsidRDefault="007E17A4" w:rsidP="007E17A4">
      <w:pPr>
        <w:pStyle w:val="TOC3"/>
        <w:rPr>
          <w:rtl/>
        </w:rPr>
      </w:pPr>
      <w:r w:rsidRPr="004E2CF9">
        <w:rPr>
          <w:rStyle w:val="libAlaemChar"/>
          <w:rtl/>
        </w:rPr>
        <w:t>(</w:t>
      </w:r>
      <w:r w:rsidRPr="004E2CF9">
        <w:rPr>
          <w:rStyle w:val="libAieChar"/>
          <w:rtl/>
        </w:rPr>
        <w:t xml:space="preserve"> أُعِدَّتْ لِلْمُتَّقِينَ </w:t>
      </w:r>
      <w:r w:rsidRPr="004E2CF9">
        <w:rPr>
          <w:rStyle w:val="libAlaemChar"/>
          <w:rtl/>
        </w:rPr>
        <w:t>)</w:t>
      </w:r>
      <w:r w:rsidRPr="007447D7">
        <w:rPr>
          <w:rtl/>
        </w:rPr>
        <w:t xml:space="preserve"> (133)</w:t>
      </w:r>
      <w:r>
        <w:rPr>
          <w:rFonts w:hint="cs"/>
          <w:rtl/>
        </w:rPr>
        <w:t xml:space="preserve"> </w:t>
      </w:r>
      <w:r>
        <w:rPr>
          <w:rFonts w:hint="cs"/>
          <w:rtl/>
        </w:rPr>
        <w:tab/>
      </w:r>
      <w:r w:rsidRPr="007447D7">
        <w:rPr>
          <w:rtl/>
        </w:rPr>
        <w:t xml:space="preserve"> 4 : 225</w:t>
      </w:r>
      <w:r>
        <w:rPr>
          <w:rtl/>
        </w:rPr>
        <w:t xml:space="preserve"> ، </w:t>
      </w:r>
      <w:r w:rsidRPr="007447D7">
        <w:rPr>
          <w:rtl/>
        </w:rPr>
        <w:t>317</w:t>
      </w:r>
    </w:p>
    <w:p w:rsidR="007E17A4" w:rsidRPr="007447D7" w:rsidRDefault="007E17A4" w:rsidP="007E17A4">
      <w:pPr>
        <w:pStyle w:val="TOC3"/>
        <w:rPr>
          <w:rtl/>
        </w:rPr>
      </w:pPr>
      <w:r w:rsidRPr="004E2CF9">
        <w:rPr>
          <w:rStyle w:val="libAlaemChar"/>
          <w:rtl/>
        </w:rPr>
        <w:t>(</w:t>
      </w:r>
      <w:r w:rsidRPr="004E2CF9">
        <w:rPr>
          <w:rStyle w:val="libAieChar"/>
          <w:rtl/>
        </w:rPr>
        <w:t xml:space="preserve"> وَيَتَّخِذَ مِنْكُمْ شُهَداءَ وَاللهُ لا يُحِبُّ الظَّالِمِينَ </w:t>
      </w:r>
      <w:r w:rsidRPr="004E2CF9">
        <w:rPr>
          <w:rStyle w:val="libAlaemChar"/>
          <w:rtl/>
        </w:rPr>
        <w:t>)</w:t>
      </w:r>
      <w:r w:rsidRPr="007447D7">
        <w:rPr>
          <w:rtl/>
        </w:rPr>
        <w:t xml:space="preserve"> (140)</w:t>
      </w:r>
      <w:r>
        <w:rPr>
          <w:rFonts w:hint="cs"/>
          <w:rtl/>
        </w:rPr>
        <w:t xml:space="preserve"> </w:t>
      </w:r>
      <w:r>
        <w:rPr>
          <w:rFonts w:hint="cs"/>
          <w:rtl/>
        </w:rPr>
        <w:tab/>
      </w:r>
      <w:r w:rsidRPr="007447D7">
        <w:rPr>
          <w:rtl/>
        </w:rPr>
        <w:t xml:space="preserve"> 3 : 360</w:t>
      </w:r>
    </w:p>
    <w:p w:rsidR="007E17A4" w:rsidRPr="007447D7" w:rsidRDefault="007E17A4" w:rsidP="007E17A4">
      <w:pPr>
        <w:pStyle w:val="TOC3"/>
        <w:rPr>
          <w:rtl/>
        </w:rPr>
      </w:pPr>
      <w:r w:rsidRPr="004E2CF9">
        <w:rPr>
          <w:rStyle w:val="libAlaemChar"/>
          <w:rtl/>
        </w:rPr>
        <w:t>(</w:t>
      </w:r>
      <w:r w:rsidRPr="004E2CF9">
        <w:rPr>
          <w:rStyle w:val="libAieChar"/>
          <w:rtl/>
        </w:rPr>
        <w:t xml:space="preserve"> وَلَمَّا يَعْلَمِ اللهُ </w:t>
      </w:r>
      <w:r w:rsidRPr="004E2CF9">
        <w:rPr>
          <w:rStyle w:val="libAlaemChar"/>
          <w:rtl/>
        </w:rPr>
        <w:t>)</w:t>
      </w:r>
      <w:r>
        <w:rPr>
          <w:rtl/>
        </w:rPr>
        <w:t xml:space="preserve"> ..</w:t>
      </w:r>
      <w:r w:rsidRPr="007447D7">
        <w:rPr>
          <w:rtl/>
        </w:rPr>
        <w:t>. (142)</w:t>
      </w:r>
      <w:r>
        <w:rPr>
          <w:rFonts w:hint="cs"/>
          <w:rtl/>
        </w:rPr>
        <w:t xml:space="preserve"> </w:t>
      </w:r>
      <w:r>
        <w:rPr>
          <w:rFonts w:hint="cs"/>
          <w:rtl/>
        </w:rPr>
        <w:tab/>
      </w:r>
      <w:r w:rsidRPr="007447D7">
        <w:rPr>
          <w:rtl/>
        </w:rPr>
        <w:t xml:space="preserve"> 2 : 285</w:t>
      </w:r>
    </w:p>
    <w:p w:rsidR="007E17A4" w:rsidRPr="007447D7" w:rsidRDefault="007E17A4" w:rsidP="007E17A4">
      <w:pPr>
        <w:pStyle w:val="TOC3"/>
        <w:rPr>
          <w:rtl/>
        </w:rPr>
      </w:pPr>
      <w:r w:rsidRPr="004E2CF9">
        <w:rPr>
          <w:rStyle w:val="libAlaemChar"/>
          <w:rtl/>
        </w:rPr>
        <w:t>(</w:t>
      </w:r>
      <w:r w:rsidRPr="004E2CF9">
        <w:rPr>
          <w:rStyle w:val="libAieChar"/>
          <w:rtl/>
        </w:rPr>
        <w:t xml:space="preserve"> وَما مُحَمَّدٌ إِلاَّ رَسُولٌ قَدْ خَلَتْ مِنْ قَبْلِهِ الرُّسُلُ </w:t>
      </w:r>
      <w:r w:rsidRPr="004E2CF9">
        <w:rPr>
          <w:rStyle w:val="libAlaemChar"/>
          <w:rtl/>
        </w:rPr>
        <w:t>)</w:t>
      </w:r>
      <w:r w:rsidRPr="007447D7">
        <w:rPr>
          <w:rtl/>
        </w:rPr>
        <w:t xml:space="preserve"> (144)</w:t>
      </w:r>
      <w:r>
        <w:rPr>
          <w:rFonts w:hint="cs"/>
          <w:rtl/>
        </w:rPr>
        <w:t xml:space="preserve"> </w:t>
      </w:r>
      <w:r>
        <w:rPr>
          <w:rFonts w:hint="cs"/>
          <w:rtl/>
        </w:rPr>
        <w:tab/>
      </w:r>
      <w:r w:rsidRPr="007447D7">
        <w:rPr>
          <w:rtl/>
        </w:rPr>
        <w:t xml:space="preserve"> 3 : 49</w:t>
      </w:r>
      <w:r>
        <w:rPr>
          <w:rtl/>
        </w:rPr>
        <w:t xml:space="preserve"> ، </w:t>
      </w:r>
      <w:r w:rsidRPr="007447D7">
        <w:rPr>
          <w:rtl/>
        </w:rPr>
        <w:t>50</w:t>
      </w:r>
    </w:p>
    <w:p w:rsidR="007E17A4" w:rsidRPr="007447D7" w:rsidRDefault="007E17A4" w:rsidP="007E17A4">
      <w:pPr>
        <w:pStyle w:val="TOC3"/>
        <w:rPr>
          <w:rtl/>
        </w:rPr>
      </w:pPr>
      <w:r w:rsidRPr="004E2CF9">
        <w:rPr>
          <w:rStyle w:val="libAlaemChar"/>
          <w:rtl/>
        </w:rPr>
        <w:t>(</w:t>
      </w:r>
      <w:r w:rsidRPr="004E2CF9">
        <w:rPr>
          <w:rStyle w:val="libAieChar"/>
          <w:rtl/>
        </w:rPr>
        <w:t xml:space="preserve"> يَقُولُونَ هَلْ لَنا مِنَ الْأَمْرِ مِنْ شَيْءٍ </w:t>
      </w:r>
      <w:r w:rsidRPr="004E2CF9">
        <w:rPr>
          <w:rStyle w:val="libAlaemChar"/>
          <w:rtl/>
        </w:rPr>
        <w:t>)</w:t>
      </w:r>
      <w:r>
        <w:rPr>
          <w:rtl/>
        </w:rPr>
        <w:t xml:space="preserve"> ..</w:t>
      </w:r>
      <w:r w:rsidRPr="007447D7">
        <w:rPr>
          <w:rtl/>
        </w:rPr>
        <w:t>. (154)</w:t>
      </w:r>
      <w:r>
        <w:rPr>
          <w:rFonts w:hint="cs"/>
          <w:rtl/>
        </w:rPr>
        <w:t xml:space="preserve"> </w:t>
      </w:r>
      <w:r>
        <w:rPr>
          <w:rFonts w:hint="cs"/>
          <w:rtl/>
        </w:rPr>
        <w:tab/>
      </w:r>
      <w:r w:rsidRPr="007447D7">
        <w:rPr>
          <w:rtl/>
        </w:rPr>
        <w:t xml:space="preserve"> 3 : 360</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وَلَئِنْ مُتُّمْ أَوْ قُتِلْتُمْ لَإِلَى اللهِ تُحْشَرُونَ </w:t>
      </w:r>
      <w:r w:rsidRPr="004E2CF9">
        <w:rPr>
          <w:rStyle w:val="libAlaemChar"/>
          <w:rtl/>
        </w:rPr>
        <w:t>)</w:t>
      </w:r>
      <w:r w:rsidRPr="007447D7">
        <w:rPr>
          <w:rtl/>
        </w:rPr>
        <w:t xml:space="preserve"> (158)</w:t>
      </w:r>
      <w:r>
        <w:rPr>
          <w:rFonts w:hint="cs"/>
          <w:rtl/>
        </w:rPr>
        <w:t xml:space="preserve"> </w:t>
      </w:r>
      <w:r>
        <w:rPr>
          <w:rFonts w:hint="cs"/>
          <w:rtl/>
        </w:rPr>
        <w:tab/>
      </w:r>
      <w:r w:rsidRPr="007447D7">
        <w:rPr>
          <w:rtl/>
        </w:rPr>
        <w:t xml:space="preserve"> 4 : 250</w:t>
      </w:r>
    </w:p>
    <w:p w:rsidR="007E17A4" w:rsidRPr="007447D7" w:rsidRDefault="007E17A4" w:rsidP="007E17A4">
      <w:pPr>
        <w:pStyle w:val="TOC3"/>
        <w:rPr>
          <w:rtl/>
        </w:rPr>
      </w:pPr>
      <w:r w:rsidRPr="004E2CF9">
        <w:rPr>
          <w:rStyle w:val="libAlaemChar"/>
          <w:rtl/>
        </w:rPr>
        <w:t>(</w:t>
      </w:r>
      <w:r w:rsidRPr="004E2CF9">
        <w:rPr>
          <w:rStyle w:val="libAieChar"/>
          <w:rtl/>
        </w:rPr>
        <w:t xml:space="preserve"> أَوَلَمَّا أَصابَتْكُمْ مُصِيبَةٌ قَدْ أَصَبْتُمْ مِثْلَيْها </w:t>
      </w:r>
      <w:r w:rsidRPr="004E2CF9">
        <w:rPr>
          <w:rStyle w:val="libAlaemChar"/>
          <w:rtl/>
        </w:rPr>
        <w:t>)</w:t>
      </w:r>
      <w:r>
        <w:rPr>
          <w:rtl/>
        </w:rPr>
        <w:t xml:space="preserve"> ..</w:t>
      </w:r>
      <w:r w:rsidRPr="007447D7">
        <w:rPr>
          <w:rtl/>
        </w:rPr>
        <w:t>. (165)</w:t>
      </w:r>
      <w:r>
        <w:rPr>
          <w:rFonts w:hint="cs"/>
          <w:rtl/>
        </w:rPr>
        <w:t xml:space="preserve"> </w:t>
      </w:r>
      <w:r>
        <w:rPr>
          <w:rFonts w:hint="cs"/>
          <w:rtl/>
        </w:rPr>
        <w:tab/>
      </w:r>
      <w:r w:rsidRPr="007447D7">
        <w:rPr>
          <w:rtl/>
        </w:rPr>
        <w:t xml:space="preserve"> 2 : 73</w:t>
      </w:r>
    </w:p>
    <w:p w:rsidR="007E17A4" w:rsidRDefault="007E17A4" w:rsidP="007E17A4">
      <w:pPr>
        <w:pStyle w:val="TOC3"/>
        <w:rPr>
          <w:rtl/>
        </w:rPr>
      </w:pPr>
      <w:r w:rsidRPr="004E2CF9">
        <w:rPr>
          <w:rStyle w:val="libAlaemChar"/>
          <w:rtl/>
        </w:rPr>
        <w:t>(</w:t>
      </w:r>
      <w:r w:rsidRPr="004E2CF9">
        <w:rPr>
          <w:rStyle w:val="libAieChar"/>
          <w:rtl/>
        </w:rPr>
        <w:t xml:space="preserve"> وَلا تَحْسَبَنَّ الَّذِينَ قُتِلُوا فِي سَبِيلِ اللهِ أَمْواتاً ... فَرِحِينَ </w:t>
      </w:r>
      <w:r w:rsidRPr="004E2CF9">
        <w:rPr>
          <w:rStyle w:val="libAlaemChar"/>
          <w:rtl/>
        </w:rPr>
        <w:t>)</w:t>
      </w:r>
      <w:r w:rsidRPr="007447D7">
        <w:rPr>
          <w:rtl/>
        </w:rPr>
        <w:t xml:space="preserve"> ( 169</w:t>
      </w:r>
      <w:r>
        <w:rPr>
          <w:rtl/>
        </w:rPr>
        <w:t xml:space="preserve"> ـ </w:t>
      </w:r>
      <w:r w:rsidRPr="007447D7">
        <w:rPr>
          <w:rtl/>
        </w:rPr>
        <w:t>170 )</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4 : 279</w:t>
      </w:r>
    </w:p>
    <w:p w:rsidR="007E17A4" w:rsidRPr="007447D7" w:rsidRDefault="007E17A4" w:rsidP="007E17A4">
      <w:pPr>
        <w:pStyle w:val="TOC3"/>
        <w:rPr>
          <w:rtl/>
        </w:rPr>
      </w:pPr>
      <w:r w:rsidRPr="004E2CF9">
        <w:rPr>
          <w:rStyle w:val="libAlaemChar"/>
          <w:rtl/>
        </w:rPr>
        <w:t>(</w:t>
      </w:r>
      <w:r w:rsidRPr="004E2CF9">
        <w:rPr>
          <w:rStyle w:val="libAieChar"/>
          <w:rtl/>
        </w:rPr>
        <w:t xml:space="preserve"> أَنَّ اللهَ لَيْسَ بِظَلاَّمٍ لِلْعَبِيدِ </w:t>
      </w:r>
      <w:r w:rsidRPr="004E2CF9">
        <w:rPr>
          <w:rStyle w:val="libAlaemChar"/>
          <w:rtl/>
        </w:rPr>
        <w:t>)</w:t>
      </w:r>
      <w:r w:rsidRPr="007447D7">
        <w:rPr>
          <w:rtl/>
        </w:rPr>
        <w:t xml:space="preserve"> (182)</w:t>
      </w:r>
      <w:r>
        <w:rPr>
          <w:rFonts w:hint="cs"/>
          <w:rtl/>
        </w:rPr>
        <w:t xml:space="preserve"> </w:t>
      </w:r>
      <w:r>
        <w:rPr>
          <w:rFonts w:hint="cs"/>
          <w:rtl/>
        </w:rPr>
        <w:tab/>
      </w:r>
      <w:r w:rsidRPr="007447D7">
        <w:rPr>
          <w:rtl/>
        </w:rPr>
        <w:t xml:space="preserve"> 2 : 371</w:t>
      </w:r>
    </w:p>
    <w:p w:rsidR="007E17A4" w:rsidRPr="007447D7" w:rsidRDefault="007E17A4" w:rsidP="007E17A4">
      <w:pPr>
        <w:pStyle w:val="TOC3"/>
        <w:rPr>
          <w:rtl/>
        </w:rPr>
      </w:pPr>
      <w:r w:rsidRPr="004E2CF9">
        <w:rPr>
          <w:rStyle w:val="libAlaemChar"/>
          <w:rtl/>
        </w:rPr>
        <w:t>(</w:t>
      </w:r>
      <w:r w:rsidRPr="004E2CF9">
        <w:rPr>
          <w:rStyle w:val="libAieChar"/>
          <w:rtl/>
        </w:rPr>
        <w:t xml:space="preserve"> أَنِّي لا أُضِيعُ عَمَلَ عامِلٍ مِنْكُمْ مِنْ ذَكَرٍ أَوْ أُنْثى </w:t>
      </w:r>
      <w:r w:rsidRPr="004E2CF9">
        <w:rPr>
          <w:rStyle w:val="libAlaemChar"/>
          <w:rtl/>
        </w:rPr>
        <w:t>)</w:t>
      </w:r>
      <w:r w:rsidRPr="007447D7">
        <w:rPr>
          <w:rtl/>
        </w:rPr>
        <w:t xml:space="preserve"> (195)</w:t>
      </w:r>
      <w:r>
        <w:rPr>
          <w:rFonts w:hint="cs"/>
          <w:rtl/>
        </w:rPr>
        <w:t xml:space="preserve"> </w:t>
      </w:r>
      <w:r>
        <w:rPr>
          <w:rFonts w:hint="cs"/>
          <w:rtl/>
        </w:rPr>
        <w:tab/>
      </w:r>
      <w:r w:rsidRPr="007447D7">
        <w:rPr>
          <w:rtl/>
        </w:rPr>
        <w:t xml:space="preserve"> 4 : 248</w:t>
      </w:r>
    </w:p>
    <w:p w:rsidR="007E17A4" w:rsidRPr="007447D7" w:rsidRDefault="007E17A4" w:rsidP="007E17A4">
      <w:pPr>
        <w:pStyle w:val="TOC3"/>
        <w:rPr>
          <w:rtl/>
        </w:rPr>
      </w:pPr>
      <w:r w:rsidRPr="004E2CF9">
        <w:rPr>
          <w:rStyle w:val="libAlaemChar"/>
          <w:rtl/>
        </w:rPr>
        <w:t>(</w:t>
      </w:r>
      <w:r w:rsidRPr="004E2CF9">
        <w:rPr>
          <w:rStyle w:val="libAieChar"/>
          <w:rtl/>
        </w:rPr>
        <w:t xml:space="preserve"> إِنَّ اللهَ سَرِيعُ الْحِسابِ </w:t>
      </w:r>
      <w:r w:rsidRPr="004E2CF9">
        <w:rPr>
          <w:rStyle w:val="libAlaemChar"/>
          <w:rtl/>
        </w:rPr>
        <w:t>)</w:t>
      </w:r>
      <w:r w:rsidRPr="007447D7">
        <w:rPr>
          <w:rtl/>
        </w:rPr>
        <w:t xml:space="preserve"> (199)</w:t>
      </w:r>
      <w:r>
        <w:rPr>
          <w:rFonts w:hint="cs"/>
          <w:rtl/>
        </w:rPr>
        <w:t xml:space="preserve"> </w:t>
      </w:r>
      <w:r>
        <w:rPr>
          <w:rFonts w:hint="cs"/>
          <w:rtl/>
        </w:rPr>
        <w:tab/>
      </w:r>
      <w:r w:rsidRPr="007447D7">
        <w:rPr>
          <w:rtl/>
        </w:rPr>
        <w:t xml:space="preserve"> 4 : 246</w:t>
      </w:r>
      <w:r>
        <w:rPr>
          <w:rtl/>
        </w:rPr>
        <w:t xml:space="preserve"> ، </w:t>
      </w:r>
      <w:r w:rsidRPr="007447D7">
        <w:rPr>
          <w:rtl/>
        </w:rPr>
        <w:t>302</w:t>
      </w:r>
    </w:p>
    <w:p w:rsidR="007E17A4" w:rsidRPr="007447D7" w:rsidRDefault="007E17A4" w:rsidP="007E17A4">
      <w:pPr>
        <w:pStyle w:val="TOC3"/>
        <w:rPr>
          <w:rtl/>
        </w:rPr>
      </w:pPr>
      <w:r w:rsidRPr="007447D7">
        <w:rPr>
          <w:rtl/>
        </w:rPr>
        <w:t xml:space="preserve">سورة النساء (4) </w:t>
      </w:r>
      <w:r w:rsidRPr="004E2CF9">
        <w:rPr>
          <w:rStyle w:val="libAlaemChar"/>
          <w:rtl/>
        </w:rPr>
        <w:t>(</w:t>
      </w:r>
      <w:r w:rsidRPr="004E2CF9">
        <w:rPr>
          <w:rStyle w:val="libAieChar"/>
          <w:rtl/>
        </w:rPr>
        <w:t xml:space="preserve"> وَمَنْ يَعْصِ اللهَ وَرَسُولَهُ وَيَتَعَدَّ حُدُودَهُ </w:t>
      </w:r>
      <w:r w:rsidRPr="004E2CF9">
        <w:rPr>
          <w:rStyle w:val="libAlaemChar"/>
          <w:rtl/>
        </w:rPr>
        <w:t>)</w:t>
      </w:r>
      <w:r>
        <w:rPr>
          <w:rtl/>
        </w:rPr>
        <w:t xml:space="preserve"> ..</w:t>
      </w:r>
      <w:r w:rsidRPr="007447D7">
        <w:rPr>
          <w:rtl/>
        </w:rPr>
        <w:t>. (14)</w:t>
      </w:r>
      <w:r>
        <w:rPr>
          <w:rFonts w:hint="cs"/>
          <w:rtl/>
        </w:rPr>
        <w:t xml:space="preserve"> </w:t>
      </w:r>
      <w:r>
        <w:rPr>
          <w:rFonts w:hint="cs"/>
          <w:rtl/>
        </w:rPr>
        <w:tab/>
      </w:r>
      <w:r w:rsidRPr="007447D7">
        <w:rPr>
          <w:rtl/>
        </w:rPr>
        <w:t xml:space="preserve"> 4 : 289</w:t>
      </w:r>
    </w:p>
    <w:p w:rsidR="007E17A4" w:rsidRPr="007447D7" w:rsidRDefault="007E17A4" w:rsidP="007E17A4">
      <w:pPr>
        <w:pStyle w:val="TOC3"/>
        <w:rPr>
          <w:rtl/>
        </w:rPr>
      </w:pPr>
      <w:r w:rsidRPr="004E2CF9">
        <w:rPr>
          <w:rStyle w:val="libAlaemChar"/>
          <w:rtl/>
        </w:rPr>
        <w:t>(</w:t>
      </w:r>
      <w:r w:rsidRPr="004E2CF9">
        <w:rPr>
          <w:rStyle w:val="libAieChar"/>
          <w:rtl/>
        </w:rPr>
        <w:t xml:space="preserve"> وَآتَيْتُمْ إِحْداهُنَّ قِنْطاراً </w:t>
      </w:r>
      <w:r w:rsidRPr="004E2CF9">
        <w:rPr>
          <w:rStyle w:val="libAlaemChar"/>
          <w:rtl/>
        </w:rPr>
        <w:t>)</w:t>
      </w:r>
      <w:r w:rsidRPr="007447D7">
        <w:rPr>
          <w:rtl/>
        </w:rPr>
        <w:t xml:space="preserve"> (20)</w:t>
      </w:r>
      <w:r>
        <w:rPr>
          <w:rFonts w:hint="cs"/>
          <w:rtl/>
        </w:rPr>
        <w:t xml:space="preserve"> </w:t>
      </w:r>
      <w:r>
        <w:rPr>
          <w:rFonts w:hint="cs"/>
          <w:rtl/>
        </w:rPr>
        <w:tab/>
      </w:r>
      <w:r w:rsidRPr="007447D7">
        <w:rPr>
          <w:rtl/>
        </w:rPr>
        <w:t xml:space="preserve"> 3 : 336</w:t>
      </w:r>
    </w:p>
    <w:p w:rsidR="007E17A4" w:rsidRPr="007447D7" w:rsidRDefault="007E17A4" w:rsidP="007E17A4">
      <w:pPr>
        <w:pStyle w:val="TOC3"/>
        <w:rPr>
          <w:rtl/>
        </w:rPr>
      </w:pPr>
      <w:r w:rsidRPr="004E2CF9">
        <w:rPr>
          <w:rStyle w:val="libAlaemChar"/>
          <w:rtl/>
        </w:rPr>
        <w:t>(</w:t>
      </w:r>
      <w:r w:rsidRPr="004E2CF9">
        <w:rPr>
          <w:rStyle w:val="libAieChar"/>
          <w:rtl/>
        </w:rPr>
        <w:t xml:space="preserve"> خُلِقَ الْإِنْسانُ </w:t>
      </w:r>
      <w:r w:rsidRPr="004E2CF9">
        <w:rPr>
          <w:rStyle w:val="libAlaemChar"/>
          <w:rtl/>
        </w:rPr>
        <w:t>)</w:t>
      </w:r>
      <w:r w:rsidRPr="007447D7">
        <w:rPr>
          <w:rtl/>
        </w:rPr>
        <w:t xml:space="preserve"> (28)</w:t>
      </w:r>
      <w:r>
        <w:rPr>
          <w:rFonts w:hint="cs"/>
          <w:rtl/>
        </w:rPr>
        <w:t xml:space="preserve"> </w:t>
      </w:r>
      <w:r>
        <w:rPr>
          <w:rFonts w:hint="cs"/>
          <w:rtl/>
        </w:rPr>
        <w:tab/>
      </w:r>
      <w:r w:rsidRPr="007447D7">
        <w:rPr>
          <w:rtl/>
        </w:rPr>
        <w:t xml:space="preserve"> 2 : 58</w:t>
      </w:r>
    </w:p>
    <w:p w:rsidR="007E17A4" w:rsidRPr="007447D7" w:rsidRDefault="007E17A4" w:rsidP="007E17A4">
      <w:pPr>
        <w:pStyle w:val="TOC3"/>
        <w:rPr>
          <w:rtl/>
        </w:rPr>
      </w:pPr>
      <w:r w:rsidRPr="004E2CF9">
        <w:rPr>
          <w:rStyle w:val="libAlaemChar"/>
          <w:rtl/>
        </w:rPr>
        <w:t>(</w:t>
      </w:r>
      <w:r w:rsidRPr="004E2CF9">
        <w:rPr>
          <w:rStyle w:val="libAieChar"/>
          <w:rtl/>
        </w:rPr>
        <w:t xml:space="preserve"> إِنَّ اللهَ لا يَغْفِرُ أَنْ يُشْرَكَ بِهِ </w:t>
      </w:r>
      <w:r w:rsidRPr="004E2CF9">
        <w:rPr>
          <w:rStyle w:val="libAlaemChar"/>
          <w:rtl/>
        </w:rPr>
        <w:t>)</w:t>
      </w:r>
      <w:r>
        <w:rPr>
          <w:rtl/>
        </w:rPr>
        <w:t xml:space="preserve"> ..</w:t>
      </w:r>
      <w:r w:rsidRPr="007447D7">
        <w:rPr>
          <w:rtl/>
        </w:rPr>
        <w:t>. (48)</w:t>
      </w:r>
      <w:r>
        <w:rPr>
          <w:rFonts w:hint="cs"/>
          <w:rtl/>
        </w:rPr>
        <w:t xml:space="preserve"> </w:t>
      </w:r>
      <w:r>
        <w:rPr>
          <w:rFonts w:hint="cs"/>
          <w:rtl/>
        </w:rPr>
        <w:tab/>
      </w:r>
      <w:r w:rsidRPr="007447D7">
        <w:rPr>
          <w:rtl/>
        </w:rPr>
        <w:t xml:space="preserve"> 2 : 335</w:t>
      </w:r>
      <w:r>
        <w:rPr>
          <w:rtl/>
        </w:rPr>
        <w:t xml:space="preserve"> ، و 4</w:t>
      </w:r>
      <w:r w:rsidRPr="007447D7">
        <w:rPr>
          <w:rtl/>
        </w:rPr>
        <w:t xml:space="preserve"> : 248</w:t>
      </w:r>
      <w:r>
        <w:rPr>
          <w:rtl/>
        </w:rPr>
        <w:t xml:space="preserve"> ، </w:t>
      </w:r>
      <w:r w:rsidRPr="007447D7">
        <w:rPr>
          <w:rtl/>
        </w:rPr>
        <w:t>290</w:t>
      </w:r>
      <w:r>
        <w:rPr>
          <w:rtl/>
        </w:rPr>
        <w:t xml:space="preserve"> ، </w:t>
      </w:r>
      <w:r w:rsidRPr="007447D7">
        <w:rPr>
          <w:rtl/>
        </w:rPr>
        <w:t>291</w:t>
      </w:r>
    </w:p>
    <w:p w:rsidR="007E17A4" w:rsidRPr="007447D7" w:rsidRDefault="007E17A4" w:rsidP="007E17A4">
      <w:pPr>
        <w:pStyle w:val="TOC3"/>
        <w:rPr>
          <w:rtl/>
        </w:rPr>
      </w:pPr>
      <w:r w:rsidRPr="004E2CF9">
        <w:rPr>
          <w:rStyle w:val="libAlaemChar"/>
          <w:rtl/>
        </w:rPr>
        <w:t>(</w:t>
      </w:r>
      <w:r w:rsidRPr="004E2CF9">
        <w:rPr>
          <w:rStyle w:val="libAieChar"/>
          <w:rtl/>
        </w:rPr>
        <w:t xml:space="preserve"> قُلْ كُلٌّ مِنْ عِنْدِ اللهِ </w:t>
      </w:r>
      <w:r w:rsidRPr="004E2CF9">
        <w:rPr>
          <w:rStyle w:val="libAlaemChar"/>
          <w:rtl/>
        </w:rPr>
        <w:t>)</w:t>
      </w:r>
      <w:r w:rsidRPr="007447D7">
        <w:rPr>
          <w:rtl/>
        </w:rPr>
        <w:t xml:space="preserve"> (53)</w:t>
      </w:r>
      <w:r>
        <w:rPr>
          <w:rFonts w:hint="cs"/>
          <w:rtl/>
        </w:rPr>
        <w:t xml:space="preserve"> </w:t>
      </w:r>
      <w:r>
        <w:rPr>
          <w:rFonts w:hint="cs"/>
          <w:rtl/>
        </w:rPr>
        <w:tab/>
      </w:r>
      <w:r w:rsidRPr="007447D7">
        <w:rPr>
          <w:rtl/>
        </w:rPr>
        <w:t xml:space="preserve"> 2 : 436</w:t>
      </w:r>
    </w:p>
    <w:p w:rsidR="007E17A4" w:rsidRDefault="007E17A4" w:rsidP="007E17A4">
      <w:pPr>
        <w:pStyle w:val="TOC3"/>
        <w:rPr>
          <w:rtl/>
        </w:rPr>
      </w:pPr>
      <w:r w:rsidRPr="004E2CF9">
        <w:rPr>
          <w:rStyle w:val="libAlaemChar"/>
          <w:rtl/>
        </w:rPr>
        <w:t>(</w:t>
      </w:r>
      <w:r w:rsidRPr="004E2CF9">
        <w:rPr>
          <w:rStyle w:val="libAieChar"/>
          <w:rtl/>
        </w:rPr>
        <w:t xml:space="preserve"> كُلَّما نَضِجَتْ جُلُودُهُمْ بَدَّلْناهُمْ جُلُوداً </w:t>
      </w:r>
      <w:r w:rsidRPr="004E2CF9">
        <w:rPr>
          <w:rStyle w:val="libAlaemChar"/>
          <w:rtl/>
        </w:rPr>
        <w:t>)</w:t>
      </w:r>
      <w:r>
        <w:rPr>
          <w:rtl/>
        </w:rPr>
        <w:t xml:space="preserve"> ..</w:t>
      </w:r>
      <w:r w:rsidRPr="007447D7">
        <w:rPr>
          <w:rtl/>
        </w:rPr>
        <w:t>. (56)</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2 : 415 </w:t>
      </w:r>
      <w:r>
        <w:rPr>
          <w:rtl/>
        </w:rPr>
        <w:t>و 4</w:t>
      </w:r>
      <w:r w:rsidRPr="007447D7">
        <w:rPr>
          <w:rtl/>
        </w:rPr>
        <w:t xml:space="preserve"> : 222</w:t>
      </w:r>
      <w:r>
        <w:rPr>
          <w:rtl/>
        </w:rPr>
        <w:t xml:space="preserve"> ، </w:t>
      </w:r>
      <w:r w:rsidRPr="007447D7">
        <w:rPr>
          <w:rtl/>
        </w:rPr>
        <w:t>223</w:t>
      </w:r>
      <w:r>
        <w:rPr>
          <w:rtl/>
        </w:rPr>
        <w:t xml:space="preserve"> ، </w:t>
      </w:r>
      <w:r w:rsidRPr="007447D7">
        <w:rPr>
          <w:rtl/>
        </w:rPr>
        <w:t>280</w:t>
      </w:r>
    </w:p>
    <w:p w:rsidR="007E17A4" w:rsidRPr="007447D7" w:rsidRDefault="007E17A4" w:rsidP="007E17A4">
      <w:pPr>
        <w:pStyle w:val="TOC3"/>
        <w:rPr>
          <w:rtl/>
        </w:rPr>
      </w:pPr>
      <w:r w:rsidRPr="004E2CF9">
        <w:rPr>
          <w:rStyle w:val="libAlaemChar"/>
          <w:rtl/>
        </w:rPr>
        <w:t>(</w:t>
      </w:r>
      <w:r w:rsidRPr="004E2CF9">
        <w:rPr>
          <w:rStyle w:val="libAieChar"/>
          <w:rtl/>
        </w:rPr>
        <w:t xml:space="preserve"> إِنَّ اللهَ يَأْمُرُكُمْ أَنْ تُؤَدُّوا الْأَماناتِ إِلى أَهْلِها </w:t>
      </w:r>
      <w:r w:rsidRPr="004E2CF9">
        <w:rPr>
          <w:rStyle w:val="libAlaemChar"/>
          <w:rtl/>
        </w:rPr>
        <w:t>)</w:t>
      </w:r>
      <w:r w:rsidRPr="007447D7">
        <w:rPr>
          <w:rtl/>
        </w:rPr>
        <w:t xml:space="preserve"> (58)</w:t>
      </w:r>
      <w:r>
        <w:rPr>
          <w:rFonts w:hint="cs"/>
          <w:rtl/>
        </w:rPr>
        <w:t xml:space="preserve"> </w:t>
      </w:r>
      <w:r>
        <w:rPr>
          <w:rFonts w:hint="cs"/>
          <w:rtl/>
        </w:rPr>
        <w:tab/>
      </w:r>
      <w:r w:rsidRPr="007447D7">
        <w:rPr>
          <w:rtl/>
        </w:rPr>
        <w:t xml:space="preserve"> 3 : 114</w:t>
      </w:r>
    </w:p>
    <w:p w:rsidR="007E17A4" w:rsidRDefault="007E17A4" w:rsidP="007E17A4">
      <w:pPr>
        <w:pStyle w:val="TOC3"/>
        <w:rPr>
          <w:rtl/>
        </w:rPr>
      </w:pPr>
      <w:r w:rsidRPr="004E2CF9">
        <w:rPr>
          <w:rStyle w:val="libAlaemChar"/>
          <w:rtl/>
        </w:rPr>
        <w:t>(</w:t>
      </w:r>
      <w:r w:rsidRPr="004E2CF9">
        <w:rPr>
          <w:rStyle w:val="libAieChar"/>
          <w:rtl/>
        </w:rPr>
        <w:t xml:space="preserve"> أَطِيعُوا اللهَ وَأَطِيعُوا الرَّسُولَ وَأُولِي الْأَمْرِ مِنْكُمْ </w:t>
      </w:r>
      <w:r w:rsidRPr="004E2CF9">
        <w:rPr>
          <w:rStyle w:val="libAlaemChar"/>
          <w:rtl/>
        </w:rPr>
        <w:t>)</w:t>
      </w:r>
      <w:r w:rsidRPr="007447D7">
        <w:rPr>
          <w:rtl/>
        </w:rPr>
        <w:t xml:space="preserve"> (59)</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3 : 229</w:t>
      </w:r>
      <w:r>
        <w:rPr>
          <w:rtl/>
        </w:rPr>
        <w:t xml:space="preserve"> ، </w:t>
      </w:r>
      <w:r w:rsidRPr="007447D7">
        <w:rPr>
          <w:rtl/>
        </w:rPr>
        <w:t>230</w:t>
      </w:r>
      <w:r>
        <w:rPr>
          <w:rtl/>
        </w:rPr>
        <w:t xml:space="preserve"> ، </w:t>
      </w:r>
      <w:r w:rsidRPr="007447D7">
        <w:rPr>
          <w:rtl/>
        </w:rPr>
        <w:t>236</w:t>
      </w:r>
      <w:r>
        <w:rPr>
          <w:rtl/>
        </w:rPr>
        <w:t xml:space="preserve"> ، </w:t>
      </w:r>
      <w:r w:rsidRPr="007447D7">
        <w:rPr>
          <w:rtl/>
        </w:rPr>
        <w:t>274</w:t>
      </w:r>
      <w:r>
        <w:rPr>
          <w:rtl/>
        </w:rPr>
        <w:t xml:space="preserve"> ، </w:t>
      </w:r>
      <w:r w:rsidRPr="007447D7">
        <w:rPr>
          <w:rtl/>
        </w:rPr>
        <w:t>328</w:t>
      </w:r>
      <w:r>
        <w:rPr>
          <w:rtl/>
        </w:rPr>
        <w:t xml:space="preserve"> ، </w:t>
      </w:r>
      <w:r w:rsidRPr="007447D7">
        <w:rPr>
          <w:rtl/>
        </w:rPr>
        <w:t>356</w:t>
      </w:r>
    </w:p>
    <w:p w:rsidR="007E17A4" w:rsidRPr="007447D7" w:rsidRDefault="007E17A4" w:rsidP="007E17A4">
      <w:pPr>
        <w:pStyle w:val="TOC3"/>
        <w:rPr>
          <w:rtl/>
        </w:rPr>
      </w:pPr>
      <w:r w:rsidRPr="004E2CF9">
        <w:rPr>
          <w:rStyle w:val="libAlaemChar"/>
          <w:rtl/>
        </w:rPr>
        <w:t>(</w:t>
      </w:r>
      <w:r w:rsidRPr="004E2CF9">
        <w:rPr>
          <w:rStyle w:val="libAieChar"/>
          <w:rtl/>
        </w:rPr>
        <w:t xml:space="preserve"> وَمَنْ يَقْتُلْ مُؤْمِناً مُتَعَمِّداً فَجَزاؤُهُ جَهَنَّمُ خالِداً فِيها </w:t>
      </w:r>
      <w:r w:rsidRPr="004E2CF9">
        <w:rPr>
          <w:rStyle w:val="libAlaemChar"/>
          <w:rtl/>
        </w:rPr>
        <w:t>)</w:t>
      </w:r>
      <w:r w:rsidRPr="007447D7">
        <w:rPr>
          <w:rtl/>
        </w:rPr>
        <w:t xml:space="preserve"> (93)</w:t>
      </w:r>
      <w:r>
        <w:rPr>
          <w:rFonts w:hint="cs"/>
          <w:rtl/>
        </w:rPr>
        <w:t xml:space="preserve"> </w:t>
      </w:r>
      <w:r>
        <w:rPr>
          <w:rFonts w:hint="cs"/>
          <w:rtl/>
        </w:rPr>
        <w:tab/>
      </w:r>
      <w:r w:rsidRPr="007447D7">
        <w:rPr>
          <w:rtl/>
        </w:rPr>
        <w:t xml:space="preserve"> 4 : 289</w:t>
      </w:r>
    </w:p>
    <w:p w:rsidR="007E17A4" w:rsidRPr="007447D7" w:rsidRDefault="007E17A4" w:rsidP="007E17A4">
      <w:pPr>
        <w:pStyle w:val="TOC3"/>
        <w:rPr>
          <w:rtl/>
        </w:rPr>
      </w:pPr>
      <w:r w:rsidRPr="004E2CF9">
        <w:rPr>
          <w:rStyle w:val="libAlaemChar"/>
          <w:rtl/>
        </w:rPr>
        <w:t>(</w:t>
      </w:r>
      <w:r w:rsidRPr="004E2CF9">
        <w:rPr>
          <w:rStyle w:val="libAieChar"/>
          <w:rtl/>
        </w:rPr>
        <w:t xml:space="preserve"> فَضَّلَ اللهُ الْمُجاهِدِينَ عَلَى الْقاعِدِينَ أَجْراً عَظِيماً </w:t>
      </w:r>
      <w:r w:rsidRPr="004E2CF9">
        <w:rPr>
          <w:rStyle w:val="libAlaemChar"/>
          <w:rtl/>
        </w:rPr>
        <w:t>)</w:t>
      </w:r>
      <w:r w:rsidRPr="007447D7">
        <w:rPr>
          <w:rtl/>
        </w:rPr>
        <w:t xml:space="preserve"> (95)</w:t>
      </w:r>
      <w:r>
        <w:rPr>
          <w:rFonts w:hint="cs"/>
          <w:rtl/>
        </w:rPr>
        <w:t xml:space="preserve"> </w:t>
      </w:r>
      <w:r>
        <w:rPr>
          <w:rFonts w:hint="cs"/>
          <w:rtl/>
        </w:rPr>
        <w:tab/>
      </w:r>
      <w:r w:rsidRPr="007447D7">
        <w:rPr>
          <w:rtl/>
        </w:rPr>
        <w:t xml:space="preserve"> 3 : 287</w:t>
      </w:r>
      <w:r>
        <w:rPr>
          <w:rtl/>
        </w:rPr>
        <w:t xml:space="preserve"> ، </w:t>
      </w:r>
      <w:r w:rsidRPr="007447D7">
        <w:rPr>
          <w:rtl/>
        </w:rPr>
        <w:t>343</w:t>
      </w:r>
    </w:p>
    <w:p w:rsidR="007E17A4" w:rsidRPr="007447D7" w:rsidRDefault="007E17A4" w:rsidP="007E17A4">
      <w:pPr>
        <w:pStyle w:val="TOC3"/>
        <w:rPr>
          <w:rtl/>
        </w:rPr>
      </w:pPr>
      <w:r w:rsidRPr="004E2CF9">
        <w:rPr>
          <w:rStyle w:val="libAlaemChar"/>
          <w:rtl/>
        </w:rPr>
        <w:t>(</w:t>
      </w:r>
      <w:r w:rsidRPr="004E2CF9">
        <w:rPr>
          <w:rStyle w:val="libAieChar"/>
          <w:rtl/>
        </w:rPr>
        <w:t xml:space="preserve"> إِنَّا أَنْزَلْنا إِلَيْكَ الْكِتابَ بِالْحَقِّ لِتَحْكُمَ </w:t>
      </w:r>
      <w:r w:rsidRPr="004E2CF9">
        <w:rPr>
          <w:rStyle w:val="libAlaemChar"/>
          <w:rtl/>
        </w:rPr>
        <w:t>)</w:t>
      </w:r>
      <w:r>
        <w:rPr>
          <w:rtl/>
        </w:rPr>
        <w:t xml:space="preserve"> ..</w:t>
      </w:r>
      <w:r w:rsidRPr="007447D7">
        <w:rPr>
          <w:rtl/>
        </w:rPr>
        <w:t>. (105)</w:t>
      </w:r>
      <w:r>
        <w:rPr>
          <w:rFonts w:hint="cs"/>
          <w:rtl/>
        </w:rPr>
        <w:t xml:space="preserve"> </w:t>
      </w:r>
      <w:r>
        <w:rPr>
          <w:rFonts w:hint="cs"/>
          <w:rtl/>
        </w:rPr>
        <w:tab/>
      </w:r>
      <w:r w:rsidRPr="007447D7">
        <w:rPr>
          <w:rtl/>
        </w:rPr>
        <w:t xml:space="preserve"> 4 : 14</w:t>
      </w:r>
      <w:r>
        <w:rPr>
          <w:rtl/>
        </w:rPr>
        <w:t xml:space="preserve"> ، </w:t>
      </w:r>
      <w:r w:rsidRPr="007447D7">
        <w:rPr>
          <w:rtl/>
        </w:rPr>
        <w:t>167</w:t>
      </w:r>
    </w:p>
    <w:p w:rsidR="007E17A4" w:rsidRPr="007447D7" w:rsidRDefault="007E17A4" w:rsidP="007E17A4">
      <w:pPr>
        <w:pStyle w:val="TOC3"/>
        <w:rPr>
          <w:rtl/>
        </w:rPr>
      </w:pPr>
      <w:r w:rsidRPr="004E2CF9">
        <w:rPr>
          <w:rStyle w:val="libAlaemChar"/>
          <w:rtl/>
        </w:rPr>
        <w:t>(</w:t>
      </w:r>
      <w:r w:rsidRPr="004E2CF9">
        <w:rPr>
          <w:rStyle w:val="libAieChar"/>
          <w:rtl/>
        </w:rPr>
        <w:t xml:space="preserve"> وَيَتَّبِعْ غَيْرَ سَبِيلِ الْمُؤْمِنِينَ نُوَلِّهِ ما تَوَلَّى </w:t>
      </w:r>
      <w:r w:rsidRPr="004E2CF9">
        <w:rPr>
          <w:rStyle w:val="libAlaemChar"/>
          <w:rtl/>
        </w:rPr>
        <w:t>)</w:t>
      </w:r>
      <w:r>
        <w:rPr>
          <w:rtl/>
        </w:rPr>
        <w:t xml:space="preserve"> ..</w:t>
      </w:r>
      <w:r w:rsidRPr="007447D7">
        <w:rPr>
          <w:rtl/>
        </w:rPr>
        <w:t>. (115)</w:t>
      </w:r>
      <w:r>
        <w:rPr>
          <w:rFonts w:hint="cs"/>
          <w:rtl/>
        </w:rPr>
        <w:t xml:space="preserve"> </w:t>
      </w:r>
      <w:r>
        <w:rPr>
          <w:rFonts w:hint="cs"/>
          <w:rtl/>
        </w:rPr>
        <w:tab/>
      </w:r>
      <w:r w:rsidRPr="007447D7">
        <w:rPr>
          <w:rtl/>
        </w:rPr>
        <w:t xml:space="preserve"> 4 : 261</w:t>
      </w:r>
    </w:p>
    <w:p w:rsidR="007E17A4" w:rsidRPr="007447D7" w:rsidRDefault="007E17A4" w:rsidP="007E17A4">
      <w:pPr>
        <w:pStyle w:val="TOC3"/>
        <w:rPr>
          <w:rtl/>
        </w:rPr>
      </w:pPr>
      <w:r w:rsidRPr="004E2CF9">
        <w:rPr>
          <w:rStyle w:val="libAlaemChar"/>
          <w:rtl/>
        </w:rPr>
        <w:t>(</w:t>
      </w:r>
      <w:r w:rsidRPr="004E2CF9">
        <w:rPr>
          <w:rStyle w:val="libAieChar"/>
          <w:rtl/>
        </w:rPr>
        <w:t xml:space="preserve"> وَمَنْ يُشْرِكْ بِاللهِ فَقَدْ ضَلَّ ضَلالاً بَعِيداً </w:t>
      </w:r>
      <w:r w:rsidRPr="004E2CF9">
        <w:rPr>
          <w:rStyle w:val="libAlaemChar"/>
          <w:rtl/>
        </w:rPr>
        <w:t>)</w:t>
      </w:r>
      <w:r w:rsidRPr="007447D7">
        <w:rPr>
          <w:rtl/>
        </w:rPr>
        <w:t xml:space="preserve"> (116)</w:t>
      </w:r>
      <w:r>
        <w:rPr>
          <w:rFonts w:hint="cs"/>
          <w:rtl/>
        </w:rPr>
        <w:t xml:space="preserve"> </w:t>
      </w:r>
      <w:r>
        <w:rPr>
          <w:rFonts w:hint="cs"/>
          <w:rtl/>
        </w:rPr>
        <w:tab/>
      </w:r>
      <w:r w:rsidRPr="007447D7">
        <w:rPr>
          <w:rtl/>
        </w:rPr>
        <w:t xml:space="preserve"> 2 : 336</w:t>
      </w:r>
    </w:p>
    <w:p w:rsidR="007E17A4" w:rsidRPr="007447D7" w:rsidRDefault="007E17A4" w:rsidP="007E17A4">
      <w:pPr>
        <w:pStyle w:val="TOC3"/>
        <w:rPr>
          <w:rtl/>
        </w:rPr>
      </w:pPr>
      <w:r w:rsidRPr="004E2CF9">
        <w:rPr>
          <w:rStyle w:val="libAlaemChar"/>
          <w:rtl/>
        </w:rPr>
        <w:t>(</w:t>
      </w:r>
      <w:r w:rsidRPr="004E2CF9">
        <w:rPr>
          <w:rStyle w:val="libAieChar"/>
          <w:rtl/>
        </w:rPr>
        <w:t xml:space="preserve"> يَسْئَلُكَ أَهْلُ الْكِتابِ أَنْ تُنَزِّلَ عَلَيْهِمْ كِتاباً </w:t>
      </w:r>
      <w:r w:rsidRPr="004E2CF9">
        <w:rPr>
          <w:rStyle w:val="libAlaemChar"/>
          <w:rtl/>
        </w:rPr>
        <w:t>)</w:t>
      </w:r>
      <w:r>
        <w:rPr>
          <w:rtl/>
        </w:rPr>
        <w:t xml:space="preserve"> ..</w:t>
      </w:r>
      <w:r w:rsidRPr="007447D7">
        <w:rPr>
          <w:rtl/>
        </w:rPr>
        <w:t>. (153)</w:t>
      </w:r>
      <w:r>
        <w:rPr>
          <w:rFonts w:hint="cs"/>
          <w:rtl/>
        </w:rPr>
        <w:t xml:space="preserve"> </w:t>
      </w:r>
      <w:r>
        <w:rPr>
          <w:rFonts w:hint="cs"/>
          <w:rtl/>
        </w:rPr>
        <w:tab/>
      </w:r>
      <w:r w:rsidRPr="007447D7">
        <w:rPr>
          <w:rtl/>
        </w:rPr>
        <w:t xml:space="preserve"> 2 : 323</w:t>
      </w:r>
    </w:p>
    <w:p w:rsidR="007E17A4" w:rsidRPr="007447D7" w:rsidRDefault="007E17A4" w:rsidP="007E17A4">
      <w:pPr>
        <w:pStyle w:val="TOC3"/>
        <w:rPr>
          <w:rtl/>
        </w:rPr>
      </w:pPr>
      <w:r w:rsidRPr="004E2CF9">
        <w:rPr>
          <w:rStyle w:val="libAlaemChar"/>
          <w:rtl/>
        </w:rPr>
        <w:t>(</w:t>
      </w:r>
      <w:r w:rsidRPr="004E2CF9">
        <w:rPr>
          <w:rStyle w:val="libAieChar"/>
          <w:rtl/>
        </w:rPr>
        <w:t xml:space="preserve"> وَكَلَّمَ اللهُ مُوسى تَكْلِيماً </w:t>
      </w:r>
      <w:r w:rsidRPr="004E2CF9">
        <w:rPr>
          <w:rStyle w:val="libAlaemChar"/>
          <w:rtl/>
        </w:rPr>
        <w:t>)</w:t>
      </w:r>
      <w:r w:rsidRPr="007447D7">
        <w:rPr>
          <w:rtl/>
        </w:rPr>
        <w:t xml:space="preserve"> (164)</w:t>
      </w:r>
      <w:r>
        <w:rPr>
          <w:rFonts w:hint="cs"/>
          <w:rtl/>
        </w:rPr>
        <w:t xml:space="preserve"> </w:t>
      </w:r>
      <w:r>
        <w:rPr>
          <w:rFonts w:hint="cs"/>
          <w:rtl/>
        </w:rPr>
        <w:tab/>
      </w:r>
      <w:r w:rsidRPr="007447D7">
        <w:rPr>
          <w:rtl/>
        </w:rPr>
        <w:t xml:space="preserve"> 2 : 280</w:t>
      </w:r>
    </w:p>
    <w:p w:rsidR="007E17A4" w:rsidRPr="007447D7" w:rsidRDefault="007E17A4" w:rsidP="007E17A4">
      <w:pPr>
        <w:pStyle w:val="TOC3"/>
        <w:rPr>
          <w:rtl/>
        </w:rPr>
      </w:pPr>
      <w:r w:rsidRPr="004E2CF9">
        <w:rPr>
          <w:rStyle w:val="libAlaemChar"/>
          <w:rtl/>
        </w:rPr>
        <w:t>(</w:t>
      </w:r>
      <w:r w:rsidRPr="004E2CF9">
        <w:rPr>
          <w:rStyle w:val="libAieChar"/>
          <w:rtl/>
        </w:rPr>
        <w:t xml:space="preserve"> رُسُلاً مُبَشِّرِينَ وَمُنْذِرِينَ لِئَلاَّ يَكُونَ لِلنَّاسِ </w:t>
      </w:r>
      <w:r w:rsidRPr="004E2CF9">
        <w:rPr>
          <w:rStyle w:val="libAlaemChar"/>
          <w:rtl/>
        </w:rPr>
        <w:t>)</w:t>
      </w:r>
      <w:r>
        <w:rPr>
          <w:rtl/>
        </w:rPr>
        <w:t xml:space="preserve"> ..</w:t>
      </w:r>
      <w:r w:rsidRPr="007447D7">
        <w:rPr>
          <w:rtl/>
        </w:rPr>
        <w:t>. (165)</w:t>
      </w:r>
      <w:r>
        <w:rPr>
          <w:rFonts w:hint="cs"/>
          <w:rtl/>
        </w:rPr>
        <w:t xml:space="preserve"> </w:t>
      </w:r>
      <w:r>
        <w:rPr>
          <w:rFonts w:hint="cs"/>
          <w:rtl/>
        </w:rPr>
        <w:tab/>
      </w:r>
      <w:r w:rsidRPr="007447D7">
        <w:rPr>
          <w:rtl/>
        </w:rPr>
        <w:t xml:space="preserve"> 3 : 14</w:t>
      </w:r>
    </w:p>
    <w:p w:rsidR="007E17A4" w:rsidRPr="007447D7" w:rsidRDefault="007E17A4" w:rsidP="007E17A4">
      <w:pPr>
        <w:pStyle w:val="TOC3"/>
        <w:rPr>
          <w:rtl/>
        </w:rPr>
      </w:pPr>
      <w:r w:rsidRPr="004E2CF9">
        <w:rPr>
          <w:rStyle w:val="libAlaemChar"/>
          <w:rtl/>
        </w:rPr>
        <w:t>(</w:t>
      </w:r>
      <w:r w:rsidRPr="004E2CF9">
        <w:rPr>
          <w:rStyle w:val="libAieChar"/>
          <w:rtl/>
        </w:rPr>
        <w:t xml:space="preserve"> يا أَهْلَ الْكِتابِ لا تَغْلُوا فِي دِينِكُمْ </w:t>
      </w:r>
      <w:r w:rsidRPr="004E2CF9">
        <w:rPr>
          <w:rStyle w:val="libAlaemChar"/>
          <w:rtl/>
        </w:rPr>
        <w:t>)</w:t>
      </w:r>
      <w:r>
        <w:rPr>
          <w:rtl/>
        </w:rPr>
        <w:t xml:space="preserve"> ..</w:t>
      </w:r>
      <w:r w:rsidRPr="007447D7">
        <w:rPr>
          <w:rtl/>
        </w:rPr>
        <w:t>. (171)</w:t>
      </w:r>
      <w:r>
        <w:rPr>
          <w:rFonts w:hint="cs"/>
          <w:rtl/>
        </w:rPr>
        <w:t xml:space="preserve"> </w:t>
      </w:r>
      <w:r>
        <w:rPr>
          <w:rFonts w:hint="cs"/>
          <w:rtl/>
        </w:rPr>
        <w:tab/>
      </w:r>
      <w:r w:rsidRPr="007447D7">
        <w:rPr>
          <w:rtl/>
        </w:rPr>
        <w:t xml:space="preserve"> 3 : 214</w:t>
      </w:r>
    </w:p>
    <w:p w:rsidR="007E17A4" w:rsidRPr="007447D7" w:rsidRDefault="007E17A4" w:rsidP="007E17A4">
      <w:pPr>
        <w:pStyle w:val="TOC3"/>
        <w:rPr>
          <w:rtl/>
        </w:rPr>
      </w:pPr>
      <w:r w:rsidRPr="004E2CF9">
        <w:rPr>
          <w:rStyle w:val="libAlaemChar"/>
          <w:rtl/>
        </w:rPr>
        <w:t>(</w:t>
      </w:r>
      <w:r w:rsidRPr="004E2CF9">
        <w:rPr>
          <w:rStyle w:val="libAieChar"/>
          <w:rtl/>
        </w:rPr>
        <w:t xml:space="preserve"> لَنْ يَسْتَنْكِفَ الْمَسِيحُ أَنْ يَكُونَ عَبْداً لِلَّهِ </w:t>
      </w:r>
      <w:r w:rsidRPr="004E2CF9">
        <w:rPr>
          <w:rStyle w:val="libAlaemChar"/>
          <w:rtl/>
        </w:rPr>
        <w:t>)</w:t>
      </w:r>
      <w:r>
        <w:rPr>
          <w:rtl/>
        </w:rPr>
        <w:t xml:space="preserve"> ..</w:t>
      </w:r>
      <w:r w:rsidRPr="007447D7">
        <w:rPr>
          <w:rtl/>
        </w:rPr>
        <w:t>. (172)</w:t>
      </w:r>
      <w:r>
        <w:rPr>
          <w:rFonts w:hint="cs"/>
          <w:rtl/>
        </w:rPr>
        <w:t xml:space="preserve"> </w:t>
      </w:r>
      <w:r>
        <w:rPr>
          <w:rFonts w:hint="cs"/>
          <w:rtl/>
        </w:rPr>
        <w:tab/>
      </w:r>
      <w:r w:rsidRPr="007447D7">
        <w:rPr>
          <w:rtl/>
        </w:rPr>
        <w:t xml:space="preserve"> 3 : 69</w:t>
      </w:r>
    </w:p>
    <w:p w:rsidR="007E17A4" w:rsidRPr="007447D7" w:rsidRDefault="007E17A4" w:rsidP="007E17A4">
      <w:pPr>
        <w:pStyle w:val="TOC3"/>
        <w:rPr>
          <w:rtl/>
        </w:rPr>
      </w:pPr>
      <w:r w:rsidRPr="004E2CF9">
        <w:rPr>
          <w:rStyle w:val="libAlaemChar"/>
          <w:rtl/>
        </w:rPr>
        <w:t>(</w:t>
      </w:r>
      <w:r w:rsidRPr="004E2CF9">
        <w:rPr>
          <w:rStyle w:val="libAieChar"/>
          <w:rtl/>
        </w:rPr>
        <w:t xml:space="preserve"> يا أَيُّهَا النَّاسُ قَدْ جاءَكُمْ بُرْهانٌ مِنْ رَبِّكُمْ </w:t>
      </w:r>
      <w:r w:rsidRPr="004E2CF9">
        <w:rPr>
          <w:rStyle w:val="libAlaemChar"/>
          <w:rtl/>
        </w:rPr>
        <w:t>)</w:t>
      </w:r>
      <w:r w:rsidRPr="007447D7">
        <w:rPr>
          <w:rtl/>
        </w:rPr>
        <w:t xml:space="preserve"> (174)</w:t>
      </w:r>
      <w:r>
        <w:rPr>
          <w:rFonts w:hint="cs"/>
          <w:rtl/>
        </w:rPr>
        <w:t xml:space="preserve"> </w:t>
      </w:r>
      <w:r>
        <w:rPr>
          <w:rFonts w:hint="cs"/>
          <w:rtl/>
        </w:rPr>
        <w:tab/>
      </w:r>
      <w:r w:rsidRPr="007447D7">
        <w:rPr>
          <w:rtl/>
        </w:rPr>
        <w:t xml:space="preserve"> 3 : 214</w:t>
      </w:r>
    </w:p>
    <w:p w:rsidR="007E17A4" w:rsidRDefault="007E17A4" w:rsidP="004E2CF9">
      <w:pPr>
        <w:pStyle w:val="libAlaem"/>
        <w:rPr>
          <w:rtl/>
        </w:rPr>
      </w:pPr>
      <w:r>
        <w:rPr>
          <w:rtl/>
          <w:lang w:bidi="fa-IR"/>
        </w:rPr>
        <w:br w:type="page"/>
      </w:r>
      <w:r w:rsidRPr="007447D7">
        <w:rPr>
          <w:rtl/>
          <w:lang w:bidi="fa-IR"/>
        </w:rPr>
        <w:lastRenderedPageBreak/>
        <w:t xml:space="preserve">سورة المائدة (5) </w:t>
      </w:r>
    </w:p>
    <w:p w:rsidR="007E17A4" w:rsidRPr="007447D7" w:rsidRDefault="007E17A4" w:rsidP="004E2CF9">
      <w:pPr>
        <w:pStyle w:val="libAlaem"/>
        <w:rPr>
          <w:rtl/>
        </w:rPr>
      </w:pPr>
      <w:r w:rsidRPr="007447D7">
        <w:rPr>
          <w:rtl/>
        </w:rPr>
        <w:t>(</w:t>
      </w:r>
      <w:r w:rsidRPr="004E2CF9">
        <w:rPr>
          <w:rStyle w:val="libAieChar"/>
          <w:rtl/>
        </w:rPr>
        <w:t xml:space="preserve"> الْيَوْمَ أَكْمَلْتُ لَكُمْ دِينَكُمْ </w:t>
      </w:r>
      <w:r w:rsidRPr="004E2CF9">
        <w:rPr>
          <w:rStyle w:val="libAlaemChar"/>
          <w:rtl/>
        </w:rPr>
        <w:t>)</w:t>
      </w:r>
      <w:r>
        <w:rPr>
          <w:rtl/>
        </w:rPr>
        <w:t xml:space="preserve"> ..</w:t>
      </w:r>
      <w:r w:rsidRPr="007447D7">
        <w:rPr>
          <w:rtl/>
        </w:rPr>
        <w:t>. (3)</w:t>
      </w:r>
      <w:r>
        <w:rPr>
          <w:rFonts w:hint="cs"/>
          <w:rtl/>
        </w:rPr>
        <w:t xml:space="preserve"> </w:t>
      </w:r>
      <w:r>
        <w:rPr>
          <w:rFonts w:hint="cs"/>
          <w:rtl/>
        </w:rPr>
        <w:tab/>
      </w:r>
      <w:r w:rsidRPr="007447D7">
        <w:rPr>
          <w:rtl/>
        </w:rPr>
        <w:t xml:space="preserve"> 3 : 223</w:t>
      </w:r>
      <w:r>
        <w:rPr>
          <w:rtl/>
        </w:rPr>
        <w:t xml:space="preserve"> ، </w:t>
      </w:r>
      <w:r w:rsidRPr="007447D7">
        <w:rPr>
          <w:rtl/>
        </w:rPr>
        <w:t>268</w:t>
      </w:r>
      <w:r>
        <w:rPr>
          <w:rtl/>
        </w:rPr>
        <w:t xml:space="preserve"> ، </w:t>
      </w:r>
      <w:r w:rsidRPr="007447D7">
        <w:rPr>
          <w:rtl/>
        </w:rPr>
        <w:t>294</w:t>
      </w:r>
    </w:p>
    <w:p w:rsidR="007E17A4" w:rsidRPr="007447D7" w:rsidRDefault="007E17A4" w:rsidP="007E17A4">
      <w:pPr>
        <w:pStyle w:val="TOC3"/>
        <w:rPr>
          <w:rtl/>
        </w:rPr>
      </w:pPr>
      <w:r w:rsidRPr="004E2CF9">
        <w:rPr>
          <w:rStyle w:val="libAlaemChar"/>
          <w:rtl/>
        </w:rPr>
        <w:t>(</w:t>
      </w:r>
      <w:r w:rsidRPr="004E2CF9">
        <w:rPr>
          <w:rStyle w:val="libAieChar"/>
          <w:rtl/>
        </w:rPr>
        <w:t xml:space="preserve"> ما يُرِيدُ اللهُ لِيَجْعَلَ عَلَيْكُمْ مِنْ حَرَجٍ </w:t>
      </w:r>
      <w:r w:rsidRPr="004E2CF9">
        <w:rPr>
          <w:rStyle w:val="libAlaemChar"/>
          <w:rtl/>
        </w:rPr>
        <w:t>)</w:t>
      </w:r>
      <w:r>
        <w:rPr>
          <w:rtl/>
        </w:rPr>
        <w:t xml:space="preserve"> ..</w:t>
      </w:r>
      <w:r w:rsidRPr="007447D7">
        <w:rPr>
          <w:rtl/>
        </w:rPr>
        <w:t>. (6)</w:t>
      </w:r>
      <w:r>
        <w:rPr>
          <w:rFonts w:hint="cs"/>
          <w:rtl/>
        </w:rPr>
        <w:t xml:space="preserve"> </w:t>
      </w:r>
      <w:r>
        <w:rPr>
          <w:rFonts w:hint="cs"/>
          <w:rtl/>
        </w:rPr>
        <w:tab/>
      </w:r>
      <w:r w:rsidRPr="007447D7">
        <w:rPr>
          <w:rtl/>
        </w:rPr>
        <w:t xml:space="preserve"> 2 : 456</w:t>
      </w:r>
    </w:p>
    <w:p w:rsidR="007E17A4" w:rsidRPr="007447D7" w:rsidRDefault="007E17A4" w:rsidP="007E17A4">
      <w:pPr>
        <w:pStyle w:val="TOC3"/>
        <w:rPr>
          <w:rtl/>
        </w:rPr>
      </w:pPr>
      <w:r w:rsidRPr="004E2CF9">
        <w:rPr>
          <w:rStyle w:val="libAlaemChar"/>
          <w:rtl/>
        </w:rPr>
        <w:t>(</w:t>
      </w:r>
      <w:r w:rsidRPr="004E2CF9">
        <w:rPr>
          <w:rStyle w:val="libAieChar"/>
          <w:rtl/>
        </w:rPr>
        <w:t xml:space="preserve"> إِنَّما يَتَقَبَّلُ اللهُ مِنَ الْمُتَّقِينَ </w:t>
      </w:r>
      <w:r w:rsidRPr="004E2CF9">
        <w:rPr>
          <w:rStyle w:val="libAlaemChar"/>
          <w:rtl/>
        </w:rPr>
        <w:t>)</w:t>
      </w:r>
      <w:r w:rsidRPr="007447D7">
        <w:rPr>
          <w:rtl/>
        </w:rPr>
        <w:t xml:space="preserve"> (27)</w:t>
      </w:r>
      <w:r>
        <w:rPr>
          <w:rFonts w:hint="cs"/>
          <w:rtl/>
        </w:rPr>
        <w:t xml:space="preserve"> </w:t>
      </w:r>
      <w:r>
        <w:rPr>
          <w:rFonts w:hint="cs"/>
          <w:rtl/>
        </w:rPr>
        <w:tab/>
      </w:r>
      <w:r w:rsidRPr="007447D7">
        <w:rPr>
          <w:rtl/>
        </w:rPr>
        <w:t xml:space="preserve"> 4 : 161</w:t>
      </w:r>
    </w:p>
    <w:p w:rsidR="007E17A4" w:rsidRPr="007447D7" w:rsidRDefault="007E17A4" w:rsidP="007E17A4">
      <w:pPr>
        <w:pStyle w:val="TOC3"/>
        <w:rPr>
          <w:rtl/>
        </w:rPr>
      </w:pPr>
      <w:r w:rsidRPr="004E2CF9">
        <w:rPr>
          <w:rStyle w:val="libAlaemChar"/>
          <w:rtl/>
        </w:rPr>
        <w:t>(</w:t>
      </w:r>
      <w:r w:rsidRPr="004E2CF9">
        <w:rPr>
          <w:rStyle w:val="libAieChar"/>
          <w:rtl/>
        </w:rPr>
        <w:t xml:space="preserve"> وَالسَّارِقُ وَالسَّارِقَةُ فَاقْطَعُوا أَيْدِيَهُما </w:t>
      </w:r>
      <w:r w:rsidRPr="004E2CF9">
        <w:rPr>
          <w:rStyle w:val="libAlaemChar"/>
          <w:rtl/>
        </w:rPr>
        <w:t>)</w:t>
      </w:r>
      <w:r w:rsidRPr="007447D7">
        <w:rPr>
          <w:rtl/>
        </w:rPr>
        <w:t xml:space="preserve"> (38)</w:t>
      </w:r>
      <w:r>
        <w:rPr>
          <w:rFonts w:hint="cs"/>
          <w:rtl/>
        </w:rPr>
        <w:t xml:space="preserve"> </w:t>
      </w:r>
      <w:r>
        <w:rPr>
          <w:rFonts w:hint="cs"/>
          <w:rtl/>
        </w:rPr>
        <w:tab/>
      </w:r>
      <w:r w:rsidRPr="007447D7">
        <w:rPr>
          <w:rtl/>
        </w:rPr>
        <w:t xml:space="preserve"> 3 : 355</w:t>
      </w:r>
    </w:p>
    <w:p w:rsidR="007E17A4" w:rsidRPr="007447D7" w:rsidRDefault="007E17A4" w:rsidP="007E17A4">
      <w:pPr>
        <w:pStyle w:val="TOC3"/>
        <w:rPr>
          <w:rtl/>
        </w:rPr>
      </w:pPr>
      <w:r w:rsidRPr="004E2CF9">
        <w:rPr>
          <w:rStyle w:val="libAlaemChar"/>
          <w:rtl/>
        </w:rPr>
        <w:t>(</w:t>
      </w:r>
      <w:r w:rsidRPr="004E2CF9">
        <w:rPr>
          <w:rStyle w:val="libAieChar"/>
          <w:rtl/>
        </w:rPr>
        <w:t xml:space="preserve"> أَلَمْ تَعْلَمْ أَنَّ اللهَ لَهُ مُلْكُ السَّماواتِ وَالْأَرْضِ </w:t>
      </w:r>
      <w:r w:rsidRPr="004E2CF9">
        <w:rPr>
          <w:rStyle w:val="libAlaemChar"/>
          <w:rtl/>
        </w:rPr>
        <w:t>)</w:t>
      </w:r>
      <w:r>
        <w:rPr>
          <w:rtl/>
        </w:rPr>
        <w:t xml:space="preserve"> ..</w:t>
      </w:r>
      <w:r w:rsidRPr="007447D7">
        <w:rPr>
          <w:rtl/>
        </w:rPr>
        <w:t>. (40)</w:t>
      </w:r>
      <w:r>
        <w:rPr>
          <w:rFonts w:hint="cs"/>
          <w:rtl/>
        </w:rPr>
        <w:t xml:space="preserve"> </w:t>
      </w:r>
      <w:r>
        <w:rPr>
          <w:rFonts w:hint="cs"/>
          <w:rtl/>
        </w:rPr>
        <w:tab/>
      </w:r>
      <w:r w:rsidRPr="007447D7">
        <w:rPr>
          <w:rtl/>
        </w:rPr>
        <w:t xml:space="preserve"> 2 : 74</w:t>
      </w:r>
    </w:p>
    <w:p w:rsidR="007E17A4" w:rsidRPr="007447D7" w:rsidRDefault="007E17A4" w:rsidP="007E17A4">
      <w:pPr>
        <w:pStyle w:val="TOC3"/>
        <w:rPr>
          <w:rtl/>
        </w:rPr>
      </w:pPr>
      <w:r w:rsidRPr="004E2CF9">
        <w:rPr>
          <w:rStyle w:val="libAlaemChar"/>
          <w:rtl/>
        </w:rPr>
        <w:t>(</w:t>
      </w:r>
      <w:r w:rsidRPr="004E2CF9">
        <w:rPr>
          <w:rStyle w:val="libAieChar"/>
          <w:rtl/>
        </w:rPr>
        <w:t xml:space="preserve"> أُولئِكَ الَّذِينَ لَمْ يُرِدِ اللهُ </w:t>
      </w:r>
      <w:r w:rsidRPr="004E2CF9">
        <w:rPr>
          <w:rStyle w:val="libAlaemChar"/>
          <w:rtl/>
        </w:rPr>
        <w:t>)</w:t>
      </w:r>
      <w:r w:rsidRPr="007447D7">
        <w:rPr>
          <w:rtl/>
        </w:rPr>
        <w:t xml:space="preserve"> (41)</w:t>
      </w:r>
      <w:r>
        <w:rPr>
          <w:rFonts w:hint="cs"/>
          <w:rtl/>
        </w:rPr>
        <w:t xml:space="preserve"> </w:t>
      </w:r>
      <w:r>
        <w:rPr>
          <w:rFonts w:hint="cs"/>
          <w:rtl/>
        </w:rPr>
        <w:tab/>
      </w:r>
      <w:r w:rsidRPr="007447D7">
        <w:rPr>
          <w:rtl/>
        </w:rPr>
        <w:t xml:space="preserve"> 2 : 285</w:t>
      </w:r>
    </w:p>
    <w:p w:rsidR="007E17A4" w:rsidRPr="007447D7" w:rsidRDefault="007E17A4" w:rsidP="007E17A4">
      <w:pPr>
        <w:pStyle w:val="TOC3"/>
        <w:rPr>
          <w:rtl/>
        </w:rPr>
      </w:pPr>
      <w:r w:rsidRPr="004E2CF9">
        <w:rPr>
          <w:rStyle w:val="libAlaemChar"/>
          <w:rtl/>
        </w:rPr>
        <w:t>(</w:t>
      </w:r>
      <w:r w:rsidRPr="004E2CF9">
        <w:rPr>
          <w:rStyle w:val="libAieChar"/>
          <w:rtl/>
        </w:rPr>
        <w:t xml:space="preserve"> وَمَنْ لَمْ يَحْكُمْ بِما أَنْزَلَ اللهُ فَأُولئِكَ هُمُ الْكافِرُونَ </w:t>
      </w:r>
      <w:r w:rsidRPr="004E2CF9">
        <w:rPr>
          <w:rStyle w:val="libAlaemChar"/>
          <w:rtl/>
        </w:rPr>
        <w:t>)</w:t>
      </w:r>
      <w:r w:rsidRPr="007447D7">
        <w:rPr>
          <w:rtl/>
        </w:rPr>
        <w:t xml:space="preserve"> (44)</w:t>
      </w:r>
      <w:r>
        <w:rPr>
          <w:rFonts w:hint="cs"/>
          <w:rtl/>
        </w:rPr>
        <w:t xml:space="preserve"> </w:t>
      </w:r>
      <w:r>
        <w:rPr>
          <w:rFonts w:hint="cs"/>
          <w:rtl/>
        </w:rPr>
        <w:tab/>
      </w:r>
      <w:r w:rsidRPr="007447D7">
        <w:rPr>
          <w:rtl/>
        </w:rPr>
        <w:t xml:space="preserve"> 3 : 166</w:t>
      </w:r>
    </w:p>
    <w:p w:rsidR="007E17A4" w:rsidRPr="007447D7" w:rsidRDefault="007E17A4" w:rsidP="007E17A4">
      <w:pPr>
        <w:pStyle w:val="TOC3"/>
        <w:rPr>
          <w:rtl/>
        </w:rPr>
      </w:pPr>
      <w:r w:rsidRPr="004E2CF9">
        <w:rPr>
          <w:rStyle w:val="libAlaemChar"/>
          <w:rtl/>
        </w:rPr>
        <w:t>(</w:t>
      </w:r>
      <w:r w:rsidRPr="004E2CF9">
        <w:rPr>
          <w:rStyle w:val="libAieChar"/>
          <w:rtl/>
        </w:rPr>
        <w:t xml:space="preserve"> النَّفْسَ بِالنَّفْسِ </w:t>
      </w:r>
      <w:r w:rsidRPr="004E2CF9">
        <w:rPr>
          <w:rStyle w:val="libAlaemChar"/>
          <w:rtl/>
        </w:rPr>
        <w:t>)</w:t>
      </w:r>
      <w:r w:rsidRPr="007447D7">
        <w:rPr>
          <w:rtl/>
        </w:rPr>
        <w:t xml:space="preserve"> (45)</w:t>
      </w:r>
      <w:r>
        <w:rPr>
          <w:rFonts w:hint="cs"/>
          <w:rtl/>
        </w:rPr>
        <w:t xml:space="preserve"> </w:t>
      </w:r>
      <w:r>
        <w:rPr>
          <w:rFonts w:hint="cs"/>
          <w:rtl/>
        </w:rPr>
        <w:tab/>
      </w:r>
      <w:r w:rsidRPr="007447D7">
        <w:rPr>
          <w:rtl/>
        </w:rPr>
        <w:t xml:space="preserve"> 4 : 92</w:t>
      </w:r>
    </w:p>
    <w:p w:rsidR="007E17A4" w:rsidRPr="007447D7" w:rsidRDefault="007E17A4" w:rsidP="007E17A4">
      <w:pPr>
        <w:pStyle w:val="TOC3"/>
        <w:rPr>
          <w:rtl/>
        </w:rPr>
      </w:pPr>
      <w:r w:rsidRPr="004E2CF9">
        <w:rPr>
          <w:rStyle w:val="libAlaemChar"/>
          <w:rtl/>
        </w:rPr>
        <w:t>(</w:t>
      </w:r>
      <w:r w:rsidRPr="004E2CF9">
        <w:rPr>
          <w:rStyle w:val="libAieChar"/>
          <w:rtl/>
        </w:rPr>
        <w:t xml:space="preserve"> فَاسْتَبِقُوا الْخَيْراتِ </w:t>
      </w:r>
      <w:r w:rsidRPr="004E2CF9">
        <w:rPr>
          <w:rStyle w:val="libAlaemChar"/>
          <w:rtl/>
        </w:rPr>
        <w:t>)</w:t>
      </w:r>
      <w:r w:rsidRPr="007447D7">
        <w:rPr>
          <w:rtl/>
        </w:rPr>
        <w:t xml:space="preserve"> (48)</w:t>
      </w:r>
      <w:r>
        <w:rPr>
          <w:rFonts w:hint="cs"/>
          <w:rtl/>
        </w:rPr>
        <w:t xml:space="preserve"> </w:t>
      </w:r>
      <w:r>
        <w:rPr>
          <w:rFonts w:hint="cs"/>
          <w:rtl/>
        </w:rPr>
        <w:tab/>
      </w:r>
      <w:r w:rsidRPr="007447D7">
        <w:rPr>
          <w:rtl/>
        </w:rPr>
        <w:t xml:space="preserve"> 3 : 358</w:t>
      </w:r>
    </w:p>
    <w:p w:rsidR="007E17A4" w:rsidRPr="007447D7" w:rsidRDefault="007E17A4" w:rsidP="007E17A4">
      <w:pPr>
        <w:pStyle w:val="TOC3"/>
        <w:rPr>
          <w:rtl/>
        </w:rPr>
      </w:pPr>
      <w:r w:rsidRPr="004E2CF9">
        <w:rPr>
          <w:rStyle w:val="libAlaemChar"/>
          <w:rtl/>
        </w:rPr>
        <w:t>(</w:t>
      </w:r>
      <w:r w:rsidRPr="004E2CF9">
        <w:rPr>
          <w:rStyle w:val="libAieChar"/>
          <w:rtl/>
        </w:rPr>
        <w:t xml:space="preserve"> يا أَيُّهَا الَّذِينَ آمَنُوا لا تَتَّخِذُوا الْيَهُودَ وَالنَّصارى أَوْلِياءَ </w:t>
      </w:r>
      <w:r w:rsidRPr="004E2CF9">
        <w:rPr>
          <w:rStyle w:val="libAlaemChar"/>
          <w:rtl/>
        </w:rPr>
        <w:t>)</w:t>
      </w:r>
      <w:r w:rsidRPr="007447D7">
        <w:rPr>
          <w:rtl/>
        </w:rPr>
        <w:t xml:space="preserve"> (51)</w:t>
      </w:r>
      <w:r>
        <w:rPr>
          <w:rFonts w:hint="cs"/>
          <w:rtl/>
        </w:rPr>
        <w:t xml:space="preserve"> </w:t>
      </w:r>
      <w:r>
        <w:rPr>
          <w:rFonts w:hint="cs"/>
          <w:rtl/>
        </w:rPr>
        <w:tab/>
      </w:r>
      <w:r w:rsidRPr="007447D7">
        <w:rPr>
          <w:rtl/>
        </w:rPr>
        <w:t xml:space="preserve"> 3 : 249</w:t>
      </w:r>
      <w:r>
        <w:rPr>
          <w:rtl/>
        </w:rPr>
        <w:t xml:space="preserve"> ، </w:t>
      </w:r>
      <w:r w:rsidRPr="007447D7">
        <w:rPr>
          <w:rtl/>
        </w:rPr>
        <w:t>322</w:t>
      </w:r>
    </w:p>
    <w:p w:rsidR="007E17A4" w:rsidRPr="007447D7" w:rsidRDefault="007E17A4" w:rsidP="007E17A4">
      <w:pPr>
        <w:pStyle w:val="TOC3"/>
        <w:rPr>
          <w:rtl/>
        </w:rPr>
      </w:pPr>
      <w:r w:rsidRPr="004E2CF9">
        <w:rPr>
          <w:rStyle w:val="libAlaemChar"/>
          <w:rtl/>
        </w:rPr>
        <w:t>(</w:t>
      </w:r>
      <w:r w:rsidRPr="004E2CF9">
        <w:rPr>
          <w:rStyle w:val="libAieChar"/>
          <w:rtl/>
        </w:rPr>
        <w:t xml:space="preserve"> يا أَيُّهَا الَّذِينَ آمَنُوا مَنْ يَرْتَدَّ مِنْكُمْ عَنْ دِينِهِ فَسَوْفَ </w:t>
      </w:r>
      <w:r w:rsidRPr="004E2CF9">
        <w:rPr>
          <w:rStyle w:val="libAlaemChar"/>
          <w:rtl/>
        </w:rPr>
        <w:t>)</w:t>
      </w:r>
      <w:r>
        <w:rPr>
          <w:rtl/>
        </w:rPr>
        <w:t xml:space="preserve"> ..</w:t>
      </w:r>
      <w:r w:rsidRPr="007447D7">
        <w:rPr>
          <w:rtl/>
        </w:rPr>
        <w:t>. (54)</w:t>
      </w:r>
      <w:r>
        <w:rPr>
          <w:rFonts w:hint="cs"/>
          <w:rtl/>
        </w:rPr>
        <w:t xml:space="preserve"> </w:t>
      </w:r>
      <w:r>
        <w:rPr>
          <w:rFonts w:hint="cs"/>
          <w:rtl/>
        </w:rPr>
        <w:tab/>
      </w:r>
      <w:r w:rsidRPr="007447D7">
        <w:rPr>
          <w:rtl/>
        </w:rPr>
        <w:t xml:space="preserve"> 3 : 264</w:t>
      </w:r>
    </w:p>
    <w:p w:rsidR="007E17A4" w:rsidRDefault="007E17A4" w:rsidP="007E17A4">
      <w:pPr>
        <w:pStyle w:val="TOC3"/>
        <w:rPr>
          <w:rtl/>
        </w:rPr>
      </w:pPr>
      <w:r w:rsidRPr="004E2CF9">
        <w:rPr>
          <w:rStyle w:val="libAlaemChar"/>
          <w:rtl/>
        </w:rPr>
        <w:t>(</w:t>
      </w:r>
      <w:r w:rsidRPr="004E2CF9">
        <w:rPr>
          <w:rStyle w:val="libAieChar"/>
          <w:rtl/>
        </w:rPr>
        <w:t xml:space="preserve"> إِنَّما وَلِيُّكُمُ اللهُ وَرَسُولُهُ وَالَّذِينَ آمَنُوا </w:t>
      </w:r>
      <w:r w:rsidRPr="004E2CF9">
        <w:rPr>
          <w:rStyle w:val="libAlaemChar"/>
          <w:rtl/>
        </w:rPr>
        <w:t>)</w:t>
      </w:r>
      <w:r>
        <w:rPr>
          <w:rtl/>
        </w:rPr>
        <w:t xml:space="preserve"> ..</w:t>
      </w:r>
      <w:r w:rsidRPr="007447D7">
        <w:rPr>
          <w:rtl/>
        </w:rPr>
        <w:t>. (55)</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3 : 237</w:t>
      </w:r>
      <w:r>
        <w:rPr>
          <w:rtl/>
        </w:rPr>
        <w:t xml:space="preserve"> ، </w:t>
      </w:r>
      <w:r w:rsidRPr="007447D7">
        <w:rPr>
          <w:rtl/>
        </w:rPr>
        <w:t>247</w:t>
      </w:r>
      <w:r>
        <w:rPr>
          <w:rtl/>
        </w:rPr>
        <w:t xml:space="preserve"> ، </w:t>
      </w:r>
      <w:r w:rsidRPr="007447D7">
        <w:rPr>
          <w:rtl/>
        </w:rPr>
        <w:t>286</w:t>
      </w:r>
      <w:r>
        <w:rPr>
          <w:rtl/>
        </w:rPr>
        <w:t xml:space="preserve"> ، </w:t>
      </w:r>
      <w:r w:rsidRPr="007447D7">
        <w:rPr>
          <w:rtl/>
        </w:rPr>
        <w:t>321</w:t>
      </w:r>
      <w:r>
        <w:rPr>
          <w:rtl/>
        </w:rPr>
        <w:t xml:space="preserve"> ، </w:t>
      </w:r>
      <w:r w:rsidRPr="007447D7">
        <w:rPr>
          <w:rtl/>
        </w:rPr>
        <w:t xml:space="preserve">344 </w:t>
      </w:r>
      <w:r>
        <w:rPr>
          <w:rtl/>
        </w:rPr>
        <w:t>و 4</w:t>
      </w:r>
      <w:r w:rsidRPr="007447D7">
        <w:rPr>
          <w:rtl/>
        </w:rPr>
        <w:t xml:space="preserve"> : 17</w:t>
      </w:r>
      <w:r>
        <w:rPr>
          <w:rtl/>
        </w:rPr>
        <w:t xml:space="preserve"> ، </w:t>
      </w:r>
      <w:r w:rsidRPr="007447D7">
        <w:rPr>
          <w:rtl/>
        </w:rPr>
        <w:t>171</w:t>
      </w:r>
    </w:p>
    <w:p w:rsidR="007E17A4" w:rsidRPr="007447D7" w:rsidRDefault="007E17A4" w:rsidP="007E17A4">
      <w:pPr>
        <w:pStyle w:val="TOC3"/>
        <w:rPr>
          <w:rtl/>
        </w:rPr>
      </w:pPr>
      <w:r w:rsidRPr="004E2CF9">
        <w:rPr>
          <w:rStyle w:val="libAlaemChar"/>
          <w:rtl/>
        </w:rPr>
        <w:t>(</w:t>
      </w:r>
      <w:r w:rsidRPr="004E2CF9">
        <w:rPr>
          <w:rStyle w:val="libAieChar"/>
          <w:rtl/>
        </w:rPr>
        <w:t xml:space="preserve"> وَمَنْ يَتَوَلَّ اللهَ وَرَسُولَهُ وَالَّذِينَ آمَنُوا </w:t>
      </w:r>
      <w:r w:rsidRPr="004E2CF9">
        <w:rPr>
          <w:rStyle w:val="libAlaemChar"/>
          <w:rtl/>
        </w:rPr>
        <w:t>)</w:t>
      </w:r>
      <w:r w:rsidRPr="007447D7">
        <w:rPr>
          <w:rtl/>
        </w:rPr>
        <w:t xml:space="preserve"> (56)</w:t>
      </w:r>
      <w:r>
        <w:rPr>
          <w:rFonts w:hint="cs"/>
          <w:rtl/>
        </w:rPr>
        <w:t xml:space="preserve"> </w:t>
      </w:r>
      <w:r>
        <w:rPr>
          <w:rFonts w:hint="cs"/>
          <w:rtl/>
        </w:rPr>
        <w:tab/>
      </w:r>
      <w:r w:rsidRPr="007447D7">
        <w:rPr>
          <w:rtl/>
        </w:rPr>
        <w:t xml:space="preserve"> 3 : 249</w:t>
      </w:r>
      <w:r>
        <w:rPr>
          <w:rtl/>
        </w:rPr>
        <w:t xml:space="preserve"> ، </w:t>
      </w:r>
      <w:r w:rsidRPr="007447D7">
        <w:rPr>
          <w:rtl/>
        </w:rPr>
        <w:t>322</w:t>
      </w:r>
    </w:p>
    <w:p w:rsidR="007E17A4" w:rsidRPr="007447D7" w:rsidRDefault="007E17A4" w:rsidP="007E17A4">
      <w:pPr>
        <w:pStyle w:val="TOC3"/>
        <w:rPr>
          <w:rtl/>
        </w:rPr>
      </w:pPr>
      <w:r w:rsidRPr="004E2CF9">
        <w:rPr>
          <w:rStyle w:val="libAlaemChar"/>
          <w:rtl/>
        </w:rPr>
        <w:t>(</w:t>
      </w:r>
      <w:r w:rsidRPr="004E2CF9">
        <w:rPr>
          <w:rStyle w:val="libAieChar"/>
          <w:rtl/>
        </w:rPr>
        <w:t xml:space="preserve"> لَبِئْسَ ما كانُوا يَصْنَعُونَ </w:t>
      </w:r>
      <w:r w:rsidRPr="004E2CF9">
        <w:rPr>
          <w:rStyle w:val="libAlaemChar"/>
          <w:rtl/>
        </w:rPr>
        <w:t>)</w:t>
      </w:r>
      <w:r w:rsidRPr="007447D7">
        <w:rPr>
          <w:rtl/>
        </w:rPr>
        <w:t xml:space="preserve"> (63)</w:t>
      </w:r>
      <w:r>
        <w:rPr>
          <w:rFonts w:hint="cs"/>
          <w:rtl/>
        </w:rPr>
        <w:t xml:space="preserve"> </w:t>
      </w:r>
      <w:r>
        <w:rPr>
          <w:rFonts w:hint="cs"/>
          <w:rtl/>
        </w:rPr>
        <w:tab/>
      </w:r>
      <w:r w:rsidRPr="007447D7">
        <w:rPr>
          <w:rtl/>
        </w:rPr>
        <w:t xml:space="preserve"> 2 : 437</w:t>
      </w:r>
    </w:p>
    <w:p w:rsidR="007E17A4" w:rsidRPr="007447D7" w:rsidRDefault="007E17A4" w:rsidP="007E17A4">
      <w:pPr>
        <w:pStyle w:val="TOC3"/>
        <w:rPr>
          <w:rtl/>
        </w:rPr>
      </w:pPr>
      <w:r w:rsidRPr="004E2CF9">
        <w:rPr>
          <w:rStyle w:val="libAlaemChar"/>
          <w:rtl/>
        </w:rPr>
        <w:t>(</w:t>
      </w:r>
      <w:r w:rsidRPr="004E2CF9">
        <w:rPr>
          <w:rStyle w:val="libAieChar"/>
          <w:rtl/>
        </w:rPr>
        <w:t xml:space="preserve"> يا أَيُّهَا الرَّسُولُ بَلِّغْ ما أُنْزِلَ إِلَيْكَ مِنْ رَبِّكَ </w:t>
      </w:r>
      <w:r w:rsidRPr="004E2CF9">
        <w:rPr>
          <w:rStyle w:val="libAlaemChar"/>
          <w:rtl/>
        </w:rPr>
        <w:t>)</w:t>
      </w:r>
      <w:r>
        <w:rPr>
          <w:rtl/>
        </w:rPr>
        <w:t xml:space="preserve"> ..</w:t>
      </w:r>
      <w:r w:rsidRPr="007447D7">
        <w:rPr>
          <w:rtl/>
        </w:rPr>
        <w:t>. (67)</w:t>
      </w:r>
      <w:r>
        <w:rPr>
          <w:rFonts w:hint="cs"/>
          <w:rtl/>
        </w:rPr>
        <w:t xml:space="preserve"> </w:t>
      </w:r>
      <w:r>
        <w:rPr>
          <w:rFonts w:hint="cs"/>
          <w:rtl/>
        </w:rPr>
        <w:tab/>
      </w:r>
      <w:r w:rsidRPr="007447D7">
        <w:rPr>
          <w:rtl/>
        </w:rPr>
        <w:t xml:space="preserve"> 3 : 265</w:t>
      </w:r>
    </w:p>
    <w:p w:rsidR="007E17A4" w:rsidRPr="007447D7" w:rsidRDefault="007E17A4" w:rsidP="007E17A4">
      <w:pPr>
        <w:pStyle w:val="TOC3"/>
        <w:rPr>
          <w:rtl/>
        </w:rPr>
      </w:pPr>
      <w:r w:rsidRPr="007447D7">
        <w:rPr>
          <w:rtl/>
        </w:rPr>
        <w:t xml:space="preserve">سورة الأنعام (6) </w:t>
      </w:r>
      <w:r w:rsidRPr="004E2CF9">
        <w:rPr>
          <w:rStyle w:val="libAlaemChar"/>
          <w:rtl/>
        </w:rPr>
        <w:t>(</w:t>
      </w:r>
      <w:r w:rsidRPr="004E2CF9">
        <w:rPr>
          <w:rStyle w:val="libAieChar"/>
          <w:rtl/>
        </w:rPr>
        <w:t xml:space="preserve"> الْحَمْدُ لِلَّهِ الَّذِي خَلَقَ السَّماواتِ ... وَجَعَلَ الظُّلُماتِ وَالنُّورَ </w:t>
      </w:r>
      <w:r w:rsidRPr="004E2CF9">
        <w:rPr>
          <w:rStyle w:val="libAlaemChar"/>
          <w:rtl/>
        </w:rPr>
        <w:t>)</w:t>
      </w:r>
      <w:r>
        <w:rPr>
          <w:rtl/>
        </w:rPr>
        <w:t xml:space="preserve"> ..</w:t>
      </w:r>
      <w:r w:rsidRPr="007447D7">
        <w:rPr>
          <w:rtl/>
        </w:rPr>
        <w:t>. (1)</w:t>
      </w:r>
      <w:r>
        <w:rPr>
          <w:rFonts w:hint="cs"/>
          <w:rtl/>
        </w:rPr>
        <w:t xml:space="preserve"> </w:t>
      </w:r>
      <w:r>
        <w:rPr>
          <w:rFonts w:hint="cs"/>
          <w:rtl/>
        </w:rPr>
        <w:tab/>
      </w:r>
      <w:r w:rsidRPr="007447D7">
        <w:rPr>
          <w:rtl/>
        </w:rPr>
        <w:t xml:space="preserve"> 1 : 403 </w:t>
      </w:r>
      <w:r>
        <w:rPr>
          <w:rtl/>
        </w:rPr>
        <w:t>و 2</w:t>
      </w:r>
      <w:r w:rsidRPr="007447D7">
        <w:rPr>
          <w:rtl/>
        </w:rPr>
        <w:t xml:space="preserve"> : 470</w:t>
      </w:r>
    </w:p>
    <w:p w:rsidR="007E17A4" w:rsidRPr="007447D7" w:rsidRDefault="007E17A4" w:rsidP="007E17A4">
      <w:pPr>
        <w:pStyle w:val="TOC3"/>
        <w:rPr>
          <w:rtl/>
        </w:rPr>
      </w:pPr>
      <w:r w:rsidRPr="004E2CF9">
        <w:rPr>
          <w:rStyle w:val="libAlaemChar"/>
          <w:rtl/>
        </w:rPr>
        <w:t>(</w:t>
      </w:r>
      <w:r w:rsidRPr="004E2CF9">
        <w:rPr>
          <w:rStyle w:val="libAieChar"/>
          <w:rtl/>
        </w:rPr>
        <w:t xml:space="preserve"> لَوْ رُدُّوا لَعادُوا لِما نُهُوا عَنْهُ </w:t>
      </w:r>
      <w:r w:rsidRPr="004E2CF9">
        <w:rPr>
          <w:rStyle w:val="libAlaemChar"/>
          <w:rtl/>
        </w:rPr>
        <w:t>)</w:t>
      </w:r>
      <w:r w:rsidRPr="007447D7">
        <w:rPr>
          <w:rtl/>
        </w:rPr>
        <w:t xml:space="preserve"> (28)</w:t>
      </w:r>
      <w:r>
        <w:rPr>
          <w:rFonts w:hint="cs"/>
          <w:rtl/>
        </w:rPr>
        <w:t xml:space="preserve"> </w:t>
      </w:r>
      <w:r>
        <w:rPr>
          <w:rFonts w:hint="cs"/>
          <w:rtl/>
        </w:rPr>
        <w:tab/>
      </w:r>
      <w:r w:rsidRPr="007447D7">
        <w:rPr>
          <w:rtl/>
        </w:rPr>
        <w:t xml:space="preserve"> 4 : 232</w:t>
      </w:r>
    </w:p>
    <w:p w:rsidR="007E17A4" w:rsidRPr="007447D7" w:rsidRDefault="007E17A4" w:rsidP="007E17A4">
      <w:pPr>
        <w:pStyle w:val="TOC3"/>
        <w:rPr>
          <w:rtl/>
        </w:rPr>
      </w:pPr>
      <w:r w:rsidRPr="004E2CF9">
        <w:rPr>
          <w:rStyle w:val="libAlaemChar"/>
          <w:rtl/>
        </w:rPr>
        <w:t>(</w:t>
      </w:r>
      <w:r w:rsidRPr="004E2CF9">
        <w:rPr>
          <w:rStyle w:val="libAieChar"/>
          <w:rtl/>
        </w:rPr>
        <w:t xml:space="preserve"> وَالَّذِينَ كَذَّبُوا بِآياتِنا يَمَسُّهُمُ الْعَذابُ </w:t>
      </w:r>
      <w:r w:rsidRPr="004E2CF9">
        <w:rPr>
          <w:rStyle w:val="libAlaemChar"/>
          <w:rtl/>
        </w:rPr>
        <w:t>)</w:t>
      </w:r>
      <w:r>
        <w:rPr>
          <w:rtl/>
        </w:rPr>
        <w:t xml:space="preserve"> ..</w:t>
      </w:r>
      <w:r w:rsidRPr="007447D7">
        <w:rPr>
          <w:rtl/>
        </w:rPr>
        <w:t>. (49)</w:t>
      </w:r>
      <w:r>
        <w:rPr>
          <w:rFonts w:hint="cs"/>
          <w:rtl/>
        </w:rPr>
        <w:t xml:space="preserve"> </w:t>
      </w:r>
      <w:r>
        <w:rPr>
          <w:rFonts w:hint="cs"/>
          <w:rtl/>
        </w:rPr>
        <w:tab/>
      </w:r>
      <w:r w:rsidRPr="007447D7">
        <w:rPr>
          <w:rtl/>
        </w:rPr>
        <w:t xml:space="preserve"> 3 : 68</w:t>
      </w:r>
    </w:p>
    <w:p w:rsidR="007E17A4" w:rsidRPr="007447D7" w:rsidRDefault="007E17A4" w:rsidP="007E17A4">
      <w:pPr>
        <w:pStyle w:val="TOC3"/>
        <w:rPr>
          <w:rtl/>
        </w:rPr>
      </w:pPr>
      <w:r w:rsidRPr="004E2CF9">
        <w:rPr>
          <w:rStyle w:val="libAlaemChar"/>
          <w:rtl/>
        </w:rPr>
        <w:t>(</w:t>
      </w:r>
      <w:r w:rsidRPr="004E2CF9">
        <w:rPr>
          <w:rStyle w:val="libAieChar"/>
          <w:rtl/>
        </w:rPr>
        <w:t xml:space="preserve"> قُلْ لا أَقُولُ لَكُمْ عِنْدِي خَزائِنُ اللهِ </w:t>
      </w:r>
      <w:r w:rsidRPr="004E2CF9">
        <w:rPr>
          <w:rStyle w:val="libAlaemChar"/>
          <w:rtl/>
        </w:rPr>
        <w:t>)</w:t>
      </w:r>
      <w:r>
        <w:rPr>
          <w:rtl/>
        </w:rPr>
        <w:t xml:space="preserve"> ..</w:t>
      </w:r>
      <w:r w:rsidRPr="007447D7">
        <w:rPr>
          <w:rtl/>
        </w:rPr>
        <w:t>. (50)</w:t>
      </w:r>
      <w:r>
        <w:rPr>
          <w:rFonts w:hint="cs"/>
          <w:rtl/>
        </w:rPr>
        <w:t xml:space="preserve"> </w:t>
      </w:r>
      <w:r>
        <w:rPr>
          <w:rFonts w:hint="cs"/>
          <w:rtl/>
        </w:rPr>
        <w:tab/>
      </w:r>
      <w:r w:rsidRPr="007447D7">
        <w:rPr>
          <w:rtl/>
        </w:rPr>
        <w:t xml:space="preserve"> 3 : 68</w:t>
      </w:r>
    </w:p>
    <w:p w:rsidR="007E17A4" w:rsidRPr="007447D7" w:rsidRDefault="007E17A4" w:rsidP="007E17A4">
      <w:pPr>
        <w:pStyle w:val="TOC3"/>
        <w:rPr>
          <w:rtl/>
        </w:rPr>
      </w:pPr>
      <w:r w:rsidRPr="004E2CF9">
        <w:rPr>
          <w:rStyle w:val="libAlaemChar"/>
          <w:rtl/>
        </w:rPr>
        <w:t>(</w:t>
      </w:r>
      <w:r w:rsidRPr="004E2CF9">
        <w:rPr>
          <w:rStyle w:val="libAieChar"/>
          <w:rtl/>
        </w:rPr>
        <w:t xml:space="preserve"> وَعِنْدَهُ مَفاتِحُ الْغَيْبِ لا يَعْلَمُها إِلاَّ هُوَ </w:t>
      </w:r>
      <w:r w:rsidRPr="004E2CF9">
        <w:rPr>
          <w:rStyle w:val="libAlaemChar"/>
          <w:rtl/>
        </w:rPr>
        <w:t>)</w:t>
      </w:r>
      <w:r w:rsidRPr="007447D7">
        <w:rPr>
          <w:rtl/>
        </w:rPr>
        <w:t xml:space="preserve"> (59)</w:t>
      </w:r>
      <w:r>
        <w:rPr>
          <w:rFonts w:hint="cs"/>
          <w:rtl/>
        </w:rPr>
        <w:t xml:space="preserve"> </w:t>
      </w:r>
      <w:r>
        <w:rPr>
          <w:rFonts w:hint="cs"/>
          <w:rtl/>
        </w:rPr>
        <w:tab/>
      </w:r>
      <w:r w:rsidRPr="007447D7">
        <w:rPr>
          <w:rtl/>
        </w:rPr>
        <w:t xml:space="preserve"> 2 : 139</w:t>
      </w:r>
      <w:r>
        <w:rPr>
          <w:rtl/>
        </w:rPr>
        <w:t xml:space="preserve"> ، </w:t>
      </w:r>
      <w:r w:rsidRPr="007447D7">
        <w:rPr>
          <w:rtl/>
        </w:rPr>
        <w:t>553</w:t>
      </w:r>
    </w:p>
    <w:p w:rsidR="007E17A4" w:rsidRPr="007447D7" w:rsidRDefault="007E17A4" w:rsidP="007E17A4">
      <w:pPr>
        <w:pStyle w:val="TOC3"/>
        <w:rPr>
          <w:rtl/>
        </w:rPr>
      </w:pPr>
      <w:r w:rsidRPr="004E2CF9">
        <w:rPr>
          <w:rStyle w:val="libAlaemChar"/>
          <w:rtl/>
        </w:rPr>
        <w:t>(</w:t>
      </w:r>
      <w:r w:rsidRPr="004E2CF9">
        <w:rPr>
          <w:rStyle w:val="libAieChar"/>
          <w:rtl/>
        </w:rPr>
        <w:t xml:space="preserve"> وَما تَسْقُطُ مِنْ وَرَقَةٍ إِلاَّ يَعْلَمُها </w:t>
      </w:r>
      <w:r w:rsidRPr="004E2CF9">
        <w:rPr>
          <w:rStyle w:val="libAlaemChar"/>
          <w:rtl/>
        </w:rPr>
        <w:t>)</w:t>
      </w:r>
      <w:r w:rsidRPr="007447D7">
        <w:rPr>
          <w:rtl/>
        </w:rPr>
        <w:t xml:space="preserve"> (59)</w:t>
      </w:r>
      <w:r>
        <w:rPr>
          <w:rFonts w:hint="cs"/>
          <w:rtl/>
        </w:rPr>
        <w:t xml:space="preserve"> </w:t>
      </w:r>
      <w:r>
        <w:rPr>
          <w:rFonts w:hint="cs"/>
          <w:rtl/>
        </w:rPr>
        <w:tab/>
      </w:r>
      <w:r w:rsidRPr="007447D7">
        <w:rPr>
          <w:rtl/>
        </w:rPr>
        <w:t xml:space="preserve"> 2 : 192</w:t>
      </w:r>
    </w:p>
    <w:p w:rsidR="007E17A4" w:rsidRPr="007447D7" w:rsidRDefault="007E17A4" w:rsidP="007E17A4">
      <w:pPr>
        <w:pStyle w:val="TOC3"/>
        <w:rPr>
          <w:rtl/>
        </w:rPr>
      </w:pPr>
      <w:r w:rsidRPr="004E2CF9">
        <w:rPr>
          <w:rStyle w:val="libAlaemChar"/>
          <w:rtl/>
        </w:rPr>
        <w:t>(</w:t>
      </w:r>
      <w:r w:rsidRPr="004E2CF9">
        <w:rPr>
          <w:rStyle w:val="libAieChar"/>
          <w:rtl/>
        </w:rPr>
        <w:t xml:space="preserve"> وَكَذلِكَ نُرِي إِبْراهِيمَ مَلَكُوتَ السَّماواتِ وَالْأَرْضِ </w:t>
      </w:r>
      <w:r w:rsidRPr="004E2CF9">
        <w:rPr>
          <w:rStyle w:val="libAlaemChar"/>
          <w:rtl/>
        </w:rPr>
        <w:t>)</w:t>
      </w:r>
      <w:r w:rsidRPr="007447D7">
        <w:rPr>
          <w:rtl/>
        </w:rPr>
        <w:t xml:space="preserve"> (75)</w:t>
      </w:r>
      <w:r>
        <w:rPr>
          <w:rFonts w:hint="cs"/>
          <w:rtl/>
        </w:rPr>
        <w:t xml:space="preserve"> </w:t>
      </w:r>
      <w:r>
        <w:rPr>
          <w:rFonts w:hint="cs"/>
          <w:rtl/>
        </w:rPr>
        <w:tab/>
      </w:r>
      <w:r w:rsidRPr="007447D7">
        <w:rPr>
          <w:rtl/>
        </w:rPr>
        <w:t xml:space="preserve"> 4 : 64</w:t>
      </w:r>
      <w:r>
        <w:rPr>
          <w:rtl/>
        </w:rPr>
        <w:t xml:space="preserve"> ، </w:t>
      </w:r>
      <w:r w:rsidRPr="007447D7">
        <w:rPr>
          <w:rtl/>
        </w:rPr>
        <w:t>75</w:t>
      </w:r>
    </w:p>
    <w:p w:rsidR="007E17A4" w:rsidRPr="007447D7" w:rsidRDefault="007E17A4" w:rsidP="007E17A4">
      <w:pPr>
        <w:pStyle w:val="TOC3"/>
        <w:rPr>
          <w:rtl/>
        </w:rPr>
      </w:pPr>
      <w:r w:rsidRPr="004E2CF9">
        <w:rPr>
          <w:rStyle w:val="libAlaemChar"/>
          <w:rtl/>
        </w:rPr>
        <w:t>(</w:t>
      </w:r>
      <w:r w:rsidRPr="004E2CF9">
        <w:rPr>
          <w:rStyle w:val="libAieChar"/>
          <w:rtl/>
        </w:rPr>
        <w:t xml:space="preserve"> فَأَيُّ الْفَرِيقَيْنِ أَحَقُّ بِالْأَمْنِ إِنْ كُنْتُمْ تَعْلَمُونَ </w:t>
      </w:r>
      <w:r w:rsidRPr="004E2CF9">
        <w:rPr>
          <w:rStyle w:val="libAlaemChar"/>
          <w:rtl/>
        </w:rPr>
        <w:t>)</w:t>
      </w:r>
      <w:r w:rsidRPr="007447D7">
        <w:rPr>
          <w:rtl/>
        </w:rPr>
        <w:t xml:space="preserve"> (81)</w:t>
      </w:r>
      <w:r>
        <w:rPr>
          <w:rFonts w:hint="cs"/>
          <w:rtl/>
        </w:rPr>
        <w:t xml:space="preserve"> </w:t>
      </w:r>
      <w:r>
        <w:rPr>
          <w:rFonts w:hint="cs"/>
          <w:rtl/>
        </w:rPr>
        <w:tab/>
      </w:r>
      <w:r w:rsidRPr="007447D7">
        <w:rPr>
          <w:rtl/>
        </w:rPr>
        <w:t xml:space="preserve"> 3 : 240</w:t>
      </w:r>
    </w:p>
    <w:p w:rsidR="007E17A4"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وَكلًّا فَضَّلْنا عَلَى الْعالَمِينَ ... وَهَدَيْناهُمْ إِلى صِراطٍ مُسْتَقِيمٍ </w:t>
      </w:r>
      <w:r w:rsidRPr="004E2CF9">
        <w:rPr>
          <w:rStyle w:val="libAlaemChar"/>
          <w:rtl/>
        </w:rPr>
        <w:t>)</w:t>
      </w:r>
      <w:r w:rsidRPr="007447D7">
        <w:rPr>
          <w:rtl/>
        </w:rPr>
        <w:t xml:space="preserve"> ( 86</w:t>
      </w:r>
      <w:r>
        <w:rPr>
          <w:rtl/>
        </w:rPr>
        <w:t xml:space="preserve"> ـ </w:t>
      </w:r>
      <w:r w:rsidRPr="007447D7">
        <w:rPr>
          <w:rtl/>
        </w:rPr>
        <w:t>87 )</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3 : 22</w:t>
      </w:r>
    </w:p>
    <w:p w:rsidR="007E17A4" w:rsidRPr="007447D7" w:rsidRDefault="007E17A4" w:rsidP="007E17A4">
      <w:pPr>
        <w:pStyle w:val="TOC3"/>
        <w:rPr>
          <w:rtl/>
        </w:rPr>
      </w:pPr>
      <w:r w:rsidRPr="004E2CF9">
        <w:rPr>
          <w:rStyle w:val="libAlaemChar"/>
          <w:rtl/>
        </w:rPr>
        <w:t>(</w:t>
      </w:r>
      <w:r w:rsidRPr="004E2CF9">
        <w:rPr>
          <w:rStyle w:val="libAieChar"/>
          <w:rtl/>
        </w:rPr>
        <w:t xml:space="preserve"> أُولئِكَ الَّذِينَ هَدَى اللهُ فَبِهُداهُمُ اقْتَدِهْ </w:t>
      </w:r>
      <w:r w:rsidRPr="004E2CF9">
        <w:rPr>
          <w:rStyle w:val="libAlaemChar"/>
          <w:rtl/>
        </w:rPr>
        <w:t>)</w:t>
      </w:r>
      <w:r w:rsidRPr="007447D7">
        <w:rPr>
          <w:rtl/>
        </w:rPr>
        <w:t xml:space="preserve"> (90)</w:t>
      </w:r>
      <w:r>
        <w:rPr>
          <w:rFonts w:hint="cs"/>
          <w:rtl/>
        </w:rPr>
        <w:t xml:space="preserve"> </w:t>
      </w:r>
      <w:r>
        <w:rPr>
          <w:rFonts w:hint="cs"/>
          <w:rtl/>
        </w:rPr>
        <w:tab/>
      </w:r>
      <w:r w:rsidRPr="007447D7">
        <w:rPr>
          <w:rtl/>
        </w:rPr>
        <w:t xml:space="preserve"> 3 : 22</w:t>
      </w:r>
      <w:r>
        <w:rPr>
          <w:rtl/>
        </w:rPr>
        <w:t xml:space="preserve"> ، </w:t>
      </w:r>
      <w:r w:rsidRPr="007447D7">
        <w:rPr>
          <w:rtl/>
        </w:rPr>
        <w:t>58</w:t>
      </w:r>
      <w:r>
        <w:rPr>
          <w:rtl/>
        </w:rPr>
        <w:t xml:space="preserve"> ، </w:t>
      </w:r>
      <w:r w:rsidRPr="007447D7">
        <w:rPr>
          <w:rtl/>
        </w:rPr>
        <w:t>59</w:t>
      </w:r>
    </w:p>
    <w:p w:rsidR="007E17A4" w:rsidRPr="007447D7" w:rsidRDefault="007E17A4" w:rsidP="007E17A4">
      <w:pPr>
        <w:pStyle w:val="TOC3"/>
        <w:rPr>
          <w:rtl/>
        </w:rPr>
      </w:pPr>
      <w:r w:rsidRPr="004E2CF9">
        <w:rPr>
          <w:rStyle w:val="libAlaemChar"/>
          <w:rtl/>
        </w:rPr>
        <w:t>(</w:t>
      </w:r>
      <w:r w:rsidRPr="004E2CF9">
        <w:rPr>
          <w:rStyle w:val="libAieChar"/>
          <w:rtl/>
        </w:rPr>
        <w:t xml:space="preserve"> وَجَعَلُوا لِلَّهِ شُرَكاءَ الْجِنَ </w:t>
      </w:r>
      <w:r w:rsidRPr="004E2CF9">
        <w:rPr>
          <w:rStyle w:val="libAlaemChar"/>
          <w:rtl/>
        </w:rPr>
        <w:t>)</w:t>
      </w:r>
      <w:r w:rsidRPr="007447D7">
        <w:rPr>
          <w:rtl/>
        </w:rPr>
        <w:t xml:space="preserve"> (100)</w:t>
      </w:r>
      <w:r>
        <w:rPr>
          <w:rFonts w:hint="cs"/>
          <w:rtl/>
        </w:rPr>
        <w:t xml:space="preserve"> </w:t>
      </w:r>
      <w:r>
        <w:rPr>
          <w:rFonts w:hint="cs"/>
          <w:rtl/>
        </w:rPr>
        <w:tab/>
      </w:r>
      <w:r w:rsidRPr="007447D7">
        <w:rPr>
          <w:rtl/>
        </w:rPr>
        <w:t xml:space="preserve"> 2 : 438</w:t>
      </w:r>
    </w:p>
    <w:p w:rsidR="007E17A4" w:rsidRPr="007447D7" w:rsidRDefault="007E17A4" w:rsidP="007E17A4">
      <w:pPr>
        <w:pStyle w:val="TOC3"/>
        <w:rPr>
          <w:rtl/>
        </w:rPr>
      </w:pPr>
      <w:r w:rsidRPr="004E2CF9">
        <w:rPr>
          <w:rStyle w:val="libAlaemChar"/>
          <w:rtl/>
        </w:rPr>
        <w:t>(</w:t>
      </w:r>
      <w:r w:rsidRPr="004E2CF9">
        <w:rPr>
          <w:rStyle w:val="libAieChar"/>
          <w:rtl/>
        </w:rPr>
        <w:t xml:space="preserve"> لا إِلهَ إِلاَّ هُوَ خالِقُ كُلِّ شَيْءٍ فَاعْبُدُوهُ </w:t>
      </w:r>
      <w:r w:rsidRPr="004E2CF9">
        <w:rPr>
          <w:rStyle w:val="libAlaemChar"/>
          <w:rtl/>
        </w:rPr>
        <w:t>)</w:t>
      </w:r>
      <w:r w:rsidRPr="007447D7">
        <w:rPr>
          <w:rtl/>
        </w:rPr>
        <w:t xml:space="preserve"> (102)</w:t>
      </w:r>
      <w:r>
        <w:rPr>
          <w:rFonts w:hint="cs"/>
          <w:rtl/>
        </w:rPr>
        <w:t xml:space="preserve"> </w:t>
      </w:r>
      <w:r>
        <w:rPr>
          <w:rFonts w:hint="cs"/>
          <w:rtl/>
        </w:rPr>
        <w:tab/>
      </w:r>
      <w:r w:rsidRPr="007447D7">
        <w:rPr>
          <w:rtl/>
        </w:rPr>
        <w:t xml:space="preserve"> 2 : 94</w:t>
      </w:r>
    </w:p>
    <w:p w:rsidR="007E17A4" w:rsidRPr="007447D7" w:rsidRDefault="007E17A4" w:rsidP="007E17A4">
      <w:pPr>
        <w:pStyle w:val="TOC3"/>
        <w:rPr>
          <w:rtl/>
        </w:rPr>
      </w:pPr>
      <w:r w:rsidRPr="004E2CF9">
        <w:rPr>
          <w:rStyle w:val="libAlaemChar"/>
          <w:rtl/>
        </w:rPr>
        <w:t>(</w:t>
      </w:r>
      <w:r w:rsidRPr="004E2CF9">
        <w:rPr>
          <w:rStyle w:val="libAieChar"/>
          <w:rtl/>
        </w:rPr>
        <w:t xml:space="preserve"> لا تُدْرِكُهُ الْأَبْصارُ وَهُوَ يُدْرِكُ الْأَبْصارَ </w:t>
      </w:r>
      <w:r w:rsidRPr="004E2CF9">
        <w:rPr>
          <w:rStyle w:val="libAlaemChar"/>
          <w:rtl/>
        </w:rPr>
        <w:t>)</w:t>
      </w:r>
      <w:r w:rsidRPr="007447D7">
        <w:rPr>
          <w:rtl/>
        </w:rPr>
        <w:t xml:space="preserve"> (103)</w:t>
      </w:r>
      <w:r>
        <w:rPr>
          <w:rFonts w:hint="cs"/>
          <w:rtl/>
        </w:rPr>
        <w:t xml:space="preserve"> </w:t>
      </w:r>
      <w:r>
        <w:rPr>
          <w:rFonts w:hint="cs"/>
          <w:rtl/>
        </w:rPr>
        <w:tab/>
      </w:r>
      <w:r w:rsidRPr="007447D7">
        <w:rPr>
          <w:rtl/>
        </w:rPr>
        <w:t xml:space="preserve"> 2 : 295</w:t>
      </w:r>
      <w:r>
        <w:rPr>
          <w:rtl/>
        </w:rPr>
        <w:t xml:space="preserve"> ، </w:t>
      </w:r>
      <w:r w:rsidRPr="007447D7">
        <w:rPr>
          <w:rtl/>
        </w:rPr>
        <w:t>321</w:t>
      </w:r>
    </w:p>
    <w:p w:rsidR="007E17A4" w:rsidRPr="007447D7" w:rsidRDefault="007E17A4" w:rsidP="007E17A4">
      <w:pPr>
        <w:pStyle w:val="TOC3"/>
        <w:rPr>
          <w:rtl/>
        </w:rPr>
      </w:pPr>
      <w:r w:rsidRPr="004E2CF9">
        <w:rPr>
          <w:rStyle w:val="libAlaemChar"/>
          <w:rtl/>
        </w:rPr>
        <w:t>(</w:t>
      </w:r>
      <w:r w:rsidRPr="004E2CF9">
        <w:rPr>
          <w:rStyle w:val="libAieChar"/>
          <w:rtl/>
        </w:rPr>
        <w:t xml:space="preserve"> وَتَمَّتْ كَلِمَةُ رَبِّكَ صِدْقاً وَعَدْلاً </w:t>
      </w:r>
      <w:r w:rsidRPr="004E2CF9">
        <w:rPr>
          <w:rStyle w:val="libAlaemChar"/>
          <w:rtl/>
        </w:rPr>
        <w:t>)</w:t>
      </w:r>
      <w:r>
        <w:rPr>
          <w:rtl/>
        </w:rPr>
        <w:t xml:space="preserve"> ..</w:t>
      </w:r>
      <w:r w:rsidRPr="007447D7">
        <w:rPr>
          <w:rtl/>
        </w:rPr>
        <w:t>. (115)</w:t>
      </w:r>
      <w:r>
        <w:rPr>
          <w:rFonts w:hint="cs"/>
          <w:rtl/>
        </w:rPr>
        <w:t xml:space="preserve"> </w:t>
      </w:r>
      <w:r>
        <w:rPr>
          <w:rFonts w:hint="cs"/>
          <w:rtl/>
        </w:rPr>
        <w:tab/>
      </w:r>
      <w:r w:rsidRPr="007447D7">
        <w:rPr>
          <w:rtl/>
        </w:rPr>
        <w:t xml:space="preserve"> 4 : 31</w:t>
      </w:r>
      <w:r>
        <w:rPr>
          <w:rtl/>
        </w:rPr>
        <w:t xml:space="preserve"> ، </w:t>
      </w:r>
      <w:r w:rsidRPr="007447D7">
        <w:rPr>
          <w:rtl/>
        </w:rPr>
        <w:t>32</w:t>
      </w:r>
      <w:r>
        <w:rPr>
          <w:rtl/>
        </w:rPr>
        <w:t xml:space="preserve"> ، </w:t>
      </w:r>
      <w:r w:rsidRPr="007447D7">
        <w:rPr>
          <w:rtl/>
        </w:rPr>
        <w:t>191</w:t>
      </w:r>
      <w:r>
        <w:rPr>
          <w:rtl/>
        </w:rPr>
        <w:t xml:space="preserve"> ، </w:t>
      </w:r>
      <w:r w:rsidRPr="007447D7">
        <w:rPr>
          <w:rtl/>
        </w:rPr>
        <w:t>192</w:t>
      </w:r>
    </w:p>
    <w:p w:rsidR="007E17A4" w:rsidRPr="007447D7" w:rsidRDefault="007E17A4" w:rsidP="007E17A4">
      <w:pPr>
        <w:pStyle w:val="TOC3"/>
        <w:rPr>
          <w:rtl/>
        </w:rPr>
      </w:pPr>
      <w:r w:rsidRPr="004E2CF9">
        <w:rPr>
          <w:rStyle w:val="libAlaemChar"/>
          <w:rtl/>
        </w:rPr>
        <w:t>(</w:t>
      </w:r>
      <w:r w:rsidRPr="004E2CF9">
        <w:rPr>
          <w:rStyle w:val="libAieChar"/>
          <w:rtl/>
        </w:rPr>
        <w:t xml:space="preserve"> لا تَزِرُ وازِرَةٌ وِزْرَ أُخْرى </w:t>
      </w:r>
      <w:r w:rsidRPr="004E2CF9">
        <w:rPr>
          <w:rStyle w:val="libAlaemChar"/>
          <w:rtl/>
        </w:rPr>
        <w:t>)</w:t>
      </w:r>
      <w:r w:rsidRPr="007447D7">
        <w:rPr>
          <w:rtl/>
        </w:rPr>
        <w:t xml:space="preserve"> (164)</w:t>
      </w:r>
      <w:r>
        <w:rPr>
          <w:rFonts w:hint="cs"/>
          <w:rtl/>
        </w:rPr>
        <w:t xml:space="preserve"> </w:t>
      </w:r>
      <w:r>
        <w:rPr>
          <w:rFonts w:hint="cs"/>
          <w:rtl/>
        </w:rPr>
        <w:tab/>
      </w:r>
      <w:r w:rsidRPr="007447D7">
        <w:rPr>
          <w:rtl/>
        </w:rPr>
        <w:t xml:space="preserve"> 2 : 417</w:t>
      </w:r>
    </w:p>
    <w:p w:rsidR="007E17A4" w:rsidRPr="007447D7" w:rsidRDefault="007E17A4" w:rsidP="007E17A4">
      <w:pPr>
        <w:pStyle w:val="TOC3"/>
        <w:rPr>
          <w:rtl/>
        </w:rPr>
      </w:pPr>
      <w:r w:rsidRPr="007447D7">
        <w:rPr>
          <w:rtl/>
        </w:rPr>
        <w:t xml:space="preserve">سورة الأعراف (7) </w:t>
      </w:r>
      <w:r w:rsidRPr="004E2CF9">
        <w:rPr>
          <w:rStyle w:val="libAlaemChar"/>
          <w:rtl/>
        </w:rPr>
        <w:t>(</w:t>
      </w:r>
      <w:r w:rsidRPr="004E2CF9">
        <w:rPr>
          <w:rStyle w:val="libAieChar"/>
          <w:rtl/>
        </w:rPr>
        <w:t xml:space="preserve"> خَلَقْتَنِي مِنْ نارٍ وَخَلَقْتَهُ مِنْ طِينٍ </w:t>
      </w:r>
      <w:r w:rsidRPr="004E2CF9">
        <w:rPr>
          <w:rStyle w:val="libAlaemChar"/>
          <w:rtl/>
        </w:rPr>
        <w:t>)</w:t>
      </w:r>
      <w:r w:rsidRPr="007447D7">
        <w:rPr>
          <w:rtl/>
        </w:rPr>
        <w:t xml:space="preserve"> (12)</w:t>
      </w:r>
      <w:r>
        <w:rPr>
          <w:rFonts w:hint="cs"/>
          <w:rtl/>
        </w:rPr>
        <w:t xml:space="preserve"> </w:t>
      </w:r>
      <w:r>
        <w:rPr>
          <w:rFonts w:hint="cs"/>
          <w:rtl/>
        </w:rPr>
        <w:tab/>
      </w:r>
      <w:r w:rsidRPr="007447D7">
        <w:rPr>
          <w:rtl/>
        </w:rPr>
        <w:t xml:space="preserve"> 2 : 551</w:t>
      </w:r>
    </w:p>
    <w:p w:rsidR="007E17A4" w:rsidRPr="007447D7" w:rsidRDefault="007E17A4" w:rsidP="007E17A4">
      <w:pPr>
        <w:pStyle w:val="TOC3"/>
        <w:rPr>
          <w:rtl/>
        </w:rPr>
      </w:pPr>
      <w:r w:rsidRPr="004E2CF9">
        <w:rPr>
          <w:rStyle w:val="libAlaemChar"/>
          <w:rtl/>
        </w:rPr>
        <w:t>(</w:t>
      </w:r>
      <w:r w:rsidRPr="004E2CF9">
        <w:rPr>
          <w:rStyle w:val="libAieChar"/>
          <w:rtl/>
        </w:rPr>
        <w:t xml:space="preserve"> ثُمَّ لَآتِيَنَّهُمْ مِنْ بَيْنِ أَيْدِيهِمْ وَمِنْ خَلْفِهِمْ </w:t>
      </w:r>
      <w:r w:rsidRPr="004E2CF9">
        <w:rPr>
          <w:rStyle w:val="libAlaemChar"/>
          <w:rtl/>
        </w:rPr>
        <w:t>)</w:t>
      </w:r>
      <w:r>
        <w:rPr>
          <w:rtl/>
        </w:rPr>
        <w:t xml:space="preserve"> ..</w:t>
      </w:r>
      <w:r w:rsidRPr="007447D7">
        <w:rPr>
          <w:rtl/>
        </w:rPr>
        <w:t>. (17)</w:t>
      </w:r>
      <w:r>
        <w:rPr>
          <w:rFonts w:hint="cs"/>
          <w:rtl/>
        </w:rPr>
        <w:t xml:space="preserve"> </w:t>
      </w:r>
      <w:r>
        <w:rPr>
          <w:rFonts w:hint="cs"/>
          <w:rtl/>
        </w:rPr>
        <w:tab/>
      </w:r>
      <w:r w:rsidRPr="007447D7">
        <w:rPr>
          <w:rtl/>
        </w:rPr>
        <w:t xml:space="preserve"> 2 : 549</w:t>
      </w:r>
    </w:p>
    <w:p w:rsidR="007E17A4" w:rsidRPr="007447D7" w:rsidRDefault="007E17A4" w:rsidP="007E17A4">
      <w:pPr>
        <w:pStyle w:val="TOC3"/>
        <w:rPr>
          <w:rtl/>
        </w:rPr>
      </w:pPr>
      <w:r w:rsidRPr="004E2CF9">
        <w:rPr>
          <w:rStyle w:val="libAlaemChar"/>
          <w:rtl/>
        </w:rPr>
        <w:t>(</w:t>
      </w:r>
      <w:r w:rsidRPr="004E2CF9">
        <w:rPr>
          <w:rStyle w:val="libAieChar"/>
          <w:rtl/>
        </w:rPr>
        <w:t xml:space="preserve"> ما نَهاكُما رَبُّكُما عَنْ هذِهِ الشَّجَرَةِ إِلاَّ أَنْ تَكُونا مَلَكَيْنِ </w:t>
      </w:r>
      <w:r w:rsidRPr="004E2CF9">
        <w:rPr>
          <w:rStyle w:val="libAlaemChar"/>
          <w:rtl/>
        </w:rPr>
        <w:t>)</w:t>
      </w:r>
      <w:r w:rsidRPr="007447D7">
        <w:rPr>
          <w:rtl/>
        </w:rPr>
        <w:t xml:space="preserve"> (20)</w:t>
      </w:r>
      <w:r>
        <w:rPr>
          <w:rFonts w:hint="cs"/>
          <w:rtl/>
        </w:rPr>
        <w:t xml:space="preserve"> </w:t>
      </w:r>
      <w:r>
        <w:rPr>
          <w:rFonts w:hint="cs"/>
          <w:rtl/>
        </w:rPr>
        <w:tab/>
      </w:r>
      <w:r w:rsidRPr="007447D7">
        <w:rPr>
          <w:rtl/>
        </w:rPr>
        <w:t xml:space="preserve"> 3 : 68</w:t>
      </w:r>
    </w:p>
    <w:p w:rsidR="007E17A4" w:rsidRPr="007447D7" w:rsidRDefault="007E17A4" w:rsidP="007E17A4">
      <w:pPr>
        <w:pStyle w:val="TOC3"/>
        <w:rPr>
          <w:rtl/>
        </w:rPr>
      </w:pPr>
      <w:r w:rsidRPr="004E2CF9">
        <w:rPr>
          <w:rStyle w:val="libAlaemChar"/>
          <w:rtl/>
        </w:rPr>
        <w:t>(</w:t>
      </w:r>
      <w:r w:rsidRPr="004E2CF9">
        <w:rPr>
          <w:rStyle w:val="libAieChar"/>
          <w:rtl/>
        </w:rPr>
        <w:t xml:space="preserve"> وَإِنْ كُنْتُمْ فِي رَيْبٍ مِمَّا نَزَّلْنا عَلى عَبْدِنا فَأْتُوا </w:t>
      </w:r>
      <w:r w:rsidRPr="004E2CF9">
        <w:rPr>
          <w:rStyle w:val="libAlaemChar"/>
          <w:rtl/>
        </w:rPr>
        <w:t>)</w:t>
      </w:r>
      <w:r w:rsidRPr="007447D7">
        <w:rPr>
          <w:rtl/>
        </w:rPr>
        <w:t xml:space="preserve"> (23)</w:t>
      </w:r>
      <w:r>
        <w:rPr>
          <w:rFonts w:hint="cs"/>
          <w:rtl/>
        </w:rPr>
        <w:t xml:space="preserve"> </w:t>
      </w:r>
      <w:r>
        <w:rPr>
          <w:rFonts w:hint="cs"/>
          <w:rtl/>
        </w:rPr>
        <w:tab/>
      </w:r>
      <w:r w:rsidRPr="007447D7">
        <w:rPr>
          <w:rtl/>
        </w:rPr>
        <w:t xml:space="preserve"> 3 : 49</w:t>
      </w:r>
    </w:p>
    <w:p w:rsidR="007E17A4" w:rsidRPr="007447D7" w:rsidRDefault="007E17A4" w:rsidP="007E17A4">
      <w:pPr>
        <w:pStyle w:val="TOC3"/>
        <w:rPr>
          <w:rtl/>
        </w:rPr>
      </w:pPr>
      <w:r w:rsidRPr="004E2CF9">
        <w:rPr>
          <w:rStyle w:val="libAlaemChar"/>
          <w:rtl/>
        </w:rPr>
        <w:t>(</w:t>
      </w:r>
      <w:r w:rsidRPr="004E2CF9">
        <w:rPr>
          <w:rStyle w:val="libAieChar"/>
          <w:rtl/>
        </w:rPr>
        <w:t xml:space="preserve"> وَقَضى رَبُّكَ أَلاَّ تَعْبُدُوا إِلاَّ إِيَّاهُ </w:t>
      </w:r>
      <w:r w:rsidRPr="004E2CF9">
        <w:rPr>
          <w:rStyle w:val="libAlaemChar"/>
          <w:rtl/>
        </w:rPr>
        <w:t>)</w:t>
      </w:r>
      <w:r w:rsidRPr="007447D7">
        <w:rPr>
          <w:rtl/>
        </w:rPr>
        <w:t xml:space="preserve"> (23)</w:t>
      </w:r>
      <w:r>
        <w:rPr>
          <w:rFonts w:hint="cs"/>
          <w:rtl/>
        </w:rPr>
        <w:t xml:space="preserve"> </w:t>
      </w:r>
      <w:r>
        <w:rPr>
          <w:rFonts w:hint="cs"/>
          <w:rtl/>
        </w:rPr>
        <w:tab/>
      </w:r>
      <w:r w:rsidRPr="007447D7">
        <w:rPr>
          <w:rtl/>
        </w:rPr>
        <w:t xml:space="preserve"> 2 : 424</w:t>
      </w:r>
    </w:p>
    <w:p w:rsidR="007E17A4" w:rsidRPr="007447D7" w:rsidRDefault="007E17A4" w:rsidP="007E17A4">
      <w:pPr>
        <w:pStyle w:val="TOC3"/>
        <w:rPr>
          <w:rtl/>
        </w:rPr>
      </w:pPr>
      <w:r w:rsidRPr="004E2CF9">
        <w:rPr>
          <w:rStyle w:val="libAlaemChar"/>
          <w:rtl/>
        </w:rPr>
        <w:t>(</w:t>
      </w:r>
      <w:r w:rsidRPr="004E2CF9">
        <w:rPr>
          <w:rStyle w:val="libAieChar"/>
          <w:rtl/>
        </w:rPr>
        <w:t xml:space="preserve"> قُلْ هِيَ لِلَّذِينَ آمَنُوا فِي الْحَياةِ الدُّنْيا </w:t>
      </w:r>
      <w:r w:rsidRPr="004E2CF9">
        <w:rPr>
          <w:rStyle w:val="libAlaemChar"/>
          <w:rtl/>
        </w:rPr>
        <w:t>)</w:t>
      </w:r>
      <w:r w:rsidRPr="007447D7">
        <w:rPr>
          <w:rtl/>
        </w:rPr>
        <w:t xml:space="preserve"> (32)</w:t>
      </w:r>
      <w:r>
        <w:rPr>
          <w:rFonts w:hint="cs"/>
          <w:rtl/>
        </w:rPr>
        <w:t xml:space="preserve"> </w:t>
      </w:r>
      <w:r>
        <w:rPr>
          <w:rFonts w:hint="cs"/>
          <w:rtl/>
        </w:rPr>
        <w:tab/>
      </w:r>
      <w:r w:rsidRPr="007447D7">
        <w:rPr>
          <w:rtl/>
        </w:rPr>
        <w:t xml:space="preserve"> 4 : 38</w:t>
      </w:r>
      <w:r>
        <w:rPr>
          <w:rtl/>
        </w:rPr>
        <w:t xml:space="preserve"> ، </w:t>
      </w:r>
      <w:r w:rsidRPr="007447D7">
        <w:rPr>
          <w:rtl/>
        </w:rPr>
        <w:t>197</w:t>
      </w:r>
    </w:p>
    <w:p w:rsidR="007E17A4" w:rsidRPr="007447D7" w:rsidRDefault="007E17A4" w:rsidP="007E17A4">
      <w:pPr>
        <w:pStyle w:val="TOC3"/>
        <w:rPr>
          <w:rtl/>
        </w:rPr>
      </w:pPr>
      <w:r w:rsidRPr="004E2CF9">
        <w:rPr>
          <w:rStyle w:val="libAlaemChar"/>
          <w:rtl/>
        </w:rPr>
        <w:t>(</w:t>
      </w:r>
      <w:r w:rsidRPr="004E2CF9">
        <w:rPr>
          <w:rStyle w:val="libAieChar"/>
          <w:rtl/>
        </w:rPr>
        <w:t xml:space="preserve"> وَنادى أَصْحابُ الْجَنَّةِ أَصْحابَ النَّارِ </w:t>
      </w:r>
      <w:r w:rsidRPr="004E2CF9">
        <w:rPr>
          <w:rStyle w:val="libAlaemChar"/>
          <w:rtl/>
        </w:rPr>
        <w:t>)</w:t>
      </w:r>
      <w:r w:rsidRPr="007447D7">
        <w:rPr>
          <w:rtl/>
        </w:rPr>
        <w:t xml:space="preserve"> (44)</w:t>
      </w:r>
      <w:r>
        <w:rPr>
          <w:rFonts w:hint="cs"/>
          <w:rtl/>
        </w:rPr>
        <w:t xml:space="preserve"> </w:t>
      </w:r>
      <w:r>
        <w:rPr>
          <w:rFonts w:hint="cs"/>
          <w:rtl/>
        </w:rPr>
        <w:tab/>
      </w:r>
      <w:r w:rsidRPr="007447D7">
        <w:rPr>
          <w:rtl/>
        </w:rPr>
        <w:t xml:space="preserve"> 4 : 318</w:t>
      </w:r>
    </w:p>
    <w:p w:rsidR="007E17A4" w:rsidRPr="007447D7" w:rsidRDefault="007E17A4" w:rsidP="007E17A4">
      <w:pPr>
        <w:pStyle w:val="TOC3"/>
        <w:rPr>
          <w:rtl/>
        </w:rPr>
      </w:pPr>
      <w:r w:rsidRPr="004E2CF9">
        <w:rPr>
          <w:rStyle w:val="libAlaemChar"/>
          <w:rtl/>
        </w:rPr>
        <w:t>(</w:t>
      </w:r>
      <w:r w:rsidRPr="004E2CF9">
        <w:rPr>
          <w:rStyle w:val="libAieChar"/>
          <w:rtl/>
        </w:rPr>
        <w:t xml:space="preserve"> وَعَلَى الْأَعْرافِ رِجالٌ يَعْرِفُونَ كُلًّا بِسِيماهُمْ </w:t>
      </w:r>
      <w:r w:rsidRPr="004E2CF9">
        <w:rPr>
          <w:rStyle w:val="libAlaemChar"/>
          <w:rtl/>
        </w:rPr>
        <w:t>)</w:t>
      </w:r>
      <w:r w:rsidRPr="007447D7">
        <w:rPr>
          <w:rtl/>
        </w:rPr>
        <w:t xml:space="preserve"> (46)</w:t>
      </w:r>
      <w:r>
        <w:rPr>
          <w:rFonts w:hint="cs"/>
          <w:rtl/>
        </w:rPr>
        <w:t xml:space="preserve"> </w:t>
      </w:r>
      <w:r>
        <w:rPr>
          <w:rFonts w:hint="cs"/>
          <w:rtl/>
        </w:rPr>
        <w:tab/>
      </w:r>
      <w:r w:rsidRPr="007447D7">
        <w:rPr>
          <w:rtl/>
        </w:rPr>
        <w:t xml:space="preserve"> 4 : 309</w:t>
      </w:r>
    </w:p>
    <w:p w:rsidR="007E17A4" w:rsidRPr="007447D7" w:rsidRDefault="007E17A4" w:rsidP="007E17A4">
      <w:pPr>
        <w:pStyle w:val="TOC3"/>
        <w:rPr>
          <w:rtl/>
        </w:rPr>
      </w:pPr>
      <w:r w:rsidRPr="004E2CF9">
        <w:rPr>
          <w:rStyle w:val="libAlaemChar"/>
          <w:rtl/>
        </w:rPr>
        <w:t>(</w:t>
      </w:r>
      <w:r w:rsidRPr="004E2CF9">
        <w:rPr>
          <w:rStyle w:val="libAieChar"/>
          <w:rtl/>
        </w:rPr>
        <w:t xml:space="preserve"> وَنادى أَصْحابُ الْأَعْرافِ رِجالاً يَعْرِفُونَهُمْ بِسِيماهُمْ </w:t>
      </w:r>
      <w:r w:rsidRPr="004E2CF9">
        <w:rPr>
          <w:rStyle w:val="libAlaemChar"/>
          <w:rtl/>
        </w:rPr>
        <w:t>)</w:t>
      </w:r>
      <w:r w:rsidRPr="007447D7">
        <w:rPr>
          <w:rtl/>
        </w:rPr>
        <w:t xml:space="preserve"> (48)</w:t>
      </w:r>
      <w:r>
        <w:rPr>
          <w:rFonts w:hint="cs"/>
          <w:rtl/>
        </w:rPr>
        <w:t xml:space="preserve"> </w:t>
      </w:r>
      <w:r>
        <w:rPr>
          <w:rFonts w:hint="cs"/>
          <w:rtl/>
        </w:rPr>
        <w:tab/>
      </w:r>
      <w:r w:rsidRPr="007447D7">
        <w:rPr>
          <w:rtl/>
        </w:rPr>
        <w:t xml:space="preserve"> 4 : 309</w:t>
      </w:r>
    </w:p>
    <w:p w:rsidR="007E17A4" w:rsidRPr="007447D7" w:rsidRDefault="007E17A4" w:rsidP="007E17A4">
      <w:pPr>
        <w:pStyle w:val="TOC3"/>
        <w:rPr>
          <w:rtl/>
        </w:rPr>
      </w:pPr>
      <w:r w:rsidRPr="004E2CF9">
        <w:rPr>
          <w:rStyle w:val="libAlaemChar"/>
          <w:rtl/>
        </w:rPr>
        <w:t>(</w:t>
      </w:r>
      <w:r w:rsidRPr="004E2CF9">
        <w:rPr>
          <w:rStyle w:val="libAieChar"/>
          <w:rtl/>
        </w:rPr>
        <w:t xml:space="preserve"> فَالْيَوْمَ نَنْساهُمْ كَما نَسُوا لِقاءَ يَوْمِهِمْ هذا </w:t>
      </w:r>
      <w:r w:rsidRPr="004E2CF9">
        <w:rPr>
          <w:rStyle w:val="libAlaemChar"/>
          <w:rtl/>
        </w:rPr>
        <w:t>)</w:t>
      </w:r>
      <w:r>
        <w:rPr>
          <w:rtl/>
        </w:rPr>
        <w:t xml:space="preserve"> ..</w:t>
      </w:r>
      <w:r w:rsidRPr="007447D7">
        <w:rPr>
          <w:rtl/>
        </w:rPr>
        <w:t>. (51)</w:t>
      </w:r>
      <w:r>
        <w:rPr>
          <w:rFonts w:hint="cs"/>
          <w:rtl/>
        </w:rPr>
        <w:t xml:space="preserve"> </w:t>
      </w:r>
      <w:r>
        <w:rPr>
          <w:rFonts w:hint="cs"/>
          <w:rtl/>
        </w:rPr>
        <w:tab/>
      </w:r>
      <w:r w:rsidRPr="007447D7">
        <w:rPr>
          <w:rtl/>
        </w:rPr>
        <w:t xml:space="preserve"> 4 : 71</w:t>
      </w:r>
    </w:p>
    <w:p w:rsidR="007E17A4" w:rsidRPr="007447D7" w:rsidRDefault="007E17A4" w:rsidP="007E17A4">
      <w:pPr>
        <w:pStyle w:val="TOC3"/>
        <w:rPr>
          <w:rtl/>
        </w:rPr>
      </w:pPr>
      <w:r w:rsidRPr="004E2CF9">
        <w:rPr>
          <w:rStyle w:val="libAlaemChar"/>
          <w:rtl/>
        </w:rPr>
        <w:t>(</w:t>
      </w:r>
      <w:r w:rsidRPr="004E2CF9">
        <w:rPr>
          <w:rStyle w:val="libAieChar"/>
          <w:rtl/>
        </w:rPr>
        <w:t xml:space="preserve"> إِنَّ رَبَّكُمُ اللهُ الَّذِي خَلَقَ السَّماواتِ وَالْأَرْضَ </w:t>
      </w:r>
      <w:r w:rsidRPr="004E2CF9">
        <w:rPr>
          <w:rStyle w:val="libAlaemChar"/>
          <w:rtl/>
        </w:rPr>
        <w:t>)</w:t>
      </w:r>
      <w:r>
        <w:rPr>
          <w:rtl/>
        </w:rPr>
        <w:t xml:space="preserve"> ..</w:t>
      </w:r>
      <w:r w:rsidRPr="007447D7">
        <w:rPr>
          <w:rtl/>
        </w:rPr>
        <w:t>. (54)</w:t>
      </w:r>
      <w:r>
        <w:rPr>
          <w:rFonts w:hint="cs"/>
          <w:rtl/>
        </w:rPr>
        <w:t xml:space="preserve"> </w:t>
      </w:r>
      <w:r>
        <w:rPr>
          <w:rFonts w:hint="cs"/>
          <w:rtl/>
        </w:rPr>
        <w:tab/>
      </w:r>
      <w:r w:rsidRPr="007447D7">
        <w:rPr>
          <w:rtl/>
        </w:rPr>
        <w:t xml:space="preserve"> 2 : 470</w:t>
      </w:r>
    </w:p>
    <w:p w:rsidR="007E17A4" w:rsidRPr="007447D7" w:rsidRDefault="007E17A4" w:rsidP="007E17A4">
      <w:pPr>
        <w:pStyle w:val="TOC3"/>
        <w:rPr>
          <w:rtl/>
        </w:rPr>
      </w:pPr>
      <w:r w:rsidRPr="004E2CF9">
        <w:rPr>
          <w:rStyle w:val="libAlaemChar"/>
          <w:rtl/>
        </w:rPr>
        <w:t>(</w:t>
      </w:r>
      <w:r w:rsidRPr="004E2CF9">
        <w:rPr>
          <w:rStyle w:val="libAieChar"/>
          <w:rtl/>
        </w:rPr>
        <w:t xml:space="preserve"> إِنَّ الْأَرْضَ لِلَّهِ يُورِثُها مَنْ يَشاءُ مِنْ عِبادِهِ </w:t>
      </w:r>
      <w:r w:rsidRPr="004E2CF9">
        <w:rPr>
          <w:rStyle w:val="libAlaemChar"/>
          <w:rtl/>
        </w:rPr>
        <w:t>)</w:t>
      </w:r>
      <w:r>
        <w:rPr>
          <w:rtl/>
        </w:rPr>
        <w:t xml:space="preserve"> ..</w:t>
      </w:r>
      <w:r w:rsidRPr="007447D7">
        <w:rPr>
          <w:rtl/>
        </w:rPr>
        <w:t>. (128)</w:t>
      </w:r>
      <w:r>
        <w:rPr>
          <w:rFonts w:hint="cs"/>
          <w:rtl/>
        </w:rPr>
        <w:t xml:space="preserve"> </w:t>
      </w:r>
      <w:r>
        <w:rPr>
          <w:rFonts w:hint="cs"/>
          <w:rtl/>
        </w:rPr>
        <w:tab/>
      </w:r>
      <w:r w:rsidRPr="007447D7">
        <w:rPr>
          <w:rtl/>
        </w:rPr>
        <w:t xml:space="preserve"> 4 : 37</w:t>
      </w:r>
    </w:p>
    <w:p w:rsidR="007E17A4" w:rsidRPr="007447D7" w:rsidRDefault="007E17A4" w:rsidP="007E17A4">
      <w:pPr>
        <w:pStyle w:val="TOC3"/>
        <w:rPr>
          <w:rtl/>
        </w:rPr>
      </w:pPr>
      <w:r w:rsidRPr="004E2CF9">
        <w:rPr>
          <w:rStyle w:val="libAlaemChar"/>
          <w:rtl/>
        </w:rPr>
        <w:t>(</w:t>
      </w:r>
      <w:r w:rsidRPr="004E2CF9">
        <w:rPr>
          <w:rStyle w:val="libAieChar"/>
          <w:rtl/>
        </w:rPr>
        <w:t xml:space="preserve"> إِنَّكُمْ قَوْمٌ تَجْهَلُونَ </w:t>
      </w:r>
      <w:r w:rsidRPr="004E2CF9">
        <w:rPr>
          <w:rStyle w:val="libAlaemChar"/>
          <w:rtl/>
        </w:rPr>
        <w:t>)</w:t>
      </w:r>
      <w:r w:rsidRPr="007447D7">
        <w:rPr>
          <w:rtl/>
        </w:rPr>
        <w:t xml:space="preserve"> (138)</w:t>
      </w:r>
      <w:r>
        <w:rPr>
          <w:rFonts w:hint="cs"/>
          <w:rtl/>
        </w:rPr>
        <w:t xml:space="preserve"> </w:t>
      </w:r>
      <w:r>
        <w:rPr>
          <w:rFonts w:hint="cs"/>
          <w:rtl/>
        </w:rPr>
        <w:tab/>
      </w:r>
      <w:r w:rsidRPr="007447D7">
        <w:rPr>
          <w:rtl/>
        </w:rPr>
        <w:t xml:space="preserve"> 2 : 307</w:t>
      </w:r>
    </w:p>
    <w:p w:rsidR="007E17A4" w:rsidRPr="007447D7" w:rsidRDefault="007E17A4" w:rsidP="007E17A4">
      <w:pPr>
        <w:pStyle w:val="TOC3"/>
        <w:rPr>
          <w:rtl/>
        </w:rPr>
      </w:pPr>
      <w:r w:rsidRPr="004E2CF9">
        <w:rPr>
          <w:rStyle w:val="libAlaemChar"/>
          <w:rtl/>
        </w:rPr>
        <w:t>(</w:t>
      </w:r>
      <w:r w:rsidRPr="004E2CF9">
        <w:rPr>
          <w:rStyle w:val="libAieChar"/>
          <w:rtl/>
        </w:rPr>
        <w:t xml:space="preserve"> هارُونَ اخْلُفْنِي فِي قَوْمِي وَأَصْلِحْ وَلا تَتَّبِعْ سَبِيلَ الْمُفْسِدِينَ </w:t>
      </w:r>
      <w:r w:rsidRPr="004E2CF9">
        <w:rPr>
          <w:rStyle w:val="libAlaemChar"/>
          <w:rtl/>
        </w:rPr>
        <w:t>)</w:t>
      </w:r>
      <w:r w:rsidRPr="007447D7">
        <w:rPr>
          <w:rtl/>
        </w:rPr>
        <w:t xml:space="preserve"> (142)</w:t>
      </w:r>
      <w:r>
        <w:rPr>
          <w:rFonts w:hint="cs"/>
          <w:rtl/>
        </w:rPr>
        <w:t xml:space="preserve"> </w:t>
      </w:r>
      <w:r>
        <w:rPr>
          <w:rFonts w:hint="cs"/>
          <w:rtl/>
        </w:rPr>
        <w:tab/>
      </w:r>
      <w:r w:rsidRPr="007447D7">
        <w:rPr>
          <w:rtl/>
        </w:rPr>
        <w:t xml:space="preserve"> 3 : 162</w:t>
      </w:r>
    </w:p>
    <w:p w:rsidR="007E17A4" w:rsidRPr="007447D7" w:rsidRDefault="007E17A4" w:rsidP="007E17A4">
      <w:pPr>
        <w:pStyle w:val="TOC3"/>
        <w:rPr>
          <w:rtl/>
        </w:rPr>
      </w:pPr>
      <w:r w:rsidRPr="004E2CF9">
        <w:rPr>
          <w:rStyle w:val="libAlaemChar"/>
          <w:rtl/>
        </w:rPr>
        <w:t>(</w:t>
      </w:r>
      <w:r w:rsidRPr="004E2CF9">
        <w:rPr>
          <w:rStyle w:val="libAieChar"/>
          <w:rtl/>
        </w:rPr>
        <w:t xml:space="preserve"> رَبِّ أَرِنِي أَنْظُرْ إِلَيْكَ قالَ لَنْ تَرانِي </w:t>
      </w:r>
      <w:r w:rsidRPr="004E2CF9">
        <w:rPr>
          <w:rStyle w:val="libAlaemChar"/>
          <w:rtl/>
        </w:rPr>
        <w:t>)</w:t>
      </w:r>
      <w:r>
        <w:rPr>
          <w:rtl/>
        </w:rPr>
        <w:t xml:space="preserve"> ..</w:t>
      </w:r>
      <w:r w:rsidRPr="007447D7">
        <w:rPr>
          <w:rtl/>
        </w:rPr>
        <w:t>. (143)</w:t>
      </w:r>
      <w:r>
        <w:rPr>
          <w:rFonts w:hint="cs"/>
          <w:rtl/>
        </w:rPr>
        <w:t xml:space="preserve"> </w:t>
      </w:r>
      <w:r>
        <w:rPr>
          <w:rFonts w:hint="cs"/>
          <w:rtl/>
        </w:rPr>
        <w:tab/>
      </w:r>
      <w:r w:rsidRPr="007447D7">
        <w:rPr>
          <w:rtl/>
        </w:rPr>
        <w:t xml:space="preserve"> 2 : 294</w:t>
      </w:r>
      <w:r>
        <w:rPr>
          <w:rtl/>
        </w:rPr>
        <w:t xml:space="preserve"> ، </w:t>
      </w:r>
      <w:r w:rsidRPr="007447D7">
        <w:rPr>
          <w:rtl/>
        </w:rPr>
        <w:t>305</w:t>
      </w:r>
      <w:r>
        <w:rPr>
          <w:rtl/>
        </w:rPr>
        <w:t xml:space="preserve"> ، </w:t>
      </w:r>
      <w:r w:rsidRPr="007447D7">
        <w:rPr>
          <w:rtl/>
        </w:rPr>
        <w:t>324</w:t>
      </w:r>
    </w:p>
    <w:p w:rsidR="007E17A4" w:rsidRPr="007447D7" w:rsidRDefault="007E17A4" w:rsidP="007E17A4">
      <w:pPr>
        <w:pStyle w:val="TOC3"/>
        <w:rPr>
          <w:rtl/>
        </w:rPr>
      </w:pPr>
      <w:r w:rsidRPr="004E2CF9">
        <w:rPr>
          <w:rStyle w:val="libAlaemChar"/>
          <w:rtl/>
        </w:rPr>
        <w:t>(</w:t>
      </w:r>
      <w:r w:rsidRPr="004E2CF9">
        <w:rPr>
          <w:rStyle w:val="libAieChar"/>
          <w:rtl/>
        </w:rPr>
        <w:t xml:space="preserve"> تُبْتُ إِلَيْكَ وَأَنَا أَوَّلُ الْمُؤْمِنِينَ </w:t>
      </w:r>
      <w:r w:rsidRPr="004E2CF9">
        <w:rPr>
          <w:rStyle w:val="libAlaemChar"/>
          <w:rtl/>
        </w:rPr>
        <w:t>)</w:t>
      </w:r>
      <w:r w:rsidRPr="007447D7">
        <w:rPr>
          <w:rtl/>
        </w:rPr>
        <w:t xml:space="preserve"> (143)</w:t>
      </w:r>
      <w:r>
        <w:rPr>
          <w:rFonts w:hint="cs"/>
          <w:rtl/>
        </w:rPr>
        <w:t xml:space="preserve"> </w:t>
      </w:r>
      <w:r>
        <w:rPr>
          <w:rFonts w:hint="cs"/>
          <w:rtl/>
        </w:rPr>
        <w:tab/>
      </w:r>
      <w:r w:rsidRPr="007447D7">
        <w:rPr>
          <w:rtl/>
        </w:rPr>
        <w:t xml:space="preserve"> 2 : 324</w:t>
      </w:r>
    </w:p>
    <w:p w:rsidR="007E17A4" w:rsidRPr="007447D7" w:rsidRDefault="007E17A4" w:rsidP="007E17A4">
      <w:pPr>
        <w:pStyle w:val="TOC3"/>
        <w:rPr>
          <w:rtl/>
        </w:rPr>
      </w:pPr>
      <w:r w:rsidRPr="004E2CF9">
        <w:rPr>
          <w:rStyle w:val="libAlaemChar"/>
          <w:rtl/>
        </w:rPr>
        <w:t>(</w:t>
      </w:r>
      <w:r w:rsidRPr="004E2CF9">
        <w:rPr>
          <w:rStyle w:val="libAieChar"/>
          <w:rtl/>
        </w:rPr>
        <w:t xml:space="preserve"> الَّذِينَ يَتَّبِعُونَ الرَّسُولَ النَّبِيَّ الْأُمِّيَ </w:t>
      </w:r>
      <w:r w:rsidRPr="004E2CF9">
        <w:rPr>
          <w:rStyle w:val="libAlaemChar"/>
          <w:rtl/>
        </w:rPr>
        <w:t>)</w:t>
      </w:r>
      <w:r w:rsidRPr="007447D7">
        <w:rPr>
          <w:rtl/>
        </w:rPr>
        <w:t xml:space="preserve"> (157)</w:t>
      </w:r>
      <w:r>
        <w:rPr>
          <w:rFonts w:hint="cs"/>
          <w:rtl/>
        </w:rPr>
        <w:t xml:space="preserve"> </w:t>
      </w:r>
      <w:r>
        <w:rPr>
          <w:rFonts w:hint="cs"/>
          <w:rtl/>
        </w:rPr>
        <w:tab/>
      </w:r>
      <w:r w:rsidRPr="007447D7">
        <w:rPr>
          <w:rtl/>
        </w:rPr>
        <w:t xml:space="preserve"> 3 : 50</w:t>
      </w:r>
      <w:r>
        <w:rPr>
          <w:rtl/>
        </w:rPr>
        <w:t xml:space="preserve"> ، </w:t>
      </w:r>
      <w:r w:rsidRPr="007447D7">
        <w:rPr>
          <w:rtl/>
        </w:rPr>
        <w:t>126</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قُلْ يا أَيُّهَا النَّاسُ إِنِّي رَسُولُ اللهِ إِلَيْكُمْ جَمِيعاً </w:t>
      </w:r>
      <w:r w:rsidRPr="004E2CF9">
        <w:rPr>
          <w:rStyle w:val="libAlaemChar"/>
          <w:rtl/>
        </w:rPr>
        <w:t>)</w:t>
      </w:r>
      <w:r w:rsidRPr="007447D7">
        <w:rPr>
          <w:rtl/>
        </w:rPr>
        <w:t xml:space="preserve"> (158)</w:t>
      </w:r>
      <w:r>
        <w:rPr>
          <w:rFonts w:hint="cs"/>
          <w:rtl/>
        </w:rPr>
        <w:t xml:space="preserve"> </w:t>
      </w:r>
      <w:r>
        <w:rPr>
          <w:rFonts w:hint="cs"/>
          <w:rtl/>
        </w:rPr>
        <w:tab/>
      </w:r>
      <w:r w:rsidRPr="007447D7">
        <w:rPr>
          <w:rtl/>
        </w:rPr>
        <w:t xml:space="preserve"> 3 : 63</w:t>
      </w:r>
      <w:r>
        <w:rPr>
          <w:rtl/>
        </w:rPr>
        <w:t xml:space="preserve"> ، </w:t>
      </w:r>
      <w:r w:rsidRPr="007447D7">
        <w:rPr>
          <w:rtl/>
        </w:rPr>
        <w:t>129</w:t>
      </w:r>
    </w:p>
    <w:p w:rsidR="007E17A4" w:rsidRPr="007447D7" w:rsidRDefault="007E17A4" w:rsidP="007E17A4">
      <w:pPr>
        <w:pStyle w:val="TOC3"/>
        <w:rPr>
          <w:rtl/>
        </w:rPr>
      </w:pPr>
      <w:r w:rsidRPr="004E2CF9">
        <w:rPr>
          <w:rStyle w:val="libAlaemChar"/>
          <w:rtl/>
        </w:rPr>
        <w:t>(</w:t>
      </w:r>
      <w:r w:rsidRPr="004E2CF9">
        <w:rPr>
          <w:rStyle w:val="libAieChar"/>
          <w:rtl/>
        </w:rPr>
        <w:t xml:space="preserve"> وَمَنْ يُضْلِلْ فَأُولئِكَ هُمُ الْخاسِرُونَ </w:t>
      </w:r>
      <w:r w:rsidRPr="004E2CF9">
        <w:rPr>
          <w:rStyle w:val="libAlaemChar"/>
          <w:rtl/>
        </w:rPr>
        <w:t>)</w:t>
      </w:r>
      <w:r w:rsidRPr="007447D7">
        <w:rPr>
          <w:rtl/>
        </w:rPr>
        <w:t xml:space="preserve"> (178)</w:t>
      </w:r>
      <w:r>
        <w:rPr>
          <w:rFonts w:hint="cs"/>
          <w:rtl/>
        </w:rPr>
        <w:t xml:space="preserve"> </w:t>
      </w:r>
      <w:r>
        <w:rPr>
          <w:rFonts w:hint="cs"/>
          <w:rtl/>
        </w:rPr>
        <w:tab/>
      </w:r>
      <w:r w:rsidRPr="007447D7">
        <w:rPr>
          <w:rtl/>
        </w:rPr>
        <w:t xml:space="preserve"> 2 : 445</w:t>
      </w:r>
    </w:p>
    <w:p w:rsidR="007E17A4" w:rsidRPr="007447D7" w:rsidRDefault="007E17A4" w:rsidP="007E17A4">
      <w:pPr>
        <w:pStyle w:val="TOC3"/>
        <w:rPr>
          <w:rtl/>
        </w:rPr>
      </w:pPr>
      <w:r w:rsidRPr="004E2CF9">
        <w:rPr>
          <w:rStyle w:val="libAlaemChar"/>
          <w:rtl/>
        </w:rPr>
        <w:t>(</w:t>
      </w:r>
      <w:r w:rsidRPr="004E2CF9">
        <w:rPr>
          <w:rStyle w:val="libAieChar"/>
          <w:rtl/>
        </w:rPr>
        <w:t xml:space="preserve"> أَوَلَمْ يَنْظُرُوا فِي مَلَكُوتِ السَّماواتِ وَالْأَرْضِ </w:t>
      </w:r>
      <w:r w:rsidRPr="004E2CF9">
        <w:rPr>
          <w:rStyle w:val="libAlaemChar"/>
          <w:rtl/>
        </w:rPr>
        <w:t>)</w:t>
      </w:r>
      <w:r>
        <w:rPr>
          <w:rtl/>
        </w:rPr>
        <w:t xml:space="preserve"> ..</w:t>
      </w:r>
      <w:r w:rsidRPr="007447D7">
        <w:rPr>
          <w:rtl/>
        </w:rPr>
        <w:t>. (185)</w:t>
      </w:r>
      <w:r>
        <w:rPr>
          <w:rFonts w:hint="cs"/>
          <w:rtl/>
        </w:rPr>
        <w:t xml:space="preserve"> </w:t>
      </w:r>
      <w:r>
        <w:rPr>
          <w:rFonts w:hint="cs"/>
          <w:rtl/>
        </w:rPr>
        <w:tab/>
      </w:r>
      <w:r w:rsidRPr="007447D7">
        <w:rPr>
          <w:rtl/>
        </w:rPr>
        <w:t xml:space="preserve"> 2 : 12</w:t>
      </w:r>
    </w:p>
    <w:p w:rsidR="007E17A4" w:rsidRPr="007447D7" w:rsidRDefault="007E17A4" w:rsidP="007E17A4">
      <w:pPr>
        <w:pStyle w:val="TOC3"/>
        <w:rPr>
          <w:rtl/>
        </w:rPr>
      </w:pPr>
      <w:r w:rsidRPr="004E2CF9">
        <w:rPr>
          <w:rStyle w:val="libAlaemChar"/>
          <w:rtl/>
        </w:rPr>
        <w:t>(</w:t>
      </w:r>
      <w:r w:rsidRPr="004E2CF9">
        <w:rPr>
          <w:rStyle w:val="libAieChar"/>
          <w:rtl/>
        </w:rPr>
        <w:t xml:space="preserve"> وَتَراهُمْ يَنْظُرُونَ إِلَيْكَ وَهُمْ لا يُبْصِرُونَ </w:t>
      </w:r>
      <w:r w:rsidRPr="004E2CF9">
        <w:rPr>
          <w:rStyle w:val="libAlaemChar"/>
          <w:rtl/>
        </w:rPr>
        <w:t>)</w:t>
      </w:r>
      <w:r w:rsidRPr="007447D7">
        <w:rPr>
          <w:rtl/>
        </w:rPr>
        <w:t xml:space="preserve"> (198)</w:t>
      </w:r>
      <w:r>
        <w:rPr>
          <w:rFonts w:hint="cs"/>
          <w:rtl/>
        </w:rPr>
        <w:t xml:space="preserve"> </w:t>
      </w:r>
      <w:r>
        <w:rPr>
          <w:rFonts w:hint="cs"/>
          <w:rtl/>
        </w:rPr>
        <w:tab/>
      </w:r>
      <w:r w:rsidRPr="007447D7">
        <w:rPr>
          <w:rtl/>
        </w:rPr>
        <w:t xml:space="preserve"> 2 : 271</w:t>
      </w:r>
      <w:r>
        <w:rPr>
          <w:rtl/>
        </w:rPr>
        <w:t xml:space="preserve"> ، </w:t>
      </w:r>
      <w:r w:rsidRPr="007447D7">
        <w:rPr>
          <w:rtl/>
        </w:rPr>
        <w:t>316</w:t>
      </w:r>
    </w:p>
    <w:p w:rsidR="007E17A4" w:rsidRDefault="007E17A4" w:rsidP="004E2CF9">
      <w:pPr>
        <w:pStyle w:val="libAlaem"/>
        <w:rPr>
          <w:rtl/>
        </w:rPr>
      </w:pPr>
      <w:r w:rsidRPr="007447D7">
        <w:rPr>
          <w:rtl/>
          <w:lang w:bidi="fa-IR"/>
        </w:rPr>
        <w:t xml:space="preserve">سورة الأنفال (8) </w:t>
      </w:r>
    </w:p>
    <w:p w:rsidR="007E17A4" w:rsidRPr="007447D7" w:rsidRDefault="007E17A4" w:rsidP="004E2CF9">
      <w:pPr>
        <w:pStyle w:val="libAlaem"/>
        <w:rPr>
          <w:rtl/>
        </w:rPr>
      </w:pPr>
      <w:r w:rsidRPr="007447D7">
        <w:rPr>
          <w:rtl/>
        </w:rPr>
        <w:t>(</w:t>
      </w:r>
      <w:r w:rsidRPr="004E2CF9">
        <w:rPr>
          <w:rStyle w:val="libAieChar"/>
          <w:rtl/>
        </w:rPr>
        <w:t xml:space="preserve"> وَأَيَّدَكُمْ بِنَصْرِهِ </w:t>
      </w:r>
      <w:r w:rsidRPr="004E2CF9">
        <w:rPr>
          <w:rStyle w:val="libAlaemChar"/>
          <w:rtl/>
        </w:rPr>
        <w:t>)</w:t>
      </w:r>
      <w:r w:rsidRPr="007447D7">
        <w:rPr>
          <w:rtl/>
        </w:rPr>
        <w:t xml:space="preserve"> (26)</w:t>
      </w:r>
      <w:r>
        <w:rPr>
          <w:rFonts w:hint="cs"/>
          <w:rtl/>
        </w:rPr>
        <w:t xml:space="preserve"> </w:t>
      </w:r>
      <w:r>
        <w:rPr>
          <w:rFonts w:hint="cs"/>
          <w:rtl/>
        </w:rPr>
        <w:tab/>
      </w:r>
      <w:r w:rsidRPr="007447D7">
        <w:rPr>
          <w:rtl/>
        </w:rPr>
        <w:t xml:space="preserve"> 2 : 341</w:t>
      </w:r>
    </w:p>
    <w:p w:rsidR="007E17A4" w:rsidRPr="007447D7" w:rsidRDefault="007E17A4" w:rsidP="007E17A4">
      <w:pPr>
        <w:pStyle w:val="TOC3"/>
        <w:rPr>
          <w:rtl/>
        </w:rPr>
      </w:pPr>
      <w:r w:rsidRPr="004E2CF9">
        <w:rPr>
          <w:rStyle w:val="libAlaemChar"/>
          <w:rtl/>
        </w:rPr>
        <w:t>(</w:t>
      </w:r>
      <w:r w:rsidRPr="004E2CF9">
        <w:rPr>
          <w:rStyle w:val="libAieChar"/>
          <w:rtl/>
        </w:rPr>
        <w:t xml:space="preserve"> لِيَهْلِكَ مَنْ هَلَكَ عَنْ بَيِّنَةٍ </w:t>
      </w:r>
      <w:r w:rsidRPr="004E2CF9">
        <w:rPr>
          <w:rStyle w:val="libAlaemChar"/>
          <w:rtl/>
        </w:rPr>
        <w:t>)</w:t>
      </w:r>
      <w:r>
        <w:rPr>
          <w:rtl/>
        </w:rPr>
        <w:t xml:space="preserve"> ..</w:t>
      </w:r>
      <w:r w:rsidRPr="007447D7">
        <w:rPr>
          <w:rtl/>
        </w:rPr>
        <w:t>. (42)</w:t>
      </w:r>
      <w:r>
        <w:rPr>
          <w:rFonts w:hint="cs"/>
          <w:rtl/>
        </w:rPr>
        <w:t xml:space="preserve"> </w:t>
      </w:r>
      <w:r>
        <w:rPr>
          <w:rFonts w:hint="cs"/>
          <w:rtl/>
        </w:rPr>
        <w:tab/>
      </w:r>
      <w:r w:rsidRPr="007447D7">
        <w:rPr>
          <w:rtl/>
        </w:rPr>
        <w:t xml:space="preserve"> 3 : 214</w:t>
      </w:r>
    </w:p>
    <w:p w:rsidR="007E17A4" w:rsidRPr="007447D7" w:rsidRDefault="007E17A4" w:rsidP="007E17A4">
      <w:pPr>
        <w:pStyle w:val="TOC3"/>
        <w:rPr>
          <w:rtl/>
        </w:rPr>
      </w:pPr>
      <w:r w:rsidRPr="004E2CF9">
        <w:rPr>
          <w:rStyle w:val="libAlaemChar"/>
          <w:rtl/>
        </w:rPr>
        <w:t>(</w:t>
      </w:r>
      <w:r w:rsidRPr="004E2CF9">
        <w:rPr>
          <w:rStyle w:val="libAieChar"/>
          <w:rtl/>
        </w:rPr>
        <w:t xml:space="preserve"> هُوَ الَّذِي أَيَّدَكَ بِنَصْرِهِ وَبِالْمُؤْمِنِينَ </w:t>
      </w:r>
      <w:r w:rsidRPr="004E2CF9">
        <w:rPr>
          <w:rStyle w:val="libAlaemChar"/>
          <w:rtl/>
        </w:rPr>
        <w:t>)</w:t>
      </w:r>
      <w:r w:rsidRPr="007447D7">
        <w:rPr>
          <w:rtl/>
        </w:rPr>
        <w:t xml:space="preserve"> (62)</w:t>
      </w:r>
      <w:r>
        <w:rPr>
          <w:rFonts w:hint="cs"/>
          <w:rtl/>
        </w:rPr>
        <w:t xml:space="preserve"> </w:t>
      </w:r>
      <w:r>
        <w:rPr>
          <w:rFonts w:hint="cs"/>
          <w:rtl/>
        </w:rPr>
        <w:tab/>
      </w:r>
      <w:r w:rsidRPr="007447D7">
        <w:rPr>
          <w:rtl/>
        </w:rPr>
        <w:t xml:space="preserve"> 3 : 272</w:t>
      </w:r>
    </w:p>
    <w:p w:rsidR="007E17A4" w:rsidRPr="007447D7" w:rsidRDefault="007E17A4" w:rsidP="007E17A4">
      <w:pPr>
        <w:pStyle w:val="TOC3"/>
        <w:rPr>
          <w:rtl/>
        </w:rPr>
      </w:pPr>
      <w:r w:rsidRPr="004E2CF9">
        <w:rPr>
          <w:rStyle w:val="libAlaemChar"/>
          <w:rtl/>
        </w:rPr>
        <w:t>(</w:t>
      </w:r>
      <w:r w:rsidRPr="004E2CF9">
        <w:rPr>
          <w:rStyle w:val="libAieChar"/>
          <w:rtl/>
        </w:rPr>
        <w:t xml:space="preserve"> يا أَيُّهَا النَّبِيُّ حَسْبُكَ اللهُ </w:t>
      </w:r>
      <w:r w:rsidRPr="004E2CF9">
        <w:rPr>
          <w:rStyle w:val="libAlaemChar"/>
          <w:rtl/>
        </w:rPr>
        <w:t>)</w:t>
      </w:r>
      <w:r>
        <w:rPr>
          <w:rtl/>
        </w:rPr>
        <w:t xml:space="preserve"> ..</w:t>
      </w:r>
      <w:r w:rsidRPr="007447D7">
        <w:rPr>
          <w:rtl/>
        </w:rPr>
        <w:t>. (64)</w:t>
      </w:r>
      <w:r>
        <w:rPr>
          <w:rFonts w:hint="cs"/>
          <w:rtl/>
        </w:rPr>
        <w:t xml:space="preserve"> </w:t>
      </w:r>
      <w:r>
        <w:rPr>
          <w:rFonts w:hint="cs"/>
          <w:rtl/>
        </w:rPr>
        <w:tab/>
      </w:r>
      <w:r w:rsidRPr="007447D7">
        <w:rPr>
          <w:rtl/>
        </w:rPr>
        <w:t xml:space="preserve"> 3 : 272</w:t>
      </w:r>
    </w:p>
    <w:p w:rsidR="007E17A4" w:rsidRPr="007447D7" w:rsidRDefault="007E17A4" w:rsidP="007E17A4">
      <w:pPr>
        <w:pStyle w:val="TOC3"/>
        <w:rPr>
          <w:rtl/>
        </w:rPr>
      </w:pPr>
      <w:r w:rsidRPr="004E2CF9">
        <w:rPr>
          <w:rStyle w:val="libAlaemChar"/>
          <w:rtl/>
        </w:rPr>
        <w:t>(</w:t>
      </w:r>
      <w:r w:rsidRPr="004E2CF9">
        <w:rPr>
          <w:rStyle w:val="libAieChar"/>
          <w:rtl/>
        </w:rPr>
        <w:t xml:space="preserve"> إِنَّ اللهَ بِكُلِّ شَيْءٍ عَلِيمٌ </w:t>
      </w:r>
      <w:r w:rsidRPr="004E2CF9">
        <w:rPr>
          <w:rStyle w:val="libAlaemChar"/>
          <w:rtl/>
        </w:rPr>
        <w:t>)</w:t>
      </w:r>
      <w:r w:rsidRPr="007447D7">
        <w:rPr>
          <w:rtl/>
        </w:rPr>
        <w:t xml:space="preserve"> (75)</w:t>
      </w:r>
      <w:r>
        <w:rPr>
          <w:rFonts w:hint="cs"/>
          <w:rtl/>
        </w:rPr>
        <w:t xml:space="preserve"> </w:t>
      </w:r>
      <w:r>
        <w:rPr>
          <w:rFonts w:hint="cs"/>
          <w:rtl/>
        </w:rPr>
        <w:tab/>
      </w:r>
      <w:r w:rsidRPr="007447D7">
        <w:rPr>
          <w:rtl/>
        </w:rPr>
        <w:t xml:space="preserve"> 2 : 139</w:t>
      </w:r>
    </w:p>
    <w:p w:rsidR="007E17A4" w:rsidRDefault="007E17A4" w:rsidP="004E2CF9">
      <w:pPr>
        <w:pStyle w:val="libCenterBold2"/>
        <w:rPr>
          <w:rtl/>
        </w:rPr>
      </w:pPr>
      <w:r w:rsidRPr="007447D7">
        <w:rPr>
          <w:rtl/>
        </w:rPr>
        <w:t xml:space="preserve">سورة التوبة (9) </w:t>
      </w:r>
    </w:p>
    <w:p w:rsidR="007E17A4" w:rsidRPr="007447D7" w:rsidRDefault="007E17A4" w:rsidP="007E17A4">
      <w:pPr>
        <w:pStyle w:val="TOC3"/>
        <w:rPr>
          <w:rtl/>
        </w:rPr>
      </w:pPr>
      <w:r w:rsidRPr="004E2CF9">
        <w:rPr>
          <w:rStyle w:val="libAlaemChar"/>
          <w:rtl/>
        </w:rPr>
        <w:t>(</w:t>
      </w:r>
      <w:r w:rsidRPr="004E2CF9">
        <w:rPr>
          <w:rStyle w:val="libAieChar"/>
          <w:rtl/>
        </w:rPr>
        <w:t xml:space="preserve"> وَأَذانٌ مِنَ اللهِ وَرَسُولِهِ إِلَى النَّاسِ يَوْمَ الْحَجِّ الْأَكْبَرِ </w:t>
      </w:r>
      <w:r w:rsidRPr="004E2CF9">
        <w:rPr>
          <w:rStyle w:val="libAlaemChar"/>
          <w:rtl/>
        </w:rPr>
        <w:t>)</w:t>
      </w:r>
      <w:r w:rsidRPr="007447D7">
        <w:rPr>
          <w:rtl/>
        </w:rPr>
        <w:t xml:space="preserve"> (3)</w:t>
      </w:r>
      <w:r>
        <w:rPr>
          <w:rFonts w:hint="cs"/>
          <w:rtl/>
        </w:rPr>
        <w:t xml:space="preserve"> </w:t>
      </w:r>
      <w:r>
        <w:rPr>
          <w:rFonts w:hint="cs"/>
          <w:rtl/>
        </w:rPr>
        <w:tab/>
      </w:r>
      <w:r w:rsidRPr="007447D7">
        <w:rPr>
          <w:rtl/>
        </w:rPr>
        <w:t xml:space="preserve"> 3 : 269</w:t>
      </w:r>
    </w:p>
    <w:p w:rsidR="007E17A4" w:rsidRPr="007447D7" w:rsidRDefault="007E17A4" w:rsidP="007E17A4">
      <w:pPr>
        <w:pStyle w:val="TOC3"/>
        <w:rPr>
          <w:rtl/>
        </w:rPr>
      </w:pPr>
      <w:r w:rsidRPr="004E2CF9">
        <w:rPr>
          <w:rStyle w:val="libAlaemChar"/>
          <w:rtl/>
        </w:rPr>
        <w:t>(</w:t>
      </w:r>
      <w:r w:rsidRPr="004E2CF9">
        <w:rPr>
          <w:rStyle w:val="libAieChar"/>
          <w:rtl/>
        </w:rPr>
        <w:t xml:space="preserve"> أَجَعَلْتُمْ سِقايَةَ الْحاجِّ وَعِمارَةَ الْمَسْجِدِ الْحَرامِ </w:t>
      </w:r>
      <w:r w:rsidRPr="004E2CF9">
        <w:rPr>
          <w:rStyle w:val="libAlaemChar"/>
          <w:rtl/>
        </w:rPr>
        <w:t>)</w:t>
      </w:r>
      <w:r>
        <w:rPr>
          <w:rtl/>
        </w:rPr>
        <w:t xml:space="preserve"> ..</w:t>
      </w:r>
      <w:r w:rsidRPr="007447D7">
        <w:rPr>
          <w:rtl/>
        </w:rPr>
        <w:t>. (19)</w:t>
      </w:r>
      <w:r>
        <w:rPr>
          <w:rFonts w:hint="cs"/>
          <w:rtl/>
        </w:rPr>
        <w:t xml:space="preserve"> </w:t>
      </w:r>
      <w:r>
        <w:rPr>
          <w:rFonts w:hint="cs"/>
          <w:rtl/>
        </w:rPr>
        <w:tab/>
      </w:r>
      <w:r w:rsidRPr="007447D7">
        <w:rPr>
          <w:rtl/>
        </w:rPr>
        <w:t xml:space="preserve"> 3 : 260</w:t>
      </w:r>
    </w:p>
    <w:p w:rsidR="007E17A4" w:rsidRPr="007447D7" w:rsidRDefault="007E17A4" w:rsidP="007E17A4">
      <w:pPr>
        <w:pStyle w:val="TOC3"/>
        <w:rPr>
          <w:rtl/>
        </w:rPr>
      </w:pPr>
      <w:r w:rsidRPr="004E2CF9">
        <w:rPr>
          <w:rStyle w:val="libAlaemChar"/>
          <w:rtl/>
        </w:rPr>
        <w:t>(</w:t>
      </w:r>
      <w:r w:rsidRPr="004E2CF9">
        <w:rPr>
          <w:rStyle w:val="libAieChar"/>
          <w:rtl/>
        </w:rPr>
        <w:t xml:space="preserve"> الَّذِينَ آمَنُوا وَهاجَرُوا وَجاهَدُوا ... أَعْظَمُ دَرَجَةً </w:t>
      </w:r>
      <w:r w:rsidRPr="004E2CF9">
        <w:rPr>
          <w:rStyle w:val="libAlaemChar"/>
          <w:rtl/>
        </w:rPr>
        <w:t>)</w:t>
      </w:r>
      <w:r w:rsidRPr="007447D7">
        <w:rPr>
          <w:rtl/>
        </w:rPr>
        <w:t xml:space="preserve"> (20)</w:t>
      </w:r>
      <w:r>
        <w:rPr>
          <w:rFonts w:hint="cs"/>
          <w:rtl/>
        </w:rPr>
        <w:t xml:space="preserve"> </w:t>
      </w:r>
      <w:r>
        <w:rPr>
          <w:rFonts w:hint="cs"/>
          <w:rtl/>
        </w:rPr>
        <w:tab/>
      </w:r>
      <w:r w:rsidRPr="007447D7">
        <w:rPr>
          <w:rtl/>
        </w:rPr>
        <w:t xml:space="preserve"> 3 : 360</w:t>
      </w:r>
    </w:p>
    <w:p w:rsidR="007E17A4" w:rsidRPr="007447D7" w:rsidRDefault="007E17A4" w:rsidP="007E17A4">
      <w:pPr>
        <w:pStyle w:val="TOC3"/>
        <w:rPr>
          <w:rtl/>
        </w:rPr>
      </w:pPr>
      <w:r w:rsidRPr="004E2CF9">
        <w:rPr>
          <w:rStyle w:val="libAlaemChar"/>
          <w:rtl/>
        </w:rPr>
        <w:t>(</w:t>
      </w:r>
      <w:r w:rsidRPr="004E2CF9">
        <w:rPr>
          <w:rStyle w:val="libAieChar"/>
          <w:rtl/>
        </w:rPr>
        <w:t xml:space="preserve"> لَقَدْ نَصَرَكُمُ اللهُ فِي مَواطِنَ كَثِيرَةٍ </w:t>
      </w:r>
      <w:r w:rsidRPr="004E2CF9">
        <w:rPr>
          <w:rStyle w:val="libAlaemChar"/>
          <w:rtl/>
        </w:rPr>
        <w:t>)</w:t>
      </w:r>
      <w:r w:rsidRPr="007447D7">
        <w:rPr>
          <w:rtl/>
        </w:rPr>
        <w:t xml:space="preserve"> (25)</w:t>
      </w:r>
      <w:r>
        <w:rPr>
          <w:rFonts w:hint="cs"/>
          <w:rtl/>
        </w:rPr>
        <w:t xml:space="preserve"> </w:t>
      </w:r>
      <w:r>
        <w:rPr>
          <w:rFonts w:hint="cs"/>
          <w:rtl/>
        </w:rPr>
        <w:tab/>
      </w:r>
      <w:r w:rsidRPr="007447D7">
        <w:rPr>
          <w:rtl/>
        </w:rPr>
        <w:t xml:space="preserve"> 3 : 95</w:t>
      </w:r>
    </w:p>
    <w:p w:rsidR="007E17A4" w:rsidRPr="007447D7" w:rsidRDefault="007E17A4" w:rsidP="007E17A4">
      <w:pPr>
        <w:pStyle w:val="TOC3"/>
        <w:rPr>
          <w:rtl/>
        </w:rPr>
      </w:pPr>
      <w:r w:rsidRPr="004E2CF9">
        <w:rPr>
          <w:rStyle w:val="libAlaemChar"/>
          <w:rtl/>
        </w:rPr>
        <w:t>(</w:t>
      </w:r>
      <w:r w:rsidRPr="004E2CF9">
        <w:rPr>
          <w:rStyle w:val="libAieChar"/>
          <w:rtl/>
        </w:rPr>
        <w:t xml:space="preserve"> هُوَ الَّذِي أَرْسَلَ رَسُولَهُ بِالْهُدى </w:t>
      </w:r>
      <w:r w:rsidRPr="004E2CF9">
        <w:rPr>
          <w:rStyle w:val="libAlaemChar"/>
          <w:rtl/>
        </w:rPr>
        <w:t>)</w:t>
      </w:r>
      <w:r>
        <w:rPr>
          <w:rtl/>
        </w:rPr>
        <w:t xml:space="preserve"> ..</w:t>
      </w:r>
      <w:r w:rsidRPr="007447D7">
        <w:rPr>
          <w:rtl/>
        </w:rPr>
        <w:t>. (33)</w:t>
      </w:r>
      <w:r>
        <w:rPr>
          <w:rFonts w:hint="cs"/>
          <w:rtl/>
        </w:rPr>
        <w:t xml:space="preserve"> </w:t>
      </w:r>
      <w:r>
        <w:rPr>
          <w:rFonts w:hint="cs"/>
          <w:rtl/>
        </w:rPr>
        <w:tab/>
      </w:r>
      <w:r w:rsidRPr="007447D7">
        <w:rPr>
          <w:rtl/>
        </w:rPr>
        <w:t xml:space="preserve"> 3 : 336</w:t>
      </w:r>
    </w:p>
    <w:p w:rsidR="007E17A4" w:rsidRPr="007447D7" w:rsidRDefault="007E17A4" w:rsidP="007E17A4">
      <w:pPr>
        <w:pStyle w:val="TOC3"/>
        <w:rPr>
          <w:rtl/>
        </w:rPr>
      </w:pPr>
      <w:r w:rsidRPr="004E2CF9">
        <w:rPr>
          <w:rStyle w:val="libAlaemChar"/>
          <w:rtl/>
        </w:rPr>
        <w:t>(</w:t>
      </w:r>
      <w:r w:rsidRPr="004E2CF9">
        <w:rPr>
          <w:rStyle w:val="libAieChar"/>
          <w:rtl/>
        </w:rPr>
        <w:t xml:space="preserve"> لِيُظْهِرَهُ عَلَى الدِّينِ كُلِّهِ </w:t>
      </w:r>
      <w:r w:rsidRPr="004E2CF9">
        <w:rPr>
          <w:rStyle w:val="libAlaemChar"/>
          <w:rtl/>
        </w:rPr>
        <w:t>)</w:t>
      </w:r>
      <w:r w:rsidRPr="007447D7">
        <w:rPr>
          <w:rtl/>
        </w:rPr>
        <w:t xml:space="preserve"> (33)</w:t>
      </w:r>
      <w:r>
        <w:rPr>
          <w:rFonts w:hint="cs"/>
          <w:rtl/>
        </w:rPr>
        <w:t xml:space="preserve"> </w:t>
      </w:r>
      <w:r>
        <w:rPr>
          <w:rFonts w:hint="cs"/>
          <w:rtl/>
        </w:rPr>
        <w:tab/>
      </w:r>
      <w:r w:rsidRPr="007447D7">
        <w:rPr>
          <w:rtl/>
        </w:rPr>
        <w:t xml:space="preserve"> 3 : 63</w:t>
      </w:r>
    </w:p>
    <w:p w:rsidR="007E17A4" w:rsidRPr="007447D7" w:rsidRDefault="007E17A4" w:rsidP="007E17A4">
      <w:pPr>
        <w:pStyle w:val="TOC3"/>
        <w:rPr>
          <w:rtl/>
        </w:rPr>
      </w:pPr>
      <w:r w:rsidRPr="004E2CF9">
        <w:rPr>
          <w:rStyle w:val="libAlaemChar"/>
          <w:rtl/>
        </w:rPr>
        <w:t>(</w:t>
      </w:r>
      <w:r w:rsidRPr="004E2CF9">
        <w:rPr>
          <w:rStyle w:val="libAieChar"/>
          <w:rtl/>
        </w:rPr>
        <w:t xml:space="preserve"> يَوْمَ يُحْمى عَلَيْها فِي نارِ جَهَنَّمَ </w:t>
      </w:r>
      <w:r w:rsidRPr="004E2CF9">
        <w:rPr>
          <w:rStyle w:val="libAlaemChar"/>
          <w:rtl/>
        </w:rPr>
        <w:t>)</w:t>
      </w:r>
      <w:r>
        <w:rPr>
          <w:rtl/>
        </w:rPr>
        <w:t xml:space="preserve"> ..</w:t>
      </w:r>
      <w:r w:rsidRPr="007447D7">
        <w:rPr>
          <w:rtl/>
        </w:rPr>
        <w:t>. (35)</w:t>
      </w:r>
      <w:r>
        <w:rPr>
          <w:rFonts w:hint="cs"/>
          <w:rtl/>
        </w:rPr>
        <w:t xml:space="preserve"> </w:t>
      </w:r>
      <w:r>
        <w:rPr>
          <w:rFonts w:hint="cs"/>
          <w:rtl/>
        </w:rPr>
        <w:tab/>
      </w:r>
      <w:r w:rsidRPr="007447D7">
        <w:rPr>
          <w:rtl/>
        </w:rPr>
        <w:t xml:space="preserve"> 3 : 339</w:t>
      </w:r>
    </w:p>
    <w:p w:rsidR="007E17A4" w:rsidRPr="007447D7" w:rsidRDefault="007E17A4" w:rsidP="007E17A4">
      <w:pPr>
        <w:pStyle w:val="TOC3"/>
        <w:rPr>
          <w:rtl/>
        </w:rPr>
      </w:pPr>
      <w:r w:rsidRPr="004E2CF9">
        <w:rPr>
          <w:rStyle w:val="libAlaemChar"/>
          <w:rtl/>
        </w:rPr>
        <w:t>(</w:t>
      </w:r>
      <w:r w:rsidRPr="004E2CF9">
        <w:rPr>
          <w:rStyle w:val="libAieChar"/>
          <w:rtl/>
        </w:rPr>
        <w:t xml:space="preserve"> وَإِنَّ جَهَنَّمَ لَمُحِيطَةٌ بِالْكافِرِينَ </w:t>
      </w:r>
      <w:r w:rsidRPr="004E2CF9">
        <w:rPr>
          <w:rStyle w:val="libAlaemChar"/>
          <w:rtl/>
        </w:rPr>
        <w:t>)</w:t>
      </w:r>
      <w:r w:rsidRPr="007447D7">
        <w:rPr>
          <w:rtl/>
        </w:rPr>
        <w:t xml:space="preserve"> (49)</w:t>
      </w:r>
      <w:r>
        <w:rPr>
          <w:rFonts w:hint="cs"/>
          <w:rtl/>
        </w:rPr>
        <w:t xml:space="preserve"> </w:t>
      </w:r>
      <w:r>
        <w:rPr>
          <w:rFonts w:hint="cs"/>
          <w:rtl/>
        </w:rPr>
        <w:tab/>
      </w:r>
      <w:r w:rsidRPr="007447D7">
        <w:rPr>
          <w:rtl/>
        </w:rPr>
        <w:t xml:space="preserve"> 4 : 305</w:t>
      </w:r>
    </w:p>
    <w:p w:rsidR="007E17A4" w:rsidRPr="007447D7" w:rsidRDefault="007E17A4" w:rsidP="007E17A4">
      <w:pPr>
        <w:pStyle w:val="TOC3"/>
        <w:rPr>
          <w:rtl/>
        </w:rPr>
      </w:pPr>
      <w:r w:rsidRPr="004E2CF9">
        <w:rPr>
          <w:rStyle w:val="libAlaemChar"/>
          <w:rtl/>
        </w:rPr>
        <w:t>(</w:t>
      </w:r>
      <w:r w:rsidRPr="004E2CF9">
        <w:rPr>
          <w:rStyle w:val="libAieChar"/>
          <w:rtl/>
        </w:rPr>
        <w:t xml:space="preserve"> إِنَّمَا الصَّدَقاتُ لِلْفُقَراءِ وَالْمَساكِينِ </w:t>
      </w:r>
      <w:r w:rsidRPr="004E2CF9">
        <w:rPr>
          <w:rStyle w:val="libAlaemChar"/>
          <w:rtl/>
        </w:rPr>
        <w:t>)</w:t>
      </w:r>
      <w:r w:rsidRPr="007447D7">
        <w:rPr>
          <w:rtl/>
        </w:rPr>
        <w:t xml:space="preserve"> (60)</w:t>
      </w:r>
      <w:r>
        <w:rPr>
          <w:rFonts w:hint="cs"/>
          <w:rtl/>
        </w:rPr>
        <w:t xml:space="preserve"> </w:t>
      </w:r>
      <w:r>
        <w:rPr>
          <w:rFonts w:hint="cs"/>
          <w:rtl/>
        </w:rPr>
        <w:tab/>
      </w:r>
      <w:r w:rsidRPr="007447D7">
        <w:rPr>
          <w:rtl/>
        </w:rPr>
        <w:t xml:space="preserve"> 4 : 36</w:t>
      </w:r>
      <w:r>
        <w:rPr>
          <w:rtl/>
        </w:rPr>
        <w:t xml:space="preserve"> ، </w:t>
      </w:r>
      <w:r w:rsidRPr="007447D7">
        <w:rPr>
          <w:rtl/>
        </w:rPr>
        <w:t>196</w:t>
      </w:r>
    </w:p>
    <w:p w:rsidR="007E17A4" w:rsidRDefault="007E17A4" w:rsidP="007E17A4">
      <w:pPr>
        <w:pStyle w:val="TOC3"/>
        <w:rPr>
          <w:rtl/>
        </w:rPr>
      </w:pPr>
      <w:r w:rsidRPr="004E2CF9">
        <w:rPr>
          <w:rStyle w:val="libAlaemChar"/>
          <w:rtl/>
        </w:rPr>
        <w:t>(</w:t>
      </w:r>
      <w:r w:rsidRPr="004E2CF9">
        <w:rPr>
          <w:rStyle w:val="libAieChar"/>
          <w:rtl/>
        </w:rPr>
        <w:t xml:space="preserve"> وَالْمُؤْمِنُونَ وَالْمُؤْمِناتُ بَعْضُهُمْ أَوْلِياءُ بَعْضٍ </w:t>
      </w:r>
      <w:r w:rsidRPr="004E2CF9">
        <w:rPr>
          <w:rStyle w:val="libAlaemChar"/>
          <w:rtl/>
        </w:rPr>
        <w:t>)</w:t>
      </w:r>
      <w:r w:rsidRPr="007447D7">
        <w:rPr>
          <w:rtl/>
        </w:rPr>
        <w:t xml:space="preserve"> (71)</w:t>
      </w:r>
      <w:r>
        <w:rPr>
          <w:rFonts w:hint="cs"/>
          <w:rtl/>
        </w:rPr>
        <w:t xml:space="preserve"> </w:t>
      </w:r>
      <w:r>
        <w:rPr>
          <w:rFonts w:hint="cs"/>
          <w:rtl/>
        </w:rPr>
        <w:tab/>
      </w:r>
      <w:r>
        <w:rPr>
          <w:rFonts w:hint="cs"/>
          <w:rtl/>
        </w:rPr>
        <w:tab/>
      </w:r>
    </w:p>
    <w:p w:rsidR="007E17A4" w:rsidRPr="007447D7" w:rsidRDefault="007E17A4" w:rsidP="007E17A4">
      <w:pPr>
        <w:pStyle w:val="TOC3"/>
        <w:rPr>
          <w:rtl/>
        </w:rPr>
      </w:pPr>
      <w:r>
        <w:rPr>
          <w:rFonts w:hint="cs"/>
          <w:rtl/>
        </w:rPr>
        <w:tab/>
      </w:r>
      <w:r w:rsidRPr="007447D7">
        <w:rPr>
          <w:rtl/>
        </w:rPr>
        <w:t xml:space="preserve"> 3 : 249</w:t>
      </w:r>
      <w:r>
        <w:rPr>
          <w:rtl/>
        </w:rPr>
        <w:t xml:space="preserve"> ، </w:t>
      </w:r>
      <w:r w:rsidRPr="007447D7">
        <w:rPr>
          <w:rtl/>
        </w:rPr>
        <w:t>266</w:t>
      </w:r>
      <w:r>
        <w:rPr>
          <w:rtl/>
        </w:rPr>
        <w:t xml:space="preserve"> ، </w:t>
      </w:r>
      <w:r w:rsidRPr="007447D7">
        <w:rPr>
          <w:rtl/>
        </w:rPr>
        <w:t>322</w:t>
      </w:r>
      <w:r>
        <w:rPr>
          <w:rtl/>
        </w:rPr>
        <w:t xml:space="preserve"> ، </w:t>
      </w:r>
      <w:r w:rsidRPr="007447D7">
        <w:rPr>
          <w:rtl/>
        </w:rPr>
        <w:t>324</w:t>
      </w:r>
    </w:p>
    <w:p w:rsidR="007E17A4" w:rsidRPr="007447D7" w:rsidRDefault="007E17A4" w:rsidP="007E17A4">
      <w:pPr>
        <w:pStyle w:val="TOC3"/>
        <w:rPr>
          <w:rtl/>
        </w:rPr>
      </w:pPr>
      <w:r w:rsidRPr="004E2CF9">
        <w:rPr>
          <w:rStyle w:val="libAlaemChar"/>
          <w:rtl/>
        </w:rPr>
        <w:t>(</w:t>
      </w:r>
      <w:r w:rsidRPr="004E2CF9">
        <w:rPr>
          <w:rStyle w:val="libAieChar"/>
          <w:rtl/>
        </w:rPr>
        <w:t xml:space="preserve"> وَعَدَ اللهُ الْمُؤْمِنِينَ وَالْمُؤْمِناتِ جَنَّاتٍ ... الْعَظِيمُ </w:t>
      </w:r>
      <w:r w:rsidRPr="004E2CF9">
        <w:rPr>
          <w:rStyle w:val="libAlaemChar"/>
          <w:rtl/>
        </w:rPr>
        <w:t>)</w:t>
      </w:r>
      <w:r w:rsidRPr="007447D7">
        <w:rPr>
          <w:rtl/>
        </w:rPr>
        <w:t xml:space="preserve"> (72)</w:t>
      </w:r>
      <w:r>
        <w:rPr>
          <w:rFonts w:hint="cs"/>
          <w:rtl/>
        </w:rPr>
        <w:t xml:space="preserve"> </w:t>
      </w:r>
      <w:r>
        <w:rPr>
          <w:rFonts w:hint="cs"/>
          <w:rtl/>
        </w:rPr>
        <w:tab/>
      </w:r>
      <w:r w:rsidRPr="007447D7">
        <w:rPr>
          <w:rtl/>
        </w:rPr>
        <w:t xml:space="preserve"> 4 : 311</w:t>
      </w:r>
    </w:p>
    <w:p w:rsidR="007E17A4" w:rsidRDefault="007E17A4" w:rsidP="007E17A4">
      <w:pPr>
        <w:pStyle w:val="TOC3"/>
        <w:rPr>
          <w:rtl/>
        </w:rPr>
      </w:pPr>
      <w:r w:rsidRPr="004E2CF9">
        <w:rPr>
          <w:rStyle w:val="libAlaemChar"/>
          <w:rtl/>
        </w:rPr>
        <w:t>(</w:t>
      </w:r>
      <w:r w:rsidRPr="004E2CF9">
        <w:rPr>
          <w:rStyle w:val="libAieChar"/>
          <w:rtl/>
        </w:rPr>
        <w:t xml:space="preserve"> يا أَيُّهَا الَّذِينَ آمَنُوا اتَّقُوا اللهَ وَكُونُوا مَعَ الصَّادِقِينَ </w:t>
      </w:r>
      <w:r w:rsidRPr="004E2CF9">
        <w:rPr>
          <w:rStyle w:val="libAlaemChar"/>
          <w:rtl/>
        </w:rPr>
        <w:t>)</w:t>
      </w:r>
      <w:r w:rsidRPr="007447D7">
        <w:rPr>
          <w:rtl/>
        </w:rPr>
        <w:t xml:space="preserve"> (119)</w:t>
      </w:r>
      <w:r>
        <w:rPr>
          <w:rFonts w:hint="cs"/>
          <w:rtl/>
        </w:rPr>
        <w:t xml:space="preserve"> </w:t>
      </w:r>
      <w:r>
        <w:rPr>
          <w:rFonts w:hint="cs"/>
          <w:rtl/>
        </w:rPr>
        <w:tab/>
      </w:r>
      <w:r>
        <w:rPr>
          <w:rFonts w:hint="cs"/>
          <w:rtl/>
        </w:rPr>
        <w:tab/>
      </w:r>
    </w:p>
    <w:p w:rsidR="007E17A4" w:rsidRPr="007447D7" w:rsidRDefault="007E17A4" w:rsidP="007E17A4">
      <w:pPr>
        <w:pStyle w:val="TOC3"/>
        <w:rPr>
          <w:rtl/>
        </w:rPr>
      </w:pPr>
      <w:r>
        <w:rPr>
          <w:rFonts w:hint="cs"/>
          <w:rtl/>
        </w:rPr>
        <w:tab/>
      </w:r>
      <w:r w:rsidRPr="007447D7">
        <w:rPr>
          <w:rtl/>
        </w:rPr>
        <w:t xml:space="preserve"> 3 : 265</w:t>
      </w:r>
      <w:r>
        <w:rPr>
          <w:rtl/>
        </w:rPr>
        <w:t xml:space="preserve"> ، </w:t>
      </w:r>
      <w:r w:rsidRPr="007447D7">
        <w:rPr>
          <w:rtl/>
        </w:rPr>
        <w:t>272</w:t>
      </w:r>
      <w:r>
        <w:rPr>
          <w:rtl/>
        </w:rPr>
        <w:t xml:space="preserve"> ، </w:t>
      </w:r>
      <w:r w:rsidRPr="007447D7">
        <w:rPr>
          <w:rtl/>
        </w:rPr>
        <w:t>328</w:t>
      </w:r>
    </w:p>
    <w:p w:rsidR="007E17A4" w:rsidRPr="007447D7" w:rsidRDefault="007E17A4" w:rsidP="007E17A4">
      <w:pPr>
        <w:pStyle w:val="TOC3"/>
        <w:rPr>
          <w:rtl/>
        </w:rPr>
      </w:pPr>
      <w:r w:rsidRPr="004E2CF9">
        <w:rPr>
          <w:rStyle w:val="libAlaemChar"/>
          <w:rtl/>
        </w:rPr>
        <w:t>(</w:t>
      </w:r>
      <w:r w:rsidRPr="004E2CF9">
        <w:rPr>
          <w:rStyle w:val="libAieChar"/>
          <w:rtl/>
        </w:rPr>
        <w:t xml:space="preserve"> إِنَّ اللهَ لا يُضِيعُ أَجْرَ الْمُحْسِنِينَ </w:t>
      </w:r>
      <w:r w:rsidRPr="004E2CF9">
        <w:rPr>
          <w:rStyle w:val="libAlaemChar"/>
          <w:rtl/>
        </w:rPr>
        <w:t>)</w:t>
      </w:r>
      <w:r w:rsidRPr="007447D7">
        <w:rPr>
          <w:rtl/>
        </w:rPr>
        <w:t xml:space="preserve"> (120)</w:t>
      </w:r>
      <w:r>
        <w:rPr>
          <w:rFonts w:hint="cs"/>
          <w:rtl/>
        </w:rPr>
        <w:t xml:space="preserve"> </w:t>
      </w:r>
      <w:r>
        <w:rPr>
          <w:rFonts w:hint="cs"/>
          <w:rtl/>
        </w:rPr>
        <w:tab/>
      </w:r>
      <w:r w:rsidRPr="007447D7">
        <w:rPr>
          <w:rtl/>
        </w:rPr>
        <w:t xml:space="preserve"> 4 : 248</w:t>
      </w:r>
    </w:p>
    <w:p w:rsidR="007E17A4" w:rsidRDefault="007E17A4" w:rsidP="004E2CF9">
      <w:pPr>
        <w:pStyle w:val="libCenterBold2"/>
        <w:rPr>
          <w:rtl/>
        </w:rPr>
      </w:pPr>
      <w:r>
        <w:rPr>
          <w:rtl/>
        </w:rPr>
        <w:br w:type="page"/>
      </w:r>
      <w:r w:rsidRPr="007447D7">
        <w:rPr>
          <w:rtl/>
        </w:rPr>
        <w:lastRenderedPageBreak/>
        <w:t xml:space="preserve">سورة يونس (10) </w:t>
      </w:r>
    </w:p>
    <w:p w:rsidR="007E17A4" w:rsidRPr="007447D7" w:rsidRDefault="007E17A4" w:rsidP="007E17A4">
      <w:pPr>
        <w:pStyle w:val="TOC3"/>
        <w:rPr>
          <w:rtl/>
        </w:rPr>
      </w:pPr>
      <w:r w:rsidRPr="004E2CF9">
        <w:rPr>
          <w:rStyle w:val="libAlaemChar"/>
          <w:rtl/>
        </w:rPr>
        <w:t>(</w:t>
      </w:r>
      <w:r w:rsidRPr="004E2CF9">
        <w:rPr>
          <w:rStyle w:val="libAieChar"/>
          <w:rtl/>
        </w:rPr>
        <w:t xml:space="preserve"> إِنَّهُ يَبْدَؤُا الْخَلْقَ ثُمَّ يُعِيدُهُ لِيَجْزِيَ الَّذِينَ </w:t>
      </w:r>
      <w:r w:rsidRPr="004E2CF9">
        <w:rPr>
          <w:rStyle w:val="libAlaemChar"/>
          <w:rtl/>
        </w:rPr>
        <w:t>)</w:t>
      </w:r>
      <w:r>
        <w:rPr>
          <w:rtl/>
        </w:rPr>
        <w:t xml:space="preserve"> ..</w:t>
      </w:r>
      <w:r w:rsidRPr="007447D7">
        <w:rPr>
          <w:rtl/>
        </w:rPr>
        <w:t>. (4)</w:t>
      </w:r>
      <w:r>
        <w:rPr>
          <w:rFonts w:hint="cs"/>
          <w:rtl/>
        </w:rPr>
        <w:t xml:space="preserve"> </w:t>
      </w:r>
      <w:r>
        <w:rPr>
          <w:rFonts w:hint="cs"/>
          <w:rtl/>
        </w:rPr>
        <w:tab/>
      </w:r>
      <w:r w:rsidRPr="007447D7">
        <w:rPr>
          <w:rtl/>
        </w:rPr>
        <w:t xml:space="preserve"> 2 : 372</w:t>
      </w:r>
    </w:p>
    <w:p w:rsidR="007E17A4" w:rsidRPr="007447D7" w:rsidRDefault="007E17A4" w:rsidP="007E17A4">
      <w:pPr>
        <w:pStyle w:val="TOC3"/>
        <w:rPr>
          <w:rtl/>
        </w:rPr>
      </w:pPr>
      <w:r w:rsidRPr="004E2CF9">
        <w:rPr>
          <w:rStyle w:val="libAlaemChar"/>
          <w:rtl/>
        </w:rPr>
        <w:t>(</w:t>
      </w:r>
      <w:r w:rsidRPr="004E2CF9">
        <w:rPr>
          <w:rStyle w:val="libAieChar"/>
          <w:rtl/>
        </w:rPr>
        <w:t xml:space="preserve"> إِنَّ الَّذِينَ آمَنُوا وَعَمِلُوا الصَّالِحاتِ ... لِلَّهِ رَبِّ الْعالَمِينَ </w:t>
      </w:r>
      <w:r w:rsidRPr="004E2CF9">
        <w:rPr>
          <w:rStyle w:val="libAlaemChar"/>
          <w:rtl/>
        </w:rPr>
        <w:t>)</w:t>
      </w:r>
      <w:r w:rsidRPr="007447D7">
        <w:rPr>
          <w:rtl/>
        </w:rPr>
        <w:t xml:space="preserve"> ( 9</w:t>
      </w:r>
      <w:r>
        <w:rPr>
          <w:rtl/>
        </w:rPr>
        <w:t xml:space="preserve"> ـ </w:t>
      </w:r>
      <w:r w:rsidRPr="007447D7">
        <w:rPr>
          <w:rtl/>
        </w:rPr>
        <w:t>10 )</w:t>
      </w:r>
      <w:r>
        <w:rPr>
          <w:rFonts w:hint="cs"/>
          <w:rtl/>
        </w:rPr>
        <w:t xml:space="preserve"> </w:t>
      </w:r>
      <w:r>
        <w:rPr>
          <w:rFonts w:hint="cs"/>
          <w:rtl/>
        </w:rPr>
        <w:tab/>
      </w:r>
      <w:r w:rsidRPr="007447D7">
        <w:rPr>
          <w:rtl/>
        </w:rPr>
        <w:t xml:space="preserve"> 4 : 311</w:t>
      </w:r>
    </w:p>
    <w:p w:rsidR="007E17A4" w:rsidRPr="007447D7" w:rsidRDefault="007E17A4" w:rsidP="007E17A4">
      <w:pPr>
        <w:pStyle w:val="TOC3"/>
        <w:rPr>
          <w:rtl/>
        </w:rPr>
      </w:pPr>
      <w:r w:rsidRPr="004E2CF9">
        <w:rPr>
          <w:rStyle w:val="libAlaemChar"/>
          <w:rtl/>
        </w:rPr>
        <w:t>(</w:t>
      </w:r>
      <w:r w:rsidRPr="004E2CF9">
        <w:rPr>
          <w:rStyle w:val="libAieChar"/>
          <w:rtl/>
        </w:rPr>
        <w:t xml:space="preserve"> هُوَ الَّذِي يُسَيِّرُكُمْ فِي الْبَرِّ وَالْبَحْرِ </w:t>
      </w:r>
      <w:r w:rsidRPr="004E2CF9">
        <w:rPr>
          <w:rStyle w:val="libAlaemChar"/>
          <w:rtl/>
        </w:rPr>
        <w:t>)</w:t>
      </w:r>
      <w:r w:rsidRPr="007447D7">
        <w:rPr>
          <w:rtl/>
        </w:rPr>
        <w:t xml:space="preserve"> (22)</w:t>
      </w:r>
      <w:r>
        <w:rPr>
          <w:rFonts w:hint="cs"/>
          <w:rtl/>
        </w:rPr>
        <w:t xml:space="preserve"> </w:t>
      </w:r>
      <w:r>
        <w:rPr>
          <w:rFonts w:hint="cs"/>
          <w:rtl/>
        </w:rPr>
        <w:tab/>
      </w:r>
      <w:r w:rsidRPr="007447D7">
        <w:rPr>
          <w:rtl/>
        </w:rPr>
        <w:t xml:space="preserve"> 2 : 436</w:t>
      </w:r>
    </w:p>
    <w:p w:rsidR="007E17A4" w:rsidRPr="007447D7" w:rsidRDefault="007E17A4" w:rsidP="007E17A4">
      <w:pPr>
        <w:pStyle w:val="TOC3"/>
        <w:rPr>
          <w:rtl/>
        </w:rPr>
      </w:pPr>
      <w:r w:rsidRPr="004E2CF9">
        <w:rPr>
          <w:rStyle w:val="libAlaemChar"/>
          <w:rtl/>
        </w:rPr>
        <w:t>(</w:t>
      </w:r>
      <w:r w:rsidRPr="004E2CF9">
        <w:rPr>
          <w:rStyle w:val="libAieChar"/>
          <w:rtl/>
        </w:rPr>
        <w:t xml:space="preserve"> لِلَّذِينَ أَحْسَنُوا الْحُسْنى وَزِيادَةٌ </w:t>
      </w:r>
      <w:r w:rsidRPr="004E2CF9">
        <w:rPr>
          <w:rStyle w:val="libAlaemChar"/>
          <w:rtl/>
        </w:rPr>
        <w:t>)</w:t>
      </w:r>
      <w:r w:rsidRPr="007447D7">
        <w:rPr>
          <w:rtl/>
        </w:rPr>
        <w:t xml:space="preserve"> (26)</w:t>
      </w:r>
      <w:r>
        <w:rPr>
          <w:rFonts w:hint="cs"/>
          <w:rtl/>
        </w:rPr>
        <w:t xml:space="preserve"> </w:t>
      </w:r>
      <w:r>
        <w:rPr>
          <w:rFonts w:hint="cs"/>
          <w:rtl/>
        </w:rPr>
        <w:tab/>
      </w:r>
      <w:r w:rsidRPr="007447D7">
        <w:rPr>
          <w:rtl/>
        </w:rPr>
        <w:t xml:space="preserve"> 2 : 317</w:t>
      </w:r>
    </w:p>
    <w:p w:rsidR="007E17A4" w:rsidRDefault="007E17A4" w:rsidP="007E17A4">
      <w:pPr>
        <w:pStyle w:val="TOC3"/>
        <w:rPr>
          <w:rtl/>
        </w:rPr>
      </w:pPr>
      <w:r w:rsidRPr="004E2CF9">
        <w:rPr>
          <w:rStyle w:val="libAlaemChar"/>
          <w:rtl/>
        </w:rPr>
        <w:t>(</w:t>
      </w:r>
      <w:r w:rsidRPr="004E2CF9">
        <w:rPr>
          <w:rStyle w:val="libAieChar"/>
          <w:rtl/>
        </w:rPr>
        <w:t xml:space="preserve"> أَفَمَنْ يَهْدِي إِلَى الْحَقِّ أَحَقُّ أَنْ يُتَّبَعَ </w:t>
      </w:r>
      <w:r w:rsidRPr="004E2CF9">
        <w:rPr>
          <w:rStyle w:val="libAlaemChar"/>
          <w:rtl/>
        </w:rPr>
        <w:t>)</w:t>
      </w:r>
      <w:r>
        <w:rPr>
          <w:rtl/>
        </w:rPr>
        <w:t xml:space="preserve"> ..</w:t>
      </w:r>
      <w:r w:rsidRPr="007447D7">
        <w:rPr>
          <w:rtl/>
        </w:rPr>
        <w:t>. (35)</w:t>
      </w:r>
      <w:r>
        <w:rPr>
          <w:rFonts w:hint="cs"/>
          <w:rtl/>
        </w:rPr>
        <w:t xml:space="preserve"> </w:t>
      </w:r>
      <w:r>
        <w:rPr>
          <w:rFonts w:hint="cs"/>
          <w:rtl/>
        </w:rPr>
        <w:tab/>
      </w:r>
      <w:r>
        <w:rPr>
          <w:rFonts w:hint="cs"/>
          <w:rtl/>
        </w:rPr>
        <w:tab/>
      </w:r>
    </w:p>
    <w:p w:rsidR="007E17A4" w:rsidRPr="007447D7" w:rsidRDefault="007E17A4" w:rsidP="007E17A4">
      <w:pPr>
        <w:pStyle w:val="TOC3"/>
        <w:rPr>
          <w:rtl/>
        </w:rPr>
      </w:pPr>
      <w:r>
        <w:rPr>
          <w:rFonts w:hint="cs"/>
          <w:rtl/>
        </w:rPr>
        <w:tab/>
      </w:r>
      <w:r w:rsidRPr="007447D7">
        <w:rPr>
          <w:rtl/>
        </w:rPr>
        <w:t xml:space="preserve"> 3 : 226</w:t>
      </w:r>
      <w:r>
        <w:rPr>
          <w:rtl/>
        </w:rPr>
        <w:t xml:space="preserve"> ، </w:t>
      </w:r>
      <w:r w:rsidRPr="007447D7">
        <w:rPr>
          <w:rtl/>
        </w:rPr>
        <w:t>228</w:t>
      </w:r>
      <w:r>
        <w:rPr>
          <w:rtl/>
        </w:rPr>
        <w:t xml:space="preserve"> ، </w:t>
      </w:r>
      <w:r w:rsidRPr="007447D7">
        <w:rPr>
          <w:rtl/>
        </w:rPr>
        <w:t>232</w:t>
      </w:r>
      <w:r>
        <w:rPr>
          <w:rtl/>
        </w:rPr>
        <w:t xml:space="preserve"> ، </w:t>
      </w:r>
      <w:r w:rsidRPr="007447D7">
        <w:rPr>
          <w:rtl/>
        </w:rPr>
        <w:t>294</w:t>
      </w:r>
      <w:r>
        <w:rPr>
          <w:rtl/>
        </w:rPr>
        <w:t xml:space="preserve"> ، </w:t>
      </w:r>
      <w:r w:rsidRPr="007447D7">
        <w:rPr>
          <w:rtl/>
        </w:rPr>
        <w:t>357</w:t>
      </w:r>
    </w:p>
    <w:p w:rsidR="007E17A4" w:rsidRPr="007447D7" w:rsidRDefault="007E17A4" w:rsidP="007E17A4">
      <w:pPr>
        <w:pStyle w:val="TOC3"/>
        <w:rPr>
          <w:rtl/>
        </w:rPr>
      </w:pPr>
      <w:r w:rsidRPr="004E2CF9">
        <w:rPr>
          <w:rStyle w:val="libAlaemChar"/>
          <w:rtl/>
        </w:rPr>
        <w:t>(</w:t>
      </w:r>
      <w:r w:rsidRPr="004E2CF9">
        <w:rPr>
          <w:rStyle w:val="libAieChar"/>
          <w:rtl/>
        </w:rPr>
        <w:t xml:space="preserve"> إِنَّ اللهَ لا يَظْلِمُ النَّاسَ شَيْئاً </w:t>
      </w:r>
      <w:r w:rsidRPr="004E2CF9">
        <w:rPr>
          <w:rStyle w:val="libAlaemChar"/>
          <w:rtl/>
        </w:rPr>
        <w:t>)</w:t>
      </w:r>
      <w:r w:rsidRPr="007447D7">
        <w:rPr>
          <w:rtl/>
        </w:rPr>
        <w:t xml:space="preserve"> (44)</w:t>
      </w:r>
      <w:r>
        <w:rPr>
          <w:rFonts w:hint="cs"/>
          <w:rtl/>
        </w:rPr>
        <w:t xml:space="preserve"> </w:t>
      </w:r>
      <w:r>
        <w:rPr>
          <w:rFonts w:hint="cs"/>
          <w:rtl/>
        </w:rPr>
        <w:tab/>
      </w:r>
      <w:r w:rsidRPr="007447D7">
        <w:rPr>
          <w:rtl/>
        </w:rPr>
        <w:t xml:space="preserve"> 2 : 371</w:t>
      </w:r>
    </w:p>
    <w:p w:rsidR="007E17A4" w:rsidRPr="007447D7" w:rsidRDefault="007E17A4" w:rsidP="007E17A4">
      <w:pPr>
        <w:pStyle w:val="TOC3"/>
        <w:rPr>
          <w:rtl/>
        </w:rPr>
      </w:pPr>
      <w:r w:rsidRPr="004E2CF9">
        <w:rPr>
          <w:rStyle w:val="libAlaemChar"/>
          <w:rtl/>
        </w:rPr>
        <w:t>(</w:t>
      </w:r>
      <w:r w:rsidRPr="004E2CF9">
        <w:rPr>
          <w:rStyle w:val="libAieChar"/>
          <w:rtl/>
        </w:rPr>
        <w:t xml:space="preserve"> وَلِكُلِّ أُمَّةٍ رَسُولٌ </w:t>
      </w:r>
      <w:r w:rsidRPr="004E2CF9">
        <w:rPr>
          <w:rStyle w:val="libAlaemChar"/>
          <w:rtl/>
        </w:rPr>
        <w:t>)</w:t>
      </w:r>
      <w:r>
        <w:rPr>
          <w:rtl/>
        </w:rPr>
        <w:t xml:space="preserve"> ..</w:t>
      </w:r>
      <w:r w:rsidRPr="007447D7">
        <w:rPr>
          <w:rtl/>
        </w:rPr>
        <w:t>. (47)</w:t>
      </w:r>
      <w:r>
        <w:rPr>
          <w:rFonts w:hint="cs"/>
          <w:rtl/>
        </w:rPr>
        <w:t xml:space="preserve"> </w:t>
      </w:r>
      <w:r>
        <w:rPr>
          <w:rFonts w:hint="cs"/>
          <w:rtl/>
        </w:rPr>
        <w:tab/>
      </w:r>
      <w:r w:rsidRPr="007447D7">
        <w:rPr>
          <w:rtl/>
        </w:rPr>
        <w:t xml:space="preserve"> 2 : 372</w:t>
      </w:r>
    </w:p>
    <w:p w:rsidR="007E17A4" w:rsidRPr="007447D7" w:rsidRDefault="007E17A4" w:rsidP="007E17A4">
      <w:pPr>
        <w:pStyle w:val="TOC3"/>
        <w:rPr>
          <w:rtl/>
        </w:rPr>
      </w:pPr>
      <w:r w:rsidRPr="004E2CF9">
        <w:rPr>
          <w:rStyle w:val="libAlaemChar"/>
          <w:rtl/>
        </w:rPr>
        <w:t>(</w:t>
      </w:r>
      <w:r w:rsidRPr="004E2CF9">
        <w:rPr>
          <w:rStyle w:val="libAieChar"/>
          <w:rtl/>
        </w:rPr>
        <w:t xml:space="preserve"> آللهُ أَذِنَ لَكُمْ أَمْ عَلَى اللهِ تَفْتَرُونَ </w:t>
      </w:r>
      <w:r w:rsidRPr="004E2CF9">
        <w:rPr>
          <w:rStyle w:val="libAlaemChar"/>
          <w:rtl/>
        </w:rPr>
        <w:t>)</w:t>
      </w:r>
      <w:r w:rsidRPr="007447D7">
        <w:rPr>
          <w:rtl/>
        </w:rPr>
        <w:t xml:space="preserve"> (59)</w:t>
      </w:r>
      <w:r>
        <w:rPr>
          <w:rFonts w:hint="cs"/>
          <w:rtl/>
        </w:rPr>
        <w:t xml:space="preserve"> </w:t>
      </w:r>
      <w:r>
        <w:rPr>
          <w:rFonts w:hint="cs"/>
          <w:rtl/>
        </w:rPr>
        <w:tab/>
      </w:r>
      <w:r w:rsidRPr="007447D7">
        <w:rPr>
          <w:rtl/>
        </w:rPr>
        <w:t xml:space="preserve"> 3 : 57</w:t>
      </w:r>
      <w:r>
        <w:rPr>
          <w:rtl/>
        </w:rPr>
        <w:t xml:space="preserve"> ، </w:t>
      </w:r>
      <w:r w:rsidRPr="007447D7">
        <w:rPr>
          <w:rtl/>
        </w:rPr>
        <w:t>213</w:t>
      </w:r>
    </w:p>
    <w:p w:rsidR="007E17A4" w:rsidRPr="007447D7" w:rsidRDefault="007E17A4" w:rsidP="007E17A4">
      <w:pPr>
        <w:pStyle w:val="TOC3"/>
        <w:rPr>
          <w:rtl/>
        </w:rPr>
      </w:pPr>
      <w:r w:rsidRPr="004E2CF9">
        <w:rPr>
          <w:rStyle w:val="libAlaemChar"/>
          <w:rtl/>
        </w:rPr>
        <w:t>(</w:t>
      </w:r>
      <w:r w:rsidRPr="004E2CF9">
        <w:rPr>
          <w:rStyle w:val="libAieChar"/>
          <w:rtl/>
        </w:rPr>
        <w:t xml:space="preserve"> إِنَّ اللهَ لا يَظْلِمُ مِثْقالَ ذَرَّةٍ </w:t>
      </w:r>
      <w:r w:rsidRPr="004E2CF9">
        <w:rPr>
          <w:rStyle w:val="libAlaemChar"/>
          <w:rtl/>
        </w:rPr>
        <w:t>)</w:t>
      </w:r>
      <w:r w:rsidRPr="007447D7">
        <w:rPr>
          <w:rtl/>
        </w:rPr>
        <w:t xml:space="preserve"> (61)</w:t>
      </w:r>
      <w:r>
        <w:rPr>
          <w:rFonts w:hint="cs"/>
          <w:rtl/>
        </w:rPr>
        <w:t xml:space="preserve"> </w:t>
      </w:r>
      <w:r>
        <w:rPr>
          <w:rFonts w:hint="cs"/>
          <w:rtl/>
        </w:rPr>
        <w:tab/>
      </w:r>
      <w:r w:rsidRPr="007447D7">
        <w:rPr>
          <w:rtl/>
        </w:rPr>
        <w:t xml:space="preserve"> 2 : 371</w:t>
      </w:r>
    </w:p>
    <w:p w:rsidR="007E17A4" w:rsidRPr="007447D7" w:rsidRDefault="007E17A4" w:rsidP="007E17A4">
      <w:pPr>
        <w:pStyle w:val="TOC3"/>
        <w:rPr>
          <w:rtl/>
        </w:rPr>
      </w:pPr>
      <w:r w:rsidRPr="004E2CF9">
        <w:rPr>
          <w:rStyle w:val="libAlaemChar"/>
          <w:rtl/>
        </w:rPr>
        <w:t>(</w:t>
      </w:r>
      <w:r w:rsidRPr="004E2CF9">
        <w:rPr>
          <w:rStyle w:val="libAieChar"/>
          <w:rtl/>
        </w:rPr>
        <w:t xml:space="preserve"> الَّذِينَ آمَنُوا وَكانُوا يَتَّقُونَ * لَهُمُ الْبُشْرى </w:t>
      </w:r>
      <w:r w:rsidRPr="004E2CF9">
        <w:rPr>
          <w:rStyle w:val="libAlaemChar"/>
          <w:rtl/>
        </w:rPr>
        <w:t>)</w:t>
      </w:r>
      <w:r w:rsidRPr="007447D7">
        <w:rPr>
          <w:rtl/>
        </w:rPr>
        <w:t xml:space="preserve"> ( 62</w:t>
      </w:r>
      <w:r>
        <w:rPr>
          <w:rtl/>
        </w:rPr>
        <w:t xml:space="preserve"> ـ </w:t>
      </w:r>
      <w:r w:rsidRPr="007447D7">
        <w:rPr>
          <w:rtl/>
        </w:rPr>
        <w:t>63 )</w:t>
      </w:r>
      <w:r>
        <w:rPr>
          <w:rFonts w:hint="cs"/>
          <w:rtl/>
        </w:rPr>
        <w:t xml:space="preserve"> </w:t>
      </w:r>
      <w:r>
        <w:rPr>
          <w:rFonts w:hint="cs"/>
          <w:rtl/>
        </w:rPr>
        <w:tab/>
      </w:r>
      <w:r w:rsidRPr="007447D7">
        <w:rPr>
          <w:rtl/>
        </w:rPr>
        <w:t xml:space="preserve"> 4 : 341</w:t>
      </w:r>
      <w:r>
        <w:rPr>
          <w:rtl/>
        </w:rPr>
        <w:t xml:space="preserve"> ، </w:t>
      </w:r>
      <w:r w:rsidRPr="007447D7">
        <w:rPr>
          <w:rtl/>
        </w:rPr>
        <w:t>345</w:t>
      </w:r>
    </w:p>
    <w:p w:rsidR="007E17A4" w:rsidRDefault="007E17A4" w:rsidP="004E2CF9">
      <w:pPr>
        <w:pStyle w:val="libAlaem"/>
        <w:rPr>
          <w:rtl/>
        </w:rPr>
      </w:pPr>
      <w:r w:rsidRPr="007447D7">
        <w:rPr>
          <w:rtl/>
          <w:lang w:bidi="fa-IR"/>
        </w:rPr>
        <w:t xml:space="preserve">سورة هود (11) </w:t>
      </w:r>
    </w:p>
    <w:p w:rsidR="007E17A4" w:rsidRPr="007447D7" w:rsidRDefault="007E17A4" w:rsidP="004E2CF9">
      <w:pPr>
        <w:pStyle w:val="libAlaem"/>
        <w:rPr>
          <w:rtl/>
        </w:rPr>
      </w:pPr>
      <w:r w:rsidRPr="007447D7">
        <w:rPr>
          <w:rtl/>
        </w:rPr>
        <w:t>(</w:t>
      </w:r>
      <w:r w:rsidRPr="004E2CF9">
        <w:rPr>
          <w:rStyle w:val="libAieChar"/>
          <w:rtl/>
        </w:rPr>
        <w:t xml:space="preserve"> هُوَ الَّذِي خَلَقَ السَّماواتِ وَالْأَرْضَ </w:t>
      </w:r>
      <w:r w:rsidRPr="004E2CF9">
        <w:rPr>
          <w:rStyle w:val="libAlaemChar"/>
          <w:rtl/>
        </w:rPr>
        <w:t>)</w:t>
      </w:r>
      <w:r>
        <w:rPr>
          <w:rtl/>
        </w:rPr>
        <w:t xml:space="preserve"> ..</w:t>
      </w:r>
      <w:r w:rsidRPr="007447D7">
        <w:rPr>
          <w:rtl/>
        </w:rPr>
        <w:t>. (7)</w:t>
      </w:r>
      <w:r>
        <w:rPr>
          <w:rFonts w:hint="cs"/>
          <w:rtl/>
        </w:rPr>
        <w:t xml:space="preserve"> </w:t>
      </w:r>
      <w:r>
        <w:rPr>
          <w:rFonts w:hint="cs"/>
          <w:rtl/>
        </w:rPr>
        <w:tab/>
      </w:r>
      <w:r w:rsidRPr="007447D7">
        <w:rPr>
          <w:rtl/>
        </w:rPr>
        <w:t xml:space="preserve"> 2 : 470</w:t>
      </w:r>
    </w:p>
    <w:p w:rsidR="007E17A4" w:rsidRPr="007447D7" w:rsidRDefault="007E17A4" w:rsidP="007E17A4">
      <w:pPr>
        <w:pStyle w:val="TOC3"/>
        <w:rPr>
          <w:rtl/>
        </w:rPr>
      </w:pPr>
      <w:r w:rsidRPr="004E2CF9">
        <w:rPr>
          <w:rStyle w:val="libAlaemChar"/>
          <w:rtl/>
        </w:rPr>
        <w:t>(</w:t>
      </w:r>
      <w:r w:rsidRPr="004E2CF9">
        <w:rPr>
          <w:rStyle w:val="libAieChar"/>
          <w:rtl/>
        </w:rPr>
        <w:t xml:space="preserve"> وَكانَ عَرْشُهُ عَلَى الْماءِ </w:t>
      </w:r>
      <w:r w:rsidRPr="004E2CF9">
        <w:rPr>
          <w:rStyle w:val="libAlaemChar"/>
          <w:rtl/>
        </w:rPr>
        <w:t>)</w:t>
      </w:r>
      <w:r w:rsidRPr="007447D7">
        <w:rPr>
          <w:rtl/>
        </w:rPr>
        <w:t xml:space="preserve"> (7)</w:t>
      </w:r>
      <w:r>
        <w:rPr>
          <w:rFonts w:hint="cs"/>
          <w:rtl/>
        </w:rPr>
        <w:t xml:space="preserve"> </w:t>
      </w:r>
      <w:r>
        <w:rPr>
          <w:rFonts w:hint="cs"/>
          <w:rtl/>
        </w:rPr>
        <w:tab/>
      </w:r>
      <w:r w:rsidRPr="007447D7">
        <w:rPr>
          <w:rtl/>
        </w:rPr>
        <w:t xml:space="preserve"> 4 : 19</w:t>
      </w:r>
      <w:r>
        <w:rPr>
          <w:rtl/>
        </w:rPr>
        <w:t xml:space="preserve"> ، </w:t>
      </w:r>
      <w:r w:rsidRPr="007447D7">
        <w:rPr>
          <w:rtl/>
        </w:rPr>
        <w:t>172</w:t>
      </w:r>
    </w:p>
    <w:p w:rsidR="007E17A4" w:rsidRPr="007447D7" w:rsidRDefault="007E17A4" w:rsidP="007E17A4">
      <w:pPr>
        <w:pStyle w:val="TOC3"/>
        <w:rPr>
          <w:rtl/>
        </w:rPr>
      </w:pPr>
      <w:r w:rsidRPr="004E2CF9">
        <w:rPr>
          <w:rStyle w:val="libAlaemChar"/>
          <w:rtl/>
        </w:rPr>
        <w:t>(</w:t>
      </w:r>
      <w:r w:rsidRPr="004E2CF9">
        <w:rPr>
          <w:rStyle w:val="libAieChar"/>
          <w:rtl/>
        </w:rPr>
        <w:t xml:space="preserve"> لِيَبْلُوَكُمْ أَيُّكُمْ أَحْسَنُ عَمَلاً </w:t>
      </w:r>
      <w:r w:rsidRPr="004E2CF9">
        <w:rPr>
          <w:rStyle w:val="libAlaemChar"/>
          <w:rtl/>
        </w:rPr>
        <w:t>)</w:t>
      </w:r>
      <w:r w:rsidRPr="007447D7">
        <w:rPr>
          <w:rtl/>
        </w:rPr>
        <w:t xml:space="preserve"> (11)</w:t>
      </w:r>
      <w:r>
        <w:rPr>
          <w:rFonts w:hint="cs"/>
          <w:rtl/>
        </w:rPr>
        <w:t xml:space="preserve"> </w:t>
      </w:r>
      <w:r>
        <w:rPr>
          <w:rFonts w:hint="cs"/>
          <w:rtl/>
        </w:rPr>
        <w:tab/>
      </w:r>
      <w:r w:rsidRPr="007447D7">
        <w:rPr>
          <w:rtl/>
        </w:rPr>
        <w:t xml:space="preserve"> 2 : 455</w:t>
      </w:r>
    </w:p>
    <w:p w:rsidR="007E17A4" w:rsidRPr="007447D7" w:rsidRDefault="007E17A4" w:rsidP="007E17A4">
      <w:pPr>
        <w:pStyle w:val="TOC3"/>
        <w:rPr>
          <w:rtl/>
        </w:rPr>
      </w:pPr>
      <w:r w:rsidRPr="004E2CF9">
        <w:rPr>
          <w:rStyle w:val="libAlaemChar"/>
          <w:rtl/>
        </w:rPr>
        <w:t>(</w:t>
      </w:r>
      <w:r w:rsidRPr="004E2CF9">
        <w:rPr>
          <w:rStyle w:val="libAieChar"/>
          <w:rtl/>
        </w:rPr>
        <w:t xml:space="preserve"> فَأْتُوا بِعَشْرِ سُوَرٍ مِثْلِهِ مُفْتَرَياتٍ </w:t>
      </w:r>
      <w:r w:rsidRPr="004E2CF9">
        <w:rPr>
          <w:rStyle w:val="libAlaemChar"/>
          <w:rtl/>
        </w:rPr>
        <w:t>)</w:t>
      </w:r>
      <w:r w:rsidRPr="007447D7">
        <w:rPr>
          <w:rtl/>
        </w:rPr>
        <w:t xml:space="preserve"> (13)</w:t>
      </w:r>
      <w:r>
        <w:rPr>
          <w:rFonts w:hint="cs"/>
          <w:rtl/>
        </w:rPr>
        <w:t xml:space="preserve"> </w:t>
      </w:r>
      <w:r>
        <w:rPr>
          <w:rFonts w:hint="cs"/>
          <w:rtl/>
        </w:rPr>
        <w:tab/>
      </w:r>
      <w:r w:rsidRPr="007447D7">
        <w:rPr>
          <w:rtl/>
        </w:rPr>
        <w:t xml:space="preserve"> 3 : 125</w:t>
      </w:r>
    </w:p>
    <w:p w:rsidR="007E17A4" w:rsidRPr="007447D7" w:rsidRDefault="007E17A4" w:rsidP="007E17A4">
      <w:pPr>
        <w:pStyle w:val="TOC3"/>
        <w:rPr>
          <w:rtl/>
        </w:rPr>
      </w:pPr>
      <w:r w:rsidRPr="004E2CF9">
        <w:rPr>
          <w:rStyle w:val="libAlaemChar"/>
          <w:rtl/>
        </w:rPr>
        <w:t>(</w:t>
      </w:r>
      <w:r w:rsidRPr="004E2CF9">
        <w:rPr>
          <w:rStyle w:val="libAieChar"/>
          <w:rtl/>
        </w:rPr>
        <w:t xml:space="preserve"> أَلا لَعْنَةُ اللهِ عَلَى الظَّالِمِينَ </w:t>
      </w:r>
      <w:r w:rsidRPr="004E2CF9">
        <w:rPr>
          <w:rStyle w:val="libAlaemChar"/>
          <w:rtl/>
        </w:rPr>
        <w:t>)</w:t>
      </w:r>
      <w:r w:rsidRPr="007447D7">
        <w:rPr>
          <w:rtl/>
        </w:rPr>
        <w:t xml:space="preserve"> (18)</w:t>
      </w:r>
      <w:r>
        <w:rPr>
          <w:rFonts w:hint="cs"/>
          <w:rtl/>
        </w:rPr>
        <w:t xml:space="preserve"> </w:t>
      </w:r>
      <w:r>
        <w:rPr>
          <w:rFonts w:hint="cs"/>
          <w:rtl/>
        </w:rPr>
        <w:tab/>
      </w:r>
      <w:r w:rsidRPr="007447D7">
        <w:rPr>
          <w:rtl/>
        </w:rPr>
        <w:t xml:space="preserve"> 3 : 23</w:t>
      </w:r>
    </w:p>
    <w:p w:rsidR="007E17A4" w:rsidRPr="007447D7" w:rsidRDefault="007E17A4" w:rsidP="007E17A4">
      <w:pPr>
        <w:pStyle w:val="TOC3"/>
        <w:rPr>
          <w:rtl/>
        </w:rPr>
      </w:pPr>
      <w:r w:rsidRPr="004E2CF9">
        <w:rPr>
          <w:rStyle w:val="libAlaemChar"/>
          <w:rtl/>
        </w:rPr>
        <w:t>(</w:t>
      </w:r>
      <w:r w:rsidRPr="004E2CF9">
        <w:rPr>
          <w:rStyle w:val="libAieChar"/>
          <w:rtl/>
        </w:rPr>
        <w:t xml:space="preserve"> يا أَرْضُ ابْلَعِي ماءَكِ وَيا سَماءُ أَقْلِعِي </w:t>
      </w:r>
      <w:r w:rsidRPr="004E2CF9">
        <w:rPr>
          <w:rStyle w:val="libAlaemChar"/>
          <w:rtl/>
        </w:rPr>
        <w:t>)</w:t>
      </w:r>
      <w:r>
        <w:rPr>
          <w:rtl/>
        </w:rPr>
        <w:t xml:space="preserve"> ..</w:t>
      </w:r>
      <w:r w:rsidRPr="007447D7">
        <w:rPr>
          <w:rtl/>
        </w:rPr>
        <w:t>. (44)</w:t>
      </w:r>
      <w:r>
        <w:rPr>
          <w:rFonts w:hint="cs"/>
          <w:rtl/>
        </w:rPr>
        <w:t xml:space="preserve"> </w:t>
      </w:r>
      <w:r>
        <w:rPr>
          <w:rFonts w:hint="cs"/>
          <w:rtl/>
        </w:rPr>
        <w:tab/>
      </w:r>
      <w:r w:rsidRPr="007447D7">
        <w:rPr>
          <w:rtl/>
        </w:rPr>
        <w:t xml:space="preserve"> 3 : 62</w:t>
      </w:r>
    </w:p>
    <w:p w:rsidR="007E17A4" w:rsidRPr="007447D7" w:rsidRDefault="007E17A4" w:rsidP="007E17A4">
      <w:pPr>
        <w:pStyle w:val="TOC3"/>
        <w:rPr>
          <w:rtl/>
        </w:rPr>
      </w:pPr>
      <w:r w:rsidRPr="004E2CF9">
        <w:rPr>
          <w:rStyle w:val="libAlaemChar"/>
          <w:rtl/>
        </w:rPr>
        <w:t>(</w:t>
      </w:r>
      <w:r w:rsidRPr="004E2CF9">
        <w:rPr>
          <w:rStyle w:val="libAieChar"/>
          <w:rtl/>
        </w:rPr>
        <w:t xml:space="preserve"> فَلَمَّا جاءَ أَمْرُنا جَعَلْنا عالِيَها سافِلَها </w:t>
      </w:r>
      <w:r w:rsidRPr="004E2CF9">
        <w:rPr>
          <w:rStyle w:val="libAlaemChar"/>
          <w:rtl/>
        </w:rPr>
        <w:t>)</w:t>
      </w:r>
      <w:r w:rsidRPr="007447D7">
        <w:rPr>
          <w:rtl/>
        </w:rPr>
        <w:t xml:space="preserve"> (82)</w:t>
      </w:r>
      <w:r>
        <w:rPr>
          <w:rFonts w:hint="cs"/>
          <w:rtl/>
        </w:rPr>
        <w:t xml:space="preserve"> </w:t>
      </w:r>
      <w:r>
        <w:rPr>
          <w:rFonts w:hint="cs"/>
          <w:rtl/>
        </w:rPr>
        <w:tab/>
      </w:r>
      <w:r w:rsidRPr="007447D7">
        <w:rPr>
          <w:rtl/>
        </w:rPr>
        <w:t xml:space="preserve"> 4 : 69</w:t>
      </w:r>
    </w:p>
    <w:p w:rsidR="007E17A4" w:rsidRPr="007447D7" w:rsidRDefault="007E17A4" w:rsidP="007E17A4">
      <w:pPr>
        <w:pStyle w:val="TOC3"/>
        <w:rPr>
          <w:rtl/>
        </w:rPr>
      </w:pPr>
      <w:r w:rsidRPr="004E2CF9">
        <w:rPr>
          <w:rStyle w:val="libAlaemChar"/>
          <w:rtl/>
        </w:rPr>
        <w:t>(</w:t>
      </w:r>
      <w:r w:rsidRPr="004E2CF9">
        <w:rPr>
          <w:rStyle w:val="libAieChar"/>
          <w:rtl/>
        </w:rPr>
        <w:t xml:space="preserve"> فَعَّالٌ لِما يُرِيدُ </w:t>
      </w:r>
      <w:r w:rsidRPr="004E2CF9">
        <w:rPr>
          <w:rStyle w:val="libAlaemChar"/>
          <w:rtl/>
        </w:rPr>
        <w:t>)</w:t>
      </w:r>
      <w:r w:rsidRPr="007447D7">
        <w:rPr>
          <w:rtl/>
        </w:rPr>
        <w:t xml:space="preserve"> (107)</w:t>
      </w:r>
      <w:r>
        <w:rPr>
          <w:rFonts w:hint="cs"/>
          <w:rtl/>
        </w:rPr>
        <w:t xml:space="preserve"> </w:t>
      </w:r>
      <w:r>
        <w:rPr>
          <w:rFonts w:hint="cs"/>
          <w:rtl/>
        </w:rPr>
        <w:tab/>
      </w:r>
      <w:r w:rsidRPr="007447D7">
        <w:rPr>
          <w:rtl/>
        </w:rPr>
        <w:t xml:space="preserve"> 2 : 257</w:t>
      </w:r>
    </w:p>
    <w:p w:rsidR="007E17A4" w:rsidRPr="007447D7" w:rsidRDefault="007E17A4" w:rsidP="007E17A4">
      <w:pPr>
        <w:pStyle w:val="TOC3"/>
        <w:rPr>
          <w:rtl/>
        </w:rPr>
      </w:pPr>
      <w:r w:rsidRPr="004E2CF9">
        <w:rPr>
          <w:rStyle w:val="libAlaemChar"/>
          <w:rtl/>
        </w:rPr>
        <w:t>(</w:t>
      </w:r>
      <w:r w:rsidRPr="004E2CF9">
        <w:rPr>
          <w:rStyle w:val="libAieChar"/>
          <w:rtl/>
        </w:rPr>
        <w:t xml:space="preserve"> إِنَّ الْحَسَناتِ يُذْهِبْنَ السَّيِّئاتِ </w:t>
      </w:r>
      <w:r w:rsidRPr="004E2CF9">
        <w:rPr>
          <w:rStyle w:val="libAlaemChar"/>
          <w:rtl/>
        </w:rPr>
        <w:t>)</w:t>
      </w:r>
      <w:r w:rsidRPr="007447D7">
        <w:rPr>
          <w:rtl/>
        </w:rPr>
        <w:t xml:space="preserve"> (114)</w:t>
      </w:r>
      <w:r>
        <w:rPr>
          <w:rFonts w:hint="cs"/>
          <w:rtl/>
        </w:rPr>
        <w:t xml:space="preserve"> </w:t>
      </w:r>
      <w:r>
        <w:rPr>
          <w:rFonts w:hint="cs"/>
          <w:rtl/>
        </w:rPr>
        <w:tab/>
      </w:r>
      <w:r w:rsidRPr="007447D7">
        <w:rPr>
          <w:rtl/>
        </w:rPr>
        <w:t xml:space="preserve"> 4 : 247</w:t>
      </w:r>
    </w:p>
    <w:p w:rsidR="007E17A4" w:rsidRDefault="007E17A4" w:rsidP="004E2CF9">
      <w:pPr>
        <w:pStyle w:val="libAlaem"/>
        <w:rPr>
          <w:rtl/>
        </w:rPr>
      </w:pPr>
      <w:r w:rsidRPr="007447D7">
        <w:rPr>
          <w:rtl/>
          <w:lang w:bidi="fa-IR"/>
        </w:rPr>
        <w:t xml:space="preserve">سورة يوسف (12) </w:t>
      </w:r>
    </w:p>
    <w:p w:rsidR="007E17A4" w:rsidRPr="007447D7" w:rsidRDefault="007E17A4" w:rsidP="004E2CF9">
      <w:pPr>
        <w:pStyle w:val="libAlaem"/>
        <w:rPr>
          <w:rtl/>
        </w:rPr>
      </w:pPr>
      <w:r w:rsidRPr="007447D7">
        <w:rPr>
          <w:rtl/>
        </w:rPr>
        <w:t>(</w:t>
      </w:r>
      <w:r w:rsidRPr="004E2CF9">
        <w:rPr>
          <w:rStyle w:val="libAieChar"/>
          <w:rtl/>
        </w:rPr>
        <w:t xml:space="preserve"> إِنَّ أَبانا لَفِي ضَلالٍ مُبِينٍ </w:t>
      </w:r>
      <w:r w:rsidRPr="004E2CF9">
        <w:rPr>
          <w:rStyle w:val="libAlaemChar"/>
          <w:rtl/>
        </w:rPr>
        <w:t>)</w:t>
      </w:r>
      <w:r w:rsidRPr="007447D7">
        <w:rPr>
          <w:rtl/>
        </w:rPr>
        <w:t xml:space="preserve"> (8)</w:t>
      </w:r>
      <w:r>
        <w:rPr>
          <w:rFonts w:hint="cs"/>
          <w:rtl/>
        </w:rPr>
        <w:t xml:space="preserve"> </w:t>
      </w:r>
      <w:r>
        <w:rPr>
          <w:rFonts w:hint="cs"/>
          <w:rtl/>
        </w:rPr>
        <w:tab/>
      </w:r>
      <w:r w:rsidRPr="007447D7">
        <w:rPr>
          <w:rtl/>
        </w:rPr>
        <w:t xml:space="preserve"> 3 : 262</w:t>
      </w:r>
    </w:p>
    <w:p w:rsidR="007E17A4" w:rsidRPr="007447D7" w:rsidRDefault="007E17A4" w:rsidP="007E17A4">
      <w:pPr>
        <w:pStyle w:val="TOC3"/>
        <w:rPr>
          <w:rtl/>
        </w:rPr>
      </w:pPr>
      <w:r w:rsidRPr="004E2CF9">
        <w:rPr>
          <w:rStyle w:val="libAlaemChar"/>
          <w:rtl/>
        </w:rPr>
        <w:t>(</w:t>
      </w:r>
      <w:r w:rsidRPr="004E2CF9">
        <w:rPr>
          <w:rStyle w:val="libAieChar"/>
          <w:rtl/>
        </w:rPr>
        <w:t xml:space="preserve"> وَما أَنْتَ بِمُؤْمِنٍ لَنا </w:t>
      </w:r>
      <w:r w:rsidRPr="004E2CF9">
        <w:rPr>
          <w:rStyle w:val="libAlaemChar"/>
          <w:rtl/>
        </w:rPr>
        <w:t>)</w:t>
      </w:r>
      <w:r w:rsidRPr="007447D7">
        <w:rPr>
          <w:rtl/>
        </w:rPr>
        <w:t xml:space="preserve"> (17)</w:t>
      </w:r>
      <w:r>
        <w:rPr>
          <w:rFonts w:hint="cs"/>
          <w:rtl/>
        </w:rPr>
        <w:t xml:space="preserve"> </w:t>
      </w:r>
      <w:r>
        <w:rPr>
          <w:rFonts w:hint="cs"/>
          <w:rtl/>
        </w:rPr>
        <w:tab/>
      </w:r>
      <w:r w:rsidRPr="007447D7">
        <w:rPr>
          <w:rtl/>
        </w:rPr>
        <w:t xml:space="preserve"> 4 : 321</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فَلَمَّا رَأَيْنَهُ أَكْبَرْنَهُ </w:t>
      </w:r>
      <w:r w:rsidRPr="004E2CF9">
        <w:rPr>
          <w:rStyle w:val="libAlaemChar"/>
          <w:rtl/>
        </w:rPr>
        <w:t>)</w:t>
      </w:r>
      <w:r w:rsidRPr="007447D7">
        <w:rPr>
          <w:rtl/>
        </w:rPr>
        <w:t xml:space="preserve"> (31)</w:t>
      </w:r>
      <w:r>
        <w:rPr>
          <w:rFonts w:hint="cs"/>
          <w:rtl/>
        </w:rPr>
        <w:t xml:space="preserve"> </w:t>
      </w:r>
      <w:r>
        <w:rPr>
          <w:rFonts w:hint="cs"/>
          <w:rtl/>
        </w:rPr>
        <w:tab/>
      </w:r>
      <w:r w:rsidRPr="007447D7">
        <w:rPr>
          <w:rtl/>
        </w:rPr>
        <w:t xml:space="preserve"> 4 : 154</w:t>
      </w:r>
    </w:p>
    <w:p w:rsidR="007E17A4" w:rsidRPr="007447D7" w:rsidRDefault="007E17A4" w:rsidP="007E17A4">
      <w:pPr>
        <w:pStyle w:val="TOC3"/>
        <w:rPr>
          <w:rtl/>
        </w:rPr>
      </w:pPr>
      <w:r w:rsidRPr="004E2CF9">
        <w:rPr>
          <w:rStyle w:val="libAlaemChar"/>
          <w:rtl/>
        </w:rPr>
        <w:t>(</w:t>
      </w:r>
      <w:r w:rsidRPr="004E2CF9">
        <w:rPr>
          <w:rStyle w:val="libAieChar"/>
          <w:rtl/>
        </w:rPr>
        <w:t xml:space="preserve"> لِلرُّءْيا تَعْبُرُونَ </w:t>
      </w:r>
      <w:r w:rsidRPr="004E2CF9">
        <w:rPr>
          <w:rStyle w:val="libAlaemChar"/>
          <w:rtl/>
        </w:rPr>
        <w:t>)</w:t>
      </w:r>
      <w:r w:rsidRPr="007447D7">
        <w:rPr>
          <w:rtl/>
        </w:rPr>
        <w:t xml:space="preserve"> (43)</w:t>
      </w:r>
      <w:r>
        <w:rPr>
          <w:rFonts w:hint="cs"/>
          <w:rtl/>
        </w:rPr>
        <w:t xml:space="preserve"> </w:t>
      </w:r>
      <w:r>
        <w:rPr>
          <w:rFonts w:hint="cs"/>
          <w:rtl/>
        </w:rPr>
        <w:tab/>
      </w:r>
      <w:r w:rsidRPr="007447D7">
        <w:rPr>
          <w:rtl/>
        </w:rPr>
        <w:t xml:space="preserve"> 3 : 106</w:t>
      </w:r>
    </w:p>
    <w:p w:rsidR="007E17A4" w:rsidRPr="007447D7" w:rsidRDefault="007E17A4" w:rsidP="007E17A4">
      <w:pPr>
        <w:pStyle w:val="TOC3"/>
        <w:rPr>
          <w:rtl/>
        </w:rPr>
      </w:pPr>
      <w:r w:rsidRPr="004E2CF9">
        <w:rPr>
          <w:rStyle w:val="libAlaemChar"/>
          <w:rtl/>
        </w:rPr>
        <w:t>(</w:t>
      </w:r>
      <w:r w:rsidRPr="004E2CF9">
        <w:rPr>
          <w:rStyle w:val="libAieChar"/>
          <w:rtl/>
        </w:rPr>
        <w:t xml:space="preserve"> إِنَّ النَّفْسَ لَأَمَّارَةٌ بِالسُّوءِ </w:t>
      </w:r>
      <w:r w:rsidRPr="004E2CF9">
        <w:rPr>
          <w:rStyle w:val="libAlaemChar"/>
          <w:rtl/>
        </w:rPr>
        <w:t>)</w:t>
      </w:r>
      <w:r w:rsidRPr="007447D7">
        <w:rPr>
          <w:rtl/>
        </w:rPr>
        <w:t xml:space="preserve"> (53)</w:t>
      </w:r>
      <w:r>
        <w:rPr>
          <w:rFonts w:hint="cs"/>
          <w:rtl/>
        </w:rPr>
        <w:t xml:space="preserve"> </w:t>
      </w:r>
      <w:r>
        <w:rPr>
          <w:rFonts w:hint="cs"/>
          <w:rtl/>
        </w:rPr>
        <w:tab/>
      </w:r>
      <w:r w:rsidRPr="007447D7">
        <w:rPr>
          <w:rtl/>
        </w:rPr>
        <w:t xml:space="preserve"> 1 : 344 </w:t>
      </w:r>
      <w:r>
        <w:rPr>
          <w:rtl/>
        </w:rPr>
        <w:t>و 3</w:t>
      </w:r>
      <w:r w:rsidRPr="007447D7">
        <w:rPr>
          <w:rtl/>
        </w:rPr>
        <w:t xml:space="preserve"> : 18</w:t>
      </w:r>
    </w:p>
    <w:p w:rsidR="007E17A4" w:rsidRPr="007447D7" w:rsidRDefault="007E17A4" w:rsidP="007E17A4">
      <w:pPr>
        <w:pStyle w:val="TOC3"/>
        <w:rPr>
          <w:rtl/>
        </w:rPr>
      </w:pPr>
      <w:r w:rsidRPr="004E2CF9">
        <w:rPr>
          <w:rStyle w:val="libAlaemChar"/>
          <w:rtl/>
        </w:rPr>
        <w:t>(</w:t>
      </w:r>
      <w:r w:rsidRPr="004E2CF9">
        <w:rPr>
          <w:rStyle w:val="libAieChar"/>
          <w:rtl/>
        </w:rPr>
        <w:t xml:space="preserve"> إِنَّكَ لَفِي ضَلالِكَ الْقَدِيمِ </w:t>
      </w:r>
      <w:r w:rsidRPr="004E2CF9">
        <w:rPr>
          <w:rStyle w:val="libAlaemChar"/>
          <w:rtl/>
        </w:rPr>
        <w:t>)</w:t>
      </w:r>
      <w:r w:rsidRPr="007447D7">
        <w:rPr>
          <w:rtl/>
        </w:rPr>
        <w:t xml:space="preserve"> (95)</w:t>
      </w:r>
      <w:r>
        <w:rPr>
          <w:rFonts w:hint="cs"/>
          <w:rtl/>
        </w:rPr>
        <w:t xml:space="preserve"> </w:t>
      </w:r>
      <w:r>
        <w:rPr>
          <w:rFonts w:hint="cs"/>
          <w:rtl/>
        </w:rPr>
        <w:tab/>
      </w:r>
      <w:r w:rsidRPr="007447D7">
        <w:rPr>
          <w:rtl/>
        </w:rPr>
        <w:t xml:space="preserve"> 3 : 262</w:t>
      </w:r>
    </w:p>
    <w:p w:rsidR="007E17A4" w:rsidRPr="007447D7" w:rsidRDefault="007E17A4" w:rsidP="007E17A4">
      <w:pPr>
        <w:pStyle w:val="TOC3"/>
        <w:rPr>
          <w:rtl/>
        </w:rPr>
      </w:pPr>
      <w:r w:rsidRPr="004E2CF9">
        <w:rPr>
          <w:rStyle w:val="libAlaemChar"/>
          <w:rtl/>
        </w:rPr>
        <w:t>(</w:t>
      </w:r>
      <w:r w:rsidRPr="004E2CF9">
        <w:rPr>
          <w:rStyle w:val="libAieChar"/>
          <w:rtl/>
        </w:rPr>
        <w:t xml:space="preserve"> هذِهِ سَبِيلِي أَدْعُوا إِلَى اللهِ عَلى بَصِيرَةٍ </w:t>
      </w:r>
      <w:r w:rsidRPr="004E2CF9">
        <w:rPr>
          <w:rStyle w:val="libAlaemChar"/>
          <w:rtl/>
        </w:rPr>
        <w:t>)</w:t>
      </w:r>
      <w:r>
        <w:rPr>
          <w:rtl/>
        </w:rPr>
        <w:t xml:space="preserve"> ..</w:t>
      </w:r>
      <w:r w:rsidRPr="007447D7">
        <w:rPr>
          <w:rtl/>
        </w:rPr>
        <w:t>. (108)</w:t>
      </w:r>
      <w:r>
        <w:rPr>
          <w:rFonts w:hint="cs"/>
          <w:rtl/>
        </w:rPr>
        <w:t xml:space="preserve"> </w:t>
      </w:r>
      <w:r>
        <w:rPr>
          <w:rFonts w:hint="cs"/>
          <w:rtl/>
        </w:rPr>
        <w:tab/>
      </w:r>
      <w:r w:rsidRPr="007447D7">
        <w:rPr>
          <w:rtl/>
        </w:rPr>
        <w:t xml:space="preserve"> 3 : 237 </w:t>
      </w:r>
      <w:r>
        <w:rPr>
          <w:rtl/>
        </w:rPr>
        <w:t>و 4</w:t>
      </w:r>
      <w:r w:rsidRPr="007447D7">
        <w:rPr>
          <w:rtl/>
        </w:rPr>
        <w:t xml:space="preserve"> : 30</w:t>
      </w:r>
      <w:r>
        <w:rPr>
          <w:rtl/>
        </w:rPr>
        <w:t xml:space="preserve"> ، </w:t>
      </w:r>
      <w:r w:rsidRPr="007447D7">
        <w:rPr>
          <w:rtl/>
        </w:rPr>
        <w:t>190</w:t>
      </w:r>
    </w:p>
    <w:p w:rsidR="007E17A4" w:rsidRPr="007447D7" w:rsidRDefault="007E17A4" w:rsidP="007E17A4">
      <w:pPr>
        <w:pStyle w:val="TOC3"/>
        <w:rPr>
          <w:rtl/>
        </w:rPr>
      </w:pPr>
      <w:r w:rsidRPr="004E2CF9">
        <w:rPr>
          <w:rStyle w:val="libAlaemChar"/>
          <w:rtl/>
        </w:rPr>
        <w:t>(</w:t>
      </w:r>
      <w:r w:rsidRPr="004E2CF9">
        <w:rPr>
          <w:rStyle w:val="libAieChar"/>
          <w:rtl/>
        </w:rPr>
        <w:t xml:space="preserve"> وَما أَرْسَلْنا مِنْ قَبْلِكَ إِلاَّ رِجالاً نُوحِي إِلَيْهِمْ </w:t>
      </w:r>
      <w:r w:rsidRPr="004E2CF9">
        <w:rPr>
          <w:rStyle w:val="libAlaemChar"/>
          <w:rtl/>
        </w:rPr>
        <w:t>)</w:t>
      </w:r>
      <w:r w:rsidRPr="007447D7">
        <w:rPr>
          <w:rtl/>
        </w:rPr>
        <w:t xml:space="preserve"> (109)</w:t>
      </w:r>
      <w:r>
        <w:rPr>
          <w:rFonts w:hint="cs"/>
          <w:rtl/>
        </w:rPr>
        <w:t xml:space="preserve"> </w:t>
      </w:r>
      <w:r>
        <w:rPr>
          <w:rFonts w:hint="cs"/>
          <w:rtl/>
        </w:rPr>
        <w:tab/>
      </w:r>
      <w:r w:rsidRPr="007447D7">
        <w:rPr>
          <w:rtl/>
        </w:rPr>
        <w:t xml:space="preserve"> 3 : 21</w:t>
      </w:r>
    </w:p>
    <w:p w:rsidR="007E17A4" w:rsidRDefault="007E17A4" w:rsidP="004E2CF9">
      <w:pPr>
        <w:pStyle w:val="libCenterBold2"/>
        <w:rPr>
          <w:rtl/>
        </w:rPr>
      </w:pPr>
      <w:r w:rsidRPr="007447D7">
        <w:rPr>
          <w:rtl/>
        </w:rPr>
        <w:t xml:space="preserve">سورة الرعد (13) </w:t>
      </w:r>
    </w:p>
    <w:p w:rsidR="007E17A4" w:rsidRDefault="007E17A4" w:rsidP="007E17A4">
      <w:pPr>
        <w:pStyle w:val="TOC3"/>
        <w:rPr>
          <w:rtl/>
        </w:rPr>
      </w:pPr>
      <w:r w:rsidRPr="004E2CF9">
        <w:rPr>
          <w:rStyle w:val="libAlaemChar"/>
          <w:rtl/>
        </w:rPr>
        <w:t>(</w:t>
      </w:r>
      <w:r w:rsidRPr="004E2CF9">
        <w:rPr>
          <w:rStyle w:val="libAieChar"/>
          <w:rtl/>
        </w:rPr>
        <w:t xml:space="preserve"> إِنَّما أَنْتَ مُنْذِرٌ وَلِكُلِّ قَوْمٍ هادٍ </w:t>
      </w:r>
      <w:r w:rsidRPr="004E2CF9">
        <w:rPr>
          <w:rStyle w:val="libAlaemChar"/>
          <w:rtl/>
        </w:rPr>
        <w:t>)</w:t>
      </w:r>
      <w:r w:rsidRPr="007447D7">
        <w:rPr>
          <w:rtl/>
        </w:rPr>
        <w:t xml:space="preserve"> (7)</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3 : 219</w:t>
      </w:r>
      <w:r>
        <w:rPr>
          <w:rtl/>
        </w:rPr>
        <w:t xml:space="preserve"> ، </w:t>
      </w:r>
      <w:r w:rsidRPr="007447D7">
        <w:rPr>
          <w:rtl/>
        </w:rPr>
        <w:t>228</w:t>
      </w:r>
      <w:r>
        <w:rPr>
          <w:rtl/>
        </w:rPr>
        <w:t xml:space="preserve"> ، </w:t>
      </w:r>
      <w:r w:rsidRPr="007447D7">
        <w:rPr>
          <w:rtl/>
        </w:rPr>
        <w:t>261</w:t>
      </w:r>
      <w:r>
        <w:rPr>
          <w:rtl/>
        </w:rPr>
        <w:t xml:space="preserve"> ، </w:t>
      </w:r>
      <w:r w:rsidRPr="007447D7">
        <w:rPr>
          <w:rtl/>
        </w:rPr>
        <w:t>262</w:t>
      </w:r>
      <w:r>
        <w:rPr>
          <w:rtl/>
        </w:rPr>
        <w:t xml:space="preserve"> ، </w:t>
      </w:r>
      <w:r w:rsidRPr="007447D7">
        <w:rPr>
          <w:rtl/>
        </w:rPr>
        <w:t xml:space="preserve">361 </w:t>
      </w:r>
      <w:r>
        <w:rPr>
          <w:rtl/>
        </w:rPr>
        <w:t>و 4</w:t>
      </w:r>
      <w:r w:rsidRPr="007447D7">
        <w:rPr>
          <w:rtl/>
        </w:rPr>
        <w:t xml:space="preserve"> : 10</w:t>
      </w:r>
      <w:r>
        <w:rPr>
          <w:rtl/>
        </w:rPr>
        <w:t xml:space="preserve"> ، </w:t>
      </w:r>
      <w:r w:rsidRPr="007447D7">
        <w:rPr>
          <w:rtl/>
        </w:rPr>
        <w:t>163</w:t>
      </w:r>
    </w:p>
    <w:p w:rsidR="007E17A4" w:rsidRPr="007447D7" w:rsidRDefault="007E17A4" w:rsidP="007E17A4">
      <w:pPr>
        <w:pStyle w:val="TOC3"/>
        <w:rPr>
          <w:rtl/>
        </w:rPr>
      </w:pPr>
      <w:r w:rsidRPr="004E2CF9">
        <w:rPr>
          <w:rStyle w:val="libAlaemChar"/>
          <w:rtl/>
        </w:rPr>
        <w:t>(</w:t>
      </w:r>
      <w:r w:rsidRPr="004E2CF9">
        <w:rPr>
          <w:rStyle w:val="libAieChar"/>
          <w:rtl/>
        </w:rPr>
        <w:t xml:space="preserve"> أَمْ جَعَلُوا لِلَّهِ شُرَكاءَ خَلَقُوا كَخَلْقِهِ فَتَشابَهَ </w:t>
      </w:r>
      <w:r w:rsidRPr="004E2CF9">
        <w:rPr>
          <w:rStyle w:val="libAlaemChar"/>
          <w:rtl/>
        </w:rPr>
        <w:t>)</w:t>
      </w:r>
      <w:r>
        <w:rPr>
          <w:rtl/>
        </w:rPr>
        <w:t xml:space="preserve"> ..</w:t>
      </w:r>
      <w:r w:rsidRPr="007447D7">
        <w:rPr>
          <w:rtl/>
        </w:rPr>
        <w:t>. (16)</w:t>
      </w:r>
      <w:r>
        <w:rPr>
          <w:rFonts w:hint="cs"/>
          <w:rtl/>
        </w:rPr>
        <w:t xml:space="preserve"> </w:t>
      </w:r>
      <w:r>
        <w:rPr>
          <w:rFonts w:hint="cs"/>
          <w:rtl/>
        </w:rPr>
        <w:tab/>
      </w:r>
      <w:r w:rsidRPr="007447D7">
        <w:rPr>
          <w:rtl/>
        </w:rPr>
        <w:t xml:space="preserve"> 2 : 19</w:t>
      </w:r>
    </w:p>
    <w:p w:rsidR="007E17A4" w:rsidRPr="007447D7" w:rsidRDefault="007E17A4" w:rsidP="007E17A4">
      <w:pPr>
        <w:pStyle w:val="TOC3"/>
        <w:rPr>
          <w:rtl/>
        </w:rPr>
      </w:pPr>
      <w:r w:rsidRPr="004E2CF9">
        <w:rPr>
          <w:rStyle w:val="libAlaemChar"/>
          <w:rtl/>
        </w:rPr>
        <w:t>(</w:t>
      </w:r>
      <w:r w:rsidRPr="004E2CF9">
        <w:rPr>
          <w:rStyle w:val="libAieChar"/>
          <w:rtl/>
        </w:rPr>
        <w:t xml:space="preserve"> اللهُ خالِقُ كُلِّ شَيْءٍ </w:t>
      </w:r>
      <w:r w:rsidRPr="004E2CF9">
        <w:rPr>
          <w:rStyle w:val="libAlaemChar"/>
          <w:rtl/>
        </w:rPr>
        <w:t>)</w:t>
      </w:r>
      <w:r w:rsidRPr="007447D7">
        <w:rPr>
          <w:rtl/>
        </w:rPr>
        <w:t xml:space="preserve"> (16)</w:t>
      </w:r>
      <w:r>
        <w:rPr>
          <w:rFonts w:hint="cs"/>
          <w:rtl/>
        </w:rPr>
        <w:t xml:space="preserve"> </w:t>
      </w:r>
      <w:r>
        <w:rPr>
          <w:rFonts w:hint="cs"/>
          <w:rtl/>
        </w:rPr>
        <w:tab/>
      </w:r>
      <w:r w:rsidRPr="007447D7">
        <w:rPr>
          <w:rtl/>
        </w:rPr>
        <w:t xml:space="preserve"> 2 : 94 </w:t>
      </w:r>
      <w:r>
        <w:rPr>
          <w:rtl/>
        </w:rPr>
        <w:t>و 4</w:t>
      </w:r>
      <w:r w:rsidRPr="007447D7">
        <w:rPr>
          <w:rtl/>
        </w:rPr>
        <w:t xml:space="preserve"> : 273</w:t>
      </w:r>
    </w:p>
    <w:p w:rsidR="007E17A4" w:rsidRPr="007447D7" w:rsidRDefault="007E17A4" w:rsidP="007E17A4">
      <w:pPr>
        <w:pStyle w:val="TOC3"/>
        <w:rPr>
          <w:rtl/>
        </w:rPr>
      </w:pPr>
      <w:r w:rsidRPr="004E2CF9">
        <w:rPr>
          <w:rStyle w:val="libAlaemChar"/>
          <w:rtl/>
        </w:rPr>
        <w:t>(</w:t>
      </w:r>
      <w:r w:rsidRPr="004E2CF9">
        <w:rPr>
          <w:rStyle w:val="libAieChar"/>
          <w:rtl/>
        </w:rPr>
        <w:t xml:space="preserve"> وَمَنْ يُضْلِلِ اللهُ فَما لَهُ مِنْ هادٍ </w:t>
      </w:r>
      <w:r w:rsidRPr="004E2CF9">
        <w:rPr>
          <w:rStyle w:val="libAlaemChar"/>
          <w:rtl/>
        </w:rPr>
        <w:t>)</w:t>
      </w:r>
      <w:r w:rsidRPr="007447D7">
        <w:rPr>
          <w:rtl/>
        </w:rPr>
        <w:t xml:space="preserve"> (23)</w:t>
      </w:r>
      <w:r>
        <w:rPr>
          <w:rFonts w:hint="cs"/>
          <w:rtl/>
        </w:rPr>
        <w:t xml:space="preserve"> </w:t>
      </w:r>
      <w:r>
        <w:rPr>
          <w:rFonts w:hint="cs"/>
          <w:rtl/>
        </w:rPr>
        <w:tab/>
      </w:r>
      <w:r w:rsidRPr="007447D7">
        <w:rPr>
          <w:rtl/>
        </w:rPr>
        <w:t xml:space="preserve"> 2 : 445</w:t>
      </w:r>
    </w:p>
    <w:p w:rsidR="007E17A4" w:rsidRPr="007447D7" w:rsidRDefault="007E17A4" w:rsidP="007E17A4">
      <w:pPr>
        <w:pStyle w:val="TOC3"/>
        <w:rPr>
          <w:rtl/>
        </w:rPr>
      </w:pPr>
      <w:r w:rsidRPr="004E2CF9">
        <w:rPr>
          <w:rStyle w:val="libAlaemChar"/>
          <w:rtl/>
        </w:rPr>
        <w:t>(</w:t>
      </w:r>
      <w:r w:rsidRPr="004E2CF9">
        <w:rPr>
          <w:rStyle w:val="libAieChar"/>
          <w:rtl/>
        </w:rPr>
        <w:t xml:space="preserve"> وَالْمَلائِكَةُ يَدْخُلُونَ عَلَيْهِمْ مِنْ كُلِّ بابٍ * سَلامٌ عَلَيْكُمْ </w:t>
      </w:r>
      <w:r w:rsidRPr="004E2CF9">
        <w:rPr>
          <w:rStyle w:val="libAlaemChar"/>
          <w:rtl/>
        </w:rPr>
        <w:t>)</w:t>
      </w:r>
      <w:r w:rsidRPr="007447D7">
        <w:rPr>
          <w:rtl/>
        </w:rPr>
        <w:t xml:space="preserve"> ( 24</w:t>
      </w:r>
      <w:r>
        <w:rPr>
          <w:rtl/>
        </w:rPr>
        <w:t xml:space="preserve"> ـ </w:t>
      </w:r>
      <w:r w:rsidRPr="007447D7">
        <w:rPr>
          <w:rtl/>
        </w:rPr>
        <w:t>25 )</w:t>
      </w:r>
      <w:r>
        <w:rPr>
          <w:rFonts w:hint="cs"/>
          <w:rtl/>
        </w:rPr>
        <w:t xml:space="preserve"> </w:t>
      </w:r>
      <w:r>
        <w:rPr>
          <w:rFonts w:hint="cs"/>
          <w:rtl/>
        </w:rPr>
        <w:tab/>
      </w:r>
      <w:r w:rsidRPr="007447D7">
        <w:rPr>
          <w:rtl/>
        </w:rPr>
        <w:t xml:space="preserve"> 4 : 311</w:t>
      </w:r>
    </w:p>
    <w:p w:rsidR="007E17A4" w:rsidRPr="007447D7" w:rsidRDefault="007E17A4" w:rsidP="007E17A4">
      <w:pPr>
        <w:pStyle w:val="TOC3"/>
        <w:rPr>
          <w:rtl/>
        </w:rPr>
      </w:pPr>
      <w:r w:rsidRPr="004E2CF9">
        <w:rPr>
          <w:rStyle w:val="libAlaemChar"/>
          <w:rtl/>
        </w:rPr>
        <w:t>(</w:t>
      </w:r>
      <w:r w:rsidRPr="004E2CF9">
        <w:rPr>
          <w:rStyle w:val="libAieChar"/>
          <w:rtl/>
        </w:rPr>
        <w:t xml:space="preserve"> الَّذِينَ آمَنُوا وَعَمِلُوا الصَّالِحاتِ طُوبى لَهُمْ وَحُسْنُ مَآبٍ </w:t>
      </w:r>
      <w:r w:rsidRPr="004E2CF9">
        <w:rPr>
          <w:rStyle w:val="libAlaemChar"/>
          <w:rtl/>
        </w:rPr>
        <w:t>)</w:t>
      </w:r>
      <w:r w:rsidRPr="007447D7">
        <w:rPr>
          <w:rtl/>
        </w:rPr>
        <w:t xml:space="preserve"> (29)</w:t>
      </w:r>
      <w:r>
        <w:rPr>
          <w:rFonts w:hint="cs"/>
          <w:rtl/>
        </w:rPr>
        <w:t xml:space="preserve"> </w:t>
      </w:r>
      <w:r>
        <w:rPr>
          <w:rFonts w:hint="cs"/>
          <w:rtl/>
        </w:rPr>
        <w:tab/>
        <w:t xml:space="preserve"> </w:t>
      </w:r>
      <w:r w:rsidRPr="007447D7">
        <w:rPr>
          <w:rtl/>
        </w:rPr>
        <w:t>4 : 311</w:t>
      </w:r>
    </w:p>
    <w:p w:rsidR="007E17A4" w:rsidRPr="007447D7" w:rsidRDefault="007E17A4" w:rsidP="007E17A4">
      <w:pPr>
        <w:pStyle w:val="TOC3"/>
        <w:rPr>
          <w:rtl/>
        </w:rPr>
      </w:pPr>
      <w:r w:rsidRPr="004E2CF9">
        <w:rPr>
          <w:rStyle w:val="libAlaemChar"/>
          <w:rtl/>
        </w:rPr>
        <w:t>(</w:t>
      </w:r>
      <w:r w:rsidRPr="004E2CF9">
        <w:rPr>
          <w:rStyle w:val="libAieChar"/>
          <w:rtl/>
        </w:rPr>
        <w:t xml:space="preserve"> مَثَلُ الْجَنَّةِ الَّتِي وُعِدَ الْمُتَّقُونَ </w:t>
      </w:r>
      <w:r w:rsidRPr="004E2CF9">
        <w:rPr>
          <w:rStyle w:val="libAlaemChar"/>
          <w:rtl/>
        </w:rPr>
        <w:t>)</w:t>
      </w:r>
      <w:r>
        <w:rPr>
          <w:rtl/>
        </w:rPr>
        <w:t xml:space="preserve"> ..</w:t>
      </w:r>
      <w:r w:rsidRPr="007447D7">
        <w:rPr>
          <w:rtl/>
        </w:rPr>
        <w:t>. (35)</w:t>
      </w:r>
      <w:r>
        <w:rPr>
          <w:rFonts w:hint="cs"/>
          <w:rtl/>
        </w:rPr>
        <w:t xml:space="preserve"> </w:t>
      </w:r>
      <w:r>
        <w:rPr>
          <w:rFonts w:hint="cs"/>
          <w:rtl/>
        </w:rPr>
        <w:tab/>
      </w:r>
      <w:r w:rsidRPr="007447D7">
        <w:rPr>
          <w:rtl/>
        </w:rPr>
        <w:t xml:space="preserve"> 4 : 312</w:t>
      </w:r>
    </w:p>
    <w:p w:rsidR="007E17A4" w:rsidRPr="007447D7" w:rsidRDefault="007E17A4" w:rsidP="007E17A4">
      <w:pPr>
        <w:pStyle w:val="TOC3"/>
        <w:rPr>
          <w:rtl/>
        </w:rPr>
      </w:pPr>
      <w:r w:rsidRPr="004E2CF9">
        <w:rPr>
          <w:rStyle w:val="libAlaemChar"/>
          <w:rtl/>
        </w:rPr>
        <w:t>(</w:t>
      </w:r>
      <w:r w:rsidRPr="004E2CF9">
        <w:rPr>
          <w:rStyle w:val="libAieChar"/>
          <w:rtl/>
        </w:rPr>
        <w:t xml:space="preserve"> يَمْحُوا اللهُ ما يَشاءُ وَيُثْبِتُ وَعِنْدَهُ أُمُّ الْكِتابِ </w:t>
      </w:r>
      <w:r w:rsidRPr="004E2CF9">
        <w:rPr>
          <w:rStyle w:val="libAlaemChar"/>
          <w:rtl/>
        </w:rPr>
        <w:t>)</w:t>
      </w:r>
      <w:r w:rsidRPr="007447D7">
        <w:rPr>
          <w:rtl/>
        </w:rPr>
        <w:t xml:space="preserve"> (39)</w:t>
      </w:r>
      <w:r>
        <w:rPr>
          <w:rFonts w:hint="cs"/>
          <w:rtl/>
        </w:rPr>
        <w:t xml:space="preserve"> </w:t>
      </w:r>
      <w:r>
        <w:rPr>
          <w:rFonts w:hint="cs"/>
          <w:rtl/>
        </w:rPr>
        <w:tab/>
      </w:r>
      <w:r w:rsidRPr="007447D7">
        <w:rPr>
          <w:rtl/>
        </w:rPr>
        <w:t xml:space="preserve"> 4 : 186</w:t>
      </w:r>
    </w:p>
    <w:p w:rsidR="007E17A4" w:rsidRPr="007447D7" w:rsidRDefault="007E17A4" w:rsidP="007E17A4">
      <w:pPr>
        <w:pStyle w:val="TOC3"/>
        <w:rPr>
          <w:rtl/>
        </w:rPr>
      </w:pPr>
      <w:r w:rsidRPr="004E2CF9">
        <w:rPr>
          <w:rStyle w:val="libAlaemChar"/>
          <w:rtl/>
        </w:rPr>
        <w:t>(</w:t>
      </w:r>
      <w:r w:rsidRPr="004E2CF9">
        <w:rPr>
          <w:rStyle w:val="libAieChar"/>
          <w:rtl/>
        </w:rPr>
        <w:t xml:space="preserve"> وَمَنْ عِنْدَهُ عِلْمُ الْكِتابِ </w:t>
      </w:r>
      <w:r w:rsidRPr="004E2CF9">
        <w:rPr>
          <w:rStyle w:val="libAlaemChar"/>
          <w:rtl/>
        </w:rPr>
        <w:t>)</w:t>
      </w:r>
      <w:r w:rsidRPr="007447D7">
        <w:rPr>
          <w:rtl/>
        </w:rPr>
        <w:t xml:space="preserve"> (43)</w:t>
      </w:r>
      <w:r>
        <w:rPr>
          <w:rFonts w:hint="cs"/>
          <w:rtl/>
        </w:rPr>
        <w:t xml:space="preserve"> </w:t>
      </w:r>
      <w:r>
        <w:rPr>
          <w:rFonts w:hint="cs"/>
          <w:rtl/>
        </w:rPr>
        <w:tab/>
      </w:r>
      <w:r w:rsidRPr="007447D7">
        <w:rPr>
          <w:rtl/>
        </w:rPr>
        <w:t xml:space="preserve"> 3 : 272</w:t>
      </w:r>
    </w:p>
    <w:p w:rsidR="007E17A4" w:rsidRDefault="007E17A4" w:rsidP="004E2CF9">
      <w:pPr>
        <w:pStyle w:val="libAlaem"/>
        <w:rPr>
          <w:rtl/>
        </w:rPr>
      </w:pPr>
      <w:r w:rsidRPr="007447D7">
        <w:rPr>
          <w:rtl/>
          <w:lang w:bidi="fa-IR"/>
        </w:rPr>
        <w:t xml:space="preserve">سورة إبراهيم (14) </w:t>
      </w:r>
    </w:p>
    <w:p w:rsidR="007E17A4" w:rsidRPr="007447D7" w:rsidRDefault="007E17A4" w:rsidP="004E2CF9">
      <w:pPr>
        <w:pStyle w:val="libAlaem"/>
        <w:rPr>
          <w:rtl/>
        </w:rPr>
      </w:pPr>
      <w:r w:rsidRPr="007447D7">
        <w:rPr>
          <w:rtl/>
        </w:rPr>
        <w:t>(</w:t>
      </w:r>
      <w:r w:rsidRPr="004E2CF9">
        <w:rPr>
          <w:rStyle w:val="libAieChar"/>
          <w:rtl/>
        </w:rPr>
        <w:t xml:space="preserve"> وَما أَرْسَلْنا مِنْ رَسُولٍ إِلاَّ بِلِسانِ قَوْمِهِ </w:t>
      </w:r>
      <w:r w:rsidRPr="004E2CF9">
        <w:rPr>
          <w:rStyle w:val="libAlaemChar"/>
          <w:rtl/>
        </w:rPr>
        <w:t>)</w:t>
      </w:r>
      <w:r>
        <w:rPr>
          <w:rtl/>
        </w:rPr>
        <w:t xml:space="preserve"> ..</w:t>
      </w:r>
      <w:r w:rsidRPr="007447D7">
        <w:rPr>
          <w:rtl/>
        </w:rPr>
        <w:t>. (4)</w:t>
      </w:r>
      <w:r>
        <w:rPr>
          <w:rFonts w:hint="cs"/>
          <w:rtl/>
        </w:rPr>
        <w:t xml:space="preserve"> </w:t>
      </w:r>
      <w:r>
        <w:rPr>
          <w:rFonts w:hint="cs"/>
          <w:rtl/>
        </w:rPr>
        <w:tab/>
      </w:r>
      <w:r w:rsidRPr="007447D7">
        <w:rPr>
          <w:rtl/>
        </w:rPr>
        <w:t xml:space="preserve"> 3 : 15</w:t>
      </w:r>
    </w:p>
    <w:p w:rsidR="007E17A4" w:rsidRPr="007447D7" w:rsidRDefault="007E17A4" w:rsidP="007E17A4">
      <w:pPr>
        <w:pStyle w:val="TOC3"/>
        <w:rPr>
          <w:rtl/>
        </w:rPr>
      </w:pPr>
      <w:r w:rsidRPr="004E2CF9">
        <w:rPr>
          <w:rStyle w:val="libAlaemChar"/>
          <w:rtl/>
        </w:rPr>
        <w:t>(</w:t>
      </w:r>
      <w:r w:rsidRPr="004E2CF9">
        <w:rPr>
          <w:rStyle w:val="libAieChar"/>
          <w:rtl/>
        </w:rPr>
        <w:t xml:space="preserve"> يَدْعُوكُمْ لِيَغْفِرَ لَكُمْ مِنْ ذُنُوبِكُمْ </w:t>
      </w:r>
      <w:r w:rsidRPr="004E2CF9">
        <w:rPr>
          <w:rStyle w:val="libAlaemChar"/>
          <w:rtl/>
        </w:rPr>
        <w:t>)</w:t>
      </w:r>
      <w:r w:rsidRPr="007447D7">
        <w:rPr>
          <w:rtl/>
        </w:rPr>
        <w:t xml:space="preserve"> (10)</w:t>
      </w:r>
      <w:r>
        <w:rPr>
          <w:rFonts w:hint="cs"/>
          <w:rtl/>
        </w:rPr>
        <w:t xml:space="preserve"> </w:t>
      </w:r>
      <w:r>
        <w:rPr>
          <w:rFonts w:hint="cs"/>
          <w:rtl/>
        </w:rPr>
        <w:tab/>
      </w:r>
      <w:r w:rsidRPr="007447D7">
        <w:rPr>
          <w:rtl/>
        </w:rPr>
        <w:t xml:space="preserve"> 3 : 15</w:t>
      </w:r>
    </w:p>
    <w:p w:rsidR="007E17A4" w:rsidRPr="007447D7" w:rsidRDefault="007E17A4" w:rsidP="007E17A4">
      <w:pPr>
        <w:pStyle w:val="TOC3"/>
        <w:rPr>
          <w:rtl/>
        </w:rPr>
      </w:pPr>
      <w:r w:rsidRPr="004E2CF9">
        <w:rPr>
          <w:rStyle w:val="libAlaemChar"/>
          <w:rtl/>
        </w:rPr>
        <w:t>(</w:t>
      </w:r>
      <w:r w:rsidRPr="004E2CF9">
        <w:rPr>
          <w:rStyle w:val="libAieChar"/>
          <w:rtl/>
        </w:rPr>
        <w:t xml:space="preserve"> قالَتْ لَهُمْ رُسُلُهُمْ إِنْ نَحْنُ إِلاَّ بَشَرٌ </w:t>
      </w:r>
      <w:r w:rsidRPr="004E2CF9">
        <w:rPr>
          <w:rStyle w:val="libAlaemChar"/>
          <w:rtl/>
        </w:rPr>
        <w:t>)</w:t>
      </w:r>
      <w:r>
        <w:rPr>
          <w:rtl/>
        </w:rPr>
        <w:t xml:space="preserve"> ..</w:t>
      </w:r>
      <w:r w:rsidRPr="007447D7">
        <w:rPr>
          <w:rtl/>
        </w:rPr>
        <w:t>. (11)</w:t>
      </w:r>
      <w:r>
        <w:rPr>
          <w:rFonts w:hint="cs"/>
          <w:rtl/>
        </w:rPr>
        <w:t xml:space="preserve"> </w:t>
      </w:r>
      <w:r>
        <w:rPr>
          <w:rFonts w:hint="cs"/>
          <w:rtl/>
        </w:rPr>
        <w:tab/>
      </w:r>
      <w:r w:rsidRPr="007447D7">
        <w:rPr>
          <w:rtl/>
        </w:rPr>
        <w:t xml:space="preserve"> 3 : 22</w:t>
      </w:r>
    </w:p>
    <w:p w:rsidR="007E17A4" w:rsidRPr="007447D7" w:rsidRDefault="007E17A4" w:rsidP="007E17A4">
      <w:pPr>
        <w:pStyle w:val="TOC3"/>
        <w:rPr>
          <w:rtl/>
        </w:rPr>
      </w:pPr>
      <w:r w:rsidRPr="004E2CF9">
        <w:rPr>
          <w:rStyle w:val="libAlaemChar"/>
          <w:rtl/>
        </w:rPr>
        <w:t>(</w:t>
      </w:r>
      <w:r w:rsidRPr="004E2CF9">
        <w:rPr>
          <w:rStyle w:val="libAieChar"/>
          <w:rtl/>
        </w:rPr>
        <w:t xml:space="preserve"> يُثَبِّتُ اللهُ الَّذِينَ آمَنُوا بِالْقَوْلِ الثَّابِتِ فِي الْحَياةِ الدُّنْيا </w:t>
      </w:r>
      <w:r w:rsidRPr="004E2CF9">
        <w:rPr>
          <w:rStyle w:val="libAlaemChar"/>
          <w:rtl/>
        </w:rPr>
        <w:t>)</w:t>
      </w:r>
      <w:r>
        <w:rPr>
          <w:rtl/>
        </w:rPr>
        <w:t xml:space="preserve"> ..</w:t>
      </w:r>
      <w:r w:rsidRPr="007447D7">
        <w:rPr>
          <w:rtl/>
        </w:rPr>
        <w:t>. (27)</w:t>
      </w:r>
      <w:r>
        <w:rPr>
          <w:rFonts w:hint="cs"/>
          <w:rtl/>
        </w:rPr>
        <w:tab/>
      </w:r>
      <w:r w:rsidRPr="007447D7">
        <w:rPr>
          <w:rtl/>
        </w:rPr>
        <w:t xml:space="preserve"> 4 : 230</w:t>
      </w:r>
    </w:p>
    <w:p w:rsidR="007E17A4" w:rsidRPr="007447D7" w:rsidRDefault="007E17A4" w:rsidP="007E17A4">
      <w:pPr>
        <w:pStyle w:val="TOC3"/>
        <w:rPr>
          <w:rtl/>
        </w:rPr>
      </w:pPr>
      <w:r w:rsidRPr="004E2CF9">
        <w:rPr>
          <w:rStyle w:val="libAlaemChar"/>
          <w:rtl/>
        </w:rPr>
        <w:t>(</w:t>
      </w:r>
      <w:r w:rsidRPr="004E2CF9">
        <w:rPr>
          <w:rStyle w:val="libAieChar"/>
          <w:rtl/>
        </w:rPr>
        <w:t xml:space="preserve"> يَفْعَلُ اللهُ ما يَشاءُ </w:t>
      </w:r>
      <w:r w:rsidRPr="004E2CF9">
        <w:rPr>
          <w:rStyle w:val="libAlaemChar"/>
          <w:rtl/>
        </w:rPr>
        <w:t>)</w:t>
      </w:r>
      <w:r w:rsidRPr="007447D7">
        <w:rPr>
          <w:rtl/>
        </w:rPr>
        <w:t xml:space="preserve"> (27)</w:t>
      </w:r>
      <w:r>
        <w:rPr>
          <w:rFonts w:hint="cs"/>
          <w:rtl/>
        </w:rPr>
        <w:t xml:space="preserve"> </w:t>
      </w:r>
      <w:r>
        <w:rPr>
          <w:rFonts w:hint="cs"/>
          <w:rtl/>
        </w:rPr>
        <w:tab/>
      </w:r>
      <w:r w:rsidRPr="007447D7">
        <w:rPr>
          <w:rtl/>
        </w:rPr>
        <w:t xml:space="preserve"> 2 : 436</w:t>
      </w:r>
    </w:p>
    <w:p w:rsidR="007E17A4" w:rsidRPr="007447D7" w:rsidRDefault="007E17A4" w:rsidP="007E17A4">
      <w:pPr>
        <w:pStyle w:val="TOC3"/>
        <w:rPr>
          <w:rtl/>
        </w:rPr>
      </w:pPr>
      <w:r w:rsidRPr="004E2CF9">
        <w:rPr>
          <w:rStyle w:val="libAlaemChar"/>
          <w:rtl/>
        </w:rPr>
        <w:t>(</w:t>
      </w:r>
      <w:r w:rsidRPr="004E2CF9">
        <w:rPr>
          <w:rStyle w:val="libAieChar"/>
          <w:rtl/>
        </w:rPr>
        <w:t xml:space="preserve"> اللهُ الَّذِي خَلَقَ السَّماواتِ وَالْأَرْضَ </w:t>
      </w:r>
      <w:r w:rsidRPr="004E2CF9">
        <w:rPr>
          <w:rStyle w:val="libAlaemChar"/>
          <w:rtl/>
        </w:rPr>
        <w:t>)</w:t>
      </w:r>
      <w:r>
        <w:rPr>
          <w:rtl/>
        </w:rPr>
        <w:t xml:space="preserve"> ..</w:t>
      </w:r>
      <w:r w:rsidRPr="007447D7">
        <w:rPr>
          <w:rtl/>
        </w:rPr>
        <w:t>. (32)</w:t>
      </w:r>
      <w:r>
        <w:rPr>
          <w:rFonts w:hint="cs"/>
          <w:rtl/>
        </w:rPr>
        <w:t xml:space="preserve"> </w:t>
      </w:r>
      <w:r>
        <w:rPr>
          <w:rFonts w:hint="cs"/>
          <w:rtl/>
        </w:rPr>
        <w:tab/>
      </w:r>
      <w:r w:rsidRPr="007447D7">
        <w:rPr>
          <w:rtl/>
        </w:rPr>
        <w:t xml:space="preserve"> 2 : 33</w:t>
      </w:r>
    </w:p>
    <w:p w:rsidR="007E17A4" w:rsidRPr="007447D7" w:rsidRDefault="007E17A4" w:rsidP="007E17A4">
      <w:pPr>
        <w:pStyle w:val="TOC3"/>
        <w:rPr>
          <w:rtl/>
        </w:rPr>
      </w:pPr>
      <w:r w:rsidRPr="004E2CF9">
        <w:rPr>
          <w:rStyle w:val="libAlaemChar"/>
          <w:rtl/>
        </w:rPr>
        <w:t>(</w:t>
      </w:r>
      <w:r w:rsidRPr="004E2CF9">
        <w:rPr>
          <w:rStyle w:val="libAieChar"/>
          <w:rtl/>
        </w:rPr>
        <w:t xml:space="preserve"> وَإِنْ تَعُدُّوا نِعْمَتَ اللهِ لا تُحْصُوها </w:t>
      </w:r>
      <w:r w:rsidRPr="004E2CF9">
        <w:rPr>
          <w:rStyle w:val="libAlaemChar"/>
          <w:rtl/>
        </w:rPr>
        <w:t>)</w:t>
      </w:r>
      <w:r w:rsidRPr="007447D7">
        <w:rPr>
          <w:rtl/>
        </w:rPr>
        <w:t xml:space="preserve"> (34)</w:t>
      </w:r>
      <w:r>
        <w:rPr>
          <w:rFonts w:hint="cs"/>
          <w:rtl/>
        </w:rPr>
        <w:t xml:space="preserve"> </w:t>
      </w:r>
      <w:r>
        <w:rPr>
          <w:rFonts w:hint="cs"/>
          <w:rtl/>
        </w:rPr>
        <w:tab/>
      </w:r>
      <w:r w:rsidRPr="007447D7">
        <w:rPr>
          <w:rtl/>
        </w:rPr>
        <w:t xml:space="preserve"> 1 : 440</w:t>
      </w:r>
    </w:p>
    <w:p w:rsidR="007E17A4" w:rsidRPr="007447D7" w:rsidRDefault="007E17A4" w:rsidP="007E17A4">
      <w:pPr>
        <w:pStyle w:val="TOC3"/>
        <w:rPr>
          <w:rtl/>
        </w:rPr>
      </w:pPr>
      <w:r w:rsidRPr="004E2CF9">
        <w:rPr>
          <w:rStyle w:val="libAlaemChar"/>
          <w:rtl/>
        </w:rPr>
        <w:t>(</w:t>
      </w:r>
      <w:r w:rsidRPr="004E2CF9">
        <w:rPr>
          <w:rStyle w:val="libAieChar"/>
          <w:rtl/>
        </w:rPr>
        <w:t xml:space="preserve"> رَبِّ اجْعَلْنِي مُقِيمَ الصَّلاةِ </w:t>
      </w:r>
      <w:r w:rsidRPr="004E2CF9">
        <w:rPr>
          <w:rStyle w:val="libAlaemChar"/>
          <w:rtl/>
        </w:rPr>
        <w:t>)</w:t>
      </w:r>
      <w:r w:rsidRPr="007447D7">
        <w:rPr>
          <w:rtl/>
        </w:rPr>
        <w:t xml:space="preserve"> (40) </w:t>
      </w:r>
      <w:r>
        <w:rPr>
          <w:rFonts w:hint="cs"/>
          <w:rtl/>
        </w:rPr>
        <w:tab/>
        <w:t xml:space="preserve"> </w:t>
      </w:r>
      <w:r w:rsidRPr="007447D7">
        <w:rPr>
          <w:rtl/>
        </w:rPr>
        <w:t>2 : 436</w:t>
      </w:r>
    </w:p>
    <w:p w:rsidR="007E17A4" w:rsidRDefault="007E17A4" w:rsidP="004E2CF9">
      <w:pPr>
        <w:pStyle w:val="libAlaem"/>
        <w:rPr>
          <w:rtl/>
        </w:rPr>
      </w:pPr>
      <w:r>
        <w:rPr>
          <w:rtl/>
          <w:lang w:bidi="fa-IR"/>
        </w:rPr>
        <w:br w:type="page"/>
      </w:r>
      <w:r w:rsidRPr="007447D7">
        <w:rPr>
          <w:rtl/>
          <w:lang w:bidi="fa-IR"/>
        </w:rPr>
        <w:lastRenderedPageBreak/>
        <w:t xml:space="preserve">سورة الحجر (15) </w:t>
      </w:r>
    </w:p>
    <w:p w:rsidR="007E17A4" w:rsidRPr="007447D7" w:rsidRDefault="007E17A4" w:rsidP="004E2CF9">
      <w:pPr>
        <w:pStyle w:val="libAlaem"/>
        <w:rPr>
          <w:rtl/>
        </w:rPr>
      </w:pPr>
      <w:r w:rsidRPr="007447D7">
        <w:rPr>
          <w:rtl/>
        </w:rPr>
        <w:t>(</w:t>
      </w:r>
      <w:r w:rsidRPr="004E2CF9">
        <w:rPr>
          <w:rStyle w:val="libAieChar"/>
          <w:rtl/>
        </w:rPr>
        <w:t xml:space="preserve"> وَإِنَّ رَبَّكَ هُوَ يَحْشُرُهُمْ </w:t>
      </w:r>
      <w:r w:rsidRPr="004E2CF9">
        <w:rPr>
          <w:rStyle w:val="libAlaemChar"/>
          <w:rtl/>
        </w:rPr>
        <w:t>)</w:t>
      </w:r>
      <w:r w:rsidRPr="007447D7">
        <w:rPr>
          <w:rtl/>
        </w:rPr>
        <w:t xml:space="preserve"> (25)</w:t>
      </w:r>
      <w:r>
        <w:rPr>
          <w:rFonts w:hint="cs"/>
          <w:rtl/>
        </w:rPr>
        <w:t xml:space="preserve"> </w:t>
      </w:r>
      <w:r>
        <w:rPr>
          <w:rFonts w:hint="cs"/>
          <w:rtl/>
        </w:rPr>
        <w:tab/>
      </w:r>
      <w:r w:rsidRPr="007447D7">
        <w:rPr>
          <w:rtl/>
        </w:rPr>
        <w:t xml:space="preserve"> 4 : 250</w:t>
      </w:r>
    </w:p>
    <w:p w:rsidR="007E17A4" w:rsidRPr="007447D7" w:rsidRDefault="007E17A4" w:rsidP="007E17A4">
      <w:pPr>
        <w:pStyle w:val="TOC3"/>
        <w:rPr>
          <w:rtl/>
        </w:rPr>
      </w:pPr>
      <w:r w:rsidRPr="004E2CF9">
        <w:rPr>
          <w:rStyle w:val="libAlaemChar"/>
          <w:rtl/>
        </w:rPr>
        <w:t>(</w:t>
      </w:r>
      <w:r w:rsidRPr="004E2CF9">
        <w:rPr>
          <w:rStyle w:val="libAieChar"/>
          <w:rtl/>
        </w:rPr>
        <w:t xml:space="preserve"> وَلَقَدْ خَلَقْنَا الْإِنْسانَ مِنْ صَلْصالٍ مِنْ حَمَإٍ مَسْنُونٍ </w:t>
      </w:r>
      <w:r w:rsidRPr="004E2CF9">
        <w:rPr>
          <w:rStyle w:val="libAlaemChar"/>
          <w:rtl/>
        </w:rPr>
        <w:t>)</w:t>
      </w:r>
      <w:r w:rsidRPr="007447D7">
        <w:rPr>
          <w:rtl/>
        </w:rPr>
        <w:t xml:space="preserve"> (26)</w:t>
      </w:r>
      <w:r>
        <w:rPr>
          <w:rFonts w:hint="cs"/>
          <w:rtl/>
        </w:rPr>
        <w:t xml:space="preserve"> </w:t>
      </w:r>
      <w:r>
        <w:rPr>
          <w:rFonts w:hint="cs"/>
          <w:rtl/>
        </w:rPr>
        <w:tab/>
      </w:r>
      <w:r w:rsidRPr="007447D7">
        <w:rPr>
          <w:rtl/>
        </w:rPr>
        <w:t xml:space="preserve"> 4 : 260</w:t>
      </w:r>
    </w:p>
    <w:p w:rsidR="007E17A4" w:rsidRPr="007447D7" w:rsidRDefault="007E17A4" w:rsidP="007E17A4">
      <w:pPr>
        <w:pStyle w:val="TOC3"/>
        <w:rPr>
          <w:rtl/>
        </w:rPr>
      </w:pPr>
      <w:r w:rsidRPr="004E2CF9">
        <w:rPr>
          <w:rStyle w:val="libAlaemChar"/>
          <w:rtl/>
        </w:rPr>
        <w:t>(</w:t>
      </w:r>
      <w:r w:rsidRPr="004E2CF9">
        <w:rPr>
          <w:rStyle w:val="libAieChar"/>
          <w:rtl/>
        </w:rPr>
        <w:t xml:space="preserve"> وَالْجَانَّ خَلَقْناهُ مِنْ قَبْلُ مِنْ نارِ السَّمُومِ </w:t>
      </w:r>
      <w:r w:rsidRPr="004E2CF9">
        <w:rPr>
          <w:rStyle w:val="libAlaemChar"/>
          <w:rtl/>
        </w:rPr>
        <w:t>)</w:t>
      </w:r>
      <w:r w:rsidRPr="007447D7">
        <w:rPr>
          <w:rtl/>
        </w:rPr>
        <w:t xml:space="preserve"> (27)</w:t>
      </w:r>
      <w:r>
        <w:rPr>
          <w:rFonts w:hint="cs"/>
          <w:rtl/>
        </w:rPr>
        <w:t xml:space="preserve"> </w:t>
      </w:r>
      <w:r>
        <w:rPr>
          <w:rFonts w:hint="cs"/>
          <w:rtl/>
        </w:rPr>
        <w:tab/>
      </w:r>
      <w:r w:rsidRPr="007447D7">
        <w:rPr>
          <w:rtl/>
        </w:rPr>
        <w:t xml:space="preserve"> 2 : 551</w:t>
      </w:r>
    </w:p>
    <w:p w:rsidR="007E17A4" w:rsidRPr="007447D7" w:rsidRDefault="007E17A4" w:rsidP="007E17A4">
      <w:pPr>
        <w:pStyle w:val="TOC3"/>
        <w:rPr>
          <w:rtl/>
        </w:rPr>
      </w:pPr>
      <w:r w:rsidRPr="004E2CF9">
        <w:rPr>
          <w:rStyle w:val="libAlaemChar"/>
          <w:rtl/>
        </w:rPr>
        <w:t>(</w:t>
      </w:r>
      <w:r w:rsidRPr="004E2CF9">
        <w:rPr>
          <w:rStyle w:val="libAieChar"/>
          <w:rtl/>
        </w:rPr>
        <w:t xml:space="preserve"> لَأُغْوِيَنَّهُمْ أَجْمَعِينَ * إِلاَّ عِبادَكَ مِنْهُمُ الْمُخْلَصِينَ </w:t>
      </w:r>
      <w:r w:rsidRPr="004E2CF9">
        <w:rPr>
          <w:rStyle w:val="libAlaemChar"/>
          <w:rtl/>
        </w:rPr>
        <w:t>)</w:t>
      </w:r>
      <w:r w:rsidRPr="007447D7">
        <w:rPr>
          <w:rtl/>
        </w:rPr>
        <w:t xml:space="preserve"> ( 39</w:t>
      </w:r>
      <w:r>
        <w:rPr>
          <w:rtl/>
        </w:rPr>
        <w:t xml:space="preserve"> ـ </w:t>
      </w:r>
      <w:r w:rsidRPr="007447D7">
        <w:rPr>
          <w:rtl/>
        </w:rPr>
        <w:t>40 )</w:t>
      </w:r>
      <w:r>
        <w:rPr>
          <w:rFonts w:hint="cs"/>
          <w:rtl/>
        </w:rPr>
        <w:t xml:space="preserve"> </w:t>
      </w:r>
      <w:r>
        <w:rPr>
          <w:rFonts w:hint="cs"/>
          <w:rtl/>
        </w:rPr>
        <w:tab/>
      </w:r>
      <w:r w:rsidRPr="007447D7">
        <w:rPr>
          <w:rtl/>
        </w:rPr>
        <w:t xml:space="preserve"> 3 : 23</w:t>
      </w:r>
    </w:p>
    <w:p w:rsidR="007E17A4" w:rsidRPr="007447D7" w:rsidRDefault="007E17A4" w:rsidP="007E17A4">
      <w:pPr>
        <w:pStyle w:val="TOC3"/>
        <w:rPr>
          <w:rtl/>
        </w:rPr>
      </w:pPr>
      <w:r w:rsidRPr="004E2CF9">
        <w:rPr>
          <w:rStyle w:val="libAlaemChar"/>
          <w:rtl/>
        </w:rPr>
        <w:t>(</w:t>
      </w:r>
      <w:r w:rsidRPr="004E2CF9">
        <w:rPr>
          <w:rStyle w:val="libAieChar"/>
          <w:rtl/>
        </w:rPr>
        <w:t xml:space="preserve"> إِنَّ عِبادِي لَيْسَ لَكَ عَلَيْهِمْ سُلْطانٌ </w:t>
      </w:r>
      <w:r w:rsidRPr="004E2CF9">
        <w:rPr>
          <w:rStyle w:val="libAlaemChar"/>
          <w:rtl/>
        </w:rPr>
        <w:t>)</w:t>
      </w:r>
      <w:r w:rsidRPr="007447D7">
        <w:rPr>
          <w:rtl/>
        </w:rPr>
        <w:t xml:space="preserve"> (42)</w:t>
      </w:r>
      <w:r>
        <w:rPr>
          <w:rFonts w:hint="cs"/>
          <w:rtl/>
        </w:rPr>
        <w:t xml:space="preserve"> </w:t>
      </w:r>
      <w:r>
        <w:rPr>
          <w:rFonts w:hint="cs"/>
          <w:rtl/>
        </w:rPr>
        <w:tab/>
      </w:r>
      <w:r w:rsidRPr="007447D7">
        <w:rPr>
          <w:rtl/>
        </w:rPr>
        <w:t xml:space="preserve"> 3 : 356</w:t>
      </w:r>
    </w:p>
    <w:p w:rsidR="007E17A4" w:rsidRPr="007447D7" w:rsidRDefault="007E17A4" w:rsidP="007E17A4">
      <w:pPr>
        <w:pStyle w:val="TOC3"/>
        <w:rPr>
          <w:rtl/>
        </w:rPr>
      </w:pPr>
      <w:r w:rsidRPr="004E2CF9">
        <w:rPr>
          <w:rStyle w:val="libAlaemChar"/>
          <w:rtl/>
        </w:rPr>
        <w:t>(</w:t>
      </w:r>
      <w:r w:rsidRPr="004E2CF9">
        <w:rPr>
          <w:rStyle w:val="libAieChar"/>
          <w:rtl/>
        </w:rPr>
        <w:t xml:space="preserve"> إِنَّ الْمُتَّقِينَ فِي جَنَّاتٍ وَعُيُونٍ * ادْخُلُوها ... وَما هُمْ مِنْها بِمُخْرَجِينَ </w:t>
      </w:r>
      <w:r w:rsidRPr="004E2CF9">
        <w:rPr>
          <w:rStyle w:val="libAlaemChar"/>
          <w:rtl/>
        </w:rPr>
        <w:t>)</w:t>
      </w:r>
      <w:r w:rsidRPr="007447D7">
        <w:rPr>
          <w:rtl/>
        </w:rPr>
        <w:t xml:space="preserve"> ( 45</w:t>
      </w:r>
      <w:r>
        <w:rPr>
          <w:rtl/>
        </w:rPr>
        <w:t xml:space="preserve"> ـ </w:t>
      </w:r>
      <w:r w:rsidRPr="007447D7">
        <w:rPr>
          <w:rtl/>
        </w:rPr>
        <w:t>48 )</w:t>
      </w:r>
      <w:r>
        <w:rPr>
          <w:rFonts w:hint="cs"/>
          <w:rtl/>
        </w:rPr>
        <w:t xml:space="preserve"> </w:t>
      </w:r>
      <w:r>
        <w:rPr>
          <w:rFonts w:hint="cs"/>
          <w:rtl/>
        </w:rPr>
        <w:tab/>
      </w:r>
      <w:r w:rsidRPr="007447D7">
        <w:rPr>
          <w:rtl/>
        </w:rPr>
        <w:t xml:space="preserve"> 4 : 312</w:t>
      </w:r>
    </w:p>
    <w:p w:rsidR="007E17A4" w:rsidRPr="007447D7" w:rsidRDefault="007E17A4" w:rsidP="007E17A4">
      <w:pPr>
        <w:pStyle w:val="TOC3"/>
        <w:rPr>
          <w:rtl/>
        </w:rPr>
      </w:pPr>
      <w:r w:rsidRPr="004E2CF9">
        <w:rPr>
          <w:rStyle w:val="libAlaemChar"/>
          <w:rtl/>
        </w:rPr>
        <w:t>(</w:t>
      </w:r>
      <w:r w:rsidRPr="004E2CF9">
        <w:rPr>
          <w:rStyle w:val="libAieChar"/>
          <w:rtl/>
        </w:rPr>
        <w:t xml:space="preserve"> إِلاَّ امْرَأَتَهُ قَدَّرْناها مِنَ الْغابِرِينَ </w:t>
      </w:r>
      <w:r w:rsidRPr="004E2CF9">
        <w:rPr>
          <w:rStyle w:val="libAlaemChar"/>
          <w:rtl/>
        </w:rPr>
        <w:t>)</w:t>
      </w:r>
      <w:r w:rsidRPr="007447D7">
        <w:rPr>
          <w:rtl/>
        </w:rPr>
        <w:t xml:space="preserve"> (60)</w:t>
      </w:r>
      <w:r>
        <w:rPr>
          <w:rFonts w:hint="cs"/>
          <w:rtl/>
        </w:rPr>
        <w:t xml:space="preserve"> </w:t>
      </w:r>
      <w:r>
        <w:rPr>
          <w:rFonts w:hint="cs"/>
          <w:rtl/>
        </w:rPr>
        <w:tab/>
      </w:r>
      <w:r w:rsidRPr="007447D7">
        <w:rPr>
          <w:rtl/>
        </w:rPr>
        <w:t xml:space="preserve"> 2 : 444</w:t>
      </w:r>
    </w:p>
    <w:p w:rsidR="007E17A4" w:rsidRDefault="007E17A4" w:rsidP="007E17A4">
      <w:pPr>
        <w:pStyle w:val="TOC3"/>
        <w:rPr>
          <w:rtl/>
        </w:rPr>
      </w:pPr>
      <w:r w:rsidRPr="004E2CF9">
        <w:rPr>
          <w:rStyle w:val="libAlaemChar"/>
          <w:rtl/>
        </w:rPr>
        <w:t>(</w:t>
      </w:r>
      <w:r w:rsidRPr="004E2CF9">
        <w:rPr>
          <w:rStyle w:val="libAieChar"/>
          <w:rtl/>
        </w:rPr>
        <w:t xml:space="preserve"> إِنَّ فِي ذلِكَ لَآياتٍ لِلْمُتَوَسِّمِينَ ... وَإِنَّها لَبِسَبِيلٍ مُقِيمٍ </w:t>
      </w:r>
      <w:r w:rsidRPr="004E2CF9">
        <w:rPr>
          <w:rStyle w:val="libAlaemChar"/>
          <w:rtl/>
        </w:rPr>
        <w:t>)</w:t>
      </w:r>
      <w:r w:rsidRPr="007447D7">
        <w:rPr>
          <w:rtl/>
        </w:rPr>
        <w:t xml:space="preserve"> ( 75</w:t>
      </w:r>
      <w:r>
        <w:rPr>
          <w:rtl/>
        </w:rPr>
        <w:t xml:space="preserve"> ـ </w:t>
      </w:r>
      <w:r w:rsidRPr="007447D7">
        <w:rPr>
          <w:rtl/>
        </w:rPr>
        <w:t>76 )</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4 : 40</w:t>
      </w:r>
      <w:r>
        <w:rPr>
          <w:rtl/>
        </w:rPr>
        <w:t xml:space="preserve"> ، </w:t>
      </w:r>
      <w:r w:rsidRPr="007447D7">
        <w:rPr>
          <w:rtl/>
        </w:rPr>
        <w:t>199</w:t>
      </w:r>
      <w:r>
        <w:rPr>
          <w:rtl/>
        </w:rPr>
        <w:t xml:space="preserve"> ، </w:t>
      </w:r>
      <w:r w:rsidRPr="007447D7">
        <w:rPr>
          <w:rtl/>
        </w:rPr>
        <w:t>200</w:t>
      </w:r>
    </w:p>
    <w:p w:rsidR="007E17A4" w:rsidRPr="007447D7" w:rsidRDefault="007E17A4" w:rsidP="007E17A4">
      <w:pPr>
        <w:pStyle w:val="TOC3"/>
        <w:rPr>
          <w:rtl/>
        </w:rPr>
      </w:pPr>
      <w:r w:rsidRPr="004E2CF9">
        <w:rPr>
          <w:rStyle w:val="libAlaemChar"/>
          <w:rtl/>
        </w:rPr>
        <w:t>(</w:t>
      </w:r>
      <w:r w:rsidRPr="004E2CF9">
        <w:rPr>
          <w:rStyle w:val="libAieChar"/>
          <w:rtl/>
        </w:rPr>
        <w:t xml:space="preserve"> إِنَّ رَبَّكَ هُوَ الْخَلاَّقُ </w:t>
      </w:r>
      <w:r w:rsidRPr="004E2CF9">
        <w:rPr>
          <w:rStyle w:val="libAlaemChar"/>
          <w:rtl/>
        </w:rPr>
        <w:t>)</w:t>
      </w:r>
      <w:r w:rsidRPr="007447D7">
        <w:rPr>
          <w:rtl/>
        </w:rPr>
        <w:t xml:space="preserve"> (86)</w:t>
      </w:r>
      <w:r>
        <w:rPr>
          <w:rFonts w:hint="cs"/>
          <w:rtl/>
        </w:rPr>
        <w:t xml:space="preserve"> </w:t>
      </w:r>
      <w:r>
        <w:rPr>
          <w:rFonts w:hint="cs"/>
          <w:rtl/>
        </w:rPr>
        <w:tab/>
      </w:r>
      <w:r w:rsidRPr="007447D7">
        <w:rPr>
          <w:rtl/>
        </w:rPr>
        <w:t xml:space="preserve"> 3 : 212</w:t>
      </w:r>
    </w:p>
    <w:p w:rsidR="007E17A4" w:rsidRDefault="007E17A4" w:rsidP="004E2CF9">
      <w:pPr>
        <w:pStyle w:val="libAlaem"/>
        <w:rPr>
          <w:rtl/>
        </w:rPr>
      </w:pPr>
      <w:r w:rsidRPr="007447D7">
        <w:rPr>
          <w:rtl/>
          <w:lang w:bidi="fa-IR"/>
        </w:rPr>
        <w:t xml:space="preserve">سورة النحل (16) </w:t>
      </w:r>
    </w:p>
    <w:p w:rsidR="007E17A4" w:rsidRPr="007447D7" w:rsidRDefault="007E17A4" w:rsidP="004E2CF9">
      <w:pPr>
        <w:pStyle w:val="libAlaem"/>
        <w:rPr>
          <w:rtl/>
        </w:rPr>
      </w:pPr>
      <w:r w:rsidRPr="007447D7">
        <w:rPr>
          <w:rtl/>
        </w:rPr>
        <w:t>(</w:t>
      </w:r>
      <w:r w:rsidRPr="004E2CF9">
        <w:rPr>
          <w:rStyle w:val="libAieChar"/>
          <w:rtl/>
        </w:rPr>
        <w:t xml:space="preserve"> أَتى أَمْرُ اللهِ فَلا تَسْتَعْجِلُوهُ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4 : 154</w:t>
      </w:r>
    </w:p>
    <w:p w:rsidR="007E17A4" w:rsidRPr="007447D7" w:rsidRDefault="007E17A4" w:rsidP="007E17A4">
      <w:pPr>
        <w:pStyle w:val="TOC3"/>
        <w:rPr>
          <w:rtl/>
        </w:rPr>
      </w:pPr>
      <w:r w:rsidRPr="004E2CF9">
        <w:rPr>
          <w:rStyle w:val="libAlaemChar"/>
          <w:rtl/>
        </w:rPr>
        <w:t>(</w:t>
      </w:r>
      <w:r w:rsidRPr="004E2CF9">
        <w:rPr>
          <w:rStyle w:val="libAieChar"/>
          <w:rtl/>
        </w:rPr>
        <w:t xml:space="preserve"> خَلَقَ الْإِنْسانَ مِنْ نُطْفَةٍ فَإِذا هُوَ خَصِيمٌ مُبِينٌ </w:t>
      </w:r>
      <w:r w:rsidRPr="004E2CF9">
        <w:rPr>
          <w:rStyle w:val="libAlaemChar"/>
          <w:rtl/>
        </w:rPr>
        <w:t>)</w:t>
      </w:r>
      <w:r w:rsidRPr="007447D7">
        <w:rPr>
          <w:rtl/>
        </w:rPr>
        <w:t xml:space="preserve"> (4)</w:t>
      </w:r>
      <w:r>
        <w:rPr>
          <w:rFonts w:hint="cs"/>
          <w:rtl/>
        </w:rPr>
        <w:t xml:space="preserve"> </w:t>
      </w:r>
      <w:r>
        <w:rPr>
          <w:rFonts w:hint="cs"/>
          <w:rtl/>
        </w:rPr>
        <w:tab/>
      </w:r>
      <w:r w:rsidRPr="007447D7">
        <w:rPr>
          <w:rtl/>
        </w:rPr>
        <w:t xml:space="preserve"> 2 : 33</w:t>
      </w:r>
    </w:p>
    <w:p w:rsidR="007E17A4" w:rsidRPr="007447D7" w:rsidRDefault="007E17A4" w:rsidP="007E17A4">
      <w:pPr>
        <w:pStyle w:val="TOC3"/>
        <w:rPr>
          <w:rtl/>
        </w:rPr>
      </w:pPr>
      <w:r w:rsidRPr="004E2CF9">
        <w:rPr>
          <w:rStyle w:val="libAlaemChar"/>
          <w:rtl/>
        </w:rPr>
        <w:t>(</w:t>
      </w:r>
      <w:r w:rsidRPr="004E2CF9">
        <w:rPr>
          <w:rStyle w:val="libAieChar"/>
          <w:rtl/>
        </w:rPr>
        <w:t xml:space="preserve"> وَالْأَنْعامَ خَلَقَها لَكُمْ فِيها دِفْءٌ وَمَنافِعُ </w:t>
      </w:r>
      <w:r w:rsidRPr="004E2CF9">
        <w:rPr>
          <w:rStyle w:val="libAlaemChar"/>
          <w:rtl/>
        </w:rPr>
        <w:t>)</w:t>
      </w:r>
      <w:r>
        <w:rPr>
          <w:rtl/>
        </w:rPr>
        <w:t xml:space="preserve"> ..</w:t>
      </w:r>
      <w:r w:rsidRPr="007447D7">
        <w:rPr>
          <w:rtl/>
        </w:rPr>
        <w:t>. (5)</w:t>
      </w:r>
      <w:r>
        <w:rPr>
          <w:rFonts w:hint="cs"/>
          <w:rtl/>
        </w:rPr>
        <w:t xml:space="preserve"> </w:t>
      </w:r>
      <w:r>
        <w:rPr>
          <w:rFonts w:hint="cs"/>
          <w:rtl/>
        </w:rPr>
        <w:tab/>
      </w:r>
      <w:r w:rsidRPr="007447D7">
        <w:rPr>
          <w:rtl/>
        </w:rPr>
        <w:t xml:space="preserve"> 2 : 33</w:t>
      </w:r>
    </w:p>
    <w:p w:rsidR="007E17A4" w:rsidRPr="007447D7" w:rsidRDefault="007E17A4" w:rsidP="007E17A4">
      <w:pPr>
        <w:pStyle w:val="TOC3"/>
        <w:rPr>
          <w:rtl/>
        </w:rPr>
      </w:pPr>
      <w:r w:rsidRPr="004E2CF9">
        <w:rPr>
          <w:rStyle w:val="libAlaemChar"/>
          <w:rtl/>
        </w:rPr>
        <w:t>(</w:t>
      </w:r>
      <w:r w:rsidRPr="004E2CF9">
        <w:rPr>
          <w:rStyle w:val="libAieChar"/>
          <w:rtl/>
        </w:rPr>
        <w:t xml:space="preserve"> أَلْقى فِي الْأَرْضِ رَواسِيَ أَنْ تَمِيدَ بِكُمْ </w:t>
      </w:r>
      <w:r w:rsidRPr="004E2CF9">
        <w:rPr>
          <w:rStyle w:val="libAlaemChar"/>
          <w:rtl/>
        </w:rPr>
        <w:t>)</w:t>
      </w:r>
      <w:r w:rsidRPr="007447D7">
        <w:rPr>
          <w:rtl/>
        </w:rPr>
        <w:t xml:space="preserve"> (15)</w:t>
      </w:r>
      <w:r>
        <w:rPr>
          <w:rFonts w:hint="cs"/>
          <w:rtl/>
        </w:rPr>
        <w:t xml:space="preserve"> </w:t>
      </w:r>
      <w:r>
        <w:rPr>
          <w:rFonts w:hint="cs"/>
          <w:rtl/>
        </w:rPr>
        <w:tab/>
      </w:r>
      <w:r w:rsidRPr="007447D7">
        <w:rPr>
          <w:rtl/>
        </w:rPr>
        <w:t xml:space="preserve"> 3 : 97</w:t>
      </w:r>
    </w:p>
    <w:p w:rsidR="007E17A4" w:rsidRPr="007447D7" w:rsidRDefault="007E17A4" w:rsidP="007E17A4">
      <w:pPr>
        <w:pStyle w:val="TOC3"/>
        <w:rPr>
          <w:rtl/>
        </w:rPr>
      </w:pPr>
      <w:r w:rsidRPr="004E2CF9">
        <w:rPr>
          <w:rStyle w:val="libAlaemChar"/>
          <w:rtl/>
        </w:rPr>
        <w:t>(</w:t>
      </w:r>
      <w:r w:rsidRPr="004E2CF9">
        <w:rPr>
          <w:rStyle w:val="libAieChar"/>
          <w:rtl/>
        </w:rPr>
        <w:t xml:space="preserve"> وَإِنْ تَعُدُّوا نِعْمَةَ اللهِ لا تُحْصُوها </w:t>
      </w:r>
      <w:r w:rsidRPr="004E2CF9">
        <w:rPr>
          <w:rStyle w:val="libAlaemChar"/>
          <w:rtl/>
        </w:rPr>
        <w:t>)</w:t>
      </w:r>
      <w:r w:rsidRPr="007447D7">
        <w:rPr>
          <w:rtl/>
        </w:rPr>
        <w:t xml:space="preserve"> (18)</w:t>
      </w:r>
      <w:r>
        <w:rPr>
          <w:rFonts w:hint="cs"/>
          <w:rtl/>
        </w:rPr>
        <w:tab/>
      </w:r>
      <w:r w:rsidRPr="007447D7">
        <w:rPr>
          <w:rtl/>
        </w:rPr>
        <w:t xml:space="preserve"> 1 : 440</w:t>
      </w:r>
    </w:p>
    <w:p w:rsidR="007E17A4" w:rsidRPr="007447D7" w:rsidRDefault="007E17A4" w:rsidP="007E17A4">
      <w:pPr>
        <w:pStyle w:val="TOC3"/>
        <w:rPr>
          <w:rtl/>
        </w:rPr>
      </w:pPr>
      <w:r w:rsidRPr="004E2CF9">
        <w:rPr>
          <w:rStyle w:val="libAlaemChar"/>
          <w:rtl/>
        </w:rPr>
        <w:t>(</w:t>
      </w:r>
      <w:r w:rsidRPr="004E2CF9">
        <w:rPr>
          <w:rStyle w:val="libAieChar"/>
          <w:rtl/>
        </w:rPr>
        <w:t xml:space="preserve"> فَخَرَّ عَلَيْهِمُ السَّقْفُ ... مِنْ حَيْثُ لا يَشْعُرُونَ </w:t>
      </w:r>
      <w:r w:rsidRPr="004E2CF9">
        <w:rPr>
          <w:rStyle w:val="libAlaemChar"/>
          <w:rtl/>
        </w:rPr>
        <w:t>)</w:t>
      </w:r>
      <w:r w:rsidRPr="007447D7">
        <w:rPr>
          <w:rtl/>
        </w:rPr>
        <w:t xml:space="preserve"> (26) </w:t>
      </w:r>
      <w:r>
        <w:rPr>
          <w:rFonts w:hint="cs"/>
          <w:rtl/>
        </w:rPr>
        <w:tab/>
        <w:t xml:space="preserve"> </w:t>
      </w:r>
      <w:r w:rsidRPr="007447D7">
        <w:rPr>
          <w:rtl/>
        </w:rPr>
        <w:t>4 : 69</w:t>
      </w:r>
    </w:p>
    <w:p w:rsidR="007E17A4" w:rsidRPr="007447D7" w:rsidRDefault="007E17A4" w:rsidP="007E17A4">
      <w:pPr>
        <w:pStyle w:val="TOC3"/>
        <w:rPr>
          <w:rtl/>
        </w:rPr>
      </w:pPr>
      <w:r w:rsidRPr="004E2CF9">
        <w:rPr>
          <w:rStyle w:val="libAlaemChar"/>
          <w:rtl/>
        </w:rPr>
        <w:t>(</w:t>
      </w:r>
      <w:r w:rsidRPr="004E2CF9">
        <w:rPr>
          <w:rStyle w:val="libAieChar"/>
          <w:rtl/>
        </w:rPr>
        <w:t xml:space="preserve"> كَذلِكَ يَجْزِي اللهُ الْمُتَّقِينَ ... بِما كُنْتُمْ تَعْمَلُونَ </w:t>
      </w:r>
      <w:r w:rsidRPr="004E2CF9">
        <w:rPr>
          <w:rStyle w:val="libAlaemChar"/>
          <w:rtl/>
        </w:rPr>
        <w:t>)</w:t>
      </w:r>
      <w:r w:rsidRPr="007447D7">
        <w:rPr>
          <w:rtl/>
        </w:rPr>
        <w:t xml:space="preserve"> ( 31</w:t>
      </w:r>
      <w:r>
        <w:rPr>
          <w:rtl/>
        </w:rPr>
        <w:t xml:space="preserve"> ـ </w:t>
      </w:r>
      <w:r w:rsidRPr="007447D7">
        <w:rPr>
          <w:rtl/>
        </w:rPr>
        <w:t>32 )</w:t>
      </w:r>
      <w:r>
        <w:rPr>
          <w:rFonts w:hint="cs"/>
          <w:rtl/>
        </w:rPr>
        <w:t xml:space="preserve"> </w:t>
      </w:r>
      <w:r w:rsidRPr="002506FA">
        <w:rPr>
          <w:rFonts w:hint="cs"/>
          <w:rtl/>
        </w:rPr>
        <w:tab/>
      </w:r>
      <w:r w:rsidRPr="007447D7">
        <w:rPr>
          <w:rtl/>
        </w:rPr>
        <w:t xml:space="preserve"> 4 : 312</w:t>
      </w:r>
    </w:p>
    <w:p w:rsidR="007E17A4" w:rsidRPr="007447D7" w:rsidRDefault="007E17A4" w:rsidP="007E17A4">
      <w:pPr>
        <w:pStyle w:val="TOC3"/>
        <w:rPr>
          <w:rtl/>
        </w:rPr>
      </w:pPr>
      <w:r w:rsidRPr="004E2CF9">
        <w:rPr>
          <w:rStyle w:val="libAlaemChar"/>
          <w:rtl/>
        </w:rPr>
        <w:t>(</w:t>
      </w:r>
      <w:r w:rsidRPr="004E2CF9">
        <w:rPr>
          <w:rStyle w:val="libAieChar"/>
          <w:rtl/>
        </w:rPr>
        <w:t xml:space="preserve"> فَسْئَلُوا أَهْلَ الذِّكْرِ إِنْ كُنْتُمْ لا تَعْلَمُونَ </w:t>
      </w:r>
      <w:r w:rsidRPr="004E2CF9">
        <w:rPr>
          <w:rStyle w:val="libAlaemChar"/>
          <w:rtl/>
        </w:rPr>
        <w:t>)</w:t>
      </w:r>
      <w:r w:rsidRPr="007447D7">
        <w:rPr>
          <w:rtl/>
        </w:rPr>
        <w:t xml:space="preserve"> (43)</w:t>
      </w:r>
      <w:r>
        <w:rPr>
          <w:rFonts w:hint="cs"/>
          <w:rtl/>
        </w:rPr>
        <w:t xml:space="preserve"> </w:t>
      </w:r>
      <w:r>
        <w:rPr>
          <w:rFonts w:hint="cs"/>
          <w:rtl/>
        </w:rPr>
        <w:tab/>
      </w:r>
      <w:r w:rsidRPr="007447D7">
        <w:rPr>
          <w:rtl/>
        </w:rPr>
        <w:t xml:space="preserve"> 3 : 216</w:t>
      </w:r>
      <w:r>
        <w:rPr>
          <w:rtl/>
        </w:rPr>
        <w:t xml:space="preserve"> ، </w:t>
      </w:r>
      <w:r w:rsidRPr="007447D7">
        <w:rPr>
          <w:rtl/>
        </w:rPr>
        <w:t xml:space="preserve">226 </w:t>
      </w:r>
      <w:r>
        <w:rPr>
          <w:rtl/>
        </w:rPr>
        <w:t>و 4</w:t>
      </w:r>
      <w:r w:rsidRPr="007447D7">
        <w:rPr>
          <w:rtl/>
        </w:rPr>
        <w:t xml:space="preserve"> : 11</w:t>
      </w:r>
      <w:r>
        <w:rPr>
          <w:rtl/>
        </w:rPr>
        <w:t xml:space="preserve"> ، </w:t>
      </w:r>
      <w:r w:rsidRPr="007447D7">
        <w:rPr>
          <w:rtl/>
        </w:rPr>
        <w:t>164</w:t>
      </w:r>
    </w:p>
    <w:p w:rsidR="007E17A4" w:rsidRPr="007447D7" w:rsidRDefault="007E17A4" w:rsidP="007E17A4">
      <w:pPr>
        <w:pStyle w:val="TOC3"/>
        <w:rPr>
          <w:rtl/>
        </w:rPr>
      </w:pPr>
      <w:r w:rsidRPr="004E2CF9">
        <w:rPr>
          <w:rStyle w:val="libAlaemChar"/>
          <w:rtl/>
        </w:rPr>
        <w:t>(</w:t>
      </w:r>
      <w:r w:rsidRPr="004E2CF9">
        <w:rPr>
          <w:rStyle w:val="libAieChar"/>
          <w:rtl/>
        </w:rPr>
        <w:t xml:space="preserve"> فَأَصابَهُمْ سَيِّئاتُ ما عَمِلُوا </w:t>
      </w:r>
      <w:r w:rsidRPr="004E2CF9">
        <w:rPr>
          <w:rStyle w:val="libAlaemChar"/>
          <w:rtl/>
        </w:rPr>
        <w:t>)</w:t>
      </w:r>
      <w:r w:rsidRPr="007447D7">
        <w:rPr>
          <w:rtl/>
        </w:rPr>
        <w:t xml:space="preserve"> (34)</w:t>
      </w:r>
      <w:r>
        <w:rPr>
          <w:rFonts w:hint="cs"/>
          <w:rtl/>
        </w:rPr>
        <w:t xml:space="preserve"> </w:t>
      </w:r>
      <w:r>
        <w:rPr>
          <w:rFonts w:hint="cs"/>
          <w:rtl/>
        </w:rPr>
        <w:tab/>
      </w:r>
      <w:r w:rsidRPr="007447D7">
        <w:rPr>
          <w:rtl/>
        </w:rPr>
        <w:t xml:space="preserve"> 2 : 426</w:t>
      </w:r>
    </w:p>
    <w:p w:rsidR="007E17A4" w:rsidRPr="007447D7" w:rsidRDefault="007E17A4" w:rsidP="007E17A4">
      <w:pPr>
        <w:pStyle w:val="TOC3"/>
        <w:rPr>
          <w:rtl/>
        </w:rPr>
      </w:pPr>
      <w:r w:rsidRPr="004E2CF9">
        <w:rPr>
          <w:rStyle w:val="libAlaemChar"/>
          <w:rtl/>
        </w:rPr>
        <w:t>(</w:t>
      </w:r>
      <w:r w:rsidRPr="004E2CF9">
        <w:rPr>
          <w:rStyle w:val="libAieChar"/>
          <w:rtl/>
        </w:rPr>
        <w:t xml:space="preserve"> وَلِلَّهِ يَسْجُدُ ما فِي السَّماواتِ ... وَيَفْعَلُونَ ما يُؤْمَرُونَ </w:t>
      </w:r>
      <w:r w:rsidRPr="004E2CF9">
        <w:rPr>
          <w:rStyle w:val="libAlaemChar"/>
          <w:rtl/>
        </w:rPr>
        <w:t>)</w:t>
      </w:r>
      <w:r w:rsidRPr="007447D7">
        <w:rPr>
          <w:rtl/>
        </w:rPr>
        <w:t xml:space="preserve"> ( 49</w:t>
      </w:r>
      <w:r>
        <w:rPr>
          <w:rtl/>
        </w:rPr>
        <w:t xml:space="preserve"> ـ </w:t>
      </w:r>
      <w:r w:rsidRPr="007447D7">
        <w:rPr>
          <w:rtl/>
        </w:rPr>
        <w:t>50 )</w:t>
      </w:r>
      <w:r>
        <w:rPr>
          <w:rFonts w:hint="cs"/>
          <w:rtl/>
        </w:rPr>
        <w:t xml:space="preserve"> </w:t>
      </w:r>
      <w:r>
        <w:rPr>
          <w:rFonts w:hint="cs"/>
          <w:rtl/>
        </w:rPr>
        <w:tab/>
      </w:r>
      <w:r w:rsidRPr="007447D7">
        <w:rPr>
          <w:rtl/>
        </w:rPr>
        <w:t xml:space="preserve"> 3 : 67</w:t>
      </w:r>
    </w:p>
    <w:p w:rsidR="007E17A4" w:rsidRPr="007447D7" w:rsidRDefault="007E17A4" w:rsidP="007E17A4">
      <w:pPr>
        <w:pStyle w:val="TOC3"/>
        <w:rPr>
          <w:rtl/>
        </w:rPr>
      </w:pPr>
      <w:r w:rsidRPr="004E2CF9">
        <w:rPr>
          <w:rStyle w:val="libAlaemChar"/>
          <w:rtl/>
        </w:rPr>
        <w:t>(</w:t>
      </w:r>
      <w:r w:rsidRPr="004E2CF9">
        <w:rPr>
          <w:rStyle w:val="libAieChar"/>
          <w:rtl/>
        </w:rPr>
        <w:t xml:space="preserve"> لا تَتَّخِذُوا إِلهَيْنِ اثْنَيْنِ إِنَّما هُوَ إِلهٌ واحِدٌ </w:t>
      </w:r>
      <w:r w:rsidRPr="004E2CF9">
        <w:rPr>
          <w:rStyle w:val="libAlaemChar"/>
          <w:rtl/>
        </w:rPr>
        <w:t>)</w:t>
      </w:r>
      <w:r w:rsidRPr="007447D7">
        <w:rPr>
          <w:rtl/>
        </w:rPr>
        <w:t xml:space="preserve"> (51)</w:t>
      </w:r>
      <w:r>
        <w:rPr>
          <w:rFonts w:hint="cs"/>
          <w:rtl/>
        </w:rPr>
        <w:t xml:space="preserve"> </w:t>
      </w:r>
      <w:r>
        <w:rPr>
          <w:rFonts w:hint="cs"/>
          <w:rtl/>
        </w:rPr>
        <w:tab/>
      </w:r>
      <w:r w:rsidRPr="007447D7">
        <w:rPr>
          <w:rtl/>
        </w:rPr>
        <w:t xml:space="preserve"> 2 : 19</w:t>
      </w:r>
      <w:r>
        <w:rPr>
          <w:rtl/>
        </w:rPr>
        <w:t xml:space="preserve"> ، </w:t>
      </w:r>
      <w:r w:rsidRPr="007447D7">
        <w:rPr>
          <w:rtl/>
        </w:rPr>
        <w:t>336</w:t>
      </w:r>
    </w:p>
    <w:p w:rsidR="007E17A4" w:rsidRPr="007447D7" w:rsidRDefault="007E17A4" w:rsidP="007E17A4">
      <w:pPr>
        <w:pStyle w:val="TOC3"/>
        <w:rPr>
          <w:rtl/>
        </w:rPr>
      </w:pPr>
      <w:r w:rsidRPr="004E2CF9">
        <w:rPr>
          <w:rStyle w:val="libAlaemChar"/>
          <w:rtl/>
        </w:rPr>
        <w:t>(</w:t>
      </w:r>
      <w:r w:rsidRPr="004E2CF9">
        <w:rPr>
          <w:rStyle w:val="libAieChar"/>
          <w:rtl/>
        </w:rPr>
        <w:t xml:space="preserve"> وَما بِكُمْ مِنْ نِعْمَةٍ فَمِنَ اللهِ </w:t>
      </w:r>
      <w:r w:rsidRPr="004E2CF9">
        <w:rPr>
          <w:rStyle w:val="libAlaemChar"/>
          <w:rtl/>
        </w:rPr>
        <w:t>)</w:t>
      </w:r>
      <w:r w:rsidRPr="007447D7">
        <w:rPr>
          <w:rtl/>
        </w:rPr>
        <w:t xml:space="preserve"> (53)</w:t>
      </w:r>
      <w:r>
        <w:rPr>
          <w:rFonts w:hint="cs"/>
          <w:rtl/>
        </w:rPr>
        <w:t xml:space="preserve"> </w:t>
      </w:r>
      <w:r>
        <w:rPr>
          <w:rFonts w:hint="cs"/>
          <w:rtl/>
        </w:rPr>
        <w:tab/>
      </w:r>
      <w:r w:rsidRPr="007447D7">
        <w:rPr>
          <w:rtl/>
        </w:rPr>
        <w:t xml:space="preserve"> 2 : 436</w:t>
      </w:r>
    </w:p>
    <w:p w:rsidR="007E17A4" w:rsidRPr="007447D7" w:rsidRDefault="007E17A4" w:rsidP="007E17A4">
      <w:pPr>
        <w:pStyle w:val="TOC3"/>
        <w:rPr>
          <w:rtl/>
        </w:rPr>
      </w:pPr>
      <w:r w:rsidRPr="004E2CF9">
        <w:rPr>
          <w:rStyle w:val="libAlaemChar"/>
          <w:rtl/>
        </w:rPr>
        <w:t>(</w:t>
      </w:r>
      <w:r w:rsidRPr="004E2CF9">
        <w:rPr>
          <w:rStyle w:val="libAieChar"/>
          <w:rtl/>
        </w:rPr>
        <w:t xml:space="preserve"> عَلِيمٌ قَدِيرٌ </w:t>
      </w:r>
      <w:r w:rsidRPr="004E2CF9">
        <w:rPr>
          <w:rStyle w:val="libAlaemChar"/>
          <w:rtl/>
        </w:rPr>
        <w:t>)</w:t>
      </w:r>
      <w:r w:rsidRPr="007447D7">
        <w:rPr>
          <w:rtl/>
        </w:rPr>
        <w:t xml:space="preserve"> (70)</w:t>
      </w:r>
      <w:r>
        <w:rPr>
          <w:rFonts w:hint="cs"/>
          <w:rtl/>
        </w:rPr>
        <w:t xml:space="preserve"> </w:t>
      </w:r>
      <w:r>
        <w:rPr>
          <w:rFonts w:hint="cs"/>
          <w:rtl/>
        </w:rPr>
        <w:tab/>
      </w:r>
      <w:r w:rsidRPr="007447D7">
        <w:rPr>
          <w:rtl/>
        </w:rPr>
        <w:t xml:space="preserve"> 2 : 289</w:t>
      </w:r>
    </w:p>
    <w:p w:rsidR="007E17A4" w:rsidRPr="007447D7" w:rsidRDefault="007E17A4" w:rsidP="007E17A4">
      <w:pPr>
        <w:pStyle w:val="TOC3"/>
        <w:rPr>
          <w:rtl/>
        </w:rPr>
      </w:pPr>
      <w:r w:rsidRPr="004E2CF9">
        <w:rPr>
          <w:rStyle w:val="libAlaemChar"/>
          <w:rtl/>
        </w:rPr>
        <w:t>(</w:t>
      </w:r>
      <w:r w:rsidRPr="004E2CF9">
        <w:rPr>
          <w:rStyle w:val="libAieChar"/>
          <w:rtl/>
        </w:rPr>
        <w:t xml:space="preserve"> ما يُمْسِكُهُنَّ إِلاَّ اللهُ </w:t>
      </w:r>
      <w:r w:rsidRPr="004E2CF9">
        <w:rPr>
          <w:rStyle w:val="libAlaemChar"/>
          <w:rtl/>
        </w:rPr>
        <w:t>)</w:t>
      </w:r>
      <w:r w:rsidRPr="007447D7">
        <w:rPr>
          <w:rtl/>
        </w:rPr>
        <w:t xml:space="preserve"> (79)</w:t>
      </w:r>
      <w:r>
        <w:rPr>
          <w:rFonts w:hint="cs"/>
          <w:rtl/>
        </w:rPr>
        <w:t xml:space="preserve"> </w:t>
      </w:r>
      <w:r>
        <w:rPr>
          <w:rFonts w:hint="cs"/>
          <w:rtl/>
        </w:rPr>
        <w:tab/>
      </w:r>
      <w:r w:rsidRPr="007447D7">
        <w:rPr>
          <w:rtl/>
        </w:rPr>
        <w:t xml:space="preserve"> 2 : 436</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وَجَعَلَ لَكُمْ مِنْ جُلُودِ الْأَنْعامِ بُيُوتاً </w:t>
      </w:r>
      <w:r w:rsidRPr="004E2CF9">
        <w:rPr>
          <w:rStyle w:val="libAlaemChar"/>
          <w:rtl/>
        </w:rPr>
        <w:t>)</w:t>
      </w:r>
      <w:r>
        <w:rPr>
          <w:rtl/>
        </w:rPr>
        <w:t xml:space="preserve"> ..</w:t>
      </w:r>
      <w:r w:rsidRPr="007447D7">
        <w:rPr>
          <w:rtl/>
        </w:rPr>
        <w:t>. (80)</w:t>
      </w:r>
      <w:r>
        <w:rPr>
          <w:rFonts w:hint="cs"/>
          <w:rtl/>
        </w:rPr>
        <w:t xml:space="preserve"> </w:t>
      </w:r>
      <w:r>
        <w:rPr>
          <w:rFonts w:hint="cs"/>
          <w:rtl/>
        </w:rPr>
        <w:tab/>
      </w:r>
      <w:r w:rsidRPr="007447D7">
        <w:rPr>
          <w:rtl/>
        </w:rPr>
        <w:t xml:space="preserve"> 3 : 315</w:t>
      </w:r>
    </w:p>
    <w:p w:rsidR="007E17A4" w:rsidRPr="007447D7" w:rsidRDefault="007E17A4" w:rsidP="007E17A4">
      <w:pPr>
        <w:pStyle w:val="TOC3"/>
        <w:rPr>
          <w:rtl/>
        </w:rPr>
      </w:pPr>
      <w:r w:rsidRPr="004E2CF9">
        <w:rPr>
          <w:rStyle w:val="libAlaemChar"/>
          <w:rtl/>
        </w:rPr>
        <w:t>(</w:t>
      </w:r>
      <w:r w:rsidRPr="004E2CF9">
        <w:rPr>
          <w:rStyle w:val="libAieChar"/>
          <w:rtl/>
        </w:rPr>
        <w:t xml:space="preserve"> وَقَلْبُهُ مُطْمَئِنٌّ بِالْإِيمانِ </w:t>
      </w:r>
      <w:r w:rsidRPr="004E2CF9">
        <w:rPr>
          <w:rStyle w:val="libAlaemChar"/>
          <w:rtl/>
        </w:rPr>
        <w:t>)</w:t>
      </w:r>
      <w:r w:rsidRPr="007447D7">
        <w:rPr>
          <w:rtl/>
        </w:rPr>
        <w:t xml:space="preserve"> (106)</w:t>
      </w:r>
      <w:r>
        <w:rPr>
          <w:rFonts w:hint="cs"/>
          <w:rtl/>
        </w:rPr>
        <w:t xml:space="preserve"> </w:t>
      </w:r>
      <w:r>
        <w:rPr>
          <w:rFonts w:hint="cs"/>
          <w:rtl/>
        </w:rPr>
        <w:tab/>
      </w:r>
      <w:r w:rsidRPr="007447D7">
        <w:rPr>
          <w:rtl/>
        </w:rPr>
        <w:t xml:space="preserve"> 4 : 322</w:t>
      </w:r>
    </w:p>
    <w:p w:rsidR="007E17A4" w:rsidRPr="007447D7" w:rsidRDefault="007E17A4" w:rsidP="007E17A4">
      <w:pPr>
        <w:pStyle w:val="TOC3"/>
        <w:rPr>
          <w:rtl/>
        </w:rPr>
      </w:pPr>
      <w:r w:rsidRPr="004E2CF9">
        <w:rPr>
          <w:rStyle w:val="libAlaemChar"/>
          <w:rtl/>
        </w:rPr>
        <w:t>(</w:t>
      </w:r>
      <w:r w:rsidRPr="004E2CF9">
        <w:rPr>
          <w:rStyle w:val="libAieChar"/>
          <w:rtl/>
        </w:rPr>
        <w:t xml:space="preserve"> أُولئِكَ الَّذِينَ طَبَعَ اللهُ عَلى قُلُوبِهِمْ </w:t>
      </w:r>
      <w:r w:rsidRPr="004E2CF9">
        <w:rPr>
          <w:rStyle w:val="libAlaemChar"/>
          <w:rtl/>
        </w:rPr>
        <w:t>)</w:t>
      </w:r>
      <w:r w:rsidRPr="007447D7">
        <w:rPr>
          <w:rtl/>
        </w:rPr>
        <w:t xml:space="preserve"> (108)</w:t>
      </w:r>
      <w:r>
        <w:rPr>
          <w:rFonts w:hint="cs"/>
          <w:rtl/>
        </w:rPr>
        <w:t xml:space="preserve"> </w:t>
      </w:r>
      <w:r>
        <w:rPr>
          <w:rFonts w:hint="cs"/>
          <w:rtl/>
        </w:rPr>
        <w:tab/>
      </w:r>
      <w:r w:rsidRPr="007447D7">
        <w:rPr>
          <w:rtl/>
        </w:rPr>
        <w:t xml:space="preserve"> 2 : 426</w:t>
      </w:r>
    </w:p>
    <w:p w:rsidR="007E17A4" w:rsidRPr="007447D7" w:rsidRDefault="007E17A4" w:rsidP="007E17A4">
      <w:pPr>
        <w:pStyle w:val="TOC3"/>
        <w:rPr>
          <w:rtl/>
        </w:rPr>
      </w:pPr>
      <w:r w:rsidRPr="004E2CF9">
        <w:rPr>
          <w:rStyle w:val="libAlaemChar"/>
          <w:rtl/>
        </w:rPr>
        <w:t>(</w:t>
      </w:r>
      <w:r w:rsidRPr="004E2CF9">
        <w:rPr>
          <w:rStyle w:val="libAieChar"/>
          <w:rtl/>
        </w:rPr>
        <w:t xml:space="preserve"> وَما ظَلَمْناهُمْ وَلكِنْ كانُوا أَنْفُسَهُمْ يَظْلِمُونَ </w:t>
      </w:r>
      <w:r w:rsidRPr="004E2CF9">
        <w:rPr>
          <w:rStyle w:val="libAlaemChar"/>
          <w:rtl/>
        </w:rPr>
        <w:t>)</w:t>
      </w:r>
      <w:r w:rsidRPr="007447D7">
        <w:rPr>
          <w:rtl/>
        </w:rPr>
        <w:t xml:space="preserve"> (118)</w:t>
      </w:r>
      <w:r>
        <w:rPr>
          <w:rFonts w:hint="cs"/>
          <w:rtl/>
        </w:rPr>
        <w:t xml:space="preserve"> </w:t>
      </w:r>
      <w:r>
        <w:rPr>
          <w:rFonts w:hint="cs"/>
          <w:rtl/>
        </w:rPr>
        <w:tab/>
      </w:r>
      <w:r w:rsidRPr="007447D7">
        <w:rPr>
          <w:rtl/>
        </w:rPr>
        <w:t xml:space="preserve"> 2 : 416</w:t>
      </w:r>
    </w:p>
    <w:p w:rsidR="007E17A4" w:rsidRPr="007447D7" w:rsidRDefault="007E17A4" w:rsidP="007E17A4">
      <w:pPr>
        <w:pStyle w:val="TOC3"/>
        <w:rPr>
          <w:rtl/>
        </w:rPr>
      </w:pPr>
      <w:r w:rsidRPr="004E2CF9">
        <w:rPr>
          <w:rStyle w:val="libAlaemChar"/>
          <w:rtl/>
        </w:rPr>
        <w:t>(</w:t>
      </w:r>
      <w:r w:rsidRPr="004E2CF9">
        <w:rPr>
          <w:rStyle w:val="libAieChar"/>
          <w:rtl/>
        </w:rPr>
        <w:t xml:space="preserve"> ادْعُ إِلى سَبِيلِ رَبِّكَ بِالْحِكْمَةِ وَالْمَوْعِظَةِ الْحَسَنَةِ </w:t>
      </w:r>
      <w:r w:rsidRPr="004E2CF9">
        <w:rPr>
          <w:rStyle w:val="libAlaemChar"/>
          <w:rtl/>
        </w:rPr>
        <w:t>)</w:t>
      </w:r>
      <w:r w:rsidRPr="007447D7">
        <w:rPr>
          <w:rtl/>
        </w:rPr>
        <w:t xml:space="preserve"> (125)</w:t>
      </w:r>
      <w:r>
        <w:rPr>
          <w:rFonts w:hint="cs"/>
          <w:rtl/>
        </w:rPr>
        <w:t xml:space="preserve"> </w:t>
      </w:r>
      <w:r>
        <w:rPr>
          <w:rFonts w:hint="cs"/>
          <w:rtl/>
        </w:rPr>
        <w:tab/>
      </w:r>
      <w:r w:rsidRPr="007447D7">
        <w:rPr>
          <w:rtl/>
        </w:rPr>
        <w:t xml:space="preserve"> 2 : 9 </w:t>
      </w:r>
      <w:r>
        <w:rPr>
          <w:rtl/>
        </w:rPr>
        <w:t>و 3</w:t>
      </w:r>
      <w:r w:rsidRPr="007447D7">
        <w:rPr>
          <w:rtl/>
        </w:rPr>
        <w:t xml:space="preserve"> : 427</w:t>
      </w:r>
    </w:p>
    <w:p w:rsidR="007E17A4" w:rsidRDefault="007E17A4" w:rsidP="004E2CF9">
      <w:pPr>
        <w:pStyle w:val="libAlaem"/>
        <w:rPr>
          <w:rtl/>
        </w:rPr>
      </w:pPr>
      <w:r w:rsidRPr="007447D7">
        <w:rPr>
          <w:rtl/>
          <w:lang w:bidi="fa-IR"/>
        </w:rPr>
        <w:t xml:space="preserve">سورة الإسراء (17) </w:t>
      </w:r>
    </w:p>
    <w:p w:rsidR="007E17A4" w:rsidRPr="007447D7" w:rsidRDefault="007E17A4" w:rsidP="004E2CF9">
      <w:pPr>
        <w:pStyle w:val="libAlaem"/>
        <w:rPr>
          <w:rtl/>
        </w:rPr>
      </w:pPr>
      <w:r w:rsidRPr="007447D7">
        <w:rPr>
          <w:rtl/>
        </w:rPr>
        <w:t>(</w:t>
      </w:r>
      <w:r w:rsidRPr="004E2CF9">
        <w:rPr>
          <w:rStyle w:val="libAieChar"/>
          <w:rtl/>
        </w:rPr>
        <w:t xml:space="preserve"> وَقَضَيْنا إِلى بَنِي إِسْرائِيلَ </w:t>
      </w:r>
      <w:r w:rsidRPr="004E2CF9">
        <w:rPr>
          <w:rStyle w:val="libAlaemChar"/>
          <w:rtl/>
        </w:rPr>
        <w:t>)</w:t>
      </w:r>
      <w:r w:rsidRPr="007447D7">
        <w:rPr>
          <w:rtl/>
        </w:rPr>
        <w:t xml:space="preserve"> (4)</w:t>
      </w:r>
      <w:r>
        <w:rPr>
          <w:rFonts w:hint="cs"/>
          <w:rtl/>
        </w:rPr>
        <w:t xml:space="preserve"> </w:t>
      </w:r>
      <w:r>
        <w:rPr>
          <w:rFonts w:hint="cs"/>
          <w:rtl/>
        </w:rPr>
        <w:tab/>
      </w:r>
      <w:r w:rsidRPr="007447D7">
        <w:rPr>
          <w:rtl/>
        </w:rPr>
        <w:t xml:space="preserve"> 2 : 424</w:t>
      </w:r>
      <w:r>
        <w:rPr>
          <w:rtl/>
        </w:rPr>
        <w:t xml:space="preserve"> ، </w:t>
      </w:r>
      <w:r w:rsidRPr="007447D7">
        <w:rPr>
          <w:rtl/>
        </w:rPr>
        <w:t>444</w:t>
      </w:r>
    </w:p>
    <w:p w:rsidR="007E17A4" w:rsidRPr="007447D7" w:rsidRDefault="007E17A4" w:rsidP="007E17A4">
      <w:pPr>
        <w:pStyle w:val="TOC3"/>
        <w:rPr>
          <w:rtl/>
        </w:rPr>
      </w:pPr>
      <w:r w:rsidRPr="004E2CF9">
        <w:rPr>
          <w:rStyle w:val="libAlaemChar"/>
          <w:rtl/>
        </w:rPr>
        <w:t>(</w:t>
      </w:r>
      <w:r w:rsidRPr="004E2CF9">
        <w:rPr>
          <w:rStyle w:val="libAieChar"/>
          <w:rtl/>
        </w:rPr>
        <w:t xml:space="preserve"> وَكُلَّ إِنسانٍ أَلْزَمْناهُ طائِرَهُ فِي عُنُقِهِ </w:t>
      </w:r>
      <w:r w:rsidRPr="004E2CF9">
        <w:rPr>
          <w:rStyle w:val="libAlaemChar"/>
          <w:rtl/>
        </w:rPr>
        <w:t>)</w:t>
      </w:r>
      <w:r>
        <w:rPr>
          <w:rtl/>
        </w:rPr>
        <w:t xml:space="preserve"> ..</w:t>
      </w:r>
      <w:r w:rsidRPr="007447D7">
        <w:rPr>
          <w:rtl/>
        </w:rPr>
        <w:t xml:space="preserve">. (13) </w:t>
      </w:r>
      <w:r>
        <w:rPr>
          <w:rFonts w:hint="cs"/>
          <w:rtl/>
        </w:rPr>
        <w:tab/>
        <w:t xml:space="preserve"> </w:t>
      </w:r>
      <w:r w:rsidRPr="007447D7">
        <w:rPr>
          <w:rtl/>
        </w:rPr>
        <w:t>4 : 239</w:t>
      </w:r>
      <w:r>
        <w:rPr>
          <w:rtl/>
        </w:rPr>
        <w:t xml:space="preserve"> ، </w:t>
      </w:r>
      <w:r w:rsidRPr="007447D7">
        <w:rPr>
          <w:rtl/>
        </w:rPr>
        <w:t>247</w:t>
      </w:r>
      <w:r>
        <w:rPr>
          <w:rtl/>
        </w:rPr>
        <w:t xml:space="preserve"> ، </w:t>
      </w:r>
      <w:r w:rsidRPr="007447D7">
        <w:rPr>
          <w:rtl/>
        </w:rPr>
        <w:t>302</w:t>
      </w:r>
    </w:p>
    <w:p w:rsidR="007E17A4" w:rsidRPr="007447D7" w:rsidRDefault="007E17A4" w:rsidP="007E17A4">
      <w:pPr>
        <w:pStyle w:val="TOC3"/>
        <w:rPr>
          <w:rtl/>
        </w:rPr>
      </w:pPr>
      <w:r w:rsidRPr="004E2CF9">
        <w:rPr>
          <w:rStyle w:val="libAlaemChar"/>
          <w:rtl/>
        </w:rPr>
        <w:t>(</w:t>
      </w:r>
      <w:r w:rsidRPr="004E2CF9">
        <w:rPr>
          <w:rStyle w:val="libAieChar"/>
          <w:rtl/>
        </w:rPr>
        <w:t xml:space="preserve"> وَلا تَزِرُ وازِرَةٌ وِزْرَ أُخْرى </w:t>
      </w:r>
      <w:r w:rsidRPr="004E2CF9">
        <w:rPr>
          <w:rStyle w:val="libAlaemChar"/>
          <w:rtl/>
        </w:rPr>
        <w:t>)</w:t>
      </w:r>
      <w:r w:rsidRPr="007447D7">
        <w:rPr>
          <w:rtl/>
        </w:rPr>
        <w:t xml:space="preserve"> (15)</w:t>
      </w:r>
      <w:r>
        <w:rPr>
          <w:rFonts w:hint="cs"/>
          <w:rtl/>
        </w:rPr>
        <w:t xml:space="preserve"> </w:t>
      </w:r>
      <w:r>
        <w:rPr>
          <w:rFonts w:hint="cs"/>
          <w:rtl/>
        </w:rPr>
        <w:tab/>
      </w:r>
      <w:r w:rsidRPr="007447D7">
        <w:rPr>
          <w:rtl/>
        </w:rPr>
        <w:t xml:space="preserve"> 3 : 283</w:t>
      </w:r>
    </w:p>
    <w:p w:rsidR="007E17A4" w:rsidRPr="007447D7" w:rsidRDefault="007E17A4" w:rsidP="007E17A4">
      <w:pPr>
        <w:pStyle w:val="TOC3"/>
        <w:rPr>
          <w:rtl/>
        </w:rPr>
      </w:pPr>
      <w:r w:rsidRPr="004E2CF9">
        <w:rPr>
          <w:rStyle w:val="libAlaemChar"/>
          <w:rtl/>
        </w:rPr>
        <w:t>(</w:t>
      </w:r>
      <w:r w:rsidRPr="004E2CF9">
        <w:rPr>
          <w:rStyle w:val="libAieChar"/>
          <w:rtl/>
        </w:rPr>
        <w:t xml:space="preserve"> وَما كُنَّا مُعَذِّبِينَ حَتَّى نَبْعَثَ رَسُولاً </w:t>
      </w:r>
      <w:r w:rsidRPr="004E2CF9">
        <w:rPr>
          <w:rStyle w:val="libAlaemChar"/>
          <w:rtl/>
        </w:rPr>
        <w:t>)</w:t>
      </w:r>
      <w:r w:rsidRPr="007447D7">
        <w:rPr>
          <w:rtl/>
        </w:rPr>
        <w:t xml:space="preserve"> (15)</w:t>
      </w:r>
      <w:r>
        <w:rPr>
          <w:rFonts w:hint="cs"/>
          <w:rtl/>
        </w:rPr>
        <w:t xml:space="preserve"> </w:t>
      </w:r>
      <w:r>
        <w:rPr>
          <w:rFonts w:hint="cs"/>
          <w:rtl/>
        </w:rPr>
        <w:tab/>
      </w:r>
      <w:r w:rsidRPr="007447D7">
        <w:rPr>
          <w:rtl/>
        </w:rPr>
        <w:t xml:space="preserve"> 1 : 442 </w:t>
      </w:r>
      <w:r>
        <w:rPr>
          <w:rtl/>
        </w:rPr>
        <w:t>و 2</w:t>
      </w:r>
      <w:r w:rsidRPr="007447D7">
        <w:rPr>
          <w:rtl/>
        </w:rPr>
        <w:t xml:space="preserve"> : 385</w:t>
      </w:r>
    </w:p>
    <w:p w:rsidR="007E17A4" w:rsidRPr="007447D7" w:rsidRDefault="007E17A4" w:rsidP="007E17A4">
      <w:pPr>
        <w:pStyle w:val="TOC3"/>
        <w:rPr>
          <w:rtl/>
        </w:rPr>
      </w:pPr>
      <w:r w:rsidRPr="004E2CF9">
        <w:rPr>
          <w:rStyle w:val="libAlaemChar"/>
          <w:rtl/>
        </w:rPr>
        <w:t>(</w:t>
      </w:r>
      <w:r w:rsidRPr="004E2CF9">
        <w:rPr>
          <w:rStyle w:val="libAieChar"/>
          <w:rtl/>
        </w:rPr>
        <w:t xml:space="preserve"> لا تَجْعَلْ مَعَ اللهِ إِلهاً آخَرَ فَتَقْعُدَ مَذْمُوماً مَخْذُولاً </w:t>
      </w:r>
      <w:r w:rsidRPr="004E2CF9">
        <w:rPr>
          <w:rStyle w:val="libAlaemChar"/>
          <w:rtl/>
        </w:rPr>
        <w:t>)</w:t>
      </w:r>
      <w:r w:rsidRPr="007447D7">
        <w:rPr>
          <w:rtl/>
        </w:rPr>
        <w:t xml:space="preserve"> (22)</w:t>
      </w:r>
      <w:r>
        <w:rPr>
          <w:rFonts w:hint="cs"/>
          <w:rtl/>
        </w:rPr>
        <w:t xml:space="preserve"> </w:t>
      </w:r>
      <w:r>
        <w:rPr>
          <w:rFonts w:hint="cs"/>
          <w:rtl/>
        </w:rPr>
        <w:tab/>
      </w:r>
      <w:r w:rsidRPr="007447D7">
        <w:rPr>
          <w:rtl/>
        </w:rPr>
        <w:t xml:space="preserve"> 2 : 336</w:t>
      </w:r>
    </w:p>
    <w:p w:rsidR="007E17A4" w:rsidRPr="007447D7" w:rsidRDefault="007E17A4" w:rsidP="007E17A4">
      <w:pPr>
        <w:pStyle w:val="TOC3"/>
        <w:rPr>
          <w:rtl/>
        </w:rPr>
      </w:pPr>
      <w:r w:rsidRPr="004E2CF9">
        <w:rPr>
          <w:rStyle w:val="libAlaemChar"/>
          <w:rtl/>
        </w:rPr>
        <w:t>(</w:t>
      </w:r>
      <w:r w:rsidRPr="004E2CF9">
        <w:rPr>
          <w:rStyle w:val="libAieChar"/>
          <w:rtl/>
        </w:rPr>
        <w:t xml:space="preserve"> وَقَضى رَبُّكَ أَلاَّ تَعْبُدُوا إِلاَّ إِيَّاهُ </w:t>
      </w:r>
      <w:r w:rsidRPr="004E2CF9">
        <w:rPr>
          <w:rStyle w:val="libAlaemChar"/>
          <w:rtl/>
        </w:rPr>
        <w:t>)</w:t>
      </w:r>
      <w:r w:rsidRPr="007447D7">
        <w:rPr>
          <w:rtl/>
        </w:rPr>
        <w:t xml:space="preserve"> (23)</w:t>
      </w:r>
      <w:r>
        <w:rPr>
          <w:rFonts w:hint="cs"/>
          <w:rtl/>
        </w:rPr>
        <w:t xml:space="preserve"> </w:t>
      </w:r>
      <w:r>
        <w:rPr>
          <w:rFonts w:hint="cs"/>
          <w:rtl/>
        </w:rPr>
        <w:tab/>
      </w:r>
      <w:r w:rsidRPr="007447D7">
        <w:rPr>
          <w:rtl/>
        </w:rPr>
        <w:t xml:space="preserve"> 2 : 443</w:t>
      </w:r>
    </w:p>
    <w:p w:rsidR="007E17A4" w:rsidRPr="007447D7" w:rsidRDefault="007E17A4" w:rsidP="007E17A4">
      <w:pPr>
        <w:pStyle w:val="TOC3"/>
        <w:rPr>
          <w:rtl/>
        </w:rPr>
      </w:pPr>
      <w:r w:rsidRPr="004E2CF9">
        <w:rPr>
          <w:rStyle w:val="libAlaemChar"/>
          <w:rtl/>
        </w:rPr>
        <w:t>(</w:t>
      </w:r>
      <w:r w:rsidRPr="004E2CF9">
        <w:rPr>
          <w:rStyle w:val="libAieChar"/>
          <w:rtl/>
        </w:rPr>
        <w:t xml:space="preserve"> لا تَجْعَلْ مَعَ اللهِ إِلهاً آخَرَ فَتُلْقى فِي جَهَنَّمَ </w:t>
      </w:r>
      <w:r w:rsidRPr="004E2CF9">
        <w:rPr>
          <w:rStyle w:val="libAlaemChar"/>
          <w:rtl/>
        </w:rPr>
        <w:t>)</w:t>
      </w:r>
      <w:r>
        <w:rPr>
          <w:rtl/>
        </w:rPr>
        <w:t xml:space="preserve"> ..</w:t>
      </w:r>
      <w:r w:rsidRPr="007447D7">
        <w:rPr>
          <w:rtl/>
        </w:rPr>
        <w:t>. (39)</w:t>
      </w:r>
      <w:r>
        <w:rPr>
          <w:rFonts w:hint="cs"/>
          <w:rtl/>
        </w:rPr>
        <w:t xml:space="preserve"> </w:t>
      </w:r>
      <w:r>
        <w:rPr>
          <w:rFonts w:hint="cs"/>
          <w:rtl/>
        </w:rPr>
        <w:tab/>
      </w:r>
      <w:r w:rsidRPr="007447D7">
        <w:rPr>
          <w:rtl/>
        </w:rPr>
        <w:t xml:space="preserve"> 2 : 336</w:t>
      </w:r>
    </w:p>
    <w:p w:rsidR="007E17A4" w:rsidRPr="007447D7" w:rsidRDefault="007E17A4" w:rsidP="007E17A4">
      <w:pPr>
        <w:pStyle w:val="TOC3"/>
        <w:rPr>
          <w:rtl/>
        </w:rPr>
      </w:pPr>
      <w:r w:rsidRPr="004E2CF9">
        <w:rPr>
          <w:rStyle w:val="libAlaemChar"/>
          <w:rtl/>
        </w:rPr>
        <w:t>(</w:t>
      </w:r>
      <w:r w:rsidRPr="004E2CF9">
        <w:rPr>
          <w:rStyle w:val="libAieChar"/>
          <w:rtl/>
        </w:rPr>
        <w:t xml:space="preserve"> فَسَيَقُولُونَ مَنْ يُعِيدُنا قُلِ الَّذِي فَطَرَكُمْ أَوَّلَ مَرَّةٍ </w:t>
      </w:r>
      <w:r w:rsidRPr="004E2CF9">
        <w:rPr>
          <w:rStyle w:val="libAlaemChar"/>
          <w:rtl/>
        </w:rPr>
        <w:t>)</w:t>
      </w:r>
      <w:r w:rsidRPr="007447D7">
        <w:rPr>
          <w:rtl/>
        </w:rPr>
        <w:t xml:space="preserve"> (51)</w:t>
      </w:r>
      <w:r>
        <w:rPr>
          <w:rFonts w:hint="cs"/>
          <w:rtl/>
        </w:rPr>
        <w:t xml:space="preserve"> </w:t>
      </w:r>
      <w:r>
        <w:rPr>
          <w:rFonts w:hint="cs"/>
          <w:rtl/>
        </w:rPr>
        <w:tab/>
      </w:r>
      <w:r w:rsidRPr="007447D7">
        <w:rPr>
          <w:rtl/>
        </w:rPr>
        <w:t xml:space="preserve"> 4 : 279</w:t>
      </w:r>
    </w:p>
    <w:p w:rsidR="007E17A4" w:rsidRPr="007447D7" w:rsidRDefault="007E17A4" w:rsidP="007E17A4">
      <w:pPr>
        <w:pStyle w:val="TOC3"/>
        <w:rPr>
          <w:rtl/>
        </w:rPr>
      </w:pPr>
      <w:r w:rsidRPr="004E2CF9">
        <w:rPr>
          <w:rStyle w:val="libAlaemChar"/>
          <w:rtl/>
        </w:rPr>
        <w:t>(</w:t>
      </w:r>
      <w:r w:rsidRPr="004E2CF9">
        <w:rPr>
          <w:rStyle w:val="libAieChar"/>
          <w:rtl/>
        </w:rPr>
        <w:t xml:space="preserve"> لَيْسَ لَكَ عَلَيْهِمْ سُلْطانٌ </w:t>
      </w:r>
      <w:r w:rsidRPr="004E2CF9">
        <w:rPr>
          <w:rStyle w:val="libAlaemChar"/>
          <w:rtl/>
        </w:rPr>
        <w:t>)</w:t>
      </w:r>
      <w:r w:rsidRPr="007447D7">
        <w:rPr>
          <w:rtl/>
        </w:rPr>
        <w:t xml:space="preserve"> (65)</w:t>
      </w:r>
      <w:r>
        <w:rPr>
          <w:rFonts w:hint="cs"/>
          <w:rtl/>
        </w:rPr>
        <w:t xml:space="preserve"> </w:t>
      </w:r>
      <w:r>
        <w:rPr>
          <w:rFonts w:hint="cs"/>
          <w:rtl/>
        </w:rPr>
        <w:tab/>
      </w:r>
      <w:r w:rsidRPr="007447D7">
        <w:rPr>
          <w:rtl/>
        </w:rPr>
        <w:t xml:space="preserve"> 3 : 356</w:t>
      </w:r>
    </w:p>
    <w:p w:rsidR="007E17A4" w:rsidRPr="007447D7" w:rsidRDefault="007E17A4" w:rsidP="007E17A4">
      <w:pPr>
        <w:pStyle w:val="TOC3"/>
        <w:rPr>
          <w:rtl/>
        </w:rPr>
      </w:pPr>
      <w:r w:rsidRPr="004E2CF9">
        <w:rPr>
          <w:rStyle w:val="libAlaemChar"/>
          <w:rtl/>
        </w:rPr>
        <w:t>(</w:t>
      </w:r>
      <w:r w:rsidRPr="004E2CF9">
        <w:rPr>
          <w:rStyle w:val="libAieChar"/>
          <w:rtl/>
        </w:rPr>
        <w:t xml:space="preserve"> يَوْمَ نَدْعُوا كُلَّ أُناسٍ بِإِمامِهِمْ </w:t>
      </w:r>
      <w:r w:rsidRPr="004E2CF9">
        <w:rPr>
          <w:rStyle w:val="libAlaemChar"/>
          <w:rtl/>
        </w:rPr>
        <w:t>)</w:t>
      </w:r>
      <w:r w:rsidRPr="007447D7">
        <w:rPr>
          <w:rtl/>
        </w:rPr>
        <w:t xml:space="preserve"> (71)</w:t>
      </w:r>
      <w:r>
        <w:rPr>
          <w:rFonts w:hint="cs"/>
          <w:rtl/>
        </w:rPr>
        <w:t xml:space="preserve"> </w:t>
      </w:r>
      <w:r>
        <w:rPr>
          <w:rFonts w:hint="cs"/>
          <w:rtl/>
        </w:rPr>
        <w:tab/>
      </w:r>
      <w:r w:rsidRPr="007447D7">
        <w:rPr>
          <w:rtl/>
        </w:rPr>
        <w:t xml:space="preserve"> 4 : 187</w:t>
      </w:r>
    </w:p>
    <w:p w:rsidR="007E17A4" w:rsidRPr="007447D7" w:rsidRDefault="007E17A4" w:rsidP="007E17A4">
      <w:pPr>
        <w:pStyle w:val="TOC3"/>
        <w:rPr>
          <w:rtl/>
        </w:rPr>
      </w:pPr>
      <w:r w:rsidRPr="004E2CF9">
        <w:rPr>
          <w:rStyle w:val="libAlaemChar"/>
          <w:rtl/>
        </w:rPr>
        <w:t>(</w:t>
      </w:r>
      <w:r w:rsidRPr="004E2CF9">
        <w:rPr>
          <w:rStyle w:val="libAieChar"/>
          <w:rtl/>
        </w:rPr>
        <w:t xml:space="preserve"> عَسى أَنْ يَبْعَثَكَ رَبُّكَ مَقاماً مَحْمُوداً </w:t>
      </w:r>
      <w:r w:rsidRPr="004E2CF9">
        <w:rPr>
          <w:rStyle w:val="libAlaemChar"/>
          <w:rtl/>
        </w:rPr>
        <w:t>)</w:t>
      </w:r>
      <w:r w:rsidRPr="007447D7">
        <w:rPr>
          <w:rtl/>
        </w:rPr>
        <w:t xml:space="preserve"> (79)</w:t>
      </w:r>
      <w:r>
        <w:rPr>
          <w:rFonts w:hint="cs"/>
          <w:rtl/>
        </w:rPr>
        <w:t xml:space="preserve"> </w:t>
      </w:r>
      <w:r>
        <w:rPr>
          <w:rFonts w:hint="cs"/>
          <w:rtl/>
        </w:rPr>
        <w:tab/>
      </w:r>
      <w:r w:rsidRPr="007447D7">
        <w:rPr>
          <w:rtl/>
        </w:rPr>
        <w:t xml:space="preserve"> 4 : 291</w:t>
      </w:r>
    </w:p>
    <w:p w:rsidR="007E17A4" w:rsidRPr="007447D7" w:rsidRDefault="007E17A4" w:rsidP="007E17A4">
      <w:pPr>
        <w:pStyle w:val="TOC3"/>
        <w:rPr>
          <w:rtl/>
        </w:rPr>
      </w:pPr>
      <w:r w:rsidRPr="004E2CF9">
        <w:rPr>
          <w:rStyle w:val="libAlaemChar"/>
          <w:rtl/>
        </w:rPr>
        <w:t>(</w:t>
      </w:r>
      <w:r w:rsidRPr="004E2CF9">
        <w:rPr>
          <w:rStyle w:val="libAieChar"/>
          <w:rtl/>
        </w:rPr>
        <w:t xml:space="preserve"> جاءَ الْحَقُّ وَزَهَقَ الْباطِلُ </w:t>
      </w:r>
      <w:r w:rsidRPr="004E2CF9">
        <w:rPr>
          <w:rStyle w:val="libAlaemChar"/>
          <w:rtl/>
        </w:rPr>
        <w:t>)</w:t>
      </w:r>
      <w:r w:rsidRPr="007447D7">
        <w:rPr>
          <w:rtl/>
        </w:rPr>
        <w:t xml:space="preserve"> (81)</w:t>
      </w:r>
      <w:r>
        <w:rPr>
          <w:rFonts w:hint="cs"/>
          <w:rtl/>
        </w:rPr>
        <w:tab/>
      </w:r>
      <w:r w:rsidRPr="007447D7">
        <w:rPr>
          <w:rtl/>
        </w:rPr>
        <w:t xml:space="preserve"> 4 : 158</w:t>
      </w:r>
    </w:p>
    <w:p w:rsidR="007E17A4" w:rsidRPr="007447D7" w:rsidRDefault="007E17A4" w:rsidP="007E17A4">
      <w:pPr>
        <w:pStyle w:val="TOC3"/>
        <w:rPr>
          <w:rtl/>
        </w:rPr>
      </w:pPr>
      <w:r w:rsidRPr="004E2CF9">
        <w:rPr>
          <w:rStyle w:val="libAlaemChar"/>
          <w:rtl/>
        </w:rPr>
        <w:t>(</w:t>
      </w:r>
      <w:r w:rsidRPr="004E2CF9">
        <w:rPr>
          <w:rStyle w:val="libAieChar"/>
          <w:rtl/>
        </w:rPr>
        <w:t xml:space="preserve"> قُلْ لَئِنِ اجْتَمَعَتِ الْإِنْسُ وَالْجِنُّ عَلى أَنْ يَأْتُوا </w:t>
      </w:r>
      <w:r w:rsidRPr="004E2CF9">
        <w:rPr>
          <w:rStyle w:val="libAlaemChar"/>
          <w:rtl/>
        </w:rPr>
        <w:t>)</w:t>
      </w:r>
      <w:r>
        <w:rPr>
          <w:rtl/>
        </w:rPr>
        <w:t xml:space="preserve"> ..</w:t>
      </w:r>
      <w:r w:rsidRPr="007447D7">
        <w:rPr>
          <w:rtl/>
        </w:rPr>
        <w:t>. (88)</w:t>
      </w:r>
      <w:r>
        <w:rPr>
          <w:rFonts w:hint="cs"/>
          <w:rtl/>
        </w:rPr>
        <w:t xml:space="preserve"> </w:t>
      </w:r>
      <w:r>
        <w:rPr>
          <w:rFonts w:hint="cs"/>
          <w:rtl/>
        </w:rPr>
        <w:tab/>
      </w:r>
      <w:r w:rsidRPr="007447D7">
        <w:rPr>
          <w:rtl/>
        </w:rPr>
        <w:t xml:space="preserve"> 3 : 62</w:t>
      </w:r>
    </w:p>
    <w:p w:rsidR="007E17A4" w:rsidRPr="007447D7" w:rsidRDefault="007E17A4" w:rsidP="007E17A4">
      <w:pPr>
        <w:pStyle w:val="TOC3"/>
        <w:rPr>
          <w:rtl/>
        </w:rPr>
      </w:pPr>
      <w:r w:rsidRPr="004E2CF9">
        <w:rPr>
          <w:rStyle w:val="libAlaemChar"/>
          <w:rtl/>
        </w:rPr>
        <w:t>(</w:t>
      </w:r>
      <w:r w:rsidRPr="004E2CF9">
        <w:rPr>
          <w:rStyle w:val="libAieChar"/>
          <w:rtl/>
        </w:rPr>
        <w:t xml:space="preserve"> لا يَأْتُونَ بِمِثْلِهِ وَلَوْ كانَ بَعْضُهُمْ لِبَعْضٍ ظَهِيراً </w:t>
      </w:r>
      <w:r w:rsidRPr="004E2CF9">
        <w:rPr>
          <w:rStyle w:val="libAlaemChar"/>
          <w:rtl/>
        </w:rPr>
        <w:t>)</w:t>
      </w:r>
      <w:r w:rsidRPr="007447D7">
        <w:rPr>
          <w:rtl/>
        </w:rPr>
        <w:t xml:space="preserve"> (88)</w:t>
      </w:r>
      <w:r>
        <w:rPr>
          <w:rFonts w:hint="cs"/>
          <w:rtl/>
        </w:rPr>
        <w:t xml:space="preserve"> </w:t>
      </w:r>
      <w:r>
        <w:rPr>
          <w:rFonts w:hint="cs"/>
          <w:rtl/>
        </w:rPr>
        <w:tab/>
      </w:r>
      <w:r w:rsidRPr="007447D7">
        <w:rPr>
          <w:rtl/>
        </w:rPr>
        <w:t xml:space="preserve"> 3 : 114</w:t>
      </w:r>
    </w:p>
    <w:p w:rsidR="007E17A4" w:rsidRPr="007447D7" w:rsidRDefault="007E17A4" w:rsidP="007E17A4">
      <w:pPr>
        <w:pStyle w:val="TOC3"/>
        <w:rPr>
          <w:rtl/>
        </w:rPr>
      </w:pPr>
      <w:r w:rsidRPr="004E2CF9">
        <w:rPr>
          <w:rStyle w:val="libAlaemChar"/>
          <w:rtl/>
        </w:rPr>
        <w:t>(</w:t>
      </w:r>
      <w:r w:rsidRPr="004E2CF9">
        <w:rPr>
          <w:rStyle w:val="libAieChar"/>
          <w:rtl/>
        </w:rPr>
        <w:t xml:space="preserve"> هَلْ كُنْتُ إِلاَّ بَشَراً رَسُولاً </w:t>
      </w:r>
      <w:r w:rsidRPr="004E2CF9">
        <w:rPr>
          <w:rStyle w:val="libAlaemChar"/>
          <w:rtl/>
        </w:rPr>
        <w:t>)</w:t>
      </w:r>
      <w:r w:rsidRPr="007447D7">
        <w:rPr>
          <w:rtl/>
        </w:rPr>
        <w:t xml:space="preserve"> (93)</w:t>
      </w:r>
      <w:r>
        <w:rPr>
          <w:rFonts w:hint="cs"/>
          <w:rtl/>
        </w:rPr>
        <w:t xml:space="preserve"> </w:t>
      </w:r>
      <w:r>
        <w:rPr>
          <w:rFonts w:hint="cs"/>
          <w:rtl/>
        </w:rPr>
        <w:tab/>
      </w:r>
      <w:r w:rsidRPr="007447D7">
        <w:rPr>
          <w:rtl/>
        </w:rPr>
        <w:t xml:space="preserve"> 3 : 94</w:t>
      </w:r>
    </w:p>
    <w:p w:rsidR="007E17A4" w:rsidRPr="007447D7" w:rsidRDefault="007E17A4" w:rsidP="007E17A4">
      <w:pPr>
        <w:pStyle w:val="TOC3"/>
        <w:rPr>
          <w:rtl/>
        </w:rPr>
      </w:pPr>
      <w:r w:rsidRPr="004E2CF9">
        <w:rPr>
          <w:rStyle w:val="libAlaemChar"/>
          <w:rtl/>
        </w:rPr>
        <w:t>(</w:t>
      </w:r>
      <w:r w:rsidRPr="004E2CF9">
        <w:rPr>
          <w:rStyle w:val="libAieChar"/>
          <w:rtl/>
        </w:rPr>
        <w:t xml:space="preserve"> وَما مَنَعَ النَّاسَ أَنْ يُؤْمِنُوا </w:t>
      </w:r>
      <w:r w:rsidRPr="004E2CF9">
        <w:rPr>
          <w:rStyle w:val="libAlaemChar"/>
          <w:rtl/>
        </w:rPr>
        <w:t>)</w:t>
      </w:r>
      <w:r w:rsidRPr="007447D7">
        <w:rPr>
          <w:rtl/>
        </w:rPr>
        <w:t xml:space="preserve"> (94)</w:t>
      </w:r>
      <w:r>
        <w:rPr>
          <w:rFonts w:hint="cs"/>
          <w:rtl/>
        </w:rPr>
        <w:t xml:space="preserve"> </w:t>
      </w:r>
      <w:r>
        <w:rPr>
          <w:rFonts w:hint="cs"/>
          <w:rtl/>
        </w:rPr>
        <w:tab/>
      </w:r>
      <w:r w:rsidRPr="007447D7">
        <w:rPr>
          <w:rtl/>
        </w:rPr>
        <w:t xml:space="preserve"> 2 : 439</w:t>
      </w:r>
    </w:p>
    <w:p w:rsidR="007E17A4" w:rsidRPr="007447D7" w:rsidRDefault="007E17A4" w:rsidP="007E17A4">
      <w:pPr>
        <w:pStyle w:val="TOC3"/>
        <w:rPr>
          <w:rtl/>
        </w:rPr>
      </w:pPr>
      <w:r w:rsidRPr="004E2CF9">
        <w:rPr>
          <w:rStyle w:val="libAlaemChar"/>
          <w:rtl/>
        </w:rPr>
        <w:t>(</w:t>
      </w:r>
      <w:r w:rsidRPr="004E2CF9">
        <w:rPr>
          <w:rStyle w:val="libAieChar"/>
          <w:rtl/>
        </w:rPr>
        <w:t xml:space="preserve"> وَلَقَدْ آتَيْنا مُوسى تِسْعَ آياتٍ بَيِّناتٍ </w:t>
      </w:r>
      <w:r w:rsidRPr="004E2CF9">
        <w:rPr>
          <w:rStyle w:val="libAlaemChar"/>
          <w:rtl/>
        </w:rPr>
        <w:t>)</w:t>
      </w:r>
      <w:r w:rsidRPr="007447D7">
        <w:rPr>
          <w:rtl/>
        </w:rPr>
        <w:t xml:space="preserve"> (101)</w:t>
      </w:r>
      <w:r>
        <w:rPr>
          <w:rFonts w:hint="cs"/>
          <w:rtl/>
        </w:rPr>
        <w:t xml:space="preserve"> </w:t>
      </w:r>
      <w:r>
        <w:rPr>
          <w:rFonts w:hint="cs"/>
          <w:rtl/>
        </w:rPr>
        <w:tab/>
      </w:r>
      <w:r w:rsidRPr="007447D7">
        <w:rPr>
          <w:rtl/>
        </w:rPr>
        <w:t xml:space="preserve"> 3 : 29</w:t>
      </w:r>
    </w:p>
    <w:p w:rsidR="007E17A4" w:rsidRDefault="007E17A4" w:rsidP="004E2CF9">
      <w:pPr>
        <w:pStyle w:val="libAlaem"/>
        <w:rPr>
          <w:rtl/>
        </w:rPr>
      </w:pPr>
      <w:r w:rsidRPr="007447D7">
        <w:rPr>
          <w:rtl/>
          <w:lang w:bidi="fa-IR"/>
        </w:rPr>
        <w:t xml:space="preserve">سورة الكهف (18) </w:t>
      </w:r>
    </w:p>
    <w:p w:rsidR="007E17A4" w:rsidRPr="007447D7" w:rsidRDefault="007E17A4" w:rsidP="004E2CF9">
      <w:pPr>
        <w:pStyle w:val="libAlaem"/>
        <w:rPr>
          <w:rtl/>
        </w:rPr>
      </w:pPr>
      <w:r w:rsidRPr="007447D7">
        <w:rPr>
          <w:rtl/>
        </w:rPr>
        <w:t>(</w:t>
      </w:r>
      <w:r w:rsidRPr="004E2CF9">
        <w:rPr>
          <w:rStyle w:val="libAieChar"/>
          <w:rtl/>
        </w:rPr>
        <w:t xml:space="preserve"> فَمَنْ شاءَ فَلْيُؤْمِنْ وَمَنْ شاءَ فَلْيَكْفُرْ </w:t>
      </w:r>
      <w:r w:rsidRPr="004E2CF9">
        <w:rPr>
          <w:rStyle w:val="libAlaemChar"/>
          <w:rtl/>
        </w:rPr>
        <w:t>)</w:t>
      </w:r>
      <w:r w:rsidRPr="007447D7">
        <w:rPr>
          <w:rtl/>
        </w:rPr>
        <w:t xml:space="preserve"> (29)</w:t>
      </w:r>
      <w:r>
        <w:rPr>
          <w:rFonts w:hint="cs"/>
          <w:rtl/>
        </w:rPr>
        <w:t xml:space="preserve"> </w:t>
      </w:r>
      <w:r>
        <w:rPr>
          <w:rFonts w:hint="cs"/>
          <w:rtl/>
        </w:rPr>
        <w:tab/>
      </w:r>
      <w:r w:rsidRPr="007447D7">
        <w:rPr>
          <w:rtl/>
        </w:rPr>
        <w:t xml:space="preserve"> 2 : 439</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إِنَّا أَعْتَدْنا لِلظَّالِمِينَ ناراً ... يَشْوِي الْوُجُوهَ </w:t>
      </w:r>
      <w:r w:rsidRPr="004E2CF9">
        <w:rPr>
          <w:rStyle w:val="libAlaemChar"/>
          <w:rtl/>
        </w:rPr>
        <w:t>)</w:t>
      </w:r>
      <w:r w:rsidRPr="007447D7">
        <w:rPr>
          <w:rtl/>
        </w:rPr>
        <w:t xml:space="preserve"> (29)</w:t>
      </w:r>
      <w:r>
        <w:rPr>
          <w:rFonts w:hint="cs"/>
          <w:rtl/>
        </w:rPr>
        <w:t xml:space="preserve"> </w:t>
      </w:r>
      <w:r>
        <w:rPr>
          <w:rFonts w:hint="cs"/>
          <w:rtl/>
        </w:rPr>
        <w:tab/>
      </w:r>
      <w:r w:rsidRPr="007447D7">
        <w:rPr>
          <w:rtl/>
        </w:rPr>
        <w:t xml:space="preserve"> 4 : 304</w:t>
      </w:r>
    </w:p>
    <w:p w:rsidR="007E17A4" w:rsidRPr="007447D7" w:rsidRDefault="007E17A4" w:rsidP="007E17A4">
      <w:pPr>
        <w:pStyle w:val="TOC3"/>
        <w:rPr>
          <w:rtl/>
        </w:rPr>
      </w:pPr>
      <w:r w:rsidRPr="004E2CF9">
        <w:rPr>
          <w:rStyle w:val="libAlaemChar"/>
          <w:rtl/>
        </w:rPr>
        <w:t>(</w:t>
      </w:r>
      <w:r w:rsidRPr="004E2CF9">
        <w:rPr>
          <w:rStyle w:val="libAieChar"/>
          <w:rtl/>
        </w:rPr>
        <w:t xml:space="preserve"> أُولئِكَ لَهُمْ جَنَّاتُ عَدْنٍ ... وَحَسُنَتْ مُرْتَفَقاً </w:t>
      </w:r>
      <w:r w:rsidRPr="004E2CF9">
        <w:rPr>
          <w:rStyle w:val="libAlaemChar"/>
          <w:rtl/>
        </w:rPr>
        <w:t>)</w:t>
      </w:r>
      <w:r w:rsidRPr="007447D7">
        <w:rPr>
          <w:rtl/>
        </w:rPr>
        <w:t xml:space="preserve"> (31)</w:t>
      </w:r>
      <w:r>
        <w:rPr>
          <w:rFonts w:hint="cs"/>
          <w:rtl/>
        </w:rPr>
        <w:t xml:space="preserve"> </w:t>
      </w:r>
      <w:r>
        <w:rPr>
          <w:rFonts w:hint="cs"/>
          <w:rtl/>
        </w:rPr>
        <w:tab/>
      </w:r>
      <w:r w:rsidRPr="007447D7">
        <w:rPr>
          <w:rtl/>
        </w:rPr>
        <w:t xml:space="preserve"> 4 : 312</w:t>
      </w:r>
    </w:p>
    <w:p w:rsidR="007E17A4" w:rsidRPr="007447D7" w:rsidRDefault="007E17A4" w:rsidP="007E17A4">
      <w:pPr>
        <w:pStyle w:val="TOC3"/>
        <w:rPr>
          <w:rtl/>
        </w:rPr>
      </w:pPr>
      <w:r w:rsidRPr="004E2CF9">
        <w:rPr>
          <w:rStyle w:val="libAlaemChar"/>
          <w:rtl/>
        </w:rPr>
        <w:t>(</w:t>
      </w:r>
      <w:r w:rsidRPr="004E2CF9">
        <w:rPr>
          <w:rStyle w:val="libAieChar"/>
          <w:rtl/>
        </w:rPr>
        <w:t xml:space="preserve"> لا يُغادِرُ صَغِيرَةً وَلا كَبِيرَةً إِلاَّ أَحْصاها </w:t>
      </w:r>
      <w:r w:rsidRPr="004E2CF9">
        <w:rPr>
          <w:rStyle w:val="libAlaemChar"/>
          <w:rtl/>
        </w:rPr>
        <w:t>)</w:t>
      </w:r>
      <w:r>
        <w:rPr>
          <w:rtl/>
        </w:rPr>
        <w:t xml:space="preserve"> ..</w:t>
      </w:r>
      <w:r w:rsidRPr="007447D7">
        <w:rPr>
          <w:rtl/>
        </w:rPr>
        <w:t>. (49)</w:t>
      </w:r>
      <w:r>
        <w:rPr>
          <w:rFonts w:hint="cs"/>
          <w:rtl/>
        </w:rPr>
        <w:t xml:space="preserve"> </w:t>
      </w:r>
      <w:r>
        <w:rPr>
          <w:rFonts w:hint="cs"/>
          <w:rtl/>
        </w:rPr>
        <w:tab/>
      </w:r>
      <w:r w:rsidRPr="007447D7">
        <w:rPr>
          <w:rtl/>
        </w:rPr>
        <w:t xml:space="preserve"> 4 : 239</w:t>
      </w:r>
    </w:p>
    <w:p w:rsidR="007E17A4" w:rsidRPr="007447D7" w:rsidRDefault="007E17A4" w:rsidP="007E17A4">
      <w:pPr>
        <w:pStyle w:val="TOC3"/>
        <w:rPr>
          <w:rtl/>
        </w:rPr>
      </w:pPr>
      <w:r w:rsidRPr="004E2CF9">
        <w:rPr>
          <w:rStyle w:val="libAlaemChar"/>
          <w:rtl/>
        </w:rPr>
        <w:t>(</w:t>
      </w:r>
      <w:r w:rsidRPr="004E2CF9">
        <w:rPr>
          <w:rStyle w:val="libAieChar"/>
          <w:rtl/>
        </w:rPr>
        <w:t xml:space="preserve"> كانَ مِنَ الْجِنِّ ... أَفَتَتَّخِذُونَهُ وَذُرِّيَّتَهُ أَوْلِياءَ مِنْ دُونِي </w:t>
      </w:r>
      <w:r w:rsidRPr="004E2CF9">
        <w:rPr>
          <w:rStyle w:val="libAlaemChar"/>
          <w:rtl/>
        </w:rPr>
        <w:t>)</w:t>
      </w:r>
      <w:r w:rsidRPr="007447D7">
        <w:rPr>
          <w:rtl/>
        </w:rPr>
        <w:t xml:space="preserve"> (50)</w:t>
      </w:r>
      <w:r>
        <w:rPr>
          <w:rFonts w:hint="cs"/>
          <w:rtl/>
        </w:rPr>
        <w:t xml:space="preserve"> </w:t>
      </w:r>
      <w:r>
        <w:rPr>
          <w:rFonts w:hint="cs"/>
          <w:rtl/>
        </w:rPr>
        <w:tab/>
      </w:r>
      <w:r w:rsidRPr="007447D7">
        <w:rPr>
          <w:rtl/>
        </w:rPr>
        <w:t xml:space="preserve"> 2 : 552</w:t>
      </w:r>
    </w:p>
    <w:p w:rsidR="007E17A4" w:rsidRPr="007447D7" w:rsidRDefault="007E17A4" w:rsidP="007E17A4">
      <w:pPr>
        <w:pStyle w:val="TOC3"/>
        <w:rPr>
          <w:rtl/>
        </w:rPr>
      </w:pPr>
      <w:r w:rsidRPr="004E2CF9">
        <w:rPr>
          <w:rStyle w:val="libAlaemChar"/>
          <w:rtl/>
        </w:rPr>
        <w:t>(</w:t>
      </w:r>
      <w:r w:rsidRPr="004E2CF9">
        <w:rPr>
          <w:rStyle w:val="libAieChar"/>
          <w:rtl/>
        </w:rPr>
        <w:t xml:space="preserve"> حَتَّى أُحْدِثَ لَكَ مِنْهُ ذِكْراً </w:t>
      </w:r>
      <w:r w:rsidRPr="004E2CF9">
        <w:rPr>
          <w:rStyle w:val="libAlaemChar"/>
          <w:rtl/>
        </w:rPr>
        <w:t>)</w:t>
      </w:r>
      <w:r w:rsidRPr="007447D7">
        <w:rPr>
          <w:rtl/>
        </w:rPr>
        <w:t xml:space="preserve"> (70)</w:t>
      </w:r>
      <w:r>
        <w:rPr>
          <w:rFonts w:hint="cs"/>
          <w:rtl/>
        </w:rPr>
        <w:t xml:space="preserve"> </w:t>
      </w:r>
      <w:r>
        <w:rPr>
          <w:rFonts w:hint="cs"/>
          <w:rtl/>
        </w:rPr>
        <w:tab/>
      </w:r>
      <w:r w:rsidRPr="007447D7">
        <w:rPr>
          <w:rtl/>
        </w:rPr>
        <w:t xml:space="preserve"> 2 : 438</w:t>
      </w:r>
    </w:p>
    <w:p w:rsidR="007E17A4" w:rsidRPr="007447D7" w:rsidRDefault="007E17A4" w:rsidP="007E17A4">
      <w:pPr>
        <w:pStyle w:val="TOC3"/>
        <w:rPr>
          <w:rtl/>
        </w:rPr>
      </w:pPr>
      <w:r w:rsidRPr="004E2CF9">
        <w:rPr>
          <w:rStyle w:val="libAlaemChar"/>
          <w:rtl/>
        </w:rPr>
        <w:t>(</w:t>
      </w:r>
      <w:r w:rsidRPr="004E2CF9">
        <w:rPr>
          <w:rStyle w:val="libAieChar"/>
          <w:rtl/>
        </w:rPr>
        <w:t xml:space="preserve"> وَنُفِخَ فِي الصُّورِ </w:t>
      </w:r>
      <w:r w:rsidRPr="004E2CF9">
        <w:rPr>
          <w:rStyle w:val="libAlaemChar"/>
          <w:rtl/>
        </w:rPr>
        <w:t>)</w:t>
      </w:r>
      <w:r w:rsidRPr="007447D7">
        <w:rPr>
          <w:rtl/>
        </w:rPr>
        <w:t xml:space="preserve"> (99)</w:t>
      </w:r>
      <w:r>
        <w:rPr>
          <w:rFonts w:hint="cs"/>
          <w:rtl/>
        </w:rPr>
        <w:t xml:space="preserve"> </w:t>
      </w:r>
      <w:r>
        <w:rPr>
          <w:rFonts w:hint="cs"/>
          <w:rtl/>
        </w:rPr>
        <w:tab/>
      </w:r>
      <w:r w:rsidRPr="007447D7">
        <w:rPr>
          <w:rtl/>
        </w:rPr>
        <w:t xml:space="preserve"> 4 : 225</w:t>
      </w:r>
      <w:r>
        <w:rPr>
          <w:rtl/>
        </w:rPr>
        <w:t xml:space="preserve"> ، </w:t>
      </w:r>
      <w:r w:rsidRPr="007447D7">
        <w:rPr>
          <w:rtl/>
        </w:rPr>
        <w:t>318</w:t>
      </w:r>
    </w:p>
    <w:p w:rsidR="007E17A4" w:rsidRPr="007447D7" w:rsidRDefault="007E17A4" w:rsidP="007E17A4">
      <w:pPr>
        <w:pStyle w:val="TOC3"/>
        <w:rPr>
          <w:rtl/>
        </w:rPr>
      </w:pPr>
      <w:r w:rsidRPr="004E2CF9">
        <w:rPr>
          <w:rStyle w:val="libAlaemChar"/>
          <w:rtl/>
        </w:rPr>
        <w:t>(</w:t>
      </w:r>
      <w:r w:rsidRPr="004E2CF9">
        <w:rPr>
          <w:rStyle w:val="libAieChar"/>
          <w:rtl/>
        </w:rPr>
        <w:t xml:space="preserve"> وَلا يُشْرِكْ بِعِبادَةِ رَبِّهِ أَحَداً </w:t>
      </w:r>
      <w:r w:rsidRPr="004E2CF9">
        <w:rPr>
          <w:rStyle w:val="libAlaemChar"/>
          <w:rtl/>
        </w:rPr>
        <w:t>)</w:t>
      </w:r>
      <w:r w:rsidRPr="007447D7">
        <w:rPr>
          <w:rtl/>
        </w:rPr>
        <w:t xml:space="preserve"> (110)</w:t>
      </w:r>
      <w:r>
        <w:rPr>
          <w:rFonts w:hint="cs"/>
          <w:rtl/>
        </w:rPr>
        <w:t xml:space="preserve"> </w:t>
      </w:r>
      <w:r>
        <w:rPr>
          <w:rFonts w:hint="cs"/>
          <w:rtl/>
        </w:rPr>
        <w:tab/>
      </w:r>
      <w:r w:rsidRPr="007447D7">
        <w:rPr>
          <w:rtl/>
        </w:rPr>
        <w:t xml:space="preserve"> 2 : 19</w:t>
      </w:r>
    </w:p>
    <w:p w:rsidR="007E17A4" w:rsidRDefault="007E17A4" w:rsidP="004E2CF9">
      <w:pPr>
        <w:pStyle w:val="libAlaem"/>
        <w:rPr>
          <w:rtl/>
        </w:rPr>
      </w:pPr>
      <w:r w:rsidRPr="007447D7">
        <w:rPr>
          <w:rtl/>
          <w:lang w:bidi="fa-IR"/>
        </w:rPr>
        <w:t xml:space="preserve">سورة مريم (19) </w:t>
      </w:r>
    </w:p>
    <w:p w:rsidR="007E17A4" w:rsidRPr="007447D7" w:rsidRDefault="007E17A4" w:rsidP="004E2CF9">
      <w:pPr>
        <w:pStyle w:val="libAlaem"/>
        <w:rPr>
          <w:rtl/>
        </w:rPr>
      </w:pPr>
      <w:r w:rsidRPr="007447D7">
        <w:rPr>
          <w:rtl/>
        </w:rPr>
        <w:t>(</w:t>
      </w:r>
      <w:r w:rsidRPr="004E2CF9">
        <w:rPr>
          <w:rStyle w:val="libAieChar"/>
          <w:rtl/>
        </w:rPr>
        <w:t xml:space="preserve"> كهيعص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3 : 114</w:t>
      </w:r>
    </w:p>
    <w:p w:rsidR="007E17A4" w:rsidRPr="007447D7" w:rsidRDefault="007E17A4" w:rsidP="007E17A4">
      <w:pPr>
        <w:pStyle w:val="TOC3"/>
        <w:rPr>
          <w:rtl/>
        </w:rPr>
      </w:pPr>
      <w:r w:rsidRPr="004E2CF9">
        <w:rPr>
          <w:rStyle w:val="libAlaemChar"/>
          <w:rtl/>
        </w:rPr>
        <w:t>(</w:t>
      </w:r>
      <w:r w:rsidRPr="004E2CF9">
        <w:rPr>
          <w:rStyle w:val="libAieChar"/>
          <w:rtl/>
        </w:rPr>
        <w:t xml:space="preserve"> وَاجْعَلْهُ رَبِّ رَضِيًّا </w:t>
      </w:r>
      <w:r w:rsidRPr="004E2CF9">
        <w:rPr>
          <w:rStyle w:val="libAlaemChar"/>
          <w:rtl/>
        </w:rPr>
        <w:t>)</w:t>
      </w:r>
      <w:r w:rsidRPr="007447D7">
        <w:rPr>
          <w:rtl/>
        </w:rPr>
        <w:t xml:space="preserve"> (6)</w:t>
      </w:r>
      <w:r>
        <w:rPr>
          <w:rFonts w:hint="cs"/>
          <w:rtl/>
        </w:rPr>
        <w:t xml:space="preserve"> </w:t>
      </w:r>
      <w:r>
        <w:rPr>
          <w:rFonts w:hint="cs"/>
          <w:rtl/>
        </w:rPr>
        <w:tab/>
      </w:r>
      <w:r w:rsidRPr="007447D7">
        <w:rPr>
          <w:rtl/>
        </w:rPr>
        <w:t xml:space="preserve"> 2 : 436</w:t>
      </w:r>
    </w:p>
    <w:p w:rsidR="007E17A4" w:rsidRPr="007447D7" w:rsidRDefault="007E17A4" w:rsidP="007E17A4">
      <w:pPr>
        <w:pStyle w:val="TOC3"/>
        <w:rPr>
          <w:rtl/>
        </w:rPr>
      </w:pPr>
      <w:r w:rsidRPr="004E2CF9">
        <w:rPr>
          <w:rStyle w:val="libAlaemChar"/>
          <w:rtl/>
        </w:rPr>
        <w:t>(</w:t>
      </w:r>
      <w:r w:rsidRPr="004E2CF9">
        <w:rPr>
          <w:rStyle w:val="libAieChar"/>
          <w:rtl/>
        </w:rPr>
        <w:t xml:space="preserve"> لِمَ تَعْبُدُ ما لا يَسْمَعُ وَلا يُبْصِرُ </w:t>
      </w:r>
      <w:r w:rsidRPr="004E2CF9">
        <w:rPr>
          <w:rStyle w:val="libAlaemChar"/>
          <w:rtl/>
        </w:rPr>
        <w:t>)</w:t>
      </w:r>
      <w:r>
        <w:rPr>
          <w:rtl/>
        </w:rPr>
        <w:t xml:space="preserve"> ..</w:t>
      </w:r>
      <w:r w:rsidRPr="007447D7">
        <w:rPr>
          <w:rtl/>
        </w:rPr>
        <w:t>. (42)</w:t>
      </w:r>
      <w:r>
        <w:rPr>
          <w:rFonts w:hint="cs"/>
          <w:rtl/>
        </w:rPr>
        <w:t xml:space="preserve"> </w:t>
      </w:r>
      <w:r>
        <w:rPr>
          <w:rFonts w:hint="cs"/>
          <w:rtl/>
        </w:rPr>
        <w:tab/>
      </w:r>
      <w:r w:rsidRPr="007447D7">
        <w:rPr>
          <w:rtl/>
        </w:rPr>
        <w:t xml:space="preserve"> 2 : 202</w:t>
      </w:r>
    </w:p>
    <w:p w:rsidR="007E17A4" w:rsidRPr="007447D7" w:rsidRDefault="007E17A4" w:rsidP="007E17A4">
      <w:pPr>
        <w:pStyle w:val="TOC3"/>
        <w:rPr>
          <w:rtl/>
        </w:rPr>
      </w:pPr>
      <w:r w:rsidRPr="004E2CF9">
        <w:rPr>
          <w:rStyle w:val="libAlaemChar"/>
          <w:rtl/>
        </w:rPr>
        <w:t>(</w:t>
      </w:r>
      <w:r w:rsidRPr="004E2CF9">
        <w:rPr>
          <w:rStyle w:val="libAieChar"/>
          <w:rtl/>
        </w:rPr>
        <w:t xml:space="preserve"> فَخَلَفَ مِنْ بَعْدِهِمْ خَلْفٌ أَضاعُوا الصَّلاةَ </w:t>
      </w:r>
      <w:r w:rsidRPr="004E2CF9">
        <w:rPr>
          <w:rStyle w:val="libAlaemChar"/>
          <w:rtl/>
        </w:rPr>
        <w:t>)</w:t>
      </w:r>
      <w:r>
        <w:rPr>
          <w:rtl/>
        </w:rPr>
        <w:t xml:space="preserve"> ..</w:t>
      </w:r>
      <w:r w:rsidRPr="007447D7">
        <w:rPr>
          <w:rtl/>
        </w:rPr>
        <w:t>. (59)</w:t>
      </w:r>
      <w:r>
        <w:rPr>
          <w:rFonts w:hint="cs"/>
          <w:rtl/>
        </w:rPr>
        <w:t xml:space="preserve"> </w:t>
      </w:r>
      <w:r>
        <w:rPr>
          <w:rFonts w:hint="cs"/>
          <w:rtl/>
        </w:rPr>
        <w:tab/>
      </w:r>
      <w:r w:rsidRPr="007447D7">
        <w:rPr>
          <w:rtl/>
        </w:rPr>
        <w:t xml:space="preserve"> 3 : 257</w:t>
      </w:r>
    </w:p>
    <w:p w:rsidR="007E17A4" w:rsidRPr="007447D7" w:rsidRDefault="007E17A4" w:rsidP="007E17A4">
      <w:pPr>
        <w:pStyle w:val="TOC3"/>
        <w:rPr>
          <w:rtl/>
        </w:rPr>
      </w:pPr>
      <w:r w:rsidRPr="004E2CF9">
        <w:rPr>
          <w:rStyle w:val="libAlaemChar"/>
          <w:rtl/>
        </w:rPr>
        <w:t>(</w:t>
      </w:r>
      <w:r w:rsidRPr="004E2CF9">
        <w:rPr>
          <w:rStyle w:val="libAieChar"/>
          <w:rtl/>
        </w:rPr>
        <w:t xml:space="preserve"> لا يَسْمَعُونَ فِيها لَغْواً إِلاَّ سَلاماً </w:t>
      </w:r>
      <w:r w:rsidRPr="004E2CF9">
        <w:rPr>
          <w:rStyle w:val="libAlaemChar"/>
          <w:rtl/>
        </w:rPr>
        <w:t>)</w:t>
      </w:r>
      <w:r>
        <w:rPr>
          <w:rtl/>
        </w:rPr>
        <w:t xml:space="preserve"> ..</w:t>
      </w:r>
      <w:r w:rsidRPr="007447D7">
        <w:rPr>
          <w:rtl/>
        </w:rPr>
        <w:t>. (62)</w:t>
      </w:r>
      <w:r>
        <w:rPr>
          <w:rFonts w:hint="cs"/>
          <w:rtl/>
        </w:rPr>
        <w:t xml:space="preserve"> </w:t>
      </w:r>
      <w:r>
        <w:rPr>
          <w:rFonts w:hint="cs"/>
          <w:rtl/>
        </w:rPr>
        <w:tab/>
      </w:r>
      <w:r w:rsidRPr="007447D7">
        <w:rPr>
          <w:rtl/>
        </w:rPr>
        <w:t xml:space="preserve"> 4 : 312</w:t>
      </w:r>
    </w:p>
    <w:p w:rsidR="007E17A4" w:rsidRPr="007447D7" w:rsidRDefault="007E17A4" w:rsidP="007E17A4">
      <w:pPr>
        <w:pStyle w:val="TOC3"/>
        <w:rPr>
          <w:rtl/>
        </w:rPr>
      </w:pPr>
      <w:r w:rsidRPr="004E2CF9">
        <w:rPr>
          <w:rStyle w:val="libAlaemChar"/>
          <w:rtl/>
        </w:rPr>
        <w:t>(</w:t>
      </w:r>
      <w:r w:rsidRPr="004E2CF9">
        <w:rPr>
          <w:rStyle w:val="libAieChar"/>
          <w:rtl/>
        </w:rPr>
        <w:t xml:space="preserve"> وَلَهُمْ رِزْقُهُمْ فِيها بُكْرَةً وَعَشِيًّا </w:t>
      </w:r>
      <w:r w:rsidRPr="004E2CF9">
        <w:rPr>
          <w:rStyle w:val="libAlaemChar"/>
          <w:rtl/>
        </w:rPr>
        <w:t>)</w:t>
      </w:r>
      <w:r w:rsidRPr="007447D7">
        <w:rPr>
          <w:rtl/>
        </w:rPr>
        <w:t xml:space="preserve"> (62)</w:t>
      </w:r>
      <w:r>
        <w:rPr>
          <w:rFonts w:hint="cs"/>
          <w:rtl/>
        </w:rPr>
        <w:t xml:space="preserve"> </w:t>
      </w:r>
      <w:r>
        <w:rPr>
          <w:rFonts w:hint="cs"/>
          <w:rtl/>
        </w:rPr>
        <w:tab/>
      </w:r>
      <w:r w:rsidRPr="007447D7">
        <w:rPr>
          <w:rtl/>
        </w:rPr>
        <w:t xml:space="preserve"> 4 : 231</w:t>
      </w:r>
    </w:p>
    <w:p w:rsidR="007E17A4" w:rsidRPr="007447D7" w:rsidRDefault="007E17A4" w:rsidP="007E17A4">
      <w:pPr>
        <w:pStyle w:val="TOC3"/>
        <w:rPr>
          <w:rtl/>
        </w:rPr>
      </w:pPr>
      <w:r w:rsidRPr="004E2CF9">
        <w:rPr>
          <w:rStyle w:val="libAlaemChar"/>
          <w:rtl/>
        </w:rPr>
        <w:t>(</w:t>
      </w:r>
      <w:r w:rsidRPr="004E2CF9">
        <w:rPr>
          <w:rStyle w:val="libAieChar"/>
          <w:rtl/>
        </w:rPr>
        <w:t xml:space="preserve"> وَإِنْ مِنْكُمْ إِلاَّ وارِدُها </w:t>
      </w:r>
      <w:r w:rsidRPr="004E2CF9">
        <w:rPr>
          <w:rStyle w:val="libAlaemChar"/>
          <w:rtl/>
        </w:rPr>
        <w:t>)</w:t>
      </w:r>
      <w:r w:rsidRPr="007447D7">
        <w:rPr>
          <w:rtl/>
        </w:rPr>
        <w:t xml:space="preserve"> (71)</w:t>
      </w:r>
      <w:r>
        <w:rPr>
          <w:rFonts w:hint="cs"/>
          <w:rtl/>
        </w:rPr>
        <w:t xml:space="preserve"> </w:t>
      </w:r>
      <w:r>
        <w:rPr>
          <w:rFonts w:hint="cs"/>
          <w:rtl/>
        </w:rPr>
        <w:tab/>
      </w:r>
      <w:r w:rsidRPr="007447D7">
        <w:rPr>
          <w:rtl/>
        </w:rPr>
        <w:t xml:space="preserve"> 4 : 246</w:t>
      </w:r>
      <w:r>
        <w:rPr>
          <w:rtl/>
        </w:rPr>
        <w:t xml:space="preserve"> ، </w:t>
      </w:r>
      <w:r w:rsidRPr="007447D7">
        <w:rPr>
          <w:rtl/>
        </w:rPr>
        <w:t>301</w:t>
      </w:r>
    </w:p>
    <w:p w:rsidR="007E17A4" w:rsidRPr="007447D7" w:rsidRDefault="007E17A4" w:rsidP="007E17A4">
      <w:pPr>
        <w:pStyle w:val="TOC3"/>
        <w:rPr>
          <w:rtl/>
        </w:rPr>
      </w:pPr>
      <w:r w:rsidRPr="004E2CF9">
        <w:rPr>
          <w:rStyle w:val="libAlaemChar"/>
          <w:rtl/>
        </w:rPr>
        <w:t>(</w:t>
      </w:r>
      <w:r w:rsidRPr="004E2CF9">
        <w:rPr>
          <w:rStyle w:val="libAieChar"/>
          <w:rtl/>
        </w:rPr>
        <w:t xml:space="preserve"> إِنَّ الَّذِينَ آمَنُوا وَعَمِلُوا الصَّالِحاتِ سَيَجْعَلُ لَهُمُ الرَّحْمنُ وُدًّا </w:t>
      </w:r>
      <w:r w:rsidRPr="004E2CF9">
        <w:rPr>
          <w:rStyle w:val="libAlaemChar"/>
          <w:rtl/>
        </w:rPr>
        <w:t>)</w:t>
      </w:r>
      <w:r w:rsidRPr="007447D7">
        <w:rPr>
          <w:rtl/>
        </w:rPr>
        <w:t xml:space="preserve"> (96)</w:t>
      </w:r>
      <w:r>
        <w:rPr>
          <w:rFonts w:hint="cs"/>
          <w:rtl/>
        </w:rPr>
        <w:t xml:space="preserve"> </w:t>
      </w:r>
      <w:r>
        <w:rPr>
          <w:rFonts w:hint="cs"/>
          <w:rtl/>
        </w:rPr>
        <w:tab/>
      </w:r>
      <w:r w:rsidRPr="007447D7">
        <w:rPr>
          <w:rtl/>
        </w:rPr>
        <w:t xml:space="preserve"> 3 : 271</w:t>
      </w:r>
    </w:p>
    <w:p w:rsidR="007E17A4" w:rsidRDefault="007E17A4" w:rsidP="004E2CF9">
      <w:pPr>
        <w:pStyle w:val="libAlaem"/>
        <w:rPr>
          <w:rtl/>
        </w:rPr>
      </w:pPr>
      <w:r w:rsidRPr="007447D7">
        <w:rPr>
          <w:rtl/>
          <w:lang w:bidi="fa-IR"/>
        </w:rPr>
        <w:t xml:space="preserve">سورة طه (20) </w:t>
      </w:r>
    </w:p>
    <w:p w:rsidR="007E17A4" w:rsidRPr="007447D7" w:rsidRDefault="007E17A4" w:rsidP="004E2CF9">
      <w:pPr>
        <w:pStyle w:val="libAlaem"/>
        <w:rPr>
          <w:rtl/>
        </w:rPr>
      </w:pPr>
      <w:r w:rsidRPr="007447D7">
        <w:rPr>
          <w:rtl/>
        </w:rPr>
        <w:t>(</w:t>
      </w:r>
      <w:r w:rsidRPr="004E2CF9">
        <w:rPr>
          <w:rStyle w:val="libAieChar"/>
          <w:rtl/>
        </w:rPr>
        <w:t xml:space="preserve"> الرَّحْمنُ عَلَى الْعَرْشِ اسْتَوى </w:t>
      </w:r>
      <w:r w:rsidRPr="004E2CF9">
        <w:rPr>
          <w:rStyle w:val="libAlaemChar"/>
          <w:rtl/>
        </w:rPr>
        <w:t>)</w:t>
      </w:r>
      <w:r w:rsidRPr="007447D7">
        <w:rPr>
          <w:rtl/>
        </w:rPr>
        <w:t xml:space="preserve"> (5)</w:t>
      </w:r>
      <w:r>
        <w:rPr>
          <w:rFonts w:hint="cs"/>
          <w:rtl/>
        </w:rPr>
        <w:t xml:space="preserve"> </w:t>
      </w:r>
      <w:r>
        <w:rPr>
          <w:rFonts w:hint="cs"/>
          <w:rtl/>
        </w:rPr>
        <w:tab/>
      </w:r>
      <w:r w:rsidRPr="007447D7">
        <w:rPr>
          <w:rtl/>
        </w:rPr>
        <w:t xml:space="preserve"> 1 : 445 </w:t>
      </w:r>
      <w:r>
        <w:rPr>
          <w:rtl/>
        </w:rPr>
        <w:t>و 2</w:t>
      </w:r>
      <w:r w:rsidRPr="007447D7">
        <w:rPr>
          <w:rtl/>
        </w:rPr>
        <w:t xml:space="preserve"> : 36</w:t>
      </w:r>
      <w:r>
        <w:rPr>
          <w:rtl/>
        </w:rPr>
        <w:t xml:space="preserve"> ، </w:t>
      </w:r>
      <w:r w:rsidRPr="007447D7">
        <w:rPr>
          <w:rtl/>
        </w:rPr>
        <w:t>291</w:t>
      </w:r>
    </w:p>
    <w:p w:rsidR="007E17A4" w:rsidRPr="007447D7" w:rsidRDefault="007E17A4" w:rsidP="007E17A4">
      <w:pPr>
        <w:pStyle w:val="TOC3"/>
        <w:rPr>
          <w:rtl/>
        </w:rPr>
      </w:pPr>
      <w:r w:rsidRPr="004E2CF9">
        <w:rPr>
          <w:rStyle w:val="libAlaemChar"/>
          <w:rtl/>
        </w:rPr>
        <w:t>(</w:t>
      </w:r>
      <w:r w:rsidRPr="004E2CF9">
        <w:rPr>
          <w:rStyle w:val="libAieChar"/>
          <w:rtl/>
        </w:rPr>
        <w:t xml:space="preserve"> عِلْمُها عِنْدَ رَبِّي فِي كِتابٍ لا يَضِلُ </w:t>
      </w:r>
      <w:r w:rsidRPr="004E2CF9">
        <w:rPr>
          <w:rStyle w:val="libAlaemChar"/>
          <w:rtl/>
        </w:rPr>
        <w:t>)</w:t>
      </w:r>
      <w:r>
        <w:rPr>
          <w:rtl/>
        </w:rPr>
        <w:t xml:space="preserve"> ..</w:t>
      </w:r>
      <w:r w:rsidRPr="007447D7">
        <w:rPr>
          <w:rtl/>
        </w:rPr>
        <w:t>. (52)</w:t>
      </w:r>
      <w:r>
        <w:rPr>
          <w:rFonts w:hint="cs"/>
          <w:rtl/>
        </w:rPr>
        <w:t xml:space="preserve"> </w:t>
      </w:r>
      <w:r>
        <w:rPr>
          <w:rFonts w:hint="cs"/>
          <w:rtl/>
        </w:rPr>
        <w:tab/>
      </w:r>
      <w:r w:rsidRPr="007447D7">
        <w:rPr>
          <w:rtl/>
        </w:rPr>
        <w:t xml:space="preserve"> 2 : 125</w:t>
      </w:r>
      <w:r>
        <w:rPr>
          <w:rtl/>
        </w:rPr>
        <w:t xml:space="preserve"> ، </w:t>
      </w:r>
      <w:r w:rsidRPr="007447D7">
        <w:rPr>
          <w:rtl/>
        </w:rPr>
        <w:t>126</w:t>
      </w:r>
    </w:p>
    <w:p w:rsidR="007E17A4" w:rsidRPr="007447D7" w:rsidRDefault="007E17A4" w:rsidP="007E17A4">
      <w:pPr>
        <w:pStyle w:val="TOC3"/>
        <w:rPr>
          <w:rtl/>
        </w:rPr>
      </w:pPr>
      <w:r w:rsidRPr="004E2CF9">
        <w:rPr>
          <w:rStyle w:val="libAlaemChar"/>
          <w:rtl/>
        </w:rPr>
        <w:t>(</w:t>
      </w:r>
      <w:r w:rsidRPr="004E2CF9">
        <w:rPr>
          <w:rStyle w:val="libAieChar"/>
          <w:rtl/>
        </w:rPr>
        <w:t xml:space="preserve"> مِنْها خَلَقْناكُمْ وَفِيها نُعِيدُكُمْ وَمِنْها نُخْرِجُكُمْ </w:t>
      </w:r>
      <w:r w:rsidRPr="004E2CF9">
        <w:rPr>
          <w:rStyle w:val="libAlaemChar"/>
          <w:rtl/>
        </w:rPr>
        <w:t>)</w:t>
      </w:r>
      <w:r>
        <w:rPr>
          <w:rtl/>
        </w:rPr>
        <w:t xml:space="preserve"> ..</w:t>
      </w:r>
      <w:r w:rsidRPr="007447D7">
        <w:rPr>
          <w:rtl/>
        </w:rPr>
        <w:t>. (55)</w:t>
      </w:r>
      <w:r>
        <w:rPr>
          <w:rFonts w:hint="cs"/>
          <w:rtl/>
        </w:rPr>
        <w:t xml:space="preserve"> </w:t>
      </w:r>
      <w:r>
        <w:rPr>
          <w:rFonts w:hint="cs"/>
          <w:rtl/>
        </w:rPr>
        <w:tab/>
      </w:r>
      <w:r w:rsidRPr="007447D7">
        <w:rPr>
          <w:rtl/>
        </w:rPr>
        <w:t xml:space="preserve"> 4 : 259</w:t>
      </w:r>
    </w:p>
    <w:p w:rsidR="007E17A4" w:rsidRPr="007447D7" w:rsidRDefault="007E17A4" w:rsidP="007E17A4">
      <w:pPr>
        <w:pStyle w:val="TOC3"/>
        <w:rPr>
          <w:rtl/>
        </w:rPr>
      </w:pPr>
      <w:r w:rsidRPr="004E2CF9">
        <w:rPr>
          <w:rStyle w:val="libAlaemChar"/>
          <w:rtl/>
        </w:rPr>
        <w:t>(</w:t>
      </w:r>
      <w:r w:rsidRPr="004E2CF9">
        <w:rPr>
          <w:rStyle w:val="libAieChar"/>
          <w:rtl/>
        </w:rPr>
        <w:t xml:space="preserve"> وَإِنِّي لَغَفَّارٌ لِمَنْ تابَ </w:t>
      </w:r>
      <w:r w:rsidRPr="004E2CF9">
        <w:rPr>
          <w:rStyle w:val="libAlaemChar"/>
          <w:rtl/>
        </w:rPr>
        <w:t>)</w:t>
      </w:r>
      <w:r w:rsidRPr="007447D7">
        <w:rPr>
          <w:rtl/>
        </w:rPr>
        <w:t xml:space="preserve"> (82)</w:t>
      </w:r>
      <w:r>
        <w:rPr>
          <w:rFonts w:hint="cs"/>
          <w:rtl/>
        </w:rPr>
        <w:t xml:space="preserve"> </w:t>
      </w:r>
      <w:r>
        <w:rPr>
          <w:rFonts w:hint="cs"/>
          <w:rtl/>
        </w:rPr>
        <w:tab/>
      </w:r>
      <w:r w:rsidRPr="007447D7">
        <w:rPr>
          <w:rtl/>
        </w:rPr>
        <w:t xml:space="preserve"> 4 : 130</w:t>
      </w:r>
      <w:r>
        <w:rPr>
          <w:rtl/>
        </w:rPr>
        <w:t xml:space="preserve"> ، </w:t>
      </w:r>
      <w:r w:rsidRPr="007447D7">
        <w:rPr>
          <w:rtl/>
        </w:rPr>
        <w:t>161</w:t>
      </w:r>
      <w:r>
        <w:rPr>
          <w:rtl/>
        </w:rPr>
        <w:t xml:space="preserve"> ، </w:t>
      </w:r>
      <w:r w:rsidRPr="007447D7">
        <w:rPr>
          <w:rtl/>
        </w:rPr>
        <w:t>248</w:t>
      </w:r>
    </w:p>
    <w:p w:rsidR="007E17A4" w:rsidRPr="007447D7" w:rsidRDefault="007E17A4" w:rsidP="007E17A4">
      <w:pPr>
        <w:pStyle w:val="TOC3"/>
        <w:rPr>
          <w:rtl/>
        </w:rPr>
      </w:pPr>
      <w:r w:rsidRPr="004E2CF9">
        <w:rPr>
          <w:rStyle w:val="libAlaemChar"/>
          <w:rtl/>
        </w:rPr>
        <w:t>(</w:t>
      </w:r>
      <w:r w:rsidRPr="004E2CF9">
        <w:rPr>
          <w:rStyle w:val="libAieChar"/>
          <w:rtl/>
        </w:rPr>
        <w:t xml:space="preserve"> وَلَوْ أَنَّا أَهْلَكْناهُمْ بِعَذابٍ مِنْ قَبْلِهِ لَقالُوا </w:t>
      </w:r>
      <w:r w:rsidRPr="004E2CF9">
        <w:rPr>
          <w:rStyle w:val="libAlaemChar"/>
          <w:rtl/>
        </w:rPr>
        <w:t>)</w:t>
      </w:r>
      <w:r>
        <w:rPr>
          <w:rtl/>
        </w:rPr>
        <w:t xml:space="preserve"> ..</w:t>
      </w:r>
      <w:r w:rsidRPr="007447D7">
        <w:rPr>
          <w:rtl/>
        </w:rPr>
        <w:t>. (134)</w:t>
      </w:r>
      <w:r>
        <w:rPr>
          <w:rFonts w:hint="cs"/>
          <w:rtl/>
        </w:rPr>
        <w:t xml:space="preserve"> </w:t>
      </w:r>
      <w:r>
        <w:rPr>
          <w:rFonts w:hint="cs"/>
          <w:rtl/>
        </w:rPr>
        <w:tab/>
      </w:r>
      <w:r w:rsidRPr="007447D7">
        <w:rPr>
          <w:rtl/>
        </w:rPr>
        <w:t xml:space="preserve"> 2 : 459</w:t>
      </w:r>
    </w:p>
    <w:p w:rsidR="007E17A4" w:rsidRDefault="007E17A4" w:rsidP="004E2CF9">
      <w:pPr>
        <w:pStyle w:val="libAlaem"/>
        <w:rPr>
          <w:rtl/>
        </w:rPr>
      </w:pPr>
      <w:r>
        <w:rPr>
          <w:rtl/>
          <w:lang w:bidi="fa-IR"/>
        </w:rPr>
        <w:br w:type="page"/>
      </w:r>
      <w:r w:rsidRPr="007447D7">
        <w:rPr>
          <w:rtl/>
          <w:lang w:bidi="fa-IR"/>
        </w:rPr>
        <w:lastRenderedPageBreak/>
        <w:t xml:space="preserve">سورة الأنبياء (21) </w:t>
      </w:r>
    </w:p>
    <w:p w:rsidR="007E17A4" w:rsidRPr="007447D7" w:rsidRDefault="007E17A4" w:rsidP="004E2CF9">
      <w:pPr>
        <w:pStyle w:val="libAlaem"/>
        <w:rPr>
          <w:rtl/>
        </w:rPr>
      </w:pPr>
      <w:r w:rsidRPr="007447D7">
        <w:rPr>
          <w:rtl/>
        </w:rPr>
        <w:t>(</w:t>
      </w:r>
      <w:r w:rsidRPr="004E2CF9">
        <w:rPr>
          <w:rStyle w:val="libAieChar"/>
          <w:rtl/>
        </w:rPr>
        <w:t xml:space="preserve"> فَسْئَلُوا أَهْلَ الذِّكْرِ إِنْ كُنْتُمْ لا تَعْلَمُونَ </w:t>
      </w:r>
      <w:r w:rsidRPr="004E2CF9">
        <w:rPr>
          <w:rStyle w:val="libAlaemChar"/>
          <w:rtl/>
        </w:rPr>
        <w:t>)</w:t>
      </w:r>
      <w:r w:rsidRPr="007447D7">
        <w:rPr>
          <w:rtl/>
        </w:rPr>
        <w:t xml:space="preserve"> (7)</w:t>
      </w:r>
      <w:r>
        <w:rPr>
          <w:rFonts w:hint="cs"/>
          <w:rtl/>
        </w:rPr>
        <w:t xml:space="preserve"> </w:t>
      </w:r>
      <w:r>
        <w:rPr>
          <w:rFonts w:hint="cs"/>
          <w:rtl/>
        </w:rPr>
        <w:tab/>
      </w:r>
      <w:r w:rsidRPr="007447D7">
        <w:rPr>
          <w:rtl/>
        </w:rPr>
        <w:t xml:space="preserve"> 3 : 232</w:t>
      </w:r>
    </w:p>
    <w:p w:rsidR="007E17A4" w:rsidRPr="007447D7" w:rsidRDefault="007E17A4" w:rsidP="007E17A4">
      <w:pPr>
        <w:pStyle w:val="TOC3"/>
        <w:rPr>
          <w:rtl/>
        </w:rPr>
      </w:pPr>
      <w:r w:rsidRPr="004E2CF9">
        <w:rPr>
          <w:rStyle w:val="libAlaemChar"/>
          <w:rtl/>
        </w:rPr>
        <w:t>(</w:t>
      </w:r>
      <w:r w:rsidRPr="004E2CF9">
        <w:rPr>
          <w:rStyle w:val="libAieChar"/>
          <w:rtl/>
        </w:rPr>
        <w:t xml:space="preserve"> وَما خَلَقْنَا السَّماءَ وَالْأَرْضَ وَما بَيْنَهُما لاعِبِينَ </w:t>
      </w:r>
      <w:r w:rsidRPr="004E2CF9">
        <w:rPr>
          <w:rStyle w:val="libAlaemChar"/>
          <w:rtl/>
        </w:rPr>
        <w:t>)</w:t>
      </w:r>
      <w:r w:rsidRPr="007447D7">
        <w:rPr>
          <w:rtl/>
        </w:rPr>
        <w:t xml:space="preserve"> (16)</w:t>
      </w:r>
      <w:r>
        <w:rPr>
          <w:rFonts w:hint="cs"/>
          <w:rtl/>
        </w:rPr>
        <w:t xml:space="preserve"> </w:t>
      </w:r>
      <w:r>
        <w:rPr>
          <w:rFonts w:hint="cs"/>
          <w:rtl/>
        </w:rPr>
        <w:tab/>
      </w:r>
      <w:r w:rsidRPr="007447D7">
        <w:rPr>
          <w:rtl/>
        </w:rPr>
        <w:t xml:space="preserve"> 2 : 399</w:t>
      </w:r>
    </w:p>
    <w:p w:rsidR="007E17A4" w:rsidRPr="007447D7" w:rsidRDefault="007E17A4" w:rsidP="007E17A4">
      <w:pPr>
        <w:pStyle w:val="TOC3"/>
        <w:rPr>
          <w:rtl/>
        </w:rPr>
      </w:pPr>
      <w:r w:rsidRPr="004E2CF9">
        <w:rPr>
          <w:rStyle w:val="libAlaemChar"/>
          <w:rtl/>
        </w:rPr>
        <w:t>(</w:t>
      </w:r>
      <w:r w:rsidRPr="004E2CF9">
        <w:rPr>
          <w:rStyle w:val="libAieChar"/>
          <w:rtl/>
        </w:rPr>
        <w:t xml:space="preserve"> وَمَنْ عِنْدَهُ لا يَسْتَكْبِرُونَ ... لا يَفْتُرُونَ </w:t>
      </w:r>
      <w:r w:rsidRPr="004E2CF9">
        <w:rPr>
          <w:rStyle w:val="libAlaemChar"/>
          <w:rtl/>
        </w:rPr>
        <w:t>)</w:t>
      </w:r>
      <w:r w:rsidRPr="007447D7">
        <w:rPr>
          <w:rtl/>
        </w:rPr>
        <w:t xml:space="preserve"> ( 19</w:t>
      </w:r>
      <w:r>
        <w:rPr>
          <w:rtl/>
        </w:rPr>
        <w:t xml:space="preserve"> ـ </w:t>
      </w:r>
      <w:r w:rsidRPr="007447D7">
        <w:rPr>
          <w:rtl/>
        </w:rPr>
        <w:t>20 )</w:t>
      </w:r>
      <w:r>
        <w:rPr>
          <w:rFonts w:hint="cs"/>
          <w:rtl/>
        </w:rPr>
        <w:t xml:space="preserve"> </w:t>
      </w:r>
      <w:r>
        <w:rPr>
          <w:rFonts w:hint="cs"/>
          <w:rtl/>
        </w:rPr>
        <w:tab/>
      </w:r>
      <w:r w:rsidRPr="007447D7">
        <w:rPr>
          <w:rtl/>
        </w:rPr>
        <w:t xml:space="preserve"> 3 : 68</w:t>
      </w:r>
    </w:p>
    <w:p w:rsidR="007E17A4" w:rsidRPr="007447D7" w:rsidRDefault="007E17A4" w:rsidP="007E17A4">
      <w:pPr>
        <w:pStyle w:val="TOC3"/>
        <w:rPr>
          <w:rtl/>
        </w:rPr>
      </w:pPr>
      <w:r w:rsidRPr="004E2CF9">
        <w:rPr>
          <w:rStyle w:val="libAlaemChar"/>
          <w:rtl/>
        </w:rPr>
        <w:t>(</w:t>
      </w:r>
      <w:r w:rsidRPr="004E2CF9">
        <w:rPr>
          <w:rStyle w:val="libAieChar"/>
          <w:rtl/>
        </w:rPr>
        <w:t xml:space="preserve"> لَوْ كانَ فِيهِما آلِهَةٌ إِلاَّ اللهُ لَفَسَدَتا </w:t>
      </w:r>
      <w:r w:rsidRPr="004E2CF9">
        <w:rPr>
          <w:rStyle w:val="libAlaemChar"/>
          <w:rtl/>
        </w:rPr>
        <w:t>)</w:t>
      </w:r>
      <w:r w:rsidRPr="007447D7">
        <w:rPr>
          <w:rtl/>
        </w:rPr>
        <w:t xml:space="preserve"> (22)</w:t>
      </w:r>
      <w:r>
        <w:rPr>
          <w:rFonts w:hint="cs"/>
          <w:rtl/>
        </w:rPr>
        <w:t xml:space="preserve"> </w:t>
      </w:r>
      <w:r>
        <w:rPr>
          <w:rFonts w:hint="cs"/>
          <w:rtl/>
        </w:rPr>
        <w:tab/>
      </w:r>
      <w:r w:rsidRPr="007447D7">
        <w:rPr>
          <w:rtl/>
        </w:rPr>
        <w:t xml:space="preserve"> 2 : 334</w:t>
      </w:r>
    </w:p>
    <w:p w:rsidR="007E17A4" w:rsidRPr="007447D7" w:rsidRDefault="007E17A4" w:rsidP="007E17A4">
      <w:pPr>
        <w:pStyle w:val="TOC3"/>
        <w:rPr>
          <w:rtl/>
        </w:rPr>
      </w:pPr>
      <w:r w:rsidRPr="004E2CF9">
        <w:rPr>
          <w:rStyle w:val="libAlaemChar"/>
          <w:rtl/>
        </w:rPr>
        <w:t>(</w:t>
      </w:r>
      <w:r w:rsidRPr="004E2CF9">
        <w:rPr>
          <w:rStyle w:val="libAieChar"/>
          <w:rtl/>
        </w:rPr>
        <w:t xml:space="preserve"> بَلْ عِبادٌ مُكْرَمُونَ ... وَهُمْ مِنْ خَشْيَتِهِ مُشْفِقُونَ </w:t>
      </w:r>
      <w:r w:rsidRPr="004E2CF9">
        <w:rPr>
          <w:rStyle w:val="libAlaemChar"/>
          <w:rtl/>
        </w:rPr>
        <w:t>)</w:t>
      </w:r>
      <w:r w:rsidRPr="007447D7">
        <w:rPr>
          <w:rtl/>
        </w:rPr>
        <w:t xml:space="preserve"> ( 26</w:t>
      </w:r>
      <w:r>
        <w:rPr>
          <w:rtl/>
        </w:rPr>
        <w:t xml:space="preserve"> ـ </w:t>
      </w:r>
      <w:r w:rsidRPr="007447D7">
        <w:rPr>
          <w:rtl/>
        </w:rPr>
        <w:t>28 )</w:t>
      </w:r>
      <w:r>
        <w:rPr>
          <w:rFonts w:hint="cs"/>
          <w:rtl/>
        </w:rPr>
        <w:t xml:space="preserve"> </w:t>
      </w:r>
      <w:r>
        <w:rPr>
          <w:rFonts w:hint="cs"/>
          <w:rtl/>
        </w:rPr>
        <w:tab/>
      </w:r>
      <w:r w:rsidRPr="007447D7">
        <w:rPr>
          <w:rtl/>
        </w:rPr>
        <w:t xml:space="preserve"> 3 : 68</w:t>
      </w:r>
    </w:p>
    <w:p w:rsidR="007E17A4" w:rsidRPr="007447D7" w:rsidRDefault="007E17A4" w:rsidP="007E17A4">
      <w:pPr>
        <w:pStyle w:val="TOC3"/>
        <w:rPr>
          <w:rtl/>
        </w:rPr>
      </w:pPr>
      <w:r w:rsidRPr="004E2CF9">
        <w:rPr>
          <w:rStyle w:val="libAlaemChar"/>
          <w:rtl/>
        </w:rPr>
        <w:t>(</w:t>
      </w:r>
      <w:r w:rsidRPr="004E2CF9">
        <w:rPr>
          <w:rStyle w:val="libAieChar"/>
          <w:rtl/>
        </w:rPr>
        <w:t xml:space="preserve"> أَوَلَمْ يَرَ الَّذِينَ كَفَرُوا أَنَّ السَّماواتِ </w:t>
      </w:r>
      <w:r w:rsidRPr="004E2CF9">
        <w:rPr>
          <w:rStyle w:val="libAlaemChar"/>
          <w:rtl/>
        </w:rPr>
        <w:t>)</w:t>
      </w:r>
      <w:r>
        <w:rPr>
          <w:rtl/>
        </w:rPr>
        <w:t xml:space="preserve"> ..</w:t>
      </w:r>
      <w:r w:rsidRPr="007447D7">
        <w:rPr>
          <w:rtl/>
        </w:rPr>
        <w:t>. (30)</w:t>
      </w:r>
      <w:r>
        <w:rPr>
          <w:rFonts w:hint="cs"/>
          <w:rtl/>
        </w:rPr>
        <w:t xml:space="preserve"> </w:t>
      </w:r>
      <w:r>
        <w:rPr>
          <w:rFonts w:hint="cs"/>
          <w:rtl/>
        </w:rPr>
        <w:tab/>
      </w:r>
      <w:r w:rsidRPr="007447D7">
        <w:rPr>
          <w:rtl/>
        </w:rPr>
        <w:t xml:space="preserve"> 2 : 470</w:t>
      </w:r>
    </w:p>
    <w:p w:rsidR="007E17A4" w:rsidRPr="007447D7" w:rsidRDefault="007E17A4" w:rsidP="007E17A4">
      <w:pPr>
        <w:pStyle w:val="TOC3"/>
        <w:rPr>
          <w:rtl/>
        </w:rPr>
      </w:pPr>
      <w:r w:rsidRPr="004E2CF9">
        <w:rPr>
          <w:rStyle w:val="libAlaemChar"/>
          <w:rtl/>
        </w:rPr>
        <w:t>(</w:t>
      </w:r>
      <w:r w:rsidRPr="004E2CF9">
        <w:rPr>
          <w:rStyle w:val="libAieChar"/>
          <w:rtl/>
        </w:rPr>
        <w:t xml:space="preserve"> وَنَضَعُ الْمَوازِينَ الْقِسْطَ لِيَوْمِ الْقِيامَةِ </w:t>
      </w:r>
      <w:r w:rsidRPr="004E2CF9">
        <w:rPr>
          <w:rStyle w:val="libAlaemChar"/>
          <w:rtl/>
        </w:rPr>
        <w:t>)</w:t>
      </w:r>
      <w:r w:rsidRPr="007447D7">
        <w:rPr>
          <w:rtl/>
        </w:rPr>
        <w:t xml:space="preserve"> (47)</w:t>
      </w:r>
      <w:r>
        <w:rPr>
          <w:rFonts w:hint="cs"/>
          <w:rtl/>
        </w:rPr>
        <w:t xml:space="preserve"> </w:t>
      </w:r>
      <w:r>
        <w:rPr>
          <w:rFonts w:hint="cs"/>
          <w:rtl/>
        </w:rPr>
        <w:tab/>
      </w:r>
      <w:r w:rsidRPr="007447D7">
        <w:rPr>
          <w:rtl/>
        </w:rPr>
        <w:t xml:space="preserve"> 4 : 245</w:t>
      </w:r>
      <w:r>
        <w:rPr>
          <w:rtl/>
        </w:rPr>
        <w:t xml:space="preserve"> ، </w:t>
      </w:r>
      <w:r w:rsidRPr="007447D7">
        <w:rPr>
          <w:rtl/>
        </w:rPr>
        <w:t>300</w:t>
      </w:r>
    </w:p>
    <w:p w:rsidR="007E17A4" w:rsidRPr="007447D7" w:rsidRDefault="007E17A4" w:rsidP="007E17A4">
      <w:pPr>
        <w:pStyle w:val="TOC3"/>
        <w:rPr>
          <w:rtl/>
        </w:rPr>
      </w:pPr>
      <w:r w:rsidRPr="004E2CF9">
        <w:rPr>
          <w:rStyle w:val="libAlaemChar"/>
          <w:rtl/>
        </w:rPr>
        <w:t>(</w:t>
      </w:r>
      <w:r w:rsidRPr="004E2CF9">
        <w:rPr>
          <w:rStyle w:val="libAieChar"/>
          <w:rtl/>
        </w:rPr>
        <w:t xml:space="preserve"> وَإِنْ كانَ مِثْقالَ حَبَّةٍ مِنْ خَرْدَلٍ أَتَيْنا بِها </w:t>
      </w:r>
      <w:r w:rsidRPr="004E2CF9">
        <w:rPr>
          <w:rStyle w:val="libAlaemChar"/>
          <w:rtl/>
        </w:rPr>
        <w:t>)</w:t>
      </w:r>
      <w:r>
        <w:rPr>
          <w:rtl/>
        </w:rPr>
        <w:t xml:space="preserve"> ..</w:t>
      </w:r>
      <w:r w:rsidRPr="007447D7">
        <w:rPr>
          <w:rtl/>
        </w:rPr>
        <w:t>. (47)</w:t>
      </w:r>
      <w:r>
        <w:rPr>
          <w:rFonts w:hint="cs"/>
          <w:rtl/>
        </w:rPr>
        <w:t xml:space="preserve"> </w:t>
      </w:r>
      <w:r>
        <w:rPr>
          <w:rFonts w:hint="cs"/>
          <w:rtl/>
        </w:rPr>
        <w:tab/>
      </w:r>
      <w:r w:rsidRPr="007447D7">
        <w:rPr>
          <w:rtl/>
        </w:rPr>
        <w:t xml:space="preserve"> 4 : 91</w:t>
      </w:r>
      <w:r>
        <w:rPr>
          <w:rtl/>
        </w:rPr>
        <w:t xml:space="preserve"> ، </w:t>
      </w:r>
      <w:r w:rsidRPr="007447D7">
        <w:rPr>
          <w:rtl/>
        </w:rPr>
        <w:t>274</w:t>
      </w:r>
    </w:p>
    <w:p w:rsidR="007E17A4" w:rsidRPr="007447D7" w:rsidRDefault="007E17A4" w:rsidP="007E17A4">
      <w:pPr>
        <w:pStyle w:val="TOC3"/>
        <w:rPr>
          <w:rtl/>
        </w:rPr>
      </w:pPr>
      <w:r w:rsidRPr="004E2CF9">
        <w:rPr>
          <w:rStyle w:val="libAlaemChar"/>
          <w:rtl/>
        </w:rPr>
        <w:t>(</w:t>
      </w:r>
      <w:r w:rsidRPr="004E2CF9">
        <w:rPr>
          <w:rStyle w:val="libAieChar"/>
          <w:rtl/>
        </w:rPr>
        <w:t xml:space="preserve"> أَفَلا تَعْقِلُونَ </w:t>
      </w:r>
      <w:r w:rsidRPr="004E2CF9">
        <w:rPr>
          <w:rStyle w:val="libAlaemChar"/>
          <w:rtl/>
        </w:rPr>
        <w:t>)</w:t>
      </w:r>
      <w:r w:rsidRPr="007447D7">
        <w:rPr>
          <w:rtl/>
        </w:rPr>
        <w:t xml:space="preserve"> (67)</w:t>
      </w:r>
      <w:r>
        <w:rPr>
          <w:rFonts w:hint="cs"/>
          <w:rtl/>
        </w:rPr>
        <w:t xml:space="preserve"> </w:t>
      </w:r>
      <w:r>
        <w:rPr>
          <w:rFonts w:hint="cs"/>
          <w:rtl/>
        </w:rPr>
        <w:tab/>
      </w:r>
      <w:r w:rsidRPr="007447D7">
        <w:rPr>
          <w:rtl/>
        </w:rPr>
        <w:t xml:space="preserve"> 1 : 438</w:t>
      </w:r>
    </w:p>
    <w:p w:rsidR="007E17A4" w:rsidRPr="007447D7" w:rsidRDefault="007E17A4" w:rsidP="007E17A4">
      <w:pPr>
        <w:pStyle w:val="TOC3"/>
        <w:rPr>
          <w:rtl/>
        </w:rPr>
      </w:pPr>
      <w:r w:rsidRPr="004E2CF9">
        <w:rPr>
          <w:rStyle w:val="libAlaemChar"/>
          <w:rtl/>
        </w:rPr>
        <w:t>(</w:t>
      </w:r>
      <w:r w:rsidRPr="004E2CF9">
        <w:rPr>
          <w:rStyle w:val="libAieChar"/>
          <w:rtl/>
        </w:rPr>
        <w:t xml:space="preserve"> إِنَّهُمْ كانُوا يُسارِعُونَ فِي الْخَيْراتِ </w:t>
      </w:r>
      <w:r w:rsidRPr="004E2CF9">
        <w:rPr>
          <w:rStyle w:val="libAlaemChar"/>
          <w:rtl/>
        </w:rPr>
        <w:t>)</w:t>
      </w:r>
      <w:r w:rsidRPr="007447D7">
        <w:rPr>
          <w:rtl/>
        </w:rPr>
        <w:t xml:space="preserve"> (90)</w:t>
      </w:r>
      <w:r>
        <w:rPr>
          <w:rFonts w:hint="cs"/>
          <w:rtl/>
        </w:rPr>
        <w:t xml:space="preserve"> </w:t>
      </w:r>
      <w:r>
        <w:rPr>
          <w:rFonts w:hint="cs"/>
          <w:rtl/>
        </w:rPr>
        <w:tab/>
      </w:r>
      <w:r w:rsidRPr="007447D7">
        <w:rPr>
          <w:rtl/>
        </w:rPr>
        <w:t xml:space="preserve"> 3 : 24</w:t>
      </w:r>
    </w:p>
    <w:p w:rsidR="007E17A4" w:rsidRPr="007447D7" w:rsidRDefault="007E17A4" w:rsidP="007E17A4">
      <w:pPr>
        <w:pStyle w:val="TOC3"/>
        <w:rPr>
          <w:rtl/>
        </w:rPr>
      </w:pPr>
      <w:r w:rsidRPr="004E2CF9">
        <w:rPr>
          <w:rStyle w:val="libAlaemChar"/>
          <w:rtl/>
        </w:rPr>
        <w:t>(</w:t>
      </w:r>
      <w:r w:rsidRPr="004E2CF9">
        <w:rPr>
          <w:rStyle w:val="libAieChar"/>
          <w:rtl/>
        </w:rPr>
        <w:t xml:space="preserve"> إِنَّكُمْ وَما تَعْبُدُونَ مِنْ دُونِ اللهِ حَصَبُ جَهَنَّمَ </w:t>
      </w:r>
      <w:r w:rsidRPr="004E2CF9">
        <w:rPr>
          <w:rStyle w:val="libAlaemChar"/>
          <w:rtl/>
        </w:rPr>
        <w:t>)</w:t>
      </w:r>
      <w:r w:rsidRPr="007447D7">
        <w:rPr>
          <w:rtl/>
        </w:rPr>
        <w:t xml:space="preserve"> (98)</w:t>
      </w:r>
      <w:r>
        <w:rPr>
          <w:rFonts w:hint="cs"/>
          <w:rtl/>
        </w:rPr>
        <w:t xml:space="preserve"> </w:t>
      </w:r>
      <w:r>
        <w:rPr>
          <w:rFonts w:hint="cs"/>
          <w:rtl/>
        </w:rPr>
        <w:tab/>
      </w:r>
      <w:r w:rsidRPr="007447D7">
        <w:rPr>
          <w:rtl/>
        </w:rPr>
        <w:t xml:space="preserve"> 2 : 336</w:t>
      </w:r>
    </w:p>
    <w:p w:rsidR="007E17A4" w:rsidRPr="007447D7" w:rsidRDefault="007E17A4" w:rsidP="007E17A4">
      <w:pPr>
        <w:pStyle w:val="TOC3"/>
        <w:rPr>
          <w:rtl/>
        </w:rPr>
      </w:pPr>
      <w:r w:rsidRPr="004E2CF9">
        <w:rPr>
          <w:rStyle w:val="libAlaemChar"/>
          <w:rtl/>
        </w:rPr>
        <w:t>(</w:t>
      </w:r>
      <w:r w:rsidRPr="004E2CF9">
        <w:rPr>
          <w:rStyle w:val="libAieChar"/>
          <w:rtl/>
        </w:rPr>
        <w:t xml:space="preserve"> يَوْمَ نَطْوِي السَّماءَ كَطَيِّ السِّجِلِّ لِلْكُتُبِ </w:t>
      </w:r>
      <w:r w:rsidRPr="004E2CF9">
        <w:rPr>
          <w:rStyle w:val="libAlaemChar"/>
          <w:rtl/>
        </w:rPr>
        <w:t>)</w:t>
      </w:r>
      <w:r w:rsidRPr="007447D7">
        <w:rPr>
          <w:rtl/>
        </w:rPr>
        <w:t xml:space="preserve"> (104)</w:t>
      </w:r>
      <w:r>
        <w:rPr>
          <w:rFonts w:hint="cs"/>
          <w:rtl/>
        </w:rPr>
        <w:t xml:space="preserve"> </w:t>
      </w:r>
      <w:r>
        <w:rPr>
          <w:rFonts w:hint="cs"/>
          <w:rtl/>
        </w:rPr>
        <w:tab/>
      </w:r>
      <w:r w:rsidRPr="007447D7">
        <w:rPr>
          <w:rtl/>
        </w:rPr>
        <w:t xml:space="preserve"> 4 : 242</w:t>
      </w:r>
    </w:p>
    <w:p w:rsidR="007E17A4" w:rsidRDefault="007E17A4" w:rsidP="004E2CF9">
      <w:pPr>
        <w:pStyle w:val="libAlaem"/>
        <w:rPr>
          <w:rtl/>
        </w:rPr>
      </w:pPr>
      <w:r w:rsidRPr="007447D7">
        <w:rPr>
          <w:rtl/>
          <w:lang w:bidi="fa-IR"/>
        </w:rPr>
        <w:t xml:space="preserve">سورة الحجّ (22) </w:t>
      </w:r>
    </w:p>
    <w:p w:rsidR="007E17A4" w:rsidRPr="007447D7" w:rsidRDefault="007E17A4" w:rsidP="004E2CF9">
      <w:pPr>
        <w:pStyle w:val="libAlaem"/>
        <w:rPr>
          <w:rtl/>
        </w:rPr>
      </w:pPr>
      <w:r w:rsidRPr="007447D7">
        <w:rPr>
          <w:rtl/>
        </w:rPr>
        <w:t>(</w:t>
      </w:r>
      <w:r w:rsidRPr="004E2CF9">
        <w:rPr>
          <w:rStyle w:val="libAieChar"/>
          <w:rtl/>
        </w:rPr>
        <w:t xml:space="preserve"> يا أَيُّهَا النَّاسُ إِنْ كُنْتُمْ فِي رَيْبٍ مِنَ الْبَعْثِ </w:t>
      </w:r>
      <w:r w:rsidRPr="004E2CF9">
        <w:rPr>
          <w:rStyle w:val="libAlaemChar"/>
          <w:rtl/>
        </w:rPr>
        <w:t>)</w:t>
      </w:r>
      <w:r>
        <w:rPr>
          <w:rtl/>
        </w:rPr>
        <w:t xml:space="preserve"> ..</w:t>
      </w:r>
      <w:r w:rsidRPr="007447D7">
        <w:rPr>
          <w:rtl/>
        </w:rPr>
        <w:t>. (5)</w:t>
      </w:r>
      <w:r>
        <w:rPr>
          <w:rFonts w:hint="cs"/>
          <w:rtl/>
        </w:rPr>
        <w:t xml:space="preserve"> </w:t>
      </w:r>
      <w:r>
        <w:rPr>
          <w:rFonts w:hint="cs"/>
          <w:rtl/>
        </w:rPr>
        <w:tab/>
      </w:r>
      <w:r w:rsidRPr="007447D7">
        <w:rPr>
          <w:rtl/>
        </w:rPr>
        <w:t xml:space="preserve"> 4 : 273</w:t>
      </w:r>
    </w:p>
    <w:p w:rsidR="007E17A4" w:rsidRPr="007447D7" w:rsidRDefault="007E17A4" w:rsidP="007E17A4">
      <w:pPr>
        <w:pStyle w:val="TOC3"/>
        <w:rPr>
          <w:rtl/>
        </w:rPr>
      </w:pPr>
      <w:r w:rsidRPr="004E2CF9">
        <w:rPr>
          <w:rStyle w:val="libAlaemChar"/>
          <w:rtl/>
        </w:rPr>
        <w:t>(</w:t>
      </w:r>
      <w:r w:rsidRPr="004E2CF9">
        <w:rPr>
          <w:rStyle w:val="libAieChar"/>
          <w:rtl/>
        </w:rPr>
        <w:t xml:space="preserve"> أَنَّ السَّاعَةَ آتِيَةٌ لا رَيْبَ فِيها </w:t>
      </w:r>
      <w:r w:rsidRPr="004E2CF9">
        <w:rPr>
          <w:rStyle w:val="libAlaemChar"/>
          <w:rtl/>
        </w:rPr>
        <w:t>)</w:t>
      </w:r>
      <w:r>
        <w:rPr>
          <w:rtl/>
        </w:rPr>
        <w:t xml:space="preserve"> ..</w:t>
      </w:r>
      <w:r w:rsidRPr="007447D7">
        <w:rPr>
          <w:rtl/>
        </w:rPr>
        <w:t>. (7)</w:t>
      </w:r>
      <w:r>
        <w:rPr>
          <w:rFonts w:hint="cs"/>
          <w:rtl/>
        </w:rPr>
        <w:t xml:space="preserve"> </w:t>
      </w:r>
      <w:r>
        <w:rPr>
          <w:rFonts w:hint="cs"/>
          <w:rtl/>
        </w:rPr>
        <w:tab/>
      </w:r>
      <w:r w:rsidRPr="007447D7">
        <w:rPr>
          <w:rtl/>
        </w:rPr>
        <w:t xml:space="preserve"> 4 : 250</w:t>
      </w:r>
    </w:p>
    <w:p w:rsidR="007E17A4" w:rsidRPr="007447D7" w:rsidRDefault="007E17A4" w:rsidP="007E17A4">
      <w:pPr>
        <w:pStyle w:val="TOC3"/>
        <w:rPr>
          <w:rtl/>
        </w:rPr>
      </w:pPr>
      <w:r w:rsidRPr="004E2CF9">
        <w:rPr>
          <w:rStyle w:val="libAlaemChar"/>
          <w:rtl/>
        </w:rPr>
        <w:t>(</w:t>
      </w:r>
      <w:r w:rsidRPr="004E2CF9">
        <w:rPr>
          <w:rStyle w:val="libAieChar"/>
          <w:rtl/>
        </w:rPr>
        <w:t xml:space="preserve"> فَالَّذِينَ كَفَرُوا قُطِّعَتْ لَهُمْ ثِيابٌ ... ذُوقُوا عَذابَ الْحَرِيقِ </w:t>
      </w:r>
      <w:r w:rsidRPr="004E2CF9">
        <w:rPr>
          <w:rStyle w:val="libAlaemChar"/>
          <w:rtl/>
        </w:rPr>
        <w:t>)</w:t>
      </w:r>
      <w:r w:rsidRPr="007447D7">
        <w:rPr>
          <w:rtl/>
        </w:rPr>
        <w:t xml:space="preserve"> ( 19</w:t>
      </w:r>
      <w:r>
        <w:rPr>
          <w:rtl/>
        </w:rPr>
        <w:t xml:space="preserve"> ـ </w:t>
      </w:r>
      <w:r w:rsidRPr="007447D7">
        <w:rPr>
          <w:rtl/>
        </w:rPr>
        <w:t>22 )</w:t>
      </w:r>
      <w:r>
        <w:rPr>
          <w:rFonts w:hint="cs"/>
          <w:rtl/>
        </w:rPr>
        <w:t xml:space="preserve"> </w:t>
      </w:r>
      <w:r>
        <w:rPr>
          <w:rFonts w:hint="cs"/>
          <w:rtl/>
        </w:rPr>
        <w:tab/>
      </w:r>
      <w:r w:rsidRPr="007447D7">
        <w:rPr>
          <w:rtl/>
        </w:rPr>
        <w:t xml:space="preserve"> 4 : 305</w:t>
      </w:r>
    </w:p>
    <w:p w:rsidR="007E17A4" w:rsidRPr="007447D7" w:rsidRDefault="007E17A4" w:rsidP="007E17A4">
      <w:pPr>
        <w:pStyle w:val="TOC3"/>
        <w:rPr>
          <w:rtl/>
        </w:rPr>
      </w:pPr>
      <w:r w:rsidRPr="004E2CF9">
        <w:rPr>
          <w:rStyle w:val="libAlaemChar"/>
          <w:rtl/>
        </w:rPr>
        <w:t>(</w:t>
      </w:r>
      <w:r w:rsidRPr="004E2CF9">
        <w:rPr>
          <w:rStyle w:val="libAieChar"/>
          <w:rtl/>
        </w:rPr>
        <w:t xml:space="preserve"> يُحَلَّوْنَ فِيها مِنْ أَساوِرَ ... وَهُدُوا إِلى صِراطِ الْحَمِيدِ </w:t>
      </w:r>
      <w:r w:rsidRPr="004E2CF9">
        <w:rPr>
          <w:rStyle w:val="libAlaemChar"/>
          <w:rtl/>
        </w:rPr>
        <w:t>)</w:t>
      </w:r>
      <w:r w:rsidRPr="007447D7">
        <w:rPr>
          <w:rtl/>
        </w:rPr>
        <w:t xml:space="preserve"> ( 23</w:t>
      </w:r>
      <w:r>
        <w:rPr>
          <w:rtl/>
        </w:rPr>
        <w:t xml:space="preserve"> ـ </w:t>
      </w:r>
      <w:r w:rsidRPr="007447D7">
        <w:rPr>
          <w:rtl/>
        </w:rPr>
        <w:t>24 )</w:t>
      </w:r>
      <w:r>
        <w:rPr>
          <w:rFonts w:hint="cs"/>
          <w:rtl/>
        </w:rPr>
        <w:t xml:space="preserve"> </w:t>
      </w:r>
      <w:r>
        <w:rPr>
          <w:rFonts w:hint="cs"/>
          <w:rtl/>
        </w:rPr>
        <w:tab/>
      </w:r>
      <w:r w:rsidRPr="007447D7">
        <w:rPr>
          <w:rtl/>
        </w:rPr>
        <w:t xml:space="preserve"> 4 : 312</w:t>
      </w:r>
    </w:p>
    <w:p w:rsidR="007E17A4" w:rsidRPr="007447D7" w:rsidRDefault="007E17A4" w:rsidP="007E17A4">
      <w:pPr>
        <w:pStyle w:val="TOC3"/>
        <w:rPr>
          <w:rtl/>
        </w:rPr>
      </w:pPr>
      <w:r w:rsidRPr="004E2CF9">
        <w:rPr>
          <w:rStyle w:val="libAlaemChar"/>
          <w:rtl/>
        </w:rPr>
        <w:t>(</w:t>
      </w:r>
      <w:r w:rsidRPr="004E2CF9">
        <w:rPr>
          <w:rStyle w:val="libAieChar"/>
          <w:rtl/>
        </w:rPr>
        <w:t xml:space="preserve"> سَواءً الْعاكِفُ فِيهِ وَالْبادِ </w:t>
      </w:r>
      <w:r w:rsidRPr="004E2CF9">
        <w:rPr>
          <w:rStyle w:val="libAlaemChar"/>
          <w:rtl/>
        </w:rPr>
        <w:t>)</w:t>
      </w:r>
      <w:r w:rsidRPr="007447D7">
        <w:rPr>
          <w:rtl/>
        </w:rPr>
        <w:t xml:space="preserve"> (25)</w:t>
      </w:r>
      <w:r>
        <w:rPr>
          <w:rFonts w:hint="cs"/>
          <w:rtl/>
        </w:rPr>
        <w:t xml:space="preserve"> </w:t>
      </w:r>
      <w:r>
        <w:rPr>
          <w:rFonts w:hint="cs"/>
          <w:rtl/>
        </w:rPr>
        <w:tab/>
      </w:r>
      <w:r w:rsidRPr="007447D7">
        <w:rPr>
          <w:rtl/>
        </w:rPr>
        <w:t xml:space="preserve"> 4 : 91</w:t>
      </w:r>
    </w:p>
    <w:p w:rsidR="007E17A4" w:rsidRPr="007447D7" w:rsidRDefault="007E17A4" w:rsidP="007E17A4">
      <w:pPr>
        <w:pStyle w:val="TOC3"/>
        <w:rPr>
          <w:rtl/>
        </w:rPr>
      </w:pPr>
      <w:r w:rsidRPr="004E2CF9">
        <w:rPr>
          <w:rStyle w:val="libAlaemChar"/>
          <w:rtl/>
        </w:rPr>
        <w:t>(</w:t>
      </w:r>
      <w:r w:rsidRPr="004E2CF9">
        <w:rPr>
          <w:rStyle w:val="libAieChar"/>
          <w:rtl/>
        </w:rPr>
        <w:t xml:space="preserve"> سَمِيعٌ بَصِيرٌ </w:t>
      </w:r>
      <w:r w:rsidRPr="004E2CF9">
        <w:rPr>
          <w:rStyle w:val="libAlaemChar"/>
          <w:rtl/>
        </w:rPr>
        <w:t>)</w:t>
      </w:r>
      <w:r w:rsidRPr="007447D7">
        <w:rPr>
          <w:rtl/>
        </w:rPr>
        <w:t xml:space="preserve"> (61)</w:t>
      </w:r>
      <w:r>
        <w:rPr>
          <w:rFonts w:hint="cs"/>
          <w:rtl/>
        </w:rPr>
        <w:t xml:space="preserve"> </w:t>
      </w:r>
      <w:r>
        <w:rPr>
          <w:rFonts w:hint="cs"/>
          <w:rtl/>
        </w:rPr>
        <w:tab/>
      </w:r>
      <w:r w:rsidRPr="007447D7">
        <w:rPr>
          <w:rtl/>
        </w:rPr>
        <w:t xml:space="preserve"> 2 : 270</w:t>
      </w:r>
    </w:p>
    <w:p w:rsidR="007E17A4" w:rsidRPr="007447D7" w:rsidRDefault="007E17A4" w:rsidP="007E17A4">
      <w:pPr>
        <w:pStyle w:val="TOC3"/>
        <w:rPr>
          <w:rtl/>
        </w:rPr>
      </w:pPr>
      <w:r w:rsidRPr="004E2CF9">
        <w:rPr>
          <w:rStyle w:val="libAlaemChar"/>
          <w:rtl/>
        </w:rPr>
        <w:t>(</w:t>
      </w:r>
      <w:r w:rsidRPr="004E2CF9">
        <w:rPr>
          <w:rStyle w:val="libAieChar"/>
          <w:rtl/>
        </w:rPr>
        <w:t xml:space="preserve"> وَافْعَلُوا الْخَيْرَ </w:t>
      </w:r>
      <w:r w:rsidRPr="004E2CF9">
        <w:rPr>
          <w:rStyle w:val="libAlaemChar"/>
          <w:rtl/>
        </w:rPr>
        <w:t>)</w:t>
      </w:r>
      <w:r w:rsidRPr="007447D7">
        <w:rPr>
          <w:rtl/>
        </w:rPr>
        <w:t xml:space="preserve"> (77)</w:t>
      </w:r>
      <w:r>
        <w:rPr>
          <w:rFonts w:hint="cs"/>
          <w:rtl/>
        </w:rPr>
        <w:t xml:space="preserve"> </w:t>
      </w:r>
      <w:r>
        <w:rPr>
          <w:rFonts w:hint="cs"/>
          <w:rtl/>
        </w:rPr>
        <w:tab/>
      </w:r>
      <w:r w:rsidRPr="007447D7">
        <w:rPr>
          <w:rtl/>
        </w:rPr>
        <w:t xml:space="preserve"> 2 : 437</w:t>
      </w:r>
    </w:p>
    <w:p w:rsidR="007E17A4" w:rsidRPr="007447D7" w:rsidRDefault="007E17A4" w:rsidP="007E17A4">
      <w:pPr>
        <w:pStyle w:val="TOC3"/>
        <w:rPr>
          <w:rtl/>
        </w:rPr>
      </w:pPr>
      <w:r w:rsidRPr="004E2CF9">
        <w:rPr>
          <w:rStyle w:val="libAlaemChar"/>
          <w:rtl/>
        </w:rPr>
        <w:t>(</w:t>
      </w:r>
      <w:r w:rsidRPr="004E2CF9">
        <w:rPr>
          <w:rStyle w:val="libAieChar"/>
          <w:rtl/>
        </w:rPr>
        <w:t xml:space="preserve"> وَما جَعَلَ عَلَيْكُمْ فِي الدِّينِ مِنْ حَرَجٍ </w:t>
      </w:r>
      <w:r w:rsidRPr="004E2CF9">
        <w:rPr>
          <w:rStyle w:val="libAlaemChar"/>
          <w:rtl/>
        </w:rPr>
        <w:t>)</w:t>
      </w:r>
      <w:r w:rsidRPr="007447D7">
        <w:rPr>
          <w:rtl/>
        </w:rPr>
        <w:t xml:space="preserve"> (78)</w:t>
      </w:r>
      <w:r>
        <w:rPr>
          <w:rFonts w:hint="cs"/>
          <w:rtl/>
        </w:rPr>
        <w:tab/>
      </w:r>
      <w:r w:rsidRPr="007447D7">
        <w:rPr>
          <w:rtl/>
        </w:rPr>
        <w:t xml:space="preserve"> 4 : 288</w:t>
      </w:r>
    </w:p>
    <w:p w:rsidR="007E17A4" w:rsidRDefault="007E17A4" w:rsidP="004E2CF9">
      <w:pPr>
        <w:pStyle w:val="libCenterBold2"/>
        <w:rPr>
          <w:rtl/>
        </w:rPr>
      </w:pPr>
      <w:r w:rsidRPr="007447D7">
        <w:rPr>
          <w:rtl/>
        </w:rPr>
        <w:t xml:space="preserve">سورة المؤمنون (23) </w:t>
      </w:r>
    </w:p>
    <w:p w:rsidR="007E17A4" w:rsidRPr="007447D7" w:rsidRDefault="007E17A4" w:rsidP="007E17A4">
      <w:pPr>
        <w:pStyle w:val="TOC3"/>
        <w:rPr>
          <w:rtl/>
        </w:rPr>
      </w:pPr>
      <w:r w:rsidRPr="004E2CF9">
        <w:rPr>
          <w:rStyle w:val="libAlaemChar"/>
          <w:rtl/>
        </w:rPr>
        <w:t>(</w:t>
      </w:r>
      <w:r w:rsidRPr="004E2CF9">
        <w:rPr>
          <w:rStyle w:val="libAieChar"/>
          <w:rtl/>
        </w:rPr>
        <w:t xml:space="preserve"> وَلَقَدْ خَلَقْنَا الْإِنْسانَ مِنْ سُلالَةٍ ... فِي قَرارٍ مَكِينٍ </w:t>
      </w:r>
      <w:r w:rsidRPr="004E2CF9">
        <w:rPr>
          <w:rStyle w:val="libAlaemChar"/>
          <w:rtl/>
        </w:rPr>
        <w:t>)</w:t>
      </w:r>
      <w:r w:rsidRPr="007447D7">
        <w:rPr>
          <w:rtl/>
        </w:rPr>
        <w:t xml:space="preserve"> ( 12</w:t>
      </w:r>
      <w:r>
        <w:rPr>
          <w:rtl/>
        </w:rPr>
        <w:t xml:space="preserve"> ـ </w:t>
      </w:r>
      <w:r w:rsidRPr="007447D7">
        <w:rPr>
          <w:rtl/>
        </w:rPr>
        <w:t>13 )</w:t>
      </w:r>
      <w:r>
        <w:rPr>
          <w:rFonts w:hint="cs"/>
          <w:rtl/>
        </w:rPr>
        <w:t xml:space="preserve"> </w:t>
      </w:r>
      <w:r>
        <w:rPr>
          <w:rFonts w:hint="cs"/>
          <w:rtl/>
        </w:rPr>
        <w:tab/>
      </w:r>
      <w:r w:rsidRPr="007447D7">
        <w:rPr>
          <w:rtl/>
        </w:rPr>
        <w:t xml:space="preserve"> 4 : 260</w:t>
      </w:r>
    </w:p>
    <w:p w:rsidR="007E17A4" w:rsidRPr="007447D7" w:rsidRDefault="007E17A4" w:rsidP="007E17A4">
      <w:pPr>
        <w:pStyle w:val="TOC3"/>
        <w:rPr>
          <w:rtl/>
        </w:rPr>
      </w:pPr>
      <w:r w:rsidRPr="004E2CF9">
        <w:rPr>
          <w:rStyle w:val="libAlaemChar"/>
          <w:rtl/>
        </w:rPr>
        <w:t>(</w:t>
      </w:r>
      <w:r w:rsidRPr="004E2CF9">
        <w:rPr>
          <w:rStyle w:val="libAieChar"/>
          <w:rtl/>
        </w:rPr>
        <w:t xml:space="preserve"> فَتَبارَكَ اللهُ أَحْسَنُ الْخالِقِينَ </w:t>
      </w:r>
      <w:r w:rsidRPr="004E2CF9">
        <w:rPr>
          <w:rStyle w:val="libAlaemChar"/>
          <w:rtl/>
        </w:rPr>
        <w:t>)</w:t>
      </w:r>
      <w:r w:rsidRPr="007447D7">
        <w:rPr>
          <w:rtl/>
        </w:rPr>
        <w:t xml:space="preserve"> (14)</w:t>
      </w:r>
      <w:r>
        <w:rPr>
          <w:rFonts w:hint="cs"/>
          <w:rtl/>
        </w:rPr>
        <w:t xml:space="preserve"> </w:t>
      </w:r>
      <w:r>
        <w:rPr>
          <w:rFonts w:hint="cs"/>
          <w:rtl/>
        </w:rPr>
        <w:tab/>
      </w:r>
      <w:r w:rsidRPr="007447D7">
        <w:rPr>
          <w:rtl/>
        </w:rPr>
        <w:t xml:space="preserve"> 2 : 438 </w:t>
      </w:r>
      <w:r>
        <w:rPr>
          <w:rtl/>
        </w:rPr>
        <w:t>و 4</w:t>
      </w:r>
      <w:r w:rsidRPr="007447D7">
        <w:rPr>
          <w:rtl/>
        </w:rPr>
        <w:t xml:space="preserve"> : 273</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يا أَيُّهَا الرُّسُلُ كُلُوا مِنَ الطَّيِّباتِ </w:t>
      </w:r>
      <w:r w:rsidRPr="004E2CF9">
        <w:rPr>
          <w:rStyle w:val="libAlaemChar"/>
          <w:rtl/>
        </w:rPr>
        <w:t>)</w:t>
      </w:r>
      <w:r>
        <w:rPr>
          <w:rtl/>
        </w:rPr>
        <w:t xml:space="preserve"> ..</w:t>
      </w:r>
      <w:r w:rsidRPr="007447D7">
        <w:rPr>
          <w:rtl/>
        </w:rPr>
        <w:t>. (51)</w:t>
      </w:r>
      <w:r>
        <w:rPr>
          <w:rFonts w:hint="cs"/>
          <w:rtl/>
        </w:rPr>
        <w:t xml:space="preserve"> </w:t>
      </w:r>
      <w:r>
        <w:rPr>
          <w:rFonts w:hint="cs"/>
          <w:rtl/>
        </w:rPr>
        <w:tab/>
      </w:r>
      <w:r w:rsidRPr="007447D7">
        <w:rPr>
          <w:rtl/>
        </w:rPr>
        <w:t xml:space="preserve"> 4 : 14</w:t>
      </w:r>
      <w:r>
        <w:rPr>
          <w:rtl/>
        </w:rPr>
        <w:t xml:space="preserve"> ، </w:t>
      </w:r>
      <w:r w:rsidRPr="007447D7">
        <w:rPr>
          <w:rtl/>
        </w:rPr>
        <w:t>168</w:t>
      </w:r>
    </w:p>
    <w:p w:rsidR="007E17A4" w:rsidRPr="007447D7" w:rsidRDefault="007E17A4" w:rsidP="007E17A4">
      <w:pPr>
        <w:pStyle w:val="TOC3"/>
        <w:rPr>
          <w:rtl/>
        </w:rPr>
      </w:pPr>
      <w:r w:rsidRPr="004E2CF9">
        <w:rPr>
          <w:rStyle w:val="libAlaemChar"/>
          <w:rtl/>
        </w:rPr>
        <w:t>(</w:t>
      </w:r>
      <w:r w:rsidRPr="004E2CF9">
        <w:rPr>
          <w:rStyle w:val="libAieChar"/>
          <w:rtl/>
        </w:rPr>
        <w:t xml:space="preserve"> أَفَلا تَعْقِلُونَ </w:t>
      </w:r>
      <w:r w:rsidRPr="004E2CF9">
        <w:rPr>
          <w:rStyle w:val="libAlaemChar"/>
          <w:rtl/>
        </w:rPr>
        <w:t>)</w:t>
      </w:r>
      <w:r w:rsidRPr="007447D7">
        <w:rPr>
          <w:rtl/>
        </w:rPr>
        <w:t xml:space="preserve"> (80)</w:t>
      </w:r>
      <w:r>
        <w:rPr>
          <w:rFonts w:hint="cs"/>
          <w:rtl/>
        </w:rPr>
        <w:t xml:space="preserve"> </w:t>
      </w:r>
      <w:r>
        <w:rPr>
          <w:rFonts w:hint="cs"/>
          <w:rtl/>
        </w:rPr>
        <w:tab/>
      </w:r>
      <w:r w:rsidRPr="007447D7">
        <w:rPr>
          <w:rtl/>
        </w:rPr>
        <w:t xml:space="preserve"> 1 : 438</w:t>
      </w:r>
    </w:p>
    <w:p w:rsidR="007E17A4" w:rsidRPr="007447D7" w:rsidRDefault="007E17A4" w:rsidP="007E17A4">
      <w:pPr>
        <w:pStyle w:val="TOC3"/>
        <w:rPr>
          <w:rtl/>
        </w:rPr>
      </w:pPr>
      <w:r w:rsidRPr="004E2CF9">
        <w:rPr>
          <w:rStyle w:val="libAlaemChar"/>
          <w:rtl/>
        </w:rPr>
        <w:t>(</w:t>
      </w:r>
      <w:r w:rsidRPr="004E2CF9">
        <w:rPr>
          <w:rStyle w:val="libAieChar"/>
          <w:rtl/>
        </w:rPr>
        <w:t xml:space="preserve"> مَا اتَّخَذَ اللهُ مِنْ وَلَدٍ وَما كانَ مَعَهُ مِنْ إِلهٍ </w:t>
      </w:r>
      <w:r w:rsidRPr="004E2CF9">
        <w:rPr>
          <w:rStyle w:val="libAlaemChar"/>
          <w:rtl/>
        </w:rPr>
        <w:t>)</w:t>
      </w:r>
      <w:r>
        <w:rPr>
          <w:rtl/>
        </w:rPr>
        <w:t xml:space="preserve"> ..</w:t>
      </w:r>
      <w:r w:rsidRPr="007447D7">
        <w:rPr>
          <w:rtl/>
        </w:rPr>
        <w:t>. (91)</w:t>
      </w:r>
      <w:r>
        <w:rPr>
          <w:rFonts w:hint="cs"/>
          <w:rtl/>
        </w:rPr>
        <w:t xml:space="preserve"> </w:t>
      </w:r>
      <w:r>
        <w:rPr>
          <w:rFonts w:hint="cs"/>
          <w:rtl/>
        </w:rPr>
        <w:tab/>
      </w:r>
      <w:r w:rsidRPr="007447D7">
        <w:rPr>
          <w:rtl/>
        </w:rPr>
        <w:t xml:space="preserve"> 2 : 334</w:t>
      </w:r>
    </w:p>
    <w:p w:rsidR="007E17A4" w:rsidRDefault="007E17A4" w:rsidP="007E17A4">
      <w:pPr>
        <w:pStyle w:val="TOC3"/>
        <w:rPr>
          <w:rtl/>
        </w:rPr>
      </w:pPr>
      <w:r w:rsidRPr="004E2CF9">
        <w:rPr>
          <w:rStyle w:val="libAlaemChar"/>
          <w:rtl/>
        </w:rPr>
        <w:t>(</w:t>
      </w:r>
      <w:r w:rsidRPr="004E2CF9">
        <w:rPr>
          <w:rStyle w:val="libAieChar"/>
          <w:rtl/>
        </w:rPr>
        <w:t xml:space="preserve"> حَتَّى إِذا جاءَ أَحَدَهُمُ الْمَوْتُ قالَ ... لَعَلِّي أَعْمَلُ صالِحاً </w:t>
      </w:r>
      <w:r w:rsidRPr="004E2CF9">
        <w:rPr>
          <w:rStyle w:val="libAlaemChar"/>
          <w:rtl/>
        </w:rPr>
        <w:t>)</w:t>
      </w:r>
      <w:r>
        <w:rPr>
          <w:rtl/>
        </w:rPr>
        <w:t xml:space="preserve"> ..</w:t>
      </w:r>
      <w:r w:rsidRPr="007447D7">
        <w:rPr>
          <w:rtl/>
        </w:rPr>
        <w:t>. ( 99</w:t>
      </w:r>
      <w:r>
        <w:rPr>
          <w:rtl/>
        </w:rPr>
        <w:t xml:space="preserve"> ـ </w:t>
      </w:r>
      <w:r w:rsidRPr="007447D7">
        <w:rPr>
          <w:rtl/>
        </w:rPr>
        <w:t>100 )</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4 : 230</w:t>
      </w:r>
      <w:r>
        <w:rPr>
          <w:rtl/>
        </w:rPr>
        <w:t xml:space="preserve"> ، </w:t>
      </w:r>
      <w:r w:rsidRPr="007447D7">
        <w:rPr>
          <w:rtl/>
        </w:rPr>
        <w:t>232</w:t>
      </w:r>
      <w:r>
        <w:rPr>
          <w:rtl/>
        </w:rPr>
        <w:t xml:space="preserve"> ، </w:t>
      </w:r>
      <w:r w:rsidRPr="007447D7">
        <w:rPr>
          <w:rtl/>
        </w:rPr>
        <w:t>352</w:t>
      </w:r>
    </w:p>
    <w:p w:rsidR="007E17A4" w:rsidRPr="007447D7" w:rsidRDefault="007E17A4" w:rsidP="007E17A4">
      <w:pPr>
        <w:pStyle w:val="TOC3"/>
        <w:rPr>
          <w:rtl/>
        </w:rPr>
      </w:pPr>
      <w:r w:rsidRPr="004E2CF9">
        <w:rPr>
          <w:rStyle w:val="libAlaemChar"/>
          <w:rtl/>
        </w:rPr>
        <w:t>(</w:t>
      </w:r>
      <w:r w:rsidRPr="004E2CF9">
        <w:rPr>
          <w:rStyle w:val="libAieChar"/>
          <w:rtl/>
        </w:rPr>
        <w:t xml:space="preserve"> كَلاَّ إِنَّها كَلِمَةٌ هُوَ قائِلُها </w:t>
      </w:r>
      <w:r w:rsidRPr="004E2CF9">
        <w:rPr>
          <w:rStyle w:val="libAlaemChar"/>
          <w:rtl/>
        </w:rPr>
        <w:t>)</w:t>
      </w:r>
      <w:r w:rsidRPr="007447D7">
        <w:rPr>
          <w:rtl/>
        </w:rPr>
        <w:t xml:space="preserve"> (100)</w:t>
      </w:r>
      <w:r>
        <w:rPr>
          <w:rFonts w:hint="cs"/>
          <w:rtl/>
        </w:rPr>
        <w:tab/>
      </w:r>
      <w:r w:rsidRPr="007447D7">
        <w:rPr>
          <w:rtl/>
        </w:rPr>
        <w:t xml:space="preserve"> 4 : 352</w:t>
      </w:r>
    </w:p>
    <w:p w:rsidR="007E17A4" w:rsidRPr="007447D7" w:rsidRDefault="007E17A4" w:rsidP="007E17A4">
      <w:pPr>
        <w:pStyle w:val="TOC3"/>
        <w:rPr>
          <w:rtl/>
        </w:rPr>
      </w:pPr>
      <w:r w:rsidRPr="004E2CF9">
        <w:rPr>
          <w:rStyle w:val="libAlaemChar"/>
          <w:rtl/>
        </w:rPr>
        <w:t>(</w:t>
      </w:r>
      <w:r w:rsidRPr="004E2CF9">
        <w:rPr>
          <w:rStyle w:val="libAieChar"/>
          <w:rtl/>
        </w:rPr>
        <w:t xml:space="preserve"> وَمِنْ وَرائِهِمْ بَرْزَخٌ إِلى يَوْمِ يُبْعَثُونَ </w:t>
      </w:r>
      <w:r w:rsidRPr="004E2CF9">
        <w:rPr>
          <w:rStyle w:val="libAlaemChar"/>
          <w:rtl/>
        </w:rPr>
        <w:t>)</w:t>
      </w:r>
      <w:r w:rsidRPr="007447D7">
        <w:rPr>
          <w:rtl/>
        </w:rPr>
        <w:t xml:space="preserve"> (100)</w:t>
      </w:r>
      <w:r>
        <w:rPr>
          <w:rFonts w:hint="cs"/>
          <w:rtl/>
        </w:rPr>
        <w:t xml:space="preserve"> </w:t>
      </w:r>
      <w:r>
        <w:rPr>
          <w:rFonts w:hint="cs"/>
          <w:rtl/>
        </w:rPr>
        <w:tab/>
      </w:r>
      <w:r w:rsidRPr="007447D7">
        <w:rPr>
          <w:rtl/>
        </w:rPr>
        <w:t xml:space="preserve"> 4 : 335</w:t>
      </w:r>
    </w:p>
    <w:p w:rsidR="007E17A4" w:rsidRPr="007447D7" w:rsidRDefault="007E17A4" w:rsidP="007E17A4">
      <w:pPr>
        <w:pStyle w:val="TOC3"/>
        <w:rPr>
          <w:rtl/>
        </w:rPr>
      </w:pPr>
      <w:r w:rsidRPr="004E2CF9">
        <w:rPr>
          <w:rStyle w:val="libAlaemChar"/>
          <w:rtl/>
        </w:rPr>
        <w:t>(</w:t>
      </w:r>
      <w:r w:rsidRPr="004E2CF9">
        <w:rPr>
          <w:rStyle w:val="libAieChar"/>
          <w:rtl/>
        </w:rPr>
        <w:t xml:space="preserve"> تَلْفَحُ وُجُوهَهُمُ النَّارُ وَهُمْ فِيها كالِحُونَ </w:t>
      </w:r>
      <w:r w:rsidRPr="004E2CF9">
        <w:rPr>
          <w:rStyle w:val="libAlaemChar"/>
          <w:rtl/>
        </w:rPr>
        <w:t>)</w:t>
      </w:r>
      <w:r w:rsidRPr="007447D7">
        <w:rPr>
          <w:rtl/>
        </w:rPr>
        <w:t xml:space="preserve"> (104)</w:t>
      </w:r>
      <w:r>
        <w:rPr>
          <w:rFonts w:hint="cs"/>
          <w:rtl/>
        </w:rPr>
        <w:t xml:space="preserve"> </w:t>
      </w:r>
      <w:r>
        <w:rPr>
          <w:rFonts w:hint="cs"/>
          <w:rtl/>
        </w:rPr>
        <w:tab/>
      </w:r>
      <w:r w:rsidRPr="007447D7">
        <w:rPr>
          <w:rtl/>
        </w:rPr>
        <w:t xml:space="preserve"> 4 : 305</w:t>
      </w:r>
    </w:p>
    <w:p w:rsidR="007E17A4" w:rsidRPr="007447D7" w:rsidRDefault="007E17A4" w:rsidP="007E17A4">
      <w:pPr>
        <w:pStyle w:val="TOC3"/>
        <w:rPr>
          <w:rtl/>
        </w:rPr>
      </w:pPr>
      <w:r w:rsidRPr="004E2CF9">
        <w:rPr>
          <w:rStyle w:val="libAlaemChar"/>
          <w:rtl/>
        </w:rPr>
        <w:t>(</w:t>
      </w:r>
      <w:r w:rsidRPr="004E2CF9">
        <w:rPr>
          <w:rStyle w:val="libAieChar"/>
          <w:rtl/>
        </w:rPr>
        <w:t xml:space="preserve"> أَفَحَسِبْتُمْ أَنَّما خَلَقْناكُمْ عَبَثاً </w:t>
      </w:r>
      <w:r w:rsidRPr="004E2CF9">
        <w:rPr>
          <w:rStyle w:val="libAlaemChar"/>
          <w:rtl/>
        </w:rPr>
        <w:t>)</w:t>
      </w:r>
      <w:r w:rsidRPr="007447D7">
        <w:rPr>
          <w:rtl/>
        </w:rPr>
        <w:t xml:space="preserve"> (115)</w:t>
      </w:r>
      <w:r>
        <w:rPr>
          <w:rFonts w:hint="cs"/>
          <w:rtl/>
        </w:rPr>
        <w:t xml:space="preserve"> </w:t>
      </w:r>
      <w:r>
        <w:rPr>
          <w:rFonts w:hint="cs"/>
          <w:rtl/>
        </w:rPr>
        <w:tab/>
      </w:r>
      <w:r w:rsidRPr="007447D7">
        <w:rPr>
          <w:rtl/>
        </w:rPr>
        <w:t xml:space="preserve"> 2 : 399 </w:t>
      </w:r>
      <w:r>
        <w:rPr>
          <w:rtl/>
        </w:rPr>
        <w:t>و 4</w:t>
      </w:r>
      <w:r w:rsidRPr="007447D7">
        <w:rPr>
          <w:rtl/>
        </w:rPr>
        <w:t xml:space="preserve"> : 133</w:t>
      </w:r>
    </w:p>
    <w:p w:rsidR="007E17A4" w:rsidRDefault="007E17A4" w:rsidP="004E2CF9">
      <w:pPr>
        <w:pStyle w:val="libAlaem"/>
        <w:rPr>
          <w:rtl/>
        </w:rPr>
      </w:pPr>
      <w:r w:rsidRPr="007447D7">
        <w:rPr>
          <w:rtl/>
          <w:lang w:bidi="fa-IR"/>
        </w:rPr>
        <w:t xml:space="preserve">سورة النور (24) </w:t>
      </w:r>
    </w:p>
    <w:p w:rsidR="007E17A4" w:rsidRPr="007447D7" w:rsidRDefault="007E17A4" w:rsidP="004E2CF9">
      <w:pPr>
        <w:pStyle w:val="libAlaem"/>
        <w:rPr>
          <w:rtl/>
        </w:rPr>
      </w:pPr>
      <w:r w:rsidRPr="007447D7">
        <w:rPr>
          <w:rtl/>
        </w:rPr>
        <w:t>(</w:t>
      </w:r>
      <w:r w:rsidRPr="004E2CF9">
        <w:rPr>
          <w:rStyle w:val="libAieChar"/>
          <w:rtl/>
        </w:rPr>
        <w:t xml:space="preserve"> الزَّانِيَةُ وَالزَّانِي فَاجْلِدُوا كُلَّ واحِدٍ مِنْهُما مِائَةَ جَلْدَةٍ </w:t>
      </w:r>
      <w:r w:rsidRPr="004E2CF9">
        <w:rPr>
          <w:rStyle w:val="libAlaemChar"/>
          <w:rtl/>
        </w:rPr>
        <w:t>)</w:t>
      </w:r>
      <w:r w:rsidRPr="007447D7">
        <w:rPr>
          <w:rtl/>
        </w:rPr>
        <w:t xml:space="preserve"> (2)</w:t>
      </w:r>
      <w:r>
        <w:rPr>
          <w:rFonts w:hint="cs"/>
          <w:rtl/>
        </w:rPr>
        <w:t xml:space="preserve"> </w:t>
      </w:r>
      <w:r>
        <w:rPr>
          <w:rFonts w:hint="cs"/>
          <w:rtl/>
        </w:rPr>
        <w:tab/>
      </w:r>
      <w:r w:rsidRPr="007447D7">
        <w:rPr>
          <w:rtl/>
        </w:rPr>
        <w:t xml:space="preserve"> 3 : 355</w:t>
      </w:r>
    </w:p>
    <w:p w:rsidR="007E17A4" w:rsidRPr="007447D7" w:rsidRDefault="007E17A4" w:rsidP="007E17A4">
      <w:pPr>
        <w:pStyle w:val="TOC3"/>
        <w:rPr>
          <w:rtl/>
        </w:rPr>
      </w:pPr>
      <w:r w:rsidRPr="004E2CF9">
        <w:rPr>
          <w:rStyle w:val="libAlaemChar"/>
          <w:rtl/>
        </w:rPr>
        <w:t>(</w:t>
      </w:r>
      <w:r w:rsidRPr="004E2CF9">
        <w:rPr>
          <w:rStyle w:val="libAieChar"/>
          <w:rtl/>
        </w:rPr>
        <w:t xml:space="preserve"> وَلَوْ لا فَضْلُ اللهِ عَلَيْكُمْ وَرَحْمَتُهُ </w:t>
      </w:r>
      <w:r w:rsidRPr="004E2CF9">
        <w:rPr>
          <w:rStyle w:val="libAlaemChar"/>
          <w:rtl/>
        </w:rPr>
        <w:t>)</w:t>
      </w:r>
      <w:r>
        <w:rPr>
          <w:rtl/>
        </w:rPr>
        <w:t xml:space="preserve"> ..</w:t>
      </w:r>
      <w:r w:rsidRPr="007447D7">
        <w:rPr>
          <w:rtl/>
        </w:rPr>
        <w:t>. (10)</w:t>
      </w:r>
      <w:r>
        <w:rPr>
          <w:rFonts w:hint="cs"/>
          <w:rtl/>
        </w:rPr>
        <w:t xml:space="preserve"> </w:t>
      </w:r>
      <w:r>
        <w:rPr>
          <w:rFonts w:hint="cs"/>
          <w:rtl/>
        </w:rPr>
        <w:tab/>
      </w:r>
      <w:r w:rsidRPr="007447D7">
        <w:rPr>
          <w:rtl/>
        </w:rPr>
        <w:t xml:space="preserve"> 2 : 455</w:t>
      </w:r>
    </w:p>
    <w:p w:rsidR="007E17A4" w:rsidRPr="007447D7" w:rsidRDefault="007E17A4" w:rsidP="007E17A4">
      <w:pPr>
        <w:pStyle w:val="TOC3"/>
        <w:rPr>
          <w:rtl/>
        </w:rPr>
      </w:pPr>
      <w:r w:rsidRPr="004E2CF9">
        <w:rPr>
          <w:rStyle w:val="libAlaemChar"/>
          <w:rtl/>
        </w:rPr>
        <w:t>(</w:t>
      </w:r>
      <w:r w:rsidRPr="004E2CF9">
        <w:rPr>
          <w:rStyle w:val="libAieChar"/>
          <w:rtl/>
        </w:rPr>
        <w:t xml:space="preserve"> إِنَّ الَّذِينَ يُحِبُّونَ أَنْ تَشِيعَ الْفاحِشَةُ فِي الَّذِينَ آمَنُوا </w:t>
      </w:r>
      <w:r w:rsidRPr="004E2CF9">
        <w:rPr>
          <w:rStyle w:val="libAlaemChar"/>
          <w:rtl/>
        </w:rPr>
        <w:t>)</w:t>
      </w:r>
      <w:r w:rsidRPr="007447D7">
        <w:rPr>
          <w:rtl/>
        </w:rPr>
        <w:t xml:space="preserve"> (19)</w:t>
      </w:r>
      <w:r>
        <w:rPr>
          <w:rFonts w:hint="cs"/>
          <w:rtl/>
        </w:rPr>
        <w:t xml:space="preserve"> </w:t>
      </w:r>
      <w:r>
        <w:rPr>
          <w:rFonts w:hint="cs"/>
          <w:rtl/>
        </w:rPr>
        <w:tab/>
      </w:r>
      <w:r w:rsidRPr="007447D7">
        <w:rPr>
          <w:rtl/>
        </w:rPr>
        <w:t xml:space="preserve"> 4 : 326</w:t>
      </w:r>
    </w:p>
    <w:p w:rsidR="007E17A4" w:rsidRPr="007447D7" w:rsidRDefault="007E17A4" w:rsidP="007E17A4">
      <w:pPr>
        <w:pStyle w:val="TOC3"/>
        <w:rPr>
          <w:rtl/>
        </w:rPr>
      </w:pPr>
      <w:r w:rsidRPr="004E2CF9">
        <w:rPr>
          <w:rStyle w:val="libAlaemChar"/>
          <w:rtl/>
        </w:rPr>
        <w:t>(</w:t>
      </w:r>
      <w:r w:rsidRPr="004E2CF9">
        <w:rPr>
          <w:rStyle w:val="libAieChar"/>
          <w:rtl/>
        </w:rPr>
        <w:t xml:space="preserve"> قُلْ لا أَسْئَلُكُمْ عَلَيْهِ أَجْراً إِلاَّ الْمَوَدَّةَ فِي الْقُرْبى </w:t>
      </w:r>
      <w:r w:rsidRPr="004E2CF9">
        <w:rPr>
          <w:rStyle w:val="libAlaemChar"/>
          <w:rtl/>
        </w:rPr>
        <w:t>)</w:t>
      </w:r>
      <w:r w:rsidRPr="007447D7">
        <w:rPr>
          <w:rtl/>
        </w:rPr>
        <w:t xml:space="preserve"> (22)</w:t>
      </w:r>
      <w:r>
        <w:rPr>
          <w:rFonts w:hint="cs"/>
          <w:rtl/>
        </w:rPr>
        <w:t xml:space="preserve"> </w:t>
      </w:r>
      <w:r>
        <w:rPr>
          <w:rFonts w:hint="cs"/>
          <w:rtl/>
        </w:rPr>
        <w:tab/>
      </w:r>
      <w:r w:rsidRPr="007447D7">
        <w:rPr>
          <w:rtl/>
        </w:rPr>
        <w:t xml:space="preserve"> 3 : 348</w:t>
      </w:r>
    </w:p>
    <w:p w:rsidR="007E17A4" w:rsidRPr="007447D7" w:rsidRDefault="007E17A4" w:rsidP="007E17A4">
      <w:pPr>
        <w:pStyle w:val="TOC3"/>
        <w:rPr>
          <w:rtl/>
        </w:rPr>
      </w:pPr>
      <w:r w:rsidRPr="004E2CF9">
        <w:rPr>
          <w:rStyle w:val="libAlaemChar"/>
          <w:rtl/>
        </w:rPr>
        <w:t>(</w:t>
      </w:r>
      <w:r w:rsidRPr="004E2CF9">
        <w:rPr>
          <w:rStyle w:val="libAieChar"/>
          <w:rtl/>
        </w:rPr>
        <w:t xml:space="preserve"> يَوْمَ تَشْهَدُ عَلَيْهِمْ أَلْسِنَتُهُمْ </w:t>
      </w:r>
      <w:r w:rsidRPr="004E2CF9">
        <w:rPr>
          <w:rStyle w:val="libAlaemChar"/>
          <w:rtl/>
        </w:rPr>
        <w:t>)</w:t>
      </w:r>
      <w:r w:rsidRPr="007447D7">
        <w:rPr>
          <w:rtl/>
        </w:rPr>
        <w:t xml:space="preserve"> (24)</w:t>
      </w:r>
      <w:r>
        <w:rPr>
          <w:rFonts w:hint="cs"/>
          <w:rtl/>
        </w:rPr>
        <w:t xml:space="preserve"> </w:t>
      </w:r>
      <w:r>
        <w:rPr>
          <w:rFonts w:hint="cs"/>
          <w:rtl/>
        </w:rPr>
        <w:tab/>
      </w:r>
      <w:r w:rsidRPr="007447D7">
        <w:rPr>
          <w:rtl/>
        </w:rPr>
        <w:t xml:space="preserve"> 4 : 304</w:t>
      </w:r>
    </w:p>
    <w:p w:rsidR="007E17A4" w:rsidRPr="007447D7" w:rsidRDefault="007E17A4" w:rsidP="007E17A4">
      <w:pPr>
        <w:pStyle w:val="TOC3"/>
        <w:rPr>
          <w:rtl/>
        </w:rPr>
      </w:pPr>
      <w:r w:rsidRPr="004E2CF9">
        <w:rPr>
          <w:rStyle w:val="libAlaemChar"/>
          <w:rtl/>
        </w:rPr>
        <w:t>(</w:t>
      </w:r>
      <w:r w:rsidRPr="004E2CF9">
        <w:rPr>
          <w:rStyle w:val="libAieChar"/>
          <w:rtl/>
        </w:rPr>
        <w:t xml:space="preserve"> تُوبُوا إِلَى اللهِ جَمِيعاً </w:t>
      </w:r>
      <w:r w:rsidRPr="004E2CF9">
        <w:rPr>
          <w:rStyle w:val="libAlaemChar"/>
          <w:rtl/>
        </w:rPr>
        <w:t>)</w:t>
      </w:r>
      <w:r w:rsidRPr="007447D7">
        <w:rPr>
          <w:rtl/>
        </w:rPr>
        <w:t xml:space="preserve"> (31)</w:t>
      </w:r>
      <w:r>
        <w:rPr>
          <w:rFonts w:hint="cs"/>
          <w:rtl/>
        </w:rPr>
        <w:t xml:space="preserve"> </w:t>
      </w:r>
      <w:r>
        <w:rPr>
          <w:rFonts w:hint="cs"/>
          <w:rtl/>
        </w:rPr>
        <w:tab/>
      </w:r>
      <w:r w:rsidRPr="007447D7">
        <w:rPr>
          <w:rtl/>
        </w:rPr>
        <w:t xml:space="preserve"> 4 : 293</w:t>
      </w:r>
      <w:r>
        <w:rPr>
          <w:rtl/>
        </w:rPr>
        <w:t xml:space="preserve"> ، </w:t>
      </w:r>
      <w:r w:rsidRPr="007447D7">
        <w:rPr>
          <w:rtl/>
        </w:rPr>
        <w:t>321</w:t>
      </w:r>
    </w:p>
    <w:p w:rsidR="007E17A4" w:rsidRPr="007447D7" w:rsidRDefault="007E17A4" w:rsidP="007E17A4">
      <w:pPr>
        <w:pStyle w:val="TOC3"/>
        <w:rPr>
          <w:rtl/>
        </w:rPr>
      </w:pPr>
      <w:r w:rsidRPr="004E2CF9">
        <w:rPr>
          <w:rStyle w:val="libAlaemChar"/>
          <w:rtl/>
        </w:rPr>
        <w:t>(</w:t>
      </w:r>
      <w:r w:rsidRPr="004E2CF9">
        <w:rPr>
          <w:rStyle w:val="libAieChar"/>
          <w:rtl/>
        </w:rPr>
        <w:t xml:space="preserve"> اللهُ نُورُ السَّماواتِ وَالْأَرْضِ مَثَلُ نُورِهِ كَمِشْكاةٍ </w:t>
      </w:r>
      <w:r w:rsidRPr="004E2CF9">
        <w:rPr>
          <w:rStyle w:val="libAlaemChar"/>
          <w:rtl/>
        </w:rPr>
        <w:t>)</w:t>
      </w:r>
      <w:r>
        <w:rPr>
          <w:rtl/>
        </w:rPr>
        <w:t xml:space="preserve"> ..</w:t>
      </w:r>
      <w:r w:rsidRPr="007447D7">
        <w:rPr>
          <w:rtl/>
        </w:rPr>
        <w:t>. (35)</w:t>
      </w:r>
      <w:r>
        <w:rPr>
          <w:rFonts w:hint="cs"/>
          <w:rtl/>
        </w:rPr>
        <w:t xml:space="preserve"> </w:t>
      </w:r>
      <w:r>
        <w:rPr>
          <w:rFonts w:hint="cs"/>
          <w:rtl/>
        </w:rPr>
        <w:tab/>
      </w:r>
      <w:r w:rsidRPr="007447D7">
        <w:rPr>
          <w:rtl/>
        </w:rPr>
        <w:t xml:space="preserve"> 3 : 269</w:t>
      </w:r>
    </w:p>
    <w:p w:rsidR="007E17A4" w:rsidRPr="007447D7" w:rsidRDefault="007E17A4" w:rsidP="007E17A4">
      <w:pPr>
        <w:pStyle w:val="TOC3"/>
        <w:rPr>
          <w:rtl/>
        </w:rPr>
      </w:pPr>
      <w:r w:rsidRPr="004E2CF9">
        <w:rPr>
          <w:rStyle w:val="libAlaemChar"/>
          <w:rtl/>
        </w:rPr>
        <w:t>(</w:t>
      </w:r>
      <w:r w:rsidRPr="004E2CF9">
        <w:rPr>
          <w:rStyle w:val="libAieChar"/>
          <w:rtl/>
        </w:rPr>
        <w:t xml:space="preserve"> فِي بُيُوتٍ أَذِنَ اللهُ أَنْ تُرْفَعَ وَيُذْكَرَ فِيهَا اسْمُهُ </w:t>
      </w:r>
      <w:r w:rsidRPr="004E2CF9">
        <w:rPr>
          <w:rStyle w:val="libAlaemChar"/>
          <w:rtl/>
        </w:rPr>
        <w:t>)</w:t>
      </w:r>
      <w:r>
        <w:rPr>
          <w:rtl/>
        </w:rPr>
        <w:t xml:space="preserve"> ..</w:t>
      </w:r>
      <w:r w:rsidRPr="007447D7">
        <w:rPr>
          <w:rtl/>
        </w:rPr>
        <w:t>. (36)</w:t>
      </w:r>
      <w:r>
        <w:rPr>
          <w:rFonts w:hint="cs"/>
          <w:rtl/>
        </w:rPr>
        <w:t xml:space="preserve"> </w:t>
      </w:r>
      <w:r>
        <w:rPr>
          <w:rFonts w:hint="cs"/>
          <w:rtl/>
        </w:rPr>
        <w:tab/>
      </w:r>
      <w:r w:rsidRPr="007447D7">
        <w:rPr>
          <w:rtl/>
        </w:rPr>
        <w:t xml:space="preserve"> 3 : 261</w:t>
      </w:r>
    </w:p>
    <w:p w:rsidR="007E17A4" w:rsidRPr="007447D7" w:rsidRDefault="007E17A4" w:rsidP="007E17A4">
      <w:pPr>
        <w:pStyle w:val="TOC3"/>
        <w:rPr>
          <w:rtl/>
        </w:rPr>
      </w:pPr>
      <w:r w:rsidRPr="004E2CF9">
        <w:rPr>
          <w:rStyle w:val="libAlaemChar"/>
          <w:rtl/>
        </w:rPr>
        <w:t>(</w:t>
      </w:r>
      <w:r w:rsidRPr="004E2CF9">
        <w:rPr>
          <w:rStyle w:val="libAieChar"/>
          <w:rtl/>
        </w:rPr>
        <w:t xml:space="preserve"> يَحْسَبُهُ الظَّمْآنُ ماءً حَتَّى إِذا جاءَهُ لَمْ يَجِدْهُ شَيْئاً </w:t>
      </w:r>
      <w:r w:rsidRPr="004E2CF9">
        <w:rPr>
          <w:rStyle w:val="libAlaemChar"/>
          <w:rtl/>
        </w:rPr>
        <w:t>)</w:t>
      </w:r>
      <w:r w:rsidRPr="007447D7">
        <w:rPr>
          <w:rtl/>
        </w:rPr>
        <w:t xml:space="preserve"> (39)</w:t>
      </w:r>
      <w:r>
        <w:rPr>
          <w:rFonts w:hint="cs"/>
          <w:rtl/>
        </w:rPr>
        <w:t xml:space="preserve"> </w:t>
      </w:r>
      <w:r>
        <w:rPr>
          <w:rFonts w:hint="cs"/>
          <w:rtl/>
        </w:rPr>
        <w:tab/>
      </w:r>
      <w:r w:rsidRPr="007447D7">
        <w:rPr>
          <w:rtl/>
        </w:rPr>
        <w:t xml:space="preserve"> 3 : 284</w:t>
      </w:r>
    </w:p>
    <w:p w:rsidR="007E17A4" w:rsidRPr="007447D7" w:rsidRDefault="007E17A4" w:rsidP="007E17A4">
      <w:pPr>
        <w:pStyle w:val="TOC3"/>
        <w:rPr>
          <w:rtl/>
        </w:rPr>
      </w:pPr>
      <w:r w:rsidRPr="004E2CF9">
        <w:rPr>
          <w:rStyle w:val="libAlaemChar"/>
          <w:rtl/>
        </w:rPr>
        <w:t>(</w:t>
      </w:r>
      <w:r w:rsidRPr="004E2CF9">
        <w:rPr>
          <w:rStyle w:val="libAieChar"/>
          <w:rtl/>
        </w:rPr>
        <w:t xml:space="preserve"> أَلَمْ تَرَ أَنَّ اللهَ يُزْجِي سَحاباً </w:t>
      </w:r>
      <w:r w:rsidRPr="004E2CF9">
        <w:rPr>
          <w:rStyle w:val="libAlaemChar"/>
          <w:rtl/>
        </w:rPr>
        <w:t>)</w:t>
      </w:r>
      <w:r w:rsidRPr="007447D7">
        <w:rPr>
          <w:rtl/>
        </w:rPr>
        <w:t xml:space="preserve"> (43)</w:t>
      </w:r>
      <w:r>
        <w:rPr>
          <w:rFonts w:hint="cs"/>
          <w:rtl/>
        </w:rPr>
        <w:t xml:space="preserve"> </w:t>
      </w:r>
      <w:r>
        <w:rPr>
          <w:rFonts w:hint="cs"/>
          <w:rtl/>
        </w:rPr>
        <w:tab/>
      </w:r>
      <w:r w:rsidRPr="007447D7">
        <w:rPr>
          <w:rtl/>
        </w:rPr>
        <w:t xml:space="preserve"> 2 : 516</w:t>
      </w:r>
    </w:p>
    <w:p w:rsidR="007E17A4" w:rsidRPr="007447D7" w:rsidRDefault="007E17A4" w:rsidP="007E17A4">
      <w:pPr>
        <w:pStyle w:val="TOC3"/>
        <w:rPr>
          <w:rtl/>
        </w:rPr>
      </w:pPr>
      <w:r w:rsidRPr="004E2CF9">
        <w:rPr>
          <w:rStyle w:val="libAlaemChar"/>
          <w:rtl/>
        </w:rPr>
        <w:t>(</w:t>
      </w:r>
      <w:r w:rsidRPr="004E2CF9">
        <w:rPr>
          <w:rStyle w:val="libAieChar"/>
          <w:rtl/>
        </w:rPr>
        <w:t xml:space="preserve"> فَتَرَى الْوَدْقَ يَخْرُجُ مِنْ خِلالِهِ </w:t>
      </w:r>
      <w:r w:rsidRPr="004E2CF9">
        <w:rPr>
          <w:rStyle w:val="libAlaemChar"/>
          <w:rtl/>
        </w:rPr>
        <w:t>)</w:t>
      </w:r>
      <w:r w:rsidRPr="007447D7">
        <w:rPr>
          <w:rtl/>
        </w:rPr>
        <w:t xml:space="preserve"> (43)</w:t>
      </w:r>
      <w:r>
        <w:rPr>
          <w:rFonts w:hint="cs"/>
          <w:rtl/>
        </w:rPr>
        <w:t xml:space="preserve"> </w:t>
      </w:r>
      <w:r>
        <w:rPr>
          <w:rFonts w:hint="cs"/>
          <w:rtl/>
        </w:rPr>
        <w:tab/>
      </w:r>
      <w:r w:rsidRPr="007447D7">
        <w:rPr>
          <w:rtl/>
        </w:rPr>
        <w:t xml:space="preserve"> 2 : 516</w:t>
      </w:r>
    </w:p>
    <w:p w:rsidR="007E17A4" w:rsidRPr="007447D7" w:rsidRDefault="007E17A4" w:rsidP="007E17A4">
      <w:pPr>
        <w:pStyle w:val="TOC3"/>
        <w:rPr>
          <w:rtl/>
        </w:rPr>
      </w:pPr>
      <w:r w:rsidRPr="004E2CF9">
        <w:rPr>
          <w:rStyle w:val="libAlaemChar"/>
          <w:rtl/>
        </w:rPr>
        <w:t>(</w:t>
      </w:r>
      <w:r w:rsidRPr="004E2CF9">
        <w:rPr>
          <w:rStyle w:val="libAieChar"/>
          <w:rtl/>
        </w:rPr>
        <w:t xml:space="preserve"> لَيَسْتَخْلِفَنَّهُمْ فِي الْأَرْضِ </w:t>
      </w:r>
      <w:r w:rsidRPr="004E2CF9">
        <w:rPr>
          <w:rStyle w:val="libAlaemChar"/>
          <w:rtl/>
        </w:rPr>
        <w:t>)</w:t>
      </w:r>
      <w:r w:rsidRPr="007447D7">
        <w:rPr>
          <w:rtl/>
        </w:rPr>
        <w:t xml:space="preserve"> (55)</w:t>
      </w:r>
      <w:r>
        <w:rPr>
          <w:rFonts w:hint="cs"/>
          <w:rtl/>
        </w:rPr>
        <w:t xml:space="preserve"> </w:t>
      </w:r>
      <w:r>
        <w:rPr>
          <w:rFonts w:hint="cs"/>
          <w:rtl/>
        </w:rPr>
        <w:tab/>
      </w:r>
      <w:r w:rsidRPr="007447D7">
        <w:rPr>
          <w:rtl/>
        </w:rPr>
        <w:t xml:space="preserve"> 3 : 336</w:t>
      </w:r>
    </w:p>
    <w:p w:rsidR="007E17A4" w:rsidRPr="007447D7" w:rsidRDefault="007E17A4" w:rsidP="007E17A4">
      <w:pPr>
        <w:pStyle w:val="TOC3"/>
        <w:rPr>
          <w:rtl/>
        </w:rPr>
      </w:pPr>
      <w:r w:rsidRPr="004E2CF9">
        <w:rPr>
          <w:rStyle w:val="libAlaemChar"/>
          <w:rtl/>
        </w:rPr>
        <w:t>(</w:t>
      </w:r>
      <w:r w:rsidRPr="004E2CF9">
        <w:rPr>
          <w:rStyle w:val="libAieChar"/>
          <w:rtl/>
        </w:rPr>
        <w:t xml:space="preserve"> لا تَجْعَلُوا دُعاءَ الرَّسُولِ بَيْنَكُمْ كَدُعاءِ بَعْضِكُمْ بَعْضاً </w:t>
      </w:r>
      <w:r w:rsidRPr="004E2CF9">
        <w:rPr>
          <w:rStyle w:val="libAlaemChar"/>
          <w:rtl/>
        </w:rPr>
        <w:t>)</w:t>
      </w:r>
      <w:r w:rsidRPr="007447D7">
        <w:rPr>
          <w:rtl/>
        </w:rPr>
        <w:t xml:space="preserve"> (63)</w:t>
      </w:r>
      <w:r>
        <w:rPr>
          <w:rFonts w:hint="cs"/>
          <w:rtl/>
        </w:rPr>
        <w:t xml:space="preserve"> </w:t>
      </w:r>
      <w:r>
        <w:rPr>
          <w:rFonts w:hint="cs"/>
          <w:rtl/>
        </w:rPr>
        <w:tab/>
      </w:r>
      <w:r w:rsidRPr="007447D7">
        <w:rPr>
          <w:rtl/>
        </w:rPr>
        <w:t xml:space="preserve"> 3 : 237</w:t>
      </w:r>
    </w:p>
    <w:p w:rsidR="007E17A4" w:rsidRDefault="007E17A4" w:rsidP="004E2CF9">
      <w:pPr>
        <w:pStyle w:val="libCenterBold2"/>
        <w:rPr>
          <w:rtl/>
        </w:rPr>
      </w:pPr>
      <w:r w:rsidRPr="007447D7">
        <w:rPr>
          <w:rtl/>
        </w:rPr>
        <w:t>سورة الفرقان (25)</w:t>
      </w:r>
    </w:p>
    <w:p w:rsidR="007E17A4" w:rsidRPr="007447D7" w:rsidRDefault="007E17A4" w:rsidP="007E17A4">
      <w:pPr>
        <w:pStyle w:val="TOC3"/>
        <w:rPr>
          <w:rtl/>
        </w:rPr>
      </w:pPr>
      <w:r w:rsidRPr="004E2CF9">
        <w:rPr>
          <w:rStyle w:val="libAlaemChar"/>
          <w:rtl/>
        </w:rPr>
        <w:t>(</w:t>
      </w:r>
      <w:r w:rsidRPr="004E2CF9">
        <w:rPr>
          <w:rStyle w:val="libAieChar"/>
          <w:rtl/>
        </w:rPr>
        <w:t xml:space="preserve"> وَقالَ الَّذِينَ لا يَرْجُونَ لِقاءَنا لَوْ لا أُنْزِلَ عَلَيْنَا الْمَلائِكَةُ </w:t>
      </w:r>
      <w:r w:rsidRPr="004E2CF9">
        <w:rPr>
          <w:rStyle w:val="libAlaemChar"/>
          <w:rtl/>
        </w:rPr>
        <w:t>)</w:t>
      </w:r>
      <w:r>
        <w:rPr>
          <w:rtl/>
        </w:rPr>
        <w:t xml:space="preserve"> ..</w:t>
      </w:r>
      <w:r w:rsidRPr="007447D7">
        <w:rPr>
          <w:rtl/>
        </w:rPr>
        <w:t>. (21)</w:t>
      </w:r>
      <w:r>
        <w:rPr>
          <w:rFonts w:hint="cs"/>
          <w:rtl/>
        </w:rPr>
        <w:t xml:space="preserve"> </w:t>
      </w:r>
      <w:r>
        <w:rPr>
          <w:rFonts w:hint="cs"/>
          <w:rtl/>
        </w:rPr>
        <w:tab/>
      </w:r>
      <w:r w:rsidRPr="007447D7">
        <w:rPr>
          <w:rtl/>
        </w:rPr>
        <w:t xml:space="preserve"> 2 : 323</w:t>
      </w:r>
    </w:p>
    <w:p w:rsidR="007E17A4" w:rsidRPr="007447D7" w:rsidRDefault="007E17A4" w:rsidP="007E17A4">
      <w:pPr>
        <w:pStyle w:val="TOC3"/>
        <w:rPr>
          <w:rtl/>
        </w:rPr>
      </w:pPr>
      <w:r w:rsidRPr="004E2CF9">
        <w:rPr>
          <w:rStyle w:val="libAlaemChar"/>
          <w:rtl/>
        </w:rPr>
        <w:t>(</w:t>
      </w:r>
      <w:r w:rsidRPr="004E2CF9">
        <w:rPr>
          <w:rStyle w:val="libAieChar"/>
          <w:rtl/>
        </w:rPr>
        <w:t xml:space="preserve"> جَعَلَ لَكُمُ اللَّيْلَ لِباساً وَالنَّوْمَ سُباتاً </w:t>
      </w:r>
      <w:r w:rsidRPr="004E2CF9">
        <w:rPr>
          <w:rStyle w:val="libAlaemChar"/>
          <w:rtl/>
        </w:rPr>
        <w:t>)</w:t>
      </w:r>
      <w:r w:rsidRPr="007447D7">
        <w:rPr>
          <w:rtl/>
        </w:rPr>
        <w:t xml:space="preserve"> (47)</w:t>
      </w:r>
      <w:r>
        <w:rPr>
          <w:rFonts w:hint="cs"/>
          <w:rtl/>
        </w:rPr>
        <w:t xml:space="preserve"> </w:t>
      </w:r>
      <w:r>
        <w:rPr>
          <w:rFonts w:hint="cs"/>
          <w:rtl/>
        </w:rPr>
        <w:tab/>
      </w:r>
      <w:r w:rsidRPr="007447D7">
        <w:rPr>
          <w:rtl/>
        </w:rPr>
        <w:t xml:space="preserve"> 1 : 403</w:t>
      </w:r>
    </w:p>
    <w:p w:rsidR="007E17A4" w:rsidRDefault="007E17A4" w:rsidP="004E2CF9">
      <w:pPr>
        <w:pStyle w:val="libAlaem"/>
        <w:rPr>
          <w:rtl/>
        </w:rPr>
      </w:pPr>
      <w:r>
        <w:rPr>
          <w:rtl/>
          <w:lang w:bidi="fa-IR"/>
        </w:rPr>
        <w:br w:type="page"/>
      </w:r>
      <w:r w:rsidRPr="007447D7">
        <w:rPr>
          <w:rtl/>
          <w:lang w:bidi="fa-IR"/>
        </w:rPr>
        <w:lastRenderedPageBreak/>
        <w:t xml:space="preserve">سورة الشعراء (26) </w:t>
      </w:r>
    </w:p>
    <w:p w:rsidR="007E17A4" w:rsidRPr="007447D7" w:rsidRDefault="007E17A4" w:rsidP="004E2CF9">
      <w:pPr>
        <w:pStyle w:val="libAlaem"/>
        <w:rPr>
          <w:rtl/>
        </w:rPr>
      </w:pPr>
      <w:r w:rsidRPr="007447D7">
        <w:rPr>
          <w:rtl/>
        </w:rPr>
        <w:t>(</w:t>
      </w:r>
      <w:r w:rsidRPr="004E2CF9">
        <w:rPr>
          <w:rStyle w:val="libAieChar"/>
          <w:rtl/>
        </w:rPr>
        <w:t xml:space="preserve"> وَأُزْلِفَتِ الْجَنَّةُ لِلْمُتَّقِينَ </w:t>
      </w:r>
      <w:r w:rsidRPr="004E2CF9">
        <w:rPr>
          <w:rStyle w:val="libAlaemChar"/>
          <w:rtl/>
        </w:rPr>
        <w:t>)</w:t>
      </w:r>
      <w:r w:rsidRPr="007447D7">
        <w:rPr>
          <w:rtl/>
        </w:rPr>
        <w:t xml:space="preserve"> (90)</w:t>
      </w:r>
      <w:r>
        <w:rPr>
          <w:rFonts w:hint="cs"/>
          <w:rtl/>
        </w:rPr>
        <w:t xml:space="preserve"> </w:t>
      </w:r>
      <w:r>
        <w:rPr>
          <w:rFonts w:hint="cs"/>
          <w:rtl/>
        </w:rPr>
        <w:tab/>
      </w:r>
      <w:r w:rsidRPr="007447D7">
        <w:rPr>
          <w:rtl/>
        </w:rPr>
        <w:t xml:space="preserve"> 4 : 225</w:t>
      </w:r>
    </w:p>
    <w:p w:rsidR="007E17A4" w:rsidRPr="007447D7" w:rsidRDefault="007E17A4" w:rsidP="007E17A4">
      <w:pPr>
        <w:pStyle w:val="TOC3"/>
        <w:rPr>
          <w:rtl/>
        </w:rPr>
      </w:pPr>
      <w:r w:rsidRPr="004E2CF9">
        <w:rPr>
          <w:rStyle w:val="libAlaemChar"/>
          <w:rtl/>
        </w:rPr>
        <w:t>(</w:t>
      </w:r>
      <w:r w:rsidRPr="004E2CF9">
        <w:rPr>
          <w:rStyle w:val="libAieChar"/>
          <w:rtl/>
        </w:rPr>
        <w:t xml:space="preserve"> وَبُرِّزَتِ الْجَحِيمُ لِلْغاوِينَ </w:t>
      </w:r>
      <w:r w:rsidRPr="004E2CF9">
        <w:rPr>
          <w:rStyle w:val="libAlaemChar"/>
          <w:rtl/>
        </w:rPr>
        <w:t>)</w:t>
      </w:r>
      <w:r w:rsidRPr="007447D7">
        <w:rPr>
          <w:rtl/>
        </w:rPr>
        <w:t xml:space="preserve"> (91)</w:t>
      </w:r>
      <w:r>
        <w:rPr>
          <w:rFonts w:hint="cs"/>
          <w:rtl/>
        </w:rPr>
        <w:t xml:space="preserve"> </w:t>
      </w:r>
      <w:r>
        <w:rPr>
          <w:rFonts w:hint="cs"/>
          <w:rtl/>
        </w:rPr>
        <w:tab/>
      </w:r>
      <w:r w:rsidRPr="007447D7">
        <w:rPr>
          <w:rtl/>
        </w:rPr>
        <w:t xml:space="preserve"> 4 : 225</w:t>
      </w:r>
      <w:r>
        <w:rPr>
          <w:rtl/>
        </w:rPr>
        <w:t xml:space="preserve"> ، </w:t>
      </w:r>
      <w:r w:rsidRPr="007447D7">
        <w:rPr>
          <w:rtl/>
        </w:rPr>
        <w:t>318</w:t>
      </w:r>
    </w:p>
    <w:p w:rsidR="007E17A4" w:rsidRPr="007447D7" w:rsidRDefault="007E17A4" w:rsidP="007E17A4">
      <w:pPr>
        <w:pStyle w:val="TOC3"/>
        <w:rPr>
          <w:rtl/>
        </w:rPr>
      </w:pPr>
      <w:r w:rsidRPr="004E2CF9">
        <w:rPr>
          <w:rStyle w:val="libAlaemChar"/>
          <w:rtl/>
        </w:rPr>
        <w:t>(</w:t>
      </w:r>
      <w:r w:rsidRPr="004E2CF9">
        <w:rPr>
          <w:rStyle w:val="libAieChar"/>
          <w:rtl/>
        </w:rPr>
        <w:t xml:space="preserve"> وَأَنْذِرْ عَشِيرَتَكَ الْأَقْرَبِينَ </w:t>
      </w:r>
      <w:r w:rsidRPr="004E2CF9">
        <w:rPr>
          <w:rStyle w:val="libAlaemChar"/>
          <w:rtl/>
        </w:rPr>
        <w:t>)</w:t>
      </w:r>
      <w:r w:rsidRPr="007447D7">
        <w:rPr>
          <w:rtl/>
        </w:rPr>
        <w:t xml:space="preserve"> (214)</w:t>
      </w:r>
      <w:r>
        <w:rPr>
          <w:rFonts w:hint="cs"/>
          <w:rtl/>
        </w:rPr>
        <w:t xml:space="preserve"> </w:t>
      </w:r>
      <w:r>
        <w:rPr>
          <w:rFonts w:hint="cs"/>
          <w:rtl/>
        </w:rPr>
        <w:tab/>
      </w:r>
      <w:r w:rsidRPr="007447D7">
        <w:rPr>
          <w:rtl/>
        </w:rPr>
        <w:t xml:space="preserve"> 3 : 243</w:t>
      </w:r>
    </w:p>
    <w:p w:rsidR="007E17A4" w:rsidRPr="007447D7" w:rsidRDefault="007E17A4" w:rsidP="007E17A4">
      <w:pPr>
        <w:pStyle w:val="TOC3"/>
        <w:rPr>
          <w:rtl/>
        </w:rPr>
      </w:pPr>
      <w:r w:rsidRPr="004E2CF9">
        <w:rPr>
          <w:rStyle w:val="libAlaemChar"/>
          <w:rtl/>
        </w:rPr>
        <w:t>(</w:t>
      </w:r>
      <w:r w:rsidRPr="004E2CF9">
        <w:rPr>
          <w:rStyle w:val="libAieChar"/>
          <w:rtl/>
        </w:rPr>
        <w:t xml:space="preserve"> وَسَيَعْلَمُ الَّذِينَ ظَلَمُوا أَيَّ مُنْقَلَبٍ يَنْقَلِبُونَ </w:t>
      </w:r>
      <w:r w:rsidRPr="004E2CF9">
        <w:rPr>
          <w:rStyle w:val="libAlaemChar"/>
          <w:rtl/>
        </w:rPr>
        <w:t>)</w:t>
      </w:r>
      <w:r w:rsidRPr="007447D7">
        <w:rPr>
          <w:rtl/>
        </w:rPr>
        <w:t xml:space="preserve"> (227)</w:t>
      </w:r>
      <w:r>
        <w:rPr>
          <w:rFonts w:hint="cs"/>
          <w:rtl/>
        </w:rPr>
        <w:t xml:space="preserve"> </w:t>
      </w:r>
      <w:r>
        <w:rPr>
          <w:rFonts w:hint="cs"/>
          <w:rtl/>
        </w:rPr>
        <w:tab/>
      </w:r>
      <w:r w:rsidRPr="007447D7">
        <w:rPr>
          <w:rtl/>
        </w:rPr>
        <w:t xml:space="preserve"> 4 : 109</w:t>
      </w:r>
    </w:p>
    <w:p w:rsidR="007E17A4" w:rsidRDefault="007E17A4" w:rsidP="004E2CF9">
      <w:pPr>
        <w:pStyle w:val="libCenterBold2"/>
        <w:rPr>
          <w:rtl/>
        </w:rPr>
      </w:pPr>
      <w:r w:rsidRPr="007447D7">
        <w:rPr>
          <w:rtl/>
        </w:rPr>
        <w:t>سورة النمل (27)</w:t>
      </w:r>
    </w:p>
    <w:p w:rsidR="007E17A4" w:rsidRPr="007447D7" w:rsidRDefault="007E17A4" w:rsidP="007E17A4">
      <w:pPr>
        <w:pStyle w:val="TOC3"/>
        <w:rPr>
          <w:rtl/>
        </w:rPr>
      </w:pPr>
      <w:r w:rsidRPr="004E2CF9">
        <w:rPr>
          <w:rStyle w:val="libAlaemChar"/>
          <w:rtl/>
        </w:rPr>
        <w:t>(</w:t>
      </w:r>
      <w:r w:rsidRPr="004E2CF9">
        <w:rPr>
          <w:rStyle w:val="libAieChar"/>
          <w:rtl/>
        </w:rPr>
        <w:t xml:space="preserve"> وَجَحَدُوا بِها وَاسْتَيْقَنَتْها أَنْفُسُهُمْ </w:t>
      </w:r>
      <w:r w:rsidRPr="004E2CF9">
        <w:rPr>
          <w:rStyle w:val="libAlaemChar"/>
          <w:rtl/>
        </w:rPr>
        <w:t>)</w:t>
      </w:r>
      <w:r w:rsidRPr="007447D7">
        <w:rPr>
          <w:rtl/>
        </w:rPr>
        <w:t xml:space="preserve"> (14)</w:t>
      </w:r>
      <w:r>
        <w:rPr>
          <w:rFonts w:hint="cs"/>
          <w:rtl/>
        </w:rPr>
        <w:t xml:space="preserve"> </w:t>
      </w:r>
      <w:r>
        <w:rPr>
          <w:rFonts w:hint="cs"/>
          <w:rtl/>
        </w:rPr>
        <w:tab/>
      </w:r>
      <w:r w:rsidRPr="007447D7">
        <w:rPr>
          <w:rtl/>
        </w:rPr>
        <w:t xml:space="preserve"> 4 : 319</w:t>
      </w:r>
      <w:r>
        <w:rPr>
          <w:rtl/>
        </w:rPr>
        <w:t xml:space="preserve"> ، </w:t>
      </w:r>
      <w:r w:rsidRPr="007447D7">
        <w:rPr>
          <w:rtl/>
        </w:rPr>
        <w:t>322</w:t>
      </w:r>
    </w:p>
    <w:p w:rsidR="007E17A4" w:rsidRPr="007447D7" w:rsidRDefault="007E17A4" w:rsidP="007E17A4">
      <w:pPr>
        <w:pStyle w:val="TOC3"/>
        <w:rPr>
          <w:rtl/>
        </w:rPr>
      </w:pPr>
      <w:r w:rsidRPr="004E2CF9">
        <w:rPr>
          <w:rStyle w:val="libAlaemChar"/>
          <w:rtl/>
        </w:rPr>
        <w:t>(</w:t>
      </w:r>
      <w:r w:rsidRPr="004E2CF9">
        <w:rPr>
          <w:rStyle w:val="libAieChar"/>
          <w:rtl/>
        </w:rPr>
        <w:t xml:space="preserve"> أَنَا آتِيكَ بِهِ قَبْلَ أَنْ يَرْتَدَّ إِلَيْكَ طَرْفُكَ </w:t>
      </w:r>
      <w:r w:rsidRPr="004E2CF9">
        <w:rPr>
          <w:rStyle w:val="libAlaemChar"/>
          <w:rtl/>
        </w:rPr>
        <w:t>)</w:t>
      </w:r>
      <w:r w:rsidRPr="007447D7">
        <w:rPr>
          <w:rtl/>
        </w:rPr>
        <w:t xml:space="preserve"> (40) </w:t>
      </w:r>
      <w:r>
        <w:rPr>
          <w:rFonts w:hint="cs"/>
          <w:rtl/>
        </w:rPr>
        <w:tab/>
        <w:t xml:space="preserve"> </w:t>
      </w:r>
      <w:r w:rsidRPr="007447D7">
        <w:rPr>
          <w:rtl/>
        </w:rPr>
        <w:t>3 : 31</w:t>
      </w:r>
    </w:p>
    <w:p w:rsidR="007E17A4" w:rsidRPr="007447D7" w:rsidRDefault="007E17A4" w:rsidP="007E17A4">
      <w:pPr>
        <w:pStyle w:val="TOC3"/>
        <w:rPr>
          <w:rtl/>
        </w:rPr>
      </w:pPr>
      <w:r w:rsidRPr="004E2CF9">
        <w:rPr>
          <w:rStyle w:val="libAlaemChar"/>
          <w:rtl/>
        </w:rPr>
        <w:t>(</w:t>
      </w:r>
      <w:r w:rsidRPr="004E2CF9">
        <w:rPr>
          <w:rStyle w:val="libAieChar"/>
          <w:rtl/>
        </w:rPr>
        <w:t xml:space="preserve"> إِلاَّ امْرَأَتَهُ قَدَّرْناها مِنَ الْغابِرِينَ </w:t>
      </w:r>
      <w:r w:rsidRPr="004E2CF9">
        <w:rPr>
          <w:rStyle w:val="libAlaemChar"/>
          <w:rtl/>
        </w:rPr>
        <w:t>)</w:t>
      </w:r>
      <w:r w:rsidRPr="007447D7">
        <w:rPr>
          <w:rtl/>
        </w:rPr>
        <w:t xml:space="preserve"> (57)</w:t>
      </w:r>
      <w:r>
        <w:rPr>
          <w:rFonts w:hint="cs"/>
          <w:rtl/>
        </w:rPr>
        <w:t xml:space="preserve"> </w:t>
      </w:r>
      <w:r>
        <w:rPr>
          <w:rFonts w:hint="cs"/>
          <w:rtl/>
        </w:rPr>
        <w:tab/>
      </w:r>
      <w:r w:rsidRPr="007447D7">
        <w:rPr>
          <w:rtl/>
        </w:rPr>
        <w:t xml:space="preserve"> 2 : 425</w:t>
      </w:r>
      <w:r>
        <w:rPr>
          <w:rtl/>
        </w:rPr>
        <w:t xml:space="preserve"> ، </w:t>
      </w:r>
      <w:r w:rsidRPr="007447D7">
        <w:rPr>
          <w:rtl/>
        </w:rPr>
        <w:t>444</w:t>
      </w:r>
    </w:p>
    <w:p w:rsidR="007E17A4" w:rsidRDefault="007E17A4" w:rsidP="004E2CF9">
      <w:pPr>
        <w:pStyle w:val="libAlaem"/>
        <w:rPr>
          <w:rtl/>
        </w:rPr>
      </w:pPr>
      <w:r w:rsidRPr="007447D7">
        <w:rPr>
          <w:rtl/>
          <w:lang w:bidi="fa-IR"/>
        </w:rPr>
        <w:t xml:space="preserve">سورة القصص (28) </w:t>
      </w:r>
    </w:p>
    <w:p w:rsidR="007E17A4" w:rsidRPr="007447D7" w:rsidRDefault="007E17A4" w:rsidP="004E2CF9">
      <w:pPr>
        <w:pStyle w:val="libAlaem"/>
        <w:rPr>
          <w:rtl/>
        </w:rPr>
      </w:pPr>
      <w:r w:rsidRPr="007447D7">
        <w:rPr>
          <w:rtl/>
        </w:rPr>
        <w:t>(</w:t>
      </w:r>
      <w:r w:rsidRPr="004E2CF9">
        <w:rPr>
          <w:rStyle w:val="libAieChar"/>
          <w:rtl/>
        </w:rPr>
        <w:t xml:space="preserve"> وَنُرِيدُ أَنْ نَمُنَّ عَلَى الَّذِينَ اسْتُضْعِفُوا فِي الْأَرْضِ </w:t>
      </w:r>
      <w:r w:rsidRPr="004E2CF9">
        <w:rPr>
          <w:rStyle w:val="libAlaemChar"/>
          <w:rtl/>
        </w:rPr>
        <w:t>)</w:t>
      </w:r>
      <w:r>
        <w:rPr>
          <w:rtl/>
        </w:rPr>
        <w:t xml:space="preserve"> ..</w:t>
      </w:r>
      <w:r w:rsidRPr="007447D7">
        <w:rPr>
          <w:rtl/>
        </w:rPr>
        <w:t>. (5)</w:t>
      </w:r>
      <w:r>
        <w:rPr>
          <w:rFonts w:hint="cs"/>
          <w:rtl/>
        </w:rPr>
        <w:t xml:space="preserve"> </w:t>
      </w:r>
      <w:r>
        <w:rPr>
          <w:rFonts w:hint="cs"/>
          <w:rtl/>
        </w:rPr>
        <w:tab/>
      </w:r>
      <w:r w:rsidRPr="007447D7">
        <w:rPr>
          <w:rtl/>
        </w:rPr>
        <w:t xml:space="preserve"> 4 : 178</w:t>
      </w:r>
    </w:p>
    <w:p w:rsidR="007E17A4" w:rsidRPr="007447D7" w:rsidRDefault="007E17A4" w:rsidP="007E17A4">
      <w:pPr>
        <w:pStyle w:val="TOC3"/>
        <w:rPr>
          <w:rtl/>
        </w:rPr>
      </w:pPr>
      <w:r w:rsidRPr="004E2CF9">
        <w:rPr>
          <w:rStyle w:val="libAlaemChar"/>
          <w:rtl/>
        </w:rPr>
        <w:t>(</w:t>
      </w:r>
      <w:r w:rsidRPr="004E2CF9">
        <w:rPr>
          <w:rStyle w:val="libAieChar"/>
          <w:rtl/>
        </w:rPr>
        <w:t xml:space="preserve"> وَرَبُّكَ يَخْلُقُ ما يَشاءُ وَيَخْتارُ </w:t>
      </w:r>
      <w:r w:rsidRPr="004E2CF9">
        <w:rPr>
          <w:rStyle w:val="libAlaemChar"/>
          <w:rtl/>
        </w:rPr>
        <w:t>)</w:t>
      </w:r>
      <w:r>
        <w:rPr>
          <w:rtl/>
        </w:rPr>
        <w:t xml:space="preserve"> ..</w:t>
      </w:r>
      <w:r w:rsidRPr="007447D7">
        <w:rPr>
          <w:rtl/>
        </w:rPr>
        <w:t>. (68)</w:t>
      </w:r>
      <w:r>
        <w:rPr>
          <w:rFonts w:hint="cs"/>
          <w:rtl/>
        </w:rPr>
        <w:t xml:space="preserve"> </w:t>
      </w:r>
      <w:r>
        <w:rPr>
          <w:rFonts w:hint="cs"/>
          <w:rtl/>
        </w:rPr>
        <w:tab/>
      </w:r>
      <w:r w:rsidRPr="007447D7">
        <w:rPr>
          <w:rtl/>
        </w:rPr>
        <w:t xml:space="preserve"> 3 : 226</w:t>
      </w:r>
      <w:r>
        <w:rPr>
          <w:rtl/>
        </w:rPr>
        <w:t xml:space="preserve"> ، </w:t>
      </w:r>
      <w:r w:rsidRPr="007447D7">
        <w:rPr>
          <w:rtl/>
        </w:rPr>
        <w:t>235</w:t>
      </w:r>
    </w:p>
    <w:p w:rsidR="007E17A4" w:rsidRPr="007447D7" w:rsidRDefault="007E17A4" w:rsidP="007E17A4">
      <w:pPr>
        <w:pStyle w:val="TOC3"/>
        <w:rPr>
          <w:rtl/>
        </w:rPr>
      </w:pPr>
      <w:r w:rsidRPr="004E2CF9">
        <w:rPr>
          <w:rStyle w:val="libAlaemChar"/>
          <w:rtl/>
        </w:rPr>
        <w:t>(</w:t>
      </w:r>
      <w:r w:rsidRPr="004E2CF9">
        <w:rPr>
          <w:rStyle w:val="libAieChar"/>
          <w:rtl/>
        </w:rPr>
        <w:t xml:space="preserve"> كُلُّ شَيْءٍ هالِكٌ إِلاَّ وَجْهَهُ </w:t>
      </w:r>
      <w:r w:rsidRPr="004E2CF9">
        <w:rPr>
          <w:rStyle w:val="libAlaemChar"/>
          <w:rtl/>
        </w:rPr>
        <w:t>)</w:t>
      </w:r>
      <w:r w:rsidRPr="007447D7">
        <w:rPr>
          <w:rtl/>
        </w:rPr>
        <w:t xml:space="preserve"> (88)</w:t>
      </w:r>
      <w:r>
        <w:rPr>
          <w:rFonts w:hint="cs"/>
          <w:rtl/>
        </w:rPr>
        <w:t xml:space="preserve"> </w:t>
      </w:r>
      <w:r>
        <w:rPr>
          <w:rFonts w:hint="cs"/>
          <w:rtl/>
        </w:rPr>
        <w:tab/>
      </w:r>
      <w:r w:rsidRPr="007447D7">
        <w:rPr>
          <w:rtl/>
        </w:rPr>
        <w:t xml:space="preserve"> 4 : 220</w:t>
      </w:r>
      <w:r>
        <w:rPr>
          <w:rtl/>
        </w:rPr>
        <w:t xml:space="preserve"> ، </w:t>
      </w:r>
      <w:r w:rsidRPr="007447D7">
        <w:rPr>
          <w:rtl/>
        </w:rPr>
        <w:t>226</w:t>
      </w:r>
      <w:r>
        <w:rPr>
          <w:rtl/>
        </w:rPr>
        <w:t xml:space="preserve"> ، </w:t>
      </w:r>
      <w:r w:rsidRPr="007447D7">
        <w:rPr>
          <w:rtl/>
        </w:rPr>
        <w:t>318</w:t>
      </w:r>
    </w:p>
    <w:p w:rsidR="007E17A4" w:rsidRDefault="007E17A4" w:rsidP="004E2CF9">
      <w:pPr>
        <w:pStyle w:val="libAlaem"/>
        <w:rPr>
          <w:rtl/>
        </w:rPr>
      </w:pPr>
      <w:r w:rsidRPr="007447D7">
        <w:rPr>
          <w:rtl/>
          <w:lang w:bidi="fa-IR"/>
        </w:rPr>
        <w:t xml:space="preserve">سورة العنكبوت (29) </w:t>
      </w:r>
    </w:p>
    <w:p w:rsidR="007E17A4" w:rsidRPr="007447D7" w:rsidRDefault="007E17A4" w:rsidP="004E2CF9">
      <w:pPr>
        <w:pStyle w:val="libAlaem"/>
        <w:rPr>
          <w:rtl/>
        </w:rPr>
      </w:pPr>
      <w:r w:rsidRPr="007447D7">
        <w:rPr>
          <w:rtl/>
        </w:rPr>
        <w:t>(</w:t>
      </w:r>
      <w:r w:rsidRPr="004E2CF9">
        <w:rPr>
          <w:rStyle w:val="libAieChar"/>
          <w:rtl/>
        </w:rPr>
        <w:t xml:space="preserve"> وَمَأْواكُمُ النَّارُ </w:t>
      </w:r>
      <w:r w:rsidRPr="004E2CF9">
        <w:rPr>
          <w:rStyle w:val="libAlaemChar"/>
          <w:rtl/>
        </w:rPr>
        <w:t>)</w:t>
      </w:r>
      <w:r w:rsidRPr="007447D7">
        <w:rPr>
          <w:rtl/>
        </w:rPr>
        <w:t xml:space="preserve"> (25)</w:t>
      </w:r>
      <w:r>
        <w:rPr>
          <w:rFonts w:hint="cs"/>
          <w:rtl/>
        </w:rPr>
        <w:t xml:space="preserve"> </w:t>
      </w:r>
      <w:r>
        <w:rPr>
          <w:rFonts w:hint="cs"/>
          <w:rtl/>
        </w:rPr>
        <w:tab/>
      </w:r>
      <w:r w:rsidRPr="007447D7">
        <w:rPr>
          <w:rtl/>
        </w:rPr>
        <w:t xml:space="preserve"> 3 : 323</w:t>
      </w:r>
    </w:p>
    <w:p w:rsidR="007E17A4" w:rsidRPr="007447D7" w:rsidRDefault="007E17A4" w:rsidP="007E17A4">
      <w:pPr>
        <w:pStyle w:val="TOC3"/>
        <w:rPr>
          <w:rtl/>
        </w:rPr>
      </w:pPr>
      <w:r w:rsidRPr="004E2CF9">
        <w:rPr>
          <w:rStyle w:val="libAlaemChar"/>
          <w:rtl/>
        </w:rPr>
        <w:t>(</w:t>
      </w:r>
      <w:r w:rsidRPr="004E2CF9">
        <w:rPr>
          <w:rStyle w:val="libAieChar"/>
          <w:rtl/>
        </w:rPr>
        <w:t xml:space="preserve"> وَاللهُ يَعْلَمُ ما تَصْنَعُونَ </w:t>
      </w:r>
      <w:r w:rsidRPr="004E2CF9">
        <w:rPr>
          <w:rStyle w:val="libAlaemChar"/>
          <w:rtl/>
        </w:rPr>
        <w:t>)</w:t>
      </w:r>
      <w:r w:rsidRPr="007447D7">
        <w:rPr>
          <w:rtl/>
        </w:rPr>
        <w:t xml:space="preserve"> (45)</w:t>
      </w:r>
      <w:r>
        <w:rPr>
          <w:rFonts w:hint="cs"/>
          <w:rtl/>
        </w:rPr>
        <w:t xml:space="preserve"> </w:t>
      </w:r>
      <w:r>
        <w:rPr>
          <w:rFonts w:hint="cs"/>
          <w:rtl/>
        </w:rPr>
        <w:tab/>
      </w:r>
      <w:r w:rsidRPr="007447D7">
        <w:rPr>
          <w:rtl/>
        </w:rPr>
        <w:t xml:space="preserve"> 2 : 437</w:t>
      </w:r>
    </w:p>
    <w:p w:rsidR="007E17A4" w:rsidRPr="007447D7" w:rsidRDefault="007E17A4" w:rsidP="007E17A4">
      <w:pPr>
        <w:pStyle w:val="TOC3"/>
        <w:rPr>
          <w:rtl/>
        </w:rPr>
      </w:pPr>
      <w:r w:rsidRPr="004E2CF9">
        <w:rPr>
          <w:rStyle w:val="libAlaemChar"/>
          <w:rtl/>
        </w:rPr>
        <w:t>(</w:t>
      </w:r>
      <w:r w:rsidRPr="004E2CF9">
        <w:rPr>
          <w:rStyle w:val="libAieChar"/>
          <w:rtl/>
        </w:rPr>
        <w:t xml:space="preserve"> يَوْمَ يَغْشاهُمُ الْعَذابُ مِنْ فَوْقِهِمْ </w:t>
      </w:r>
      <w:r w:rsidRPr="004E2CF9">
        <w:rPr>
          <w:rStyle w:val="libAlaemChar"/>
          <w:rtl/>
        </w:rPr>
        <w:t>)</w:t>
      </w:r>
      <w:r>
        <w:rPr>
          <w:rtl/>
        </w:rPr>
        <w:t xml:space="preserve"> ..</w:t>
      </w:r>
      <w:r w:rsidRPr="007447D7">
        <w:rPr>
          <w:rtl/>
        </w:rPr>
        <w:t>. (55)</w:t>
      </w:r>
      <w:r>
        <w:rPr>
          <w:rFonts w:hint="cs"/>
          <w:rtl/>
        </w:rPr>
        <w:t xml:space="preserve"> </w:t>
      </w:r>
      <w:r>
        <w:rPr>
          <w:rFonts w:hint="cs"/>
          <w:rtl/>
        </w:rPr>
        <w:tab/>
      </w:r>
      <w:r w:rsidRPr="007447D7">
        <w:rPr>
          <w:rtl/>
        </w:rPr>
        <w:t xml:space="preserve"> 4 : 305</w:t>
      </w:r>
    </w:p>
    <w:p w:rsidR="007E17A4" w:rsidRPr="007447D7" w:rsidRDefault="007E17A4" w:rsidP="007E17A4">
      <w:pPr>
        <w:pStyle w:val="TOC3"/>
        <w:rPr>
          <w:rtl/>
        </w:rPr>
      </w:pPr>
      <w:r w:rsidRPr="004E2CF9">
        <w:rPr>
          <w:rStyle w:val="libAlaemChar"/>
          <w:rtl/>
        </w:rPr>
        <w:t>(</w:t>
      </w:r>
      <w:r w:rsidRPr="004E2CF9">
        <w:rPr>
          <w:rStyle w:val="libAieChar"/>
          <w:rtl/>
        </w:rPr>
        <w:t xml:space="preserve"> وَلَئِنْ سَأَلْتَهُمْ مَنْ خَلَقَ السَّماواتِ وَالْأَرْضَ </w:t>
      </w:r>
      <w:r w:rsidRPr="004E2CF9">
        <w:rPr>
          <w:rStyle w:val="libAlaemChar"/>
          <w:rtl/>
        </w:rPr>
        <w:t>)</w:t>
      </w:r>
      <w:r>
        <w:rPr>
          <w:rtl/>
        </w:rPr>
        <w:t xml:space="preserve"> ..</w:t>
      </w:r>
      <w:r w:rsidRPr="007447D7">
        <w:rPr>
          <w:rtl/>
        </w:rPr>
        <w:t>. (61)</w:t>
      </w:r>
      <w:r>
        <w:rPr>
          <w:rFonts w:hint="cs"/>
          <w:rtl/>
        </w:rPr>
        <w:t xml:space="preserve"> </w:t>
      </w:r>
      <w:r>
        <w:rPr>
          <w:rFonts w:hint="cs"/>
          <w:rtl/>
        </w:rPr>
        <w:tab/>
      </w:r>
      <w:r w:rsidRPr="007447D7">
        <w:rPr>
          <w:rtl/>
        </w:rPr>
        <w:t xml:space="preserve"> 2 : 337</w:t>
      </w:r>
    </w:p>
    <w:p w:rsidR="007E17A4" w:rsidRDefault="007E17A4" w:rsidP="004E2CF9">
      <w:pPr>
        <w:pStyle w:val="libCenterBold2"/>
        <w:rPr>
          <w:rtl/>
        </w:rPr>
      </w:pPr>
      <w:r w:rsidRPr="007447D7">
        <w:rPr>
          <w:rtl/>
        </w:rPr>
        <w:t xml:space="preserve">سورة الروم (30) </w:t>
      </w:r>
    </w:p>
    <w:p w:rsidR="007E17A4" w:rsidRPr="007447D7" w:rsidRDefault="007E17A4" w:rsidP="007E17A4">
      <w:pPr>
        <w:pStyle w:val="TOC3"/>
        <w:rPr>
          <w:rtl/>
        </w:rPr>
      </w:pPr>
      <w:r w:rsidRPr="004E2CF9">
        <w:rPr>
          <w:rStyle w:val="libAlaemChar"/>
          <w:rtl/>
        </w:rPr>
        <w:t>(</w:t>
      </w:r>
      <w:r w:rsidRPr="004E2CF9">
        <w:rPr>
          <w:rStyle w:val="libAieChar"/>
          <w:rtl/>
        </w:rPr>
        <w:t xml:space="preserve"> الم * غُلِبَتِ الرُّومُ ... سَيَغْلِبُونَ * فِي بِضْعِ سِنِينَ </w:t>
      </w:r>
      <w:r w:rsidRPr="004E2CF9">
        <w:rPr>
          <w:rStyle w:val="libAlaemChar"/>
          <w:rtl/>
        </w:rPr>
        <w:t>)</w:t>
      </w:r>
      <w:r w:rsidRPr="007447D7">
        <w:rPr>
          <w:rtl/>
        </w:rPr>
        <w:t xml:space="preserve"> ( 1</w:t>
      </w:r>
      <w:r>
        <w:rPr>
          <w:rtl/>
        </w:rPr>
        <w:t xml:space="preserve"> ـ </w:t>
      </w:r>
      <w:r w:rsidRPr="007447D7">
        <w:rPr>
          <w:rtl/>
        </w:rPr>
        <w:t>4 )</w:t>
      </w:r>
      <w:r>
        <w:rPr>
          <w:rFonts w:hint="cs"/>
          <w:rtl/>
        </w:rPr>
        <w:t xml:space="preserve"> </w:t>
      </w:r>
      <w:r>
        <w:rPr>
          <w:rFonts w:hint="cs"/>
          <w:rtl/>
        </w:rPr>
        <w:tab/>
      </w:r>
      <w:r w:rsidRPr="007447D7">
        <w:rPr>
          <w:rtl/>
        </w:rPr>
        <w:t xml:space="preserve"> 3 : 83</w:t>
      </w:r>
      <w:r>
        <w:rPr>
          <w:rtl/>
        </w:rPr>
        <w:t xml:space="preserve"> ، </w:t>
      </w:r>
      <w:r w:rsidRPr="007447D7">
        <w:rPr>
          <w:rtl/>
        </w:rPr>
        <w:t>84</w:t>
      </w:r>
      <w:r>
        <w:rPr>
          <w:rtl/>
        </w:rPr>
        <w:t xml:space="preserve"> ، </w:t>
      </w:r>
      <w:r w:rsidRPr="007447D7">
        <w:rPr>
          <w:rtl/>
        </w:rPr>
        <w:t>115</w:t>
      </w:r>
    </w:p>
    <w:p w:rsidR="007E17A4" w:rsidRPr="007447D7" w:rsidRDefault="007E17A4" w:rsidP="007E17A4">
      <w:pPr>
        <w:pStyle w:val="TOC3"/>
        <w:rPr>
          <w:rtl/>
        </w:rPr>
      </w:pPr>
      <w:r w:rsidRPr="004E2CF9">
        <w:rPr>
          <w:rStyle w:val="libAlaemChar"/>
          <w:rtl/>
        </w:rPr>
        <w:t>(</w:t>
      </w:r>
      <w:r w:rsidRPr="004E2CF9">
        <w:rPr>
          <w:rStyle w:val="libAieChar"/>
          <w:rtl/>
        </w:rPr>
        <w:t xml:space="preserve"> وَمِنْ آياتِهِ خَلْقُ السَّماواتِ وَالْأَرْضِ </w:t>
      </w:r>
      <w:r w:rsidRPr="004E2CF9">
        <w:rPr>
          <w:rStyle w:val="libAlaemChar"/>
          <w:rtl/>
        </w:rPr>
        <w:t>)</w:t>
      </w:r>
      <w:r>
        <w:rPr>
          <w:rtl/>
        </w:rPr>
        <w:t xml:space="preserve"> ..</w:t>
      </w:r>
      <w:r w:rsidRPr="007447D7">
        <w:rPr>
          <w:rtl/>
        </w:rPr>
        <w:t>. (22)</w:t>
      </w:r>
      <w:r>
        <w:rPr>
          <w:rFonts w:hint="cs"/>
          <w:rtl/>
        </w:rPr>
        <w:t xml:space="preserve"> </w:t>
      </w:r>
      <w:r>
        <w:rPr>
          <w:rFonts w:hint="cs"/>
          <w:rtl/>
        </w:rPr>
        <w:tab/>
      </w:r>
      <w:r w:rsidRPr="007447D7">
        <w:rPr>
          <w:rtl/>
        </w:rPr>
        <w:t xml:space="preserve"> 4 : 40</w:t>
      </w:r>
      <w:r>
        <w:rPr>
          <w:rtl/>
        </w:rPr>
        <w:t xml:space="preserve"> ، </w:t>
      </w:r>
      <w:r w:rsidRPr="007447D7">
        <w:rPr>
          <w:rtl/>
        </w:rPr>
        <w:t>200</w:t>
      </w:r>
    </w:p>
    <w:p w:rsidR="007E17A4" w:rsidRDefault="007E17A4" w:rsidP="004E2CF9">
      <w:pPr>
        <w:pStyle w:val="libAlaem"/>
        <w:rPr>
          <w:rtl/>
        </w:rPr>
      </w:pPr>
      <w:r w:rsidRPr="007447D7">
        <w:rPr>
          <w:rtl/>
          <w:lang w:bidi="fa-IR"/>
        </w:rPr>
        <w:t xml:space="preserve">سورة لقمان (31) </w:t>
      </w:r>
    </w:p>
    <w:p w:rsidR="007E17A4" w:rsidRPr="007447D7" w:rsidRDefault="007E17A4" w:rsidP="004E2CF9">
      <w:pPr>
        <w:pStyle w:val="libAlaem"/>
        <w:rPr>
          <w:rtl/>
        </w:rPr>
      </w:pPr>
      <w:r w:rsidRPr="007447D7">
        <w:rPr>
          <w:rtl/>
        </w:rPr>
        <w:t>(</w:t>
      </w:r>
      <w:r w:rsidRPr="004E2CF9">
        <w:rPr>
          <w:rStyle w:val="libAieChar"/>
          <w:rtl/>
        </w:rPr>
        <w:t xml:space="preserve"> هذا خَلْقُ اللهِ فَأَرُونِي ما ذا خَلَقَ </w:t>
      </w:r>
      <w:r w:rsidRPr="004E2CF9">
        <w:rPr>
          <w:rStyle w:val="libAlaemChar"/>
          <w:rtl/>
        </w:rPr>
        <w:t>)</w:t>
      </w:r>
      <w:r>
        <w:rPr>
          <w:rtl/>
        </w:rPr>
        <w:t xml:space="preserve"> ..</w:t>
      </w:r>
      <w:r w:rsidRPr="007447D7">
        <w:rPr>
          <w:rtl/>
        </w:rPr>
        <w:t>. (11)</w:t>
      </w:r>
      <w:r>
        <w:rPr>
          <w:rFonts w:hint="cs"/>
          <w:rtl/>
        </w:rPr>
        <w:t xml:space="preserve"> </w:t>
      </w:r>
      <w:r>
        <w:rPr>
          <w:rFonts w:hint="cs"/>
          <w:rtl/>
        </w:rPr>
        <w:tab/>
      </w:r>
      <w:r w:rsidRPr="007447D7">
        <w:rPr>
          <w:rtl/>
        </w:rPr>
        <w:t xml:space="preserve"> 2 : 19 </w:t>
      </w:r>
      <w:r>
        <w:rPr>
          <w:rtl/>
        </w:rPr>
        <w:t>و 4</w:t>
      </w:r>
      <w:r w:rsidRPr="007447D7">
        <w:rPr>
          <w:rtl/>
        </w:rPr>
        <w:t xml:space="preserve"> : 274</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يا بُنَيَّ لا تُشْرِكْ بِاللهِ إِنَّ الشِّرْكَ لَظُلْمٌ عَظِيمٌ </w:t>
      </w:r>
      <w:r w:rsidRPr="004E2CF9">
        <w:rPr>
          <w:rStyle w:val="libAlaemChar"/>
          <w:rtl/>
        </w:rPr>
        <w:t>)</w:t>
      </w:r>
      <w:r w:rsidRPr="007447D7">
        <w:rPr>
          <w:rtl/>
        </w:rPr>
        <w:t xml:space="preserve"> (13)</w:t>
      </w:r>
      <w:r>
        <w:rPr>
          <w:rFonts w:hint="cs"/>
          <w:rtl/>
        </w:rPr>
        <w:t xml:space="preserve"> </w:t>
      </w:r>
      <w:r>
        <w:rPr>
          <w:rFonts w:hint="cs"/>
          <w:rtl/>
        </w:rPr>
        <w:tab/>
      </w:r>
      <w:r w:rsidRPr="007447D7">
        <w:rPr>
          <w:rtl/>
        </w:rPr>
        <w:t xml:space="preserve"> 2 : 336</w:t>
      </w:r>
    </w:p>
    <w:p w:rsidR="007E17A4" w:rsidRPr="007447D7" w:rsidRDefault="007E17A4" w:rsidP="007E17A4">
      <w:pPr>
        <w:pStyle w:val="TOC3"/>
        <w:rPr>
          <w:rtl/>
        </w:rPr>
      </w:pPr>
      <w:r w:rsidRPr="004E2CF9">
        <w:rPr>
          <w:rStyle w:val="libAlaemChar"/>
          <w:rtl/>
        </w:rPr>
        <w:t>(</w:t>
      </w:r>
      <w:r w:rsidRPr="004E2CF9">
        <w:rPr>
          <w:rStyle w:val="libAieChar"/>
          <w:rtl/>
        </w:rPr>
        <w:t xml:space="preserve"> وَلَئِنْ سَأَلْتَهُمْ مَنْ خَلَقَ السَّماواتِ وَالْأَرْضَ </w:t>
      </w:r>
      <w:r w:rsidRPr="004E2CF9">
        <w:rPr>
          <w:rStyle w:val="libAlaemChar"/>
          <w:rtl/>
        </w:rPr>
        <w:t>)</w:t>
      </w:r>
      <w:r>
        <w:rPr>
          <w:rtl/>
        </w:rPr>
        <w:t xml:space="preserve"> ..</w:t>
      </w:r>
      <w:r w:rsidRPr="007447D7">
        <w:rPr>
          <w:rtl/>
        </w:rPr>
        <w:t>. (25)</w:t>
      </w:r>
      <w:r>
        <w:rPr>
          <w:rFonts w:hint="cs"/>
          <w:rtl/>
        </w:rPr>
        <w:t xml:space="preserve"> </w:t>
      </w:r>
      <w:r>
        <w:rPr>
          <w:rFonts w:hint="cs"/>
          <w:rtl/>
        </w:rPr>
        <w:tab/>
      </w:r>
      <w:r w:rsidRPr="007447D7">
        <w:rPr>
          <w:rtl/>
        </w:rPr>
        <w:t xml:space="preserve"> 1 : 438 </w:t>
      </w:r>
      <w:r>
        <w:rPr>
          <w:rtl/>
        </w:rPr>
        <w:t>و 2</w:t>
      </w:r>
      <w:r w:rsidRPr="007447D7">
        <w:rPr>
          <w:rtl/>
        </w:rPr>
        <w:t xml:space="preserve"> : 33</w:t>
      </w:r>
    </w:p>
    <w:p w:rsidR="007E17A4" w:rsidRPr="007447D7" w:rsidRDefault="007E17A4" w:rsidP="007E17A4">
      <w:pPr>
        <w:pStyle w:val="TOC3"/>
        <w:rPr>
          <w:rtl/>
        </w:rPr>
      </w:pPr>
      <w:r w:rsidRPr="004E2CF9">
        <w:rPr>
          <w:rStyle w:val="libAlaemChar"/>
          <w:rtl/>
        </w:rPr>
        <w:t>(</w:t>
      </w:r>
      <w:r w:rsidRPr="004E2CF9">
        <w:rPr>
          <w:rStyle w:val="libAieChar"/>
          <w:rtl/>
        </w:rPr>
        <w:t xml:space="preserve"> وَيَعْلَمُ ما فِي الْأَرْحامِ </w:t>
      </w:r>
      <w:r w:rsidRPr="004E2CF9">
        <w:rPr>
          <w:rStyle w:val="libAlaemChar"/>
          <w:rtl/>
        </w:rPr>
        <w:t>)</w:t>
      </w:r>
      <w:r w:rsidRPr="007447D7">
        <w:rPr>
          <w:rtl/>
        </w:rPr>
        <w:t xml:space="preserve"> (34)</w:t>
      </w:r>
      <w:r>
        <w:rPr>
          <w:rFonts w:hint="cs"/>
          <w:rtl/>
        </w:rPr>
        <w:tab/>
        <w:t xml:space="preserve"> </w:t>
      </w:r>
      <w:r w:rsidRPr="007447D7">
        <w:rPr>
          <w:rtl/>
        </w:rPr>
        <w:t>4 : 45</w:t>
      </w:r>
    </w:p>
    <w:p w:rsidR="007E17A4" w:rsidRDefault="007E17A4" w:rsidP="004E2CF9">
      <w:pPr>
        <w:pStyle w:val="libAlaem"/>
        <w:rPr>
          <w:rtl/>
        </w:rPr>
      </w:pPr>
      <w:r w:rsidRPr="007447D7">
        <w:rPr>
          <w:rtl/>
          <w:lang w:bidi="fa-IR"/>
        </w:rPr>
        <w:t xml:space="preserve">سورة السجدة (32) </w:t>
      </w:r>
    </w:p>
    <w:p w:rsidR="007E17A4" w:rsidRPr="007447D7" w:rsidRDefault="007E17A4" w:rsidP="004E2CF9">
      <w:pPr>
        <w:pStyle w:val="libAlaem"/>
        <w:rPr>
          <w:rtl/>
        </w:rPr>
      </w:pPr>
      <w:r w:rsidRPr="007447D7">
        <w:rPr>
          <w:rtl/>
        </w:rPr>
        <w:t>(</w:t>
      </w:r>
      <w:r w:rsidRPr="004E2CF9">
        <w:rPr>
          <w:rStyle w:val="libAieChar"/>
          <w:rtl/>
        </w:rPr>
        <w:t xml:space="preserve"> قُلْ يَتَوَفَّاكُمْ مَلَكُ الْمَوْتِ الَّذِي وُكِّلَ بِكُمْ </w:t>
      </w:r>
      <w:r w:rsidRPr="004E2CF9">
        <w:rPr>
          <w:rStyle w:val="libAlaemChar"/>
          <w:rtl/>
        </w:rPr>
        <w:t>)</w:t>
      </w:r>
      <w:r>
        <w:rPr>
          <w:rtl/>
        </w:rPr>
        <w:t xml:space="preserve"> ..</w:t>
      </w:r>
      <w:r w:rsidRPr="007447D7">
        <w:rPr>
          <w:rtl/>
        </w:rPr>
        <w:t>. (11)</w:t>
      </w:r>
      <w:r>
        <w:rPr>
          <w:rFonts w:hint="cs"/>
          <w:rtl/>
        </w:rPr>
        <w:t xml:space="preserve"> </w:t>
      </w:r>
      <w:r>
        <w:rPr>
          <w:rFonts w:hint="cs"/>
          <w:rtl/>
        </w:rPr>
        <w:tab/>
      </w:r>
      <w:r w:rsidRPr="007447D7">
        <w:rPr>
          <w:rtl/>
        </w:rPr>
        <w:t xml:space="preserve"> 4 : 329</w:t>
      </w:r>
    </w:p>
    <w:p w:rsidR="007E17A4" w:rsidRPr="007447D7" w:rsidRDefault="007E17A4" w:rsidP="007E17A4">
      <w:pPr>
        <w:pStyle w:val="TOC3"/>
        <w:rPr>
          <w:rtl/>
        </w:rPr>
      </w:pPr>
      <w:r w:rsidRPr="004E2CF9">
        <w:rPr>
          <w:rStyle w:val="libAlaemChar"/>
          <w:rtl/>
        </w:rPr>
        <w:t>(</w:t>
      </w:r>
      <w:r w:rsidRPr="004E2CF9">
        <w:rPr>
          <w:rStyle w:val="libAieChar"/>
          <w:rtl/>
        </w:rPr>
        <w:t xml:space="preserve"> وَلَنُذِيقَنَّهُمْ مِنَ الْعَذابِ الْأَدْنى </w:t>
      </w:r>
      <w:r w:rsidRPr="004E2CF9">
        <w:rPr>
          <w:rStyle w:val="libAlaemChar"/>
          <w:rtl/>
        </w:rPr>
        <w:t>)</w:t>
      </w:r>
      <w:r>
        <w:rPr>
          <w:rtl/>
        </w:rPr>
        <w:t xml:space="preserve"> ..</w:t>
      </w:r>
      <w:r w:rsidRPr="007447D7">
        <w:rPr>
          <w:rtl/>
        </w:rPr>
        <w:t>. (21)</w:t>
      </w:r>
      <w:r>
        <w:rPr>
          <w:rFonts w:hint="cs"/>
          <w:rtl/>
        </w:rPr>
        <w:t xml:space="preserve"> </w:t>
      </w:r>
      <w:r>
        <w:rPr>
          <w:rFonts w:hint="cs"/>
          <w:rtl/>
        </w:rPr>
        <w:tab/>
      </w:r>
      <w:r w:rsidRPr="007447D7">
        <w:rPr>
          <w:rtl/>
        </w:rPr>
        <w:t xml:space="preserve"> 4 : 305</w:t>
      </w:r>
    </w:p>
    <w:p w:rsidR="007E17A4" w:rsidRDefault="007E17A4" w:rsidP="004E2CF9">
      <w:pPr>
        <w:pStyle w:val="libCenterBold2"/>
        <w:rPr>
          <w:rtl/>
        </w:rPr>
      </w:pPr>
      <w:r w:rsidRPr="007447D7">
        <w:rPr>
          <w:rtl/>
        </w:rPr>
        <w:t xml:space="preserve">سورة الأحزاب (33) </w:t>
      </w:r>
    </w:p>
    <w:p w:rsidR="007E17A4" w:rsidRPr="007447D7" w:rsidRDefault="007E17A4" w:rsidP="007E17A4">
      <w:pPr>
        <w:pStyle w:val="TOC3"/>
        <w:rPr>
          <w:rtl/>
        </w:rPr>
      </w:pPr>
      <w:r w:rsidRPr="004E2CF9">
        <w:rPr>
          <w:rStyle w:val="libAlaemChar"/>
          <w:rtl/>
        </w:rPr>
        <w:t>(</w:t>
      </w:r>
      <w:r w:rsidRPr="004E2CF9">
        <w:rPr>
          <w:rStyle w:val="libAieChar"/>
          <w:rtl/>
        </w:rPr>
        <w:t xml:space="preserve"> وَأُولُوا الْأَرْحامِ بَعْضُهُمْ أَوْلى بِبَعْضٍ فِي كِتابِ اللهِ </w:t>
      </w:r>
      <w:r w:rsidRPr="004E2CF9">
        <w:rPr>
          <w:rStyle w:val="libAlaemChar"/>
          <w:rtl/>
        </w:rPr>
        <w:t>)</w:t>
      </w:r>
      <w:r w:rsidRPr="007447D7">
        <w:rPr>
          <w:rtl/>
        </w:rPr>
        <w:t xml:space="preserve"> (6)</w:t>
      </w:r>
      <w:r>
        <w:rPr>
          <w:rFonts w:hint="cs"/>
          <w:rtl/>
        </w:rPr>
        <w:t xml:space="preserve"> </w:t>
      </w:r>
      <w:r>
        <w:rPr>
          <w:rFonts w:hint="cs"/>
          <w:rtl/>
        </w:rPr>
        <w:tab/>
      </w:r>
      <w:r w:rsidRPr="007447D7">
        <w:rPr>
          <w:rtl/>
        </w:rPr>
        <w:t xml:space="preserve"> 4 : 16</w:t>
      </w:r>
      <w:r>
        <w:rPr>
          <w:rtl/>
        </w:rPr>
        <w:t xml:space="preserve"> ، </w:t>
      </w:r>
      <w:r w:rsidRPr="007447D7">
        <w:rPr>
          <w:rtl/>
        </w:rPr>
        <w:t>170</w:t>
      </w:r>
    </w:p>
    <w:p w:rsidR="007E17A4" w:rsidRPr="007447D7" w:rsidRDefault="007E17A4" w:rsidP="007E17A4">
      <w:pPr>
        <w:pStyle w:val="TOC3"/>
        <w:rPr>
          <w:rtl/>
        </w:rPr>
      </w:pPr>
      <w:r w:rsidRPr="004E2CF9">
        <w:rPr>
          <w:rStyle w:val="libAlaemChar"/>
          <w:rtl/>
        </w:rPr>
        <w:t>(</w:t>
      </w:r>
      <w:r w:rsidRPr="004E2CF9">
        <w:rPr>
          <w:rStyle w:val="libAieChar"/>
          <w:rtl/>
        </w:rPr>
        <w:t xml:space="preserve"> إِنَّما يُرِيدُ اللهُ لِيُذْهِبَ عَنْكُمُ الرِّجْسَ </w:t>
      </w:r>
      <w:r w:rsidRPr="004E2CF9">
        <w:rPr>
          <w:rStyle w:val="libAlaemChar"/>
          <w:rtl/>
        </w:rPr>
        <w:t>)</w:t>
      </w:r>
      <w:r>
        <w:rPr>
          <w:rtl/>
        </w:rPr>
        <w:t xml:space="preserve"> ..</w:t>
      </w:r>
      <w:r w:rsidRPr="007447D7">
        <w:rPr>
          <w:rtl/>
        </w:rPr>
        <w:t>. (33)</w:t>
      </w:r>
      <w:r>
        <w:rPr>
          <w:rFonts w:hint="cs"/>
          <w:rtl/>
        </w:rPr>
        <w:t xml:space="preserve"> </w:t>
      </w:r>
      <w:r>
        <w:rPr>
          <w:rFonts w:hint="cs"/>
          <w:rtl/>
        </w:rPr>
        <w:tab/>
      </w:r>
      <w:r w:rsidRPr="007447D7">
        <w:rPr>
          <w:rtl/>
        </w:rPr>
        <w:t xml:space="preserve"> 3 : 20</w:t>
      </w:r>
      <w:r>
        <w:rPr>
          <w:rtl/>
        </w:rPr>
        <w:t xml:space="preserve"> ، </w:t>
      </w:r>
      <w:r w:rsidRPr="007447D7">
        <w:rPr>
          <w:rtl/>
        </w:rPr>
        <w:t>51</w:t>
      </w:r>
      <w:r>
        <w:rPr>
          <w:rtl/>
        </w:rPr>
        <w:t xml:space="preserve"> ، </w:t>
      </w:r>
      <w:r w:rsidRPr="007447D7">
        <w:rPr>
          <w:rtl/>
        </w:rPr>
        <w:t>255</w:t>
      </w:r>
    </w:p>
    <w:p w:rsidR="007E17A4" w:rsidRPr="007447D7" w:rsidRDefault="007E17A4" w:rsidP="007E17A4">
      <w:pPr>
        <w:pStyle w:val="TOC3"/>
        <w:rPr>
          <w:rtl/>
        </w:rPr>
      </w:pPr>
      <w:r w:rsidRPr="004E2CF9">
        <w:rPr>
          <w:rStyle w:val="libAlaemChar"/>
          <w:rtl/>
        </w:rPr>
        <w:t>(</w:t>
      </w:r>
      <w:r w:rsidRPr="004E2CF9">
        <w:rPr>
          <w:rStyle w:val="libAieChar"/>
          <w:rtl/>
        </w:rPr>
        <w:t xml:space="preserve"> أَنْ يَكُونَ لَهُمُ الْخِيَرَةُ </w:t>
      </w:r>
      <w:r w:rsidRPr="004E2CF9">
        <w:rPr>
          <w:rStyle w:val="libAlaemChar"/>
          <w:rtl/>
        </w:rPr>
        <w:t>)</w:t>
      </w:r>
      <w:r w:rsidRPr="007447D7">
        <w:rPr>
          <w:rtl/>
        </w:rPr>
        <w:t xml:space="preserve"> (36)</w:t>
      </w:r>
      <w:r>
        <w:rPr>
          <w:rFonts w:hint="cs"/>
          <w:rtl/>
        </w:rPr>
        <w:t xml:space="preserve"> </w:t>
      </w:r>
      <w:r>
        <w:rPr>
          <w:rFonts w:hint="cs"/>
          <w:rtl/>
        </w:rPr>
        <w:tab/>
      </w:r>
      <w:r w:rsidRPr="007447D7">
        <w:rPr>
          <w:rtl/>
        </w:rPr>
        <w:t xml:space="preserve"> 3 : 237</w:t>
      </w:r>
    </w:p>
    <w:p w:rsidR="007E17A4" w:rsidRPr="007447D7" w:rsidRDefault="007E17A4" w:rsidP="007E17A4">
      <w:pPr>
        <w:pStyle w:val="TOC3"/>
        <w:rPr>
          <w:rtl/>
        </w:rPr>
      </w:pPr>
      <w:r w:rsidRPr="004E2CF9">
        <w:rPr>
          <w:rStyle w:val="libAlaemChar"/>
          <w:rtl/>
        </w:rPr>
        <w:t>(</w:t>
      </w:r>
      <w:r w:rsidRPr="004E2CF9">
        <w:rPr>
          <w:rStyle w:val="libAieChar"/>
          <w:rtl/>
        </w:rPr>
        <w:t xml:space="preserve"> ما كانَ مُحَمَّدٌ أَبا أَحَدٍ مِنْ رِجالِكُمْ </w:t>
      </w:r>
      <w:r w:rsidRPr="004E2CF9">
        <w:rPr>
          <w:rStyle w:val="libAlaemChar"/>
          <w:rtl/>
        </w:rPr>
        <w:t>)</w:t>
      </w:r>
      <w:r>
        <w:rPr>
          <w:rtl/>
        </w:rPr>
        <w:t xml:space="preserve"> ..</w:t>
      </w:r>
      <w:r w:rsidRPr="007447D7">
        <w:rPr>
          <w:rtl/>
        </w:rPr>
        <w:t>. (40)</w:t>
      </w:r>
      <w:r>
        <w:rPr>
          <w:rFonts w:hint="cs"/>
          <w:rtl/>
        </w:rPr>
        <w:t xml:space="preserve"> </w:t>
      </w:r>
      <w:r>
        <w:rPr>
          <w:rFonts w:hint="cs"/>
          <w:rtl/>
        </w:rPr>
        <w:tab/>
      </w:r>
      <w:r w:rsidRPr="007447D7">
        <w:rPr>
          <w:rtl/>
        </w:rPr>
        <w:t xml:space="preserve"> 3 : 49</w:t>
      </w:r>
      <w:r>
        <w:rPr>
          <w:rtl/>
        </w:rPr>
        <w:t xml:space="preserve"> ، </w:t>
      </w:r>
      <w:r w:rsidRPr="007447D7">
        <w:rPr>
          <w:rtl/>
        </w:rPr>
        <w:t>58</w:t>
      </w:r>
      <w:r>
        <w:rPr>
          <w:rtl/>
        </w:rPr>
        <w:t xml:space="preserve"> ، </w:t>
      </w:r>
      <w:r w:rsidRPr="007447D7">
        <w:rPr>
          <w:rtl/>
        </w:rPr>
        <w:t>114</w:t>
      </w:r>
    </w:p>
    <w:p w:rsidR="007E17A4" w:rsidRPr="007447D7" w:rsidRDefault="007E17A4" w:rsidP="007E17A4">
      <w:pPr>
        <w:pStyle w:val="TOC3"/>
        <w:rPr>
          <w:rtl/>
        </w:rPr>
      </w:pPr>
      <w:r w:rsidRPr="004E2CF9">
        <w:rPr>
          <w:rStyle w:val="libAlaemChar"/>
          <w:rtl/>
        </w:rPr>
        <w:t>(</w:t>
      </w:r>
      <w:r w:rsidRPr="004E2CF9">
        <w:rPr>
          <w:rStyle w:val="libAieChar"/>
          <w:rtl/>
        </w:rPr>
        <w:t xml:space="preserve"> يا أَيُّهَا النَّبِيُّ إِنَّا أَرْسَلْناكَ شاهِداً </w:t>
      </w:r>
      <w:r w:rsidRPr="004E2CF9">
        <w:rPr>
          <w:rStyle w:val="libAlaemChar"/>
          <w:rtl/>
        </w:rPr>
        <w:t>)</w:t>
      </w:r>
      <w:r>
        <w:rPr>
          <w:rtl/>
        </w:rPr>
        <w:t xml:space="preserve"> ..</w:t>
      </w:r>
      <w:r w:rsidRPr="007447D7">
        <w:rPr>
          <w:rtl/>
        </w:rPr>
        <w:t>. (46)</w:t>
      </w:r>
      <w:r>
        <w:rPr>
          <w:rFonts w:hint="cs"/>
          <w:rtl/>
        </w:rPr>
        <w:t xml:space="preserve"> </w:t>
      </w:r>
      <w:r>
        <w:rPr>
          <w:rFonts w:hint="cs"/>
          <w:rtl/>
        </w:rPr>
        <w:tab/>
      </w:r>
      <w:r w:rsidRPr="007447D7">
        <w:rPr>
          <w:rtl/>
        </w:rPr>
        <w:t xml:space="preserve"> 3 : 50</w:t>
      </w:r>
    </w:p>
    <w:p w:rsidR="007E17A4" w:rsidRPr="007447D7" w:rsidRDefault="007E17A4" w:rsidP="007E17A4">
      <w:pPr>
        <w:pStyle w:val="TOC3"/>
        <w:rPr>
          <w:rtl/>
        </w:rPr>
      </w:pPr>
      <w:r w:rsidRPr="004E2CF9">
        <w:rPr>
          <w:rStyle w:val="libAlaemChar"/>
          <w:rtl/>
        </w:rPr>
        <w:t>(</w:t>
      </w:r>
      <w:r w:rsidRPr="004E2CF9">
        <w:rPr>
          <w:rStyle w:val="libAieChar"/>
          <w:rtl/>
        </w:rPr>
        <w:t xml:space="preserve"> إِنَّ اللهَ وَمَلائِكَتَهُ يُصَلُّونَ عَلَى النَّبِيِ </w:t>
      </w:r>
      <w:r w:rsidRPr="004E2CF9">
        <w:rPr>
          <w:rStyle w:val="libAlaemChar"/>
          <w:rtl/>
        </w:rPr>
        <w:t>)</w:t>
      </w:r>
      <w:r>
        <w:rPr>
          <w:rtl/>
        </w:rPr>
        <w:t xml:space="preserve"> ..</w:t>
      </w:r>
      <w:r w:rsidRPr="007447D7">
        <w:rPr>
          <w:rtl/>
        </w:rPr>
        <w:t>. (56)</w:t>
      </w:r>
      <w:r>
        <w:rPr>
          <w:rFonts w:hint="cs"/>
          <w:rtl/>
        </w:rPr>
        <w:t xml:space="preserve"> </w:t>
      </w:r>
      <w:r>
        <w:rPr>
          <w:rFonts w:hint="cs"/>
          <w:rtl/>
        </w:rPr>
        <w:tab/>
      </w:r>
      <w:r w:rsidRPr="007447D7">
        <w:rPr>
          <w:rtl/>
        </w:rPr>
        <w:t xml:space="preserve"> 3 : 263</w:t>
      </w:r>
    </w:p>
    <w:p w:rsidR="007E17A4" w:rsidRDefault="007E17A4" w:rsidP="007E17A4">
      <w:pPr>
        <w:pStyle w:val="TOC3"/>
        <w:rPr>
          <w:rtl/>
        </w:rPr>
      </w:pPr>
      <w:r w:rsidRPr="004E2CF9">
        <w:rPr>
          <w:rStyle w:val="libAlaemChar"/>
          <w:rtl/>
        </w:rPr>
        <w:t>(</w:t>
      </w:r>
      <w:r w:rsidRPr="004E2CF9">
        <w:rPr>
          <w:rStyle w:val="libAieChar"/>
          <w:rtl/>
        </w:rPr>
        <w:t xml:space="preserve"> إِنَّ الَّذِينَ يُؤْذُونَ اللهَ ... فَقَدِ احْتَمَلُوا بُهْتاناً وَإِثْماً مُبِيناً </w:t>
      </w:r>
      <w:r w:rsidRPr="004E2CF9">
        <w:rPr>
          <w:rStyle w:val="libAlaemChar"/>
          <w:rtl/>
        </w:rPr>
        <w:t>)</w:t>
      </w:r>
      <w:r w:rsidRPr="007447D7">
        <w:rPr>
          <w:rtl/>
        </w:rPr>
        <w:t xml:space="preserve"> ( 57</w:t>
      </w:r>
      <w:r>
        <w:rPr>
          <w:rtl/>
        </w:rPr>
        <w:t xml:space="preserve"> ـ </w:t>
      </w:r>
      <w:r w:rsidRPr="007447D7">
        <w:rPr>
          <w:rtl/>
        </w:rPr>
        <w:t>58 )</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3 : 23</w:t>
      </w:r>
      <w:r>
        <w:rPr>
          <w:rtl/>
        </w:rPr>
        <w:t xml:space="preserve"> ، </w:t>
      </w:r>
      <w:r w:rsidRPr="007447D7">
        <w:rPr>
          <w:rtl/>
        </w:rPr>
        <w:t>264</w:t>
      </w:r>
    </w:p>
    <w:p w:rsidR="007E17A4" w:rsidRDefault="007E17A4" w:rsidP="004E2CF9">
      <w:pPr>
        <w:pStyle w:val="libAlaem"/>
        <w:rPr>
          <w:rtl/>
        </w:rPr>
      </w:pPr>
      <w:r w:rsidRPr="007447D7">
        <w:rPr>
          <w:rtl/>
          <w:lang w:bidi="fa-IR"/>
        </w:rPr>
        <w:t xml:space="preserve">سورة سبأ (34) </w:t>
      </w:r>
    </w:p>
    <w:p w:rsidR="007E17A4" w:rsidRPr="007447D7" w:rsidRDefault="007E17A4" w:rsidP="004E2CF9">
      <w:pPr>
        <w:pStyle w:val="libAlaem"/>
        <w:rPr>
          <w:rtl/>
        </w:rPr>
      </w:pPr>
      <w:r w:rsidRPr="007447D7">
        <w:rPr>
          <w:rtl/>
        </w:rPr>
        <w:t>(</w:t>
      </w:r>
      <w:r w:rsidRPr="004E2CF9">
        <w:rPr>
          <w:rStyle w:val="libAieChar"/>
          <w:rtl/>
        </w:rPr>
        <w:t xml:space="preserve"> لا يَعْزُبُ عَنْهُ مِثْقالُ ذَرَّةٍ فِي السَّماواتِ </w:t>
      </w:r>
      <w:r w:rsidRPr="004E2CF9">
        <w:rPr>
          <w:rStyle w:val="libAlaemChar"/>
          <w:rtl/>
        </w:rPr>
        <w:t>)</w:t>
      </w:r>
      <w:r>
        <w:rPr>
          <w:rtl/>
        </w:rPr>
        <w:t xml:space="preserve"> ..</w:t>
      </w:r>
      <w:r w:rsidRPr="007447D7">
        <w:rPr>
          <w:rtl/>
        </w:rPr>
        <w:t>. (3)</w:t>
      </w:r>
      <w:r>
        <w:rPr>
          <w:rFonts w:hint="cs"/>
          <w:rtl/>
        </w:rPr>
        <w:t xml:space="preserve"> </w:t>
      </w:r>
      <w:r>
        <w:rPr>
          <w:rFonts w:hint="cs"/>
          <w:rtl/>
        </w:rPr>
        <w:tab/>
      </w:r>
      <w:r w:rsidRPr="007447D7">
        <w:rPr>
          <w:rtl/>
        </w:rPr>
        <w:t xml:space="preserve"> 2 : 139</w:t>
      </w:r>
      <w:r>
        <w:rPr>
          <w:rtl/>
        </w:rPr>
        <w:t xml:space="preserve"> ، </w:t>
      </w:r>
      <w:r w:rsidRPr="007447D7">
        <w:rPr>
          <w:rtl/>
        </w:rPr>
        <w:t>201</w:t>
      </w:r>
    </w:p>
    <w:p w:rsidR="007E17A4" w:rsidRPr="007447D7" w:rsidRDefault="007E17A4" w:rsidP="007E17A4">
      <w:pPr>
        <w:pStyle w:val="TOC3"/>
        <w:rPr>
          <w:rtl/>
        </w:rPr>
      </w:pPr>
      <w:r w:rsidRPr="004E2CF9">
        <w:rPr>
          <w:rStyle w:val="libAlaemChar"/>
          <w:rtl/>
        </w:rPr>
        <w:t>(</w:t>
      </w:r>
      <w:r w:rsidRPr="004E2CF9">
        <w:rPr>
          <w:rStyle w:val="libAieChar"/>
          <w:rtl/>
        </w:rPr>
        <w:t xml:space="preserve"> ذلِكَ جَزَيْناهُمْ بِما كَفَرُوا وَهَلْ نُجازِي إِلاَّ الْكَفُورَ </w:t>
      </w:r>
      <w:r w:rsidRPr="004E2CF9">
        <w:rPr>
          <w:rStyle w:val="libAlaemChar"/>
          <w:rtl/>
        </w:rPr>
        <w:t>)</w:t>
      </w:r>
      <w:r w:rsidRPr="007447D7">
        <w:rPr>
          <w:rtl/>
        </w:rPr>
        <w:t xml:space="preserve"> (17)</w:t>
      </w:r>
      <w:r>
        <w:rPr>
          <w:rFonts w:hint="cs"/>
          <w:rtl/>
        </w:rPr>
        <w:t xml:space="preserve"> </w:t>
      </w:r>
      <w:r>
        <w:rPr>
          <w:rFonts w:hint="cs"/>
          <w:rtl/>
        </w:rPr>
        <w:tab/>
      </w:r>
      <w:r w:rsidRPr="007447D7">
        <w:rPr>
          <w:rtl/>
        </w:rPr>
        <w:t xml:space="preserve"> 4 : 69</w:t>
      </w:r>
    </w:p>
    <w:p w:rsidR="007E17A4" w:rsidRPr="007447D7" w:rsidRDefault="007E17A4" w:rsidP="007E17A4">
      <w:pPr>
        <w:pStyle w:val="TOC3"/>
        <w:rPr>
          <w:rtl/>
        </w:rPr>
      </w:pPr>
      <w:r w:rsidRPr="004E2CF9">
        <w:rPr>
          <w:rStyle w:val="libAlaemChar"/>
          <w:rtl/>
        </w:rPr>
        <w:t>(</w:t>
      </w:r>
      <w:r w:rsidRPr="004E2CF9">
        <w:rPr>
          <w:rStyle w:val="libAieChar"/>
          <w:rtl/>
        </w:rPr>
        <w:t xml:space="preserve"> وَما أَرْسَلْناكَ إِلاَّ كَافَّةً لِلنَّاسِ </w:t>
      </w:r>
      <w:r w:rsidRPr="004E2CF9">
        <w:rPr>
          <w:rStyle w:val="libAlaemChar"/>
          <w:rtl/>
        </w:rPr>
        <w:t>)</w:t>
      </w:r>
      <w:r w:rsidRPr="007447D7">
        <w:rPr>
          <w:rtl/>
        </w:rPr>
        <w:t xml:space="preserve"> (28)</w:t>
      </w:r>
      <w:r>
        <w:rPr>
          <w:rFonts w:hint="cs"/>
          <w:rtl/>
        </w:rPr>
        <w:t xml:space="preserve"> </w:t>
      </w:r>
      <w:r>
        <w:rPr>
          <w:rFonts w:hint="cs"/>
          <w:rtl/>
        </w:rPr>
        <w:tab/>
      </w:r>
      <w:r w:rsidRPr="007447D7">
        <w:rPr>
          <w:rtl/>
        </w:rPr>
        <w:t xml:space="preserve"> 3 : 63</w:t>
      </w:r>
      <w:r>
        <w:rPr>
          <w:rtl/>
        </w:rPr>
        <w:t xml:space="preserve"> ، </w:t>
      </w:r>
      <w:r w:rsidRPr="007447D7">
        <w:rPr>
          <w:rtl/>
        </w:rPr>
        <w:t>129</w:t>
      </w:r>
    </w:p>
    <w:p w:rsidR="007E17A4" w:rsidRPr="007447D7" w:rsidRDefault="007E17A4" w:rsidP="007E17A4">
      <w:pPr>
        <w:pStyle w:val="TOC3"/>
        <w:rPr>
          <w:rtl/>
        </w:rPr>
      </w:pPr>
      <w:r w:rsidRPr="004E2CF9">
        <w:rPr>
          <w:rStyle w:val="libAlaemChar"/>
          <w:rtl/>
        </w:rPr>
        <w:t>(</w:t>
      </w:r>
      <w:r w:rsidRPr="004E2CF9">
        <w:rPr>
          <w:rStyle w:val="libAieChar"/>
          <w:rtl/>
        </w:rPr>
        <w:t xml:space="preserve"> فَأُولئِكَ لَهُمْ جَزاءُ الضِّعْفِ ... فِي الْغُرُفاتِ آمِنُونَ </w:t>
      </w:r>
      <w:r w:rsidRPr="004E2CF9">
        <w:rPr>
          <w:rStyle w:val="libAlaemChar"/>
          <w:rtl/>
        </w:rPr>
        <w:t>)</w:t>
      </w:r>
      <w:r w:rsidRPr="007447D7">
        <w:rPr>
          <w:rtl/>
        </w:rPr>
        <w:t xml:space="preserve"> (37)</w:t>
      </w:r>
      <w:r>
        <w:rPr>
          <w:rFonts w:hint="cs"/>
          <w:rtl/>
        </w:rPr>
        <w:t xml:space="preserve"> </w:t>
      </w:r>
      <w:r>
        <w:rPr>
          <w:rFonts w:hint="cs"/>
          <w:rtl/>
        </w:rPr>
        <w:tab/>
      </w:r>
      <w:r w:rsidRPr="007447D7">
        <w:rPr>
          <w:rtl/>
        </w:rPr>
        <w:t xml:space="preserve"> 4 : 312</w:t>
      </w:r>
    </w:p>
    <w:p w:rsidR="007E17A4" w:rsidRDefault="007E17A4" w:rsidP="004E2CF9">
      <w:pPr>
        <w:pStyle w:val="libAlaem"/>
        <w:rPr>
          <w:rtl/>
        </w:rPr>
      </w:pPr>
      <w:r w:rsidRPr="007447D7">
        <w:rPr>
          <w:rtl/>
          <w:lang w:bidi="fa-IR"/>
        </w:rPr>
        <w:t xml:space="preserve">سورة فاطر (35) </w:t>
      </w:r>
    </w:p>
    <w:p w:rsidR="007E17A4" w:rsidRPr="007447D7" w:rsidRDefault="007E17A4" w:rsidP="004E2CF9">
      <w:pPr>
        <w:pStyle w:val="libAlaem"/>
        <w:rPr>
          <w:rtl/>
        </w:rPr>
      </w:pPr>
      <w:r w:rsidRPr="007447D7">
        <w:rPr>
          <w:rtl/>
        </w:rPr>
        <w:t>(</w:t>
      </w:r>
      <w:r w:rsidRPr="004E2CF9">
        <w:rPr>
          <w:rStyle w:val="libAieChar"/>
          <w:rtl/>
        </w:rPr>
        <w:t xml:space="preserve"> هَلْ مِنْ خالِقٍ غَيْرُ اللهِ </w:t>
      </w:r>
      <w:r w:rsidRPr="004E2CF9">
        <w:rPr>
          <w:rStyle w:val="libAlaemChar"/>
          <w:rtl/>
        </w:rPr>
        <w:t>)</w:t>
      </w:r>
      <w:r w:rsidRPr="007447D7">
        <w:rPr>
          <w:rtl/>
        </w:rPr>
        <w:t xml:space="preserve"> (3)</w:t>
      </w:r>
      <w:r>
        <w:rPr>
          <w:rFonts w:hint="cs"/>
          <w:rtl/>
        </w:rPr>
        <w:t xml:space="preserve"> </w:t>
      </w:r>
      <w:r>
        <w:rPr>
          <w:rFonts w:hint="cs"/>
          <w:rtl/>
        </w:rPr>
        <w:tab/>
      </w:r>
      <w:r w:rsidRPr="007447D7">
        <w:rPr>
          <w:rtl/>
        </w:rPr>
        <w:t xml:space="preserve"> 2 : 19</w:t>
      </w:r>
      <w:r>
        <w:rPr>
          <w:rtl/>
        </w:rPr>
        <w:t xml:space="preserve"> ، </w:t>
      </w:r>
      <w:r w:rsidRPr="007447D7">
        <w:rPr>
          <w:rtl/>
        </w:rPr>
        <w:t>94</w:t>
      </w:r>
    </w:p>
    <w:p w:rsidR="007E17A4" w:rsidRPr="007447D7" w:rsidRDefault="007E17A4" w:rsidP="007E17A4">
      <w:pPr>
        <w:pStyle w:val="TOC3"/>
        <w:rPr>
          <w:rtl/>
        </w:rPr>
      </w:pPr>
      <w:r w:rsidRPr="004E2CF9">
        <w:rPr>
          <w:rStyle w:val="libAlaemChar"/>
          <w:rtl/>
        </w:rPr>
        <w:t>(</w:t>
      </w:r>
      <w:r w:rsidRPr="004E2CF9">
        <w:rPr>
          <w:rStyle w:val="libAieChar"/>
          <w:rtl/>
        </w:rPr>
        <w:t xml:space="preserve"> إِنَّما يَخْشَى اللهَ مِنْ عِبادِهِ الْعُلَماءُ </w:t>
      </w:r>
      <w:r w:rsidRPr="004E2CF9">
        <w:rPr>
          <w:rStyle w:val="libAlaemChar"/>
          <w:rtl/>
        </w:rPr>
        <w:t>)</w:t>
      </w:r>
      <w:r w:rsidRPr="007447D7">
        <w:rPr>
          <w:rtl/>
        </w:rPr>
        <w:t xml:space="preserve"> (28)</w:t>
      </w:r>
      <w:r>
        <w:rPr>
          <w:rFonts w:hint="cs"/>
          <w:rtl/>
        </w:rPr>
        <w:t xml:space="preserve"> </w:t>
      </w:r>
      <w:r>
        <w:rPr>
          <w:rFonts w:hint="cs"/>
          <w:rtl/>
        </w:rPr>
        <w:tab/>
      </w:r>
      <w:r w:rsidRPr="007447D7">
        <w:rPr>
          <w:rtl/>
        </w:rPr>
        <w:t xml:space="preserve"> 3 : 19</w:t>
      </w:r>
    </w:p>
    <w:p w:rsidR="007E17A4" w:rsidRDefault="007E17A4" w:rsidP="004E2CF9">
      <w:pPr>
        <w:pStyle w:val="libAlaem"/>
        <w:rPr>
          <w:rtl/>
        </w:rPr>
      </w:pPr>
      <w:r>
        <w:rPr>
          <w:rtl/>
          <w:lang w:bidi="fa-IR"/>
        </w:rPr>
        <w:br w:type="page"/>
      </w:r>
      <w:r w:rsidRPr="007447D7">
        <w:rPr>
          <w:rtl/>
          <w:lang w:bidi="fa-IR"/>
        </w:rPr>
        <w:lastRenderedPageBreak/>
        <w:t xml:space="preserve">سورة يس (36) </w:t>
      </w:r>
    </w:p>
    <w:p w:rsidR="007E17A4" w:rsidRPr="007447D7" w:rsidRDefault="007E17A4" w:rsidP="004E2CF9">
      <w:pPr>
        <w:pStyle w:val="libAlaem"/>
        <w:rPr>
          <w:rtl/>
        </w:rPr>
      </w:pPr>
      <w:r w:rsidRPr="007447D7">
        <w:rPr>
          <w:rtl/>
        </w:rPr>
        <w:t>(</w:t>
      </w:r>
      <w:r w:rsidRPr="004E2CF9">
        <w:rPr>
          <w:rStyle w:val="libAieChar"/>
          <w:rtl/>
        </w:rPr>
        <w:t xml:space="preserve"> وَجَعَلْنا مِنْ بَيْنِ أَيْدِيهِمْ سَدًّا </w:t>
      </w:r>
      <w:r w:rsidRPr="004E2CF9">
        <w:rPr>
          <w:rStyle w:val="libAlaemChar"/>
          <w:rtl/>
        </w:rPr>
        <w:t>)</w:t>
      </w:r>
      <w:r w:rsidRPr="007447D7">
        <w:rPr>
          <w:rtl/>
        </w:rPr>
        <w:t xml:space="preserve"> (9)</w:t>
      </w:r>
      <w:r>
        <w:rPr>
          <w:rFonts w:hint="cs"/>
          <w:rtl/>
        </w:rPr>
        <w:t xml:space="preserve"> </w:t>
      </w:r>
      <w:r>
        <w:rPr>
          <w:rFonts w:hint="cs"/>
          <w:rtl/>
        </w:rPr>
        <w:tab/>
      </w:r>
      <w:r w:rsidRPr="007447D7">
        <w:rPr>
          <w:rtl/>
        </w:rPr>
        <w:t xml:space="preserve"> 3 : 46</w:t>
      </w:r>
    </w:p>
    <w:p w:rsidR="007E17A4" w:rsidRPr="007447D7" w:rsidRDefault="007E17A4" w:rsidP="007E17A4">
      <w:pPr>
        <w:pStyle w:val="TOC3"/>
        <w:rPr>
          <w:rtl/>
        </w:rPr>
      </w:pPr>
      <w:r w:rsidRPr="004E2CF9">
        <w:rPr>
          <w:rStyle w:val="libAlaemChar"/>
          <w:rtl/>
        </w:rPr>
        <w:t>(</w:t>
      </w:r>
      <w:r w:rsidRPr="004E2CF9">
        <w:rPr>
          <w:rStyle w:val="libAieChar"/>
          <w:rtl/>
        </w:rPr>
        <w:t xml:space="preserve"> وَآيَةٌ لَهُمُ الْأَرْضُ الْمَيْتَةُ أَحْيَيْناها وَأَخْرَجْنا مِنْها </w:t>
      </w:r>
      <w:r w:rsidRPr="004E2CF9">
        <w:rPr>
          <w:rStyle w:val="libAlaemChar"/>
          <w:rtl/>
        </w:rPr>
        <w:t>)</w:t>
      </w:r>
      <w:r>
        <w:rPr>
          <w:rtl/>
        </w:rPr>
        <w:t xml:space="preserve"> ..</w:t>
      </w:r>
      <w:r w:rsidRPr="007447D7">
        <w:rPr>
          <w:rtl/>
        </w:rPr>
        <w:t>. (33)</w:t>
      </w:r>
      <w:r>
        <w:rPr>
          <w:rFonts w:hint="cs"/>
          <w:rtl/>
        </w:rPr>
        <w:t xml:space="preserve"> </w:t>
      </w:r>
      <w:r>
        <w:rPr>
          <w:rFonts w:hint="cs"/>
          <w:rtl/>
        </w:rPr>
        <w:tab/>
      </w:r>
      <w:r w:rsidRPr="007447D7">
        <w:rPr>
          <w:rtl/>
        </w:rPr>
        <w:t xml:space="preserve"> 4 : 212</w:t>
      </w:r>
    </w:p>
    <w:p w:rsidR="007E17A4" w:rsidRPr="007447D7" w:rsidRDefault="007E17A4" w:rsidP="007E17A4">
      <w:pPr>
        <w:pStyle w:val="TOC3"/>
        <w:rPr>
          <w:rtl/>
        </w:rPr>
      </w:pPr>
      <w:r w:rsidRPr="004E2CF9">
        <w:rPr>
          <w:rStyle w:val="libAlaemChar"/>
          <w:rtl/>
        </w:rPr>
        <w:t>(</w:t>
      </w:r>
      <w:r w:rsidRPr="004E2CF9">
        <w:rPr>
          <w:rStyle w:val="libAieChar"/>
          <w:rtl/>
        </w:rPr>
        <w:t xml:space="preserve"> وَجَعَلْنا فِيها جَنَّاتٍ مِنْ نَخِيلٍ وَأَعْنابٍ </w:t>
      </w:r>
      <w:r w:rsidRPr="004E2CF9">
        <w:rPr>
          <w:rStyle w:val="libAlaemChar"/>
          <w:rtl/>
        </w:rPr>
        <w:t>)</w:t>
      </w:r>
      <w:r>
        <w:rPr>
          <w:rtl/>
        </w:rPr>
        <w:t xml:space="preserve"> ..</w:t>
      </w:r>
      <w:r w:rsidRPr="007447D7">
        <w:rPr>
          <w:rtl/>
        </w:rPr>
        <w:t>. (34)</w:t>
      </w:r>
      <w:r>
        <w:rPr>
          <w:rFonts w:hint="cs"/>
          <w:rtl/>
        </w:rPr>
        <w:t xml:space="preserve"> </w:t>
      </w:r>
      <w:r>
        <w:rPr>
          <w:rFonts w:hint="cs"/>
          <w:rtl/>
        </w:rPr>
        <w:tab/>
      </w:r>
      <w:r w:rsidRPr="007447D7">
        <w:rPr>
          <w:rtl/>
        </w:rPr>
        <w:t xml:space="preserve"> 4 : 213</w:t>
      </w:r>
    </w:p>
    <w:p w:rsidR="007E17A4" w:rsidRPr="007447D7" w:rsidRDefault="007E17A4" w:rsidP="007E17A4">
      <w:pPr>
        <w:pStyle w:val="TOC3"/>
        <w:rPr>
          <w:rtl/>
        </w:rPr>
      </w:pPr>
      <w:r w:rsidRPr="004E2CF9">
        <w:rPr>
          <w:rStyle w:val="libAlaemChar"/>
          <w:rtl/>
        </w:rPr>
        <w:t>(</w:t>
      </w:r>
      <w:r w:rsidRPr="004E2CF9">
        <w:rPr>
          <w:rStyle w:val="libAieChar"/>
          <w:rtl/>
        </w:rPr>
        <w:t xml:space="preserve"> وَآيَةٌ لَهُمُ اللَّيْلُ نَسْلَخُ مِنْهُ النَّهارَ </w:t>
      </w:r>
      <w:r w:rsidRPr="004E2CF9">
        <w:rPr>
          <w:rStyle w:val="libAlaemChar"/>
          <w:rtl/>
        </w:rPr>
        <w:t>)</w:t>
      </w:r>
      <w:r>
        <w:rPr>
          <w:rtl/>
        </w:rPr>
        <w:t xml:space="preserve"> ..</w:t>
      </w:r>
      <w:r w:rsidRPr="007447D7">
        <w:rPr>
          <w:rtl/>
        </w:rPr>
        <w:t>. (37)</w:t>
      </w:r>
      <w:r>
        <w:rPr>
          <w:rFonts w:hint="cs"/>
          <w:rtl/>
        </w:rPr>
        <w:t xml:space="preserve"> </w:t>
      </w:r>
      <w:r>
        <w:rPr>
          <w:rFonts w:hint="cs"/>
          <w:rtl/>
        </w:rPr>
        <w:tab/>
      </w:r>
      <w:r w:rsidRPr="007447D7">
        <w:rPr>
          <w:rtl/>
        </w:rPr>
        <w:t xml:space="preserve"> 1 : 403</w:t>
      </w:r>
    </w:p>
    <w:p w:rsidR="007E17A4" w:rsidRPr="007447D7" w:rsidRDefault="007E17A4" w:rsidP="007E17A4">
      <w:pPr>
        <w:pStyle w:val="TOC3"/>
        <w:rPr>
          <w:rtl/>
        </w:rPr>
      </w:pPr>
      <w:r w:rsidRPr="004E2CF9">
        <w:rPr>
          <w:rStyle w:val="libAlaemChar"/>
          <w:rtl/>
        </w:rPr>
        <w:t>(</w:t>
      </w:r>
      <w:r w:rsidRPr="004E2CF9">
        <w:rPr>
          <w:rStyle w:val="libAieChar"/>
          <w:rtl/>
        </w:rPr>
        <w:t xml:space="preserve"> فَإِذا هُمْ مِنَ الْأَجْداثِ إِلى رَبِّهِمْ يَنْسِلُونَ </w:t>
      </w:r>
      <w:r w:rsidRPr="004E2CF9">
        <w:rPr>
          <w:rStyle w:val="libAlaemChar"/>
          <w:rtl/>
        </w:rPr>
        <w:t>)</w:t>
      </w:r>
      <w:r w:rsidRPr="007447D7">
        <w:rPr>
          <w:rtl/>
        </w:rPr>
        <w:t xml:space="preserve"> (51)</w:t>
      </w:r>
      <w:r>
        <w:rPr>
          <w:rFonts w:hint="cs"/>
          <w:rtl/>
        </w:rPr>
        <w:t xml:space="preserve"> </w:t>
      </w:r>
      <w:r>
        <w:rPr>
          <w:rFonts w:hint="cs"/>
          <w:rtl/>
        </w:rPr>
        <w:tab/>
      </w:r>
      <w:r w:rsidRPr="007447D7">
        <w:rPr>
          <w:rtl/>
        </w:rPr>
        <w:t xml:space="preserve"> 4 : 222</w:t>
      </w:r>
      <w:r>
        <w:rPr>
          <w:rtl/>
        </w:rPr>
        <w:t xml:space="preserve"> ، </w:t>
      </w:r>
      <w:r w:rsidRPr="007447D7">
        <w:rPr>
          <w:rtl/>
        </w:rPr>
        <w:t>279</w:t>
      </w:r>
    </w:p>
    <w:p w:rsidR="007E17A4" w:rsidRPr="007447D7" w:rsidRDefault="007E17A4" w:rsidP="007E17A4">
      <w:pPr>
        <w:pStyle w:val="TOC3"/>
        <w:rPr>
          <w:rtl/>
        </w:rPr>
      </w:pPr>
      <w:r w:rsidRPr="004E2CF9">
        <w:rPr>
          <w:rStyle w:val="libAlaemChar"/>
          <w:rtl/>
        </w:rPr>
        <w:t>(</w:t>
      </w:r>
      <w:r w:rsidRPr="004E2CF9">
        <w:rPr>
          <w:rStyle w:val="libAieChar"/>
          <w:rtl/>
        </w:rPr>
        <w:t xml:space="preserve"> قالُوا يا وَيْلَنا مَنْ بَعَثَنا مِنْ مَرْقَدِنا هذا </w:t>
      </w:r>
      <w:r w:rsidRPr="004E2CF9">
        <w:rPr>
          <w:rStyle w:val="libAlaemChar"/>
          <w:rtl/>
        </w:rPr>
        <w:t>)</w:t>
      </w:r>
      <w:r>
        <w:rPr>
          <w:rtl/>
        </w:rPr>
        <w:t xml:space="preserve"> ..</w:t>
      </w:r>
      <w:r w:rsidRPr="007447D7">
        <w:rPr>
          <w:rtl/>
        </w:rPr>
        <w:t>. (52)</w:t>
      </w:r>
      <w:r>
        <w:rPr>
          <w:rFonts w:hint="cs"/>
          <w:rtl/>
        </w:rPr>
        <w:t xml:space="preserve"> </w:t>
      </w:r>
      <w:r>
        <w:rPr>
          <w:rFonts w:hint="cs"/>
          <w:rtl/>
        </w:rPr>
        <w:tab/>
      </w:r>
      <w:r w:rsidRPr="007447D7">
        <w:rPr>
          <w:rtl/>
        </w:rPr>
        <w:t xml:space="preserve"> 4 : 222</w:t>
      </w:r>
    </w:p>
    <w:p w:rsidR="007E17A4" w:rsidRPr="007447D7" w:rsidRDefault="007E17A4" w:rsidP="007E17A4">
      <w:pPr>
        <w:pStyle w:val="TOC3"/>
        <w:rPr>
          <w:rtl/>
        </w:rPr>
      </w:pPr>
      <w:r w:rsidRPr="004E2CF9">
        <w:rPr>
          <w:rStyle w:val="libAlaemChar"/>
          <w:rtl/>
        </w:rPr>
        <w:t>(</w:t>
      </w:r>
      <w:r w:rsidRPr="004E2CF9">
        <w:rPr>
          <w:rStyle w:val="libAieChar"/>
          <w:rtl/>
        </w:rPr>
        <w:t xml:space="preserve"> الْيَوْمَ نَخْتِمُ عَلى أَفْواهِهِمْ وَتُكَلِّمُنا أَيْدِيهِمْ </w:t>
      </w:r>
      <w:r w:rsidRPr="004E2CF9">
        <w:rPr>
          <w:rStyle w:val="libAlaemChar"/>
          <w:rtl/>
        </w:rPr>
        <w:t>)</w:t>
      </w:r>
      <w:r>
        <w:rPr>
          <w:rtl/>
        </w:rPr>
        <w:t xml:space="preserve"> ..</w:t>
      </w:r>
      <w:r w:rsidRPr="007447D7">
        <w:rPr>
          <w:rtl/>
        </w:rPr>
        <w:t>. (65)</w:t>
      </w:r>
      <w:r>
        <w:rPr>
          <w:rFonts w:hint="cs"/>
          <w:rtl/>
        </w:rPr>
        <w:t xml:space="preserve"> </w:t>
      </w:r>
      <w:r>
        <w:rPr>
          <w:rFonts w:hint="cs"/>
          <w:rtl/>
        </w:rPr>
        <w:tab/>
      </w:r>
      <w:r w:rsidRPr="007447D7">
        <w:rPr>
          <w:rtl/>
        </w:rPr>
        <w:t xml:space="preserve"> 4 : 271</w:t>
      </w:r>
    </w:p>
    <w:p w:rsidR="007E17A4" w:rsidRPr="007447D7" w:rsidRDefault="007E17A4" w:rsidP="007E17A4">
      <w:pPr>
        <w:pStyle w:val="TOC3"/>
        <w:rPr>
          <w:rtl/>
        </w:rPr>
      </w:pPr>
      <w:r w:rsidRPr="004E2CF9">
        <w:rPr>
          <w:rStyle w:val="libAlaemChar"/>
          <w:rtl/>
        </w:rPr>
        <w:t>(</w:t>
      </w:r>
      <w:r w:rsidRPr="004E2CF9">
        <w:rPr>
          <w:rStyle w:val="libAieChar"/>
          <w:rtl/>
        </w:rPr>
        <w:t xml:space="preserve"> أَوَلَمْ يَرَوْا أَنَّا خَلَقْنا لَهُمْ مِمَّا عَمِلَتْ أَيْدِينا أَنْعاماً </w:t>
      </w:r>
      <w:r w:rsidRPr="004E2CF9">
        <w:rPr>
          <w:rStyle w:val="libAlaemChar"/>
          <w:rtl/>
        </w:rPr>
        <w:t>)</w:t>
      </w:r>
      <w:r>
        <w:rPr>
          <w:rtl/>
        </w:rPr>
        <w:t xml:space="preserve"> ..</w:t>
      </w:r>
      <w:r w:rsidRPr="007447D7">
        <w:rPr>
          <w:rtl/>
        </w:rPr>
        <w:t>. (71)</w:t>
      </w:r>
      <w:r>
        <w:rPr>
          <w:rFonts w:hint="cs"/>
          <w:rtl/>
        </w:rPr>
        <w:t xml:space="preserve"> </w:t>
      </w:r>
      <w:r>
        <w:rPr>
          <w:rFonts w:hint="cs"/>
          <w:rtl/>
        </w:rPr>
        <w:tab/>
      </w:r>
      <w:r w:rsidRPr="007447D7">
        <w:rPr>
          <w:rtl/>
        </w:rPr>
        <w:t xml:space="preserve"> 2 : 202</w:t>
      </w:r>
    </w:p>
    <w:p w:rsidR="007E17A4" w:rsidRPr="007447D7" w:rsidRDefault="007E17A4" w:rsidP="007E17A4">
      <w:pPr>
        <w:pStyle w:val="TOC3"/>
        <w:rPr>
          <w:rtl/>
        </w:rPr>
      </w:pPr>
      <w:r w:rsidRPr="004E2CF9">
        <w:rPr>
          <w:rStyle w:val="libAlaemChar"/>
          <w:rtl/>
        </w:rPr>
        <w:t>(</w:t>
      </w:r>
      <w:r w:rsidRPr="004E2CF9">
        <w:rPr>
          <w:rStyle w:val="libAieChar"/>
          <w:rtl/>
        </w:rPr>
        <w:t xml:space="preserve"> قالَ مَنْ يُحْيِ الْعِظامَ وَهِيَ رَمِيمٌ </w:t>
      </w:r>
      <w:r w:rsidRPr="004E2CF9">
        <w:rPr>
          <w:rStyle w:val="libAlaemChar"/>
          <w:rtl/>
        </w:rPr>
        <w:t>)</w:t>
      </w:r>
      <w:r w:rsidRPr="007447D7">
        <w:rPr>
          <w:rtl/>
        </w:rPr>
        <w:t xml:space="preserve"> (78)</w:t>
      </w:r>
      <w:r>
        <w:rPr>
          <w:rFonts w:hint="cs"/>
          <w:rtl/>
        </w:rPr>
        <w:t xml:space="preserve"> </w:t>
      </w:r>
      <w:r>
        <w:rPr>
          <w:rFonts w:hint="cs"/>
          <w:rtl/>
        </w:rPr>
        <w:tab/>
      </w:r>
      <w:r w:rsidRPr="007447D7">
        <w:rPr>
          <w:rtl/>
        </w:rPr>
        <w:t xml:space="preserve"> 4 : 222</w:t>
      </w:r>
      <w:r>
        <w:rPr>
          <w:rtl/>
        </w:rPr>
        <w:t xml:space="preserve"> ، </w:t>
      </w:r>
      <w:r w:rsidRPr="007447D7">
        <w:rPr>
          <w:rtl/>
        </w:rPr>
        <w:t>250</w:t>
      </w:r>
      <w:r>
        <w:rPr>
          <w:rtl/>
        </w:rPr>
        <w:t xml:space="preserve"> ، </w:t>
      </w:r>
      <w:r w:rsidRPr="007447D7">
        <w:rPr>
          <w:rtl/>
        </w:rPr>
        <w:t>279</w:t>
      </w:r>
    </w:p>
    <w:p w:rsidR="007E17A4" w:rsidRDefault="007E17A4" w:rsidP="007E17A4">
      <w:pPr>
        <w:pStyle w:val="TOC3"/>
        <w:rPr>
          <w:rtl/>
        </w:rPr>
      </w:pPr>
      <w:r w:rsidRPr="004E2CF9">
        <w:rPr>
          <w:rStyle w:val="libAlaemChar"/>
          <w:rtl/>
        </w:rPr>
        <w:t>(</w:t>
      </w:r>
      <w:r w:rsidRPr="004E2CF9">
        <w:rPr>
          <w:rStyle w:val="libAieChar"/>
          <w:rtl/>
        </w:rPr>
        <w:t xml:space="preserve"> قُلْ يُحْيِيهَا الَّذِي أَنْشَأَها أَوَّلَ مَرَّةٍ </w:t>
      </w:r>
      <w:r w:rsidRPr="004E2CF9">
        <w:rPr>
          <w:rStyle w:val="libAlaemChar"/>
          <w:rtl/>
        </w:rPr>
        <w:t>)</w:t>
      </w:r>
      <w:r w:rsidRPr="007447D7">
        <w:rPr>
          <w:rtl/>
        </w:rPr>
        <w:t xml:space="preserve"> (79)</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4 : 220</w:t>
      </w:r>
      <w:r>
        <w:rPr>
          <w:rtl/>
        </w:rPr>
        <w:t xml:space="preserve"> ، </w:t>
      </w:r>
      <w:r w:rsidRPr="007447D7">
        <w:rPr>
          <w:rtl/>
        </w:rPr>
        <w:t>222</w:t>
      </w:r>
      <w:r>
        <w:rPr>
          <w:rtl/>
        </w:rPr>
        <w:t xml:space="preserve"> ، </w:t>
      </w:r>
      <w:r w:rsidRPr="007447D7">
        <w:rPr>
          <w:rtl/>
        </w:rPr>
        <w:t>250</w:t>
      </w:r>
      <w:r>
        <w:rPr>
          <w:rtl/>
        </w:rPr>
        <w:t xml:space="preserve"> ، </w:t>
      </w:r>
      <w:r w:rsidRPr="007447D7">
        <w:rPr>
          <w:rtl/>
        </w:rPr>
        <w:t>261</w:t>
      </w:r>
      <w:r>
        <w:rPr>
          <w:rtl/>
        </w:rPr>
        <w:t xml:space="preserve"> ، </w:t>
      </w:r>
      <w:r w:rsidRPr="007447D7">
        <w:rPr>
          <w:rtl/>
        </w:rPr>
        <w:t>279</w:t>
      </w:r>
    </w:p>
    <w:p w:rsidR="007E17A4" w:rsidRPr="007447D7" w:rsidRDefault="007E17A4" w:rsidP="007E17A4">
      <w:pPr>
        <w:pStyle w:val="TOC3"/>
        <w:rPr>
          <w:rtl/>
        </w:rPr>
      </w:pPr>
      <w:r w:rsidRPr="004E2CF9">
        <w:rPr>
          <w:rStyle w:val="libAlaemChar"/>
          <w:rtl/>
        </w:rPr>
        <w:t>(</w:t>
      </w:r>
      <w:r w:rsidRPr="004E2CF9">
        <w:rPr>
          <w:rStyle w:val="libAieChar"/>
          <w:rtl/>
        </w:rPr>
        <w:t xml:space="preserve"> الَّذِي جَعَلَ لَكُمْ مِنَ الشَّجَرِ الْأَخْضَرِ ناراً </w:t>
      </w:r>
      <w:r w:rsidRPr="004E2CF9">
        <w:rPr>
          <w:rStyle w:val="libAlaemChar"/>
          <w:rtl/>
        </w:rPr>
        <w:t>)</w:t>
      </w:r>
      <w:r>
        <w:rPr>
          <w:rtl/>
        </w:rPr>
        <w:t xml:space="preserve"> ..</w:t>
      </w:r>
      <w:r w:rsidRPr="007447D7">
        <w:rPr>
          <w:rtl/>
        </w:rPr>
        <w:t>. (80)</w:t>
      </w:r>
      <w:r>
        <w:rPr>
          <w:rFonts w:hint="cs"/>
          <w:rtl/>
        </w:rPr>
        <w:t xml:space="preserve"> </w:t>
      </w:r>
      <w:r>
        <w:rPr>
          <w:rFonts w:hint="cs"/>
          <w:rtl/>
        </w:rPr>
        <w:tab/>
      </w:r>
      <w:r w:rsidRPr="007447D7">
        <w:rPr>
          <w:rtl/>
        </w:rPr>
        <w:t xml:space="preserve"> 2 : 512</w:t>
      </w:r>
    </w:p>
    <w:p w:rsidR="007E17A4" w:rsidRPr="007447D7" w:rsidRDefault="007E17A4" w:rsidP="007E17A4">
      <w:pPr>
        <w:pStyle w:val="TOC3"/>
        <w:rPr>
          <w:rtl/>
        </w:rPr>
      </w:pPr>
      <w:r w:rsidRPr="004E2CF9">
        <w:rPr>
          <w:rStyle w:val="libAlaemChar"/>
          <w:rtl/>
        </w:rPr>
        <w:t>(</w:t>
      </w:r>
      <w:r w:rsidRPr="004E2CF9">
        <w:rPr>
          <w:rStyle w:val="libAieChar"/>
          <w:rtl/>
        </w:rPr>
        <w:t xml:space="preserve"> أَوَلَيْسَ الَّذِي خَلَقَ السَّماواتِ وَالْأَرْضَ بِقادِرٍ </w:t>
      </w:r>
      <w:r w:rsidRPr="004E2CF9">
        <w:rPr>
          <w:rStyle w:val="libAlaemChar"/>
          <w:rtl/>
        </w:rPr>
        <w:t>)</w:t>
      </w:r>
      <w:r>
        <w:rPr>
          <w:rtl/>
        </w:rPr>
        <w:t xml:space="preserve"> ..</w:t>
      </w:r>
      <w:r w:rsidRPr="007447D7">
        <w:rPr>
          <w:rtl/>
        </w:rPr>
        <w:t>. (81)</w:t>
      </w:r>
      <w:r>
        <w:rPr>
          <w:rFonts w:hint="cs"/>
          <w:rtl/>
        </w:rPr>
        <w:t xml:space="preserve"> </w:t>
      </w:r>
      <w:r>
        <w:rPr>
          <w:rFonts w:hint="cs"/>
          <w:rtl/>
        </w:rPr>
        <w:tab/>
      </w:r>
      <w:r w:rsidRPr="007447D7">
        <w:rPr>
          <w:rtl/>
        </w:rPr>
        <w:t xml:space="preserve"> 4 : 219</w:t>
      </w:r>
      <w:r>
        <w:rPr>
          <w:rtl/>
        </w:rPr>
        <w:t xml:space="preserve"> ، </w:t>
      </w:r>
      <w:r w:rsidRPr="007447D7">
        <w:rPr>
          <w:rtl/>
        </w:rPr>
        <w:t>240</w:t>
      </w:r>
    </w:p>
    <w:p w:rsidR="007E17A4" w:rsidRPr="007447D7" w:rsidRDefault="007E17A4" w:rsidP="007E17A4">
      <w:pPr>
        <w:pStyle w:val="TOC3"/>
        <w:rPr>
          <w:rtl/>
        </w:rPr>
      </w:pPr>
      <w:r w:rsidRPr="004E2CF9">
        <w:rPr>
          <w:rStyle w:val="libAlaemChar"/>
          <w:rtl/>
        </w:rPr>
        <w:t>(</w:t>
      </w:r>
      <w:r w:rsidRPr="004E2CF9">
        <w:rPr>
          <w:rStyle w:val="libAieChar"/>
          <w:rtl/>
        </w:rPr>
        <w:t xml:space="preserve"> وَهُوَ الْخَلاَّقُ الْعَلِيمُ </w:t>
      </w:r>
      <w:r w:rsidRPr="004E2CF9">
        <w:rPr>
          <w:rStyle w:val="libAlaemChar"/>
          <w:rtl/>
        </w:rPr>
        <w:t>)</w:t>
      </w:r>
      <w:r w:rsidRPr="007447D7">
        <w:rPr>
          <w:rtl/>
        </w:rPr>
        <w:t xml:space="preserve"> (81)</w:t>
      </w:r>
      <w:r>
        <w:rPr>
          <w:rFonts w:hint="cs"/>
          <w:rtl/>
        </w:rPr>
        <w:t xml:space="preserve"> </w:t>
      </w:r>
      <w:r>
        <w:rPr>
          <w:rFonts w:hint="cs"/>
          <w:rtl/>
        </w:rPr>
        <w:tab/>
      </w:r>
      <w:r w:rsidRPr="007447D7">
        <w:rPr>
          <w:rtl/>
        </w:rPr>
        <w:t xml:space="preserve"> 3 : 319</w:t>
      </w:r>
    </w:p>
    <w:p w:rsidR="007E17A4" w:rsidRPr="007447D7" w:rsidRDefault="007E17A4" w:rsidP="007E17A4">
      <w:pPr>
        <w:pStyle w:val="TOC3"/>
        <w:rPr>
          <w:rtl/>
        </w:rPr>
      </w:pPr>
      <w:r w:rsidRPr="004E2CF9">
        <w:rPr>
          <w:rStyle w:val="libAlaemChar"/>
          <w:rtl/>
        </w:rPr>
        <w:t>(</w:t>
      </w:r>
      <w:r w:rsidRPr="004E2CF9">
        <w:rPr>
          <w:rStyle w:val="libAieChar"/>
          <w:rtl/>
        </w:rPr>
        <w:t xml:space="preserve"> إِنَّما أَمْرُهُ إِذا أَرادَ شَيْئاً أَنْ يَقُولَ لَهُ كُنْ فَيَكُونُ </w:t>
      </w:r>
      <w:r w:rsidRPr="004E2CF9">
        <w:rPr>
          <w:rStyle w:val="libAlaemChar"/>
          <w:rtl/>
        </w:rPr>
        <w:t>)</w:t>
      </w:r>
      <w:r w:rsidRPr="007447D7">
        <w:rPr>
          <w:rtl/>
        </w:rPr>
        <w:t xml:space="preserve"> (82)</w:t>
      </w:r>
      <w:r>
        <w:rPr>
          <w:rFonts w:hint="cs"/>
          <w:rtl/>
        </w:rPr>
        <w:t xml:space="preserve"> </w:t>
      </w:r>
      <w:r>
        <w:rPr>
          <w:rFonts w:hint="cs"/>
          <w:rtl/>
        </w:rPr>
        <w:tab/>
      </w:r>
      <w:r w:rsidRPr="007447D7">
        <w:rPr>
          <w:rtl/>
        </w:rPr>
        <w:t xml:space="preserve"> 2 : 257</w:t>
      </w:r>
    </w:p>
    <w:p w:rsidR="007E17A4" w:rsidRDefault="007E17A4" w:rsidP="004E2CF9">
      <w:pPr>
        <w:pStyle w:val="libAlaem"/>
        <w:rPr>
          <w:rtl/>
        </w:rPr>
      </w:pPr>
      <w:r w:rsidRPr="007447D7">
        <w:rPr>
          <w:rtl/>
          <w:lang w:bidi="fa-IR"/>
        </w:rPr>
        <w:t xml:space="preserve">سورة الصّافّات (37) </w:t>
      </w:r>
    </w:p>
    <w:p w:rsidR="007E17A4" w:rsidRPr="007447D7" w:rsidRDefault="007E17A4" w:rsidP="004E2CF9">
      <w:pPr>
        <w:pStyle w:val="libAlaem"/>
        <w:rPr>
          <w:rtl/>
        </w:rPr>
      </w:pPr>
      <w:r w:rsidRPr="007447D7">
        <w:rPr>
          <w:rtl/>
        </w:rPr>
        <w:t>(</w:t>
      </w:r>
      <w:r w:rsidRPr="004E2CF9">
        <w:rPr>
          <w:rStyle w:val="libAieChar"/>
          <w:rtl/>
        </w:rPr>
        <w:t xml:space="preserve"> أَإِذا مِتْنا وَكُنَّا تُراباً ... قُلْ نَعَمْ وَأَنْتُمْ داخِرُونَ </w:t>
      </w:r>
      <w:r w:rsidRPr="004E2CF9">
        <w:rPr>
          <w:rStyle w:val="libAlaemChar"/>
          <w:rtl/>
        </w:rPr>
        <w:t>)</w:t>
      </w:r>
      <w:r w:rsidRPr="007447D7">
        <w:rPr>
          <w:rtl/>
        </w:rPr>
        <w:t xml:space="preserve"> ( 16</w:t>
      </w:r>
      <w:r>
        <w:rPr>
          <w:rtl/>
        </w:rPr>
        <w:t xml:space="preserve"> ـ </w:t>
      </w:r>
      <w:r w:rsidRPr="007447D7">
        <w:rPr>
          <w:rtl/>
        </w:rPr>
        <w:t>18 )</w:t>
      </w:r>
      <w:r>
        <w:rPr>
          <w:rFonts w:hint="cs"/>
          <w:rtl/>
        </w:rPr>
        <w:t xml:space="preserve"> </w:t>
      </w:r>
      <w:r>
        <w:rPr>
          <w:rFonts w:hint="cs"/>
          <w:rtl/>
        </w:rPr>
        <w:tab/>
      </w:r>
      <w:r w:rsidRPr="007447D7">
        <w:rPr>
          <w:rtl/>
        </w:rPr>
        <w:t xml:space="preserve"> 4 : 250</w:t>
      </w:r>
    </w:p>
    <w:p w:rsidR="007E17A4" w:rsidRPr="007447D7" w:rsidRDefault="007E17A4" w:rsidP="007E17A4">
      <w:pPr>
        <w:pStyle w:val="TOC3"/>
        <w:rPr>
          <w:rtl/>
        </w:rPr>
      </w:pPr>
      <w:r w:rsidRPr="004E2CF9">
        <w:rPr>
          <w:rStyle w:val="libAlaemChar"/>
          <w:rtl/>
        </w:rPr>
        <w:t>(</w:t>
      </w:r>
      <w:r w:rsidRPr="004E2CF9">
        <w:rPr>
          <w:rStyle w:val="libAieChar"/>
          <w:rtl/>
        </w:rPr>
        <w:t xml:space="preserve"> فَاهْدُوهُمْ إِلى صِراطِ الْجَحِيمِ </w:t>
      </w:r>
      <w:r w:rsidRPr="004E2CF9">
        <w:rPr>
          <w:rStyle w:val="libAlaemChar"/>
          <w:rtl/>
        </w:rPr>
        <w:t>)</w:t>
      </w:r>
      <w:r w:rsidRPr="007447D7">
        <w:rPr>
          <w:rtl/>
        </w:rPr>
        <w:t xml:space="preserve"> (23)</w:t>
      </w:r>
      <w:r>
        <w:rPr>
          <w:rFonts w:hint="cs"/>
          <w:rtl/>
        </w:rPr>
        <w:t xml:space="preserve"> </w:t>
      </w:r>
      <w:r>
        <w:rPr>
          <w:rFonts w:hint="cs"/>
          <w:rtl/>
        </w:rPr>
        <w:tab/>
      </w:r>
      <w:r w:rsidRPr="007447D7">
        <w:rPr>
          <w:rtl/>
        </w:rPr>
        <w:t xml:space="preserve"> 4 : 302</w:t>
      </w:r>
    </w:p>
    <w:p w:rsidR="007E17A4" w:rsidRPr="007447D7" w:rsidRDefault="007E17A4" w:rsidP="007E17A4">
      <w:pPr>
        <w:pStyle w:val="TOC3"/>
        <w:rPr>
          <w:rtl/>
        </w:rPr>
      </w:pPr>
      <w:r w:rsidRPr="004E2CF9">
        <w:rPr>
          <w:rStyle w:val="libAlaemChar"/>
          <w:rtl/>
        </w:rPr>
        <w:t>(</w:t>
      </w:r>
      <w:r w:rsidRPr="004E2CF9">
        <w:rPr>
          <w:rStyle w:val="libAieChar"/>
          <w:rtl/>
        </w:rPr>
        <w:t xml:space="preserve"> وَقِفُوهُمْ إِنَّهُمْ مَسْؤُلُونَ </w:t>
      </w:r>
      <w:r w:rsidRPr="004E2CF9">
        <w:rPr>
          <w:rStyle w:val="libAlaemChar"/>
          <w:rtl/>
        </w:rPr>
        <w:t>)</w:t>
      </w:r>
      <w:r w:rsidRPr="007447D7">
        <w:rPr>
          <w:rtl/>
        </w:rPr>
        <w:t xml:space="preserve"> (24)</w:t>
      </w:r>
      <w:r>
        <w:rPr>
          <w:rFonts w:hint="cs"/>
          <w:rtl/>
        </w:rPr>
        <w:t xml:space="preserve"> </w:t>
      </w:r>
      <w:r>
        <w:rPr>
          <w:rFonts w:hint="cs"/>
          <w:rtl/>
        </w:rPr>
        <w:tab/>
      </w:r>
      <w:r w:rsidRPr="007447D7">
        <w:rPr>
          <w:rtl/>
        </w:rPr>
        <w:t xml:space="preserve"> 4 : 304</w:t>
      </w:r>
    </w:p>
    <w:p w:rsidR="007E17A4" w:rsidRPr="007447D7" w:rsidRDefault="007E17A4" w:rsidP="007E17A4">
      <w:pPr>
        <w:pStyle w:val="TOC3"/>
        <w:rPr>
          <w:rtl/>
        </w:rPr>
      </w:pPr>
      <w:r w:rsidRPr="004E2CF9">
        <w:rPr>
          <w:rStyle w:val="libAlaemChar"/>
          <w:rtl/>
        </w:rPr>
        <w:t>(</w:t>
      </w:r>
      <w:r w:rsidRPr="004E2CF9">
        <w:rPr>
          <w:rStyle w:val="libAieChar"/>
          <w:rtl/>
        </w:rPr>
        <w:t xml:space="preserve"> أُولئِكَ لَهُمْ رِزْقٌ مَعْلُومٌ * فَواكِهُ ... كَأَنَّهُنَّ بَيْضٌ مَكْنُونٌ </w:t>
      </w:r>
      <w:r w:rsidRPr="004E2CF9">
        <w:rPr>
          <w:rStyle w:val="libAlaemChar"/>
          <w:rtl/>
        </w:rPr>
        <w:t>)</w:t>
      </w:r>
      <w:r w:rsidRPr="007447D7">
        <w:rPr>
          <w:rtl/>
        </w:rPr>
        <w:t xml:space="preserve"> (40</w:t>
      </w:r>
      <w:r>
        <w:rPr>
          <w:rtl/>
        </w:rPr>
        <w:t xml:space="preserve"> ـ </w:t>
      </w:r>
      <w:r w:rsidRPr="007447D7">
        <w:rPr>
          <w:rtl/>
        </w:rPr>
        <w:t>49)</w:t>
      </w:r>
      <w:r>
        <w:rPr>
          <w:rFonts w:hint="cs"/>
          <w:rtl/>
        </w:rPr>
        <w:t xml:space="preserve"> </w:t>
      </w:r>
      <w:r>
        <w:rPr>
          <w:rFonts w:hint="cs"/>
          <w:rtl/>
        </w:rPr>
        <w:tab/>
      </w:r>
      <w:r w:rsidRPr="007447D7">
        <w:rPr>
          <w:rtl/>
        </w:rPr>
        <w:t xml:space="preserve"> 4 : 313</w:t>
      </w:r>
    </w:p>
    <w:p w:rsidR="007E17A4" w:rsidRPr="007447D7" w:rsidRDefault="007E17A4" w:rsidP="007E17A4">
      <w:pPr>
        <w:pStyle w:val="TOC3"/>
        <w:rPr>
          <w:rtl/>
        </w:rPr>
      </w:pPr>
      <w:r w:rsidRPr="004E2CF9">
        <w:rPr>
          <w:rStyle w:val="libAlaemChar"/>
          <w:rtl/>
        </w:rPr>
        <w:t>(</w:t>
      </w:r>
      <w:r w:rsidRPr="004E2CF9">
        <w:rPr>
          <w:rStyle w:val="libAieChar"/>
          <w:rtl/>
        </w:rPr>
        <w:t xml:space="preserve"> أَذلِكَ خَيْرٌ نُزُلاً أَمْ شَجَرَةُ الزَّقُّومِ ... رُؤُسُ الشَّياطِينِ </w:t>
      </w:r>
      <w:r w:rsidRPr="004E2CF9">
        <w:rPr>
          <w:rStyle w:val="libAlaemChar"/>
          <w:rtl/>
        </w:rPr>
        <w:t>)</w:t>
      </w:r>
      <w:r w:rsidRPr="007447D7">
        <w:rPr>
          <w:rtl/>
        </w:rPr>
        <w:t xml:space="preserve"> ( 62</w:t>
      </w:r>
      <w:r>
        <w:rPr>
          <w:rtl/>
        </w:rPr>
        <w:t xml:space="preserve"> ـ </w:t>
      </w:r>
      <w:r w:rsidRPr="007447D7">
        <w:rPr>
          <w:rtl/>
        </w:rPr>
        <w:t>65 )</w:t>
      </w:r>
      <w:r>
        <w:rPr>
          <w:rFonts w:hint="cs"/>
          <w:rtl/>
        </w:rPr>
        <w:t xml:space="preserve"> </w:t>
      </w:r>
      <w:r>
        <w:rPr>
          <w:rFonts w:hint="cs"/>
          <w:rtl/>
        </w:rPr>
        <w:tab/>
      </w:r>
      <w:r w:rsidRPr="007447D7">
        <w:rPr>
          <w:rtl/>
        </w:rPr>
        <w:t xml:space="preserve"> 4 : 305</w:t>
      </w:r>
    </w:p>
    <w:p w:rsidR="007E17A4" w:rsidRPr="007447D7" w:rsidRDefault="007E17A4" w:rsidP="007E17A4">
      <w:pPr>
        <w:pStyle w:val="TOC3"/>
        <w:rPr>
          <w:rtl/>
        </w:rPr>
      </w:pPr>
      <w:r w:rsidRPr="004E2CF9">
        <w:rPr>
          <w:rStyle w:val="libAlaemChar"/>
          <w:rtl/>
        </w:rPr>
        <w:t>(</w:t>
      </w:r>
      <w:r w:rsidRPr="004E2CF9">
        <w:rPr>
          <w:rStyle w:val="libAieChar"/>
          <w:rtl/>
        </w:rPr>
        <w:t xml:space="preserve"> وَاللهُ خَلَقَكُمْ وَما تَعْمَلُونَ </w:t>
      </w:r>
      <w:r w:rsidRPr="004E2CF9">
        <w:rPr>
          <w:rStyle w:val="libAlaemChar"/>
          <w:rtl/>
        </w:rPr>
        <w:t>)</w:t>
      </w:r>
      <w:r w:rsidRPr="007447D7">
        <w:rPr>
          <w:rtl/>
        </w:rPr>
        <w:t xml:space="preserve"> (96)</w:t>
      </w:r>
      <w:r>
        <w:rPr>
          <w:rFonts w:hint="cs"/>
          <w:rtl/>
        </w:rPr>
        <w:t xml:space="preserve"> </w:t>
      </w:r>
      <w:r>
        <w:rPr>
          <w:rFonts w:hint="cs"/>
          <w:rtl/>
        </w:rPr>
        <w:tab/>
      </w:r>
      <w:r w:rsidRPr="007447D7">
        <w:rPr>
          <w:rtl/>
        </w:rPr>
        <w:t xml:space="preserve"> 2 : 415</w:t>
      </w:r>
    </w:p>
    <w:p w:rsidR="007E17A4" w:rsidRPr="007447D7" w:rsidRDefault="007E17A4" w:rsidP="007E17A4">
      <w:pPr>
        <w:pStyle w:val="TOC3"/>
        <w:rPr>
          <w:rtl/>
        </w:rPr>
      </w:pPr>
      <w:r w:rsidRPr="004E2CF9">
        <w:rPr>
          <w:rStyle w:val="libAlaemChar"/>
          <w:rtl/>
        </w:rPr>
        <w:t>(</w:t>
      </w:r>
      <w:r w:rsidRPr="004E2CF9">
        <w:rPr>
          <w:rStyle w:val="libAieChar"/>
          <w:rtl/>
        </w:rPr>
        <w:t xml:space="preserve"> وَما مِنَّا إِلاَّ لَهُ مَقامٌ مَعْلُومٌ </w:t>
      </w:r>
      <w:r w:rsidRPr="004E2CF9">
        <w:rPr>
          <w:rStyle w:val="libAlaemChar"/>
          <w:rtl/>
        </w:rPr>
        <w:t>)</w:t>
      </w:r>
      <w:r w:rsidRPr="007447D7">
        <w:rPr>
          <w:rtl/>
        </w:rPr>
        <w:t xml:space="preserve"> (164)</w:t>
      </w:r>
      <w:r>
        <w:rPr>
          <w:rFonts w:hint="cs"/>
          <w:rtl/>
        </w:rPr>
        <w:t xml:space="preserve"> </w:t>
      </w:r>
      <w:r>
        <w:rPr>
          <w:rFonts w:hint="cs"/>
          <w:rtl/>
        </w:rPr>
        <w:tab/>
      </w:r>
      <w:r w:rsidRPr="007447D7">
        <w:rPr>
          <w:rtl/>
        </w:rPr>
        <w:t xml:space="preserve"> 4 : 263</w:t>
      </w:r>
    </w:p>
    <w:p w:rsidR="007E17A4" w:rsidRDefault="007E17A4" w:rsidP="004E2CF9">
      <w:pPr>
        <w:pStyle w:val="libCenterBold2"/>
        <w:rPr>
          <w:rtl/>
        </w:rPr>
      </w:pPr>
      <w:r w:rsidRPr="007447D7">
        <w:rPr>
          <w:rtl/>
        </w:rPr>
        <w:t xml:space="preserve">سورة ص (38) </w:t>
      </w:r>
    </w:p>
    <w:p w:rsidR="007E17A4" w:rsidRPr="007447D7" w:rsidRDefault="007E17A4" w:rsidP="007E17A4">
      <w:pPr>
        <w:pStyle w:val="TOC3"/>
        <w:rPr>
          <w:rtl/>
        </w:rPr>
      </w:pPr>
      <w:r w:rsidRPr="004E2CF9">
        <w:rPr>
          <w:rStyle w:val="libAlaemChar"/>
          <w:rtl/>
        </w:rPr>
        <w:t>(</w:t>
      </w:r>
      <w:r w:rsidRPr="004E2CF9">
        <w:rPr>
          <w:rStyle w:val="libAieChar"/>
          <w:rtl/>
        </w:rPr>
        <w:t xml:space="preserve"> ذلِكَ ظَنُّ الَّذِينَ كَفَرُوا </w:t>
      </w:r>
      <w:r w:rsidRPr="004E2CF9">
        <w:rPr>
          <w:rStyle w:val="libAlaemChar"/>
          <w:rtl/>
        </w:rPr>
        <w:t>)</w:t>
      </w:r>
      <w:r w:rsidRPr="007447D7">
        <w:rPr>
          <w:rtl/>
        </w:rPr>
        <w:t xml:space="preserve"> (28)</w:t>
      </w:r>
      <w:r>
        <w:rPr>
          <w:rFonts w:hint="cs"/>
          <w:rtl/>
        </w:rPr>
        <w:t xml:space="preserve"> </w:t>
      </w:r>
      <w:r>
        <w:rPr>
          <w:rFonts w:hint="cs"/>
          <w:rtl/>
        </w:rPr>
        <w:tab/>
      </w:r>
      <w:r w:rsidRPr="007447D7">
        <w:rPr>
          <w:rtl/>
        </w:rPr>
        <w:t xml:space="preserve"> 2 : 399</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هذا عَطاؤُنا فَامْنُنْ أَوْ أَمْسِكْ بِغَيْرِ حِسابٍ </w:t>
      </w:r>
      <w:r w:rsidRPr="004E2CF9">
        <w:rPr>
          <w:rStyle w:val="libAlaemChar"/>
          <w:rtl/>
        </w:rPr>
        <w:t>)</w:t>
      </w:r>
      <w:r w:rsidRPr="007447D7">
        <w:rPr>
          <w:rtl/>
        </w:rPr>
        <w:t xml:space="preserve"> (39)</w:t>
      </w:r>
      <w:r>
        <w:rPr>
          <w:rFonts w:hint="cs"/>
          <w:rtl/>
        </w:rPr>
        <w:t xml:space="preserve"> </w:t>
      </w:r>
      <w:r>
        <w:rPr>
          <w:rFonts w:hint="cs"/>
          <w:rtl/>
        </w:rPr>
        <w:tab/>
      </w:r>
      <w:r w:rsidRPr="007447D7">
        <w:rPr>
          <w:rtl/>
        </w:rPr>
        <w:t xml:space="preserve"> 4 : 11</w:t>
      </w:r>
      <w:r>
        <w:rPr>
          <w:rtl/>
        </w:rPr>
        <w:t xml:space="preserve"> ، </w:t>
      </w:r>
      <w:r w:rsidRPr="007447D7">
        <w:rPr>
          <w:rtl/>
        </w:rPr>
        <w:t>13</w:t>
      </w:r>
      <w:r>
        <w:rPr>
          <w:rtl/>
        </w:rPr>
        <w:t xml:space="preserve"> ، </w:t>
      </w:r>
      <w:r w:rsidRPr="007447D7">
        <w:rPr>
          <w:rtl/>
        </w:rPr>
        <w:t>164</w:t>
      </w:r>
      <w:r>
        <w:rPr>
          <w:rtl/>
        </w:rPr>
        <w:t xml:space="preserve"> ، </w:t>
      </w:r>
      <w:r w:rsidRPr="007447D7">
        <w:rPr>
          <w:rtl/>
        </w:rPr>
        <w:t>167</w:t>
      </w:r>
    </w:p>
    <w:p w:rsidR="007E17A4" w:rsidRPr="007447D7" w:rsidRDefault="007E17A4" w:rsidP="007E17A4">
      <w:pPr>
        <w:pStyle w:val="TOC3"/>
        <w:rPr>
          <w:rtl/>
        </w:rPr>
      </w:pPr>
      <w:r w:rsidRPr="004E2CF9">
        <w:rPr>
          <w:rStyle w:val="libAlaemChar"/>
          <w:rtl/>
        </w:rPr>
        <w:t>(</w:t>
      </w:r>
      <w:r w:rsidRPr="004E2CF9">
        <w:rPr>
          <w:rStyle w:val="libAieChar"/>
          <w:rtl/>
        </w:rPr>
        <w:t xml:space="preserve"> وَإِنَّهُمْ عِنْدَنا لَمِنَ الْمُصْطَفَيْنَ الْأَخْيارِ </w:t>
      </w:r>
      <w:r w:rsidRPr="004E2CF9">
        <w:rPr>
          <w:rStyle w:val="libAlaemChar"/>
          <w:rtl/>
        </w:rPr>
        <w:t>)</w:t>
      </w:r>
      <w:r w:rsidRPr="007447D7">
        <w:rPr>
          <w:rtl/>
        </w:rPr>
        <w:t xml:space="preserve"> (47)</w:t>
      </w:r>
      <w:r>
        <w:rPr>
          <w:rFonts w:hint="cs"/>
          <w:rtl/>
        </w:rPr>
        <w:t xml:space="preserve"> </w:t>
      </w:r>
      <w:r>
        <w:rPr>
          <w:rFonts w:hint="cs"/>
          <w:rtl/>
        </w:rPr>
        <w:tab/>
      </w:r>
      <w:r w:rsidRPr="007447D7">
        <w:rPr>
          <w:rtl/>
        </w:rPr>
        <w:t xml:space="preserve"> 3 : 24</w:t>
      </w:r>
    </w:p>
    <w:p w:rsidR="007E17A4" w:rsidRPr="007447D7" w:rsidRDefault="007E17A4" w:rsidP="007E17A4">
      <w:pPr>
        <w:pStyle w:val="TOC3"/>
        <w:rPr>
          <w:rtl/>
        </w:rPr>
      </w:pPr>
      <w:r w:rsidRPr="004E2CF9">
        <w:rPr>
          <w:rStyle w:val="libAlaemChar"/>
          <w:rtl/>
        </w:rPr>
        <w:t>(</w:t>
      </w:r>
      <w:r w:rsidRPr="004E2CF9">
        <w:rPr>
          <w:rStyle w:val="libAieChar"/>
          <w:rtl/>
        </w:rPr>
        <w:t xml:space="preserve"> إِنِّي خالِقٌ بَشَراً مِنْ طِينٍ </w:t>
      </w:r>
      <w:r w:rsidRPr="004E2CF9">
        <w:rPr>
          <w:rStyle w:val="libAlaemChar"/>
          <w:rtl/>
        </w:rPr>
        <w:t>)</w:t>
      </w:r>
      <w:r w:rsidRPr="007447D7">
        <w:rPr>
          <w:rtl/>
        </w:rPr>
        <w:t xml:space="preserve"> (71)</w:t>
      </w:r>
      <w:r>
        <w:rPr>
          <w:rFonts w:hint="cs"/>
          <w:rtl/>
        </w:rPr>
        <w:t xml:space="preserve"> </w:t>
      </w:r>
      <w:r>
        <w:rPr>
          <w:rFonts w:hint="cs"/>
          <w:rtl/>
        </w:rPr>
        <w:tab/>
      </w:r>
      <w:r w:rsidRPr="007447D7">
        <w:rPr>
          <w:rtl/>
        </w:rPr>
        <w:t xml:space="preserve"> 4 : 260</w:t>
      </w:r>
    </w:p>
    <w:p w:rsidR="007E17A4" w:rsidRPr="007447D7" w:rsidRDefault="007E17A4" w:rsidP="007E17A4">
      <w:pPr>
        <w:pStyle w:val="TOC3"/>
        <w:rPr>
          <w:rtl/>
        </w:rPr>
      </w:pPr>
      <w:r w:rsidRPr="004E2CF9">
        <w:rPr>
          <w:rStyle w:val="libAlaemChar"/>
          <w:rtl/>
        </w:rPr>
        <w:t>(</w:t>
      </w:r>
      <w:r w:rsidRPr="004E2CF9">
        <w:rPr>
          <w:rStyle w:val="libAieChar"/>
          <w:rtl/>
        </w:rPr>
        <w:t xml:space="preserve"> ما مَنَعَكَ أَنْ تَسْجُدَ </w:t>
      </w:r>
      <w:r w:rsidRPr="004E2CF9">
        <w:rPr>
          <w:rStyle w:val="libAlaemChar"/>
          <w:rtl/>
        </w:rPr>
        <w:t>)</w:t>
      </w:r>
      <w:r w:rsidRPr="007447D7">
        <w:rPr>
          <w:rtl/>
        </w:rPr>
        <w:t xml:space="preserve"> (75)</w:t>
      </w:r>
      <w:r>
        <w:rPr>
          <w:rFonts w:hint="cs"/>
          <w:rtl/>
        </w:rPr>
        <w:t xml:space="preserve"> </w:t>
      </w:r>
      <w:r>
        <w:rPr>
          <w:rFonts w:hint="cs"/>
          <w:rtl/>
        </w:rPr>
        <w:tab/>
      </w:r>
      <w:r w:rsidRPr="007447D7">
        <w:rPr>
          <w:rtl/>
        </w:rPr>
        <w:t xml:space="preserve"> 2 : 439</w:t>
      </w:r>
    </w:p>
    <w:p w:rsidR="007E17A4" w:rsidRPr="007447D7" w:rsidRDefault="007E17A4" w:rsidP="007E17A4">
      <w:pPr>
        <w:pStyle w:val="TOC3"/>
        <w:rPr>
          <w:rtl/>
        </w:rPr>
      </w:pPr>
      <w:r w:rsidRPr="004E2CF9">
        <w:rPr>
          <w:rStyle w:val="libAlaemChar"/>
          <w:rtl/>
        </w:rPr>
        <w:t>(</w:t>
      </w:r>
      <w:r w:rsidRPr="004E2CF9">
        <w:rPr>
          <w:rStyle w:val="libAieChar"/>
          <w:rtl/>
        </w:rPr>
        <w:t xml:space="preserve"> خَلَقْتُ بِيَدَيَ </w:t>
      </w:r>
      <w:r w:rsidRPr="004E2CF9">
        <w:rPr>
          <w:rStyle w:val="libAlaemChar"/>
          <w:rtl/>
        </w:rPr>
        <w:t>)</w:t>
      </w:r>
      <w:r w:rsidRPr="007447D7">
        <w:rPr>
          <w:rtl/>
        </w:rPr>
        <w:t xml:space="preserve"> (75)</w:t>
      </w:r>
      <w:r>
        <w:rPr>
          <w:rFonts w:hint="cs"/>
          <w:rtl/>
        </w:rPr>
        <w:t xml:space="preserve"> </w:t>
      </w:r>
      <w:r>
        <w:rPr>
          <w:rFonts w:hint="cs"/>
          <w:rtl/>
        </w:rPr>
        <w:tab/>
      </w:r>
      <w:r w:rsidRPr="007447D7">
        <w:rPr>
          <w:rtl/>
        </w:rPr>
        <w:t xml:space="preserve"> 2 : 202</w:t>
      </w:r>
      <w:r>
        <w:rPr>
          <w:rtl/>
        </w:rPr>
        <w:t xml:space="preserve"> ، </w:t>
      </w:r>
      <w:r w:rsidRPr="007447D7">
        <w:rPr>
          <w:rtl/>
        </w:rPr>
        <w:t>341</w:t>
      </w:r>
    </w:p>
    <w:p w:rsidR="007E17A4" w:rsidRPr="007447D7" w:rsidRDefault="007E17A4" w:rsidP="007E17A4">
      <w:pPr>
        <w:pStyle w:val="TOC3"/>
        <w:rPr>
          <w:rtl/>
        </w:rPr>
      </w:pPr>
      <w:r w:rsidRPr="004E2CF9">
        <w:rPr>
          <w:rStyle w:val="libAlaemChar"/>
          <w:rtl/>
        </w:rPr>
        <w:t>(</w:t>
      </w:r>
      <w:r w:rsidRPr="004E2CF9">
        <w:rPr>
          <w:rStyle w:val="libAieChar"/>
          <w:rtl/>
        </w:rPr>
        <w:t xml:space="preserve"> وَلَتَعْلَمُنَّ نَبَأَهُ بَعْدَ حِينٍ </w:t>
      </w:r>
      <w:r w:rsidRPr="004E2CF9">
        <w:rPr>
          <w:rStyle w:val="libAlaemChar"/>
          <w:rtl/>
        </w:rPr>
        <w:t>)</w:t>
      </w:r>
      <w:r w:rsidRPr="007447D7">
        <w:rPr>
          <w:rtl/>
        </w:rPr>
        <w:t xml:space="preserve"> (88)</w:t>
      </w:r>
      <w:r>
        <w:rPr>
          <w:rFonts w:hint="cs"/>
          <w:rtl/>
        </w:rPr>
        <w:t xml:space="preserve"> </w:t>
      </w:r>
      <w:r>
        <w:rPr>
          <w:rFonts w:hint="cs"/>
          <w:rtl/>
        </w:rPr>
        <w:tab/>
      </w:r>
      <w:r w:rsidRPr="007447D7">
        <w:rPr>
          <w:rtl/>
        </w:rPr>
        <w:t xml:space="preserve"> 4 : 79</w:t>
      </w:r>
    </w:p>
    <w:p w:rsidR="007E17A4" w:rsidRDefault="007E17A4" w:rsidP="004E2CF9">
      <w:pPr>
        <w:pStyle w:val="libCenterBold2"/>
        <w:rPr>
          <w:rtl/>
        </w:rPr>
      </w:pPr>
      <w:r w:rsidRPr="007447D7">
        <w:rPr>
          <w:rtl/>
        </w:rPr>
        <w:t xml:space="preserve">سورة الزمر (39) </w:t>
      </w:r>
    </w:p>
    <w:p w:rsidR="007E17A4" w:rsidRPr="007447D7" w:rsidRDefault="007E17A4" w:rsidP="007E17A4">
      <w:pPr>
        <w:pStyle w:val="TOC3"/>
        <w:rPr>
          <w:rtl/>
        </w:rPr>
      </w:pPr>
      <w:r w:rsidRPr="004E2CF9">
        <w:rPr>
          <w:rStyle w:val="libAlaemChar"/>
          <w:rtl/>
        </w:rPr>
        <w:t>(</w:t>
      </w:r>
      <w:r w:rsidRPr="004E2CF9">
        <w:rPr>
          <w:rStyle w:val="libAieChar"/>
          <w:rtl/>
        </w:rPr>
        <w:t xml:space="preserve"> هَلْ يَسْتَوِي الَّذِينَ يَعْلَمُونَ وَالَّذِينَ لا يَعْلَمُونَ </w:t>
      </w:r>
      <w:r w:rsidRPr="004E2CF9">
        <w:rPr>
          <w:rStyle w:val="libAlaemChar"/>
          <w:rtl/>
        </w:rPr>
        <w:t>)</w:t>
      </w:r>
      <w:r w:rsidRPr="007447D7">
        <w:rPr>
          <w:rtl/>
        </w:rPr>
        <w:t xml:space="preserve"> (9)</w:t>
      </w:r>
      <w:r>
        <w:rPr>
          <w:rFonts w:hint="cs"/>
          <w:rtl/>
        </w:rPr>
        <w:t xml:space="preserve"> </w:t>
      </w:r>
      <w:r>
        <w:rPr>
          <w:rFonts w:hint="cs"/>
          <w:rtl/>
        </w:rPr>
        <w:tab/>
        <w:t xml:space="preserve"> </w:t>
      </w:r>
      <w:r w:rsidRPr="007447D7">
        <w:rPr>
          <w:rtl/>
        </w:rPr>
        <w:t xml:space="preserve">3 : 233 </w:t>
      </w:r>
      <w:r>
        <w:rPr>
          <w:rtl/>
        </w:rPr>
        <w:t>و 4</w:t>
      </w:r>
      <w:r w:rsidRPr="007447D7">
        <w:rPr>
          <w:rtl/>
        </w:rPr>
        <w:t xml:space="preserve"> : 11</w:t>
      </w:r>
      <w:r>
        <w:rPr>
          <w:rtl/>
        </w:rPr>
        <w:t xml:space="preserve"> ، </w:t>
      </w:r>
      <w:r w:rsidRPr="007447D7">
        <w:rPr>
          <w:rtl/>
        </w:rPr>
        <w:t>164</w:t>
      </w:r>
    </w:p>
    <w:p w:rsidR="007E17A4" w:rsidRPr="007447D7" w:rsidRDefault="007E17A4" w:rsidP="007E17A4">
      <w:pPr>
        <w:pStyle w:val="TOC3"/>
        <w:rPr>
          <w:rtl/>
        </w:rPr>
      </w:pPr>
      <w:r w:rsidRPr="004E2CF9">
        <w:rPr>
          <w:rStyle w:val="libAlaemChar"/>
          <w:rtl/>
        </w:rPr>
        <w:t>(</w:t>
      </w:r>
      <w:r w:rsidRPr="004E2CF9">
        <w:rPr>
          <w:rStyle w:val="libAieChar"/>
          <w:rtl/>
        </w:rPr>
        <w:t xml:space="preserve"> إِنَّكَ مَيِّتٌ وَإِنَّهُمْ مَيِّتُونَ </w:t>
      </w:r>
      <w:r w:rsidRPr="004E2CF9">
        <w:rPr>
          <w:rStyle w:val="libAlaemChar"/>
          <w:rtl/>
        </w:rPr>
        <w:t>)</w:t>
      </w:r>
      <w:r w:rsidRPr="007447D7">
        <w:rPr>
          <w:rtl/>
        </w:rPr>
        <w:t xml:space="preserve"> (30)</w:t>
      </w:r>
      <w:r>
        <w:rPr>
          <w:rFonts w:hint="cs"/>
          <w:rtl/>
        </w:rPr>
        <w:t xml:space="preserve"> </w:t>
      </w:r>
      <w:r>
        <w:rPr>
          <w:rFonts w:hint="cs"/>
          <w:rtl/>
        </w:rPr>
        <w:tab/>
      </w:r>
      <w:r w:rsidRPr="007447D7">
        <w:rPr>
          <w:rtl/>
        </w:rPr>
        <w:t xml:space="preserve"> 3 : 207</w:t>
      </w:r>
      <w:r>
        <w:rPr>
          <w:rtl/>
        </w:rPr>
        <w:t xml:space="preserve"> ، </w:t>
      </w:r>
      <w:r w:rsidRPr="007447D7">
        <w:rPr>
          <w:rtl/>
        </w:rPr>
        <w:t>335</w:t>
      </w:r>
    </w:p>
    <w:p w:rsidR="007E17A4" w:rsidRPr="007447D7" w:rsidRDefault="007E17A4" w:rsidP="007E17A4">
      <w:pPr>
        <w:pStyle w:val="TOC3"/>
        <w:rPr>
          <w:rtl/>
        </w:rPr>
      </w:pPr>
      <w:r w:rsidRPr="004E2CF9">
        <w:rPr>
          <w:rStyle w:val="libAlaemChar"/>
          <w:rtl/>
        </w:rPr>
        <w:t>(</w:t>
      </w:r>
      <w:r w:rsidRPr="004E2CF9">
        <w:rPr>
          <w:rStyle w:val="libAieChar"/>
          <w:rtl/>
        </w:rPr>
        <w:t xml:space="preserve"> مَنْ يَهْدِ اللهُ فَما لَهُ مِنْ مُضِلٍ </w:t>
      </w:r>
      <w:r w:rsidRPr="004E2CF9">
        <w:rPr>
          <w:rStyle w:val="libAlaemChar"/>
          <w:rtl/>
        </w:rPr>
        <w:t>)</w:t>
      </w:r>
      <w:r w:rsidRPr="007447D7">
        <w:rPr>
          <w:rtl/>
        </w:rPr>
        <w:t xml:space="preserve"> (37)</w:t>
      </w:r>
      <w:r>
        <w:rPr>
          <w:rFonts w:hint="cs"/>
          <w:rtl/>
        </w:rPr>
        <w:t xml:space="preserve"> </w:t>
      </w:r>
      <w:r>
        <w:rPr>
          <w:rFonts w:hint="cs"/>
          <w:rtl/>
        </w:rPr>
        <w:tab/>
      </w:r>
      <w:r w:rsidRPr="007447D7">
        <w:rPr>
          <w:rtl/>
        </w:rPr>
        <w:t xml:space="preserve"> 2 : 426</w:t>
      </w:r>
    </w:p>
    <w:p w:rsidR="007E17A4" w:rsidRPr="007447D7" w:rsidRDefault="007E17A4" w:rsidP="007E17A4">
      <w:pPr>
        <w:pStyle w:val="TOC3"/>
        <w:rPr>
          <w:rtl/>
        </w:rPr>
      </w:pPr>
      <w:r w:rsidRPr="004E2CF9">
        <w:rPr>
          <w:rStyle w:val="libAlaemChar"/>
          <w:rtl/>
        </w:rPr>
        <w:t>(</w:t>
      </w:r>
      <w:r w:rsidRPr="004E2CF9">
        <w:rPr>
          <w:rStyle w:val="libAieChar"/>
          <w:rtl/>
        </w:rPr>
        <w:t xml:space="preserve"> وَلَئِنْ سَأَلْتَهُمْ مَنْ خَلَقَ السَّماواتِ وَالْأَرْضَ </w:t>
      </w:r>
      <w:r w:rsidRPr="004E2CF9">
        <w:rPr>
          <w:rStyle w:val="libAlaemChar"/>
          <w:rtl/>
        </w:rPr>
        <w:t>)</w:t>
      </w:r>
      <w:r>
        <w:rPr>
          <w:rtl/>
        </w:rPr>
        <w:t xml:space="preserve"> ..</w:t>
      </w:r>
      <w:r w:rsidRPr="007447D7">
        <w:rPr>
          <w:rtl/>
        </w:rPr>
        <w:t>. (38)</w:t>
      </w:r>
      <w:r>
        <w:rPr>
          <w:rFonts w:hint="cs"/>
          <w:rtl/>
        </w:rPr>
        <w:t xml:space="preserve"> </w:t>
      </w:r>
      <w:r>
        <w:rPr>
          <w:rFonts w:hint="cs"/>
          <w:rtl/>
        </w:rPr>
        <w:tab/>
      </w:r>
      <w:r w:rsidRPr="007447D7">
        <w:rPr>
          <w:rtl/>
        </w:rPr>
        <w:t xml:space="preserve"> 1 : 438</w:t>
      </w:r>
    </w:p>
    <w:p w:rsidR="007E17A4" w:rsidRPr="007447D7" w:rsidRDefault="007E17A4" w:rsidP="007E17A4">
      <w:pPr>
        <w:pStyle w:val="TOC3"/>
        <w:rPr>
          <w:rtl/>
        </w:rPr>
      </w:pPr>
      <w:r w:rsidRPr="004E2CF9">
        <w:rPr>
          <w:rStyle w:val="libAlaemChar"/>
          <w:rtl/>
        </w:rPr>
        <w:t>(</w:t>
      </w:r>
      <w:r w:rsidRPr="004E2CF9">
        <w:rPr>
          <w:rStyle w:val="libAieChar"/>
          <w:rtl/>
        </w:rPr>
        <w:t xml:space="preserve"> قُلْ يا عِبادِيَ الَّذِينَ أَسْرَفُوا عَلى أَنْفُسِهِمْ </w:t>
      </w:r>
      <w:r w:rsidRPr="004E2CF9">
        <w:rPr>
          <w:rStyle w:val="libAlaemChar"/>
          <w:rtl/>
        </w:rPr>
        <w:t>)</w:t>
      </w:r>
      <w:r>
        <w:rPr>
          <w:rtl/>
        </w:rPr>
        <w:t xml:space="preserve"> ..</w:t>
      </w:r>
      <w:r w:rsidRPr="007447D7">
        <w:rPr>
          <w:rtl/>
        </w:rPr>
        <w:t>. (53)</w:t>
      </w:r>
      <w:r>
        <w:rPr>
          <w:rFonts w:hint="cs"/>
          <w:rtl/>
        </w:rPr>
        <w:t xml:space="preserve"> </w:t>
      </w:r>
      <w:r>
        <w:rPr>
          <w:rFonts w:hint="cs"/>
          <w:rtl/>
        </w:rPr>
        <w:tab/>
      </w:r>
      <w:r w:rsidRPr="007447D7">
        <w:rPr>
          <w:rtl/>
        </w:rPr>
        <w:t xml:space="preserve"> 4 : 248</w:t>
      </w:r>
      <w:r>
        <w:rPr>
          <w:rtl/>
        </w:rPr>
        <w:t xml:space="preserve"> ، </w:t>
      </w:r>
      <w:r w:rsidRPr="007447D7">
        <w:rPr>
          <w:rtl/>
        </w:rPr>
        <w:t>290</w:t>
      </w:r>
    </w:p>
    <w:p w:rsidR="007E17A4" w:rsidRPr="007447D7" w:rsidRDefault="007E17A4" w:rsidP="007E17A4">
      <w:pPr>
        <w:pStyle w:val="TOC3"/>
        <w:rPr>
          <w:rtl/>
        </w:rPr>
      </w:pPr>
      <w:r w:rsidRPr="004E2CF9">
        <w:rPr>
          <w:rStyle w:val="libAlaemChar"/>
          <w:rtl/>
        </w:rPr>
        <w:t>(</w:t>
      </w:r>
      <w:r w:rsidRPr="004E2CF9">
        <w:rPr>
          <w:rStyle w:val="libAieChar"/>
          <w:rtl/>
        </w:rPr>
        <w:t xml:space="preserve"> لَوْ أَنَّ لِي كَرَّةً فَأَكُونَ مِنَ الْمُحْسِنِينَ </w:t>
      </w:r>
      <w:r w:rsidRPr="004E2CF9">
        <w:rPr>
          <w:rStyle w:val="libAlaemChar"/>
          <w:rtl/>
        </w:rPr>
        <w:t>)</w:t>
      </w:r>
      <w:r w:rsidRPr="007447D7">
        <w:rPr>
          <w:rtl/>
        </w:rPr>
        <w:t xml:space="preserve"> (58)</w:t>
      </w:r>
      <w:r>
        <w:rPr>
          <w:rFonts w:hint="cs"/>
          <w:rtl/>
        </w:rPr>
        <w:t xml:space="preserve"> </w:t>
      </w:r>
      <w:r>
        <w:rPr>
          <w:rFonts w:hint="cs"/>
          <w:rtl/>
        </w:rPr>
        <w:tab/>
      </w:r>
      <w:r w:rsidRPr="007447D7">
        <w:rPr>
          <w:rtl/>
        </w:rPr>
        <w:t xml:space="preserve"> 4 : 231</w:t>
      </w:r>
    </w:p>
    <w:p w:rsidR="007E17A4" w:rsidRPr="007447D7" w:rsidRDefault="007E17A4" w:rsidP="007E17A4">
      <w:pPr>
        <w:pStyle w:val="TOC3"/>
        <w:rPr>
          <w:rtl/>
        </w:rPr>
      </w:pPr>
      <w:r w:rsidRPr="004E2CF9">
        <w:rPr>
          <w:rStyle w:val="libAlaemChar"/>
          <w:rtl/>
        </w:rPr>
        <w:t>(</w:t>
      </w:r>
      <w:r w:rsidRPr="004E2CF9">
        <w:rPr>
          <w:rStyle w:val="libAieChar"/>
          <w:rtl/>
        </w:rPr>
        <w:t xml:space="preserve"> اللهُ خالِقُ كُلِّ شَيْءٍ </w:t>
      </w:r>
      <w:r w:rsidRPr="004E2CF9">
        <w:rPr>
          <w:rStyle w:val="libAlaemChar"/>
          <w:rtl/>
        </w:rPr>
        <w:t>)</w:t>
      </w:r>
      <w:r w:rsidRPr="007447D7">
        <w:rPr>
          <w:rtl/>
        </w:rPr>
        <w:t xml:space="preserve"> (62)</w:t>
      </w:r>
      <w:r>
        <w:rPr>
          <w:rFonts w:hint="cs"/>
          <w:rtl/>
        </w:rPr>
        <w:t xml:space="preserve"> </w:t>
      </w:r>
      <w:r>
        <w:rPr>
          <w:rFonts w:hint="cs"/>
          <w:rtl/>
        </w:rPr>
        <w:tab/>
      </w:r>
      <w:r w:rsidRPr="007447D7">
        <w:rPr>
          <w:rtl/>
        </w:rPr>
        <w:t xml:space="preserve"> 3 : 212</w:t>
      </w:r>
    </w:p>
    <w:p w:rsidR="007E17A4" w:rsidRPr="007447D7" w:rsidRDefault="007E17A4" w:rsidP="007E17A4">
      <w:pPr>
        <w:pStyle w:val="TOC3"/>
        <w:rPr>
          <w:rtl/>
        </w:rPr>
      </w:pPr>
      <w:r w:rsidRPr="004E2CF9">
        <w:rPr>
          <w:rStyle w:val="libAlaemChar"/>
          <w:rtl/>
        </w:rPr>
        <w:t>(</w:t>
      </w:r>
      <w:r w:rsidRPr="004E2CF9">
        <w:rPr>
          <w:rStyle w:val="libAieChar"/>
          <w:rtl/>
        </w:rPr>
        <w:t xml:space="preserve"> لَئِنْ أَشْرَكْتَ لَيَحْبَطَنَّ عَمَلُكَ </w:t>
      </w:r>
      <w:r w:rsidRPr="004E2CF9">
        <w:rPr>
          <w:rStyle w:val="libAlaemChar"/>
          <w:rtl/>
        </w:rPr>
        <w:t>)</w:t>
      </w:r>
      <w:r w:rsidRPr="007447D7">
        <w:rPr>
          <w:rtl/>
        </w:rPr>
        <w:t xml:space="preserve"> (65)</w:t>
      </w:r>
      <w:r>
        <w:rPr>
          <w:rFonts w:hint="cs"/>
          <w:rtl/>
        </w:rPr>
        <w:t xml:space="preserve"> </w:t>
      </w:r>
      <w:r>
        <w:rPr>
          <w:rFonts w:hint="cs"/>
          <w:rtl/>
        </w:rPr>
        <w:tab/>
      </w:r>
      <w:r w:rsidRPr="007447D7">
        <w:rPr>
          <w:rtl/>
        </w:rPr>
        <w:t xml:space="preserve"> 4 : 247</w:t>
      </w:r>
    </w:p>
    <w:p w:rsidR="007E17A4" w:rsidRDefault="007E17A4" w:rsidP="004E2CF9">
      <w:pPr>
        <w:pStyle w:val="libCenterBold2"/>
        <w:rPr>
          <w:rtl/>
        </w:rPr>
      </w:pPr>
      <w:r w:rsidRPr="007447D7">
        <w:rPr>
          <w:rtl/>
        </w:rPr>
        <w:t xml:space="preserve">سورة غافر (40) </w:t>
      </w:r>
    </w:p>
    <w:p w:rsidR="007E17A4" w:rsidRPr="007447D7" w:rsidRDefault="007E17A4" w:rsidP="007E17A4">
      <w:pPr>
        <w:pStyle w:val="TOC3"/>
        <w:rPr>
          <w:rtl/>
        </w:rPr>
      </w:pPr>
      <w:r w:rsidRPr="004E2CF9">
        <w:rPr>
          <w:rStyle w:val="libAlaemChar"/>
          <w:rtl/>
        </w:rPr>
        <w:t>(</w:t>
      </w:r>
      <w:r w:rsidRPr="004E2CF9">
        <w:rPr>
          <w:rStyle w:val="libAieChar"/>
          <w:rtl/>
        </w:rPr>
        <w:t xml:space="preserve"> رَبَّنا أَمَتَّنَا اثْنَتَيْنِ وَأَحْيَيْتَنَا اثْنَتَيْنِ </w:t>
      </w:r>
      <w:r w:rsidRPr="004E2CF9">
        <w:rPr>
          <w:rStyle w:val="libAlaemChar"/>
          <w:rtl/>
        </w:rPr>
        <w:t>)</w:t>
      </w:r>
      <w:r w:rsidRPr="007447D7">
        <w:rPr>
          <w:rtl/>
        </w:rPr>
        <w:t xml:space="preserve"> (11)</w:t>
      </w:r>
      <w:r>
        <w:rPr>
          <w:rFonts w:hint="cs"/>
          <w:rtl/>
        </w:rPr>
        <w:t xml:space="preserve"> </w:t>
      </w:r>
      <w:r>
        <w:rPr>
          <w:rFonts w:hint="cs"/>
          <w:rtl/>
        </w:rPr>
        <w:tab/>
      </w:r>
      <w:r w:rsidRPr="007447D7">
        <w:rPr>
          <w:rtl/>
        </w:rPr>
        <w:t xml:space="preserve"> 4 : 227</w:t>
      </w:r>
      <w:r>
        <w:rPr>
          <w:rtl/>
        </w:rPr>
        <w:t xml:space="preserve"> ، </w:t>
      </w:r>
      <w:r w:rsidRPr="007447D7">
        <w:rPr>
          <w:rtl/>
        </w:rPr>
        <w:t>230</w:t>
      </w:r>
      <w:r>
        <w:rPr>
          <w:rtl/>
        </w:rPr>
        <w:t xml:space="preserve"> ، </w:t>
      </w:r>
      <w:r w:rsidRPr="007447D7">
        <w:rPr>
          <w:rtl/>
        </w:rPr>
        <w:t>298</w:t>
      </w:r>
    </w:p>
    <w:p w:rsidR="007E17A4" w:rsidRPr="007447D7" w:rsidRDefault="007E17A4" w:rsidP="007E17A4">
      <w:pPr>
        <w:pStyle w:val="TOC3"/>
        <w:rPr>
          <w:rtl/>
        </w:rPr>
      </w:pPr>
      <w:r w:rsidRPr="004E2CF9">
        <w:rPr>
          <w:rStyle w:val="libAlaemChar"/>
          <w:rtl/>
        </w:rPr>
        <w:t>(</w:t>
      </w:r>
      <w:r w:rsidRPr="004E2CF9">
        <w:rPr>
          <w:rStyle w:val="libAieChar"/>
          <w:rtl/>
        </w:rPr>
        <w:t xml:space="preserve"> الْيَوْمَ تُجْزى كُلُّ نَفْسٍ بِما كَسَبَتْ </w:t>
      </w:r>
      <w:r w:rsidRPr="004E2CF9">
        <w:rPr>
          <w:rStyle w:val="libAlaemChar"/>
          <w:rtl/>
        </w:rPr>
        <w:t>)</w:t>
      </w:r>
      <w:r>
        <w:rPr>
          <w:rtl/>
        </w:rPr>
        <w:t xml:space="preserve"> ..</w:t>
      </w:r>
      <w:r w:rsidRPr="007447D7">
        <w:rPr>
          <w:rtl/>
        </w:rPr>
        <w:t>. (17)</w:t>
      </w:r>
      <w:r>
        <w:rPr>
          <w:rFonts w:hint="cs"/>
          <w:rtl/>
        </w:rPr>
        <w:t xml:space="preserve"> </w:t>
      </w:r>
      <w:r>
        <w:rPr>
          <w:rFonts w:hint="cs"/>
          <w:rtl/>
        </w:rPr>
        <w:tab/>
      </w:r>
      <w:r w:rsidRPr="007447D7">
        <w:rPr>
          <w:rtl/>
        </w:rPr>
        <w:t xml:space="preserve"> 2 : 426</w:t>
      </w:r>
      <w:r>
        <w:rPr>
          <w:rtl/>
        </w:rPr>
        <w:t xml:space="preserve"> ، </w:t>
      </w:r>
      <w:r w:rsidRPr="007447D7">
        <w:rPr>
          <w:rtl/>
        </w:rPr>
        <w:t>438</w:t>
      </w:r>
    </w:p>
    <w:p w:rsidR="007E17A4" w:rsidRPr="007447D7" w:rsidRDefault="007E17A4" w:rsidP="007E17A4">
      <w:pPr>
        <w:pStyle w:val="TOC3"/>
        <w:rPr>
          <w:rtl/>
        </w:rPr>
      </w:pPr>
      <w:r w:rsidRPr="004E2CF9">
        <w:rPr>
          <w:rStyle w:val="libAlaemChar"/>
          <w:rtl/>
        </w:rPr>
        <w:t>(</w:t>
      </w:r>
      <w:r w:rsidRPr="004E2CF9">
        <w:rPr>
          <w:rStyle w:val="libAieChar"/>
          <w:rtl/>
        </w:rPr>
        <w:t xml:space="preserve"> ما لِلظَّالِمِينَ مِنْ حَمِيمٍ وَلا شَفِيعٍ يُطاعُ </w:t>
      </w:r>
      <w:r w:rsidRPr="004E2CF9">
        <w:rPr>
          <w:rStyle w:val="libAlaemChar"/>
          <w:rtl/>
        </w:rPr>
        <w:t>)</w:t>
      </w:r>
      <w:r w:rsidRPr="007447D7">
        <w:rPr>
          <w:rtl/>
        </w:rPr>
        <w:t xml:space="preserve"> (18)</w:t>
      </w:r>
      <w:r>
        <w:rPr>
          <w:rFonts w:hint="cs"/>
          <w:rtl/>
        </w:rPr>
        <w:t xml:space="preserve"> </w:t>
      </w:r>
      <w:r>
        <w:rPr>
          <w:rFonts w:hint="cs"/>
          <w:rtl/>
        </w:rPr>
        <w:tab/>
      </w:r>
      <w:r w:rsidRPr="007447D7">
        <w:rPr>
          <w:rtl/>
        </w:rPr>
        <w:t xml:space="preserve"> 4 : 250</w:t>
      </w:r>
      <w:r>
        <w:rPr>
          <w:rtl/>
        </w:rPr>
        <w:t xml:space="preserve"> ، </w:t>
      </w:r>
      <w:r w:rsidRPr="007447D7">
        <w:rPr>
          <w:rtl/>
        </w:rPr>
        <w:t>291</w:t>
      </w:r>
    </w:p>
    <w:p w:rsidR="007E17A4" w:rsidRPr="007447D7" w:rsidRDefault="007E17A4" w:rsidP="007E17A4">
      <w:pPr>
        <w:pStyle w:val="TOC3"/>
        <w:rPr>
          <w:rtl/>
        </w:rPr>
      </w:pPr>
      <w:r w:rsidRPr="004E2CF9">
        <w:rPr>
          <w:rStyle w:val="libAlaemChar"/>
          <w:rtl/>
        </w:rPr>
        <w:t>(</w:t>
      </w:r>
      <w:r w:rsidRPr="004E2CF9">
        <w:rPr>
          <w:rStyle w:val="libAieChar"/>
          <w:rtl/>
        </w:rPr>
        <w:t xml:space="preserve"> وَمَا اللهُ يُرِيدُ ظُلْماً لِلْعِبادِ </w:t>
      </w:r>
      <w:r w:rsidRPr="004E2CF9">
        <w:rPr>
          <w:rStyle w:val="libAlaemChar"/>
          <w:rtl/>
        </w:rPr>
        <w:t>)</w:t>
      </w:r>
      <w:r w:rsidRPr="007447D7">
        <w:rPr>
          <w:rtl/>
        </w:rPr>
        <w:t xml:space="preserve"> (31)</w:t>
      </w:r>
      <w:r>
        <w:rPr>
          <w:rFonts w:hint="cs"/>
          <w:rtl/>
        </w:rPr>
        <w:t xml:space="preserve"> </w:t>
      </w:r>
      <w:r>
        <w:rPr>
          <w:rFonts w:hint="cs"/>
          <w:rtl/>
        </w:rPr>
        <w:tab/>
      </w:r>
      <w:r w:rsidRPr="007447D7">
        <w:rPr>
          <w:rtl/>
        </w:rPr>
        <w:t xml:space="preserve"> 2 : 371</w:t>
      </w:r>
    </w:p>
    <w:p w:rsidR="007E17A4" w:rsidRPr="007447D7" w:rsidRDefault="007E17A4" w:rsidP="007E17A4">
      <w:pPr>
        <w:pStyle w:val="TOC3"/>
        <w:rPr>
          <w:rtl/>
        </w:rPr>
      </w:pPr>
      <w:r w:rsidRPr="004E2CF9">
        <w:rPr>
          <w:rStyle w:val="libAlaemChar"/>
          <w:rtl/>
        </w:rPr>
        <w:t>(</w:t>
      </w:r>
      <w:r w:rsidRPr="004E2CF9">
        <w:rPr>
          <w:rStyle w:val="libAieChar"/>
          <w:rtl/>
        </w:rPr>
        <w:t xml:space="preserve"> وَمَنْ يُضْلِلِ اللهُ فَما لَهُ مِنْ هادٍ </w:t>
      </w:r>
      <w:r w:rsidRPr="004E2CF9">
        <w:rPr>
          <w:rStyle w:val="libAlaemChar"/>
          <w:rtl/>
        </w:rPr>
        <w:t>)</w:t>
      </w:r>
      <w:r w:rsidRPr="007447D7">
        <w:rPr>
          <w:rtl/>
        </w:rPr>
        <w:t xml:space="preserve"> (33)</w:t>
      </w:r>
      <w:r>
        <w:rPr>
          <w:rFonts w:hint="cs"/>
          <w:rtl/>
        </w:rPr>
        <w:t xml:space="preserve"> </w:t>
      </w:r>
      <w:r>
        <w:rPr>
          <w:rFonts w:hint="cs"/>
          <w:rtl/>
        </w:rPr>
        <w:tab/>
      </w:r>
      <w:r w:rsidRPr="007447D7">
        <w:rPr>
          <w:rtl/>
        </w:rPr>
        <w:t xml:space="preserve"> 2 : 426</w:t>
      </w:r>
    </w:p>
    <w:p w:rsidR="007E17A4" w:rsidRPr="007447D7" w:rsidRDefault="007E17A4" w:rsidP="007E17A4">
      <w:pPr>
        <w:pStyle w:val="TOC3"/>
        <w:rPr>
          <w:rtl/>
        </w:rPr>
      </w:pPr>
      <w:r w:rsidRPr="004E2CF9">
        <w:rPr>
          <w:rStyle w:val="libAlaemChar"/>
          <w:rtl/>
        </w:rPr>
        <w:t>(</w:t>
      </w:r>
      <w:r w:rsidRPr="004E2CF9">
        <w:rPr>
          <w:rStyle w:val="libAieChar"/>
          <w:rtl/>
        </w:rPr>
        <w:t xml:space="preserve"> مَنْ عَمِلَ سَيِّئَةً فَلا يُجْزى إِلاَّ مِثْلَها </w:t>
      </w:r>
      <w:r w:rsidRPr="004E2CF9">
        <w:rPr>
          <w:rStyle w:val="libAlaemChar"/>
          <w:rtl/>
        </w:rPr>
        <w:t>)</w:t>
      </w:r>
      <w:r w:rsidRPr="007447D7">
        <w:rPr>
          <w:rtl/>
        </w:rPr>
        <w:t xml:space="preserve"> (40)</w:t>
      </w:r>
      <w:r>
        <w:rPr>
          <w:rFonts w:hint="cs"/>
          <w:rtl/>
        </w:rPr>
        <w:t xml:space="preserve"> </w:t>
      </w:r>
      <w:r>
        <w:rPr>
          <w:rFonts w:hint="cs"/>
          <w:rtl/>
        </w:rPr>
        <w:tab/>
      </w:r>
      <w:r w:rsidRPr="007447D7">
        <w:rPr>
          <w:rtl/>
        </w:rPr>
        <w:t xml:space="preserve"> 2 : 437</w:t>
      </w:r>
    </w:p>
    <w:p w:rsidR="007E17A4" w:rsidRPr="007447D7" w:rsidRDefault="007E17A4" w:rsidP="007E17A4">
      <w:pPr>
        <w:pStyle w:val="TOC3"/>
        <w:rPr>
          <w:rtl/>
        </w:rPr>
      </w:pPr>
      <w:r w:rsidRPr="004E2CF9">
        <w:rPr>
          <w:rStyle w:val="libAlaemChar"/>
          <w:rtl/>
        </w:rPr>
        <w:t>(</w:t>
      </w:r>
      <w:r w:rsidRPr="004E2CF9">
        <w:rPr>
          <w:rStyle w:val="libAieChar"/>
          <w:rtl/>
        </w:rPr>
        <w:t xml:space="preserve"> فَأُولئِكَ يَدْخُلُونَ الْجَنَّةَ يُرْزَقُونَ فِيها بِغَيْرِ حِسابٍ </w:t>
      </w:r>
      <w:r w:rsidRPr="004E2CF9">
        <w:rPr>
          <w:rStyle w:val="libAlaemChar"/>
          <w:rtl/>
        </w:rPr>
        <w:t>)</w:t>
      </w:r>
      <w:r w:rsidRPr="007447D7">
        <w:rPr>
          <w:rtl/>
        </w:rPr>
        <w:t xml:space="preserve"> (40)</w:t>
      </w:r>
      <w:r>
        <w:rPr>
          <w:rFonts w:hint="cs"/>
          <w:rtl/>
        </w:rPr>
        <w:t xml:space="preserve"> </w:t>
      </w:r>
      <w:r>
        <w:rPr>
          <w:rFonts w:hint="cs"/>
          <w:rtl/>
        </w:rPr>
        <w:tab/>
      </w:r>
      <w:r w:rsidRPr="007447D7">
        <w:rPr>
          <w:rtl/>
        </w:rPr>
        <w:t xml:space="preserve"> 4 : 313</w:t>
      </w:r>
    </w:p>
    <w:p w:rsidR="007E17A4" w:rsidRPr="007447D7" w:rsidRDefault="007E17A4" w:rsidP="007E17A4">
      <w:pPr>
        <w:pStyle w:val="TOC3"/>
        <w:rPr>
          <w:rtl/>
        </w:rPr>
      </w:pPr>
      <w:r w:rsidRPr="004E2CF9">
        <w:rPr>
          <w:rStyle w:val="libAlaemChar"/>
          <w:rtl/>
        </w:rPr>
        <w:t>(</w:t>
      </w:r>
      <w:r w:rsidRPr="004E2CF9">
        <w:rPr>
          <w:rStyle w:val="libAieChar"/>
          <w:rtl/>
        </w:rPr>
        <w:t xml:space="preserve"> النَّارُ يُعْرَضُونَ عَلَيْها غُدُوًّا وَعَشِيًّا </w:t>
      </w:r>
      <w:r w:rsidRPr="004E2CF9">
        <w:rPr>
          <w:rStyle w:val="libAlaemChar"/>
          <w:rtl/>
        </w:rPr>
        <w:t>)</w:t>
      </w:r>
      <w:r>
        <w:rPr>
          <w:rtl/>
        </w:rPr>
        <w:t xml:space="preserve"> ..</w:t>
      </w:r>
      <w:r w:rsidRPr="007447D7">
        <w:rPr>
          <w:rtl/>
        </w:rPr>
        <w:t>. (46)</w:t>
      </w:r>
      <w:r>
        <w:rPr>
          <w:rFonts w:hint="cs"/>
          <w:rtl/>
        </w:rPr>
        <w:t xml:space="preserve"> </w:t>
      </w:r>
      <w:r>
        <w:rPr>
          <w:rFonts w:hint="cs"/>
          <w:rtl/>
        </w:rPr>
        <w:tab/>
      </w:r>
      <w:r w:rsidRPr="007447D7">
        <w:rPr>
          <w:rtl/>
        </w:rPr>
        <w:t xml:space="preserve"> 4 : 226</w:t>
      </w:r>
      <w:r>
        <w:rPr>
          <w:rtl/>
        </w:rPr>
        <w:t xml:space="preserve"> ، </w:t>
      </w:r>
      <w:r w:rsidRPr="007447D7">
        <w:rPr>
          <w:rtl/>
        </w:rPr>
        <w:t>231</w:t>
      </w:r>
      <w:r>
        <w:rPr>
          <w:rtl/>
        </w:rPr>
        <w:t xml:space="preserve"> ، </w:t>
      </w:r>
      <w:r w:rsidRPr="007447D7">
        <w:rPr>
          <w:rtl/>
        </w:rPr>
        <w:t>298</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وَقالَ الَّذِينَ فِي النَّارِ لِخَزَنَةِ جَهَنَّمَ ... قالُوا بَلى </w:t>
      </w:r>
      <w:r w:rsidRPr="004E2CF9">
        <w:rPr>
          <w:rStyle w:val="libAlaemChar"/>
          <w:rtl/>
        </w:rPr>
        <w:t>)</w:t>
      </w:r>
      <w:r w:rsidRPr="007447D7">
        <w:rPr>
          <w:rtl/>
        </w:rPr>
        <w:t xml:space="preserve"> ( 49</w:t>
      </w:r>
      <w:r>
        <w:rPr>
          <w:rtl/>
        </w:rPr>
        <w:t xml:space="preserve"> ـ </w:t>
      </w:r>
      <w:r w:rsidRPr="007447D7">
        <w:rPr>
          <w:rtl/>
        </w:rPr>
        <w:t>50 )</w:t>
      </w:r>
      <w:r>
        <w:rPr>
          <w:rFonts w:hint="cs"/>
          <w:rtl/>
        </w:rPr>
        <w:t xml:space="preserve"> </w:t>
      </w:r>
      <w:r>
        <w:rPr>
          <w:rFonts w:hint="cs"/>
          <w:rtl/>
        </w:rPr>
        <w:tab/>
      </w:r>
      <w:r w:rsidRPr="007447D7">
        <w:rPr>
          <w:rtl/>
        </w:rPr>
        <w:t xml:space="preserve"> 4 : 305</w:t>
      </w:r>
    </w:p>
    <w:p w:rsidR="007E17A4" w:rsidRPr="007447D7" w:rsidRDefault="007E17A4" w:rsidP="007E17A4">
      <w:pPr>
        <w:pStyle w:val="TOC3"/>
        <w:rPr>
          <w:rtl/>
        </w:rPr>
      </w:pPr>
      <w:r w:rsidRPr="004E2CF9">
        <w:rPr>
          <w:rStyle w:val="libAlaemChar"/>
          <w:rtl/>
        </w:rPr>
        <w:t>(</w:t>
      </w:r>
      <w:r w:rsidRPr="004E2CF9">
        <w:rPr>
          <w:rStyle w:val="libAieChar"/>
          <w:rtl/>
        </w:rPr>
        <w:t xml:space="preserve"> أَوَلَمْ تَكُ تَأْتِيكُمْ رُسُلُكُمْ بِالْبَيِّناتِ قالُوا بَلى </w:t>
      </w:r>
      <w:r w:rsidRPr="004E2CF9">
        <w:rPr>
          <w:rStyle w:val="libAlaemChar"/>
          <w:rtl/>
        </w:rPr>
        <w:t>)</w:t>
      </w:r>
      <w:r>
        <w:rPr>
          <w:rtl/>
        </w:rPr>
        <w:t xml:space="preserve"> ..</w:t>
      </w:r>
      <w:r w:rsidRPr="007447D7">
        <w:rPr>
          <w:rtl/>
        </w:rPr>
        <w:t>. (50)</w:t>
      </w:r>
      <w:r>
        <w:rPr>
          <w:rFonts w:hint="cs"/>
          <w:rtl/>
        </w:rPr>
        <w:t xml:space="preserve"> </w:t>
      </w:r>
      <w:r>
        <w:rPr>
          <w:rFonts w:hint="cs"/>
          <w:rtl/>
        </w:rPr>
        <w:tab/>
      </w:r>
      <w:r w:rsidRPr="007447D7">
        <w:rPr>
          <w:rtl/>
        </w:rPr>
        <w:t xml:space="preserve"> 4 : 71</w:t>
      </w:r>
    </w:p>
    <w:p w:rsidR="007E17A4" w:rsidRPr="007447D7" w:rsidRDefault="007E17A4" w:rsidP="007E17A4">
      <w:pPr>
        <w:rPr>
          <w:rtl/>
          <w:lang w:bidi="fa-IR"/>
        </w:rPr>
      </w:pPr>
      <w:r w:rsidRPr="004E2CF9">
        <w:rPr>
          <w:rStyle w:val="libAlaemChar"/>
          <w:rtl/>
        </w:rPr>
        <w:t>(</w:t>
      </w:r>
      <w:r w:rsidRPr="004E2CF9">
        <w:rPr>
          <w:rStyle w:val="libAieChar"/>
          <w:rtl/>
        </w:rPr>
        <w:t xml:space="preserve"> كُنْ فَيَكُونُ </w:t>
      </w:r>
      <w:r w:rsidRPr="004E2CF9">
        <w:rPr>
          <w:rStyle w:val="libAlaemChar"/>
          <w:rtl/>
        </w:rPr>
        <w:t>)</w:t>
      </w:r>
      <w:r w:rsidRPr="007447D7">
        <w:rPr>
          <w:rtl/>
          <w:lang w:bidi="fa-IR"/>
        </w:rPr>
        <w:t xml:space="preserve"> (68) 2 : 171</w:t>
      </w:r>
    </w:p>
    <w:p w:rsidR="007E17A4" w:rsidRDefault="007E17A4" w:rsidP="004E2CF9">
      <w:pPr>
        <w:pStyle w:val="libAlaem"/>
        <w:rPr>
          <w:rtl/>
        </w:rPr>
      </w:pPr>
      <w:r w:rsidRPr="007447D7">
        <w:rPr>
          <w:rtl/>
          <w:lang w:bidi="fa-IR"/>
        </w:rPr>
        <w:t xml:space="preserve">سورة فصّلت (41) </w:t>
      </w:r>
    </w:p>
    <w:p w:rsidR="007E17A4" w:rsidRPr="007447D7" w:rsidRDefault="007E17A4" w:rsidP="004E2CF9">
      <w:pPr>
        <w:pStyle w:val="libAlaem"/>
        <w:rPr>
          <w:rtl/>
        </w:rPr>
      </w:pPr>
      <w:r w:rsidRPr="007447D7">
        <w:rPr>
          <w:rtl/>
        </w:rPr>
        <w:t>(</w:t>
      </w:r>
      <w:r w:rsidRPr="004E2CF9">
        <w:rPr>
          <w:rStyle w:val="libAieChar"/>
          <w:rtl/>
        </w:rPr>
        <w:t xml:space="preserve"> قُلْ أَإِنَّكُمْ لَتَكْفُرُونَ ... ذلِكَ تَقْدِيرُ الْعَزِيزِ الْعَلِيمِ </w:t>
      </w:r>
      <w:r w:rsidRPr="004E2CF9">
        <w:rPr>
          <w:rStyle w:val="libAlaemChar"/>
          <w:rtl/>
        </w:rPr>
        <w:t>)</w:t>
      </w:r>
      <w:r w:rsidRPr="007447D7">
        <w:rPr>
          <w:rtl/>
        </w:rPr>
        <w:t xml:space="preserve"> ( 9</w:t>
      </w:r>
      <w:r>
        <w:rPr>
          <w:rtl/>
        </w:rPr>
        <w:t xml:space="preserve"> ـ </w:t>
      </w:r>
      <w:r w:rsidRPr="007447D7">
        <w:rPr>
          <w:rtl/>
        </w:rPr>
        <w:t>12 )</w:t>
      </w:r>
      <w:r>
        <w:rPr>
          <w:rFonts w:hint="cs"/>
          <w:rtl/>
        </w:rPr>
        <w:t xml:space="preserve"> </w:t>
      </w:r>
      <w:r>
        <w:rPr>
          <w:rFonts w:hint="cs"/>
          <w:rtl/>
        </w:rPr>
        <w:tab/>
      </w:r>
      <w:r w:rsidRPr="007447D7">
        <w:rPr>
          <w:rtl/>
        </w:rPr>
        <w:t xml:space="preserve"> 2 : 470</w:t>
      </w:r>
    </w:p>
    <w:p w:rsidR="007E17A4" w:rsidRPr="007447D7" w:rsidRDefault="007E17A4" w:rsidP="007E17A4">
      <w:pPr>
        <w:pStyle w:val="TOC3"/>
        <w:rPr>
          <w:rtl/>
        </w:rPr>
      </w:pPr>
      <w:r w:rsidRPr="004E2CF9">
        <w:rPr>
          <w:rStyle w:val="libAlaemChar"/>
          <w:rtl/>
        </w:rPr>
        <w:t>(</w:t>
      </w:r>
      <w:r w:rsidRPr="004E2CF9">
        <w:rPr>
          <w:rStyle w:val="libAieChar"/>
          <w:rtl/>
        </w:rPr>
        <w:t xml:space="preserve"> وَقَدَّرَ فِيها أَقْواتَها </w:t>
      </w:r>
      <w:r w:rsidRPr="004E2CF9">
        <w:rPr>
          <w:rStyle w:val="libAlaemChar"/>
          <w:rtl/>
        </w:rPr>
        <w:t>)</w:t>
      </w:r>
      <w:r w:rsidRPr="007447D7">
        <w:rPr>
          <w:rtl/>
        </w:rPr>
        <w:t xml:space="preserve"> (10)</w:t>
      </w:r>
      <w:r>
        <w:rPr>
          <w:rFonts w:hint="cs"/>
          <w:rtl/>
        </w:rPr>
        <w:t xml:space="preserve"> </w:t>
      </w:r>
      <w:r>
        <w:rPr>
          <w:rFonts w:hint="cs"/>
          <w:rtl/>
        </w:rPr>
        <w:tab/>
      </w:r>
      <w:r w:rsidRPr="007447D7">
        <w:rPr>
          <w:rtl/>
        </w:rPr>
        <w:t xml:space="preserve"> 2 : 424</w:t>
      </w:r>
      <w:r>
        <w:rPr>
          <w:rtl/>
        </w:rPr>
        <w:t xml:space="preserve"> ، </w:t>
      </w:r>
      <w:r w:rsidRPr="007447D7">
        <w:rPr>
          <w:rtl/>
        </w:rPr>
        <w:t>443</w:t>
      </w:r>
    </w:p>
    <w:p w:rsidR="007E17A4" w:rsidRPr="007447D7" w:rsidRDefault="007E17A4" w:rsidP="007E17A4">
      <w:pPr>
        <w:pStyle w:val="TOC3"/>
        <w:rPr>
          <w:rtl/>
        </w:rPr>
      </w:pPr>
      <w:r w:rsidRPr="004E2CF9">
        <w:rPr>
          <w:rStyle w:val="libAlaemChar"/>
          <w:rtl/>
        </w:rPr>
        <w:t>(</w:t>
      </w:r>
      <w:r w:rsidRPr="004E2CF9">
        <w:rPr>
          <w:rStyle w:val="libAieChar"/>
          <w:rtl/>
        </w:rPr>
        <w:t xml:space="preserve"> فَقَضاهُنَّ سَبْعَ سَماواتٍ </w:t>
      </w:r>
      <w:r w:rsidRPr="004E2CF9">
        <w:rPr>
          <w:rStyle w:val="libAlaemChar"/>
          <w:rtl/>
        </w:rPr>
        <w:t>)</w:t>
      </w:r>
      <w:r w:rsidRPr="007447D7">
        <w:rPr>
          <w:rtl/>
        </w:rPr>
        <w:t xml:space="preserve"> (12)</w:t>
      </w:r>
      <w:r>
        <w:rPr>
          <w:rFonts w:hint="cs"/>
          <w:rtl/>
        </w:rPr>
        <w:t xml:space="preserve"> </w:t>
      </w:r>
      <w:r>
        <w:rPr>
          <w:rFonts w:hint="cs"/>
          <w:rtl/>
        </w:rPr>
        <w:tab/>
      </w:r>
      <w:r w:rsidRPr="007447D7">
        <w:rPr>
          <w:rtl/>
        </w:rPr>
        <w:t xml:space="preserve"> 2 : 424</w:t>
      </w:r>
      <w:r>
        <w:rPr>
          <w:rtl/>
        </w:rPr>
        <w:t xml:space="preserve"> ، </w:t>
      </w:r>
      <w:r w:rsidRPr="007447D7">
        <w:rPr>
          <w:rtl/>
        </w:rPr>
        <w:t>443</w:t>
      </w:r>
    </w:p>
    <w:p w:rsidR="007E17A4" w:rsidRDefault="007E17A4" w:rsidP="007E17A4">
      <w:pPr>
        <w:pStyle w:val="TOC3"/>
        <w:rPr>
          <w:rtl/>
        </w:rPr>
      </w:pPr>
      <w:r w:rsidRPr="004E2CF9">
        <w:rPr>
          <w:rStyle w:val="libAlaemChar"/>
          <w:rtl/>
        </w:rPr>
        <w:t>(</w:t>
      </w:r>
      <w:r w:rsidRPr="004E2CF9">
        <w:rPr>
          <w:rStyle w:val="libAieChar"/>
          <w:rtl/>
        </w:rPr>
        <w:t xml:space="preserve"> يَوْمَ يُحْشَرُ أَعْداءُ اللهِ ... وَقالُوا لِجُلُودِهِمْ لِمَ شَهِدْتُمْ عَلَيْنا </w:t>
      </w:r>
      <w:r w:rsidRPr="004E2CF9">
        <w:rPr>
          <w:rStyle w:val="libAlaemChar"/>
          <w:rtl/>
        </w:rPr>
        <w:t>)</w:t>
      </w:r>
      <w:r w:rsidRPr="007447D7">
        <w:rPr>
          <w:rtl/>
        </w:rPr>
        <w:t xml:space="preserve"> ( 19</w:t>
      </w:r>
      <w:r>
        <w:rPr>
          <w:rtl/>
        </w:rPr>
        <w:t xml:space="preserve"> ـ </w:t>
      </w:r>
      <w:r w:rsidRPr="007447D7">
        <w:rPr>
          <w:rtl/>
        </w:rPr>
        <w:t>21 )</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4 : 223</w:t>
      </w:r>
      <w:r>
        <w:rPr>
          <w:rtl/>
        </w:rPr>
        <w:t xml:space="preserve"> ، </w:t>
      </w:r>
      <w:r w:rsidRPr="007447D7">
        <w:rPr>
          <w:rtl/>
        </w:rPr>
        <w:t>279</w:t>
      </w:r>
    </w:p>
    <w:p w:rsidR="007E17A4" w:rsidRPr="007447D7" w:rsidRDefault="007E17A4" w:rsidP="007E17A4">
      <w:pPr>
        <w:pStyle w:val="TOC3"/>
        <w:rPr>
          <w:rtl/>
        </w:rPr>
      </w:pPr>
      <w:r w:rsidRPr="004E2CF9">
        <w:rPr>
          <w:rStyle w:val="libAlaemChar"/>
          <w:rtl/>
        </w:rPr>
        <w:t>(</w:t>
      </w:r>
      <w:r w:rsidRPr="004E2CF9">
        <w:rPr>
          <w:rStyle w:val="libAieChar"/>
          <w:rtl/>
        </w:rPr>
        <w:t xml:space="preserve"> حَتَّى إِذا ما جاؤُها شَهِدَ عَلَيْهِمْ ... كَثِيراً مِمَّا تَعْمَلُونَ </w:t>
      </w:r>
      <w:r w:rsidRPr="004E2CF9">
        <w:rPr>
          <w:rStyle w:val="libAlaemChar"/>
          <w:rtl/>
        </w:rPr>
        <w:t>)</w:t>
      </w:r>
      <w:r w:rsidRPr="007447D7">
        <w:rPr>
          <w:rtl/>
        </w:rPr>
        <w:t xml:space="preserve"> ( 20</w:t>
      </w:r>
      <w:r>
        <w:rPr>
          <w:rtl/>
        </w:rPr>
        <w:t xml:space="preserve"> ـ </w:t>
      </w:r>
      <w:r w:rsidRPr="007447D7">
        <w:rPr>
          <w:rtl/>
        </w:rPr>
        <w:t>22 )</w:t>
      </w:r>
      <w:r>
        <w:rPr>
          <w:rFonts w:hint="cs"/>
          <w:rtl/>
        </w:rPr>
        <w:t xml:space="preserve"> </w:t>
      </w:r>
      <w:r>
        <w:rPr>
          <w:rFonts w:hint="cs"/>
          <w:rtl/>
        </w:rPr>
        <w:tab/>
      </w:r>
      <w:r w:rsidRPr="007447D7">
        <w:rPr>
          <w:rtl/>
        </w:rPr>
        <w:t xml:space="preserve"> 4 : 271</w:t>
      </w:r>
    </w:p>
    <w:p w:rsidR="007E17A4" w:rsidRPr="007447D7" w:rsidRDefault="007E17A4" w:rsidP="007E17A4">
      <w:pPr>
        <w:pStyle w:val="TOC3"/>
        <w:rPr>
          <w:rtl/>
        </w:rPr>
      </w:pPr>
      <w:r w:rsidRPr="004E2CF9">
        <w:rPr>
          <w:rStyle w:val="libAlaemChar"/>
          <w:rtl/>
        </w:rPr>
        <w:t>(</w:t>
      </w:r>
      <w:r w:rsidRPr="004E2CF9">
        <w:rPr>
          <w:rStyle w:val="libAieChar"/>
          <w:rtl/>
        </w:rPr>
        <w:t xml:space="preserve"> وَلَكُمْ فِيها ما تَشْتَهِي أَنْفُسُكُمْ ... مِنْ غَفُورٍ رَحِيمٍ </w:t>
      </w:r>
      <w:r w:rsidRPr="004E2CF9">
        <w:rPr>
          <w:rStyle w:val="libAlaemChar"/>
          <w:rtl/>
        </w:rPr>
        <w:t>)</w:t>
      </w:r>
      <w:r w:rsidRPr="007447D7">
        <w:rPr>
          <w:rtl/>
        </w:rPr>
        <w:t xml:space="preserve"> (31)</w:t>
      </w:r>
      <w:r>
        <w:rPr>
          <w:rFonts w:hint="cs"/>
          <w:rtl/>
        </w:rPr>
        <w:t xml:space="preserve"> </w:t>
      </w:r>
      <w:r>
        <w:rPr>
          <w:rFonts w:hint="cs"/>
          <w:rtl/>
        </w:rPr>
        <w:tab/>
      </w:r>
      <w:r w:rsidRPr="007447D7">
        <w:rPr>
          <w:rtl/>
        </w:rPr>
        <w:t xml:space="preserve"> 4 : 313</w:t>
      </w:r>
    </w:p>
    <w:p w:rsidR="007E17A4" w:rsidRPr="007447D7" w:rsidRDefault="007E17A4" w:rsidP="007E17A4">
      <w:pPr>
        <w:pStyle w:val="TOC3"/>
        <w:rPr>
          <w:rtl/>
        </w:rPr>
      </w:pPr>
      <w:r w:rsidRPr="004E2CF9">
        <w:rPr>
          <w:rStyle w:val="libAlaemChar"/>
          <w:rtl/>
        </w:rPr>
        <w:t>(</w:t>
      </w:r>
      <w:r w:rsidRPr="004E2CF9">
        <w:rPr>
          <w:rStyle w:val="libAieChar"/>
          <w:rtl/>
        </w:rPr>
        <w:t xml:space="preserve"> اعْمَلُوا ما شِئْتُمْ </w:t>
      </w:r>
      <w:r w:rsidRPr="004E2CF9">
        <w:rPr>
          <w:rStyle w:val="libAlaemChar"/>
          <w:rtl/>
        </w:rPr>
        <w:t>)</w:t>
      </w:r>
      <w:r w:rsidRPr="007447D7">
        <w:rPr>
          <w:rtl/>
        </w:rPr>
        <w:t xml:space="preserve"> (40) </w:t>
      </w:r>
      <w:r>
        <w:rPr>
          <w:rFonts w:hint="cs"/>
          <w:rtl/>
        </w:rPr>
        <w:tab/>
        <w:t xml:space="preserve"> </w:t>
      </w:r>
      <w:r w:rsidRPr="007447D7">
        <w:rPr>
          <w:rtl/>
        </w:rPr>
        <w:t>2 : 439</w:t>
      </w:r>
    </w:p>
    <w:p w:rsidR="007E17A4" w:rsidRPr="007447D7" w:rsidRDefault="007E17A4" w:rsidP="007E17A4">
      <w:pPr>
        <w:pStyle w:val="TOC3"/>
        <w:rPr>
          <w:rtl/>
        </w:rPr>
      </w:pPr>
      <w:r w:rsidRPr="004E2CF9">
        <w:rPr>
          <w:rStyle w:val="libAlaemChar"/>
          <w:rtl/>
        </w:rPr>
        <w:t>(</w:t>
      </w:r>
      <w:r w:rsidRPr="004E2CF9">
        <w:rPr>
          <w:rStyle w:val="libAieChar"/>
          <w:rtl/>
        </w:rPr>
        <w:t xml:space="preserve"> مَنْ عَمِلَ صالِحاً فَلِنَفْسِهِ </w:t>
      </w:r>
      <w:r w:rsidRPr="004E2CF9">
        <w:rPr>
          <w:rStyle w:val="libAlaemChar"/>
          <w:rtl/>
        </w:rPr>
        <w:t>)</w:t>
      </w:r>
      <w:r w:rsidRPr="007447D7">
        <w:rPr>
          <w:rtl/>
        </w:rPr>
        <w:t xml:space="preserve"> (46)</w:t>
      </w:r>
      <w:r>
        <w:rPr>
          <w:rFonts w:hint="cs"/>
          <w:rtl/>
        </w:rPr>
        <w:t xml:space="preserve"> </w:t>
      </w:r>
      <w:r>
        <w:rPr>
          <w:rFonts w:hint="cs"/>
          <w:rtl/>
        </w:rPr>
        <w:tab/>
      </w:r>
      <w:r w:rsidRPr="007447D7">
        <w:rPr>
          <w:rtl/>
        </w:rPr>
        <w:t xml:space="preserve"> 2 : 437</w:t>
      </w:r>
    </w:p>
    <w:p w:rsidR="007E17A4" w:rsidRPr="007447D7" w:rsidRDefault="007E17A4" w:rsidP="007E17A4">
      <w:pPr>
        <w:pStyle w:val="TOC3"/>
        <w:rPr>
          <w:rtl/>
        </w:rPr>
      </w:pPr>
      <w:r w:rsidRPr="004E2CF9">
        <w:rPr>
          <w:rStyle w:val="libAlaemChar"/>
          <w:rtl/>
        </w:rPr>
        <w:t>(</w:t>
      </w:r>
      <w:r w:rsidRPr="004E2CF9">
        <w:rPr>
          <w:rStyle w:val="libAieChar"/>
          <w:rtl/>
        </w:rPr>
        <w:t xml:space="preserve"> قُلْ أَرَأَيْتُمْ إِنْ كانَ مِنْ عِنْدِ اللهِ ثُمَّ كَفَرْتُمْ بِهِ ... </w:t>
      </w:r>
      <w:r w:rsidRPr="004E2CF9">
        <w:rPr>
          <w:rStyle w:val="libAlaemChar"/>
          <w:rtl/>
        </w:rPr>
        <w:t>)</w:t>
      </w:r>
      <w:r w:rsidRPr="007447D7">
        <w:rPr>
          <w:rtl/>
        </w:rPr>
        <w:t xml:space="preserve"> (52)</w:t>
      </w:r>
      <w:r>
        <w:rPr>
          <w:rFonts w:hint="cs"/>
          <w:rtl/>
        </w:rPr>
        <w:t xml:space="preserve"> </w:t>
      </w:r>
      <w:r>
        <w:rPr>
          <w:rFonts w:hint="cs"/>
          <w:rtl/>
        </w:rPr>
        <w:tab/>
      </w:r>
      <w:r w:rsidRPr="007447D7">
        <w:rPr>
          <w:rtl/>
        </w:rPr>
        <w:t xml:space="preserve"> 2 : 11</w:t>
      </w:r>
    </w:p>
    <w:p w:rsidR="007E17A4" w:rsidRPr="007447D7" w:rsidRDefault="007E17A4" w:rsidP="007E17A4">
      <w:pPr>
        <w:pStyle w:val="TOC3"/>
        <w:rPr>
          <w:rtl/>
        </w:rPr>
      </w:pPr>
      <w:r w:rsidRPr="004E2CF9">
        <w:rPr>
          <w:rStyle w:val="libAlaemChar"/>
          <w:rtl/>
        </w:rPr>
        <w:t>(</w:t>
      </w:r>
      <w:r w:rsidRPr="004E2CF9">
        <w:rPr>
          <w:rStyle w:val="libAieChar"/>
          <w:rtl/>
        </w:rPr>
        <w:t xml:space="preserve"> سَنُرِيهِمْ آياتِنا فِي الْآفاقِ وَفِي أَنْفُسِهِمْ </w:t>
      </w:r>
      <w:r w:rsidRPr="004E2CF9">
        <w:rPr>
          <w:rStyle w:val="libAlaemChar"/>
          <w:rtl/>
        </w:rPr>
        <w:t>)</w:t>
      </w:r>
      <w:r>
        <w:rPr>
          <w:rtl/>
        </w:rPr>
        <w:t xml:space="preserve"> ..</w:t>
      </w:r>
      <w:r w:rsidRPr="007447D7">
        <w:rPr>
          <w:rtl/>
        </w:rPr>
        <w:t>. (53)</w:t>
      </w:r>
      <w:r>
        <w:rPr>
          <w:rFonts w:hint="cs"/>
          <w:rtl/>
        </w:rPr>
        <w:t xml:space="preserve"> </w:t>
      </w:r>
      <w:r>
        <w:rPr>
          <w:rFonts w:hint="cs"/>
          <w:rtl/>
        </w:rPr>
        <w:tab/>
      </w:r>
      <w:r w:rsidRPr="007447D7">
        <w:rPr>
          <w:rtl/>
        </w:rPr>
        <w:t xml:space="preserve"> 2 : 12</w:t>
      </w:r>
      <w:r>
        <w:rPr>
          <w:rtl/>
        </w:rPr>
        <w:t xml:space="preserve"> ، </w:t>
      </w:r>
      <w:r w:rsidRPr="007447D7">
        <w:rPr>
          <w:rtl/>
        </w:rPr>
        <w:t>33</w:t>
      </w:r>
    </w:p>
    <w:p w:rsidR="007E17A4" w:rsidRDefault="007E17A4" w:rsidP="004E2CF9">
      <w:pPr>
        <w:pStyle w:val="libAlaem"/>
        <w:rPr>
          <w:rtl/>
        </w:rPr>
      </w:pPr>
      <w:r w:rsidRPr="007447D7">
        <w:rPr>
          <w:rtl/>
          <w:lang w:bidi="fa-IR"/>
        </w:rPr>
        <w:t xml:space="preserve">سورة الشورى (42) </w:t>
      </w:r>
    </w:p>
    <w:p w:rsidR="007E17A4" w:rsidRPr="007447D7" w:rsidRDefault="007E17A4" w:rsidP="004E2CF9">
      <w:pPr>
        <w:pStyle w:val="libAlaem"/>
        <w:rPr>
          <w:rtl/>
        </w:rPr>
      </w:pPr>
      <w:r w:rsidRPr="007447D7">
        <w:rPr>
          <w:rtl/>
        </w:rPr>
        <w:t>(</w:t>
      </w:r>
      <w:r w:rsidRPr="004E2CF9">
        <w:rPr>
          <w:rStyle w:val="libAieChar"/>
          <w:rtl/>
        </w:rPr>
        <w:t xml:space="preserve"> كَذلِكَ يُوحِي إِلَيْكَ وَإِلَى الَّذِينَ مِنْ قَبْلِكَ اللهُ </w:t>
      </w:r>
      <w:r w:rsidRPr="004E2CF9">
        <w:rPr>
          <w:rStyle w:val="libAlaemChar"/>
          <w:rtl/>
        </w:rPr>
        <w:t>)</w:t>
      </w:r>
      <w:r w:rsidRPr="007447D7">
        <w:rPr>
          <w:rtl/>
        </w:rPr>
        <w:t xml:space="preserve"> (3)</w:t>
      </w:r>
      <w:r>
        <w:rPr>
          <w:rFonts w:hint="cs"/>
          <w:rtl/>
        </w:rPr>
        <w:t xml:space="preserve"> </w:t>
      </w:r>
      <w:r>
        <w:rPr>
          <w:rFonts w:hint="cs"/>
          <w:rtl/>
        </w:rPr>
        <w:tab/>
      </w:r>
      <w:r w:rsidRPr="007447D7">
        <w:rPr>
          <w:rtl/>
        </w:rPr>
        <w:t xml:space="preserve"> 3 : 49</w:t>
      </w:r>
    </w:p>
    <w:p w:rsidR="007E17A4" w:rsidRPr="007447D7" w:rsidRDefault="007E17A4" w:rsidP="007E17A4">
      <w:pPr>
        <w:pStyle w:val="TOC3"/>
        <w:rPr>
          <w:rtl/>
        </w:rPr>
      </w:pPr>
      <w:r w:rsidRPr="004E2CF9">
        <w:rPr>
          <w:rStyle w:val="libAlaemChar"/>
          <w:rtl/>
        </w:rPr>
        <w:t>(</w:t>
      </w:r>
      <w:r w:rsidRPr="004E2CF9">
        <w:rPr>
          <w:rStyle w:val="libAieChar"/>
          <w:rtl/>
        </w:rPr>
        <w:t xml:space="preserve"> فَرِيقٌ فِي الْجَنَّةِ وَفَرِيقٌ فِي السَّعِيرِ </w:t>
      </w:r>
      <w:r w:rsidRPr="004E2CF9">
        <w:rPr>
          <w:rStyle w:val="libAlaemChar"/>
          <w:rtl/>
        </w:rPr>
        <w:t>)</w:t>
      </w:r>
      <w:r w:rsidRPr="007447D7">
        <w:rPr>
          <w:rtl/>
        </w:rPr>
        <w:t xml:space="preserve"> (7)</w:t>
      </w:r>
      <w:r>
        <w:rPr>
          <w:rFonts w:hint="cs"/>
          <w:rtl/>
        </w:rPr>
        <w:t xml:space="preserve"> </w:t>
      </w:r>
      <w:r>
        <w:rPr>
          <w:rFonts w:hint="cs"/>
          <w:rtl/>
        </w:rPr>
        <w:tab/>
      </w:r>
      <w:r w:rsidRPr="007447D7">
        <w:rPr>
          <w:rtl/>
        </w:rPr>
        <w:t xml:space="preserve"> 4 : 139</w:t>
      </w:r>
    </w:p>
    <w:p w:rsidR="007E17A4" w:rsidRPr="007447D7" w:rsidRDefault="007E17A4" w:rsidP="007E17A4">
      <w:pPr>
        <w:pStyle w:val="TOC3"/>
        <w:rPr>
          <w:rtl/>
        </w:rPr>
      </w:pPr>
      <w:r w:rsidRPr="004E2CF9">
        <w:rPr>
          <w:rStyle w:val="libAlaemChar"/>
          <w:rtl/>
        </w:rPr>
        <w:t>(</w:t>
      </w:r>
      <w:r w:rsidRPr="004E2CF9">
        <w:rPr>
          <w:rStyle w:val="libAieChar"/>
          <w:rtl/>
        </w:rPr>
        <w:t xml:space="preserve"> لَيْسَ كَمِثْلِهِ شَيْءٌ </w:t>
      </w:r>
      <w:r w:rsidRPr="004E2CF9">
        <w:rPr>
          <w:rStyle w:val="libAlaemChar"/>
          <w:rtl/>
        </w:rPr>
        <w:t>)</w:t>
      </w:r>
      <w:r w:rsidRPr="007447D7">
        <w:rPr>
          <w:rtl/>
        </w:rPr>
        <w:t xml:space="preserve"> (11)</w:t>
      </w:r>
      <w:r>
        <w:rPr>
          <w:rFonts w:hint="cs"/>
          <w:rtl/>
        </w:rPr>
        <w:t xml:space="preserve"> </w:t>
      </w:r>
      <w:r>
        <w:rPr>
          <w:rFonts w:hint="cs"/>
          <w:rtl/>
        </w:rPr>
        <w:tab/>
      </w:r>
      <w:r w:rsidRPr="007447D7">
        <w:rPr>
          <w:rtl/>
        </w:rPr>
        <w:t xml:space="preserve"> 2 : 19</w:t>
      </w:r>
    </w:p>
    <w:p w:rsidR="007E17A4" w:rsidRPr="007447D7" w:rsidRDefault="007E17A4" w:rsidP="007E17A4">
      <w:pPr>
        <w:pStyle w:val="TOC3"/>
        <w:rPr>
          <w:rtl/>
        </w:rPr>
      </w:pPr>
      <w:r w:rsidRPr="004E2CF9">
        <w:rPr>
          <w:rStyle w:val="libAlaemChar"/>
          <w:rtl/>
        </w:rPr>
        <w:t>(</w:t>
      </w:r>
      <w:r w:rsidRPr="004E2CF9">
        <w:rPr>
          <w:rStyle w:val="libAieChar"/>
          <w:rtl/>
        </w:rPr>
        <w:t xml:space="preserve"> قُلْ لا أَسْئَلُكُمْ عَلَيْهِ أَجْراً إِلاَّ الْمَوَدَّةَ فِي الْقُرْبى </w:t>
      </w:r>
      <w:r w:rsidRPr="004E2CF9">
        <w:rPr>
          <w:rStyle w:val="libAlaemChar"/>
          <w:rtl/>
        </w:rPr>
        <w:t>)</w:t>
      </w:r>
      <w:r>
        <w:rPr>
          <w:rtl/>
        </w:rPr>
        <w:t xml:space="preserve"> ..</w:t>
      </w:r>
      <w:r w:rsidRPr="007447D7">
        <w:rPr>
          <w:rtl/>
        </w:rPr>
        <w:t>. (23)</w:t>
      </w:r>
      <w:r>
        <w:rPr>
          <w:rFonts w:hint="cs"/>
          <w:rtl/>
        </w:rPr>
        <w:t xml:space="preserve"> </w:t>
      </w:r>
      <w:r>
        <w:rPr>
          <w:rFonts w:hint="cs"/>
          <w:rtl/>
        </w:rPr>
        <w:tab/>
      </w:r>
      <w:r w:rsidRPr="007447D7">
        <w:rPr>
          <w:rtl/>
        </w:rPr>
        <w:t xml:space="preserve"> 3 : 236</w:t>
      </w:r>
      <w:r>
        <w:rPr>
          <w:rtl/>
        </w:rPr>
        <w:t xml:space="preserve"> ، </w:t>
      </w:r>
      <w:r w:rsidRPr="007447D7">
        <w:rPr>
          <w:rtl/>
        </w:rPr>
        <w:t>256</w:t>
      </w:r>
    </w:p>
    <w:p w:rsidR="007E17A4" w:rsidRPr="007447D7" w:rsidRDefault="007E17A4" w:rsidP="007E17A4">
      <w:pPr>
        <w:pStyle w:val="TOC3"/>
        <w:rPr>
          <w:rtl/>
        </w:rPr>
      </w:pPr>
      <w:r w:rsidRPr="004E2CF9">
        <w:rPr>
          <w:rStyle w:val="libAlaemChar"/>
          <w:rtl/>
        </w:rPr>
        <w:t>(</w:t>
      </w:r>
      <w:r w:rsidRPr="004E2CF9">
        <w:rPr>
          <w:rStyle w:val="libAieChar"/>
          <w:rtl/>
        </w:rPr>
        <w:t xml:space="preserve"> وَما كانَ لِبَشَرٍ أَنْ يُكَلِّمَهُ اللهُ إِلاَّ ... بِإِذْنِهِ ما يَشاءُ </w:t>
      </w:r>
      <w:r w:rsidRPr="004E2CF9">
        <w:rPr>
          <w:rStyle w:val="libAlaemChar"/>
          <w:rtl/>
        </w:rPr>
        <w:t>)</w:t>
      </w:r>
      <w:r w:rsidRPr="007447D7">
        <w:rPr>
          <w:rtl/>
        </w:rPr>
        <w:t xml:space="preserve"> (51)</w:t>
      </w:r>
      <w:r>
        <w:rPr>
          <w:rFonts w:hint="cs"/>
          <w:rtl/>
        </w:rPr>
        <w:t xml:space="preserve"> </w:t>
      </w:r>
      <w:r>
        <w:rPr>
          <w:rFonts w:hint="cs"/>
          <w:rtl/>
        </w:rPr>
        <w:tab/>
      </w:r>
      <w:r w:rsidRPr="007447D7">
        <w:rPr>
          <w:rtl/>
        </w:rPr>
        <w:t xml:space="preserve"> 2 : 424 </w:t>
      </w:r>
      <w:r>
        <w:rPr>
          <w:rtl/>
        </w:rPr>
        <w:t>و 3</w:t>
      </w:r>
      <w:r w:rsidRPr="007447D7">
        <w:rPr>
          <w:rtl/>
        </w:rPr>
        <w:t xml:space="preserve"> : 22</w:t>
      </w:r>
    </w:p>
    <w:p w:rsidR="007E17A4" w:rsidRDefault="007E17A4" w:rsidP="004E2CF9">
      <w:pPr>
        <w:pStyle w:val="libAlaem"/>
        <w:rPr>
          <w:rtl/>
        </w:rPr>
      </w:pPr>
      <w:r w:rsidRPr="007447D7">
        <w:rPr>
          <w:rtl/>
          <w:lang w:bidi="fa-IR"/>
        </w:rPr>
        <w:t xml:space="preserve">سورة الزخرف (43) </w:t>
      </w:r>
    </w:p>
    <w:p w:rsidR="007E17A4" w:rsidRPr="007447D7" w:rsidRDefault="007E17A4" w:rsidP="004E2CF9">
      <w:pPr>
        <w:pStyle w:val="libAlaem"/>
        <w:rPr>
          <w:rtl/>
        </w:rPr>
      </w:pPr>
      <w:r w:rsidRPr="007447D7">
        <w:rPr>
          <w:rtl/>
        </w:rPr>
        <w:t>(</w:t>
      </w:r>
      <w:r w:rsidRPr="004E2CF9">
        <w:rPr>
          <w:rStyle w:val="libAieChar"/>
          <w:rtl/>
        </w:rPr>
        <w:t xml:space="preserve"> وَإِنَّهُ فِي أُمِّ الْكِتابِ لَدَيْنا لَعَلِيٌّ حَكِيمٌ </w:t>
      </w:r>
      <w:r w:rsidRPr="004E2CF9">
        <w:rPr>
          <w:rStyle w:val="libAlaemChar"/>
          <w:rtl/>
        </w:rPr>
        <w:t>)</w:t>
      </w:r>
      <w:r>
        <w:rPr>
          <w:rtl/>
        </w:rPr>
        <w:t xml:space="preserve"> ..</w:t>
      </w:r>
      <w:r w:rsidRPr="007447D7">
        <w:rPr>
          <w:rtl/>
        </w:rPr>
        <w:t>. (4)</w:t>
      </w:r>
      <w:r>
        <w:rPr>
          <w:rFonts w:hint="cs"/>
          <w:rtl/>
        </w:rPr>
        <w:t xml:space="preserve"> </w:t>
      </w:r>
      <w:r>
        <w:rPr>
          <w:rFonts w:hint="cs"/>
          <w:rtl/>
        </w:rPr>
        <w:tab/>
      </w:r>
      <w:r w:rsidRPr="007447D7">
        <w:rPr>
          <w:rtl/>
        </w:rPr>
        <w:t xml:space="preserve"> 3 : 211</w:t>
      </w:r>
    </w:p>
    <w:p w:rsidR="007E17A4" w:rsidRPr="007447D7" w:rsidRDefault="007E17A4" w:rsidP="007E17A4">
      <w:pPr>
        <w:pStyle w:val="TOC3"/>
        <w:rPr>
          <w:rtl/>
        </w:rPr>
      </w:pPr>
      <w:r w:rsidRPr="004E2CF9">
        <w:rPr>
          <w:rStyle w:val="libAlaemChar"/>
          <w:rtl/>
        </w:rPr>
        <w:t>(</w:t>
      </w:r>
      <w:r w:rsidRPr="004E2CF9">
        <w:rPr>
          <w:rStyle w:val="libAieChar"/>
          <w:rtl/>
        </w:rPr>
        <w:t xml:space="preserve"> نَحْنُ قَسَمْنا بَيْنَهُمْ مَعِيشَتَهُمْ </w:t>
      </w:r>
      <w:r w:rsidRPr="004E2CF9">
        <w:rPr>
          <w:rStyle w:val="libAlaemChar"/>
          <w:rtl/>
        </w:rPr>
        <w:t>)</w:t>
      </w:r>
      <w:r w:rsidRPr="007447D7">
        <w:rPr>
          <w:rtl/>
        </w:rPr>
        <w:t xml:space="preserve"> (32)</w:t>
      </w:r>
      <w:r>
        <w:rPr>
          <w:rFonts w:hint="cs"/>
          <w:rtl/>
        </w:rPr>
        <w:t xml:space="preserve"> </w:t>
      </w:r>
      <w:r>
        <w:rPr>
          <w:rFonts w:hint="cs"/>
          <w:rtl/>
        </w:rPr>
        <w:tab/>
      </w:r>
      <w:r w:rsidRPr="007447D7">
        <w:rPr>
          <w:rtl/>
        </w:rPr>
        <w:t xml:space="preserve"> 3 : 212</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إِنَّهُ لَذِكْرٌ لَكَ وَلِقَوْمِكَ وَسَوْفَ تُسْئَلُونَ </w:t>
      </w:r>
      <w:r w:rsidRPr="004E2CF9">
        <w:rPr>
          <w:rStyle w:val="libAlaemChar"/>
          <w:rtl/>
        </w:rPr>
        <w:t>)</w:t>
      </w:r>
      <w:r w:rsidRPr="007447D7">
        <w:rPr>
          <w:rtl/>
        </w:rPr>
        <w:t xml:space="preserve"> (44)</w:t>
      </w:r>
      <w:r>
        <w:rPr>
          <w:rFonts w:hint="cs"/>
          <w:rtl/>
        </w:rPr>
        <w:t xml:space="preserve"> </w:t>
      </w:r>
      <w:r>
        <w:rPr>
          <w:rFonts w:hint="cs"/>
          <w:rtl/>
        </w:rPr>
        <w:tab/>
      </w:r>
      <w:r w:rsidRPr="007447D7">
        <w:rPr>
          <w:rtl/>
        </w:rPr>
        <w:t xml:space="preserve"> 4 : 11</w:t>
      </w:r>
      <w:r>
        <w:rPr>
          <w:rtl/>
        </w:rPr>
        <w:t xml:space="preserve"> ، </w:t>
      </w:r>
      <w:r w:rsidRPr="007447D7">
        <w:rPr>
          <w:rtl/>
        </w:rPr>
        <w:t>164</w:t>
      </w:r>
    </w:p>
    <w:p w:rsidR="007E17A4" w:rsidRPr="007447D7" w:rsidRDefault="007E17A4" w:rsidP="007E17A4">
      <w:pPr>
        <w:pStyle w:val="TOC3"/>
        <w:rPr>
          <w:rtl/>
        </w:rPr>
      </w:pPr>
      <w:r w:rsidRPr="004E2CF9">
        <w:rPr>
          <w:rStyle w:val="libAlaemChar"/>
          <w:rtl/>
        </w:rPr>
        <w:t>(</w:t>
      </w:r>
      <w:r w:rsidRPr="004E2CF9">
        <w:rPr>
          <w:rStyle w:val="libAieChar"/>
          <w:rtl/>
        </w:rPr>
        <w:t xml:space="preserve"> وَإِنَّهُ لَعِلْمٌ لِلسَّاعَةِ </w:t>
      </w:r>
      <w:r w:rsidRPr="004E2CF9">
        <w:rPr>
          <w:rStyle w:val="libAlaemChar"/>
          <w:rtl/>
        </w:rPr>
        <w:t>)</w:t>
      </w:r>
      <w:r w:rsidRPr="007447D7">
        <w:rPr>
          <w:rtl/>
        </w:rPr>
        <w:t xml:space="preserve"> (61)</w:t>
      </w:r>
      <w:r>
        <w:rPr>
          <w:rFonts w:hint="cs"/>
          <w:rtl/>
        </w:rPr>
        <w:t xml:space="preserve"> </w:t>
      </w:r>
      <w:r>
        <w:rPr>
          <w:rFonts w:hint="cs"/>
          <w:rtl/>
        </w:rPr>
        <w:tab/>
      </w:r>
      <w:r w:rsidRPr="007447D7">
        <w:rPr>
          <w:rtl/>
        </w:rPr>
        <w:t xml:space="preserve"> 4 : 135</w:t>
      </w:r>
    </w:p>
    <w:p w:rsidR="007E17A4" w:rsidRPr="007447D7" w:rsidRDefault="007E17A4" w:rsidP="007E17A4">
      <w:pPr>
        <w:pStyle w:val="TOC3"/>
        <w:rPr>
          <w:rtl/>
        </w:rPr>
      </w:pPr>
      <w:r w:rsidRPr="004E2CF9">
        <w:rPr>
          <w:rStyle w:val="libAlaemChar"/>
          <w:rtl/>
        </w:rPr>
        <w:t>(</w:t>
      </w:r>
      <w:r w:rsidRPr="004E2CF9">
        <w:rPr>
          <w:rStyle w:val="libAieChar"/>
          <w:rtl/>
        </w:rPr>
        <w:t xml:space="preserve"> ادْخُلُوا الْجَنَّةَ أَنْتُمْ وَأَزْواجُكُمْ تُحْبَرُونَ ... مِنْها تَأْكُلُونَ </w:t>
      </w:r>
      <w:r w:rsidRPr="004E2CF9">
        <w:rPr>
          <w:rStyle w:val="libAlaemChar"/>
          <w:rtl/>
        </w:rPr>
        <w:t>)</w:t>
      </w:r>
      <w:r w:rsidRPr="007447D7">
        <w:rPr>
          <w:rtl/>
        </w:rPr>
        <w:t xml:space="preserve"> ( 70</w:t>
      </w:r>
      <w:r>
        <w:rPr>
          <w:rtl/>
        </w:rPr>
        <w:t xml:space="preserve"> ـ </w:t>
      </w:r>
      <w:r w:rsidRPr="007447D7">
        <w:rPr>
          <w:rtl/>
        </w:rPr>
        <w:t>73 )</w:t>
      </w:r>
      <w:r>
        <w:rPr>
          <w:rFonts w:hint="cs"/>
          <w:rtl/>
        </w:rPr>
        <w:t xml:space="preserve"> </w:t>
      </w:r>
      <w:r>
        <w:rPr>
          <w:rFonts w:hint="cs"/>
          <w:rtl/>
        </w:rPr>
        <w:tab/>
      </w:r>
      <w:r w:rsidRPr="007447D7">
        <w:rPr>
          <w:rtl/>
        </w:rPr>
        <w:t xml:space="preserve"> 4 : 313</w:t>
      </w:r>
    </w:p>
    <w:p w:rsidR="007E17A4" w:rsidRPr="007447D7" w:rsidRDefault="007E17A4" w:rsidP="007E17A4">
      <w:pPr>
        <w:pStyle w:val="TOC3"/>
        <w:rPr>
          <w:rtl/>
        </w:rPr>
      </w:pPr>
      <w:r w:rsidRPr="004E2CF9">
        <w:rPr>
          <w:rStyle w:val="libAlaemChar"/>
          <w:rtl/>
        </w:rPr>
        <w:t>(</w:t>
      </w:r>
      <w:r w:rsidRPr="004E2CF9">
        <w:rPr>
          <w:rStyle w:val="libAieChar"/>
          <w:rtl/>
        </w:rPr>
        <w:t xml:space="preserve"> وَهُوَ الَّذِي فِي السَّماءِ إِلهٌ وَفِي الْأَرْضِ إِلهٌ </w:t>
      </w:r>
      <w:r w:rsidRPr="004E2CF9">
        <w:rPr>
          <w:rStyle w:val="libAlaemChar"/>
          <w:rtl/>
        </w:rPr>
        <w:t>)</w:t>
      </w:r>
      <w:r w:rsidRPr="007447D7">
        <w:rPr>
          <w:rtl/>
        </w:rPr>
        <w:t xml:space="preserve"> (84)</w:t>
      </w:r>
      <w:r>
        <w:rPr>
          <w:rFonts w:hint="cs"/>
          <w:rtl/>
        </w:rPr>
        <w:t xml:space="preserve"> </w:t>
      </w:r>
      <w:r>
        <w:rPr>
          <w:rFonts w:hint="cs"/>
          <w:rtl/>
        </w:rPr>
        <w:tab/>
      </w:r>
      <w:r w:rsidRPr="007447D7">
        <w:rPr>
          <w:rtl/>
        </w:rPr>
        <w:t xml:space="preserve"> 2 : 339 </w:t>
      </w:r>
      <w:r>
        <w:rPr>
          <w:rtl/>
        </w:rPr>
        <w:t>و 4</w:t>
      </w:r>
      <w:r w:rsidRPr="007447D7">
        <w:rPr>
          <w:rtl/>
        </w:rPr>
        <w:t xml:space="preserve"> : 14</w:t>
      </w:r>
      <w:r>
        <w:rPr>
          <w:rtl/>
        </w:rPr>
        <w:t xml:space="preserve"> ، </w:t>
      </w:r>
      <w:r w:rsidRPr="007447D7">
        <w:rPr>
          <w:rtl/>
        </w:rPr>
        <w:t>168</w:t>
      </w:r>
    </w:p>
    <w:p w:rsidR="007E17A4" w:rsidRDefault="007E17A4" w:rsidP="004E2CF9">
      <w:pPr>
        <w:pStyle w:val="libAlaem"/>
        <w:rPr>
          <w:rtl/>
        </w:rPr>
      </w:pPr>
      <w:r w:rsidRPr="007447D7">
        <w:rPr>
          <w:rtl/>
          <w:lang w:bidi="fa-IR"/>
        </w:rPr>
        <w:t xml:space="preserve">سورة الدخان (44) </w:t>
      </w:r>
    </w:p>
    <w:p w:rsidR="007E17A4" w:rsidRPr="007447D7" w:rsidRDefault="007E17A4" w:rsidP="004E2CF9">
      <w:pPr>
        <w:pStyle w:val="libAlaem"/>
        <w:rPr>
          <w:rtl/>
        </w:rPr>
      </w:pPr>
      <w:r w:rsidRPr="007447D7">
        <w:rPr>
          <w:rtl/>
        </w:rPr>
        <w:t>(</w:t>
      </w:r>
      <w:r w:rsidRPr="004E2CF9">
        <w:rPr>
          <w:rStyle w:val="libAieChar"/>
          <w:rtl/>
        </w:rPr>
        <w:t xml:space="preserve"> إِنَّ شَجَرَةَ الزَّقُّومِ ... مِنْ عَذابِ الْحَمِيمِ </w:t>
      </w:r>
      <w:r w:rsidRPr="004E2CF9">
        <w:rPr>
          <w:rStyle w:val="libAlaemChar"/>
          <w:rtl/>
        </w:rPr>
        <w:t>)</w:t>
      </w:r>
      <w:r w:rsidRPr="007447D7">
        <w:rPr>
          <w:rtl/>
        </w:rPr>
        <w:t xml:space="preserve"> ( 43</w:t>
      </w:r>
      <w:r>
        <w:rPr>
          <w:rtl/>
        </w:rPr>
        <w:t xml:space="preserve"> ـ </w:t>
      </w:r>
      <w:r w:rsidRPr="007447D7">
        <w:rPr>
          <w:rtl/>
        </w:rPr>
        <w:t>48 )</w:t>
      </w:r>
      <w:r>
        <w:rPr>
          <w:rFonts w:hint="cs"/>
          <w:rtl/>
        </w:rPr>
        <w:t xml:space="preserve"> </w:t>
      </w:r>
      <w:r>
        <w:rPr>
          <w:rFonts w:hint="cs"/>
          <w:rtl/>
        </w:rPr>
        <w:tab/>
      </w:r>
      <w:r w:rsidRPr="007447D7">
        <w:rPr>
          <w:rtl/>
        </w:rPr>
        <w:t xml:space="preserve"> 4 : 305</w:t>
      </w:r>
    </w:p>
    <w:p w:rsidR="007E17A4" w:rsidRPr="007447D7" w:rsidRDefault="007E17A4" w:rsidP="007E17A4">
      <w:pPr>
        <w:pStyle w:val="TOC3"/>
        <w:rPr>
          <w:rtl/>
        </w:rPr>
      </w:pPr>
      <w:r w:rsidRPr="004E2CF9">
        <w:rPr>
          <w:rStyle w:val="libAlaemChar"/>
          <w:rtl/>
        </w:rPr>
        <w:t>(</w:t>
      </w:r>
      <w:r w:rsidRPr="004E2CF9">
        <w:rPr>
          <w:rStyle w:val="libAieChar"/>
          <w:rtl/>
        </w:rPr>
        <w:t xml:space="preserve"> لا يَذُوقُونَ فِيهَا الْمَوْتَ إِلاَّ الْمَوْتَةَ الْأُولى </w:t>
      </w:r>
      <w:r w:rsidRPr="004E2CF9">
        <w:rPr>
          <w:rStyle w:val="libAlaemChar"/>
          <w:rtl/>
        </w:rPr>
        <w:t>)</w:t>
      </w:r>
      <w:r w:rsidRPr="007447D7">
        <w:rPr>
          <w:rtl/>
        </w:rPr>
        <w:t xml:space="preserve"> (56)</w:t>
      </w:r>
      <w:r>
        <w:rPr>
          <w:rFonts w:hint="cs"/>
          <w:rtl/>
        </w:rPr>
        <w:t xml:space="preserve"> </w:t>
      </w:r>
      <w:r>
        <w:rPr>
          <w:rFonts w:hint="cs"/>
          <w:rtl/>
        </w:rPr>
        <w:tab/>
      </w:r>
      <w:r w:rsidRPr="007447D7">
        <w:rPr>
          <w:rtl/>
        </w:rPr>
        <w:t xml:space="preserve"> 4 : 228</w:t>
      </w:r>
      <w:r>
        <w:rPr>
          <w:rtl/>
        </w:rPr>
        <w:t xml:space="preserve"> ، </w:t>
      </w:r>
      <w:r w:rsidRPr="007447D7">
        <w:rPr>
          <w:rtl/>
        </w:rPr>
        <w:t>299</w:t>
      </w:r>
    </w:p>
    <w:p w:rsidR="007E17A4" w:rsidRDefault="007E17A4" w:rsidP="004E2CF9">
      <w:pPr>
        <w:pStyle w:val="libAlaem"/>
        <w:rPr>
          <w:rtl/>
        </w:rPr>
      </w:pPr>
      <w:r w:rsidRPr="007447D7">
        <w:rPr>
          <w:rtl/>
          <w:lang w:bidi="fa-IR"/>
        </w:rPr>
        <w:t xml:space="preserve">سورة الجاثية (45) </w:t>
      </w:r>
    </w:p>
    <w:p w:rsidR="007E17A4" w:rsidRPr="007447D7" w:rsidRDefault="007E17A4" w:rsidP="004E2CF9">
      <w:pPr>
        <w:pStyle w:val="libAlaem"/>
        <w:rPr>
          <w:rtl/>
        </w:rPr>
      </w:pPr>
      <w:r w:rsidRPr="007447D7">
        <w:rPr>
          <w:rtl/>
        </w:rPr>
        <w:t>(</w:t>
      </w:r>
      <w:r w:rsidRPr="004E2CF9">
        <w:rPr>
          <w:rStyle w:val="libAieChar"/>
          <w:rtl/>
        </w:rPr>
        <w:t xml:space="preserve"> خَلَقَ اللهُ السَّماواتِ وَالْأَرْضَ بِالْحَقِ </w:t>
      </w:r>
      <w:r w:rsidRPr="004E2CF9">
        <w:rPr>
          <w:rStyle w:val="libAlaemChar"/>
          <w:rtl/>
        </w:rPr>
        <w:t>)</w:t>
      </w:r>
      <w:r>
        <w:rPr>
          <w:rtl/>
        </w:rPr>
        <w:t xml:space="preserve"> ..</w:t>
      </w:r>
      <w:r w:rsidRPr="007447D7">
        <w:rPr>
          <w:rtl/>
        </w:rPr>
        <w:t>. (32)</w:t>
      </w:r>
      <w:r>
        <w:rPr>
          <w:rFonts w:hint="cs"/>
          <w:rtl/>
        </w:rPr>
        <w:t xml:space="preserve"> </w:t>
      </w:r>
      <w:r>
        <w:rPr>
          <w:rFonts w:hint="cs"/>
          <w:rtl/>
        </w:rPr>
        <w:tab/>
      </w:r>
      <w:r w:rsidRPr="007447D7">
        <w:rPr>
          <w:rtl/>
        </w:rPr>
        <w:t xml:space="preserve"> 2 : 399</w:t>
      </w:r>
    </w:p>
    <w:p w:rsidR="007E17A4" w:rsidRPr="007447D7" w:rsidRDefault="007E17A4" w:rsidP="007E17A4">
      <w:pPr>
        <w:pStyle w:val="TOC3"/>
        <w:rPr>
          <w:rtl/>
        </w:rPr>
      </w:pPr>
      <w:r w:rsidRPr="004E2CF9">
        <w:rPr>
          <w:rStyle w:val="libAlaemChar"/>
          <w:rtl/>
        </w:rPr>
        <w:t>(</w:t>
      </w:r>
      <w:r w:rsidRPr="004E2CF9">
        <w:rPr>
          <w:rStyle w:val="libAieChar"/>
          <w:rtl/>
        </w:rPr>
        <w:t xml:space="preserve"> أَفَرَأَيْتَ مَنِ اتَّخَذَ إِلهَهُ هَواهُ </w:t>
      </w:r>
      <w:r w:rsidRPr="004E2CF9">
        <w:rPr>
          <w:rStyle w:val="libAlaemChar"/>
          <w:rtl/>
        </w:rPr>
        <w:t>)</w:t>
      </w:r>
      <w:r>
        <w:rPr>
          <w:rtl/>
        </w:rPr>
        <w:t xml:space="preserve"> ..</w:t>
      </w:r>
      <w:r w:rsidRPr="007447D7">
        <w:rPr>
          <w:rtl/>
        </w:rPr>
        <w:t>. (33)</w:t>
      </w:r>
      <w:r>
        <w:rPr>
          <w:rFonts w:hint="cs"/>
          <w:rtl/>
        </w:rPr>
        <w:t xml:space="preserve"> </w:t>
      </w:r>
      <w:r>
        <w:rPr>
          <w:rFonts w:hint="cs"/>
          <w:rtl/>
        </w:rPr>
        <w:tab/>
      </w:r>
      <w:r w:rsidRPr="007447D7">
        <w:rPr>
          <w:rtl/>
        </w:rPr>
        <w:t xml:space="preserve"> 2 : 426</w:t>
      </w:r>
    </w:p>
    <w:p w:rsidR="007E17A4" w:rsidRDefault="007E17A4" w:rsidP="004E2CF9">
      <w:pPr>
        <w:pStyle w:val="libCenterBold2"/>
        <w:rPr>
          <w:rtl/>
        </w:rPr>
      </w:pPr>
      <w:r w:rsidRPr="007447D7">
        <w:rPr>
          <w:rtl/>
        </w:rPr>
        <w:t xml:space="preserve">سورة الأحقاف (46) </w:t>
      </w:r>
    </w:p>
    <w:p w:rsidR="007E17A4" w:rsidRPr="007447D7" w:rsidRDefault="007E17A4" w:rsidP="007E17A4">
      <w:pPr>
        <w:pStyle w:val="TOC3"/>
        <w:rPr>
          <w:rtl/>
        </w:rPr>
      </w:pPr>
      <w:r w:rsidRPr="004E2CF9">
        <w:rPr>
          <w:rStyle w:val="libAlaemChar"/>
          <w:rtl/>
        </w:rPr>
        <w:t>(</w:t>
      </w:r>
      <w:r w:rsidRPr="004E2CF9">
        <w:rPr>
          <w:rStyle w:val="libAieChar"/>
          <w:rtl/>
        </w:rPr>
        <w:t xml:space="preserve"> وَإِذا حُشِرَ النَّاسُ كانُوا لَهُمْ أَعْداءً </w:t>
      </w:r>
      <w:r w:rsidRPr="004E2CF9">
        <w:rPr>
          <w:rStyle w:val="libAlaemChar"/>
          <w:rtl/>
        </w:rPr>
        <w:t>)</w:t>
      </w:r>
      <w:r>
        <w:rPr>
          <w:rtl/>
        </w:rPr>
        <w:t xml:space="preserve"> ..</w:t>
      </w:r>
      <w:r w:rsidRPr="007447D7">
        <w:rPr>
          <w:rtl/>
        </w:rPr>
        <w:t>. (6)</w:t>
      </w:r>
      <w:r>
        <w:rPr>
          <w:rFonts w:hint="cs"/>
          <w:rtl/>
        </w:rPr>
        <w:t xml:space="preserve"> </w:t>
      </w:r>
      <w:r>
        <w:rPr>
          <w:rFonts w:hint="cs"/>
          <w:rtl/>
        </w:rPr>
        <w:tab/>
      </w:r>
      <w:r w:rsidRPr="007447D7">
        <w:rPr>
          <w:rtl/>
        </w:rPr>
        <w:t xml:space="preserve"> 4 : 250</w:t>
      </w:r>
    </w:p>
    <w:p w:rsidR="007E17A4" w:rsidRDefault="007E17A4" w:rsidP="004E2CF9">
      <w:pPr>
        <w:pStyle w:val="libAlaem"/>
        <w:rPr>
          <w:rtl/>
        </w:rPr>
      </w:pPr>
      <w:r w:rsidRPr="007447D7">
        <w:rPr>
          <w:rtl/>
          <w:lang w:bidi="fa-IR"/>
        </w:rPr>
        <w:t xml:space="preserve">سورة محمّد (47) </w:t>
      </w:r>
    </w:p>
    <w:p w:rsidR="007E17A4" w:rsidRPr="007447D7" w:rsidRDefault="007E17A4" w:rsidP="004E2CF9">
      <w:pPr>
        <w:pStyle w:val="libAlaem"/>
        <w:rPr>
          <w:rtl/>
        </w:rPr>
      </w:pPr>
      <w:r w:rsidRPr="007447D7">
        <w:rPr>
          <w:rtl/>
        </w:rPr>
        <w:t>(</w:t>
      </w:r>
      <w:r w:rsidRPr="004E2CF9">
        <w:rPr>
          <w:rStyle w:val="libAieChar"/>
          <w:rtl/>
        </w:rPr>
        <w:t xml:space="preserve"> وَالَّذِينَ آمَنُوا وَعَمِلُوا الصَّالِحاتِ وَآمَنُوا </w:t>
      </w:r>
      <w:r w:rsidRPr="004E2CF9">
        <w:rPr>
          <w:rStyle w:val="libAlaemChar"/>
          <w:rtl/>
        </w:rPr>
        <w:t>)</w:t>
      </w:r>
      <w:r>
        <w:rPr>
          <w:rtl/>
        </w:rPr>
        <w:t xml:space="preserve"> ..</w:t>
      </w:r>
      <w:r w:rsidRPr="007447D7">
        <w:rPr>
          <w:rtl/>
        </w:rPr>
        <w:t>. (2)</w:t>
      </w:r>
      <w:r>
        <w:rPr>
          <w:rFonts w:hint="cs"/>
          <w:rtl/>
        </w:rPr>
        <w:t xml:space="preserve"> </w:t>
      </w:r>
      <w:r>
        <w:rPr>
          <w:rFonts w:hint="cs"/>
          <w:rtl/>
        </w:rPr>
        <w:tab/>
      </w:r>
      <w:r w:rsidRPr="007447D7">
        <w:rPr>
          <w:rtl/>
        </w:rPr>
        <w:t xml:space="preserve"> 3 : 50</w:t>
      </w:r>
    </w:p>
    <w:p w:rsidR="007E17A4" w:rsidRPr="007447D7" w:rsidRDefault="007E17A4" w:rsidP="007E17A4">
      <w:pPr>
        <w:rPr>
          <w:rtl/>
          <w:lang w:bidi="fa-IR"/>
        </w:rPr>
      </w:pPr>
      <w:r w:rsidRPr="004E2CF9">
        <w:rPr>
          <w:rStyle w:val="libAlaemChar"/>
          <w:rtl/>
        </w:rPr>
        <w:t>(</w:t>
      </w:r>
      <w:r w:rsidRPr="004E2CF9">
        <w:rPr>
          <w:rStyle w:val="libAieChar"/>
          <w:rtl/>
        </w:rPr>
        <w:t xml:space="preserve"> سَيَهْدِيهِمْ وَيُصْلِحُ بالَهُمْ </w:t>
      </w:r>
      <w:r w:rsidRPr="004E2CF9">
        <w:rPr>
          <w:rStyle w:val="libAlaemChar"/>
          <w:rtl/>
        </w:rPr>
        <w:t>)</w:t>
      </w:r>
      <w:r w:rsidRPr="007447D7">
        <w:rPr>
          <w:rtl/>
          <w:lang w:bidi="fa-IR"/>
        </w:rPr>
        <w:t xml:space="preserve"> (5) 4 : 301</w:t>
      </w:r>
    </w:p>
    <w:p w:rsidR="007E17A4" w:rsidRPr="007447D7" w:rsidRDefault="007E17A4" w:rsidP="007E17A4">
      <w:pPr>
        <w:pStyle w:val="TOC3"/>
        <w:rPr>
          <w:rtl/>
        </w:rPr>
      </w:pPr>
      <w:r w:rsidRPr="004E2CF9">
        <w:rPr>
          <w:rStyle w:val="libAlaemChar"/>
          <w:rtl/>
        </w:rPr>
        <w:t>(</w:t>
      </w:r>
      <w:r w:rsidRPr="004E2CF9">
        <w:rPr>
          <w:rStyle w:val="libAieChar"/>
          <w:rtl/>
        </w:rPr>
        <w:t xml:space="preserve"> مَثَلُ الْجَنَّةِ الَّتِي وُعِدَ الْمُتَّقُونَ فِيها أَنْهارٌ مِنْ ماءٍ </w:t>
      </w:r>
      <w:r w:rsidRPr="004E2CF9">
        <w:rPr>
          <w:rStyle w:val="libAlaemChar"/>
          <w:rtl/>
        </w:rPr>
        <w:t>)</w:t>
      </w:r>
      <w:r>
        <w:rPr>
          <w:rtl/>
        </w:rPr>
        <w:t xml:space="preserve"> ..</w:t>
      </w:r>
      <w:r w:rsidRPr="007447D7">
        <w:rPr>
          <w:rtl/>
        </w:rPr>
        <w:t>. (15)</w:t>
      </w:r>
      <w:r>
        <w:rPr>
          <w:rFonts w:hint="cs"/>
          <w:rtl/>
        </w:rPr>
        <w:t xml:space="preserve"> </w:t>
      </w:r>
      <w:r>
        <w:rPr>
          <w:rFonts w:hint="cs"/>
          <w:rtl/>
        </w:rPr>
        <w:tab/>
      </w:r>
      <w:r w:rsidRPr="007447D7">
        <w:rPr>
          <w:rtl/>
        </w:rPr>
        <w:t xml:space="preserve"> 4 : 313</w:t>
      </w:r>
    </w:p>
    <w:p w:rsidR="007E17A4" w:rsidRPr="007447D7" w:rsidRDefault="007E17A4" w:rsidP="007E17A4">
      <w:pPr>
        <w:pStyle w:val="TOC3"/>
        <w:rPr>
          <w:rtl/>
        </w:rPr>
      </w:pPr>
      <w:r w:rsidRPr="004E2CF9">
        <w:rPr>
          <w:rStyle w:val="libAlaemChar"/>
          <w:rtl/>
        </w:rPr>
        <w:t>(</w:t>
      </w:r>
      <w:r w:rsidRPr="004E2CF9">
        <w:rPr>
          <w:rStyle w:val="libAieChar"/>
          <w:rtl/>
        </w:rPr>
        <w:t xml:space="preserve"> كَمَنْ هُوَ خالِدٌ فِي النَّارِ وَسُقُوا ماءً حَمِيماً </w:t>
      </w:r>
      <w:r w:rsidRPr="004E2CF9">
        <w:rPr>
          <w:rStyle w:val="libAlaemChar"/>
          <w:rtl/>
        </w:rPr>
        <w:t>)</w:t>
      </w:r>
      <w:r>
        <w:rPr>
          <w:rtl/>
        </w:rPr>
        <w:t xml:space="preserve"> ..</w:t>
      </w:r>
      <w:r w:rsidRPr="007447D7">
        <w:rPr>
          <w:rtl/>
        </w:rPr>
        <w:t>. (15)</w:t>
      </w:r>
      <w:r>
        <w:rPr>
          <w:rFonts w:hint="cs"/>
          <w:rtl/>
        </w:rPr>
        <w:t xml:space="preserve"> </w:t>
      </w:r>
      <w:r>
        <w:rPr>
          <w:rFonts w:hint="cs"/>
          <w:rtl/>
        </w:rPr>
        <w:tab/>
      </w:r>
      <w:r w:rsidRPr="007447D7">
        <w:rPr>
          <w:rtl/>
        </w:rPr>
        <w:t xml:space="preserve"> 4 : 306</w:t>
      </w:r>
    </w:p>
    <w:p w:rsidR="007E17A4" w:rsidRDefault="007E17A4" w:rsidP="004E2CF9">
      <w:pPr>
        <w:pStyle w:val="libCenterBold2"/>
        <w:rPr>
          <w:rtl/>
        </w:rPr>
      </w:pPr>
      <w:r w:rsidRPr="007447D7">
        <w:rPr>
          <w:rtl/>
        </w:rPr>
        <w:t xml:space="preserve">سورة الفتح (48) </w:t>
      </w:r>
    </w:p>
    <w:p w:rsidR="007E17A4" w:rsidRPr="007447D7" w:rsidRDefault="007E17A4" w:rsidP="007E17A4">
      <w:pPr>
        <w:pStyle w:val="TOC3"/>
        <w:rPr>
          <w:rtl/>
        </w:rPr>
      </w:pPr>
      <w:r w:rsidRPr="004E2CF9">
        <w:rPr>
          <w:rStyle w:val="libAlaemChar"/>
          <w:rtl/>
        </w:rPr>
        <w:t>(</w:t>
      </w:r>
      <w:r w:rsidRPr="004E2CF9">
        <w:rPr>
          <w:rStyle w:val="libAieChar"/>
          <w:rtl/>
        </w:rPr>
        <w:t xml:space="preserve"> يَدُ اللهِ فَوْقَ أَيْدِيهِمْ </w:t>
      </w:r>
      <w:r w:rsidRPr="004E2CF9">
        <w:rPr>
          <w:rStyle w:val="libAlaemChar"/>
          <w:rtl/>
        </w:rPr>
        <w:t>)</w:t>
      </w:r>
      <w:r w:rsidRPr="007447D7">
        <w:rPr>
          <w:rtl/>
        </w:rPr>
        <w:t xml:space="preserve"> (10)</w:t>
      </w:r>
      <w:r>
        <w:rPr>
          <w:rFonts w:hint="cs"/>
          <w:rtl/>
        </w:rPr>
        <w:t xml:space="preserve"> </w:t>
      </w:r>
      <w:r>
        <w:rPr>
          <w:rFonts w:hint="cs"/>
          <w:rtl/>
        </w:rPr>
        <w:tab/>
      </w:r>
      <w:r w:rsidRPr="007447D7">
        <w:rPr>
          <w:rtl/>
        </w:rPr>
        <w:t xml:space="preserve"> 1 : 445</w:t>
      </w:r>
    </w:p>
    <w:p w:rsidR="007E17A4" w:rsidRPr="007447D7" w:rsidRDefault="007E17A4" w:rsidP="007E17A4">
      <w:pPr>
        <w:pStyle w:val="TOC3"/>
        <w:rPr>
          <w:rtl/>
        </w:rPr>
      </w:pPr>
      <w:r w:rsidRPr="004E2CF9">
        <w:rPr>
          <w:rStyle w:val="libAlaemChar"/>
          <w:rtl/>
        </w:rPr>
        <w:t>(</w:t>
      </w:r>
      <w:r w:rsidRPr="004E2CF9">
        <w:rPr>
          <w:rStyle w:val="libAieChar"/>
          <w:rtl/>
        </w:rPr>
        <w:t xml:space="preserve"> مُحَمَّدٌ رَسُولُ اللهِ </w:t>
      </w:r>
      <w:r w:rsidRPr="004E2CF9">
        <w:rPr>
          <w:rStyle w:val="libAlaemChar"/>
          <w:rtl/>
        </w:rPr>
        <w:t>)</w:t>
      </w:r>
      <w:r w:rsidRPr="007447D7">
        <w:rPr>
          <w:rtl/>
        </w:rPr>
        <w:t xml:space="preserve"> (29)</w:t>
      </w:r>
      <w:r>
        <w:rPr>
          <w:rFonts w:hint="cs"/>
          <w:rtl/>
        </w:rPr>
        <w:t xml:space="preserve"> </w:t>
      </w:r>
      <w:r>
        <w:rPr>
          <w:rFonts w:hint="cs"/>
          <w:rtl/>
        </w:rPr>
        <w:tab/>
      </w:r>
      <w:r w:rsidRPr="007447D7">
        <w:rPr>
          <w:rtl/>
        </w:rPr>
        <w:t xml:space="preserve"> 3 : 50</w:t>
      </w:r>
    </w:p>
    <w:p w:rsidR="007E17A4" w:rsidRDefault="007E17A4" w:rsidP="004E2CF9">
      <w:pPr>
        <w:pStyle w:val="libAlaem"/>
        <w:rPr>
          <w:rtl/>
        </w:rPr>
      </w:pPr>
      <w:r>
        <w:rPr>
          <w:rtl/>
          <w:lang w:bidi="fa-IR"/>
        </w:rPr>
        <w:br w:type="page"/>
      </w:r>
      <w:r w:rsidRPr="007447D7">
        <w:rPr>
          <w:rtl/>
          <w:lang w:bidi="fa-IR"/>
        </w:rPr>
        <w:lastRenderedPageBreak/>
        <w:t xml:space="preserve">سورة الحجرات (49) </w:t>
      </w:r>
    </w:p>
    <w:p w:rsidR="007E17A4" w:rsidRPr="007447D7" w:rsidRDefault="007E17A4" w:rsidP="004E2CF9">
      <w:pPr>
        <w:pStyle w:val="libAlaem"/>
        <w:rPr>
          <w:rtl/>
        </w:rPr>
      </w:pPr>
      <w:r w:rsidRPr="007447D7">
        <w:rPr>
          <w:rtl/>
        </w:rPr>
        <w:t>(</w:t>
      </w:r>
      <w:r w:rsidRPr="004E2CF9">
        <w:rPr>
          <w:rStyle w:val="libAieChar"/>
          <w:rtl/>
        </w:rPr>
        <w:t xml:space="preserve"> إِنْ جاءَكُمْ فاسِقٌ بِنَبَإٍ فَتَبَيَّنُوا </w:t>
      </w:r>
      <w:r w:rsidRPr="004E2CF9">
        <w:rPr>
          <w:rStyle w:val="libAlaemChar"/>
          <w:rtl/>
        </w:rPr>
        <w:t>)</w:t>
      </w:r>
      <w:r w:rsidRPr="007447D7">
        <w:rPr>
          <w:rtl/>
        </w:rPr>
        <w:t xml:space="preserve"> (6)</w:t>
      </w:r>
      <w:r>
        <w:rPr>
          <w:rFonts w:hint="cs"/>
          <w:rtl/>
        </w:rPr>
        <w:t xml:space="preserve"> </w:t>
      </w:r>
      <w:r>
        <w:rPr>
          <w:rFonts w:hint="cs"/>
          <w:rtl/>
        </w:rPr>
        <w:tab/>
      </w:r>
      <w:r w:rsidRPr="007447D7">
        <w:rPr>
          <w:rtl/>
        </w:rPr>
        <w:t xml:space="preserve"> 3 : 23</w:t>
      </w:r>
    </w:p>
    <w:p w:rsidR="007E17A4" w:rsidRPr="007447D7" w:rsidRDefault="007E17A4" w:rsidP="007E17A4">
      <w:pPr>
        <w:pStyle w:val="TOC3"/>
        <w:rPr>
          <w:rtl/>
        </w:rPr>
      </w:pPr>
      <w:r w:rsidRPr="004E2CF9">
        <w:rPr>
          <w:rStyle w:val="libAlaemChar"/>
          <w:rtl/>
        </w:rPr>
        <w:t>(</w:t>
      </w:r>
      <w:r w:rsidRPr="004E2CF9">
        <w:rPr>
          <w:rStyle w:val="libAieChar"/>
          <w:rtl/>
        </w:rPr>
        <w:t xml:space="preserve"> وَإِنْ طائِفَتانِ مِنَ الْمُؤْمِنِينَ اقْتَتَلُوا </w:t>
      </w:r>
      <w:r w:rsidRPr="004E2CF9">
        <w:rPr>
          <w:rStyle w:val="libAlaemChar"/>
          <w:rtl/>
        </w:rPr>
        <w:t>)</w:t>
      </w:r>
      <w:r w:rsidRPr="007447D7">
        <w:rPr>
          <w:rtl/>
        </w:rPr>
        <w:t xml:space="preserve"> (9)</w:t>
      </w:r>
      <w:r>
        <w:rPr>
          <w:rFonts w:hint="cs"/>
          <w:rtl/>
        </w:rPr>
        <w:t xml:space="preserve"> </w:t>
      </w:r>
      <w:r>
        <w:rPr>
          <w:rFonts w:hint="cs"/>
          <w:rtl/>
        </w:rPr>
        <w:tab/>
      </w:r>
      <w:r w:rsidRPr="007447D7">
        <w:rPr>
          <w:rtl/>
        </w:rPr>
        <w:t xml:space="preserve"> 4 : 323</w:t>
      </w:r>
    </w:p>
    <w:p w:rsidR="007E17A4" w:rsidRPr="007447D7" w:rsidRDefault="007E17A4" w:rsidP="007E17A4">
      <w:pPr>
        <w:pStyle w:val="TOC3"/>
        <w:rPr>
          <w:rtl/>
        </w:rPr>
      </w:pPr>
      <w:r w:rsidRPr="004E2CF9">
        <w:rPr>
          <w:rStyle w:val="libAlaemChar"/>
          <w:rtl/>
        </w:rPr>
        <w:t>(</w:t>
      </w:r>
      <w:r w:rsidRPr="004E2CF9">
        <w:rPr>
          <w:rStyle w:val="libAieChar"/>
          <w:rtl/>
        </w:rPr>
        <w:t xml:space="preserve"> وَلا تَجَسَّسُوا </w:t>
      </w:r>
      <w:r w:rsidRPr="004E2CF9">
        <w:rPr>
          <w:rStyle w:val="libAlaemChar"/>
          <w:rtl/>
        </w:rPr>
        <w:t>)</w:t>
      </w:r>
      <w:r w:rsidRPr="007447D7">
        <w:rPr>
          <w:rtl/>
        </w:rPr>
        <w:t xml:space="preserve"> (12)</w:t>
      </w:r>
      <w:r>
        <w:rPr>
          <w:rFonts w:hint="cs"/>
          <w:rtl/>
        </w:rPr>
        <w:t xml:space="preserve"> </w:t>
      </w:r>
      <w:r>
        <w:rPr>
          <w:rFonts w:hint="cs"/>
          <w:rtl/>
        </w:rPr>
        <w:tab/>
      </w:r>
      <w:r w:rsidRPr="007447D7">
        <w:rPr>
          <w:rtl/>
        </w:rPr>
        <w:t xml:space="preserve"> 4 : 321</w:t>
      </w:r>
      <w:r>
        <w:rPr>
          <w:rtl/>
        </w:rPr>
        <w:t xml:space="preserve"> ، </w:t>
      </w:r>
      <w:r w:rsidRPr="007447D7">
        <w:rPr>
          <w:rtl/>
        </w:rPr>
        <w:t>326</w:t>
      </w:r>
    </w:p>
    <w:p w:rsidR="007E17A4" w:rsidRPr="007447D7" w:rsidRDefault="007E17A4" w:rsidP="007E17A4">
      <w:pPr>
        <w:pStyle w:val="TOC3"/>
        <w:rPr>
          <w:rtl/>
        </w:rPr>
      </w:pPr>
      <w:r w:rsidRPr="004E2CF9">
        <w:rPr>
          <w:rStyle w:val="libAlaemChar"/>
          <w:rtl/>
        </w:rPr>
        <w:t>(</w:t>
      </w:r>
      <w:r w:rsidRPr="004E2CF9">
        <w:rPr>
          <w:rStyle w:val="libAieChar"/>
          <w:rtl/>
        </w:rPr>
        <w:t xml:space="preserve"> وَلا يَغْتَبْ بَعْضُكُمْ بَعْضاً أَيُحِبُّ أَحَدُكُمْ </w:t>
      </w:r>
      <w:r w:rsidRPr="004E2CF9">
        <w:rPr>
          <w:rStyle w:val="libAlaemChar"/>
          <w:rtl/>
        </w:rPr>
        <w:t>)</w:t>
      </w:r>
      <w:r>
        <w:rPr>
          <w:rtl/>
        </w:rPr>
        <w:t xml:space="preserve"> ..</w:t>
      </w:r>
      <w:r w:rsidRPr="007447D7">
        <w:rPr>
          <w:rtl/>
        </w:rPr>
        <w:t>. (12)</w:t>
      </w:r>
      <w:r>
        <w:rPr>
          <w:rFonts w:hint="cs"/>
          <w:rtl/>
        </w:rPr>
        <w:t xml:space="preserve"> </w:t>
      </w:r>
      <w:r>
        <w:rPr>
          <w:rFonts w:hint="cs"/>
          <w:rtl/>
        </w:rPr>
        <w:tab/>
      </w:r>
      <w:r w:rsidRPr="007447D7">
        <w:rPr>
          <w:rtl/>
        </w:rPr>
        <w:t xml:space="preserve"> 4 : 296</w:t>
      </w:r>
    </w:p>
    <w:p w:rsidR="007E17A4" w:rsidRPr="007447D7" w:rsidRDefault="007E17A4" w:rsidP="007E17A4">
      <w:pPr>
        <w:pStyle w:val="TOC3"/>
        <w:rPr>
          <w:rtl/>
        </w:rPr>
      </w:pPr>
      <w:r w:rsidRPr="004E2CF9">
        <w:rPr>
          <w:rStyle w:val="libAlaemChar"/>
          <w:rtl/>
        </w:rPr>
        <w:t>(</w:t>
      </w:r>
      <w:r w:rsidRPr="004E2CF9">
        <w:rPr>
          <w:rStyle w:val="libAieChar"/>
          <w:rtl/>
        </w:rPr>
        <w:t xml:space="preserve"> قالَتِ الْأَعْرابُ آمَنَّا قُلْ لَمْ تُؤْمِنُوا </w:t>
      </w:r>
      <w:r w:rsidRPr="004E2CF9">
        <w:rPr>
          <w:rStyle w:val="libAlaemChar"/>
          <w:rtl/>
        </w:rPr>
        <w:t>)</w:t>
      </w:r>
      <w:r>
        <w:rPr>
          <w:rtl/>
        </w:rPr>
        <w:t xml:space="preserve"> ..</w:t>
      </w:r>
      <w:r w:rsidRPr="007447D7">
        <w:rPr>
          <w:rtl/>
        </w:rPr>
        <w:t>. (14)</w:t>
      </w:r>
      <w:r>
        <w:rPr>
          <w:rFonts w:hint="cs"/>
          <w:rtl/>
        </w:rPr>
        <w:t xml:space="preserve"> </w:t>
      </w:r>
      <w:r>
        <w:rPr>
          <w:rFonts w:hint="cs"/>
          <w:rtl/>
        </w:rPr>
        <w:tab/>
      </w:r>
      <w:r w:rsidRPr="007447D7">
        <w:rPr>
          <w:rtl/>
        </w:rPr>
        <w:t xml:space="preserve"> 4 : 319</w:t>
      </w:r>
      <w:r>
        <w:rPr>
          <w:rtl/>
        </w:rPr>
        <w:t xml:space="preserve"> ، </w:t>
      </w:r>
      <w:r w:rsidRPr="007447D7">
        <w:rPr>
          <w:rtl/>
        </w:rPr>
        <w:t>322</w:t>
      </w:r>
    </w:p>
    <w:p w:rsidR="007E17A4" w:rsidRPr="007447D7" w:rsidRDefault="007E17A4" w:rsidP="007E17A4">
      <w:pPr>
        <w:pStyle w:val="TOC3"/>
        <w:rPr>
          <w:rtl/>
        </w:rPr>
      </w:pPr>
      <w:r w:rsidRPr="004E2CF9">
        <w:rPr>
          <w:rStyle w:val="libAlaemChar"/>
          <w:rtl/>
        </w:rPr>
        <w:t>(</w:t>
      </w:r>
      <w:r w:rsidRPr="004E2CF9">
        <w:rPr>
          <w:rStyle w:val="libAieChar"/>
          <w:rtl/>
        </w:rPr>
        <w:t xml:space="preserve"> وَلَمَّا يَدْخُلِ الْإِيمانُ فِي قُلُوبِكُمْ </w:t>
      </w:r>
      <w:r w:rsidRPr="004E2CF9">
        <w:rPr>
          <w:rStyle w:val="libAlaemChar"/>
          <w:rtl/>
        </w:rPr>
        <w:t>)</w:t>
      </w:r>
      <w:r w:rsidRPr="007447D7">
        <w:rPr>
          <w:rtl/>
        </w:rPr>
        <w:t xml:space="preserve"> (14)</w:t>
      </w:r>
      <w:r>
        <w:rPr>
          <w:rFonts w:hint="cs"/>
          <w:rtl/>
        </w:rPr>
        <w:t xml:space="preserve"> </w:t>
      </w:r>
      <w:r>
        <w:rPr>
          <w:rFonts w:hint="cs"/>
          <w:rtl/>
        </w:rPr>
        <w:tab/>
      </w:r>
      <w:r w:rsidRPr="007447D7">
        <w:rPr>
          <w:rtl/>
        </w:rPr>
        <w:t xml:space="preserve"> 4 : 322</w:t>
      </w:r>
    </w:p>
    <w:p w:rsidR="007E17A4" w:rsidRDefault="007E17A4" w:rsidP="004E2CF9">
      <w:pPr>
        <w:pStyle w:val="libAlaem"/>
        <w:rPr>
          <w:rtl/>
        </w:rPr>
      </w:pPr>
      <w:r w:rsidRPr="007447D7">
        <w:rPr>
          <w:rtl/>
          <w:lang w:bidi="fa-IR"/>
        </w:rPr>
        <w:t xml:space="preserve">سورة ق (50) </w:t>
      </w:r>
    </w:p>
    <w:p w:rsidR="007E17A4" w:rsidRPr="007447D7" w:rsidRDefault="007E17A4" w:rsidP="004E2CF9">
      <w:pPr>
        <w:pStyle w:val="libAlaem"/>
        <w:rPr>
          <w:rtl/>
        </w:rPr>
      </w:pPr>
      <w:r w:rsidRPr="007447D7">
        <w:rPr>
          <w:rtl/>
        </w:rPr>
        <w:t>(</w:t>
      </w:r>
      <w:r w:rsidRPr="004E2CF9">
        <w:rPr>
          <w:rStyle w:val="libAieChar"/>
          <w:rtl/>
        </w:rPr>
        <w:t xml:space="preserve"> قَدْ عَلِمْنا ما تَنْقُصُ الْأَرْضُ مِنْهُمْ </w:t>
      </w:r>
      <w:r w:rsidRPr="004E2CF9">
        <w:rPr>
          <w:rStyle w:val="libAlaemChar"/>
          <w:rtl/>
        </w:rPr>
        <w:t>)</w:t>
      </w:r>
      <w:r>
        <w:rPr>
          <w:rtl/>
        </w:rPr>
        <w:t xml:space="preserve"> ..</w:t>
      </w:r>
      <w:r w:rsidRPr="007447D7">
        <w:rPr>
          <w:rtl/>
        </w:rPr>
        <w:t>. (4)</w:t>
      </w:r>
      <w:r>
        <w:rPr>
          <w:rFonts w:hint="cs"/>
          <w:rtl/>
        </w:rPr>
        <w:t xml:space="preserve"> </w:t>
      </w:r>
      <w:r>
        <w:rPr>
          <w:rFonts w:hint="cs"/>
          <w:rtl/>
        </w:rPr>
        <w:tab/>
      </w:r>
      <w:r w:rsidRPr="007447D7">
        <w:rPr>
          <w:rtl/>
        </w:rPr>
        <w:t xml:space="preserve"> 2 : 125</w:t>
      </w:r>
    </w:p>
    <w:p w:rsidR="007E17A4" w:rsidRPr="007447D7" w:rsidRDefault="007E17A4" w:rsidP="007E17A4">
      <w:pPr>
        <w:pStyle w:val="TOC3"/>
        <w:rPr>
          <w:rtl/>
        </w:rPr>
      </w:pPr>
      <w:r w:rsidRPr="004E2CF9">
        <w:rPr>
          <w:rStyle w:val="libAlaemChar"/>
          <w:rtl/>
        </w:rPr>
        <w:t>(</w:t>
      </w:r>
      <w:r w:rsidRPr="004E2CF9">
        <w:rPr>
          <w:rStyle w:val="libAieChar"/>
          <w:rtl/>
        </w:rPr>
        <w:t xml:space="preserve"> تَقُولُ هَلْ مِنْ مَزِيدٍ </w:t>
      </w:r>
      <w:r w:rsidRPr="004E2CF9">
        <w:rPr>
          <w:rStyle w:val="libAlaemChar"/>
          <w:rtl/>
        </w:rPr>
        <w:t>)</w:t>
      </w:r>
      <w:r w:rsidRPr="007447D7">
        <w:rPr>
          <w:rtl/>
        </w:rPr>
        <w:t xml:space="preserve"> (30)</w:t>
      </w:r>
      <w:r>
        <w:rPr>
          <w:rFonts w:hint="cs"/>
          <w:rtl/>
        </w:rPr>
        <w:t xml:space="preserve"> </w:t>
      </w:r>
      <w:r>
        <w:rPr>
          <w:rFonts w:hint="cs"/>
          <w:rtl/>
        </w:rPr>
        <w:tab/>
      </w:r>
      <w:r w:rsidRPr="007447D7">
        <w:rPr>
          <w:rtl/>
        </w:rPr>
        <w:t xml:space="preserve"> 4 : 120</w:t>
      </w:r>
    </w:p>
    <w:p w:rsidR="007E17A4" w:rsidRPr="007447D7" w:rsidRDefault="007E17A4" w:rsidP="007E17A4">
      <w:pPr>
        <w:pStyle w:val="TOC3"/>
        <w:rPr>
          <w:rtl/>
        </w:rPr>
      </w:pPr>
      <w:r w:rsidRPr="004E2CF9">
        <w:rPr>
          <w:rStyle w:val="libAlaemChar"/>
          <w:rtl/>
        </w:rPr>
        <w:t>(</w:t>
      </w:r>
      <w:r w:rsidRPr="004E2CF9">
        <w:rPr>
          <w:rStyle w:val="libAieChar"/>
          <w:rtl/>
        </w:rPr>
        <w:t xml:space="preserve"> وَأُزْلِفَتِ الْجَنَّةُ لِلْمُتَّقِينَ </w:t>
      </w:r>
      <w:r w:rsidRPr="004E2CF9">
        <w:rPr>
          <w:rStyle w:val="libAlaemChar"/>
          <w:rtl/>
        </w:rPr>
        <w:t>)</w:t>
      </w:r>
      <w:r w:rsidRPr="007447D7">
        <w:rPr>
          <w:rtl/>
        </w:rPr>
        <w:t xml:space="preserve"> (31)</w:t>
      </w:r>
      <w:r>
        <w:rPr>
          <w:rFonts w:hint="cs"/>
          <w:rtl/>
        </w:rPr>
        <w:t xml:space="preserve"> </w:t>
      </w:r>
      <w:r>
        <w:rPr>
          <w:rFonts w:hint="cs"/>
          <w:rtl/>
        </w:rPr>
        <w:tab/>
      </w:r>
      <w:r w:rsidRPr="007447D7">
        <w:rPr>
          <w:rtl/>
        </w:rPr>
        <w:t xml:space="preserve"> 4 : 317</w:t>
      </w:r>
    </w:p>
    <w:p w:rsidR="007E17A4" w:rsidRPr="007447D7" w:rsidRDefault="007E17A4" w:rsidP="007E17A4">
      <w:pPr>
        <w:pStyle w:val="TOC3"/>
        <w:rPr>
          <w:rtl/>
        </w:rPr>
      </w:pPr>
      <w:r w:rsidRPr="004E2CF9">
        <w:rPr>
          <w:rStyle w:val="libAlaemChar"/>
          <w:rtl/>
        </w:rPr>
        <w:t>(</w:t>
      </w:r>
      <w:r w:rsidRPr="004E2CF9">
        <w:rPr>
          <w:rStyle w:val="libAieChar"/>
          <w:rtl/>
        </w:rPr>
        <w:t xml:space="preserve"> يَوْمَ تَشَقَّقُ الْأَرْضُ عَنْهُمْ سِراعاً </w:t>
      </w:r>
      <w:r w:rsidRPr="004E2CF9">
        <w:rPr>
          <w:rStyle w:val="libAlaemChar"/>
          <w:rtl/>
        </w:rPr>
        <w:t>)</w:t>
      </w:r>
      <w:r>
        <w:rPr>
          <w:rtl/>
        </w:rPr>
        <w:t xml:space="preserve"> ..</w:t>
      </w:r>
      <w:r w:rsidRPr="007447D7">
        <w:rPr>
          <w:rtl/>
        </w:rPr>
        <w:t>. (44)</w:t>
      </w:r>
      <w:r>
        <w:rPr>
          <w:rFonts w:hint="cs"/>
          <w:rtl/>
        </w:rPr>
        <w:t xml:space="preserve"> </w:t>
      </w:r>
      <w:r>
        <w:rPr>
          <w:rFonts w:hint="cs"/>
          <w:rtl/>
        </w:rPr>
        <w:tab/>
      </w:r>
      <w:r w:rsidRPr="007447D7">
        <w:rPr>
          <w:rtl/>
        </w:rPr>
        <w:t xml:space="preserve"> 4 : 280</w:t>
      </w:r>
    </w:p>
    <w:p w:rsidR="007E17A4" w:rsidRDefault="007E17A4" w:rsidP="004E2CF9">
      <w:pPr>
        <w:pStyle w:val="libAlaem"/>
        <w:rPr>
          <w:rtl/>
        </w:rPr>
      </w:pPr>
      <w:r w:rsidRPr="007447D7">
        <w:rPr>
          <w:rtl/>
          <w:lang w:bidi="fa-IR"/>
        </w:rPr>
        <w:t xml:space="preserve">سورة الذاريات (51) </w:t>
      </w:r>
    </w:p>
    <w:p w:rsidR="007E17A4" w:rsidRPr="007447D7" w:rsidRDefault="007E17A4" w:rsidP="004E2CF9">
      <w:pPr>
        <w:pStyle w:val="libAlaem"/>
        <w:rPr>
          <w:rtl/>
        </w:rPr>
      </w:pPr>
      <w:r w:rsidRPr="007447D7">
        <w:rPr>
          <w:rtl/>
        </w:rPr>
        <w:t>(</w:t>
      </w:r>
      <w:r w:rsidRPr="004E2CF9">
        <w:rPr>
          <w:rStyle w:val="libAieChar"/>
          <w:rtl/>
        </w:rPr>
        <w:t xml:space="preserve"> وَمِنْ كُلِّ شَيْءٍ خَلَقْنا زَوْجَيْنِ </w:t>
      </w:r>
      <w:r w:rsidRPr="004E2CF9">
        <w:rPr>
          <w:rStyle w:val="libAlaemChar"/>
          <w:rtl/>
        </w:rPr>
        <w:t>)</w:t>
      </w:r>
      <w:r w:rsidRPr="007447D7">
        <w:rPr>
          <w:rtl/>
        </w:rPr>
        <w:t xml:space="preserve"> (49)</w:t>
      </w:r>
      <w:r>
        <w:rPr>
          <w:rFonts w:hint="cs"/>
          <w:rtl/>
        </w:rPr>
        <w:t xml:space="preserve"> </w:t>
      </w:r>
      <w:r>
        <w:rPr>
          <w:rFonts w:hint="cs"/>
          <w:rtl/>
        </w:rPr>
        <w:tab/>
      </w:r>
      <w:r w:rsidRPr="007447D7">
        <w:rPr>
          <w:rtl/>
        </w:rPr>
        <w:t xml:space="preserve"> 1 : 87</w:t>
      </w:r>
    </w:p>
    <w:p w:rsidR="007E17A4" w:rsidRPr="007447D7" w:rsidRDefault="007E17A4" w:rsidP="007E17A4">
      <w:pPr>
        <w:pStyle w:val="TOC3"/>
        <w:rPr>
          <w:rtl/>
        </w:rPr>
      </w:pPr>
      <w:r w:rsidRPr="004E2CF9">
        <w:rPr>
          <w:rStyle w:val="libAlaemChar"/>
          <w:rtl/>
        </w:rPr>
        <w:t>(</w:t>
      </w:r>
      <w:r w:rsidRPr="004E2CF9">
        <w:rPr>
          <w:rStyle w:val="libAieChar"/>
          <w:rtl/>
        </w:rPr>
        <w:t xml:space="preserve"> ما خَلَقْتُ الْجِنَّ وَالْإِنْسَ إِلاَّ لِيَعْبُدُونِ </w:t>
      </w:r>
      <w:r w:rsidRPr="004E2CF9">
        <w:rPr>
          <w:rStyle w:val="libAlaemChar"/>
          <w:rtl/>
        </w:rPr>
        <w:t>)</w:t>
      </w:r>
      <w:r w:rsidRPr="007447D7">
        <w:rPr>
          <w:rtl/>
        </w:rPr>
        <w:t xml:space="preserve"> (56)</w:t>
      </w:r>
      <w:r>
        <w:rPr>
          <w:rFonts w:hint="cs"/>
          <w:rtl/>
        </w:rPr>
        <w:t xml:space="preserve"> </w:t>
      </w:r>
      <w:r>
        <w:rPr>
          <w:rFonts w:hint="cs"/>
          <w:rtl/>
        </w:rPr>
        <w:tab/>
      </w:r>
      <w:r w:rsidRPr="007447D7">
        <w:rPr>
          <w:rtl/>
        </w:rPr>
        <w:t xml:space="preserve"> 2 : 399</w:t>
      </w:r>
    </w:p>
    <w:p w:rsidR="007E17A4" w:rsidRPr="007447D7" w:rsidRDefault="007E17A4" w:rsidP="007E17A4">
      <w:pPr>
        <w:pStyle w:val="TOC3"/>
        <w:rPr>
          <w:rtl/>
        </w:rPr>
      </w:pPr>
      <w:r w:rsidRPr="004E2CF9">
        <w:rPr>
          <w:rStyle w:val="libAlaemChar"/>
          <w:rtl/>
        </w:rPr>
        <w:t>(</w:t>
      </w:r>
      <w:r w:rsidRPr="004E2CF9">
        <w:rPr>
          <w:rStyle w:val="libAieChar"/>
          <w:rtl/>
        </w:rPr>
        <w:t xml:space="preserve"> إِنَّ اللهَ هُوَ الرَّزَّاقُ </w:t>
      </w:r>
      <w:r w:rsidRPr="004E2CF9">
        <w:rPr>
          <w:rStyle w:val="libAlaemChar"/>
          <w:rtl/>
        </w:rPr>
        <w:t>)</w:t>
      </w:r>
      <w:r w:rsidRPr="007447D7">
        <w:rPr>
          <w:rtl/>
        </w:rPr>
        <w:t xml:space="preserve"> (58)</w:t>
      </w:r>
      <w:r>
        <w:rPr>
          <w:rFonts w:hint="cs"/>
          <w:rtl/>
        </w:rPr>
        <w:t xml:space="preserve"> </w:t>
      </w:r>
      <w:r>
        <w:rPr>
          <w:rFonts w:hint="cs"/>
          <w:rtl/>
        </w:rPr>
        <w:tab/>
      </w:r>
      <w:r w:rsidRPr="007447D7">
        <w:rPr>
          <w:rtl/>
        </w:rPr>
        <w:t xml:space="preserve"> 3 : 212</w:t>
      </w:r>
    </w:p>
    <w:p w:rsidR="007E17A4" w:rsidRDefault="007E17A4" w:rsidP="004E2CF9">
      <w:pPr>
        <w:pStyle w:val="libCenterBold2"/>
        <w:rPr>
          <w:rtl/>
        </w:rPr>
      </w:pPr>
      <w:r w:rsidRPr="007447D7">
        <w:rPr>
          <w:rtl/>
        </w:rPr>
        <w:t xml:space="preserve">سورة الطور (52) </w:t>
      </w:r>
    </w:p>
    <w:p w:rsidR="007E17A4" w:rsidRPr="007447D7" w:rsidRDefault="007E17A4" w:rsidP="007E17A4">
      <w:pPr>
        <w:pStyle w:val="TOC3"/>
        <w:rPr>
          <w:rtl/>
        </w:rPr>
      </w:pPr>
      <w:r w:rsidRPr="004E2CF9">
        <w:rPr>
          <w:rStyle w:val="libAlaemChar"/>
          <w:rtl/>
        </w:rPr>
        <w:t>(</w:t>
      </w:r>
      <w:r w:rsidRPr="004E2CF9">
        <w:rPr>
          <w:rStyle w:val="libAieChar"/>
          <w:rtl/>
        </w:rPr>
        <w:t xml:space="preserve"> إِنَّما تُجْزَوْنَ ما كُنْتُمْ تَعْمَلُونَ </w:t>
      </w:r>
      <w:r w:rsidRPr="004E2CF9">
        <w:rPr>
          <w:rStyle w:val="libAlaemChar"/>
          <w:rtl/>
        </w:rPr>
        <w:t>)</w:t>
      </w:r>
      <w:r w:rsidRPr="007447D7">
        <w:rPr>
          <w:rtl/>
        </w:rPr>
        <w:t xml:space="preserve"> (16)</w:t>
      </w:r>
      <w:r>
        <w:rPr>
          <w:rFonts w:hint="cs"/>
          <w:rtl/>
        </w:rPr>
        <w:t xml:space="preserve"> </w:t>
      </w:r>
      <w:r>
        <w:rPr>
          <w:rFonts w:hint="cs"/>
          <w:rtl/>
        </w:rPr>
        <w:tab/>
      </w:r>
      <w:r w:rsidRPr="007447D7">
        <w:rPr>
          <w:rtl/>
        </w:rPr>
        <w:t xml:space="preserve"> 2 : 426</w:t>
      </w:r>
    </w:p>
    <w:p w:rsidR="007E17A4" w:rsidRPr="007447D7" w:rsidRDefault="007E17A4" w:rsidP="007E17A4">
      <w:pPr>
        <w:pStyle w:val="TOC3"/>
        <w:rPr>
          <w:rtl/>
        </w:rPr>
      </w:pPr>
      <w:r w:rsidRPr="004E2CF9">
        <w:rPr>
          <w:rStyle w:val="libAlaemChar"/>
          <w:rtl/>
        </w:rPr>
        <w:t>(</w:t>
      </w:r>
      <w:r w:rsidRPr="004E2CF9">
        <w:rPr>
          <w:rStyle w:val="libAieChar"/>
          <w:rtl/>
        </w:rPr>
        <w:t xml:space="preserve"> كُلُوا وَاشْرَبُوا هَنِيئاً بِما كُنْتُمْ تَعْمَلُونَ </w:t>
      </w:r>
      <w:r w:rsidRPr="004E2CF9">
        <w:rPr>
          <w:rStyle w:val="libAlaemChar"/>
          <w:rtl/>
        </w:rPr>
        <w:t>)</w:t>
      </w:r>
      <w:r w:rsidRPr="007447D7">
        <w:rPr>
          <w:rtl/>
        </w:rPr>
        <w:t xml:space="preserve"> (19)</w:t>
      </w:r>
      <w:r>
        <w:rPr>
          <w:rFonts w:hint="cs"/>
          <w:rtl/>
        </w:rPr>
        <w:t xml:space="preserve"> </w:t>
      </w:r>
      <w:r>
        <w:rPr>
          <w:rFonts w:hint="cs"/>
          <w:rtl/>
        </w:rPr>
        <w:tab/>
      </w:r>
      <w:r w:rsidRPr="007447D7">
        <w:rPr>
          <w:rtl/>
        </w:rPr>
        <w:t xml:space="preserve"> 2 : 426</w:t>
      </w:r>
    </w:p>
    <w:p w:rsidR="007E17A4" w:rsidRPr="007447D7" w:rsidRDefault="007E17A4" w:rsidP="007E17A4">
      <w:pPr>
        <w:pStyle w:val="TOC3"/>
        <w:rPr>
          <w:rtl/>
        </w:rPr>
      </w:pPr>
      <w:r w:rsidRPr="004E2CF9">
        <w:rPr>
          <w:rStyle w:val="libAlaemChar"/>
          <w:rtl/>
        </w:rPr>
        <w:t>(</w:t>
      </w:r>
      <w:r w:rsidRPr="004E2CF9">
        <w:rPr>
          <w:rStyle w:val="libAieChar"/>
          <w:rtl/>
        </w:rPr>
        <w:t xml:space="preserve"> كُلُّ امْرِئٍ بِما كَسَبَ رَهِينٌ </w:t>
      </w:r>
      <w:r w:rsidRPr="004E2CF9">
        <w:rPr>
          <w:rStyle w:val="libAlaemChar"/>
          <w:rtl/>
        </w:rPr>
        <w:t>)</w:t>
      </w:r>
      <w:r w:rsidRPr="007447D7">
        <w:rPr>
          <w:rtl/>
        </w:rPr>
        <w:t xml:space="preserve"> (21)</w:t>
      </w:r>
      <w:r>
        <w:rPr>
          <w:rFonts w:hint="cs"/>
          <w:rtl/>
        </w:rPr>
        <w:t xml:space="preserve"> </w:t>
      </w:r>
      <w:r>
        <w:rPr>
          <w:rFonts w:hint="cs"/>
          <w:rtl/>
        </w:rPr>
        <w:tab/>
      </w:r>
      <w:r w:rsidRPr="007447D7">
        <w:rPr>
          <w:rtl/>
        </w:rPr>
        <w:t xml:space="preserve"> 2 : 438</w:t>
      </w:r>
    </w:p>
    <w:p w:rsidR="007E17A4" w:rsidRPr="007447D7" w:rsidRDefault="007E17A4" w:rsidP="007E17A4">
      <w:pPr>
        <w:pStyle w:val="TOC3"/>
        <w:rPr>
          <w:rtl/>
        </w:rPr>
      </w:pPr>
      <w:r w:rsidRPr="004E2CF9">
        <w:rPr>
          <w:rStyle w:val="libAlaemChar"/>
          <w:rtl/>
        </w:rPr>
        <w:t>(</w:t>
      </w:r>
      <w:r w:rsidRPr="004E2CF9">
        <w:rPr>
          <w:rStyle w:val="libAieChar"/>
          <w:rtl/>
        </w:rPr>
        <w:t xml:space="preserve"> وَأَمْدَدْناهُمْ بِفاكِهَةٍ وَلَحْمٍ مِمَّا يَشْتَهُونَ ... لُؤْلُؤٌ مَكْنُونٌ </w:t>
      </w:r>
      <w:r w:rsidRPr="004E2CF9">
        <w:rPr>
          <w:rStyle w:val="libAlaemChar"/>
          <w:rtl/>
        </w:rPr>
        <w:t>)</w:t>
      </w:r>
      <w:r w:rsidRPr="007447D7">
        <w:rPr>
          <w:rtl/>
        </w:rPr>
        <w:t xml:space="preserve"> ( 22</w:t>
      </w:r>
      <w:r>
        <w:rPr>
          <w:rtl/>
        </w:rPr>
        <w:t xml:space="preserve"> ـ </w:t>
      </w:r>
      <w:r w:rsidRPr="007447D7">
        <w:rPr>
          <w:rtl/>
        </w:rPr>
        <w:t>24 )</w:t>
      </w:r>
      <w:r>
        <w:rPr>
          <w:rFonts w:hint="cs"/>
          <w:rtl/>
        </w:rPr>
        <w:t xml:space="preserve"> </w:t>
      </w:r>
      <w:r>
        <w:rPr>
          <w:rFonts w:hint="cs"/>
          <w:rtl/>
        </w:rPr>
        <w:tab/>
      </w:r>
      <w:r w:rsidRPr="007447D7">
        <w:rPr>
          <w:rtl/>
        </w:rPr>
        <w:t xml:space="preserve"> 4 : 314</w:t>
      </w:r>
    </w:p>
    <w:p w:rsidR="007E17A4" w:rsidRDefault="007E17A4" w:rsidP="004E2CF9">
      <w:pPr>
        <w:pStyle w:val="libAlaem"/>
        <w:rPr>
          <w:rtl/>
        </w:rPr>
      </w:pPr>
      <w:r w:rsidRPr="007447D7">
        <w:rPr>
          <w:rtl/>
          <w:lang w:bidi="fa-IR"/>
        </w:rPr>
        <w:t xml:space="preserve">سورة النجم (53) </w:t>
      </w:r>
    </w:p>
    <w:p w:rsidR="007E17A4" w:rsidRPr="007447D7" w:rsidRDefault="007E17A4" w:rsidP="004E2CF9">
      <w:pPr>
        <w:pStyle w:val="libAlaem"/>
        <w:rPr>
          <w:rtl/>
        </w:rPr>
      </w:pPr>
      <w:r w:rsidRPr="007447D7">
        <w:rPr>
          <w:rtl/>
        </w:rPr>
        <w:t>(</w:t>
      </w:r>
      <w:r w:rsidRPr="004E2CF9">
        <w:rPr>
          <w:rStyle w:val="libAieChar"/>
          <w:rtl/>
        </w:rPr>
        <w:t xml:space="preserve"> وَالنَّجْمِ إِذا هَوى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3 : 262</w:t>
      </w:r>
    </w:p>
    <w:p w:rsidR="007E17A4"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ما ضَلَّ صاحِبُكُمْ ... ما كَذَبَ الْفُؤادُ </w:t>
      </w:r>
      <w:r w:rsidRPr="004E2CF9">
        <w:rPr>
          <w:rStyle w:val="libAlaemChar"/>
          <w:rtl/>
        </w:rPr>
        <w:t>)</w:t>
      </w:r>
      <w:r>
        <w:rPr>
          <w:rtl/>
        </w:rPr>
        <w:t xml:space="preserve"> ..</w:t>
      </w:r>
      <w:r w:rsidRPr="007447D7">
        <w:rPr>
          <w:rtl/>
        </w:rPr>
        <w:t>. ( 2</w:t>
      </w:r>
      <w:r>
        <w:rPr>
          <w:rtl/>
        </w:rPr>
        <w:t xml:space="preserve"> ـ </w:t>
      </w:r>
      <w:r w:rsidRPr="007447D7">
        <w:rPr>
          <w:rtl/>
        </w:rPr>
        <w:t>11 )</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2 : 422 </w:t>
      </w:r>
      <w:r>
        <w:rPr>
          <w:rtl/>
        </w:rPr>
        <w:t>و 3</w:t>
      </w:r>
      <w:r w:rsidRPr="007447D7">
        <w:rPr>
          <w:rtl/>
        </w:rPr>
        <w:t xml:space="preserve"> : 50</w:t>
      </w:r>
      <w:r>
        <w:rPr>
          <w:rtl/>
        </w:rPr>
        <w:t xml:space="preserve"> ، </w:t>
      </w:r>
      <w:r w:rsidRPr="007447D7">
        <w:rPr>
          <w:rtl/>
        </w:rPr>
        <w:t>51</w:t>
      </w:r>
      <w:r>
        <w:rPr>
          <w:rtl/>
        </w:rPr>
        <w:t xml:space="preserve"> ، </w:t>
      </w:r>
      <w:r w:rsidRPr="007447D7">
        <w:rPr>
          <w:rtl/>
        </w:rPr>
        <w:t>65</w:t>
      </w:r>
      <w:r>
        <w:rPr>
          <w:rtl/>
        </w:rPr>
        <w:t xml:space="preserve"> ، </w:t>
      </w:r>
      <w:r w:rsidRPr="007447D7">
        <w:rPr>
          <w:rtl/>
        </w:rPr>
        <w:t>230</w:t>
      </w:r>
      <w:r>
        <w:rPr>
          <w:rtl/>
        </w:rPr>
        <w:t xml:space="preserve"> ، </w:t>
      </w:r>
      <w:r w:rsidRPr="007447D7">
        <w:rPr>
          <w:rtl/>
        </w:rPr>
        <w:t>262</w:t>
      </w:r>
    </w:p>
    <w:p w:rsidR="007E17A4" w:rsidRPr="007447D7" w:rsidRDefault="007E17A4" w:rsidP="007E17A4">
      <w:pPr>
        <w:pStyle w:val="TOC3"/>
        <w:rPr>
          <w:rtl/>
        </w:rPr>
      </w:pPr>
      <w:r w:rsidRPr="004E2CF9">
        <w:rPr>
          <w:rStyle w:val="libAlaemChar"/>
          <w:rtl/>
        </w:rPr>
        <w:t>(</w:t>
      </w:r>
      <w:r w:rsidRPr="004E2CF9">
        <w:rPr>
          <w:rStyle w:val="libAieChar"/>
          <w:rtl/>
        </w:rPr>
        <w:t xml:space="preserve"> وَلَقَدْ رَآهُ نَزْلَةً أُخْرى </w:t>
      </w:r>
      <w:r w:rsidRPr="004E2CF9">
        <w:rPr>
          <w:rStyle w:val="libAlaemChar"/>
          <w:rtl/>
        </w:rPr>
        <w:t>)</w:t>
      </w:r>
      <w:r w:rsidRPr="007447D7">
        <w:rPr>
          <w:rtl/>
        </w:rPr>
        <w:t xml:space="preserve"> (13)</w:t>
      </w:r>
      <w:r>
        <w:rPr>
          <w:rFonts w:hint="cs"/>
          <w:rtl/>
        </w:rPr>
        <w:t xml:space="preserve"> </w:t>
      </w:r>
      <w:r>
        <w:rPr>
          <w:rFonts w:hint="cs"/>
          <w:rtl/>
        </w:rPr>
        <w:tab/>
      </w:r>
      <w:r w:rsidRPr="007447D7">
        <w:rPr>
          <w:rtl/>
        </w:rPr>
        <w:t xml:space="preserve"> 2 : 359 </w:t>
      </w:r>
      <w:r>
        <w:rPr>
          <w:rtl/>
        </w:rPr>
        <w:t>و 4</w:t>
      </w:r>
      <w:r w:rsidRPr="007447D7">
        <w:rPr>
          <w:rtl/>
        </w:rPr>
        <w:t xml:space="preserve"> : 225</w:t>
      </w:r>
      <w:r>
        <w:rPr>
          <w:rtl/>
        </w:rPr>
        <w:t xml:space="preserve"> ، </w:t>
      </w:r>
      <w:r w:rsidRPr="007447D7">
        <w:rPr>
          <w:rtl/>
        </w:rPr>
        <w:t>317</w:t>
      </w:r>
    </w:p>
    <w:p w:rsidR="007E17A4" w:rsidRPr="007447D7" w:rsidRDefault="007E17A4" w:rsidP="007E17A4">
      <w:pPr>
        <w:pStyle w:val="TOC3"/>
        <w:rPr>
          <w:rtl/>
        </w:rPr>
      </w:pPr>
      <w:r w:rsidRPr="004E2CF9">
        <w:rPr>
          <w:rStyle w:val="libAlaemChar"/>
          <w:rtl/>
        </w:rPr>
        <w:t>(</w:t>
      </w:r>
      <w:r w:rsidRPr="004E2CF9">
        <w:rPr>
          <w:rStyle w:val="libAieChar"/>
          <w:rtl/>
        </w:rPr>
        <w:t xml:space="preserve"> عِنْدَ سِدْرَةِ الْمُنْتَهى</w:t>
      </w:r>
      <w:r w:rsidRPr="004E2CF9">
        <w:rPr>
          <w:rStyle w:val="libAieChar"/>
          <w:rFonts w:hint="cs"/>
          <w:rtl/>
        </w:rPr>
        <w:t xml:space="preserve"> </w:t>
      </w:r>
      <w:r w:rsidRPr="004E2CF9">
        <w:rPr>
          <w:rStyle w:val="libAieChar"/>
          <w:rtl/>
        </w:rPr>
        <w:t xml:space="preserve">* عِنْدَها جَنَّةُ الْمَأْوى </w:t>
      </w:r>
      <w:r w:rsidRPr="004E2CF9">
        <w:rPr>
          <w:rStyle w:val="libAlaemChar"/>
          <w:rtl/>
        </w:rPr>
        <w:t>)</w:t>
      </w:r>
      <w:r w:rsidRPr="007447D7">
        <w:rPr>
          <w:rtl/>
        </w:rPr>
        <w:t xml:space="preserve"> ( 14</w:t>
      </w:r>
      <w:r>
        <w:rPr>
          <w:rtl/>
        </w:rPr>
        <w:t xml:space="preserve"> ـ </w:t>
      </w:r>
      <w:r w:rsidRPr="007447D7">
        <w:rPr>
          <w:rtl/>
        </w:rPr>
        <w:t>15 )</w:t>
      </w:r>
      <w:r>
        <w:rPr>
          <w:rFonts w:hint="cs"/>
          <w:rtl/>
        </w:rPr>
        <w:t xml:space="preserve"> </w:t>
      </w:r>
      <w:r>
        <w:rPr>
          <w:rFonts w:hint="cs"/>
          <w:rtl/>
        </w:rPr>
        <w:tab/>
      </w:r>
      <w:r w:rsidRPr="007447D7">
        <w:rPr>
          <w:rtl/>
        </w:rPr>
        <w:t xml:space="preserve"> 4 : 225</w:t>
      </w:r>
      <w:r>
        <w:rPr>
          <w:rtl/>
        </w:rPr>
        <w:t xml:space="preserve"> ، </w:t>
      </w:r>
      <w:r w:rsidRPr="007447D7">
        <w:rPr>
          <w:rtl/>
        </w:rPr>
        <w:t>317</w:t>
      </w:r>
    </w:p>
    <w:p w:rsidR="007E17A4" w:rsidRPr="007447D7" w:rsidRDefault="007E17A4" w:rsidP="007E17A4">
      <w:pPr>
        <w:pStyle w:val="TOC3"/>
        <w:rPr>
          <w:rtl/>
        </w:rPr>
      </w:pPr>
      <w:r w:rsidRPr="004E2CF9">
        <w:rPr>
          <w:rStyle w:val="libAlaemChar"/>
          <w:rtl/>
        </w:rPr>
        <w:t>(</w:t>
      </w:r>
      <w:r w:rsidRPr="004E2CF9">
        <w:rPr>
          <w:rStyle w:val="libAieChar"/>
          <w:rtl/>
        </w:rPr>
        <w:t xml:space="preserve"> إِنَّ الظَّنَّ لا يُغْنِي مِنَ الْحَقِّ شَيْئاً </w:t>
      </w:r>
      <w:r w:rsidRPr="004E2CF9">
        <w:rPr>
          <w:rStyle w:val="libAlaemChar"/>
          <w:rtl/>
        </w:rPr>
        <w:t>)</w:t>
      </w:r>
      <w:r w:rsidRPr="007447D7">
        <w:rPr>
          <w:rtl/>
        </w:rPr>
        <w:t xml:space="preserve"> (28)</w:t>
      </w:r>
      <w:r>
        <w:rPr>
          <w:rFonts w:hint="cs"/>
          <w:rtl/>
        </w:rPr>
        <w:t xml:space="preserve"> </w:t>
      </w:r>
      <w:r>
        <w:rPr>
          <w:rFonts w:hint="cs"/>
          <w:rtl/>
        </w:rPr>
        <w:tab/>
      </w:r>
      <w:r w:rsidRPr="007447D7">
        <w:rPr>
          <w:rtl/>
        </w:rPr>
        <w:t xml:space="preserve"> 3 : 356</w:t>
      </w:r>
    </w:p>
    <w:p w:rsidR="007E17A4" w:rsidRPr="007447D7" w:rsidRDefault="007E17A4" w:rsidP="007E17A4">
      <w:pPr>
        <w:pStyle w:val="TOC3"/>
        <w:rPr>
          <w:rtl/>
        </w:rPr>
      </w:pPr>
      <w:r w:rsidRPr="004E2CF9">
        <w:rPr>
          <w:rStyle w:val="libAlaemChar"/>
          <w:rtl/>
        </w:rPr>
        <w:t>(</w:t>
      </w:r>
      <w:r w:rsidRPr="004E2CF9">
        <w:rPr>
          <w:rStyle w:val="libAieChar"/>
          <w:rtl/>
        </w:rPr>
        <w:t xml:space="preserve"> لِيَجْزِيَ الَّذِينَ أَساؤُا بِما عَمِلُوا </w:t>
      </w:r>
      <w:r w:rsidRPr="004E2CF9">
        <w:rPr>
          <w:rStyle w:val="libAlaemChar"/>
          <w:rtl/>
        </w:rPr>
        <w:t>)</w:t>
      </w:r>
      <w:r>
        <w:rPr>
          <w:rtl/>
        </w:rPr>
        <w:t xml:space="preserve"> ..</w:t>
      </w:r>
      <w:r w:rsidRPr="007447D7">
        <w:rPr>
          <w:rtl/>
        </w:rPr>
        <w:t>. (31)</w:t>
      </w:r>
      <w:r>
        <w:rPr>
          <w:rFonts w:hint="cs"/>
          <w:rtl/>
        </w:rPr>
        <w:t xml:space="preserve"> </w:t>
      </w:r>
      <w:r>
        <w:rPr>
          <w:rFonts w:hint="cs"/>
          <w:rtl/>
        </w:rPr>
        <w:tab/>
      </w:r>
      <w:r w:rsidRPr="007447D7">
        <w:rPr>
          <w:rtl/>
        </w:rPr>
        <w:t xml:space="preserve"> 2 : 426</w:t>
      </w:r>
      <w:r>
        <w:rPr>
          <w:rtl/>
        </w:rPr>
        <w:t xml:space="preserve"> ، </w:t>
      </w:r>
      <w:r w:rsidRPr="007447D7">
        <w:rPr>
          <w:rtl/>
        </w:rPr>
        <w:t>437</w:t>
      </w:r>
    </w:p>
    <w:p w:rsidR="007E17A4" w:rsidRPr="007447D7" w:rsidRDefault="007E17A4" w:rsidP="007E17A4">
      <w:pPr>
        <w:pStyle w:val="TOC3"/>
        <w:rPr>
          <w:rtl/>
        </w:rPr>
      </w:pPr>
      <w:r w:rsidRPr="004E2CF9">
        <w:rPr>
          <w:rStyle w:val="libAlaemChar"/>
          <w:rtl/>
        </w:rPr>
        <w:t>(</w:t>
      </w:r>
      <w:r w:rsidRPr="004E2CF9">
        <w:rPr>
          <w:rStyle w:val="libAieChar"/>
          <w:rtl/>
        </w:rPr>
        <w:t xml:space="preserve"> أَنْ لَيْسَ لِلْإِنْسانِ إِلاَّ ما سَعى </w:t>
      </w:r>
      <w:r w:rsidRPr="004E2CF9">
        <w:rPr>
          <w:rStyle w:val="libAlaemChar"/>
          <w:rtl/>
        </w:rPr>
        <w:t>)</w:t>
      </w:r>
      <w:r w:rsidRPr="007447D7">
        <w:rPr>
          <w:rtl/>
        </w:rPr>
        <w:t xml:space="preserve"> (39)</w:t>
      </w:r>
      <w:r>
        <w:rPr>
          <w:rFonts w:hint="cs"/>
          <w:rtl/>
        </w:rPr>
        <w:t xml:space="preserve"> </w:t>
      </w:r>
      <w:r>
        <w:rPr>
          <w:rFonts w:hint="cs"/>
          <w:rtl/>
        </w:rPr>
        <w:tab/>
      </w:r>
      <w:r w:rsidRPr="007447D7">
        <w:rPr>
          <w:rtl/>
        </w:rPr>
        <w:t xml:space="preserve"> 2 : 417</w:t>
      </w:r>
    </w:p>
    <w:p w:rsidR="007E17A4" w:rsidRPr="007447D7" w:rsidRDefault="007E17A4" w:rsidP="007E17A4">
      <w:pPr>
        <w:pStyle w:val="TOC3"/>
        <w:rPr>
          <w:rtl/>
        </w:rPr>
      </w:pPr>
      <w:r w:rsidRPr="004E2CF9">
        <w:rPr>
          <w:rStyle w:val="libAlaemChar"/>
          <w:rtl/>
        </w:rPr>
        <w:t>(</w:t>
      </w:r>
      <w:r w:rsidRPr="004E2CF9">
        <w:rPr>
          <w:rStyle w:val="libAieChar"/>
          <w:rtl/>
        </w:rPr>
        <w:t xml:space="preserve"> أَنَّهُ هُوَ أَضْحَكَ وَأَبْكى </w:t>
      </w:r>
      <w:r w:rsidRPr="004E2CF9">
        <w:rPr>
          <w:rStyle w:val="libAlaemChar"/>
          <w:rtl/>
        </w:rPr>
        <w:t>)</w:t>
      </w:r>
      <w:r w:rsidRPr="007447D7">
        <w:rPr>
          <w:rtl/>
        </w:rPr>
        <w:t xml:space="preserve"> (43)</w:t>
      </w:r>
      <w:r>
        <w:rPr>
          <w:rFonts w:hint="cs"/>
          <w:rtl/>
        </w:rPr>
        <w:t xml:space="preserve"> </w:t>
      </w:r>
      <w:r>
        <w:rPr>
          <w:rFonts w:hint="cs"/>
          <w:rtl/>
        </w:rPr>
        <w:tab/>
      </w:r>
      <w:r w:rsidRPr="007447D7">
        <w:rPr>
          <w:rtl/>
        </w:rPr>
        <w:t xml:space="preserve"> 2 : 436</w:t>
      </w:r>
    </w:p>
    <w:p w:rsidR="007E17A4" w:rsidRDefault="007E17A4" w:rsidP="004E2CF9">
      <w:pPr>
        <w:pStyle w:val="libAlaem"/>
        <w:rPr>
          <w:rtl/>
        </w:rPr>
      </w:pPr>
      <w:r w:rsidRPr="007447D7">
        <w:rPr>
          <w:rtl/>
          <w:lang w:bidi="fa-IR"/>
        </w:rPr>
        <w:t xml:space="preserve">سورة القمر (54) </w:t>
      </w:r>
    </w:p>
    <w:p w:rsidR="007E17A4" w:rsidRPr="007447D7" w:rsidRDefault="007E17A4" w:rsidP="004E2CF9">
      <w:pPr>
        <w:pStyle w:val="libAlaem"/>
        <w:rPr>
          <w:rtl/>
        </w:rPr>
      </w:pPr>
      <w:r w:rsidRPr="007447D7">
        <w:rPr>
          <w:rtl/>
        </w:rPr>
        <w:t>(</w:t>
      </w:r>
      <w:r w:rsidRPr="004E2CF9">
        <w:rPr>
          <w:rStyle w:val="libAieChar"/>
          <w:rtl/>
        </w:rPr>
        <w:t xml:space="preserve"> اقْتَرَبَتِ السَّاعَةُ وَانْشَقَّ الْقَمَرُ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3 : 51</w:t>
      </w:r>
    </w:p>
    <w:p w:rsidR="007E17A4" w:rsidRPr="007447D7" w:rsidRDefault="007E17A4" w:rsidP="007E17A4">
      <w:pPr>
        <w:pStyle w:val="TOC3"/>
        <w:rPr>
          <w:rtl/>
        </w:rPr>
      </w:pPr>
      <w:r w:rsidRPr="004E2CF9">
        <w:rPr>
          <w:rStyle w:val="libAlaemChar"/>
          <w:rtl/>
        </w:rPr>
        <w:t>(</w:t>
      </w:r>
      <w:r w:rsidRPr="004E2CF9">
        <w:rPr>
          <w:rStyle w:val="libAieChar"/>
          <w:rtl/>
        </w:rPr>
        <w:t xml:space="preserve"> سَيَعْلَمُونَ غَداً مَنِ الْكَذَّابُ الْأَشِرُ </w:t>
      </w:r>
      <w:r w:rsidRPr="004E2CF9">
        <w:rPr>
          <w:rStyle w:val="libAlaemChar"/>
          <w:rtl/>
        </w:rPr>
        <w:t>)</w:t>
      </w:r>
      <w:r w:rsidRPr="007447D7">
        <w:rPr>
          <w:rtl/>
        </w:rPr>
        <w:t xml:space="preserve"> (26)</w:t>
      </w:r>
      <w:r>
        <w:rPr>
          <w:rFonts w:hint="cs"/>
          <w:rtl/>
        </w:rPr>
        <w:t xml:space="preserve"> </w:t>
      </w:r>
      <w:r>
        <w:rPr>
          <w:rFonts w:hint="cs"/>
          <w:rtl/>
        </w:rPr>
        <w:tab/>
      </w:r>
      <w:r w:rsidRPr="007447D7">
        <w:rPr>
          <w:rtl/>
        </w:rPr>
        <w:t xml:space="preserve"> 4 : 250</w:t>
      </w:r>
    </w:p>
    <w:p w:rsidR="007E17A4" w:rsidRDefault="007E17A4" w:rsidP="004E2CF9">
      <w:pPr>
        <w:pStyle w:val="libCenterBold2"/>
        <w:rPr>
          <w:rtl/>
        </w:rPr>
      </w:pPr>
      <w:r w:rsidRPr="007447D7">
        <w:rPr>
          <w:rtl/>
        </w:rPr>
        <w:t xml:space="preserve">سورة الرحمن (55) </w:t>
      </w:r>
    </w:p>
    <w:p w:rsidR="007E17A4" w:rsidRPr="007447D7" w:rsidRDefault="007E17A4" w:rsidP="007E17A4">
      <w:pPr>
        <w:pStyle w:val="TOC3"/>
        <w:rPr>
          <w:rtl/>
        </w:rPr>
      </w:pPr>
      <w:r w:rsidRPr="004E2CF9">
        <w:rPr>
          <w:rStyle w:val="libAlaemChar"/>
          <w:rtl/>
        </w:rPr>
        <w:t>(</w:t>
      </w:r>
      <w:r w:rsidRPr="004E2CF9">
        <w:rPr>
          <w:rStyle w:val="libAieChar"/>
          <w:rtl/>
        </w:rPr>
        <w:t xml:space="preserve"> فَبِأَيِّ آلاءِ رَبِّكُما تُكَذِّبانِ </w:t>
      </w:r>
      <w:r w:rsidRPr="004E2CF9">
        <w:rPr>
          <w:rStyle w:val="libAlaemChar"/>
          <w:rtl/>
        </w:rPr>
        <w:t>)</w:t>
      </w:r>
      <w:r w:rsidRPr="007447D7">
        <w:rPr>
          <w:rtl/>
        </w:rPr>
        <w:t xml:space="preserve"> (13)</w:t>
      </w:r>
      <w:r>
        <w:rPr>
          <w:rFonts w:hint="cs"/>
          <w:rtl/>
        </w:rPr>
        <w:t xml:space="preserve"> </w:t>
      </w:r>
      <w:r>
        <w:rPr>
          <w:rFonts w:hint="cs"/>
          <w:rtl/>
        </w:rPr>
        <w:tab/>
      </w:r>
      <w:r w:rsidRPr="007447D7">
        <w:rPr>
          <w:rtl/>
        </w:rPr>
        <w:t xml:space="preserve"> 3 : 96</w:t>
      </w:r>
    </w:p>
    <w:p w:rsidR="007E17A4" w:rsidRPr="007447D7" w:rsidRDefault="007E17A4" w:rsidP="007E17A4">
      <w:pPr>
        <w:pStyle w:val="TOC3"/>
        <w:rPr>
          <w:rtl/>
        </w:rPr>
      </w:pPr>
      <w:r w:rsidRPr="004E2CF9">
        <w:rPr>
          <w:rStyle w:val="libAlaemChar"/>
          <w:rtl/>
        </w:rPr>
        <w:t>(</w:t>
      </w:r>
      <w:r w:rsidRPr="004E2CF9">
        <w:rPr>
          <w:rStyle w:val="libAieChar"/>
          <w:rtl/>
        </w:rPr>
        <w:t xml:space="preserve"> خَلَقَ الْإِنْسانَ مِنْ صَلْصالٍ كَالْفَخَّارِ </w:t>
      </w:r>
      <w:r w:rsidRPr="004E2CF9">
        <w:rPr>
          <w:rStyle w:val="libAlaemChar"/>
          <w:rtl/>
        </w:rPr>
        <w:t>)</w:t>
      </w:r>
      <w:r>
        <w:rPr>
          <w:rtl/>
        </w:rPr>
        <w:t xml:space="preserve"> ..</w:t>
      </w:r>
      <w:r w:rsidRPr="007447D7">
        <w:rPr>
          <w:rtl/>
        </w:rPr>
        <w:t>. (14)</w:t>
      </w:r>
      <w:r>
        <w:rPr>
          <w:rFonts w:hint="cs"/>
          <w:rtl/>
        </w:rPr>
        <w:t xml:space="preserve"> </w:t>
      </w:r>
      <w:r>
        <w:rPr>
          <w:rFonts w:hint="cs"/>
          <w:rtl/>
        </w:rPr>
        <w:tab/>
      </w:r>
      <w:r w:rsidRPr="007447D7">
        <w:rPr>
          <w:rtl/>
        </w:rPr>
        <w:t xml:space="preserve"> 1 : 190</w:t>
      </w:r>
    </w:p>
    <w:p w:rsidR="007E17A4" w:rsidRPr="007447D7" w:rsidRDefault="007E17A4" w:rsidP="007E17A4">
      <w:pPr>
        <w:pStyle w:val="TOC3"/>
        <w:rPr>
          <w:rtl/>
        </w:rPr>
      </w:pPr>
      <w:r w:rsidRPr="004E2CF9">
        <w:rPr>
          <w:rStyle w:val="libAlaemChar"/>
          <w:rtl/>
        </w:rPr>
        <w:t>(</w:t>
      </w:r>
      <w:r w:rsidRPr="004E2CF9">
        <w:rPr>
          <w:rStyle w:val="libAieChar"/>
          <w:rtl/>
        </w:rPr>
        <w:t xml:space="preserve"> مَرَجَ الْبَحْرَيْنِ يَلْتَقِيانِ ... يَخْرُجُ مِنْهُمَا اللُّؤْلُؤُ وَالْمَرْجانُ </w:t>
      </w:r>
      <w:r w:rsidRPr="004E2CF9">
        <w:rPr>
          <w:rStyle w:val="libAlaemChar"/>
          <w:rtl/>
        </w:rPr>
        <w:t>)</w:t>
      </w:r>
      <w:r w:rsidRPr="007447D7">
        <w:rPr>
          <w:rtl/>
        </w:rPr>
        <w:t xml:space="preserve"> ( 19</w:t>
      </w:r>
      <w:r>
        <w:rPr>
          <w:rtl/>
        </w:rPr>
        <w:t xml:space="preserve"> ـ </w:t>
      </w:r>
      <w:r w:rsidRPr="007447D7">
        <w:rPr>
          <w:rtl/>
        </w:rPr>
        <w:t>22 )</w:t>
      </w:r>
      <w:r>
        <w:rPr>
          <w:rFonts w:hint="cs"/>
          <w:rtl/>
        </w:rPr>
        <w:t xml:space="preserve"> </w:t>
      </w:r>
      <w:r>
        <w:rPr>
          <w:rFonts w:hint="cs"/>
          <w:rtl/>
        </w:rPr>
        <w:tab/>
      </w:r>
      <w:r w:rsidRPr="007447D7">
        <w:rPr>
          <w:rtl/>
        </w:rPr>
        <w:t xml:space="preserve"> 3 : 263</w:t>
      </w:r>
    </w:p>
    <w:p w:rsidR="007E17A4" w:rsidRPr="007447D7" w:rsidRDefault="007E17A4" w:rsidP="007E17A4">
      <w:pPr>
        <w:pStyle w:val="TOC3"/>
        <w:rPr>
          <w:rtl/>
        </w:rPr>
      </w:pPr>
      <w:r w:rsidRPr="004E2CF9">
        <w:rPr>
          <w:rStyle w:val="libAlaemChar"/>
          <w:rtl/>
        </w:rPr>
        <w:t>(</w:t>
      </w:r>
      <w:r w:rsidRPr="004E2CF9">
        <w:rPr>
          <w:rStyle w:val="libAieChar"/>
          <w:rtl/>
        </w:rPr>
        <w:t xml:space="preserve"> كُلُّ مَنْ عَلَيْها فانٍ </w:t>
      </w:r>
      <w:r w:rsidRPr="004E2CF9">
        <w:rPr>
          <w:rStyle w:val="libAlaemChar"/>
          <w:rtl/>
        </w:rPr>
        <w:t>)</w:t>
      </w:r>
      <w:r w:rsidRPr="007447D7">
        <w:rPr>
          <w:rtl/>
        </w:rPr>
        <w:t xml:space="preserve"> (26)</w:t>
      </w:r>
      <w:r>
        <w:rPr>
          <w:rFonts w:hint="cs"/>
          <w:rtl/>
        </w:rPr>
        <w:t xml:space="preserve"> </w:t>
      </w:r>
      <w:r>
        <w:rPr>
          <w:rFonts w:hint="cs"/>
          <w:rtl/>
        </w:rPr>
        <w:tab/>
      </w:r>
      <w:r w:rsidRPr="007447D7">
        <w:rPr>
          <w:rtl/>
        </w:rPr>
        <w:t xml:space="preserve"> 4 : 220</w:t>
      </w:r>
      <w:r>
        <w:rPr>
          <w:rtl/>
        </w:rPr>
        <w:t xml:space="preserve"> ، </w:t>
      </w:r>
      <w:r w:rsidRPr="007447D7">
        <w:rPr>
          <w:rtl/>
        </w:rPr>
        <w:t>242</w:t>
      </w:r>
    </w:p>
    <w:p w:rsidR="007E17A4" w:rsidRPr="007447D7" w:rsidRDefault="007E17A4" w:rsidP="007E17A4">
      <w:pPr>
        <w:pStyle w:val="TOC3"/>
        <w:rPr>
          <w:rtl/>
        </w:rPr>
      </w:pPr>
      <w:r w:rsidRPr="004E2CF9">
        <w:rPr>
          <w:rStyle w:val="libAlaemChar"/>
          <w:rtl/>
        </w:rPr>
        <w:t>(</w:t>
      </w:r>
      <w:r w:rsidRPr="004E2CF9">
        <w:rPr>
          <w:rStyle w:val="libAieChar"/>
          <w:rtl/>
        </w:rPr>
        <w:t xml:space="preserve"> كُلَّ يَوْمٍ هُوَ فِي شَأْنٍ </w:t>
      </w:r>
      <w:r w:rsidRPr="004E2CF9">
        <w:rPr>
          <w:rStyle w:val="libAlaemChar"/>
          <w:rtl/>
        </w:rPr>
        <w:t>)</w:t>
      </w:r>
      <w:r w:rsidRPr="007447D7">
        <w:rPr>
          <w:rtl/>
        </w:rPr>
        <w:t xml:space="preserve"> (29)</w:t>
      </w:r>
      <w:r>
        <w:rPr>
          <w:rFonts w:hint="cs"/>
          <w:rtl/>
        </w:rPr>
        <w:t xml:space="preserve"> </w:t>
      </w:r>
      <w:r>
        <w:rPr>
          <w:rFonts w:hint="cs"/>
          <w:rtl/>
        </w:rPr>
        <w:tab/>
      </w:r>
      <w:r w:rsidRPr="007447D7">
        <w:rPr>
          <w:rtl/>
        </w:rPr>
        <w:t xml:space="preserve"> 2 : 426</w:t>
      </w:r>
    </w:p>
    <w:p w:rsidR="007E17A4" w:rsidRPr="007447D7" w:rsidRDefault="007E17A4" w:rsidP="007E17A4">
      <w:pPr>
        <w:pStyle w:val="TOC3"/>
        <w:rPr>
          <w:rtl/>
        </w:rPr>
      </w:pPr>
      <w:r w:rsidRPr="004E2CF9">
        <w:rPr>
          <w:rStyle w:val="libAlaemChar"/>
          <w:rtl/>
        </w:rPr>
        <w:t>(</w:t>
      </w:r>
      <w:r w:rsidRPr="004E2CF9">
        <w:rPr>
          <w:rStyle w:val="libAieChar"/>
          <w:rtl/>
        </w:rPr>
        <w:t xml:space="preserve"> هذِهِ جَهَنَّمُ الَّتِي يُكَذِّبُ بِهَا الْمُجْرِمُونَ </w:t>
      </w:r>
      <w:r w:rsidRPr="004E2CF9">
        <w:rPr>
          <w:rStyle w:val="libAlaemChar"/>
          <w:rtl/>
        </w:rPr>
        <w:t>)</w:t>
      </w:r>
      <w:r w:rsidRPr="007447D7">
        <w:rPr>
          <w:rtl/>
        </w:rPr>
        <w:t xml:space="preserve"> (43)</w:t>
      </w:r>
      <w:r>
        <w:rPr>
          <w:rFonts w:hint="cs"/>
          <w:rtl/>
        </w:rPr>
        <w:t xml:space="preserve"> </w:t>
      </w:r>
      <w:r>
        <w:rPr>
          <w:rFonts w:hint="cs"/>
          <w:rtl/>
        </w:rPr>
        <w:tab/>
      </w:r>
      <w:r w:rsidRPr="007447D7">
        <w:rPr>
          <w:rtl/>
        </w:rPr>
        <w:t xml:space="preserve"> 4 : 207</w:t>
      </w:r>
    </w:p>
    <w:p w:rsidR="007E17A4" w:rsidRPr="007447D7" w:rsidRDefault="007E17A4" w:rsidP="007E17A4">
      <w:pPr>
        <w:pStyle w:val="TOC3"/>
        <w:rPr>
          <w:rtl/>
        </w:rPr>
      </w:pPr>
      <w:r w:rsidRPr="004E2CF9">
        <w:rPr>
          <w:rStyle w:val="libAlaemChar"/>
          <w:rtl/>
        </w:rPr>
        <w:t>(</w:t>
      </w:r>
      <w:r w:rsidRPr="004E2CF9">
        <w:rPr>
          <w:rStyle w:val="libAieChar"/>
          <w:rtl/>
        </w:rPr>
        <w:t xml:space="preserve"> وَلِمَنْ خافَ مَقامَ رَبِّهِ </w:t>
      </w:r>
      <w:r w:rsidRPr="004E2CF9">
        <w:rPr>
          <w:rStyle w:val="libAlaemChar"/>
          <w:rtl/>
        </w:rPr>
        <w:t>)</w:t>
      </w:r>
      <w:r>
        <w:rPr>
          <w:rtl/>
        </w:rPr>
        <w:t xml:space="preserve"> ..</w:t>
      </w:r>
      <w:r w:rsidRPr="007447D7">
        <w:rPr>
          <w:rtl/>
        </w:rPr>
        <w:t>. ( 46</w:t>
      </w:r>
      <w:r>
        <w:rPr>
          <w:rtl/>
        </w:rPr>
        <w:t xml:space="preserve"> ، </w:t>
      </w:r>
      <w:r w:rsidRPr="007447D7">
        <w:rPr>
          <w:rtl/>
        </w:rPr>
        <w:t>52</w:t>
      </w:r>
      <w:r>
        <w:rPr>
          <w:rtl/>
        </w:rPr>
        <w:t xml:space="preserve"> ، </w:t>
      </w:r>
      <w:r w:rsidRPr="007447D7">
        <w:rPr>
          <w:rtl/>
        </w:rPr>
        <w:t>54</w:t>
      </w:r>
      <w:r>
        <w:rPr>
          <w:rtl/>
        </w:rPr>
        <w:t xml:space="preserve"> ، </w:t>
      </w:r>
      <w:r w:rsidRPr="007447D7">
        <w:rPr>
          <w:rtl/>
        </w:rPr>
        <w:t>56</w:t>
      </w:r>
      <w:r>
        <w:rPr>
          <w:rtl/>
        </w:rPr>
        <w:t xml:space="preserve"> ، </w:t>
      </w:r>
      <w:r w:rsidRPr="007447D7">
        <w:rPr>
          <w:rtl/>
        </w:rPr>
        <w:t>62</w:t>
      </w:r>
      <w:r>
        <w:rPr>
          <w:rtl/>
        </w:rPr>
        <w:t xml:space="preserve"> ، </w:t>
      </w:r>
      <w:r w:rsidRPr="007447D7">
        <w:rPr>
          <w:rtl/>
        </w:rPr>
        <w:t>64</w:t>
      </w:r>
      <w:r>
        <w:rPr>
          <w:rtl/>
        </w:rPr>
        <w:t xml:space="preserve"> ، </w:t>
      </w:r>
      <w:r w:rsidRPr="007447D7">
        <w:rPr>
          <w:rtl/>
        </w:rPr>
        <w:t>66</w:t>
      </w:r>
      <w:r>
        <w:rPr>
          <w:rtl/>
        </w:rPr>
        <w:t xml:space="preserve"> ، </w:t>
      </w:r>
      <w:r w:rsidRPr="007447D7">
        <w:rPr>
          <w:rtl/>
        </w:rPr>
        <w:t>68</w:t>
      </w:r>
      <w:r>
        <w:rPr>
          <w:rtl/>
        </w:rPr>
        <w:t xml:space="preserve"> ، </w:t>
      </w:r>
      <w:r w:rsidRPr="007447D7">
        <w:rPr>
          <w:rtl/>
        </w:rPr>
        <w:t>70</w:t>
      </w:r>
      <w:r>
        <w:rPr>
          <w:rtl/>
        </w:rPr>
        <w:t xml:space="preserve"> ، </w:t>
      </w:r>
      <w:r w:rsidRPr="007447D7">
        <w:rPr>
          <w:rtl/>
        </w:rPr>
        <w:t>72 )</w:t>
      </w:r>
      <w:r>
        <w:rPr>
          <w:rFonts w:hint="cs"/>
          <w:rtl/>
        </w:rPr>
        <w:t xml:space="preserve"> </w:t>
      </w:r>
      <w:r>
        <w:rPr>
          <w:rFonts w:hint="cs"/>
          <w:rtl/>
        </w:rPr>
        <w:tab/>
      </w:r>
      <w:r w:rsidRPr="007447D7">
        <w:rPr>
          <w:rtl/>
        </w:rPr>
        <w:t xml:space="preserve"> 4 : 314</w:t>
      </w:r>
    </w:p>
    <w:p w:rsidR="007E17A4" w:rsidRDefault="007E17A4" w:rsidP="004E2CF9">
      <w:pPr>
        <w:pStyle w:val="libAlaem"/>
        <w:rPr>
          <w:rtl/>
        </w:rPr>
      </w:pPr>
      <w:r w:rsidRPr="007447D7">
        <w:rPr>
          <w:rtl/>
          <w:lang w:bidi="fa-IR"/>
        </w:rPr>
        <w:t xml:space="preserve">سورة الواقعة (56) </w:t>
      </w:r>
    </w:p>
    <w:p w:rsidR="007E17A4" w:rsidRPr="007447D7" w:rsidRDefault="007E17A4" w:rsidP="004E2CF9">
      <w:pPr>
        <w:pStyle w:val="libAlaem"/>
        <w:rPr>
          <w:rtl/>
        </w:rPr>
      </w:pPr>
      <w:r w:rsidRPr="007447D7">
        <w:rPr>
          <w:rtl/>
        </w:rPr>
        <w:t>(</w:t>
      </w:r>
      <w:r w:rsidRPr="004E2CF9">
        <w:rPr>
          <w:rStyle w:val="libAieChar"/>
          <w:rtl/>
        </w:rPr>
        <w:t xml:space="preserve"> إِذا وَقَعَتِ الْواقِعَةُ * لَيْسَ لِوَقْعَتِها كاذِبَةٌ </w:t>
      </w:r>
      <w:r w:rsidRPr="004E2CF9">
        <w:rPr>
          <w:rStyle w:val="libAlaemChar"/>
          <w:rtl/>
        </w:rPr>
        <w:t>)</w:t>
      </w:r>
      <w:r w:rsidRPr="007447D7">
        <w:rPr>
          <w:rtl/>
        </w:rPr>
        <w:t xml:space="preserve"> ( 1</w:t>
      </w:r>
      <w:r>
        <w:rPr>
          <w:rtl/>
        </w:rPr>
        <w:t xml:space="preserve"> ـ </w:t>
      </w:r>
      <w:r w:rsidRPr="007447D7">
        <w:rPr>
          <w:rtl/>
        </w:rPr>
        <w:t>2 )</w:t>
      </w:r>
      <w:r>
        <w:rPr>
          <w:rFonts w:hint="cs"/>
          <w:rtl/>
        </w:rPr>
        <w:t xml:space="preserve"> </w:t>
      </w:r>
      <w:r>
        <w:rPr>
          <w:rFonts w:hint="cs"/>
          <w:rtl/>
        </w:rPr>
        <w:tab/>
      </w:r>
      <w:r w:rsidRPr="007447D7">
        <w:rPr>
          <w:rtl/>
        </w:rPr>
        <w:t xml:space="preserve"> 4 : 250</w:t>
      </w:r>
    </w:p>
    <w:p w:rsidR="007E17A4" w:rsidRPr="007447D7" w:rsidRDefault="007E17A4" w:rsidP="007E17A4">
      <w:pPr>
        <w:pStyle w:val="TOC3"/>
        <w:rPr>
          <w:rtl/>
        </w:rPr>
      </w:pPr>
      <w:r w:rsidRPr="004E2CF9">
        <w:rPr>
          <w:rStyle w:val="libAlaemChar"/>
          <w:rtl/>
        </w:rPr>
        <w:t>(</w:t>
      </w:r>
      <w:r w:rsidRPr="004E2CF9">
        <w:rPr>
          <w:rStyle w:val="libAieChar"/>
          <w:rtl/>
        </w:rPr>
        <w:t xml:space="preserve"> وَالسَّابِقُونَ السَّابِقُونَ أُولئِكَ الْمُقَرَّبُونَ </w:t>
      </w:r>
      <w:r w:rsidRPr="004E2CF9">
        <w:rPr>
          <w:rStyle w:val="libAlaemChar"/>
          <w:rtl/>
        </w:rPr>
        <w:t>)</w:t>
      </w:r>
      <w:r w:rsidRPr="007447D7">
        <w:rPr>
          <w:rtl/>
        </w:rPr>
        <w:t xml:space="preserve"> (10)</w:t>
      </w:r>
      <w:r>
        <w:rPr>
          <w:rFonts w:hint="cs"/>
          <w:rtl/>
        </w:rPr>
        <w:t xml:space="preserve"> </w:t>
      </w:r>
      <w:r>
        <w:rPr>
          <w:rFonts w:hint="cs"/>
          <w:rtl/>
        </w:rPr>
        <w:tab/>
      </w:r>
      <w:r w:rsidRPr="007447D7">
        <w:rPr>
          <w:rtl/>
        </w:rPr>
        <w:t xml:space="preserve"> 3 : 271</w:t>
      </w:r>
      <w:r>
        <w:rPr>
          <w:rtl/>
        </w:rPr>
        <w:t xml:space="preserve"> ، </w:t>
      </w:r>
      <w:r w:rsidRPr="007447D7">
        <w:rPr>
          <w:rtl/>
        </w:rPr>
        <w:t>346</w:t>
      </w:r>
    </w:p>
    <w:p w:rsidR="007E17A4" w:rsidRPr="007447D7" w:rsidRDefault="007E17A4" w:rsidP="007E17A4">
      <w:pPr>
        <w:pStyle w:val="TOC3"/>
        <w:rPr>
          <w:rtl/>
        </w:rPr>
      </w:pPr>
      <w:r w:rsidRPr="004E2CF9">
        <w:rPr>
          <w:rStyle w:val="libAlaemChar"/>
          <w:rtl/>
        </w:rPr>
        <w:t>(</w:t>
      </w:r>
      <w:r w:rsidRPr="004E2CF9">
        <w:rPr>
          <w:rStyle w:val="libAieChar"/>
          <w:rtl/>
        </w:rPr>
        <w:t xml:space="preserve"> وَفاكِهَةٍ مِمَّا يَتَخَيَّرُونَ ... جَزاءً بِما كانُوا يَعْمَلُونَ </w:t>
      </w:r>
      <w:r w:rsidRPr="004E2CF9">
        <w:rPr>
          <w:rStyle w:val="libAlaemChar"/>
          <w:rtl/>
        </w:rPr>
        <w:t>)</w:t>
      </w:r>
      <w:r w:rsidRPr="007447D7">
        <w:rPr>
          <w:rtl/>
        </w:rPr>
        <w:t xml:space="preserve"> ( 20</w:t>
      </w:r>
      <w:r>
        <w:rPr>
          <w:rtl/>
        </w:rPr>
        <w:t xml:space="preserve"> ـ </w:t>
      </w:r>
      <w:r w:rsidRPr="007447D7">
        <w:rPr>
          <w:rtl/>
        </w:rPr>
        <w:t>24 )</w:t>
      </w:r>
      <w:r>
        <w:rPr>
          <w:rFonts w:hint="cs"/>
          <w:rtl/>
        </w:rPr>
        <w:t xml:space="preserve"> </w:t>
      </w:r>
      <w:r>
        <w:rPr>
          <w:rFonts w:hint="cs"/>
          <w:rtl/>
        </w:rPr>
        <w:tab/>
      </w:r>
      <w:r w:rsidRPr="007447D7">
        <w:rPr>
          <w:rtl/>
        </w:rPr>
        <w:t xml:space="preserve"> 4 : 415</w:t>
      </w:r>
    </w:p>
    <w:p w:rsidR="007E17A4" w:rsidRDefault="007E17A4" w:rsidP="007E17A4">
      <w:pPr>
        <w:pStyle w:val="TOC3"/>
        <w:rPr>
          <w:rtl/>
        </w:rPr>
      </w:pPr>
      <w:r w:rsidRPr="004E2CF9">
        <w:rPr>
          <w:rStyle w:val="libAlaemChar"/>
          <w:rtl/>
        </w:rPr>
        <w:t>(</w:t>
      </w:r>
      <w:r w:rsidRPr="004E2CF9">
        <w:rPr>
          <w:rStyle w:val="libAieChar"/>
          <w:rtl/>
        </w:rPr>
        <w:t xml:space="preserve"> وَأَصْحابُ الشِّمالِ ما أَصْحابُ الشِّمالِ ... لا بارِدٍ وَلا كَرِيمٍ </w:t>
      </w:r>
      <w:r w:rsidRPr="004E2CF9">
        <w:rPr>
          <w:rStyle w:val="libAlaemChar"/>
          <w:rtl/>
        </w:rPr>
        <w:t>)</w:t>
      </w:r>
      <w:r w:rsidRPr="007447D7">
        <w:rPr>
          <w:rtl/>
        </w:rPr>
        <w:t xml:space="preserve"> ( 41</w:t>
      </w:r>
      <w:r>
        <w:rPr>
          <w:rtl/>
        </w:rPr>
        <w:t xml:space="preserve"> ـ </w:t>
      </w:r>
      <w:r w:rsidRPr="007447D7">
        <w:rPr>
          <w:rtl/>
        </w:rPr>
        <w:t>44 )</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4 : 306</w:t>
      </w:r>
    </w:p>
    <w:p w:rsidR="007E17A4"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قُلْ إِنَّ الْأَوَّلِينَ وَالْآخِرِينَ * لَمَجْمُوعُونَ إِلى مِيقاتِ يَوْمٍ مَعْلُومٍ </w:t>
      </w:r>
      <w:r w:rsidRPr="004E2CF9">
        <w:rPr>
          <w:rStyle w:val="libAlaemChar"/>
          <w:rtl/>
        </w:rPr>
        <w:t>)</w:t>
      </w:r>
      <w:r w:rsidRPr="007447D7">
        <w:rPr>
          <w:rtl/>
        </w:rPr>
        <w:t xml:space="preserve"> ( 49</w:t>
      </w:r>
      <w:r>
        <w:rPr>
          <w:rtl/>
        </w:rPr>
        <w:t xml:space="preserve"> ـ </w:t>
      </w:r>
      <w:r w:rsidRPr="007447D7">
        <w:rPr>
          <w:rtl/>
        </w:rPr>
        <w:t>50 )</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4 : 251</w:t>
      </w:r>
    </w:p>
    <w:p w:rsidR="007E17A4" w:rsidRPr="007447D7" w:rsidRDefault="007E17A4" w:rsidP="007E17A4">
      <w:pPr>
        <w:pStyle w:val="TOC3"/>
        <w:rPr>
          <w:rtl/>
        </w:rPr>
      </w:pPr>
      <w:r w:rsidRPr="004E2CF9">
        <w:rPr>
          <w:rStyle w:val="libAlaemChar"/>
          <w:rtl/>
        </w:rPr>
        <w:t>(</w:t>
      </w:r>
      <w:r w:rsidRPr="004E2CF9">
        <w:rPr>
          <w:rStyle w:val="libAieChar"/>
          <w:rtl/>
        </w:rPr>
        <w:t xml:space="preserve"> ثُمَّ إِنَّكُمْ أَيُّهَا الضَّالُّونَ ... هذا نُزُلُهُمْ يَوْمَ الدِّينِ </w:t>
      </w:r>
      <w:r w:rsidRPr="004E2CF9">
        <w:rPr>
          <w:rStyle w:val="libAlaemChar"/>
          <w:rtl/>
        </w:rPr>
        <w:t>)</w:t>
      </w:r>
      <w:r w:rsidRPr="007447D7">
        <w:rPr>
          <w:rtl/>
        </w:rPr>
        <w:t xml:space="preserve"> ( 51</w:t>
      </w:r>
      <w:r>
        <w:rPr>
          <w:rtl/>
        </w:rPr>
        <w:t xml:space="preserve"> ـ </w:t>
      </w:r>
      <w:r w:rsidRPr="007447D7">
        <w:rPr>
          <w:rtl/>
        </w:rPr>
        <w:t>56 )</w:t>
      </w:r>
      <w:r>
        <w:rPr>
          <w:rFonts w:hint="cs"/>
          <w:rtl/>
        </w:rPr>
        <w:t xml:space="preserve"> </w:t>
      </w:r>
      <w:r>
        <w:rPr>
          <w:rFonts w:hint="cs"/>
          <w:rtl/>
        </w:rPr>
        <w:tab/>
      </w:r>
      <w:r w:rsidRPr="007447D7">
        <w:rPr>
          <w:rtl/>
        </w:rPr>
        <w:t xml:space="preserve"> 4 : 306</w:t>
      </w:r>
    </w:p>
    <w:p w:rsidR="007E17A4" w:rsidRPr="007447D7" w:rsidRDefault="007E17A4" w:rsidP="007E17A4">
      <w:pPr>
        <w:pStyle w:val="TOC3"/>
        <w:rPr>
          <w:rtl/>
        </w:rPr>
      </w:pPr>
      <w:r w:rsidRPr="004E2CF9">
        <w:rPr>
          <w:rStyle w:val="libAlaemChar"/>
          <w:rtl/>
        </w:rPr>
        <w:t>(</w:t>
      </w:r>
      <w:r w:rsidRPr="004E2CF9">
        <w:rPr>
          <w:rStyle w:val="libAieChar"/>
          <w:rtl/>
        </w:rPr>
        <w:t xml:space="preserve"> نَحْنُ قَدَّرْنا بَيْنَكُمُ الْمَوْتَ </w:t>
      </w:r>
      <w:r w:rsidRPr="004E2CF9">
        <w:rPr>
          <w:rStyle w:val="libAlaemChar"/>
          <w:rtl/>
        </w:rPr>
        <w:t>)</w:t>
      </w:r>
      <w:r w:rsidRPr="007447D7">
        <w:rPr>
          <w:rtl/>
        </w:rPr>
        <w:t xml:space="preserve"> (60)</w:t>
      </w:r>
      <w:r>
        <w:rPr>
          <w:rFonts w:hint="cs"/>
          <w:rtl/>
        </w:rPr>
        <w:t xml:space="preserve"> </w:t>
      </w:r>
      <w:r>
        <w:rPr>
          <w:rFonts w:hint="cs"/>
          <w:rtl/>
        </w:rPr>
        <w:tab/>
      </w:r>
      <w:r w:rsidRPr="007447D7">
        <w:rPr>
          <w:rtl/>
        </w:rPr>
        <w:t xml:space="preserve"> 2 : 424</w:t>
      </w:r>
      <w:r>
        <w:rPr>
          <w:rtl/>
        </w:rPr>
        <w:t xml:space="preserve"> ، </w:t>
      </w:r>
      <w:r w:rsidRPr="007447D7">
        <w:rPr>
          <w:rtl/>
        </w:rPr>
        <w:t>443</w:t>
      </w:r>
    </w:p>
    <w:p w:rsidR="007E17A4" w:rsidRPr="007447D7" w:rsidRDefault="007E17A4" w:rsidP="007E17A4">
      <w:pPr>
        <w:pStyle w:val="TOC3"/>
        <w:rPr>
          <w:rtl/>
        </w:rPr>
      </w:pPr>
      <w:r w:rsidRPr="004E2CF9">
        <w:rPr>
          <w:rStyle w:val="libAlaemChar"/>
          <w:rtl/>
        </w:rPr>
        <w:t>(</w:t>
      </w:r>
      <w:r w:rsidRPr="004E2CF9">
        <w:rPr>
          <w:rStyle w:val="libAieChar"/>
          <w:rtl/>
        </w:rPr>
        <w:t xml:space="preserve"> فَلَوْ لا إِذا بَلَغَتِ الْحُلْقُومَ ... إِنْ كُنْتُمْ صادِقِينَ </w:t>
      </w:r>
      <w:r w:rsidRPr="004E2CF9">
        <w:rPr>
          <w:rStyle w:val="libAlaemChar"/>
          <w:rtl/>
        </w:rPr>
        <w:t>)</w:t>
      </w:r>
      <w:r w:rsidRPr="007447D7">
        <w:rPr>
          <w:rtl/>
        </w:rPr>
        <w:t xml:space="preserve"> ( 83</w:t>
      </w:r>
      <w:r>
        <w:rPr>
          <w:rtl/>
        </w:rPr>
        <w:t xml:space="preserve"> ـ </w:t>
      </w:r>
      <w:r w:rsidRPr="007447D7">
        <w:rPr>
          <w:rtl/>
        </w:rPr>
        <w:t>87 )</w:t>
      </w:r>
      <w:r>
        <w:rPr>
          <w:rFonts w:hint="cs"/>
          <w:rtl/>
        </w:rPr>
        <w:t xml:space="preserve"> </w:t>
      </w:r>
      <w:r>
        <w:rPr>
          <w:rFonts w:hint="cs"/>
          <w:rtl/>
        </w:rPr>
        <w:tab/>
      </w:r>
      <w:r w:rsidRPr="007447D7">
        <w:rPr>
          <w:rtl/>
        </w:rPr>
        <w:t xml:space="preserve"> 4 : 347</w:t>
      </w:r>
    </w:p>
    <w:p w:rsidR="007E17A4" w:rsidRPr="007447D7" w:rsidRDefault="007E17A4" w:rsidP="007E17A4">
      <w:pPr>
        <w:pStyle w:val="TOC3"/>
        <w:rPr>
          <w:rtl/>
        </w:rPr>
      </w:pPr>
      <w:r w:rsidRPr="004E2CF9">
        <w:rPr>
          <w:rStyle w:val="libAlaemChar"/>
          <w:rtl/>
        </w:rPr>
        <w:t>(</w:t>
      </w:r>
      <w:r w:rsidRPr="004E2CF9">
        <w:rPr>
          <w:rStyle w:val="libAieChar"/>
          <w:rtl/>
        </w:rPr>
        <w:t xml:space="preserve"> فَأَمَّا إِنْ كانَ مِنَ الْمُقَرَّبِينَ </w:t>
      </w:r>
      <w:r w:rsidRPr="004E2CF9">
        <w:rPr>
          <w:rStyle w:val="libAlaemChar"/>
          <w:rtl/>
        </w:rPr>
        <w:t>)</w:t>
      </w:r>
      <w:r w:rsidRPr="007447D7">
        <w:rPr>
          <w:rtl/>
        </w:rPr>
        <w:t xml:space="preserve"> (88)</w:t>
      </w:r>
      <w:r>
        <w:rPr>
          <w:rFonts w:hint="cs"/>
          <w:rtl/>
        </w:rPr>
        <w:t xml:space="preserve"> </w:t>
      </w:r>
      <w:r>
        <w:rPr>
          <w:rFonts w:hint="cs"/>
          <w:rtl/>
        </w:rPr>
        <w:tab/>
      </w:r>
      <w:r w:rsidRPr="007447D7">
        <w:rPr>
          <w:rtl/>
        </w:rPr>
        <w:t xml:space="preserve"> 4 : 230</w:t>
      </w:r>
      <w:r>
        <w:rPr>
          <w:rtl/>
        </w:rPr>
        <w:t xml:space="preserve"> ، </w:t>
      </w:r>
      <w:r w:rsidRPr="007447D7">
        <w:rPr>
          <w:rtl/>
        </w:rPr>
        <w:t>231</w:t>
      </w:r>
      <w:r>
        <w:rPr>
          <w:rtl/>
        </w:rPr>
        <w:t xml:space="preserve"> ، </w:t>
      </w:r>
      <w:r w:rsidRPr="007447D7">
        <w:rPr>
          <w:rtl/>
        </w:rPr>
        <w:t>268</w:t>
      </w:r>
      <w:r>
        <w:rPr>
          <w:rtl/>
        </w:rPr>
        <w:t xml:space="preserve"> ، </w:t>
      </w:r>
      <w:r w:rsidRPr="007447D7">
        <w:rPr>
          <w:rtl/>
        </w:rPr>
        <w:t>335</w:t>
      </w:r>
      <w:r>
        <w:rPr>
          <w:rtl/>
        </w:rPr>
        <w:t xml:space="preserve"> ، </w:t>
      </w:r>
      <w:r w:rsidRPr="007447D7">
        <w:rPr>
          <w:rtl/>
        </w:rPr>
        <w:t>352</w:t>
      </w:r>
    </w:p>
    <w:p w:rsidR="007E17A4" w:rsidRPr="007447D7" w:rsidRDefault="007E17A4" w:rsidP="007E17A4">
      <w:pPr>
        <w:pStyle w:val="TOC3"/>
        <w:rPr>
          <w:rtl/>
        </w:rPr>
      </w:pPr>
      <w:r w:rsidRPr="004E2CF9">
        <w:rPr>
          <w:rStyle w:val="libAlaemChar"/>
          <w:rtl/>
        </w:rPr>
        <w:t>(</w:t>
      </w:r>
      <w:r w:rsidRPr="004E2CF9">
        <w:rPr>
          <w:rStyle w:val="libAieChar"/>
          <w:rtl/>
        </w:rPr>
        <w:t xml:space="preserve"> فَرَوْحٌ وَرَيْحانٌ وَجَنَّةُ نَعِيمٍ </w:t>
      </w:r>
      <w:r w:rsidRPr="004E2CF9">
        <w:rPr>
          <w:rStyle w:val="libAlaemChar"/>
          <w:rtl/>
        </w:rPr>
        <w:t>)</w:t>
      </w:r>
      <w:r w:rsidRPr="007447D7">
        <w:rPr>
          <w:rtl/>
        </w:rPr>
        <w:t xml:space="preserve"> (89)</w:t>
      </w:r>
      <w:r>
        <w:rPr>
          <w:rFonts w:hint="cs"/>
          <w:rtl/>
        </w:rPr>
        <w:t xml:space="preserve"> </w:t>
      </w:r>
      <w:r>
        <w:rPr>
          <w:rFonts w:hint="cs"/>
          <w:rtl/>
        </w:rPr>
        <w:tab/>
      </w:r>
      <w:r w:rsidRPr="007447D7">
        <w:rPr>
          <w:rtl/>
        </w:rPr>
        <w:t xml:space="preserve"> 4 : 230</w:t>
      </w:r>
      <w:r>
        <w:rPr>
          <w:rtl/>
        </w:rPr>
        <w:t xml:space="preserve"> ، </w:t>
      </w:r>
      <w:r w:rsidRPr="007447D7">
        <w:rPr>
          <w:rtl/>
        </w:rPr>
        <w:t>231</w:t>
      </w:r>
      <w:r>
        <w:rPr>
          <w:rtl/>
        </w:rPr>
        <w:t xml:space="preserve"> ، </w:t>
      </w:r>
      <w:r w:rsidRPr="007447D7">
        <w:rPr>
          <w:rtl/>
        </w:rPr>
        <w:t>268</w:t>
      </w:r>
      <w:r>
        <w:rPr>
          <w:rtl/>
        </w:rPr>
        <w:t xml:space="preserve"> ، </w:t>
      </w:r>
      <w:r w:rsidRPr="007447D7">
        <w:rPr>
          <w:rtl/>
        </w:rPr>
        <w:t>335</w:t>
      </w:r>
      <w:r>
        <w:rPr>
          <w:rtl/>
        </w:rPr>
        <w:t xml:space="preserve"> ، </w:t>
      </w:r>
      <w:r w:rsidRPr="007447D7">
        <w:rPr>
          <w:rtl/>
        </w:rPr>
        <w:t>352</w:t>
      </w:r>
    </w:p>
    <w:p w:rsidR="007E17A4" w:rsidRDefault="007E17A4" w:rsidP="007E17A4">
      <w:pPr>
        <w:pStyle w:val="TOC3"/>
        <w:rPr>
          <w:rtl/>
        </w:rPr>
      </w:pPr>
      <w:r w:rsidRPr="004E2CF9">
        <w:rPr>
          <w:rStyle w:val="libAlaemChar"/>
          <w:rtl/>
        </w:rPr>
        <w:t>(</w:t>
      </w:r>
      <w:r w:rsidRPr="004E2CF9">
        <w:rPr>
          <w:rStyle w:val="libAieChar"/>
          <w:rtl/>
        </w:rPr>
        <w:t xml:space="preserve"> وَأَمَّا إِنْ كانَ مِنَ الْمُكَذِّبِينَ الضَّالِّينَ * فَنُزُلٌ </w:t>
      </w:r>
      <w:r w:rsidRPr="004E2CF9">
        <w:rPr>
          <w:rStyle w:val="libAlaemChar"/>
          <w:rtl/>
        </w:rPr>
        <w:t>)</w:t>
      </w:r>
      <w:r>
        <w:rPr>
          <w:rtl/>
        </w:rPr>
        <w:t xml:space="preserve"> ..</w:t>
      </w:r>
      <w:r w:rsidRPr="007447D7">
        <w:rPr>
          <w:rtl/>
        </w:rPr>
        <w:t>. ( 92</w:t>
      </w:r>
      <w:r>
        <w:rPr>
          <w:rtl/>
        </w:rPr>
        <w:t xml:space="preserve"> ـ </w:t>
      </w:r>
      <w:r w:rsidRPr="007447D7">
        <w:rPr>
          <w:rtl/>
        </w:rPr>
        <w:t>93 )</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4 : 230</w:t>
      </w:r>
      <w:r>
        <w:rPr>
          <w:rtl/>
        </w:rPr>
        <w:t xml:space="preserve"> ، </w:t>
      </w:r>
      <w:r w:rsidRPr="007447D7">
        <w:rPr>
          <w:rtl/>
        </w:rPr>
        <w:t>232</w:t>
      </w:r>
      <w:r>
        <w:rPr>
          <w:rtl/>
        </w:rPr>
        <w:t xml:space="preserve"> ، </w:t>
      </w:r>
      <w:r w:rsidRPr="007447D7">
        <w:rPr>
          <w:rtl/>
        </w:rPr>
        <w:t>335</w:t>
      </w:r>
      <w:r>
        <w:rPr>
          <w:rtl/>
        </w:rPr>
        <w:t xml:space="preserve"> ، </w:t>
      </w:r>
      <w:r w:rsidRPr="007447D7">
        <w:rPr>
          <w:rtl/>
        </w:rPr>
        <w:t>349</w:t>
      </w:r>
      <w:r>
        <w:rPr>
          <w:rtl/>
        </w:rPr>
        <w:t xml:space="preserve"> ، </w:t>
      </w:r>
      <w:r w:rsidRPr="007447D7">
        <w:rPr>
          <w:rtl/>
        </w:rPr>
        <w:t>352</w:t>
      </w:r>
    </w:p>
    <w:p w:rsidR="007E17A4" w:rsidRPr="007447D7" w:rsidRDefault="007E17A4" w:rsidP="007E17A4">
      <w:pPr>
        <w:pStyle w:val="TOC3"/>
        <w:rPr>
          <w:rtl/>
        </w:rPr>
      </w:pPr>
      <w:r w:rsidRPr="004E2CF9">
        <w:rPr>
          <w:rStyle w:val="libAlaemChar"/>
          <w:rtl/>
        </w:rPr>
        <w:t>(</w:t>
      </w:r>
      <w:r w:rsidRPr="004E2CF9">
        <w:rPr>
          <w:rStyle w:val="libAieChar"/>
          <w:rtl/>
        </w:rPr>
        <w:t xml:space="preserve"> وَتَصْلِيَةُ جَحِيمٍ </w:t>
      </w:r>
      <w:r w:rsidRPr="004E2CF9">
        <w:rPr>
          <w:rStyle w:val="libAlaemChar"/>
          <w:rtl/>
        </w:rPr>
        <w:t>)</w:t>
      </w:r>
      <w:r w:rsidRPr="007447D7">
        <w:rPr>
          <w:rtl/>
        </w:rPr>
        <w:t xml:space="preserve"> (94)</w:t>
      </w:r>
      <w:r>
        <w:rPr>
          <w:rFonts w:hint="cs"/>
          <w:rtl/>
        </w:rPr>
        <w:t xml:space="preserve"> </w:t>
      </w:r>
      <w:r>
        <w:rPr>
          <w:rFonts w:hint="cs"/>
          <w:rtl/>
        </w:rPr>
        <w:tab/>
      </w:r>
      <w:r w:rsidRPr="007447D7">
        <w:rPr>
          <w:rtl/>
        </w:rPr>
        <w:t xml:space="preserve"> 4 : 230</w:t>
      </w:r>
      <w:r>
        <w:rPr>
          <w:rtl/>
        </w:rPr>
        <w:t xml:space="preserve"> ، </w:t>
      </w:r>
      <w:r w:rsidRPr="007447D7">
        <w:rPr>
          <w:rtl/>
        </w:rPr>
        <w:t>232</w:t>
      </w:r>
      <w:r>
        <w:rPr>
          <w:rtl/>
        </w:rPr>
        <w:t xml:space="preserve"> ، </w:t>
      </w:r>
      <w:r w:rsidRPr="007447D7">
        <w:rPr>
          <w:rtl/>
        </w:rPr>
        <w:t>336</w:t>
      </w:r>
      <w:r>
        <w:rPr>
          <w:rtl/>
        </w:rPr>
        <w:t xml:space="preserve"> ، </w:t>
      </w:r>
      <w:r w:rsidRPr="007447D7">
        <w:rPr>
          <w:rtl/>
        </w:rPr>
        <w:t>349</w:t>
      </w:r>
      <w:r>
        <w:rPr>
          <w:rtl/>
        </w:rPr>
        <w:t xml:space="preserve"> ، </w:t>
      </w:r>
      <w:r w:rsidRPr="007447D7">
        <w:rPr>
          <w:rtl/>
        </w:rPr>
        <w:t>352</w:t>
      </w:r>
    </w:p>
    <w:p w:rsidR="007E17A4" w:rsidRDefault="007E17A4" w:rsidP="004E2CF9">
      <w:pPr>
        <w:pStyle w:val="libAlaem"/>
        <w:rPr>
          <w:rtl/>
        </w:rPr>
      </w:pPr>
      <w:r w:rsidRPr="007447D7">
        <w:rPr>
          <w:rtl/>
          <w:lang w:bidi="fa-IR"/>
        </w:rPr>
        <w:t xml:space="preserve">سورة الحديد (57) </w:t>
      </w:r>
    </w:p>
    <w:p w:rsidR="007E17A4" w:rsidRPr="007447D7" w:rsidRDefault="007E17A4" w:rsidP="004E2CF9">
      <w:pPr>
        <w:pStyle w:val="libAlaem"/>
        <w:rPr>
          <w:rtl/>
        </w:rPr>
      </w:pPr>
      <w:r w:rsidRPr="007447D7">
        <w:rPr>
          <w:rtl/>
        </w:rPr>
        <w:t>(</w:t>
      </w:r>
      <w:r w:rsidRPr="004E2CF9">
        <w:rPr>
          <w:rStyle w:val="libAieChar"/>
          <w:rtl/>
        </w:rPr>
        <w:t xml:space="preserve"> هُوَ الْأَوَّلُ وَالْآخِرُ </w:t>
      </w:r>
      <w:r w:rsidRPr="004E2CF9">
        <w:rPr>
          <w:rStyle w:val="libAlaemChar"/>
          <w:rtl/>
        </w:rPr>
        <w:t>)</w:t>
      </w:r>
      <w:r w:rsidRPr="007447D7">
        <w:rPr>
          <w:rtl/>
        </w:rPr>
        <w:t xml:space="preserve"> (3)</w:t>
      </w:r>
      <w:r>
        <w:rPr>
          <w:rFonts w:hint="cs"/>
          <w:rtl/>
        </w:rPr>
        <w:t xml:space="preserve"> </w:t>
      </w:r>
      <w:r>
        <w:rPr>
          <w:rFonts w:hint="cs"/>
          <w:rtl/>
        </w:rPr>
        <w:tab/>
      </w:r>
      <w:r w:rsidRPr="007447D7">
        <w:rPr>
          <w:rtl/>
        </w:rPr>
        <w:t xml:space="preserve"> 4 : 242</w:t>
      </w:r>
    </w:p>
    <w:p w:rsidR="007E17A4" w:rsidRPr="007447D7" w:rsidRDefault="007E17A4" w:rsidP="007E17A4">
      <w:pPr>
        <w:pStyle w:val="TOC3"/>
        <w:rPr>
          <w:rtl/>
        </w:rPr>
      </w:pPr>
      <w:r w:rsidRPr="004E2CF9">
        <w:rPr>
          <w:rStyle w:val="libAlaemChar"/>
          <w:rtl/>
        </w:rPr>
        <w:t>(</w:t>
      </w:r>
      <w:r w:rsidRPr="004E2CF9">
        <w:rPr>
          <w:rStyle w:val="libAieChar"/>
          <w:rtl/>
        </w:rPr>
        <w:t xml:space="preserve"> كَعَرْضِ السَّماءِ وَالْأَرْضِ </w:t>
      </w:r>
      <w:r w:rsidRPr="004E2CF9">
        <w:rPr>
          <w:rStyle w:val="libAlaemChar"/>
          <w:rtl/>
        </w:rPr>
        <w:t>)</w:t>
      </w:r>
      <w:r w:rsidRPr="007447D7">
        <w:rPr>
          <w:rtl/>
        </w:rPr>
        <w:t xml:space="preserve"> (21)</w:t>
      </w:r>
      <w:r>
        <w:rPr>
          <w:rFonts w:hint="cs"/>
          <w:rtl/>
        </w:rPr>
        <w:t xml:space="preserve"> </w:t>
      </w:r>
      <w:r>
        <w:rPr>
          <w:rFonts w:hint="cs"/>
          <w:rtl/>
        </w:rPr>
        <w:tab/>
      </w:r>
      <w:r w:rsidRPr="007447D7">
        <w:rPr>
          <w:rtl/>
        </w:rPr>
        <w:t xml:space="preserve"> 4 : 226</w:t>
      </w:r>
      <w:r>
        <w:rPr>
          <w:rtl/>
        </w:rPr>
        <w:t xml:space="preserve"> ، </w:t>
      </w:r>
      <w:r w:rsidRPr="007447D7">
        <w:rPr>
          <w:rtl/>
        </w:rPr>
        <w:t>281</w:t>
      </w:r>
      <w:r>
        <w:rPr>
          <w:rtl/>
        </w:rPr>
        <w:t xml:space="preserve"> ، </w:t>
      </w:r>
      <w:r w:rsidRPr="007447D7">
        <w:rPr>
          <w:rtl/>
        </w:rPr>
        <w:t>319</w:t>
      </w:r>
    </w:p>
    <w:p w:rsidR="007E17A4" w:rsidRPr="007447D7" w:rsidRDefault="007E17A4" w:rsidP="007E17A4">
      <w:pPr>
        <w:pStyle w:val="TOC3"/>
        <w:rPr>
          <w:rtl/>
        </w:rPr>
      </w:pPr>
      <w:r w:rsidRPr="004E2CF9">
        <w:rPr>
          <w:rStyle w:val="libAlaemChar"/>
          <w:rtl/>
        </w:rPr>
        <w:t>(</w:t>
      </w:r>
      <w:r w:rsidRPr="004E2CF9">
        <w:rPr>
          <w:rStyle w:val="libAieChar"/>
          <w:rtl/>
        </w:rPr>
        <w:t xml:space="preserve"> أُعِدَّتْ لِلَّذِينَ آمَنُوا بِاللهِ وَرُسُلِهِ </w:t>
      </w:r>
      <w:r w:rsidRPr="004E2CF9">
        <w:rPr>
          <w:rStyle w:val="libAlaemChar"/>
          <w:rtl/>
        </w:rPr>
        <w:t>)</w:t>
      </w:r>
      <w:r w:rsidRPr="007447D7">
        <w:rPr>
          <w:rtl/>
        </w:rPr>
        <w:t xml:space="preserve"> (21)</w:t>
      </w:r>
      <w:r>
        <w:rPr>
          <w:rFonts w:hint="cs"/>
          <w:rtl/>
        </w:rPr>
        <w:t xml:space="preserve"> </w:t>
      </w:r>
      <w:r>
        <w:rPr>
          <w:rFonts w:hint="cs"/>
          <w:rtl/>
        </w:rPr>
        <w:tab/>
      </w:r>
      <w:r w:rsidRPr="007447D7">
        <w:rPr>
          <w:rtl/>
        </w:rPr>
        <w:t xml:space="preserve"> 4 : 317</w:t>
      </w:r>
    </w:p>
    <w:p w:rsidR="007E17A4" w:rsidRPr="007447D7" w:rsidRDefault="007E17A4" w:rsidP="007E17A4">
      <w:pPr>
        <w:pStyle w:val="TOC3"/>
        <w:rPr>
          <w:rtl/>
        </w:rPr>
      </w:pPr>
      <w:r w:rsidRPr="004E2CF9">
        <w:rPr>
          <w:rStyle w:val="libAlaemChar"/>
          <w:rtl/>
        </w:rPr>
        <w:t>(</w:t>
      </w:r>
      <w:r w:rsidRPr="004E2CF9">
        <w:rPr>
          <w:rStyle w:val="libAieChar"/>
          <w:rtl/>
        </w:rPr>
        <w:t xml:space="preserve"> لَقَدْ أَرْسَلْنا رُسُلَنا بِالْبَيِّناتِ وَأَنْزَلْنا مَعَهُمُ الْكِتابَ </w:t>
      </w:r>
      <w:r w:rsidRPr="004E2CF9">
        <w:rPr>
          <w:rStyle w:val="libAlaemChar"/>
          <w:rtl/>
        </w:rPr>
        <w:t>)</w:t>
      </w:r>
      <w:r>
        <w:rPr>
          <w:rtl/>
        </w:rPr>
        <w:t xml:space="preserve"> ..</w:t>
      </w:r>
      <w:r w:rsidRPr="007447D7">
        <w:rPr>
          <w:rtl/>
        </w:rPr>
        <w:t>. (25)</w:t>
      </w:r>
      <w:r>
        <w:rPr>
          <w:rFonts w:hint="cs"/>
          <w:rtl/>
        </w:rPr>
        <w:t xml:space="preserve"> </w:t>
      </w:r>
      <w:r>
        <w:rPr>
          <w:rFonts w:hint="cs"/>
          <w:rtl/>
        </w:rPr>
        <w:tab/>
      </w:r>
      <w:r w:rsidRPr="007447D7">
        <w:rPr>
          <w:rtl/>
        </w:rPr>
        <w:t xml:space="preserve"> 3 : 15</w:t>
      </w:r>
    </w:p>
    <w:p w:rsidR="007E17A4" w:rsidRPr="007447D7" w:rsidRDefault="007E17A4" w:rsidP="007E17A4">
      <w:pPr>
        <w:pStyle w:val="TOC3"/>
        <w:rPr>
          <w:rtl/>
        </w:rPr>
      </w:pPr>
      <w:r w:rsidRPr="004E2CF9">
        <w:rPr>
          <w:rStyle w:val="libAlaemChar"/>
          <w:rtl/>
        </w:rPr>
        <w:t>(</w:t>
      </w:r>
      <w:r w:rsidRPr="004E2CF9">
        <w:rPr>
          <w:rStyle w:val="libAieChar"/>
          <w:rtl/>
        </w:rPr>
        <w:t xml:space="preserve"> وَرَهْبانِيَّةً ابْتَدَعُوها </w:t>
      </w:r>
      <w:r w:rsidRPr="004E2CF9">
        <w:rPr>
          <w:rStyle w:val="libAlaemChar"/>
          <w:rtl/>
        </w:rPr>
        <w:t>)</w:t>
      </w:r>
      <w:r w:rsidRPr="007447D7">
        <w:rPr>
          <w:rtl/>
        </w:rPr>
        <w:t xml:space="preserve"> (27)</w:t>
      </w:r>
      <w:r>
        <w:rPr>
          <w:rFonts w:hint="cs"/>
          <w:rtl/>
        </w:rPr>
        <w:t xml:space="preserve"> </w:t>
      </w:r>
      <w:r>
        <w:rPr>
          <w:rFonts w:hint="cs"/>
          <w:rtl/>
        </w:rPr>
        <w:tab/>
      </w:r>
      <w:r w:rsidRPr="007447D7">
        <w:rPr>
          <w:rtl/>
        </w:rPr>
        <w:t xml:space="preserve"> 2 : 438</w:t>
      </w:r>
    </w:p>
    <w:p w:rsidR="007E17A4" w:rsidRDefault="007E17A4" w:rsidP="004E2CF9">
      <w:pPr>
        <w:pStyle w:val="libAlaem"/>
        <w:rPr>
          <w:rtl/>
        </w:rPr>
      </w:pPr>
      <w:r w:rsidRPr="007447D7">
        <w:rPr>
          <w:rtl/>
          <w:lang w:bidi="fa-IR"/>
        </w:rPr>
        <w:t xml:space="preserve">سورة المجادلة (58) </w:t>
      </w:r>
    </w:p>
    <w:p w:rsidR="007E17A4" w:rsidRPr="007447D7" w:rsidRDefault="007E17A4" w:rsidP="004E2CF9">
      <w:pPr>
        <w:pStyle w:val="libAlaem"/>
        <w:rPr>
          <w:rtl/>
        </w:rPr>
      </w:pPr>
      <w:r w:rsidRPr="007447D7">
        <w:rPr>
          <w:rtl/>
        </w:rPr>
        <w:t>(</w:t>
      </w:r>
      <w:r w:rsidRPr="004E2CF9">
        <w:rPr>
          <w:rStyle w:val="libAieChar"/>
          <w:rtl/>
        </w:rPr>
        <w:t xml:space="preserve"> أَحْصاهُ اللهُ وَنَسُوهُ </w:t>
      </w:r>
      <w:r w:rsidRPr="004E2CF9">
        <w:rPr>
          <w:rStyle w:val="libAlaemChar"/>
          <w:rtl/>
        </w:rPr>
        <w:t>)</w:t>
      </w:r>
      <w:r w:rsidRPr="007447D7">
        <w:rPr>
          <w:rtl/>
        </w:rPr>
        <w:t xml:space="preserve"> (6)</w:t>
      </w:r>
      <w:r>
        <w:rPr>
          <w:rFonts w:hint="cs"/>
          <w:rtl/>
        </w:rPr>
        <w:t xml:space="preserve"> </w:t>
      </w:r>
      <w:r>
        <w:rPr>
          <w:rFonts w:hint="cs"/>
          <w:rtl/>
        </w:rPr>
        <w:tab/>
      </w:r>
      <w:r w:rsidRPr="007447D7">
        <w:rPr>
          <w:rtl/>
        </w:rPr>
        <w:t xml:space="preserve"> 4 : 239</w:t>
      </w:r>
      <w:r>
        <w:rPr>
          <w:rtl/>
        </w:rPr>
        <w:t xml:space="preserve"> ، </w:t>
      </w:r>
      <w:r w:rsidRPr="007447D7">
        <w:rPr>
          <w:rtl/>
        </w:rPr>
        <w:t>251</w:t>
      </w:r>
    </w:p>
    <w:p w:rsidR="007E17A4" w:rsidRPr="007447D7" w:rsidRDefault="007E17A4" w:rsidP="007E17A4">
      <w:pPr>
        <w:pStyle w:val="TOC3"/>
        <w:rPr>
          <w:rtl/>
        </w:rPr>
      </w:pPr>
      <w:r w:rsidRPr="004E2CF9">
        <w:rPr>
          <w:rStyle w:val="libAlaemChar"/>
          <w:rtl/>
        </w:rPr>
        <w:t>(</w:t>
      </w:r>
      <w:r w:rsidRPr="004E2CF9">
        <w:rPr>
          <w:rStyle w:val="libAieChar"/>
          <w:rtl/>
        </w:rPr>
        <w:t xml:space="preserve"> يا أَيُّهَا الَّذِينَ آمَنُوا إِذا ناجَيْتُمُ الرَّسُولَ </w:t>
      </w:r>
      <w:r w:rsidRPr="004E2CF9">
        <w:rPr>
          <w:rStyle w:val="libAlaemChar"/>
          <w:rtl/>
        </w:rPr>
        <w:t>)</w:t>
      </w:r>
      <w:r>
        <w:rPr>
          <w:rtl/>
        </w:rPr>
        <w:t xml:space="preserve"> ..</w:t>
      </w:r>
      <w:r w:rsidRPr="007447D7">
        <w:rPr>
          <w:rtl/>
        </w:rPr>
        <w:t>. (12)</w:t>
      </w:r>
      <w:r>
        <w:rPr>
          <w:rFonts w:hint="cs"/>
          <w:rtl/>
        </w:rPr>
        <w:t xml:space="preserve"> </w:t>
      </w:r>
      <w:r>
        <w:rPr>
          <w:rFonts w:hint="cs"/>
          <w:rtl/>
        </w:rPr>
        <w:tab/>
      </w:r>
      <w:r w:rsidRPr="007447D7">
        <w:rPr>
          <w:rtl/>
        </w:rPr>
        <w:t xml:space="preserve"> 3 : 259</w:t>
      </w:r>
    </w:p>
    <w:p w:rsidR="007E17A4" w:rsidRPr="007447D7" w:rsidRDefault="007E17A4" w:rsidP="007E17A4">
      <w:pPr>
        <w:pStyle w:val="TOC3"/>
        <w:rPr>
          <w:rtl/>
        </w:rPr>
      </w:pPr>
      <w:r w:rsidRPr="004E2CF9">
        <w:rPr>
          <w:rStyle w:val="libAlaemChar"/>
          <w:rtl/>
        </w:rPr>
        <w:t>(</w:t>
      </w:r>
      <w:r w:rsidRPr="004E2CF9">
        <w:rPr>
          <w:rStyle w:val="libAieChar"/>
          <w:rtl/>
        </w:rPr>
        <w:t xml:space="preserve"> أُولئِكَ كَتَبَ فِي قُلُوبِهِمُ الْإِيمانَ </w:t>
      </w:r>
      <w:r w:rsidRPr="004E2CF9">
        <w:rPr>
          <w:rStyle w:val="libAlaemChar"/>
          <w:rtl/>
        </w:rPr>
        <w:t>)</w:t>
      </w:r>
      <w:r w:rsidRPr="007447D7">
        <w:rPr>
          <w:rtl/>
        </w:rPr>
        <w:t xml:space="preserve"> (22)</w:t>
      </w:r>
      <w:r>
        <w:rPr>
          <w:rFonts w:hint="cs"/>
          <w:rtl/>
        </w:rPr>
        <w:t xml:space="preserve"> </w:t>
      </w:r>
      <w:r>
        <w:rPr>
          <w:rFonts w:hint="cs"/>
          <w:rtl/>
        </w:rPr>
        <w:tab/>
      </w:r>
      <w:r w:rsidRPr="007447D7">
        <w:rPr>
          <w:rtl/>
        </w:rPr>
        <w:t xml:space="preserve"> 2 : 436 </w:t>
      </w:r>
      <w:r>
        <w:rPr>
          <w:rtl/>
        </w:rPr>
        <w:t>و 4</w:t>
      </w:r>
      <w:r w:rsidRPr="007447D7">
        <w:rPr>
          <w:rtl/>
        </w:rPr>
        <w:t xml:space="preserve"> : 319</w:t>
      </w:r>
      <w:r>
        <w:rPr>
          <w:rtl/>
        </w:rPr>
        <w:t xml:space="preserve"> ، </w:t>
      </w:r>
      <w:r w:rsidRPr="007447D7">
        <w:rPr>
          <w:rtl/>
        </w:rPr>
        <w:t>322</w:t>
      </w:r>
    </w:p>
    <w:p w:rsidR="007E17A4" w:rsidRDefault="007E17A4" w:rsidP="004E2CF9">
      <w:pPr>
        <w:pStyle w:val="libAlaem"/>
        <w:rPr>
          <w:rtl/>
        </w:rPr>
      </w:pPr>
      <w:r w:rsidRPr="007447D7">
        <w:rPr>
          <w:rtl/>
          <w:lang w:bidi="fa-IR"/>
        </w:rPr>
        <w:t xml:space="preserve">سورة الحشر (59) </w:t>
      </w:r>
    </w:p>
    <w:p w:rsidR="007E17A4" w:rsidRPr="007447D7" w:rsidRDefault="007E17A4" w:rsidP="004E2CF9">
      <w:pPr>
        <w:pStyle w:val="libAlaem"/>
        <w:rPr>
          <w:rtl/>
        </w:rPr>
      </w:pPr>
      <w:r w:rsidRPr="007447D7">
        <w:rPr>
          <w:rtl/>
        </w:rPr>
        <w:t>(</w:t>
      </w:r>
      <w:r w:rsidRPr="004E2CF9">
        <w:rPr>
          <w:rStyle w:val="libAieChar"/>
          <w:rtl/>
        </w:rPr>
        <w:t xml:space="preserve"> ما آتاكُمُ الرَّسُولُ فَخُذُوهُ وَما نَهاكُمْ عَنْهُ فَانْتَهُوا </w:t>
      </w:r>
      <w:r w:rsidRPr="004E2CF9">
        <w:rPr>
          <w:rStyle w:val="libAlaemChar"/>
          <w:rtl/>
        </w:rPr>
        <w:t>)</w:t>
      </w:r>
      <w:r w:rsidRPr="007447D7">
        <w:rPr>
          <w:rtl/>
        </w:rPr>
        <w:t xml:space="preserve"> (7) </w:t>
      </w:r>
      <w:r>
        <w:rPr>
          <w:rFonts w:hint="cs"/>
          <w:rtl/>
        </w:rPr>
        <w:tab/>
        <w:t xml:space="preserve"> </w:t>
      </w:r>
      <w:r w:rsidRPr="007447D7">
        <w:rPr>
          <w:rtl/>
        </w:rPr>
        <w:t>4 : 13</w:t>
      </w:r>
      <w:r>
        <w:rPr>
          <w:rtl/>
        </w:rPr>
        <w:t xml:space="preserve"> ، </w:t>
      </w:r>
      <w:r w:rsidRPr="007447D7">
        <w:rPr>
          <w:rtl/>
        </w:rPr>
        <w:t>167</w:t>
      </w:r>
    </w:p>
    <w:p w:rsidR="007E17A4" w:rsidRPr="007447D7" w:rsidRDefault="007E17A4" w:rsidP="007E17A4">
      <w:pPr>
        <w:pStyle w:val="TOC3"/>
        <w:rPr>
          <w:rtl/>
        </w:rPr>
      </w:pPr>
      <w:r w:rsidRPr="004E2CF9">
        <w:rPr>
          <w:rStyle w:val="libAlaemChar"/>
          <w:rtl/>
        </w:rPr>
        <w:t>(</w:t>
      </w:r>
      <w:r w:rsidRPr="004E2CF9">
        <w:rPr>
          <w:rStyle w:val="libAieChar"/>
          <w:rtl/>
        </w:rPr>
        <w:t xml:space="preserve"> خالِدَيْنِ فِيها </w:t>
      </w:r>
      <w:r w:rsidRPr="004E2CF9">
        <w:rPr>
          <w:rStyle w:val="libAlaemChar"/>
          <w:rtl/>
        </w:rPr>
        <w:t>)</w:t>
      </w:r>
      <w:r w:rsidRPr="007447D7">
        <w:rPr>
          <w:rtl/>
        </w:rPr>
        <w:t xml:space="preserve"> (17)</w:t>
      </w:r>
      <w:r>
        <w:rPr>
          <w:rFonts w:hint="cs"/>
          <w:rtl/>
        </w:rPr>
        <w:t xml:space="preserve"> </w:t>
      </w:r>
      <w:r>
        <w:rPr>
          <w:rFonts w:hint="cs"/>
          <w:rtl/>
        </w:rPr>
        <w:tab/>
      </w:r>
      <w:r w:rsidRPr="007447D7">
        <w:rPr>
          <w:rtl/>
        </w:rPr>
        <w:t xml:space="preserve"> 4 : 224</w:t>
      </w:r>
    </w:p>
    <w:p w:rsidR="007E17A4" w:rsidRDefault="007E17A4" w:rsidP="004E2CF9">
      <w:pPr>
        <w:pStyle w:val="libCenterBold2"/>
        <w:rPr>
          <w:rtl/>
        </w:rPr>
      </w:pPr>
      <w:r w:rsidRPr="007447D7">
        <w:rPr>
          <w:rtl/>
        </w:rPr>
        <w:t xml:space="preserve">سورة الصفّ (61) </w:t>
      </w:r>
    </w:p>
    <w:p w:rsidR="007E17A4" w:rsidRPr="007447D7" w:rsidRDefault="007E17A4" w:rsidP="007E17A4">
      <w:pPr>
        <w:pStyle w:val="TOC3"/>
        <w:rPr>
          <w:rtl/>
        </w:rPr>
      </w:pPr>
      <w:r w:rsidRPr="004E2CF9">
        <w:rPr>
          <w:rStyle w:val="libAlaemChar"/>
          <w:rtl/>
        </w:rPr>
        <w:t>(</w:t>
      </w:r>
      <w:r w:rsidRPr="004E2CF9">
        <w:rPr>
          <w:rStyle w:val="libAieChar"/>
          <w:rtl/>
        </w:rPr>
        <w:t xml:space="preserve"> لِمَ تَقُولُونَ ما لا تَفْعَلُونَ </w:t>
      </w:r>
      <w:r w:rsidRPr="004E2CF9">
        <w:rPr>
          <w:rStyle w:val="libAlaemChar"/>
          <w:rtl/>
        </w:rPr>
        <w:t>)</w:t>
      </w:r>
      <w:r w:rsidRPr="007447D7">
        <w:rPr>
          <w:rtl/>
        </w:rPr>
        <w:t xml:space="preserve"> (2)</w:t>
      </w:r>
      <w:r>
        <w:rPr>
          <w:rFonts w:hint="cs"/>
          <w:rtl/>
        </w:rPr>
        <w:t xml:space="preserve"> </w:t>
      </w:r>
      <w:r>
        <w:rPr>
          <w:rFonts w:hint="cs"/>
          <w:rtl/>
        </w:rPr>
        <w:tab/>
      </w:r>
      <w:r w:rsidRPr="007447D7">
        <w:rPr>
          <w:rtl/>
        </w:rPr>
        <w:t xml:space="preserve"> 3 : 23</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يا بَنِي إِسْرائِيلَ إِنِّي رَسُولُ اللهِ إِلَيْكُمْ </w:t>
      </w:r>
      <w:r w:rsidRPr="004E2CF9">
        <w:rPr>
          <w:rStyle w:val="libAlaemChar"/>
          <w:rtl/>
        </w:rPr>
        <w:t>)</w:t>
      </w:r>
      <w:r>
        <w:rPr>
          <w:rtl/>
        </w:rPr>
        <w:t xml:space="preserve"> ..</w:t>
      </w:r>
      <w:r w:rsidRPr="007447D7">
        <w:rPr>
          <w:rtl/>
        </w:rPr>
        <w:t>. (6)</w:t>
      </w:r>
      <w:r>
        <w:rPr>
          <w:rFonts w:hint="cs"/>
          <w:rtl/>
        </w:rPr>
        <w:t xml:space="preserve"> </w:t>
      </w:r>
      <w:r>
        <w:rPr>
          <w:rFonts w:hint="cs"/>
          <w:rtl/>
        </w:rPr>
        <w:tab/>
      </w:r>
      <w:r w:rsidRPr="007447D7">
        <w:rPr>
          <w:rtl/>
        </w:rPr>
        <w:t xml:space="preserve"> 3 : 99</w:t>
      </w:r>
      <w:r>
        <w:rPr>
          <w:rtl/>
        </w:rPr>
        <w:t xml:space="preserve"> ، </w:t>
      </w:r>
      <w:r w:rsidRPr="007447D7">
        <w:rPr>
          <w:rtl/>
        </w:rPr>
        <w:t>126</w:t>
      </w:r>
    </w:p>
    <w:p w:rsidR="007E17A4" w:rsidRPr="007447D7" w:rsidRDefault="007E17A4" w:rsidP="007E17A4">
      <w:pPr>
        <w:pStyle w:val="TOC3"/>
        <w:rPr>
          <w:rtl/>
        </w:rPr>
      </w:pPr>
      <w:r w:rsidRPr="004E2CF9">
        <w:rPr>
          <w:rStyle w:val="libAlaemChar"/>
          <w:rtl/>
        </w:rPr>
        <w:t>(</w:t>
      </w:r>
      <w:r w:rsidRPr="004E2CF9">
        <w:rPr>
          <w:rStyle w:val="libAieChar"/>
          <w:rtl/>
        </w:rPr>
        <w:t xml:space="preserve"> وَمُبَشِّراً بِرَسُولٍ يَأْتِي مِنْ بَعْدِي اسْمُهُ أَحْمَدُ </w:t>
      </w:r>
      <w:r w:rsidRPr="004E2CF9">
        <w:rPr>
          <w:rStyle w:val="libAlaemChar"/>
          <w:rtl/>
        </w:rPr>
        <w:t>)</w:t>
      </w:r>
      <w:r w:rsidRPr="007447D7">
        <w:rPr>
          <w:rtl/>
        </w:rPr>
        <w:t xml:space="preserve"> (6)</w:t>
      </w:r>
      <w:r>
        <w:rPr>
          <w:rFonts w:hint="cs"/>
          <w:rtl/>
        </w:rPr>
        <w:t xml:space="preserve"> </w:t>
      </w:r>
      <w:r>
        <w:rPr>
          <w:rFonts w:hint="cs"/>
          <w:rtl/>
        </w:rPr>
        <w:tab/>
      </w:r>
      <w:r w:rsidRPr="007447D7">
        <w:rPr>
          <w:rtl/>
        </w:rPr>
        <w:t xml:space="preserve"> 3 : 49</w:t>
      </w:r>
    </w:p>
    <w:p w:rsidR="007E17A4" w:rsidRDefault="007E17A4" w:rsidP="004E2CF9">
      <w:pPr>
        <w:pStyle w:val="libAlaem"/>
        <w:rPr>
          <w:rtl/>
        </w:rPr>
      </w:pPr>
      <w:r w:rsidRPr="007447D7">
        <w:rPr>
          <w:rtl/>
          <w:lang w:bidi="fa-IR"/>
        </w:rPr>
        <w:t xml:space="preserve">سورة الجمعة (62) </w:t>
      </w:r>
    </w:p>
    <w:p w:rsidR="007E17A4" w:rsidRPr="007447D7" w:rsidRDefault="007E17A4" w:rsidP="004E2CF9">
      <w:pPr>
        <w:pStyle w:val="libAlaem"/>
        <w:rPr>
          <w:rtl/>
        </w:rPr>
      </w:pPr>
      <w:r w:rsidRPr="007447D7">
        <w:rPr>
          <w:rtl/>
        </w:rPr>
        <w:t>(</w:t>
      </w:r>
      <w:r w:rsidRPr="004E2CF9">
        <w:rPr>
          <w:rStyle w:val="libAieChar"/>
          <w:rtl/>
        </w:rPr>
        <w:t xml:space="preserve"> هُوَ الَّذِي بَعَثَ فِي الْأُمِّيِّينَ رَسُولاً مِنْهُمْ </w:t>
      </w:r>
      <w:r w:rsidRPr="004E2CF9">
        <w:rPr>
          <w:rStyle w:val="libAlaemChar"/>
          <w:rtl/>
        </w:rPr>
        <w:t>)</w:t>
      </w:r>
      <w:r w:rsidRPr="007447D7">
        <w:rPr>
          <w:rtl/>
        </w:rPr>
        <w:t xml:space="preserve"> (2)</w:t>
      </w:r>
      <w:r>
        <w:rPr>
          <w:rFonts w:hint="cs"/>
          <w:rtl/>
        </w:rPr>
        <w:t xml:space="preserve"> </w:t>
      </w:r>
      <w:r>
        <w:rPr>
          <w:rFonts w:hint="cs"/>
          <w:rtl/>
        </w:rPr>
        <w:tab/>
      </w:r>
      <w:r w:rsidRPr="007447D7">
        <w:rPr>
          <w:rtl/>
        </w:rPr>
        <w:t xml:space="preserve"> 3 : 115</w:t>
      </w:r>
    </w:p>
    <w:p w:rsidR="007E17A4" w:rsidRPr="007447D7" w:rsidRDefault="007E17A4" w:rsidP="007E17A4">
      <w:pPr>
        <w:pStyle w:val="TOC3"/>
        <w:rPr>
          <w:rtl/>
        </w:rPr>
      </w:pPr>
      <w:r w:rsidRPr="004E2CF9">
        <w:rPr>
          <w:rStyle w:val="libAlaemChar"/>
          <w:rtl/>
        </w:rPr>
        <w:t>(</w:t>
      </w:r>
      <w:r w:rsidRPr="004E2CF9">
        <w:rPr>
          <w:rStyle w:val="libAieChar"/>
          <w:rtl/>
        </w:rPr>
        <w:t xml:space="preserve"> وَاللهُ خَيْرُ الرَّازِقِينَ </w:t>
      </w:r>
      <w:r w:rsidRPr="004E2CF9">
        <w:rPr>
          <w:rStyle w:val="libAlaemChar"/>
          <w:rtl/>
        </w:rPr>
        <w:t>)</w:t>
      </w:r>
      <w:r w:rsidRPr="007447D7">
        <w:rPr>
          <w:rtl/>
        </w:rPr>
        <w:t xml:space="preserve"> (11)</w:t>
      </w:r>
      <w:r>
        <w:rPr>
          <w:rFonts w:hint="cs"/>
          <w:rtl/>
        </w:rPr>
        <w:t xml:space="preserve"> </w:t>
      </w:r>
      <w:r>
        <w:rPr>
          <w:rFonts w:hint="cs"/>
          <w:rtl/>
        </w:rPr>
        <w:tab/>
      </w:r>
      <w:r w:rsidRPr="007447D7">
        <w:rPr>
          <w:rtl/>
        </w:rPr>
        <w:t xml:space="preserve"> 4 : 273</w:t>
      </w:r>
    </w:p>
    <w:p w:rsidR="007E17A4" w:rsidRDefault="007E17A4" w:rsidP="004E2CF9">
      <w:pPr>
        <w:pStyle w:val="libCenterBold2"/>
        <w:rPr>
          <w:rtl/>
        </w:rPr>
      </w:pPr>
      <w:r w:rsidRPr="007447D7">
        <w:rPr>
          <w:rtl/>
        </w:rPr>
        <w:t xml:space="preserve">سورة المنافقون (63) </w:t>
      </w:r>
    </w:p>
    <w:p w:rsidR="007E17A4" w:rsidRPr="007447D7" w:rsidRDefault="007E17A4" w:rsidP="007E17A4">
      <w:pPr>
        <w:pStyle w:val="TOC3"/>
        <w:rPr>
          <w:rtl/>
        </w:rPr>
      </w:pPr>
      <w:r w:rsidRPr="004E2CF9">
        <w:rPr>
          <w:rStyle w:val="libAlaemChar"/>
          <w:rtl/>
        </w:rPr>
        <w:t>(</w:t>
      </w:r>
      <w:r w:rsidRPr="004E2CF9">
        <w:rPr>
          <w:rStyle w:val="libAieChar"/>
          <w:rtl/>
        </w:rPr>
        <w:t xml:space="preserve"> إِذا جاءَكَ الْمُنافِقُونَ قالُوا نَشْهَدُ إِنَّكَ لَرَسُولُ اللهِ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3 : 84</w:t>
      </w:r>
    </w:p>
    <w:p w:rsidR="007E17A4" w:rsidRPr="007447D7" w:rsidRDefault="007E17A4" w:rsidP="007E17A4">
      <w:pPr>
        <w:pStyle w:val="TOC3"/>
        <w:rPr>
          <w:rtl/>
        </w:rPr>
      </w:pPr>
      <w:r w:rsidRPr="004E2CF9">
        <w:rPr>
          <w:rStyle w:val="libAlaemChar"/>
          <w:rtl/>
        </w:rPr>
        <w:t>(</w:t>
      </w:r>
      <w:r w:rsidRPr="004E2CF9">
        <w:rPr>
          <w:rStyle w:val="libAieChar"/>
          <w:rtl/>
        </w:rPr>
        <w:t xml:space="preserve"> وَاللهُ يَعْلَمُ إِنَّكَ لَرَسُولُهُ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3 : 49</w:t>
      </w:r>
    </w:p>
    <w:p w:rsidR="007E17A4" w:rsidRDefault="007E17A4" w:rsidP="004E2CF9">
      <w:pPr>
        <w:pStyle w:val="libAlaem"/>
        <w:rPr>
          <w:rtl/>
        </w:rPr>
      </w:pPr>
      <w:r w:rsidRPr="007447D7">
        <w:rPr>
          <w:rtl/>
          <w:lang w:bidi="fa-IR"/>
        </w:rPr>
        <w:t xml:space="preserve">سورة التغابن (64) </w:t>
      </w:r>
    </w:p>
    <w:p w:rsidR="007E17A4" w:rsidRPr="007447D7" w:rsidRDefault="007E17A4" w:rsidP="004E2CF9">
      <w:pPr>
        <w:pStyle w:val="libAlaem"/>
        <w:rPr>
          <w:rtl/>
        </w:rPr>
      </w:pPr>
      <w:r w:rsidRPr="007447D7">
        <w:rPr>
          <w:rtl/>
        </w:rPr>
        <w:t>(</w:t>
      </w:r>
      <w:r w:rsidRPr="004E2CF9">
        <w:rPr>
          <w:rStyle w:val="libAieChar"/>
          <w:rtl/>
        </w:rPr>
        <w:t xml:space="preserve"> قُلْ بَلى وَرَبِّي لَتُبْعَثُنَ </w:t>
      </w:r>
      <w:r w:rsidRPr="004E2CF9">
        <w:rPr>
          <w:rStyle w:val="libAlaemChar"/>
          <w:rtl/>
        </w:rPr>
        <w:t>)</w:t>
      </w:r>
      <w:r w:rsidRPr="007447D7">
        <w:rPr>
          <w:rtl/>
        </w:rPr>
        <w:t xml:space="preserve"> (7)</w:t>
      </w:r>
      <w:r>
        <w:rPr>
          <w:rFonts w:hint="cs"/>
          <w:rtl/>
        </w:rPr>
        <w:t xml:space="preserve"> </w:t>
      </w:r>
      <w:r>
        <w:rPr>
          <w:rFonts w:hint="cs"/>
          <w:rtl/>
        </w:rPr>
        <w:tab/>
      </w:r>
      <w:r w:rsidRPr="007447D7">
        <w:rPr>
          <w:rtl/>
        </w:rPr>
        <w:t xml:space="preserve"> 4 : 251</w:t>
      </w:r>
    </w:p>
    <w:p w:rsidR="007E17A4" w:rsidRPr="007447D7" w:rsidRDefault="007E17A4" w:rsidP="007E17A4">
      <w:pPr>
        <w:pStyle w:val="TOC3"/>
        <w:rPr>
          <w:rtl/>
        </w:rPr>
      </w:pPr>
      <w:r w:rsidRPr="004E2CF9">
        <w:rPr>
          <w:rStyle w:val="libAlaemChar"/>
          <w:rtl/>
        </w:rPr>
        <w:t>(</w:t>
      </w:r>
      <w:r w:rsidRPr="004E2CF9">
        <w:rPr>
          <w:rStyle w:val="libAieChar"/>
          <w:rtl/>
        </w:rPr>
        <w:t xml:space="preserve"> مَنْ يُؤْمِنْ بِاللهِ وَيَعْمَلْ صالِحاً </w:t>
      </w:r>
      <w:r w:rsidRPr="004E2CF9">
        <w:rPr>
          <w:rStyle w:val="libAlaemChar"/>
          <w:rtl/>
        </w:rPr>
        <w:t>)</w:t>
      </w:r>
      <w:r w:rsidRPr="007447D7">
        <w:rPr>
          <w:rtl/>
        </w:rPr>
        <w:t xml:space="preserve"> (64)</w:t>
      </w:r>
      <w:r>
        <w:rPr>
          <w:rFonts w:hint="cs"/>
          <w:rtl/>
        </w:rPr>
        <w:t xml:space="preserve"> </w:t>
      </w:r>
      <w:r>
        <w:rPr>
          <w:rFonts w:hint="cs"/>
          <w:rtl/>
        </w:rPr>
        <w:tab/>
      </w:r>
      <w:r w:rsidRPr="007447D7">
        <w:rPr>
          <w:rtl/>
        </w:rPr>
        <w:t xml:space="preserve"> 4 : 323</w:t>
      </w:r>
    </w:p>
    <w:p w:rsidR="007E17A4" w:rsidRDefault="007E17A4" w:rsidP="004E2CF9">
      <w:pPr>
        <w:pStyle w:val="libAlaem"/>
        <w:rPr>
          <w:rtl/>
        </w:rPr>
      </w:pPr>
      <w:r w:rsidRPr="007447D7">
        <w:rPr>
          <w:rtl/>
          <w:lang w:bidi="fa-IR"/>
        </w:rPr>
        <w:t xml:space="preserve">سورة التحريم (66) </w:t>
      </w:r>
    </w:p>
    <w:p w:rsidR="007E17A4" w:rsidRPr="007447D7" w:rsidRDefault="007E17A4" w:rsidP="004E2CF9">
      <w:pPr>
        <w:pStyle w:val="libAlaem"/>
        <w:rPr>
          <w:rtl/>
        </w:rPr>
      </w:pPr>
      <w:r w:rsidRPr="007447D7">
        <w:rPr>
          <w:rtl/>
        </w:rPr>
        <w:t>(</w:t>
      </w:r>
      <w:r w:rsidRPr="004E2CF9">
        <w:rPr>
          <w:rStyle w:val="libAieChar"/>
          <w:rtl/>
        </w:rPr>
        <w:t xml:space="preserve"> يا أَيُّهَا النَّبِيُّ لِمَ تُحَرِّمُ ما أَحَلَّ اللهُ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3 : 96</w:t>
      </w:r>
    </w:p>
    <w:p w:rsidR="007E17A4" w:rsidRPr="007447D7" w:rsidRDefault="007E17A4" w:rsidP="007E17A4">
      <w:pPr>
        <w:pStyle w:val="TOC3"/>
        <w:rPr>
          <w:rtl/>
        </w:rPr>
      </w:pPr>
      <w:r w:rsidRPr="004E2CF9">
        <w:rPr>
          <w:rStyle w:val="libAlaemChar"/>
          <w:rtl/>
        </w:rPr>
        <w:t>(</w:t>
      </w:r>
      <w:r w:rsidRPr="004E2CF9">
        <w:rPr>
          <w:rStyle w:val="libAieChar"/>
          <w:rtl/>
        </w:rPr>
        <w:t xml:space="preserve"> وَإِذْ أَسَرَّ النَّبِيُّ إِلى بَعْضِ أَزْواجِهِ حَدِيثاً </w:t>
      </w:r>
      <w:r w:rsidRPr="004E2CF9">
        <w:rPr>
          <w:rStyle w:val="libAlaemChar"/>
          <w:rtl/>
        </w:rPr>
        <w:t>)</w:t>
      </w:r>
      <w:r>
        <w:rPr>
          <w:rtl/>
        </w:rPr>
        <w:t xml:space="preserve"> ..</w:t>
      </w:r>
      <w:r w:rsidRPr="007447D7">
        <w:rPr>
          <w:rtl/>
        </w:rPr>
        <w:t>. (3)</w:t>
      </w:r>
      <w:r>
        <w:rPr>
          <w:rFonts w:hint="cs"/>
          <w:rtl/>
        </w:rPr>
        <w:t xml:space="preserve"> </w:t>
      </w:r>
      <w:r>
        <w:rPr>
          <w:rFonts w:hint="cs"/>
          <w:rtl/>
        </w:rPr>
        <w:tab/>
      </w:r>
      <w:r w:rsidRPr="007447D7">
        <w:rPr>
          <w:rtl/>
        </w:rPr>
        <w:t xml:space="preserve"> 3 : 85</w:t>
      </w:r>
    </w:p>
    <w:p w:rsidR="007E17A4" w:rsidRPr="007447D7" w:rsidRDefault="007E17A4" w:rsidP="007E17A4">
      <w:pPr>
        <w:pStyle w:val="TOC3"/>
        <w:rPr>
          <w:rtl/>
        </w:rPr>
      </w:pPr>
      <w:r w:rsidRPr="004E2CF9">
        <w:rPr>
          <w:rStyle w:val="libAlaemChar"/>
          <w:rtl/>
        </w:rPr>
        <w:t>(</w:t>
      </w:r>
      <w:r w:rsidRPr="004E2CF9">
        <w:rPr>
          <w:rStyle w:val="libAieChar"/>
          <w:rtl/>
        </w:rPr>
        <w:t xml:space="preserve"> فَإِنَّ اللهَ هُوَ مَوْلاهُ وَجِبْرِيلُ وَصالِحُ الْمُؤْمِنِينَ </w:t>
      </w:r>
      <w:r w:rsidRPr="004E2CF9">
        <w:rPr>
          <w:rStyle w:val="libAlaemChar"/>
          <w:rtl/>
        </w:rPr>
        <w:t>)</w:t>
      </w:r>
      <w:r w:rsidRPr="007447D7">
        <w:rPr>
          <w:rtl/>
        </w:rPr>
        <w:t xml:space="preserve"> (4)</w:t>
      </w:r>
      <w:r>
        <w:rPr>
          <w:rFonts w:hint="cs"/>
          <w:rtl/>
        </w:rPr>
        <w:t xml:space="preserve"> </w:t>
      </w:r>
      <w:r>
        <w:rPr>
          <w:rFonts w:hint="cs"/>
          <w:rtl/>
        </w:rPr>
        <w:tab/>
      </w:r>
      <w:r w:rsidRPr="007447D7">
        <w:rPr>
          <w:rtl/>
        </w:rPr>
        <w:t xml:space="preserve"> 3 : 348</w:t>
      </w:r>
    </w:p>
    <w:p w:rsidR="007E17A4" w:rsidRPr="007447D7" w:rsidRDefault="007E17A4" w:rsidP="007E17A4">
      <w:pPr>
        <w:pStyle w:val="TOC3"/>
        <w:rPr>
          <w:rtl/>
        </w:rPr>
      </w:pPr>
      <w:r w:rsidRPr="004E2CF9">
        <w:rPr>
          <w:rStyle w:val="libAlaemChar"/>
          <w:rtl/>
        </w:rPr>
        <w:t>(</w:t>
      </w:r>
      <w:r w:rsidRPr="004E2CF9">
        <w:rPr>
          <w:rStyle w:val="libAieChar"/>
          <w:rtl/>
        </w:rPr>
        <w:t xml:space="preserve"> تُوبُوا إِلَى اللهِ تَوْبَةً نَصُوحاً </w:t>
      </w:r>
      <w:r w:rsidRPr="004E2CF9">
        <w:rPr>
          <w:rStyle w:val="libAlaemChar"/>
          <w:rtl/>
        </w:rPr>
        <w:t>)</w:t>
      </w:r>
      <w:r w:rsidRPr="007447D7">
        <w:rPr>
          <w:rtl/>
        </w:rPr>
        <w:t xml:space="preserve"> (8)</w:t>
      </w:r>
      <w:r>
        <w:rPr>
          <w:rFonts w:hint="cs"/>
          <w:rtl/>
        </w:rPr>
        <w:t xml:space="preserve"> </w:t>
      </w:r>
      <w:r>
        <w:rPr>
          <w:rFonts w:hint="cs"/>
          <w:rtl/>
        </w:rPr>
        <w:tab/>
      </w:r>
      <w:r w:rsidRPr="007447D7">
        <w:rPr>
          <w:rtl/>
        </w:rPr>
        <w:t xml:space="preserve"> 4 : 293</w:t>
      </w:r>
      <w:r>
        <w:rPr>
          <w:rtl/>
        </w:rPr>
        <w:t xml:space="preserve"> ، </w:t>
      </w:r>
      <w:r w:rsidRPr="007447D7">
        <w:rPr>
          <w:rtl/>
        </w:rPr>
        <w:t>321</w:t>
      </w:r>
    </w:p>
    <w:p w:rsidR="007E17A4" w:rsidRDefault="007E17A4" w:rsidP="004E2CF9">
      <w:pPr>
        <w:pStyle w:val="libAlaem"/>
        <w:rPr>
          <w:rtl/>
        </w:rPr>
      </w:pPr>
      <w:r w:rsidRPr="007447D7">
        <w:rPr>
          <w:rtl/>
          <w:lang w:bidi="fa-IR"/>
        </w:rPr>
        <w:t xml:space="preserve">سورة الملك (67) </w:t>
      </w:r>
    </w:p>
    <w:p w:rsidR="007E17A4" w:rsidRPr="007447D7" w:rsidRDefault="007E17A4" w:rsidP="004E2CF9">
      <w:pPr>
        <w:pStyle w:val="libAlaem"/>
        <w:rPr>
          <w:rtl/>
        </w:rPr>
      </w:pPr>
      <w:r w:rsidRPr="007447D7">
        <w:rPr>
          <w:rtl/>
        </w:rPr>
        <w:t>(</w:t>
      </w:r>
      <w:r w:rsidRPr="004E2CF9">
        <w:rPr>
          <w:rStyle w:val="libAieChar"/>
          <w:rtl/>
        </w:rPr>
        <w:t xml:space="preserve"> الَّذِي خَلَقَ الْمَوْتَ وَالْحَياةَ </w:t>
      </w:r>
      <w:r w:rsidRPr="004E2CF9">
        <w:rPr>
          <w:rStyle w:val="libAlaemChar"/>
          <w:rtl/>
        </w:rPr>
        <w:t>)</w:t>
      </w:r>
      <w:r>
        <w:rPr>
          <w:rtl/>
        </w:rPr>
        <w:t xml:space="preserve"> ..</w:t>
      </w:r>
      <w:r w:rsidRPr="007447D7">
        <w:rPr>
          <w:rtl/>
        </w:rPr>
        <w:t>. (2)</w:t>
      </w:r>
      <w:r>
        <w:rPr>
          <w:rFonts w:hint="cs"/>
          <w:rtl/>
        </w:rPr>
        <w:t xml:space="preserve"> </w:t>
      </w:r>
      <w:r>
        <w:rPr>
          <w:rFonts w:hint="cs"/>
          <w:rtl/>
        </w:rPr>
        <w:tab/>
      </w:r>
      <w:r w:rsidRPr="007447D7">
        <w:rPr>
          <w:rtl/>
        </w:rPr>
        <w:t xml:space="preserve"> 1 : 466 </w:t>
      </w:r>
      <w:r>
        <w:rPr>
          <w:rtl/>
        </w:rPr>
        <w:t>و 4</w:t>
      </w:r>
      <w:r w:rsidRPr="007447D7">
        <w:rPr>
          <w:rtl/>
        </w:rPr>
        <w:t xml:space="preserve"> : 215</w:t>
      </w:r>
      <w:r>
        <w:rPr>
          <w:rtl/>
        </w:rPr>
        <w:t xml:space="preserve"> ، </w:t>
      </w:r>
      <w:r w:rsidRPr="007447D7">
        <w:rPr>
          <w:rtl/>
        </w:rPr>
        <w:t>228</w:t>
      </w:r>
    </w:p>
    <w:p w:rsidR="007E17A4" w:rsidRPr="007447D7" w:rsidRDefault="007E17A4" w:rsidP="007E17A4">
      <w:pPr>
        <w:pStyle w:val="TOC3"/>
        <w:rPr>
          <w:rtl/>
        </w:rPr>
      </w:pPr>
      <w:r w:rsidRPr="004E2CF9">
        <w:rPr>
          <w:rStyle w:val="libAlaemChar"/>
          <w:rtl/>
        </w:rPr>
        <w:t>(</w:t>
      </w:r>
      <w:r w:rsidRPr="004E2CF9">
        <w:rPr>
          <w:rStyle w:val="libAieChar"/>
          <w:rtl/>
        </w:rPr>
        <w:t xml:space="preserve"> وَقالُوا لَوْ كُنَّا نَسْمَعُ أَوْ نَعْقِلُ ما كُنَّا فِي أَصْحابِ السَّعِيرِ </w:t>
      </w:r>
      <w:r w:rsidRPr="004E2CF9">
        <w:rPr>
          <w:rStyle w:val="libAlaemChar"/>
          <w:rtl/>
        </w:rPr>
        <w:t>)</w:t>
      </w:r>
      <w:r w:rsidRPr="007447D7">
        <w:rPr>
          <w:rtl/>
        </w:rPr>
        <w:t xml:space="preserve"> (10)</w:t>
      </w:r>
      <w:r>
        <w:rPr>
          <w:rFonts w:hint="cs"/>
          <w:rtl/>
        </w:rPr>
        <w:t xml:space="preserve"> </w:t>
      </w:r>
      <w:r>
        <w:rPr>
          <w:rFonts w:hint="cs"/>
          <w:rtl/>
        </w:rPr>
        <w:tab/>
      </w:r>
      <w:r w:rsidRPr="007447D7">
        <w:rPr>
          <w:rtl/>
        </w:rPr>
        <w:t xml:space="preserve"> 2 : 271</w:t>
      </w:r>
    </w:p>
    <w:p w:rsidR="007E17A4" w:rsidRPr="007447D7" w:rsidRDefault="007E17A4" w:rsidP="007E17A4">
      <w:pPr>
        <w:pStyle w:val="TOC3"/>
        <w:rPr>
          <w:rtl/>
        </w:rPr>
      </w:pPr>
      <w:r w:rsidRPr="004E2CF9">
        <w:rPr>
          <w:rStyle w:val="libAlaemChar"/>
          <w:rtl/>
        </w:rPr>
        <w:t>(</w:t>
      </w:r>
      <w:r w:rsidRPr="004E2CF9">
        <w:rPr>
          <w:rStyle w:val="libAieChar"/>
          <w:rtl/>
        </w:rPr>
        <w:t xml:space="preserve"> وَأَسِرُّوا قَوْلَكُمْ أَوِ اجْهَرُوا بِهِ إِنَّهُ عَلِيمٌ </w:t>
      </w:r>
      <w:r w:rsidRPr="004E2CF9">
        <w:rPr>
          <w:rStyle w:val="libAlaemChar"/>
          <w:rtl/>
        </w:rPr>
        <w:t>)</w:t>
      </w:r>
      <w:r>
        <w:rPr>
          <w:rtl/>
        </w:rPr>
        <w:t xml:space="preserve"> ..</w:t>
      </w:r>
      <w:r w:rsidRPr="007447D7">
        <w:rPr>
          <w:rtl/>
        </w:rPr>
        <w:t>. (13)</w:t>
      </w:r>
      <w:r>
        <w:rPr>
          <w:rFonts w:hint="cs"/>
          <w:rtl/>
        </w:rPr>
        <w:t xml:space="preserve"> </w:t>
      </w:r>
      <w:r>
        <w:rPr>
          <w:rFonts w:hint="cs"/>
          <w:rtl/>
        </w:rPr>
        <w:tab/>
      </w:r>
      <w:r w:rsidRPr="007447D7">
        <w:rPr>
          <w:rtl/>
        </w:rPr>
        <w:t xml:space="preserve"> 2 : 436</w:t>
      </w:r>
    </w:p>
    <w:p w:rsidR="007E17A4" w:rsidRPr="007447D7" w:rsidRDefault="007E17A4" w:rsidP="007E17A4">
      <w:pPr>
        <w:pStyle w:val="TOC3"/>
        <w:rPr>
          <w:rtl/>
        </w:rPr>
      </w:pPr>
      <w:r w:rsidRPr="004E2CF9">
        <w:rPr>
          <w:rStyle w:val="libAlaemChar"/>
          <w:rtl/>
        </w:rPr>
        <w:t>(</w:t>
      </w:r>
      <w:r w:rsidRPr="004E2CF9">
        <w:rPr>
          <w:rStyle w:val="libAieChar"/>
          <w:rtl/>
        </w:rPr>
        <w:t xml:space="preserve"> أَلا يَعْلَمُ مَنْ خَلَقَ وَهُوَ اللَّطِيفُ الْخَبِيرُ </w:t>
      </w:r>
      <w:r w:rsidRPr="004E2CF9">
        <w:rPr>
          <w:rStyle w:val="libAlaemChar"/>
          <w:rtl/>
        </w:rPr>
        <w:t>)</w:t>
      </w:r>
      <w:r w:rsidRPr="007447D7">
        <w:rPr>
          <w:rtl/>
        </w:rPr>
        <w:t xml:space="preserve"> (14)</w:t>
      </w:r>
      <w:r>
        <w:rPr>
          <w:rFonts w:hint="cs"/>
          <w:rtl/>
        </w:rPr>
        <w:t xml:space="preserve"> </w:t>
      </w:r>
      <w:r>
        <w:rPr>
          <w:rFonts w:hint="cs"/>
          <w:rtl/>
        </w:rPr>
        <w:tab/>
      </w:r>
      <w:r w:rsidRPr="007447D7">
        <w:rPr>
          <w:rtl/>
        </w:rPr>
        <w:t xml:space="preserve"> 2 : 153</w:t>
      </w:r>
      <w:r>
        <w:rPr>
          <w:rtl/>
        </w:rPr>
        <w:t xml:space="preserve"> ، </w:t>
      </w:r>
      <w:r w:rsidRPr="007447D7">
        <w:rPr>
          <w:rtl/>
        </w:rPr>
        <w:t>196</w:t>
      </w:r>
      <w:r>
        <w:rPr>
          <w:rtl/>
        </w:rPr>
        <w:t xml:space="preserve"> ، </w:t>
      </w:r>
      <w:r w:rsidRPr="007447D7">
        <w:rPr>
          <w:rtl/>
        </w:rPr>
        <w:t>272</w:t>
      </w:r>
    </w:p>
    <w:p w:rsidR="007E17A4" w:rsidRPr="007447D7" w:rsidRDefault="007E17A4" w:rsidP="007E17A4">
      <w:pPr>
        <w:pStyle w:val="TOC3"/>
        <w:rPr>
          <w:rtl/>
        </w:rPr>
      </w:pPr>
      <w:r w:rsidRPr="004E2CF9">
        <w:rPr>
          <w:rStyle w:val="libAlaemChar"/>
          <w:rtl/>
        </w:rPr>
        <w:t>(</w:t>
      </w:r>
      <w:r w:rsidRPr="004E2CF9">
        <w:rPr>
          <w:rStyle w:val="libAieChar"/>
          <w:rtl/>
        </w:rPr>
        <w:t xml:space="preserve"> وَإِلَيْهِ النُّشُورُ </w:t>
      </w:r>
      <w:r w:rsidRPr="004E2CF9">
        <w:rPr>
          <w:rStyle w:val="libAlaemChar"/>
          <w:rtl/>
        </w:rPr>
        <w:t>)</w:t>
      </w:r>
      <w:r w:rsidRPr="007447D7">
        <w:rPr>
          <w:rtl/>
        </w:rPr>
        <w:t xml:space="preserve"> (15)</w:t>
      </w:r>
      <w:r>
        <w:rPr>
          <w:rFonts w:hint="cs"/>
          <w:rtl/>
        </w:rPr>
        <w:t xml:space="preserve"> </w:t>
      </w:r>
      <w:r>
        <w:rPr>
          <w:rFonts w:hint="cs"/>
          <w:rtl/>
        </w:rPr>
        <w:tab/>
      </w:r>
      <w:r w:rsidRPr="007447D7">
        <w:rPr>
          <w:rtl/>
        </w:rPr>
        <w:t xml:space="preserve"> 4 : 251</w:t>
      </w:r>
    </w:p>
    <w:p w:rsidR="007E17A4" w:rsidRDefault="007E17A4" w:rsidP="004E2CF9">
      <w:pPr>
        <w:pStyle w:val="libAlaem"/>
        <w:rPr>
          <w:rtl/>
        </w:rPr>
      </w:pPr>
      <w:r>
        <w:rPr>
          <w:rtl/>
          <w:lang w:bidi="fa-IR"/>
        </w:rPr>
        <w:br w:type="page"/>
      </w:r>
      <w:r w:rsidRPr="007447D7">
        <w:rPr>
          <w:rtl/>
          <w:lang w:bidi="fa-IR"/>
        </w:rPr>
        <w:lastRenderedPageBreak/>
        <w:t xml:space="preserve">سورة القلم (68) </w:t>
      </w:r>
    </w:p>
    <w:p w:rsidR="007E17A4" w:rsidRPr="007447D7" w:rsidRDefault="007E17A4" w:rsidP="004E2CF9">
      <w:pPr>
        <w:pStyle w:val="libAlaem"/>
        <w:rPr>
          <w:rtl/>
        </w:rPr>
      </w:pPr>
      <w:r w:rsidRPr="007447D7">
        <w:rPr>
          <w:rtl/>
        </w:rPr>
        <w:t>(</w:t>
      </w:r>
      <w:r w:rsidRPr="004E2CF9">
        <w:rPr>
          <w:rStyle w:val="libAieChar"/>
          <w:rtl/>
        </w:rPr>
        <w:t xml:space="preserve"> ن وَالْقَلَمِ وَما يَسْطُرُونَ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2 : 493</w:t>
      </w:r>
    </w:p>
    <w:p w:rsidR="007E17A4" w:rsidRPr="007447D7" w:rsidRDefault="007E17A4" w:rsidP="007E17A4">
      <w:pPr>
        <w:pStyle w:val="TOC3"/>
        <w:rPr>
          <w:rtl/>
        </w:rPr>
      </w:pPr>
      <w:r w:rsidRPr="004E2CF9">
        <w:rPr>
          <w:rStyle w:val="libAlaemChar"/>
          <w:rtl/>
        </w:rPr>
        <w:t>(</w:t>
      </w:r>
      <w:r w:rsidRPr="004E2CF9">
        <w:rPr>
          <w:rStyle w:val="libAieChar"/>
          <w:rtl/>
        </w:rPr>
        <w:t xml:space="preserve"> إِنَّكَ لَعَلى خُلُقٍ عَظِيمٍ </w:t>
      </w:r>
      <w:r w:rsidRPr="004E2CF9">
        <w:rPr>
          <w:rStyle w:val="libAlaemChar"/>
          <w:rtl/>
        </w:rPr>
        <w:t>)</w:t>
      </w:r>
      <w:r w:rsidRPr="007447D7">
        <w:rPr>
          <w:rtl/>
        </w:rPr>
        <w:t xml:space="preserve"> (4)</w:t>
      </w:r>
      <w:r>
        <w:rPr>
          <w:rFonts w:hint="cs"/>
          <w:rtl/>
        </w:rPr>
        <w:t xml:space="preserve"> </w:t>
      </w:r>
      <w:r>
        <w:rPr>
          <w:rFonts w:hint="cs"/>
          <w:rtl/>
        </w:rPr>
        <w:tab/>
      </w:r>
      <w:r w:rsidRPr="007447D7">
        <w:rPr>
          <w:rtl/>
        </w:rPr>
        <w:t xml:space="preserve"> 3 : 59</w:t>
      </w:r>
    </w:p>
    <w:p w:rsidR="007E17A4" w:rsidRDefault="007E17A4" w:rsidP="004E2CF9">
      <w:pPr>
        <w:pStyle w:val="libAlaem"/>
        <w:rPr>
          <w:rtl/>
        </w:rPr>
      </w:pPr>
      <w:r w:rsidRPr="007447D7">
        <w:rPr>
          <w:rtl/>
          <w:lang w:bidi="fa-IR"/>
        </w:rPr>
        <w:t xml:space="preserve">سورة الحاقّة (69) </w:t>
      </w:r>
    </w:p>
    <w:p w:rsidR="007E17A4" w:rsidRPr="007447D7" w:rsidRDefault="007E17A4" w:rsidP="004E2CF9">
      <w:pPr>
        <w:pStyle w:val="libAlaem"/>
        <w:rPr>
          <w:rtl/>
        </w:rPr>
      </w:pPr>
      <w:r w:rsidRPr="007447D7">
        <w:rPr>
          <w:rtl/>
        </w:rPr>
        <w:t>(</w:t>
      </w:r>
      <w:r w:rsidRPr="004E2CF9">
        <w:rPr>
          <w:rStyle w:val="libAieChar"/>
          <w:rtl/>
        </w:rPr>
        <w:t xml:space="preserve"> وَتَعِيَها أُذُنٌ واعِيَةٌ </w:t>
      </w:r>
      <w:r w:rsidRPr="004E2CF9">
        <w:rPr>
          <w:rStyle w:val="libAlaemChar"/>
          <w:rtl/>
        </w:rPr>
        <w:t>)</w:t>
      </w:r>
      <w:r w:rsidRPr="007447D7">
        <w:rPr>
          <w:rtl/>
        </w:rPr>
        <w:t xml:space="preserve"> (12)</w:t>
      </w:r>
      <w:r>
        <w:rPr>
          <w:rFonts w:hint="cs"/>
          <w:rtl/>
        </w:rPr>
        <w:t xml:space="preserve"> </w:t>
      </w:r>
      <w:r>
        <w:rPr>
          <w:rFonts w:hint="cs"/>
          <w:rtl/>
        </w:rPr>
        <w:tab/>
      </w:r>
      <w:r w:rsidRPr="007447D7">
        <w:rPr>
          <w:rtl/>
        </w:rPr>
        <w:t xml:space="preserve"> 3 : 264</w:t>
      </w:r>
      <w:r>
        <w:rPr>
          <w:rtl/>
        </w:rPr>
        <w:t xml:space="preserve"> ، </w:t>
      </w:r>
      <w:r w:rsidRPr="007447D7">
        <w:rPr>
          <w:rtl/>
        </w:rPr>
        <w:t>279</w:t>
      </w:r>
      <w:r>
        <w:rPr>
          <w:rtl/>
        </w:rPr>
        <w:t xml:space="preserve"> ، </w:t>
      </w:r>
      <w:r w:rsidRPr="007447D7">
        <w:rPr>
          <w:rtl/>
        </w:rPr>
        <w:t>343</w:t>
      </w:r>
    </w:p>
    <w:p w:rsidR="007E17A4" w:rsidRPr="007447D7" w:rsidRDefault="007E17A4" w:rsidP="007E17A4">
      <w:pPr>
        <w:pStyle w:val="TOC3"/>
        <w:rPr>
          <w:rtl/>
        </w:rPr>
      </w:pPr>
      <w:r w:rsidRPr="004E2CF9">
        <w:rPr>
          <w:rStyle w:val="libAlaemChar"/>
          <w:rtl/>
        </w:rPr>
        <w:t>(</w:t>
      </w:r>
      <w:r w:rsidRPr="004E2CF9">
        <w:rPr>
          <w:rStyle w:val="libAieChar"/>
          <w:rtl/>
        </w:rPr>
        <w:t xml:space="preserve"> كُلُوا وَاشْرَبُوا هَنِيئاً بِما أَسْلَفْتُمْ فِي الْأَيَّامِ الْخالِيَةِ </w:t>
      </w:r>
      <w:r w:rsidRPr="004E2CF9">
        <w:rPr>
          <w:rStyle w:val="libAlaemChar"/>
          <w:rtl/>
        </w:rPr>
        <w:t>)</w:t>
      </w:r>
      <w:r w:rsidRPr="007447D7">
        <w:rPr>
          <w:rtl/>
        </w:rPr>
        <w:t xml:space="preserve"> (24)</w:t>
      </w:r>
      <w:r>
        <w:rPr>
          <w:rFonts w:hint="cs"/>
          <w:rtl/>
        </w:rPr>
        <w:t xml:space="preserve"> </w:t>
      </w:r>
      <w:r>
        <w:rPr>
          <w:rFonts w:hint="cs"/>
          <w:rtl/>
        </w:rPr>
        <w:tab/>
      </w:r>
      <w:r w:rsidRPr="007447D7">
        <w:rPr>
          <w:rtl/>
        </w:rPr>
        <w:t xml:space="preserve"> 2 : 8</w:t>
      </w:r>
    </w:p>
    <w:p w:rsidR="007E17A4" w:rsidRDefault="007E17A4" w:rsidP="004E2CF9">
      <w:pPr>
        <w:pStyle w:val="libAlaem"/>
        <w:rPr>
          <w:rtl/>
        </w:rPr>
      </w:pPr>
      <w:r w:rsidRPr="007447D7">
        <w:rPr>
          <w:rtl/>
          <w:lang w:bidi="fa-IR"/>
        </w:rPr>
        <w:t xml:space="preserve">سورة المعارج (70) </w:t>
      </w:r>
    </w:p>
    <w:p w:rsidR="007E17A4" w:rsidRPr="007447D7" w:rsidRDefault="007E17A4" w:rsidP="004E2CF9">
      <w:pPr>
        <w:pStyle w:val="libAlaem"/>
        <w:rPr>
          <w:rtl/>
        </w:rPr>
      </w:pPr>
      <w:r w:rsidRPr="007447D7">
        <w:rPr>
          <w:rtl/>
        </w:rPr>
        <w:t>(</w:t>
      </w:r>
      <w:r w:rsidRPr="004E2CF9">
        <w:rPr>
          <w:rStyle w:val="libAieChar"/>
          <w:rtl/>
        </w:rPr>
        <w:t xml:space="preserve"> سَأَلَ سائِلٌ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3 : 266</w:t>
      </w:r>
    </w:p>
    <w:p w:rsidR="007E17A4" w:rsidRDefault="007E17A4" w:rsidP="004E2CF9">
      <w:pPr>
        <w:pStyle w:val="libAlaem"/>
        <w:rPr>
          <w:rtl/>
        </w:rPr>
      </w:pPr>
      <w:r w:rsidRPr="007447D7">
        <w:rPr>
          <w:rtl/>
          <w:lang w:bidi="fa-IR"/>
        </w:rPr>
        <w:t xml:space="preserve">سورة نوح (71) </w:t>
      </w:r>
    </w:p>
    <w:p w:rsidR="007E17A4" w:rsidRPr="007447D7" w:rsidRDefault="007E17A4" w:rsidP="004E2CF9">
      <w:pPr>
        <w:pStyle w:val="libAlaem"/>
        <w:rPr>
          <w:rtl/>
        </w:rPr>
      </w:pPr>
      <w:r w:rsidRPr="007447D7">
        <w:rPr>
          <w:rtl/>
        </w:rPr>
        <w:t>(</w:t>
      </w:r>
      <w:r w:rsidRPr="004E2CF9">
        <w:rPr>
          <w:rStyle w:val="libAieChar"/>
          <w:rtl/>
        </w:rPr>
        <w:t xml:space="preserve"> وَلا يَلِدُوا إِلاَّ فاجِراً كَفَّاراً </w:t>
      </w:r>
      <w:r w:rsidRPr="004E2CF9">
        <w:rPr>
          <w:rStyle w:val="libAlaemChar"/>
          <w:rtl/>
        </w:rPr>
        <w:t>)</w:t>
      </w:r>
      <w:r w:rsidRPr="007447D7">
        <w:rPr>
          <w:rtl/>
        </w:rPr>
        <w:t xml:space="preserve"> (27)</w:t>
      </w:r>
      <w:r>
        <w:rPr>
          <w:rFonts w:hint="cs"/>
          <w:rtl/>
        </w:rPr>
        <w:t xml:space="preserve"> </w:t>
      </w:r>
      <w:r>
        <w:rPr>
          <w:rFonts w:hint="cs"/>
          <w:rtl/>
        </w:rPr>
        <w:tab/>
      </w:r>
      <w:r w:rsidRPr="007447D7">
        <w:rPr>
          <w:rtl/>
        </w:rPr>
        <w:t xml:space="preserve"> 2 : 446</w:t>
      </w:r>
    </w:p>
    <w:p w:rsidR="007E17A4" w:rsidRDefault="007E17A4" w:rsidP="004E2CF9">
      <w:pPr>
        <w:pStyle w:val="libAlaem"/>
        <w:rPr>
          <w:rtl/>
        </w:rPr>
      </w:pPr>
      <w:r w:rsidRPr="007447D7">
        <w:rPr>
          <w:rtl/>
          <w:lang w:bidi="fa-IR"/>
        </w:rPr>
        <w:t xml:space="preserve">سورة الجنّ (72) </w:t>
      </w:r>
    </w:p>
    <w:p w:rsidR="007E17A4" w:rsidRPr="007447D7" w:rsidRDefault="007E17A4" w:rsidP="004E2CF9">
      <w:pPr>
        <w:pStyle w:val="libAlaem"/>
        <w:rPr>
          <w:rtl/>
        </w:rPr>
      </w:pPr>
      <w:r w:rsidRPr="007447D7">
        <w:rPr>
          <w:rtl/>
        </w:rPr>
        <w:t>(</w:t>
      </w:r>
      <w:r w:rsidRPr="004E2CF9">
        <w:rPr>
          <w:rStyle w:val="libAieChar"/>
          <w:rtl/>
        </w:rPr>
        <w:t xml:space="preserve"> قُلْ أُوحِيَ إِلَيَّ أَنَّهُ اسْتَمَعَ نَفَرٌ مِنَ الْجِنِ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3 : 63</w:t>
      </w:r>
    </w:p>
    <w:p w:rsidR="007E17A4" w:rsidRPr="007447D7" w:rsidRDefault="007E17A4" w:rsidP="007E17A4">
      <w:pPr>
        <w:pStyle w:val="TOC3"/>
        <w:rPr>
          <w:rtl/>
        </w:rPr>
      </w:pPr>
      <w:r w:rsidRPr="004E2CF9">
        <w:rPr>
          <w:rStyle w:val="libAlaemChar"/>
          <w:rtl/>
        </w:rPr>
        <w:t>(</w:t>
      </w:r>
      <w:r w:rsidRPr="004E2CF9">
        <w:rPr>
          <w:rStyle w:val="libAieChar"/>
          <w:rtl/>
        </w:rPr>
        <w:t xml:space="preserve"> وَمَنْ يَعْصِ اللهَ وَرَسُولَهُ فَإِنَّ لَهُ نارَ جَهَنَّمَ </w:t>
      </w:r>
      <w:r w:rsidRPr="004E2CF9">
        <w:rPr>
          <w:rStyle w:val="libAlaemChar"/>
          <w:rtl/>
        </w:rPr>
        <w:t>)</w:t>
      </w:r>
      <w:r w:rsidRPr="007447D7">
        <w:rPr>
          <w:rtl/>
        </w:rPr>
        <w:t xml:space="preserve"> (23)</w:t>
      </w:r>
      <w:r>
        <w:rPr>
          <w:rFonts w:hint="cs"/>
          <w:rtl/>
        </w:rPr>
        <w:t xml:space="preserve"> </w:t>
      </w:r>
      <w:r>
        <w:rPr>
          <w:rFonts w:hint="cs"/>
          <w:rtl/>
        </w:rPr>
        <w:tab/>
      </w:r>
      <w:r w:rsidRPr="007447D7">
        <w:rPr>
          <w:rtl/>
        </w:rPr>
        <w:t xml:space="preserve"> 3 : 23 </w:t>
      </w:r>
      <w:r>
        <w:rPr>
          <w:rtl/>
        </w:rPr>
        <w:t>و 4</w:t>
      </w:r>
      <w:r w:rsidRPr="007447D7">
        <w:rPr>
          <w:rtl/>
        </w:rPr>
        <w:t xml:space="preserve"> : 289</w:t>
      </w:r>
    </w:p>
    <w:p w:rsidR="007E17A4" w:rsidRPr="007447D7" w:rsidRDefault="007E17A4" w:rsidP="007E17A4">
      <w:pPr>
        <w:pStyle w:val="TOC3"/>
        <w:rPr>
          <w:rtl/>
        </w:rPr>
      </w:pPr>
      <w:r w:rsidRPr="004E2CF9">
        <w:rPr>
          <w:rStyle w:val="libAlaemChar"/>
          <w:rtl/>
        </w:rPr>
        <w:t>(</w:t>
      </w:r>
      <w:r w:rsidRPr="004E2CF9">
        <w:rPr>
          <w:rStyle w:val="libAieChar"/>
          <w:rtl/>
        </w:rPr>
        <w:t xml:space="preserve"> عالِمُ الْغَيْبِ فَلا يُظْهِرُ عَلى غَيْبِهِ أَحَداً </w:t>
      </w:r>
      <w:r w:rsidRPr="004E2CF9">
        <w:rPr>
          <w:rStyle w:val="libAlaemChar"/>
          <w:rtl/>
        </w:rPr>
        <w:t>)</w:t>
      </w:r>
      <w:r w:rsidRPr="007447D7">
        <w:rPr>
          <w:rtl/>
        </w:rPr>
        <w:t xml:space="preserve"> (26)</w:t>
      </w:r>
      <w:r>
        <w:rPr>
          <w:rFonts w:hint="cs"/>
          <w:rtl/>
        </w:rPr>
        <w:t xml:space="preserve"> </w:t>
      </w:r>
      <w:r>
        <w:rPr>
          <w:rFonts w:hint="cs"/>
          <w:rtl/>
        </w:rPr>
        <w:tab/>
      </w:r>
      <w:r w:rsidRPr="007447D7">
        <w:rPr>
          <w:rtl/>
        </w:rPr>
        <w:t xml:space="preserve"> 4 : 19</w:t>
      </w:r>
      <w:r>
        <w:rPr>
          <w:rtl/>
        </w:rPr>
        <w:t xml:space="preserve"> ، </w:t>
      </w:r>
      <w:r w:rsidRPr="007447D7">
        <w:rPr>
          <w:rtl/>
        </w:rPr>
        <w:t>172</w:t>
      </w:r>
    </w:p>
    <w:p w:rsidR="007E17A4" w:rsidRPr="007447D7" w:rsidRDefault="007E17A4" w:rsidP="007E17A4">
      <w:pPr>
        <w:pStyle w:val="TOC3"/>
        <w:rPr>
          <w:rtl/>
        </w:rPr>
      </w:pPr>
      <w:r w:rsidRPr="004E2CF9">
        <w:rPr>
          <w:rStyle w:val="libAlaemChar"/>
          <w:rtl/>
        </w:rPr>
        <w:t>(</w:t>
      </w:r>
      <w:r w:rsidRPr="004E2CF9">
        <w:rPr>
          <w:rStyle w:val="libAieChar"/>
          <w:rtl/>
        </w:rPr>
        <w:t xml:space="preserve"> إِلاَّ مَنِ ارْتَضى مِنْ رَسُولٍ </w:t>
      </w:r>
      <w:r w:rsidRPr="004E2CF9">
        <w:rPr>
          <w:rStyle w:val="libAlaemChar"/>
          <w:rtl/>
        </w:rPr>
        <w:t>)</w:t>
      </w:r>
      <w:r w:rsidRPr="007447D7">
        <w:rPr>
          <w:rtl/>
        </w:rPr>
        <w:t xml:space="preserve"> (27)</w:t>
      </w:r>
      <w:r>
        <w:rPr>
          <w:rFonts w:hint="cs"/>
          <w:rtl/>
        </w:rPr>
        <w:t xml:space="preserve"> </w:t>
      </w:r>
      <w:r>
        <w:rPr>
          <w:rFonts w:hint="cs"/>
          <w:rtl/>
        </w:rPr>
        <w:tab/>
      </w:r>
      <w:r w:rsidRPr="007447D7">
        <w:rPr>
          <w:rtl/>
        </w:rPr>
        <w:t xml:space="preserve"> 4 : 172</w:t>
      </w:r>
    </w:p>
    <w:p w:rsidR="007E17A4" w:rsidRDefault="007E17A4" w:rsidP="004E2CF9">
      <w:pPr>
        <w:pStyle w:val="libCenterBold2"/>
        <w:rPr>
          <w:rtl/>
        </w:rPr>
      </w:pPr>
      <w:r w:rsidRPr="007447D7">
        <w:rPr>
          <w:rtl/>
        </w:rPr>
        <w:t xml:space="preserve">سورة المزّمّل (73) </w:t>
      </w:r>
    </w:p>
    <w:p w:rsidR="007E17A4" w:rsidRPr="007447D7" w:rsidRDefault="007E17A4" w:rsidP="007E17A4">
      <w:pPr>
        <w:pStyle w:val="TOC3"/>
        <w:rPr>
          <w:rtl/>
        </w:rPr>
      </w:pPr>
      <w:r w:rsidRPr="004E2CF9">
        <w:rPr>
          <w:rStyle w:val="libAlaemChar"/>
          <w:rtl/>
        </w:rPr>
        <w:t>(</w:t>
      </w:r>
      <w:r w:rsidRPr="004E2CF9">
        <w:rPr>
          <w:rStyle w:val="libAieChar"/>
          <w:rtl/>
        </w:rPr>
        <w:t xml:space="preserve"> فَمَنْ شاءَ اتَّخَذَ إِلى رَبِّهِ سَبِيلاً </w:t>
      </w:r>
      <w:r w:rsidRPr="004E2CF9">
        <w:rPr>
          <w:rStyle w:val="libAlaemChar"/>
          <w:rtl/>
        </w:rPr>
        <w:t>)</w:t>
      </w:r>
      <w:r w:rsidRPr="007447D7">
        <w:rPr>
          <w:rtl/>
        </w:rPr>
        <w:t xml:space="preserve"> (19)</w:t>
      </w:r>
      <w:r>
        <w:rPr>
          <w:rFonts w:hint="cs"/>
          <w:rtl/>
        </w:rPr>
        <w:t xml:space="preserve"> </w:t>
      </w:r>
      <w:r>
        <w:rPr>
          <w:rFonts w:hint="cs"/>
          <w:rtl/>
        </w:rPr>
        <w:tab/>
      </w:r>
      <w:r w:rsidRPr="007447D7">
        <w:rPr>
          <w:rtl/>
        </w:rPr>
        <w:t xml:space="preserve"> 2 : 439</w:t>
      </w:r>
    </w:p>
    <w:p w:rsidR="007E17A4" w:rsidRDefault="007E17A4" w:rsidP="004E2CF9">
      <w:pPr>
        <w:pStyle w:val="libAlaem"/>
        <w:rPr>
          <w:rtl/>
        </w:rPr>
      </w:pPr>
      <w:r w:rsidRPr="007447D7">
        <w:rPr>
          <w:rtl/>
          <w:lang w:bidi="fa-IR"/>
        </w:rPr>
        <w:t xml:space="preserve">سورة المدّثّر (74) </w:t>
      </w:r>
    </w:p>
    <w:p w:rsidR="007E17A4" w:rsidRPr="007447D7" w:rsidRDefault="007E17A4" w:rsidP="004E2CF9">
      <w:pPr>
        <w:pStyle w:val="libAlaem"/>
        <w:rPr>
          <w:rtl/>
        </w:rPr>
      </w:pPr>
      <w:r w:rsidRPr="007447D7">
        <w:rPr>
          <w:rtl/>
        </w:rPr>
        <w:t>(</w:t>
      </w:r>
      <w:r w:rsidRPr="004E2CF9">
        <w:rPr>
          <w:rStyle w:val="libAieChar"/>
          <w:rtl/>
        </w:rPr>
        <w:t xml:space="preserve"> فَإِذا نُقِرَ فِي النَّاقُورِ </w:t>
      </w:r>
      <w:r w:rsidRPr="004E2CF9">
        <w:rPr>
          <w:rStyle w:val="libAlaemChar"/>
          <w:rtl/>
        </w:rPr>
        <w:t>)</w:t>
      </w:r>
      <w:r w:rsidRPr="007447D7">
        <w:rPr>
          <w:rtl/>
        </w:rPr>
        <w:t xml:space="preserve"> (8)</w:t>
      </w:r>
      <w:r>
        <w:rPr>
          <w:rFonts w:hint="cs"/>
          <w:rtl/>
        </w:rPr>
        <w:t xml:space="preserve"> </w:t>
      </w:r>
      <w:r>
        <w:rPr>
          <w:rFonts w:hint="cs"/>
          <w:rtl/>
        </w:rPr>
        <w:tab/>
      </w:r>
      <w:r w:rsidRPr="007447D7">
        <w:rPr>
          <w:rtl/>
        </w:rPr>
        <w:t xml:space="preserve"> 4 : 27</w:t>
      </w:r>
      <w:r>
        <w:rPr>
          <w:rtl/>
        </w:rPr>
        <w:t xml:space="preserve"> ، </w:t>
      </w:r>
      <w:r w:rsidRPr="007447D7">
        <w:rPr>
          <w:rtl/>
        </w:rPr>
        <w:t>186</w:t>
      </w:r>
    </w:p>
    <w:p w:rsidR="007E17A4" w:rsidRPr="007447D7" w:rsidRDefault="007E17A4" w:rsidP="007E17A4">
      <w:pPr>
        <w:pStyle w:val="TOC3"/>
        <w:rPr>
          <w:rtl/>
        </w:rPr>
      </w:pPr>
      <w:r w:rsidRPr="004E2CF9">
        <w:rPr>
          <w:rStyle w:val="libAlaemChar"/>
          <w:rtl/>
        </w:rPr>
        <w:t>(</w:t>
      </w:r>
      <w:r w:rsidRPr="004E2CF9">
        <w:rPr>
          <w:rStyle w:val="libAieChar"/>
          <w:rtl/>
        </w:rPr>
        <w:t xml:space="preserve"> سَأُصْلِيهِ سَقَرَ * وَما أَدْراكَ ما سَقَرُ ... عَلَيْها تِسْعَةَ عَشَرَ </w:t>
      </w:r>
      <w:r w:rsidRPr="004E2CF9">
        <w:rPr>
          <w:rStyle w:val="libAlaemChar"/>
          <w:rtl/>
        </w:rPr>
        <w:t>)</w:t>
      </w:r>
      <w:r w:rsidRPr="007447D7">
        <w:rPr>
          <w:rtl/>
        </w:rPr>
        <w:t xml:space="preserve"> ( 26</w:t>
      </w:r>
      <w:r>
        <w:rPr>
          <w:rtl/>
        </w:rPr>
        <w:t xml:space="preserve"> ـ </w:t>
      </w:r>
      <w:r w:rsidRPr="007447D7">
        <w:rPr>
          <w:rtl/>
        </w:rPr>
        <w:t>30 )</w:t>
      </w:r>
      <w:r>
        <w:rPr>
          <w:rFonts w:hint="cs"/>
          <w:rtl/>
        </w:rPr>
        <w:t xml:space="preserve"> </w:t>
      </w:r>
      <w:r>
        <w:rPr>
          <w:rFonts w:hint="cs"/>
          <w:rtl/>
        </w:rPr>
        <w:tab/>
      </w:r>
      <w:r w:rsidRPr="007447D7">
        <w:rPr>
          <w:rtl/>
        </w:rPr>
        <w:t xml:space="preserve"> 4 : 306</w:t>
      </w:r>
    </w:p>
    <w:p w:rsidR="007E17A4" w:rsidRPr="007447D7" w:rsidRDefault="007E17A4" w:rsidP="007E17A4">
      <w:pPr>
        <w:pStyle w:val="TOC3"/>
        <w:rPr>
          <w:rtl/>
        </w:rPr>
      </w:pPr>
      <w:r>
        <w:rPr>
          <w:rtl/>
        </w:rPr>
        <w:br w:type="page"/>
      </w:r>
      <w:r w:rsidRPr="004E2CF9">
        <w:rPr>
          <w:rStyle w:val="libAlaemChar"/>
          <w:rtl/>
        </w:rPr>
        <w:lastRenderedPageBreak/>
        <w:t>(</w:t>
      </w:r>
      <w:r w:rsidRPr="004E2CF9">
        <w:rPr>
          <w:rStyle w:val="libAieChar"/>
          <w:rtl/>
        </w:rPr>
        <w:t xml:space="preserve"> لِمَنْ شاءَ مِنْكُمْ أَنْ يَتَقَدَّمَ أَوْ يَتَأَخَّرَ </w:t>
      </w:r>
      <w:r w:rsidRPr="004E2CF9">
        <w:rPr>
          <w:rStyle w:val="libAlaemChar"/>
          <w:rtl/>
        </w:rPr>
        <w:t>)</w:t>
      </w:r>
      <w:r w:rsidRPr="007447D7">
        <w:rPr>
          <w:rtl/>
        </w:rPr>
        <w:t xml:space="preserve"> (37)</w:t>
      </w:r>
      <w:r>
        <w:rPr>
          <w:rFonts w:hint="cs"/>
          <w:rtl/>
        </w:rPr>
        <w:t xml:space="preserve"> </w:t>
      </w:r>
      <w:r>
        <w:rPr>
          <w:rFonts w:hint="cs"/>
          <w:rtl/>
        </w:rPr>
        <w:tab/>
      </w:r>
      <w:r w:rsidRPr="007447D7">
        <w:rPr>
          <w:rtl/>
        </w:rPr>
        <w:t xml:space="preserve"> 2 : 439</w:t>
      </w:r>
    </w:p>
    <w:p w:rsidR="007E17A4" w:rsidRPr="007447D7" w:rsidRDefault="007E17A4" w:rsidP="007E17A4">
      <w:pPr>
        <w:pStyle w:val="TOC3"/>
        <w:rPr>
          <w:rtl/>
        </w:rPr>
      </w:pPr>
      <w:r w:rsidRPr="004E2CF9">
        <w:rPr>
          <w:rStyle w:val="libAlaemChar"/>
          <w:rtl/>
        </w:rPr>
        <w:t>(</w:t>
      </w:r>
      <w:r w:rsidRPr="004E2CF9">
        <w:rPr>
          <w:rStyle w:val="libAieChar"/>
          <w:rtl/>
        </w:rPr>
        <w:t xml:space="preserve"> فَما تَنْفَعُهُمْ شَفاعَةُ الشَّافِعِينَ </w:t>
      </w:r>
      <w:r w:rsidRPr="004E2CF9">
        <w:rPr>
          <w:rStyle w:val="libAlaemChar"/>
          <w:rtl/>
        </w:rPr>
        <w:t>)</w:t>
      </w:r>
      <w:r w:rsidRPr="007447D7">
        <w:rPr>
          <w:rtl/>
        </w:rPr>
        <w:t xml:space="preserve"> (48)</w:t>
      </w:r>
      <w:r>
        <w:rPr>
          <w:rFonts w:hint="cs"/>
          <w:rtl/>
        </w:rPr>
        <w:t xml:space="preserve"> </w:t>
      </w:r>
      <w:r>
        <w:rPr>
          <w:rFonts w:hint="cs"/>
          <w:rtl/>
        </w:rPr>
        <w:tab/>
      </w:r>
      <w:r w:rsidRPr="007447D7">
        <w:rPr>
          <w:rtl/>
        </w:rPr>
        <w:t xml:space="preserve"> 4 : 292</w:t>
      </w:r>
    </w:p>
    <w:p w:rsidR="007E17A4" w:rsidRPr="007447D7" w:rsidRDefault="007E17A4" w:rsidP="007E17A4">
      <w:pPr>
        <w:pStyle w:val="TOC3"/>
        <w:rPr>
          <w:rtl/>
        </w:rPr>
      </w:pPr>
      <w:r w:rsidRPr="004E2CF9">
        <w:rPr>
          <w:rStyle w:val="libAlaemChar"/>
          <w:rtl/>
        </w:rPr>
        <w:t>(</w:t>
      </w:r>
      <w:r w:rsidRPr="004E2CF9">
        <w:rPr>
          <w:rStyle w:val="libAieChar"/>
          <w:rtl/>
        </w:rPr>
        <w:t xml:space="preserve"> فَما لَهُمْ عَنِ التَّذْكِرَةِ مُعْرِضِينَ </w:t>
      </w:r>
      <w:r w:rsidRPr="004E2CF9">
        <w:rPr>
          <w:rStyle w:val="libAlaemChar"/>
          <w:rtl/>
        </w:rPr>
        <w:t>)</w:t>
      </w:r>
      <w:r w:rsidRPr="007447D7">
        <w:rPr>
          <w:rtl/>
        </w:rPr>
        <w:t xml:space="preserve"> (49)</w:t>
      </w:r>
      <w:r>
        <w:rPr>
          <w:rFonts w:hint="cs"/>
          <w:rtl/>
        </w:rPr>
        <w:t xml:space="preserve"> </w:t>
      </w:r>
      <w:r>
        <w:rPr>
          <w:rFonts w:hint="cs"/>
          <w:rtl/>
        </w:rPr>
        <w:tab/>
      </w:r>
      <w:r w:rsidRPr="007447D7">
        <w:rPr>
          <w:rtl/>
        </w:rPr>
        <w:t xml:space="preserve"> 2 : 439</w:t>
      </w:r>
    </w:p>
    <w:p w:rsidR="007E17A4" w:rsidRPr="007447D7" w:rsidRDefault="007E17A4" w:rsidP="007E17A4">
      <w:pPr>
        <w:pStyle w:val="TOC3"/>
        <w:rPr>
          <w:rtl/>
        </w:rPr>
      </w:pPr>
      <w:r w:rsidRPr="004E2CF9">
        <w:rPr>
          <w:rStyle w:val="libAlaemChar"/>
          <w:rtl/>
        </w:rPr>
        <w:t>(</w:t>
      </w:r>
      <w:r w:rsidRPr="004E2CF9">
        <w:rPr>
          <w:rStyle w:val="libAieChar"/>
          <w:rtl/>
        </w:rPr>
        <w:t xml:space="preserve"> فَمَنْ شاءَ ذَكَرَهُ </w:t>
      </w:r>
      <w:r w:rsidRPr="004E2CF9">
        <w:rPr>
          <w:rStyle w:val="libAlaemChar"/>
          <w:rtl/>
        </w:rPr>
        <w:t>)</w:t>
      </w:r>
      <w:r w:rsidRPr="007447D7">
        <w:rPr>
          <w:rtl/>
        </w:rPr>
        <w:t xml:space="preserve"> (55)</w:t>
      </w:r>
      <w:r>
        <w:rPr>
          <w:rFonts w:hint="cs"/>
          <w:rtl/>
        </w:rPr>
        <w:t xml:space="preserve"> </w:t>
      </w:r>
      <w:r>
        <w:rPr>
          <w:rFonts w:hint="cs"/>
          <w:rtl/>
        </w:rPr>
        <w:tab/>
      </w:r>
      <w:r w:rsidRPr="007447D7">
        <w:rPr>
          <w:rtl/>
        </w:rPr>
        <w:t xml:space="preserve"> 2 : 439</w:t>
      </w:r>
    </w:p>
    <w:p w:rsidR="007E17A4" w:rsidRDefault="007E17A4" w:rsidP="004E2CF9">
      <w:pPr>
        <w:pStyle w:val="libCenterBold2"/>
        <w:rPr>
          <w:rtl/>
        </w:rPr>
      </w:pPr>
      <w:r w:rsidRPr="007447D7">
        <w:rPr>
          <w:rtl/>
        </w:rPr>
        <w:t>سورة القيامة (75)</w:t>
      </w:r>
    </w:p>
    <w:p w:rsidR="007E17A4" w:rsidRPr="007447D7" w:rsidRDefault="007E17A4" w:rsidP="007E17A4">
      <w:pPr>
        <w:pStyle w:val="TOC3"/>
        <w:rPr>
          <w:rtl/>
        </w:rPr>
      </w:pPr>
      <w:r w:rsidRPr="004E2CF9">
        <w:rPr>
          <w:rStyle w:val="libAlaemChar"/>
          <w:rtl/>
        </w:rPr>
        <w:t>(</w:t>
      </w:r>
      <w:r w:rsidRPr="004E2CF9">
        <w:rPr>
          <w:rStyle w:val="libAieChar"/>
          <w:rtl/>
        </w:rPr>
        <w:t xml:space="preserve"> لا أُقْسِمُ بِيَوْمِ الْقِيامَةِ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4 : 251</w:t>
      </w:r>
    </w:p>
    <w:p w:rsidR="007E17A4" w:rsidRDefault="007E17A4" w:rsidP="007E17A4">
      <w:pPr>
        <w:pStyle w:val="TOC3"/>
        <w:rPr>
          <w:rtl/>
        </w:rPr>
      </w:pPr>
      <w:r w:rsidRPr="004E2CF9">
        <w:rPr>
          <w:rStyle w:val="libAlaemChar"/>
          <w:rtl/>
        </w:rPr>
        <w:t>(</w:t>
      </w:r>
      <w:r w:rsidRPr="004E2CF9">
        <w:rPr>
          <w:rStyle w:val="libAieChar"/>
          <w:rtl/>
        </w:rPr>
        <w:t xml:space="preserve"> أَيَحْسَبُ الْإِنْسانُ أَلَّنْ نَجْمَعَ عِظامَهُ </w:t>
      </w:r>
      <w:r w:rsidRPr="004E2CF9">
        <w:rPr>
          <w:rStyle w:val="libAlaemChar"/>
          <w:rtl/>
        </w:rPr>
        <w:t>)</w:t>
      </w:r>
      <w:r>
        <w:rPr>
          <w:rtl/>
        </w:rPr>
        <w:t xml:space="preserve"> ..</w:t>
      </w:r>
      <w:r w:rsidRPr="007447D7">
        <w:rPr>
          <w:rtl/>
        </w:rPr>
        <w:t>. ( 3</w:t>
      </w:r>
      <w:r>
        <w:rPr>
          <w:rtl/>
        </w:rPr>
        <w:t xml:space="preserve"> ـ </w:t>
      </w:r>
      <w:r w:rsidRPr="007447D7">
        <w:rPr>
          <w:rtl/>
        </w:rPr>
        <w:t>4 )</w:t>
      </w:r>
      <w:r>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 2 : 74 </w:t>
      </w:r>
      <w:r>
        <w:rPr>
          <w:rtl/>
        </w:rPr>
        <w:t>و 4</w:t>
      </w:r>
      <w:r w:rsidRPr="007447D7">
        <w:rPr>
          <w:rtl/>
        </w:rPr>
        <w:t xml:space="preserve"> : 219</w:t>
      </w:r>
      <w:r>
        <w:rPr>
          <w:rtl/>
        </w:rPr>
        <w:t xml:space="preserve"> ، </w:t>
      </w:r>
      <w:r w:rsidRPr="007447D7">
        <w:rPr>
          <w:rtl/>
        </w:rPr>
        <w:t>220</w:t>
      </w:r>
      <w:r>
        <w:rPr>
          <w:rtl/>
        </w:rPr>
        <w:t xml:space="preserve"> ، </w:t>
      </w:r>
      <w:r w:rsidRPr="007447D7">
        <w:rPr>
          <w:rtl/>
        </w:rPr>
        <w:t>222</w:t>
      </w:r>
      <w:r>
        <w:rPr>
          <w:rtl/>
        </w:rPr>
        <w:t xml:space="preserve"> ، </w:t>
      </w:r>
      <w:r w:rsidRPr="007447D7">
        <w:rPr>
          <w:rtl/>
        </w:rPr>
        <w:t>271</w:t>
      </w:r>
      <w:r>
        <w:rPr>
          <w:rtl/>
        </w:rPr>
        <w:t xml:space="preserve"> ، </w:t>
      </w:r>
      <w:r w:rsidRPr="007447D7">
        <w:rPr>
          <w:rtl/>
        </w:rPr>
        <w:t>279</w:t>
      </w:r>
    </w:p>
    <w:p w:rsidR="007E17A4" w:rsidRPr="007447D7" w:rsidRDefault="007E17A4" w:rsidP="007E17A4">
      <w:pPr>
        <w:pStyle w:val="TOC3"/>
        <w:rPr>
          <w:rtl/>
        </w:rPr>
      </w:pPr>
      <w:r w:rsidRPr="004E2CF9">
        <w:rPr>
          <w:rStyle w:val="libAlaemChar"/>
          <w:rtl/>
        </w:rPr>
        <w:t>(</w:t>
      </w:r>
      <w:r w:rsidRPr="004E2CF9">
        <w:rPr>
          <w:rStyle w:val="libAieChar"/>
          <w:rtl/>
        </w:rPr>
        <w:t xml:space="preserve"> لا أُقْسِمُ بِالنَّفْسِ اللَّوَّامَةِ </w:t>
      </w:r>
      <w:r w:rsidRPr="004E2CF9">
        <w:rPr>
          <w:rStyle w:val="libAlaemChar"/>
          <w:rtl/>
        </w:rPr>
        <w:t>)</w:t>
      </w:r>
      <w:r w:rsidRPr="007447D7">
        <w:rPr>
          <w:rtl/>
        </w:rPr>
        <w:t xml:space="preserve"> (9)</w:t>
      </w:r>
      <w:r>
        <w:rPr>
          <w:rFonts w:hint="cs"/>
          <w:rtl/>
        </w:rPr>
        <w:t xml:space="preserve"> </w:t>
      </w:r>
      <w:r>
        <w:rPr>
          <w:rFonts w:hint="cs"/>
          <w:rtl/>
        </w:rPr>
        <w:tab/>
      </w:r>
      <w:r w:rsidRPr="007447D7">
        <w:rPr>
          <w:rtl/>
        </w:rPr>
        <w:t xml:space="preserve"> 1 : 344</w:t>
      </w:r>
    </w:p>
    <w:p w:rsidR="007E17A4" w:rsidRPr="007447D7" w:rsidRDefault="007E17A4" w:rsidP="007E17A4">
      <w:pPr>
        <w:pStyle w:val="TOC3"/>
        <w:rPr>
          <w:rtl/>
        </w:rPr>
      </w:pPr>
      <w:r w:rsidRPr="004E2CF9">
        <w:rPr>
          <w:rStyle w:val="libAlaemChar"/>
          <w:rtl/>
        </w:rPr>
        <w:t>(</w:t>
      </w:r>
      <w:r w:rsidRPr="004E2CF9">
        <w:rPr>
          <w:rStyle w:val="libAieChar"/>
          <w:rtl/>
        </w:rPr>
        <w:t xml:space="preserve"> وُجُوهٌ يَوْمَئِذٍ ناضِرَةٌ إِلى رَبِّها ناظِرَةٌ </w:t>
      </w:r>
      <w:r w:rsidRPr="004E2CF9">
        <w:rPr>
          <w:rStyle w:val="libAlaemChar"/>
          <w:rtl/>
        </w:rPr>
        <w:t>)</w:t>
      </w:r>
      <w:r w:rsidRPr="007447D7">
        <w:rPr>
          <w:rtl/>
        </w:rPr>
        <w:t xml:space="preserve"> (22)</w:t>
      </w:r>
      <w:r>
        <w:rPr>
          <w:rFonts w:hint="cs"/>
          <w:rtl/>
        </w:rPr>
        <w:t xml:space="preserve"> </w:t>
      </w:r>
      <w:r>
        <w:rPr>
          <w:rFonts w:hint="cs"/>
          <w:rtl/>
        </w:rPr>
        <w:tab/>
      </w:r>
      <w:r w:rsidRPr="007447D7">
        <w:rPr>
          <w:rtl/>
        </w:rPr>
        <w:t xml:space="preserve"> 2 : 294</w:t>
      </w:r>
      <w:r>
        <w:rPr>
          <w:rtl/>
        </w:rPr>
        <w:t xml:space="preserve"> ، </w:t>
      </w:r>
      <w:r w:rsidRPr="007447D7">
        <w:rPr>
          <w:rtl/>
        </w:rPr>
        <w:t>314</w:t>
      </w:r>
    </w:p>
    <w:p w:rsidR="007E17A4" w:rsidRPr="007447D7" w:rsidRDefault="007E17A4" w:rsidP="007E17A4">
      <w:pPr>
        <w:pStyle w:val="TOC3"/>
        <w:rPr>
          <w:rtl/>
        </w:rPr>
      </w:pPr>
      <w:r w:rsidRPr="004E2CF9">
        <w:rPr>
          <w:rStyle w:val="libAlaemChar"/>
          <w:rtl/>
        </w:rPr>
        <w:t>(</w:t>
      </w:r>
      <w:r w:rsidRPr="004E2CF9">
        <w:rPr>
          <w:rStyle w:val="libAieChar"/>
          <w:rtl/>
        </w:rPr>
        <w:t xml:space="preserve"> وَقِيلَ مَنْ راقٍ * وَظَنَّ أَنَّهُ الْفِراقُ </w:t>
      </w:r>
      <w:r w:rsidRPr="004E2CF9">
        <w:rPr>
          <w:rStyle w:val="libAlaemChar"/>
          <w:rtl/>
        </w:rPr>
        <w:t>)</w:t>
      </w:r>
      <w:r w:rsidRPr="007447D7">
        <w:rPr>
          <w:rtl/>
        </w:rPr>
        <w:t xml:space="preserve"> ( 27</w:t>
      </w:r>
      <w:r>
        <w:rPr>
          <w:rtl/>
        </w:rPr>
        <w:t xml:space="preserve"> ـ </w:t>
      </w:r>
      <w:r w:rsidRPr="007447D7">
        <w:rPr>
          <w:rtl/>
        </w:rPr>
        <w:t>28 )</w:t>
      </w:r>
      <w:r>
        <w:rPr>
          <w:rFonts w:hint="cs"/>
          <w:rtl/>
        </w:rPr>
        <w:t xml:space="preserve"> </w:t>
      </w:r>
      <w:r>
        <w:rPr>
          <w:rFonts w:hint="cs"/>
          <w:rtl/>
        </w:rPr>
        <w:tab/>
      </w:r>
      <w:r w:rsidRPr="007447D7">
        <w:rPr>
          <w:rtl/>
        </w:rPr>
        <w:t xml:space="preserve"> 4 : 331</w:t>
      </w:r>
    </w:p>
    <w:p w:rsidR="007E17A4" w:rsidRPr="007447D7" w:rsidRDefault="007E17A4" w:rsidP="007E17A4">
      <w:pPr>
        <w:pStyle w:val="TOC3"/>
        <w:rPr>
          <w:rtl/>
        </w:rPr>
      </w:pPr>
      <w:r w:rsidRPr="004E2CF9">
        <w:rPr>
          <w:rStyle w:val="libAlaemChar"/>
          <w:rtl/>
        </w:rPr>
        <w:t>(</w:t>
      </w:r>
      <w:r w:rsidRPr="004E2CF9">
        <w:rPr>
          <w:rStyle w:val="libAieChar"/>
          <w:rtl/>
        </w:rPr>
        <w:t xml:space="preserve"> وَالْتَفَّتِ السَّاقُ بِالسَّاقِ </w:t>
      </w:r>
      <w:r w:rsidRPr="004E2CF9">
        <w:rPr>
          <w:rStyle w:val="libAlaemChar"/>
          <w:rtl/>
        </w:rPr>
        <w:t>)</w:t>
      </w:r>
      <w:r w:rsidRPr="007447D7">
        <w:rPr>
          <w:rtl/>
        </w:rPr>
        <w:t xml:space="preserve"> (29)</w:t>
      </w:r>
      <w:r>
        <w:rPr>
          <w:rFonts w:hint="cs"/>
          <w:rtl/>
        </w:rPr>
        <w:t xml:space="preserve"> </w:t>
      </w:r>
      <w:r>
        <w:rPr>
          <w:rFonts w:hint="cs"/>
          <w:rtl/>
        </w:rPr>
        <w:tab/>
      </w:r>
      <w:r w:rsidRPr="007447D7">
        <w:rPr>
          <w:rtl/>
        </w:rPr>
        <w:t xml:space="preserve"> 4 : 331</w:t>
      </w:r>
    </w:p>
    <w:p w:rsidR="007E17A4" w:rsidRPr="007447D7" w:rsidRDefault="007E17A4" w:rsidP="007E17A4">
      <w:pPr>
        <w:pStyle w:val="TOC3"/>
        <w:rPr>
          <w:rtl/>
        </w:rPr>
      </w:pPr>
      <w:r w:rsidRPr="004E2CF9">
        <w:rPr>
          <w:rStyle w:val="libAlaemChar"/>
          <w:rtl/>
        </w:rPr>
        <w:t>(</w:t>
      </w:r>
      <w:r w:rsidRPr="004E2CF9">
        <w:rPr>
          <w:rStyle w:val="libAieChar"/>
          <w:rtl/>
        </w:rPr>
        <w:t xml:space="preserve"> إِلى رَبِّكَ يَوْمَئِذٍ الْمَساقُ </w:t>
      </w:r>
      <w:r w:rsidRPr="004E2CF9">
        <w:rPr>
          <w:rStyle w:val="libAlaemChar"/>
          <w:rtl/>
        </w:rPr>
        <w:t>)</w:t>
      </w:r>
      <w:r w:rsidRPr="007447D7">
        <w:rPr>
          <w:rtl/>
        </w:rPr>
        <w:t xml:space="preserve"> (30)</w:t>
      </w:r>
      <w:r>
        <w:rPr>
          <w:rFonts w:hint="cs"/>
          <w:rtl/>
        </w:rPr>
        <w:t xml:space="preserve"> </w:t>
      </w:r>
      <w:r>
        <w:rPr>
          <w:rFonts w:hint="cs"/>
          <w:rtl/>
        </w:rPr>
        <w:tab/>
      </w:r>
      <w:r w:rsidRPr="007447D7">
        <w:rPr>
          <w:rtl/>
        </w:rPr>
        <w:t xml:space="preserve"> 4 : 331</w:t>
      </w:r>
    </w:p>
    <w:p w:rsidR="007E17A4" w:rsidRDefault="007E17A4" w:rsidP="004E2CF9">
      <w:pPr>
        <w:pStyle w:val="libAlaem"/>
        <w:rPr>
          <w:rtl/>
        </w:rPr>
      </w:pPr>
      <w:r w:rsidRPr="007447D7">
        <w:rPr>
          <w:rtl/>
          <w:lang w:bidi="fa-IR"/>
        </w:rPr>
        <w:t xml:space="preserve">سورة الإنسان (76) </w:t>
      </w:r>
    </w:p>
    <w:p w:rsidR="007E17A4" w:rsidRPr="007447D7" w:rsidRDefault="007E17A4" w:rsidP="004E2CF9">
      <w:pPr>
        <w:pStyle w:val="libAlaem"/>
        <w:rPr>
          <w:rtl/>
        </w:rPr>
      </w:pPr>
      <w:r w:rsidRPr="007447D7">
        <w:rPr>
          <w:rtl/>
        </w:rPr>
        <w:t>(</w:t>
      </w:r>
      <w:r w:rsidRPr="004E2CF9">
        <w:rPr>
          <w:rStyle w:val="libAieChar"/>
          <w:rtl/>
        </w:rPr>
        <w:t xml:space="preserve"> هَلْ أَتى عَلَى الْإِنْسانِ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3 : 286</w:t>
      </w:r>
    </w:p>
    <w:p w:rsidR="007E17A4" w:rsidRPr="007447D7" w:rsidRDefault="007E17A4" w:rsidP="007E17A4">
      <w:pPr>
        <w:pStyle w:val="TOC3"/>
        <w:rPr>
          <w:rtl/>
        </w:rPr>
      </w:pPr>
      <w:r w:rsidRPr="004E2CF9">
        <w:rPr>
          <w:rStyle w:val="libAlaemChar"/>
          <w:rtl/>
        </w:rPr>
        <w:t>(</w:t>
      </w:r>
      <w:r w:rsidRPr="004E2CF9">
        <w:rPr>
          <w:rStyle w:val="libAieChar"/>
          <w:rtl/>
        </w:rPr>
        <w:t xml:space="preserve"> يَخافُونَ يَوْماً كانَ شَرُّهُ مُسْتَطِيراً </w:t>
      </w:r>
      <w:r w:rsidRPr="004E2CF9">
        <w:rPr>
          <w:rStyle w:val="libAlaemChar"/>
          <w:rtl/>
        </w:rPr>
        <w:t>)</w:t>
      </w:r>
      <w:r w:rsidRPr="007447D7">
        <w:rPr>
          <w:rtl/>
        </w:rPr>
        <w:t xml:space="preserve"> (7)</w:t>
      </w:r>
      <w:r>
        <w:rPr>
          <w:rFonts w:hint="cs"/>
          <w:rtl/>
        </w:rPr>
        <w:t xml:space="preserve"> </w:t>
      </w:r>
      <w:r>
        <w:rPr>
          <w:rFonts w:hint="cs"/>
          <w:rtl/>
        </w:rPr>
        <w:tab/>
      </w:r>
      <w:r w:rsidRPr="007447D7">
        <w:rPr>
          <w:rtl/>
        </w:rPr>
        <w:t xml:space="preserve"> 4 : 251</w:t>
      </w:r>
    </w:p>
    <w:p w:rsidR="007E17A4" w:rsidRPr="007447D7" w:rsidRDefault="007E17A4" w:rsidP="007E17A4">
      <w:pPr>
        <w:pStyle w:val="TOC3"/>
        <w:rPr>
          <w:rtl/>
        </w:rPr>
      </w:pPr>
      <w:r w:rsidRPr="004E2CF9">
        <w:rPr>
          <w:rStyle w:val="libAlaemChar"/>
          <w:rtl/>
        </w:rPr>
        <w:t>(</w:t>
      </w:r>
      <w:r w:rsidRPr="004E2CF9">
        <w:rPr>
          <w:rStyle w:val="libAieChar"/>
          <w:rtl/>
        </w:rPr>
        <w:t xml:space="preserve"> وَيُطْعِمُونَ الطَّعامَ عَلى حُبِّهِ مِسْكِيناً وَيَتِيماً وَأَسِيراً </w:t>
      </w:r>
      <w:r w:rsidRPr="004E2CF9">
        <w:rPr>
          <w:rStyle w:val="libAlaemChar"/>
          <w:rtl/>
        </w:rPr>
        <w:t>)</w:t>
      </w:r>
      <w:r w:rsidRPr="007447D7">
        <w:rPr>
          <w:rtl/>
        </w:rPr>
        <w:t xml:space="preserve"> (8)</w:t>
      </w:r>
      <w:r>
        <w:rPr>
          <w:rFonts w:hint="cs"/>
          <w:rtl/>
        </w:rPr>
        <w:tab/>
      </w:r>
      <w:r w:rsidRPr="007447D7">
        <w:rPr>
          <w:rtl/>
        </w:rPr>
        <w:t>3 : 257</w:t>
      </w:r>
      <w:r>
        <w:rPr>
          <w:rtl/>
        </w:rPr>
        <w:t xml:space="preserve"> ، </w:t>
      </w:r>
      <w:r w:rsidRPr="007447D7">
        <w:rPr>
          <w:rtl/>
        </w:rPr>
        <w:t>295</w:t>
      </w:r>
      <w:r>
        <w:rPr>
          <w:rtl/>
        </w:rPr>
        <w:t xml:space="preserve"> ، </w:t>
      </w:r>
      <w:r w:rsidRPr="007447D7">
        <w:rPr>
          <w:rtl/>
        </w:rPr>
        <w:t>344</w:t>
      </w:r>
    </w:p>
    <w:p w:rsidR="007E17A4" w:rsidRPr="007447D7" w:rsidRDefault="007E17A4" w:rsidP="007E17A4">
      <w:pPr>
        <w:pStyle w:val="TOC3"/>
        <w:rPr>
          <w:rtl/>
        </w:rPr>
      </w:pPr>
      <w:r w:rsidRPr="004E2CF9">
        <w:rPr>
          <w:rStyle w:val="libAlaemChar"/>
          <w:rtl/>
        </w:rPr>
        <w:t>(</w:t>
      </w:r>
      <w:r w:rsidRPr="004E2CF9">
        <w:rPr>
          <w:rStyle w:val="libAieChar"/>
          <w:rtl/>
        </w:rPr>
        <w:t xml:space="preserve"> وَما تَشاؤُنَ إِلاَّ أَنْ يَشاءَ اللهُ </w:t>
      </w:r>
      <w:r w:rsidRPr="004E2CF9">
        <w:rPr>
          <w:rStyle w:val="libAlaemChar"/>
          <w:rtl/>
        </w:rPr>
        <w:t>)</w:t>
      </w:r>
      <w:r w:rsidRPr="007447D7">
        <w:rPr>
          <w:rtl/>
        </w:rPr>
        <w:t xml:space="preserve"> (30)</w:t>
      </w:r>
      <w:r>
        <w:rPr>
          <w:rFonts w:hint="cs"/>
          <w:rtl/>
        </w:rPr>
        <w:t xml:space="preserve"> </w:t>
      </w:r>
      <w:r>
        <w:rPr>
          <w:rFonts w:hint="cs"/>
          <w:rtl/>
        </w:rPr>
        <w:tab/>
      </w:r>
      <w:r w:rsidRPr="007447D7">
        <w:rPr>
          <w:rtl/>
        </w:rPr>
        <w:t xml:space="preserve"> 2 : 422</w:t>
      </w:r>
      <w:r>
        <w:rPr>
          <w:rtl/>
        </w:rPr>
        <w:t xml:space="preserve"> ، </w:t>
      </w:r>
      <w:r w:rsidRPr="007447D7">
        <w:rPr>
          <w:rtl/>
        </w:rPr>
        <w:t>440</w:t>
      </w:r>
    </w:p>
    <w:p w:rsidR="007E17A4" w:rsidRDefault="007E17A4" w:rsidP="004E2CF9">
      <w:pPr>
        <w:pStyle w:val="libAlaem"/>
        <w:rPr>
          <w:rtl/>
        </w:rPr>
      </w:pPr>
      <w:r w:rsidRPr="007447D7">
        <w:rPr>
          <w:rtl/>
          <w:lang w:bidi="fa-IR"/>
        </w:rPr>
        <w:t xml:space="preserve">سورة المرسلات (77) </w:t>
      </w:r>
    </w:p>
    <w:p w:rsidR="007E17A4" w:rsidRPr="007447D7" w:rsidRDefault="007E17A4" w:rsidP="004E2CF9">
      <w:pPr>
        <w:pStyle w:val="libAlaem"/>
        <w:rPr>
          <w:rtl/>
        </w:rPr>
      </w:pPr>
      <w:r w:rsidRPr="007447D7">
        <w:rPr>
          <w:rtl/>
        </w:rPr>
        <w:t>(</w:t>
      </w:r>
      <w:r w:rsidRPr="004E2CF9">
        <w:rPr>
          <w:rStyle w:val="libAieChar"/>
          <w:rtl/>
        </w:rPr>
        <w:t xml:space="preserve"> وَيْلٌ يَوْمَئِذٍ لِلْمُكَذِّبِينَ </w:t>
      </w:r>
      <w:r w:rsidRPr="004E2CF9">
        <w:rPr>
          <w:rStyle w:val="libAlaemChar"/>
          <w:rtl/>
        </w:rPr>
        <w:t>)</w:t>
      </w:r>
      <w:r w:rsidRPr="007447D7">
        <w:rPr>
          <w:rtl/>
        </w:rPr>
        <w:t xml:space="preserve"> (15)</w:t>
      </w:r>
      <w:r>
        <w:rPr>
          <w:rFonts w:hint="cs"/>
          <w:rtl/>
        </w:rPr>
        <w:t xml:space="preserve"> </w:t>
      </w:r>
      <w:r>
        <w:rPr>
          <w:rFonts w:hint="cs"/>
          <w:rtl/>
        </w:rPr>
        <w:tab/>
      </w:r>
      <w:r w:rsidRPr="007447D7">
        <w:rPr>
          <w:rtl/>
        </w:rPr>
        <w:t xml:space="preserve"> 3 : 96</w:t>
      </w:r>
    </w:p>
    <w:p w:rsidR="007E17A4" w:rsidRDefault="007E17A4" w:rsidP="004E2CF9">
      <w:pPr>
        <w:pStyle w:val="libAlaem"/>
        <w:rPr>
          <w:rtl/>
        </w:rPr>
      </w:pPr>
      <w:r w:rsidRPr="007447D7">
        <w:rPr>
          <w:rtl/>
          <w:lang w:bidi="fa-IR"/>
        </w:rPr>
        <w:t xml:space="preserve">سورة النازعات (79) </w:t>
      </w:r>
    </w:p>
    <w:p w:rsidR="007E17A4" w:rsidRPr="007447D7" w:rsidRDefault="007E17A4" w:rsidP="004E2CF9">
      <w:pPr>
        <w:pStyle w:val="libAlaem"/>
        <w:rPr>
          <w:rtl/>
        </w:rPr>
      </w:pPr>
      <w:r w:rsidRPr="007447D7">
        <w:rPr>
          <w:rtl/>
        </w:rPr>
        <w:t>(</w:t>
      </w:r>
      <w:r w:rsidRPr="004E2CF9">
        <w:rPr>
          <w:rStyle w:val="libAieChar"/>
          <w:rtl/>
        </w:rPr>
        <w:t xml:space="preserve"> أَإِذا كُنَّا عِظاماً نَخِرَةً </w:t>
      </w:r>
      <w:r w:rsidRPr="004E2CF9">
        <w:rPr>
          <w:rStyle w:val="libAlaemChar"/>
          <w:rtl/>
        </w:rPr>
        <w:t>)</w:t>
      </w:r>
      <w:r w:rsidRPr="007447D7">
        <w:rPr>
          <w:rtl/>
        </w:rPr>
        <w:t xml:space="preserve"> (11)</w:t>
      </w:r>
      <w:r>
        <w:rPr>
          <w:rFonts w:hint="cs"/>
          <w:rtl/>
        </w:rPr>
        <w:tab/>
      </w:r>
      <w:r w:rsidRPr="007447D7">
        <w:rPr>
          <w:rtl/>
        </w:rPr>
        <w:t xml:space="preserve"> 4 : 279</w:t>
      </w:r>
    </w:p>
    <w:p w:rsidR="007E17A4" w:rsidRPr="007447D7" w:rsidRDefault="007E17A4" w:rsidP="007E17A4">
      <w:pPr>
        <w:pStyle w:val="TOC3"/>
        <w:rPr>
          <w:rtl/>
        </w:rPr>
      </w:pPr>
      <w:r w:rsidRPr="004E2CF9">
        <w:rPr>
          <w:rStyle w:val="libAlaemChar"/>
          <w:rtl/>
        </w:rPr>
        <w:t>(</w:t>
      </w:r>
      <w:r w:rsidRPr="004E2CF9">
        <w:rPr>
          <w:rStyle w:val="libAieChar"/>
          <w:rtl/>
        </w:rPr>
        <w:t xml:space="preserve"> فَإِنَّما هِيَ زَجْرَةٌ واحِدَةٌ * فَإِذا هُمْ بِالسَّاهِرَةِ </w:t>
      </w:r>
      <w:r w:rsidRPr="004E2CF9">
        <w:rPr>
          <w:rStyle w:val="libAlaemChar"/>
          <w:rtl/>
        </w:rPr>
        <w:t>)</w:t>
      </w:r>
      <w:r w:rsidRPr="007447D7">
        <w:rPr>
          <w:rtl/>
        </w:rPr>
        <w:t xml:space="preserve"> ( 13</w:t>
      </w:r>
      <w:r>
        <w:rPr>
          <w:rtl/>
        </w:rPr>
        <w:t xml:space="preserve"> ـ </w:t>
      </w:r>
      <w:r w:rsidRPr="007447D7">
        <w:rPr>
          <w:rtl/>
        </w:rPr>
        <w:t>14 )</w:t>
      </w:r>
      <w:r>
        <w:rPr>
          <w:rFonts w:hint="cs"/>
          <w:rtl/>
        </w:rPr>
        <w:t xml:space="preserve"> </w:t>
      </w:r>
      <w:r>
        <w:rPr>
          <w:rFonts w:hint="cs"/>
          <w:rtl/>
        </w:rPr>
        <w:tab/>
      </w:r>
      <w:r w:rsidRPr="007447D7">
        <w:rPr>
          <w:rtl/>
        </w:rPr>
        <w:t xml:space="preserve"> 4 : 267</w:t>
      </w:r>
    </w:p>
    <w:p w:rsidR="007E17A4" w:rsidRDefault="007E17A4" w:rsidP="007E17A4">
      <w:pPr>
        <w:pStyle w:val="TOC3"/>
        <w:rPr>
          <w:rtl/>
        </w:rPr>
      </w:pPr>
      <w:r w:rsidRPr="004E2CF9">
        <w:rPr>
          <w:rStyle w:val="libAlaemChar"/>
          <w:rtl/>
        </w:rPr>
        <w:t>(</w:t>
      </w:r>
      <w:r w:rsidRPr="004E2CF9">
        <w:rPr>
          <w:rStyle w:val="libAieChar"/>
          <w:rtl/>
        </w:rPr>
        <w:t xml:space="preserve"> أَأَنْتُمْ أَشَدُّ خَلْقاً أَمِ السَّماءُ بَناها ... مَتاعاً لَكُمْ وَلِأَنْعامِكُمْ </w:t>
      </w:r>
      <w:r w:rsidRPr="004E2CF9">
        <w:rPr>
          <w:rStyle w:val="libAlaemChar"/>
          <w:rtl/>
        </w:rPr>
        <w:t>)</w:t>
      </w:r>
      <w:r w:rsidRPr="007447D7">
        <w:rPr>
          <w:rtl/>
        </w:rPr>
        <w:t xml:space="preserve"> ( 27</w:t>
      </w:r>
      <w:r>
        <w:rPr>
          <w:rtl/>
        </w:rPr>
        <w:t xml:space="preserve"> ـ </w:t>
      </w:r>
      <w:r w:rsidRPr="007447D7">
        <w:rPr>
          <w:rtl/>
        </w:rPr>
        <w:t>33 )</w:t>
      </w:r>
      <w:r w:rsidRPr="000C2302">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2 : 470</w:t>
      </w:r>
      <w:r>
        <w:rPr>
          <w:rtl/>
        </w:rPr>
        <w:t xml:space="preserve"> ، </w:t>
      </w:r>
      <w:r w:rsidRPr="007447D7">
        <w:rPr>
          <w:rtl/>
        </w:rPr>
        <w:t>472</w:t>
      </w:r>
    </w:p>
    <w:p w:rsidR="007E17A4" w:rsidRDefault="007E17A4" w:rsidP="004E2CF9">
      <w:pPr>
        <w:pStyle w:val="libAlaem"/>
        <w:rPr>
          <w:rtl/>
        </w:rPr>
      </w:pPr>
      <w:r>
        <w:rPr>
          <w:rtl/>
          <w:lang w:bidi="fa-IR"/>
        </w:rPr>
        <w:br w:type="page"/>
      </w:r>
      <w:r w:rsidRPr="007447D7">
        <w:rPr>
          <w:rtl/>
          <w:lang w:bidi="fa-IR"/>
        </w:rPr>
        <w:lastRenderedPageBreak/>
        <w:t xml:space="preserve">سورة التكوير (81) </w:t>
      </w:r>
    </w:p>
    <w:p w:rsidR="007E17A4" w:rsidRPr="007447D7" w:rsidRDefault="007E17A4" w:rsidP="004E2CF9">
      <w:pPr>
        <w:pStyle w:val="libAlaem"/>
        <w:rPr>
          <w:rtl/>
        </w:rPr>
      </w:pPr>
      <w:r w:rsidRPr="007447D7">
        <w:rPr>
          <w:rtl/>
        </w:rPr>
        <w:t>(</w:t>
      </w:r>
      <w:r w:rsidRPr="004E2CF9">
        <w:rPr>
          <w:rStyle w:val="libAieChar"/>
          <w:rtl/>
        </w:rPr>
        <w:t xml:space="preserve"> فَلا أُقْسِمُ بِالْخُنَّسِ * الْجَوارِ الْكُنَّسِ </w:t>
      </w:r>
      <w:r w:rsidRPr="004E2CF9">
        <w:rPr>
          <w:rStyle w:val="libAlaemChar"/>
          <w:rtl/>
        </w:rPr>
        <w:t>)</w:t>
      </w:r>
      <w:r w:rsidRPr="007447D7">
        <w:rPr>
          <w:rtl/>
        </w:rPr>
        <w:t xml:space="preserve"> ( 15</w:t>
      </w:r>
      <w:r>
        <w:rPr>
          <w:rtl/>
        </w:rPr>
        <w:t xml:space="preserve"> ـ </w:t>
      </w:r>
      <w:r w:rsidRPr="007447D7">
        <w:rPr>
          <w:rtl/>
        </w:rPr>
        <w:t>16 )</w:t>
      </w:r>
      <w:r>
        <w:rPr>
          <w:rFonts w:hint="cs"/>
          <w:rtl/>
        </w:rPr>
        <w:t xml:space="preserve"> </w:t>
      </w:r>
      <w:r>
        <w:rPr>
          <w:rFonts w:hint="cs"/>
          <w:rtl/>
        </w:rPr>
        <w:tab/>
      </w:r>
      <w:r w:rsidRPr="007447D7">
        <w:rPr>
          <w:rtl/>
        </w:rPr>
        <w:t xml:space="preserve"> 4 : 26</w:t>
      </w:r>
      <w:r>
        <w:rPr>
          <w:rtl/>
        </w:rPr>
        <w:t xml:space="preserve"> ، </w:t>
      </w:r>
      <w:r w:rsidRPr="007447D7">
        <w:rPr>
          <w:rtl/>
        </w:rPr>
        <w:t>186</w:t>
      </w:r>
    </w:p>
    <w:p w:rsidR="007E17A4" w:rsidRDefault="007E17A4" w:rsidP="004E2CF9">
      <w:pPr>
        <w:pStyle w:val="libAlaem"/>
        <w:rPr>
          <w:rtl/>
        </w:rPr>
      </w:pPr>
      <w:r w:rsidRPr="007447D7">
        <w:rPr>
          <w:rtl/>
          <w:lang w:bidi="fa-IR"/>
        </w:rPr>
        <w:t xml:space="preserve">سورة المطفّفين (83) </w:t>
      </w:r>
    </w:p>
    <w:p w:rsidR="007E17A4" w:rsidRPr="007447D7" w:rsidRDefault="007E17A4" w:rsidP="004E2CF9">
      <w:pPr>
        <w:pStyle w:val="libAlaem"/>
        <w:rPr>
          <w:rtl/>
        </w:rPr>
      </w:pPr>
      <w:r w:rsidRPr="007447D7">
        <w:rPr>
          <w:rtl/>
        </w:rPr>
        <w:t>(</w:t>
      </w:r>
      <w:r w:rsidRPr="004E2CF9">
        <w:rPr>
          <w:rStyle w:val="libAieChar"/>
          <w:rtl/>
        </w:rPr>
        <w:t xml:space="preserve"> وَيْلٌ يَوْمَئِذٍ لِلْمُكَذِّبِينَ الَّذِينَ يُكَذِّبُونَ بِيَوْمِ الدِّينِ </w:t>
      </w:r>
      <w:r w:rsidRPr="004E2CF9">
        <w:rPr>
          <w:rStyle w:val="libAlaemChar"/>
          <w:rtl/>
        </w:rPr>
        <w:t>)</w:t>
      </w:r>
      <w:r w:rsidRPr="007447D7">
        <w:rPr>
          <w:rtl/>
        </w:rPr>
        <w:t xml:space="preserve"> ( 10</w:t>
      </w:r>
      <w:r>
        <w:rPr>
          <w:rtl/>
        </w:rPr>
        <w:t xml:space="preserve"> ـ </w:t>
      </w:r>
      <w:r w:rsidRPr="007447D7">
        <w:rPr>
          <w:rtl/>
        </w:rPr>
        <w:t>11 )</w:t>
      </w:r>
      <w:r>
        <w:rPr>
          <w:rFonts w:hint="cs"/>
          <w:rtl/>
        </w:rPr>
        <w:t xml:space="preserve"> </w:t>
      </w:r>
      <w:r>
        <w:rPr>
          <w:rFonts w:hint="cs"/>
          <w:rtl/>
        </w:rPr>
        <w:tab/>
      </w:r>
      <w:r w:rsidRPr="007447D7">
        <w:rPr>
          <w:rtl/>
        </w:rPr>
        <w:t xml:space="preserve"> 4 : 251</w:t>
      </w:r>
    </w:p>
    <w:p w:rsidR="007E17A4" w:rsidRPr="007447D7" w:rsidRDefault="007E17A4" w:rsidP="007E17A4">
      <w:pPr>
        <w:pStyle w:val="TOC3"/>
        <w:rPr>
          <w:rtl/>
        </w:rPr>
      </w:pPr>
      <w:r w:rsidRPr="004E2CF9">
        <w:rPr>
          <w:rStyle w:val="libAlaemChar"/>
          <w:rtl/>
        </w:rPr>
        <w:t>(</w:t>
      </w:r>
      <w:r w:rsidRPr="004E2CF9">
        <w:rPr>
          <w:rStyle w:val="libAieChar"/>
          <w:rtl/>
        </w:rPr>
        <w:t xml:space="preserve"> كَلاَّ إِنَّهُمْ عَنْ رَبِّهِمْ يَوْمَئِذٍ لَمَحْجُوبُونَ </w:t>
      </w:r>
      <w:r w:rsidRPr="004E2CF9">
        <w:rPr>
          <w:rStyle w:val="libAlaemChar"/>
          <w:rtl/>
        </w:rPr>
        <w:t>)</w:t>
      </w:r>
      <w:r w:rsidRPr="007447D7">
        <w:rPr>
          <w:rtl/>
        </w:rPr>
        <w:t xml:space="preserve"> (15)</w:t>
      </w:r>
      <w:r>
        <w:rPr>
          <w:rFonts w:hint="cs"/>
          <w:rtl/>
        </w:rPr>
        <w:t xml:space="preserve"> </w:t>
      </w:r>
      <w:r>
        <w:rPr>
          <w:rFonts w:hint="cs"/>
          <w:rtl/>
        </w:rPr>
        <w:tab/>
      </w:r>
      <w:r w:rsidRPr="007447D7">
        <w:rPr>
          <w:rtl/>
        </w:rPr>
        <w:t xml:space="preserve"> 2 : 317</w:t>
      </w:r>
    </w:p>
    <w:p w:rsidR="007E17A4" w:rsidRDefault="007E17A4" w:rsidP="004E2CF9">
      <w:pPr>
        <w:pStyle w:val="libAlaem"/>
        <w:rPr>
          <w:rtl/>
        </w:rPr>
      </w:pPr>
      <w:r w:rsidRPr="007447D7">
        <w:rPr>
          <w:rtl/>
          <w:lang w:bidi="fa-IR"/>
        </w:rPr>
        <w:t xml:space="preserve">سورة الانشقاق (84) </w:t>
      </w:r>
    </w:p>
    <w:p w:rsidR="007E17A4" w:rsidRPr="007447D7" w:rsidRDefault="007E17A4" w:rsidP="004E2CF9">
      <w:pPr>
        <w:pStyle w:val="libAlaem"/>
        <w:rPr>
          <w:rtl/>
        </w:rPr>
      </w:pPr>
      <w:r w:rsidRPr="007447D7">
        <w:rPr>
          <w:rtl/>
        </w:rPr>
        <w:t>(</w:t>
      </w:r>
      <w:r w:rsidRPr="004E2CF9">
        <w:rPr>
          <w:rStyle w:val="libAieChar"/>
          <w:rtl/>
        </w:rPr>
        <w:t xml:space="preserve"> فَأَمَّا مَنْ أُوتِيَ كِتابَهُ بِيَمِينِهِ * فَسَوْفَ يُحاسَبُ </w:t>
      </w:r>
      <w:r w:rsidRPr="004E2CF9">
        <w:rPr>
          <w:rStyle w:val="libAlaemChar"/>
          <w:rtl/>
        </w:rPr>
        <w:t>)</w:t>
      </w:r>
      <w:r>
        <w:rPr>
          <w:rtl/>
        </w:rPr>
        <w:t xml:space="preserve"> ..</w:t>
      </w:r>
      <w:r w:rsidRPr="007447D7">
        <w:rPr>
          <w:rtl/>
        </w:rPr>
        <w:t>. ( 7</w:t>
      </w:r>
      <w:r>
        <w:rPr>
          <w:rtl/>
        </w:rPr>
        <w:t xml:space="preserve"> ـ </w:t>
      </w:r>
      <w:r w:rsidRPr="007447D7">
        <w:rPr>
          <w:rtl/>
        </w:rPr>
        <w:t>8 )</w:t>
      </w:r>
      <w:r>
        <w:rPr>
          <w:rFonts w:hint="cs"/>
          <w:rtl/>
        </w:rPr>
        <w:t xml:space="preserve"> </w:t>
      </w:r>
      <w:r>
        <w:rPr>
          <w:rFonts w:hint="cs"/>
          <w:rtl/>
        </w:rPr>
        <w:tab/>
      </w:r>
      <w:r w:rsidRPr="007447D7">
        <w:rPr>
          <w:rtl/>
        </w:rPr>
        <w:t xml:space="preserve"> 4 : 246</w:t>
      </w:r>
      <w:r>
        <w:rPr>
          <w:rtl/>
        </w:rPr>
        <w:t xml:space="preserve"> ، </w:t>
      </w:r>
      <w:r w:rsidRPr="007447D7">
        <w:rPr>
          <w:rtl/>
        </w:rPr>
        <w:t>302</w:t>
      </w:r>
    </w:p>
    <w:p w:rsidR="007E17A4" w:rsidRPr="007447D7" w:rsidRDefault="007E17A4" w:rsidP="007E17A4">
      <w:pPr>
        <w:pStyle w:val="TOC3"/>
        <w:rPr>
          <w:rtl/>
        </w:rPr>
      </w:pPr>
      <w:r w:rsidRPr="004E2CF9">
        <w:rPr>
          <w:rStyle w:val="libAlaemChar"/>
          <w:rtl/>
        </w:rPr>
        <w:t>(</w:t>
      </w:r>
      <w:r w:rsidRPr="004E2CF9">
        <w:rPr>
          <w:rStyle w:val="libAieChar"/>
          <w:rtl/>
        </w:rPr>
        <w:t xml:space="preserve"> طَبَقاً عَنْ طَبَقٍ </w:t>
      </w:r>
      <w:r w:rsidRPr="004E2CF9">
        <w:rPr>
          <w:rStyle w:val="libAlaemChar"/>
          <w:rtl/>
        </w:rPr>
        <w:t>)</w:t>
      </w:r>
      <w:r w:rsidRPr="007447D7">
        <w:rPr>
          <w:rtl/>
        </w:rPr>
        <w:t xml:space="preserve"> (19)</w:t>
      </w:r>
      <w:r>
        <w:rPr>
          <w:rFonts w:hint="cs"/>
          <w:rtl/>
        </w:rPr>
        <w:t xml:space="preserve"> </w:t>
      </w:r>
      <w:r>
        <w:rPr>
          <w:rFonts w:hint="cs"/>
          <w:rtl/>
        </w:rPr>
        <w:tab/>
      </w:r>
      <w:r w:rsidRPr="007447D7">
        <w:rPr>
          <w:rtl/>
        </w:rPr>
        <w:t xml:space="preserve"> 1 : 459</w:t>
      </w:r>
    </w:p>
    <w:p w:rsidR="007E17A4" w:rsidRPr="007447D7" w:rsidRDefault="007E17A4" w:rsidP="007E17A4">
      <w:pPr>
        <w:pStyle w:val="TOC3"/>
        <w:rPr>
          <w:rtl/>
        </w:rPr>
      </w:pPr>
      <w:r w:rsidRPr="004E2CF9">
        <w:rPr>
          <w:rStyle w:val="libAlaemChar"/>
          <w:rtl/>
        </w:rPr>
        <w:t>(</w:t>
      </w:r>
      <w:r w:rsidRPr="004E2CF9">
        <w:rPr>
          <w:rStyle w:val="libAieChar"/>
          <w:rtl/>
        </w:rPr>
        <w:t xml:space="preserve"> فَما لَهُمْ لا يُؤْمِنُونَ </w:t>
      </w:r>
      <w:r w:rsidRPr="004E2CF9">
        <w:rPr>
          <w:rStyle w:val="libAlaemChar"/>
          <w:rtl/>
        </w:rPr>
        <w:t>)</w:t>
      </w:r>
      <w:r w:rsidRPr="007447D7">
        <w:rPr>
          <w:rtl/>
        </w:rPr>
        <w:t xml:space="preserve"> (20)</w:t>
      </w:r>
      <w:r>
        <w:rPr>
          <w:rFonts w:hint="cs"/>
          <w:rtl/>
        </w:rPr>
        <w:t xml:space="preserve"> </w:t>
      </w:r>
      <w:r>
        <w:rPr>
          <w:rFonts w:hint="cs"/>
          <w:rtl/>
        </w:rPr>
        <w:tab/>
      </w:r>
      <w:r w:rsidRPr="007447D7">
        <w:rPr>
          <w:rtl/>
        </w:rPr>
        <w:t xml:space="preserve"> 2 : 439</w:t>
      </w:r>
    </w:p>
    <w:p w:rsidR="007E17A4" w:rsidRDefault="007E17A4" w:rsidP="004E2CF9">
      <w:pPr>
        <w:pStyle w:val="libAlaem"/>
        <w:rPr>
          <w:rtl/>
        </w:rPr>
      </w:pPr>
      <w:r w:rsidRPr="007447D7">
        <w:rPr>
          <w:rtl/>
          <w:lang w:bidi="fa-IR"/>
        </w:rPr>
        <w:t xml:space="preserve">سورة البروج (85) </w:t>
      </w:r>
    </w:p>
    <w:p w:rsidR="007E17A4" w:rsidRPr="007447D7" w:rsidRDefault="007E17A4" w:rsidP="004E2CF9">
      <w:pPr>
        <w:pStyle w:val="libAlaem"/>
        <w:rPr>
          <w:rtl/>
        </w:rPr>
      </w:pPr>
      <w:r w:rsidRPr="007447D7">
        <w:rPr>
          <w:rtl/>
        </w:rPr>
        <w:t>(</w:t>
      </w:r>
      <w:r w:rsidRPr="004E2CF9">
        <w:rPr>
          <w:rStyle w:val="libAieChar"/>
          <w:rtl/>
        </w:rPr>
        <w:t xml:space="preserve"> فَعَّالٌ لِما يُرِيدُ </w:t>
      </w:r>
      <w:r w:rsidRPr="004E2CF9">
        <w:rPr>
          <w:rStyle w:val="libAlaemChar"/>
          <w:rtl/>
        </w:rPr>
        <w:t>)</w:t>
      </w:r>
      <w:r w:rsidRPr="007447D7">
        <w:rPr>
          <w:rtl/>
        </w:rPr>
        <w:t xml:space="preserve"> (16)</w:t>
      </w:r>
      <w:r>
        <w:rPr>
          <w:rFonts w:hint="cs"/>
          <w:rtl/>
        </w:rPr>
        <w:t xml:space="preserve"> </w:t>
      </w:r>
      <w:r>
        <w:rPr>
          <w:rFonts w:hint="cs"/>
          <w:rtl/>
        </w:rPr>
        <w:tab/>
      </w:r>
      <w:r w:rsidRPr="007447D7">
        <w:rPr>
          <w:rtl/>
        </w:rPr>
        <w:t xml:space="preserve"> 2 : 436</w:t>
      </w:r>
    </w:p>
    <w:p w:rsidR="007E17A4" w:rsidRDefault="007E17A4" w:rsidP="004E2CF9">
      <w:pPr>
        <w:pStyle w:val="libAlaem"/>
        <w:rPr>
          <w:rtl/>
        </w:rPr>
      </w:pPr>
      <w:r w:rsidRPr="007447D7">
        <w:rPr>
          <w:rtl/>
          <w:lang w:bidi="fa-IR"/>
        </w:rPr>
        <w:t xml:space="preserve">سورة الأعلى (87) </w:t>
      </w:r>
    </w:p>
    <w:p w:rsidR="007E17A4" w:rsidRPr="007447D7" w:rsidRDefault="007E17A4" w:rsidP="004E2CF9">
      <w:pPr>
        <w:pStyle w:val="libAlaem"/>
        <w:rPr>
          <w:rtl/>
        </w:rPr>
      </w:pPr>
      <w:r w:rsidRPr="007447D7">
        <w:rPr>
          <w:rtl/>
        </w:rPr>
        <w:t>(</w:t>
      </w:r>
      <w:r w:rsidRPr="004E2CF9">
        <w:rPr>
          <w:rStyle w:val="libAieChar"/>
          <w:rtl/>
        </w:rPr>
        <w:t xml:space="preserve"> إِنَّهُ يَعْلَمُ الْجَهْرَ وَما يَخْفى </w:t>
      </w:r>
      <w:r w:rsidRPr="004E2CF9">
        <w:rPr>
          <w:rStyle w:val="libAlaemChar"/>
          <w:rtl/>
        </w:rPr>
        <w:t>)</w:t>
      </w:r>
      <w:r w:rsidRPr="007447D7">
        <w:rPr>
          <w:rtl/>
        </w:rPr>
        <w:t xml:space="preserve"> (7)</w:t>
      </w:r>
      <w:r>
        <w:rPr>
          <w:rFonts w:hint="cs"/>
          <w:rtl/>
        </w:rPr>
        <w:t xml:space="preserve"> </w:t>
      </w:r>
      <w:r>
        <w:rPr>
          <w:rFonts w:hint="cs"/>
          <w:rtl/>
        </w:rPr>
        <w:tab/>
      </w:r>
      <w:r w:rsidRPr="007447D7">
        <w:rPr>
          <w:rtl/>
        </w:rPr>
        <w:t xml:space="preserve"> 2 : 59</w:t>
      </w:r>
      <w:r>
        <w:rPr>
          <w:rtl/>
        </w:rPr>
        <w:t xml:space="preserve"> ، </w:t>
      </w:r>
      <w:r w:rsidRPr="007447D7">
        <w:rPr>
          <w:rtl/>
        </w:rPr>
        <w:t>139</w:t>
      </w:r>
    </w:p>
    <w:p w:rsidR="007E17A4" w:rsidRDefault="007E17A4" w:rsidP="004E2CF9">
      <w:pPr>
        <w:pStyle w:val="libAlaem"/>
        <w:rPr>
          <w:rtl/>
        </w:rPr>
      </w:pPr>
      <w:r w:rsidRPr="007447D7">
        <w:rPr>
          <w:rtl/>
          <w:lang w:bidi="fa-IR"/>
        </w:rPr>
        <w:t xml:space="preserve">سورة الغاشية (88) </w:t>
      </w:r>
    </w:p>
    <w:p w:rsidR="007E17A4" w:rsidRPr="007447D7" w:rsidRDefault="007E17A4" w:rsidP="004E2CF9">
      <w:pPr>
        <w:pStyle w:val="libAlaem"/>
        <w:rPr>
          <w:rtl/>
        </w:rPr>
      </w:pPr>
      <w:r w:rsidRPr="007447D7">
        <w:rPr>
          <w:rtl/>
        </w:rPr>
        <w:t>(</w:t>
      </w:r>
      <w:r w:rsidRPr="004E2CF9">
        <w:rPr>
          <w:rStyle w:val="libAieChar"/>
          <w:rtl/>
        </w:rPr>
        <w:t xml:space="preserve"> إِنَّ إِلَيْنا إِيابَهُمْ ثُمَّ إِنَّ عَلَيْنا حِسابَهُمْ </w:t>
      </w:r>
      <w:r w:rsidRPr="004E2CF9">
        <w:rPr>
          <w:rStyle w:val="libAlaemChar"/>
          <w:rtl/>
        </w:rPr>
        <w:t>)</w:t>
      </w:r>
      <w:r w:rsidRPr="007447D7">
        <w:rPr>
          <w:rtl/>
        </w:rPr>
        <w:t xml:space="preserve"> ( 25</w:t>
      </w:r>
      <w:r>
        <w:rPr>
          <w:rtl/>
        </w:rPr>
        <w:t xml:space="preserve"> ـ </w:t>
      </w:r>
      <w:r w:rsidRPr="007447D7">
        <w:rPr>
          <w:rtl/>
        </w:rPr>
        <w:t>26 )</w:t>
      </w:r>
      <w:r>
        <w:rPr>
          <w:rFonts w:hint="cs"/>
          <w:rtl/>
        </w:rPr>
        <w:t xml:space="preserve"> </w:t>
      </w:r>
      <w:r>
        <w:rPr>
          <w:rFonts w:hint="cs"/>
          <w:rtl/>
        </w:rPr>
        <w:tab/>
      </w:r>
      <w:r w:rsidRPr="007447D7">
        <w:rPr>
          <w:rtl/>
        </w:rPr>
        <w:t xml:space="preserve"> 3 : 317</w:t>
      </w:r>
    </w:p>
    <w:p w:rsidR="007E17A4" w:rsidRDefault="007E17A4" w:rsidP="004E2CF9">
      <w:pPr>
        <w:pStyle w:val="libAlaem"/>
        <w:rPr>
          <w:rtl/>
        </w:rPr>
      </w:pPr>
      <w:r w:rsidRPr="007447D7">
        <w:rPr>
          <w:rtl/>
          <w:lang w:bidi="fa-IR"/>
        </w:rPr>
        <w:t xml:space="preserve">سورة الفجر (89) </w:t>
      </w:r>
    </w:p>
    <w:p w:rsidR="007E17A4" w:rsidRDefault="007E17A4" w:rsidP="004E2CF9">
      <w:pPr>
        <w:pStyle w:val="libAlaem"/>
        <w:rPr>
          <w:rtl/>
        </w:rPr>
      </w:pPr>
      <w:r w:rsidRPr="007447D7">
        <w:rPr>
          <w:rtl/>
        </w:rPr>
        <w:t>(</w:t>
      </w:r>
      <w:r w:rsidRPr="004E2CF9">
        <w:rPr>
          <w:rStyle w:val="libAieChar"/>
          <w:rtl/>
        </w:rPr>
        <w:t xml:space="preserve"> يا أَيَّتُهَا النَّفْسُ الْمُطْمَئِنَّةُ * ارْجِعِي إِلى رَبِّكِ </w:t>
      </w:r>
      <w:r w:rsidRPr="004E2CF9">
        <w:rPr>
          <w:rStyle w:val="libAlaemChar"/>
          <w:rtl/>
        </w:rPr>
        <w:t>)</w:t>
      </w:r>
      <w:r>
        <w:rPr>
          <w:rtl/>
        </w:rPr>
        <w:t xml:space="preserve"> ..</w:t>
      </w:r>
      <w:r w:rsidRPr="007447D7">
        <w:rPr>
          <w:rtl/>
        </w:rPr>
        <w:t>. ( 27</w:t>
      </w:r>
      <w:r>
        <w:rPr>
          <w:rtl/>
        </w:rPr>
        <w:t xml:space="preserve"> ـ </w:t>
      </w:r>
      <w:r w:rsidRPr="007447D7">
        <w:rPr>
          <w:rtl/>
        </w:rPr>
        <w:t>28 )</w:t>
      </w:r>
      <w:r w:rsidRPr="00B832CD">
        <w:rPr>
          <w:rFonts w:hint="cs"/>
          <w:rtl/>
        </w:rPr>
        <w:t xml:space="preserve"> </w:t>
      </w:r>
      <w:r>
        <w:rPr>
          <w:rFonts w:hint="cs"/>
          <w:rtl/>
        </w:rPr>
        <w:tab/>
      </w:r>
    </w:p>
    <w:p w:rsidR="007E17A4" w:rsidRPr="007447D7" w:rsidRDefault="007E17A4" w:rsidP="007E17A4">
      <w:pPr>
        <w:pStyle w:val="TOC3"/>
        <w:rPr>
          <w:rtl/>
        </w:rPr>
      </w:pPr>
      <w:r>
        <w:rPr>
          <w:rFonts w:hint="cs"/>
          <w:rtl/>
        </w:rPr>
        <w:tab/>
      </w:r>
      <w:r w:rsidRPr="007447D7">
        <w:rPr>
          <w:rtl/>
        </w:rPr>
        <w:t xml:space="preserve">1 : 344 </w:t>
      </w:r>
      <w:r>
        <w:rPr>
          <w:rtl/>
        </w:rPr>
        <w:t>و 4</w:t>
      </w:r>
      <w:r w:rsidRPr="007447D7">
        <w:rPr>
          <w:rtl/>
        </w:rPr>
        <w:t xml:space="preserve"> : 279</w:t>
      </w:r>
    </w:p>
    <w:p w:rsidR="007E17A4" w:rsidRDefault="007E17A4" w:rsidP="004E2CF9">
      <w:pPr>
        <w:pStyle w:val="libAlaem"/>
        <w:rPr>
          <w:rtl/>
        </w:rPr>
      </w:pPr>
      <w:r w:rsidRPr="007447D7">
        <w:rPr>
          <w:rtl/>
          <w:lang w:bidi="fa-IR"/>
        </w:rPr>
        <w:t xml:space="preserve">سورة الشمس (91) </w:t>
      </w:r>
    </w:p>
    <w:p w:rsidR="007E17A4" w:rsidRPr="007447D7" w:rsidRDefault="007E17A4" w:rsidP="004E2CF9">
      <w:pPr>
        <w:pStyle w:val="libAlaem"/>
        <w:rPr>
          <w:rtl/>
        </w:rPr>
      </w:pPr>
      <w:r w:rsidRPr="007447D7">
        <w:rPr>
          <w:rtl/>
        </w:rPr>
        <w:t>(</w:t>
      </w:r>
      <w:r w:rsidRPr="004E2CF9">
        <w:rPr>
          <w:rStyle w:val="libAieChar"/>
          <w:rtl/>
        </w:rPr>
        <w:t xml:space="preserve"> وَنَفْسٍ وَما سَوَّاها ... وَقَدْ خابَ مَنْ دَسَّاها </w:t>
      </w:r>
      <w:r w:rsidRPr="004E2CF9">
        <w:rPr>
          <w:rStyle w:val="libAlaemChar"/>
          <w:rtl/>
        </w:rPr>
        <w:t>)</w:t>
      </w:r>
      <w:r w:rsidRPr="007447D7">
        <w:rPr>
          <w:rtl/>
        </w:rPr>
        <w:t xml:space="preserve"> ( 7</w:t>
      </w:r>
      <w:r>
        <w:rPr>
          <w:rtl/>
        </w:rPr>
        <w:t xml:space="preserve"> ـ </w:t>
      </w:r>
      <w:r w:rsidRPr="007447D7">
        <w:rPr>
          <w:rtl/>
        </w:rPr>
        <w:t>10 )</w:t>
      </w:r>
      <w:r>
        <w:rPr>
          <w:rFonts w:hint="cs"/>
          <w:rtl/>
        </w:rPr>
        <w:t xml:space="preserve"> </w:t>
      </w:r>
      <w:r>
        <w:rPr>
          <w:rFonts w:hint="cs"/>
          <w:rtl/>
        </w:rPr>
        <w:tab/>
      </w:r>
      <w:r w:rsidRPr="007447D7">
        <w:rPr>
          <w:rtl/>
        </w:rPr>
        <w:t xml:space="preserve"> 1 : 343</w:t>
      </w:r>
    </w:p>
    <w:p w:rsidR="00B64228" w:rsidRDefault="007E3A98" w:rsidP="004E2CF9">
      <w:pPr>
        <w:pStyle w:val="libAlaem"/>
        <w:rPr>
          <w:rtl/>
        </w:rPr>
      </w:pPr>
      <w:r>
        <w:rPr>
          <w:rtl/>
          <w:lang w:bidi="fa-IR"/>
        </w:rPr>
        <w:br w:type="page"/>
      </w:r>
      <w:r w:rsidR="00B64228" w:rsidRPr="007447D7">
        <w:rPr>
          <w:rtl/>
          <w:lang w:bidi="fa-IR"/>
        </w:rPr>
        <w:lastRenderedPageBreak/>
        <w:t xml:space="preserve">سورة الليل (92) </w:t>
      </w:r>
    </w:p>
    <w:p w:rsidR="00B64228" w:rsidRDefault="00B64228" w:rsidP="004E2CF9">
      <w:pPr>
        <w:pStyle w:val="libAlaem"/>
        <w:rPr>
          <w:rtl/>
        </w:rPr>
      </w:pPr>
      <w:r w:rsidRPr="007447D7">
        <w:rPr>
          <w:rtl/>
        </w:rPr>
        <w:t>(</w:t>
      </w:r>
      <w:r w:rsidRPr="004E2CF9">
        <w:rPr>
          <w:rStyle w:val="libAieChar"/>
          <w:rtl/>
        </w:rPr>
        <w:t xml:space="preserve"> وَسَيُجَنَّبُهَا الْأَتْقَى ... وَما لِأَحَدٍ عِنْدَهُ مِنْ نِعْمَةٍ تُجْزى </w:t>
      </w:r>
      <w:r w:rsidRPr="004E2CF9">
        <w:rPr>
          <w:rStyle w:val="libAlaemChar"/>
          <w:rtl/>
        </w:rPr>
        <w:t>)</w:t>
      </w:r>
      <w:r w:rsidRPr="007447D7">
        <w:rPr>
          <w:rtl/>
        </w:rPr>
        <w:t xml:space="preserve"> ( 17</w:t>
      </w:r>
      <w:r>
        <w:rPr>
          <w:rtl/>
        </w:rPr>
        <w:t xml:space="preserve"> ـ </w:t>
      </w:r>
      <w:r w:rsidRPr="007447D7">
        <w:rPr>
          <w:rtl/>
        </w:rPr>
        <w:t>19 )</w:t>
      </w:r>
      <w:r>
        <w:rPr>
          <w:rFonts w:hint="cs"/>
          <w:rtl/>
        </w:rPr>
        <w:t xml:space="preserve"> </w:t>
      </w:r>
      <w:r>
        <w:rPr>
          <w:rFonts w:hint="cs"/>
          <w:rtl/>
        </w:rPr>
        <w:tab/>
      </w:r>
    </w:p>
    <w:p w:rsidR="00B64228" w:rsidRPr="007447D7" w:rsidRDefault="00B64228" w:rsidP="00B64228">
      <w:pPr>
        <w:pStyle w:val="TOC3"/>
        <w:rPr>
          <w:rtl/>
        </w:rPr>
      </w:pPr>
      <w:r>
        <w:rPr>
          <w:rFonts w:hint="cs"/>
          <w:rtl/>
        </w:rPr>
        <w:tab/>
      </w:r>
      <w:r w:rsidRPr="007447D7">
        <w:rPr>
          <w:rtl/>
        </w:rPr>
        <w:t xml:space="preserve"> 3 : 291</w:t>
      </w:r>
      <w:r>
        <w:rPr>
          <w:rtl/>
        </w:rPr>
        <w:t xml:space="preserve"> ، </w:t>
      </w:r>
      <w:r w:rsidRPr="007447D7">
        <w:rPr>
          <w:rtl/>
        </w:rPr>
        <w:t>349</w:t>
      </w:r>
    </w:p>
    <w:p w:rsidR="00B64228" w:rsidRDefault="00B64228" w:rsidP="004E2CF9">
      <w:pPr>
        <w:pStyle w:val="libAlaem"/>
        <w:rPr>
          <w:rtl/>
        </w:rPr>
      </w:pPr>
      <w:r w:rsidRPr="007447D7">
        <w:rPr>
          <w:rtl/>
          <w:lang w:bidi="fa-IR"/>
        </w:rPr>
        <w:t xml:space="preserve">سورة الضحى (93) </w:t>
      </w:r>
    </w:p>
    <w:p w:rsidR="00B64228" w:rsidRPr="007447D7" w:rsidRDefault="00B64228" w:rsidP="004E2CF9">
      <w:pPr>
        <w:pStyle w:val="libAlaem"/>
        <w:rPr>
          <w:rtl/>
        </w:rPr>
      </w:pPr>
      <w:r w:rsidRPr="007447D7">
        <w:rPr>
          <w:rtl/>
        </w:rPr>
        <w:t>(</w:t>
      </w:r>
      <w:r w:rsidRPr="004E2CF9">
        <w:rPr>
          <w:rStyle w:val="libAieChar"/>
          <w:rtl/>
        </w:rPr>
        <w:t xml:space="preserve"> وَلَسَوْفَ يُعْطِيكَ رَبُّكَ فَتَرْضى </w:t>
      </w:r>
      <w:r w:rsidRPr="004E2CF9">
        <w:rPr>
          <w:rStyle w:val="libAlaemChar"/>
          <w:rtl/>
        </w:rPr>
        <w:t>)</w:t>
      </w:r>
      <w:r w:rsidRPr="007447D7">
        <w:rPr>
          <w:rtl/>
        </w:rPr>
        <w:t xml:space="preserve"> (5)</w:t>
      </w:r>
      <w:r>
        <w:rPr>
          <w:rFonts w:hint="cs"/>
          <w:rtl/>
        </w:rPr>
        <w:t xml:space="preserve"> </w:t>
      </w:r>
      <w:r>
        <w:rPr>
          <w:rFonts w:hint="cs"/>
          <w:rtl/>
        </w:rPr>
        <w:tab/>
      </w:r>
      <w:r w:rsidRPr="007447D7">
        <w:rPr>
          <w:rtl/>
        </w:rPr>
        <w:t xml:space="preserve"> 3 : 66</w:t>
      </w:r>
    </w:p>
    <w:p w:rsidR="00B64228" w:rsidRDefault="00B64228" w:rsidP="004E2CF9">
      <w:pPr>
        <w:pStyle w:val="libCenterBold2"/>
        <w:rPr>
          <w:rtl/>
        </w:rPr>
      </w:pPr>
      <w:r w:rsidRPr="007447D7">
        <w:rPr>
          <w:rtl/>
        </w:rPr>
        <w:t xml:space="preserve">سورة القدر (97) </w:t>
      </w:r>
    </w:p>
    <w:p w:rsidR="00B64228" w:rsidRPr="007447D7" w:rsidRDefault="00B64228" w:rsidP="00B64228">
      <w:pPr>
        <w:pStyle w:val="TOC3"/>
        <w:rPr>
          <w:rtl/>
        </w:rPr>
      </w:pPr>
      <w:r w:rsidRPr="004E2CF9">
        <w:rPr>
          <w:rStyle w:val="libAlaemChar"/>
          <w:rtl/>
        </w:rPr>
        <w:t>(</w:t>
      </w:r>
      <w:r w:rsidRPr="004E2CF9">
        <w:rPr>
          <w:rStyle w:val="libAieChar"/>
          <w:rtl/>
        </w:rPr>
        <w:t xml:space="preserve"> تَنَزَّلُ الْمَلائِكَةُ وَالرُّوحُ فِيها </w:t>
      </w:r>
      <w:r w:rsidRPr="004E2CF9">
        <w:rPr>
          <w:rStyle w:val="libAlaemChar"/>
          <w:rtl/>
        </w:rPr>
        <w:t>)</w:t>
      </w:r>
      <w:r w:rsidRPr="007447D7">
        <w:rPr>
          <w:rtl/>
        </w:rPr>
        <w:t xml:space="preserve"> (4)</w:t>
      </w:r>
      <w:r>
        <w:rPr>
          <w:rFonts w:hint="cs"/>
          <w:rtl/>
        </w:rPr>
        <w:t xml:space="preserve"> </w:t>
      </w:r>
      <w:r>
        <w:rPr>
          <w:rFonts w:hint="cs"/>
          <w:rtl/>
        </w:rPr>
        <w:tab/>
      </w:r>
      <w:r w:rsidRPr="007447D7">
        <w:rPr>
          <w:rtl/>
        </w:rPr>
        <w:t xml:space="preserve"> 4 : 20</w:t>
      </w:r>
    </w:p>
    <w:p w:rsidR="00B64228" w:rsidRDefault="00B64228" w:rsidP="004E2CF9">
      <w:pPr>
        <w:pStyle w:val="libAlaem"/>
        <w:rPr>
          <w:rtl/>
        </w:rPr>
      </w:pPr>
      <w:r w:rsidRPr="007447D7">
        <w:rPr>
          <w:rtl/>
          <w:lang w:bidi="fa-IR"/>
        </w:rPr>
        <w:t xml:space="preserve">سورة الزلزلة (99) </w:t>
      </w:r>
    </w:p>
    <w:p w:rsidR="00B64228" w:rsidRPr="007447D7" w:rsidRDefault="00B64228" w:rsidP="004E2CF9">
      <w:pPr>
        <w:pStyle w:val="libAlaem"/>
        <w:rPr>
          <w:rtl/>
        </w:rPr>
      </w:pPr>
      <w:r w:rsidRPr="007447D7">
        <w:rPr>
          <w:rtl/>
        </w:rPr>
        <w:t>(</w:t>
      </w:r>
      <w:r w:rsidRPr="004E2CF9">
        <w:rPr>
          <w:rStyle w:val="libAieChar"/>
          <w:rtl/>
        </w:rPr>
        <w:t xml:space="preserve"> فَمَنْ يَعْمَلْ مِثْقالَ ذَرَّةٍ خَيْراً يَرَهُ </w:t>
      </w:r>
      <w:r w:rsidRPr="004E2CF9">
        <w:rPr>
          <w:rStyle w:val="libAlaemChar"/>
          <w:rtl/>
        </w:rPr>
        <w:t>)</w:t>
      </w:r>
      <w:r w:rsidRPr="007447D7">
        <w:rPr>
          <w:rtl/>
        </w:rPr>
        <w:t xml:space="preserve"> (7)</w:t>
      </w:r>
      <w:r>
        <w:rPr>
          <w:rFonts w:hint="cs"/>
          <w:rtl/>
        </w:rPr>
        <w:t xml:space="preserve"> </w:t>
      </w:r>
      <w:r>
        <w:rPr>
          <w:rFonts w:hint="cs"/>
          <w:rtl/>
        </w:rPr>
        <w:tab/>
      </w:r>
      <w:r w:rsidRPr="007447D7">
        <w:rPr>
          <w:rtl/>
        </w:rPr>
        <w:t xml:space="preserve"> 4 : 247</w:t>
      </w:r>
      <w:r>
        <w:rPr>
          <w:rtl/>
        </w:rPr>
        <w:t xml:space="preserve"> ، </w:t>
      </w:r>
      <w:r w:rsidRPr="007447D7">
        <w:rPr>
          <w:rtl/>
        </w:rPr>
        <w:t>286</w:t>
      </w:r>
      <w:r>
        <w:rPr>
          <w:rtl/>
        </w:rPr>
        <w:t xml:space="preserve"> ، </w:t>
      </w:r>
      <w:r w:rsidRPr="007447D7">
        <w:rPr>
          <w:rtl/>
        </w:rPr>
        <w:t>287</w:t>
      </w:r>
      <w:r>
        <w:rPr>
          <w:rtl/>
        </w:rPr>
        <w:t xml:space="preserve"> ، </w:t>
      </w:r>
      <w:r w:rsidRPr="007447D7">
        <w:rPr>
          <w:rtl/>
        </w:rPr>
        <w:t>289</w:t>
      </w:r>
    </w:p>
    <w:p w:rsidR="00B64228" w:rsidRPr="007447D7" w:rsidRDefault="00B64228" w:rsidP="00B64228">
      <w:pPr>
        <w:pStyle w:val="TOC3"/>
        <w:rPr>
          <w:rtl/>
        </w:rPr>
      </w:pPr>
      <w:r w:rsidRPr="004E2CF9">
        <w:rPr>
          <w:rStyle w:val="libAlaemChar"/>
          <w:rtl/>
        </w:rPr>
        <w:t>(</w:t>
      </w:r>
      <w:r w:rsidRPr="004E2CF9">
        <w:rPr>
          <w:rStyle w:val="libAieChar"/>
          <w:rtl/>
        </w:rPr>
        <w:t xml:space="preserve"> وَمَنْ يَعْمَلْ مِثْقالَ ذَرَّةٍ شَرًّا يَرَهُ </w:t>
      </w:r>
      <w:r w:rsidRPr="004E2CF9">
        <w:rPr>
          <w:rStyle w:val="libAlaemChar"/>
          <w:rtl/>
        </w:rPr>
        <w:t>)</w:t>
      </w:r>
      <w:r w:rsidRPr="007447D7">
        <w:rPr>
          <w:rtl/>
        </w:rPr>
        <w:t xml:space="preserve"> (8)</w:t>
      </w:r>
      <w:r>
        <w:rPr>
          <w:rFonts w:hint="cs"/>
          <w:rtl/>
        </w:rPr>
        <w:t xml:space="preserve"> </w:t>
      </w:r>
      <w:r>
        <w:rPr>
          <w:rFonts w:hint="cs"/>
          <w:rtl/>
        </w:rPr>
        <w:tab/>
      </w:r>
      <w:r w:rsidRPr="007447D7">
        <w:rPr>
          <w:rtl/>
        </w:rPr>
        <w:t xml:space="preserve"> 4 : 247</w:t>
      </w:r>
    </w:p>
    <w:p w:rsidR="00B64228" w:rsidRDefault="00B64228" w:rsidP="004E2CF9">
      <w:pPr>
        <w:pStyle w:val="libAlaem"/>
        <w:rPr>
          <w:rtl/>
        </w:rPr>
      </w:pPr>
      <w:r w:rsidRPr="007447D7">
        <w:rPr>
          <w:rtl/>
          <w:lang w:bidi="fa-IR"/>
        </w:rPr>
        <w:t xml:space="preserve">سورة العاديات (100) </w:t>
      </w:r>
    </w:p>
    <w:p w:rsidR="00B64228" w:rsidRDefault="00B64228" w:rsidP="004E2CF9">
      <w:pPr>
        <w:pStyle w:val="libAlaem"/>
        <w:rPr>
          <w:rtl/>
        </w:rPr>
      </w:pPr>
      <w:r w:rsidRPr="007447D7">
        <w:rPr>
          <w:rtl/>
        </w:rPr>
        <w:t>(</w:t>
      </w:r>
      <w:r w:rsidRPr="004E2CF9">
        <w:rPr>
          <w:rStyle w:val="libAieChar"/>
          <w:rtl/>
        </w:rPr>
        <w:t xml:space="preserve"> أَفَلا يَعْلَمُ إِذا بُعْثِرَ ما فِي الْقُبُورِ * وَحُصِّلَ ما فِي الصُّدُورِ </w:t>
      </w:r>
      <w:r w:rsidRPr="004E2CF9">
        <w:rPr>
          <w:rStyle w:val="libAlaemChar"/>
          <w:rtl/>
        </w:rPr>
        <w:t>)</w:t>
      </w:r>
      <w:r w:rsidRPr="007447D7">
        <w:rPr>
          <w:rtl/>
        </w:rPr>
        <w:t xml:space="preserve"> ( 9</w:t>
      </w:r>
      <w:r>
        <w:rPr>
          <w:rtl/>
        </w:rPr>
        <w:t xml:space="preserve"> ـ </w:t>
      </w:r>
      <w:r w:rsidRPr="007447D7">
        <w:rPr>
          <w:rtl/>
        </w:rPr>
        <w:t>10 )</w:t>
      </w:r>
      <w:r>
        <w:rPr>
          <w:rFonts w:hint="cs"/>
          <w:rtl/>
        </w:rPr>
        <w:t xml:space="preserve"> </w:t>
      </w:r>
      <w:r>
        <w:rPr>
          <w:rFonts w:hint="cs"/>
          <w:rtl/>
        </w:rPr>
        <w:tab/>
      </w:r>
    </w:p>
    <w:p w:rsidR="00B64228" w:rsidRPr="007447D7" w:rsidRDefault="00B64228" w:rsidP="00B64228">
      <w:pPr>
        <w:pStyle w:val="TOC3"/>
        <w:rPr>
          <w:rtl/>
        </w:rPr>
      </w:pPr>
      <w:r>
        <w:rPr>
          <w:rFonts w:hint="cs"/>
          <w:rtl/>
        </w:rPr>
        <w:tab/>
      </w:r>
      <w:r w:rsidRPr="007447D7">
        <w:rPr>
          <w:rtl/>
        </w:rPr>
        <w:t xml:space="preserve"> 4 : 223</w:t>
      </w:r>
      <w:r>
        <w:rPr>
          <w:rtl/>
        </w:rPr>
        <w:t xml:space="preserve"> ، </w:t>
      </w:r>
      <w:r w:rsidRPr="007447D7">
        <w:rPr>
          <w:rtl/>
        </w:rPr>
        <w:t>280</w:t>
      </w:r>
    </w:p>
    <w:p w:rsidR="00B64228" w:rsidRDefault="00B64228" w:rsidP="004E2CF9">
      <w:pPr>
        <w:pStyle w:val="libAlaem"/>
        <w:rPr>
          <w:rtl/>
        </w:rPr>
      </w:pPr>
      <w:r w:rsidRPr="007447D7">
        <w:rPr>
          <w:rtl/>
          <w:lang w:bidi="fa-IR"/>
        </w:rPr>
        <w:t xml:space="preserve">سورة القارعة (101) </w:t>
      </w:r>
    </w:p>
    <w:p w:rsidR="00B64228" w:rsidRPr="007447D7" w:rsidRDefault="00B64228" w:rsidP="004E2CF9">
      <w:pPr>
        <w:pStyle w:val="libAlaem"/>
        <w:rPr>
          <w:rtl/>
        </w:rPr>
      </w:pPr>
      <w:r w:rsidRPr="007447D7">
        <w:rPr>
          <w:rtl/>
        </w:rPr>
        <w:t>(</w:t>
      </w:r>
      <w:r w:rsidRPr="004E2CF9">
        <w:rPr>
          <w:rStyle w:val="libAieChar"/>
          <w:rtl/>
        </w:rPr>
        <w:t xml:space="preserve"> فَأَمَّا مَنْ ثَقُلَتْ مَوازِينُهُ * فَهُوَ فِي عِيشَةٍ راضِيَةٍ </w:t>
      </w:r>
      <w:r w:rsidRPr="004E2CF9">
        <w:rPr>
          <w:rStyle w:val="libAlaemChar"/>
          <w:rtl/>
        </w:rPr>
        <w:t>)</w:t>
      </w:r>
      <w:r w:rsidRPr="007447D7">
        <w:rPr>
          <w:rtl/>
        </w:rPr>
        <w:t xml:space="preserve"> ( 6</w:t>
      </w:r>
      <w:r>
        <w:rPr>
          <w:rtl/>
        </w:rPr>
        <w:t xml:space="preserve"> ـ </w:t>
      </w:r>
      <w:r w:rsidRPr="007447D7">
        <w:rPr>
          <w:rtl/>
        </w:rPr>
        <w:t>7 )</w:t>
      </w:r>
      <w:r>
        <w:rPr>
          <w:rFonts w:hint="cs"/>
          <w:rtl/>
        </w:rPr>
        <w:t xml:space="preserve"> </w:t>
      </w:r>
      <w:r>
        <w:rPr>
          <w:rFonts w:hint="cs"/>
          <w:rtl/>
        </w:rPr>
        <w:tab/>
      </w:r>
      <w:r w:rsidRPr="007447D7">
        <w:rPr>
          <w:rtl/>
        </w:rPr>
        <w:t xml:space="preserve"> 4 : 245</w:t>
      </w:r>
      <w:r>
        <w:rPr>
          <w:rtl/>
        </w:rPr>
        <w:t xml:space="preserve"> ، </w:t>
      </w:r>
      <w:r w:rsidRPr="007447D7">
        <w:rPr>
          <w:rtl/>
        </w:rPr>
        <w:t>300</w:t>
      </w:r>
    </w:p>
    <w:p w:rsidR="00B64228" w:rsidRPr="007447D7" w:rsidRDefault="00B64228" w:rsidP="00B64228">
      <w:pPr>
        <w:pStyle w:val="TOC3"/>
        <w:rPr>
          <w:rtl/>
        </w:rPr>
      </w:pPr>
      <w:r w:rsidRPr="004E2CF9">
        <w:rPr>
          <w:rStyle w:val="libAlaemChar"/>
          <w:rtl/>
        </w:rPr>
        <w:t>(</w:t>
      </w:r>
      <w:r w:rsidRPr="004E2CF9">
        <w:rPr>
          <w:rStyle w:val="libAieChar"/>
          <w:rtl/>
        </w:rPr>
        <w:t xml:space="preserve"> وَأَمَّا مَنْ خَفَّتْ مَوازِينُهُ * فَأُمُّهُ هاوِيَةٌ </w:t>
      </w:r>
      <w:r w:rsidRPr="004E2CF9">
        <w:rPr>
          <w:rStyle w:val="libAlaemChar"/>
          <w:rtl/>
        </w:rPr>
        <w:t>)</w:t>
      </w:r>
      <w:r w:rsidRPr="007447D7">
        <w:rPr>
          <w:rtl/>
        </w:rPr>
        <w:t xml:space="preserve"> ( 8</w:t>
      </w:r>
      <w:r>
        <w:rPr>
          <w:rtl/>
        </w:rPr>
        <w:t xml:space="preserve"> ـ </w:t>
      </w:r>
      <w:r w:rsidRPr="007447D7">
        <w:rPr>
          <w:rtl/>
        </w:rPr>
        <w:t>9 )</w:t>
      </w:r>
      <w:r>
        <w:rPr>
          <w:rFonts w:hint="cs"/>
          <w:rtl/>
        </w:rPr>
        <w:t xml:space="preserve"> </w:t>
      </w:r>
      <w:r>
        <w:rPr>
          <w:rFonts w:hint="cs"/>
          <w:rtl/>
        </w:rPr>
        <w:tab/>
      </w:r>
      <w:r w:rsidRPr="007447D7">
        <w:rPr>
          <w:rtl/>
        </w:rPr>
        <w:t xml:space="preserve"> 4 : 245</w:t>
      </w:r>
      <w:r>
        <w:rPr>
          <w:rtl/>
        </w:rPr>
        <w:t xml:space="preserve"> ، </w:t>
      </w:r>
      <w:r w:rsidRPr="007447D7">
        <w:rPr>
          <w:rtl/>
        </w:rPr>
        <w:t>300</w:t>
      </w:r>
    </w:p>
    <w:p w:rsidR="00B64228" w:rsidRDefault="00B64228" w:rsidP="004E2CF9">
      <w:pPr>
        <w:pStyle w:val="libCenterBold2"/>
        <w:rPr>
          <w:rtl/>
        </w:rPr>
      </w:pPr>
      <w:r w:rsidRPr="007447D7">
        <w:rPr>
          <w:rtl/>
        </w:rPr>
        <w:t xml:space="preserve">سورة العصر (103) </w:t>
      </w:r>
    </w:p>
    <w:p w:rsidR="00B64228" w:rsidRPr="007447D7" w:rsidRDefault="00B64228" w:rsidP="00B64228">
      <w:pPr>
        <w:pStyle w:val="TOC3"/>
        <w:rPr>
          <w:rtl/>
        </w:rPr>
      </w:pPr>
      <w:r w:rsidRPr="004E2CF9">
        <w:rPr>
          <w:rStyle w:val="libAlaemChar"/>
          <w:rtl/>
        </w:rPr>
        <w:t>(</w:t>
      </w:r>
      <w:r w:rsidRPr="004E2CF9">
        <w:rPr>
          <w:rStyle w:val="libAieChar"/>
          <w:rtl/>
        </w:rPr>
        <w:t xml:space="preserve"> إِنَّ الْإِنْسانَ لَفِي خُسْرٍ </w:t>
      </w:r>
      <w:r w:rsidRPr="004E2CF9">
        <w:rPr>
          <w:rStyle w:val="libAlaemChar"/>
          <w:rtl/>
        </w:rPr>
        <w:t>)</w:t>
      </w:r>
      <w:r w:rsidRPr="007447D7">
        <w:rPr>
          <w:rtl/>
        </w:rPr>
        <w:t xml:space="preserve"> (2)</w:t>
      </w:r>
      <w:r>
        <w:rPr>
          <w:rFonts w:hint="cs"/>
          <w:rtl/>
        </w:rPr>
        <w:t xml:space="preserve"> </w:t>
      </w:r>
      <w:r>
        <w:rPr>
          <w:rFonts w:hint="cs"/>
          <w:rtl/>
        </w:rPr>
        <w:tab/>
      </w:r>
      <w:r w:rsidRPr="007447D7">
        <w:rPr>
          <w:rtl/>
        </w:rPr>
        <w:t xml:space="preserve"> 2 : 417</w:t>
      </w:r>
    </w:p>
    <w:p w:rsidR="00B64228" w:rsidRDefault="00B64228" w:rsidP="004E2CF9">
      <w:pPr>
        <w:pStyle w:val="libCenterBold2"/>
        <w:rPr>
          <w:rtl/>
        </w:rPr>
      </w:pPr>
      <w:r w:rsidRPr="007447D7">
        <w:rPr>
          <w:rtl/>
        </w:rPr>
        <w:t xml:space="preserve">سورة الهمزة (104) </w:t>
      </w:r>
    </w:p>
    <w:p w:rsidR="00B64228" w:rsidRPr="007447D7" w:rsidRDefault="00B64228" w:rsidP="00B64228">
      <w:pPr>
        <w:pStyle w:val="TOC3"/>
        <w:rPr>
          <w:rtl/>
        </w:rPr>
      </w:pPr>
      <w:r w:rsidRPr="004E2CF9">
        <w:rPr>
          <w:rStyle w:val="libAlaemChar"/>
          <w:rtl/>
        </w:rPr>
        <w:t>(</w:t>
      </w:r>
      <w:r w:rsidRPr="004E2CF9">
        <w:rPr>
          <w:rStyle w:val="libAieChar"/>
          <w:rtl/>
        </w:rPr>
        <w:t xml:space="preserve"> كَلاَّ لَيُنْبَذَنَّ فِي الْحُطَمَةِ ... فِي عَمَدٍ مُمَدَّدَةٍ </w:t>
      </w:r>
      <w:r w:rsidRPr="004E2CF9">
        <w:rPr>
          <w:rStyle w:val="libAlaemChar"/>
          <w:rtl/>
        </w:rPr>
        <w:t>)</w:t>
      </w:r>
      <w:r w:rsidRPr="007447D7">
        <w:rPr>
          <w:rtl/>
        </w:rPr>
        <w:t xml:space="preserve"> ( 4</w:t>
      </w:r>
      <w:r>
        <w:rPr>
          <w:rtl/>
        </w:rPr>
        <w:t xml:space="preserve"> ـ </w:t>
      </w:r>
      <w:r w:rsidRPr="007447D7">
        <w:rPr>
          <w:rtl/>
        </w:rPr>
        <w:t>9 )</w:t>
      </w:r>
      <w:r>
        <w:rPr>
          <w:rFonts w:hint="cs"/>
          <w:rtl/>
        </w:rPr>
        <w:t xml:space="preserve"> </w:t>
      </w:r>
      <w:r>
        <w:rPr>
          <w:rFonts w:hint="cs"/>
          <w:rtl/>
        </w:rPr>
        <w:tab/>
      </w:r>
      <w:r w:rsidRPr="007447D7">
        <w:rPr>
          <w:rtl/>
        </w:rPr>
        <w:t xml:space="preserve"> 4 : 306</w:t>
      </w:r>
    </w:p>
    <w:p w:rsidR="007E3A98" w:rsidRDefault="007E3A98" w:rsidP="00B64228">
      <w:pPr>
        <w:pStyle w:val="libAlaem"/>
        <w:rPr>
          <w:rtl/>
        </w:rPr>
      </w:pPr>
      <w:r>
        <w:rPr>
          <w:rtl/>
        </w:rPr>
        <w:br w:type="page"/>
      </w:r>
      <w:r w:rsidRPr="007447D7">
        <w:rPr>
          <w:rtl/>
        </w:rPr>
        <w:lastRenderedPageBreak/>
        <w:t xml:space="preserve">سورة الكافرون (109) </w:t>
      </w:r>
    </w:p>
    <w:p w:rsidR="00E83E47" w:rsidRPr="007447D7" w:rsidRDefault="00E83E47" w:rsidP="00E83E47">
      <w:pPr>
        <w:pStyle w:val="TOC3"/>
        <w:rPr>
          <w:rtl/>
        </w:rPr>
      </w:pPr>
      <w:r w:rsidRPr="004E2CF9">
        <w:rPr>
          <w:rStyle w:val="libAlaemChar"/>
          <w:rtl/>
        </w:rPr>
        <w:t>(</w:t>
      </w:r>
      <w:r w:rsidRPr="004E2CF9">
        <w:rPr>
          <w:rStyle w:val="libAieChar"/>
          <w:rtl/>
        </w:rPr>
        <w:t xml:space="preserve"> يا أَيُّهَا الْكافِرُونَ ... لَكُمْ دِينُكُمْ وَلِيَ دِينِ </w:t>
      </w:r>
      <w:r w:rsidRPr="004E2CF9">
        <w:rPr>
          <w:rStyle w:val="libAlaemChar"/>
          <w:rtl/>
        </w:rPr>
        <w:t>)</w:t>
      </w:r>
      <w:r w:rsidRPr="007447D7">
        <w:rPr>
          <w:rtl/>
        </w:rPr>
        <w:t xml:space="preserve"> ( 1</w:t>
      </w:r>
      <w:r>
        <w:rPr>
          <w:rtl/>
        </w:rPr>
        <w:t xml:space="preserve"> ـ </w:t>
      </w:r>
      <w:r w:rsidRPr="007447D7">
        <w:rPr>
          <w:rtl/>
        </w:rPr>
        <w:t>6 )</w:t>
      </w:r>
      <w:r>
        <w:rPr>
          <w:rFonts w:hint="cs"/>
          <w:rtl/>
        </w:rPr>
        <w:t xml:space="preserve"> </w:t>
      </w:r>
      <w:r>
        <w:rPr>
          <w:rFonts w:hint="cs"/>
          <w:rtl/>
        </w:rPr>
        <w:tab/>
      </w:r>
      <w:r w:rsidRPr="007447D7">
        <w:rPr>
          <w:rtl/>
        </w:rPr>
        <w:t xml:space="preserve"> 3 : 121</w:t>
      </w:r>
    </w:p>
    <w:p w:rsidR="00E83E47" w:rsidRDefault="00E83E47" w:rsidP="004E2CF9">
      <w:pPr>
        <w:pStyle w:val="libAlaem"/>
        <w:rPr>
          <w:rtl/>
        </w:rPr>
      </w:pPr>
      <w:r w:rsidRPr="007447D7">
        <w:rPr>
          <w:rtl/>
          <w:lang w:bidi="fa-IR"/>
        </w:rPr>
        <w:t xml:space="preserve">سورة المسد (111) </w:t>
      </w:r>
    </w:p>
    <w:p w:rsidR="00E83E47" w:rsidRPr="007447D7" w:rsidRDefault="00E83E47" w:rsidP="004E2CF9">
      <w:pPr>
        <w:pStyle w:val="libAlaem"/>
        <w:rPr>
          <w:rtl/>
        </w:rPr>
      </w:pPr>
      <w:r w:rsidRPr="007447D7">
        <w:rPr>
          <w:rtl/>
        </w:rPr>
        <w:t>(</w:t>
      </w:r>
      <w:r w:rsidRPr="004E2CF9">
        <w:rPr>
          <w:rStyle w:val="libAieChar"/>
          <w:rtl/>
        </w:rPr>
        <w:t xml:space="preserve"> تَبَّتْ يَدا أَبِي لَهَبٍ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3 : 46</w:t>
      </w:r>
    </w:p>
    <w:p w:rsidR="00E83E47" w:rsidRPr="007447D7" w:rsidRDefault="00E83E47" w:rsidP="00E83E47">
      <w:pPr>
        <w:pStyle w:val="TOC3"/>
        <w:rPr>
          <w:rtl/>
        </w:rPr>
      </w:pPr>
      <w:r w:rsidRPr="004E2CF9">
        <w:rPr>
          <w:rStyle w:val="libAlaemChar"/>
          <w:rtl/>
        </w:rPr>
        <w:t>(</w:t>
      </w:r>
      <w:r w:rsidRPr="004E2CF9">
        <w:rPr>
          <w:rStyle w:val="libAieChar"/>
          <w:rtl/>
        </w:rPr>
        <w:t xml:space="preserve"> سَيَصْلى ناراً ذاتَ لَهَبٍ </w:t>
      </w:r>
      <w:r w:rsidRPr="004E2CF9">
        <w:rPr>
          <w:rStyle w:val="libAlaemChar"/>
          <w:rtl/>
        </w:rPr>
        <w:t>)</w:t>
      </w:r>
      <w:r w:rsidRPr="007447D7">
        <w:rPr>
          <w:rtl/>
        </w:rPr>
        <w:t xml:space="preserve"> (3)</w:t>
      </w:r>
      <w:r>
        <w:rPr>
          <w:rFonts w:hint="cs"/>
          <w:rtl/>
        </w:rPr>
        <w:t xml:space="preserve"> </w:t>
      </w:r>
      <w:r>
        <w:rPr>
          <w:rFonts w:hint="cs"/>
          <w:rtl/>
        </w:rPr>
        <w:tab/>
      </w:r>
      <w:r w:rsidRPr="007447D7">
        <w:rPr>
          <w:rtl/>
        </w:rPr>
        <w:t xml:space="preserve"> 4 : 306</w:t>
      </w:r>
    </w:p>
    <w:p w:rsidR="00E83E47" w:rsidRDefault="00E83E47" w:rsidP="004E2CF9">
      <w:pPr>
        <w:pStyle w:val="libAlaem"/>
        <w:rPr>
          <w:rtl/>
        </w:rPr>
      </w:pPr>
      <w:r w:rsidRPr="007447D7">
        <w:rPr>
          <w:rtl/>
          <w:lang w:bidi="fa-IR"/>
        </w:rPr>
        <w:t xml:space="preserve">سورة الإخلاص (112) </w:t>
      </w:r>
    </w:p>
    <w:p w:rsidR="00E83E47" w:rsidRPr="007447D7" w:rsidRDefault="00E83E47" w:rsidP="004E2CF9">
      <w:pPr>
        <w:pStyle w:val="libAlaem"/>
        <w:rPr>
          <w:rtl/>
        </w:rPr>
      </w:pPr>
      <w:r w:rsidRPr="007447D7">
        <w:rPr>
          <w:rtl/>
        </w:rPr>
        <w:t>(</w:t>
      </w:r>
      <w:r w:rsidRPr="004E2CF9">
        <w:rPr>
          <w:rStyle w:val="libAieChar"/>
          <w:rtl/>
        </w:rPr>
        <w:t xml:space="preserve"> قُلْ هُوَ اللهُ أَحَدٌ </w:t>
      </w:r>
      <w:r w:rsidRPr="004E2CF9">
        <w:rPr>
          <w:rStyle w:val="libAlaemChar"/>
          <w:rtl/>
        </w:rPr>
        <w:t>)</w:t>
      </w:r>
      <w:r w:rsidRPr="007447D7">
        <w:rPr>
          <w:rtl/>
        </w:rPr>
        <w:t xml:space="preserve"> (1)</w:t>
      </w:r>
      <w:r>
        <w:rPr>
          <w:rFonts w:hint="cs"/>
          <w:rtl/>
        </w:rPr>
        <w:t xml:space="preserve"> </w:t>
      </w:r>
      <w:r>
        <w:rPr>
          <w:rFonts w:hint="cs"/>
          <w:rtl/>
        </w:rPr>
        <w:tab/>
      </w:r>
      <w:r w:rsidRPr="007447D7">
        <w:rPr>
          <w:rtl/>
        </w:rPr>
        <w:t xml:space="preserve"> 2 : 19</w:t>
      </w:r>
      <w:r>
        <w:rPr>
          <w:rtl/>
        </w:rPr>
        <w:t xml:space="preserve"> ، </w:t>
      </w:r>
      <w:r w:rsidRPr="007447D7">
        <w:rPr>
          <w:rtl/>
        </w:rPr>
        <w:t>336</w:t>
      </w:r>
      <w:r>
        <w:rPr>
          <w:rtl/>
        </w:rPr>
        <w:t xml:space="preserve"> ، </w:t>
      </w:r>
      <w:r w:rsidRPr="007447D7">
        <w:rPr>
          <w:rtl/>
        </w:rPr>
        <w:t>337</w:t>
      </w:r>
    </w:p>
    <w:p w:rsidR="00E83E47" w:rsidRPr="007447D7" w:rsidRDefault="00E83E47" w:rsidP="00E83E47">
      <w:pPr>
        <w:pStyle w:val="TOC3"/>
        <w:rPr>
          <w:rtl/>
        </w:rPr>
      </w:pPr>
      <w:r w:rsidRPr="004E2CF9">
        <w:rPr>
          <w:rStyle w:val="libAlaemChar"/>
          <w:rtl/>
        </w:rPr>
        <w:t>(</w:t>
      </w:r>
      <w:r w:rsidRPr="004E2CF9">
        <w:rPr>
          <w:rStyle w:val="libAieChar"/>
          <w:rtl/>
        </w:rPr>
        <w:t xml:space="preserve"> اللهُ الصَّمَدُ </w:t>
      </w:r>
      <w:r w:rsidRPr="004E2CF9">
        <w:rPr>
          <w:rStyle w:val="libAlaemChar"/>
          <w:rtl/>
        </w:rPr>
        <w:t>)</w:t>
      </w:r>
      <w:r w:rsidRPr="007447D7">
        <w:rPr>
          <w:rtl/>
        </w:rPr>
        <w:t xml:space="preserve"> (2)</w:t>
      </w:r>
      <w:r>
        <w:rPr>
          <w:rFonts w:hint="cs"/>
          <w:rtl/>
        </w:rPr>
        <w:t xml:space="preserve"> </w:t>
      </w:r>
      <w:r>
        <w:rPr>
          <w:rFonts w:hint="cs"/>
          <w:rtl/>
        </w:rPr>
        <w:tab/>
      </w:r>
      <w:r w:rsidRPr="007447D7">
        <w:rPr>
          <w:rtl/>
        </w:rPr>
        <w:t xml:space="preserve"> 2 : 336</w:t>
      </w:r>
    </w:p>
    <w:p w:rsidR="00E83E47" w:rsidRPr="007447D7" w:rsidRDefault="00E83E47" w:rsidP="00E83E47">
      <w:pPr>
        <w:pStyle w:val="TOC3"/>
        <w:rPr>
          <w:rtl/>
        </w:rPr>
      </w:pPr>
      <w:r w:rsidRPr="004E2CF9">
        <w:rPr>
          <w:rStyle w:val="libAlaemChar"/>
          <w:rtl/>
        </w:rPr>
        <w:t>(</w:t>
      </w:r>
      <w:r w:rsidRPr="004E2CF9">
        <w:rPr>
          <w:rStyle w:val="libAieChar"/>
          <w:rtl/>
        </w:rPr>
        <w:t xml:space="preserve"> لَمْ يَلِدْ وَلَمْ يُولَدْ </w:t>
      </w:r>
      <w:r w:rsidRPr="004E2CF9">
        <w:rPr>
          <w:rStyle w:val="libAlaemChar"/>
          <w:rtl/>
        </w:rPr>
        <w:t>)</w:t>
      </w:r>
      <w:r w:rsidRPr="007447D7">
        <w:rPr>
          <w:rtl/>
        </w:rPr>
        <w:t xml:space="preserve"> (3)</w:t>
      </w:r>
      <w:r>
        <w:rPr>
          <w:rFonts w:hint="cs"/>
          <w:rtl/>
        </w:rPr>
        <w:t xml:space="preserve"> </w:t>
      </w:r>
      <w:r>
        <w:rPr>
          <w:rFonts w:hint="cs"/>
          <w:rtl/>
        </w:rPr>
        <w:tab/>
      </w:r>
      <w:r w:rsidRPr="007447D7">
        <w:rPr>
          <w:rtl/>
        </w:rPr>
        <w:t xml:space="preserve"> 2 : 336</w:t>
      </w:r>
    </w:p>
    <w:p w:rsidR="00E83E47" w:rsidRPr="007447D7" w:rsidRDefault="00E83E47" w:rsidP="00E83E47">
      <w:pPr>
        <w:pStyle w:val="TOC3"/>
        <w:rPr>
          <w:rtl/>
        </w:rPr>
      </w:pPr>
      <w:r w:rsidRPr="004E2CF9">
        <w:rPr>
          <w:rStyle w:val="libAlaemChar"/>
          <w:rtl/>
        </w:rPr>
        <w:t>(</w:t>
      </w:r>
      <w:r w:rsidRPr="004E2CF9">
        <w:rPr>
          <w:rStyle w:val="libAieChar"/>
          <w:rtl/>
        </w:rPr>
        <w:t xml:space="preserve"> وَلَمْ يَكُنْ لَهُ كُفُواً أَحَدٌ </w:t>
      </w:r>
      <w:r w:rsidRPr="004E2CF9">
        <w:rPr>
          <w:rStyle w:val="libAlaemChar"/>
          <w:rtl/>
        </w:rPr>
        <w:t>)</w:t>
      </w:r>
      <w:r w:rsidRPr="007447D7">
        <w:rPr>
          <w:rtl/>
        </w:rPr>
        <w:t xml:space="preserve"> (4)</w:t>
      </w:r>
      <w:r>
        <w:rPr>
          <w:rFonts w:hint="cs"/>
          <w:rtl/>
        </w:rPr>
        <w:t xml:space="preserve"> </w:t>
      </w:r>
      <w:r>
        <w:rPr>
          <w:rFonts w:hint="cs"/>
          <w:rtl/>
        </w:rPr>
        <w:tab/>
      </w:r>
      <w:r w:rsidRPr="007447D7">
        <w:rPr>
          <w:rtl/>
        </w:rPr>
        <w:t xml:space="preserve"> 2 : 9</w:t>
      </w:r>
      <w:r>
        <w:rPr>
          <w:rtl/>
        </w:rPr>
        <w:t xml:space="preserve"> ، </w:t>
      </w:r>
      <w:r w:rsidRPr="007447D7">
        <w:rPr>
          <w:rtl/>
        </w:rPr>
        <w:t>336</w:t>
      </w:r>
    </w:p>
    <w:p w:rsidR="00E83E47" w:rsidRDefault="00E83E47" w:rsidP="004E2CF9">
      <w:pPr>
        <w:pStyle w:val="libAlaem"/>
        <w:rPr>
          <w:rtl/>
        </w:rPr>
      </w:pPr>
      <w:r w:rsidRPr="007447D7">
        <w:rPr>
          <w:rtl/>
          <w:lang w:bidi="fa-IR"/>
        </w:rPr>
        <w:t xml:space="preserve">سورة الناس (114) </w:t>
      </w:r>
    </w:p>
    <w:p w:rsidR="00E83E47" w:rsidRPr="007447D7" w:rsidRDefault="00E83E47" w:rsidP="004E2CF9">
      <w:pPr>
        <w:pStyle w:val="libAlaem"/>
        <w:rPr>
          <w:rtl/>
        </w:rPr>
      </w:pPr>
      <w:r w:rsidRPr="007447D7">
        <w:rPr>
          <w:rtl/>
        </w:rPr>
        <w:t>(</w:t>
      </w:r>
      <w:r w:rsidRPr="004E2CF9">
        <w:rPr>
          <w:rStyle w:val="libAieChar"/>
          <w:rtl/>
        </w:rPr>
        <w:t xml:space="preserve"> الَّذِي يُوَسْوِسُ فِي صُدُورِ النَّاسِ * مِنَ الْجِنَّةِ وَالنَّاسِ </w:t>
      </w:r>
      <w:r w:rsidRPr="004E2CF9">
        <w:rPr>
          <w:rStyle w:val="libAlaemChar"/>
          <w:rtl/>
        </w:rPr>
        <w:t>)</w:t>
      </w:r>
      <w:r w:rsidRPr="007447D7">
        <w:rPr>
          <w:rtl/>
        </w:rPr>
        <w:t xml:space="preserve"> ( 5</w:t>
      </w:r>
      <w:r>
        <w:rPr>
          <w:rtl/>
        </w:rPr>
        <w:t xml:space="preserve"> ـ </w:t>
      </w:r>
      <w:r w:rsidRPr="007447D7">
        <w:rPr>
          <w:rtl/>
        </w:rPr>
        <w:t>6 )</w:t>
      </w:r>
      <w:r>
        <w:rPr>
          <w:rFonts w:hint="cs"/>
          <w:rtl/>
        </w:rPr>
        <w:t xml:space="preserve"> </w:t>
      </w:r>
      <w:r>
        <w:rPr>
          <w:rFonts w:hint="cs"/>
          <w:rtl/>
        </w:rPr>
        <w:tab/>
      </w:r>
      <w:r w:rsidRPr="007447D7">
        <w:rPr>
          <w:rtl/>
        </w:rPr>
        <w:t xml:space="preserve"> 2 : 440</w:t>
      </w:r>
    </w:p>
    <w:p w:rsidR="007E3A98" w:rsidRPr="007447D7" w:rsidRDefault="007E3A98" w:rsidP="007E3A98">
      <w:pPr>
        <w:pStyle w:val="Heading1Center"/>
        <w:rPr>
          <w:rtl/>
          <w:lang w:bidi="fa-IR"/>
        </w:rPr>
      </w:pPr>
      <w:r>
        <w:rPr>
          <w:rtl/>
          <w:lang w:bidi="fa-IR"/>
        </w:rPr>
        <w:br w:type="page"/>
      </w:r>
      <w:bookmarkStart w:id="241" w:name="_Toc514324005"/>
      <w:r w:rsidRPr="007447D7">
        <w:rPr>
          <w:rtl/>
          <w:lang w:bidi="fa-IR"/>
        </w:rPr>
        <w:lastRenderedPageBreak/>
        <w:t>2. فهرس الأحاديث الشريفة</w:t>
      </w:r>
      <w:bookmarkEnd w:id="241"/>
    </w:p>
    <w:p w:rsidR="007E3A98" w:rsidRDefault="007E3A98" w:rsidP="00D722F5">
      <w:pPr>
        <w:pStyle w:val="libBold1"/>
        <w:rPr>
          <w:rtl/>
        </w:rPr>
      </w:pPr>
      <w:r w:rsidRPr="007447D7">
        <w:rPr>
          <w:rtl/>
        </w:rPr>
        <w:t xml:space="preserve">« آ » </w:t>
      </w:r>
    </w:p>
    <w:p w:rsidR="007E3A98" w:rsidRPr="007447D7" w:rsidRDefault="007E3A98" w:rsidP="007E3A98">
      <w:pPr>
        <w:pStyle w:val="TOC3"/>
        <w:rPr>
          <w:rtl/>
        </w:rPr>
      </w:pPr>
      <w:r w:rsidRPr="007447D7">
        <w:rPr>
          <w:rtl/>
        </w:rPr>
        <w:t>آمنوا بليلة القدر إنّها تكون لعليّ</w:t>
      </w:r>
      <w:r>
        <w:rPr>
          <w:rtl/>
        </w:rPr>
        <w:t xml:space="preserve"> ..</w:t>
      </w:r>
      <w:r w:rsidRPr="007447D7">
        <w:rPr>
          <w:rtl/>
        </w:rPr>
        <w:t>.</w:t>
      </w:r>
      <w:r>
        <w:rPr>
          <w:rFonts w:hint="cs"/>
          <w:rtl/>
        </w:rPr>
        <w:tab/>
      </w:r>
      <w:r w:rsidRPr="007447D7">
        <w:rPr>
          <w:rtl/>
        </w:rPr>
        <w:t xml:space="preserve"> 4 : 176</w:t>
      </w:r>
    </w:p>
    <w:p w:rsidR="007E3A98" w:rsidRPr="007447D7" w:rsidRDefault="007E3A98" w:rsidP="007E3A98">
      <w:pPr>
        <w:pStyle w:val="TOC3"/>
        <w:rPr>
          <w:rtl/>
        </w:rPr>
      </w:pPr>
      <w:r w:rsidRPr="007447D7">
        <w:rPr>
          <w:rtl/>
        </w:rPr>
        <w:t>الآن كما كان</w:t>
      </w:r>
      <w:r>
        <w:rPr>
          <w:rFonts w:hint="cs"/>
          <w:rtl/>
        </w:rPr>
        <w:t xml:space="preserve"> </w:t>
      </w:r>
      <w:r>
        <w:rPr>
          <w:rFonts w:hint="cs"/>
          <w:rtl/>
        </w:rPr>
        <w:tab/>
      </w:r>
      <w:r w:rsidRPr="007447D7">
        <w:rPr>
          <w:rtl/>
        </w:rPr>
        <w:t xml:space="preserve"> 2 : 57</w:t>
      </w:r>
    </w:p>
    <w:p w:rsidR="007E3A98" w:rsidRPr="007447D7" w:rsidRDefault="007E3A98" w:rsidP="007E3A98">
      <w:pPr>
        <w:pStyle w:val="TOC3"/>
        <w:rPr>
          <w:rtl/>
        </w:rPr>
      </w:pPr>
      <w:r w:rsidRPr="007447D7">
        <w:rPr>
          <w:rtl/>
        </w:rPr>
        <w:t>آيتان تكونان قبل القائم لم تكونا منذ هبط آدم</w:t>
      </w:r>
      <w:r>
        <w:rPr>
          <w:rtl/>
        </w:rPr>
        <w:t>.</w:t>
      </w:r>
      <w:r>
        <w:rPr>
          <w:rFonts w:hint="cs"/>
          <w:rtl/>
        </w:rPr>
        <w:tab/>
      </w:r>
      <w:r>
        <w:rPr>
          <w:rtl/>
        </w:rPr>
        <w:t xml:space="preserve"> ..</w:t>
      </w:r>
      <w:r w:rsidRPr="007447D7">
        <w:rPr>
          <w:rtl/>
        </w:rPr>
        <w:t xml:space="preserve"> 3 : 450</w:t>
      </w:r>
    </w:p>
    <w:p w:rsidR="007E3A98" w:rsidRDefault="007E3A98" w:rsidP="00D722F5">
      <w:pPr>
        <w:pStyle w:val="libBold1"/>
        <w:rPr>
          <w:rtl/>
        </w:rPr>
      </w:pPr>
      <w:r w:rsidRPr="007447D7">
        <w:rPr>
          <w:rtl/>
        </w:rPr>
        <w:t xml:space="preserve">« أ » </w:t>
      </w:r>
    </w:p>
    <w:p w:rsidR="007E3A98" w:rsidRPr="007447D7" w:rsidRDefault="007E3A98" w:rsidP="007E3A98">
      <w:pPr>
        <w:pStyle w:val="TOC3"/>
        <w:rPr>
          <w:rtl/>
        </w:rPr>
      </w:pPr>
      <w:r w:rsidRPr="007447D7">
        <w:rPr>
          <w:rtl/>
        </w:rPr>
        <w:t>الأئمّة بعدي اثنا عشر</w:t>
      </w:r>
      <w:r>
        <w:rPr>
          <w:rtl/>
        </w:rPr>
        <w:t xml:space="preserve"> ..</w:t>
      </w:r>
      <w:r w:rsidRPr="007447D7">
        <w:rPr>
          <w:rtl/>
        </w:rPr>
        <w:t>. التاسع قائمهم</w:t>
      </w:r>
      <w:r>
        <w:rPr>
          <w:rtl/>
        </w:rPr>
        <w:t xml:space="preserve"> ..</w:t>
      </w:r>
      <w:r w:rsidRPr="007447D7">
        <w:rPr>
          <w:rtl/>
        </w:rPr>
        <w:t>.</w:t>
      </w:r>
      <w:r>
        <w:rPr>
          <w:rFonts w:hint="cs"/>
          <w:rtl/>
        </w:rPr>
        <w:t xml:space="preserve"> </w:t>
      </w:r>
      <w:r>
        <w:rPr>
          <w:rFonts w:hint="cs"/>
          <w:rtl/>
        </w:rPr>
        <w:tab/>
      </w:r>
      <w:r w:rsidRPr="007447D7">
        <w:rPr>
          <w:rtl/>
        </w:rPr>
        <w:t xml:space="preserve"> 3 : 431</w:t>
      </w:r>
    </w:p>
    <w:p w:rsidR="007E3A98" w:rsidRPr="007447D7" w:rsidRDefault="007E3A98" w:rsidP="007E3A98">
      <w:pPr>
        <w:pStyle w:val="TOC3"/>
        <w:rPr>
          <w:rtl/>
        </w:rPr>
      </w:pPr>
      <w:r w:rsidRPr="007447D7">
        <w:rPr>
          <w:rtl/>
        </w:rPr>
        <w:t>الأئمّة بعدي اثنا عشر</w:t>
      </w:r>
      <w:r>
        <w:rPr>
          <w:rtl/>
        </w:rPr>
        <w:t xml:space="preserve"> ..</w:t>
      </w:r>
      <w:r w:rsidRPr="007447D7">
        <w:rPr>
          <w:rtl/>
        </w:rPr>
        <w:t>. التاسع مهديّهم</w:t>
      </w:r>
      <w:r>
        <w:rPr>
          <w:rtl/>
        </w:rPr>
        <w:t xml:space="preserve"> ..</w:t>
      </w:r>
      <w:r w:rsidRPr="007447D7">
        <w:rPr>
          <w:rtl/>
        </w:rPr>
        <w:t>.</w:t>
      </w:r>
      <w:r>
        <w:rPr>
          <w:rFonts w:hint="cs"/>
          <w:rtl/>
        </w:rPr>
        <w:t xml:space="preserve"> </w:t>
      </w:r>
      <w:r>
        <w:rPr>
          <w:rFonts w:hint="cs"/>
          <w:rtl/>
        </w:rPr>
        <w:tab/>
      </w:r>
      <w:r w:rsidRPr="007447D7">
        <w:rPr>
          <w:rtl/>
        </w:rPr>
        <w:t xml:space="preserve"> 3 : 431</w:t>
      </w:r>
    </w:p>
    <w:p w:rsidR="007E3A98" w:rsidRPr="007447D7" w:rsidRDefault="007E3A98" w:rsidP="007E3A98">
      <w:pPr>
        <w:pStyle w:val="TOC3"/>
        <w:rPr>
          <w:rtl/>
        </w:rPr>
      </w:pPr>
      <w:r w:rsidRPr="007447D7">
        <w:rPr>
          <w:rtl/>
        </w:rPr>
        <w:t xml:space="preserve">الأئمّة </w:t>
      </w:r>
      <w:r w:rsidR="004541E1" w:rsidRPr="004541E1">
        <w:rPr>
          <w:rStyle w:val="libAlaemChar"/>
          <w:rtl/>
        </w:rPr>
        <w:t>عليهم‌السلام</w:t>
      </w:r>
      <w:r w:rsidRPr="007447D7">
        <w:rPr>
          <w:rtl/>
        </w:rPr>
        <w:t xml:space="preserve"> علماء صادقون مفهمون محدّثون</w:t>
      </w:r>
      <w:r>
        <w:rPr>
          <w:rFonts w:hint="cs"/>
          <w:rtl/>
        </w:rPr>
        <w:t xml:space="preserve"> </w:t>
      </w:r>
      <w:r>
        <w:rPr>
          <w:rFonts w:hint="cs"/>
          <w:rtl/>
        </w:rPr>
        <w:tab/>
      </w:r>
      <w:r w:rsidRPr="007447D7">
        <w:rPr>
          <w:rtl/>
        </w:rPr>
        <w:t xml:space="preserve"> 4 : 15</w:t>
      </w:r>
      <w:r>
        <w:rPr>
          <w:rtl/>
        </w:rPr>
        <w:t xml:space="preserve"> ، </w:t>
      </w:r>
      <w:r w:rsidRPr="007447D7">
        <w:rPr>
          <w:rtl/>
        </w:rPr>
        <w:t>168</w:t>
      </w:r>
    </w:p>
    <w:p w:rsidR="007E3A98" w:rsidRPr="007447D7" w:rsidRDefault="007E3A98" w:rsidP="007E3A98">
      <w:pPr>
        <w:pStyle w:val="TOC3"/>
        <w:rPr>
          <w:rtl/>
        </w:rPr>
      </w:pPr>
      <w:r w:rsidRPr="007447D7">
        <w:rPr>
          <w:rtl/>
        </w:rPr>
        <w:t>أبى الله أن يجري الأشياء إلاّ بأسباب</w:t>
      </w:r>
      <w:r>
        <w:rPr>
          <w:rtl/>
        </w:rPr>
        <w:t xml:space="preserve"> ..</w:t>
      </w:r>
      <w:r w:rsidRPr="007447D7">
        <w:rPr>
          <w:rtl/>
        </w:rPr>
        <w:t>.</w:t>
      </w:r>
      <w:r>
        <w:rPr>
          <w:rFonts w:hint="cs"/>
          <w:rtl/>
        </w:rPr>
        <w:t xml:space="preserve"> </w:t>
      </w:r>
      <w:r>
        <w:rPr>
          <w:rFonts w:hint="cs"/>
          <w:rtl/>
        </w:rPr>
        <w:tab/>
      </w:r>
      <w:r w:rsidRPr="007447D7">
        <w:rPr>
          <w:rtl/>
        </w:rPr>
        <w:t xml:space="preserve"> 4 : 162</w:t>
      </w:r>
    </w:p>
    <w:p w:rsidR="007E3A98" w:rsidRPr="007447D7" w:rsidRDefault="007E3A98" w:rsidP="007E3A98">
      <w:pPr>
        <w:pStyle w:val="TOC3"/>
        <w:rPr>
          <w:rtl/>
        </w:rPr>
      </w:pPr>
      <w:r w:rsidRPr="007447D7">
        <w:rPr>
          <w:rtl/>
        </w:rPr>
        <w:t>ابتلى الله أحدهم في جسده</w:t>
      </w:r>
      <w:r>
        <w:rPr>
          <w:rtl/>
        </w:rPr>
        <w:t xml:space="preserve"> ، </w:t>
      </w:r>
      <w:r w:rsidRPr="007447D7">
        <w:rPr>
          <w:rtl/>
        </w:rPr>
        <w:t>فإن كان ذلك كفّارة</w:t>
      </w:r>
      <w:r>
        <w:rPr>
          <w:rtl/>
        </w:rPr>
        <w:t xml:space="preserve"> ..</w:t>
      </w:r>
      <w:r w:rsidRPr="007447D7">
        <w:rPr>
          <w:rtl/>
        </w:rPr>
        <w:t>.</w:t>
      </w:r>
      <w:r>
        <w:rPr>
          <w:rFonts w:hint="cs"/>
          <w:rtl/>
        </w:rPr>
        <w:t xml:space="preserve"> </w:t>
      </w:r>
      <w:r>
        <w:rPr>
          <w:rFonts w:hint="cs"/>
          <w:rtl/>
        </w:rPr>
        <w:tab/>
      </w:r>
      <w:r w:rsidRPr="007447D7">
        <w:rPr>
          <w:rtl/>
        </w:rPr>
        <w:t xml:space="preserve"> 4 : 331</w:t>
      </w:r>
    </w:p>
    <w:p w:rsidR="007E3A98" w:rsidRPr="007447D7" w:rsidRDefault="007E3A98" w:rsidP="007E3A98">
      <w:pPr>
        <w:pStyle w:val="TOC3"/>
        <w:rPr>
          <w:rtl/>
        </w:rPr>
      </w:pPr>
      <w:r w:rsidRPr="007447D7">
        <w:rPr>
          <w:rtl/>
        </w:rPr>
        <w:t>ابن آدم إذا كان في آخر يوم</w:t>
      </w:r>
      <w:r>
        <w:rPr>
          <w:rtl/>
        </w:rPr>
        <w:t xml:space="preserve"> ..</w:t>
      </w:r>
      <w:r w:rsidRPr="007447D7">
        <w:rPr>
          <w:rtl/>
        </w:rPr>
        <w:t>. فيلتفت إلى ماله</w:t>
      </w:r>
      <w:r>
        <w:rPr>
          <w:rtl/>
        </w:rPr>
        <w:t xml:space="preserve"> ..</w:t>
      </w:r>
      <w:r w:rsidRPr="007447D7">
        <w:rPr>
          <w:rtl/>
        </w:rPr>
        <w:t>.</w:t>
      </w:r>
      <w:r>
        <w:rPr>
          <w:rFonts w:hint="cs"/>
          <w:rtl/>
        </w:rPr>
        <w:t xml:space="preserve"> </w:t>
      </w:r>
      <w:r>
        <w:rPr>
          <w:rFonts w:hint="cs"/>
          <w:rtl/>
        </w:rPr>
        <w:tab/>
      </w:r>
      <w:r w:rsidRPr="007447D7">
        <w:rPr>
          <w:rtl/>
        </w:rPr>
        <w:t xml:space="preserve"> 4 : 232</w:t>
      </w:r>
    </w:p>
    <w:p w:rsidR="007E3A98" w:rsidRPr="007447D7" w:rsidRDefault="007E3A98" w:rsidP="007E3A98">
      <w:pPr>
        <w:pStyle w:val="TOC3"/>
        <w:rPr>
          <w:rtl/>
        </w:rPr>
      </w:pPr>
      <w:r w:rsidRPr="007447D7">
        <w:rPr>
          <w:rtl/>
        </w:rPr>
        <w:t>ابني هذا إمام ابن إمام أخو إمام أبو أئمّة</w:t>
      </w:r>
      <w:r>
        <w:rPr>
          <w:rtl/>
        </w:rPr>
        <w:t xml:space="preserve"> ..</w:t>
      </w:r>
      <w:r w:rsidRPr="007447D7">
        <w:rPr>
          <w:rtl/>
        </w:rPr>
        <w:t>.</w:t>
      </w:r>
      <w:r>
        <w:rPr>
          <w:rFonts w:hint="cs"/>
          <w:rtl/>
        </w:rPr>
        <w:t xml:space="preserve"> </w:t>
      </w:r>
      <w:r>
        <w:rPr>
          <w:rFonts w:hint="cs"/>
          <w:rtl/>
        </w:rPr>
        <w:tab/>
      </w:r>
      <w:r w:rsidRPr="007447D7">
        <w:rPr>
          <w:rtl/>
        </w:rPr>
        <w:t xml:space="preserve"> 3 : 439</w:t>
      </w:r>
    </w:p>
    <w:p w:rsidR="007E3A98" w:rsidRPr="007447D7" w:rsidRDefault="007E3A98" w:rsidP="007E3A98">
      <w:pPr>
        <w:pStyle w:val="TOC3"/>
        <w:rPr>
          <w:rtl/>
        </w:rPr>
      </w:pPr>
      <w:r w:rsidRPr="007447D7">
        <w:rPr>
          <w:rtl/>
        </w:rPr>
        <w:t>ابيضّت وجوه واسودّت وجوه وسعد أقوام</w:t>
      </w:r>
      <w:r>
        <w:rPr>
          <w:rtl/>
        </w:rPr>
        <w:t xml:space="preserve"> ..</w:t>
      </w:r>
      <w:r w:rsidRPr="007447D7">
        <w:rPr>
          <w:rtl/>
        </w:rPr>
        <w:t>.</w:t>
      </w:r>
      <w:r>
        <w:rPr>
          <w:rFonts w:hint="cs"/>
          <w:rtl/>
        </w:rPr>
        <w:t xml:space="preserve"> </w:t>
      </w:r>
      <w:r>
        <w:rPr>
          <w:rFonts w:hint="cs"/>
          <w:rtl/>
        </w:rPr>
        <w:tab/>
      </w:r>
      <w:r w:rsidRPr="007447D7">
        <w:rPr>
          <w:rtl/>
        </w:rPr>
        <w:t xml:space="preserve"> 3 : 179</w:t>
      </w:r>
    </w:p>
    <w:p w:rsidR="007E3A98" w:rsidRPr="007447D7" w:rsidRDefault="007E3A98" w:rsidP="007E3A98">
      <w:pPr>
        <w:pStyle w:val="TOC3"/>
        <w:rPr>
          <w:rtl/>
        </w:rPr>
      </w:pPr>
      <w:r>
        <w:rPr>
          <w:rtl/>
        </w:rPr>
        <w:t>أ</w:t>
      </w:r>
      <w:r w:rsidRPr="007447D7">
        <w:rPr>
          <w:rtl/>
        </w:rPr>
        <w:t>تحبّ أن اعطيك الجواب من كتاب الله</w:t>
      </w:r>
      <w:r>
        <w:rPr>
          <w:rtl/>
        </w:rPr>
        <w:t xml:space="preserve"> ..</w:t>
      </w:r>
      <w:r w:rsidRPr="007447D7">
        <w:rPr>
          <w:rtl/>
        </w:rPr>
        <w:t>.</w:t>
      </w:r>
      <w:r>
        <w:rPr>
          <w:rFonts w:hint="cs"/>
          <w:rtl/>
        </w:rPr>
        <w:t xml:space="preserve"> </w:t>
      </w:r>
      <w:r>
        <w:rPr>
          <w:rFonts w:hint="cs"/>
          <w:rtl/>
        </w:rPr>
        <w:tab/>
      </w:r>
      <w:r w:rsidRPr="007447D7">
        <w:rPr>
          <w:rtl/>
        </w:rPr>
        <w:t xml:space="preserve"> 2 : 502</w:t>
      </w:r>
    </w:p>
    <w:p w:rsidR="007E3A98" w:rsidRPr="007447D7" w:rsidRDefault="007E3A98" w:rsidP="007E3A98">
      <w:pPr>
        <w:pStyle w:val="TOC3"/>
        <w:rPr>
          <w:rtl/>
        </w:rPr>
      </w:pPr>
      <w:r>
        <w:rPr>
          <w:rtl/>
        </w:rPr>
        <w:t>أ</w:t>
      </w:r>
      <w:r w:rsidRPr="007447D7">
        <w:rPr>
          <w:rtl/>
        </w:rPr>
        <w:t>تحبّ أن ترى فضلك عليهم</w:t>
      </w:r>
      <w:r>
        <w:rPr>
          <w:rtl/>
        </w:rPr>
        <w:t xml:space="preserve"> ..</w:t>
      </w:r>
      <w:r w:rsidRPr="007447D7">
        <w:rPr>
          <w:rtl/>
        </w:rPr>
        <w:t>.</w:t>
      </w:r>
      <w:r>
        <w:rPr>
          <w:rFonts w:hint="cs"/>
          <w:rtl/>
        </w:rPr>
        <w:t xml:space="preserve"> </w:t>
      </w:r>
      <w:r>
        <w:rPr>
          <w:rFonts w:hint="cs"/>
          <w:rtl/>
        </w:rPr>
        <w:tab/>
      </w:r>
      <w:r w:rsidRPr="007447D7">
        <w:rPr>
          <w:rtl/>
        </w:rPr>
        <w:t xml:space="preserve"> 4 : 141</w:t>
      </w:r>
    </w:p>
    <w:p w:rsidR="007E3A98" w:rsidRPr="007447D7" w:rsidRDefault="007E3A98" w:rsidP="007E3A98">
      <w:pPr>
        <w:pStyle w:val="TOC3"/>
        <w:rPr>
          <w:rtl/>
        </w:rPr>
      </w:pPr>
      <w:r>
        <w:rPr>
          <w:rtl/>
        </w:rPr>
        <w:t>أ</w:t>
      </w:r>
      <w:r w:rsidRPr="007447D7">
        <w:rPr>
          <w:rtl/>
        </w:rPr>
        <w:t>تحبّون أن اريكم مثله</w:t>
      </w:r>
      <w:r>
        <w:rPr>
          <w:rtl/>
        </w:rPr>
        <w:t xml:space="preserve"> ..</w:t>
      </w:r>
      <w:r w:rsidRPr="007447D7">
        <w:rPr>
          <w:rtl/>
        </w:rPr>
        <w:t>. يا طاوس</w:t>
      </w:r>
      <w:r>
        <w:rPr>
          <w:rtl/>
        </w:rPr>
        <w:t xml:space="preserve"> ..</w:t>
      </w:r>
      <w:r w:rsidRPr="007447D7">
        <w:rPr>
          <w:rtl/>
        </w:rPr>
        <w:t>.</w:t>
      </w:r>
      <w:r>
        <w:rPr>
          <w:rFonts w:hint="cs"/>
          <w:rtl/>
        </w:rPr>
        <w:t xml:space="preserve"> </w:t>
      </w:r>
      <w:r>
        <w:rPr>
          <w:rFonts w:hint="cs"/>
          <w:rtl/>
        </w:rPr>
        <w:tab/>
      </w:r>
      <w:r w:rsidRPr="007447D7">
        <w:rPr>
          <w:rtl/>
        </w:rPr>
        <w:t xml:space="preserve"> 4 : 78</w:t>
      </w:r>
    </w:p>
    <w:p w:rsidR="007E3A98" w:rsidRPr="007447D7" w:rsidRDefault="007E3A98" w:rsidP="007E3A98">
      <w:pPr>
        <w:pStyle w:val="TOC3"/>
        <w:rPr>
          <w:rtl/>
        </w:rPr>
      </w:pPr>
      <w:r w:rsidRPr="007447D7">
        <w:rPr>
          <w:rtl/>
        </w:rPr>
        <w:t>اتّخذوا الحمام الراعبيّة في بيوتكم</w:t>
      </w:r>
      <w:r>
        <w:rPr>
          <w:rtl/>
        </w:rPr>
        <w:t xml:space="preserve"> ..</w:t>
      </w:r>
      <w:r w:rsidRPr="007447D7">
        <w:rPr>
          <w:rtl/>
        </w:rPr>
        <w:t>.</w:t>
      </w:r>
      <w:r>
        <w:rPr>
          <w:rFonts w:hint="cs"/>
          <w:rtl/>
        </w:rPr>
        <w:t xml:space="preserve"> </w:t>
      </w:r>
      <w:r>
        <w:rPr>
          <w:rFonts w:hint="cs"/>
          <w:rtl/>
        </w:rPr>
        <w:tab/>
      </w:r>
      <w:r w:rsidRPr="007447D7">
        <w:rPr>
          <w:rtl/>
        </w:rPr>
        <w:t xml:space="preserve"> 2 : 545</w:t>
      </w:r>
    </w:p>
    <w:p w:rsidR="007E3A98" w:rsidRPr="007447D7" w:rsidRDefault="007E3A98" w:rsidP="007E3A98">
      <w:pPr>
        <w:pStyle w:val="TOC3"/>
        <w:rPr>
          <w:rtl/>
        </w:rPr>
      </w:pPr>
      <w:r>
        <w:rPr>
          <w:rtl/>
        </w:rPr>
        <w:t>أ</w:t>
      </w:r>
      <w:r w:rsidRPr="007447D7">
        <w:rPr>
          <w:rtl/>
        </w:rPr>
        <w:t>تدري لم سمّي قم</w:t>
      </w:r>
      <w:r>
        <w:rPr>
          <w:rtl/>
        </w:rPr>
        <w:t>؟ ..</w:t>
      </w:r>
      <w:r w:rsidRPr="007447D7">
        <w:rPr>
          <w:rtl/>
        </w:rPr>
        <w:t>.</w:t>
      </w:r>
      <w:r>
        <w:rPr>
          <w:rFonts w:hint="cs"/>
          <w:rtl/>
        </w:rPr>
        <w:t xml:space="preserve"> </w:t>
      </w:r>
      <w:r>
        <w:rPr>
          <w:rFonts w:hint="cs"/>
          <w:rtl/>
        </w:rPr>
        <w:tab/>
      </w:r>
      <w:r w:rsidRPr="007447D7">
        <w:rPr>
          <w:rtl/>
        </w:rPr>
        <w:t xml:space="preserve"> 2 : 535</w:t>
      </w:r>
    </w:p>
    <w:p w:rsidR="007E3A98" w:rsidRPr="007447D7" w:rsidRDefault="007E3A98" w:rsidP="007E3A98">
      <w:pPr>
        <w:pStyle w:val="TOC3"/>
        <w:rPr>
          <w:rtl/>
        </w:rPr>
      </w:pPr>
      <w:r>
        <w:rPr>
          <w:rtl/>
        </w:rPr>
        <w:t>أ</w:t>
      </w:r>
      <w:r w:rsidRPr="007447D7">
        <w:rPr>
          <w:rtl/>
        </w:rPr>
        <w:t>ترون الموصي منّا يوصي إلى من يريد</w:t>
      </w:r>
      <w:r>
        <w:rPr>
          <w:rtl/>
        </w:rPr>
        <w:t xml:space="preserve"> ..</w:t>
      </w:r>
      <w:r w:rsidRPr="007447D7">
        <w:rPr>
          <w:rtl/>
        </w:rPr>
        <w:t>.</w:t>
      </w:r>
      <w:r>
        <w:rPr>
          <w:rFonts w:hint="cs"/>
          <w:rtl/>
        </w:rPr>
        <w:t xml:space="preserve"> </w:t>
      </w:r>
      <w:r>
        <w:rPr>
          <w:rFonts w:hint="cs"/>
          <w:rtl/>
        </w:rPr>
        <w:tab/>
      </w:r>
      <w:r w:rsidRPr="007447D7">
        <w:rPr>
          <w:rtl/>
        </w:rPr>
        <w:t xml:space="preserve"> 4 : 16</w:t>
      </w:r>
      <w:r>
        <w:rPr>
          <w:rtl/>
        </w:rPr>
        <w:t xml:space="preserve"> ، </w:t>
      </w:r>
      <w:r w:rsidRPr="007447D7">
        <w:rPr>
          <w:rtl/>
        </w:rPr>
        <w:t>170</w:t>
      </w:r>
    </w:p>
    <w:p w:rsidR="007E3A98" w:rsidRPr="007447D7" w:rsidRDefault="007E3A98" w:rsidP="007E3A98">
      <w:pPr>
        <w:pStyle w:val="TOC3"/>
        <w:rPr>
          <w:rtl/>
        </w:rPr>
      </w:pPr>
      <w:r>
        <w:rPr>
          <w:rtl/>
        </w:rPr>
        <w:br w:type="page"/>
      </w:r>
      <w:r w:rsidRPr="007447D7">
        <w:rPr>
          <w:rtl/>
        </w:rPr>
        <w:lastRenderedPageBreak/>
        <w:t>اتّفق الجميع</w:t>
      </w:r>
      <w:r>
        <w:rPr>
          <w:rtl/>
        </w:rPr>
        <w:t xml:space="preserve"> ..</w:t>
      </w:r>
      <w:r w:rsidRPr="007447D7">
        <w:rPr>
          <w:rtl/>
        </w:rPr>
        <w:t>. أنّ المعرفة من جهة الرؤية ضرورة</w:t>
      </w:r>
      <w:r>
        <w:rPr>
          <w:rtl/>
        </w:rPr>
        <w:t xml:space="preserve"> ..</w:t>
      </w:r>
      <w:r w:rsidRPr="007447D7">
        <w:rPr>
          <w:rtl/>
        </w:rPr>
        <w:t>.</w:t>
      </w:r>
      <w:r>
        <w:rPr>
          <w:rFonts w:hint="cs"/>
          <w:rtl/>
        </w:rPr>
        <w:t xml:space="preserve"> </w:t>
      </w:r>
      <w:r>
        <w:rPr>
          <w:rFonts w:hint="cs"/>
          <w:rtl/>
        </w:rPr>
        <w:tab/>
      </w:r>
      <w:r w:rsidRPr="007447D7">
        <w:rPr>
          <w:rtl/>
        </w:rPr>
        <w:t xml:space="preserve"> 2 : 359</w:t>
      </w:r>
    </w:p>
    <w:p w:rsidR="007E3A98" w:rsidRPr="007447D7" w:rsidRDefault="007E3A98" w:rsidP="007E3A98">
      <w:pPr>
        <w:pStyle w:val="TOC3"/>
        <w:rPr>
          <w:rtl/>
        </w:rPr>
      </w:pPr>
      <w:r>
        <w:rPr>
          <w:rtl/>
        </w:rPr>
        <w:t>أ</w:t>
      </w:r>
      <w:r w:rsidRPr="007447D7">
        <w:rPr>
          <w:rtl/>
        </w:rPr>
        <w:t>تمشي أمام من هو خير منك</w:t>
      </w:r>
      <w:r>
        <w:rPr>
          <w:rtl/>
        </w:rPr>
        <w:t xml:space="preserve"> ..</w:t>
      </w:r>
      <w:r w:rsidRPr="007447D7">
        <w:rPr>
          <w:rtl/>
        </w:rPr>
        <w:t>. [ الأخبار الموضوعة ]</w:t>
      </w:r>
      <w:r>
        <w:rPr>
          <w:rFonts w:hint="cs"/>
          <w:rtl/>
        </w:rPr>
        <w:t xml:space="preserve"> </w:t>
      </w:r>
      <w:r>
        <w:rPr>
          <w:rFonts w:hint="cs"/>
          <w:rtl/>
        </w:rPr>
        <w:tab/>
      </w:r>
      <w:r w:rsidRPr="007447D7">
        <w:rPr>
          <w:rtl/>
        </w:rPr>
        <w:t xml:space="preserve"> 3 : 350</w:t>
      </w:r>
    </w:p>
    <w:p w:rsidR="007E3A98" w:rsidRPr="007447D7" w:rsidRDefault="007E3A98" w:rsidP="007E3A98">
      <w:pPr>
        <w:pStyle w:val="TOC3"/>
        <w:rPr>
          <w:rtl/>
        </w:rPr>
      </w:pPr>
      <w:r w:rsidRPr="007447D7">
        <w:rPr>
          <w:rtl/>
        </w:rPr>
        <w:t>أتوا نبيّا لهم فقالوا : ادع لنا ربّك يرفع عنّا الموت</w:t>
      </w:r>
      <w:r>
        <w:rPr>
          <w:rtl/>
        </w:rPr>
        <w:t xml:space="preserve"> ..</w:t>
      </w:r>
      <w:r w:rsidRPr="007447D7">
        <w:rPr>
          <w:rtl/>
        </w:rPr>
        <w:t>.</w:t>
      </w:r>
      <w:r>
        <w:rPr>
          <w:rFonts w:hint="cs"/>
          <w:rtl/>
        </w:rPr>
        <w:t xml:space="preserve"> </w:t>
      </w:r>
      <w:r>
        <w:rPr>
          <w:rFonts w:hint="cs"/>
          <w:rtl/>
        </w:rPr>
        <w:tab/>
      </w:r>
      <w:r w:rsidRPr="007447D7">
        <w:rPr>
          <w:rtl/>
        </w:rPr>
        <w:t xml:space="preserve"> 4 : 327</w:t>
      </w:r>
    </w:p>
    <w:p w:rsidR="007E3A98" w:rsidRPr="007447D7" w:rsidRDefault="007E3A98" w:rsidP="007E3A98">
      <w:pPr>
        <w:pStyle w:val="TOC3"/>
        <w:rPr>
          <w:rtl/>
        </w:rPr>
      </w:pPr>
      <w:r w:rsidRPr="007447D7">
        <w:rPr>
          <w:rtl/>
        </w:rPr>
        <w:t>اتي برجل فقيل : زعم هذا أنّه احتلم بامّي</w:t>
      </w:r>
      <w:r>
        <w:rPr>
          <w:rtl/>
        </w:rPr>
        <w:t xml:space="preserve"> ..</w:t>
      </w:r>
      <w:r w:rsidRPr="007447D7">
        <w:rPr>
          <w:rtl/>
        </w:rPr>
        <w:t>.</w:t>
      </w:r>
      <w:r>
        <w:rPr>
          <w:rFonts w:hint="cs"/>
          <w:rtl/>
        </w:rPr>
        <w:t xml:space="preserve"> </w:t>
      </w:r>
      <w:r>
        <w:rPr>
          <w:rFonts w:hint="cs"/>
          <w:rtl/>
        </w:rPr>
        <w:tab/>
      </w:r>
      <w:r w:rsidRPr="007447D7">
        <w:rPr>
          <w:rtl/>
        </w:rPr>
        <w:t xml:space="preserve"> 3 : 417</w:t>
      </w:r>
    </w:p>
    <w:p w:rsidR="007E3A98" w:rsidRPr="007447D7" w:rsidRDefault="007E3A98" w:rsidP="007E3A98">
      <w:pPr>
        <w:pStyle w:val="TOC3"/>
        <w:rPr>
          <w:rtl/>
        </w:rPr>
      </w:pPr>
      <w:r w:rsidRPr="007447D7">
        <w:rPr>
          <w:rtl/>
        </w:rPr>
        <w:t>اتي عمر بامرأة وزوجها شيخ فلمّا أن واقعها مات</w:t>
      </w:r>
      <w:r>
        <w:rPr>
          <w:rtl/>
        </w:rPr>
        <w:t xml:space="preserve"> ..</w:t>
      </w:r>
      <w:r w:rsidRPr="007447D7">
        <w:rPr>
          <w:rtl/>
        </w:rPr>
        <w:t>.</w:t>
      </w:r>
      <w:r>
        <w:rPr>
          <w:rFonts w:hint="cs"/>
          <w:rtl/>
        </w:rPr>
        <w:t xml:space="preserve"> </w:t>
      </w:r>
      <w:r>
        <w:rPr>
          <w:rFonts w:hint="cs"/>
          <w:rtl/>
        </w:rPr>
        <w:tab/>
      </w:r>
      <w:r w:rsidRPr="007447D7">
        <w:rPr>
          <w:rtl/>
        </w:rPr>
        <w:t xml:space="preserve"> 3 : 397</w:t>
      </w:r>
    </w:p>
    <w:p w:rsidR="007E3A98" w:rsidRPr="007447D7" w:rsidRDefault="007E3A98" w:rsidP="007E3A98">
      <w:pPr>
        <w:pStyle w:val="TOC3"/>
        <w:rPr>
          <w:rtl/>
        </w:rPr>
      </w:pPr>
      <w:r w:rsidRPr="007447D7">
        <w:rPr>
          <w:rtl/>
        </w:rPr>
        <w:t>أتي عمر بن الخطّاب بامرأة قد تعلّقت برجل من الأنصار</w:t>
      </w:r>
      <w:r>
        <w:rPr>
          <w:rtl/>
        </w:rPr>
        <w:t xml:space="preserve"> ..</w:t>
      </w:r>
      <w:r w:rsidRPr="007447D7">
        <w:rPr>
          <w:rtl/>
        </w:rPr>
        <w:t>.</w:t>
      </w:r>
      <w:r>
        <w:rPr>
          <w:rFonts w:hint="cs"/>
          <w:rtl/>
        </w:rPr>
        <w:t xml:space="preserve"> </w:t>
      </w:r>
      <w:r>
        <w:rPr>
          <w:rFonts w:hint="cs"/>
          <w:rtl/>
        </w:rPr>
        <w:tab/>
      </w:r>
      <w:r w:rsidRPr="007447D7">
        <w:rPr>
          <w:rtl/>
        </w:rPr>
        <w:t xml:space="preserve"> 3 : 397</w:t>
      </w:r>
    </w:p>
    <w:p w:rsidR="007E3A98" w:rsidRPr="007447D7" w:rsidRDefault="007E3A98" w:rsidP="007E3A98">
      <w:pPr>
        <w:pStyle w:val="TOC3"/>
        <w:rPr>
          <w:rtl/>
        </w:rPr>
      </w:pPr>
      <w:r w:rsidRPr="007447D7">
        <w:rPr>
          <w:rtl/>
        </w:rPr>
        <w:t>أتي عمر بن الخطّاب بجارية قد شهدوا عليها أنّها بغت</w:t>
      </w:r>
      <w:r>
        <w:rPr>
          <w:rtl/>
        </w:rPr>
        <w:t xml:space="preserve"> ..</w:t>
      </w:r>
      <w:r w:rsidRPr="007447D7">
        <w:rPr>
          <w:rtl/>
        </w:rPr>
        <w:t>.</w:t>
      </w:r>
      <w:r>
        <w:rPr>
          <w:rFonts w:hint="cs"/>
          <w:rtl/>
        </w:rPr>
        <w:t xml:space="preserve"> </w:t>
      </w:r>
      <w:r>
        <w:rPr>
          <w:rFonts w:hint="cs"/>
          <w:rtl/>
        </w:rPr>
        <w:tab/>
      </w:r>
      <w:r w:rsidRPr="007447D7">
        <w:rPr>
          <w:rtl/>
        </w:rPr>
        <w:t xml:space="preserve"> 3 : 399</w:t>
      </w:r>
      <w:r>
        <w:rPr>
          <w:rtl/>
        </w:rPr>
        <w:t xml:space="preserve"> ـ </w:t>
      </w:r>
      <w:r w:rsidRPr="007447D7">
        <w:rPr>
          <w:rtl/>
        </w:rPr>
        <w:t>401</w:t>
      </w:r>
    </w:p>
    <w:p w:rsidR="007E3A98" w:rsidRPr="007447D7" w:rsidRDefault="007E3A98" w:rsidP="007E3A98">
      <w:pPr>
        <w:pStyle w:val="TOC3"/>
        <w:rPr>
          <w:rtl/>
        </w:rPr>
      </w:pPr>
      <w:r w:rsidRPr="007447D7">
        <w:rPr>
          <w:rtl/>
        </w:rPr>
        <w:t>أثبتكم على الصراط أشدّكم حبّا لأهل بيتي ولأصحابي</w:t>
      </w:r>
      <w:r>
        <w:rPr>
          <w:rFonts w:hint="cs"/>
          <w:rtl/>
        </w:rPr>
        <w:t xml:space="preserve"> </w:t>
      </w:r>
      <w:r>
        <w:rPr>
          <w:rFonts w:hint="cs"/>
          <w:rtl/>
        </w:rPr>
        <w:tab/>
      </w:r>
      <w:r w:rsidRPr="007447D7">
        <w:rPr>
          <w:rtl/>
        </w:rPr>
        <w:t xml:space="preserve"> 4 : 127</w:t>
      </w:r>
    </w:p>
    <w:p w:rsidR="007E3A98" w:rsidRPr="007447D7" w:rsidRDefault="007E3A98" w:rsidP="007E3A98">
      <w:pPr>
        <w:pStyle w:val="TOC3"/>
        <w:rPr>
          <w:rtl/>
        </w:rPr>
      </w:pPr>
      <w:r w:rsidRPr="007447D7">
        <w:rPr>
          <w:rtl/>
        </w:rPr>
        <w:t>اجلس</w:t>
      </w:r>
      <w:r>
        <w:rPr>
          <w:rtl/>
        </w:rPr>
        <w:t xml:space="preserve"> ..</w:t>
      </w:r>
      <w:r w:rsidRPr="007447D7">
        <w:rPr>
          <w:rtl/>
        </w:rPr>
        <w:t>. ناولني يا غلام البيضة</w:t>
      </w:r>
      <w:r>
        <w:rPr>
          <w:rtl/>
        </w:rPr>
        <w:t xml:space="preserve"> ..</w:t>
      </w:r>
      <w:r w:rsidRPr="007447D7">
        <w:rPr>
          <w:rtl/>
        </w:rPr>
        <w:t>.</w:t>
      </w:r>
      <w:r>
        <w:rPr>
          <w:rFonts w:hint="cs"/>
          <w:rtl/>
        </w:rPr>
        <w:t xml:space="preserve"> </w:t>
      </w:r>
      <w:r>
        <w:rPr>
          <w:rFonts w:hint="cs"/>
          <w:rtl/>
        </w:rPr>
        <w:tab/>
      </w:r>
      <w:r w:rsidRPr="007447D7">
        <w:rPr>
          <w:rtl/>
        </w:rPr>
        <w:t xml:space="preserve"> 2 : 39</w:t>
      </w:r>
    </w:p>
    <w:p w:rsidR="007E3A98" w:rsidRPr="007447D7" w:rsidRDefault="007E3A98" w:rsidP="007E3A98">
      <w:pPr>
        <w:pStyle w:val="TOC3"/>
        <w:rPr>
          <w:rtl/>
        </w:rPr>
      </w:pPr>
      <w:r w:rsidRPr="007447D7">
        <w:rPr>
          <w:rtl/>
        </w:rPr>
        <w:t>أحبّ المطايا إليّ الحمر</w:t>
      </w:r>
      <w:r>
        <w:rPr>
          <w:rFonts w:hint="cs"/>
          <w:rtl/>
        </w:rPr>
        <w:t xml:space="preserve"> </w:t>
      </w:r>
      <w:r>
        <w:rPr>
          <w:rFonts w:hint="cs"/>
          <w:rtl/>
        </w:rPr>
        <w:tab/>
      </w:r>
      <w:r w:rsidRPr="007447D7">
        <w:rPr>
          <w:rtl/>
        </w:rPr>
        <w:t xml:space="preserve"> 2 : 544</w:t>
      </w:r>
    </w:p>
    <w:p w:rsidR="007E3A98" w:rsidRPr="007447D7" w:rsidRDefault="007E3A98" w:rsidP="007E3A98">
      <w:pPr>
        <w:pStyle w:val="TOC3"/>
        <w:rPr>
          <w:rtl/>
        </w:rPr>
      </w:pPr>
      <w:r w:rsidRPr="007447D7">
        <w:rPr>
          <w:rtl/>
        </w:rPr>
        <w:t>الإحسان يقطع اللسان</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أحسنت يا فضّة لكن لو أذبت الجسد لكان</w:t>
      </w:r>
      <w:r>
        <w:rPr>
          <w:rtl/>
        </w:rPr>
        <w:t xml:space="preserve"> ..</w:t>
      </w:r>
      <w:r w:rsidRPr="007447D7">
        <w:rPr>
          <w:rtl/>
        </w:rPr>
        <w:t>. أغلى</w:t>
      </w:r>
      <w:r>
        <w:rPr>
          <w:rFonts w:hint="cs"/>
          <w:rtl/>
        </w:rPr>
        <w:t xml:space="preserve"> </w:t>
      </w:r>
      <w:r>
        <w:rPr>
          <w:rFonts w:hint="cs"/>
          <w:rtl/>
        </w:rPr>
        <w:tab/>
      </w:r>
      <w:r w:rsidRPr="007447D7">
        <w:rPr>
          <w:rtl/>
        </w:rPr>
        <w:t xml:space="preserve"> 3 : 420</w:t>
      </w:r>
    </w:p>
    <w:p w:rsidR="007E3A98" w:rsidRPr="007447D7" w:rsidRDefault="007E3A98" w:rsidP="007E3A98">
      <w:pPr>
        <w:pStyle w:val="TOC3"/>
        <w:rPr>
          <w:rtl/>
        </w:rPr>
      </w:pPr>
      <w:r w:rsidRPr="007447D7">
        <w:rPr>
          <w:rtl/>
        </w:rPr>
        <w:t>أحلفكم بالله هل يكون منكم من يكون أقرب إلى الرسول منّي</w:t>
      </w:r>
      <w:r>
        <w:rPr>
          <w:rtl/>
        </w:rPr>
        <w:t xml:space="preserve"> ..</w:t>
      </w:r>
      <w:r w:rsidRPr="007447D7">
        <w:rPr>
          <w:rtl/>
        </w:rPr>
        <w:t>.</w:t>
      </w:r>
      <w:r>
        <w:rPr>
          <w:rFonts w:hint="cs"/>
          <w:rtl/>
        </w:rPr>
        <w:t xml:space="preserve"> </w:t>
      </w:r>
      <w:r>
        <w:rPr>
          <w:rFonts w:hint="cs"/>
          <w:rtl/>
        </w:rPr>
        <w:tab/>
      </w:r>
      <w:r w:rsidRPr="007447D7">
        <w:rPr>
          <w:rtl/>
        </w:rPr>
        <w:t xml:space="preserve"> 3 : 254</w:t>
      </w:r>
    </w:p>
    <w:p w:rsidR="007E3A98" w:rsidRPr="007447D7" w:rsidRDefault="007E3A98" w:rsidP="007E3A98">
      <w:pPr>
        <w:pStyle w:val="TOC3"/>
        <w:rPr>
          <w:rtl/>
        </w:rPr>
      </w:pPr>
      <w:r w:rsidRPr="007447D7">
        <w:rPr>
          <w:rtl/>
        </w:rPr>
        <w:t>أخبرني</w:t>
      </w:r>
      <w:r>
        <w:rPr>
          <w:rtl/>
        </w:rPr>
        <w:t xml:space="preserve"> ..</w:t>
      </w:r>
      <w:r w:rsidRPr="007447D7">
        <w:rPr>
          <w:rtl/>
        </w:rPr>
        <w:t xml:space="preserve">. أنّه حمل إلى الرضا </w:t>
      </w:r>
      <w:r w:rsidR="004541E1" w:rsidRPr="004541E1">
        <w:rPr>
          <w:rStyle w:val="libAlaemChar"/>
          <w:rtl/>
        </w:rPr>
        <w:t>عليه‌السلام</w:t>
      </w:r>
      <w:r w:rsidRPr="007447D7">
        <w:rPr>
          <w:rtl/>
        </w:rPr>
        <w:t xml:space="preserve"> مالا له خطر فلم أره سرّ به</w:t>
      </w:r>
      <w:r>
        <w:rPr>
          <w:rtl/>
        </w:rPr>
        <w:t xml:space="preserve"> ..</w:t>
      </w:r>
      <w:r w:rsidRPr="007447D7">
        <w:rPr>
          <w:rtl/>
        </w:rPr>
        <w:t>.</w:t>
      </w:r>
      <w:r>
        <w:rPr>
          <w:rFonts w:hint="cs"/>
          <w:rtl/>
        </w:rPr>
        <w:t xml:space="preserve"> </w:t>
      </w:r>
      <w:r>
        <w:rPr>
          <w:rFonts w:hint="cs"/>
          <w:rtl/>
        </w:rPr>
        <w:tab/>
      </w:r>
      <w:r w:rsidRPr="007447D7">
        <w:rPr>
          <w:rtl/>
        </w:rPr>
        <w:t xml:space="preserve"> 4 : 95</w:t>
      </w:r>
    </w:p>
    <w:p w:rsidR="007E3A98" w:rsidRPr="007447D7" w:rsidRDefault="007E3A98" w:rsidP="007E3A98">
      <w:pPr>
        <w:pStyle w:val="TOC3"/>
        <w:rPr>
          <w:rtl/>
        </w:rPr>
      </w:pPr>
      <w:r w:rsidRPr="007447D7">
        <w:rPr>
          <w:rtl/>
        </w:rPr>
        <w:t>أخبرني عن هذا الرجل</w:t>
      </w:r>
      <w:r>
        <w:rPr>
          <w:rtl/>
        </w:rPr>
        <w:t xml:space="preserve"> ..</w:t>
      </w:r>
      <w:r w:rsidRPr="007447D7">
        <w:rPr>
          <w:rtl/>
        </w:rPr>
        <w:t>. أيّ شيء سمعته يقول</w:t>
      </w:r>
      <w:r>
        <w:rPr>
          <w:rtl/>
        </w:rPr>
        <w:t xml:space="preserve"> ..</w:t>
      </w:r>
      <w:r w:rsidRPr="007447D7">
        <w:rPr>
          <w:rtl/>
        </w:rPr>
        <w:t>.</w:t>
      </w:r>
      <w:r>
        <w:rPr>
          <w:rFonts w:hint="cs"/>
          <w:rtl/>
        </w:rPr>
        <w:t xml:space="preserve"> </w:t>
      </w:r>
      <w:r>
        <w:rPr>
          <w:rFonts w:hint="cs"/>
          <w:rtl/>
        </w:rPr>
        <w:tab/>
      </w:r>
      <w:r w:rsidRPr="007447D7">
        <w:rPr>
          <w:rtl/>
        </w:rPr>
        <w:t xml:space="preserve"> 4 : 342</w:t>
      </w:r>
    </w:p>
    <w:p w:rsidR="007E3A98" w:rsidRPr="007447D7" w:rsidRDefault="007E3A98" w:rsidP="007E3A98">
      <w:pPr>
        <w:pStyle w:val="TOC3"/>
        <w:rPr>
          <w:rtl/>
        </w:rPr>
      </w:pPr>
      <w:r w:rsidRPr="007447D7">
        <w:rPr>
          <w:rtl/>
        </w:rPr>
        <w:t xml:space="preserve">أخذ بيدي موسى بن جعفر </w:t>
      </w:r>
      <w:r w:rsidR="004541E1" w:rsidRPr="004541E1">
        <w:rPr>
          <w:rStyle w:val="libAlaemChar"/>
          <w:rtl/>
        </w:rPr>
        <w:t>عليه‌السلام</w:t>
      </w:r>
      <w:r w:rsidRPr="007447D7">
        <w:rPr>
          <w:rtl/>
        </w:rPr>
        <w:t xml:space="preserve"> يوما فخرجنا من المدينة</w:t>
      </w:r>
      <w:r>
        <w:rPr>
          <w:rtl/>
        </w:rPr>
        <w:t xml:space="preserve"> ..</w:t>
      </w:r>
      <w:r w:rsidRPr="007447D7">
        <w:rPr>
          <w:rtl/>
        </w:rPr>
        <w:t>.</w:t>
      </w:r>
      <w:r>
        <w:rPr>
          <w:rFonts w:hint="cs"/>
          <w:rtl/>
        </w:rPr>
        <w:t xml:space="preserve"> </w:t>
      </w:r>
      <w:r>
        <w:rPr>
          <w:rFonts w:hint="cs"/>
          <w:rtl/>
        </w:rPr>
        <w:tab/>
      </w:r>
      <w:r w:rsidRPr="007447D7">
        <w:rPr>
          <w:rtl/>
        </w:rPr>
        <w:t xml:space="preserve"> 4 : 87</w:t>
      </w:r>
    </w:p>
    <w:p w:rsidR="007E3A98" w:rsidRPr="007447D7" w:rsidRDefault="007E3A98" w:rsidP="007E3A98">
      <w:pPr>
        <w:pStyle w:val="TOC3"/>
        <w:rPr>
          <w:rtl/>
        </w:rPr>
      </w:pPr>
      <w:r w:rsidRPr="007447D7">
        <w:rPr>
          <w:rtl/>
        </w:rPr>
        <w:t>أخرج صرّة فلان فإنّ فيها كذا وكذا</w:t>
      </w:r>
      <w:r>
        <w:rPr>
          <w:rtl/>
        </w:rPr>
        <w:t xml:space="preserve"> ..</w:t>
      </w:r>
      <w:r w:rsidRPr="007447D7">
        <w:rPr>
          <w:rtl/>
        </w:rPr>
        <w:t>.</w:t>
      </w:r>
      <w:r>
        <w:rPr>
          <w:rFonts w:hint="cs"/>
          <w:rtl/>
        </w:rPr>
        <w:t xml:space="preserve"> </w:t>
      </w:r>
      <w:r>
        <w:rPr>
          <w:rFonts w:hint="cs"/>
          <w:rtl/>
        </w:rPr>
        <w:tab/>
      </w:r>
      <w:r w:rsidRPr="007447D7">
        <w:rPr>
          <w:rtl/>
        </w:rPr>
        <w:t xml:space="preserve"> 4 : 144</w:t>
      </w:r>
    </w:p>
    <w:p w:rsidR="007E3A98" w:rsidRPr="007447D7" w:rsidRDefault="007E3A98" w:rsidP="007E3A98">
      <w:pPr>
        <w:pStyle w:val="TOC3"/>
        <w:rPr>
          <w:rtl/>
        </w:rPr>
      </w:pPr>
      <w:r w:rsidRPr="007447D7">
        <w:rPr>
          <w:rtl/>
        </w:rPr>
        <w:t>الأدب خير ميراث</w:t>
      </w:r>
      <w:r>
        <w:rPr>
          <w:rFonts w:hint="cs"/>
          <w:rtl/>
        </w:rPr>
        <w:t xml:space="preserve"> </w:t>
      </w:r>
      <w:r>
        <w:rPr>
          <w:rFonts w:hint="cs"/>
          <w:rtl/>
        </w:rPr>
        <w:tab/>
      </w:r>
      <w:r w:rsidRPr="007447D7">
        <w:rPr>
          <w:rtl/>
        </w:rPr>
        <w:t xml:space="preserve"> 3 : 419</w:t>
      </w:r>
    </w:p>
    <w:p w:rsidR="007E3A98" w:rsidRPr="007447D7" w:rsidRDefault="007E3A98" w:rsidP="007E3A98">
      <w:pPr>
        <w:pStyle w:val="TOC3"/>
        <w:rPr>
          <w:rtl/>
        </w:rPr>
      </w:pPr>
      <w:r w:rsidRPr="007447D7">
        <w:rPr>
          <w:rtl/>
        </w:rPr>
        <w:t>ادّخرت شفاعتي لأهل الكبائر من أمّتي</w:t>
      </w:r>
      <w:r>
        <w:rPr>
          <w:rFonts w:hint="cs"/>
          <w:rtl/>
        </w:rPr>
        <w:t xml:space="preserve"> </w:t>
      </w:r>
      <w:r>
        <w:rPr>
          <w:rFonts w:hint="cs"/>
          <w:rtl/>
        </w:rPr>
        <w:tab/>
      </w:r>
      <w:r w:rsidRPr="007447D7">
        <w:rPr>
          <w:rtl/>
        </w:rPr>
        <w:t xml:space="preserve"> 4 : 249</w:t>
      </w:r>
      <w:r>
        <w:rPr>
          <w:rtl/>
        </w:rPr>
        <w:t xml:space="preserve"> ، </w:t>
      </w:r>
      <w:r w:rsidRPr="007447D7">
        <w:rPr>
          <w:rtl/>
        </w:rPr>
        <w:t>292</w:t>
      </w:r>
    </w:p>
    <w:p w:rsidR="007E3A98" w:rsidRPr="007447D7" w:rsidRDefault="007E3A98" w:rsidP="007E3A98">
      <w:pPr>
        <w:pStyle w:val="TOC3"/>
        <w:rPr>
          <w:rtl/>
        </w:rPr>
      </w:pPr>
      <w:r w:rsidRPr="007447D7">
        <w:rPr>
          <w:rtl/>
        </w:rPr>
        <w:t>ادخل لا أبا لك</w:t>
      </w:r>
      <w:r>
        <w:rPr>
          <w:rtl/>
        </w:rPr>
        <w:t xml:space="preserve"> ، </w:t>
      </w:r>
      <w:r w:rsidRPr="007447D7">
        <w:rPr>
          <w:rtl/>
        </w:rPr>
        <w:t>فلو كانت الجدران تحجب أبصارنا</w:t>
      </w:r>
      <w:r>
        <w:rPr>
          <w:rtl/>
        </w:rPr>
        <w:t xml:space="preserve"> ..</w:t>
      </w:r>
      <w:r w:rsidRPr="007447D7">
        <w:rPr>
          <w:rtl/>
        </w:rPr>
        <w:t>.</w:t>
      </w:r>
      <w:r>
        <w:rPr>
          <w:rFonts w:hint="cs"/>
          <w:rtl/>
        </w:rPr>
        <w:t xml:space="preserve"> </w:t>
      </w:r>
      <w:r>
        <w:rPr>
          <w:rFonts w:hint="cs"/>
          <w:rtl/>
        </w:rPr>
        <w:tab/>
      </w:r>
      <w:r w:rsidRPr="007447D7">
        <w:rPr>
          <w:rtl/>
        </w:rPr>
        <w:t xml:space="preserve"> 4 : 142</w:t>
      </w:r>
    </w:p>
    <w:p w:rsidR="007E3A98" w:rsidRPr="007447D7" w:rsidRDefault="007E3A98" w:rsidP="007E3A98">
      <w:pPr>
        <w:pStyle w:val="TOC3"/>
        <w:rPr>
          <w:rtl/>
        </w:rPr>
      </w:pPr>
      <w:r w:rsidRPr="007447D7">
        <w:rPr>
          <w:rtl/>
        </w:rPr>
        <w:t>أدعو عليك إن كنت كاذبا</w:t>
      </w:r>
      <w:r>
        <w:rPr>
          <w:rFonts w:hint="cs"/>
          <w:rtl/>
        </w:rPr>
        <w:t xml:space="preserve"> </w:t>
      </w:r>
      <w:r>
        <w:rPr>
          <w:rFonts w:hint="cs"/>
          <w:rtl/>
        </w:rPr>
        <w:tab/>
      </w:r>
      <w:r w:rsidRPr="007447D7">
        <w:rPr>
          <w:rtl/>
        </w:rPr>
        <w:t xml:space="preserve"> 3 : 417</w:t>
      </w:r>
    </w:p>
    <w:p w:rsidR="007E3A98" w:rsidRPr="007447D7" w:rsidRDefault="007E3A98" w:rsidP="007E3A98">
      <w:pPr>
        <w:pStyle w:val="TOC3"/>
        <w:rPr>
          <w:rtl/>
        </w:rPr>
      </w:pPr>
      <w:r w:rsidRPr="007447D7">
        <w:rPr>
          <w:rtl/>
        </w:rPr>
        <w:t>إذا أراد الله أن يبعث أمطر السماء على الأرض</w:t>
      </w:r>
      <w:r>
        <w:rPr>
          <w:rtl/>
        </w:rPr>
        <w:t xml:space="preserve"> ..</w:t>
      </w:r>
      <w:r w:rsidRPr="007447D7">
        <w:rPr>
          <w:rtl/>
        </w:rPr>
        <w:t>.</w:t>
      </w:r>
      <w:r>
        <w:rPr>
          <w:rFonts w:hint="cs"/>
          <w:rtl/>
        </w:rPr>
        <w:t xml:space="preserve"> </w:t>
      </w:r>
      <w:r>
        <w:rPr>
          <w:rFonts w:hint="cs"/>
          <w:rtl/>
        </w:rPr>
        <w:tab/>
      </w:r>
      <w:r w:rsidRPr="007447D7">
        <w:rPr>
          <w:rtl/>
        </w:rPr>
        <w:t xml:space="preserve"> 4 : 252</w:t>
      </w:r>
    </w:p>
    <w:p w:rsidR="007E3A98" w:rsidRPr="007447D7" w:rsidRDefault="007E3A98" w:rsidP="007E3A98">
      <w:pPr>
        <w:pStyle w:val="TOC3"/>
        <w:rPr>
          <w:rtl/>
        </w:rPr>
      </w:pPr>
      <w:r w:rsidRPr="007447D7">
        <w:rPr>
          <w:rtl/>
        </w:rPr>
        <w:t>إذا أراد الإمام أن يعلم شيئا أعلمه الله عزّ وجلّ ذلك</w:t>
      </w:r>
      <w:r>
        <w:rPr>
          <w:rFonts w:hint="cs"/>
          <w:rtl/>
        </w:rPr>
        <w:t xml:space="preserve"> </w:t>
      </w:r>
      <w:r>
        <w:rPr>
          <w:rFonts w:hint="cs"/>
          <w:rtl/>
        </w:rPr>
        <w:tab/>
      </w:r>
      <w:r w:rsidRPr="007447D7">
        <w:rPr>
          <w:rtl/>
        </w:rPr>
        <w:t xml:space="preserve"> 4 : 12</w:t>
      </w:r>
      <w:r>
        <w:rPr>
          <w:rtl/>
        </w:rPr>
        <w:t xml:space="preserve"> ، </w:t>
      </w:r>
      <w:r w:rsidRPr="007447D7">
        <w:rPr>
          <w:rtl/>
        </w:rPr>
        <w:t>165</w:t>
      </w:r>
    </w:p>
    <w:p w:rsidR="007E3A98" w:rsidRPr="007447D7" w:rsidRDefault="007E3A98" w:rsidP="007E3A98">
      <w:pPr>
        <w:pStyle w:val="TOC3"/>
        <w:rPr>
          <w:rtl/>
        </w:rPr>
      </w:pPr>
      <w:r w:rsidRPr="007447D7">
        <w:rPr>
          <w:rtl/>
        </w:rPr>
        <w:t xml:space="preserve">إذا أراد الحسين </w:t>
      </w:r>
      <w:r w:rsidR="004541E1" w:rsidRPr="004541E1">
        <w:rPr>
          <w:rStyle w:val="libAlaemChar"/>
          <w:rtl/>
        </w:rPr>
        <w:t>عليه‌السلام</w:t>
      </w:r>
      <w:r w:rsidRPr="007447D7">
        <w:rPr>
          <w:rtl/>
        </w:rPr>
        <w:t xml:space="preserve"> أن ينفذ غلمانه في بعض اموره</w:t>
      </w:r>
      <w:r>
        <w:rPr>
          <w:rtl/>
        </w:rPr>
        <w:t xml:space="preserve"> ..</w:t>
      </w:r>
      <w:r w:rsidRPr="007447D7">
        <w:rPr>
          <w:rtl/>
        </w:rPr>
        <w:t>.</w:t>
      </w:r>
      <w:r>
        <w:rPr>
          <w:rFonts w:hint="cs"/>
          <w:rtl/>
        </w:rPr>
        <w:t xml:space="preserve"> </w:t>
      </w:r>
      <w:r>
        <w:rPr>
          <w:rFonts w:hint="cs"/>
          <w:rtl/>
        </w:rPr>
        <w:tab/>
      </w:r>
      <w:r w:rsidRPr="007447D7">
        <w:rPr>
          <w:rtl/>
        </w:rPr>
        <w:t xml:space="preserve"> 4 : 47</w:t>
      </w:r>
    </w:p>
    <w:p w:rsidR="007E3A98" w:rsidRPr="007447D7" w:rsidRDefault="007E3A98" w:rsidP="007E3A98">
      <w:pPr>
        <w:pStyle w:val="TOC3"/>
        <w:rPr>
          <w:rtl/>
        </w:rPr>
      </w:pPr>
      <w:r w:rsidRPr="007447D7">
        <w:rPr>
          <w:rtl/>
        </w:rPr>
        <w:t>إذا اشتريت دابّة فإنّ منفعتها لك</w:t>
      </w:r>
      <w:r>
        <w:rPr>
          <w:rtl/>
        </w:rPr>
        <w:t xml:space="preserve"> ..</w:t>
      </w:r>
      <w:r w:rsidRPr="007447D7">
        <w:rPr>
          <w:rtl/>
        </w:rPr>
        <w:t>.</w:t>
      </w:r>
      <w:r>
        <w:rPr>
          <w:rFonts w:hint="cs"/>
          <w:rtl/>
        </w:rPr>
        <w:t xml:space="preserve"> </w:t>
      </w:r>
      <w:r>
        <w:rPr>
          <w:rFonts w:hint="cs"/>
          <w:rtl/>
        </w:rPr>
        <w:tab/>
      </w:r>
      <w:r w:rsidRPr="007447D7">
        <w:rPr>
          <w:rtl/>
        </w:rPr>
        <w:t xml:space="preserve"> 2 : 544</w:t>
      </w:r>
    </w:p>
    <w:p w:rsidR="007E3A98" w:rsidRPr="007447D7" w:rsidRDefault="007E3A98" w:rsidP="007E3A98">
      <w:pPr>
        <w:pStyle w:val="TOC3"/>
        <w:rPr>
          <w:rtl/>
        </w:rPr>
      </w:pPr>
      <w:r w:rsidRPr="007447D7">
        <w:rPr>
          <w:rtl/>
        </w:rPr>
        <w:t>إذا بلغت نفس أحدكم هذا قيل له</w:t>
      </w:r>
      <w:r>
        <w:rPr>
          <w:rtl/>
        </w:rPr>
        <w:t xml:space="preserve"> ..</w:t>
      </w:r>
      <w:r w:rsidRPr="007447D7">
        <w:rPr>
          <w:rtl/>
        </w:rPr>
        <w:t>.</w:t>
      </w:r>
      <w:r>
        <w:rPr>
          <w:rFonts w:hint="cs"/>
          <w:rtl/>
        </w:rPr>
        <w:t xml:space="preserve"> </w:t>
      </w:r>
      <w:r>
        <w:rPr>
          <w:rFonts w:hint="cs"/>
          <w:rtl/>
        </w:rPr>
        <w:tab/>
      </w:r>
      <w:r w:rsidRPr="007447D7">
        <w:rPr>
          <w:rtl/>
        </w:rPr>
        <w:t xml:space="preserve"> 4 : 333</w:t>
      </w:r>
      <w:r>
        <w:rPr>
          <w:rtl/>
        </w:rPr>
        <w:t xml:space="preserve"> ، </w:t>
      </w:r>
      <w:r w:rsidRPr="007447D7">
        <w:rPr>
          <w:rtl/>
        </w:rPr>
        <w:t>345</w:t>
      </w:r>
    </w:p>
    <w:p w:rsidR="007E3A98" w:rsidRPr="007447D7" w:rsidRDefault="007E3A98" w:rsidP="007E3A98">
      <w:pPr>
        <w:pStyle w:val="TOC3"/>
        <w:rPr>
          <w:rtl/>
        </w:rPr>
      </w:pPr>
      <w:r>
        <w:rPr>
          <w:rtl/>
        </w:rPr>
        <w:br w:type="page"/>
      </w:r>
      <w:r w:rsidRPr="007447D7">
        <w:rPr>
          <w:rtl/>
        </w:rPr>
        <w:lastRenderedPageBreak/>
        <w:t>إذا بلغت نفس أحدكم هذه</w:t>
      </w:r>
      <w:r>
        <w:rPr>
          <w:rtl/>
        </w:rPr>
        <w:t xml:space="preserve"> ..</w:t>
      </w:r>
      <w:r w:rsidRPr="007447D7">
        <w:rPr>
          <w:rtl/>
        </w:rPr>
        <w:t>. قرّت عينه</w:t>
      </w:r>
      <w:r>
        <w:rPr>
          <w:rFonts w:hint="cs"/>
          <w:rtl/>
        </w:rPr>
        <w:t xml:space="preserve"> </w:t>
      </w:r>
      <w:r>
        <w:rPr>
          <w:rFonts w:hint="cs"/>
          <w:rtl/>
        </w:rPr>
        <w:tab/>
      </w:r>
      <w:r w:rsidRPr="007447D7">
        <w:rPr>
          <w:rtl/>
        </w:rPr>
        <w:t xml:space="preserve"> 4 : 347</w:t>
      </w:r>
    </w:p>
    <w:p w:rsidR="007E3A98" w:rsidRPr="007447D7" w:rsidRDefault="007E3A98" w:rsidP="007E3A98">
      <w:pPr>
        <w:pStyle w:val="TOC3"/>
        <w:rPr>
          <w:rtl/>
        </w:rPr>
      </w:pPr>
      <w:r w:rsidRPr="007447D7">
        <w:rPr>
          <w:rtl/>
        </w:rPr>
        <w:t>إذا بلغت نفس أحدكم هذه قيل له</w:t>
      </w:r>
      <w:r>
        <w:rPr>
          <w:rtl/>
        </w:rPr>
        <w:t xml:space="preserve"> ..</w:t>
      </w:r>
      <w:r w:rsidRPr="007447D7">
        <w:rPr>
          <w:rtl/>
        </w:rPr>
        <w:t>. فقد أمنت</w:t>
      </w:r>
      <w:r>
        <w:rPr>
          <w:rtl/>
        </w:rPr>
        <w:t xml:space="preserve"> ..</w:t>
      </w:r>
      <w:r w:rsidRPr="007447D7">
        <w:rPr>
          <w:rtl/>
        </w:rPr>
        <w:t>.</w:t>
      </w:r>
      <w:r>
        <w:rPr>
          <w:rFonts w:hint="cs"/>
          <w:rtl/>
        </w:rPr>
        <w:t xml:space="preserve"> </w:t>
      </w:r>
      <w:r>
        <w:rPr>
          <w:rFonts w:hint="cs"/>
          <w:rtl/>
        </w:rPr>
        <w:tab/>
      </w:r>
      <w:r w:rsidRPr="007447D7">
        <w:rPr>
          <w:rtl/>
        </w:rPr>
        <w:t xml:space="preserve"> 4 : 345</w:t>
      </w:r>
    </w:p>
    <w:p w:rsidR="007E3A98" w:rsidRPr="007447D7" w:rsidRDefault="007E3A98" w:rsidP="007E3A98">
      <w:pPr>
        <w:pStyle w:val="TOC3"/>
        <w:rPr>
          <w:rtl/>
        </w:rPr>
      </w:pPr>
      <w:r w:rsidRPr="007447D7">
        <w:rPr>
          <w:rtl/>
        </w:rPr>
        <w:t>إذا حلّت المقادير ضلّت التدابير</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إذا حيل بينه وبين الكلام أتاه رسول الله</w:t>
      </w:r>
      <w:r>
        <w:rPr>
          <w:rtl/>
        </w:rPr>
        <w:t xml:space="preserve"> ..</w:t>
      </w:r>
      <w:r w:rsidRPr="007447D7">
        <w:rPr>
          <w:rtl/>
        </w:rPr>
        <w:t>.</w:t>
      </w:r>
      <w:r>
        <w:rPr>
          <w:rFonts w:hint="cs"/>
          <w:rtl/>
        </w:rPr>
        <w:t xml:space="preserve"> </w:t>
      </w:r>
      <w:r>
        <w:rPr>
          <w:rFonts w:hint="cs"/>
          <w:rtl/>
        </w:rPr>
        <w:tab/>
      </w:r>
      <w:r w:rsidRPr="007447D7">
        <w:rPr>
          <w:rtl/>
        </w:rPr>
        <w:t xml:space="preserve"> 4 : 341</w:t>
      </w:r>
    </w:p>
    <w:p w:rsidR="007E3A98" w:rsidRPr="007447D7" w:rsidRDefault="007E3A98" w:rsidP="007E3A98">
      <w:pPr>
        <w:pStyle w:val="TOC3"/>
        <w:rPr>
          <w:rtl/>
        </w:rPr>
      </w:pPr>
      <w:r w:rsidRPr="007447D7">
        <w:rPr>
          <w:rtl/>
        </w:rPr>
        <w:t>إذا دخل أهل الجنّة الجنّة وأهل النار النار</w:t>
      </w:r>
      <w:r>
        <w:rPr>
          <w:rtl/>
        </w:rPr>
        <w:t xml:space="preserve"> ..</w:t>
      </w:r>
      <w:r w:rsidRPr="007447D7">
        <w:rPr>
          <w:rtl/>
        </w:rPr>
        <w:t>.</w:t>
      </w:r>
      <w:r>
        <w:rPr>
          <w:rFonts w:hint="cs"/>
          <w:rtl/>
        </w:rPr>
        <w:t xml:space="preserve"> </w:t>
      </w:r>
      <w:r>
        <w:rPr>
          <w:rFonts w:hint="cs"/>
          <w:rtl/>
        </w:rPr>
        <w:tab/>
      </w:r>
      <w:r w:rsidRPr="007447D7">
        <w:rPr>
          <w:rtl/>
        </w:rPr>
        <w:t xml:space="preserve"> 2 : 318</w:t>
      </w:r>
    </w:p>
    <w:p w:rsidR="007E3A98" w:rsidRPr="007447D7" w:rsidRDefault="007E3A98" w:rsidP="007E3A98">
      <w:pPr>
        <w:pStyle w:val="TOC3"/>
        <w:rPr>
          <w:rtl/>
        </w:rPr>
      </w:pPr>
      <w:r w:rsidRPr="007447D7">
        <w:rPr>
          <w:rtl/>
        </w:rPr>
        <w:t>إذا دخل المؤمن قبره كانت الصلاة عن يمينه</w:t>
      </w:r>
      <w:r>
        <w:rPr>
          <w:rtl/>
        </w:rPr>
        <w:t xml:space="preserve"> ..</w:t>
      </w:r>
      <w:r w:rsidRPr="007447D7">
        <w:rPr>
          <w:rtl/>
        </w:rPr>
        <w:t>.</w:t>
      </w:r>
      <w:r>
        <w:rPr>
          <w:rFonts w:hint="cs"/>
          <w:rtl/>
        </w:rPr>
        <w:t xml:space="preserve"> </w:t>
      </w:r>
      <w:r>
        <w:rPr>
          <w:rFonts w:hint="cs"/>
          <w:rtl/>
        </w:rPr>
        <w:tab/>
      </w:r>
      <w:r w:rsidRPr="007447D7">
        <w:rPr>
          <w:rtl/>
        </w:rPr>
        <w:t xml:space="preserve"> 4 : 233</w:t>
      </w:r>
      <w:r>
        <w:rPr>
          <w:rtl/>
        </w:rPr>
        <w:t xml:space="preserve"> ، </w:t>
      </w:r>
      <w:r w:rsidRPr="007447D7">
        <w:rPr>
          <w:rtl/>
        </w:rPr>
        <w:t>353</w:t>
      </w:r>
    </w:p>
    <w:p w:rsidR="007E3A98" w:rsidRPr="007447D7" w:rsidRDefault="007E3A98" w:rsidP="007E3A98">
      <w:pPr>
        <w:pStyle w:val="TOC3"/>
        <w:rPr>
          <w:rtl/>
        </w:rPr>
      </w:pPr>
      <w:r w:rsidRPr="007447D7">
        <w:rPr>
          <w:rtl/>
        </w:rPr>
        <w:t>إذا رأيت الميّت قد شخص ببصره</w:t>
      </w:r>
      <w:r>
        <w:rPr>
          <w:rtl/>
        </w:rPr>
        <w:t xml:space="preserve"> ..</w:t>
      </w:r>
      <w:r w:rsidRPr="007447D7">
        <w:rPr>
          <w:rtl/>
        </w:rPr>
        <w:t>. فحسبك بها</w:t>
      </w:r>
      <w:r>
        <w:rPr>
          <w:rFonts w:hint="cs"/>
          <w:rtl/>
        </w:rPr>
        <w:t xml:space="preserve"> </w:t>
      </w:r>
      <w:r>
        <w:rPr>
          <w:rFonts w:hint="cs"/>
          <w:rtl/>
        </w:rPr>
        <w:tab/>
      </w:r>
      <w:r w:rsidRPr="007447D7">
        <w:rPr>
          <w:rtl/>
        </w:rPr>
        <w:t xml:space="preserve"> 4 : 347</w:t>
      </w:r>
    </w:p>
    <w:p w:rsidR="007E3A98" w:rsidRPr="007447D7" w:rsidRDefault="007E3A98" w:rsidP="007E3A98">
      <w:pPr>
        <w:pStyle w:val="TOC3"/>
        <w:rPr>
          <w:rtl/>
        </w:rPr>
      </w:pPr>
      <w:r w:rsidRPr="007447D7">
        <w:rPr>
          <w:rtl/>
        </w:rPr>
        <w:t>إذا رجعت إلى الكوفة يولد لك ولد وتسمّيه عيسى</w:t>
      </w:r>
      <w:r>
        <w:rPr>
          <w:rtl/>
        </w:rPr>
        <w:t xml:space="preserve"> ..</w:t>
      </w:r>
      <w:r w:rsidRPr="007447D7">
        <w:rPr>
          <w:rtl/>
        </w:rPr>
        <w:t>.</w:t>
      </w:r>
      <w:r>
        <w:rPr>
          <w:rFonts w:hint="cs"/>
          <w:rtl/>
        </w:rPr>
        <w:t xml:space="preserve"> </w:t>
      </w:r>
      <w:r>
        <w:rPr>
          <w:rFonts w:hint="cs"/>
          <w:rtl/>
        </w:rPr>
        <w:tab/>
      </w:r>
      <w:r w:rsidRPr="007447D7">
        <w:rPr>
          <w:rtl/>
        </w:rPr>
        <w:t xml:space="preserve"> 4 : 144</w:t>
      </w:r>
    </w:p>
    <w:p w:rsidR="007E3A98" w:rsidRPr="007447D7" w:rsidRDefault="007E3A98" w:rsidP="007E3A98">
      <w:pPr>
        <w:pStyle w:val="TOC3"/>
        <w:rPr>
          <w:rtl/>
        </w:rPr>
      </w:pPr>
      <w:r w:rsidRPr="007447D7">
        <w:rPr>
          <w:rtl/>
        </w:rPr>
        <w:t>إذا رضي الله عن عبد</w:t>
      </w:r>
      <w:r>
        <w:rPr>
          <w:rtl/>
        </w:rPr>
        <w:t xml:space="preserve"> ، </w:t>
      </w:r>
      <w:r w:rsidRPr="007447D7">
        <w:rPr>
          <w:rtl/>
        </w:rPr>
        <w:t>قال : يا ملك الموت اذهب</w:t>
      </w:r>
      <w:r>
        <w:rPr>
          <w:rtl/>
        </w:rPr>
        <w:t xml:space="preserve"> ..</w:t>
      </w:r>
      <w:r w:rsidRPr="007447D7">
        <w:rPr>
          <w:rtl/>
        </w:rPr>
        <w:t>.</w:t>
      </w:r>
      <w:r>
        <w:rPr>
          <w:rFonts w:hint="cs"/>
          <w:rtl/>
        </w:rPr>
        <w:t xml:space="preserve"> </w:t>
      </w:r>
      <w:r>
        <w:rPr>
          <w:rFonts w:hint="cs"/>
          <w:rtl/>
        </w:rPr>
        <w:tab/>
      </w:r>
      <w:r w:rsidRPr="007447D7">
        <w:rPr>
          <w:rtl/>
        </w:rPr>
        <w:t xml:space="preserve"> 4 : 331</w:t>
      </w:r>
    </w:p>
    <w:p w:rsidR="007E3A98" w:rsidRPr="007447D7" w:rsidRDefault="007E3A98" w:rsidP="007E3A98">
      <w:pPr>
        <w:pStyle w:val="TOC3"/>
        <w:rPr>
          <w:rtl/>
        </w:rPr>
      </w:pPr>
      <w:r w:rsidRPr="007447D7">
        <w:rPr>
          <w:rtl/>
        </w:rPr>
        <w:t>إذا رفع عملكم من بين أظهركم فتوقّعوا الفرج</w:t>
      </w:r>
      <w:r>
        <w:rPr>
          <w:rtl/>
        </w:rPr>
        <w:t xml:space="preserve"> ..</w:t>
      </w:r>
      <w:r w:rsidRPr="007447D7">
        <w:rPr>
          <w:rtl/>
        </w:rPr>
        <w:t>.</w:t>
      </w:r>
      <w:r>
        <w:rPr>
          <w:rFonts w:hint="cs"/>
          <w:rtl/>
        </w:rPr>
        <w:t xml:space="preserve"> </w:t>
      </w:r>
      <w:r>
        <w:rPr>
          <w:rFonts w:hint="cs"/>
          <w:rtl/>
        </w:rPr>
        <w:tab/>
      </w:r>
      <w:r w:rsidRPr="007447D7">
        <w:rPr>
          <w:rtl/>
        </w:rPr>
        <w:t xml:space="preserve"> 4 : 26</w:t>
      </w:r>
    </w:p>
    <w:p w:rsidR="007E3A98" w:rsidRPr="007447D7" w:rsidRDefault="007E3A98" w:rsidP="007E3A98">
      <w:pPr>
        <w:pStyle w:val="TOC3"/>
        <w:rPr>
          <w:rtl/>
        </w:rPr>
      </w:pPr>
      <w:r w:rsidRPr="007447D7">
        <w:rPr>
          <w:rtl/>
        </w:rPr>
        <w:t>إذا صاح النسر فإنّه يقول : يا بن آدم عش ما شئت</w:t>
      </w:r>
      <w:r>
        <w:rPr>
          <w:rtl/>
        </w:rPr>
        <w:t xml:space="preserve"> ..</w:t>
      </w:r>
      <w:r w:rsidRPr="007447D7">
        <w:rPr>
          <w:rtl/>
        </w:rPr>
        <w:t>.</w:t>
      </w:r>
      <w:r>
        <w:rPr>
          <w:rFonts w:hint="cs"/>
          <w:rtl/>
        </w:rPr>
        <w:t xml:space="preserve"> </w:t>
      </w:r>
      <w:r>
        <w:rPr>
          <w:rFonts w:hint="cs"/>
          <w:rtl/>
        </w:rPr>
        <w:tab/>
      </w:r>
      <w:r w:rsidRPr="007447D7">
        <w:rPr>
          <w:rtl/>
        </w:rPr>
        <w:t xml:space="preserve"> 2 : 541</w:t>
      </w:r>
    </w:p>
    <w:p w:rsidR="007E3A98" w:rsidRPr="007447D7" w:rsidRDefault="007E3A98" w:rsidP="007E3A98">
      <w:pPr>
        <w:pStyle w:val="TOC3"/>
        <w:rPr>
          <w:rtl/>
        </w:rPr>
      </w:pPr>
      <w:r w:rsidRPr="007447D7">
        <w:rPr>
          <w:rtl/>
        </w:rPr>
        <w:t>إذا صلّيت</w:t>
      </w:r>
      <w:r>
        <w:rPr>
          <w:rtl/>
        </w:rPr>
        <w:t xml:space="preserve"> ..</w:t>
      </w:r>
      <w:r w:rsidRPr="007447D7">
        <w:rPr>
          <w:rtl/>
        </w:rPr>
        <w:t>. فإنّ أباك يأتيك في النوم ويخبرك</w:t>
      </w:r>
      <w:r>
        <w:rPr>
          <w:rtl/>
        </w:rPr>
        <w:t xml:space="preserve"> ..</w:t>
      </w:r>
      <w:r w:rsidRPr="007447D7">
        <w:rPr>
          <w:rtl/>
        </w:rPr>
        <w:t>.</w:t>
      </w:r>
      <w:r>
        <w:rPr>
          <w:rFonts w:hint="cs"/>
          <w:rtl/>
        </w:rPr>
        <w:t xml:space="preserve"> </w:t>
      </w:r>
      <w:r>
        <w:rPr>
          <w:rFonts w:hint="cs"/>
          <w:rtl/>
        </w:rPr>
        <w:tab/>
      </w:r>
      <w:r w:rsidRPr="007447D7">
        <w:rPr>
          <w:rtl/>
        </w:rPr>
        <w:t xml:space="preserve"> 4 : 100</w:t>
      </w:r>
    </w:p>
    <w:p w:rsidR="007E3A98" w:rsidRPr="007447D7" w:rsidRDefault="007E3A98" w:rsidP="007E3A98">
      <w:pPr>
        <w:pStyle w:val="TOC3"/>
        <w:rPr>
          <w:rtl/>
        </w:rPr>
      </w:pPr>
      <w:r w:rsidRPr="007447D7">
        <w:rPr>
          <w:rtl/>
        </w:rPr>
        <w:t>إذا ظهرت البدع في أمّتي فعلى العالم أن يظهر علمه</w:t>
      </w:r>
      <w:r>
        <w:rPr>
          <w:rtl/>
        </w:rPr>
        <w:t xml:space="preserve"> ..</w:t>
      </w:r>
      <w:r w:rsidRPr="007447D7">
        <w:rPr>
          <w:rtl/>
        </w:rPr>
        <w:t>.</w:t>
      </w:r>
      <w:r>
        <w:rPr>
          <w:rFonts w:hint="cs"/>
          <w:rtl/>
        </w:rPr>
        <w:t xml:space="preserve"> </w:t>
      </w:r>
      <w:r>
        <w:rPr>
          <w:rFonts w:hint="cs"/>
          <w:rtl/>
        </w:rPr>
        <w:tab/>
      </w:r>
      <w:r w:rsidRPr="007447D7">
        <w:rPr>
          <w:rtl/>
        </w:rPr>
        <w:t xml:space="preserve"> 2 : 342</w:t>
      </w:r>
    </w:p>
    <w:p w:rsidR="007E3A98" w:rsidRPr="007447D7" w:rsidRDefault="007E3A98" w:rsidP="007E3A98">
      <w:pPr>
        <w:pStyle w:val="TOC3"/>
        <w:rPr>
          <w:rtl/>
        </w:rPr>
      </w:pPr>
      <w:r w:rsidRPr="007447D7">
        <w:rPr>
          <w:rtl/>
        </w:rPr>
        <w:t>إذا فقد الخامس من ولد السابع فالله الله في أديانكم</w:t>
      </w:r>
      <w:r>
        <w:rPr>
          <w:rtl/>
        </w:rPr>
        <w:t xml:space="preserve"> ..</w:t>
      </w:r>
      <w:r w:rsidRPr="007447D7">
        <w:rPr>
          <w:rtl/>
        </w:rPr>
        <w:t>.</w:t>
      </w:r>
      <w:r>
        <w:rPr>
          <w:rFonts w:hint="cs"/>
          <w:rtl/>
        </w:rPr>
        <w:t xml:space="preserve"> </w:t>
      </w:r>
      <w:r>
        <w:rPr>
          <w:rFonts w:hint="cs"/>
          <w:rtl/>
        </w:rPr>
        <w:tab/>
      </w:r>
      <w:r w:rsidRPr="007447D7">
        <w:rPr>
          <w:rtl/>
        </w:rPr>
        <w:t xml:space="preserve"> 4 : 24</w:t>
      </w:r>
      <w:r>
        <w:rPr>
          <w:rtl/>
        </w:rPr>
        <w:t xml:space="preserve"> ، </w:t>
      </w:r>
      <w:r w:rsidRPr="007447D7">
        <w:rPr>
          <w:rtl/>
        </w:rPr>
        <w:t>183</w:t>
      </w:r>
    </w:p>
    <w:p w:rsidR="007E3A98" w:rsidRPr="007447D7" w:rsidRDefault="007E3A98" w:rsidP="007E3A98">
      <w:pPr>
        <w:pStyle w:val="TOC3"/>
        <w:rPr>
          <w:rtl/>
        </w:rPr>
      </w:pPr>
      <w:r w:rsidRPr="007447D7">
        <w:rPr>
          <w:rtl/>
        </w:rPr>
        <w:t xml:space="preserve">إذا قام القائم </w:t>
      </w:r>
      <w:r w:rsidR="004541E1" w:rsidRPr="004541E1">
        <w:rPr>
          <w:rStyle w:val="libAlaemChar"/>
          <w:rtl/>
        </w:rPr>
        <w:t>عليه‌السلام</w:t>
      </w:r>
      <w:r w:rsidRPr="007447D7">
        <w:rPr>
          <w:rtl/>
        </w:rPr>
        <w:t xml:space="preserve"> جاء بأمر غير الذي كان</w:t>
      </w:r>
      <w:r>
        <w:rPr>
          <w:rFonts w:hint="cs"/>
          <w:rtl/>
        </w:rPr>
        <w:t xml:space="preserve"> </w:t>
      </w:r>
      <w:r>
        <w:rPr>
          <w:rFonts w:hint="cs"/>
          <w:rtl/>
        </w:rPr>
        <w:tab/>
      </w:r>
      <w:r w:rsidRPr="007447D7">
        <w:rPr>
          <w:rtl/>
        </w:rPr>
        <w:t xml:space="preserve"> 3 : 442</w:t>
      </w:r>
    </w:p>
    <w:p w:rsidR="007E3A98" w:rsidRPr="007447D7" w:rsidRDefault="007E3A98" w:rsidP="007E3A98">
      <w:pPr>
        <w:pStyle w:val="TOC3"/>
        <w:rPr>
          <w:rtl/>
        </w:rPr>
      </w:pPr>
      <w:r w:rsidRPr="007447D7">
        <w:rPr>
          <w:rtl/>
        </w:rPr>
        <w:t xml:space="preserve">إذا قام القائم </w:t>
      </w:r>
      <w:r w:rsidR="004541E1" w:rsidRPr="004541E1">
        <w:rPr>
          <w:rStyle w:val="libAlaemChar"/>
          <w:rtl/>
        </w:rPr>
        <w:t>عليه‌السلام</w:t>
      </w:r>
      <w:r w:rsidRPr="007447D7">
        <w:rPr>
          <w:rtl/>
        </w:rPr>
        <w:t xml:space="preserve"> دخل الكوفة وأمر بهدم المساجد الأربعة</w:t>
      </w:r>
      <w:r>
        <w:rPr>
          <w:rtl/>
        </w:rPr>
        <w:t xml:space="preserve"> ..</w:t>
      </w:r>
      <w:r w:rsidRPr="007447D7">
        <w:rPr>
          <w:rtl/>
        </w:rPr>
        <w:t>.</w:t>
      </w:r>
      <w:r>
        <w:rPr>
          <w:rFonts w:hint="cs"/>
          <w:rtl/>
        </w:rPr>
        <w:t xml:space="preserve"> </w:t>
      </w:r>
      <w:r>
        <w:rPr>
          <w:rFonts w:hint="cs"/>
          <w:rtl/>
        </w:rPr>
        <w:tab/>
      </w:r>
      <w:r w:rsidRPr="007447D7">
        <w:rPr>
          <w:rtl/>
        </w:rPr>
        <w:t xml:space="preserve"> 3 : 442</w:t>
      </w:r>
    </w:p>
    <w:p w:rsidR="007E3A98" w:rsidRPr="007447D7" w:rsidRDefault="007E3A98" w:rsidP="007E3A98">
      <w:pPr>
        <w:pStyle w:val="TOC3"/>
        <w:rPr>
          <w:rtl/>
        </w:rPr>
      </w:pPr>
      <w:r w:rsidRPr="007447D7">
        <w:rPr>
          <w:rtl/>
        </w:rPr>
        <w:t>إذا قدرت على عدوّك فاجعل العفو عنه</w:t>
      </w:r>
      <w:r>
        <w:rPr>
          <w:rtl/>
        </w:rPr>
        <w:t xml:space="preserve"> ..</w:t>
      </w:r>
      <w:r w:rsidRPr="007447D7">
        <w:rPr>
          <w:rtl/>
        </w:rPr>
        <w:t>.</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إذا قلنا في رجل قولا فلم يكن فيه وكان في ولده</w:t>
      </w:r>
      <w:r>
        <w:rPr>
          <w:rtl/>
        </w:rPr>
        <w:t xml:space="preserve"> ..</w:t>
      </w:r>
      <w:r w:rsidRPr="007447D7">
        <w:rPr>
          <w:rtl/>
        </w:rPr>
        <w:t>.</w:t>
      </w:r>
      <w:r>
        <w:rPr>
          <w:rFonts w:hint="cs"/>
          <w:rtl/>
        </w:rPr>
        <w:t xml:space="preserve"> </w:t>
      </w:r>
      <w:r>
        <w:rPr>
          <w:rFonts w:hint="cs"/>
          <w:rtl/>
        </w:rPr>
        <w:tab/>
      </w:r>
      <w:r w:rsidRPr="007447D7">
        <w:rPr>
          <w:rtl/>
        </w:rPr>
        <w:t xml:space="preserve"> 4 : 41</w:t>
      </w:r>
      <w:r>
        <w:rPr>
          <w:rtl/>
        </w:rPr>
        <w:t xml:space="preserve"> ، </w:t>
      </w:r>
      <w:r w:rsidRPr="007447D7">
        <w:rPr>
          <w:rtl/>
        </w:rPr>
        <w:t>200</w:t>
      </w:r>
    </w:p>
    <w:p w:rsidR="007E3A98" w:rsidRPr="007447D7" w:rsidRDefault="007E3A98" w:rsidP="007E3A98">
      <w:pPr>
        <w:pStyle w:val="TOC3"/>
        <w:rPr>
          <w:rtl/>
        </w:rPr>
      </w:pPr>
      <w:r w:rsidRPr="007447D7">
        <w:rPr>
          <w:rtl/>
        </w:rPr>
        <w:t>إذا كان يوم القيامة اتي بالشمس والقمر</w:t>
      </w:r>
      <w:r>
        <w:rPr>
          <w:rtl/>
        </w:rPr>
        <w:t xml:space="preserve"> ..</w:t>
      </w:r>
      <w:r w:rsidRPr="007447D7">
        <w:rPr>
          <w:rtl/>
        </w:rPr>
        <w:t>.</w:t>
      </w:r>
      <w:r>
        <w:rPr>
          <w:rFonts w:hint="cs"/>
          <w:rtl/>
        </w:rPr>
        <w:t xml:space="preserve"> </w:t>
      </w:r>
      <w:r>
        <w:rPr>
          <w:rFonts w:hint="cs"/>
          <w:rtl/>
        </w:rPr>
        <w:tab/>
      </w:r>
      <w:r w:rsidRPr="007447D7">
        <w:rPr>
          <w:rtl/>
        </w:rPr>
        <w:t xml:space="preserve"> 2 : 502</w:t>
      </w:r>
    </w:p>
    <w:p w:rsidR="007E3A98" w:rsidRPr="007447D7" w:rsidRDefault="007E3A98" w:rsidP="007E3A98">
      <w:pPr>
        <w:pStyle w:val="TOC3"/>
        <w:rPr>
          <w:rtl/>
        </w:rPr>
      </w:pPr>
      <w:r w:rsidRPr="007447D7">
        <w:rPr>
          <w:rtl/>
        </w:rPr>
        <w:t>إذا كان يوم القيامة جمع الله الأوّلين والآخرين</w:t>
      </w:r>
      <w:r>
        <w:rPr>
          <w:rtl/>
        </w:rPr>
        <w:t xml:space="preserve"> ..</w:t>
      </w:r>
      <w:r w:rsidRPr="007447D7">
        <w:rPr>
          <w:rtl/>
        </w:rPr>
        <w:t>.</w:t>
      </w:r>
      <w:r>
        <w:rPr>
          <w:rFonts w:hint="cs"/>
          <w:rtl/>
        </w:rPr>
        <w:t xml:space="preserve"> </w:t>
      </w:r>
      <w:r>
        <w:rPr>
          <w:rFonts w:hint="cs"/>
          <w:rtl/>
        </w:rPr>
        <w:tab/>
      </w:r>
      <w:r w:rsidRPr="007447D7">
        <w:rPr>
          <w:rtl/>
        </w:rPr>
        <w:t xml:space="preserve"> 4 : 252</w:t>
      </w:r>
    </w:p>
    <w:p w:rsidR="007E3A98" w:rsidRPr="007447D7" w:rsidRDefault="007E3A98" w:rsidP="007E3A98">
      <w:pPr>
        <w:pStyle w:val="TOC3"/>
        <w:rPr>
          <w:rtl/>
        </w:rPr>
      </w:pPr>
      <w:r w:rsidRPr="007447D7">
        <w:rPr>
          <w:rtl/>
        </w:rPr>
        <w:t>إذا لقيت السبع فاقرأ في وجهه آية الكرسي وقل</w:t>
      </w:r>
      <w:r>
        <w:rPr>
          <w:rtl/>
        </w:rPr>
        <w:t xml:space="preserve"> ..</w:t>
      </w:r>
      <w:r w:rsidRPr="007447D7">
        <w:rPr>
          <w:rtl/>
        </w:rPr>
        <w:t>.</w:t>
      </w:r>
      <w:r>
        <w:rPr>
          <w:rFonts w:hint="cs"/>
          <w:rtl/>
        </w:rPr>
        <w:t xml:space="preserve"> </w:t>
      </w:r>
      <w:r>
        <w:rPr>
          <w:rFonts w:hint="cs"/>
          <w:rtl/>
        </w:rPr>
        <w:tab/>
      </w:r>
      <w:r w:rsidRPr="007447D7">
        <w:rPr>
          <w:rtl/>
        </w:rPr>
        <w:t xml:space="preserve"> 4 : 145</w:t>
      </w:r>
    </w:p>
    <w:p w:rsidR="007E3A98" w:rsidRPr="007447D7" w:rsidRDefault="007E3A98" w:rsidP="007E3A98">
      <w:pPr>
        <w:pStyle w:val="TOC3"/>
        <w:rPr>
          <w:rtl/>
        </w:rPr>
      </w:pPr>
      <w:r w:rsidRPr="007447D7">
        <w:rPr>
          <w:rtl/>
        </w:rPr>
        <w:t>إذا مات الإمام بم يعرف الذي بعده</w:t>
      </w:r>
      <w:r>
        <w:rPr>
          <w:rtl/>
        </w:rPr>
        <w:t xml:space="preserve"> ..</w:t>
      </w:r>
      <w:r w:rsidRPr="007447D7">
        <w:rPr>
          <w:rtl/>
        </w:rPr>
        <w:t>.</w:t>
      </w:r>
      <w:r>
        <w:rPr>
          <w:rFonts w:hint="cs"/>
          <w:rtl/>
        </w:rPr>
        <w:t xml:space="preserve"> </w:t>
      </w:r>
      <w:r>
        <w:rPr>
          <w:rFonts w:hint="cs"/>
          <w:rtl/>
        </w:rPr>
        <w:tab/>
      </w:r>
      <w:r w:rsidRPr="007447D7">
        <w:rPr>
          <w:rtl/>
        </w:rPr>
        <w:t xml:space="preserve"> 4 : 16</w:t>
      </w:r>
    </w:p>
    <w:p w:rsidR="007E3A98" w:rsidRPr="007447D7" w:rsidRDefault="007E3A98" w:rsidP="007E3A98">
      <w:pPr>
        <w:pStyle w:val="TOC3"/>
        <w:rPr>
          <w:rtl/>
        </w:rPr>
      </w:pPr>
      <w:r w:rsidRPr="007447D7">
        <w:rPr>
          <w:rtl/>
        </w:rPr>
        <w:t>إذا مات العبد المؤمن</w:t>
      </w:r>
      <w:r>
        <w:rPr>
          <w:rtl/>
        </w:rPr>
        <w:t xml:space="preserve"> ، </w:t>
      </w:r>
      <w:r w:rsidRPr="007447D7">
        <w:rPr>
          <w:rtl/>
        </w:rPr>
        <w:t>دخل معه في قبره ستّ صور</w:t>
      </w:r>
      <w:r>
        <w:rPr>
          <w:rtl/>
        </w:rPr>
        <w:t xml:space="preserve"> ..</w:t>
      </w:r>
      <w:r w:rsidRPr="007447D7">
        <w:rPr>
          <w:rtl/>
        </w:rPr>
        <w:t>.</w:t>
      </w:r>
      <w:r>
        <w:rPr>
          <w:rFonts w:hint="cs"/>
          <w:rtl/>
        </w:rPr>
        <w:t xml:space="preserve"> </w:t>
      </w:r>
      <w:r>
        <w:rPr>
          <w:rFonts w:hint="cs"/>
          <w:rtl/>
        </w:rPr>
        <w:tab/>
      </w:r>
      <w:r w:rsidRPr="007447D7">
        <w:rPr>
          <w:rtl/>
        </w:rPr>
        <w:t xml:space="preserve"> 4 : 355</w:t>
      </w:r>
    </w:p>
    <w:p w:rsidR="007E3A98" w:rsidRPr="007447D7" w:rsidRDefault="007E3A98" w:rsidP="007E3A98">
      <w:pPr>
        <w:pStyle w:val="TOC3"/>
        <w:rPr>
          <w:rtl/>
        </w:rPr>
      </w:pPr>
      <w:r w:rsidRPr="007447D7">
        <w:rPr>
          <w:rtl/>
        </w:rPr>
        <w:t>إذا مات الكافر شيّعه سبعون ألفا من الزبانية</w:t>
      </w:r>
      <w:r>
        <w:rPr>
          <w:rtl/>
        </w:rPr>
        <w:t xml:space="preserve"> ..</w:t>
      </w:r>
      <w:r w:rsidRPr="007447D7">
        <w:rPr>
          <w:rtl/>
        </w:rPr>
        <w:t>.</w:t>
      </w:r>
      <w:r>
        <w:rPr>
          <w:rFonts w:hint="cs"/>
          <w:rtl/>
        </w:rPr>
        <w:t xml:space="preserve"> </w:t>
      </w:r>
      <w:r>
        <w:rPr>
          <w:rFonts w:hint="cs"/>
          <w:rtl/>
        </w:rPr>
        <w:tab/>
      </w:r>
      <w:r w:rsidRPr="007447D7">
        <w:rPr>
          <w:rtl/>
        </w:rPr>
        <w:t xml:space="preserve"> 4 : 231</w:t>
      </w:r>
    </w:p>
    <w:p w:rsidR="007E3A98" w:rsidRPr="007447D7" w:rsidRDefault="007E3A98" w:rsidP="007E3A98">
      <w:pPr>
        <w:pStyle w:val="TOC3"/>
        <w:rPr>
          <w:rtl/>
        </w:rPr>
      </w:pPr>
      <w:r w:rsidRPr="007447D7">
        <w:rPr>
          <w:rtl/>
        </w:rPr>
        <w:t>إذا مات المؤمن شيّعه سبعون ألف ملك إلى قبره</w:t>
      </w:r>
      <w:r>
        <w:rPr>
          <w:rtl/>
        </w:rPr>
        <w:t xml:space="preserve"> ..</w:t>
      </w:r>
      <w:r w:rsidRPr="007447D7">
        <w:rPr>
          <w:rtl/>
        </w:rPr>
        <w:t>.</w:t>
      </w:r>
      <w:r>
        <w:rPr>
          <w:rFonts w:hint="cs"/>
          <w:rtl/>
        </w:rPr>
        <w:t xml:space="preserve"> </w:t>
      </w:r>
      <w:r>
        <w:rPr>
          <w:rFonts w:hint="cs"/>
          <w:rtl/>
        </w:rPr>
        <w:tab/>
      </w:r>
      <w:r w:rsidRPr="007447D7">
        <w:rPr>
          <w:rtl/>
        </w:rPr>
        <w:t xml:space="preserve"> 4 : 231</w:t>
      </w:r>
      <w:r>
        <w:rPr>
          <w:rtl/>
        </w:rPr>
        <w:t xml:space="preserve"> ، </w:t>
      </w:r>
      <w:r w:rsidRPr="007447D7">
        <w:rPr>
          <w:rtl/>
        </w:rPr>
        <w:t>336</w:t>
      </w:r>
      <w:r>
        <w:rPr>
          <w:rtl/>
        </w:rPr>
        <w:t xml:space="preserve"> ، </w:t>
      </w:r>
      <w:r w:rsidRPr="007447D7">
        <w:rPr>
          <w:rtl/>
        </w:rPr>
        <w:t>352</w:t>
      </w:r>
    </w:p>
    <w:p w:rsidR="007E3A98" w:rsidRPr="007447D7" w:rsidRDefault="007E3A98" w:rsidP="007E3A98">
      <w:pPr>
        <w:pStyle w:val="TOC3"/>
        <w:rPr>
          <w:rtl/>
        </w:rPr>
      </w:pPr>
      <w:r w:rsidRPr="007447D7">
        <w:rPr>
          <w:rtl/>
        </w:rPr>
        <w:t>إذا وقع رفع علمكم من بين أظهركم</w:t>
      </w:r>
      <w:r>
        <w:rPr>
          <w:rtl/>
        </w:rPr>
        <w:t xml:space="preserve"> ..</w:t>
      </w:r>
      <w:r w:rsidRPr="007447D7">
        <w:rPr>
          <w:rtl/>
        </w:rPr>
        <w:t>.</w:t>
      </w:r>
      <w:r>
        <w:rPr>
          <w:rFonts w:hint="cs"/>
          <w:rtl/>
        </w:rPr>
        <w:t xml:space="preserve"> </w:t>
      </w:r>
      <w:r>
        <w:rPr>
          <w:rFonts w:hint="cs"/>
          <w:rtl/>
        </w:rPr>
        <w:tab/>
      </w:r>
      <w:r w:rsidRPr="007447D7">
        <w:rPr>
          <w:rtl/>
        </w:rPr>
        <w:t xml:space="preserve"> 4 : 186</w:t>
      </w:r>
    </w:p>
    <w:p w:rsidR="007E3A98" w:rsidRPr="007447D7" w:rsidRDefault="007E3A98" w:rsidP="007E3A98">
      <w:pPr>
        <w:pStyle w:val="TOC3"/>
        <w:rPr>
          <w:rtl/>
        </w:rPr>
      </w:pPr>
      <w:r>
        <w:rPr>
          <w:rtl/>
        </w:rPr>
        <w:br w:type="page"/>
      </w:r>
      <w:r w:rsidRPr="007447D7">
        <w:rPr>
          <w:rtl/>
        </w:rPr>
        <w:lastRenderedPageBreak/>
        <w:t>إذا ولد المولود لبني آدم</w:t>
      </w:r>
      <w:r>
        <w:rPr>
          <w:rtl/>
        </w:rPr>
        <w:t xml:space="preserve"> ..</w:t>
      </w:r>
      <w:r w:rsidRPr="007447D7">
        <w:rPr>
          <w:rtl/>
        </w:rPr>
        <w:t>. قرن الله به ملكا</w:t>
      </w:r>
      <w:r>
        <w:rPr>
          <w:rtl/>
        </w:rPr>
        <w:t xml:space="preserve"> ..</w:t>
      </w:r>
      <w:r w:rsidRPr="007447D7">
        <w:rPr>
          <w:rtl/>
        </w:rPr>
        <w:t>.</w:t>
      </w:r>
      <w:r>
        <w:rPr>
          <w:rFonts w:hint="cs"/>
          <w:rtl/>
        </w:rPr>
        <w:t xml:space="preserve"> </w:t>
      </w:r>
      <w:r>
        <w:rPr>
          <w:rFonts w:hint="cs"/>
          <w:rtl/>
        </w:rPr>
        <w:tab/>
      </w:r>
      <w:r w:rsidRPr="007447D7">
        <w:rPr>
          <w:rtl/>
        </w:rPr>
        <w:t xml:space="preserve"> 2 : 549</w:t>
      </w:r>
    </w:p>
    <w:p w:rsidR="007E3A98" w:rsidRPr="007447D7" w:rsidRDefault="007E3A98" w:rsidP="007E3A98">
      <w:pPr>
        <w:pStyle w:val="TOC3"/>
        <w:rPr>
          <w:rtl/>
        </w:rPr>
      </w:pPr>
      <w:r w:rsidRPr="007447D7">
        <w:rPr>
          <w:rtl/>
        </w:rPr>
        <w:t>اذكره ( جعلت فداك حديث رواه فلان فقال : )</w:t>
      </w:r>
      <w:r>
        <w:rPr>
          <w:rFonts w:hint="cs"/>
          <w:rtl/>
        </w:rPr>
        <w:t xml:space="preserve"> </w:t>
      </w:r>
      <w:r>
        <w:rPr>
          <w:rFonts w:hint="cs"/>
          <w:rtl/>
        </w:rPr>
        <w:tab/>
      </w:r>
      <w:r w:rsidRPr="007447D7">
        <w:rPr>
          <w:rtl/>
        </w:rPr>
        <w:t xml:space="preserve"> 4 : 175</w:t>
      </w:r>
    </w:p>
    <w:p w:rsidR="007E3A98" w:rsidRPr="007447D7" w:rsidRDefault="007E3A98" w:rsidP="007E3A98">
      <w:pPr>
        <w:pStyle w:val="TOC3"/>
        <w:rPr>
          <w:rtl/>
        </w:rPr>
      </w:pPr>
      <w:r w:rsidRPr="007447D7">
        <w:rPr>
          <w:rtl/>
        </w:rPr>
        <w:t>اذهب فأقمه في الشمس واضرب ظلّه</w:t>
      </w:r>
      <w:r>
        <w:rPr>
          <w:rFonts w:hint="cs"/>
          <w:rtl/>
        </w:rPr>
        <w:t xml:space="preserve"> </w:t>
      </w:r>
      <w:r>
        <w:rPr>
          <w:rFonts w:hint="cs"/>
          <w:rtl/>
        </w:rPr>
        <w:tab/>
      </w:r>
      <w:r w:rsidRPr="007447D7">
        <w:rPr>
          <w:rtl/>
        </w:rPr>
        <w:t xml:space="preserve"> 3 : 417</w:t>
      </w:r>
    </w:p>
    <w:p w:rsidR="007E3A98" w:rsidRPr="007447D7" w:rsidRDefault="007E3A98" w:rsidP="007E3A98">
      <w:pPr>
        <w:pStyle w:val="TOC3"/>
        <w:rPr>
          <w:rtl/>
        </w:rPr>
      </w:pPr>
      <w:r w:rsidRPr="007447D7">
        <w:rPr>
          <w:rtl/>
        </w:rPr>
        <w:t>أراني أبو محمّد ابنه قال : هذا صاحبكم بعدي</w:t>
      </w:r>
      <w:r>
        <w:rPr>
          <w:rFonts w:hint="cs"/>
          <w:rtl/>
        </w:rPr>
        <w:t xml:space="preserve"> </w:t>
      </w:r>
      <w:r>
        <w:rPr>
          <w:rFonts w:hint="cs"/>
          <w:rtl/>
        </w:rPr>
        <w:tab/>
      </w:r>
      <w:r w:rsidRPr="007447D7">
        <w:rPr>
          <w:rtl/>
        </w:rPr>
        <w:t xml:space="preserve"> 3 : 439</w:t>
      </w:r>
    </w:p>
    <w:p w:rsidR="007E3A98" w:rsidRPr="007447D7" w:rsidRDefault="007E3A98" w:rsidP="007E3A98">
      <w:pPr>
        <w:pStyle w:val="TOC3"/>
        <w:rPr>
          <w:rtl/>
        </w:rPr>
      </w:pPr>
      <w:r w:rsidRPr="007447D7">
        <w:rPr>
          <w:rtl/>
        </w:rPr>
        <w:t xml:space="preserve">أرانيه أبو محمّد </w:t>
      </w:r>
      <w:r w:rsidR="004541E1" w:rsidRPr="004541E1">
        <w:rPr>
          <w:rStyle w:val="libAlaemChar"/>
          <w:rtl/>
        </w:rPr>
        <w:t>عليه‌السلام</w:t>
      </w:r>
      <w:r w:rsidRPr="007447D7">
        <w:rPr>
          <w:rtl/>
        </w:rPr>
        <w:t xml:space="preserve"> وقال : هذا صاحبكم</w:t>
      </w:r>
      <w:r>
        <w:rPr>
          <w:rFonts w:hint="cs"/>
          <w:rtl/>
        </w:rPr>
        <w:t xml:space="preserve"> </w:t>
      </w:r>
      <w:r>
        <w:rPr>
          <w:rFonts w:hint="cs"/>
          <w:rtl/>
        </w:rPr>
        <w:tab/>
      </w:r>
      <w:r w:rsidRPr="007447D7">
        <w:rPr>
          <w:rtl/>
        </w:rPr>
        <w:t xml:space="preserve"> 4 : 182</w:t>
      </w:r>
    </w:p>
    <w:p w:rsidR="007E3A98" w:rsidRPr="007447D7" w:rsidRDefault="007E3A98" w:rsidP="007E3A98">
      <w:pPr>
        <w:pStyle w:val="TOC3"/>
        <w:rPr>
          <w:rtl/>
        </w:rPr>
      </w:pPr>
      <w:r>
        <w:rPr>
          <w:rtl/>
        </w:rPr>
        <w:t>أ</w:t>
      </w:r>
      <w:r w:rsidRPr="007447D7">
        <w:rPr>
          <w:rtl/>
        </w:rPr>
        <w:t>رأيت إن دعوت هذا العذق</w:t>
      </w:r>
      <w:r>
        <w:rPr>
          <w:rtl/>
        </w:rPr>
        <w:t xml:space="preserve"> ..</w:t>
      </w:r>
      <w:r w:rsidRPr="007447D7">
        <w:rPr>
          <w:rtl/>
        </w:rPr>
        <w:t>. أتشهد أنّي رسول الله</w:t>
      </w:r>
      <w:r>
        <w:rPr>
          <w:rtl/>
        </w:rPr>
        <w:t xml:space="preserve"> ..</w:t>
      </w:r>
      <w:r w:rsidRPr="007447D7">
        <w:rPr>
          <w:rtl/>
        </w:rPr>
        <w:t>.</w:t>
      </w:r>
      <w:r>
        <w:rPr>
          <w:rFonts w:hint="cs"/>
          <w:rtl/>
        </w:rPr>
        <w:t xml:space="preserve"> </w:t>
      </w:r>
      <w:r>
        <w:rPr>
          <w:rFonts w:hint="cs"/>
          <w:rtl/>
        </w:rPr>
        <w:tab/>
      </w:r>
      <w:r w:rsidRPr="007447D7">
        <w:rPr>
          <w:rtl/>
        </w:rPr>
        <w:t xml:space="preserve"> 3 : 197</w:t>
      </w:r>
    </w:p>
    <w:p w:rsidR="007E3A98" w:rsidRPr="007447D7" w:rsidRDefault="007E3A98" w:rsidP="007E3A98">
      <w:pPr>
        <w:pStyle w:val="TOC3"/>
        <w:rPr>
          <w:rtl/>
        </w:rPr>
      </w:pPr>
      <w:r>
        <w:rPr>
          <w:rtl/>
        </w:rPr>
        <w:t>أ</w:t>
      </w:r>
      <w:r w:rsidRPr="007447D7">
        <w:rPr>
          <w:rtl/>
        </w:rPr>
        <w:t>رأيت إن كان القول قولكم وليس هو كما تقولون</w:t>
      </w:r>
      <w:r>
        <w:rPr>
          <w:rtl/>
        </w:rPr>
        <w:t xml:space="preserve"> ..</w:t>
      </w:r>
      <w:r w:rsidRPr="007447D7">
        <w:rPr>
          <w:rtl/>
        </w:rPr>
        <w:t>.</w:t>
      </w:r>
      <w:r>
        <w:rPr>
          <w:rFonts w:hint="cs"/>
          <w:rtl/>
        </w:rPr>
        <w:t xml:space="preserve"> </w:t>
      </w:r>
      <w:r>
        <w:rPr>
          <w:rFonts w:hint="cs"/>
          <w:rtl/>
        </w:rPr>
        <w:tab/>
      </w:r>
      <w:r w:rsidRPr="007447D7">
        <w:rPr>
          <w:rtl/>
        </w:rPr>
        <w:t xml:space="preserve"> 2 : 41</w:t>
      </w:r>
    </w:p>
    <w:p w:rsidR="007E3A98" w:rsidRPr="007447D7" w:rsidRDefault="007E3A98" w:rsidP="007E3A98">
      <w:pPr>
        <w:pStyle w:val="TOC3"/>
        <w:rPr>
          <w:rtl/>
        </w:rPr>
      </w:pPr>
      <w:r>
        <w:rPr>
          <w:rtl/>
        </w:rPr>
        <w:t>أ</w:t>
      </w:r>
      <w:r w:rsidRPr="007447D7">
        <w:rPr>
          <w:rtl/>
        </w:rPr>
        <w:t>رأيت ما كان من أمر قيام عليّ</w:t>
      </w:r>
      <w:r>
        <w:rPr>
          <w:rtl/>
        </w:rPr>
        <w:t xml:space="preserve"> ..</w:t>
      </w:r>
      <w:r w:rsidRPr="007447D7">
        <w:rPr>
          <w:rtl/>
        </w:rPr>
        <w:t>. والحسين وخروجهم</w:t>
      </w:r>
      <w:r>
        <w:rPr>
          <w:rFonts w:hint="cs"/>
          <w:rtl/>
        </w:rPr>
        <w:t xml:space="preserve"> </w:t>
      </w:r>
      <w:r>
        <w:rPr>
          <w:rFonts w:hint="cs"/>
          <w:rtl/>
        </w:rPr>
        <w:tab/>
      </w:r>
      <w:r w:rsidRPr="007447D7">
        <w:rPr>
          <w:rtl/>
        </w:rPr>
        <w:t xml:space="preserve"> 4 : 166</w:t>
      </w:r>
    </w:p>
    <w:p w:rsidR="007E3A98" w:rsidRPr="007447D7" w:rsidRDefault="007E3A98" w:rsidP="007E3A98">
      <w:pPr>
        <w:pStyle w:val="TOC3"/>
        <w:rPr>
          <w:rtl/>
        </w:rPr>
      </w:pPr>
      <w:r w:rsidRPr="007447D7">
        <w:rPr>
          <w:rtl/>
        </w:rPr>
        <w:t>أربعة أنا لهم شفيع يوم القيامة</w:t>
      </w:r>
      <w:r>
        <w:rPr>
          <w:rtl/>
        </w:rPr>
        <w:t xml:space="preserve"> ..</w:t>
      </w:r>
      <w:r w:rsidRPr="007447D7">
        <w:rPr>
          <w:rtl/>
        </w:rPr>
        <w:t>.</w:t>
      </w:r>
      <w:r>
        <w:rPr>
          <w:rFonts w:hint="cs"/>
          <w:rtl/>
        </w:rPr>
        <w:t xml:space="preserve"> </w:t>
      </w:r>
      <w:r>
        <w:rPr>
          <w:rFonts w:hint="cs"/>
          <w:rtl/>
        </w:rPr>
        <w:tab/>
      </w:r>
      <w:r w:rsidRPr="007447D7">
        <w:rPr>
          <w:rtl/>
        </w:rPr>
        <w:t xml:space="preserve"> 4 : 249</w:t>
      </w:r>
    </w:p>
    <w:p w:rsidR="007E3A98" w:rsidRPr="007447D7" w:rsidRDefault="007E3A98" w:rsidP="007E3A98">
      <w:pPr>
        <w:pStyle w:val="TOC3"/>
        <w:rPr>
          <w:rtl/>
        </w:rPr>
      </w:pPr>
      <w:r w:rsidRPr="007447D7">
        <w:rPr>
          <w:rtl/>
        </w:rPr>
        <w:t>أربعة أنهار من الجنّة : الفرات والنيل و</w:t>
      </w:r>
      <w:r>
        <w:rPr>
          <w:rtl/>
        </w:rPr>
        <w:t xml:space="preserve"> ..</w:t>
      </w:r>
      <w:r w:rsidRPr="007447D7">
        <w:rPr>
          <w:rtl/>
        </w:rPr>
        <w:t>.</w:t>
      </w:r>
      <w:r>
        <w:rPr>
          <w:rFonts w:hint="cs"/>
          <w:rtl/>
        </w:rPr>
        <w:t xml:space="preserve"> </w:t>
      </w:r>
      <w:r>
        <w:rPr>
          <w:rFonts w:hint="cs"/>
          <w:rtl/>
        </w:rPr>
        <w:tab/>
      </w:r>
      <w:r w:rsidRPr="007447D7">
        <w:rPr>
          <w:rtl/>
        </w:rPr>
        <w:t xml:space="preserve"> 2 : 524</w:t>
      </w:r>
    </w:p>
    <w:p w:rsidR="007E3A98" w:rsidRPr="007447D7" w:rsidRDefault="007E3A98" w:rsidP="007E3A98">
      <w:pPr>
        <w:pStyle w:val="TOC3"/>
        <w:rPr>
          <w:rtl/>
        </w:rPr>
      </w:pPr>
      <w:r w:rsidRPr="007447D7">
        <w:rPr>
          <w:rtl/>
        </w:rPr>
        <w:t>أربعة القليل منها كثير : النار القليل</w:t>
      </w:r>
      <w:r>
        <w:rPr>
          <w:rtl/>
        </w:rPr>
        <w:t xml:space="preserve"> ..</w:t>
      </w:r>
      <w:r w:rsidRPr="007447D7">
        <w:rPr>
          <w:rtl/>
        </w:rPr>
        <w:t>.</w:t>
      </w:r>
      <w:r>
        <w:rPr>
          <w:rFonts w:hint="cs"/>
          <w:rtl/>
        </w:rPr>
        <w:t xml:space="preserve"> </w:t>
      </w:r>
      <w:r>
        <w:rPr>
          <w:rFonts w:hint="cs"/>
          <w:rtl/>
        </w:rPr>
        <w:tab/>
      </w:r>
      <w:r w:rsidRPr="007447D7">
        <w:rPr>
          <w:rtl/>
        </w:rPr>
        <w:t xml:space="preserve"> 2 : 512</w:t>
      </w:r>
    </w:p>
    <w:p w:rsidR="007E3A98" w:rsidRPr="007447D7" w:rsidRDefault="007E3A98" w:rsidP="007E3A98">
      <w:pPr>
        <w:pStyle w:val="TOC3"/>
        <w:rPr>
          <w:rtl/>
        </w:rPr>
      </w:pPr>
      <w:r w:rsidRPr="007447D7">
        <w:rPr>
          <w:rtl/>
        </w:rPr>
        <w:t>أربعة لا تزال في أمّتي إلى يوم القيامة : الفخر بالأحساب</w:t>
      </w:r>
      <w:r>
        <w:rPr>
          <w:rtl/>
        </w:rPr>
        <w:t xml:space="preserve"> ..</w:t>
      </w:r>
      <w:r w:rsidRPr="007447D7">
        <w:rPr>
          <w:rtl/>
        </w:rPr>
        <w:t>.</w:t>
      </w:r>
      <w:r>
        <w:rPr>
          <w:rFonts w:hint="cs"/>
          <w:rtl/>
        </w:rPr>
        <w:t xml:space="preserve"> </w:t>
      </w:r>
      <w:r>
        <w:rPr>
          <w:rFonts w:hint="cs"/>
          <w:rtl/>
        </w:rPr>
        <w:tab/>
      </w:r>
      <w:r w:rsidRPr="007447D7">
        <w:rPr>
          <w:rtl/>
        </w:rPr>
        <w:t xml:space="preserve"> 2 : 503</w:t>
      </w:r>
    </w:p>
    <w:p w:rsidR="007E3A98" w:rsidRPr="007447D7" w:rsidRDefault="007E3A98" w:rsidP="007E3A98">
      <w:pPr>
        <w:pStyle w:val="TOC3"/>
        <w:rPr>
          <w:rtl/>
        </w:rPr>
      </w:pPr>
      <w:r w:rsidRPr="007447D7">
        <w:rPr>
          <w:rtl/>
        </w:rPr>
        <w:t>ارجع إلى بلادك فإنّ ابن عمّك قد مات</w:t>
      </w:r>
      <w:r>
        <w:rPr>
          <w:rtl/>
        </w:rPr>
        <w:t xml:space="preserve"> ..</w:t>
      </w:r>
      <w:r w:rsidRPr="007447D7">
        <w:rPr>
          <w:rtl/>
        </w:rPr>
        <w:t>.</w:t>
      </w:r>
      <w:r>
        <w:rPr>
          <w:rFonts w:hint="cs"/>
          <w:rtl/>
        </w:rPr>
        <w:t xml:space="preserve"> </w:t>
      </w:r>
      <w:r>
        <w:rPr>
          <w:rFonts w:hint="cs"/>
          <w:rtl/>
        </w:rPr>
        <w:tab/>
      </w:r>
      <w:r w:rsidRPr="007447D7">
        <w:rPr>
          <w:rtl/>
        </w:rPr>
        <w:t xml:space="preserve"> 3 : 178</w:t>
      </w:r>
    </w:p>
    <w:p w:rsidR="007E3A98" w:rsidRPr="007447D7" w:rsidRDefault="007E3A98" w:rsidP="007E3A98">
      <w:pPr>
        <w:pStyle w:val="TOC3"/>
        <w:rPr>
          <w:rtl/>
        </w:rPr>
      </w:pPr>
      <w:r w:rsidRPr="007447D7">
        <w:rPr>
          <w:rtl/>
        </w:rPr>
        <w:t>ارجع إليه وقل له : يا عم</w:t>
      </w:r>
      <w:r>
        <w:rPr>
          <w:rtl/>
        </w:rPr>
        <w:t xml:space="preserve"> ..</w:t>
      </w:r>
      <w:r w:rsidRPr="007447D7">
        <w:rPr>
          <w:rtl/>
        </w:rPr>
        <w:t>. فمن شهد له الحجر الأسود فهو الإمام</w:t>
      </w:r>
      <w:r>
        <w:rPr>
          <w:rtl/>
        </w:rPr>
        <w:t xml:space="preserve"> ..</w:t>
      </w:r>
      <w:r w:rsidRPr="007447D7">
        <w:rPr>
          <w:rtl/>
        </w:rPr>
        <w:t>.</w:t>
      </w:r>
      <w:r>
        <w:rPr>
          <w:rFonts w:hint="cs"/>
          <w:rtl/>
        </w:rPr>
        <w:t xml:space="preserve"> </w:t>
      </w:r>
      <w:r>
        <w:rPr>
          <w:rFonts w:hint="cs"/>
          <w:rtl/>
        </w:rPr>
        <w:tab/>
      </w:r>
      <w:r w:rsidRPr="007447D7">
        <w:rPr>
          <w:rtl/>
        </w:rPr>
        <w:t xml:space="preserve"> 4 : 54</w:t>
      </w:r>
    </w:p>
    <w:p w:rsidR="007E3A98" w:rsidRPr="007447D7" w:rsidRDefault="007E3A98" w:rsidP="007E3A98">
      <w:pPr>
        <w:pStyle w:val="TOC3"/>
        <w:rPr>
          <w:rtl/>
        </w:rPr>
      </w:pPr>
      <w:r w:rsidRPr="007447D7">
        <w:rPr>
          <w:rtl/>
        </w:rPr>
        <w:t>ارجع فقد فعلت</w:t>
      </w:r>
      <w:r>
        <w:rPr>
          <w:rtl/>
        </w:rPr>
        <w:t xml:space="preserve"> ..</w:t>
      </w:r>
      <w:r w:rsidRPr="007447D7">
        <w:rPr>
          <w:rtl/>
        </w:rPr>
        <w:t>. ذكر أنّ زوجته قد عسرت عليها الولادة</w:t>
      </w:r>
      <w:r>
        <w:rPr>
          <w:rtl/>
        </w:rPr>
        <w:t xml:space="preserve"> ..</w:t>
      </w:r>
      <w:r w:rsidRPr="007447D7">
        <w:rPr>
          <w:rtl/>
        </w:rPr>
        <w:t>.</w:t>
      </w:r>
      <w:r>
        <w:rPr>
          <w:rFonts w:hint="cs"/>
          <w:rtl/>
        </w:rPr>
        <w:t xml:space="preserve"> </w:t>
      </w:r>
      <w:r>
        <w:rPr>
          <w:rFonts w:hint="cs"/>
          <w:rtl/>
        </w:rPr>
        <w:tab/>
      </w:r>
      <w:r w:rsidRPr="007447D7">
        <w:rPr>
          <w:rtl/>
        </w:rPr>
        <w:t xml:space="preserve"> 4 : 142</w:t>
      </w:r>
    </w:p>
    <w:p w:rsidR="007E3A98" w:rsidRPr="007447D7" w:rsidRDefault="007E3A98" w:rsidP="007E3A98">
      <w:pPr>
        <w:pStyle w:val="TOC3"/>
        <w:rPr>
          <w:rtl/>
        </w:rPr>
      </w:pPr>
      <w:r w:rsidRPr="007447D7">
        <w:rPr>
          <w:rtl/>
        </w:rPr>
        <w:t>ارجعي بإذن الله خضراء مثمرة</w:t>
      </w:r>
      <w:r>
        <w:rPr>
          <w:rtl/>
        </w:rPr>
        <w:t xml:space="preserve"> ..</w:t>
      </w:r>
      <w:r w:rsidRPr="007447D7">
        <w:rPr>
          <w:rtl/>
        </w:rPr>
        <w:t>.</w:t>
      </w:r>
      <w:r>
        <w:rPr>
          <w:rFonts w:hint="cs"/>
          <w:rtl/>
        </w:rPr>
        <w:t xml:space="preserve"> </w:t>
      </w:r>
      <w:r>
        <w:rPr>
          <w:rFonts w:hint="cs"/>
          <w:rtl/>
        </w:rPr>
        <w:tab/>
      </w:r>
      <w:r w:rsidRPr="007447D7">
        <w:rPr>
          <w:rtl/>
        </w:rPr>
        <w:t xml:space="preserve"> 3 : 383</w:t>
      </w:r>
    </w:p>
    <w:p w:rsidR="007E3A98" w:rsidRPr="007447D7" w:rsidRDefault="007E3A98" w:rsidP="007E3A98">
      <w:pPr>
        <w:pStyle w:val="TOC3"/>
        <w:rPr>
          <w:rtl/>
        </w:rPr>
      </w:pPr>
      <w:r w:rsidRPr="007447D7">
        <w:rPr>
          <w:rtl/>
        </w:rPr>
        <w:t>أرسل</w:t>
      </w:r>
      <w:r>
        <w:rPr>
          <w:rtl/>
        </w:rPr>
        <w:t xml:space="preserve"> ..</w:t>
      </w:r>
      <w:r w:rsidRPr="007447D7">
        <w:rPr>
          <w:rtl/>
        </w:rPr>
        <w:t>. تاجر ولده وعبده إلى الكوفة للتجارة</w:t>
      </w:r>
      <w:r>
        <w:rPr>
          <w:rtl/>
        </w:rPr>
        <w:t xml:space="preserve"> ..</w:t>
      </w:r>
      <w:r w:rsidRPr="007447D7">
        <w:rPr>
          <w:rtl/>
        </w:rPr>
        <w:t>.</w:t>
      </w:r>
      <w:r>
        <w:rPr>
          <w:rFonts w:hint="cs"/>
          <w:rtl/>
        </w:rPr>
        <w:t xml:space="preserve"> </w:t>
      </w:r>
      <w:r>
        <w:rPr>
          <w:rFonts w:hint="cs"/>
          <w:rtl/>
        </w:rPr>
        <w:tab/>
      </w:r>
      <w:r w:rsidRPr="007447D7">
        <w:rPr>
          <w:rtl/>
        </w:rPr>
        <w:t xml:space="preserve"> 3 : 284</w:t>
      </w:r>
    </w:p>
    <w:p w:rsidR="007E3A98" w:rsidRPr="007447D7" w:rsidRDefault="007E3A98" w:rsidP="007E3A98">
      <w:pPr>
        <w:pStyle w:val="TOC3"/>
        <w:rPr>
          <w:rtl/>
        </w:rPr>
      </w:pPr>
      <w:r w:rsidRPr="007447D7">
        <w:rPr>
          <w:rtl/>
        </w:rPr>
        <w:t>الأرض على أيّ شيء هي قال : هي على الحوت</w:t>
      </w:r>
      <w:r>
        <w:rPr>
          <w:rtl/>
        </w:rPr>
        <w:t xml:space="preserve"> ..</w:t>
      </w:r>
      <w:r w:rsidRPr="007447D7">
        <w:rPr>
          <w:rtl/>
        </w:rPr>
        <w:t>.</w:t>
      </w:r>
      <w:r>
        <w:rPr>
          <w:rFonts w:hint="cs"/>
          <w:rtl/>
        </w:rPr>
        <w:t xml:space="preserve"> </w:t>
      </w:r>
      <w:r>
        <w:rPr>
          <w:rFonts w:hint="cs"/>
          <w:rtl/>
        </w:rPr>
        <w:tab/>
      </w:r>
      <w:r w:rsidRPr="007447D7">
        <w:rPr>
          <w:rtl/>
        </w:rPr>
        <w:t xml:space="preserve"> 2 : 526</w:t>
      </w:r>
    </w:p>
    <w:p w:rsidR="007E3A98" w:rsidRPr="007447D7" w:rsidRDefault="007E3A98" w:rsidP="007E3A98">
      <w:pPr>
        <w:pStyle w:val="TOC3"/>
        <w:rPr>
          <w:rtl/>
        </w:rPr>
      </w:pPr>
      <w:r w:rsidRPr="007447D7">
        <w:rPr>
          <w:rtl/>
        </w:rPr>
        <w:t>الأرض ممّ خلق</w:t>
      </w:r>
      <w:r>
        <w:rPr>
          <w:rtl/>
        </w:rPr>
        <w:t>؟</w:t>
      </w:r>
      <w:r w:rsidRPr="007447D7">
        <w:rPr>
          <w:rtl/>
        </w:rPr>
        <w:t xml:space="preserve"> قال </w:t>
      </w:r>
      <w:r w:rsidR="004541E1" w:rsidRPr="004541E1">
        <w:rPr>
          <w:rStyle w:val="libAlaemChar"/>
          <w:rtl/>
        </w:rPr>
        <w:t>عليه‌السلام</w:t>
      </w:r>
      <w:r w:rsidRPr="007447D7">
        <w:rPr>
          <w:rtl/>
        </w:rPr>
        <w:t xml:space="preserve"> : من زبد الماء</w:t>
      </w:r>
      <w:r>
        <w:rPr>
          <w:rFonts w:hint="cs"/>
          <w:rtl/>
        </w:rPr>
        <w:t xml:space="preserve"> </w:t>
      </w:r>
      <w:r>
        <w:rPr>
          <w:rFonts w:hint="cs"/>
          <w:rtl/>
        </w:rPr>
        <w:tab/>
      </w:r>
      <w:r w:rsidRPr="007447D7">
        <w:rPr>
          <w:rtl/>
        </w:rPr>
        <w:t xml:space="preserve"> 2 : 525</w:t>
      </w:r>
    </w:p>
    <w:p w:rsidR="007E3A98" w:rsidRPr="007447D7" w:rsidRDefault="007E3A98" w:rsidP="007E3A98">
      <w:pPr>
        <w:pStyle w:val="TOC3"/>
        <w:rPr>
          <w:rtl/>
        </w:rPr>
      </w:pPr>
      <w:r w:rsidRPr="007447D7">
        <w:rPr>
          <w:rtl/>
        </w:rPr>
        <w:t>ارفع رأسك</w:t>
      </w:r>
      <w:r>
        <w:rPr>
          <w:rtl/>
        </w:rPr>
        <w:t xml:space="preserve"> ..</w:t>
      </w:r>
      <w:r w:rsidRPr="007447D7">
        <w:rPr>
          <w:rtl/>
        </w:rPr>
        <w:t>. هكذا رأى إبراهيم ملكوت السماوات</w:t>
      </w:r>
      <w:r>
        <w:rPr>
          <w:rtl/>
        </w:rPr>
        <w:t xml:space="preserve"> ..</w:t>
      </w:r>
      <w:r w:rsidRPr="007447D7">
        <w:rPr>
          <w:rtl/>
        </w:rPr>
        <w:t>.</w:t>
      </w:r>
      <w:r>
        <w:rPr>
          <w:rFonts w:hint="cs"/>
          <w:rtl/>
        </w:rPr>
        <w:t xml:space="preserve"> </w:t>
      </w:r>
      <w:r>
        <w:rPr>
          <w:rFonts w:hint="cs"/>
          <w:rtl/>
        </w:rPr>
        <w:tab/>
      </w:r>
      <w:r w:rsidRPr="007447D7">
        <w:rPr>
          <w:rtl/>
        </w:rPr>
        <w:t xml:space="preserve"> 4 : 64</w:t>
      </w:r>
      <w:r>
        <w:rPr>
          <w:rtl/>
        </w:rPr>
        <w:t xml:space="preserve"> ، </w:t>
      </w:r>
      <w:r w:rsidRPr="007447D7">
        <w:rPr>
          <w:rtl/>
        </w:rPr>
        <w:t>75</w:t>
      </w:r>
      <w:r>
        <w:rPr>
          <w:rtl/>
        </w:rPr>
        <w:t xml:space="preserve"> ـ </w:t>
      </w:r>
      <w:r w:rsidRPr="007447D7">
        <w:rPr>
          <w:rtl/>
        </w:rPr>
        <w:t>76</w:t>
      </w:r>
    </w:p>
    <w:p w:rsidR="007E3A98" w:rsidRPr="007447D7" w:rsidRDefault="007E3A98" w:rsidP="007E3A98">
      <w:pPr>
        <w:pStyle w:val="TOC3"/>
        <w:rPr>
          <w:rtl/>
        </w:rPr>
      </w:pPr>
      <w:r w:rsidRPr="007447D7">
        <w:rPr>
          <w:rtl/>
        </w:rPr>
        <w:t>ارفعوا أيديكم إلى الله عزّ وجلّ</w:t>
      </w:r>
      <w:r>
        <w:rPr>
          <w:rFonts w:hint="cs"/>
          <w:rtl/>
        </w:rPr>
        <w:t xml:space="preserve"> </w:t>
      </w:r>
      <w:r>
        <w:rPr>
          <w:rFonts w:hint="cs"/>
          <w:rtl/>
        </w:rPr>
        <w:tab/>
      </w:r>
      <w:r w:rsidRPr="007447D7">
        <w:rPr>
          <w:rtl/>
        </w:rPr>
        <w:t xml:space="preserve"> 2 : 36</w:t>
      </w:r>
    </w:p>
    <w:p w:rsidR="007E3A98" w:rsidRPr="007447D7" w:rsidRDefault="007E3A98" w:rsidP="007E3A98">
      <w:pPr>
        <w:pStyle w:val="TOC3"/>
        <w:rPr>
          <w:rtl/>
        </w:rPr>
      </w:pPr>
      <w:r w:rsidRPr="007447D7">
        <w:rPr>
          <w:rtl/>
        </w:rPr>
        <w:t>ارفعوا فإنّها تخبرني بأنّها مسمومة</w:t>
      </w:r>
      <w:r>
        <w:rPr>
          <w:rFonts w:hint="cs"/>
          <w:rtl/>
        </w:rPr>
        <w:t xml:space="preserve"> </w:t>
      </w:r>
      <w:r>
        <w:rPr>
          <w:rFonts w:hint="cs"/>
          <w:rtl/>
        </w:rPr>
        <w:tab/>
      </w:r>
      <w:r w:rsidRPr="007447D7">
        <w:rPr>
          <w:rtl/>
        </w:rPr>
        <w:t xml:space="preserve"> 3 : 43</w:t>
      </w:r>
    </w:p>
    <w:p w:rsidR="007E3A98" w:rsidRPr="007447D7" w:rsidRDefault="007E3A98" w:rsidP="007E3A98">
      <w:pPr>
        <w:pStyle w:val="TOC3"/>
        <w:rPr>
          <w:rtl/>
        </w:rPr>
      </w:pPr>
      <w:r w:rsidRPr="007447D7">
        <w:rPr>
          <w:rtl/>
        </w:rPr>
        <w:t>الأرواح جنود مجنّدة فما تعارف منها ائتلف</w:t>
      </w:r>
      <w:r>
        <w:rPr>
          <w:rFonts w:hint="cs"/>
          <w:rtl/>
        </w:rPr>
        <w:t xml:space="preserve"> </w:t>
      </w:r>
      <w:r>
        <w:rPr>
          <w:rFonts w:hint="cs"/>
          <w:rtl/>
        </w:rPr>
        <w:tab/>
      </w:r>
      <w:r w:rsidRPr="007447D7">
        <w:rPr>
          <w:rtl/>
        </w:rPr>
        <w:t xml:space="preserve"> 1 : 353</w:t>
      </w:r>
    </w:p>
    <w:p w:rsidR="007E3A98" w:rsidRPr="007447D7" w:rsidRDefault="007E3A98" w:rsidP="007E3A98">
      <w:pPr>
        <w:pStyle w:val="TOC3"/>
        <w:rPr>
          <w:rtl/>
        </w:rPr>
      </w:pPr>
      <w:r w:rsidRPr="007447D7">
        <w:rPr>
          <w:rtl/>
        </w:rPr>
        <w:t>أرواح المؤمنين في حجرات في الجنّة</w:t>
      </w:r>
      <w:r>
        <w:rPr>
          <w:rtl/>
        </w:rPr>
        <w:t xml:space="preserve"> ..</w:t>
      </w:r>
      <w:r w:rsidRPr="007447D7">
        <w:rPr>
          <w:rtl/>
        </w:rPr>
        <w:t>.</w:t>
      </w:r>
      <w:r>
        <w:rPr>
          <w:rFonts w:hint="cs"/>
          <w:rtl/>
        </w:rPr>
        <w:t xml:space="preserve"> </w:t>
      </w:r>
      <w:r>
        <w:rPr>
          <w:rFonts w:hint="cs"/>
          <w:rtl/>
        </w:rPr>
        <w:tab/>
      </w:r>
      <w:r w:rsidRPr="007447D7">
        <w:rPr>
          <w:rtl/>
        </w:rPr>
        <w:t xml:space="preserve"> 4 : 355</w:t>
      </w:r>
    </w:p>
    <w:p w:rsidR="007E3A98" w:rsidRPr="007447D7" w:rsidRDefault="007E3A98" w:rsidP="007E3A98">
      <w:pPr>
        <w:pStyle w:val="TOC3"/>
        <w:rPr>
          <w:rtl/>
        </w:rPr>
      </w:pPr>
      <w:r w:rsidRPr="007447D7">
        <w:rPr>
          <w:rtl/>
        </w:rPr>
        <w:t>استدعى الرشيد رجلا يبطل به أمر أبي الحسن موسى</w:t>
      </w:r>
      <w:r>
        <w:rPr>
          <w:rtl/>
        </w:rPr>
        <w:t xml:space="preserve"> ..</w:t>
      </w:r>
      <w:r w:rsidRPr="007447D7">
        <w:rPr>
          <w:rtl/>
        </w:rPr>
        <w:t>.</w:t>
      </w:r>
      <w:r>
        <w:rPr>
          <w:rFonts w:hint="cs"/>
          <w:rtl/>
        </w:rPr>
        <w:t xml:space="preserve"> </w:t>
      </w:r>
      <w:r>
        <w:rPr>
          <w:rFonts w:hint="cs"/>
          <w:rtl/>
        </w:rPr>
        <w:tab/>
      </w:r>
      <w:r w:rsidRPr="007447D7">
        <w:rPr>
          <w:rtl/>
        </w:rPr>
        <w:t xml:space="preserve"> 4 : 85</w:t>
      </w:r>
    </w:p>
    <w:p w:rsidR="007E3A98" w:rsidRPr="007447D7" w:rsidRDefault="007E3A98" w:rsidP="007E3A98">
      <w:pPr>
        <w:pStyle w:val="TOC3"/>
        <w:rPr>
          <w:rtl/>
        </w:rPr>
      </w:pPr>
      <w:r w:rsidRPr="007447D7">
        <w:rPr>
          <w:rtl/>
        </w:rPr>
        <w:t>استنزهوا عن البول فإنّ عامّة عذاب القبر منه</w:t>
      </w:r>
      <w:r>
        <w:rPr>
          <w:rFonts w:hint="cs"/>
          <w:rtl/>
        </w:rPr>
        <w:t xml:space="preserve"> </w:t>
      </w:r>
      <w:r>
        <w:rPr>
          <w:rFonts w:hint="cs"/>
          <w:rtl/>
        </w:rPr>
        <w:tab/>
      </w:r>
      <w:r w:rsidRPr="007447D7">
        <w:rPr>
          <w:rtl/>
        </w:rPr>
        <w:t xml:space="preserve"> 4 : 299</w:t>
      </w:r>
    </w:p>
    <w:p w:rsidR="007E3A98" w:rsidRPr="007447D7" w:rsidRDefault="007E3A98" w:rsidP="007E3A98">
      <w:pPr>
        <w:pStyle w:val="TOC3"/>
        <w:rPr>
          <w:rtl/>
        </w:rPr>
      </w:pPr>
      <w:r>
        <w:rPr>
          <w:rtl/>
        </w:rPr>
        <w:br w:type="page"/>
      </w:r>
      <w:r w:rsidRPr="007447D7">
        <w:rPr>
          <w:rtl/>
        </w:rPr>
        <w:lastRenderedPageBreak/>
        <w:t>استنزهوا من البول فإنّ عامّة عذاب القبر منه</w:t>
      </w:r>
      <w:r>
        <w:rPr>
          <w:rFonts w:hint="cs"/>
          <w:rtl/>
        </w:rPr>
        <w:t xml:space="preserve"> </w:t>
      </w:r>
      <w:r>
        <w:rPr>
          <w:rFonts w:hint="cs"/>
          <w:rtl/>
        </w:rPr>
        <w:tab/>
      </w:r>
      <w:r w:rsidRPr="007447D7">
        <w:rPr>
          <w:rtl/>
        </w:rPr>
        <w:t xml:space="preserve"> 4 : 227</w:t>
      </w:r>
    </w:p>
    <w:p w:rsidR="007E3A98" w:rsidRPr="007447D7" w:rsidRDefault="007E3A98" w:rsidP="007E3A98">
      <w:pPr>
        <w:pStyle w:val="TOC3"/>
        <w:rPr>
          <w:rtl/>
        </w:rPr>
      </w:pPr>
      <w:r w:rsidRPr="007447D7">
        <w:rPr>
          <w:rtl/>
        </w:rPr>
        <w:t xml:space="preserve">اشتهر وبلغ مبلغ التواتر من خروج النبيّ </w:t>
      </w:r>
      <w:r w:rsidR="004541E1" w:rsidRPr="004541E1">
        <w:rPr>
          <w:rStyle w:val="libAlaemChar"/>
          <w:rtl/>
        </w:rPr>
        <w:t>صلى‌الله‌عليه‌وآله‌وسلم</w:t>
      </w:r>
      <w:r w:rsidRPr="007447D7">
        <w:rPr>
          <w:rtl/>
        </w:rPr>
        <w:t xml:space="preserve"> ليلة الجنّ</w:t>
      </w:r>
      <w:r>
        <w:rPr>
          <w:rtl/>
        </w:rPr>
        <w:t xml:space="preserve"> ..</w:t>
      </w:r>
      <w:r w:rsidRPr="007447D7">
        <w:rPr>
          <w:rtl/>
        </w:rPr>
        <w:t>.</w:t>
      </w:r>
      <w:r>
        <w:rPr>
          <w:rFonts w:hint="cs"/>
          <w:rtl/>
        </w:rPr>
        <w:t xml:space="preserve"> </w:t>
      </w:r>
      <w:r>
        <w:rPr>
          <w:rFonts w:hint="cs"/>
          <w:rtl/>
        </w:rPr>
        <w:tab/>
      </w:r>
      <w:r w:rsidRPr="007447D7">
        <w:rPr>
          <w:rtl/>
        </w:rPr>
        <w:t xml:space="preserve"> 2 : 551</w:t>
      </w:r>
    </w:p>
    <w:p w:rsidR="007E3A98" w:rsidRPr="007447D7" w:rsidRDefault="007E3A98" w:rsidP="007E3A98">
      <w:pPr>
        <w:pStyle w:val="TOC3"/>
        <w:rPr>
          <w:rtl/>
        </w:rPr>
      </w:pPr>
      <w:r w:rsidRPr="007447D7">
        <w:rPr>
          <w:rtl/>
        </w:rPr>
        <w:t>أشدّ ساعات ابن آدم ثلاث : الساعة التي يعاين فيها ملك الموت</w:t>
      </w:r>
      <w:r>
        <w:rPr>
          <w:rtl/>
        </w:rPr>
        <w:t xml:space="preserve"> ..</w:t>
      </w:r>
      <w:r w:rsidRPr="007447D7">
        <w:rPr>
          <w:rtl/>
        </w:rPr>
        <w:t>.</w:t>
      </w:r>
      <w:r>
        <w:rPr>
          <w:rFonts w:hint="cs"/>
          <w:rtl/>
        </w:rPr>
        <w:t xml:space="preserve"> </w:t>
      </w:r>
      <w:r>
        <w:rPr>
          <w:rFonts w:hint="cs"/>
          <w:rtl/>
        </w:rPr>
        <w:tab/>
      </w:r>
      <w:r w:rsidRPr="007447D7">
        <w:rPr>
          <w:rtl/>
        </w:rPr>
        <w:t xml:space="preserve"> 4 : 331</w:t>
      </w:r>
    </w:p>
    <w:p w:rsidR="007E3A98" w:rsidRPr="007447D7" w:rsidRDefault="007E3A98" w:rsidP="007E3A98">
      <w:pPr>
        <w:pStyle w:val="TOC3"/>
        <w:rPr>
          <w:rtl/>
        </w:rPr>
      </w:pPr>
      <w:r w:rsidRPr="007447D7">
        <w:rPr>
          <w:rtl/>
        </w:rPr>
        <w:t>أشرك بين الأوصياء والرسل في الطاعة</w:t>
      </w:r>
      <w:r>
        <w:rPr>
          <w:rFonts w:hint="cs"/>
          <w:rtl/>
        </w:rPr>
        <w:t xml:space="preserve"> </w:t>
      </w:r>
      <w:r>
        <w:rPr>
          <w:rFonts w:hint="cs"/>
          <w:rtl/>
        </w:rPr>
        <w:tab/>
      </w:r>
      <w:r w:rsidRPr="007447D7">
        <w:rPr>
          <w:rtl/>
        </w:rPr>
        <w:t xml:space="preserve"> 4 : 10</w:t>
      </w:r>
      <w:r>
        <w:rPr>
          <w:rtl/>
        </w:rPr>
        <w:t xml:space="preserve"> ، </w:t>
      </w:r>
      <w:r w:rsidRPr="007447D7">
        <w:rPr>
          <w:rtl/>
        </w:rPr>
        <w:t>163</w:t>
      </w:r>
    </w:p>
    <w:p w:rsidR="007E3A98" w:rsidRPr="007447D7" w:rsidRDefault="007E3A98" w:rsidP="007E3A98">
      <w:pPr>
        <w:pStyle w:val="TOC3"/>
        <w:rPr>
          <w:rtl/>
        </w:rPr>
      </w:pPr>
      <w:r w:rsidRPr="007447D7">
        <w:rPr>
          <w:rtl/>
        </w:rPr>
        <w:t>الأشياء لا تدرك إلاّ بأمرين : بالحواسّ والقلب</w:t>
      </w:r>
      <w:r>
        <w:rPr>
          <w:rtl/>
        </w:rPr>
        <w:t xml:space="preserve"> ..</w:t>
      </w:r>
      <w:r w:rsidRPr="007447D7">
        <w:rPr>
          <w:rtl/>
        </w:rPr>
        <w:t>.</w:t>
      </w:r>
      <w:r>
        <w:rPr>
          <w:rFonts w:hint="cs"/>
          <w:rtl/>
        </w:rPr>
        <w:t xml:space="preserve"> </w:t>
      </w:r>
      <w:r>
        <w:rPr>
          <w:rFonts w:hint="cs"/>
          <w:rtl/>
        </w:rPr>
        <w:tab/>
      </w:r>
      <w:r w:rsidRPr="007447D7">
        <w:rPr>
          <w:rtl/>
        </w:rPr>
        <w:t xml:space="preserve"> 2 : 360</w:t>
      </w:r>
    </w:p>
    <w:p w:rsidR="007E3A98" w:rsidRPr="007447D7" w:rsidRDefault="007E3A98" w:rsidP="007E3A98">
      <w:pPr>
        <w:pStyle w:val="TOC3"/>
        <w:rPr>
          <w:rtl/>
        </w:rPr>
      </w:pPr>
      <w:r w:rsidRPr="007447D7">
        <w:rPr>
          <w:rtl/>
        </w:rPr>
        <w:t>أصابت الناس زلزلة على عهد أبي بكر وفزع الناس</w:t>
      </w:r>
      <w:r>
        <w:rPr>
          <w:rtl/>
        </w:rPr>
        <w:t xml:space="preserve"> ..</w:t>
      </w:r>
      <w:r w:rsidRPr="007447D7">
        <w:rPr>
          <w:rtl/>
        </w:rPr>
        <w:t>.</w:t>
      </w:r>
      <w:r>
        <w:rPr>
          <w:rFonts w:hint="cs"/>
          <w:rtl/>
        </w:rPr>
        <w:t xml:space="preserve"> </w:t>
      </w:r>
      <w:r>
        <w:rPr>
          <w:rFonts w:hint="cs"/>
          <w:rtl/>
        </w:rPr>
        <w:tab/>
      </w:r>
      <w:r w:rsidRPr="007447D7">
        <w:rPr>
          <w:rtl/>
        </w:rPr>
        <w:t xml:space="preserve"> 3 : 384</w:t>
      </w:r>
    </w:p>
    <w:p w:rsidR="007E3A98" w:rsidRPr="007447D7" w:rsidRDefault="007E3A98" w:rsidP="007E3A98">
      <w:pPr>
        <w:pStyle w:val="TOC3"/>
        <w:rPr>
          <w:rtl/>
        </w:rPr>
      </w:pPr>
      <w:r w:rsidRPr="007447D7">
        <w:rPr>
          <w:rtl/>
        </w:rPr>
        <w:t>أصابت الناس زلزلة في عهد أبي بكر</w:t>
      </w:r>
      <w:r>
        <w:rPr>
          <w:rtl/>
        </w:rPr>
        <w:t xml:space="preserve"> ..</w:t>
      </w:r>
      <w:r w:rsidRPr="007447D7">
        <w:rPr>
          <w:rtl/>
        </w:rPr>
        <w:t>.</w:t>
      </w:r>
      <w:r>
        <w:rPr>
          <w:rFonts w:hint="cs"/>
          <w:rtl/>
        </w:rPr>
        <w:t xml:space="preserve"> </w:t>
      </w:r>
      <w:r>
        <w:rPr>
          <w:rFonts w:hint="cs"/>
          <w:rtl/>
        </w:rPr>
        <w:tab/>
      </w:r>
      <w:r w:rsidRPr="007447D7">
        <w:rPr>
          <w:rtl/>
        </w:rPr>
        <w:t xml:space="preserve"> 2 : 529</w:t>
      </w:r>
    </w:p>
    <w:p w:rsidR="007E3A98" w:rsidRPr="007447D7" w:rsidRDefault="007E3A98" w:rsidP="007E3A98">
      <w:pPr>
        <w:pStyle w:val="TOC3"/>
        <w:rPr>
          <w:rtl/>
        </w:rPr>
      </w:pPr>
      <w:r w:rsidRPr="007447D7">
        <w:rPr>
          <w:rtl/>
        </w:rPr>
        <w:t>اصبر حتّى تضع الحمل ووجد من يكفله فارجمها</w:t>
      </w:r>
      <w:r>
        <w:rPr>
          <w:rFonts w:hint="cs"/>
          <w:rtl/>
        </w:rPr>
        <w:t xml:space="preserve"> </w:t>
      </w:r>
      <w:r>
        <w:rPr>
          <w:rFonts w:hint="cs"/>
          <w:rtl/>
        </w:rPr>
        <w:tab/>
      </w:r>
      <w:r w:rsidRPr="007447D7">
        <w:rPr>
          <w:rtl/>
        </w:rPr>
        <w:t xml:space="preserve"> 3 : 283</w:t>
      </w:r>
    </w:p>
    <w:p w:rsidR="007E3A98" w:rsidRPr="007447D7" w:rsidRDefault="007E3A98" w:rsidP="007E3A98">
      <w:pPr>
        <w:pStyle w:val="TOC3"/>
        <w:rPr>
          <w:rtl/>
        </w:rPr>
      </w:pPr>
      <w:r w:rsidRPr="007447D7">
        <w:rPr>
          <w:rtl/>
        </w:rPr>
        <w:t>أصحابي كالنجوم بأيّهم اقتديتم اهتديتم</w:t>
      </w:r>
      <w:r>
        <w:rPr>
          <w:rFonts w:hint="cs"/>
          <w:rtl/>
        </w:rPr>
        <w:t xml:space="preserve"> </w:t>
      </w:r>
      <w:r>
        <w:rPr>
          <w:rFonts w:hint="cs"/>
          <w:rtl/>
        </w:rPr>
        <w:tab/>
      </w:r>
      <w:r w:rsidRPr="007447D7">
        <w:rPr>
          <w:rtl/>
        </w:rPr>
        <w:t xml:space="preserve"> 3 : 296</w:t>
      </w:r>
    </w:p>
    <w:p w:rsidR="007E3A98" w:rsidRPr="007447D7" w:rsidRDefault="007E3A98" w:rsidP="007E3A98">
      <w:pPr>
        <w:pStyle w:val="TOC3"/>
        <w:rPr>
          <w:rtl/>
        </w:rPr>
      </w:pPr>
      <w:r w:rsidRPr="007447D7">
        <w:rPr>
          <w:rtl/>
        </w:rPr>
        <w:t>أصل الماء خشية الله</w:t>
      </w:r>
      <w:r>
        <w:rPr>
          <w:rFonts w:hint="cs"/>
          <w:rtl/>
        </w:rPr>
        <w:t xml:space="preserve"> </w:t>
      </w:r>
      <w:r>
        <w:rPr>
          <w:rFonts w:hint="cs"/>
          <w:rtl/>
        </w:rPr>
        <w:tab/>
      </w:r>
      <w:r w:rsidRPr="007447D7">
        <w:rPr>
          <w:rtl/>
        </w:rPr>
        <w:t xml:space="preserve"> 2 : 537</w:t>
      </w:r>
    </w:p>
    <w:p w:rsidR="007E3A98" w:rsidRPr="007447D7" w:rsidRDefault="007E3A98" w:rsidP="007E3A98">
      <w:pPr>
        <w:pStyle w:val="TOC3"/>
        <w:rPr>
          <w:rtl/>
        </w:rPr>
      </w:pPr>
      <w:r w:rsidRPr="007447D7">
        <w:rPr>
          <w:rtl/>
        </w:rPr>
        <w:t>اصنع ما أنت صانع فإنّ عمرك قد فني</w:t>
      </w:r>
      <w:r>
        <w:rPr>
          <w:rtl/>
        </w:rPr>
        <w:t xml:space="preserve"> ..</w:t>
      </w:r>
      <w:r w:rsidRPr="007447D7">
        <w:rPr>
          <w:rtl/>
        </w:rPr>
        <w:t>.</w:t>
      </w:r>
      <w:r>
        <w:rPr>
          <w:rFonts w:hint="cs"/>
          <w:rtl/>
        </w:rPr>
        <w:t xml:space="preserve"> </w:t>
      </w:r>
      <w:r>
        <w:rPr>
          <w:rFonts w:hint="cs"/>
          <w:rtl/>
        </w:rPr>
        <w:tab/>
      </w:r>
      <w:r w:rsidRPr="007447D7">
        <w:rPr>
          <w:rtl/>
        </w:rPr>
        <w:t xml:space="preserve"> 4 : 87</w:t>
      </w:r>
    </w:p>
    <w:p w:rsidR="007E3A98" w:rsidRPr="007447D7" w:rsidRDefault="007E3A98" w:rsidP="007E3A98">
      <w:pPr>
        <w:pStyle w:val="TOC3"/>
        <w:rPr>
          <w:rtl/>
        </w:rPr>
      </w:pPr>
      <w:r w:rsidRPr="007447D7">
        <w:rPr>
          <w:rtl/>
        </w:rPr>
        <w:t>اعبد الله كأنّك تراه</w:t>
      </w:r>
      <w:r>
        <w:rPr>
          <w:rFonts w:hint="cs"/>
          <w:rtl/>
        </w:rPr>
        <w:t xml:space="preserve"> </w:t>
      </w:r>
      <w:r>
        <w:rPr>
          <w:rFonts w:hint="cs"/>
          <w:rtl/>
        </w:rPr>
        <w:tab/>
        <w:t xml:space="preserve"> </w:t>
      </w:r>
      <w:r w:rsidRPr="007447D7">
        <w:rPr>
          <w:rtl/>
        </w:rPr>
        <w:t>2 : 293</w:t>
      </w:r>
    </w:p>
    <w:p w:rsidR="007E3A98" w:rsidRPr="007447D7" w:rsidRDefault="007E3A98" w:rsidP="007E3A98">
      <w:pPr>
        <w:pStyle w:val="TOC3"/>
        <w:rPr>
          <w:rtl/>
        </w:rPr>
      </w:pPr>
      <w:r w:rsidRPr="007447D7">
        <w:rPr>
          <w:rtl/>
        </w:rPr>
        <w:t>أعط هذا حقّه</w:t>
      </w:r>
      <w:r>
        <w:rPr>
          <w:rFonts w:hint="cs"/>
          <w:rtl/>
        </w:rPr>
        <w:t xml:space="preserve"> </w:t>
      </w:r>
      <w:r>
        <w:rPr>
          <w:rFonts w:hint="cs"/>
          <w:rtl/>
        </w:rPr>
        <w:tab/>
      </w:r>
      <w:r w:rsidRPr="007447D7">
        <w:rPr>
          <w:rtl/>
        </w:rPr>
        <w:t xml:space="preserve"> 3 : 46</w:t>
      </w:r>
    </w:p>
    <w:p w:rsidR="007E3A98" w:rsidRPr="007447D7" w:rsidRDefault="007E3A98" w:rsidP="007E3A98">
      <w:pPr>
        <w:pStyle w:val="TOC3"/>
        <w:rPr>
          <w:rtl/>
        </w:rPr>
      </w:pPr>
      <w:r w:rsidRPr="007447D7">
        <w:rPr>
          <w:rtl/>
        </w:rPr>
        <w:t>أعلم أمّتي بعدي عليّ بن أبي طالب</w:t>
      </w:r>
      <w:r>
        <w:rPr>
          <w:rFonts w:hint="cs"/>
          <w:rtl/>
        </w:rPr>
        <w:t xml:space="preserve"> </w:t>
      </w:r>
      <w:r>
        <w:rPr>
          <w:rFonts w:hint="cs"/>
          <w:rtl/>
        </w:rPr>
        <w:tab/>
      </w:r>
      <w:r w:rsidRPr="007447D7">
        <w:rPr>
          <w:rtl/>
        </w:rPr>
        <w:t xml:space="preserve"> 3 : 280</w:t>
      </w:r>
    </w:p>
    <w:p w:rsidR="007E3A98" w:rsidRPr="007447D7" w:rsidRDefault="007E3A98" w:rsidP="007E3A98">
      <w:pPr>
        <w:pStyle w:val="TOC3"/>
        <w:rPr>
          <w:rtl/>
        </w:rPr>
      </w:pPr>
      <w:r w:rsidRPr="007447D7">
        <w:rPr>
          <w:rtl/>
        </w:rPr>
        <w:t>اعلم أنّ الله خلقني وعليّا من نور قدرته</w:t>
      </w:r>
      <w:r>
        <w:rPr>
          <w:rtl/>
        </w:rPr>
        <w:t xml:space="preserve"> ..</w:t>
      </w:r>
      <w:r w:rsidRPr="007447D7">
        <w:rPr>
          <w:rtl/>
        </w:rPr>
        <w:t>.</w:t>
      </w:r>
      <w:r>
        <w:rPr>
          <w:rFonts w:hint="cs"/>
          <w:rtl/>
        </w:rPr>
        <w:t xml:space="preserve"> </w:t>
      </w:r>
      <w:r>
        <w:rPr>
          <w:rFonts w:hint="cs"/>
          <w:rtl/>
        </w:rPr>
        <w:tab/>
      </w:r>
      <w:r w:rsidRPr="007447D7">
        <w:rPr>
          <w:rtl/>
        </w:rPr>
        <w:t xml:space="preserve"> 3 : 308</w:t>
      </w:r>
    </w:p>
    <w:p w:rsidR="007E3A98" w:rsidRPr="007447D7" w:rsidRDefault="007E3A98" w:rsidP="007E3A98">
      <w:pPr>
        <w:pStyle w:val="TOC3"/>
        <w:rPr>
          <w:rtl/>
        </w:rPr>
      </w:pPr>
      <w:r w:rsidRPr="007447D7">
        <w:rPr>
          <w:rtl/>
        </w:rPr>
        <w:t>أغبط ما يكون امرؤ بما نحن عليه إذا كانت النفس في هذه</w:t>
      </w:r>
      <w:r>
        <w:rPr>
          <w:rtl/>
        </w:rPr>
        <w:t xml:space="preserve"> ..</w:t>
      </w:r>
      <w:r w:rsidRPr="007447D7">
        <w:rPr>
          <w:rtl/>
        </w:rPr>
        <w:t>.</w:t>
      </w:r>
      <w:r>
        <w:rPr>
          <w:rFonts w:hint="cs"/>
          <w:rtl/>
        </w:rPr>
        <w:t xml:space="preserve"> </w:t>
      </w:r>
      <w:r>
        <w:rPr>
          <w:rFonts w:hint="cs"/>
          <w:rtl/>
        </w:rPr>
        <w:tab/>
      </w:r>
      <w:r w:rsidRPr="007447D7">
        <w:rPr>
          <w:rtl/>
        </w:rPr>
        <w:t xml:space="preserve"> 4 : 346</w:t>
      </w:r>
    </w:p>
    <w:p w:rsidR="007E3A98" w:rsidRPr="007447D7" w:rsidRDefault="007E3A98" w:rsidP="007E3A98">
      <w:pPr>
        <w:pStyle w:val="TOC3"/>
        <w:rPr>
          <w:rtl/>
        </w:rPr>
      </w:pPr>
      <w:r>
        <w:rPr>
          <w:rtl/>
        </w:rPr>
        <w:t>أ</w:t>
      </w:r>
      <w:r w:rsidRPr="007447D7">
        <w:rPr>
          <w:rtl/>
        </w:rPr>
        <w:t>فتحبّ أن تراه وتسأله أين موضع ماله</w:t>
      </w:r>
      <w:r>
        <w:rPr>
          <w:rtl/>
        </w:rPr>
        <w:t>؟ ..</w:t>
      </w:r>
      <w:r w:rsidRPr="007447D7">
        <w:rPr>
          <w:rtl/>
        </w:rPr>
        <w:t>.</w:t>
      </w:r>
      <w:r>
        <w:rPr>
          <w:rFonts w:hint="cs"/>
          <w:rtl/>
        </w:rPr>
        <w:t xml:space="preserve"> </w:t>
      </w:r>
      <w:r>
        <w:rPr>
          <w:rFonts w:hint="cs"/>
          <w:rtl/>
        </w:rPr>
        <w:tab/>
      </w:r>
      <w:r w:rsidRPr="007447D7">
        <w:rPr>
          <w:rtl/>
        </w:rPr>
        <w:t xml:space="preserve"> 4 : 61</w:t>
      </w:r>
      <w:r>
        <w:rPr>
          <w:rtl/>
        </w:rPr>
        <w:t xml:space="preserve"> ـ </w:t>
      </w:r>
      <w:r w:rsidRPr="007447D7">
        <w:rPr>
          <w:rtl/>
        </w:rPr>
        <w:t>62</w:t>
      </w:r>
    </w:p>
    <w:p w:rsidR="007E3A98" w:rsidRPr="007447D7" w:rsidRDefault="007E3A98" w:rsidP="007E3A98">
      <w:pPr>
        <w:pStyle w:val="TOC3"/>
        <w:rPr>
          <w:rtl/>
        </w:rPr>
      </w:pPr>
      <w:r w:rsidRPr="007447D7">
        <w:rPr>
          <w:rtl/>
        </w:rPr>
        <w:t>افسحوا لهم عن بعض الشريعة</w:t>
      </w:r>
      <w:r>
        <w:rPr>
          <w:rtl/>
        </w:rPr>
        <w:t xml:space="preserve"> ..</w:t>
      </w:r>
      <w:r w:rsidRPr="007447D7">
        <w:rPr>
          <w:rtl/>
        </w:rPr>
        <w:t>.</w:t>
      </w:r>
      <w:r>
        <w:rPr>
          <w:rFonts w:hint="cs"/>
          <w:rtl/>
        </w:rPr>
        <w:t xml:space="preserve"> </w:t>
      </w:r>
      <w:r>
        <w:rPr>
          <w:rFonts w:hint="cs"/>
          <w:rtl/>
        </w:rPr>
        <w:tab/>
      </w:r>
      <w:r w:rsidRPr="007447D7">
        <w:rPr>
          <w:rtl/>
        </w:rPr>
        <w:t xml:space="preserve"> 3 : 285</w:t>
      </w:r>
      <w:r>
        <w:rPr>
          <w:rtl/>
        </w:rPr>
        <w:t xml:space="preserve"> ، </w:t>
      </w:r>
      <w:r w:rsidRPr="007447D7">
        <w:rPr>
          <w:rtl/>
        </w:rPr>
        <w:t>346</w:t>
      </w:r>
    </w:p>
    <w:p w:rsidR="007E3A98" w:rsidRPr="007447D7" w:rsidRDefault="007E3A98" w:rsidP="007E3A98">
      <w:pPr>
        <w:pStyle w:val="TOC3"/>
        <w:rPr>
          <w:rtl/>
        </w:rPr>
      </w:pPr>
      <w:r w:rsidRPr="007447D7">
        <w:rPr>
          <w:rtl/>
        </w:rPr>
        <w:t>أفضل ما يتقرّب به العباد إلى الله عزّ وجلّ طاعة الله</w:t>
      </w:r>
      <w:r>
        <w:rPr>
          <w:rtl/>
        </w:rPr>
        <w:t xml:space="preserve"> ..</w:t>
      </w:r>
      <w:r w:rsidRPr="007447D7">
        <w:rPr>
          <w:rtl/>
        </w:rPr>
        <w:t>.</w:t>
      </w:r>
      <w:r>
        <w:rPr>
          <w:rFonts w:hint="cs"/>
          <w:rtl/>
        </w:rPr>
        <w:t xml:space="preserve"> </w:t>
      </w:r>
      <w:r>
        <w:rPr>
          <w:rFonts w:hint="cs"/>
          <w:rtl/>
        </w:rPr>
        <w:tab/>
      </w:r>
      <w:r w:rsidRPr="007447D7">
        <w:rPr>
          <w:rtl/>
        </w:rPr>
        <w:t xml:space="preserve"> 4 : 10</w:t>
      </w:r>
      <w:r>
        <w:rPr>
          <w:rtl/>
        </w:rPr>
        <w:t xml:space="preserve"> ، </w:t>
      </w:r>
      <w:r w:rsidRPr="007447D7">
        <w:rPr>
          <w:rtl/>
        </w:rPr>
        <w:t>163</w:t>
      </w:r>
    </w:p>
    <w:p w:rsidR="007E3A98" w:rsidRPr="007447D7" w:rsidRDefault="007E3A98" w:rsidP="007E3A98">
      <w:pPr>
        <w:pStyle w:val="TOC3"/>
        <w:rPr>
          <w:rtl/>
        </w:rPr>
      </w:pPr>
      <w:r w:rsidRPr="007447D7">
        <w:rPr>
          <w:rtl/>
        </w:rPr>
        <w:t>أفقر الفقر الحمق وأغنى الغنى العقل</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 xml:space="preserve">أقبل أعرابيّ إلى المدينة ليختبر الحسين </w:t>
      </w:r>
      <w:r w:rsidR="004541E1" w:rsidRPr="004541E1">
        <w:rPr>
          <w:rStyle w:val="libAlaemChar"/>
          <w:rtl/>
        </w:rPr>
        <w:t>عليه‌السلام</w:t>
      </w:r>
      <w:r>
        <w:rPr>
          <w:rtl/>
        </w:rPr>
        <w:t xml:space="preserve"> ..</w:t>
      </w:r>
      <w:r w:rsidRPr="007447D7">
        <w:rPr>
          <w:rtl/>
        </w:rPr>
        <w:t>.</w:t>
      </w:r>
      <w:r>
        <w:rPr>
          <w:rFonts w:hint="cs"/>
          <w:rtl/>
        </w:rPr>
        <w:t xml:space="preserve"> </w:t>
      </w:r>
      <w:r>
        <w:rPr>
          <w:rFonts w:hint="cs"/>
          <w:rtl/>
        </w:rPr>
        <w:tab/>
      </w:r>
      <w:r w:rsidRPr="007447D7">
        <w:rPr>
          <w:rtl/>
        </w:rPr>
        <w:t xml:space="preserve"> 4 : 47</w:t>
      </w:r>
    </w:p>
    <w:p w:rsidR="007E3A98" w:rsidRPr="007447D7" w:rsidRDefault="007E3A98" w:rsidP="007E3A98">
      <w:pPr>
        <w:pStyle w:val="TOC3"/>
        <w:rPr>
          <w:rtl/>
        </w:rPr>
      </w:pPr>
      <w:r w:rsidRPr="007447D7">
        <w:rPr>
          <w:rtl/>
        </w:rPr>
        <w:t xml:space="preserve">أقبل رجلان إلى رسول الله </w:t>
      </w:r>
      <w:r w:rsidR="004541E1" w:rsidRPr="004541E1">
        <w:rPr>
          <w:rStyle w:val="libAlaemChar"/>
          <w:rtl/>
        </w:rPr>
        <w:t>صلى‌الله‌عليه‌وآله‌وسلم</w:t>
      </w:r>
      <w:r>
        <w:rPr>
          <w:rtl/>
        </w:rPr>
        <w:t xml:space="preserve"> ..</w:t>
      </w:r>
      <w:r w:rsidRPr="007447D7">
        <w:rPr>
          <w:rtl/>
        </w:rPr>
        <w:t>.</w:t>
      </w:r>
      <w:r>
        <w:rPr>
          <w:rFonts w:hint="cs"/>
          <w:rtl/>
        </w:rPr>
        <w:t xml:space="preserve"> </w:t>
      </w:r>
      <w:r>
        <w:rPr>
          <w:rFonts w:hint="cs"/>
          <w:rtl/>
        </w:rPr>
        <w:tab/>
      </w:r>
      <w:r w:rsidRPr="007447D7">
        <w:rPr>
          <w:rtl/>
        </w:rPr>
        <w:t xml:space="preserve"> 2 : 526</w:t>
      </w:r>
    </w:p>
    <w:p w:rsidR="007E3A98" w:rsidRPr="007447D7" w:rsidRDefault="007E3A98" w:rsidP="007E3A98">
      <w:pPr>
        <w:pStyle w:val="TOC3"/>
        <w:rPr>
          <w:rtl/>
        </w:rPr>
      </w:pPr>
      <w:r w:rsidRPr="007447D7">
        <w:rPr>
          <w:rtl/>
        </w:rPr>
        <w:t>اقتدوا بالذين من بعدي أبي بكر وعمر [ الأخبار الموضوعة ]</w:t>
      </w:r>
      <w:r>
        <w:rPr>
          <w:rFonts w:hint="cs"/>
          <w:rtl/>
        </w:rPr>
        <w:t xml:space="preserve"> </w:t>
      </w:r>
      <w:r>
        <w:rPr>
          <w:rFonts w:hint="cs"/>
          <w:rtl/>
        </w:rPr>
        <w:tab/>
      </w:r>
      <w:r w:rsidRPr="007447D7">
        <w:rPr>
          <w:rtl/>
        </w:rPr>
        <w:t xml:space="preserve"> 3 : 291</w:t>
      </w:r>
      <w:r>
        <w:rPr>
          <w:rtl/>
        </w:rPr>
        <w:t xml:space="preserve"> ، </w:t>
      </w:r>
      <w:r w:rsidRPr="007447D7">
        <w:rPr>
          <w:rtl/>
        </w:rPr>
        <w:t>349</w:t>
      </w:r>
    </w:p>
    <w:p w:rsidR="007E3A98" w:rsidRPr="007447D7" w:rsidRDefault="007E3A98" w:rsidP="007E3A98">
      <w:pPr>
        <w:pStyle w:val="TOC3"/>
        <w:rPr>
          <w:rtl/>
        </w:rPr>
      </w:pPr>
      <w:r w:rsidRPr="007447D7">
        <w:rPr>
          <w:rtl/>
        </w:rPr>
        <w:t>أقضاكم عليّ</w:t>
      </w:r>
      <w:r>
        <w:rPr>
          <w:rFonts w:hint="cs"/>
          <w:rtl/>
        </w:rPr>
        <w:t xml:space="preserve"> </w:t>
      </w:r>
      <w:r>
        <w:rPr>
          <w:rFonts w:hint="cs"/>
          <w:rtl/>
        </w:rPr>
        <w:tab/>
      </w:r>
      <w:r w:rsidRPr="007447D7">
        <w:rPr>
          <w:rtl/>
        </w:rPr>
        <w:t xml:space="preserve"> 3 : 279</w:t>
      </w:r>
      <w:r>
        <w:rPr>
          <w:rtl/>
        </w:rPr>
        <w:t xml:space="preserve"> ، </w:t>
      </w:r>
      <w:r w:rsidRPr="007447D7">
        <w:rPr>
          <w:rtl/>
        </w:rPr>
        <w:t>343</w:t>
      </w:r>
    </w:p>
    <w:p w:rsidR="007E3A98" w:rsidRPr="007447D7" w:rsidRDefault="007E3A98" w:rsidP="007E3A98">
      <w:pPr>
        <w:pStyle w:val="TOC3"/>
        <w:rPr>
          <w:rtl/>
        </w:rPr>
      </w:pPr>
      <w:r w:rsidRPr="007447D7">
        <w:rPr>
          <w:rtl/>
        </w:rPr>
        <w:t>اقعد رجل من الأخيار في قبره فقيل له : إنّا جالدوك</w:t>
      </w:r>
      <w:r>
        <w:rPr>
          <w:rtl/>
        </w:rPr>
        <w:t xml:space="preserve"> ..</w:t>
      </w:r>
      <w:r w:rsidRPr="007447D7">
        <w:rPr>
          <w:rtl/>
        </w:rPr>
        <w:t>.</w:t>
      </w:r>
      <w:r>
        <w:rPr>
          <w:rFonts w:hint="cs"/>
          <w:rtl/>
        </w:rPr>
        <w:t xml:space="preserve"> </w:t>
      </w:r>
      <w:r>
        <w:rPr>
          <w:rFonts w:hint="cs"/>
          <w:rtl/>
        </w:rPr>
        <w:tab/>
      </w:r>
      <w:r w:rsidRPr="007447D7">
        <w:rPr>
          <w:rtl/>
        </w:rPr>
        <w:t xml:space="preserve"> 4 : 350</w:t>
      </w:r>
    </w:p>
    <w:p w:rsidR="007E3A98" w:rsidRPr="007447D7" w:rsidRDefault="007E3A98" w:rsidP="007E3A98">
      <w:pPr>
        <w:pStyle w:val="TOC3"/>
        <w:rPr>
          <w:rtl/>
        </w:rPr>
      </w:pPr>
      <w:r w:rsidRPr="007447D7">
        <w:rPr>
          <w:rtl/>
        </w:rPr>
        <w:t>أقول قولا لا يقوله أحد غيري إلاّ كان كافرا</w:t>
      </w:r>
      <w:r>
        <w:rPr>
          <w:rtl/>
        </w:rPr>
        <w:t xml:space="preserve"> ..</w:t>
      </w:r>
      <w:r w:rsidRPr="007447D7">
        <w:rPr>
          <w:rtl/>
        </w:rPr>
        <w:t>.</w:t>
      </w:r>
      <w:r>
        <w:rPr>
          <w:rFonts w:hint="cs"/>
          <w:rtl/>
        </w:rPr>
        <w:t xml:space="preserve"> </w:t>
      </w:r>
      <w:r>
        <w:rPr>
          <w:rFonts w:hint="cs"/>
          <w:rtl/>
        </w:rPr>
        <w:tab/>
      </w:r>
      <w:r w:rsidRPr="007447D7">
        <w:rPr>
          <w:rtl/>
        </w:rPr>
        <w:t xml:space="preserve"> 3 : 410</w:t>
      </w:r>
    </w:p>
    <w:p w:rsidR="007E3A98" w:rsidRPr="007447D7" w:rsidRDefault="007E3A98" w:rsidP="007E3A98">
      <w:pPr>
        <w:pStyle w:val="TOC3"/>
        <w:rPr>
          <w:rtl/>
        </w:rPr>
      </w:pPr>
      <w:r>
        <w:rPr>
          <w:rtl/>
        </w:rPr>
        <w:br w:type="page"/>
      </w:r>
      <w:r w:rsidRPr="007447D7">
        <w:rPr>
          <w:rtl/>
        </w:rPr>
        <w:lastRenderedPageBreak/>
        <w:t>اكتب عملك وما لك وما عليك في دار الدنيا</w:t>
      </w:r>
      <w:r>
        <w:rPr>
          <w:rtl/>
        </w:rPr>
        <w:t xml:space="preserve"> ..</w:t>
      </w:r>
      <w:r w:rsidRPr="007447D7">
        <w:rPr>
          <w:rtl/>
        </w:rPr>
        <w:t>.</w:t>
      </w:r>
      <w:r>
        <w:rPr>
          <w:rFonts w:hint="cs"/>
          <w:rtl/>
        </w:rPr>
        <w:t xml:space="preserve"> </w:t>
      </w:r>
      <w:r>
        <w:rPr>
          <w:rFonts w:hint="cs"/>
          <w:rtl/>
        </w:rPr>
        <w:tab/>
      </w:r>
      <w:r w:rsidRPr="007447D7">
        <w:rPr>
          <w:rtl/>
        </w:rPr>
        <w:t xml:space="preserve"> 4 : 239</w:t>
      </w:r>
    </w:p>
    <w:p w:rsidR="007E3A98" w:rsidRPr="007447D7" w:rsidRDefault="007E3A98" w:rsidP="007E3A98">
      <w:pPr>
        <w:pStyle w:val="TOC3"/>
        <w:rPr>
          <w:rtl/>
        </w:rPr>
      </w:pPr>
      <w:r w:rsidRPr="007447D7">
        <w:rPr>
          <w:rtl/>
        </w:rPr>
        <w:t xml:space="preserve">أكثر أهل الجنّة البله </w:t>
      </w:r>
      <w:r>
        <w:rPr>
          <w:rFonts w:hint="cs"/>
          <w:rtl/>
        </w:rPr>
        <w:tab/>
        <w:t xml:space="preserve"> </w:t>
      </w:r>
      <w:r w:rsidRPr="007447D7">
        <w:rPr>
          <w:rtl/>
        </w:rPr>
        <w:t>1 : 358</w:t>
      </w:r>
    </w:p>
    <w:p w:rsidR="007E3A98" w:rsidRPr="007447D7" w:rsidRDefault="007E3A98" w:rsidP="007E3A98">
      <w:pPr>
        <w:pStyle w:val="TOC3"/>
        <w:rPr>
          <w:rtl/>
        </w:rPr>
      </w:pPr>
      <w:r w:rsidRPr="007447D7">
        <w:rPr>
          <w:rtl/>
        </w:rPr>
        <w:t>أكثروا من الدواجن في بيوتكم</w:t>
      </w:r>
      <w:r>
        <w:rPr>
          <w:rtl/>
        </w:rPr>
        <w:t xml:space="preserve"> ..</w:t>
      </w:r>
      <w:r w:rsidRPr="007447D7">
        <w:rPr>
          <w:rtl/>
        </w:rPr>
        <w:t>.</w:t>
      </w:r>
      <w:r>
        <w:rPr>
          <w:rFonts w:hint="cs"/>
          <w:rtl/>
        </w:rPr>
        <w:t xml:space="preserve"> </w:t>
      </w:r>
      <w:r>
        <w:rPr>
          <w:rFonts w:hint="cs"/>
          <w:rtl/>
        </w:rPr>
        <w:tab/>
      </w:r>
      <w:r w:rsidRPr="007447D7">
        <w:rPr>
          <w:rtl/>
        </w:rPr>
        <w:t xml:space="preserve"> 2 : 544</w:t>
      </w:r>
    </w:p>
    <w:p w:rsidR="007E3A98" w:rsidRPr="007447D7" w:rsidRDefault="007E3A98" w:rsidP="007E3A98">
      <w:pPr>
        <w:pStyle w:val="TOC3"/>
        <w:rPr>
          <w:rtl/>
        </w:rPr>
      </w:pPr>
      <w:r w:rsidRPr="007447D7">
        <w:rPr>
          <w:rtl/>
        </w:rPr>
        <w:t>أكرموا البقر فإنّها سيّد البهائم</w:t>
      </w:r>
      <w:r>
        <w:rPr>
          <w:rtl/>
        </w:rPr>
        <w:t xml:space="preserve"> ..</w:t>
      </w:r>
      <w:r w:rsidRPr="007447D7">
        <w:rPr>
          <w:rtl/>
        </w:rPr>
        <w:t>.</w:t>
      </w:r>
      <w:r>
        <w:rPr>
          <w:rFonts w:hint="cs"/>
          <w:rtl/>
        </w:rPr>
        <w:t xml:space="preserve"> </w:t>
      </w:r>
      <w:r>
        <w:rPr>
          <w:rFonts w:hint="cs"/>
          <w:rtl/>
        </w:rPr>
        <w:tab/>
      </w:r>
      <w:r w:rsidRPr="007447D7">
        <w:rPr>
          <w:rtl/>
        </w:rPr>
        <w:t xml:space="preserve"> 2 : 542</w:t>
      </w:r>
    </w:p>
    <w:p w:rsidR="007E3A98" w:rsidRPr="007447D7" w:rsidRDefault="007E3A98" w:rsidP="007E3A98">
      <w:pPr>
        <w:pStyle w:val="TOC3"/>
        <w:rPr>
          <w:rtl/>
        </w:rPr>
      </w:pPr>
      <w:r w:rsidRPr="007447D7">
        <w:rPr>
          <w:rtl/>
        </w:rPr>
        <w:t>اكفني هؤلاء</w:t>
      </w:r>
      <w:r>
        <w:rPr>
          <w:rFonts w:hint="cs"/>
          <w:rtl/>
        </w:rPr>
        <w:t xml:space="preserve"> </w:t>
      </w:r>
      <w:r>
        <w:rPr>
          <w:rFonts w:hint="cs"/>
          <w:rtl/>
        </w:rPr>
        <w:tab/>
      </w:r>
      <w:r w:rsidRPr="007447D7">
        <w:rPr>
          <w:rtl/>
        </w:rPr>
        <w:t xml:space="preserve"> 3 : 287</w:t>
      </w:r>
      <w:r>
        <w:rPr>
          <w:rtl/>
        </w:rPr>
        <w:t xml:space="preserve"> ، </w:t>
      </w:r>
      <w:r w:rsidRPr="007447D7">
        <w:rPr>
          <w:rtl/>
        </w:rPr>
        <w:t>341</w:t>
      </w:r>
    </w:p>
    <w:p w:rsidR="007E3A98" w:rsidRPr="007447D7" w:rsidRDefault="007E3A98" w:rsidP="007E3A98">
      <w:pPr>
        <w:pStyle w:val="TOC3"/>
        <w:rPr>
          <w:rtl/>
        </w:rPr>
      </w:pPr>
      <w:r w:rsidRPr="007447D7">
        <w:rPr>
          <w:rtl/>
        </w:rPr>
        <w:t>ألا أخبرك بما في عيبتك قبل أن تخبرني</w:t>
      </w:r>
      <w:r>
        <w:rPr>
          <w:rtl/>
        </w:rPr>
        <w:t xml:space="preserve"> ..</w:t>
      </w:r>
      <w:r w:rsidRPr="007447D7">
        <w:rPr>
          <w:rtl/>
        </w:rPr>
        <w:t>.</w:t>
      </w:r>
      <w:r>
        <w:rPr>
          <w:rFonts w:hint="cs"/>
          <w:rtl/>
        </w:rPr>
        <w:t xml:space="preserve"> </w:t>
      </w:r>
      <w:r>
        <w:rPr>
          <w:rFonts w:hint="cs"/>
          <w:rtl/>
        </w:rPr>
        <w:tab/>
      </w:r>
      <w:r w:rsidRPr="007447D7">
        <w:rPr>
          <w:rtl/>
        </w:rPr>
        <w:t xml:space="preserve"> 4 : 66</w:t>
      </w:r>
    </w:p>
    <w:p w:rsidR="007E3A98" w:rsidRPr="007447D7" w:rsidRDefault="007E3A98" w:rsidP="007E3A98">
      <w:pPr>
        <w:pStyle w:val="TOC3"/>
        <w:rPr>
          <w:rtl/>
        </w:rPr>
      </w:pPr>
      <w:r w:rsidRPr="007447D7">
        <w:rPr>
          <w:rtl/>
        </w:rPr>
        <w:t>ألا اخبركم بأشراط الساعة</w:t>
      </w:r>
      <w:r>
        <w:rPr>
          <w:rtl/>
        </w:rPr>
        <w:t xml:space="preserve"> ..</w:t>
      </w:r>
      <w:r w:rsidRPr="007447D7">
        <w:rPr>
          <w:rtl/>
        </w:rPr>
        <w:t>.</w:t>
      </w:r>
      <w:r>
        <w:rPr>
          <w:rFonts w:hint="cs"/>
          <w:rtl/>
        </w:rPr>
        <w:t xml:space="preserve"> </w:t>
      </w:r>
      <w:r>
        <w:rPr>
          <w:rFonts w:hint="cs"/>
          <w:rtl/>
        </w:rPr>
        <w:tab/>
      </w:r>
      <w:r w:rsidRPr="007447D7">
        <w:rPr>
          <w:rtl/>
        </w:rPr>
        <w:t xml:space="preserve"> 3 : 175</w:t>
      </w:r>
      <w:r>
        <w:rPr>
          <w:rtl/>
        </w:rPr>
        <w:t xml:space="preserve"> ـ </w:t>
      </w:r>
      <w:r w:rsidRPr="007447D7">
        <w:rPr>
          <w:rtl/>
        </w:rPr>
        <w:t>177</w:t>
      </w:r>
    </w:p>
    <w:p w:rsidR="007E3A98" w:rsidRPr="007447D7" w:rsidRDefault="007E3A98" w:rsidP="007E3A98">
      <w:pPr>
        <w:pStyle w:val="TOC3"/>
        <w:rPr>
          <w:rtl/>
        </w:rPr>
      </w:pPr>
      <w:r w:rsidRPr="007447D7">
        <w:rPr>
          <w:rtl/>
        </w:rPr>
        <w:t>ألا تدلّني إلى من آخذ عنه ديني</w:t>
      </w:r>
      <w:r>
        <w:rPr>
          <w:rtl/>
        </w:rPr>
        <w:t>؟</w:t>
      </w:r>
      <w:r w:rsidRPr="007447D7">
        <w:rPr>
          <w:rtl/>
        </w:rPr>
        <w:t xml:space="preserve"> فقال : هذا ابني عليّ</w:t>
      </w:r>
      <w:r>
        <w:rPr>
          <w:rFonts w:hint="cs"/>
          <w:rtl/>
        </w:rPr>
        <w:t xml:space="preserve"> </w:t>
      </w:r>
      <w:r>
        <w:rPr>
          <w:rFonts w:hint="cs"/>
          <w:rtl/>
        </w:rPr>
        <w:tab/>
      </w:r>
      <w:r w:rsidRPr="007447D7">
        <w:rPr>
          <w:rtl/>
        </w:rPr>
        <w:t xml:space="preserve"> 3 : 438</w:t>
      </w:r>
    </w:p>
    <w:p w:rsidR="007E3A98" w:rsidRPr="007447D7" w:rsidRDefault="007E3A98" w:rsidP="007E3A98">
      <w:pPr>
        <w:pStyle w:val="TOC3"/>
        <w:rPr>
          <w:rtl/>
        </w:rPr>
      </w:pPr>
      <w:r w:rsidRPr="007447D7">
        <w:rPr>
          <w:rtl/>
        </w:rPr>
        <w:t>ألا لا يسلّمن عليّ أحد ولا يشير إليّ بيده</w:t>
      </w:r>
      <w:r>
        <w:rPr>
          <w:rtl/>
        </w:rPr>
        <w:t xml:space="preserve"> ..</w:t>
      </w:r>
      <w:r w:rsidRPr="007447D7">
        <w:rPr>
          <w:rtl/>
        </w:rPr>
        <w:t>.</w:t>
      </w:r>
      <w:r>
        <w:rPr>
          <w:rFonts w:hint="cs"/>
          <w:rtl/>
        </w:rPr>
        <w:t xml:space="preserve"> </w:t>
      </w:r>
      <w:r>
        <w:rPr>
          <w:rFonts w:hint="cs"/>
          <w:rtl/>
        </w:rPr>
        <w:tab/>
      </w:r>
      <w:r w:rsidRPr="007447D7">
        <w:rPr>
          <w:rtl/>
        </w:rPr>
        <w:t xml:space="preserve"> 4 : 112</w:t>
      </w:r>
    </w:p>
    <w:p w:rsidR="007E3A98" w:rsidRPr="007447D7" w:rsidRDefault="007E3A98" w:rsidP="007E3A98">
      <w:pPr>
        <w:pStyle w:val="TOC3"/>
        <w:rPr>
          <w:rtl/>
        </w:rPr>
      </w:pPr>
      <w:r w:rsidRPr="00D722F5">
        <w:rPr>
          <w:rStyle w:val="libAlaemChar"/>
          <w:rtl/>
        </w:rPr>
        <w:t>(</w:t>
      </w:r>
      <w:r w:rsidRPr="006A35AB">
        <w:rPr>
          <w:rStyle w:val="libAieChar"/>
          <w:rtl/>
        </w:rPr>
        <w:t xml:space="preserve"> إِلاَّ مَنِ ارْتَضى مِنْ رَسُولٍ </w:t>
      </w:r>
      <w:r w:rsidRPr="00D722F5">
        <w:rPr>
          <w:rStyle w:val="libAlaemChar"/>
          <w:rtl/>
        </w:rPr>
        <w:t>)</w:t>
      </w:r>
      <w:r w:rsidRPr="007447D7">
        <w:rPr>
          <w:rtl/>
        </w:rPr>
        <w:t xml:space="preserve"> وكان والله محمّد </w:t>
      </w:r>
      <w:r w:rsidR="004541E1" w:rsidRPr="004541E1">
        <w:rPr>
          <w:rStyle w:val="libAlaemChar"/>
          <w:rtl/>
        </w:rPr>
        <w:t>صلى‌الله‌عليه‌وآله‌وسلم</w:t>
      </w:r>
      <w:r w:rsidRPr="007447D7">
        <w:rPr>
          <w:rtl/>
        </w:rPr>
        <w:t xml:space="preserve"> ممّن ارتضاه الله</w:t>
      </w:r>
      <w:r>
        <w:rPr>
          <w:rtl/>
        </w:rPr>
        <w:t xml:space="preserve"> ..</w:t>
      </w:r>
      <w:r w:rsidRPr="007447D7">
        <w:rPr>
          <w:rtl/>
        </w:rPr>
        <w:t>.</w:t>
      </w:r>
      <w:r>
        <w:rPr>
          <w:rFonts w:hint="cs"/>
          <w:rtl/>
        </w:rPr>
        <w:t xml:space="preserve"> </w:t>
      </w:r>
      <w:r>
        <w:rPr>
          <w:rFonts w:hint="cs"/>
          <w:rtl/>
        </w:rPr>
        <w:tab/>
      </w:r>
      <w:r w:rsidRPr="007447D7">
        <w:rPr>
          <w:rtl/>
        </w:rPr>
        <w:t xml:space="preserve"> 4 : 19</w:t>
      </w:r>
    </w:p>
    <w:p w:rsidR="007E3A98" w:rsidRPr="007447D7" w:rsidRDefault="007E3A98" w:rsidP="007E3A98">
      <w:pPr>
        <w:pStyle w:val="TOC3"/>
        <w:rPr>
          <w:rtl/>
        </w:rPr>
      </w:pPr>
      <w:r w:rsidRPr="007447D7">
        <w:rPr>
          <w:rtl/>
        </w:rPr>
        <w:t>ألا يستحيي ممّن يستحيي منه ملائكة السماء [ الأخبار الموضوعة ]</w:t>
      </w:r>
      <w:r>
        <w:rPr>
          <w:rFonts w:hint="cs"/>
          <w:rtl/>
        </w:rPr>
        <w:t xml:space="preserve"> </w:t>
      </w:r>
      <w:r>
        <w:rPr>
          <w:rFonts w:hint="cs"/>
          <w:rtl/>
        </w:rPr>
        <w:tab/>
      </w:r>
      <w:r w:rsidRPr="007447D7">
        <w:rPr>
          <w:rtl/>
        </w:rPr>
        <w:t xml:space="preserve"> 3 : 292</w:t>
      </w:r>
    </w:p>
    <w:p w:rsidR="007E3A98" w:rsidRPr="007447D7" w:rsidRDefault="007E3A98" w:rsidP="007E3A98">
      <w:pPr>
        <w:pStyle w:val="TOC3"/>
        <w:rPr>
          <w:rtl/>
        </w:rPr>
      </w:pPr>
      <w:r w:rsidRPr="007447D7">
        <w:rPr>
          <w:rtl/>
        </w:rPr>
        <w:t xml:space="preserve">ألححت على الرضا </w:t>
      </w:r>
      <w:r w:rsidR="004541E1" w:rsidRPr="004541E1">
        <w:rPr>
          <w:rStyle w:val="libAlaemChar"/>
          <w:rtl/>
        </w:rPr>
        <w:t>عليه‌السلام</w:t>
      </w:r>
      <w:r w:rsidRPr="007447D7">
        <w:rPr>
          <w:rtl/>
        </w:rPr>
        <w:t xml:space="preserve"> في شيء طلبته منه</w:t>
      </w:r>
      <w:r>
        <w:rPr>
          <w:rtl/>
        </w:rPr>
        <w:t xml:space="preserve"> ..</w:t>
      </w:r>
      <w:r w:rsidRPr="007447D7">
        <w:rPr>
          <w:rtl/>
        </w:rPr>
        <w:t>.</w:t>
      </w:r>
      <w:r>
        <w:rPr>
          <w:rFonts w:hint="cs"/>
          <w:rtl/>
        </w:rPr>
        <w:t xml:space="preserve"> </w:t>
      </w:r>
      <w:r>
        <w:rPr>
          <w:rFonts w:hint="cs"/>
          <w:rtl/>
        </w:rPr>
        <w:tab/>
      </w:r>
      <w:r w:rsidRPr="007447D7">
        <w:rPr>
          <w:rtl/>
        </w:rPr>
        <w:t xml:space="preserve"> 4 : 99</w:t>
      </w:r>
    </w:p>
    <w:p w:rsidR="007E3A98" w:rsidRPr="007447D7" w:rsidRDefault="007E3A98" w:rsidP="007E3A98">
      <w:pPr>
        <w:pStyle w:val="TOC3"/>
        <w:rPr>
          <w:rtl/>
        </w:rPr>
      </w:pPr>
      <w:r w:rsidRPr="007447D7">
        <w:rPr>
          <w:rtl/>
        </w:rPr>
        <w:t>الله أعزّ من ذلك</w:t>
      </w:r>
      <w:r>
        <w:rPr>
          <w:rtl/>
        </w:rPr>
        <w:t xml:space="preserve"> ..</w:t>
      </w:r>
      <w:r w:rsidRPr="007447D7">
        <w:rPr>
          <w:rtl/>
        </w:rPr>
        <w:t>. الله أعدل</w:t>
      </w:r>
      <w:r>
        <w:rPr>
          <w:rtl/>
        </w:rPr>
        <w:t xml:space="preserve"> ..</w:t>
      </w:r>
      <w:r w:rsidRPr="007447D7">
        <w:rPr>
          <w:rtl/>
        </w:rPr>
        <w:t>.</w:t>
      </w:r>
      <w:r>
        <w:rPr>
          <w:rFonts w:hint="cs"/>
          <w:rtl/>
        </w:rPr>
        <w:t xml:space="preserve"> </w:t>
      </w:r>
      <w:r>
        <w:rPr>
          <w:rFonts w:hint="cs"/>
          <w:rtl/>
        </w:rPr>
        <w:tab/>
      </w:r>
      <w:r w:rsidRPr="007447D7">
        <w:rPr>
          <w:rtl/>
        </w:rPr>
        <w:t xml:space="preserve"> 2 : 364</w:t>
      </w:r>
      <w:r>
        <w:rPr>
          <w:rtl/>
        </w:rPr>
        <w:t xml:space="preserve"> ، </w:t>
      </w:r>
      <w:r w:rsidRPr="007447D7">
        <w:rPr>
          <w:rtl/>
        </w:rPr>
        <w:t>372</w:t>
      </w:r>
    </w:p>
    <w:p w:rsidR="007E3A98" w:rsidRPr="007447D7" w:rsidRDefault="007E3A98" w:rsidP="007E3A98">
      <w:pPr>
        <w:pStyle w:val="TOC3"/>
        <w:rPr>
          <w:rtl/>
        </w:rPr>
      </w:pPr>
      <w:r w:rsidRPr="007447D7">
        <w:rPr>
          <w:rtl/>
        </w:rPr>
        <w:t>الله أكبر</w:t>
      </w:r>
      <w:r>
        <w:rPr>
          <w:rtl/>
        </w:rPr>
        <w:t xml:space="preserve"> ..</w:t>
      </w:r>
      <w:r w:rsidRPr="007447D7">
        <w:rPr>
          <w:rtl/>
        </w:rPr>
        <w:t>. رجل أعمى يسأل عن مسألة عمياء</w:t>
      </w:r>
      <w:r>
        <w:rPr>
          <w:rFonts w:hint="cs"/>
          <w:rtl/>
        </w:rPr>
        <w:t xml:space="preserve"> </w:t>
      </w:r>
      <w:r>
        <w:rPr>
          <w:rFonts w:hint="cs"/>
          <w:rtl/>
        </w:rPr>
        <w:tab/>
      </w:r>
      <w:r w:rsidRPr="007447D7">
        <w:rPr>
          <w:rtl/>
        </w:rPr>
        <w:t xml:space="preserve"> 2 : 501</w:t>
      </w:r>
    </w:p>
    <w:p w:rsidR="007E3A98" w:rsidRPr="007447D7" w:rsidRDefault="007E3A98" w:rsidP="007E3A98">
      <w:pPr>
        <w:pStyle w:val="TOC3"/>
        <w:rPr>
          <w:rtl/>
        </w:rPr>
      </w:pPr>
      <w:r w:rsidRPr="007447D7">
        <w:rPr>
          <w:rtl/>
        </w:rPr>
        <w:t>الله أكبر على إكمال الدين وإتمام النعمة</w:t>
      </w:r>
      <w:r>
        <w:rPr>
          <w:rtl/>
        </w:rPr>
        <w:t xml:space="preserve"> ..</w:t>
      </w:r>
      <w:r w:rsidRPr="007447D7">
        <w:rPr>
          <w:rtl/>
        </w:rPr>
        <w:t>.</w:t>
      </w:r>
      <w:r>
        <w:rPr>
          <w:rFonts w:hint="cs"/>
          <w:rtl/>
        </w:rPr>
        <w:t xml:space="preserve"> </w:t>
      </w:r>
      <w:r>
        <w:rPr>
          <w:rFonts w:hint="cs"/>
          <w:rtl/>
        </w:rPr>
        <w:tab/>
      </w:r>
      <w:r w:rsidRPr="007447D7">
        <w:rPr>
          <w:rtl/>
        </w:rPr>
        <w:t xml:space="preserve"> 3 : 268</w:t>
      </w:r>
    </w:p>
    <w:p w:rsidR="007E3A98" w:rsidRPr="007447D7" w:rsidRDefault="007E3A98" w:rsidP="007E3A98">
      <w:pPr>
        <w:pStyle w:val="TOC3"/>
        <w:rPr>
          <w:rtl/>
        </w:rPr>
      </w:pPr>
      <w:r w:rsidRPr="007447D7">
        <w:rPr>
          <w:rtl/>
        </w:rPr>
        <w:t>الله هو الذي يتألّه إليه عند الحوائج والشدائد</w:t>
      </w:r>
      <w:r>
        <w:rPr>
          <w:rFonts w:hint="cs"/>
          <w:rtl/>
        </w:rPr>
        <w:t xml:space="preserve"> </w:t>
      </w:r>
      <w:r>
        <w:rPr>
          <w:rFonts w:hint="cs"/>
          <w:rtl/>
        </w:rPr>
        <w:tab/>
      </w:r>
      <w:r w:rsidRPr="007447D7">
        <w:rPr>
          <w:rtl/>
        </w:rPr>
        <w:t xml:space="preserve"> 2 : 37</w:t>
      </w:r>
    </w:p>
    <w:p w:rsidR="007E3A98" w:rsidRPr="007447D7" w:rsidRDefault="007E3A98" w:rsidP="007E3A98">
      <w:pPr>
        <w:pStyle w:val="TOC3"/>
        <w:rPr>
          <w:rtl/>
        </w:rPr>
      </w:pPr>
      <w:r w:rsidRPr="007447D7">
        <w:rPr>
          <w:rtl/>
        </w:rPr>
        <w:t>الله يقضيه</w:t>
      </w:r>
      <w:r>
        <w:rPr>
          <w:rtl/>
        </w:rPr>
        <w:t xml:space="preserve"> ..</w:t>
      </w:r>
      <w:r w:rsidRPr="007447D7">
        <w:rPr>
          <w:rtl/>
        </w:rPr>
        <w:t>. يا أبا هاشم</w:t>
      </w:r>
      <w:r>
        <w:rPr>
          <w:rtl/>
        </w:rPr>
        <w:t xml:space="preserve"> ، </w:t>
      </w:r>
      <w:r w:rsidRPr="007447D7">
        <w:rPr>
          <w:rtl/>
        </w:rPr>
        <w:t>انزل فخذ واكتم</w:t>
      </w:r>
      <w:r>
        <w:rPr>
          <w:rFonts w:hint="cs"/>
          <w:rtl/>
        </w:rPr>
        <w:t xml:space="preserve"> </w:t>
      </w:r>
      <w:r>
        <w:rPr>
          <w:rFonts w:hint="cs"/>
          <w:rtl/>
        </w:rPr>
        <w:tab/>
      </w:r>
      <w:r w:rsidRPr="007447D7">
        <w:rPr>
          <w:rtl/>
        </w:rPr>
        <w:t xml:space="preserve"> 4 : 109</w:t>
      </w:r>
    </w:p>
    <w:p w:rsidR="007E3A98" w:rsidRPr="007447D7" w:rsidRDefault="007E3A98" w:rsidP="007E3A98">
      <w:pPr>
        <w:pStyle w:val="TOC3"/>
        <w:rPr>
          <w:rtl/>
        </w:rPr>
      </w:pPr>
      <w:r w:rsidRPr="007447D7">
        <w:rPr>
          <w:rtl/>
        </w:rPr>
        <w:t>اللهمّ ائتني بأحبّ خلقك إليّ يأكل معي من هذا الطائر</w:t>
      </w:r>
      <w:r>
        <w:rPr>
          <w:rFonts w:hint="cs"/>
          <w:rtl/>
        </w:rPr>
        <w:t xml:space="preserve"> </w:t>
      </w:r>
      <w:r>
        <w:rPr>
          <w:rFonts w:hint="cs"/>
          <w:rtl/>
        </w:rPr>
        <w:tab/>
      </w:r>
      <w:r w:rsidRPr="007447D7">
        <w:rPr>
          <w:rtl/>
        </w:rPr>
        <w:t xml:space="preserve"> 3 : 277</w:t>
      </w:r>
    </w:p>
    <w:p w:rsidR="007E3A98" w:rsidRPr="007447D7" w:rsidRDefault="007E3A98" w:rsidP="007E3A98">
      <w:pPr>
        <w:pStyle w:val="TOC3"/>
        <w:rPr>
          <w:rtl/>
        </w:rPr>
      </w:pPr>
      <w:r w:rsidRPr="007447D7">
        <w:rPr>
          <w:rtl/>
        </w:rPr>
        <w:t>اللهمّ ائتني بأحبّ خلقك إليك يأكل معي</w:t>
      </w:r>
      <w:r>
        <w:rPr>
          <w:rFonts w:hint="cs"/>
          <w:rtl/>
        </w:rPr>
        <w:t xml:space="preserve"> </w:t>
      </w:r>
      <w:r>
        <w:rPr>
          <w:rFonts w:hint="cs"/>
          <w:rtl/>
        </w:rPr>
        <w:tab/>
      </w:r>
      <w:r w:rsidRPr="007447D7">
        <w:rPr>
          <w:rtl/>
        </w:rPr>
        <w:t xml:space="preserve"> 3 : 348</w:t>
      </w:r>
    </w:p>
    <w:p w:rsidR="007E3A98" w:rsidRPr="007447D7" w:rsidRDefault="007E3A98" w:rsidP="007E3A98">
      <w:pPr>
        <w:pStyle w:val="TOC3"/>
        <w:rPr>
          <w:rtl/>
        </w:rPr>
      </w:pPr>
      <w:r w:rsidRPr="007447D7">
        <w:rPr>
          <w:rtl/>
        </w:rPr>
        <w:t xml:space="preserve">اللهمّ اجعلها اذن عليّ </w:t>
      </w:r>
      <w:r w:rsidR="004541E1" w:rsidRPr="004541E1">
        <w:rPr>
          <w:rStyle w:val="libAlaemChar"/>
          <w:rtl/>
        </w:rPr>
        <w:t>عليه‌السلام</w:t>
      </w:r>
      <w:r w:rsidRPr="007447D7">
        <w:rPr>
          <w:rtl/>
        </w:rPr>
        <w:t xml:space="preserve"> </w:t>
      </w:r>
      <w:r>
        <w:rPr>
          <w:rFonts w:hint="cs"/>
          <w:rtl/>
        </w:rPr>
        <w:tab/>
        <w:t xml:space="preserve"> </w:t>
      </w:r>
      <w:r w:rsidRPr="007447D7">
        <w:rPr>
          <w:rtl/>
        </w:rPr>
        <w:t>3 : 279</w:t>
      </w:r>
      <w:r>
        <w:rPr>
          <w:rtl/>
        </w:rPr>
        <w:t xml:space="preserve"> ، </w:t>
      </w:r>
      <w:r w:rsidRPr="007447D7">
        <w:rPr>
          <w:rtl/>
        </w:rPr>
        <w:t>343</w:t>
      </w:r>
    </w:p>
    <w:p w:rsidR="007E3A98" w:rsidRPr="007447D7" w:rsidRDefault="007E3A98" w:rsidP="007E3A98">
      <w:pPr>
        <w:pStyle w:val="TOC3"/>
        <w:rPr>
          <w:rtl/>
        </w:rPr>
      </w:pPr>
      <w:r w:rsidRPr="007447D7">
        <w:rPr>
          <w:rtl/>
        </w:rPr>
        <w:t xml:space="preserve">اللهمّ إنّ أخي موسى سألك فقال : </w:t>
      </w:r>
      <w:r w:rsidRPr="00D722F5">
        <w:rPr>
          <w:rStyle w:val="libAlaemChar"/>
          <w:rtl/>
        </w:rPr>
        <w:t>(</w:t>
      </w:r>
      <w:r w:rsidRPr="006A35AB">
        <w:rPr>
          <w:rStyle w:val="libAieChar"/>
          <w:rtl/>
        </w:rPr>
        <w:t xml:space="preserve"> رَبِّ اشْرَحْ لِي صَدْرِي </w:t>
      </w:r>
      <w:r w:rsidRPr="00D722F5">
        <w:rPr>
          <w:rStyle w:val="libAlaemChar"/>
          <w:rtl/>
        </w:rPr>
        <w:t>)</w:t>
      </w:r>
      <w:r>
        <w:rPr>
          <w:rtl/>
        </w:rPr>
        <w:t xml:space="preserve"> ..</w:t>
      </w:r>
      <w:r w:rsidRPr="007447D7">
        <w:rPr>
          <w:rtl/>
        </w:rPr>
        <w:t>.</w:t>
      </w:r>
      <w:r>
        <w:rPr>
          <w:rFonts w:hint="cs"/>
          <w:rtl/>
        </w:rPr>
        <w:t xml:space="preserve"> </w:t>
      </w:r>
      <w:r>
        <w:rPr>
          <w:rFonts w:hint="cs"/>
          <w:rtl/>
        </w:rPr>
        <w:tab/>
      </w:r>
      <w:r w:rsidRPr="007447D7">
        <w:rPr>
          <w:rtl/>
        </w:rPr>
        <w:t xml:space="preserve"> 3 : 247</w:t>
      </w:r>
      <w:r>
        <w:rPr>
          <w:rtl/>
        </w:rPr>
        <w:t xml:space="preserve"> ـ </w:t>
      </w:r>
      <w:r w:rsidRPr="007447D7">
        <w:rPr>
          <w:rtl/>
        </w:rPr>
        <w:t>248</w:t>
      </w:r>
    </w:p>
    <w:p w:rsidR="007E3A98" w:rsidRPr="007447D7" w:rsidRDefault="007E3A98" w:rsidP="007E3A98">
      <w:pPr>
        <w:pStyle w:val="TOC3"/>
        <w:rPr>
          <w:rtl/>
        </w:rPr>
      </w:pPr>
      <w:r w:rsidRPr="007447D7">
        <w:rPr>
          <w:rtl/>
        </w:rPr>
        <w:t>اللهمّ إنّ بسرا قد باع دينه بالدنيا</w:t>
      </w:r>
      <w:r>
        <w:rPr>
          <w:rtl/>
        </w:rPr>
        <w:t xml:space="preserve"> ..</w:t>
      </w:r>
      <w:r w:rsidRPr="007447D7">
        <w:rPr>
          <w:rtl/>
        </w:rPr>
        <w:t>.</w:t>
      </w:r>
      <w:r>
        <w:rPr>
          <w:rFonts w:hint="cs"/>
          <w:rtl/>
        </w:rPr>
        <w:t xml:space="preserve"> </w:t>
      </w:r>
      <w:r>
        <w:rPr>
          <w:rFonts w:hint="cs"/>
          <w:rtl/>
        </w:rPr>
        <w:tab/>
      </w:r>
      <w:r w:rsidRPr="007447D7">
        <w:rPr>
          <w:rtl/>
        </w:rPr>
        <w:t xml:space="preserve"> 3 : 411</w:t>
      </w:r>
    </w:p>
    <w:p w:rsidR="007E3A98" w:rsidRPr="007447D7" w:rsidRDefault="007E3A98" w:rsidP="007E3A98">
      <w:pPr>
        <w:pStyle w:val="TOC3"/>
        <w:rPr>
          <w:rtl/>
        </w:rPr>
      </w:pPr>
      <w:r w:rsidRPr="007447D7">
        <w:rPr>
          <w:rtl/>
        </w:rPr>
        <w:t>اللهمّ إن تهلك هذه العصابة لن تعبد بعدها في الأرض</w:t>
      </w:r>
      <w:r>
        <w:rPr>
          <w:rtl/>
        </w:rPr>
        <w:t xml:space="preserve"> ..</w:t>
      </w:r>
      <w:r w:rsidRPr="007447D7">
        <w:rPr>
          <w:rtl/>
        </w:rPr>
        <w:t>.</w:t>
      </w:r>
      <w:r>
        <w:rPr>
          <w:rFonts w:hint="cs"/>
          <w:rtl/>
        </w:rPr>
        <w:t xml:space="preserve"> </w:t>
      </w:r>
      <w:r>
        <w:rPr>
          <w:rFonts w:hint="cs"/>
          <w:rtl/>
        </w:rPr>
        <w:tab/>
      </w:r>
      <w:r w:rsidRPr="007447D7">
        <w:rPr>
          <w:rtl/>
        </w:rPr>
        <w:t xml:space="preserve"> 3 : 177</w:t>
      </w:r>
    </w:p>
    <w:p w:rsidR="007E3A98" w:rsidRPr="007447D7" w:rsidRDefault="007E3A98" w:rsidP="007E3A98">
      <w:pPr>
        <w:pStyle w:val="TOC3"/>
        <w:rPr>
          <w:rtl/>
        </w:rPr>
      </w:pPr>
      <w:r w:rsidRPr="007447D7">
        <w:rPr>
          <w:rtl/>
        </w:rPr>
        <w:t>اللهمّ إنّه كان في طاعتك</w:t>
      </w:r>
      <w:r>
        <w:rPr>
          <w:rtl/>
        </w:rPr>
        <w:t xml:space="preserve"> ..</w:t>
      </w:r>
      <w:r w:rsidRPr="007447D7">
        <w:rPr>
          <w:rtl/>
        </w:rPr>
        <w:t>. فاردد عليه الشمس</w:t>
      </w:r>
      <w:r>
        <w:rPr>
          <w:rFonts w:hint="cs"/>
          <w:rtl/>
        </w:rPr>
        <w:t xml:space="preserve"> </w:t>
      </w:r>
      <w:r>
        <w:rPr>
          <w:rFonts w:hint="cs"/>
          <w:rtl/>
        </w:rPr>
        <w:tab/>
      </w:r>
      <w:r w:rsidRPr="007447D7">
        <w:rPr>
          <w:rtl/>
        </w:rPr>
        <w:t xml:space="preserve"> 3 : 417</w:t>
      </w:r>
    </w:p>
    <w:p w:rsidR="007E3A98" w:rsidRPr="007447D7" w:rsidRDefault="007E3A98" w:rsidP="007E3A98">
      <w:pPr>
        <w:pStyle w:val="TOC3"/>
        <w:rPr>
          <w:rtl/>
        </w:rPr>
      </w:pPr>
      <w:r w:rsidRPr="007447D7">
        <w:rPr>
          <w:rtl/>
        </w:rPr>
        <w:t>اللهمّ ثبّت قلبي على دينك</w:t>
      </w:r>
      <w:r>
        <w:rPr>
          <w:rFonts w:hint="cs"/>
          <w:rtl/>
        </w:rPr>
        <w:t xml:space="preserve"> </w:t>
      </w:r>
      <w:r>
        <w:rPr>
          <w:rFonts w:hint="cs"/>
          <w:rtl/>
        </w:rPr>
        <w:tab/>
      </w:r>
      <w:r w:rsidRPr="007447D7">
        <w:rPr>
          <w:rtl/>
        </w:rPr>
        <w:t xml:space="preserve"> 4 : 322</w:t>
      </w:r>
    </w:p>
    <w:p w:rsidR="007E3A98" w:rsidRPr="007447D7" w:rsidRDefault="007E3A98" w:rsidP="007E3A98">
      <w:pPr>
        <w:pStyle w:val="TOC3"/>
        <w:rPr>
          <w:rtl/>
        </w:rPr>
      </w:pPr>
      <w:r w:rsidRPr="007447D7">
        <w:rPr>
          <w:rtl/>
        </w:rPr>
        <w:t>اللهمّ</w:t>
      </w:r>
      <w:r>
        <w:rPr>
          <w:rtl/>
        </w:rPr>
        <w:t xml:space="preserve"> ..</w:t>
      </w:r>
      <w:r w:rsidRPr="007447D7">
        <w:rPr>
          <w:rtl/>
        </w:rPr>
        <w:t>. وإنّك لا تخلي أرضك من حجّة لك</w:t>
      </w:r>
      <w:r>
        <w:rPr>
          <w:rtl/>
        </w:rPr>
        <w:t xml:space="preserve"> ..</w:t>
      </w:r>
      <w:r w:rsidRPr="007447D7">
        <w:rPr>
          <w:rtl/>
        </w:rPr>
        <w:t>.</w:t>
      </w:r>
      <w:r>
        <w:rPr>
          <w:rFonts w:hint="cs"/>
          <w:rtl/>
        </w:rPr>
        <w:t xml:space="preserve"> </w:t>
      </w:r>
      <w:r>
        <w:rPr>
          <w:rFonts w:hint="cs"/>
          <w:rtl/>
        </w:rPr>
        <w:tab/>
      </w:r>
      <w:r w:rsidRPr="007447D7">
        <w:rPr>
          <w:rtl/>
        </w:rPr>
        <w:t xml:space="preserve"> 3 : 443</w:t>
      </w:r>
    </w:p>
    <w:p w:rsidR="007E3A98" w:rsidRPr="007447D7" w:rsidRDefault="007E3A98" w:rsidP="007E3A98">
      <w:pPr>
        <w:pStyle w:val="TOC3"/>
        <w:rPr>
          <w:rtl/>
        </w:rPr>
      </w:pPr>
      <w:r>
        <w:rPr>
          <w:rtl/>
        </w:rPr>
        <w:br w:type="page"/>
      </w:r>
      <w:r w:rsidRPr="007447D7">
        <w:rPr>
          <w:rtl/>
        </w:rPr>
        <w:lastRenderedPageBreak/>
        <w:t>أما إنّه ما كان من هذا الرعد</w:t>
      </w:r>
      <w:r>
        <w:rPr>
          <w:rtl/>
        </w:rPr>
        <w:t xml:space="preserve"> ..</w:t>
      </w:r>
      <w:r w:rsidRPr="007447D7">
        <w:rPr>
          <w:rtl/>
        </w:rPr>
        <w:t>. فإنّه من أمر صاحبكم</w:t>
      </w:r>
      <w:r>
        <w:rPr>
          <w:rFonts w:hint="cs"/>
          <w:rtl/>
        </w:rPr>
        <w:t xml:space="preserve"> </w:t>
      </w:r>
      <w:r>
        <w:rPr>
          <w:rFonts w:hint="cs"/>
          <w:rtl/>
        </w:rPr>
        <w:tab/>
      </w:r>
      <w:r w:rsidRPr="007447D7">
        <w:rPr>
          <w:rtl/>
        </w:rPr>
        <w:t xml:space="preserve"> 3 : 368</w:t>
      </w:r>
    </w:p>
    <w:p w:rsidR="007E3A98" w:rsidRPr="007447D7" w:rsidRDefault="007E3A98" w:rsidP="007E3A98">
      <w:pPr>
        <w:pStyle w:val="TOC3"/>
        <w:rPr>
          <w:rtl/>
        </w:rPr>
      </w:pPr>
      <w:r>
        <w:rPr>
          <w:rtl/>
        </w:rPr>
        <w:t>أ</w:t>
      </w:r>
      <w:r w:rsidRPr="007447D7">
        <w:rPr>
          <w:rtl/>
        </w:rPr>
        <w:t>ما تدرون من حضر لغسله</w:t>
      </w:r>
      <w:r>
        <w:rPr>
          <w:rtl/>
        </w:rPr>
        <w:t>؟</w:t>
      </w:r>
      <w:r w:rsidRPr="007447D7">
        <w:rPr>
          <w:rtl/>
        </w:rPr>
        <w:t xml:space="preserve"> قد حضره خير ممّن غاب عنه</w:t>
      </w:r>
      <w:r>
        <w:rPr>
          <w:rtl/>
        </w:rPr>
        <w:t xml:space="preserve"> ..</w:t>
      </w:r>
      <w:r w:rsidRPr="007447D7">
        <w:rPr>
          <w:rtl/>
        </w:rPr>
        <w:t>.</w:t>
      </w:r>
      <w:r>
        <w:rPr>
          <w:rFonts w:hint="cs"/>
          <w:rtl/>
        </w:rPr>
        <w:t xml:space="preserve"> </w:t>
      </w:r>
      <w:r>
        <w:rPr>
          <w:rFonts w:hint="cs"/>
          <w:rtl/>
        </w:rPr>
        <w:tab/>
      </w:r>
      <w:r w:rsidRPr="007447D7">
        <w:rPr>
          <w:rtl/>
        </w:rPr>
        <w:t xml:space="preserve"> 4 : 31</w:t>
      </w:r>
      <w:r>
        <w:rPr>
          <w:rtl/>
        </w:rPr>
        <w:t xml:space="preserve"> ، </w:t>
      </w:r>
      <w:r w:rsidRPr="007447D7">
        <w:rPr>
          <w:rtl/>
        </w:rPr>
        <w:t>190</w:t>
      </w:r>
    </w:p>
    <w:p w:rsidR="007E3A98" w:rsidRPr="007447D7" w:rsidRDefault="007E3A98" w:rsidP="007E3A98">
      <w:pPr>
        <w:pStyle w:val="TOC3"/>
        <w:rPr>
          <w:rtl/>
        </w:rPr>
      </w:pPr>
      <w:r>
        <w:rPr>
          <w:rtl/>
        </w:rPr>
        <w:t>أ</w:t>
      </w:r>
      <w:r w:rsidRPr="007447D7">
        <w:rPr>
          <w:rtl/>
        </w:rPr>
        <w:t>ما ترضى أن تكون منّي بمنزلة هارون من موسى</w:t>
      </w:r>
      <w:r>
        <w:rPr>
          <w:rtl/>
        </w:rPr>
        <w:t xml:space="preserve"> ..</w:t>
      </w:r>
      <w:r w:rsidRPr="007447D7">
        <w:rPr>
          <w:rtl/>
        </w:rPr>
        <w:t>.</w:t>
      </w:r>
      <w:r>
        <w:rPr>
          <w:rFonts w:hint="cs"/>
          <w:rtl/>
        </w:rPr>
        <w:t xml:space="preserve"> </w:t>
      </w:r>
      <w:r>
        <w:rPr>
          <w:rFonts w:hint="cs"/>
          <w:rtl/>
        </w:rPr>
        <w:tab/>
      </w:r>
      <w:r w:rsidRPr="007447D7">
        <w:rPr>
          <w:rtl/>
        </w:rPr>
        <w:t xml:space="preserve"> 3 : 275</w:t>
      </w:r>
      <w:r>
        <w:rPr>
          <w:rtl/>
        </w:rPr>
        <w:t xml:space="preserve"> ، </w:t>
      </w:r>
      <w:r w:rsidRPr="007447D7">
        <w:rPr>
          <w:rtl/>
        </w:rPr>
        <w:t>412</w:t>
      </w:r>
    </w:p>
    <w:p w:rsidR="007E3A98" w:rsidRPr="007447D7" w:rsidRDefault="007E3A98" w:rsidP="007E3A98">
      <w:pPr>
        <w:pStyle w:val="TOC3"/>
        <w:rPr>
          <w:rtl/>
        </w:rPr>
      </w:pPr>
      <w:r w:rsidRPr="007447D7">
        <w:rPr>
          <w:rtl/>
        </w:rPr>
        <w:t>أما رأيت الناس يكونون جلوسا فتعتريهم السكتة</w:t>
      </w:r>
      <w:r>
        <w:rPr>
          <w:rtl/>
        </w:rPr>
        <w:t xml:space="preserve"> ..</w:t>
      </w:r>
      <w:r w:rsidRPr="007447D7">
        <w:rPr>
          <w:rtl/>
        </w:rPr>
        <w:t>.</w:t>
      </w:r>
      <w:r>
        <w:rPr>
          <w:rFonts w:hint="cs"/>
          <w:rtl/>
        </w:rPr>
        <w:t xml:space="preserve"> </w:t>
      </w:r>
      <w:r>
        <w:rPr>
          <w:rFonts w:hint="cs"/>
          <w:rtl/>
        </w:rPr>
        <w:tab/>
      </w:r>
      <w:r w:rsidRPr="007447D7">
        <w:rPr>
          <w:rtl/>
        </w:rPr>
        <w:t xml:space="preserve"> 4 : 330</w:t>
      </w:r>
    </w:p>
    <w:p w:rsidR="007E3A98" w:rsidRPr="007447D7" w:rsidRDefault="007E3A98" w:rsidP="007E3A98">
      <w:pPr>
        <w:pStyle w:val="TOC3"/>
        <w:rPr>
          <w:rtl/>
        </w:rPr>
      </w:pPr>
      <w:r w:rsidRPr="007447D7">
        <w:rPr>
          <w:rtl/>
        </w:rPr>
        <w:t>أمّا الفيل فالعرب بعيد العهد بها</w:t>
      </w:r>
      <w:r>
        <w:rPr>
          <w:rtl/>
        </w:rPr>
        <w:t xml:space="preserve"> ..</w:t>
      </w:r>
      <w:r w:rsidRPr="007447D7">
        <w:rPr>
          <w:rtl/>
        </w:rPr>
        <w:t>.</w:t>
      </w:r>
      <w:r>
        <w:rPr>
          <w:rFonts w:hint="cs"/>
          <w:rtl/>
        </w:rPr>
        <w:t xml:space="preserve"> </w:t>
      </w:r>
      <w:r>
        <w:rPr>
          <w:rFonts w:hint="cs"/>
          <w:rtl/>
        </w:rPr>
        <w:tab/>
      </w:r>
      <w:r w:rsidRPr="007447D7">
        <w:rPr>
          <w:rtl/>
        </w:rPr>
        <w:t xml:space="preserve"> 2 : 542</w:t>
      </w:r>
    </w:p>
    <w:p w:rsidR="007E3A98" w:rsidRPr="007447D7" w:rsidRDefault="007E3A98" w:rsidP="007E3A98">
      <w:pPr>
        <w:pStyle w:val="TOC3"/>
        <w:rPr>
          <w:rtl/>
        </w:rPr>
      </w:pPr>
      <w:r w:rsidRPr="007447D7">
        <w:rPr>
          <w:rtl/>
        </w:rPr>
        <w:t>أما والله لقد تقمّصها ابن أبي قحافة</w:t>
      </w:r>
      <w:r>
        <w:rPr>
          <w:rtl/>
        </w:rPr>
        <w:t xml:space="preserve"> ..</w:t>
      </w:r>
      <w:r w:rsidRPr="007447D7">
        <w:rPr>
          <w:rtl/>
        </w:rPr>
        <w:t>.</w:t>
      </w:r>
      <w:r>
        <w:rPr>
          <w:rFonts w:hint="cs"/>
          <w:rtl/>
        </w:rPr>
        <w:t xml:space="preserve"> </w:t>
      </w:r>
      <w:r>
        <w:rPr>
          <w:rFonts w:hint="cs"/>
          <w:rtl/>
        </w:rPr>
        <w:tab/>
      </w:r>
      <w:r w:rsidRPr="007447D7">
        <w:rPr>
          <w:rtl/>
        </w:rPr>
        <w:t xml:space="preserve"> 3 : 426</w:t>
      </w:r>
    </w:p>
    <w:p w:rsidR="007E3A98" w:rsidRPr="007447D7" w:rsidRDefault="007E3A98" w:rsidP="007E3A98">
      <w:pPr>
        <w:pStyle w:val="TOC3"/>
        <w:rPr>
          <w:rtl/>
        </w:rPr>
      </w:pPr>
      <w:r w:rsidRPr="007447D7">
        <w:rPr>
          <w:rtl/>
        </w:rPr>
        <w:t>إمام البررة وقاتل الفجرة منصور</w:t>
      </w:r>
      <w:r>
        <w:rPr>
          <w:rtl/>
        </w:rPr>
        <w:t xml:space="preserve"> ..</w:t>
      </w:r>
      <w:r w:rsidRPr="007447D7">
        <w:rPr>
          <w:rtl/>
        </w:rPr>
        <w:t>.</w:t>
      </w:r>
      <w:r>
        <w:rPr>
          <w:rFonts w:hint="cs"/>
          <w:rtl/>
        </w:rPr>
        <w:t xml:space="preserve"> </w:t>
      </w:r>
      <w:r>
        <w:rPr>
          <w:rFonts w:hint="cs"/>
          <w:rtl/>
        </w:rPr>
        <w:tab/>
      </w:r>
      <w:r w:rsidRPr="007447D7">
        <w:rPr>
          <w:rtl/>
        </w:rPr>
        <w:t xml:space="preserve"> 3 : 416</w:t>
      </w:r>
    </w:p>
    <w:p w:rsidR="007E3A98" w:rsidRPr="007447D7" w:rsidRDefault="007E3A98" w:rsidP="007E3A98">
      <w:pPr>
        <w:pStyle w:val="TOC3"/>
        <w:rPr>
          <w:rtl/>
        </w:rPr>
      </w:pPr>
      <w:r w:rsidRPr="007447D7">
        <w:rPr>
          <w:rtl/>
        </w:rPr>
        <w:t>إمام يخنس سنة ستّين ومائتين</w:t>
      </w:r>
      <w:r>
        <w:rPr>
          <w:rtl/>
        </w:rPr>
        <w:t xml:space="preserve"> ..</w:t>
      </w:r>
      <w:r w:rsidRPr="007447D7">
        <w:rPr>
          <w:rtl/>
        </w:rPr>
        <w:t>.</w:t>
      </w:r>
      <w:r>
        <w:rPr>
          <w:rFonts w:hint="cs"/>
          <w:rtl/>
        </w:rPr>
        <w:t xml:space="preserve"> </w:t>
      </w:r>
      <w:r>
        <w:rPr>
          <w:rFonts w:hint="cs"/>
          <w:rtl/>
        </w:rPr>
        <w:tab/>
      </w:r>
      <w:r w:rsidRPr="007447D7">
        <w:rPr>
          <w:rtl/>
        </w:rPr>
        <w:t xml:space="preserve"> 4 : 26</w:t>
      </w:r>
      <w:r>
        <w:rPr>
          <w:rtl/>
        </w:rPr>
        <w:t xml:space="preserve"> ، </w:t>
      </w:r>
      <w:r w:rsidRPr="007447D7">
        <w:rPr>
          <w:rtl/>
        </w:rPr>
        <w:t>186</w:t>
      </w:r>
    </w:p>
    <w:p w:rsidR="007E3A98" w:rsidRPr="007447D7" w:rsidRDefault="007E3A98" w:rsidP="007E3A98">
      <w:pPr>
        <w:pStyle w:val="TOC3"/>
        <w:rPr>
          <w:rtl/>
        </w:rPr>
      </w:pPr>
      <w:r w:rsidRPr="007447D7">
        <w:rPr>
          <w:rtl/>
        </w:rPr>
        <w:t>الإمام يعرّف الإمام الذي يكون من بعده</w:t>
      </w:r>
      <w:r>
        <w:rPr>
          <w:rFonts w:hint="cs"/>
          <w:rtl/>
        </w:rPr>
        <w:t xml:space="preserve"> </w:t>
      </w:r>
      <w:r>
        <w:rPr>
          <w:rFonts w:hint="cs"/>
          <w:rtl/>
        </w:rPr>
        <w:tab/>
      </w:r>
      <w:r w:rsidRPr="007447D7">
        <w:rPr>
          <w:rtl/>
        </w:rPr>
        <w:t xml:space="preserve"> 3 : 227</w:t>
      </w:r>
      <w:r>
        <w:rPr>
          <w:rtl/>
        </w:rPr>
        <w:t xml:space="preserve"> ، </w:t>
      </w:r>
      <w:r w:rsidRPr="007447D7">
        <w:rPr>
          <w:rtl/>
        </w:rPr>
        <w:t>235</w:t>
      </w:r>
    </w:p>
    <w:p w:rsidR="007E3A98" w:rsidRPr="007447D7" w:rsidRDefault="007E3A98" w:rsidP="007E3A98">
      <w:pPr>
        <w:pStyle w:val="TOC3"/>
        <w:rPr>
          <w:rtl/>
        </w:rPr>
      </w:pPr>
      <w:r w:rsidRPr="007447D7">
        <w:rPr>
          <w:rtl/>
        </w:rPr>
        <w:t xml:space="preserve">أمامك رسول الله </w:t>
      </w:r>
      <w:r w:rsidR="004541E1" w:rsidRPr="004541E1">
        <w:rPr>
          <w:rStyle w:val="libAlaemChar"/>
          <w:rtl/>
        </w:rPr>
        <w:t>صلى‌الله‌عليه‌وآله‌وسلم</w:t>
      </w:r>
      <w:r w:rsidRPr="007447D7">
        <w:rPr>
          <w:rtl/>
        </w:rPr>
        <w:t xml:space="preserve"> والأئمّة </w:t>
      </w:r>
      <w:r w:rsidR="004541E1" w:rsidRPr="004541E1">
        <w:rPr>
          <w:rStyle w:val="libAlaemChar"/>
          <w:rtl/>
        </w:rPr>
        <w:t>عليهم‌السلام</w:t>
      </w:r>
      <w:r w:rsidRPr="007447D7">
        <w:rPr>
          <w:rtl/>
        </w:rPr>
        <w:t xml:space="preserve"> </w:t>
      </w:r>
      <w:r>
        <w:rPr>
          <w:rFonts w:hint="cs"/>
          <w:rtl/>
        </w:rPr>
        <w:tab/>
        <w:t xml:space="preserve"> </w:t>
      </w:r>
      <w:r w:rsidRPr="007447D7">
        <w:rPr>
          <w:rtl/>
        </w:rPr>
        <w:t>4 : 334</w:t>
      </w:r>
    </w:p>
    <w:p w:rsidR="007E3A98" w:rsidRPr="007447D7" w:rsidRDefault="007E3A98" w:rsidP="007E3A98">
      <w:pPr>
        <w:pStyle w:val="TOC3"/>
        <w:rPr>
          <w:rtl/>
        </w:rPr>
      </w:pPr>
      <w:r w:rsidRPr="007447D7">
        <w:rPr>
          <w:rtl/>
        </w:rPr>
        <w:t xml:space="preserve">أمر أصحابه بأن يسلّموا على عليّ </w:t>
      </w:r>
      <w:r w:rsidR="004541E1" w:rsidRPr="004541E1">
        <w:rPr>
          <w:rStyle w:val="libAlaemChar"/>
          <w:rtl/>
        </w:rPr>
        <w:t>عليه‌السلام</w:t>
      </w:r>
      <w:r w:rsidRPr="007447D7">
        <w:rPr>
          <w:rtl/>
        </w:rPr>
        <w:t xml:space="preserve"> بإمرة المؤمنين</w:t>
      </w:r>
      <w:r>
        <w:rPr>
          <w:rtl/>
        </w:rPr>
        <w:t xml:space="preserve"> ..</w:t>
      </w:r>
      <w:r w:rsidRPr="007447D7">
        <w:rPr>
          <w:rtl/>
        </w:rPr>
        <w:t>.</w:t>
      </w:r>
      <w:r>
        <w:rPr>
          <w:rFonts w:hint="cs"/>
          <w:rtl/>
        </w:rPr>
        <w:t xml:space="preserve"> </w:t>
      </w:r>
      <w:r>
        <w:rPr>
          <w:rFonts w:hint="cs"/>
          <w:rtl/>
        </w:rPr>
        <w:tab/>
      </w:r>
      <w:r w:rsidRPr="007447D7">
        <w:rPr>
          <w:rtl/>
        </w:rPr>
        <w:t xml:space="preserve"> 3 : 277</w:t>
      </w:r>
    </w:p>
    <w:p w:rsidR="007E3A98" w:rsidRPr="007447D7" w:rsidRDefault="007E3A98" w:rsidP="007E3A98">
      <w:pPr>
        <w:pStyle w:val="TOC3"/>
        <w:rPr>
          <w:rtl/>
        </w:rPr>
      </w:pPr>
      <w:r w:rsidRPr="007447D7">
        <w:rPr>
          <w:rtl/>
        </w:rPr>
        <w:t xml:space="preserve">أمر الله عزّ وجلّ رسوله بولاية عليّ </w:t>
      </w:r>
      <w:r w:rsidR="004541E1" w:rsidRPr="004541E1">
        <w:rPr>
          <w:rStyle w:val="libAlaemChar"/>
          <w:rtl/>
        </w:rPr>
        <w:t>عليه‌السلام</w:t>
      </w:r>
      <w:r>
        <w:rPr>
          <w:rtl/>
        </w:rPr>
        <w:t xml:space="preserve"> ..</w:t>
      </w:r>
      <w:r w:rsidRPr="007447D7">
        <w:rPr>
          <w:rtl/>
        </w:rPr>
        <w:t>.</w:t>
      </w:r>
      <w:r>
        <w:rPr>
          <w:rFonts w:hint="cs"/>
          <w:rtl/>
        </w:rPr>
        <w:t xml:space="preserve"> </w:t>
      </w:r>
      <w:r>
        <w:rPr>
          <w:rFonts w:hint="cs"/>
          <w:rtl/>
        </w:rPr>
        <w:tab/>
      </w:r>
      <w:r w:rsidRPr="007447D7">
        <w:rPr>
          <w:rtl/>
        </w:rPr>
        <w:t xml:space="preserve"> 4 : 17</w:t>
      </w:r>
      <w:r>
        <w:rPr>
          <w:rtl/>
        </w:rPr>
        <w:t xml:space="preserve"> ، </w:t>
      </w:r>
      <w:r w:rsidRPr="007447D7">
        <w:rPr>
          <w:rtl/>
        </w:rPr>
        <w:t>171</w:t>
      </w:r>
    </w:p>
    <w:p w:rsidR="007E3A98" w:rsidRPr="007447D7" w:rsidRDefault="007E3A98" w:rsidP="007E3A98">
      <w:pPr>
        <w:pStyle w:val="TOC3"/>
        <w:rPr>
          <w:rtl/>
        </w:rPr>
      </w:pPr>
      <w:r w:rsidRPr="007447D7">
        <w:rPr>
          <w:rtl/>
        </w:rPr>
        <w:t>أمر الله ولم يشأ وشاء ولم يأمر</w:t>
      </w:r>
      <w:r>
        <w:rPr>
          <w:rtl/>
        </w:rPr>
        <w:t xml:space="preserve"> ..</w:t>
      </w:r>
      <w:r w:rsidRPr="007447D7">
        <w:rPr>
          <w:rtl/>
        </w:rPr>
        <w:t>.</w:t>
      </w:r>
      <w:r>
        <w:rPr>
          <w:rFonts w:hint="cs"/>
          <w:rtl/>
        </w:rPr>
        <w:t xml:space="preserve"> </w:t>
      </w:r>
      <w:r>
        <w:rPr>
          <w:rFonts w:hint="cs"/>
          <w:rtl/>
        </w:rPr>
        <w:tab/>
      </w:r>
      <w:r w:rsidRPr="007447D7">
        <w:rPr>
          <w:rtl/>
        </w:rPr>
        <w:t xml:space="preserve"> 2 : 363</w:t>
      </w:r>
    </w:p>
    <w:p w:rsidR="007E3A98" w:rsidRPr="007447D7" w:rsidRDefault="007E3A98" w:rsidP="007E3A98">
      <w:pPr>
        <w:pStyle w:val="TOC3"/>
        <w:rPr>
          <w:rtl/>
        </w:rPr>
      </w:pPr>
      <w:r w:rsidRPr="007447D7">
        <w:rPr>
          <w:rtl/>
        </w:rPr>
        <w:t>امرأة كانت تطوف وخلفها رجل فأخرجت ذراعها</w:t>
      </w:r>
      <w:r>
        <w:rPr>
          <w:rtl/>
        </w:rPr>
        <w:t xml:space="preserve"> ..</w:t>
      </w:r>
      <w:r w:rsidRPr="007447D7">
        <w:rPr>
          <w:rtl/>
        </w:rPr>
        <w:t>.</w:t>
      </w:r>
      <w:r>
        <w:rPr>
          <w:rFonts w:hint="cs"/>
          <w:rtl/>
        </w:rPr>
        <w:t xml:space="preserve"> </w:t>
      </w:r>
      <w:r>
        <w:rPr>
          <w:rFonts w:hint="cs"/>
          <w:rtl/>
        </w:rPr>
        <w:tab/>
      </w:r>
      <w:r w:rsidRPr="007447D7">
        <w:rPr>
          <w:rtl/>
        </w:rPr>
        <w:t xml:space="preserve"> 4 : 48</w:t>
      </w:r>
    </w:p>
    <w:p w:rsidR="007E3A98" w:rsidRPr="007447D7" w:rsidRDefault="007E3A98" w:rsidP="007E3A98">
      <w:pPr>
        <w:pStyle w:val="TOC3"/>
        <w:rPr>
          <w:rtl/>
        </w:rPr>
      </w:pPr>
      <w:r w:rsidRPr="007447D7">
        <w:rPr>
          <w:rtl/>
        </w:rPr>
        <w:t>أمرتهم أن لا يؤذوا وليّا لي ولأهل بيتي</w:t>
      </w:r>
      <w:r>
        <w:rPr>
          <w:rtl/>
        </w:rPr>
        <w:t xml:space="preserve"> ..</w:t>
      </w:r>
      <w:r w:rsidRPr="007447D7">
        <w:rPr>
          <w:rtl/>
        </w:rPr>
        <w:t>.</w:t>
      </w:r>
      <w:r>
        <w:rPr>
          <w:rFonts w:hint="cs"/>
          <w:rtl/>
        </w:rPr>
        <w:t xml:space="preserve"> </w:t>
      </w:r>
      <w:r>
        <w:rPr>
          <w:rFonts w:hint="cs"/>
          <w:rtl/>
        </w:rPr>
        <w:tab/>
      </w:r>
      <w:r w:rsidRPr="007447D7">
        <w:rPr>
          <w:rtl/>
        </w:rPr>
        <w:t xml:space="preserve"> 2 : 541</w:t>
      </w:r>
    </w:p>
    <w:p w:rsidR="007E3A98" w:rsidRPr="007447D7" w:rsidRDefault="007E3A98" w:rsidP="007E3A98">
      <w:pPr>
        <w:pStyle w:val="TOC3"/>
        <w:rPr>
          <w:rtl/>
        </w:rPr>
      </w:pPr>
      <w:r w:rsidRPr="007447D7">
        <w:rPr>
          <w:rtl/>
        </w:rPr>
        <w:t xml:space="preserve">أمرني سيّدي أبو عبد الله </w:t>
      </w:r>
      <w:r w:rsidR="004541E1" w:rsidRPr="004541E1">
        <w:rPr>
          <w:rStyle w:val="libAlaemChar"/>
          <w:rtl/>
        </w:rPr>
        <w:t>عليه‌السلام</w:t>
      </w:r>
      <w:r w:rsidRPr="007447D7">
        <w:rPr>
          <w:rtl/>
        </w:rPr>
        <w:t xml:space="preserve"> يوما أن أقدّم ناقته</w:t>
      </w:r>
      <w:r>
        <w:rPr>
          <w:rtl/>
        </w:rPr>
        <w:t xml:space="preserve"> ..</w:t>
      </w:r>
      <w:r w:rsidRPr="007447D7">
        <w:rPr>
          <w:rtl/>
        </w:rPr>
        <w:t>.</w:t>
      </w:r>
      <w:r>
        <w:rPr>
          <w:rFonts w:hint="cs"/>
          <w:rtl/>
        </w:rPr>
        <w:t xml:space="preserve"> </w:t>
      </w:r>
      <w:r>
        <w:rPr>
          <w:rFonts w:hint="cs"/>
          <w:rtl/>
        </w:rPr>
        <w:tab/>
      </w:r>
      <w:r w:rsidRPr="007447D7">
        <w:rPr>
          <w:rtl/>
        </w:rPr>
        <w:t xml:space="preserve"> 4 : 149</w:t>
      </w:r>
    </w:p>
    <w:p w:rsidR="007E3A98" w:rsidRPr="007447D7" w:rsidRDefault="007E3A98" w:rsidP="007E3A98">
      <w:pPr>
        <w:pStyle w:val="TOC3"/>
        <w:rPr>
          <w:rtl/>
        </w:rPr>
      </w:pPr>
      <w:r w:rsidRPr="007447D7">
        <w:rPr>
          <w:rtl/>
        </w:rPr>
        <w:t>أمير المؤمنين أفضل عند الله من الأئمّة</w:t>
      </w:r>
      <w:r>
        <w:rPr>
          <w:rtl/>
        </w:rPr>
        <w:t xml:space="preserve"> ..</w:t>
      </w:r>
      <w:r w:rsidRPr="007447D7">
        <w:rPr>
          <w:rtl/>
        </w:rPr>
        <w:t>.</w:t>
      </w:r>
      <w:r>
        <w:rPr>
          <w:rFonts w:hint="cs"/>
          <w:rtl/>
        </w:rPr>
        <w:t xml:space="preserve"> </w:t>
      </w:r>
      <w:r>
        <w:rPr>
          <w:rFonts w:hint="cs"/>
          <w:rtl/>
        </w:rPr>
        <w:tab/>
      </w:r>
      <w:r w:rsidRPr="007447D7">
        <w:rPr>
          <w:rtl/>
        </w:rPr>
        <w:t xml:space="preserve"> 3 : 311</w:t>
      </w:r>
    </w:p>
    <w:p w:rsidR="007E3A98" w:rsidRPr="007447D7" w:rsidRDefault="007E3A98" w:rsidP="007E3A98">
      <w:pPr>
        <w:pStyle w:val="TOC3"/>
        <w:rPr>
          <w:rtl/>
        </w:rPr>
      </w:pPr>
      <w:r w:rsidRPr="007447D7">
        <w:rPr>
          <w:rtl/>
        </w:rPr>
        <w:t>إنّ آية المؤمن إذا حضره الموت يبيضّ وجهه</w:t>
      </w:r>
      <w:r>
        <w:rPr>
          <w:rtl/>
        </w:rPr>
        <w:t xml:space="preserve"> ..</w:t>
      </w:r>
      <w:r w:rsidRPr="007447D7">
        <w:rPr>
          <w:rtl/>
        </w:rPr>
        <w:t>.</w:t>
      </w:r>
      <w:r>
        <w:rPr>
          <w:rFonts w:hint="cs"/>
          <w:rtl/>
        </w:rPr>
        <w:t xml:space="preserve"> </w:t>
      </w:r>
      <w:r>
        <w:rPr>
          <w:rFonts w:hint="cs"/>
          <w:rtl/>
        </w:rPr>
        <w:tab/>
      </w:r>
      <w:r w:rsidRPr="007447D7">
        <w:rPr>
          <w:rtl/>
        </w:rPr>
        <w:t xml:space="preserve"> 4 : 345</w:t>
      </w:r>
    </w:p>
    <w:p w:rsidR="007E3A98" w:rsidRPr="007447D7" w:rsidRDefault="007E3A98" w:rsidP="007E3A98">
      <w:pPr>
        <w:pStyle w:val="TOC3"/>
        <w:rPr>
          <w:rtl/>
        </w:rPr>
      </w:pPr>
      <w:r w:rsidRPr="007447D7">
        <w:rPr>
          <w:rtl/>
        </w:rPr>
        <w:t xml:space="preserve">إنّ أبا جعفر </w:t>
      </w:r>
      <w:r w:rsidR="004541E1" w:rsidRPr="004541E1">
        <w:rPr>
          <w:rStyle w:val="libAlaemChar"/>
          <w:rtl/>
        </w:rPr>
        <w:t>عليه‌السلام</w:t>
      </w:r>
      <w:r w:rsidRPr="007447D7">
        <w:rPr>
          <w:rtl/>
        </w:rPr>
        <w:t xml:space="preserve"> حدّثنا أنّ رجلا أتى سلمان الفارسي</w:t>
      </w:r>
      <w:r>
        <w:rPr>
          <w:rtl/>
        </w:rPr>
        <w:t xml:space="preserve"> ..</w:t>
      </w:r>
      <w:r w:rsidRPr="007447D7">
        <w:rPr>
          <w:rtl/>
        </w:rPr>
        <w:t>.</w:t>
      </w:r>
      <w:r>
        <w:rPr>
          <w:rFonts w:hint="cs"/>
          <w:rtl/>
        </w:rPr>
        <w:t xml:space="preserve"> </w:t>
      </w:r>
      <w:r>
        <w:rPr>
          <w:rFonts w:hint="cs"/>
          <w:rtl/>
        </w:rPr>
        <w:tab/>
      </w:r>
      <w:r w:rsidRPr="007447D7">
        <w:rPr>
          <w:rtl/>
        </w:rPr>
        <w:t xml:space="preserve"> 4 : 356</w:t>
      </w:r>
    </w:p>
    <w:p w:rsidR="007E3A98" w:rsidRPr="007447D7" w:rsidRDefault="007E3A98" w:rsidP="007E3A98">
      <w:pPr>
        <w:pStyle w:val="TOC3"/>
        <w:rPr>
          <w:rtl/>
        </w:rPr>
      </w:pPr>
      <w:r w:rsidRPr="007447D7">
        <w:rPr>
          <w:rtl/>
        </w:rPr>
        <w:t xml:space="preserve">إنّ أبا جعفر </w:t>
      </w:r>
      <w:r w:rsidR="004541E1" w:rsidRPr="004541E1">
        <w:rPr>
          <w:rStyle w:val="libAlaemChar"/>
          <w:rtl/>
        </w:rPr>
        <w:t>عليه‌السلام</w:t>
      </w:r>
      <w:r w:rsidRPr="007447D7">
        <w:rPr>
          <w:rtl/>
        </w:rPr>
        <w:t xml:space="preserve"> كان يقول : خروج السفياني من المحتوم</w:t>
      </w:r>
      <w:r>
        <w:rPr>
          <w:rtl/>
        </w:rPr>
        <w:t xml:space="preserve"> ..</w:t>
      </w:r>
      <w:r w:rsidRPr="007447D7">
        <w:rPr>
          <w:rtl/>
        </w:rPr>
        <w:t>.</w:t>
      </w:r>
      <w:r>
        <w:rPr>
          <w:rFonts w:hint="cs"/>
          <w:rtl/>
        </w:rPr>
        <w:t xml:space="preserve"> </w:t>
      </w:r>
      <w:r>
        <w:rPr>
          <w:rFonts w:hint="cs"/>
          <w:rtl/>
        </w:rPr>
        <w:tab/>
      </w:r>
      <w:r w:rsidRPr="007447D7">
        <w:rPr>
          <w:rtl/>
        </w:rPr>
        <w:t xml:space="preserve"> 3 : 448</w:t>
      </w:r>
    </w:p>
    <w:p w:rsidR="007E3A98" w:rsidRPr="007447D7" w:rsidRDefault="007E3A98" w:rsidP="007E3A98">
      <w:pPr>
        <w:pStyle w:val="TOC3"/>
        <w:rPr>
          <w:rtl/>
        </w:rPr>
      </w:pPr>
      <w:r w:rsidRPr="007447D7">
        <w:rPr>
          <w:rtl/>
        </w:rPr>
        <w:t xml:space="preserve">أنّ إبليس تصوّر لعليّ بن الحسين </w:t>
      </w:r>
      <w:r w:rsidR="004541E1" w:rsidRPr="004541E1">
        <w:rPr>
          <w:rStyle w:val="libAlaemChar"/>
          <w:rtl/>
        </w:rPr>
        <w:t>عليه‌السلام</w:t>
      </w:r>
      <w:r w:rsidRPr="007447D7">
        <w:rPr>
          <w:rtl/>
        </w:rPr>
        <w:t xml:space="preserve"> وهو قائم</w:t>
      </w:r>
      <w:r>
        <w:rPr>
          <w:rtl/>
        </w:rPr>
        <w:t xml:space="preserve"> ..</w:t>
      </w:r>
      <w:r w:rsidRPr="007447D7">
        <w:rPr>
          <w:rtl/>
        </w:rPr>
        <w:t>.</w:t>
      </w:r>
      <w:r>
        <w:rPr>
          <w:rFonts w:hint="cs"/>
          <w:rtl/>
        </w:rPr>
        <w:t xml:space="preserve"> </w:t>
      </w:r>
      <w:r>
        <w:rPr>
          <w:rFonts w:hint="cs"/>
          <w:rtl/>
        </w:rPr>
        <w:tab/>
      </w:r>
      <w:r w:rsidRPr="007447D7">
        <w:rPr>
          <w:rtl/>
        </w:rPr>
        <w:t xml:space="preserve"> 4 : 55</w:t>
      </w:r>
    </w:p>
    <w:p w:rsidR="007E3A98" w:rsidRPr="007447D7" w:rsidRDefault="007E3A98" w:rsidP="007E3A98">
      <w:pPr>
        <w:pStyle w:val="TOC3"/>
        <w:rPr>
          <w:rtl/>
        </w:rPr>
      </w:pPr>
      <w:r w:rsidRPr="007447D7">
        <w:rPr>
          <w:rtl/>
        </w:rPr>
        <w:t>إنّ ابني عليّا أكبر ولدي وأبرّهم عندي</w:t>
      </w:r>
      <w:r>
        <w:rPr>
          <w:rtl/>
        </w:rPr>
        <w:t xml:space="preserve"> ..</w:t>
      </w:r>
      <w:r w:rsidRPr="007447D7">
        <w:rPr>
          <w:rtl/>
        </w:rPr>
        <w:t>.</w:t>
      </w:r>
      <w:r>
        <w:rPr>
          <w:rFonts w:hint="cs"/>
          <w:rtl/>
        </w:rPr>
        <w:t xml:space="preserve"> </w:t>
      </w:r>
      <w:r>
        <w:rPr>
          <w:rFonts w:hint="cs"/>
          <w:rtl/>
        </w:rPr>
        <w:tab/>
      </w:r>
      <w:r w:rsidRPr="007447D7">
        <w:rPr>
          <w:rtl/>
        </w:rPr>
        <w:t xml:space="preserve"> 3 : 438</w:t>
      </w:r>
    </w:p>
    <w:p w:rsidR="007E3A98" w:rsidRPr="007447D7" w:rsidRDefault="007E3A98" w:rsidP="007E3A98">
      <w:pPr>
        <w:pStyle w:val="TOC3"/>
        <w:rPr>
          <w:rtl/>
        </w:rPr>
      </w:pPr>
      <w:r w:rsidRPr="007447D7">
        <w:rPr>
          <w:rtl/>
        </w:rPr>
        <w:t>إنّ ابني هذا سيّد ولعلّ الله أن يصلح به</w:t>
      </w:r>
      <w:r>
        <w:rPr>
          <w:rtl/>
        </w:rPr>
        <w:t xml:space="preserve"> ..</w:t>
      </w:r>
      <w:r w:rsidRPr="007447D7">
        <w:rPr>
          <w:rtl/>
        </w:rPr>
        <w:t>.</w:t>
      </w:r>
      <w:r>
        <w:rPr>
          <w:rFonts w:hint="cs"/>
          <w:rtl/>
        </w:rPr>
        <w:t xml:space="preserve"> </w:t>
      </w:r>
      <w:r>
        <w:rPr>
          <w:rFonts w:hint="cs"/>
          <w:rtl/>
        </w:rPr>
        <w:tab/>
      </w:r>
      <w:r w:rsidRPr="007447D7">
        <w:rPr>
          <w:rtl/>
        </w:rPr>
        <w:t xml:space="preserve"> 4 : 125</w:t>
      </w:r>
    </w:p>
    <w:p w:rsidR="007E3A98" w:rsidRPr="007447D7" w:rsidRDefault="007E3A98" w:rsidP="007E3A98">
      <w:pPr>
        <w:pStyle w:val="TOC3"/>
        <w:rPr>
          <w:rtl/>
        </w:rPr>
      </w:pPr>
      <w:r w:rsidRPr="007447D7">
        <w:rPr>
          <w:rtl/>
        </w:rPr>
        <w:t>إنّ أبي خرج إلى ماله ومعنا ناس من مواليه</w:t>
      </w:r>
      <w:r>
        <w:rPr>
          <w:rtl/>
        </w:rPr>
        <w:t xml:space="preserve"> ..</w:t>
      </w:r>
      <w:r w:rsidRPr="007447D7">
        <w:rPr>
          <w:rtl/>
        </w:rPr>
        <w:t>.</w:t>
      </w:r>
      <w:r>
        <w:rPr>
          <w:rFonts w:hint="cs"/>
          <w:rtl/>
        </w:rPr>
        <w:t xml:space="preserve"> </w:t>
      </w:r>
      <w:r>
        <w:rPr>
          <w:rFonts w:hint="cs"/>
          <w:rtl/>
        </w:rPr>
        <w:tab/>
      </w:r>
      <w:r w:rsidRPr="007447D7">
        <w:rPr>
          <w:rtl/>
        </w:rPr>
        <w:t xml:space="preserve"> 4 : 57</w:t>
      </w:r>
    </w:p>
    <w:p w:rsidR="007E3A98" w:rsidRPr="007447D7" w:rsidRDefault="007E3A98" w:rsidP="007E3A98">
      <w:pPr>
        <w:pStyle w:val="TOC3"/>
        <w:rPr>
          <w:rtl/>
        </w:rPr>
      </w:pPr>
      <w:r w:rsidRPr="007447D7">
        <w:rPr>
          <w:rtl/>
        </w:rPr>
        <w:t>إنّ الأحلام لم تكن فيما مضى في أوّل الخلق</w:t>
      </w:r>
      <w:r>
        <w:rPr>
          <w:rtl/>
        </w:rPr>
        <w:t xml:space="preserve"> ..</w:t>
      </w:r>
      <w:r w:rsidRPr="007447D7">
        <w:rPr>
          <w:rtl/>
        </w:rPr>
        <w:t>.</w:t>
      </w:r>
      <w:r>
        <w:rPr>
          <w:rFonts w:hint="cs"/>
          <w:rtl/>
        </w:rPr>
        <w:t xml:space="preserve"> </w:t>
      </w:r>
      <w:r>
        <w:rPr>
          <w:rFonts w:hint="cs"/>
          <w:rtl/>
        </w:rPr>
        <w:tab/>
      </w:r>
      <w:r w:rsidRPr="007447D7">
        <w:rPr>
          <w:rtl/>
        </w:rPr>
        <w:t xml:space="preserve"> 4 : 360</w:t>
      </w:r>
    </w:p>
    <w:p w:rsidR="007E3A98" w:rsidRPr="007447D7" w:rsidRDefault="007E3A98" w:rsidP="007E3A98">
      <w:pPr>
        <w:pStyle w:val="TOC3"/>
        <w:rPr>
          <w:rtl/>
        </w:rPr>
      </w:pPr>
      <w:r w:rsidRPr="007447D7">
        <w:rPr>
          <w:rtl/>
        </w:rPr>
        <w:t>إنّ أدنى أهل الجنّة منزلة من ينظر إلى جنّاته</w:t>
      </w:r>
      <w:r>
        <w:rPr>
          <w:rtl/>
        </w:rPr>
        <w:t xml:space="preserve"> ..</w:t>
      </w:r>
      <w:r w:rsidRPr="007447D7">
        <w:rPr>
          <w:rtl/>
        </w:rPr>
        <w:t>.</w:t>
      </w:r>
      <w:r>
        <w:rPr>
          <w:rFonts w:hint="cs"/>
          <w:rtl/>
        </w:rPr>
        <w:t xml:space="preserve"> </w:t>
      </w:r>
      <w:r>
        <w:rPr>
          <w:rFonts w:hint="cs"/>
          <w:rtl/>
        </w:rPr>
        <w:tab/>
      </w:r>
      <w:r w:rsidRPr="007447D7">
        <w:rPr>
          <w:rtl/>
        </w:rPr>
        <w:t xml:space="preserve"> 2 : 318</w:t>
      </w:r>
    </w:p>
    <w:p w:rsidR="007E3A98" w:rsidRPr="007447D7" w:rsidRDefault="007E3A98" w:rsidP="007E3A98">
      <w:pPr>
        <w:pStyle w:val="TOC3"/>
        <w:rPr>
          <w:rtl/>
        </w:rPr>
      </w:pPr>
      <w:r>
        <w:rPr>
          <w:rtl/>
        </w:rPr>
        <w:br w:type="page"/>
      </w:r>
      <w:r w:rsidRPr="007447D7">
        <w:rPr>
          <w:rtl/>
        </w:rPr>
        <w:lastRenderedPageBreak/>
        <w:t>أنّ أدنى المؤمن يشفع من أهله سبعين عاصيا</w:t>
      </w:r>
      <w:r>
        <w:rPr>
          <w:rFonts w:hint="cs"/>
          <w:rtl/>
        </w:rPr>
        <w:t xml:space="preserve"> </w:t>
      </w:r>
      <w:r>
        <w:rPr>
          <w:rFonts w:hint="cs"/>
          <w:rtl/>
        </w:rPr>
        <w:tab/>
      </w:r>
      <w:r w:rsidRPr="007447D7">
        <w:rPr>
          <w:rtl/>
        </w:rPr>
        <w:t xml:space="preserve"> 4 : 249</w:t>
      </w:r>
    </w:p>
    <w:p w:rsidR="007E3A98" w:rsidRPr="007447D7" w:rsidRDefault="007E3A98" w:rsidP="007E3A98">
      <w:pPr>
        <w:pStyle w:val="TOC3"/>
        <w:rPr>
          <w:rtl/>
        </w:rPr>
      </w:pPr>
      <w:r w:rsidRPr="007447D7">
        <w:rPr>
          <w:rtl/>
        </w:rPr>
        <w:t>أنّ الأرض سبع طبقات وهي على ظهر الديك</w:t>
      </w:r>
      <w:r>
        <w:rPr>
          <w:rtl/>
        </w:rPr>
        <w:t xml:space="preserve"> ..</w:t>
      </w:r>
      <w:r w:rsidRPr="007447D7">
        <w:rPr>
          <w:rtl/>
        </w:rPr>
        <w:t>.</w:t>
      </w:r>
      <w:r>
        <w:rPr>
          <w:rFonts w:hint="cs"/>
          <w:rtl/>
        </w:rPr>
        <w:t xml:space="preserve"> </w:t>
      </w:r>
      <w:r>
        <w:rPr>
          <w:rFonts w:hint="cs"/>
          <w:rtl/>
        </w:rPr>
        <w:tab/>
      </w:r>
      <w:r w:rsidRPr="007447D7">
        <w:rPr>
          <w:rtl/>
        </w:rPr>
        <w:t xml:space="preserve"> 2 : 525</w:t>
      </w:r>
    </w:p>
    <w:p w:rsidR="007E3A98" w:rsidRPr="007447D7" w:rsidRDefault="007E3A98" w:rsidP="007E3A98">
      <w:pPr>
        <w:pStyle w:val="TOC3"/>
        <w:rPr>
          <w:rtl/>
        </w:rPr>
      </w:pPr>
      <w:r w:rsidRPr="007447D7">
        <w:rPr>
          <w:rtl/>
        </w:rPr>
        <w:t>إنّ أرواح المؤمنين لفي شجرة من الجنّة يأكلون</w:t>
      </w:r>
      <w:r>
        <w:rPr>
          <w:rtl/>
        </w:rPr>
        <w:t xml:space="preserve"> ..</w:t>
      </w:r>
      <w:r w:rsidRPr="007447D7">
        <w:rPr>
          <w:rtl/>
        </w:rPr>
        <w:t>.</w:t>
      </w:r>
      <w:r>
        <w:rPr>
          <w:rFonts w:hint="cs"/>
          <w:rtl/>
        </w:rPr>
        <w:t xml:space="preserve"> </w:t>
      </w:r>
      <w:r>
        <w:rPr>
          <w:rFonts w:hint="cs"/>
          <w:rtl/>
        </w:rPr>
        <w:tab/>
      </w:r>
      <w:r w:rsidRPr="007447D7">
        <w:rPr>
          <w:rtl/>
        </w:rPr>
        <w:t xml:space="preserve"> 4 : 234</w:t>
      </w:r>
    </w:p>
    <w:p w:rsidR="007E3A98" w:rsidRPr="007447D7" w:rsidRDefault="007E3A98" w:rsidP="007E3A98">
      <w:pPr>
        <w:pStyle w:val="TOC3"/>
        <w:rPr>
          <w:rtl/>
        </w:rPr>
      </w:pPr>
      <w:r w:rsidRPr="007447D7">
        <w:rPr>
          <w:rtl/>
        </w:rPr>
        <w:t xml:space="preserve">إنّ أرواح المؤمنين يرون آل محمّد </w:t>
      </w:r>
      <w:r w:rsidR="004541E1" w:rsidRPr="004541E1">
        <w:rPr>
          <w:rStyle w:val="libAlaemChar"/>
          <w:rtl/>
        </w:rPr>
        <w:t>صلى‌الله‌عليه‌وآله‌وسلم</w:t>
      </w:r>
      <w:r w:rsidRPr="007447D7">
        <w:rPr>
          <w:rtl/>
        </w:rPr>
        <w:t xml:space="preserve"> في جبال رضوى</w:t>
      </w:r>
      <w:r>
        <w:rPr>
          <w:rtl/>
        </w:rPr>
        <w:t xml:space="preserve"> ..</w:t>
      </w:r>
      <w:r w:rsidRPr="007447D7">
        <w:rPr>
          <w:rtl/>
        </w:rPr>
        <w:t>.</w:t>
      </w:r>
      <w:r>
        <w:rPr>
          <w:rFonts w:hint="cs"/>
          <w:rtl/>
        </w:rPr>
        <w:t xml:space="preserve"> </w:t>
      </w:r>
      <w:r>
        <w:rPr>
          <w:rFonts w:hint="cs"/>
          <w:rtl/>
        </w:rPr>
        <w:tab/>
      </w:r>
      <w:r w:rsidRPr="007447D7">
        <w:rPr>
          <w:rtl/>
        </w:rPr>
        <w:t xml:space="preserve"> 4 : 235</w:t>
      </w:r>
    </w:p>
    <w:p w:rsidR="007E3A98" w:rsidRPr="007447D7" w:rsidRDefault="007E3A98" w:rsidP="007E3A98">
      <w:pPr>
        <w:pStyle w:val="TOC3"/>
        <w:rPr>
          <w:rtl/>
        </w:rPr>
      </w:pPr>
      <w:r w:rsidRPr="007447D7">
        <w:rPr>
          <w:rtl/>
        </w:rPr>
        <w:t>أنّ اسمه يوافق اسمي واسم أبيه اسم أبي</w:t>
      </w:r>
      <w:r>
        <w:rPr>
          <w:rFonts w:hint="cs"/>
          <w:rtl/>
        </w:rPr>
        <w:t xml:space="preserve"> </w:t>
      </w:r>
      <w:r>
        <w:rPr>
          <w:rFonts w:hint="cs"/>
          <w:rtl/>
        </w:rPr>
        <w:tab/>
      </w:r>
      <w:r w:rsidRPr="007447D7">
        <w:rPr>
          <w:rtl/>
        </w:rPr>
        <w:t xml:space="preserve"> 4 : 135</w:t>
      </w:r>
    </w:p>
    <w:p w:rsidR="007E3A98" w:rsidRPr="007447D7" w:rsidRDefault="007E3A98" w:rsidP="007E3A98">
      <w:pPr>
        <w:pStyle w:val="TOC3"/>
        <w:rPr>
          <w:rtl/>
        </w:rPr>
      </w:pPr>
      <w:r w:rsidRPr="007447D7">
        <w:rPr>
          <w:rtl/>
        </w:rPr>
        <w:t xml:space="preserve">أنّ أسود أدخل على عليّ </w:t>
      </w:r>
      <w:r w:rsidR="004541E1" w:rsidRPr="004541E1">
        <w:rPr>
          <w:rStyle w:val="libAlaemChar"/>
          <w:rtl/>
        </w:rPr>
        <w:t>عليه‌السلام</w:t>
      </w:r>
      <w:r w:rsidRPr="007447D7">
        <w:rPr>
          <w:rtl/>
        </w:rPr>
        <w:t xml:space="preserve"> فقال :</w:t>
      </w:r>
      <w:r>
        <w:rPr>
          <w:rtl/>
        </w:rPr>
        <w:t xml:space="preserve"> ..</w:t>
      </w:r>
      <w:r w:rsidRPr="007447D7">
        <w:rPr>
          <w:rtl/>
        </w:rPr>
        <w:t>. إنّي سرقت فطهّرني</w:t>
      </w:r>
      <w:r>
        <w:rPr>
          <w:rtl/>
        </w:rPr>
        <w:t xml:space="preserve"> ..</w:t>
      </w:r>
      <w:r w:rsidRPr="007447D7">
        <w:rPr>
          <w:rtl/>
        </w:rPr>
        <w:t>.</w:t>
      </w:r>
      <w:r>
        <w:rPr>
          <w:rFonts w:hint="cs"/>
          <w:rtl/>
        </w:rPr>
        <w:t xml:space="preserve"> </w:t>
      </w:r>
      <w:r>
        <w:rPr>
          <w:rFonts w:hint="cs"/>
          <w:rtl/>
        </w:rPr>
        <w:tab/>
      </w:r>
      <w:r w:rsidRPr="007447D7">
        <w:rPr>
          <w:rtl/>
        </w:rPr>
        <w:t xml:space="preserve"> 3 : 374</w:t>
      </w:r>
    </w:p>
    <w:p w:rsidR="007E3A98" w:rsidRPr="007447D7" w:rsidRDefault="007E3A98" w:rsidP="007E3A98">
      <w:pPr>
        <w:pStyle w:val="TOC3"/>
        <w:rPr>
          <w:rtl/>
        </w:rPr>
      </w:pPr>
      <w:r w:rsidRPr="007447D7">
        <w:rPr>
          <w:rtl/>
        </w:rPr>
        <w:t>إنّ أصحاب التناسخ قد خلّفوا وراءهم منهاج الدين</w:t>
      </w:r>
      <w:r>
        <w:rPr>
          <w:rtl/>
        </w:rPr>
        <w:t xml:space="preserve"> ..</w:t>
      </w:r>
      <w:r w:rsidRPr="007447D7">
        <w:rPr>
          <w:rtl/>
        </w:rPr>
        <w:t>.</w:t>
      </w:r>
      <w:r>
        <w:rPr>
          <w:rFonts w:hint="cs"/>
          <w:rtl/>
        </w:rPr>
        <w:t xml:space="preserve"> </w:t>
      </w:r>
      <w:r>
        <w:rPr>
          <w:rFonts w:hint="cs"/>
          <w:rtl/>
        </w:rPr>
        <w:tab/>
      </w:r>
      <w:r w:rsidRPr="007447D7">
        <w:rPr>
          <w:rtl/>
        </w:rPr>
        <w:t xml:space="preserve"> 4 : 218</w:t>
      </w:r>
    </w:p>
    <w:p w:rsidR="007E3A98" w:rsidRPr="007447D7" w:rsidRDefault="007E3A98" w:rsidP="007E3A98">
      <w:pPr>
        <w:pStyle w:val="TOC3"/>
        <w:rPr>
          <w:rtl/>
        </w:rPr>
      </w:pPr>
      <w:r w:rsidRPr="007447D7">
        <w:rPr>
          <w:rtl/>
        </w:rPr>
        <w:t xml:space="preserve">إنّ أطفال شيعتنا من المؤمنين تربّيهم فاطمة </w:t>
      </w:r>
      <w:r w:rsidR="004541E1" w:rsidRPr="004541E1">
        <w:rPr>
          <w:rStyle w:val="libAlaemChar"/>
          <w:rtl/>
        </w:rPr>
        <w:t>عليها‌السلام</w:t>
      </w:r>
      <w:r w:rsidRPr="007447D7">
        <w:rPr>
          <w:rtl/>
        </w:rPr>
        <w:t xml:space="preserve"> </w:t>
      </w:r>
      <w:r>
        <w:rPr>
          <w:rFonts w:hint="cs"/>
          <w:rtl/>
        </w:rPr>
        <w:tab/>
        <w:t xml:space="preserve"> </w:t>
      </w:r>
      <w:r w:rsidRPr="007447D7">
        <w:rPr>
          <w:rtl/>
        </w:rPr>
        <w:t>4 : 337</w:t>
      </w:r>
    </w:p>
    <w:p w:rsidR="007E3A98" w:rsidRPr="007447D7" w:rsidRDefault="007E3A98" w:rsidP="007E3A98">
      <w:pPr>
        <w:pStyle w:val="TOC3"/>
        <w:rPr>
          <w:rtl/>
        </w:rPr>
      </w:pPr>
      <w:r w:rsidRPr="007447D7">
        <w:rPr>
          <w:rtl/>
        </w:rPr>
        <w:t xml:space="preserve">أنّ أعرابيّا أتى الرسول </w:t>
      </w:r>
      <w:r w:rsidR="004541E1" w:rsidRPr="004541E1">
        <w:rPr>
          <w:rStyle w:val="libAlaemChar"/>
          <w:rtl/>
        </w:rPr>
        <w:t>صلى‌الله‌عليه‌وآله‌وسلم</w:t>
      </w:r>
      <w:r w:rsidRPr="007447D7">
        <w:rPr>
          <w:rtl/>
        </w:rPr>
        <w:t xml:space="preserve"> فقال له</w:t>
      </w:r>
      <w:r>
        <w:rPr>
          <w:rtl/>
        </w:rPr>
        <w:t xml:space="preserve"> ..</w:t>
      </w:r>
      <w:r w:rsidRPr="007447D7">
        <w:rPr>
          <w:rtl/>
        </w:rPr>
        <w:t>. لقد صدت خشفة</w:t>
      </w:r>
      <w:r>
        <w:rPr>
          <w:rtl/>
        </w:rPr>
        <w:t xml:space="preserve"> ..</w:t>
      </w:r>
      <w:r w:rsidRPr="007447D7">
        <w:rPr>
          <w:rtl/>
        </w:rPr>
        <w:t>.</w:t>
      </w:r>
      <w:r>
        <w:rPr>
          <w:rFonts w:hint="cs"/>
          <w:rtl/>
        </w:rPr>
        <w:t xml:space="preserve"> </w:t>
      </w:r>
      <w:r>
        <w:rPr>
          <w:rFonts w:hint="cs"/>
          <w:rtl/>
        </w:rPr>
        <w:tab/>
      </w:r>
      <w:r w:rsidRPr="007447D7">
        <w:rPr>
          <w:rtl/>
        </w:rPr>
        <w:t xml:space="preserve"> 4 : 52</w:t>
      </w:r>
      <w:r>
        <w:rPr>
          <w:rtl/>
        </w:rPr>
        <w:t xml:space="preserve"> ـ </w:t>
      </w:r>
      <w:r w:rsidRPr="007447D7">
        <w:rPr>
          <w:rtl/>
        </w:rPr>
        <w:t>53</w:t>
      </w:r>
    </w:p>
    <w:p w:rsidR="007E3A98" w:rsidRPr="007447D7" w:rsidRDefault="007E3A98" w:rsidP="007E3A98">
      <w:pPr>
        <w:pStyle w:val="TOC3"/>
        <w:rPr>
          <w:rtl/>
        </w:rPr>
      </w:pPr>
      <w:r w:rsidRPr="007447D7">
        <w:rPr>
          <w:rtl/>
        </w:rPr>
        <w:t>أنّ أفضل ما يتّخذه الرجل في منزله لعياله الشاة</w:t>
      </w:r>
      <w:r>
        <w:rPr>
          <w:rtl/>
        </w:rPr>
        <w:t xml:space="preserve"> ..</w:t>
      </w:r>
      <w:r w:rsidRPr="007447D7">
        <w:rPr>
          <w:rtl/>
        </w:rPr>
        <w:t>.</w:t>
      </w:r>
      <w:r>
        <w:rPr>
          <w:rFonts w:hint="cs"/>
          <w:rtl/>
        </w:rPr>
        <w:t xml:space="preserve"> </w:t>
      </w:r>
      <w:r>
        <w:rPr>
          <w:rFonts w:hint="cs"/>
          <w:rtl/>
        </w:rPr>
        <w:tab/>
      </w:r>
      <w:r w:rsidRPr="007447D7">
        <w:rPr>
          <w:rtl/>
        </w:rPr>
        <w:t xml:space="preserve"> 2 : 542</w:t>
      </w:r>
    </w:p>
    <w:p w:rsidR="007E3A98" w:rsidRPr="007447D7" w:rsidRDefault="007E3A98" w:rsidP="007E3A98">
      <w:pPr>
        <w:pStyle w:val="TOC3"/>
        <w:rPr>
          <w:rtl/>
        </w:rPr>
      </w:pPr>
      <w:r w:rsidRPr="007447D7">
        <w:rPr>
          <w:rtl/>
        </w:rPr>
        <w:t>إنّ الله عزّ وجلّ ابتدع الأشياء كلّها بعلمه</w:t>
      </w:r>
      <w:r>
        <w:rPr>
          <w:rtl/>
        </w:rPr>
        <w:t xml:space="preserve"> ..</w:t>
      </w:r>
      <w:r w:rsidRPr="007447D7">
        <w:rPr>
          <w:rtl/>
        </w:rPr>
        <w:t>.</w:t>
      </w:r>
      <w:r>
        <w:rPr>
          <w:rFonts w:hint="cs"/>
          <w:rtl/>
        </w:rPr>
        <w:t xml:space="preserve"> </w:t>
      </w:r>
      <w:r>
        <w:rPr>
          <w:rFonts w:hint="cs"/>
          <w:rtl/>
        </w:rPr>
        <w:tab/>
      </w:r>
      <w:r w:rsidRPr="007447D7">
        <w:rPr>
          <w:rtl/>
        </w:rPr>
        <w:t xml:space="preserve"> 4 : 19</w:t>
      </w:r>
      <w:r>
        <w:rPr>
          <w:rtl/>
        </w:rPr>
        <w:t xml:space="preserve"> ، </w:t>
      </w:r>
      <w:r w:rsidRPr="007447D7">
        <w:rPr>
          <w:rtl/>
        </w:rPr>
        <w:t>172</w:t>
      </w:r>
    </w:p>
    <w:p w:rsidR="007E3A98" w:rsidRPr="007447D7" w:rsidRDefault="007E3A98" w:rsidP="007E3A98">
      <w:pPr>
        <w:pStyle w:val="TOC3"/>
        <w:rPr>
          <w:rtl/>
        </w:rPr>
      </w:pPr>
      <w:r w:rsidRPr="007447D7">
        <w:rPr>
          <w:rtl/>
        </w:rPr>
        <w:t>إنّ الله تعالى اتّخذ إبراهيم عبدا</w:t>
      </w:r>
      <w:r>
        <w:rPr>
          <w:rtl/>
        </w:rPr>
        <w:t xml:space="preserve"> ..</w:t>
      </w:r>
      <w:r w:rsidRPr="007447D7">
        <w:rPr>
          <w:rtl/>
        </w:rPr>
        <w:t>.</w:t>
      </w:r>
      <w:r>
        <w:rPr>
          <w:rFonts w:hint="cs"/>
          <w:rtl/>
        </w:rPr>
        <w:t xml:space="preserve"> </w:t>
      </w:r>
      <w:r>
        <w:rPr>
          <w:rFonts w:hint="cs"/>
          <w:rtl/>
        </w:rPr>
        <w:tab/>
      </w:r>
      <w:r w:rsidRPr="007447D7">
        <w:rPr>
          <w:rtl/>
        </w:rPr>
        <w:t xml:space="preserve"> 4 : 8</w:t>
      </w:r>
      <w:r>
        <w:rPr>
          <w:rtl/>
        </w:rPr>
        <w:t xml:space="preserve"> ، </w:t>
      </w:r>
      <w:r w:rsidRPr="007447D7">
        <w:rPr>
          <w:rtl/>
        </w:rPr>
        <w:t>161</w:t>
      </w:r>
    </w:p>
    <w:p w:rsidR="007E3A98" w:rsidRPr="007447D7" w:rsidRDefault="007E3A98" w:rsidP="007E3A98">
      <w:pPr>
        <w:pStyle w:val="TOC3"/>
        <w:rPr>
          <w:rtl/>
        </w:rPr>
      </w:pPr>
      <w:r w:rsidRPr="007447D7">
        <w:rPr>
          <w:rtl/>
        </w:rPr>
        <w:t>إنّ الله احتجّ بالكوفة على سائر البلاد</w:t>
      </w:r>
      <w:r>
        <w:rPr>
          <w:rtl/>
        </w:rPr>
        <w:t xml:space="preserve"> ..</w:t>
      </w:r>
      <w:r w:rsidRPr="007447D7">
        <w:rPr>
          <w:rtl/>
        </w:rPr>
        <w:t>.</w:t>
      </w:r>
      <w:r>
        <w:rPr>
          <w:rFonts w:hint="cs"/>
          <w:rtl/>
        </w:rPr>
        <w:t xml:space="preserve"> </w:t>
      </w:r>
      <w:r>
        <w:rPr>
          <w:rFonts w:hint="cs"/>
          <w:rtl/>
        </w:rPr>
        <w:tab/>
      </w:r>
      <w:r w:rsidRPr="007447D7">
        <w:rPr>
          <w:rtl/>
        </w:rPr>
        <w:t xml:space="preserve"> 2 : 535</w:t>
      </w:r>
    </w:p>
    <w:p w:rsidR="007E3A98" w:rsidRPr="007447D7" w:rsidRDefault="007E3A98" w:rsidP="007E3A98">
      <w:pPr>
        <w:pStyle w:val="TOC3"/>
        <w:rPr>
          <w:rtl/>
        </w:rPr>
      </w:pPr>
      <w:r w:rsidRPr="007447D7">
        <w:rPr>
          <w:rtl/>
        </w:rPr>
        <w:t>إنّ الله اختار من البلدان أربعة : التين والزيتون</w:t>
      </w:r>
      <w:r>
        <w:rPr>
          <w:rtl/>
        </w:rPr>
        <w:t xml:space="preserve"> ..</w:t>
      </w:r>
      <w:r w:rsidRPr="007447D7">
        <w:rPr>
          <w:rtl/>
        </w:rPr>
        <w:t>.</w:t>
      </w:r>
      <w:r>
        <w:rPr>
          <w:rFonts w:hint="cs"/>
          <w:rtl/>
        </w:rPr>
        <w:t xml:space="preserve"> </w:t>
      </w:r>
      <w:r>
        <w:rPr>
          <w:rFonts w:hint="cs"/>
          <w:rtl/>
        </w:rPr>
        <w:tab/>
      </w:r>
      <w:r w:rsidRPr="007447D7">
        <w:rPr>
          <w:rtl/>
        </w:rPr>
        <w:t xml:space="preserve"> 2 : 534</w:t>
      </w:r>
    </w:p>
    <w:p w:rsidR="007E3A98" w:rsidRPr="007447D7" w:rsidRDefault="007E3A98" w:rsidP="007E3A98">
      <w:pPr>
        <w:pStyle w:val="TOC3"/>
        <w:rPr>
          <w:rtl/>
        </w:rPr>
      </w:pPr>
      <w:r w:rsidRPr="007447D7">
        <w:rPr>
          <w:rtl/>
        </w:rPr>
        <w:t>إنّ الله أخذ ميثاق شيعتنا بالولاية وهم ذرّ</w:t>
      </w:r>
      <w:r>
        <w:rPr>
          <w:rtl/>
        </w:rPr>
        <w:t xml:space="preserve"> ..</w:t>
      </w:r>
      <w:r w:rsidRPr="007447D7">
        <w:rPr>
          <w:rtl/>
        </w:rPr>
        <w:t>.</w:t>
      </w:r>
      <w:r>
        <w:rPr>
          <w:rFonts w:hint="cs"/>
          <w:rtl/>
        </w:rPr>
        <w:t xml:space="preserve"> </w:t>
      </w:r>
      <w:r>
        <w:rPr>
          <w:rFonts w:hint="cs"/>
          <w:rtl/>
        </w:rPr>
        <w:tab/>
      </w:r>
      <w:r w:rsidRPr="007447D7">
        <w:rPr>
          <w:rtl/>
        </w:rPr>
        <w:t xml:space="preserve"> 4 : 38</w:t>
      </w:r>
      <w:r>
        <w:rPr>
          <w:rtl/>
        </w:rPr>
        <w:t xml:space="preserve"> ، </w:t>
      </w:r>
      <w:r w:rsidRPr="007447D7">
        <w:rPr>
          <w:rtl/>
        </w:rPr>
        <w:t>198</w:t>
      </w:r>
    </w:p>
    <w:p w:rsidR="007E3A98" w:rsidRPr="007447D7" w:rsidRDefault="007E3A98" w:rsidP="007E3A98">
      <w:pPr>
        <w:pStyle w:val="TOC3"/>
        <w:rPr>
          <w:rtl/>
        </w:rPr>
      </w:pPr>
      <w:r w:rsidRPr="007447D7">
        <w:rPr>
          <w:rtl/>
        </w:rPr>
        <w:t>إنّ الله</w:t>
      </w:r>
      <w:r>
        <w:rPr>
          <w:rtl/>
        </w:rPr>
        <w:t xml:space="preserve"> ..</w:t>
      </w:r>
      <w:r w:rsidRPr="007447D7">
        <w:rPr>
          <w:rtl/>
        </w:rPr>
        <w:t>. إذا أحبّ أن يخلق الإمام أمر ملكا</w:t>
      </w:r>
      <w:r>
        <w:rPr>
          <w:rtl/>
        </w:rPr>
        <w:t xml:space="preserve"> ..</w:t>
      </w:r>
      <w:r w:rsidRPr="007447D7">
        <w:rPr>
          <w:rtl/>
        </w:rPr>
        <w:t>.</w:t>
      </w:r>
      <w:r>
        <w:rPr>
          <w:rFonts w:hint="cs"/>
          <w:rtl/>
        </w:rPr>
        <w:t xml:space="preserve"> </w:t>
      </w:r>
      <w:r>
        <w:rPr>
          <w:rFonts w:hint="cs"/>
          <w:rtl/>
        </w:rPr>
        <w:tab/>
      </w:r>
      <w:r w:rsidRPr="007447D7">
        <w:rPr>
          <w:rtl/>
        </w:rPr>
        <w:t xml:space="preserve"> 4 : 31</w:t>
      </w:r>
      <w:r>
        <w:rPr>
          <w:rtl/>
        </w:rPr>
        <w:t xml:space="preserve"> ، </w:t>
      </w:r>
      <w:r w:rsidRPr="007447D7">
        <w:rPr>
          <w:rtl/>
        </w:rPr>
        <w:t>191</w:t>
      </w:r>
    </w:p>
    <w:p w:rsidR="007E3A98" w:rsidRPr="007447D7" w:rsidRDefault="007E3A98" w:rsidP="007E3A98">
      <w:pPr>
        <w:pStyle w:val="TOC3"/>
        <w:rPr>
          <w:rtl/>
        </w:rPr>
      </w:pPr>
      <w:r w:rsidRPr="007447D7">
        <w:rPr>
          <w:rtl/>
        </w:rPr>
        <w:t>إنّ الله أعلى وأجلّ وأعظم من أن يبلغ كنه صفته</w:t>
      </w:r>
      <w:r>
        <w:rPr>
          <w:rtl/>
        </w:rPr>
        <w:t xml:space="preserve"> ..</w:t>
      </w:r>
      <w:r w:rsidRPr="007447D7">
        <w:rPr>
          <w:rtl/>
        </w:rPr>
        <w:t>.</w:t>
      </w:r>
      <w:r>
        <w:rPr>
          <w:rFonts w:hint="cs"/>
          <w:rtl/>
        </w:rPr>
        <w:t xml:space="preserve"> </w:t>
      </w:r>
      <w:r>
        <w:rPr>
          <w:rFonts w:hint="cs"/>
          <w:rtl/>
        </w:rPr>
        <w:tab/>
      </w:r>
      <w:r w:rsidRPr="007447D7">
        <w:rPr>
          <w:rtl/>
        </w:rPr>
        <w:t xml:space="preserve"> 2 : 361</w:t>
      </w:r>
    </w:p>
    <w:p w:rsidR="007E3A98" w:rsidRPr="007447D7" w:rsidRDefault="007E3A98" w:rsidP="007E3A98">
      <w:pPr>
        <w:pStyle w:val="TOC3"/>
        <w:rPr>
          <w:rtl/>
        </w:rPr>
      </w:pPr>
      <w:r w:rsidRPr="007447D7">
        <w:rPr>
          <w:rtl/>
        </w:rPr>
        <w:t>إنّ الله ( تع ) أمر آدم أن ازرع ممّا اخترت لنفسك</w:t>
      </w:r>
      <w:r>
        <w:rPr>
          <w:rtl/>
        </w:rPr>
        <w:t xml:space="preserve"> ..</w:t>
      </w:r>
      <w:r w:rsidRPr="007447D7">
        <w:rPr>
          <w:rtl/>
        </w:rPr>
        <w:t>.</w:t>
      </w:r>
      <w:r>
        <w:rPr>
          <w:rFonts w:hint="cs"/>
          <w:rtl/>
        </w:rPr>
        <w:t xml:space="preserve"> </w:t>
      </w:r>
      <w:r>
        <w:rPr>
          <w:rFonts w:hint="cs"/>
          <w:rtl/>
        </w:rPr>
        <w:tab/>
      </w:r>
      <w:r w:rsidRPr="007447D7">
        <w:rPr>
          <w:rtl/>
        </w:rPr>
        <w:t xml:space="preserve"> 2 : 540</w:t>
      </w:r>
    </w:p>
    <w:p w:rsidR="007E3A98" w:rsidRPr="007447D7" w:rsidRDefault="007E3A98" w:rsidP="007E3A98">
      <w:pPr>
        <w:pStyle w:val="TOC3"/>
        <w:rPr>
          <w:rtl/>
        </w:rPr>
      </w:pPr>
      <w:r w:rsidRPr="007447D7">
        <w:rPr>
          <w:rtl/>
        </w:rPr>
        <w:t>أنّ الله</w:t>
      </w:r>
      <w:r>
        <w:rPr>
          <w:rtl/>
        </w:rPr>
        <w:t xml:space="preserve"> ـ </w:t>
      </w:r>
      <w:r w:rsidRPr="007447D7">
        <w:rPr>
          <w:rtl/>
        </w:rPr>
        <w:t>تبارك وتعالى</w:t>
      </w:r>
      <w:r>
        <w:rPr>
          <w:rtl/>
        </w:rPr>
        <w:t xml:space="preserve"> ـ </w:t>
      </w:r>
      <w:r w:rsidRPr="007447D7">
        <w:rPr>
          <w:rtl/>
        </w:rPr>
        <w:t>أمر الحوت بحمل الأرض</w:t>
      </w:r>
      <w:r>
        <w:rPr>
          <w:rtl/>
        </w:rPr>
        <w:t xml:space="preserve"> ..</w:t>
      </w:r>
      <w:r w:rsidRPr="007447D7">
        <w:rPr>
          <w:rtl/>
        </w:rPr>
        <w:t>.</w:t>
      </w:r>
      <w:r>
        <w:rPr>
          <w:rFonts w:hint="cs"/>
          <w:rtl/>
        </w:rPr>
        <w:t xml:space="preserve"> </w:t>
      </w:r>
      <w:r>
        <w:rPr>
          <w:rFonts w:hint="cs"/>
          <w:rtl/>
        </w:rPr>
        <w:tab/>
      </w:r>
      <w:r w:rsidRPr="007447D7">
        <w:rPr>
          <w:rtl/>
        </w:rPr>
        <w:t xml:space="preserve"> 2 : 529</w:t>
      </w:r>
    </w:p>
    <w:p w:rsidR="007E3A98" w:rsidRPr="007447D7" w:rsidRDefault="007E3A98" w:rsidP="007E3A98">
      <w:pPr>
        <w:pStyle w:val="TOC3"/>
        <w:rPr>
          <w:rtl/>
        </w:rPr>
      </w:pPr>
      <w:r w:rsidRPr="007447D7">
        <w:rPr>
          <w:rtl/>
        </w:rPr>
        <w:t>إنّ الله عزّ وجلّ أمر القلم فجرى على اللوح</w:t>
      </w:r>
      <w:r>
        <w:rPr>
          <w:rtl/>
        </w:rPr>
        <w:t xml:space="preserve"> ..</w:t>
      </w:r>
      <w:r w:rsidRPr="007447D7">
        <w:rPr>
          <w:rtl/>
        </w:rPr>
        <w:t>.</w:t>
      </w:r>
      <w:r>
        <w:rPr>
          <w:rFonts w:hint="cs"/>
          <w:rtl/>
        </w:rPr>
        <w:t xml:space="preserve"> </w:t>
      </w:r>
      <w:r>
        <w:rPr>
          <w:rFonts w:hint="cs"/>
          <w:rtl/>
        </w:rPr>
        <w:tab/>
      </w:r>
      <w:r w:rsidRPr="007447D7">
        <w:rPr>
          <w:rtl/>
        </w:rPr>
        <w:t xml:space="preserve"> 2 : 494</w:t>
      </w:r>
    </w:p>
    <w:p w:rsidR="007E3A98" w:rsidRPr="007447D7" w:rsidRDefault="007E3A98" w:rsidP="007E3A98">
      <w:pPr>
        <w:pStyle w:val="TOC3"/>
        <w:rPr>
          <w:rtl/>
        </w:rPr>
      </w:pPr>
      <w:r w:rsidRPr="007447D7">
        <w:rPr>
          <w:rtl/>
        </w:rPr>
        <w:t>أنّ الله أنطق الحجر يا محمّد بن عليّ</w:t>
      </w:r>
      <w:r>
        <w:rPr>
          <w:rtl/>
        </w:rPr>
        <w:t xml:space="preserve"> ..</w:t>
      </w:r>
      <w:r w:rsidRPr="007447D7">
        <w:rPr>
          <w:rtl/>
        </w:rPr>
        <w:t>.</w:t>
      </w:r>
      <w:r>
        <w:rPr>
          <w:rFonts w:hint="cs"/>
          <w:rtl/>
        </w:rPr>
        <w:t xml:space="preserve"> </w:t>
      </w:r>
      <w:r>
        <w:rPr>
          <w:rFonts w:hint="cs"/>
          <w:rtl/>
        </w:rPr>
        <w:tab/>
      </w:r>
      <w:r w:rsidRPr="007447D7">
        <w:rPr>
          <w:rtl/>
        </w:rPr>
        <w:t xml:space="preserve"> 4 : 54</w:t>
      </w:r>
    </w:p>
    <w:p w:rsidR="007E3A98" w:rsidRPr="007447D7" w:rsidRDefault="007E3A98" w:rsidP="007E3A98">
      <w:pPr>
        <w:pStyle w:val="TOC3"/>
        <w:rPr>
          <w:rtl/>
        </w:rPr>
      </w:pPr>
      <w:r w:rsidRPr="007447D7">
        <w:rPr>
          <w:rtl/>
        </w:rPr>
        <w:t>إنّ الله تعالى أوحى إلى داود أن يستخلف سليمان</w:t>
      </w:r>
      <w:r>
        <w:rPr>
          <w:rtl/>
        </w:rPr>
        <w:t xml:space="preserve"> ..</w:t>
      </w:r>
      <w:r w:rsidRPr="007447D7">
        <w:rPr>
          <w:rtl/>
        </w:rPr>
        <w:t>.</w:t>
      </w:r>
      <w:r>
        <w:rPr>
          <w:rFonts w:hint="cs"/>
          <w:rtl/>
        </w:rPr>
        <w:t xml:space="preserve"> </w:t>
      </w:r>
      <w:r>
        <w:rPr>
          <w:rFonts w:hint="cs"/>
          <w:rtl/>
        </w:rPr>
        <w:tab/>
      </w:r>
      <w:r w:rsidRPr="007447D7">
        <w:rPr>
          <w:rtl/>
        </w:rPr>
        <w:t xml:space="preserve"> 4 : 30</w:t>
      </w:r>
      <w:r>
        <w:rPr>
          <w:rtl/>
        </w:rPr>
        <w:t xml:space="preserve"> ، </w:t>
      </w:r>
      <w:r w:rsidRPr="007447D7">
        <w:rPr>
          <w:rtl/>
        </w:rPr>
        <w:t>189</w:t>
      </w:r>
    </w:p>
    <w:p w:rsidR="007E3A98" w:rsidRPr="007447D7" w:rsidRDefault="007E3A98" w:rsidP="007E3A98">
      <w:pPr>
        <w:pStyle w:val="TOC3"/>
        <w:rPr>
          <w:rtl/>
        </w:rPr>
      </w:pPr>
      <w:r w:rsidRPr="007447D7">
        <w:rPr>
          <w:rtl/>
        </w:rPr>
        <w:t>إنّ الله عزّ وجلّ أوضح بأئمّة الهدى</w:t>
      </w:r>
      <w:r>
        <w:rPr>
          <w:rtl/>
        </w:rPr>
        <w:t xml:space="preserve"> ..</w:t>
      </w:r>
      <w:r w:rsidRPr="007447D7">
        <w:rPr>
          <w:rtl/>
        </w:rPr>
        <w:t>.</w:t>
      </w:r>
      <w:r>
        <w:rPr>
          <w:rFonts w:hint="cs"/>
          <w:rtl/>
        </w:rPr>
        <w:t xml:space="preserve"> </w:t>
      </w:r>
      <w:r>
        <w:rPr>
          <w:rFonts w:hint="cs"/>
          <w:rtl/>
        </w:rPr>
        <w:tab/>
      </w:r>
      <w:r w:rsidRPr="007447D7">
        <w:rPr>
          <w:rtl/>
        </w:rPr>
        <w:t xml:space="preserve"> عن دينه</w:t>
      </w:r>
      <w:r>
        <w:rPr>
          <w:rtl/>
        </w:rPr>
        <w:t xml:space="preserve"> ..</w:t>
      </w:r>
      <w:r w:rsidRPr="007447D7">
        <w:rPr>
          <w:rtl/>
        </w:rPr>
        <w:t>. 3 : 437</w:t>
      </w:r>
    </w:p>
    <w:p w:rsidR="007E3A98" w:rsidRPr="007447D7" w:rsidRDefault="007E3A98" w:rsidP="007E3A98">
      <w:pPr>
        <w:pStyle w:val="TOC3"/>
        <w:rPr>
          <w:rtl/>
        </w:rPr>
      </w:pPr>
      <w:r w:rsidRPr="007447D7">
        <w:rPr>
          <w:rtl/>
        </w:rPr>
        <w:t>إنّ الله تبارك وتعالى أيّن الأين بلا أين</w:t>
      </w:r>
      <w:r>
        <w:rPr>
          <w:rtl/>
        </w:rPr>
        <w:t xml:space="preserve"> ..</w:t>
      </w:r>
      <w:r w:rsidRPr="007447D7">
        <w:rPr>
          <w:rtl/>
        </w:rPr>
        <w:t>.</w:t>
      </w:r>
      <w:r>
        <w:rPr>
          <w:rFonts w:hint="cs"/>
          <w:rtl/>
        </w:rPr>
        <w:t xml:space="preserve"> </w:t>
      </w:r>
      <w:r>
        <w:rPr>
          <w:rFonts w:hint="cs"/>
          <w:rtl/>
        </w:rPr>
        <w:tab/>
      </w:r>
      <w:r w:rsidRPr="007447D7">
        <w:rPr>
          <w:rtl/>
        </w:rPr>
        <w:t xml:space="preserve"> 2 : 356</w:t>
      </w:r>
    </w:p>
    <w:p w:rsidR="007E3A98" w:rsidRPr="007447D7" w:rsidRDefault="007E3A98" w:rsidP="007E3A98">
      <w:pPr>
        <w:pStyle w:val="TOC3"/>
        <w:rPr>
          <w:rtl/>
        </w:rPr>
      </w:pPr>
      <w:r w:rsidRPr="007447D7">
        <w:rPr>
          <w:rtl/>
        </w:rPr>
        <w:t>إنّ الله تعالى بعث جبرئيل وأمره أن يخرق</w:t>
      </w:r>
      <w:r>
        <w:rPr>
          <w:rtl/>
        </w:rPr>
        <w:t xml:space="preserve"> ..</w:t>
      </w:r>
      <w:r w:rsidRPr="007447D7">
        <w:rPr>
          <w:rtl/>
        </w:rPr>
        <w:t>.</w:t>
      </w:r>
      <w:r>
        <w:rPr>
          <w:rFonts w:hint="cs"/>
          <w:rtl/>
        </w:rPr>
        <w:t xml:space="preserve"> </w:t>
      </w:r>
      <w:r>
        <w:rPr>
          <w:rFonts w:hint="cs"/>
          <w:rtl/>
        </w:rPr>
        <w:tab/>
      </w:r>
      <w:r w:rsidRPr="007447D7">
        <w:rPr>
          <w:rtl/>
        </w:rPr>
        <w:t xml:space="preserve"> 2 : 523 </w:t>
      </w:r>
      <w:r>
        <w:rPr>
          <w:rtl/>
        </w:rPr>
        <w:t>و 4</w:t>
      </w:r>
      <w:r w:rsidRPr="007447D7">
        <w:rPr>
          <w:rtl/>
        </w:rPr>
        <w:t xml:space="preserve"> : 37</w:t>
      </w:r>
      <w:r>
        <w:rPr>
          <w:rtl/>
        </w:rPr>
        <w:t xml:space="preserve"> ، </w:t>
      </w:r>
      <w:r w:rsidRPr="007447D7">
        <w:rPr>
          <w:rtl/>
        </w:rPr>
        <w:t>197</w:t>
      </w:r>
    </w:p>
    <w:p w:rsidR="007E3A98" w:rsidRPr="007447D7" w:rsidRDefault="007E3A98" w:rsidP="007E3A98">
      <w:pPr>
        <w:pStyle w:val="TOC3"/>
        <w:rPr>
          <w:rtl/>
        </w:rPr>
      </w:pPr>
      <w:r w:rsidRPr="007447D7">
        <w:rPr>
          <w:rtl/>
        </w:rPr>
        <w:t>إنّ الله جعل</w:t>
      </w:r>
      <w:r>
        <w:rPr>
          <w:rtl/>
        </w:rPr>
        <w:t xml:space="preserve"> ..</w:t>
      </w:r>
      <w:r w:rsidRPr="007447D7">
        <w:rPr>
          <w:rtl/>
        </w:rPr>
        <w:t xml:space="preserve">. ذرّيّتي في صلب عليّ بن أبي طالب </w:t>
      </w:r>
      <w:r w:rsidR="004541E1" w:rsidRPr="004541E1">
        <w:rPr>
          <w:rStyle w:val="libAlaemChar"/>
          <w:rtl/>
        </w:rPr>
        <w:t>عليه‌السلام</w:t>
      </w:r>
      <w:r w:rsidRPr="007447D7">
        <w:rPr>
          <w:rtl/>
        </w:rPr>
        <w:t xml:space="preserve"> </w:t>
      </w:r>
      <w:r>
        <w:rPr>
          <w:rFonts w:hint="cs"/>
          <w:rtl/>
        </w:rPr>
        <w:tab/>
        <w:t xml:space="preserve"> </w:t>
      </w:r>
      <w:r w:rsidRPr="007447D7">
        <w:rPr>
          <w:rtl/>
        </w:rPr>
        <w:t>3 : 415</w:t>
      </w:r>
    </w:p>
    <w:p w:rsidR="007E3A98" w:rsidRPr="007447D7" w:rsidRDefault="007E3A98" w:rsidP="007E3A98">
      <w:pPr>
        <w:pStyle w:val="TOC3"/>
        <w:rPr>
          <w:rtl/>
        </w:rPr>
      </w:pPr>
      <w:r>
        <w:rPr>
          <w:rtl/>
        </w:rPr>
        <w:br w:type="page"/>
      </w:r>
      <w:r w:rsidRPr="007447D7">
        <w:rPr>
          <w:rtl/>
        </w:rPr>
        <w:lastRenderedPageBreak/>
        <w:t>إنّ الله جعل لذّتي في النساء والطيب</w:t>
      </w:r>
      <w:r>
        <w:rPr>
          <w:rFonts w:hint="cs"/>
          <w:rtl/>
        </w:rPr>
        <w:t xml:space="preserve"> </w:t>
      </w:r>
      <w:r>
        <w:rPr>
          <w:rFonts w:hint="cs"/>
          <w:rtl/>
        </w:rPr>
        <w:tab/>
      </w:r>
      <w:r w:rsidRPr="007447D7">
        <w:rPr>
          <w:rtl/>
        </w:rPr>
        <w:t xml:space="preserve"> 3 : 96</w:t>
      </w:r>
    </w:p>
    <w:p w:rsidR="007E3A98" w:rsidRPr="007447D7" w:rsidRDefault="007E3A98" w:rsidP="007E3A98">
      <w:pPr>
        <w:pStyle w:val="TOC3"/>
        <w:rPr>
          <w:rtl/>
        </w:rPr>
      </w:pPr>
      <w:r w:rsidRPr="007447D7">
        <w:rPr>
          <w:rtl/>
        </w:rPr>
        <w:t>إنّ الله جعلني إماما لخلقه ففرض عليّ التقدير</w:t>
      </w:r>
      <w:r>
        <w:rPr>
          <w:rtl/>
        </w:rPr>
        <w:t xml:space="preserve"> ..</w:t>
      </w:r>
      <w:r w:rsidRPr="007447D7">
        <w:rPr>
          <w:rtl/>
        </w:rPr>
        <w:t>.</w:t>
      </w:r>
      <w:r>
        <w:rPr>
          <w:rFonts w:hint="cs"/>
          <w:rtl/>
        </w:rPr>
        <w:t xml:space="preserve"> </w:t>
      </w:r>
      <w:r>
        <w:rPr>
          <w:rFonts w:hint="cs"/>
          <w:rtl/>
        </w:rPr>
        <w:tab/>
      </w:r>
      <w:r w:rsidRPr="007447D7">
        <w:rPr>
          <w:rtl/>
        </w:rPr>
        <w:t xml:space="preserve"> 4 : 38</w:t>
      </w:r>
      <w:r>
        <w:rPr>
          <w:rtl/>
        </w:rPr>
        <w:t xml:space="preserve"> ، </w:t>
      </w:r>
      <w:r w:rsidRPr="007447D7">
        <w:rPr>
          <w:rtl/>
        </w:rPr>
        <w:t>197</w:t>
      </w:r>
    </w:p>
    <w:p w:rsidR="007E3A98" w:rsidRPr="007447D7" w:rsidRDefault="007E3A98" w:rsidP="007E3A98">
      <w:pPr>
        <w:pStyle w:val="TOC3"/>
        <w:rPr>
          <w:rtl/>
        </w:rPr>
      </w:pPr>
      <w:r w:rsidRPr="007447D7">
        <w:rPr>
          <w:rtl/>
        </w:rPr>
        <w:t>إنّ الله حرّم لحم أولاد الحسين على السباع</w:t>
      </w:r>
      <w:r>
        <w:rPr>
          <w:rtl/>
        </w:rPr>
        <w:t xml:space="preserve"> ..</w:t>
      </w:r>
      <w:r w:rsidRPr="007447D7">
        <w:rPr>
          <w:rtl/>
        </w:rPr>
        <w:t>.</w:t>
      </w:r>
      <w:r>
        <w:rPr>
          <w:rFonts w:hint="cs"/>
          <w:rtl/>
        </w:rPr>
        <w:t xml:space="preserve"> </w:t>
      </w:r>
      <w:r>
        <w:rPr>
          <w:rFonts w:hint="cs"/>
          <w:rtl/>
        </w:rPr>
        <w:tab/>
      </w:r>
      <w:r w:rsidRPr="007447D7">
        <w:rPr>
          <w:rtl/>
        </w:rPr>
        <w:t xml:space="preserve"> 4 : 131</w:t>
      </w:r>
    </w:p>
    <w:p w:rsidR="007E3A98" w:rsidRPr="007447D7" w:rsidRDefault="007E3A98" w:rsidP="007E3A98">
      <w:pPr>
        <w:pStyle w:val="TOC3"/>
        <w:rPr>
          <w:rtl/>
        </w:rPr>
      </w:pPr>
      <w:r w:rsidRPr="007447D7">
        <w:rPr>
          <w:rtl/>
        </w:rPr>
        <w:t>إنّ الله</w:t>
      </w:r>
      <w:r>
        <w:rPr>
          <w:rtl/>
        </w:rPr>
        <w:t xml:space="preserve"> ـ </w:t>
      </w:r>
      <w:r w:rsidRPr="007447D7">
        <w:rPr>
          <w:rtl/>
        </w:rPr>
        <w:t>عزّ وجلّ</w:t>
      </w:r>
      <w:r>
        <w:rPr>
          <w:rtl/>
        </w:rPr>
        <w:t xml:space="preserve"> ـ </w:t>
      </w:r>
      <w:r w:rsidRPr="007447D7">
        <w:rPr>
          <w:rtl/>
        </w:rPr>
        <w:t>خلق الأرض فأمر الحوت فحملتها</w:t>
      </w:r>
      <w:r>
        <w:rPr>
          <w:rtl/>
        </w:rPr>
        <w:t xml:space="preserve"> ..</w:t>
      </w:r>
      <w:r w:rsidRPr="007447D7">
        <w:rPr>
          <w:rtl/>
        </w:rPr>
        <w:t>.</w:t>
      </w:r>
      <w:r>
        <w:rPr>
          <w:rFonts w:hint="cs"/>
          <w:rtl/>
        </w:rPr>
        <w:t xml:space="preserve"> </w:t>
      </w:r>
      <w:r>
        <w:rPr>
          <w:rFonts w:hint="cs"/>
          <w:rtl/>
        </w:rPr>
        <w:tab/>
      </w:r>
      <w:r w:rsidRPr="007447D7">
        <w:rPr>
          <w:rtl/>
        </w:rPr>
        <w:t xml:space="preserve"> 2 : 529</w:t>
      </w:r>
    </w:p>
    <w:p w:rsidR="007E3A98" w:rsidRPr="007447D7" w:rsidRDefault="007E3A98" w:rsidP="007E3A98">
      <w:pPr>
        <w:pStyle w:val="TOC3"/>
        <w:rPr>
          <w:rtl/>
        </w:rPr>
      </w:pPr>
      <w:r w:rsidRPr="007447D7">
        <w:rPr>
          <w:rtl/>
        </w:rPr>
        <w:t>إنّ الله تبارك وتعالى خلق اسما بالحروف</w:t>
      </w:r>
      <w:r>
        <w:rPr>
          <w:rtl/>
        </w:rPr>
        <w:t xml:space="preserve"> ..</w:t>
      </w:r>
      <w:r w:rsidRPr="007447D7">
        <w:rPr>
          <w:rtl/>
        </w:rPr>
        <w:t>.</w:t>
      </w:r>
      <w:r>
        <w:rPr>
          <w:rFonts w:hint="cs"/>
          <w:rtl/>
        </w:rPr>
        <w:t xml:space="preserve"> </w:t>
      </w:r>
      <w:r>
        <w:rPr>
          <w:rFonts w:hint="cs"/>
          <w:rtl/>
        </w:rPr>
        <w:tab/>
      </w:r>
      <w:r w:rsidRPr="007447D7">
        <w:rPr>
          <w:rtl/>
        </w:rPr>
        <w:t xml:space="preserve"> 2 : 362</w:t>
      </w:r>
    </w:p>
    <w:p w:rsidR="007E3A98" w:rsidRPr="007447D7" w:rsidRDefault="007E3A98" w:rsidP="007E3A98">
      <w:pPr>
        <w:pStyle w:val="TOC3"/>
        <w:rPr>
          <w:rtl/>
        </w:rPr>
      </w:pPr>
      <w:r w:rsidRPr="007447D7">
        <w:rPr>
          <w:rtl/>
        </w:rPr>
        <w:t>إنّ الله تعالى خلق حجابا من ظلمة</w:t>
      </w:r>
      <w:r>
        <w:rPr>
          <w:rtl/>
        </w:rPr>
        <w:t xml:space="preserve"> ..</w:t>
      </w:r>
      <w:r w:rsidRPr="007447D7">
        <w:rPr>
          <w:rtl/>
        </w:rPr>
        <w:t>.</w:t>
      </w:r>
      <w:r>
        <w:rPr>
          <w:rFonts w:hint="cs"/>
          <w:rtl/>
        </w:rPr>
        <w:t xml:space="preserve"> </w:t>
      </w:r>
      <w:r>
        <w:rPr>
          <w:rFonts w:hint="cs"/>
          <w:rtl/>
        </w:rPr>
        <w:tab/>
      </w:r>
      <w:r w:rsidRPr="007447D7">
        <w:rPr>
          <w:rtl/>
        </w:rPr>
        <w:t xml:space="preserve"> 2 : 514</w:t>
      </w:r>
    </w:p>
    <w:p w:rsidR="007E3A98" w:rsidRPr="007447D7" w:rsidRDefault="007E3A98" w:rsidP="007E3A98">
      <w:pPr>
        <w:pStyle w:val="TOC3"/>
        <w:rPr>
          <w:rtl/>
        </w:rPr>
      </w:pPr>
      <w:r w:rsidRPr="007447D7">
        <w:rPr>
          <w:rtl/>
        </w:rPr>
        <w:t>إنّ الله خلق خلقا لا هم من الجنّ ولا من الإنس</w:t>
      </w:r>
      <w:r>
        <w:rPr>
          <w:rtl/>
        </w:rPr>
        <w:t xml:space="preserve"> ..</w:t>
      </w:r>
      <w:r w:rsidRPr="007447D7">
        <w:rPr>
          <w:rtl/>
        </w:rPr>
        <w:t>.</w:t>
      </w:r>
      <w:r>
        <w:rPr>
          <w:rFonts w:hint="cs"/>
          <w:rtl/>
        </w:rPr>
        <w:t xml:space="preserve"> </w:t>
      </w:r>
      <w:r>
        <w:rPr>
          <w:rFonts w:hint="cs"/>
          <w:rtl/>
        </w:rPr>
        <w:tab/>
      </w:r>
      <w:r w:rsidRPr="007447D7">
        <w:rPr>
          <w:rtl/>
        </w:rPr>
        <w:t xml:space="preserve"> 3 : 307</w:t>
      </w:r>
    </w:p>
    <w:p w:rsidR="007E3A98" w:rsidRPr="007447D7" w:rsidRDefault="007E3A98" w:rsidP="007E3A98">
      <w:pPr>
        <w:pStyle w:val="TOC3"/>
        <w:rPr>
          <w:rtl/>
        </w:rPr>
      </w:pPr>
      <w:r w:rsidRPr="007447D7">
        <w:rPr>
          <w:rtl/>
        </w:rPr>
        <w:t>إنّ الله خلق الخير يوم الأحد</w:t>
      </w:r>
      <w:r>
        <w:rPr>
          <w:rtl/>
        </w:rPr>
        <w:t xml:space="preserve"> ..</w:t>
      </w:r>
      <w:r w:rsidRPr="007447D7">
        <w:rPr>
          <w:rtl/>
        </w:rPr>
        <w:t>.</w:t>
      </w:r>
      <w:r>
        <w:rPr>
          <w:rFonts w:hint="cs"/>
          <w:rtl/>
        </w:rPr>
        <w:t xml:space="preserve"> </w:t>
      </w:r>
      <w:r>
        <w:rPr>
          <w:rFonts w:hint="cs"/>
          <w:rtl/>
        </w:rPr>
        <w:tab/>
      </w:r>
      <w:r w:rsidRPr="007447D7">
        <w:rPr>
          <w:rtl/>
        </w:rPr>
        <w:t xml:space="preserve"> 2 : 471</w:t>
      </w:r>
    </w:p>
    <w:p w:rsidR="007E3A98" w:rsidRPr="007447D7" w:rsidRDefault="007E3A98" w:rsidP="007E3A98">
      <w:pPr>
        <w:pStyle w:val="TOC3"/>
        <w:rPr>
          <w:rtl/>
        </w:rPr>
      </w:pPr>
      <w:r w:rsidRPr="007447D7">
        <w:rPr>
          <w:rtl/>
        </w:rPr>
        <w:t>إنّ الله خلق قضيبا من نور فعلّقه ببطان عرشه</w:t>
      </w:r>
      <w:r>
        <w:rPr>
          <w:rtl/>
        </w:rPr>
        <w:t xml:space="preserve"> ..</w:t>
      </w:r>
      <w:r w:rsidRPr="007447D7">
        <w:rPr>
          <w:rtl/>
        </w:rPr>
        <w:t>.</w:t>
      </w:r>
      <w:r>
        <w:rPr>
          <w:rFonts w:hint="cs"/>
          <w:rtl/>
        </w:rPr>
        <w:t xml:space="preserve"> </w:t>
      </w:r>
      <w:r>
        <w:rPr>
          <w:rFonts w:hint="cs"/>
          <w:rtl/>
        </w:rPr>
        <w:tab/>
      </w:r>
      <w:r w:rsidRPr="007447D7">
        <w:rPr>
          <w:rtl/>
        </w:rPr>
        <w:t xml:space="preserve"> 3 : 304</w:t>
      </w:r>
    </w:p>
    <w:p w:rsidR="007E3A98" w:rsidRPr="007447D7" w:rsidRDefault="007E3A98" w:rsidP="007E3A98">
      <w:pPr>
        <w:pStyle w:val="TOC3"/>
        <w:rPr>
          <w:rtl/>
        </w:rPr>
      </w:pPr>
      <w:r w:rsidRPr="007447D7">
        <w:rPr>
          <w:rtl/>
        </w:rPr>
        <w:t>إنّ الله خلق محمّدا وعليّا</w:t>
      </w:r>
      <w:r>
        <w:rPr>
          <w:rtl/>
        </w:rPr>
        <w:t xml:space="preserve"> ..</w:t>
      </w:r>
      <w:r w:rsidRPr="007447D7">
        <w:rPr>
          <w:rtl/>
        </w:rPr>
        <w:t>. من نور عظمته</w:t>
      </w:r>
      <w:r>
        <w:rPr>
          <w:rtl/>
        </w:rPr>
        <w:t xml:space="preserve"> ..</w:t>
      </w:r>
      <w:r w:rsidRPr="007447D7">
        <w:rPr>
          <w:rtl/>
        </w:rPr>
        <w:t>.</w:t>
      </w:r>
      <w:r>
        <w:rPr>
          <w:rFonts w:hint="cs"/>
          <w:rtl/>
        </w:rPr>
        <w:t xml:space="preserve"> </w:t>
      </w:r>
      <w:r>
        <w:rPr>
          <w:rFonts w:hint="cs"/>
          <w:rtl/>
        </w:rPr>
        <w:tab/>
      </w:r>
      <w:r w:rsidRPr="007447D7">
        <w:rPr>
          <w:rtl/>
        </w:rPr>
        <w:t xml:space="preserve"> 4 : 176</w:t>
      </w:r>
    </w:p>
    <w:p w:rsidR="007E3A98" w:rsidRPr="007447D7" w:rsidRDefault="007E3A98" w:rsidP="007E3A98">
      <w:pPr>
        <w:pStyle w:val="TOC3"/>
        <w:rPr>
          <w:rtl/>
        </w:rPr>
      </w:pPr>
      <w:r w:rsidRPr="007447D7">
        <w:rPr>
          <w:rtl/>
        </w:rPr>
        <w:t xml:space="preserve">إنّ الله تعالى خلق نور محمّد </w:t>
      </w:r>
      <w:r w:rsidR="004541E1" w:rsidRPr="004541E1">
        <w:rPr>
          <w:rStyle w:val="libAlaemChar"/>
          <w:rtl/>
        </w:rPr>
        <w:t>صلى‌الله‌عليه‌وآله‌وسلم</w:t>
      </w:r>
      <w:r w:rsidRPr="007447D7">
        <w:rPr>
          <w:rtl/>
        </w:rPr>
        <w:t xml:space="preserve"> قبل أن خلق السماوات</w:t>
      </w:r>
      <w:r>
        <w:rPr>
          <w:rtl/>
        </w:rPr>
        <w:t xml:space="preserve"> ..</w:t>
      </w:r>
      <w:r w:rsidRPr="007447D7">
        <w:rPr>
          <w:rtl/>
        </w:rPr>
        <w:t>.</w:t>
      </w:r>
      <w:r>
        <w:rPr>
          <w:rFonts w:hint="cs"/>
          <w:rtl/>
        </w:rPr>
        <w:t xml:space="preserve"> </w:t>
      </w:r>
      <w:r>
        <w:rPr>
          <w:rFonts w:hint="cs"/>
          <w:rtl/>
        </w:rPr>
        <w:tab/>
      </w:r>
      <w:r w:rsidRPr="007447D7">
        <w:rPr>
          <w:rtl/>
        </w:rPr>
        <w:t xml:space="preserve"> 2 : 497</w:t>
      </w:r>
    </w:p>
    <w:p w:rsidR="007E3A98" w:rsidRPr="007447D7" w:rsidRDefault="007E3A98" w:rsidP="007E3A98">
      <w:pPr>
        <w:pStyle w:val="TOC3"/>
        <w:rPr>
          <w:rtl/>
        </w:rPr>
      </w:pPr>
      <w:r w:rsidRPr="007447D7">
        <w:rPr>
          <w:rtl/>
        </w:rPr>
        <w:t>إنّ الله خلقنا من علّيّين وخلق أرواحنا من فوق ذلك</w:t>
      </w:r>
      <w:r>
        <w:rPr>
          <w:rtl/>
        </w:rPr>
        <w:t xml:space="preserve"> ..</w:t>
      </w:r>
      <w:r w:rsidRPr="007447D7">
        <w:rPr>
          <w:rtl/>
        </w:rPr>
        <w:t>.</w:t>
      </w:r>
      <w:r>
        <w:rPr>
          <w:rFonts w:hint="cs"/>
          <w:rtl/>
        </w:rPr>
        <w:t xml:space="preserve"> </w:t>
      </w:r>
      <w:r>
        <w:rPr>
          <w:rFonts w:hint="cs"/>
          <w:rtl/>
        </w:rPr>
        <w:tab/>
      </w:r>
      <w:r w:rsidRPr="007447D7">
        <w:rPr>
          <w:rtl/>
        </w:rPr>
        <w:t xml:space="preserve"> 4 : 33</w:t>
      </w:r>
      <w:r>
        <w:rPr>
          <w:rtl/>
        </w:rPr>
        <w:t xml:space="preserve"> ، </w:t>
      </w:r>
      <w:r w:rsidRPr="007447D7">
        <w:rPr>
          <w:rtl/>
        </w:rPr>
        <w:t>193</w:t>
      </w:r>
    </w:p>
    <w:p w:rsidR="007E3A98" w:rsidRPr="007447D7" w:rsidRDefault="007E3A98" w:rsidP="007E3A98">
      <w:pPr>
        <w:pStyle w:val="TOC3"/>
        <w:rPr>
          <w:rtl/>
        </w:rPr>
      </w:pPr>
      <w:r w:rsidRPr="007447D7">
        <w:rPr>
          <w:rtl/>
        </w:rPr>
        <w:t>إنّ الله خلو من خلقه وخلقه خلو منه</w:t>
      </w:r>
      <w:r>
        <w:rPr>
          <w:rtl/>
        </w:rPr>
        <w:t xml:space="preserve"> ..</w:t>
      </w:r>
      <w:r w:rsidRPr="007447D7">
        <w:rPr>
          <w:rtl/>
        </w:rPr>
        <w:t>.</w:t>
      </w:r>
      <w:r>
        <w:rPr>
          <w:rFonts w:hint="cs"/>
          <w:rtl/>
        </w:rPr>
        <w:t xml:space="preserve"> </w:t>
      </w:r>
      <w:r>
        <w:rPr>
          <w:rFonts w:hint="cs"/>
          <w:rtl/>
        </w:rPr>
        <w:tab/>
      </w:r>
      <w:r w:rsidRPr="007447D7">
        <w:rPr>
          <w:rtl/>
        </w:rPr>
        <w:t xml:space="preserve"> 2 : 354</w:t>
      </w:r>
    </w:p>
    <w:p w:rsidR="007E3A98" w:rsidRPr="007447D7" w:rsidRDefault="007E3A98" w:rsidP="007E3A98">
      <w:pPr>
        <w:pStyle w:val="TOC3"/>
        <w:rPr>
          <w:rtl/>
        </w:rPr>
      </w:pPr>
      <w:r w:rsidRPr="007447D7">
        <w:rPr>
          <w:rtl/>
        </w:rPr>
        <w:t>إنّ الله عزّ وجلّ طهّرنا وعصمنا وجعلنا شهداء</w:t>
      </w:r>
      <w:r>
        <w:rPr>
          <w:rtl/>
        </w:rPr>
        <w:t xml:space="preserve"> ..</w:t>
      </w:r>
      <w:r w:rsidRPr="007447D7">
        <w:rPr>
          <w:rtl/>
        </w:rPr>
        <w:t>.</w:t>
      </w:r>
      <w:r>
        <w:rPr>
          <w:rFonts w:hint="cs"/>
          <w:rtl/>
        </w:rPr>
        <w:t xml:space="preserve"> </w:t>
      </w:r>
      <w:r>
        <w:rPr>
          <w:rFonts w:hint="cs"/>
          <w:rtl/>
        </w:rPr>
        <w:tab/>
      </w:r>
      <w:r w:rsidRPr="007447D7">
        <w:rPr>
          <w:rtl/>
        </w:rPr>
        <w:t xml:space="preserve"> 4 : 10</w:t>
      </w:r>
      <w:r>
        <w:rPr>
          <w:rtl/>
        </w:rPr>
        <w:t xml:space="preserve"> ، </w:t>
      </w:r>
      <w:r w:rsidRPr="007447D7">
        <w:rPr>
          <w:rtl/>
        </w:rPr>
        <w:t>163</w:t>
      </w:r>
    </w:p>
    <w:p w:rsidR="007E3A98" w:rsidRPr="007447D7" w:rsidRDefault="007E3A98" w:rsidP="007E3A98">
      <w:pPr>
        <w:pStyle w:val="TOC3"/>
        <w:rPr>
          <w:rtl/>
        </w:rPr>
      </w:pPr>
      <w:r w:rsidRPr="007447D7">
        <w:rPr>
          <w:rtl/>
        </w:rPr>
        <w:t>إنّ الله ( تع ) عرض أمانتي وولايتي على الطيور</w:t>
      </w:r>
      <w:r>
        <w:rPr>
          <w:rtl/>
        </w:rPr>
        <w:t xml:space="preserve"> ..</w:t>
      </w:r>
      <w:r w:rsidRPr="007447D7">
        <w:rPr>
          <w:rtl/>
        </w:rPr>
        <w:t>.</w:t>
      </w:r>
      <w:r>
        <w:rPr>
          <w:rFonts w:hint="cs"/>
          <w:rtl/>
        </w:rPr>
        <w:t xml:space="preserve"> </w:t>
      </w:r>
      <w:r>
        <w:rPr>
          <w:rFonts w:hint="cs"/>
          <w:rtl/>
        </w:rPr>
        <w:tab/>
      </w:r>
      <w:r w:rsidRPr="007447D7">
        <w:rPr>
          <w:rtl/>
        </w:rPr>
        <w:t xml:space="preserve"> 2 : 541</w:t>
      </w:r>
    </w:p>
    <w:p w:rsidR="007E3A98" w:rsidRPr="007447D7" w:rsidRDefault="007E3A98" w:rsidP="007E3A98">
      <w:pPr>
        <w:pStyle w:val="TOC3"/>
        <w:rPr>
          <w:rtl/>
        </w:rPr>
      </w:pPr>
      <w:r w:rsidRPr="007447D7">
        <w:rPr>
          <w:rtl/>
        </w:rPr>
        <w:t>إنّ الله علم أنّه يكون في آخر الزمان أقوام متعمّقون</w:t>
      </w:r>
      <w:r>
        <w:rPr>
          <w:rtl/>
        </w:rPr>
        <w:t xml:space="preserve"> ..</w:t>
      </w:r>
      <w:r w:rsidRPr="007447D7">
        <w:rPr>
          <w:rtl/>
        </w:rPr>
        <w:t>.</w:t>
      </w:r>
      <w:r>
        <w:rPr>
          <w:rFonts w:hint="cs"/>
          <w:rtl/>
        </w:rPr>
        <w:t xml:space="preserve"> </w:t>
      </w:r>
      <w:r>
        <w:rPr>
          <w:rFonts w:hint="cs"/>
          <w:rtl/>
        </w:rPr>
        <w:tab/>
      </w:r>
      <w:r w:rsidRPr="007447D7">
        <w:rPr>
          <w:rtl/>
        </w:rPr>
        <w:t xml:space="preserve"> 2 : 357</w:t>
      </w:r>
    </w:p>
    <w:p w:rsidR="007E3A98" w:rsidRPr="007447D7" w:rsidRDefault="007E3A98" w:rsidP="007E3A98">
      <w:pPr>
        <w:pStyle w:val="TOC3"/>
        <w:rPr>
          <w:rtl/>
        </w:rPr>
      </w:pPr>
      <w:r w:rsidRPr="007447D7">
        <w:rPr>
          <w:rtl/>
        </w:rPr>
        <w:t>إنّ الله تبارك وتعالى لم يخلق خلقه عبثا</w:t>
      </w:r>
      <w:r>
        <w:rPr>
          <w:rtl/>
        </w:rPr>
        <w:t xml:space="preserve"> ..</w:t>
      </w:r>
      <w:r w:rsidRPr="007447D7">
        <w:rPr>
          <w:rtl/>
        </w:rPr>
        <w:t>.</w:t>
      </w:r>
      <w:r>
        <w:rPr>
          <w:rFonts w:hint="cs"/>
          <w:rtl/>
        </w:rPr>
        <w:t xml:space="preserve"> </w:t>
      </w:r>
      <w:r>
        <w:rPr>
          <w:rFonts w:hint="cs"/>
          <w:rtl/>
        </w:rPr>
        <w:tab/>
      </w:r>
      <w:r w:rsidRPr="007447D7">
        <w:rPr>
          <w:rtl/>
        </w:rPr>
        <w:t xml:space="preserve"> 2 : 399</w:t>
      </w:r>
    </w:p>
    <w:p w:rsidR="007E3A98" w:rsidRPr="007447D7" w:rsidRDefault="007E3A98" w:rsidP="007E3A98">
      <w:pPr>
        <w:pStyle w:val="TOC3"/>
        <w:rPr>
          <w:rtl/>
        </w:rPr>
      </w:pPr>
      <w:r w:rsidRPr="007447D7">
        <w:rPr>
          <w:rtl/>
        </w:rPr>
        <w:t>إنّ الله تبارك وتعالى لم يزل متفرّدا بوحدانيّته</w:t>
      </w:r>
      <w:r>
        <w:rPr>
          <w:rtl/>
        </w:rPr>
        <w:t xml:space="preserve"> ..</w:t>
      </w:r>
      <w:r w:rsidRPr="007447D7">
        <w:rPr>
          <w:rtl/>
        </w:rPr>
        <w:t>.</w:t>
      </w:r>
      <w:r>
        <w:rPr>
          <w:rFonts w:hint="cs"/>
          <w:rtl/>
        </w:rPr>
        <w:t xml:space="preserve"> </w:t>
      </w:r>
      <w:r>
        <w:rPr>
          <w:rFonts w:hint="cs"/>
          <w:rtl/>
        </w:rPr>
        <w:tab/>
      </w:r>
      <w:r w:rsidRPr="007447D7">
        <w:rPr>
          <w:rtl/>
        </w:rPr>
        <w:t xml:space="preserve"> 2 : 472</w:t>
      </w:r>
    </w:p>
    <w:p w:rsidR="007E3A98" w:rsidRPr="007447D7" w:rsidRDefault="007E3A98" w:rsidP="007E3A98">
      <w:pPr>
        <w:pStyle w:val="TOC3"/>
        <w:rPr>
          <w:rtl/>
        </w:rPr>
      </w:pPr>
      <w:r w:rsidRPr="007447D7">
        <w:rPr>
          <w:rtl/>
        </w:rPr>
        <w:t>إنّ الله لم يقبض نبيّه حتّى أكمل له الدين</w:t>
      </w:r>
      <w:r>
        <w:rPr>
          <w:rtl/>
        </w:rPr>
        <w:t xml:space="preserve"> ..</w:t>
      </w:r>
      <w:r w:rsidRPr="007447D7">
        <w:rPr>
          <w:rtl/>
        </w:rPr>
        <w:t>.</w:t>
      </w:r>
      <w:r>
        <w:rPr>
          <w:rFonts w:hint="cs"/>
          <w:rtl/>
        </w:rPr>
        <w:t xml:space="preserve"> </w:t>
      </w:r>
      <w:r>
        <w:rPr>
          <w:rFonts w:hint="cs"/>
          <w:rtl/>
        </w:rPr>
        <w:tab/>
      </w:r>
      <w:r w:rsidRPr="007447D7">
        <w:rPr>
          <w:rtl/>
        </w:rPr>
        <w:t xml:space="preserve"> 3 : 436</w:t>
      </w:r>
    </w:p>
    <w:p w:rsidR="007E3A98" w:rsidRPr="007447D7" w:rsidRDefault="007E3A98" w:rsidP="007E3A98">
      <w:pPr>
        <w:pStyle w:val="TOC3"/>
        <w:rPr>
          <w:rtl/>
        </w:rPr>
      </w:pPr>
      <w:r w:rsidRPr="007447D7">
        <w:rPr>
          <w:rtl/>
        </w:rPr>
        <w:t>إنّ الله لمّا خلق العرش خلق له ثلاثمائة وستّين ألف ركن</w:t>
      </w:r>
      <w:r>
        <w:rPr>
          <w:rtl/>
        </w:rPr>
        <w:t xml:space="preserve"> ..</w:t>
      </w:r>
      <w:r w:rsidRPr="007447D7">
        <w:rPr>
          <w:rtl/>
        </w:rPr>
        <w:t>.</w:t>
      </w:r>
      <w:r>
        <w:rPr>
          <w:rFonts w:hint="cs"/>
          <w:rtl/>
        </w:rPr>
        <w:t xml:space="preserve"> </w:t>
      </w:r>
      <w:r>
        <w:rPr>
          <w:rFonts w:hint="cs"/>
          <w:rtl/>
        </w:rPr>
        <w:tab/>
      </w:r>
      <w:r w:rsidRPr="007447D7">
        <w:rPr>
          <w:rtl/>
        </w:rPr>
        <w:t xml:space="preserve"> 2 : 494</w:t>
      </w:r>
    </w:p>
    <w:p w:rsidR="007E3A98" w:rsidRPr="007447D7" w:rsidRDefault="007E3A98" w:rsidP="007E3A98">
      <w:pPr>
        <w:pStyle w:val="TOC3"/>
        <w:rPr>
          <w:rtl/>
        </w:rPr>
      </w:pPr>
      <w:r w:rsidRPr="007447D7">
        <w:rPr>
          <w:rtl/>
        </w:rPr>
        <w:t xml:space="preserve">إنّ الله عزّ وجلّ نصب عليّا </w:t>
      </w:r>
      <w:r w:rsidR="004541E1" w:rsidRPr="004541E1">
        <w:rPr>
          <w:rStyle w:val="libAlaemChar"/>
          <w:rtl/>
        </w:rPr>
        <w:t>عليه‌السلام</w:t>
      </w:r>
      <w:r w:rsidRPr="007447D7">
        <w:rPr>
          <w:rtl/>
        </w:rPr>
        <w:t xml:space="preserve"> علما بينه وبين خلقه</w:t>
      </w:r>
      <w:r>
        <w:rPr>
          <w:rtl/>
        </w:rPr>
        <w:t xml:space="preserve"> ..</w:t>
      </w:r>
      <w:r w:rsidRPr="007447D7">
        <w:rPr>
          <w:rtl/>
        </w:rPr>
        <w:t>.</w:t>
      </w:r>
      <w:r>
        <w:rPr>
          <w:rFonts w:hint="cs"/>
          <w:rtl/>
        </w:rPr>
        <w:t xml:space="preserve"> </w:t>
      </w:r>
      <w:r>
        <w:rPr>
          <w:rFonts w:hint="cs"/>
          <w:rtl/>
        </w:rPr>
        <w:tab/>
      </w:r>
      <w:r w:rsidRPr="007447D7">
        <w:rPr>
          <w:rtl/>
        </w:rPr>
        <w:t xml:space="preserve"> 4 : 39</w:t>
      </w:r>
      <w:r>
        <w:rPr>
          <w:rtl/>
        </w:rPr>
        <w:t xml:space="preserve"> ، </w:t>
      </w:r>
      <w:r w:rsidRPr="007447D7">
        <w:rPr>
          <w:rtl/>
        </w:rPr>
        <w:t>198</w:t>
      </w:r>
    </w:p>
    <w:p w:rsidR="007E3A98" w:rsidRPr="007447D7" w:rsidRDefault="007E3A98" w:rsidP="007E3A98">
      <w:pPr>
        <w:pStyle w:val="TOC3"/>
        <w:rPr>
          <w:rtl/>
        </w:rPr>
      </w:pPr>
      <w:r w:rsidRPr="007447D7">
        <w:rPr>
          <w:rtl/>
        </w:rPr>
        <w:t>إنّ الله هو العالم بالأشياء قبل كون الأشياء</w:t>
      </w:r>
      <w:r>
        <w:rPr>
          <w:rFonts w:hint="cs"/>
          <w:rtl/>
        </w:rPr>
        <w:t xml:space="preserve"> </w:t>
      </w:r>
      <w:r>
        <w:rPr>
          <w:rFonts w:hint="cs"/>
          <w:rtl/>
        </w:rPr>
        <w:tab/>
      </w:r>
      <w:r w:rsidRPr="007447D7">
        <w:rPr>
          <w:rtl/>
        </w:rPr>
        <w:t xml:space="preserve"> 2 : 140</w:t>
      </w:r>
    </w:p>
    <w:p w:rsidR="007E3A98" w:rsidRPr="007447D7" w:rsidRDefault="007E3A98" w:rsidP="007E3A98">
      <w:pPr>
        <w:pStyle w:val="TOC3"/>
        <w:rPr>
          <w:rtl/>
        </w:rPr>
      </w:pPr>
      <w:r w:rsidRPr="007447D7">
        <w:rPr>
          <w:rtl/>
        </w:rPr>
        <w:t>أنّ الله تعالى يؤجّج للأطفال والمجانين والبله</w:t>
      </w:r>
      <w:r>
        <w:rPr>
          <w:rtl/>
        </w:rPr>
        <w:t xml:space="preserve"> ..</w:t>
      </w:r>
      <w:r w:rsidRPr="007447D7">
        <w:rPr>
          <w:rtl/>
        </w:rPr>
        <w:t>.</w:t>
      </w:r>
      <w:r>
        <w:rPr>
          <w:rFonts w:hint="cs"/>
          <w:rtl/>
        </w:rPr>
        <w:t xml:space="preserve"> </w:t>
      </w:r>
      <w:r>
        <w:rPr>
          <w:rFonts w:hint="cs"/>
          <w:rtl/>
        </w:rPr>
        <w:tab/>
      </w:r>
      <w:r w:rsidRPr="007447D7">
        <w:rPr>
          <w:rtl/>
        </w:rPr>
        <w:t xml:space="preserve"> 4 : 235</w:t>
      </w:r>
    </w:p>
    <w:p w:rsidR="007E3A98" w:rsidRPr="007447D7" w:rsidRDefault="007E3A98" w:rsidP="007E3A98">
      <w:pPr>
        <w:pStyle w:val="TOC3"/>
        <w:rPr>
          <w:rtl/>
        </w:rPr>
      </w:pPr>
      <w:r w:rsidRPr="007447D7">
        <w:rPr>
          <w:rtl/>
        </w:rPr>
        <w:t>إنّ الله يأمر ملك الموت فيردّ نفس المؤمن ليهوّن عليه</w:t>
      </w:r>
      <w:r>
        <w:rPr>
          <w:rtl/>
        </w:rPr>
        <w:t xml:space="preserve"> ..</w:t>
      </w:r>
      <w:r w:rsidRPr="007447D7">
        <w:rPr>
          <w:rtl/>
        </w:rPr>
        <w:t>.</w:t>
      </w:r>
      <w:r>
        <w:rPr>
          <w:rFonts w:hint="cs"/>
          <w:rtl/>
        </w:rPr>
        <w:t xml:space="preserve"> </w:t>
      </w:r>
      <w:r>
        <w:rPr>
          <w:rFonts w:hint="cs"/>
          <w:rtl/>
        </w:rPr>
        <w:tab/>
      </w:r>
      <w:r w:rsidRPr="007447D7">
        <w:rPr>
          <w:rtl/>
        </w:rPr>
        <w:t xml:space="preserve"> 4 : 333</w:t>
      </w:r>
      <w:r>
        <w:rPr>
          <w:rtl/>
        </w:rPr>
        <w:t xml:space="preserve"> ، </w:t>
      </w:r>
      <w:r w:rsidRPr="007447D7">
        <w:rPr>
          <w:rtl/>
        </w:rPr>
        <w:t>347</w:t>
      </w:r>
    </w:p>
    <w:p w:rsidR="007E3A98" w:rsidRPr="007447D7" w:rsidRDefault="007E3A98" w:rsidP="007E3A98">
      <w:pPr>
        <w:pStyle w:val="TOC3"/>
        <w:rPr>
          <w:rtl/>
        </w:rPr>
      </w:pPr>
      <w:r w:rsidRPr="007447D7">
        <w:rPr>
          <w:rtl/>
        </w:rPr>
        <w:t>أنّ الله تعالى يسكن الأعراف طائفة من الخلق</w:t>
      </w:r>
      <w:r>
        <w:rPr>
          <w:rtl/>
        </w:rPr>
        <w:t xml:space="preserve"> ..</w:t>
      </w:r>
      <w:r w:rsidRPr="007447D7">
        <w:rPr>
          <w:rtl/>
        </w:rPr>
        <w:t>.</w:t>
      </w:r>
      <w:r>
        <w:rPr>
          <w:rFonts w:hint="cs"/>
          <w:rtl/>
        </w:rPr>
        <w:t xml:space="preserve"> </w:t>
      </w:r>
      <w:r>
        <w:rPr>
          <w:rFonts w:hint="cs"/>
          <w:rtl/>
        </w:rPr>
        <w:tab/>
      </w:r>
      <w:r w:rsidRPr="007447D7">
        <w:rPr>
          <w:rtl/>
        </w:rPr>
        <w:t xml:space="preserve"> 4 : 310</w:t>
      </w:r>
    </w:p>
    <w:p w:rsidR="007E3A98" w:rsidRPr="007447D7" w:rsidRDefault="007E3A98" w:rsidP="007E3A98">
      <w:pPr>
        <w:pStyle w:val="TOC3"/>
        <w:rPr>
          <w:rtl/>
        </w:rPr>
      </w:pPr>
      <w:r w:rsidRPr="007447D7">
        <w:rPr>
          <w:rtl/>
        </w:rPr>
        <w:t>أنّ أمّة موسى افترقوا إحدى وسبعين فرقة</w:t>
      </w:r>
      <w:r>
        <w:rPr>
          <w:rtl/>
        </w:rPr>
        <w:t xml:space="preserve"> ..</w:t>
      </w:r>
      <w:r w:rsidRPr="007447D7">
        <w:rPr>
          <w:rtl/>
        </w:rPr>
        <w:t>.</w:t>
      </w:r>
      <w:r>
        <w:rPr>
          <w:rFonts w:hint="cs"/>
          <w:rtl/>
        </w:rPr>
        <w:t xml:space="preserve"> </w:t>
      </w:r>
      <w:r>
        <w:rPr>
          <w:rFonts w:hint="cs"/>
          <w:rtl/>
        </w:rPr>
        <w:tab/>
      </w:r>
      <w:r w:rsidRPr="007447D7">
        <w:rPr>
          <w:rtl/>
        </w:rPr>
        <w:t xml:space="preserve"> 3 : 80</w:t>
      </w:r>
    </w:p>
    <w:p w:rsidR="007E3A98" w:rsidRPr="007447D7" w:rsidRDefault="007E3A98" w:rsidP="007E3A98">
      <w:pPr>
        <w:pStyle w:val="TOC3"/>
        <w:rPr>
          <w:rtl/>
        </w:rPr>
      </w:pPr>
      <w:r>
        <w:rPr>
          <w:rtl/>
        </w:rPr>
        <w:br w:type="page"/>
      </w:r>
      <w:r w:rsidRPr="007447D7">
        <w:rPr>
          <w:rtl/>
        </w:rPr>
        <w:lastRenderedPageBreak/>
        <w:t>إنّ أمر الله كلّه عجيب إلاّ أنّه قد احتجّ</w:t>
      </w:r>
      <w:r>
        <w:rPr>
          <w:rtl/>
        </w:rPr>
        <w:t xml:space="preserve"> ..</w:t>
      </w:r>
      <w:r w:rsidRPr="007447D7">
        <w:rPr>
          <w:rtl/>
        </w:rPr>
        <w:t>.</w:t>
      </w:r>
      <w:r>
        <w:rPr>
          <w:rFonts w:hint="cs"/>
          <w:rtl/>
        </w:rPr>
        <w:t xml:space="preserve"> </w:t>
      </w:r>
      <w:r>
        <w:rPr>
          <w:rFonts w:hint="cs"/>
          <w:rtl/>
        </w:rPr>
        <w:tab/>
      </w:r>
      <w:r w:rsidRPr="007447D7">
        <w:rPr>
          <w:rtl/>
        </w:rPr>
        <w:t xml:space="preserve"> 2 : 355</w:t>
      </w:r>
    </w:p>
    <w:p w:rsidR="007E3A98" w:rsidRPr="007447D7" w:rsidRDefault="007E3A98" w:rsidP="007E3A98">
      <w:pPr>
        <w:pStyle w:val="TOC3"/>
        <w:rPr>
          <w:rtl/>
        </w:rPr>
      </w:pPr>
      <w:r w:rsidRPr="007447D7">
        <w:rPr>
          <w:rtl/>
        </w:rPr>
        <w:t xml:space="preserve">إنّ أمير المؤمنين </w:t>
      </w:r>
      <w:r w:rsidR="004541E1" w:rsidRPr="004541E1">
        <w:rPr>
          <w:rStyle w:val="libAlaemChar"/>
          <w:rtl/>
        </w:rPr>
        <w:t>عليه‌السلام</w:t>
      </w:r>
      <w:r w:rsidRPr="007447D7">
        <w:rPr>
          <w:rtl/>
        </w:rPr>
        <w:t xml:space="preserve"> اشتكى عينه فعاده النبيّ</w:t>
      </w:r>
      <w:r>
        <w:rPr>
          <w:rtl/>
        </w:rPr>
        <w:t xml:space="preserve"> ..</w:t>
      </w:r>
      <w:r w:rsidRPr="007447D7">
        <w:rPr>
          <w:rtl/>
        </w:rPr>
        <w:t>.</w:t>
      </w:r>
      <w:r>
        <w:rPr>
          <w:rFonts w:hint="cs"/>
          <w:rtl/>
        </w:rPr>
        <w:t xml:space="preserve"> </w:t>
      </w:r>
      <w:r>
        <w:rPr>
          <w:rFonts w:hint="cs"/>
          <w:rtl/>
        </w:rPr>
        <w:tab/>
      </w:r>
      <w:r w:rsidRPr="007447D7">
        <w:rPr>
          <w:rtl/>
        </w:rPr>
        <w:t xml:space="preserve"> 4 : 332</w:t>
      </w:r>
    </w:p>
    <w:p w:rsidR="007E3A98" w:rsidRPr="007447D7" w:rsidRDefault="007E3A98" w:rsidP="007E3A98">
      <w:pPr>
        <w:pStyle w:val="TOC3"/>
        <w:rPr>
          <w:rtl/>
        </w:rPr>
      </w:pPr>
      <w:r w:rsidRPr="007447D7">
        <w:rPr>
          <w:rtl/>
        </w:rPr>
        <w:t xml:space="preserve">أنّ أمير المؤمنين </w:t>
      </w:r>
      <w:r w:rsidR="004541E1" w:rsidRPr="004541E1">
        <w:rPr>
          <w:rStyle w:val="libAlaemChar"/>
          <w:rtl/>
        </w:rPr>
        <w:t>عليه‌السلام</w:t>
      </w:r>
      <w:r w:rsidRPr="007447D7">
        <w:rPr>
          <w:rtl/>
        </w:rPr>
        <w:t xml:space="preserve"> جاءه نفر من المنافقين قالوا</w:t>
      </w:r>
      <w:r>
        <w:rPr>
          <w:rtl/>
        </w:rPr>
        <w:t xml:space="preserve"> ..</w:t>
      </w:r>
      <w:r w:rsidRPr="007447D7">
        <w:rPr>
          <w:rtl/>
        </w:rPr>
        <w:t>.</w:t>
      </w:r>
      <w:r>
        <w:rPr>
          <w:rFonts w:hint="cs"/>
          <w:rtl/>
        </w:rPr>
        <w:t xml:space="preserve"> </w:t>
      </w:r>
      <w:r>
        <w:rPr>
          <w:rFonts w:hint="cs"/>
          <w:rtl/>
        </w:rPr>
        <w:tab/>
      </w:r>
      <w:r w:rsidRPr="007447D7">
        <w:rPr>
          <w:rtl/>
        </w:rPr>
        <w:t xml:space="preserve"> 3 : 424</w:t>
      </w:r>
    </w:p>
    <w:p w:rsidR="007E3A98" w:rsidRPr="007447D7" w:rsidRDefault="007E3A98" w:rsidP="007E3A98">
      <w:pPr>
        <w:pStyle w:val="TOC3"/>
        <w:rPr>
          <w:rtl/>
        </w:rPr>
      </w:pPr>
      <w:r w:rsidRPr="007447D7">
        <w:rPr>
          <w:rtl/>
        </w:rPr>
        <w:t xml:space="preserve">إنّ أمير المؤمنين عليّا </w:t>
      </w:r>
      <w:r w:rsidR="004541E1" w:rsidRPr="004541E1">
        <w:rPr>
          <w:rStyle w:val="libAlaemChar"/>
          <w:rtl/>
        </w:rPr>
        <w:t>عليه‌السلام</w:t>
      </w:r>
      <w:r w:rsidRPr="007447D7">
        <w:rPr>
          <w:rtl/>
        </w:rPr>
        <w:t xml:space="preserve"> كانت له خئولة في بني مخزوم</w:t>
      </w:r>
      <w:r>
        <w:rPr>
          <w:rtl/>
        </w:rPr>
        <w:t xml:space="preserve"> ..</w:t>
      </w:r>
      <w:r w:rsidRPr="007447D7">
        <w:rPr>
          <w:rtl/>
        </w:rPr>
        <w:t>.</w:t>
      </w:r>
      <w:r>
        <w:rPr>
          <w:rFonts w:hint="cs"/>
          <w:rtl/>
        </w:rPr>
        <w:t xml:space="preserve"> </w:t>
      </w:r>
      <w:r>
        <w:rPr>
          <w:rFonts w:hint="cs"/>
          <w:rtl/>
        </w:rPr>
        <w:tab/>
      </w:r>
      <w:r w:rsidRPr="007447D7">
        <w:rPr>
          <w:rtl/>
        </w:rPr>
        <w:t xml:space="preserve"> 4 : 354</w:t>
      </w:r>
    </w:p>
    <w:p w:rsidR="007E3A98" w:rsidRPr="007447D7" w:rsidRDefault="007E3A98" w:rsidP="007E3A98">
      <w:pPr>
        <w:pStyle w:val="TOC3"/>
        <w:rPr>
          <w:rtl/>
        </w:rPr>
      </w:pPr>
      <w:r w:rsidRPr="007447D7">
        <w:rPr>
          <w:rtl/>
        </w:rPr>
        <w:t xml:space="preserve">أنّ أمير المؤمنين </w:t>
      </w:r>
      <w:r w:rsidR="004541E1" w:rsidRPr="004541E1">
        <w:rPr>
          <w:rStyle w:val="libAlaemChar"/>
          <w:rtl/>
        </w:rPr>
        <w:t>عليه‌السلام</w:t>
      </w:r>
      <w:r w:rsidRPr="007447D7">
        <w:rPr>
          <w:rtl/>
        </w:rPr>
        <w:t xml:space="preserve"> قال لابن العبّاس : إنّ ليلة القدر</w:t>
      </w:r>
      <w:r>
        <w:rPr>
          <w:rtl/>
        </w:rPr>
        <w:t xml:space="preserve"> ..</w:t>
      </w:r>
      <w:r w:rsidRPr="007447D7">
        <w:rPr>
          <w:rtl/>
        </w:rPr>
        <w:t>.</w:t>
      </w:r>
      <w:r>
        <w:rPr>
          <w:rFonts w:hint="cs"/>
          <w:rtl/>
        </w:rPr>
        <w:t xml:space="preserve"> </w:t>
      </w:r>
      <w:r>
        <w:rPr>
          <w:rFonts w:hint="cs"/>
          <w:rtl/>
        </w:rPr>
        <w:tab/>
      </w:r>
      <w:r w:rsidRPr="007447D7">
        <w:rPr>
          <w:rtl/>
        </w:rPr>
        <w:t xml:space="preserve"> 4 : 175</w:t>
      </w:r>
    </w:p>
    <w:p w:rsidR="007E3A98" w:rsidRPr="007447D7" w:rsidRDefault="007E3A98" w:rsidP="007E3A98">
      <w:pPr>
        <w:pStyle w:val="TOC3"/>
        <w:rPr>
          <w:rtl/>
        </w:rPr>
      </w:pPr>
      <w:r w:rsidRPr="007447D7">
        <w:rPr>
          <w:rtl/>
        </w:rPr>
        <w:t>إنّ أمير المؤمنين صلوات الله عليه</w:t>
      </w:r>
      <w:r>
        <w:rPr>
          <w:rtl/>
        </w:rPr>
        <w:t xml:space="preserve"> ..</w:t>
      </w:r>
      <w:r w:rsidRPr="007447D7">
        <w:rPr>
          <w:rtl/>
        </w:rPr>
        <w:t>. قال لابنه الحسن</w:t>
      </w:r>
      <w:r>
        <w:rPr>
          <w:rtl/>
        </w:rPr>
        <w:t xml:space="preserve"> ..</w:t>
      </w:r>
      <w:r w:rsidRPr="007447D7">
        <w:rPr>
          <w:rtl/>
        </w:rPr>
        <w:t>.</w:t>
      </w:r>
      <w:r>
        <w:rPr>
          <w:rFonts w:hint="cs"/>
          <w:rtl/>
        </w:rPr>
        <w:t xml:space="preserve"> </w:t>
      </w:r>
      <w:r>
        <w:rPr>
          <w:rFonts w:hint="cs"/>
          <w:rtl/>
        </w:rPr>
        <w:tab/>
      </w:r>
      <w:r w:rsidRPr="007447D7">
        <w:rPr>
          <w:rtl/>
        </w:rPr>
        <w:t xml:space="preserve"> 4 : 177</w:t>
      </w:r>
    </w:p>
    <w:p w:rsidR="007E3A98" w:rsidRPr="007447D7" w:rsidRDefault="007E3A98" w:rsidP="007E3A98">
      <w:pPr>
        <w:pStyle w:val="TOC3"/>
        <w:rPr>
          <w:rtl/>
        </w:rPr>
      </w:pPr>
      <w:r w:rsidRPr="007447D7">
        <w:rPr>
          <w:rtl/>
        </w:rPr>
        <w:t xml:space="preserve">أنّ أمير المؤمنين </w:t>
      </w:r>
      <w:r w:rsidR="004541E1" w:rsidRPr="004541E1">
        <w:rPr>
          <w:rStyle w:val="libAlaemChar"/>
          <w:rtl/>
        </w:rPr>
        <w:t>عليه‌السلام</w:t>
      </w:r>
      <w:r w:rsidRPr="007447D7">
        <w:rPr>
          <w:rtl/>
        </w:rPr>
        <w:t xml:space="preserve"> قال لأبي بكر </w:t>
      </w:r>
      <w:r w:rsidRPr="00D722F5">
        <w:rPr>
          <w:rStyle w:val="libAlaemChar"/>
          <w:rtl/>
        </w:rPr>
        <w:t>(</w:t>
      </w:r>
      <w:r w:rsidRPr="006A35AB">
        <w:rPr>
          <w:rStyle w:val="libAieChar"/>
          <w:rtl/>
        </w:rPr>
        <w:t xml:space="preserve"> وَلا تَحْسَبَنَّ الَّذِينَ قُتِلُوا </w:t>
      </w:r>
      <w:r w:rsidRPr="00D722F5">
        <w:rPr>
          <w:rStyle w:val="libAlaemChar"/>
          <w:rtl/>
        </w:rPr>
        <w:t>)</w:t>
      </w:r>
      <w:r>
        <w:rPr>
          <w:rtl/>
        </w:rPr>
        <w:t xml:space="preserve"> ..</w:t>
      </w:r>
      <w:r w:rsidRPr="007447D7">
        <w:rPr>
          <w:rtl/>
        </w:rPr>
        <w:t>.</w:t>
      </w:r>
      <w:r>
        <w:rPr>
          <w:rFonts w:hint="cs"/>
          <w:rtl/>
        </w:rPr>
        <w:t xml:space="preserve"> </w:t>
      </w:r>
      <w:r>
        <w:rPr>
          <w:rFonts w:hint="cs"/>
          <w:rtl/>
        </w:rPr>
        <w:tab/>
      </w:r>
      <w:r w:rsidRPr="007447D7">
        <w:rPr>
          <w:rtl/>
        </w:rPr>
        <w:t xml:space="preserve"> 4 : 176</w:t>
      </w:r>
    </w:p>
    <w:p w:rsidR="007E3A98" w:rsidRPr="007447D7" w:rsidRDefault="007E3A98" w:rsidP="007E3A98">
      <w:pPr>
        <w:pStyle w:val="TOC3"/>
        <w:rPr>
          <w:rtl/>
        </w:rPr>
      </w:pPr>
      <w:r w:rsidRPr="007447D7">
        <w:rPr>
          <w:rtl/>
        </w:rPr>
        <w:t xml:space="preserve">أنّ أمير المؤمنين </w:t>
      </w:r>
      <w:r w:rsidR="004541E1" w:rsidRPr="004541E1">
        <w:rPr>
          <w:rStyle w:val="libAlaemChar"/>
          <w:rtl/>
        </w:rPr>
        <w:t>عليه‌السلام</w:t>
      </w:r>
      <w:r w:rsidRPr="007447D7">
        <w:rPr>
          <w:rtl/>
        </w:rPr>
        <w:t xml:space="preserve"> لمّا توجّه إلى صفّين لحق أصحابه عطش</w:t>
      </w:r>
      <w:r>
        <w:rPr>
          <w:rtl/>
        </w:rPr>
        <w:t xml:space="preserve"> ..</w:t>
      </w:r>
      <w:r w:rsidRPr="007447D7">
        <w:rPr>
          <w:rtl/>
        </w:rPr>
        <w:t>.</w:t>
      </w:r>
      <w:r>
        <w:rPr>
          <w:rFonts w:hint="cs"/>
          <w:rtl/>
        </w:rPr>
        <w:t xml:space="preserve"> </w:t>
      </w:r>
      <w:r>
        <w:rPr>
          <w:rFonts w:hint="cs"/>
          <w:rtl/>
        </w:rPr>
        <w:tab/>
      </w:r>
      <w:r w:rsidRPr="007447D7">
        <w:rPr>
          <w:rtl/>
        </w:rPr>
        <w:t xml:space="preserve"> 3 : 388</w:t>
      </w:r>
      <w:r>
        <w:rPr>
          <w:rtl/>
        </w:rPr>
        <w:t xml:space="preserve"> ـ </w:t>
      </w:r>
      <w:r w:rsidRPr="007447D7">
        <w:rPr>
          <w:rtl/>
        </w:rPr>
        <w:t>389</w:t>
      </w:r>
    </w:p>
    <w:p w:rsidR="007E3A98" w:rsidRPr="007447D7" w:rsidRDefault="007E3A98" w:rsidP="007E3A98">
      <w:pPr>
        <w:pStyle w:val="TOC3"/>
        <w:rPr>
          <w:rtl/>
        </w:rPr>
      </w:pPr>
      <w:r w:rsidRPr="007447D7">
        <w:rPr>
          <w:rtl/>
        </w:rPr>
        <w:t>أن أنفذنا إليكم إبلا غبراء فاحملوا عليها ما عندكم وخلّوا سبيلها</w:t>
      </w:r>
      <w:r>
        <w:rPr>
          <w:rtl/>
        </w:rPr>
        <w:t xml:space="preserve"> ..</w:t>
      </w:r>
      <w:r w:rsidRPr="007447D7">
        <w:rPr>
          <w:rtl/>
        </w:rPr>
        <w:t>.</w:t>
      </w:r>
      <w:r>
        <w:rPr>
          <w:rFonts w:hint="cs"/>
          <w:rtl/>
        </w:rPr>
        <w:t xml:space="preserve"> </w:t>
      </w:r>
      <w:r>
        <w:rPr>
          <w:rFonts w:hint="cs"/>
          <w:rtl/>
        </w:rPr>
        <w:tab/>
      </w:r>
      <w:r w:rsidRPr="007447D7">
        <w:rPr>
          <w:rtl/>
        </w:rPr>
        <w:t xml:space="preserve"> 4 : 155</w:t>
      </w:r>
    </w:p>
    <w:p w:rsidR="007E3A98" w:rsidRPr="007447D7" w:rsidRDefault="007E3A98" w:rsidP="007E3A98">
      <w:pPr>
        <w:pStyle w:val="TOC3"/>
        <w:rPr>
          <w:rtl/>
        </w:rPr>
      </w:pPr>
      <w:r w:rsidRPr="007447D7">
        <w:rPr>
          <w:rtl/>
        </w:rPr>
        <w:t>أنّ أهل الريّ هم أعداء الله ورسوله</w:t>
      </w:r>
      <w:r>
        <w:rPr>
          <w:rtl/>
        </w:rPr>
        <w:t xml:space="preserve"> ..</w:t>
      </w:r>
      <w:r w:rsidRPr="007447D7">
        <w:rPr>
          <w:rtl/>
        </w:rPr>
        <w:t>.</w:t>
      </w:r>
      <w:r>
        <w:rPr>
          <w:rFonts w:hint="cs"/>
          <w:rtl/>
        </w:rPr>
        <w:t xml:space="preserve"> </w:t>
      </w:r>
      <w:r>
        <w:rPr>
          <w:rFonts w:hint="cs"/>
          <w:rtl/>
        </w:rPr>
        <w:tab/>
      </w:r>
      <w:r w:rsidRPr="007447D7">
        <w:rPr>
          <w:rtl/>
        </w:rPr>
        <w:t xml:space="preserve"> 2 : 536</w:t>
      </w:r>
    </w:p>
    <w:p w:rsidR="007E3A98" w:rsidRPr="007447D7" w:rsidRDefault="007E3A98" w:rsidP="007E3A98">
      <w:pPr>
        <w:pStyle w:val="TOC3"/>
        <w:rPr>
          <w:rtl/>
        </w:rPr>
      </w:pPr>
      <w:r w:rsidRPr="007447D7">
        <w:rPr>
          <w:rtl/>
        </w:rPr>
        <w:t>إنّ أهل النار يموتون عطاشى</w:t>
      </w:r>
      <w:r>
        <w:rPr>
          <w:rtl/>
        </w:rPr>
        <w:t xml:space="preserve"> ..</w:t>
      </w:r>
      <w:r w:rsidRPr="007447D7">
        <w:rPr>
          <w:rtl/>
        </w:rPr>
        <w:t>.</w:t>
      </w:r>
      <w:r>
        <w:rPr>
          <w:rFonts w:hint="cs"/>
          <w:rtl/>
        </w:rPr>
        <w:t xml:space="preserve"> </w:t>
      </w:r>
      <w:r>
        <w:rPr>
          <w:rFonts w:hint="cs"/>
          <w:rtl/>
        </w:rPr>
        <w:tab/>
      </w:r>
      <w:r w:rsidRPr="007447D7">
        <w:rPr>
          <w:rtl/>
        </w:rPr>
        <w:t xml:space="preserve"> 4 : 307</w:t>
      </w:r>
    </w:p>
    <w:p w:rsidR="007E3A98" w:rsidRPr="007447D7" w:rsidRDefault="007E3A98" w:rsidP="007E3A98">
      <w:pPr>
        <w:pStyle w:val="TOC3"/>
        <w:rPr>
          <w:rtl/>
        </w:rPr>
      </w:pPr>
      <w:r w:rsidRPr="007447D7">
        <w:rPr>
          <w:rtl/>
        </w:rPr>
        <w:t>أنّ أوّل شجرة غرست في الأرض العوسجة</w:t>
      </w:r>
      <w:r>
        <w:rPr>
          <w:rtl/>
        </w:rPr>
        <w:t xml:space="preserve"> ..</w:t>
      </w:r>
      <w:r w:rsidRPr="007447D7">
        <w:rPr>
          <w:rtl/>
        </w:rPr>
        <w:t>.</w:t>
      </w:r>
      <w:r>
        <w:rPr>
          <w:rFonts w:hint="cs"/>
          <w:rtl/>
        </w:rPr>
        <w:t xml:space="preserve"> </w:t>
      </w:r>
      <w:r>
        <w:rPr>
          <w:rFonts w:hint="cs"/>
          <w:rtl/>
        </w:rPr>
        <w:tab/>
      </w:r>
      <w:r w:rsidRPr="007447D7">
        <w:rPr>
          <w:rtl/>
        </w:rPr>
        <w:t xml:space="preserve"> 2 : 538</w:t>
      </w:r>
    </w:p>
    <w:p w:rsidR="007E3A98" w:rsidRPr="007447D7" w:rsidRDefault="007E3A98" w:rsidP="007E3A98">
      <w:pPr>
        <w:pStyle w:val="TOC3"/>
        <w:rPr>
          <w:rtl/>
        </w:rPr>
      </w:pPr>
      <w:r w:rsidRPr="007447D7">
        <w:rPr>
          <w:rtl/>
        </w:rPr>
        <w:t>أنّ أوّل شجرة نبتت على وجه الأرض النخلة</w:t>
      </w:r>
      <w:r>
        <w:rPr>
          <w:rFonts w:hint="cs"/>
          <w:rtl/>
        </w:rPr>
        <w:t xml:space="preserve"> </w:t>
      </w:r>
      <w:r>
        <w:rPr>
          <w:rFonts w:hint="cs"/>
          <w:rtl/>
        </w:rPr>
        <w:tab/>
      </w:r>
      <w:r w:rsidRPr="007447D7">
        <w:rPr>
          <w:rtl/>
        </w:rPr>
        <w:t xml:space="preserve"> 2 : 539</w:t>
      </w:r>
    </w:p>
    <w:p w:rsidR="007E3A98" w:rsidRPr="007447D7" w:rsidRDefault="007E3A98" w:rsidP="007E3A98">
      <w:pPr>
        <w:pStyle w:val="TOC3"/>
        <w:rPr>
          <w:rtl/>
        </w:rPr>
      </w:pPr>
      <w:r w:rsidRPr="007447D7">
        <w:rPr>
          <w:rtl/>
        </w:rPr>
        <w:t>أنّ أوّل عين فاضت على وجه الأرض عين الحياة</w:t>
      </w:r>
      <w:r>
        <w:rPr>
          <w:rtl/>
        </w:rPr>
        <w:t xml:space="preserve"> ..</w:t>
      </w:r>
      <w:r w:rsidRPr="007447D7">
        <w:rPr>
          <w:rtl/>
        </w:rPr>
        <w:t xml:space="preserve">. </w:t>
      </w:r>
      <w:r>
        <w:rPr>
          <w:rFonts w:hint="cs"/>
          <w:rtl/>
        </w:rPr>
        <w:tab/>
        <w:t xml:space="preserve"> </w:t>
      </w:r>
      <w:r w:rsidRPr="007447D7">
        <w:rPr>
          <w:rtl/>
        </w:rPr>
        <w:t>2 : 524</w:t>
      </w:r>
    </w:p>
    <w:p w:rsidR="007E3A98" w:rsidRPr="007447D7" w:rsidRDefault="007E3A98" w:rsidP="007E3A98">
      <w:pPr>
        <w:pStyle w:val="TOC3"/>
        <w:rPr>
          <w:rtl/>
        </w:rPr>
      </w:pPr>
      <w:r w:rsidRPr="007447D7">
        <w:rPr>
          <w:rtl/>
        </w:rPr>
        <w:t>أنّ أوّل ما خلق الله العقل</w:t>
      </w:r>
      <w:r>
        <w:rPr>
          <w:rFonts w:hint="cs"/>
          <w:rtl/>
        </w:rPr>
        <w:t xml:space="preserve"> </w:t>
      </w:r>
      <w:r>
        <w:rPr>
          <w:rFonts w:hint="cs"/>
          <w:rtl/>
        </w:rPr>
        <w:tab/>
      </w:r>
      <w:r w:rsidRPr="007447D7">
        <w:rPr>
          <w:rtl/>
        </w:rPr>
        <w:t xml:space="preserve"> 1 : 341</w:t>
      </w:r>
    </w:p>
    <w:p w:rsidR="007E3A98" w:rsidRPr="007447D7" w:rsidRDefault="007E3A98" w:rsidP="007E3A98">
      <w:pPr>
        <w:pStyle w:val="TOC3"/>
        <w:rPr>
          <w:rtl/>
        </w:rPr>
      </w:pPr>
      <w:r w:rsidRPr="007447D7">
        <w:rPr>
          <w:rtl/>
        </w:rPr>
        <w:t>إنّ أوّل يهوديّ وقد أفسد في دينه فيجب قتله</w:t>
      </w:r>
      <w:r>
        <w:rPr>
          <w:rtl/>
        </w:rPr>
        <w:t xml:space="preserve"> ..</w:t>
      </w:r>
      <w:r w:rsidRPr="007447D7">
        <w:rPr>
          <w:rtl/>
        </w:rPr>
        <w:t>.</w:t>
      </w:r>
      <w:r>
        <w:rPr>
          <w:rFonts w:hint="cs"/>
          <w:rtl/>
        </w:rPr>
        <w:t xml:space="preserve"> </w:t>
      </w:r>
      <w:r>
        <w:rPr>
          <w:rFonts w:hint="cs"/>
          <w:rtl/>
        </w:rPr>
        <w:tab/>
      </w:r>
      <w:r w:rsidRPr="007447D7">
        <w:rPr>
          <w:rtl/>
        </w:rPr>
        <w:t xml:space="preserve"> 3 : 284</w:t>
      </w:r>
    </w:p>
    <w:p w:rsidR="007E3A98" w:rsidRPr="007447D7" w:rsidRDefault="007E3A98" w:rsidP="007E3A98">
      <w:pPr>
        <w:pStyle w:val="TOC3"/>
        <w:rPr>
          <w:rtl/>
        </w:rPr>
      </w:pPr>
      <w:r w:rsidRPr="007447D7">
        <w:rPr>
          <w:rtl/>
        </w:rPr>
        <w:t xml:space="preserve">أنّ إيذاءها إيذاء النبيّ </w:t>
      </w:r>
      <w:r w:rsidR="004541E1" w:rsidRPr="004541E1">
        <w:rPr>
          <w:rStyle w:val="libAlaemChar"/>
          <w:rtl/>
        </w:rPr>
        <w:t>صلى‌الله‌عليه‌وآله‌وسلم</w:t>
      </w:r>
      <w:r w:rsidRPr="007447D7">
        <w:rPr>
          <w:rtl/>
        </w:rPr>
        <w:t xml:space="preserve"> وإيذاء النبيّ إيذاء الله</w:t>
      </w:r>
      <w:r>
        <w:rPr>
          <w:rtl/>
        </w:rPr>
        <w:t xml:space="preserve"> ..</w:t>
      </w:r>
      <w:r w:rsidRPr="007447D7">
        <w:rPr>
          <w:rtl/>
        </w:rPr>
        <w:t>.</w:t>
      </w:r>
      <w:r>
        <w:rPr>
          <w:rFonts w:hint="cs"/>
          <w:rtl/>
        </w:rPr>
        <w:t xml:space="preserve"> </w:t>
      </w:r>
      <w:r>
        <w:rPr>
          <w:rFonts w:hint="cs"/>
          <w:rtl/>
        </w:rPr>
        <w:tab/>
      </w:r>
      <w:r w:rsidRPr="007447D7">
        <w:rPr>
          <w:rtl/>
        </w:rPr>
        <w:t xml:space="preserve"> 3 : 290</w:t>
      </w:r>
    </w:p>
    <w:p w:rsidR="007E3A98" w:rsidRPr="007447D7" w:rsidRDefault="007E3A98" w:rsidP="007E3A98">
      <w:pPr>
        <w:pStyle w:val="TOC3"/>
        <w:rPr>
          <w:rtl/>
        </w:rPr>
      </w:pPr>
      <w:r w:rsidRPr="007447D7">
        <w:rPr>
          <w:rtl/>
        </w:rPr>
        <w:t>إنّ الباب الأوّل جهنّم والثاني سعير</w:t>
      </w:r>
      <w:r>
        <w:rPr>
          <w:rtl/>
        </w:rPr>
        <w:t xml:space="preserve"> ..</w:t>
      </w:r>
      <w:r w:rsidRPr="007447D7">
        <w:rPr>
          <w:rtl/>
        </w:rPr>
        <w:t>.</w:t>
      </w:r>
      <w:r>
        <w:rPr>
          <w:rFonts w:hint="cs"/>
          <w:rtl/>
        </w:rPr>
        <w:t xml:space="preserve"> </w:t>
      </w:r>
      <w:r>
        <w:rPr>
          <w:rFonts w:hint="cs"/>
          <w:rtl/>
        </w:rPr>
        <w:tab/>
      </w:r>
      <w:r w:rsidRPr="007447D7">
        <w:rPr>
          <w:rtl/>
        </w:rPr>
        <w:t xml:space="preserve"> 4 : 306</w:t>
      </w:r>
    </w:p>
    <w:p w:rsidR="007E3A98" w:rsidRPr="007447D7" w:rsidRDefault="007E3A98" w:rsidP="007E3A98">
      <w:pPr>
        <w:pStyle w:val="TOC3"/>
        <w:rPr>
          <w:rtl/>
        </w:rPr>
      </w:pPr>
      <w:r w:rsidRPr="007447D7">
        <w:rPr>
          <w:rtl/>
        </w:rPr>
        <w:t>إنّ بعد هذه الآية ما يدلّ على ما رأى</w:t>
      </w:r>
      <w:r>
        <w:rPr>
          <w:rtl/>
        </w:rPr>
        <w:t xml:space="preserve"> ..</w:t>
      </w:r>
      <w:r w:rsidRPr="007447D7">
        <w:rPr>
          <w:rtl/>
        </w:rPr>
        <w:t>.</w:t>
      </w:r>
      <w:r>
        <w:rPr>
          <w:rFonts w:hint="cs"/>
          <w:rtl/>
        </w:rPr>
        <w:t xml:space="preserve"> </w:t>
      </w:r>
      <w:r>
        <w:rPr>
          <w:rFonts w:hint="cs"/>
          <w:rtl/>
        </w:rPr>
        <w:tab/>
      </w:r>
      <w:r w:rsidRPr="007447D7">
        <w:rPr>
          <w:rtl/>
        </w:rPr>
        <w:t xml:space="preserve"> 2 : 359</w:t>
      </w:r>
    </w:p>
    <w:p w:rsidR="007E3A98" w:rsidRPr="007447D7" w:rsidRDefault="007E3A98" w:rsidP="007E3A98">
      <w:pPr>
        <w:pStyle w:val="TOC3"/>
        <w:rPr>
          <w:rtl/>
        </w:rPr>
      </w:pPr>
      <w:r w:rsidRPr="007447D7">
        <w:rPr>
          <w:rtl/>
        </w:rPr>
        <w:t>أنّ البغال كانت تتناكل</w:t>
      </w:r>
      <w:r>
        <w:rPr>
          <w:rtl/>
        </w:rPr>
        <w:t xml:space="preserve"> ..</w:t>
      </w:r>
      <w:r w:rsidRPr="007447D7">
        <w:rPr>
          <w:rtl/>
        </w:rPr>
        <w:t>. فقطع الله نسلها</w:t>
      </w:r>
      <w:r>
        <w:rPr>
          <w:rFonts w:hint="cs"/>
          <w:rtl/>
        </w:rPr>
        <w:t xml:space="preserve"> </w:t>
      </w:r>
      <w:r>
        <w:rPr>
          <w:rFonts w:hint="cs"/>
          <w:rtl/>
        </w:rPr>
        <w:tab/>
      </w:r>
      <w:r w:rsidRPr="007447D7">
        <w:rPr>
          <w:rtl/>
        </w:rPr>
        <w:t xml:space="preserve"> 2 : 544</w:t>
      </w:r>
    </w:p>
    <w:p w:rsidR="007E3A98" w:rsidRPr="007447D7" w:rsidRDefault="007E3A98" w:rsidP="007E3A98">
      <w:pPr>
        <w:pStyle w:val="TOC3"/>
        <w:rPr>
          <w:rtl/>
        </w:rPr>
      </w:pPr>
      <w:r w:rsidRPr="007447D7">
        <w:rPr>
          <w:rtl/>
        </w:rPr>
        <w:t>إنّ بالمدينة جنّيّا قد أسلموا</w:t>
      </w:r>
      <w:r>
        <w:rPr>
          <w:rtl/>
        </w:rPr>
        <w:t xml:space="preserve"> ..</w:t>
      </w:r>
      <w:r w:rsidRPr="007447D7">
        <w:rPr>
          <w:rtl/>
        </w:rPr>
        <w:t>.</w:t>
      </w:r>
      <w:r>
        <w:rPr>
          <w:rFonts w:hint="cs"/>
          <w:rtl/>
        </w:rPr>
        <w:t xml:space="preserve"> </w:t>
      </w:r>
      <w:r>
        <w:rPr>
          <w:rFonts w:hint="cs"/>
          <w:rtl/>
        </w:rPr>
        <w:tab/>
      </w:r>
      <w:r w:rsidRPr="007447D7">
        <w:rPr>
          <w:rtl/>
        </w:rPr>
        <w:t xml:space="preserve"> 2 : 551</w:t>
      </w:r>
    </w:p>
    <w:p w:rsidR="007E3A98" w:rsidRPr="007447D7" w:rsidRDefault="007E3A98" w:rsidP="007E3A98">
      <w:pPr>
        <w:pStyle w:val="TOC3"/>
        <w:rPr>
          <w:rtl/>
        </w:rPr>
      </w:pPr>
      <w:r w:rsidRPr="007447D7">
        <w:rPr>
          <w:rtl/>
        </w:rPr>
        <w:t>أنّ بهمذان اناسا يعرفون ببني راشد</w:t>
      </w:r>
      <w:r>
        <w:rPr>
          <w:rtl/>
        </w:rPr>
        <w:t xml:space="preserve"> ، </w:t>
      </w:r>
      <w:r w:rsidRPr="007447D7">
        <w:rPr>
          <w:rtl/>
        </w:rPr>
        <w:t>وهم كلّهم يتشيّعون</w:t>
      </w:r>
      <w:r>
        <w:rPr>
          <w:rtl/>
        </w:rPr>
        <w:t xml:space="preserve"> ..</w:t>
      </w:r>
      <w:r w:rsidRPr="007447D7">
        <w:rPr>
          <w:rtl/>
        </w:rPr>
        <w:t>.</w:t>
      </w:r>
      <w:r>
        <w:rPr>
          <w:rFonts w:hint="cs"/>
          <w:rtl/>
        </w:rPr>
        <w:t xml:space="preserve"> </w:t>
      </w:r>
      <w:r>
        <w:rPr>
          <w:rFonts w:hint="cs"/>
          <w:rtl/>
        </w:rPr>
        <w:tab/>
      </w:r>
      <w:r w:rsidRPr="007447D7">
        <w:rPr>
          <w:rtl/>
        </w:rPr>
        <w:t xml:space="preserve"> 4 : 118</w:t>
      </w:r>
    </w:p>
    <w:p w:rsidR="007E3A98" w:rsidRPr="007447D7" w:rsidRDefault="007E3A98" w:rsidP="007E3A98">
      <w:pPr>
        <w:pStyle w:val="TOC3"/>
        <w:rPr>
          <w:rtl/>
        </w:rPr>
      </w:pPr>
      <w:r w:rsidRPr="007447D7">
        <w:rPr>
          <w:rtl/>
        </w:rPr>
        <w:t xml:space="preserve">أنّ بين الجبلين روضة من رياض الجنّة </w:t>
      </w:r>
      <w:r>
        <w:rPr>
          <w:rFonts w:hint="cs"/>
          <w:rtl/>
        </w:rPr>
        <w:tab/>
        <w:t xml:space="preserve"> </w:t>
      </w:r>
      <w:r w:rsidRPr="007447D7">
        <w:rPr>
          <w:rtl/>
        </w:rPr>
        <w:t>2 : 536</w:t>
      </w:r>
    </w:p>
    <w:p w:rsidR="007E3A98" w:rsidRPr="007447D7" w:rsidRDefault="007E3A98" w:rsidP="007E3A98">
      <w:pPr>
        <w:pStyle w:val="TOC3"/>
        <w:rPr>
          <w:rtl/>
        </w:rPr>
      </w:pPr>
      <w:r w:rsidRPr="007447D7">
        <w:rPr>
          <w:rtl/>
        </w:rPr>
        <w:t>إنّ التكبير يردّ الريح</w:t>
      </w:r>
      <w:r>
        <w:rPr>
          <w:rtl/>
        </w:rPr>
        <w:t xml:space="preserve"> ..</w:t>
      </w:r>
      <w:r w:rsidRPr="007447D7">
        <w:rPr>
          <w:rtl/>
        </w:rPr>
        <w:t>.</w:t>
      </w:r>
      <w:r>
        <w:rPr>
          <w:rFonts w:hint="cs"/>
          <w:rtl/>
        </w:rPr>
        <w:t xml:space="preserve"> </w:t>
      </w:r>
      <w:r>
        <w:rPr>
          <w:rFonts w:hint="cs"/>
          <w:rtl/>
        </w:rPr>
        <w:tab/>
      </w:r>
      <w:r w:rsidRPr="007447D7">
        <w:rPr>
          <w:rtl/>
        </w:rPr>
        <w:t xml:space="preserve"> 2 : 521</w:t>
      </w:r>
    </w:p>
    <w:p w:rsidR="007E3A98" w:rsidRPr="007447D7" w:rsidRDefault="007E3A98" w:rsidP="007E3A98">
      <w:pPr>
        <w:pStyle w:val="TOC3"/>
        <w:rPr>
          <w:rtl/>
        </w:rPr>
      </w:pPr>
      <w:r w:rsidRPr="007447D7">
        <w:rPr>
          <w:rtl/>
        </w:rPr>
        <w:t xml:space="preserve">إنّ جبرئيل أتى رسول الله </w:t>
      </w:r>
      <w:r w:rsidR="004541E1" w:rsidRPr="004541E1">
        <w:rPr>
          <w:rStyle w:val="libAlaemChar"/>
          <w:rtl/>
        </w:rPr>
        <w:t>صلى‌الله‌عليه‌وآله‌وسلم</w:t>
      </w:r>
      <w:r w:rsidRPr="007447D7">
        <w:rPr>
          <w:rtl/>
        </w:rPr>
        <w:t xml:space="preserve"> برمّانتين</w:t>
      </w:r>
      <w:r>
        <w:rPr>
          <w:rtl/>
        </w:rPr>
        <w:t xml:space="preserve"> ..</w:t>
      </w:r>
      <w:r w:rsidRPr="007447D7">
        <w:rPr>
          <w:rtl/>
        </w:rPr>
        <w:t>.</w:t>
      </w:r>
      <w:r>
        <w:rPr>
          <w:rFonts w:hint="cs"/>
          <w:rtl/>
        </w:rPr>
        <w:t xml:space="preserve"> </w:t>
      </w:r>
      <w:r>
        <w:rPr>
          <w:rFonts w:hint="cs"/>
          <w:rtl/>
        </w:rPr>
        <w:tab/>
      </w:r>
      <w:r w:rsidRPr="007447D7">
        <w:rPr>
          <w:rtl/>
        </w:rPr>
        <w:t xml:space="preserve"> 4 : 166</w:t>
      </w:r>
    </w:p>
    <w:p w:rsidR="007E3A98" w:rsidRPr="007447D7" w:rsidRDefault="007E3A98" w:rsidP="007E3A98">
      <w:pPr>
        <w:pStyle w:val="TOC3"/>
        <w:rPr>
          <w:rtl/>
        </w:rPr>
      </w:pPr>
      <w:r w:rsidRPr="007447D7">
        <w:rPr>
          <w:rtl/>
        </w:rPr>
        <w:t xml:space="preserve">أنّ جبرئيل </w:t>
      </w:r>
      <w:r w:rsidR="004541E1" w:rsidRPr="004541E1">
        <w:rPr>
          <w:rStyle w:val="libAlaemChar"/>
          <w:rtl/>
        </w:rPr>
        <w:t>عليه‌السلام</w:t>
      </w:r>
      <w:r w:rsidRPr="007447D7">
        <w:rPr>
          <w:rtl/>
        </w:rPr>
        <w:t xml:space="preserve"> كان جالسا عند النبيّ </w:t>
      </w:r>
      <w:r w:rsidR="004541E1" w:rsidRPr="004541E1">
        <w:rPr>
          <w:rStyle w:val="libAlaemChar"/>
          <w:rtl/>
        </w:rPr>
        <w:t>صلى‌الله‌عليه‌وآله‌وسلم</w:t>
      </w:r>
      <w:r>
        <w:rPr>
          <w:rtl/>
        </w:rPr>
        <w:t xml:space="preserve"> ..</w:t>
      </w:r>
      <w:r w:rsidRPr="007447D7">
        <w:rPr>
          <w:rtl/>
        </w:rPr>
        <w:t>.</w:t>
      </w:r>
      <w:r>
        <w:rPr>
          <w:rFonts w:hint="cs"/>
          <w:rtl/>
        </w:rPr>
        <w:t xml:space="preserve"> </w:t>
      </w:r>
      <w:r>
        <w:rPr>
          <w:rFonts w:hint="cs"/>
          <w:rtl/>
        </w:rPr>
        <w:tab/>
      </w:r>
      <w:r w:rsidRPr="007447D7">
        <w:rPr>
          <w:rtl/>
        </w:rPr>
        <w:t xml:space="preserve"> 3 : 311</w:t>
      </w:r>
    </w:p>
    <w:p w:rsidR="007E3A98" w:rsidRPr="007447D7" w:rsidRDefault="007E3A98" w:rsidP="007E3A98">
      <w:pPr>
        <w:pStyle w:val="TOC3"/>
        <w:rPr>
          <w:rtl/>
        </w:rPr>
      </w:pPr>
      <w:r>
        <w:rPr>
          <w:rtl/>
        </w:rPr>
        <w:br w:type="page"/>
      </w:r>
      <w:r w:rsidRPr="007447D7">
        <w:rPr>
          <w:rtl/>
        </w:rPr>
        <w:lastRenderedPageBreak/>
        <w:t>إنّ جبرئيل هبط عليّ يوم الأحزاب</w:t>
      </w:r>
      <w:r>
        <w:rPr>
          <w:rtl/>
        </w:rPr>
        <w:t xml:space="preserve"> ..</w:t>
      </w:r>
      <w:r w:rsidRPr="007447D7">
        <w:rPr>
          <w:rtl/>
        </w:rPr>
        <w:t>.</w:t>
      </w:r>
      <w:r>
        <w:rPr>
          <w:rFonts w:hint="cs"/>
          <w:rtl/>
        </w:rPr>
        <w:t xml:space="preserve"> </w:t>
      </w:r>
      <w:r>
        <w:rPr>
          <w:rFonts w:hint="cs"/>
          <w:rtl/>
        </w:rPr>
        <w:tab/>
      </w:r>
      <w:r w:rsidRPr="007447D7">
        <w:rPr>
          <w:rtl/>
        </w:rPr>
        <w:t xml:space="preserve"> 3 : 309</w:t>
      </w:r>
    </w:p>
    <w:p w:rsidR="007E3A98" w:rsidRPr="007447D7" w:rsidRDefault="007E3A98" w:rsidP="007E3A98">
      <w:pPr>
        <w:pStyle w:val="TOC3"/>
        <w:rPr>
          <w:rtl/>
        </w:rPr>
      </w:pPr>
      <w:r w:rsidRPr="007447D7">
        <w:rPr>
          <w:rtl/>
        </w:rPr>
        <w:t>أنّ جبرئيل وميكائيل وإسرافيل جاءوا بالبراق</w:t>
      </w:r>
      <w:r>
        <w:rPr>
          <w:rtl/>
        </w:rPr>
        <w:t xml:space="preserve"> ..</w:t>
      </w:r>
      <w:r w:rsidRPr="007447D7">
        <w:rPr>
          <w:rtl/>
        </w:rPr>
        <w:t>.</w:t>
      </w:r>
      <w:r>
        <w:rPr>
          <w:rFonts w:hint="cs"/>
          <w:rtl/>
        </w:rPr>
        <w:t xml:space="preserve"> </w:t>
      </w:r>
      <w:r>
        <w:rPr>
          <w:rFonts w:hint="cs"/>
          <w:rtl/>
        </w:rPr>
        <w:tab/>
      </w:r>
      <w:r w:rsidRPr="007447D7">
        <w:rPr>
          <w:rtl/>
        </w:rPr>
        <w:t xml:space="preserve"> 3 : 51</w:t>
      </w:r>
      <w:r>
        <w:rPr>
          <w:rtl/>
        </w:rPr>
        <w:t xml:space="preserve"> ـ </w:t>
      </w:r>
      <w:r w:rsidRPr="007447D7">
        <w:rPr>
          <w:rtl/>
        </w:rPr>
        <w:t>53</w:t>
      </w:r>
    </w:p>
    <w:p w:rsidR="007E3A98" w:rsidRPr="007447D7" w:rsidRDefault="007E3A98" w:rsidP="007E3A98">
      <w:pPr>
        <w:pStyle w:val="TOC3"/>
        <w:rPr>
          <w:rtl/>
        </w:rPr>
      </w:pPr>
      <w:r w:rsidRPr="007447D7">
        <w:rPr>
          <w:rtl/>
        </w:rPr>
        <w:t>أنّ جبهته صارت كركبة البعير لطول سجوده</w:t>
      </w:r>
      <w:r>
        <w:rPr>
          <w:rFonts w:hint="cs"/>
          <w:rtl/>
        </w:rPr>
        <w:t xml:space="preserve"> </w:t>
      </w:r>
      <w:r>
        <w:rPr>
          <w:rFonts w:hint="cs"/>
          <w:rtl/>
        </w:rPr>
        <w:tab/>
      </w:r>
      <w:r w:rsidRPr="007447D7">
        <w:rPr>
          <w:rtl/>
        </w:rPr>
        <w:t xml:space="preserve"> 3 : 345</w:t>
      </w:r>
    </w:p>
    <w:p w:rsidR="007E3A98" w:rsidRPr="007447D7" w:rsidRDefault="007E3A98" w:rsidP="007E3A98">
      <w:pPr>
        <w:pStyle w:val="TOC3"/>
        <w:rPr>
          <w:rtl/>
        </w:rPr>
      </w:pPr>
      <w:r w:rsidRPr="007447D7">
        <w:rPr>
          <w:rtl/>
        </w:rPr>
        <w:t>أنّ جماعة</w:t>
      </w:r>
      <w:r>
        <w:rPr>
          <w:rtl/>
        </w:rPr>
        <w:t xml:space="preserve"> ..</w:t>
      </w:r>
      <w:r w:rsidRPr="007447D7">
        <w:rPr>
          <w:rtl/>
        </w:rPr>
        <w:t xml:space="preserve">. سألوا عن أمير المؤمنين </w:t>
      </w:r>
      <w:r w:rsidR="004541E1" w:rsidRPr="004541E1">
        <w:rPr>
          <w:rStyle w:val="libAlaemChar"/>
          <w:rtl/>
        </w:rPr>
        <w:t>عليه‌السلام</w:t>
      </w:r>
      <w:r w:rsidRPr="007447D7">
        <w:rPr>
          <w:rtl/>
        </w:rPr>
        <w:t xml:space="preserve"> أن يريهم من عجائب</w:t>
      </w:r>
      <w:r>
        <w:rPr>
          <w:rtl/>
        </w:rPr>
        <w:t xml:space="preserve"> ..</w:t>
      </w:r>
      <w:r w:rsidRPr="007447D7">
        <w:rPr>
          <w:rtl/>
        </w:rPr>
        <w:t>.</w:t>
      </w:r>
      <w:r>
        <w:rPr>
          <w:rFonts w:hint="cs"/>
          <w:rtl/>
        </w:rPr>
        <w:t xml:space="preserve"> </w:t>
      </w:r>
      <w:r>
        <w:rPr>
          <w:rFonts w:hint="cs"/>
          <w:rtl/>
        </w:rPr>
        <w:tab/>
      </w:r>
      <w:r w:rsidRPr="007447D7">
        <w:rPr>
          <w:rtl/>
        </w:rPr>
        <w:t xml:space="preserve"> 3 : 421</w:t>
      </w:r>
    </w:p>
    <w:p w:rsidR="007E3A98" w:rsidRPr="007447D7" w:rsidRDefault="007E3A98" w:rsidP="007E3A98">
      <w:pPr>
        <w:pStyle w:val="TOC3"/>
        <w:rPr>
          <w:rtl/>
        </w:rPr>
      </w:pPr>
      <w:r w:rsidRPr="007447D7">
        <w:rPr>
          <w:rtl/>
        </w:rPr>
        <w:t xml:space="preserve">أنّ جماعة من أهل الكوفة قالوا للحسن </w:t>
      </w:r>
      <w:r w:rsidR="004541E1" w:rsidRPr="004541E1">
        <w:rPr>
          <w:rStyle w:val="libAlaemChar"/>
          <w:rtl/>
        </w:rPr>
        <w:t>عليه‌السلام</w:t>
      </w:r>
      <w:r>
        <w:rPr>
          <w:rtl/>
        </w:rPr>
        <w:t xml:space="preserve"> ..</w:t>
      </w:r>
      <w:r w:rsidRPr="007447D7">
        <w:rPr>
          <w:rtl/>
        </w:rPr>
        <w:t>.</w:t>
      </w:r>
      <w:r>
        <w:rPr>
          <w:rFonts w:hint="cs"/>
          <w:rtl/>
        </w:rPr>
        <w:t xml:space="preserve"> </w:t>
      </w:r>
      <w:r>
        <w:rPr>
          <w:rFonts w:hint="cs"/>
          <w:rtl/>
        </w:rPr>
        <w:tab/>
      </w:r>
      <w:r w:rsidRPr="007447D7">
        <w:rPr>
          <w:rtl/>
        </w:rPr>
        <w:t xml:space="preserve"> 4 : 139</w:t>
      </w:r>
    </w:p>
    <w:p w:rsidR="007E3A98" w:rsidRPr="007447D7" w:rsidRDefault="007E3A98" w:rsidP="007E3A98">
      <w:pPr>
        <w:pStyle w:val="TOC3"/>
        <w:rPr>
          <w:rtl/>
        </w:rPr>
      </w:pPr>
      <w:r w:rsidRPr="007447D7">
        <w:rPr>
          <w:rtl/>
        </w:rPr>
        <w:t>أنّ جماعة من الجنّ أرادوا وقوع الضرر</w:t>
      </w:r>
      <w:r>
        <w:rPr>
          <w:rtl/>
        </w:rPr>
        <w:t xml:space="preserve"> ..</w:t>
      </w:r>
      <w:r w:rsidRPr="007447D7">
        <w:rPr>
          <w:rtl/>
        </w:rPr>
        <w:t>.</w:t>
      </w:r>
      <w:r>
        <w:rPr>
          <w:rFonts w:hint="cs"/>
          <w:rtl/>
        </w:rPr>
        <w:t xml:space="preserve"> </w:t>
      </w:r>
      <w:r>
        <w:rPr>
          <w:rFonts w:hint="cs"/>
          <w:rtl/>
        </w:rPr>
        <w:tab/>
      </w:r>
      <w:r w:rsidRPr="007447D7">
        <w:rPr>
          <w:rtl/>
        </w:rPr>
        <w:t xml:space="preserve"> 3 : 327</w:t>
      </w:r>
    </w:p>
    <w:p w:rsidR="007E3A98" w:rsidRPr="007447D7" w:rsidRDefault="007E3A98" w:rsidP="007E3A98">
      <w:pPr>
        <w:pStyle w:val="TOC3"/>
        <w:rPr>
          <w:rtl/>
        </w:rPr>
      </w:pPr>
      <w:r w:rsidRPr="007447D7">
        <w:rPr>
          <w:rtl/>
        </w:rPr>
        <w:t>إنّ جهنّم لها سبعة أبواب</w:t>
      </w:r>
      <w:r>
        <w:rPr>
          <w:rtl/>
        </w:rPr>
        <w:t xml:space="preserve"> ..</w:t>
      </w:r>
      <w:r w:rsidRPr="007447D7">
        <w:rPr>
          <w:rtl/>
        </w:rPr>
        <w:t>.</w:t>
      </w:r>
      <w:r>
        <w:rPr>
          <w:rFonts w:hint="cs"/>
          <w:rtl/>
        </w:rPr>
        <w:t xml:space="preserve"> </w:t>
      </w:r>
      <w:r>
        <w:rPr>
          <w:rFonts w:hint="cs"/>
          <w:rtl/>
        </w:rPr>
        <w:tab/>
      </w:r>
      <w:r w:rsidRPr="007447D7">
        <w:rPr>
          <w:rtl/>
        </w:rPr>
        <w:t xml:space="preserve"> 4 : 306</w:t>
      </w:r>
    </w:p>
    <w:p w:rsidR="007E3A98" w:rsidRPr="007447D7" w:rsidRDefault="007E3A98" w:rsidP="007E3A98">
      <w:pPr>
        <w:pStyle w:val="TOC3"/>
        <w:rPr>
          <w:rtl/>
        </w:rPr>
      </w:pPr>
      <w:r w:rsidRPr="007447D7">
        <w:rPr>
          <w:rtl/>
        </w:rPr>
        <w:t>أنّ الحجّاج بن يوسف لمّا خرّب الكعبة</w:t>
      </w:r>
      <w:r>
        <w:rPr>
          <w:rtl/>
        </w:rPr>
        <w:t xml:space="preserve"> ..</w:t>
      </w:r>
      <w:r w:rsidRPr="007447D7">
        <w:rPr>
          <w:rtl/>
        </w:rPr>
        <w:t>. فجاءه عليّ</w:t>
      </w:r>
      <w:r>
        <w:rPr>
          <w:rtl/>
        </w:rPr>
        <w:t xml:space="preserve"> ..</w:t>
      </w:r>
      <w:r w:rsidRPr="007447D7">
        <w:rPr>
          <w:rtl/>
        </w:rPr>
        <w:t>.</w:t>
      </w:r>
      <w:r>
        <w:rPr>
          <w:rFonts w:hint="cs"/>
          <w:rtl/>
        </w:rPr>
        <w:t xml:space="preserve"> </w:t>
      </w:r>
      <w:r>
        <w:rPr>
          <w:rFonts w:hint="cs"/>
          <w:rtl/>
        </w:rPr>
        <w:tab/>
      </w:r>
      <w:r w:rsidRPr="007447D7">
        <w:rPr>
          <w:rtl/>
        </w:rPr>
        <w:t xml:space="preserve"> 4 : 55</w:t>
      </w:r>
      <w:r>
        <w:rPr>
          <w:rtl/>
        </w:rPr>
        <w:t xml:space="preserve"> ـ </w:t>
      </w:r>
      <w:r w:rsidRPr="007447D7">
        <w:rPr>
          <w:rtl/>
        </w:rPr>
        <w:t>56</w:t>
      </w:r>
    </w:p>
    <w:p w:rsidR="007E3A98" w:rsidRPr="007447D7" w:rsidRDefault="007E3A98" w:rsidP="007E3A98">
      <w:pPr>
        <w:pStyle w:val="TOC3"/>
        <w:rPr>
          <w:rtl/>
        </w:rPr>
      </w:pPr>
      <w:r w:rsidRPr="007447D7">
        <w:rPr>
          <w:rtl/>
        </w:rPr>
        <w:t>أنّ الحجّة لا تقوم لله على خلقه إلاّ بإمام حتّى يعرف</w:t>
      </w:r>
      <w:r>
        <w:rPr>
          <w:rFonts w:hint="cs"/>
          <w:rtl/>
        </w:rPr>
        <w:t xml:space="preserve"> </w:t>
      </w:r>
      <w:r>
        <w:rPr>
          <w:rFonts w:hint="cs"/>
          <w:rtl/>
        </w:rPr>
        <w:tab/>
      </w:r>
      <w:r w:rsidRPr="007447D7">
        <w:rPr>
          <w:rtl/>
        </w:rPr>
        <w:t xml:space="preserve"> 3 : 219</w:t>
      </w:r>
    </w:p>
    <w:p w:rsidR="007E3A98" w:rsidRPr="007447D7" w:rsidRDefault="007E3A98" w:rsidP="007E3A98">
      <w:pPr>
        <w:pStyle w:val="TOC3"/>
        <w:rPr>
          <w:rtl/>
        </w:rPr>
      </w:pPr>
      <w:r w:rsidRPr="007447D7">
        <w:rPr>
          <w:rtl/>
        </w:rPr>
        <w:t xml:space="preserve">أنّ الحسن </w:t>
      </w:r>
      <w:r w:rsidR="004541E1" w:rsidRPr="004541E1">
        <w:rPr>
          <w:rStyle w:val="libAlaemChar"/>
          <w:rtl/>
        </w:rPr>
        <w:t>عليه‌السلام</w:t>
      </w:r>
      <w:r w:rsidRPr="007447D7">
        <w:rPr>
          <w:rtl/>
        </w:rPr>
        <w:t xml:space="preserve"> قال يوما لأخيه الحسين</w:t>
      </w:r>
      <w:r>
        <w:rPr>
          <w:rtl/>
        </w:rPr>
        <w:t xml:space="preserve"> ..</w:t>
      </w:r>
      <w:r w:rsidRPr="007447D7">
        <w:rPr>
          <w:rtl/>
        </w:rPr>
        <w:t>. إنّ معاوية بعث</w:t>
      </w:r>
      <w:r>
        <w:rPr>
          <w:rtl/>
        </w:rPr>
        <w:t xml:space="preserve"> ..</w:t>
      </w:r>
      <w:r w:rsidRPr="007447D7">
        <w:rPr>
          <w:rtl/>
        </w:rPr>
        <w:t>.</w:t>
      </w:r>
      <w:r>
        <w:rPr>
          <w:rFonts w:hint="cs"/>
          <w:rtl/>
        </w:rPr>
        <w:t xml:space="preserve"> </w:t>
      </w:r>
      <w:r>
        <w:rPr>
          <w:rFonts w:hint="cs"/>
          <w:rtl/>
        </w:rPr>
        <w:tab/>
      </w:r>
      <w:r w:rsidRPr="007447D7">
        <w:rPr>
          <w:rtl/>
        </w:rPr>
        <w:t xml:space="preserve"> 4 : 43</w:t>
      </w:r>
    </w:p>
    <w:p w:rsidR="007E3A98" w:rsidRPr="007447D7" w:rsidRDefault="007E3A98" w:rsidP="007E3A98">
      <w:pPr>
        <w:pStyle w:val="TOC3"/>
        <w:rPr>
          <w:rtl/>
        </w:rPr>
      </w:pPr>
      <w:r w:rsidRPr="007447D7">
        <w:rPr>
          <w:rtl/>
        </w:rPr>
        <w:t xml:space="preserve">أنّ خارجيّا اختصم مع آخر إلى عليّ </w:t>
      </w:r>
      <w:r w:rsidR="004541E1" w:rsidRPr="004541E1">
        <w:rPr>
          <w:rStyle w:val="libAlaemChar"/>
          <w:rtl/>
        </w:rPr>
        <w:t>عليه‌السلام</w:t>
      </w:r>
      <w:r w:rsidRPr="007447D7">
        <w:rPr>
          <w:rtl/>
        </w:rPr>
        <w:t xml:space="preserve"> فحكم بينهما</w:t>
      </w:r>
      <w:r>
        <w:rPr>
          <w:rtl/>
        </w:rPr>
        <w:t xml:space="preserve"> ..</w:t>
      </w:r>
      <w:r w:rsidRPr="007447D7">
        <w:rPr>
          <w:rtl/>
        </w:rPr>
        <w:t>.</w:t>
      </w:r>
      <w:r>
        <w:rPr>
          <w:rFonts w:hint="cs"/>
          <w:rtl/>
        </w:rPr>
        <w:t xml:space="preserve"> </w:t>
      </w:r>
      <w:r>
        <w:rPr>
          <w:rFonts w:hint="cs"/>
          <w:rtl/>
        </w:rPr>
        <w:tab/>
      </w:r>
      <w:r w:rsidRPr="007447D7">
        <w:rPr>
          <w:rtl/>
        </w:rPr>
        <w:t xml:space="preserve"> 3 : 375</w:t>
      </w:r>
    </w:p>
    <w:p w:rsidR="007E3A98" w:rsidRPr="007447D7" w:rsidRDefault="007E3A98" w:rsidP="007E3A98">
      <w:pPr>
        <w:pStyle w:val="TOC3"/>
        <w:rPr>
          <w:rtl/>
        </w:rPr>
      </w:pPr>
      <w:r w:rsidRPr="007447D7">
        <w:rPr>
          <w:rtl/>
        </w:rPr>
        <w:t>أنّ ذا القرنين لمّا دخل في الظلمات فإذا بملك</w:t>
      </w:r>
      <w:r>
        <w:rPr>
          <w:rtl/>
        </w:rPr>
        <w:t xml:space="preserve"> ..</w:t>
      </w:r>
      <w:r w:rsidRPr="007447D7">
        <w:rPr>
          <w:rtl/>
        </w:rPr>
        <w:t>.</w:t>
      </w:r>
      <w:r>
        <w:rPr>
          <w:rFonts w:hint="cs"/>
          <w:rtl/>
        </w:rPr>
        <w:t xml:space="preserve"> </w:t>
      </w:r>
      <w:r>
        <w:rPr>
          <w:rFonts w:hint="cs"/>
          <w:rtl/>
        </w:rPr>
        <w:tab/>
      </w:r>
      <w:r w:rsidRPr="007447D7">
        <w:rPr>
          <w:rtl/>
        </w:rPr>
        <w:t xml:space="preserve"> 2 : 528</w:t>
      </w:r>
    </w:p>
    <w:p w:rsidR="007E3A98" w:rsidRPr="007447D7" w:rsidRDefault="007E3A98" w:rsidP="007E3A98">
      <w:pPr>
        <w:pStyle w:val="TOC3"/>
        <w:rPr>
          <w:rtl/>
        </w:rPr>
      </w:pPr>
      <w:r w:rsidRPr="007447D7">
        <w:rPr>
          <w:rtl/>
        </w:rPr>
        <w:t>إنّ دللتهم عن الاسم أذاعوه وإن عرفوا المكان دلّوا عليه</w:t>
      </w:r>
      <w:r>
        <w:rPr>
          <w:rFonts w:hint="cs"/>
          <w:rtl/>
        </w:rPr>
        <w:t xml:space="preserve"> </w:t>
      </w:r>
      <w:r>
        <w:rPr>
          <w:rFonts w:hint="cs"/>
          <w:rtl/>
        </w:rPr>
        <w:tab/>
      </w:r>
      <w:r w:rsidRPr="007447D7">
        <w:rPr>
          <w:rtl/>
        </w:rPr>
        <w:t xml:space="preserve"> 3 : 443</w:t>
      </w:r>
    </w:p>
    <w:p w:rsidR="007E3A98" w:rsidRPr="007447D7" w:rsidRDefault="007E3A98" w:rsidP="007E3A98">
      <w:pPr>
        <w:pStyle w:val="TOC3"/>
        <w:rPr>
          <w:rtl/>
        </w:rPr>
      </w:pPr>
      <w:r w:rsidRPr="007447D7">
        <w:rPr>
          <w:rtl/>
        </w:rPr>
        <w:t>إنّ الذي أنشأه من غير شيء أو صوّره على غير مثال</w:t>
      </w:r>
      <w:r>
        <w:rPr>
          <w:rtl/>
        </w:rPr>
        <w:t xml:space="preserve"> ..</w:t>
      </w:r>
      <w:r w:rsidRPr="007447D7">
        <w:rPr>
          <w:rtl/>
        </w:rPr>
        <w:t>.</w:t>
      </w:r>
      <w:r>
        <w:rPr>
          <w:rFonts w:hint="cs"/>
          <w:rtl/>
        </w:rPr>
        <w:t xml:space="preserve"> </w:t>
      </w:r>
      <w:r>
        <w:rPr>
          <w:rFonts w:hint="cs"/>
          <w:rtl/>
        </w:rPr>
        <w:tab/>
      </w:r>
      <w:r w:rsidRPr="007447D7">
        <w:rPr>
          <w:rtl/>
        </w:rPr>
        <w:t xml:space="preserve"> 4 : 251</w:t>
      </w:r>
    </w:p>
    <w:p w:rsidR="007E3A98" w:rsidRPr="007447D7" w:rsidRDefault="007E3A98" w:rsidP="007E3A98">
      <w:pPr>
        <w:pStyle w:val="TOC3"/>
        <w:rPr>
          <w:rtl/>
        </w:rPr>
      </w:pPr>
      <w:r w:rsidRPr="007447D7">
        <w:rPr>
          <w:rtl/>
        </w:rPr>
        <w:t>أنّ راهب اليمامة</w:t>
      </w:r>
      <w:r>
        <w:rPr>
          <w:rtl/>
        </w:rPr>
        <w:t xml:space="preserve"> ..</w:t>
      </w:r>
      <w:r w:rsidRPr="007447D7">
        <w:rPr>
          <w:rtl/>
        </w:rPr>
        <w:t xml:space="preserve">. بشّر أبا طالب بقدوم عليّ </w:t>
      </w:r>
      <w:r w:rsidR="004541E1" w:rsidRPr="004541E1">
        <w:rPr>
          <w:rStyle w:val="libAlaemChar"/>
          <w:rtl/>
        </w:rPr>
        <w:t>عليه‌السلام</w:t>
      </w:r>
      <w:r>
        <w:rPr>
          <w:rtl/>
        </w:rPr>
        <w:t xml:space="preserve"> ..</w:t>
      </w:r>
      <w:r w:rsidRPr="007447D7">
        <w:rPr>
          <w:rtl/>
        </w:rPr>
        <w:t>.</w:t>
      </w:r>
      <w:r>
        <w:rPr>
          <w:rFonts w:hint="cs"/>
          <w:rtl/>
        </w:rPr>
        <w:t xml:space="preserve"> </w:t>
      </w:r>
      <w:r>
        <w:rPr>
          <w:rFonts w:hint="cs"/>
          <w:rtl/>
        </w:rPr>
        <w:tab/>
      </w:r>
      <w:r w:rsidRPr="007447D7">
        <w:rPr>
          <w:rtl/>
        </w:rPr>
        <w:t xml:space="preserve"> 3 : 423</w:t>
      </w:r>
    </w:p>
    <w:p w:rsidR="007E3A98" w:rsidRPr="007447D7" w:rsidRDefault="007E3A98" w:rsidP="007E3A98">
      <w:pPr>
        <w:pStyle w:val="TOC3"/>
        <w:rPr>
          <w:rtl/>
        </w:rPr>
      </w:pPr>
      <w:r w:rsidRPr="007447D7">
        <w:rPr>
          <w:rtl/>
        </w:rPr>
        <w:t>إنّ ربّ الأرض هو ربّ الهواء</w:t>
      </w:r>
      <w:r>
        <w:rPr>
          <w:rtl/>
        </w:rPr>
        <w:t xml:space="preserve"> ..</w:t>
      </w:r>
      <w:r w:rsidRPr="007447D7">
        <w:rPr>
          <w:rtl/>
        </w:rPr>
        <w:t>.</w:t>
      </w:r>
      <w:r>
        <w:rPr>
          <w:rFonts w:hint="cs"/>
          <w:rtl/>
        </w:rPr>
        <w:t xml:space="preserve"> </w:t>
      </w:r>
      <w:r>
        <w:rPr>
          <w:rFonts w:hint="cs"/>
          <w:rtl/>
        </w:rPr>
        <w:tab/>
      </w:r>
      <w:r w:rsidRPr="007447D7">
        <w:rPr>
          <w:rtl/>
        </w:rPr>
        <w:t xml:space="preserve"> 4 : 234</w:t>
      </w:r>
    </w:p>
    <w:p w:rsidR="007E3A98" w:rsidRPr="007447D7" w:rsidRDefault="007E3A98" w:rsidP="007E3A98">
      <w:pPr>
        <w:pStyle w:val="TOC3"/>
        <w:rPr>
          <w:rtl/>
        </w:rPr>
      </w:pPr>
      <w:r w:rsidRPr="007447D7">
        <w:rPr>
          <w:rtl/>
        </w:rPr>
        <w:t>أنّ الربّ الجليل قال في ذلك الوقت لجبرئيل</w:t>
      </w:r>
      <w:r>
        <w:rPr>
          <w:rtl/>
        </w:rPr>
        <w:t xml:space="preserve"> ..</w:t>
      </w:r>
      <w:r w:rsidRPr="007447D7">
        <w:rPr>
          <w:rtl/>
        </w:rPr>
        <w:t>.</w:t>
      </w:r>
      <w:r>
        <w:rPr>
          <w:rFonts w:hint="cs"/>
          <w:rtl/>
        </w:rPr>
        <w:t xml:space="preserve"> </w:t>
      </w:r>
      <w:r>
        <w:rPr>
          <w:rFonts w:hint="cs"/>
          <w:rtl/>
        </w:rPr>
        <w:tab/>
      </w:r>
      <w:r w:rsidRPr="007447D7">
        <w:rPr>
          <w:rtl/>
        </w:rPr>
        <w:t xml:space="preserve"> 3 : 258</w:t>
      </w:r>
    </w:p>
    <w:p w:rsidR="007E3A98" w:rsidRPr="007447D7" w:rsidRDefault="007E3A98" w:rsidP="007E3A98">
      <w:pPr>
        <w:pStyle w:val="TOC3"/>
        <w:rPr>
          <w:rtl/>
        </w:rPr>
      </w:pPr>
      <w:r w:rsidRPr="007447D7">
        <w:rPr>
          <w:rtl/>
        </w:rPr>
        <w:t>إنّ ربّكم يقول : لو أنّ عبادي أطاعوني لأسقيتهم</w:t>
      </w:r>
      <w:r>
        <w:rPr>
          <w:rtl/>
        </w:rPr>
        <w:t xml:space="preserve"> ..</w:t>
      </w:r>
      <w:r w:rsidRPr="007447D7">
        <w:rPr>
          <w:rtl/>
        </w:rPr>
        <w:t>.</w:t>
      </w:r>
      <w:r>
        <w:rPr>
          <w:rFonts w:hint="cs"/>
          <w:rtl/>
        </w:rPr>
        <w:t xml:space="preserve"> </w:t>
      </w:r>
      <w:r>
        <w:rPr>
          <w:rFonts w:hint="cs"/>
          <w:rtl/>
        </w:rPr>
        <w:tab/>
      </w:r>
      <w:r w:rsidRPr="007447D7">
        <w:rPr>
          <w:rtl/>
        </w:rPr>
        <w:t xml:space="preserve"> 2 : 517</w:t>
      </w:r>
    </w:p>
    <w:p w:rsidR="007E3A98" w:rsidRPr="007447D7" w:rsidRDefault="007E3A98" w:rsidP="007E3A98">
      <w:pPr>
        <w:pStyle w:val="TOC3"/>
        <w:rPr>
          <w:rtl/>
        </w:rPr>
      </w:pPr>
      <w:r w:rsidRPr="007447D7">
        <w:rPr>
          <w:rtl/>
        </w:rPr>
        <w:t>إنّ الرجل إذا وقعت نفسه في صدره يرى</w:t>
      </w:r>
      <w:r>
        <w:rPr>
          <w:rtl/>
        </w:rPr>
        <w:t xml:space="preserve"> ..</w:t>
      </w:r>
      <w:r w:rsidRPr="007447D7">
        <w:rPr>
          <w:rtl/>
        </w:rPr>
        <w:t>.</w:t>
      </w:r>
      <w:r>
        <w:rPr>
          <w:rFonts w:hint="cs"/>
          <w:rtl/>
        </w:rPr>
        <w:t xml:space="preserve"> </w:t>
      </w:r>
      <w:r>
        <w:rPr>
          <w:rFonts w:hint="cs"/>
          <w:rtl/>
        </w:rPr>
        <w:tab/>
      </w:r>
      <w:r w:rsidRPr="007447D7">
        <w:rPr>
          <w:rtl/>
        </w:rPr>
        <w:t xml:space="preserve"> 4 : 344</w:t>
      </w:r>
    </w:p>
    <w:p w:rsidR="007E3A98" w:rsidRPr="007447D7" w:rsidRDefault="007E3A98" w:rsidP="007E3A98">
      <w:pPr>
        <w:pStyle w:val="TOC3"/>
        <w:rPr>
          <w:rtl/>
        </w:rPr>
      </w:pPr>
      <w:r w:rsidRPr="007447D7">
        <w:rPr>
          <w:rtl/>
        </w:rPr>
        <w:t xml:space="preserve">أنّ رجلا جاء إلى أمير المؤمنين </w:t>
      </w:r>
      <w:r w:rsidR="004541E1" w:rsidRPr="004541E1">
        <w:rPr>
          <w:rStyle w:val="libAlaemChar"/>
          <w:rtl/>
        </w:rPr>
        <w:t>عليه‌السلام</w:t>
      </w:r>
      <w:r w:rsidRPr="007447D7">
        <w:rPr>
          <w:rtl/>
        </w:rPr>
        <w:t xml:space="preserve"> وهو مع أصحابه</w:t>
      </w:r>
      <w:r>
        <w:rPr>
          <w:rtl/>
        </w:rPr>
        <w:t xml:space="preserve"> ..</w:t>
      </w:r>
      <w:r w:rsidRPr="007447D7">
        <w:rPr>
          <w:rtl/>
        </w:rPr>
        <w:t>.</w:t>
      </w:r>
      <w:r>
        <w:rPr>
          <w:rFonts w:hint="cs"/>
          <w:rtl/>
        </w:rPr>
        <w:t xml:space="preserve"> </w:t>
      </w:r>
      <w:r>
        <w:rPr>
          <w:rFonts w:hint="cs"/>
          <w:rtl/>
        </w:rPr>
        <w:tab/>
      </w:r>
      <w:r w:rsidRPr="007447D7">
        <w:rPr>
          <w:rtl/>
        </w:rPr>
        <w:t xml:space="preserve"> 4 : 39</w:t>
      </w:r>
      <w:r>
        <w:rPr>
          <w:rtl/>
        </w:rPr>
        <w:t xml:space="preserve"> ، </w:t>
      </w:r>
      <w:r w:rsidRPr="007447D7">
        <w:rPr>
          <w:rtl/>
        </w:rPr>
        <w:t>199</w:t>
      </w:r>
    </w:p>
    <w:p w:rsidR="007E3A98" w:rsidRPr="007447D7" w:rsidRDefault="007E3A98" w:rsidP="007E3A98">
      <w:pPr>
        <w:pStyle w:val="TOC3"/>
        <w:rPr>
          <w:rtl/>
        </w:rPr>
      </w:pPr>
      <w:r w:rsidRPr="007447D7">
        <w:rPr>
          <w:rtl/>
        </w:rPr>
        <w:t xml:space="preserve">أنّ رجلا جاء إلى الحسين </w:t>
      </w:r>
      <w:r w:rsidR="004541E1" w:rsidRPr="004541E1">
        <w:rPr>
          <w:rStyle w:val="libAlaemChar"/>
          <w:rtl/>
        </w:rPr>
        <w:t>عليه‌السلام</w:t>
      </w:r>
      <w:r w:rsidRPr="007447D7">
        <w:rPr>
          <w:rtl/>
        </w:rPr>
        <w:t xml:space="preserve"> فقال : إنّ أمّي توفّيت</w:t>
      </w:r>
      <w:r>
        <w:rPr>
          <w:rtl/>
        </w:rPr>
        <w:t xml:space="preserve"> ..</w:t>
      </w:r>
      <w:r w:rsidRPr="007447D7">
        <w:rPr>
          <w:rtl/>
        </w:rPr>
        <w:t>.</w:t>
      </w:r>
      <w:r>
        <w:rPr>
          <w:rFonts w:hint="cs"/>
          <w:rtl/>
        </w:rPr>
        <w:t xml:space="preserve"> </w:t>
      </w:r>
      <w:r>
        <w:rPr>
          <w:rFonts w:hint="cs"/>
          <w:rtl/>
        </w:rPr>
        <w:tab/>
      </w:r>
      <w:r w:rsidRPr="007447D7">
        <w:rPr>
          <w:rtl/>
        </w:rPr>
        <w:t xml:space="preserve"> 4 : 140</w:t>
      </w:r>
    </w:p>
    <w:p w:rsidR="007E3A98" w:rsidRPr="007447D7" w:rsidRDefault="007E3A98" w:rsidP="007E3A98">
      <w:pPr>
        <w:pStyle w:val="TOC3"/>
        <w:rPr>
          <w:rtl/>
        </w:rPr>
      </w:pPr>
      <w:r w:rsidRPr="007447D7">
        <w:rPr>
          <w:rtl/>
        </w:rPr>
        <w:t xml:space="preserve">أنّ رجلا قد أقبل على عهد عليّ </w:t>
      </w:r>
      <w:r w:rsidR="004541E1" w:rsidRPr="004541E1">
        <w:rPr>
          <w:rStyle w:val="libAlaemChar"/>
          <w:rtl/>
        </w:rPr>
        <w:t>عليه‌السلام</w:t>
      </w:r>
      <w:r w:rsidRPr="007447D7">
        <w:rPr>
          <w:rtl/>
        </w:rPr>
        <w:t xml:space="preserve"> من الجبل حاجّا</w:t>
      </w:r>
      <w:r>
        <w:rPr>
          <w:rtl/>
        </w:rPr>
        <w:t xml:space="preserve"> ..</w:t>
      </w:r>
      <w:r w:rsidRPr="007447D7">
        <w:rPr>
          <w:rtl/>
        </w:rPr>
        <w:t>.</w:t>
      </w:r>
      <w:r>
        <w:rPr>
          <w:rFonts w:hint="cs"/>
          <w:rtl/>
        </w:rPr>
        <w:t xml:space="preserve"> </w:t>
      </w:r>
      <w:r>
        <w:rPr>
          <w:rFonts w:hint="cs"/>
          <w:rtl/>
        </w:rPr>
        <w:tab/>
      </w:r>
      <w:r w:rsidRPr="007447D7">
        <w:rPr>
          <w:rtl/>
        </w:rPr>
        <w:t xml:space="preserve"> 3 : 398</w:t>
      </w:r>
    </w:p>
    <w:p w:rsidR="007E3A98" w:rsidRPr="007447D7" w:rsidRDefault="007E3A98" w:rsidP="007E3A98">
      <w:pPr>
        <w:pStyle w:val="TOC3"/>
        <w:rPr>
          <w:rtl/>
        </w:rPr>
      </w:pPr>
      <w:r w:rsidRPr="007447D7">
        <w:rPr>
          <w:rtl/>
        </w:rPr>
        <w:t>أنّ رجلا من الثقيف كان أطيب الناس يقال له : حارث بن كلدة</w:t>
      </w:r>
      <w:r>
        <w:rPr>
          <w:rtl/>
        </w:rPr>
        <w:t xml:space="preserve"> ..</w:t>
      </w:r>
      <w:r w:rsidRPr="007447D7">
        <w:rPr>
          <w:rtl/>
        </w:rPr>
        <w:t>.</w:t>
      </w:r>
      <w:r>
        <w:rPr>
          <w:rFonts w:hint="cs"/>
          <w:rtl/>
        </w:rPr>
        <w:t xml:space="preserve"> </w:t>
      </w:r>
      <w:r>
        <w:rPr>
          <w:rFonts w:hint="cs"/>
          <w:rtl/>
        </w:rPr>
        <w:tab/>
      </w:r>
      <w:r w:rsidRPr="007447D7">
        <w:rPr>
          <w:rtl/>
        </w:rPr>
        <w:t xml:space="preserve"> 3 : 199</w:t>
      </w:r>
    </w:p>
    <w:p w:rsidR="007E3A98" w:rsidRPr="007447D7" w:rsidRDefault="007E3A98" w:rsidP="007E3A98">
      <w:pPr>
        <w:pStyle w:val="TOC3"/>
        <w:rPr>
          <w:rtl/>
        </w:rPr>
      </w:pPr>
      <w:r w:rsidRPr="007447D7">
        <w:rPr>
          <w:rtl/>
        </w:rPr>
        <w:t>أنّ رجلا من الواقفيّة جمع مسائل مشكلة</w:t>
      </w:r>
      <w:r>
        <w:rPr>
          <w:rtl/>
        </w:rPr>
        <w:t xml:space="preserve"> ..</w:t>
      </w:r>
      <w:r w:rsidRPr="007447D7">
        <w:rPr>
          <w:rtl/>
        </w:rPr>
        <w:t>.</w:t>
      </w:r>
      <w:r>
        <w:rPr>
          <w:rFonts w:hint="cs"/>
          <w:rtl/>
        </w:rPr>
        <w:t xml:space="preserve"> </w:t>
      </w:r>
      <w:r>
        <w:rPr>
          <w:rFonts w:hint="cs"/>
          <w:rtl/>
        </w:rPr>
        <w:tab/>
      </w:r>
      <w:r w:rsidRPr="007447D7">
        <w:rPr>
          <w:rtl/>
        </w:rPr>
        <w:t xml:space="preserve"> 4 : 150</w:t>
      </w:r>
    </w:p>
    <w:p w:rsidR="007E3A98" w:rsidRPr="007447D7" w:rsidRDefault="007E3A98" w:rsidP="007E3A98">
      <w:pPr>
        <w:pStyle w:val="TOC3"/>
        <w:rPr>
          <w:rtl/>
        </w:rPr>
      </w:pPr>
      <w:r w:rsidRPr="007447D7">
        <w:rPr>
          <w:rtl/>
        </w:rPr>
        <w:t xml:space="preserve">أنّ رسول الله </w:t>
      </w:r>
      <w:r w:rsidR="004541E1" w:rsidRPr="004541E1">
        <w:rPr>
          <w:rStyle w:val="libAlaemChar"/>
          <w:rtl/>
        </w:rPr>
        <w:t>صلى‌الله‌عليه‌وآله‌وسلم</w:t>
      </w:r>
      <w:r w:rsidRPr="007447D7">
        <w:rPr>
          <w:rtl/>
        </w:rPr>
        <w:t xml:space="preserve"> كان ذات يوم نائما في حجرة أمّ سلمة</w:t>
      </w:r>
      <w:r>
        <w:rPr>
          <w:rtl/>
        </w:rPr>
        <w:t xml:space="preserve"> ..</w:t>
      </w:r>
      <w:r w:rsidRPr="007447D7">
        <w:rPr>
          <w:rtl/>
        </w:rPr>
        <w:t>.</w:t>
      </w:r>
      <w:r>
        <w:rPr>
          <w:rFonts w:hint="cs"/>
          <w:rtl/>
        </w:rPr>
        <w:t xml:space="preserve"> </w:t>
      </w:r>
      <w:r>
        <w:rPr>
          <w:rFonts w:hint="cs"/>
          <w:rtl/>
        </w:rPr>
        <w:tab/>
      </w:r>
      <w:r w:rsidRPr="007447D7">
        <w:rPr>
          <w:rtl/>
        </w:rPr>
        <w:t xml:space="preserve"> 3 : 255</w:t>
      </w:r>
    </w:p>
    <w:p w:rsidR="007E3A98" w:rsidRPr="007447D7" w:rsidRDefault="007E3A98" w:rsidP="007E3A98">
      <w:pPr>
        <w:pStyle w:val="TOC3"/>
        <w:rPr>
          <w:rtl/>
        </w:rPr>
      </w:pPr>
      <w:r w:rsidRPr="007447D7">
        <w:rPr>
          <w:rtl/>
        </w:rPr>
        <w:t xml:space="preserve">أنّ رسول الله </w:t>
      </w:r>
      <w:r w:rsidR="004541E1" w:rsidRPr="004541E1">
        <w:rPr>
          <w:rStyle w:val="libAlaemChar"/>
          <w:rtl/>
        </w:rPr>
        <w:t>صلى‌الله‌عليه‌وآله‌وسلم</w:t>
      </w:r>
      <w:r w:rsidRPr="007447D7">
        <w:rPr>
          <w:rtl/>
        </w:rPr>
        <w:t xml:space="preserve"> كفّن أمّ أمير المؤمنين</w:t>
      </w:r>
      <w:r>
        <w:rPr>
          <w:rtl/>
        </w:rPr>
        <w:t xml:space="preserve"> ..</w:t>
      </w:r>
      <w:r w:rsidRPr="007447D7">
        <w:rPr>
          <w:rtl/>
        </w:rPr>
        <w:t>. في قميصه</w:t>
      </w:r>
      <w:r>
        <w:rPr>
          <w:rtl/>
        </w:rPr>
        <w:t xml:space="preserve"> ..</w:t>
      </w:r>
      <w:r w:rsidRPr="007447D7">
        <w:rPr>
          <w:rtl/>
        </w:rPr>
        <w:t>.</w:t>
      </w:r>
      <w:r>
        <w:rPr>
          <w:rFonts w:hint="cs"/>
          <w:rtl/>
        </w:rPr>
        <w:t xml:space="preserve"> </w:t>
      </w:r>
      <w:r>
        <w:rPr>
          <w:rFonts w:hint="cs"/>
          <w:rtl/>
        </w:rPr>
        <w:tab/>
      </w:r>
      <w:r w:rsidRPr="007447D7">
        <w:rPr>
          <w:rtl/>
        </w:rPr>
        <w:t xml:space="preserve"> 4 : 227</w:t>
      </w:r>
    </w:p>
    <w:p w:rsidR="007E3A98" w:rsidRPr="007447D7" w:rsidRDefault="007E3A98" w:rsidP="007E3A98">
      <w:pPr>
        <w:pStyle w:val="TOC3"/>
        <w:rPr>
          <w:rtl/>
        </w:rPr>
      </w:pPr>
      <w:r>
        <w:rPr>
          <w:rtl/>
        </w:rPr>
        <w:br w:type="page"/>
      </w:r>
      <w:r w:rsidRPr="007447D7">
        <w:rPr>
          <w:rtl/>
        </w:rPr>
        <w:lastRenderedPageBreak/>
        <w:t xml:space="preserve">أنّ رسول الله </w:t>
      </w:r>
      <w:r w:rsidR="004541E1" w:rsidRPr="004541E1">
        <w:rPr>
          <w:rStyle w:val="libAlaemChar"/>
          <w:rtl/>
        </w:rPr>
        <w:t>صلى‌الله‌عليه‌وآله‌وسلم</w:t>
      </w:r>
      <w:r w:rsidRPr="007447D7">
        <w:rPr>
          <w:rtl/>
        </w:rPr>
        <w:t xml:space="preserve"> لمّا ظهر بالمدينة اشتدّ حسد ابن أبيّ له</w:t>
      </w:r>
      <w:r>
        <w:rPr>
          <w:rtl/>
        </w:rPr>
        <w:t xml:space="preserve"> ..</w:t>
      </w:r>
      <w:r w:rsidRPr="007447D7">
        <w:rPr>
          <w:rtl/>
        </w:rPr>
        <w:t>.</w:t>
      </w:r>
      <w:r>
        <w:rPr>
          <w:rFonts w:hint="cs"/>
          <w:rtl/>
        </w:rPr>
        <w:t xml:space="preserve"> </w:t>
      </w:r>
      <w:r>
        <w:rPr>
          <w:rFonts w:hint="cs"/>
          <w:rtl/>
        </w:rPr>
        <w:tab/>
      </w:r>
      <w:r w:rsidRPr="007447D7">
        <w:rPr>
          <w:rtl/>
        </w:rPr>
        <w:t xml:space="preserve"> 3 : 200</w:t>
      </w:r>
      <w:r>
        <w:rPr>
          <w:rtl/>
        </w:rPr>
        <w:t xml:space="preserve"> ـ </w:t>
      </w:r>
      <w:r w:rsidRPr="007447D7">
        <w:rPr>
          <w:rtl/>
        </w:rPr>
        <w:t>201</w:t>
      </w:r>
    </w:p>
    <w:p w:rsidR="007E3A98" w:rsidRPr="007447D7" w:rsidRDefault="007E3A98" w:rsidP="007E3A98">
      <w:pPr>
        <w:pStyle w:val="TOC3"/>
        <w:rPr>
          <w:rtl/>
        </w:rPr>
      </w:pPr>
      <w:r w:rsidRPr="007447D7">
        <w:rPr>
          <w:rtl/>
        </w:rPr>
        <w:t xml:space="preserve">إنّ رسول الله </w:t>
      </w:r>
      <w:r w:rsidR="004541E1" w:rsidRPr="004541E1">
        <w:rPr>
          <w:rStyle w:val="libAlaemChar"/>
          <w:rtl/>
        </w:rPr>
        <w:t>صلى‌الله‌عليه‌وآله‌وسلم</w:t>
      </w:r>
      <w:r w:rsidRPr="007447D7">
        <w:rPr>
          <w:rtl/>
        </w:rPr>
        <w:t xml:space="preserve"> لمّا قدم المدينة وظهرت آيات صدقه</w:t>
      </w:r>
      <w:r>
        <w:rPr>
          <w:rtl/>
        </w:rPr>
        <w:t xml:space="preserve"> ..</w:t>
      </w:r>
      <w:r w:rsidRPr="007447D7">
        <w:rPr>
          <w:rtl/>
        </w:rPr>
        <w:t>.</w:t>
      </w:r>
      <w:r>
        <w:rPr>
          <w:rFonts w:hint="cs"/>
          <w:rtl/>
        </w:rPr>
        <w:t xml:space="preserve"> </w:t>
      </w:r>
      <w:r>
        <w:rPr>
          <w:rFonts w:hint="cs"/>
          <w:rtl/>
        </w:rPr>
        <w:tab/>
      </w:r>
      <w:r w:rsidRPr="007447D7">
        <w:rPr>
          <w:rtl/>
        </w:rPr>
        <w:t xml:space="preserve"> 3 : 189</w:t>
      </w:r>
      <w:r>
        <w:rPr>
          <w:rtl/>
        </w:rPr>
        <w:t xml:space="preserve"> ـ </w:t>
      </w:r>
      <w:r w:rsidRPr="007447D7">
        <w:rPr>
          <w:rtl/>
        </w:rPr>
        <w:t>193</w:t>
      </w:r>
    </w:p>
    <w:p w:rsidR="007E3A98" w:rsidRPr="007447D7" w:rsidRDefault="007E3A98" w:rsidP="007E3A98">
      <w:pPr>
        <w:pStyle w:val="TOC3"/>
        <w:rPr>
          <w:rtl/>
        </w:rPr>
      </w:pPr>
      <w:r w:rsidRPr="007447D7">
        <w:rPr>
          <w:rtl/>
        </w:rPr>
        <w:t xml:space="preserve">أنّ رسول الله </w:t>
      </w:r>
      <w:r w:rsidR="004541E1" w:rsidRPr="004541E1">
        <w:rPr>
          <w:rStyle w:val="libAlaemChar"/>
          <w:rtl/>
        </w:rPr>
        <w:t>صلى‌الله‌عليه‌وآله‌وسلم</w:t>
      </w:r>
      <w:r w:rsidRPr="007447D7">
        <w:rPr>
          <w:rtl/>
        </w:rPr>
        <w:t xml:space="preserve"> يمشي بمكّة وأخوه عليّ يمشي معه</w:t>
      </w:r>
      <w:r>
        <w:rPr>
          <w:rtl/>
        </w:rPr>
        <w:t xml:space="preserve"> ..</w:t>
      </w:r>
      <w:r w:rsidRPr="007447D7">
        <w:rPr>
          <w:rtl/>
        </w:rPr>
        <w:t>.</w:t>
      </w:r>
      <w:r>
        <w:rPr>
          <w:rFonts w:hint="cs"/>
          <w:rtl/>
        </w:rPr>
        <w:t xml:space="preserve"> </w:t>
      </w:r>
      <w:r>
        <w:rPr>
          <w:rFonts w:hint="cs"/>
          <w:rtl/>
        </w:rPr>
        <w:tab/>
      </w:r>
      <w:r w:rsidRPr="007447D7">
        <w:rPr>
          <w:rtl/>
        </w:rPr>
        <w:t xml:space="preserve"> 3 : 187</w:t>
      </w:r>
      <w:r>
        <w:rPr>
          <w:rtl/>
        </w:rPr>
        <w:t xml:space="preserve"> ـ </w:t>
      </w:r>
      <w:r w:rsidRPr="007447D7">
        <w:rPr>
          <w:rtl/>
        </w:rPr>
        <w:t>189</w:t>
      </w:r>
    </w:p>
    <w:p w:rsidR="007E3A98" w:rsidRPr="007447D7" w:rsidRDefault="007E3A98" w:rsidP="007E3A98">
      <w:pPr>
        <w:pStyle w:val="TOC3"/>
        <w:rPr>
          <w:rtl/>
        </w:rPr>
      </w:pPr>
      <w:r w:rsidRPr="007447D7">
        <w:rPr>
          <w:rtl/>
        </w:rPr>
        <w:t>أنّ الرشيد</w:t>
      </w:r>
      <w:r>
        <w:rPr>
          <w:rtl/>
        </w:rPr>
        <w:t xml:space="preserve"> ـ </w:t>
      </w:r>
      <w:r w:rsidRPr="007447D7">
        <w:rPr>
          <w:rtl/>
        </w:rPr>
        <w:t>لعنه الله</w:t>
      </w:r>
      <w:r>
        <w:rPr>
          <w:rtl/>
        </w:rPr>
        <w:t xml:space="preserve"> ـ </w:t>
      </w:r>
      <w:r w:rsidRPr="007447D7">
        <w:rPr>
          <w:rtl/>
        </w:rPr>
        <w:t xml:space="preserve">لمّا أحضر موسى </w:t>
      </w:r>
      <w:r w:rsidR="004541E1" w:rsidRPr="004541E1">
        <w:rPr>
          <w:rStyle w:val="libAlaemChar"/>
          <w:rtl/>
        </w:rPr>
        <w:t>عليه‌السلام</w:t>
      </w:r>
      <w:r w:rsidRPr="007447D7">
        <w:rPr>
          <w:rtl/>
        </w:rPr>
        <w:t xml:space="preserve"> إلى بغداد فكّر في قتله</w:t>
      </w:r>
      <w:r>
        <w:rPr>
          <w:rtl/>
        </w:rPr>
        <w:t xml:space="preserve"> ..</w:t>
      </w:r>
      <w:r w:rsidRPr="007447D7">
        <w:rPr>
          <w:rtl/>
        </w:rPr>
        <w:t>.</w:t>
      </w:r>
      <w:r>
        <w:rPr>
          <w:rFonts w:hint="cs"/>
          <w:rtl/>
        </w:rPr>
        <w:t xml:space="preserve"> </w:t>
      </w:r>
      <w:r>
        <w:rPr>
          <w:rFonts w:hint="cs"/>
          <w:rtl/>
        </w:rPr>
        <w:tab/>
      </w:r>
      <w:r w:rsidRPr="007447D7">
        <w:rPr>
          <w:rtl/>
        </w:rPr>
        <w:t xml:space="preserve"> 4 : 148</w:t>
      </w:r>
    </w:p>
    <w:p w:rsidR="007E3A98" w:rsidRPr="007447D7" w:rsidRDefault="007E3A98" w:rsidP="007E3A98">
      <w:pPr>
        <w:pStyle w:val="TOC3"/>
        <w:rPr>
          <w:rtl/>
        </w:rPr>
      </w:pPr>
      <w:r w:rsidRPr="007447D7">
        <w:rPr>
          <w:rtl/>
        </w:rPr>
        <w:t>أنّ الرشيد</w:t>
      </w:r>
      <w:r>
        <w:rPr>
          <w:rtl/>
        </w:rPr>
        <w:t xml:space="preserve"> ـ </w:t>
      </w:r>
      <w:r w:rsidRPr="007447D7">
        <w:rPr>
          <w:rtl/>
        </w:rPr>
        <w:t>لعنه الله</w:t>
      </w:r>
      <w:r>
        <w:rPr>
          <w:rtl/>
        </w:rPr>
        <w:t xml:space="preserve"> ـ </w:t>
      </w:r>
      <w:r w:rsidRPr="007447D7">
        <w:rPr>
          <w:rtl/>
        </w:rPr>
        <w:t>لمّا أراد قتل موسى أرسل إلى عمّاله</w:t>
      </w:r>
      <w:r>
        <w:rPr>
          <w:rtl/>
        </w:rPr>
        <w:t xml:space="preserve"> ..</w:t>
      </w:r>
      <w:r w:rsidRPr="007447D7">
        <w:rPr>
          <w:rtl/>
        </w:rPr>
        <w:t>.</w:t>
      </w:r>
      <w:r>
        <w:rPr>
          <w:rFonts w:hint="cs"/>
          <w:rtl/>
        </w:rPr>
        <w:t xml:space="preserve"> </w:t>
      </w:r>
      <w:r>
        <w:rPr>
          <w:rFonts w:hint="cs"/>
          <w:rtl/>
        </w:rPr>
        <w:tab/>
      </w:r>
      <w:r w:rsidRPr="007447D7">
        <w:rPr>
          <w:rtl/>
        </w:rPr>
        <w:t xml:space="preserve"> 4 : 149</w:t>
      </w:r>
    </w:p>
    <w:p w:rsidR="007E3A98" w:rsidRPr="007447D7" w:rsidRDefault="007E3A98" w:rsidP="007E3A98">
      <w:pPr>
        <w:pStyle w:val="TOC3"/>
        <w:rPr>
          <w:rtl/>
        </w:rPr>
      </w:pPr>
      <w:r w:rsidRPr="007447D7">
        <w:rPr>
          <w:rtl/>
        </w:rPr>
        <w:t xml:space="preserve">أنّ الرضا </w:t>
      </w:r>
      <w:r w:rsidR="004541E1" w:rsidRPr="004541E1">
        <w:rPr>
          <w:rStyle w:val="libAlaemChar"/>
          <w:rtl/>
        </w:rPr>
        <w:t>عليه‌السلام</w:t>
      </w:r>
      <w:r w:rsidRPr="007447D7">
        <w:rPr>
          <w:rtl/>
        </w:rPr>
        <w:t xml:space="preserve"> قال يوما</w:t>
      </w:r>
      <w:r>
        <w:rPr>
          <w:rtl/>
        </w:rPr>
        <w:t xml:space="preserve"> ..</w:t>
      </w:r>
      <w:r w:rsidRPr="007447D7">
        <w:rPr>
          <w:rtl/>
        </w:rPr>
        <w:t>. لا إله إلاّ الله مات فلان</w:t>
      </w:r>
      <w:r>
        <w:rPr>
          <w:rtl/>
        </w:rPr>
        <w:t xml:space="preserve"> ..</w:t>
      </w:r>
      <w:r w:rsidRPr="007447D7">
        <w:rPr>
          <w:rtl/>
        </w:rPr>
        <w:t>.</w:t>
      </w:r>
      <w:r>
        <w:rPr>
          <w:rFonts w:hint="cs"/>
          <w:rtl/>
        </w:rPr>
        <w:t xml:space="preserve"> </w:t>
      </w:r>
      <w:r>
        <w:rPr>
          <w:rFonts w:hint="cs"/>
          <w:rtl/>
        </w:rPr>
        <w:tab/>
      </w:r>
      <w:r w:rsidRPr="007447D7">
        <w:rPr>
          <w:rtl/>
        </w:rPr>
        <w:t xml:space="preserve"> 4 : 150</w:t>
      </w:r>
    </w:p>
    <w:p w:rsidR="007E3A98" w:rsidRPr="007447D7" w:rsidRDefault="007E3A98" w:rsidP="007E3A98">
      <w:pPr>
        <w:pStyle w:val="TOC3"/>
        <w:rPr>
          <w:rtl/>
        </w:rPr>
      </w:pPr>
      <w:r w:rsidRPr="007447D7">
        <w:rPr>
          <w:rtl/>
        </w:rPr>
        <w:t xml:space="preserve">أنّ الرضا </w:t>
      </w:r>
      <w:r w:rsidR="004541E1" w:rsidRPr="004541E1">
        <w:rPr>
          <w:rStyle w:val="libAlaemChar"/>
          <w:rtl/>
        </w:rPr>
        <w:t>عليه‌السلام</w:t>
      </w:r>
      <w:r w:rsidRPr="007447D7">
        <w:rPr>
          <w:rtl/>
        </w:rPr>
        <w:t xml:space="preserve"> لمّا قدم إلى خراسان توجّهت إليه الشيعة</w:t>
      </w:r>
      <w:r>
        <w:rPr>
          <w:rtl/>
        </w:rPr>
        <w:t xml:space="preserve"> ..</w:t>
      </w:r>
      <w:r w:rsidRPr="007447D7">
        <w:rPr>
          <w:rtl/>
        </w:rPr>
        <w:t>.</w:t>
      </w:r>
      <w:r>
        <w:rPr>
          <w:rFonts w:hint="cs"/>
          <w:rtl/>
        </w:rPr>
        <w:t xml:space="preserve"> </w:t>
      </w:r>
      <w:r>
        <w:rPr>
          <w:rFonts w:hint="cs"/>
          <w:rtl/>
        </w:rPr>
        <w:tab/>
      </w:r>
      <w:r w:rsidRPr="007447D7">
        <w:rPr>
          <w:rtl/>
        </w:rPr>
        <w:t xml:space="preserve"> 4 : 150</w:t>
      </w:r>
    </w:p>
    <w:p w:rsidR="007E3A98" w:rsidRPr="007447D7" w:rsidRDefault="007E3A98" w:rsidP="007E3A98">
      <w:pPr>
        <w:pStyle w:val="TOC3"/>
        <w:rPr>
          <w:rtl/>
        </w:rPr>
      </w:pPr>
      <w:r w:rsidRPr="007447D7">
        <w:rPr>
          <w:rtl/>
        </w:rPr>
        <w:t>أنّ ريّ وقزوين وساوة ملعونات وشؤمات</w:t>
      </w:r>
      <w:r>
        <w:rPr>
          <w:rFonts w:hint="cs"/>
          <w:rtl/>
        </w:rPr>
        <w:t xml:space="preserve"> </w:t>
      </w:r>
      <w:r>
        <w:rPr>
          <w:rFonts w:hint="cs"/>
          <w:rtl/>
        </w:rPr>
        <w:tab/>
      </w:r>
      <w:r w:rsidRPr="007447D7">
        <w:rPr>
          <w:rtl/>
        </w:rPr>
        <w:t xml:space="preserve"> 2 : 536</w:t>
      </w:r>
    </w:p>
    <w:p w:rsidR="007E3A98" w:rsidRPr="007447D7" w:rsidRDefault="007E3A98" w:rsidP="007E3A98">
      <w:pPr>
        <w:pStyle w:val="TOC3"/>
        <w:rPr>
          <w:rtl/>
        </w:rPr>
      </w:pPr>
      <w:r w:rsidRPr="007447D7">
        <w:rPr>
          <w:rtl/>
        </w:rPr>
        <w:t>إنّ الريح مسجونة تحت هذا الركن الشامي</w:t>
      </w:r>
      <w:r>
        <w:rPr>
          <w:rtl/>
        </w:rPr>
        <w:t xml:space="preserve"> ..</w:t>
      </w:r>
      <w:r w:rsidRPr="007447D7">
        <w:rPr>
          <w:rtl/>
        </w:rPr>
        <w:t>.</w:t>
      </w:r>
      <w:r>
        <w:rPr>
          <w:rFonts w:hint="cs"/>
          <w:rtl/>
        </w:rPr>
        <w:t xml:space="preserve"> </w:t>
      </w:r>
      <w:r>
        <w:rPr>
          <w:rFonts w:hint="cs"/>
          <w:rtl/>
        </w:rPr>
        <w:tab/>
      </w:r>
      <w:r w:rsidRPr="007447D7">
        <w:rPr>
          <w:rtl/>
        </w:rPr>
        <w:t xml:space="preserve"> 2 : 522</w:t>
      </w:r>
    </w:p>
    <w:p w:rsidR="007E3A98" w:rsidRPr="007447D7" w:rsidRDefault="007E3A98" w:rsidP="007E3A98">
      <w:pPr>
        <w:pStyle w:val="TOC3"/>
        <w:rPr>
          <w:rtl/>
        </w:rPr>
      </w:pPr>
      <w:r w:rsidRPr="007447D7">
        <w:rPr>
          <w:rtl/>
        </w:rPr>
        <w:t>أنّ الزنبور أيضا من المسوخ</w:t>
      </w:r>
      <w:r>
        <w:rPr>
          <w:rtl/>
        </w:rPr>
        <w:t xml:space="preserve"> ..</w:t>
      </w:r>
      <w:r w:rsidRPr="007447D7">
        <w:rPr>
          <w:rtl/>
        </w:rPr>
        <w:t>.</w:t>
      </w:r>
      <w:r>
        <w:rPr>
          <w:rFonts w:hint="cs"/>
          <w:rtl/>
        </w:rPr>
        <w:t xml:space="preserve"> </w:t>
      </w:r>
      <w:r>
        <w:rPr>
          <w:rFonts w:hint="cs"/>
          <w:rtl/>
        </w:rPr>
        <w:tab/>
      </w:r>
      <w:r w:rsidRPr="007447D7">
        <w:rPr>
          <w:rtl/>
        </w:rPr>
        <w:t xml:space="preserve"> 2 : 547</w:t>
      </w:r>
    </w:p>
    <w:p w:rsidR="007E3A98" w:rsidRPr="007447D7" w:rsidRDefault="007E3A98" w:rsidP="007E3A98">
      <w:pPr>
        <w:pStyle w:val="TOC3"/>
        <w:rPr>
          <w:rtl/>
        </w:rPr>
      </w:pPr>
      <w:r w:rsidRPr="007447D7">
        <w:rPr>
          <w:rtl/>
        </w:rPr>
        <w:t>إنّ سعد بن معاذ قد أصابته ضمّة لأنّه كان</w:t>
      </w:r>
      <w:r>
        <w:rPr>
          <w:rtl/>
        </w:rPr>
        <w:t xml:space="preserve"> ..</w:t>
      </w:r>
      <w:r w:rsidRPr="007447D7">
        <w:rPr>
          <w:rtl/>
        </w:rPr>
        <w:t>.</w:t>
      </w:r>
      <w:r>
        <w:rPr>
          <w:rFonts w:hint="cs"/>
          <w:rtl/>
        </w:rPr>
        <w:t xml:space="preserve"> </w:t>
      </w:r>
      <w:r>
        <w:rPr>
          <w:rFonts w:hint="cs"/>
          <w:rtl/>
        </w:rPr>
        <w:tab/>
      </w:r>
      <w:r w:rsidRPr="007447D7">
        <w:rPr>
          <w:rtl/>
        </w:rPr>
        <w:t xml:space="preserve"> 4 : 350</w:t>
      </w:r>
    </w:p>
    <w:p w:rsidR="007E3A98" w:rsidRPr="007447D7" w:rsidRDefault="007E3A98" w:rsidP="007E3A98">
      <w:pPr>
        <w:pStyle w:val="TOC3"/>
        <w:rPr>
          <w:rtl/>
        </w:rPr>
      </w:pPr>
      <w:r w:rsidRPr="007447D7">
        <w:rPr>
          <w:rtl/>
        </w:rPr>
        <w:t>إنّ السماوات والأرض وما فيهما من خلق مخلوق</w:t>
      </w:r>
      <w:r>
        <w:rPr>
          <w:rtl/>
        </w:rPr>
        <w:t xml:space="preserve"> ..</w:t>
      </w:r>
      <w:r w:rsidRPr="007447D7">
        <w:rPr>
          <w:rtl/>
        </w:rPr>
        <w:t>.</w:t>
      </w:r>
      <w:r>
        <w:rPr>
          <w:rFonts w:hint="cs"/>
          <w:rtl/>
        </w:rPr>
        <w:t xml:space="preserve"> </w:t>
      </w:r>
      <w:r>
        <w:rPr>
          <w:rFonts w:hint="cs"/>
          <w:rtl/>
        </w:rPr>
        <w:tab/>
      </w:r>
      <w:r w:rsidRPr="007447D7">
        <w:rPr>
          <w:rtl/>
        </w:rPr>
        <w:t xml:space="preserve"> 2 : 494</w:t>
      </w:r>
    </w:p>
    <w:p w:rsidR="007E3A98" w:rsidRPr="007447D7" w:rsidRDefault="007E3A98" w:rsidP="007E3A98">
      <w:pPr>
        <w:pStyle w:val="TOC3"/>
        <w:rPr>
          <w:rtl/>
        </w:rPr>
      </w:pPr>
      <w:r w:rsidRPr="007447D7">
        <w:rPr>
          <w:rtl/>
        </w:rPr>
        <w:t>إنّ الشمس تطلع ومعها أربعة أملاك</w:t>
      </w:r>
      <w:r>
        <w:rPr>
          <w:rtl/>
        </w:rPr>
        <w:t xml:space="preserve"> ..</w:t>
      </w:r>
      <w:r w:rsidRPr="007447D7">
        <w:rPr>
          <w:rtl/>
        </w:rPr>
        <w:t>.</w:t>
      </w:r>
      <w:r>
        <w:rPr>
          <w:rFonts w:hint="cs"/>
          <w:rtl/>
        </w:rPr>
        <w:t xml:space="preserve"> </w:t>
      </w:r>
      <w:r>
        <w:rPr>
          <w:rFonts w:hint="cs"/>
          <w:rtl/>
        </w:rPr>
        <w:tab/>
      </w:r>
      <w:r w:rsidRPr="007447D7">
        <w:rPr>
          <w:rtl/>
        </w:rPr>
        <w:t xml:space="preserve"> 2 : 501</w:t>
      </w:r>
    </w:p>
    <w:p w:rsidR="007E3A98" w:rsidRPr="007447D7" w:rsidRDefault="007E3A98" w:rsidP="007E3A98">
      <w:pPr>
        <w:pStyle w:val="TOC3"/>
        <w:rPr>
          <w:rtl/>
        </w:rPr>
      </w:pPr>
      <w:r w:rsidRPr="007447D7">
        <w:rPr>
          <w:rtl/>
        </w:rPr>
        <w:t>أنّ الشيطان ليجري من بني آدم مجرى الدم</w:t>
      </w:r>
      <w:r>
        <w:rPr>
          <w:rFonts w:hint="cs"/>
          <w:rtl/>
        </w:rPr>
        <w:t xml:space="preserve"> </w:t>
      </w:r>
      <w:r>
        <w:rPr>
          <w:rFonts w:hint="cs"/>
          <w:rtl/>
        </w:rPr>
        <w:tab/>
      </w:r>
      <w:r w:rsidRPr="007447D7">
        <w:rPr>
          <w:rtl/>
        </w:rPr>
        <w:t xml:space="preserve"> 2 : 552</w:t>
      </w:r>
    </w:p>
    <w:p w:rsidR="007E3A98" w:rsidRPr="007447D7" w:rsidRDefault="007E3A98" w:rsidP="007E3A98">
      <w:pPr>
        <w:pStyle w:val="TOC3"/>
        <w:rPr>
          <w:rtl/>
        </w:rPr>
      </w:pPr>
      <w:r w:rsidRPr="007447D7">
        <w:rPr>
          <w:rtl/>
        </w:rPr>
        <w:t>أنّ الصلاة إلى الصلاة كفّارة لما بينهما</w:t>
      </w:r>
      <w:r>
        <w:rPr>
          <w:rtl/>
        </w:rPr>
        <w:t xml:space="preserve"> ..</w:t>
      </w:r>
      <w:r w:rsidRPr="007447D7">
        <w:rPr>
          <w:rtl/>
        </w:rPr>
        <w:t>.</w:t>
      </w:r>
      <w:r>
        <w:rPr>
          <w:rFonts w:hint="cs"/>
          <w:rtl/>
        </w:rPr>
        <w:t xml:space="preserve"> </w:t>
      </w:r>
      <w:r>
        <w:rPr>
          <w:rFonts w:hint="cs"/>
          <w:rtl/>
        </w:rPr>
        <w:tab/>
      </w:r>
      <w:r w:rsidRPr="007447D7">
        <w:rPr>
          <w:rtl/>
        </w:rPr>
        <w:t xml:space="preserve"> 4 : 247</w:t>
      </w:r>
    </w:p>
    <w:p w:rsidR="007E3A98" w:rsidRPr="007447D7" w:rsidRDefault="007E3A98" w:rsidP="007E3A98">
      <w:pPr>
        <w:pStyle w:val="TOC3"/>
        <w:rPr>
          <w:rtl/>
        </w:rPr>
      </w:pPr>
      <w:r w:rsidRPr="007447D7">
        <w:rPr>
          <w:rtl/>
        </w:rPr>
        <w:t>إنّ عزيرا خرج من أهله وامرأته حامل</w:t>
      </w:r>
      <w:r>
        <w:rPr>
          <w:rtl/>
        </w:rPr>
        <w:t xml:space="preserve"> ..</w:t>
      </w:r>
      <w:r w:rsidRPr="007447D7">
        <w:rPr>
          <w:rtl/>
        </w:rPr>
        <w:t>.</w:t>
      </w:r>
      <w:r>
        <w:rPr>
          <w:rFonts w:hint="cs"/>
          <w:rtl/>
        </w:rPr>
        <w:t xml:space="preserve"> </w:t>
      </w:r>
      <w:r>
        <w:rPr>
          <w:rFonts w:hint="cs"/>
          <w:rtl/>
        </w:rPr>
        <w:tab/>
      </w:r>
      <w:r w:rsidRPr="007447D7">
        <w:rPr>
          <w:rtl/>
        </w:rPr>
        <w:t xml:space="preserve"> 2 : 72</w:t>
      </w:r>
    </w:p>
    <w:p w:rsidR="007E3A98" w:rsidRPr="007447D7" w:rsidRDefault="007E3A98" w:rsidP="007E3A98">
      <w:pPr>
        <w:pStyle w:val="TOC3"/>
        <w:rPr>
          <w:rtl/>
        </w:rPr>
      </w:pPr>
      <w:r w:rsidRPr="007447D7">
        <w:rPr>
          <w:rtl/>
        </w:rPr>
        <w:t>إنّ العقل ما عبد به الرحمن</w:t>
      </w:r>
      <w:r>
        <w:rPr>
          <w:rFonts w:hint="cs"/>
          <w:rtl/>
        </w:rPr>
        <w:t xml:space="preserve"> </w:t>
      </w:r>
      <w:r>
        <w:rPr>
          <w:rFonts w:hint="cs"/>
          <w:rtl/>
        </w:rPr>
        <w:tab/>
      </w:r>
      <w:r w:rsidRPr="007447D7">
        <w:rPr>
          <w:rtl/>
        </w:rPr>
        <w:t xml:space="preserve"> 1 : 438</w:t>
      </w:r>
    </w:p>
    <w:p w:rsidR="007E3A98" w:rsidRPr="007447D7" w:rsidRDefault="007E3A98" w:rsidP="007E3A98">
      <w:pPr>
        <w:pStyle w:val="TOC3"/>
        <w:rPr>
          <w:rtl/>
        </w:rPr>
      </w:pPr>
      <w:r w:rsidRPr="007447D7">
        <w:rPr>
          <w:rtl/>
        </w:rPr>
        <w:t xml:space="preserve">إنّ عليّ بن أبي طالب </w:t>
      </w:r>
      <w:r w:rsidR="004541E1" w:rsidRPr="004541E1">
        <w:rPr>
          <w:rStyle w:val="libAlaemChar"/>
          <w:rtl/>
        </w:rPr>
        <w:t>عليه‌السلام</w:t>
      </w:r>
      <w:r w:rsidRPr="007447D7">
        <w:rPr>
          <w:rtl/>
        </w:rPr>
        <w:t xml:space="preserve"> كان يلبس ذلك في زمان لا ينكر</w:t>
      </w:r>
      <w:r>
        <w:rPr>
          <w:rtl/>
        </w:rPr>
        <w:t xml:space="preserve"> ..</w:t>
      </w:r>
      <w:r w:rsidRPr="007447D7">
        <w:rPr>
          <w:rtl/>
        </w:rPr>
        <w:t>.</w:t>
      </w:r>
      <w:r>
        <w:rPr>
          <w:rFonts w:hint="cs"/>
          <w:rtl/>
        </w:rPr>
        <w:t xml:space="preserve"> </w:t>
      </w:r>
      <w:r>
        <w:rPr>
          <w:rFonts w:hint="cs"/>
          <w:rtl/>
        </w:rPr>
        <w:tab/>
      </w:r>
      <w:r w:rsidRPr="007447D7">
        <w:rPr>
          <w:rtl/>
        </w:rPr>
        <w:t xml:space="preserve"> 4 : 38</w:t>
      </w:r>
    </w:p>
    <w:p w:rsidR="007E3A98" w:rsidRPr="007447D7" w:rsidRDefault="007E3A98" w:rsidP="007E3A98">
      <w:pPr>
        <w:pStyle w:val="TOC3"/>
        <w:rPr>
          <w:rtl/>
        </w:rPr>
      </w:pPr>
      <w:r w:rsidRPr="007447D7">
        <w:rPr>
          <w:rtl/>
        </w:rPr>
        <w:t xml:space="preserve">إنّ عليّ بن أبي طالب </w:t>
      </w:r>
      <w:r w:rsidR="004541E1" w:rsidRPr="004541E1">
        <w:rPr>
          <w:rStyle w:val="libAlaemChar"/>
          <w:rtl/>
        </w:rPr>
        <w:t>عليه‌السلام</w:t>
      </w:r>
      <w:r w:rsidRPr="007447D7">
        <w:rPr>
          <w:rtl/>
        </w:rPr>
        <w:t xml:space="preserve"> كان يلبس في زمان لا ينكر</w:t>
      </w:r>
      <w:r>
        <w:rPr>
          <w:rtl/>
        </w:rPr>
        <w:t xml:space="preserve"> ..</w:t>
      </w:r>
      <w:r w:rsidRPr="007447D7">
        <w:rPr>
          <w:rtl/>
        </w:rPr>
        <w:t>.</w:t>
      </w:r>
      <w:r>
        <w:rPr>
          <w:rFonts w:hint="cs"/>
          <w:rtl/>
        </w:rPr>
        <w:t xml:space="preserve"> </w:t>
      </w:r>
      <w:r>
        <w:rPr>
          <w:rFonts w:hint="cs"/>
          <w:rtl/>
        </w:rPr>
        <w:tab/>
      </w:r>
      <w:r w:rsidRPr="007447D7">
        <w:rPr>
          <w:rtl/>
        </w:rPr>
        <w:t xml:space="preserve"> 4 : 198</w:t>
      </w:r>
    </w:p>
    <w:p w:rsidR="007E3A98" w:rsidRPr="007447D7" w:rsidRDefault="007E3A98" w:rsidP="007E3A98">
      <w:pPr>
        <w:pStyle w:val="TOC3"/>
        <w:rPr>
          <w:rtl/>
        </w:rPr>
      </w:pPr>
      <w:r w:rsidRPr="007447D7">
        <w:rPr>
          <w:rtl/>
        </w:rPr>
        <w:t xml:space="preserve">أنّ عليّا </w:t>
      </w:r>
      <w:r w:rsidR="004541E1" w:rsidRPr="004541E1">
        <w:rPr>
          <w:rStyle w:val="libAlaemChar"/>
          <w:rtl/>
        </w:rPr>
        <w:t>عليه‌السلام</w:t>
      </w:r>
      <w:r w:rsidRPr="007447D7">
        <w:rPr>
          <w:rtl/>
        </w:rPr>
        <w:t xml:space="preserve"> بلغه عن عمر ذكر شيعته</w:t>
      </w:r>
      <w:r>
        <w:rPr>
          <w:rtl/>
        </w:rPr>
        <w:t xml:space="preserve"> ..</w:t>
      </w:r>
      <w:r w:rsidRPr="007447D7">
        <w:rPr>
          <w:rtl/>
        </w:rPr>
        <w:t>.</w:t>
      </w:r>
      <w:r>
        <w:rPr>
          <w:rFonts w:hint="cs"/>
          <w:rtl/>
        </w:rPr>
        <w:t xml:space="preserve"> </w:t>
      </w:r>
      <w:r>
        <w:rPr>
          <w:rFonts w:hint="cs"/>
          <w:rtl/>
        </w:rPr>
        <w:tab/>
      </w:r>
      <w:r w:rsidRPr="007447D7">
        <w:rPr>
          <w:rtl/>
        </w:rPr>
        <w:t xml:space="preserve"> 3 : 385</w:t>
      </w:r>
    </w:p>
    <w:p w:rsidR="007E3A98" w:rsidRPr="007447D7" w:rsidRDefault="007E3A98" w:rsidP="007E3A98">
      <w:pPr>
        <w:pStyle w:val="TOC3"/>
        <w:rPr>
          <w:rtl/>
        </w:rPr>
      </w:pPr>
      <w:r w:rsidRPr="007447D7">
        <w:rPr>
          <w:rtl/>
        </w:rPr>
        <w:t xml:space="preserve">أنّ عليّا </w:t>
      </w:r>
      <w:r w:rsidR="004541E1" w:rsidRPr="004541E1">
        <w:rPr>
          <w:rStyle w:val="libAlaemChar"/>
          <w:rtl/>
        </w:rPr>
        <w:t>عليه‌السلام</w:t>
      </w:r>
      <w:r w:rsidRPr="007447D7">
        <w:rPr>
          <w:rtl/>
        </w:rPr>
        <w:t xml:space="preserve"> حين سار إلى الكوفة استودع أمّ سلمة كتبه والوصيّة</w:t>
      </w:r>
      <w:r>
        <w:rPr>
          <w:rtl/>
        </w:rPr>
        <w:t xml:space="preserve"> ..</w:t>
      </w:r>
      <w:r w:rsidRPr="007447D7">
        <w:rPr>
          <w:rtl/>
        </w:rPr>
        <w:t>.</w:t>
      </w:r>
      <w:r>
        <w:rPr>
          <w:rFonts w:hint="cs"/>
          <w:rtl/>
        </w:rPr>
        <w:t xml:space="preserve"> </w:t>
      </w:r>
      <w:r>
        <w:rPr>
          <w:rFonts w:hint="cs"/>
          <w:rtl/>
        </w:rPr>
        <w:tab/>
      </w:r>
      <w:r w:rsidRPr="007447D7">
        <w:rPr>
          <w:rtl/>
        </w:rPr>
        <w:t xml:space="preserve"> 4 : 177</w:t>
      </w:r>
    </w:p>
    <w:p w:rsidR="007E3A98" w:rsidRPr="007447D7" w:rsidRDefault="007E3A98" w:rsidP="007E3A98">
      <w:pPr>
        <w:pStyle w:val="TOC3"/>
        <w:rPr>
          <w:rtl/>
        </w:rPr>
      </w:pPr>
      <w:r w:rsidRPr="007447D7">
        <w:rPr>
          <w:rtl/>
        </w:rPr>
        <w:t xml:space="preserve">أنّ عليّا </w:t>
      </w:r>
      <w:r w:rsidR="004541E1" w:rsidRPr="004541E1">
        <w:rPr>
          <w:rStyle w:val="libAlaemChar"/>
          <w:rtl/>
        </w:rPr>
        <w:t>عليه‌السلام</w:t>
      </w:r>
      <w:r w:rsidRPr="007447D7">
        <w:rPr>
          <w:rtl/>
        </w:rPr>
        <w:t xml:space="preserve"> رأى حيّة تقصده وهو في مهده</w:t>
      </w:r>
      <w:r>
        <w:rPr>
          <w:rtl/>
        </w:rPr>
        <w:t xml:space="preserve"> ..</w:t>
      </w:r>
      <w:r w:rsidRPr="007447D7">
        <w:rPr>
          <w:rtl/>
        </w:rPr>
        <w:t>.</w:t>
      </w:r>
      <w:r>
        <w:rPr>
          <w:rFonts w:hint="cs"/>
          <w:rtl/>
        </w:rPr>
        <w:t xml:space="preserve"> </w:t>
      </w:r>
      <w:r>
        <w:rPr>
          <w:rFonts w:hint="cs"/>
          <w:rtl/>
        </w:rPr>
        <w:tab/>
      </w:r>
      <w:r w:rsidRPr="007447D7">
        <w:rPr>
          <w:rtl/>
        </w:rPr>
        <w:t xml:space="preserve"> 3 : 401</w:t>
      </w:r>
    </w:p>
    <w:p w:rsidR="007E3A98" w:rsidRPr="007447D7" w:rsidRDefault="007E3A98" w:rsidP="007E3A98">
      <w:pPr>
        <w:pStyle w:val="TOC3"/>
        <w:rPr>
          <w:rtl/>
        </w:rPr>
      </w:pPr>
      <w:r w:rsidRPr="007447D7">
        <w:rPr>
          <w:rtl/>
        </w:rPr>
        <w:t xml:space="preserve">إنّ عليّا </w:t>
      </w:r>
      <w:r w:rsidR="004541E1" w:rsidRPr="004541E1">
        <w:rPr>
          <w:rStyle w:val="libAlaemChar"/>
          <w:rtl/>
        </w:rPr>
        <w:t>عليه‌السلام</w:t>
      </w:r>
      <w:r w:rsidRPr="007447D7">
        <w:rPr>
          <w:rtl/>
        </w:rPr>
        <w:t xml:space="preserve"> كان يقول : إلى السبعين بلاء</w:t>
      </w:r>
      <w:r>
        <w:rPr>
          <w:rtl/>
        </w:rPr>
        <w:t xml:space="preserve"> ..</w:t>
      </w:r>
      <w:r w:rsidRPr="007447D7">
        <w:rPr>
          <w:rtl/>
        </w:rPr>
        <w:t>.</w:t>
      </w:r>
      <w:r>
        <w:rPr>
          <w:rFonts w:hint="cs"/>
          <w:rtl/>
        </w:rPr>
        <w:t xml:space="preserve"> </w:t>
      </w:r>
      <w:r>
        <w:rPr>
          <w:rFonts w:hint="cs"/>
          <w:rtl/>
        </w:rPr>
        <w:tab/>
      </w:r>
      <w:r w:rsidRPr="007447D7">
        <w:rPr>
          <w:rtl/>
        </w:rPr>
        <w:t xml:space="preserve"> 3 : 448</w:t>
      </w:r>
    </w:p>
    <w:p w:rsidR="007E3A98" w:rsidRPr="007447D7" w:rsidRDefault="007E3A98" w:rsidP="007E3A98">
      <w:pPr>
        <w:pStyle w:val="TOC3"/>
        <w:rPr>
          <w:rtl/>
        </w:rPr>
      </w:pPr>
      <w:r w:rsidRPr="007447D7">
        <w:rPr>
          <w:rtl/>
        </w:rPr>
        <w:t>إنّ عليّا لمّا قدم من صفّين وقف على شاطئ الفرات</w:t>
      </w:r>
      <w:r>
        <w:rPr>
          <w:rtl/>
        </w:rPr>
        <w:t xml:space="preserve"> ..</w:t>
      </w:r>
      <w:r w:rsidRPr="007447D7">
        <w:rPr>
          <w:rtl/>
        </w:rPr>
        <w:t>.</w:t>
      </w:r>
      <w:r>
        <w:rPr>
          <w:rFonts w:hint="cs"/>
          <w:rtl/>
        </w:rPr>
        <w:t xml:space="preserve"> </w:t>
      </w:r>
      <w:r>
        <w:rPr>
          <w:rFonts w:hint="cs"/>
          <w:rtl/>
        </w:rPr>
        <w:tab/>
      </w:r>
      <w:r w:rsidRPr="007447D7">
        <w:rPr>
          <w:rtl/>
        </w:rPr>
        <w:t xml:space="preserve"> 3 : 425</w:t>
      </w:r>
    </w:p>
    <w:p w:rsidR="007E3A98" w:rsidRPr="007447D7" w:rsidRDefault="007E3A98" w:rsidP="007E3A98">
      <w:pPr>
        <w:pStyle w:val="TOC3"/>
        <w:rPr>
          <w:rtl/>
        </w:rPr>
      </w:pPr>
      <w:r w:rsidRPr="007447D7">
        <w:rPr>
          <w:rtl/>
        </w:rPr>
        <w:t>إنّ عليّا منّي</w:t>
      </w:r>
      <w:r>
        <w:rPr>
          <w:rtl/>
        </w:rPr>
        <w:t xml:space="preserve"> ، </w:t>
      </w:r>
      <w:r w:rsidRPr="007447D7">
        <w:rPr>
          <w:rtl/>
        </w:rPr>
        <w:t>وأنا منه</w:t>
      </w:r>
      <w:r>
        <w:rPr>
          <w:rtl/>
        </w:rPr>
        <w:t xml:space="preserve"> ..</w:t>
      </w:r>
      <w:r w:rsidRPr="007447D7">
        <w:rPr>
          <w:rtl/>
        </w:rPr>
        <w:t>.</w:t>
      </w:r>
      <w:r>
        <w:rPr>
          <w:rFonts w:hint="cs"/>
          <w:rtl/>
        </w:rPr>
        <w:t xml:space="preserve"> </w:t>
      </w:r>
      <w:r>
        <w:rPr>
          <w:rFonts w:hint="cs"/>
          <w:rtl/>
        </w:rPr>
        <w:tab/>
      </w:r>
      <w:r w:rsidRPr="007447D7">
        <w:rPr>
          <w:rtl/>
        </w:rPr>
        <w:t xml:space="preserve"> 3 : 308</w:t>
      </w:r>
    </w:p>
    <w:p w:rsidR="007E3A98" w:rsidRPr="007447D7" w:rsidRDefault="007E3A98" w:rsidP="007E3A98">
      <w:pPr>
        <w:pStyle w:val="TOC3"/>
        <w:rPr>
          <w:rtl/>
        </w:rPr>
      </w:pPr>
      <w:r w:rsidRPr="007447D7">
        <w:rPr>
          <w:rtl/>
        </w:rPr>
        <w:t>إنّ عليّا وصيّي وخليفتي وزوجته فاطمة</w:t>
      </w:r>
      <w:r>
        <w:rPr>
          <w:rtl/>
        </w:rPr>
        <w:t xml:space="preserve"> ..</w:t>
      </w:r>
      <w:r w:rsidRPr="007447D7">
        <w:rPr>
          <w:rtl/>
        </w:rPr>
        <w:t>.</w:t>
      </w:r>
      <w:r>
        <w:rPr>
          <w:rFonts w:hint="cs"/>
          <w:rtl/>
        </w:rPr>
        <w:t xml:space="preserve"> </w:t>
      </w:r>
      <w:r>
        <w:rPr>
          <w:rFonts w:hint="cs"/>
          <w:rtl/>
        </w:rPr>
        <w:tab/>
      </w:r>
      <w:r w:rsidRPr="007447D7">
        <w:rPr>
          <w:rtl/>
        </w:rPr>
        <w:t xml:space="preserve"> 3 : 244</w:t>
      </w:r>
    </w:p>
    <w:p w:rsidR="007E3A98" w:rsidRPr="007447D7" w:rsidRDefault="007E3A98" w:rsidP="007E3A98">
      <w:pPr>
        <w:pStyle w:val="TOC3"/>
        <w:rPr>
          <w:rtl/>
        </w:rPr>
      </w:pPr>
      <w:r>
        <w:rPr>
          <w:rtl/>
        </w:rPr>
        <w:br w:type="page"/>
      </w:r>
      <w:r w:rsidRPr="007447D7">
        <w:rPr>
          <w:rtl/>
        </w:rPr>
        <w:lastRenderedPageBreak/>
        <w:t>إنّ عمر بن عبد العزيز كتب إلى ابن حزم أن يرسل إليه</w:t>
      </w:r>
      <w:r>
        <w:rPr>
          <w:rtl/>
        </w:rPr>
        <w:t xml:space="preserve"> ..</w:t>
      </w:r>
      <w:r w:rsidRPr="007447D7">
        <w:rPr>
          <w:rtl/>
        </w:rPr>
        <w:t>.</w:t>
      </w:r>
      <w:r>
        <w:rPr>
          <w:rFonts w:hint="cs"/>
          <w:rtl/>
        </w:rPr>
        <w:t xml:space="preserve"> </w:t>
      </w:r>
      <w:r>
        <w:rPr>
          <w:rFonts w:hint="cs"/>
          <w:rtl/>
        </w:rPr>
        <w:tab/>
      </w:r>
      <w:r w:rsidRPr="007447D7">
        <w:rPr>
          <w:rtl/>
        </w:rPr>
        <w:t xml:space="preserve"> 4 : 178</w:t>
      </w:r>
    </w:p>
    <w:p w:rsidR="007E3A98" w:rsidRPr="007447D7" w:rsidRDefault="007E3A98" w:rsidP="007E3A98">
      <w:pPr>
        <w:pStyle w:val="TOC3"/>
        <w:rPr>
          <w:rtl/>
        </w:rPr>
      </w:pPr>
      <w:r w:rsidRPr="007447D7">
        <w:rPr>
          <w:rtl/>
        </w:rPr>
        <w:t xml:space="preserve">إنّ فاطمة </w:t>
      </w:r>
      <w:r w:rsidR="004541E1" w:rsidRPr="004541E1">
        <w:rPr>
          <w:rStyle w:val="libAlaemChar"/>
          <w:rtl/>
        </w:rPr>
        <w:t>عليها‌السلام</w:t>
      </w:r>
      <w:r w:rsidRPr="007447D7">
        <w:rPr>
          <w:rtl/>
        </w:rPr>
        <w:t xml:space="preserve"> بضعة منّي فمن آذاها فقد آذاني</w:t>
      </w:r>
      <w:r>
        <w:rPr>
          <w:rtl/>
        </w:rPr>
        <w:t xml:space="preserve"> ..</w:t>
      </w:r>
      <w:r w:rsidRPr="007447D7">
        <w:rPr>
          <w:rtl/>
        </w:rPr>
        <w:t>.</w:t>
      </w:r>
      <w:r>
        <w:rPr>
          <w:rFonts w:hint="cs"/>
          <w:rtl/>
        </w:rPr>
        <w:t xml:space="preserve"> </w:t>
      </w:r>
      <w:r>
        <w:rPr>
          <w:rFonts w:hint="cs"/>
          <w:rtl/>
        </w:rPr>
        <w:tab/>
      </w:r>
      <w:r w:rsidRPr="007447D7">
        <w:rPr>
          <w:rtl/>
        </w:rPr>
        <w:t xml:space="preserve"> 3 : 440</w:t>
      </w:r>
    </w:p>
    <w:p w:rsidR="007E3A98" w:rsidRPr="007447D7" w:rsidRDefault="007E3A98" w:rsidP="007E3A98">
      <w:pPr>
        <w:pStyle w:val="TOC3"/>
        <w:rPr>
          <w:rtl/>
        </w:rPr>
      </w:pPr>
      <w:r w:rsidRPr="007447D7">
        <w:rPr>
          <w:rtl/>
        </w:rPr>
        <w:t>أنّ فاطمة خرجت من الدنيا وهي ساخطة على الشيخين</w:t>
      </w:r>
      <w:r>
        <w:rPr>
          <w:rtl/>
        </w:rPr>
        <w:t xml:space="preserve"> ..</w:t>
      </w:r>
      <w:r w:rsidRPr="007447D7">
        <w:rPr>
          <w:rtl/>
        </w:rPr>
        <w:t>.</w:t>
      </w:r>
      <w:r>
        <w:rPr>
          <w:rFonts w:hint="cs"/>
          <w:rtl/>
        </w:rPr>
        <w:t xml:space="preserve"> </w:t>
      </w:r>
      <w:r>
        <w:rPr>
          <w:rFonts w:hint="cs"/>
          <w:rtl/>
        </w:rPr>
        <w:tab/>
      </w:r>
      <w:r w:rsidRPr="007447D7">
        <w:rPr>
          <w:rtl/>
        </w:rPr>
        <w:t xml:space="preserve"> 3 : 289</w:t>
      </w:r>
    </w:p>
    <w:p w:rsidR="007E3A98" w:rsidRPr="007447D7" w:rsidRDefault="007E3A98" w:rsidP="007E3A98">
      <w:pPr>
        <w:pStyle w:val="TOC3"/>
        <w:rPr>
          <w:rtl/>
        </w:rPr>
      </w:pPr>
      <w:r w:rsidRPr="007447D7">
        <w:rPr>
          <w:rtl/>
        </w:rPr>
        <w:t xml:space="preserve">أنّ فاطمة </w:t>
      </w:r>
      <w:r w:rsidR="004541E1" w:rsidRPr="004541E1">
        <w:rPr>
          <w:rStyle w:val="libAlaemChar"/>
          <w:rtl/>
        </w:rPr>
        <w:t>عليها‌السلام</w:t>
      </w:r>
      <w:r w:rsidRPr="007447D7">
        <w:rPr>
          <w:rtl/>
        </w:rPr>
        <w:t xml:space="preserve"> لمّا طالت المنازعة بينها وبين أبي بكر</w:t>
      </w:r>
      <w:r>
        <w:rPr>
          <w:rtl/>
        </w:rPr>
        <w:t xml:space="preserve"> ..</w:t>
      </w:r>
      <w:r w:rsidRPr="007447D7">
        <w:rPr>
          <w:rtl/>
        </w:rPr>
        <w:t>.</w:t>
      </w:r>
      <w:r>
        <w:rPr>
          <w:rFonts w:hint="cs"/>
          <w:rtl/>
        </w:rPr>
        <w:t xml:space="preserve"> </w:t>
      </w:r>
      <w:r>
        <w:rPr>
          <w:rFonts w:hint="cs"/>
          <w:rtl/>
        </w:rPr>
        <w:tab/>
      </w:r>
      <w:r w:rsidRPr="007447D7">
        <w:rPr>
          <w:rtl/>
        </w:rPr>
        <w:t xml:space="preserve"> 3 : 337</w:t>
      </w:r>
    </w:p>
    <w:p w:rsidR="007E3A98" w:rsidRPr="007447D7" w:rsidRDefault="007E3A98" w:rsidP="007E3A98">
      <w:pPr>
        <w:pStyle w:val="TOC3"/>
        <w:rPr>
          <w:rtl/>
        </w:rPr>
      </w:pPr>
      <w:r w:rsidRPr="007447D7">
        <w:rPr>
          <w:rtl/>
        </w:rPr>
        <w:t>إنّ فتية من أولاد ملوك بني إسرائيل كانوا متعبّدين</w:t>
      </w:r>
      <w:r>
        <w:rPr>
          <w:rtl/>
        </w:rPr>
        <w:t xml:space="preserve"> ..</w:t>
      </w:r>
      <w:r w:rsidRPr="007447D7">
        <w:rPr>
          <w:rtl/>
        </w:rPr>
        <w:t>.</w:t>
      </w:r>
      <w:r>
        <w:rPr>
          <w:rFonts w:hint="cs"/>
          <w:rtl/>
        </w:rPr>
        <w:t xml:space="preserve"> </w:t>
      </w:r>
      <w:r>
        <w:rPr>
          <w:rFonts w:hint="cs"/>
          <w:rtl/>
        </w:rPr>
        <w:tab/>
      </w:r>
      <w:r w:rsidRPr="007447D7">
        <w:rPr>
          <w:rtl/>
        </w:rPr>
        <w:t xml:space="preserve"> 4 : 332</w:t>
      </w:r>
    </w:p>
    <w:p w:rsidR="007E3A98" w:rsidRPr="007447D7" w:rsidRDefault="007E3A98" w:rsidP="007E3A98">
      <w:pPr>
        <w:pStyle w:val="TOC3"/>
        <w:rPr>
          <w:rtl/>
        </w:rPr>
      </w:pPr>
      <w:r w:rsidRPr="007447D7">
        <w:rPr>
          <w:rtl/>
        </w:rPr>
        <w:t>إنّ في الجنّة لشجرة يخرج من أعلاها الحلل</w:t>
      </w:r>
      <w:r>
        <w:rPr>
          <w:rtl/>
        </w:rPr>
        <w:t xml:space="preserve"> ..</w:t>
      </w:r>
      <w:r w:rsidRPr="007447D7">
        <w:rPr>
          <w:rtl/>
        </w:rPr>
        <w:t>.</w:t>
      </w:r>
      <w:r>
        <w:rPr>
          <w:rFonts w:hint="cs"/>
          <w:rtl/>
        </w:rPr>
        <w:t xml:space="preserve"> </w:t>
      </w:r>
      <w:r>
        <w:rPr>
          <w:rFonts w:hint="cs"/>
          <w:rtl/>
        </w:rPr>
        <w:tab/>
      </w:r>
      <w:r w:rsidRPr="007447D7">
        <w:rPr>
          <w:rtl/>
        </w:rPr>
        <w:t xml:space="preserve"> 4 : 315</w:t>
      </w:r>
    </w:p>
    <w:p w:rsidR="007E3A98" w:rsidRPr="007447D7" w:rsidRDefault="007E3A98" w:rsidP="007E3A98">
      <w:pPr>
        <w:pStyle w:val="TOC3"/>
        <w:rPr>
          <w:rtl/>
        </w:rPr>
      </w:pPr>
      <w:r w:rsidRPr="007447D7">
        <w:rPr>
          <w:rtl/>
        </w:rPr>
        <w:t>إنّ فيك مثلا من عيسى أبغضته اليهود</w:t>
      </w:r>
      <w:r>
        <w:rPr>
          <w:rtl/>
        </w:rPr>
        <w:t xml:space="preserve"> ..</w:t>
      </w:r>
      <w:r w:rsidRPr="007447D7">
        <w:rPr>
          <w:rtl/>
        </w:rPr>
        <w:t>.</w:t>
      </w:r>
      <w:r>
        <w:rPr>
          <w:rFonts w:hint="cs"/>
          <w:rtl/>
        </w:rPr>
        <w:t xml:space="preserve"> </w:t>
      </w:r>
      <w:r>
        <w:rPr>
          <w:rFonts w:hint="cs"/>
          <w:rtl/>
        </w:rPr>
        <w:tab/>
      </w:r>
      <w:r w:rsidRPr="007447D7">
        <w:rPr>
          <w:rtl/>
        </w:rPr>
        <w:t xml:space="preserve"> 3 : 414</w:t>
      </w:r>
    </w:p>
    <w:p w:rsidR="007E3A98" w:rsidRPr="007447D7" w:rsidRDefault="007E3A98" w:rsidP="007E3A98">
      <w:pPr>
        <w:pStyle w:val="TOC3"/>
        <w:rPr>
          <w:rtl/>
        </w:rPr>
      </w:pPr>
      <w:r w:rsidRPr="007447D7">
        <w:rPr>
          <w:rtl/>
        </w:rPr>
        <w:t>إنّ فيما حملت من القماش حبرتين : إحداهما في مكان كذا</w:t>
      </w:r>
      <w:r>
        <w:rPr>
          <w:rtl/>
        </w:rPr>
        <w:t xml:space="preserve"> ..</w:t>
      </w:r>
      <w:r w:rsidRPr="007447D7">
        <w:rPr>
          <w:rtl/>
        </w:rPr>
        <w:t>.</w:t>
      </w:r>
      <w:r>
        <w:rPr>
          <w:rFonts w:hint="cs"/>
          <w:rtl/>
        </w:rPr>
        <w:t xml:space="preserve"> </w:t>
      </w:r>
      <w:r>
        <w:rPr>
          <w:rFonts w:hint="cs"/>
          <w:rtl/>
        </w:rPr>
        <w:tab/>
      </w:r>
      <w:r w:rsidRPr="007447D7">
        <w:rPr>
          <w:rtl/>
        </w:rPr>
        <w:t xml:space="preserve"> 4 : 115</w:t>
      </w:r>
      <w:r>
        <w:rPr>
          <w:rtl/>
        </w:rPr>
        <w:t xml:space="preserve"> ، </w:t>
      </w:r>
      <w:r w:rsidRPr="007447D7">
        <w:rPr>
          <w:rtl/>
        </w:rPr>
        <w:t>157</w:t>
      </w:r>
    </w:p>
    <w:p w:rsidR="007E3A98" w:rsidRPr="007447D7" w:rsidRDefault="007E3A98" w:rsidP="007E3A98">
      <w:pPr>
        <w:pStyle w:val="TOC3"/>
        <w:rPr>
          <w:rtl/>
        </w:rPr>
      </w:pPr>
      <w:r w:rsidRPr="007447D7">
        <w:rPr>
          <w:rtl/>
        </w:rPr>
        <w:t>إنّ القائم يقوم يوم عاشوراء</w:t>
      </w:r>
      <w:r>
        <w:rPr>
          <w:rtl/>
        </w:rPr>
        <w:t xml:space="preserve"> ..</w:t>
      </w:r>
      <w:r w:rsidRPr="007447D7">
        <w:rPr>
          <w:rtl/>
        </w:rPr>
        <w:t>.</w:t>
      </w:r>
      <w:r>
        <w:rPr>
          <w:rFonts w:hint="cs"/>
          <w:rtl/>
        </w:rPr>
        <w:t xml:space="preserve"> </w:t>
      </w:r>
      <w:r>
        <w:rPr>
          <w:rFonts w:hint="cs"/>
          <w:rtl/>
        </w:rPr>
        <w:tab/>
      </w:r>
      <w:r w:rsidRPr="007447D7">
        <w:rPr>
          <w:rtl/>
        </w:rPr>
        <w:t xml:space="preserve"> 3 : 450</w:t>
      </w:r>
    </w:p>
    <w:p w:rsidR="007E3A98" w:rsidRPr="007447D7" w:rsidRDefault="007E3A98" w:rsidP="007E3A98">
      <w:pPr>
        <w:pStyle w:val="TOC3"/>
        <w:rPr>
          <w:rtl/>
        </w:rPr>
      </w:pPr>
      <w:r w:rsidRPr="007447D7">
        <w:rPr>
          <w:rtl/>
        </w:rPr>
        <w:t>أنّ القائم يملك ثلاثمائة وتسع سنين</w:t>
      </w:r>
      <w:r>
        <w:rPr>
          <w:rtl/>
        </w:rPr>
        <w:t xml:space="preserve"> ..</w:t>
      </w:r>
      <w:r w:rsidRPr="007447D7">
        <w:rPr>
          <w:rtl/>
        </w:rPr>
        <w:t>.</w:t>
      </w:r>
      <w:r>
        <w:rPr>
          <w:rFonts w:hint="cs"/>
          <w:rtl/>
        </w:rPr>
        <w:t xml:space="preserve"> </w:t>
      </w:r>
      <w:r>
        <w:rPr>
          <w:rFonts w:hint="cs"/>
          <w:rtl/>
        </w:rPr>
        <w:tab/>
      </w:r>
      <w:r w:rsidRPr="007447D7">
        <w:rPr>
          <w:rtl/>
        </w:rPr>
        <w:t xml:space="preserve"> 3 : 442</w:t>
      </w:r>
    </w:p>
    <w:p w:rsidR="007E3A98" w:rsidRPr="007447D7" w:rsidRDefault="007E3A98" w:rsidP="007E3A98">
      <w:pPr>
        <w:pStyle w:val="TOC3"/>
        <w:rPr>
          <w:rtl/>
        </w:rPr>
      </w:pPr>
      <w:r w:rsidRPr="007447D7">
        <w:rPr>
          <w:rtl/>
        </w:rPr>
        <w:t>أنّ القائم يهدم المسجد الحرام حتّى يردّه إلى أساسه</w:t>
      </w:r>
      <w:r>
        <w:rPr>
          <w:rtl/>
        </w:rPr>
        <w:t xml:space="preserve"> ..</w:t>
      </w:r>
      <w:r w:rsidRPr="007447D7">
        <w:rPr>
          <w:rtl/>
        </w:rPr>
        <w:t>.</w:t>
      </w:r>
      <w:r>
        <w:rPr>
          <w:rFonts w:hint="cs"/>
          <w:rtl/>
        </w:rPr>
        <w:t xml:space="preserve"> </w:t>
      </w:r>
      <w:r>
        <w:rPr>
          <w:rFonts w:hint="cs"/>
          <w:rtl/>
        </w:rPr>
        <w:tab/>
      </w:r>
      <w:r w:rsidRPr="007447D7">
        <w:rPr>
          <w:rtl/>
        </w:rPr>
        <w:t xml:space="preserve"> 3 : 442</w:t>
      </w:r>
    </w:p>
    <w:p w:rsidR="007E3A98" w:rsidRPr="007447D7" w:rsidRDefault="007E3A98" w:rsidP="007E3A98">
      <w:pPr>
        <w:pStyle w:val="TOC3"/>
        <w:rPr>
          <w:rtl/>
        </w:rPr>
      </w:pPr>
      <w:r w:rsidRPr="007447D7">
        <w:rPr>
          <w:rtl/>
        </w:rPr>
        <w:t>أنّ قائمنا إذا قام أشرقت الأرض بنور ربّها</w:t>
      </w:r>
      <w:r>
        <w:rPr>
          <w:rtl/>
        </w:rPr>
        <w:t xml:space="preserve"> ..</w:t>
      </w:r>
      <w:r w:rsidRPr="007447D7">
        <w:rPr>
          <w:rtl/>
        </w:rPr>
        <w:t>.</w:t>
      </w:r>
      <w:r>
        <w:rPr>
          <w:rFonts w:hint="cs"/>
          <w:rtl/>
        </w:rPr>
        <w:t xml:space="preserve"> </w:t>
      </w:r>
      <w:r>
        <w:rPr>
          <w:rFonts w:hint="cs"/>
          <w:rtl/>
        </w:rPr>
        <w:tab/>
      </w:r>
      <w:r w:rsidRPr="007447D7">
        <w:rPr>
          <w:rtl/>
        </w:rPr>
        <w:t xml:space="preserve"> 3 : 441</w:t>
      </w:r>
    </w:p>
    <w:p w:rsidR="007E3A98" w:rsidRPr="007447D7" w:rsidRDefault="007E3A98" w:rsidP="007E3A98">
      <w:pPr>
        <w:pStyle w:val="TOC3"/>
        <w:rPr>
          <w:rtl/>
        </w:rPr>
      </w:pPr>
      <w:r w:rsidRPr="007447D7">
        <w:rPr>
          <w:rtl/>
        </w:rPr>
        <w:t>أنّ القبر أوّل منازل الآخرة فإن نجا منه</w:t>
      </w:r>
      <w:r>
        <w:rPr>
          <w:rtl/>
        </w:rPr>
        <w:t xml:space="preserve"> ..</w:t>
      </w:r>
      <w:r w:rsidRPr="007447D7">
        <w:rPr>
          <w:rtl/>
        </w:rPr>
        <w:t>.</w:t>
      </w:r>
      <w:r>
        <w:rPr>
          <w:rFonts w:hint="cs"/>
          <w:rtl/>
        </w:rPr>
        <w:t xml:space="preserve"> </w:t>
      </w:r>
      <w:r>
        <w:rPr>
          <w:rFonts w:hint="cs"/>
          <w:rtl/>
        </w:rPr>
        <w:tab/>
      </w:r>
      <w:r w:rsidRPr="007447D7">
        <w:rPr>
          <w:rtl/>
        </w:rPr>
        <w:t xml:space="preserve"> 4 : 360</w:t>
      </w:r>
    </w:p>
    <w:p w:rsidR="007E3A98" w:rsidRPr="007447D7" w:rsidRDefault="007E3A98" w:rsidP="007E3A98">
      <w:pPr>
        <w:pStyle w:val="TOC3"/>
        <w:rPr>
          <w:rtl/>
        </w:rPr>
      </w:pPr>
      <w:r w:rsidRPr="007447D7">
        <w:rPr>
          <w:rtl/>
        </w:rPr>
        <w:t>إنّ القنفذ كان رجلا من صناديد العرب فمسخ</w:t>
      </w:r>
      <w:r>
        <w:rPr>
          <w:rtl/>
        </w:rPr>
        <w:t xml:space="preserve"> ..</w:t>
      </w:r>
      <w:r w:rsidRPr="007447D7">
        <w:rPr>
          <w:rtl/>
        </w:rPr>
        <w:t>.</w:t>
      </w:r>
      <w:r>
        <w:rPr>
          <w:rFonts w:hint="cs"/>
          <w:rtl/>
        </w:rPr>
        <w:t xml:space="preserve"> </w:t>
      </w:r>
      <w:r>
        <w:rPr>
          <w:rFonts w:hint="cs"/>
          <w:rtl/>
        </w:rPr>
        <w:tab/>
      </w:r>
      <w:r w:rsidRPr="007447D7">
        <w:rPr>
          <w:rtl/>
        </w:rPr>
        <w:t xml:space="preserve"> 2 : 547</w:t>
      </w:r>
    </w:p>
    <w:p w:rsidR="007E3A98" w:rsidRPr="007447D7" w:rsidRDefault="007E3A98" w:rsidP="007E3A98">
      <w:pPr>
        <w:pStyle w:val="TOC3"/>
        <w:rPr>
          <w:rtl/>
        </w:rPr>
      </w:pPr>
      <w:r w:rsidRPr="007447D7">
        <w:rPr>
          <w:rtl/>
        </w:rPr>
        <w:t>أنّ قوما من النصارى كانوا دخلوا على النبيّ وقالوا</w:t>
      </w:r>
      <w:r>
        <w:rPr>
          <w:rtl/>
        </w:rPr>
        <w:t xml:space="preserve"> ..</w:t>
      </w:r>
      <w:r w:rsidRPr="007447D7">
        <w:rPr>
          <w:rtl/>
        </w:rPr>
        <w:t>.</w:t>
      </w:r>
      <w:r>
        <w:rPr>
          <w:rFonts w:hint="cs"/>
          <w:rtl/>
        </w:rPr>
        <w:t xml:space="preserve"> </w:t>
      </w:r>
      <w:r>
        <w:rPr>
          <w:rFonts w:hint="cs"/>
          <w:rtl/>
        </w:rPr>
        <w:tab/>
      </w:r>
      <w:r w:rsidRPr="007447D7">
        <w:rPr>
          <w:rtl/>
        </w:rPr>
        <w:t xml:space="preserve"> 3 : 375</w:t>
      </w:r>
    </w:p>
    <w:p w:rsidR="007E3A98" w:rsidRPr="007447D7" w:rsidRDefault="007E3A98" w:rsidP="007E3A98">
      <w:pPr>
        <w:pStyle w:val="TOC3"/>
        <w:rPr>
          <w:rtl/>
        </w:rPr>
      </w:pPr>
      <w:r w:rsidRPr="007447D7">
        <w:rPr>
          <w:rtl/>
        </w:rPr>
        <w:t>إن كان كون فإلى من</w:t>
      </w:r>
      <w:r>
        <w:rPr>
          <w:rtl/>
        </w:rPr>
        <w:t>؟</w:t>
      </w:r>
      <w:r w:rsidRPr="007447D7">
        <w:rPr>
          <w:rtl/>
        </w:rPr>
        <w:t xml:space="preserve"> قال : إلى أبي جعفر </w:t>
      </w:r>
      <w:r w:rsidR="004541E1" w:rsidRPr="004541E1">
        <w:rPr>
          <w:rStyle w:val="libAlaemChar"/>
          <w:rtl/>
        </w:rPr>
        <w:t>عليه‌السلام</w:t>
      </w:r>
      <w:r w:rsidRPr="007447D7">
        <w:rPr>
          <w:rtl/>
        </w:rPr>
        <w:t xml:space="preserve"> ابني</w:t>
      </w:r>
      <w:r>
        <w:rPr>
          <w:rtl/>
        </w:rPr>
        <w:t xml:space="preserve"> ..</w:t>
      </w:r>
      <w:r w:rsidRPr="007447D7">
        <w:rPr>
          <w:rtl/>
        </w:rPr>
        <w:t>.</w:t>
      </w:r>
      <w:r>
        <w:rPr>
          <w:rFonts w:hint="cs"/>
          <w:rtl/>
        </w:rPr>
        <w:t xml:space="preserve"> </w:t>
      </w:r>
      <w:r>
        <w:rPr>
          <w:rFonts w:hint="cs"/>
          <w:rtl/>
        </w:rPr>
        <w:tab/>
      </w:r>
      <w:r w:rsidRPr="007447D7">
        <w:rPr>
          <w:rtl/>
        </w:rPr>
        <w:t xml:space="preserve"> 3 : 438</w:t>
      </w:r>
    </w:p>
    <w:p w:rsidR="007E3A98" w:rsidRPr="007447D7" w:rsidRDefault="007E3A98" w:rsidP="007E3A98">
      <w:pPr>
        <w:pStyle w:val="TOC3"/>
        <w:rPr>
          <w:rtl/>
        </w:rPr>
      </w:pPr>
      <w:r w:rsidRPr="007447D7">
        <w:rPr>
          <w:rtl/>
        </w:rPr>
        <w:t>إن كان لك عليها سبيل فلا سبيل على حملها</w:t>
      </w:r>
      <w:r>
        <w:rPr>
          <w:rFonts w:hint="cs"/>
          <w:rtl/>
        </w:rPr>
        <w:t xml:space="preserve"> </w:t>
      </w:r>
      <w:r>
        <w:rPr>
          <w:rFonts w:hint="cs"/>
          <w:rtl/>
        </w:rPr>
        <w:tab/>
      </w:r>
      <w:r w:rsidRPr="007447D7">
        <w:rPr>
          <w:rtl/>
        </w:rPr>
        <w:t xml:space="preserve"> 3 : 335</w:t>
      </w:r>
    </w:p>
    <w:p w:rsidR="007E3A98" w:rsidRPr="007447D7" w:rsidRDefault="007E3A98" w:rsidP="007E3A98">
      <w:pPr>
        <w:pStyle w:val="TOC3"/>
        <w:rPr>
          <w:rtl/>
        </w:rPr>
      </w:pPr>
      <w:r w:rsidRPr="007447D7">
        <w:rPr>
          <w:rtl/>
        </w:rPr>
        <w:t>إن كانت البقرة دخلت على الحمار</w:t>
      </w:r>
      <w:r>
        <w:rPr>
          <w:rtl/>
        </w:rPr>
        <w:t xml:space="preserve"> ..</w:t>
      </w:r>
      <w:r w:rsidRPr="007447D7">
        <w:rPr>
          <w:rtl/>
        </w:rPr>
        <w:t>. فعلى ربّها قيمة</w:t>
      </w:r>
      <w:r>
        <w:rPr>
          <w:rtl/>
        </w:rPr>
        <w:t xml:space="preserve"> ..</w:t>
      </w:r>
      <w:r w:rsidRPr="007447D7">
        <w:rPr>
          <w:rtl/>
        </w:rPr>
        <w:t>.</w:t>
      </w:r>
      <w:r>
        <w:rPr>
          <w:rFonts w:hint="cs"/>
          <w:rtl/>
        </w:rPr>
        <w:t xml:space="preserve"> </w:t>
      </w:r>
      <w:r>
        <w:rPr>
          <w:rFonts w:hint="cs"/>
          <w:rtl/>
        </w:rPr>
        <w:tab/>
      </w:r>
      <w:r w:rsidRPr="007447D7">
        <w:rPr>
          <w:rtl/>
        </w:rPr>
        <w:t xml:space="preserve"> 3 : 282</w:t>
      </w:r>
    </w:p>
    <w:p w:rsidR="007E3A98" w:rsidRPr="007447D7" w:rsidRDefault="007E3A98" w:rsidP="007E3A98">
      <w:pPr>
        <w:pStyle w:val="TOC3"/>
        <w:rPr>
          <w:rtl/>
        </w:rPr>
      </w:pPr>
      <w:r w:rsidRPr="007447D7">
        <w:rPr>
          <w:rtl/>
        </w:rPr>
        <w:t>إنّ كلّ شيعتنا في الجنّة</w:t>
      </w:r>
      <w:r>
        <w:rPr>
          <w:rtl/>
        </w:rPr>
        <w:t xml:space="preserve"> ..</w:t>
      </w:r>
      <w:r w:rsidRPr="007447D7">
        <w:rPr>
          <w:rtl/>
        </w:rPr>
        <w:t>.</w:t>
      </w:r>
      <w:r>
        <w:rPr>
          <w:rFonts w:hint="cs"/>
          <w:rtl/>
        </w:rPr>
        <w:t xml:space="preserve"> </w:t>
      </w:r>
      <w:r>
        <w:rPr>
          <w:rFonts w:hint="cs"/>
          <w:rtl/>
        </w:rPr>
        <w:tab/>
      </w:r>
      <w:r w:rsidRPr="007447D7">
        <w:rPr>
          <w:rtl/>
        </w:rPr>
        <w:t xml:space="preserve"> 4 : 236</w:t>
      </w:r>
    </w:p>
    <w:p w:rsidR="007E3A98" w:rsidRPr="007447D7" w:rsidRDefault="007E3A98" w:rsidP="007E3A98">
      <w:pPr>
        <w:pStyle w:val="TOC3"/>
        <w:rPr>
          <w:rtl/>
        </w:rPr>
      </w:pPr>
      <w:r w:rsidRPr="007447D7">
        <w:rPr>
          <w:rtl/>
        </w:rPr>
        <w:t>أنّ كلّ مولود له شيطان</w:t>
      </w:r>
      <w:r>
        <w:rPr>
          <w:rFonts w:hint="cs"/>
          <w:rtl/>
        </w:rPr>
        <w:t xml:space="preserve"> </w:t>
      </w:r>
      <w:r>
        <w:rPr>
          <w:rFonts w:hint="cs"/>
          <w:rtl/>
        </w:rPr>
        <w:tab/>
      </w:r>
      <w:r w:rsidRPr="007447D7">
        <w:rPr>
          <w:rtl/>
        </w:rPr>
        <w:t xml:space="preserve"> 3 : 330</w:t>
      </w:r>
    </w:p>
    <w:p w:rsidR="007E3A98" w:rsidRPr="007447D7" w:rsidRDefault="007E3A98" w:rsidP="007E3A98">
      <w:pPr>
        <w:pStyle w:val="TOC3"/>
        <w:rPr>
          <w:rtl/>
        </w:rPr>
      </w:pPr>
      <w:r w:rsidRPr="007447D7">
        <w:rPr>
          <w:rtl/>
        </w:rPr>
        <w:t>إنّ الكلام صفة محدثة ليست بأزليّة</w:t>
      </w:r>
      <w:r>
        <w:rPr>
          <w:rtl/>
        </w:rPr>
        <w:t xml:space="preserve"> ..</w:t>
      </w:r>
      <w:r w:rsidRPr="007447D7">
        <w:rPr>
          <w:rtl/>
        </w:rPr>
        <w:t>.</w:t>
      </w:r>
      <w:r>
        <w:rPr>
          <w:rFonts w:hint="cs"/>
          <w:rtl/>
        </w:rPr>
        <w:t xml:space="preserve"> </w:t>
      </w:r>
      <w:r>
        <w:rPr>
          <w:rFonts w:hint="cs"/>
          <w:rtl/>
        </w:rPr>
        <w:tab/>
      </w:r>
      <w:r w:rsidRPr="007447D7">
        <w:rPr>
          <w:rtl/>
        </w:rPr>
        <w:t xml:space="preserve"> 2 : 284</w:t>
      </w:r>
    </w:p>
    <w:p w:rsidR="007E3A98" w:rsidRPr="007447D7" w:rsidRDefault="007E3A98" w:rsidP="007E3A98">
      <w:pPr>
        <w:pStyle w:val="TOC3"/>
        <w:rPr>
          <w:rtl/>
        </w:rPr>
      </w:pPr>
      <w:r w:rsidRPr="007447D7">
        <w:rPr>
          <w:rtl/>
        </w:rPr>
        <w:t>إنّ لصاحب هذا الأمر غيبة المتمسّك فيها بدينه كالخارط للقتاد</w:t>
      </w:r>
      <w:r>
        <w:rPr>
          <w:rFonts w:hint="cs"/>
          <w:rtl/>
        </w:rPr>
        <w:t xml:space="preserve"> </w:t>
      </w:r>
      <w:r>
        <w:rPr>
          <w:rFonts w:hint="cs"/>
          <w:rtl/>
        </w:rPr>
        <w:tab/>
      </w:r>
      <w:r w:rsidRPr="007447D7">
        <w:rPr>
          <w:rtl/>
        </w:rPr>
        <w:t xml:space="preserve"> 4 : 24</w:t>
      </w:r>
      <w:r>
        <w:rPr>
          <w:rtl/>
        </w:rPr>
        <w:t xml:space="preserve"> ، </w:t>
      </w:r>
      <w:r w:rsidRPr="007447D7">
        <w:rPr>
          <w:rtl/>
        </w:rPr>
        <w:t>183</w:t>
      </w:r>
    </w:p>
    <w:p w:rsidR="007E3A98" w:rsidRPr="007447D7" w:rsidRDefault="007E3A98" w:rsidP="007E3A98">
      <w:pPr>
        <w:pStyle w:val="TOC3"/>
        <w:rPr>
          <w:rtl/>
        </w:rPr>
      </w:pPr>
      <w:r w:rsidRPr="007447D7">
        <w:rPr>
          <w:rtl/>
        </w:rPr>
        <w:t>إنّ للجنّة ثمانية أبواب : باب يدخل منها النبيّون</w:t>
      </w:r>
      <w:r>
        <w:rPr>
          <w:rtl/>
        </w:rPr>
        <w:t xml:space="preserve"> ..</w:t>
      </w:r>
      <w:r w:rsidRPr="007447D7">
        <w:rPr>
          <w:rtl/>
        </w:rPr>
        <w:t>.</w:t>
      </w:r>
      <w:r>
        <w:rPr>
          <w:rFonts w:hint="cs"/>
          <w:rtl/>
        </w:rPr>
        <w:t xml:space="preserve"> </w:t>
      </w:r>
      <w:r>
        <w:rPr>
          <w:rFonts w:hint="cs"/>
          <w:rtl/>
        </w:rPr>
        <w:tab/>
      </w:r>
      <w:r w:rsidRPr="007447D7">
        <w:rPr>
          <w:rtl/>
        </w:rPr>
        <w:t xml:space="preserve"> 4 : 316</w:t>
      </w:r>
    </w:p>
    <w:p w:rsidR="007E3A98" w:rsidRPr="007447D7" w:rsidRDefault="007E3A98" w:rsidP="007E3A98">
      <w:pPr>
        <w:pStyle w:val="TOC3"/>
        <w:rPr>
          <w:rtl/>
        </w:rPr>
      </w:pPr>
      <w:r w:rsidRPr="007447D7">
        <w:rPr>
          <w:rtl/>
        </w:rPr>
        <w:t>إنّ للريح رأس وجناحان</w:t>
      </w:r>
      <w:r>
        <w:rPr>
          <w:rFonts w:hint="cs"/>
          <w:rtl/>
        </w:rPr>
        <w:t xml:space="preserve"> </w:t>
      </w:r>
      <w:r>
        <w:rPr>
          <w:rFonts w:hint="cs"/>
          <w:rtl/>
        </w:rPr>
        <w:tab/>
      </w:r>
      <w:r w:rsidRPr="007447D7">
        <w:rPr>
          <w:rtl/>
        </w:rPr>
        <w:t xml:space="preserve"> 2 : 521</w:t>
      </w:r>
    </w:p>
    <w:p w:rsidR="007E3A98" w:rsidRPr="007447D7" w:rsidRDefault="007E3A98" w:rsidP="007E3A98">
      <w:pPr>
        <w:pStyle w:val="TOC3"/>
        <w:rPr>
          <w:rtl/>
        </w:rPr>
      </w:pPr>
      <w:r w:rsidRPr="007447D7">
        <w:rPr>
          <w:rtl/>
        </w:rPr>
        <w:t>إنّ للقائم غيبة قبل أن يقوم</w:t>
      </w:r>
      <w:r>
        <w:rPr>
          <w:rtl/>
        </w:rPr>
        <w:t xml:space="preserve"> ..</w:t>
      </w:r>
      <w:r w:rsidRPr="007447D7">
        <w:rPr>
          <w:rtl/>
        </w:rPr>
        <w:t>.</w:t>
      </w:r>
      <w:r>
        <w:rPr>
          <w:rFonts w:hint="cs"/>
          <w:rtl/>
        </w:rPr>
        <w:t xml:space="preserve"> </w:t>
      </w:r>
      <w:r>
        <w:rPr>
          <w:rFonts w:hint="cs"/>
          <w:rtl/>
        </w:rPr>
        <w:tab/>
      </w:r>
      <w:r w:rsidRPr="007447D7">
        <w:rPr>
          <w:rtl/>
        </w:rPr>
        <w:t xml:space="preserve"> 4 : 25</w:t>
      </w:r>
      <w:r>
        <w:rPr>
          <w:rtl/>
        </w:rPr>
        <w:t xml:space="preserve"> ، </w:t>
      </w:r>
      <w:r w:rsidRPr="007447D7">
        <w:rPr>
          <w:rtl/>
        </w:rPr>
        <w:t>185</w:t>
      </w:r>
    </w:p>
    <w:p w:rsidR="007E3A98" w:rsidRPr="007447D7" w:rsidRDefault="007E3A98" w:rsidP="007E3A98">
      <w:pPr>
        <w:pStyle w:val="TOC3"/>
        <w:rPr>
          <w:rtl/>
        </w:rPr>
      </w:pPr>
      <w:r w:rsidRPr="007447D7">
        <w:rPr>
          <w:rtl/>
        </w:rPr>
        <w:t>إنّ لله جنّة خلقها الله في المغرب</w:t>
      </w:r>
      <w:r>
        <w:rPr>
          <w:rtl/>
        </w:rPr>
        <w:t xml:space="preserve"> ..</w:t>
      </w:r>
      <w:r w:rsidRPr="007447D7">
        <w:rPr>
          <w:rtl/>
        </w:rPr>
        <w:t>.</w:t>
      </w:r>
      <w:r>
        <w:rPr>
          <w:rFonts w:hint="cs"/>
          <w:rtl/>
        </w:rPr>
        <w:t xml:space="preserve"> </w:t>
      </w:r>
      <w:r>
        <w:rPr>
          <w:rFonts w:hint="cs"/>
          <w:rtl/>
        </w:rPr>
        <w:tab/>
      </w:r>
      <w:r w:rsidRPr="007447D7">
        <w:rPr>
          <w:rtl/>
        </w:rPr>
        <w:t xml:space="preserve"> 4 : 237</w:t>
      </w:r>
    </w:p>
    <w:p w:rsidR="007E3A98" w:rsidRPr="007447D7" w:rsidRDefault="007E3A98" w:rsidP="007E3A98">
      <w:pPr>
        <w:pStyle w:val="TOC3"/>
        <w:rPr>
          <w:rtl/>
        </w:rPr>
      </w:pPr>
      <w:r>
        <w:rPr>
          <w:rtl/>
        </w:rPr>
        <w:br w:type="page"/>
      </w:r>
      <w:r w:rsidRPr="007447D7">
        <w:rPr>
          <w:rtl/>
        </w:rPr>
        <w:lastRenderedPageBreak/>
        <w:t>إنّ لله جنّة خلقها في المغرب</w:t>
      </w:r>
      <w:r>
        <w:rPr>
          <w:rtl/>
        </w:rPr>
        <w:t xml:space="preserve"> ..</w:t>
      </w:r>
      <w:r w:rsidRPr="007447D7">
        <w:rPr>
          <w:rtl/>
        </w:rPr>
        <w:t>.</w:t>
      </w:r>
      <w:r>
        <w:rPr>
          <w:rFonts w:hint="cs"/>
          <w:rtl/>
        </w:rPr>
        <w:t xml:space="preserve"> </w:t>
      </w:r>
      <w:r>
        <w:rPr>
          <w:rFonts w:hint="cs"/>
          <w:rtl/>
        </w:rPr>
        <w:tab/>
      </w:r>
      <w:r w:rsidRPr="007447D7">
        <w:rPr>
          <w:rtl/>
        </w:rPr>
        <w:t xml:space="preserve"> 4 : 234</w:t>
      </w:r>
    </w:p>
    <w:p w:rsidR="007E3A98" w:rsidRPr="007447D7" w:rsidRDefault="007E3A98" w:rsidP="007E3A98">
      <w:pPr>
        <w:pStyle w:val="TOC3"/>
        <w:rPr>
          <w:rtl/>
        </w:rPr>
      </w:pPr>
      <w:r w:rsidRPr="007447D7">
        <w:rPr>
          <w:rtl/>
        </w:rPr>
        <w:t>إنّ لله ديكا في الأرض ورأسه تحت العرش</w:t>
      </w:r>
      <w:r>
        <w:rPr>
          <w:rtl/>
        </w:rPr>
        <w:t xml:space="preserve"> ..</w:t>
      </w:r>
      <w:r w:rsidRPr="007447D7">
        <w:rPr>
          <w:rtl/>
        </w:rPr>
        <w:t>.</w:t>
      </w:r>
      <w:r>
        <w:rPr>
          <w:rFonts w:hint="cs"/>
          <w:rtl/>
        </w:rPr>
        <w:t xml:space="preserve"> </w:t>
      </w:r>
      <w:r>
        <w:rPr>
          <w:rFonts w:hint="cs"/>
          <w:rtl/>
        </w:rPr>
        <w:tab/>
      </w:r>
      <w:r w:rsidRPr="007447D7">
        <w:rPr>
          <w:rtl/>
        </w:rPr>
        <w:t xml:space="preserve"> 2 : 545</w:t>
      </w:r>
    </w:p>
    <w:p w:rsidR="007E3A98" w:rsidRPr="007447D7" w:rsidRDefault="007E3A98" w:rsidP="007E3A98">
      <w:pPr>
        <w:pStyle w:val="TOC3"/>
        <w:rPr>
          <w:rtl/>
        </w:rPr>
      </w:pPr>
      <w:r w:rsidRPr="007447D7">
        <w:rPr>
          <w:rtl/>
        </w:rPr>
        <w:t>إنّ لله على الناس حجّتين : حجّة ظاهرة وحجّة باطنة</w:t>
      </w:r>
      <w:r>
        <w:rPr>
          <w:rtl/>
        </w:rPr>
        <w:t xml:space="preserve"> ..</w:t>
      </w:r>
      <w:r w:rsidRPr="007447D7">
        <w:rPr>
          <w:rtl/>
        </w:rPr>
        <w:t>.</w:t>
      </w:r>
      <w:r>
        <w:rPr>
          <w:rFonts w:hint="cs"/>
          <w:rtl/>
        </w:rPr>
        <w:t xml:space="preserve"> </w:t>
      </w:r>
      <w:r>
        <w:rPr>
          <w:rFonts w:hint="cs"/>
          <w:rtl/>
        </w:rPr>
        <w:tab/>
      </w:r>
      <w:r w:rsidRPr="007447D7">
        <w:rPr>
          <w:rtl/>
        </w:rPr>
        <w:t xml:space="preserve"> 4 : 158</w:t>
      </w:r>
    </w:p>
    <w:p w:rsidR="007E3A98" w:rsidRPr="007447D7" w:rsidRDefault="007E3A98" w:rsidP="007E3A98">
      <w:pPr>
        <w:pStyle w:val="TOC3"/>
        <w:rPr>
          <w:rtl/>
        </w:rPr>
      </w:pPr>
      <w:r w:rsidRPr="007447D7">
        <w:rPr>
          <w:rtl/>
        </w:rPr>
        <w:t>إنّ لله علما خاصّا وعلما عامّا</w:t>
      </w:r>
      <w:r>
        <w:rPr>
          <w:rtl/>
        </w:rPr>
        <w:t xml:space="preserve"> ..</w:t>
      </w:r>
      <w:r w:rsidRPr="007447D7">
        <w:rPr>
          <w:rtl/>
        </w:rPr>
        <w:t>.</w:t>
      </w:r>
      <w:r>
        <w:rPr>
          <w:rFonts w:hint="cs"/>
          <w:rtl/>
        </w:rPr>
        <w:t xml:space="preserve"> </w:t>
      </w:r>
      <w:r>
        <w:rPr>
          <w:rFonts w:hint="cs"/>
          <w:rtl/>
        </w:rPr>
        <w:tab/>
      </w:r>
      <w:r w:rsidRPr="007447D7">
        <w:rPr>
          <w:rtl/>
        </w:rPr>
        <w:t xml:space="preserve"> 2 : 139</w:t>
      </w:r>
    </w:p>
    <w:p w:rsidR="007E3A98" w:rsidRPr="007447D7" w:rsidRDefault="007E3A98" w:rsidP="007E3A98">
      <w:pPr>
        <w:pStyle w:val="TOC3"/>
        <w:rPr>
          <w:rtl/>
        </w:rPr>
      </w:pPr>
      <w:r w:rsidRPr="007447D7">
        <w:rPr>
          <w:rtl/>
        </w:rPr>
        <w:t>إنّ لله</w:t>
      </w:r>
      <w:r>
        <w:rPr>
          <w:rtl/>
        </w:rPr>
        <w:t xml:space="preserve"> ..</w:t>
      </w:r>
      <w:r w:rsidRPr="007447D7">
        <w:rPr>
          <w:rtl/>
        </w:rPr>
        <w:t>. علمين : علما أظهر عليه ملائكته وأنبياءه</w:t>
      </w:r>
      <w:r>
        <w:rPr>
          <w:rtl/>
        </w:rPr>
        <w:t xml:space="preserve"> ..</w:t>
      </w:r>
      <w:r w:rsidRPr="007447D7">
        <w:rPr>
          <w:rtl/>
        </w:rPr>
        <w:t>.</w:t>
      </w:r>
      <w:r>
        <w:rPr>
          <w:rFonts w:hint="cs"/>
          <w:rtl/>
        </w:rPr>
        <w:t xml:space="preserve"> </w:t>
      </w:r>
      <w:r>
        <w:rPr>
          <w:rFonts w:hint="cs"/>
          <w:rtl/>
        </w:rPr>
        <w:tab/>
      </w:r>
      <w:r w:rsidRPr="007447D7">
        <w:rPr>
          <w:rtl/>
        </w:rPr>
        <w:t xml:space="preserve"> 4 : 18</w:t>
      </w:r>
      <w:r>
        <w:rPr>
          <w:rtl/>
        </w:rPr>
        <w:t xml:space="preserve"> ، </w:t>
      </w:r>
      <w:r w:rsidRPr="007447D7">
        <w:rPr>
          <w:rtl/>
        </w:rPr>
        <w:t>171</w:t>
      </w:r>
    </w:p>
    <w:p w:rsidR="007E3A98" w:rsidRPr="007447D7" w:rsidRDefault="007E3A98" w:rsidP="007E3A98">
      <w:pPr>
        <w:pStyle w:val="TOC3"/>
        <w:rPr>
          <w:rtl/>
        </w:rPr>
      </w:pPr>
      <w:r w:rsidRPr="007447D7">
        <w:rPr>
          <w:rtl/>
        </w:rPr>
        <w:t>إنّ لله عزّ وجلّ علمين : علما مبذولا</w:t>
      </w:r>
      <w:r>
        <w:rPr>
          <w:rtl/>
        </w:rPr>
        <w:t xml:space="preserve"> ، </w:t>
      </w:r>
      <w:r w:rsidRPr="007447D7">
        <w:rPr>
          <w:rtl/>
        </w:rPr>
        <w:t>وعلما مكفوفا</w:t>
      </w:r>
      <w:r>
        <w:rPr>
          <w:rtl/>
        </w:rPr>
        <w:t xml:space="preserve"> ..</w:t>
      </w:r>
      <w:r w:rsidRPr="007447D7">
        <w:rPr>
          <w:rtl/>
        </w:rPr>
        <w:t>.</w:t>
      </w:r>
      <w:r>
        <w:rPr>
          <w:rFonts w:hint="cs"/>
          <w:rtl/>
        </w:rPr>
        <w:t xml:space="preserve"> </w:t>
      </w:r>
      <w:r>
        <w:rPr>
          <w:rFonts w:hint="cs"/>
          <w:rtl/>
        </w:rPr>
        <w:tab/>
      </w:r>
      <w:r w:rsidRPr="007447D7">
        <w:rPr>
          <w:rtl/>
        </w:rPr>
        <w:t xml:space="preserve"> 4 : 18</w:t>
      </w:r>
      <w:r>
        <w:rPr>
          <w:rtl/>
        </w:rPr>
        <w:t xml:space="preserve"> ، </w:t>
      </w:r>
      <w:r w:rsidRPr="007447D7">
        <w:rPr>
          <w:rtl/>
        </w:rPr>
        <w:t>172</w:t>
      </w:r>
    </w:p>
    <w:p w:rsidR="007E3A98" w:rsidRPr="007447D7" w:rsidRDefault="007E3A98" w:rsidP="007E3A98">
      <w:pPr>
        <w:pStyle w:val="TOC3"/>
        <w:rPr>
          <w:rtl/>
        </w:rPr>
      </w:pPr>
      <w:r w:rsidRPr="007447D7">
        <w:rPr>
          <w:rtl/>
        </w:rPr>
        <w:t>إنّ لله في السماء لسبعين صفّا من الملائكة</w:t>
      </w:r>
      <w:r>
        <w:rPr>
          <w:rtl/>
        </w:rPr>
        <w:t xml:space="preserve"> ..</w:t>
      </w:r>
      <w:r w:rsidRPr="007447D7">
        <w:rPr>
          <w:rtl/>
        </w:rPr>
        <w:t>.</w:t>
      </w:r>
      <w:r>
        <w:rPr>
          <w:rFonts w:hint="cs"/>
          <w:rtl/>
        </w:rPr>
        <w:t xml:space="preserve"> </w:t>
      </w:r>
      <w:r>
        <w:rPr>
          <w:rFonts w:hint="cs"/>
          <w:rtl/>
        </w:rPr>
        <w:tab/>
      </w:r>
      <w:r w:rsidRPr="007447D7">
        <w:rPr>
          <w:rtl/>
        </w:rPr>
        <w:t xml:space="preserve"> 4 : 198</w:t>
      </w:r>
    </w:p>
    <w:p w:rsidR="007E3A98" w:rsidRPr="007447D7" w:rsidRDefault="007E3A98" w:rsidP="007E3A98">
      <w:pPr>
        <w:pStyle w:val="TOC3"/>
        <w:rPr>
          <w:rtl/>
        </w:rPr>
      </w:pPr>
      <w:r w:rsidRPr="007447D7">
        <w:rPr>
          <w:rtl/>
        </w:rPr>
        <w:t>إنّ لله لعلما لا يعلمه غيره</w:t>
      </w:r>
      <w:r>
        <w:rPr>
          <w:rtl/>
        </w:rPr>
        <w:t xml:space="preserve"> ..</w:t>
      </w:r>
      <w:r w:rsidRPr="007447D7">
        <w:rPr>
          <w:rtl/>
        </w:rPr>
        <w:t>.</w:t>
      </w:r>
      <w:r>
        <w:rPr>
          <w:rFonts w:hint="cs"/>
          <w:rtl/>
        </w:rPr>
        <w:t xml:space="preserve"> </w:t>
      </w:r>
      <w:r>
        <w:rPr>
          <w:rFonts w:hint="cs"/>
          <w:rtl/>
        </w:rPr>
        <w:tab/>
      </w:r>
      <w:r w:rsidRPr="007447D7">
        <w:rPr>
          <w:rtl/>
        </w:rPr>
        <w:t xml:space="preserve"> 2 : 140</w:t>
      </w:r>
    </w:p>
    <w:p w:rsidR="007E3A98" w:rsidRPr="007447D7" w:rsidRDefault="007E3A98" w:rsidP="007E3A98">
      <w:pPr>
        <w:pStyle w:val="TOC3"/>
        <w:rPr>
          <w:rtl/>
        </w:rPr>
      </w:pPr>
      <w:r w:rsidRPr="007447D7">
        <w:rPr>
          <w:rtl/>
        </w:rPr>
        <w:t>إنّ لله لوحين : اللوح المحفوظ وهو لا يتغيّر</w:t>
      </w:r>
      <w:r>
        <w:rPr>
          <w:rtl/>
        </w:rPr>
        <w:t xml:space="preserve"> ..</w:t>
      </w:r>
      <w:r w:rsidRPr="007447D7">
        <w:rPr>
          <w:rtl/>
        </w:rPr>
        <w:t>.</w:t>
      </w:r>
      <w:r>
        <w:rPr>
          <w:rFonts w:hint="cs"/>
          <w:rtl/>
        </w:rPr>
        <w:t xml:space="preserve"> </w:t>
      </w:r>
      <w:r>
        <w:rPr>
          <w:rFonts w:hint="cs"/>
          <w:rtl/>
        </w:rPr>
        <w:tab/>
      </w:r>
      <w:r w:rsidRPr="007447D7">
        <w:rPr>
          <w:rtl/>
        </w:rPr>
        <w:t xml:space="preserve"> 2 : 494</w:t>
      </w:r>
    </w:p>
    <w:p w:rsidR="007E3A98" w:rsidRPr="007447D7" w:rsidRDefault="007E3A98" w:rsidP="007E3A98">
      <w:pPr>
        <w:pStyle w:val="TOC3"/>
        <w:rPr>
          <w:rtl/>
        </w:rPr>
      </w:pPr>
      <w:r w:rsidRPr="007447D7">
        <w:rPr>
          <w:rtl/>
        </w:rPr>
        <w:t>إنّ لله تعالى ملكين يقال لهما : ناكر ونكير</w:t>
      </w:r>
      <w:r>
        <w:rPr>
          <w:rtl/>
        </w:rPr>
        <w:t xml:space="preserve"> ..</w:t>
      </w:r>
      <w:r w:rsidRPr="007447D7">
        <w:rPr>
          <w:rtl/>
        </w:rPr>
        <w:t>.</w:t>
      </w:r>
      <w:r>
        <w:rPr>
          <w:rFonts w:hint="cs"/>
          <w:rtl/>
        </w:rPr>
        <w:t xml:space="preserve"> </w:t>
      </w:r>
      <w:r>
        <w:rPr>
          <w:rFonts w:hint="cs"/>
          <w:rtl/>
        </w:rPr>
        <w:tab/>
      </w:r>
      <w:r w:rsidRPr="007447D7">
        <w:rPr>
          <w:rtl/>
        </w:rPr>
        <w:t xml:space="preserve"> 4 : 361</w:t>
      </w:r>
    </w:p>
    <w:p w:rsidR="007E3A98" w:rsidRPr="007447D7" w:rsidRDefault="007E3A98" w:rsidP="007E3A98">
      <w:pPr>
        <w:pStyle w:val="TOC3"/>
        <w:rPr>
          <w:rtl/>
        </w:rPr>
      </w:pPr>
      <w:r w:rsidRPr="007447D7">
        <w:rPr>
          <w:rtl/>
        </w:rPr>
        <w:t>إنّ لله نهرا دون عرشه</w:t>
      </w:r>
      <w:r>
        <w:rPr>
          <w:rtl/>
        </w:rPr>
        <w:t xml:space="preserve"> ، </w:t>
      </w:r>
      <w:r w:rsidRPr="007447D7">
        <w:rPr>
          <w:rtl/>
        </w:rPr>
        <w:t>ودون النهر</w:t>
      </w:r>
      <w:r>
        <w:rPr>
          <w:rtl/>
        </w:rPr>
        <w:t xml:space="preserve"> ..</w:t>
      </w:r>
      <w:r w:rsidRPr="007447D7">
        <w:rPr>
          <w:rtl/>
        </w:rPr>
        <w:t>. نور نوّره</w:t>
      </w:r>
      <w:r>
        <w:rPr>
          <w:rtl/>
        </w:rPr>
        <w:t xml:space="preserve"> ..</w:t>
      </w:r>
      <w:r w:rsidRPr="007447D7">
        <w:rPr>
          <w:rtl/>
        </w:rPr>
        <w:t>.</w:t>
      </w:r>
      <w:r>
        <w:rPr>
          <w:rFonts w:hint="cs"/>
          <w:rtl/>
        </w:rPr>
        <w:t xml:space="preserve"> </w:t>
      </w:r>
      <w:r>
        <w:rPr>
          <w:rFonts w:hint="cs"/>
          <w:rtl/>
        </w:rPr>
        <w:tab/>
      </w:r>
      <w:r w:rsidRPr="007447D7">
        <w:rPr>
          <w:rtl/>
        </w:rPr>
        <w:t xml:space="preserve"> 4 : 33</w:t>
      </w:r>
      <w:r>
        <w:rPr>
          <w:rtl/>
        </w:rPr>
        <w:t xml:space="preserve"> ، </w:t>
      </w:r>
      <w:r w:rsidRPr="007447D7">
        <w:rPr>
          <w:rtl/>
        </w:rPr>
        <w:t>193</w:t>
      </w:r>
    </w:p>
    <w:p w:rsidR="007E3A98" w:rsidRPr="007447D7" w:rsidRDefault="007E3A98" w:rsidP="007E3A98">
      <w:pPr>
        <w:pStyle w:val="TOC3"/>
        <w:rPr>
          <w:rtl/>
        </w:rPr>
      </w:pPr>
      <w:r w:rsidRPr="007447D7">
        <w:rPr>
          <w:rtl/>
        </w:rPr>
        <w:t>إنّ لنا أتباعا من الجنّ</w:t>
      </w:r>
      <w:r>
        <w:rPr>
          <w:rtl/>
        </w:rPr>
        <w:t xml:space="preserve"> ..</w:t>
      </w:r>
      <w:r w:rsidRPr="007447D7">
        <w:rPr>
          <w:rtl/>
        </w:rPr>
        <w:t>. فإذا أردنا أمرا بعثناهم</w:t>
      </w:r>
      <w:r>
        <w:rPr>
          <w:rFonts w:hint="cs"/>
          <w:rtl/>
        </w:rPr>
        <w:t xml:space="preserve"> </w:t>
      </w:r>
      <w:r>
        <w:rPr>
          <w:rFonts w:hint="cs"/>
          <w:rtl/>
        </w:rPr>
        <w:tab/>
      </w:r>
      <w:r w:rsidRPr="007447D7">
        <w:rPr>
          <w:rtl/>
        </w:rPr>
        <w:t xml:space="preserve"> 4 : 35</w:t>
      </w:r>
      <w:r>
        <w:rPr>
          <w:rtl/>
        </w:rPr>
        <w:t xml:space="preserve"> ، </w:t>
      </w:r>
      <w:r w:rsidRPr="007447D7">
        <w:rPr>
          <w:rtl/>
        </w:rPr>
        <w:t>195</w:t>
      </w:r>
    </w:p>
    <w:p w:rsidR="007E3A98" w:rsidRPr="007447D7" w:rsidRDefault="007E3A98" w:rsidP="007E3A98">
      <w:pPr>
        <w:pStyle w:val="TOC3"/>
        <w:rPr>
          <w:rtl/>
        </w:rPr>
      </w:pPr>
      <w:r w:rsidRPr="007447D7">
        <w:rPr>
          <w:rtl/>
        </w:rPr>
        <w:t>أنّ اللوح والقلم ملكان</w:t>
      </w:r>
      <w:r>
        <w:rPr>
          <w:rFonts w:hint="cs"/>
          <w:rtl/>
        </w:rPr>
        <w:t xml:space="preserve"> </w:t>
      </w:r>
      <w:r>
        <w:rPr>
          <w:rFonts w:hint="cs"/>
          <w:rtl/>
        </w:rPr>
        <w:tab/>
      </w:r>
      <w:r w:rsidRPr="007447D7">
        <w:rPr>
          <w:rtl/>
        </w:rPr>
        <w:t xml:space="preserve"> 2 : 494</w:t>
      </w:r>
    </w:p>
    <w:p w:rsidR="007E3A98" w:rsidRPr="007447D7" w:rsidRDefault="007E3A98" w:rsidP="007E3A98">
      <w:pPr>
        <w:pStyle w:val="TOC3"/>
        <w:rPr>
          <w:rtl/>
        </w:rPr>
      </w:pPr>
      <w:r w:rsidRPr="007447D7">
        <w:rPr>
          <w:rtl/>
        </w:rPr>
        <w:t>أنّ ما شاء الله كان وما لم يشأ لم يكن</w:t>
      </w:r>
      <w:r>
        <w:rPr>
          <w:rtl/>
        </w:rPr>
        <w:t xml:space="preserve"> ..</w:t>
      </w:r>
      <w:r w:rsidRPr="007447D7">
        <w:rPr>
          <w:rtl/>
        </w:rPr>
        <w:t>.</w:t>
      </w:r>
      <w:r>
        <w:rPr>
          <w:rFonts w:hint="cs"/>
          <w:rtl/>
        </w:rPr>
        <w:tab/>
      </w:r>
      <w:r w:rsidRPr="007447D7">
        <w:rPr>
          <w:rtl/>
        </w:rPr>
        <w:t xml:space="preserve"> 2 : 412</w:t>
      </w:r>
    </w:p>
    <w:p w:rsidR="007E3A98" w:rsidRPr="007447D7" w:rsidRDefault="007E3A98" w:rsidP="007E3A98">
      <w:pPr>
        <w:pStyle w:val="TOC3"/>
        <w:rPr>
          <w:rtl/>
        </w:rPr>
      </w:pPr>
      <w:r w:rsidRPr="007447D7">
        <w:rPr>
          <w:rtl/>
        </w:rPr>
        <w:t>إنّ المؤمن إذا حضرته الوفاة حضر رسول الله</w:t>
      </w:r>
      <w:r>
        <w:rPr>
          <w:rtl/>
        </w:rPr>
        <w:t xml:space="preserve"> ..</w:t>
      </w:r>
      <w:r w:rsidRPr="007447D7">
        <w:rPr>
          <w:rtl/>
        </w:rPr>
        <w:t>.</w:t>
      </w:r>
      <w:r>
        <w:rPr>
          <w:rFonts w:hint="cs"/>
          <w:rtl/>
        </w:rPr>
        <w:tab/>
      </w:r>
      <w:r w:rsidRPr="007447D7">
        <w:rPr>
          <w:rtl/>
        </w:rPr>
        <w:t xml:space="preserve"> 4 : 332</w:t>
      </w:r>
    </w:p>
    <w:p w:rsidR="007E3A98" w:rsidRPr="007447D7" w:rsidRDefault="007E3A98" w:rsidP="007E3A98">
      <w:pPr>
        <w:pStyle w:val="TOC3"/>
        <w:rPr>
          <w:rtl/>
        </w:rPr>
      </w:pPr>
      <w:r w:rsidRPr="007447D7">
        <w:rPr>
          <w:rtl/>
        </w:rPr>
        <w:t>إنّ المؤمن ليقال لروحه وهو</w:t>
      </w:r>
      <w:r>
        <w:rPr>
          <w:rtl/>
        </w:rPr>
        <w:t xml:space="preserve"> ـ </w:t>
      </w:r>
      <w:r w:rsidRPr="007447D7">
        <w:rPr>
          <w:rtl/>
        </w:rPr>
        <w:t>يغسل</w:t>
      </w:r>
      <w:r>
        <w:rPr>
          <w:rtl/>
        </w:rPr>
        <w:t xml:space="preserve"> ـ : أ</w:t>
      </w:r>
      <w:r w:rsidRPr="007447D7">
        <w:rPr>
          <w:rtl/>
        </w:rPr>
        <w:t>يسرّك أن تردّ</w:t>
      </w:r>
      <w:r>
        <w:rPr>
          <w:rtl/>
        </w:rPr>
        <w:t xml:space="preserve"> ..</w:t>
      </w:r>
      <w:r w:rsidRPr="007447D7">
        <w:rPr>
          <w:rtl/>
        </w:rPr>
        <w:t>.</w:t>
      </w:r>
      <w:r>
        <w:rPr>
          <w:rFonts w:hint="cs"/>
          <w:rtl/>
        </w:rPr>
        <w:tab/>
      </w:r>
      <w:r w:rsidRPr="007447D7">
        <w:rPr>
          <w:rtl/>
        </w:rPr>
        <w:t xml:space="preserve"> 4 : 360</w:t>
      </w:r>
    </w:p>
    <w:p w:rsidR="007E3A98" w:rsidRPr="007447D7" w:rsidRDefault="007E3A98" w:rsidP="007E3A98">
      <w:pPr>
        <w:pStyle w:val="TOC3"/>
        <w:rPr>
          <w:rtl/>
        </w:rPr>
      </w:pPr>
      <w:r w:rsidRPr="007447D7">
        <w:rPr>
          <w:rtl/>
        </w:rPr>
        <w:t>إنّ المؤمن يقول : القرآن إمامي</w:t>
      </w:r>
      <w:r>
        <w:rPr>
          <w:rtl/>
        </w:rPr>
        <w:t xml:space="preserve"> ، </w:t>
      </w:r>
      <w:r w:rsidRPr="007447D7">
        <w:rPr>
          <w:rtl/>
        </w:rPr>
        <w:t>فقد أصاب</w:t>
      </w:r>
      <w:r>
        <w:rPr>
          <w:rtl/>
        </w:rPr>
        <w:t xml:space="preserve"> ..</w:t>
      </w:r>
      <w:r w:rsidRPr="007447D7">
        <w:rPr>
          <w:rtl/>
        </w:rPr>
        <w:t>.</w:t>
      </w:r>
      <w:r>
        <w:rPr>
          <w:rFonts w:hint="cs"/>
          <w:rtl/>
        </w:rPr>
        <w:tab/>
      </w:r>
      <w:r w:rsidRPr="007447D7">
        <w:rPr>
          <w:rtl/>
        </w:rPr>
        <w:t xml:space="preserve"> 4 : 358</w:t>
      </w:r>
    </w:p>
    <w:p w:rsidR="007E3A98" w:rsidRPr="007447D7" w:rsidRDefault="007E3A98" w:rsidP="007E3A98">
      <w:pPr>
        <w:pStyle w:val="TOC3"/>
        <w:rPr>
          <w:rtl/>
        </w:rPr>
      </w:pPr>
      <w:r w:rsidRPr="007447D7">
        <w:rPr>
          <w:rtl/>
        </w:rPr>
        <w:t>أنّ المؤمن ينظر بنور الله</w:t>
      </w:r>
      <w:r>
        <w:rPr>
          <w:rtl/>
        </w:rPr>
        <w:t xml:space="preserve"> ..</w:t>
      </w:r>
      <w:r w:rsidRPr="007447D7">
        <w:rPr>
          <w:rtl/>
        </w:rPr>
        <w:t>.</w:t>
      </w:r>
      <w:r>
        <w:rPr>
          <w:rFonts w:hint="cs"/>
          <w:rtl/>
        </w:rPr>
        <w:tab/>
      </w:r>
      <w:r w:rsidRPr="007447D7">
        <w:rPr>
          <w:rtl/>
        </w:rPr>
        <w:t xml:space="preserve"> 2 : 10</w:t>
      </w:r>
    </w:p>
    <w:p w:rsidR="007E3A98" w:rsidRPr="007447D7" w:rsidRDefault="007E3A98" w:rsidP="007E3A98">
      <w:pPr>
        <w:pStyle w:val="TOC3"/>
        <w:rPr>
          <w:rtl/>
        </w:rPr>
      </w:pPr>
      <w:r w:rsidRPr="007447D7">
        <w:rPr>
          <w:rtl/>
        </w:rPr>
        <w:t>إنّ المؤمنين إذا أخذوا مضاجعهم أصعد الله بأرواحهم</w:t>
      </w:r>
      <w:r>
        <w:rPr>
          <w:rtl/>
        </w:rPr>
        <w:t xml:space="preserve"> ..</w:t>
      </w:r>
      <w:r w:rsidRPr="007447D7">
        <w:rPr>
          <w:rtl/>
        </w:rPr>
        <w:t>.</w:t>
      </w:r>
      <w:r>
        <w:rPr>
          <w:rFonts w:hint="cs"/>
          <w:rtl/>
        </w:rPr>
        <w:tab/>
      </w:r>
      <w:r w:rsidRPr="007447D7">
        <w:rPr>
          <w:rtl/>
        </w:rPr>
        <w:t xml:space="preserve"> 4 : 354</w:t>
      </w:r>
    </w:p>
    <w:p w:rsidR="007E3A98" w:rsidRPr="007447D7" w:rsidRDefault="007E3A98" w:rsidP="007E3A98">
      <w:pPr>
        <w:pStyle w:val="TOC3"/>
        <w:rPr>
          <w:rtl/>
        </w:rPr>
      </w:pPr>
      <w:r w:rsidRPr="007447D7">
        <w:rPr>
          <w:rtl/>
        </w:rPr>
        <w:t>إنّ مثل أهل بيتي فيكم مثل سفينة نوح من ركبها نجا</w:t>
      </w:r>
      <w:r>
        <w:rPr>
          <w:rtl/>
        </w:rPr>
        <w:t xml:space="preserve"> ..</w:t>
      </w:r>
      <w:r w:rsidRPr="007447D7">
        <w:rPr>
          <w:rtl/>
        </w:rPr>
        <w:t>.</w:t>
      </w:r>
      <w:r>
        <w:rPr>
          <w:rFonts w:hint="cs"/>
          <w:rtl/>
        </w:rPr>
        <w:tab/>
      </w:r>
      <w:r w:rsidRPr="007447D7">
        <w:rPr>
          <w:rtl/>
        </w:rPr>
        <w:t xml:space="preserve"> 4 : 126</w:t>
      </w:r>
    </w:p>
    <w:p w:rsidR="007E3A98" w:rsidRPr="007447D7" w:rsidRDefault="007E3A98" w:rsidP="007E3A98">
      <w:pPr>
        <w:pStyle w:val="TOC3"/>
        <w:rPr>
          <w:rtl/>
        </w:rPr>
      </w:pPr>
      <w:r w:rsidRPr="007447D7">
        <w:rPr>
          <w:rtl/>
        </w:rPr>
        <w:t>أنّ المراد من « مثل نوره » قلب محمّد</w:t>
      </w:r>
      <w:r>
        <w:rPr>
          <w:rtl/>
        </w:rPr>
        <w:t xml:space="preserve"> ..</w:t>
      </w:r>
      <w:r w:rsidRPr="007447D7">
        <w:rPr>
          <w:rtl/>
        </w:rPr>
        <w:t>.</w:t>
      </w:r>
      <w:r>
        <w:rPr>
          <w:rFonts w:hint="cs"/>
          <w:rtl/>
        </w:rPr>
        <w:tab/>
      </w:r>
      <w:r w:rsidRPr="007447D7">
        <w:rPr>
          <w:rtl/>
        </w:rPr>
        <w:t xml:space="preserve"> 3 : 270</w:t>
      </w:r>
    </w:p>
    <w:p w:rsidR="007E3A98" w:rsidRPr="007447D7" w:rsidRDefault="007E3A98" w:rsidP="007E3A98">
      <w:pPr>
        <w:pStyle w:val="TOC3"/>
        <w:rPr>
          <w:rtl/>
        </w:rPr>
      </w:pPr>
      <w:r w:rsidRPr="007447D7">
        <w:rPr>
          <w:rtl/>
        </w:rPr>
        <w:t xml:space="preserve">إنّ مريضا شديد الحمّى عاده الحسين </w:t>
      </w:r>
      <w:r w:rsidR="004541E1" w:rsidRPr="004541E1">
        <w:rPr>
          <w:rStyle w:val="libAlaemChar"/>
          <w:rtl/>
        </w:rPr>
        <w:t>عليه‌السلام</w:t>
      </w:r>
      <w:r>
        <w:rPr>
          <w:rtl/>
        </w:rPr>
        <w:t xml:space="preserve"> ..</w:t>
      </w:r>
      <w:r w:rsidRPr="007447D7">
        <w:rPr>
          <w:rtl/>
        </w:rPr>
        <w:t>.</w:t>
      </w:r>
      <w:r>
        <w:rPr>
          <w:rFonts w:hint="cs"/>
          <w:rtl/>
        </w:rPr>
        <w:tab/>
      </w:r>
      <w:r w:rsidRPr="007447D7">
        <w:rPr>
          <w:rtl/>
        </w:rPr>
        <w:t xml:space="preserve"> 4 : 48</w:t>
      </w:r>
    </w:p>
    <w:p w:rsidR="007E3A98" w:rsidRPr="007447D7" w:rsidRDefault="007E3A98" w:rsidP="007E3A98">
      <w:pPr>
        <w:pStyle w:val="TOC3"/>
        <w:rPr>
          <w:rtl/>
        </w:rPr>
      </w:pPr>
      <w:r w:rsidRPr="007447D7">
        <w:rPr>
          <w:rtl/>
        </w:rPr>
        <w:t>أنّ مسجد السهلة منزل صاحبنا إذا قدم بأهله</w:t>
      </w:r>
      <w:r>
        <w:rPr>
          <w:rFonts w:hint="cs"/>
          <w:rtl/>
        </w:rPr>
        <w:t xml:space="preserve"> </w:t>
      </w:r>
      <w:r>
        <w:rPr>
          <w:rFonts w:hint="cs"/>
          <w:rtl/>
        </w:rPr>
        <w:tab/>
      </w:r>
      <w:r w:rsidRPr="007447D7">
        <w:rPr>
          <w:rtl/>
        </w:rPr>
        <w:t xml:space="preserve"> 3 : 442</w:t>
      </w:r>
    </w:p>
    <w:p w:rsidR="007E3A98" w:rsidRPr="007447D7" w:rsidRDefault="007E3A98" w:rsidP="007E3A98">
      <w:pPr>
        <w:pStyle w:val="TOC3"/>
        <w:rPr>
          <w:rtl/>
        </w:rPr>
      </w:pPr>
      <w:r w:rsidRPr="007447D7">
        <w:rPr>
          <w:rtl/>
        </w:rPr>
        <w:t>أنّ معاوية لعنه الله لمّا أراد حرب عليّ</w:t>
      </w:r>
      <w:r>
        <w:rPr>
          <w:rtl/>
        </w:rPr>
        <w:t xml:space="preserve"> ..</w:t>
      </w:r>
      <w:r w:rsidRPr="007447D7">
        <w:rPr>
          <w:rtl/>
        </w:rPr>
        <w:t>. سمع بذلك ملك الروم</w:t>
      </w:r>
      <w:r>
        <w:rPr>
          <w:rtl/>
        </w:rPr>
        <w:t xml:space="preserve"> ..</w:t>
      </w:r>
      <w:r w:rsidRPr="007447D7">
        <w:rPr>
          <w:rtl/>
        </w:rPr>
        <w:t>.</w:t>
      </w:r>
      <w:r>
        <w:rPr>
          <w:rFonts w:hint="cs"/>
          <w:rtl/>
        </w:rPr>
        <w:tab/>
      </w:r>
      <w:r w:rsidRPr="007447D7">
        <w:rPr>
          <w:rtl/>
        </w:rPr>
        <w:t xml:space="preserve"> 4 : 136</w:t>
      </w:r>
    </w:p>
    <w:p w:rsidR="007E3A98" w:rsidRPr="007447D7" w:rsidRDefault="007E3A98" w:rsidP="007E3A98">
      <w:pPr>
        <w:pStyle w:val="TOC3"/>
        <w:rPr>
          <w:rtl/>
        </w:rPr>
      </w:pPr>
      <w:r w:rsidRPr="007447D7">
        <w:rPr>
          <w:rtl/>
        </w:rPr>
        <w:t>إنّ المعلّى بن خنيس ينال درجتنا</w:t>
      </w:r>
      <w:r>
        <w:rPr>
          <w:rtl/>
        </w:rPr>
        <w:t xml:space="preserve"> ..</w:t>
      </w:r>
      <w:r w:rsidRPr="007447D7">
        <w:rPr>
          <w:rtl/>
        </w:rPr>
        <w:t>.</w:t>
      </w:r>
      <w:r>
        <w:rPr>
          <w:rFonts w:hint="cs"/>
          <w:rtl/>
        </w:rPr>
        <w:tab/>
      </w:r>
      <w:r w:rsidRPr="007447D7">
        <w:rPr>
          <w:rtl/>
        </w:rPr>
        <w:t xml:space="preserve"> 4 : 145</w:t>
      </w:r>
    </w:p>
    <w:p w:rsidR="007E3A98" w:rsidRPr="007447D7" w:rsidRDefault="007E3A98" w:rsidP="007E3A98">
      <w:pPr>
        <w:pStyle w:val="TOC3"/>
        <w:rPr>
          <w:rtl/>
        </w:rPr>
      </w:pPr>
      <w:r w:rsidRPr="007447D7">
        <w:rPr>
          <w:rtl/>
        </w:rPr>
        <w:t>إنّ ملكين يقال لهما : منكر ونكير يأتيان</w:t>
      </w:r>
      <w:r>
        <w:rPr>
          <w:rtl/>
        </w:rPr>
        <w:t xml:space="preserve"> ..</w:t>
      </w:r>
      <w:r w:rsidRPr="007447D7">
        <w:rPr>
          <w:rtl/>
        </w:rPr>
        <w:t>.</w:t>
      </w:r>
      <w:r>
        <w:rPr>
          <w:rFonts w:hint="cs"/>
          <w:rtl/>
        </w:rPr>
        <w:tab/>
      </w:r>
      <w:r w:rsidRPr="007447D7">
        <w:rPr>
          <w:rtl/>
        </w:rPr>
        <w:t xml:space="preserve"> 4 : 351</w:t>
      </w:r>
    </w:p>
    <w:p w:rsidR="007E3A98" w:rsidRPr="007447D7" w:rsidRDefault="007E3A98" w:rsidP="007E3A98">
      <w:pPr>
        <w:pStyle w:val="TOC3"/>
        <w:rPr>
          <w:rtl/>
        </w:rPr>
      </w:pPr>
      <w:r>
        <w:rPr>
          <w:rtl/>
        </w:rPr>
        <w:br w:type="page"/>
      </w:r>
      <w:r w:rsidRPr="007447D7">
        <w:rPr>
          <w:rtl/>
        </w:rPr>
        <w:lastRenderedPageBreak/>
        <w:t>أنّ من أحبّ حجرا حشره الله يوم القيامة معه</w:t>
      </w:r>
      <w:r>
        <w:rPr>
          <w:rFonts w:hint="cs"/>
          <w:rtl/>
        </w:rPr>
        <w:t xml:space="preserve"> </w:t>
      </w:r>
      <w:r>
        <w:rPr>
          <w:rFonts w:hint="cs"/>
          <w:rtl/>
        </w:rPr>
        <w:tab/>
      </w:r>
      <w:r w:rsidRPr="007447D7">
        <w:rPr>
          <w:rtl/>
        </w:rPr>
        <w:t xml:space="preserve"> 3 : 428</w:t>
      </w:r>
    </w:p>
    <w:p w:rsidR="007E3A98" w:rsidRPr="007447D7" w:rsidRDefault="007E3A98" w:rsidP="007E3A98">
      <w:pPr>
        <w:pStyle w:val="TOC3"/>
        <w:rPr>
          <w:rtl/>
        </w:rPr>
      </w:pPr>
      <w:r w:rsidRPr="007447D7">
        <w:rPr>
          <w:rtl/>
        </w:rPr>
        <w:t>إنّ منّا إماما مظفّرا مستترا</w:t>
      </w:r>
      <w:r>
        <w:rPr>
          <w:rtl/>
        </w:rPr>
        <w:t xml:space="preserve"> ..</w:t>
      </w:r>
      <w:r w:rsidRPr="007447D7">
        <w:rPr>
          <w:rtl/>
        </w:rPr>
        <w:t>.</w:t>
      </w:r>
      <w:r>
        <w:rPr>
          <w:rFonts w:hint="cs"/>
          <w:rtl/>
        </w:rPr>
        <w:tab/>
      </w:r>
      <w:r w:rsidRPr="007447D7">
        <w:rPr>
          <w:rtl/>
        </w:rPr>
        <w:t xml:space="preserve"> 4 : 27</w:t>
      </w:r>
      <w:r>
        <w:rPr>
          <w:rtl/>
        </w:rPr>
        <w:t xml:space="preserve"> ، </w:t>
      </w:r>
      <w:r w:rsidRPr="007447D7">
        <w:rPr>
          <w:rtl/>
        </w:rPr>
        <w:t>186</w:t>
      </w:r>
    </w:p>
    <w:p w:rsidR="007E3A98" w:rsidRPr="007447D7" w:rsidRDefault="007E3A98" w:rsidP="007E3A98">
      <w:pPr>
        <w:pStyle w:val="TOC3"/>
        <w:rPr>
          <w:rtl/>
        </w:rPr>
      </w:pPr>
      <w:r w:rsidRPr="007447D7">
        <w:rPr>
          <w:rtl/>
        </w:rPr>
        <w:t xml:space="preserve">أنّ المنصور لمّا أراد قتل أبي عبد الله </w:t>
      </w:r>
      <w:r w:rsidR="004541E1" w:rsidRPr="004541E1">
        <w:rPr>
          <w:rStyle w:val="libAlaemChar"/>
          <w:rtl/>
        </w:rPr>
        <w:t>عليه‌السلام</w:t>
      </w:r>
      <w:r w:rsidRPr="007447D7">
        <w:rPr>
          <w:rtl/>
        </w:rPr>
        <w:t xml:space="preserve"> استدعى قوما</w:t>
      </w:r>
      <w:r>
        <w:rPr>
          <w:rtl/>
        </w:rPr>
        <w:t xml:space="preserve"> ..</w:t>
      </w:r>
      <w:r w:rsidRPr="007447D7">
        <w:rPr>
          <w:rtl/>
        </w:rPr>
        <w:t>.</w:t>
      </w:r>
      <w:r>
        <w:rPr>
          <w:rFonts w:hint="cs"/>
          <w:rtl/>
        </w:rPr>
        <w:tab/>
      </w:r>
      <w:r w:rsidRPr="007447D7">
        <w:rPr>
          <w:rtl/>
        </w:rPr>
        <w:t xml:space="preserve"> 4 : 146</w:t>
      </w:r>
    </w:p>
    <w:p w:rsidR="007E3A98" w:rsidRPr="007447D7" w:rsidRDefault="007E3A98" w:rsidP="007E3A98">
      <w:pPr>
        <w:pStyle w:val="TOC3"/>
        <w:rPr>
          <w:rtl/>
        </w:rPr>
      </w:pPr>
      <w:r w:rsidRPr="007447D7">
        <w:rPr>
          <w:rtl/>
        </w:rPr>
        <w:t xml:space="preserve">أنّ المنصور يوما دعا الصادق </w:t>
      </w:r>
      <w:r w:rsidR="004541E1" w:rsidRPr="004541E1">
        <w:rPr>
          <w:rStyle w:val="libAlaemChar"/>
          <w:rtl/>
        </w:rPr>
        <w:t>عليه‌السلام</w:t>
      </w:r>
      <w:r w:rsidRPr="007447D7">
        <w:rPr>
          <w:rtl/>
        </w:rPr>
        <w:t xml:space="preserve"> فركب معه</w:t>
      </w:r>
      <w:r>
        <w:rPr>
          <w:rtl/>
        </w:rPr>
        <w:t xml:space="preserve"> ..</w:t>
      </w:r>
      <w:r w:rsidRPr="007447D7">
        <w:rPr>
          <w:rtl/>
        </w:rPr>
        <w:t>.</w:t>
      </w:r>
      <w:r>
        <w:rPr>
          <w:rFonts w:hint="cs"/>
          <w:rtl/>
        </w:rPr>
        <w:tab/>
      </w:r>
      <w:r w:rsidRPr="007447D7">
        <w:rPr>
          <w:rtl/>
        </w:rPr>
        <w:t xml:space="preserve"> 4 : 146</w:t>
      </w:r>
    </w:p>
    <w:p w:rsidR="007E3A98" w:rsidRPr="007447D7" w:rsidRDefault="007E3A98" w:rsidP="007E3A98">
      <w:pPr>
        <w:pStyle w:val="TOC3"/>
        <w:rPr>
          <w:rtl/>
        </w:rPr>
      </w:pPr>
      <w:r w:rsidRPr="007447D7">
        <w:rPr>
          <w:rtl/>
        </w:rPr>
        <w:t>إنّ منهم من هو كالبرق الخاطف</w:t>
      </w:r>
      <w:r>
        <w:rPr>
          <w:rtl/>
        </w:rPr>
        <w:t xml:space="preserve"> ..</w:t>
      </w:r>
      <w:r w:rsidRPr="007447D7">
        <w:rPr>
          <w:rtl/>
        </w:rPr>
        <w:t>.</w:t>
      </w:r>
      <w:r>
        <w:rPr>
          <w:rFonts w:hint="cs"/>
          <w:rtl/>
        </w:rPr>
        <w:tab/>
      </w:r>
      <w:r w:rsidRPr="007447D7">
        <w:rPr>
          <w:rtl/>
        </w:rPr>
        <w:t xml:space="preserve"> 4 : 302</w:t>
      </w:r>
    </w:p>
    <w:p w:rsidR="007E3A98" w:rsidRPr="007447D7" w:rsidRDefault="007E3A98" w:rsidP="007E3A98">
      <w:pPr>
        <w:pStyle w:val="TOC3"/>
        <w:rPr>
          <w:rtl/>
        </w:rPr>
      </w:pPr>
      <w:r w:rsidRPr="007447D7">
        <w:rPr>
          <w:rtl/>
        </w:rPr>
        <w:t>إنّ مهبّ الشمال أرفع من مهبّ الجنوب</w:t>
      </w:r>
      <w:r>
        <w:rPr>
          <w:rtl/>
        </w:rPr>
        <w:t xml:space="preserve"> ..</w:t>
      </w:r>
      <w:r w:rsidRPr="007447D7">
        <w:rPr>
          <w:rtl/>
        </w:rPr>
        <w:t>.</w:t>
      </w:r>
      <w:r>
        <w:rPr>
          <w:rFonts w:hint="cs"/>
          <w:rtl/>
        </w:rPr>
        <w:tab/>
      </w:r>
      <w:r w:rsidRPr="007447D7">
        <w:rPr>
          <w:rtl/>
        </w:rPr>
        <w:t xml:space="preserve"> 2 : 524</w:t>
      </w:r>
    </w:p>
    <w:p w:rsidR="007E3A98" w:rsidRPr="007447D7" w:rsidRDefault="007E3A98" w:rsidP="007E3A98">
      <w:pPr>
        <w:pStyle w:val="TOC3"/>
        <w:rPr>
          <w:rtl/>
        </w:rPr>
      </w:pPr>
      <w:r w:rsidRPr="007447D7">
        <w:rPr>
          <w:rtl/>
        </w:rPr>
        <w:t>أنّ الموازين الأنبياء والأوصياء</w:t>
      </w:r>
      <w:r>
        <w:rPr>
          <w:rFonts w:hint="cs"/>
          <w:rtl/>
        </w:rPr>
        <w:t xml:space="preserve"> </w:t>
      </w:r>
      <w:r>
        <w:rPr>
          <w:rFonts w:hint="cs"/>
          <w:rtl/>
        </w:rPr>
        <w:tab/>
      </w:r>
      <w:r w:rsidRPr="007447D7">
        <w:rPr>
          <w:rtl/>
        </w:rPr>
        <w:t xml:space="preserve"> 4 : 246</w:t>
      </w:r>
    </w:p>
    <w:p w:rsidR="007E3A98" w:rsidRPr="007447D7" w:rsidRDefault="007E3A98" w:rsidP="007E3A98">
      <w:pPr>
        <w:pStyle w:val="TOC3"/>
        <w:rPr>
          <w:rtl/>
        </w:rPr>
      </w:pPr>
      <w:r w:rsidRPr="007447D7">
        <w:rPr>
          <w:rtl/>
        </w:rPr>
        <w:t>إنّ الموت رحمة لعباده المؤمنين ونقمة على الكافرين</w:t>
      </w:r>
      <w:r>
        <w:rPr>
          <w:rFonts w:hint="cs"/>
          <w:rtl/>
        </w:rPr>
        <w:t xml:space="preserve"> </w:t>
      </w:r>
      <w:r>
        <w:rPr>
          <w:rFonts w:hint="cs"/>
          <w:rtl/>
        </w:rPr>
        <w:tab/>
      </w:r>
      <w:r w:rsidRPr="007447D7">
        <w:rPr>
          <w:rtl/>
        </w:rPr>
        <w:t xml:space="preserve"> 4 : 327</w:t>
      </w:r>
    </w:p>
    <w:p w:rsidR="007E3A98" w:rsidRPr="007447D7" w:rsidRDefault="007E3A98" w:rsidP="007E3A98">
      <w:pPr>
        <w:pStyle w:val="TOC3"/>
        <w:rPr>
          <w:rtl/>
        </w:rPr>
      </w:pPr>
      <w:r w:rsidRPr="007447D7">
        <w:rPr>
          <w:rtl/>
        </w:rPr>
        <w:t>إنّ موسى قد لبس الدرع وساوى عليه</w:t>
      </w:r>
      <w:r>
        <w:rPr>
          <w:rFonts w:hint="cs"/>
          <w:rtl/>
        </w:rPr>
        <w:t xml:space="preserve"> </w:t>
      </w:r>
      <w:r>
        <w:rPr>
          <w:rFonts w:hint="cs"/>
          <w:rtl/>
        </w:rPr>
        <w:tab/>
      </w:r>
      <w:r w:rsidRPr="007447D7">
        <w:rPr>
          <w:rtl/>
        </w:rPr>
        <w:t xml:space="preserve"> 4 : 179</w:t>
      </w:r>
    </w:p>
    <w:p w:rsidR="007E3A98" w:rsidRPr="007447D7" w:rsidRDefault="007E3A98" w:rsidP="007E3A98">
      <w:pPr>
        <w:pStyle w:val="TOC3"/>
        <w:rPr>
          <w:rtl/>
        </w:rPr>
      </w:pPr>
      <w:r w:rsidRPr="007447D7">
        <w:rPr>
          <w:rtl/>
        </w:rPr>
        <w:t>أنّ موسى وهارون لمّا دخلا على فرعون</w:t>
      </w:r>
      <w:r>
        <w:rPr>
          <w:rtl/>
        </w:rPr>
        <w:t xml:space="preserve"> ..</w:t>
      </w:r>
      <w:r w:rsidRPr="007447D7">
        <w:rPr>
          <w:rtl/>
        </w:rPr>
        <w:t>. فإذا فارس يقدمهما</w:t>
      </w:r>
      <w:r>
        <w:rPr>
          <w:rtl/>
        </w:rPr>
        <w:t xml:space="preserve"> ..</w:t>
      </w:r>
      <w:r w:rsidRPr="007447D7">
        <w:rPr>
          <w:rtl/>
        </w:rPr>
        <w:t>.</w:t>
      </w:r>
      <w:r>
        <w:rPr>
          <w:rFonts w:hint="cs"/>
          <w:rtl/>
        </w:rPr>
        <w:tab/>
      </w:r>
      <w:r w:rsidRPr="007447D7">
        <w:rPr>
          <w:rtl/>
        </w:rPr>
        <w:t xml:space="preserve"> 3 : 426</w:t>
      </w:r>
    </w:p>
    <w:p w:rsidR="007E3A98" w:rsidRPr="007447D7" w:rsidRDefault="007E3A98" w:rsidP="007E3A98">
      <w:pPr>
        <w:pStyle w:val="TOC3"/>
        <w:rPr>
          <w:rtl/>
        </w:rPr>
      </w:pPr>
      <w:r w:rsidRPr="007447D7">
        <w:rPr>
          <w:rtl/>
        </w:rPr>
        <w:t>إنّ النار في الأجسام كامنة</w:t>
      </w:r>
      <w:r>
        <w:rPr>
          <w:rFonts w:hint="cs"/>
          <w:rtl/>
        </w:rPr>
        <w:t xml:space="preserve"> </w:t>
      </w:r>
      <w:r>
        <w:rPr>
          <w:rFonts w:hint="cs"/>
          <w:rtl/>
        </w:rPr>
        <w:tab/>
      </w:r>
      <w:r w:rsidRPr="007447D7">
        <w:rPr>
          <w:rtl/>
        </w:rPr>
        <w:t xml:space="preserve"> 2 : 511</w:t>
      </w:r>
    </w:p>
    <w:p w:rsidR="007E3A98" w:rsidRPr="007447D7" w:rsidRDefault="007E3A98" w:rsidP="007E3A98">
      <w:pPr>
        <w:pStyle w:val="TOC3"/>
        <w:rPr>
          <w:rtl/>
        </w:rPr>
      </w:pPr>
      <w:r w:rsidRPr="007447D7">
        <w:rPr>
          <w:rtl/>
        </w:rPr>
        <w:t>إنّ الناس لو اجتمعوا على حبّ عليّ</w:t>
      </w:r>
      <w:r>
        <w:rPr>
          <w:rtl/>
        </w:rPr>
        <w:t xml:space="preserve"> ..</w:t>
      </w:r>
      <w:r w:rsidRPr="007447D7">
        <w:rPr>
          <w:rtl/>
        </w:rPr>
        <w:t>.</w:t>
      </w:r>
      <w:r>
        <w:rPr>
          <w:rFonts w:hint="cs"/>
          <w:rtl/>
        </w:rPr>
        <w:tab/>
      </w:r>
      <w:r w:rsidRPr="007447D7">
        <w:rPr>
          <w:rtl/>
        </w:rPr>
        <w:t xml:space="preserve"> 3 : 302</w:t>
      </w:r>
    </w:p>
    <w:p w:rsidR="007E3A98" w:rsidRPr="007447D7" w:rsidRDefault="007E3A98" w:rsidP="007E3A98">
      <w:pPr>
        <w:pStyle w:val="TOC3"/>
        <w:rPr>
          <w:rtl/>
        </w:rPr>
      </w:pPr>
      <w:r w:rsidRPr="007447D7">
        <w:rPr>
          <w:rtl/>
        </w:rPr>
        <w:t xml:space="preserve">أنّ النبيّ </w:t>
      </w:r>
      <w:r w:rsidR="004541E1" w:rsidRPr="004541E1">
        <w:rPr>
          <w:rStyle w:val="libAlaemChar"/>
          <w:rtl/>
        </w:rPr>
        <w:t>صلى‌الله‌عليه‌وآله‌وسلم</w:t>
      </w:r>
      <w:r w:rsidRPr="007447D7">
        <w:rPr>
          <w:rtl/>
        </w:rPr>
        <w:t xml:space="preserve"> خرج في طلب الحسن والحسين</w:t>
      </w:r>
      <w:r>
        <w:rPr>
          <w:rtl/>
        </w:rPr>
        <w:t xml:space="preserve"> ..</w:t>
      </w:r>
      <w:r w:rsidRPr="007447D7">
        <w:rPr>
          <w:rtl/>
        </w:rPr>
        <w:t>.</w:t>
      </w:r>
      <w:r>
        <w:rPr>
          <w:rFonts w:hint="cs"/>
          <w:rtl/>
        </w:rPr>
        <w:tab/>
      </w:r>
      <w:r w:rsidRPr="007447D7">
        <w:rPr>
          <w:rtl/>
        </w:rPr>
        <w:t xml:space="preserve"> 4 : 50</w:t>
      </w:r>
      <w:r>
        <w:rPr>
          <w:rtl/>
        </w:rPr>
        <w:t xml:space="preserve"> ـ </w:t>
      </w:r>
      <w:r w:rsidRPr="007447D7">
        <w:rPr>
          <w:rtl/>
        </w:rPr>
        <w:t>51</w:t>
      </w:r>
    </w:p>
    <w:p w:rsidR="007E3A98" w:rsidRDefault="007E3A98" w:rsidP="007E3A98">
      <w:pPr>
        <w:pStyle w:val="TOC3"/>
        <w:rPr>
          <w:rtl/>
        </w:rPr>
      </w:pPr>
      <w:r w:rsidRPr="007447D7">
        <w:rPr>
          <w:rtl/>
        </w:rPr>
        <w:t xml:space="preserve">أنّ النبيّ </w:t>
      </w:r>
      <w:r w:rsidR="004541E1" w:rsidRPr="004541E1">
        <w:rPr>
          <w:rStyle w:val="libAlaemChar"/>
          <w:rtl/>
        </w:rPr>
        <w:t>صلى‌الله‌عليه‌وآله‌وسلم</w:t>
      </w:r>
      <w:r w:rsidRPr="007447D7">
        <w:rPr>
          <w:rtl/>
        </w:rPr>
        <w:t xml:space="preserve"> رأى أبا بكر وعمر فقال : هذان السمع والبصر [ الأخبار الموضوعة ]</w:t>
      </w:r>
      <w:r w:rsidRPr="00310C0E">
        <w:rPr>
          <w:rFonts w:hint="cs"/>
          <w:rtl/>
        </w:rPr>
        <w:t xml:space="preserve"> </w:t>
      </w:r>
      <w:r>
        <w:rPr>
          <w:rFonts w:hint="cs"/>
          <w:rtl/>
        </w:rPr>
        <w:tab/>
      </w:r>
    </w:p>
    <w:p w:rsidR="007E3A98" w:rsidRPr="007447D7" w:rsidRDefault="007E3A98" w:rsidP="007E3A98">
      <w:pPr>
        <w:pStyle w:val="TOC3"/>
        <w:rPr>
          <w:rtl/>
        </w:rPr>
      </w:pPr>
      <w:r>
        <w:rPr>
          <w:rFonts w:hint="cs"/>
          <w:rtl/>
        </w:rPr>
        <w:tab/>
        <w:t xml:space="preserve"> </w:t>
      </w:r>
      <w:r w:rsidRPr="007447D7">
        <w:rPr>
          <w:rtl/>
        </w:rPr>
        <w:t>3 : 350</w:t>
      </w:r>
    </w:p>
    <w:p w:rsidR="007E3A98" w:rsidRPr="007447D7" w:rsidRDefault="007E3A98" w:rsidP="007E3A98">
      <w:pPr>
        <w:pStyle w:val="TOC3"/>
        <w:rPr>
          <w:rtl/>
        </w:rPr>
      </w:pPr>
      <w:r w:rsidRPr="007447D7">
        <w:rPr>
          <w:rtl/>
        </w:rPr>
        <w:t xml:space="preserve">أنّ النبيّ </w:t>
      </w:r>
      <w:r w:rsidR="004541E1" w:rsidRPr="004541E1">
        <w:rPr>
          <w:rStyle w:val="libAlaemChar"/>
          <w:rtl/>
        </w:rPr>
        <w:t>صلى‌الله‌عليه‌وآله‌وسلم</w:t>
      </w:r>
      <w:r w:rsidRPr="007447D7">
        <w:rPr>
          <w:rtl/>
        </w:rPr>
        <w:t xml:space="preserve"> لمّا اسري رأى عفريتا من الجنّ</w:t>
      </w:r>
      <w:r>
        <w:rPr>
          <w:rtl/>
        </w:rPr>
        <w:t xml:space="preserve"> ..</w:t>
      </w:r>
      <w:r w:rsidRPr="007447D7">
        <w:rPr>
          <w:rtl/>
        </w:rPr>
        <w:t>.</w:t>
      </w:r>
      <w:r>
        <w:rPr>
          <w:rFonts w:hint="cs"/>
          <w:rtl/>
        </w:rPr>
        <w:tab/>
      </w:r>
      <w:r w:rsidRPr="007447D7">
        <w:rPr>
          <w:rtl/>
        </w:rPr>
        <w:t xml:space="preserve"> 2 : 550</w:t>
      </w:r>
    </w:p>
    <w:p w:rsidR="007E3A98" w:rsidRPr="007447D7" w:rsidRDefault="007E3A98" w:rsidP="007E3A98">
      <w:pPr>
        <w:pStyle w:val="TOC3"/>
        <w:rPr>
          <w:rtl/>
        </w:rPr>
      </w:pPr>
      <w:r w:rsidRPr="007447D7">
        <w:rPr>
          <w:rtl/>
        </w:rPr>
        <w:t>إنّ النفس إذا وقعت في الحلق أتاه ملك</w:t>
      </w:r>
      <w:r>
        <w:rPr>
          <w:rtl/>
        </w:rPr>
        <w:t xml:space="preserve"> ..</w:t>
      </w:r>
      <w:r w:rsidRPr="007447D7">
        <w:rPr>
          <w:rtl/>
        </w:rPr>
        <w:t>.</w:t>
      </w:r>
      <w:r>
        <w:rPr>
          <w:rFonts w:hint="cs"/>
          <w:rtl/>
        </w:rPr>
        <w:tab/>
      </w:r>
      <w:r w:rsidRPr="007447D7">
        <w:rPr>
          <w:rtl/>
        </w:rPr>
        <w:t xml:space="preserve"> 4 : 344</w:t>
      </w:r>
    </w:p>
    <w:p w:rsidR="007E3A98" w:rsidRPr="007447D7" w:rsidRDefault="007E3A98" w:rsidP="007E3A98">
      <w:pPr>
        <w:pStyle w:val="TOC3"/>
        <w:rPr>
          <w:rtl/>
        </w:rPr>
      </w:pPr>
      <w:r w:rsidRPr="007447D7">
        <w:rPr>
          <w:rtl/>
        </w:rPr>
        <w:t>أنّ النفس باقية بعد الموت إمّا متنعّمة أو معذّبة</w:t>
      </w:r>
      <w:r>
        <w:rPr>
          <w:rtl/>
        </w:rPr>
        <w:t xml:space="preserve"> ..</w:t>
      </w:r>
      <w:r w:rsidRPr="007447D7">
        <w:rPr>
          <w:rtl/>
        </w:rPr>
        <w:t>.</w:t>
      </w:r>
      <w:r>
        <w:rPr>
          <w:rFonts w:hint="cs"/>
          <w:rtl/>
        </w:rPr>
        <w:tab/>
      </w:r>
      <w:r w:rsidRPr="007447D7">
        <w:rPr>
          <w:rtl/>
        </w:rPr>
        <w:t xml:space="preserve"> 4 : 235</w:t>
      </w:r>
    </w:p>
    <w:p w:rsidR="007E3A98" w:rsidRPr="007447D7" w:rsidRDefault="007E3A98" w:rsidP="007E3A98">
      <w:pPr>
        <w:pStyle w:val="TOC3"/>
        <w:rPr>
          <w:rtl/>
        </w:rPr>
      </w:pPr>
      <w:r w:rsidRPr="007447D7">
        <w:rPr>
          <w:rtl/>
        </w:rPr>
        <w:t>أنّ النمل يقول : إنّ لله زبانيتين</w:t>
      </w:r>
      <w:r>
        <w:rPr>
          <w:rtl/>
        </w:rPr>
        <w:t xml:space="preserve"> ..</w:t>
      </w:r>
      <w:r w:rsidRPr="007447D7">
        <w:rPr>
          <w:rtl/>
        </w:rPr>
        <w:t>.</w:t>
      </w:r>
      <w:r>
        <w:rPr>
          <w:rFonts w:hint="cs"/>
          <w:rtl/>
        </w:rPr>
        <w:tab/>
      </w:r>
      <w:r w:rsidRPr="007447D7">
        <w:rPr>
          <w:rtl/>
        </w:rPr>
        <w:t xml:space="preserve"> 2 : 128</w:t>
      </w:r>
    </w:p>
    <w:p w:rsidR="007E3A98" w:rsidRPr="007447D7" w:rsidRDefault="007E3A98" w:rsidP="007E3A98">
      <w:pPr>
        <w:pStyle w:val="TOC3"/>
        <w:rPr>
          <w:rtl/>
        </w:rPr>
      </w:pPr>
      <w:r w:rsidRPr="007447D7">
        <w:rPr>
          <w:rtl/>
        </w:rPr>
        <w:t>إنّ هذا ريحانتي وإنّ هذا ابني سيّد</w:t>
      </w:r>
      <w:r>
        <w:rPr>
          <w:rtl/>
        </w:rPr>
        <w:t xml:space="preserve"> ..</w:t>
      </w:r>
      <w:r w:rsidRPr="007447D7">
        <w:rPr>
          <w:rtl/>
        </w:rPr>
        <w:t>.</w:t>
      </w:r>
      <w:r>
        <w:rPr>
          <w:rFonts w:hint="cs"/>
          <w:rtl/>
        </w:rPr>
        <w:tab/>
      </w:r>
      <w:r w:rsidRPr="007447D7">
        <w:rPr>
          <w:rtl/>
        </w:rPr>
        <w:t xml:space="preserve"> 4 : 126</w:t>
      </w:r>
    </w:p>
    <w:p w:rsidR="007E3A98" w:rsidRPr="007447D7" w:rsidRDefault="007E3A98" w:rsidP="007E3A98">
      <w:pPr>
        <w:pStyle w:val="TOC3"/>
        <w:rPr>
          <w:rtl/>
        </w:rPr>
      </w:pPr>
      <w:r w:rsidRPr="007447D7">
        <w:rPr>
          <w:rtl/>
        </w:rPr>
        <w:t>إنّ هذا ملك لم ينزل إلى الأرض قطّ</w:t>
      </w:r>
      <w:r>
        <w:rPr>
          <w:rtl/>
        </w:rPr>
        <w:t xml:space="preserve"> ..</w:t>
      </w:r>
      <w:r w:rsidRPr="007447D7">
        <w:rPr>
          <w:rtl/>
        </w:rPr>
        <w:t>.</w:t>
      </w:r>
      <w:r>
        <w:rPr>
          <w:rFonts w:hint="cs"/>
          <w:rtl/>
        </w:rPr>
        <w:tab/>
      </w:r>
      <w:r w:rsidRPr="007447D7">
        <w:rPr>
          <w:rtl/>
        </w:rPr>
        <w:t xml:space="preserve"> 4 : 127</w:t>
      </w:r>
    </w:p>
    <w:p w:rsidR="007E3A98" w:rsidRPr="007447D7" w:rsidRDefault="007E3A98" w:rsidP="007E3A98">
      <w:pPr>
        <w:pStyle w:val="TOC3"/>
        <w:rPr>
          <w:rtl/>
        </w:rPr>
      </w:pPr>
      <w:r w:rsidRPr="007447D7">
        <w:rPr>
          <w:rtl/>
        </w:rPr>
        <w:t>أن يكون بعده اثنا عشر خليفة عدد نقباء بني إسرائيل</w:t>
      </w:r>
      <w:r>
        <w:rPr>
          <w:rFonts w:hint="cs"/>
          <w:rtl/>
        </w:rPr>
        <w:t xml:space="preserve"> </w:t>
      </w:r>
      <w:r>
        <w:rPr>
          <w:rFonts w:hint="cs"/>
          <w:rtl/>
        </w:rPr>
        <w:tab/>
      </w:r>
      <w:r w:rsidRPr="007447D7">
        <w:rPr>
          <w:rtl/>
        </w:rPr>
        <w:t xml:space="preserve"> 3 : 439</w:t>
      </w:r>
    </w:p>
    <w:p w:rsidR="007E3A98" w:rsidRPr="007447D7" w:rsidRDefault="007E3A98" w:rsidP="007E3A98">
      <w:pPr>
        <w:pStyle w:val="TOC3"/>
        <w:rPr>
          <w:rtl/>
        </w:rPr>
      </w:pPr>
      <w:r w:rsidRPr="007447D7">
        <w:rPr>
          <w:rtl/>
        </w:rPr>
        <w:t xml:space="preserve">إنّ اليهود سألوا رسول الله </w:t>
      </w:r>
      <w:r w:rsidR="004541E1" w:rsidRPr="004541E1">
        <w:rPr>
          <w:rStyle w:val="libAlaemChar"/>
          <w:rtl/>
        </w:rPr>
        <w:t>صلى‌الله‌عليه‌وآله‌وسلم</w:t>
      </w:r>
      <w:r w:rsidRPr="007447D7">
        <w:rPr>
          <w:rtl/>
        </w:rPr>
        <w:t xml:space="preserve"> فقالوا</w:t>
      </w:r>
      <w:r>
        <w:rPr>
          <w:rtl/>
        </w:rPr>
        <w:t xml:space="preserve"> ..</w:t>
      </w:r>
      <w:r w:rsidRPr="007447D7">
        <w:rPr>
          <w:rtl/>
        </w:rPr>
        <w:t>.</w:t>
      </w:r>
      <w:r>
        <w:rPr>
          <w:rFonts w:hint="cs"/>
          <w:rtl/>
        </w:rPr>
        <w:tab/>
      </w:r>
      <w:r w:rsidRPr="007447D7">
        <w:rPr>
          <w:rtl/>
        </w:rPr>
        <w:t xml:space="preserve"> 2 : 357</w:t>
      </w:r>
    </w:p>
    <w:p w:rsidR="007E3A98" w:rsidRPr="007447D7" w:rsidRDefault="007E3A98" w:rsidP="007E3A98">
      <w:pPr>
        <w:pStyle w:val="TOC3"/>
        <w:rPr>
          <w:rtl/>
        </w:rPr>
      </w:pPr>
      <w:r w:rsidRPr="007447D7">
        <w:rPr>
          <w:rtl/>
        </w:rPr>
        <w:t>أنّ يهوديّا جاء إلى أبي بكر في ولايته</w:t>
      </w:r>
      <w:r>
        <w:rPr>
          <w:rtl/>
        </w:rPr>
        <w:t xml:space="preserve"> ..</w:t>
      </w:r>
      <w:r w:rsidRPr="007447D7">
        <w:rPr>
          <w:rtl/>
        </w:rPr>
        <w:t>.</w:t>
      </w:r>
      <w:r>
        <w:rPr>
          <w:rFonts w:hint="cs"/>
          <w:rtl/>
        </w:rPr>
        <w:tab/>
      </w:r>
      <w:r w:rsidRPr="007447D7">
        <w:rPr>
          <w:rtl/>
        </w:rPr>
        <w:t xml:space="preserve"> 3 : 421</w:t>
      </w:r>
    </w:p>
    <w:p w:rsidR="007E3A98" w:rsidRPr="007447D7" w:rsidRDefault="007E3A98" w:rsidP="007E3A98">
      <w:pPr>
        <w:pStyle w:val="TOC3"/>
        <w:rPr>
          <w:rtl/>
        </w:rPr>
      </w:pPr>
      <w:r w:rsidRPr="007447D7">
        <w:rPr>
          <w:rtl/>
        </w:rPr>
        <w:t>أنا آدم الأوّل</w:t>
      </w:r>
      <w:r>
        <w:rPr>
          <w:rtl/>
        </w:rPr>
        <w:t xml:space="preserve"> ، </w:t>
      </w:r>
      <w:r w:rsidRPr="007447D7">
        <w:rPr>
          <w:rtl/>
        </w:rPr>
        <w:t>أنا نوح الأوّل أنا آية الجبّار</w:t>
      </w:r>
      <w:r>
        <w:rPr>
          <w:rtl/>
        </w:rPr>
        <w:t xml:space="preserve"> ..</w:t>
      </w:r>
      <w:r w:rsidRPr="007447D7">
        <w:rPr>
          <w:rtl/>
        </w:rPr>
        <w:t>.</w:t>
      </w:r>
      <w:r>
        <w:rPr>
          <w:rFonts w:hint="cs"/>
          <w:rtl/>
        </w:rPr>
        <w:tab/>
      </w:r>
      <w:r w:rsidRPr="007447D7">
        <w:rPr>
          <w:rtl/>
        </w:rPr>
        <w:t xml:space="preserve"> 3 : 288</w:t>
      </w:r>
    </w:p>
    <w:p w:rsidR="007E3A98" w:rsidRPr="007447D7" w:rsidRDefault="007E3A98" w:rsidP="007E3A98">
      <w:pPr>
        <w:pStyle w:val="TOC3"/>
        <w:rPr>
          <w:rtl/>
        </w:rPr>
      </w:pPr>
      <w:r w:rsidRPr="007447D7">
        <w:rPr>
          <w:rtl/>
        </w:rPr>
        <w:t>إنّا أهل بيت لا نوقّت</w:t>
      </w:r>
      <w:r>
        <w:rPr>
          <w:rFonts w:hint="cs"/>
          <w:rtl/>
        </w:rPr>
        <w:t xml:space="preserve"> </w:t>
      </w:r>
      <w:r>
        <w:rPr>
          <w:rFonts w:hint="cs"/>
          <w:rtl/>
        </w:rPr>
        <w:tab/>
      </w:r>
      <w:r w:rsidRPr="007447D7">
        <w:rPr>
          <w:rtl/>
        </w:rPr>
        <w:t xml:space="preserve"> 4 : 187</w:t>
      </w:r>
    </w:p>
    <w:p w:rsidR="007E3A98" w:rsidRPr="007447D7" w:rsidRDefault="007E3A98" w:rsidP="007E3A98">
      <w:pPr>
        <w:pStyle w:val="TOC3"/>
        <w:rPr>
          <w:rtl/>
        </w:rPr>
      </w:pPr>
      <w:r w:rsidRPr="007447D7">
        <w:rPr>
          <w:rtl/>
        </w:rPr>
        <w:t>أنا أوّل من صلّى وأوّل من آمن بالله ورسوله</w:t>
      </w:r>
      <w:r>
        <w:rPr>
          <w:rtl/>
        </w:rPr>
        <w:t xml:space="preserve"> ..</w:t>
      </w:r>
      <w:r w:rsidRPr="007447D7">
        <w:rPr>
          <w:rtl/>
        </w:rPr>
        <w:t>.</w:t>
      </w:r>
      <w:r>
        <w:rPr>
          <w:rFonts w:hint="cs"/>
          <w:rtl/>
        </w:rPr>
        <w:tab/>
      </w:r>
      <w:r w:rsidRPr="007447D7">
        <w:rPr>
          <w:rtl/>
        </w:rPr>
        <w:t xml:space="preserve"> 3 : 346</w:t>
      </w:r>
    </w:p>
    <w:p w:rsidR="007E3A98" w:rsidRPr="007447D7" w:rsidRDefault="007E3A98" w:rsidP="007E3A98">
      <w:pPr>
        <w:pStyle w:val="TOC3"/>
        <w:rPr>
          <w:rtl/>
        </w:rPr>
      </w:pPr>
      <w:r>
        <w:rPr>
          <w:rtl/>
        </w:rPr>
        <w:br w:type="page"/>
      </w:r>
      <w:r w:rsidRPr="007447D7">
        <w:rPr>
          <w:rtl/>
        </w:rPr>
        <w:lastRenderedPageBreak/>
        <w:t>أنا اقيم القيامة</w:t>
      </w:r>
      <w:r>
        <w:rPr>
          <w:rtl/>
        </w:rPr>
        <w:t xml:space="preserve"> ..</w:t>
      </w:r>
      <w:r w:rsidRPr="007447D7">
        <w:rPr>
          <w:rtl/>
        </w:rPr>
        <w:t>. أنا مع اللوح قبل اللوح</w:t>
      </w:r>
      <w:r>
        <w:rPr>
          <w:rFonts w:hint="cs"/>
          <w:rtl/>
        </w:rPr>
        <w:t xml:space="preserve"> </w:t>
      </w:r>
      <w:r>
        <w:rPr>
          <w:rFonts w:hint="cs"/>
          <w:rtl/>
        </w:rPr>
        <w:tab/>
      </w:r>
      <w:r w:rsidRPr="007447D7">
        <w:rPr>
          <w:rtl/>
        </w:rPr>
        <w:t xml:space="preserve"> 3 : 288</w:t>
      </w:r>
      <w:r>
        <w:rPr>
          <w:rtl/>
        </w:rPr>
        <w:t xml:space="preserve"> ـ </w:t>
      </w:r>
      <w:r w:rsidRPr="007447D7">
        <w:rPr>
          <w:rtl/>
        </w:rPr>
        <w:t>289</w:t>
      </w:r>
    </w:p>
    <w:p w:rsidR="007E3A98" w:rsidRPr="007447D7" w:rsidRDefault="007E3A98" w:rsidP="007E3A98">
      <w:pPr>
        <w:pStyle w:val="TOC3"/>
        <w:rPr>
          <w:rtl/>
        </w:rPr>
      </w:pPr>
      <w:r w:rsidRPr="007447D7">
        <w:rPr>
          <w:rtl/>
        </w:rPr>
        <w:t>أنا حجّة الله يا أبا الصلت أنا محمّد بن عليّ</w:t>
      </w:r>
      <w:r>
        <w:rPr>
          <w:rtl/>
        </w:rPr>
        <w:t xml:space="preserve"> ..</w:t>
      </w:r>
      <w:r w:rsidRPr="007447D7">
        <w:rPr>
          <w:rtl/>
        </w:rPr>
        <w:t>.</w:t>
      </w:r>
      <w:r>
        <w:rPr>
          <w:rFonts w:hint="cs"/>
          <w:rtl/>
        </w:rPr>
        <w:tab/>
      </w:r>
      <w:r w:rsidRPr="007447D7">
        <w:rPr>
          <w:rtl/>
        </w:rPr>
        <w:t xml:space="preserve"> 4 : 152</w:t>
      </w:r>
    </w:p>
    <w:p w:rsidR="007E3A98" w:rsidRPr="007447D7" w:rsidRDefault="007E3A98" w:rsidP="007E3A98">
      <w:pPr>
        <w:pStyle w:val="TOC3"/>
        <w:rPr>
          <w:rtl/>
        </w:rPr>
      </w:pPr>
      <w:r w:rsidRPr="007447D7">
        <w:rPr>
          <w:rtl/>
        </w:rPr>
        <w:t>أنا حرب لمن حاربهم وسلم لمن سالمهم</w:t>
      </w:r>
      <w:r>
        <w:rPr>
          <w:rFonts w:hint="cs"/>
          <w:rtl/>
        </w:rPr>
        <w:t xml:space="preserve"> </w:t>
      </w:r>
      <w:r>
        <w:rPr>
          <w:rFonts w:hint="cs"/>
          <w:rtl/>
        </w:rPr>
        <w:tab/>
      </w:r>
      <w:r w:rsidRPr="007447D7">
        <w:rPr>
          <w:rtl/>
        </w:rPr>
        <w:t xml:space="preserve"> 4 : 127</w:t>
      </w:r>
    </w:p>
    <w:p w:rsidR="007E3A98" w:rsidRPr="007447D7" w:rsidRDefault="007E3A98" w:rsidP="007E3A98">
      <w:pPr>
        <w:pStyle w:val="TOC3"/>
        <w:rPr>
          <w:rtl/>
        </w:rPr>
      </w:pPr>
      <w:r w:rsidRPr="007447D7">
        <w:rPr>
          <w:rtl/>
        </w:rPr>
        <w:t>أنا دار الحكمة وعليّ بابها</w:t>
      </w:r>
      <w:r>
        <w:rPr>
          <w:rFonts w:hint="cs"/>
          <w:rtl/>
        </w:rPr>
        <w:t xml:space="preserve"> </w:t>
      </w:r>
      <w:r>
        <w:rPr>
          <w:rFonts w:hint="cs"/>
          <w:rtl/>
        </w:rPr>
        <w:tab/>
      </w:r>
      <w:r w:rsidRPr="007447D7">
        <w:rPr>
          <w:rtl/>
        </w:rPr>
        <w:t xml:space="preserve"> 3 : 414</w:t>
      </w:r>
    </w:p>
    <w:p w:rsidR="007E3A98" w:rsidRPr="007447D7" w:rsidRDefault="007E3A98" w:rsidP="007E3A98">
      <w:pPr>
        <w:pStyle w:val="TOC3"/>
        <w:rPr>
          <w:rtl/>
        </w:rPr>
      </w:pPr>
      <w:r w:rsidRPr="007447D7">
        <w:rPr>
          <w:rtl/>
        </w:rPr>
        <w:t>أنا الذي لا يتبدّل القول لديّ</w:t>
      </w:r>
      <w:r>
        <w:rPr>
          <w:rtl/>
        </w:rPr>
        <w:t xml:space="preserve"> ، </w:t>
      </w:r>
      <w:r w:rsidRPr="007447D7">
        <w:rPr>
          <w:rtl/>
        </w:rPr>
        <w:t>وحساب الخلق إليّ</w:t>
      </w:r>
      <w:r>
        <w:rPr>
          <w:rFonts w:hint="cs"/>
          <w:rtl/>
        </w:rPr>
        <w:t xml:space="preserve"> </w:t>
      </w:r>
      <w:r>
        <w:rPr>
          <w:rFonts w:hint="cs"/>
          <w:rtl/>
        </w:rPr>
        <w:tab/>
      </w:r>
      <w:r w:rsidRPr="007447D7">
        <w:rPr>
          <w:rtl/>
        </w:rPr>
        <w:t xml:space="preserve"> 3 : 288</w:t>
      </w:r>
    </w:p>
    <w:p w:rsidR="007E3A98" w:rsidRPr="007447D7" w:rsidRDefault="007E3A98" w:rsidP="007E3A98">
      <w:pPr>
        <w:pStyle w:val="TOC3"/>
        <w:rPr>
          <w:rtl/>
        </w:rPr>
      </w:pPr>
      <w:r w:rsidRPr="007447D7">
        <w:rPr>
          <w:rtl/>
        </w:rPr>
        <w:t>أنا الصدّيق الأكبر آمنت قبل إيمان أبي بكر</w:t>
      </w:r>
      <w:r>
        <w:rPr>
          <w:rtl/>
        </w:rPr>
        <w:t xml:space="preserve"> ..</w:t>
      </w:r>
      <w:r w:rsidRPr="007447D7">
        <w:rPr>
          <w:rtl/>
        </w:rPr>
        <w:t>.</w:t>
      </w:r>
      <w:r>
        <w:rPr>
          <w:rFonts w:hint="cs"/>
          <w:rtl/>
        </w:rPr>
        <w:tab/>
      </w:r>
      <w:r w:rsidRPr="007447D7">
        <w:rPr>
          <w:rtl/>
        </w:rPr>
        <w:t xml:space="preserve"> 3 : 346</w:t>
      </w:r>
    </w:p>
    <w:p w:rsidR="007E3A98" w:rsidRPr="007447D7" w:rsidRDefault="007E3A98" w:rsidP="007E3A98">
      <w:pPr>
        <w:pStyle w:val="TOC3"/>
        <w:rPr>
          <w:rtl/>
        </w:rPr>
      </w:pPr>
      <w:r w:rsidRPr="00D722F5">
        <w:rPr>
          <w:rStyle w:val="libAlaemChar"/>
          <w:rtl/>
        </w:rPr>
        <w:t>(</w:t>
      </w:r>
      <w:r w:rsidRPr="006A35AB">
        <w:rPr>
          <w:rStyle w:val="libAieChar"/>
          <w:rtl/>
        </w:rPr>
        <w:t xml:space="preserve"> إِنَّا عَرَضْنَا الْأَمانَةَ ... </w:t>
      </w:r>
      <w:r w:rsidRPr="00D722F5">
        <w:rPr>
          <w:rStyle w:val="libAlaemChar"/>
          <w:rtl/>
        </w:rPr>
        <w:t>)</w:t>
      </w:r>
      <w:r w:rsidRPr="007447D7">
        <w:rPr>
          <w:rtl/>
        </w:rPr>
        <w:t xml:space="preserve"> هي ولاية أمير المؤمنين</w:t>
      </w:r>
      <w:r>
        <w:rPr>
          <w:rFonts w:hint="cs"/>
          <w:rtl/>
        </w:rPr>
        <w:t xml:space="preserve"> </w:t>
      </w:r>
      <w:r>
        <w:rPr>
          <w:rFonts w:hint="cs"/>
          <w:rtl/>
        </w:rPr>
        <w:tab/>
      </w:r>
      <w:r w:rsidRPr="007447D7">
        <w:rPr>
          <w:rtl/>
        </w:rPr>
        <w:t xml:space="preserve"> 3 : 298</w:t>
      </w:r>
    </w:p>
    <w:p w:rsidR="007E3A98" w:rsidRPr="007447D7" w:rsidRDefault="007E3A98" w:rsidP="007E3A98">
      <w:pPr>
        <w:pStyle w:val="TOC3"/>
        <w:rPr>
          <w:rtl/>
        </w:rPr>
      </w:pPr>
      <w:r w:rsidRPr="007447D7">
        <w:rPr>
          <w:rtl/>
        </w:rPr>
        <w:t>إنّا لمّا أثبتنا أنّ لنا خالقا صانعا</w:t>
      </w:r>
      <w:r>
        <w:rPr>
          <w:rtl/>
        </w:rPr>
        <w:t xml:space="preserve"> ..</w:t>
      </w:r>
      <w:r w:rsidRPr="007447D7">
        <w:rPr>
          <w:rtl/>
        </w:rPr>
        <w:t>.</w:t>
      </w:r>
      <w:r>
        <w:rPr>
          <w:rFonts w:hint="cs"/>
          <w:rtl/>
        </w:rPr>
        <w:tab/>
      </w:r>
      <w:r w:rsidRPr="007447D7">
        <w:rPr>
          <w:rtl/>
        </w:rPr>
        <w:t xml:space="preserve"> 3 : 15</w:t>
      </w:r>
    </w:p>
    <w:p w:rsidR="007E3A98" w:rsidRPr="007447D7" w:rsidRDefault="007E3A98" w:rsidP="007E3A98">
      <w:pPr>
        <w:pStyle w:val="TOC3"/>
        <w:rPr>
          <w:rtl/>
        </w:rPr>
      </w:pPr>
      <w:r w:rsidRPr="007447D7">
        <w:rPr>
          <w:rtl/>
        </w:rPr>
        <w:t>إنّا لنعرف الرجل إذا رأيناه بحقيقة الإيمان وحقيقة النفاق</w:t>
      </w:r>
      <w:r>
        <w:rPr>
          <w:rFonts w:hint="cs"/>
          <w:rtl/>
        </w:rPr>
        <w:t xml:space="preserve"> </w:t>
      </w:r>
      <w:r>
        <w:rPr>
          <w:rFonts w:hint="cs"/>
          <w:rtl/>
        </w:rPr>
        <w:tab/>
      </w:r>
      <w:r w:rsidRPr="007447D7">
        <w:rPr>
          <w:rtl/>
        </w:rPr>
        <w:t xml:space="preserve"> 4 : 40</w:t>
      </w:r>
    </w:p>
    <w:p w:rsidR="007E3A98" w:rsidRPr="007447D7" w:rsidRDefault="007E3A98" w:rsidP="007E3A98">
      <w:pPr>
        <w:pStyle w:val="TOC3"/>
        <w:rPr>
          <w:rtl/>
        </w:rPr>
      </w:pPr>
      <w:r w:rsidRPr="007447D7">
        <w:rPr>
          <w:rtl/>
        </w:rPr>
        <w:t>إنّا لنعرف الرجل بحقيقة الإيمان وحقيقة النفاق</w:t>
      </w:r>
      <w:r>
        <w:rPr>
          <w:rFonts w:hint="cs"/>
          <w:rtl/>
        </w:rPr>
        <w:t xml:space="preserve"> </w:t>
      </w:r>
      <w:r>
        <w:rPr>
          <w:rFonts w:hint="cs"/>
          <w:rtl/>
        </w:rPr>
        <w:tab/>
      </w:r>
      <w:r w:rsidRPr="007447D7">
        <w:rPr>
          <w:rtl/>
        </w:rPr>
        <w:t xml:space="preserve"> 4 : 199</w:t>
      </w:r>
    </w:p>
    <w:p w:rsidR="007E3A98" w:rsidRPr="007447D7" w:rsidRDefault="007E3A98" w:rsidP="007E3A98">
      <w:pPr>
        <w:pStyle w:val="TOC3"/>
        <w:rPr>
          <w:rtl/>
        </w:rPr>
      </w:pPr>
      <w:r w:rsidRPr="007447D7">
        <w:rPr>
          <w:rtl/>
        </w:rPr>
        <w:t xml:space="preserve">أنا محمّد بن عليّ الرضا </w:t>
      </w:r>
      <w:r w:rsidR="004541E1" w:rsidRPr="004541E1">
        <w:rPr>
          <w:rStyle w:val="libAlaemChar"/>
          <w:rtl/>
        </w:rPr>
        <w:t>عليه‌السلام</w:t>
      </w:r>
      <w:r w:rsidRPr="007447D7">
        <w:rPr>
          <w:rtl/>
        </w:rPr>
        <w:t xml:space="preserve"> أنا الجواد أنا العالم بأنساب الناس</w:t>
      </w:r>
      <w:r>
        <w:rPr>
          <w:rtl/>
        </w:rPr>
        <w:t xml:space="preserve"> ..</w:t>
      </w:r>
      <w:r w:rsidRPr="007447D7">
        <w:rPr>
          <w:rtl/>
        </w:rPr>
        <w:t>.</w:t>
      </w:r>
      <w:r>
        <w:rPr>
          <w:rFonts w:hint="cs"/>
          <w:rtl/>
        </w:rPr>
        <w:tab/>
      </w:r>
      <w:r w:rsidRPr="007447D7">
        <w:rPr>
          <w:rtl/>
        </w:rPr>
        <w:t xml:space="preserve"> 4 : 153</w:t>
      </w:r>
    </w:p>
    <w:p w:rsidR="007E3A98" w:rsidRPr="007447D7" w:rsidRDefault="007E3A98" w:rsidP="007E3A98">
      <w:pPr>
        <w:pStyle w:val="TOC3"/>
        <w:rPr>
          <w:rtl/>
        </w:rPr>
      </w:pPr>
      <w:r w:rsidRPr="007447D7">
        <w:rPr>
          <w:rtl/>
        </w:rPr>
        <w:t>أنا مدينة العلم وعليّ بابها</w:t>
      </w:r>
      <w:r>
        <w:rPr>
          <w:rFonts w:hint="cs"/>
          <w:rtl/>
        </w:rPr>
        <w:t xml:space="preserve"> </w:t>
      </w:r>
      <w:r>
        <w:rPr>
          <w:rFonts w:hint="cs"/>
          <w:rtl/>
        </w:rPr>
        <w:tab/>
      </w:r>
      <w:r w:rsidRPr="007447D7">
        <w:rPr>
          <w:rtl/>
        </w:rPr>
        <w:t xml:space="preserve"> 3 : 279</w:t>
      </w:r>
      <w:r>
        <w:rPr>
          <w:rtl/>
        </w:rPr>
        <w:t xml:space="preserve"> ، </w:t>
      </w:r>
      <w:r w:rsidRPr="007447D7">
        <w:rPr>
          <w:rtl/>
        </w:rPr>
        <w:t>413</w:t>
      </w:r>
    </w:p>
    <w:p w:rsidR="007E3A98" w:rsidRPr="007447D7" w:rsidRDefault="007E3A98" w:rsidP="007E3A98">
      <w:pPr>
        <w:pStyle w:val="TOC3"/>
        <w:rPr>
          <w:rtl/>
        </w:rPr>
      </w:pPr>
      <w:r w:rsidRPr="007447D7">
        <w:rPr>
          <w:rtl/>
        </w:rPr>
        <w:t>أنا مقرّ بنبوّة عيسى وكتابه وما يبشّر به أمّته</w:t>
      </w:r>
      <w:r>
        <w:rPr>
          <w:rtl/>
        </w:rPr>
        <w:t xml:space="preserve"> ..</w:t>
      </w:r>
      <w:r w:rsidRPr="007447D7">
        <w:rPr>
          <w:rtl/>
        </w:rPr>
        <w:t>.</w:t>
      </w:r>
      <w:r>
        <w:rPr>
          <w:rFonts w:hint="cs"/>
          <w:rtl/>
        </w:rPr>
        <w:t xml:space="preserve"> </w:t>
      </w:r>
      <w:r>
        <w:rPr>
          <w:rFonts w:hint="cs"/>
          <w:rtl/>
        </w:rPr>
        <w:tab/>
      </w:r>
      <w:r w:rsidRPr="007447D7">
        <w:rPr>
          <w:rtl/>
        </w:rPr>
        <w:t xml:space="preserve"> 3 : 170</w:t>
      </w:r>
    </w:p>
    <w:p w:rsidR="007E3A98" w:rsidRPr="007447D7" w:rsidRDefault="007E3A98" w:rsidP="007E3A98">
      <w:pPr>
        <w:pStyle w:val="TOC3"/>
        <w:rPr>
          <w:rtl/>
        </w:rPr>
      </w:pPr>
      <w:r w:rsidRPr="007447D7">
        <w:rPr>
          <w:rtl/>
        </w:rPr>
        <w:t>أنا منه وهو منّي</w:t>
      </w:r>
      <w:r>
        <w:rPr>
          <w:rFonts w:hint="cs"/>
          <w:rtl/>
        </w:rPr>
        <w:t xml:space="preserve"> </w:t>
      </w:r>
      <w:r>
        <w:rPr>
          <w:rFonts w:hint="cs"/>
          <w:rtl/>
        </w:rPr>
        <w:tab/>
      </w:r>
      <w:r w:rsidRPr="007447D7">
        <w:rPr>
          <w:rtl/>
        </w:rPr>
        <w:t xml:space="preserve"> 4 : 107</w:t>
      </w:r>
    </w:p>
    <w:p w:rsidR="007E3A98" w:rsidRPr="007447D7" w:rsidRDefault="007E3A98" w:rsidP="007E3A98">
      <w:pPr>
        <w:pStyle w:val="TOC3"/>
        <w:rPr>
          <w:rtl/>
        </w:rPr>
      </w:pPr>
      <w:r w:rsidRPr="007447D7">
        <w:rPr>
          <w:rtl/>
        </w:rPr>
        <w:t>أنا النذير والمنذر وعليّ الهادي</w:t>
      </w:r>
      <w:r>
        <w:rPr>
          <w:rtl/>
        </w:rPr>
        <w:t xml:space="preserve"> ..</w:t>
      </w:r>
      <w:r w:rsidRPr="007447D7">
        <w:rPr>
          <w:rtl/>
        </w:rPr>
        <w:t>.</w:t>
      </w:r>
      <w:r>
        <w:rPr>
          <w:rFonts w:hint="cs"/>
          <w:rtl/>
        </w:rPr>
        <w:tab/>
      </w:r>
      <w:r w:rsidRPr="007447D7">
        <w:rPr>
          <w:rtl/>
        </w:rPr>
        <w:t xml:space="preserve"> 3 : 262</w:t>
      </w:r>
    </w:p>
    <w:p w:rsidR="007E3A98" w:rsidRPr="007447D7" w:rsidRDefault="007E3A98" w:rsidP="007E3A98">
      <w:pPr>
        <w:pStyle w:val="TOC3"/>
        <w:rPr>
          <w:rtl/>
        </w:rPr>
      </w:pPr>
      <w:r w:rsidRPr="007447D7">
        <w:rPr>
          <w:rtl/>
        </w:rPr>
        <w:t>أنا وأهل بيتي الذين أورثنا الله الأرض</w:t>
      </w:r>
      <w:r>
        <w:rPr>
          <w:rtl/>
        </w:rPr>
        <w:t xml:space="preserve"> ..</w:t>
      </w:r>
      <w:r w:rsidRPr="007447D7">
        <w:rPr>
          <w:rtl/>
        </w:rPr>
        <w:t>.</w:t>
      </w:r>
      <w:r>
        <w:rPr>
          <w:rFonts w:hint="cs"/>
          <w:rtl/>
        </w:rPr>
        <w:tab/>
      </w:r>
      <w:r w:rsidRPr="007447D7">
        <w:rPr>
          <w:rtl/>
        </w:rPr>
        <w:t xml:space="preserve"> 4 : 37</w:t>
      </w:r>
    </w:p>
    <w:p w:rsidR="007E3A98" w:rsidRPr="007447D7" w:rsidRDefault="007E3A98" w:rsidP="007E3A98">
      <w:pPr>
        <w:pStyle w:val="TOC3"/>
        <w:rPr>
          <w:rtl/>
        </w:rPr>
      </w:pPr>
      <w:r w:rsidRPr="007447D7">
        <w:rPr>
          <w:rtl/>
        </w:rPr>
        <w:t>أنت أخي في الدنيا والآخرة</w:t>
      </w:r>
      <w:r>
        <w:rPr>
          <w:rFonts w:hint="cs"/>
          <w:rtl/>
        </w:rPr>
        <w:t xml:space="preserve"> </w:t>
      </w:r>
      <w:r>
        <w:rPr>
          <w:rFonts w:hint="cs"/>
          <w:rtl/>
        </w:rPr>
        <w:tab/>
      </w:r>
      <w:r w:rsidRPr="007447D7">
        <w:rPr>
          <w:rtl/>
        </w:rPr>
        <w:t xml:space="preserve"> 3 : 413</w:t>
      </w:r>
    </w:p>
    <w:p w:rsidR="007E3A98" w:rsidRPr="007447D7" w:rsidRDefault="007E3A98" w:rsidP="007E3A98">
      <w:pPr>
        <w:pStyle w:val="TOC3"/>
        <w:rPr>
          <w:rtl/>
        </w:rPr>
      </w:pPr>
      <w:r w:rsidRPr="007447D7">
        <w:rPr>
          <w:rtl/>
        </w:rPr>
        <w:t>أنت أخي ووصيّي وخليفتي من بعدي</w:t>
      </w:r>
      <w:r>
        <w:rPr>
          <w:rtl/>
        </w:rPr>
        <w:t xml:space="preserve"> ..</w:t>
      </w:r>
      <w:r w:rsidRPr="007447D7">
        <w:rPr>
          <w:rtl/>
        </w:rPr>
        <w:t>.</w:t>
      </w:r>
      <w:r>
        <w:rPr>
          <w:rFonts w:hint="cs"/>
          <w:rtl/>
        </w:rPr>
        <w:tab/>
      </w:r>
      <w:r w:rsidRPr="007447D7">
        <w:rPr>
          <w:rtl/>
        </w:rPr>
        <w:t xml:space="preserve"> 3 : 326</w:t>
      </w:r>
    </w:p>
    <w:p w:rsidR="007E3A98" w:rsidRPr="007447D7" w:rsidRDefault="007E3A98" w:rsidP="007E3A98">
      <w:pPr>
        <w:pStyle w:val="TOC3"/>
        <w:rPr>
          <w:rtl/>
        </w:rPr>
      </w:pPr>
      <w:r w:rsidRPr="007447D7">
        <w:rPr>
          <w:rtl/>
        </w:rPr>
        <w:t>أنت الخليفة بعدي</w:t>
      </w:r>
      <w:r>
        <w:rPr>
          <w:rFonts w:hint="cs"/>
          <w:rtl/>
        </w:rPr>
        <w:t xml:space="preserve"> </w:t>
      </w:r>
      <w:r>
        <w:rPr>
          <w:rFonts w:hint="cs"/>
          <w:rtl/>
        </w:rPr>
        <w:tab/>
      </w:r>
      <w:r w:rsidRPr="007447D7">
        <w:rPr>
          <w:rtl/>
        </w:rPr>
        <w:t xml:space="preserve"> 3 : 242</w:t>
      </w:r>
      <w:r>
        <w:rPr>
          <w:rtl/>
        </w:rPr>
        <w:t xml:space="preserve"> ، </w:t>
      </w:r>
      <w:r w:rsidRPr="007447D7">
        <w:rPr>
          <w:rtl/>
        </w:rPr>
        <w:t>320</w:t>
      </w:r>
    </w:p>
    <w:p w:rsidR="007E3A98" w:rsidRPr="007447D7" w:rsidRDefault="007E3A98" w:rsidP="007E3A98">
      <w:pPr>
        <w:pStyle w:val="TOC3"/>
        <w:rPr>
          <w:rtl/>
        </w:rPr>
      </w:pPr>
      <w:r w:rsidRPr="007447D7">
        <w:rPr>
          <w:rtl/>
        </w:rPr>
        <w:t>أنت الذي لم يعنك على خلقك شريك</w:t>
      </w:r>
      <w:r>
        <w:rPr>
          <w:rtl/>
        </w:rPr>
        <w:t xml:space="preserve"> ..</w:t>
      </w:r>
      <w:r w:rsidRPr="007447D7">
        <w:rPr>
          <w:rtl/>
        </w:rPr>
        <w:t>.</w:t>
      </w:r>
      <w:r>
        <w:rPr>
          <w:rFonts w:hint="cs"/>
          <w:rtl/>
        </w:rPr>
        <w:tab/>
      </w:r>
      <w:r w:rsidRPr="007447D7">
        <w:rPr>
          <w:rtl/>
        </w:rPr>
        <w:t xml:space="preserve"> 4 : 278</w:t>
      </w:r>
    </w:p>
    <w:p w:rsidR="007E3A98" w:rsidRPr="007447D7" w:rsidRDefault="007E3A98" w:rsidP="007E3A98">
      <w:pPr>
        <w:pStyle w:val="TOC3"/>
        <w:rPr>
          <w:rtl/>
        </w:rPr>
      </w:pPr>
      <w:r w:rsidRPr="007447D7">
        <w:rPr>
          <w:rtl/>
        </w:rPr>
        <w:t>أنت منّي بمنزلة هارون من موسى إلاّ أنّه لا نبيّ بعدي</w:t>
      </w:r>
      <w:r>
        <w:rPr>
          <w:rFonts w:hint="cs"/>
          <w:rtl/>
        </w:rPr>
        <w:t xml:space="preserve"> </w:t>
      </w:r>
      <w:r>
        <w:rPr>
          <w:rFonts w:hint="cs"/>
          <w:rtl/>
        </w:rPr>
        <w:tab/>
      </w:r>
      <w:r w:rsidRPr="007447D7">
        <w:rPr>
          <w:rtl/>
        </w:rPr>
        <w:t xml:space="preserve"> 3 : 274</w:t>
      </w:r>
    </w:p>
    <w:p w:rsidR="007E3A98" w:rsidRPr="007447D7" w:rsidRDefault="007E3A98" w:rsidP="007E3A98">
      <w:pPr>
        <w:pStyle w:val="TOC3"/>
        <w:rPr>
          <w:rtl/>
        </w:rPr>
      </w:pPr>
      <w:r w:rsidRPr="007447D7">
        <w:rPr>
          <w:rtl/>
        </w:rPr>
        <w:t xml:space="preserve">أنتم ذرّيّة رسول الله </w:t>
      </w:r>
      <w:r w:rsidR="004541E1" w:rsidRPr="004541E1">
        <w:rPr>
          <w:rStyle w:val="libAlaemChar"/>
          <w:rtl/>
        </w:rPr>
        <w:t>صلى‌الله‌عليه‌وآله‌وسلم</w:t>
      </w:r>
      <w:r>
        <w:rPr>
          <w:rtl/>
        </w:rPr>
        <w:t>؟</w:t>
      </w:r>
      <w:r w:rsidRPr="007447D7">
        <w:rPr>
          <w:rtl/>
        </w:rPr>
        <w:t xml:space="preserve"> قال : نعم</w:t>
      </w:r>
      <w:r>
        <w:rPr>
          <w:rtl/>
        </w:rPr>
        <w:t xml:space="preserve"> ..</w:t>
      </w:r>
      <w:r w:rsidRPr="007447D7">
        <w:rPr>
          <w:rtl/>
        </w:rPr>
        <w:t>.</w:t>
      </w:r>
      <w:r>
        <w:rPr>
          <w:rFonts w:hint="cs"/>
          <w:rtl/>
        </w:rPr>
        <w:tab/>
      </w:r>
      <w:r w:rsidRPr="007447D7">
        <w:rPr>
          <w:rtl/>
        </w:rPr>
        <w:t xml:space="preserve"> 4 : 144</w:t>
      </w:r>
    </w:p>
    <w:p w:rsidR="007E3A98" w:rsidRPr="007447D7" w:rsidRDefault="007E3A98" w:rsidP="007E3A98">
      <w:pPr>
        <w:pStyle w:val="TOC3"/>
        <w:rPr>
          <w:rtl/>
        </w:rPr>
      </w:pPr>
      <w:r w:rsidRPr="007447D7">
        <w:rPr>
          <w:rtl/>
        </w:rPr>
        <w:t>انتهت الدعوة إليّ وإلى عليّ</w:t>
      </w:r>
      <w:r>
        <w:rPr>
          <w:rtl/>
        </w:rPr>
        <w:t xml:space="preserve"> ..</w:t>
      </w:r>
      <w:r w:rsidRPr="007447D7">
        <w:rPr>
          <w:rtl/>
        </w:rPr>
        <w:t>.</w:t>
      </w:r>
      <w:r>
        <w:rPr>
          <w:rFonts w:hint="cs"/>
          <w:rtl/>
        </w:rPr>
        <w:tab/>
      </w:r>
      <w:r w:rsidRPr="007447D7">
        <w:rPr>
          <w:rtl/>
        </w:rPr>
        <w:t xml:space="preserve"> واتّخذه وصيّا 3 : 261</w:t>
      </w:r>
    </w:p>
    <w:p w:rsidR="007E3A98" w:rsidRPr="007447D7" w:rsidRDefault="007E3A98" w:rsidP="007E3A98">
      <w:pPr>
        <w:pStyle w:val="TOC3"/>
        <w:rPr>
          <w:rtl/>
        </w:rPr>
      </w:pPr>
      <w:r w:rsidRPr="007447D7">
        <w:rPr>
          <w:rtl/>
        </w:rPr>
        <w:t>أنزل الله من الجنّة إلى الأرض خمسة أنهار</w:t>
      </w:r>
      <w:r>
        <w:rPr>
          <w:rtl/>
        </w:rPr>
        <w:t xml:space="preserve"> ..</w:t>
      </w:r>
      <w:r w:rsidRPr="007447D7">
        <w:rPr>
          <w:rtl/>
        </w:rPr>
        <w:t>.</w:t>
      </w:r>
      <w:r>
        <w:rPr>
          <w:rFonts w:hint="cs"/>
          <w:rtl/>
        </w:rPr>
        <w:tab/>
      </w:r>
      <w:r w:rsidRPr="007447D7">
        <w:rPr>
          <w:rtl/>
        </w:rPr>
        <w:t xml:space="preserve"> 2 : 524</w:t>
      </w:r>
    </w:p>
    <w:p w:rsidR="007E3A98" w:rsidRPr="007447D7" w:rsidRDefault="007E3A98" w:rsidP="007E3A98">
      <w:pPr>
        <w:pStyle w:val="TOC3"/>
        <w:rPr>
          <w:rtl/>
        </w:rPr>
      </w:pPr>
      <w:r w:rsidRPr="007447D7">
        <w:rPr>
          <w:rtl/>
        </w:rPr>
        <w:t>أنظر إلى الزوال لأصلّي</w:t>
      </w:r>
      <w:r>
        <w:rPr>
          <w:rtl/>
        </w:rPr>
        <w:t xml:space="preserve"> ..</w:t>
      </w:r>
      <w:r w:rsidRPr="007447D7">
        <w:rPr>
          <w:rtl/>
        </w:rPr>
        <w:t>.</w:t>
      </w:r>
      <w:r>
        <w:rPr>
          <w:rFonts w:hint="cs"/>
          <w:rtl/>
        </w:rPr>
        <w:tab/>
      </w:r>
      <w:r w:rsidRPr="007447D7">
        <w:rPr>
          <w:rtl/>
        </w:rPr>
        <w:t xml:space="preserve"> 3 : 285</w:t>
      </w:r>
    </w:p>
    <w:p w:rsidR="007E3A98" w:rsidRPr="007447D7" w:rsidRDefault="007E3A98" w:rsidP="007E3A98">
      <w:pPr>
        <w:pStyle w:val="TOC3"/>
        <w:rPr>
          <w:rtl/>
        </w:rPr>
      </w:pPr>
      <w:r w:rsidRPr="007447D7">
        <w:rPr>
          <w:rtl/>
        </w:rPr>
        <w:t>انظر هل ترى هاهنا جبّا</w:t>
      </w:r>
      <w:r>
        <w:rPr>
          <w:rtl/>
        </w:rPr>
        <w:t xml:space="preserve"> ..</w:t>
      </w:r>
      <w:r w:rsidRPr="007447D7">
        <w:rPr>
          <w:rtl/>
        </w:rPr>
        <w:t>. بلى انظر</w:t>
      </w:r>
      <w:r>
        <w:rPr>
          <w:rtl/>
        </w:rPr>
        <w:t xml:space="preserve"> ..</w:t>
      </w:r>
      <w:r w:rsidRPr="007447D7">
        <w:rPr>
          <w:rtl/>
        </w:rPr>
        <w:t>.</w:t>
      </w:r>
      <w:r>
        <w:rPr>
          <w:rFonts w:hint="cs"/>
          <w:rtl/>
        </w:rPr>
        <w:tab/>
      </w:r>
      <w:r w:rsidRPr="007447D7">
        <w:rPr>
          <w:rtl/>
        </w:rPr>
        <w:t xml:space="preserve"> 4 : 77</w:t>
      </w:r>
    </w:p>
    <w:p w:rsidR="007E3A98" w:rsidRPr="007447D7" w:rsidRDefault="007E3A98" w:rsidP="007E3A98">
      <w:pPr>
        <w:pStyle w:val="TOC3"/>
        <w:rPr>
          <w:rtl/>
        </w:rPr>
      </w:pPr>
      <w:r>
        <w:rPr>
          <w:rtl/>
        </w:rPr>
        <w:br w:type="page"/>
      </w:r>
      <w:r w:rsidRPr="007447D7">
        <w:rPr>
          <w:rtl/>
        </w:rPr>
        <w:lastRenderedPageBreak/>
        <w:t>إنّكم سترون ربّكم</w:t>
      </w:r>
      <w:r>
        <w:rPr>
          <w:rtl/>
        </w:rPr>
        <w:t xml:space="preserve"> ..</w:t>
      </w:r>
      <w:r w:rsidRPr="007447D7">
        <w:rPr>
          <w:rtl/>
        </w:rPr>
        <w:t>. لا تضامّون في رؤيته</w:t>
      </w:r>
      <w:r>
        <w:rPr>
          <w:rFonts w:hint="cs"/>
          <w:rtl/>
        </w:rPr>
        <w:t xml:space="preserve"> </w:t>
      </w:r>
      <w:r>
        <w:rPr>
          <w:rFonts w:hint="cs"/>
          <w:rtl/>
        </w:rPr>
        <w:tab/>
      </w:r>
      <w:r w:rsidRPr="007447D7">
        <w:rPr>
          <w:rtl/>
        </w:rPr>
        <w:t xml:space="preserve"> 2 : 317</w:t>
      </w:r>
    </w:p>
    <w:p w:rsidR="007E3A98" w:rsidRPr="007447D7" w:rsidRDefault="007E3A98" w:rsidP="007E3A98">
      <w:pPr>
        <w:pStyle w:val="TOC3"/>
        <w:rPr>
          <w:rtl/>
        </w:rPr>
      </w:pPr>
      <w:r w:rsidRPr="007447D7">
        <w:rPr>
          <w:rtl/>
        </w:rPr>
        <w:t>إنّكم لا تكونون صالحين حتّى تعرفوا</w:t>
      </w:r>
      <w:r>
        <w:rPr>
          <w:rtl/>
        </w:rPr>
        <w:t xml:space="preserve"> ..</w:t>
      </w:r>
      <w:r w:rsidRPr="007447D7">
        <w:rPr>
          <w:rtl/>
        </w:rPr>
        <w:t>.</w:t>
      </w:r>
      <w:r>
        <w:rPr>
          <w:rFonts w:hint="cs"/>
          <w:rtl/>
        </w:rPr>
        <w:tab/>
      </w:r>
      <w:r w:rsidRPr="007447D7">
        <w:rPr>
          <w:rtl/>
        </w:rPr>
        <w:t xml:space="preserve"> 4 : 8</w:t>
      </w:r>
      <w:r>
        <w:rPr>
          <w:rtl/>
        </w:rPr>
        <w:t xml:space="preserve"> ، </w:t>
      </w:r>
      <w:r w:rsidRPr="007447D7">
        <w:rPr>
          <w:rtl/>
        </w:rPr>
        <w:t>161</w:t>
      </w:r>
    </w:p>
    <w:p w:rsidR="007E3A98" w:rsidRPr="007447D7" w:rsidRDefault="007E3A98" w:rsidP="007E3A98">
      <w:pPr>
        <w:pStyle w:val="TOC3"/>
        <w:rPr>
          <w:rtl/>
        </w:rPr>
      </w:pPr>
      <w:r w:rsidRPr="007447D7">
        <w:rPr>
          <w:rtl/>
        </w:rPr>
        <w:t>إنّما ذلك عليّ بن أبي طالب فيكون أفضل</w:t>
      </w:r>
      <w:r>
        <w:rPr>
          <w:rtl/>
        </w:rPr>
        <w:t xml:space="preserve"> ..</w:t>
      </w:r>
      <w:r w:rsidRPr="007447D7">
        <w:rPr>
          <w:rtl/>
        </w:rPr>
        <w:t>.</w:t>
      </w:r>
      <w:r>
        <w:rPr>
          <w:rFonts w:hint="cs"/>
          <w:rtl/>
        </w:rPr>
        <w:tab/>
      </w:r>
      <w:r w:rsidRPr="007447D7">
        <w:rPr>
          <w:rtl/>
        </w:rPr>
        <w:t xml:space="preserve"> 3 : 272</w:t>
      </w:r>
    </w:p>
    <w:p w:rsidR="007E3A98" w:rsidRPr="007447D7" w:rsidRDefault="007E3A98" w:rsidP="007E3A98">
      <w:pPr>
        <w:pStyle w:val="TOC3"/>
        <w:rPr>
          <w:rtl/>
        </w:rPr>
      </w:pPr>
      <w:r w:rsidRPr="007447D7">
        <w:rPr>
          <w:rtl/>
        </w:rPr>
        <w:t>إنّما نحن الذين يعلمون</w:t>
      </w:r>
      <w:r>
        <w:rPr>
          <w:rtl/>
        </w:rPr>
        <w:t xml:space="preserve"> ، </w:t>
      </w:r>
      <w:r w:rsidRPr="007447D7">
        <w:rPr>
          <w:rtl/>
        </w:rPr>
        <w:t>والذين لا يعلمون عدوّنا</w:t>
      </w:r>
      <w:r>
        <w:rPr>
          <w:rtl/>
        </w:rPr>
        <w:t xml:space="preserve"> ..</w:t>
      </w:r>
      <w:r w:rsidRPr="007447D7">
        <w:rPr>
          <w:rtl/>
        </w:rPr>
        <w:t>.</w:t>
      </w:r>
      <w:r>
        <w:rPr>
          <w:rFonts w:hint="cs"/>
          <w:rtl/>
        </w:rPr>
        <w:tab/>
      </w:r>
      <w:r w:rsidRPr="007447D7">
        <w:rPr>
          <w:rtl/>
        </w:rPr>
        <w:t xml:space="preserve"> 4 : 11</w:t>
      </w:r>
      <w:r>
        <w:rPr>
          <w:rtl/>
        </w:rPr>
        <w:t xml:space="preserve"> ، </w:t>
      </w:r>
      <w:r w:rsidRPr="007447D7">
        <w:rPr>
          <w:rtl/>
        </w:rPr>
        <w:t>164</w:t>
      </w:r>
    </w:p>
    <w:p w:rsidR="007E3A98" w:rsidRPr="007447D7" w:rsidRDefault="007E3A98" w:rsidP="007E3A98">
      <w:pPr>
        <w:pStyle w:val="TOC3"/>
        <w:rPr>
          <w:rtl/>
        </w:rPr>
      </w:pPr>
      <w:r w:rsidRPr="007447D7">
        <w:rPr>
          <w:rtl/>
        </w:rPr>
        <w:t>أنّه أخذ بطّيخة ليأكلها فوجدها مرّة</w:t>
      </w:r>
      <w:r>
        <w:rPr>
          <w:rtl/>
        </w:rPr>
        <w:t xml:space="preserve"> ..</w:t>
      </w:r>
      <w:r w:rsidRPr="007447D7">
        <w:rPr>
          <w:rtl/>
        </w:rPr>
        <w:t>.</w:t>
      </w:r>
      <w:r>
        <w:rPr>
          <w:rFonts w:hint="cs"/>
          <w:rtl/>
        </w:rPr>
        <w:tab/>
      </w:r>
      <w:r w:rsidRPr="007447D7">
        <w:rPr>
          <w:rtl/>
        </w:rPr>
        <w:t xml:space="preserve"> 2 : 539</w:t>
      </w:r>
    </w:p>
    <w:p w:rsidR="007E3A98" w:rsidRPr="007447D7" w:rsidRDefault="007E3A98" w:rsidP="007E3A98">
      <w:pPr>
        <w:pStyle w:val="TOC3"/>
        <w:rPr>
          <w:rtl/>
        </w:rPr>
      </w:pPr>
      <w:r w:rsidRPr="007447D7">
        <w:rPr>
          <w:rtl/>
        </w:rPr>
        <w:t>أنّه إذا علا قدّ وإذا وسط قطّ</w:t>
      </w:r>
      <w:r>
        <w:rPr>
          <w:rFonts w:hint="cs"/>
          <w:rtl/>
        </w:rPr>
        <w:t xml:space="preserve"> </w:t>
      </w:r>
      <w:r>
        <w:rPr>
          <w:rFonts w:hint="cs"/>
          <w:rtl/>
        </w:rPr>
        <w:tab/>
      </w:r>
      <w:r w:rsidRPr="007447D7">
        <w:rPr>
          <w:rtl/>
        </w:rPr>
        <w:t xml:space="preserve"> 3 : 286</w:t>
      </w:r>
    </w:p>
    <w:p w:rsidR="007E3A98" w:rsidRPr="007447D7" w:rsidRDefault="007E3A98" w:rsidP="007E3A98">
      <w:pPr>
        <w:pStyle w:val="TOC3"/>
        <w:rPr>
          <w:rtl/>
        </w:rPr>
      </w:pPr>
      <w:r w:rsidRPr="007447D7">
        <w:rPr>
          <w:rtl/>
        </w:rPr>
        <w:t xml:space="preserve">إنّه اقعد في قبره فسئل عن الأئمّة </w:t>
      </w:r>
      <w:r w:rsidR="004541E1" w:rsidRPr="004541E1">
        <w:rPr>
          <w:rStyle w:val="libAlaemChar"/>
          <w:rtl/>
        </w:rPr>
        <w:t>عليهم‌السلام</w:t>
      </w:r>
      <w:r w:rsidRPr="007447D7">
        <w:rPr>
          <w:rtl/>
        </w:rPr>
        <w:t xml:space="preserve"> فأخبر</w:t>
      </w:r>
      <w:r>
        <w:rPr>
          <w:rtl/>
        </w:rPr>
        <w:t xml:space="preserve"> ..</w:t>
      </w:r>
      <w:r w:rsidRPr="007447D7">
        <w:rPr>
          <w:rtl/>
        </w:rPr>
        <w:t>.</w:t>
      </w:r>
      <w:r>
        <w:rPr>
          <w:rFonts w:hint="cs"/>
          <w:rtl/>
        </w:rPr>
        <w:tab/>
      </w:r>
      <w:r w:rsidRPr="007447D7">
        <w:rPr>
          <w:rtl/>
        </w:rPr>
        <w:t xml:space="preserve"> 4 : 360</w:t>
      </w:r>
    </w:p>
    <w:p w:rsidR="007E3A98" w:rsidRPr="007447D7" w:rsidRDefault="007E3A98" w:rsidP="007E3A98">
      <w:pPr>
        <w:pStyle w:val="TOC3"/>
        <w:rPr>
          <w:rtl/>
        </w:rPr>
      </w:pPr>
      <w:r w:rsidRPr="007447D7">
        <w:rPr>
          <w:rtl/>
        </w:rPr>
        <w:t>إنّه بمنزلة الرجل يكون في الإبل فيزجرها</w:t>
      </w:r>
      <w:r>
        <w:rPr>
          <w:rtl/>
        </w:rPr>
        <w:t xml:space="preserve"> ..</w:t>
      </w:r>
      <w:r w:rsidRPr="007447D7">
        <w:rPr>
          <w:rtl/>
        </w:rPr>
        <w:t>.</w:t>
      </w:r>
      <w:r>
        <w:rPr>
          <w:rFonts w:hint="cs"/>
          <w:rtl/>
        </w:rPr>
        <w:tab/>
      </w:r>
      <w:r w:rsidRPr="007447D7">
        <w:rPr>
          <w:rtl/>
        </w:rPr>
        <w:t xml:space="preserve"> 2 : 517</w:t>
      </w:r>
    </w:p>
    <w:p w:rsidR="007E3A98" w:rsidRPr="007447D7" w:rsidRDefault="007E3A98" w:rsidP="007E3A98">
      <w:pPr>
        <w:pStyle w:val="TOC3"/>
        <w:rPr>
          <w:rtl/>
        </w:rPr>
      </w:pPr>
      <w:r w:rsidRPr="007447D7">
        <w:rPr>
          <w:rtl/>
        </w:rPr>
        <w:t>أنّه تعالى ينزع من جسد كلّ واحد منهم أجزاء</w:t>
      </w:r>
      <w:r>
        <w:rPr>
          <w:rtl/>
        </w:rPr>
        <w:t xml:space="preserve"> ..</w:t>
      </w:r>
      <w:r w:rsidRPr="007447D7">
        <w:rPr>
          <w:rtl/>
        </w:rPr>
        <w:t>.</w:t>
      </w:r>
      <w:r>
        <w:rPr>
          <w:rFonts w:hint="cs"/>
          <w:rtl/>
        </w:rPr>
        <w:tab/>
      </w:r>
      <w:r w:rsidRPr="007447D7">
        <w:rPr>
          <w:rtl/>
        </w:rPr>
        <w:t xml:space="preserve"> 4 : 238</w:t>
      </w:r>
    </w:p>
    <w:p w:rsidR="007E3A98" w:rsidRPr="007447D7" w:rsidRDefault="007E3A98" w:rsidP="007E3A98">
      <w:pPr>
        <w:pStyle w:val="TOC3"/>
        <w:rPr>
          <w:rtl/>
        </w:rPr>
      </w:pPr>
      <w:r w:rsidRPr="007447D7">
        <w:rPr>
          <w:rtl/>
        </w:rPr>
        <w:t>أنّه جاء قوم</w:t>
      </w:r>
      <w:r>
        <w:rPr>
          <w:rtl/>
        </w:rPr>
        <w:t xml:space="preserve"> ... فقالوا له : يا محمّد أ</w:t>
      </w:r>
      <w:r w:rsidRPr="007447D7">
        <w:rPr>
          <w:rtl/>
        </w:rPr>
        <w:t>تزعم أنّك رسول ربّ العالمين</w:t>
      </w:r>
      <w:r>
        <w:rPr>
          <w:rFonts w:hint="cs"/>
          <w:rtl/>
        </w:rPr>
        <w:tab/>
      </w:r>
      <w:r w:rsidRPr="007447D7">
        <w:rPr>
          <w:rtl/>
        </w:rPr>
        <w:t>3 : 180</w:t>
      </w:r>
      <w:r>
        <w:rPr>
          <w:rtl/>
        </w:rPr>
        <w:t xml:space="preserve"> ـ </w:t>
      </w:r>
      <w:r w:rsidRPr="007447D7">
        <w:rPr>
          <w:rtl/>
        </w:rPr>
        <w:t>187</w:t>
      </w:r>
    </w:p>
    <w:p w:rsidR="007E3A98" w:rsidRPr="007447D7" w:rsidRDefault="007E3A98" w:rsidP="007E3A98">
      <w:pPr>
        <w:pStyle w:val="TOC3"/>
        <w:rPr>
          <w:rtl/>
        </w:rPr>
      </w:pPr>
      <w:r w:rsidRPr="007447D7">
        <w:rPr>
          <w:rtl/>
        </w:rPr>
        <w:t>أنّه جسر ممدود</w:t>
      </w:r>
      <w:r>
        <w:rPr>
          <w:rtl/>
        </w:rPr>
        <w:t xml:space="preserve"> ..</w:t>
      </w:r>
      <w:r w:rsidRPr="007447D7">
        <w:rPr>
          <w:rtl/>
        </w:rPr>
        <w:t>. أحدّ من السيف</w:t>
      </w:r>
      <w:r>
        <w:rPr>
          <w:rtl/>
        </w:rPr>
        <w:t xml:space="preserve"> ، </w:t>
      </w:r>
      <w:r w:rsidRPr="007447D7">
        <w:rPr>
          <w:rtl/>
        </w:rPr>
        <w:t>وأدقّ من الشعر</w:t>
      </w:r>
      <w:r>
        <w:rPr>
          <w:rFonts w:hint="cs"/>
          <w:rtl/>
        </w:rPr>
        <w:t xml:space="preserve"> </w:t>
      </w:r>
      <w:r>
        <w:rPr>
          <w:rFonts w:hint="cs"/>
          <w:rtl/>
        </w:rPr>
        <w:tab/>
      </w:r>
      <w:r w:rsidRPr="007447D7">
        <w:rPr>
          <w:rtl/>
        </w:rPr>
        <w:t xml:space="preserve"> 4 : 246</w:t>
      </w:r>
      <w:r>
        <w:rPr>
          <w:rtl/>
        </w:rPr>
        <w:t xml:space="preserve"> ، </w:t>
      </w:r>
      <w:r w:rsidRPr="007447D7">
        <w:rPr>
          <w:rtl/>
        </w:rPr>
        <w:t>301</w:t>
      </w:r>
    </w:p>
    <w:p w:rsidR="007E3A98" w:rsidRPr="007447D7" w:rsidRDefault="007E3A98" w:rsidP="007E3A98">
      <w:pPr>
        <w:pStyle w:val="TOC3"/>
        <w:rPr>
          <w:rtl/>
        </w:rPr>
      </w:pPr>
      <w:r w:rsidRPr="007447D7">
        <w:rPr>
          <w:rtl/>
        </w:rPr>
        <w:t>أنّه دعا على زيد بن أرقم بالعمى فعمي</w:t>
      </w:r>
      <w:r>
        <w:rPr>
          <w:rFonts w:hint="cs"/>
          <w:rtl/>
        </w:rPr>
        <w:t xml:space="preserve"> </w:t>
      </w:r>
      <w:r>
        <w:rPr>
          <w:rFonts w:hint="cs"/>
          <w:rtl/>
        </w:rPr>
        <w:tab/>
      </w:r>
      <w:r w:rsidRPr="007447D7">
        <w:rPr>
          <w:rtl/>
        </w:rPr>
        <w:t xml:space="preserve"> 3 : 286</w:t>
      </w:r>
    </w:p>
    <w:p w:rsidR="007E3A98" w:rsidRPr="007447D7" w:rsidRDefault="007E3A98" w:rsidP="007E3A98">
      <w:pPr>
        <w:pStyle w:val="TOC3"/>
        <w:rPr>
          <w:rtl/>
        </w:rPr>
      </w:pPr>
      <w:r w:rsidRPr="007447D7">
        <w:rPr>
          <w:rtl/>
        </w:rPr>
        <w:t>إنّه سألني عن شيء فاسأل الربيع عنه</w:t>
      </w:r>
      <w:r>
        <w:rPr>
          <w:rtl/>
        </w:rPr>
        <w:t xml:space="preserve"> ..</w:t>
      </w:r>
      <w:r w:rsidRPr="007447D7">
        <w:rPr>
          <w:rtl/>
        </w:rPr>
        <w:t>.</w:t>
      </w:r>
      <w:r>
        <w:rPr>
          <w:rFonts w:hint="cs"/>
          <w:rtl/>
        </w:rPr>
        <w:tab/>
      </w:r>
      <w:r w:rsidRPr="007447D7">
        <w:rPr>
          <w:rtl/>
        </w:rPr>
        <w:t xml:space="preserve"> 2 : 512</w:t>
      </w:r>
    </w:p>
    <w:p w:rsidR="007E3A98" w:rsidRPr="007447D7" w:rsidRDefault="007E3A98" w:rsidP="007E3A98">
      <w:pPr>
        <w:pStyle w:val="TOC3"/>
        <w:rPr>
          <w:rtl/>
        </w:rPr>
      </w:pPr>
      <w:r w:rsidRPr="007447D7">
        <w:rPr>
          <w:rtl/>
        </w:rPr>
        <w:t>إنّه سميع بصير يسمع بما يبصر</w:t>
      </w:r>
      <w:r>
        <w:rPr>
          <w:rtl/>
        </w:rPr>
        <w:t xml:space="preserve"> ..</w:t>
      </w:r>
      <w:r w:rsidRPr="007447D7">
        <w:rPr>
          <w:rtl/>
        </w:rPr>
        <w:t>.</w:t>
      </w:r>
      <w:r>
        <w:rPr>
          <w:rFonts w:hint="cs"/>
          <w:rtl/>
        </w:rPr>
        <w:tab/>
      </w:r>
      <w:r w:rsidRPr="007447D7">
        <w:rPr>
          <w:rtl/>
        </w:rPr>
        <w:t xml:space="preserve"> 2 : 284</w:t>
      </w:r>
    </w:p>
    <w:p w:rsidR="007E3A98" w:rsidRPr="007447D7" w:rsidRDefault="007E3A98" w:rsidP="007E3A98">
      <w:pPr>
        <w:pStyle w:val="TOC3"/>
        <w:rPr>
          <w:rtl/>
        </w:rPr>
      </w:pPr>
      <w:r w:rsidRPr="007447D7">
        <w:rPr>
          <w:rtl/>
        </w:rPr>
        <w:t xml:space="preserve">أنّه قبض </w:t>
      </w:r>
      <w:r w:rsidR="004541E1" w:rsidRPr="004541E1">
        <w:rPr>
          <w:rStyle w:val="libAlaemChar"/>
          <w:rtl/>
        </w:rPr>
        <w:t>عليه‌السلام</w:t>
      </w:r>
      <w:r w:rsidRPr="007447D7">
        <w:rPr>
          <w:rtl/>
        </w:rPr>
        <w:t xml:space="preserve"> في رجب سنة أربع وخمسين ومائتين</w:t>
      </w:r>
      <w:r>
        <w:rPr>
          <w:rtl/>
        </w:rPr>
        <w:t xml:space="preserve"> ..</w:t>
      </w:r>
      <w:r w:rsidRPr="007447D7">
        <w:rPr>
          <w:rtl/>
        </w:rPr>
        <w:t>.</w:t>
      </w:r>
      <w:r>
        <w:rPr>
          <w:rFonts w:hint="cs"/>
          <w:rtl/>
        </w:rPr>
        <w:tab/>
      </w:r>
      <w:r w:rsidRPr="007447D7">
        <w:rPr>
          <w:rtl/>
        </w:rPr>
        <w:t xml:space="preserve"> 4 : 204</w:t>
      </w:r>
    </w:p>
    <w:p w:rsidR="007E3A98" w:rsidRPr="007447D7" w:rsidRDefault="007E3A98" w:rsidP="007E3A98">
      <w:pPr>
        <w:pStyle w:val="TOC3"/>
        <w:rPr>
          <w:rtl/>
        </w:rPr>
      </w:pPr>
      <w:r w:rsidRPr="007447D7">
        <w:rPr>
          <w:rtl/>
        </w:rPr>
        <w:t xml:space="preserve">أنّه كان رجل من أهل الشام يختلف إلى أبي جعفر </w:t>
      </w:r>
      <w:r w:rsidR="004541E1" w:rsidRPr="004541E1">
        <w:rPr>
          <w:rStyle w:val="libAlaemChar"/>
          <w:rtl/>
        </w:rPr>
        <w:t>عليه‌السلام</w:t>
      </w:r>
      <w:r>
        <w:rPr>
          <w:rtl/>
        </w:rPr>
        <w:t xml:space="preserve"> ..</w:t>
      </w:r>
      <w:r w:rsidRPr="007447D7">
        <w:rPr>
          <w:rtl/>
        </w:rPr>
        <w:t>.</w:t>
      </w:r>
      <w:r>
        <w:rPr>
          <w:rFonts w:hint="cs"/>
          <w:rtl/>
        </w:rPr>
        <w:tab/>
      </w:r>
      <w:r w:rsidRPr="007447D7">
        <w:rPr>
          <w:rtl/>
        </w:rPr>
        <w:t xml:space="preserve"> 4 : 58</w:t>
      </w:r>
      <w:r>
        <w:rPr>
          <w:rtl/>
        </w:rPr>
        <w:t xml:space="preserve"> ـ </w:t>
      </w:r>
      <w:r w:rsidRPr="007447D7">
        <w:rPr>
          <w:rtl/>
        </w:rPr>
        <w:t>59</w:t>
      </w:r>
    </w:p>
    <w:p w:rsidR="007E3A98" w:rsidRPr="007447D7" w:rsidRDefault="007E3A98" w:rsidP="007E3A98">
      <w:pPr>
        <w:pStyle w:val="TOC3"/>
        <w:rPr>
          <w:rtl/>
        </w:rPr>
      </w:pPr>
      <w:r w:rsidRPr="007447D7">
        <w:rPr>
          <w:rtl/>
        </w:rPr>
        <w:t>أنّه كان في الليلة الرابعة عشرة من ذي الحجّة</w:t>
      </w:r>
      <w:r>
        <w:rPr>
          <w:rtl/>
        </w:rPr>
        <w:t xml:space="preserve"> ..</w:t>
      </w:r>
      <w:r w:rsidRPr="007447D7">
        <w:rPr>
          <w:rtl/>
        </w:rPr>
        <w:t>.</w:t>
      </w:r>
      <w:r>
        <w:rPr>
          <w:rFonts w:hint="cs"/>
          <w:rtl/>
        </w:rPr>
        <w:tab/>
      </w:r>
      <w:r w:rsidRPr="007447D7">
        <w:rPr>
          <w:rtl/>
        </w:rPr>
        <w:t xml:space="preserve"> 3 : 40</w:t>
      </w:r>
    </w:p>
    <w:p w:rsidR="007E3A98" w:rsidRPr="007447D7" w:rsidRDefault="007E3A98" w:rsidP="007E3A98">
      <w:pPr>
        <w:pStyle w:val="TOC3"/>
        <w:rPr>
          <w:rtl/>
        </w:rPr>
      </w:pPr>
      <w:r w:rsidRPr="007447D7">
        <w:rPr>
          <w:rtl/>
        </w:rPr>
        <w:t xml:space="preserve">أنّه </w:t>
      </w:r>
      <w:r w:rsidR="004541E1" w:rsidRPr="004541E1">
        <w:rPr>
          <w:rStyle w:val="libAlaemChar"/>
          <w:rtl/>
        </w:rPr>
        <w:t>عليه‌السلام</w:t>
      </w:r>
      <w:r w:rsidRPr="007447D7">
        <w:rPr>
          <w:rtl/>
        </w:rPr>
        <w:t xml:space="preserve"> كان قائما يصلّي حتّى وقف ابنه محمّد </w:t>
      </w:r>
      <w:r w:rsidR="004541E1" w:rsidRPr="004541E1">
        <w:rPr>
          <w:rStyle w:val="libAlaemChar"/>
          <w:rtl/>
        </w:rPr>
        <w:t>عليهما‌السلام</w:t>
      </w:r>
      <w:r>
        <w:rPr>
          <w:rtl/>
        </w:rPr>
        <w:t xml:space="preserve"> ..</w:t>
      </w:r>
      <w:r w:rsidRPr="007447D7">
        <w:rPr>
          <w:rtl/>
        </w:rPr>
        <w:t>.</w:t>
      </w:r>
      <w:r>
        <w:rPr>
          <w:rFonts w:hint="cs"/>
          <w:rtl/>
        </w:rPr>
        <w:tab/>
      </w:r>
      <w:r w:rsidRPr="007447D7">
        <w:rPr>
          <w:rtl/>
        </w:rPr>
        <w:t xml:space="preserve"> 4 : 56</w:t>
      </w:r>
    </w:p>
    <w:p w:rsidR="007E3A98" w:rsidRPr="007447D7" w:rsidRDefault="007E3A98" w:rsidP="007E3A98">
      <w:pPr>
        <w:pStyle w:val="TOC3"/>
        <w:rPr>
          <w:rtl/>
        </w:rPr>
      </w:pPr>
      <w:r w:rsidRPr="007447D7">
        <w:rPr>
          <w:rtl/>
        </w:rPr>
        <w:t>أنّه كان يكره الشكال من الخيل</w:t>
      </w:r>
      <w:r>
        <w:rPr>
          <w:rFonts w:hint="cs"/>
          <w:rtl/>
        </w:rPr>
        <w:t xml:space="preserve"> </w:t>
      </w:r>
      <w:r>
        <w:rPr>
          <w:rFonts w:hint="cs"/>
          <w:rtl/>
        </w:rPr>
        <w:tab/>
      </w:r>
      <w:r w:rsidRPr="007447D7">
        <w:rPr>
          <w:rtl/>
        </w:rPr>
        <w:t xml:space="preserve"> 2 : 544</w:t>
      </w:r>
    </w:p>
    <w:p w:rsidR="007E3A98" w:rsidRPr="007447D7" w:rsidRDefault="007E3A98" w:rsidP="007E3A98">
      <w:pPr>
        <w:pStyle w:val="TOC3"/>
        <w:rPr>
          <w:rtl/>
        </w:rPr>
      </w:pPr>
      <w:r w:rsidRPr="007447D7">
        <w:rPr>
          <w:rtl/>
        </w:rPr>
        <w:t>أنّه لمّا توجّه إلى صفّين مع أصحابه أصابهم عطش</w:t>
      </w:r>
      <w:r>
        <w:rPr>
          <w:rtl/>
        </w:rPr>
        <w:t xml:space="preserve"> ..</w:t>
      </w:r>
      <w:r w:rsidRPr="007447D7">
        <w:rPr>
          <w:rtl/>
        </w:rPr>
        <w:t>.</w:t>
      </w:r>
      <w:r>
        <w:rPr>
          <w:rFonts w:hint="cs"/>
          <w:rtl/>
        </w:rPr>
        <w:tab/>
      </w:r>
      <w:r w:rsidRPr="007447D7">
        <w:rPr>
          <w:rtl/>
        </w:rPr>
        <w:t xml:space="preserve"> 3 : 327</w:t>
      </w:r>
    </w:p>
    <w:p w:rsidR="007E3A98" w:rsidRPr="007447D7" w:rsidRDefault="007E3A98" w:rsidP="007E3A98">
      <w:pPr>
        <w:pStyle w:val="TOC3"/>
        <w:rPr>
          <w:rtl/>
        </w:rPr>
      </w:pPr>
      <w:r w:rsidRPr="007447D7">
        <w:rPr>
          <w:rtl/>
        </w:rPr>
        <w:t xml:space="preserve">أنّه لمّا جاءوا برأس الحسين </w:t>
      </w:r>
      <w:r w:rsidR="004541E1" w:rsidRPr="004541E1">
        <w:rPr>
          <w:rStyle w:val="libAlaemChar"/>
          <w:rtl/>
        </w:rPr>
        <w:t>عليه‌السلام</w:t>
      </w:r>
      <w:r w:rsidRPr="007447D7">
        <w:rPr>
          <w:rtl/>
        </w:rPr>
        <w:t xml:space="preserve"> ونزلوا منزلا</w:t>
      </w:r>
      <w:r>
        <w:rPr>
          <w:rtl/>
        </w:rPr>
        <w:t xml:space="preserve"> ..</w:t>
      </w:r>
      <w:r w:rsidRPr="007447D7">
        <w:rPr>
          <w:rtl/>
        </w:rPr>
        <w:t>.</w:t>
      </w:r>
      <w:r>
        <w:rPr>
          <w:rFonts w:hint="cs"/>
          <w:rtl/>
        </w:rPr>
        <w:tab/>
      </w:r>
      <w:r w:rsidRPr="007447D7">
        <w:rPr>
          <w:rtl/>
        </w:rPr>
        <w:t xml:space="preserve"> 4 : 50</w:t>
      </w:r>
    </w:p>
    <w:p w:rsidR="007E3A98" w:rsidRPr="007447D7" w:rsidRDefault="007E3A98" w:rsidP="007E3A98">
      <w:pPr>
        <w:pStyle w:val="TOC3"/>
        <w:rPr>
          <w:rtl/>
        </w:rPr>
      </w:pPr>
      <w:r w:rsidRPr="007447D7">
        <w:rPr>
          <w:rtl/>
        </w:rPr>
        <w:t xml:space="preserve">أنّه لمّا نزلت هذه الآية </w:t>
      </w:r>
      <w:r w:rsidRPr="00D722F5">
        <w:rPr>
          <w:rStyle w:val="libAlaemChar"/>
          <w:rtl/>
        </w:rPr>
        <w:t>(</w:t>
      </w:r>
      <w:r w:rsidRPr="006A35AB">
        <w:rPr>
          <w:rStyle w:val="libAieChar"/>
          <w:rtl/>
        </w:rPr>
        <w:t xml:space="preserve"> ثُمَّ قَسَتْ قُلُوبُكُمْ ... </w:t>
      </w:r>
      <w:r w:rsidRPr="00D722F5">
        <w:rPr>
          <w:rStyle w:val="libAlaemChar"/>
          <w:rtl/>
        </w:rPr>
        <w:t>)</w:t>
      </w:r>
      <w:r w:rsidRPr="007447D7">
        <w:rPr>
          <w:rtl/>
        </w:rPr>
        <w:t xml:space="preserve"> فقالوا له : يا محمّد</w:t>
      </w:r>
      <w:r>
        <w:rPr>
          <w:rFonts w:hint="cs"/>
          <w:rtl/>
        </w:rPr>
        <w:tab/>
      </w:r>
      <w:r w:rsidRPr="007447D7">
        <w:rPr>
          <w:rtl/>
        </w:rPr>
        <w:t>3 : 193</w:t>
      </w:r>
      <w:r>
        <w:rPr>
          <w:rtl/>
        </w:rPr>
        <w:t xml:space="preserve"> ـ </w:t>
      </w:r>
      <w:r w:rsidRPr="007447D7">
        <w:rPr>
          <w:rtl/>
        </w:rPr>
        <w:t>196</w:t>
      </w:r>
    </w:p>
    <w:p w:rsidR="007E3A98" w:rsidRPr="007447D7" w:rsidRDefault="007E3A98" w:rsidP="007E3A98">
      <w:pPr>
        <w:pStyle w:val="TOC3"/>
        <w:rPr>
          <w:rtl/>
        </w:rPr>
      </w:pPr>
      <w:r w:rsidRPr="007447D7">
        <w:rPr>
          <w:rtl/>
        </w:rPr>
        <w:t>أنّه محمّد بن الحنفيّة وأنّه بجبال رضوى</w:t>
      </w:r>
      <w:r>
        <w:rPr>
          <w:rFonts w:hint="cs"/>
          <w:rtl/>
        </w:rPr>
        <w:t xml:space="preserve"> </w:t>
      </w:r>
      <w:r>
        <w:rPr>
          <w:rFonts w:hint="cs"/>
          <w:rtl/>
        </w:rPr>
        <w:tab/>
      </w:r>
      <w:r w:rsidRPr="007447D7">
        <w:rPr>
          <w:rtl/>
        </w:rPr>
        <w:t xml:space="preserve"> 4 : 136</w:t>
      </w:r>
    </w:p>
    <w:p w:rsidR="007E3A98" w:rsidRPr="007447D7" w:rsidRDefault="007E3A98" w:rsidP="007E3A98">
      <w:pPr>
        <w:pStyle w:val="TOC3"/>
        <w:rPr>
          <w:rtl/>
        </w:rPr>
      </w:pPr>
      <w:r w:rsidRPr="007447D7">
        <w:rPr>
          <w:rtl/>
        </w:rPr>
        <w:t>إنّه من حكّام الجنّ أشكل عليه مسألة أجبته عنها</w:t>
      </w:r>
      <w:r>
        <w:rPr>
          <w:rFonts w:hint="cs"/>
          <w:rtl/>
        </w:rPr>
        <w:t xml:space="preserve"> </w:t>
      </w:r>
      <w:r>
        <w:rPr>
          <w:rFonts w:hint="cs"/>
          <w:rtl/>
        </w:rPr>
        <w:tab/>
      </w:r>
      <w:r w:rsidRPr="007447D7">
        <w:rPr>
          <w:rtl/>
        </w:rPr>
        <w:t xml:space="preserve"> 3 : 326</w:t>
      </w:r>
    </w:p>
    <w:p w:rsidR="007E3A98" w:rsidRPr="007447D7" w:rsidRDefault="007E3A98" w:rsidP="007E3A98">
      <w:pPr>
        <w:pStyle w:val="TOC3"/>
        <w:rPr>
          <w:rtl/>
        </w:rPr>
      </w:pPr>
      <w:r w:rsidRPr="007447D7">
        <w:rPr>
          <w:rtl/>
        </w:rPr>
        <w:t xml:space="preserve">أنّه </w:t>
      </w:r>
      <w:r w:rsidR="004541E1" w:rsidRPr="004541E1">
        <w:rPr>
          <w:rStyle w:val="libAlaemChar"/>
          <w:rtl/>
        </w:rPr>
        <w:t>عليه‌السلام</w:t>
      </w:r>
      <w:r w:rsidRPr="007447D7">
        <w:rPr>
          <w:rtl/>
        </w:rPr>
        <w:t xml:space="preserve"> وضع يده على الأرض فقال لها : اسكني</w:t>
      </w:r>
      <w:r>
        <w:rPr>
          <w:rtl/>
        </w:rPr>
        <w:t xml:space="preserve"> ، </w:t>
      </w:r>
      <w:r w:rsidRPr="007447D7">
        <w:rPr>
          <w:rtl/>
        </w:rPr>
        <w:t>فسكنت</w:t>
      </w:r>
      <w:r>
        <w:rPr>
          <w:rFonts w:hint="cs"/>
          <w:rtl/>
        </w:rPr>
        <w:t xml:space="preserve"> </w:t>
      </w:r>
      <w:r>
        <w:rPr>
          <w:rFonts w:hint="cs"/>
          <w:rtl/>
        </w:rPr>
        <w:tab/>
      </w:r>
      <w:r w:rsidRPr="007447D7">
        <w:rPr>
          <w:rtl/>
        </w:rPr>
        <w:t xml:space="preserve"> 4 : 71</w:t>
      </w:r>
    </w:p>
    <w:p w:rsidR="007E3A98" w:rsidRPr="007447D7" w:rsidRDefault="007E3A98" w:rsidP="007E3A98">
      <w:pPr>
        <w:pStyle w:val="TOC3"/>
        <w:rPr>
          <w:rtl/>
        </w:rPr>
      </w:pPr>
      <w:r w:rsidRPr="007447D7">
        <w:rPr>
          <w:rtl/>
        </w:rPr>
        <w:t xml:space="preserve">أنّه </w:t>
      </w:r>
      <w:r w:rsidR="004541E1" w:rsidRPr="004541E1">
        <w:rPr>
          <w:rStyle w:val="libAlaemChar"/>
          <w:rtl/>
        </w:rPr>
        <w:t>عليه‌السلام</w:t>
      </w:r>
      <w:r w:rsidRPr="007447D7">
        <w:rPr>
          <w:rtl/>
        </w:rPr>
        <w:t xml:space="preserve"> ولد في رجب سنة أربع عشرة ومائتين</w:t>
      </w:r>
      <w:r>
        <w:rPr>
          <w:rFonts w:hint="cs"/>
          <w:rtl/>
        </w:rPr>
        <w:t xml:space="preserve"> </w:t>
      </w:r>
      <w:r>
        <w:rPr>
          <w:rFonts w:hint="cs"/>
          <w:rtl/>
        </w:rPr>
        <w:tab/>
      </w:r>
      <w:r w:rsidRPr="007447D7">
        <w:rPr>
          <w:rtl/>
        </w:rPr>
        <w:t xml:space="preserve"> 4 : 204</w:t>
      </w:r>
    </w:p>
    <w:p w:rsidR="007E3A98" w:rsidRPr="007447D7" w:rsidRDefault="007E3A98" w:rsidP="007E3A98">
      <w:pPr>
        <w:pStyle w:val="TOC3"/>
        <w:rPr>
          <w:rtl/>
        </w:rPr>
      </w:pPr>
      <w:r>
        <w:rPr>
          <w:rtl/>
        </w:rPr>
        <w:br w:type="page"/>
      </w:r>
      <w:r w:rsidRPr="007447D7">
        <w:rPr>
          <w:rtl/>
        </w:rPr>
        <w:lastRenderedPageBreak/>
        <w:t>إنّه يدخل الجنّة بغير حساب [ الأخبار الموضوعة ]</w:t>
      </w:r>
      <w:r>
        <w:rPr>
          <w:rFonts w:hint="cs"/>
          <w:rtl/>
        </w:rPr>
        <w:t xml:space="preserve"> </w:t>
      </w:r>
      <w:r>
        <w:rPr>
          <w:rFonts w:hint="cs"/>
          <w:rtl/>
        </w:rPr>
        <w:tab/>
      </w:r>
      <w:r w:rsidRPr="007447D7">
        <w:rPr>
          <w:rtl/>
        </w:rPr>
        <w:t xml:space="preserve"> 3 : 292</w:t>
      </w:r>
      <w:r>
        <w:rPr>
          <w:rtl/>
        </w:rPr>
        <w:t xml:space="preserve"> ، </w:t>
      </w:r>
      <w:r w:rsidRPr="007447D7">
        <w:rPr>
          <w:rtl/>
        </w:rPr>
        <w:t>351</w:t>
      </w:r>
    </w:p>
    <w:p w:rsidR="007E3A98" w:rsidRPr="007447D7" w:rsidRDefault="007E3A98" w:rsidP="007E3A98">
      <w:pPr>
        <w:pStyle w:val="TOC3"/>
        <w:rPr>
          <w:rtl/>
        </w:rPr>
      </w:pPr>
      <w:r w:rsidRPr="007447D7">
        <w:rPr>
          <w:rtl/>
        </w:rPr>
        <w:t>إنّه يسمع الصوت ولا يرى الشخص</w:t>
      </w:r>
      <w:r>
        <w:rPr>
          <w:rtl/>
        </w:rPr>
        <w:t xml:space="preserve"> ..</w:t>
      </w:r>
      <w:r w:rsidRPr="007447D7">
        <w:rPr>
          <w:rtl/>
        </w:rPr>
        <w:t>.</w:t>
      </w:r>
      <w:r>
        <w:rPr>
          <w:rFonts w:hint="cs"/>
          <w:rtl/>
        </w:rPr>
        <w:tab/>
      </w:r>
      <w:r w:rsidRPr="007447D7">
        <w:rPr>
          <w:rtl/>
        </w:rPr>
        <w:t xml:space="preserve"> 4 : 15</w:t>
      </w:r>
      <w:r>
        <w:rPr>
          <w:rtl/>
        </w:rPr>
        <w:t xml:space="preserve"> ، </w:t>
      </w:r>
      <w:r w:rsidRPr="007447D7">
        <w:rPr>
          <w:rtl/>
        </w:rPr>
        <w:t>169</w:t>
      </w:r>
    </w:p>
    <w:p w:rsidR="007E3A98" w:rsidRPr="007447D7" w:rsidRDefault="007E3A98" w:rsidP="007E3A98">
      <w:pPr>
        <w:pStyle w:val="TOC3"/>
        <w:rPr>
          <w:rtl/>
        </w:rPr>
      </w:pPr>
      <w:r w:rsidRPr="007447D7">
        <w:rPr>
          <w:rtl/>
        </w:rPr>
        <w:t>إنّها إذا بلغت الحلقوم</w:t>
      </w:r>
      <w:r>
        <w:rPr>
          <w:rtl/>
        </w:rPr>
        <w:t xml:space="preserve"> ، </w:t>
      </w:r>
      <w:r w:rsidRPr="007447D7">
        <w:rPr>
          <w:rtl/>
        </w:rPr>
        <w:t>ثمّ أري منزله من الجنّة</w:t>
      </w:r>
      <w:r>
        <w:rPr>
          <w:rtl/>
        </w:rPr>
        <w:t xml:space="preserve"> ..</w:t>
      </w:r>
      <w:r w:rsidRPr="007447D7">
        <w:rPr>
          <w:rtl/>
        </w:rPr>
        <w:t>.</w:t>
      </w:r>
      <w:r>
        <w:rPr>
          <w:rFonts w:hint="cs"/>
          <w:rtl/>
        </w:rPr>
        <w:tab/>
      </w:r>
      <w:r w:rsidRPr="007447D7">
        <w:rPr>
          <w:rtl/>
        </w:rPr>
        <w:t xml:space="preserve"> 4 : 347</w:t>
      </w:r>
    </w:p>
    <w:p w:rsidR="007E3A98" w:rsidRPr="007447D7" w:rsidRDefault="007E3A98" w:rsidP="007E3A98">
      <w:pPr>
        <w:pStyle w:val="TOC3"/>
        <w:rPr>
          <w:rtl/>
        </w:rPr>
      </w:pPr>
      <w:r w:rsidRPr="007447D7">
        <w:rPr>
          <w:rtl/>
        </w:rPr>
        <w:t>أنّها رأته ليلة مولده وبعد ذلك</w:t>
      </w:r>
      <w:r>
        <w:rPr>
          <w:rFonts w:hint="cs"/>
          <w:rtl/>
        </w:rPr>
        <w:t xml:space="preserve"> </w:t>
      </w:r>
      <w:r>
        <w:rPr>
          <w:rFonts w:hint="cs"/>
          <w:rtl/>
        </w:rPr>
        <w:tab/>
      </w:r>
      <w:r w:rsidRPr="007447D7">
        <w:rPr>
          <w:rtl/>
        </w:rPr>
        <w:t xml:space="preserve"> 4 : 182</w:t>
      </w:r>
    </w:p>
    <w:p w:rsidR="007E3A98" w:rsidRPr="007447D7" w:rsidRDefault="007E3A98" w:rsidP="007E3A98">
      <w:pPr>
        <w:pStyle w:val="TOC3"/>
        <w:rPr>
          <w:rtl/>
        </w:rPr>
      </w:pPr>
      <w:r w:rsidRPr="007447D7">
        <w:rPr>
          <w:rtl/>
        </w:rPr>
        <w:t>أنّها مقام مؤمني الجنّ</w:t>
      </w:r>
      <w:r>
        <w:rPr>
          <w:rtl/>
        </w:rPr>
        <w:t xml:space="preserve"> ، </w:t>
      </w:r>
      <w:r w:rsidRPr="007447D7">
        <w:rPr>
          <w:rtl/>
        </w:rPr>
        <w:t>وأولاد الزنى من المؤمنين</w:t>
      </w:r>
      <w:r>
        <w:rPr>
          <w:rtl/>
        </w:rPr>
        <w:t xml:space="preserve"> ..</w:t>
      </w:r>
      <w:r w:rsidRPr="007447D7">
        <w:rPr>
          <w:rtl/>
        </w:rPr>
        <w:t>.</w:t>
      </w:r>
      <w:r>
        <w:rPr>
          <w:rFonts w:hint="cs"/>
          <w:rtl/>
        </w:rPr>
        <w:tab/>
      </w:r>
      <w:r w:rsidRPr="007447D7">
        <w:rPr>
          <w:rtl/>
        </w:rPr>
        <w:t xml:space="preserve"> 4 : 210</w:t>
      </w:r>
    </w:p>
    <w:p w:rsidR="007E3A98" w:rsidRPr="007447D7" w:rsidRDefault="007E3A98" w:rsidP="007E3A98">
      <w:pPr>
        <w:pStyle w:val="TOC3"/>
        <w:rPr>
          <w:rtl/>
        </w:rPr>
      </w:pPr>
      <w:r w:rsidRPr="007447D7">
        <w:rPr>
          <w:rtl/>
        </w:rPr>
        <w:t>إنّهم أعداؤنا فمن مال إليهم فهو منهم</w:t>
      </w:r>
      <w:r>
        <w:rPr>
          <w:rtl/>
        </w:rPr>
        <w:t xml:space="preserve"> ..</w:t>
      </w:r>
      <w:r w:rsidRPr="007447D7">
        <w:rPr>
          <w:rtl/>
        </w:rPr>
        <w:t>.</w:t>
      </w:r>
      <w:r>
        <w:rPr>
          <w:rFonts w:hint="cs"/>
          <w:rtl/>
        </w:rPr>
        <w:tab/>
      </w:r>
      <w:r w:rsidRPr="007447D7">
        <w:rPr>
          <w:rtl/>
        </w:rPr>
        <w:t xml:space="preserve"> 2 : 346</w:t>
      </w:r>
    </w:p>
    <w:p w:rsidR="007E3A98" w:rsidRPr="007447D7" w:rsidRDefault="007E3A98" w:rsidP="007E3A98">
      <w:pPr>
        <w:pStyle w:val="TOC3"/>
        <w:rPr>
          <w:rtl/>
        </w:rPr>
      </w:pPr>
      <w:r w:rsidRPr="007447D7">
        <w:rPr>
          <w:rtl/>
        </w:rPr>
        <w:t xml:space="preserve">أنّهم حضروا يوم توفّي محمّد بن عليّ </w:t>
      </w:r>
      <w:r w:rsidR="004541E1" w:rsidRPr="004541E1">
        <w:rPr>
          <w:rStyle w:val="libAlaemChar"/>
          <w:rtl/>
        </w:rPr>
        <w:t>عليه‌السلام</w:t>
      </w:r>
      <w:r>
        <w:rPr>
          <w:rtl/>
        </w:rPr>
        <w:t xml:space="preserve"> ..</w:t>
      </w:r>
      <w:r w:rsidRPr="007447D7">
        <w:rPr>
          <w:rtl/>
        </w:rPr>
        <w:t>.</w:t>
      </w:r>
      <w:r>
        <w:rPr>
          <w:rFonts w:hint="cs"/>
          <w:rtl/>
        </w:rPr>
        <w:tab/>
      </w:r>
      <w:r w:rsidRPr="007447D7">
        <w:rPr>
          <w:rtl/>
        </w:rPr>
        <w:t xml:space="preserve"> 4 : 180</w:t>
      </w:r>
    </w:p>
    <w:p w:rsidR="007E3A98" w:rsidRPr="007447D7" w:rsidRDefault="007E3A98" w:rsidP="007E3A98">
      <w:pPr>
        <w:pStyle w:val="TOC3"/>
        <w:rPr>
          <w:rtl/>
        </w:rPr>
      </w:pPr>
      <w:r w:rsidRPr="007447D7">
        <w:rPr>
          <w:rtl/>
        </w:rPr>
        <w:t>إنّهم في حفرتهم لا يخرجون منها</w:t>
      </w:r>
      <w:r>
        <w:rPr>
          <w:rtl/>
        </w:rPr>
        <w:t xml:space="preserve"> ..</w:t>
      </w:r>
      <w:r w:rsidRPr="007447D7">
        <w:rPr>
          <w:rtl/>
        </w:rPr>
        <w:t>.</w:t>
      </w:r>
      <w:r>
        <w:rPr>
          <w:rFonts w:hint="cs"/>
          <w:rtl/>
        </w:rPr>
        <w:tab/>
      </w:r>
      <w:r w:rsidRPr="007447D7">
        <w:rPr>
          <w:rtl/>
        </w:rPr>
        <w:t xml:space="preserve"> 4 : 235</w:t>
      </w:r>
    </w:p>
    <w:p w:rsidR="007E3A98" w:rsidRPr="007447D7" w:rsidRDefault="007E3A98" w:rsidP="007E3A98">
      <w:pPr>
        <w:pStyle w:val="TOC3"/>
        <w:rPr>
          <w:rtl/>
        </w:rPr>
      </w:pPr>
      <w:r w:rsidRPr="007447D7">
        <w:rPr>
          <w:rtl/>
        </w:rPr>
        <w:t xml:space="preserve">إنّهم يسألون عن ولاية عليّ </w:t>
      </w:r>
      <w:r w:rsidR="004541E1" w:rsidRPr="004541E1">
        <w:rPr>
          <w:rStyle w:val="libAlaemChar"/>
          <w:rtl/>
        </w:rPr>
        <w:t>عليه‌السلام</w:t>
      </w:r>
      <w:r w:rsidRPr="007447D7">
        <w:rPr>
          <w:rtl/>
        </w:rPr>
        <w:t xml:space="preserve"> في قبورهم</w:t>
      </w:r>
      <w:r>
        <w:rPr>
          <w:rtl/>
        </w:rPr>
        <w:t xml:space="preserve"> ..</w:t>
      </w:r>
      <w:r w:rsidRPr="007447D7">
        <w:rPr>
          <w:rtl/>
        </w:rPr>
        <w:t>.</w:t>
      </w:r>
      <w:r>
        <w:rPr>
          <w:rFonts w:hint="cs"/>
          <w:rtl/>
        </w:rPr>
        <w:tab/>
      </w:r>
      <w:r w:rsidRPr="007447D7">
        <w:rPr>
          <w:rtl/>
        </w:rPr>
        <w:t xml:space="preserve"> 4 : 337</w:t>
      </w:r>
    </w:p>
    <w:p w:rsidR="007E3A98" w:rsidRPr="007447D7" w:rsidRDefault="007E3A98" w:rsidP="007E3A98">
      <w:pPr>
        <w:pStyle w:val="TOC3"/>
        <w:rPr>
          <w:rtl/>
        </w:rPr>
      </w:pPr>
      <w:r w:rsidRPr="007447D7">
        <w:rPr>
          <w:rtl/>
        </w:rPr>
        <w:t>إنّهما يعذّبان</w:t>
      </w:r>
      <w:r>
        <w:rPr>
          <w:rtl/>
        </w:rPr>
        <w:t xml:space="preserve"> ..</w:t>
      </w:r>
      <w:r w:rsidRPr="007447D7">
        <w:rPr>
          <w:rtl/>
        </w:rPr>
        <w:t>. وأمّا الثاني فكان يمشي بالنميمة</w:t>
      </w:r>
      <w:r>
        <w:rPr>
          <w:rFonts w:hint="cs"/>
          <w:rtl/>
        </w:rPr>
        <w:t xml:space="preserve"> </w:t>
      </w:r>
      <w:r>
        <w:rPr>
          <w:rFonts w:hint="cs"/>
          <w:rtl/>
        </w:rPr>
        <w:tab/>
      </w:r>
      <w:r w:rsidRPr="007447D7">
        <w:rPr>
          <w:rtl/>
        </w:rPr>
        <w:t xml:space="preserve"> 4 : 299</w:t>
      </w:r>
    </w:p>
    <w:p w:rsidR="007E3A98" w:rsidRPr="007447D7" w:rsidRDefault="007E3A98" w:rsidP="007E3A98">
      <w:pPr>
        <w:pStyle w:val="TOC3"/>
        <w:rPr>
          <w:rtl/>
        </w:rPr>
      </w:pPr>
      <w:r w:rsidRPr="007447D7">
        <w:rPr>
          <w:rtl/>
        </w:rPr>
        <w:t>إنّي أمرت بسدّ هذه الأبواب غير باب عليّ</w:t>
      </w:r>
      <w:r>
        <w:rPr>
          <w:rFonts w:hint="cs"/>
          <w:rtl/>
        </w:rPr>
        <w:t xml:space="preserve"> </w:t>
      </w:r>
      <w:r>
        <w:rPr>
          <w:rFonts w:hint="cs"/>
          <w:rtl/>
        </w:rPr>
        <w:tab/>
      </w:r>
      <w:r w:rsidRPr="007447D7">
        <w:rPr>
          <w:rtl/>
        </w:rPr>
        <w:t xml:space="preserve"> 3 : 415</w:t>
      </w:r>
    </w:p>
    <w:p w:rsidR="007E3A98" w:rsidRPr="007447D7" w:rsidRDefault="007E3A98" w:rsidP="007E3A98">
      <w:pPr>
        <w:pStyle w:val="TOC3"/>
        <w:rPr>
          <w:rtl/>
        </w:rPr>
      </w:pPr>
      <w:r w:rsidRPr="007447D7">
        <w:rPr>
          <w:rtl/>
        </w:rPr>
        <w:t>إنّي تارك فيكم الثقلين : كتاب الله وعترتي أهل بيتي</w:t>
      </w:r>
      <w:r>
        <w:rPr>
          <w:rFonts w:hint="cs"/>
          <w:rtl/>
        </w:rPr>
        <w:t xml:space="preserve"> </w:t>
      </w:r>
      <w:r>
        <w:rPr>
          <w:rFonts w:hint="cs"/>
          <w:rtl/>
        </w:rPr>
        <w:tab/>
      </w:r>
      <w:r w:rsidRPr="007447D7">
        <w:rPr>
          <w:rtl/>
        </w:rPr>
        <w:t xml:space="preserve"> 3 : 296</w:t>
      </w:r>
    </w:p>
    <w:p w:rsidR="007E3A98" w:rsidRPr="007447D7" w:rsidRDefault="007E3A98" w:rsidP="007E3A98">
      <w:pPr>
        <w:pStyle w:val="TOC3"/>
        <w:rPr>
          <w:rtl/>
        </w:rPr>
      </w:pPr>
      <w:r w:rsidRPr="007447D7">
        <w:rPr>
          <w:rtl/>
        </w:rPr>
        <w:t>إنّي تارك فيكم الثقلين ما إن تمسّكتم به لن تضلّوا</w:t>
      </w:r>
      <w:r>
        <w:rPr>
          <w:rtl/>
        </w:rPr>
        <w:t xml:space="preserve"> ..</w:t>
      </w:r>
      <w:r w:rsidRPr="007447D7">
        <w:rPr>
          <w:rtl/>
        </w:rPr>
        <w:t>.</w:t>
      </w:r>
      <w:r>
        <w:rPr>
          <w:rFonts w:hint="cs"/>
          <w:rtl/>
        </w:rPr>
        <w:tab/>
      </w:r>
      <w:r w:rsidRPr="007447D7">
        <w:rPr>
          <w:rtl/>
        </w:rPr>
        <w:t xml:space="preserve"> 3 : 278</w:t>
      </w:r>
    </w:p>
    <w:p w:rsidR="007E3A98" w:rsidRPr="007447D7" w:rsidRDefault="007E3A98" w:rsidP="007E3A98">
      <w:pPr>
        <w:pStyle w:val="TOC3"/>
        <w:rPr>
          <w:rtl/>
        </w:rPr>
      </w:pPr>
      <w:r w:rsidRPr="007447D7">
        <w:rPr>
          <w:rtl/>
        </w:rPr>
        <w:t>إنّي خارج لأزيل الشكّ إن شاء الله تعالى</w:t>
      </w:r>
      <w:r>
        <w:rPr>
          <w:rtl/>
        </w:rPr>
        <w:t xml:space="preserve"> ..</w:t>
      </w:r>
      <w:r w:rsidRPr="007447D7">
        <w:rPr>
          <w:rtl/>
        </w:rPr>
        <w:t>.</w:t>
      </w:r>
      <w:r>
        <w:rPr>
          <w:rFonts w:hint="cs"/>
          <w:rtl/>
        </w:rPr>
        <w:tab/>
      </w:r>
      <w:r w:rsidRPr="007447D7">
        <w:rPr>
          <w:rtl/>
        </w:rPr>
        <w:t xml:space="preserve"> 4 : 113</w:t>
      </w:r>
    </w:p>
    <w:p w:rsidR="007E3A98" w:rsidRPr="007447D7" w:rsidRDefault="007E3A98" w:rsidP="007E3A98">
      <w:pPr>
        <w:pStyle w:val="TOC3"/>
        <w:rPr>
          <w:rtl/>
        </w:rPr>
      </w:pPr>
      <w:r w:rsidRPr="007447D7">
        <w:rPr>
          <w:rtl/>
        </w:rPr>
        <w:t>إنّي دعوت الله أن يجعل اذنك واعية</w:t>
      </w:r>
      <w:r>
        <w:rPr>
          <w:rFonts w:hint="cs"/>
          <w:rtl/>
        </w:rPr>
        <w:t xml:space="preserve"> </w:t>
      </w:r>
      <w:r>
        <w:rPr>
          <w:rFonts w:hint="cs"/>
          <w:rtl/>
        </w:rPr>
        <w:tab/>
      </w:r>
      <w:r w:rsidRPr="007447D7">
        <w:rPr>
          <w:rtl/>
        </w:rPr>
        <w:t xml:space="preserve"> 3 : 264</w:t>
      </w:r>
    </w:p>
    <w:p w:rsidR="007E3A98" w:rsidRPr="007447D7" w:rsidRDefault="007E3A98" w:rsidP="007E3A98">
      <w:pPr>
        <w:pStyle w:val="TOC3"/>
        <w:rPr>
          <w:rtl/>
        </w:rPr>
      </w:pPr>
      <w:r w:rsidRPr="007447D7">
        <w:rPr>
          <w:rtl/>
        </w:rPr>
        <w:t>إنّي سألت الله أن يجعل اذنك واعية</w:t>
      </w:r>
      <w:r>
        <w:rPr>
          <w:rFonts w:hint="cs"/>
          <w:rtl/>
        </w:rPr>
        <w:t xml:space="preserve"> </w:t>
      </w:r>
      <w:r>
        <w:rPr>
          <w:rFonts w:hint="cs"/>
          <w:rtl/>
        </w:rPr>
        <w:tab/>
      </w:r>
      <w:r w:rsidRPr="007447D7">
        <w:rPr>
          <w:rtl/>
        </w:rPr>
        <w:t xml:space="preserve"> 3 : 264</w:t>
      </w:r>
    </w:p>
    <w:p w:rsidR="007E3A98" w:rsidRPr="007447D7" w:rsidRDefault="007E3A98" w:rsidP="007E3A98">
      <w:pPr>
        <w:pStyle w:val="TOC3"/>
        <w:rPr>
          <w:rtl/>
        </w:rPr>
      </w:pPr>
      <w:r w:rsidRPr="007447D7">
        <w:rPr>
          <w:rtl/>
        </w:rPr>
        <w:t xml:space="preserve">إنّي لأرجو لامّتي في حبّ عليّ </w:t>
      </w:r>
      <w:r w:rsidR="004541E1" w:rsidRPr="004541E1">
        <w:rPr>
          <w:rStyle w:val="libAlaemChar"/>
          <w:rtl/>
        </w:rPr>
        <w:t>عليه‌السلام</w:t>
      </w:r>
      <w:r>
        <w:rPr>
          <w:rtl/>
        </w:rPr>
        <w:t xml:space="preserve"> ..</w:t>
      </w:r>
      <w:r w:rsidRPr="007447D7">
        <w:rPr>
          <w:rtl/>
        </w:rPr>
        <w:t>.</w:t>
      </w:r>
      <w:r>
        <w:rPr>
          <w:rFonts w:hint="cs"/>
          <w:rtl/>
        </w:rPr>
        <w:tab/>
      </w:r>
      <w:r w:rsidRPr="007447D7">
        <w:rPr>
          <w:rtl/>
        </w:rPr>
        <w:t xml:space="preserve"> 3 : 302</w:t>
      </w:r>
    </w:p>
    <w:p w:rsidR="007E3A98" w:rsidRPr="007447D7" w:rsidRDefault="007E3A98" w:rsidP="007E3A98">
      <w:pPr>
        <w:pStyle w:val="TOC3"/>
        <w:rPr>
          <w:rtl/>
        </w:rPr>
      </w:pPr>
      <w:r w:rsidRPr="007447D7">
        <w:rPr>
          <w:rtl/>
        </w:rPr>
        <w:t>أهل الجنّة يدخلون الجنّة جردا مردا مكحّلين</w:t>
      </w:r>
      <w:r>
        <w:rPr>
          <w:rFonts w:hint="cs"/>
          <w:rtl/>
        </w:rPr>
        <w:t xml:space="preserve"> </w:t>
      </w:r>
      <w:r>
        <w:rPr>
          <w:rFonts w:hint="cs"/>
          <w:rtl/>
        </w:rPr>
        <w:tab/>
      </w:r>
      <w:r w:rsidRPr="007447D7">
        <w:rPr>
          <w:rtl/>
        </w:rPr>
        <w:t xml:space="preserve"> 3 : 296</w:t>
      </w:r>
    </w:p>
    <w:p w:rsidR="007E3A98" w:rsidRPr="007447D7" w:rsidRDefault="007E3A98" w:rsidP="007E3A98">
      <w:pPr>
        <w:pStyle w:val="TOC3"/>
        <w:rPr>
          <w:rtl/>
        </w:rPr>
      </w:pPr>
      <w:r w:rsidRPr="007447D7">
        <w:rPr>
          <w:rtl/>
        </w:rPr>
        <w:t>أهل خراسان أعلامنا</w:t>
      </w:r>
      <w:r>
        <w:rPr>
          <w:rtl/>
        </w:rPr>
        <w:t xml:space="preserve"> ..</w:t>
      </w:r>
      <w:r w:rsidRPr="007447D7">
        <w:rPr>
          <w:rtl/>
        </w:rPr>
        <w:t>. وأهل كوفة أوتادنا</w:t>
      </w:r>
      <w:r>
        <w:rPr>
          <w:rFonts w:hint="cs"/>
          <w:rtl/>
        </w:rPr>
        <w:t xml:space="preserve"> </w:t>
      </w:r>
      <w:r>
        <w:rPr>
          <w:rFonts w:hint="cs"/>
          <w:rtl/>
        </w:rPr>
        <w:tab/>
      </w:r>
      <w:r w:rsidRPr="007447D7">
        <w:rPr>
          <w:rtl/>
        </w:rPr>
        <w:t xml:space="preserve"> 2 : 535</w:t>
      </w:r>
    </w:p>
    <w:p w:rsidR="007E3A98" w:rsidRPr="007447D7" w:rsidRDefault="007E3A98" w:rsidP="007E3A98">
      <w:pPr>
        <w:pStyle w:val="TOC3"/>
        <w:rPr>
          <w:rtl/>
        </w:rPr>
      </w:pPr>
      <w:r w:rsidRPr="007447D7">
        <w:rPr>
          <w:rtl/>
        </w:rPr>
        <w:t>أو تدري من أولئك يا سعد</w:t>
      </w:r>
      <w:r>
        <w:rPr>
          <w:rtl/>
        </w:rPr>
        <w:t xml:space="preserve"> ..</w:t>
      </w:r>
      <w:r w:rsidRPr="007447D7">
        <w:rPr>
          <w:rtl/>
        </w:rPr>
        <w:t>. أولئك إخوانكم</w:t>
      </w:r>
      <w:r>
        <w:rPr>
          <w:rtl/>
        </w:rPr>
        <w:t xml:space="preserve"> ..</w:t>
      </w:r>
      <w:r w:rsidRPr="007447D7">
        <w:rPr>
          <w:rtl/>
        </w:rPr>
        <w:t>.</w:t>
      </w:r>
      <w:r>
        <w:rPr>
          <w:rFonts w:hint="cs"/>
          <w:rtl/>
        </w:rPr>
        <w:tab/>
      </w:r>
      <w:r w:rsidRPr="007447D7">
        <w:rPr>
          <w:rtl/>
        </w:rPr>
        <w:t xml:space="preserve"> 4 : 35</w:t>
      </w:r>
      <w:r>
        <w:rPr>
          <w:rtl/>
        </w:rPr>
        <w:t xml:space="preserve"> ، </w:t>
      </w:r>
      <w:r w:rsidRPr="007447D7">
        <w:rPr>
          <w:rtl/>
        </w:rPr>
        <w:t>194</w:t>
      </w:r>
    </w:p>
    <w:p w:rsidR="007E3A98" w:rsidRPr="007447D7" w:rsidRDefault="007E3A98" w:rsidP="007E3A98">
      <w:pPr>
        <w:pStyle w:val="TOC3"/>
        <w:rPr>
          <w:rtl/>
        </w:rPr>
      </w:pPr>
      <w:r w:rsidRPr="007447D7">
        <w:rPr>
          <w:rtl/>
        </w:rPr>
        <w:t>أو تظنّ أنّ ذلك يكربني لو شئت لما كان</w:t>
      </w:r>
      <w:r>
        <w:rPr>
          <w:rtl/>
        </w:rPr>
        <w:t xml:space="preserve"> ..</w:t>
      </w:r>
      <w:r w:rsidRPr="007447D7">
        <w:rPr>
          <w:rtl/>
        </w:rPr>
        <w:t>.</w:t>
      </w:r>
      <w:r>
        <w:rPr>
          <w:rFonts w:hint="cs"/>
          <w:rtl/>
        </w:rPr>
        <w:tab/>
      </w:r>
      <w:r w:rsidRPr="007447D7">
        <w:rPr>
          <w:rtl/>
        </w:rPr>
        <w:t xml:space="preserve"> 4 : 128</w:t>
      </w:r>
    </w:p>
    <w:p w:rsidR="007E3A98" w:rsidRPr="007447D7" w:rsidRDefault="007E3A98" w:rsidP="007E3A98">
      <w:pPr>
        <w:pStyle w:val="TOC3"/>
        <w:rPr>
          <w:rtl/>
        </w:rPr>
      </w:pPr>
      <w:r w:rsidRPr="007447D7">
        <w:rPr>
          <w:rtl/>
        </w:rPr>
        <w:t xml:space="preserve">أوصى أبو الحسن </w:t>
      </w:r>
      <w:r w:rsidR="004541E1" w:rsidRPr="004541E1">
        <w:rPr>
          <w:rStyle w:val="libAlaemChar"/>
          <w:rtl/>
        </w:rPr>
        <w:t>عليه‌السلام</w:t>
      </w:r>
      <w:r w:rsidRPr="007447D7">
        <w:rPr>
          <w:rtl/>
        </w:rPr>
        <w:t xml:space="preserve"> إلى ابنه الحسن</w:t>
      </w:r>
      <w:r>
        <w:rPr>
          <w:rtl/>
        </w:rPr>
        <w:t xml:space="preserve"> ..</w:t>
      </w:r>
      <w:r w:rsidRPr="007447D7">
        <w:rPr>
          <w:rtl/>
        </w:rPr>
        <w:t>.</w:t>
      </w:r>
      <w:r>
        <w:rPr>
          <w:rFonts w:hint="cs"/>
          <w:rtl/>
        </w:rPr>
        <w:tab/>
      </w:r>
      <w:r w:rsidRPr="007447D7">
        <w:rPr>
          <w:rtl/>
        </w:rPr>
        <w:t xml:space="preserve"> 4 : 180</w:t>
      </w:r>
    </w:p>
    <w:p w:rsidR="007E3A98" w:rsidRPr="007447D7" w:rsidRDefault="007E3A98" w:rsidP="007E3A98">
      <w:pPr>
        <w:pStyle w:val="TOC3"/>
        <w:rPr>
          <w:rtl/>
        </w:rPr>
      </w:pPr>
      <w:r w:rsidRPr="007447D7">
        <w:rPr>
          <w:rtl/>
        </w:rPr>
        <w:t>أوّل الحجب سبعة غلظ كلّ حجاب منها مسيرة خمسمائة عام</w:t>
      </w:r>
      <w:r>
        <w:rPr>
          <w:rtl/>
        </w:rPr>
        <w:t xml:space="preserve"> ..</w:t>
      </w:r>
      <w:r w:rsidRPr="007447D7">
        <w:rPr>
          <w:rtl/>
        </w:rPr>
        <w:t>.</w:t>
      </w:r>
      <w:r>
        <w:rPr>
          <w:rFonts w:hint="cs"/>
          <w:rtl/>
        </w:rPr>
        <w:tab/>
      </w:r>
      <w:r w:rsidRPr="007447D7">
        <w:rPr>
          <w:rtl/>
        </w:rPr>
        <w:t xml:space="preserve"> 2 : 496</w:t>
      </w:r>
    </w:p>
    <w:p w:rsidR="007E3A98" w:rsidRPr="007447D7" w:rsidRDefault="007E3A98" w:rsidP="007E3A98">
      <w:pPr>
        <w:pStyle w:val="TOC3"/>
        <w:rPr>
          <w:rtl/>
        </w:rPr>
      </w:pPr>
      <w:r w:rsidRPr="007447D7">
        <w:rPr>
          <w:rtl/>
        </w:rPr>
        <w:t>أوّل الدين معرفته وكمال معرفته التصديق به</w:t>
      </w:r>
      <w:r>
        <w:rPr>
          <w:rtl/>
        </w:rPr>
        <w:t xml:space="preserve"> ..</w:t>
      </w:r>
      <w:r w:rsidRPr="007447D7">
        <w:rPr>
          <w:rtl/>
        </w:rPr>
        <w:t>.</w:t>
      </w:r>
      <w:r>
        <w:rPr>
          <w:rFonts w:hint="cs"/>
          <w:rtl/>
        </w:rPr>
        <w:tab/>
      </w:r>
      <w:r w:rsidRPr="007447D7">
        <w:rPr>
          <w:rtl/>
        </w:rPr>
        <w:t xml:space="preserve"> 2 : 76</w:t>
      </w:r>
    </w:p>
    <w:p w:rsidR="007E3A98" w:rsidRPr="007447D7" w:rsidRDefault="007E3A98" w:rsidP="007E3A98">
      <w:pPr>
        <w:pStyle w:val="TOC3"/>
        <w:rPr>
          <w:rtl/>
        </w:rPr>
      </w:pPr>
      <w:r w:rsidRPr="007447D7">
        <w:rPr>
          <w:rtl/>
        </w:rPr>
        <w:t>أوّل ما خلق الله نوري</w:t>
      </w:r>
      <w:r>
        <w:rPr>
          <w:rFonts w:hint="cs"/>
          <w:rtl/>
        </w:rPr>
        <w:t xml:space="preserve"> </w:t>
      </w:r>
      <w:r>
        <w:rPr>
          <w:rFonts w:hint="cs"/>
          <w:rtl/>
        </w:rPr>
        <w:tab/>
      </w:r>
      <w:r w:rsidRPr="007447D7">
        <w:rPr>
          <w:rtl/>
        </w:rPr>
        <w:t xml:space="preserve"> 1 : 342</w:t>
      </w:r>
    </w:p>
    <w:p w:rsidR="007E3A98" w:rsidRPr="007447D7" w:rsidRDefault="007E3A98" w:rsidP="007E3A98">
      <w:pPr>
        <w:pStyle w:val="TOC3"/>
        <w:rPr>
          <w:rtl/>
        </w:rPr>
      </w:pPr>
      <w:r w:rsidRPr="007447D7">
        <w:rPr>
          <w:rtl/>
        </w:rPr>
        <w:t xml:space="preserve">أوّلكم إسلاما عليّ بن أبي طالب </w:t>
      </w:r>
      <w:r w:rsidR="004541E1" w:rsidRPr="004541E1">
        <w:rPr>
          <w:rStyle w:val="libAlaemChar"/>
          <w:rtl/>
        </w:rPr>
        <w:t>عليه‌السلام</w:t>
      </w:r>
      <w:r>
        <w:rPr>
          <w:rFonts w:hint="cs"/>
          <w:rtl/>
        </w:rPr>
        <w:t xml:space="preserve"> </w:t>
      </w:r>
      <w:r>
        <w:rPr>
          <w:rFonts w:hint="cs"/>
          <w:rtl/>
        </w:rPr>
        <w:tab/>
      </w:r>
      <w:r w:rsidRPr="007447D7">
        <w:rPr>
          <w:rtl/>
        </w:rPr>
        <w:t xml:space="preserve"> 3 : 346</w:t>
      </w:r>
    </w:p>
    <w:p w:rsidR="007E3A98" w:rsidRPr="007447D7" w:rsidRDefault="007E3A98" w:rsidP="007E3A98">
      <w:pPr>
        <w:pStyle w:val="TOC3"/>
        <w:rPr>
          <w:rtl/>
        </w:rPr>
      </w:pPr>
      <w:r>
        <w:rPr>
          <w:rtl/>
        </w:rPr>
        <w:br w:type="page"/>
      </w:r>
      <w:r w:rsidRPr="007447D7">
        <w:rPr>
          <w:rtl/>
        </w:rPr>
        <w:lastRenderedPageBreak/>
        <w:t>أيّ الناس أحبّ إليك</w:t>
      </w:r>
      <w:r>
        <w:rPr>
          <w:rtl/>
        </w:rPr>
        <w:t>؟</w:t>
      </w:r>
      <w:r w:rsidRPr="007447D7">
        <w:rPr>
          <w:rtl/>
        </w:rPr>
        <w:t xml:space="preserve"> قال : عائشة</w:t>
      </w:r>
      <w:r>
        <w:rPr>
          <w:rtl/>
        </w:rPr>
        <w:t xml:space="preserve"> ..</w:t>
      </w:r>
      <w:r w:rsidRPr="007447D7">
        <w:rPr>
          <w:rtl/>
        </w:rPr>
        <w:t>. [ الأخبار الموضوعة ]</w:t>
      </w:r>
      <w:r>
        <w:rPr>
          <w:rFonts w:hint="cs"/>
          <w:rtl/>
        </w:rPr>
        <w:t xml:space="preserve"> </w:t>
      </w:r>
      <w:r>
        <w:rPr>
          <w:rFonts w:hint="cs"/>
          <w:rtl/>
        </w:rPr>
        <w:tab/>
      </w:r>
      <w:r w:rsidRPr="007447D7">
        <w:rPr>
          <w:rtl/>
        </w:rPr>
        <w:t xml:space="preserve"> 3 : 350</w:t>
      </w:r>
    </w:p>
    <w:p w:rsidR="007E3A98" w:rsidRPr="007447D7" w:rsidRDefault="007E3A98" w:rsidP="007E3A98">
      <w:pPr>
        <w:pStyle w:val="TOC3"/>
        <w:rPr>
          <w:rtl/>
        </w:rPr>
      </w:pPr>
      <w:r w:rsidRPr="007447D7">
        <w:rPr>
          <w:rtl/>
        </w:rPr>
        <w:t>إيّاكم والتنوية</w:t>
      </w:r>
      <w:r>
        <w:rPr>
          <w:rtl/>
        </w:rPr>
        <w:t xml:space="preserve"> ، </w:t>
      </w:r>
      <w:r w:rsidRPr="007447D7">
        <w:rPr>
          <w:rtl/>
        </w:rPr>
        <w:t>أما والله ليغيبنّ إمامكم سنينا</w:t>
      </w:r>
      <w:r>
        <w:rPr>
          <w:rtl/>
        </w:rPr>
        <w:t xml:space="preserve"> ..</w:t>
      </w:r>
      <w:r w:rsidRPr="007447D7">
        <w:rPr>
          <w:rtl/>
        </w:rPr>
        <w:t>.</w:t>
      </w:r>
      <w:r>
        <w:rPr>
          <w:rFonts w:hint="cs"/>
          <w:rtl/>
        </w:rPr>
        <w:tab/>
      </w:r>
      <w:r w:rsidRPr="007447D7">
        <w:rPr>
          <w:rtl/>
        </w:rPr>
        <w:t xml:space="preserve"> 4 : 24</w:t>
      </w:r>
      <w:r>
        <w:rPr>
          <w:rtl/>
        </w:rPr>
        <w:t xml:space="preserve"> ، </w:t>
      </w:r>
      <w:r w:rsidRPr="007447D7">
        <w:rPr>
          <w:rtl/>
        </w:rPr>
        <w:t>183</w:t>
      </w:r>
    </w:p>
    <w:p w:rsidR="007E3A98" w:rsidRPr="007447D7" w:rsidRDefault="007E3A98" w:rsidP="007E3A98">
      <w:pPr>
        <w:pStyle w:val="TOC3"/>
        <w:rPr>
          <w:rtl/>
        </w:rPr>
      </w:pPr>
      <w:r w:rsidRPr="007447D7">
        <w:rPr>
          <w:rtl/>
        </w:rPr>
        <w:t>أيّتها الريح انسفي الرمل عن الصخرة بحقّ اسم الله الأعظم</w:t>
      </w:r>
      <w:r>
        <w:rPr>
          <w:rtl/>
        </w:rPr>
        <w:t xml:space="preserve"> ..</w:t>
      </w:r>
      <w:r w:rsidRPr="007447D7">
        <w:rPr>
          <w:rtl/>
        </w:rPr>
        <w:t>.</w:t>
      </w:r>
      <w:r>
        <w:rPr>
          <w:rFonts w:hint="cs"/>
          <w:rtl/>
        </w:rPr>
        <w:tab/>
      </w:r>
      <w:r w:rsidRPr="007447D7">
        <w:rPr>
          <w:rtl/>
        </w:rPr>
        <w:t xml:space="preserve"> 3 : 386</w:t>
      </w:r>
    </w:p>
    <w:p w:rsidR="007E3A98" w:rsidRPr="007447D7" w:rsidRDefault="007E3A98" w:rsidP="007E3A98">
      <w:pPr>
        <w:pStyle w:val="TOC3"/>
        <w:rPr>
          <w:rtl/>
        </w:rPr>
      </w:pPr>
      <w:r w:rsidRPr="007447D7">
        <w:rPr>
          <w:rtl/>
        </w:rPr>
        <w:t>أيّكم يبايعني ويوازرني يكون أخي ووصيّي</w:t>
      </w:r>
      <w:r>
        <w:rPr>
          <w:rtl/>
        </w:rPr>
        <w:t xml:space="preserve"> ..</w:t>
      </w:r>
      <w:r w:rsidRPr="007447D7">
        <w:rPr>
          <w:rtl/>
        </w:rPr>
        <w:t>.</w:t>
      </w:r>
      <w:r>
        <w:rPr>
          <w:rFonts w:hint="cs"/>
          <w:rtl/>
        </w:rPr>
        <w:tab/>
      </w:r>
      <w:r w:rsidRPr="007447D7">
        <w:rPr>
          <w:rtl/>
        </w:rPr>
        <w:t xml:space="preserve"> 3 : 320</w:t>
      </w:r>
    </w:p>
    <w:p w:rsidR="007E3A98" w:rsidRPr="007447D7" w:rsidRDefault="007E3A98" w:rsidP="007E3A98">
      <w:pPr>
        <w:pStyle w:val="TOC3"/>
        <w:rPr>
          <w:rtl/>
        </w:rPr>
      </w:pPr>
      <w:r>
        <w:rPr>
          <w:rtl/>
        </w:rPr>
        <w:t>أ</w:t>
      </w:r>
      <w:r w:rsidRPr="007447D7">
        <w:rPr>
          <w:rtl/>
        </w:rPr>
        <w:t>يكون لغيرك من الظهور ما ليس لك</w:t>
      </w:r>
      <w:r>
        <w:rPr>
          <w:rtl/>
        </w:rPr>
        <w:t xml:space="preserve"> ..</w:t>
      </w:r>
      <w:r w:rsidRPr="007447D7">
        <w:rPr>
          <w:rtl/>
        </w:rPr>
        <w:t>.</w:t>
      </w:r>
      <w:r>
        <w:rPr>
          <w:rFonts w:hint="cs"/>
          <w:rtl/>
        </w:rPr>
        <w:tab/>
      </w:r>
      <w:r w:rsidRPr="007447D7">
        <w:rPr>
          <w:rtl/>
        </w:rPr>
        <w:t xml:space="preserve"> 2 : 12</w:t>
      </w:r>
    </w:p>
    <w:p w:rsidR="007E3A98" w:rsidRPr="007447D7" w:rsidRDefault="007E3A98" w:rsidP="007E3A98">
      <w:pPr>
        <w:pStyle w:val="TOC3"/>
        <w:rPr>
          <w:rtl/>
        </w:rPr>
      </w:pPr>
      <w:r w:rsidRPr="007447D7">
        <w:rPr>
          <w:rtl/>
        </w:rPr>
        <w:t>أيّما امرأة نكحت بغير إذن مولاها</w:t>
      </w:r>
      <w:r>
        <w:rPr>
          <w:rFonts w:hint="cs"/>
          <w:rtl/>
        </w:rPr>
        <w:t xml:space="preserve"> </w:t>
      </w:r>
      <w:r>
        <w:rPr>
          <w:rFonts w:hint="cs"/>
          <w:rtl/>
        </w:rPr>
        <w:tab/>
      </w:r>
      <w:r w:rsidRPr="007447D7">
        <w:rPr>
          <w:rtl/>
        </w:rPr>
        <w:t xml:space="preserve"> 3 : 323</w:t>
      </w:r>
    </w:p>
    <w:p w:rsidR="007E3A98" w:rsidRPr="007447D7" w:rsidRDefault="007E3A98" w:rsidP="007E3A98">
      <w:pPr>
        <w:pStyle w:val="TOC3"/>
        <w:rPr>
          <w:rtl/>
        </w:rPr>
      </w:pPr>
      <w:r w:rsidRPr="007447D7">
        <w:rPr>
          <w:rtl/>
        </w:rPr>
        <w:t>الإيمان إقرار باللسان</w:t>
      </w:r>
      <w:r>
        <w:rPr>
          <w:rtl/>
        </w:rPr>
        <w:t xml:space="preserve"> ، </w:t>
      </w:r>
      <w:r w:rsidRPr="007447D7">
        <w:rPr>
          <w:rtl/>
        </w:rPr>
        <w:t>وعمل بالأركان</w:t>
      </w:r>
      <w:r>
        <w:rPr>
          <w:rtl/>
        </w:rPr>
        <w:t xml:space="preserve"> ..</w:t>
      </w:r>
      <w:r w:rsidRPr="007447D7">
        <w:rPr>
          <w:rtl/>
        </w:rPr>
        <w:t>.</w:t>
      </w:r>
      <w:r>
        <w:rPr>
          <w:rFonts w:hint="cs"/>
          <w:rtl/>
        </w:rPr>
        <w:tab/>
      </w:r>
      <w:r w:rsidRPr="007447D7">
        <w:rPr>
          <w:rtl/>
        </w:rPr>
        <w:t xml:space="preserve"> 4 : 320</w:t>
      </w:r>
    </w:p>
    <w:p w:rsidR="007E3A98" w:rsidRPr="007447D7" w:rsidRDefault="007E3A98" w:rsidP="007E3A98">
      <w:pPr>
        <w:pStyle w:val="TOC3"/>
        <w:rPr>
          <w:rtl/>
        </w:rPr>
      </w:pPr>
      <w:r w:rsidRPr="007447D7">
        <w:rPr>
          <w:rtl/>
        </w:rPr>
        <w:t>الإيمان أن تؤمن بالله وكتبه</w:t>
      </w:r>
      <w:r>
        <w:rPr>
          <w:rFonts w:hint="cs"/>
          <w:rtl/>
        </w:rPr>
        <w:t xml:space="preserve"> </w:t>
      </w:r>
      <w:r>
        <w:rPr>
          <w:rFonts w:hint="cs"/>
          <w:rtl/>
        </w:rPr>
        <w:tab/>
      </w:r>
      <w:r w:rsidRPr="007447D7">
        <w:rPr>
          <w:rtl/>
        </w:rPr>
        <w:t xml:space="preserve"> 4 : 321</w:t>
      </w:r>
    </w:p>
    <w:p w:rsidR="007E3A98" w:rsidRPr="007447D7" w:rsidRDefault="007E3A98" w:rsidP="007E3A98">
      <w:pPr>
        <w:pStyle w:val="TOC3"/>
        <w:rPr>
          <w:rtl/>
        </w:rPr>
      </w:pPr>
      <w:r w:rsidRPr="007447D7">
        <w:rPr>
          <w:rtl/>
        </w:rPr>
        <w:t>الإيمان أن تؤمن بالله وملائكته</w:t>
      </w:r>
      <w:r>
        <w:rPr>
          <w:rFonts w:hint="cs"/>
          <w:rtl/>
        </w:rPr>
        <w:t xml:space="preserve"> </w:t>
      </w:r>
      <w:r>
        <w:rPr>
          <w:rFonts w:hint="cs"/>
          <w:rtl/>
        </w:rPr>
        <w:tab/>
      </w:r>
      <w:r w:rsidRPr="007447D7">
        <w:rPr>
          <w:rtl/>
        </w:rPr>
        <w:t xml:space="preserve"> 4 : 323</w:t>
      </w:r>
    </w:p>
    <w:p w:rsidR="007E3A98" w:rsidRPr="007447D7" w:rsidRDefault="007E3A98" w:rsidP="007E3A98">
      <w:pPr>
        <w:pStyle w:val="TOC3"/>
        <w:rPr>
          <w:rtl/>
        </w:rPr>
      </w:pPr>
      <w:r w:rsidRPr="007447D7">
        <w:rPr>
          <w:rtl/>
        </w:rPr>
        <w:t>إيمان أهل الكتاب</w:t>
      </w:r>
      <w:r>
        <w:rPr>
          <w:rtl/>
        </w:rPr>
        <w:t xml:space="preserve"> ، </w:t>
      </w:r>
      <w:r w:rsidRPr="007447D7">
        <w:rPr>
          <w:rtl/>
        </w:rPr>
        <w:t xml:space="preserve">إنّما هو لمحمّد </w:t>
      </w:r>
      <w:r w:rsidR="004541E1" w:rsidRPr="004541E1">
        <w:rPr>
          <w:rStyle w:val="libAlaemChar"/>
          <w:rtl/>
        </w:rPr>
        <w:t>صلى‌الله‌عليه‌وآله‌وسلم</w:t>
      </w:r>
      <w:r w:rsidRPr="007447D7">
        <w:rPr>
          <w:rtl/>
        </w:rPr>
        <w:t xml:space="preserve"> </w:t>
      </w:r>
      <w:r>
        <w:rPr>
          <w:rFonts w:hint="cs"/>
          <w:rtl/>
        </w:rPr>
        <w:tab/>
        <w:t xml:space="preserve"> </w:t>
      </w:r>
      <w:r w:rsidRPr="007447D7">
        <w:rPr>
          <w:rtl/>
        </w:rPr>
        <w:t>4 : 229</w:t>
      </w:r>
    </w:p>
    <w:p w:rsidR="007E3A98" w:rsidRPr="007447D7" w:rsidRDefault="007E3A98" w:rsidP="007E3A98">
      <w:pPr>
        <w:pStyle w:val="TOC3"/>
        <w:rPr>
          <w:rtl/>
        </w:rPr>
      </w:pPr>
      <w:r w:rsidRPr="007447D7">
        <w:rPr>
          <w:rtl/>
        </w:rPr>
        <w:t>الإيمان قول مقبول وعرفان بالعقول واتّباع الرسول</w:t>
      </w:r>
      <w:r>
        <w:rPr>
          <w:rFonts w:hint="cs"/>
          <w:rtl/>
        </w:rPr>
        <w:t xml:space="preserve"> </w:t>
      </w:r>
      <w:r>
        <w:rPr>
          <w:rFonts w:hint="cs"/>
          <w:rtl/>
        </w:rPr>
        <w:tab/>
      </w:r>
      <w:r w:rsidRPr="007447D7">
        <w:rPr>
          <w:rtl/>
        </w:rPr>
        <w:t xml:space="preserve"> 4 : 320</w:t>
      </w:r>
    </w:p>
    <w:p w:rsidR="007E3A98" w:rsidRPr="007447D7" w:rsidRDefault="007E3A98" w:rsidP="007E3A98">
      <w:pPr>
        <w:pStyle w:val="TOC3"/>
        <w:rPr>
          <w:rtl/>
        </w:rPr>
      </w:pPr>
      <w:r w:rsidRPr="007447D7">
        <w:rPr>
          <w:rtl/>
        </w:rPr>
        <w:t>الإيمان معرفة بالجنان وإقرار باللسان</w:t>
      </w:r>
      <w:r>
        <w:rPr>
          <w:rtl/>
        </w:rPr>
        <w:t xml:space="preserve"> ..</w:t>
      </w:r>
      <w:r w:rsidRPr="007447D7">
        <w:rPr>
          <w:rtl/>
        </w:rPr>
        <w:t>.</w:t>
      </w:r>
      <w:r>
        <w:rPr>
          <w:rFonts w:hint="cs"/>
          <w:rtl/>
        </w:rPr>
        <w:tab/>
      </w:r>
      <w:r w:rsidRPr="007447D7">
        <w:rPr>
          <w:rtl/>
        </w:rPr>
        <w:t xml:space="preserve"> 4 : 319</w:t>
      </w:r>
    </w:p>
    <w:p w:rsidR="007E3A98" w:rsidRPr="007447D7" w:rsidRDefault="007E3A98" w:rsidP="007E3A98">
      <w:pPr>
        <w:pStyle w:val="TOC3"/>
        <w:rPr>
          <w:rtl/>
        </w:rPr>
      </w:pPr>
      <w:r w:rsidRPr="007447D7">
        <w:rPr>
          <w:rtl/>
        </w:rPr>
        <w:t>أين كنت يا عمر لا نراك أسبوعا</w:t>
      </w:r>
      <w:r>
        <w:rPr>
          <w:rtl/>
        </w:rPr>
        <w:t xml:space="preserve"> ..</w:t>
      </w:r>
      <w:r w:rsidRPr="007447D7">
        <w:rPr>
          <w:rtl/>
        </w:rPr>
        <w:t>.</w:t>
      </w:r>
      <w:r>
        <w:rPr>
          <w:rFonts w:hint="cs"/>
          <w:rtl/>
        </w:rPr>
        <w:tab/>
      </w:r>
      <w:r w:rsidRPr="007447D7">
        <w:rPr>
          <w:rtl/>
        </w:rPr>
        <w:t xml:space="preserve"> 3 : 303</w:t>
      </w:r>
    </w:p>
    <w:p w:rsidR="007E3A98" w:rsidRPr="007447D7" w:rsidRDefault="007E3A98" w:rsidP="007E3A98">
      <w:pPr>
        <w:pStyle w:val="TOC3"/>
        <w:rPr>
          <w:rtl/>
        </w:rPr>
      </w:pPr>
      <w:r w:rsidRPr="007447D7">
        <w:rPr>
          <w:rtl/>
        </w:rPr>
        <w:t>أيّها الناس اتّقوا الله</w:t>
      </w:r>
      <w:r>
        <w:rPr>
          <w:rtl/>
        </w:rPr>
        <w:t xml:space="preserve"> ، </w:t>
      </w:r>
      <w:r w:rsidRPr="007447D7">
        <w:rPr>
          <w:rtl/>
        </w:rPr>
        <w:t>واعلموا أنّكم إليه ترجعون</w:t>
      </w:r>
      <w:r>
        <w:rPr>
          <w:rtl/>
        </w:rPr>
        <w:t xml:space="preserve"> ..</w:t>
      </w:r>
      <w:r w:rsidRPr="007447D7">
        <w:rPr>
          <w:rtl/>
        </w:rPr>
        <w:t>.</w:t>
      </w:r>
      <w:r>
        <w:rPr>
          <w:rFonts w:hint="cs"/>
          <w:rtl/>
        </w:rPr>
        <w:tab/>
      </w:r>
      <w:r w:rsidRPr="007447D7">
        <w:rPr>
          <w:rtl/>
        </w:rPr>
        <w:t xml:space="preserve"> 4 : 353</w:t>
      </w:r>
    </w:p>
    <w:p w:rsidR="007E3A98" w:rsidRPr="007447D7" w:rsidRDefault="007E3A98" w:rsidP="007E3A98">
      <w:pPr>
        <w:pStyle w:val="TOC3"/>
        <w:rPr>
          <w:rtl/>
        </w:rPr>
      </w:pPr>
      <w:r w:rsidRPr="007447D7">
        <w:rPr>
          <w:rtl/>
        </w:rPr>
        <w:t>أيّها الناس إنّ الله جلّ ذكره ما خلق العباد إلاّ ليعرفوه</w:t>
      </w:r>
      <w:r>
        <w:rPr>
          <w:rtl/>
        </w:rPr>
        <w:t xml:space="preserve"> ..</w:t>
      </w:r>
      <w:r w:rsidRPr="007447D7">
        <w:rPr>
          <w:rtl/>
        </w:rPr>
        <w:t>.</w:t>
      </w:r>
      <w:r>
        <w:rPr>
          <w:rFonts w:hint="cs"/>
          <w:rtl/>
        </w:rPr>
        <w:tab/>
      </w:r>
      <w:r w:rsidRPr="007447D7">
        <w:rPr>
          <w:rtl/>
        </w:rPr>
        <w:t xml:space="preserve"> 2 : 399</w:t>
      </w:r>
    </w:p>
    <w:p w:rsidR="007E3A98" w:rsidRDefault="007E3A98" w:rsidP="00D722F5">
      <w:pPr>
        <w:pStyle w:val="libBold1"/>
        <w:rPr>
          <w:rtl/>
        </w:rPr>
      </w:pPr>
      <w:r w:rsidRPr="007447D7">
        <w:rPr>
          <w:rtl/>
        </w:rPr>
        <w:t xml:space="preserve">« ب » </w:t>
      </w:r>
    </w:p>
    <w:p w:rsidR="007E3A98" w:rsidRPr="007447D7" w:rsidRDefault="007E3A98" w:rsidP="007E3A98">
      <w:pPr>
        <w:pStyle w:val="TOC3"/>
        <w:rPr>
          <w:rtl/>
        </w:rPr>
      </w:pPr>
      <w:r w:rsidRPr="007447D7">
        <w:rPr>
          <w:rtl/>
        </w:rPr>
        <w:t>بأبي أنتم وأمّي ونفسي</w:t>
      </w:r>
      <w:r>
        <w:rPr>
          <w:rtl/>
        </w:rPr>
        <w:t xml:space="preserve"> ..</w:t>
      </w:r>
      <w:r w:rsidRPr="007447D7">
        <w:rPr>
          <w:rtl/>
        </w:rPr>
        <w:t>.</w:t>
      </w:r>
      <w:r>
        <w:rPr>
          <w:rFonts w:hint="cs"/>
          <w:rtl/>
        </w:rPr>
        <w:tab/>
      </w:r>
      <w:r w:rsidRPr="007447D7">
        <w:rPr>
          <w:rtl/>
        </w:rPr>
        <w:t xml:space="preserve"> 3 : 236</w:t>
      </w:r>
    </w:p>
    <w:p w:rsidR="007E3A98" w:rsidRPr="007447D7" w:rsidRDefault="007E3A98" w:rsidP="007E3A98">
      <w:pPr>
        <w:pStyle w:val="TOC3"/>
        <w:rPr>
          <w:rtl/>
        </w:rPr>
      </w:pPr>
      <w:r w:rsidRPr="007447D7">
        <w:rPr>
          <w:rtl/>
        </w:rPr>
        <w:t>بأبي من يحفر وجبرئيل يكنس التراب بين يديه</w:t>
      </w:r>
      <w:r>
        <w:rPr>
          <w:rtl/>
        </w:rPr>
        <w:t xml:space="preserve"> ..</w:t>
      </w:r>
      <w:r w:rsidRPr="007447D7">
        <w:rPr>
          <w:rtl/>
        </w:rPr>
        <w:t>.</w:t>
      </w:r>
      <w:r>
        <w:rPr>
          <w:rFonts w:hint="cs"/>
          <w:rtl/>
        </w:rPr>
        <w:tab/>
      </w:r>
      <w:r w:rsidRPr="007447D7">
        <w:rPr>
          <w:rtl/>
        </w:rPr>
        <w:t xml:space="preserve"> 3 : 310</w:t>
      </w:r>
    </w:p>
    <w:p w:rsidR="007E3A98" w:rsidRPr="007447D7" w:rsidRDefault="007E3A98" w:rsidP="007E3A98">
      <w:pPr>
        <w:pStyle w:val="TOC3"/>
        <w:rPr>
          <w:rtl/>
        </w:rPr>
      </w:pPr>
      <w:r w:rsidRPr="007447D7">
        <w:rPr>
          <w:rtl/>
        </w:rPr>
        <w:t>بأبي الوحيد الشهيد</w:t>
      </w:r>
      <w:r>
        <w:rPr>
          <w:rFonts w:hint="cs"/>
          <w:rtl/>
        </w:rPr>
        <w:t xml:space="preserve"> </w:t>
      </w:r>
      <w:r>
        <w:rPr>
          <w:rFonts w:hint="cs"/>
          <w:rtl/>
        </w:rPr>
        <w:tab/>
      </w:r>
      <w:r w:rsidRPr="007447D7">
        <w:rPr>
          <w:rtl/>
        </w:rPr>
        <w:t xml:space="preserve"> 3 : 415</w:t>
      </w:r>
    </w:p>
    <w:p w:rsidR="007E3A98" w:rsidRPr="007447D7" w:rsidRDefault="007E3A98" w:rsidP="007E3A98">
      <w:pPr>
        <w:pStyle w:val="TOC3"/>
        <w:rPr>
          <w:rtl/>
        </w:rPr>
      </w:pPr>
      <w:r w:rsidRPr="007447D7">
        <w:rPr>
          <w:rtl/>
        </w:rPr>
        <w:t>بدأ بنور نفسه تعالى ثمّ مثل نوره مثل هداه</w:t>
      </w:r>
      <w:r>
        <w:rPr>
          <w:rtl/>
        </w:rPr>
        <w:t xml:space="preserve"> ..</w:t>
      </w:r>
      <w:r w:rsidRPr="007447D7">
        <w:rPr>
          <w:rtl/>
        </w:rPr>
        <w:t>.</w:t>
      </w:r>
      <w:r>
        <w:rPr>
          <w:rFonts w:hint="cs"/>
          <w:rtl/>
        </w:rPr>
        <w:tab/>
      </w:r>
      <w:r w:rsidRPr="007447D7">
        <w:rPr>
          <w:rtl/>
        </w:rPr>
        <w:t xml:space="preserve"> 3 : 270</w:t>
      </w:r>
    </w:p>
    <w:p w:rsidR="007E3A98" w:rsidRPr="007447D7" w:rsidRDefault="007E3A98" w:rsidP="007E3A98">
      <w:pPr>
        <w:pStyle w:val="TOC3"/>
        <w:rPr>
          <w:rtl/>
        </w:rPr>
      </w:pPr>
      <w:r w:rsidRPr="007447D7">
        <w:rPr>
          <w:rtl/>
        </w:rPr>
        <w:t>البرزخ القبر</w:t>
      </w:r>
      <w:r>
        <w:rPr>
          <w:rtl/>
        </w:rPr>
        <w:t xml:space="preserve"> ، </w:t>
      </w:r>
      <w:r w:rsidRPr="007447D7">
        <w:rPr>
          <w:rtl/>
        </w:rPr>
        <w:t>وهو الثواب والعقاب بين الدنيا والآخرة</w:t>
      </w:r>
      <w:r>
        <w:rPr>
          <w:rFonts w:hint="cs"/>
          <w:rtl/>
        </w:rPr>
        <w:t xml:space="preserve"> </w:t>
      </w:r>
      <w:r>
        <w:rPr>
          <w:rFonts w:hint="cs"/>
          <w:rtl/>
        </w:rPr>
        <w:tab/>
      </w:r>
      <w:r w:rsidRPr="007447D7">
        <w:rPr>
          <w:rtl/>
        </w:rPr>
        <w:t xml:space="preserve"> 4 : 349</w:t>
      </w:r>
    </w:p>
    <w:p w:rsidR="007E3A98" w:rsidRPr="007447D7" w:rsidRDefault="007E3A98" w:rsidP="007E3A98">
      <w:pPr>
        <w:pStyle w:val="TOC3"/>
        <w:rPr>
          <w:rtl/>
        </w:rPr>
      </w:pPr>
      <w:r w:rsidRPr="007447D7">
        <w:rPr>
          <w:rtl/>
        </w:rPr>
        <w:t>البرزخ هو القبر</w:t>
      </w:r>
      <w:r>
        <w:rPr>
          <w:rFonts w:hint="cs"/>
          <w:rtl/>
        </w:rPr>
        <w:t xml:space="preserve"> </w:t>
      </w:r>
      <w:r>
        <w:rPr>
          <w:rFonts w:hint="cs"/>
          <w:rtl/>
        </w:rPr>
        <w:tab/>
      </w:r>
      <w:r w:rsidRPr="007447D7">
        <w:rPr>
          <w:rtl/>
        </w:rPr>
        <w:t xml:space="preserve"> 4 : 335</w:t>
      </w:r>
    </w:p>
    <w:p w:rsidR="007E3A98" w:rsidRPr="007447D7" w:rsidRDefault="007E3A98" w:rsidP="007E3A98">
      <w:pPr>
        <w:pStyle w:val="TOC3"/>
        <w:rPr>
          <w:rtl/>
        </w:rPr>
      </w:pPr>
      <w:r w:rsidRPr="007447D7">
        <w:rPr>
          <w:rtl/>
        </w:rPr>
        <w:t>البرص والجذام لا يبلي الله به مؤمنا</w:t>
      </w:r>
      <w:r>
        <w:rPr>
          <w:rtl/>
        </w:rPr>
        <w:t xml:space="preserve"> ..</w:t>
      </w:r>
      <w:r w:rsidRPr="007447D7">
        <w:rPr>
          <w:rtl/>
        </w:rPr>
        <w:t>.</w:t>
      </w:r>
      <w:r>
        <w:rPr>
          <w:rFonts w:hint="cs"/>
          <w:rtl/>
        </w:rPr>
        <w:tab/>
      </w:r>
      <w:r w:rsidRPr="007447D7">
        <w:rPr>
          <w:rtl/>
        </w:rPr>
        <w:t xml:space="preserve"> 3 : 376</w:t>
      </w:r>
      <w:r>
        <w:rPr>
          <w:rtl/>
        </w:rPr>
        <w:t xml:space="preserve"> ـ </w:t>
      </w:r>
      <w:r w:rsidRPr="007447D7">
        <w:rPr>
          <w:rtl/>
        </w:rPr>
        <w:t>378</w:t>
      </w:r>
    </w:p>
    <w:p w:rsidR="007E3A98" w:rsidRPr="007447D7" w:rsidRDefault="007E3A98" w:rsidP="007E3A98">
      <w:pPr>
        <w:pStyle w:val="TOC3"/>
        <w:rPr>
          <w:rtl/>
        </w:rPr>
      </w:pPr>
      <w:r w:rsidRPr="007447D7">
        <w:rPr>
          <w:rtl/>
        </w:rPr>
        <w:t>بعثت إلى الأسود والأحمر</w:t>
      </w:r>
      <w:r>
        <w:rPr>
          <w:rFonts w:hint="cs"/>
          <w:rtl/>
        </w:rPr>
        <w:t xml:space="preserve"> </w:t>
      </w:r>
      <w:r>
        <w:rPr>
          <w:rFonts w:hint="cs"/>
          <w:rtl/>
        </w:rPr>
        <w:tab/>
      </w:r>
      <w:r w:rsidRPr="007447D7">
        <w:rPr>
          <w:rtl/>
        </w:rPr>
        <w:t xml:space="preserve"> 3 : 63</w:t>
      </w:r>
    </w:p>
    <w:p w:rsidR="007E3A98" w:rsidRPr="007447D7" w:rsidRDefault="007E3A98" w:rsidP="007E3A98">
      <w:pPr>
        <w:pStyle w:val="TOC3"/>
        <w:rPr>
          <w:rtl/>
        </w:rPr>
      </w:pPr>
      <w:r w:rsidRPr="007447D7">
        <w:rPr>
          <w:rtl/>
        </w:rPr>
        <w:t>بعثت يوم الاثنين وأسلم عليّ يوم الثلاثاء</w:t>
      </w:r>
      <w:r>
        <w:rPr>
          <w:rtl/>
        </w:rPr>
        <w:t xml:space="preserve"> ..</w:t>
      </w:r>
      <w:r w:rsidRPr="007447D7">
        <w:rPr>
          <w:rtl/>
        </w:rPr>
        <w:t>.</w:t>
      </w:r>
      <w:r>
        <w:rPr>
          <w:rFonts w:hint="cs"/>
          <w:rtl/>
        </w:rPr>
        <w:tab/>
      </w:r>
      <w:r w:rsidRPr="007447D7">
        <w:rPr>
          <w:rtl/>
        </w:rPr>
        <w:t xml:space="preserve"> 3 : 346</w:t>
      </w:r>
    </w:p>
    <w:p w:rsidR="007E3A98" w:rsidRPr="007447D7" w:rsidRDefault="007E3A98" w:rsidP="007E3A98">
      <w:pPr>
        <w:pStyle w:val="TOC3"/>
        <w:rPr>
          <w:rtl/>
        </w:rPr>
      </w:pPr>
      <w:r w:rsidRPr="007447D7">
        <w:rPr>
          <w:rtl/>
        </w:rPr>
        <w:t>بالقبر</w:t>
      </w:r>
      <w:r>
        <w:rPr>
          <w:rtl/>
        </w:rPr>
        <w:t xml:space="preserve"> ، </w:t>
      </w:r>
      <w:r w:rsidRPr="007447D7">
        <w:rPr>
          <w:rtl/>
        </w:rPr>
        <w:t>وإنّ لهم فيه لمعيشة ضنكا</w:t>
      </w:r>
      <w:r>
        <w:rPr>
          <w:rFonts w:hint="cs"/>
          <w:rtl/>
        </w:rPr>
        <w:t xml:space="preserve"> </w:t>
      </w:r>
      <w:r>
        <w:rPr>
          <w:rFonts w:hint="cs"/>
          <w:rtl/>
        </w:rPr>
        <w:tab/>
      </w:r>
      <w:r w:rsidRPr="007447D7">
        <w:rPr>
          <w:rtl/>
        </w:rPr>
        <w:t xml:space="preserve"> 4 : 335</w:t>
      </w:r>
    </w:p>
    <w:p w:rsidR="007E3A98" w:rsidRPr="007447D7" w:rsidRDefault="007E3A98" w:rsidP="007E3A98">
      <w:pPr>
        <w:pStyle w:val="TOC3"/>
        <w:rPr>
          <w:rtl/>
        </w:rPr>
      </w:pPr>
      <w:r>
        <w:rPr>
          <w:rtl/>
        </w:rPr>
        <w:br w:type="page"/>
      </w:r>
      <w:r w:rsidRPr="007447D7">
        <w:rPr>
          <w:rtl/>
        </w:rPr>
        <w:lastRenderedPageBreak/>
        <w:t>البقعة المباركة في القرآن هي كربلاء</w:t>
      </w:r>
      <w:r>
        <w:rPr>
          <w:rFonts w:hint="cs"/>
          <w:rtl/>
        </w:rPr>
        <w:t xml:space="preserve"> </w:t>
      </w:r>
      <w:r>
        <w:rPr>
          <w:rFonts w:hint="cs"/>
          <w:rtl/>
        </w:rPr>
        <w:tab/>
      </w:r>
      <w:r w:rsidRPr="007447D7">
        <w:rPr>
          <w:rtl/>
        </w:rPr>
        <w:t xml:space="preserve"> 2 : 534</w:t>
      </w:r>
    </w:p>
    <w:p w:rsidR="007E3A98" w:rsidRPr="007447D7" w:rsidRDefault="007E3A98" w:rsidP="007E3A98">
      <w:pPr>
        <w:pStyle w:val="TOC3"/>
        <w:rPr>
          <w:rtl/>
        </w:rPr>
      </w:pPr>
      <w:r w:rsidRPr="007447D7">
        <w:rPr>
          <w:rtl/>
        </w:rPr>
        <w:t>بل ما أكثر الضجيج وأقلّ الحجيج</w:t>
      </w:r>
      <w:r>
        <w:rPr>
          <w:rtl/>
        </w:rPr>
        <w:t xml:space="preserve"> ، أ</w:t>
      </w:r>
      <w:r w:rsidRPr="007447D7">
        <w:rPr>
          <w:rtl/>
        </w:rPr>
        <w:t>تحبّ أن تعلم</w:t>
      </w:r>
      <w:r>
        <w:rPr>
          <w:rtl/>
        </w:rPr>
        <w:t xml:space="preserve"> ..</w:t>
      </w:r>
      <w:r w:rsidRPr="007447D7">
        <w:rPr>
          <w:rtl/>
        </w:rPr>
        <w:t>.</w:t>
      </w:r>
      <w:r>
        <w:rPr>
          <w:rFonts w:hint="cs"/>
          <w:rtl/>
        </w:rPr>
        <w:tab/>
      </w:r>
      <w:r w:rsidRPr="007447D7">
        <w:rPr>
          <w:rtl/>
        </w:rPr>
        <w:t xml:space="preserve"> 4 : 64</w:t>
      </w:r>
    </w:p>
    <w:p w:rsidR="007E3A98" w:rsidRPr="007447D7" w:rsidRDefault="007E3A98" w:rsidP="007E3A98">
      <w:pPr>
        <w:pStyle w:val="TOC3"/>
        <w:rPr>
          <w:rtl/>
        </w:rPr>
      </w:pPr>
      <w:r w:rsidRPr="007447D7">
        <w:rPr>
          <w:rtl/>
        </w:rPr>
        <w:t>بل من الطين كلّه ولو خلق من طين واحد لما عرف</w:t>
      </w:r>
      <w:r>
        <w:rPr>
          <w:rtl/>
        </w:rPr>
        <w:t xml:space="preserve"> ..</w:t>
      </w:r>
      <w:r w:rsidRPr="007447D7">
        <w:rPr>
          <w:rtl/>
        </w:rPr>
        <w:t>.</w:t>
      </w:r>
      <w:r>
        <w:rPr>
          <w:rFonts w:hint="cs"/>
          <w:rtl/>
        </w:rPr>
        <w:tab/>
      </w:r>
      <w:r w:rsidRPr="007447D7">
        <w:rPr>
          <w:rtl/>
        </w:rPr>
        <w:t xml:space="preserve"> 2 : 548</w:t>
      </w:r>
    </w:p>
    <w:p w:rsidR="007E3A98" w:rsidRPr="007447D7" w:rsidRDefault="007E3A98" w:rsidP="007E3A98">
      <w:pPr>
        <w:pStyle w:val="TOC3"/>
        <w:rPr>
          <w:rtl/>
        </w:rPr>
      </w:pPr>
      <w:r w:rsidRPr="00D722F5">
        <w:rPr>
          <w:rStyle w:val="libAlaemChar"/>
          <w:rtl/>
        </w:rPr>
        <w:t>(</w:t>
      </w:r>
      <w:r w:rsidRPr="006A35AB">
        <w:rPr>
          <w:rStyle w:val="libAieChar"/>
          <w:rtl/>
        </w:rPr>
        <w:t xml:space="preserve"> بَلْ هُوَ ... فِي صُدُورِ الَّذِينَ أُوتُوا الْعِلْمَ </w:t>
      </w:r>
      <w:r w:rsidRPr="00D722F5">
        <w:rPr>
          <w:rStyle w:val="libAlaemChar"/>
          <w:rtl/>
        </w:rPr>
        <w:t>)</w:t>
      </w:r>
      <w:r w:rsidRPr="007447D7">
        <w:rPr>
          <w:rtl/>
        </w:rPr>
        <w:t xml:space="preserve"> فأومأ بيده إلى صدره</w:t>
      </w:r>
      <w:r>
        <w:rPr>
          <w:rFonts w:hint="cs"/>
          <w:rtl/>
        </w:rPr>
        <w:t xml:space="preserve"> </w:t>
      </w:r>
      <w:r>
        <w:rPr>
          <w:rFonts w:hint="cs"/>
          <w:rtl/>
        </w:rPr>
        <w:tab/>
      </w:r>
      <w:r w:rsidRPr="007447D7">
        <w:rPr>
          <w:rtl/>
        </w:rPr>
        <w:t xml:space="preserve"> 4 : 12</w:t>
      </w:r>
      <w:r>
        <w:rPr>
          <w:rtl/>
        </w:rPr>
        <w:t xml:space="preserve"> ، </w:t>
      </w:r>
      <w:r w:rsidRPr="007447D7">
        <w:rPr>
          <w:rtl/>
        </w:rPr>
        <w:t>165</w:t>
      </w:r>
    </w:p>
    <w:p w:rsidR="007E3A98" w:rsidRPr="007447D7" w:rsidRDefault="007E3A98" w:rsidP="007E3A98">
      <w:pPr>
        <w:pStyle w:val="TOC3"/>
        <w:rPr>
          <w:rtl/>
        </w:rPr>
      </w:pPr>
      <w:r w:rsidRPr="007447D7">
        <w:rPr>
          <w:rtl/>
        </w:rPr>
        <w:t xml:space="preserve">بلغني أنّ النبيّ </w:t>
      </w:r>
      <w:r w:rsidR="004541E1" w:rsidRPr="004541E1">
        <w:rPr>
          <w:rStyle w:val="libAlaemChar"/>
          <w:rtl/>
        </w:rPr>
        <w:t>صلى‌الله‌عليه‌وآله‌وسلم</w:t>
      </w:r>
      <w:r w:rsidRPr="007447D7">
        <w:rPr>
          <w:rtl/>
        </w:rPr>
        <w:t xml:space="preserve"> قال : من مات يوم الجمعة</w:t>
      </w:r>
      <w:r>
        <w:rPr>
          <w:rtl/>
        </w:rPr>
        <w:t xml:space="preserve"> ..</w:t>
      </w:r>
      <w:r w:rsidRPr="007447D7">
        <w:rPr>
          <w:rtl/>
        </w:rPr>
        <w:t>. أعتق من النار</w:t>
      </w:r>
      <w:r>
        <w:rPr>
          <w:rFonts w:hint="cs"/>
          <w:rtl/>
        </w:rPr>
        <w:t xml:space="preserve"> </w:t>
      </w:r>
      <w:r>
        <w:rPr>
          <w:rFonts w:hint="cs"/>
          <w:rtl/>
        </w:rPr>
        <w:tab/>
        <w:t xml:space="preserve"> </w:t>
      </w:r>
      <w:r w:rsidRPr="007447D7">
        <w:rPr>
          <w:rtl/>
        </w:rPr>
        <w:t>4 : 354</w:t>
      </w:r>
    </w:p>
    <w:p w:rsidR="007E3A98" w:rsidRPr="007447D7" w:rsidRDefault="007E3A98" w:rsidP="007E3A98">
      <w:pPr>
        <w:pStyle w:val="TOC3"/>
        <w:rPr>
          <w:rtl/>
        </w:rPr>
      </w:pPr>
      <w:r w:rsidRPr="007447D7">
        <w:rPr>
          <w:rtl/>
        </w:rPr>
        <w:t>بما عرّفني نفسه</w:t>
      </w:r>
      <w:r>
        <w:rPr>
          <w:rtl/>
        </w:rPr>
        <w:t xml:space="preserve"> ..</w:t>
      </w:r>
      <w:r w:rsidRPr="007447D7">
        <w:rPr>
          <w:rtl/>
        </w:rPr>
        <w:t>. لا يشبهه صورة</w:t>
      </w:r>
      <w:r>
        <w:rPr>
          <w:rtl/>
        </w:rPr>
        <w:t xml:space="preserve"> ..</w:t>
      </w:r>
      <w:r w:rsidRPr="007447D7">
        <w:rPr>
          <w:rtl/>
        </w:rPr>
        <w:t>.</w:t>
      </w:r>
      <w:r>
        <w:rPr>
          <w:rFonts w:hint="cs"/>
          <w:rtl/>
        </w:rPr>
        <w:tab/>
      </w:r>
      <w:r w:rsidRPr="007447D7">
        <w:rPr>
          <w:rtl/>
        </w:rPr>
        <w:t xml:space="preserve"> 2 : 354</w:t>
      </w:r>
    </w:p>
    <w:p w:rsidR="007E3A98" w:rsidRPr="007447D7" w:rsidRDefault="007E3A98" w:rsidP="007E3A98">
      <w:pPr>
        <w:pStyle w:val="TOC3"/>
        <w:rPr>
          <w:rtl/>
        </w:rPr>
      </w:pPr>
      <w:r w:rsidRPr="007447D7">
        <w:rPr>
          <w:rtl/>
        </w:rPr>
        <w:t>البيت الذي في السماء يقال له : الضراح</w:t>
      </w:r>
      <w:r>
        <w:rPr>
          <w:rtl/>
        </w:rPr>
        <w:t xml:space="preserve"> ..</w:t>
      </w:r>
      <w:r w:rsidRPr="007447D7">
        <w:rPr>
          <w:rtl/>
        </w:rPr>
        <w:t>.</w:t>
      </w:r>
      <w:r>
        <w:rPr>
          <w:rFonts w:hint="cs"/>
          <w:rtl/>
        </w:rPr>
        <w:tab/>
      </w:r>
      <w:r w:rsidRPr="007447D7">
        <w:rPr>
          <w:rtl/>
        </w:rPr>
        <w:t xml:space="preserve"> 2 : 499</w:t>
      </w:r>
    </w:p>
    <w:p w:rsidR="007E3A98" w:rsidRPr="007447D7" w:rsidRDefault="007E3A98" w:rsidP="007E3A98">
      <w:pPr>
        <w:pStyle w:val="TOC3"/>
        <w:rPr>
          <w:rtl/>
        </w:rPr>
      </w:pPr>
      <w:r w:rsidRPr="007447D7">
        <w:rPr>
          <w:rtl/>
        </w:rPr>
        <w:t>البيت المعمور في السماء الدنيا</w:t>
      </w:r>
      <w:r>
        <w:rPr>
          <w:rtl/>
        </w:rPr>
        <w:t xml:space="preserve"> ..</w:t>
      </w:r>
      <w:r w:rsidRPr="007447D7">
        <w:rPr>
          <w:rtl/>
        </w:rPr>
        <w:t>.</w:t>
      </w:r>
      <w:r>
        <w:rPr>
          <w:rFonts w:hint="cs"/>
          <w:rtl/>
        </w:rPr>
        <w:tab/>
      </w:r>
      <w:r w:rsidRPr="007447D7">
        <w:rPr>
          <w:rtl/>
        </w:rPr>
        <w:t xml:space="preserve"> 2 : 499</w:t>
      </w:r>
    </w:p>
    <w:p w:rsidR="007E3A98" w:rsidRPr="007447D7" w:rsidRDefault="007E3A98" w:rsidP="007E3A98">
      <w:pPr>
        <w:pStyle w:val="TOC3"/>
        <w:rPr>
          <w:rtl/>
        </w:rPr>
      </w:pPr>
      <w:r w:rsidRPr="007447D7">
        <w:rPr>
          <w:rtl/>
        </w:rPr>
        <w:t>بين يدي القائم موت أحمر وموت أبيض</w:t>
      </w:r>
      <w:r>
        <w:rPr>
          <w:rtl/>
        </w:rPr>
        <w:t xml:space="preserve"> ..</w:t>
      </w:r>
      <w:r w:rsidRPr="007447D7">
        <w:rPr>
          <w:rtl/>
        </w:rPr>
        <w:t>.</w:t>
      </w:r>
      <w:r>
        <w:rPr>
          <w:rFonts w:hint="cs"/>
          <w:rtl/>
        </w:rPr>
        <w:tab/>
      </w:r>
      <w:r w:rsidRPr="007447D7">
        <w:rPr>
          <w:rtl/>
        </w:rPr>
        <w:t xml:space="preserve"> 3 : 449</w:t>
      </w:r>
    </w:p>
    <w:p w:rsidR="007E3A98" w:rsidRPr="007447D7" w:rsidRDefault="007E3A98" w:rsidP="007E3A98">
      <w:pPr>
        <w:pStyle w:val="TOC3"/>
        <w:rPr>
          <w:rtl/>
        </w:rPr>
      </w:pPr>
      <w:r w:rsidRPr="007447D7">
        <w:rPr>
          <w:rtl/>
        </w:rPr>
        <w:t xml:space="preserve">بينما أبو جعفر </w:t>
      </w:r>
      <w:r w:rsidR="004541E1" w:rsidRPr="004541E1">
        <w:rPr>
          <w:rStyle w:val="libAlaemChar"/>
          <w:rtl/>
        </w:rPr>
        <w:t>عليه‌السلام</w:t>
      </w:r>
      <w:r w:rsidRPr="007447D7">
        <w:rPr>
          <w:rtl/>
        </w:rPr>
        <w:t xml:space="preserve"> بين مكّة والمدينة إذا انتهى إلى جماعة</w:t>
      </w:r>
      <w:r>
        <w:rPr>
          <w:rtl/>
        </w:rPr>
        <w:t xml:space="preserve"> ..</w:t>
      </w:r>
      <w:r w:rsidRPr="007447D7">
        <w:rPr>
          <w:rtl/>
        </w:rPr>
        <w:t>.</w:t>
      </w:r>
      <w:r>
        <w:rPr>
          <w:rFonts w:hint="cs"/>
          <w:rtl/>
        </w:rPr>
        <w:tab/>
      </w:r>
      <w:r w:rsidRPr="007447D7">
        <w:rPr>
          <w:rtl/>
        </w:rPr>
        <w:t xml:space="preserve"> 4 : 63</w:t>
      </w:r>
    </w:p>
    <w:p w:rsidR="007E3A98" w:rsidRPr="007447D7" w:rsidRDefault="007E3A98" w:rsidP="007E3A98">
      <w:pPr>
        <w:pStyle w:val="TOC3"/>
        <w:rPr>
          <w:rtl/>
        </w:rPr>
      </w:pPr>
      <w:r w:rsidRPr="007447D7">
        <w:rPr>
          <w:rtl/>
        </w:rPr>
        <w:t xml:space="preserve">بينما عليّ </w:t>
      </w:r>
      <w:r w:rsidR="004541E1" w:rsidRPr="004541E1">
        <w:rPr>
          <w:rStyle w:val="libAlaemChar"/>
          <w:rtl/>
        </w:rPr>
        <w:t>عليه‌السلام</w:t>
      </w:r>
      <w:r w:rsidRPr="007447D7">
        <w:rPr>
          <w:rtl/>
        </w:rPr>
        <w:t xml:space="preserve"> بالكوفة إذا أحاطت به اليهود</w:t>
      </w:r>
      <w:r>
        <w:rPr>
          <w:rtl/>
        </w:rPr>
        <w:t xml:space="preserve"> ..</w:t>
      </w:r>
      <w:r w:rsidRPr="007447D7">
        <w:rPr>
          <w:rtl/>
        </w:rPr>
        <w:t>.</w:t>
      </w:r>
      <w:r>
        <w:rPr>
          <w:rFonts w:hint="cs"/>
          <w:rtl/>
        </w:rPr>
        <w:tab/>
      </w:r>
      <w:r w:rsidRPr="007447D7">
        <w:rPr>
          <w:rtl/>
        </w:rPr>
        <w:t xml:space="preserve"> 3 : 411</w:t>
      </w:r>
    </w:p>
    <w:p w:rsidR="007E3A98" w:rsidRPr="007447D7" w:rsidRDefault="007E3A98" w:rsidP="007E3A98">
      <w:pPr>
        <w:pStyle w:val="TOC3"/>
        <w:rPr>
          <w:rtl/>
        </w:rPr>
      </w:pPr>
      <w:r w:rsidRPr="007447D7">
        <w:rPr>
          <w:rtl/>
        </w:rPr>
        <w:t>بيوت الأنبياء</w:t>
      </w:r>
      <w:r>
        <w:rPr>
          <w:rtl/>
        </w:rPr>
        <w:t xml:space="preserve"> ..</w:t>
      </w:r>
      <w:r w:rsidRPr="007447D7">
        <w:rPr>
          <w:rtl/>
        </w:rPr>
        <w:t>. بلى وهو أفضلها</w:t>
      </w:r>
      <w:r>
        <w:rPr>
          <w:rFonts w:hint="cs"/>
          <w:rtl/>
        </w:rPr>
        <w:t xml:space="preserve"> </w:t>
      </w:r>
      <w:r>
        <w:rPr>
          <w:rFonts w:hint="cs"/>
          <w:rtl/>
        </w:rPr>
        <w:tab/>
      </w:r>
      <w:r w:rsidRPr="007447D7">
        <w:rPr>
          <w:rtl/>
        </w:rPr>
        <w:t xml:space="preserve"> 3 : 261</w:t>
      </w:r>
    </w:p>
    <w:p w:rsidR="007E3A98" w:rsidRDefault="007E3A98" w:rsidP="00D722F5">
      <w:pPr>
        <w:pStyle w:val="libBold1"/>
        <w:rPr>
          <w:rtl/>
        </w:rPr>
      </w:pPr>
      <w:r w:rsidRPr="007447D7">
        <w:rPr>
          <w:rtl/>
        </w:rPr>
        <w:t xml:space="preserve">« ت » </w:t>
      </w:r>
    </w:p>
    <w:p w:rsidR="007E3A98" w:rsidRPr="007447D7" w:rsidRDefault="007E3A98" w:rsidP="007E3A98">
      <w:pPr>
        <w:pStyle w:val="TOC3"/>
        <w:rPr>
          <w:rtl/>
        </w:rPr>
      </w:pPr>
      <w:r w:rsidRPr="007447D7">
        <w:rPr>
          <w:rtl/>
        </w:rPr>
        <w:t>تبقى الأرواح ساهرة لا تنام</w:t>
      </w:r>
      <w:r>
        <w:rPr>
          <w:rFonts w:hint="cs"/>
          <w:rtl/>
        </w:rPr>
        <w:t xml:space="preserve"> </w:t>
      </w:r>
      <w:r>
        <w:rPr>
          <w:rFonts w:hint="cs"/>
          <w:rtl/>
        </w:rPr>
        <w:tab/>
      </w:r>
      <w:r w:rsidRPr="007447D7">
        <w:rPr>
          <w:rtl/>
        </w:rPr>
        <w:t xml:space="preserve"> 4 : 267</w:t>
      </w:r>
    </w:p>
    <w:p w:rsidR="007E3A98" w:rsidRPr="007447D7" w:rsidRDefault="007E3A98" w:rsidP="007E3A98">
      <w:pPr>
        <w:pStyle w:val="TOC3"/>
        <w:rPr>
          <w:rtl/>
        </w:rPr>
      </w:pPr>
      <w:r w:rsidRPr="007447D7">
        <w:rPr>
          <w:rtl/>
        </w:rPr>
        <w:t>تبقى طينته التي خلق منها في قبره مستديرة</w:t>
      </w:r>
      <w:r>
        <w:rPr>
          <w:rFonts w:hint="cs"/>
          <w:rtl/>
        </w:rPr>
        <w:t xml:space="preserve"> </w:t>
      </w:r>
      <w:r>
        <w:rPr>
          <w:rFonts w:hint="cs"/>
          <w:rtl/>
        </w:rPr>
        <w:tab/>
      </w:r>
      <w:r w:rsidRPr="007447D7">
        <w:rPr>
          <w:rtl/>
        </w:rPr>
        <w:t xml:space="preserve"> 4 : 263</w:t>
      </w:r>
      <w:r>
        <w:rPr>
          <w:rtl/>
        </w:rPr>
        <w:t xml:space="preserve"> ، </w:t>
      </w:r>
      <w:r w:rsidRPr="007447D7">
        <w:rPr>
          <w:rtl/>
        </w:rPr>
        <w:t>267</w:t>
      </w:r>
    </w:p>
    <w:p w:rsidR="007E3A98" w:rsidRPr="007447D7" w:rsidRDefault="007E3A98" w:rsidP="007E3A98">
      <w:pPr>
        <w:pStyle w:val="TOC3"/>
        <w:rPr>
          <w:rtl/>
        </w:rPr>
      </w:pPr>
      <w:r w:rsidRPr="007447D7">
        <w:rPr>
          <w:rtl/>
        </w:rPr>
        <w:t>تبنى مدينة بين دجلة والفرات وقطربل</w:t>
      </w:r>
      <w:r>
        <w:rPr>
          <w:rtl/>
        </w:rPr>
        <w:t xml:space="preserve"> ..</w:t>
      </w:r>
      <w:r w:rsidRPr="007447D7">
        <w:rPr>
          <w:rtl/>
        </w:rPr>
        <w:t>.</w:t>
      </w:r>
      <w:r>
        <w:rPr>
          <w:rFonts w:hint="cs"/>
          <w:rtl/>
        </w:rPr>
        <w:tab/>
      </w:r>
      <w:r w:rsidRPr="007447D7">
        <w:rPr>
          <w:rtl/>
        </w:rPr>
        <w:t xml:space="preserve"> 3 : 177</w:t>
      </w:r>
    </w:p>
    <w:p w:rsidR="007E3A98" w:rsidRPr="007447D7" w:rsidRDefault="007E3A98" w:rsidP="007E3A98">
      <w:pPr>
        <w:pStyle w:val="TOC3"/>
        <w:rPr>
          <w:rtl/>
        </w:rPr>
      </w:pPr>
      <w:r w:rsidRPr="007447D7">
        <w:rPr>
          <w:rtl/>
        </w:rPr>
        <w:t>تجسّم أعمال المؤمن</w:t>
      </w:r>
      <w:r>
        <w:rPr>
          <w:rtl/>
        </w:rPr>
        <w:t xml:space="preserve"> ..</w:t>
      </w:r>
      <w:r w:rsidRPr="007447D7">
        <w:rPr>
          <w:rtl/>
        </w:rPr>
        <w:t>. بصورة حسنة له</w:t>
      </w:r>
      <w:r>
        <w:rPr>
          <w:rtl/>
        </w:rPr>
        <w:t xml:space="preserve"> ..</w:t>
      </w:r>
      <w:r w:rsidRPr="007447D7">
        <w:rPr>
          <w:rtl/>
        </w:rPr>
        <w:t>.</w:t>
      </w:r>
      <w:r>
        <w:rPr>
          <w:rFonts w:hint="cs"/>
          <w:rtl/>
        </w:rPr>
        <w:tab/>
      </w:r>
      <w:r w:rsidRPr="007447D7">
        <w:rPr>
          <w:rtl/>
        </w:rPr>
        <w:t xml:space="preserve"> 4 : 234</w:t>
      </w:r>
    </w:p>
    <w:p w:rsidR="007E3A98" w:rsidRPr="007447D7" w:rsidRDefault="007E3A98" w:rsidP="007E3A98">
      <w:pPr>
        <w:pStyle w:val="TOC3"/>
        <w:rPr>
          <w:rtl/>
        </w:rPr>
      </w:pPr>
      <w:r w:rsidRPr="007447D7">
        <w:rPr>
          <w:rtl/>
        </w:rPr>
        <w:t>تخلّف الثلاثة عن جيش اسامة مع أمر النبيّ أن ينفذوا</w:t>
      </w:r>
      <w:r>
        <w:rPr>
          <w:rFonts w:hint="cs"/>
          <w:rtl/>
        </w:rPr>
        <w:t xml:space="preserve"> </w:t>
      </w:r>
      <w:r>
        <w:rPr>
          <w:rFonts w:hint="cs"/>
          <w:rtl/>
        </w:rPr>
        <w:tab/>
      </w:r>
      <w:r w:rsidRPr="007447D7">
        <w:rPr>
          <w:rtl/>
        </w:rPr>
        <w:t xml:space="preserve"> 3 : 290</w:t>
      </w:r>
    </w:p>
    <w:p w:rsidR="007E3A98" w:rsidRPr="007447D7" w:rsidRDefault="007E3A98" w:rsidP="007E3A98">
      <w:pPr>
        <w:pStyle w:val="TOC3"/>
        <w:rPr>
          <w:rtl/>
        </w:rPr>
      </w:pPr>
      <w:r w:rsidRPr="007447D7">
        <w:rPr>
          <w:rtl/>
        </w:rPr>
        <w:t>تدمع عينه عند الموت</w:t>
      </w:r>
      <w:r>
        <w:rPr>
          <w:rtl/>
        </w:rPr>
        <w:t xml:space="preserve"> ..</w:t>
      </w:r>
      <w:r w:rsidRPr="007447D7">
        <w:rPr>
          <w:rtl/>
        </w:rPr>
        <w:t>. عند معاينة رسول الله</w:t>
      </w:r>
      <w:r>
        <w:rPr>
          <w:rtl/>
        </w:rPr>
        <w:t xml:space="preserve"> ..</w:t>
      </w:r>
      <w:r w:rsidRPr="007447D7">
        <w:rPr>
          <w:rtl/>
        </w:rPr>
        <w:t>.</w:t>
      </w:r>
      <w:r>
        <w:rPr>
          <w:rFonts w:hint="cs"/>
          <w:rtl/>
        </w:rPr>
        <w:tab/>
      </w:r>
      <w:r w:rsidRPr="007447D7">
        <w:rPr>
          <w:rtl/>
        </w:rPr>
        <w:t xml:space="preserve"> 4 : 344</w:t>
      </w:r>
    </w:p>
    <w:p w:rsidR="007E3A98" w:rsidRPr="007447D7" w:rsidRDefault="007E3A98" w:rsidP="007E3A98">
      <w:pPr>
        <w:pStyle w:val="TOC3"/>
        <w:rPr>
          <w:rtl/>
        </w:rPr>
      </w:pPr>
      <w:r w:rsidRPr="007447D7">
        <w:rPr>
          <w:rtl/>
        </w:rPr>
        <w:t>ترى هذا</w:t>
      </w:r>
      <w:r>
        <w:rPr>
          <w:rtl/>
        </w:rPr>
        <w:t>؟</w:t>
      </w:r>
      <w:r w:rsidRPr="007447D7">
        <w:rPr>
          <w:rtl/>
        </w:rPr>
        <w:t xml:space="preserve"> هذا من الذين قال الله عزّ وجلّ</w:t>
      </w:r>
      <w:r>
        <w:rPr>
          <w:rtl/>
        </w:rPr>
        <w:t xml:space="preserve"> ..</w:t>
      </w:r>
      <w:r w:rsidRPr="007447D7">
        <w:rPr>
          <w:rtl/>
        </w:rPr>
        <w:t>.</w:t>
      </w:r>
      <w:r>
        <w:rPr>
          <w:rFonts w:hint="cs"/>
          <w:rtl/>
        </w:rPr>
        <w:tab/>
      </w:r>
      <w:r w:rsidRPr="007447D7">
        <w:rPr>
          <w:rtl/>
        </w:rPr>
        <w:t xml:space="preserve"> 4 : 178</w:t>
      </w:r>
    </w:p>
    <w:p w:rsidR="007E3A98" w:rsidRPr="007447D7" w:rsidRDefault="007E3A98" w:rsidP="007E3A98">
      <w:pPr>
        <w:pStyle w:val="TOC3"/>
        <w:rPr>
          <w:rtl/>
        </w:rPr>
      </w:pPr>
      <w:r w:rsidRPr="007447D7">
        <w:rPr>
          <w:rtl/>
        </w:rPr>
        <w:t>تسعة أعشار الرزق مع صاحب الدابّة</w:t>
      </w:r>
      <w:r>
        <w:rPr>
          <w:rFonts w:hint="cs"/>
          <w:rtl/>
        </w:rPr>
        <w:t xml:space="preserve"> </w:t>
      </w:r>
      <w:r>
        <w:rPr>
          <w:rFonts w:hint="cs"/>
          <w:rtl/>
        </w:rPr>
        <w:tab/>
      </w:r>
      <w:r w:rsidRPr="007447D7">
        <w:rPr>
          <w:rtl/>
        </w:rPr>
        <w:t xml:space="preserve"> 2 : 544</w:t>
      </w:r>
    </w:p>
    <w:p w:rsidR="007E3A98" w:rsidRPr="007447D7" w:rsidRDefault="007E3A98" w:rsidP="007E3A98">
      <w:pPr>
        <w:pStyle w:val="TOC3"/>
        <w:rPr>
          <w:rtl/>
        </w:rPr>
      </w:pPr>
      <w:r w:rsidRPr="007447D7">
        <w:rPr>
          <w:rtl/>
        </w:rPr>
        <w:t>تضحك في المسجد وأنت بعد ثلاثة من أصحاب القبور</w:t>
      </w:r>
      <w:r>
        <w:rPr>
          <w:rFonts w:hint="cs"/>
          <w:rtl/>
        </w:rPr>
        <w:t xml:space="preserve"> </w:t>
      </w:r>
      <w:r>
        <w:rPr>
          <w:rFonts w:hint="cs"/>
          <w:rtl/>
        </w:rPr>
        <w:tab/>
      </w:r>
      <w:r w:rsidRPr="007447D7">
        <w:rPr>
          <w:rtl/>
        </w:rPr>
        <w:t xml:space="preserve"> 4 : 144</w:t>
      </w:r>
    </w:p>
    <w:p w:rsidR="007E3A98" w:rsidRPr="007447D7" w:rsidRDefault="007E3A98" w:rsidP="007E3A98">
      <w:pPr>
        <w:pStyle w:val="TOC3"/>
        <w:rPr>
          <w:rtl/>
        </w:rPr>
      </w:pPr>
      <w:r w:rsidRPr="007447D7">
        <w:rPr>
          <w:rtl/>
        </w:rPr>
        <w:t>تقتلك الفئة الباغية</w:t>
      </w:r>
      <w:r>
        <w:rPr>
          <w:rFonts w:hint="cs"/>
          <w:rtl/>
        </w:rPr>
        <w:t xml:space="preserve"> </w:t>
      </w:r>
      <w:r>
        <w:rPr>
          <w:rFonts w:hint="cs"/>
          <w:rtl/>
        </w:rPr>
        <w:tab/>
      </w:r>
      <w:r w:rsidRPr="007447D7">
        <w:rPr>
          <w:rtl/>
        </w:rPr>
        <w:t xml:space="preserve"> 3 : 177</w:t>
      </w:r>
    </w:p>
    <w:p w:rsidR="007E3A98" w:rsidRPr="007447D7" w:rsidRDefault="007E3A98" w:rsidP="007E3A98">
      <w:pPr>
        <w:pStyle w:val="TOC3"/>
        <w:rPr>
          <w:rtl/>
        </w:rPr>
      </w:pPr>
      <w:r w:rsidRPr="007447D7">
        <w:rPr>
          <w:rtl/>
        </w:rPr>
        <w:t>تكلّموا في خلق الله ولا تتكلّموا في الله</w:t>
      </w:r>
      <w:r>
        <w:rPr>
          <w:rtl/>
        </w:rPr>
        <w:t xml:space="preserve"> ..</w:t>
      </w:r>
      <w:r w:rsidRPr="007447D7">
        <w:rPr>
          <w:rtl/>
        </w:rPr>
        <w:t>.</w:t>
      </w:r>
      <w:r>
        <w:rPr>
          <w:rFonts w:hint="cs"/>
          <w:rtl/>
        </w:rPr>
        <w:tab/>
      </w:r>
      <w:r w:rsidRPr="007447D7">
        <w:rPr>
          <w:rtl/>
        </w:rPr>
        <w:t xml:space="preserve"> 2 : 357</w:t>
      </w:r>
    </w:p>
    <w:p w:rsidR="007E3A98" w:rsidRPr="007447D7" w:rsidRDefault="007E3A98" w:rsidP="007E3A98">
      <w:pPr>
        <w:pStyle w:val="TOC3"/>
        <w:rPr>
          <w:rtl/>
        </w:rPr>
      </w:pPr>
      <w:r w:rsidRPr="007447D7">
        <w:rPr>
          <w:rtl/>
        </w:rPr>
        <w:t>تكلّموا في كلّ شيء ولا تتكلّموا في ذات الله</w:t>
      </w:r>
      <w:r>
        <w:rPr>
          <w:rFonts w:hint="cs"/>
          <w:rtl/>
        </w:rPr>
        <w:t xml:space="preserve"> </w:t>
      </w:r>
      <w:r>
        <w:rPr>
          <w:rFonts w:hint="cs"/>
          <w:rtl/>
        </w:rPr>
        <w:tab/>
      </w:r>
      <w:r w:rsidRPr="007447D7">
        <w:rPr>
          <w:rtl/>
        </w:rPr>
        <w:t xml:space="preserve"> 2 : 357</w:t>
      </w:r>
    </w:p>
    <w:p w:rsidR="007E3A98" w:rsidRPr="007447D7" w:rsidRDefault="007E3A98" w:rsidP="007E3A98">
      <w:pPr>
        <w:pStyle w:val="TOC3"/>
        <w:rPr>
          <w:rtl/>
        </w:rPr>
      </w:pPr>
      <w:r w:rsidRPr="007447D7">
        <w:rPr>
          <w:rtl/>
        </w:rPr>
        <w:t>تمسّحوا بالأرض فإنّها أمّكم وهي بكم برّة</w:t>
      </w:r>
      <w:r>
        <w:rPr>
          <w:rFonts w:hint="cs"/>
          <w:rtl/>
        </w:rPr>
        <w:t xml:space="preserve"> </w:t>
      </w:r>
      <w:r>
        <w:rPr>
          <w:rFonts w:hint="cs"/>
          <w:rtl/>
        </w:rPr>
        <w:tab/>
      </w:r>
      <w:r w:rsidRPr="007447D7">
        <w:rPr>
          <w:rtl/>
        </w:rPr>
        <w:t xml:space="preserve"> 2 : 526</w:t>
      </w:r>
    </w:p>
    <w:p w:rsidR="007E3A98" w:rsidRPr="007447D7" w:rsidRDefault="007E3A98" w:rsidP="007E3A98">
      <w:pPr>
        <w:pStyle w:val="TOC3"/>
        <w:rPr>
          <w:rtl/>
        </w:rPr>
      </w:pPr>
      <w:r>
        <w:rPr>
          <w:rtl/>
        </w:rPr>
        <w:br w:type="page"/>
      </w:r>
      <w:r w:rsidRPr="007447D7">
        <w:rPr>
          <w:rtl/>
        </w:rPr>
        <w:lastRenderedPageBreak/>
        <w:t>تمنّي المؤمن تعجيل قيام الساعة</w:t>
      </w:r>
      <w:r>
        <w:rPr>
          <w:rtl/>
        </w:rPr>
        <w:t xml:space="preserve"> ..</w:t>
      </w:r>
      <w:r w:rsidRPr="007447D7">
        <w:rPr>
          <w:rtl/>
        </w:rPr>
        <w:t>.</w:t>
      </w:r>
      <w:r>
        <w:rPr>
          <w:rFonts w:hint="cs"/>
          <w:rtl/>
        </w:rPr>
        <w:tab/>
      </w:r>
      <w:r w:rsidRPr="007447D7">
        <w:rPr>
          <w:rtl/>
        </w:rPr>
        <w:t xml:space="preserve"> 4 : 233</w:t>
      </w:r>
    </w:p>
    <w:p w:rsidR="007E3A98" w:rsidRPr="007447D7" w:rsidRDefault="007E3A98" w:rsidP="007E3A98">
      <w:pPr>
        <w:pStyle w:val="TOC3"/>
        <w:rPr>
          <w:rtl/>
        </w:rPr>
      </w:pPr>
      <w:r w:rsidRPr="007447D7">
        <w:rPr>
          <w:rtl/>
        </w:rPr>
        <w:t>التوفيق خير قائد</w:t>
      </w:r>
      <w:r>
        <w:rPr>
          <w:rFonts w:hint="cs"/>
          <w:rtl/>
        </w:rPr>
        <w:t xml:space="preserve"> </w:t>
      </w:r>
      <w:r>
        <w:rPr>
          <w:rFonts w:hint="cs"/>
          <w:rtl/>
        </w:rPr>
        <w:tab/>
      </w:r>
      <w:r w:rsidRPr="007447D7">
        <w:rPr>
          <w:rtl/>
        </w:rPr>
        <w:t xml:space="preserve"> 3 : 419</w:t>
      </w:r>
    </w:p>
    <w:p w:rsidR="007E3A98" w:rsidRDefault="007E3A98" w:rsidP="00D722F5">
      <w:pPr>
        <w:pStyle w:val="libBold1"/>
        <w:rPr>
          <w:rtl/>
        </w:rPr>
      </w:pPr>
      <w:r w:rsidRPr="007447D7">
        <w:rPr>
          <w:rtl/>
        </w:rPr>
        <w:t>« ث »</w:t>
      </w:r>
    </w:p>
    <w:p w:rsidR="007E3A98" w:rsidRPr="007447D7" w:rsidRDefault="007E3A98" w:rsidP="007E3A98">
      <w:pPr>
        <w:pStyle w:val="TOC3"/>
        <w:rPr>
          <w:rtl/>
        </w:rPr>
      </w:pPr>
      <w:r w:rsidRPr="007447D7">
        <w:rPr>
          <w:rtl/>
        </w:rPr>
        <w:t>ثكلتك أمّك يا ابن الكوّاء لا تقل : قوس قزح</w:t>
      </w:r>
      <w:r>
        <w:rPr>
          <w:rtl/>
        </w:rPr>
        <w:t xml:space="preserve"> ..</w:t>
      </w:r>
      <w:r w:rsidRPr="007447D7">
        <w:rPr>
          <w:rtl/>
        </w:rPr>
        <w:t>.</w:t>
      </w:r>
      <w:r>
        <w:rPr>
          <w:rFonts w:hint="cs"/>
          <w:rtl/>
        </w:rPr>
        <w:tab/>
      </w:r>
      <w:r w:rsidRPr="007447D7">
        <w:rPr>
          <w:rtl/>
        </w:rPr>
        <w:t xml:space="preserve"> 2 : 517</w:t>
      </w:r>
    </w:p>
    <w:p w:rsidR="007E3A98" w:rsidRPr="007447D7" w:rsidRDefault="007E3A98" w:rsidP="007E3A98">
      <w:pPr>
        <w:pStyle w:val="TOC3"/>
        <w:rPr>
          <w:rtl/>
        </w:rPr>
      </w:pPr>
      <w:r w:rsidRPr="007447D7">
        <w:rPr>
          <w:rtl/>
        </w:rPr>
        <w:t>ثمّ أنشأ سبحانه فتق الأجواء وشقّ الأرجاء</w:t>
      </w:r>
      <w:r>
        <w:rPr>
          <w:rtl/>
        </w:rPr>
        <w:t xml:space="preserve"> ..</w:t>
      </w:r>
      <w:r w:rsidRPr="007447D7">
        <w:rPr>
          <w:rtl/>
        </w:rPr>
        <w:t>.</w:t>
      </w:r>
      <w:r>
        <w:rPr>
          <w:rFonts w:hint="cs"/>
          <w:rtl/>
        </w:rPr>
        <w:tab/>
      </w:r>
      <w:r w:rsidRPr="007447D7">
        <w:rPr>
          <w:rtl/>
        </w:rPr>
        <w:t xml:space="preserve"> 2 : 408</w:t>
      </w:r>
    </w:p>
    <w:p w:rsidR="007E3A98" w:rsidRDefault="007E3A98" w:rsidP="00D722F5">
      <w:pPr>
        <w:pStyle w:val="libBold1"/>
        <w:rPr>
          <w:rtl/>
        </w:rPr>
      </w:pPr>
      <w:r w:rsidRPr="007447D7">
        <w:rPr>
          <w:rtl/>
        </w:rPr>
        <w:t xml:space="preserve">« ج » </w:t>
      </w:r>
    </w:p>
    <w:p w:rsidR="007E3A98" w:rsidRPr="007447D7" w:rsidRDefault="007E3A98" w:rsidP="007E3A98">
      <w:pPr>
        <w:pStyle w:val="TOC3"/>
        <w:rPr>
          <w:rtl/>
        </w:rPr>
      </w:pPr>
      <w:r w:rsidRPr="007447D7">
        <w:rPr>
          <w:rtl/>
        </w:rPr>
        <w:t xml:space="preserve">جاء حبر من الأحبار إلى أمير المؤمنين </w:t>
      </w:r>
      <w:r w:rsidR="004541E1" w:rsidRPr="004541E1">
        <w:rPr>
          <w:rStyle w:val="libAlaemChar"/>
          <w:rtl/>
        </w:rPr>
        <w:t>عليه‌السلام</w:t>
      </w:r>
      <w:r w:rsidRPr="007447D7">
        <w:rPr>
          <w:rtl/>
        </w:rPr>
        <w:t xml:space="preserve"> فقال</w:t>
      </w:r>
      <w:r>
        <w:rPr>
          <w:rtl/>
        </w:rPr>
        <w:t xml:space="preserve"> ..</w:t>
      </w:r>
      <w:r w:rsidRPr="007447D7">
        <w:rPr>
          <w:rtl/>
        </w:rPr>
        <w:t>.</w:t>
      </w:r>
      <w:r>
        <w:rPr>
          <w:rFonts w:hint="cs"/>
          <w:rtl/>
        </w:rPr>
        <w:tab/>
      </w:r>
      <w:r w:rsidRPr="007447D7">
        <w:rPr>
          <w:rtl/>
        </w:rPr>
        <w:t xml:space="preserve"> 2 : 357</w:t>
      </w:r>
    </w:p>
    <w:p w:rsidR="007E3A98" w:rsidRPr="007447D7" w:rsidRDefault="007E3A98" w:rsidP="007E3A98">
      <w:pPr>
        <w:pStyle w:val="TOC3"/>
        <w:rPr>
          <w:rtl/>
        </w:rPr>
      </w:pPr>
      <w:r w:rsidRPr="007447D7">
        <w:rPr>
          <w:rtl/>
        </w:rPr>
        <w:t xml:space="preserve">جاء رجل إلى أمير المؤمنين </w:t>
      </w:r>
      <w:r w:rsidR="004541E1" w:rsidRPr="004541E1">
        <w:rPr>
          <w:rStyle w:val="libAlaemChar"/>
          <w:rtl/>
        </w:rPr>
        <w:t>عليه‌السلام</w:t>
      </w:r>
      <w:r w:rsidRPr="007447D7">
        <w:rPr>
          <w:rtl/>
        </w:rPr>
        <w:t xml:space="preserve"> فاستغاثه</w:t>
      </w:r>
      <w:r>
        <w:rPr>
          <w:rtl/>
        </w:rPr>
        <w:t xml:space="preserve"> ..</w:t>
      </w:r>
      <w:r w:rsidRPr="007447D7">
        <w:rPr>
          <w:rtl/>
        </w:rPr>
        <w:t>.</w:t>
      </w:r>
      <w:r>
        <w:rPr>
          <w:rFonts w:hint="cs"/>
          <w:rtl/>
        </w:rPr>
        <w:tab/>
      </w:r>
      <w:r w:rsidRPr="007447D7">
        <w:rPr>
          <w:rtl/>
        </w:rPr>
        <w:t xml:space="preserve"> 3 : 420</w:t>
      </w:r>
    </w:p>
    <w:p w:rsidR="007E3A98" w:rsidRPr="007447D7" w:rsidRDefault="007E3A98" w:rsidP="007E3A98">
      <w:pPr>
        <w:pStyle w:val="TOC3"/>
        <w:rPr>
          <w:rtl/>
        </w:rPr>
      </w:pPr>
      <w:r w:rsidRPr="007447D7">
        <w:rPr>
          <w:rtl/>
        </w:rPr>
        <w:t xml:space="preserve">جاء رجل إلى الصادق </w:t>
      </w:r>
      <w:r w:rsidR="004541E1" w:rsidRPr="004541E1">
        <w:rPr>
          <w:rStyle w:val="libAlaemChar"/>
          <w:rtl/>
        </w:rPr>
        <w:t>عليه‌السلام</w:t>
      </w:r>
      <w:r w:rsidRPr="007447D7">
        <w:rPr>
          <w:rtl/>
        </w:rPr>
        <w:t xml:space="preserve"> فقال : قد سئمت الدنيا</w:t>
      </w:r>
      <w:r>
        <w:rPr>
          <w:rtl/>
        </w:rPr>
        <w:t xml:space="preserve"> ..</w:t>
      </w:r>
      <w:r w:rsidRPr="007447D7">
        <w:rPr>
          <w:rtl/>
        </w:rPr>
        <w:t>.</w:t>
      </w:r>
      <w:r>
        <w:rPr>
          <w:rFonts w:hint="cs"/>
          <w:rtl/>
        </w:rPr>
        <w:tab/>
      </w:r>
      <w:r w:rsidRPr="007447D7">
        <w:rPr>
          <w:rtl/>
        </w:rPr>
        <w:t xml:space="preserve"> 4 : 329</w:t>
      </w:r>
    </w:p>
    <w:p w:rsidR="007E3A98" w:rsidRPr="007447D7" w:rsidRDefault="007E3A98" w:rsidP="007E3A98">
      <w:pPr>
        <w:pStyle w:val="TOC3"/>
        <w:rPr>
          <w:rtl/>
        </w:rPr>
      </w:pPr>
      <w:r w:rsidRPr="007447D7">
        <w:rPr>
          <w:rtl/>
        </w:rPr>
        <w:t>جاء العبّاس</w:t>
      </w:r>
      <w:r>
        <w:rPr>
          <w:rtl/>
        </w:rPr>
        <w:t xml:space="preserve"> ..</w:t>
      </w:r>
      <w:r w:rsidRPr="007447D7">
        <w:rPr>
          <w:rtl/>
        </w:rPr>
        <w:t xml:space="preserve">. يطالبه بميراث النبيّ </w:t>
      </w:r>
      <w:r w:rsidR="004541E1" w:rsidRPr="004541E1">
        <w:rPr>
          <w:rStyle w:val="libAlaemChar"/>
          <w:rtl/>
        </w:rPr>
        <w:t>صلى‌الله‌عليه‌وآله‌وسلم</w:t>
      </w:r>
      <w:r>
        <w:rPr>
          <w:rtl/>
        </w:rPr>
        <w:t xml:space="preserve"> ..</w:t>
      </w:r>
      <w:r w:rsidRPr="007447D7">
        <w:rPr>
          <w:rtl/>
        </w:rPr>
        <w:t>.</w:t>
      </w:r>
      <w:r>
        <w:rPr>
          <w:rFonts w:hint="cs"/>
          <w:rtl/>
        </w:rPr>
        <w:tab/>
      </w:r>
      <w:r w:rsidRPr="007447D7">
        <w:rPr>
          <w:rtl/>
        </w:rPr>
        <w:t xml:space="preserve"> 3 : 403</w:t>
      </w:r>
    </w:p>
    <w:p w:rsidR="007E3A98" w:rsidRPr="007447D7" w:rsidRDefault="007E3A98" w:rsidP="007E3A98">
      <w:pPr>
        <w:pStyle w:val="TOC3"/>
        <w:rPr>
          <w:rtl/>
        </w:rPr>
      </w:pPr>
      <w:r w:rsidRPr="007447D7">
        <w:rPr>
          <w:rtl/>
        </w:rPr>
        <w:t>جاء الناس</w:t>
      </w:r>
      <w:r>
        <w:rPr>
          <w:rtl/>
        </w:rPr>
        <w:t xml:space="preserve"> ..</w:t>
      </w:r>
      <w:r w:rsidRPr="007447D7">
        <w:rPr>
          <w:rtl/>
        </w:rPr>
        <w:t>. فقالوا : أرنا من عجائب أبيك</w:t>
      </w:r>
      <w:r>
        <w:rPr>
          <w:rtl/>
        </w:rPr>
        <w:t xml:space="preserve"> ..</w:t>
      </w:r>
      <w:r w:rsidRPr="007447D7">
        <w:rPr>
          <w:rtl/>
        </w:rPr>
        <w:t>.</w:t>
      </w:r>
      <w:r>
        <w:rPr>
          <w:rFonts w:hint="cs"/>
          <w:rtl/>
        </w:rPr>
        <w:tab/>
      </w:r>
      <w:r w:rsidRPr="007447D7">
        <w:rPr>
          <w:rtl/>
        </w:rPr>
        <w:t xml:space="preserve"> 4 : 45</w:t>
      </w:r>
    </w:p>
    <w:p w:rsidR="007E3A98" w:rsidRPr="007447D7" w:rsidRDefault="007E3A98" w:rsidP="007E3A98">
      <w:pPr>
        <w:pStyle w:val="TOC3"/>
        <w:rPr>
          <w:rtl/>
        </w:rPr>
      </w:pPr>
      <w:r w:rsidRPr="007447D7">
        <w:rPr>
          <w:rtl/>
        </w:rPr>
        <w:t>الجريدة تنفع المؤمن والكافر</w:t>
      </w:r>
      <w:r>
        <w:rPr>
          <w:rFonts w:hint="cs"/>
          <w:rtl/>
        </w:rPr>
        <w:t xml:space="preserve"> </w:t>
      </w:r>
      <w:r>
        <w:rPr>
          <w:rFonts w:hint="cs"/>
          <w:rtl/>
        </w:rPr>
        <w:tab/>
      </w:r>
      <w:r w:rsidRPr="007447D7">
        <w:rPr>
          <w:rtl/>
        </w:rPr>
        <w:t xml:space="preserve"> 4 : 338</w:t>
      </w:r>
    </w:p>
    <w:p w:rsidR="007E3A98" w:rsidRPr="007447D7" w:rsidRDefault="007E3A98" w:rsidP="007E3A98">
      <w:pPr>
        <w:pStyle w:val="TOC3"/>
        <w:rPr>
          <w:rtl/>
        </w:rPr>
      </w:pPr>
      <w:r w:rsidRPr="007447D7">
        <w:rPr>
          <w:rtl/>
        </w:rPr>
        <w:t>الجزم أتعب من الصبر</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جلس رجلان يتغدّيان مع أحدهما خمسة أرغفة</w:t>
      </w:r>
      <w:r>
        <w:rPr>
          <w:rtl/>
        </w:rPr>
        <w:t xml:space="preserve"> ..</w:t>
      </w:r>
      <w:r w:rsidRPr="007447D7">
        <w:rPr>
          <w:rtl/>
        </w:rPr>
        <w:t>.</w:t>
      </w:r>
      <w:r>
        <w:rPr>
          <w:rFonts w:hint="cs"/>
          <w:rtl/>
        </w:rPr>
        <w:tab/>
      </w:r>
      <w:r w:rsidRPr="007447D7">
        <w:rPr>
          <w:rtl/>
        </w:rPr>
        <w:t xml:space="preserve"> 3 : 417</w:t>
      </w:r>
    </w:p>
    <w:p w:rsidR="007E3A98" w:rsidRDefault="007E3A98" w:rsidP="00D722F5">
      <w:pPr>
        <w:pStyle w:val="libBold1"/>
        <w:rPr>
          <w:rtl/>
        </w:rPr>
      </w:pPr>
      <w:r w:rsidRPr="007447D7">
        <w:rPr>
          <w:rtl/>
        </w:rPr>
        <w:t>« ح »</w:t>
      </w:r>
    </w:p>
    <w:p w:rsidR="007E3A98" w:rsidRPr="007447D7" w:rsidRDefault="007E3A98" w:rsidP="007E3A98">
      <w:pPr>
        <w:pStyle w:val="TOC3"/>
        <w:rPr>
          <w:rtl/>
        </w:rPr>
      </w:pPr>
      <w:r w:rsidRPr="007447D7">
        <w:rPr>
          <w:rtl/>
        </w:rPr>
        <w:t>حاسبوا أنفسكم قبل أن تحاسبوا</w:t>
      </w:r>
      <w:r>
        <w:rPr>
          <w:rFonts w:hint="cs"/>
          <w:rtl/>
        </w:rPr>
        <w:t xml:space="preserve"> </w:t>
      </w:r>
      <w:r>
        <w:rPr>
          <w:rFonts w:hint="cs"/>
          <w:rtl/>
        </w:rPr>
        <w:tab/>
      </w:r>
      <w:r w:rsidRPr="007447D7">
        <w:rPr>
          <w:rtl/>
        </w:rPr>
        <w:t xml:space="preserve"> 4 : 302</w:t>
      </w:r>
    </w:p>
    <w:p w:rsidR="007E3A98" w:rsidRPr="007447D7" w:rsidRDefault="007E3A98" w:rsidP="007E3A98">
      <w:pPr>
        <w:pStyle w:val="TOC3"/>
        <w:rPr>
          <w:rtl/>
        </w:rPr>
      </w:pPr>
      <w:r w:rsidRPr="007447D7">
        <w:rPr>
          <w:rtl/>
        </w:rPr>
        <w:t>حبّ عليّ براءة من النار</w:t>
      </w:r>
      <w:r>
        <w:rPr>
          <w:rFonts w:hint="cs"/>
          <w:rtl/>
        </w:rPr>
        <w:t xml:space="preserve"> </w:t>
      </w:r>
      <w:r>
        <w:rPr>
          <w:rFonts w:hint="cs"/>
          <w:rtl/>
        </w:rPr>
        <w:tab/>
      </w:r>
      <w:r w:rsidRPr="007447D7">
        <w:rPr>
          <w:rtl/>
        </w:rPr>
        <w:t xml:space="preserve"> 3 : 304</w:t>
      </w:r>
    </w:p>
    <w:p w:rsidR="007E3A98" w:rsidRPr="007447D7" w:rsidRDefault="007E3A98" w:rsidP="007E3A98">
      <w:pPr>
        <w:pStyle w:val="TOC3"/>
        <w:rPr>
          <w:rtl/>
        </w:rPr>
      </w:pPr>
      <w:r w:rsidRPr="007447D7">
        <w:rPr>
          <w:rtl/>
        </w:rPr>
        <w:t>حبّ عليّ بن أبي طالب يأكل الذنوب</w:t>
      </w:r>
      <w:r>
        <w:rPr>
          <w:rtl/>
        </w:rPr>
        <w:t xml:space="preserve"> ..</w:t>
      </w:r>
      <w:r w:rsidRPr="007447D7">
        <w:rPr>
          <w:rtl/>
        </w:rPr>
        <w:t>.</w:t>
      </w:r>
      <w:r>
        <w:rPr>
          <w:rFonts w:hint="cs"/>
          <w:rtl/>
        </w:rPr>
        <w:tab/>
      </w:r>
      <w:r w:rsidRPr="007447D7">
        <w:rPr>
          <w:rtl/>
        </w:rPr>
        <w:t xml:space="preserve"> 3 : 302</w:t>
      </w:r>
    </w:p>
    <w:p w:rsidR="007E3A98" w:rsidRPr="007447D7" w:rsidRDefault="007E3A98" w:rsidP="007E3A98">
      <w:pPr>
        <w:pStyle w:val="TOC3"/>
        <w:rPr>
          <w:rtl/>
        </w:rPr>
      </w:pPr>
      <w:r w:rsidRPr="007447D7">
        <w:rPr>
          <w:rtl/>
        </w:rPr>
        <w:t>حبّ عليّ حسنة لا تضرّ معها سيّئة</w:t>
      </w:r>
      <w:r>
        <w:rPr>
          <w:rtl/>
        </w:rPr>
        <w:t xml:space="preserve"> ..</w:t>
      </w:r>
      <w:r w:rsidRPr="007447D7">
        <w:rPr>
          <w:rtl/>
        </w:rPr>
        <w:t>.</w:t>
      </w:r>
      <w:r>
        <w:rPr>
          <w:rFonts w:hint="cs"/>
          <w:rtl/>
        </w:rPr>
        <w:tab/>
      </w:r>
      <w:r w:rsidRPr="007447D7">
        <w:rPr>
          <w:rtl/>
        </w:rPr>
        <w:t xml:space="preserve"> 3 : 301</w:t>
      </w:r>
    </w:p>
    <w:p w:rsidR="007E3A98" w:rsidRPr="007447D7" w:rsidRDefault="007E3A98" w:rsidP="007E3A98">
      <w:pPr>
        <w:pStyle w:val="TOC3"/>
        <w:rPr>
          <w:rtl/>
        </w:rPr>
      </w:pPr>
      <w:r w:rsidRPr="007447D7">
        <w:rPr>
          <w:rtl/>
        </w:rPr>
        <w:t>حبّنا إيمان وبغضنا كفر</w:t>
      </w:r>
      <w:r>
        <w:rPr>
          <w:rFonts w:hint="cs"/>
          <w:rtl/>
        </w:rPr>
        <w:t xml:space="preserve"> </w:t>
      </w:r>
      <w:r>
        <w:rPr>
          <w:rFonts w:hint="cs"/>
          <w:rtl/>
        </w:rPr>
        <w:tab/>
      </w:r>
      <w:r w:rsidRPr="007447D7">
        <w:rPr>
          <w:rtl/>
        </w:rPr>
        <w:t xml:space="preserve"> 4 : 163</w:t>
      </w:r>
    </w:p>
    <w:p w:rsidR="007E3A98" w:rsidRPr="007447D7" w:rsidRDefault="007E3A98" w:rsidP="007E3A98">
      <w:pPr>
        <w:pStyle w:val="TOC3"/>
        <w:rPr>
          <w:rtl/>
        </w:rPr>
      </w:pPr>
      <w:r w:rsidRPr="007447D7">
        <w:rPr>
          <w:rtl/>
        </w:rPr>
        <w:t xml:space="preserve">حتّى تاهوا في الأرض </w:t>
      </w:r>
      <w:r>
        <w:rPr>
          <w:rFonts w:hint="cs"/>
          <w:rtl/>
        </w:rPr>
        <w:tab/>
        <w:t xml:space="preserve"> </w:t>
      </w:r>
      <w:r w:rsidRPr="007447D7">
        <w:rPr>
          <w:rtl/>
        </w:rPr>
        <w:t>2 : 358</w:t>
      </w:r>
    </w:p>
    <w:p w:rsidR="007E3A98" w:rsidRPr="007447D7" w:rsidRDefault="007E3A98" w:rsidP="007E3A98">
      <w:pPr>
        <w:pStyle w:val="TOC3"/>
        <w:rPr>
          <w:rtl/>
        </w:rPr>
      </w:pPr>
      <w:r w:rsidRPr="007447D7">
        <w:rPr>
          <w:rtl/>
        </w:rPr>
        <w:t>حتّى قسمنا جزءين</w:t>
      </w:r>
      <w:r>
        <w:rPr>
          <w:rtl/>
        </w:rPr>
        <w:t xml:space="preserve"> ..</w:t>
      </w:r>
      <w:r w:rsidRPr="007447D7">
        <w:rPr>
          <w:rtl/>
        </w:rPr>
        <w:t>. وجزءا في صلب أبي طالب</w:t>
      </w:r>
      <w:r>
        <w:rPr>
          <w:rtl/>
        </w:rPr>
        <w:t xml:space="preserve"> ..</w:t>
      </w:r>
      <w:r w:rsidRPr="007447D7">
        <w:rPr>
          <w:rtl/>
        </w:rPr>
        <w:t>.</w:t>
      </w:r>
      <w:r>
        <w:rPr>
          <w:rFonts w:hint="cs"/>
          <w:rtl/>
        </w:rPr>
        <w:tab/>
      </w:r>
      <w:r w:rsidRPr="007447D7">
        <w:rPr>
          <w:rtl/>
        </w:rPr>
        <w:t xml:space="preserve"> 3 : 242</w:t>
      </w:r>
    </w:p>
    <w:p w:rsidR="007E3A98" w:rsidRPr="007447D7" w:rsidRDefault="007E3A98" w:rsidP="007E3A98">
      <w:pPr>
        <w:pStyle w:val="TOC3"/>
        <w:rPr>
          <w:rtl/>
        </w:rPr>
      </w:pPr>
      <w:r w:rsidRPr="007447D7">
        <w:rPr>
          <w:rtl/>
        </w:rPr>
        <w:t>حتّى يكون للرعيّة كالأب الرحيم</w:t>
      </w:r>
      <w:r>
        <w:rPr>
          <w:rFonts w:hint="cs"/>
          <w:rtl/>
        </w:rPr>
        <w:t xml:space="preserve"> </w:t>
      </w:r>
      <w:r>
        <w:rPr>
          <w:rFonts w:hint="cs"/>
          <w:rtl/>
        </w:rPr>
        <w:tab/>
      </w:r>
      <w:r w:rsidRPr="007447D7">
        <w:rPr>
          <w:rtl/>
        </w:rPr>
        <w:t xml:space="preserve"> 4 : 37</w:t>
      </w:r>
    </w:p>
    <w:p w:rsidR="007E3A98" w:rsidRPr="007447D7" w:rsidRDefault="007E3A98" w:rsidP="007E3A98">
      <w:pPr>
        <w:pStyle w:val="TOC3"/>
        <w:rPr>
          <w:rtl/>
        </w:rPr>
      </w:pPr>
      <w:r w:rsidRPr="007447D7">
        <w:rPr>
          <w:rtl/>
        </w:rPr>
        <w:t>حجّ هارون الرشيد وابتدأ بالطواف</w:t>
      </w:r>
      <w:r>
        <w:rPr>
          <w:rtl/>
        </w:rPr>
        <w:t xml:space="preserve"> ..</w:t>
      </w:r>
      <w:r w:rsidRPr="007447D7">
        <w:rPr>
          <w:rtl/>
        </w:rPr>
        <w:t>. إذ ابتدر أعرابي</w:t>
      </w:r>
      <w:r>
        <w:rPr>
          <w:rtl/>
        </w:rPr>
        <w:t xml:space="preserve"> ..</w:t>
      </w:r>
      <w:r w:rsidRPr="007447D7">
        <w:rPr>
          <w:rtl/>
        </w:rPr>
        <w:t>.</w:t>
      </w:r>
      <w:r>
        <w:rPr>
          <w:rFonts w:hint="cs"/>
          <w:rtl/>
        </w:rPr>
        <w:tab/>
      </w:r>
      <w:r w:rsidRPr="007447D7">
        <w:rPr>
          <w:rtl/>
        </w:rPr>
        <w:t xml:space="preserve"> 4 : 90</w:t>
      </w:r>
    </w:p>
    <w:p w:rsidR="007E3A98" w:rsidRPr="007447D7" w:rsidRDefault="007E3A98" w:rsidP="007E3A98">
      <w:pPr>
        <w:pStyle w:val="TOC3"/>
        <w:rPr>
          <w:rtl/>
        </w:rPr>
      </w:pPr>
      <w:r w:rsidRPr="007447D7">
        <w:rPr>
          <w:rtl/>
        </w:rPr>
        <w:t xml:space="preserve">حدّثني أمير المؤمنين في تفسير الباء من </w:t>
      </w:r>
      <w:r w:rsidRPr="00D722F5">
        <w:rPr>
          <w:rStyle w:val="libAlaemChar"/>
          <w:rtl/>
        </w:rPr>
        <w:t>(</w:t>
      </w:r>
      <w:r w:rsidRPr="006A35AB">
        <w:rPr>
          <w:rStyle w:val="libAieChar"/>
          <w:rtl/>
        </w:rPr>
        <w:t xml:space="preserve"> بِسْمِ اللهِ الرَّحْمنِ الرَّحِيمِ </w:t>
      </w:r>
      <w:r w:rsidRPr="00D722F5">
        <w:rPr>
          <w:rStyle w:val="libAlaemChar"/>
          <w:rtl/>
        </w:rPr>
        <w:t>)</w:t>
      </w:r>
      <w:r>
        <w:rPr>
          <w:rtl/>
        </w:rPr>
        <w:t xml:space="preserve"> ..</w:t>
      </w:r>
      <w:r w:rsidRPr="007447D7">
        <w:rPr>
          <w:rtl/>
        </w:rPr>
        <w:t>.</w:t>
      </w:r>
      <w:r>
        <w:rPr>
          <w:rFonts w:hint="cs"/>
          <w:rtl/>
        </w:rPr>
        <w:tab/>
      </w:r>
      <w:r w:rsidRPr="007447D7">
        <w:rPr>
          <w:rtl/>
        </w:rPr>
        <w:t xml:space="preserve"> 3 : 281</w:t>
      </w:r>
    </w:p>
    <w:p w:rsidR="007E3A98" w:rsidRPr="007447D7" w:rsidRDefault="007E3A98" w:rsidP="007E3A98">
      <w:pPr>
        <w:pStyle w:val="TOC3"/>
        <w:rPr>
          <w:rtl/>
        </w:rPr>
      </w:pPr>
      <w:r w:rsidRPr="007447D7">
        <w:rPr>
          <w:rtl/>
        </w:rPr>
        <w:t>الحديث أحبّ إليك أم المعاينة</w:t>
      </w:r>
      <w:r>
        <w:rPr>
          <w:rtl/>
        </w:rPr>
        <w:t xml:space="preserve"> ..</w:t>
      </w:r>
      <w:r w:rsidRPr="007447D7">
        <w:rPr>
          <w:rtl/>
        </w:rPr>
        <w:t>. ائتني بالقضيب</w:t>
      </w:r>
      <w:r>
        <w:rPr>
          <w:rtl/>
        </w:rPr>
        <w:t xml:space="preserve"> ..</w:t>
      </w:r>
      <w:r w:rsidRPr="007447D7">
        <w:rPr>
          <w:rtl/>
        </w:rPr>
        <w:t>.</w:t>
      </w:r>
      <w:r>
        <w:rPr>
          <w:rFonts w:hint="cs"/>
          <w:rtl/>
        </w:rPr>
        <w:tab/>
      </w:r>
      <w:r w:rsidRPr="007447D7">
        <w:rPr>
          <w:rtl/>
        </w:rPr>
        <w:t xml:space="preserve"> 4 : 90</w:t>
      </w:r>
    </w:p>
    <w:p w:rsidR="007E3A98" w:rsidRPr="007447D7" w:rsidRDefault="007E3A98" w:rsidP="007E3A98">
      <w:pPr>
        <w:pStyle w:val="TOC3"/>
        <w:rPr>
          <w:rtl/>
        </w:rPr>
      </w:pPr>
      <w:r>
        <w:rPr>
          <w:rtl/>
        </w:rPr>
        <w:br w:type="page"/>
      </w:r>
      <w:r w:rsidRPr="007447D7">
        <w:rPr>
          <w:rtl/>
        </w:rPr>
        <w:lastRenderedPageBreak/>
        <w:t>حربك حربي يا عليّ</w:t>
      </w:r>
      <w:r>
        <w:rPr>
          <w:rFonts w:hint="cs"/>
          <w:rtl/>
        </w:rPr>
        <w:t xml:space="preserve"> </w:t>
      </w:r>
      <w:r>
        <w:rPr>
          <w:rFonts w:hint="cs"/>
          <w:rtl/>
        </w:rPr>
        <w:tab/>
      </w:r>
      <w:r w:rsidRPr="007447D7">
        <w:rPr>
          <w:rtl/>
        </w:rPr>
        <w:t xml:space="preserve"> 3 : 440</w:t>
      </w:r>
    </w:p>
    <w:p w:rsidR="007E3A98" w:rsidRPr="007447D7" w:rsidRDefault="007E3A98" w:rsidP="007E3A98">
      <w:pPr>
        <w:pStyle w:val="TOC3"/>
        <w:rPr>
          <w:rtl/>
        </w:rPr>
      </w:pPr>
      <w:r w:rsidRPr="007447D7">
        <w:rPr>
          <w:rtl/>
        </w:rPr>
        <w:t>حرّمت النار على من آمن بي وأحبّ عليّا وتولاّه</w:t>
      </w:r>
      <w:r>
        <w:rPr>
          <w:rtl/>
        </w:rPr>
        <w:t xml:space="preserve"> ..</w:t>
      </w:r>
      <w:r w:rsidRPr="007447D7">
        <w:rPr>
          <w:rtl/>
        </w:rPr>
        <w:t>.</w:t>
      </w:r>
      <w:r>
        <w:rPr>
          <w:rFonts w:hint="cs"/>
          <w:rtl/>
        </w:rPr>
        <w:tab/>
      </w:r>
      <w:r w:rsidRPr="007447D7">
        <w:rPr>
          <w:rtl/>
        </w:rPr>
        <w:t xml:space="preserve"> 3 : 307</w:t>
      </w:r>
    </w:p>
    <w:p w:rsidR="007E3A98" w:rsidRPr="007447D7" w:rsidRDefault="007E3A98" w:rsidP="007E3A98">
      <w:pPr>
        <w:pStyle w:val="TOC3"/>
        <w:rPr>
          <w:rtl/>
        </w:rPr>
      </w:pPr>
      <w:r w:rsidRPr="007447D7">
        <w:rPr>
          <w:rtl/>
        </w:rPr>
        <w:t>حسبك لو زادك جدّي لزدتك</w:t>
      </w:r>
      <w:r>
        <w:rPr>
          <w:rFonts w:hint="cs"/>
          <w:rtl/>
        </w:rPr>
        <w:t xml:space="preserve"> </w:t>
      </w:r>
      <w:r>
        <w:rPr>
          <w:rFonts w:hint="cs"/>
          <w:rtl/>
        </w:rPr>
        <w:tab/>
      </w:r>
      <w:r w:rsidRPr="007447D7">
        <w:rPr>
          <w:rtl/>
        </w:rPr>
        <w:t xml:space="preserve"> 4 : 147</w:t>
      </w:r>
    </w:p>
    <w:p w:rsidR="007E3A98" w:rsidRPr="007447D7" w:rsidRDefault="007E3A98" w:rsidP="007E3A98">
      <w:pPr>
        <w:pStyle w:val="TOC3"/>
        <w:rPr>
          <w:rtl/>
        </w:rPr>
      </w:pPr>
      <w:r w:rsidRPr="007447D7">
        <w:rPr>
          <w:rtl/>
        </w:rPr>
        <w:t>حسن الخلق خير قرين</w:t>
      </w:r>
      <w:r>
        <w:rPr>
          <w:rFonts w:hint="cs"/>
          <w:rtl/>
        </w:rPr>
        <w:t xml:space="preserve"> </w:t>
      </w:r>
      <w:r>
        <w:rPr>
          <w:rFonts w:hint="cs"/>
          <w:rtl/>
        </w:rPr>
        <w:tab/>
      </w:r>
      <w:r w:rsidRPr="007447D7">
        <w:rPr>
          <w:rtl/>
        </w:rPr>
        <w:t xml:space="preserve"> 3 : 419</w:t>
      </w:r>
    </w:p>
    <w:p w:rsidR="007E3A98" w:rsidRPr="007447D7" w:rsidRDefault="007E3A98" w:rsidP="007E3A98">
      <w:pPr>
        <w:pStyle w:val="TOC3"/>
        <w:rPr>
          <w:rtl/>
        </w:rPr>
      </w:pPr>
      <w:r w:rsidRPr="007447D7">
        <w:rPr>
          <w:rtl/>
        </w:rPr>
        <w:t>الحسن والحسين ( أيّ أهل بيتك أحبّ إليك</w:t>
      </w:r>
      <w:r>
        <w:rPr>
          <w:rtl/>
        </w:rPr>
        <w:t>؟</w:t>
      </w:r>
      <w:r w:rsidRPr="007447D7">
        <w:rPr>
          <w:rtl/>
        </w:rPr>
        <w:t xml:space="preserve"> قال : )</w:t>
      </w:r>
      <w:r>
        <w:rPr>
          <w:rFonts w:hint="cs"/>
          <w:rtl/>
        </w:rPr>
        <w:t xml:space="preserve"> </w:t>
      </w:r>
      <w:r>
        <w:rPr>
          <w:rFonts w:hint="cs"/>
          <w:rtl/>
        </w:rPr>
        <w:tab/>
        <w:t xml:space="preserve"> </w:t>
      </w:r>
      <w:r w:rsidRPr="007447D7">
        <w:rPr>
          <w:rtl/>
        </w:rPr>
        <w:t>4 : 125</w:t>
      </w:r>
    </w:p>
    <w:p w:rsidR="007E3A98" w:rsidRPr="007447D7" w:rsidRDefault="007E3A98" w:rsidP="007E3A98">
      <w:pPr>
        <w:pStyle w:val="TOC3"/>
        <w:rPr>
          <w:rtl/>
        </w:rPr>
      </w:pPr>
      <w:r w:rsidRPr="007447D7">
        <w:rPr>
          <w:rtl/>
        </w:rPr>
        <w:t xml:space="preserve">الحسن والحسين </w:t>
      </w:r>
      <w:r w:rsidR="004541E1" w:rsidRPr="004541E1">
        <w:rPr>
          <w:rStyle w:val="libAlaemChar"/>
          <w:rtl/>
        </w:rPr>
        <w:t>عليهما‌السلام</w:t>
      </w:r>
      <w:r w:rsidRPr="007447D7">
        <w:rPr>
          <w:rtl/>
        </w:rPr>
        <w:t xml:space="preserve"> سيّدا شباب أهل الجنّة</w:t>
      </w:r>
      <w:r>
        <w:rPr>
          <w:rFonts w:hint="cs"/>
          <w:rtl/>
        </w:rPr>
        <w:t xml:space="preserve"> </w:t>
      </w:r>
      <w:r>
        <w:rPr>
          <w:rFonts w:hint="cs"/>
          <w:rtl/>
        </w:rPr>
        <w:tab/>
      </w:r>
      <w:r w:rsidRPr="007447D7">
        <w:rPr>
          <w:rtl/>
        </w:rPr>
        <w:t xml:space="preserve"> 4 : 125</w:t>
      </w:r>
    </w:p>
    <w:p w:rsidR="007E3A98" w:rsidRPr="007447D7" w:rsidRDefault="007E3A98" w:rsidP="007E3A98">
      <w:pPr>
        <w:pStyle w:val="TOC3"/>
        <w:rPr>
          <w:rtl/>
        </w:rPr>
      </w:pPr>
      <w:r w:rsidRPr="007447D7">
        <w:rPr>
          <w:rtl/>
        </w:rPr>
        <w:t xml:space="preserve">حضر رسول الله </w:t>
      </w:r>
      <w:r w:rsidR="004541E1" w:rsidRPr="004541E1">
        <w:rPr>
          <w:rStyle w:val="libAlaemChar"/>
          <w:rtl/>
        </w:rPr>
        <w:t>صلى‌الله‌عليه‌وآله‌وسلم</w:t>
      </w:r>
      <w:r w:rsidRPr="007447D7">
        <w:rPr>
          <w:rtl/>
        </w:rPr>
        <w:t xml:space="preserve"> رجلا من الأنصار وكانت له حالة حسنة</w:t>
      </w:r>
      <w:r>
        <w:rPr>
          <w:rtl/>
        </w:rPr>
        <w:t xml:space="preserve"> ..</w:t>
      </w:r>
      <w:r w:rsidRPr="007447D7">
        <w:rPr>
          <w:rtl/>
        </w:rPr>
        <w:t>.</w:t>
      </w:r>
      <w:r>
        <w:rPr>
          <w:rFonts w:hint="cs"/>
          <w:rtl/>
        </w:rPr>
        <w:tab/>
      </w:r>
      <w:r w:rsidRPr="007447D7">
        <w:rPr>
          <w:rtl/>
        </w:rPr>
        <w:t xml:space="preserve"> 4 : 348</w:t>
      </w:r>
    </w:p>
    <w:p w:rsidR="007E3A98" w:rsidRPr="007447D7" w:rsidRDefault="007E3A98" w:rsidP="007E3A98">
      <w:pPr>
        <w:pStyle w:val="TOC3"/>
        <w:rPr>
          <w:rtl/>
        </w:rPr>
      </w:pPr>
      <w:r w:rsidRPr="007447D7">
        <w:rPr>
          <w:rtl/>
        </w:rPr>
        <w:t>حقّت شفاعتي لمن أعان ذرّيّتي بيده</w:t>
      </w:r>
      <w:r>
        <w:rPr>
          <w:rtl/>
        </w:rPr>
        <w:t xml:space="preserve"> ..</w:t>
      </w:r>
      <w:r w:rsidRPr="007447D7">
        <w:rPr>
          <w:rtl/>
        </w:rPr>
        <w:t>.</w:t>
      </w:r>
      <w:r>
        <w:rPr>
          <w:rFonts w:hint="cs"/>
          <w:rtl/>
        </w:rPr>
        <w:tab/>
      </w:r>
      <w:r w:rsidRPr="007447D7">
        <w:rPr>
          <w:rtl/>
        </w:rPr>
        <w:t xml:space="preserve"> 4 : 249</w:t>
      </w:r>
    </w:p>
    <w:p w:rsidR="007E3A98" w:rsidRPr="007447D7" w:rsidRDefault="007E3A98" w:rsidP="007E3A98">
      <w:pPr>
        <w:pStyle w:val="TOC3"/>
        <w:rPr>
          <w:rtl/>
        </w:rPr>
      </w:pPr>
      <w:r w:rsidRPr="007447D7">
        <w:rPr>
          <w:rtl/>
        </w:rPr>
        <w:t>حقّه عليهم أن يسمعوا له ويطيعوا</w:t>
      </w:r>
      <w:r>
        <w:rPr>
          <w:rtl/>
        </w:rPr>
        <w:t xml:space="preserve"> ..</w:t>
      </w:r>
      <w:r w:rsidRPr="007447D7">
        <w:rPr>
          <w:rtl/>
        </w:rPr>
        <w:t>.</w:t>
      </w:r>
      <w:r>
        <w:rPr>
          <w:rFonts w:hint="cs"/>
          <w:rtl/>
        </w:rPr>
        <w:tab/>
      </w:r>
      <w:r w:rsidRPr="007447D7">
        <w:rPr>
          <w:rtl/>
        </w:rPr>
        <w:t xml:space="preserve"> 4 : 36</w:t>
      </w:r>
      <w:r>
        <w:rPr>
          <w:rtl/>
        </w:rPr>
        <w:t xml:space="preserve"> ، </w:t>
      </w:r>
      <w:r w:rsidRPr="007447D7">
        <w:rPr>
          <w:rtl/>
        </w:rPr>
        <w:t>195</w:t>
      </w:r>
    </w:p>
    <w:p w:rsidR="007E3A98" w:rsidRPr="007447D7" w:rsidRDefault="007E3A98" w:rsidP="007E3A98">
      <w:pPr>
        <w:pStyle w:val="TOC3"/>
        <w:rPr>
          <w:rtl/>
        </w:rPr>
      </w:pPr>
      <w:r w:rsidRPr="007447D7">
        <w:rPr>
          <w:rtl/>
        </w:rPr>
        <w:t>الحمد لله الذي جعل فينا</w:t>
      </w:r>
      <w:r>
        <w:rPr>
          <w:rtl/>
        </w:rPr>
        <w:t xml:space="preserve"> ..</w:t>
      </w:r>
      <w:r w:rsidRPr="007447D7">
        <w:rPr>
          <w:rtl/>
        </w:rPr>
        <w:t>. من يقضي على سنن داود</w:t>
      </w:r>
      <w:r>
        <w:rPr>
          <w:rFonts w:hint="cs"/>
          <w:rtl/>
        </w:rPr>
        <w:t xml:space="preserve"> </w:t>
      </w:r>
      <w:r>
        <w:rPr>
          <w:rFonts w:hint="cs"/>
          <w:rtl/>
        </w:rPr>
        <w:tab/>
      </w:r>
      <w:r w:rsidRPr="007447D7">
        <w:rPr>
          <w:rtl/>
        </w:rPr>
        <w:t xml:space="preserve"> 3 : 282</w:t>
      </w:r>
    </w:p>
    <w:p w:rsidR="007E3A98" w:rsidRDefault="007E3A98" w:rsidP="00D722F5">
      <w:pPr>
        <w:pStyle w:val="libBold1"/>
        <w:rPr>
          <w:rtl/>
        </w:rPr>
      </w:pPr>
      <w:r w:rsidRPr="007447D7">
        <w:rPr>
          <w:rtl/>
        </w:rPr>
        <w:t xml:space="preserve">« خ » </w:t>
      </w:r>
    </w:p>
    <w:p w:rsidR="007E3A98" w:rsidRPr="007447D7" w:rsidRDefault="007E3A98" w:rsidP="007E3A98">
      <w:pPr>
        <w:pStyle w:val="TOC3"/>
        <w:rPr>
          <w:rtl/>
        </w:rPr>
      </w:pPr>
      <w:r w:rsidRPr="007447D7">
        <w:rPr>
          <w:rtl/>
        </w:rPr>
        <w:t xml:space="preserve">خاطب رسول الله </w:t>
      </w:r>
      <w:r w:rsidR="004541E1" w:rsidRPr="004541E1">
        <w:rPr>
          <w:rStyle w:val="libAlaemChar"/>
          <w:rtl/>
        </w:rPr>
        <w:t>صلى‌الله‌عليه‌وآله‌وسلم</w:t>
      </w:r>
      <w:r w:rsidRPr="007447D7">
        <w:rPr>
          <w:rtl/>
        </w:rPr>
        <w:t xml:space="preserve"> قبر سعد فمسحه بيده</w:t>
      </w:r>
      <w:r>
        <w:rPr>
          <w:rtl/>
        </w:rPr>
        <w:t xml:space="preserve"> ..</w:t>
      </w:r>
      <w:r w:rsidRPr="007447D7">
        <w:rPr>
          <w:rtl/>
        </w:rPr>
        <w:t>.</w:t>
      </w:r>
      <w:r>
        <w:rPr>
          <w:rFonts w:hint="cs"/>
          <w:rtl/>
        </w:rPr>
        <w:tab/>
      </w:r>
      <w:r w:rsidRPr="007447D7">
        <w:rPr>
          <w:rtl/>
        </w:rPr>
        <w:t xml:space="preserve"> 4 : 351</w:t>
      </w:r>
    </w:p>
    <w:p w:rsidR="007E3A98" w:rsidRPr="007447D7" w:rsidRDefault="007E3A98" w:rsidP="007E3A98">
      <w:pPr>
        <w:pStyle w:val="TOC3"/>
        <w:rPr>
          <w:rtl/>
        </w:rPr>
      </w:pPr>
      <w:r w:rsidRPr="007447D7">
        <w:rPr>
          <w:rtl/>
        </w:rPr>
        <w:t>الختم هو الطبع على قلوب الكفّار</w:t>
      </w:r>
      <w:r>
        <w:rPr>
          <w:rtl/>
        </w:rPr>
        <w:t xml:space="preserve"> ..</w:t>
      </w:r>
      <w:r w:rsidRPr="007447D7">
        <w:rPr>
          <w:rtl/>
        </w:rPr>
        <w:t>.</w:t>
      </w:r>
      <w:r>
        <w:rPr>
          <w:rFonts w:hint="cs"/>
          <w:rtl/>
        </w:rPr>
        <w:tab/>
      </w:r>
      <w:r w:rsidRPr="007447D7">
        <w:rPr>
          <w:rtl/>
        </w:rPr>
        <w:t xml:space="preserve"> 2 : 427</w:t>
      </w:r>
    </w:p>
    <w:p w:rsidR="007E3A98" w:rsidRPr="007447D7" w:rsidRDefault="007E3A98" w:rsidP="007E3A98">
      <w:pPr>
        <w:pStyle w:val="TOC3"/>
        <w:rPr>
          <w:rtl/>
        </w:rPr>
      </w:pPr>
      <w:r w:rsidRPr="007447D7">
        <w:rPr>
          <w:rtl/>
        </w:rPr>
        <w:t>خذها فأطعمها الكلاب</w:t>
      </w:r>
      <w:r>
        <w:rPr>
          <w:rtl/>
        </w:rPr>
        <w:t xml:space="preserve"> ..</w:t>
      </w:r>
      <w:r w:rsidRPr="007447D7">
        <w:rPr>
          <w:rtl/>
        </w:rPr>
        <w:t>. ليس بذكيّ</w:t>
      </w:r>
      <w:r>
        <w:rPr>
          <w:rtl/>
        </w:rPr>
        <w:t xml:space="preserve"> ..</w:t>
      </w:r>
      <w:r w:rsidRPr="007447D7">
        <w:rPr>
          <w:rtl/>
        </w:rPr>
        <w:t>.</w:t>
      </w:r>
      <w:r>
        <w:rPr>
          <w:rFonts w:hint="cs"/>
          <w:rtl/>
        </w:rPr>
        <w:tab/>
      </w:r>
      <w:r w:rsidRPr="007447D7">
        <w:rPr>
          <w:rtl/>
        </w:rPr>
        <w:t xml:space="preserve"> 4 : 77</w:t>
      </w:r>
    </w:p>
    <w:p w:rsidR="007E3A98" w:rsidRPr="007447D7" w:rsidRDefault="007E3A98" w:rsidP="007E3A98">
      <w:pPr>
        <w:pStyle w:val="TOC3"/>
        <w:rPr>
          <w:rtl/>
        </w:rPr>
      </w:pPr>
      <w:r w:rsidRPr="007447D7">
        <w:rPr>
          <w:rtl/>
        </w:rPr>
        <w:t>خذوا كسب الغنم فديفوه بماء ورد وضعوه على الخراج</w:t>
      </w:r>
      <w:r>
        <w:rPr>
          <w:rtl/>
        </w:rPr>
        <w:t xml:space="preserve"> ..</w:t>
      </w:r>
      <w:r w:rsidRPr="007447D7">
        <w:rPr>
          <w:rtl/>
        </w:rPr>
        <w:t>.</w:t>
      </w:r>
      <w:r>
        <w:rPr>
          <w:rFonts w:hint="cs"/>
          <w:rtl/>
        </w:rPr>
        <w:tab/>
      </w:r>
      <w:r w:rsidRPr="007447D7">
        <w:rPr>
          <w:rtl/>
        </w:rPr>
        <w:t xml:space="preserve"> 4 : 108</w:t>
      </w:r>
    </w:p>
    <w:p w:rsidR="007E3A98" w:rsidRPr="007447D7" w:rsidRDefault="007E3A98" w:rsidP="007E3A98">
      <w:pPr>
        <w:pStyle w:val="TOC3"/>
        <w:rPr>
          <w:rtl/>
        </w:rPr>
      </w:pPr>
      <w:r w:rsidRPr="007447D7">
        <w:rPr>
          <w:rtl/>
        </w:rPr>
        <w:t xml:space="preserve">خرج أبو حنيفة ذات يوم من عند الصادق </w:t>
      </w:r>
      <w:r w:rsidR="004541E1" w:rsidRPr="004541E1">
        <w:rPr>
          <w:rStyle w:val="libAlaemChar"/>
          <w:rtl/>
        </w:rPr>
        <w:t>عليه‌السلام</w:t>
      </w:r>
      <w:r>
        <w:rPr>
          <w:rtl/>
        </w:rPr>
        <w:t xml:space="preserve"> ..</w:t>
      </w:r>
      <w:r w:rsidRPr="007447D7">
        <w:rPr>
          <w:rtl/>
        </w:rPr>
        <w:t>.</w:t>
      </w:r>
      <w:r>
        <w:rPr>
          <w:rFonts w:hint="cs"/>
          <w:rtl/>
        </w:rPr>
        <w:tab/>
      </w:r>
      <w:r w:rsidRPr="007447D7">
        <w:rPr>
          <w:rtl/>
        </w:rPr>
        <w:t xml:space="preserve"> 2 : 372</w:t>
      </w:r>
    </w:p>
    <w:p w:rsidR="007E3A98" w:rsidRPr="007447D7" w:rsidRDefault="007E3A98" w:rsidP="007E3A98">
      <w:pPr>
        <w:pStyle w:val="TOC3"/>
        <w:rPr>
          <w:rtl/>
        </w:rPr>
      </w:pPr>
      <w:r w:rsidRPr="007447D7">
        <w:rPr>
          <w:rtl/>
        </w:rPr>
        <w:t xml:space="preserve">خرج أبو محمّد عليّ بن الحسين </w:t>
      </w:r>
      <w:r w:rsidR="004541E1" w:rsidRPr="004541E1">
        <w:rPr>
          <w:rStyle w:val="libAlaemChar"/>
          <w:rtl/>
        </w:rPr>
        <w:t>عليه‌السلام</w:t>
      </w:r>
      <w:r w:rsidRPr="007447D7">
        <w:rPr>
          <w:rtl/>
        </w:rPr>
        <w:t xml:space="preserve"> إلى مكّة في جماعة</w:t>
      </w:r>
      <w:r>
        <w:rPr>
          <w:rtl/>
        </w:rPr>
        <w:t xml:space="preserve"> ..</w:t>
      </w:r>
      <w:r w:rsidRPr="007447D7">
        <w:rPr>
          <w:rtl/>
        </w:rPr>
        <w:t>.</w:t>
      </w:r>
      <w:r>
        <w:rPr>
          <w:rFonts w:hint="cs"/>
          <w:rtl/>
        </w:rPr>
        <w:tab/>
      </w:r>
      <w:r w:rsidRPr="007447D7">
        <w:rPr>
          <w:rtl/>
        </w:rPr>
        <w:t xml:space="preserve"> 4 : 57</w:t>
      </w:r>
    </w:p>
    <w:p w:rsidR="007E3A98" w:rsidRPr="007447D7" w:rsidRDefault="007E3A98" w:rsidP="007E3A98">
      <w:pPr>
        <w:pStyle w:val="TOC3"/>
        <w:rPr>
          <w:rtl/>
        </w:rPr>
      </w:pPr>
      <w:r w:rsidRPr="007447D7">
        <w:rPr>
          <w:rtl/>
        </w:rPr>
        <w:t xml:space="preserve">خرج إليّ من أبي محمّد </w:t>
      </w:r>
      <w:r w:rsidR="004541E1" w:rsidRPr="004541E1">
        <w:rPr>
          <w:rStyle w:val="libAlaemChar"/>
          <w:rtl/>
        </w:rPr>
        <w:t>عليه‌السلام</w:t>
      </w:r>
      <w:r>
        <w:rPr>
          <w:rtl/>
        </w:rPr>
        <w:t xml:space="preserve"> ..</w:t>
      </w:r>
      <w:r w:rsidRPr="007447D7">
        <w:rPr>
          <w:rtl/>
        </w:rPr>
        <w:t>. يخبرني بالخلف</w:t>
      </w:r>
      <w:r>
        <w:rPr>
          <w:rtl/>
        </w:rPr>
        <w:t xml:space="preserve"> ..</w:t>
      </w:r>
      <w:r w:rsidRPr="007447D7">
        <w:rPr>
          <w:rtl/>
        </w:rPr>
        <w:t>.</w:t>
      </w:r>
      <w:r>
        <w:rPr>
          <w:rFonts w:hint="cs"/>
          <w:rtl/>
        </w:rPr>
        <w:tab/>
      </w:r>
      <w:r w:rsidRPr="007447D7">
        <w:rPr>
          <w:rtl/>
        </w:rPr>
        <w:t xml:space="preserve"> 4 : 181</w:t>
      </w:r>
    </w:p>
    <w:p w:rsidR="007E3A98" w:rsidRPr="007447D7" w:rsidRDefault="007E3A98" w:rsidP="007E3A98">
      <w:pPr>
        <w:pStyle w:val="TOC3"/>
        <w:rPr>
          <w:rtl/>
        </w:rPr>
      </w:pPr>
      <w:r w:rsidRPr="007447D7">
        <w:rPr>
          <w:rtl/>
        </w:rPr>
        <w:t xml:space="preserve">خرج الحسن بن عليّ بن أبي طالب </w:t>
      </w:r>
      <w:r w:rsidR="004541E1" w:rsidRPr="004541E1">
        <w:rPr>
          <w:rStyle w:val="libAlaemChar"/>
          <w:rtl/>
        </w:rPr>
        <w:t>عليه‌السلام</w:t>
      </w:r>
      <w:r w:rsidRPr="007447D7">
        <w:rPr>
          <w:rtl/>
        </w:rPr>
        <w:t xml:space="preserve"> في بعض عمره</w:t>
      </w:r>
      <w:r>
        <w:rPr>
          <w:rtl/>
        </w:rPr>
        <w:t xml:space="preserve"> ..</w:t>
      </w:r>
      <w:r w:rsidRPr="007447D7">
        <w:rPr>
          <w:rtl/>
        </w:rPr>
        <w:t>.</w:t>
      </w:r>
      <w:r>
        <w:rPr>
          <w:rFonts w:hint="cs"/>
          <w:rtl/>
        </w:rPr>
        <w:tab/>
      </w:r>
      <w:r w:rsidRPr="007447D7">
        <w:rPr>
          <w:rtl/>
        </w:rPr>
        <w:t xml:space="preserve"> 4 : 42</w:t>
      </w:r>
      <w:r>
        <w:rPr>
          <w:rtl/>
        </w:rPr>
        <w:t xml:space="preserve"> ـ </w:t>
      </w:r>
      <w:r w:rsidRPr="007447D7">
        <w:rPr>
          <w:rtl/>
        </w:rPr>
        <w:t>43</w:t>
      </w:r>
    </w:p>
    <w:p w:rsidR="007E3A98" w:rsidRPr="007447D7" w:rsidRDefault="007E3A98" w:rsidP="007E3A98">
      <w:pPr>
        <w:pStyle w:val="TOC3"/>
        <w:rPr>
          <w:rtl/>
        </w:rPr>
      </w:pPr>
      <w:r w:rsidRPr="007447D7">
        <w:rPr>
          <w:rtl/>
        </w:rPr>
        <w:t>خفت هذين الولدين يلتّانه بزيت أو سمن</w:t>
      </w:r>
      <w:r>
        <w:rPr>
          <w:rFonts w:hint="cs"/>
          <w:rtl/>
        </w:rPr>
        <w:t xml:space="preserve"> </w:t>
      </w:r>
      <w:r>
        <w:rPr>
          <w:rFonts w:hint="cs"/>
          <w:rtl/>
        </w:rPr>
        <w:tab/>
      </w:r>
      <w:r w:rsidRPr="007447D7">
        <w:rPr>
          <w:rtl/>
        </w:rPr>
        <w:t xml:space="preserve"> 3 : 345</w:t>
      </w:r>
    </w:p>
    <w:p w:rsidR="007E3A98" w:rsidRPr="007447D7" w:rsidRDefault="007E3A98" w:rsidP="007E3A98">
      <w:pPr>
        <w:pStyle w:val="TOC3"/>
        <w:rPr>
          <w:rtl/>
        </w:rPr>
      </w:pPr>
      <w:r w:rsidRPr="007447D7">
        <w:rPr>
          <w:rtl/>
        </w:rPr>
        <w:t>الخلافة بعدي ثلاثون سنة</w:t>
      </w:r>
      <w:r>
        <w:rPr>
          <w:rFonts w:hint="cs"/>
          <w:rtl/>
        </w:rPr>
        <w:t xml:space="preserve"> </w:t>
      </w:r>
      <w:r>
        <w:rPr>
          <w:rFonts w:hint="cs"/>
          <w:rtl/>
        </w:rPr>
        <w:tab/>
      </w:r>
      <w:r w:rsidRPr="007447D7">
        <w:rPr>
          <w:rtl/>
        </w:rPr>
        <w:t xml:space="preserve"> 4 : 125</w:t>
      </w:r>
    </w:p>
    <w:p w:rsidR="007E3A98" w:rsidRPr="007447D7" w:rsidRDefault="007E3A98" w:rsidP="007E3A98">
      <w:pPr>
        <w:pStyle w:val="TOC3"/>
        <w:rPr>
          <w:rtl/>
        </w:rPr>
      </w:pPr>
      <w:r w:rsidRPr="007447D7">
        <w:rPr>
          <w:rtl/>
        </w:rPr>
        <w:t xml:space="preserve">الخلف من بعدي الحسن </w:t>
      </w:r>
      <w:r w:rsidR="004541E1" w:rsidRPr="004541E1">
        <w:rPr>
          <w:rStyle w:val="libAlaemChar"/>
          <w:rtl/>
        </w:rPr>
        <w:t>عليه‌السلام</w:t>
      </w:r>
      <w:r w:rsidRPr="007447D7">
        <w:rPr>
          <w:rtl/>
        </w:rPr>
        <w:t xml:space="preserve"> فكيف لكم بالخلف</w:t>
      </w:r>
      <w:r>
        <w:rPr>
          <w:rtl/>
        </w:rPr>
        <w:t xml:space="preserve"> ..</w:t>
      </w:r>
      <w:r w:rsidRPr="007447D7">
        <w:rPr>
          <w:rtl/>
        </w:rPr>
        <w:t>.</w:t>
      </w:r>
      <w:r>
        <w:rPr>
          <w:rFonts w:hint="cs"/>
          <w:rtl/>
        </w:rPr>
        <w:tab/>
      </w:r>
      <w:r w:rsidRPr="007447D7">
        <w:rPr>
          <w:rtl/>
        </w:rPr>
        <w:t xml:space="preserve"> 3 : 443</w:t>
      </w:r>
    </w:p>
    <w:p w:rsidR="007E3A98" w:rsidRPr="007447D7" w:rsidRDefault="007E3A98" w:rsidP="007E3A98">
      <w:pPr>
        <w:pStyle w:val="TOC3"/>
        <w:rPr>
          <w:rtl/>
        </w:rPr>
      </w:pPr>
      <w:r w:rsidRPr="007447D7">
        <w:rPr>
          <w:rtl/>
        </w:rPr>
        <w:t>خلق الأرض قبل السماء</w:t>
      </w:r>
      <w:r>
        <w:rPr>
          <w:rtl/>
        </w:rPr>
        <w:t xml:space="preserve"> ..</w:t>
      </w:r>
      <w:r w:rsidRPr="007447D7">
        <w:rPr>
          <w:rtl/>
        </w:rPr>
        <w:t>.</w:t>
      </w:r>
      <w:r>
        <w:rPr>
          <w:rFonts w:hint="cs"/>
          <w:rtl/>
        </w:rPr>
        <w:tab/>
      </w:r>
      <w:r w:rsidRPr="007447D7">
        <w:rPr>
          <w:rtl/>
        </w:rPr>
        <w:t xml:space="preserve"> 2 : 525</w:t>
      </w:r>
    </w:p>
    <w:p w:rsidR="007E3A98" w:rsidRPr="007447D7" w:rsidRDefault="007E3A98" w:rsidP="007E3A98">
      <w:pPr>
        <w:pStyle w:val="TOC3"/>
        <w:rPr>
          <w:rtl/>
        </w:rPr>
      </w:pPr>
      <w:r w:rsidRPr="007447D7">
        <w:rPr>
          <w:rtl/>
        </w:rPr>
        <w:t>خلق الله الأشياء بالمشيئة</w:t>
      </w:r>
      <w:r>
        <w:rPr>
          <w:rtl/>
        </w:rPr>
        <w:t xml:space="preserve"> ..</w:t>
      </w:r>
      <w:r w:rsidRPr="007447D7">
        <w:rPr>
          <w:rtl/>
        </w:rPr>
        <w:t>.</w:t>
      </w:r>
      <w:r>
        <w:rPr>
          <w:rFonts w:hint="cs"/>
          <w:rtl/>
        </w:rPr>
        <w:tab/>
      </w:r>
      <w:r w:rsidRPr="007447D7">
        <w:rPr>
          <w:rtl/>
        </w:rPr>
        <w:t xml:space="preserve"> 1 : 464</w:t>
      </w:r>
    </w:p>
    <w:p w:rsidR="007E3A98" w:rsidRPr="007447D7" w:rsidRDefault="007E3A98" w:rsidP="007E3A98">
      <w:pPr>
        <w:pStyle w:val="TOC3"/>
        <w:rPr>
          <w:rtl/>
        </w:rPr>
      </w:pPr>
      <w:r w:rsidRPr="007447D7">
        <w:rPr>
          <w:rtl/>
        </w:rPr>
        <w:t>خلق الله عزّ وجلّ مائة ألف نبيّ وأربعة وعشرين</w:t>
      </w:r>
      <w:r>
        <w:rPr>
          <w:rtl/>
        </w:rPr>
        <w:t xml:space="preserve"> ..</w:t>
      </w:r>
      <w:r w:rsidRPr="007447D7">
        <w:rPr>
          <w:rtl/>
        </w:rPr>
        <w:t>.</w:t>
      </w:r>
      <w:r>
        <w:rPr>
          <w:rFonts w:hint="cs"/>
          <w:rtl/>
        </w:rPr>
        <w:tab/>
      </w:r>
      <w:r w:rsidRPr="007447D7">
        <w:rPr>
          <w:rtl/>
        </w:rPr>
        <w:t xml:space="preserve"> 3 : 12</w:t>
      </w:r>
    </w:p>
    <w:p w:rsidR="007E3A98" w:rsidRPr="007447D7" w:rsidRDefault="007E3A98" w:rsidP="007E3A98">
      <w:pPr>
        <w:pStyle w:val="TOC3"/>
        <w:rPr>
          <w:rtl/>
        </w:rPr>
      </w:pPr>
      <w:r w:rsidRPr="007447D7">
        <w:rPr>
          <w:rtl/>
        </w:rPr>
        <w:t>خلق الله المشيئة بنفسها</w:t>
      </w:r>
      <w:r>
        <w:rPr>
          <w:rtl/>
        </w:rPr>
        <w:t xml:space="preserve"> ..</w:t>
      </w:r>
      <w:r w:rsidRPr="007447D7">
        <w:rPr>
          <w:rtl/>
        </w:rPr>
        <w:t>.</w:t>
      </w:r>
      <w:r>
        <w:rPr>
          <w:rFonts w:hint="cs"/>
          <w:rtl/>
        </w:rPr>
        <w:tab/>
      </w:r>
      <w:r w:rsidRPr="007447D7">
        <w:rPr>
          <w:rtl/>
        </w:rPr>
        <w:t xml:space="preserve"> 2 : 74</w:t>
      </w:r>
      <w:r>
        <w:rPr>
          <w:rtl/>
        </w:rPr>
        <w:t xml:space="preserve"> ، </w:t>
      </w:r>
      <w:r w:rsidRPr="007447D7">
        <w:rPr>
          <w:rtl/>
        </w:rPr>
        <w:t>285</w:t>
      </w:r>
    </w:p>
    <w:p w:rsidR="007E3A98" w:rsidRPr="007447D7" w:rsidRDefault="007E3A98" w:rsidP="007E3A98">
      <w:pPr>
        <w:pStyle w:val="TOC3"/>
        <w:rPr>
          <w:rtl/>
        </w:rPr>
      </w:pPr>
      <w:r>
        <w:rPr>
          <w:rtl/>
        </w:rPr>
        <w:br w:type="page"/>
      </w:r>
      <w:r w:rsidRPr="007447D7">
        <w:rPr>
          <w:rtl/>
        </w:rPr>
        <w:lastRenderedPageBreak/>
        <w:t>الخلق غيرنا أهل البيت فإنّ الله عزّ وجلّ خلقنا من العشر طينات</w:t>
      </w:r>
      <w:r>
        <w:rPr>
          <w:rtl/>
        </w:rPr>
        <w:t xml:space="preserve"> ..</w:t>
      </w:r>
      <w:r w:rsidRPr="007447D7">
        <w:rPr>
          <w:rtl/>
        </w:rPr>
        <w:t>.</w:t>
      </w:r>
      <w:r>
        <w:rPr>
          <w:rFonts w:hint="cs"/>
          <w:rtl/>
        </w:rPr>
        <w:tab/>
      </w:r>
      <w:r w:rsidRPr="007447D7">
        <w:rPr>
          <w:rtl/>
        </w:rPr>
        <w:t xml:space="preserve"> 4 : 34</w:t>
      </w:r>
      <w:r>
        <w:rPr>
          <w:rtl/>
        </w:rPr>
        <w:t xml:space="preserve"> ، </w:t>
      </w:r>
      <w:r w:rsidRPr="007447D7">
        <w:rPr>
          <w:rtl/>
        </w:rPr>
        <w:t>193</w:t>
      </w:r>
    </w:p>
    <w:p w:rsidR="007E3A98" w:rsidRPr="007447D7" w:rsidRDefault="007E3A98" w:rsidP="007E3A98">
      <w:pPr>
        <w:pStyle w:val="TOC3"/>
        <w:rPr>
          <w:rtl/>
        </w:rPr>
      </w:pPr>
      <w:r w:rsidRPr="007447D7">
        <w:rPr>
          <w:rtl/>
        </w:rPr>
        <w:t>خلقت أنا وعليّ من نور واحد</w:t>
      </w:r>
      <w:r>
        <w:rPr>
          <w:rFonts w:hint="cs"/>
          <w:rtl/>
        </w:rPr>
        <w:t xml:space="preserve"> </w:t>
      </w:r>
      <w:r>
        <w:rPr>
          <w:rFonts w:hint="cs"/>
          <w:rtl/>
        </w:rPr>
        <w:tab/>
      </w:r>
      <w:r w:rsidRPr="007447D7">
        <w:rPr>
          <w:rtl/>
        </w:rPr>
        <w:t xml:space="preserve"> 3 : 300</w:t>
      </w:r>
    </w:p>
    <w:p w:rsidR="007E3A98" w:rsidRPr="007447D7" w:rsidRDefault="007E3A98" w:rsidP="007E3A98">
      <w:pPr>
        <w:pStyle w:val="TOC3"/>
        <w:rPr>
          <w:rtl/>
        </w:rPr>
      </w:pPr>
      <w:r w:rsidRPr="007447D7">
        <w:rPr>
          <w:rtl/>
        </w:rPr>
        <w:t>خمس قبل قيام القائم من العلامات : الصيحة والسفياني</w:t>
      </w:r>
      <w:r>
        <w:rPr>
          <w:rtl/>
        </w:rPr>
        <w:t xml:space="preserve"> ..</w:t>
      </w:r>
      <w:r w:rsidRPr="007447D7">
        <w:rPr>
          <w:rtl/>
        </w:rPr>
        <w:t>.</w:t>
      </w:r>
      <w:r>
        <w:rPr>
          <w:rFonts w:hint="cs"/>
          <w:rtl/>
        </w:rPr>
        <w:tab/>
      </w:r>
      <w:r w:rsidRPr="007447D7">
        <w:rPr>
          <w:rtl/>
        </w:rPr>
        <w:t xml:space="preserve"> 3 : 448</w:t>
      </w:r>
    </w:p>
    <w:p w:rsidR="007E3A98" w:rsidRPr="007447D7" w:rsidRDefault="007E3A98" w:rsidP="007E3A98">
      <w:pPr>
        <w:pStyle w:val="TOC3"/>
        <w:rPr>
          <w:rtl/>
        </w:rPr>
      </w:pPr>
      <w:r w:rsidRPr="007447D7">
        <w:rPr>
          <w:rtl/>
        </w:rPr>
        <w:t>خمس من فاكهة الجنّة في الدنيا : الرمّان و</w:t>
      </w:r>
      <w:r>
        <w:rPr>
          <w:rtl/>
        </w:rPr>
        <w:t xml:space="preserve"> ..</w:t>
      </w:r>
      <w:r w:rsidRPr="007447D7">
        <w:rPr>
          <w:rtl/>
        </w:rPr>
        <w:t>.</w:t>
      </w:r>
      <w:r>
        <w:rPr>
          <w:rFonts w:hint="cs"/>
          <w:rtl/>
        </w:rPr>
        <w:tab/>
      </w:r>
      <w:r w:rsidRPr="007447D7">
        <w:rPr>
          <w:rtl/>
        </w:rPr>
        <w:t xml:space="preserve"> 2 : 539</w:t>
      </w:r>
    </w:p>
    <w:p w:rsidR="007E3A98" w:rsidRPr="007447D7" w:rsidRDefault="007E3A98" w:rsidP="007E3A98">
      <w:pPr>
        <w:pStyle w:val="TOC3"/>
        <w:rPr>
          <w:rtl/>
        </w:rPr>
      </w:pPr>
      <w:r w:rsidRPr="007447D7">
        <w:rPr>
          <w:rtl/>
        </w:rPr>
        <w:t>خير إخوتي عليّ</w:t>
      </w:r>
      <w:r>
        <w:rPr>
          <w:rtl/>
        </w:rPr>
        <w:t xml:space="preserve"> ..</w:t>
      </w:r>
      <w:r w:rsidRPr="007447D7">
        <w:rPr>
          <w:rtl/>
        </w:rPr>
        <w:t>. وذكر عليّ عبادة</w:t>
      </w:r>
      <w:r>
        <w:rPr>
          <w:rFonts w:hint="cs"/>
          <w:rtl/>
        </w:rPr>
        <w:t xml:space="preserve"> </w:t>
      </w:r>
      <w:r>
        <w:rPr>
          <w:rFonts w:hint="cs"/>
          <w:rtl/>
        </w:rPr>
        <w:tab/>
      </w:r>
      <w:r w:rsidRPr="007447D7">
        <w:rPr>
          <w:rtl/>
        </w:rPr>
        <w:t xml:space="preserve"> 3 : 415</w:t>
      </w:r>
    </w:p>
    <w:p w:rsidR="007E3A98" w:rsidRPr="007447D7" w:rsidRDefault="007E3A98" w:rsidP="007E3A98">
      <w:pPr>
        <w:pStyle w:val="TOC3"/>
        <w:rPr>
          <w:rtl/>
        </w:rPr>
      </w:pPr>
      <w:r w:rsidRPr="007447D7">
        <w:rPr>
          <w:rtl/>
        </w:rPr>
        <w:t>خير أمّتي أبو بكر ثمّ عمر [ الأخبار الموضوعة ]</w:t>
      </w:r>
      <w:r>
        <w:rPr>
          <w:rFonts w:hint="cs"/>
          <w:rtl/>
        </w:rPr>
        <w:t xml:space="preserve"> </w:t>
      </w:r>
      <w:r>
        <w:rPr>
          <w:rFonts w:hint="cs"/>
          <w:rtl/>
        </w:rPr>
        <w:tab/>
      </w:r>
      <w:r w:rsidRPr="007447D7">
        <w:rPr>
          <w:rtl/>
        </w:rPr>
        <w:t xml:space="preserve"> 3 : 291</w:t>
      </w:r>
    </w:p>
    <w:p w:rsidR="007E3A98" w:rsidRPr="007447D7" w:rsidRDefault="007E3A98" w:rsidP="007E3A98">
      <w:pPr>
        <w:pStyle w:val="TOC3"/>
        <w:rPr>
          <w:rtl/>
        </w:rPr>
      </w:pPr>
      <w:r w:rsidRPr="007447D7">
        <w:rPr>
          <w:rtl/>
        </w:rPr>
        <w:t>خير الناس بعد النبيّين أبو بكر ثمّ عمر ثمّ الله أعلم [ الأخبار الموضوعة ]</w:t>
      </w:r>
      <w:r>
        <w:rPr>
          <w:rFonts w:hint="cs"/>
          <w:rtl/>
        </w:rPr>
        <w:t xml:space="preserve"> </w:t>
      </w:r>
      <w:r>
        <w:rPr>
          <w:rFonts w:hint="cs"/>
          <w:rtl/>
        </w:rPr>
        <w:tab/>
      </w:r>
      <w:r w:rsidRPr="007447D7">
        <w:rPr>
          <w:rtl/>
        </w:rPr>
        <w:t xml:space="preserve"> 3 : 292</w:t>
      </w:r>
    </w:p>
    <w:p w:rsidR="007E3A98" w:rsidRPr="007447D7" w:rsidRDefault="007E3A98" w:rsidP="007E3A98">
      <w:pPr>
        <w:pStyle w:val="TOC3"/>
        <w:rPr>
          <w:rtl/>
        </w:rPr>
      </w:pPr>
      <w:r w:rsidRPr="007447D7">
        <w:rPr>
          <w:rtl/>
        </w:rPr>
        <w:t>خير هذه الامّة بعد نبيّنا أبو بكر وعمر [ الأخبار الموضوعة ]</w:t>
      </w:r>
      <w:r>
        <w:rPr>
          <w:rFonts w:hint="cs"/>
          <w:rtl/>
        </w:rPr>
        <w:t xml:space="preserve"> </w:t>
      </w:r>
      <w:r>
        <w:rPr>
          <w:rFonts w:hint="cs"/>
          <w:rtl/>
        </w:rPr>
        <w:tab/>
      </w:r>
      <w:r w:rsidRPr="007447D7">
        <w:rPr>
          <w:rtl/>
        </w:rPr>
        <w:t xml:space="preserve"> 3 : 334</w:t>
      </w:r>
    </w:p>
    <w:p w:rsidR="007E3A98" w:rsidRPr="007447D7" w:rsidRDefault="007E3A98" w:rsidP="007E3A98">
      <w:pPr>
        <w:pStyle w:val="TOC3"/>
        <w:rPr>
          <w:rtl/>
        </w:rPr>
      </w:pPr>
      <w:r w:rsidRPr="007447D7">
        <w:rPr>
          <w:rtl/>
        </w:rPr>
        <w:t>الخيل معقود بناصيتها الخير إلى يوم القيامة</w:t>
      </w:r>
      <w:r>
        <w:rPr>
          <w:rtl/>
        </w:rPr>
        <w:t xml:space="preserve"> ..</w:t>
      </w:r>
      <w:r w:rsidRPr="007447D7">
        <w:rPr>
          <w:rtl/>
        </w:rPr>
        <w:t>.</w:t>
      </w:r>
      <w:r>
        <w:rPr>
          <w:rFonts w:hint="cs"/>
          <w:rtl/>
        </w:rPr>
        <w:tab/>
      </w:r>
      <w:r w:rsidRPr="007447D7">
        <w:rPr>
          <w:rtl/>
        </w:rPr>
        <w:t xml:space="preserve"> 2 : 543</w:t>
      </w:r>
    </w:p>
    <w:p w:rsidR="007E3A98" w:rsidRDefault="007E3A98" w:rsidP="00D722F5">
      <w:pPr>
        <w:pStyle w:val="libBold1"/>
        <w:rPr>
          <w:rtl/>
        </w:rPr>
      </w:pPr>
      <w:r w:rsidRPr="007447D7">
        <w:rPr>
          <w:rtl/>
        </w:rPr>
        <w:t xml:space="preserve">« د » </w:t>
      </w:r>
    </w:p>
    <w:p w:rsidR="007E3A98" w:rsidRPr="007447D7" w:rsidRDefault="007E3A98" w:rsidP="007E3A98">
      <w:pPr>
        <w:pStyle w:val="TOC3"/>
        <w:rPr>
          <w:rtl/>
        </w:rPr>
      </w:pPr>
      <w:r w:rsidRPr="007447D7">
        <w:rPr>
          <w:rtl/>
        </w:rPr>
        <w:t xml:space="preserve">دخل أبو بكر على أمير المؤمنين </w:t>
      </w:r>
      <w:r w:rsidR="004541E1" w:rsidRPr="004541E1">
        <w:rPr>
          <w:rStyle w:val="libAlaemChar"/>
          <w:rtl/>
        </w:rPr>
        <w:t>عليه‌السلام</w:t>
      </w:r>
      <w:r w:rsidRPr="007447D7">
        <w:rPr>
          <w:rtl/>
        </w:rPr>
        <w:t xml:space="preserve"> فقال له</w:t>
      </w:r>
      <w:r>
        <w:rPr>
          <w:rtl/>
        </w:rPr>
        <w:t xml:space="preserve"> ..</w:t>
      </w:r>
      <w:r w:rsidRPr="007447D7">
        <w:rPr>
          <w:rtl/>
        </w:rPr>
        <w:t>.</w:t>
      </w:r>
      <w:r>
        <w:rPr>
          <w:rFonts w:hint="cs"/>
          <w:rtl/>
        </w:rPr>
        <w:tab/>
      </w:r>
      <w:r w:rsidRPr="007447D7">
        <w:rPr>
          <w:rtl/>
        </w:rPr>
        <w:t xml:space="preserve"> 3 : 379</w:t>
      </w:r>
    </w:p>
    <w:p w:rsidR="007E3A98" w:rsidRPr="007447D7" w:rsidRDefault="007E3A98" w:rsidP="007E3A98">
      <w:pPr>
        <w:pStyle w:val="TOC3"/>
        <w:rPr>
          <w:rtl/>
        </w:rPr>
      </w:pPr>
      <w:r w:rsidRPr="007447D7">
        <w:rPr>
          <w:rtl/>
        </w:rPr>
        <w:t xml:space="preserve">دخل أسد الكوفة فقال : دلّوني على أمير المؤمنين </w:t>
      </w:r>
      <w:r w:rsidR="004541E1" w:rsidRPr="004541E1">
        <w:rPr>
          <w:rStyle w:val="libAlaemChar"/>
          <w:rtl/>
        </w:rPr>
        <w:t>عليه‌السلام</w:t>
      </w:r>
      <w:r>
        <w:rPr>
          <w:rtl/>
        </w:rPr>
        <w:t xml:space="preserve"> ..</w:t>
      </w:r>
      <w:r w:rsidRPr="007447D7">
        <w:rPr>
          <w:rtl/>
        </w:rPr>
        <w:t>.</w:t>
      </w:r>
      <w:r>
        <w:rPr>
          <w:rFonts w:hint="cs"/>
          <w:rtl/>
        </w:rPr>
        <w:tab/>
      </w:r>
      <w:r w:rsidRPr="007447D7">
        <w:rPr>
          <w:rtl/>
        </w:rPr>
        <w:t xml:space="preserve"> 3 : 382</w:t>
      </w:r>
    </w:p>
    <w:p w:rsidR="007E3A98" w:rsidRPr="007447D7" w:rsidRDefault="007E3A98" w:rsidP="007E3A98">
      <w:pPr>
        <w:pStyle w:val="TOC3"/>
        <w:rPr>
          <w:rtl/>
        </w:rPr>
      </w:pPr>
      <w:r w:rsidRPr="007447D7">
        <w:rPr>
          <w:rtl/>
        </w:rPr>
        <w:t xml:space="preserve">دخل أسود على أمير المؤمنين </w:t>
      </w:r>
      <w:r w:rsidR="004541E1" w:rsidRPr="004541E1">
        <w:rPr>
          <w:rStyle w:val="libAlaemChar"/>
          <w:rtl/>
        </w:rPr>
        <w:t>عليه‌السلام</w:t>
      </w:r>
      <w:r w:rsidRPr="007447D7">
        <w:rPr>
          <w:rtl/>
        </w:rPr>
        <w:t xml:space="preserve"> وأقرّ أنّه سرق</w:t>
      </w:r>
      <w:r>
        <w:rPr>
          <w:rtl/>
        </w:rPr>
        <w:t xml:space="preserve"> ..</w:t>
      </w:r>
      <w:r w:rsidRPr="007447D7">
        <w:rPr>
          <w:rtl/>
        </w:rPr>
        <w:t>.</w:t>
      </w:r>
      <w:r>
        <w:rPr>
          <w:rFonts w:hint="cs"/>
          <w:rtl/>
        </w:rPr>
        <w:tab/>
      </w:r>
      <w:r w:rsidRPr="007447D7">
        <w:rPr>
          <w:rtl/>
        </w:rPr>
        <w:t xml:space="preserve"> 3 : 381</w:t>
      </w:r>
    </w:p>
    <w:p w:rsidR="007E3A98" w:rsidRPr="007447D7" w:rsidRDefault="007E3A98" w:rsidP="007E3A98">
      <w:pPr>
        <w:pStyle w:val="TOC3"/>
        <w:rPr>
          <w:rtl/>
        </w:rPr>
      </w:pPr>
      <w:r w:rsidRPr="007447D7">
        <w:rPr>
          <w:rtl/>
        </w:rPr>
        <w:t xml:space="preserve">دخل رسول الله </w:t>
      </w:r>
      <w:r w:rsidR="004541E1" w:rsidRPr="004541E1">
        <w:rPr>
          <w:rStyle w:val="libAlaemChar"/>
          <w:rtl/>
        </w:rPr>
        <w:t>صلى‌الله‌عليه‌وآله‌وسلم</w:t>
      </w:r>
      <w:r w:rsidRPr="007447D7">
        <w:rPr>
          <w:rtl/>
        </w:rPr>
        <w:t xml:space="preserve"> على رجل من أصحابه وهو يجود بنفسه</w:t>
      </w:r>
      <w:r>
        <w:rPr>
          <w:rtl/>
        </w:rPr>
        <w:t xml:space="preserve"> ..</w:t>
      </w:r>
      <w:r w:rsidRPr="007447D7">
        <w:rPr>
          <w:rtl/>
        </w:rPr>
        <w:t>.</w:t>
      </w:r>
      <w:r>
        <w:rPr>
          <w:rFonts w:hint="cs"/>
          <w:rtl/>
        </w:rPr>
        <w:tab/>
      </w:r>
      <w:r w:rsidRPr="007447D7">
        <w:rPr>
          <w:rtl/>
        </w:rPr>
        <w:t xml:space="preserve"> 4 : 348</w:t>
      </w:r>
    </w:p>
    <w:p w:rsidR="007E3A98" w:rsidRPr="007447D7" w:rsidRDefault="007E3A98" w:rsidP="007E3A98">
      <w:pPr>
        <w:pStyle w:val="TOC3"/>
        <w:rPr>
          <w:rtl/>
        </w:rPr>
      </w:pPr>
      <w:r w:rsidRPr="007447D7">
        <w:rPr>
          <w:rtl/>
        </w:rPr>
        <w:t xml:space="preserve">دخلت على أبي جعفر </w:t>
      </w:r>
      <w:r w:rsidR="004541E1" w:rsidRPr="004541E1">
        <w:rPr>
          <w:rStyle w:val="libAlaemChar"/>
          <w:rtl/>
        </w:rPr>
        <w:t>عليه‌السلام</w:t>
      </w:r>
      <w:r w:rsidRPr="007447D7">
        <w:rPr>
          <w:rtl/>
        </w:rPr>
        <w:t xml:space="preserve"> فشكوت إليه الحاجة</w:t>
      </w:r>
      <w:r>
        <w:rPr>
          <w:rtl/>
        </w:rPr>
        <w:t xml:space="preserve"> ..</w:t>
      </w:r>
      <w:r w:rsidRPr="007447D7">
        <w:rPr>
          <w:rtl/>
        </w:rPr>
        <w:t>.</w:t>
      </w:r>
      <w:r>
        <w:rPr>
          <w:rFonts w:hint="cs"/>
          <w:rtl/>
        </w:rPr>
        <w:tab/>
      </w:r>
      <w:r w:rsidRPr="007447D7">
        <w:rPr>
          <w:rtl/>
        </w:rPr>
        <w:t xml:space="preserve"> 4 : 60</w:t>
      </w:r>
      <w:r>
        <w:rPr>
          <w:rtl/>
        </w:rPr>
        <w:t xml:space="preserve"> ـ </w:t>
      </w:r>
      <w:r w:rsidRPr="007447D7">
        <w:rPr>
          <w:rtl/>
        </w:rPr>
        <w:t>61</w:t>
      </w:r>
    </w:p>
    <w:p w:rsidR="007E3A98" w:rsidRPr="007447D7" w:rsidRDefault="007E3A98" w:rsidP="007E3A98">
      <w:pPr>
        <w:pStyle w:val="TOC3"/>
        <w:rPr>
          <w:rtl/>
        </w:rPr>
      </w:pPr>
      <w:r w:rsidRPr="007447D7">
        <w:rPr>
          <w:rtl/>
        </w:rPr>
        <w:t xml:space="preserve">دخلت على أبي محمّد </w:t>
      </w:r>
      <w:r w:rsidR="004541E1" w:rsidRPr="004541E1">
        <w:rPr>
          <w:rStyle w:val="libAlaemChar"/>
          <w:rtl/>
        </w:rPr>
        <w:t>عليه‌السلام</w:t>
      </w:r>
      <w:r w:rsidRPr="007447D7">
        <w:rPr>
          <w:rtl/>
        </w:rPr>
        <w:t xml:space="preserve"> وكان يكتب كتابا</w:t>
      </w:r>
      <w:r>
        <w:rPr>
          <w:rtl/>
        </w:rPr>
        <w:t xml:space="preserve"> ..</w:t>
      </w:r>
      <w:r w:rsidRPr="007447D7">
        <w:rPr>
          <w:rtl/>
        </w:rPr>
        <w:t>.</w:t>
      </w:r>
      <w:r>
        <w:rPr>
          <w:rFonts w:hint="cs"/>
          <w:rtl/>
        </w:rPr>
        <w:tab/>
      </w:r>
      <w:r w:rsidRPr="007447D7">
        <w:rPr>
          <w:rtl/>
        </w:rPr>
        <w:t xml:space="preserve"> 4 : 114</w:t>
      </w:r>
    </w:p>
    <w:p w:rsidR="007E3A98" w:rsidRPr="007447D7" w:rsidRDefault="007E3A98" w:rsidP="007E3A98">
      <w:pPr>
        <w:pStyle w:val="TOC3"/>
        <w:rPr>
          <w:rtl/>
        </w:rPr>
      </w:pPr>
      <w:r w:rsidRPr="007447D7">
        <w:rPr>
          <w:rtl/>
        </w:rPr>
        <w:t>دخلت</w:t>
      </w:r>
      <w:r>
        <w:rPr>
          <w:rtl/>
        </w:rPr>
        <w:t xml:space="preserve"> ..</w:t>
      </w:r>
      <w:r w:rsidRPr="007447D7">
        <w:rPr>
          <w:rtl/>
        </w:rPr>
        <w:t>. فكلّمني بالهنديّة فلم احسن أن أردّ عليه</w:t>
      </w:r>
      <w:r>
        <w:rPr>
          <w:rtl/>
        </w:rPr>
        <w:t xml:space="preserve"> ..</w:t>
      </w:r>
      <w:r w:rsidRPr="007447D7">
        <w:rPr>
          <w:rtl/>
        </w:rPr>
        <w:t>.</w:t>
      </w:r>
      <w:r>
        <w:rPr>
          <w:rFonts w:hint="cs"/>
          <w:rtl/>
        </w:rPr>
        <w:tab/>
      </w:r>
      <w:r w:rsidRPr="007447D7">
        <w:rPr>
          <w:rtl/>
        </w:rPr>
        <w:t xml:space="preserve"> 4 : 105</w:t>
      </w:r>
    </w:p>
    <w:p w:rsidR="007E3A98" w:rsidRPr="007447D7" w:rsidRDefault="007E3A98" w:rsidP="007E3A98">
      <w:pPr>
        <w:pStyle w:val="TOC3"/>
        <w:rPr>
          <w:rtl/>
        </w:rPr>
      </w:pPr>
      <w:r w:rsidRPr="007447D7">
        <w:rPr>
          <w:rtl/>
        </w:rPr>
        <w:t>دع عنك حيرة الحيران واستعذ بالله</w:t>
      </w:r>
      <w:r>
        <w:rPr>
          <w:rtl/>
        </w:rPr>
        <w:t xml:space="preserve"> ..</w:t>
      </w:r>
      <w:r w:rsidRPr="007447D7">
        <w:rPr>
          <w:rtl/>
        </w:rPr>
        <w:t>.</w:t>
      </w:r>
      <w:r>
        <w:rPr>
          <w:rFonts w:hint="cs"/>
          <w:rtl/>
        </w:rPr>
        <w:tab/>
      </w:r>
      <w:r w:rsidRPr="007447D7">
        <w:rPr>
          <w:rtl/>
        </w:rPr>
        <w:t xml:space="preserve"> 2 : 361</w:t>
      </w:r>
    </w:p>
    <w:p w:rsidR="007E3A98" w:rsidRPr="007447D7" w:rsidRDefault="007E3A98" w:rsidP="007E3A98">
      <w:pPr>
        <w:pStyle w:val="TOC3"/>
        <w:rPr>
          <w:rtl/>
        </w:rPr>
      </w:pPr>
      <w:r w:rsidRPr="007447D7">
        <w:rPr>
          <w:rtl/>
        </w:rPr>
        <w:t>دع ما يريبك إلى ما لا يريبك</w:t>
      </w:r>
      <w:r>
        <w:rPr>
          <w:rFonts w:hint="cs"/>
          <w:rtl/>
        </w:rPr>
        <w:t xml:space="preserve"> </w:t>
      </w:r>
      <w:r>
        <w:rPr>
          <w:rFonts w:hint="cs"/>
          <w:rtl/>
        </w:rPr>
        <w:tab/>
      </w:r>
      <w:r w:rsidRPr="007447D7">
        <w:rPr>
          <w:rtl/>
        </w:rPr>
        <w:t xml:space="preserve"> 3 : 428 </w:t>
      </w:r>
      <w:r>
        <w:rPr>
          <w:rtl/>
        </w:rPr>
        <w:t>و 4</w:t>
      </w:r>
      <w:r w:rsidRPr="007447D7">
        <w:rPr>
          <w:rtl/>
        </w:rPr>
        <w:t xml:space="preserve"> : 261</w:t>
      </w:r>
    </w:p>
    <w:p w:rsidR="007E3A98" w:rsidRPr="007447D7" w:rsidRDefault="007E3A98" w:rsidP="007E3A98">
      <w:pPr>
        <w:pStyle w:val="TOC3"/>
        <w:rPr>
          <w:rtl/>
        </w:rPr>
      </w:pPr>
      <w:r w:rsidRPr="007447D7">
        <w:rPr>
          <w:rtl/>
        </w:rPr>
        <w:t>دعا</w:t>
      </w:r>
      <w:r>
        <w:rPr>
          <w:rtl/>
        </w:rPr>
        <w:t xml:space="preserve"> ..</w:t>
      </w:r>
      <w:r w:rsidRPr="007447D7">
        <w:rPr>
          <w:rtl/>
        </w:rPr>
        <w:t>. عليّا وفاطمة وحسنا وحسينا فقال : اللهمّ هؤلاء أهلي</w:t>
      </w:r>
      <w:r>
        <w:rPr>
          <w:rFonts w:hint="cs"/>
          <w:rtl/>
        </w:rPr>
        <w:t xml:space="preserve"> </w:t>
      </w:r>
      <w:r>
        <w:rPr>
          <w:rFonts w:hint="cs"/>
          <w:rtl/>
        </w:rPr>
        <w:tab/>
      </w:r>
      <w:r w:rsidRPr="007447D7">
        <w:rPr>
          <w:rtl/>
        </w:rPr>
        <w:t xml:space="preserve"> 3 : 413</w:t>
      </w:r>
    </w:p>
    <w:p w:rsidR="007E3A98" w:rsidRPr="007447D7" w:rsidRDefault="007E3A98" w:rsidP="007E3A98">
      <w:pPr>
        <w:pStyle w:val="TOC3"/>
        <w:rPr>
          <w:rtl/>
        </w:rPr>
      </w:pPr>
      <w:r w:rsidRPr="007447D7">
        <w:rPr>
          <w:rtl/>
        </w:rPr>
        <w:t>دعوه فإنّ الذي يريده</w:t>
      </w:r>
      <w:r>
        <w:rPr>
          <w:rtl/>
        </w:rPr>
        <w:t xml:space="preserve"> ..</w:t>
      </w:r>
      <w:r w:rsidRPr="007447D7">
        <w:rPr>
          <w:rtl/>
        </w:rPr>
        <w:t>. نريده من القوم</w:t>
      </w:r>
      <w:r>
        <w:rPr>
          <w:rFonts w:hint="cs"/>
          <w:rtl/>
        </w:rPr>
        <w:t xml:space="preserve"> </w:t>
      </w:r>
      <w:r>
        <w:rPr>
          <w:rFonts w:hint="cs"/>
          <w:rtl/>
        </w:rPr>
        <w:tab/>
      </w:r>
      <w:r w:rsidRPr="007447D7">
        <w:rPr>
          <w:rtl/>
        </w:rPr>
        <w:t xml:space="preserve"> 2 : 336</w:t>
      </w:r>
    </w:p>
    <w:p w:rsidR="007E3A98" w:rsidRPr="007447D7" w:rsidRDefault="007E3A98" w:rsidP="007E3A98">
      <w:pPr>
        <w:pStyle w:val="TOC3"/>
        <w:rPr>
          <w:rtl/>
        </w:rPr>
      </w:pPr>
      <w:r w:rsidRPr="007447D7">
        <w:rPr>
          <w:rtl/>
        </w:rPr>
        <w:t>الدهر أنزلني</w:t>
      </w:r>
      <w:r>
        <w:rPr>
          <w:rtl/>
        </w:rPr>
        <w:t xml:space="preserve"> ..</w:t>
      </w:r>
      <w:r w:rsidRPr="007447D7">
        <w:rPr>
          <w:rtl/>
        </w:rPr>
        <w:t>. حتّى قيل : معاوية وعليّ</w:t>
      </w:r>
      <w:r>
        <w:rPr>
          <w:rFonts w:hint="cs"/>
          <w:rtl/>
        </w:rPr>
        <w:t xml:space="preserve"> </w:t>
      </w:r>
      <w:r>
        <w:rPr>
          <w:rFonts w:hint="cs"/>
          <w:rtl/>
        </w:rPr>
        <w:tab/>
      </w:r>
      <w:r w:rsidRPr="007447D7">
        <w:rPr>
          <w:rtl/>
        </w:rPr>
        <w:t xml:space="preserve"> 3 : 287</w:t>
      </w:r>
      <w:r>
        <w:rPr>
          <w:rtl/>
        </w:rPr>
        <w:t xml:space="preserve"> ، </w:t>
      </w:r>
      <w:r w:rsidRPr="007447D7">
        <w:rPr>
          <w:rtl/>
        </w:rPr>
        <w:t>297</w:t>
      </w:r>
    </w:p>
    <w:p w:rsidR="007E3A98" w:rsidRPr="007447D7" w:rsidRDefault="007E3A98" w:rsidP="007E3A98">
      <w:pPr>
        <w:pStyle w:val="TOC3"/>
        <w:rPr>
          <w:rtl/>
        </w:rPr>
      </w:pPr>
      <w:r w:rsidRPr="007447D7">
        <w:rPr>
          <w:rtl/>
        </w:rPr>
        <w:t>الديك الأبيض الأفرق حبيبي</w:t>
      </w:r>
      <w:r>
        <w:rPr>
          <w:rtl/>
        </w:rPr>
        <w:t xml:space="preserve"> ..</w:t>
      </w:r>
      <w:r w:rsidRPr="007447D7">
        <w:rPr>
          <w:rtl/>
        </w:rPr>
        <w:t>.</w:t>
      </w:r>
      <w:r>
        <w:rPr>
          <w:rFonts w:hint="cs"/>
          <w:rtl/>
        </w:rPr>
        <w:tab/>
      </w:r>
      <w:r w:rsidRPr="007447D7">
        <w:rPr>
          <w:rtl/>
        </w:rPr>
        <w:t xml:space="preserve"> 2 : 545</w:t>
      </w:r>
    </w:p>
    <w:p w:rsidR="007E3A98" w:rsidRPr="007447D7" w:rsidRDefault="007E3A98" w:rsidP="007E3A98">
      <w:pPr>
        <w:pStyle w:val="TOC3"/>
        <w:rPr>
          <w:rtl/>
        </w:rPr>
      </w:pPr>
      <w:r w:rsidRPr="007447D7">
        <w:rPr>
          <w:rtl/>
        </w:rPr>
        <w:t>ديك أفرق أبيض يحرس دويرته</w:t>
      </w:r>
      <w:r>
        <w:rPr>
          <w:rtl/>
        </w:rPr>
        <w:t xml:space="preserve"> ..</w:t>
      </w:r>
      <w:r w:rsidRPr="007447D7">
        <w:rPr>
          <w:rtl/>
        </w:rPr>
        <w:t>.</w:t>
      </w:r>
      <w:r>
        <w:rPr>
          <w:rFonts w:hint="cs"/>
          <w:rtl/>
        </w:rPr>
        <w:tab/>
      </w:r>
      <w:r w:rsidRPr="007447D7">
        <w:rPr>
          <w:rtl/>
        </w:rPr>
        <w:t xml:space="preserve"> 2 : 545</w:t>
      </w:r>
    </w:p>
    <w:p w:rsidR="007E3A98" w:rsidRDefault="007E3A98" w:rsidP="00D722F5">
      <w:pPr>
        <w:pStyle w:val="libBold1"/>
        <w:rPr>
          <w:rtl/>
        </w:rPr>
      </w:pPr>
      <w:r w:rsidRPr="007447D7">
        <w:rPr>
          <w:rtl/>
        </w:rPr>
        <w:t xml:space="preserve">« ذ » </w:t>
      </w:r>
    </w:p>
    <w:p w:rsidR="007E3A98" w:rsidRPr="007447D7" w:rsidRDefault="007E3A98" w:rsidP="007E3A98">
      <w:pPr>
        <w:pStyle w:val="TOC3"/>
        <w:rPr>
          <w:rtl/>
        </w:rPr>
      </w:pPr>
      <w:r w:rsidRPr="007447D7">
        <w:rPr>
          <w:rtl/>
        </w:rPr>
        <w:t>ذاك قول ابن آدم إذا حضره الموت</w:t>
      </w:r>
      <w:r>
        <w:rPr>
          <w:rtl/>
        </w:rPr>
        <w:t xml:space="preserve"> ..</w:t>
      </w:r>
      <w:r w:rsidRPr="007447D7">
        <w:rPr>
          <w:rtl/>
        </w:rPr>
        <w:t>.</w:t>
      </w:r>
      <w:r>
        <w:rPr>
          <w:rFonts w:hint="cs"/>
          <w:rtl/>
        </w:rPr>
        <w:tab/>
      </w:r>
      <w:r w:rsidRPr="007447D7">
        <w:rPr>
          <w:rtl/>
        </w:rPr>
        <w:t xml:space="preserve"> 4 : 331</w:t>
      </w:r>
    </w:p>
    <w:p w:rsidR="007E3A98" w:rsidRPr="007447D7" w:rsidRDefault="007E3A98" w:rsidP="007E3A98">
      <w:pPr>
        <w:pStyle w:val="TOC3"/>
        <w:rPr>
          <w:rtl/>
        </w:rPr>
      </w:pPr>
      <w:r>
        <w:rPr>
          <w:rtl/>
        </w:rPr>
        <w:br w:type="page"/>
      </w:r>
      <w:r w:rsidRPr="007447D7">
        <w:rPr>
          <w:rtl/>
        </w:rPr>
        <w:lastRenderedPageBreak/>
        <w:t>ذلك في علمه وإحاطته وقدرته سواء</w:t>
      </w:r>
      <w:r>
        <w:rPr>
          <w:rFonts w:hint="cs"/>
          <w:rtl/>
        </w:rPr>
        <w:t xml:space="preserve"> </w:t>
      </w:r>
      <w:r>
        <w:rPr>
          <w:rFonts w:hint="cs"/>
          <w:rtl/>
        </w:rPr>
        <w:tab/>
      </w:r>
      <w:r w:rsidRPr="007447D7">
        <w:rPr>
          <w:rtl/>
        </w:rPr>
        <w:t xml:space="preserve"> 2 : 36</w:t>
      </w:r>
    </w:p>
    <w:p w:rsidR="007E3A98" w:rsidRPr="007447D7" w:rsidRDefault="007E3A98" w:rsidP="007E3A98">
      <w:pPr>
        <w:pStyle w:val="TOC3"/>
        <w:rPr>
          <w:rtl/>
        </w:rPr>
      </w:pPr>
      <w:r w:rsidRPr="007447D7">
        <w:rPr>
          <w:rtl/>
        </w:rPr>
        <w:t>الذنوب التي تظلم الهواء : السحر والكهانة</w:t>
      </w:r>
      <w:r>
        <w:rPr>
          <w:rtl/>
        </w:rPr>
        <w:t xml:space="preserve"> ..</w:t>
      </w:r>
      <w:r w:rsidRPr="007447D7">
        <w:rPr>
          <w:rtl/>
        </w:rPr>
        <w:t>.</w:t>
      </w:r>
      <w:r>
        <w:rPr>
          <w:rFonts w:hint="cs"/>
          <w:rtl/>
        </w:rPr>
        <w:tab/>
      </w:r>
      <w:r w:rsidRPr="007447D7">
        <w:rPr>
          <w:rtl/>
        </w:rPr>
        <w:t xml:space="preserve"> 2 : 503</w:t>
      </w:r>
    </w:p>
    <w:p w:rsidR="007E3A98" w:rsidRDefault="007E3A98" w:rsidP="00D722F5">
      <w:pPr>
        <w:pStyle w:val="libBold1"/>
        <w:rPr>
          <w:rtl/>
        </w:rPr>
      </w:pPr>
      <w:r w:rsidRPr="007447D7">
        <w:rPr>
          <w:rtl/>
        </w:rPr>
        <w:t xml:space="preserve">« ر » </w:t>
      </w:r>
    </w:p>
    <w:p w:rsidR="007E3A98" w:rsidRPr="007447D7" w:rsidRDefault="007E3A98" w:rsidP="007E3A98">
      <w:pPr>
        <w:pStyle w:val="TOC3"/>
        <w:rPr>
          <w:rtl/>
        </w:rPr>
      </w:pPr>
      <w:r w:rsidRPr="007447D7">
        <w:rPr>
          <w:rtl/>
        </w:rPr>
        <w:t>رآه وربّ الكعبة</w:t>
      </w:r>
      <w:r>
        <w:rPr>
          <w:rtl/>
        </w:rPr>
        <w:t xml:space="preserve"> ، </w:t>
      </w:r>
      <w:r w:rsidRPr="007447D7">
        <w:rPr>
          <w:rtl/>
        </w:rPr>
        <w:t>رآه وربّ الكعبة</w:t>
      </w:r>
      <w:r>
        <w:rPr>
          <w:rFonts w:hint="cs"/>
          <w:rtl/>
        </w:rPr>
        <w:t xml:space="preserve"> </w:t>
      </w:r>
      <w:r>
        <w:rPr>
          <w:rFonts w:hint="cs"/>
          <w:rtl/>
        </w:rPr>
        <w:tab/>
      </w:r>
      <w:r w:rsidRPr="007447D7">
        <w:rPr>
          <w:rtl/>
        </w:rPr>
        <w:t xml:space="preserve"> 4 : 345</w:t>
      </w:r>
    </w:p>
    <w:p w:rsidR="007E3A98" w:rsidRPr="007447D7" w:rsidRDefault="007E3A98" w:rsidP="007E3A98">
      <w:pPr>
        <w:pStyle w:val="TOC3"/>
        <w:rPr>
          <w:rtl/>
        </w:rPr>
      </w:pPr>
      <w:r w:rsidRPr="007447D7">
        <w:rPr>
          <w:rtl/>
        </w:rPr>
        <w:t xml:space="preserve">رأيت رسول الله </w:t>
      </w:r>
      <w:r w:rsidR="004541E1" w:rsidRPr="004541E1">
        <w:rPr>
          <w:rStyle w:val="libAlaemChar"/>
          <w:rtl/>
        </w:rPr>
        <w:t>صلى‌الله‌عليه‌وآله‌وسلم</w:t>
      </w:r>
      <w:r w:rsidRPr="007447D7">
        <w:rPr>
          <w:rtl/>
        </w:rPr>
        <w:t xml:space="preserve"> فيما يرى النائم وبين يديه طبق مغطّى</w:t>
      </w:r>
      <w:r>
        <w:rPr>
          <w:rtl/>
        </w:rPr>
        <w:t xml:space="preserve"> ..</w:t>
      </w:r>
      <w:r w:rsidRPr="007447D7">
        <w:rPr>
          <w:rtl/>
        </w:rPr>
        <w:t>.</w:t>
      </w:r>
      <w:r>
        <w:rPr>
          <w:rFonts w:hint="cs"/>
          <w:rtl/>
        </w:rPr>
        <w:tab/>
      </w:r>
      <w:r w:rsidRPr="007447D7">
        <w:rPr>
          <w:rtl/>
        </w:rPr>
        <w:t xml:space="preserve"> 4 : 72</w:t>
      </w:r>
      <w:r>
        <w:rPr>
          <w:rtl/>
        </w:rPr>
        <w:t xml:space="preserve"> ـ </w:t>
      </w:r>
      <w:r w:rsidRPr="007447D7">
        <w:rPr>
          <w:rtl/>
        </w:rPr>
        <w:t>73</w:t>
      </w:r>
    </w:p>
    <w:p w:rsidR="007E3A98" w:rsidRPr="007447D7" w:rsidRDefault="007E3A98" w:rsidP="007E3A98">
      <w:pPr>
        <w:pStyle w:val="TOC3"/>
        <w:rPr>
          <w:rtl/>
        </w:rPr>
      </w:pPr>
      <w:r w:rsidRPr="007447D7">
        <w:rPr>
          <w:rtl/>
        </w:rPr>
        <w:t>رأيته بفؤادي</w:t>
      </w:r>
      <w:r>
        <w:rPr>
          <w:rFonts w:hint="cs"/>
          <w:rtl/>
        </w:rPr>
        <w:t xml:space="preserve"> </w:t>
      </w:r>
      <w:r>
        <w:rPr>
          <w:rFonts w:hint="cs"/>
          <w:rtl/>
        </w:rPr>
        <w:tab/>
      </w:r>
      <w:r w:rsidRPr="007447D7">
        <w:rPr>
          <w:rtl/>
        </w:rPr>
        <w:t xml:space="preserve"> 2 : 324</w:t>
      </w:r>
    </w:p>
    <w:p w:rsidR="007E3A98" w:rsidRPr="007447D7" w:rsidRDefault="007E3A98" w:rsidP="007E3A98">
      <w:pPr>
        <w:pStyle w:val="TOC3"/>
        <w:rPr>
          <w:rtl/>
        </w:rPr>
      </w:pPr>
      <w:r w:rsidRPr="007447D7">
        <w:rPr>
          <w:rtl/>
        </w:rPr>
        <w:t xml:space="preserve">رأيته بين المسجدين وهو غلام </w:t>
      </w:r>
      <w:r w:rsidR="004541E1" w:rsidRPr="004541E1">
        <w:rPr>
          <w:rStyle w:val="libAlaemChar"/>
          <w:rtl/>
        </w:rPr>
        <w:t>عليه‌السلام</w:t>
      </w:r>
      <w:r w:rsidRPr="007447D7">
        <w:rPr>
          <w:rtl/>
        </w:rPr>
        <w:t xml:space="preserve"> </w:t>
      </w:r>
      <w:r>
        <w:rPr>
          <w:rFonts w:hint="cs"/>
          <w:rtl/>
        </w:rPr>
        <w:tab/>
        <w:t xml:space="preserve"> </w:t>
      </w:r>
      <w:r w:rsidRPr="007447D7">
        <w:rPr>
          <w:rtl/>
        </w:rPr>
        <w:t>4 : 182</w:t>
      </w:r>
    </w:p>
    <w:p w:rsidR="007E3A98" w:rsidRPr="007447D7" w:rsidRDefault="007E3A98" w:rsidP="007E3A98">
      <w:pPr>
        <w:pStyle w:val="TOC3"/>
        <w:rPr>
          <w:rtl/>
        </w:rPr>
      </w:pPr>
      <w:r w:rsidRPr="007447D7">
        <w:rPr>
          <w:rtl/>
        </w:rPr>
        <w:t xml:space="preserve">رجلان اختصما في زمن الحسين </w:t>
      </w:r>
      <w:r w:rsidR="004541E1" w:rsidRPr="004541E1">
        <w:rPr>
          <w:rStyle w:val="libAlaemChar"/>
          <w:rtl/>
        </w:rPr>
        <w:t>عليه‌السلام</w:t>
      </w:r>
      <w:r w:rsidRPr="007447D7">
        <w:rPr>
          <w:rtl/>
        </w:rPr>
        <w:t xml:space="preserve"> في امرأة</w:t>
      </w:r>
      <w:r>
        <w:rPr>
          <w:rtl/>
        </w:rPr>
        <w:t xml:space="preserve"> ..</w:t>
      </w:r>
      <w:r w:rsidRPr="007447D7">
        <w:rPr>
          <w:rtl/>
        </w:rPr>
        <w:t>.</w:t>
      </w:r>
      <w:r>
        <w:rPr>
          <w:rFonts w:hint="cs"/>
          <w:rtl/>
        </w:rPr>
        <w:tab/>
      </w:r>
      <w:r w:rsidRPr="007447D7">
        <w:rPr>
          <w:rtl/>
        </w:rPr>
        <w:t xml:space="preserve"> 4 : 48</w:t>
      </w:r>
      <w:r>
        <w:rPr>
          <w:rtl/>
        </w:rPr>
        <w:t xml:space="preserve"> ـ </w:t>
      </w:r>
      <w:r w:rsidRPr="007447D7">
        <w:rPr>
          <w:rtl/>
        </w:rPr>
        <w:t>49</w:t>
      </w:r>
    </w:p>
    <w:p w:rsidR="007E3A98" w:rsidRPr="007447D7" w:rsidRDefault="007E3A98" w:rsidP="007E3A98">
      <w:pPr>
        <w:pStyle w:val="TOC3"/>
        <w:rPr>
          <w:rtl/>
        </w:rPr>
      </w:pPr>
      <w:r w:rsidRPr="007447D7">
        <w:rPr>
          <w:rtl/>
        </w:rPr>
        <w:t>رحم الله امرأ عرف قدره</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رحمك الله يا أبا محمّد</w:t>
      </w:r>
      <w:r>
        <w:rPr>
          <w:rtl/>
        </w:rPr>
        <w:t xml:space="preserve"> ، </w:t>
      </w:r>
      <w:r w:rsidRPr="007447D7">
        <w:rPr>
          <w:rtl/>
        </w:rPr>
        <w:t>لا تزال تجيئني بالحديث الحقّ</w:t>
      </w:r>
      <w:r>
        <w:rPr>
          <w:rtl/>
        </w:rPr>
        <w:t xml:space="preserve"> ..</w:t>
      </w:r>
      <w:r w:rsidRPr="007447D7">
        <w:rPr>
          <w:rtl/>
        </w:rPr>
        <w:t>.</w:t>
      </w:r>
      <w:r>
        <w:rPr>
          <w:rFonts w:hint="cs"/>
          <w:rtl/>
        </w:rPr>
        <w:tab/>
      </w:r>
      <w:r w:rsidRPr="007447D7">
        <w:rPr>
          <w:rtl/>
        </w:rPr>
        <w:t xml:space="preserve"> 4 : 192</w:t>
      </w:r>
    </w:p>
    <w:p w:rsidR="007E3A98" w:rsidRPr="007447D7" w:rsidRDefault="007E3A98" w:rsidP="007E3A98">
      <w:pPr>
        <w:pStyle w:val="TOC3"/>
        <w:rPr>
          <w:rtl/>
        </w:rPr>
      </w:pPr>
      <w:r w:rsidRPr="007447D7">
        <w:rPr>
          <w:rtl/>
        </w:rPr>
        <w:t xml:space="preserve">رسول الله </w:t>
      </w:r>
      <w:r w:rsidR="004541E1" w:rsidRPr="004541E1">
        <w:rPr>
          <w:rStyle w:val="libAlaemChar"/>
          <w:rtl/>
        </w:rPr>
        <w:t>صلى‌الله‌عليه‌وآله‌وسلم</w:t>
      </w:r>
      <w:r w:rsidRPr="007447D7">
        <w:rPr>
          <w:rtl/>
        </w:rPr>
        <w:t xml:space="preserve"> المنذر</w:t>
      </w:r>
      <w:r>
        <w:rPr>
          <w:rtl/>
        </w:rPr>
        <w:t xml:space="preserve"> ، </w:t>
      </w:r>
      <w:r w:rsidRPr="007447D7">
        <w:rPr>
          <w:rtl/>
        </w:rPr>
        <w:t xml:space="preserve">وعليّ </w:t>
      </w:r>
      <w:r w:rsidR="004541E1" w:rsidRPr="004541E1">
        <w:rPr>
          <w:rStyle w:val="libAlaemChar"/>
          <w:rtl/>
        </w:rPr>
        <w:t>عليه‌السلام</w:t>
      </w:r>
      <w:r w:rsidRPr="007447D7">
        <w:rPr>
          <w:rtl/>
        </w:rPr>
        <w:t xml:space="preserve"> الهادي</w:t>
      </w:r>
      <w:r>
        <w:rPr>
          <w:rtl/>
        </w:rPr>
        <w:t xml:space="preserve"> ..</w:t>
      </w:r>
      <w:r w:rsidRPr="007447D7">
        <w:rPr>
          <w:rtl/>
        </w:rPr>
        <w:t>.</w:t>
      </w:r>
      <w:r>
        <w:rPr>
          <w:rFonts w:hint="cs"/>
          <w:rtl/>
        </w:rPr>
        <w:tab/>
      </w:r>
      <w:r w:rsidRPr="007447D7">
        <w:rPr>
          <w:rtl/>
        </w:rPr>
        <w:t xml:space="preserve"> 4 : 10</w:t>
      </w:r>
      <w:r>
        <w:rPr>
          <w:rtl/>
        </w:rPr>
        <w:t xml:space="preserve"> ، </w:t>
      </w:r>
      <w:r w:rsidRPr="007447D7">
        <w:rPr>
          <w:rtl/>
        </w:rPr>
        <w:t>163</w:t>
      </w:r>
    </w:p>
    <w:p w:rsidR="007E3A98" w:rsidRPr="007447D7" w:rsidRDefault="007E3A98" w:rsidP="007E3A98">
      <w:pPr>
        <w:pStyle w:val="TOC3"/>
        <w:rPr>
          <w:rtl/>
        </w:rPr>
      </w:pPr>
      <w:r w:rsidRPr="007447D7">
        <w:rPr>
          <w:rtl/>
        </w:rPr>
        <w:t>رفع عن أمّتي الخطأ والنسيان</w:t>
      </w:r>
      <w:r>
        <w:rPr>
          <w:rFonts w:hint="cs"/>
          <w:rtl/>
        </w:rPr>
        <w:t xml:space="preserve"> </w:t>
      </w:r>
      <w:r>
        <w:rPr>
          <w:rFonts w:hint="cs"/>
          <w:rtl/>
        </w:rPr>
        <w:tab/>
      </w:r>
      <w:r w:rsidRPr="007447D7">
        <w:rPr>
          <w:rtl/>
        </w:rPr>
        <w:t xml:space="preserve"> 3 : 229</w:t>
      </w:r>
    </w:p>
    <w:p w:rsidR="007E3A98" w:rsidRPr="007447D7" w:rsidRDefault="007E3A98" w:rsidP="007E3A98">
      <w:pPr>
        <w:pStyle w:val="TOC3"/>
        <w:rPr>
          <w:rtl/>
        </w:rPr>
      </w:pPr>
      <w:r w:rsidRPr="007447D7">
        <w:rPr>
          <w:rtl/>
        </w:rPr>
        <w:t>الروث والعظم زاد إخوانكم من الجنّ</w:t>
      </w:r>
      <w:r>
        <w:rPr>
          <w:rFonts w:hint="cs"/>
          <w:rtl/>
        </w:rPr>
        <w:t xml:space="preserve"> </w:t>
      </w:r>
      <w:r>
        <w:rPr>
          <w:rFonts w:hint="cs"/>
          <w:rtl/>
        </w:rPr>
        <w:tab/>
      </w:r>
      <w:r w:rsidRPr="007447D7">
        <w:rPr>
          <w:rtl/>
        </w:rPr>
        <w:t xml:space="preserve"> 2 : 552</w:t>
      </w:r>
    </w:p>
    <w:p w:rsidR="007E3A98" w:rsidRPr="007447D7" w:rsidRDefault="007E3A98" w:rsidP="007E3A98">
      <w:pPr>
        <w:pStyle w:val="TOC3"/>
        <w:rPr>
          <w:rtl/>
        </w:rPr>
      </w:pPr>
      <w:r w:rsidRPr="007447D7">
        <w:rPr>
          <w:rtl/>
        </w:rPr>
        <w:t>روضة من رياض الجنّة أو حفر من حفر النيران</w:t>
      </w:r>
      <w:r>
        <w:rPr>
          <w:rFonts w:hint="cs"/>
          <w:rtl/>
        </w:rPr>
        <w:t xml:space="preserve"> </w:t>
      </w:r>
      <w:r>
        <w:rPr>
          <w:rFonts w:hint="cs"/>
          <w:rtl/>
        </w:rPr>
        <w:tab/>
      </w:r>
      <w:r w:rsidRPr="007447D7">
        <w:rPr>
          <w:rtl/>
        </w:rPr>
        <w:t xml:space="preserve"> 4 : 227</w:t>
      </w:r>
    </w:p>
    <w:p w:rsidR="007E3A98" w:rsidRPr="007447D7" w:rsidRDefault="007E3A98" w:rsidP="007E3A98">
      <w:pPr>
        <w:pStyle w:val="TOC3"/>
        <w:rPr>
          <w:rtl/>
        </w:rPr>
      </w:pPr>
      <w:r w:rsidRPr="007447D7">
        <w:rPr>
          <w:rtl/>
        </w:rPr>
        <w:t>الريّ باب من أبواب الأرض وإليها متجر الناس</w:t>
      </w:r>
      <w:r>
        <w:rPr>
          <w:rFonts w:hint="cs"/>
          <w:rtl/>
        </w:rPr>
        <w:t xml:space="preserve"> </w:t>
      </w:r>
      <w:r>
        <w:rPr>
          <w:rFonts w:hint="cs"/>
          <w:rtl/>
        </w:rPr>
        <w:tab/>
      </w:r>
      <w:r w:rsidRPr="007447D7">
        <w:rPr>
          <w:rtl/>
        </w:rPr>
        <w:t xml:space="preserve"> 2 : 536</w:t>
      </w:r>
    </w:p>
    <w:p w:rsidR="007E3A98" w:rsidRPr="007447D7" w:rsidRDefault="007E3A98" w:rsidP="007E3A98">
      <w:pPr>
        <w:pStyle w:val="TOC3"/>
        <w:rPr>
          <w:rtl/>
        </w:rPr>
      </w:pPr>
      <w:r w:rsidRPr="007447D7">
        <w:rPr>
          <w:rtl/>
        </w:rPr>
        <w:t>الرياح ثمان : أربع منها رحمة</w:t>
      </w:r>
      <w:r>
        <w:rPr>
          <w:rtl/>
        </w:rPr>
        <w:t xml:space="preserve"> ..</w:t>
      </w:r>
      <w:r w:rsidRPr="007447D7">
        <w:rPr>
          <w:rtl/>
        </w:rPr>
        <w:t>.</w:t>
      </w:r>
      <w:r>
        <w:rPr>
          <w:rFonts w:hint="cs"/>
          <w:rtl/>
        </w:rPr>
        <w:tab/>
      </w:r>
      <w:r w:rsidRPr="007447D7">
        <w:rPr>
          <w:rtl/>
        </w:rPr>
        <w:t xml:space="preserve"> 2 : 523</w:t>
      </w:r>
    </w:p>
    <w:p w:rsidR="007E3A98" w:rsidRPr="007447D7" w:rsidRDefault="007E3A98" w:rsidP="007E3A98">
      <w:pPr>
        <w:pStyle w:val="TOC3"/>
        <w:rPr>
          <w:rtl/>
        </w:rPr>
      </w:pPr>
      <w:r w:rsidRPr="007447D7">
        <w:rPr>
          <w:rtl/>
        </w:rPr>
        <w:t>الرياح خمسة منها العقيم فنعوذ بالله</w:t>
      </w:r>
      <w:r>
        <w:rPr>
          <w:rtl/>
        </w:rPr>
        <w:t xml:space="preserve"> ..</w:t>
      </w:r>
      <w:r w:rsidRPr="007447D7">
        <w:rPr>
          <w:rtl/>
        </w:rPr>
        <w:t>.</w:t>
      </w:r>
      <w:r>
        <w:rPr>
          <w:rFonts w:hint="cs"/>
          <w:rtl/>
        </w:rPr>
        <w:tab/>
      </w:r>
      <w:r w:rsidRPr="007447D7">
        <w:rPr>
          <w:rtl/>
        </w:rPr>
        <w:t xml:space="preserve"> 2 : 521</w:t>
      </w:r>
    </w:p>
    <w:p w:rsidR="007E3A98" w:rsidRPr="007447D7" w:rsidRDefault="007E3A98" w:rsidP="007E3A98">
      <w:pPr>
        <w:pStyle w:val="TOC3"/>
        <w:rPr>
          <w:rtl/>
        </w:rPr>
      </w:pPr>
      <w:r w:rsidRPr="007447D7">
        <w:rPr>
          <w:rtl/>
        </w:rPr>
        <w:t>الرياح سبع : الصبا والدبور والجنوب و</w:t>
      </w:r>
      <w:r>
        <w:rPr>
          <w:rtl/>
        </w:rPr>
        <w:t xml:space="preserve"> ..</w:t>
      </w:r>
      <w:r w:rsidRPr="007447D7">
        <w:rPr>
          <w:rtl/>
        </w:rPr>
        <w:t>.</w:t>
      </w:r>
      <w:r>
        <w:rPr>
          <w:rFonts w:hint="cs"/>
          <w:rtl/>
        </w:rPr>
        <w:tab/>
      </w:r>
      <w:r w:rsidRPr="007447D7">
        <w:rPr>
          <w:rtl/>
        </w:rPr>
        <w:t xml:space="preserve"> 2 : 523</w:t>
      </w:r>
    </w:p>
    <w:p w:rsidR="007E3A98" w:rsidRPr="007447D7" w:rsidRDefault="007E3A98" w:rsidP="007E3A98">
      <w:pPr>
        <w:pStyle w:val="TOC3"/>
        <w:rPr>
          <w:rtl/>
        </w:rPr>
      </w:pPr>
      <w:r w:rsidRPr="007447D7">
        <w:rPr>
          <w:rtl/>
        </w:rPr>
        <w:t>الريح العقيم تحت هذه الأرض التي نحن عليها</w:t>
      </w:r>
      <w:r>
        <w:rPr>
          <w:rtl/>
        </w:rPr>
        <w:t xml:space="preserve"> ..</w:t>
      </w:r>
      <w:r w:rsidRPr="007447D7">
        <w:rPr>
          <w:rtl/>
        </w:rPr>
        <w:t>.</w:t>
      </w:r>
      <w:r>
        <w:rPr>
          <w:rFonts w:hint="cs"/>
          <w:rtl/>
        </w:rPr>
        <w:tab/>
      </w:r>
      <w:r w:rsidRPr="007447D7">
        <w:rPr>
          <w:rtl/>
        </w:rPr>
        <w:t xml:space="preserve"> 2 : 522</w:t>
      </w:r>
    </w:p>
    <w:p w:rsidR="007E3A98" w:rsidRDefault="007E3A98" w:rsidP="00D722F5">
      <w:pPr>
        <w:pStyle w:val="libBold1"/>
        <w:rPr>
          <w:rtl/>
        </w:rPr>
      </w:pPr>
      <w:r w:rsidRPr="007447D7">
        <w:rPr>
          <w:rtl/>
        </w:rPr>
        <w:t xml:space="preserve">« ز » </w:t>
      </w:r>
    </w:p>
    <w:p w:rsidR="007E3A98" w:rsidRPr="007447D7" w:rsidRDefault="007E3A98" w:rsidP="007E3A98">
      <w:pPr>
        <w:pStyle w:val="TOC3"/>
        <w:rPr>
          <w:rtl/>
        </w:rPr>
      </w:pPr>
      <w:r w:rsidRPr="007447D7">
        <w:rPr>
          <w:rtl/>
        </w:rPr>
        <w:t>زيّنوا مجالسكم بذكر عليّ بن أبي طالب</w:t>
      </w:r>
      <w:r>
        <w:rPr>
          <w:rFonts w:hint="cs"/>
          <w:rtl/>
        </w:rPr>
        <w:t xml:space="preserve"> </w:t>
      </w:r>
      <w:r>
        <w:rPr>
          <w:rFonts w:hint="cs"/>
          <w:rtl/>
        </w:rPr>
        <w:tab/>
      </w:r>
      <w:r w:rsidRPr="007447D7">
        <w:rPr>
          <w:rtl/>
        </w:rPr>
        <w:t xml:space="preserve"> 3 : 300</w:t>
      </w:r>
    </w:p>
    <w:p w:rsidR="007E3A98" w:rsidRDefault="007E3A98" w:rsidP="00D722F5">
      <w:pPr>
        <w:pStyle w:val="libBold1"/>
        <w:rPr>
          <w:rtl/>
        </w:rPr>
      </w:pPr>
      <w:r w:rsidRPr="007447D7">
        <w:rPr>
          <w:rtl/>
        </w:rPr>
        <w:t xml:space="preserve">« س » </w:t>
      </w:r>
    </w:p>
    <w:p w:rsidR="007E3A98" w:rsidRPr="007447D7" w:rsidRDefault="007E3A98" w:rsidP="007E3A98">
      <w:pPr>
        <w:pStyle w:val="TOC3"/>
        <w:rPr>
          <w:rtl/>
        </w:rPr>
      </w:pPr>
      <w:r w:rsidRPr="007447D7">
        <w:rPr>
          <w:rtl/>
        </w:rPr>
        <w:t xml:space="preserve">سئل رسول الله </w:t>
      </w:r>
      <w:r w:rsidR="004541E1" w:rsidRPr="004541E1">
        <w:rPr>
          <w:rStyle w:val="libAlaemChar"/>
          <w:rtl/>
        </w:rPr>
        <w:t>صلى‌الله‌عليه‌وآله‌وسلم</w:t>
      </w:r>
      <w:r w:rsidRPr="007447D7">
        <w:rPr>
          <w:rtl/>
        </w:rPr>
        <w:t xml:space="preserve"> عن الساعة فقال : عند إيمان بالنجوم</w:t>
      </w:r>
      <w:r>
        <w:rPr>
          <w:rtl/>
        </w:rPr>
        <w:t xml:space="preserve"> ..</w:t>
      </w:r>
      <w:r w:rsidRPr="007447D7">
        <w:rPr>
          <w:rtl/>
        </w:rPr>
        <w:t>.</w:t>
      </w:r>
      <w:r>
        <w:rPr>
          <w:rFonts w:hint="cs"/>
          <w:rtl/>
        </w:rPr>
        <w:tab/>
      </w:r>
      <w:r w:rsidRPr="007447D7">
        <w:rPr>
          <w:rtl/>
        </w:rPr>
        <w:t xml:space="preserve"> 2 : 503</w:t>
      </w:r>
    </w:p>
    <w:p w:rsidR="007E3A98" w:rsidRPr="007447D7" w:rsidRDefault="007E3A98" w:rsidP="007E3A98">
      <w:pPr>
        <w:pStyle w:val="TOC3"/>
        <w:rPr>
          <w:rtl/>
        </w:rPr>
      </w:pPr>
      <w:r w:rsidRPr="007447D7">
        <w:rPr>
          <w:rtl/>
        </w:rPr>
        <w:t>سئل عن القائم</w:t>
      </w:r>
      <w:r>
        <w:rPr>
          <w:rtl/>
        </w:rPr>
        <w:t xml:space="preserve"> ..</w:t>
      </w:r>
      <w:r w:rsidRPr="007447D7">
        <w:rPr>
          <w:rtl/>
        </w:rPr>
        <w:t xml:space="preserve">. فقال والله هذا قائم آل محمّد </w:t>
      </w:r>
      <w:r w:rsidR="004541E1" w:rsidRPr="004541E1">
        <w:rPr>
          <w:rStyle w:val="libAlaemChar"/>
          <w:rtl/>
        </w:rPr>
        <w:t>صلى‌الله‌عليه‌وآله‌وسلم</w:t>
      </w:r>
      <w:r>
        <w:rPr>
          <w:rFonts w:hint="cs"/>
          <w:rtl/>
        </w:rPr>
        <w:t xml:space="preserve"> </w:t>
      </w:r>
      <w:r>
        <w:rPr>
          <w:rFonts w:hint="cs"/>
          <w:rtl/>
        </w:rPr>
        <w:tab/>
      </w:r>
      <w:r w:rsidRPr="007447D7">
        <w:rPr>
          <w:rtl/>
        </w:rPr>
        <w:t xml:space="preserve"> 3 : 437</w:t>
      </w:r>
    </w:p>
    <w:p w:rsidR="007E3A98" w:rsidRPr="007447D7" w:rsidRDefault="007E3A98" w:rsidP="007E3A98">
      <w:pPr>
        <w:pStyle w:val="TOC3"/>
        <w:rPr>
          <w:rtl/>
        </w:rPr>
      </w:pPr>
      <w:r w:rsidRPr="007447D7">
        <w:rPr>
          <w:rtl/>
        </w:rPr>
        <w:t>ساقي القوم آخرهم شربا</w:t>
      </w:r>
      <w:r>
        <w:rPr>
          <w:rFonts w:hint="cs"/>
          <w:rtl/>
        </w:rPr>
        <w:t xml:space="preserve"> </w:t>
      </w:r>
      <w:r>
        <w:rPr>
          <w:rFonts w:hint="cs"/>
          <w:rtl/>
        </w:rPr>
        <w:tab/>
      </w:r>
      <w:r w:rsidRPr="007447D7">
        <w:rPr>
          <w:rtl/>
        </w:rPr>
        <w:t xml:space="preserve"> 3 : 42</w:t>
      </w:r>
    </w:p>
    <w:p w:rsidR="007E3A98" w:rsidRPr="007447D7" w:rsidRDefault="007E3A98" w:rsidP="007E3A98">
      <w:pPr>
        <w:pStyle w:val="TOC3"/>
        <w:rPr>
          <w:rtl/>
        </w:rPr>
      </w:pPr>
      <w:r w:rsidRPr="007447D7">
        <w:rPr>
          <w:rtl/>
        </w:rPr>
        <w:t xml:space="preserve">سأل رجل أمير المؤمنين </w:t>
      </w:r>
      <w:r w:rsidR="004541E1" w:rsidRPr="004541E1">
        <w:rPr>
          <w:rStyle w:val="libAlaemChar"/>
          <w:rtl/>
        </w:rPr>
        <w:t>عليه‌السلام</w:t>
      </w:r>
      <w:r w:rsidRPr="007447D7">
        <w:rPr>
          <w:rtl/>
        </w:rPr>
        <w:t xml:space="preserve"> عن مسائل</w:t>
      </w:r>
      <w:r>
        <w:rPr>
          <w:rtl/>
        </w:rPr>
        <w:t xml:space="preserve"> ..</w:t>
      </w:r>
      <w:r w:rsidRPr="007447D7">
        <w:rPr>
          <w:rtl/>
        </w:rPr>
        <w:t>.</w:t>
      </w:r>
      <w:r>
        <w:rPr>
          <w:rFonts w:hint="cs"/>
          <w:rtl/>
        </w:rPr>
        <w:tab/>
      </w:r>
      <w:r w:rsidRPr="007447D7">
        <w:rPr>
          <w:rtl/>
        </w:rPr>
        <w:t xml:space="preserve"> 2 : 500</w:t>
      </w:r>
    </w:p>
    <w:p w:rsidR="007E3A98" w:rsidRPr="007447D7" w:rsidRDefault="007E3A98" w:rsidP="007E3A98">
      <w:pPr>
        <w:pStyle w:val="TOC3"/>
        <w:rPr>
          <w:rtl/>
        </w:rPr>
      </w:pPr>
      <w:r>
        <w:rPr>
          <w:rtl/>
        </w:rPr>
        <w:br w:type="page"/>
      </w:r>
      <w:r w:rsidRPr="007447D7">
        <w:rPr>
          <w:rtl/>
        </w:rPr>
        <w:lastRenderedPageBreak/>
        <w:t>سألت</w:t>
      </w:r>
      <w:r>
        <w:rPr>
          <w:rtl/>
        </w:rPr>
        <w:t xml:space="preserve"> ..</w:t>
      </w:r>
      <w:r w:rsidRPr="007447D7">
        <w:rPr>
          <w:rtl/>
        </w:rPr>
        <w:t>. عن اللوح والقلم فقال : « هما ملكان »</w:t>
      </w:r>
      <w:r>
        <w:rPr>
          <w:rFonts w:hint="cs"/>
          <w:rtl/>
        </w:rPr>
        <w:t xml:space="preserve"> </w:t>
      </w:r>
      <w:r>
        <w:rPr>
          <w:rFonts w:hint="cs"/>
          <w:rtl/>
        </w:rPr>
        <w:tab/>
      </w:r>
      <w:r w:rsidRPr="007447D7">
        <w:rPr>
          <w:rtl/>
        </w:rPr>
        <w:t xml:space="preserve"> 2 : 493</w:t>
      </w:r>
    </w:p>
    <w:p w:rsidR="007E3A98" w:rsidRPr="007447D7" w:rsidRDefault="007E3A98" w:rsidP="007E3A98">
      <w:pPr>
        <w:pStyle w:val="TOC3"/>
        <w:rPr>
          <w:rtl/>
        </w:rPr>
      </w:pPr>
      <w:r w:rsidRPr="007447D7">
        <w:rPr>
          <w:rtl/>
        </w:rPr>
        <w:t>سبحان الله</w:t>
      </w:r>
      <w:r>
        <w:rPr>
          <w:rtl/>
        </w:rPr>
        <w:t xml:space="preserve"> أ</w:t>
      </w:r>
      <w:r w:rsidRPr="007447D7">
        <w:rPr>
          <w:rtl/>
        </w:rPr>
        <w:t xml:space="preserve">ما تسمع الله يقول : </w:t>
      </w:r>
      <w:r w:rsidRPr="00D722F5">
        <w:rPr>
          <w:rStyle w:val="libAlaemChar"/>
          <w:rtl/>
        </w:rPr>
        <w:t>(</w:t>
      </w:r>
      <w:r w:rsidRPr="006A35AB">
        <w:rPr>
          <w:rStyle w:val="libAieChar"/>
          <w:rtl/>
        </w:rPr>
        <w:t xml:space="preserve"> إِنَّ فِي ذلِكَ لَآياتٍ لِلْمُتَوَسِّمِينَ </w:t>
      </w:r>
      <w:r w:rsidRPr="00D722F5">
        <w:rPr>
          <w:rStyle w:val="libAlaemChar"/>
          <w:rtl/>
        </w:rPr>
        <w:t>)</w:t>
      </w:r>
      <w:r>
        <w:rPr>
          <w:rtl/>
        </w:rPr>
        <w:t xml:space="preserve"> ..</w:t>
      </w:r>
      <w:r w:rsidRPr="007447D7">
        <w:rPr>
          <w:rtl/>
        </w:rPr>
        <w:t>.</w:t>
      </w:r>
      <w:r>
        <w:rPr>
          <w:rFonts w:hint="cs"/>
          <w:rtl/>
        </w:rPr>
        <w:tab/>
      </w:r>
      <w:r w:rsidRPr="007447D7">
        <w:rPr>
          <w:rtl/>
        </w:rPr>
        <w:t xml:space="preserve"> 4 : 199</w:t>
      </w:r>
    </w:p>
    <w:p w:rsidR="007E3A98" w:rsidRPr="007447D7" w:rsidRDefault="007E3A98" w:rsidP="007E3A98">
      <w:pPr>
        <w:pStyle w:val="TOC3"/>
        <w:rPr>
          <w:rtl/>
        </w:rPr>
      </w:pPr>
      <w:r w:rsidRPr="007447D7">
        <w:rPr>
          <w:rtl/>
        </w:rPr>
        <w:t>سبحان الله ليس لله مثل</w:t>
      </w:r>
      <w:r>
        <w:rPr>
          <w:rtl/>
        </w:rPr>
        <w:t xml:space="preserve"> ..</w:t>
      </w:r>
      <w:r w:rsidRPr="007447D7">
        <w:rPr>
          <w:rtl/>
        </w:rPr>
        <w:t xml:space="preserve">. </w:t>
      </w:r>
      <w:r w:rsidRPr="00D722F5">
        <w:rPr>
          <w:rStyle w:val="libAlaemChar"/>
          <w:rtl/>
        </w:rPr>
        <w:t>(</w:t>
      </w:r>
      <w:r w:rsidRPr="006A35AB">
        <w:rPr>
          <w:rStyle w:val="libAieChar"/>
          <w:rtl/>
        </w:rPr>
        <w:t xml:space="preserve"> فَلا تَضْرِبُوا لِلَّهِ الْأَمْثالَ </w:t>
      </w:r>
      <w:r w:rsidRPr="00D722F5">
        <w:rPr>
          <w:rStyle w:val="libAlaemChar"/>
          <w:rtl/>
        </w:rPr>
        <w:t>)</w:t>
      </w:r>
      <w:r>
        <w:rPr>
          <w:rFonts w:hint="cs"/>
          <w:rtl/>
        </w:rPr>
        <w:t xml:space="preserve"> </w:t>
      </w:r>
      <w:r>
        <w:rPr>
          <w:rFonts w:hint="cs"/>
          <w:rtl/>
        </w:rPr>
        <w:tab/>
      </w:r>
      <w:r w:rsidRPr="007447D7">
        <w:rPr>
          <w:rtl/>
        </w:rPr>
        <w:t xml:space="preserve"> 3 : 271</w:t>
      </w:r>
    </w:p>
    <w:p w:rsidR="007E3A98" w:rsidRPr="007447D7" w:rsidRDefault="007E3A98" w:rsidP="007E3A98">
      <w:pPr>
        <w:pStyle w:val="TOC3"/>
        <w:rPr>
          <w:rtl/>
        </w:rPr>
      </w:pPr>
      <w:r w:rsidRPr="007447D7">
        <w:rPr>
          <w:rtl/>
        </w:rPr>
        <w:t>سبحان من لا يعلم أحد كيف هو إلاّ هو</w:t>
      </w:r>
      <w:r>
        <w:rPr>
          <w:rtl/>
        </w:rPr>
        <w:t xml:space="preserve"> ..</w:t>
      </w:r>
      <w:r w:rsidRPr="007447D7">
        <w:rPr>
          <w:rtl/>
        </w:rPr>
        <w:t>.</w:t>
      </w:r>
      <w:r>
        <w:rPr>
          <w:rFonts w:hint="cs"/>
          <w:rtl/>
        </w:rPr>
        <w:tab/>
      </w:r>
      <w:r w:rsidRPr="007447D7">
        <w:rPr>
          <w:rtl/>
        </w:rPr>
        <w:t xml:space="preserve"> 2 : 341</w:t>
      </w:r>
      <w:r>
        <w:rPr>
          <w:rtl/>
        </w:rPr>
        <w:t xml:space="preserve"> ، </w:t>
      </w:r>
      <w:r w:rsidRPr="007447D7">
        <w:rPr>
          <w:rtl/>
        </w:rPr>
        <w:t>361</w:t>
      </w:r>
    </w:p>
    <w:p w:rsidR="007E3A98" w:rsidRPr="007447D7" w:rsidRDefault="007E3A98" w:rsidP="007E3A98">
      <w:pPr>
        <w:pStyle w:val="TOC3"/>
        <w:rPr>
          <w:rtl/>
        </w:rPr>
      </w:pPr>
      <w:r w:rsidRPr="007447D7">
        <w:rPr>
          <w:rtl/>
        </w:rPr>
        <w:t>سبحان من ليس كمثله شيء لا جسم ولا صورة</w:t>
      </w:r>
      <w:r>
        <w:rPr>
          <w:rFonts w:hint="cs"/>
          <w:rtl/>
        </w:rPr>
        <w:t xml:space="preserve"> </w:t>
      </w:r>
      <w:r>
        <w:rPr>
          <w:rFonts w:hint="cs"/>
          <w:rtl/>
        </w:rPr>
        <w:tab/>
      </w:r>
      <w:r w:rsidRPr="007447D7">
        <w:rPr>
          <w:rtl/>
        </w:rPr>
        <w:t xml:space="preserve"> 2 : 361</w:t>
      </w:r>
    </w:p>
    <w:p w:rsidR="007E3A98" w:rsidRPr="007447D7" w:rsidRDefault="007E3A98" w:rsidP="007E3A98">
      <w:pPr>
        <w:pStyle w:val="TOC3"/>
        <w:rPr>
          <w:rtl/>
        </w:rPr>
      </w:pPr>
      <w:r w:rsidRPr="007447D7">
        <w:rPr>
          <w:rtl/>
        </w:rPr>
        <w:t>سبع من الشيطان</w:t>
      </w:r>
      <w:r>
        <w:rPr>
          <w:rtl/>
        </w:rPr>
        <w:t xml:space="preserve"> ..</w:t>
      </w:r>
      <w:r w:rsidRPr="007447D7">
        <w:rPr>
          <w:rtl/>
        </w:rPr>
        <w:t>. النجوى والنوم عند الذكر</w:t>
      </w:r>
      <w:r>
        <w:rPr>
          <w:rFonts w:hint="cs"/>
          <w:rtl/>
        </w:rPr>
        <w:t xml:space="preserve"> </w:t>
      </w:r>
      <w:r>
        <w:rPr>
          <w:rFonts w:hint="cs"/>
          <w:rtl/>
        </w:rPr>
        <w:tab/>
      </w:r>
      <w:r w:rsidRPr="007447D7">
        <w:rPr>
          <w:rtl/>
        </w:rPr>
        <w:t xml:space="preserve"> 3 : 419</w:t>
      </w:r>
    </w:p>
    <w:p w:rsidR="007E3A98" w:rsidRPr="007447D7" w:rsidRDefault="007E3A98" w:rsidP="007E3A98">
      <w:pPr>
        <w:pStyle w:val="TOC3"/>
        <w:rPr>
          <w:rtl/>
        </w:rPr>
      </w:pPr>
      <w:r w:rsidRPr="007447D7">
        <w:rPr>
          <w:rtl/>
        </w:rPr>
        <w:t>السّبق ثلاثة</w:t>
      </w:r>
      <w:r>
        <w:rPr>
          <w:rtl/>
        </w:rPr>
        <w:t xml:space="preserve"> ..</w:t>
      </w:r>
      <w:r w:rsidRPr="007447D7">
        <w:rPr>
          <w:rtl/>
        </w:rPr>
        <w:t xml:space="preserve">. السابق إلى محمّد عليّ بن أبي طالب </w:t>
      </w:r>
      <w:r w:rsidR="004541E1" w:rsidRPr="004541E1">
        <w:rPr>
          <w:rStyle w:val="libAlaemChar"/>
          <w:rtl/>
        </w:rPr>
        <w:t>عليه‌السلام</w:t>
      </w:r>
      <w:r w:rsidRPr="007447D7">
        <w:rPr>
          <w:rtl/>
        </w:rPr>
        <w:t xml:space="preserve"> </w:t>
      </w:r>
      <w:r>
        <w:rPr>
          <w:rFonts w:hint="cs"/>
          <w:rtl/>
        </w:rPr>
        <w:tab/>
        <w:t xml:space="preserve"> </w:t>
      </w:r>
      <w:r w:rsidRPr="007447D7">
        <w:rPr>
          <w:rtl/>
        </w:rPr>
        <w:t>3 : 415</w:t>
      </w:r>
    </w:p>
    <w:p w:rsidR="007E3A98" w:rsidRPr="007447D7" w:rsidRDefault="007E3A98" w:rsidP="007E3A98">
      <w:pPr>
        <w:pStyle w:val="TOC3"/>
        <w:rPr>
          <w:rtl/>
        </w:rPr>
      </w:pPr>
      <w:r w:rsidRPr="007447D7">
        <w:rPr>
          <w:rtl/>
        </w:rPr>
        <w:t>سبّوح قدّوس أنا ربّ الملائكة والروح</w:t>
      </w:r>
      <w:r>
        <w:rPr>
          <w:rtl/>
        </w:rPr>
        <w:t xml:space="preserve"> ..</w:t>
      </w:r>
      <w:r w:rsidRPr="007447D7">
        <w:rPr>
          <w:rtl/>
        </w:rPr>
        <w:t>.</w:t>
      </w:r>
      <w:r>
        <w:rPr>
          <w:rFonts w:hint="cs"/>
          <w:rtl/>
        </w:rPr>
        <w:tab/>
      </w:r>
      <w:r w:rsidRPr="007447D7">
        <w:rPr>
          <w:rtl/>
        </w:rPr>
        <w:t xml:space="preserve"> 3 : 56</w:t>
      </w:r>
    </w:p>
    <w:p w:rsidR="007E3A98" w:rsidRPr="007447D7" w:rsidRDefault="007E3A98" w:rsidP="007E3A98">
      <w:pPr>
        <w:pStyle w:val="TOC3"/>
        <w:rPr>
          <w:rtl/>
        </w:rPr>
      </w:pPr>
      <w:r w:rsidRPr="007447D7">
        <w:rPr>
          <w:rtl/>
        </w:rPr>
        <w:t>ستفترق أمّتي على ثلاث وسبعين فرقة</w:t>
      </w:r>
      <w:r>
        <w:rPr>
          <w:rtl/>
        </w:rPr>
        <w:t xml:space="preserve"> ..</w:t>
      </w:r>
      <w:r w:rsidRPr="007447D7">
        <w:rPr>
          <w:rtl/>
        </w:rPr>
        <w:t>.</w:t>
      </w:r>
      <w:r>
        <w:rPr>
          <w:rFonts w:hint="cs"/>
          <w:rtl/>
        </w:rPr>
        <w:tab/>
      </w:r>
      <w:r w:rsidRPr="007447D7">
        <w:rPr>
          <w:rtl/>
        </w:rPr>
        <w:t xml:space="preserve"> 3 : 70</w:t>
      </w:r>
    </w:p>
    <w:p w:rsidR="007E3A98" w:rsidRPr="007447D7" w:rsidRDefault="007E3A98" w:rsidP="007E3A98">
      <w:pPr>
        <w:pStyle w:val="TOC3"/>
        <w:rPr>
          <w:rtl/>
        </w:rPr>
      </w:pPr>
      <w:r w:rsidRPr="007447D7">
        <w:rPr>
          <w:rtl/>
        </w:rPr>
        <w:t>ستلقى الامّة منه ومن ولده يوما أحمر</w:t>
      </w:r>
      <w:r>
        <w:rPr>
          <w:rFonts w:hint="cs"/>
          <w:rtl/>
        </w:rPr>
        <w:t xml:space="preserve"> </w:t>
      </w:r>
      <w:r>
        <w:rPr>
          <w:rFonts w:hint="cs"/>
          <w:rtl/>
        </w:rPr>
        <w:tab/>
      </w:r>
      <w:r w:rsidRPr="007447D7">
        <w:rPr>
          <w:rtl/>
        </w:rPr>
        <w:t xml:space="preserve"> 3 : 345</w:t>
      </w:r>
    </w:p>
    <w:p w:rsidR="007E3A98" w:rsidRPr="007447D7" w:rsidRDefault="007E3A98" w:rsidP="007E3A98">
      <w:pPr>
        <w:pStyle w:val="TOC3"/>
        <w:rPr>
          <w:rtl/>
        </w:rPr>
      </w:pPr>
      <w:r w:rsidRPr="007447D7">
        <w:rPr>
          <w:rtl/>
        </w:rPr>
        <w:t>السجّين : الأرض السابعة وعلّيّون : السماء السابعة</w:t>
      </w:r>
      <w:r>
        <w:rPr>
          <w:rFonts w:hint="cs"/>
          <w:rtl/>
        </w:rPr>
        <w:t xml:space="preserve"> </w:t>
      </w:r>
      <w:r>
        <w:rPr>
          <w:rFonts w:hint="cs"/>
          <w:rtl/>
        </w:rPr>
        <w:tab/>
      </w:r>
      <w:r w:rsidRPr="007447D7">
        <w:rPr>
          <w:rtl/>
        </w:rPr>
        <w:t xml:space="preserve"> 2 : 498</w:t>
      </w:r>
    </w:p>
    <w:p w:rsidR="007E3A98" w:rsidRPr="007447D7" w:rsidRDefault="007E3A98" w:rsidP="007E3A98">
      <w:pPr>
        <w:pStyle w:val="TOC3"/>
        <w:rPr>
          <w:rtl/>
        </w:rPr>
      </w:pPr>
      <w:r w:rsidRPr="007447D7">
        <w:rPr>
          <w:rtl/>
        </w:rPr>
        <w:t>السحاب غربال المطر ولو لا ذلك لأفسد كلّ شيء</w:t>
      </w:r>
      <w:r>
        <w:rPr>
          <w:rtl/>
        </w:rPr>
        <w:t xml:space="preserve"> ..</w:t>
      </w:r>
      <w:r w:rsidRPr="007447D7">
        <w:rPr>
          <w:rtl/>
        </w:rPr>
        <w:t>.</w:t>
      </w:r>
      <w:r>
        <w:rPr>
          <w:rFonts w:hint="cs"/>
          <w:rtl/>
        </w:rPr>
        <w:tab/>
      </w:r>
      <w:r w:rsidRPr="007447D7">
        <w:rPr>
          <w:rtl/>
        </w:rPr>
        <w:t xml:space="preserve"> 2 : 516</w:t>
      </w:r>
    </w:p>
    <w:p w:rsidR="007E3A98" w:rsidRPr="007447D7" w:rsidRDefault="007E3A98" w:rsidP="007E3A98">
      <w:pPr>
        <w:pStyle w:val="TOC3"/>
        <w:rPr>
          <w:rtl/>
        </w:rPr>
      </w:pPr>
      <w:r w:rsidRPr="007447D7">
        <w:rPr>
          <w:rtl/>
        </w:rPr>
        <w:t>سدرة المنتهى في السماء السابعة</w:t>
      </w:r>
      <w:r>
        <w:rPr>
          <w:rtl/>
        </w:rPr>
        <w:t xml:space="preserve"> ..</w:t>
      </w:r>
      <w:r w:rsidRPr="007447D7">
        <w:rPr>
          <w:rtl/>
        </w:rPr>
        <w:t>.</w:t>
      </w:r>
      <w:r>
        <w:rPr>
          <w:rFonts w:hint="cs"/>
          <w:rtl/>
        </w:rPr>
        <w:tab/>
      </w:r>
      <w:r w:rsidRPr="007447D7">
        <w:rPr>
          <w:rtl/>
        </w:rPr>
        <w:t xml:space="preserve"> 2 : 498</w:t>
      </w:r>
    </w:p>
    <w:p w:rsidR="007E3A98" w:rsidRPr="007447D7" w:rsidRDefault="007E3A98" w:rsidP="007E3A98">
      <w:pPr>
        <w:pStyle w:val="TOC3"/>
        <w:rPr>
          <w:rtl/>
        </w:rPr>
      </w:pPr>
      <w:r w:rsidRPr="007447D7">
        <w:rPr>
          <w:rtl/>
        </w:rPr>
        <w:t>سل</w:t>
      </w:r>
      <w:r>
        <w:rPr>
          <w:rtl/>
        </w:rPr>
        <w:t xml:space="preserve"> ..</w:t>
      </w:r>
      <w:r w:rsidRPr="007447D7">
        <w:rPr>
          <w:rtl/>
        </w:rPr>
        <w:t>. (</w:t>
      </w:r>
      <w:r>
        <w:rPr>
          <w:rtl/>
        </w:rPr>
        <w:t xml:space="preserve"> أ</w:t>
      </w:r>
      <w:r w:rsidRPr="007447D7">
        <w:rPr>
          <w:rtl/>
        </w:rPr>
        <w:t>تأذن لي أن أسألك</w:t>
      </w:r>
      <w:r>
        <w:rPr>
          <w:rtl/>
        </w:rPr>
        <w:t>؟</w:t>
      </w:r>
      <w:r w:rsidRPr="007447D7">
        <w:rPr>
          <w:rtl/>
        </w:rPr>
        <w:t xml:space="preserve"> فقال : )</w:t>
      </w:r>
      <w:r>
        <w:rPr>
          <w:rFonts w:hint="cs"/>
          <w:rtl/>
        </w:rPr>
        <w:t xml:space="preserve"> </w:t>
      </w:r>
      <w:r>
        <w:rPr>
          <w:rFonts w:hint="cs"/>
          <w:rtl/>
        </w:rPr>
        <w:tab/>
      </w:r>
      <w:r w:rsidRPr="007447D7">
        <w:rPr>
          <w:rtl/>
        </w:rPr>
        <w:t xml:space="preserve"> 4 : 181</w:t>
      </w:r>
    </w:p>
    <w:p w:rsidR="007E3A98" w:rsidRPr="007447D7" w:rsidRDefault="007E3A98" w:rsidP="007E3A98">
      <w:pPr>
        <w:pStyle w:val="TOC3"/>
        <w:rPr>
          <w:rtl/>
        </w:rPr>
      </w:pPr>
      <w:r w:rsidRPr="007447D7">
        <w:rPr>
          <w:rtl/>
        </w:rPr>
        <w:t>سل الله يردّ عليك لتصلّي العصر قائما</w:t>
      </w:r>
      <w:r>
        <w:rPr>
          <w:rFonts w:hint="cs"/>
          <w:rtl/>
        </w:rPr>
        <w:t xml:space="preserve"> </w:t>
      </w:r>
      <w:r>
        <w:rPr>
          <w:rFonts w:hint="cs"/>
          <w:rtl/>
        </w:rPr>
        <w:tab/>
      </w:r>
      <w:r w:rsidRPr="007447D7">
        <w:rPr>
          <w:rtl/>
        </w:rPr>
        <w:t xml:space="preserve"> 3 : 286</w:t>
      </w:r>
    </w:p>
    <w:p w:rsidR="007E3A98" w:rsidRPr="007447D7" w:rsidRDefault="007E3A98" w:rsidP="007E3A98">
      <w:pPr>
        <w:pStyle w:val="TOC3"/>
        <w:rPr>
          <w:rtl/>
        </w:rPr>
      </w:pPr>
      <w:r w:rsidRPr="007447D7">
        <w:rPr>
          <w:rtl/>
        </w:rPr>
        <w:t>سلّموا على عليّ بإمرة المؤمنين</w:t>
      </w:r>
      <w:r>
        <w:rPr>
          <w:rFonts w:hint="cs"/>
          <w:rtl/>
        </w:rPr>
        <w:t xml:space="preserve"> </w:t>
      </w:r>
      <w:r>
        <w:rPr>
          <w:rFonts w:hint="cs"/>
          <w:rtl/>
        </w:rPr>
        <w:tab/>
      </w:r>
      <w:r w:rsidRPr="007447D7">
        <w:rPr>
          <w:rtl/>
        </w:rPr>
        <w:t xml:space="preserve"> 3 : 320</w:t>
      </w:r>
    </w:p>
    <w:p w:rsidR="007E3A98" w:rsidRPr="007447D7" w:rsidRDefault="007E3A98" w:rsidP="007E3A98">
      <w:pPr>
        <w:pStyle w:val="TOC3"/>
        <w:rPr>
          <w:rtl/>
        </w:rPr>
      </w:pPr>
      <w:r w:rsidRPr="007447D7">
        <w:rPr>
          <w:rtl/>
        </w:rPr>
        <w:t>سلّموا على عليّ بإمرة المؤمنين</w:t>
      </w:r>
      <w:r>
        <w:rPr>
          <w:rFonts w:hint="cs"/>
          <w:rtl/>
        </w:rPr>
        <w:t xml:space="preserve"> </w:t>
      </w:r>
      <w:r>
        <w:rPr>
          <w:rFonts w:hint="cs"/>
          <w:rtl/>
        </w:rPr>
        <w:tab/>
      </w:r>
      <w:r w:rsidRPr="007447D7">
        <w:rPr>
          <w:rtl/>
        </w:rPr>
        <w:t xml:space="preserve"> 3 : 320</w:t>
      </w:r>
    </w:p>
    <w:p w:rsidR="007E3A98" w:rsidRPr="007447D7" w:rsidRDefault="007E3A98" w:rsidP="007E3A98">
      <w:pPr>
        <w:pStyle w:val="TOC3"/>
        <w:rPr>
          <w:rtl/>
        </w:rPr>
      </w:pPr>
      <w:r w:rsidRPr="007447D7">
        <w:rPr>
          <w:rtl/>
        </w:rPr>
        <w:t>سلّموا عليه بإمرة المؤمنين</w:t>
      </w:r>
      <w:r>
        <w:rPr>
          <w:rFonts w:hint="cs"/>
          <w:rtl/>
        </w:rPr>
        <w:t xml:space="preserve"> </w:t>
      </w:r>
      <w:r>
        <w:rPr>
          <w:rFonts w:hint="cs"/>
          <w:rtl/>
        </w:rPr>
        <w:tab/>
      </w:r>
      <w:r w:rsidRPr="007447D7">
        <w:rPr>
          <w:rtl/>
        </w:rPr>
        <w:t xml:space="preserve"> 3 : 242</w:t>
      </w:r>
    </w:p>
    <w:p w:rsidR="007E3A98" w:rsidRPr="007447D7" w:rsidRDefault="007E3A98" w:rsidP="007E3A98">
      <w:pPr>
        <w:pStyle w:val="TOC3"/>
        <w:rPr>
          <w:rtl/>
        </w:rPr>
      </w:pPr>
      <w:r w:rsidRPr="007447D7">
        <w:rPr>
          <w:rtl/>
        </w:rPr>
        <w:t>سلني عمّا بدا لك من علم التوراة والإنجيل والفرقان اخبرك</w:t>
      </w:r>
      <w:r>
        <w:rPr>
          <w:rFonts w:hint="cs"/>
          <w:rtl/>
        </w:rPr>
        <w:t xml:space="preserve"> </w:t>
      </w:r>
      <w:r>
        <w:rPr>
          <w:rFonts w:hint="cs"/>
          <w:rtl/>
        </w:rPr>
        <w:tab/>
      </w:r>
      <w:r w:rsidRPr="007447D7">
        <w:rPr>
          <w:rtl/>
        </w:rPr>
        <w:t xml:space="preserve"> 4 : 137</w:t>
      </w:r>
    </w:p>
    <w:p w:rsidR="007E3A98" w:rsidRPr="007447D7" w:rsidRDefault="007E3A98" w:rsidP="007E3A98">
      <w:pPr>
        <w:pStyle w:val="TOC3"/>
        <w:rPr>
          <w:rtl/>
        </w:rPr>
      </w:pPr>
      <w:r w:rsidRPr="007447D7">
        <w:rPr>
          <w:rtl/>
        </w:rPr>
        <w:t>سلوني قبل أن تفقدوني</w:t>
      </w:r>
      <w:r>
        <w:rPr>
          <w:rtl/>
        </w:rPr>
        <w:t xml:space="preserve"> ..</w:t>
      </w:r>
      <w:r w:rsidRPr="007447D7">
        <w:rPr>
          <w:rtl/>
        </w:rPr>
        <w:t>.</w:t>
      </w:r>
      <w:r>
        <w:rPr>
          <w:rFonts w:hint="cs"/>
          <w:rtl/>
        </w:rPr>
        <w:tab/>
      </w:r>
      <w:r w:rsidRPr="007447D7">
        <w:rPr>
          <w:rtl/>
        </w:rPr>
        <w:t xml:space="preserve"> 3 : 422</w:t>
      </w:r>
    </w:p>
    <w:p w:rsidR="007E3A98" w:rsidRPr="007447D7" w:rsidRDefault="007E3A98" w:rsidP="007E3A98">
      <w:pPr>
        <w:pStyle w:val="TOC3"/>
        <w:rPr>
          <w:rtl/>
        </w:rPr>
      </w:pPr>
      <w:r w:rsidRPr="007447D7">
        <w:rPr>
          <w:rtl/>
        </w:rPr>
        <w:t xml:space="preserve">سمعت أبي يحدّث عن أبيه </w:t>
      </w:r>
      <w:r w:rsidR="004541E1" w:rsidRPr="004541E1">
        <w:rPr>
          <w:rStyle w:val="libAlaemChar"/>
          <w:rtl/>
        </w:rPr>
        <w:t>عليهما‌السلام</w:t>
      </w:r>
      <w:r w:rsidRPr="007447D7">
        <w:rPr>
          <w:rtl/>
        </w:rPr>
        <w:t xml:space="preserve"> أنّ رجلا قام</w:t>
      </w:r>
      <w:r>
        <w:rPr>
          <w:rtl/>
        </w:rPr>
        <w:t xml:space="preserve"> ..</w:t>
      </w:r>
      <w:r w:rsidRPr="007447D7">
        <w:rPr>
          <w:rtl/>
        </w:rPr>
        <w:t>.</w:t>
      </w:r>
      <w:r>
        <w:rPr>
          <w:rFonts w:hint="cs"/>
          <w:rtl/>
        </w:rPr>
        <w:tab/>
      </w:r>
      <w:r w:rsidRPr="007447D7">
        <w:rPr>
          <w:rtl/>
        </w:rPr>
        <w:t xml:space="preserve"> 2 : 38</w:t>
      </w:r>
    </w:p>
    <w:p w:rsidR="007E3A98" w:rsidRPr="007447D7" w:rsidRDefault="007E3A98" w:rsidP="007E3A98">
      <w:pPr>
        <w:pStyle w:val="TOC3"/>
        <w:rPr>
          <w:rtl/>
        </w:rPr>
      </w:pPr>
      <w:r w:rsidRPr="007447D7">
        <w:rPr>
          <w:rtl/>
        </w:rPr>
        <w:t>سمعت بالهند أنّ لله في العرب حجّة</w:t>
      </w:r>
      <w:r>
        <w:rPr>
          <w:rtl/>
        </w:rPr>
        <w:t xml:space="preserve"> ..</w:t>
      </w:r>
      <w:r w:rsidRPr="007447D7">
        <w:rPr>
          <w:rtl/>
        </w:rPr>
        <w:t xml:space="preserve">. فدللت على الرضا </w:t>
      </w:r>
      <w:r w:rsidR="004541E1" w:rsidRPr="004541E1">
        <w:rPr>
          <w:rStyle w:val="libAlaemChar"/>
          <w:rtl/>
        </w:rPr>
        <w:t>عليه‌السلام</w:t>
      </w:r>
      <w:r>
        <w:rPr>
          <w:rtl/>
        </w:rPr>
        <w:t xml:space="preserve"> ..</w:t>
      </w:r>
      <w:r w:rsidRPr="007447D7">
        <w:rPr>
          <w:rtl/>
        </w:rPr>
        <w:t>.</w:t>
      </w:r>
      <w:r>
        <w:rPr>
          <w:rFonts w:hint="cs"/>
          <w:rtl/>
        </w:rPr>
        <w:tab/>
      </w:r>
      <w:r w:rsidRPr="007447D7">
        <w:rPr>
          <w:rtl/>
        </w:rPr>
        <w:t xml:space="preserve"> 4 : 98</w:t>
      </w:r>
    </w:p>
    <w:p w:rsidR="007E3A98" w:rsidRPr="007447D7" w:rsidRDefault="007E3A98" w:rsidP="007E3A98">
      <w:pPr>
        <w:pStyle w:val="TOC3"/>
        <w:rPr>
          <w:rtl/>
        </w:rPr>
      </w:pPr>
      <w:r w:rsidRPr="007447D7">
        <w:rPr>
          <w:rtl/>
        </w:rPr>
        <w:t xml:space="preserve">سمعت رسول الله </w:t>
      </w:r>
      <w:r w:rsidR="004541E1" w:rsidRPr="004541E1">
        <w:rPr>
          <w:rStyle w:val="libAlaemChar"/>
          <w:rtl/>
        </w:rPr>
        <w:t>صلى‌الله‌عليه‌وآله‌وسلم</w:t>
      </w:r>
      <w:r w:rsidRPr="007447D7">
        <w:rPr>
          <w:rtl/>
        </w:rPr>
        <w:t xml:space="preserve"> يقول : من سرّه</w:t>
      </w:r>
      <w:r>
        <w:rPr>
          <w:rtl/>
        </w:rPr>
        <w:t xml:space="preserve"> ..</w:t>
      </w:r>
      <w:r w:rsidRPr="007447D7">
        <w:rPr>
          <w:rtl/>
        </w:rPr>
        <w:t>.</w:t>
      </w:r>
      <w:r>
        <w:rPr>
          <w:rFonts w:hint="cs"/>
          <w:rtl/>
        </w:rPr>
        <w:tab/>
      </w:r>
      <w:r w:rsidRPr="007447D7">
        <w:rPr>
          <w:rtl/>
        </w:rPr>
        <w:t xml:space="preserve"> 2 : 546</w:t>
      </w:r>
    </w:p>
    <w:p w:rsidR="007E3A98" w:rsidRPr="007447D7" w:rsidRDefault="007E3A98" w:rsidP="007E3A98">
      <w:pPr>
        <w:pStyle w:val="TOC3"/>
        <w:rPr>
          <w:rtl/>
        </w:rPr>
      </w:pPr>
      <w:r w:rsidRPr="007447D7">
        <w:rPr>
          <w:rtl/>
        </w:rPr>
        <w:t>سمّي الإنسان إنسانا لأنّه ينسى</w:t>
      </w:r>
      <w:r>
        <w:rPr>
          <w:rtl/>
        </w:rPr>
        <w:t xml:space="preserve"> ..</w:t>
      </w:r>
      <w:r w:rsidRPr="007447D7">
        <w:rPr>
          <w:rtl/>
        </w:rPr>
        <w:t>.</w:t>
      </w:r>
      <w:r>
        <w:rPr>
          <w:rFonts w:hint="cs"/>
          <w:rtl/>
        </w:rPr>
        <w:tab/>
      </w:r>
      <w:r w:rsidRPr="007447D7">
        <w:rPr>
          <w:rtl/>
        </w:rPr>
        <w:t xml:space="preserve"> 2 : 548</w:t>
      </w:r>
    </w:p>
    <w:p w:rsidR="007E3A98" w:rsidRPr="007447D7" w:rsidRDefault="007E3A98" w:rsidP="007E3A98">
      <w:pPr>
        <w:pStyle w:val="TOC3"/>
        <w:rPr>
          <w:rtl/>
        </w:rPr>
      </w:pPr>
      <w:r w:rsidRPr="007447D7">
        <w:rPr>
          <w:rtl/>
        </w:rPr>
        <w:t>سنّة موسى</w:t>
      </w:r>
      <w:r>
        <w:rPr>
          <w:rtl/>
        </w:rPr>
        <w:t xml:space="preserve"> ..</w:t>
      </w:r>
      <w:r w:rsidRPr="007447D7">
        <w:rPr>
          <w:rtl/>
        </w:rPr>
        <w:t xml:space="preserve">. ( سألت الرضا </w:t>
      </w:r>
      <w:r w:rsidR="004541E1" w:rsidRPr="004541E1">
        <w:rPr>
          <w:rStyle w:val="libAlaemChar"/>
          <w:rtl/>
        </w:rPr>
        <w:t>عليه‌السلام</w:t>
      </w:r>
      <w:r w:rsidRPr="007447D7">
        <w:rPr>
          <w:rtl/>
        </w:rPr>
        <w:t xml:space="preserve"> عن الإمام يغسّله الإمام</w:t>
      </w:r>
      <w:r>
        <w:rPr>
          <w:rtl/>
        </w:rPr>
        <w:t xml:space="preserve"> ، </w:t>
      </w:r>
      <w:r w:rsidRPr="007447D7">
        <w:rPr>
          <w:rtl/>
        </w:rPr>
        <w:t>فقال : )</w:t>
      </w:r>
      <w:r>
        <w:rPr>
          <w:rFonts w:hint="cs"/>
          <w:rtl/>
        </w:rPr>
        <w:t xml:space="preserve"> </w:t>
      </w:r>
      <w:r>
        <w:rPr>
          <w:rFonts w:hint="cs"/>
          <w:rtl/>
        </w:rPr>
        <w:tab/>
      </w:r>
      <w:r w:rsidRPr="007447D7">
        <w:rPr>
          <w:rtl/>
        </w:rPr>
        <w:t xml:space="preserve"> 4 : 31</w:t>
      </w:r>
      <w:r>
        <w:rPr>
          <w:rtl/>
        </w:rPr>
        <w:t xml:space="preserve"> ، </w:t>
      </w:r>
      <w:r w:rsidRPr="007447D7">
        <w:rPr>
          <w:rtl/>
        </w:rPr>
        <w:t>190</w:t>
      </w:r>
    </w:p>
    <w:p w:rsidR="007E3A98" w:rsidRPr="007447D7" w:rsidRDefault="007E3A98" w:rsidP="007E3A98">
      <w:pPr>
        <w:pStyle w:val="TOC3"/>
        <w:rPr>
          <w:rtl/>
        </w:rPr>
      </w:pPr>
      <w:r w:rsidRPr="007447D7">
        <w:rPr>
          <w:rtl/>
        </w:rPr>
        <w:t>سور الجنّة لبنة من ذهب ولبنة من فضّة</w:t>
      </w:r>
      <w:r>
        <w:rPr>
          <w:rtl/>
        </w:rPr>
        <w:t xml:space="preserve"> ..</w:t>
      </w:r>
      <w:r w:rsidRPr="007447D7">
        <w:rPr>
          <w:rtl/>
        </w:rPr>
        <w:t>.</w:t>
      </w:r>
      <w:r>
        <w:rPr>
          <w:rFonts w:hint="cs"/>
          <w:rtl/>
        </w:rPr>
        <w:tab/>
      </w:r>
      <w:r w:rsidRPr="007447D7">
        <w:rPr>
          <w:rtl/>
        </w:rPr>
        <w:t xml:space="preserve"> 4 : 315</w:t>
      </w:r>
    </w:p>
    <w:p w:rsidR="007E3A98" w:rsidRPr="007447D7" w:rsidRDefault="007E3A98" w:rsidP="007E3A98">
      <w:pPr>
        <w:pStyle w:val="TOC3"/>
        <w:rPr>
          <w:rtl/>
        </w:rPr>
      </w:pPr>
      <w:r>
        <w:rPr>
          <w:rtl/>
        </w:rPr>
        <w:br w:type="page"/>
      </w:r>
      <w:r w:rsidRPr="007447D7">
        <w:rPr>
          <w:rtl/>
        </w:rPr>
        <w:lastRenderedPageBreak/>
        <w:t>سيحفر لي هاهنا قبر فتظهر صخرة</w:t>
      </w:r>
      <w:r>
        <w:rPr>
          <w:rtl/>
        </w:rPr>
        <w:t xml:space="preserve"> ..</w:t>
      </w:r>
      <w:r w:rsidRPr="007447D7">
        <w:rPr>
          <w:rtl/>
        </w:rPr>
        <w:t>.</w:t>
      </w:r>
      <w:r>
        <w:rPr>
          <w:rFonts w:hint="cs"/>
          <w:rtl/>
        </w:rPr>
        <w:tab/>
      </w:r>
      <w:r w:rsidRPr="007447D7">
        <w:rPr>
          <w:rtl/>
        </w:rPr>
        <w:t xml:space="preserve"> 4 : 151</w:t>
      </w:r>
    </w:p>
    <w:p w:rsidR="007E3A98" w:rsidRPr="007447D7" w:rsidRDefault="007E3A98" w:rsidP="007E3A98">
      <w:pPr>
        <w:pStyle w:val="TOC3"/>
        <w:rPr>
          <w:rtl/>
        </w:rPr>
      </w:pPr>
      <w:r w:rsidRPr="007447D7">
        <w:rPr>
          <w:rtl/>
        </w:rPr>
        <w:t>سيكون بعدي خلفاء</w:t>
      </w:r>
      <w:r>
        <w:rPr>
          <w:rtl/>
        </w:rPr>
        <w:t xml:space="preserve"> ..</w:t>
      </w:r>
      <w:r w:rsidRPr="007447D7">
        <w:rPr>
          <w:rtl/>
        </w:rPr>
        <w:t>. ثمّ يخرج رجل من أهل بيتي</w:t>
      </w:r>
      <w:r>
        <w:rPr>
          <w:rtl/>
        </w:rPr>
        <w:t xml:space="preserve"> ..</w:t>
      </w:r>
      <w:r w:rsidRPr="007447D7">
        <w:rPr>
          <w:rtl/>
        </w:rPr>
        <w:t>.</w:t>
      </w:r>
      <w:r>
        <w:rPr>
          <w:rFonts w:hint="cs"/>
          <w:rtl/>
        </w:rPr>
        <w:tab/>
      </w:r>
      <w:r w:rsidRPr="007447D7">
        <w:rPr>
          <w:rtl/>
        </w:rPr>
        <w:t xml:space="preserve"> 4 : 134</w:t>
      </w:r>
    </w:p>
    <w:p w:rsidR="007E3A98" w:rsidRDefault="007E3A98" w:rsidP="00D722F5">
      <w:pPr>
        <w:pStyle w:val="libBold1"/>
        <w:rPr>
          <w:rtl/>
        </w:rPr>
      </w:pPr>
      <w:r w:rsidRPr="007447D7">
        <w:rPr>
          <w:rtl/>
        </w:rPr>
        <w:t xml:space="preserve">« ش » </w:t>
      </w:r>
    </w:p>
    <w:p w:rsidR="007E3A98" w:rsidRPr="007447D7" w:rsidRDefault="007E3A98" w:rsidP="007E3A98">
      <w:pPr>
        <w:pStyle w:val="TOC3"/>
        <w:rPr>
          <w:rtl/>
        </w:rPr>
      </w:pPr>
      <w:r w:rsidRPr="007447D7">
        <w:rPr>
          <w:rtl/>
        </w:rPr>
        <w:t>شرّ بئر في النار برهوت</w:t>
      </w:r>
      <w:r>
        <w:rPr>
          <w:rtl/>
        </w:rPr>
        <w:t xml:space="preserve"> ..</w:t>
      </w:r>
      <w:r w:rsidRPr="007447D7">
        <w:rPr>
          <w:rtl/>
        </w:rPr>
        <w:t>.</w:t>
      </w:r>
      <w:r>
        <w:rPr>
          <w:rFonts w:hint="cs"/>
          <w:rtl/>
        </w:rPr>
        <w:tab/>
      </w:r>
      <w:r w:rsidRPr="007447D7">
        <w:rPr>
          <w:rtl/>
        </w:rPr>
        <w:t xml:space="preserve"> 4 : 237</w:t>
      </w:r>
    </w:p>
    <w:p w:rsidR="007E3A98" w:rsidRPr="007447D7" w:rsidRDefault="007E3A98" w:rsidP="007E3A98">
      <w:pPr>
        <w:pStyle w:val="TOC3"/>
        <w:rPr>
          <w:rtl/>
        </w:rPr>
      </w:pPr>
      <w:r w:rsidRPr="007447D7">
        <w:rPr>
          <w:rtl/>
        </w:rPr>
        <w:t>شرّ ماء على وجه الأرض ماء برهوت</w:t>
      </w:r>
      <w:r>
        <w:rPr>
          <w:rtl/>
        </w:rPr>
        <w:t xml:space="preserve"> ..</w:t>
      </w:r>
      <w:r w:rsidRPr="007447D7">
        <w:rPr>
          <w:rtl/>
        </w:rPr>
        <w:t>.</w:t>
      </w:r>
      <w:r>
        <w:rPr>
          <w:rFonts w:hint="cs"/>
          <w:rtl/>
        </w:rPr>
        <w:tab/>
      </w:r>
      <w:r w:rsidRPr="007447D7">
        <w:rPr>
          <w:rtl/>
        </w:rPr>
        <w:t xml:space="preserve"> 4 : 237</w:t>
      </w:r>
    </w:p>
    <w:p w:rsidR="007E3A98" w:rsidRPr="007447D7" w:rsidRDefault="007E3A98" w:rsidP="007E3A98">
      <w:pPr>
        <w:pStyle w:val="TOC3"/>
        <w:rPr>
          <w:rtl/>
        </w:rPr>
      </w:pPr>
      <w:r w:rsidRPr="007447D7">
        <w:rPr>
          <w:rtl/>
        </w:rPr>
        <w:t>الشيعة تربّى بالأماني منذ مائتي سنة</w:t>
      </w:r>
      <w:r>
        <w:rPr>
          <w:rFonts w:hint="cs"/>
          <w:rtl/>
        </w:rPr>
        <w:t xml:space="preserve"> </w:t>
      </w:r>
      <w:r>
        <w:rPr>
          <w:rFonts w:hint="cs"/>
          <w:rtl/>
        </w:rPr>
        <w:tab/>
      </w:r>
      <w:r w:rsidRPr="007447D7">
        <w:rPr>
          <w:rtl/>
        </w:rPr>
        <w:t xml:space="preserve"> 4 : 28</w:t>
      </w:r>
      <w:r>
        <w:rPr>
          <w:rtl/>
        </w:rPr>
        <w:t xml:space="preserve"> ، </w:t>
      </w:r>
      <w:r w:rsidRPr="007447D7">
        <w:rPr>
          <w:rtl/>
        </w:rPr>
        <w:t>187</w:t>
      </w:r>
    </w:p>
    <w:p w:rsidR="007E3A98" w:rsidRDefault="007E3A98" w:rsidP="00D722F5">
      <w:pPr>
        <w:pStyle w:val="libBold1"/>
        <w:rPr>
          <w:rtl/>
        </w:rPr>
      </w:pPr>
      <w:r w:rsidRPr="007447D7">
        <w:rPr>
          <w:rtl/>
        </w:rPr>
        <w:t xml:space="preserve">« ص » </w:t>
      </w:r>
    </w:p>
    <w:p w:rsidR="007E3A98" w:rsidRPr="007447D7" w:rsidRDefault="007E3A98" w:rsidP="007E3A98">
      <w:pPr>
        <w:pStyle w:val="TOC3"/>
        <w:rPr>
          <w:rtl/>
        </w:rPr>
      </w:pPr>
      <w:r w:rsidRPr="007447D7">
        <w:rPr>
          <w:rtl/>
        </w:rPr>
        <w:t>صاحب هذا الأمر لا يسمّيه باسمه إلاّ كافر</w:t>
      </w:r>
      <w:r>
        <w:rPr>
          <w:rFonts w:hint="cs"/>
          <w:rtl/>
        </w:rPr>
        <w:t xml:space="preserve"> </w:t>
      </w:r>
      <w:r>
        <w:rPr>
          <w:rFonts w:hint="cs"/>
          <w:rtl/>
        </w:rPr>
        <w:tab/>
      </w:r>
      <w:r w:rsidRPr="007447D7">
        <w:rPr>
          <w:rtl/>
        </w:rPr>
        <w:t xml:space="preserve"> 4 : 23</w:t>
      </w:r>
      <w:r>
        <w:rPr>
          <w:rtl/>
        </w:rPr>
        <w:t xml:space="preserve"> ، </w:t>
      </w:r>
      <w:r w:rsidRPr="007447D7">
        <w:rPr>
          <w:rtl/>
        </w:rPr>
        <w:t>183</w:t>
      </w:r>
    </w:p>
    <w:p w:rsidR="007E3A98" w:rsidRPr="007447D7" w:rsidRDefault="007E3A98" w:rsidP="007E3A98">
      <w:pPr>
        <w:pStyle w:val="TOC3"/>
        <w:rPr>
          <w:rtl/>
        </w:rPr>
      </w:pPr>
      <w:r w:rsidRPr="007447D7">
        <w:rPr>
          <w:rtl/>
        </w:rPr>
        <w:t>صاحبكم بعدي الذي يصلّي عليّ</w:t>
      </w:r>
      <w:r>
        <w:rPr>
          <w:rFonts w:hint="cs"/>
          <w:rtl/>
        </w:rPr>
        <w:t xml:space="preserve"> </w:t>
      </w:r>
      <w:r>
        <w:rPr>
          <w:rFonts w:hint="cs"/>
          <w:rtl/>
        </w:rPr>
        <w:tab/>
      </w:r>
      <w:r w:rsidRPr="007447D7">
        <w:rPr>
          <w:rtl/>
        </w:rPr>
        <w:t xml:space="preserve"> 4 : 180</w:t>
      </w:r>
    </w:p>
    <w:p w:rsidR="007E3A98" w:rsidRPr="007447D7" w:rsidRDefault="007E3A98" w:rsidP="007E3A98">
      <w:pPr>
        <w:pStyle w:val="TOC3"/>
        <w:rPr>
          <w:rtl/>
        </w:rPr>
      </w:pPr>
      <w:r w:rsidRPr="007447D7">
        <w:rPr>
          <w:rtl/>
        </w:rPr>
        <w:t>الصاعقة لا تصيب المؤمن</w:t>
      </w:r>
      <w:r>
        <w:rPr>
          <w:rFonts w:hint="cs"/>
          <w:rtl/>
        </w:rPr>
        <w:t xml:space="preserve"> </w:t>
      </w:r>
      <w:r>
        <w:rPr>
          <w:rFonts w:hint="cs"/>
          <w:rtl/>
        </w:rPr>
        <w:tab/>
      </w:r>
      <w:r w:rsidRPr="007447D7">
        <w:rPr>
          <w:rtl/>
        </w:rPr>
        <w:t xml:space="preserve"> 2 : 517</w:t>
      </w:r>
    </w:p>
    <w:p w:rsidR="007E3A98" w:rsidRPr="007447D7" w:rsidRDefault="007E3A98" w:rsidP="007E3A98">
      <w:pPr>
        <w:pStyle w:val="TOC3"/>
        <w:rPr>
          <w:rtl/>
        </w:rPr>
      </w:pPr>
      <w:r w:rsidRPr="007447D7">
        <w:rPr>
          <w:rtl/>
        </w:rPr>
        <w:t>الصبر من الإيمان بمنزلة الرأس من الجسد</w:t>
      </w:r>
      <w:r>
        <w:rPr>
          <w:rFonts w:hint="cs"/>
          <w:rtl/>
        </w:rPr>
        <w:t xml:space="preserve"> </w:t>
      </w:r>
      <w:r>
        <w:rPr>
          <w:rFonts w:hint="cs"/>
          <w:rtl/>
        </w:rPr>
        <w:tab/>
      </w:r>
      <w:r w:rsidRPr="007447D7">
        <w:rPr>
          <w:rtl/>
        </w:rPr>
        <w:t xml:space="preserve"> 3 : 419</w:t>
      </w:r>
    </w:p>
    <w:p w:rsidR="007E3A98" w:rsidRPr="007447D7" w:rsidRDefault="007E3A98" w:rsidP="007E3A98">
      <w:pPr>
        <w:pStyle w:val="TOC3"/>
        <w:rPr>
          <w:rtl/>
        </w:rPr>
      </w:pPr>
      <w:r w:rsidRPr="007447D7">
        <w:rPr>
          <w:rtl/>
        </w:rPr>
        <w:t>صبرا يا أبا عبد الله بشاطئ الفرات</w:t>
      </w:r>
      <w:r>
        <w:rPr>
          <w:rtl/>
        </w:rPr>
        <w:t xml:space="preserve"> ..</w:t>
      </w:r>
      <w:r w:rsidRPr="007447D7">
        <w:rPr>
          <w:rtl/>
        </w:rPr>
        <w:t>.</w:t>
      </w:r>
      <w:r>
        <w:rPr>
          <w:rFonts w:hint="cs"/>
          <w:rtl/>
        </w:rPr>
        <w:tab/>
      </w:r>
      <w:r w:rsidRPr="007447D7">
        <w:rPr>
          <w:rtl/>
        </w:rPr>
        <w:t xml:space="preserve"> 3 : 424</w:t>
      </w:r>
    </w:p>
    <w:p w:rsidR="007E3A98" w:rsidRPr="007447D7" w:rsidRDefault="007E3A98" w:rsidP="007E3A98">
      <w:pPr>
        <w:pStyle w:val="TOC3"/>
        <w:rPr>
          <w:rtl/>
        </w:rPr>
      </w:pPr>
      <w:r w:rsidRPr="007447D7">
        <w:rPr>
          <w:rtl/>
        </w:rPr>
        <w:t>صحّ كلامك من اعترف بحقوقنا لم يذهب في عقوقنا</w:t>
      </w:r>
      <w:r>
        <w:rPr>
          <w:rtl/>
        </w:rPr>
        <w:t xml:space="preserve"> ..</w:t>
      </w:r>
      <w:r w:rsidRPr="007447D7">
        <w:rPr>
          <w:rtl/>
        </w:rPr>
        <w:t>.</w:t>
      </w:r>
      <w:r>
        <w:rPr>
          <w:rFonts w:hint="cs"/>
          <w:rtl/>
        </w:rPr>
        <w:tab/>
      </w:r>
      <w:r w:rsidRPr="007447D7">
        <w:rPr>
          <w:rtl/>
        </w:rPr>
        <w:t xml:space="preserve"> 2 : 348</w:t>
      </w:r>
    </w:p>
    <w:p w:rsidR="007E3A98" w:rsidRPr="007447D7" w:rsidRDefault="007E3A98" w:rsidP="007E3A98">
      <w:pPr>
        <w:pStyle w:val="TOC3"/>
        <w:rPr>
          <w:rtl/>
        </w:rPr>
      </w:pPr>
      <w:r w:rsidRPr="007447D7">
        <w:rPr>
          <w:rtl/>
        </w:rPr>
        <w:t>صدق أبو جعفر</w:t>
      </w:r>
      <w:r>
        <w:rPr>
          <w:rtl/>
        </w:rPr>
        <w:t xml:space="preserve"> ..</w:t>
      </w:r>
      <w:r w:rsidRPr="007447D7">
        <w:rPr>
          <w:rtl/>
        </w:rPr>
        <w:t>. كلّ إمام هو القائم بعد الإمام الذي كان قبله</w:t>
      </w:r>
      <w:r>
        <w:rPr>
          <w:rFonts w:hint="cs"/>
          <w:rtl/>
        </w:rPr>
        <w:t xml:space="preserve"> </w:t>
      </w:r>
      <w:r>
        <w:rPr>
          <w:rFonts w:hint="cs"/>
          <w:rtl/>
        </w:rPr>
        <w:tab/>
      </w:r>
      <w:r w:rsidRPr="007447D7">
        <w:rPr>
          <w:rtl/>
        </w:rPr>
        <w:t xml:space="preserve"> 3 : 437</w:t>
      </w:r>
    </w:p>
    <w:p w:rsidR="007E3A98" w:rsidRPr="007447D7" w:rsidRDefault="007E3A98" w:rsidP="007E3A98">
      <w:pPr>
        <w:pStyle w:val="TOC3"/>
        <w:rPr>
          <w:rtl/>
        </w:rPr>
      </w:pPr>
      <w:r w:rsidRPr="007447D7">
        <w:rPr>
          <w:rtl/>
        </w:rPr>
        <w:t>صدقت فما الذي تريدين</w:t>
      </w:r>
      <w:r>
        <w:rPr>
          <w:rFonts w:hint="cs"/>
          <w:rtl/>
        </w:rPr>
        <w:t xml:space="preserve"> </w:t>
      </w:r>
      <w:r>
        <w:rPr>
          <w:rFonts w:hint="cs"/>
          <w:rtl/>
        </w:rPr>
        <w:tab/>
      </w:r>
      <w:r w:rsidRPr="007447D7">
        <w:rPr>
          <w:rtl/>
        </w:rPr>
        <w:t xml:space="preserve"> 4 : 73</w:t>
      </w:r>
    </w:p>
    <w:p w:rsidR="007E3A98" w:rsidRPr="007447D7" w:rsidRDefault="007E3A98" w:rsidP="007E3A98">
      <w:pPr>
        <w:pStyle w:val="TOC3"/>
        <w:rPr>
          <w:rtl/>
        </w:rPr>
      </w:pPr>
      <w:r w:rsidRPr="007447D7">
        <w:rPr>
          <w:rtl/>
        </w:rPr>
        <w:t>صدقت ولكن عندي في الجفر والجامعة أنّك تمدحني بها</w:t>
      </w:r>
      <w:r>
        <w:rPr>
          <w:rFonts w:hint="cs"/>
          <w:rtl/>
        </w:rPr>
        <w:t xml:space="preserve"> </w:t>
      </w:r>
      <w:r>
        <w:rPr>
          <w:rFonts w:hint="cs"/>
          <w:rtl/>
        </w:rPr>
        <w:tab/>
      </w:r>
      <w:r w:rsidRPr="007447D7">
        <w:rPr>
          <w:rtl/>
        </w:rPr>
        <w:t xml:space="preserve"> 4 : 151</w:t>
      </w:r>
    </w:p>
    <w:p w:rsidR="007E3A98" w:rsidRPr="007447D7" w:rsidRDefault="007E3A98" w:rsidP="007E3A98">
      <w:pPr>
        <w:pStyle w:val="TOC3"/>
        <w:rPr>
          <w:rtl/>
        </w:rPr>
      </w:pPr>
      <w:r w:rsidRPr="007447D7">
        <w:rPr>
          <w:rtl/>
        </w:rPr>
        <w:t>الصدّيقون ثلاثة : حزقيل</w:t>
      </w:r>
      <w:r>
        <w:rPr>
          <w:rtl/>
        </w:rPr>
        <w:t xml:space="preserve"> ..</w:t>
      </w:r>
      <w:r w:rsidRPr="007447D7">
        <w:rPr>
          <w:rtl/>
        </w:rPr>
        <w:t xml:space="preserve">. وعليّ بن أبي طالب </w:t>
      </w:r>
      <w:r w:rsidR="004541E1" w:rsidRPr="004541E1">
        <w:rPr>
          <w:rStyle w:val="libAlaemChar"/>
          <w:rtl/>
        </w:rPr>
        <w:t>عليه‌السلام</w:t>
      </w:r>
      <w:r w:rsidRPr="007447D7">
        <w:rPr>
          <w:rtl/>
        </w:rPr>
        <w:t xml:space="preserve"> </w:t>
      </w:r>
      <w:r>
        <w:rPr>
          <w:rFonts w:hint="cs"/>
          <w:rtl/>
        </w:rPr>
        <w:tab/>
      </w:r>
      <w:r w:rsidRPr="007447D7">
        <w:rPr>
          <w:rtl/>
        </w:rPr>
        <w:t>3 : 415</w:t>
      </w:r>
    </w:p>
    <w:p w:rsidR="007E3A98" w:rsidRPr="007447D7" w:rsidRDefault="007E3A98" w:rsidP="007E3A98">
      <w:pPr>
        <w:pStyle w:val="TOC3"/>
        <w:rPr>
          <w:rtl/>
        </w:rPr>
      </w:pPr>
      <w:r w:rsidRPr="00D722F5">
        <w:rPr>
          <w:rStyle w:val="libAlaemChar"/>
          <w:rtl/>
        </w:rPr>
        <w:t>(</w:t>
      </w:r>
      <w:r w:rsidRPr="006A35AB">
        <w:rPr>
          <w:rStyle w:val="libAieChar"/>
          <w:rtl/>
        </w:rPr>
        <w:t xml:space="preserve"> صِراطِ اللهِ ... أَلا إِلَى اللهِ تَصِيرُ الْأُمُورُ </w:t>
      </w:r>
      <w:r w:rsidRPr="00D722F5">
        <w:rPr>
          <w:rStyle w:val="libAlaemChar"/>
          <w:rtl/>
        </w:rPr>
        <w:t>)</w:t>
      </w:r>
      <w:r w:rsidRPr="007447D7">
        <w:rPr>
          <w:rtl/>
        </w:rPr>
        <w:t xml:space="preserve"> يعني عليّا</w:t>
      </w:r>
      <w:r>
        <w:rPr>
          <w:rtl/>
        </w:rPr>
        <w:t xml:space="preserve"> ..</w:t>
      </w:r>
      <w:r w:rsidRPr="007447D7">
        <w:rPr>
          <w:rtl/>
        </w:rPr>
        <w:t>.</w:t>
      </w:r>
      <w:r>
        <w:rPr>
          <w:rFonts w:hint="cs"/>
          <w:rtl/>
        </w:rPr>
        <w:tab/>
      </w:r>
      <w:r w:rsidRPr="007447D7">
        <w:rPr>
          <w:rtl/>
        </w:rPr>
        <w:t xml:space="preserve"> 3 : 316</w:t>
      </w:r>
      <w:r>
        <w:rPr>
          <w:rtl/>
        </w:rPr>
        <w:t xml:space="preserve"> ، </w:t>
      </w:r>
      <w:r w:rsidRPr="007447D7">
        <w:rPr>
          <w:rtl/>
        </w:rPr>
        <w:t>319</w:t>
      </w:r>
    </w:p>
    <w:p w:rsidR="007E3A98" w:rsidRPr="007447D7" w:rsidRDefault="007E3A98" w:rsidP="007E3A98">
      <w:pPr>
        <w:pStyle w:val="TOC3"/>
        <w:rPr>
          <w:rtl/>
        </w:rPr>
      </w:pPr>
      <w:r w:rsidRPr="007447D7">
        <w:rPr>
          <w:rtl/>
        </w:rPr>
        <w:t>الصراط صراطان : صراط في الدنيا وصراط في الآخرة</w:t>
      </w:r>
      <w:r>
        <w:rPr>
          <w:rtl/>
        </w:rPr>
        <w:t xml:space="preserve"> ..</w:t>
      </w:r>
      <w:r w:rsidRPr="007447D7">
        <w:rPr>
          <w:rtl/>
        </w:rPr>
        <w:t>.</w:t>
      </w:r>
      <w:r>
        <w:rPr>
          <w:rFonts w:hint="cs"/>
          <w:rtl/>
        </w:rPr>
        <w:tab/>
      </w:r>
      <w:r w:rsidRPr="007447D7">
        <w:rPr>
          <w:rtl/>
        </w:rPr>
        <w:t xml:space="preserve"> 3 : 289</w:t>
      </w:r>
    </w:p>
    <w:p w:rsidR="007E3A98" w:rsidRPr="007447D7" w:rsidRDefault="007E3A98" w:rsidP="007E3A98">
      <w:pPr>
        <w:pStyle w:val="TOC3"/>
        <w:rPr>
          <w:rtl/>
        </w:rPr>
      </w:pPr>
      <w:r w:rsidRPr="007447D7">
        <w:rPr>
          <w:rtl/>
        </w:rPr>
        <w:t xml:space="preserve">صلّينا الغداة مع رسول الله </w:t>
      </w:r>
      <w:r w:rsidR="004541E1" w:rsidRPr="004541E1">
        <w:rPr>
          <w:rStyle w:val="libAlaemChar"/>
          <w:rtl/>
        </w:rPr>
        <w:t>صلى‌الله‌عليه‌وآله‌وسلم</w:t>
      </w:r>
      <w:r w:rsidRPr="007447D7">
        <w:rPr>
          <w:rtl/>
        </w:rPr>
        <w:t xml:space="preserve"> ثمّ أقبل علينا</w:t>
      </w:r>
      <w:r>
        <w:rPr>
          <w:rtl/>
        </w:rPr>
        <w:t xml:space="preserve"> ..</w:t>
      </w:r>
      <w:r w:rsidRPr="007447D7">
        <w:rPr>
          <w:rtl/>
        </w:rPr>
        <w:t>.</w:t>
      </w:r>
      <w:r>
        <w:rPr>
          <w:rFonts w:hint="cs"/>
          <w:rtl/>
        </w:rPr>
        <w:tab/>
      </w:r>
      <w:r w:rsidRPr="007447D7">
        <w:rPr>
          <w:rtl/>
        </w:rPr>
        <w:t xml:space="preserve"> 3 : 382</w:t>
      </w:r>
    </w:p>
    <w:p w:rsidR="007E3A98" w:rsidRDefault="007E3A98" w:rsidP="00D722F5">
      <w:pPr>
        <w:pStyle w:val="libBold1"/>
        <w:rPr>
          <w:rtl/>
        </w:rPr>
      </w:pPr>
      <w:r w:rsidRPr="007447D7">
        <w:rPr>
          <w:rtl/>
        </w:rPr>
        <w:t xml:space="preserve">« ض » </w:t>
      </w:r>
    </w:p>
    <w:p w:rsidR="007E3A98" w:rsidRPr="007447D7" w:rsidRDefault="007E3A98" w:rsidP="007E3A98">
      <w:pPr>
        <w:pStyle w:val="TOC3"/>
        <w:rPr>
          <w:rtl/>
        </w:rPr>
      </w:pPr>
      <w:r w:rsidRPr="007447D7">
        <w:rPr>
          <w:rtl/>
        </w:rPr>
        <w:t>ضغطة القبر للمؤمن كفّارة</w:t>
      </w:r>
      <w:r>
        <w:rPr>
          <w:rtl/>
        </w:rPr>
        <w:t xml:space="preserve"> ..</w:t>
      </w:r>
      <w:r w:rsidRPr="007447D7">
        <w:rPr>
          <w:rtl/>
        </w:rPr>
        <w:t>.</w:t>
      </w:r>
      <w:r>
        <w:rPr>
          <w:rFonts w:hint="cs"/>
          <w:rtl/>
        </w:rPr>
        <w:tab/>
      </w:r>
      <w:r w:rsidRPr="007447D7">
        <w:rPr>
          <w:rtl/>
        </w:rPr>
        <w:t xml:space="preserve"> 4 : 231</w:t>
      </w:r>
      <w:r>
        <w:rPr>
          <w:rtl/>
        </w:rPr>
        <w:t xml:space="preserve"> ، </w:t>
      </w:r>
      <w:r w:rsidRPr="007447D7">
        <w:rPr>
          <w:rtl/>
        </w:rPr>
        <w:t>336</w:t>
      </w:r>
    </w:p>
    <w:p w:rsidR="007E3A98" w:rsidRDefault="007E3A98" w:rsidP="00D722F5">
      <w:pPr>
        <w:pStyle w:val="libBold1"/>
        <w:rPr>
          <w:rtl/>
        </w:rPr>
      </w:pPr>
      <w:r w:rsidRPr="007447D7">
        <w:rPr>
          <w:rtl/>
        </w:rPr>
        <w:t xml:space="preserve">« ط » </w:t>
      </w:r>
    </w:p>
    <w:p w:rsidR="007E3A98" w:rsidRPr="007447D7" w:rsidRDefault="007E3A98" w:rsidP="007E3A98">
      <w:pPr>
        <w:pStyle w:val="TOC3"/>
        <w:rPr>
          <w:rtl/>
        </w:rPr>
      </w:pPr>
      <w:r w:rsidRPr="007447D7">
        <w:rPr>
          <w:rtl/>
        </w:rPr>
        <w:t>الطامع في وثاق الذلّ</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الطاوس مسخ كان رجلا جميلا فكابر امرأة</w:t>
      </w:r>
      <w:r>
        <w:rPr>
          <w:rtl/>
        </w:rPr>
        <w:t xml:space="preserve"> ..</w:t>
      </w:r>
      <w:r w:rsidRPr="007447D7">
        <w:rPr>
          <w:rtl/>
        </w:rPr>
        <w:t>.</w:t>
      </w:r>
      <w:r>
        <w:rPr>
          <w:rFonts w:hint="cs"/>
          <w:rtl/>
        </w:rPr>
        <w:tab/>
      </w:r>
      <w:r w:rsidRPr="007447D7">
        <w:rPr>
          <w:rtl/>
        </w:rPr>
        <w:t xml:space="preserve"> 2 : 547</w:t>
      </w:r>
    </w:p>
    <w:p w:rsidR="007E3A98" w:rsidRPr="007447D7" w:rsidRDefault="007E3A98" w:rsidP="007E3A98">
      <w:pPr>
        <w:pStyle w:val="TOC3"/>
        <w:rPr>
          <w:rtl/>
        </w:rPr>
      </w:pPr>
      <w:r w:rsidRPr="007447D7">
        <w:rPr>
          <w:rtl/>
        </w:rPr>
        <w:t>طين الجنان : جنّة عدن وجنّة المأوى</w:t>
      </w:r>
      <w:r>
        <w:rPr>
          <w:rtl/>
        </w:rPr>
        <w:t xml:space="preserve"> ..</w:t>
      </w:r>
      <w:r w:rsidRPr="007447D7">
        <w:rPr>
          <w:rtl/>
        </w:rPr>
        <w:t>.</w:t>
      </w:r>
      <w:r>
        <w:rPr>
          <w:rFonts w:hint="cs"/>
          <w:rtl/>
        </w:rPr>
        <w:tab/>
      </w:r>
      <w:r w:rsidRPr="007447D7">
        <w:rPr>
          <w:rtl/>
        </w:rPr>
        <w:t xml:space="preserve"> 4 : 34</w:t>
      </w:r>
      <w:r>
        <w:rPr>
          <w:rtl/>
        </w:rPr>
        <w:t xml:space="preserve"> ، </w:t>
      </w:r>
      <w:r w:rsidRPr="007447D7">
        <w:rPr>
          <w:rtl/>
        </w:rPr>
        <w:t>193</w:t>
      </w:r>
    </w:p>
    <w:p w:rsidR="007E3A98" w:rsidRDefault="007E3A98" w:rsidP="00D722F5">
      <w:pPr>
        <w:pStyle w:val="libBold1"/>
        <w:rPr>
          <w:rtl/>
        </w:rPr>
      </w:pPr>
      <w:r>
        <w:rPr>
          <w:rtl/>
        </w:rPr>
        <w:br w:type="page"/>
      </w:r>
      <w:r w:rsidRPr="007447D7">
        <w:rPr>
          <w:rtl/>
        </w:rPr>
        <w:lastRenderedPageBreak/>
        <w:t xml:space="preserve">« ع » </w:t>
      </w:r>
    </w:p>
    <w:p w:rsidR="007E3A98" w:rsidRPr="007447D7" w:rsidRDefault="007E3A98" w:rsidP="007E3A98">
      <w:pPr>
        <w:pStyle w:val="TOC3"/>
        <w:rPr>
          <w:rtl/>
        </w:rPr>
      </w:pPr>
      <w:r w:rsidRPr="007447D7">
        <w:rPr>
          <w:rtl/>
        </w:rPr>
        <w:t>عاش نوح ألفين وخمسمائة سنة</w:t>
      </w:r>
      <w:r>
        <w:rPr>
          <w:rtl/>
        </w:rPr>
        <w:t xml:space="preserve"> ..</w:t>
      </w:r>
      <w:r w:rsidRPr="007447D7">
        <w:rPr>
          <w:rtl/>
        </w:rPr>
        <w:t>.</w:t>
      </w:r>
      <w:r>
        <w:rPr>
          <w:rFonts w:hint="cs"/>
          <w:rtl/>
        </w:rPr>
        <w:tab/>
      </w:r>
      <w:r w:rsidRPr="007447D7">
        <w:rPr>
          <w:rtl/>
        </w:rPr>
        <w:t xml:space="preserve"> 2 : 548</w:t>
      </w:r>
    </w:p>
    <w:p w:rsidR="007E3A98" w:rsidRPr="007447D7" w:rsidRDefault="007E3A98" w:rsidP="007E3A98">
      <w:pPr>
        <w:pStyle w:val="TOC3"/>
        <w:rPr>
          <w:rtl/>
        </w:rPr>
      </w:pPr>
      <w:r w:rsidRPr="007447D7">
        <w:rPr>
          <w:rtl/>
        </w:rPr>
        <w:t>عباد الله</w:t>
      </w:r>
      <w:r>
        <w:rPr>
          <w:rtl/>
        </w:rPr>
        <w:t xml:space="preserve"> ، </w:t>
      </w:r>
      <w:r w:rsidRPr="007447D7">
        <w:rPr>
          <w:rtl/>
        </w:rPr>
        <w:t>إنّ الموت ليس منه فوت فاحذروا قبل وقوعه</w:t>
      </w:r>
      <w:r>
        <w:rPr>
          <w:rtl/>
        </w:rPr>
        <w:t xml:space="preserve"> ..</w:t>
      </w:r>
      <w:r w:rsidRPr="007447D7">
        <w:rPr>
          <w:rtl/>
        </w:rPr>
        <w:t>.</w:t>
      </w:r>
      <w:r>
        <w:rPr>
          <w:rFonts w:hint="cs"/>
          <w:rtl/>
        </w:rPr>
        <w:tab/>
      </w:r>
      <w:r w:rsidRPr="007447D7">
        <w:rPr>
          <w:rtl/>
        </w:rPr>
        <w:t xml:space="preserve"> 4 : 329</w:t>
      </w:r>
    </w:p>
    <w:p w:rsidR="007E3A98" w:rsidRPr="007447D7" w:rsidRDefault="007E3A98" w:rsidP="007E3A98">
      <w:pPr>
        <w:pStyle w:val="TOC3"/>
        <w:rPr>
          <w:rtl/>
        </w:rPr>
      </w:pPr>
      <w:r w:rsidRPr="007447D7">
        <w:rPr>
          <w:rtl/>
        </w:rPr>
        <w:t>عثمان أخي ورفيقي في الجنّة [ الأخبار الموضوعة ]</w:t>
      </w:r>
      <w:r>
        <w:rPr>
          <w:rFonts w:hint="cs"/>
          <w:rtl/>
        </w:rPr>
        <w:t xml:space="preserve"> </w:t>
      </w:r>
      <w:r>
        <w:rPr>
          <w:rFonts w:hint="cs"/>
          <w:rtl/>
        </w:rPr>
        <w:tab/>
      </w:r>
      <w:r w:rsidRPr="007447D7">
        <w:rPr>
          <w:rtl/>
        </w:rPr>
        <w:t xml:space="preserve"> 3 : 292</w:t>
      </w:r>
    </w:p>
    <w:p w:rsidR="007E3A98" w:rsidRPr="007447D7" w:rsidRDefault="007E3A98" w:rsidP="007E3A98">
      <w:pPr>
        <w:pStyle w:val="TOC3"/>
        <w:rPr>
          <w:rtl/>
        </w:rPr>
      </w:pPr>
      <w:r w:rsidRPr="007447D7">
        <w:rPr>
          <w:rtl/>
        </w:rPr>
        <w:t>عثمان رفيقي في الجنّة [ الأخبار الموضوعة ]</w:t>
      </w:r>
      <w:r>
        <w:rPr>
          <w:rFonts w:hint="cs"/>
          <w:rtl/>
        </w:rPr>
        <w:t xml:space="preserve"> </w:t>
      </w:r>
      <w:r>
        <w:rPr>
          <w:rFonts w:hint="cs"/>
          <w:rtl/>
        </w:rPr>
        <w:tab/>
      </w:r>
      <w:r w:rsidRPr="007447D7">
        <w:rPr>
          <w:rtl/>
        </w:rPr>
        <w:t xml:space="preserve"> 3 : 351</w:t>
      </w:r>
    </w:p>
    <w:p w:rsidR="007E3A98" w:rsidRPr="007447D7" w:rsidRDefault="007E3A98" w:rsidP="007E3A98">
      <w:pPr>
        <w:pStyle w:val="TOC3"/>
        <w:rPr>
          <w:rtl/>
        </w:rPr>
      </w:pPr>
      <w:r w:rsidRPr="007447D7">
        <w:rPr>
          <w:rtl/>
        </w:rPr>
        <w:t>عجبت من قوم يتوالونا</w:t>
      </w:r>
      <w:r>
        <w:rPr>
          <w:rtl/>
        </w:rPr>
        <w:t xml:space="preserve"> ..</w:t>
      </w:r>
      <w:r w:rsidRPr="007447D7">
        <w:rPr>
          <w:rtl/>
        </w:rPr>
        <w:t>. ثمّ يكسرون حجّتهم</w:t>
      </w:r>
      <w:r>
        <w:rPr>
          <w:rtl/>
        </w:rPr>
        <w:t xml:space="preserve"> ..</w:t>
      </w:r>
      <w:r w:rsidRPr="007447D7">
        <w:rPr>
          <w:rtl/>
        </w:rPr>
        <w:t>.</w:t>
      </w:r>
      <w:r>
        <w:rPr>
          <w:rFonts w:hint="cs"/>
          <w:rtl/>
        </w:rPr>
        <w:tab/>
      </w:r>
      <w:r w:rsidRPr="007447D7">
        <w:rPr>
          <w:rtl/>
        </w:rPr>
        <w:t xml:space="preserve"> 4 : 12</w:t>
      </w:r>
      <w:r>
        <w:rPr>
          <w:rtl/>
        </w:rPr>
        <w:t xml:space="preserve"> ، </w:t>
      </w:r>
      <w:r w:rsidRPr="007447D7">
        <w:rPr>
          <w:rtl/>
        </w:rPr>
        <w:t>166</w:t>
      </w:r>
    </w:p>
    <w:p w:rsidR="007E3A98" w:rsidRPr="007447D7" w:rsidRDefault="007E3A98" w:rsidP="007E3A98">
      <w:pPr>
        <w:pStyle w:val="TOC3"/>
        <w:rPr>
          <w:rtl/>
        </w:rPr>
      </w:pPr>
      <w:r w:rsidRPr="007447D7">
        <w:rPr>
          <w:rtl/>
        </w:rPr>
        <w:t>عذاب القبر ثلاثة أثلاث : ثلث للغيبة</w:t>
      </w:r>
      <w:r>
        <w:rPr>
          <w:rtl/>
        </w:rPr>
        <w:t xml:space="preserve"> ..</w:t>
      </w:r>
      <w:r w:rsidRPr="007447D7">
        <w:rPr>
          <w:rtl/>
        </w:rPr>
        <w:t>.</w:t>
      </w:r>
      <w:r>
        <w:rPr>
          <w:rFonts w:hint="cs"/>
          <w:rtl/>
        </w:rPr>
        <w:tab/>
      </w:r>
      <w:r w:rsidRPr="007447D7">
        <w:rPr>
          <w:rtl/>
        </w:rPr>
        <w:t xml:space="preserve"> 4 : 361</w:t>
      </w:r>
    </w:p>
    <w:p w:rsidR="007E3A98" w:rsidRPr="007447D7" w:rsidRDefault="007E3A98" w:rsidP="007E3A98">
      <w:pPr>
        <w:pStyle w:val="TOC3"/>
        <w:rPr>
          <w:rtl/>
        </w:rPr>
      </w:pPr>
      <w:r w:rsidRPr="007447D7">
        <w:rPr>
          <w:rtl/>
        </w:rPr>
        <w:t>عذاب القبر يكون من النميمة والبول</w:t>
      </w:r>
      <w:r>
        <w:rPr>
          <w:rtl/>
        </w:rPr>
        <w:t xml:space="preserve"> ..</w:t>
      </w:r>
      <w:r w:rsidRPr="007447D7">
        <w:rPr>
          <w:rtl/>
        </w:rPr>
        <w:t>.</w:t>
      </w:r>
      <w:r>
        <w:rPr>
          <w:rFonts w:hint="cs"/>
          <w:rtl/>
        </w:rPr>
        <w:tab/>
      </w:r>
      <w:r w:rsidRPr="007447D7">
        <w:rPr>
          <w:rtl/>
        </w:rPr>
        <w:t xml:space="preserve"> 4 : 336</w:t>
      </w:r>
      <w:r>
        <w:rPr>
          <w:rtl/>
        </w:rPr>
        <w:t xml:space="preserve"> ، </w:t>
      </w:r>
      <w:r w:rsidRPr="007447D7">
        <w:rPr>
          <w:rtl/>
        </w:rPr>
        <w:t>351</w:t>
      </w:r>
    </w:p>
    <w:p w:rsidR="007E3A98" w:rsidRPr="007447D7" w:rsidRDefault="007E3A98" w:rsidP="007E3A98">
      <w:pPr>
        <w:pStyle w:val="TOC3"/>
        <w:rPr>
          <w:rtl/>
        </w:rPr>
      </w:pPr>
      <w:r w:rsidRPr="007447D7">
        <w:rPr>
          <w:rtl/>
        </w:rPr>
        <w:t xml:space="preserve">عرج بالنبيّ </w:t>
      </w:r>
      <w:r w:rsidRPr="00D722F5">
        <w:rPr>
          <w:rStyle w:val="libAlaemChar"/>
          <w:rtl/>
        </w:rPr>
        <w:t>6</w:t>
      </w:r>
      <w:r w:rsidRPr="007447D7">
        <w:rPr>
          <w:rtl/>
        </w:rPr>
        <w:t xml:space="preserve"> إلى السماء مائة وعشرين مرّة</w:t>
      </w:r>
      <w:r>
        <w:rPr>
          <w:rtl/>
        </w:rPr>
        <w:t xml:space="preserve"> ..</w:t>
      </w:r>
      <w:r w:rsidRPr="007447D7">
        <w:rPr>
          <w:rtl/>
        </w:rPr>
        <w:t>.</w:t>
      </w:r>
      <w:r>
        <w:rPr>
          <w:rFonts w:hint="cs"/>
          <w:rtl/>
        </w:rPr>
        <w:tab/>
      </w:r>
      <w:r w:rsidRPr="007447D7">
        <w:rPr>
          <w:rtl/>
        </w:rPr>
        <w:t xml:space="preserve"> 3 : 227</w:t>
      </w:r>
      <w:r>
        <w:rPr>
          <w:rtl/>
        </w:rPr>
        <w:t xml:space="preserve"> ، </w:t>
      </w:r>
      <w:r w:rsidRPr="007447D7">
        <w:rPr>
          <w:rtl/>
        </w:rPr>
        <w:t>235</w:t>
      </w:r>
    </w:p>
    <w:p w:rsidR="007E3A98" w:rsidRPr="007447D7" w:rsidRDefault="007E3A98" w:rsidP="007E3A98">
      <w:pPr>
        <w:pStyle w:val="TOC3"/>
        <w:rPr>
          <w:rtl/>
        </w:rPr>
      </w:pPr>
      <w:r w:rsidRPr="007447D7">
        <w:rPr>
          <w:rtl/>
        </w:rPr>
        <w:t>عرفت ما كان وما يكون</w:t>
      </w:r>
      <w:r>
        <w:rPr>
          <w:rFonts w:hint="cs"/>
          <w:rtl/>
        </w:rPr>
        <w:t xml:space="preserve"> </w:t>
      </w:r>
      <w:r>
        <w:rPr>
          <w:rFonts w:hint="cs"/>
          <w:rtl/>
        </w:rPr>
        <w:tab/>
      </w:r>
      <w:r w:rsidRPr="007447D7">
        <w:rPr>
          <w:rtl/>
        </w:rPr>
        <w:t xml:space="preserve"> 3 : 209</w:t>
      </w:r>
    </w:p>
    <w:p w:rsidR="007E3A98" w:rsidRPr="007447D7" w:rsidRDefault="007E3A98" w:rsidP="007E3A98">
      <w:pPr>
        <w:pStyle w:val="TOC3"/>
        <w:rPr>
          <w:rtl/>
        </w:rPr>
      </w:pPr>
      <w:r w:rsidRPr="007447D7">
        <w:rPr>
          <w:rtl/>
        </w:rPr>
        <w:t>العقل خير صاحب</w:t>
      </w:r>
      <w:r>
        <w:rPr>
          <w:rFonts w:hint="cs"/>
          <w:rtl/>
        </w:rPr>
        <w:t xml:space="preserve"> </w:t>
      </w:r>
      <w:r>
        <w:rPr>
          <w:rFonts w:hint="cs"/>
          <w:rtl/>
        </w:rPr>
        <w:tab/>
      </w:r>
      <w:r w:rsidRPr="007447D7">
        <w:rPr>
          <w:rtl/>
        </w:rPr>
        <w:t xml:space="preserve"> 3 : 419</w:t>
      </w:r>
    </w:p>
    <w:p w:rsidR="007E3A98" w:rsidRPr="007447D7" w:rsidRDefault="007E3A98" w:rsidP="007E3A98">
      <w:pPr>
        <w:pStyle w:val="TOC3"/>
        <w:rPr>
          <w:rtl/>
        </w:rPr>
      </w:pPr>
      <w:r w:rsidRPr="007447D7">
        <w:rPr>
          <w:rtl/>
        </w:rPr>
        <w:t>العقل ما عبد به الرحمن</w:t>
      </w:r>
      <w:r>
        <w:rPr>
          <w:rtl/>
        </w:rPr>
        <w:t xml:space="preserve"> ..</w:t>
      </w:r>
      <w:r w:rsidRPr="007447D7">
        <w:rPr>
          <w:rtl/>
        </w:rPr>
        <w:t>.</w:t>
      </w:r>
      <w:r>
        <w:rPr>
          <w:rFonts w:hint="cs"/>
          <w:rtl/>
        </w:rPr>
        <w:tab/>
      </w:r>
      <w:r w:rsidRPr="007447D7">
        <w:rPr>
          <w:rtl/>
        </w:rPr>
        <w:t xml:space="preserve"> 1 : 428</w:t>
      </w:r>
    </w:p>
    <w:p w:rsidR="007E3A98" w:rsidRPr="007447D7" w:rsidRDefault="007E3A98" w:rsidP="007E3A98">
      <w:pPr>
        <w:pStyle w:val="TOC3"/>
        <w:rPr>
          <w:rtl/>
        </w:rPr>
      </w:pPr>
      <w:r w:rsidRPr="007447D7">
        <w:rPr>
          <w:rtl/>
        </w:rPr>
        <w:t>العلم خير من المال</w:t>
      </w:r>
      <w:r>
        <w:rPr>
          <w:rFonts w:hint="cs"/>
          <w:rtl/>
        </w:rPr>
        <w:t xml:space="preserve"> </w:t>
      </w:r>
      <w:r>
        <w:rPr>
          <w:rFonts w:hint="cs"/>
          <w:rtl/>
        </w:rPr>
        <w:tab/>
      </w:r>
      <w:r w:rsidRPr="007447D7">
        <w:rPr>
          <w:rtl/>
        </w:rPr>
        <w:t xml:space="preserve"> 3 : 419</w:t>
      </w:r>
    </w:p>
    <w:p w:rsidR="007E3A98" w:rsidRPr="007447D7" w:rsidRDefault="007E3A98" w:rsidP="007E3A98">
      <w:pPr>
        <w:pStyle w:val="TOC3"/>
        <w:rPr>
          <w:rtl/>
        </w:rPr>
      </w:pPr>
      <w:r w:rsidRPr="007447D7">
        <w:rPr>
          <w:rtl/>
        </w:rPr>
        <w:t xml:space="preserve">العلم يرفع الوضيع والجهل يضع الرفيع </w:t>
      </w:r>
      <w:r>
        <w:rPr>
          <w:rFonts w:hint="cs"/>
          <w:rtl/>
        </w:rPr>
        <w:tab/>
        <w:t xml:space="preserve"> </w:t>
      </w:r>
      <w:r w:rsidRPr="007447D7">
        <w:rPr>
          <w:rtl/>
        </w:rPr>
        <w:t>3 : 419</w:t>
      </w:r>
    </w:p>
    <w:p w:rsidR="007E3A98" w:rsidRPr="007447D7" w:rsidRDefault="007E3A98" w:rsidP="007E3A98">
      <w:pPr>
        <w:pStyle w:val="TOC3"/>
        <w:rPr>
          <w:rtl/>
        </w:rPr>
      </w:pPr>
      <w:r w:rsidRPr="007447D7">
        <w:rPr>
          <w:rtl/>
        </w:rPr>
        <w:t>علمنا غابر ومزبور ونكت في القلوب</w:t>
      </w:r>
      <w:r>
        <w:rPr>
          <w:rtl/>
        </w:rPr>
        <w:t xml:space="preserve"> ..</w:t>
      </w:r>
      <w:r w:rsidRPr="007447D7">
        <w:rPr>
          <w:rtl/>
        </w:rPr>
        <w:t>.</w:t>
      </w:r>
      <w:r>
        <w:rPr>
          <w:rFonts w:hint="cs"/>
          <w:rtl/>
        </w:rPr>
        <w:tab/>
      </w:r>
      <w:r w:rsidRPr="007447D7">
        <w:rPr>
          <w:rtl/>
        </w:rPr>
        <w:t xml:space="preserve"> 4 : 13</w:t>
      </w:r>
      <w:r>
        <w:rPr>
          <w:rtl/>
        </w:rPr>
        <w:t xml:space="preserve"> ، </w:t>
      </w:r>
      <w:r w:rsidRPr="007447D7">
        <w:rPr>
          <w:rtl/>
        </w:rPr>
        <w:t>167</w:t>
      </w:r>
    </w:p>
    <w:p w:rsidR="007E3A98" w:rsidRPr="007447D7" w:rsidRDefault="007E3A98" w:rsidP="007E3A98">
      <w:pPr>
        <w:pStyle w:val="TOC3"/>
        <w:rPr>
          <w:rtl/>
        </w:rPr>
      </w:pPr>
      <w:r w:rsidRPr="007447D7">
        <w:rPr>
          <w:rtl/>
        </w:rPr>
        <w:t>علّمني رسول الله ألف باب من العلم</w:t>
      </w:r>
      <w:r>
        <w:rPr>
          <w:rtl/>
        </w:rPr>
        <w:t xml:space="preserve"> ..</w:t>
      </w:r>
      <w:r w:rsidRPr="007447D7">
        <w:rPr>
          <w:rtl/>
        </w:rPr>
        <w:t>.</w:t>
      </w:r>
      <w:r>
        <w:rPr>
          <w:rFonts w:hint="cs"/>
          <w:rtl/>
        </w:rPr>
        <w:tab/>
      </w:r>
      <w:r w:rsidRPr="007447D7">
        <w:rPr>
          <w:rtl/>
        </w:rPr>
        <w:t xml:space="preserve"> 3 : 279</w:t>
      </w:r>
      <w:r>
        <w:rPr>
          <w:rtl/>
        </w:rPr>
        <w:t xml:space="preserve"> ، </w:t>
      </w:r>
      <w:r w:rsidRPr="007447D7">
        <w:rPr>
          <w:rtl/>
        </w:rPr>
        <w:t>343</w:t>
      </w:r>
    </w:p>
    <w:p w:rsidR="007E3A98" w:rsidRPr="007447D7" w:rsidRDefault="007E3A98" w:rsidP="007E3A98">
      <w:pPr>
        <w:pStyle w:val="TOC3"/>
        <w:rPr>
          <w:rtl/>
        </w:rPr>
      </w:pPr>
      <w:r w:rsidRPr="007447D7">
        <w:rPr>
          <w:rtl/>
        </w:rPr>
        <w:t>عليّ إمامكم وخليفتي عليكم من بعدي</w:t>
      </w:r>
      <w:r>
        <w:rPr>
          <w:rFonts w:hint="cs"/>
          <w:rtl/>
        </w:rPr>
        <w:t xml:space="preserve"> </w:t>
      </w:r>
      <w:r>
        <w:rPr>
          <w:rFonts w:hint="cs"/>
          <w:rtl/>
        </w:rPr>
        <w:tab/>
      </w:r>
      <w:r w:rsidRPr="007447D7">
        <w:rPr>
          <w:rtl/>
        </w:rPr>
        <w:t xml:space="preserve"> 3 : 241</w:t>
      </w:r>
    </w:p>
    <w:p w:rsidR="007E3A98" w:rsidRPr="007447D7" w:rsidRDefault="007E3A98" w:rsidP="007E3A98">
      <w:pPr>
        <w:pStyle w:val="TOC3"/>
        <w:rPr>
          <w:rtl/>
        </w:rPr>
      </w:pPr>
      <w:r w:rsidRPr="007447D7">
        <w:rPr>
          <w:rtl/>
        </w:rPr>
        <w:t>عليّ باب حطّة من دخله كان مؤمنا</w:t>
      </w:r>
      <w:r>
        <w:rPr>
          <w:rtl/>
        </w:rPr>
        <w:t xml:space="preserve"> ..</w:t>
      </w:r>
      <w:r w:rsidRPr="007447D7">
        <w:rPr>
          <w:rtl/>
        </w:rPr>
        <w:t>.</w:t>
      </w:r>
      <w:r>
        <w:rPr>
          <w:rFonts w:hint="cs"/>
          <w:rtl/>
        </w:rPr>
        <w:tab/>
      </w:r>
      <w:r w:rsidRPr="007447D7">
        <w:rPr>
          <w:rtl/>
        </w:rPr>
        <w:t xml:space="preserve"> 3 : 416</w:t>
      </w:r>
    </w:p>
    <w:p w:rsidR="007E3A98" w:rsidRPr="007447D7" w:rsidRDefault="007E3A98" w:rsidP="007E3A98">
      <w:pPr>
        <w:pStyle w:val="TOC3"/>
        <w:rPr>
          <w:rtl/>
        </w:rPr>
      </w:pPr>
      <w:r w:rsidRPr="007447D7">
        <w:rPr>
          <w:rtl/>
        </w:rPr>
        <w:t>عليّ باب علمي</w:t>
      </w:r>
      <w:r>
        <w:rPr>
          <w:rFonts w:hint="cs"/>
          <w:rtl/>
        </w:rPr>
        <w:t xml:space="preserve"> </w:t>
      </w:r>
      <w:r>
        <w:rPr>
          <w:rFonts w:hint="cs"/>
          <w:rtl/>
        </w:rPr>
        <w:tab/>
      </w:r>
      <w:r w:rsidRPr="007447D7">
        <w:rPr>
          <w:rtl/>
        </w:rPr>
        <w:t xml:space="preserve"> 3 : 414</w:t>
      </w:r>
    </w:p>
    <w:p w:rsidR="007E3A98" w:rsidRPr="007447D7" w:rsidRDefault="007E3A98" w:rsidP="007E3A98">
      <w:pPr>
        <w:pStyle w:val="TOC3"/>
        <w:rPr>
          <w:rtl/>
        </w:rPr>
      </w:pPr>
      <w:r w:rsidRPr="007447D7">
        <w:rPr>
          <w:rtl/>
        </w:rPr>
        <w:t>عليّ خير البشر من أباه فقد كفر</w:t>
      </w:r>
      <w:r>
        <w:rPr>
          <w:rFonts w:hint="cs"/>
          <w:rtl/>
        </w:rPr>
        <w:t xml:space="preserve"> </w:t>
      </w:r>
      <w:r>
        <w:rPr>
          <w:rFonts w:hint="cs"/>
          <w:rtl/>
        </w:rPr>
        <w:tab/>
      </w:r>
      <w:r w:rsidRPr="007447D7">
        <w:rPr>
          <w:rtl/>
        </w:rPr>
        <w:t xml:space="preserve"> 3 : 307</w:t>
      </w:r>
    </w:p>
    <w:p w:rsidR="007E3A98" w:rsidRPr="007447D7" w:rsidRDefault="007E3A98" w:rsidP="007E3A98">
      <w:pPr>
        <w:pStyle w:val="TOC3"/>
        <w:rPr>
          <w:rtl/>
        </w:rPr>
      </w:pPr>
      <w:r w:rsidRPr="007447D7">
        <w:rPr>
          <w:rtl/>
        </w:rPr>
        <w:t>عليّ خير البشر من شكّ فقد كفر</w:t>
      </w:r>
      <w:r>
        <w:rPr>
          <w:rFonts w:hint="cs"/>
          <w:rtl/>
        </w:rPr>
        <w:t xml:space="preserve"> </w:t>
      </w:r>
      <w:r>
        <w:rPr>
          <w:rFonts w:hint="cs"/>
          <w:rtl/>
        </w:rPr>
        <w:tab/>
      </w:r>
      <w:r w:rsidRPr="007447D7">
        <w:rPr>
          <w:rtl/>
        </w:rPr>
        <w:t xml:space="preserve"> 3 : 310</w:t>
      </w:r>
    </w:p>
    <w:p w:rsidR="007E3A98" w:rsidRPr="007447D7" w:rsidRDefault="007E3A98" w:rsidP="007E3A98">
      <w:pPr>
        <w:pStyle w:val="TOC3"/>
        <w:rPr>
          <w:rtl/>
        </w:rPr>
      </w:pPr>
      <w:r w:rsidRPr="007447D7">
        <w:rPr>
          <w:rtl/>
        </w:rPr>
        <w:t>عليّ في السماء السابعة كالشمس بالنهار في الأرض</w:t>
      </w:r>
      <w:r>
        <w:rPr>
          <w:rtl/>
        </w:rPr>
        <w:t xml:space="preserve"> ..</w:t>
      </w:r>
      <w:r w:rsidRPr="007447D7">
        <w:rPr>
          <w:rtl/>
        </w:rPr>
        <w:t>.</w:t>
      </w:r>
      <w:r>
        <w:rPr>
          <w:rFonts w:hint="cs"/>
          <w:rtl/>
        </w:rPr>
        <w:tab/>
      </w:r>
      <w:r w:rsidRPr="007447D7">
        <w:rPr>
          <w:rtl/>
        </w:rPr>
        <w:t xml:space="preserve"> 3 : 311</w:t>
      </w:r>
    </w:p>
    <w:p w:rsidR="007E3A98" w:rsidRPr="007447D7" w:rsidRDefault="007E3A98" w:rsidP="007E3A98">
      <w:pPr>
        <w:pStyle w:val="TOC3"/>
        <w:rPr>
          <w:rtl/>
        </w:rPr>
      </w:pPr>
      <w:r w:rsidRPr="007447D7">
        <w:rPr>
          <w:rtl/>
        </w:rPr>
        <w:t>عليّ مع القرآن والقرآن مع عليّ لا يفترقان</w:t>
      </w:r>
      <w:r>
        <w:rPr>
          <w:rtl/>
        </w:rPr>
        <w:t xml:space="preserve"> ..</w:t>
      </w:r>
      <w:r w:rsidRPr="007447D7">
        <w:rPr>
          <w:rtl/>
        </w:rPr>
        <w:t>.</w:t>
      </w:r>
      <w:r>
        <w:rPr>
          <w:rFonts w:hint="cs"/>
          <w:rtl/>
        </w:rPr>
        <w:tab/>
      </w:r>
      <w:r w:rsidRPr="007447D7">
        <w:rPr>
          <w:rtl/>
        </w:rPr>
        <w:t xml:space="preserve"> 3 : 415</w:t>
      </w:r>
    </w:p>
    <w:p w:rsidR="007E3A98" w:rsidRPr="007447D7" w:rsidRDefault="007E3A98" w:rsidP="007E3A98">
      <w:pPr>
        <w:pStyle w:val="TOC3"/>
        <w:rPr>
          <w:rtl/>
        </w:rPr>
      </w:pPr>
      <w:r w:rsidRPr="007447D7">
        <w:rPr>
          <w:rtl/>
        </w:rPr>
        <w:t>عليّ منّي بمنزلة رأسي من بدني</w:t>
      </w:r>
      <w:r>
        <w:rPr>
          <w:rFonts w:hint="cs"/>
          <w:rtl/>
        </w:rPr>
        <w:t xml:space="preserve"> </w:t>
      </w:r>
      <w:r>
        <w:rPr>
          <w:rFonts w:hint="cs"/>
          <w:rtl/>
        </w:rPr>
        <w:tab/>
      </w:r>
      <w:r w:rsidRPr="007447D7">
        <w:rPr>
          <w:rtl/>
        </w:rPr>
        <w:t xml:space="preserve"> 3 : 416</w:t>
      </w:r>
    </w:p>
    <w:p w:rsidR="007E3A98" w:rsidRPr="007447D7" w:rsidRDefault="007E3A98" w:rsidP="007E3A98">
      <w:pPr>
        <w:pStyle w:val="TOC3"/>
        <w:rPr>
          <w:rtl/>
        </w:rPr>
      </w:pPr>
      <w:r w:rsidRPr="007447D7">
        <w:rPr>
          <w:rtl/>
        </w:rPr>
        <w:t>عليّ منّي مثل رأسي من بدني</w:t>
      </w:r>
      <w:r>
        <w:rPr>
          <w:rFonts w:hint="cs"/>
          <w:rtl/>
        </w:rPr>
        <w:t xml:space="preserve"> </w:t>
      </w:r>
      <w:r>
        <w:rPr>
          <w:rFonts w:hint="cs"/>
          <w:rtl/>
        </w:rPr>
        <w:tab/>
      </w:r>
      <w:r w:rsidRPr="007447D7">
        <w:rPr>
          <w:rtl/>
        </w:rPr>
        <w:t xml:space="preserve"> 3 : 310</w:t>
      </w:r>
    </w:p>
    <w:p w:rsidR="007E3A98" w:rsidRPr="007447D7" w:rsidRDefault="007E3A98" w:rsidP="007E3A98">
      <w:pPr>
        <w:pStyle w:val="TOC3"/>
        <w:rPr>
          <w:rtl/>
        </w:rPr>
      </w:pPr>
      <w:r w:rsidRPr="007447D7">
        <w:rPr>
          <w:rtl/>
        </w:rPr>
        <w:t>عليّ منّي وأنا من عليّ لحمه من لحمي</w:t>
      </w:r>
      <w:r>
        <w:rPr>
          <w:rtl/>
        </w:rPr>
        <w:t xml:space="preserve"> ..</w:t>
      </w:r>
      <w:r w:rsidRPr="007447D7">
        <w:rPr>
          <w:rtl/>
        </w:rPr>
        <w:t>.</w:t>
      </w:r>
      <w:r>
        <w:rPr>
          <w:rFonts w:hint="cs"/>
          <w:rtl/>
        </w:rPr>
        <w:tab/>
      </w:r>
      <w:r w:rsidRPr="007447D7">
        <w:rPr>
          <w:rtl/>
        </w:rPr>
        <w:t xml:space="preserve"> 3 : 300</w:t>
      </w:r>
    </w:p>
    <w:p w:rsidR="007E3A98" w:rsidRPr="007447D7" w:rsidRDefault="007E3A98" w:rsidP="007E3A98">
      <w:pPr>
        <w:pStyle w:val="TOC3"/>
        <w:rPr>
          <w:rtl/>
        </w:rPr>
      </w:pPr>
      <w:r>
        <w:rPr>
          <w:rtl/>
        </w:rPr>
        <w:br w:type="page"/>
      </w:r>
      <w:r w:rsidRPr="007447D7">
        <w:rPr>
          <w:rtl/>
        </w:rPr>
        <w:lastRenderedPageBreak/>
        <w:t>عليّ منّي وأنا من عليّ ولا يؤدّي عنّي إلاّ عليّ</w:t>
      </w:r>
      <w:r>
        <w:rPr>
          <w:rFonts w:hint="cs"/>
          <w:rtl/>
        </w:rPr>
        <w:t xml:space="preserve"> </w:t>
      </w:r>
      <w:r>
        <w:rPr>
          <w:rFonts w:hint="cs"/>
          <w:rtl/>
        </w:rPr>
        <w:tab/>
      </w:r>
      <w:r w:rsidRPr="007447D7">
        <w:rPr>
          <w:rtl/>
        </w:rPr>
        <w:t xml:space="preserve"> 3 : 413</w:t>
      </w:r>
    </w:p>
    <w:p w:rsidR="007E3A98" w:rsidRPr="007447D7" w:rsidRDefault="007E3A98" w:rsidP="007E3A98">
      <w:pPr>
        <w:pStyle w:val="TOC3"/>
        <w:rPr>
          <w:rtl/>
        </w:rPr>
      </w:pPr>
      <w:r w:rsidRPr="007447D7">
        <w:rPr>
          <w:rtl/>
        </w:rPr>
        <w:t>عليّ وفاطمة وابناهما</w:t>
      </w:r>
      <w:r>
        <w:rPr>
          <w:rFonts w:hint="cs"/>
          <w:rtl/>
        </w:rPr>
        <w:t xml:space="preserve"> </w:t>
      </w:r>
      <w:r>
        <w:rPr>
          <w:rFonts w:hint="cs"/>
          <w:rtl/>
        </w:rPr>
        <w:tab/>
      </w:r>
      <w:r w:rsidRPr="007447D7">
        <w:rPr>
          <w:rtl/>
        </w:rPr>
        <w:t xml:space="preserve"> 3 : 257</w:t>
      </w:r>
    </w:p>
    <w:p w:rsidR="007E3A98" w:rsidRPr="007447D7" w:rsidRDefault="007E3A98" w:rsidP="007E3A98">
      <w:pPr>
        <w:pStyle w:val="TOC3"/>
        <w:rPr>
          <w:rtl/>
        </w:rPr>
      </w:pPr>
      <w:r w:rsidRPr="007447D7">
        <w:rPr>
          <w:rtl/>
        </w:rPr>
        <w:t>عليّ يعسوب المؤمنين والمال يعسوب المنافقين</w:t>
      </w:r>
      <w:r>
        <w:rPr>
          <w:rFonts w:hint="cs"/>
          <w:rtl/>
        </w:rPr>
        <w:t xml:space="preserve"> </w:t>
      </w:r>
      <w:r>
        <w:rPr>
          <w:rFonts w:hint="cs"/>
          <w:rtl/>
        </w:rPr>
        <w:tab/>
      </w:r>
      <w:r w:rsidRPr="007447D7">
        <w:rPr>
          <w:rtl/>
        </w:rPr>
        <w:t xml:space="preserve"> 3 : 416</w:t>
      </w:r>
    </w:p>
    <w:p w:rsidR="007E3A98" w:rsidRPr="007447D7" w:rsidRDefault="007E3A98" w:rsidP="007E3A98">
      <w:pPr>
        <w:pStyle w:val="TOC3"/>
        <w:rPr>
          <w:rtl/>
        </w:rPr>
      </w:pPr>
      <w:r w:rsidRPr="007447D7">
        <w:rPr>
          <w:rtl/>
        </w:rPr>
        <w:t>عليكم بهذا والله صاحبكم بعدي</w:t>
      </w:r>
      <w:r>
        <w:rPr>
          <w:rFonts w:hint="cs"/>
          <w:rtl/>
        </w:rPr>
        <w:t xml:space="preserve"> </w:t>
      </w:r>
      <w:r>
        <w:rPr>
          <w:rFonts w:hint="cs"/>
          <w:rtl/>
        </w:rPr>
        <w:tab/>
      </w:r>
      <w:r w:rsidRPr="007447D7">
        <w:rPr>
          <w:rtl/>
        </w:rPr>
        <w:t xml:space="preserve"> 3 : 438</w:t>
      </w:r>
    </w:p>
    <w:p w:rsidR="007E3A98" w:rsidRPr="007447D7" w:rsidRDefault="007E3A98" w:rsidP="007E3A98">
      <w:pPr>
        <w:pStyle w:val="TOC3"/>
        <w:rPr>
          <w:rtl/>
        </w:rPr>
      </w:pPr>
      <w:r w:rsidRPr="007447D7">
        <w:rPr>
          <w:rtl/>
        </w:rPr>
        <w:t>علينا عين</w:t>
      </w:r>
      <w:r>
        <w:rPr>
          <w:rtl/>
        </w:rPr>
        <w:t xml:space="preserve"> ..</w:t>
      </w:r>
      <w:r w:rsidRPr="007447D7">
        <w:rPr>
          <w:rtl/>
        </w:rPr>
        <w:t>. وربّ الكعبة وربّ البنيّة</w:t>
      </w:r>
      <w:r>
        <w:rPr>
          <w:rtl/>
        </w:rPr>
        <w:t xml:space="preserve"> ..</w:t>
      </w:r>
      <w:r w:rsidRPr="007447D7">
        <w:rPr>
          <w:rtl/>
        </w:rPr>
        <w:t>.</w:t>
      </w:r>
      <w:r>
        <w:rPr>
          <w:rFonts w:hint="cs"/>
          <w:rtl/>
        </w:rPr>
        <w:tab/>
      </w:r>
      <w:r w:rsidRPr="007447D7">
        <w:rPr>
          <w:rtl/>
        </w:rPr>
        <w:t xml:space="preserve"> 4 : 165</w:t>
      </w:r>
    </w:p>
    <w:p w:rsidR="007E3A98" w:rsidRPr="007447D7" w:rsidRDefault="007E3A98" w:rsidP="007E3A98">
      <w:pPr>
        <w:pStyle w:val="TOC3"/>
        <w:rPr>
          <w:rtl/>
        </w:rPr>
      </w:pPr>
      <w:r w:rsidRPr="007447D7">
        <w:rPr>
          <w:rtl/>
        </w:rPr>
        <w:t>علينا عين</w:t>
      </w:r>
      <w:r>
        <w:rPr>
          <w:rtl/>
        </w:rPr>
        <w:t xml:space="preserve"> ..</w:t>
      </w:r>
      <w:r w:rsidRPr="007447D7">
        <w:rPr>
          <w:rtl/>
        </w:rPr>
        <w:t>. وربّ الكعبة وربّ البيت</w:t>
      </w:r>
      <w:r>
        <w:rPr>
          <w:rtl/>
        </w:rPr>
        <w:t xml:space="preserve"> ..</w:t>
      </w:r>
      <w:r w:rsidRPr="007447D7">
        <w:rPr>
          <w:rtl/>
        </w:rPr>
        <w:t>.</w:t>
      </w:r>
      <w:r>
        <w:rPr>
          <w:rFonts w:hint="cs"/>
          <w:rtl/>
        </w:rPr>
        <w:tab/>
      </w:r>
      <w:r w:rsidRPr="007447D7">
        <w:rPr>
          <w:rtl/>
        </w:rPr>
        <w:t xml:space="preserve"> 4 : 12</w:t>
      </w:r>
    </w:p>
    <w:p w:rsidR="007E3A98" w:rsidRPr="007447D7" w:rsidRDefault="007E3A98" w:rsidP="007E3A98">
      <w:pPr>
        <w:pStyle w:val="TOC3"/>
        <w:rPr>
          <w:rtl/>
        </w:rPr>
      </w:pPr>
      <w:r w:rsidRPr="007447D7">
        <w:rPr>
          <w:rtl/>
        </w:rPr>
        <w:t xml:space="preserve">عنوان صحيفة المؤمن : حبّ عليّ بن أبي طالب </w:t>
      </w:r>
      <w:r w:rsidR="004541E1" w:rsidRPr="004541E1">
        <w:rPr>
          <w:rStyle w:val="libAlaemChar"/>
          <w:rtl/>
        </w:rPr>
        <w:t>عليه‌السلام</w:t>
      </w:r>
      <w:r w:rsidRPr="007447D7">
        <w:rPr>
          <w:rtl/>
        </w:rPr>
        <w:t xml:space="preserve"> </w:t>
      </w:r>
      <w:r>
        <w:rPr>
          <w:rFonts w:hint="cs"/>
          <w:rtl/>
        </w:rPr>
        <w:tab/>
        <w:t xml:space="preserve"> </w:t>
      </w:r>
      <w:r w:rsidRPr="007447D7">
        <w:rPr>
          <w:rtl/>
        </w:rPr>
        <w:t>3 : 304</w:t>
      </w:r>
      <w:r>
        <w:rPr>
          <w:rtl/>
        </w:rPr>
        <w:t xml:space="preserve"> ، </w:t>
      </w:r>
      <w:r w:rsidRPr="007447D7">
        <w:rPr>
          <w:rtl/>
        </w:rPr>
        <w:t>416</w:t>
      </w:r>
    </w:p>
    <w:p w:rsidR="007E3A98" w:rsidRPr="007447D7" w:rsidRDefault="007E3A98" w:rsidP="007E3A98">
      <w:pPr>
        <w:pStyle w:val="TOC3"/>
        <w:rPr>
          <w:rtl/>
        </w:rPr>
      </w:pPr>
      <w:r w:rsidRPr="007447D7">
        <w:rPr>
          <w:rtl/>
        </w:rPr>
        <w:t>عورة المؤمن على المؤمن حرام</w:t>
      </w:r>
      <w:r>
        <w:rPr>
          <w:rFonts w:hint="cs"/>
          <w:rtl/>
        </w:rPr>
        <w:t xml:space="preserve"> </w:t>
      </w:r>
      <w:r>
        <w:rPr>
          <w:rFonts w:hint="cs"/>
          <w:rtl/>
        </w:rPr>
        <w:tab/>
      </w:r>
      <w:r w:rsidRPr="007447D7">
        <w:rPr>
          <w:rtl/>
        </w:rPr>
        <w:t xml:space="preserve"> 4 : 321</w:t>
      </w:r>
    </w:p>
    <w:p w:rsidR="007E3A98" w:rsidRDefault="007E3A98" w:rsidP="00D722F5">
      <w:pPr>
        <w:pStyle w:val="libBold1"/>
        <w:rPr>
          <w:rtl/>
        </w:rPr>
      </w:pPr>
      <w:r w:rsidRPr="007447D7">
        <w:rPr>
          <w:rtl/>
        </w:rPr>
        <w:t xml:space="preserve">« ف » </w:t>
      </w:r>
    </w:p>
    <w:p w:rsidR="007E3A98" w:rsidRPr="007447D7" w:rsidRDefault="007E3A98" w:rsidP="007E3A98">
      <w:pPr>
        <w:pStyle w:val="TOC3"/>
        <w:rPr>
          <w:rtl/>
        </w:rPr>
      </w:pPr>
      <w:r w:rsidRPr="007447D7">
        <w:rPr>
          <w:rtl/>
        </w:rPr>
        <w:t>فأحببت أن اعرف</w:t>
      </w:r>
      <w:r>
        <w:rPr>
          <w:rFonts w:hint="cs"/>
          <w:rtl/>
        </w:rPr>
        <w:t xml:space="preserve"> </w:t>
      </w:r>
      <w:r>
        <w:rPr>
          <w:rFonts w:hint="cs"/>
          <w:rtl/>
        </w:rPr>
        <w:tab/>
      </w:r>
      <w:r w:rsidRPr="007447D7">
        <w:rPr>
          <w:rtl/>
        </w:rPr>
        <w:t xml:space="preserve"> 4 : 213</w:t>
      </w:r>
    </w:p>
    <w:p w:rsidR="007E3A98" w:rsidRPr="007447D7" w:rsidRDefault="007E3A98" w:rsidP="007E3A98">
      <w:pPr>
        <w:pStyle w:val="TOC3"/>
        <w:rPr>
          <w:rtl/>
        </w:rPr>
      </w:pPr>
      <w:r w:rsidRPr="007447D7">
        <w:rPr>
          <w:rtl/>
        </w:rPr>
        <w:t>فاحتبست في الدار ساعة ثمّ دخلت البيت</w:t>
      </w:r>
      <w:r>
        <w:rPr>
          <w:rtl/>
        </w:rPr>
        <w:t xml:space="preserve"> ..</w:t>
      </w:r>
      <w:r w:rsidRPr="007447D7">
        <w:rPr>
          <w:rtl/>
        </w:rPr>
        <w:t>.</w:t>
      </w:r>
      <w:r>
        <w:rPr>
          <w:rFonts w:hint="cs"/>
          <w:rtl/>
        </w:rPr>
        <w:tab/>
      </w:r>
      <w:r w:rsidRPr="007447D7">
        <w:rPr>
          <w:rtl/>
        </w:rPr>
        <w:t xml:space="preserve"> 4 : 34</w:t>
      </w:r>
    </w:p>
    <w:p w:rsidR="007E3A98" w:rsidRPr="007447D7" w:rsidRDefault="007E3A98" w:rsidP="007E3A98">
      <w:pPr>
        <w:pStyle w:val="TOC3"/>
        <w:rPr>
          <w:rtl/>
        </w:rPr>
      </w:pPr>
      <w:r w:rsidRPr="007447D7">
        <w:rPr>
          <w:rtl/>
        </w:rPr>
        <w:t>فإذا فارقت عادت إلى ما منه بدئت</w:t>
      </w:r>
      <w:r>
        <w:rPr>
          <w:rtl/>
        </w:rPr>
        <w:t xml:space="preserve"> ..</w:t>
      </w:r>
      <w:r w:rsidRPr="007447D7">
        <w:rPr>
          <w:rtl/>
        </w:rPr>
        <w:t>.</w:t>
      </w:r>
      <w:r>
        <w:rPr>
          <w:rFonts w:hint="cs"/>
          <w:rtl/>
        </w:rPr>
        <w:tab/>
      </w:r>
      <w:r w:rsidRPr="007447D7">
        <w:rPr>
          <w:rtl/>
        </w:rPr>
        <w:t xml:space="preserve"> 4 : 263</w:t>
      </w:r>
    </w:p>
    <w:p w:rsidR="007E3A98" w:rsidRPr="007447D7" w:rsidRDefault="007E3A98" w:rsidP="007E3A98">
      <w:pPr>
        <w:pStyle w:val="TOC3"/>
        <w:rPr>
          <w:rtl/>
        </w:rPr>
      </w:pPr>
      <w:r w:rsidRPr="007447D7">
        <w:rPr>
          <w:rtl/>
        </w:rPr>
        <w:t>فإذا قام بهذا الأمر رفع الله له في كلّ بلدة</w:t>
      </w:r>
      <w:r>
        <w:rPr>
          <w:rFonts w:hint="cs"/>
          <w:rtl/>
        </w:rPr>
        <w:t xml:space="preserve"> </w:t>
      </w:r>
      <w:r>
        <w:rPr>
          <w:rFonts w:hint="cs"/>
          <w:rtl/>
        </w:rPr>
        <w:tab/>
      </w:r>
      <w:r w:rsidRPr="007447D7">
        <w:rPr>
          <w:rtl/>
        </w:rPr>
        <w:t xml:space="preserve"> 4 : 32</w:t>
      </w:r>
      <w:r>
        <w:rPr>
          <w:rtl/>
        </w:rPr>
        <w:t xml:space="preserve"> ، </w:t>
      </w:r>
      <w:r w:rsidRPr="007447D7">
        <w:rPr>
          <w:rtl/>
        </w:rPr>
        <w:t>192</w:t>
      </w:r>
    </w:p>
    <w:p w:rsidR="007E3A98" w:rsidRPr="007447D7" w:rsidRDefault="007E3A98" w:rsidP="007E3A98">
      <w:pPr>
        <w:pStyle w:val="TOC3"/>
        <w:rPr>
          <w:rtl/>
        </w:rPr>
      </w:pPr>
      <w:r w:rsidRPr="007447D7">
        <w:rPr>
          <w:rtl/>
        </w:rPr>
        <w:t>فإذا قلنا في الرجل منّا شيئا</w:t>
      </w:r>
      <w:r>
        <w:rPr>
          <w:rtl/>
        </w:rPr>
        <w:t xml:space="preserve"> ، </w:t>
      </w:r>
      <w:r w:rsidRPr="007447D7">
        <w:rPr>
          <w:rtl/>
        </w:rPr>
        <w:t>فكان في ولده</w:t>
      </w:r>
      <w:r>
        <w:rPr>
          <w:rtl/>
        </w:rPr>
        <w:t xml:space="preserve"> ..</w:t>
      </w:r>
      <w:r w:rsidRPr="007447D7">
        <w:rPr>
          <w:rtl/>
        </w:rPr>
        <w:t>.</w:t>
      </w:r>
      <w:r>
        <w:rPr>
          <w:rFonts w:hint="cs"/>
          <w:rtl/>
        </w:rPr>
        <w:tab/>
      </w:r>
      <w:r w:rsidRPr="007447D7">
        <w:rPr>
          <w:rtl/>
        </w:rPr>
        <w:t xml:space="preserve"> 4 : 41</w:t>
      </w:r>
      <w:r>
        <w:rPr>
          <w:rtl/>
        </w:rPr>
        <w:t xml:space="preserve"> ، </w:t>
      </w:r>
      <w:r w:rsidRPr="007447D7">
        <w:rPr>
          <w:rtl/>
        </w:rPr>
        <w:t>200</w:t>
      </w:r>
    </w:p>
    <w:p w:rsidR="007E3A98" w:rsidRPr="007447D7" w:rsidRDefault="007E3A98" w:rsidP="007E3A98">
      <w:pPr>
        <w:pStyle w:val="TOC3"/>
        <w:rPr>
          <w:rtl/>
        </w:rPr>
      </w:pPr>
      <w:r w:rsidRPr="007447D7">
        <w:rPr>
          <w:rtl/>
        </w:rPr>
        <w:t xml:space="preserve">فإذا ولد خطّ بين كتفيه </w:t>
      </w:r>
      <w:r w:rsidRPr="00D722F5">
        <w:rPr>
          <w:rStyle w:val="libAlaemChar"/>
          <w:rtl/>
        </w:rPr>
        <w:t>(</w:t>
      </w:r>
      <w:r w:rsidRPr="006A35AB">
        <w:rPr>
          <w:rStyle w:val="libAieChar"/>
          <w:rtl/>
        </w:rPr>
        <w:t xml:space="preserve"> وَتَمَّتْ كَلِمَةُ رَبِّكَ </w:t>
      </w:r>
      <w:r w:rsidRPr="00D722F5">
        <w:rPr>
          <w:rStyle w:val="libAlaemChar"/>
          <w:rtl/>
        </w:rPr>
        <w:t>)</w:t>
      </w:r>
      <w:r>
        <w:rPr>
          <w:rtl/>
        </w:rPr>
        <w:t xml:space="preserve"> ..</w:t>
      </w:r>
      <w:r w:rsidRPr="007447D7">
        <w:rPr>
          <w:rtl/>
        </w:rPr>
        <w:t>.</w:t>
      </w:r>
      <w:r>
        <w:rPr>
          <w:rFonts w:hint="cs"/>
          <w:rtl/>
        </w:rPr>
        <w:tab/>
      </w:r>
      <w:r w:rsidRPr="007447D7">
        <w:rPr>
          <w:rtl/>
        </w:rPr>
        <w:t xml:space="preserve"> 4 : 192</w:t>
      </w:r>
    </w:p>
    <w:p w:rsidR="007E3A98" w:rsidRPr="007447D7" w:rsidRDefault="007E3A98" w:rsidP="007E3A98">
      <w:pPr>
        <w:pStyle w:val="TOC3"/>
        <w:rPr>
          <w:rtl/>
        </w:rPr>
      </w:pPr>
      <w:r w:rsidRPr="007447D7">
        <w:rPr>
          <w:rtl/>
        </w:rPr>
        <w:t>فأرني قبره ومقتله</w:t>
      </w:r>
      <w:r>
        <w:rPr>
          <w:rtl/>
        </w:rPr>
        <w:t xml:space="preserve"> ..</w:t>
      </w:r>
      <w:r w:rsidRPr="007447D7">
        <w:rPr>
          <w:rtl/>
        </w:rPr>
        <w:t>. لم تتكلّم بالعجميّة</w:t>
      </w:r>
      <w:r>
        <w:rPr>
          <w:rtl/>
        </w:rPr>
        <w:t xml:space="preserve"> ..</w:t>
      </w:r>
      <w:r w:rsidRPr="007447D7">
        <w:rPr>
          <w:rtl/>
        </w:rPr>
        <w:t>.</w:t>
      </w:r>
      <w:r>
        <w:rPr>
          <w:rFonts w:hint="cs"/>
          <w:rtl/>
        </w:rPr>
        <w:tab/>
      </w:r>
      <w:r w:rsidRPr="007447D7">
        <w:rPr>
          <w:rtl/>
        </w:rPr>
        <w:t xml:space="preserve"> 3 : 376</w:t>
      </w:r>
    </w:p>
    <w:p w:rsidR="007E3A98" w:rsidRPr="007447D7" w:rsidRDefault="007E3A98" w:rsidP="007E3A98">
      <w:pPr>
        <w:pStyle w:val="TOC3"/>
        <w:rPr>
          <w:rtl/>
        </w:rPr>
      </w:pPr>
      <w:r w:rsidRPr="007447D7">
        <w:rPr>
          <w:rtl/>
        </w:rPr>
        <w:t>فأشار جبرئيل إليّ بيده أن تواضع</w:t>
      </w:r>
      <w:r>
        <w:rPr>
          <w:rtl/>
        </w:rPr>
        <w:t xml:space="preserve"> ..</w:t>
      </w:r>
      <w:r w:rsidRPr="007447D7">
        <w:rPr>
          <w:rtl/>
        </w:rPr>
        <w:t>.</w:t>
      </w:r>
      <w:r>
        <w:rPr>
          <w:rFonts w:hint="cs"/>
          <w:rtl/>
        </w:rPr>
        <w:tab/>
      </w:r>
      <w:r w:rsidRPr="007447D7">
        <w:rPr>
          <w:rtl/>
        </w:rPr>
        <w:t xml:space="preserve"> 2 : 506</w:t>
      </w:r>
    </w:p>
    <w:p w:rsidR="007E3A98" w:rsidRPr="007447D7" w:rsidRDefault="007E3A98" w:rsidP="007E3A98">
      <w:pPr>
        <w:pStyle w:val="TOC3"/>
        <w:rPr>
          <w:rtl/>
        </w:rPr>
      </w:pPr>
      <w:r w:rsidRPr="007447D7">
        <w:rPr>
          <w:rtl/>
        </w:rPr>
        <w:t>فاطمة بضعة منّي يبغضني من يبغضها</w:t>
      </w:r>
      <w:r>
        <w:rPr>
          <w:rtl/>
        </w:rPr>
        <w:t xml:space="preserve"> ..</w:t>
      </w:r>
      <w:r w:rsidRPr="007447D7">
        <w:rPr>
          <w:rtl/>
        </w:rPr>
        <w:t>.</w:t>
      </w:r>
      <w:r>
        <w:rPr>
          <w:rFonts w:hint="cs"/>
          <w:rtl/>
        </w:rPr>
        <w:tab/>
      </w:r>
      <w:r w:rsidRPr="007447D7">
        <w:rPr>
          <w:rtl/>
        </w:rPr>
        <w:t xml:space="preserve"> 4 : 127</w:t>
      </w:r>
    </w:p>
    <w:p w:rsidR="007E3A98" w:rsidRPr="007447D7" w:rsidRDefault="007E3A98" w:rsidP="007E3A98">
      <w:pPr>
        <w:pStyle w:val="TOC3"/>
        <w:rPr>
          <w:rtl/>
        </w:rPr>
      </w:pPr>
      <w:r w:rsidRPr="00D722F5">
        <w:rPr>
          <w:rStyle w:val="libAlaemChar"/>
          <w:rtl/>
        </w:rPr>
        <w:t>(</w:t>
      </w:r>
      <w:r w:rsidRPr="006A35AB">
        <w:rPr>
          <w:rStyle w:val="libAieChar"/>
          <w:rtl/>
        </w:rPr>
        <w:t xml:space="preserve"> فَأَمَّا إِنْ كانَ مِنَ الْمُقَرَّبِينَ * فَرَوْحٌ وَرَيْحانٌ </w:t>
      </w:r>
      <w:r w:rsidRPr="00D722F5">
        <w:rPr>
          <w:rStyle w:val="libAlaemChar"/>
          <w:rtl/>
        </w:rPr>
        <w:t>)</w:t>
      </w:r>
      <w:r w:rsidRPr="007447D7">
        <w:rPr>
          <w:rtl/>
        </w:rPr>
        <w:t xml:space="preserve"> قال : في قبره</w:t>
      </w:r>
      <w:r>
        <w:rPr>
          <w:rFonts w:hint="cs"/>
          <w:rtl/>
        </w:rPr>
        <w:tab/>
      </w:r>
      <w:r w:rsidRPr="007447D7">
        <w:rPr>
          <w:rtl/>
        </w:rPr>
        <w:t>4 : 230</w:t>
      </w:r>
      <w:r>
        <w:rPr>
          <w:rtl/>
        </w:rPr>
        <w:t xml:space="preserve"> ، </w:t>
      </w:r>
      <w:r w:rsidRPr="007447D7">
        <w:rPr>
          <w:rtl/>
        </w:rPr>
        <w:t>335</w:t>
      </w:r>
      <w:r>
        <w:rPr>
          <w:rtl/>
        </w:rPr>
        <w:t xml:space="preserve"> ، </w:t>
      </w:r>
      <w:r w:rsidRPr="007447D7">
        <w:rPr>
          <w:rtl/>
        </w:rPr>
        <w:t>349</w:t>
      </w:r>
    </w:p>
    <w:p w:rsidR="007E3A98" w:rsidRPr="007447D7" w:rsidRDefault="007E3A98" w:rsidP="007E3A98">
      <w:pPr>
        <w:pStyle w:val="TOC3"/>
        <w:rPr>
          <w:rtl/>
        </w:rPr>
      </w:pPr>
      <w:r w:rsidRPr="007447D7">
        <w:rPr>
          <w:rtl/>
        </w:rPr>
        <w:t>فإنّ وصيّي</w:t>
      </w:r>
      <w:r>
        <w:rPr>
          <w:rtl/>
        </w:rPr>
        <w:t xml:space="preserve"> ..</w:t>
      </w:r>
      <w:r w:rsidRPr="007447D7">
        <w:rPr>
          <w:rtl/>
        </w:rPr>
        <w:t>. بعدي عليّ بن أبي طالب</w:t>
      </w:r>
      <w:r>
        <w:rPr>
          <w:rFonts w:hint="cs"/>
          <w:rtl/>
        </w:rPr>
        <w:t xml:space="preserve"> </w:t>
      </w:r>
      <w:r>
        <w:rPr>
          <w:rFonts w:hint="cs"/>
          <w:rtl/>
        </w:rPr>
        <w:tab/>
      </w:r>
      <w:r w:rsidRPr="007447D7">
        <w:rPr>
          <w:rtl/>
        </w:rPr>
        <w:t xml:space="preserve"> 3 : 244</w:t>
      </w:r>
    </w:p>
    <w:p w:rsidR="007E3A98" w:rsidRPr="007447D7" w:rsidRDefault="007E3A98" w:rsidP="007E3A98">
      <w:pPr>
        <w:pStyle w:val="TOC3"/>
        <w:rPr>
          <w:rtl/>
        </w:rPr>
      </w:pPr>
      <w:r w:rsidRPr="007447D7">
        <w:rPr>
          <w:rtl/>
        </w:rPr>
        <w:t>فإن يكن الأمر على ما يقول هؤلاء</w:t>
      </w:r>
      <w:r>
        <w:rPr>
          <w:rtl/>
        </w:rPr>
        <w:t xml:space="preserve"> ..</w:t>
      </w:r>
      <w:r w:rsidRPr="007447D7">
        <w:rPr>
          <w:rtl/>
        </w:rPr>
        <w:t>. فقد استويتم</w:t>
      </w:r>
      <w:r>
        <w:rPr>
          <w:rFonts w:hint="cs"/>
          <w:rtl/>
        </w:rPr>
        <w:t xml:space="preserve"> </w:t>
      </w:r>
      <w:r>
        <w:rPr>
          <w:rFonts w:hint="cs"/>
          <w:rtl/>
        </w:rPr>
        <w:tab/>
      </w:r>
      <w:r w:rsidRPr="007447D7">
        <w:rPr>
          <w:rtl/>
        </w:rPr>
        <w:t xml:space="preserve"> 2 : 351</w:t>
      </w:r>
    </w:p>
    <w:p w:rsidR="007E3A98" w:rsidRPr="007447D7" w:rsidRDefault="007E3A98" w:rsidP="007E3A98">
      <w:pPr>
        <w:pStyle w:val="TOC3"/>
        <w:rPr>
          <w:rtl/>
        </w:rPr>
      </w:pPr>
      <w:r w:rsidRPr="007447D7">
        <w:rPr>
          <w:rtl/>
        </w:rPr>
        <w:t>فإنّه يدلّ على أنّ الله قادر عزيز قويّ</w:t>
      </w:r>
      <w:r>
        <w:rPr>
          <w:rtl/>
        </w:rPr>
        <w:t xml:space="preserve"> ..</w:t>
      </w:r>
      <w:r w:rsidRPr="007447D7">
        <w:rPr>
          <w:rtl/>
        </w:rPr>
        <w:t>.</w:t>
      </w:r>
      <w:r>
        <w:rPr>
          <w:rFonts w:hint="cs"/>
          <w:rtl/>
        </w:rPr>
        <w:tab/>
      </w:r>
      <w:r w:rsidRPr="007447D7">
        <w:rPr>
          <w:rtl/>
        </w:rPr>
        <w:t xml:space="preserve"> 2 : 73</w:t>
      </w:r>
    </w:p>
    <w:p w:rsidR="007E3A98" w:rsidRPr="007447D7" w:rsidRDefault="007E3A98" w:rsidP="007E3A98">
      <w:pPr>
        <w:pStyle w:val="TOC3"/>
        <w:rPr>
          <w:rtl/>
        </w:rPr>
      </w:pPr>
      <w:r w:rsidRPr="007447D7">
        <w:rPr>
          <w:rtl/>
        </w:rPr>
        <w:t>فإنّه يعود سبحانه بعد فناء العالم وحده</w:t>
      </w:r>
      <w:r>
        <w:rPr>
          <w:rtl/>
        </w:rPr>
        <w:t xml:space="preserve"> ..</w:t>
      </w:r>
      <w:r w:rsidRPr="007447D7">
        <w:rPr>
          <w:rtl/>
        </w:rPr>
        <w:t>.</w:t>
      </w:r>
      <w:r>
        <w:rPr>
          <w:rFonts w:hint="cs"/>
          <w:rtl/>
        </w:rPr>
        <w:tab/>
      </w:r>
      <w:r w:rsidRPr="007447D7">
        <w:rPr>
          <w:rtl/>
        </w:rPr>
        <w:t xml:space="preserve"> 2 : 57</w:t>
      </w:r>
    </w:p>
    <w:p w:rsidR="007E3A98" w:rsidRPr="007447D7" w:rsidRDefault="007E3A98" w:rsidP="007E3A98">
      <w:pPr>
        <w:pStyle w:val="TOC3"/>
        <w:rPr>
          <w:rtl/>
        </w:rPr>
      </w:pPr>
      <w:r w:rsidRPr="007447D7">
        <w:rPr>
          <w:rtl/>
        </w:rPr>
        <w:t xml:space="preserve">فجلس أبو عبد الله </w:t>
      </w:r>
      <w:r w:rsidR="004541E1" w:rsidRPr="004541E1">
        <w:rPr>
          <w:rStyle w:val="libAlaemChar"/>
          <w:rtl/>
        </w:rPr>
        <w:t>عليه‌السلام</w:t>
      </w:r>
      <w:r w:rsidRPr="007447D7">
        <w:rPr>
          <w:rtl/>
        </w:rPr>
        <w:t xml:space="preserve"> فلم يأته شهرا</w:t>
      </w:r>
      <w:r>
        <w:rPr>
          <w:rtl/>
        </w:rPr>
        <w:t xml:space="preserve"> ..</w:t>
      </w:r>
      <w:r w:rsidRPr="007447D7">
        <w:rPr>
          <w:rtl/>
        </w:rPr>
        <w:t>.</w:t>
      </w:r>
      <w:r>
        <w:rPr>
          <w:rFonts w:hint="cs"/>
          <w:rtl/>
        </w:rPr>
        <w:tab/>
      </w:r>
      <w:r w:rsidRPr="007447D7">
        <w:rPr>
          <w:rtl/>
        </w:rPr>
        <w:t xml:space="preserve"> 4 : 73</w:t>
      </w:r>
      <w:r>
        <w:rPr>
          <w:rtl/>
        </w:rPr>
        <w:t xml:space="preserve"> ـ </w:t>
      </w:r>
      <w:r w:rsidRPr="007447D7">
        <w:rPr>
          <w:rtl/>
        </w:rPr>
        <w:t>74</w:t>
      </w:r>
    </w:p>
    <w:p w:rsidR="007E3A98" w:rsidRPr="007447D7" w:rsidRDefault="007E3A98" w:rsidP="007E3A98">
      <w:pPr>
        <w:pStyle w:val="TOC3"/>
        <w:rPr>
          <w:rtl/>
        </w:rPr>
      </w:pPr>
      <w:r w:rsidRPr="007447D7">
        <w:rPr>
          <w:rtl/>
        </w:rPr>
        <w:t>فذلك الشيء هو الله القادر</w:t>
      </w:r>
      <w:r>
        <w:rPr>
          <w:rFonts w:hint="cs"/>
          <w:rtl/>
        </w:rPr>
        <w:t xml:space="preserve"> </w:t>
      </w:r>
      <w:r>
        <w:rPr>
          <w:rFonts w:hint="cs"/>
          <w:rtl/>
        </w:rPr>
        <w:tab/>
      </w:r>
      <w:r w:rsidRPr="007447D7">
        <w:rPr>
          <w:rtl/>
        </w:rPr>
        <w:t xml:space="preserve"> 2 : 76</w:t>
      </w:r>
    </w:p>
    <w:p w:rsidR="007E3A98" w:rsidRPr="007447D7" w:rsidRDefault="007E3A98" w:rsidP="007E3A98">
      <w:pPr>
        <w:pStyle w:val="TOC3"/>
        <w:rPr>
          <w:rtl/>
        </w:rPr>
      </w:pPr>
      <w:r w:rsidRPr="007447D7">
        <w:rPr>
          <w:rtl/>
        </w:rPr>
        <w:t>فرسول الله الذكر وأهل بيته هم المسئولون</w:t>
      </w:r>
      <w:r>
        <w:rPr>
          <w:rtl/>
        </w:rPr>
        <w:t xml:space="preserve"> ..</w:t>
      </w:r>
      <w:r w:rsidRPr="007447D7">
        <w:rPr>
          <w:rtl/>
        </w:rPr>
        <w:t>.</w:t>
      </w:r>
      <w:r>
        <w:rPr>
          <w:rFonts w:hint="cs"/>
          <w:rtl/>
        </w:rPr>
        <w:tab/>
      </w:r>
      <w:r w:rsidRPr="007447D7">
        <w:rPr>
          <w:rtl/>
        </w:rPr>
        <w:t xml:space="preserve"> 4 : 11</w:t>
      </w:r>
      <w:r>
        <w:rPr>
          <w:rtl/>
        </w:rPr>
        <w:t xml:space="preserve"> ، </w:t>
      </w:r>
      <w:r w:rsidRPr="007447D7">
        <w:rPr>
          <w:rtl/>
        </w:rPr>
        <w:t>164</w:t>
      </w:r>
    </w:p>
    <w:p w:rsidR="007E3A98" w:rsidRPr="007447D7" w:rsidRDefault="007E3A98" w:rsidP="007E3A98">
      <w:pPr>
        <w:pStyle w:val="TOC3"/>
        <w:rPr>
          <w:rtl/>
        </w:rPr>
      </w:pPr>
      <w:r>
        <w:rPr>
          <w:rtl/>
        </w:rPr>
        <w:br w:type="page"/>
      </w:r>
      <w:r w:rsidRPr="007447D7">
        <w:rPr>
          <w:rtl/>
        </w:rPr>
        <w:lastRenderedPageBreak/>
        <w:t>فرض الله الإيمان تطهيرا من الشرك</w:t>
      </w:r>
      <w:r>
        <w:rPr>
          <w:rtl/>
        </w:rPr>
        <w:t xml:space="preserve"> ..</w:t>
      </w:r>
      <w:r w:rsidRPr="007447D7">
        <w:rPr>
          <w:rtl/>
        </w:rPr>
        <w:t>.</w:t>
      </w:r>
      <w:r>
        <w:rPr>
          <w:rFonts w:hint="cs"/>
          <w:rtl/>
        </w:rPr>
        <w:tab/>
      </w:r>
      <w:r w:rsidRPr="007447D7">
        <w:rPr>
          <w:rtl/>
        </w:rPr>
        <w:t xml:space="preserve"> 2 : 456</w:t>
      </w:r>
    </w:p>
    <w:p w:rsidR="007E3A98" w:rsidRPr="007447D7" w:rsidRDefault="007E3A98" w:rsidP="007E3A98">
      <w:pPr>
        <w:pStyle w:val="TOC3"/>
        <w:rPr>
          <w:rtl/>
        </w:rPr>
      </w:pPr>
      <w:r w:rsidRPr="007447D7">
        <w:rPr>
          <w:rtl/>
        </w:rPr>
        <w:t>فضّة إلاّ أنّ الأرض أفسدتها</w:t>
      </w:r>
      <w:r>
        <w:rPr>
          <w:rtl/>
        </w:rPr>
        <w:t xml:space="preserve"> ..</w:t>
      </w:r>
      <w:r w:rsidRPr="007447D7">
        <w:rPr>
          <w:rtl/>
        </w:rPr>
        <w:t>.</w:t>
      </w:r>
      <w:r>
        <w:rPr>
          <w:rFonts w:hint="cs"/>
          <w:rtl/>
        </w:rPr>
        <w:tab/>
      </w:r>
      <w:r w:rsidRPr="007447D7">
        <w:rPr>
          <w:rtl/>
        </w:rPr>
        <w:t xml:space="preserve"> 2 : 538</w:t>
      </w:r>
    </w:p>
    <w:p w:rsidR="007E3A98" w:rsidRPr="007447D7" w:rsidRDefault="007E3A98" w:rsidP="007E3A98">
      <w:pPr>
        <w:pStyle w:val="TOC3"/>
        <w:rPr>
          <w:rtl/>
        </w:rPr>
      </w:pPr>
      <w:r w:rsidRPr="007447D7">
        <w:rPr>
          <w:rtl/>
        </w:rPr>
        <w:t>فضلة من زغب الملائكة نجمعه إذا خلونا</w:t>
      </w:r>
      <w:r>
        <w:rPr>
          <w:rtl/>
        </w:rPr>
        <w:t xml:space="preserve"> ..</w:t>
      </w:r>
      <w:r w:rsidRPr="007447D7">
        <w:rPr>
          <w:rtl/>
        </w:rPr>
        <w:t>.</w:t>
      </w:r>
      <w:r>
        <w:rPr>
          <w:rFonts w:hint="cs"/>
          <w:rtl/>
        </w:rPr>
        <w:tab/>
      </w:r>
      <w:r w:rsidRPr="007447D7">
        <w:rPr>
          <w:rtl/>
        </w:rPr>
        <w:t xml:space="preserve"> 4 : 194</w:t>
      </w:r>
    </w:p>
    <w:p w:rsidR="007E3A98" w:rsidRPr="007447D7" w:rsidRDefault="007E3A98" w:rsidP="007E3A98">
      <w:pPr>
        <w:pStyle w:val="TOC3"/>
        <w:rPr>
          <w:rtl/>
        </w:rPr>
      </w:pPr>
      <w:r w:rsidRPr="007447D7">
        <w:rPr>
          <w:rtl/>
        </w:rPr>
        <w:t>فطر الخلائق بقدرته</w:t>
      </w:r>
      <w:r>
        <w:rPr>
          <w:rFonts w:hint="cs"/>
          <w:rtl/>
        </w:rPr>
        <w:t xml:space="preserve"> </w:t>
      </w:r>
      <w:r>
        <w:rPr>
          <w:rFonts w:hint="cs"/>
          <w:rtl/>
        </w:rPr>
        <w:tab/>
      </w:r>
      <w:r w:rsidRPr="007447D7">
        <w:rPr>
          <w:rtl/>
        </w:rPr>
        <w:t xml:space="preserve"> 2 : 76</w:t>
      </w:r>
    </w:p>
    <w:p w:rsidR="007E3A98" w:rsidRPr="007447D7" w:rsidRDefault="007E3A98" w:rsidP="007E3A98">
      <w:pPr>
        <w:pStyle w:val="TOC3"/>
        <w:rPr>
          <w:rtl/>
        </w:rPr>
      </w:pPr>
      <w:r w:rsidRPr="007447D7">
        <w:rPr>
          <w:rtl/>
        </w:rPr>
        <w:t>فغمزني أحمد بن إسحاق أن أسأله عن الخلف</w:t>
      </w:r>
      <w:r>
        <w:rPr>
          <w:rtl/>
        </w:rPr>
        <w:t xml:space="preserve"> ..</w:t>
      </w:r>
      <w:r w:rsidRPr="007447D7">
        <w:rPr>
          <w:rtl/>
        </w:rPr>
        <w:t>.</w:t>
      </w:r>
      <w:r>
        <w:rPr>
          <w:rFonts w:hint="cs"/>
          <w:rtl/>
        </w:rPr>
        <w:tab/>
      </w:r>
      <w:r w:rsidRPr="007447D7">
        <w:rPr>
          <w:rtl/>
        </w:rPr>
        <w:t xml:space="preserve"> 4 : 181</w:t>
      </w:r>
    </w:p>
    <w:p w:rsidR="007E3A98" w:rsidRPr="007447D7" w:rsidRDefault="007E3A98" w:rsidP="007E3A98">
      <w:pPr>
        <w:pStyle w:val="TOC3"/>
        <w:rPr>
          <w:rtl/>
        </w:rPr>
      </w:pPr>
      <w:r w:rsidRPr="007447D7">
        <w:rPr>
          <w:rtl/>
        </w:rPr>
        <w:t>فقال : لا صاحبكم بعدي الحسن</w:t>
      </w:r>
      <w:r>
        <w:rPr>
          <w:rFonts w:hint="cs"/>
          <w:rtl/>
        </w:rPr>
        <w:t xml:space="preserve"> </w:t>
      </w:r>
      <w:r>
        <w:rPr>
          <w:rFonts w:hint="cs"/>
          <w:rtl/>
        </w:rPr>
        <w:tab/>
      </w:r>
      <w:r w:rsidRPr="007447D7">
        <w:rPr>
          <w:rtl/>
        </w:rPr>
        <w:t xml:space="preserve"> 3 : 439</w:t>
      </w:r>
    </w:p>
    <w:p w:rsidR="007E3A98" w:rsidRPr="007447D7" w:rsidRDefault="007E3A98" w:rsidP="007E3A98">
      <w:pPr>
        <w:pStyle w:val="TOC3"/>
        <w:rPr>
          <w:rtl/>
        </w:rPr>
      </w:pPr>
      <w:r w:rsidRPr="007447D7">
        <w:rPr>
          <w:rtl/>
        </w:rPr>
        <w:t>فقال لرجل أساء الأدب اخسأ</w:t>
      </w:r>
      <w:r>
        <w:rPr>
          <w:rtl/>
        </w:rPr>
        <w:t xml:space="preserve"> ..</w:t>
      </w:r>
      <w:r w:rsidRPr="007447D7">
        <w:rPr>
          <w:rtl/>
        </w:rPr>
        <w:t>.</w:t>
      </w:r>
      <w:r>
        <w:rPr>
          <w:rFonts w:hint="cs"/>
          <w:rtl/>
        </w:rPr>
        <w:tab/>
      </w:r>
      <w:r w:rsidRPr="007447D7">
        <w:rPr>
          <w:rtl/>
        </w:rPr>
        <w:t xml:space="preserve"> 3 : 423</w:t>
      </w:r>
    </w:p>
    <w:p w:rsidR="007E3A98" w:rsidRPr="007447D7" w:rsidRDefault="007E3A98" w:rsidP="007E3A98">
      <w:pPr>
        <w:pStyle w:val="TOC3"/>
        <w:rPr>
          <w:rtl/>
        </w:rPr>
      </w:pPr>
      <w:r w:rsidRPr="007447D7">
        <w:rPr>
          <w:rtl/>
        </w:rPr>
        <w:t>فقضى بثلثي ديتها على الناخسة والقامصة</w:t>
      </w:r>
      <w:r>
        <w:rPr>
          <w:rtl/>
        </w:rPr>
        <w:t xml:space="preserve"> ..</w:t>
      </w:r>
      <w:r w:rsidRPr="007447D7">
        <w:rPr>
          <w:rtl/>
        </w:rPr>
        <w:t>.</w:t>
      </w:r>
      <w:r>
        <w:rPr>
          <w:rFonts w:hint="cs"/>
          <w:rtl/>
        </w:rPr>
        <w:tab/>
      </w:r>
      <w:r w:rsidRPr="007447D7">
        <w:rPr>
          <w:rtl/>
        </w:rPr>
        <w:t xml:space="preserve"> 3 : 282</w:t>
      </w:r>
    </w:p>
    <w:p w:rsidR="007E3A98" w:rsidRPr="007447D7" w:rsidRDefault="007E3A98" w:rsidP="007E3A98">
      <w:pPr>
        <w:pStyle w:val="TOC3"/>
        <w:rPr>
          <w:rtl/>
        </w:rPr>
      </w:pPr>
      <w:r w:rsidRPr="007447D7">
        <w:rPr>
          <w:rtl/>
        </w:rPr>
        <w:t>فقلت</w:t>
      </w:r>
      <w:r>
        <w:rPr>
          <w:rtl/>
        </w:rPr>
        <w:t xml:space="preserve"> ..</w:t>
      </w:r>
      <w:r w:rsidRPr="007447D7">
        <w:rPr>
          <w:rtl/>
        </w:rPr>
        <w:t>. أحبّ أن أرى من معجزاتك شيئا</w:t>
      </w:r>
      <w:r>
        <w:rPr>
          <w:rtl/>
        </w:rPr>
        <w:t xml:space="preserve"> ..</w:t>
      </w:r>
      <w:r w:rsidRPr="007447D7">
        <w:rPr>
          <w:rtl/>
        </w:rPr>
        <w:t>.</w:t>
      </w:r>
      <w:r>
        <w:rPr>
          <w:rFonts w:hint="cs"/>
          <w:rtl/>
        </w:rPr>
        <w:tab/>
      </w:r>
      <w:r w:rsidRPr="007447D7">
        <w:rPr>
          <w:rtl/>
        </w:rPr>
        <w:t xml:space="preserve"> 3 : 404</w:t>
      </w:r>
      <w:r>
        <w:rPr>
          <w:rtl/>
        </w:rPr>
        <w:t xml:space="preserve"> ، </w:t>
      </w:r>
      <w:r w:rsidRPr="007447D7">
        <w:rPr>
          <w:rtl/>
        </w:rPr>
        <w:t>406</w:t>
      </w:r>
    </w:p>
    <w:p w:rsidR="007E3A98" w:rsidRPr="007447D7" w:rsidRDefault="007E3A98" w:rsidP="007E3A98">
      <w:pPr>
        <w:pStyle w:val="TOC3"/>
        <w:rPr>
          <w:rtl/>
        </w:rPr>
      </w:pPr>
      <w:r w:rsidRPr="007447D7">
        <w:rPr>
          <w:rtl/>
        </w:rPr>
        <w:t>الفقيه كلّ الفقيه من لم يقنّط الناس من رحمة الله</w:t>
      </w:r>
      <w:r>
        <w:rPr>
          <w:rtl/>
        </w:rPr>
        <w:t xml:space="preserve"> ..</w:t>
      </w:r>
      <w:r w:rsidRPr="007447D7">
        <w:rPr>
          <w:rtl/>
        </w:rPr>
        <w:t>.</w:t>
      </w:r>
      <w:r>
        <w:rPr>
          <w:rFonts w:hint="cs"/>
          <w:rtl/>
        </w:rPr>
        <w:tab/>
      </w:r>
      <w:r w:rsidRPr="007447D7">
        <w:rPr>
          <w:rtl/>
        </w:rPr>
        <w:t xml:space="preserve"> 3 : 419</w:t>
      </w:r>
    </w:p>
    <w:p w:rsidR="007E3A98" w:rsidRPr="007447D7" w:rsidRDefault="007E3A98" w:rsidP="007E3A98">
      <w:pPr>
        <w:pStyle w:val="TOC3"/>
        <w:rPr>
          <w:rtl/>
        </w:rPr>
      </w:pPr>
      <w:r w:rsidRPr="007447D7">
        <w:rPr>
          <w:rtl/>
        </w:rPr>
        <w:t>فكّر يا مفضّل في هذه المعادن وما يخرج منها</w:t>
      </w:r>
      <w:r>
        <w:rPr>
          <w:rtl/>
        </w:rPr>
        <w:t xml:space="preserve"> ..</w:t>
      </w:r>
      <w:r w:rsidRPr="007447D7">
        <w:rPr>
          <w:rtl/>
        </w:rPr>
        <w:t>.</w:t>
      </w:r>
      <w:r>
        <w:rPr>
          <w:rFonts w:hint="cs"/>
          <w:rtl/>
        </w:rPr>
        <w:tab/>
      </w:r>
      <w:r w:rsidRPr="007447D7">
        <w:rPr>
          <w:rtl/>
        </w:rPr>
        <w:t xml:space="preserve"> 2 : 538</w:t>
      </w:r>
    </w:p>
    <w:p w:rsidR="007E3A98" w:rsidRPr="007447D7" w:rsidRDefault="007E3A98" w:rsidP="007E3A98">
      <w:pPr>
        <w:pStyle w:val="TOC3"/>
        <w:rPr>
          <w:rtl/>
        </w:rPr>
      </w:pPr>
      <w:r w:rsidRPr="00D722F5">
        <w:rPr>
          <w:rStyle w:val="libAlaemChar"/>
          <w:rtl/>
        </w:rPr>
        <w:t>(</w:t>
      </w:r>
      <w:r w:rsidRPr="006A35AB">
        <w:rPr>
          <w:rStyle w:val="libAieChar"/>
          <w:rtl/>
        </w:rPr>
        <w:t xml:space="preserve"> فَلا أُقْسِمُ بِالْخُنَّسِ ... </w:t>
      </w:r>
      <w:r w:rsidRPr="00D722F5">
        <w:rPr>
          <w:rStyle w:val="libAlaemChar"/>
          <w:rtl/>
        </w:rPr>
        <w:t>)</w:t>
      </w:r>
      <w:r w:rsidRPr="007447D7">
        <w:rPr>
          <w:rtl/>
        </w:rPr>
        <w:t xml:space="preserve"> إمام يخنس سنة ستّين ومائتين</w:t>
      </w:r>
      <w:r>
        <w:rPr>
          <w:rtl/>
        </w:rPr>
        <w:t xml:space="preserve"> ..</w:t>
      </w:r>
      <w:r w:rsidRPr="007447D7">
        <w:rPr>
          <w:rtl/>
        </w:rPr>
        <w:t>.</w:t>
      </w:r>
      <w:r>
        <w:rPr>
          <w:rFonts w:hint="cs"/>
          <w:rtl/>
        </w:rPr>
        <w:tab/>
      </w:r>
      <w:r w:rsidRPr="007447D7">
        <w:rPr>
          <w:rtl/>
        </w:rPr>
        <w:t xml:space="preserve"> 3 : 444</w:t>
      </w:r>
    </w:p>
    <w:p w:rsidR="007E3A98" w:rsidRPr="007447D7" w:rsidRDefault="007E3A98" w:rsidP="007E3A98">
      <w:pPr>
        <w:pStyle w:val="TOC3"/>
        <w:rPr>
          <w:rtl/>
        </w:rPr>
      </w:pPr>
      <w:r w:rsidRPr="007447D7">
        <w:rPr>
          <w:rtl/>
        </w:rPr>
        <w:t>فلا تردّ أرواحنا إلى أبداننا إلاّ بعلم مستفاد</w:t>
      </w:r>
      <w:r>
        <w:rPr>
          <w:rtl/>
        </w:rPr>
        <w:t xml:space="preserve"> ..</w:t>
      </w:r>
      <w:r w:rsidRPr="007447D7">
        <w:rPr>
          <w:rtl/>
        </w:rPr>
        <w:t>.</w:t>
      </w:r>
      <w:r>
        <w:rPr>
          <w:rFonts w:hint="cs"/>
          <w:rtl/>
        </w:rPr>
        <w:tab/>
      </w:r>
      <w:r w:rsidRPr="007447D7">
        <w:rPr>
          <w:rtl/>
        </w:rPr>
        <w:t xml:space="preserve"> 4 : 20</w:t>
      </w:r>
      <w:r>
        <w:rPr>
          <w:rtl/>
        </w:rPr>
        <w:t xml:space="preserve"> ، </w:t>
      </w:r>
      <w:r w:rsidRPr="007447D7">
        <w:rPr>
          <w:rtl/>
        </w:rPr>
        <w:t>173</w:t>
      </w:r>
    </w:p>
    <w:p w:rsidR="007E3A98" w:rsidRPr="007447D7" w:rsidRDefault="007E3A98" w:rsidP="007E3A98">
      <w:pPr>
        <w:pStyle w:val="TOC3"/>
        <w:rPr>
          <w:rtl/>
        </w:rPr>
      </w:pPr>
      <w:r w:rsidRPr="007447D7">
        <w:rPr>
          <w:rtl/>
        </w:rPr>
        <w:t>فلم يزل الله عزّ وجلّ علمه سابقا للأشياء</w:t>
      </w:r>
      <w:r>
        <w:rPr>
          <w:rtl/>
        </w:rPr>
        <w:t xml:space="preserve"> ..</w:t>
      </w:r>
      <w:r w:rsidRPr="007447D7">
        <w:rPr>
          <w:rtl/>
        </w:rPr>
        <w:t>.</w:t>
      </w:r>
      <w:r>
        <w:rPr>
          <w:rFonts w:hint="cs"/>
          <w:rtl/>
        </w:rPr>
        <w:tab/>
      </w:r>
      <w:r w:rsidRPr="007447D7">
        <w:rPr>
          <w:rtl/>
        </w:rPr>
        <w:t xml:space="preserve"> 2 : 139</w:t>
      </w:r>
    </w:p>
    <w:p w:rsidR="007E3A98" w:rsidRPr="007447D7" w:rsidRDefault="007E3A98" w:rsidP="007E3A98">
      <w:pPr>
        <w:pStyle w:val="TOC3"/>
        <w:rPr>
          <w:rtl/>
        </w:rPr>
      </w:pPr>
      <w:r w:rsidRPr="007447D7">
        <w:rPr>
          <w:rtl/>
        </w:rPr>
        <w:t>فلمّا انقضت أيّامه أقام وليّه عليّ بن أبي طالب</w:t>
      </w:r>
      <w:r>
        <w:rPr>
          <w:rtl/>
        </w:rPr>
        <w:t xml:space="preserve"> ..</w:t>
      </w:r>
      <w:r w:rsidRPr="007447D7">
        <w:rPr>
          <w:rtl/>
        </w:rPr>
        <w:t>.</w:t>
      </w:r>
      <w:r>
        <w:rPr>
          <w:rFonts w:hint="cs"/>
          <w:rtl/>
        </w:rPr>
        <w:tab/>
      </w:r>
      <w:r w:rsidRPr="007447D7">
        <w:rPr>
          <w:rtl/>
        </w:rPr>
        <w:t xml:space="preserve"> 3 : 312</w:t>
      </w:r>
    </w:p>
    <w:p w:rsidR="007E3A98" w:rsidRPr="007447D7" w:rsidRDefault="007E3A98" w:rsidP="007E3A98">
      <w:pPr>
        <w:pStyle w:val="TOC3"/>
        <w:rPr>
          <w:rtl/>
        </w:rPr>
      </w:pPr>
      <w:r w:rsidRPr="007447D7">
        <w:rPr>
          <w:rtl/>
        </w:rPr>
        <w:t xml:space="preserve">فما فوّضه الله إلى رسول الله </w:t>
      </w:r>
      <w:r w:rsidR="004541E1" w:rsidRPr="004541E1">
        <w:rPr>
          <w:rStyle w:val="libAlaemChar"/>
          <w:rtl/>
        </w:rPr>
        <w:t>صلى‌الله‌عليه‌وآله‌وسلم</w:t>
      </w:r>
      <w:r w:rsidRPr="007447D7">
        <w:rPr>
          <w:rtl/>
        </w:rPr>
        <w:t xml:space="preserve"> فقد فوّضه إلينا</w:t>
      </w:r>
      <w:r>
        <w:rPr>
          <w:rFonts w:hint="cs"/>
          <w:rtl/>
        </w:rPr>
        <w:t xml:space="preserve"> </w:t>
      </w:r>
      <w:r>
        <w:rPr>
          <w:rFonts w:hint="cs"/>
          <w:rtl/>
        </w:rPr>
        <w:tab/>
      </w:r>
      <w:r w:rsidRPr="007447D7">
        <w:rPr>
          <w:rtl/>
        </w:rPr>
        <w:t xml:space="preserve"> 4 : 168</w:t>
      </w:r>
    </w:p>
    <w:p w:rsidR="007E3A98" w:rsidRPr="007447D7" w:rsidRDefault="007E3A98" w:rsidP="007E3A98">
      <w:pPr>
        <w:pStyle w:val="TOC3"/>
        <w:rPr>
          <w:rtl/>
        </w:rPr>
      </w:pPr>
      <w:r w:rsidRPr="007447D7">
        <w:rPr>
          <w:rtl/>
        </w:rPr>
        <w:t>فما فوّض الله إلى رسول الله فوّضه إلينا</w:t>
      </w:r>
      <w:r>
        <w:rPr>
          <w:rFonts w:hint="cs"/>
          <w:rtl/>
        </w:rPr>
        <w:t xml:space="preserve"> </w:t>
      </w:r>
      <w:r>
        <w:rPr>
          <w:rFonts w:hint="cs"/>
          <w:rtl/>
        </w:rPr>
        <w:tab/>
      </w:r>
      <w:r w:rsidRPr="007447D7">
        <w:rPr>
          <w:rtl/>
        </w:rPr>
        <w:t xml:space="preserve"> 4 : 14</w:t>
      </w:r>
    </w:p>
    <w:p w:rsidR="007E3A98" w:rsidRPr="007447D7" w:rsidRDefault="007E3A98" w:rsidP="007E3A98">
      <w:pPr>
        <w:pStyle w:val="TOC3"/>
        <w:rPr>
          <w:rtl/>
        </w:rPr>
      </w:pPr>
      <w:r w:rsidRPr="007447D7">
        <w:rPr>
          <w:rtl/>
        </w:rPr>
        <w:t>فما يدريهم من غسّله</w:t>
      </w:r>
      <w:r>
        <w:rPr>
          <w:rtl/>
        </w:rPr>
        <w:t>؟</w:t>
      </w:r>
      <w:r w:rsidRPr="007447D7">
        <w:rPr>
          <w:rtl/>
        </w:rPr>
        <w:t xml:space="preserve"> فما قلت لهم</w:t>
      </w:r>
      <w:r>
        <w:rPr>
          <w:rtl/>
        </w:rPr>
        <w:t>؟ ..</w:t>
      </w:r>
      <w:r w:rsidRPr="007447D7">
        <w:rPr>
          <w:rtl/>
        </w:rPr>
        <w:t>.</w:t>
      </w:r>
      <w:r>
        <w:rPr>
          <w:rFonts w:hint="cs"/>
          <w:rtl/>
        </w:rPr>
        <w:tab/>
      </w:r>
      <w:r w:rsidRPr="007447D7">
        <w:rPr>
          <w:rtl/>
        </w:rPr>
        <w:t xml:space="preserve"> 4 : 31</w:t>
      </w:r>
    </w:p>
    <w:p w:rsidR="007E3A98" w:rsidRPr="007447D7" w:rsidRDefault="007E3A98" w:rsidP="007E3A98">
      <w:pPr>
        <w:pStyle w:val="TOC3"/>
        <w:rPr>
          <w:rtl/>
        </w:rPr>
      </w:pPr>
      <w:r w:rsidRPr="007447D7">
        <w:rPr>
          <w:rtl/>
        </w:rPr>
        <w:t>فمسح يده على الأرض فظهرت سبائك من فضّة</w:t>
      </w:r>
      <w:r>
        <w:rPr>
          <w:rtl/>
        </w:rPr>
        <w:t xml:space="preserve"> ..</w:t>
      </w:r>
      <w:r w:rsidRPr="007447D7">
        <w:rPr>
          <w:rtl/>
        </w:rPr>
        <w:t>.</w:t>
      </w:r>
      <w:r>
        <w:rPr>
          <w:rFonts w:hint="cs"/>
          <w:rtl/>
        </w:rPr>
        <w:tab/>
      </w:r>
      <w:r w:rsidRPr="007447D7">
        <w:rPr>
          <w:rtl/>
        </w:rPr>
        <w:t xml:space="preserve"> 4 : 151</w:t>
      </w:r>
    </w:p>
    <w:p w:rsidR="007E3A98" w:rsidRPr="007447D7" w:rsidRDefault="007E3A98" w:rsidP="007E3A98">
      <w:pPr>
        <w:pStyle w:val="TOC3"/>
        <w:rPr>
          <w:rtl/>
        </w:rPr>
      </w:pPr>
      <w:r w:rsidRPr="007447D7">
        <w:rPr>
          <w:rtl/>
        </w:rPr>
        <w:t>فمن المبلّغ عن الله إلى الثقلين من الجنّ والإنس</w:t>
      </w:r>
      <w:r>
        <w:rPr>
          <w:rtl/>
        </w:rPr>
        <w:t xml:space="preserve"> ..</w:t>
      </w:r>
      <w:r w:rsidRPr="007447D7">
        <w:rPr>
          <w:rtl/>
        </w:rPr>
        <w:t>.</w:t>
      </w:r>
      <w:r>
        <w:rPr>
          <w:rFonts w:hint="cs"/>
          <w:rtl/>
        </w:rPr>
        <w:tab/>
      </w:r>
      <w:r w:rsidRPr="007447D7">
        <w:rPr>
          <w:rtl/>
        </w:rPr>
        <w:t xml:space="preserve"> 2 : 358</w:t>
      </w:r>
    </w:p>
    <w:p w:rsidR="007E3A98" w:rsidRPr="007447D7" w:rsidRDefault="007E3A98" w:rsidP="007E3A98">
      <w:pPr>
        <w:pStyle w:val="TOC3"/>
        <w:rPr>
          <w:rtl/>
        </w:rPr>
      </w:pPr>
      <w:r w:rsidRPr="007447D7">
        <w:rPr>
          <w:rtl/>
        </w:rPr>
        <w:t>فمن هذا الملك الذي أنت عبده</w:t>
      </w:r>
      <w:r>
        <w:rPr>
          <w:rtl/>
        </w:rPr>
        <w:t>؟ ..</w:t>
      </w:r>
      <w:r w:rsidRPr="007447D7">
        <w:rPr>
          <w:rtl/>
        </w:rPr>
        <w:t>.</w:t>
      </w:r>
      <w:r>
        <w:rPr>
          <w:rFonts w:hint="cs"/>
          <w:rtl/>
        </w:rPr>
        <w:tab/>
      </w:r>
      <w:r w:rsidRPr="007447D7">
        <w:rPr>
          <w:rtl/>
        </w:rPr>
        <w:t xml:space="preserve"> 2 : 350</w:t>
      </w:r>
    </w:p>
    <w:p w:rsidR="007E3A98" w:rsidRPr="007447D7" w:rsidRDefault="007E3A98" w:rsidP="007E3A98">
      <w:pPr>
        <w:pStyle w:val="TOC3"/>
        <w:rPr>
          <w:rtl/>
        </w:rPr>
      </w:pPr>
      <w:r w:rsidRPr="00D722F5">
        <w:rPr>
          <w:rStyle w:val="libAlaemChar"/>
          <w:rtl/>
        </w:rPr>
        <w:t>(</w:t>
      </w:r>
      <w:r w:rsidRPr="006A35AB">
        <w:rPr>
          <w:rStyle w:val="libAieChar"/>
          <w:rtl/>
        </w:rPr>
        <w:t xml:space="preserve"> وَمِنْكُمْ مُؤْمِنٌ ... </w:t>
      </w:r>
      <w:r w:rsidRPr="00D722F5">
        <w:rPr>
          <w:rStyle w:val="libAlaemChar"/>
          <w:rtl/>
        </w:rPr>
        <w:t>)</w:t>
      </w:r>
      <w:r w:rsidRPr="007447D7">
        <w:rPr>
          <w:rtl/>
        </w:rPr>
        <w:t xml:space="preserve"> عرّف الله إيمانهم بولايتنا</w:t>
      </w:r>
      <w:r>
        <w:rPr>
          <w:rtl/>
        </w:rPr>
        <w:t xml:space="preserve"> ..</w:t>
      </w:r>
      <w:r w:rsidRPr="007447D7">
        <w:rPr>
          <w:rtl/>
        </w:rPr>
        <w:t>.</w:t>
      </w:r>
      <w:r>
        <w:rPr>
          <w:rFonts w:hint="cs"/>
          <w:rtl/>
        </w:rPr>
        <w:tab/>
      </w:r>
      <w:r w:rsidRPr="007447D7">
        <w:rPr>
          <w:rtl/>
        </w:rPr>
        <w:t xml:space="preserve"> 3 : 298</w:t>
      </w:r>
    </w:p>
    <w:p w:rsidR="007E3A98" w:rsidRPr="007447D7" w:rsidRDefault="007E3A98" w:rsidP="007E3A98">
      <w:pPr>
        <w:pStyle w:val="TOC3"/>
        <w:rPr>
          <w:rtl/>
        </w:rPr>
      </w:pPr>
      <w:r w:rsidRPr="007447D7">
        <w:rPr>
          <w:rtl/>
        </w:rPr>
        <w:t>فنزل جبرئيل وأمر بردّه وأخذ السورة منه</w:t>
      </w:r>
      <w:r>
        <w:rPr>
          <w:rtl/>
        </w:rPr>
        <w:t xml:space="preserve"> ..</w:t>
      </w:r>
      <w:r w:rsidRPr="007447D7">
        <w:rPr>
          <w:rtl/>
        </w:rPr>
        <w:t>.</w:t>
      </w:r>
      <w:r>
        <w:rPr>
          <w:rFonts w:hint="cs"/>
          <w:rtl/>
        </w:rPr>
        <w:tab/>
      </w:r>
      <w:r w:rsidRPr="007447D7">
        <w:rPr>
          <w:rtl/>
        </w:rPr>
        <w:t xml:space="preserve"> 3 : 332</w:t>
      </w:r>
    </w:p>
    <w:p w:rsidR="007E3A98" w:rsidRPr="007447D7" w:rsidRDefault="007E3A98" w:rsidP="007E3A98">
      <w:pPr>
        <w:pStyle w:val="TOC3"/>
        <w:rPr>
          <w:rtl/>
        </w:rPr>
      </w:pPr>
      <w:r w:rsidRPr="007447D7">
        <w:rPr>
          <w:rtl/>
        </w:rPr>
        <w:t>فهمت ما ذكرت من الاختلاف في الوضوء</w:t>
      </w:r>
      <w:r>
        <w:rPr>
          <w:rtl/>
        </w:rPr>
        <w:t xml:space="preserve"> ، </w:t>
      </w:r>
      <w:r w:rsidRPr="007447D7">
        <w:rPr>
          <w:rtl/>
        </w:rPr>
        <w:t>والذي آمرك به</w:t>
      </w:r>
      <w:r>
        <w:rPr>
          <w:rtl/>
        </w:rPr>
        <w:t xml:space="preserve"> ..</w:t>
      </w:r>
      <w:r w:rsidRPr="007447D7">
        <w:rPr>
          <w:rtl/>
        </w:rPr>
        <w:t>.</w:t>
      </w:r>
      <w:r>
        <w:rPr>
          <w:rFonts w:hint="cs"/>
          <w:rtl/>
        </w:rPr>
        <w:tab/>
      </w:r>
      <w:r w:rsidRPr="007447D7">
        <w:rPr>
          <w:rtl/>
        </w:rPr>
        <w:t xml:space="preserve"> 4 : 83</w:t>
      </w:r>
    </w:p>
    <w:p w:rsidR="007E3A98" w:rsidRPr="007447D7" w:rsidRDefault="007E3A98" w:rsidP="007E3A98">
      <w:pPr>
        <w:pStyle w:val="TOC3"/>
        <w:rPr>
          <w:rtl/>
        </w:rPr>
      </w:pPr>
      <w:r w:rsidRPr="007447D7">
        <w:rPr>
          <w:rtl/>
        </w:rPr>
        <w:t>فوضع أبو الحسن يده على صورة سبع في البساط وقال : قم فخذ هذا</w:t>
      </w:r>
      <w:r>
        <w:rPr>
          <w:rFonts w:hint="cs"/>
          <w:rtl/>
        </w:rPr>
        <w:t xml:space="preserve"> </w:t>
      </w:r>
      <w:r>
        <w:rPr>
          <w:rFonts w:hint="cs"/>
          <w:rtl/>
        </w:rPr>
        <w:tab/>
      </w:r>
      <w:r w:rsidRPr="007447D7">
        <w:rPr>
          <w:rtl/>
        </w:rPr>
        <w:t xml:space="preserve"> 4 : 155</w:t>
      </w:r>
    </w:p>
    <w:p w:rsidR="007E3A98" w:rsidRPr="007447D7" w:rsidRDefault="007E3A98" w:rsidP="007E3A98">
      <w:pPr>
        <w:pStyle w:val="TOC3"/>
        <w:rPr>
          <w:rtl/>
        </w:rPr>
      </w:pPr>
      <w:r w:rsidRPr="007447D7">
        <w:rPr>
          <w:rtl/>
        </w:rPr>
        <w:t>في آخر دقيقة من حياة الأوّل ( الإمام متى يعرف إمامته</w:t>
      </w:r>
      <w:r>
        <w:rPr>
          <w:rtl/>
        </w:rPr>
        <w:t xml:space="preserve"> ..</w:t>
      </w:r>
      <w:r w:rsidRPr="007447D7">
        <w:rPr>
          <w:rtl/>
        </w:rPr>
        <w:t>.</w:t>
      </w:r>
      <w:r>
        <w:rPr>
          <w:rtl/>
        </w:rPr>
        <w:t>؟</w:t>
      </w:r>
      <w:r w:rsidRPr="007447D7">
        <w:rPr>
          <w:rtl/>
        </w:rPr>
        <w:t xml:space="preserve"> )</w:t>
      </w:r>
      <w:r>
        <w:rPr>
          <w:rFonts w:hint="cs"/>
          <w:rtl/>
        </w:rPr>
        <w:t xml:space="preserve"> </w:t>
      </w:r>
      <w:r>
        <w:rPr>
          <w:rFonts w:hint="cs"/>
          <w:rtl/>
        </w:rPr>
        <w:tab/>
      </w:r>
      <w:r w:rsidRPr="007447D7">
        <w:rPr>
          <w:rtl/>
        </w:rPr>
        <w:t xml:space="preserve"> 4 : 169</w:t>
      </w:r>
    </w:p>
    <w:p w:rsidR="007E3A98" w:rsidRPr="007447D7" w:rsidRDefault="007E3A98" w:rsidP="007E3A98">
      <w:pPr>
        <w:pStyle w:val="TOC3"/>
        <w:rPr>
          <w:rtl/>
        </w:rPr>
      </w:pPr>
      <w:r>
        <w:rPr>
          <w:rtl/>
        </w:rPr>
        <w:br w:type="page"/>
      </w:r>
      <w:r w:rsidRPr="007447D7">
        <w:rPr>
          <w:rtl/>
        </w:rPr>
        <w:lastRenderedPageBreak/>
        <w:t>في الجنّة على صورة أبدانهم لو رأيته لقلت : رأيت فلانا</w:t>
      </w:r>
      <w:r>
        <w:rPr>
          <w:rFonts w:hint="cs"/>
          <w:rtl/>
        </w:rPr>
        <w:t xml:space="preserve"> </w:t>
      </w:r>
      <w:r>
        <w:rPr>
          <w:rFonts w:hint="cs"/>
          <w:rtl/>
        </w:rPr>
        <w:tab/>
      </w:r>
      <w:r w:rsidRPr="007447D7">
        <w:rPr>
          <w:rtl/>
        </w:rPr>
        <w:t xml:space="preserve"> 4 : 216</w:t>
      </w:r>
    </w:p>
    <w:p w:rsidR="007E3A98" w:rsidRPr="007447D7" w:rsidRDefault="007E3A98" w:rsidP="007E3A98">
      <w:pPr>
        <w:pStyle w:val="TOC3"/>
        <w:rPr>
          <w:rtl/>
        </w:rPr>
      </w:pPr>
      <w:r w:rsidRPr="007447D7">
        <w:rPr>
          <w:rtl/>
        </w:rPr>
        <w:t>في حجرات في الجنّة</w:t>
      </w:r>
      <w:r>
        <w:rPr>
          <w:rtl/>
        </w:rPr>
        <w:t xml:space="preserve"> ، </w:t>
      </w:r>
      <w:r w:rsidRPr="007447D7">
        <w:rPr>
          <w:rtl/>
        </w:rPr>
        <w:t>يأكلون من طعامها</w:t>
      </w:r>
      <w:r>
        <w:rPr>
          <w:rtl/>
        </w:rPr>
        <w:t xml:space="preserve"> ..</w:t>
      </w:r>
      <w:r w:rsidRPr="007447D7">
        <w:rPr>
          <w:rtl/>
        </w:rPr>
        <w:t>.</w:t>
      </w:r>
      <w:r>
        <w:rPr>
          <w:rFonts w:hint="cs"/>
          <w:rtl/>
        </w:rPr>
        <w:tab/>
      </w:r>
      <w:r w:rsidRPr="007447D7">
        <w:rPr>
          <w:rtl/>
        </w:rPr>
        <w:t xml:space="preserve"> 4 : 236</w:t>
      </w:r>
    </w:p>
    <w:p w:rsidR="007E3A98" w:rsidRPr="007447D7" w:rsidRDefault="007E3A98" w:rsidP="007E3A98">
      <w:pPr>
        <w:pStyle w:val="TOC3"/>
        <w:rPr>
          <w:rtl/>
        </w:rPr>
      </w:pPr>
      <w:r w:rsidRPr="007447D7">
        <w:rPr>
          <w:rtl/>
        </w:rPr>
        <w:t>في حواصل طيور خضراء</w:t>
      </w:r>
      <w:r>
        <w:rPr>
          <w:rtl/>
        </w:rPr>
        <w:t xml:space="preserve"> ..</w:t>
      </w:r>
      <w:r w:rsidRPr="007447D7">
        <w:rPr>
          <w:rtl/>
        </w:rPr>
        <w:t>.</w:t>
      </w:r>
      <w:r>
        <w:rPr>
          <w:rFonts w:hint="cs"/>
          <w:rtl/>
        </w:rPr>
        <w:tab/>
      </w:r>
      <w:r w:rsidRPr="007447D7">
        <w:rPr>
          <w:rtl/>
        </w:rPr>
        <w:t xml:space="preserve"> 4 : 266</w:t>
      </w:r>
    </w:p>
    <w:p w:rsidR="007E3A98" w:rsidRPr="007447D7" w:rsidRDefault="007E3A98" w:rsidP="007E3A98">
      <w:pPr>
        <w:pStyle w:val="TOC3"/>
        <w:rPr>
          <w:rtl/>
        </w:rPr>
      </w:pPr>
      <w:r w:rsidRPr="007447D7">
        <w:rPr>
          <w:rtl/>
        </w:rPr>
        <w:t xml:space="preserve">في خبر المعراج قال النبيّ </w:t>
      </w:r>
      <w:r w:rsidR="004541E1" w:rsidRPr="004541E1">
        <w:rPr>
          <w:rStyle w:val="libAlaemChar"/>
          <w:rtl/>
        </w:rPr>
        <w:t>صلى‌الله‌عليه‌وآله‌وسلم</w:t>
      </w:r>
      <w:r w:rsidRPr="007447D7">
        <w:rPr>
          <w:rtl/>
        </w:rPr>
        <w:t xml:space="preserve"> فصعد جبرئيل</w:t>
      </w:r>
      <w:r>
        <w:rPr>
          <w:rtl/>
        </w:rPr>
        <w:t xml:space="preserve"> ..</w:t>
      </w:r>
      <w:r w:rsidRPr="007447D7">
        <w:rPr>
          <w:rtl/>
        </w:rPr>
        <w:t>.</w:t>
      </w:r>
      <w:r>
        <w:rPr>
          <w:rFonts w:hint="cs"/>
          <w:rtl/>
        </w:rPr>
        <w:tab/>
      </w:r>
      <w:r w:rsidRPr="007447D7">
        <w:rPr>
          <w:rtl/>
        </w:rPr>
        <w:t xml:space="preserve"> 2 : 505</w:t>
      </w:r>
    </w:p>
    <w:p w:rsidR="007E3A98" w:rsidRPr="007447D7" w:rsidRDefault="007E3A98" w:rsidP="007E3A98">
      <w:pPr>
        <w:pStyle w:val="TOC3"/>
        <w:rPr>
          <w:rtl/>
        </w:rPr>
      </w:pPr>
      <w:r w:rsidRPr="007447D7">
        <w:rPr>
          <w:rtl/>
        </w:rPr>
        <w:t>في الديك الأبيض خمس خصال</w:t>
      </w:r>
      <w:r>
        <w:rPr>
          <w:rtl/>
        </w:rPr>
        <w:t xml:space="preserve"> ..</w:t>
      </w:r>
      <w:r w:rsidRPr="007447D7">
        <w:rPr>
          <w:rtl/>
        </w:rPr>
        <w:t>.</w:t>
      </w:r>
      <w:r>
        <w:rPr>
          <w:rFonts w:hint="cs"/>
          <w:rtl/>
        </w:rPr>
        <w:tab/>
      </w:r>
      <w:r w:rsidRPr="007447D7">
        <w:rPr>
          <w:rtl/>
        </w:rPr>
        <w:t xml:space="preserve"> 2 : 545</w:t>
      </w:r>
    </w:p>
    <w:p w:rsidR="007E3A98" w:rsidRPr="007447D7" w:rsidRDefault="007E3A98" w:rsidP="007E3A98">
      <w:pPr>
        <w:pStyle w:val="TOC3"/>
        <w:rPr>
          <w:rtl/>
        </w:rPr>
      </w:pPr>
      <w:r w:rsidRPr="007447D7">
        <w:rPr>
          <w:rtl/>
        </w:rPr>
        <w:t>في السماء ثمّ ترفع من سماء إلى سماء</w:t>
      </w:r>
      <w:r>
        <w:rPr>
          <w:rtl/>
        </w:rPr>
        <w:t xml:space="preserve"> ..</w:t>
      </w:r>
      <w:r w:rsidRPr="007447D7">
        <w:rPr>
          <w:rtl/>
        </w:rPr>
        <w:t>.</w:t>
      </w:r>
      <w:r>
        <w:rPr>
          <w:rFonts w:hint="cs"/>
          <w:rtl/>
        </w:rPr>
        <w:tab/>
      </w:r>
      <w:r w:rsidRPr="007447D7">
        <w:rPr>
          <w:rtl/>
        </w:rPr>
        <w:t xml:space="preserve"> 2 : 500</w:t>
      </w:r>
    </w:p>
    <w:p w:rsidR="007E3A98" w:rsidRPr="007447D7" w:rsidRDefault="007E3A98" w:rsidP="007E3A98">
      <w:pPr>
        <w:pStyle w:val="TOC3"/>
        <w:rPr>
          <w:rtl/>
        </w:rPr>
      </w:pPr>
      <w:r w:rsidRPr="007447D7">
        <w:rPr>
          <w:rtl/>
        </w:rPr>
        <w:t>في العرش تمثال جميع ما خلق الله في البرّ والبحر</w:t>
      </w:r>
      <w:r>
        <w:rPr>
          <w:rFonts w:hint="cs"/>
          <w:rtl/>
        </w:rPr>
        <w:t xml:space="preserve"> </w:t>
      </w:r>
      <w:r>
        <w:rPr>
          <w:rFonts w:hint="cs"/>
          <w:rtl/>
        </w:rPr>
        <w:tab/>
      </w:r>
      <w:r w:rsidRPr="007447D7">
        <w:rPr>
          <w:rtl/>
        </w:rPr>
        <w:t xml:space="preserve"> 2 : 495</w:t>
      </w:r>
    </w:p>
    <w:p w:rsidR="007E3A98" w:rsidRPr="007447D7" w:rsidRDefault="007E3A98" w:rsidP="007E3A98">
      <w:pPr>
        <w:pStyle w:val="TOC3"/>
        <w:rPr>
          <w:rtl/>
        </w:rPr>
      </w:pPr>
      <w:r w:rsidRPr="007447D7">
        <w:rPr>
          <w:rtl/>
        </w:rPr>
        <w:t>في قالب كقالبه في الدنيا</w:t>
      </w:r>
      <w:r>
        <w:rPr>
          <w:rtl/>
        </w:rPr>
        <w:t xml:space="preserve"> ، </w:t>
      </w:r>
      <w:r w:rsidRPr="007447D7">
        <w:rPr>
          <w:rtl/>
        </w:rPr>
        <w:t>فيأكلون ويشربون</w:t>
      </w:r>
      <w:r>
        <w:rPr>
          <w:rtl/>
        </w:rPr>
        <w:t xml:space="preserve"> ..</w:t>
      </w:r>
      <w:r w:rsidRPr="007447D7">
        <w:rPr>
          <w:rtl/>
        </w:rPr>
        <w:t>.</w:t>
      </w:r>
      <w:r>
        <w:rPr>
          <w:rFonts w:hint="cs"/>
          <w:rtl/>
        </w:rPr>
        <w:tab/>
      </w:r>
      <w:r w:rsidRPr="007447D7">
        <w:rPr>
          <w:rtl/>
        </w:rPr>
        <w:t xml:space="preserve"> 4 : 234</w:t>
      </w:r>
    </w:p>
    <w:p w:rsidR="007E3A98" w:rsidRPr="007447D7" w:rsidRDefault="007E3A98" w:rsidP="007E3A98">
      <w:pPr>
        <w:pStyle w:val="TOC3"/>
        <w:rPr>
          <w:rtl/>
        </w:rPr>
      </w:pPr>
      <w:r w:rsidRPr="007447D7">
        <w:rPr>
          <w:rtl/>
        </w:rPr>
        <w:t>في القيامة خمسين موقفا</w:t>
      </w:r>
      <w:r>
        <w:rPr>
          <w:rtl/>
        </w:rPr>
        <w:t xml:space="preserve"> ..</w:t>
      </w:r>
      <w:r w:rsidRPr="007447D7">
        <w:rPr>
          <w:rtl/>
        </w:rPr>
        <w:t>.</w:t>
      </w:r>
      <w:r>
        <w:rPr>
          <w:rFonts w:hint="cs"/>
          <w:rtl/>
        </w:rPr>
        <w:tab/>
      </w:r>
      <w:r w:rsidRPr="007447D7">
        <w:rPr>
          <w:rtl/>
        </w:rPr>
        <w:t xml:space="preserve"> 4 : 253</w:t>
      </w:r>
    </w:p>
    <w:p w:rsidR="007E3A98" w:rsidRPr="007447D7" w:rsidRDefault="007E3A98" w:rsidP="007E3A98">
      <w:pPr>
        <w:pStyle w:val="TOC3"/>
        <w:rPr>
          <w:rtl/>
        </w:rPr>
      </w:pPr>
      <w:r w:rsidRPr="007447D7">
        <w:rPr>
          <w:rtl/>
        </w:rPr>
        <w:t>في النار يعذّبون يقولون : ربّنا لا تقم لنا الساعة</w:t>
      </w:r>
      <w:r>
        <w:rPr>
          <w:rtl/>
        </w:rPr>
        <w:t xml:space="preserve"> ..</w:t>
      </w:r>
      <w:r w:rsidRPr="007447D7">
        <w:rPr>
          <w:rtl/>
        </w:rPr>
        <w:t>.</w:t>
      </w:r>
      <w:r>
        <w:rPr>
          <w:rFonts w:hint="cs"/>
          <w:rtl/>
        </w:rPr>
        <w:tab/>
      </w:r>
      <w:r w:rsidRPr="007447D7">
        <w:rPr>
          <w:rtl/>
        </w:rPr>
        <w:t xml:space="preserve"> 4 : 236</w:t>
      </w:r>
    </w:p>
    <w:p w:rsidR="007E3A98" w:rsidRDefault="007E3A98" w:rsidP="00D722F5">
      <w:pPr>
        <w:pStyle w:val="libBold1"/>
        <w:rPr>
          <w:rtl/>
        </w:rPr>
      </w:pPr>
      <w:r w:rsidRPr="007447D7">
        <w:rPr>
          <w:rtl/>
        </w:rPr>
        <w:t xml:space="preserve">« ق » </w:t>
      </w:r>
    </w:p>
    <w:p w:rsidR="007E3A98" w:rsidRPr="007447D7" w:rsidRDefault="007E3A98" w:rsidP="007E3A98">
      <w:pPr>
        <w:pStyle w:val="TOC3"/>
        <w:rPr>
          <w:rtl/>
        </w:rPr>
      </w:pPr>
      <w:r w:rsidRPr="007447D7">
        <w:rPr>
          <w:rtl/>
        </w:rPr>
        <w:t>قال آدم : إلهي بحقّ محمّد وعليّ</w:t>
      </w:r>
      <w:r>
        <w:rPr>
          <w:rtl/>
        </w:rPr>
        <w:t xml:space="preserve"> ..</w:t>
      </w:r>
      <w:r w:rsidRPr="007447D7">
        <w:rPr>
          <w:rtl/>
        </w:rPr>
        <w:t>. تقبّل توبتي</w:t>
      </w:r>
      <w:r>
        <w:rPr>
          <w:rtl/>
        </w:rPr>
        <w:t xml:space="preserve"> ..</w:t>
      </w:r>
      <w:r w:rsidRPr="007447D7">
        <w:rPr>
          <w:rtl/>
        </w:rPr>
        <w:t>.</w:t>
      </w:r>
      <w:r>
        <w:rPr>
          <w:rFonts w:hint="cs"/>
          <w:rtl/>
        </w:rPr>
        <w:tab/>
      </w:r>
      <w:r w:rsidRPr="007447D7">
        <w:rPr>
          <w:rtl/>
        </w:rPr>
        <w:t xml:space="preserve"> 3 : 259</w:t>
      </w:r>
    </w:p>
    <w:p w:rsidR="007E3A98" w:rsidRPr="007447D7" w:rsidRDefault="007E3A98" w:rsidP="007E3A98">
      <w:pPr>
        <w:pStyle w:val="TOC3"/>
        <w:rPr>
          <w:rtl/>
        </w:rPr>
      </w:pPr>
      <w:r w:rsidRPr="007447D7">
        <w:rPr>
          <w:rtl/>
        </w:rPr>
        <w:t xml:space="preserve">قال أصحاب أمير المؤمنين </w:t>
      </w:r>
      <w:r w:rsidR="004541E1" w:rsidRPr="004541E1">
        <w:rPr>
          <w:rStyle w:val="libAlaemChar"/>
          <w:rtl/>
        </w:rPr>
        <w:t>عليه‌السلام</w:t>
      </w:r>
      <w:r>
        <w:rPr>
          <w:rtl/>
        </w:rPr>
        <w:t xml:space="preserve"> ..</w:t>
      </w:r>
      <w:r w:rsidRPr="007447D7">
        <w:rPr>
          <w:rtl/>
        </w:rPr>
        <w:t>. لو أريتنا ما نطمئنّ إليه</w:t>
      </w:r>
      <w:r>
        <w:rPr>
          <w:rtl/>
        </w:rPr>
        <w:t xml:space="preserve"> ..</w:t>
      </w:r>
      <w:r w:rsidRPr="007447D7">
        <w:rPr>
          <w:rtl/>
        </w:rPr>
        <w:t>.</w:t>
      </w:r>
      <w:r>
        <w:rPr>
          <w:rFonts w:hint="cs"/>
          <w:rtl/>
        </w:rPr>
        <w:tab/>
      </w:r>
      <w:r w:rsidRPr="007447D7">
        <w:rPr>
          <w:rtl/>
        </w:rPr>
        <w:t xml:space="preserve"> 3 : 387</w:t>
      </w:r>
    </w:p>
    <w:p w:rsidR="007E3A98" w:rsidRPr="007447D7" w:rsidRDefault="007E3A98" w:rsidP="007E3A98">
      <w:pPr>
        <w:pStyle w:val="TOC3"/>
        <w:rPr>
          <w:rtl/>
        </w:rPr>
      </w:pPr>
      <w:r w:rsidRPr="007447D7">
        <w:rPr>
          <w:rtl/>
        </w:rPr>
        <w:t>قال الله عزّ وجلّ : أنا الله لا إله إلاّ أنا</w:t>
      </w:r>
      <w:r>
        <w:rPr>
          <w:rtl/>
        </w:rPr>
        <w:t xml:space="preserve"> ..</w:t>
      </w:r>
      <w:r w:rsidRPr="007447D7">
        <w:rPr>
          <w:rtl/>
        </w:rPr>
        <w:t>.</w:t>
      </w:r>
      <w:r>
        <w:rPr>
          <w:rFonts w:hint="cs"/>
          <w:rtl/>
        </w:rPr>
        <w:tab/>
      </w:r>
      <w:r w:rsidRPr="007447D7">
        <w:rPr>
          <w:rtl/>
        </w:rPr>
        <w:t xml:space="preserve"> 2 : 363</w:t>
      </w:r>
    </w:p>
    <w:p w:rsidR="007E3A98" w:rsidRPr="007447D7" w:rsidRDefault="007E3A98" w:rsidP="007E3A98">
      <w:pPr>
        <w:pStyle w:val="TOC3"/>
        <w:rPr>
          <w:rtl/>
        </w:rPr>
      </w:pPr>
      <w:r w:rsidRPr="007447D7">
        <w:rPr>
          <w:rtl/>
        </w:rPr>
        <w:t xml:space="preserve">قال الله عزّ وجلّ لو اجتمع الناس كلّهم على ولاية عليّ ما خلقت النار </w:t>
      </w:r>
      <w:r>
        <w:rPr>
          <w:rFonts w:hint="cs"/>
          <w:rtl/>
        </w:rPr>
        <w:tab/>
        <w:t xml:space="preserve"> </w:t>
      </w:r>
      <w:r w:rsidRPr="007447D7">
        <w:rPr>
          <w:rtl/>
        </w:rPr>
        <w:t>3 : 301</w:t>
      </w:r>
    </w:p>
    <w:p w:rsidR="007E3A98" w:rsidRPr="007447D7" w:rsidRDefault="007E3A98" w:rsidP="007E3A98">
      <w:pPr>
        <w:pStyle w:val="TOC3"/>
        <w:rPr>
          <w:rtl/>
        </w:rPr>
      </w:pPr>
      <w:r w:rsidRPr="007447D7">
        <w:rPr>
          <w:rtl/>
        </w:rPr>
        <w:t>قال الله تعالى : ولاية عليّ بن أبي طالب حصني</w:t>
      </w:r>
      <w:r>
        <w:rPr>
          <w:rtl/>
        </w:rPr>
        <w:t xml:space="preserve"> ..</w:t>
      </w:r>
      <w:r w:rsidRPr="007447D7">
        <w:rPr>
          <w:rtl/>
        </w:rPr>
        <w:t>.</w:t>
      </w:r>
      <w:r>
        <w:rPr>
          <w:rFonts w:hint="cs"/>
          <w:rtl/>
        </w:rPr>
        <w:tab/>
      </w:r>
      <w:r w:rsidRPr="007447D7">
        <w:rPr>
          <w:rtl/>
        </w:rPr>
        <w:t xml:space="preserve"> 3 : 301</w:t>
      </w:r>
    </w:p>
    <w:p w:rsidR="007E3A98" w:rsidRPr="007447D7" w:rsidRDefault="007E3A98" w:rsidP="007E3A98">
      <w:pPr>
        <w:pStyle w:val="TOC3"/>
        <w:rPr>
          <w:rtl/>
        </w:rPr>
      </w:pPr>
      <w:r w:rsidRPr="007447D7">
        <w:rPr>
          <w:rtl/>
        </w:rPr>
        <w:t xml:space="preserve">قال أمير المؤمنين </w:t>
      </w:r>
      <w:r w:rsidR="004541E1" w:rsidRPr="004541E1">
        <w:rPr>
          <w:rStyle w:val="libAlaemChar"/>
          <w:rtl/>
        </w:rPr>
        <w:t>عليه‌السلام</w:t>
      </w:r>
      <w:r w:rsidRPr="007447D7">
        <w:rPr>
          <w:rtl/>
        </w:rPr>
        <w:t xml:space="preserve"> : اعرفوا الله بالله</w:t>
      </w:r>
      <w:r>
        <w:rPr>
          <w:rtl/>
        </w:rPr>
        <w:t xml:space="preserve"> ..</w:t>
      </w:r>
      <w:r w:rsidRPr="007447D7">
        <w:rPr>
          <w:rtl/>
        </w:rPr>
        <w:t>.</w:t>
      </w:r>
      <w:r>
        <w:rPr>
          <w:rFonts w:hint="cs"/>
          <w:rtl/>
        </w:rPr>
        <w:tab/>
      </w:r>
      <w:r w:rsidRPr="007447D7">
        <w:rPr>
          <w:rtl/>
        </w:rPr>
        <w:t xml:space="preserve"> 2 : 354</w:t>
      </w:r>
    </w:p>
    <w:p w:rsidR="007E3A98" w:rsidRPr="007447D7" w:rsidRDefault="007E3A98" w:rsidP="007E3A98">
      <w:pPr>
        <w:pStyle w:val="TOC3"/>
        <w:rPr>
          <w:rtl/>
        </w:rPr>
      </w:pPr>
      <w:r w:rsidRPr="007447D7">
        <w:rPr>
          <w:rtl/>
        </w:rPr>
        <w:t xml:space="preserve">قال بعضهم للحسن بن عليّ </w:t>
      </w:r>
      <w:r w:rsidR="004541E1" w:rsidRPr="004541E1">
        <w:rPr>
          <w:rStyle w:val="libAlaemChar"/>
          <w:rtl/>
        </w:rPr>
        <w:t>عليه‌السلام</w:t>
      </w:r>
      <w:r w:rsidRPr="007447D7">
        <w:rPr>
          <w:rtl/>
        </w:rPr>
        <w:t xml:space="preserve"> في احتماله الشدائد</w:t>
      </w:r>
      <w:r>
        <w:rPr>
          <w:rtl/>
        </w:rPr>
        <w:t xml:space="preserve"> ..</w:t>
      </w:r>
      <w:r w:rsidRPr="007447D7">
        <w:rPr>
          <w:rtl/>
        </w:rPr>
        <w:t>.</w:t>
      </w:r>
      <w:r>
        <w:rPr>
          <w:rFonts w:hint="cs"/>
          <w:rtl/>
        </w:rPr>
        <w:tab/>
      </w:r>
      <w:r w:rsidRPr="007447D7">
        <w:rPr>
          <w:rtl/>
        </w:rPr>
        <w:t xml:space="preserve"> 4 : 44</w:t>
      </w:r>
    </w:p>
    <w:p w:rsidR="007E3A98" w:rsidRPr="007447D7" w:rsidRDefault="007E3A98" w:rsidP="007E3A98">
      <w:pPr>
        <w:pStyle w:val="TOC3"/>
        <w:rPr>
          <w:rtl/>
        </w:rPr>
      </w:pPr>
      <w:r w:rsidRPr="007447D7">
        <w:rPr>
          <w:rtl/>
        </w:rPr>
        <w:t>قال الحسن</w:t>
      </w:r>
      <w:r>
        <w:rPr>
          <w:rtl/>
        </w:rPr>
        <w:t xml:space="preserve"> ..</w:t>
      </w:r>
      <w:r w:rsidRPr="007447D7">
        <w:rPr>
          <w:rtl/>
        </w:rPr>
        <w:t>. يا قوم إنّي أموت بالسمّ</w:t>
      </w:r>
      <w:r>
        <w:rPr>
          <w:rtl/>
        </w:rPr>
        <w:t xml:space="preserve"> ..</w:t>
      </w:r>
      <w:r w:rsidRPr="007447D7">
        <w:rPr>
          <w:rtl/>
        </w:rPr>
        <w:t>.</w:t>
      </w:r>
      <w:r>
        <w:rPr>
          <w:rFonts w:hint="cs"/>
          <w:rtl/>
        </w:rPr>
        <w:tab/>
      </w:r>
      <w:r w:rsidRPr="007447D7">
        <w:rPr>
          <w:rtl/>
        </w:rPr>
        <w:t xml:space="preserve"> 4 : 44</w:t>
      </w:r>
      <w:r>
        <w:rPr>
          <w:rtl/>
        </w:rPr>
        <w:t xml:space="preserve"> ـ </w:t>
      </w:r>
      <w:r w:rsidRPr="007447D7">
        <w:rPr>
          <w:rtl/>
        </w:rPr>
        <w:t>45</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إنّ الله يقول : بشّر أخاك عليّا</w:t>
      </w:r>
      <w:r>
        <w:rPr>
          <w:rtl/>
        </w:rPr>
        <w:t xml:space="preserve"> ..</w:t>
      </w:r>
      <w:r w:rsidRPr="007447D7">
        <w:rPr>
          <w:rtl/>
        </w:rPr>
        <w:t>.</w:t>
      </w:r>
      <w:r>
        <w:rPr>
          <w:rFonts w:hint="cs"/>
          <w:rtl/>
        </w:rPr>
        <w:tab/>
      </w:r>
      <w:r w:rsidRPr="007447D7">
        <w:rPr>
          <w:rtl/>
        </w:rPr>
        <w:t xml:space="preserve"> 3 : 308</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 إنّي واثني عشر من ولدي</w:t>
      </w:r>
      <w:r>
        <w:rPr>
          <w:rtl/>
        </w:rPr>
        <w:t xml:space="preserve"> ..</w:t>
      </w:r>
      <w:r w:rsidRPr="007447D7">
        <w:rPr>
          <w:rtl/>
        </w:rPr>
        <w:t>. زرّ الأرض</w:t>
      </w:r>
      <w:r>
        <w:rPr>
          <w:rtl/>
        </w:rPr>
        <w:t xml:space="preserve"> ..</w:t>
      </w:r>
      <w:r w:rsidRPr="007447D7">
        <w:rPr>
          <w:rtl/>
        </w:rPr>
        <w:t>.</w:t>
      </w:r>
      <w:r>
        <w:rPr>
          <w:rFonts w:hint="cs"/>
          <w:rtl/>
        </w:rPr>
        <w:tab/>
      </w:r>
      <w:r w:rsidRPr="007447D7">
        <w:rPr>
          <w:rtl/>
        </w:rPr>
        <w:t xml:space="preserve"> 4 : 176</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 أيّما مؤمن أو مسلم مات وترك دينا</w:t>
      </w:r>
      <w:r>
        <w:rPr>
          <w:rtl/>
        </w:rPr>
        <w:t xml:space="preserve"> ..</w:t>
      </w:r>
      <w:r w:rsidRPr="007447D7">
        <w:rPr>
          <w:rtl/>
        </w:rPr>
        <w:t>.</w:t>
      </w:r>
      <w:r>
        <w:rPr>
          <w:rFonts w:hint="cs"/>
          <w:rtl/>
        </w:rPr>
        <w:tab/>
      </w:r>
      <w:r w:rsidRPr="007447D7">
        <w:rPr>
          <w:rtl/>
        </w:rPr>
        <w:t xml:space="preserve"> 4 : 36</w:t>
      </w:r>
      <w:r>
        <w:rPr>
          <w:rtl/>
        </w:rPr>
        <w:t xml:space="preserve"> ، </w:t>
      </w:r>
      <w:r w:rsidRPr="007447D7">
        <w:rPr>
          <w:rtl/>
        </w:rPr>
        <w:t>196</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 ضغطة القبر للمؤمن كفّارة</w:t>
      </w:r>
      <w:r>
        <w:rPr>
          <w:rtl/>
        </w:rPr>
        <w:t xml:space="preserve"> ..</w:t>
      </w:r>
      <w:r w:rsidRPr="007447D7">
        <w:rPr>
          <w:rtl/>
        </w:rPr>
        <w:t>.</w:t>
      </w:r>
      <w:r>
        <w:rPr>
          <w:rFonts w:hint="cs"/>
          <w:rtl/>
        </w:rPr>
        <w:tab/>
      </w:r>
      <w:r w:rsidRPr="007447D7">
        <w:rPr>
          <w:rtl/>
        </w:rPr>
        <w:t xml:space="preserve"> 4 : 350</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 عليكم بالغنم والحرث</w:t>
      </w:r>
      <w:r>
        <w:rPr>
          <w:rtl/>
        </w:rPr>
        <w:t xml:space="preserve"> ..</w:t>
      </w:r>
      <w:r w:rsidRPr="007447D7">
        <w:rPr>
          <w:rtl/>
        </w:rPr>
        <w:t>.</w:t>
      </w:r>
      <w:r>
        <w:rPr>
          <w:rFonts w:hint="cs"/>
          <w:rtl/>
        </w:rPr>
        <w:tab/>
      </w:r>
      <w:r w:rsidRPr="007447D7">
        <w:rPr>
          <w:rtl/>
        </w:rPr>
        <w:t xml:space="preserve"> 2 : 542</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 الغنم إذا أقبلت أقبلت</w:t>
      </w:r>
      <w:r>
        <w:rPr>
          <w:rtl/>
        </w:rPr>
        <w:t xml:space="preserve"> ..</w:t>
      </w:r>
      <w:r w:rsidRPr="007447D7">
        <w:rPr>
          <w:rtl/>
        </w:rPr>
        <w:t>.</w:t>
      </w:r>
      <w:r>
        <w:rPr>
          <w:rFonts w:hint="cs"/>
          <w:rtl/>
        </w:rPr>
        <w:tab/>
      </w:r>
      <w:r w:rsidRPr="007447D7">
        <w:rPr>
          <w:rtl/>
        </w:rPr>
        <w:t xml:space="preserve"> 2 : 542</w:t>
      </w:r>
    </w:p>
    <w:p w:rsidR="007E3A98" w:rsidRPr="007447D7" w:rsidRDefault="007E3A98" w:rsidP="007E3A98">
      <w:pPr>
        <w:pStyle w:val="TOC3"/>
        <w:rPr>
          <w:rtl/>
        </w:rPr>
      </w:pPr>
      <w:r>
        <w:rPr>
          <w:rtl/>
        </w:rPr>
        <w:br w:type="page"/>
      </w:r>
      <w:r w:rsidRPr="007447D7">
        <w:rPr>
          <w:rtl/>
        </w:rPr>
        <w:lastRenderedPageBreak/>
        <w:t xml:space="preserve">قال رسول الله </w:t>
      </w:r>
      <w:r w:rsidR="004541E1" w:rsidRPr="004541E1">
        <w:rPr>
          <w:rStyle w:val="libAlaemChar"/>
          <w:rtl/>
        </w:rPr>
        <w:t>صلى‌الله‌عليه‌وآله‌وسلم</w:t>
      </w:r>
      <w:r w:rsidRPr="007447D7">
        <w:rPr>
          <w:rtl/>
        </w:rPr>
        <w:t xml:space="preserve"> : فصعد جبرئيل وصعدت معه</w:t>
      </w:r>
      <w:r>
        <w:rPr>
          <w:rtl/>
        </w:rPr>
        <w:t xml:space="preserve"> ..</w:t>
      </w:r>
      <w:r w:rsidRPr="007447D7">
        <w:rPr>
          <w:rtl/>
        </w:rPr>
        <w:t>.</w:t>
      </w:r>
      <w:r>
        <w:rPr>
          <w:rFonts w:hint="cs"/>
          <w:rtl/>
        </w:rPr>
        <w:tab/>
      </w:r>
      <w:r w:rsidRPr="007447D7">
        <w:rPr>
          <w:rtl/>
        </w:rPr>
        <w:t xml:space="preserve"> 2 : 516</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 لا تصلح الإمامة إلاّ لرجل فيه ثلاث خصال</w:t>
      </w:r>
      <w:r>
        <w:rPr>
          <w:rtl/>
        </w:rPr>
        <w:t xml:space="preserve"> ..</w:t>
      </w:r>
      <w:r w:rsidRPr="007447D7">
        <w:rPr>
          <w:rtl/>
        </w:rPr>
        <w:t>.</w:t>
      </w:r>
      <w:r>
        <w:rPr>
          <w:rFonts w:hint="cs"/>
          <w:rtl/>
        </w:rPr>
        <w:tab/>
      </w:r>
      <w:r w:rsidRPr="007447D7">
        <w:rPr>
          <w:rtl/>
        </w:rPr>
        <w:t xml:space="preserve"> 4 : 36</w:t>
      </w:r>
      <w:r>
        <w:rPr>
          <w:rtl/>
        </w:rPr>
        <w:t xml:space="preserve"> ـ </w:t>
      </w:r>
      <w:r w:rsidRPr="007447D7">
        <w:rPr>
          <w:rtl/>
        </w:rPr>
        <w:t>37</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لكفّار قريش واليهود : كيف تكفرون بالله</w:t>
      </w:r>
      <w:r>
        <w:rPr>
          <w:rFonts w:hint="cs"/>
          <w:rtl/>
        </w:rPr>
        <w:t xml:space="preserve"> </w:t>
      </w:r>
      <w:r>
        <w:rPr>
          <w:rFonts w:hint="cs"/>
          <w:rtl/>
        </w:rPr>
        <w:tab/>
      </w:r>
      <w:r w:rsidRPr="007447D7">
        <w:rPr>
          <w:rtl/>
        </w:rPr>
        <w:t xml:space="preserve"> 4 : 356</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 لمّا اسري بي إلى السماء</w:t>
      </w:r>
      <w:r>
        <w:rPr>
          <w:rtl/>
        </w:rPr>
        <w:t xml:space="preserve"> ..</w:t>
      </w:r>
      <w:r w:rsidRPr="007447D7">
        <w:rPr>
          <w:rtl/>
        </w:rPr>
        <w:t>.</w:t>
      </w:r>
      <w:r>
        <w:rPr>
          <w:rFonts w:hint="cs"/>
          <w:rtl/>
        </w:rPr>
        <w:tab/>
      </w:r>
      <w:r w:rsidRPr="007447D7">
        <w:rPr>
          <w:rtl/>
        </w:rPr>
        <w:t xml:space="preserve"> 2 : 498</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 لو أنّ مؤمنا أقسم على ربّه أن لا يميته</w:t>
      </w:r>
      <w:r>
        <w:rPr>
          <w:rtl/>
        </w:rPr>
        <w:t xml:space="preserve"> ..</w:t>
      </w:r>
      <w:r w:rsidRPr="007447D7">
        <w:rPr>
          <w:rtl/>
        </w:rPr>
        <w:t>.</w:t>
      </w:r>
      <w:r>
        <w:rPr>
          <w:rFonts w:hint="cs"/>
          <w:rtl/>
        </w:rPr>
        <w:tab/>
      </w:r>
      <w:r w:rsidRPr="007447D7">
        <w:rPr>
          <w:rtl/>
        </w:rPr>
        <w:t xml:space="preserve"> 4 : 339</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 من ولدي اثنا عشر نقيبا</w:t>
      </w:r>
      <w:r>
        <w:rPr>
          <w:rtl/>
        </w:rPr>
        <w:t xml:space="preserve"> ..</w:t>
      </w:r>
      <w:r w:rsidRPr="007447D7">
        <w:rPr>
          <w:rtl/>
        </w:rPr>
        <w:t>.</w:t>
      </w:r>
      <w:r>
        <w:rPr>
          <w:rFonts w:hint="cs"/>
          <w:rtl/>
        </w:rPr>
        <w:tab/>
      </w:r>
      <w:r w:rsidRPr="007447D7">
        <w:rPr>
          <w:rtl/>
        </w:rPr>
        <w:t xml:space="preserve"> 4 : 176</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 نحن في الأمر والفهم</w:t>
      </w:r>
      <w:r>
        <w:rPr>
          <w:rtl/>
        </w:rPr>
        <w:t xml:space="preserve"> ..</w:t>
      </w:r>
      <w:r w:rsidRPr="007447D7">
        <w:rPr>
          <w:rtl/>
        </w:rPr>
        <w:t>.</w:t>
      </w:r>
      <w:r>
        <w:rPr>
          <w:rFonts w:hint="cs"/>
          <w:rtl/>
        </w:rPr>
        <w:tab/>
      </w:r>
      <w:r w:rsidRPr="007447D7">
        <w:rPr>
          <w:rtl/>
        </w:rPr>
        <w:t xml:space="preserve"> مجرى واحدا 4 : 169</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 هذا جبرئيل يخبرني</w:t>
      </w:r>
      <w:r>
        <w:rPr>
          <w:rtl/>
        </w:rPr>
        <w:t xml:space="preserve"> ..</w:t>
      </w:r>
      <w:r w:rsidRPr="007447D7">
        <w:rPr>
          <w:rtl/>
        </w:rPr>
        <w:t>.</w:t>
      </w:r>
      <w:r>
        <w:rPr>
          <w:rFonts w:hint="cs"/>
          <w:rtl/>
        </w:rPr>
        <w:tab/>
      </w:r>
      <w:r w:rsidRPr="007447D7">
        <w:rPr>
          <w:rtl/>
        </w:rPr>
        <w:t xml:space="preserve"> 3 : 306</w:t>
      </w:r>
    </w:p>
    <w:p w:rsidR="007E3A98" w:rsidRPr="007447D7" w:rsidRDefault="007E3A98" w:rsidP="007E3A98">
      <w:pPr>
        <w:pStyle w:val="TOC3"/>
        <w:rPr>
          <w:rtl/>
        </w:rPr>
      </w:pPr>
      <w:r w:rsidRPr="007447D7">
        <w:rPr>
          <w:rtl/>
        </w:rPr>
        <w:t xml:space="preserve">قال رسول الله </w:t>
      </w:r>
      <w:r w:rsidR="004541E1" w:rsidRPr="004541E1">
        <w:rPr>
          <w:rStyle w:val="libAlaemChar"/>
          <w:rtl/>
        </w:rPr>
        <w:t>صلى‌الله‌عليه‌وآله‌وسلم</w:t>
      </w:r>
      <w:r w:rsidRPr="007447D7">
        <w:rPr>
          <w:rtl/>
        </w:rPr>
        <w:t xml:space="preserve"> : يا عليّ ما ثبت حبّك</w:t>
      </w:r>
      <w:r>
        <w:rPr>
          <w:rtl/>
        </w:rPr>
        <w:t xml:space="preserve"> ..</w:t>
      </w:r>
      <w:r w:rsidRPr="007447D7">
        <w:rPr>
          <w:rtl/>
        </w:rPr>
        <w:t>. إلاّ ثبت له</w:t>
      </w:r>
      <w:r>
        <w:rPr>
          <w:rtl/>
        </w:rPr>
        <w:t xml:space="preserve"> ..</w:t>
      </w:r>
      <w:r w:rsidRPr="007447D7">
        <w:rPr>
          <w:rtl/>
        </w:rPr>
        <w:t>.</w:t>
      </w:r>
      <w:r>
        <w:rPr>
          <w:rFonts w:hint="cs"/>
          <w:rtl/>
        </w:rPr>
        <w:tab/>
      </w:r>
      <w:r w:rsidRPr="007447D7">
        <w:rPr>
          <w:rtl/>
        </w:rPr>
        <w:t xml:space="preserve"> 3 : 305</w:t>
      </w:r>
    </w:p>
    <w:p w:rsidR="007E3A98" w:rsidRPr="007447D7" w:rsidRDefault="007E3A98" w:rsidP="007E3A98">
      <w:pPr>
        <w:pStyle w:val="TOC3"/>
        <w:rPr>
          <w:rtl/>
        </w:rPr>
      </w:pPr>
      <w:r w:rsidRPr="007447D7">
        <w:rPr>
          <w:rtl/>
        </w:rPr>
        <w:t>قال رسول الله : يقول الله : من آمن بي وبرسولي</w:t>
      </w:r>
      <w:r>
        <w:rPr>
          <w:rtl/>
        </w:rPr>
        <w:t xml:space="preserve"> ..</w:t>
      </w:r>
      <w:r w:rsidRPr="007447D7">
        <w:rPr>
          <w:rtl/>
        </w:rPr>
        <w:t>.</w:t>
      </w:r>
      <w:r>
        <w:rPr>
          <w:rFonts w:hint="cs"/>
          <w:rtl/>
        </w:rPr>
        <w:tab/>
      </w:r>
      <w:r w:rsidRPr="007447D7">
        <w:rPr>
          <w:rtl/>
        </w:rPr>
        <w:t xml:space="preserve"> 3 : 307</w:t>
      </w:r>
    </w:p>
    <w:p w:rsidR="007E3A98" w:rsidRPr="007447D7" w:rsidRDefault="007E3A98" w:rsidP="007E3A98">
      <w:pPr>
        <w:pStyle w:val="TOC3"/>
        <w:rPr>
          <w:rtl/>
        </w:rPr>
      </w:pPr>
      <w:r w:rsidRPr="007447D7">
        <w:rPr>
          <w:rtl/>
        </w:rPr>
        <w:t xml:space="preserve">قال لي أبي موسى </w:t>
      </w:r>
      <w:r w:rsidR="004541E1" w:rsidRPr="004541E1">
        <w:rPr>
          <w:rStyle w:val="libAlaemChar"/>
          <w:rtl/>
        </w:rPr>
        <w:t>عليه‌السلام</w:t>
      </w:r>
      <w:r w:rsidRPr="007447D7">
        <w:rPr>
          <w:rtl/>
        </w:rPr>
        <w:t xml:space="preserve"> : كنت جالسا عند أبي إذ دخل عليه</w:t>
      </w:r>
      <w:r>
        <w:rPr>
          <w:rtl/>
        </w:rPr>
        <w:t xml:space="preserve"> ..</w:t>
      </w:r>
      <w:r w:rsidRPr="007447D7">
        <w:rPr>
          <w:rtl/>
        </w:rPr>
        <w:t>.</w:t>
      </w:r>
      <w:r>
        <w:rPr>
          <w:rFonts w:hint="cs"/>
          <w:rtl/>
        </w:rPr>
        <w:tab/>
      </w:r>
      <w:r w:rsidRPr="007447D7">
        <w:rPr>
          <w:rtl/>
        </w:rPr>
        <w:t xml:space="preserve"> 4 : 79</w:t>
      </w:r>
    </w:p>
    <w:p w:rsidR="007E3A98" w:rsidRPr="007447D7" w:rsidRDefault="007E3A98" w:rsidP="007E3A98">
      <w:pPr>
        <w:pStyle w:val="TOC3"/>
        <w:rPr>
          <w:rtl/>
        </w:rPr>
      </w:pPr>
      <w:r w:rsidRPr="007447D7">
        <w:rPr>
          <w:rtl/>
        </w:rPr>
        <w:t>قال النبيّ لعثمان : احفر</w:t>
      </w:r>
      <w:r>
        <w:rPr>
          <w:rtl/>
        </w:rPr>
        <w:t xml:space="preserve"> ..</w:t>
      </w:r>
      <w:r w:rsidRPr="007447D7">
        <w:rPr>
          <w:rtl/>
        </w:rPr>
        <w:t>.</w:t>
      </w:r>
      <w:r>
        <w:rPr>
          <w:rFonts w:hint="cs"/>
          <w:rtl/>
        </w:rPr>
        <w:tab/>
      </w:r>
      <w:r w:rsidRPr="007447D7">
        <w:rPr>
          <w:rtl/>
        </w:rPr>
        <w:t xml:space="preserve"> 3 : 310</w:t>
      </w:r>
    </w:p>
    <w:p w:rsidR="007E3A98" w:rsidRPr="007447D7" w:rsidRDefault="007E3A98" w:rsidP="007E3A98">
      <w:pPr>
        <w:pStyle w:val="TOC3"/>
        <w:rPr>
          <w:rtl/>
        </w:rPr>
      </w:pPr>
      <w:r w:rsidRPr="007447D7">
        <w:rPr>
          <w:rtl/>
        </w:rPr>
        <w:t xml:space="preserve">قال النبيّ </w:t>
      </w:r>
      <w:r w:rsidR="004541E1" w:rsidRPr="004541E1">
        <w:rPr>
          <w:rStyle w:val="libAlaemChar"/>
          <w:rtl/>
        </w:rPr>
        <w:t>صلى‌الله‌عليه‌وآله‌وسلم</w:t>
      </w:r>
      <w:r w:rsidRPr="007447D7">
        <w:rPr>
          <w:rtl/>
        </w:rPr>
        <w:t xml:space="preserve"> :</w:t>
      </w:r>
      <w:r>
        <w:rPr>
          <w:rtl/>
        </w:rPr>
        <w:t xml:space="preserve"> ..</w:t>
      </w:r>
      <w:r w:rsidRPr="007447D7">
        <w:rPr>
          <w:rtl/>
        </w:rPr>
        <w:t>. مائة ألف نبيّ وأربعة وعشرين ألف</w:t>
      </w:r>
      <w:r>
        <w:rPr>
          <w:rtl/>
        </w:rPr>
        <w:t xml:space="preserve"> ..</w:t>
      </w:r>
      <w:r w:rsidRPr="007447D7">
        <w:rPr>
          <w:rtl/>
        </w:rPr>
        <w:t>.</w:t>
      </w:r>
      <w:r>
        <w:rPr>
          <w:rFonts w:hint="cs"/>
          <w:rtl/>
        </w:rPr>
        <w:tab/>
      </w:r>
      <w:r w:rsidRPr="007447D7">
        <w:rPr>
          <w:rtl/>
        </w:rPr>
        <w:t xml:space="preserve"> 3 : 59</w:t>
      </w:r>
    </w:p>
    <w:p w:rsidR="007E3A98" w:rsidRPr="007447D7" w:rsidRDefault="007E3A98" w:rsidP="007E3A98">
      <w:pPr>
        <w:pStyle w:val="TOC3"/>
        <w:rPr>
          <w:rtl/>
        </w:rPr>
      </w:pPr>
      <w:r w:rsidRPr="007447D7">
        <w:rPr>
          <w:rtl/>
        </w:rPr>
        <w:t xml:space="preserve">قال النبيّ </w:t>
      </w:r>
      <w:r w:rsidR="004541E1" w:rsidRPr="004541E1">
        <w:rPr>
          <w:rStyle w:val="libAlaemChar"/>
          <w:rtl/>
        </w:rPr>
        <w:t>صلى‌الله‌عليه‌وآله‌وسلم</w:t>
      </w:r>
      <w:r w:rsidRPr="007447D7">
        <w:rPr>
          <w:rtl/>
        </w:rPr>
        <w:t xml:space="preserve"> : يا عليّ إنّ على يمين العرش لمنابر من نور</w:t>
      </w:r>
      <w:r>
        <w:rPr>
          <w:rtl/>
        </w:rPr>
        <w:t xml:space="preserve"> ..</w:t>
      </w:r>
      <w:r w:rsidRPr="007447D7">
        <w:rPr>
          <w:rtl/>
        </w:rPr>
        <w:t>.</w:t>
      </w:r>
      <w:r>
        <w:rPr>
          <w:rFonts w:hint="cs"/>
          <w:rtl/>
        </w:rPr>
        <w:tab/>
      </w:r>
      <w:r w:rsidRPr="007447D7">
        <w:rPr>
          <w:rtl/>
        </w:rPr>
        <w:t xml:space="preserve"> 3 : 301</w:t>
      </w:r>
    </w:p>
    <w:p w:rsidR="007E3A98" w:rsidRPr="007447D7" w:rsidRDefault="007E3A98" w:rsidP="007E3A98">
      <w:pPr>
        <w:pStyle w:val="TOC3"/>
        <w:rPr>
          <w:rtl/>
        </w:rPr>
      </w:pPr>
      <w:r w:rsidRPr="007447D7">
        <w:rPr>
          <w:rtl/>
        </w:rPr>
        <w:t>قال :</w:t>
      </w:r>
      <w:r>
        <w:rPr>
          <w:rtl/>
        </w:rPr>
        <w:t xml:space="preserve"> ..</w:t>
      </w:r>
      <w:r w:rsidRPr="007447D7">
        <w:rPr>
          <w:rtl/>
        </w:rPr>
        <w:t>. نحن في الأمر والنهي والحلال والحرام نجري مجرى واحدا</w:t>
      </w:r>
      <w:r>
        <w:rPr>
          <w:rtl/>
        </w:rPr>
        <w:t xml:space="preserve"> ..</w:t>
      </w:r>
      <w:r w:rsidRPr="007447D7">
        <w:rPr>
          <w:rtl/>
        </w:rPr>
        <w:t>.</w:t>
      </w:r>
      <w:r>
        <w:rPr>
          <w:rFonts w:hint="cs"/>
          <w:rtl/>
        </w:rPr>
        <w:tab/>
      </w:r>
      <w:r w:rsidRPr="007447D7">
        <w:rPr>
          <w:rtl/>
        </w:rPr>
        <w:t xml:space="preserve"> 4 : 15</w:t>
      </w:r>
    </w:p>
    <w:p w:rsidR="007E3A98" w:rsidRPr="007447D7" w:rsidRDefault="007E3A98" w:rsidP="007E3A98">
      <w:pPr>
        <w:pStyle w:val="TOC3"/>
        <w:rPr>
          <w:rtl/>
        </w:rPr>
      </w:pPr>
      <w:r w:rsidRPr="007447D7">
        <w:rPr>
          <w:rtl/>
        </w:rPr>
        <w:t>قام على قبر رقيّة بنته فرفع يده تلقاء السماء</w:t>
      </w:r>
      <w:r>
        <w:rPr>
          <w:rtl/>
        </w:rPr>
        <w:t xml:space="preserve"> ..</w:t>
      </w:r>
      <w:r w:rsidRPr="007447D7">
        <w:rPr>
          <w:rtl/>
        </w:rPr>
        <w:t>.</w:t>
      </w:r>
      <w:r>
        <w:rPr>
          <w:rFonts w:hint="cs"/>
          <w:rtl/>
        </w:rPr>
        <w:tab/>
      </w:r>
      <w:r w:rsidRPr="007447D7">
        <w:rPr>
          <w:rtl/>
        </w:rPr>
        <w:t xml:space="preserve"> 4 : 335</w:t>
      </w:r>
    </w:p>
    <w:p w:rsidR="007E3A98" w:rsidRPr="007447D7" w:rsidRDefault="007E3A98" w:rsidP="007E3A98">
      <w:pPr>
        <w:pStyle w:val="TOC3"/>
        <w:rPr>
          <w:rtl/>
        </w:rPr>
      </w:pPr>
      <w:r w:rsidRPr="007447D7">
        <w:rPr>
          <w:rtl/>
        </w:rPr>
        <w:t>القبر روضة من رياض الجنّة أو حفرة من حفر النيران</w:t>
      </w:r>
      <w:r>
        <w:rPr>
          <w:rFonts w:hint="cs"/>
          <w:rtl/>
        </w:rPr>
        <w:t xml:space="preserve"> </w:t>
      </w:r>
      <w:r>
        <w:rPr>
          <w:rFonts w:hint="cs"/>
          <w:rtl/>
        </w:rPr>
        <w:tab/>
      </w:r>
      <w:r w:rsidRPr="007447D7">
        <w:rPr>
          <w:rtl/>
        </w:rPr>
        <w:t xml:space="preserve"> 4 : 230</w:t>
      </w:r>
      <w:r>
        <w:rPr>
          <w:rtl/>
        </w:rPr>
        <w:t xml:space="preserve"> ، </w:t>
      </w:r>
      <w:r w:rsidRPr="007447D7">
        <w:rPr>
          <w:rtl/>
        </w:rPr>
        <w:t>298</w:t>
      </w:r>
    </w:p>
    <w:p w:rsidR="007E3A98" w:rsidRPr="007447D7" w:rsidRDefault="007E3A98" w:rsidP="007E3A98">
      <w:pPr>
        <w:pStyle w:val="TOC3"/>
        <w:rPr>
          <w:rtl/>
        </w:rPr>
      </w:pPr>
      <w:r w:rsidRPr="007447D7">
        <w:rPr>
          <w:rtl/>
        </w:rPr>
        <w:t>قتله الله</w:t>
      </w:r>
      <w:r>
        <w:rPr>
          <w:rFonts w:hint="cs"/>
          <w:rtl/>
        </w:rPr>
        <w:t xml:space="preserve"> </w:t>
      </w:r>
      <w:r>
        <w:rPr>
          <w:rFonts w:hint="cs"/>
          <w:rtl/>
        </w:rPr>
        <w:tab/>
      </w:r>
      <w:r w:rsidRPr="007447D7">
        <w:rPr>
          <w:rtl/>
        </w:rPr>
        <w:t xml:space="preserve"> 3 : 340</w:t>
      </w:r>
    </w:p>
    <w:p w:rsidR="007E3A98" w:rsidRPr="007447D7" w:rsidRDefault="007E3A98" w:rsidP="007E3A98">
      <w:pPr>
        <w:pStyle w:val="TOC3"/>
        <w:rPr>
          <w:rtl/>
        </w:rPr>
      </w:pPr>
      <w:r w:rsidRPr="007447D7">
        <w:rPr>
          <w:rtl/>
        </w:rPr>
        <w:t>قد امرت أن لا يبلّغها إلاّ أنا أو واحد منّي</w:t>
      </w:r>
      <w:r>
        <w:rPr>
          <w:rFonts w:hint="cs"/>
          <w:rtl/>
        </w:rPr>
        <w:t xml:space="preserve"> </w:t>
      </w:r>
      <w:r>
        <w:rPr>
          <w:rFonts w:hint="cs"/>
          <w:rtl/>
        </w:rPr>
        <w:tab/>
      </w:r>
      <w:r w:rsidRPr="007447D7">
        <w:rPr>
          <w:rtl/>
        </w:rPr>
        <w:t xml:space="preserve"> 3 : 269</w:t>
      </w:r>
    </w:p>
    <w:p w:rsidR="007E3A98" w:rsidRPr="007447D7" w:rsidRDefault="007E3A98" w:rsidP="007E3A98">
      <w:pPr>
        <w:pStyle w:val="TOC3"/>
        <w:rPr>
          <w:rtl/>
        </w:rPr>
      </w:pPr>
      <w:r w:rsidRPr="007447D7">
        <w:rPr>
          <w:rtl/>
        </w:rPr>
        <w:t>قد أنصفك</w:t>
      </w:r>
      <w:r>
        <w:rPr>
          <w:rtl/>
        </w:rPr>
        <w:t xml:space="preserve"> ..</w:t>
      </w:r>
      <w:r w:rsidRPr="007447D7">
        <w:rPr>
          <w:rtl/>
        </w:rPr>
        <w:t>. إذا كان كذلك فخذ درهما</w:t>
      </w:r>
      <w:r>
        <w:rPr>
          <w:rtl/>
        </w:rPr>
        <w:t xml:space="preserve"> ..</w:t>
      </w:r>
      <w:r w:rsidRPr="007447D7">
        <w:rPr>
          <w:rtl/>
        </w:rPr>
        <w:t>.</w:t>
      </w:r>
      <w:r>
        <w:rPr>
          <w:rFonts w:hint="cs"/>
          <w:rtl/>
        </w:rPr>
        <w:tab/>
      </w:r>
      <w:r w:rsidRPr="007447D7">
        <w:rPr>
          <w:rtl/>
        </w:rPr>
        <w:t xml:space="preserve"> 3 : 281</w:t>
      </w:r>
    </w:p>
    <w:p w:rsidR="007E3A98" w:rsidRPr="007447D7" w:rsidRDefault="007E3A98" w:rsidP="007E3A98">
      <w:pPr>
        <w:pStyle w:val="TOC3"/>
        <w:rPr>
          <w:rtl/>
        </w:rPr>
      </w:pPr>
      <w:r w:rsidRPr="007447D7">
        <w:rPr>
          <w:rtl/>
        </w:rPr>
        <w:t xml:space="preserve">قد طلب منّي ابن الرضا </w:t>
      </w:r>
      <w:r w:rsidR="004541E1" w:rsidRPr="004541E1">
        <w:rPr>
          <w:rStyle w:val="libAlaemChar"/>
          <w:rtl/>
        </w:rPr>
        <w:t>عليه‌السلام</w:t>
      </w:r>
      <w:r w:rsidRPr="007447D7">
        <w:rPr>
          <w:rtl/>
        </w:rPr>
        <w:t xml:space="preserve"> من يفصده</w:t>
      </w:r>
      <w:r>
        <w:rPr>
          <w:rtl/>
        </w:rPr>
        <w:t xml:space="preserve"> ..</w:t>
      </w:r>
      <w:r w:rsidRPr="007447D7">
        <w:rPr>
          <w:rtl/>
        </w:rPr>
        <w:t>.</w:t>
      </w:r>
      <w:r>
        <w:rPr>
          <w:rFonts w:hint="cs"/>
          <w:rtl/>
        </w:rPr>
        <w:tab/>
      </w:r>
      <w:r w:rsidRPr="007447D7">
        <w:rPr>
          <w:rtl/>
        </w:rPr>
        <w:t xml:space="preserve"> 4 : 110</w:t>
      </w:r>
    </w:p>
    <w:p w:rsidR="007E3A98" w:rsidRPr="007447D7" w:rsidRDefault="007E3A98" w:rsidP="007E3A98">
      <w:pPr>
        <w:pStyle w:val="TOC3"/>
        <w:rPr>
          <w:rtl/>
        </w:rPr>
      </w:pPr>
      <w:r w:rsidRPr="007447D7">
        <w:rPr>
          <w:rtl/>
        </w:rPr>
        <w:t xml:space="preserve">قدم أمير المؤمنين </w:t>
      </w:r>
      <w:r w:rsidR="004541E1" w:rsidRPr="004541E1">
        <w:rPr>
          <w:rStyle w:val="libAlaemChar"/>
          <w:rtl/>
        </w:rPr>
        <w:t>عليه‌السلام</w:t>
      </w:r>
      <w:r w:rsidRPr="007447D7">
        <w:rPr>
          <w:rtl/>
        </w:rPr>
        <w:t xml:space="preserve"> المدائن فنزل بإيوان كسرى</w:t>
      </w:r>
      <w:r>
        <w:rPr>
          <w:rtl/>
        </w:rPr>
        <w:t xml:space="preserve"> ..</w:t>
      </w:r>
      <w:r w:rsidRPr="007447D7">
        <w:rPr>
          <w:rtl/>
        </w:rPr>
        <w:t>.</w:t>
      </w:r>
      <w:r>
        <w:rPr>
          <w:rFonts w:hint="cs"/>
          <w:rtl/>
        </w:rPr>
        <w:tab/>
      </w:r>
      <w:r w:rsidRPr="007447D7">
        <w:rPr>
          <w:rtl/>
        </w:rPr>
        <w:t xml:space="preserve"> 3 : 378</w:t>
      </w:r>
    </w:p>
    <w:p w:rsidR="007E3A98" w:rsidRPr="007447D7" w:rsidRDefault="007E3A98" w:rsidP="007E3A98">
      <w:pPr>
        <w:pStyle w:val="TOC3"/>
        <w:rPr>
          <w:rtl/>
        </w:rPr>
      </w:pPr>
      <w:r w:rsidRPr="007447D7">
        <w:rPr>
          <w:rtl/>
        </w:rPr>
        <w:t xml:space="preserve">قدم على رسول الله </w:t>
      </w:r>
      <w:r w:rsidR="004541E1" w:rsidRPr="004541E1">
        <w:rPr>
          <w:rStyle w:val="libAlaemChar"/>
          <w:rtl/>
        </w:rPr>
        <w:t>صلى‌الله‌عليه‌وآله‌وسلم</w:t>
      </w:r>
      <w:r w:rsidRPr="007447D7">
        <w:rPr>
          <w:rtl/>
        </w:rPr>
        <w:t xml:space="preserve"> حبر من أحبار اليهود</w:t>
      </w:r>
      <w:r>
        <w:rPr>
          <w:rtl/>
        </w:rPr>
        <w:t xml:space="preserve"> ..</w:t>
      </w:r>
      <w:r w:rsidRPr="007447D7">
        <w:rPr>
          <w:rtl/>
        </w:rPr>
        <w:t>.</w:t>
      </w:r>
      <w:r>
        <w:rPr>
          <w:rFonts w:hint="cs"/>
          <w:rtl/>
        </w:rPr>
        <w:tab/>
      </w:r>
      <w:r w:rsidRPr="007447D7">
        <w:rPr>
          <w:rtl/>
        </w:rPr>
        <w:t xml:space="preserve"> 3 : 390</w:t>
      </w:r>
    </w:p>
    <w:p w:rsidR="007E3A98" w:rsidRPr="007447D7" w:rsidRDefault="007E3A98" w:rsidP="007E3A98">
      <w:pPr>
        <w:pStyle w:val="TOC3"/>
        <w:rPr>
          <w:rtl/>
        </w:rPr>
      </w:pPr>
      <w:r w:rsidRPr="007447D7">
        <w:rPr>
          <w:rtl/>
        </w:rPr>
        <w:t xml:space="preserve">قدم يهوديّ إلى رسول الله </w:t>
      </w:r>
      <w:r w:rsidR="004541E1" w:rsidRPr="004541E1">
        <w:rPr>
          <w:rStyle w:val="libAlaemChar"/>
          <w:rtl/>
        </w:rPr>
        <w:t>صلى‌الله‌عليه‌وآله‌وسلم</w:t>
      </w:r>
      <w:r>
        <w:rPr>
          <w:rtl/>
        </w:rPr>
        <w:t xml:space="preserve"> ..</w:t>
      </w:r>
      <w:r w:rsidRPr="007447D7">
        <w:rPr>
          <w:rtl/>
        </w:rPr>
        <w:t>. قال : فأخبرني عن وصيّك</w:t>
      </w:r>
      <w:r>
        <w:rPr>
          <w:rtl/>
        </w:rPr>
        <w:t xml:space="preserve"> ..</w:t>
      </w:r>
      <w:r w:rsidRPr="007447D7">
        <w:rPr>
          <w:rtl/>
        </w:rPr>
        <w:t>.</w:t>
      </w:r>
      <w:r>
        <w:rPr>
          <w:rFonts w:hint="cs"/>
          <w:rtl/>
        </w:rPr>
        <w:tab/>
      </w:r>
      <w:r w:rsidRPr="007447D7">
        <w:rPr>
          <w:rtl/>
        </w:rPr>
        <w:t xml:space="preserve"> 3 : 430</w:t>
      </w:r>
    </w:p>
    <w:p w:rsidR="007E3A98" w:rsidRPr="007447D7" w:rsidRDefault="007E3A98" w:rsidP="007E3A98">
      <w:pPr>
        <w:pStyle w:val="TOC3"/>
        <w:rPr>
          <w:rtl/>
        </w:rPr>
      </w:pPr>
      <w:r w:rsidRPr="007447D7">
        <w:rPr>
          <w:rtl/>
        </w:rPr>
        <w:t>قزوين باب من أبواب الجنّة</w:t>
      </w:r>
      <w:r>
        <w:rPr>
          <w:rFonts w:hint="cs"/>
          <w:rtl/>
        </w:rPr>
        <w:t xml:space="preserve"> </w:t>
      </w:r>
      <w:r>
        <w:rPr>
          <w:rFonts w:hint="cs"/>
          <w:rtl/>
        </w:rPr>
        <w:tab/>
      </w:r>
      <w:r w:rsidRPr="007447D7">
        <w:rPr>
          <w:rtl/>
        </w:rPr>
        <w:t xml:space="preserve"> 2 : 536</w:t>
      </w:r>
    </w:p>
    <w:p w:rsidR="007E3A98" w:rsidRPr="007447D7" w:rsidRDefault="007E3A98" w:rsidP="007E3A98">
      <w:pPr>
        <w:pStyle w:val="TOC3"/>
        <w:rPr>
          <w:rtl/>
        </w:rPr>
      </w:pPr>
      <w:r w:rsidRPr="007447D7">
        <w:rPr>
          <w:rtl/>
        </w:rPr>
        <w:t>قسمت الحكمة</w:t>
      </w:r>
      <w:r>
        <w:rPr>
          <w:rtl/>
        </w:rPr>
        <w:t xml:space="preserve"> ..</w:t>
      </w:r>
      <w:r w:rsidRPr="007447D7">
        <w:rPr>
          <w:rtl/>
        </w:rPr>
        <w:t>. فأعطي عليّ تسعة وللناس جزء واحد</w:t>
      </w:r>
      <w:r>
        <w:rPr>
          <w:rtl/>
        </w:rPr>
        <w:t xml:space="preserve"> ..</w:t>
      </w:r>
      <w:r w:rsidRPr="007447D7">
        <w:rPr>
          <w:rtl/>
        </w:rPr>
        <w:t>.</w:t>
      </w:r>
      <w:r>
        <w:rPr>
          <w:rFonts w:hint="cs"/>
          <w:rtl/>
        </w:rPr>
        <w:tab/>
      </w:r>
      <w:r w:rsidRPr="007447D7">
        <w:rPr>
          <w:rtl/>
        </w:rPr>
        <w:t xml:space="preserve"> 3 : 280</w:t>
      </w:r>
    </w:p>
    <w:p w:rsidR="007E3A98" w:rsidRPr="007447D7" w:rsidRDefault="007E3A98" w:rsidP="007E3A98">
      <w:pPr>
        <w:pStyle w:val="TOC3"/>
        <w:rPr>
          <w:rtl/>
        </w:rPr>
      </w:pPr>
      <w:r>
        <w:rPr>
          <w:rtl/>
        </w:rPr>
        <w:br w:type="page"/>
      </w:r>
      <w:r w:rsidRPr="007447D7">
        <w:rPr>
          <w:rtl/>
        </w:rPr>
        <w:lastRenderedPageBreak/>
        <w:t>قل لأبي بكر : أرسل مع الشارب رجلين</w:t>
      </w:r>
      <w:r>
        <w:rPr>
          <w:rtl/>
        </w:rPr>
        <w:t xml:space="preserve"> ..</w:t>
      </w:r>
      <w:r w:rsidRPr="007447D7">
        <w:rPr>
          <w:rtl/>
        </w:rPr>
        <w:t>.</w:t>
      </w:r>
      <w:r>
        <w:rPr>
          <w:rFonts w:hint="cs"/>
          <w:rtl/>
        </w:rPr>
        <w:tab/>
      </w:r>
      <w:r w:rsidRPr="007447D7">
        <w:rPr>
          <w:rtl/>
        </w:rPr>
        <w:t xml:space="preserve"> 3 : 282</w:t>
      </w:r>
    </w:p>
    <w:p w:rsidR="007E3A98" w:rsidRDefault="007E3A98" w:rsidP="007E3A98">
      <w:pPr>
        <w:pStyle w:val="TOC3"/>
        <w:rPr>
          <w:rtl/>
        </w:rPr>
      </w:pPr>
      <w:r w:rsidRPr="007447D7">
        <w:rPr>
          <w:rtl/>
        </w:rPr>
        <w:t>قلت لأبي : أيّ الناس أفضل بعد النبيّ</w:t>
      </w:r>
      <w:r>
        <w:rPr>
          <w:rtl/>
        </w:rPr>
        <w:t>؟</w:t>
      </w:r>
      <w:r w:rsidRPr="007447D7">
        <w:rPr>
          <w:rtl/>
        </w:rPr>
        <w:t xml:space="preserve"> قال : أبو بكر</w:t>
      </w:r>
      <w:r>
        <w:rPr>
          <w:rtl/>
        </w:rPr>
        <w:t xml:space="preserve"> ..</w:t>
      </w:r>
      <w:r w:rsidRPr="007447D7">
        <w:rPr>
          <w:rtl/>
        </w:rPr>
        <w:t>. [ الأخبار الموضوعة ]</w:t>
      </w:r>
      <w:r>
        <w:rPr>
          <w:rFonts w:hint="cs"/>
          <w:rtl/>
        </w:rPr>
        <w:t xml:space="preserve"> </w:t>
      </w:r>
      <w:r>
        <w:rPr>
          <w:rFonts w:hint="cs"/>
          <w:rtl/>
        </w:rPr>
        <w:tab/>
      </w:r>
    </w:p>
    <w:p w:rsidR="007E3A98" w:rsidRPr="007447D7" w:rsidRDefault="007E3A98" w:rsidP="007E3A98">
      <w:pPr>
        <w:pStyle w:val="TOC3"/>
        <w:rPr>
          <w:rtl/>
        </w:rPr>
      </w:pPr>
      <w:r>
        <w:rPr>
          <w:rtl/>
        </w:rPr>
        <w:t xml:space="preserve"> ..</w:t>
      </w:r>
      <w:r w:rsidRPr="007447D7">
        <w:rPr>
          <w:rtl/>
        </w:rPr>
        <w:t>.</w:t>
      </w:r>
      <w:r>
        <w:rPr>
          <w:rFonts w:hint="cs"/>
          <w:rtl/>
        </w:rPr>
        <w:tab/>
      </w:r>
      <w:r w:rsidRPr="007447D7">
        <w:rPr>
          <w:rtl/>
        </w:rPr>
        <w:t xml:space="preserve"> 3 : 292</w:t>
      </w:r>
      <w:r>
        <w:rPr>
          <w:rtl/>
        </w:rPr>
        <w:t xml:space="preserve"> ، </w:t>
      </w:r>
      <w:r w:rsidRPr="007447D7">
        <w:rPr>
          <w:rtl/>
        </w:rPr>
        <w:t>350</w:t>
      </w:r>
    </w:p>
    <w:p w:rsidR="007E3A98" w:rsidRPr="007447D7" w:rsidRDefault="007E3A98" w:rsidP="007E3A98">
      <w:pPr>
        <w:pStyle w:val="TOC3"/>
        <w:rPr>
          <w:rtl/>
        </w:rPr>
      </w:pPr>
      <w:r w:rsidRPr="007447D7">
        <w:rPr>
          <w:rtl/>
        </w:rPr>
        <w:t>القلم مرفوع عن المجنون</w:t>
      </w:r>
      <w:r>
        <w:rPr>
          <w:rFonts w:hint="cs"/>
          <w:rtl/>
        </w:rPr>
        <w:t xml:space="preserve"> </w:t>
      </w:r>
      <w:r>
        <w:rPr>
          <w:rFonts w:hint="cs"/>
          <w:rtl/>
        </w:rPr>
        <w:tab/>
      </w:r>
      <w:r w:rsidRPr="007447D7">
        <w:rPr>
          <w:rtl/>
        </w:rPr>
        <w:t xml:space="preserve"> 3 : 335</w:t>
      </w:r>
    </w:p>
    <w:p w:rsidR="007E3A98" w:rsidRPr="007447D7" w:rsidRDefault="007E3A98" w:rsidP="007E3A98">
      <w:pPr>
        <w:pStyle w:val="TOC3"/>
        <w:rPr>
          <w:rtl/>
        </w:rPr>
      </w:pPr>
      <w:r w:rsidRPr="007447D7">
        <w:rPr>
          <w:rtl/>
        </w:rPr>
        <w:t>قم عشّ آل محمّد ومأوى شيعتهم</w:t>
      </w:r>
      <w:r>
        <w:rPr>
          <w:rtl/>
        </w:rPr>
        <w:t xml:space="preserve"> ..</w:t>
      </w:r>
      <w:r w:rsidRPr="007447D7">
        <w:rPr>
          <w:rtl/>
        </w:rPr>
        <w:t>.</w:t>
      </w:r>
      <w:r>
        <w:rPr>
          <w:rFonts w:hint="cs"/>
          <w:rtl/>
        </w:rPr>
        <w:tab/>
      </w:r>
      <w:r w:rsidRPr="007447D7">
        <w:rPr>
          <w:rtl/>
        </w:rPr>
        <w:t xml:space="preserve"> 2 : 535</w:t>
      </w:r>
    </w:p>
    <w:p w:rsidR="007E3A98" w:rsidRPr="007447D7" w:rsidRDefault="007E3A98" w:rsidP="007E3A98">
      <w:pPr>
        <w:pStyle w:val="TOC3"/>
        <w:rPr>
          <w:rtl/>
        </w:rPr>
      </w:pPr>
      <w:r w:rsidRPr="007447D7">
        <w:rPr>
          <w:rtl/>
        </w:rPr>
        <w:t>قوّاك الله يا أبا هاشم</w:t>
      </w:r>
      <w:r>
        <w:rPr>
          <w:rtl/>
        </w:rPr>
        <w:t xml:space="preserve"> ، </w:t>
      </w:r>
      <w:r w:rsidRPr="007447D7">
        <w:rPr>
          <w:rtl/>
        </w:rPr>
        <w:t>وقوّى برذونك</w:t>
      </w:r>
      <w:r>
        <w:rPr>
          <w:rFonts w:hint="cs"/>
          <w:rtl/>
        </w:rPr>
        <w:t xml:space="preserve"> </w:t>
      </w:r>
      <w:r>
        <w:rPr>
          <w:rFonts w:hint="cs"/>
          <w:rtl/>
        </w:rPr>
        <w:tab/>
      </w:r>
      <w:r w:rsidRPr="007447D7">
        <w:rPr>
          <w:rtl/>
        </w:rPr>
        <w:t xml:space="preserve"> 4 : 105</w:t>
      </w:r>
    </w:p>
    <w:p w:rsidR="007E3A98" w:rsidRPr="007447D7" w:rsidRDefault="007E3A98" w:rsidP="007E3A98">
      <w:pPr>
        <w:pStyle w:val="TOC3"/>
        <w:rPr>
          <w:rtl/>
        </w:rPr>
      </w:pPr>
      <w:r w:rsidRPr="007447D7">
        <w:rPr>
          <w:rtl/>
        </w:rPr>
        <w:t>قوّة أصلها الطبائع الأربع بدء إيجادها</w:t>
      </w:r>
      <w:r>
        <w:rPr>
          <w:rtl/>
        </w:rPr>
        <w:t xml:space="preserve"> ..</w:t>
      </w:r>
      <w:r w:rsidRPr="007447D7">
        <w:rPr>
          <w:rtl/>
        </w:rPr>
        <w:t>.</w:t>
      </w:r>
      <w:r>
        <w:rPr>
          <w:rFonts w:hint="cs"/>
          <w:rtl/>
        </w:rPr>
        <w:tab/>
      </w:r>
      <w:r w:rsidRPr="007447D7">
        <w:rPr>
          <w:rtl/>
        </w:rPr>
        <w:t xml:space="preserve"> 4 : 275</w:t>
      </w:r>
    </w:p>
    <w:p w:rsidR="007E3A98" w:rsidRPr="007447D7" w:rsidRDefault="007E3A98" w:rsidP="007E3A98">
      <w:pPr>
        <w:pStyle w:val="TOC3"/>
        <w:rPr>
          <w:rtl/>
        </w:rPr>
      </w:pPr>
      <w:r w:rsidRPr="007447D7">
        <w:rPr>
          <w:rtl/>
        </w:rPr>
        <w:t>قولوا : اللهمّ صلّ على محمّد وآل محمّد</w:t>
      </w:r>
      <w:r>
        <w:rPr>
          <w:rtl/>
        </w:rPr>
        <w:t xml:space="preserve"> ..</w:t>
      </w:r>
      <w:r w:rsidRPr="007447D7">
        <w:rPr>
          <w:rtl/>
        </w:rPr>
        <w:t>.</w:t>
      </w:r>
      <w:r>
        <w:rPr>
          <w:rFonts w:hint="cs"/>
          <w:rtl/>
        </w:rPr>
        <w:tab/>
      </w:r>
      <w:r w:rsidRPr="007447D7">
        <w:rPr>
          <w:rtl/>
        </w:rPr>
        <w:t xml:space="preserve"> 3 : 263</w:t>
      </w:r>
    </w:p>
    <w:p w:rsidR="007E3A98" w:rsidRPr="007447D7" w:rsidRDefault="007E3A98" w:rsidP="007E3A98">
      <w:pPr>
        <w:pStyle w:val="TOC3"/>
        <w:rPr>
          <w:rtl/>
        </w:rPr>
      </w:pPr>
      <w:r w:rsidRPr="007447D7">
        <w:rPr>
          <w:rtl/>
        </w:rPr>
        <w:t>قولوا : السّلام عليك</w:t>
      </w:r>
      <w:r>
        <w:rPr>
          <w:rtl/>
        </w:rPr>
        <w:t xml:space="preserve"> ..</w:t>
      </w:r>
      <w:r w:rsidRPr="007447D7">
        <w:rPr>
          <w:rtl/>
        </w:rPr>
        <w:t xml:space="preserve">. فقرأ </w:t>
      </w:r>
      <w:r w:rsidRPr="00D722F5">
        <w:rPr>
          <w:rStyle w:val="libAlaemChar"/>
          <w:rtl/>
        </w:rPr>
        <w:t>(</w:t>
      </w:r>
      <w:r w:rsidRPr="006A35AB">
        <w:rPr>
          <w:rStyle w:val="libAieChar"/>
          <w:rtl/>
        </w:rPr>
        <w:t xml:space="preserve"> بَقِيَّتُ اللهِ خَيْرٌ لَكُمْ </w:t>
      </w:r>
      <w:r w:rsidRPr="00D722F5">
        <w:rPr>
          <w:rStyle w:val="libAlaemChar"/>
          <w:rtl/>
        </w:rPr>
        <w:t>)</w:t>
      </w:r>
      <w:r>
        <w:rPr>
          <w:rtl/>
        </w:rPr>
        <w:t xml:space="preserve"> ..</w:t>
      </w:r>
      <w:r w:rsidRPr="007447D7">
        <w:rPr>
          <w:rtl/>
        </w:rPr>
        <w:t>.</w:t>
      </w:r>
      <w:r>
        <w:rPr>
          <w:rFonts w:hint="cs"/>
          <w:rtl/>
        </w:rPr>
        <w:tab/>
      </w:r>
      <w:r w:rsidRPr="007447D7">
        <w:rPr>
          <w:rtl/>
        </w:rPr>
        <w:t xml:space="preserve"> 3 : 239</w:t>
      </w:r>
    </w:p>
    <w:p w:rsidR="007E3A98" w:rsidRPr="007447D7" w:rsidRDefault="007E3A98" w:rsidP="007E3A98">
      <w:pPr>
        <w:pStyle w:val="TOC3"/>
        <w:rPr>
          <w:rtl/>
        </w:rPr>
      </w:pPr>
      <w:r w:rsidRPr="007447D7">
        <w:rPr>
          <w:rtl/>
        </w:rPr>
        <w:t>قوم يقولون : إنّ النجوم أصحّ من الرؤيا</w:t>
      </w:r>
      <w:r>
        <w:rPr>
          <w:rtl/>
        </w:rPr>
        <w:t xml:space="preserve"> ..</w:t>
      </w:r>
      <w:r w:rsidRPr="007447D7">
        <w:rPr>
          <w:rtl/>
        </w:rPr>
        <w:t>.</w:t>
      </w:r>
      <w:r>
        <w:rPr>
          <w:rFonts w:hint="cs"/>
          <w:rtl/>
        </w:rPr>
        <w:tab/>
      </w:r>
      <w:r w:rsidRPr="007447D7">
        <w:rPr>
          <w:rtl/>
        </w:rPr>
        <w:t xml:space="preserve"> 2 : 503</w:t>
      </w:r>
    </w:p>
    <w:p w:rsidR="007E3A98" w:rsidRPr="007447D7" w:rsidRDefault="007E3A98" w:rsidP="007E3A98">
      <w:pPr>
        <w:pStyle w:val="TOC3"/>
        <w:rPr>
          <w:rtl/>
        </w:rPr>
      </w:pPr>
      <w:r w:rsidRPr="007447D7">
        <w:rPr>
          <w:rtl/>
        </w:rPr>
        <w:t>قيل لملك الموت : كيف تقبض الأرواح</w:t>
      </w:r>
      <w:r>
        <w:rPr>
          <w:rtl/>
        </w:rPr>
        <w:t xml:space="preserve"> ..</w:t>
      </w:r>
      <w:r w:rsidRPr="007447D7">
        <w:rPr>
          <w:rtl/>
        </w:rPr>
        <w:t>.</w:t>
      </w:r>
      <w:r>
        <w:rPr>
          <w:rFonts w:hint="cs"/>
          <w:rtl/>
        </w:rPr>
        <w:tab/>
      </w:r>
      <w:r w:rsidRPr="007447D7">
        <w:rPr>
          <w:rtl/>
        </w:rPr>
        <w:t xml:space="preserve"> 4 : 330</w:t>
      </w:r>
    </w:p>
    <w:p w:rsidR="007E3A98" w:rsidRPr="007447D7" w:rsidRDefault="007E3A98" w:rsidP="007E3A98">
      <w:pPr>
        <w:pStyle w:val="TOC3"/>
        <w:rPr>
          <w:rtl/>
        </w:rPr>
      </w:pPr>
      <w:r w:rsidRPr="007447D7">
        <w:rPr>
          <w:rtl/>
        </w:rPr>
        <w:t>قيل له : أنت صاحب هذا الأمر</w:t>
      </w:r>
      <w:r>
        <w:rPr>
          <w:rtl/>
        </w:rPr>
        <w:t>؟</w:t>
      </w:r>
      <w:r w:rsidRPr="007447D7">
        <w:rPr>
          <w:rtl/>
        </w:rPr>
        <w:t xml:space="preserve"> فقال : لا</w:t>
      </w:r>
      <w:r>
        <w:rPr>
          <w:rtl/>
        </w:rPr>
        <w:t xml:space="preserve"> ..</w:t>
      </w:r>
      <w:r w:rsidRPr="007447D7">
        <w:rPr>
          <w:rtl/>
        </w:rPr>
        <w:t>.</w:t>
      </w:r>
      <w:r>
        <w:rPr>
          <w:rFonts w:hint="cs"/>
          <w:rtl/>
        </w:rPr>
        <w:tab/>
      </w:r>
      <w:r w:rsidRPr="007447D7">
        <w:rPr>
          <w:rtl/>
        </w:rPr>
        <w:t xml:space="preserve"> 3 : 444</w:t>
      </w:r>
    </w:p>
    <w:p w:rsidR="007E3A98" w:rsidRDefault="007E3A98" w:rsidP="00D722F5">
      <w:pPr>
        <w:pStyle w:val="libBold1"/>
        <w:rPr>
          <w:rtl/>
        </w:rPr>
      </w:pPr>
      <w:r w:rsidRPr="007447D7">
        <w:rPr>
          <w:rtl/>
        </w:rPr>
        <w:t>« ك‍</w:t>
      </w:r>
      <w:r>
        <w:rPr>
          <w:rtl/>
        </w:rPr>
        <w:t xml:space="preserve"> </w:t>
      </w:r>
      <w:r w:rsidRPr="007447D7">
        <w:rPr>
          <w:rtl/>
        </w:rPr>
        <w:t xml:space="preserve">» </w:t>
      </w:r>
    </w:p>
    <w:p w:rsidR="007E3A98" w:rsidRPr="007447D7" w:rsidRDefault="007E3A98" w:rsidP="007E3A98">
      <w:pPr>
        <w:pStyle w:val="TOC3"/>
        <w:rPr>
          <w:rtl/>
        </w:rPr>
      </w:pPr>
      <w:r w:rsidRPr="007447D7">
        <w:rPr>
          <w:rtl/>
        </w:rPr>
        <w:t>كان الله ولا شيء غيره ولم يزل عالما</w:t>
      </w:r>
      <w:r>
        <w:rPr>
          <w:rtl/>
        </w:rPr>
        <w:t xml:space="preserve"> ..</w:t>
      </w:r>
      <w:r w:rsidRPr="007447D7">
        <w:rPr>
          <w:rtl/>
        </w:rPr>
        <w:t>.</w:t>
      </w:r>
      <w:r>
        <w:rPr>
          <w:rFonts w:hint="cs"/>
          <w:rtl/>
        </w:rPr>
        <w:tab/>
      </w:r>
      <w:r w:rsidRPr="007447D7">
        <w:rPr>
          <w:rtl/>
        </w:rPr>
        <w:t xml:space="preserve"> 2 : 251</w:t>
      </w:r>
    </w:p>
    <w:p w:rsidR="007E3A98" w:rsidRPr="007447D7" w:rsidRDefault="007E3A98" w:rsidP="007E3A98">
      <w:pPr>
        <w:pStyle w:val="TOC3"/>
        <w:rPr>
          <w:rtl/>
        </w:rPr>
      </w:pPr>
      <w:r w:rsidRPr="007447D7">
        <w:rPr>
          <w:rtl/>
        </w:rPr>
        <w:t>كان الله ولم يكن معه شيء</w:t>
      </w:r>
      <w:r>
        <w:rPr>
          <w:rFonts w:hint="cs"/>
          <w:rtl/>
        </w:rPr>
        <w:t xml:space="preserve"> </w:t>
      </w:r>
      <w:r>
        <w:rPr>
          <w:rFonts w:hint="cs"/>
          <w:rtl/>
        </w:rPr>
        <w:tab/>
      </w:r>
      <w:r w:rsidRPr="007447D7">
        <w:rPr>
          <w:rtl/>
        </w:rPr>
        <w:t xml:space="preserve"> 2 : 54</w:t>
      </w:r>
      <w:r>
        <w:rPr>
          <w:rtl/>
        </w:rPr>
        <w:t xml:space="preserve"> ، </w:t>
      </w:r>
      <w:r w:rsidRPr="007447D7">
        <w:rPr>
          <w:rtl/>
        </w:rPr>
        <w:t>64</w:t>
      </w:r>
      <w:r>
        <w:rPr>
          <w:rtl/>
        </w:rPr>
        <w:t xml:space="preserve"> ، </w:t>
      </w:r>
      <w:r w:rsidRPr="007447D7">
        <w:rPr>
          <w:rtl/>
        </w:rPr>
        <w:t>93</w:t>
      </w:r>
    </w:p>
    <w:p w:rsidR="007E3A98" w:rsidRPr="007447D7" w:rsidRDefault="007E3A98" w:rsidP="007E3A98">
      <w:pPr>
        <w:pStyle w:val="TOC3"/>
        <w:rPr>
          <w:rtl/>
        </w:rPr>
      </w:pPr>
      <w:r w:rsidRPr="007447D7">
        <w:rPr>
          <w:rtl/>
        </w:rPr>
        <w:t xml:space="preserve">كان أمير المؤمنين </w:t>
      </w:r>
      <w:r w:rsidR="004541E1" w:rsidRPr="004541E1">
        <w:rPr>
          <w:rStyle w:val="libAlaemChar"/>
          <w:rtl/>
        </w:rPr>
        <w:t>عليه‌السلام</w:t>
      </w:r>
      <w:r w:rsidRPr="007447D7">
        <w:rPr>
          <w:rtl/>
        </w:rPr>
        <w:t xml:space="preserve"> قاعدا ذات يوم ف</w:t>
      </w:r>
      <w:r>
        <w:rPr>
          <w:rtl/>
        </w:rPr>
        <w:t xml:space="preserve">أقبل عليه رجل من اليونانيّين </w:t>
      </w:r>
      <w:r>
        <w:rPr>
          <w:rFonts w:hint="cs"/>
          <w:rtl/>
        </w:rPr>
        <w:tab/>
      </w:r>
      <w:r w:rsidRPr="007447D7">
        <w:rPr>
          <w:rtl/>
        </w:rPr>
        <w:t xml:space="preserve"> 3 : 362</w:t>
      </w:r>
    </w:p>
    <w:p w:rsidR="007E3A98" w:rsidRPr="007447D7" w:rsidRDefault="007E3A98" w:rsidP="007E3A98">
      <w:pPr>
        <w:pStyle w:val="TOC3"/>
        <w:rPr>
          <w:rtl/>
        </w:rPr>
      </w:pPr>
      <w:r w:rsidRPr="007447D7">
        <w:rPr>
          <w:rtl/>
        </w:rPr>
        <w:t>كان بأصفهان رجل يقال له : عبد الرحمن وكان شيعيّا</w:t>
      </w:r>
      <w:r>
        <w:rPr>
          <w:rtl/>
        </w:rPr>
        <w:t xml:space="preserve"> ..</w:t>
      </w:r>
      <w:r w:rsidRPr="007447D7">
        <w:rPr>
          <w:rtl/>
        </w:rPr>
        <w:t>.</w:t>
      </w:r>
      <w:r>
        <w:rPr>
          <w:rFonts w:hint="cs"/>
          <w:rtl/>
        </w:rPr>
        <w:tab/>
      </w:r>
      <w:r w:rsidRPr="007447D7">
        <w:rPr>
          <w:rtl/>
        </w:rPr>
        <w:t xml:space="preserve"> 4 : 105</w:t>
      </w:r>
    </w:p>
    <w:p w:rsidR="007E3A98" w:rsidRPr="007447D7" w:rsidRDefault="007E3A98" w:rsidP="007E3A98">
      <w:pPr>
        <w:pStyle w:val="TOC3"/>
        <w:rPr>
          <w:rtl/>
        </w:rPr>
      </w:pPr>
      <w:r w:rsidRPr="007447D7">
        <w:rPr>
          <w:rtl/>
        </w:rPr>
        <w:t>كان بخراسان امرأة تسمّى زينب فادّعت أنّها علويّة</w:t>
      </w:r>
      <w:r>
        <w:rPr>
          <w:rtl/>
        </w:rPr>
        <w:t xml:space="preserve"> ..</w:t>
      </w:r>
      <w:r w:rsidRPr="007447D7">
        <w:rPr>
          <w:rtl/>
        </w:rPr>
        <w:t>.</w:t>
      </w:r>
      <w:r>
        <w:rPr>
          <w:rFonts w:hint="cs"/>
          <w:rtl/>
        </w:rPr>
        <w:tab/>
      </w:r>
      <w:r w:rsidRPr="007447D7">
        <w:rPr>
          <w:rtl/>
        </w:rPr>
        <w:t xml:space="preserve"> 4 : 94</w:t>
      </w:r>
    </w:p>
    <w:p w:rsidR="007E3A98" w:rsidRPr="007447D7" w:rsidRDefault="007E3A98" w:rsidP="007E3A98">
      <w:pPr>
        <w:pStyle w:val="TOC3"/>
        <w:rPr>
          <w:rtl/>
        </w:rPr>
      </w:pPr>
      <w:r w:rsidRPr="007447D7">
        <w:rPr>
          <w:rtl/>
        </w:rPr>
        <w:t>كان الخفّاش امرأة سحرت ضرّة لها فمسخها الله</w:t>
      </w:r>
      <w:r>
        <w:rPr>
          <w:rtl/>
        </w:rPr>
        <w:t xml:space="preserve"> ..</w:t>
      </w:r>
      <w:r w:rsidRPr="007447D7">
        <w:rPr>
          <w:rtl/>
        </w:rPr>
        <w:t>.</w:t>
      </w:r>
      <w:r>
        <w:rPr>
          <w:rFonts w:hint="cs"/>
          <w:rtl/>
        </w:rPr>
        <w:tab/>
      </w:r>
      <w:r w:rsidRPr="007447D7">
        <w:rPr>
          <w:rtl/>
        </w:rPr>
        <w:t xml:space="preserve"> 2 : 547</w:t>
      </w:r>
    </w:p>
    <w:p w:rsidR="007E3A98" w:rsidRPr="007447D7" w:rsidRDefault="007E3A98" w:rsidP="007E3A98">
      <w:pPr>
        <w:pStyle w:val="TOC3"/>
        <w:rPr>
          <w:rtl/>
        </w:rPr>
      </w:pPr>
      <w:r w:rsidRPr="007447D7">
        <w:rPr>
          <w:rtl/>
        </w:rPr>
        <w:t>كان رجل من أهل الخير</w:t>
      </w:r>
      <w:r>
        <w:rPr>
          <w:rtl/>
        </w:rPr>
        <w:t xml:space="preserve"> ..</w:t>
      </w:r>
      <w:r w:rsidRPr="007447D7">
        <w:rPr>
          <w:rtl/>
        </w:rPr>
        <w:t>. فأصابه فالج فمكث مدّة</w:t>
      </w:r>
      <w:r>
        <w:rPr>
          <w:rtl/>
        </w:rPr>
        <w:t xml:space="preserve"> ..</w:t>
      </w:r>
      <w:r w:rsidRPr="007447D7">
        <w:rPr>
          <w:rtl/>
        </w:rPr>
        <w:t>.</w:t>
      </w:r>
      <w:r>
        <w:rPr>
          <w:rFonts w:hint="cs"/>
          <w:rtl/>
        </w:rPr>
        <w:tab/>
      </w:r>
      <w:r w:rsidRPr="007447D7">
        <w:rPr>
          <w:rtl/>
        </w:rPr>
        <w:t xml:space="preserve"> 4 : 120</w:t>
      </w:r>
    </w:p>
    <w:p w:rsidR="007E3A98" w:rsidRPr="007447D7" w:rsidRDefault="007E3A98" w:rsidP="007E3A98">
      <w:pPr>
        <w:pStyle w:val="TOC3"/>
        <w:rPr>
          <w:rtl/>
        </w:rPr>
      </w:pPr>
      <w:r w:rsidRPr="007447D7">
        <w:rPr>
          <w:rtl/>
        </w:rPr>
        <w:t>كان رجل من بني هاشم يقال له : ركانة</w:t>
      </w:r>
      <w:r>
        <w:rPr>
          <w:rtl/>
        </w:rPr>
        <w:t xml:space="preserve"> ..</w:t>
      </w:r>
      <w:r w:rsidRPr="007447D7">
        <w:rPr>
          <w:rtl/>
        </w:rPr>
        <w:t>.</w:t>
      </w:r>
      <w:r>
        <w:rPr>
          <w:rFonts w:hint="cs"/>
          <w:rtl/>
        </w:rPr>
        <w:tab/>
      </w:r>
      <w:r w:rsidRPr="007447D7">
        <w:rPr>
          <w:rtl/>
        </w:rPr>
        <w:t xml:space="preserve"> 3 : 197</w:t>
      </w:r>
    </w:p>
    <w:p w:rsidR="007E3A98" w:rsidRPr="007447D7" w:rsidRDefault="007E3A98" w:rsidP="007E3A98">
      <w:pPr>
        <w:pStyle w:val="TOC3"/>
        <w:rPr>
          <w:rtl/>
        </w:rPr>
      </w:pPr>
      <w:r w:rsidRPr="007447D7">
        <w:rPr>
          <w:rtl/>
        </w:rPr>
        <w:t>كان على منبر الكوفة</w:t>
      </w:r>
      <w:r>
        <w:rPr>
          <w:rtl/>
        </w:rPr>
        <w:t xml:space="preserve"> ..</w:t>
      </w:r>
      <w:r w:rsidRPr="007447D7">
        <w:rPr>
          <w:rtl/>
        </w:rPr>
        <w:t xml:space="preserve">. فجاء ثعبان فقال </w:t>
      </w:r>
      <w:r w:rsidR="004541E1" w:rsidRPr="004541E1">
        <w:rPr>
          <w:rStyle w:val="libAlaemChar"/>
          <w:rtl/>
        </w:rPr>
        <w:t>عليه‌السلام</w:t>
      </w:r>
      <w:r w:rsidRPr="007447D7">
        <w:rPr>
          <w:rtl/>
        </w:rPr>
        <w:t xml:space="preserve"> : وسّعوا له</w:t>
      </w:r>
      <w:r>
        <w:rPr>
          <w:rtl/>
        </w:rPr>
        <w:t xml:space="preserve"> ..</w:t>
      </w:r>
      <w:r w:rsidRPr="007447D7">
        <w:rPr>
          <w:rtl/>
        </w:rPr>
        <w:t>.</w:t>
      </w:r>
      <w:r>
        <w:rPr>
          <w:rFonts w:hint="cs"/>
          <w:rtl/>
        </w:rPr>
        <w:tab/>
      </w:r>
      <w:r w:rsidRPr="007447D7">
        <w:rPr>
          <w:rtl/>
        </w:rPr>
        <w:t xml:space="preserve"> 3 : 424</w:t>
      </w:r>
    </w:p>
    <w:p w:rsidR="007E3A98" w:rsidRPr="007447D7" w:rsidRDefault="007E3A98" w:rsidP="007E3A98">
      <w:pPr>
        <w:pStyle w:val="TOC3"/>
        <w:rPr>
          <w:rtl/>
        </w:rPr>
      </w:pPr>
      <w:r w:rsidRPr="007447D7">
        <w:rPr>
          <w:rtl/>
        </w:rPr>
        <w:t xml:space="preserve">كان عليّ بن الحسين </w:t>
      </w:r>
      <w:r w:rsidR="004541E1" w:rsidRPr="004541E1">
        <w:rPr>
          <w:rStyle w:val="libAlaemChar"/>
          <w:rtl/>
        </w:rPr>
        <w:t>عليهما‌السلام</w:t>
      </w:r>
      <w:r w:rsidRPr="007447D7">
        <w:rPr>
          <w:rtl/>
        </w:rPr>
        <w:t xml:space="preserve"> جالسا مع جماعة</w:t>
      </w:r>
      <w:r>
        <w:rPr>
          <w:rtl/>
        </w:rPr>
        <w:t xml:space="preserve"> ..</w:t>
      </w:r>
      <w:r w:rsidRPr="007447D7">
        <w:rPr>
          <w:rtl/>
        </w:rPr>
        <w:t>.</w:t>
      </w:r>
      <w:r>
        <w:rPr>
          <w:rFonts w:hint="cs"/>
          <w:rtl/>
        </w:rPr>
        <w:tab/>
      </w:r>
      <w:r w:rsidRPr="007447D7">
        <w:rPr>
          <w:rtl/>
        </w:rPr>
        <w:t xml:space="preserve"> 4 : 55</w:t>
      </w:r>
    </w:p>
    <w:p w:rsidR="007E3A98" w:rsidRPr="007447D7" w:rsidRDefault="007E3A98" w:rsidP="007E3A98">
      <w:pPr>
        <w:pStyle w:val="TOC3"/>
        <w:rPr>
          <w:rtl/>
        </w:rPr>
      </w:pPr>
      <w:r w:rsidRPr="007447D7">
        <w:rPr>
          <w:rtl/>
        </w:rPr>
        <w:t>كان في الحلّة شخص من أهل الدين والصلاح</w:t>
      </w:r>
      <w:r>
        <w:rPr>
          <w:rtl/>
        </w:rPr>
        <w:t xml:space="preserve"> ..</w:t>
      </w:r>
      <w:r w:rsidRPr="007447D7">
        <w:rPr>
          <w:rtl/>
        </w:rPr>
        <w:t>. فرجمه الجنّ</w:t>
      </w:r>
      <w:r>
        <w:rPr>
          <w:rtl/>
        </w:rPr>
        <w:t xml:space="preserve"> ..</w:t>
      </w:r>
      <w:r w:rsidRPr="007447D7">
        <w:rPr>
          <w:rtl/>
        </w:rPr>
        <w:t>.</w:t>
      </w:r>
      <w:r>
        <w:rPr>
          <w:rFonts w:hint="cs"/>
          <w:rtl/>
        </w:rPr>
        <w:tab/>
      </w:r>
      <w:r w:rsidRPr="007447D7">
        <w:rPr>
          <w:rtl/>
        </w:rPr>
        <w:t xml:space="preserve"> 3 : 410</w:t>
      </w:r>
    </w:p>
    <w:p w:rsidR="007E3A98" w:rsidRPr="007447D7" w:rsidRDefault="007E3A98" w:rsidP="007E3A98">
      <w:pPr>
        <w:pStyle w:val="TOC3"/>
        <w:rPr>
          <w:rtl/>
        </w:rPr>
      </w:pPr>
      <w:r w:rsidRPr="007447D7">
        <w:rPr>
          <w:rtl/>
        </w:rPr>
        <w:t>كان في النار</w:t>
      </w:r>
      <w:r>
        <w:rPr>
          <w:rFonts w:hint="cs"/>
          <w:rtl/>
        </w:rPr>
        <w:t xml:space="preserve"> </w:t>
      </w:r>
      <w:r>
        <w:rPr>
          <w:rFonts w:hint="cs"/>
          <w:rtl/>
        </w:rPr>
        <w:tab/>
      </w:r>
      <w:r w:rsidRPr="007447D7">
        <w:rPr>
          <w:rtl/>
        </w:rPr>
        <w:t xml:space="preserve"> 4 : 40</w:t>
      </w:r>
    </w:p>
    <w:p w:rsidR="007E3A98" w:rsidRPr="007447D7" w:rsidRDefault="007E3A98" w:rsidP="007E3A98">
      <w:pPr>
        <w:pStyle w:val="TOC3"/>
        <w:rPr>
          <w:rtl/>
        </w:rPr>
      </w:pPr>
      <w:r w:rsidRPr="007447D7">
        <w:rPr>
          <w:rtl/>
        </w:rPr>
        <w:t>كان ملك الموصل</w:t>
      </w:r>
      <w:r>
        <w:rPr>
          <w:rtl/>
        </w:rPr>
        <w:t xml:space="preserve"> ..</w:t>
      </w:r>
      <w:r w:rsidRPr="007447D7">
        <w:rPr>
          <w:rtl/>
        </w:rPr>
        <w:t xml:space="preserve">. كثير البغض لمولانا أمير المؤمنين </w:t>
      </w:r>
      <w:r w:rsidR="004541E1" w:rsidRPr="004541E1">
        <w:rPr>
          <w:rStyle w:val="libAlaemChar"/>
          <w:rtl/>
        </w:rPr>
        <w:t>عليه‌السلام</w:t>
      </w:r>
      <w:r>
        <w:rPr>
          <w:rtl/>
        </w:rPr>
        <w:t xml:space="preserve"> ..</w:t>
      </w:r>
      <w:r w:rsidRPr="007447D7">
        <w:rPr>
          <w:rtl/>
        </w:rPr>
        <w:t>.</w:t>
      </w:r>
      <w:r>
        <w:rPr>
          <w:rFonts w:hint="cs"/>
          <w:rtl/>
        </w:rPr>
        <w:tab/>
      </w:r>
      <w:r w:rsidRPr="007447D7">
        <w:rPr>
          <w:rtl/>
        </w:rPr>
        <w:t xml:space="preserve"> 3 : 409</w:t>
      </w:r>
    </w:p>
    <w:p w:rsidR="007E3A98" w:rsidRPr="007447D7" w:rsidRDefault="007E3A98" w:rsidP="007E3A98">
      <w:pPr>
        <w:pStyle w:val="TOC3"/>
        <w:rPr>
          <w:rtl/>
        </w:rPr>
      </w:pPr>
      <w:r w:rsidRPr="007447D7">
        <w:rPr>
          <w:rtl/>
        </w:rPr>
        <w:t xml:space="preserve">كان مولد القائم </w:t>
      </w:r>
      <w:r w:rsidR="004541E1" w:rsidRPr="004541E1">
        <w:rPr>
          <w:rStyle w:val="libAlaemChar"/>
          <w:rtl/>
        </w:rPr>
        <w:t>عليه‌السلام</w:t>
      </w:r>
      <w:r w:rsidRPr="007447D7">
        <w:rPr>
          <w:rtl/>
        </w:rPr>
        <w:t xml:space="preserve"> ليلة النصف من شعبان سنة 256</w:t>
      </w:r>
      <w:r>
        <w:rPr>
          <w:rtl/>
        </w:rPr>
        <w:t xml:space="preserve"> ..</w:t>
      </w:r>
      <w:r w:rsidRPr="007447D7">
        <w:rPr>
          <w:rtl/>
        </w:rPr>
        <w:t>.</w:t>
      </w:r>
      <w:r>
        <w:rPr>
          <w:rFonts w:hint="cs"/>
          <w:rtl/>
        </w:rPr>
        <w:tab/>
      </w:r>
      <w:r w:rsidRPr="007447D7">
        <w:rPr>
          <w:rtl/>
        </w:rPr>
        <w:t xml:space="preserve"> 4 : 157</w:t>
      </w:r>
    </w:p>
    <w:p w:rsidR="007E3A98" w:rsidRPr="007447D7" w:rsidRDefault="007E3A98" w:rsidP="007E3A98">
      <w:pPr>
        <w:pStyle w:val="TOC3"/>
        <w:rPr>
          <w:rtl/>
        </w:rPr>
      </w:pPr>
      <w:r>
        <w:rPr>
          <w:rtl/>
        </w:rPr>
        <w:br w:type="page"/>
      </w:r>
      <w:r w:rsidRPr="007447D7">
        <w:rPr>
          <w:rtl/>
        </w:rPr>
        <w:lastRenderedPageBreak/>
        <w:t xml:space="preserve">كان النبيّ </w:t>
      </w:r>
      <w:r w:rsidR="004541E1" w:rsidRPr="004541E1">
        <w:rPr>
          <w:rStyle w:val="libAlaemChar"/>
          <w:rtl/>
        </w:rPr>
        <w:t>صلى‌الله‌عليه‌وآله‌وسلم</w:t>
      </w:r>
      <w:r w:rsidRPr="007447D7">
        <w:rPr>
          <w:rtl/>
        </w:rPr>
        <w:t xml:space="preserve"> ذات يوم جالسا بالأبطح وعنده جماعة</w:t>
      </w:r>
      <w:r>
        <w:rPr>
          <w:rtl/>
        </w:rPr>
        <w:t xml:space="preserve"> ..</w:t>
      </w:r>
      <w:r w:rsidRPr="007447D7">
        <w:rPr>
          <w:rtl/>
        </w:rPr>
        <w:t>.</w:t>
      </w:r>
      <w:r>
        <w:rPr>
          <w:rFonts w:hint="cs"/>
          <w:rtl/>
        </w:rPr>
        <w:tab/>
      </w:r>
      <w:r w:rsidRPr="007447D7">
        <w:rPr>
          <w:rtl/>
        </w:rPr>
        <w:t xml:space="preserve"> 3 : 366</w:t>
      </w:r>
    </w:p>
    <w:p w:rsidR="007E3A98" w:rsidRPr="007447D7" w:rsidRDefault="007E3A98" w:rsidP="007E3A98">
      <w:pPr>
        <w:pStyle w:val="TOC3"/>
        <w:rPr>
          <w:rtl/>
        </w:rPr>
      </w:pPr>
      <w:r w:rsidRPr="007447D7">
        <w:rPr>
          <w:rtl/>
        </w:rPr>
        <w:t>كان يأكل الفاكهة الرطبة</w:t>
      </w:r>
      <w:r>
        <w:rPr>
          <w:rtl/>
        </w:rPr>
        <w:t xml:space="preserve"> ..</w:t>
      </w:r>
      <w:r w:rsidRPr="007447D7">
        <w:rPr>
          <w:rtl/>
        </w:rPr>
        <w:t>.</w:t>
      </w:r>
      <w:r>
        <w:rPr>
          <w:rFonts w:hint="cs"/>
          <w:rtl/>
        </w:rPr>
        <w:tab/>
      </w:r>
      <w:r w:rsidRPr="007447D7">
        <w:rPr>
          <w:rtl/>
        </w:rPr>
        <w:t xml:space="preserve"> 2 : 539</w:t>
      </w:r>
    </w:p>
    <w:p w:rsidR="007E3A98" w:rsidRPr="007447D7" w:rsidRDefault="007E3A98" w:rsidP="007E3A98">
      <w:pPr>
        <w:pStyle w:val="TOC3"/>
        <w:rPr>
          <w:rtl/>
        </w:rPr>
      </w:pPr>
      <w:r w:rsidRPr="007447D7">
        <w:rPr>
          <w:rtl/>
        </w:rPr>
        <w:t xml:space="preserve">كانت لنا مشربة وكان النبيّ </w:t>
      </w:r>
      <w:r w:rsidR="004541E1" w:rsidRPr="004541E1">
        <w:rPr>
          <w:rStyle w:val="libAlaemChar"/>
          <w:rtl/>
        </w:rPr>
        <w:t>صلى‌الله‌عليه‌وآله‌وسلم</w:t>
      </w:r>
      <w:r w:rsidRPr="007447D7">
        <w:rPr>
          <w:rtl/>
        </w:rPr>
        <w:t xml:space="preserve"> إذا أراد لقاء جبرئيل </w:t>
      </w:r>
      <w:r w:rsidR="004541E1" w:rsidRPr="004541E1">
        <w:rPr>
          <w:rStyle w:val="libAlaemChar"/>
          <w:rtl/>
        </w:rPr>
        <w:t>عليه‌السلام</w:t>
      </w:r>
      <w:r w:rsidRPr="007447D7">
        <w:rPr>
          <w:rtl/>
        </w:rPr>
        <w:t xml:space="preserve"> لقيه فيها</w:t>
      </w:r>
      <w:r>
        <w:rPr>
          <w:rtl/>
        </w:rPr>
        <w:t xml:space="preserve"> ..</w:t>
      </w:r>
      <w:r w:rsidRPr="007447D7">
        <w:rPr>
          <w:rtl/>
        </w:rPr>
        <w:t>.</w:t>
      </w:r>
      <w:r>
        <w:rPr>
          <w:rFonts w:hint="cs"/>
          <w:rtl/>
        </w:rPr>
        <w:tab/>
      </w:r>
      <w:r w:rsidRPr="007447D7">
        <w:rPr>
          <w:rtl/>
        </w:rPr>
        <w:t xml:space="preserve"> 3 : 433</w:t>
      </w:r>
    </w:p>
    <w:p w:rsidR="007E3A98" w:rsidRPr="007447D7" w:rsidRDefault="007E3A98" w:rsidP="007E3A98">
      <w:pPr>
        <w:pStyle w:val="TOC3"/>
        <w:rPr>
          <w:rtl/>
        </w:rPr>
      </w:pPr>
      <w:r w:rsidRPr="007447D7">
        <w:rPr>
          <w:rtl/>
        </w:rPr>
        <w:t>كانت الوحوش والطير والسباع</w:t>
      </w:r>
      <w:r>
        <w:rPr>
          <w:rtl/>
        </w:rPr>
        <w:t xml:space="preserve"> ..</w:t>
      </w:r>
      <w:r w:rsidRPr="007447D7">
        <w:rPr>
          <w:rtl/>
        </w:rPr>
        <w:t>. مختلطا</w:t>
      </w:r>
      <w:r>
        <w:rPr>
          <w:rFonts w:hint="cs"/>
          <w:rtl/>
        </w:rPr>
        <w:t xml:space="preserve"> </w:t>
      </w:r>
      <w:r>
        <w:rPr>
          <w:rFonts w:hint="cs"/>
          <w:rtl/>
        </w:rPr>
        <w:tab/>
      </w:r>
      <w:r w:rsidRPr="007447D7">
        <w:rPr>
          <w:rtl/>
        </w:rPr>
        <w:t xml:space="preserve"> 2 : 540</w:t>
      </w:r>
    </w:p>
    <w:p w:rsidR="007E3A98" w:rsidRPr="007447D7" w:rsidRDefault="007E3A98" w:rsidP="007E3A98">
      <w:pPr>
        <w:pStyle w:val="TOC3"/>
        <w:rPr>
          <w:rtl/>
        </w:rPr>
      </w:pPr>
      <w:r w:rsidRPr="007447D7">
        <w:rPr>
          <w:rtl/>
        </w:rPr>
        <w:t>كانوا يحبّون أن يكون في البيت دواجن</w:t>
      </w:r>
      <w:r>
        <w:rPr>
          <w:rtl/>
        </w:rPr>
        <w:t xml:space="preserve"> ..</w:t>
      </w:r>
      <w:r w:rsidRPr="007447D7">
        <w:rPr>
          <w:rtl/>
        </w:rPr>
        <w:t>.</w:t>
      </w:r>
      <w:r>
        <w:rPr>
          <w:rFonts w:hint="cs"/>
          <w:rtl/>
        </w:rPr>
        <w:tab/>
      </w:r>
      <w:r w:rsidRPr="007447D7">
        <w:rPr>
          <w:rtl/>
        </w:rPr>
        <w:t xml:space="preserve"> 2 : 544</w:t>
      </w:r>
    </w:p>
    <w:p w:rsidR="007E3A98" w:rsidRPr="007447D7" w:rsidRDefault="007E3A98" w:rsidP="007E3A98">
      <w:pPr>
        <w:pStyle w:val="TOC3"/>
        <w:rPr>
          <w:rtl/>
        </w:rPr>
      </w:pPr>
      <w:r w:rsidRPr="007447D7">
        <w:rPr>
          <w:rtl/>
        </w:rPr>
        <w:t xml:space="preserve">كأنّي بالقائم </w:t>
      </w:r>
      <w:r w:rsidR="004541E1" w:rsidRPr="004541E1">
        <w:rPr>
          <w:rStyle w:val="libAlaemChar"/>
          <w:rtl/>
        </w:rPr>
        <w:t>عليه‌السلام</w:t>
      </w:r>
      <w:r>
        <w:rPr>
          <w:rtl/>
        </w:rPr>
        <w:t xml:space="preserve"> ..</w:t>
      </w:r>
      <w:r w:rsidRPr="007447D7">
        <w:rPr>
          <w:rtl/>
        </w:rPr>
        <w:t xml:space="preserve">. وجبرئيل </w:t>
      </w:r>
      <w:r w:rsidR="004541E1" w:rsidRPr="004541E1">
        <w:rPr>
          <w:rStyle w:val="libAlaemChar"/>
          <w:rtl/>
        </w:rPr>
        <w:t>عليه‌السلام</w:t>
      </w:r>
      <w:r w:rsidRPr="007447D7">
        <w:rPr>
          <w:rtl/>
        </w:rPr>
        <w:t xml:space="preserve"> بين يديه ينادي : البيعة</w:t>
      </w:r>
      <w:r>
        <w:rPr>
          <w:rFonts w:hint="cs"/>
          <w:rtl/>
        </w:rPr>
        <w:t xml:space="preserve"> </w:t>
      </w:r>
      <w:r>
        <w:rPr>
          <w:rFonts w:hint="cs"/>
          <w:rtl/>
        </w:rPr>
        <w:tab/>
      </w:r>
      <w:r w:rsidRPr="007447D7">
        <w:rPr>
          <w:rtl/>
        </w:rPr>
        <w:t xml:space="preserve"> 3 : 450</w:t>
      </w:r>
    </w:p>
    <w:p w:rsidR="007E3A98" w:rsidRPr="007447D7" w:rsidRDefault="007E3A98" w:rsidP="007E3A98">
      <w:pPr>
        <w:pStyle w:val="TOC3"/>
        <w:rPr>
          <w:rtl/>
        </w:rPr>
      </w:pPr>
      <w:r w:rsidRPr="007447D7">
        <w:rPr>
          <w:rtl/>
        </w:rPr>
        <w:t>كذب الموقّتون ما مضى وقتنا فيما مضى</w:t>
      </w:r>
      <w:r>
        <w:rPr>
          <w:rtl/>
        </w:rPr>
        <w:t xml:space="preserve"> ..</w:t>
      </w:r>
      <w:r w:rsidRPr="007447D7">
        <w:rPr>
          <w:rtl/>
        </w:rPr>
        <w:t>.</w:t>
      </w:r>
      <w:r>
        <w:rPr>
          <w:rFonts w:hint="cs"/>
          <w:rtl/>
        </w:rPr>
        <w:tab/>
      </w:r>
      <w:r w:rsidRPr="007447D7">
        <w:rPr>
          <w:rtl/>
        </w:rPr>
        <w:t xml:space="preserve"> 3 : 447</w:t>
      </w:r>
    </w:p>
    <w:p w:rsidR="007E3A98" w:rsidRPr="007447D7" w:rsidRDefault="007E3A98" w:rsidP="007E3A98">
      <w:pPr>
        <w:pStyle w:val="TOC3"/>
        <w:rPr>
          <w:rtl/>
        </w:rPr>
      </w:pPr>
      <w:r w:rsidRPr="007447D7">
        <w:rPr>
          <w:rtl/>
        </w:rPr>
        <w:t>كذب الوقّاتون إنّا أهل بيت لا نوقّت</w:t>
      </w:r>
      <w:r>
        <w:rPr>
          <w:rFonts w:hint="cs"/>
          <w:rtl/>
        </w:rPr>
        <w:t xml:space="preserve"> </w:t>
      </w:r>
      <w:r>
        <w:rPr>
          <w:rFonts w:hint="cs"/>
          <w:rtl/>
        </w:rPr>
        <w:tab/>
      </w:r>
      <w:r w:rsidRPr="007447D7">
        <w:rPr>
          <w:rtl/>
        </w:rPr>
        <w:t xml:space="preserve"> 4 : 27</w:t>
      </w:r>
    </w:p>
    <w:p w:rsidR="007E3A98" w:rsidRPr="007447D7" w:rsidRDefault="007E3A98" w:rsidP="007E3A98">
      <w:pPr>
        <w:pStyle w:val="TOC3"/>
        <w:rPr>
          <w:rtl/>
        </w:rPr>
      </w:pPr>
      <w:r w:rsidRPr="007447D7">
        <w:rPr>
          <w:rtl/>
        </w:rPr>
        <w:t>كذب الوقّاتون</w:t>
      </w:r>
      <w:r>
        <w:rPr>
          <w:rtl/>
        </w:rPr>
        <w:t xml:space="preserve"> ، </w:t>
      </w:r>
      <w:r w:rsidRPr="007447D7">
        <w:rPr>
          <w:rtl/>
        </w:rPr>
        <w:t>كذب الوقّاتون</w:t>
      </w:r>
      <w:r>
        <w:rPr>
          <w:rFonts w:hint="cs"/>
          <w:rtl/>
        </w:rPr>
        <w:t xml:space="preserve"> </w:t>
      </w:r>
      <w:r>
        <w:rPr>
          <w:rFonts w:hint="cs"/>
          <w:rtl/>
        </w:rPr>
        <w:tab/>
      </w:r>
      <w:r w:rsidRPr="007447D7">
        <w:rPr>
          <w:rtl/>
        </w:rPr>
        <w:t xml:space="preserve"> 3 : 447</w:t>
      </w:r>
    </w:p>
    <w:p w:rsidR="007E3A98" w:rsidRPr="007447D7" w:rsidRDefault="007E3A98" w:rsidP="007E3A98">
      <w:pPr>
        <w:pStyle w:val="TOC3"/>
        <w:rPr>
          <w:rtl/>
        </w:rPr>
      </w:pPr>
      <w:r w:rsidRPr="007447D7">
        <w:rPr>
          <w:rtl/>
        </w:rPr>
        <w:t>كفى لاولي الألباب بخلق الربّ المسخّر</w:t>
      </w:r>
      <w:r>
        <w:rPr>
          <w:rtl/>
        </w:rPr>
        <w:t xml:space="preserve"> ..</w:t>
      </w:r>
      <w:r w:rsidRPr="007447D7">
        <w:rPr>
          <w:rtl/>
        </w:rPr>
        <w:t>.</w:t>
      </w:r>
      <w:r>
        <w:rPr>
          <w:rFonts w:hint="cs"/>
          <w:rtl/>
        </w:rPr>
        <w:tab/>
      </w:r>
      <w:r w:rsidRPr="007447D7">
        <w:rPr>
          <w:rtl/>
        </w:rPr>
        <w:t xml:space="preserve"> 2 : 353</w:t>
      </w:r>
    </w:p>
    <w:p w:rsidR="007E3A98" w:rsidRPr="007447D7" w:rsidRDefault="007E3A98" w:rsidP="007E3A98">
      <w:pPr>
        <w:pStyle w:val="TOC3"/>
        <w:rPr>
          <w:rtl/>
        </w:rPr>
      </w:pPr>
      <w:r w:rsidRPr="007447D7">
        <w:rPr>
          <w:rtl/>
        </w:rPr>
        <w:t>كلّ بني انثى ينتمون إلى عصبتهم إلاّ ولد فاطمة</w:t>
      </w:r>
      <w:r>
        <w:rPr>
          <w:rtl/>
        </w:rPr>
        <w:t xml:space="preserve"> ..</w:t>
      </w:r>
      <w:r w:rsidRPr="007447D7">
        <w:rPr>
          <w:rtl/>
        </w:rPr>
        <w:t>.</w:t>
      </w:r>
      <w:r>
        <w:rPr>
          <w:rFonts w:hint="cs"/>
          <w:rtl/>
        </w:rPr>
        <w:tab/>
      </w:r>
      <w:r w:rsidRPr="007447D7">
        <w:rPr>
          <w:rtl/>
        </w:rPr>
        <w:t xml:space="preserve"> 4 : 127</w:t>
      </w:r>
    </w:p>
    <w:p w:rsidR="007E3A98" w:rsidRPr="007447D7" w:rsidRDefault="007E3A98" w:rsidP="007E3A98">
      <w:pPr>
        <w:pStyle w:val="TOC3"/>
        <w:rPr>
          <w:rtl/>
        </w:rPr>
      </w:pPr>
      <w:r w:rsidRPr="007447D7">
        <w:rPr>
          <w:rtl/>
        </w:rPr>
        <w:t>كلاّ إنّ ذلك خنازير الطيور</w:t>
      </w:r>
      <w:r>
        <w:rPr>
          <w:rtl/>
        </w:rPr>
        <w:t xml:space="preserve"> ..</w:t>
      </w:r>
      <w:r w:rsidRPr="007447D7">
        <w:rPr>
          <w:rtl/>
        </w:rPr>
        <w:t>.</w:t>
      </w:r>
      <w:r>
        <w:rPr>
          <w:rFonts w:hint="cs"/>
          <w:rtl/>
        </w:rPr>
        <w:tab/>
      </w:r>
      <w:r w:rsidRPr="007447D7">
        <w:rPr>
          <w:rtl/>
        </w:rPr>
        <w:t xml:space="preserve"> 2 : 545</w:t>
      </w:r>
    </w:p>
    <w:p w:rsidR="007E3A98" w:rsidRPr="007447D7" w:rsidRDefault="007E3A98" w:rsidP="007E3A98">
      <w:pPr>
        <w:pStyle w:val="TOC3"/>
        <w:rPr>
          <w:rtl/>
        </w:rPr>
      </w:pPr>
      <w:r w:rsidRPr="007447D7">
        <w:rPr>
          <w:rtl/>
        </w:rPr>
        <w:t>كلام زنديق خبيث إذا رجعت إليه فقل له : ما اسمك</w:t>
      </w:r>
      <w:r>
        <w:rPr>
          <w:rtl/>
        </w:rPr>
        <w:t xml:space="preserve"> ..</w:t>
      </w:r>
      <w:r w:rsidRPr="007447D7">
        <w:rPr>
          <w:rtl/>
        </w:rPr>
        <w:t>.</w:t>
      </w:r>
      <w:r>
        <w:rPr>
          <w:rFonts w:hint="cs"/>
          <w:rtl/>
        </w:rPr>
        <w:tab/>
      </w:r>
      <w:r w:rsidRPr="007447D7">
        <w:rPr>
          <w:rtl/>
        </w:rPr>
        <w:t xml:space="preserve"> 2 : 339</w:t>
      </w:r>
    </w:p>
    <w:p w:rsidR="007E3A98" w:rsidRPr="007447D7" w:rsidRDefault="007E3A98" w:rsidP="007E3A98">
      <w:pPr>
        <w:pStyle w:val="TOC3"/>
        <w:rPr>
          <w:rtl/>
        </w:rPr>
      </w:pPr>
      <w:r w:rsidRPr="007447D7">
        <w:rPr>
          <w:rtl/>
        </w:rPr>
        <w:t>كلّم هذا الغلام يعني هشام بن الحكم</w:t>
      </w:r>
      <w:r>
        <w:rPr>
          <w:rtl/>
        </w:rPr>
        <w:t xml:space="preserve"> ..</w:t>
      </w:r>
      <w:r w:rsidRPr="007447D7">
        <w:rPr>
          <w:rtl/>
        </w:rPr>
        <w:t>.</w:t>
      </w:r>
      <w:r>
        <w:rPr>
          <w:rFonts w:hint="cs"/>
          <w:rtl/>
        </w:rPr>
        <w:tab/>
      </w:r>
      <w:r w:rsidRPr="007447D7">
        <w:rPr>
          <w:rtl/>
        </w:rPr>
        <w:t xml:space="preserve"> 4 : 7</w:t>
      </w:r>
      <w:r>
        <w:rPr>
          <w:rtl/>
        </w:rPr>
        <w:t xml:space="preserve"> ، </w:t>
      </w:r>
      <w:r w:rsidRPr="007447D7">
        <w:rPr>
          <w:rtl/>
        </w:rPr>
        <w:t>160</w:t>
      </w:r>
    </w:p>
    <w:p w:rsidR="007E3A98" w:rsidRPr="007447D7" w:rsidRDefault="007E3A98" w:rsidP="007E3A98">
      <w:pPr>
        <w:pStyle w:val="TOC3"/>
        <w:rPr>
          <w:rtl/>
        </w:rPr>
      </w:pPr>
      <w:r w:rsidRPr="007447D7">
        <w:rPr>
          <w:rtl/>
        </w:rPr>
        <w:t>كلوا بسم الله</w:t>
      </w:r>
      <w:r>
        <w:rPr>
          <w:rFonts w:hint="cs"/>
          <w:rtl/>
        </w:rPr>
        <w:t xml:space="preserve"> </w:t>
      </w:r>
      <w:r>
        <w:rPr>
          <w:rFonts w:hint="cs"/>
          <w:rtl/>
        </w:rPr>
        <w:tab/>
      </w:r>
      <w:r w:rsidRPr="007447D7">
        <w:rPr>
          <w:rtl/>
        </w:rPr>
        <w:t xml:space="preserve"> 3 : 43</w:t>
      </w:r>
    </w:p>
    <w:p w:rsidR="007E3A98" w:rsidRPr="007447D7" w:rsidRDefault="007E3A98" w:rsidP="007E3A98">
      <w:pPr>
        <w:pStyle w:val="TOC3"/>
        <w:rPr>
          <w:rtl/>
        </w:rPr>
      </w:pPr>
      <w:r w:rsidRPr="007447D7">
        <w:rPr>
          <w:rtl/>
        </w:rPr>
        <w:t>كما أنّ لك عليه حقّا كذلك له عليك حقّ الضرب</w:t>
      </w:r>
      <w:r>
        <w:rPr>
          <w:rtl/>
        </w:rPr>
        <w:t xml:space="preserve"> ..</w:t>
      </w:r>
      <w:r w:rsidRPr="007447D7">
        <w:rPr>
          <w:rtl/>
        </w:rPr>
        <w:t>.</w:t>
      </w:r>
      <w:r>
        <w:rPr>
          <w:rFonts w:hint="cs"/>
          <w:rtl/>
        </w:rPr>
        <w:tab/>
      </w:r>
      <w:r w:rsidRPr="007447D7">
        <w:rPr>
          <w:rtl/>
        </w:rPr>
        <w:t xml:space="preserve"> 3 : 283</w:t>
      </w:r>
    </w:p>
    <w:p w:rsidR="007E3A98" w:rsidRPr="007447D7" w:rsidRDefault="007E3A98" w:rsidP="007E3A98">
      <w:pPr>
        <w:pStyle w:val="TOC3"/>
        <w:rPr>
          <w:rtl/>
        </w:rPr>
      </w:pPr>
      <w:r w:rsidRPr="007447D7">
        <w:rPr>
          <w:rtl/>
        </w:rPr>
        <w:t>كنّا بين يدي أمير المؤمنين</w:t>
      </w:r>
      <w:r>
        <w:rPr>
          <w:rtl/>
        </w:rPr>
        <w:t xml:space="preserve"> ..</w:t>
      </w:r>
      <w:r w:rsidRPr="007447D7">
        <w:rPr>
          <w:rtl/>
        </w:rPr>
        <w:t>. فقال : يا عمّار ائتني بذي الفقار</w:t>
      </w:r>
      <w:r>
        <w:rPr>
          <w:rtl/>
        </w:rPr>
        <w:t xml:space="preserve"> ..</w:t>
      </w:r>
      <w:r w:rsidRPr="007447D7">
        <w:rPr>
          <w:rtl/>
        </w:rPr>
        <w:t>.</w:t>
      </w:r>
      <w:r>
        <w:rPr>
          <w:rFonts w:hint="cs"/>
          <w:rtl/>
        </w:rPr>
        <w:tab/>
      </w:r>
      <w:r w:rsidRPr="007447D7">
        <w:rPr>
          <w:rtl/>
        </w:rPr>
        <w:t xml:space="preserve"> 3 : 393</w:t>
      </w:r>
    </w:p>
    <w:p w:rsidR="007E3A98" w:rsidRPr="007447D7" w:rsidRDefault="007E3A98" w:rsidP="007E3A98">
      <w:pPr>
        <w:pStyle w:val="TOC3"/>
        <w:rPr>
          <w:rtl/>
        </w:rPr>
      </w:pPr>
      <w:r w:rsidRPr="007447D7">
        <w:rPr>
          <w:rtl/>
        </w:rPr>
        <w:t xml:space="preserve">كنّا قعودا ذات يوم عند أمير المؤمنين </w:t>
      </w:r>
      <w:r w:rsidR="004541E1" w:rsidRPr="004541E1">
        <w:rPr>
          <w:rStyle w:val="libAlaemChar"/>
          <w:rtl/>
        </w:rPr>
        <w:t>عليه‌السلام</w:t>
      </w:r>
      <w:r>
        <w:rPr>
          <w:rtl/>
        </w:rPr>
        <w:t xml:space="preserve"> ..</w:t>
      </w:r>
      <w:r w:rsidRPr="007447D7">
        <w:rPr>
          <w:rtl/>
        </w:rPr>
        <w:t>.</w:t>
      </w:r>
      <w:r>
        <w:rPr>
          <w:rFonts w:hint="cs"/>
          <w:rtl/>
        </w:rPr>
        <w:tab/>
      </w:r>
      <w:r w:rsidRPr="007447D7">
        <w:rPr>
          <w:rtl/>
        </w:rPr>
        <w:t xml:space="preserve"> 3 : 384</w:t>
      </w:r>
    </w:p>
    <w:p w:rsidR="007E3A98" w:rsidRPr="007447D7" w:rsidRDefault="007E3A98" w:rsidP="007E3A98">
      <w:pPr>
        <w:pStyle w:val="TOC3"/>
        <w:rPr>
          <w:rtl/>
        </w:rPr>
      </w:pPr>
      <w:r w:rsidRPr="007447D7">
        <w:rPr>
          <w:rtl/>
        </w:rPr>
        <w:t>كنت أنا وعليّ بن أبي طالب نورا بين يدي الله</w:t>
      </w:r>
      <w:r>
        <w:rPr>
          <w:rtl/>
        </w:rPr>
        <w:t xml:space="preserve"> ..</w:t>
      </w:r>
      <w:r w:rsidRPr="007447D7">
        <w:rPr>
          <w:rtl/>
        </w:rPr>
        <w:t>.</w:t>
      </w:r>
      <w:r>
        <w:rPr>
          <w:rFonts w:hint="cs"/>
          <w:rtl/>
        </w:rPr>
        <w:tab/>
      </w:r>
      <w:r w:rsidRPr="007447D7">
        <w:rPr>
          <w:rtl/>
        </w:rPr>
        <w:t xml:space="preserve"> 3 : 242</w:t>
      </w:r>
    </w:p>
    <w:p w:rsidR="007E3A98" w:rsidRPr="007447D7" w:rsidRDefault="007E3A98" w:rsidP="007E3A98">
      <w:pPr>
        <w:pStyle w:val="TOC3"/>
        <w:rPr>
          <w:rtl/>
        </w:rPr>
      </w:pPr>
      <w:r w:rsidRPr="007447D7">
        <w:rPr>
          <w:rtl/>
        </w:rPr>
        <w:t>كنت أنا وعليّ على يمين العرش نسبّح الله</w:t>
      </w:r>
      <w:r>
        <w:rPr>
          <w:rtl/>
        </w:rPr>
        <w:t xml:space="preserve"> ..</w:t>
      </w:r>
      <w:r w:rsidRPr="007447D7">
        <w:rPr>
          <w:rtl/>
        </w:rPr>
        <w:t>.</w:t>
      </w:r>
      <w:r>
        <w:rPr>
          <w:rFonts w:hint="cs"/>
          <w:rtl/>
        </w:rPr>
        <w:tab/>
      </w:r>
      <w:r w:rsidRPr="007447D7">
        <w:rPr>
          <w:rtl/>
        </w:rPr>
        <w:t xml:space="preserve"> 3 : 300</w:t>
      </w:r>
    </w:p>
    <w:p w:rsidR="007E3A98" w:rsidRPr="007447D7" w:rsidRDefault="007E3A98" w:rsidP="007E3A98">
      <w:pPr>
        <w:pStyle w:val="TOC3"/>
        <w:rPr>
          <w:rtl/>
        </w:rPr>
      </w:pPr>
      <w:r w:rsidRPr="007447D7">
        <w:rPr>
          <w:rtl/>
        </w:rPr>
        <w:t xml:space="preserve">كنت بين يدي أمير المؤمنين </w:t>
      </w:r>
      <w:r w:rsidR="004541E1" w:rsidRPr="004541E1">
        <w:rPr>
          <w:rStyle w:val="libAlaemChar"/>
          <w:rtl/>
        </w:rPr>
        <w:t>عليه‌السلام</w:t>
      </w:r>
      <w:r w:rsidRPr="007447D7">
        <w:rPr>
          <w:rtl/>
        </w:rPr>
        <w:t xml:space="preserve"> في جامع الكوفة في جماعة</w:t>
      </w:r>
      <w:r>
        <w:rPr>
          <w:rtl/>
        </w:rPr>
        <w:t xml:space="preserve"> ..</w:t>
      </w:r>
      <w:r w:rsidRPr="007447D7">
        <w:rPr>
          <w:rtl/>
        </w:rPr>
        <w:t>.</w:t>
      </w:r>
      <w:r>
        <w:rPr>
          <w:rFonts w:hint="cs"/>
          <w:rtl/>
        </w:rPr>
        <w:tab/>
      </w:r>
      <w:r w:rsidRPr="007447D7">
        <w:rPr>
          <w:rtl/>
        </w:rPr>
        <w:t xml:space="preserve"> 3 : 391</w:t>
      </w:r>
    </w:p>
    <w:p w:rsidR="007E3A98" w:rsidRPr="007447D7" w:rsidRDefault="007E3A98" w:rsidP="007E3A98">
      <w:pPr>
        <w:pStyle w:val="TOC3"/>
        <w:rPr>
          <w:rtl/>
        </w:rPr>
      </w:pPr>
      <w:r w:rsidRPr="007447D7">
        <w:rPr>
          <w:rtl/>
        </w:rPr>
        <w:t xml:space="preserve">كنت ذات يوم عند النبيّ </w:t>
      </w:r>
      <w:r w:rsidR="004541E1" w:rsidRPr="004541E1">
        <w:rPr>
          <w:rStyle w:val="libAlaemChar"/>
          <w:rtl/>
        </w:rPr>
        <w:t>صلى‌الله‌عليه‌وآله‌وسلم</w:t>
      </w:r>
      <w:r w:rsidRPr="007447D7">
        <w:rPr>
          <w:rtl/>
        </w:rPr>
        <w:t xml:space="preserve"> إذا أقبل أعرابي</w:t>
      </w:r>
      <w:r>
        <w:rPr>
          <w:rtl/>
        </w:rPr>
        <w:t xml:space="preserve"> ..</w:t>
      </w:r>
      <w:r w:rsidRPr="007447D7">
        <w:rPr>
          <w:rtl/>
        </w:rPr>
        <w:t>.</w:t>
      </w:r>
      <w:r>
        <w:rPr>
          <w:rFonts w:hint="cs"/>
          <w:rtl/>
        </w:rPr>
        <w:tab/>
      </w:r>
      <w:r w:rsidRPr="007447D7">
        <w:rPr>
          <w:rtl/>
        </w:rPr>
        <w:t xml:space="preserve"> 3 : 381</w:t>
      </w:r>
    </w:p>
    <w:p w:rsidR="007E3A98" w:rsidRPr="007447D7" w:rsidRDefault="007E3A98" w:rsidP="007E3A98">
      <w:pPr>
        <w:pStyle w:val="TOC3"/>
        <w:rPr>
          <w:rtl/>
        </w:rPr>
      </w:pPr>
      <w:r w:rsidRPr="007447D7">
        <w:rPr>
          <w:rtl/>
        </w:rPr>
        <w:t xml:space="preserve">كنت عند أبي جعفر الثاني </w:t>
      </w:r>
      <w:r w:rsidR="004541E1" w:rsidRPr="004541E1">
        <w:rPr>
          <w:rStyle w:val="libAlaemChar"/>
          <w:rtl/>
        </w:rPr>
        <w:t>عليه‌السلام</w:t>
      </w:r>
      <w:r w:rsidRPr="007447D7">
        <w:rPr>
          <w:rtl/>
        </w:rPr>
        <w:t xml:space="preserve"> ببغداد فدخل عليه ياسر الخادم</w:t>
      </w:r>
      <w:r>
        <w:rPr>
          <w:rtl/>
        </w:rPr>
        <w:t xml:space="preserve"> ..</w:t>
      </w:r>
      <w:r w:rsidRPr="007447D7">
        <w:rPr>
          <w:rtl/>
        </w:rPr>
        <w:t>.</w:t>
      </w:r>
      <w:r>
        <w:rPr>
          <w:rFonts w:hint="cs"/>
          <w:rtl/>
        </w:rPr>
        <w:tab/>
      </w:r>
      <w:r w:rsidRPr="007447D7">
        <w:rPr>
          <w:rtl/>
        </w:rPr>
        <w:t xml:space="preserve"> 4 : 154</w:t>
      </w:r>
    </w:p>
    <w:p w:rsidR="007E3A98" w:rsidRPr="007447D7" w:rsidRDefault="007E3A98" w:rsidP="007E3A98">
      <w:pPr>
        <w:pStyle w:val="TOC3"/>
        <w:rPr>
          <w:rtl/>
        </w:rPr>
      </w:pPr>
      <w:r w:rsidRPr="007447D7">
        <w:rPr>
          <w:rtl/>
        </w:rPr>
        <w:t xml:space="preserve">كنت عند أبي عبد الله </w:t>
      </w:r>
      <w:r w:rsidR="004541E1" w:rsidRPr="004541E1">
        <w:rPr>
          <w:rStyle w:val="libAlaemChar"/>
          <w:rtl/>
        </w:rPr>
        <w:t>عليه‌السلام</w:t>
      </w:r>
      <w:r w:rsidRPr="007447D7">
        <w:rPr>
          <w:rtl/>
        </w:rPr>
        <w:t xml:space="preserve"> إذ دخل عليه المعلّى</w:t>
      </w:r>
      <w:r>
        <w:rPr>
          <w:rtl/>
        </w:rPr>
        <w:t xml:space="preserve"> ..</w:t>
      </w:r>
      <w:r w:rsidRPr="007447D7">
        <w:rPr>
          <w:rtl/>
        </w:rPr>
        <w:t>.</w:t>
      </w:r>
      <w:r>
        <w:rPr>
          <w:rFonts w:hint="cs"/>
          <w:rtl/>
        </w:rPr>
        <w:tab/>
      </w:r>
      <w:r w:rsidRPr="007447D7">
        <w:rPr>
          <w:rtl/>
        </w:rPr>
        <w:t xml:space="preserve"> 4 : 78</w:t>
      </w:r>
    </w:p>
    <w:p w:rsidR="007E3A98" w:rsidRPr="007447D7" w:rsidRDefault="007E3A98" w:rsidP="007E3A98">
      <w:pPr>
        <w:pStyle w:val="TOC3"/>
        <w:rPr>
          <w:rtl/>
        </w:rPr>
      </w:pPr>
      <w:r w:rsidRPr="007447D7">
        <w:rPr>
          <w:rtl/>
        </w:rPr>
        <w:t xml:space="preserve">كنت عند أمير المؤمنين </w:t>
      </w:r>
      <w:r w:rsidR="004541E1" w:rsidRPr="004541E1">
        <w:rPr>
          <w:rStyle w:val="libAlaemChar"/>
          <w:rtl/>
        </w:rPr>
        <w:t>عليه‌السلام</w:t>
      </w:r>
      <w:r w:rsidRPr="007447D7">
        <w:rPr>
          <w:rtl/>
        </w:rPr>
        <w:t xml:space="preserve"> جالسا بمسجد الكوفة</w:t>
      </w:r>
      <w:r>
        <w:rPr>
          <w:rtl/>
        </w:rPr>
        <w:t xml:space="preserve"> ..</w:t>
      </w:r>
      <w:r w:rsidRPr="007447D7">
        <w:rPr>
          <w:rtl/>
        </w:rPr>
        <w:t>.</w:t>
      </w:r>
      <w:r>
        <w:rPr>
          <w:rFonts w:hint="cs"/>
          <w:rtl/>
        </w:rPr>
        <w:tab/>
      </w:r>
      <w:r w:rsidRPr="007447D7">
        <w:rPr>
          <w:rtl/>
        </w:rPr>
        <w:t xml:space="preserve"> 3 : 408</w:t>
      </w:r>
    </w:p>
    <w:p w:rsidR="007E3A98" w:rsidRPr="007447D7" w:rsidRDefault="007E3A98" w:rsidP="007E3A98">
      <w:pPr>
        <w:pStyle w:val="TOC3"/>
        <w:rPr>
          <w:rtl/>
        </w:rPr>
      </w:pPr>
      <w:r w:rsidRPr="007447D7">
        <w:rPr>
          <w:rtl/>
        </w:rPr>
        <w:t>كنت في بعض الليالي في صحن الروضة المقدّسة بالغريّ</w:t>
      </w:r>
      <w:r>
        <w:rPr>
          <w:rtl/>
        </w:rPr>
        <w:t xml:space="preserve"> ..</w:t>
      </w:r>
      <w:r w:rsidRPr="007447D7">
        <w:rPr>
          <w:rtl/>
        </w:rPr>
        <w:t>.</w:t>
      </w:r>
      <w:r>
        <w:rPr>
          <w:rFonts w:hint="cs"/>
          <w:rtl/>
        </w:rPr>
        <w:tab/>
      </w:r>
      <w:r w:rsidRPr="007447D7">
        <w:rPr>
          <w:rtl/>
        </w:rPr>
        <w:t xml:space="preserve"> 4 : 121</w:t>
      </w:r>
    </w:p>
    <w:p w:rsidR="007E3A98" w:rsidRPr="007447D7" w:rsidRDefault="007E3A98" w:rsidP="007E3A98">
      <w:pPr>
        <w:pStyle w:val="TOC3"/>
        <w:rPr>
          <w:rtl/>
        </w:rPr>
      </w:pPr>
      <w:r>
        <w:rPr>
          <w:rtl/>
        </w:rPr>
        <w:br w:type="page"/>
      </w:r>
      <w:r w:rsidRPr="007447D7">
        <w:rPr>
          <w:rtl/>
        </w:rPr>
        <w:lastRenderedPageBreak/>
        <w:t>كنت كنزا مخفيّا فأحببت أن اعرف</w:t>
      </w:r>
      <w:r>
        <w:rPr>
          <w:rtl/>
        </w:rPr>
        <w:t xml:space="preserve"> ..</w:t>
      </w:r>
      <w:r w:rsidRPr="007447D7">
        <w:rPr>
          <w:rtl/>
        </w:rPr>
        <w:t>.</w:t>
      </w:r>
      <w:r>
        <w:rPr>
          <w:rFonts w:hint="cs"/>
          <w:rtl/>
        </w:rPr>
        <w:tab/>
      </w:r>
      <w:r w:rsidRPr="007447D7">
        <w:rPr>
          <w:rtl/>
        </w:rPr>
        <w:t xml:space="preserve"> 2 : 64</w:t>
      </w:r>
      <w:r>
        <w:rPr>
          <w:rtl/>
        </w:rPr>
        <w:t xml:space="preserve"> ، </w:t>
      </w:r>
      <w:r w:rsidRPr="007447D7">
        <w:rPr>
          <w:rtl/>
        </w:rPr>
        <w:t>400</w:t>
      </w:r>
    </w:p>
    <w:p w:rsidR="007E3A98" w:rsidRPr="007447D7" w:rsidRDefault="007E3A98" w:rsidP="007E3A98">
      <w:pPr>
        <w:pStyle w:val="TOC3"/>
        <w:rPr>
          <w:rtl/>
        </w:rPr>
      </w:pPr>
      <w:r w:rsidRPr="007447D7">
        <w:rPr>
          <w:rtl/>
        </w:rPr>
        <w:t>كنت مزاملا لجابر</w:t>
      </w:r>
      <w:r>
        <w:rPr>
          <w:rtl/>
        </w:rPr>
        <w:t xml:space="preserve"> ..</w:t>
      </w:r>
      <w:r w:rsidRPr="007447D7">
        <w:rPr>
          <w:rtl/>
        </w:rPr>
        <w:t xml:space="preserve">. دخل على أبي جعفر </w:t>
      </w:r>
      <w:r w:rsidR="004541E1" w:rsidRPr="004541E1">
        <w:rPr>
          <w:rStyle w:val="libAlaemChar"/>
          <w:rtl/>
        </w:rPr>
        <w:t>عليه‌السلام</w:t>
      </w:r>
      <w:r>
        <w:rPr>
          <w:rtl/>
        </w:rPr>
        <w:t xml:space="preserve"> ..</w:t>
      </w:r>
      <w:r w:rsidRPr="007447D7">
        <w:rPr>
          <w:rtl/>
        </w:rPr>
        <w:t>.</w:t>
      </w:r>
      <w:r>
        <w:rPr>
          <w:rFonts w:hint="cs"/>
          <w:rtl/>
        </w:rPr>
        <w:tab/>
      </w:r>
      <w:r w:rsidRPr="007447D7">
        <w:rPr>
          <w:rtl/>
        </w:rPr>
        <w:t xml:space="preserve"> 4 : 71</w:t>
      </w:r>
    </w:p>
    <w:p w:rsidR="007E3A98" w:rsidRPr="007447D7" w:rsidRDefault="007E3A98" w:rsidP="007E3A98">
      <w:pPr>
        <w:pStyle w:val="TOC3"/>
        <w:rPr>
          <w:rtl/>
        </w:rPr>
      </w:pPr>
      <w:r w:rsidRPr="007447D7">
        <w:rPr>
          <w:rtl/>
        </w:rPr>
        <w:t xml:space="preserve">كنت مع أبي جعفر </w:t>
      </w:r>
      <w:r w:rsidR="004541E1" w:rsidRPr="004541E1">
        <w:rPr>
          <w:rStyle w:val="libAlaemChar"/>
          <w:rtl/>
        </w:rPr>
        <w:t>عليه‌السلام</w:t>
      </w:r>
      <w:r>
        <w:rPr>
          <w:rtl/>
        </w:rPr>
        <w:t xml:space="preserve"> ..</w:t>
      </w:r>
      <w:r w:rsidRPr="007447D7">
        <w:rPr>
          <w:rtl/>
        </w:rPr>
        <w:t>. وهو على بغلته إذ أقبل ذئب</w:t>
      </w:r>
      <w:r>
        <w:rPr>
          <w:rtl/>
        </w:rPr>
        <w:t xml:space="preserve"> ..</w:t>
      </w:r>
      <w:r w:rsidRPr="007447D7">
        <w:rPr>
          <w:rtl/>
        </w:rPr>
        <w:t>.</w:t>
      </w:r>
      <w:r>
        <w:rPr>
          <w:rFonts w:hint="cs"/>
          <w:rtl/>
        </w:rPr>
        <w:tab/>
      </w:r>
      <w:r w:rsidRPr="007447D7">
        <w:rPr>
          <w:rtl/>
        </w:rPr>
        <w:t xml:space="preserve"> 4 : 60</w:t>
      </w:r>
    </w:p>
    <w:p w:rsidR="007E3A98" w:rsidRPr="007447D7" w:rsidRDefault="007E3A98" w:rsidP="007E3A98">
      <w:pPr>
        <w:pStyle w:val="TOC3"/>
        <w:rPr>
          <w:rtl/>
        </w:rPr>
      </w:pPr>
      <w:r w:rsidRPr="007447D7">
        <w:rPr>
          <w:rtl/>
        </w:rPr>
        <w:t xml:space="preserve">كنت مع سيّدي أمير المؤمنين </w:t>
      </w:r>
      <w:r w:rsidR="004541E1" w:rsidRPr="004541E1">
        <w:rPr>
          <w:rStyle w:val="libAlaemChar"/>
          <w:rtl/>
        </w:rPr>
        <w:t>عليه‌السلام</w:t>
      </w:r>
      <w:r w:rsidRPr="007447D7">
        <w:rPr>
          <w:rtl/>
        </w:rPr>
        <w:t xml:space="preserve"> يوما في بعض صحاري الحيرة</w:t>
      </w:r>
      <w:r>
        <w:rPr>
          <w:rtl/>
        </w:rPr>
        <w:t xml:space="preserve"> ..</w:t>
      </w:r>
      <w:r w:rsidRPr="007447D7">
        <w:rPr>
          <w:rtl/>
        </w:rPr>
        <w:t>.</w:t>
      </w:r>
      <w:r>
        <w:rPr>
          <w:rFonts w:hint="cs"/>
          <w:rtl/>
        </w:rPr>
        <w:tab/>
      </w:r>
      <w:r w:rsidRPr="007447D7">
        <w:rPr>
          <w:rtl/>
        </w:rPr>
        <w:t xml:space="preserve"> 3 : 420</w:t>
      </w:r>
    </w:p>
    <w:p w:rsidR="007E3A98" w:rsidRPr="007447D7" w:rsidRDefault="007E3A98" w:rsidP="007E3A98">
      <w:pPr>
        <w:pStyle w:val="TOC3"/>
        <w:rPr>
          <w:rtl/>
        </w:rPr>
      </w:pPr>
      <w:r w:rsidRPr="007447D7">
        <w:rPr>
          <w:rtl/>
        </w:rPr>
        <w:t>كنت نبيّا وآدم بين الماء والطين</w:t>
      </w:r>
      <w:r>
        <w:rPr>
          <w:rFonts w:hint="cs"/>
          <w:rtl/>
        </w:rPr>
        <w:t xml:space="preserve"> </w:t>
      </w:r>
      <w:r>
        <w:rPr>
          <w:rFonts w:hint="cs"/>
          <w:rtl/>
        </w:rPr>
        <w:tab/>
      </w:r>
      <w:r w:rsidRPr="007447D7">
        <w:rPr>
          <w:rtl/>
        </w:rPr>
        <w:t xml:space="preserve"> 4 : 260</w:t>
      </w:r>
    </w:p>
    <w:p w:rsidR="007E3A98" w:rsidRPr="007447D7" w:rsidRDefault="007E3A98" w:rsidP="007E3A98">
      <w:pPr>
        <w:pStyle w:val="TOC3"/>
        <w:rPr>
          <w:rtl/>
        </w:rPr>
      </w:pPr>
      <w:r w:rsidRPr="007447D7">
        <w:rPr>
          <w:rtl/>
        </w:rPr>
        <w:t>كنت يوما مع مولانا</w:t>
      </w:r>
      <w:r>
        <w:rPr>
          <w:rtl/>
        </w:rPr>
        <w:t xml:space="preserve"> ..</w:t>
      </w:r>
      <w:r w:rsidRPr="007447D7">
        <w:rPr>
          <w:rtl/>
        </w:rPr>
        <w:t>. إذ دخل عليه نفر من أصحابه</w:t>
      </w:r>
      <w:r>
        <w:rPr>
          <w:rtl/>
        </w:rPr>
        <w:t xml:space="preserve"> ..</w:t>
      </w:r>
      <w:r w:rsidRPr="007447D7">
        <w:rPr>
          <w:rtl/>
        </w:rPr>
        <w:t>.</w:t>
      </w:r>
      <w:r>
        <w:rPr>
          <w:rFonts w:hint="cs"/>
          <w:rtl/>
        </w:rPr>
        <w:tab/>
      </w:r>
      <w:r w:rsidRPr="007447D7">
        <w:rPr>
          <w:rtl/>
        </w:rPr>
        <w:t xml:space="preserve"> 3 : 407</w:t>
      </w:r>
    </w:p>
    <w:p w:rsidR="007E3A98" w:rsidRPr="007447D7" w:rsidRDefault="007E3A98" w:rsidP="007E3A98">
      <w:pPr>
        <w:pStyle w:val="TOC3"/>
        <w:rPr>
          <w:rtl/>
        </w:rPr>
      </w:pPr>
      <w:r w:rsidRPr="007447D7">
        <w:rPr>
          <w:rtl/>
        </w:rPr>
        <w:t>الكوثر</w:t>
      </w:r>
      <w:r>
        <w:rPr>
          <w:rtl/>
        </w:rPr>
        <w:t xml:space="preserve"> ..</w:t>
      </w:r>
      <w:r w:rsidRPr="007447D7">
        <w:rPr>
          <w:rtl/>
        </w:rPr>
        <w:t>. نهر يجري تحت عرش الله</w:t>
      </w:r>
      <w:r>
        <w:rPr>
          <w:rtl/>
        </w:rPr>
        <w:t xml:space="preserve"> ..</w:t>
      </w:r>
      <w:r w:rsidRPr="007447D7">
        <w:rPr>
          <w:rtl/>
        </w:rPr>
        <w:t>.</w:t>
      </w:r>
      <w:r>
        <w:rPr>
          <w:rFonts w:hint="cs"/>
          <w:rtl/>
        </w:rPr>
        <w:tab/>
      </w:r>
      <w:r w:rsidRPr="007447D7">
        <w:rPr>
          <w:rtl/>
        </w:rPr>
        <w:t xml:space="preserve"> 4 : 253</w:t>
      </w:r>
    </w:p>
    <w:p w:rsidR="007E3A98" w:rsidRPr="007447D7" w:rsidRDefault="007E3A98" w:rsidP="007E3A98">
      <w:pPr>
        <w:pStyle w:val="TOC3"/>
        <w:rPr>
          <w:rtl/>
        </w:rPr>
      </w:pPr>
      <w:r w:rsidRPr="007447D7">
        <w:rPr>
          <w:rtl/>
        </w:rPr>
        <w:t>كيف أصبحت</w:t>
      </w:r>
      <w:r>
        <w:rPr>
          <w:rtl/>
        </w:rPr>
        <w:t>؟</w:t>
      </w:r>
      <w:r w:rsidRPr="007447D7">
        <w:rPr>
          <w:rtl/>
        </w:rPr>
        <w:t xml:space="preserve"> قال : في كنف الله متقلّبا في نعم الله</w:t>
      </w:r>
      <w:r>
        <w:rPr>
          <w:rtl/>
        </w:rPr>
        <w:t xml:space="preserve"> ..</w:t>
      </w:r>
      <w:r w:rsidRPr="007447D7">
        <w:rPr>
          <w:rtl/>
        </w:rPr>
        <w:t>.</w:t>
      </w:r>
      <w:r>
        <w:rPr>
          <w:rFonts w:hint="cs"/>
          <w:rtl/>
        </w:rPr>
        <w:tab/>
      </w:r>
      <w:r w:rsidRPr="007447D7">
        <w:rPr>
          <w:rtl/>
        </w:rPr>
        <w:t xml:space="preserve"> 4 : 77</w:t>
      </w:r>
    </w:p>
    <w:p w:rsidR="007E3A98" w:rsidRPr="007447D7" w:rsidRDefault="007E3A98" w:rsidP="007E3A98">
      <w:pPr>
        <w:pStyle w:val="TOC3"/>
        <w:rPr>
          <w:rtl/>
        </w:rPr>
      </w:pPr>
      <w:r w:rsidRPr="007447D7">
        <w:rPr>
          <w:rtl/>
        </w:rPr>
        <w:t>كيف أعبد ربّا لم أره</w:t>
      </w:r>
      <w:r>
        <w:rPr>
          <w:rFonts w:hint="cs"/>
          <w:rtl/>
        </w:rPr>
        <w:t xml:space="preserve"> </w:t>
      </w:r>
      <w:r>
        <w:rPr>
          <w:rFonts w:hint="cs"/>
          <w:rtl/>
        </w:rPr>
        <w:tab/>
      </w:r>
      <w:r w:rsidRPr="007447D7">
        <w:rPr>
          <w:rtl/>
        </w:rPr>
        <w:t xml:space="preserve"> 2 : 293</w:t>
      </w:r>
    </w:p>
    <w:p w:rsidR="007E3A98" w:rsidRPr="007447D7" w:rsidRDefault="007E3A98" w:rsidP="007E3A98">
      <w:pPr>
        <w:pStyle w:val="TOC3"/>
        <w:rPr>
          <w:rtl/>
        </w:rPr>
      </w:pPr>
      <w:r w:rsidRPr="007447D7">
        <w:rPr>
          <w:rtl/>
        </w:rPr>
        <w:t>كيف أنت إذا أتاك فتّانا القبر</w:t>
      </w:r>
      <w:r>
        <w:rPr>
          <w:rtl/>
        </w:rPr>
        <w:t>؟ ..</w:t>
      </w:r>
      <w:r w:rsidRPr="007447D7">
        <w:rPr>
          <w:rtl/>
        </w:rPr>
        <w:t>.</w:t>
      </w:r>
      <w:r>
        <w:rPr>
          <w:rFonts w:hint="cs"/>
          <w:rtl/>
        </w:rPr>
        <w:tab/>
      </w:r>
      <w:r w:rsidRPr="007447D7">
        <w:rPr>
          <w:rtl/>
        </w:rPr>
        <w:t xml:space="preserve"> 4 : 337</w:t>
      </w:r>
    </w:p>
    <w:p w:rsidR="007E3A98" w:rsidRPr="007447D7" w:rsidRDefault="007E3A98" w:rsidP="007E3A98">
      <w:pPr>
        <w:pStyle w:val="TOC3"/>
        <w:rPr>
          <w:rtl/>
        </w:rPr>
      </w:pPr>
      <w:r w:rsidRPr="007447D7">
        <w:rPr>
          <w:rtl/>
        </w:rPr>
        <w:t>كيف أنت إذا طردت ونفيت واخرجت إلى الربذة</w:t>
      </w:r>
      <w:r>
        <w:rPr>
          <w:rtl/>
        </w:rPr>
        <w:t>؟</w:t>
      </w:r>
      <w:r>
        <w:rPr>
          <w:rFonts w:hint="cs"/>
          <w:rtl/>
        </w:rPr>
        <w:t xml:space="preserve"> </w:t>
      </w:r>
      <w:r>
        <w:rPr>
          <w:rFonts w:hint="cs"/>
          <w:rtl/>
        </w:rPr>
        <w:tab/>
      </w:r>
      <w:r w:rsidRPr="007447D7">
        <w:rPr>
          <w:rtl/>
        </w:rPr>
        <w:t xml:space="preserve"> 3 : 177</w:t>
      </w:r>
    </w:p>
    <w:p w:rsidR="007E3A98" w:rsidRPr="007447D7" w:rsidRDefault="007E3A98" w:rsidP="007E3A98">
      <w:pPr>
        <w:pStyle w:val="TOC3"/>
        <w:rPr>
          <w:rtl/>
        </w:rPr>
      </w:pPr>
      <w:r w:rsidRPr="007447D7">
        <w:rPr>
          <w:rtl/>
        </w:rPr>
        <w:t>كيف أنتم إذا احتجّ عليكم بمثل سنّه</w:t>
      </w:r>
      <w:r>
        <w:rPr>
          <w:rFonts w:hint="cs"/>
          <w:rtl/>
        </w:rPr>
        <w:t xml:space="preserve"> </w:t>
      </w:r>
      <w:r>
        <w:rPr>
          <w:rFonts w:hint="cs"/>
          <w:rtl/>
        </w:rPr>
        <w:tab/>
      </w:r>
      <w:r w:rsidRPr="007447D7">
        <w:rPr>
          <w:rtl/>
        </w:rPr>
        <w:t xml:space="preserve"> 4 : 30</w:t>
      </w:r>
      <w:r>
        <w:rPr>
          <w:rtl/>
        </w:rPr>
        <w:t xml:space="preserve"> ، </w:t>
      </w:r>
      <w:r w:rsidRPr="007447D7">
        <w:rPr>
          <w:rtl/>
        </w:rPr>
        <w:t>189</w:t>
      </w:r>
    </w:p>
    <w:p w:rsidR="007E3A98" w:rsidRDefault="007E3A98" w:rsidP="00D722F5">
      <w:pPr>
        <w:pStyle w:val="libBold1"/>
        <w:rPr>
          <w:rtl/>
        </w:rPr>
      </w:pPr>
      <w:r w:rsidRPr="007447D7">
        <w:rPr>
          <w:rtl/>
        </w:rPr>
        <w:t xml:space="preserve">« ل » </w:t>
      </w:r>
    </w:p>
    <w:p w:rsidR="007E3A98" w:rsidRPr="007447D7" w:rsidRDefault="007E3A98" w:rsidP="007E3A98">
      <w:pPr>
        <w:pStyle w:val="TOC3"/>
        <w:rPr>
          <w:rtl/>
        </w:rPr>
      </w:pPr>
      <w:r w:rsidRPr="007447D7">
        <w:rPr>
          <w:rtl/>
        </w:rPr>
        <w:t>لئلاّ يقع في الأوهام أنّه عاجز</w:t>
      </w:r>
      <w:r>
        <w:rPr>
          <w:rtl/>
        </w:rPr>
        <w:t xml:space="preserve"> ..</w:t>
      </w:r>
      <w:r w:rsidRPr="007447D7">
        <w:rPr>
          <w:rtl/>
        </w:rPr>
        <w:t>.</w:t>
      </w:r>
      <w:r>
        <w:rPr>
          <w:rFonts w:hint="cs"/>
          <w:rtl/>
        </w:rPr>
        <w:tab/>
      </w:r>
      <w:r w:rsidRPr="007447D7">
        <w:rPr>
          <w:rtl/>
        </w:rPr>
        <w:t xml:space="preserve"> 2 : 548</w:t>
      </w:r>
    </w:p>
    <w:p w:rsidR="007E3A98" w:rsidRPr="007447D7" w:rsidRDefault="007E3A98" w:rsidP="007E3A98">
      <w:pPr>
        <w:pStyle w:val="TOC3"/>
        <w:rPr>
          <w:rtl/>
        </w:rPr>
      </w:pPr>
      <w:r w:rsidRPr="007447D7">
        <w:rPr>
          <w:rtl/>
        </w:rPr>
        <w:t>لا</w:t>
      </w:r>
      <w:r>
        <w:rPr>
          <w:rtl/>
        </w:rPr>
        <w:t xml:space="preserve"> ، </w:t>
      </w:r>
      <w:r w:rsidRPr="007447D7">
        <w:rPr>
          <w:rtl/>
        </w:rPr>
        <w:t>إذن ما هي في حواصل طير</w:t>
      </w:r>
      <w:r>
        <w:rPr>
          <w:rtl/>
        </w:rPr>
        <w:t xml:space="preserve"> ..</w:t>
      </w:r>
      <w:r w:rsidRPr="007447D7">
        <w:rPr>
          <w:rtl/>
        </w:rPr>
        <w:t>. في روضة</w:t>
      </w:r>
      <w:r>
        <w:rPr>
          <w:rtl/>
        </w:rPr>
        <w:t xml:space="preserve"> ..</w:t>
      </w:r>
      <w:r w:rsidRPr="007447D7">
        <w:rPr>
          <w:rtl/>
        </w:rPr>
        <w:t>.</w:t>
      </w:r>
      <w:r>
        <w:rPr>
          <w:rFonts w:hint="cs"/>
          <w:rtl/>
        </w:rPr>
        <w:tab/>
      </w:r>
      <w:r w:rsidRPr="007447D7">
        <w:rPr>
          <w:rtl/>
        </w:rPr>
        <w:t xml:space="preserve"> 4 : 236</w:t>
      </w:r>
    </w:p>
    <w:p w:rsidR="007E3A98" w:rsidRPr="007447D7" w:rsidRDefault="007E3A98" w:rsidP="007E3A98">
      <w:pPr>
        <w:pStyle w:val="TOC3"/>
        <w:rPr>
          <w:rtl/>
        </w:rPr>
      </w:pPr>
      <w:r w:rsidRPr="00D722F5">
        <w:rPr>
          <w:rStyle w:val="libAlaemChar"/>
          <w:rtl/>
        </w:rPr>
        <w:t>(</w:t>
      </w:r>
      <w:r w:rsidRPr="006A35AB">
        <w:rPr>
          <w:rStyle w:val="libAieChar"/>
          <w:rtl/>
        </w:rPr>
        <w:t xml:space="preserve"> لا أُقْسِمُ ... وَوالِدٍ وَما وَلَدَ </w:t>
      </w:r>
      <w:r w:rsidRPr="00D722F5">
        <w:rPr>
          <w:rStyle w:val="libAlaemChar"/>
          <w:rtl/>
        </w:rPr>
        <w:t>)</w:t>
      </w:r>
      <w:r w:rsidRPr="007447D7">
        <w:rPr>
          <w:rtl/>
        </w:rPr>
        <w:t xml:space="preserve"> قال : أمير المؤمنين </w:t>
      </w:r>
      <w:r w:rsidR="004541E1" w:rsidRPr="004541E1">
        <w:rPr>
          <w:rStyle w:val="libAlaemChar"/>
          <w:rtl/>
        </w:rPr>
        <w:t>عليه‌السلام</w:t>
      </w:r>
      <w:r>
        <w:rPr>
          <w:rtl/>
        </w:rPr>
        <w:t xml:space="preserve"> ..</w:t>
      </w:r>
      <w:r w:rsidRPr="007447D7">
        <w:rPr>
          <w:rtl/>
        </w:rPr>
        <w:t>.</w:t>
      </w:r>
      <w:r>
        <w:rPr>
          <w:rFonts w:hint="cs"/>
          <w:rtl/>
        </w:rPr>
        <w:tab/>
      </w:r>
      <w:r w:rsidRPr="007447D7">
        <w:rPr>
          <w:rtl/>
        </w:rPr>
        <w:t xml:space="preserve"> 3 : 299</w:t>
      </w:r>
    </w:p>
    <w:p w:rsidR="007E3A98" w:rsidRPr="007447D7" w:rsidRDefault="007E3A98" w:rsidP="007E3A98">
      <w:pPr>
        <w:pStyle w:val="TOC3"/>
        <w:rPr>
          <w:rtl/>
        </w:rPr>
      </w:pPr>
      <w:r w:rsidRPr="007447D7">
        <w:rPr>
          <w:rtl/>
        </w:rPr>
        <w:t>لا</w:t>
      </w:r>
      <w:r>
        <w:rPr>
          <w:rtl/>
        </w:rPr>
        <w:t xml:space="preserve"> ، </w:t>
      </w:r>
      <w:r w:rsidRPr="007447D7">
        <w:rPr>
          <w:rtl/>
        </w:rPr>
        <w:t>إن هي إلاّ تربة مؤمن أو مزاحمته في مجلسه</w:t>
      </w:r>
      <w:r>
        <w:rPr>
          <w:rFonts w:hint="cs"/>
          <w:rtl/>
        </w:rPr>
        <w:t xml:space="preserve"> </w:t>
      </w:r>
      <w:r>
        <w:rPr>
          <w:rFonts w:hint="cs"/>
          <w:rtl/>
        </w:rPr>
        <w:tab/>
      </w:r>
      <w:r w:rsidRPr="007447D7">
        <w:rPr>
          <w:rtl/>
        </w:rPr>
        <w:t xml:space="preserve"> 4 : 357</w:t>
      </w:r>
    </w:p>
    <w:p w:rsidR="007E3A98" w:rsidRPr="007447D7" w:rsidRDefault="007E3A98" w:rsidP="007E3A98">
      <w:pPr>
        <w:pStyle w:val="TOC3"/>
        <w:rPr>
          <w:rtl/>
        </w:rPr>
      </w:pPr>
      <w:r w:rsidRPr="007447D7">
        <w:rPr>
          <w:rtl/>
        </w:rPr>
        <w:t>لا بدّ لصاحب هذا الأمر من غيبة</w:t>
      </w:r>
      <w:r>
        <w:rPr>
          <w:rtl/>
        </w:rPr>
        <w:t xml:space="preserve"> ..</w:t>
      </w:r>
      <w:r w:rsidRPr="007447D7">
        <w:rPr>
          <w:rtl/>
        </w:rPr>
        <w:t>.</w:t>
      </w:r>
      <w:r>
        <w:rPr>
          <w:rFonts w:hint="cs"/>
          <w:rtl/>
        </w:rPr>
        <w:tab/>
      </w:r>
      <w:r w:rsidRPr="007447D7">
        <w:rPr>
          <w:rtl/>
        </w:rPr>
        <w:t xml:space="preserve"> 4 : 26</w:t>
      </w:r>
      <w:r>
        <w:rPr>
          <w:rtl/>
        </w:rPr>
        <w:t xml:space="preserve"> ، </w:t>
      </w:r>
      <w:r w:rsidRPr="007447D7">
        <w:rPr>
          <w:rtl/>
        </w:rPr>
        <w:t>185</w:t>
      </w:r>
    </w:p>
    <w:p w:rsidR="007E3A98" w:rsidRPr="007447D7" w:rsidRDefault="007E3A98" w:rsidP="007E3A98">
      <w:pPr>
        <w:pStyle w:val="TOC3"/>
        <w:rPr>
          <w:rtl/>
        </w:rPr>
      </w:pPr>
      <w:r w:rsidRPr="007447D7">
        <w:rPr>
          <w:rtl/>
        </w:rPr>
        <w:t>لا بدّ للغلام من غيبة</w:t>
      </w:r>
      <w:r>
        <w:rPr>
          <w:rtl/>
        </w:rPr>
        <w:t xml:space="preserve"> ..</w:t>
      </w:r>
      <w:r w:rsidRPr="007447D7">
        <w:rPr>
          <w:rtl/>
        </w:rPr>
        <w:t>.</w:t>
      </w:r>
      <w:r>
        <w:rPr>
          <w:rFonts w:hint="cs"/>
          <w:rtl/>
        </w:rPr>
        <w:tab/>
      </w:r>
      <w:r w:rsidRPr="007447D7">
        <w:rPr>
          <w:rtl/>
        </w:rPr>
        <w:t xml:space="preserve"> 3 : 444</w:t>
      </w:r>
    </w:p>
    <w:p w:rsidR="007E3A98" w:rsidRPr="007447D7" w:rsidRDefault="007E3A98" w:rsidP="007E3A98">
      <w:pPr>
        <w:pStyle w:val="TOC3"/>
        <w:rPr>
          <w:rtl/>
        </w:rPr>
      </w:pPr>
      <w:r w:rsidRPr="007447D7">
        <w:rPr>
          <w:rtl/>
        </w:rPr>
        <w:t>لا</w:t>
      </w:r>
      <w:r>
        <w:rPr>
          <w:rtl/>
        </w:rPr>
        <w:t xml:space="preserve"> ، </w:t>
      </w:r>
      <w:r w:rsidRPr="007447D7">
        <w:rPr>
          <w:rtl/>
        </w:rPr>
        <w:t>بل كان في علمه قبل أن ينشئ السماوات والأرض</w:t>
      </w:r>
      <w:r>
        <w:rPr>
          <w:rFonts w:hint="cs"/>
          <w:rtl/>
        </w:rPr>
        <w:t xml:space="preserve"> </w:t>
      </w:r>
      <w:r>
        <w:rPr>
          <w:rFonts w:hint="cs"/>
          <w:rtl/>
        </w:rPr>
        <w:tab/>
      </w:r>
      <w:r w:rsidRPr="007447D7">
        <w:rPr>
          <w:rtl/>
        </w:rPr>
        <w:t xml:space="preserve"> 2 : 139</w:t>
      </w:r>
    </w:p>
    <w:p w:rsidR="007E3A98" w:rsidRPr="007447D7" w:rsidRDefault="007E3A98" w:rsidP="007E3A98">
      <w:pPr>
        <w:pStyle w:val="TOC3"/>
        <w:rPr>
          <w:rtl/>
        </w:rPr>
      </w:pPr>
      <w:r w:rsidRPr="007447D7">
        <w:rPr>
          <w:rtl/>
        </w:rPr>
        <w:t>لا تجاوز ما في القرآن</w:t>
      </w:r>
      <w:r>
        <w:rPr>
          <w:rFonts w:hint="cs"/>
          <w:rtl/>
        </w:rPr>
        <w:t xml:space="preserve"> </w:t>
      </w:r>
      <w:r>
        <w:rPr>
          <w:rFonts w:hint="cs"/>
          <w:rtl/>
        </w:rPr>
        <w:tab/>
      </w:r>
      <w:r w:rsidRPr="007447D7">
        <w:rPr>
          <w:rtl/>
        </w:rPr>
        <w:t xml:space="preserve"> 2 : 361</w:t>
      </w:r>
    </w:p>
    <w:p w:rsidR="007E3A98" w:rsidRPr="007447D7" w:rsidRDefault="007E3A98" w:rsidP="007E3A98">
      <w:pPr>
        <w:pStyle w:val="TOC3"/>
        <w:rPr>
          <w:rtl/>
        </w:rPr>
      </w:pPr>
      <w:r w:rsidRPr="007447D7">
        <w:rPr>
          <w:rtl/>
        </w:rPr>
        <w:t>لا تجتمع أمّتي على الخطأ</w:t>
      </w:r>
      <w:r>
        <w:rPr>
          <w:rFonts w:hint="cs"/>
          <w:rtl/>
        </w:rPr>
        <w:t xml:space="preserve"> </w:t>
      </w:r>
      <w:r>
        <w:rPr>
          <w:rFonts w:hint="cs"/>
          <w:rtl/>
        </w:rPr>
        <w:tab/>
      </w:r>
      <w:r w:rsidRPr="007447D7">
        <w:rPr>
          <w:rtl/>
        </w:rPr>
        <w:t xml:space="preserve"> 3 : 359</w:t>
      </w:r>
    </w:p>
    <w:p w:rsidR="007E3A98" w:rsidRPr="007447D7" w:rsidRDefault="007E3A98" w:rsidP="007E3A98">
      <w:pPr>
        <w:pStyle w:val="TOC3"/>
        <w:rPr>
          <w:rtl/>
        </w:rPr>
      </w:pPr>
      <w:r w:rsidRPr="007447D7">
        <w:rPr>
          <w:rtl/>
        </w:rPr>
        <w:t>لا تجتمع أمّتي على الضلالة</w:t>
      </w:r>
      <w:r>
        <w:rPr>
          <w:rFonts w:hint="cs"/>
          <w:rtl/>
        </w:rPr>
        <w:t xml:space="preserve"> </w:t>
      </w:r>
      <w:r>
        <w:rPr>
          <w:rFonts w:hint="cs"/>
          <w:rtl/>
        </w:rPr>
        <w:tab/>
      </w:r>
      <w:r w:rsidRPr="007447D7">
        <w:rPr>
          <w:rtl/>
        </w:rPr>
        <w:t xml:space="preserve"> 3 : 229</w:t>
      </w:r>
    </w:p>
    <w:p w:rsidR="007E3A98" w:rsidRPr="007447D7" w:rsidRDefault="007E3A98" w:rsidP="007E3A98">
      <w:pPr>
        <w:pStyle w:val="TOC3"/>
        <w:rPr>
          <w:rtl/>
        </w:rPr>
      </w:pPr>
      <w:r w:rsidRPr="007447D7">
        <w:rPr>
          <w:rtl/>
        </w:rPr>
        <w:t>لا تجعلوا بطونكم مقابر الحيوان</w:t>
      </w:r>
      <w:r>
        <w:rPr>
          <w:rFonts w:hint="cs"/>
          <w:rtl/>
        </w:rPr>
        <w:t xml:space="preserve"> </w:t>
      </w:r>
      <w:r>
        <w:rPr>
          <w:rFonts w:hint="cs"/>
          <w:rtl/>
        </w:rPr>
        <w:tab/>
      </w:r>
      <w:r w:rsidRPr="007447D7">
        <w:rPr>
          <w:rtl/>
        </w:rPr>
        <w:t xml:space="preserve"> 3 : 345</w:t>
      </w:r>
    </w:p>
    <w:p w:rsidR="007E3A98" w:rsidRPr="007447D7" w:rsidRDefault="007E3A98" w:rsidP="007E3A98">
      <w:pPr>
        <w:pStyle w:val="TOC3"/>
        <w:rPr>
          <w:rtl/>
        </w:rPr>
      </w:pPr>
      <w:r w:rsidRPr="007447D7">
        <w:rPr>
          <w:rtl/>
        </w:rPr>
        <w:t>لا تجعلوا بطونكم مقابر الحيوانات</w:t>
      </w:r>
      <w:r>
        <w:rPr>
          <w:rFonts w:hint="cs"/>
          <w:rtl/>
        </w:rPr>
        <w:t xml:space="preserve"> </w:t>
      </w:r>
      <w:r>
        <w:rPr>
          <w:rFonts w:hint="cs"/>
          <w:rtl/>
        </w:rPr>
        <w:tab/>
      </w:r>
      <w:r w:rsidRPr="007447D7">
        <w:rPr>
          <w:rtl/>
        </w:rPr>
        <w:t xml:space="preserve"> 3 : 285</w:t>
      </w:r>
    </w:p>
    <w:p w:rsidR="007E3A98" w:rsidRPr="007447D7" w:rsidRDefault="007E3A98" w:rsidP="007E3A98">
      <w:pPr>
        <w:pStyle w:val="TOC3"/>
        <w:rPr>
          <w:rtl/>
        </w:rPr>
      </w:pPr>
      <w:r w:rsidRPr="007447D7">
        <w:rPr>
          <w:rtl/>
        </w:rPr>
        <w:t>لا تختانوا ولاتكم ولا تغشّوا هداتكم</w:t>
      </w:r>
      <w:r>
        <w:rPr>
          <w:rtl/>
        </w:rPr>
        <w:t xml:space="preserve"> ..</w:t>
      </w:r>
      <w:r w:rsidRPr="007447D7">
        <w:rPr>
          <w:rtl/>
        </w:rPr>
        <w:t>.</w:t>
      </w:r>
      <w:r>
        <w:rPr>
          <w:rFonts w:hint="cs"/>
          <w:rtl/>
        </w:rPr>
        <w:tab/>
      </w:r>
      <w:r w:rsidRPr="007447D7">
        <w:rPr>
          <w:rtl/>
        </w:rPr>
        <w:t xml:space="preserve"> 4 : 36</w:t>
      </w:r>
      <w:r>
        <w:rPr>
          <w:rtl/>
        </w:rPr>
        <w:t xml:space="preserve"> ، </w:t>
      </w:r>
      <w:r w:rsidRPr="007447D7">
        <w:rPr>
          <w:rtl/>
        </w:rPr>
        <w:t>196</w:t>
      </w:r>
    </w:p>
    <w:p w:rsidR="007E3A98" w:rsidRPr="007447D7" w:rsidRDefault="007E3A98" w:rsidP="007E3A98">
      <w:pPr>
        <w:pStyle w:val="TOC3"/>
        <w:rPr>
          <w:rtl/>
        </w:rPr>
      </w:pPr>
      <w:r>
        <w:rPr>
          <w:rtl/>
        </w:rPr>
        <w:br w:type="page"/>
      </w:r>
      <w:r w:rsidRPr="007447D7">
        <w:rPr>
          <w:rtl/>
        </w:rPr>
        <w:lastRenderedPageBreak/>
        <w:t>لا تخرجا</w:t>
      </w:r>
      <w:r>
        <w:rPr>
          <w:rtl/>
        </w:rPr>
        <w:t xml:space="preserve"> ، </w:t>
      </w:r>
      <w:r w:rsidRPr="007447D7">
        <w:rPr>
          <w:rtl/>
        </w:rPr>
        <w:t>أقيما إلى غد</w:t>
      </w:r>
      <w:r>
        <w:rPr>
          <w:rFonts w:hint="cs"/>
          <w:rtl/>
        </w:rPr>
        <w:t xml:space="preserve"> </w:t>
      </w:r>
      <w:r>
        <w:rPr>
          <w:rFonts w:hint="cs"/>
          <w:rtl/>
        </w:rPr>
        <w:tab/>
      </w:r>
      <w:r w:rsidRPr="007447D7">
        <w:rPr>
          <w:rtl/>
        </w:rPr>
        <w:t xml:space="preserve"> 4 : 101</w:t>
      </w:r>
    </w:p>
    <w:p w:rsidR="007E3A98" w:rsidRPr="007447D7" w:rsidRDefault="007E3A98" w:rsidP="007E3A98">
      <w:pPr>
        <w:pStyle w:val="TOC3"/>
        <w:rPr>
          <w:rtl/>
        </w:rPr>
      </w:pPr>
      <w:r w:rsidRPr="007447D7">
        <w:rPr>
          <w:rtl/>
        </w:rPr>
        <w:t>لا تخلو الأرض عن قائم لله بحجّة</w:t>
      </w:r>
      <w:r>
        <w:rPr>
          <w:rtl/>
        </w:rPr>
        <w:t xml:space="preserve"> ..</w:t>
      </w:r>
      <w:r w:rsidRPr="007447D7">
        <w:rPr>
          <w:rtl/>
        </w:rPr>
        <w:t>.</w:t>
      </w:r>
      <w:r>
        <w:rPr>
          <w:rFonts w:hint="cs"/>
          <w:rtl/>
        </w:rPr>
        <w:tab/>
      </w:r>
      <w:r w:rsidRPr="007447D7">
        <w:rPr>
          <w:rtl/>
        </w:rPr>
        <w:t xml:space="preserve"> 3 : 222</w:t>
      </w:r>
    </w:p>
    <w:p w:rsidR="007E3A98" w:rsidRPr="007447D7" w:rsidRDefault="007E3A98" w:rsidP="007E3A98">
      <w:pPr>
        <w:pStyle w:val="TOC3"/>
        <w:rPr>
          <w:rtl/>
        </w:rPr>
      </w:pPr>
      <w:r w:rsidRPr="007447D7">
        <w:rPr>
          <w:rtl/>
        </w:rPr>
        <w:t>لا تذهب الأيّام حتّى يملكها هذا الغلام</w:t>
      </w:r>
      <w:r>
        <w:rPr>
          <w:rtl/>
        </w:rPr>
        <w:t xml:space="preserve"> ..</w:t>
      </w:r>
      <w:r w:rsidRPr="007447D7">
        <w:rPr>
          <w:rtl/>
        </w:rPr>
        <w:t>.</w:t>
      </w:r>
      <w:r>
        <w:rPr>
          <w:rFonts w:hint="cs"/>
          <w:rtl/>
        </w:rPr>
        <w:tab/>
      </w:r>
      <w:r w:rsidRPr="007447D7">
        <w:rPr>
          <w:rtl/>
        </w:rPr>
        <w:t xml:space="preserve"> 4 : 143</w:t>
      </w:r>
    </w:p>
    <w:p w:rsidR="007E3A98" w:rsidRPr="007447D7" w:rsidRDefault="007E3A98" w:rsidP="007E3A98">
      <w:pPr>
        <w:pStyle w:val="TOC3"/>
        <w:rPr>
          <w:rtl/>
        </w:rPr>
      </w:pPr>
      <w:r w:rsidRPr="007447D7">
        <w:rPr>
          <w:rtl/>
        </w:rPr>
        <w:t>لا تذهب الدنيا حتّى يخرج رجل منّي</w:t>
      </w:r>
      <w:r>
        <w:rPr>
          <w:rtl/>
        </w:rPr>
        <w:t xml:space="preserve"> ..</w:t>
      </w:r>
      <w:r w:rsidRPr="007447D7">
        <w:rPr>
          <w:rtl/>
        </w:rPr>
        <w:t>.</w:t>
      </w:r>
      <w:r>
        <w:rPr>
          <w:rFonts w:hint="cs"/>
          <w:rtl/>
        </w:rPr>
        <w:tab/>
      </w:r>
      <w:r w:rsidRPr="007447D7">
        <w:rPr>
          <w:rtl/>
        </w:rPr>
        <w:t xml:space="preserve"> 4 : 29</w:t>
      </w:r>
      <w:r>
        <w:rPr>
          <w:rtl/>
        </w:rPr>
        <w:t xml:space="preserve"> ، </w:t>
      </w:r>
      <w:r w:rsidRPr="007447D7">
        <w:rPr>
          <w:rtl/>
        </w:rPr>
        <w:t>188</w:t>
      </w:r>
    </w:p>
    <w:p w:rsidR="007E3A98" w:rsidRPr="007447D7" w:rsidRDefault="007E3A98" w:rsidP="007E3A98">
      <w:pPr>
        <w:pStyle w:val="TOC3"/>
        <w:rPr>
          <w:rtl/>
        </w:rPr>
      </w:pPr>
      <w:r w:rsidRPr="007447D7">
        <w:rPr>
          <w:rtl/>
        </w:rPr>
        <w:t>لا تذهب الدنيا ولا تنقضي حتّى يملك رجل من أهل بيتي</w:t>
      </w:r>
      <w:r>
        <w:rPr>
          <w:rtl/>
        </w:rPr>
        <w:t xml:space="preserve"> ..</w:t>
      </w:r>
      <w:r w:rsidRPr="007447D7">
        <w:rPr>
          <w:rtl/>
        </w:rPr>
        <w:t>.</w:t>
      </w:r>
      <w:r>
        <w:rPr>
          <w:rFonts w:hint="cs"/>
          <w:rtl/>
        </w:rPr>
        <w:tab/>
      </w:r>
      <w:r w:rsidRPr="007447D7">
        <w:rPr>
          <w:rtl/>
        </w:rPr>
        <w:t xml:space="preserve"> 4 : 134</w:t>
      </w:r>
    </w:p>
    <w:p w:rsidR="007E3A98" w:rsidRPr="007447D7" w:rsidRDefault="007E3A98" w:rsidP="007E3A98">
      <w:pPr>
        <w:pStyle w:val="TOC3"/>
        <w:rPr>
          <w:rtl/>
        </w:rPr>
      </w:pPr>
      <w:r w:rsidRPr="007447D7">
        <w:rPr>
          <w:rtl/>
        </w:rPr>
        <w:t>لا تصلح الإمامة إلاّ لرجل فيه ثلاث خصال</w:t>
      </w:r>
      <w:r>
        <w:rPr>
          <w:rtl/>
        </w:rPr>
        <w:t xml:space="preserve"> ..</w:t>
      </w:r>
      <w:r w:rsidRPr="007447D7">
        <w:rPr>
          <w:rtl/>
        </w:rPr>
        <w:t>.</w:t>
      </w:r>
      <w:r>
        <w:rPr>
          <w:rFonts w:hint="cs"/>
          <w:rtl/>
        </w:rPr>
        <w:tab/>
      </w:r>
      <w:r w:rsidRPr="007447D7">
        <w:rPr>
          <w:rtl/>
        </w:rPr>
        <w:t xml:space="preserve"> 4 : 196</w:t>
      </w:r>
    </w:p>
    <w:p w:rsidR="007E3A98" w:rsidRPr="007447D7" w:rsidRDefault="007E3A98" w:rsidP="007E3A98">
      <w:pPr>
        <w:pStyle w:val="TOC3"/>
        <w:rPr>
          <w:rtl/>
        </w:rPr>
      </w:pPr>
      <w:r w:rsidRPr="007447D7">
        <w:rPr>
          <w:rtl/>
        </w:rPr>
        <w:t xml:space="preserve">لا تعود الإمامة في أخوين بعد الحسن والحسين </w:t>
      </w:r>
      <w:r w:rsidR="004541E1" w:rsidRPr="004541E1">
        <w:rPr>
          <w:rStyle w:val="libAlaemChar"/>
          <w:rtl/>
        </w:rPr>
        <w:t>عليهما‌السلام</w:t>
      </w:r>
      <w:r>
        <w:rPr>
          <w:rtl/>
        </w:rPr>
        <w:t xml:space="preserve"> ..</w:t>
      </w:r>
      <w:r w:rsidRPr="007447D7">
        <w:rPr>
          <w:rtl/>
        </w:rPr>
        <w:t>.</w:t>
      </w:r>
      <w:r>
        <w:rPr>
          <w:rFonts w:hint="cs"/>
          <w:rtl/>
        </w:rPr>
        <w:tab/>
      </w:r>
      <w:r w:rsidRPr="007447D7">
        <w:rPr>
          <w:rtl/>
        </w:rPr>
        <w:t xml:space="preserve"> 4 : 16</w:t>
      </w:r>
      <w:r>
        <w:rPr>
          <w:rtl/>
        </w:rPr>
        <w:t xml:space="preserve"> ، </w:t>
      </w:r>
      <w:r w:rsidRPr="007447D7">
        <w:rPr>
          <w:rtl/>
        </w:rPr>
        <w:t>170</w:t>
      </w:r>
    </w:p>
    <w:p w:rsidR="007E3A98" w:rsidRPr="007447D7" w:rsidRDefault="007E3A98" w:rsidP="007E3A98">
      <w:pPr>
        <w:pStyle w:val="TOC3"/>
        <w:rPr>
          <w:rtl/>
        </w:rPr>
      </w:pPr>
      <w:r w:rsidRPr="007447D7">
        <w:rPr>
          <w:rtl/>
        </w:rPr>
        <w:t>لا تقولنّ منتهى علمه فليس لعلمه منتهى</w:t>
      </w:r>
      <w:r>
        <w:rPr>
          <w:rtl/>
        </w:rPr>
        <w:t xml:space="preserve"> ..</w:t>
      </w:r>
      <w:r w:rsidRPr="007447D7">
        <w:rPr>
          <w:rtl/>
        </w:rPr>
        <w:t>.</w:t>
      </w:r>
      <w:r>
        <w:rPr>
          <w:rFonts w:hint="cs"/>
          <w:rtl/>
        </w:rPr>
        <w:tab/>
      </w:r>
      <w:r w:rsidRPr="007447D7">
        <w:rPr>
          <w:rtl/>
        </w:rPr>
        <w:t xml:space="preserve"> 2 : 362</w:t>
      </w:r>
    </w:p>
    <w:p w:rsidR="007E3A98" w:rsidRPr="007447D7" w:rsidRDefault="007E3A98" w:rsidP="007E3A98">
      <w:pPr>
        <w:pStyle w:val="TOC3"/>
        <w:rPr>
          <w:rtl/>
        </w:rPr>
      </w:pPr>
      <w:r w:rsidRPr="007447D7">
        <w:rPr>
          <w:rtl/>
        </w:rPr>
        <w:t>لا تلتفتوا إلى هؤلاء الخدّاعين</w:t>
      </w:r>
      <w:r>
        <w:rPr>
          <w:rtl/>
        </w:rPr>
        <w:t xml:space="preserve"> ..</w:t>
      </w:r>
      <w:r w:rsidRPr="007447D7">
        <w:rPr>
          <w:rtl/>
        </w:rPr>
        <w:t>.</w:t>
      </w:r>
      <w:r>
        <w:rPr>
          <w:rFonts w:hint="cs"/>
          <w:rtl/>
        </w:rPr>
        <w:tab/>
      </w:r>
      <w:r w:rsidRPr="007447D7">
        <w:rPr>
          <w:rtl/>
        </w:rPr>
        <w:t xml:space="preserve"> 2 : 347</w:t>
      </w:r>
    </w:p>
    <w:p w:rsidR="007E3A98" w:rsidRPr="007447D7" w:rsidRDefault="007E3A98" w:rsidP="007E3A98">
      <w:pPr>
        <w:pStyle w:val="TOC3"/>
        <w:rPr>
          <w:rtl/>
        </w:rPr>
      </w:pPr>
      <w:r w:rsidRPr="007447D7">
        <w:rPr>
          <w:rtl/>
        </w:rPr>
        <w:t>لا تمنّ الموت</w:t>
      </w:r>
      <w:r>
        <w:rPr>
          <w:rtl/>
        </w:rPr>
        <w:t xml:space="preserve"> ، </w:t>
      </w:r>
      <w:r w:rsidRPr="007447D7">
        <w:rPr>
          <w:rtl/>
        </w:rPr>
        <w:t>فإنّك إن تك محسنا تزدد إحسانا</w:t>
      </w:r>
      <w:r>
        <w:rPr>
          <w:rtl/>
        </w:rPr>
        <w:t xml:space="preserve"> ..</w:t>
      </w:r>
      <w:r w:rsidRPr="007447D7">
        <w:rPr>
          <w:rtl/>
        </w:rPr>
        <w:t>.</w:t>
      </w:r>
      <w:r>
        <w:rPr>
          <w:rFonts w:hint="cs"/>
          <w:rtl/>
        </w:rPr>
        <w:tab/>
      </w:r>
      <w:r w:rsidRPr="007447D7">
        <w:rPr>
          <w:rtl/>
        </w:rPr>
        <w:t xml:space="preserve"> 4 : 329</w:t>
      </w:r>
    </w:p>
    <w:p w:rsidR="007E3A98" w:rsidRPr="007447D7" w:rsidRDefault="007E3A98" w:rsidP="007E3A98">
      <w:pPr>
        <w:pStyle w:val="TOC3"/>
        <w:rPr>
          <w:rtl/>
        </w:rPr>
      </w:pPr>
      <w:r w:rsidRPr="007447D7">
        <w:rPr>
          <w:rtl/>
        </w:rPr>
        <w:t>لا ثناء مع الكبر</w:t>
      </w:r>
      <w:r>
        <w:rPr>
          <w:rFonts w:hint="cs"/>
          <w:rtl/>
        </w:rPr>
        <w:t xml:space="preserve"> </w:t>
      </w:r>
      <w:r>
        <w:rPr>
          <w:rFonts w:hint="cs"/>
          <w:rtl/>
        </w:rPr>
        <w:tab/>
      </w:r>
      <w:r w:rsidRPr="007447D7">
        <w:rPr>
          <w:rtl/>
        </w:rPr>
        <w:t xml:space="preserve"> 3 : 418</w:t>
      </w:r>
    </w:p>
    <w:p w:rsidR="007E3A98" w:rsidRDefault="007E3A98" w:rsidP="007E3A98">
      <w:pPr>
        <w:pStyle w:val="TOC3"/>
        <w:rPr>
          <w:rtl/>
        </w:rPr>
      </w:pPr>
      <w:r w:rsidRPr="007447D7">
        <w:rPr>
          <w:rtl/>
        </w:rPr>
        <w:t>لا جبر ولا تفويض بل أمر بين أمرين</w:t>
      </w:r>
      <w:r>
        <w:rPr>
          <w:rFonts w:hint="cs"/>
          <w:rtl/>
        </w:rPr>
        <w:t xml:space="preserve"> </w:t>
      </w:r>
      <w:r>
        <w:rPr>
          <w:rFonts w:hint="cs"/>
          <w:rtl/>
        </w:rPr>
        <w:tab/>
      </w:r>
    </w:p>
    <w:p w:rsidR="007E3A98" w:rsidRPr="007447D7" w:rsidRDefault="007E3A98" w:rsidP="007E3A98">
      <w:pPr>
        <w:pStyle w:val="TOC3"/>
        <w:rPr>
          <w:rtl/>
        </w:rPr>
      </w:pPr>
      <w:r>
        <w:rPr>
          <w:rFonts w:hint="cs"/>
          <w:rtl/>
        </w:rPr>
        <w:tab/>
      </w:r>
      <w:r w:rsidRPr="007447D7">
        <w:rPr>
          <w:rtl/>
        </w:rPr>
        <w:t xml:space="preserve"> 2 : 95</w:t>
      </w:r>
      <w:r>
        <w:rPr>
          <w:rtl/>
        </w:rPr>
        <w:t xml:space="preserve"> ، </w:t>
      </w:r>
      <w:r w:rsidRPr="007447D7">
        <w:rPr>
          <w:rtl/>
        </w:rPr>
        <w:t>366</w:t>
      </w:r>
      <w:r>
        <w:rPr>
          <w:rtl/>
        </w:rPr>
        <w:t xml:space="preserve"> ، </w:t>
      </w:r>
      <w:r w:rsidRPr="007447D7">
        <w:rPr>
          <w:rtl/>
        </w:rPr>
        <w:t>419</w:t>
      </w:r>
      <w:r>
        <w:rPr>
          <w:rtl/>
        </w:rPr>
        <w:t xml:space="preserve"> ، </w:t>
      </w:r>
      <w:r w:rsidRPr="007447D7">
        <w:rPr>
          <w:rtl/>
        </w:rPr>
        <w:t>422</w:t>
      </w:r>
      <w:r>
        <w:rPr>
          <w:rtl/>
        </w:rPr>
        <w:t xml:space="preserve"> ، </w:t>
      </w:r>
      <w:r w:rsidRPr="007447D7">
        <w:rPr>
          <w:rtl/>
        </w:rPr>
        <w:t xml:space="preserve">427 </w:t>
      </w:r>
      <w:r>
        <w:rPr>
          <w:rtl/>
        </w:rPr>
        <w:t>و 3</w:t>
      </w:r>
      <w:r w:rsidRPr="007447D7">
        <w:rPr>
          <w:rtl/>
        </w:rPr>
        <w:t xml:space="preserve"> : 213</w:t>
      </w:r>
      <w:r>
        <w:rPr>
          <w:rtl/>
        </w:rPr>
        <w:t xml:space="preserve"> ، </w:t>
      </w:r>
      <w:r w:rsidRPr="007447D7">
        <w:rPr>
          <w:rtl/>
        </w:rPr>
        <w:t>281</w:t>
      </w:r>
    </w:p>
    <w:p w:rsidR="007E3A98" w:rsidRPr="007447D7" w:rsidRDefault="007E3A98" w:rsidP="007E3A98">
      <w:pPr>
        <w:pStyle w:val="TOC3"/>
        <w:rPr>
          <w:rtl/>
        </w:rPr>
      </w:pPr>
      <w:r w:rsidRPr="007447D7">
        <w:rPr>
          <w:rtl/>
        </w:rPr>
        <w:t>لا داء أعيى من الجهل</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لا ذاك اسم سمّى الله به أمير المؤمنين</w:t>
      </w:r>
      <w:r>
        <w:rPr>
          <w:rtl/>
        </w:rPr>
        <w:t xml:space="preserve"> ..</w:t>
      </w:r>
      <w:r w:rsidRPr="007447D7">
        <w:rPr>
          <w:rtl/>
        </w:rPr>
        <w:t>.</w:t>
      </w:r>
      <w:r>
        <w:rPr>
          <w:rFonts w:hint="cs"/>
          <w:rtl/>
        </w:rPr>
        <w:tab/>
      </w:r>
      <w:r w:rsidRPr="007447D7">
        <w:rPr>
          <w:rtl/>
        </w:rPr>
        <w:t xml:space="preserve"> 3 : 239</w:t>
      </w:r>
    </w:p>
    <w:p w:rsidR="007E3A98" w:rsidRPr="007447D7" w:rsidRDefault="007E3A98" w:rsidP="007E3A98">
      <w:pPr>
        <w:pStyle w:val="TOC3"/>
        <w:rPr>
          <w:rtl/>
        </w:rPr>
      </w:pPr>
      <w:r w:rsidRPr="007447D7">
        <w:rPr>
          <w:rtl/>
        </w:rPr>
        <w:t>لا راحة مع الحسد</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لأسلمنّ الراية غدا إلى رجل يحبّه الله ورسوله</w:t>
      </w:r>
      <w:r>
        <w:rPr>
          <w:rtl/>
        </w:rPr>
        <w:t xml:space="preserve"> ..</w:t>
      </w:r>
      <w:r w:rsidRPr="007447D7">
        <w:rPr>
          <w:rtl/>
        </w:rPr>
        <w:t>.</w:t>
      </w:r>
      <w:r>
        <w:rPr>
          <w:rFonts w:hint="cs"/>
          <w:rtl/>
        </w:rPr>
        <w:tab/>
      </w:r>
      <w:r w:rsidRPr="007447D7">
        <w:rPr>
          <w:rtl/>
        </w:rPr>
        <w:t xml:space="preserve"> 3 : 242</w:t>
      </w:r>
    </w:p>
    <w:p w:rsidR="007E3A98" w:rsidRPr="007447D7" w:rsidRDefault="007E3A98" w:rsidP="007E3A98">
      <w:pPr>
        <w:pStyle w:val="TOC3"/>
        <w:rPr>
          <w:rtl/>
        </w:rPr>
      </w:pPr>
      <w:r w:rsidRPr="007447D7">
        <w:rPr>
          <w:rtl/>
        </w:rPr>
        <w:t>لا شرف مع سوء الأدب</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لا شفيع أنجح من التوبة</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لا</w:t>
      </w:r>
      <w:r>
        <w:rPr>
          <w:rtl/>
        </w:rPr>
        <w:t xml:space="preserve"> ، </w:t>
      </w:r>
      <w:r w:rsidRPr="007447D7">
        <w:rPr>
          <w:rtl/>
        </w:rPr>
        <w:t>صاحبكم بعدي الحسن</w:t>
      </w:r>
      <w:r>
        <w:rPr>
          <w:rFonts w:hint="cs"/>
          <w:rtl/>
        </w:rPr>
        <w:t xml:space="preserve"> </w:t>
      </w:r>
      <w:r>
        <w:rPr>
          <w:rFonts w:hint="cs"/>
          <w:rtl/>
        </w:rPr>
        <w:tab/>
      </w:r>
      <w:r w:rsidRPr="007447D7">
        <w:rPr>
          <w:rtl/>
        </w:rPr>
        <w:t xml:space="preserve"> 4 : 180</w:t>
      </w:r>
    </w:p>
    <w:p w:rsidR="007E3A98" w:rsidRPr="007447D7" w:rsidRDefault="007E3A98" w:rsidP="007E3A98">
      <w:pPr>
        <w:pStyle w:val="TOC3"/>
        <w:rPr>
          <w:rtl/>
        </w:rPr>
      </w:pPr>
      <w:r w:rsidRPr="007447D7">
        <w:rPr>
          <w:rtl/>
        </w:rPr>
        <w:t>لاعطينّ الراية غدا رجلا يفتح الله على يديه</w:t>
      </w:r>
      <w:r>
        <w:rPr>
          <w:rtl/>
        </w:rPr>
        <w:t xml:space="preserve"> ..</w:t>
      </w:r>
      <w:r w:rsidRPr="007447D7">
        <w:rPr>
          <w:rtl/>
        </w:rPr>
        <w:t>.</w:t>
      </w:r>
      <w:r>
        <w:rPr>
          <w:rFonts w:hint="cs"/>
          <w:rtl/>
        </w:rPr>
        <w:tab/>
      </w:r>
      <w:r w:rsidRPr="007447D7">
        <w:rPr>
          <w:rtl/>
        </w:rPr>
        <w:t xml:space="preserve"> 3 : 412</w:t>
      </w:r>
    </w:p>
    <w:p w:rsidR="007E3A98" w:rsidRPr="007447D7" w:rsidRDefault="007E3A98" w:rsidP="007E3A98">
      <w:pPr>
        <w:pStyle w:val="TOC3"/>
        <w:rPr>
          <w:rtl/>
        </w:rPr>
      </w:pPr>
      <w:r w:rsidRPr="007447D7">
        <w:rPr>
          <w:rtl/>
        </w:rPr>
        <w:t>لا عمل إلاّ بنيّة</w:t>
      </w:r>
      <w:r>
        <w:rPr>
          <w:rFonts w:hint="cs"/>
          <w:rtl/>
        </w:rPr>
        <w:t xml:space="preserve"> </w:t>
      </w:r>
      <w:r>
        <w:rPr>
          <w:rFonts w:hint="cs"/>
          <w:rtl/>
        </w:rPr>
        <w:tab/>
      </w:r>
      <w:r w:rsidRPr="007447D7">
        <w:rPr>
          <w:rtl/>
        </w:rPr>
        <w:t xml:space="preserve"> 1 : 444</w:t>
      </w:r>
    </w:p>
    <w:p w:rsidR="007E3A98" w:rsidRPr="007447D7" w:rsidRDefault="007E3A98" w:rsidP="007E3A98">
      <w:pPr>
        <w:pStyle w:val="TOC3"/>
        <w:rPr>
          <w:rtl/>
        </w:rPr>
      </w:pPr>
      <w:r w:rsidRPr="007447D7">
        <w:rPr>
          <w:rtl/>
        </w:rPr>
        <w:t>لا كرم أعزّ من التقى</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لا لباس أجمل من العافية</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لا</w:t>
      </w:r>
      <w:r>
        <w:rPr>
          <w:rtl/>
        </w:rPr>
        <w:t xml:space="preserve"> ، </w:t>
      </w:r>
      <w:r w:rsidRPr="007447D7">
        <w:rPr>
          <w:rtl/>
        </w:rPr>
        <w:t>المؤمن أكرم على الله من أن يجعل روحه</w:t>
      </w:r>
      <w:r>
        <w:rPr>
          <w:rtl/>
        </w:rPr>
        <w:t xml:space="preserve"> ..</w:t>
      </w:r>
      <w:r w:rsidRPr="007447D7">
        <w:rPr>
          <w:rtl/>
        </w:rPr>
        <w:t>.</w:t>
      </w:r>
      <w:r>
        <w:rPr>
          <w:rFonts w:hint="cs"/>
          <w:rtl/>
        </w:rPr>
        <w:tab/>
      </w:r>
      <w:r w:rsidRPr="007447D7">
        <w:rPr>
          <w:rtl/>
        </w:rPr>
        <w:t xml:space="preserve"> 4 : 234</w:t>
      </w:r>
      <w:r>
        <w:rPr>
          <w:rtl/>
        </w:rPr>
        <w:t xml:space="preserve"> ، </w:t>
      </w:r>
      <w:r w:rsidRPr="007447D7">
        <w:rPr>
          <w:rtl/>
        </w:rPr>
        <w:t>238</w:t>
      </w:r>
    </w:p>
    <w:p w:rsidR="007E3A98" w:rsidRPr="007447D7" w:rsidRDefault="007E3A98" w:rsidP="007E3A98">
      <w:pPr>
        <w:pStyle w:val="TOC3"/>
        <w:rPr>
          <w:rtl/>
        </w:rPr>
      </w:pPr>
      <w:r w:rsidRPr="007447D7">
        <w:rPr>
          <w:rtl/>
        </w:rPr>
        <w:t>لا مروّة للكذوب</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لا مهديّ إلاّ عيسى بن مريم</w:t>
      </w:r>
      <w:r>
        <w:rPr>
          <w:rFonts w:hint="cs"/>
          <w:rtl/>
        </w:rPr>
        <w:t xml:space="preserve"> </w:t>
      </w:r>
      <w:r>
        <w:rPr>
          <w:rFonts w:hint="cs"/>
          <w:rtl/>
        </w:rPr>
        <w:tab/>
      </w:r>
      <w:r w:rsidRPr="007447D7">
        <w:rPr>
          <w:rtl/>
        </w:rPr>
        <w:t xml:space="preserve"> 4 : 135</w:t>
      </w:r>
    </w:p>
    <w:p w:rsidR="007E3A98" w:rsidRPr="007447D7" w:rsidRDefault="007E3A98" w:rsidP="007E3A98">
      <w:pPr>
        <w:pStyle w:val="TOC3"/>
        <w:rPr>
          <w:rtl/>
        </w:rPr>
      </w:pPr>
      <w:r>
        <w:rPr>
          <w:rtl/>
        </w:rPr>
        <w:br w:type="page"/>
      </w:r>
      <w:r w:rsidRPr="007447D7">
        <w:rPr>
          <w:rtl/>
        </w:rPr>
        <w:lastRenderedPageBreak/>
        <w:t>لا نبيّ بعدي</w:t>
      </w:r>
      <w:r>
        <w:rPr>
          <w:rFonts w:hint="cs"/>
          <w:rtl/>
        </w:rPr>
        <w:t xml:space="preserve"> </w:t>
      </w:r>
      <w:r>
        <w:rPr>
          <w:rFonts w:hint="cs"/>
          <w:rtl/>
        </w:rPr>
        <w:tab/>
      </w:r>
      <w:r w:rsidRPr="007447D7">
        <w:rPr>
          <w:rtl/>
        </w:rPr>
        <w:t xml:space="preserve"> 3 : 121</w:t>
      </w:r>
    </w:p>
    <w:p w:rsidR="007E3A98" w:rsidRPr="007447D7" w:rsidRDefault="007E3A98" w:rsidP="007E3A98">
      <w:pPr>
        <w:pStyle w:val="TOC3"/>
        <w:rPr>
          <w:rtl/>
        </w:rPr>
      </w:pPr>
      <w:r w:rsidRPr="007447D7">
        <w:rPr>
          <w:rtl/>
        </w:rPr>
        <w:t>لأنّ بينها وبين سماء الدنيا بحارا</w:t>
      </w:r>
      <w:r>
        <w:rPr>
          <w:rtl/>
        </w:rPr>
        <w:t xml:space="preserve"> ..</w:t>
      </w:r>
      <w:r w:rsidRPr="007447D7">
        <w:rPr>
          <w:rtl/>
        </w:rPr>
        <w:t>.</w:t>
      </w:r>
      <w:r>
        <w:rPr>
          <w:rFonts w:hint="cs"/>
          <w:rtl/>
        </w:rPr>
        <w:tab/>
      </w:r>
      <w:r w:rsidRPr="007447D7">
        <w:rPr>
          <w:rtl/>
        </w:rPr>
        <w:t xml:space="preserve"> 2 : 500</w:t>
      </w:r>
    </w:p>
    <w:p w:rsidR="007E3A98" w:rsidRPr="007447D7" w:rsidRDefault="007E3A98" w:rsidP="007E3A98">
      <w:pPr>
        <w:pStyle w:val="TOC3"/>
        <w:rPr>
          <w:rtl/>
        </w:rPr>
      </w:pPr>
      <w:r w:rsidRPr="007447D7">
        <w:rPr>
          <w:rtl/>
        </w:rPr>
        <w:t>لأنّها تأتي عن شمال العرش</w:t>
      </w:r>
      <w:r>
        <w:rPr>
          <w:rFonts w:hint="cs"/>
          <w:rtl/>
        </w:rPr>
        <w:t xml:space="preserve"> </w:t>
      </w:r>
      <w:r>
        <w:rPr>
          <w:rFonts w:hint="cs"/>
          <w:rtl/>
        </w:rPr>
        <w:tab/>
      </w:r>
      <w:r w:rsidRPr="007447D7">
        <w:rPr>
          <w:rtl/>
        </w:rPr>
        <w:t xml:space="preserve"> 2 : 522</w:t>
      </w:r>
    </w:p>
    <w:p w:rsidR="007E3A98" w:rsidRPr="007447D7" w:rsidRDefault="007E3A98" w:rsidP="007E3A98">
      <w:pPr>
        <w:pStyle w:val="TOC3"/>
        <w:rPr>
          <w:rtl/>
        </w:rPr>
      </w:pPr>
      <w:r w:rsidRPr="007447D7">
        <w:rPr>
          <w:rtl/>
        </w:rPr>
        <w:t>لا</w:t>
      </w:r>
      <w:r>
        <w:rPr>
          <w:rtl/>
        </w:rPr>
        <w:t xml:space="preserve"> ، </w:t>
      </w:r>
      <w:r w:rsidRPr="007447D7">
        <w:rPr>
          <w:rtl/>
        </w:rPr>
        <w:t>والله إنّه إذا أتاه ملك الموت</w:t>
      </w:r>
      <w:r>
        <w:rPr>
          <w:rtl/>
        </w:rPr>
        <w:t xml:space="preserve"> ..</w:t>
      </w:r>
      <w:r w:rsidRPr="007447D7">
        <w:rPr>
          <w:rtl/>
        </w:rPr>
        <w:t>. جزع عند ذلك</w:t>
      </w:r>
      <w:r>
        <w:rPr>
          <w:rtl/>
        </w:rPr>
        <w:t xml:space="preserve"> ..</w:t>
      </w:r>
      <w:r w:rsidRPr="007447D7">
        <w:rPr>
          <w:rtl/>
        </w:rPr>
        <w:t>.</w:t>
      </w:r>
      <w:r>
        <w:rPr>
          <w:rFonts w:hint="cs"/>
          <w:rtl/>
        </w:rPr>
        <w:tab/>
      </w:r>
      <w:r w:rsidRPr="007447D7">
        <w:rPr>
          <w:rtl/>
        </w:rPr>
        <w:t xml:space="preserve"> 4 : 339</w:t>
      </w:r>
    </w:p>
    <w:p w:rsidR="007E3A98" w:rsidRPr="007447D7" w:rsidRDefault="007E3A98" w:rsidP="007E3A98">
      <w:pPr>
        <w:pStyle w:val="TOC3"/>
        <w:rPr>
          <w:rtl/>
        </w:rPr>
      </w:pPr>
      <w:r w:rsidRPr="007447D7">
        <w:rPr>
          <w:rtl/>
        </w:rPr>
        <w:t>لا</w:t>
      </w:r>
      <w:r>
        <w:rPr>
          <w:rtl/>
        </w:rPr>
        <w:t xml:space="preserve"> ، </w:t>
      </w:r>
      <w:r w:rsidRPr="007447D7">
        <w:rPr>
          <w:rtl/>
        </w:rPr>
        <w:t>والله ما رغبت فيها ولا في الدنيا يوما قطّ</w:t>
      </w:r>
      <w:r>
        <w:rPr>
          <w:rtl/>
        </w:rPr>
        <w:t xml:space="preserve"> ..</w:t>
      </w:r>
      <w:r w:rsidRPr="007447D7">
        <w:rPr>
          <w:rtl/>
        </w:rPr>
        <w:t>.</w:t>
      </w:r>
      <w:r>
        <w:rPr>
          <w:rFonts w:hint="cs"/>
          <w:rtl/>
        </w:rPr>
        <w:tab/>
      </w:r>
      <w:r w:rsidRPr="007447D7">
        <w:rPr>
          <w:rtl/>
        </w:rPr>
        <w:t xml:space="preserve"> 4 : 25</w:t>
      </w:r>
      <w:r>
        <w:rPr>
          <w:rtl/>
        </w:rPr>
        <w:t xml:space="preserve"> ، </w:t>
      </w:r>
      <w:r w:rsidRPr="007447D7">
        <w:rPr>
          <w:rtl/>
        </w:rPr>
        <w:t>184</w:t>
      </w:r>
    </w:p>
    <w:p w:rsidR="007E3A98" w:rsidRPr="007447D7" w:rsidRDefault="007E3A98" w:rsidP="007E3A98">
      <w:pPr>
        <w:pStyle w:val="TOC3"/>
        <w:rPr>
          <w:rtl/>
        </w:rPr>
      </w:pPr>
      <w:r w:rsidRPr="007447D7">
        <w:rPr>
          <w:rtl/>
        </w:rPr>
        <w:t>لا والله ما فوّض الله إلى أحد من خلقه إلاّ إلى رسول الله</w:t>
      </w:r>
      <w:r>
        <w:rPr>
          <w:rtl/>
        </w:rPr>
        <w:t xml:space="preserve"> ..</w:t>
      </w:r>
      <w:r w:rsidRPr="007447D7">
        <w:rPr>
          <w:rtl/>
        </w:rPr>
        <w:t>.</w:t>
      </w:r>
      <w:r>
        <w:rPr>
          <w:rFonts w:hint="cs"/>
          <w:rtl/>
        </w:rPr>
        <w:tab/>
      </w:r>
      <w:r w:rsidRPr="007447D7">
        <w:rPr>
          <w:rtl/>
        </w:rPr>
        <w:t xml:space="preserve"> 4 : 14</w:t>
      </w:r>
      <w:r>
        <w:rPr>
          <w:rtl/>
        </w:rPr>
        <w:t xml:space="preserve"> ، </w:t>
      </w:r>
      <w:r w:rsidRPr="007447D7">
        <w:rPr>
          <w:rtl/>
        </w:rPr>
        <w:t>167</w:t>
      </w:r>
    </w:p>
    <w:p w:rsidR="007E3A98" w:rsidRPr="007447D7" w:rsidRDefault="007E3A98" w:rsidP="007E3A98">
      <w:pPr>
        <w:pStyle w:val="TOC3"/>
        <w:rPr>
          <w:rtl/>
        </w:rPr>
      </w:pPr>
      <w:r w:rsidRPr="007447D7">
        <w:rPr>
          <w:rtl/>
        </w:rPr>
        <w:t>لا ولكن إذا أراد أن يعلم الشيء أعلمه الله ذلك</w:t>
      </w:r>
      <w:r>
        <w:rPr>
          <w:rFonts w:hint="cs"/>
          <w:rtl/>
        </w:rPr>
        <w:t xml:space="preserve"> </w:t>
      </w:r>
      <w:r>
        <w:rPr>
          <w:rFonts w:hint="cs"/>
          <w:rtl/>
        </w:rPr>
        <w:tab/>
      </w:r>
      <w:r w:rsidRPr="007447D7">
        <w:rPr>
          <w:rtl/>
        </w:rPr>
        <w:t xml:space="preserve"> 4 : 19</w:t>
      </w:r>
      <w:r>
        <w:rPr>
          <w:rtl/>
        </w:rPr>
        <w:t xml:space="preserve"> ، </w:t>
      </w:r>
      <w:r w:rsidRPr="007447D7">
        <w:rPr>
          <w:rtl/>
        </w:rPr>
        <w:t>172</w:t>
      </w:r>
    </w:p>
    <w:p w:rsidR="007E3A98" w:rsidRPr="007447D7" w:rsidRDefault="007E3A98" w:rsidP="007E3A98">
      <w:pPr>
        <w:pStyle w:val="TOC3"/>
        <w:rPr>
          <w:rtl/>
        </w:rPr>
      </w:pPr>
      <w:r w:rsidRPr="007447D7">
        <w:rPr>
          <w:rtl/>
        </w:rPr>
        <w:t>لا يؤدّي عنّي إلاّ رجل منّي</w:t>
      </w:r>
      <w:r>
        <w:rPr>
          <w:rFonts w:hint="cs"/>
          <w:rtl/>
        </w:rPr>
        <w:tab/>
        <w:t xml:space="preserve"> </w:t>
      </w:r>
      <w:r w:rsidRPr="007447D7">
        <w:rPr>
          <w:rtl/>
        </w:rPr>
        <w:t>3 : 332</w:t>
      </w:r>
    </w:p>
    <w:p w:rsidR="007E3A98" w:rsidRPr="007447D7" w:rsidRDefault="007E3A98" w:rsidP="007E3A98">
      <w:pPr>
        <w:pStyle w:val="TOC3"/>
        <w:rPr>
          <w:rtl/>
        </w:rPr>
      </w:pPr>
      <w:r w:rsidRPr="007447D7">
        <w:rPr>
          <w:rtl/>
        </w:rPr>
        <w:t>لا يبقى ميّت</w:t>
      </w:r>
      <w:r>
        <w:rPr>
          <w:rtl/>
        </w:rPr>
        <w:t xml:space="preserve"> ..</w:t>
      </w:r>
      <w:r w:rsidRPr="007447D7">
        <w:rPr>
          <w:rtl/>
        </w:rPr>
        <w:t>. إلاّ ومنكر ونكير يسألانه</w:t>
      </w:r>
      <w:r>
        <w:rPr>
          <w:rtl/>
        </w:rPr>
        <w:t xml:space="preserve"> ..</w:t>
      </w:r>
      <w:r w:rsidRPr="007447D7">
        <w:rPr>
          <w:rtl/>
        </w:rPr>
        <w:t>.</w:t>
      </w:r>
      <w:r>
        <w:rPr>
          <w:rFonts w:hint="cs"/>
          <w:rtl/>
        </w:rPr>
        <w:tab/>
      </w:r>
      <w:r w:rsidRPr="007447D7">
        <w:rPr>
          <w:rtl/>
        </w:rPr>
        <w:t xml:space="preserve"> 4 : 335</w:t>
      </w:r>
    </w:p>
    <w:p w:rsidR="007E3A98" w:rsidRPr="007447D7" w:rsidRDefault="007E3A98" w:rsidP="007E3A98">
      <w:pPr>
        <w:pStyle w:val="TOC3"/>
        <w:rPr>
          <w:rtl/>
        </w:rPr>
      </w:pPr>
      <w:r w:rsidRPr="007447D7">
        <w:rPr>
          <w:rtl/>
        </w:rPr>
        <w:t>لا يحبّك إلاّ مؤمن ولا يبغضك إلاّ منافق</w:t>
      </w:r>
      <w:r>
        <w:rPr>
          <w:rtl/>
        </w:rPr>
        <w:t xml:space="preserve"> ..</w:t>
      </w:r>
      <w:r w:rsidRPr="007447D7">
        <w:rPr>
          <w:rtl/>
        </w:rPr>
        <w:t>.</w:t>
      </w:r>
      <w:r>
        <w:rPr>
          <w:rFonts w:hint="cs"/>
          <w:rtl/>
        </w:rPr>
        <w:tab/>
      </w:r>
      <w:r w:rsidRPr="007447D7">
        <w:rPr>
          <w:rtl/>
        </w:rPr>
        <w:t xml:space="preserve"> 3 : 304</w:t>
      </w:r>
    </w:p>
    <w:p w:rsidR="007E3A98" w:rsidRPr="007447D7" w:rsidRDefault="007E3A98" w:rsidP="007E3A98">
      <w:pPr>
        <w:pStyle w:val="TOC3"/>
        <w:rPr>
          <w:rtl/>
        </w:rPr>
      </w:pPr>
      <w:r w:rsidRPr="007447D7">
        <w:rPr>
          <w:rtl/>
        </w:rPr>
        <w:t>لا يخافنّ أحد منكم إلاّ ذنبه</w:t>
      </w:r>
      <w:r>
        <w:rPr>
          <w:rtl/>
        </w:rPr>
        <w:t xml:space="preserve"> ..</w:t>
      </w:r>
      <w:r w:rsidRPr="007447D7">
        <w:rPr>
          <w:rtl/>
        </w:rPr>
        <w:t>.</w:t>
      </w:r>
      <w:r>
        <w:rPr>
          <w:rFonts w:hint="cs"/>
          <w:rtl/>
        </w:rPr>
        <w:tab/>
      </w:r>
      <w:r w:rsidRPr="007447D7">
        <w:rPr>
          <w:rtl/>
        </w:rPr>
        <w:t xml:space="preserve"> 3 : 419</w:t>
      </w:r>
    </w:p>
    <w:p w:rsidR="007E3A98" w:rsidRPr="007447D7" w:rsidRDefault="007E3A98" w:rsidP="007E3A98">
      <w:pPr>
        <w:pStyle w:val="TOC3"/>
        <w:rPr>
          <w:rtl/>
        </w:rPr>
      </w:pPr>
      <w:r w:rsidRPr="007447D7">
        <w:rPr>
          <w:rtl/>
        </w:rPr>
        <w:t>لا يخرج القائم حتّى يخرج اثنا عشر من بني هاشم</w:t>
      </w:r>
      <w:r>
        <w:rPr>
          <w:rtl/>
        </w:rPr>
        <w:t xml:space="preserve"> ..</w:t>
      </w:r>
      <w:r w:rsidRPr="007447D7">
        <w:rPr>
          <w:rtl/>
        </w:rPr>
        <w:t>.</w:t>
      </w:r>
      <w:r>
        <w:rPr>
          <w:rFonts w:hint="cs"/>
          <w:rtl/>
        </w:rPr>
        <w:tab/>
      </w:r>
      <w:r w:rsidRPr="007447D7">
        <w:rPr>
          <w:rtl/>
        </w:rPr>
        <w:t xml:space="preserve"> 3 : 448</w:t>
      </w:r>
    </w:p>
    <w:p w:rsidR="007E3A98" w:rsidRPr="007447D7" w:rsidRDefault="007E3A98" w:rsidP="007E3A98">
      <w:pPr>
        <w:pStyle w:val="TOC3"/>
        <w:rPr>
          <w:rtl/>
        </w:rPr>
      </w:pPr>
      <w:r w:rsidRPr="007447D7">
        <w:rPr>
          <w:rtl/>
        </w:rPr>
        <w:t>لا يخلو قولك : إنّهما اثنان من</w:t>
      </w:r>
      <w:r>
        <w:rPr>
          <w:rtl/>
        </w:rPr>
        <w:t xml:space="preserve"> ..</w:t>
      </w:r>
      <w:r w:rsidRPr="007447D7">
        <w:rPr>
          <w:rtl/>
        </w:rPr>
        <w:t>. أنّ المدبّر واحد</w:t>
      </w:r>
      <w:r>
        <w:rPr>
          <w:rFonts w:hint="cs"/>
          <w:rtl/>
        </w:rPr>
        <w:t xml:space="preserve"> </w:t>
      </w:r>
      <w:r>
        <w:rPr>
          <w:rFonts w:hint="cs"/>
          <w:rtl/>
        </w:rPr>
        <w:tab/>
      </w:r>
      <w:r w:rsidRPr="007447D7">
        <w:rPr>
          <w:rtl/>
        </w:rPr>
        <w:t xml:space="preserve"> 2 : 338</w:t>
      </w:r>
    </w:p>
    <w:p w:rsidR="007E3A98" w:rsidRPr="007447D7" w:rsidRDefault="007E3A98" w:rsidP="007E3A98">
      <w:pPr>
        <w:pStyle w:val="TOC3"/>
        <w:rPr>
          <w:rtl/>
        </w:rPr>
      </w:pPr>
      <w:r w:rsidRPr="007447D7">
        <w:rPr>
          <w:rtl/>
        </w:rPr>
        <w:t>لا يرى جسمه ولا يسمّى اسمه</w:t>
      </w:r>
      <w:r>
        <w:rPr>
          <w:rFonts w:hint="cs"/>
          <w:rtl/>
        </w:rPr>
        <w:t xml:space="preserve"> </w:t>
      </w:r>
      <w:r>
        <w:rPr>
          <w:rFonts w:hint="cs"/>
          <w:rtl/>
        </w:rPr>
        <w:tab/>
      </w:r>
      <w:r w:rsidRPr="007447D7">
        <w:rPr>
          <w:rtl/>
        </w:rPr>
        <w:t xml:space="preserve"> 3 : 443 </w:t>
      </w:r>
      <w:r>
        <w:rPr>
          <w:rtl/>
        </w:rPr>
        <w:t>و 4</w:t>
      </w:r>
      <w:r w:rsidRPr="007447D7">
        <w:rPr>
          <w:rtl/>
        </w:rPr>
        <w:t xml:space="preserve"> : 23</w:t>
      </w:r>
      <w:r>
        <w:rPr>
          <w:rtl/>
        </w:rPr>
        <w:t xml:space="preserve"> ، </w:t>
      </w:r>
      <w:r w:rsidRPr="007447D7">
        <w:rPr>
          <w:rtl/>
        </w:rPr>
        <w:t>183</w:t>
      </w:r>
    </w:p>
    <w:p w:rsidR="007E3A98" w:rsidRPr="007447D7" w:rsidRDefault="007E3A98" w:rsidP="007E3A98">
      <w:pPr>
        <w:pStyle w:val="TOC3"/>
        <w:rPr>
          <w:rtl/>
        </w:rPr>
      </w:pPr>
      <w:r w:rsidRPr="007447D7">
        <w:rPr>
          <w:rtl/>
        </w:rPr>
        <w:t>لا يسأل في القبر إلاّ من محض الإيمان محضا</w:t>
      </w:r>
      <w:r>
        <w:rPr>
          <w:rtl/>
        </w:rPr>
        <w:t xml:space="preserve"> ..</w:t>
      </w:r>
      <w:r w:rsidRPr="007447D7">
        <w:rPr>
          <w:rtl/>
        </w:rPr>
        <w:t>.</w:t>
      </w:r>
      <w:r>
        <w:rPr>
          <w:rFonts w:hint="cs"/>
          <w:rtl/>
        </w:rPr>
        <w:tab/>
      </w:r>
      <w:r w:rsidRPr="007447D7">
        <w:rPr>
          <w:rtl/>
        </w:rPr>
        <w:t xml:space="preserve"> 3 : 232</w:t>
      </w:r>
    </w:p>
    <w:p w:rsidR="007E3A98" w:rsidRPr="007447D7" w:rsidRDefault="007E3A98" w:rsidP="007E3A98">
      <w:pPr>
        <w:pStyle w:val="TOC3"/>
        <w:rPr>
          <w:rtl/>
        </w:rPr>
      </w:pPr>
      <w:r w:rsidRPr="007447D7">
        <w:rPr>
          <w:rtl/>
        </w:rPr>
        <w:t>لا يستحي من لا يعلم أن يتعلّم</w:t>
      </w:r>
      <w:r>
        <w:rPr>
          <w:rtl/>
        </w:rPr>
        <w:t xml:space="preserve"> ..</w:t>
      </w:r>
      <w:r w:rsidRPr="007447D7">
        <w:rPr>
          <w:rtl/>
        </w:rPr>
        <w:t>.</w:t>
      </w:r>
      <w:r>
        <w:rPr>
          <w:rFonts w:hint="cs"/>
          <w:rtl/>
        </w:rPr>
        <w:tab/>
      </w:r>
      <w:r w:rsidRPr="007447D7">
        <w:rPr>
          <w:rtl/>
        </w:rPr>
        <w:t xml:space="preserve"> 3 : 419</w:t>
      </w:r>
    </w:p>
    <w:p w:rsidR="007E3A98" w:rsidRPr="007447D7" w:rsidRDefault="007E3A98" w:rsidP="007E3A98">
      <w:pPr>
        <w:pStyle w:val="TOC3"/>
        <w:rPr>
          <w:rtl/>
        </w:rPr>
      </w:pPr>
      <w:r w:rsidRPr="007447D7">
        <w:rPr>
          <w:rtl/>
        </w:rPr>
        <w:t>لا يعذّب بالنار إلاّ ربّ النار</w:t>
      </w:r>
      <w:r>
        <w:rPr>
          <w:rFonts w:hint="cs"/>
          <w:rtl/>
        </w:rPr>
        <w:t xml:space="preserve"> </w:t>
      </w:r>
      <w:r>
        <w:rPr>
          <w:rFonts w:hint="cs"/>
          <w:rtl/>
        </w:rPr>
        <w:tab/>
      </w:r>
      <w:r w:rsidRPr="007447D7">
        <w:rPr>
          <w:rtl/>
        </w:rPr>
        <w:t xml:space="preserve"> 3 : 332</w:t>
      </w:r>
    </w:p>
    <w:p w:rsidR="007E3A98" w:rsidRPr="007447D7" w:rsidRDefault="007E3A98" w:rsidP="007E3A98">
      <w:pPr>
        <w:pStyle w:val="TOC3"/>
        <w:rPr>
          <w:rtl/>
        </w:rPr>
      </w:pPr>
      <w:r w:rsidRPr="007447D7">
        <w:rPr>
          <w:rtl/>
        </w:rPr>
        <w:t>لا يعذّبون بل هم خدم أهل الجنّة</w:t>
      </w:r>
      <w:r>
        <w:rPr>
          <w:rFonts w:hint="cs"/>
          <w:rtl/>
        </w:rPr>
        <w:t xml:space="preserve"> </w:t>
      </w:r>
      <w:r>
        <w:rPr>
          <w:rFonts w:hint="cs"/>
          <w:rtl/>
        </w:rPr>
        <w:tab/>
      </w:r>
      <w:r w:rsidRPr="007447D7">
        <w:rPr>
          <w:rtl/>
        </w:rPr>
        <w:t xml:space="preserve"> 4 : 288</w:t>
      </w:r>
    </w:p>
    <w:p w:rsidR="007E3A98" w:rsidRPr="007447D7" w:rsidRDefault="007E3A98" w:rsidP="007E3A98">
      <w:pPr>
        <w:pStyle w:val="TOC3"/>
        <w:rPr>
          <w:rtl/>
        </w:rPr>
      </w:pPr>
      <w:r w:rsidRPr="007447D7">
        <w:rPr>
          <w:rtl/>
        </w:rPr>
        <w:t>لا يقول بالتصوّف أحد إلاّ لخدعة</w:t>
      </w:r>
      <w:r>
        <w:rPr>
          <w:rtl/>
        </w:rPr>
        <w:t xml:space="preserve"> ..</w:t>
      </w:r>
      <w:r w:rsidRPr="007447D7">
        <w:rPr>
          <w:rtl/>
        </w:rPr>
        <w:t>.</w:t>
      </w:r>
      <w:r>
        <w:rPr>
          <w:rFonts w:hint="cs"/>
          <w:rtl/>
        </w:rPr>
        <w:tab/>
      </w:r>
      <w:r w:rsidRPr="007447D7">
        <w:rPr>
          <w:rtl/>
        </w:rPr>
        <w:t xml:space="preserve"> 2 : 348</w:t>
      </w:r>
    </w:p>
    <w:p w:rsidR="007E3A98" w:rsidRPr="007447D7" w:rsidRDefault="007E3A98" w:rsidP="007E3A98">
      <w:pPr>
        <w:pStyle w:val="TOC3"/>
        <w:rPr>
          <w:rtl/>
        </w:rPr>
      </w:pPr>
      <w:r w:rsidRPr="007447D7">
        <w:rPr>
          <w:rtl/>
        </w:rPr>
        <w:t>لا يكون شيء إلاّ ما شاء الله وأراد وقدّر وقضى</w:t>
      </w:r>
      <w:r>
        <w:rPr>
          <w:rFonts w:hint="cs"/>
          <w:rtl/>
        </w:rPr>
        <w:t xml:space="preserve"> </w:t>
      </w:r>
      <w:r>
        <w:rPr>
          <w:rFonts w:hint="cs"/>
          <w:rtl/>
        </w:rPr>
        <w:tab/>
      </w:r>
      <w:r w:rsidRPr="007447D7">
        <w:rPr>
          <w:rtl/>
        </w:rPr>
        <w:t xml:space="preserve"> 2 : 363</w:t>
      </w:r>
    </w:p>
    <w:p w:rsidR="007E3A98" w:rsidRPr="007447D7" w:rsidRDefault="007E3A98" w:rsidP="007E3A98">
      <w:pPr>
        <w:pStyle w:val="TOC3"/>
        <w:rPr>
          <w:rtl/>
        </w:rPr>
      </w:pPr>
      <w:r w:rsidRPr="007447D7">
        <w:rPr>
          <w:rtl/>
        </w:rPr>
        <w:t>لا يكون شيء في الأرض ولا في السماء إلاّ بهذه الخصال</w:t>
      </w:r>
      <w:r>
        <w:rPr>
          <w:rtl/>
        </w:rPr>
        <w:t xml:space="preserve"> ..</w:t>
      </w:r>
      <w:r w:rsidRPr="007447D7">
        <w:rPr>
          <w:rtl/>
        </w:rPr>
        <w:t>.</w:t>
      </w:r>
      <w:r>
        <w:rPr>
          <w:rFonts w:hint="cs"/>
          <w:rtl/>
        </w:rPr>
        <w:tab/>
      </w:r>
      <w:r w:rsidRPr="007447D7">
        <w:rPr>
          <w:rtl/>
        </w:rPr>
        <w:t xml:space="preserve"> 2 : 363</w:t>
      </w:r>
    </w:p>
    <w:p w:rsidR="007E3A98" w:rsidRPr="007447D7" w:rsidRDefault="007E3A98" w:rsidP="007E3A98">
      <w:pPr>
        <w:pStyle w:val="TOC3"/>
        <w:rPr>
          <w:rtl/>
        </w:rPr>
      </w:pPr>
      <w:r w:rsidRPr="007447D7">
        <w:rPr>
          <w:rtl/>
        </w:rPr>
        <w:t>لا يكون هذا الأمر</w:t>
      </w:r>
      <w:r>
        <w:rPr>
          <w:rtl/>
        </w:rPr>
        <w:t xml:space="preserve"> ..</w:t>
      </w:r>
      <w:r w:rsidRPr="007447D7">
        <w:rPr>
          <w:rtl/>
        </w:rPr>
        <w:t>. حتّى يتبرّأ بعضكم من بعض</w:t>
      </w:r>
      <w:r>
        <w:rPr>
          <w:rtl/>
        </w:rPr>
        <w:t xml:space="preserve"> ..</w:t>
      </w:r>
      <w:r w:rsidRPr="007447D7">
        <w:rPr>
          <w:rtl/>
        </w:rPr>
        <w:t>.</w:t>
      </w:r>
      <w:r>
        <w:rPr>
          <w:rFonts w:hint="cs"/>
          <w:rtl/>
        </w:rPr>
        <w:tab/>
      </w:r>
      <w:r w:rsidRPr="007447D7">
        <w:rPr>
          <w:rtl/>
        </w:rPr>
        <w:t xml:space="preserve"> 3 : 449</w:t>
      </w:r>
    </w:p>
    <w:p w:rsidR="007E3A98" w:rsidRPr="007447D7" w:rsidRDefault="007E3A98" w:rsidP="007E3A98">
      <w:pPr>
        <w:pStyle w:val="TOC3"/>
        <w:rPr>
          <w:rtl/>
        </w:rPr>
      </w:pPr>
      <w:r w:rsidRPr="007447D7">
        <w:rPr>
          <w:rtl/>
        </w:rPr>
        <w:t>لا يموت موال لنا</w:t>
      </w:r>
      <w:r>
        <w:rPr>
          <w:rtl/>
        </w:rPr>
        <w:t xml:space="preserve"> ..</w:t>
      </w:r>
      <w:r w:rsidRPr="007447D7">
        <w:rPr>
          <w:rtl/>
        </w:rPr>
        <w:t>. إلاّ ويحضره رسول الله</w:t>
      </w:r>
      <w:r>
        <w:rPr>
          <w:rtl/>
        </w:rPr>
        <w:t xml:space="preserve"> ..</w:t>
      </w:r>
      <w:r w:rsidRPr="007447D7">
        <w:rPr>
          <w:rtl/>
        </w:rPr>
        <w:t>.</w:t>
      </w:r>
      <w:r>
        <w:rPr>
          <w:rFonts w:hint="cs"/>
          <w:rtl/>
        </w:rPr>
        <w:tab/>
      </w:r>
      <w:r w:rsidRPr="007447D7">
        <w:rPr>
          <w:rtl/>
        </w:rPr>
        <w:t xml:space="preserve"> 4 : 229</w:t>
      </w:r>
    </w:p>
    <w:p w:rsidR="007E3A98" w:rsidRPr="007447D7" w:rsidRDefault="007E3A98" w:rsidP="007E3A98">
      <w:pPr>
        <w:pStyle w:val="TOC3"/>
        <w:rPr>
          <w:rtl/>
        </w:rPr>
      </w:pPr>
      <w:r w:rsidRPr="007447D7">
        <w:rPr>
          <w:rtl/>
        </w:rPr>
        <w:t>لا ينبغي لقوم فيهم أبو بكر أن يتقدّم عليه غيره [ الأخبار الموضوعة ]</w:t>
      </w:r>
      <w:r>
        <w:rPr>
          <w:rFonts w:hint="cs"/>
          <w:rtl/>
        </w:rPr>
        <w:t xml:space="preserve"> </w:t>
      </w:r>
      <w:r>
        <w:rPr>
          <w:rFonts w:hint="cs"/>
          <w:rtl/>
        </w:rPr>
        <w:tab/>
      </w:r>
      <w:r w:rsidRPr="007447D7">
        <w:rPr>
          <w:rtl/>
        </w:rPr>
        <w:t xml:space="preserve"> 3 : 292</w:t>
      </w:r>
    </w:p>
    <w:p w:rsidR="007E3A98" w:rsidRPr="007447D7" w:rsidRDefault="007E3A98" w:rsidP="007E3A98">
      <w:pPr>
        <w:pStyle w:val="TOC3"/>
        <w:rPr>
          <w:rtl/>
        </w:rPr>
      </w:pPr>
      <w:r w:rsidRPr="007447D7">
        <w:rPr>
          <w:rtl/>
        </w:rPr>
        <w:t>لتأمرنّ بالمعروف وتنهون عن المنكر</w:t>
      </w:r>
      <w:r>
        <w:rPr>
          <w:rtl/>
        </w:rPr>
        <w:t xml:space="preserve"> ..</w:t>
      </w:r>
      <w:r w:rsidRPr="007447D7">
        <w:rPr>
          <w:rtl/>
        </w:rPr>
        <w:t>.</w:t>
      </w:r>
      <w:r>
        <w:rPr>
          <w:rFonts w:hint="cs"/>
          <w:rtl/>
        </w:rPr>
        <w:tab/>
      </w:r>
      <w:r w:rsidRPr="007447D7">
        <w:rPr>
          <w:rtl/>
        </w:rPr>
        <w:t xml:space="preserve"> 4 : 325</w:t>
      </w:r>
    </w:p>
    <w:p w:rsidR="007E3A98" w:rsidRPr="007447D7" w:rsidRDefault="007E3A98" w:rsidP="007E3A98">
      <w:pPr>
        <w:pStyle w:val="TOC3"/>
        <w:rPr>
          <w:rtl/>
        </w:rPr>
      </w:pPr>
      <w:r w:rsidRPr="007447D7">
        <w:rPr>
          <w:rtl/>
        </w:rPr>
        <w:t>لست من رعيّتي ولا من أهل بلادي</w:t>
      </w:r>
      <w:r>
        <w:rPr>
          <w:rtl/>
        </w:rPr>
        <w:t xml:space="preserve"> ..</w:t>
      </w:r>
      <w:r w:rsidRPr="007447D7">
        <w:rPr>
          <w:rtl/>
        </w:rPr>
        <w:t>.</w:t>
      </w:r>
      <w:r>
        <w:rPr>
          <w:rFonts w:hint="cs"/>
          <w:rtl/>
        </w:rPr>
        <w:tab/>
      </w:r>
      <w:r w:rsidRPr="007447D7">
        <w:rPr>
          <w:rtl/>
        </w:rPr>
        <w:t xml:space="preserve"> 4 : 43</w:t>
      </w:r>
      <w:r>
        <w:rPr>
          <w:rtl/>
        </w:rPr>
        <w:t xml:space="preserve"> ـ </w:t>
      </w:r>
      <w:r w:rsidRPr="007447D7">
        <w:rPr>
          <w:rtl/>
        </w:rPr>
        <w:t>44</w:t>
      </w:r>
    </w:p>
    <w:p w:rsidR="007E3A98" w:rsidRPr="007447D7" w:rsidRDefault="007E3A98" w:rsidP="007E3A98">
      <w:pPr>
        <w:pStyle w:val="TOC3"/>
        <w:rPr>
          <w:rtl/>
        </w:rPr>
      </w:pPr>
      <w:r>
        <w:rPr>
          <w:rtl/>
        </w:rPr>
        <w:br w:type="page"/>
      </w:r>
      <w:r w:rsidRPr="007447D7">
        <w:rPr>
          <w:rtl/>
        </w:rPr>
        <w:lastRenderedPageBreak/>
        <w:t>لصاحب هذا الأمر غيبتان : إحداهما يرجع منها إلى أهله</w:t>
      </w:r>
      <w:r>
        <w:rPr>
          <w:rtl/>
        </w:rPr>
        <w:t xml:space="preserve"> ..</w:t>
      </w:r>
      <w:r w:rsidRPr="007447D7">
        <w:rPr>
          <w:rtl/>
        </w:rPr>
        <w:t>.</w:t>
      </w:r>
      <w:r>
        <w:rPr>
          <w:rFonts w:hint="cs"/>
          <w:rtl/>
        </w:rPr>
        <w:tab/>
      </w:r>
      <w:r w:rsidRPr="007447D7">
        <w:rPr>
          <w:rtl/>
        </w:rPr>
        <w:t xml:space="preserve"> 4 : 26</w:t>
      </w:r>
      <w:r>
        <w:rPr>
          <w:rtl/>
        </w:rPr>
        <w:t xml:space="preserve"> ، </w:t>
      </w:r>
      <w:r w:rsidRPr="007447D7">
        <w:rPr>
          <w:rtl/>
        </w:rPr>
        <w:t>185</w:t>
      </w:r>
    </w:p>
    <w:p w:rsidR="007E3A98" w:rsidRPr="007447D7" w:rsidRDefault="007E3A98" w:rsidP="007E3A98">
      <w:pPr>
        <w:pStyle w:val="TOC3"/>
        <w:rPr>
          <w:rtl/>
        </w:rPr>
      </w:pPr>
      <w:r w:rsidRPr="007447D7">
        <w:rPr>
          <w:rtl/>
        </w:rPr>
        <w:t>لضربة عليّ خير من عبادة الثقلين</w:t>
      </w:r>
      <w:r>
        <w:rPr>
          <w:rFonts w:hint="cs"/>
          <w:rtl/>
        </w:rPr>
        <w:t xml:space="preserve"> </w:t>
      </w:r>
      <w:r>
        <w:rPr>
          <w:rFonts w:hint="cs"/>
          <w:rtl/>
        </w:rPr>
        <w:tab/>
      </w:r>
      <w:r w:rsidRPr="007447D7">
        <w:rPr>
          <w:rtl/>
        </w:rPr>
        <w:t xml:space="preserve"> 3 : 342</w:t>
      </w:r>
    </w:p>
    <w:p w:rsidR="007E3A98" w:rsidRPr="007447D7" w:rsidRDefault="007E3A98" w:rsidP="007E3A98">
      <w:pPr>
        <w:pStyle w:val="TOC3"/>
        <w:rPr>
          <w:rtl/>
        </w:rPr>
      </w:pPr>
      <w:r w:rsidRPr="007447D7">
        <w:rPr>
          <w:rtl/>
        </w:rPr>
        <w:t>لضربة عليّ يوم الخندق خير من عبادة الثقلين</w:t>
      </w:r>
      <w:r>
        <w:rPr>
          <w:rFonts w:hint="cs"/>
          <w:rtl/>
        </w:rPr>
        <w:t xml:space="preserve"> </w:t>
      </w:r>
      <w:r>
        <w:rPr>
          <w:rFonts w:hint="cs"/>
          <w:rtl/>
        </w:rPr>
        <w:tab/>
      </w:r>
      <w:r w:rsidRPr="007447D7">
        <w:rPr>
          <w:rtl/>
        </w:rPr>
        <w:t xml:space="preserve"> 3 : 277</w:t>
      </w:r>
    </w:p>
    <w:p w:rsidR="007E3A98" w:rsidRPr="007447D7" w:rsidRDefault="007E3A98" w:rsidP="007E3A98">
      <w:pPr>
        <w:pStyle w:val="TOC3"/>
        <w:rPr>
          <w:rtl/>
        </w:rPr>
      </w:pPr>
      <w:r w:rsidRPr="007447D7">
        <w:rPr>
          <w:rtl/>
        </w:rPr>
        <w:t>لعنك الله يا أنتن الأرض ترابا وأسرعها خرابا</w:t>
      </w:r>
      <w:r>
        <w:rPr>
          <w:rtl/>
        </w:rPr>
        <w:t xml:space="preserve"> ..</w:t>
      </w:r>
      <w:r w:rsidRPr="007447D7">
        <w:rPr>
          <w:rtl/>
        </w:rPr>
        <w:t>.</w:t>
      </w:r>
      <w:r>
        <w:rPr>
          <w:rFonts w:hint="cs"/>
          <w:rtl/>
        </w:rPr>
        <w:tab/>
      </w:r>
      <w:r w:rsidRPr="007447D7">
        <w:rPr>
          <w:rtl/>
        </w:rPr>
        <w:t xml:space="preserve"> 2 : 537</w:t>
      </w:r>
    </w:p>
    <w:p w:rsidR="007E3A98" w:rsidRPr="007447D7" w:rsidRDefault="007E3A98" w:rsidP="007E3A98">
      <w:pPr>
        <w:pStyle w:val="TOC3"/>
        <w:rPr>
          <w:rtl/>
        </w:rPr>
      </w:pPr>
      <w:r w:rsidRPr="007447D7">
        <w:rPr>
          <w:rtl/>
        </w:rPr>
        <w:t>لقد ذهبت روحي وانقطع ظهري حين فعلت</w:t>
      </w:r>
      <w:r>
        <w:rPr>
          <w:rtl/>
        </w:rPr>
        <w:t xml:space="preserve"> ..</w:t>
      </w:r>
      <w:r w:rsidRPr="007447D7">
        <w:rPr>
          <w:rtl/>
        </w:rPr>
        <w:t>.</w:t>
      </w:r>
      <w:r>
        <w:rPr>
          <w:rFonts w:hint="cs"/>
          <w:rtl/>
        </w:rPr>
        <w:tab/>
      </w:r>
      <w:r w:rsidRPr="007447D7">
        <w:rPr>
          <w:rtl/>
        </w:rPr>
        <w:t xml:space="preserve"> 3 : 273</w:t>
      </w:r>
    </w:p>
    <w:p w:rsidR="007E3A98" w:rsidRPr="007447D7" w:rsidRDefault="007E3A98" w:rsidP="007E3A98">
      <w:pPr>
        <w:pStyle w:val="TOC3"/>
        <w:rPr>
          <w:rtl/>
        </w:rPr>
      </w:pPr>
      <w:r w:rsidRPr="007447D7">
        <w:rPr>
          <w:rtl/>
        </w:rPr>
        <w:t>لقد ضغطته الأرض ضغطة اختلف بها ضلوعه</w:t>
      </w:r>
      <w:r>
        <w:rPr>
          <w:rFonts w:hint="cs"/>
          <w:rtl/>
        </w:rPr>
        <w:t xml:space="preserve"> </w:t>
      </w:r>
      <w:r>
        <w:rPr>
          <w:rFonts w:hint="cs"/>
          <w:rtl/>
        </w:rPr>
        <w:tab/>
      </w:r>
      <w:r w:rsidRPr="007447D7">
        <w:rPr>
          <w:rtl/>
        </w:rPr>
        <w:t xml:space="preserve"> 4 : 299</w:t>
      </w:r>
    </w:p>
    <w:p w:rsidR="007E3A98" w:rsidRPr="007447D7" w:rsidRDefault="007E3A98" w:rsidP="007E3A98">
      <w:pPr>
        <w:pStyle w:val="TOC3"/>
        <w:rPr>
          <w:rtl/>
        </w:rPr>
      </w:pPr>
      <w:r w:rsidRPr="007447D7">
        <w:rPr>
          <w:rtl/>
        </w:rPr>
        <w:t>لقد كان ذلك</w:t>
      </w:r>
      <w:r>
        <w:rPr>
          <w:rtl/>
        </w:rPr>
        <w:t xml:space="preserve"> ..</w:t>
      </w:r>
      <w:r w:rsidRPr="007447D7">
        <w:rPr>
          <w:rtl/>
        </w:rPr>
        <w:t>. وما عسيتم أن ترووا من فضلنا</w:t>
      </w:r>
      <w:r>
        <w:rPr>
          <w:rtl/>
        </w:rPr>
        <w:t xml:space="preserve"> ..</w:t>
      </w:r>
      <w:r w:rsidRPr="007447D7">
        <w:rPr>
          <w:rtl/>
        </w:rPr>
        <w:t>.</w:t>
      </w:r>
      <w:r>
        <w:rPr>
          <w:rFonts w:hint="cs"/>
          <w:rtl/>
        </w:rPr>
        <w:tab/>
      </w:r>
      <w:r w:rsidRPr="007447D7">
        <w:rPr>
          <w:rtl/>
        </w:rPr>
        <w:t xml:space="preserve"> 4 : 17</w:t>
      </w:r>
    </w:p>
    <w:p w:rsidR="007E3A98" w:rsidRPr="007447D7" w:rsidRDefault="007E3A98" w:rsidP="007E3A98">
      <w:pPr>
        <w:pStyle w:val="TOC3"/>
        <w:rPr>
          <w:rtl/>
        </w:rPr>
      </w:pPr>
      <w:r w:rsidRPr="007447D7">
        <w:rPr>
          <w:rtl/>
        </w:rPr>
        <w:t xml:space="preserve">لقد كنت معه </w:t>
      </w:r>
      <w:r w:rsidR="004541E1" w:rsidRPr="004541E1">
        <w:rPr>
          <w:rStyle w:val="libAlaemChar"/>
          <w:rtl/>
        </w:rPr>
        <w:t>صلى‌الله‌عليه‌وآله‌وسلم</w:t>
      </w:r>
      <w:r w:rsidRPr="007447D7">
        <w:rPr>
          <w:rtl/>
        </w:rPr>
        <w:t xml:space="preserve"> لمّا أتاه الملأ من قريش</w:t>
      </w:r>
      <w:r>
        <w:rPr>
          <w:rtl/>
        </w:rPr>
        <w:t xml:space="preserve"> ..</w:t>
      </w:r>
      <w:r w:rsidRPr="007447D7">
        <w:rPr>
          <w:rtl/>
        </w:rPr>
        <w:t>.</w:t>
      </w:r>
      <w:r>
        <w:rPr>
          <w:rFonts w:hint="cs"/>
          <w:rtl/>
        </w:rPr>
        <w:tab/>
      </w:r>
      <w:r w:rsidRPr="007447D7">
        <w:rPr>
          <w:rtl/>
        </w:rPr>
        <w:t xml:space="preserve"> 3 : 40</w:t>
      </w:r>
    </w:p>
    <w:p w:rsidR="007E3A98" w:rsidRPr="007447D7" w:rsidRDefault="007E3A98" w:rsidP="007E3A98">
      <w:pPr>
        <w:pStyle w:val="TOC3"/>
        <w:rPr>
          <w:rtl/>
        </w:rPr>
      </w:pPr>
      <w:r w:rsidRPr="007447D7">
        <w:rPr>
          <w:rtl/>
        </w:rPr>
        <w:t>لكلّ شيء حلية وحلية الخوان البقل</w:t>
      </w:r>
      <w:r>
        <w:rPr>
          <w:rFonts w:hint="cs"/>
          <w:rtl/>
        </w:rPr>
        <w:t xml:space="preserve"> </w:t>
      </w:r>
      <w:r>
        <w:rPr>
          <w:rFonts w:hint="cs"/>
          <w:rtl/>
        </w:rPr>
        <w:tab/>
      </w:r>
      <w:r w:rsidRPr="007447D7">
        <w:rPr>
          <w:rtl/>
        </w:rPr>
        <w:t xml:space="preserve"> 2 : 540</w:t>
      </w:r>
    </w:p>
    <w:p w:rsidR="007E3A98" w:rsidRPr="007447D7" w:rsidRDefault="007E3A98" w:rsidP="007E3A98">
      <w:pPr>
        <w:pStyle w:val="TOC3"/>
        <w:rPr>
          <w:rtl/>
        </w:rPr>
      </w:pPr>
      <w:r w:rsidRPr="007447D7">
        <w:rPr>
          <w:rtl/>
        </w:rPr>
        <w:t>لكلّ نبيّ وصيّ ووارث</w:t>
      </w:r>
      <w:r>
        <w:rPr>
          <w:rtl/>
        </w:rPr>
        <w:t xml:space="preserve"> ..</w:t>
      </w:r>
      <w:r w:rsidRPr="007447D7">
        <w:rPr>
          <w:rtl/>
        </w:rPr>
        <w:t>. ووارثي عليّ بن أبي طالب</w:t>
      </w:r>
      <w:r>
        <w:rPr>
          <w:rFonts w:hint="cs"/>
          <w:rtl/>
        </w:rPr>
        <w:t xml:space="preserve"> </w:t>
      </w:r>
      <w:r>
        <w:rPr>
          <w:rFonts w:hint="cs"/>
          <w:rtl/>
        </w:rPr>
        <w:tab/>
      </w:r>
      <w:r w:rsidRPr="007447D7">
        <w:rPr>
          <w:rtl/>
        </w:rPr>
        <w:t xml:space="preserve"> 3 : 244</w:t>
      </w:r>
    </w:p>
    <w:p w:rsidR="007E3A98" w:rsidRPr="007447D7" w:rsidRDefault="007E3A98" w:rsidP="007E3A98">
      <w:pPr>
        <w:pStyle w:val="TOC3"/>
        <w:rPr>
          <w:rtl/>
        </w:rPr>
      </w:pPr>
      <w:r w:rsidRPr="007447D7">
        <w:rPr>
          <w:rtl/>
        </w:rPr>
        <w:t>لكنّه ملك موكّل بكلّ بلدة</w:t>
      </w:r>
      <w:r>
        <w:rPr>
          <w:rtl/>
        </w:rPr>
        <w:t xml:space="preserve"> ..</w:t>
      </w:r>
      <w:r w:rsidRPr="007447D7">
        <w:rPr>
          <w:rtl/>
        </w:rPr>
        <w:t>.</w:t>
      </w:r>
      <w:r>
        <w:rPr>
          <w:rFonts w:hint="cs"/>
          <w:rtl/>
        </w:rPr>
        <w:tab/>
      </w:r>
      <w:r w:rsidRPr="007447D7">
        <w:rPr>
          <w:rtl/>
        </w:rPr>
        <w:t xml:space="preserve"> 4 : 192</w:t>
      </w:r>
    </w:p>
    <w:p w:rsidR="007E3A98" w:rsidRPr="007447D7" w:rsidRDefault="007E3A98" w:rsidP="007E3A98">
      <w:pPr>
        <w:pStyle w:val="TOC3"/>
        <w:rPr>
          <w:rtl/>
        </w:rPr>
      </w:pPr>
      <w:r w:rsidRPr="007447D7">
        <w:rPr>
          <w:rtl/>
        </w:rPr>
        <w:t>للإمام عشر علامات : يولد مطهّرا مختونا</w:t>
      </w:r>
      <w:r>
        <w:rPr>
          <w:rtl/>
        </w:rPr>
        <w:t xml:space="preserve"> ..</w:t>
      </w:r>
      <w:r w:rsidRPr="007447D7">
        <w:rPr>
          <w:rtl/>
        </w:rPr>
        <w:t>.</w:t>
      </w:r>
      <w:r>
        <w:rPr>
          <w:rFonts w:hint="cs"/>
          <w:rtl/>
        </w:rPr>
        <w:tab/>
      </w:r>
      <w:r w:rsidRPr="007447D7">
        <w:rPr>
          <w:rtl/>
        </w:rPr>
        <w:t xml:space="preserve"> 4 : 33</w:t>
      </w:r>
      <w:r>
        <w:rPr>
          <w:rtl/>
        </w:rPr>
        <w:t xml:space="preserve"> ، </w:t>
      </w:r>
      <w:r w:rsidRPr="007447D7">
        <w:rPr>
          <w:rtl/>
        </w:rPr>
        <w:t>192</w:t>
      </w:r>
    </w:p>
    <w:p w:rsidR="007E3A98" w:rsidRPr="007447D7" w:rsidRDefault="007E3A98" w:rsidP="007E3A98">
      <w:pPr>
        <w:pStyle w:val="TOC3"/>
        <w:rPr>
          <w:rtl/>
        </w:rPr>
      </w:pPr>
      <w:r w:rsidRPr="007447D7">
        <w:rPr>
          <w:rtl/>
        </w:rPr>
        <w:t>للإمام علامات : منها</w:t>
      </w:r>
      <w:r>
        <w:rPr>
          <w:rtl/>
        </w:rPr>
        <w:t xml:space="preserve"> ..</w:t>
      </w:r>
      <w:r w:rsidRPr="007447D7">
        <w:rPr>
          <w:rtl/>
        </w:rPr>
        <w:t>. الفضل والوصيّة</w:t>
      </w:r>
      <w:r>
        <w:rPr>
          <w:rtl/>
        </w:rPr>
        <w:t xml:space="preserve"> ..</w:t>
      </w:r>
      <w:r w:rsidRPr="007447D7">
        <w:rPr>
          <w:rtl/>
        </w:rPr>
        <w:t>.</w:t>
      </w:r>
      <w:r>
        <w:rPr>
          <w:rFonts w:hint="cs"/>
          <w:rtl/>
        </w:rPr>
        <w:tab/>
      </w:r>
      <w:r w:rsidRPr="007447D7">
        <w:rPr>
          <w:rtl/>
        </w:rPr>
        <w:t xml:space="preserve"> 4 : 170</w:t>
      </w:r>
    </w:p>
    <w:p w:rsidR="007E3A98" w:rsidRPr="007447D7" w:rsidRDefault="007E3A98" w:rsidP="007E3A98">
      <w:pPr>
        <w:pStyle w:val="TOC3"/>
        <w:rPr>
          <w:rtl/>
        </w:rPr>
      </w:pPr>
      <w:r w:rsidRPr="007447D7">
        <w:rPr>
          <w:rtl/>
        </w:rPr>
        <w:t>للقائم غيبتان : إحداهما قصيرة والاخرى طويلة</w:t>
      </w:r>
      <w:r>
        <w:rPr>
          <w:rtl/>
        </w:rPr>
        <w:t xml:space="preserve"> ..</w:t>
      </w:r>
      <w:r w:rsidRPr="007447D7">
        <w:rPr>
          <w:rtl/>
        </w:rPr>
        <w:t>.</w:t>
      </w:r>
      <w:r>
        <w:rPr>
          <w:rFonts w:hint="cs"/>
          <w:rtl/>
        </w:rPr>
        <w:tab/>
      </w:r>
      <w:r w:rsidRPr="007447D7">
        <w:rPr>
          <w:rtl/>
        </w:rPr>
        <w:t xml:space="preserve"> 3 : 444 </w:t>
      </w:r>
      <w:r>
        <w:rPr>
          <w:rtl/>
        </w:rPr>
        <w:t>و 4</w:t>
      </w:r>
      <w:r w:rsidRPr="007447D7">
        <w:rPr>
          <w:rtl/>
        </w:rPr>
        <w:t xml:space="preserve"> : 26</w:t>
      </w:r>
      <w:r>
        <w:rPr>
          <w:rtl/>
        </w:rPr>
        <w:t xml:space="preserve"> ، </w:t>
      </w:r>
      <w:r w:rsidRPr="007447D7">
        <w:rPr>
          <w:rtl/>
        </w:rPr>
        <w:t>185</w:t>
      </w:r>
    </w:p>
    <w:p w:rsidR="007E3A98" w:rsidRPr="007447D7" w:rsidRDefault="007E3A98" w:rsidP="007E3A98">
      <w:pPr>
        <w:pStyle w:val="TOC3"/>
        <w:rPr>
          <w:rtl/>
        </w:rPr>
      </w:pPr>
      <w:r w:rsidRPr="007447D7">
        <w:rPr>
          <w:rtl/>
        </w:rPr>
        <w:t>للقائم غيبتان يشهد في إحداهما المواسم</w:t>
      </w:r>
      <w:r>
        <w:rPr>
          <w:rtl/>
        </w:rPr>
        <w:t xml:space="preserve"> ..</w:t>
      </w:r>
      <w:r w:rsidRPr="007447D7">
        <w:rPr>
          <w:rtl/>
        </w:rPr>
        <w:t>.</w:t>
      </w:r>
      <w:r>
        <w:rPr>
          <w:rFonts w:hint="cs"/>
          <w:rtl/>
        </w:rPr>
        <w:tab/>
      </w:r>
      <w:r w:rsidRPr="007447D7">
        <w:rPr>
          <w:rtl/>
        </w:rPr>
        <w:t xml:space="preserve"> 4 : 26</w:t>
      </w:r>
      <w:r>
        <w:rPr>
          <w:rtl/>
        </w:rPr>
        <w:t xml:space="preserve"> ، </w:t>
      </w:r>
      <w:r w:rsidRPr="007447D7">
        <w:rPr>
          <w:rtl/>
        </w:rPr>
        <w:t>185</w:t>
      </w:r>
    </w:p>
    <w:p w:rsidR="007E3A98" w:rsidRPr="007447D7" w:rsidRDefault="007E3A98" w:rsidP="007E3A98">
      <w:pPr>
        <w:pStyle w:val="TOC3"/>
        <w:rPr>
          <w:rtl/>
        </w:rPr>
      </w:pPr>
      <w:r w:rsidRPr="007447D7">
        <w:rPr>
          <w:rtl/>
        </w:rPr>
        <w:t>لم أحدّده ولكن أثبتّه إذ لم يكن بين الإثبات والنفي منزلة</w:t>
      </w:r>
      <w:r>
        <w:rPr>
          <w:rFonts w:hint="cs"/>
          <w:rtl/>
        </w:rPr>
        <w:t xml:space="preserve"> </w:t>
      </w:r>
      <w:r>
        <w:rPr>
          <w:rFonts w:hint="cs"/>
          <w:rtl/>
        </w:rPr>
        <w:tab/>
      </w:r>
      <w:r w:rsidRPr="007447D7">
        <w:rPr>
          <w:rtl/>
        </w:rPr>
        <w:t xml:space="preserve"> 2 : 35</w:t>
      </w:r>
    </w:p>
    <w:p w:rsidR="007E3A98" w:rsidRPr="007447D7" w:rsidRDefault="007E3A98" w:rsidP="007E3A98">
      <w:pPr>
        <w:pStyle w:val="TOC3"/>
        <w:rPr>
          <w:rtl/>
        </w:rPr>
      </w:pPr>
      <w:r w:rsidRPr="007447D7">
        <w:rPr>
          <w:rtl/>
        </w:rPr>
        <w:t xml:space="preserve">لم تخل الأرض منذ خلق الله آدم </w:t>
      </w:r>
      <w:r w:rsidR="004541E1" w:rsidRPr="004541E1">
        <w:rPr>
          <w:rStyle w:val="libAlaemChar"/>
          <w:rtl/>
        </w:rPr>
        <w:t>عليه‌السلام</w:t>
      </w:r>
      <w:r w:rsidRPr="007447D7">
        <w:rPr>
          <w:rtl/>
        </w:rPr>
        <w:t xml:space="preserve"> من حجّة</w:t>
      </w:r>
      <w:r>
        <w:rPr>
          <w:rtl/>
        </w:rPr>
        <w:t xml:space="preserve"> ..</w:t>
      </w:r>
      <w:r w:rsidRPr="007447D7">
        <w:rPr>
          <w:rtl/>
        </w:rPr>
        <w:t>.</w:t>
      </w:r>
      <w:r>
        <w:rPr>
          <w:rFonts w:hint="cs"/>
          <w:rtl/>
        </w:rPr>
        <w:tab/>
      </w:r>
      <w:r w:rsidRPr="007447D7">
        <w:rPr>
          <w:rtl/>
        </w:rPr>
        <w:t xml:space="preserve"> 3 : 219</w:t>
      </w:r>
    </w:p>
    <w:p w:rsidR="007E3A98" w:rsidRPr="007447D7" w:rsidRDefault="007E3A98" w:rsidP="007E3A98">
      <w:pPr>
        <w:pStyle w:val="TOC3"/>
        <w:rPr>
          <w:rtl/>
        </w:rPr>
      </w:pPr>
      <w:r w:rsidRPr="007447D7">
        <w:rPr>
          <w:rtl/>
        </w:rPr>
        <w:t>لم يجعل شيئا إلاّ لشيء</w:t>
      </w:r>
      <w:r>
        <w:rPr>
          <w:rFonts w:hint="cs"/>
          <w:rtl/>
        </w:rPr>
        <w:t xml:space="preserve"> </w:t>
      </w:r>
      <w:r>
        <w:rPr>
          <w:rFonts w:hint="cs"/>
          <w:rtl/>
        </w:rPr>
        <w:tab/>
      </w:r>
      <w:r w:rsidRPr="007447D7">
        <w:rPr>
          <w:rtl/>
        </w:rPr>
        <w:t xml:space="preserve"> 2 : 400</w:t>
      </w:r>
    </w:p>
    <w:p w:rsidR="007E3A98" w:rsidRPr="007447D7" w:rsidRDefault="007E3A98" w:rsidP="007E3A98">
      <w:pPr>
        <w:pStyle w:val="TOC3"/>
        <w:rPr>
          <w:rtl/>
        </w:rPr>
      </w:pPr>
      <w:r w:rsidRPr="007447D7">
        <w:rPr>
          <w:rtl/>
        </w:rPr>
        <w:t>لم يخلق الله ( عزّ ) شجرة إلاّ ولها ثمرة تؤكل</w:t>
      </w:r>
      <w:r>
        <w:rPr>
          <w:rtl/>
        </w:rPr>
        <w:t xml:space="preserve"> ..</w:t>
      </w:r>
      <w:r w:rsidRPr="007447D7">
        <w:rPr>
          <w:rtl/>
        </w:rPr>
        <w:t>.</w:t>
      </w:r>
      <w:r>
        <w:rPr>
          <w:rFonts w:hint="cs"/>
          <w:rtl/>
        </w:rPr>
        <w:tab/>
      </w:r>
      <w:r w:rsidRPr="007447D7">
        <w:rPr>
          <w:rtl/>
        </w:rPr>
        <w:t xml:space="preserve"> 2 : 539</w:t>
      </w:r>
    </w:p>
    <w:p w:rsidR="007E3A98" w:rsidRPr="007447D7" w:rsidRDefault="007E3A98" w:rsidP="007E3A98">
      <w:pPr>
        <w:pStyle w:val="TOC3"/>
        <w:rPr>
          <w:rtl/>
        </w:rPr>
      </w:pPr>
      <w:r w:rsidRPr="007447D7">
        <w:rPr>
          <w:rtl/>
        </w:rPr>
        <w:t>لم يزل الله عزّ وجلّ ربّنا والعلم ذاته</w:t>
      </w:r>
      <w:r>
        <w:rPr>
          <w:rtl/>
        </w:rPr>
        <w:t xml:space="preserve"> ..</w:t>
      </w:r>
      <w:r w:rsidRPr="007447D7">
        <w:rPr>
          <w:rtl/>
        </w:rPr>
        <w:t>.</w:t>
      </w:r>
      <w:r>
        <w:rPr>
          <w:rFonts w:hint="cs"/>
          <w:rtl/>
        </w:rPr>
        <w:tab/>
      </w:r>
      <w:r w:rsidRPr="007447D7">
        <w:rPr>
          <w:rtl/>
        </w:rPr>
        <w:t xml:space="preserve"> 2 : 74</w:t>
      </w:r>
    </w:p>
    <w:p w:rsidR="007E3A98" w:rsidRPr="007447D7" w:rsidRDefault="007E3A98" w:rsidP="007E3A98">
      <w:pPr>
        <w:pStyle w:val="TOC3"/>
        <w:rPr>
          <w:rtl/>
        </w:rPr>
      </w:pPr>
      <w:r w:rsidRPr="007447D7">
        <w:rPr>
          <w:rtl/>
        </w:rPr>
        <w:t>لم يزل الله عالما بالأشياء قبل أن يخلق الأشياء</w:t>
      </w:r>
      <w:r>
        <w:rPr>
          <w:rtl/>
        </w:rPr>
        <w:t xml:space="preserve"> ..</w:t>
      </w:r>
      <w:r w:rsidRPr="007447D7">
        <w:rPr>
          <w:rtl/>
        </w:rPr>
        <w:t>.</w:t>
      </w:r>
      <w:r>
        <w:rPr>
          <w:rFonts w:hint="cs"/>
          <w:rtl/>
        </w:rPr>
        <w:tab/>
      </w:r>
      <w:r w:rsidRPr="007447D7">
        <w:rPr>
          <w:rtl/>
        </w:rPr>
        <w:t xml:space="preserve"> 2 : 251</w:t>
      </w:r>
    </w:p>
    <w:p w:rsidR="007E3A98" w:rsidRPr="007447D7" w:rsidRDefault="007E3A98" w:rsidP="007E3A98">
      <w:pPr>
        <w:pStyle w:val="TOC3"/>
        <w:rPr>
          <w:rtl/>
        </w:rPr>
      </w:pPr>
      <w:r w:rsidRPr="007447D7">
        <w:rPr>
          <w:rtl/>
        </w:rPr>
        <w:t>لم يزل الله عزّ وجلّ والعلم ذاته</w:t>
      </w:r>
      <w:r>
        <w:rPr>
          <w:rFonts w:hint="cs"/>
          <w:rtl/>
        </w:rPr>
        <w:t xml:space="preserve"> </w:t>
      </w:r>
      <w:r>
        <w:rPr>
          <w:rFonts w:hint="cs"/>
          <w:rtl/>
        </w:rPr>
        <w:tab/>
      </w:r>
      <w:r w:rsidRPr="007447D7">
        <w:rPr>
          <w:rtl/>
        </w:rPr>
        <w:t xml:space="preserve"> 2 : 19</w:t>
      </w:r>
      <w:r>
        <w:rPr>
          <w:rtl/>
        </w:rPr>
        <w:t xml:space="preserve"> ، </w:t>
      </w:r>
      <w:r w:rsidRPr="007447D7">
        <w:rPr>
          <w:rtl/>
        </w:rPr>
        <w:t>284</w:t>
      </w:r>
    </w:p>
    <w:p w:rsidR="007E3A98" w:rsidRPr="007447D7" w:rsidRDefault="007E3A98" w:rsidP="007E3A98">
      <w:pPr>
        <w:pStyle w:val="TOC3"/>
        <w:rPr>
          <w:rtl/>
        </w:rPr>
      </w:pPr>
      <w:r w:rsidRPr="007447D7">
        <w:rPr>
          <w:rtl/>
        </w:rPr>
        <w:t>لم يزل عالما قادرا ثمّ أراد</w:t>
      </w:r>
      <w:r>
        <w:rPr>
          <w:rFonts w:hint="cs"/>
          <w:rtl/>
        </w:rPr>
        <w:t xml:space="preserve"> </w:t>
      </w:r>
      <w:r>
        <w:rPr>
          <w:rFonts w:hint="cs"/>
          <w:rtl/>
        </w:rPr>
        <w:tab/>
      </w:r>
      <w:r w:rsidRPr="007447D7">
        <w:rPr>
          <w:rtl/>
        </w:rPr>
        <w:t xml:space="preserve"> 2 : 284</w:t>
      </w:r>
    </w:p>
    <w:p w:rsidR="007E3A98" w:rsidRPr="007447D7" w:rsidRDefault="007E3A98" w:rsidP="007E3A98">
      <w:pPr>
        <w:pStyle w:val="TOC3"/>
        <w:rPr>
          <w:rtl/>
        </w:rPr>
      </w:pPr>
      <w:r w:rsidRPr="007447D7">
        <w:rPr>
          <w:rtl/>
        </w:rPr>
        <w:t>لم يعبروا</w:t>
      </w:r>
      <w:r>
        <w:rPr>
          <w:rtl/>
        </w:rPr>
        <w:t xml:space="preserve"> ..</w:t>
      </w:r>
      <w:r w:rsidRPr="007447D7">
        <w:rPr>
          <w:rtl/>
        </w:rPr>
        <w:t>. يا أخا الأزد</w:t>
      </w:r>
      <w:r>
        <w:rPr>
          <w:rtl/>
        </w:rPr>
        <w:t xml:space="preserve"> أ</w:t>
      </w:r>
      <w:r w:rsidRPr="007447D7">
        <w:rPr>
          <w:rtl/>
        </w:rPr>
        <w:t>تبيّن لك الأمر</w:t>
      </w:r>
      <w:r>
        <w:rPr>
          <w:rFonts w:hint="cs"/>
          <w:rtl/>
        </w:rPr>
        <w:t xml:space="preserve"> </w:t>
      </w:r>
      <w:r>
        <w:rPr>
          <w:rFonts w:hint="cs"/>
          <w:rtl/>
        </w:rPr>
        <w:tab/>
      </w:r>
      <w:r w:rsidRPr="007447D7">
        <w:rPr>
          <w:rtl/>
        </w:rPr>
        <w:t xml:space="preserve"> 3 : 347</w:t>
      </w:r>
    </w:p>
    <w:p w:rsidR="007E3A98" w:rsidRPr="007447D7" w:rsidRDefault="007E3A98" w:rsidP="007E3A98">
      <w:pPr>
        <w:pStyle w:val="TOC3"/>
        <w:rPr>
          <w:rtl/>
        </w:rPr>
      </w:pPr>
      <w:r w:rsidRPr="007447D7">
        <w:rPr>
          <w:rtl/>
        </w:rPr>
        <w:t>لم يكن شيء أحبّ إليه بعد النساء من الخيل</w:t>
      </w:r>
      <w:r>
        <w:rPr>
          <w:rFonts w:hint="cs"/>
          <w:rtl/>
        </w:rPr>
        <w:t xml:space="preserve"> </w:t>
      </w:r>
      <w:r>
        <w:rPr>
          <w:rFonts w:hint="cs"/>
          <w:rtl/>
        </w:rPr>
        <w:tab/>
      </w:r>
      <w:r w:rsidRPr="007447D7">
        <w:rPr>
          <w:rtl/>
        </w:rPr>
        <w:t xml:space="preserve"> 2 : 544</w:t>
      </w:r>
    </w:p>
    <w:p w:rsidR="007E3A98" w:rsidRPr="007447D7" w:rsidRDefault="007E3A98" w:rsidP="007E3A98">
      <w:pPr>
        <w:pStyle w:val="TOC3"/>
        <w:rPr>
          <w:rtl/>
        </w:rPr>
      </w:pPr>
      <w:r w:rsidRPr="007447D7">
        <w:rPr>
          <w:rtl/>
        </w:rPr>
        <w:t>لم يمت ولا يموت حتّى يقود جيش ضلالة</w:t>
      </w:r>
      <w:r>
        <w:rPr>
          <w:rtl/>
        </w:rPr>
        <w:t xml:space="preserve"> ..</w:t>
      </w:r>
      <w:r w:rsidRPr="007447D7">
        <w:rPr>
          <w:rtl/>
        </w:rPr>
        <w:t>.</w:t>
      </w:r>
      <w:r>
        <w:rPr>
          <w:rFonts w:hint="cs"/>
          <w:rtl/>
        </w:rPr>
        <w:tab/>
      </w:r>
      <w:r w:rsidRPr="007447D7">
        <w:rPr>
          <w:rtl/>
        </w:rPr>
        <w:t xml:space="preserve"> 3 : 347</w:t>
      </w:r>
    </w:p>
    <w:p w:rsidR="007E3A98" w:rsidRPr="007447D7" w:rsidRDefault="007E3A98" w:rsidP="007E3A98">
      <w:pPr>
        <w:pStyle w:val="TOC3"/>
        <w:rPr>
          <w:rtl/>
        </w:rPr>
      </w:pPr>
      <w:r>
        <w:rPr>
          <w:rtl/>
        </w:rPr>
        <w:br w:type="page"/>
      </w:r>
      <w:r w:rsidRPr="007447D7">
        <w:rPr>
          <w:rtl/>
        </w:rPr>
        <w:lastRenderedPageBreak/>
        <w:t>لمّا أراد الله تبارك وتعالى قبض روح إبراهيم أهبط</w:t>
      </w:r>
      <w:r>
        <w:rPr>
          <w:rtl/>
        </w:rPr>
        <w:t xml:space="preserve"> ..</w:t>
      </w:r>
      <w:r w:rsidRPr="007447D7">
        <w:rPr>
          <w:rtl/>
        </w:rPr>
        <w:t>.</w:t>
      </w:r>
      <w:r>
        <w:rPr>
          <w:rFonts w:hint="cs"/>
          <w:rtl/>
        </w:rPr>
        <w:tab/>
      </w:r>
      <w:r w:rsidRPr="007447D7">
        <w:rPr>
          <w:rtl/>
        </w:rPr>
        <w:t xml:space="preserve"> 4 : 328</w:t>
      </w:r>
    </w:p>
    <w:p w:rsidR="007E3A98" w:rsidRPr="007447D7" w:rsidRDefault="007E3A98" w:rsidP="007E3A98">
      <w:pPr>
        <w:pStyle w:val="TOC3"/>
        <w:rPr>
          <w:rtl/>
        </w:rPr>
      </w:pPr>
      <w:r w:rsidRPr="007447D7">
        <w:rPr>
          <w:rtl/>
        </w:rPr>
        <w:t xml:space="preserve">لمّا اسري بالنبيّ </w:t>
      </w:r>
      <w:r w:rsidR="004541E1" w:rsidRPr="004541E1">
        <w:rPr>
          <w:rStyle w:val="libAlaemChar"/>
          <w:rtl/>
        </w:rPr>
        <w:t>صلى‌الله‌عليه‌وآله‌وسلم</w:t>
      </w:r>
      <w:r w:rsidRPr="007447D7">
        <w:rPr>
          <w:rtl/>
        </w:rPr>
        <w:t xml:space="preserve"> مرّ على شيخ قاعد</w:t>
      </w:r>
      <w:r>
        <w:rPr>
          <w:rtl/>
        </w:rPr>
        <w:t xml:space="preserve"> ..</w:t>
      </w:r>
      <w:r w:rsidRPr="007447D7">
        <w:rPr>
          <w:rtl/>
        </w:rPr>
        <w:t>. وحوله أطفال</w:t>
      </w:r>
      <w:r>
        <w:rPr>
          <w:rtl/>
        </w:rPr>
        <w:t xml:space="preserve"> ..</w:t>
      </w:r>
      <w:r w:rsidRPr="007447D7">
        <w:rPr>
          <w:rtl/>
        </w:rPr>
        <w:t>.</w:t>
      </w:r>
      <w:r>
        <w:rPr>
          <w:rFonts w:hint="cs"/>
          <w:rtl/>
        </w:rPr>
        <w:tab/>
      </w:r>
      <w:r w:rsidRPr="007447D7">
        <w:rPr>
          <w:rtl/>
        </w:rPr>
        <w:t xml:space="preserve"> 4 : 337</w:t>
      </w:r>
    </w:p>
    <w:p w:rsidR="007E3A98" w:rsidRPr="007447D7" w:rsidRDefault="007E3A98" w:rsidP="007E3A98">
      <w:pPr>
        <w:pStyle w:val="TOC3"/>
        <w:rPr>
          <w:rtl/>
        </w:rPr>
      </w:pPr>
      <w:r w:rsidRPr="007447D7">
        <w:rPr>
          <w:rtl/>
        </w:rPr>
        <w:t>لمّا اسري بي إلى السماء حملني جبرئيل</w:t>
      </w:r>
      <w:r>
        <w:rPr>
          <w:rtl/>
        </w:rPr>
        <w:t xml:space="preserve"> ..</w:t>
      </w:r>
      <w:r w:rsidRPr="007447D7">
        <w:rPr>
          <w:rtl/>
        </w:rPr>
        <w:t>.</w:t>
      </w:r>
      <w:r>
        <w:rPr>
          <w:rFonts w:hint="cs"/>
          <w:rtl/>
        </w:rPr>
        <w:tab/>
      </w:r>
      <w:r w:rsidRPr="007447D7">
        <w:rPr>
          <w:rtl/>
        </w:rPr>
        <w:t xml:space="preserve"> 2 : 534</w:t>
      </w:r>
    </w:p>
    <w:p w:rsidR="007E3A98" w:rsidRDefault="007E3A98" w:rsidP="007E3A98">
      <w:pPr>
        <w:pStyle w:val="TOC3"/>
        <w:rPr>
          <w:rtl/>
        </w:rPr>
      </w:pPr>
      <w:r w:rsidRPr="007447D7">
        <w:rPr>
          <w:rtl/>
        </w:rPr>
        <w:t>لمّا أفضت الخلافة إلى بني اميّة</w:t>
      </w:r>
      <w:r>
        <w:rPr>
          <w:rtl/>
        </w:rPr>
        <w:t xml:space="preserve"> ..</w:t>
      </w:r>
      <w:r w:rsidRPr="007447D7">
        <w:rPr>
          <w:rtl/>
        </w:rPr>
        <w:t xml:space="preserve">. لعنوا أمير المؤمنين </w:t>
      </w:r>
      <w:r w:rsidR="004541E1" w:rsidRPr="004541E1">
        <w:rPr>
          <w:rStyle w:val="libAlaemChar"/>
          <w:rtl/>
        </w:rPr>
        <w:t>عليه‌السلام</w:t>
      </w:r>
      <w:r w:rsidRPr="007447D7">
        <w:rPr>
          <w:rtl/>
        </w:rPr>
        <w:t xml:space="preserve"> على منابرهم</w:t>
      </w:r>
      <w:r>
        <w:rPr>
          <w:rtl/>
        </w:rPr>
        <w:t xml:space="preserve"> ..</w:t>
      </w:r>
      <w:r w:rsidRPr="007447D7">
        <w:rPr>
          <w:rtl/>
        </w:rPr>
        <w:t>.</w:t>
      </w:r>
      <w:r>
        <w:rPr>
          <w:rFonts w:hint="cs"/>
          <w:rtl/>
        </w:rPr>
        <w:tab/>
      </w:r>
    </w:p>
    <w:p w:rsidR="007E3A98" w:rsidRPr="007447D7" w:rsidRDefault="007E3A98" w:rsidP="007E3A98">
      <w:pPr>
        <w:pStyle w:val="TOC3"/>
        <w:rPr>
          <w:rtl/>
        </w:rPr>
      </w:pPr>
      <w:r>
        <w:rPr>
          <w:rFonts w:hint="cs"/>
          <w:rtl/>
        </w:rPr>
        <w:tab/>
      </w:r>
      <w:r w:rsidRPr="007447D7">
        <w:rPr>
          <w:rtl/>
        </w:rPr>
        <w:t xml:space="preserve"> 4 : 67</w:t>
      </w:r>
      <w:r>
        <w:rPr>
          <w:rtl/>
        </w:rPr>
        <w:t xml:space="preserve"> ـ </w:t>
      </w:r>
      <w:r w:rsidRPr="007447D7">
        <w:rPr>
          <w:rtl/>
        </w:rPr>
        <w:t>71</w:t>
      </w:r>
    </w:p>
    <w:p w:rsidR="007E3A98" w:rsidRPr="007447D7" w:rsidRDefault="007E3A98" w:rsidP="007E3A98">
      <w:pPr>
        <w:pStyle w:val="TOC3"/>
        <w:rPr>
          <w:rtl/>
        </w:rPr>
      </w:pPr>
      <w:r w:rsidRPr="007447D7">
        <w:rPr>
          <w:rtl/>
        </w:rPr>
        <w:t xml:space="preserve">لمّا انتهى رسول الله </w:t>
      </w:r>
      <w:r w:rsidR="004541E1" w:rsidRPr="004541E1">
        <w:rPr>
          <w:rStyle w:val="libAlaemChar"/>
          <w:rtl/>
        </w:rPr>
        <w:t>صلى‌الله‌عليه‌وآله‌وسلم</w:t>
      </w:r>
      <w:r w:rsidRPr="007447D7">
        <w:rPr>
          <w:rtl/>
        </w:rPr>
        <w:t xml:space="preserve"> الركن الغربي فجازه</w:t>
      </w:r>
      <w:r>
        <w:rPr>
          <w:rtl/>
        </w:rPr>
        <w:t xml:space="preserve"> ..</w:t>
      </w:r>
      <w:r w:rsidRPr="007447D7">
        <w:rPr>
          <w:rtl/>
        </w:rPr>
        <w:t>.</w:t>
      </w:r>
      <w:r>
        <w:rPr>
          <w:rFonts w:hint="cs"/>
          <w:rtl/>
        </w:rPr>
        <w:tab/>
      </w:r>
      <w:r w:rsidRPr="007447D7">
        <w:rPr>
          <w:rtl/>
        </w:rPr>
        <w:t xml:space="preserve"> 3 : 197</w:t>
      </w:r>
    </w:p>
    <w:p w:rsidR="007E3A98" w:rsidRPr="007447D7" w:rsidRDefault="007E3A98" w:rsidP="007E3A98">
      <w:pPr>
        <w:pStyle w:val="TOC3"/>
        <w:rPr>
          <w:rtl/>
        </w:rPr>
      </w:pPr>
      <w:r w:rsidRPr="007447D7">
        <w:rPr>
          <w:rtl/>
        </w:rPr>
        <w:t>لمّا أهبط الله ( عزّ وجلّ ) آدم من الجنّة أهبط معه</w:t>
      </w:r>
      <w:r>
        <w:rPr>
          <w:rtl/>
        </w:rPr>
        <w:t xml:space="preserve"> ..</w:t>
      </w:r>
      <w:r w:rsidRPr="007447D7">
        <w:rPr>
          <w:rtl/>
        </w:rPr>
        <w:t>.</w:t>
      </w:r>
      <w:r>
        <w:rPr>
          <w:rFonts w:hint="cs"/>
          <w:rtl/>
        </w:rPr>
        <w:tab/>
      </w:r>
      <w:r w:rsidRPr="007447D7">
        <w:rPr>
          <w:rtl/>
        </w:rPr>
        <w:t xml:space="preserve"> 2 : 539</w:t>
      </w:r>
    </w:p>
    <w:p w:rsidR="007E3A98" w:rsidRPr="007447D7" w:rsidRDefault="007E3A98" w:rsidP="007E3A98">
      <w:pPr>
        <w:pStyle w:val="TOC3"/>
        <w:rPr>
          <w:rtl/>
        </w:rPr>
      </w:pPr>
      <w:r w:rsidRPr="007447D7">
        <w:rPr>
          <w:rtl/>
        </w:rPr>
        <w:t xml:space="preserve">لمّا توفّي أخي محمّد بن الرضا </w:t>
      </w:r>
      <w:r w:rsidR="004541E1" w:rsidRPr="004541E1">
        <w:rPr>
          <w:rStyle w:val="libAlaemChar"/>
          <w:rtl/>
        </w:rPr>
        <w:t>عليه‌السلام</w:t>
      </w:r>
      <w:r w:rsidRPr="007447D7">
        <w:rPr>
          <w:rtl/>
        </w:rPr>
        <w:t xml:space="preserve"> صرت يوما إلى امرأته أمّ الفضل</w:t>
      </w:r>
      <w:r>
        <w:rPr>
          <w:rtl/>
        </w:rPr>
        <w:t xml:space="preserve"> ..</w:t>
      </w:r>
      <w:r w:rsidRPr="007447D7">
        <w:rPr>
          <w:rtl/>
        </w:rPr>
        <w:t>.</w:t>
      </w:r>
      <w:r>
        <w:rPr>
          <w:rFonts w:hint="cs"/>
          <w:rtl/>
        </w:rPr>
        <w:tab/>
      </w:r>
      <w:r w:rsidRPr="007447D7">
        <w:rPr>
          <w:rtl/>
        </w:rPr>
        <w:t xml:space="preserve"> 4 : 102</w:t>
      </w:r>
    </w:p>
    <w:p w:rsidR="007E3A98" w:rsidRPr="007447D7" w:rsidRDefault="007E3A98" w:rsidP="007E3A98">
      <w:pPr>
        <w:pStyle w:val="TOC3"/>
        <w:rPr>
          <w:rtl/>
        </w:rPr>
      </w:pPr>
      <w:r w:rsidRPr="007447D7">
        <w:rPr>
          <w:rtl/>
        </w:rPr>
        <w:t xml:space="preserve">لمّا توفّي النبيّ </w:t>
      </w:r>
      <w:r w:rsidR="004541E1" w:rsidRPr="004541E1">
        <w:rPr>
          <w:rStyle w:val="libAlaemChar"/>
          <w:rtl/>
        </w:rPr>
        <w:t>صلى‌الله‌عليه‌وآله‌وسلم</w:t>
      </w:r>
      <w:r w:rsidRPr="007447D7">
        <w:rPr>
          <w:rtl/>
        </w:rPr>
        <w:t xml:space="preserve"> خطب أبو بكر فقال</w:t>
      </w:r>
      <w:r>
        <w:rPr>
          <w:rtl/>
        </w:rPr>
        <w:t xml:space="preserve"> ..</w:t>
      </w:r>
      <w:r w:rsidRPr="007447D7">
        <w:rPr>
          <w:rtl/>
        </w:rPr>
        <w:t>.</w:t>
      </w:r>
      <w:r>
        <w:rPr>
          <w:rFonts w:hint="cs"/>
          <w:rtl/>
        </w:rPr>
        <w:tab/>
      </w:r>
      <w:r w:rsidRPr="007447D7">
        <w:rPr>
          <w:rtl/>
        </w:rPr>
        <w:t xml:space="preserve"> 3 : 220</w:t>
      </w:r>
    </w:p>
    <w:p w:rsidR="007E3A98" w:rsidRPr="007447D7" w:rsidRDefault="007E3A98" w:rsidP="007E3A98">
      <w:pPr>
        <w:pStyle w:val="TOC3"/>
        <w:rPr>
          <w:rtl/>
        </w:rPr>
      </w:pPr>
      <w:r w:rsidRPr="007447D7">
        <w:rPr>
          <w:rtl/>
        </w:rPr>
        <w:t xml:space="preserve">لمّا جعل المأمون الرضا </w:t>
      </w:r>
      <w:r w:rsidR="004541E1" w:rsidRPr="004541E1">
        <w:rPr>
          <w:rStyle w:val="libAlaemChar"/>
          <w:rtl/>
        </w:rPr>
        <w:t>عليه‌السلام</w:t>
      </w:r>
      <w:r w:rsidRPr="007447D7">
        <w:rPr>
          <w:rtl/>
        </w:rPr>
        <w:t xml:space="preserve"> وليّ عهده</w:t>
      </w:r>
      <w:r>
        <w:rPr>
          <w:rtl/>
        </w:rPr>
        <w:t xml:space="preserve"> ..</w:t>
      </w:r>
      <w:r w:rsidRPr="007447D7">
        <w:rPr>
          <w:rtl/>
        </w:rPr>
        <w:t>. اناس كرهوا ذلك</w:t>
      </w:r>
      <w:r>
        <w:rPr>
          <w:rtl/>
        </w:rPr>
        <w:t xml:space="preserve"> ..</w:t>
      </w:r>
      <w:r w:rsidRPr="007447D7">
        <w:rPr>
          <w:rtl/>
        </w:rPr>
        <w:t>.</w:t>
      </w:r>
      <w:r>
        <w:rPr>
          <w:rFonts w:hint="cs"/>
          <w:rtl/>
        </w:rPr>
        <w:tab/>
      </w:r>
      <w:r w:rsidRPr="007447D7">
        <w:rPr>
          <w:rtl/>
        </w:rPr>
        <w:t xml:space="preserve"> 4 : 93</w:t>
      </w:r>
    </w:p>
    <w:p w:rsidR="007E3A98" w:rsidRPr="007447D7" w:rsidRDefault="007E3A98" w:rsidP="007E3A98">
      <w:pPr>
        <w:pStyle w:val="TOC3"/>
        <w:rPr>
          <w:rtl/>
        </w:rPr>
      </w:pPr>
      <w:r w:rsidRPr="007447D7">
        <w:rPr>
          <w:rtl/>
        </w:rPr>
        <w:t xml:space="preserve">لمّا جعل </w:t>
      </w:r>
      <w:r w:rsidR="004541E1" w:rsidRPr="004541E1">
        <w:rPr>
          <w:rStyle w:val="libAlaemChar"/>
          <w:rtl/>
        </w:rPr>
        <w:t>عليه‌السلام</w:t>
      </w:r>
      <w:r w:rsidRPr="007447D7">
        <w:rPr>
          <w:rtl/>
        </w:rPr>
        <w:t xml:space="preserve"> وليّ العهد</w:t>
      </w:r>
      <w:r>
        <w:rPr>
          <w:rtl/>
        </w:rPr>
        <w:t xml:space="preserve"> ، </w:t>
      </w:r>
      <w:r w:rsidRPr="007447D7">
        <w:rPr>
          <w:rtl/>
        </w:rPr>
        <w:t>فحبس المطر مدّة</w:t>
      </w:r>
      <w:r>
        <w:rPr>
          <w:rtl/>
        </w:rPr>
        <w:t xml:space="preserve"> ..</w:t>
      </w:r>
      <w:r w:rsidRPr="007447D7">
        <w:rPr>
          <w:rtl/>
        </w:rPr>
        <w:t>. فاستدعي</w:t>
      </w:r>
      <w:r>
        <w:rPr>
          <w:rtl/>
        </w:rPr>
        <w:t xml:space="preserve"> ..</w:t>
      </w:r>
      <w:r w:rsidRPr="007447D7">
        <w:rPr>
          <w:rtl/>
        </w:rPr>
        <w:t>.</w:t>
      </w:r>
      <w:r>
        <w:rPr>
          <w:rFonts w:hint="cs"/>
          <w:rtl/>
        </w:rPr>
        <w:tab/>
      </w:r>
      <w:r w:rsidRPr="007447D7">
        <w:rPr>
          <w:rtl/>
        </w:rPr>
        <w:t xml:space="preserve"> 4 : 96</w:t>
      </w:r>
    </w:p>
    <w:p w:rsidR="007E3A98" w:rsidRPr="007447D7" w:rsidRDefault="007E3A98" w:rsidP="007E3A98">
      <w:pPr>
        <w:pStyle w:val="TOC3"/>
        <w:rPr>
          <w:rtl/>
        </w:rPr>
      </w:pPr>
      <w:r w:rsidRPr="007447D7">
        <w:rPr>
          <w:rtl/>
        </w:rPr>
        <w:t xml:space="preserve">لمّا حضر الحسين </w:t>
      </w:r>
      <w:r w:rsidR="004541E1" w:rsidRPr="004541E1">
        <w:rPr>
          <w:rStyle w:val="libAlaemChar"/>
          <w:rtl/>
        </w:rPr>
        <w:t>عليه‌السلام</w:t>
      </w:r>
      <w:r w:rsidRPr="007447D7">
        <w:rPr>
          <w:rtl/>
        </w:rPr>
        <w:t xml:space="preserve"> ما حضره دفع وصيّته إلى ابنته فاطمة</w:t>
      </w:r>
      <w:r>
        <w:rPr>
          <w:rtl/>
        </w:rPr>
        <w:t xml:space="preserve"> ..</w:t>
      </w:r>
      <w:r w:rsidRPr="007447D7">
        <w:rPr>
          <w:rtl/>
        </w:rPr>
        <w:t>.</w:t>
      </w:r>
      <w:r>
        <w:rPr>
          <w:rFonts w:hint="cs"/>
          <w:rtl/>
        </w:rPr>
        <w:tab/>
      </w:r>
      <w:r w:rsidRPr="007447D7">
        <w:rPr>
          <w:rtl/>
        </w:rPr>
        <w:t xml:space="preserve"> 4 : 177</w:t>
      </w:r>
    </w:p>
    <w:p w:rsidR="007E3A98" w:rsidRPr="007447D7" w:rsidRDefault="007E3A98" w:rsidP="007E3A98">
      <w:pPr>
        <w:pStyle w:val="TOC3"/>
        <w:rPr>
          <w:rtl/>
        </w:rPr>
      </w:pPr>
      <w:r w:rsidRPr="007447D7">
        <w:rPr>
          <w:rtl/>
        </w:rPr>
        <w:t xml:space="preserve">لمّا حضرت الحسن بن عليّ </w:t>
      </w:r>
      <w:r w:rsidR="004541E1" w:rsidRPr="004541E1">
        <w:rPr>
          <w:rStyle w:val="libAlaemChar"/>
          <w:rtl/>
        </w:rPr>
        <w:t>عليه‌السلام</w:t>
      </w:r>
      <w:r w:rsidRPr="007447D7">
        <w:rPr>
          <w:rtl/>
        </w:rPr>
        <w:t xml:space="preserve"> الوفاة قال :</w:t>
      </w:r>
      <w:r>
        <w:rPr>
          <w:rtl/>
        </w:rPr>
        <w:t xml:space="preserve"> ..</w:t>
      </w:r>
      <w:r w:rsidRPr="007447D7">
        <w:rPr>
          <w:rtl/>
        </w:rPr>
        <w:t>. ادع لي محمّد</w:t>
      </w:r>
      <w:r>
        <w:rPr>
          <w:rtl/>
        </w:rPr>
        <w:t xml:space="preserve"> ..</w:t>
      </w:r>
      <w:r w:rsidRPr="007447D7">
        <w:rPr>
          <w:rtl/>
        </w:rPr>
        <w:t>.</w:t>
      </w:r>
      <w:r>
        <w:rPr>
          <w:rFonts w:hint="cs"/>
          <w:rtl/>
        </w:rPr>
        <w:tab/>
      </w:r>
      <w:r w:rsidRPr="007447D7">
        <w:rPr>
          <w:rtl/>
        </w:rPr>
        <w:t xml:space="preserve"> 4 : 177</w:t>
      </w:r>
    </w:p>
    <w:p w:rsidR="007E3A98" w:rsidRPr="007447D7" w:rsidRDefault="007E3A98" w:rsidP="007E3A98">
      <w:pPr>
        <w:pStyle w:val="TOC3"/>
        <w:rPr>
          <w:rtl/>
        </w:rPr>
      </w:pPr>
      <w:r w:rsidRPr="007447D7">
        <w:rPr>
          <w:rtl/>
        </w:rPr>
        <w:t>لمّا خلق الله الفرس قال لها : خلقتك عربيّا</w:t>
      </w:r>
      <w:r>
        <w:rPr>
          <w:rtl/>
        </w:rPr>
        <w:t xml:space="preserve"> ..</w:t>
      </w:r>
      <w:r w:rsidRPr="007447D7">
        <w:rPr>
          <w:rtl/>
        </w:rPr>
        <w:t>.</w:t>
      </w:r>
      <w:r>
        <w:rPr>
          <w:rFonts w:hint="cs"/>
          <w:rtl/>
        </w:rPr>
        <w:tab/>
      </w:r>
      <w:r w:rsidRPr="007447D7">
        <w:rPr>
          <w:rtl/>
        </w:rPr>
        <w:t xml:space="preserve"> 2 : 543</w:t>
      </w:r>
    </w:p>
    <w:p w:rsidR="007E3A98" w:rsidRPr="007447D7" w:rsidRDefault="007E3A98" w:rsidP="007E3A98">
      <w:pPr>
        <w:pStyle w:val="TOC3"/>
        <w:rPr>
          <w:rtl/>
        </w:rPr>
      </w:pPr>
      <w:r w:rsidRPr="007447D7">
        <w:rPr>
          <w:rtl/>
        </w:rPr>
        <w:t xml:space="preserve">لمّا رجع أمير المؤمنين </w:t>
      </w:r>
      <w:r w:rsidR="004541E1" w:rsidRPr="004541E1">
        <w:rPr>
          <w:rStyle w:val="libAlaemChar"/>
          <w:rtl/>
        </w:rPr>
        <w:t>عليه‌السلام</w:t>
      </w:r>
      <w:r w:rsidRPr="007447D7">
        <w:rPr>
          <w:rtl/>
        </w:rPr>
        <w:t xml:space="preserve"> من صفّين وسقى القوم من الماء</w:t>
      </w:r>
      <w:r>
        <w:rPr>
          <w:rtl/>
        </w:rPr>
        <w:t xml:space="preserve"> ..</w:t>
      </w:r>
      <w:r w:rsidRPr="007447D7">
        <w:rPr>
          <w:rtl/>
        </w:rPr>
        <w:t>.</w:t>
      </w:r>
      <w:r>
        <w:rPr>
          <w:rFonts w:hint="cs"/>
          <w:rtl/>
        </w:rPr>
        <w:tab/>
      </w:r>
      <w:r w:rsidRPr="007447D7">
        <w:rPr>
          <w:rtl/>
        </w:rPr>
        <w:t xml:space="preserve"> 3 : 401</w:t>
      </w:r>
    </w:p>
    <w:p w:rsidR="007E3A98" w:rsidRPr="007447D7" w:rsidRDefault="007E3A98" w:rsidP="007E3A98">
      <w:pPr>
        <w:pStyle w:val="TOC3"/>
        <w:rPr>
          <w:rtl/>
        </w:rPr>
      </w:pPr>
      <w:r w:rsidRPr="007447D7">
        <w:rPr>
          <w:rtl/>
        </w:rPr>
        <w:t xml:space="preserve">لمّا زوّج النبيّ </w:t>
      </w:r>
      <w:r w:rsidR="004541E1" w:rsidRPr="004541E1">
        <w:rPr>
          <w:rStyle w:val="libAlaemChar"/>
          <w:rtl/>
        </w:rPr>
        <w:t>صلى‌الله‌عليه‌وآله‌وسلم</w:t>
      </w:r>
      <w:r w:rsidRPr="007447D7">
        <w:rPr>
          <w:rtl/>
        </w:rPr>
        <w:t xml:space="preserve"> عليّا </w:t>
      </w:r>
      <w:r w:rsidR="004541E1" w:rsidRPr="004541E1">
        <w:rPr>
          <w:rStyle w:val="libAlaemChar"/>
          <w:rtl/>
        </w:rPr>
        <w:t>عليه‌السلام</w:t>
      </w:r>
      <w:r w:rsidRPr="007447D7">
        <w:rPr>
          <w:rtl/>
        </w:rPr>
        <w:t xml:space="preserve"> بفاطمة </w:t>
      </w:r>
      <w:r w:rsidR="004541E1" w:rsidRPr="004541E1">
        <w:rPr>
          <w:rStyle w:val="libAlaemChar"/>
          <w:rtl/>
        </w:rPr>
        <w:t>عليها‌السلام</w:t>
      </w:r>
      <w:r w:rsidRPr="007447D7">
        <w:rPr>
          <w:rtl/>
        </w:rPr>
        <w:t xml:space="preserve"> استدعى تميرات</w:t>
      </w:r>
      <w:r>
        <w:rPr>
          <w:rtl/>
        </w:rPr>
        <w:t xml:space="preserve"> ..</w:t>
      </w:r>
      <w:r w:rsidRPr="007447D7">
        <w:rPr>
          <w:rtl/>
        </w:rPr>
        <w:t>.</w:t>
      </w:r>
      <w:r>
        <w:rPr>
          <w:rFonts w:hint="cs"/>
          <w:rtl/>
        </w:rPr>
        <w:tab/>
      </w:r>
      <w:r w:rsidRPr="007447D7">
        <w:rPr>
          <w:rtl/>
        </w:rPr>
        <w:t xml:space="preserve"> 3 : 179</w:t>
      </w:r>
    </w:p>
    <w:p w:rsidR="007E3A98" w:rsidRPr="007447D7" w:rsidRDefault="007E3A98" w:rsidP="007E3A98">
      <w:pPr>
        <w:pStyle w:val="TOC3"/>
        <w:rPr>
          <w:rtl/>
        </w:rPr>
      </w:pPr>
      <w:r w:rsidRPr="007447D7">
        <w:rPr>
          <w:rtl/>
        </w:rPr>
        <w:t xml:space="preserve">لمّا صالح الحسن بن عليّ </w:t>
      </w:r>
      <w:r w:rsidR="004541E1" w:rsidRPr="004541E1">
        <w:rPr>
          <w:rStyle w:val="libAlaemChar"/>
          <w:rtl/>
        </w:rPr>
        <w:t>عليهما‌السلام</w:t>
      </w:r>
      <w:r w:rsidRPr="007447D7">
        <w:rPr>
          <w:rtl/>
        </w:rPr>
        <w:t xml:space="preserve"> معاوية جلسا بالنخيلة</w:t>
      </w:r>
      <w:r>
        <w:rPr>
          <w:rtl/>
        </w:rPr>
        <w:t xml:space="preserve"> ..</w:t>
      </w:r>
      <w:r w:rsidRPr="007447D7">
        <w:rPr>
          <w:rtl/>
        </w:rPr>
        <w:t>.</w:t>
      </w:r>
      <w:r>
        <w:rPr>
          <w:rFonts w:hint="cs"/>
          <w:rtl/>
        </w:rPr>
        <w:tab/>
      </w:r>
      <w:r w:rsidRPr="007447D7">
        <w:rPr>
          <w:rtl/>
        </w:rPr>
        <w:t xml:space="preserve"> 4 : 46</w:t>
      </w:r>
    </w:p>
    <w:p w:rsidR="007E3A98" w:rsidRPr="007447D7" w:rsidRDefault="007E3A98" w:rsidP="007E3A98">
      <w:pPr>
        <w:pStyle w:val="TOC3"/>
        <w:rPr>
          <w:rtl/>
        </w:rPr>
      </w:pPr>
      <w:r w:rsidRPr="007447D7">
        <w:rPr>
          <w:rtl/>
        </w:rPr>
        <w:t>لمّا صعد أبو بكر المنبر بعد البيعة ليخطب</w:t>
      </w:r>
      <w:r>
        <w:rPr>
          <w:rtl/>
        </w:rPr>
        <w:t xml:space="preserve"> ..</w:t>
      </w:r>
      <w:r w:rsidRPr="007447D7">
        <w:rPr>
          <w:rtl/>
        </w:rPr>
        <w:t>.</w:t>
      </w:r>
      <w:r>
        <w:rPr>
          <w:rFonts w:hint="cs"/>
          <w:rtl/>
        </w:rPr>
        <w:tab/>
      </w:r>
      <w:r w:rsidRPr="007447D7">
        <w:rPr>
          <w:rtl/>
        </w:rPr>
        <w:t xml:space="preserve"> 3 : 334</w:t>
      </w:r>
    </w:p>
    <w:p w:rsidR="007E3A98" w:rsidRPr="007447D7" w:rsidRDefault="007E3A98" w:rsidP="007E3A98">
      <w:pPr>
        <w:pStyle w:val="TOC3"/>
        <w:rPr>
          <w:rtl/>
        </w:rPr>
      </w:pPr>
      <w:r w:rsidRPr="007447D7">
        <w:rPr>
          <w:rtl/>
        </w:rPr>
        <w:t>لمّا عرج بي إلى السماء رأيت مكتوبا على ساق العرش</w:t>
      </w:r>
      <w:r>
        <w:rPr>
          <w:rtl/>
        </w:rPr>
        <w:t xml:space="preserve"> ..</w:t>
      </w:r>
      <w:r w:rsidRPr="007447D7">
        <w:rPr>
          <w:rtl/>
        </w:rPr>
        <w:t>.</w:t>
      </w:r>
      <w:r>
        <w:rPr>
          <w:rFonts w:hint="cs"/>
          <w:rtl/>
        </w:rPr>
        <w:tab/>
      </w:r>
      <w:r w:rsidRPr="007447D7">
        <w:rPr>
          <w:rtl/>
        </w:rPr>
        <w:t xml:space="preserve"> 3 : 433</w:t>
      </w:r>
    </w:p>
    <w:p w:rsidR="007E3A98" w:rsidRPr="007447D7" w:rsidRDefault="007E3A98" w:rsidP="007E3A98">
      <w:pPr>
        <w:pStyle w:val="TOC3"/>
        <w:rPr>
          <w:rtl/>
        </w:rPr>
      </w:pPr>
      <w:r w:rsidRPr="007447D7">
        <w:rPr>
          <w:rtl/>
        </w:rPr>
        <w:t>لمّا عرج بي إلى السماء ناداني ربّي</w:t>
      </w:r>
      <w:r>
        <w:rPr>
          <w:rtl/>
        </w:rPr>
        <w:t xml:space="preserve"> ..</w:t>
      </w:r>
      <w:r w:rsidRPr="007447D7">
        <w:rPr>
          <w:rtl/>
        </w:rPr>
        <w:t>.</w:t>
      </w:r>
      <w:r>
        <w:rPr>
          <w:rFonts w:hint="cs"/>
          <w:rtl/>
        </w:rPr>
        <w:tab/>
      </w:r>
      <w:r w:rsidRPr="007447D7">
        <w:rPr>
          <w:rtl/>
        </w:rPr>
        <w:t xml:space="preserve"> 3 : 178</w:t>
      </w:r>
      <w:r>
        <w:rPr>
          <w:rtl/>
        </w:rPr>
        <w:t xml:space="preserve"> ـ </w:t>
      </w:r>
      <w:r w:rsidRPr="007447D7">
        <w:rPr>
          <w:rtl/>
        </w:rPr>
        <w:t>179</w:t>
      </w:r>
    </w:p>
    <w:p w:rsidR="007E3A98" w:rsidRPr="007447D7" w:rsidRDefault="007E3A98" w:rsidP="007E3A98">
      <w:pPr>
        <w:pStyle w:val="TOC3"/>
        <w:rPr>
          <w:rtl/>
        </w:rPr>
      </w:pPr>
      <w:r w:rsidRPr="007447D7">
        <w:rPr>
          <w:rtl/>
        </w:rPr>
        <w:t>لمّا غزا بتبوك كان معه من المسلمين خمسة وعشرون ألفا</w:t>
      </w:r>
      <w:r>
        <w:rPr>
          <w:rtl/>
        </w:rPr>
        <w:t xml:space="preserve"> ..</w:t>
      </w:r>
      <w:r w:rsidRPr="007447D7">
        <w:rPr>
          <w:rtl/>
        </w:rPr>
        <w:t>.</w:t>
      </w:r>
      <w:r>
        <w:rPr>
          <w:rFonts w:hint="cs"/>
          <w:rtl/>
        </w:rPr>
        <w:tab/>
      </w:r>
      <w:r w:rsidRPr="007447D7">
        <w:rPr>
          <w:rtl/>
        </w:rPr>
        <w:t xml:space="preserve"> 3 : 196</w:t>
      </w:r>
    </w:p>
    <w:p w:rsidR="007E3A98" w:rsidRPr="007447D7" w:rsidRDefault="007E3A98" w:rsidP="007E3A98">
      <w:pPr>
        <w:pStyle w:val="TOC3"/>
        <w:rPr>
          <w:rtl/>
        </w:rPr>
      </w:pPr>
      <w:r w:rsidRPr="007447D7">
        <w:rPr>
          <w:rtl/>
        </w:rPr>
        <w:t xml:space="preserve">لمّا قضى الصادق </w:t>
      </w:r>
      <w:r w:rsidR="004541E1" w:rsidRPr="004541E1">
        <w:rPr>
          <w:rStyle w:val="libAlaemChar"/>
          <w:rtl/>
        </w:rPr>
        <w:t>عليه‌السلام</w:t>
      </w:r>
      <w:r w:rsidRPr="007447D7">
        <w:rPr>
          <w:rtl/>
        </w:rPr>
        <w:t xml:space="preserve"> كانت وصيّته في الإمامة إلى موسى</w:t>
      </w:r>
      <w:r>
        <w:rPr>
          <w:rtl/>
        </w:rPr>
        <w:t xml:space="preserve"> ..</w:t>
      </w:r>
      <w:r w:rsidRPr="007447D7">
        <w:rPr>
          <w:rtl/>
        </w:rPr>
        <w:t>.</w:t>
      </w:r>
      <w:r>
        <w:rPr>
          <w:rFonts w:hint="cs"/>
          <w:rtl/>
        </w:rPr>
        <w:tab/>
      </w:r>
      <w:r w:rsidRPr="007447D7">
        <w:rPr>
          <w:rtl/>
        </w:rPr>
        <w:t xml:space="preserve"> 4 : 86</w:t>
      </w:r>
    </w:p>
    <w:p w:rsidR="007E3A98" w:rsidRPr="007447D7" w:rsidRDefault="007E3A98" w:rsidP="007E3A98">
      <w:pPr>
        <w:pStyle w:val="TOC3"/>
        <w:rPr>
          <w:rtl/>
        </w:rPr>
      </w:pPr>
      <w:r w:rsidRPr="007447D7">
        <w:rPr>
          <w:rtl/>
        </w:rPr>
        <w:t>لمّا كانت بلدة البحرين تحت ولاية الإفرنج</w:t>
      </w:r>
      <w:r>
        <w:rPr>
          <w:rtl/>
        </w:rPr>
        <w:t xml:space="preserve"> ..</w:t>
      </w:r>
      <w:r w:rsidRPr="007447D7">
        <w:rPr>
          <w:rtl/>
        </w:rPr>
        <w:t>. جعلوا واليها</w:t>
      </w:r>
      <w:r>
        <w:rPr>
          <w:rtl/>
        </w:rPr>
        <w:t xml:space="preserve"> ..</w:t>
      </w:r>
      <w:r w:rsidRPr="007447D7">
        <w:rPr>
          <w:rtl/>
        </w:rPr>
        <w:t>.</w:t>
      </w:r>
      <w:r>
        <w:rPr>
          <w:rFonts w:hint="cs"/>
          <w:rtl/>
        </w:rPr>
        <w:tab/>
      </w:r>
      <w:r w:rsidRPr="007447D7">
        <w:rPr>
          <w:rtl/>
        </w:rPr>
        <w:t xml:space="preserve"> 4 : 122</w:t>
      </w:r>
    </w:p>
    <w:p w:rsidR="007E3A98" w:rsidRPr="007447D7" w:rsidRDefault="007E3A98" w:rsidP="007E3A98">
      <w:pPr>
        <w:pStyle w:val="TOC3"/>
        <w:rPr>
          <w:rtl/>
        </w:rPr>
      </w:pPr>
      <w:r w:rsidRPr="007447D7">
        <w:rPr>
          <w:rtl/>
        </w:rPr>
        <w:t xml:space="preserve">لمّا مات الرسول </w:t>
      </w:r>
      <w:r w:rsidR="004541E1" w:rsidRPr="004541E1">
        <w:rPr>
          <w:rStyle w:val="libAlaemChar"/>
          <w:rtl/>
        </w:rPr>
        <w:t>صلى‌الله‌عليه‌وآله‌وسلم</w:t>
      </w:r>
      <w:r w:rsidRPr="007447D7">
        <w:rPr>
          <w:rtl/>
        </w:rPr>
        <w:t xml:space="preserve"> خطب أبو بكر وقال</w:t>
      </w:r>
      <w:r>
        <w:rPr>
          <w:rtl/>
        </w:rPr>
        <w:t xml:space="preserve"> ..</w:t>
      </w:r>
      <w:r w:rsidRPr="007447D7">
        <w:rPr>
          <w:rtl/>
        </w:rPr>
        <w:t>.</w:t>
      </w:r>
      <w:r>
        <w:rPr>
          <w:rFonts w:hint="cs"/>
          <w:rtl/>
        </w:rPr>
        <w:tab/>
      </w:r>
      <w:r w:rsidRPr="007447D7">
        <w:rPr>
          <w:rtl/>
        </w:rPr>
        <w:t xml:space="preserve"> 3 : 218</w:t>
      </w:r>
    </w:p>
    <w:p w:rsidR="007E3A98" w:rsidRPr="007447D7" w:rsidRDefault="007E3A98" w:rsidP="007E3A98">
      <w:pPr>
        <w:pStyle w:val="TOC3"/>
        <w:rPr>
          <w:rtl/>
        </w:rPr>
      </w:pPr>
      <w:r w:rsidRPr="007447D7">
        <w:rPr>
          <w:rtl/>
        </w:rPr>
        <w:t>لمّا ماتت فاطمة بنت أسد أمّ أمير المؤمنين</w:t>
      </w:r>
      <w:r>
        <w:rPr>
          <w:rtl/>
        </w:rPr>
        <w:t xml:space="preserve"> ..</w:t>
      </w:r>
      <w:r w:rsidRPr="007447D7">
        <w:rPr>
          <w:rtl/>
        </w:rPr>
        <w:t>.</w:t>
      </w:r>
      <w:r>
        <w:rPr>
          <w:rFonts w:hint="cs"/>
          <w:rtl/>
        </w:rPr>
        <w:tab/>
      </w:r>
      <w:r w:rsidRPr="007447D7">
        <w:rPr>
          <w:rtl/>
        </w:rPr>
        <w:t xml:space="preserve"> 3 : 198</w:t>
      </w:r>
    </w:p>
    <w:p w:rsidR="007E3A98" w:rsidRPr="007447D7" w:rsidRDefault="007E3A98" w:rsidP="007E3A98">
      <w:pPr>
        <w:pStyle w:val="TOC3"/>
        <w:rPr>
          <w:rtl/>
        </w:rPr>
      </w:pPr>
      <w:r w:rsidRPr="007447D7">
        <w:rPr>
          <w:rtl/>
        </w:rPr>
        <w:t>لمّا ولد في البيت الحرام</w:t>
      </w:r>
      <w:r>
        <w:rPr>
          <w:rtl/>
        </w:rPr>
        <w:t xml:space="preserve"> ..</w:t>
      </w:r>
      <w:r w:rsidRPr="007447D7">
        <w:rPr>
          <w:rtl/>
        </w:rPr>
        <w:t>. خرّ ساجدا</w:t>
      </w:r>
      <w:r>
        <w:rPr>
          <w:rtl/>
        </w:rPr>
        <w:t xml:space="preserve"> ..</w:t>
      </w:r>
      <w:r w:rsidRPr="007447D7">
        <w:rPr>
          <w:rtl/>
        </w:rPr>
        <w:t>.</w:t>
      </w:r>
      <w:r>
        <w:rPr>
          <w:rFonts w:hint="cs"/>
          <w:rtl/>
        </w:rPr>
        <w:tab/>
      </w:r>
      <w:r w:rsidRPr="007447D7">
        <w:rPr>
          <w:rtl/>
        </w:rPr>
        <w:t xml:space="preserve"> 3 : 423</w:t>
      </w:r>
    </w:p>
    <w:p w:rsidR="007E3A98" w:rsidRPr="007447D7" w:rsidRDefault="007E3A98" w:rsidP="007E3A98">
      <w:pPr>
        <w:pStyle w:val="TOC3"/>
        <w:rPr>
          <w:rtl/>
        </w:rPr>
      </w:pPr>
      <w:r w:rsidRPr="007447D7">
        <w:rPr>
          <w:rtl/>
        </w:rPr>
        <w:t>لنا خزائن الأرض ومفاتيحها</w:t>
      </w:r>
      <w:r>
        <w:rPr>
          <w:rtl/>
        </w:rPr>
        <w:t xml:space="preserve"> ..</w:t>
      </w:r>
      <w:r w:rsidRPr="007447D7">
        <w:rPr>
          <w:rtl/>
        </w:rPr>
        <w:t>.</w:t>
      </w:r>
      <w:r>
        <w:rPr>
          <w:rFonts w:hint="cs"/>
          <w:rtl/>
        </w:rPr>
        <w:tab/>
      </w:r>
      <w:r w:rsidRPr="007447D7">
        <w:rPr>
          <w:rtl/>
        </w:rPr>
        <w:t xml:space="preserve"> 4 : 75</w:t>
      </w:r>
    </w:p>
    <w:p w:rsidR="007E3A98" w:rsidRPr="007447D7" w:rsidRDefault="007E3A98" w:rsidP="007E3A98">
      <w:pPr>
        <w:pStyle w:val="TOC3"/>
        <w:rPr>
          <w:rtl/>
        </w:rPr>
      </w:pPr>
      <w:r>
        <w:rPr>
          <w:rtl/>
        </w:rPr>
        <w:br w:type="page"/>
      </w:r>
      <w:r w:rsidRPr="007447D7">
        <w:rPr>
          <w:rtl/>
        </w:rPr>
        <w:lastRenderedPageBreak/>
        <w:t>لو أنّ مؤمنا أقسم على ربّه عزّ وجلّ أن لا يميته ما أماته أبدا</w:t>
      </w:r>
      <w:r>
        <w:rPr>
          <w:rtl/>
        </w:rPr>
        <w:t xml:space="preserve"> ..</w:t>
      </w:r>
      <w:r w:rsidRPr="007447D7">
        <w:rPr>
          <w:rtl/>
        </w:rPr>
        <w:t>.</w:t>
      </w:r>
      <w:r>
        <w:rPr>
          <w:rFonts w:hint="cs"/>
          <w:rtl/>
        </w:rPr>
        <w:tab/>
      </w:r>
      <w:r w:rsidRPr="007447D7">
        <w:rPr>
          <w:rtl/>
        </w:rPr>
        <w:t xml:space="preserve"> 4 : 330</w:t>
      </w:r>
    </w:p>
    <w:p w:rsidR="007E3A98" w:rsidRPr="007447D7" w:rsidRDefault="007E3A98" w:rsidP="007E3A98">
      <w:pPr>
        <w:pStyle w:val="TOC3"/>
        <w:rPr>
          <w:rtl/>
        </w:rPr>
      </w:pPr>
      <w:r w:rsidRPr="007447D7">
        <w:rPr>
          <w:rtl/>
        </w:rPr>
        <w:t>لو تعرّضت يوما لأبي الحسن</w:t>
      </w:r>
      <w:r>
        <w:rPr>
          <w:rtl/>
        </w:rPr>
        <w:t xml:space="preserve"> ..</w:t>
      </w:r>
      <w:r w:rsidRPr="007447D7">
        <w:rPr>
          <w:rtl/>
        </w:rPr>
        <w:t>. فسألته أن يدعو لك</w:t>
      </w:r>
      <w:r>
        <w:rPr>
          <w:rtl/>
        </w:rPr>
        <w:t xml:space="preserve"> ..</w:t>
      </w:r>
      <w:r w:rsidRPr="007447D7">
        <w:rPr>
          <w:rtl/>
        </w:rPr>
        <w:t>.</w:t>
      </w:r>
      <w:r>
        <w:rPr>
          <w:rFonts w:hint="cs"/>
          <w:rtl/>
        </w:rPr>
        <w:tab/>
      </w:r>
      <w:r w:rsidRPr="007447D7">
        <w:rPr>
          <w:rtl/>
        </w:rPr>
        <w:t xml:space="preserve"> 4 : 106</w:t>
      </w:r>
    </w:p>
    <w:p w:rsidR="007E3A98" w:rsidRPr="007447D7" w:rsidRDefault="007E3A98" w:rsidP="007E3A98">
      <w:pPr>
        <w:pStyle w:val="TOC3"/>
        <w:rPr>
          <w:rtl/>
        </w:rPr>
      </w:pPr>
      <w:r w:rsidRPr="007447D7">
        <w:rPr>
          <w:rtl/>
        </w:rPr>
        <w:t>لو شئت لأوقرت سبعين بعيرا من تفسير</w:t>
      </w:r>
      <w:r>
        <w:rPr>
          <w:rtl/>
        </w:rPr>
        <w:t xml:space="preserve"> ..</w:t>
      </w:r>
      <w:r w:rsidRPr="007447D7">
        <w:rPr>
          <w:rtl/>
        </w:rPr>
        <w:t>. فاتحة الكتاب</w:t>
      </w:r>
      <w:r>
        <w:rPr>
          <w:rFonts w:hint="cs"/>
          <w:rtl/>
        </w:rPr>
        <w:t xml:space="preserve"> </w:t>
      </w:r>
      <w:r>
        <w:rPr>
          <w:rFonts w:hint="cs"/>
          <w:rtl/>
        </w:rPr>
        <w:tab/>
      </w:r>
      <w:r w:rsidRPr="007447D7">
        <w:rPr>
          <w:rtl/>
        </w:rPr>
        <w:t xml:space="preserve"> 3 : 279</w:t>
      </w:r>
    </w:p>
    <w:p w:rsidR="007E3A98" w:rsidRPr="007447D7" w:rsidRDefault="007E3A98" w:rsidP="007E3A98">
      <w:pPr>
        <w:pStyle w:val="TOC3"/>
        <w:rPr>
          <w:rtl/>
        </w:rPr>
      </w:pPr>
      <w:r w:rsidRPr="007447D7">
        <w:rPr>
          <w:rtl/>
        </w:rPr>
        <w:t>لو كان بعدي نبيّ لكان عمر [ الأخبار الموضوعة ]</w:t>
      </w:r>
      <w:r>
        <w:rPr>
          <w:rFonts w:hint="cs"/>
          <w:rtl/>
        </w:rPr>
        <w:t xml:space="preserve"> </w:t>
      </w:r>
      <w:r>
        <w:rPr>
          <w:rFonts w:hint="cs"/>
          <w:rtl/>
        </w:rPr>
        <w:tab/>
      </w:r>
      <w:r w:rsidRPr="007447D7">
        <w:rPr>
          <w:rtl/>
        </w:rPr>
        <w:t xml:space="preserve"> 3 : 292</w:t>
      </w:r>
      <w:r>
        <w:rPr>
          <w:rtl/>
        </w:rPr>
        <w:t xml:space="preserve"> ، </w:t>
      </w:r>
      <w:r w:rsidRPr="007447D7">
        <w:rPr>
          <w:rtl/>
        </w:rPr>
        <w:t>350</w:t>
      </w:r>
    </w:p>
    <w:p w:rsidR="007E3A98" w:rsidRPr="007447D7" w:rsidRDefault="007E3A98" w:rsidP="007E3A98">
      <w:pPr>
        <w:pStyle w:val="TOC3"/>
        <w:rPr>
          <w:rtl/>
        </w:rPr>
      </w:pPr>
      <w:r w:rsidRPr="007447D7">
        <w:rPr>
          <w:rtl/>
        </w:rPr>
        <w:t>لو كان الدين بالثريّا لتناوله رجال من فارس</w:t>
      </w:r>
      <w:r>
        <w:rPr>
          <w:rFonts w:hint="cs"/>
          <w:rtl/>
        </w:rPr>
        <w:t xml:space="preserve"> </w:t>
      </w:r>
      <w:r>
        <w:rPr>
          <w:rFonts w:hint="cs"/>
          <w:rtl/>
        </w:rPr>
        <w:tab/>
      </w:r>
      <w:r w:rsidRPr="007447D7">
        <w:rPr>
          <w:rtl/>
        </w:rPr>
        <w:t xml:space="preserve"> 2 : 111</w:t>
      </w:r>
    </w:p>
    <w:p w:rsidR="007E3A98" w:rsidRPr="007447D7" w:rsidRDefault="007E3A98" w:rsidP="007E3A98">
      <w:pPr>
        <w:pStyle w:val="TOC3"/>
        <w:rPr>
          <w:rtl/>
        </w:rPr>
      </w:pPr>
      <w:r w:rsidRPr="007447D7">
        <w:rPr>
          <w:rtl/>
        </w:rPr>
        <w:t>لو كانت البحار مدادا والأشجار أقلاما</w:t>
      </w:r>
      <w:r>
        <w:rPr>
          <w:rtl/>
        </w:rPr>
        <w:t xml:space="preserve"> ..</w:t>
      </w:r>
      <w:r w:rsidRPr="007447D7">
        <w:rPr>
          <w:rtl/>
        </w:rPr>
        <w:t>.</w:t>
      </w:r>
      <w:r>
        <w:rPr>
          <w:rFonts w:hint="cs"/>
          <w:rtl/>
        </w:rPr>
        <w:tab/>
      </w:r>
      <w:r w:rsidRPr="007447D7">
        <w:rPr>
          <w:rtl/>
        </w:rPr>
        <w:t xml:space="preserve"> 3 : 260</w:t>
      </w:r>
    </w:p>
    <w:p w:rsidR="007E3A98" w:rsidRPr="007447D7" w:rsidRDefault="007E3A98" w:rsidP="007E3A98">
      <w:pPr>
        <w:pStyle w:val="TOC3"/>
        <w:rPr>
          <w:rtl/>
        </w:rPr>
      </w:pPr>
      <w:r w:rsidRPr="007447D7">
        <w:rPr>
          <w:rtl/>
        </w:rPr>
        <w:t>لو كشف الغطاء لما ازددت يقينا</w:t>
      </w:r>
      <w:r>
        <w:rPr>
          <w:rFonts w:hint="cs"/>
          <w:rtl/>
        </w:rPr>
        <w:t xml:space="preserve"> </w:t>
      </w:r>
      <w:r>
        <w:rPr>
          <w:rFonts w:hint="cs"/>
          <w:rtl/>
        </w:rPr>
        <w:tab/>
      </w:r>
      <w:r w:rsidRPr="007447D7">
        <w:rPr>
          <w:rtl/>
        </w:rPr>
        <w:t xml:space="preserve"> 2 : 13 </w:t>
      </w:r>
      <w:r>
        <w:rPr>
          <w:rtl/>
        </w:rPr>
        <w:t>و 3</w:t>
      </w:r>
      <w:r w:rsidRPr="007447D7">
        <w:rPr>
          <w:rtl/>
        </w:rPr>
        <w:t xml:space="preserve"> : 19</w:t>
      </w:r>
    </w:p>
    <w:p w:rsidR="007E3A98" w:rsidRPr="007447D7" w:rsidRDefault="007E3A98" w:rsidP="007E3A98">
      <w:pPr>
        <w:pStyle w:val="TOC3"/>
        <w:rPr>
          <w:rtl/>
        </w:rPr>
      </w:pPr>
      <w:r w:rsidRPr="007447D7">
        <w:rPr>
          <w:rtl/>
        </w:rPr>
        <w:t>لو كشف الغطاء ما ازددت يقينا</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لو كنت متّخذا خليلا دون ربّي لاتّخذت أبا بكر [ الأخبار الموضوعة ]</w:t>
      </w:r>
      <w:r>
        <w:rPr>
          <w:rFonts w:hint="cs"/>
          <w:rtl/>
        </w:rPr>
        <w:t xml:space="preserve"> </w:t>
      </w:r>
      <w:r>
        <w:rPr>
          <w:rFonts w:hint="cs"/>
          <w:rtl/>
        </w:rPr>
        <w:tab/>
      </w:r>
      <w:r w:rsidRPr="007447D7">
        <w:rPr>
          <w:rtl/>
        </w:rPr>
        <w:t xml:space="preserve"> 3 : 349</w:t>
      </w:r>
    </w:p>
    <w:p w:rsidR="007E3A98" w:rsidRPr="007447D7" w:rsidRDefault="007E3A98" w:rsidP="007E3A98">
      <w:pPr>
        <w:pStyle w:val="TOC3"/>
        <w:rPr>
          <w:rtl/>
        </w:rPr>
      </w:pPr>
      <w:r w:rsidRPr="007447D7">
        <w:rPr>
          <w:rtl/>
        </w:rPr>
        <w:t>لو لا أنّا نزداد لأنفدنا</w:t>
      </w:r>
      <w:r>
        <w:rPr>
          <w:rtl/>
        </w:rPr>
        <w:t xml:space="preserve"> ..</w:t>
      </w:r>
      <w:r w:rsidRPr="007447D7">
        <w:rPr>
          <w:rtl/>
        </w:rPr>
        <w:t>.</w:t>
      </w:r>
      <w:r>
        <w:rPr>
          <w:rFonts w:hint="cs"/>
          <w:rtl/>
        </w:rPr>
        <w:tab/>
      </w:r>
      <w:r w:rsidRPr="007447D7">
        <w:rPr>
          <w:rtl/>
        </w:rPr>
        <w:t xml:space="preserve"> 4 : 18</w:t>
      </w:r>
      <w:r>
        <w:rPr>
          <w:rtl/>
        </w:rPr>
        <w:t xml:space="preserve"> ، </w:t>
      </w:r>
      <w:r w:rsidRPr="007447D7">
        <w:rPr>
          <w:rtl/>
        </w:rPr>
        <w:t>171</w:t>
      </w:r>
    </w:p>
    <w:p w:rsidR="007E3A98" w:rsidRPr="007447D7" w:rsidRDefault="007E3A98" w:rsidP="007E3A98">
      <w:pPr>
        <w:pStyle w:val="TOC3"/>
        <w:rPr>
          <w:rtl/>
        </w:rPr>
      </w:pPr>
      <w:r w:rsidRPr="007447D7">
        <w:rPr>
          <w:rtl/>
        </w:rPr>
        <w:t>لو لا ثلاثة في ابن آدم ما طأطأ رأسه شيء : المرض</w:t>
      </w:r>
      <w:r>
        <w:rPr>
          <w:rtl/>
        </w:rPr>
        <w:t xml:space="preserve"> ..</w:t>
      </w:r>
      <w:r w:rsidRPr="007447D7">
        <w:rPr>
          <w:rtl/>
        </w:rPr>
        <w:t>.</w:t>
      </w:r>
      <w:r>
        <w:rPr>
          <w:rFonts w:hint="cs"/>
          <w:rtl/>
        </w:rPr>
        <w:tab/>
      </w:r>
      <w:r w:rsidRPr="007447D7">
        <w:rPr>
          <w:rtl/>
        </w:rPr>
        <w:t xml:space="preserve"> 4 : 328</w:t>
      </w:r>
    </w:p>
    <w:p w:rsidR="007E3A98" w:rsidRPr="007447D7" w:rsidRDefault="007E3A98" w:rsidP="007E3A98">
      <w:pPr>
        <w:pStyle w:val="TOC3"/>
        <w:rPr>
          <w:rtl/>
        </w:rPr>
      </w:pPr>
      <w:r w:rsidRPr="007447D7">
        <w:rPr>
          <w:rtl/>
        </w:rPr>
        <w:t>لو لا عليّ لهلك عمر</w:t>
      </w:r>
      <w:r>
        <w:rPr>
          <w:rFonts w:hint="cs"/>
          <w:rtl/>
        </w:rPr>
        <w:t xml:space="preserve"> </w:t>
      </w:r>
      <w:r>
        <w:rPr>
          <w:rFonts w:hint="cs"/>
          <w:rtl/>
        </w:rPr>
        <w:tab/>
      </w:r>
      <w:r w:rsidRPr="007447D7">
        <w:rPr>
          <w:rtl/>
        </w:rPr>
        <w:t xml:space="preserve"> 3 : 281</w:t>
      </w:r>
    </w:p>
    <w:p w:rsidR="007E3A98" w:rsidRPr="007447D7" w:rsidRDefault="007E3A98" w:rsidP="007E3A98">
      <w:pPr>
        <w:pStyle w:val="TOC3"/>
        <w:rPr>
          <w:rtl/>
        </w:rPr>
      </w:pPr>
      <w:r w:rsidRPr="007447D7">
        <w:rPr>
          <w:rtl/>
        </w:rPr>
        <w:t>لو لا القمّيّون لضاع الدين</w:t>
      </w:r>
      <w:r>
        <w:rPr>
          <w:rFonts w:hint="cs"/>
          <w:rtl/>
        </w:rPr>
        <w:t xml:space="preserve"> </w:t>
      </w:r>
      <w:r>
        <w:rPr>
          <w:rFonts w:hint="cs"/>
          <w:rtl/>
        </w:rPr>
        <w:tab/>
      </w:r>
      <w:r w:rsidRPr="007447D7">
        <w:rPr>
          <w:rtl/>
        </w:rPr>
        <w:t xml:space="preserve"> 2 : 535</w:t>
      </w:r>
    </w:p>
    <w:p w:rsidR="007E3A98" w:rsidRPr="007447D7" w:rsidRDefault="007E3A98" w:rsidP="007E3A98">
      <w:pPr>
        <w:pStyle w:val="TOC3"/>
        <w:rPr>
          <w:rtl/>
        </w:rPr>
      </w:pPr>
      <w:r w:rsidRPr="007447D7">
        <w:rPr>
          <w:rtl/>
        </w:rPr>
        <w:t>لو لم يقل سلاما لأهلكت إبراهيم من البرودة</w:t>
      </w:r>
      <w:r>
        <w:rPr>
          <w:rFonts w:hint="cs"/>
          <w:rtl/>
        </w:rPr>
        <w:t xml:space="preserve"> </w:t>
      </w:r>
      <w:r>
        <w:rPr>
          <w:rFonts w:hint="cs"/>
          <w:rtl/>
        </w:rPr>
        <w:tab/>
      </w:r>
      <w:r w:rsidRPr="007447D7">
        <w:rPr>
          <w:rtl/>
        </w:rPr>
        <w:t xml:space="preserve"> 4 : 261</w:t>
      </w:r>
    </w:p>
    <w:p w:rsidR="007E3A98" w:rsidRPr="007447D7" w:rsidRDefault="007E3A98" w:rsidP="007E3A98">
      <w:pPr>
        <w:pStyle w:val="TOC3"/>
        <w:rPr>
          <w:rtl/>
        </w:rPr>
      </w:pPr>
      <w:r w:rsidRPr="007447D7">
        <w:rPr>
          <w:rtl/>
        </w:rPr>
        <w:t>لي مع الله وقت لا يسعني فيه ملك مقرّب</w:t>
      </w:r>
      <w:r>
        <w:rPr>
          <w:rtl/>
        </w:rPr>
        <w:t xml:space="preserve"> ..</w:t>
      </w:r>
      <w:r w:rsidRPr="007447D7">
        <w:rPr>
          <w:rtl/>
        </w:rPr>
        <w:t>.</w:t>
      </w:r>
      <w:r>
        <w:rPr>
          <w:rFonts w:hint="cs"/>
          <w:rtl/>
        </w:rPr>
        <w:tab/>
      </w:r>
      <w:r w:rsidRPr="007447D7">
        <w:rPr>
          <w:rtl/>
        </w:rPr>
        <w:t xml:space="preserve"> 3 : 59</w:t>
      </w:r>
      <w:r>
        <w:rPr>
          <w:rtl/>
        </w:rPr>
        <w:t xml:space="preserve"> ، </w:t>
      </w:r>
      <w:r w:rsidRPr="007447D7">
        <w:rPr>
          <w:rtl/>
        </w:rPr>
        <w:t>65</w:t>
      </w:r>
    </w:p>
    <w:p w:rsidR="007E3A98" w:rsidRPr="007447D7" w:rsidRDefault="007E3A98" w:rsidP="007E3A98">
      <w:pPr>
        <w:pStyle w:val="TOC3"/>
        <w:rPr>
          <w:rtl/>
        </w:rPr>
      </w:pPr>
      <w:r w:rsidRPr="007447D7">
        <w:rPr>
          <w:rtl/>
        </w:rPr>
        <w:t>ليأمرنّ بالمعروف ولينهنّ عن المنكر</w:t>
      </w:r>
      <w:r>
        <w:rPr>
          <w:rtl/>
        </w:rPr>
        <w:t xml:space="preserve"> ..</w:t>
      </w:r>
      <w:r w:rsidRPr="007447D7">
        <w:rPr>
          <w:rtl/>
        </w:rPr>
        <w:t>.</w:t>
      </w:r>
      <w:r>
        <w:rPr>
          <w:rFonts w:hint="cs"/>
          <w:rtl/>
        </w:rPr>
        <w:tab/>
      </w:r>
      <w:r w:rsidRPr="007447D7">
        <w:rPr>
          <w:rtl/>
        </w:rPr>
        <w:t xml:space="preserve"> 4 : 320</w:t>
      </w:r>
    </w:p>
    <w:p w:rsidR="007E3A98" w:rsidRPr="007447D7" w:rsidRDefault="007E3A98" w:rsidP="007E3A98">
      <w:pPr>
        <w:pStyle w:val="TOC3"/>
        <w:rPr>
          <w:rtl/>
        </w:rPr>
      </w:pPr>
      <w:r w:rsidRPr="007447D7">
        <w:rPr>
          <w:rtl/>
        </w:rPr>
        <w:t>ليس ذلك حيث تذهب إنّما ذلك عند المعاينة</w:t>
      </w:r>
      <w:r>
        <w:rPr>
          <w:rtl/>
        </w:rPr>
        <w:t xml:space="preserve"> ..</w:t>
      </w:r>
      <w:r w:rsidRPr="007447D7">
        <w:rPr>
          <w:rtl/>
        </w:rPr>
        <w:t>.</w:t>
      </w:r>
      <w:r>
        <w:rPr>
          <w:rFonts w:hint="cs"/>
          <w:rtl/>
        </w:rPr>
        <w:tab/>
      </w:r>
      <w:r w:rsidRPr="007447D7">
        <w:rPr>
          <w:rtl/>
        </w:rPr>
        <w:t xml:space="preserve"> 4 : 346</w:t>
      </w:r>
    </w:p>
    <w:p w:rsidR="007E3A98" w:rsidRPr="007447D7" w:rsidRDefault="007E3A98" w:rsidP="007E3A98">
      <w:pPr>
        <w:pStyle w:val="TOC3"/>
        <w:rPr>
          <w:rtl/>
        </w:rPr>
      </w:pPr>
      <w:r w:rsidRPr="007447D7">
        <w:rPr>
          <w:rtl/>
        </w:rPr>
        <w:t>ليس الغيبة حيث ظننت في هذه السنة</w:t>
      </w:r>
      <w:r>
        <w:rPr>
          <w:rtl/>
        </w:rPr>
        <w:t xml:space="preserve"> ..</w:t>
      </w:r>
      <w:r w:rsidRPr="007447D7">
        <w:rPr>
          <w:rtl/>
        </w:rPr>
        <w:t>.</w:t>
      </w:r>
      <w:r>
        <w:rPr>
          <w:rFonts w:hint="cs"/>
          <w:rtl/>
        </w:rPr>
        <w:tab/>
      </w:r>
      <w:r w:rsidRPr="007447D7">
        <w:rPr>
          <w:rtl/>
        </w:rPr>
        <w:t xml:space="preserve"> 3 : 438 </w:t>
      </w:r>
      <w:r>
        <w:rPr>
          <w:rtl/>
        </w:rPr>
        <w:t>و 4</w:t>
      </w:r>
      <w:r w:rsidRPr="007447D7">
        <w:rPr>
          <w:rtl/>
        </w:rPr>
        <w:t xml:space="preserve"> : 180</w:t>
      </w:r>
    </w:p>
    <w:p w:rsidR="007E3A98" w:rsidRPr="007447D7" w:rsidRDefault="007E3A98" w:rsidP="007E3A98">
      <w:pPr>
        <w:pStyle w:val="TOC3"/>
        <w:rPr>
          <w:rtl/>
        </w:rPr>
      </w:pPr>
      <w:r w:rsidRPr="007447D7">
        <w:rPr>
          <w:rtl/>
        </w:rPr>
        <w:t>ليس من أحد من أهل الأديان يموت إلاّ رأى</w:t>
      </w:r>
      <w:r>
        <w:rPr>
          <w:rtl/>
        </w:rPr>
        <w:t xml:space="preserve"> ..</w:t>
      </w:r>
      <w:r w:rsidRPr="007447D7">
        <w:rPr>
          <w:rtl/>
        </w:rPr>
        <w:t>.</w:t>
      </w:r>
      <w:r>
        <w:rPr>
          <w:rFonts w:hint="cs"/>
          <w:rtl/>
        </w:rPr>
        <w:tab/>
      </w:r>
      <w:r w:rsidRPr="007447D7">
        <w:rPr>
          <w:rtl/>
        </w:rPr>
        <w:t xml:space="preserve"> 4 : 229</w:t>
      </w:r>
    </w:p>
    <w:p w:rsidR="007E3A98" w:rsidRPr="007447D7" w:rsidRDefault="007E3A98" w:rsidP="007E3A98">
      <w:pPr>
        <w:pStyle w:val="TOC3"/>
        <w:rPr>
          <w:rtl/>
        </w:rPr>
      </w:pPr>
      <w:r w:rsidRPr="007447D7">
        <w:rPr>
          <w:rtl/>
        </w:rPr>
        <w:t>ليس من قطرة تقطر إلاّ ومعها ملائكة</w:t>
      </w:r>
      <w:r>
        <w:rPr>
          <w:rtl/>
        </w:rPr>
        <w:t xml:space="preserve"> ..</w:t>
      </w:r>
      <w:r w:rsidRPr="007447D7">
        <w:rPr>
          <w:rtl/>
        </w:rPr>
        <w:t>.</w:t>
      </w:r>
      <w:r>
        <w:rPr>
          <w:rFonts w:hint="cs"/>
          <w:rtl/>
        </w:rPr>
        <w:tab/>
      </w:r>
      <w:r w:rsidRPr="007447D7">
        <w:rPr>
          <w:rtl/>
        </w:rPr>
        <w:t xml:space="preserve"> 2 : 516</w:t>
      </w:r>
    </w:p>
    <w:p w:rsidR="007E3A98" w:rsidRPr="007447D7" w:rsidRDefault="007E3A98" w:rsidP="007E3A98">
      <w:pPr>
        <w:pStyle w:val="TOC3"/>
        <w:rPr>
          <w:rtl/>
        </w:rPr>
      </w:pPr>
      <w:r w:rsidRPr="007447D7">
        <w:rPr>
          <w:rtl/>
        </w:rPr>
        <w:t>ليس هذا بخلاف يؤدّي إلى الكفر والضلال</w:t>
      </w:r>
      <w:r>
        <w:rPr>
          <w:rFonts w:hint="cs"/>
          <w:rtl/>
        </w:rPr>
        <w:t xml:space="preserve"> </w:t>
      </w:r>
      <w:r>
        <w:rPr>
          <w:rFonts w:hint="cs"/>
          <w:rtl/>
        </w:rPr>
        <w:tab/>
      </w:r>
      <w:r w:rsidRPr="007447D7">
        <w:rPr>
          <w:rtl/>
        </w:rPr>
        <w:t xml:space="preserve"> 2 : 513</w:t>
      </w:r>
    </w:p>
    <w:p w:rsidR="007E3A98" w:rsidRPr="007447D7" w:rsidRDefault="007E3A98" w:rsidP="007E3A98">
      <w:pPr>
        <w:pStyle w:val="TOC3"/>
        <w:rPr>
          <w:rtl/>
        </w:rPr>
      </w:pPr>
      <w:r w:rsidRPr="007447D7">
        <w:rPr>
          <w:rtl/>
        </w:rPr>
        <w:t>ليس يخرج شيء من عند الله عزّ وجلّ حتّى يبدأ برسول الله</w:t>
      </w:r>
      <w:r>
        <w:rPr>
          <w:rtl/>
        </w:rPr>
        <w:t xml:space="preserve"> ..</w:t>
      </w:r>
      <w:r w:rsidRPr="007447D7">
        <w:rPr>
          <w:rtl/>
        </w:rPr>
        <w:t>.</w:t>
      </w:r>
      <w:r>
        <w:rPr>
          <w:rFonts w:hint="cs"/>
          <w:rtl/>
        </w:rPr>
        <w:tab/>
      </w:r>
      <w:r w:rsidRPr="007447D7">
        <w:rPr>
          <w:rtl/>
        </w:rPr>
        <w:t xml:space="preserve"> 4 : 18</w:t>
      </w:r>
      <w:r>
        <w:rPr>
          <w:rtl/>
        </w:rPr>
        <w:t xml:space="preserve"> ، </w:t>
      </w:r>
      <w:r w:rsidRPr="007447D7">
        <w:rPr>
          <w:rtl/>
        </w:rPr>
        <w:t>171</w:t>
      </w:r>
    </w:p>
    <w:p w:rsidR="007E3A98" w:rsidRPr="007447D7" w:rsidRDefault="007E3A98" w:rsidP="007E3A98">
      <w:pPr>
        <w:pStyle w:val="TOC3"/>
        <w:rPr>
          <w:rtl/>
        </w:rPr>
      </w:pPr>
      <w:r w:rsidRPr="007447D7">
        <w:rPr>
          <w:rtl/>
        </w:rPr>
        <w:t>ليكون دليلا على صدق من أتى بها</w:t>
      </w:r>
      <w:r>
        <w:rPr>
          <w:rtl/>
        </w:rPr>
        <w:t xml:space="preserve"> ..</w:t>
      </w:r>
      <w:r w:rsidRPr="007447D7">
        <w:rPr>
          <w:rtl/>
        </w:rPr>
        <w:t>. ( لأيّ علّة أعطى الله</w:t>
      </w:r>
      <w:r>
        <w:rPr>
          <w:rtl/>
        </w:rPr>
        <w:t xml:space="preserve"> ..</w:t>
      </w:r>
      <w:r w:rsidRPr="007447D7">
        <w:rPr>
          <w:rtl/>
        </w:rPr>
        <w:t>. المعجزة</w:t>
      </w:r>
      <w:r>
        <w:rPr>
          <w:rtl/>
        </w:rPr>
        <w:t>؟</w:t>
      </w:r>
      <w:r w:rsidRPr="007447D7">
        <w:rPr>
          <w:rtl/>
        </w:rPr>
        <w:t xml:space="preserve"> )</w:t>
      </w:r>
      <w:r>
        <w:rPr>
          <w:rFonts w:hint="cs"/>
          <w:rtl/>
        </w:rPr>
        <w:tab/>
      </w:r>
      <w:r w:rsidRPr="007447D7">
        <w:rPr>
          <w:rtl/>
        </w:rPr>
        <w:t xml:space="preserve"> 3 : 29</w:t>
      </w:r>
    </w:p>
    <w:p w:rsidR="007E3A98" w:rsidRPr="007447D7" w:rsidRDefault="007E3A98" w:rsidP="007E3A98">
      <w:pPr>
        <w:pStyle w:val="TOC3"/>
        <w:rPr>
          <w:rtl/>
        </w:rPr>
      </w:pPr>
      <w:r w:rsidRPr="007447D7">
        <w:rPr>
          <w:rtl/>
        </w:rPr>
        <w:t>ليكون فيه تطاير الكتب فكلّ إنسان طائره في عنقه</w:t>
      </w:r>
      <w:r>
        <w:rPr>
          <w:rFonts w:hint="cs"/>
          <w:rtl/>
        </w:rPr>
        <w:t xml:space="preserve"> </w:t>
      </w:r>
      <w:r>
        <w:rPr>
          <w:rFonts w:hint="cs"/>
          <w:rtl/>
        </w:rPr>
        <w:tab/>
      </w:r>
      <w:r w:rsidRPr="007447D7">
        <w:rPr>
          <w:rtl/>
        </w:rPr>
        <w:t xml:space="preserve"> 4 : 253</w:t>
      </w:r>
    </w:p>
    <w:p w:rsidR="007E3A98" w:rsidRDefault="007E3A98" w:rsidP="00D722F5">
      <w:pPr>
        <w:pStyle w:val="libBold1"/>
        <w:rPr>
          <w:rtl/>
        </w:rPr>
      </w:pPr>
      <w:r w:rsidRPr="007447D7">
        <w:rPr>
          <w:rtl/>
        </w:rPr>
        <w:t xml:space="preserve">« م » </w:t>
      </w:r>
    </w:p>
    <w:p w:rsidR="007E3A98" w:rsidRPr="007447D7" w:rsidRDefault="007E3A98" w:rsidP="007E3A98">
      <w:pPr>
        <w:pStyle w:val="TOC3"/>
        <w:rPr>
          <w:rtl/>
        </w:rPr>
      </w:pPr>
      <w:r w:rsidRPr="007447D7">
        <w:rPr>
          <w:rtl/>
        </w:rPr>
        <w:t>ما أكثر ذكر الموت إنسان إلاّ زهد في الدنيا</w:t>
      </w:r>
      <w:r>
        <w:rPr>
          <w:rFonts w:hint="cs"/>
          <w:rtl/>
        </w:rPr>
        <w:t xml:space="preserve"> </w:t>
      </w:r>
      <w:r>
        <w:rPr>
          <w:rFonts w:hint="cs"/>
          <w:rtl/>
        </w:rPr>
        <w:tab/>
      </w:r>
      <w:r w:rsidRPr="007447D7">
        <w:rPr>
          <w:rtl/>
        </w:rPr>
        <w:t xml:space="preserve"> 4 : 328</w:t>
      </w:r>
    </w:p>
    <w:p w:rsidR="007E3A98" w:rsidRPr="007447D7" w:rsidRDefault="007E3A98" w:rsidP="007E3A98">
      <w:pPr>
        <w:pStyle w:val="TOC3"/>
        <w:rPr>
          <w:rtl/>
        </w:rPr>
      </w:pPr>
      <w:r>
        <w:rPr>
          <w:rtl/>
        </w:rPr>
        <w:br w:type="page"/>
      </w:r>
      <w:r w:rsidRPr="007447D7">
        <w:rPr>
          <w:rtl/>
        </w:rPr>
        <w:lastRenderedPageBreak/>
        <w:t>ما أنزلت السماء قطرة من ماء منذ حبسه الله</w:t>
      </w:r>
      <w:r>
        <w:rPr>
          <w:rtl/>
        </w:rPr>
        <w:t xml:space="preserve"> ..</w:t>
      </w:r>
      <w:r w:rsidRPr="007447D7">
        <w:rPr>
          <w:rtl/>
        </w:rPr>
        <w:t>.</w:t>
      </w:r>
      <w:r>
        <w:rPr>
          <w:rFonts w:hint="cs"/>
          <w:rtl/>
        </w:rPr>
        <w:tab/>
      </w:r>
      <w:r w:rsidRPr="007447D7">
        <w:rPr>
          <w:rtl/>
        </w:rPr>
        <w:t xml:space="preserve"> 2 : 516</w:t>
      </w:r>
    </w:p>
    <w:p w:rsidR="007E3A98" w:rsidRPr="007447D7" w:rsidRDefault="007E3A98" w:rsidP="007E3A98">
      <w:pPr>
        <w:pStyle w:val="TOC3"/>
        <w:rPr>
          <w:rtl/>
        </w:rPr>
      </w:pPr>
      <w:r w:rsidRPr="007447D7">
        <w:rPr>
          <w:rtl/>
        </w:rPr>
        <w:t>ما اولئك منّا ولا نحن منهم</w:t>
      </w:r>
      <w:r>
        <w:rPr>
          <w:rtl/>
        </w:rPr>
        <w:t xml:space="preserve"> ..</w:t>
      </w:r>
      <w:r w:rsidRPr="007447D7">
        <w:rPr>
          <w:rtl/>
        </w:rPr>
        <w:t>.</w:t>
      </w:r>
      <w:r>
        <w:rPr>
          <w:rFonts w:hint="cs"/>
          <w:rtl/>
        </w:rPr>
        <w:tab/>
      </w:r>
      <w:r w:rsidRPr="007447D7">
        <w:rPr>
          <w:rtl/>
        </w:rPr>
        <w:t xml:space="preserve"> 4 : 307</w:t>
      </w:r>
    </w:p>
    <w:p w:rsidR="007E3A98" w:rsidRPr="007447D7" w:rsidRDefault="007E3A98" w:rsidP="007E3A98">
      <w:pPr>
        <w:pStyle w:val="TOC3"/>
        <w:rPr>
          <w:rtl/>
        </w:rPr>
      </w:pPr>
      <w:r w:rsidRPr="007447D7">
        <w:rPr>
          <w:rtl/>
        </w:rPr>
        <w:t>ما تريدون من عليّ</w:t>
      </w:r>
      <w:r>
        <w:rPr>
          <w:rtl/>
        </w:rPr>
        <w:t>؟</w:t>
      </w:r>
      <w:r w:rsidRPr="007447D7">
        <w:rPr>
          <w:rtl/>
        </w:rPr>
        <w:t xml:space="preserve"> إنّ عليّا منّي وأنا منه</w:t>
      </w:r>
      <w:r>
        <w:rPr>
          <w:rtl/>
        </w:rPr>
        <w:t xml:space="preserve"> ..</w:t>
      </w:r>
      <w:r w:rsidRPr="007447D7">
        <w:rPr>
          <w:rtl/>
        </w:rPr>
        <w:t>.</w:t>
      </w:r>
      <w:r>
        <w:rPr>
          <w:rFonts w:hint="cs"/>
          <w:rtl/>
        </w:rPr>
        <w:tab/>
      </w:r>
      <w:r w:rsidRPr="007447D7">
        <w:rPr>
          <w:rtl/>
        </w:rPr>
        <w:t xml:space="preserve"> 3 : 415</w:t>
      </w:r>
    </w:p>
    <w:p w:rsidR="007E3A98" w:rsidRPr="007447D7" w:rsidRDefault="007E3A98" w:rsidP="007E3A98">
      <w:pPr>
        <w:pStyle w:val="TOC3"/>
        <w:rPr>
          <w:rtl/>
        </w:rPr>
      </w:pPr>
      <w:r w:rsidRPr="007447D7">
        <w:rPr>
          <w:rtl/>
        </w:rPr>
        <w:t>ما تشاء</w:t>
      </w:r>
      <w:r>
        <w:rPr>
          <w:rtl/>
        </w:rPr>
        <w:t>؟ ..</w:t>
      </w:r>
      <w:r w:rsidRPr="007447D7">
        <w:rPr>
          <w:rtl/>
        </w:rPr>
        <w:t>. كلاّ إنّي أقدم على ربّ غفور</w:t>
      </w:r>
      <w:r>
        <w:rPr>
          <w:rtl/>
        </w:rPr>
        <w:t xml:space="preserve"> ..</w:t>
      </w:r>
      <w:r w:rsidRPr="007447D7">
        <w:rPr>
          <w:rtl/>
        </w:rPr>
        <w:t>.</w:t>
      </w:r>
      <w:r>
        <w:rPr>
          <w:rFonts w:hint="cs"/>
          <w:rtl/>
        </w:rPr>
        <w:tab/>
      </w:r>
      <w:r w:rsidRPr="007447D7">
        <w:rPr>
          <w:rtl/>
        </w:rPr>
        <w:t xml:space="preserve"> 4 : 49</w:t>
      </w:r>
    </w:p>
    <w:p w:rsidR="007E3A98" w:rsidRPr="007447D7" w:rsidRDefault="007E3A98" w:rsidP="007E3A98">
      <w:pPr>
        <w:pStyle w:val="TOC3"/>
        <w:rPr>
          <w:rtl/>
        </w:rPr>
      </w:pPr>
      <w:r w:rsidRPr="007447D7">
        <w:rPr>
          <w:rtl/>
        </w:rPr>
        <w:t>ما تعني بالفلسفة</w:t>
      </w:r>
      <w:r>
        <w:rPr>
          <w:rtl/>
        </w:rPr>
        <w:t>؟ أ</w:t>
      </w:r>
      <w:r w:rsidRPr="007447D7">
        <w:rPr>
          <w:rtl/>
        </w:rPr>
        <w:t>ليس من اعتدل طباعه صفا مزاجه</w:t>
      </w:r>
      <w:r>
        <w:rPr>
          <w:rtl/>
        </w:rPr>
        <w:t xml:space="preserve"> ..</w:t>
      </w:r>
      <w:r w:rsidRPr="007447D7">
        <w:rPr>
          <w:rtl/>
        </w:rPr>
        <w:t>.</w:t>
      </w:r>
      <w:r>
        <w:rPr>
          <w:rFonts w:hint="cs"/>
          <w:rtl/>
        </w:rPr>
        <w:tab/>
      </w:r>
      <w:r w:rsidRPr="007447D7">
        <w:rPr>
          <w:rtl/>
        </w:rPr>
        <w:t xml:space="preserve"> 3 : 280</w:t>
      </w:r>
    </w:p>
    <w:p w:rsidR="007E3A98" w:rsidRPr="007447D7" w:rsidRDefault="007E3A98" w:rsidP="007E3A98">
      <w:pPr>
        <w:pStyle w:val="TOC3"/>
        <w:rPr>
          <w:rtl/>
        </w:rPr>
      </w:pPr>
      <w:r w:rsidRPr="007447D7">
        <w:rPr>
          <w:rtl/>
        </w:rPr>
        <w:t>ما تقول في رجل نظر إلى امرأة أوّل النهار حراما</w:t>
      </w:r>
      <w:r>
        <w:rPr>
          <w:rtl/>
        </w:rPr>
        <w:t xml:space="preserve"> ..</w:t>
      </w:r>
      <w:r w:rsidRPr="007447D7">
        <w:rPr>
          <w:rtl/>
        </w:rPr>
        <w:t>.</w:t>
      </w:r>
      <w:r>
        <w:rPr>
          <w:rFonts w:hint="cs"/>
          <w:rtl/>
        </w:rPr>
        <w:tab/>
      </w:r>
      <w:r w:rsidRPr="007447D7">
        <w:rPr>
          <w:rtl/>
        </w:rPr>
        <w:t xml:space="preserve"> 4 : 132</w:t>
      </w:r>
    </w:p>
    <w:p w:rsidR="007E3A98" w:rsidRPr="007447D7" w:rsidRDefault="007E3A98" w:rsidP="007E3A98">
      <w:pPr>
        <w:pStyle w:val="TOC3"/>
        <w:rPr>
          <w:rtl/>
        </w:rPr>
      </w:pPr>
      <w:r w:rsidRPr="007447D7">
        <w:rPr>
          <w:rtl/>
        </w:rPr>
        <w:t>ما حاجتكم إلى ذلك</w:t>
      </w:r>
      <w:r>
        <w:rPr>
          <w:rtl/>
        </w:rPr>
        <w:t>؟</w:t>
      </w:r>
      <w:r w:rsidRPr="007447D7">
        <w:rPr>
          <w:rtl/>
        </w:rPr>
        <w:t xml:space="preserve"> هذا أبو جعفر قد أجلسته مجلسي</w:t>
      </w:r>
      <w:r>
        <w:rPr>
          <w:rtl/>
        </w:rPr>
        <w:t xml:space="preserve"> ..</w:t>
      </w:r>
      <w:r w:rsidRPr="007447D7">
        <w:rPr>
          <w:rtl/>
        </w:rPr>
        <w:t>.</w:t>
      </w:r>
      <w:r>
        <w:rPr>
          <w:rFonts w:hint="cs"/>
          <w:rtl/>
        </w:rPr>
        <w:tab/>
      </w:r>
      <w:r w:rsidRPr="007447D7">
        <w:rPr>
          <w:rtl/>
        </w:rPr>
        <w:t xml:space="preserve"> 3 : 438 </w:t>
      </w:r>
      <w:r>
        <w:rPr>
          <w:rtl/>
        </w:rPr>
        <w:t>و 4</w:t>
      </w:r>
      <w:r w:rsidRPr="007447D7">
        <w:rPr>
          <w:rtl/>
        </w:rPr>
        <w:t xml:space="preserve"> : 179</w:t>
      </w:r>
    </w:p>
    <w:p w:rsidR="007E3A98" w:rsidRPr="007447D7" w:rsidRDefault="007E3A98" w:rsidP="007E3A98">
      <w:pPr>
        <w:pStyle w:val="TOC3"/>
        <w:rPr>
          <w:rtl/>
        </w:rPr>
      </w:pPr>
      <w:r w:rsidRPr="007447D7">
        <w:rPr>
          <w:rtl/>
        </w:rPr>
        <w:t>ما خرجت ريح قطّ إلاّ بمكيال إلاّ زمن عاد</w:t>
      </w:r>
      <w:r>
        <w:rPr>
          <w:rtl/>
        </w:rPr>
        <w:t xml:space="preserve"> ..</w:t>
      </w:r>
      <w:r w:rsidRPr="007447D7">
        <w:rPr>
          <w:rtl/>
        </w:rPr>
        <w:t>.</w:t>
      </w:r>
      <w:r>
        <w:rPr>
          <w:rFonts w:hint="cs"/>
          <w:rtl/>
        </w:rPr>
        <w:tab/>
      </w:r>
      <w:r w:rsidRPr="007447D7">
        <w:rPr>
          <w:rtl/>
        </w:rPr>
        <w:t xml:space="preserve"> 2 : 521</w:t>
      </w:r>
    </w:p>
    <w:p w:rsidR="007E3A98" w:rsidRPr="007447D7" w:rsidRDefault="007E3A98" w:rsidP="007E3A98">
      <w:pPr>
        <w:pStyle w:val="TOC3"/>
        <w:rPr>
          <w:rtl/>
        </w:rPr>
      </w:pPr>
      <w:r w:rsidRPr="007447D7">
        <w:rPr>
          <w:rtl/>
        </w:rPr>
        <w:t>ما دعاكم إلى القول بأنّ الأشياء لا بدء لها</w:t>
      </w:r>
      <w:r>
        <w:rPr>
          <w:rtl/>
        </w:rPr>
        <w:t xml:space="preserve"> ..</w:t>
      </w:r>
      <w:r w:rsidRPr="007447D7">
        <w:rPr>
          <w:rtl/>
        </w:rPr>
        <w:t>.</w:t>
      </w:r>
      <w:r>
        <w:rPr>
          <w:rFonts w:hint="cs"/>
          <w:rtl/>
        </w:rPr>
        <w:tab/>
      </w:r>
      <w:r w:rsidRPr="007447D7">
        <w:rPr>
          <w:rtl/>
        </w:rPr>
        <w:t xml:space="preserve"> 2 : 473</w:t>
      </w:r>
    </w:p>
    <w:p w:rsidR="007E3A98" w:rsidRPr="007447D7" w:rsidRDefault="007E3A98" w:rsidP="007E3A98">
      <w:pPr>
        <w:pStyle w:val="TOC3"/>
        <w:rPr>
          <w:rtl/>
        </w:rPr>
      </w:pPr>
      <w:r w:rsidRPr="007447D7">
        <w:rPr>
          <w:rtl/>
        </w:rPr>
        <w:t>ما الذي نرى من خلقك ونعجب له من قدرتك</w:t>
      </w:r>
      <w:r>
        <w:rPr>
          <w:rtl/>
        </w:rPr>
        <w:t xml:space="preserve"> ..</w:t>
      </w:r>
      <w:r w:rsidRPr="007447D7">
        <w:rPr>
          <w:rtl/>
        </w:rPr>
        <w:t>.</w:t>
      </w:r>
      <w:r>
        <w:rPr>
          <w:rFonts w:hint="cs"/>
          <w:rtl/>
        </w:rPr>
        <w:tab/>
      </w:r>
      <w:r w:rsidRPr="007447D7">
        <w:rPr>
          <w:rtl/>
        </w:rPr>
        <w:t xml:space="preserve"> 2 : 143</w:t>
      </w:r>
    </w:p>
    <w:p w:rsidR="007E3A98" w:rsidRPr="007447D7" w:rsidRDefault="007E3A98" w:rsidP="007E3A98">
      <w:pPr>
        <w:pStyle w:val="TOC3"/>
        <w:rPr>
          <w:rtl/>
        </w:rPr>
      </w:pPr>
      <w:r w:rsidRPr="007447D7">
        <w:rPr>
          <w:rtl/>
        </w:rPr>
        <w:t>ما زالت الأرض إلاّ ولله</w:t>
      </w:r>
      <w:r>
        <w:rPr>
          <w:rtl/>
        </w:rPr>
        <w:t xml:space="preserve"> ـ </w:t>
      </w:r>
      <w:r w:rsidRPr="007447D7">
        <w:rPr>
          <w:rtl/>
        </w:rPr>
        <w:t>تعالى ذكره</w:t>
      </w:r>
      <w:r>
        <w:rPr>
          <w:rtl/>
        </w:rPr>
        <w:t xml:space="preserve"> ـ </w:t>
      </w:r>
      <w:r w:rsidRPr="007447D7">
        <w:rPr>
          <w:rtl/>
        </w:rPr>
        <w:t>فيها حجّة</w:t>
      </w:r>
      <w:r>
        <w:rPr>
          <w:rtl/>
        </w:rPr>
        <w:t xml:space="preserve"> ..</w:t>
      </w:r>
      <w:r w:rsidRPr="007447D7">
        <w:rPr>
          <w:rtl/>
        </w:rPr>
        <w:t>.</w:t>
      </w:r>
      <w:r>
        <w:rPr>
          <w:rFonts w:hint="cs"/>
          <w:rtl/>
        </w:rPr>
        <w:tab/>
      </w:r>
      <w:r w:rsidRPr="007447D7">
        <w:rPr>
          <w:rtl/>
        </w:rPr>
        <w:t xml:space="preserve"> 2 : 456</w:t>
      </w:r>
    </w:p>
    <w:p w:rsidR="007E3A98" w:rsidRPr="007447D7" w:rsidRDefault="007E3A98" w:rsidP="007E3A98">
      <w:pPr>
        <w:pStyle w:val="TOC3"/>
        <w:rPr>
          <w:rtl/>
        </w:rPr>
      </w:pPr>
      <w:r w:rsidRPr="007447D7">
        <w:rPr>
          <w:rtl/>
        </w:rPr>
        <w:t>ما قتل ولا يقتل حتّى تجتمع عليه الامّة</w:t>
      </w:r>
      <w:r>
        <w:rPr>
          <w:rFonts w:hint="cs"/>
          <w:rtl/>
        </w:rPr>
        <w:t xml:space="preserve"> </w:t>
      </w:r>
      <w:r>
        <w:rPr>
          <w:rFonts w:hint="cs"/>
          <w:rtl/>
        </w:rPr>
        <w:tab/>
      </w:r>
      <w:r w:rsidRPr="007447D7">
        <w:rPr>
          <w:rtl/>
        </w:rPr>
        <w:t xml:space="preserve"> 3 : 424</w:t>
      </w:r>
    </w:p>
    <w:p w:rsidR="007E3A98" w:rsidRPr="007447D7" w:rsidRDefault="007E3A98" w:rsidP="007E3A98">
      <w:pPr>
        <w:pStyle w:val="TOC3"/>
        <w:rPr>
          <w:rtl/>
        </w:rPr>
      </w:pPr>
      <w:r w:rsidRPr="007447D7">
        <w:rPr>
          <w:rtl/>
        </w:rPr>
        <w:t>ما قلعت باب خيبر بقوّة جسمانيّة ولكن قلعته بقوّة ربّانيّة</w:t>
      </w:r>
      <w:r>
        <w:rPr>
          <w:rFonts w:hint="cs"/>
          <w:rtl/>
        </w:rPr>
        <w:t xml:space="preserve"> </w:t>
      </w:r>
      <w:r>
        <w:rPr>
          <w:rFonts w:hint="cs"/>
          <w:rtl/>
        </w:rPr>
        <w:tab/>
      </w:r>
      <w:r w:rsidRPr="007447D7">
        <w:rPr>
          <w:rtl/>
        </w:rPr>
        <w:t xml:space="preserve"> 3 : 342</w:t>
      </w:r>
    </w:p>
    <w:p w:rsidR="007E3A98" w:rsidRPr="007447D7" w:rsidRDefault="007E3A98" w:rsidP="007E3A98">
      <w:pPr>
        <w:pStyle w:val="TOC3"/>
        <w:rPr>
          <w:rtl/>
        </w:rPr>
      </w:pPr>
      <w:r w:rsidRPr="007447D7">
        <w:rPr>
          <w:rtl/>
        </w:rPr>
        <w:t>ما كان لرسول الله شيء يورث إلاّ بغلته</w:t>
      </w:r>
      <w:r>
        <w:rPr>
          <w:rtl/>
        </w:rPr>
        <w:t xml:space="preserve"> ..</w:t>
      </w:r>
      <w:r w:rsidRPr="007447D7">
        <w:rPr>
          <w:rtl/>
        </w:rPr>
        <w:t>.</w:t>
      </w:r>
      <w:r>
        <w:rPr>
          <w:rFonts w:hint="cs"/>
          <w:rtl/>
        </w:rPr>
        <w:tab/>
      </w:r>
      <w:r w:rsidRPr="007447D7">
        <w:rPr>
          <w:rtl/>
        </w:rPr>
        <w:t xml:space="preserve"> 3 : 403</w:t>
      </w:r>
    </w:p>
    <w:p w:rsidR="007E3A98" w:rsidRPr="007447D7" w:rsidRDefault="007E3A98" w:rsidP="007E3A98">
      <w:pPr>
        <w:pStyle w:val="TOC3"/>
        <w:rPr>
          <w:rtl/>
        </w:rPr>
      </w:pPr>
      <w:r w:rsidRPr="007447D7">
        <w:rPr>
          <w:rtl/>
        </w:rPr>
        <w:t>ما لي أراك كئيبا حزينا</w:t>
      </w:r>
      <w:r>
        <w:rPr>
          <w:rtl/>
        </w:rPr>
        <w:t xml:space="preserve"> ..</w:t>
      </w:r>
      <w:r w:rsidRPr="007447D7">
        <w:rPr>
          <w:rtl/>
        </w:rPr>
        <w:t>. فاصرف وجهك</w:t>
      </w:r>
      <w:r>
        <w:rPr>
          <w:rFonts w:hint="cs"/>
          <w:rtl/>
        </w:rPr>
        <w:t xml:space="preserve"> </w:t>
      </w:r>
      <w:r>
        <w:rPr>
          <w:rFonts w:hint="cs"/>
          <w:rtl/>
        </w:rPr>
        <w:tab/>
      </w:r>
      <w:r w:rsidRPr="007447D7">
        <w:rPr>
          <w:rtl/>
        </w:rPr>
        <w:t xml:space="preserve"> 4 : 76</w:t>
      </w:r>
    </w:p>
    <w:p w:rsidR="007E3A98" w:rsidRPr="007447D7" w:rsidRDefault="007E3A98" w:rsidP="007E3A98">
      <w:pPr>
        <w:pStyle w:val="TOC3"/>
        <w:rPr>
          <w:rtl/>
        </w:rPr>
      </w:pPr>
      <w:r w:rsidRPr="007447D7">
        <w:rPr>
          <w:rtl/>
        </w:rPr>
        <w:t>ما لي ذنب فأفرّ منه</w:t>
      </w:r>
      <w:r>
        <w:rPr>
          <w:rtl/>
        </w:rPr>
        <w:t xml:space="preserve"> ، </w:t>
      </w:r>
      <w:r w:rsidRPr="007447D7">
        <w:rPr>
          <w:rtl/>
        </w:rPr>
        <w:t>ولا الطريق ضيّق فأوسّعه عليك</w:t>
      </w:r>
      <w:r>
        <w:rPr>
          <w:rtl/>
        </w:rPr>
        <w:t xml:space="preserve"> ..</w:t>
      </w:r>
      <w:r w:rsidRPr="007447D7">
        <w:rPr>
          <w:rtl/>
        </w:rPr>
        <w:t>.</w:t>
      </w:r>
      <w:r>
        <w:rPr>
          <w:rFonts w:hint="cs"/>
          <w:rtl/>
        </w:rPr>
        <w:tab/>
      </w:r>
      <w:r w:rsidRPr="007447D7">
        <w:rPr>
          <w:rtl/>
        </w:rPr>
        <w:t xml:space="preserve"> 4 : 101</w:t>
      </w:r>
    </w:p>
    <w:p w:rsidR="007E3A98" w:rsidRPr="007447D7" w:rsidRDefault="007E3A98" w:rsidP="007E3A98">
      <w:pPr>
        <w:pStyle w:val="TOC3"/>
        <w:rPr>
          <w:rtl/>
        </w:rPr>
      </w:pPr>
      <w:r w:rsidRPr="007447D7">
        <w:rPr>
          <w:rtl/>
        </w:rPr>
        <w:t>ما لي ولك أيّها الرجل ومن أدخلك عليّ</w:t>
      </w:r>
      <w:r>
        <w:rPr>
          <w:rtl/>
        </w:rPr>
        <w:t xml:space="preserve"> ..</w:t>
      </w:r>
      <w:r w:rsidRPr="007447D7">
        <w:rPr>
          <w:rtl/>
        </w:rPr>
        <w:t>.</w:t>
      </w:r>
      <w:r>
        <w:rPr>
          <w:rFonts w:hint="cs"/>
          <w:rtl/>
        </w:rPr>
        <w:tab/>
      </w:r>
      <w:r w:rsidRPr="007447D7">
        <w:rPr>
          <w:rtl/>
        </w:rPr>
        <w:t xml:space="preserve"> 4 : 20</w:t>
      </w:r>
      <w:r>
        <w:rPr>
          <w:rtl/>
        </w:rPr>
        <w:t xml:space="preserve"> ـ </w:t>
      </w:r>
      <w:r w:rsidRPr="007447D7">
        <w:rPr>
          <w:rtl/>
        </w:rPr>
        <w:t>21</w:t>
      </w:r>
    </w:p>
    <w:p w:rsidR="007E3A98" w:rsidRPr="007447D7" w:rsidRDefault="007E3A98" w:rsidP="007E3A98">
      <w:pPr>
        <w:pStyle w:val="TOC3"/>
        <w:rPr>
          <w:rtl/>
        </w:rPr>
      </w:pPr>
      <w:r w:rsidRPr="007447D7">
        <w:rPr>
          <w:rtl/>
        </w:rPr>
        <w:t>ما من أهل بيت</w:t>
      </w:r>
      <w:r>
        <w:rPr>
          <w:rtl/>
        </w:rPr>
        <w:t xml:space="preserve"> ..</w:t>
      </w:r>
      <w:r w:rsidRPr="007447D7">
        <w:rPr>
          <w:rtl/>
        </w:rPr>
        <w:t>. إلاّ وملك الموت يتصفّحهم</w:t>
      </w:r>
      <w:r>
        <w:rPr>
          <w:rtl/>
        </w:rPr>
        <w:t xml:space="preserve"> ..</w:t>
      </w:r>
      <w:r w:rsidRPr="007447D7">
        <w:rPr>
          <w:rtl/>
        </w:rPr>
        <w:t>.</w:t>
      </w:r>
      <w:r>
        <w:rPr>
          <w:rFonts w:hint="cs"/>
          <w:rtl/>
        </w:rPr>
        <w:tab/>
      </w:r>
      <w:r w:rsidRPr="007447D7">
        <w:rPr>
          <w:rtl/>
        </w:rPr>
        <w:t xml:space="preserve"> 4 : 330</w:t>
      </w:r>
    </w:p>
    <w:p w:rsidR="007E3A98" w:rsidRPr="007447D7" w:rsidRDefault="007E3A98" w:rsidP="007E3A98">
      <w:pPr>
        <w:pStyle w:val="TOC3"/>
        <w:rPr>
          <w:rtl/>
        </w:rPr>
      </w:pPr>
      <w:r w:rsidRPr="007447D7">
        <w:rPr>
          <w:rtl/>
        </w:rPr>
        <w:t>ما من شيء أحبّ إلى الله من إخراج الدراهم إلى الإمام</w:t>
      </w:r>
      <w:r>
        <w:rPr>
          <w:rtl/>
        </w:rPr>
        <w:t xml:space="preserve"> ..</w:t>
      </w:r>
      <w:r w:rsidRPr="007447D7">
        <w:rPr>
          <w:rtl/>
        </w:rPr>
        <w:t>.</w:t>
      </w:r>
      <w:r>
        <w:rPr>
          <w:rFonts w:hint="cs"/>
          <w:rtl/>
        </w:rPr>
        <w:tab/>
      </w:r>
      <w:r w:rsidRPr="007447D7">
        <w:rPr>
          <w:rtl/>
        </w:rPr>
        <w:t xml:space="preserve"> 4 : 29</w:t>
      </w:r>
      <w:r>
        <w:rPr>
          <w:rtl/>
        </w:rPr>
        <w:t xml:space="preserve"> ، </w:t>
      </w:r>
      <w:r w:rsidRPr="007447D7">
        <w:rPr>
          <w:rtl/>
        </w:rPr>
        <w:t>188</w:t>
      </w:r>
    </w:p>
    <w:p w:rsidR="007E3A98" w:rsidRPr="007447D7" w:rsidRDefault="007E3A98" w:rsidP="007E3A98">
      <w:pPr>
        <w:pStyle w:val="TOC3"/>
        <w:rPr>
          <w:rtl/>
        </w:rPr>
      </w:pPr>
      <w:r w:rsidRPr="007447D7">
        <w:rPr>
          <w:rtl/>
        </w:rPr>
        <w:t>ما من طير يصاد في برّ ولا بحر</w:t>
      </w:r>
      <w:r>
        <w:rPr>
          <w:rtl/>
        </w:rPr>
        <w:t xml:space="preserve"> ..</w:t>
      </w:r>
      <w:r w:rsidRPr="007447D7">
        <w:rPr>
          <w:rtl/>
        </w:rPr>
        <w:t>. إلاّ بتضييعه التسبيح</w:t>
      </w:r>
      <w:r>
        <w:rPr>
          <w:rFonts w:hint="cs"/>
          <w:rtl/>
        </w:rPr>
        <w:t xml:space="preserve"> </w:t>
      </w:r>
      <w:r>
        <w:rPr>
          <w:rFonts w:hint="cs"/>
          <w:rtl/>
        </w:rPr>
        <w:tab/>
      </w:r>
      <w:r w:rsidRPr="007447D7">
        <w:rPr>
          <w:rtl/>
        </w:rPr>
        <w:t xml:space="preserve"> 2 : 540</w:t>
      </w:r>
    </w:p>
    <w:p w:rsidR="007E3A98" w:rsidRPr="007447D7" w:rsidRDefault="007E3A98" w:rsidP="007E3A98">
      <w:pPr>
        <w:pStyle w:val="TOC3"/>
        <w:rPr>
          <w:rtl/>
        </w:rPr>
      </w:pPr>
      <w:r w:rsidRPr="007447D7">
        <w:rPr>
          <w:rtl/>
        </w:rPr>
        <w:t>ما من عبد ولا أمة يموت وفي قلبه</w:t>
      </w:r>
      <w:r>
        <w:rPr>
          <w:rtl/>
        </w:rPr>
        <w:t xml:space="preserve"> ..</w:t>
      </w:r>
      <w:r w:rsidRPr="007447D7">
        <w:rPr>
          <w:rtl/>
        </w:rPr>
        <w:t>. حبّ عليّ</w:t>
      </w:r>
      <w:r>
        <w:rPr>
          <w:rtl/>
        </w:rPr>
        <w:t xml:space="preserve"> ..</w:t>
      </w:r>
      <w:r w:rsidRPr="007447D7">
        <w:rPr>
          <w:rtl/>
        </w:rPr>
        <w:t>.</w:t>
      </w:r>
      <w:r>
        <w:rPr>
          <w:rFonts w:hint="cs"/>
          <w:rtl/>
        </w:rPr>
        <w:tab/>
      </w:r>
      <w:r w:rsidRPr="007447D7">
        <w:rPr>
          <w:rtl/>
        </w:rPr>
        <w:t xml:space="preserve"> 3 : 301</w:t>
      </w:r>
    </w:p>
    <w:p w:rsidR="007E3A98" w:rsidRPr="007447D7" w:rsidRDefault="007E3A98" w:rsidP="007E3A98">
      <w:pPr>
        <w:pStyle w:val="TOC3"/>
        <w:rPr>
          <w:rtl/>
        </w:rPr>
      </w:pPr>
      <w:r w:rsidRPr="007447D7">
        <w:rPr>
          <w:rtl/>
        </w:rPr>
        <w:t>ما من ملك يهبطه الله في أمر ما يهبطه إلاّ بدأ بالإمام</w:t>
      </w:r>
      <w:r>
        <w:rPr>
          <w:rtl/>
        </w:rPr>
        <w:t xml:space="preserve"> ..</w:t>
      </w:r>
      <w:r w:rsidRPr="007447D7">
        <w:rPr>
          <w:rtl/>
        </w:rPr>
        <w:t>.</w:t>
      </w:r>
      <w:r>
        <w:rPr>
          <w:rFonts w:hint="cs"/>
          <w:rtl/>
        </w:rPr>
        <w:tab/>
      </w:r>
      <w:r w:rsidRPr="007447D7">
        <w:rPr>
          <w:rtl/>
        </w:rPr>
        <w:t xml:space="preserve"> 4 : 34</w:t>
      </w:r>
      <w:r>
        <w:rPr>
          <w:rtl/>
        </w:rPr>
        <w:t xml:space="preserve"> ، </w:t>
      </w:r>
      <w:r w:rsidRPr="007447D7">
        <w:rPr>
          <w:rtl/>
        </w:rPr>
        <w:t>194</w:t>
      </w:r>
    </w:p>
    <w:p w:rsidR="007E3A98" w:rsidRPr="007447D7" w:rsidRDefault="007E3A98" w:rsidP="007E3A98">
      <w:pPr>
        <w:pStyle w:val="TOC3"/>
        <w:rPr>
          <w:rtl/>
        </w:rPr>
      </w:pPr>
      <w:r w:rsidRPr="007447D7">
        <w:rPr>
          <w:rtl/>
        </w:rPr>
        <w:t>ما من نبيّ جاء قطّ إلاّ بمعرفة حقّنا</w:t>
      </w:r>
      <w:r>
        <w:rPr>
          <w:rtl/>
        </w:rPr>
        <w:t xml:space="preserve"> ..</w:t>
      </w:r>
      <w:r w:rsidRPr="007447D7">
        <w:rPr>
          <w:rtl/>
        </w:rPr>
        <w:t>.</w:t>
      </w:r>
      <w:r>
        <w:rPr>
          <w:rFonts w:hint="cs"/>
          <w:rtl/>
        </w:rPr>
        <w:tab/>
      </w:r>
      <w:r w:rsidRPr="007447D7">
        <w:rPr>
          <w:rtl/>
        </w:rPr>
        <w:t xml:space="preserve"> 4 : 49</w:t>
      </w:r>
    </w:p>
    <w:p w:rsidR="007E3A98" w:rsidRPr="007447D7" w:rsidRDefault="007E3A98" w:rsidP="007E3A98">
      <w:pPr>
        <w:pStyle w:val="TOC3"/>
        <w:rPr>
          <w:rtl/>
        </w:rPr>
      </w:pPr>
      <w:r w:rsidRPr="007447D7">
        <w:rPr>
          <w:rtl/>
        </w:rPr>
        <w:t>ما من نبيّ ولا وصيّ نبيّ يبقى في الأرض</w:t>
      </w:r>
      <w:r>
        <w:rPr>
          <w:rtl/>
        </w:rPr>
        <w:t xml:space="preserve"> ..</w:t>
      </w:r>
      <w:r w:rsidRPr="007447D7">
        <w:rPr>
          <w:rtl/>
        </w:rPr>
        <w:t>. حتّى يرفع روحه</w:t>
      </w:r>
      <w:r>
        <w:rPr>
          <w:rtl/>
        </w:rPr>
        <w:t xml:space="preserve"> ..</w:t>
      </w:r>
      <w:r w:rsidRPr="007447D7">
        <w:rPr>
          <w:rtl/>
        </w:rPr>
        <w:t>.</w:t>
      </w:r>
      <w:r>
        <w:rPr>
          <w:rFonts w:hint="cs"/>
          <w:rtl/>
        </w:rPr>
        <w:tab/>
      </w:r>
      <w:r w:rsidRPr="007447D7">
        <w:rPr>
          <w:rtl/>
        </w:rPr>
        <w:t xml:space="preserve"> 4 : 240</w:t>
      </w:r>
    </w:p>
    <w:p w:rsidR="007E3A98" w:rsidRPr="007447D7" w:rsidRDefault="007E3A98" w:rsidP="007E3A98">
      <w:pPr>
        <w:pStyle w:val="TOC3"/>
        <w:rPr>
          <w:rtl/>
        </w:rPr>
      </w:pPr>
      <w:r w:rsidRPr="007447D7">
        <w:rPr>
          <w:rtl/>
        </w:rPr>
        <w:t>ما نسيت بعد ذلك شيئا</w:t>
      </w:r>
      <w:r>
        <w:rPr>
          <w:rFonts w:hint="cs"/>
          <w:rtl/>
        </w:rPr>
        <w:t xml:space="preserve"> </w:t>
      </w:r>
      <w:r>
        <w:rPr>
          <w:rFonts w:hint="cs"/>
          <w:rtl/>
        </w:rPr>
        <w:tab/>
      </w:r>
      <w:r w:rsidRPr="007447D7">
        <w:rPr>
          <w:rtl/>
        </w:rPr>
        <w:t xml:space="preserve"> 3 : 279</w:t>
      </w:r>
      <w:r>
        <w:rPr>
          <w:rtl/>
        </w:rPr>
        <w:t xml:space="preserve"> ، </w:t>
      </w:r>
      <w:r w:rsidRPr="007447D7">
        <w:rPr>
          <w:rtl/>
        </w:rPr>
        <w:t>343</w:t>
      </w:r>
    </w:p>
    <w:p w:rsidR="007E3A98" w:rsidRPr="007447D7" w:rsidRDefault="007E3A98" w:rsidP="007E3A98">
      <w:pPr>
        <w:pStyle w:val="TOC3"/>
        <w:rPr>
          <w:rtl/>
        </w:rPr>
      </w:pPr>
      <w:r w:rsidRPr="007447D7">
        <w:rPr>
          <w:rtl/>
        </w:rPr>
        <w:t>ما هلك امرؤ عرف قدره</w:t>
      </w:r>
      <w:r>
        <w:rPr>
          <w:rFonts w:hint="cs"/>
          <w:rtl/>
        </w:rPr>
        <w:t xml:space="preserve"> </w:t>
      </w:r>
      <w:r>
        <w:rPr>
          <w:rFonts w:hint="cs"/>
          <w:rtl/>
        </w:rPr>
        <w:tab/>
        <w:t xml:space="preserve"> </w:t>
      </w:r>
      <w:r w:rsidRPr="007447D7">
        <w:rPr>
          <w:rtl/>
        </w:rPr>
        <w:t>3 : 418</w:t>
      </w:r>
    </w:p>
    <w:p w:rsidR="007E3A98" w:rsidRPr="007447D7" w:rsidRDefault="007E3A98" w:rsidP="007E3A98">
      <w:pPr>
        <w:pStyle w:val="TOC3"/>
        <w:rPr>
          <w:rtl/>
        </w:rPr>
      </w:pPr>
      <w:r>
        <w:rPr>
          <w:rtl/>
        </w:rPr>
        <w:br w:type="page"/>
      </w:r>
      <w:r w:rsidRPr="007447D7">
        <w:rPr>
          <w:rtl/>
        </w:rPr>
        <w:lastRenderedPageBreak/>
        <w:t>ما وسعني أرضي</w:t>
      </w:r>
      <w:r>
        <w:rPr>
          <w:rtl/>
        </w:rPr>
        <w:t xml:space="preserve"> ..</w:t>
      </w:r>
      <w:r w:rsidRPr="007447D7">
        <w:rPr>
          <w:rtl/>
        </w:rPr>
        <w:t>. وسعني قلب عبدي المؤمن</w:t>
      </w:r>
      <w:r>
        <w:rPr>
          <w:rFonts w:hint="cs"/>
          <w:rtl/>
        </w:rPr>
        <w:tab/>
      </w:r>
      <w:r w:rsidRPr="007447D7">
        <w:rPr>
          <w:rtl/>
        </w:rPr>
        <w:t xml:space="preserve"> 3 : 209</w:t>
      </w:r>
    </w:p>
    <w:p w:rsidR="007E3A98" w:rsidRPr="007447D7" w:rsidRDefault="007E3A98" w:rsidP="007E3A98">
      <w:pPr>
        <w:pStyle w:val="TOC3"/>
        <w:rPr>
          <w:rtl/>
        </w:rPr>
      </w:pPr>
      <w:r w:rsidRPr="007447D7">
        <w:rPr>
          <w:rtl/>
        </w:rPr>
        <w:t>ما يبكيك</w:t>
      </w:r>
      <w:r>
        <w:rPr>
          <w:rtl/>
        </w:rPr>
        <w:t>؟ ..</w:t>
      </w:r>
      <w:r w:rsidRPr="007447D7">
        <w:rPr>
          <w:rtl/>
        </w:rPr>
        <w:t>. توفّيت والدتي يا رسول الله</w:t>
      </w:r>
      <w:r>
        <w:rPr>
          <w:rtl/>
        </w:rPr>
        <w:t xml:space="preserve"> ..</w:t>
      </w:r>
      <w:r w:rsidRPr="007447D7">
        <w:rPr>
          <w:rtl/>
        </w:rPr>
        <w:t>.</w:t>
      </w:r>
      <w:r>
        <w:rPr>
          <w:rFonts w:hint="cs"/>
          <w:rtl/>
        </w:rPr>
        <w:tab/>
      </w:r>
      <w:r w:rsidRPr="007447D7">
        <w:rPr>
          <w:rtl/>
        </w:rPr>
        <w:t xml:space="preserve"> 4 : 358</w:t>
      </w:r>
    </w:p>
    <w:p w:rsidR="007E3A98" w:rsidRPr="007447D7" w:rsidRDefault="007E3A98" w:rsidP="007E3A98">
      <w:pPr>
        <w:pStyle w:val="TOC3"/>
        <w:rPr>
          <w:rtl/>
        </w:rPr>
      </w:pPr>
      <w:r w:rsidRPr="007447D7">
        <w:rPr>
          <w:rtl/>
        </w:rPr>
        <w:t>ما يبكيك</w:t>
      </w:r>
      <w:r>
        <w:rPr>
          <w:rtl/>
        </w:rPr>
        <w:t xml:space="preserve"> ..</w:t>
      </w:r>
      <w:r w:rsidRPr="007447D7">
        <w:rPr>
          <w:rtl/>
        </w:rPr>
        <w:t>. قوموا حتّى نصير إلى هذه الحرّة</w:t>
      </w:r>
      <w:r>
        <w:rPr>
          <w:rtl/>
        </w:rPr>
        <w:t xml:space="preserve"> ..</w:t>
      </w:r>
      <w:r w:rsidRPr="007447D7">
        <w:rPr>
          <w:rtl/>
        </w:rPr>
        <w:t>.</w:t>
      </w:r>
      <w:r>
        <w:rPr>
          <w:rFonts w:hint="cs"/>
          <w:rtl/>
        </w:rPr>
        <w:tab/>
      </w:r>
      <w:r w:rsidRPr="007447D7">
        <w:rPr>
          <w:rtl/>
        </w:rPr>
        <w:t xml:space="preserve"> 4 : 46</w:t>
      </w:r>
      <w:r>
        <w:rPr>
          <w:rtl/>
        </w:rPr>
        <w:t xml:space="preserve"> ـ </w:t>
      </w:r>
      <w:r w:rsidRPr="007447D7">
        <w:rPr>
          <w:rtl/>
        </w:rPr>
        <w:t>47</w:t>
      </w:r>
    </w:p>
    <w:p w:rsidR="007E3A98" w:rsidRPr="007447D7" w:rsidRDefault="007E3A98" w:rsidP="007E3A98">
      <w:pPr>
        <w:pStyle w:val="TOC3"/>
        <w:rPr>
          <w:rtl/>
        </w:rPr>
      </w:pPr>
      <w:r w:rsidRPr="007447D7">
        <w:rPr>
          <w:rtl/>
        </w:rPr>
        <w:t>ما يدريهم من غسله</w:t>
      </w:r>
      <w:r>
        <w:rPr>
          <w:rtl/>
        </w:rPr>
        <w:t>؟</w:t>
      </w:r>
      <w:r w:rsidRPr="007447D7">
        <w:rPr>
          <w:rtl/>
        </w:rPr>
        <w:t xml:space="preserve"> فما قلت لهم</w:t>
      </w:r>
      <w:r>
        <w:rPr>
          <w:rtl/>
        </w:rPr>
        <w:t xml:space="preserve"> ..</w:t>
      </w:r>
      <w:r w:rsidRPr="007447D7">
        <w:rPr>
          <w:rtl/>
        </w:rPr>
        <w:t>.</w:t>
      </w:r>
      <w:r>
        <w:rPr>
          <w:rFonts w:hint="cs"/>
          <w:rtl/>
        </w:rPr>
        <w:tab/>
      </w:r>
      <w:r w:rsidRPr="007447D7">
        <w:rPr>
          <w:rtl/>
        </w:rPr>
        <w:t xml:space="preserve"> 4 : 190</w:t>
      </w:r>
    </w:p>
    <w:p w:rsidR="007E3A98" w:rsidRPr="007447D7" w:rsidRDefault="007E3A98" w:rsidP="007E3A98">
      <w:pPr>
        <w:pStyle w:val="TOC3"/>
        <w:rPr>
          <w:rtl/>
        </w:rPr>
      </w:pPr>
      <w:r w:rsidRPr="007447D7">
        <w:rPr>
          <w:rtl/>
        </w:rPr>
        <w:t>ما يعلمها إلاّ أهل بيت من العرب</w:t>
      </w:r>
      <w:r>
        <w:rPr>
          <w:rtl/>
        </w:rPr>
        <w:t xml:space="preserve"> ..</w:t>
      </w:r>
      <w:r w:rsidRPr="007447D7">
        <w:rPr>
          <w:rtl/>
        </w:rPr>
        <w:t>.</w:t>
      </w:r>
      <w:r>
        <w:rPr>
          <w:rFonts w:hint="cs"/>
          <w:rtl/>
        </w:rPr>
        <w:tab/>
      </w:r>
      <w:r w:rsidRPr="007447D7">
        <w:rPr>
          <w:rtl/>
        </w:rPr>
        <w:t xml:space="preserve"> 2 : 503</w:t>
      </w:r>
    </w:p>
    <w:p w:rsidR="007E3A98" w:rsidRPr="007447D7" w:rsidRDefault="007E3A98" w:rsidP="007E3A98">
      <w:pPr>
        <w:pStyle w:val="TOC3"/>
        <w:rPr>
          <w:rtl/>
        </w:rPr>
      </w:pPr>
      <w:r w:rsidRPr="007447D7">
        <w:rPr>
          <w:rtl/>
        </w:rPr>
        <w:t>ما يقول الناس في أرواح المؤمنين</w:t>
      </w:r>
      <w:r>
        <w:rPr>
          <w:rtl/>
        </w:rPr>
        <w:t>؟ ..</w:t>
      </w:r>
      <w:r w:rsidRPr="007447D7">
        <w:rPr>
          <w:rtl/>
        </w:rPr>
        <w:t>.</w:t>
      </w:r>
      <w:r>
        <w:rPr>
          <w:rFonts w:hint="cs"/>
          <w:rtl/>
        </w:rPr>
        <w:tab/>
      </w:r>
      <w:r w:rsidRPr="007447D7">
        <w:rPr>
          <w:rtl/>
        </w:rPr>
        <w:t xml:space="preserve"> 4 : 216</w:t>
      </w:r>
    </w:p>
    <w:p w:rsidR="007E3A98" w:rsidRPr="007447D7" w:rsidRDefault="007E3A98" w:rsidP="007E3A98">
      <w:pPr>
        <w:pStyle w:val="TOC3"/>
        <w:rPr>
          <w:rtl/>
        </w:rPr>
      </w:pPr>
      <w:r w:rsidRPr="007447D7">
        <w:rPr>
          <w:rtl/>
        </w:rPr>
        <w:t>ما يموت موال لنا مبغض لأعدائنا إلاّ ويحضره رسول الله</w:t>
      </w:r>
      <w:r>
        <w:rPr>
          <w:rtl/>
        </w:rPr>
        <w:t xml:space="preserve"> ..</w:t>
      </w:r>
      <w:r w:rsidRPr="007447D7">
        <w:rPr>
          <w:rtl/>
        </w:rPr>
        <w:t>.</w:t>
      </w:r>
      <w:r>
        <w:rPr>
          <w:rFonts w:hint="cs"/>
          <w:rtl/>
        </w:rPr>
        <w:tab/>
      </w:r>
      <w:r w:rsidRPr="007447D7">
        <w:rPr>
          <w:rtl/>
        </w:rPr>
        <w:t xml:space="preserve"> 4 : 332</w:t>
      </w:r>
    </w:p>
    <w:p w:rsidR="007E3A98" w:rsidRPr="007447D7" w:rsidRDefault="007E3A98" w:rsidP="007E3A98">
      <w:pPr>
        <w:pStyle w:val="TOC3"/>
        <w:rPr>
          <w:rtl/>
        </w:rPr>
      </w:pPr>
      <w:r w:rsidRPr="007447D7">
        <w:rPr>
          <w:rtl/>
        </w:rPr>
        <w:t>الماء يطهّر ولا يطهّر</w:t>
      </w:r>
      <w:r>
        <w:rPr>
          <w:rFonts w:hint="cs"/>
          <w:rtl/>
        </w:rPr>
        <w:t xml:space="preserve"> </w:t>
      </w:r>
      <w:r>
        <w:rPr>
          <w:rFonts w:hint="cs"/>
          <w:rtl/>
        </w:rPr>
        <w:tab/>
      </w:r>
      <w:r w:rsidRPr="007447D7">
        <w:rPr>
          <w:rtl/>
        </w:rPr>
        <w:t xml:space="preserve"> 1 : 445</w:t>
      </w:r>
    </w:p>
    <w:p w:rsidR="007E3A98" w:rsidRPr="007447D7" w:rsidRDefault="007E3A98" w:rsidP="007E3A98">
      <w:pPr>
        <w:pStyle w:val="TOC3"/>
        <w:rPr>
          <w:rtl/>
        </w:rPr>
      </w:pPr>
      <w:r w:rsidRPr="007447D7">
        <w:rPr>
          <w:rtl/>
        </w:rPr>
        <w:t>مبلغ علمنا على ثلاثة وجوه : ماض وغابر وحادث</w:t>
      </w:r>
      <w:r>
        <w:rPr>
          <w:rtl/>
        </w:rPr>
        <w:t xml:space="preserve"> ..</w:t>
      </w:r>
      <w:r w:rsidRPr="007447D7">
        <w:rPr>
          <w:rtl/>
        </w:rPr>
        <w:t>.</w:t>
      </w:r>
      <w:r>
        <w:rPr>
          <w:rFonts w:hint="cs"/>
          <w:rtl/>
        </w:rPr>
        <w:tab/>
      </w:r>
      <w:r w:rsidRPr="007447D7">
        <w:rPr>
          <w:rtl/>
        </w:rPr>
        <w:t xml:space="preserve"> 4 : 13</w:t>
      </w:r>
      <w:r>
        <w:rPr>
          <w:rtl/>
        </w:rPr>
        <w:t xml:space="preserve"> ، </w:t>
      </w:r>
      <w:r w:rsidRPr="007447D7">
        <w:rPr>
          <w:rtl/>
        </w:rPr>
        <w:t>166</w:t>
      </w:r>
    </w:p>
    <w:p w:rsidR="007E3A98" w:rsidRPr="007447D7" w:rsidRDefault="007E3A98" w:rsidP="007E3A98">
      <w:pPr>
        <w:pStyle w:val="TOC3"/>
        <w:rPr>
          <w:rtl/>
        </w:rPr>
      </w:pPr>
      <w:r w:rsidRPr="007447D7">
        <w:rPr>
          <w:rtl/>
        </w:rPr>
        <w:t>مثل أهل بيتي فيكم مثل سفينة نوح</w:t>
      </w:r>
      <w:r>
        <w:rPr>
          <w:rtl/>
        </w:rPr>
        <w:t xml:space="preserve"> ..</w:t>
      </w:r>
      <w:r w:rsidRPr="007447D7">
        <w:rPr>
          <w:rtl/>
        </w:rPr>
        <w:t>.</w:t>
      </w:r>
      <w:r>
        <w:rPr>
          <w:rFonts w:hint="cs"/>
          <w:rtl/>
        </w:rPr>
        <w:t xml:space="preserve"> </w:t>
      </w:r>
      <w:r>
        <w:rPr>
          <w:rFonts w:hint="cs"/>
          <w:rtl/>
        </w:rPr>
        <w:tab/>
      </w:r>
      <w:r w:rsidRPr="007447D7">
        <w:rPr>
          <w:rtl/>
        </w:rPr>
        <w:t xml:space="preserve"> 3 : 278</w:t>
      </w:r>
    </w:p>
    <w:p w:rsidR="007E3A98" w:rsidRPr="007447D7" w:rsidRDefault="007E3A98" w:rsidP="007E3A98">
      <w:pPr>
        <w:pStyle w:val="TOC3"/>
        <w:rPr>
          <w:rtl/>
        </w:rPr>
      </w:pPr>
      <w:r w:rsidRPr="007447D7">
        <w:rPr>
          <w:rtl/>
        </w:rPr>
        <w:t>مثل أهل بيتي مثل سفينة نوح من ركبها نجا</w:t>
      </w:r>
      <w:r>
        <w:rPr>
          <w:rtl/>
        </w:rPr>
        <w:t xml:space="preserve"> ..</w:t>
      </w:r>
      <w:r w:rsidRPr="007447D7">
        <w:rPr>
          <w:rtl/>
        </w:rPr>
        <w:t>.</w:t>
      </w:r>
      <w:r>
        <w:rPr>
          <w:rFonts w:hint="cs"/>
          <w:rtl/>
        </w:rPr>
        <w:tab/>
      </w:r>
      <w:r w:rsidRPr="007447D7">
        <w:rPr>
          <w:rtl/>
        </w:rPr>
        <w:t xml:space="preserve"> 4 : 126</w:t>
      </w:r>
    </w:p>
    <w:p w:rsidR="007E3A98" w:rsidRPr="007447D7" w:rsidRDefault="007E3A98" w:rsidP="007E3A98">
      <w:pPr>
        <w:pStyle w:val="TOC3"/>
        <w:rPr>
          <w:rtl/>
        </w:rPr>
      </w:pPr>
      <w:r w:rsidRPr="007447D7">
        <w:rPr>
          <w:rtl/>
        </w:rPr>
        <w:t>مثل سحالة الذهب في دكّان الصائغ</w:t>
      </w:r>
      <w:r>
        <w:rPr>
          <w:rFonts w:hint="cs"/>
          <w:rtl/>
        </w:rPr>
        <w:t xml:space="preserve"> </w:t>
      </w:r>
      <w:r>
        <w:rPr>
          <w:rFonts w:hint="cs"/>
          <w:rtl/>
        </w:rPr>
        <w:tab/>
      </w:r>
      <w:r w:rsidRPr="007447D7">
        <w:rPr>
          <w:rtl/>
        </w:rPr>
        <w:t xml:space="preserve"> 4 : 263</w:t>
      </w:r>
    </w:p>
    <w:p w:rsidR="007E3A98" w:rsidRPr="007447D7" w:rsidRDefault="007E3A98" w:rsidP="007E3A98">
      <w:pPr>
        <w:pStyle w:val="TOC3"/>
        <w:rPr>
          <w:rtl/>
        </w:rPr>
      </w:pPr>
      <w:r w:rsidRPr="007447D7">
        <w:rPr>
          <w:rtl/>
        </w:rPr>
        <w:t xml:space="preserve">مثله </w:t>
      </w:r>
      <w:r w:rsidR="004541E1" w:rsidRPr="004541E1">
        <w:rPr>
          <w:rStyle w:val="libAlaemChar"/>
          <w:rtl/>
        </w:rPr>
        <w:t>عليه‌السلام</w:t>
      </w:r>
      <w:r>
        <w:rPr>
          <w:rtl/>
        </w:rPr>
        <w:t xml:space="preserve"> ..</w:t>
      </w:r>
      <w:r w:rsidRPr="007447D7">
        <w:rPr>
          <w:rtl/>
        </w:rPr>
        <w:t>. مثل عيسى حيث أبغضه اليهود</w:t>
      </w:r>
      <w:r>
        <w:rPr>
          <w:rFonts w:hint="cs"/>
          <w:rtl/>
        </w:rPr>
        <w:t xml:space="preserve"> </w:t>
      </w:r>
      <w:r>
        <w:rPr>
          <w:rFonts w:hint="cs"/>
          <w:rtl/>
        </w:rPr>
        <w:tab/>
      </w:r>
      <w:r w:rsidRPr="007447D7">
        <w:rPr>
          <w:rtl/>
        </w:rPr>
        <w:t xml:space="preserve"> 3 : 287</w:t>
      </w:r>
    </w:p>
    <w:p w:rsidR="007E3A98" w:rsidRPr="007447D7" w:rsidRDefault="007E3A98" w:rsidP="007E3A98">
      <w:pPr>
        <w:pStyle w:val="TOC3"/>
        <w:rPr>
          <w:rtl/>
        </w:rPr>
      </w:pPr>
      <w:r w:rsidRPr="007447D7">
        <w:rPr>
          <w:rtl/>
        </w:rPr>
        <w:t>المجمع عليه بالوحدانيّة</w:t>
      </w:r>
      <w:r>
        <w:rPr>
          <w:rtl/>
        </w:rPr>
        <w:t xml:space="preserve"> ..</w:t>
      </w:r>
      <w:r w:rsidRPr="007447D7">
        <w:rPr>
          <w:rtl/>
        </w:rPr>
        <w:t>.</w:t>
      </w:r>
      <w:r>
        <w:rPr>
          <w:rFonts w:hint="cs"/>
          <w:rtl/>
        </w:rPr>
        <w:tab/>
      </w:r>
      <w:r w:rsidRPr="007447D7">
        <w:rPr>
          <w:rtl/>
        </w:rPr>
        <w:t xml:space="preserve"> 2 : 337</w:t>
      </w:r>
    </w:p>
    <w:p w:rsidR="007E3A98" w:rsidRPr="007447D7" w:rsidRDefault="007E3A98" w:rsidP="007E3A98">
      <w:pPr>
        <w:pStyle w:val="TOC3"/>
        <w:rPr>
          <w:rtl/>
        </w:rPr>
      </w:pPr>
      <w:r w:rsidRPr="007447D7">
        <w:rPr>
          <w:rtl/>
        </w:rPr>
        <w:t xml:space="preserve">مرّ العبد الصالح </w:t>
      </w:r>
      <w:r w:rsidR="004541E1" w:rsidRPr="004541E1">
        <w:rPr>
          <w:rStyle w:val="libAlaemChar"/>
          <w:rtl/>
        </w:rPr>
        <w:t>عليه‌السلام</w:t>
      </w:r>
      <w:r w:rsidRPr="007447D7">
        <w:rPr>
          <w:rtl/>
        </w:rPr>
        <w:t xml:space="preserve"> بامرأة بمنى وهي تبكي وصبيانها حولها</w:t>
      </w:r>
      <w:r>
        <w:rPr>
          <w:rtl/>
        </w:rPr>
        <w:t xml:space="preserve"> ..</w:t>
      </w:r>
      <w:r w:rsidRPr="007447D7">
        <w:rPr>
          <w:rtl/>
        </w:rPr>
        <w:t>.</w:t>
      </w:r>
      <w:r>
        <w:rPr>
          <w:rFonts w:hint="cs"/>
          <w:rtl/>
        </w:rPr>
        <w:tab/>
      </w:r>
      <w:r w:rsidRPr="007447D7">
        <w:rPr>
          <w:rtl/>
        </w:rPr>
        <w:t xml:space="preserve"> 4 : 85</w:t>
      </w:r>
    </w:p>
    <w:p w:rsidR="007E3A98" w:rsidRPr="007447D7" w:rsidRDefault="007E3A98" w:rsidP="007E3A98">
      <w:pPr>
        <w:pStyle w:val="TOC3"/>
        <w:rPr>
          <w:rtl/>
        </w:rPr>
      </w:pPr>
      <w:r w:rsidRPr="007447D7">
        <w:rPr>
          <w:rtl/>
        </w:rPr>
        <w:t xml:space="preserve">مرّ عيسى بن مريم </w:t>
      </w:r>
      <w:r w:rsidR="004541E1" w:rsidRPr="004541E1">
        <w:rPr>
          <w:rStyle w:val="libAlaemChar"/>
          <w:rtl/>
        </w:rPr>
        <w:t>عليه‌السلام</w:t>
      </w:r>
      <w:r w:rsidRPr="007447D7">
        <w:rPr>
          <w:rtl/>
        </w:rPr>
        <w:t xml:space="preserve"> بقبر يعذّب صاحبه</w:t>
      </w:r>
      <w:r>
        <w:rPr>
          <w:rtl/>
        </w:rPr>
        <w:t xml:space="preserve"> ..</w:t>
      </w:r>
      <w:r w:rsidRPr="007447D7">
        <w:rPr>
          <w:rtl/>
        </w:rPr>
        <w:t>.</w:t>
      </w:r>
      <w:r>
        <w:rPr>
          <w:rFonts w:hint="cs"/>
          <w:rtl/>
        </w:rPr>
        <w:tab/>
      </w:r>
      <w:r w:rsidRPr="007447D7">
        <w:rPr>
          <w:rtl/>
        </w:rPr>
        <w:t xml:space="preserve"> 4 : 350</w:t>
      </w:r>
    </w:p>
    <w:p w:rsidR="007E3A98" w:rsidRPr="007447D7" w:rsidRDefault="007E3A98" w:rsidP="007E3A98">
      <w:pPr>
        <w:pStyle w:val="TOC3"/>
        <w:rPr>
          <w:rtl/>
        </w:rPr>
      </w:pPr>
      <w:r w:rsidRPr="007447D7">
        <w:rPr>
          <w:rtl/>
        </w:rPr>
        <w:t>المرء عدوّ ما جهله</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المراد من العالمين</w:t>
      </w:r>
      <w:r>
        <w:rPr>
          <w:rtl/>
        </w:rPr>
        <w:t xml:space="preserve"> ..</w:t>
      </w:r>
      <w:r w:rsidRPr="007447D7">
        <w:rPr>
          <w:rtl/>
        </w:rPr>
        <w:t>. أنا وعليّ وفاطمة والحسن والحسين</w:t>
      </w:r>
      <w:r>
        <w:rPr>
          <w:rtl/>
        </w:rPr>
        <w:t xml:space="preserve"> ..</w:t>
      </w:r>
      <w:r w:rsidRPr="007447D7">
        <w:rPr>
          <w:rtl/>
        </w:rPr>
        <w:t>.</w:t>
      </w:r>
      <w:r>
        <w:rPr>
          <w:rFonts w:hint="cs"/>
          <w:rtl/>
        </w:rPr>
        <w:tab/>
      </w:r>
      <w:r w:rsidRPr="007447D7">
        <w:rPr>
          <w:rtl/>
        </w:rPr>
        <w:t xml:space="preserve"> 3 : 305</w:t>
      </w:r>
    </w:p>
    <w:p w:rsidR="007E3A98" w:rsidRPr="007447D7" w:rsidRDefault="007E3A98" w:rsidP="007E3A98">
      <w:pPr>
        <w:pStyle w:val="TOC3"/>
        <w:rPr>
          <w:rtl/>
        </w:rPr>
      </w:pPr>
      <w:r w:rsidRPr="007447D7">
        <w:rPr>
          <w:rtl/>
        </w:rPr>
        <w:t>مرحبا بك اجلس هنيئا لك يا ابن عاصم</w:t>
      </w:r>
      <w:r>
        <w:rPr>
          <w:rtl/>
        </w:rPr>
        <w:t xml:space="preserve"> ..</w:t>
      </w:r>
      <w:r w:rsidRPr="007447D7">
        <w:rPr>
          <w:rtl/>
        </w:rPr>
        <w:t>.</w:t>
      </w:r>
      <w:r>
        <w:rPr>
          <w:rFonts w:hint="cs"/>
          <w:rtl/>
        </w:rPr>
        <w:tab/>
      </w:r>
      <w:r w:rsidRPr="007447D7">
        <w:rPr>
          <w:rtl/>
        </w:rPr>
        <w:t xml:space="preserve"> 4 : 115</w:t>
      </w:r>
    </w:p>
    <w:p w:rsidR="007E3A98" w:rsidRPr="007447D7" w:rsidRDefault="007E3A98" w:rsidP="007E3A98">
      <w:pPr>
        <w:pStyle w:val="TOC3"/>
        <w:rPr>
          <w:rtl/>
        </w:rPr>
      </w:pPr>
      <w:r w:rsidRPr="007447D7">
        <w:rPr>
          <w:rtl/>
        </w:rPr>
        <w:t xml:space="preserve">مرض رسول الله </w:t>
      </w:r>
      <w:r w:rsidR="004541E1" w:rsidRPr="004541E1">
        <w:rPr>
          <w:rStyle w:val="libAlaemChar"/>
          <w:rtl/>
        </w:rPr>
        <w:t>صلى‌الله‌عليه‌وآله‌وسلم</w:t>
      </w:r>
      <w:r w:rsidRPr="007447D7">
        <w:rPr>
          <w:rtl/>
        </w:rPr>
        <w:t xml:space="preserve"> فدخل عليّ </w:t>
      </w:r>
      <w:r w:rsidR="004541E1" w:rsidRPr="004541E1">
        <w:rPr>
          <w:rStyle w:val="libAlaemChar"/>
          <w:rtl/>
        </w:rPr>
        <w:t>عليه‌السلام</w:t>
      </w:r>
      <w:r w:rsidRPr="007447D7">
        <w:rPr>
          <w:rtl/>
        </w:rPr>
        <w:t xml:space="preserve"> المسجد</w:t>
      </w:r>
      <w:r>
        <w:rPr>
          <w:rtl/>
        </w:rPr>
        <w:t xml:space="preserve"> ..</w:t>
      </w:r>
      <w:r w:rsidRPr="007447D7">
        <w:rPr>
          <w:rtl/>
        </w:rPr>
        <w:t>.</w:t>
      </w:r>
      <w:r>
        <w:rPr>
          <w:rFonts w:hint="cs"/>
          <w:rtl/>
        </w:rPr>
        <w:tab/>
      </w:r>
      <w:r w:rsidRPr="007447D7">
        <w:rPr>
          <w:rtl/>
        </w:rPr>
        <w:t xml:space="preserve"> 3 : 380</w:t>
      </w:r>
    </w:p>
    <w:p w:rsidR="007E3A98" w:rsidRPr="007447D7" w:rsidRDefault="007E3A98" w:rsidP="007E3A98">
      <w:pPr>
        <w:pStyle w:val="TOC3"/>
        <w:rPr>
          <w:rtl/>
        </w:rPr>
      </w:pPr>
      <w:r w:rsidRPr="007447D7">
        <w:rPr>
          <w:rtl/>
        </w:rPr>
        <w:t>المسوخ ثلاثة عشر : الفيل والدبّ والأرنب</w:t>
      </w:r>
      <w:r>
        <w:rPr>
          <w:rtl/>
        </w:rPr>
        <w:t xml:space="preserve"> ..</w:t>
      </w:r>
      <w:r w:rsidRPr="007447D7">
        <w:rPr>
          <w:rtl/>
        </w:rPr>
        <w:t>.</w:t>
      </w:r>
      <w:r>
        <w:rPr>
          <w:rFonts w:hint="cs"/>
          <w:rtl/>
        </w:rPr>
        <w:tab/>
      </w:r>
      <w:r w:rsidRPr="007447D7">
        <w:rPr>
          <w:rtl/>
        </w:rPr>
        <w:t xml:space="preserve"> 2 : 546</w:t>
      </w:r>
    </w:p>
    <w:p w:rsidR="007E3A98" w:rsidRPr="007447D7" w:rsidRDefault="007E3A98" w:rsidP="007E3A98">
      <w:pPr>
        <w:pStyle w:val="TOC3"/>
        <w:rPr>
          <w:rtl/>
        </w:rPr>
      </w:pPr>
      <w:r w:rsidRPr="007447D7">
        <w:rPr>
          <w:rtl/>
        </w:rPr>
        <w:t>المشيئة محدثة</w:t>
      </w:r>
      <w:r>
        <w:rPr>
          <w:rFonts w:hint="cs"/>
          <w:rtl/>
        </w:rPr>
        <w:t xml:space="preserve"> </w:t>
      </w:r>
      <w:r>
        <w:rPr>
          <w:rFonts w:hint="cs"/>
          <w:rtl/>
        </w:rPr>
        <w:tab/>
      </w:r>
      <w:r w:rsidRPr="007447D7">
        <w:rPr>
          <w:rtl/>
        </w:rPr>
        <w:t xml:space="preserve"> 2 : 74</w:t>
      </w:r>
    </w:p>
    <w:p w:rsidR="007E3A98" w:rsidRPr="007447D7" w:rsidRDefault="007E3A98" w:rsidP="007E3A98">
      <w:pPr>
        <w:pStyle w:val="TOC3"/>
        <w:rPr>
          <w:rtl/>
        </w:rPr>
      </w:pPr>
      <w:r w:rsidRPr="007447D7">
        <w:rPr>
          <w:rtl/>
        </w:rPr>
        <w:t>مصلح أو مفسد</w:t>
      </w:r>
      <w:r>
        <w:rPr>
          <w:rtl/>
        </w:rPr>
        <w:t xml:space="preserve"> ..</w:t>
      </w:r>
      <w:r w:rsidRPr="007447D7">
        <w:rPr>
          <w:rtl/>
        </w:rPr>
        <w:t>. هل يجوز أن تقع خيرتهم على المفسد</w:t>
      </w:r>
      <w:r>
        <w:rPr>
          <w:rtl/>
        </w:rPr>
        <w:t xml:space="preserve"> ..</w:t>
      </w:r>
      <w:r w:rsidRPr="007447D7">
        <w:rPr>
          <w:rtl/>
        </w:rPr>
        <w:t>.</w:t>
      </w:r>
      <w:r>
        <w:rPr>
          <w:rFonts w:hint="cs"/>
          <w:rtl/>
        </w:rPr>
        <w:tab/>
      </w:r>
      <w:r w:rsidRPr="007447D7">
        <w:rPr>
          <w:rtl/>
        </w:rPr>
        <w:t xml:space="preserve"> 3 : 227</w:t>
      </w:r>
      <w:r>
        <w:rPr>
          <w:rtl/>
        </w:rPr>
        <w:t xml:space="preserve"> ، </w:t>
      </w:r>
      <w:r w:rsidRPr="007447D7">
        <w:rPr>
          <w:rtl/>
        </w:rPr>
        <w:t>235</w:t>
      </w:r>
    </w:p>
    <w:p w:rsidR="007E3A98" w:rsidRPr="007447D7" w:rsidRDefault="007E3A98" w:rsidP="007E3A98">
      <w:pPr>
        <w:pStyle w:val="TOC3"/>
        <w:rPr>
          <w:rtl/>
        </w:rPr>
      </w:pPr>
      <w:r w:rsidRPr="007447D7">
        <w:rPr>
          <w:rtl/>
        </w:rPr>
        <w:t>معاشر الناس إنّي راحل</w:t>
      </w:r>
      <w:r>
        <w:rPr>
          <w:rtl/>
        </w:rPr>
        <w:t xml:space="preserve"> ..</w:t>
      </w:r>
      <w:r w:rsidRPr="007447D7">
        <w:rPr>
          <w:rtl/>
        </w:rPr>
        <w:t>. أوصيكم في عترتي خيرا</w:t>
      </w:r>
      <w:r>
        <w:rPr>
          <w:rtl/>
        </w:rPr>
        <w:t xml:space="preserve"> ..</w:t>
      </w:r>
      <w:r w:rsidRPr="007447D7">
        <w:rPr>
          <w:rtl/>
        </w:rPr>
        <w:t>.</w:t>
      </w:r>
      <w:r>
        <w:rPr>
          <w:rFonts w:hint="cs"/>
          <w:rtl/>
        </w:rPr>
        <w:tab/>
      </w:r>
      <w:r w:rsidRPr="007447D7">
        <w:rPr>
          <w:rtl/>
        </w:rPr>
        <w:t xml:space="preserve"> 3 : 431</w:t>
      </w:r>
      <w:r>
        <w:rPr>
          <w:rtl/>
        </w:rPr>
        <w:t xml:space="preserve"> ـ </w:t>
      </w:r>
      <w:r w:rsidRPr="007447D7">
        <w:rPr>
          <w:rtl/>
        </w:rPr>
        <w:t>432</w:t>
      </w:r>
    </w:p>
    <w:p w:rsidR="007E3A98" w:rsidRPr="007447D7" w:rsidRDefault="007E3A98" w:rsidP="007E3A98">
      <w:pPr>
        <w:pStyle w:val="TOC3"/>
        <w:rPr>
          <w:rtl/>
        </w:rPr>
      </w:pPr>
      <w:r w:rsidRPr="007447D7">
        <w:rPr>
          <w:rtl/>
        </w:rPr>
        <w:t>الملائكة على ثلاثة أجزاء</w:t>
      </w:r>
      <w:r>
        <w:rPr>
          <w:rtl/>
        </w:rPr>
        <w:t xml:space="preserve"> ..</w:t>
      </w:r>
      <w:r w:rsidRPr="007447D7">
        <w:rPr>
          <w:rtl/>
        </w:rPr>
        <w:t>.</w:t>
      </w:r>
      <w:r>
        <w:rPr>
          <w:rFonts w:hint="cs"/>
          <w:rtl/>
        </w:rPr>
        <w:tab/>
      </w:r>
      <w:r w:rsidRPr="007447D7">
        <w:rPr>
          <w:rtl/>
        </w:rPr>
        <w:t xml:space="preserve"> 2 : 505</w:t>
      </w:r>
    </w:p>
    <w:p w:rsidR="007E3A98" w:rsidRPr="007447D7" w:rsidRDefault="007E3A98" w:rsidP="007E3A98">
      <w:pPr>
        <w:pStyle w:val="TOC3"/>
        <w:rPr>
          <w:rtl/>
        </w:rPr>
      </w:pPr>
      <w:r>
        <w:rPr>
          <w:rtl/>
        </w:rPr>
        <w:br w:type="page"/>
      </w:r>
      <w:r w:rsidRPr="007447D7">
        <w:rPr>
          <w:rtl/>
        </w:rPr>
        <w:lastRenderedPageBreak/>
        <w:t>ملك موكّل بالبحار يقال له : رومان</w:t>
      </w:r>
      <w:r>
        <w:rPr>
          <w:rtl/>
        </w:rPr>
        <w:t xml:space="preserve"> ..</w:t>
      </w:r>
      <w:r w:rsidRPr="007447D7">
        <w:rPr>
          <w:rtl/>
        </w:rPr>
        <w:t>.</w:t>
      </w:r>
      <w:r>
        <w:rPr>
          <w:rFonts w:hint="cs"/>
          <w:rtl/>
        </w:rPr>
        <w:tab/>
      </w:r>
      <w:r w:rsidRPr="007447D7">
        <w:rPr>
          <w:rtl/>
        </w:rPr>
        <w:t xml:space="preserve"> 2 : 524</w:t>
      </w:r>
    </w:p>
    <w:p w:rsidR="007E3A98" w:rsidRPr="007447D7" w:rsidRDefault="007E3A98" w:rsidP="007E3A98">
      <w:pPr>
        <w:pStyle w:val="TOC3"/>
        <w:rPr>
          <w:rtl/>
        </w:rPr>
      </w:pPr>
      <w:r w:rsidRPr="007447D7">
        <w:rPr>
          <w:rtl/>
        </w:rPr>
        <w:t>ممّ خلق السماوات</w:t>
      </w:r>
      <w:r>
        <w:rPr>
          <w:rtl/>
        </w:rPr>
        <w:t>؟</w:t>
      </w:r>
      <w:r w:rsidRPr="007447D7">
        <w:rPr>
          <w:rtl/>
        </w:rPr>
        <w:t xml:space="preserve"> قال : من بخار الماء</w:t>
      </w:r>
      <w:r>
        <w:rPr>
          <w:rtl/>
        </w:rPr>
        <w:t xml:space="preserve"> ..</w:t>
      </w:r>
      <w:r w:rsidRPr="007447D7">
        <w:rPr>
          <w:rtl/>
        </w:rPr>
        <w:t>.</w:t>
      </w:r>
      <w:r>
        <w:rPr>
          <w:rFonts w:hint="cs"/>
          <w:rtl/>
        </w:rPr>
        <w:tab/>
      </w:r>
      <w:r w:rsidRPr="007447D7">
        <w:rPr>
          <w:rtl/>
        </w:rPr>
        <w:t xml:space="preserve"> 2 : 499</w:t>
      </w:r>
    </w:p>
    <w:p w:rsidR="007E3A98" w:rsidRPr="007447D7" w:rsidRDefault="007E3A98" w:rsidP="007E3A98">
      <w:pPr>
        <w:pStyle w:val="TOC3"/>
        <w:rPr>
          <w:rtl/>
        </w:rPr>
      </w:pPr>
      <w:r w:rsidRPr="007447D7">
        <w:rPr>
          <w:rtl/>
        </w:rPr>
        <w:t>من آذى شعرة منّي فقد آذاني</w:t>
      </w:r>
      <w:r>
        <w:rPr>
          <w:rtl/>
        </w:rPr>
        <w:t xml:space="preserve"> ..</w:t>
      </w:r>
      <w:r w:rsidRPr="007447D7">
        <w:rPr>
          <w:rtl/>
        </w:rPr>
        <w:t>.</w:t>
      </w:r>
      <w:r>
        <w:rPr>
          <w:rFonts w:hint="cs"/>
          <w:rtl/>
        </w:rPr>
        <w:tab/>
      </w:r>
      <w:r w:rsidRPr="007447D7">
        <w:rPr>
          <w:rtl/>
        </w:rPr>
        <w:t xml:space="preserve"> 4 : 127</w:t>
      </w:r>
    </w:p>
    <w:p w:rsidR="007E3A98" w:rsidRPr="007447D7" w:rsidRDefault="007E3A98" w:rsidP="007E3A98">
      <w:pPr>
        <w:pStyle w:val="TOC3"/>
        <w:rPr>
          <w:rtl/>
        </w:rPr>
      </w:pPr>
      <w:r w:rsidRPr="007447D7">
        <w:rPr>
          <w:rtl/>
        </w:rPr>
        <w:t>من آذى عليّا فقد آذاني</w:t>
      </w:r>
      <w:r>
        <w:rPr>
          <w:rFonts w:hint="cs"/>
          <w:rtl/>
        </w:rPr>
        <w:t xml:space="preserve"> </w:t>
      </w:r>
      <w:r>
        <w:rPr>
          <w:rFonts w:hint="cs"/>
          <w:rtl/>
        </w:rPr>
        <w:tab/>
      </w:r>
      <w:r w:rsidRPr="007447D7">
        <w:rPr>
          <w:rtl/>
        </w:rPr>
        <w:t xml:space="preserve"> 3 : 414</w:t>
      </w:r>
    </w:p>
    <w:p w:rsidR="007E3A98" w:rsidRPr="007447D7" w:rsidRDefault="007E3A98" w:rsidP="007E3A98">
      <w:pPr>
        <w:pStyle w:val="TOC3"/>
        <w:rPr>
          <w:rtl/>
        </w:rPr>
      </w:pPr>
      <w:r w:rsidRPr="007447D7">
        <w:rPr>
          <w:rtl/>
        </w:rPr>
        <w:t>من ابتلي بشيء من هذه القاذورات فليسترها</w:t>
      </w:r>
      <w:r>
        <w:rPr>
          <w:rtl/>
        </w:rPr>
        <w:t xml:space="preserve"> ..</w:t>
      </w:r>
      <w:r w:rsidRPr="007447D7">
        <w:rPr>
          <w:rtl/>
        </w:rPr>
        <w:t>.</w:t>
      </w:r>
      <w:r>
        <w:rPr>
          <w:rFonts w:hint="cs"/>
          <w:rtl/>
        </w:rPr>
        <w:tab/>
      </w:r>
      <w:r w:rsidRPr="007447D7">
        <w:rPr>
          <w:rtl/>
        </w:rPr>
        <w:t xml:space="preserve"> 4 : 326</w:t>
      </w:r>
    </w:p>
    <w:p w:rsidR="007E3A98" w:rsidRPr="007447D7" w:rsidRDefault="007E3A98" w:rsidP="007E3A98">
      <w:pPr>
        <w:pStyle w:val="TOC3"/>
        <w:rPr>
          <w:rtl/>
        </w:rPr>
      </w:pPr>
      <w:r w:rsidRPr="007447D7">
        <w:rPr>
          <w:rtl/>
        </w:rPr>
        <w:t>من أتمّ ركوعه لم تدخله وحشة القبر</w:t>
      </w:r>
      <w:r>
        <w:rPr>
          <w:rFonts w:hint="cs"/>
          <w:rtl/>
        </w:rPr>
        <w:t xml:space="preserve"> </w:t>
      </w:r>
      <w:r>
        <w:rPr>
          <w:rFonts w:hint="cs"/>
          <w:rtl/>
        </w:rPr>
        <w:tab/>
      </w:r>
      <w:r w:rsidRPr="007447D7">
        <w:rPr>
          <w:rtl/>
        </w:rPr>
        <w:t xml:space="preserve"> 4 : 360</w:t>
      </w:r>
    </w:p>
    <w:p w:rsidR="007E3A98" w:rsidRPr="007447D7" w:rsidRDefault="007E3A98" w:rsidP="007E3A98">
      <w:pPr>
        <w:pStyle w:val="TOC3"/>
        <w:rPr>
          <w:rtl/>
        </w:rPr>
      </w:pPr>
      <w:r w:rsidRPr="007447D7">
        <w:rPr>
          <w:rtl/>
        </w:rPr>
        <w:t>من أحبّ أن يجاور الجليل في داره</w:t>
      </w:r>
      <w:r>
        <w:rPr>
          <w:rtl/>
        </w:rPr>
        <w:t xml:space="preserve"> ..</w:t>
      </w:r>
      <w:r w:rsidRPr="007447D7">
        <w:rPr>
          <w:rtl/>
        </w:rPr>
        <w:t>. فليتولّ عليّ</w:t>
      </w:r>
      <w:r>
        <w:rPr>
          <w:rFonts w:hint="cs"/>
          <w:rtl/>
        </w:rPr>
        <w:tab/>
      </w:r>
      <w:r w:rsidRPr="007447D7">
        <w:rPr>
          <w:rtl/>
        </w:rPr>
        <w:t>3 : 307</w:t>
      </w:r>
    </w:p>
    <w:p w:rsidR="007E3A98" w:rsidRPr="007447D7" w:rsidRDefault="007E3A98" w:rsidP="007E3A98">
      <w:pPr>
        <w:pStyle w:val="TOC3"/>
        <w:rPr>
          <w:rtl/>
        </w:rPr>
      </w:pPr>
      <w:r w:rsidRPr="007447D7">
        <w:rPr>
          <w:rtl/>
        </w:rPr>
        <w:t>من أحبّ أن يحيا حياتي ويموت ميتتي</w:t>
      </w:r>
      <w:r>
        <w:rPr>
          <w:rtl/>
        </w:rPr>
        <w:t xml:space="preserve"> ..</w:t>
      </w:r>
      <w:r w:rsidRPr="007447D7">
        <w:rPr>
          <w:rtl/>
        </w:rPr>
        <w:t>. فليتولّ عليّ</w:t>
      </w:r>
      <w:r>
        <w:rPr>
          <w:rtl/>
        </w:rPr>
        <w:t xml:space="preserve"> ..</w:t>
      </w:r>
      <w:r w:rsidRPr="007447D7">
        <w:rPr>
          <w:rtl/>
        </w:rPr>
        <w:t>.</w:t>
      </w:r>
      <w:r>
        <w:rPr>
          <w:rFonts w:hint="cs"/>
          <w:rtl/>
        </w:rPr>
        <w:tab/>
      </w:r>
      <w:r w:rsidRPr="007447D7">
        <w:rPr>
          <w:rtl/>
        </w:rPr>
        <w:t xml:space="preserve"> 3 : 304</w:t>
      </w:r>
    </w:p>
    <w:p w:rsidR="007E3A98" w:rsidRPr="007447D7" w:rsidRDefault="007E3A98" w:rsidP="007E3A98">
      <w:pPr>
        <w:pStyle w:val="TOC3"/>
        <w:rPr>
          <w:rtl/>
        </w:rPr>
      </w:pPr>
      <w:r w:rsidRPr="007447D7">
        <w:rPr>
          <w:rtl/>
        </w:rPr>
        <w:t>من أحبّ أهل اليمن فقد أحبّني</w:t>
      </w:r>
      <w:r>
        <w:rPr>
          <w:rtl/>
        </w:rPr>
        <w:t xml:space="preserve"> ..</w:t>
      </w:r>
      <w:r w:rsidRPr="007447D7">
        <w:rPr>
          <w:rtl/>
        </w:rPr>
        <w:t>.</w:t>
      </w:r>
      <w:r>
        <w:rPr>
          <w:rFonts w:hint="cs"/>
          <w:rtl/>
        </w:rPr>
        <w:tab/>
      </w:r>
      <w:r w:rsidRPr="007447D7">
        <w:rPr>
          <w:rtl/>
        </w:rPr>
        <w:t xml:space="preserve"> 2 : 536</w:t>
      </w:r>
    </w:p>
    <w:p w:rsidR="007E3A98" w:rsidRPr="007447D7" w:rsidRDefault="007E3A98" w:rsidP="007E3A98">
      <w:pPr>
        <w:pStyle w:val="TOC3"/>
        <w:rPr>
          <w:rtl/>
        </w:rPr>
      </w:pPr>
      <w:r w:rsidRPr="007447D7">
        <w:rPr>
          <w:rtl/>
        </w:rPr>
        <w:t>من أحبّ عليّا فقد أحبّني</w:t>
      </w:r>
      <w:r>
        <w:rPr>
          <w:rtl/>
        </w:rPr>
        <w:t xml:space="preserve"> ..</w:t>
      </w:r>
      <w:r w:rsidRPr="007447D7">
        <w:rPr>
          <w:rtl/>
        </w:rPr>
        <w:t>.</w:t>
      </w:r>
      <w:r>
        <w:rPr>
          <w:rFonts w:hint="cs"/>
          <w:rtl/>
        </w:rPr>
        <w:tab/>
      </w:r>
      <w:r w:rsidRPr="007447D7">
        <w:rPr>
          <w:rtl/>
        </w:rPr>
        <w:t xml:space="preserve"> 3 : 304</w:t>
      </w:r>
      <w:r>
        <w:rPr>
          <w:rtl/>
        </w:rPr>
        <w:t xml:space="preserve"> ، </w:t>
      </w:r>
      <w:r w:rsidRPr="007447D7">
        <w:rPr>
          <w:rtl/>
        </w:rPr>
        <w:t>414</w:t>
      </w:r>
    </w:p>
    <w:p w:rsidR="007E3A98" w:rsidRPr="007447D7" w:rsidRDefault="007E3A98" w:rsidP="007E3A98">
      <w:pPr>
        <w:pStyle w:val="TOC3"/>
        <w:rPr>
          <w:rtl/>
        </w:rPr>
      </w:pPr>
      <w:r w:rsidRPr="007447D7">
        <w:rPr>
          <w:rtl/>
        </w:rPr>
        <w:t>من أحبّك بقلبه كان له ثلث ثواب العباد</w:t>
      </w:r>
      <w:r>
        <w:rPr>
          <w:rtl/>
        </w:rPr>
        <w:t xml:space="preserve"> ..</w:t>
      </w:r>
      <w:r w:rsidRPr="007447D7">
        <w:rPr>
          <w:rtl/>
        </w:rPr>
        <w:t>.</w:t>
      </w:r>
      <w:r>
        <w:rPr>
          <w:rFonts w:hint="cs"/>
          <w:rtl/>
        </w:rPr>
        <w:tab/>
      </w:r>
      <w:r w:rsidRPr="007447D7">
        <w:rPr>
          <w:rtl/>
        </w:rPr>
        <w:t xml:space="preserve"> 3 : 302</w:t>
      </w:r>
    </w:p>
    <w:p w:rsidR="007E3A98" w:rsidRPr="007447D7" w:rsidRDefault="007E3A98" w:rsidP="007E3A98">
      <w:pPr>
        <w:pStyle w:val="TOC3"/>
        <w:rPr>
          <w:rtl/>
        </w:rPr>
      </w:pPr>
      <w:r w:rsidRPr="007447D7">
        <w:rPr>
          <w:rtl/>
        </w:rPr>
        <w:t>من أراد أن ينظر إلى آدم في علمه</w:t>
      </w:r>
      <w:r>
        <w:rPr>
          <w:rtl/>
        </w:rPr>
        <w:t xml:space="preserve"> ..</w:t>
      </w:r>
      <w:r w:rsidRPr="007447D7">
        <w:rPr>
          <w:rtl/>
        </w:rPr>
        <w:t>. فلينظر إلى عليّ</w:t>
      </w:r>
      <w:r>
        <w:rPr>
          <w:rtl/>
        </w:rPr>
        <w:t xml:space="preserve"> ..</w:t>
      </w:r>
      <w:r w:rsidRPr="007447D7">
        <w:rPr>
          <w:rtl/>
        </w:rPr>
        <w:t>.</w:t>
      </w:r>
      <w:r>
        <w:rPr>
          <w:rFonts w:hint="cs"/>
          <w:rtl/>
        </w:rPr>
        <w:tab/>
      </w:r>
      <w:r w:rsidRPr="007447D7">
        <w:rPr>
          <w:rtl/>
        </w:rPr>
        <w:t xml:space="preserve"> 3 : 348</w:t>
      </w:r>
    </w:p>
    <w:p w:rsidR="007E3A98" w:rsidRPr="007447D7" w:rsidRDefault="007E3A98" w:rsidP="007E3A98">
      <w:pPr>
        <w:pStyle w:val="TOC3"/>
        <w:rPr>
          <w:rtl/>
        </w:rPr>
      </w:pPr>
      <w:r w:rsidRPr="007447D7">
        <w:rPr>
          <w:rtl/>
        </w:rPr>
        <w:t>من ارتبط فرسا عتيقا محيت عنه ثلاث سيّئات</w:t>
      </w:r>
      <w:r>
        <w:rPr>
          <w:rtl/>
        </w:rPr>
        <w:t xml:space="preserve"> ..</w:t>
      </w:r>
      <w:r w:rsidRPr="007447D7">
        <w:rPr>
          <w:rtl/>
        </w:rPr>
        <w:t>.</w:t>
      </w:r>
      <w:r>
        <w:rPr>
          <w:rFonts w:hint="cs"/>
          <w:rtl/>
        </w:rPr>
        <w:tab/>
      </w:r>
      <w:r w:rsidRPr="007447D7">
        <w:rPr>
          <w:rtl/>
        </w:rPr>
        <w:t xml:space="preserve"> 2 : 543</w:t>
      </w:r>
    </w:p>
    <w:p w:rsidR="007E3A98" w:rsidRPr="007447D7" w:rsidRDefault="007E3A98" w:rsidP="007E3A98">
      <w:pPr>
        <w:pStyle w:val="TOC3"/>
        <w:rPr>
          <w:rtl/>
        </w:rPr>
      </w:pPr>
      <w:r w:rsidRPr="007447D7">
        <w:rPr>
          <w:rtl/>
        </w:rPr>
        <w:t>من اشتكى فؤاده وكثر غمّه فليأكل الدرّاج</w:t>
      </w:r>
      <w:r>
        <w:rPr>
          <w:rFonts w:hint="cs"/>
          <w:rtl/>
        </w:rPr>
        <w:t xml:space="preserve"> </w:t>
      </w:r>
      <w:r>
        <w:rPr>
          <w:rFonts w:hint="cs"/>
          <w:rtl/>
        </w:rPr>
        <w:tab/>
      </w:r>
      <w:r w:rsidRPr="007447D7">
        <w:rPr>
          <w:rtl/>
        </w:rPr>
        <w:t xml:space="preserve"> 2 : 546</w:t>
      </w:r>
    </w:p>
    <w:p w:rsidR="007E3A98" w:rsidRPr="007447D7" w:rsidRDefault="007E3A98" w:rsidP="007E3A98">
      <w:pPr>
        <w:pStyle w:val="TOC3"/>
        <w:rPr>
          <w:rtl/>
        </w:rPr>
      </w:pPr>
      <w:r w:rsidRPr="007447D7">
        <w:rPr>
          <w:rtl/>
        </w:rPr>
        <w:t>من أطاعني فيما قلت له</w:t>
      </w:r>
      <w:r>
        <w:rPr>
          <w:rtl/>
        </w:rPr>
        <w:t xml:space="preserve"> ..</w:t>
      </w:r>
      <w:r w:rsidRPr="007447D7">
        <w:rPr>
          <w:rtl/>
        </w:rPr>
        <w:t>. كان أخي ووزيري</w:t>
      </w:r>
      <w:r>
        <w:rPr>
          <w:rtl/>
        </w:rPr>
        <w:t xml:space="preserve"> ..</w:t>
      </w:r>
      <w:r w:rsidRPr="007447D7">
        <w:rPr>
          <w:rtl/>
        </w:rPr>
        <w:t>.</w:t>
      </w:r>
      <w:r>
        <w:rPr>
          <w:rFonts w:hint="cs"/>
          <w:rtl/>
        </w:rPr>
        <w:tab/>
      </w:r>
      <w:r w:rsidRPr="007447D7">
        <w:rPr>
          <w:rtl/>
        </w:rPr>
        <w:t xml:space="preserve"> 3 : 243</w:t>
      </w:r>
    </w:p>
    <w:p w:rsidR="007E3A98" w:rsidRPr="007447D7" w:rsidRDefault="007E3A98" w:rsidP="007E3A98">
      <w:pPr>
        <w:pStyle w:val="TOC3"/>
        <w:rPr>
          <w:rtl/>
        </w:rPr>
      </w:pPr>
      <w:r w:rsidRPr="007447D7">
        <w:rPr>
          <w:rtl/>
        </w:rPr>
        <w:t>من أنكر ثلاثة أشياء فليس من شيعتنا : المعراج</w:t>
      </w:r>
      <w:r>
        <w:rPr>
          <w:rtl/>
        </w:rPr>
        <w:t xml:space="preserve"> ..</w:t>
      </w:r>
      <w:r w:rsidRPr="007447D7">
        <w:rPr>
          <w:rtl/>
        </w:rPr>
        <w:t>.</w:t>
      </w:r>
      <w:r>
        <w:rPr>
          <w:rFonts w:hint="cs"/>
          <w:rtl/>
        </w:rPr>
        <w:tab/>
      </w:r>
      <w:r w:rsidRPr="007447D7">
        <w:rPr>
          <w:rtl/>
        </w:rPr>
        <w:t xml:space="preserve"> 4 : 232</w:t>
      </w:r>
      <w:r>
        <w:rPr>
          <w:rtl/>
        </w:rPr>
        <w:t xml:space="preserve"> ، </w:t>
      </w:r>
      <w:r w:rsidRPr="007447D7">
        <w:rPr>
          <w:rtl/>
        </w:rPr>
        <w:t>336</w:t>
      </w:r>
      <w:r>
        <w:rPr>
          <w:rtl/>
        </w:rPr>
        <w:t xml:space="preserve"> ، </w:t>
      </w:r>
      <w:r w:rsidRPr="007447D7">
        <w:rPr>
          <w:rtl/>
        </w:rPr>
        <w:t>352</w:t>
      </w:r>
    </w:p>
    <w:p w:rsidR="007E3A98" w:rsidRPr="007447D7" w:rsidRDefault="007E3A98" w:rsidP="007E3A98">
      <w:pPr>
        <w:pStyle w:val="TOC3"/>
        <w:rPr>
          <w:rtl/>
        </w:rPr>
      </w:pPr>
      <w:r w:rsidRPr="007447D7">
        <w:rPr>
          <w:rtl/>
        </w:rPr>
        <w:t>من تتبّع عورة أخيه</w:t>
      </w:r>
      <w:r>
        <w:rPr>
          <w:rtl/>
        </w:rPr>
        <w:t xml:space="preserve"> ، </w:t>
      </w:r>
      <w:r w:rsidRPr="007447D7">
        <w:rPr>
          <w:rtl/>
        </w:rPr>
        <w:t>تتبّع الله عورته</w:t>
      </w:r>
      <w:r>
        <w:rPr>
          <w:rtl/>
        </w:rPr>
        <w:t xml:space="preserve"> ..</w:t>
      </w:r>
      <w:r w:rsidRPr="007447D7">
        <w:rPr>
          <w:rtl/>
        </w:rPr>
        <w:t>.</w:t>
      </w:r>
      <w:r>
        <w:rPr>
          <w:rFonts w:hint="cs"/>
          <w:rtl/>
        </w:rPr>
        <w:tab/>
      </w:r>
      <w:r w:rsidRPr="007447D7">
        <w:rPr>
          <w:rtl/>
        </w:rPr>
        <w:t xml:space="preserve"> 4 : 326</w:t>
      </w:r>
    </w:p>
    <w:p w:rsidR="007E3A98" w:rsidRPr="007447D7" w:rsidRDefault="007E3A98" w:rsidP="007E3A98">
      <w:pPr>
        <w:pStyle w:val="TOC3"/>
        <w:rPr>
          <w:rtl/>
        </w:rPr>
      </w:pPr>
      <w:r w:rsidRPr="007447D7">
        <w:rPr>
          <w:rtl/>
        </w:rPr>
        <w:t xml:space="preserve">من تولّى أمير المؤمنين </w:t>
      </w:r>
      <w:r w:rsidR="004541E1" w:rsidRPr="004541E1">
        <w:rPr>
          <w:rStyle w:val="libAlaemChar"/>
          <w:rtl/>
        </w:rPr>
        <w:t>عليه‌السلام</w:t>
      </w:r>
      <w:r w:rsidRPr="007447D7">
        <w:rPr>
          <w:rtl/>
        </w:rPr>
        <w:t xml:space="preserve"> وتبرّأ من أعدائه</w:t>
      </w:r>
      <w:r>
        <w:rPr>
          <w:rtl/>
        </w:rPr>
        <w:t xml:space="preserve"> ..</w:t>
      </w:r>
      <w:r w:rsidRPr="007447D7">
        <w:rPr>
          <w:rtl/>
        </w:rPr>
        <w:t>.</w:t>
      </w:r>
      <w:r>
        <w:rPr>
          <w:rFonts w:hint="cs"/>
          <w:rtl/>
        </w:rPr>
        <w:tab/>
      </w:r>
      <w:r w:rsidRPr="007447D7">
        <w:rPr>
          <w:rtl/>
        </w:rPr>
        <w:t xml:space="preserve"> 4 : 361</w:t>
      </w:r>
    </w:p>
    <w:p w:rsidR="007E3A98" w:rsidRPr="007447D7" w:rsidRDefault="007E3A98" w:rsidP="007E3A98">
      <w:pPr>
        <w:pStyle w:val="TOC3"/>
        <w:rPr>
          <w:rtl/>
        </w:rPr>
      </w:pPr>
      <w:r w:rsidRPr="007447D7">
        <w:rPr>
          <w:rtl/>
        </w:rPr>
        <w:t>من حقّ المؤمن على الله أن لو قال لتلك النخلة أقبلي لأقبلت</w:t>
      </w:r>
      <w:r>
        <w:rPr>
          <w:rtl/>
        </w:rPr>
        <w:t xml:space="preserve"> ..</w:t>
      </w:r>
      <w:r w:rsidRPr="007447D7">
        <w:rPr>
          <w:rtl/>
        </w:rPr>
        <w:t>.</w:t>
      </w:r>
      <w:r>
        <w:rPr>
          <w:rFonts w:hint="cs"/>
          <w:rtl/>
        </w:rPr>
        <w:tab/>
      </w:r>
      <w:r w:rsidRPr="007447D7">
        <w:rPr>
          <w:rtl/>
        </w:rPr>
        <w:t xml:space="preserve"> 4 : 63</w:t>
      </w:r>
    </w:p>
    <w:p w:rsidR="007E3A98" w:rsidRPr="007447D7" w:rsidRDefault="007E3A98" w:rsidP="007E3A98">
      <w:pPr>
        <w:pStyle w:val="TOC3"/>
        <w:rPr>
          <w:rtl/>
        </w:rPr>
      </w:pPr>
      <w:r w:rsidRPr="007447D7">
        <w:rPr>
          <w:rtl/>
        </w:rPr>
        <w:t>من خرج من منزله أو من منزل غيره في أوّل الغدوة</w:t>
      </w:r>
      <w:r>
        <w:rPr>
          <w:rtl/>
        </w:rPr>
        <w:t xml:space="preserve"> ..</w:t>
      </w:r>
      <w:r w:rsidRPr="007447D7">
        <w:rPr>
          <w:rtl/>
        </w:rPr>
        <w:t>.</w:t>
      </w:r>
      <w:r>
        <w:rPr>
          <w:rFonts w:hint="cs"/>
          <w:rtl/>
        </w:rPr>
        <w:tab/>
      </w:r>
      <w:r w:rsidRPr="007447D7">
        <w:rPr>
          <w:rtl/>
        </w:rPr>
        <w:t xml:space="preserve"> 2 : 543</w:t>
      </w:r>
    </w:p>
    <w:p w:rsidR="007E3A98" w:rsidRPr="007447D7" w:rsidRDefault="007E3A98" w:rsidP="007E3A98">
      <w:pPr>
        <w:pStyle w:val="TOC3"/>
        <w:rPr>
          <w:rtl/>
        </w:rPr>
      </w:pPr>
      <w:r w:rsidRPr="007447D7">
        <w:rPr>
          <w:rtl/>
        </w:rPr>
        <w:t>من ذكر عنده الصوفيّة ولم ينكرهم بلسانه</w:t>
      </w:r>
      <w:r>
        <w:rPr>
          <w:rtl/>
        </w:rPr>
        <w:t xml:space="preserve"> ..</w:t>
      </w:r>
      <w:r w:rsidRPr="007447D7">
        <w:rPr>
          <w:rtl/>
        </w:rPr>
        <w:t>.</w:t>
      </w:r>
      <w:r>
        <w:rPr>
          <w:rFonts w:hint="cs"/>
          <w:rtl/>
        </w:rPr>
        <w:tab/>
      </w:r>
      <w:r w:rsidRPr="007447D7">
        <w:rPr>
          <w:rtl/>
        </w:rPr>
        <w:t xml:space="preserve"> 2 : 346</w:t>
      </w:r>
    </w:p>
    <w:p w:rsidR="007E3A98" w:rsidRPr="007447D7" w:rsidRDefault="007E3A98" w:rsidP="007E3A98">
      <w:pPr>
        <w:pStyle w:val="TOC3"/>
        <w:rPr>
          <w:rtl/>
        </w:rPr>
      </w:pPr>
      <w:r w:rsidRPr="007447D7">
        <w:rPr>
          <w:rtl/>
        </w:rPr>
        <w:t>من زعم أنّ الله يأمر بالفحشاء فقد كذب</w:t>
      </w:r>
      <w:r>
        <w:rPr>
          <w:rtl/>
        </w:rPr>
        <w:t xml:space="preserve"> ..</w:t>
      </w:r>
      <w:r w:rsidRPr="007447D7">
        <w:rPr>
          <w:rtl/>
        </w:rPr>
        <w:t>.</w:t>
      </w:r>
      <w:r>
        <w:rPr>
          <w:rFonts w:hint="cs"/>
          <w:rtl/>
        </w:rPr>
        <w:tab/>
      </w:r>
      <w:r w:rsidRPr="007447D7">
        <w:rPr>
          <w:rtl/>
        </w:rPr>
        <w:t xml:space="preserve"> 2 : 364</w:t>
      </w:r>
    </w:p>
    <w:p w:rsidR="007E3A98" w:rsidRPr="007447D7" w:rsidRDefault="007E3A98" w:rsidP="007E3A98">
      <w:pPr>
        <w:pStyle w:val="TOC3"/>
        <w:rPr>
          <w:rtl/>
        </w:rPr>
      </w:pPr>
      <w:r w:rsidRPr="007447D7">
        <w:rPr>
          <w:rtl/>
        </w:rPr>
        <w:t>من زعم أنّ لله وجها كالوجوه فقد أشرك</w:t>
      </w:r>
      <w:r>
        <w:rPr>
          <w:rtl/>
        </w:rPr>
        <w:t xml:space="preserve"> ..</w:t>
      </w:r>
      <w:r w:rsidRPr="007447D7">
        <w:rPr>
          <w:rtl/>
        </w:rPr>
        <w:t>.</w:t>
      </w:r>
      <w:r>
        <w:rPr>
          <w:rFonts w:hint="cs"/>
          <w:rtl/>
        </w:rPr>
        <w:tab/>
      </w:r>
      <w:r w:rsidRPr="007447D7">
        <w:rPr>
          <w:rtl/>
        </w:rPr>
        <w:t xml:space="preserve"> 2 : 341</w:t>
      </w:r>
    </w:p>
    <w:p w:rsidR="007E3A98" w:rsidRPr="007447D7" w:rsidRDefault="007E3A98" w:rsidP="007E3A98">
      <w:pPr>
        <w:pStyle w:val="TOC3"/>
        <w:rPr>
          <w:rtl/>
        </w:rPr>
      </w:pPr>
      <w:r w:rsidRPr="007447D7">
        <w:rPr>
          <w:rtl/>
        </w:rPr>
        <w:t>من سبّ عليّا فقد سبّني</w:t>
      </w:r>
      <w:r>
        <w:rPr>
          <w:rFonts w:hint="cs"/>
          <w:rtl/>
        </w:rPr>
        <w:t xml:space="preserve"> </w:t>
      </w:r>
      <w:r>
        <w:rPr>
          <w:rFonts w:hint="cs"/>
          <w:rtl/>
        </w:rPr>
        <w:tab/>
      </w:r>
      <w:r w:rsidRPr="007447D7">
        <w:rPr>
          <w:rtl/>
        </w:rPr>
        <w:t xml:space="preserve"> 3 : 414</w:t>
      </w:r>
    </w:p>
    <w:p w:rsidR="007E3A98" w:rsidRPr="007447D7" w:rsidRDefault="007E3A98" w:rsidP="007E3A98">
      <w:pPr>
        <w:pStyle w:val="TOC3"/>
        <w:rPr>
          <w:rtl/>
        </w:rPr>
      </w:pPr>
      <w:r w:rsidRPr="007447D7">
        <w:rPr>
          <w:rtl/>
        </w:rPr>
        <w:t>من صنع صنيعة إلى أحد من خلف عبد المطّلب</w:t>
      </w:r>
      <w:r>
        <w:rPr>
          <w:rtl/>
        </w:rPr>
        <w:t xml:space="preserve"> ..</w:t>
      </w:r>
      <w:r w:rsidRPr="007447D7">
        <w:rPr>
          <w:rtl/>
        </w:rPr>
        <w:t>.</w:t>
      </w:r>
      <w:r>
        <w:rPr>
          <w:rFonts w:hint="cs"/>
          <w:rtl/>
        </w:rPr>
        <w:tab/>
      </w:r>
      <w:r w:rsidRPr="007447D7">
        <w:rPr>
          <w:rtl/>
        </w:rPr>
        <w:t xml:space="preserve"> 4 : 127</w:t>
      </w:r>
    </w:p>
    <w:p w:rsidR="007E3A98" w:rsidRPr="007447D7" w:rsidRDefault="007E3A98" w:rsidP="007E3A98">
      <w:pPr>
        <w:pStyle w:val="TOC3"/>
        <w:rPr>
          <w:rtl/>
        </w:rPr>
      </w:pPr>
      <w:r w:rsidRPr="007447D7">
        <w:rPr>
          <w:rtl/>
        </w:rPr>
        <w:t>من عبد الله بالتوهّم فقد كفر</w:t>
      </w:r>
      <w:r>
        <w:rPr>
          <w:rtl/>
        </w:rPr>
        <w:t xml:space="preserve"> ..</w:t>
      </w:r>
      <w:r w:rsidRPr="007447D7">
        <w:rPr>
          <w:rtl/>
        </w:rPr>
        <w:t>.</w:t>
      </w:r>
      <w:r>
        <w:rPr>
          <w:rFonts w:hint="cs"/>
          <w:rtl/>
        </w:rPr>
        <w:tab/>
      </w:r>
      <w:r w:rsidRPr="007447D7">
        <w:rPr>
          <w:rtl/>
        </w:rPr>
        <w:t xml:space="preserve"> 2 : 355</w:t>
      </w:r>
    </w:p>
    <w:p w:rsidR="007E3A98" w:rsidRPr="007447D7" w:rsidRDefault="007E3A98" w:rsidP="007E3A98">
      <w:pPr>
        <w:pStyle w:val="TOC3"/>
        <w:rPr>
          <w:rtl/>
        </w:rPr>
      </w:pPr>
      <w:r>
        <w:rPr>
          <w:rtl/>
        </w:rPr>
        <w:br w:type="page"/>
      </w:r>
      <w:r w:rsidRPr="007447D7">
        <w:rPr>
          <w:rtl/>
        </w:rPr>
        <w:lastRenderedPageBreak/>
        <w:t>من عرف نفسه فقد عرف ربّه</w:t>
      </w:r>
      <w:r>
        <w:rPr>
          <w:rFonts w:hint="cs"/>
          <w:rtl/>
        </w:rPr>
        <w:tab/>
      </w:r>
      <w:r w:rsidRPr="007447D7">
        <w:rPr>
          <w:rtl/>
        </w:rPr>
        <w:t xml:space="preserve"> 1 : 342</w:t>
      </w:r>
      <w:r>
        <w:rPr>
          <w:rtl/>
        </w:rPr>
        <w:t xml:space="preserve"> ، </w:t>
      </w:r>
      <w:r w:rsidRPr="007447D7">
        <w:rPr>
          <w:rtl/>
        </w:rPr>
        <w:t xml:space="preserve">353 </w:t>
      </w:r>
      <w:r>
        <w:rPr>
          <w:rtl/>
        </w:rPr>
        <w:t>و 2</w:t>
      </w:r>
      <w:r w:rsidRPr="007447D7">
        <w:rPr>
          <w:rtl/>
        </w:rPr>
        <w:t xml:space="preserve"> : 13 </w:t>
      </w:r>
      <w:r>
        <w:rPr>
          <w:rtl/>
        </w:rPr>
        <w:t>و 3</w:t>
      </w:r>
      <w:r w:rsidRPr="007447D7">
        <w:rPr>
          <w:rtl/>
        </w:rPr>
        <w:t xml:space="preserve"> : 418</w:t>
      </w:r>
    </w:p>
    <w:p w:rsidR="007E3A98" w:rsidRPr="007447D7" w:rsidRDefault="007E3A98" w:rsidP="007E3A98">
      <w:pPr>
        <w:pStyle w:val="TOC3"/>
        <w:rPr>
          <w:rtl/>
        </w:rPr>
      </w:pPr>
      <w:r w:rsidRPr="007447D7">
        <w:rPr>
          <w:rtl/>
        </w:rPr>
        <w:t>من علم علما وكتمه ألجمه الله تعالى يوم القيامة</w:t>
      </w:r>
      <w:r>
        <w:rPr>
          <w:rtl/>
        </w:rPr>
        <w:t xml:space="preserve"> ..</w:t>
      </w:r>
      <w:r w:rsidRPr="007447D7">
        <w:rPr>
          <w:rtl/>
        </w:rPr>
        <w:t>.</w:t>
      </w:r>
      <w:r>
        <w:rPr>
          <w:rFonts w:hint="cs"/>
          <w:rtl/>
        </w:rPr>
        <w:tab/>
      </w:r>
      <w:r w:rsidRPr="007447D7">
        <w:rPr>
          <w:rtl/>
        </w:rPr>
        <w:t xml:space="preserve"> 2 : 342</w:t>
      </w:r>
    </w:p>
    <w:p w:rsidR="007E3A98" w:rsidRPr="007447D7" w:rsidRDefault="007E3A98" w:rsidP="007E3A98">
      <w:pPr>
        <w:pStyle w:val="TOC3"/>
        <w:rPr>
          <w:rtl/>
        </w:rPr>
      </w:pPr>
      <w:r w:rsidRPr="007447D7">
        <w:rPr>
          <w:rtl/>
        </w:rPr>
        <w:t>من قال بالتناسخ فهو كافر بالله العظيم</w:t>
      </w:r>
      <w:r>
        <w:rPr>
          <w:rtl/>
        </w:rPr>
        <w:t xml:space="preserve"> ..</w:t>
      </w:r>
      <w:r w:rsidRPr="007447D7">
        <w:rPr>
          <w:rtl/>
        </w:rPr>
        <w:t>.</w:t>
      </w:r>
      <w:r>
        <w:rPr>
          <w:rFonts w:hint="cs"/>
          <w:rtl/>
        </w:rPr>
        <w:tab/>
      </w:r>
      <w:r w:rsidRPr="007447D7">
        <w:rPr>
          <w:rtl/>
        </w:rPr>
        <w:t xml:space="preserve"> 4 : 217</w:t>
      </w:r>
    </w:p>
    <w:p w:rsidR="007E3A98" w:rsidRPr="007447D7" w:rsidRDefault="007E3A98" w:rsidP="007E3A98">
      <w:pPr>
        <w:pStyle w:val="TOC3"/>
        <w:rPr>
          <w:rtl/>
        </w:rPr>
      </w:pPr>
      <w:r w:rsidRPr="007447D7">
        <w:rPr>
          <w:rtl/>
        </w:rPr>
        <w:t>من قتل عصفورا عبثا جاء يوم القيامة يعجّ إلى الله</w:t>
      </w:r>
      <w:r>
        <w:rPr>
          <w:rtl/>
        </w:rPr>
        <w:t xml:space="preserve"> ..</w:t>
      </w:r>
      <w:r w:rsidRPr="007447D7">
        <w:rPr>
          <w:rtl/>
        </w:rPr>
        <w:t>.</w:t>
      </w:r>
      <w:r>
        <w:rPr>
          <w:rFonts w:hint="cs"/>
          <w:rtl/>
        </w:rPr>
        <w:tab/>
      </w:r>
      <w:r w:rsidRPr="007447D7">
        <w:rPr>
          <w:rtl/>
        </w:rPr>
        <w:t xml:space="preserve"> 2 : 540</w:t>
      </w:r>
    </w:p>
    <w:p w:rsidR="007E3A98" w:rsidRPr="007447D7" w:rsidRDefault="007E3A98" w:rsidP="007E3A98">
      <w:pPr>
        <w:pStyle w:val="TOC3"/>
        <w:rPr>
          <w:rtl/>
        </w:rPr>
      </w:pPr>
      <w:r w:rsidRPr="007447D7">
        <w:rPr>
          <w:rtl/>
        </w:rPr>
        <w:t xml:space="preserve">من كان له ولاية أمير المؤمنين </w:t>
      </w:r>
      <w:r w:rsidR="004541E1" w:rsidRPr="004541E1">
        <w:rPr>
          <w:rStyle w:val="libAlaemChar"/>
          <w:rtl/>
        </w:rPr>
        <w:t>عليه‌السلام</w:t>
      </w:r>
      <w:r w:rsidRPr="007447D7">
        <w:rPr>
          <w:rtl/>
        </w:rPr>
        <w:t xml:space="preserve"> يومئذ من فزع آمنين</w:t>
      </w:r>
      <w:r>
        <w:rPr>
          <w:rFonts w:hint="cs"/>
          <w:rtl/>
        </w:rPr>
        <w:t xml:space="preserve"> </w:t>
      </w:r>
      <w:r>
        <w:rPr>
          <w:rFonts w:hint="cs"/>
          <w:rtl/>
        </w:rPr>
        <w:tab/>
      </w:r>
      <w:r w:rsidRPr="007447D7">
        <w:rPr>
          <w:rtl/>
        </w:rPr>
        <w:t xml:space="preserve"> 4 : 253</w:t>
      </w:r>
    </w:p>
    <w:p w:rsidR="007E3A98" w:rsidRPr="007447D7" w:rsidRDefault="007E3A98" w:rsidP="007E3A98">
      <w:pPr>
        <w:pStyle w:val="TOC3"/>
        <w:rPr>
          <w:rtl/>
        </w:rPr>
      </w:pPr>
      <w:r w:rsidRPr="007447D7">
        <w:rPr>
          <w:rtl/>
        </w:rPr>
        <w:t>من كتب فضيلة من فضائل عليّ</w:t>
      </w:r>
      <w:r>
        <w:rPr>
          <w:rtl/>
        </w:rPr>
        <w:t xml:space="preserve"> ..</w:t>
      </w:r>
      <w:r w:rsidRPr="007447D7">
        <w:rPr>
          <w:rtl/>
        </w:rPr>
        <w:t>. غفر الله له</w:t>
      </w:r>
      <w:r>
        <w:rPr>
          <w:rtl/>
        </w:rPr>
        <w:t xml:space="preserve"> ..</w:t>
      </w:r>
      <w:r w:rsidRPr="007447D7">
        <w:rPr>
          <w:rtl/>
        </w:rPr>
        <w:t>.</w:t>
      </w:r>
      <w:r>
        <w:rPr>
          <w:rFonts w:hint="cs"/>
          <w:rtl/>
        </w:rPr>
        <w:tab/>
      </w:r>
      <w:r w:rsidRPr="007447D7">
        <w:rPr>
          <w:rtl/>
        </w:rPr>
        <w:t xml:space="preserve"> 3 : 299</w:t>
      </w:r>
    </w:p>
    <w:p w:rsidR="007E3A98" w:rsidRPr="007447D7" w:rsidRDefault="007E3A98" w:rsidP="007E3A98">
      <w:pPr>
        <w:pStyle w:val="TOC3"/>
        <w:rPr>
          <w:rtl/>
        </w:rPr>
      </w:pPr>
      <w:r w:rsidRPr="007447D7">
        <w:rPr>
          <w:rtl/>
        </w:rPr>
        <w:t>من كنت مولاه فعليّ مولاه</w:t>
      </w:r>
      <w:r>
        <w:rPr>
          <w:rtl/>
        </w:rPr>
        <w:t xml:space="preserve"> ..</w:t>
      </w:r>
      <w:r w:rsidRPr="007447D7">
        <w:rPr>
          <w:rtl/>
        </w:rPr>
        <w:t>.</w:t>
      </w:r>
      <w:r>
        <w:rPr>
          <w:rFonts w:hint="cs"/>
          <w:rtl/>
        </w:rPr>
        <w:tab/>
      </w:r>
      <w:r w:rsidRPr="007447D7">
        <w:rPr>
          <w:rtl/>
        </w:rPr>
        <w:t xml:space="preserve"> 3 : 413</w:t>
      </w:r>
    </w:p>
    <w:p w:rsidR="007E3A98" w:rsidRPr="007447D7" w:rsidRDefault="007E3A98" w:rsidP="007E3A98">
      <w:pPr>
        <w:pStyle w:val="TOC3"/>
        <w:rPr>
          <w:rtl/>
        </w:rPr>
      </w:pPr>
      <w:r w:rsidRPr="007447D7">
        <w:rPr>
          <w:rtl/>
        </w:rPr>
        <w:t>من كنت مولاه فهذا عليّ مولاه</w:t>
      </w:r>
      <w:r>
        <w:rPr>
          <w:rtl/>
        </w:rPr>
        <w:t xml:space="preserve"> ..</w:t>
      </w:r>
      <w:r w:rsidRPr="007447D7">
        <w:rPr>
          <w:rtl/>
        </w:rPr>
        <w:t>.</w:t>
      </w:r>
      <w:r>
        <w:rPr>
          <w:rFonts w:hint="cs"/>
          <w:rtl/>
        </w:rPr>
        <w:tab/>
      </w:r>
      <w:r w:rsidRPr="007447D7">
        <w:rPr>
          <w:rtl/>
        </w:rPr>
        <w:t xml:space="preserve"> 3 : 265</w:t>
      </w:r>
    </w:p>
    <w:p w:rsidR="007E3A98" w:rsidRPr="007447D7" w:rsidRDefault="007E3A98" w:rsidP="007E3A98">
      <w:pPr>
        <w:pStyle w:val="TOC3"/>
        <w:rPr>
          <w:rtl/>
        </w:rPr>
      </w:pPr>
      <w:r w:rsidRPr="007447D7">
        <w:rPr>
          <w:rtl/>
        </w:rPr>
        <w:t>من لامّتك يا محمّد</w:t>
      </w:r>
      <w:r>
        <w:rPr>
          <w:rtl/>
        </w:rPr>
        <w:t xml:space="preserve"> ، </w:t>
      </w:r>
      <w:r w:rsidRPr="007447D7">
        <w:rPr>
          <w:rtl/>
        </w:rPr>
        <w:t>من بعدك</w:t>
      </w:r>
      <w:r>
        <w:rPr>
          <w:rtl/>
        </w:rPr>
        <w:t>؟ ..</w:t>
      </w:r>
      <w:r w:rsidRPr="007447D7">
        <w:rPr>
          <w:rtl/>
        </w:rPr>
        <w:t>.</w:t>
      </w:r>
      <w:r>
        <w:rPr>
          <w:rFonts w:hint="cs"/>
          <w:rtl/>
        </w:rPr>
        <w:tab/>
      </w:r>
      <w:r w:rsidRPr="007447D7">
        <w:rPr>
          <w:rtl/>
        </w:rPr>
        <w:t xml:space="preserve"> 3 : 57</w:t>
      </w:r>
    </w:p>
    <w:p w:rsidR="007E3A98" w:rsidRPr="007447D7" w:rsidRDefault="007E3A98" w:rsidP="007E3A98">
      <w:pPr>
        <w:pStyle w:val="TOC3"/>
        <w:rPr>
          <w:rtl/>
        </w:rPr>
      </w:pPr>
      <w:r w:rsidRPr="007447D7">
        <w:rPr>
          <w:rtl/>
        </w:rPr>
        <w:t>من مات بغير وصيّة مات ميتة جاهليّة</w:t>
      </w:r>
      <w:r>
        <w:rPr>
          <w:rFonts w:hint="cs"/>
          <w:rtl/>
        </w:rPr>
        <w:t xml:space="preserve"> </w:t>
      </w:r>
      <w:r>
        <w:rPr>
          <w:rFonts w:hint="cs"/>
          <w:rtl/>
        </w:rPr>
        <w:tab/>
      </w:r>
      <w:r w:rsidRPr="007447D7">
        <w:rPr>
          <w:rtl/>
        </w:rPr>
        <w:t xml:space="preserve"> 3 : 354</w:t>
      </w:r>
    </w:p>
    <w:p w:rsidR="007E3A98" w:rsidRPr="007447D7" w:rsidRDefault="007E3A98" w:rsidP="007E3A98">
      <w:pPr>
        <w:pStyle w:val="TOC3"/>
        <w:rPr>
          <w:rtl/>
        </w:rPr>
      </w:pPr>
      <w:r w:rsidRPr="007447D7">
        <w:rPr>
          <w:rtl/>
        </w:rPr>
        <w:t>من مات بين زوال الشمس يوم الخميس</w:t>
      </w:r>
      <w:r>
        <w:rPr>
          <w:rtl/>
        </w:rPr>
        <w:t xml:space="preserve"> ..</w:t>
      </w:r>
      <w:r w:rsidRPr="007447D7">
        <w:rPr>
          <w:rtl/>
        </w:rPr>
        <w:t>. أعاذه الله</w:t>
      </w:r>
      <w:r>
        <w:rPr>
          <w:rtl/>
        </w:rPr>
        <w:t xml:space="preserve"> ..</w:t>
      </w:r>
      <w:r w:rsidRPr="007447D7">
        <w:rPr>
          <w:rtl/>
        </w:rPr>
        <w:t>.</w:t>
      </w:r>
      <w:r>
        <w:rPr>
          <w:rFonts w:hint="cs"/>
          <w:rtl/>
        </w:rPr>
        <w:tab/>
      </w:r>
      <w:r w:rsidRPr="007447D7">
        <w:rPr>
          <w:rtl/>
        </w:rPr>
        <w:t xml:space="preserve"> 4 : 231</w:t>
      </w:r>
      <w:r>
        <w:rPr>
          <w:rtl/>
        </w:rPr>
        <w:t xml:space="preserve"> ، </w:t>
      </w:r>
      <w:r w:rsidRPr="007447D7">
        <w:rPr>
          <w:rtl/>
        </w:rPr>
        <w:t>336</w:t>
      </w:r>
      <w:r>
        <w:rPr>
          <w:rtl/>
        </w:rPr>
        <w:t xml:space="preserve"> ، </w:t>
      </w:r>
      <w:r w:rsidRPr="007447D7">
        <w:rPr>
          <w:rtl/>
        </w:rPr>
        <w:t>350</w:t>
      </w:r>
    </w:p>
    <w:p w:rsidR="007E3A98" w:rsidRPr="007447D7" w:rsidRDefault="007E3A98" w:rsidP="007E3A98">
      <w:pPr>
        <w:pStyle w:val="TOC3"/>
        <w:rPr>
          <w:rtl/>
        </w:rPr>
      </w:pPr>
      <w:r w:rsidRPr="007447D7">
        <w:rPr>
          <w:rtl/>
        </w:rPr>
        <w:t>من مات لا يعرف إمامه مات ميتة جاهليّة</w:t>
      </w:r>
      <w:r>
        <w:rPr>
          <w:rtl/>
        </w:rPr>
        <w:t xml:space="preserve"> ..</w:t>
      </w:r>
      <w:r w:rsidRPr="007447D7">
        <w:rPr>
          <w:rtl/>
        </w:rPr>
        <w:t>.</w:t>
      </w:r>
      <w:r>
        <w:rPr>
          <w:rFonts w:hint="cs"/>
          <w:rtl/>
        </w:rPr>
        <w:tab/>
      </w:r>
      <w:r w:rsidRPr="007447D7">
        <w:rPr>
          <w:rtl/>
        </w:rPr>
        <w:t xml:space="preserve"> 4 : 29</w:t>
      </w:r>
      <w:r>
        <w:rPr>
          <w:rtl/>
        </w:rPr>
        <w:t xml:space="preserve"> ، </w:t>
      </w:r>
      <w:r w:rsidRPr="007447D7">
        <w:rPr>
          <w:rtl/>
        </w:rPr>
        <w:t>188</w:t>
      </w:r>
    </w:p>
    <w:p w:rsidR="007E3A98" w:rsidRPr="007447D7" w:rsidRDefault="007E3A98" w:rsidP="007E3A98">
      <w:pPr>
        <w:pStyle w:val="TOC3"/>
        <w:rPr>
          <w:rtl/>
        </w:rPr>
      </w:pPr>
      <w:r w:rsidRPr="007447D7">
        <w:rPr>
          <w:rtl/>
        </w:rPr>
        <w:t>من مات ليلة الجمعة كتب الله له براءة من عذاب النار</w:t>
      </w:r>
      <w:r>
        <w:rPr>
          <w:rtl/>
        </w:rPr>
        <w:t xml:space="preserve"> ..</w:t>
      </w:r>
      <w:r w:rsidRPr="007447D7">
        <w:rPr>
          <w:rtl/>
        </w:rPr>
        <w:t>.</w:t>
      </w:r>
      <w:r>
        <w:rPr>
          <w:rFonts w:hint="cs"/>
          <w:rtl/>
        </w:rPr>
        <w:tab/>
      </w:r>
      <w:r w:rsidRPr="007447D7">
        <w:rPr>
          <w:rtl/>
        </w:rPr>
        <w:t xml:space="preserve"> 4 : 337</w:t>
      </w:r>
      <w:r>
        <w:rPr>
          <w:rtl/>
        </w:rPr>
        <w:t xml:space="preserve"> ، </w:t>
      </w:r>
      <w:r w:rsidRPr="007447D7">
        <w:rPr>
          <w:rtl/>
        </w:rPr>
        <w:t>354</w:t>
      </w:r>
    </w:p>
    <w:p w:rsidR="007E3A98" w:rsidRPr="007447D7" w:rsidRDefault="007E3A98" w:rsidP="007E3A98">
      <w:pPr>
        <w:pStyle w:val="TOC3"/>
        <w:rPr>
          <w:rtl/>
        </w:rPr>
      </w:pPr>
      <w:r w:rsidRPr="007447D7">
        <w:rPr>
          <w:rtl/>
        </w:rPr>
        <w:t>من مات وليس له إمام فميتته ميتة جاهليّة</w:t>
      </w:r>
      <w:r>
        <w:rPr>
          <w:rtl/>
        </w:rPr>
        <w:t xml:space="preserve"> ..</w:t>
      </w:r>
      <w:r w:rsidRPr="007447D7">
        <w:rPr>
          <w:rtl/>
        </w:rPr>
        <w:t>.</w:t>
      </w:r>
      <w:r>
        <w:rPr>
          <w:rFonts w:hint="cs"/>
          <w:rtl/>
        </w:rPr>
        <w:tab/>
      </w:r>
      <w:r w:rsidRPr="007447D7">
        <w:rPr>
          <w:rtl/>
        </w:rPr>
        <w:t xml:space="preserve"> 4 : 28</w:t>
      </w:r>
      <w:r>
        <w:rPr>
          <w:rtl/>
        </w:rPr>
        <w:t xml:space="preserve"> ، </w:t>
      </w:r>
      <w:r w:rsidRPr="007447D7">
        <w:rPr>
          <w:rtl/>
        </w:rPr>
        <w:t>188</w:t>
      </w:r>
    </w:p>
    <w:p w:rsidR="007E3A98" w:rsidRPr="007447D7" w:rsidRDefault="007E3A98" w:rsidP="007E3A98">
      <w:pPr>
        <w:pStyle w:val="TOC3"/>
        <w:rPr>
          <w:rtl/>
        </w:rPr>
      </w:pPr>
      <w:r w:rsidRPr="007447D7">
        <w:rPr>
          <w:rtl/>
        </w:rPr>
        <w:t>من مات يوم الجمعة</w:t>
      </w:r>
      <w:r>
        <w:rPr>
          <w:rtl/>
        </w:rPr>
        <w:t xml:space="preserve"> ..</w:t>
      </w:r>
      <w:r w:rsidRPr="007447D7">
        <w:rPr>
          <w:rtl/>
        </w:rPr>
        <w:t>. رفع عذاب القبر عنه</w:t>
      </w:r>
      <w:r>
        <w:rPr>
          <w:rFonts w:hint="cs"/>
          <w:rtl/>
        </w:rPr>
        <w:t xml:space="preserve"> </w:t>
      </w:r>
      <w:r>
        <w:rPr>
          <w:rFonts w:hint="cs"/>
          <w:rtl/>
        </w:rPr>
        <w:tab/>
      </w:r>
      <w:r w:rsidRPr="007447D7">
        <w:rPr>
          <w:rtl/>
        </w:rPr>
        <w:t xml:space="preserve"> 4 : 337</w:t>
      </w:r>
    </w:p>
    <w:p w:rsidR="007E3A98" w:rsidRPr="007447D7" w:rsidRDefault="007E3A98" w:rsidP="007E3A98">
      <w:pPr>
        <w:pStyle w:val="TOC3"/>
        <w:rPr>
          <w:rtl/>
        </w:rPr>
      </w:pPr>
      <w:r w:rsidRPr="007447D7">
        <w:rPr>
          <w:rtl/>
        </w:rPr>
        <w:t>من مات يوم الجمعة كتب له براءة من ضغطة القبر</w:t>
      </w:r>
      <w:r>
        <w:rPr>
          <w:rFonts w:hint="cs"/>
          <w:rtl/>
        </w:rPr>
        <w:t xml:space="preserve"> </w:t>
      </w:r>
      <w:r>
        <w:rPr>
          <w:rFonts w:hint="cs"/>
          <w:rtl/>
        </w:rPr>
        <w:tab/>
      </w:r>
      <w:r w:rsidRPr="007447D7">
        <w:rPr>
          <w:rtl/>
        </w:rPr>
        <w:t xml:space="preserve"> 4 : 337</w:t>
      </w:r>
      <w:r>
        <w:rPr>
          <w:rtl/>
        </w:rPr>
        <w:t xml:space="preserve"> ، </w:t>
      </w:r>
      <w:r w:rsidRPr="007447D7">
        <w:rPr>
          <w:rtl/>
        </w:rPr>
        <w:t>354</w:t>
      </w:r>
    </w:p>
    <w:p w:rsidR="007E3A98" w:rsidRPr="007447D7" w:rsidRDefault="007E3A98" w:rsidP="007E3A98">
      <w:pPr>
        <w:pStyle w:val="TOC3"/>
        <w:rPr>
          <w:rtl/>
        </w:rPr>
      </w:pPr>
      <w:r w:rsidRPr="007447D7">
        <w:rPr>
          <w:rtl/>
        </w:rPr>
        <w:t>من نزل هذا الكوكب في بيته فهو وصيّي</w:t>
      </w:r>
      <w:r>
        <w:rPr>
          <w:rFonts w:hint="cs"/>
          <w:rtl/>
        </w:rPr>
        <w:t xml:space="preserve"> </w:t>
      </w:r>
      <w:r>
        <w:rPr>
          <w:rFonts w:hint="cs"/>
          <w:rtl/>
        </w:rPr>
        <w:tab/>
      </w:r>
      <w:r w:rsidRPr="007447D7">
        <w:rPr>
          <w:rtl/>
        </w:rPr>
        <w:t xml:space="preserve"> 3 : 262</w:t>
      </w:r>
    </w:p>
    <w:p w:rsidR="007E3A98" w:rsidRPr="007447D7" w:rsidRDefault="007E3A98" w:rsidP="007E3A98">
      <w:pPr>
        <w:pStyle w:val="TOC3"/>
        <w:rPr>
          <w:rtl/>
        </w:rPr>
      </w:pPr>
      <w:r w:rsidRPr="007447D7">
        <w:rPr>
          <w:rtl/>
        </w:rPr>
        <w:t>من يجاهد بنفسه في سبيل الله فينجيه</w:t>
      </w:r>
      <w:r>
        <w:rPr>
          <w:rFonts w:hint="cs"/>
          <w:rtl/>
        </w:rPr>
        <w:t xml:space="preserve"> </w:t>
      </w:r>
      <w:r>
        <w:rPr>
          <w:rFonts w:hint="cs"/>
          <w:rtl/>
        </w:rPr>
        <w:tab/>
      </w:r>
      <w:r w:rsidRPr="007447D7">
        <w:rPr>
          <w:rtl/>
        </w:rPr>
        <w:t xml:space="preserve"> 3 : 258</w:t>
      </w:r>
    </w:p>
    <w:p w:rsidR="007E3A98" w:rsidRPr="007447D7" w:rsidRDefault="007E3A98" w:rsidP="007E3A98">
      <w:pPr>
        <w:pStyle w:val="TOC3"/>
        <w:rPr>
          <w:rtl/>
        </w:rPr>
      </w:pPr>
      <w:r w:rsidRPr="007447D7">
        <w:rPr>
          <w:rtl/>
        </w:rPr>
        <w:t>من يموت بالذنوب أكثر ممّن يموت بالآجال</w:t>
      </w:r>
      <w:r>
        <w:rPr>
          <w:rtl/>
        </w:rPr>
        <w:t xml:space="preserve"> ..</w:t>
      </w:r>
      <w:r w:rsidRPr="007447D7">
        <w:rPr>
          <w:rtl/>
        </w:rPr>
        <w:t>.</w:t>
      </w:r>
      <w:r>
        <w:rPr>
          <w:rFonts w:hint="cs"/>
          <w:rtl/>
        </w:rPr>
        <w:tab/>
      </w:r>
      <w:r w:rsidRPr="007447D7">
        <w:rPr>
          <w:rtl/>
        </w:rPr>
        <w:t xml:space="preserve"> 4 : 328</w:t>
      </w:r>
    </w:p>
    <w:p w:rsidR="007E3A98" w:rsidRPr="007447D7" w:rsidRDefault="007E3A98" w:rsidP="007E3A98">
      <w:pPr>
        <w:pStyle w:val="TOC3"/>
        <w:rPr>
          <w:rtl/>
        </w:rPr>
      </w:pPr>
      <w:r w:rsidRPr="007447D7">
        <w:rPr>
          <w:rtl/>
        </w:rPr>
        <w:t>منكم والله يقبل</w:t>
      </w:r>
      <w:r>
        <w:rPr>
          <w:rtl/>
        </w:rPr>
        <w:t xml:space="preserve"> ، </w:t>
      </w:r>
      <w:r w:rsidRPr="007447D7">
        <w:rPr>
          <w:rtl/>
        </w:rPr>
        <w:t>ولكم والله يغفر</w:t>
      </w:r>
      <w:r>
        <w:rPr>
          <w:rtl/>
        </w:rPr>
        <w:t xml:space="preserve"> ..</w:t>
      </w:r>
      <w:r w:rsidRPr="007447D7">
        <w:rPr>
          <w:rtl/>
        </w:rPr>
        <w:t>. ويرى السرور</w:t>
      </w:r>
      <w:r>
        <w:rPr>
          <w:rtl/>
        </w:rPr>
        <w:t xml:space="preserve"> ..</w:t>
      </w:r>
      <w:r w:rsidRPr="007447D7">
        <w:rPr>
          <w:rtl/>
        </w:rPr>
        <w:t>.</w:t>
      </w:r>
      <w:r>
        <w:rPr>
          <w:rFonts w:hint="cs"/>
          <w:rtl/>
        </w:rPr>
        <w:tab/>
      </w:r>
      <w:r w:rsidRPr="007447D7">
        <w:rPr>
          <w:rtl/>
        </w:rPr>
        <w:t xml:space="preserve"> 4 : 342</w:t>
      </w:r>
    </w:p>
    <w:p w:rsidR="007E3A98" w:rsidRPr="007447D7" w:rsidRDefault="007E3A98" w:rsidP="007E3A98">
      <w:pPr>
        <w:pStyle w:val="TOC3"/>
        <w:rPr>
          <w:rtl/>
        </w:rPr>
      </w:pPr>
      <w:r w:rsidRPr="007447D7">
        <w:rPr>
          <w:rtl/>
        </w:rPr>
        <w:t>مه يا جابر</w:t>
      </w:r>
      <w:r>
        <w:rPr>
          <w:rtl/>
        </w:rPr>
        <w:t xml:space="preserve"> ، </w:t>
      </w:r>
      <w:r w:rsidRPr="007447D7">
        <w:rPr>
          <w:rtl/>
        </w:rPr>
        <w:t>فإنّه استجار بنا أهل البيت</w:t>
      </w:r>
      <w:r>
        <w:rPr>
          <w:rtl/>
        </w:rPr>
        <w:t xml:space="preserve"> ..</w:t>
      </w:r>
      <w:r w:rsidRPr="007447D7">
        <w:rPr>
          <w:rtl/>
        </w:rPr>
        <w:t>.</w:t>
      </w:r>
      <w:r>
        <w:rPr>
          <w:rFonts w:hint="cs"/>
          <w:rtl/>
        </w:rPr>
        <w:tab/>
      </w:r>
      <w:r w:rsidRPr="007447D7">
        <w:rPr>
          <w:rtl/>
        </w:rPr>
        <w:t xml:space="preserve"> 4 : 62</w:t>
      </w:r>
      <w:r>
        <w:rPr>
          <w:rtl/>
        </w:rPr>
        <w:t xml:space="preserve"> ـ </w:t>
      </w:r>
      <w:r w:rsidRPr="007447D7">
        <w:rPr>
          <w:rtl/>
        </w:rPr>
        <w:t>63</w:t>
      </w:r>
    </w:p>
    <w:p w:rsidR="007E3A98" w:rsidRPr="007447D7" w:rsidRDefault="007E3A98" w:rsidP="007E3A98">
      <w:pPr>
        <w:pStyle w:val="TOC3"/>
        <w:rPr>
          <w:rtl/>
        </w:rPr>
      </w:pPr>
      <w:r w:rsidRPr="007447D7">
        <w:rPr>
          <w:rtl/>
        </w:rPr>
        <w:t>المهديّ رجل من ولدي وجهه كالكوكب الدرّيّ</w:t>
      </w:r>
      <w:r>
        <w:rPr>
          <w:rFonts w:hint="cs"/>
          <w:rtl/>
        </w:rPr>
        <w:t xml:space="preserve"> </w:t>
      </w:r>
      <w:r>
        <w:rPr>
          <w:rFonts w:hint="cs"/>
          <w:rtl/>
        </w:rPr>
        <w:tab/>
      </w:r>
      <w:r w:rsidRPr="007447D7">
        <w:rPr>
          <w:rtl/>
        </w:rPr>
        <w:t xml:space="preserve"> 4 : 135</w:t>
      </w:r>
    </w:p>
    <w:p w:rsidR="007E3A98" w:rsidRPr="007447D7" w:rsidRDefault="007E3A98" w:rsidP="007E3A98">
      <w:pPr>
        <w:pStyle w:val="TOC3"/>
        <w:rPr>
          <w:rtl/>
        </w:rPr>
      </w:pPr>
      <w:r w:rsidRPr="007447D7">
        <w:rPr>
          <w:rtl/>
        </w:rPr>
        <w:t>المهديّ من ولد العبّاس عمّي</w:t>
      </w:r>
      <w:r>
        <w:rPr>
          <w:rFonts w:hint="cs"/>
          <w:rtl/>
        </w:rPr>
        <w:t xml:space="preserve"> </w:t>
      </w:r>
      <w:r>
        <w:rPr>
          <w:rFonts w:hint="cs"/>
          <w:rtl/>
        </w:rPr>
        <w:tab/>
      </w:r>
      <w:r w:rsidRPr="007447D7">
        <w:rPr>
          <w:rtl/>
        </w:rPr>
        <w:t xml:space="preserve"> 4 : 135</w:t>
      </w:r>
    </w:p>
    <w:p w:rsidR="007E3A98" w:rsidRPr="007447D7" w:rsidRDefault="007E3A98" w:rsidP="007E3A98">
      <w:pPr>
        <w:pStyle w:val="TOC3"/>
        <w:rPr>
          <w:rtl/>
        </w:rPr>
      </w:pPr>
      <w:r w:rsidRPr="007447D7">
        <w:rPr>
          <w:rtl/>
        </w:rPr>
        <w:t>الميّت تدمع عينه عند الموت</w:t>
      </w:r>
      <w:r>
        <w:rPr>
          <w:rtl/>
        </w:rPr>
        <w:t xml:space="preserve"> ..</w:t>
      </w:r>
      <w:r w:rsidRPr="007447D7">
        <w:rPr>
          <w:rtl/>
        </w:rPr>
        <w:t>.</w:t>
      </w:r>
      <w:r>
        <w:rPr>
          <w:rFonts w:hint="cs"/>
          <w:rtl/>
        </w:rPr>
        <w:tab/>
      </w:r>
      <w:r w:rsidRPr="007447D7">
        <w:rPr>
          <w:rtl/>
        </w:rPr>
        <w:t xml:space="preserve"> 4 : 229</w:t>
      </w:r>
    </w:p>
    <w:p w:rsidR="007E3A98" w:rsidRDefault="007E3A98" w:rsidP="00D722F5">
      <w:pPr>
        <w:pStyle w:val="libAlaem"/>
        <w:rPr>
          <w:rtl/>
        </w:rPr>
      </w:pPr>
      <w:r w:rsidRPr="007447D7">
        <w:rPr>
          <w:rtl/>
        </w:rPr>
        <w:t xml:space="preserve">« ن » </w:t>
      </w:r>
    </w:p>
    <w:p w:rsidR="007E3A98" w:rsidRPr="007447D7" w:rsidRDefault="007E3A98" w:rsidP="00D722F5">
      <w:pPr>
        <w:pStyle w:val="libAlaem"/>
        <w:rPr>
          <w:rtl/>
        </w:rPr>
      </w:pPr>
      <w:r w:rsidRPr="007447D7">
        <w:rPr>
          <w:rtl/>
        </w:rPr>
        <w:t>(</w:t>
      </w:r>
      <w:r w:rsidRPr="006A35AB">
        <w:rPr>
          <w:rStyle w:val="libAieChar"/>
          <w:rtl/>
        </w:rPr>
        <w:t xml:space="preserve"> النَّارُ يُعْرَضُونَ عَلَيْها غُدُوًّا وَعَشِيًّا </w:t>
      </w:r>
      <w:r w:rsidRPr="00D722F5">
        <w:rPr>
          <w:rStyle w:val="libAlaemChar"/>
          <w:rtl/>
        </w:rPr>
        <w:t>)</w:t>
      </w:r>
      <w:r w:rsidRPr="007447D7">
        <w:rPr>
          <w:rtl/>
        </w:rPr>
        <w:t xml:space="preserve"> فأمّا الغدوّ</w:t>
      </w:r>
      <w:r>
        <w:rPr>
          <w:rtl/>
        </w:rPr>
        <w:t xml:space="preserve"> ..</w:t>
      </w:r>
      <w:r w:rsidRPr="007447D7">
        <w:rPr>
          <w:rtl/>
        </w:rPr>
        <w:t>. في الدنيا</w:t>
      </w:r>
      <w:r>
        <w:rPr>
          <w:rtl/>
        </w:rPr>
        <w:t xml:space="preserve"> ..</w:t>
      </w:r>
      <w:r w:rsidRPr="007447D7">
        <w:rPr>
          <w:rtl/>
        </w:rPr>
        <w:t>.</w:t>
      </w:r>
      <w:r>
        <w:rPr>
          <w:rFonts w:hint="cs"/>
          <w:rtl/>
        </w:rPr>
        <w:tab/>
      </w:r>
      <w:r w:rsidRPr="007447D7">
        <w:rPr>
          <w:rtl/>
        </w:rPr>
        <w:t xml:space="preserve"> 4 </w:t>
      </w:r>
      <w:r w:rsidR="004541E1" w:rsidRPr="004541E1">
        <w:rPr>
          <w:rStyle w:val="libAlaemChar"/>
          <w:rtl/>
        </w:rPr>
        <w:t>عليهم‌السلام</w:t>
      </w:r>
      <w:r w:rsidRPr="007447D7">
        <w:rPr>
          <w:rtl/>
        </w:rPr>
        <w:t xml:space="preserve"> </w:t>
      </w:r>
      <w:r w:rsidR="004541E1" w:rsidRPr="004541E1">
        <w:rPr>
          <w:rStyle w:val="libAlaemChar"/>
          <w:rtl/>
        </w:rPr>
        <w:t>رضي‌الله‌عنهعليها‌السلام</w:t>
      </w:r>
      <w:r w:rsidRPr="007447D7">
        <w:rPr>
          <w:rtl/>
        </w:rPr>
        <w:t>1</w:t>
      </w:r>
    </w:p>
    <w:p w:rsidR="007E3A98" w:rsidRPr="007447D7" w:rsidRDefault="007E3A98" w:rsidP="007E3A98">
      <w:pPr>
        <w:pStyle w:val="TOC3"/>
        <w:rPr>
          <w:rtl/>
        </w:rPr>
      </w:pPr>
      <w:r>
        <w:rPr>
          <w:rtl/>
        </w:rPr>
        <w:br w:type="page"/>
      </w:r>
      <w:r w:rsidRPr="007447D7">
        <w:rPr>
          <w:rtl/>
        </w:rPr>
        <w:lastRenderedPageBreak/>
        <w:t>الناس في القدر على ثلاثة أوجه</w:t>
      </w:r>
      <w:r>
        <w:rPr>
          <w:rtl/>
        </w:rPr>
        <w:t xml:space="preserve"> ..</w:t>
      </w:r>
      <w:r w:rsidRPr="007447D7">
        <w:rPr>
          <w:rtl/>
        </w:rPr>
        <w:t>.</w:t>
      </w:r>
      <w:r>
        <w:rPr>
          <w:rFonts w:hint="cs"/>
          <w:rtl/>
        </w:rPr>
        <w:tab/>
      </w:r>
      <w:r w:rsidRPr="007447D7">
        <w:rPr>
          <w:rtl/>
        </w:rPr>
        <w:t xml:space="preserve"> 2 : 372</w:t>
      </w:r>
      <w:r>
        <w:rPr>
          <w:rtl/>
        </w:rPr>
        <w:t xml:space="preserve"> ، </w:t>
      </w:r>
      <w:r w:rsidRPr="007447D7">
        <w:rPr>
          <w:rtl/>
        </w:rPr>
        <w:t>421</w:t>
      </w:r>
    </w:p>
    <w:p w:rsidR="007E3A98" w:rsidRPr="007447D7" w:rsidRDefault="007E3A98" w:rsidP="007E3A98">
      <w:pPr>
        <w:pStyle w:val="TOC3"/>
        <w:rPr>
          <w:rtl/>
        </w:rPr>
      </w:pPr>
      <w:r w:rsidRPr="007447D7">
        <w:rPr>
          <w:rtl/>
        </w:rPr>
        <w:t>الناس معادن كمعادن الذهب والفضّة</w:t>
      </w:r>
      <w:r>
        <w:rPr>
          <w:rFonts w:hint="cs"/>
          <w:rtl/>
        </w:rPr>
        <w:t xml:space="preserve"> </w:t>
      </w:r>
      <w:r>
        <w:rPr>
          <w:rFonts w:hint="cs"/>
          <w:rtl/>
        </w:rPr>
        <w:tab/>
      </w:r>
      <w:r w:rsidRPr="007447D7">
        <w:rPr>
          <w:rtl/>
        </w:rPr>
        <w:t xml:space="preserve"> 1 : 353</w:t>
      </w:r>
    </w:p>
    <w:p w:rsidR="007E3A98" w:rsidRPr="007447D7" w:rsidRDefault="007E3A98" w:rsidP="007E3A98">
      <w:pPr>
        <w:pStyle w:val="TOC3"/>
        <w:rPr>
          <w:rtl/>
        </w:rPr>
      </w:pPr>
      <w:r w:rsidRPr="007447D7">
        <w:rPr>
          <w:rtl/>
        </w:rPr>
        <w:t>الناس من شجر شتّى وأنا وعليّ من شجرة واحدة</w:t>
      </w:r>
      <w:r>
        <w:rPr>
          <w:rFonts w:hint="cs"/>
          <w:rtl/>
        </w:rPr>
        <w:t xml:space="preserve"> </w:t>
      </w:r>
      <w:r>
        <w:rPr>
          <w:rFonts w:hint="cs"/>
          <w:rtl/>
        </w:rPr>
        <w:tab/>
      </w:r>
      <w:r w:rsidRPr="007447D7">
        <w:rPr>
          <w:rtl/>
        </w:rPr>
        <w:t xml:space="preserve"> 3 : 414</w:t>
      </w:r>
    </w:p>
    <w:p w:rsidR="007E3A98" w:rsidRPr="007447D7" w:rsidRDefault="007E3A98" w:rsidP="007E3A98">
      <w:pPr>
        <w:pStyle w:val="TOC3"/>
        <w:rPr>
          <w:rtl/>
        </w:rPr>
      </w:pPr>
      <w:r w:rsidRPr="007447D7">
        <w:rPr>
          <w:rtl/>
        </w:rPr>
        <w:t>الناس نيام فإذا ماتوا انتبهوا</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نبتدئ يا مفضّل بذكر خلق الإنسان فاعتبر به</w:t>
      </w:r>
      <w:r>
        <w:rPr>
          <w:rtl/>
        </w:rPr>
        <w:t xml:space="preserve"> ..</w:t>
      </w:r>
      <w:r w:rsidRPr="007447D7">
        <w:rPr>
          <w:rtl/>
        </w:rPr>
        <w:t>.</w:t>
      </w:r>
      <w:r>
        <w:rPr>
          <w:rFonts w:hint="cs"/>
          <w:rtl/>
        </w:rPr>
        <w:tab/>
      </w:r>
      <w:r w:rsidRPr="007447D7">
        <w:rPr>
          <w:rtl/>
        </w:rPr>
        <w:t xml:space="preserve"> 2 : 400</w:t>
      </w:r>
    </w:p>
    <w:p w:rsidR="007E3A98" w:rsidRPr="007447D7" w:rsidRDefault="007E3A98" w:rsidP="007E3A98">
      <w:pPr>
        <w:pStyle w:val="TOC3"/>
        <w:rPr>
          <w:rtl/>
        </w:rPr>
      </w:pPr>
      <w:r w:rsidRPr="007447D7">
        <w:rPr>
          <w:rtl/>
        </w:rPr>
        <w:t>النجوم أمان لأهل السماء وأهل بيتي أمان لامّتي</w:t>
      </w:r>
      <w:r>
        <w:rPr>
          <w:rFonts w:hint="cs"/>
          <w:rtl/>
        </w:rPr>
        <w:t xml:space="preserve"> </w:t>
      </w:r>
      <w:r>
        <w:rPr>
          <w:rFonts w:hint="cs"/>
          <w:rtl/>
        </w:rPr>
        <w:tab/>
      </w:r>
      <w:r w:rsidRPr="007447D7">
        <w:rPr>
          <w:rtl/>
        </w:rPr>
        <w:t xml:space="preserve"> 4 : 127</w:t>
      </w:r>
    </w:p>
    <w:p w:rsidR="007E3A98" w:rsidRPr="007447D7" w:rsidRDefault="007E3A98" w:rsidP="007E3A98">
      <w:pPr>
        <w:pStyle w:val="TOC3"/>
        <w:rPr>
          <w:rtl/>
        </w:rPr>
      </w:pPr>
      <w:r w:rsidRPr="007447D7">
        <w:rPr>
          <w:rtl/>
        </w:rPr>
        <w:t>نحن أهل الذكر ونحن المسئولون</w:t>
      </w:r>
      <w:r>
        <w:rPr>
          <w:rtl/>
        </w:rPr>
        <w:t xml:space="preserve"> ..</w:t>
      </w:r>
      <w:r w:rsidRPr="007447D7">
        <w:rPr>
          <w:rtl/>
        </w:rPr>
        <w:t>.</w:t>
      </w:r>
      <w:r>
        <w:rPr>
          <w:rFonts w:hint="cs"/>
          <w:rtl/>
        </w:rPr>
        <w:tab/>
      </w:r>
      <w:r w:rsidRPr="007447D7">
        <w:rPr>
          <w:rtl/>
        </w:rPr>
        <w:t xml:space="preserve"> 4 : 11</w:t>
      </w:r>
      <w:r>
        <w:rPr>
          <w:rtl/>
        </w:rPr>
        <w:t xml:space="preserve"> ، </w:t>
      </w:r>
      <w:r w:rsidRPr="007447D7">
        <w:rPr>
          <w:rtl/>
        </w:rPr>
        <w:t>164</w:t>
      </w:r>
    </w:p>
    <w:p w:rsidR="007E3A98" w:rsidRPr="007447D7" w:rsidRDefault="007E3A98" w:rsidP="007E3A98">
      <w:pPr>
        <w:pStyle w:val="TOC3"/>
        <w:rPr>
          <w:rtl/>
        </w:rPr>
      </w:pPr>
      <w:r w:rsidRPr="007447D7">
        <w:rPr>
          <w:rtl/>
        </w:rPr>
        <w:t>نحن الذين فرض الله طاعتنا</w:t>
      </w:r>
      <w:r>
        <w:rPr>
          <w:rtl/>
        </w:rPr>
        <w:t xml:space="preserve"> ..</w:t>
      </w:r>
      <w:r w:rsidRPr="007447D7">
        <w:rPr>
          <w:rtl/>
        </w:rPr>
        <w:t>.</w:t>
      </w:r>
      <w:r>
        <w:rPr>
          <w:rFonts w:hint="cs"/>
          <w:rtl/>
        </w:rPr>
        <w:tab/>
      </w:r>
      <w:r w:rsidRPr="007447D7">
        <w:rPr>
          <w:rtl/>
        </w:rPr>
        <w:t xml:space="preserve"> 4 : 9</w:t>
      </w:r>
      <w:r>
        <w:rPr>
          <w:rtl/>
        </w:rPr>
        <w:t xml:space="preserve"> ، </w:t>
      </w:r>
      <w:r w:rsidRPr="007447D7">
        <w:rPr>
          <w:rtl/>
        </w:rPr>
        <w:t>162</w:t>
      </w:r>
    </w:p>
    <w:p w:rsidR="007E3A98" w:rsidRPr="007447D7" w:rsidRDefault="007E3A98" w:rsidP="007E3A98">
      <w:pPr>
        <w:pStyle w:val="TOC3"/>
        <w:rPr>
          <w:rtl/>
        </w:rPr>
      </w:pPr>
      <w:r w:rsidRPr="007447D7">
        <w:rPr>
          <w:rtl/>
        </w:rPr>
        <w:t>نحن الراسخون في العلم ونحن نعلم تأويله</w:t>
      </w:r>
      <w:r>
        <w:rPr>
          <w:rFonts w:hint="cs"/>
          <w:rtl/>
        </w:rPr>
        <w:t xml:space="preserve"> </w:t>
      </w:r>
      <w:r>
        <w:rPr>
          <w:rFonts w:hint="cs"/>
          <w:rtl/>
        </w:rPr>
        <w:tab/>
      </w:r>
      <w:r w:rsidRPr="007447D7">
        <w:rPr>
          <w:rtl/>
        </w:rPr>
        <w:t xml:space="preserve"> 4 : 11</w:t>
      </w:r>
      <w:r>
        <w:rPr>
          <w:rtl/>
        </w:rPr>
        <w:t xml:space="preserve"> ، </w:t>
      </w:r>
      <w:r w:rsidRPr="007447D7">
        <w:rPr>
          <w:rtl/>
        </w:rPr>
        <w:t>165</w:t>
      </w:r>
    </w:p>
    <w:p w:rsidR="007E3A98" w:rsidRPr="007447D7" w:rsidRDefault="007E3A98" w:rsidP="007E3A98">
      <w:pPr>
        <w:pStyle w:val="TOC3"/>
        <w:rPr>
          <w:rtl/>
        </w:rPr>
      </w:pPr>
      <w:r w:rsidRPr="007447D7">
        <w:rPr>
          <w:rtl/>
        </w:rPr>
        <w:t>نحن صنائع الله ربّنا والخلق بعد صنائع لنا</w:t>
      </w:r>
      <w:r>
        <w:rPr>
          <w:rFonts w:hint="cs"/>
          <w:rtl/>
        </w:rPr>
        <w:t xml:space="preserve"> </w:t>
      </w:r>
      <w:r>
        <w:rPr>
          <w:rFonts w:hint="cs"/>
          <w:rtl/>
        </w:rPr>
        <w:tab/>
      </w:r>
      <w:r w:rsidRPr="007447D7">
        <w:rPr>
          <w:rtl/>
        </w:rPr>
        <w:t xml:space="preserve"> 3 : 315</w:t>
      </w:r>
    </w:p>
    <w:p w:rsidR="007E3A98" w:rsidRPr="007447D7" w:rsidRDefault="007E3A98" w:rsidP="007E3A98">
      <w:pPr>
        <w:pStyle w:val="TOC3"/>
        <w:rPr>
          <w:rtl/>
        </w:rPr>
      </w:pPr>
      <w:r w:rsidRPr="007447D7">
        <w:rPr>
          <w:rtl/>
        </w:rPr>
        <w:t>نحن صنائع الله والخلق بعد صنائع لنا</w:t>
      </w:r>
      <w:r>
        <w:rPr>
          <w:rFonts w:hint="cs"/>
          <w:rtl/>
        </w:rPr>
        <w:t xml:space="preserve"> </w:t>
      </w:r>
      <w:r>
        <w:rPr>
          <w:rFonts w:hint="cs"/>
          <w:rtl/>
        </w:rPr>
        <w:tab/>
      </w:r>
      <w:r w:rsidRPr="007447D7">
        <w:rPr>
          <w:rtl/>
        </w:rPr>
        <w:t xml:space="preserve"> 3 : 208</w:t>
      </w:r>
      <w:r>
        <w:rPr>
          <w:rtl/>
        </w:rPr>
        <w:t xml:space="preserve"> ، </w:t>
      </w:r>
      <w:r w:rsidRPr="007447D7">
        <w:rPr>
          <w:rtl/>
        </w:rPr>
        <w:t>314</w:t>
      </w:r>
      <w:r>
        <w:rPr>
          <w:rtl/>
        </w:rPr>
        <w:t xml:space="preserve"> ، </w:t>
      </w:r>
      <w:r w:rsidRPr="007447D7">
        <w:rPr>
          <w:rtl/>
        </w:rPr>
        <w:t>318</w:t>
      </w:r>
    </w:p>
    <w:p w:rsidR="007E3A98" w:rsidRPr="007447D7" w:rsidRDefault="007E3A98" w:rsidP="007E3A98">
      <w:pPr>
        <w:pStyle w:val="TOC3"/>
        <w:rPr>
          <w:rtl/>
        </w:rPr>
      </w:pPr>
      <w:r w:rsidRPr="007447D7">
        <w:rPr>
          <w:rtl/>
        </w:rPr>
        <w:t>نحن في العلم والشجاعة سواء</w:t>
      </w:r>
      <w:r>
        <w:rPr>
          <w:rtl/>
        </w:rPr>
        <w:t xml:space="preserve"> ..</w:t>
      </w:r>
      <w:r w:rsidRPr="007447D7">
        <w:rPr>
          <w:rtl/>
        </w:rPr>
        <w:t>.</w:t>
      </w:r>
      <w:r>
        <w:rPr>
          <w:rFonts w:hint="cs"/>
          <w:rtl/>
        </w:rPr>
        <w:tab/>
      </w:r>
      <w:r w:rsidRPr="007447D7">
        <w:rPr>
          <w:rtl/>
        </w:rPr>
        <w:t xml:space="preserve"> 4 : 15</w:t>
      </w:r>
      <w:r>
        <w:rPr>
          <w:rtl/>
        </w:rPr>
        <w:t xml:space="preserve"> ، </w:t>
      </w:r>
      <w:r w:rsidRPr="007447D7">
        <w:rPr>
          <w:rtl/>
        </w:rPr>
        <w:t>169</w:t>
      </w:r>
    </w:p>
    <w:p w:rsidR="007E3A98" w:rsidRPr="007447D7" w:rsidRDefault="007E3A98" w:rsidP="007E3A98">
      <w:pPr>
        <w:pStyle w:val="TOC3"/>
        <w:rPr>
          <w:rtl/>
        </w:rPr>
      </w:pPr>
      <w:r w:rsidRPr="007447D7">
        <w:rPr>
          <w:rtl/>
        </w:rPr>
        <w:t xml:space="preserve">نحن محالّ مشيئة الله </w:t>
      </w:r>
      <w:r>
        <w:rPr>
          <w:rFonts w:hint="cs"/>
          <w:rtl/>
        </w:rPr>
        <w:tab/>
      </w:r>
      <w:r w:rsidRPr="007447D7">
        <w:rPr>
          <w:rtl/>
        </w:rPr>
        <w:t>3 : 313</w:t>
      </w:r>
    </w:p>
    <w:p w:rsidR="007E3A98" w:rsidRPr="007447D7" w:rsidRDefault="007E3A98" w:rsidP="007E3A98">
      <w:pPr>
        <w:pStyle w:val="TOC3"/>
        <w:rPr>
          <w:rtl/>
        </w:rPr>
      </w:pPr>
      <w:r w:rsidRPr="007447D7">
        <w:rPr>
          <w:rtl/>
        </w:rPr>
        <w:t xml:space="preserve">نزل أبو جعفر </w:t>
      </w:r>
      <w:r w:rsidR="004541E1" w:rsidRPr="004541E1">
        <w:rPr>
          <w:rStyle w:val="libAlaemChar"/>
          <w:rtl/>
        </w:rPr>
        <w:t>عليه‌السلام</w:t>
      </w:r>
      <w:r w:rsidRPr="007447D7">
        <w:rPr>
          <w:rtl/>
        </w:rPr>
        <w:t xml:space="preserve"> بواد فضرب خباءه ثمّ خرج</w:t>
      </w:r>
      <w:r>
        <w:rPr>
          <w:rtl/>
        </w:rPr>
        <w:t xml:space="preserve"> ..</w:t>
      </w:r>
      <w:r w:rsidRPr="007447D7">
        <w:rPr>
          <w:rtl/>
        </w:rPr>
        <w:t>.</w:t>
      </w:r>
      <w:r>
        <w:rPr>
          <w:rFonts w:hint="cs"/>
          <w:rtl/>
        </w:rPr>
        <w:tab/>
      </w:r>
      <w:r w:rsidRPr="007447D7">
        <w:rPr>
          <w:rtl/>
        </w:rPr>
        <w:t xml:space="preserve"> 4 : 59</w:t>
      </w:r>
    </w:p>
    <w:p w:rsidR="007E3A98" w:rsidRPr="007447D7" w:rsidRDefault="007E3A98" w:rsidP="007E3A98">
      <w:pPr>
        <w:pStyle w:val="TOC3"/>
        <w:rPr>
          <w:rtl/>
        </w:rPr>
      </w:pPr>
      <w:r w:rsidRPr="007447D7">
        <w:rPr>
          <w:rtl/>
        </w:rPr>
        <w:t>النصح بين الملأ تقريع</w:t>
      </w:r>
      <w:r>
        <w:rPr>
          <w:rFonts w:hint="cs"/>
          <w:rtl/>
        </w:rPr>
        <w:t xml:space="preserve"> </w:t>
      </w:r>
      <w:r>
        <w:rPr>
          <w:rFonts w:hint="cs"/>
          <w:rtl/>
        </w:rPr>
        <w:tab/>
      </w:r>
      <w:r w:rsidRPr="007447D7">
        <w:rPr>
          <w:rtl/>
        </w:rPr>
        <w:t xml:space="preserve"> 3 : 418</w:t>
      </w:r>
    </w:p>
    <w:p w:rsidR="007E3A98" w:rsidRPr="007447D7" w:rsidRDefault="007E3A98" w:rsidP="007E3A98">
      <w:pPr>
        <w:pStyle w:val="TOC3"/>
        <w:rPr>
          <w:rtl/>
        </w:rPr>
      </w:pPr>
      <w:r w:rsidRPr="007447D7">
        <w:rPr>
          <w:rtl/>
        </w:rPr>
        <w:t>النظر إلى عليّ عبادة</w:t>
      </w:r>
      <w:r>
        <w:rPr>
          <w:rFonts w:hint="cs"/>
          <w:rtl/>
        </w:rPr>
        <w:t xml:space="preserve"> </w:t>
      </w:r>
      <w:r>
        <w:rPr>
          <w:rFonts w:hint="cs"/>
          <w:rtl/>
        </w:rPr>
        <w:tab/>
      </w:r>
      <w:r w:rsidRPr="007447D7">
        <w:rPr>
          <w:rtl/>
        </w:rPr>
        <w:t xml:space="preserve"> 3 : 414</w:t>
      </w:r>
    </w:p>
    <w:p w:rsidR="007E3A98" w:rsidRPr="007447D7" w:rsidRDefault="007E3A98" w:rsidP="007E3A98">
      <w:pPr>
        <w:pStyle w:val="TOC3"/>
        <w:rPr>
          <w:rtl/>
        </w:rPr>
      </w:pPr>
      <w:r w:rsidRPr="007447D7">
        <w:rPr>
          <w:rtl/>
        </w:rPr>
        <w:t xml:space="preserve">نعم ( فقلت لهما : أنتما ورثة رسول الله </w:t>
      </w:r>
      <w:r w:rsidR="004541E1" w:rsidRPr="004541E1">
        <w:rPr>
          <w:rStyle w:val="libAlaemChar"/>
          <w:rtl/>
        </w:rPr>
        <w:t>صلى‌الله‌عليه‌وآله‌وسلم</w:t>
      </w:r>
      <w:r>
        <w:rPr>
          <w:rtl/>
        </w:rPr>
        <w:t>؟</w:t>
      </w:r>
      <w:r w:rsidRPr="007447D7">
        <w:rPr>
          <w:rtl/>
        </w:rPr>
        <w:t xml:space="preserve"> قال : )</w:t>
      </w:r>
      <w:r>
        <w:rPr>
          <w:rFonts w:hint="cs"/>
          <w:rtl/>
        </w:rPr>
        <w:t xml:space="preserve"> </w:t>
      </w:r>
      <w:r>
        <w:rPr>
          <w:rFonts w:hint="cs"/>
          <w:rtl/>
        </w:rPr>
        <w:tab/>
      </w:r>
      <w:r w:rsidRPr="007447D7">
        <w:rPr>
          <w:rtl/>
        </w:rPr>
        <w:t xml:space="preserve"> 4 : 59</w:t>
      </w:r>
    </w:p>
    <w:p w:rsidR="007E3A98" w:rsidRPr="007447D7" w:rsidRDefault="007E3A98" w:rsidP="007E3A98">
      <w:pPr>
        <w:pStyle w:val="TOC3"/>
        <w:rPr>
          <w:rtl/>
        </w:rPr>
      </w:pPr>
      <w:r w:rsidRPr="007447D7">
        <w:rPr>
          <w:rtl/>
        </w:rPr>
        <w:t>نعم ( فقلت : يا سيّدي</w:t>
      </w:r>
      <w:r>
        <w:rPr>
          <w:rtl/>
        </w:rPr>
        <w:t xml:space="preserve"> ، </w:t>
      </w:r>
      <w:r w:rsidRPr="007447D7">
        <w:rPr>
          <w:rtl/>
        </w:rPr>
        <w:t>هل لك ولد</w:t>
      </w:r>
      <w:r>
        <w:rPr>
          <w:rtl/>
        </w:rPr>
        <w:t>؟</w:t>
      </w:r>
      <w:r w:rsidRPr="007447D7">
        <w:rPr>
          <w:rtl/>
        </w:rPr>
        <w:t xml:space="preserve"> فقال : )</w:t>
      </w:r>
      <w:r>
        <w:rPr>
          <w:rFonts w:hint="cs"/>
          <w:rtl/>
        </w:rPr>
        <w:t xml:space="preserve"> </w:t>
      </w:r>
      <w:r>
        <w:rPr>
          <w:rFonts w:hint="cs"/>
          <w:rtl/>
        </w:rPr>
        <w:tab/>
      </w:r>
      <w:r w:rsidRPr="007447D7">
        <w:rPr>
          <w:rtl/>
        </w:rPr>
        <w:t xml:space="preserve"> 4 : 22</w:t>
      </w:r>
    </w:p>
    <w:p w:rsidR="007E3A98" w:rsidRPr="007447D7" w:rsidRDefault="007E3A98" w:rsidP="007E3A98">
      <w:pPr>
        <w:pStyle w:val="TOC3"/>
        <w:rPr>
          <w:rtl/>
        </w:rPr>
      </w:pPr>
      <w:r w:rsidRPr="007447D7">
        <w:rPr>
          <w:rtl/>
        </w:rPr>
        <w:t>نعم</w:t>
      </w:r>
      <w:r>
        <w:rPr>
          <w:rtl/>
        </w:rPr>
        <w:t xml:space="preserve"> ، </w:t>
      </w:r>
      <w:r w:rsidRPr="007447D7">
        <w:rPr>
          <w:rtl/>
        </w:rPr>
        <w:t>إنّ الإمام إذا أبصر إلى الرجل عرفه</w:t>
      </w:r>
      <w:r>
        <w:rPr>
          <w:rtl/>
        </w:rPr>
        <w:t xml:space="preserve"> ..</w:t>
      </w:r>
      <w:r w:rsidRPr="007447D7">
        <w:rPr>
          <w:rtl/>
        </w:rPr>
        <w:t>.</w:t>
      </w:r>
      <w:r>
        <w:rPr>
          <w:rFonts w:hint="cs"/>
          <w:rtl/>
        </w:rPr>
        <w:tab/>
      </w:r>
      <w:r w:rsidRPr="007447D7">
        <w:rPr>
          <w:rtl/>
        </w:rPr>
        <w:t xml:space="preserve"> 4 : 40</w:t>
      </w:r>
    </w:p>
    <w:p w:rsidR="007E3A98" w:rsidRPr="007447D7" w:rsidRDefault="007E3A98" w:rsidP="007E3A98">
      <w:pPr>
        <w:pStyle w:val="TOC3"/>
        <w:rPr>
          <w:rtl/>
        </w:rPr>
      </w:pPr>
      <w:r w:rsidRPr="007447D7">
        <w:rPr>
          <w:rtl/>
        </w:rPr>
        <w:t>نعم</w:t>
      </w:r>
      <w:r>
        <w:rPr>
          <w:rtl/>
        </w:rPr>
        <w:t xml:space="preserve"> ، </w:t>
      </w:r>
      <w:r w:rsidRPr="007447D7">
        <w:rPr>
          <w:rtl/>
        </w:rPr>
        <w:t>حتّى لا يبقى لحم ولا عظم إلاّ طينته التي خلق منها</w:t>
      </w:r>
      <w:r>
        <w:rPr>
          <w:rtl/>
        </w:rPr>
        <w:t xml:space="preserve"> ..</w:t>
      </w:r>
      <w:r w:rsidRPr="007447D7">
        <w:rPr>
          <w:rtl/>
        </w:rPr>
        <w:t>.</w:t>
      </w:r>
      <w:r>
        <w:rPr>
          <w:rFonts w:hint="cs"/>
          <w:rtl/>
        </w:rPr>
        <w:tab/>
      </w:r>
      <w:r w:rsidRPr="007447D7">
        <w:rPr>
          <w:rtl/>
        </w:rPr>
        <w:t xml:space="preserve"> 4 : 212</w:t>
      </w:r>
      <w:r>
        <w:rPr>
          <w:rtl/>
        </w:rPr>
        <w:t xml:space="preserve"> ، </w:t>
      </w:r>
      <w:r w:rsidRPr="007447D7">
        <w:rPr>
          <w:rtl/>
        </w:rPr>
        <w:t>266</w:t>
      </w:r>
    </w:p>
    <w:p w:rsidR="007E3A98" w:rsidRPr="007447D7" w:rsidRDefault="007E3A98" w:rsidP="007E3A98">
      <w:pPr>
        <w:pStyle w:val="TOC3"/>
        <w:rPr>
          <w:rtl/>
        </w:rPr>
      </w:pPr>
      <w:r w:rsidRPr="007447D7">
        <w:rPr>
          <w:rtl/>
        </w:rPr>
        <w:t>نعم الريح الجنوب تكسر البرد عن المساكين</w:t>
      </w:r>
      <w:r>
        <w:rPr>
          <w:rtl/>
        </w:rPr>
        <w:t xml:space="preserve"> ..</w:t>
      </w:r>
      <w:r w:rsidRPr="007447D7">
        <w:rPr>
          <w:rtl/>
        </w:rPr>
        <w:t>.</w:t>
      </w:r>
      <w:r>
        <w:rPr>
          <w:rFonts w:hint="cs"/>
          <w:rtl/>
        </w:rPr>
        <w:tab/>
      </w:r>
      <w:r w:rsidRPr="007447D7">
        <w:rPr>
          <w:rtl/>
        </w:rPr>
        <w:t xml:space="preserve"> 2 : 521</w:t>
      </w:r>
    </w:p>
    <w:p w:rsidR="007E3A98" w:rsidRPr="007447D7" w:rsidRDefault="007E3A98" w:rsidP="007E3A98">
      <w:pPr>
        <w:pStyle w:val="TOC3"/>
        <w:rPr>
          <w:rtl/>
        </w:rPr>
      </w:pPr>
      <w:r w:rsidRPr="007447D7">
        <w:rPr>
          <w:rtl/>
        </w:rPr>
        <w:t>نعم غير معقول ولا محدود</w:t>
      </w:r>
      <w:r>
        <w:rPr>
          <w:rtl/>
        </w:rPr>
        <w:t xml:space="preserve"> ..</w:t>
      </w:r>
      <w:r w:rsidRPr="007447D7">
        <w:rPr>
          <w:rtl/>
        </w:rPr>
        <w:t>.</w:t>
      </w:r>
      <w:r>
        <w:rPr>
          <w:rFonts w:hint="cs"/>
          <w:rtl/>
        </w:rPr>
        <w:tab/>
      </w:r>
      <w:r w:rsidRPr="007447D7">
        <w:rPr>
          <w:rtl/>
        </w:rPr>
        <w:t xml:space="preserve"> 2 : 353</w:t>
      </w:r>
    </w:p>
    <w:p w:rsidR="007E3A98" w:rsidRPr="007447D7" w:rsidRDefault="007E3A98" w:rsidP="007E3A98">
      <w:pPr>
        <w:pStyle w:val="TOC3"/>
        <w:rPr>
          <w:rtl/>
        </w:rPr>
      </w:pPr>
      <w:r w:rsidRPr="007447D7">
        <w:rPr>
          <w:rtl/>
        </w:rPr>
        <w:t>نعم المركب ركبت يا غلام فقال</w:t>
      </w:r>
      <w:r>
        <w:rPr>
          <w:rtl/>
        </w:rPr>
        <w:t xml:space="preserve"> ..</w:t>
      </w:r>
      <w:r w:rsidRPr="007447D7">
        <w:rPr>
          <w:rtl/>
        </w:rPr>
        <w:t>. ونعم الراكب</w:t>
      </w:r>
      <w:r>
        <w:rPr>
          <w:rFonts w:hint="cs"/>
          <w:rtl/>
        </w:rPr>
        <w:t xml:space="preserve"> </w:t>
      </w:r>
      <w:r>
        <w:rPr>
          <w:rFonts w:hint="cs"/>
          <w:rtl/>
        </w:rPr>
        <w:tab/>
      </w:r>
      <w:r w:rsidRPr="007447D7">
        <w:rPr>
          <w:rtl/>
        </w:rPr>
        <w:t xml:space="preserve"> 4 : 126</w:t>
      </w:r>
    </w:p>
    <w:p w:rsidR="007E3A98" w:rsidRPr="007447D7" w:rsidRDefault="007E3A98" w:rsidP="007E3A98">
      <w:pPr>
        <w:pStyle w:val="TOC3"/>
        <w:rPr>
          <w:rtl/>
        </w:rPr>
      </w:pPr>
      <w:r w:rsidRPr="007447D7">
        <w:rPr>
          <w:rtl/>
        </w:rPr>
        <w:t>نعم</w:t>
      </w:r>
      <w:r>
        <w:rPr>
          <w:rtl/>
        </w:rPr>
        <w:t xml:space="preserve"> ، </w:t>
      </w:r>
      <w:r w:rsidRPr="007447D7">
        <w:rPr>
          <w:rtl/>
        </w:rPr>
        <w:t xml:space="preserve">وإنّ رسول الله </w:t>
      </w:r>
      <w:r w:rsidR="004541E1" w:rsidRPr="004541E1">
        <w:rPr>
          <w:rStyle w:val="libAlaemChar"/>
          <w:rtl/>
        </w:rPr>
        <w:t>صلى‌الله‌عليه‌وآله‌وسلم</w:t>
      </w:r>
      <w:r w:rsidRPr="007447D7">
        <w:rPr>
          <w:rtl/>
        </w:rPr>
        <w:t xml:space="preserve"> قد دخل الجنّة ورأى النار</w:t>
      </w:r>
      <w:r>
        <w:rPr>
          <w:rtl/>
        </w:rPr>
        <w:t xml:space="preserve"> ..</w:t>
      </w:r>
      <w:r w:rsidRPr="007447D7">
        <w:rPr>
          <w:rtl/>
        </w:rPr>
        <w:t>.</w:t>
      </w:r>
      <w:r>
        <w:rPr>
          <w:rFonts w:hint="cs"/>
          <w:rtl/>
        </w:rPr>
        <w:tab/>
      </w:r>
      <w:r w:rsidRPr="007447D7">
        <w:rPr>
          <w:rtl/>
        </w:rPr>
        <w:t xml:space="preserve"> 4 : 307</w:t>
      </w:r>
    </w:p>
    <w:p w:rsidR="007E3A98" w:rsidRPr="007447D7" w:rsidRDefault="007E3A98" w:rsidP="007E3A98">
      <w:pPr>
        <w:pStyle w:val="TOC3"/>
        <w:rPr>
          <w:rtl/>
        </w:rPr>
      </w:pPr>
      <w:r w:rsidRPr="007447D7">
        <w:rPr>
          <w:rtl/>
        </w:rPr>
        <w:t>نعم</w:t>
      </w:r>
      <w:r>
        <w:rPr>
          <w:rtl/>
        </w:rPr>
        <w:t xml:space="preserve"> ، </w:t>
      </w:r>
      <w:r w:rsidRPr="007447D7">
        <w:rPr>
          <w:rtl/>
        </w:rPr>
        <w:t>وذلك أنّ رجلا سأله عن مسألة فأجابه</w:t>
      </w:r>
      <w:r>
        <w:rPr>
          <w:rtl/>
        </w:rPr>
        <w:t xml:space="preserve"> ..</w:t>
      </w:r>
      <w:r w:rsidRPr="007447D7">
        <w:rPr>
          <w:rtl/>
        </w:rPr>
        <w:t>.</w:t>
      </w:r>
      <w:r>
        <w:rPr>
          <w:rFonts w:hint="cs"/>
          <w:rtl/>
        </w:rPr>
        <w:tab/>
      </w:r>
      <w:r w:rsidRPr="007447D7">
        <w:rPr>
          <w:rtl/>
        </w:rPr>
        <w:t xml:space="preserve"> 4 : 199</w:t>
      </w:r>
    </w:p>
    <w:p w:rsidR="007E3A98" w:rsidRPr="007447D7" w:rsidRDefault="007E3A98" w:rsidP="007E3A98">
      <w:pPr>
        <w:pStyle w:val="TOC3"/>
        <w:rPr>
          <w:rtl/>
        </w:rPr>
      </w:pPr>
      <w:r w:rsidRPr="007447D7">
        <w:rPr>
          <w:rtl/>
        </w:rPr>
        <w:t>نعم ولكن ليس ذلك على ما يوجد من المخلوقين</w:t>
      </w:r>
      <w:r>
        <w:rPr>
          <w:rtl/>
        </w:rPr>
        <w:t xml:space="preserve"> ..</w:t>
      </w:r>
      <w:r w:rsidRPr="007447D7">
        <w:rPr>
          <w:rtl/>
        </w:rPr>
        <w:t>.</w:t>
      </w:r>
      <w:r>
        <w:rPr>
          <w:rFonts w:hint="cs"/>
          <w:rtl/>
        </w:rPr>
        <w:tab/>
      </w:r>
      <w:r w:rsidRPr="007447D7">
        <w:rPr>
          <w:rtl/>
        </w:rPr>
        <w:t xml:space="preserve"> 2 : 269</w:t>
      </w:r>
    </w:p>
    <w:p w:rsidR="007E3A98" w:rsidRPr="007447D7" w:rsidRDefault="007E3A98" w:rsidP="007E3A98">
      <w:pPr>
        <w:pStyle w:val="TOC3"/>
        <w:rPr>
          <w:rtl/>
        </w:rPr>
      </w:pPr>
      <w:r>
        <w:rPr>
          <w:rtl/>
        </w:rPr>
        <w:br w:type="page"/>
      </w:r>
      <w:r w:rsidRPr="007447D7">
        <w:rPr>
          <w:rtl/>
        </w:rPr>
        <w:lastRenderedPageBreak/>
        <w:t>نعم يخرجه من الحدّين : حدّ التعطيل وحدّ التشبيه</w:t>
      </w:r>
      <w:r>
        <w:rPr>
          <w:rtl/>
        </w:rPr>
        <w:t xml:space="preserve"> ..</w:t>
      </w:r>
      <w:r w:rsidRPr="007447D7">
        <w:rPr>
          <w:rtl/>
        </w:rPr>
        <w:t>.</w:t>
      </w:r>
      <w:r>
        <w:rPr>
          <w:rFonts w:hint="cs"/>
          <w:rtl/>
        </w:rPr>
        <w:tab/>
      </w:r>
      <w:r w:rsidRPr="007447D7">
        <w:rPr>
          <w:rtl/>
        </w:rPr>
        <w:t xml:space="preserve"> 2 : 354</w:t>
      </w:r>
    </w:p>
    <w:p w:rsidR="007E3A98" w:rsidRPr="007447D7" w:rsidRDefault="007E3A98" w:rsidP="007E3A98">
      <w:pPr>
        <w:pStyle w:val="TOC3"/>
        <w:rPr>
          <w:rtl/>
        </w:rPr>
      </w:pPr>
      <w:r w:rsidRPr="007447D7">
        <w:rPr>
          <w:rtl/>
        </w:rPr>
        <w:t>نعوذ بالله منها ما أقلّ من يفلت من ضغطة القبر</w:t>
      </w:r>
      <w:r>
        <w:rPr>
          <w:rFonts w:hint="cs"/>
          <w:rtl/>
        </w:rPr>
        <w:t xml:space="preserve"> </w:t>
      </w:r>
      <w:r>
        <w:rPr>
          <w:rFonts w:hint="cs"/>
          <w:rtl/>
        </w:rPr>
        <w:tab/>
      </w:r>
      <w:r w:rsidRPr="007447D7">
        <w:rPr>
          <w:rtl/>
        </w:rPr>
        <w:t xml:space="preserve"> 4 : 233</w:t>
      </w:r>
    </w:p>
    <w:p w:rsidR="007E3A98" w:rsidRPr="007447D7" w:rsidRDefault="007E3A98" w:rsidP="007E3A98">
      <w:pPr>
        <w:pStyle w:val="TOC3"/>
        <w:rPr>
          <w:rtl/>
        </w:rPr>
      </w:pPr>
      <w:r w:rsidRPr="007447D7">
        <w:rPr>
          <w:rtl/>
        </w:rPr>
        <w:t>نفّذوا جيش اسامة</w:t>
      </w:r>
      <w:r>
        <w:rPr>
          <w:rFonts w:hint="cs"/>
          <w:rtl/>
        </w:rPr>
        <w:t xml:space="preserve"> </w:t>
      </w:r>
      <w:r>
        <w:rPr>
          <w:rFonts w:hint="cs"/>
          <w:rtl/>
        </w:rPr>
        <w:tab/>
      </w:r>
      <w:r w:rsidRPr="007447D7">
        <w:rPr>
          <w:rtl/>
        </w:rPr>
        <w:t xml:space="preserve"> 3 : 331</w:t>
      </w:r>
    </w:p>
    <w:p w:rsidR="007E3A98" w:rsidRPr="007447D7" w:rsidRDefault="007E3A98" w:rsidP="007E3A98">
      <w:pPr>
        <w:pStyle w:val="TOC3"/>
        <w:rPr>
          <w:rtl/>
        </w:rPr>
      </w:pPr>
      <w:r w:rsidRPr="007447D7">
        <w:rPr>
          <w:rtl/>
        </w:rPr>
        <w:t xml:space="preserve">نهى رسول الله </w:t>
      </w:r>
      <w:r w:rsidR="004541E1" w:rsidRPr="004541E1">
        <w:rPr>
          <w:rStyle w:val="libAlaemChar"/>
          <w:rtl/>
        </w:rPr>
        <w:t>صلى‌الله‌عليه‌وآله‌وسلم</w:t>
      </w:r>
      <w:r w:rsidRPr="007447D7">
        <w:rPr>
          <w:rtl/>
        </w:rPr>
        <w:t xml:space="preserve"> عن</w:t>
      </w:r>
      <w:r>
        <w:rPr>
          <w:rtl/>
        </w:rPr>
        <w:t xml:space="preserve"> ..</w:t>
      </w:r>
      <w:r w:rsidRPr="007447D7">
        <w:rPr>
          <w:rtl/>
        </w:rPr>
        <w:t>. النظر في النجوم</w:t>
      </w:r>
      <w:r>
        <w:rPr>
          <w:rFonts w:hint="cs"/>
          <w:rtl/>
        </w:rPr>
        <w:t xml:space="preserve"> </w:t>
      </w:r>
      <w:r>
        <w:rPr>
          <w:rFonts w:hint="cs"/>
          <w:rtl/>
        </w:rPr>
        <w:tab/>
      </w:r>
      <w:r w:rsidRPr="007447D7">
        <w:rPr>
          <w:rtl/>
        </w:rPr>
        <w:t xml:space="preserve"> 2 : 502</w:t>
      </w:r>
    </w:p>
    <w:p w:rsidR="007E3A98" w:rsidRPr="007447D7" w:rsidRDefault="007E3A98" w:rsidP="007E3A98">
      <w:pPr>
        <w:pStyle w:val="TOC3"/>
        <w:rPr>
          <w:rtl/>
        </w:rPr>
      </w:pPr>
      <w:r w:rsidRPr="007447D7">
        <w:rPr>
          <w:rtl/>
        </w:rPr>
        <w:t>نهران مؤمنان</w:t>
      </w:r>
      <w:r>
        <w:rPr>
          <w:rtl/>
        </w:rPr>
        <w:t xml:space="preserve"> ..</w:t>
      </w:r>
      <w:r w:rsidRPr="007447D7">
        <w:rPr>
          <w:rtl/>
        </w:rPr>
        <w:t>. نيل مصر والفرات</w:t>
      </w:r>
      <w:r>
        <w:rPr>
          <w:rtl/>
        </w:rPr>
        <w:t xml:space="preserve"> ..</w:t>
      </w:r>
      <w:r w:rsidRPr="007447D7">
        <w:rPr>
          <w:rtl/>
        </w:rPr>
        <w:t>.</w:t>
      </w:r>
      <w:r>
        <w:rPr>
          <w:rFonts w:hint="cs"/>
          <w:rtl/>
        </w:rPr>
        <w:tab/>
      </w:r>
      <w:r w:rsidRPr="007447D7">
        <w:rPr>
          <w:rtl/>
        </w:rPr>
        <w:t xml:space="preserve"> 2 : 525</w:t>
      </w:r>
    </w:p>
    <w:p w:rsidR="007E3A98" w:rsidRPr="007447D7" w:rsidRDefault="007E3A98" w:rsidP="007E3A98">
      <w:pPr>
        <w:pStyle w:val="TOC3"/>
        <w:rPr>
          <w:rtl/>
        </w:rPr>
      </w:pPr>
      <w:r w:rsidRPr="007447D7">
        <w:rPr>
          <w:rtl/>
        </w:rPr>
        <w:t>نور أشرق من صبح الأزل فتلوح</w:t>
      </w:r>
      <w:r>
        <w:rPr>
          <w:rtl/>
        </w:rPr>
        <w:t xml:space="preserve"> ..</w:t>
      </w:r>
      <w:r w:rsidRPr="007447D7">
        <w:rPr>
          <w:rtl/>
        </w:rPr>
        <w:t>.</w:t>
      </w:r>
      <w:r>
        <w:rPr>
          <w:rFonts w:hint="cs"/>
          <w:rtl/>
        </w:rPr>
        <w:tab/>
      </w:r>
      <w:r w:rsidRPr="007447D7">
        <w:rPr>
          <w:rtl/>
        </w:rPr>
        <w:t xml:space="preserve"> 3 : 314</w:t>
      </w:r>
    </w:p>
    <w:p w:rsidR="007E3A98" w:rsidRPr="007447D7" w:rsidRDefault="007E3A98" w:rsidP="007E3A98">
      <w:pPr>
        <w:pStyle w:val="TOC3"/>
        <w:rPr>
          <w:rtl/>
        </w:rPr>
      </w:pPr>
      <w:r w:rsidRPr="007447D7">
        <w:rPr>
          <w:rtl/>
        </w:rPr>
        <w:t>النوم كالظلّ فإن أرادوا أقاموا الرجل في الشمس</w:t>
      </w:r>
      <w:r>
        <w:rPr>
          <w:rtl/>
        </w:rPr>
        <w:t xml:space="preserve"> ..</w:t>
      </w:r>
      <w:r w:rsidRPr="007447D7">
        <w:rPr>
          <w:rtl/>
        </w:rPr>
        <w:t>.</w:t>
      </w:r>
      <w:r>
        <w:rPr>
          <w:rFonts w:hint="cs"/>
          <w:rtl/>
        </w:rPr>
        <w:tab/>
      </w:r>
      <w:r w:rsidRPr="007447D7">
        <w:rPr>
          <w:rtl/>
        </w:rPr>
        <w:t xml:space="preserve"> 3 : 283</w:t>
      </w:r>
    </w:p>
    <w:p w:rsidR="007E3A98" w:rsidRPr="007447D7" w:rsidRDefault="007E3A98" w:rsidP="007E3A98">
      <w:pPr>
        <w:pStyle w:val="TOC3"/>
        <w:rPr>
          <w:rtl/>
        </w:rPr>
      </w:pPr>
      <w:r w:rsidRPr="007447D7">
        <w:rPr>
          <w:rtl/>
        </w:rPr>
        <w:t>النون : اللوح المحفوظ والقلم نور ساطع</w:t>
      </w:r>
      <w:r>
        <w:rPr>
          <w:rFonts w:hint="cs"/>
          <w:rtl/>
        </w:rPr>
        <w:t xml:space="preserve"> </w:t>
      </w:r>
      <w:r>
        <w:rPr>
          <w:rFonts w:hint="cs"/>
          <w:rtl/>
        </w:rPr>
        <w:tab/>
      </w:r>
      <w:r w:rsidRPr="007447D7">
        <w:rPr>
          <w:rtl/>
        </w:rPr>
        <w:t xml:space="preserve"> 2 : 493</w:t>
      </w:r>
    </w:p>
    <w:p w:rsidR="007E3A98" w:rsidRPr="007447D7" w:rsidRDefault="007E3A98" w:rsidP="007E3A98">
      <w:pPr>
        <w:pStyle w:val="TOC3"/>
        <w:rPr>
          <w:rtl/>
        </w:rPr>
      </w:pPr>
      <w:r w:rsidRPr="007447D7">
        <w:rPr>
          <w:rtl/>
        </w:rPr>
        <w:t>النيران أربعة : نار تأكل وتشرب</w:t>
      </w:r>
      <w:r>
        <w:rPr>
          <w:rtl/>
        </w:rPr>
        <w:t xml:space="preserve"> ..</w:t>
      </w:r>
      <w:r w:rsidRPr="007447D7">
        <w:rPr>
          <w:rtl/>
        </w:rPr>
        <w:t>.</w:t>
      </w:r>
      <w:r>
        <w:rPr>
          <w:rFonts w:hint="cs"/>
          <w:rtl/>
        </w:rPr>
        <w:tab/>
      </w:r>
      <w:r w:rsidRPr="007447D7">
        <w:rPr>
          <w:rtl/>
        </w:rPr>
        <w:t xml:space="preserve"> 2 : 511</w:t>
      </w:r>
    </w:p>
    <w:p w:rsidR="007E3A98" w:rsidRDefault="007E3A98" w:rsidP="00D722F5">
      <w:pPr>
        <w:pStyle w:val="libBold1"/>
        <w:rPr>
          <w:rtl/>
        </w:rPr>
      </w:pPr>
      <w:r w:rsidRPr="007447D7">
        <w:rPr>
          <w:rtl/>
        </w:rPr>
        <w:t>« ه‍</w:t>
      </w:r>
      <w:r>
        <w:rPr>
          <w:rFonts w:hint="cs"/>
          <w:rtl/>
        </w:rPr>
        <w:t xml:space="preserve"> </w:t>
      </w:r>
      <w:r w:rsidRPr="007447D7">
        <w:rPr>
          <w:rtl/>
        </w:rPr>
        <w:t xml:space="preserve">» </w:t>
      </w:r>
    </w:p>
    <w:p w:rsidR="007E3A98" w:rsidRPr="007447D7" w:rsidRDefault="007E3A98" w:rsidP="007E3A98">
      <w:pPr>
        <w:pStyle w:val="TOC3"/>
        <w:rPr>
          <w:rtl/>
        </w:rPr>
      </w:pPr>
      <w:r w:rsidRPr="007447D7">
        <w:rPr>
          <w:rtl/>
        </w:rPr>
        <w:t>هاهنا أنت يا بن سعيد</w:t>
      </w:r>
      <w:r>
        <w:rPr>
          <w:rtl/>
        </w:rPr>
        <w:t xml:space="preserve"> ، </w:t>
      </w:r>
      <w:r w:rsidRPr="007447D7">
        <w:rPr>
          <w:rtl/>
        </w:rPr>
        <w:t>ثم أومأ بيده</w:t>
      </w:r>
      <w:r>
        <w:rPr>
          <w:rtl/>
        </w:rPr>
        <w:t xml:space="preserve"> ..</w:t>
      </w:r>
      <w:r w:rsidRPr="007447D7">
        <w:rPr>
          <w:rtl/>
        </w:rPr>
        <w:t>.</w:t>
      </w:r>
      <w:r>
        <w:rPr>
          <w:rFonts w:hint="cs"/>
          <w:rtl/>
        </w:rPr>
        <w:tab/>
      </w:r>
      <w:r w:rsidRPr="007447D7">
        <w:rPr>
          <w:rtl/>
        </w:rPr>
        <w:t xml:space="preserve"> 4 : 104</w:t>
      </w:r>
    </w:p>
    <w:p w:rsidR="007E3A98" w:rsidRPr="007447D7" w:rsidRDefault="007E3A98" w:rsidP="007E3A98">
      <w:pPr>
        <w:pStyle w:val="TOC3"/>
        <w:rPr>
          <w:rtl/>
        </w:rPr>
      </w:pPr>
      <w:r w:rsidRPr="007447D7">
        <w:rPr>
          <w:rtl/>
        </w:rPr>
        <w:t>هذا الجسم الذي في الدنيا هو بعينه هذا المرئيّ</w:t>
      </w:r>
      <w:r>
        <w:rPr>
          <w:rtl/>
        </w:rPr>
        <w:t xml:space="preserve"> ..</w:t>
      </w:r>
      <w:r w:rsidRPr="007447D7">
        <w:rPr>
          <w:rtl/>
        </w:rPr>
        <w:t>.</w:t>
      </w:r>
      <w:r>
        <w:rPr>
          <w:rFonts w:hint="cs"/>
          <w:rtl/>
        </w:rPr>
        <w:tab/>
      </w:r>
      <w:r w:rsidRPr="007447D7">
        <w:rPr>
          <w:rtl/>
        </w:rPr>
        <w:t xml:space="preserve"> 4 : 261</w:t>
      </w:r>
    </w:p>
    <w:p w:rsidR="007E3A98" w:rsidRPr="007447D7" w:rsidRDefault="007E3A98" w:rsidP="007E3A98">
      <w:pPr>
        <w:pStyle w:val="TOC3"/>
        <w:rPr>
          <w:rtl/>
        </w:rPr>
      </w:pPr>
      <w:r w:rsidRPr="007447D7">
        <w:rPr>
          <w:rtl/>
        </w:rPr>
        <w:t>هذا حصن مكنون</w:t>
      </w:r>
      <w:r>
        <w:rPr>
          <w:rtl/>
        </w:rPr>
        <w:t xml:space="preserve"> ..</w:t>
      </w:r>
      <w:r w:rsidRPr="007447D7">
        <w:rPr>
          <w:rtl/>
        </w:rPr>
        <w:t>. تتفلّق عن مثل ألوان الطواويس</w:t>
      </w:r>
      <w:r>
        <w:rPr>
          <w:rtl/>
        </w:rPr>
        <w:t xml:space="preserve"> ..</w:t>
      </w:r>
      <w:r w:rsidRPr="007447D7">
        <w:rPr>
          <w:rtl/>
        </w:rPr>
        <w:t>.</w:t>
      </w:r>
      <w:r>
        <w:rPr>
          <w:rFonts w:hint="cs"/>
          <w:rtl/>
        </w:rPr>
        <w:tab/>
      </w:r>
      <w:r w:rsidRPr="007447D7">
        <w:rPr>
          <w:rtl/>
        </w:rPr>
        <w:t xml:space="preserve"> 2 : 39</w:t>
      </w:r>
    </w:p>
    <w:p w:rsidR="007E3A98" w:rsidRPr="007447D7" w:rsidRDefault="007E3A98" w:rsidP="007E3A98">
      <w:pPr>
        <w:pStyle w:val="TOC3"/>
        <w:rPr>
          <w:rtl/>
        </w:rPr>
      </w:pPr>
      <w:r w:rsidRPr="007447D7">
        <w:rPr>
          <w:rtl/>
        </w:rPr>
        <w:t>هذا خليفتي فيكم من بعدي فاسمعوا له وأطيعوا</w:t>
      </w:r>
      <w:r>
        <w:rPr>
          <w:rFonts w:hint="cs"/>
          <w:rtl/>
        </w:rPr>
        <w:t xml:space="preserve"> </w:t>
      </w:r>
      <w:r>
        <w:rPr>
          <w:rFonts w:hint="cs"/>
          <w:rtl/>
        </w:rPr>
        <w:tab/>
      </w:r>
      <w:r w:rsidRPr="007447D7">
        <w:rPr>
          <w:rtl/>
        </w:rPr>
        <w:t xml:space="preserve"> 3 : 242</w:t>
      </w:r>
    </w:p>
    <w:p w:rsidR="007E3A98" w:rsidRPr="007447D7" w:rsidRDefault="007E3A98" w:rsidP="007E3A98">
      <w:pPr>
        <w:pStyle w:val="TOC3"/>
        <w:rPr>
          <w:rtl/>
        </w:rPr>
      </w:pPr>
      <w:r w:rsidRPr="007447D7">
        <w:rPr>
          <w:rtl/>
        </w:rPr>
        <w:t>هذا دأبنا ودأبهم يستنقصون بنا ونحن نغنيهم</w:t>
      </w:r>
      <w:r>
        <w:rPr>
          <w:rFonts w:hint="cs"/>
          <w:rtl/>
        </w:rPr>
        <w:t xml:space="preserve"> </w:t>
      </w:r>
      <w:r>
        <w:rPr>
          <w:rFonts w:hint="cs"/>
          <w:rtl/>
        </w:rPr>
        <w:tab/>
      </w:r>
      <w:r w:rsidRPr="007447D7">
        <w:rPr>
          <w:rtl/>
        </w:rPr>
        <w:t xml:space="preserve"> 4 : 141</w:t>
      </w:r>
    </w:p>
    <w:p w:rsidR="007E3A98" w:rsidRPr="007447D7" w:rsidRDefault="007E3A98" w:rsidP="007E3A98">
      <w:pPr>
        <w:pStyle w:val="TOC3"/>
        <w:rPr>
          <w:rtl/>
        </w:rPr>
      </w:pPr>
      <w:r w:rsidRPr="007447D7">
        <w:rPr>
          <w:rtl/>
        </w:rPr>
        <w:t>هذا صاحبكم (</w:t>
      </w:r>
      <w:r>
        <w:rPr>
          <w:rtl/>
        </w:rPr>
        <w:t xml:space="preserve"> أ</w:t>
      </w:r>
      <w:r w:rsidRPr="007447D7">
        <w:rPr>
          <w:rtl/>
        </w:rPr>
        <w:t xml:space="preserve">رأينه أبو محمّد </w:t>
      </w:r>
      <w:r w:rsidR="004541E1" w:rsidRPr="004541E1">
        <w:rPr>
          <w:rStyle w:val="libAlaemChar"/>
          <w:rtl/>
        </w:rPr>
        <w:t>عليه‌السلام</w:t>
      </w:r>
      <w:r w:rsidRPr="007447D7">
        <w:rPr>
          <w:rtl/>
        </w:rPr>
        <w:t xml:space="preserve"> وقال : )</w:t>
      </w:r>
      <w:r>
        <w:rPr>
          <w:rFonts w:hint="cs"/>
          <w:rtl/>
        </w:rPr>
        <w:t xml:space="preserve"> </w:t>
      </w:r>
      <w:r>
        <w:rPr>
          <w:rFonts w:hint="cs"/>
          <w:rtl/>
        </w:rPr>
        <w:tab/>
      </w:r>
      <w:r w:rsidRPr="007447D7">
        <w:rPr>
          <w:rtl/>
        </w:rPr>
        <w:t xml:space="preserve"> 4 : 23</w:t>
      </w:r>
    </w:p>
    <w:p w:rsidR="007E3A98" w:rsidRPr="007447D7" w:rsidRDefault="007E3A98" w:rsidP="007E3A98">
      <w:pPr>
        <w:pStyle w:val="TOC3"/>
        <w:rPr>
          <w:rtl/>
        </w:rPr>
      </w:pPr>
      <w:r w:rsidRPr="007447D7">
        <w:rPr>
          <w:rtl/>
        </w:rPr>
        <w:t>هذا صاحبكم بعدي</w:t>
      </w:r>
      <w:r>
        <w:rPr>
          <w:rFonts w:hint="cs"/>
          <w:rtl/>
        </w:rPr>
        <w:t xml:space="preserve"> </w:t>
      </w:r>
      <w:r>
        <w:rPr>
          <w:rFonts w:hint="cs"/>
          <w:rtl/>
        </w:rPr>
        <w:tab/>
      </w:r>
      <w:r w:rsidRPr="007447D7">
        <w:rPr>
          <w:rtl/>
        </w:rPr>
        <w:t xml:space="preserve"> 4 : 22</w:t>
      </w:r>
      <w:r>
        <w:rPr>
          <w:rtl/>
        </w:rPr>
        <w:t xml:space="preserve"> ، </w:t>
      </w:r>
      <w:r w:rsidRPr="007447D7">
        <w:rPr>
          <w:rtl/>
        </w:rPr>
        <w:t>181</w:t>
      </w:r>
    </w:p>
    <w:p w:rsidR="007E3A98" w:rsidRPr="007447D7" w:rsidRDefault="007E3A98" w:rsidP="007E3A98">
      <w:pPr>
        <w:pStyle w:val="TOC3"/>
        <w:rPr>
          <w:rtl/>
        </w:rPr>
      </w:pPr>
      <w:r w:rsidRPr="007447D7">
        <w:rPr>
          <w:rtl/>
        </w:rPr>
        <w:t>هذا صاحبكم فتمسّك به</w:t>
      </w:r>
      <w:r>
        <w:rPr>
          <w:rFonts w:hint="cs"/>
          <w:rtl/>
        </w:rPr>
        <w:t xml:space="preserve"> </w:t>
      </w:r>
      <w:r>
        <w:rPr>
          <w:rFonts w:hint="cs"/>
          <w:rtl/>
        </w:rPr>
        <w:tab/>
      </w:r>
      <w:r w:rsidRPr="007447D7">
        <w:rPr>
          <w:rtl/>
        </w:rPr>
        <w:t xml:space="preserve"> 4 : 178</w:t>
      </w:r>
    </w:p>
    <w:p w:rsidR="007E3A98" w:rsidRPr="007447D7" w:rsidRDefault="007E3A98" w:rsidP="007E3A98">
      <w:pPr>
        <w:pStyle w:val="TOC3"/>
        <w:rPr>
          <w:rtl/>
        </w:rPr>
      </w:pPr>
      <w:r w:rsidRPr="007447D7">
        <w:rPr>
          <w:rtl/>
        </w:rPr>
        <w:t>هذا صاحبكم من بعدي</w:t>
      </w:r>
      <w:r>
        <w:rPr>
          <w:rFonts w:hint="cs"/>
          <w:rtl/>
        </w:rPr>
        <w:t xml:space="preserve"> </w:t>
      </w:r>
      <w:r>
        <w:rPr>
          <w:rFonts w:hint="cs"/>
          <w:rtl/>
        </w:rPr>
        <w:tab/>
      </w:r>
      <w:r w:rsidRPr="007447D7">
        <w:rPr>
          <w:rtl/>
        </w:rPr>
        <w:t xml:space="preserve"> 4 : 179</w:t>
      </w:r>
    </w:p>
    <w:p w:rsidR="007E3A98" w:rsidRPr="007447D7" w:rsidRDefault="007E3A98" w:rsidP="007E3A98">
      <w:pPr>
        <w:pStyle w:val="TOC3"/>
        <w:rPr>
          <w:rtl/>
        </w:rPr>
      </w:pPr>
      <w:r w:rsidRPr="007447D7">
        <w:rPr>
          <w:rtl/>
        </w:rPr>
        <w:t>هذا طائر ظنّ في زوجته سوءا فحلفت له</w:t>
      </w:r>
      <w:r>
        <w:rPr>
          <w:rtl/>
        </w:rPr>
        <w:t xml:space="preserve"> ..</w:t>
      </w:r>
      <w:r w:rsidRPr="007447D7">
        <w:rPr>
          <w:rtl/>
        </w:rPr>
        <w:t>.</w:t>
      </w:r>
      <w:r>
        <w:rPr>
          <w:rFonts w:hint="cs"/>
          <w:rtl/>
        </w:rPr>
        <w:tab/>
      </w:r>
      <w:r w:rsidRPr="007447D7">
        <w:rPr>
          <w:rtl/>
        </w:rPr>
        <w:t xml:space="preserve"> 4 : 142</w:t>
      </w:r>
    </w:p>
    <w:p w:rsidR="007E3A98" w:rsidRPr="007447D7" w:rsidRDefault="007E3A98" w:rsidP="007E3A98">
      <w:pPr>
        <w:pStyle w:val="TOC3"/>
        <w:rPr>
          <w:rtl/>
        </w:rPr>
      </w:pPr>
      <w:r w:rsidRPr="007447D7">
        <w:rPr>
          <w:rtl/>
        </w:rPr>
        <w:t>هذا عطاؤنا فامنن أو</w:t>
      </w:r>
      <w:r>
        <w:rPr>
          <w:rtl/>
        </w:rPr>
        <w:t xml:space="preserve"> ـ </w:t>
      </w:r>
      <w:r w:rsidRPr="007447D7">
        <w:rPr>
          <w:rtl/>
        </w:rPr>
        <w:t>اعط</w:t>
      </w:r>
      <w:r>
        <w:rPr>
          <w:rtl/>
        </w:rPr>
        <w:t xml:space="preserve"> ـ </w:t>
      </w:r>
      <w:r w:rsidRPr="007447D7">
        <w:rPr>
          <w:rtl/>
        </w:rPr>
        <w:t>بغير حساب</w:t>
      </w:r>
      <w:r>
        <w:rPr>
          <w:rtl/>
        </w:rPr>
        <w:t xml:space="preserve"> ..</w:t>
      </w:r>
      <w:r w:rsidRPr="007447D7">
        <w:rPr>
          <w:rtl/>
        </w:rPr>
        <w:t>.</w:t>
      </w:r>
      <w:r>
        <w:rPr>
          <w:rFonts w:hint="cs"/>
          <w:rtl/>
        </w:rPr>
        <w:tab/>
      </w:r>
      <w:r w:rsidRPr="007447D7">
        <w:rPr>
          <w:rtl/>
        </w:rPr>
        <w:t xml:space="preserve"> 4 : 40</w:t>
      </w:r>
    </w:p>
    <w:p w:rsidR="007E3A98" w:rsidRPr="007447D7" w:rsidRDefault="007E3A98" w:rsidP="007E3A98">
      <w:pPr>
        <w:pStyle w:val="TOC3"/>
        <w:rPr>
          <w:rtl/>
        </w:rPr>
      </w:pPr>
      <w:r w:rsidRPr="007447D7">
        <w:rPr>
          <w:rtl/>
        </w:rPr>
        <w:t>هذا القبر</w:t>
      </w:r>
      <w:r>
        <w:rPr>
          <w:rtl/>
        </w:rPr>
        <w:t xml:space="preserve"> ، </w:t>
      </w:r>
      <w:r w:rsidRPr="007447D7">
        <w:rPr>
          <w:rtl/>
        </w:rPr>
        <w:t>يدخل عليه ملكان فظّان غليظان يحفران القبر</w:t>
      </w:r>
      <w:r>
        <w:rPr>
          <w:rtl/>
        </w:rPr>
        <w:t xml:space="preserve"> ..</w:t>
      </w:r>
      <w:r w:rsidRPr="007447D7">
        <w:rPr>
          <w:rtl/>
        </w:rPr>
        <w:t>.</w:t>
      </w:r>
      <w:r>
        <w:rPr>
          <w:rFonts w:hint="cs"/>
          <w:rtl/>
        </w:rPr>
        <w:tab/>
      </w:r>
      <w:r w:rsidRPr="007447D7">
        <w:rPr>
          <w:rtl/>
        </w:rPr>
        <w:t xml:space="preserve"> 4 : 358</w:t>
      </w:r>
    </w:p>
    <w:p w:rsidR="007E3A98" w:rsidRPr="007447D7" w:rsidRDefault="007E3A98" w:rsidP="007E3A98">
      <w:pPr>
        <w:pStyle w:val="TOC3"/>
        <w:rPr>
          <w:rtl/>
        </w:rPr>
      </w:pPr>
      <w:r w:rsidRPr="007447D7">
        <w:rPr>
          <w:rtl/>
        </w:rPr>
        <w:t>هذا مكان قوم من الجنّ المؤمنين وقد ضيّقتم عليهم</w:t>
      </w:r>
      <w:r>
        <w:rPr>
          <w:rtl/>
        </w:rPr>
        <w:t xml:space="preserve"> ..</w:t>
      </w:r>
      <w:r w:rsidRPr="007447D7">
        <w:rPr>
          <w:rtl/>
        </w:rPr>
        <w:t>.</w:t>
      </w:r>
      <w:r>
        <w:rPr>
          <w:rFonts w:hint="cs"/>
          <w:rtl/>
        </w:rPr>
        <w:tab/>
      </w:r>
      <w:r w:rsidRPr="007447D7">
        <w:rPr>
          <w:rtl/>
        </w:rPr>
        <w:t xml:space="preserve"> 4 : 141</w:t>
      </w:r>
    </w:p>
    <w:p w:rsidR="007E3A98" w:rsidRPr="007447D7" w:rsidRDefault="007E3A98" w:rsidP="007E3A98">
      <w:pPr>
        <w:pStyle w:val="TOC3"/>
        <w:rPr>
          <w:rtl/>
        </w:rPr>
      </w:pPr>
      <w:r w:rsidRPr="007447D7">
        <w:rPr>
          <w:rtl/>
        </w:rPr>
        <w:t>هذا من ولد الأعرابيّة صاحب الحصاة التي طبع آبائي فيها</w:t>
      </w:r>
      <w:r>
        <w:rPr>
          <w:rtl/>
        </w:rPr>
        <w:t xml:space="preserve"> ..</w:t>
      </w:r>
      <w:r w:rsidRPr="007447D7">
        <w:rPr>
          <w:rtl/>
        </w:rPr>
        <w:t>.</w:t>
      </w:r>
      <w:r>
        <w:rPr>
          <w:rFonts w:hint="cs"/>
          <w:rtl/>
        </w:rPr>
        <w:tab/>
      </w:r>
      <w:r w:rsidRPr="007447D7">
        <w:rPr>
          <w:rtl/>
        </w:rPr>
        <w:t xml:space="preserve"> 4 : 113</w:t>
      </w:r>
    </w:p>
    <w:p w:rsidR="007E3A98" w:rsidRPr="007447D7" w:rsidRDefault="007E3A98" w:rsidP="007E3A98">
      <w:pPr>
        <w:pStyle w:val="TOC3"/>
        <w:rPr>
          <w:rtl/>
        </w:rPr>
      </w:pPr>
      <w:r w:rsidRPr="007447D7">
        <w:rPr>
          <w:rtl/>
        </w:rPr>
        <w:t>هذا والله مكتوب في صحف إبراهيم وموسى</w:t>
      </w:r>
      <w:r>
        <w:rPr>
          <w:rFonts w:hint="cs"/>
          <w:rtl/>
        </w:rPr>
        <w:t xml:space="preserve"> </w:t>
      </w:r>
      <w:r>
        <w:rPr>
          <w:rFonts w:hint="cs"/>
          <w:rtl/>
        </w:rPr>
        <w:tab/>
      </w:r>
      <w:r w:rsidRPr="007447D7">
        <w:rPr>
          <w:rtl/>
        </w:rPr>
        <w:t xml:space="preserve"> 4 : 7</w:t>
      </w:r>
    </w:p>
    <w:p w:rsidR="007E3A98" w:rsidRPr="007447D7" w:rsidRDefault="007E3A98" w:rsidP="007E3A98">
      <w:pPr>
        <w:pStyle w:val="TOC3"/>
        <w:rPr>
          <w:rtl/>
        </w:rPr>
      </w:pPr>
      <w:r w:rsidRPr="007447D7">
        <w:rPr>
          <w:rtl/>
        </w:rPr>
        <w:t>هذان ابناي وابنا ابنتي اللهمّ إنّي احبّهما</w:t>
      </w:r>
      <w:r>
        <w:rPr>
          <w:rtl/>
        </w:rPr>
        <w:t xml:space="preserve"> ..</w:t>
      </w:r>
      <w:r w:rsidRPr="007447D7">
        <w:rPr>
          <w:rtl/>
        </w:rPr>
        <w:t>.</w:t>
      </w:r>
      <w:r>
        <w:rPr>
          <w:rFonts w:hint="cs"/>
          <w:rtl/>
        </w:rPr>
        <w:tab/>
      </w:r>
      <w:r w:rsidRPr="007447D7">
        <w:rPr>
          <w:rtl/>
        </w:rPr>
        <w:t xml:space="preserve"> 4 : 125</w:t>
      </w:r>
    </w:p>
    <w:p w:rsidR="007E3A98" w:rsidRPr="007447D7" w:rsidRDefault="007E3A98" w:rsidP="007E3A98">
      <w:pPr>
        <w:pStyle w:val="TOC3"/>
        <w:rPr>
          <w:rtl/>
        </w:rPr>
      </w:pPr>
      <w:r>
        <w:rPr>
          <w:rtl/>
        </w:rPr>
        <w:br w:type="page"/>
      </w:r>
      <w:r w:rsidRPr="007447D7">
        <w:rPr>
          <w:rtl/>
        </w:rPr>
        <w:lastRenderedPageBreak/>
        <w:t>هذه حبلى بعجلة انثى لها غرّة في جبينها</w:t>
      </w:r>
      <w:r>
        <w:rPr>
          <w:rtl/>
        </w:rPr>
        <w:t xml:space="preserve"> ..</w:t>
      </w:r>
      <w:r w:rsidRPr="007447D7">
        <w:rPr>
          <w:rtl/>
        </w:rPr>
        <w:t>.</w:t>
      </w:r>
      <w:r>
        <w:rPr>
          <w:rFonts w:hint="cs"/>
          <w:rtl/>
        </w:rPr>
        <w:tab/>
      </w:r>
      <w:r w:rsidRPr="007447D7">
        <w:rPr>
          <w:rtl/>
        </w:rPr>
        <w:t xml:space="preserve"> 4 : 45</w:t>
      </w:r>
    </w:p>
    <w:p w:rsidR="007E3A98" w:rsidRPr="007447D7" w:rsidRDefault="007E3A98" w:rsidP="007E3A98">
      <w:pPr>
        <w:pStyle w:val="TOC3"/>
        <w:rPr>
          <w:rtl/>
        </w:rPr>
      </w:pPr>
      <w:r w:rsidRPr="007447D7">
        <w:rPr>
          <w:rtl/>
        </w:rPr>
        <w:t>هذه النجوم التي في السماوات مدائن</w:t>
      </w:r>
      <w:r>
        <w:rPr>
          <w:rtl/>
        </w:rPr>
        <w:t xml:space="preserve"> ..</w:t>
      </w:r>
      <w:r w:rsidRPr="007447D7">
        <w:rPr>
          <w:rtl/>
        </w:rPr>
        <w:t>.</w:t>
      </w:r>
      <w:r>
        <w:rPr>
          <w:rFonts w:hint="cs"/>
          <w:rtl/>
        </w:rPr>
        <w:tab/>
      </w:r>
      <w:r w:rsidRPr="007447D7">
        <w:rPr>
          <w:rtl/>
        </w:rPr>
        <w:t xml:space="preserve"> 2 : 500</w:t>
      </w:r>
    </w:p>
    <w:p w:rsidR="007E3A98" w:rsidRPr="007447D7" w:rsidRDefault="007E3A98" w:rsidP="007E3A98">
      <w:pPr>
        <w:pStyle w:val="TOC3"/>
        <w:rPr>
          <w:rtl/>
        </w:rPr>
      </w:pPr>
      <w:r w:rsidRPr="007447D7">
        <w:rPr>
          <w:rtl/>
        </w:rPr>
        <w:t>هكذا وهكذا وهكذا يعني بين يديه وخلفه و</w:t>
      </w:r>
      <w:r>
        <w:rPr>
          <w:rtl/>
        </w:rPr>
        <w:t xml:space="preserve"> ..</w:t>
      </w:r>
      <w:r w:rsidRPr="007447D7">
        <w:rPr>
          <w:rtl/>
        </w:rPr>
        <w:t>.</w:t>
      </w:r>
      <w:r>
        <w:rPr>
          <w:rFonts w:hint="cs"/>
          <w:rtl/>
        </w:rPr>
        <w:tab/>
      </w:r>
      <w:r w:rsidRPr="007447D7">
        <w:rPr>
          <w:rtl/>
        </w:rPr>
        <w:t xml:space="preserve"> 4 : 36</w:t>
      </w:r>
      <w:r>
        <w:rPr>
          <w:rtl/>
        </w:rPr>
        <w:t xml:space="preserve"> ، </w:t>
      </w:r>
      <w:r w:rsidRPr="007447D7">
        <w:rPr>
          <w:rtl/>
        </w:rPr>
        <w:t>195</w:t>
      </w:r>
    </w:p>
    <w:p w:rsidR="007E3A98" w:rsidRPr="007447D7" w:rsidRDefault="007E3A98" w:rsidP="007E3A98">
      <w:pPr>
        <w:pStyle w:val="TOC3"/>
        <w:rPr>
          <w:rtl/>
        </w:rPr>
      </w:pPr>
      <w:r w:rsidRPr="007447D7">
        <w:rPr>
          <w:rtl/>
        </w:rPr>
        <w:t>هل رأيت خليلا يميت خليله</w:t>
      </w:r>
      <w:r>
        <w:rPr>
          <w:rtl/>
        </w:rPr>
        <w:t xml:space="preserve"> ..</w:t>
      </w:r>
      <w:r w:rsidRPr="007447D7">
        <w:rPr>
          <w:rtl/>
        </w:rPr>
        <w:t>.</w:t>
      </w:r>
      <w:r>
        <w:rPr>
          <w:rFonts w:hint="cs"/>
          <w:rtl/>
        </w:rPr>
        <w:tab/>
      </w:r>
      <w:r w:rsidRPr="007447D7">
        <w:rPr>
          <w:rtl/>
        </w:rPr>
        <w:t xml:space="preserve"> 3 : 258</w:t>
      </w:r>
    </w:p>
    <w:p w:rsidR="007E3A98" w:rsidRPr="007447D7" w:rsidRDefault="007E3A98" w:rsidP="007E3A98">
      <w:pPr>
        <w:pStyle w:val="TOC3"/>
        <w:rPr>
          <w:rtl/>
        </w:rPr>
      </w:pPr>
      <w:r w:rsidRPr="007447D7">
        <w:rPr>
          <w:rtl/>
        </w:rPr>
        <w:t>هلاّ شققت قلبه</w:t>
      </w:r>
      <w:r>
        <w:rPr>
          <w:rFonts w:hint="cs"/>
          <w:rtl/>
        </w:rPr>
        <w:t xml:space="preserve"> </w:t>
      </w:r>
      <w:r>
        <w:rPr>
          <w:rFonts w:hint="cs"/>
          <w:rtl/>
        </w:rPr>
        <w:tab/>
      </w:r>
      <w:r w:rsidRPr="007447D7">
        <w:rPr>
          <w:rtl/>
        </w:rPr>
        <w:t xml:space="preserve"> 4 : 322</w:t>
      </w:r>
    </w:p>
    <w:p w:rsidR="007E3A98" w:rsidRDefault="007E3A98" w:rsidP="007E3A98">
      <w:pPr>
        <w:pStyle w:val="TOC3"/>
        <w:rPr>
          <w:rtl/>
        </w:rPr>
      </w:pPr>
      <w:r>
        <w:rPr>
          <w:rtl/>
        </w:rPr>
        <w:t>هم الأئمّة (</w:t>
      </w:r>
      <w:r w:rsidRPr="007447D7">
        <w:rPr>
          <w:rtl/>
        </w:rPr>
        <w:t xml:space="preserve">سألت أبا عبد الله </w:t>
      </w:r>
      <w:r w:rsidR="004541E1" w:rsidRPr="004541E1">
        <w:rPr>
          <w:rStyle w:val="libAlaemChar"/>
          <w:rtl/>
        </w:rPr>
        <w:t>عليه‌السلام</w:t>
      </w:r>
      <w:r w:rsidRPr="007447D7">
        <w:rPr>
          <w:rtl/>
        </w:rPr>
        <w:t xml:space="preserve"> عن قول الله : </w:t>
      </w:r>
      <w:r w:rsidRPr="00D722F5">
        <w:rPr>
          <w:rStyle w:val="libAlaemChar"/>
          <w:rtl/>
        </w:rPr>
        <w:t>(</w:t>
      </w:r>
      <w:r w:rsidRPr="006A35AB">
        <w:rPr>
          <w:rStyle w:val="libAieChar"/>
          <w:rtl/>
        </w:rPr>
        <w:t>وَعَدَ اللهُ الَّذِينَ ...</w:t>
      </w:r>
      <w:r w:rsidRPr="00D722F5">
        <w:rPr>
          <w:rStyle w:val="libAlaemChar"/>
          <w:rtl/>
        </w:rPr>
        <w:t>)</w:t>
      </w:r>
      <w:r>
        <w:rPr>
          <w:rtl/>
        </w:rPr>
        <w:t xml:space="preserve"> قال :</w:t>
      </w:r>
      <w:r w:rsidRPr="007447D7">
        <w:rPr>
          <w:rtl/>
        </w:rPr>
        <w:t>)</w:t>
      </w:r>
      <w:r>
        <w:rPr>
          <w:rFonts w:hint="cs"/>
          <w:rtl/>
        </w:rPr>
        <w:tab/>
      </w:r>
    </w:p>
    <w:p w:rsidR="007E3A98" w:rsidRPr="007447D7" w:rsidRDefault="007E3A98" w:rsidP="007E3A98">
      <w:pPr>
        <w:pStyle w:val="TOC3"/>
        <w:rPr>
          <w:rtl/>
        </w:rPr>
      </w:pPr>
      <w:r w:rsidRPr="007447D7">
        <w:rPr>
          <w:rtl/>
        </w:rPr>
        <w:t>4 : 10</w:t>
      </w:r>
      <w:r>
        <w:rPr>
          <w:rtl/>
        </w:rPr>
        <w:t xml:space="preserve"> ، </w:t>
      </w:r>
      <w:r w:rsidRPr="007447D7">
        <w:rPr>
          <w:rtl/>
        </w:rPr>
        <w:t>163</w:t>
      </w:r>
    </w:p>
    <w:p w:rsidR="007E3A98" w:rsidRPr="007447D7" w:rsidRDefault="007E3A98" w:rsidP="007E3A98">
      <w:pPr>
        <w:pStyle w:val="TOC3"/>
        <w:rPr>
          <w:rtl/>
        </w:rPr>
      </w:pPr>
      <w:r w:rsidRPr="007447D7">
        <w:rPr>
          <w:rtl/>
        </w:rPr>
        <w:t>هم شرّ من على وجه الأرض</w:t>
      </w:r>
      <w:r>
        <w:rPr>
          <w:rFonts w:hint="cs"/>
          <w:rtl/>
        </w:rPr>
        <w:t xml:space="preserve"> </w:t>
      </w:r>
      <w:r>
        <w:rPr>
          <w:rFonts w:hint="cs"/>
          <w:rtl/>
        </w:rPr>
        <w:tab/>
      </w:r>
      <w:r w:rsidRPr="007447D7">
        <w:rPr>
          <w:rtl/>
        </w:rPr>
        <w:t xml:space="preserve"> 2 : 537</w:t>
      </w:r>
    </w:p>
    <w:p w:rsidR="007E3A98" w:rsidRPr="007447D7" w:rsidRDefault="007E3A98" w:rsidP="007E3A98">
      <w:pPr>
        <w:pStyle w:val="TOC3"/>
        <w:rPr>
          <w:rtl/>
        </w:rPr>
      </w:pPr>
      <w:r w:rsidRPr="007447D7">
        <w:rPr>
          <w:rtl/>
        </w:rPr>
        <w:t>هم في النار ( سألت خديجة عن حالهم</w:t>
      </w:r>
      <w:r>
        <w:rPr>
          <w:rtl/>
        </w:rPr>
        <w:t xml:space="preserve"> ..</w:t>
      </w:r>
      <w:r w:rsidRPr="007447D7">
        <w:rPr>
          <w:rtl/>
        </w:rPr>
        <w:t>. قال : )</w:t>
      </w:r>
      <w:r>
        <w:rPr>
          <w:rFonts w:hint="cs"/>
          <w:rtl/>
        </w:rPr>
        <w:t xml:space="preserve"> </w:t>
      </w:r>
      <w:r>
        <w:rPr>
          <w:rFonts w:hint="cs"/>
          <w:rtl/>
        </w:rPr>
        <w:tab/>
      </w:r>
      <w:r w:rsidRPr="007447D7">
        <w:rPr>
          <w:rtl/>
        </w:rPr>
        <w:t xml:space="preserve"> 4 : 288</w:t>
      </w:r>
    </w:p>
    <w:p w:rsidR="007E3A98" w:rsidRPr="007447D7" w:rsidRDefault="007E3A98" w:rsidP="007E3A98">
      <w:pPr>
        <w:pStyle w:val="TOC3"/>
        <w:rPr>
          <w:rtl/>
        </w:rPr>
      </w:pPr>
      <w:r w:rsidRPr="007447D7">
        <w:rPr>
          <w:rtl/>
        </w:rPr>
        <w:t>هما ريحانتاي من الدنيا</w:t>
      </w:r>
      <w:r>
        <w:rPr>
          <w:rFonts w:hint="cs"/>
          <w:rtl/>
        </w:rPr>
        <w:t xml:space="preserve"> </w:t>
      </w:r>
      <w:r>
        <w:rPr>
          <w:rFonts w:hint="cs"/>
          <w:rtl/>
        </w:rPr>
        <w:tab/>
      </w:r>
      <w:r w:rsidRPr="007447D7">
        <w:rPr>
          <w:rtl/>
        </w:rPr>
        <w:t xml:space="preserve"> 4 : 125</w:t>
      </w:r>
    </w:p>
    <w:p w:rsidR="007E3A98" w:rsidRPr="007447D7" w:rsidRDefault="007E3A98" w:rsidP="007E3A98">
      <w:pPr>
        <w:pStyle w:val="TOC3"/>
        <w:rPr>
          <w:rtl/>
        </w:rPr>
      </w:pPr>
      <w:r w:rsidRPr="007447D7">
        <w:rPr>
          <w:rtl/>
        </w:rPr>
        <w:t>هما سيّدا كهول أهل الجنّة ما خلا النبيّين والمرسلين [ الأخبار الموضوعة ]</w:t>
      </w:r>
      <w:r>
        <w:rPr>
          <w:rFonts w:hint="cs"/>
          <w:rtl/>
        </w:rPr>
        <w:t xml:space="preserve"> </w:t>
      </w:r>
      <w:r>
        <w:rPr>
          <w:rFonts w:hint="cs"/>
          <w:rtl/>
        </w:rPr>
        <w:tab/>
      </w:r>
      <w:r w:rsidRPr="007447D7">
        <w:rPr>
          <w:rtl/>
        </w:rPr>
        <w:t xml:space="preserve"> 3 : 291</w:t>
      </w:r>
    </w:p>
    <w:p w:rsidR="007E3A98" w:rsidRPr="007447D7" w:rsidRDefault="007E3A98" w:rsidP="007E3A98">
      <w:pPr>
        <w:pStyle w:val="TOC3"/>
        <w:rPr>
          <w:rtl/>
        </w:rPr>
      </w:pPr>
      <w:r w:rsidRPr="00D722F5">
        <w:rPr>
          <w:rStyle w:val="libAlaemChar"/>
          <w:rtl/>
        </w:rPr>
        <w:t>(</w:t>
      </w:r>
      <w:r w:rsidRPr="006A35AB">
        <w:rPr>
          <w:rStyle w:val="libAieChar"/>
          <w:rtl/>
        </w:rPr>
        <w:t xml:space="preserve"> هُوَ الَّذِي أَنْزَلَ عَلَيْكَ ... الْكِتابَ </w:t>
      </w:r>
      <w:r w:rsidRPr="00D722F5">
        <w:rPr>
          <w:rStyle w:val="libAlaemChar"/>
          <w:rtl/>
        </w:rPr>
        <w:t>)</w:t>
      </w:r>
      <w:r w:rsidRPr="007447D7">
        <w:rPr>
          <w:rtl/>
        </w:rPr>
        <w:t xml:space="preserve"> قال : أمير المؤمنين</w:t>
      </w:r>
      <w:r>
        <w:rPr>
          <w:rtl/>
        </w:rPr>
        <w:t xml:space="preserve"> ..</w:t>
      </w:r>
      <w:r w:rsidRPr="007447D7">
        <w:rPr>
          <w:rtl/>
        </w:rPr>
        <w:t>.</w:t>
      </w:r>
      <w:r>
        <w:rPr>
          <w:rFonts w:hint="cs"/>
          <w:rtl/>
        </w:rPr>
        <w:tab/>
      </w:r>
      <w:r w:rsidRPr="007447D7">
        <w:rPr>
          <w:rtl/>
        </w:rPr>
        <w:t xml:space="preserve"> 3 : 299</w:t>
      </w:r>
    </w:p>
    <w:p w:rsidR="007E3A98" w:rsidRPr="007447D7" w:rsidRDefault="007E3A98" w:rsidP="007E3A98">
      <w:pPr>
        <w:pStyle w:val="TOC3"/>
        <w:rPr>
          <w:rtl/>
        </w:rPr>
      </w:pPr>
      <w:r w:rsidRPr="007447D7">
        <w:rPr>
          <w:rtl/>
        </w:rPr>
        <w:t>هو الرجس مسخ فإذا قتلته فاغتسل</w:t>
      </w:r>
      <w:r>
        <w:rPr>
          <w:rtl/>
        </w:rPr>
        <w:t xml:space="preserve"> ..</w:t>
      </w:r>
      <w:r w:rsidRPr="007447D7">
        <w:rPr>
          <w:rtl/>
        </w:rPr>
        <w:t>.</w:t>
      </w:r>
      <w:r>
        <w:rPr>
          <w:rFonts w:hint="cs"/>
          <w:rtl/>
        </w:rPr>
        <w:tab/>
      </w:r>
      <w:r w:rsidRPr="007447D7">
        <w:rPr>
          <w:rtl/>
        </w:rPr>
        <w:t xml:space="preserve"> 4 : 355</w:t>
      </w:r>
    </w:p>
    <w:p w:rsidR="007E3A98" w:rsidRPr="007447D7" w:rsidRDefault="007E3A98" w:rsidP="007E3A98">
      <w:pPr>
        <w:pStyle w:val="TOC3"/>
        <w:rPr>
          <w:rtl/>
        </w:rPr>
      </w:pPr>
      <w:r w:rsidRPr="007447D7">
        <w:rPr>
          <w:rtl/>
        </w:rPr>
        <w:t>هو سميع بصير سميع بغير جارحة</w:t>
      </w:r>
      <w:r>
        <w:rPr>
          <w:rtl/>
        </w:rPr>
        <w:t xml:space="preserve"> ..</w:t>
      </w:r>
      <w:r w:rsidRPr="007447D7">
        <w:rPr>
          <w:rtl/>
        </w:rPr>
        <w:t>.</w:t>
      </w:r>
      <w:r>
        <w:rPr>
          <w:rFonts w:hint="cs"/>
          <w:rtl/>
        </w:rPr>
        <w:tab/>
      </w:r>
      <w:r w:rsidRPr="007447D7">
        <w:rPr>
          <w:rtl/>
        </w:rPr>
        <w:t xml:space="preserve"> 2 : 59</w:t>
      </w:r>
      <w:r>
        <w:rPr>
          <w:rtl/>
        </w:rPr>
        <w:t xml:space="preserve"> ، </w:t>
      </w:r>
      <w:r w:rsidRPr="007447D7">
        <w:rPr>
          <w:rtl/>
        </w:rPr>
        <w:t>140</w:t>
      </w:r>
    </w:p>
    <w:p w:rsidR="007E3A98" w:rsidRPr="007447D7" w:rsidRDefault="007E3A98" w:rsidP="007E3A98">
      <w:pPr>
        <w:pStyle w:val="TOC3"/>
        <w:rPr>
          <w:rtl/>
        </w:rPr>
      </w:pPr>
      <w:r w:rsidRPr="007447D7">
        <w:rPr>
          <w:rtl/>
        </w:rPr>
        <w:t xml:space="preserve">هو كيدك منه ( قال </w:t>
      </w:r>
      <w:r w:rsidR="004541E1" w:rsidRPr="004541E1">
        <w:rPr>
          <w:rStyle w:val="libAlaemChar"/>
          <w:rtl/>
        </w:rPr>
        <w:t>عليه‌السلام</w:t>
      </w:r>
      <w:r w:rsidRPr="007447D7">
        <w:rPr>
          <w:rtl/>
        </w:rPr>
        <w:t xml:space="preserve"> في العلم : )</w:t>
      </w:r>
      <w:r>
        <w:rPr>
          <w:rFonts w:hint="cs"/>
          <w:rtl/>
        </w:rPr>
        <w:t xml:space="preserve"> </w:t>
      </w:r>
      <w:r>
        <w:rPr>
          <w:rFonts w:hint="cs"/>
          <w:rtl/>
        </w:rPr>
        <w:tab/>
      </w:r>
      <w:r w:rsidRPr="007447D7">
        <w:rPr>
          <w:rtl/>
        </w:rPr>
        <w:t xml:space="preserve"> 2 : 140</w:t>
      </w:r>
    </w:p>
    <w:p w:rsidR="007E3A98" w:rsidRPr="007447D7" w:rsidRDefault="007E3A98" w:rsidP="007E3A98">
      <w:pPr>
        <w:pStyle w:val="TOC3"/>
        <w:rPr>
          <w:rtl/>
        </w:rPr>
      </w:pPr>
      <w:r w:rsidRPr="007447D7">
        <w:rPr>
          <w:rtl/>
        </w:rPr>
        <w:t>هو نهر في الجنّة قال الله : أجمد فجمد</w:t>
      </w:r>
      <w:r>
        <w:rPr>
          <w:rtl/>
        </w:rPr>
        <w:t xml:space="preserve"> ..</w:t>
      </w:r>
      <w:r w:rsidRPr="007447D7">
        <w:rPr>
          <w:rtl/>
        </w:rPr>
        <w:t>.</w:t>
      </w:r>
      <w:r>
        <w:rPr>
          <w:rFonts w:hint="cs"/>
          <w:rtl/>
        </w:rPr>
        <w:tab/>
      </w:r>
      <w:r w:rsidRPr="007447D7">
        <w:rPr>
          <w:rtl/>
        </w:rPr>
        <w:t xml:space="preserve"> 2 : 492</w:t>
      </w:r>
    </w:p>
    <w:p w:rsidR="007E3A98" w:rsidRPr="007447D7" w:rsidRDefault="007E3A98" w:rsidP="007E3A98">
      <w:pPr>
        <w:pStyle w:val="TOC3"/>
        <w:rPr>
          <w:rtl/>
        </w:rPr>
      </w:pPr>
      <w:r w:rsidRPr="007447D7">
        <w:rPr>
          <w:rtl/>
        </w:rPr>
        <w:t>هوّن عليك يا عمر فإنّ هذا رجل من أولياء الله</w:t>
      </w:r>
      <w:r>
        <w:rPr>
          <w:rtl/>
        </w:rPr>
        <w:t xml:space="preserve"> ..</w:t>
      </w:r>
      <w:r w:rsidRPr="007447D7">
        <w:rPr>
          <w:rtl/>
        </w:rPr>
        <w:t>.</w:t>
      </w:r>
      <w:r>
        <w:rPr>
          <w:rFonts w:hint="cs"/>
          <w:rtl/>
        </w:rPr>
        <w:tab/>
      </w:r>
      <w:r w:rsidRPr="007447D7">
        <w:rPr>
          <w:rtl/>
        </w:rPr>
        <w:t xml:space="preserve"> 3 : 425</w:t>
      </w:r>
    </w:p>
    <w:p w:rsidR="007E3A98" w:rsidRPr="007447D7" w:rsidRDefault="007E3A98" w:rsidP="007E3A98">
      <w:pPr>
        <w:pStyle w:val="TOC3"/>
        <w:rPr>
          <w:rtl/>
        </w:rPr>
      </w:pPr>
      <w:r w:rsidRPr="007447D7">
        <w:rPr>
          <w:rtl/>
        </w:rPr>
        <w:t>هيكل كهيكل الدنيا</w:t>
      </w:r>
      <w:r>
        <w:rPr>
          <w:rtl/>
        </w:rPr>
        <w:t xml:space="preserve"> ، </w:t>
      </w:r>
      <w:r w:rsidRPr="007447D7">
        <w:rPr>
          <w:rtl/>
        </w:rPr>
        <w:t>فإذا رأيته قلت : هذا فلان</w:t>
      </w:r>
      <w:r>
        <w:rPr>
          <w:rFonts w:hint="cs"/>
          <w:rtl/>
        </w:rPr>
        <w:t xml:space="preserve"> </w:t>
      </w:r>
      <w:r>
        <w:rPr>
          <w:rFonts w:hint="cs"/>
          <w:rtl/>
        </w:rPr>
        <w:tab/>
      </w:r>
      <w:r w:rsidRPr="007447D7">
        <w:rPr>
          <w:rtl/>
        </w:rPr>
        <w:t xml:space="preserve"> 4 : 266</w:t>
      </w:r>
    </w:p>
    <w:p w:rsidR="007E3A98" w:rsidRDefault="007E3A98" w:rsidP="00D722F5">
      <w:pPr>
        <w:pStyle w:val="libBold1"/>
        <w:rPr>
          <w:rtl/>
        </w:rPr>
      </w:pPr>
      <w:r w:rsidRPr="007447D7">
        <w:rPr>
          <w:rtl/>
        </w:rPr>
        <w:t>« و</w:t>
      </w:r>
      <w:r>
        <w:rPr>
          <w:rFonts w:hint="cs"/>
          <w:rtl/>
        </w:rPr>
        <w:t xml:space="preserve"> </w:t>
      </w:r>
      <w:r w:rsidRPr="007447D7">
        <w:rPr>
          <w:rtl/>
        </w:rPr>
        <w:t xml:space="preserve">» </w:t>
      </w:r>
    </w:p>
    <w:p w:rsidR="007E3A98" w:rsidRPr="007447D7" w:rsidRDefault="007E3A98" w:rsidP="007E3A98">
      <w:pPr>
        <w:pStyle w:val="TOC3"/>
        <w:rPr>
          <w:rtl/>
        </w:rPr>
      </w:pPr>
      <w:r w:rsidRPr="007447D7">
        <w:rPr>
          <w:rtl/>
        </w:rPr>
        <w:t>وأخذ الله هذا خليفتي فيكم من بعدي فاستمعوا</w:t>
      </w:r>
      <w:r>
        <w:rPr>
          <w:rtl/>
        </w:rPr>
        <w:t xml:space="preserve"> ..</w:t>
      </w:r>
      <w:r w:rsidRPr="007447D7">
        <w:rPr>
          <w:rtl/>
        </w:rPr>
        <w:t>.</w:t>
      </w:r>
      <w:r>
        <w:rPr>
          <w:rFonts w:hint="cs"/>
          <w:rtl/>
        </w:rPr>
        <w:tab/>
      </w:r>
      <w:r w:rsidRPr="007447D7">
        <w:rPr>
          <w:rtl/>
        </w:rPr>
        <w:t xml:space="preserve"> 3 : 320</w:t>
      </w:r>
    </w:p>
    <w:p w:rsidR="007E3A98" w:rsidRPr="007447D7" w:rsidRDefault="007E3A98" w:rsidP="007E3A98">
      <w:pPr>
        <w:pStyle w:val="TOC3"/>
        <w:rPr>
          <w:rtl/>
        </w:rPr>
      </w:pPr>
      <w:r w:rsidRPr="00D722F5">
        <w:rPr>
          <w:rStyle w:val="libAlaemChar"/>
          <w:rtl/>
        </w:rPr>
        <w:t>(</w:t>
      </w:r>
      <w:r w:rsidRPr="006A35AB">
        <w:rPr>
          <w:rStyle w:val="libAieChar"/>
          <w:rtl/>
        </w:rPr>
        <w:t xml:space="preserve"> وَأُخَرُ مُتَشابِهاتٌ </w:t>
      </w:r>
      <w:r w:rsidRPr="00D722F5">
        <w:rPr>
          <w:rStyle w:val="libAlaemChar"/>
          <w:rtl/>
        </w:rPr>
        <w:t>)</w:t>
      </w:r>
      <w:r w:rsidRPr="007447D7">
        <w:rPr>
          <w:rtl/>
        </w:rPr>
        <w:t xml:space="preserve"> قال : فلان وفلان</w:t>
      </w:r>
      <w:r>
        <w:rPr>
          <w:rFonts w:hint="cs"/>
          <w:rtl/>
        </w:rPr>
        <w:t xml:space="preserve"> </w:t>
      </w:r>
      <w:r>
        <w:rPr>
          <w:rFonts w:hint="cs"/>
          <w:rtl/>
        </w:rPr>
        <w:tab/>
      </w:r>
      <w:r w:rsidRPr="007447D7">
        <w:rPr>
          <w:rtl/>
        </w:rPr>
        <w:t xml:space="preserve"> 3 : 299</w:t>
      </w:r>
    </w:p>
    <w:p w:rsidR="007E3A98" w:rsidRPr="007447D7" w:rsidRDefault="007E3A98" w:rsidP="007E3A98">
      <w:pPr>
        <w:pStyle w:val="TOC3"/>
        <w:rPr>
          <w:rtl/>
        </w:rPr>
      </w:pPr>
      <w:r w:rsidRPr="007447D7">
        <w:rPr>
          <w:rtl/>
        </w:rPr>
        <w:t>وإذا سكنت النطفة في الرحم</w:t>
      </w:r>
      <w:r>
        <w:rPr>
          <w:rtl/>
        </w:rPr>
        <w:t xml:space="preserve"> ..</w:t>
      </w:r>
      <w:r w:rsidRPr="007447D7">
        <w:rPr>
          <w:rtl/>
        </w:rPr>
        <w:t>. بعث الله تعالى ملكا</w:t>
      </w:r>
      <w:r>
        <w:rPr>
          <w:rtl/>
        </w:rPr>
        <w:t xml:space="preserve"> ..</w:t>
      </w:r>
      <w:r w:rsidRPr="007447D7">
        <w:rPr>
          <w:rtl/>
        </w:rPr>
        <w:t>.</w:t>
      </w:r>
      <w:r>
        <w:rPr>
          <w:rFonts w:hint="cs"/>
          <w:rtl/>
        </w:rPr>
        <w:tab/>
      </w:r>
      <w:r w:rsidRPr="007447D7">
        <w:rPr>
          <w:rtl/>
        </w:rPr>
        <w:t xml:space="preserve"> 4 : 32</w:t>
      </w:r>
      <w:r>
        <w:rPr>
          <w:rtl/>
        </w:rPr>
        <w:t xml:space="preserve"> ، </w:t>
      </w:r>
      <w:r w:rsidRPr="007447D7">
        <w:rPr>
          <w:rtl/>
        </w:rPr>
        <w:t>191</w:t>
      </w:r>
    </w:p>
    <w:p w:rsidR="007E3A98" w:rsidRPr="007447D7" w:rsidRDefault="007E3A98" w:rsidP="007E3A98">
      <w:pPr>
        <w:pStyle w:val="TOC3"/>
        <w:rPr>
          <w:rtl/>
        </w:rPr>
      </w:pPr>
      <w:r w:rsidRPr="007447D7">
        <w:rPr>
          <w:rtl/>
        </w:rPr>
        <w:t>وإذا ضحك</w:t>
      </w:r>
      <w:r>
        <w:rPr>
          <w:rtl/>
        </w:rPr>
        <w:t xml:space="preserve"> ..</w:t>
      </w:r>
      <w:r w:rsidRPr="007447D7">
        <w:rPr>
          <w:rtl/>
        </w:rPr>
        <w:t>. وسالت عينه اليمنى فاعلم أنّه</w:t>
      </w:r>
      <w:r>
        <w:rPr>
          <w:rFonts w:hint="cs"/>
          <w:rtl/>
        </w:rPr>
        <w:t xml:space="preserve"> </w:t>
      </w:r>
      <w:r>
        <w:rPr>
          <w:rFonts w:hint="cs"/>
          <w:rtl/>
        </w:rPr>
        <w:tab/>
      </w:r>
      <w:r w:rsidRPr="007447D7">
        <w:rPr>
          <w:rtl/>
        </w:rPr>
        <w:t xml:space="preserve"> 4 : 347</w:t>
      </w:r>
    </w:p>
    <w:p w:rsidR="007E3A98" w:rsidRPr="007447D7" w:rsidRDefault="007E3A98" w:rsidP="007E3A98">
      <w:pPr>
        <w:pStyle w:val="TOC3"/>
        <w:rPr>
          <w:rtl/>
        </w:rPr>
      </w:pPr>
      <w:r w:rsidRPr="007447D7">
        <w:rPr>
          <w:rtl/>
        </w:rPr>
        <w:t>وإذا قتل منّا فيما بعد كنّا شهداء</w:t>
      </w:r>
      <w:r>
        <w:rPr>
          <w:rFonts w:hint="cs"/>
          <w:rtl/>
        </w:rPr>
        <w:t xml:space="preserve"> </w:t>
      </w:r>
      <w:r>
        <w:rPr>
          <w:rFonts w:hint="cs"/>
          <w:rtl/>
        </w:rPr>
        <w:tab/>
      </w:r>
      <w:r w:rsidRPr="007447D7">
        <w:rPr>
          <w:rtl/>
        </w:rPr>
        <w:t xml:space="preserve"> 2 : 74</w:t>
      </w:r>
    </w:p>
    <w:p w:rsidR="007E3A98" w:rsidRPr="007447D7" w:rsidRDefault="007E3A98" w:rsidP="007E3A98">
      <w:pPr>
        <w:pStyle w:val="TOC3"/>
        <w:rPr>
          <w:rtl/>
        </w:rPr>
      </w:pPr>
      <w:r w:rsidRPr="007447D7">
        <w:rPr>
          <w:rtl/>
        </w:rPr>
        <w:t>وأستعينه قاهرا قادرا</w:t>
      </w:r>
      <w:r>
        <w:rPr>
          <w:rFonts w:hint="cs"/>
          <w:rtl/>
        </w:rPr>
        <w:t xml:space="preserve"> </w:t>
      </w:r>
      <w:r>
        <w:rPr>
          <w:rFonts w:hint="cs"/>
          <w:rtl/>
        </w:rPr>
        <w:tab/>
      </w:r>
      <w:r w:rsidRPr="007447D7">
        <w:rPr>
          <w:rtl/>
        </w:rPr>
        <w:t xml:space="preserve"> 2 : 76</w:t>
      </w:r>
    </w:p>
    <w:p w:rsidR="007E3A98" w:rsidRPr="007447D7" w:rsidRDefault="007E3A98" w:rsidP="007E3A98">
      <w:pPr>
        <w:pStyle w:val="TOC3"/>
        <w:rPr>
          <w:rtl/>
        </w:rPr>
      </w:pPr>
      <w:r w:rsidRPr="007447D7">
        <w:rPr>
          <w:rtl/>
        </w:rPr>
        <w:t>واسم أبيه اسم أبي</w:t>
      </w:r>
      <w:r>
        <w:rPr>
          <w:rFonts w:hint="cs"/>
          <w:rtl/>
        </w:rPr>
        <w:t xml:space="preserve"> </w:t>
      </w:r>
      <w:r>
        <w:rPr>
          <w:rFonts w:hint="cs"/>
          <w:rtl/>
        </w:rPr>
        <w:tab/>
      </w:r>
      <w:r w:rsidRPr="007447D7">
        <w:rPr>
          <w:rtl/>
        </w:rPr>
        <w:t xml:space="preserve"> 4 : 134</w:t>
      </w:r>
    </w:p>
    <w:p w:rsidR="007E3A98" w:rsidRPr="007447D7" w:rsidRDefault="007E3A98" w:rsidP="007E3A98">
      <w:pPr>
        <w:pStyle w:val="TOC3"/>
        <w:rPr>
          <w:rtl/>
        </w:rPr>
      </w:pPr>
      <w:r w:rsidRPr="00D722F5">
        <w:rPr>
          <w:rStyle w:val="libAlaemChar"/>
          <w:rtl/>
        </w:rPr>
        <w:t>(</w:t>
      </w:r>
      <w:r w:rsidRPr="006A35AB">
        <w:rPr>
          <w:rStyle w:val="libAieChar"/>
          <w:rtl/>
        </w:rPr>
        <w:t xml:space="preserve"> وَاعْلَمُوا أَنَّما غَنِمْتُمْ ... وَلِذِي الْقُرْبى </w:t>
      </w:r>
      <w:r w:rsidRPr="00D722F5">
        <w:rPr>
          <w:rStyle w:val="libAlaemChar"/>
          <w:rtl/>
        </w:rPr>
        <w:t>)</w:t>
      </w:r>
      <w:r w:rsidRPr="007447D7">
        <w:rPr>
          <w:rtl/>
        </w:rPr>
        <w:t xml:space="preserve"> قال : لأمير المؤمنين وللأئمّة </w:t>
      </w:r>
      <w:r w:rsidR="004541E1" w:rsidRPr="004541E1">
        <w:rPr>
          <w:rStyle w:val="libAlaemChar"/>
          <w:rtl/>
        </w:rPr>
        <w:t>عليهم‌السلام</w:t>
      </w:r>
      <w:r w:rsidRPr="007447D7">
        <w:rPr>
          <w:rtl/>
        </w:rPr>
        <w:t xml:space="preserve"> </w:t>
      </w:r>
      <w:r>
        <w:rPr>
          <w:rFonts w:hint="cs"/>
          <w:rtl/>
        </w:rPr>
        <w:tab/>
        <w:t xml:space="preserve"> </w:t>
      </w:r>
      <w:r w:rsidRPr="007447D7">
        <w:rPr>
          <w:rtl/>
        </w:rPr>
        <w:t>3 : 299</w:t>
      </w:r>
    </w:p>
    <w:p w:rsidR="007E3A98" w:rsidRPr="007447D7" w:rsidRDefault="007E3A98" w:rsidP="007E3A98">
      <w:pPr>
        <w:pStyle w:val="TOC3"/>
        <w:rPr>
          <w:rtl/>
        </w:rPr>
      </w:pPr>
      <w:r>
        <w:rPr>
          <w:rtl/>
        </w:rPr>
        <w:br w:type="page"/>
      </w:r>
      <w:r w:rsidRPr="007447D7">
        <w:rPr>
          <w:rtl/>
        </w:rPr>
        <w:lastRenderedPageBreak/>
        <w:t>وا غوثاه بالله أهل بيت محمّد يموتون جوعا</w:t>
      </w:r>
      <w:r>
        <w:rPr>
          <w:rFonts w:hint="cs"/>
          <w:rtl/>
        </w:rPr>
        <w:t xml:space="preserve"> </w:t>
      </w:r>
      <w:r>
        <w:rPr>
          <w:rFonts w:hint="cs"/>
          <w:rtl/>
        </w:rPr>
        <w:tab/>
      </w:r>
      <w:r w:rsidRPr="007447D7">
        <w:rPr>
          <w:rtl/>
        </w:rPr>
        <w:t xml:space="preserve"> 3 : 257</w:t>
      </w:r>
    </w:p>
    <w:p w:rsidR="007E3A98" w:rsidRPr="007447D7" w:rsidRDefault="007E3A98" w:rsidP="007E3A98">
      <w:pPr>
        <w:pStyle w:val="TOC3"/>
        <w:rPr>
          <w:rtl/>
        </w:rPr>
      </w:pPr>
      <w:r w:rsidRPr="007447D7">
        <w:rPr>
          <w:rtl/>
        </w:rPr>
        <w:t>والله فدنياكم هذه أهون في عيني</w:t>
      </w:r>
      <w:r>
        <w:rPr>
          <w:rtl/>
        </w:rPr>
        <w:t xml:space="preserve"> ..</w:t>
      </w:r>
      <w:r w:rsidRPr="007447D7">
        <w:rPr>
          <w:rtl/>
        </w:rPr>
        <w:t>.</w:t>
      </w:r>
      <w:r>
        <w:rPr>
          <w:rFonts w:hint="cs"/>
          <w:rtl/>
        </w:rPr>
        <w:tab/>
      </w:r>
      <w:r w:rsidRPr="007447D7">
        <w:rPr>
          <w:rtl/>
        </w:rPr>
        <w:t xml:space="preserve"> 3 : 345</w:t>
      </w:r>
    </w:p>
    <w:p w:rsidR="007E3A98" w:rsidRPr="007447D7" w:rsidRDefault="007E3A98" w:rsidP="007E3A98">
      <w:pPr>
        <w:pStyle w:val="TOC3"/>
        <w:rPr>
          <w:rtl/>
        </w:rPr>
      </w:pPr>
      <w:r w:rsidRPr="007447D7">
        <w:rPr>
          <w:rtl/>
        </w:rPr>
        <w:t>والله في السماء لسبعين صفّا من الملائكة</w:t>
      </w:r>
      <w:r>
        <w:rPr>
          <w:rtl/>
        </w:rPr>
        <w:t xml:space="preserve"> ..</w:t>
      </w:r>
      <w:r w:rsidRPr="007447D7">
        <w:rPr>
          <w:rtl/>
        </w:rPr>
        <w:t>.</w:t>
      </w:r>
      <w:r>
        <w:rPr>
          <w:rFonts w:hint="cs"/>
          <w:rtl/>
        </w:rPr>
        <w:tab/>
      </w:r>
      <w:r w:rsidRPr="007447D7">
        <w:rPr>
          <w:rtl/>
        </w:rPr>
        <w:t xml:space="preserve"> 4 : 39</w:t>
      </w:r>
    </w:p>
    <w:p w:rsidR="007E3A98" w:rsidRPr="007447D7" w:rsidRDefault="007E3A98" w:rsidP="007E3A98">
      <w:pPr>
        <w:pStyle w:val="TOC3"/>
        <w:rPr>
          <w:rtl/>
        </w:rPr>
      </w:pPr>
      <w:r w:rsidRPr="007447D7">
        <w:rPr>
          <w:rtl/>
        </w:rPr>
        <w:t>والله لا يبغضني عبد أبدا يموت على بغضي إلاّ رآني</w:t>
      </w:r>
      <w:r>
        <w:rPr>
          <w:rtl/>
        </w:rPr>
        <w:t xml:space="preserve"> ..</w:t>
      </w:r>
      <w:r w:rsidRPr="007447D7">
        <w:rPr>
          <w:rtl/>
        </w:rPr>
        <w:t>.</w:t>
      </w:r>
      <w:r>
        <w:rPr>
          <w:rFonts w:hint="cs"/>
          <w:rtl/>
        </w:rPr>
        <w:tab/>
      </w:r>
      <w:r w:rsidRPr="007447D7">
        <w:rPr>
          <w:rtl/>
        </w:rPr>
        <w:t xml:space="preserve"> 4 : 344</w:t>
      </w:r>
    </w:p>
    <w:p w:rsidR="007E3A98" w:rsidRPr="007447D7" w:rsidRDefault="007E3A98" w:rsidP="007E3A98">
      <w:pPr>
        <w:pStyle w:val="TOC3"/>
        <w:rPr>
          <w:rtl/>
        </w:rPr>
      </w:pPr>
      <w:r w:rsidRPr="007447D7">
        <w:rPr>
          <w:rtl/>
        </w:rPr>
        <w:t>والله لو كسرت إليّ الوسادة لحكمت</w:t>
      </w:r>
      <w:r>
        <w:rPr>
          <w:rtl/>
        </w:rPr>
        <w:t xml:space="preserve"> ..</w:t>
      </w:r>
      <w:r w:rsidRPr="007447D7">
        <w:rPr>
          <w:rtl/>
        </w:rPr>
        <w:t>.</w:t>
      </w:r>
      <w:r>
        <w:rPr>
          <w:rFonts w:hint="cs"/>
          <w:rtl/>
        </w:rPr>
        <w:tab/>
      </w:r>
      <w:r w:rsidRPr="007447D7">
        <w:rPr>
          <w:rtl/>
        </w:rPr>
        <w:t xml:space="preserve"> 3 : 343</w:t>
      </w:r>
    </w:p>
    <w:p w:rsidR="007E3A98" w:rsidRPr="007447D7" w:rsidRDefault="007E3A98" w:rsidP="007E3A98">
      <w:pPr>
        <w:pStyle w:val="TOC3"/>
        <w:rPr>
          <w:rtl/>
        </w:rPr>
      </w:pPr>
      <w:r w:rsidRPr="007447D7">
        <w:rPr>
          <w:rtl/>
        </w:rPr>
        <w:t>والله ما أخاف عليكم إلاّ البرزخ</w:t>
      </w:r>
      <w:r>
        <w:rPr>
          <w:rtl/>
        </w:rPr>
        <w:t xml:space="preserve"> ..</w:t>
      </w:r>
      <w:r w:rsidRPr="007447D7">
        <w:rPr>
          <w:rtl/>
        </w:rPr>
        <w:t>.</w:t>
      </w:r>
      <w:r>
        <w:rPr>
          <w:rFonts w:hint="cs"/>
          <w:rtl/>
        </w:rPr>
        <w:tab/>
      </w:r>
      <w:r w:rsidRPr="007447D7">
        <w:rPr>
          <w:rtl/>
        </w:rPr>
        <w:t xml:space="preserve"> 4 : 230</w:t>
      </w:r>
      <w:r>
        <w:rPr>
          <w:rtl/>
        </w:rPr>
        <w:t xml:space="preserve"> ، </w:t>
      </w:r>
      <w:r w:rsidRPr="007447D7">
        <w:rPr>
          <w:rtl/>
        </w:rPr>
        <w:t>335</w:t>
      </w:r>
    </w:p>
    <w:p w:rsidR="007E3A98" w:rsidRPr="007447D7" w:rsidRDefault="007E3A98" w:rsidP="007E3A98">
      <w:pPr>
        <w:pStyle w:val="TOC3"/>
        <w:rPr>
          <w:rtl/>
        </w:rPr>
      </w:pPr>
      <w:r w:rsidRPr="007447D7">
        <w:rPr>
          <w:rtl/>
        </w:rPr>
        <w:t>والله ما أعلم أنّ ملكا في السماء يخطو قدما بغير إذني إلاّ</w:t>
      </w:r>
      <w:r>
        <w:rPr>
          <w:rtl/>
        </w:rPr>
        <w:t xml:space="preserve"> ..</w:t>
      </w:r>
      <w:r w:rsidRPr="007447D7">
        <w:rPr>
          <w:rtl/>
        </w:rPr>
        <w:t>.</w:t>
      </w:r>
      <w:r>
        <w:rPr>
          <w:rFonts w:hint="cs"/>
          <w:rtl/>
        </w:rPr>
        <w:tab/>
      </w:r>
      <w:r w:rsidRPr="007447D7">
        <w:rPr>
          <w:rtl/>
        </w:rPr>
        <w:t xml:space="preserve"> 3 : 318</w:t>
      </w:r>
    </w:p>
    <w:p w:rsidR="007E3A98" w:rsidRPr="007447D7" w:rsidRDefault="007E3A98" w:rsidP="007E3A98">
      <w:pPr>
        <w:pStyle w:val="TOC3"/>
        <w:rPr>
          <w:rtl/>
        </w:rPr>
      </w:pPr>
      <w:r w:rsidRPr="007447D7">
        <w:rPr>
          <w:rtl/>
        </w:rPr>
        <w:t>والله ما خلق الله نبيّا إلاّ ومحمّد أفضل منه</w:t>
      </w:r>
      <w:r>
        <w:rPr>
          <w:rtl/>
        </w:rPr>
        <w:t xml:space="preserve"> ..</w:t>
      </w:r>
      <w:r w:rsidRPr="007447D7">
        <w:rPr>
          <w:rtl/>
        </w:rPr>
        <w:t>.</w:t>
      </w:r>
      <w:r>
        <w:rPr>
          <w:rFonts w:hint="cs"/>
          <w:rtl/>
        </w:rPr>
        <w:tab/>
      </w:r>
      <w:r w:rsidRPr="007447D7">
        <w:rPr>
          <w:rtl/>
        </w:rPr>
        <w:t xml:space="preserve"> 4 : 81</w:t>
      </w:r>
    </w:p>
    <w:p w:rsidR="007E3A98" w:rsidRPr="007447D7" w:rsidRDefault="007E3A98" w:rsidP="007E3A98">
      <w:pPr>
        <w:pStyle w:val="TOC3"/>
        <w:rPr>
          <w:rtl/>
        </w:rPr>
      </w:pPr>
      <w:r w:rsidRPr="007447D7">
        <w:rPr>
          <w:rtl/>
        </w:rPr>
        <w:t>والله ما كذبت</w:t>
      </w:r>
      <w:r>
        <w:rPr>
          <w:rFonts w:hint="cs"/>
          <w:rtl/>
        </w:rPr>
        <w:t xml:space="preserve"> </w:t>
      </w:r>
      <w:r>
        <w:rPr>
          <w:rFonts w:hint="cs"/>
          <w:rtl/>
        </w:rPr>
        <w:tab/>
      </w:r>
      <w:r w:rsidRPr="007447D7">
        <w:rPr>
          <w:rtl/>
        </w:rPr>
        <w:t xml:space="preserve"> 3 : 347</w:t>
      </w:r>
    </w:p>
    <w:p w:rsidR="007E3A98" w:rsidRPr="007447D7" w:rsidRDefault="007E3A98" w:rsidP="007E3A98">
      <w:pPr>
        <w:pStyle w:val="TOC3"/>
        <w:rPr>
          <w:rtl/>
        </w:rPr>
      </w:pPr>
      <w:r w:rsidRPr="007447D7">
        <w:rPr>
          <w:rtl/>
        </w:rPr>
        <w:t>والله ما يخاف عليكم إلاّ البرزخ</w:t>
      </w:r>
      <w:r>
        <w:rPr>
          <w:rFonts w:hint="cs"/>
          <w:rtl/>
        </w:rPr>
        <w:t xml:space="preserve"> </w:t>
      </w:r>
      <w:r>
        <w:rPr>
          <w:rFonts w:hint="cs"/>
          <w:rtl/>
        </w:rPr>
        <w:tab/>
      </w:r>
      <w:r w:rsidRPr="007447D7">
        <w:rPr>
          <w:rtl/>
        </w:rPr>
        <w:t xml:space="preserve"> 4 : 349</w:t>
      </w:r>
    </w:p>
    <w:p w:rsidR="007E3A98" w:rsidRPr="007447D7" w:rsidRDefault="007E3A98" w:rsidP="007E3A98">
      <w:pPr>
        <w:pStyle w:val="TOC3"/>
        <w:rPr>
          <w:rtl/>
        </w:rPr>
      </w:pPr>
      <w:r w:rsidRPr="007447D7">
        <w:rPr>
          <w:rtl/>
        </w:rPr>
        <w:t>والله هي الشفاعة</w:t>
      </w:r>
      <w:r>
        <w:rPr>
          <w:rFonts w:hint="cs"/>
          <w:rtl/>
        </w:rPr>
        <w:t xml:space="preserve"> </w:t>
      </w:r>
      <w:r>
        <w:rPr>
          <w:rFonts w:hint="cs"/>
          <w:rtl/>
        </w:rPr>
        <w:tab/>
      </w:r>
      <w:r w:rsidRPr="007447D7">
        <w:rPr>
          <w:rtl/>
        </w:rPr>
        <w:t xml:space="preserve"> 3 : 66</w:t>
      </w:r>
    </w:p>
    <w:p w:rsidR="007E3A98" w:rsidRPr="007447D7" w:rsidRDefault="007E3A98" w:rsidP="007E3A98">
      <w:pPr>
        <w:pStyle w:val="TOC3"/>
        <w:rPr>
          <w:rtl/>
        </w:rPr>
      </w:pPr>
      <w:r w:rsidRPr="00D722F5">
        <w:rPr>
          <w:rStyle w:val="libAlaemChar"/>
          <w:rtl/>
        </w:rPr>
        <w:t>(</w:t>
      </w:r>
      <w:r w:rsidRPr="006A35AB">
        <w:rPr>
          <w:rStyle w:val="libAieChar"/>
          <w:rtl/>
        </w:rPr>
        <w:t xml:space="preserve"> وَإِنْ تَظاهَرا عَلَيْهِ ... وَصالِحُ الْمُؤْمِنِينَ </w:t>
      </w:r>
      <w:r w:rsidRPr="00D722F5">
        <w:rPr>
          <w:rStyle w:val="libAlaemChar"/>
          <w:rtl/>
        </w:rPr>
        <w:t>)</w:t>
      </w:r>
      <w:r w:rsidRPr="007447D7">
        <w:rPr>
          <w:rtl/>
        </w:rPr>
        <w:t xml:space="preserve"> عليّ بن أبي طالب</w:t>
      </w:r>
      <w:r>
        <w:rPr>
          <w:rFonts w:hint="cs"/>
          <w:rtl/>
        </w:rPr>
        <w:t xml:space="preserve"> </w:t>
      </w:r>
      <w:r>
        <w:rPr>
          <w:rFonts w:hint="cs"/>
          <w:rtl/>
        </w:rPr>
        <w:tab/>
      </w:r>
      <w:r w:rsidRPr="007447D7">
        <w:rPr>
          <w:rtl/>
        </w:rPr>
        <w:t xml:space="preserve"> 3 : 274</w:t>
      </w:r>
    </w:p>
    <w:p w:rsidR="007E3A98" w:rsidRPr="007447D7" w:rsidRDefault="007E3A98" w:rsidP="007E3A98">
      <w:pPr>
        <w:pStyle w:val="TOC3"/>
        <w:rPr>
          <w:rtl/>
        </w:rPr>
      </w:pPr>
      <w:r w:rsidRPr="00D722F5">
        <w:rPr>
          <w:rStyle w:val="libAlaemChar"/>
          <w:rtl/>
        </w:rPr>
        <w:t>(</w:t>
      </w:r>
      <w:r w:rsidRPr="006A35AB">
        <w:rPr>
          <w:rStyle w:val="libAieChar"/>
          <w:rtl/>
        </w:rPr>
        <w:t xml:space="preserve"> وَإِنْ ... يَكُونُ عَلَيْهِمْ شَهِيداً </w:t>
      </w:r>
      <w:r w:rsidRPr="00D722F5">
        <w:rPr>
          <w:rStyle w:val="libAlaemChar"/>
          <w:rtl/>
        </w:rPr>
        <w:t>)</w:t>
      </w:r>
      <w:r w:rsidRPr="007447D7">
        <w:rPr>
          <w:rtl/>
        </w:rPr>
        <w:t xml:space="preserve"> قال : هو رسول الله </w:t>
      </w:r>
      <w:r w:rsidR="004541E1" w:rsidRPr="004541E1">
        <w:rPr>
          <w:rStyle w:val="libAlaemChar"/>
          <w:rtl/>
        </w:rPr>
        <w:t>صلى‌الله‌عليه‌وآله‌وسلم</w:t>
      </w:r>
      <w:r w:rsidRPr="007447D7">
        <w:rPr>
          <w:rtl/>
        </w:rPr>
        <w:t xml:space="preserve"> </w:t>
      </w:r>
      <w:r>
        <w:rPr>
          <w:rFonts w:hint="cs"/>
          <w:rtl/>
        </w:rPr>
        <w:tab/>
        <w:t xml:space="preserve"> </w:t>
      </w:r>
      <w:r w:rsidRPr="007447D7">
        <w:rPr>
          <w:rtl/>
        </w:rPr>
        <w:t>4 : 229</w:t>
      </w:r>
    </w:p>
    <w:p w:rsidR="007E3A98" w:rsidRPr="007447D7" w:rsidRDefault="007E3A98" w:rsidP="007E3A98">
      <w:pPr>
        <w:pStyle w:val="TOC3"/>
        <w:rPr>
          <w:rtl/>
        </w:rPr>
      </w:pPr>
      <w:r w:rsidRPr="007447D7">
        <w:rPr>
          <w:rtl/>
        </w:rPr>
        <w:t>وإنّا نتقلّب في الصور كيف ما شاء الله</w:t>
      </w:r>
      <w:r>
        <w:rPr>
          <w:rtl/>
        </w:rPr>
        <w:t xml:space="preserve"> ..</w:t>
      </w:r>
      <w:r w:rsidRPr="007447D7">
        <w:rPr>
          <w:rtl/>
        </w:rPr>
        <w:t>.</w:t>
      </w:r>
      <w:r>
        <w:rPr>
          <w:rFonts w:hint="cs"/>
          <w:rtl/>
        </w:rPr>
        <w:tab/>
      </w:r>
      <w:r w:rsidRPr="007447D7">
        <w:rPr>
          <w:rtl/>
        </w:rPr>
        <w:t xml:space="preserve"> 3 : 314</w:t>
      </w:r>
    </w:p>
    <w:p w:rsidR="007E3A98" w:rsidRPr="007447D7" w:rsidRDefault="007E3A98" w:rsidP="007E3A98">
      <w:pPr>
        <w:pStyle w:val="TOC3"/>
        <w:rPr>
          <w:rtl/>
        </w:rPr>
      </w:pPr>
      <w:r w:rsidRPr="007447D7">
        <w:rPr>
          <w:rtl/>
        </w:rPr>
        <w:t>وأوصت فاطمة أن لا يصلّي عليها أبو بكر فدفنت ليلا</w:t>
      </w:r>
      <w:r>
        <w:rPr>
          <w:rFonts w:hint="cs"/>
          <w:rtl/>
        </w:rPr>
        <w:t xml:space="preserve"> </w:t>
      </w:r>
      <w:r>
        <w:rPr>
          <w:rFonts w:hint="cs"/>
          <w:rtl/>
        </w:rPr>
        <w:tab/>
      </w:r>
      <w:r w:rsidRPr="007447D7">
        <w:rPr>
          <w:rtl/>
        </w:rPr>
        <w:t xml:space="preserve"> 3 : 329</w:t>
      </w:r>
    </w:p>
    <w:p w:rsidR="007E3A98" w:rsidRPr="007447D7" w:rsidRDefault="007E3A98" w:rsidP="007E3A98">
      <w:pPr>
        <w:pStyle w:val="TOC3"/>
        <w:rPr>
          <w:rtl/>
        </w:rPr>
      </w:pPr>
      <w:r w:rsidRPr="007447D7">
        <w:rPr>
          <w:rtl/>
        </w:rPr>
        <w:t>وأين مثل أبي بكر كذّبني الناس وصدّقني وآمن بي</w:t>
      </w:r>
      <w:r>
        <w:rPr>
          <w:rtl/>
        </w:rPr>
        <w:t xml:space="preserve"> ..</w:t>
      </w:r>
      <w:r w:rsidRPr="007447D7">
        <w:rPr>
          <w:rtl/>
        </w:rPr>
        <w:t>. [ الأخبار الموضوعة ]</w:t>
      </w:r>
      <w:r>
        <w:rPr>
          <w:rFonts w:hint="cs"/>
          <w:rtl/>
        </w:rPr>
        <w:t xml:space="preserve"> </w:t>
      </w:r>
      <w:r>
        <w:rPr>
          <w:rFonts w:hint="cs"/>
          <w:rtl/>
        </w:rPr>
        <w:tab/>
      </w:r>
      <w:r w:rsidRPr="007447D7">
        <w:rPr>
          <w:rtl/>
        </w:rPr>
        <w:t xml:space="preserve"> 3 : 349</w:t>
      </w:r>
    </w:p>
    <w:p w:rsidR="007E3A98" w:rsidRPr="007447D7" w:rsidRDefault="007E3A98" w:rsidP="007E3A98">
      <w:pPr>
        <w:pStyle w:val="TOC3"/>
        <w:rPr>
          <w:rtl/>
        </w:rPr>
      </w:pPr>
      <w:r w:rsidRPr="007447D7">
        <w:rPr>
          <w:rtl/>
        </w:rPr>
        <w:t>وجد عليّا مضطجعا</w:t>
      </w:r>
      <w:r>
        <w:rPr>
          <w:rtl/>
        </w:rPr>
        <w:t xml:space="preserve"> ..</w:t>
      </w:r>
      <w:r w:rsidRPr="007447D7">
        <w:rPr>
          <w:rtl/>
        </w:rPr>
        <w:t>. فأصابه تراب</w:t>
      </w:r>
      <w:r>
        <w:rPr>
          <w:rtl/>
        </w:rPr>
        <w:t xml:space="preserve"> ..</w:t>
      </w:r>
      <w:r w:rsidRPr="007447D7">
        <w:rPr>
          <w:rtl/>
        </w:rPr>
        <w:t>.</w:t>
      </w:r>
      <w:r>
        <w:rPr>
          <w:rFonts w:hint="cs"/>
          <w:rtl/>
        </w:rPr>
        <w:tab/>
      </w:r>
      <w:r w:rsidRPr="007447D7">
        <w:rPr>
          <w:rtl/>
        </w:rPr>
        <w:t xml:space="preserve"> 3 : 416</w:t>
      </w:r>
    </w:p>
    <w:p w:rsidR="007E3A98" w:rsidRPr="007447D7" w:rsidRDefault="007E3A98" w:rsidP="007E3A98">
      <w:pPr>
        <w:pStyle w:val="TOC3"/>
        <w:rPr>
          <w:rtl/>
        </w:rPr>
      </w:pPr>
      <w:r w:rsidRPr="007447D7">
        <w:rPr>
          <w:rtl/>
        </w:rPr>
        <w:t xml:space="preserve">وجدنا في كتاب عليّ </w:t>
      </w:r>
      <w:r w:rsidR="004541E1" w:rsidRPr="004541E1">
        <w:rPr>
          <w:rStyle w:val="libAlaemChar"/>
          <w:rtl/>
        </w:rPr>
        <w:t>عليه‌السلام</w:t>
      </w:r>
      <w:r w:rsidRPr="007447D7">
        <w:rPr>
          <w:rtl/>
        </w:rPr>
        <w:t xml:space="preserve"> أنّ الأرض لله يورثها</w:t>
      </w:r>
      <w:r>
        <w:rPr>
          <w:rtl/>
        </w:rPr>
        <w:t xml:space="preserve"> ..</w:t>
      </w:r>
      <w:r w:rsidRPr="007447D7">
        <w:rPr>
          <w:rtl/>
        </w:rPr>
        <w:t>.</w:t>
      </w:r>
      <w:r>
        <w:rPr>
          <w:rFonts w:hint="cs"/>
          <w:rtl/>
        </w:rPr>
        <w:tab/>
      </w:r>
      <w:r w:rsidRPr="007447D7">
        <w:rPr>
          <w:rtl/>
        </w:rPr>
        <w:t xml:space="preserve"> 4 : 196</w:t>
      </w:r>
    </w:p>
    <w:p w:rsidR="007E3A98" w:rsidRPr="007447D7" w:rsidRDefault="007E3A98" w:rsidP="007E3A98">
      <w:pPr>
        <w:pStyle w:val="TOC3"/>
        <w:rPr>
          <w:rtl/>
        </w:rPr>
      </w:pPr>
      <w:r w:rsidRPr="007447D7">
        <w:rPr>
          <w:rtl/>
        </w:rPr>
        <w:t>وجود الأفاعيل التي دلّت على أنّ صانعها صنعها</w:t>
      </w:r>
      <w:r>
        <w:rPr>
          <w:rtl/>
        </w:rPr>
        <w:t xml:space="preserve"> ..</w:t>
      </w:r>
      <w:r w:rsidRPr="007447D7">
        <w:rPr>
          <w:rtl/>
        </w:rPr>
        <w:t>.</w:t>
      </w:r>
      <w:r>
        <w:rPr>
          <w:rFonts w:hint="cs"/>
          <w:rtl/>
        </w:rPr>
        <w:tab/>
      </w:r>
      <w:r w:rsidRPr="007447D7">
        <w:rPr>
          <w:rtl/>
        </w:rPr>
        <w:t xml:space="preserve"> 2 : 35</w:t>
      </w:r>
    </w:p>
    <w:p w:rsidR="007E3A98" w:rsidRPr="007447D7" w:rsidRDefault="007E3A98" w:rsidP="007E3A98">
      <w:pPr>
        <w:pStyle w:val="TOC3"/>
        <w:rPr>
          <w:rtl/>
        </w:rPr>
      </w:pPr>
      <w:r w:rsidRPr="007447D7">
        <w:rPr>
          <w:rtl/>
        </w:rPr>
        <w:t>وجوده قبل القبل في أزل الآزال</w:t>
      </w:r>
      <w:r>
        <w:rPr>
          <w:rtl/>
        </w:rPr>
        <w:t xml:space="preserve"> ..</w:t>
      </w:r>
      <w:r w:rsidRPr="007447D7">
        <w:rPr>
          <w:rtl/>
        </w:rPr>
        <w:t>.</w:t>
      </w:r>
      <w:r>
        <w:rPr>
          <w:rFonts w:hint="cs"/>
          <w:rtl/>
        </w:rPr>
        <w:tab/>
      </w:r>
      <w:r w:rsidRPr="007447D7">
        <w:rPr>
          <w:rtl/>
        </w:rPr>
        <w:t xml:space="preserve"> 2 : 64</w:t>
      </w:r>
    </w:p>
    <w:p w:rsidR="007E3A98" w:rsidRPr="007447D7" w:rsidRDefault="007E3A98" w:rsidP="007E3A98">
      <w:pPr>
        <w:pStyle w:val="TOC3"/>
        <w:rPr>
          <w:rtl/>
        </w:rPr>
      </w:pPr>
      <w:r w:rsidRPr="007447D7">
        <w:rPr>
          <w:rtl/>
        </w:rPr>
        <w:t>وحجّتهم واحدة وطاعتهم واحدة</w:t>
      </w:r>
      <w:r>
        <w:rPr>
          <w:rFonts w:hint="cs"/>
          <w:rtl/>
        </w:rPr>
        <w:t xml:space="preserve"> </w:t>
      </w:r>
      <w:r>
        <w:rPr>
          <w:rFonts w:hint="cs"/>
          <w:rtl/>
        </w:rPr>
        <w:tab/>
      </w:r>
      <w:r w:rsidRPr="007447D7">
        <w:rPr>
          <w:rtl/>
        </w:rPr>
        <w:t xml:space="preserve"> 4 : 16</w:t>
      </w:r>
      <w:r>
        <w:rPr>
          <w:rtl/>
        </w:rPr>
        <w:t xml:space="preserve"> ، </w:t>
      </w:r>
      <w:r w:rsidRPr="007447D7">
        <w:rPr>
          <w:rtl/>
        </w:rPr>
        <w:t>169</w:t>
      </w:r>
    </w:p>
    <w:p w:rsidR="007E3A98" w:rsidRPr="007447D7" w:rsidRDefault="007E3A98" w:rsidP="007E3A98">
      <w:pPr>
        <w:pStyle w:val="TOC3"/>
        <w:rPr>
          <w:rtl/>
        </w:rPr>
      </w:pPr>
      <w:r w:rsidRPr="007447D7">
        <w:rPr>
          <w:rtl/>
        </w:rPr>
        <w:t>والذي خلق الحبّة وبرأ النسمة ما وطئنا موطئا</w:t>
      </w:r>
      <w:r>
        <w:rPr>
          <w:rtl/>
        </w:rPr>
        <w:t xml:space="preserve"> ..</w:t>
      </w:r>
      <w:r w:rsidRPr="007447D7">
        <w:rPr>
          <w:rtl/>
        </w:rPr>
        <w:t>. إلاّ بقضاء الله</w:t>
      </w:r>
      <w:r>
        <w:rPr>
          <w:rFonts w:hint="cs"/>
          <w:rtl/>
        </w:rPr>
        <w:t xml:space="preserve"> </w:t>
      </w:r>
      <w:r>
        <w:rPr>
          <w:rFonts w:hint="cs"/>
          <w:rtl/>
        </w:rPr>
        <w:tab/>
      </w:r>
      <w:r w:rsidRPr="007447D7">
        <w:rPr>
          <w:rtl/>
        </w:rPr>
        <w:t xml:space="preserve"> 2 : 444</w:t>
      </w:r>
    </w:p>
    <w:p w:rsidR="007E3A98" w:rsidRPr="007447D7" w:rsidRDefault="007E3A98" w:rsidP="007E3A98">
      <w:pPr>
        <w:pStyle w:val="TOC3"/>
        <w:rPr>
          <w:rtl/>
        </w:rPr>
      </w:pPr>
      <w:r w:rsidRPr="007447D7">
        <w:rPr>
          <w:rtl/>
        </w:rPr>
        <w:t>والذي فرّق بينكم هو داعيكم الذي استرعاه الله</w:t>
      </w:r>
      <w:r>
        <w:rPr>
          <w:rtl/>
        </w:rPr>
        <w:t xml:space="preserve"> ..</w:t>
      </w:r>
      <w:r w:rsidRPr="007447D7">
        <w:rPr>
          <w:rtl/>
        </w:rPr>
        <w:t>.</w:t>
      </w:r>
      <w:r>
        <w:rPr>
          <w:rFonts w:hint="cs"/>
          <w:rtl/>
        </w:rPr>
        <w:tab/>
      </w:r>
      <w:r w:rsidRPr="007447D7">
        <w:rPr>
          <w:rtl/>
        </w:rPr>
        <w:t xml:space="preserve"> 3 : 315</w:t>
      </w:r>
    </w:p>
    <w:p w:rsidR="007E3A98" w:rsidRPr="007447D7" w:rsidRDefault="007E3A98" w:rsidP="007E3A98">
      <w:pPr>
        <w:pStyle w:val="TOC3"/>
        <w:rPr>
          <w:rtl/>
        </w:rPr>
      </w:pPr>
      <w:r w:rsidRPr="007447D7">
        <w:rPr>
          <w:rtl/>
        </w:rPr>
        <w:t>والذي نفسي بيده ملائكة الله في السماوات أكثر</w:t>
      </w:r>
      <w:r>
        <w:rPr>
          <w:rtl/>
        </w:rPr>
        <w:t xml:space="preserve"> ..</w:t>
      </w:r>
      <w:r w:rsidRPr="007447D7">
        <w:rPr>
          <w:rtl/>
        </w:rPr>
        <w:t>.</w:t>
      </w:r>
      <w:r>
        <w:rPr>
          <w:rFonts w:hint="cs"/>
          <w:rtl/>
        </w:rPr>
        <w:tab/>
      </w:r>
      <w:r w:rsidRPr="007447D7">
        <w:rPr>
          <w:rtl/>
        </w:rPr>
        <w:t xml:space="preserve"> 2 : 505</w:t>
      </w:r>
    </w:p>
    <w:p w:rsidR="007E3A98" w:rsidRPr="007447D7" w:rsidRDefault="007E3A98" w:rsidP="007E3A98">
      <w:pPr>
        <w:pStyle w:val="TOC3"/>
        <w:rPr>
          <w:rtl/>
        </w:rPr>
      </w:pPr>
      <w:r w:rsidRPr="00D722F5">
        <w:rPr>
          <w:rStyle w:val="libAlaemChar"/>
          <w:rtl/>
        </w:rPr>
        <w:t>(</w:t>
      </w:r>
      <w:r w:rsidRPr="006A35AB">
        <w:rPr>
          <w:rStyle w:val="libAieChar"/>
          <w:rtl/>
        </w:rPr>
        <w:t xml:space="preserve"> وَالَّذِينَ آمَنُوا ... </w:t>
      </w:r>
      <w:r w:rsidRPr="00D722F5">
        <w:rPr>
          <w:rStyle w:val="libAlaemChar"/>
          <w:rtl/>
        </w:rPr>
        <w:t>)</w:t>
      </w:r>
      <w:r w:rsidRPr="007447D7">
        <w:rPr>
          <w:rtl/>
        </w:rPr>
        <w:t xml:space="preserve"> بما جاء محمّد من الولاية</w:t>
      </w:r>
      <w:r>
        <w:rPr>
          <w:rtl/>
        </w:rPr>
        <w:t xml:space="preserve"> ..</w:t>
      </w:r>
      <w:r w:rsidRPr="007447D7">
        <w:rPr>
          <w:rtl/>
        </w:rPr>
        <w:t>.</w:t>
      </w:r>
      <w:r>
        <w:rPr>
          <w:rFonts w:hint="cs"/>
          <w:rtl/>
        </w:rPr>
        <w:tab/>
      </w:r>
      <w:r w:rsidRPr="007447D7">
        <w:rPr>
          <w:rtl/>
        </w:rPr>
        <w:t xml:space="preserve"> 3 : 298</w:t>
      </w:r>
    </w:p>
    <w:p w:rsidR="007E3A98" w:rsidRPr="007447D7" w:rsidRDefault="007E3A98" w:rsidP="007E3A98">
      <w:pPr>
        <w:pStyle w:val="TOC3"/>
        <w:rPr>
          <w:rtl/>
        </w:rPr>
      </w:pPr>
      <w:r w:rsidRPr="007447D7">
        <w:rPr>
          <w:rtl/>
        </w:rPr>
        <w:t xml:space="preserve">الولاية ( في قول الله : </w:t>
      </w:r>
      <w:r w:rsidRPr="00D722F5">
        <w:rPr>
          <w:rStyle w:val="libAlaemChar"/>
          <w:rtl/>
        </w:rPr>
        <w:t>(</w:t>
      </w:r>
      <w:r w:rsidRPr="006A35AB">
        <w:rPr>
          <w:rStyle w:val="libAieChar"/>
          <w:rtl/>
        </w:rPr>
        <w:t xml:space="preserve"> وَلَوْ أَنَّهُمْ ... وَما أُنْزِلَ إِلَيْهِمْ مِنْ رَبِّهِمْ </w:t>
      </w:r>
      <w:r w:rsidRPr="00D722F5">
        <w:rPr>
          <w:rStyle w:val="libAlaemChar"/>
          <w:rtl/>
        </w:rPr>
        <w:t>)</w:t>
      </w:r>
      <w:r w:rsidRPr="007447D7">
        <w:rPr>
          <w:rtl/>
        </w:rPr>
        <w:t xml:space="preserve"> قال : )</w:t>
      </w:r>
      <w:r>
        <w:rPr>
          <w:rFonts w:hint="cs"/>
          <w:rtl/>
        </w:rPr>
        <w:tab/>
      </w:r>
      <w:r w:rsidRPr="007447D7">
        <w:rPr>
          <w:rtl/>
        </w:rPr>
        <w:t xml:space="preserve"> 3 : 298</w:t>
      </w:r>
    </w:p>
    <w:p w:rsidR="007E3A98" w:rsidRPr="007447D7" w:rsidRDefault="007E3A98" w:rsidP="007E3A98">
      <w:pPr>
        <w:pStyle w:val="TOC3"/>
        <w:rPr>
          <w:rtl/>
        </w:rPr>
      </w:pPr>
      <w:r>
        <w:rPr>
          <w:rtl/>
        </w:rPr>
        <w:br w:type="page"/>
      </w:r>
      <w:r w:rsidRPr="007447D7">
        <w:rPr>
          <w:rtl/>
        </w:rPr>
        <w:lastRenderedPageBreak/>
        <w:t>ولاية عليّ مكتوبة في جميع صحف الأنبياء</w:t>
      </w:r>
      <w:r>
        <w:rPr>
          <w:rtl/>
        </w:rPr>
        <w:t xml:space="preserve"> ..</w:t>
      </w:r>
      <w:r w:rsidRPr="007447D7">
        <w:rPr>
          <w:rtl/>
        </w:rPr>
        <w:t>.</w:t>
      </w:r>
      <w:r>
        <w:rPr>
          <w:rFonts w:hint="cs"/>
          <w:rtl/>
        </w:rPr>
        <w:tab/>
      </w:r>
      <w:r w:rsidRPr="007447D7">
        <w:rPr>
          <w:rtl/>
        </w:rPr>
        <w:t xml:space="preserve"> 4 : 39</w:t>
      </w:r>
      <w:r>
        <w:rPr>
          <w:rtl/>
        </w:rPr>
        <w:t xml:space="preserve"> ، </w:t>
      </w:r>
      <w:r w:rsidRPr="007447D7">
        <w:rPr>
          <w:rtl/>
        </w:rPr>
        <w:t>198</w:t>
      </w:r>
    </w:p>
    <w:p w:rsidR="007E3A98" w:rsidRPr="007447D7" w:rsidRDefault="007E3A98" w:rsidP="007E3A98">
      <w:pPr>
        <w:pStyle w:val="TOC3"/>
        <w:rPr>
          <w:rtl/>
        </w:rPr>
      </w:pPr>
      <w:r w:rsidRPr="007447D7">
        <w:rPr>
          <w:rtl/>
        </w:rPr>
        <w:t>ولايتي لعليّ بن أبي طالب أحبّ إليّ من ولادتي منه</w:t>
      </w:r>
      <w:r>
        <w:rPr>
          <w:rtl/>
        </w:rPr>
        <w:t xml:space="preserve"> ..</w:t>
      </w:r>
      <w:r w:rsidRPr="007447D7">
        <w:rPr>
          <w:rtl/>
        </w:rPr>
        <w:t>.</w:t>
      </w:r>
      <w:r>
        <w:rPr>
          <w:rFonts w:hint="cs"/>
          <w:rtl/>
        </w:rPr>
        <w:tab/>
      </w:r>
      <w:r w:rsidRPr="007447D7">
        <w:rPr>
          <w:rtl/>
        </w:rPr>
        <w:t xml:space="preserve"> 3 : 306</w:t>
      </w:r>
    </w:p>
    <w:p w:rsidR="007E3A98" w:rsidRPr="007447D7" w:rsidRDefault="007E3A98" w:rsidP="007E3A98">
      <w:pPr>
        <w:pStyle w:val="TOC3"/>
        <w:rPr>
          <w:rtl/>
        </w:rPr>
      </w:pPr>
      <w:r w:rsidRPr="007447D7">
        <w:rPr>
          <w:rtl/>
        </w:rPr>
        <w:t xml:space="preserve">ولد أبو جعفر </w:t>
      </w:r>
      <w:r w:rsidR="004541E1" w:rsidRPr="004541E1">
        <w:rPr>
          <w:rStyle w:val="libAlaemChar"/>
          <w:rtl/>
        </w:rPr>
        <w:t>عليه‌السلام</w:t>
      </w:r>
      <w:r w:rsidRPr="007447D7">
        <w:rPr>
          <w:rtl/>
        </w:rPr>
        <w:t xml:space="preserve"> سنة سبع وخمسين</w:t>
      </w:r>
      <w:r>
        <w:rPr>
          <w:rtl/>
        </w:rPr>
        <w:t xml:space="preserve"> ..</w:t>
      </w:r>
      <w:r w:rsidRPr="007447D7">
        <w:rPr>
          <w:rtl/>
        </w:rPr>
        <w:t>.</w:t>
      </w:r>
      <w:r>
        <w:rPr>
          <w:rFonts w:hint="cs"/>
          <w:rtl/>
        </w:rPr>
        <w:tab/>
      </w:r>
      <w:r w:rsidRPr="007447D7">
        <w:rPr>
          <w:rtl/>
        </w:rPr>
        <w:t xml:space="preserve"> 4 : 203</w:t>
      </w:r>
    </w:p>
    <w:p w:rsidR="007E3A98" w:rsidRPr="007447D7" w:rsidRDefault="007E3A98" w:rsidP="007E3A98">
      <w:pPr>
        <w:pStyle w:val="TOC3"/>
        <w:rPr>
          <w:rtl/>
        </w:rPr>
      </w:pPr>
      <w:r w:rsidRPr="007447D7">
        <w:rPr>
          <w:rtl/>
        </w:rPr>
        <w:t xml:space="preserve">ولد أبو الحسن الرضا </w:t>
      </w:r>
      <w:r w:rsidR="004541E1" w:rsidRPr="004541E1">
        <w:rPr>
          <w:rStyle w:val="libAlaemChar"/>
          <w:rtl/>
        </w:rPr>
        <w:t>عليه‌السلام</w:t>
      </w:r>
      <w:r w:rsidRPr="007447D7">
        <w:rPr>
          <w:rtl/>
        </w:rPr>
        <w:t xml:space="preserve"> سنة ثمان وأربعين ومائة</w:t>
      </w:r>
      <w:r>
        <w:rPr>
          <w:rtl/>
        </w:rPr>
        <w:t xml:space="preserve"> ..</w:t>
      </w:r>
      <w:r w:rsidRPr="007447D7">
        <w:rPr>
          <w:rtl/>
        </w:rPr>
        <w:t>.</w:t>
      </w:r>
      <w:r>
        <w:rPr>
          <w:rFonts w:hint="cs"/>
          <w:rtl/>
        </w:rPr>
        <w:tab/>
      </w:r>
      <w:r w:rsidRPr="007447D7">
        <w:rPr>
          <w:rtl/>
        </w:rPr>
        <w:t xml:space="preserve"> 4 : 204</w:t>
      </w:r>
    </w:p>
    <w:p w:rsidR="007E3A98" w:rsidRPr="007447D7" w:rsidRDefault="007E3A98" w:rsidP="007E3A98">
      <w:pPr>
        <w:pStyle w:val="TOC3"/>
        <w:rPr>
          <w:rtl/>
        </w:rPr>
      </w:pPr>
      <w:r w:rsidRPr="007447D7">
        <w:rPr>
          <w:rtl/>
        </w:rPr>
        <w:t>ولد أبو الحسن موسى بالأبواء سنة ثمان وعشرين ومائة</w:t>
      </w:r>
      <w:r>
        <w:rPr>
          <w:rtl/>
        </w:rPr>
        <w:t xml:space="preserve"> ..</w:t>
      </w:r>
      <w:r w:rsidRPr="007447D7">
        <w:rPr>
          <w:rtl/>
        </w:rPr>
        <w:t>.</w:t>
      </w:r>
      <w:r>
        <w:rPr>
          <w:rFonts w:hint="cs"/>
          <w:rtl/>
        </w:rPr>
        <w:tab/>
      </w:r>
      <w:r w:rsidRPr="007447D7">
        <w:rPr>
          <w:rtl/>
        </w:rPr>
        <w:t xml:space="preserve"> 4 : 203</w:t>
      </w:r>
    </w:p>
    <w:p w:rsidR="007E3A98" w:rsidRPr="007447D7" w:rsidRDefault="007E3A98" w:rsidP="007E3A98">
      <w:pPr>
        <w:pStyle w:val="TOC3"/>
        <w:rPr>
          <w:rtl/>
        </w:rPr>
      </w:pPr>
      <w:r w:rsidRPr="007447D7">
        <w:rPr>
          <w:rtl/>
        </w:rPr>
        <w:t>ولد أبو عبد الله سنة ثلاث وثمانين</w:t>
      </w:r>
      <w:r>
        <w:rPr>
          <w:rtl/>
        </w:rPr>
        <w:t xml:space="preserve"> ..</w:t>
      </w:r>
      <w:r w:rsidRPr="007447D7">
        <w:rPr>
          <w:rtl/>
        </w:rPr>
        <w:t>.</w:t>
      </w:r>
      <w:r>
        <w:rPr>
          <w:rFonts w:hint="cs"/>
          <w:rtl/>
        </w:rPr>
        <w:tab/>
      </w:r>
      <w:r w:rsidRPr="007447D7">
        <w:rPr>
          <w:rtl/>
        </w:rPr>
        <w:t xml:space="preserve"> 4 : 203</w:t>
      </w:r>
    </w:p>
    <w:p w:rsidR="007E3A98" w:rsidRPr="007447D7" w:rsidRDefault="007E3A98" w:rsidP="007E3A98">
      <w:pPr>
        <w:pStyle w:val="TOC3"/>
        <w:rPr>
          <w:rtl/>
        </w:rPr>
      </w:pPr>
      <w:r w:rsidRPr="007447D7">
        <w:rPr>
          <w:rtl/>
        </w:rPr>
        <w:t xml:space="preserve">ولد أمير المؤمنين </w:t>
      </w:r>
      <w:r w:rsidR="004541E1" w:rsidRPr="004541E1">
        <w:rPr>
          <w:rStyle w:val="libAlaemChar"/>
          <w:rtl/>
        </w:rPr>
        <w:t>عليه‌السلام</w:t>
      </w:r>
      <w:r w:rsidRPr="007447D7">
        <w:rPr>
          <w:rtl/>
        </w:rPr>
        <w:t xml:space="preserve"> بعد عام الفيل بثلاثين سنة</w:t>
      </w:r>
      <w:r>
        <w:rPr>
          <w:rtl/>
        </w:rPr>
        <w:t xml:space="preserve"> ..</w:t>
      </w:r>
      <w:r w:rsidRPr="007447D7">
        <w:rPr>
          <w:rtl/>
        </w:rPr>
        <w:t>.</w:t>
      </w:r>
      <w:r>
        <w:rPr>
          <w:rFonts w:hint="cs"/>
          <w:rtl/>
        </w:rPr>
        <w:tab/>
      </w:r>
      <w:r w:rsidRPr="007447D7">
        <w:rPr>
          <w:rtl/>
        </w:rPr>
        <w:t xml:space="preserve"> 4 : 201</w:t>
      </w:r>
    </w:p>
    <w:p w:rsidR="007E3A98" w:rsidRPr="007447D7" w:rsidRDefault="007E3A98" w:rsidP="007E3A98">
      <w:pPr>
        <w:pStyle w:val="TOC3"/>
        <w:rPr>
          <w:rtl/>
        </w:rPr>
      </w:pPr>
      <w:r w:rsidRPr="007447D7">
        <w:rPr>
          <w:rtl/>
        </w:rPr>
        <w:t xml:space="preserve">ولد الحسن بن عليّ </w:t>
      </w:r>
      <w:r w:rsidR="004541E1" w:rsidRPr="004541E1">
        <w:rPr>
          <w:rStyle w:val="libAlaemChar"/>
          <w:rtl/>
        </w:rPr>
        <w:t>عليهما‌السلام</w:t>
      </w:r>
      <w:r w:rsidRPr="007447D7">
        <w:rPr>
          <w:rtl/>
        </w:rPr>
        <w:t xml:space="preserve"> في شهر رمضان في سنة بدر</w:t>
      </w:r>
      <w:r>
        <w:rPr>
          <w:rtl/>
        </w:rPr>
        <w:t xml:space="preserve"> ..</w:t>
      </w:r>
      <w:r w:rsidRPr="007447D7">
        <w:rPr>
          <w:rtl/>
        </w:rPr>
        <w:t>.</w:t>
      </w:r>
      <w:r>
        <w:rPr>
          <w:rFonts w:hint="cs"/>
          <w:rtl/>
        </w:rPr>
        <w:tab/>
      </w:r>
      <w:r w:rsidRPr="007447D7">
        <w:rPr>
          <w:rtl/>
        </w:rPr>
        <w:t xml:space="preserve"> 4 : 202</w:t>
      </w:r>
    </w:p>
    <w:p w:rsidR="007E3A98" w:rsidRPr="007447D7" w:rsidRDefault="007E3A98" w:rsidP="007E3A98">
      <w:pPr>
        <w:pStyle w:val="TOC3"/>
        <w:rPr>
          <w:rtl/>
        </w:rPr>
      </w:pPr>
      <w:r w:rsidRPr="007447D7">
        <w:rPr>
          <w:rtl/>
        </w:rPr>
        <w:t xml:space="preserve">ولد الحسين بن عليّ </w:t>
      </w:r>
      <w:r w:rsidR="004541E1" w:rsidRPr="004541E1">
        <w:rPr>
          <w:rStyle w:val="libAlaemChar"/>
          <w:rtl/>
        </w:rPr>
        <w:t>عليهما‌السلام</w:t>
      </w:r>
      <w:r w:rsidRPr="007447D7">
        <w:rPr>
          <w:rtl/>
        </w:rPr>
        <w:t xml:space="preserve"> في سنة ثلاث</w:t>
      </w:r>
      <w:r>
        <w:rPr>
          <w:rtl/>
        </w:rPr>
        <w:t xml:space="preserve"> ..</w:t>
      </w:r>
      <w:r w:rsidRPr="007447D7">
        <w:rPr>
          <w:rtl/>
        </w:rPr>
        <w:t>.</w:t>
      </w:r>
      <w:r>
        <w:rPr>
          <w:rFonts w:hint="cs"/>
          <w:rtl/>
        </w:rPr>
        <w:tab/>
      </w:r>
      <w:r w:rsidRPr="007447D7">
        <w:rPr>
          <w:rtl/>
        </w:rPr>
        <w:t xml:space="preserve"> 4 : 202</w:t>
      </w:r>
    </w:p>
    <w:p w:rsidR="007E3A98" w:rsidRPr="007447D7" w:rsidRDefault="007E3A98" w:rsidP="007E3A98">
      <w:pPr>
        <w:pStyle w:val="TOC3"/>
        <w:rPr>
          <w:rtl/>
        </w:rPr>
      </w:pPr>
      <w:r w:rsidRPr="007447D7">
        <w:rPr>
          <w:rtl/>
        </w:rPr>
        <w:t xml:space="preserve">ولد عليّ بن الحسين </w:t>
      </w:r>
      <w:r w:rsidR="004541E1" w:rsidRPr="004541E1">
        <w:rPr>
          <w:rStyle w:val="libAlaemChar"/>
          <w:rtl/>
        </w:rPr>
        <w:t>عليهما‌السلام</w:t>
      </w:r>
      <w:r w:rsidRPr="007447D7">
        <w:rPr>
          <w:rtl/>
        </w:rPr>
        <w:t xml:space="preserve"> في سنة ثمان وثلاثين</w:t>
      </w:r>
      <w:r>
        <w:rPr>
          <w:rtl/>
        </w:rPr>
        <w:t xml:space="preserve"> ..</w:t>
      </w:r>
      <w:r w:rsidRPr="007447D7">
        <w:rPr>
          <w:rtl/>
        </w:rPr>
        <w:t>.</w:t>
      </w:r>
      <w:r>
        <w:rPr>
          <w:rFonts w:hint="cs"/>
          <w:rtl/>
        </w:rPr>
        <w:tab/>
      </w:r>
      <w:r w:rsidRPr="007447D7">
        <w:rPr>
          <w:rtl/>
        </w:rPr>
        <w:t xml:space="preserve"> 4 : 202</w:t>
      </w:r>
    </w:p>
    <w:p w:rsidR="007E3A98" w:rsidRPr="007447D7" w:rsidRDefault="007E3A98" w:rsidP="007E3A98">
      <w:pPr>
        <w:pStyle w:val="TOC3"/>
        <w:rPr>
          <w:rtl/>
        </w:rPr>
      </w:pPr>
      <w:r w:rsidRPr="007447D7">
        <w:rPr>
          <w:rtl/>
        </w:rPr>
        <w:t xml:space="preserve">ولد </w:t>
      </w:r>
      <w:r w:rsidR="004541E1" w:rsidRPr="004541E1">
        <w:rPr>
          <w:rStyle w:val="libAlaemChar"/>
          <w:rtl/>
        </w:rPr>
        <w:t>عليه‌السلام</w:t>
      </w:r>
      <w:r w:rsidRPr="007447D7">
        <w:rPr>
          <w:rtl/>
        </w:rPr>
        <w:t xml:space="preserve"> في شهر ربيع الآخر سنة اثنتين وثلاثين ومائتين</w:t>
      </w:r>
      <w:r>
        <w:rPr>
          <w:rtl/>
        </w:rPr>
        <w:t xml:space="preserve"> ..</w:t>
      </w:r>
      <w:r w:rsidRPr="007447D7">
        <w:rPr>
          <w:rtl/>
        </w:rPr>
        <w:t>.</w:t>
      </w:r>
      <w:r>
        <w:rPr>
          <w:rFonts w:hint="cs"/>
          <w:rtl/>
        </w:rPr>
        <w:tab/>
      </w:r>
      <w:r w:rsidRPr="007447D7">
        <w:rPr>
          <w:rtl/>
        </w:rPr>
        <w:t xml:space="preserve"> 4 : 205</w:t>
      </w:r>
    </w:p>
    <w:p w:rsidR="007E3A98" w:rsidRPr="007447D7" w:rsidRDefault="007E3A98" w:rsidP="007E3A98">
      <w:pPr>
        <w:pStyle w:val="TOC3"/>
        <w:rPr>
          <w:rtl/>
        </w:rPr>
      </w:pPr>
      <w:r w:rsidRPr="007447D7">
        <w:rPr>
          <w:rtl/>
        </w:rPr>
        <w:t xml:space="preserve">ولد </w:t>
      </w:r>
      <w:r w:rsidR="004541E1" w:rsidRPr="004541E1">
        <w:rPr>
          <w:rStyle w:val="libAlaemChar"/>
          <w:rtl/>
        </w:rPr>
        <w:t>عليه‌السلام</w:t>
      </w:r>
      <w:r w:rsidRPr="007447D7">
        <w:rPr>
          <w:rtl/>
        </w:rPr>
        <w:t xml:space="preserve"> في شهر رمضان من سنة خمس وتسعين ومائة</w:t>
      </w:r>
      <w:r>
        <w:rPr>
          <w:rtl/>
        </w:rPr>
        <w:t xml:space="preserve"> ..</w:t>
      </w:r>
      <w:r w:rsidRPr="007447D7">
        <w:rPr>
          <w:rtl/>
        </w:rPr>
        <w:t>.</w:t>
      </w:r>
      <w:r>
        <w:rPr>
          <w:rFonts w:hint="cs"/>
          <w:rtl/>
        </w:rPr>
        <w:tab/>
      </w:r>
      <w:r w:rsidRPr="007447D7">
        <w:rPr>
          <w:rtl/>
        </w:rPr>
        <w:t xml:space="preserve"> 4 : 204</w:t>
      </w:r>
    </w:p>
    <w:p w:rsidR="007E3A98" w:rsidRPr="007447D7" w:rsidRDefault="007E3A98" w:rsidP="007E3A98">
      <w:pPr>
        <w:pStyle w:val="TOC3"/>
        <w:rPr>
          <w:rtl/>
        </w:rPr>
      </w:pPr>
      <w:r w:rsidRPr="007447D7">
        <w:rPr>
          <w:rtl/>
        </w:rPr>
        <w:t xml:space="preserve">ولد </w:t>
      </w:r>
      <w:r w:rsidR="004541E1" w:rsidRPr="004541E1">
        <w:rPr>
          <w:rStyle w:val="libAlaemChar"/>
          <w:rtl/>
        </w:rPr>
        <w:t>عليه‌السلام</w:t>
      </w:r>
      <w:r w:rsidRPr="007447D7">
        <w:rPr>
          <w:rtl/>
        </w:rPr>
        <w:t xml:space="preserve"> للنصف من ذي الحجّة سنة اثنتي عشرة ومائتين</w:t>
      </w:r>
      <w:r>
        <w:rPr>
          <w:rtl/>
        </w:rPr>
        <w:t xml:space="preserve"> ..</w:t>
      </w:r>
      <w:r w:rsidRPr="007447D7">
        <w:rPr>
          <w:rtl/>
        </w:rPr>
        <w:t>.</w:t>
      </w:r>
      <w:r>
        <w:rPr>
          <w:rFonts w:hint="cs"/>
          <w:rtl/>
        </w:rPr>
        <w:tab/>
      </w:r>
      <w:r w:rsidRPr="007447D7">
        <w:rPr>
          <w:rtl/>
        </w:rPr>
        <w:t xml:space="preserve"> 4 : 204</w:t>
      </w:r>
    </w:p>
    <w:p w:rsidR="007E3A98" w:rsidRPr="007447D7" w:rsidRDefault="007E3A98" w:rsidP="007E3A98">
      <w:pPr>
        <w:pStyle w:val="TOC3"/>
        <w:rPr>
          <w:rtl/>
        </w:rPr>
      </w:pPr>
      <w:r w:rsidRPr="007447D7">
        <w:rPr>
          <w:rtl/>
        </w:rPr>
        <w:t xml:space="preserve">ولد </w:t>
      </w:r>
      <w:r w:rsidR="004541E1" w:rsidRPr="004541E1">
        <w:rPr>
          <w:rStyle w:val="libAlaemChar"/>
          <w:rtl/>
        </w:rPr>
        <w:t>عليه‌السلام</w:t>
      </w:r>
      <w:r w:rsidRPr="007447D7">
        <w:rPr>
          <w:rtl/>
        </w:rPr>
        <w:t xml:space="preserve"> للنصف من شعبان سنة خمس وخمسين ومائتين</w:t>
      </w:r>
      <w:r>
        <w:rPr>
          <w:rFonts w:hint="cs"/>
          <w:rtl/>
        </w:rPr>
        <w:t xml:space="preserve"> </w:t>
      </w:r>
      <w:r>
        <w:rPr>
          <w:rFonts w:hint="cs"/>
          <w:rtl/>
        </w:rPr>
        <w:tab/>
      </w:r>
      <w:r w:rsidRPr="007447D7">
        <w:rPr>
          <w:rtl/>
        </w:rPr>
        <w:t xml:space="preserve"> 4 : 205</w:t>
      </w:r>
    </w:p>
    <w:p w:rsidR="007E3A98" w:rsidRPr="007447D7" w:rsidRDefault="007E3A98" w:rsidP="007E3A98">
      <w:pPr>
        <w:pStyle w:val="TOC3"/>
        <w:rPr>
          <w:rtl/>
        </w:rPr>
      </w:pPr>
      <w:r w:rsidRPr="007447D7">
        <w:rPr>
          <w:rtl/>
        </w:rPr>
        <w:t xml:space="preserve">ولد النبيّ </w:t>
      </w:r>
      <w:r w:rsidR="004541E1" w:rsidRPr="004541E1">
        <w:rPr>
          <w:rStyle w:val="libAlaemChar"/>
          <w:rtl/>
        </w:rPr>
        <w:t>صلى‌الله‌عليه‌وآله‌وسلم</w:t>
      </w:r>
      <w:r>
        <w:rPr>
          <w:rtl/>
        </w:rPr>
        <w:t xml:space="preserve"> ..</w:t>
      </w:r>
      <w:r w:rsidRPr="007447D7">
        <w:rPr>
          <w:rtl/>
        </w:rPr>
        <w:t>. في عام الفيل يوم الجمعة مع الزوال</w:t>
      </w:r>
      <w:r>
        <w:rPr>
          <w:rFonts w:hint="cs"/>
          <w:rtl/>
        </w:rPr>
        <w:t xml:space="preserve"> </w:t>
      </w:r>
      <w:r>
        <w:rPr>
          <w:rFonts w:hint="cs"/>
          <w:rtl/>
        </w:rPr>
        <w:tab/>
      </w:r>
      <w:r w:rsidRPr="007447D7">
        <w:rPr>
          <w:rtl/>
        </w:rPr>
        <w:t xml:space="preserve"> 4 : 201</w:t>
      </w:r>
    </w:p>
    <w:p w:rsidR="007E3A98" w:rsidRPr="007447D7" w:rsidRDefault="007E3A98" w:rsidP="007E3A98">
      <w:pPr>
        <w:pStyle w:val="TOC3"/>
        <w:rPr>
          <w:rtl/>
        </w:rPr>
      </w:pPr>
      <w:r w:rsidRPr="007447D7">
        <w:rPr>
          <w:rtl/>
        </w:rPr>
        <w:t xml:space="preserve">ولدت فاطمة </w:t>
      </w:r>
      <w:r w:rsidR="004541E1" w:rsidRPr="004541E1">
        <w:rPr>
          <w:rStyle w:val="libAlaemChar"/>
          <w:rtl/>
        </w:rPr>
        <w:t>عليها‌السلام</w:t>
      </w:r>
      <w:r w:rsidRPr="007447D7">
        <w:rPr>
          <w:rtl/>
        </w:rPr>
        <w:t xml:space="preserve"> بعد مبعث رسول الله </w:t>
      </w:r>
      <w:r w:rsidR="004541E1" w:rsidRPr="004541E1">
        <w:rPr>
          <w:rStyle w:val="libAlaemChar"/>
          <w:rtl/>
        </w:rPr>
        <w:t>صلى‌الله‌عليه‌وآله‌وسلم</w:t>
      </w:r>
      <w:r w:rsidRPr="007447D7">
        <w:rPr>
          <w:rtl/>
        </w:rPr>
        <w:t xml:space="preserve"> بخمس سنين</w:t>
      </w:r>
      <w:r>
        <w:rPr>
          <w:rtl/>
        </w:rPr>
        <w:t xml:space="preserve"> ..</w:t>
      </w:r>
      <w:r w:rsidRPr="007447D7">
        <w:rPr>
          <w:rtl/>
        </w:rPr>
        <w:t>.</w:t>
      </w:r>
      <w:r>
        <w:rPr>
          <w:rFonts w:hint="cs"/>
          <w:rtl/>
        </w:rPr>
        <w:tab/>
      </w:r>
      <w:r w:rsidRPr="007447D7">
        <w:rPr>
          <w:rtl/>
        </w:rPr>
        <w:t xml:space="preserve"> 4 : 202</w:t>
      </w:r>
    </w:p>
    <w:p w:rsidR="007E3A98" w:rsidRPr="007447D7" w:rsidRDefault="007E3A98" w:rsidP="007E3A98">
      <w:pPr>
        <w:pStyle w:val="TOC3"/>
        <w:rPr>
          <w:rtl/>
        </w:rPr>
      </w:pPr>
      <w:r w:rsidRPr="007447D7">
        <w:rPr>
          <w:rtl/>
        </w:rPr>
        <w:t>ولكن قد خلّف فيكم من رقبته مثل هذه وأشار بيده</w:t>
      </w:r>
      <w:r>
        <w:rPr>
          <w:rFonts w:hint="cs"/>
          <w:rtl/>
        </w:rPr>
        <w:t xml:space="preserve"> </w:t>
      </w:r>
      <w:r>
        <w:rPr>
          <w:rFonts w:hint="cs"/>
          <w:rtl/>
        </w:rPr>
        <w:tab/>
      </w:r>
      <w:r w:rsidRPr="007447D7">
        <w:rPr>
          <w:rtl/>
        </w:rPr>
        <w:t xml:space="preserve"> 4 : 182</w:t>
      </w:r>
    </w:p>
    <w:p w:rsidR="007E3A98" w:rsidRPr="007447D7" w:rsidRDefault="007E3A98" w:rsidP="007E3A98">
      <w:pPr>
        <w:pStyle w:val="TOC3"/>
        <w:rPr>
          <w:rtl/>
        </w:rPr>
      </w:pPr>
      <w:r w:rsidRPr="007447D7">
        <w:rPr>
          <w:rtl/>
        </w:rPr>
        <w:t>ولو أنّ الرياض أقلام</w:t>
      </w:r>
      <w:r>
        <w:rPr>
          <w:rtl/>
        </w:rPr>
        <w:t xml:space="preserve"> ..</w:t>
      </w:r>
      <w:r w:rsidRPr="007447D7">
        <w:rPr>
          <w:rtl/>
        </w:rPr>
        <w:t xml:space="preserve">. ما أحصوا فضائل عليّ بن أبي طالب </w:t>
      </w:r>
      <w:r w:rsidR="004541E1" w:rsidRPr="004541E1">
        <w:rPr>
          <w:rStyle w:val="libAlaemChar"/>
          <w:rtl/>
        </w:rPr>
        <w:t>عليه‌السلام</w:t>
      </w:r>
      <w:r w:rsidRPr="007447D7">
        <w:rPr>
          <w:rtl/>
        </w:rPr>
        <w:t xml:space="preserve"> </w:t>
      </w:r>
      <w:r>
        <w:rPr>
          <w:rFonts w:hint="cs"/>
          <w:rtl/>
        </w:rPr>
        <w:tab/>
        <w:t xml:space="preserve"> </w:t>
      </w:r>
      <w:r w:rsidRPr="007447D7">
        <w:rPr>
          <w:rtl/>
        </w:rPr>
        <w:t>3 : 288</w:t>
      </w:r>
    </w:p>
    <w:p w:rsidR="007E3A98" w:rsidRPr="007447D7" w:rsidRDefault="007E3A98" w:rsidP="007E3A98">
      <w:pPr>
        <w:pStyle w:val="TOC3"/>
        <w:rPr>
          <w:rtl/>
        </w:rPr>
      </w:pPr>
      <w:r w:rsidRPr="007447D7">
        <w:rPr>
          <w:rtl/>
        </w:rPr>
        <w:t>وما ينكرون من ذلك قول الله عزّ وجلّ</w:t>
      </w:r>
      <w:r>
        <w:rPr>
          <w:rtl/>
        </w:rPr>
        <w:t xml:space="preserve"> ..</w:t>
      </w:r>
      <w:r w:rsidRPr="007447D7">
        <w:rPr>
          <w:rtl/>
        </w:rPr>
        <w:t>. لنبيّه</w:t>
      </w:r>
      <w:r>
        <w:rPr>
          <w:rtl/>
        </w:rPr>
        <w:t xml:space="preserve"> ..</w:t>
      </w:r>
      <w:r w:rsidRPr="007447D7">
        <w:rPr>
          <w:rtl/>
        </w:rPr>
        <w:t>.</w:t>
      </w:r>
      <w:r>
        <w:rPr>
          <w:rFonts w:hint="cs"/>
          <w:rtl/>
        </w:rPr>
        <w:tab/>
      </w:r>
      <w:r w:rsidRPr="007447D7">
        <w:rPr>
          <w:rtl/>
        </w:rPr>
        <w:t xml:space="preserve"> 4 : 30</w:t>
      </w:r>
      <w:r>
        <w:rPr>
          <w:rtl/>
        </w:rPr>
        <w:t xml:space="preserve"> ، </w:t>
      </w:r>
      <w:r w:rsidRPr="007447D7">
        <w:rPr>
          <w:rtl/>
        </w:rPr>
        <w:t>190</w:t>
      </w:r>
    </w:p>
    <w:p w:rsidR="007E3A98" w:rsidRPr="007447D7" w:rsidRDefault="007E3A98" w:rsidP="007E3A98">
      <w:pPr>
        <w:pStyle w:val="TOC3"/>
        <w:rPr>
          <w:rtl/>
        </w:rPr>
      </w:pPr>
      <w:r w:rsidRPr="007447D7">
        <w:rPr>
          <w:rtl/>
        </w:rPr>
        <w:t>والملك لا تشاهده حواسّكم</w:t>
      </w:r>
      <w:r>
        <w:rPr>
          <w:rtl/>
        </w:rPr>
        <w:t xml:space="preserve"> ..</w:t>
      </w:r>
      <w:r w:rsidRPr="007447D7">
        <w:rPr>
          <w:rtl/>
        </w:rPr>
        <w:t>.</w:t>
      </w:r>
      <w:r>
        <w:rPr>
          <w:rFonts w:hint="cs"/>
          <w:rtl/>
        </w:rPr>
        <w:tab/>
      </w:r>
      <w:r w:rsidRPr="007447D7">
        <w:rPr>
          <w:rtl/>
        </w:rPr>
        <w:t xml:space="preserve"> 2 : 505</w:t>
      </w:r>
    </w:p>
    <w:p w:rsidR="007E3A98" w:rsidRPr="007447D7" w:rsidRDefault="007E3A98" w:rsidP="007E3A98">
      <w:pPr>
        <w:pStyle w:val="TOC3"/>
        <w:rPr>
          <w:rtl/>
        </w:rPr>
      </w:pPr>
      <w:r w:rsidRPr="00D722F5">
        <w:rPr>
          <w:rStyle w:val="libAlaemChar"/>
          <w:rtl/>
        </w:rPr>
        <w:t>(</w:t>
      </w:r>
      <w:r w:rsidRPr="006A35AB">
        <w:rPr>
          <w:rStyle w:val="libAieChar"/>
          <w:rtl/>
        </w:rPr>
        <w:t xml:space="preserve"> وَمِمَّنْ خَلَقْنا أُمَّةٌ يَهْدُونَ ... </w:t>
      </w:r>
      <w:r w:rsidRPr="00D722F5">
        <w:rPr>
          <w:rStyle w:val="libAlaemChar"/>
          <w:rtl/>
        </w:rPr>
        <w:t>)</w:t>
      </w:r>
      <w:r w:rsidRPr="007447D7">
        <w:rPr>
          <w:rtl/>
        </w:rPr>
        <w:t xml:space="preserve"> قال : هم الأئمّة</w:t>
      </w:r>
      <w:r>
        <w:rPr>
          <w:rFonts w:hint="cs"/>
          <w:rtl/>
        </w:rPr>
        <w:t xml:space="preserve"> </w:t>
      </w:r>
      <w:r>
        <w:rPr>
          <w:rFonts w:hint="cs"/>
          <w:rtl/>
        </w:rPr>
        <w:tab/>
      </w:r>
      <w:r w:rsidRPr="007447D7">
        <w:rPr>
          <w:rtl/>
        </w:rPr>
        <w:t xml:space="preserve"> 3 : 299</w:t>
      </w:r>
    </w:p>
    <w:p w:rsidR="007E3A98" w:rsidRPr="007447D7" w:rsidRDefault="007E3A98" w:rsidP="007E3A98">
      <w:pPr>
        <w:pStyle w:val="TOC3"/>
        <w:rPr>
          <w:rtl/>
        </w:rPr>
      </w:pPr>
      <w:r w:rsidRPr="00D722F5">
        <w:rPr>
          <w:rStyle w:val="libAlaemChar"/>
          <w:rtl/>
        </w:rPr>
        <w:t>(</w:t>
      </w:r>
      <w:r w:rsidRPr="006A35AB">
        <w:rPr>
          <w:rStyle w:val="libAieChar"/>
          <w:rtl/>
        </w:rPr>
        <w:t xml:space="preserve"> وَمَنْ يُطِعِ اللهَ وَرَسُولَهُ </w:t>
      </w:r>
      <w:r w:rsidRPr="00D722F5">
        <w:rPr>
          <w:rStyle w:val="libAlaemChar"/>
          <w:rtl/>
        </w:rPr>
        <w:t>)</w:t>
      </w:r>
      <w:r>
        <w:rPr>
          <w:rtl/>
        </w:rPr>
        <w:t xml:space="preserve"> ـ </w:t>
      </w:r>
      <w:r w:rsidRPr="007447D7">
        <w:rPr>
          <w:rtl/>
        </w:rPr>
        <w:t>في ولاية عليّ والأئمّة من بعده</w:t>
      </w:r>
      <w:r>
        <w:rPr>
          <w:rtl/>
        </w:rPr>
        <w:t xml:space="preserve"> ..</w:t>
      </w:r>
      <w:r w:rsidRPr="007447D7">
        <w:rPr>
          <w:rtl/>
        </w:rPr>
        <w:t>.</w:t>
      </w:r>
      <w:r>
        <w:rPr>
          <w:rFonts w:hint="cs"/>
          <w:rtl/>
        </w:rPr>
        <w:tab/>
      </w:r>
      <w:r w:rsidRPr="007447D7">
        <w:rPr>
          <w:rtl/>
        </w:rPr>
        <w:t xml:space="preserve"> 3 : 298</w:t>
      </w:r>
    </w:p>
    <w:p w:rsidR="007E3A98" w:rsidRPr="007447D7" w:rsidRDefault="007E3A98" w:rsidP="007E3A98">
      <w:pPr>
        <w:pStyle w:val="TOC3"/>
        <w:rPr>
          <w:rtl/>
        </w:rPr>
      </w:pPr>
      <w:r w:rsidRPr="007447D7">
        <w:rPr>
          <w:rtl/>
        </w:rPr>
        <w:t>وهل أعرض عليك عسكري</w:t>
      </w:r>
      <w:r>
        <w:rPr>
          <w:rtl/>
        </w:rPr>
        <w:t xml:space="preserve"> ..</w:t>
      </w:r>
      <w:r w:rsidRPr="007447D7">
        <w:rPr>
          <w:rtl/>
        </w:rPr>
        <w:t>.</w:t>
      </w:r>
      <w:r>
        <w:rPr>
          <w:rFonts w:hint="cs"/>
          <w:rtl/>
        </w:rPr>
        <w:tab/>
      </w:r>
      <w:r w:rsidRPr="007447D7">
        <w:rPr>
          <w:rtl/>
        </w:rPr>
        <w:t xml:space="preserve"> 4 : 107</w:t>
      </w:r>
    </w:p>
    <w:p w:rsidR="007E3A98" w:rsidRPr="007447D7" w:rsidRDefault="007E3A98" w:rsidP="007E3A98">
      <w:pPr>
        <w:pStyle w:val="TOC3"/>
        <w:rPr>
          <w:rtl/>
        </w:rPr>
      </w:pPr>
      <w:r w:rsidRPr="007447D7">
        <w:rPr>
          <w:rtl/>
        </w:rPr>
        <w:t>ويحا للطالقان فإنّ لله تعالى بها كنوزا</w:t>
      </w:r>
      <w:r>
        <w:rPr>
          <w:rtl/>
        </w:rPr>
        <w:t xml:space="preserve"> ..</w:t>
      </w:r>
      <w:r w:rsidRPr="007447D7">
        <w:rPr>
          <w:rtl/>
        </w:rPr>
        <w:t>.</w:t>
      </w:r>
      <w:r>
        <w:rPr>
          <w:rFonts w:hint="cs"/>
          <w:rtl/>
        </w:rPr>
        <w:tab/>
      </w:r>
      <w:r w:rsidRPr="007447D7">
        <w:rPr>
          <w:rtl/>
        </w:rPr>
        <w:t xml:space="preserve"> 2 : 536</w:t>
      </w:r>
    </w:p>
    <w:p w:rsidR="007E3A98" w:rsidRPr="007447D7" w:rsidRDefault="007E3A98" w:rsidP="007E3A98">
      <w:pPr>
        <w:pStyle w:val="TOC3"/>
        <w:rPr>
          <w:rtl/>
        </w:rPr>
      </w:pPr>
      <w:r w:rsidRPr="007447D7">
        <w:rPr>
          <w:rtl/>
        </w:rPr>
        <w:t>ويحك كيف أعبد ربّا لم أره</w:t>
      </w:r>
      <w:r>
        <w:rPr>
          <w:rtl/>
        </w:rPr>
        <w:t>؟</w:t>
      </w:r>
      <w:r>
        <w:rPr>
          <w:rFonts w:hint="cs"/>
          <w:rtl/>
        </w:rPr>
        <w:t xml:space="preserve"> </w:t>
      </w:r>
      <w:r>
        <w:rPr>
          <w:rFonts w:hint="cs"/>
          <w:rtl/>
        </w:rPr>
        <w:tab/>
      </w:r>
      <w:r w:rsidRPr="007447D7">
        <w:rPr>
          <w:rtl/>
        </w:rPr>
        <w:t xml:space="preserve"> 2 : 13</w:t>
      </w:r>
    </w:p>
    <w:p w:rsidR="007E3A98" w:rsidRPr="007447D7" w:rsidRDefault="007E3A98" w:rsidP="007E3A98">
      <w:pPr>
        <w:pStyle w:val="TOC3"/>
        <w:rPr>
          <w:rtl/>
        </w:rPr>
      </w:pPr>
      <w:r w:rsidRPr="007447D7">
        <w:rPr>
          <w:rtl/>
        </w:rPr>
        <w:t>ويحك يا دهقان المنبّئ بالآثار المحذّر من الأقدار</w:t>
      </w:r>
      <w:r>
        <w:rPr>
          <w:rtl/>
        </w:rPr>
        <w:t xml:space="preserve"> ..</w:t>
      </w:r>
      <w:r w:rsidRPr="007447D7">
        <w:rPr>
          <w:rtl/>
        </w:rPr>
        <w:t>.</w:t>
      </w:r>
      <w:r>
        <w:rPr>
          <w:rFonts w:hint="cs"/>
          <w:rtl/>
        </w:rPr>
        <w:tab/>
      </w:r>
      <w:r w:rsidRPr="007447D7">
        <w:rPr>
          <w:rtl/>
        </w:rPr>
        <w:t xml:space="preserve"> 2 : 504 </w:t>
      </w:r>
      <w:r>
        <w:rPr>
          <w:rtl/>
        </w:rPr>
        <w:t>و 3</w:t>
      </w:r>
      <w:r w:rsidRPr="007447D7">
        <w:rPr>
          <w:rtl/>
        </w:rPr>
        <w:t xml:space="preserve"> : 365</w:t>
      </w:r>
    </w:p>
    <w:p w:rsidR="007E3A98" w:rsidRPr="007447D7" w:rsidRDefault="007E3A98" w:rsidP="007E3A98">
      <w:pPr>
        <w:pStyle w:val="TOC3"/>
        <w:rPr>
          <w:rtl/>
        </w:rPr>
      </w:pPr>
      <w:r>
        <w:rPr>
          <w:rtl/>
        </w:rPr>
        <w:br w:type="page"/>
      </w:r>
      <w:r w:rsidRPr="007447D7">
        <w:rPr>
          <w:rtl/>
        </w:rPr>
        <w:lastRenderedPageBreak/>
        <w:t>ويلك إنّما يقال لشيء لم يكن فكان</w:t>
      </w:r>
      <w:r>
        <w:rPr>
          <w:rtl/>
        </w:rPr>
        <w:t xml:space="preserve"> ..</w:t>
      </w:r>
      <w:r w:rsidRPr="007447D7">
        <w:rPr>
          <w:rtl/>
        </w:rPr>
        <w:t>.</w:t>
      </w:r>
      <w:r>
        <w:rPr>
          <w:rFonts w:hint="cs"/>
          <w:rtl/>
        </w:rPr>
        <w:tab/>
      </w:r>
      <w:r w:rsidRPr="007447D7">
        <w:rPr>
          <w:rtl/>
        </w:rPr>
        <w:t xml:space="preserve"> 2 : 340</w:t>
      </w:r>
    </w:p>
    <w:p w:rsidR="007E3A98" w:rsidRPr="007447D7" w:rsidRDefault="007E3A98" w:rsidP="007E3A98">
      <w:pPr>
        <w:pStyle w:val="TOC3"/>
        <w:rPr>
          <w:rtl/>
        </w:rPr>
      </w:pPr>
      <w:r w:rsidRPr="007447D7">
        <w:rPr>
          <w:rtl/>
        </w:rPr>
        <w:t>ويلك إنّما يقال لشيء لم يكن : متى كان</w:t>
      </w:r>
      <w:r>
        <w:rPr>
          <w:rtl/>
        </w:rPr>
        <w:t xml:space="preserve"> ..</w:t>
      </w:r>
      <w:r w:rsidRPr="007447D7">
        <w:rPr>
          <w:rtl/>
        </w:rPr>
        <w:t>.</w:t>
      </w:r>
      <w:r>
        <w:rPr>
          <w:rFonts w:hint="cs"/>
          <w:rtl/>
        </w:rPr>
        <w:tab/>
      </w:r>
      <w:r w:rsidRPr="007447D7">
        <w:rPr>
          <w:rtl/>
        </w:rPr>
        <w:t xml:space="preserve"> 2 : 356</w:t>
      </w:r>
    </w:p>
    <w:p w:rsidR="007E3A98" w:rsidRPr="007447D7" w:rsidRDefault="007E3A98" w:rsidP="007E3A98">
      <w:pPr>
        <w:pStyle w:val="TOC3"/>
        <w:rPr>
          <w:rtl/>
        </w:rPr>
      </w:pPr>
      <w:r w:rsidRPr="007447D7">
        <w:rPr>
          <w:rtl/>
        </w:rPr>
        <w:t>ويلك كيف يكون غائبا من هو مع خلقه شاهد</w:t>
      </w:r>
      <w:r>
        <w:rPr>
          <w:rtl/>
        </w:rPr>
        <w:t xml:space="preserve"> ..</w:t>
      </w:r>
      <w:r w:rsidRPr="007447D7">
        <w:rPr>
          <w:rtl/>
        </w:rPr>
        <w:t>.</w:t>
      </w:r>
      <w:r>
        <w:rPr>
          <w:rFonts w:hint="cs"/>
          <w:rtl/>
        </w:rPr>
        <w:tab/>
      </w:r>
      <w:r w:rsidRPr="007447D7">
        <w:rPr>
          <w:rtl/>
        </w:rPr>
        <w:t xml:space="preserve"> 2 : 40</w:t>
      </w:r>
    </w:p>
    <w:p w:rsidR="007E3A98" w:rsidRDefault="007E3A98" w:rsidP="00D722F5">
      <w:pPr>
        <w:pStyle w:val="libBold1"/>
        <w:rPr>
          <w:rtl/>
        </w:rPr>
      </w:pPr>
      <w:r w:rsidRPr="007447D7">
        <w:rPr>
          <w:rtl/>
        </w:rPr>
        <w:t xml:space="preserve">« ي » </w:t>
      </w:r>
    </w:p>
    <w:p w:rsidR="007E3A98" w:rsidRPr="007447D7" w:rsidRDefault="007E3A98" w:rsidP="007E3A98">
      <w:pPr>
        <w:pStyle w:val="TOC3"/>
        <w:rPr>
          <w:rtl/>
        </w:rPr>
      </w:pPr>
      <w:r w:rsidRPr="007447D7">
        <w:rPr>
          <w:rtl/>
        </w:rPr>
        <w:t>يا أبا بصير</w:t>
      </w:r>
      <w:r>
        <w:rPr>
          <w:rtl/>
        </w:rPr>
        <w:t xml:space="preserve"> ..</w:t>
      </w:r>
      <w:r w:rsidRPr="007447D7">
        <w:rPr>
          <w:rtl/>
        </w:rPr>
        <w:t>. من عرف هذا الأمر فقد فرّج عنه لانتظاره</w:t>
      </w:r>
      <w:r>
        <w:rPr>
          <w:rFonts w:hint="cs"/>
          <w:rtl/>
        </w:rPr>
        <w:t xml:space="preserve"> </w:t>
      </w:r>
      <w:r>
        <w:rPr>
          <w:rFonts w:hint="cs"/>
          <w:rtl/>
        </w:rPr>
        <w:tab/>
      </w:r>
      <w:r w:rsidRPr="007447D7">
        <w:rPr>
          <w:rtl/>
        </w:rPr>
        <w:t xml:space="preserve"> 4 : 28</w:t>
      </w:r>
    </w:p>
    <w:p w:rsidR="007E3A98" w:rsidRPr="007447D7" w:rsidRDefault="007E3A98" w:rsidP="007E3A98">
      <w:pPr>
        <w:pStyle w:val="TOC3"/>
        <w:rPr>
          <w:rtl/>
        </w:rPr>
      </w:pPr>
      <w:r w:rsidRPr="007447D7">
        <w:rPr>
          <w:rtl/>
        </w:rPr>
        <w:t xml:space="preserve">يا أبا الحسن مثلك في أمّتي مثل </w:t>
      </w:r>
      <w:r w:rsidRPr="00D722F5">
        <w:rPr>
          <w:rStyle w:val="libAlaemChar"/>
          <w:rtl/>
        </w:rPr>
        <w:t>(</w:t>
      </w:r>
      <w:r w:rsidRPr="006A35AB">
        <w:rPr>
          <w:rStyle w:val="libAieChar"/>
          <w:rtl/>
        </w:rPr>
        <w:t xml:space="preserve"> قُلْ هُوَ اللهُ أَحَدٌ </w:t>
      </w:r>
      <w:r w:rsidRPr="00D722F5">
        <w:rPr>
          <w:rStyle w:val="libAlaemChar"/>
          <w:rtl/>
        </w:rPr>
        <w:t>)</w:t>
      </w:r>
      <w:r>
        <w:rPr>
          <w:rtl/>
        </w:rPr>
        <w:t xml:space="preserve"> ..</w:t>
      </w:r>
      <w:r w:rsidRPr="007447D7">
        <w:rPr>
          <w:rtl/>
        </w:rPr>
        <w:t>.</w:t>
      </w:r>
      <w:r>
        <w:rPr>
          <w:rFonts w:hint="cs"/>
          <w:rtl/>
        </w:rPr>
        <w:tab/>
      </w:r>
      <w:r w:rsidRPr="007447D7">
        <w:rPr>
          <w:rtl/>
        </w:rPr>
        <w:t xml:space="preserve"> 3 : 302</w:t>
      </w:r>
    </w:p>
    <w:p w:rsidR="007E3A98" w:rsidRPr="007447D7" w:rsidRDefault="007E3A98" w:rsidP="007E3A98">
      <w:pPr>
        <w:pStyle w:val="TOC3"/>
        <w:rPr>
          <w:rtl/>
        </w:rPr>
      </w:pPr>
      <w:r w:rsidRPr="007447D7">
        <w:rPr>
          <w:rtl/>
        </w:rPr>
        <w:t>يا أبا ذرّ هذا الإمام الأزهر وباب الله الأكبر</w:t>
      </w:r>
      <w:r>
        <w:rPr>
          <w:rtl/>
        </w:rPr>
        <w:t xml:space="preserve"> ..</w:t>
      </w:r>
      <w:r w:rsidRPr="007447D7">
        <w:rPr>
          <w:rtl/>
        </w:rPr>
        <w:t>.</w:t>
      </w:r>
      <w:r>
        <w:rPr>
          <w:rFonts w:hint="cs"/>
          <w:rtl/>
        </w:rPr>
        <w:tab/>
      </w:r>
      <w:r w:rsidRPr="007447D7">
        <w:rPr>
          <w:rtl/>
        </w:rPr>
        <w:t xml:space="preserve"> 3 : 309</w:t>
      </w:r>
    </w:p>
    <w:p w:rsidR="007E3A98" w:rsidRPr="007447D7" w:rsidRDefault="007E3A98" w:rsidP="007E3A98">
      <w:pPr>
        <w:pStyle w:val="TOC3"/>
        <w:rPr>
          <w:rtl/>
        </w:rPr>
      </w:pPr>
      <w:r w:rsidRPr="007447D7">
        <w:rPr>
          <w:rtl/>
        </w:rPr>
        <w:t>يا أبا ذرّ يكون في آخر الزمان قوم يلبسون الصوف</w:t>
      </w:r>
      <w:r>
        <w:rPr>
          <w:rtl/>
        </w:rPr>
        <w:t xml:space="preserve"> ..</w:t>
      </w:r>
      <w:r w:rsidRPr="007447D7">
        <w:rPr>
          <w:rtl/>
        </w:rPr>
        <w:t>.</w:t>
      </w:r>
      <w:r>
        <w:rPr>
          <w:rFonts w:hint="cs"/>
          <w:rtl/>
        </w:rPr>
        <w:tab/>
      </w:r>
      <w:r w:rsidRPr="007447D7">
        <w:rPr>
          <w:rtl/>
        </w:rPr>
        <w:t xml:space="preserve"> 2 : 346</w:t>
      </w:r>
    </w:p>
    <w:p w:rsidR="007E3A98" w:rsidRPr="007447D7" w:rsidRDefault="007E3A98" w:rsidP="007E3A98">
      <w:pPr>
        <w:pStyle w:val="TOC3"/>
        <w:rPr>
          <w:rtl/>
        </w:rPr>
      </w:pPr>
      <w:r w:rsidRPr="007447D7">
        <w:rPr>
          <w:rtl/>
        </w:rPr>
        <w:t>يا أبا القاسم</w:t>
      </w:r>
      <w:r>
        <w:rPr>
          <w:rtl/>
        </w:rPr>
        <w:t xml:space="preserve"> ، </w:t>
      </w:r>
      <w:r w:rsidRPr="007447D7">
        <w:rPr>
          <w:rtl/>
        </w:rPr>
        <w:t>ذهبت عمامتك في الطريق</w:t>
      </w:r>
      <w:r>
        <w:rPr>
          <w:rtl/>
        </w:rPr>
        <w:t xml:space="preserve"> ..</w:t>
      </w:r>
      <w:r w:rsidRPr="007447D7">
        <w:rPr>
          <w:rtl/>
        </w:rPr>
        <w:t>.</w:t>
      </w:r>
      <w:r>
        <w:rPr>
          <w:rFonts w:hint="cs"/>
          <w:rtl/>
        </w:rPr>
        <w:tab/>
      </w:r>
      <w:r w:rsidRPr="007447D7">
        <w:rPr>
          <w:rtl/>
        </w:rPr>
        <w:t xml:space="preserve"> 4 : 101</w:t>
      </w:r>
    </w:p>
    <w:p w:rsidR="007E3A98" w:rsidRPr="007447D7" w:rsidRDefault="007E3A98" w:rsidP="007E3A98">
      <w:pPr>
        <w:pStyle w:val="TOC3"/>
        <w:rPr>
          <w:rtl/>
        </w:rPr>
      </w:pPr>
      <w:r w:rsidRPr="007447D7">
        <w:rPr>
          <w:rtl/>
        </w:rPr>
        <w:t>يا أبا كهمش</w:t>
      </w:r>
      <w:r>
        <w:rPr>
          <w:rtl/>
        </w:rPr>
        <w:t xml:space="preserve"> ، </w:t>
      </w:r>
      <w:r w:rsidRPr="007447D7">
        <w:rPr>
          <w:rtl/>
        </w:rPr>
        <w:t>تب إلى الله ممّا صنعته البارحة</w:t>
      </w:r>
      <w:r>
        <w:rPr>
          <w:rFonts w:hint="cs"/>
          <w:rtl/>
        </w:rPr>
        <w:t xml:space="preserve"> </w:t>
      </w:r>
      <w:r>
        <w:rPr>
          <w:rFonts w:hint="cs"/>
          <w:rtl/>
        </w:rPr>
        <w:tab/>
      </w:r>
      <w:r w:rsidRPr="007447D7">
        <w:rPr>
          <w:rtl/>
        </w:rPr>
        <w:t xml:space="preserve"> 4 : 74</w:t>
      </w:r>
    </w:p>
    <w:p w:rsidR="007E3A98" w:rsidRPr="007447D7" w:rsidRDefault="007E3A98" w:rsidP="007E3A98">
      <w:pPr>
        <w:pStyle w:val="TOC3"/>
        <w:rPr>
          <w:rtl/>
        </w:rPr>
      </w:pPr>
      <w:r w:rsidRPr="007447D7">
        <w:rPr>
          <w:rtl/>
        </w:rPr>
        <w:t>يا أبا محمّد</w:t>
      </w:r>
      <w:r>
        <w:rPr>
          <w:rtl/>
        </w:rPr>
        <w:t xml:space="preserve"> ، </w:t>
      </w:r>
      <w:r w:rsidRPr="007447D7">
        <w:rPr>
          <w:rtl/>
        </w:rPr>
        <w:t>إنّ أدنى نعيم الجنّة توجد ريحها</w:t>
      </w:r>
      <w:r>
        <w:rPr>
          <w:rtl/>
        </w:rPr>
        <w:t xml:space="preserve"> ..</w:t>
      </w:r>
      <w:r w:rsidRPr="007447D7">
        <w:rPr>
          <w:rtl/>
        </w:rPr>
        <w:t>. من مسافة</w:t>
      </w:r>
      <w:r>
        <w:rPr>
          <w:rFonts w:hint="cs"/>
          <w:rtl/>
        </w:rPr>
        <w:t xml:space="preserve"> </w:t>
      </w:r>
      <w:r>
        <w:rPr>
          <w:rFonts w:hint="cs"/>
          <w:rtl/>
        </w:rPr>
        <w:tab/>
      </w:r>
      <w:r w:rsidRPr="007447D7">
        <w:rPr>
          <w:rtl/>
        </w:rPr>
        <w:t xml:space="preserve"> 4 : 315</w:t>
      </w:r>
    </w:p>
    <w:p w:rsidR="007E3A98" w:rsidRPr="007447D7" w:rsidRDefault="007E3A98" w:rsidP="007E3A98">
      <w:pPr>
        <w:pStyle w:val="TOC3"/>
        <w:rPr>
          <w:rtl/>
        </w:rPr>
      </w:pPr>
      <w:r w:rsidRPr="007447D7">
        <w:rPr>
          <w:rtl/>
        </w:rPr>
        <w:t>يا أبا محمّد</w:t>
      </w:r>
      <w:r>
        <w:rPr>
          <w:rtl/>
        </w:rPr>
        <w:t xml:space="preserve"> ، </w:t>
      </w:r>
      <w:r w:rsidRPr="007447D7">
        <w:rPr>
          <w:rtl/>
        </w:rPr>
        <w:t>إنّ الميّت منكم على هذا الأمر شهيد</w:t>
      </w:r>
      <w:r>
        <w:rPr>
          <w:rtl/>
        </w:rPr>
        <w:t xml:space="preserve"> ..</w:t>
      </w:r>
      <w:r w:rsidRPr="007447D7">
        <w:rPr>
          <w:rtl/>
        </w:rPr>
        <w:t>.</w:t>
      </w:r>
      <w:r>
        <w:rPr>
          <w:rFonts w:hint="cs"/>
          <w:rtl/>
        </w:rPr>
        <w:tab/>
      </w:r>
      <w:r w:rsidRPr="007447D7">
        <w:rPr>
          <w:rtl/>
        </w:rPr>
        <w:t xml:space="preserve"> 4 : 361</w:t>
      </w:r>
    </w:p>
    <w:p w:rsidR="007E3A98" w:rsidRPr="007447D7" w:rsidRDefault="007E3A98" w:rsidP="007E3A98">
      <w:pPr>
        <w:pStyle w:val="TOC3"/>
        <w:rPr>
          <w:rtl/>
        </w:rPr>
      </w:pPr>
      <w:r w:rsidRPr="007447D7">
        <w:rPr>
          <w:rtl/>
        </w:rPr>
        <w:t>يا أبا محمّد</w:t>
      </w:r>
      <w:r>
        <w:rPr>
          <w:rtl/>
        </w:rPr>
        <w:t xml:space="preserve"> ، </w:t>
      </w:r>
      <w:r w:rsidRPr="007447D7">
        <w:rPr>
          <w:rtl/>
        </w:rPr>
        <w:t>قد عرفنا حاجتك وعلينا قضاء دينك</w:t>
      </w:r>
      <w:r>
        <w:rPr>
          <w:rtl/>
        </w:rPr>
        <w:t xml:space="preserve"> ..</w:t>
      </w:r>
      <w:r w:rsidRPr="007447D7">
        <w:rPr>
          <w:rtl/>
        </w:rPr>
        <w:t>.</w:t>
      </w:r>
      <w:r>
        <w:rPr>
          <w:rFonts w:hint="cs"/>
          <w:rtl/>
        </w:rPr>
        <w:tab/>
      </w:r>
      <w:r w:rsidRPr="007447D7">
        <w:rPr>
          <w:rtl/>
        </w:rPr>
        <w:t xml:space="preserve"> 4 : 100</w:t>
      </w:r>
    </w:p>
    <w:p w:rsidR="007E3A98" w:rsidRPr="007447D7" w:rsidRDefault="007E3A98" w:rsidP="007E3A98">
      <w:pPr>
        <w:pStyle w:val="TOC3"/>
        <w:rPr>
          <w:rtl/>
        </w:rPr>
      </w:pPr>
      <w:r w:rsidRPr="007447D7">
        <w:rPr>
          <w:rtl/>
        </w:rPr>
        <w:t>يا أبا مهزم</w:t>
      </w:r>
      <w:r>
        <w:rPr>
          <w:rtl/>
        </w:rPr>
        <w:t xml:space="preserve"> ، </w:t>
      </w:r>
      <w:r w:rsidRPr="007447D7">
        <w:rPr>
          <w:rtl/>
        </w:rPr>
        <w:t>ما لك والوالدة أغلظت في كلامها البارحة</w:t>
      </w:r>
      <w:r>
        <w:rPr>
          <w:rtl/>
        </w:rPr>
        <w:t xml:space="preserve"> ..</w:t>
      </w:r>
      <w:r w:rsidRPr="007447D7">
        <w:rPr>
          <w:rtl/>
        </w:rPr>
        <w:t>.</w:t>
      </w:r>
      <w:r>
        <w:rPr>
          <w:rFonts w:hint="cs"/>
          <w:rtl/>
        </w:rPr>
        <w:tab/>
      </w:r>
      <w:r w:rsidRPr="007447D7">
        <w:rPr>
          <w:rtl/>
        </w:rPr>
        <w:t xml:space="preserve"> 4 : 75</w:t>
      </w:r>
    </w:p>
    <w:p w:rsidR="007E3A98" w:rsidRPr="007447D7" w:rsidRDefault="007E3A98" w:rsidP="007E3A98">
      <w:pPr>
        <w:pStyle w:val="TOC3"/>
        <w:rPr>
          <w:rtl/>
        </w:rPr>
      </w:pPr>
      <w:r w:rsidRPr="007447D7">
        <w:rPr>
          <w:rtl/>
        </w:rPr>
        <w:t>يا أبا هاشم سيأتي زمان على الناس وجوههم ضاحكة</w:t>
      </w:r>
      <w:r>
        <w:rPr>
          <w:rtl/>
        </w:rPr>
        <w:t xml:space="preserve"> ..</w:t>
      </w:r>
      <w:r w:rsidRPr="007447D7">
        <w:rPr>
          <w:rtl/>
        </w:rPr>
        <w:t>.</w:t>
      </w:r>
      <w:r>
        <w:rPr>
          <w:rFonts w:hint="cs"/>
          <w:rtl/>
        </w:rPr>
        <w:tab/>
      </w:r>
      <w:r w:rsidRPr="007447D7">
        <w:rPr>
          <w:rtl/>
        </w:rPr>
        <w:t xml:space="preserve"> 2 : 346</w:t>
      </w:r>
    </w:p>
    <w:p w:rsidR="007E3A98" w:rsidRPr="007447D7" w:rsidRDefault="007E3A98" w:rsidP="007E3A98">
      <w:pPr>
        <w:pStyle w:val="TOC3"/>
        <w:rPr>
          <w:rtl/>
        </w:rPr>
      </w:pPr>
      <w:r w:rsidRPr="007447D7">
        <w:rPr>
          <w:rtl/>
        </w:rPr>
        <w:t>يا أبا يحيى إنّ لنا في ليالي الجمعة لشأنا</w:t>
      </w:r>
      <w:r>
        <w:rPr>
          <w:rtl/>
        </w:rPr>
        <w:t xml:space="preserve"> ..</w:t>
      </w:r>
      <w:r w:rsidRPr="007447D7">
        <w:rPr>
          <w:rtl/>
        </w:rPr>
        <w:t>.</w:t>
      </w:r>
      <w:r>
        <w:rPr>
          <w:rFonts w:hint="cs"/>
          <w:rtl/>
        </w:rPr>
        <w:tab/>
      </w:r>
      <w:r w:rsidRPr="007447D7">
        <w:rPr>
          <w:rtl/>
        </w:rPr>
        <w:t xml:space="preserve"> 4 : 19</w:t>
      </w:r>
      <w:r>
        <w:rPr>
          <w:rtl/>
        </w:rPr>
        <w:t xml:space="preserve"> ، </w:t>
      </w:r>
      <w:r w:rsidRPr="007447D7">
        <w:rPr>
          <w:rtl/>
        </w:rPr>
        <w:t>173</w:t>
      </w:r>
    </w:p>
    <w:p w:rsidR="007E3A98" w:rsidRPr="007447D7" w:rsidRDefault="007E3A98" w:rsidP="007E3A98">
      <w:pPr>
        <w:pStyle w:val="TOC3"/>
        <w:rPr>
          <w:rtl/>
        </w:rPr>
      </w:pPr>
      <w:r w:rsidRPr="007447D7">
        <w:rPr>
          <w:rtl/>
        </w:rPr>
        <w:t>يا ابن أشيم</w:t>
      </w:r>
      <w:r>
        <w:rPr>
          <w:rtl/>
        </w:rPr>
        <w:t xml:space="preserve"> ..</w:t>
      </w:r>
      <w:r w:rsidRPr="007447D7">
        <w:rPr>
          <w:rtl/>
        </w:rPr>
        <w:t xml:space="preserve">. فما فوّض إلى رسول الله </w:t>
      </w:r>
      <w:r w:rsidR="004541E1" w:rsidRPr="004541E1">
        <w:rPr>
          <w:rStyle w:val="libAlaemChar"/>
          <w:rtl/>
        </w:rPr>
        <w:t>صلى‌الله‌عليه‌وآله‌وسلم</w:t>
      </w:r>
      <w:r w:rsidRPr="007447D7">
        <w:rPr>
          <w:rtl/>
        </w:rPr>
        <w:t xml:space="preserve"> فوّضه إلينا</w:t>
      </w:r>
      <w:r>
        <w:rPr>
          <w:rFonts w:hint="cs"/>
          <w:rtl/>
        </w:rPr>
        <w:t xml:space="preserve"> </w:t>
      </w:r>
      <w:r>
        <w:rPr>
          <w:rFonts w:hint="cs"/>
          <w:rtl/>
        </w:rPr>
        <w:tab/>
      </w:r>
      <w:r w:rsidRPr="007447D7">
        <w:rPr>
          <w:rtl/>
        </w:rPr>
        <w:t xml:space="preserve"> 4 : 13</w:t>
      </w:r>
    </w:p>
    <w:p w:rsidR="007E3A98" w:rsidRPr="007447D7" w:rsidRDefault="007E3A98" w:rsidP="007E3A98">
      <w:pPr>
        <w:pStyle w:val="TOC3"/>
        <w:rPr>
          <w:rtl/>
        </w:rPr>
      </w:pPr>
      <w:r w:rsidRPr="007447D7">
        <w:rPr>
          <w:rtl/>
        </w:rPr>
        <w:t>يا أخي</w:t>
      </w:r>
      <w:r>
        <w:rPr>
          <w:rtl/>
        </w:rPr>
        <w:t xml:space="preserve"> ، </w:t>
      </w:r>
      <w:r w:rsidRPr="007447D7">
        <w:rPr>
          <w:rtl/>
        </w:rPr>
        <w:t>إن كنت صاحب هذا الأمر فهلمّ يدك فأدخلها النار</w:t>
      </w:r>
      <w:r>
        <w:rPr>
          <w:rtl/>
        </w:rPr>
        <w:t xml:space="preserve"> ..</w:t>
      </w:r>
      <w:r w:rsidRPr="007447D7">
        <w:rPr>
          <w:rtl/>
        </w:rPr>
        <w:t>.</w:t>
      </w:r>
      <w:r>
        <w:rPr>
          <w:rFonts w:hint="cs"/>
          <w:rtl/>
        </w:rPr>
        <w:tab/>
      </w:r>
      <w:r w:rsidRPr="007447D7">
        <w:rPr>
          <w:rtl/>
        </w:rPr>
        <w:t xml:space="preserve"> 4 : 86</w:t>
      </w:r>
    </w:p>
    <w:p w:rsidR="007E3A98" w:rsidRPr="007447D7" w:rsidRDefault="007E3A98" w:rsidP="007E3A98">
      <w:pPr>
        <w:pStyle w:val="TOC3"/>
        <w:rPr>
          <w:rtl/>
        </w:rPr>
      </w:pPr>
      <w:r w:rsidRPr="007447D7">
        <w:rPr>
          <w:rtl/>
        </w:rPr>
        <w:t xml:space="preserve">يا إسحاق بلغني أنّ الناس يقولون : إنّا </w:t>
      </w:r>
      <w:r>
        <w:rPr>
          <w:rtl/>
        </w:rPr>
        <w:t xml:space="preserve">نزعم أنّ الناس عبيد لنا! لا </w:t>
      </w:r>
      <w:r>
        <w:rPr>
          <w:rFonts w:hint="cs"/>
          <w:rtl/>
        </w:rPr>
        <w:tab/>
      </w:r>
      <w:r w:rsidRPr="007447D7">
        <w:rPr>
          <w:rtl/>
        </w:rPr>
        <w:t xml:space="preserve"> 4 : 9</w:t>
      </w:r>
      <w:r>
        <w:rPr>
          <w:rtl/>
        </w:rPr>
        <w:t xml:space="preserve"> ، </w:t>
      </w:r>
      <w:r w:rsidRPr="007447D7">
        <w:rPr>
          <w:rtl/>
        </w:rPr>
        <w:t>162</w:t>
      </w:r>
    </w:p>
    <w:p w:rsidR="007E3A98" w:rsidRPr="007447D7" w:rsidRDefault="007E3A98" w:rsidP="007E3A98">
      <w:pPr>
        <w:pStyle w:val="TOC3"/>
        <w:rPr>
          <w:rtl/>
        </w:rPr>
      </w:pPr>
      <w:r w:rsidRPr="007447D7">
        <w:rPr>
          <w:rtl/>
        </w:rPr>
        <w:t>يا أصبغ</w:t>
      </w:r>
      <w:r>
        <w:rPr>
          <w:rtl/>
        </w:rPr>
        <w:t xml:space="preserve"> ، أ</w:t>
      </w:r>
      <w:r w:rsidRPr="007447D7">
        <w:rPr>
          <w:rtl/>
        </w:rPr>
        <w:t>تريد أن ترى مخاطبة رسول الله</w:t>
      </w:r>
      <w:r>
        <w:rPr>
          <w:rtl/>
        </w:rPr>
        <w:t xml:space="preserve"> ..</w:t>
      </w:r>
      <w:r w:rsidRPr="007447D7">
        <w:rPr>
          <w:rtl/>
        </w:rPr>
        <w:t>.</w:t>
      </w:r>
      <w:r>
        <w:rPr>
          <w:rFonts w:hint="cs"/>
          <w:rtl/>
        </w:rPr>
        <w:tab/>
      </w:r>
      <w:r w:rsidRPr="007447D7">
        <w:rPr>
          <w:rtl/>
        </w:rPr>
        <w:t xml:space="preserve"> 4 : 49</w:t>
      </w:r>
      <w:r>
        <w:rPr>
          <w:rtl/>
        </w:rPr>
        <w:t xml:space="preserve"> ـ </w:t>
      </w:r>
      <w:r w:rsidRPr="007447D7">
        <w:rPr>
          <w:rtl/>
        </w:rPr>
        <w:t>50</w:t>
      </w:r>
    </w:p>
    <w:p w:rsidR="007E3A98" w:rsidRPr="007447D7" w:rsidRDefault="007E3A98" w:rsidP="007E3A98">
      <w:pPr>
        <w:pStyle w:val="TOC3"/>
        <w:rPr>
          <w:rtl/>
        </w:rPr>
      </w:pPr>
      <w:r w:rsidRPr="007447D7">
        <w:rPr>
          <w:rtl/>
        </w:rPr>
        <w:t xml:space="preserve">يا أمير المؤمنين إنّ سليمان بن داود </w:t>
      </w:r>
      <w:r w:rsidR="004541E1" w:rsidRPr="004541E1">
        <w:rPr>
          <w:rStyle w:val="libAlaemChar"/>
          <w:rtl/>
        </w:rPr>
        <w:t>عليه‌السلام</w:t>
      </w:r>
      <w:r w:rsidRPr="007447D7">
        <w:rPr>
          <w:rtl/>
        </w:rPr>
        <w:t xml:space="preserve"> سأل ربّه ملكا</w:t>
      </w:r>
      <w:r>
        <w:rPr>
          <w:rtl/>
        </w:rPr>
        <w:t xml:space="preserve"> ..</w:t>
      </w:r>
      <w:r w:rsidRPr="007447D7">
        <w:rPr>
          <w:rtl/>
        </w:rPr>
        <w:t>.</w:t>
      </w:r>
      <w:r>
        <w:rPr>
          <w:rFonts w:hint="cs"/>
          <w:rtl/>
        </w:rPr>
        <w:tab/>
      </w:r>
      <w:r w:rsidRPr="007447D7">
        <w:rPr>
          <w:rtl/>
        </w:rPr>
        <w:t xml:space="preserve"> 3 : 369</w:t>
      </w:r>
      <w:r>
        <w:rPr>
          <w:rtl/>
        </w:rPr>
        <w:t xml:space="preserve"> ـ </w:t>
      </w:r>
      <w:r w:rsidRPr="007447D7">
        <w:rPr>
          <w:rtl/>
        </w:rPr>
        <w:t>374</w:t>
      </w:r>
    </w:p>
    <w:p w:rsidR="007E3A98" w:rsidRPr="007447D7" w:rsidRDefault="007E3A98" w:rsidP="007E3A98">
      <w:pPr>
        <w:pStyle w:val="TOC3"/>
        <w:rPr>
          <w:rtl/>
        </w:rPr>
      </w:pPr>
      <w:r w:rsidRPr="007447D7">
        <w:rPr>
          <w:rtl/>
        </w:rPr>
        <w:t>يا أمير المؤمنين</w:t>
      </w:r>
      <w:r>
        <w:rPr>
          <w:rtl/>
        </w:rPr>
        <w:t>!</w:t>
      </w:r>
      <w:r w:rsidRPr="007447D7">
        <w:rPr>
          <w:rtl/>
        </w:rPr>
        <w:t xml:space="preserve"> بما عرف ربّك</w:t>
      </w:r>
      <w:r>
        <w:rPr>
          <w:rtl/>
        </w:rPr>
        <w:t>؟</w:t>
      </w:r>
      <w:r w:rsidRPr="007447D7">
        <w:rPr>
          <w:rtl/>
        </w:rPr>
        <w:t xml:space="preserve"> قال : بفسخ العزائم</w:t>
      </w:r>
      <w:r>
        <w:rPr>
          <w:rtl/>
        </w:rPr>
        <w:t xml:space="preserve"> ..</w:t>
      </w:r>
      <w:r w:rsidRPr="007447D7">
        <w:rPr>
          <w:rtl/>
        </w:rPr>
        <w:t>.</w:t>
      </w:r>
      <w:r>
        <w:rPr>
          <w:rFonts w:hint="cs"/>
          <w:rtl/>
        </w:rPr>
        <w:tab/>
      </w:r>
      <w:r w:rsidRPr="007447D7">
        <w:rPr>
          <w:rtl/>
        </w:rPr>
        <w:t xml:space="preserve"> 2 : 38</w:t>
      </w:r>
    </w:p>
    <w:p w:rsidR="007E3A98" w:rsidRPr="007447D7" w:rsidRDefault="007E3A98" w:rsidP="007E3A98">
      <w:pPr>
        <w:pStyle w:val="TOC3"/>
        <w:rPr>
          <w:rtl/>
        </w:rPr>
      </w:pPr>
      <w:r w:rsidRPr="007447D7">
        <w:rPr>
          <w:rtl/>
        </w:rPr>
        <w:t>يا أمير المؤمنين</w:t>
      </w:r>
      <w:r>
        <w:rPr>
          <w:rtl/>
        </w:rPr>
        <w:t xml:space="preserve"> ، </w:t>
      </w:r>
      <w:r w:rsidRPr="007447D7">
        <w:rPr>
          <w:rtl/>
        </w:rPr>
        <w:t>لم يكن في الطريق ضيق فأوسّعه لك</w:t>
      </w:r>
      <w:r>
        <w:rPr>
          <w:rtl/>
        </w:rPr>
        <w:t xml:space="preserve"> ..</w:t>
      </w:r>
      <w:r w:rsidRPr="007447D7">
        <w:rPr>
          <w:rtl/>
        </w:rPr>
        <w:t>.</w:t>
      </w:r>
      <w:r>
        <w:rPr>
          <w:rFonts w:hint="cs"/>
          <w:rtl/>
        </w:rPr>
        <w:t xml:space="preserve"> </w:t>
      </w:r>
      <w:r>
        <w:rPr>
          <w:rFonts w:hint="cs"/>
          <w:rtl/>
        </w:rPr>
        <w:tab/>
      </w:r>
      <w:r w:rsidRPr="007447D7">
        <w:rPr>
          <w:rtl/>
        </w:rPr>
        <w:t xml:space="preserve"> 4 : 131</w:t>
      </w:r>
    </w:p>
    <w:p w:rsidR="007E3A98" w:rsidRPr="007447D7" w:rsidRDefault="007E3A98" w:rsidP="007E3A98">
      <w:pPr>
        <w:pStyle w:val="TOC3"/>
        <w:rPr>
          <w:rtl/>
        </w:rPr>
      </w:pPr>
      <w:r w:rsidRPr="007447D7">
        <w:rPr>
          <w:rtl/>
        </w:rPr>
        <w:t>يا أهل الكوفة</w:t>
      </w:r>
      <w:r>
        <w:rPr>
          <w:rtl/>
        </w:rPr>
        <w:t xml:space="preserve"> ، </w:t>
      </w:r>
      <w:r w:rsidRPr="007447D7">
        <w:rPr>
          <w:rtl/>
        </w:rPr>
        <w:t>لا تزوّجوا الحسن فإنّه رجل مطلاق</w:t>
      </w:r>
      <w:r>
        <w:rPr>
          <w:rFonts w:hint="cs"/>
          <w:rtl/>
        </w:rPr>
        <w:t xml:space="preserve"> </w:t>
      </w:r>
      <w:r>
        <w:rPr>
          <w:rFonts w:hint="cs"/>
          <w:rtl/>
        </w:rPr>
        <w:tab/>
      </w:r>
      <w:r w:rsidRPr="007447D7">
        <w:rPr>
          <w:rtl/>
        </w:rPr>
        <w:t xml:space="preserve"> 4 : 126</w:t>
      </w:r>
    </w:p>
    <w:p w:rsidR="007E3A98" w:rsidRPr="007447D7" w:rsidRDefault="007E3A98" w:rsidP="007E3A98">
      <w:pPr>
        <w:pStyle w:val="TOC3"/>
        <w:rPr>
          <w:rtl/>
        </w:rPr>
      </w:pPr>
      <w:r w:rsidRPr="007447D7">
        <w:rPr>
          <w:rtl/>
        </w:rPr>
        <w:t>يا با بصير</w:t>
      </w:r>
      <w:r>
        <w:rPr>
          <w:rtl/>
        </w:rPr>
        <w:t xml:space="preserve"> ..</w:t>
      </w:r>
      <w:r w:rsidRPr="007447D7">
        <w:rPr>
          <w:rtl/>
        </w:rPr>
        <w:t>. من عرف هذا الأمر فقد فرّج عنه لانتظاره</w:t>
      </w:r>
      <w:r>
        <w:rPr>
          <w:rFonts w:hint="cs"/>
          <w:rtl/>
        </w:rPr>
        <w:t xml:space="preserve"> </w:t>
      </w:r>
      <w:r>
        <w:rPr>
          <w:rFonts w:hint="cs"/>
          <w:rtl/>
        </w:rPr>
        <w:tab/>
      </w:r>
      <w:r w:rsidRPr="007447D7">
        <w:rPr>
          <w:rtl/>
        </w:rPr>
        <w:t xml:space="preserve"> 4 : 188</w:t>
      </w:r>
    </w:p>
    <w:p w:rsidR="007E3A98" w:rsidRPr="007447D7" w:rsidRDefault="007E3A98" w:rsidP="007E3A98">
      <w:pPr>
        <w:pStyle w:val="TOC3"/>
        <w:rPr>
          <w:rtl/>
        </w:rPr>
      </w:pPr>
      <w:r w:rsidRPr="007447D7">
        <w:rPr>
          <w:rtl/>
        </w:rPr>
        <w:t>يا با سيّار إنّك تأكل طعام قوم صالحين</w:t>
      </w:r>
      <w:r>
        <w:rPr>
          <w:rtl/>
        </w:rPr>
        <w:t xml:space="preserve"> ..</w:t>
      </w:r>
      <w:r w:rsidRPr="007447D7">
        <w:rPr>
          <w:rtl/>
        </w:rPr>
        <w:t>.</w:t>
      </w:r>
      <w:r>
        <w:rPr>
          <w:rFonts w:hint="cs"/>
          <w:rtl/>
        </w:rPr>
        <w:t xml:space="preserve"> </w:t>
      </w:r>
      <w:r>
        <w:rPr>
          <w:rFonts w:hint="cs"/>
          <w:rtl/>
        </w:rPr>
        <w:tab/>
      </w:r>
      <w:r w:rsidRPr="007447D7">
        <w:rPr>
          <w:rtl/>
        </w:rPr>
        <w:t xml:space="preserve"> 4 : 34</w:t>
      </w:r>
      <w:r>
        <w:rPr>
          <w:rtl/>
        </w:rPr>
        <w:t xml:space="preserve"> ، </w:t>
      </w:r>
      <w:r w:rsidRPr="007447D7">
        <w:rPr>
          <w:rtl/>
        </w:rPr>
        <w:t>194</w:t>
      </w:r>
    </w:p>
    <w:p w:rsidR="007E3A98" w:rsidRPr="007447D7" w:rsidRDefault="007E3A98" w:rsidP="007E3A98">
      <w:pPr>
        <w:pStyle w:val="TOC3"/>
        <w:rPr>
          <w:rtl/>
        </w:rPr>
      </w:pPr>
      <w:r>
        <w:rPr>
          <w:rtl/>
        </w:rPr>
        <w:br w:type="page"/>
      </w:r>
      <w:r w:rsidRPr="007447D7">
        <w:rPr>
          <w:rtl/>
        </w:rPr>
        <w:lastRenderedPageBreak/>
        <w:t>يا بن آدم لو أكل قلبك طائر لم يشبعه</w:t>
      </w:r>
      <w:r>
        <w:rPr>
          <w:rtl/>
        </w:rPr>
        <w:t xml:space="preserve"> ..</w:t>
      </w:r>
      <w:r w:rsidRPr="007447D7">
        <w:rPr>
          <w:rtl/>
        </w:rPr>
        <w:t>.</w:t>
      </w:r>
      <w:r>
        <w:rPr>
          <w:rFonts w:hint="cs"/>
          <w:rtl/>
        </w:rPr>
        <w:tab/>
      </w:r>
      <w:r w:rsidRPr="007447D7">
        <w:rPr>
          <w:rtl/>
        </w:rPr>
        <w:t xml:space="preserve"> 2 : 358</w:t>
      </w:r>
    </w:p>
    <w:p w:rsidR="007E3A98" w:rsidRPr="007447D7" w:rsidRDefault="007E3A98" w:rsidP="007E3A98">
      <w:pPr>
        <w:pStyle w:val="TOC3"/>
        <w:rPr>
          <w:rtl/>
        </w:rPr>
      </w:pPr>
      <w:r w:rsidRPr="007447D7">
        <w:rPr>
          <w:rtl/>
        </w:rPr>
        <w:t>يا بن أشيم</w:t>
      </w:r>
      <w:r>
        <w:rPr>
          <w:rtl/>
        </w:rPr>
        <w:t xml:space="preserve"> ..</w:t>
      </w:r>
      <w:r w:rsidRPr="007447D7">
        <w:rPr>
          <w:rtl/>
        </w:rPr>
        <w:t xml:space="preserve">. فما فوّضه إلى رسول الله </w:t>
      </w:r>
      <w:r w:rsidR="004541E1" w:rsidRPr="004541E1">
        <w:rPr>
          <w:rStyle w:val="libAlaemChar"/>
          <w:rtl/>
        </w:rPr>
        <w:t>صلى‌الله‌عليه‌وآله‌وسلم</w:t>
      </w:r>
      <w:r w:rsidRPr="007447D7">
        <w:rPr>
          <w:rtl/>
        </w:rPr>
        <w:t xml:space="preserve"> فوّضه إلينا</w:t>
      </w:r>
      <w:r>
        <w:rPr>
          <w:rFonts w:hint="cs"/>
          <w:rtl/>
        </w:rPr>
        <w:t xml:space="preserve"> </w:t>
      </w:r>
      <w:r>
        <w:rPr>
          <w:rFonts w:hint="cs"/>
          <w:rtl/>
        </w:rPr>
        <w:tab/>
      </w:r>
      <w:r w:rsidRPr="007447D7">
        <w:rPr>
          <w:rtl/>
        </w:rPr>
        <w:t xml:space="preserve"> 4 : 167</w:t>
      </w:r>
    </w:p>
    <w:p w:rsidR="007E3A98" w:rsidRPr="007447D7" w:rsidRDefault="007E3A98" w:rsidP="007E3A98">
      <w:pPr>
        <w:pStyle w:val="TOC3"/>
        <w:rPr>
          <w:rtl/>
        </w:rPr>
      </w:pPr>
      <w:r w:rsidRPr="007447D7">
        <w:rPr>
          <w:rtl/>
        </w:rPr>
        <w:t>يا بن رسول الله</w:t>
      </w:r>
      <w:r>
        <w:rPr>
          <w:rtl/>
        </w:rPr>
        <w:t xml:space="preserve"> ، </w:t>
      </w:r>
      <w:r w:rsidRPr="007447D7">
        <w:rPr>
          <w:rtl/>
        </w:rPr>
        <w:t>لا تغضب عليّ قال : لما ذا</w:t>
      </w:r>
      <w:r>
        <w:rPr>
          <w:rtl/>
        </w:rPr>
        <w:t xml:space="preserve"> ..</w:t>
      </w:r>
      <w:r w:rsidRPr="007447D7">
        <w:rPr>
          <w:rtl/>
        </w:rPr>
        <w:t>.</w:t>
      </w:r>
      <w:r>
        <w:rPr>
          <w:rFonts w:hint="cs"/>
          <w:rtl/>
        </w:rPr>
        <w:t xml:space="preserve"> </w:t>
      </w:r>
      <w:r>
        <w:rPr>
          <w:rFonts w:hint="cs"/>
          <w:rtl/>
        </w:rPr>
        <w:tab/>
      </w:r>
      <w:r w:rsidRPr="007447D7">
        <w:rPr>
          <w:rtl/>
        </w:rPr>
        <w:t xml:space="preserve"> 4 : 173</w:t>
      </w:r>
    </w:p>
    <w:p w:rsidR="007E3A98" w:rsidRPr="007447D7" w:rsidRDefault="007E3A98" w:rsidP="007E3A98">
      <w:pPr>
        <w:pStyle w:val="TOC3"/>
        <w:rPr>
          <w:rtl/>
        </w:rPr>
      </w:pPr>
      <w:r w:rsidRPr="007447D7">
        <w:rPr>
          <w:rtl/>
        </w:rPr>
        <w:t xml:space="preserve">يا بنيّ أمرني رسول الله </w:t>
      </w:r>
      <w:r w:rsidR="004541E1" w:rsidRPr="004541E1">
        <w:rPr>
          <w:rStyle w:val="libAlaemChar"/>
          <w:rtl/>
        </w:rPr>
        <w:t>صلى‌الله‌عليه‌وآله‌وسلم</w:t>
      </w:r>
      <w:r w:rsidRPr="007447D7">
        <w:rPr>
          <w:rtl/>
        </w:rPr>
        <w:t xml:space="preserve"> أن اوصي إليك</w:t>
      </w:r>
      <w:r>
        <w:rPr>
          <w:rtl/>
        </w:rPr>
        <w:t xml:space="preserve"> ..</w:t>
      </w:r>
      <w:r w:rsidRPr="007447D7">
        <w:rPr>
          <w:rtl/>
        </w:rPr>
        <w:t>.</w:t>
      </w:r>
      <w:r>
        <w:rPr>
          <w:rFonts w:hint="cs"/>
          <w:rtl/>
        </w:rPr>
        <w:t xml:space="preserve"> </w:t>
      </w:r>
      <w:r>
        <w:rPr>
          <w:rFonts w:hint="cs"/>
          <w:rtl/>
        </w:rPr>
        <w:tab/>
      </w:r>
      <w:r w:rsidRPr="007447D7">
        <w:rPr>
          <w:rtl/>
        </w:rPr>
        <w:t xml:space="preserve"> 3 : 437</w:t>
      </w:r>
    </w:p>
    <w:p w:rsidR="007E3A98" w:rsidRPr="007447D7" w:rsidRDefault="007E3A98" w:rsidP="007E3A98">
      <w:pPr>
        <w:pStyle w:val="TOC3"/>
        <w:rPr>
          <w:rtl/>
        </w:rPr>
      </w:pPr>
      <w:r w:rsidRPr="007447D7">
        <w:rPr>
          <w:rtl/>
        </w:rPr>
        <w:t>يا بنيّ فضّ الخاتم عن هدايا شيعتك ومواليك</w:t>
      </w:r>
      <w:r>
        <w:rPr>
          <w:rtl/>
        </w:rPr>
        <w:t xml:space="preserve"> ..</w:t>
      </w:r>
      <w:r w:rsidRPr="007447D7">
        <w:rPr>
          <w:rtl/>
        </w:rPr>
        <w:t>.</w:t>
      </w:r>
      <w:r>
        <w:rPr>
          <w:rFonts w:hint="cs"/>
          <w:rtl/>
        </w:rPr>
        <w:t xml:space="preserve"> </w:t>
      </w:r>
      <w:r>
        <w:rPr>
          <w:rFonts w:hint="cs"/>
          <w:rtl/>
        </w:rPr>
        <w:tab/>
      </w:r>
      <w:r w:rsidRPr="007447D7">
        <w:rPr>
          <w:rtl/>
        </w:rPr>
        <w:t xml:space="preserve"> 4 : 117</w:t>
      </w:r>
    </w:p>
    <w:p w:rsidR="007E3A98" w:rsidRPr="007447D7" w:rsidRDefault="007E3A98" w:rsidP="007E3A98">
      <w:pPr>
        <w:pStyle w:val="TOC3"/>
        <w:rPr>
          <w:rtl/>
        </w:rPr>
      </w:pPr>
      <w:r w:rsidRPr="007447D7">
        <w:rPr>
          <w:rtl/>
        </w:rPr>
        <w:t>يا ثابت</w:t>
      </w:r>
      <w:r>
        <w:rPr>
          <w:rtl/>
        </w:rPr>
        <w:t xml:space="preserve"> ، </w:t>
      </w:r>
      <w:r w:rsidRPr="007447D7">
        <w:rPr>
          <w:rtl/>
        </w:rPr>
        <w:t>إنّ الله تبارك وتعالى قد كان وقّت هذا الأمر</w:t>
      </w:r>
      <w:r>
        <w:rPr>
          <w:rtl/>
        </w:rPr>
        <w:t xml:space="preserve"> ..</w:t>
      </w:r>
      <w:r w:rsidRPr="007447D7">
        <w:rPr>
          <w:rtl/>
        </w:rPr>
        <w:t>.</w:t>
      </w:r>
      <w:r>
        <w:rPr>
          <w:rFonts w:hint="cs"/>
          <w:rtl/>
        </w:rPr>
        <w:t xml:space="preserve"> </w:t>
      </w:r>
      <w:r>
        <w:rPr>
          <w:rFonts w:hint="cs"/>
          <w:rtl/>
        </w:rPr>
        <w:tab/>
      </w:r>
      <w:r w:rsidRPr="007447D7">
        <w:rPr>
          <w:rtl/>
        </w:rPr>
        <w:t xml:space="preserve"> 4 : 27</w:t>
      </w:r>
      <w:r>
        <w:rPr>
          <w:rtl/>
        </w:rPr>
        <w:t xml:space="preserve"> ، </w:t>
      </w:r>
      <w:r w:rsidRPr="007447D7">
        <w:rPr>
          <w:rtl/>
        </w:rPr>
        <w:t>186</w:t>
      </w:r>
    </w:p>
    <w:p w:rsidR="007E3A98" w:rsidRPr="007447D7" w:rsidRDefault="007E3A98" w:rsidP="007E3A98">
      <w:pPr>
        <w:pStyle w:val="TOC3"/>
        <w:rPr>
          <w:rtl/>
        </w:rPr>
      </w:pPr>
      <w:r w:rsidRPr="007447D7">
        <w:rPr>
          <w:rtl/>
        </w:rPr>
        <w:t>يا جابر</w:t>
      </w:r>
      <w:r>
        <w:rPr>
          <w:rtl/>
        </w:rPr>
        <w:t xml:space="preserve"> ، </w:t>
      </w:r>
      <w:r w:rsidRPr="007447D7">
        <w:rPr>
          <w:rtl/>
        </w:rPr>
        <w:t>فإذا أدركته يا جابر</w:t>
      </w:r>
      <w:r>
        <w:rPr>
          <w:rtl/>
        </w:rPr>
        <w:t xml:space="preserve"> ، </w:t>
      </w:r>
      <w:r w:rsidRPr="007447D7">
        <w:rPr>
          <w:rtl/>
        </w:rPr>
        <w:t>فأقرئه منّي السّلام</w:t>
      </w:r>
      <w:r>
        <w:rPr>
          <w:rFonts w:hint="cs"/>
          <w:rtl/>
        </w:rPr>
        <w:t xml:space="preserve"> </w:t>
      </w:r>
      <w:r>
        <w:rPr>
          <w:rFonts w:hint="cs"/>
          <w:rtl/>
        </w:rPr>
        <w:tab/>
      </w:r>
      <w:r w:rsidRPr="007447D7">
        <w:rPr>
          <w:rtl/>
        </w:rPr>
        <w:t xml:space="preserve"> 4 : 129</w:t>
      </w:r>
    </w:p>
    <w:p w:rsidR="007E3A98" w:rsidRPr="007447D7" w:rsidRDefault="007E3A98" w:rsidP="007E3A98">
      <w:pPr>
        <w:pStyle w:val="TOC3"/>
        <w:rPr>
          <w:rtl/>
        </w:rPr>
      </w:pPr>
      <w:r w:rsidRPr="007447D7">
        <w:rPr>
          <w:rtl/>
        </w:rPr>
        <w:t>يا حسين يخرج من صلبك تسعة</w:t>
      </w:r>
      <w:r>
        <w:rPr>
          <w:rtl/>
        </w:rPr>
        <w:t xml:space="preserve"> ..</w:t>
      </w:r>
      <w:r w:rsidRPr="007447D7">
        <w:rPr>
          <w:rtl/>
        </w:rPr>
        <w:t>. منهم مهديّ هذه الامّة</w:t>
      </w:r>
      <w:r>
        <w:rPr>
          <w:rtl/>
        </w:rPr>
        <w:t xml:space="preserve"> ..</w:t>
      </w:r>
      <w:r w:rsidRPr="007447D7">
        <w:rPr>
          <w:rtl/>
        </w:rPr>
        <w:t>.</w:t>
      </w:r>
      <w:r>
        <w:rPr>
          <w:rFonts w:hint="cs"/>
          <w:rtl/>
        </w:rPr>
        <w:tab/>
      </w:r>
      <w:r w:rsidRPr="007447D7">
        <w:rPr>
          <w:rtl/>
        </w:rPr>
        <w:t xml:space="preserve"> 3 : 432</w:t>
      </w:r>
    </w:p>
    <w:p w:rsidR="007E3A98" w:rsidRPr="007447D7" w:rsidRDefault="007E3A98" w:rsidP="007E3A98">
      <w:pPr>
        <w:pStyle w:val="TOC3"/>
        <w:rPr>
          <w:rtl/>
        </w:rPr>
      </w:pPr>
      <w:r w:rsidRPr="007447D7">
        <w:rPr>
          <w:rtl/>
        </w:rPr>
        <w:t>يا حكم</w:t>
      </w:r>
      <w:r>
        <w:rPr>
          <w:rtl/>
        </w:rPr>
        <w:t xml:space="preserve"> ، </w:t>
      </w:r>
      <w:r w:rsidRPr="007447D7">
        <w:rPr>
          <w:rtl/>
        </w:rPr>
        <w:t>وإنّك لها هنا بعد</w:t>
      </w:r>
      <w:r>
        <w:rPr>
          <w:rtl/>
        </w:rPr>
        <w:t>؟ ..</w:t>
      </w:r>
      <w:r w:rsidRPr="007447D7">
        <w:rPr>
          <w:rtl/>
        </w:rPr>
        <w:t>.</w:t>
      </w:r>
      <w:r>
        <w:rPr>
          <w:rFonts w:hint="cs"/>
          <w:rtl/>
        </w:rPr>
        <w:tab/>
      </w:r>
      <w:r w:rsidRPr="007447D7">
        <w:rPr>
          <w:rtl/>
        </w:rPr>
        <w:t xml:space="preserve"> 4 : 41</w:t>
      </w:r>
      <w:r>
        <w:rPr>
          <w:rtl/>
        </w:rPr>
        <w:t xml:space="preserve"> ، </w:t>
      </w:r>
      <w:r w:rsidRPr="007447D7">
        <w:rPr>
          <w:rtl/>
        </w:rPr>
        <w:t>201</w:t>
      </w:r>
    </w:p>
    <w:p w:rsidR="007E3A98" w:rsidRPr="007447D7" w:rsidRDefault="007E3A98" w:rsidP="007E3A98">
      <w:pPr>
        <w:pStyle w:val="TOC3"/>
        <w:rPr>
          <w:rtl/>
        </w:rPr>
      </w:pPr>
      <w:r w:rsidRPr="007447D7">
        <w:rPr>
          <w:rtl/>
        </w:rPr>
        <w:t>يا دنيا إليك عنّي أبي تعرّضت أم إليّ تشوّقت</w:t>
      </w:r>
      <w:r>
        <w:rPr>
          <w:rtl/>
        </w:rPr>
        <w:t>؟ ..</w:t>
      </w:r>
      <w:r w:rsidRPr="007447D7">
        <w:rPr>
          <w:rtl/>
        </w:rPr>
        <w:t>.</w:t>
      </w:r>
      <w:r>
        <w:rPr>
          <w:rFonts w:hint="cs"/>
          <w:rtl/>
        </w:rPr>
        <w:tab/>
      </w:r>
      <w:r w:rsidRPr="007447D7">
        <w:rPr>
          <w:rtl/>
        </w:rPr>
        <w:t xml:space="preserve"> 3 : 284</w:t>
      </w:r>
      <w:r>
        <w:rPr>
          <w:rtl/>
        </w:rPr>
        <w:t xml:space="preserve"> ، </w:t>
      </w:r>
      <w:r w:rsidRPr="007447D7">
        <w:rPr>
          <w:rtl/>
        </w:rPr>
        <w:t>844</w:t>
      </w:r>
    </w:p>
    <w:p w:rsidR="007E3A98" w:rsidRPr="007447D7" w:rsidRDefault="007E3A98" w:rsidP="007E3A98">
      <w:pPr>
        <w:pStyle w:val="TOC3"/>
        <w:rPr>
          <w:rtl/>
        </w:rPr>
      </w:pPr>
      <w:r w:rsidRPr="007447D7">
        <w:rPr>
          <w:rtl/>
        </w:rPr>
        <w:t>يا ديصاني هذا حصن مكنون له جلد غليظ</w:t>
      </w:r>
      <w:r>
        <w:rPr>
          <w:rtl/>
        </w:rPr>
        <w:t xml:space="preserve"> ..</w:t>
      </w:r>
      <w:r w:rsidRPr="007447D7">
        <w:rPr>
          <w:rtl/>
        </w:rPr>
        <w:t>.</w:t>
      </w:r>
      <w:r>
        <w:rPr>
          <w:rFonts w:hint="cs"/>
          <w:rtl/>
        </w:rPr>
        <w:tab/>
      </w:r>
      <w:r w:rsidRPr="007447D7">
        <w:rPr>
          <w:rtl/>
        </w:rPr>
        <w:t xml:space="preserve"> 2 : 353</w:t>
      </w:r>
    </w:p>
    <w:p w:rsidR="007E3A98" w:rsidRPr="007447D7" w:rsidRDefault="007E3A98" w:rsidP="007E3A98">
      <w:pPr>
        <w:pStyle w:val="TOC3"/>
        <w:rPr>
          <w:rtl/>
        </w:rPr>
      </w:pPr>
      <w:r w:rsidRPr="007447D7">
        <w:rPr>
          <w:rtl/>
        </w:rPr>
        <w:t>يا ربّ</w:t>
      </w:r>
      <w:r>
        <w:rPr>
          <w:rtl/>
        </w:rPr>
        <w:t xml:space="preserve"> ..</w:t>
      </w:r>
      <w:r w:rsidRPr="007447D7">
        <w:rPr>
          <w:rtl/>
        </w:rPr>
        <w:t>. إلهي إنّي أشتهي العنب فأطعمنيه</w:t>
      </w:r>
      <w:r>
        <w:rPr>
          <w:rtl/>
        </w:rPr>
        <w:t xml:space="preserve"> ..</w:t>
      </w:r>
      <w:r w:rsidRPr="007447D7">
        <w:rPr>
          <w:rtl/>
        </w:rPr>
        <w:t>.</w:t>
      </w:r>
      <w:r>
        <w:rPr>
          <w:rFonts w:hint="cs"/>
          <w:rtl/>
        </w:rPr>
        <w:tab/>
      </w:r>
      <w:r w:rsidRPr="007447D7">
        <w:rPr>
          <w:rtl/>
        </w:rPr>
        <w:t xml:space="preserve"> 4 : 129</w:t>
      </w:r>
    </w:p>
    <w:p w:rsidR="007E3A98" w:rsidRPr="007447D7" w:rsidRDefault="007E3A98" w:rsidP="007E3A98">
      <w:pPr>
        <w:pStyle w:val="TOC3"/>
        <w:rPr>
          <w:rtl/>
        </w:rPr>
      </w:pPr>
      <w:r w:rsidRPr="007447D7">
        <w:rPr>
          <w:rtl/>
        </w:rPr>
        <w:t>يا رسول الله تخلّفني في النساء والصبيان</w:t>
      </w:r>
      <w:r>
        <w:rPr>
          <w:rFonts w:hint="cs"/>
          <w:rtl/>
        </w:rPr>
        <w:t xml:space="preserve"> </w:t>
      </w:r>
      <w:r>
        <w:rPr>
          <w:rFonts w:hint="cs"/>
          <w:rtl/>
        </w:rPr>
        <w:tab/>
      </w:r>
      <w:r w:rsidRPr="007447D7">
        <w:rPr>
          <w:rtl/>
        </w:rPr>
        <w:t xml:space="preserve"> 3 : 412</w:t>
      </w:r>
    </w:p>
    <w:p w:rsidR="007E3A98" w:rsidRPr="007447D7" w:rsidRDefault="007E3A98" w:rsidP="007E3A98">
      <w:pPr>
        <w:pStyle w:val="TOC3"/>
        <w:rPr>
          <w:rtl/>
        </w:rPr>
      </w:pPr>
      <w:r w:rsidRPr="007447D7">
        <w:rPr>
          <w:rtl/>
        </w:rPr>
        <w:t>يا ريّان ارجع</w:t>
      </w:r>
      <w:r>
        <w:rPr>
          <w:rtl/>
        </w:rPr>
        <w:t xml:space="preserve"> ..</w:t>
      </w:r>
      <w:r w:rsidRPr="007447D7">
        <w:rPr>
          <w:rtl/>
        </w:rPr>
        <w:t>.</w:t>
      </w:r>
      <w:r>
        <w:rPr>
          <w:rtl/>
        </w:rPr>
        <w:t xml:space="preserve"> أ</w:t>
      </w:r>
      <w:r w:rsidRPr="007447D7">
        <w:rPr>
          <w:rtl/>
        </w:rPr>
        <w:t>ما تحبّ أن أدفع إليك قميصا</w:t>
      </w:r>
      <w:r>
        <w:rPr>
          <w:rtl/>
        </w:rPr>
        <w:t xml:space="preserve"> ..</w:t>
      </w:r>
      <w:r w:rsidRPr="007447D7">
        <w:rPr>
          <w:rtl/>
        </w:rPr>
        <w:t>.</w:t>
      </w:r>
      <w:r>
        <w:rPr>
          <w:rFonts w:hint="cs"/>
          <w:rtl/>
        </w:rPr>
        <w:tab/>
      </w:r>
      <w:r w:rsidRPr="007447D7">
        <w:rPr>
          <w:rtl/>
        </w:rPr>
        <w:t xml:space="preserve"> 4 : 96</w:t>
      </w:r>
    </w:p>
    <w:p w:rsidR="007E3A98" w:rsidRPr="007447D7" w:rsidRDefault="007E3A98" w:rsidP="007E3A98">
      <w:pPr>
        <w:pStyle w:val="TOC3"/>
        <w:rPr>
          <w:rtl/>
        </w:rPr>
      </w:pPr>
      <w:r w:rsidRPr="007447D7">
        <w:rPr>
          <w:rtl/>
        </w:rPr>
        <w:t>يا زاذان فهلاّ تقرأ القرآن</w:t>
      </w:r>
      <w:r>
        <w:rPr>
          <w:rtl/>
        </w:rPr>
        <w:t xml:space="preserve"> ..</w:t>
      </w:r>
      <w:r w:rsidRPr="007447D7">
        <w:rPr>
          <w:rtl/>
        </w:rPr>
        <w:t>.</w:t>
      </w:r>
      <w:r>
        <w:rPr>
          <w:rFonts w:hint="cs"/>
          <w:rtl/>
        </w:rPr>
        <w:tab/>
      </w:r>
      <w:r w:rsidRPr="007447D7">
        <w:rPr>
          <w:rtl/>
        </w:rPr>
        <w:t xml:space="preserve"> 3 : 311</w:t>
      </w:r>
    </w:p>
    <w:p w:rsidR="007E3A98" w:rsidRPr="007447D7" w:rsidRDefault="007E3A98" w:rsidP="007E3A98">
      <w:pPr>
        <w:pStyle w:val="TOC3"/>
        <w:rPr>
          <w:rtl/>
        </w:rPr>
      </w:pPr>
      <w:r w:rsidRPr="007447D7">
        <w:rPr>
          <w:rtl/>
        </w:rPr>
        <w:t>يا زياد إيّاك والخصومات فإنّها تورث الشكّ</w:t>
      </w:r>
      <w:r>
        <w:rPr>
          <w:rtl/>
        </w:rPr>
        <w:t xml:space="preserve"> ..</w:t>
      </w:r>
      <w:r w:rsidRPr="007447D7">
        <w:rPr>
          <w:rtl/>
        </w:rPr>
        <w:t>.</w:t>
      </w:r>
      <w:r>
        <w:rPr>
          <w:rFonts w:hint="cs"/>
          <w:rtl/>
        </w:rPr>
        <w:tab/>
      </w:r>
      <w:r w:rsidRPr="007447D7">
        <w:rPr>
          <w:rtl/>
        </w:rPr>
        <w:t xml:space="preserve"> 2 : 357</w:t>
      </w:r>
    </w:p>
    <w:p w:rsidR="007E3A98" w:rsidRPr="007447D7" w:rsidRDefault="007E3A98" w:rsidP="007E3A98">
      <w:pPr>
        <w:pStyle w:val="TOC3"/>
        <w:rPr>
          <w:rtl/>
        </w:rPr>
      </w:pPr>
      <w:r w:rsidRPr="007447D7">
        <w:rPr>
          <w:rtl/>
        </w:rPr>
        <w:t>يا سدير إنّ لنا خدما من الجنّ فإذا أردنا السرعة بعثناهم</w:t>
      </w:r>
      <w:r>
        <w:rPr>
          <w:rFonts w:hint="cs"/>
          <w:rtl/>
        </w:rPr>
        <w:t xml:space="preserve"> </w:t>
      </w:r>
      <w:r>
        <w:rPr>
          <w:rFonts w:hint="cs"/>
          <w:rtl/>
        </w:rPr>
        <w:tab/>
      </w:r>
      <w:r w:rsidRPr="007447D7">
        <w:rPr>
          <w:rtl/>
        </w:rPr>
        <w:t xml:space="preserve"> 4 : 35</w:t>
      </w:r>
      <w:r>
        <w:rPr>
          <w:rtl/>
        </w:rPr>
        <w:t xml:space="preserve"> ، </w:t>
      </w:r>
      <w:r w:rsidRPr="007447D7">
        <w:rPr>
          <w:rtl/>
        </w:rPr>
        <w:t>195</w:t>
      </w:r>
    </w:p>
    <w:p w:rsidR="007E3A98" w:rsidRPr="007447D7" w:rsidRDefault="007E3A98" w:rsidP="007E3A98">
      <w:pPr>
        <w:pStyle w:val="TOC3"/>
        <w:rPr>
          <w:rtl/>
        </w:rPr>
      </w:pPr>
      <w:r w:rsidRPr="007447D7">
        <w:rPr>
          <w:rtl/>
        </w:rPr>
        <w:t>يا سدير سمعي وبصري</w:t>
      </w:r>
      <w:r>
        <w:rPr>
          <w:rtl/>
        </w:rPr>
        <w:t xml:space="preserve"> ..</w:t>
      </w:r>
      <w:r w:rsidRPr="007447D7">
        <w:rPr>
          <w:rtl/>
        </w:rPr>
        <w:t>. من هؤلاء براء</w:t>
      </w:r>
      <w:r>
        <w:rPr>
          <w:rtl/>
        </w:rPr>
        <w:t xml:space="preserve"> ..</w:t>
      </w:r>
      <w:r w:rsidRPr="007447D7">
        <w:rPr>
          <w:rtl/>
        </w:rPr>
        <w:t>.</w:t>
      </w:r>
      <w:r>
        <w:rPr>
          <w:rFonts w:hint="cs"/>
          <w:rtl/>
        </w:rPr>
        <w:tab/>
      </w:r>
      <w:r w:rsidRPr="007447D7">
        <w:rPr>
          <w:rtl/>
        </w:rPr>
        <w:t xml:space="preserve"> 4 : 14</w:t>
      </w:r>
      <w:r>
        <w:rPr>
          <w:rtl/>
        </w:rPr>
        <w:t xml:space="preserve"> ، </w:t>
      </w:r>
      <w:r w:rsidRPr="007447D7">
        <w:rPr>
          <w:rtl/>
        </w:rPr>
        <w:t>168</w:t>
      </w:r>
    </w:p>
    <w:p w:rsidR="007E3A98" w:rsidRPr="007447D7" w:rsidRDefault="007E3A98" w:rsidP="007E3A98">
      <w:pPr>
        <w:pStyle w:val="TOC3"/>
        <w:rPr>
          <w:rtl/>
        </w:rPr>
      </w:pPr>
      <w:r w:rsidRPr="007447D7">
        <w:rPr>
          <w:rtl/>
        </w:rPr>
        <w:t>يا سلمان ائتني بولديّ</w:t>
      </w:r>
      <w:r>
        <w:rPr>
          <w:rtl/>
        </w:rPr>
        <w:t xml:space="preserve"> ..</w:t>
      </w:r>
      <w:r w:rsidRPr="007447D7">
        <w:rPr>
          <w:rtl/>
        </w:rPr>
        <w:t>. ليأكلا معي من هذا العنب</w:t>
      </w:r>
      <w:r>
        <w:rPr>
          <w:rtl/>
        </w:rPr>
        <w:t xml:space="preserve"> ..</w:t>
      </w:r>
      <w:r w:rsidRPr="007447D7">
        <w:rPr>
          <w:rtl/>
        </w:rPr>
        <w:t>.</w:t>
      </w:r>
      <w:r>
        <w:rPr>
          <w:rFonts w:hint="cs"/>
          <w:rtl/>
        </w:rPr>
        <w:tab/>
      </w:r>
      <w:r w:rsidRPr="007447D7">
        <w:rPr>
          <w:rtl/>
        </w:rPr>
        <w:t xml:space="preserve"> 4 : 51</w:t>
      </w:r>
      <w:r>
        <w:rPr>
          <w:rtl/>
        </w:rPr>
        <w:t xml:space="preserve"> ـ </w:t>
      </w:r>
      <w:r w:rsidRPr="007447D7">
        <w:rPr>
          <w:rtl/>
        </w:rPr>
        <w:t>52</w:t>
      </w:r>
    </w:p>
    <w:p w:rsidR="007E3A98" w:rsidRPr="007447D7" w:rsidRDefault="007E3A98" w:rsidP="007E3A98">
      <w:pPr>
        <w:pStyle w:val="TOC3"/>
        <w:rPr>
          <w:rtl/>
        </w:rPr>
      </w:pPr>
      <w:r w:rsidRPr="007447D7">
        <w:rPr>
          <w:rtl/>
        </w:rPr>
        <w:t>يا سلمان من كان وصيّ موسى</w:t>
      </w:r>
      <w:r>
        <w:rPr>
          <w:rtl/>
        </w:rPr>
        <w:t>؟ ..</w:t>
      </w:r>
      <w:r w:rsidRPr="007447D7">
        <w:rPr>
          <w:rtl/>
        </w:rPr>
        <w:t>.</w:t>
      </w:r>
      <w:r>
        <w:rPr>
          <w:rFonts w:hint="cs"/>
          <w:rtl/>
        </w:rPr>
        <w:tab/>
      </w:r>
      <w:r w:rsidRPr="007447D7">
        <w:rPr>
          <w:rtl/>
        </w:rPr>
        <w:t xml:space="preserve"> 3 : 243</w:t>
      </w:r>
    </w:p>
    <w:p w:rsidR="007E3A98" w:rsidRPr="007447D7" w:rsidRDefault="007E3A98" w:rsidP="007E3A98">
      <w:pPr>
        <w:pStyle w:val="TOC3"/>
        <w:rPr>
          <w:rtl/>
        </w:rPr>
      </w:pPr>
      <w:r w:rsidRPr="007447D7">
        <w:rPr>
          <w:rtl/>
        </w:rPr>
        <w:t>يا سليمان والذي بعث محمّدا</w:t>
      </w:r>
      <w:r>
        <w:rPr>
          <w:rtl/>
        </w:rPr>
        <w:t xml:space="preserve"> ..</w:t>
      </w:r>
      <w:r w:rsidRPr="007447D7">
        <w:rPr>
          <w:rtl/>
        </w:rPr>
        <w:t>. ليعلم ما في يومه وفي شهره</w:t>
      </w:r>
      <w:r>
        <w:rPr>
          <w:rtl/>
        </w:rPr>
        <w:t xml:space="preserve"> ..</w:t>
      </w:r>
      <w:r w:rsidRPr="007447D7">
        <w:rPr>
          <w:rtl/>
        </w:rPr>
        <w:t>.</w:t>
      </w:r>
      <w:r>
        <w:rPr>
          <w:rFonts w:hint="cs"/>
          <w:rtl/>
        </w:rPr>
        <w:tab/>
      </w:r>
      <w:r w:rsidRPr="007447D7">
        <w:rPr>
          <w:rtl/>
        </w:rPr>
        <w:t xml:space="preserve"> 4 : 65</w:t>
      </w:r>
    </w:p>
    <w:p w:rsidR="007E3A98" w:rsidRPr="007447D7" w:rsidRDefault="007E3A98" w:rsidP="007E3A98">
      <w:pPr>
        <w:pStyle w:val="TOC3"/>
        <w:rPr>
          <w:rtl/>
        </w:rPr>
      </w:pPr>
      <w:r w:rsidRPr="007447D7">
        <w:rPr>
          <w:rtl/>
        </w:rPr>
        <w:t xml:space="preserve">يا شقيق </w:t>
      </w:r>
      <w:r w:rsidRPr="00D722F5">
        <w:rPr>
          <w:rStyle w:val="libAlaemChar"/>
          <w:rtl/>
        </w:rPr>
        <w:t>(</w:t>
      </w:r>
      <w:r w:rsidRPr="006A35AB">
        <w:rPr>
          <w:rStyle w:val="libAieChar"/>
          <w:rtl/>
        </w:rPr>
        <w:t xml:space="preserve"> اجْتَنِبُوا كَثِيراً مِنَ الظَّنِّ إِنَّ بَعْضَ الظَّنِّ إِثْمٌ </w:t>
      </w:r>
      <w:r w:rsidRPr="00D722F5">
        <w:rPr>
          <w:rStyle w:val="libAlaemChar"/>
          <w:rtl/>
        </w:rPr>
        <w:t>)</w:t>
      </w:r>
      <w:r>
        <w:rPr>
          <w:rtl/>
        </w:rPr>
        <w:t xml:space="preserve"> ..</w:t>
      </w:r>
      <w:r w:rsidRPr="007447D7">
        <w:rPr>
          <w:rtl/>
        </w:rPr>
        <w:t>.</w:t>
      </w:r>
      <w:r>
        <w:rPr>
          <w:rFonts w:hint="cs"/>
          <w:rtl/>
        </w:rPr>
        <w:tab/>
      </w:r>
      <w:r w:rsidRPr="007447D7">
        <w:rPr>
          <w:rtl/>
        </w:rPr>
        <w:t xml:space="preserve"> 4 : 88</w:t>
      </w:r>
      <w:r>
        <w:rPr>
          <w:rtl/>
        </w:rPr>
        <w:t xml:space="preserve"> ، </w:t>
      </w:r>
      <w:r w:rsidRPr="007447D7">
        <w:rPr>
          <w:rtl/>
        </w:rPr>
        <w:t>130</w:t>
      </w:r>
    </w:p>
    <w:p w:rsidR="007E3A98" w:rsidRPr="007447D7" w:rsidRDefault="007E3A98" w:rsidP="007E3A98">
      <w:pPr>
        <w:pStyle w:val="TOC3"/>
        <w:rPr>
          <w:rtl/>
        </w:rPr>
      </w:pPr>
      <w:r w:rsidRPr="007447D7">
        <w:rPr>
          <w:rtl/>
        </w:rPr>
        <w:t>يا عباد الله</w:t>
      </w:r>
      <w:r>
        <w:rPr>
          <w:rtl/>
        </w:rPr>
        <w:t xml:space="preserve"> ، </w:t>
      </w:r>
      <w:r w:rsidRPr="007447D7">
        <w:rPr>
          <w:rtl/>
        </w:rPr>
        <w:t>ما بعد الموت لمن لا يغفر له</w:t>
      </w:r>
      <w:r>
        <w:rPr>
          <w:rtl/>
        </w:rPr>
        <w:t xml:space="preserve"> ..</w:t>
      </w:r>
      <w:r w:rsidRPr="007447D7">
        <w:rPr>
          <w:rtl/>
        </w:rPr>
        <w:t>.</w:t>
      </w:r>
      <w:r>
        <w:rPr>
          <w:rFonts w:hint="cs"/>
          <w:rtl/>
        </w:rPr>
        <w:tab/>
      </w:r>
      <w:r w:rsidRPr="007447D7">
        <w:rPr>
          <w:rtl/>
        </w:rPr>
        <w:t xml:space="preserve"> 4 : 349</w:t>
      </w:r>
    </w:p>
    <w:p w:rsidR="007E3A98" w:rsidRPr="007447D7" w:rsidRDefault="007E3A98" w:rsidP="007E3A98">
      <w:pPr>
        <w:pStyle w:val="TOC3"/>
        <w:rPr>
          <w:rtl/>
        </w:rPr>
      </w:pPr>
      <w:r w:rsidRPr="007447D7">
        <w:rPr>
          <w:rtl/>
        </w:rPr>
        <w:t>يا عبد الله لا تعجب فإنّك أغثت ملهوفة من ولدي</w:t>
      </w:r>
      <w:r>
        <w:rPr>
          <w:rtl/>
        </w:rPr>
        <w:t xml:space="preserve"> ..</w:t>
      </w:r>
      <w:r w:rsidRPr="007447D7">
        <w:rPr>
          <w:rtl/>
        </w:rPr>
        <w:t>.</w:t>
      </w:r>
      <w:r>
        <w:rPr>
          <w:rFonts w:hint="cs"/>
          <w:rtl/>
        </w:rPr>
        <w:tab/>
      </w:r>
      <w:r w:rsidRPr="007447D7">
        <w:rPr>
          <w:rtl/>
        </w:rPr>
        <w:t xml:space="preserve"> 3 : 412</w:t>
      </w:r>
    </w:p>
    <w:p w:rsidR="007E3A98" w:rsidRPr="007447D7" w:rsidRDefault="007E3A98" w:rsidP="007E3A98">
      <w:pPr>
        <w:pStyle w:val="TOC3"/>
        <w:rPr>
          <w:rtl/>
        </w:rPr>
      </w:pPr>
      <w:r w:rsidRPr="007447D7">
        <w:rPr>
          <w:rtl/>
        </w:rPr>
        <w:t>يا عقبة</w:t>
      </w:r>
      <w:r>
        <w:rPr>
          <w:rtl/>
        </w:rPr>
        <w:t xml:space="preserve"> ، </w:t>
      </w:r>
      <w:r w:rsidRPr="007447D7">
        <w:rPr>
          <w:rtl/>
        </w:rPr>
        <w:t>لا يقبل الله من العباد يوم القيامة إلاّ هذا الأمر</w:t>
      </w:r>
      <w:r>
        <w:rPr>
          <w:rtl/>
        </w:rPr>
        <w:t xml:space="preserve"> ..</w:t>
      </w:r>
      <w:r w:rsidRPr="007447D7">
        <w:rPr>
          <w:rtl/>
        </w:rPr>
        <w:t>.</w:t>
      </w:r>
      <w:r>
        <w:rPr>
          <w:rFonts w:hint="cs"/>
          <w:rtl/>
        </w:rPr>
        <w:tab/>
      </w:r>
      <w:r w:rsidRPr="007447D7">
        <w:rPr>
          <w:rtl/>
        </w:rPr>
        <w:t xml:space="preserve"> 4 : 340</w:t>
      </w:r>
    </w:p>
    <w:p w:rsidR="007E3A98" w:rsidRPr="007447D7" w:rsidRDefault="007E3A98" w:rsidP="007E3A98">
      <w:pPr>
        <w:pStyle w:val="TOC3"/>
        <w:rPr>
          <w:rtl/>
        </w:rPr>
      </w:pPr>
      <w:r w:rsidRPr="007447D7">
        <w:rPr>
          <w:rtl/>
        </w:rPr>
        <w:t>يا عليّ أمرني الله أن لا اباعد منك وأعلّمك</w:t>
      </w:r>
      <w:r>
        <w:rPr>
          <w:rtl/>
        </w:rPr>
        <w:t xml:space="preserve"> ..</w:t>
      </w:r>
      <w:r w:rsidRPr="007447D7">
        <w:rPr>
          <w:rtl/>
        </w:rPr>
        <w:t>.</w:t>
      </w:r>
      <w:r>
        <w:rPr>
          <w:rFonts w:hint="cs"/>
          <w:rtl/>
        </w:rPr>
        <w:tab/>
      </w:r>
      <w:r w:rsidRPr="007447D7">
        <w:rPr>
          <w:rtl/>
        </w:rPr>
        <w:t xml:space="preserve"> 3 : 264</w:t>
      </w:r>
    </w:p>
    <w:p w:rsidR="007E3A98" w:rsidRPr="007447D7" w:rsidRDefault="007E3A98" w:rsidP="007E3A98">
      <w:pPr>
        <w:pStyle w:val="TOC3"/>
        <w:rPr>
          <w:rtl/>
        </w:rPr>
      </w:pPr>
      <w:r>
        <w:rPr>
          <w:rtl/>
        </w:rPr>
        <w:br w:type="page"/>
      </w:r>
      <w:r w:rsidRPr="007447D7">
        <w:rPr>
          <w:rtl/>
        </w:rPr>
        <w:lastRenderedPageBreak/>
        <w:t>يا عليّ أنت أخي ووصيّي</w:t>
      </w:r>
      <w:r>
        <w:rPr>
          <w:rtl/>
        </w:rPr>
        <w:t xml:space="preserve"> ..</w:t>
      </w:r>
      <w:r w:rsidRPr="007447D7">
        <w:rPr>
          <w:rtl/>
        </w:rPr>
        <w:t>. وقاضي ديني</w:t>
      </w:r>
      <w:r>
        <w:rPr>
          <w:rFonts w:hint="cs"/>
          <w:rtl/>
        </w:rPr>
        <w:t xml:space="preserve"> </w:t>
      </w:r>
      <w:r>
        <w:rPr>
          <w:rFonts w:hint="cs"/>
          <w:rtl/>
        </w:rPr>
        <w:tab/>
      </w:r>
      <w:r w:rsidRPr="007447D7">
        <w:rPr>
          <w:rtl/>
        </w:rPr>
        <w:t xml:space="preserve"> 3 : 244</w:t>
      </w:r>
    </w:p>
    <w:p w:rsidR="007E3A98" w:rsidRPr="007447D7" w:rsidRDefault="007E3A98" w:rsidP="007E3A98">
      <w:pPr>
        <w:pStyle w:val="TOC3"/>
        <w:rPr>
          <w:rtl/>
        </w:rPr>
      </w:pPr>
      <w:r w:rsidRPr="007447D7">
        <w:rPr>
          <w:rtl/>
        </w:rPr>
        <w:t>يا عليّ أنت والأوصياء من ولدك أعراف</w:t>
      </w:r>
      <w:r>
        <w:rPr>
          <w:rtl/>
        </w:rPr>
        <w:t xml:space="preserve"> ..</w:t>
      </w:r>
      <w:r w:rsidRPr="007447D7">
        <w:rPr>
          <w:rtl/>
        </w:rPr>
        <w:t>.</w:t>
      </w:r>
      <w:r>
        <w:rPr>
          <w:rFonts w:hint="cs"/>
          <w:rtl/>
        </w:rPr>
        <w:tab/>
      </w:r>
      <w:r w:rsidRPr="007447D7">
        <w:rPr>
          <w:rtl/>
        </w:rPr>
        <w:t xml:space="preserve"> 3 : 301</w:t>
      </w:r>
    </w:p>
    <w:p w:rsidR="007E3A98" w:rsidRPr="007447D7" w:rsidRDefault="007E3A98" w:rsidP="007E3A98">
      <w:pPr>
        <w:pStyle w:val="TOC3"/>
        <w:rPr>
          <w:rtl/>
        </w:rPr>
      </w:pPr>
      <w:r w:rsidRPr="007447D7">
        <w:rPr>
          <w:rtl/>
        </w:rPr>
        <w:t>يا عليّ إنّي رأيت اسمك مقرونا في ثلاثة مواطن</w:t>
      </w:r>
      <w:r>
        <w:rPr>
          <w:rtl/>
        </w:rPr>
        <w:t xml:space="preserve"> ..</w:t>
      </w:r>
      <w:r w:rsidRPr="007447D7">
        <w:rPr>
          <w:rtl/>
        </w:rPr>
        <w:t>.</w:t>
      </w:r>
      <w:r>
        <w:rPr>
          <w:rFonts w:hint="cs"/>
          <w:rtl/>
        </w:rPr>
        <w:tab/>
      </w:r>
      <w:r w:rsidRPr="007447D7">
        <w:rPr>
          <w:rtl/>
        </w:rPr>
        <w:t xml:space="preserve"> 3 : 278</w:t>
      </w:r>
    </w:p>
    <w:p w:rsidR="007E3A98" w:rsidRPr="007447D7" w:rsidRDefault="007E3A98" w:rsidP="007E3A98">
      <w:pPr>
        <w:pStyle w:val="TOC3"/>
        <w:rPr>
          <w:rtl/>
        </w:rPr>
      </w:pPr>
      <w:r w:rsidRPr="007447D7">
        <w:rPr>
          <w:rtl/>
        </w:rPr>
        <w:t>يا عليّ حربك حربي وسلمك سلمي</w:t>
      </w:r>
      <w:r>
        <w:rPr>
          <w:rFonts w:hint="cs"/>
          <w:rtl/>
        </w:rPr>
        <w:t xml:space="preserve"> </w:t>
      </w:r>
      <w:r>
        <w:rPr>
          <w:rFonts w:hint="cs"/>
          <w:rtl/>
        </w:rPr>
        <w:tab/>
      </w:r>
      <w:r w:rsidRPr="007447D7">
        <w:rPr>
          <w:rtl/>
        </w:rPr>
        <w:t xml:space="preserve"> 3 : 435</w:t>
      </w:r>
    </w:p>
    <w:p w:rsidR="007E3A98" w:rsidRPr="007447D7" w:rsidRDefault="007E3A98" w:rsidP="007E3A98">
      <w:pPr>
        <w:pStyle w:val="TOC3"/>
        <w:rPr>
          <w:rtl/>
        </w:rPr>
      </w:pPr>
      <w:r w:rsidRPr="007447D7">
        <w:rPr>
          <w:rtl/>
        </w:rPr>
        <w:t>يا عليّ طوبى لمن أحبّك</w:t>
      </w:r>
      <w:r>
        <w:rPr>
          <w:rtl/>
        </w:rPr>
        <w:t xml:space="preserve"> ..</w:t>
      </w:r>
      <w:r w:rsidRPr="007447D7">
        <w:rPr>
          <w:rtl/>
        </w:rPr>
        <w:t>.</w:t>
      </w:r>
      <w:r>
        <w:rPr>
          <w:rFonts w:hint="cs"/>
          <w:rtl/>
        </w:rPr>
        <w:tab/>
      </w:r>
      <w:r w:rsidRPr="007447D7">
        <w:rPr>
          <w:rtl/>
        </w:rPr>
        <w:t xml:space="preserve"> 3 : 304</w:t>
      </w:r>
    </w:p>
    <w:p w:rsidR="007E3A98" w:rsidRPr="007447D7" w:rsidRDefault="007E3A98" w:rsidP="007E3A98">
      <w:pPr>
        <w:pStyle w:val="TOC3"/>
        <w:rPr>
          <w:rtl/>
        </w:rPr>
      </w:pPr>
      <w:r w:rsidRPr="007447D7">
        <w:rPr>
          <w:rtl/>
        </w:rPr>
        <w:t>يا عليّ</w:t>
      </w:r>
      <w:r>
        <w:rPr>
          <w:rtl/>
        </w:rPr>
        <w:t xml:space="preserve"> ..</w:t>
      </w:r>
      <w:r w:rsidRPr="007447D7">
        <w:rPr>
          <w:rtl/>
        </w:rPr>
        <w:t>. فإنّك على بساط قد جلس عليه كثير من النبيّين</w:t>
      </w:r>
      <w:r>
        <w:rPr>
          <w:rtl/>
        </w:rPr>
        <w:t xml:space="preserve"> ..</w:t>
      </w:r>
      <w:r w:rsidRPr="007447D7">
        <w:rPr>
          <w:rtl/>
        </w:rPr>
        <w:t>.</w:t>
      </w:r>
      <w:r>
        <w:rPr>
          <w:rFonts w:hint="cs"/>
          <w:rtl/>
        </w:rPr>
        <w:tab/>
      </w:r>
      <w:r w:rsidRPr="007447D7">
        <w:rPr>
          <w:rtl/>
        </w:rPr>
        <w:t xml:space="preserve"> 4 : 156</w:t>
      </w:r>
    </w:p>
    <w:p w:rsidR="007E3A98" w:rsidRPr="007447D7" w:rsidRDefault="007E3A98" w:rsidP="007E3A98">
      <w:pPr>
        <w:pStyle w:val="TOC3"/>
        <w:rPr>
          <w:rtl/>
        </w:rPr>
      </w:pPr>
      <w:r w:rsidRPr="007447D7">
        <w:rPr>
          <w:rtl/>
        </w:rPr>
        <w:t>يا عليّ</w:t>
      </w:r>
      <w:r>
        <w:rPr>
          <w:rtl/>
        </w:rPr>
        <w:t xml:space="preserve"> ، </w:t>
      </w:r>
      <w:r w:rsidRPr="007447D7">
        <w:rPr>
          <w:rtl/>
        </w:rPr>
        <w:t>قل اللهمّ اجعل لي عندك عهدا</w:t>
      </w:r>
      <w:r>
        <w:rPr>
          <w:rtl/>
        </w:rPr>
        <w:t xml:space="preserve"> ..</w:t>
      </w:r>
      <w:r w:rsidRPr="007447D7">
        <w:rPr>
          <w:rtl/>
        </w:rPr>
        <w:t>.</w:t>
      </w:r>
      <w:r>
        <w:rPr>
          <w:rFonts w:hint="cs"/>
          <w:rtl/>
        </w:rPr>
        <w:tab/>
      </w:r>
      <w:r w:rsidRPr="007447D7">
        <w:rPr>
          <w:rtl/>
        </w:rPr>
        <w:t xml:space="preserve"> 3 : 271</w:t>
      </w:r>
    </w:p>
    <w:p w:rsidR="007E3A98" w:rsidRPr="007447D7" w:rsidRDefault="007E3A98" w:rsidP="007E3A98">
      <w:pPr>
        <w:pStyle w:val="TOC3"/>
        <w:rPr>
          <w:rtl/>
        </w:rPr>
      </w:pPr>
      <w:r w:rsidRPr="007447D7">
        <w:rPr>
          <w:rtl/>
        </w:rPr>
        <w:t>يا عليّ الكوثر نهر يجري تحت عرش الله تعالى</w:t>
      </w:r>
      <w:r>
        <w:rPr>
          <w:rtl/>
        </w:rPr>
        <w:t xml:space="preserve"> ..</w:t>
      </w:r>
      <w:r w:rsidRPr="007447D7">
        <w:rPr>
          <w:rtl/>
        </w:rPr>
        <w:t>.</w:t>
      </w:r>
      <w:r>
        <w:rPr>
          <w:rFonts w:hint="cs"/>
          <w:rtl/>
        </w:rPr>
        <w:tab/>
      </w:r>
      <w:r w:rsidRPr="007447D7">
        <w:rPr>
          <w:rtl/>
        </w:rPr>
        <w:t xml:space="preserve"> 3 : 306</w:t>
      </w:r>
    </w:p>
    <w:p w:rsidR="007E3A98" w:rsidRPr="007447D7" w:rsidRDefault="007E3A98" w:rsidP="007E3A98">
      <w:pPr>
        <w:pStyle w:val="TOC3"/>
        <w:rPr>
          <w:rtl/>
        </w:rPr>
      </w:pPr>
      <w:r w:rsidRPr="007447D7">
        <w:rPr>
          <w:rtl/>
        </w:rPr>
        <w:t>يا عليّ لا تبارك بمن مات وهو مبغض لك</w:t>
      </w:r>
      <w:r>
        <w:rPr>
          <w:rtl/>
        </w:rPr>
        <w:t xml:space="preserve"> ..</w:t>
      </w:r>
      <w:r w:rsidRPr="007447D7">
        <w:rPr>
          <w:rtl/>
        </w:rPr>
        <w:t>.</w:t>
      </w:r>
      <w:r>
        <w:rPr>
          <w:rFonts w:hint="cs"/>
          <w:rtl/>
        </w:rPr>
        <w:tab/>
      </w:r>
      <w:r w:rsidRPr="007447D7">
        <w:rPr>
          <w:rtl/>
        </w:rPr>
        <w:t xml:space="preserve"> 3 : 307</w:t>
      </w:r>
    </w:p>
    <w:p w:rsidR="007E3A98" w:rsidRPr="007447D7" w:rsidRDefault="007E3A98" w:rsidP="007E3A98">
      <w:pPr>
        <w:pStyle w:val="TOC3"/>
        <w:rPr>
          <w:rtl/>
        </w:rPr>
      </w:pPr>
      <w:r w:rsidRPr="007447D7">
        <w:rPr>
          <w:rtl/>
        </w:rPr>
        <w:t>يا عليّ لو أنّ عبدا عبد الله</w:t>
      </w:r>
      <w:r>
        <w:rPr>
          <w:rtl/>
        </w:rPr>
        <w:t xml:space="preserve"> ..</w:t>
      </w:r>
      <w:r w:rsidRPr="007447D7">
        <w:rPr>
          <w:rtl/>
        </w:rPr>
        <w:t>. ثمّ لم يوالك</w:t>
      </w:r>
      <w:r>
        <w:rPr>
          <w:rtl/>
        </w:rPr>
        <w:t xml:space="preserve"> ..</w:t>
      </w:r>
      <w:r w:rsidRPr="007447D7">
        <w:rPr>
          <w:rtl/>
        </w:rPr>
        <w:t>.</w:t>
      </w:r>
      <w:r>
        <w:rPr>
          <w:rFonts w:hint="cs"/>
          <w:rtl/>
        </w:rPr>
        <w:tab/>
      </w:r>
      <w:r w:rsidRPr="007447D7">
        <w:rPr>
          <w:rtl/>
        </w:rPr>
        <w:t xml:space="preserve"> 3 : 306</w:t>
      </w:r>
    </w:p>
    <w:p w:rsidR="007E3A98" w:rsidRPr="007447D7" w:rsidRDefault="007E3A98" w:rsidP="007E3A98">
      <w:pPr>
        <w:pStyle w:val="TOC3"/>
        <w:rPr>
          <w:rtl/>
        </w:rPr>
      </w:pPr>
      <w:r w:rsidRPr="007447D7">
        <w:rPr>
          <w:rtl/>
        </w:rPr>
        <w:t>يا عليّ من آذى بشعرة منك فقد آذاني</w:t>
      </w:r>
      <w:r>
        <w:rPr>
          <w:rtl/>
        </w:rPr>
        <w:t xml:space="preserve"> ..</w:t>
      </w:r>
      <w:r w:rsidRPr="007447D7">
        <w:rPr>
          <w:rtl/>
        </w:rPr>
        <w:t>.</w:t>
      </w:r>
      <w:r>
        <w:rPr>
          <w:rFonts w:hint="cs"/>
          <w:rtl/>
        </w:rPr>
        <w:tab/>
      </w:r>
      <w:r w:rsidRPr="007447D7">
        <w:rPr>
          <w:rtl/>
        </w:rPr>
        <w:t xml:space="preserve"> 3 : 264</w:t>
      </w:r>
    </w:p>
    <w:p w:rsidR="007E3A98" w:rsidRPr="007447D7" w:rsidRDefault="007E3A98" w:rsidP="007E3A98">
      <w:pPr>
        <w:pStyle w:val="TOC3"/>
        <w:rPr>
          <w:rtl/>
        </w:rPr>
      </w:pPr>
      <w:r w:rsidRPr="007447D7">
        <w:rPr>
          <w:rtl/>
        </w:rPr>
        <w:t>يا عليّ</w:t>
      </w:r>
      <w:r>
        <w:rPr>
          <w:rtl/>
        </w:rPr>
        <w:t xml:space="preserve"> ، </w:t>
      </w:r>
      <w:r w:rsidRPr="007447D7">
        <w:rPr>
          <w:rtl/>
        </w:rPr>
        <w:t>هذا وقت حاجتك إلى الدرّاعة وقد بعثت بها إليك</w:t>
      </w:r>
      <w:r>
        <w:rPr>
          <w:rFonts w:hint="cs"/>
          <w:rtl/>
        </w:rPr>
        <w:t xml:space="preserve"> </w:t>
      </w:r>
      <w:r>
        <w:rPr>
          <w:rFonts w:hint="cs"/>
          <w:rtl/>
        </w:rPr>
        <w:tab/>
      </w:r>
      <w:r w:rsidRPr="007447D7">
        <w:rPr>
          <w:rtl/>
        </w:rPr>
        <w:t xml:space="preserve"> 4 : 84</w:t>
      </w:r>
    </w:p>
    <w:p w:rsidR="007E3A98" w:rsidRPr="007447D7" w:rsidRDefault="007E3A98" w:rsidP="007E3A98">
      <w:pPr>
        <w:pStyle w:val="TOC3"/>
        <w:rPr>
          <w:rtl/>
        </w:rPr>
      </w:pPr>
      <w:r w:rsidRPr="007447D7">
        <w:rPr>
          <w:rtl/>
        </w:rPr>
        <w:t>يا عمّار صر إلى الشجرتين</w:t>
      </w:r>
      <w:r>
        <w:rPr>
          <w:rtl/>
        </w:rPr>
        <w:t xml:space="preserve"> ، </w:t>
      </w:r>
      <w:r w:rsidRPr="007447D7">
        <w:rPr>
          <w:rtl/>
        </w:rPr>
        <w:t>فقل لهما : يأمركما رسول الله</w:t>
      </w:r>
      <w:r>
        <w:rPr>
          <w:rtl/>
        </w:rPr>
        <w:t xml:space="preserve"> ..</w:t>
      </w:r>
      <w:r w:rsidRPr="007447D7">
        <w:rPr>
          <w:rtl/>
        </w:rPr>
        <w:t>.</w:t>
      </w:r>
      <w:r>
        <w:rPr>
          <w:rFonts w:hint="cs"/>
          <w:rtl/>
        </w:rPr>
        <w:tab/>
      </w:r>
      <w:r w:rsidRPr="007447D7">
        <w:rPr>
          <w:rtl/>
        </w:rPr>
        <w:t xml:space="preserve"> 3 : 196</w:t>
      </w:r>
    </w:p>
    <w:p w:rsidR="007E3A98" w:rsidRPr="007447D7" w:rsidRDefault="007E3A98" w:rsidP="007E3A98">
      <w:pPr>
        <w:pStyle w:val="TOC3"/>
        <w:rPr>
          <w:rtl/>
        </w:rPr>
      </w:pPr>
      <w:r w:rsidRPr="007447D7">
        <w:rPr>
          <w:rtl/>
        </w:rPr>
        <w:t>يا عيسى جدّ في أمري ولا تهزل واسمع</w:t>
      </w:r>
      <w:r>
        <w:rPr>
          <w:rtl/>
        </w:rPr>
        <w:t xml:space="preserve"> ..</w:t>
      </w:r>
      <w:r w:rsidRPr="007447D7">
        <w:rPr>
          <w:rtl/>
        </w:rPr>
        <w:t>.</w:t>
      </w:r>
      <w:r>
        <w:rPr>
          <w:rFonts w:hint="cs"/>
          <w:rtl/>
        </w:rPr>
        <w:tab/>
      </w:r>
      <w:r w:rsidRPr="007447D7">
        <w:rPr>
          <w:rtl/>
        </w:rPr>
        <w:t xml:space="preserve"> 3 : 175</w:t>
      </w:r>
    </w:p>
    <w:p w:rsidR="007E3A98" w:rsidRPr="007447D7" w:rsidRDefault="007E3A98" w:rsidP="007E3A98">
      <w:pPr>
        <w:pStyle w:val="TOC3"/>
        <w:rPr>
          <w:rtl/>
        </w:rPr>
      </w:pPr>
      <w:r w:rsidRPr="007447D7">
        <w:rPr>
          <w:rtl/>
        </w:rPr>
        <w:t>يا فضيل</w:t>
      </w:r>
      <w:r>
        <w:rPr>
          <w:rtl/>
        </w:rPr>
        <w:t xml:space="preserve"> ، </w:t>
      </w:r>
      <w:r w:rsidRPr="007447D7">
        <w:rPr>
          <w:rtl/>
        </w:rPr>
        <w:t>اعرف إمامك فإنّك إذا عرفت إمامك لم يضرّك</w:t>
      </w:r>
      <w:r>
        <w:rPr>
          <w:rtl/>
        </w:rPr>
        <w:t xml:space="preserve"> ..</w:t>
      </w:r>
      <w:r w:rsidRPr="007447D7">
        <w:rPr>
          <w:rtl/>
        </w:rPr>
        <w:t>.</w:t>
      </w:r>
      <w:r>
        <w:rPr>
          <w:rFonts w:hint="cs"/>
          <w:rtl/>
        </w:rPr>
        <w:tab/>
      </w:r>
      <w:r w:rsidRPr="007447D7">
        <w:rPr>
          <w:rtl/>
        </w:rPr>
        <w:t xml:space="preserve"> 4 : 28</w:t>
      </w:r>
      <w:r>
        <w:rPr>
          <w:rtl/>
        </w:rPr>
        <w:t xml:space="preserve"> ، </w:t>
      </w:r>
      <w:r w:rsidRPr="007447D7">
        <w:rPr>
          <w:rtl/>
        </w:rPr>
        <w:t>187</w:t>
      </w:r>
    </w:p>
    <w:p w:rsidR="007E3A98" w:rsidRPr="007447D7" w:rsidRDefault="007E3A98" w:rsidP="007E3A98">
      <w:pPr>
        <w:pStyle w:val="TOC3"/>
        <w:rPr>
          <w:rtl/>
        </w:rPr>
      </w:pPr>
      <w:r w:rsidRPr="007447D7">
        <w:rPr>
          <w:rtl/>
        </w:rPr>
        <w:t>يا قليل العقل</w:t>
      </w:r>
      <w:r>
        <w:rPr>
          <w:rtl/>
        </w:rPr>
        <w:t xml:space="preserve"> ، </w:t>
      </w:r>
      <w:r w:rsidRPr="007447D7">
        <w:rPr>
          <w:rtl/>
        </w:rPr>
        <w:t>ما للعب خلقنا</w:t>
      </w:r>
      <w:r>
        <w:rPr>
          <w:rtl/>
        </w:rPr>
        <w:t xml:space="preserve"> ..</w:t>
      </w:r>
      <w:r w:rsidRPr="007447D7">
        <w:rPr>
          <w:rtl/>
        </w:rPr>
        <w:t>.</w:t>
      </w:r>
      <w:r>
        <w:rPr>
          <w:rFonts w:hint="cs"/>
          <w:rtl/>
        </w:rPr>
        <w:tab/>
      </w:r>
      <w:r w:rsidRPr="007447D7">
        <w:rPr>
          <w:rtl/>
        </w:rPr>
        <w:t xml:space="preserve"> 4 : 133</w:t>
      </w:r>
    </w:p>
    <w:p w:rsidR="007E3A98" w:rsidRPr="007447D7" w:rsidRDefault="007E3A98" w:rsidP="007E3A98">
      <w:pPr>
        <w:pStyle w:val="TOC3"/>
        <w:rPr>
          <w:rtl/>
        </w:rPr>
      </w:pPr>
      <w:r w:rsidRPr="007447D7">
        <w:rPr>
          <w:rtl/>
        </w:rPr>
        <w:t>يا محمّد أيّ ليلة هذه</w:t>
      </w:r>
      <w:r>
        <w:rPr>
          <w:rtl/>
        </w:rPr>
        <w:t xml:space="preserve"> ..</w:t>
      </w:r>
      <w:r w:rsidRPr="007447D7">
        <w:rPr>
          <w:rtl/>
        </w:rPr>
        <w:t>. وكم مضى من الشهر</w:t>
      </w:r>
      <w:r>
        <w:rPr>
          <w:rtl/>
        </w:rPr>
        <w:t xml:space="preserve"> ..</w:t>
      </w:r>
      <w:r w:rsidRPr="007447D7">
        <w:rPr>
          <w:rtl/>
        </w:rPr>
        <w:t>.</w:t>
      </w:r>
      <w:r>
        <w:rPr>
          <w:rFonts w:hint="cs"/>
          <w:rtl/>
        </w:rPr>
        <w:tab/>
      </w:r>
      <w:r w:rsidRPr="007447D7">
        <w:rPr>
          <w:rtl/>
        </w:rPr>
        <w:t xml:space="preserve"> 4 : 57</w:t>
      </w:r>
    </w:p>
    <w:p w:rsidR="007E3A98" w:rsidRPr="007447D7" w:rsidRDefault="007E3A98" w:rsidP="007E3A98">
      <w:pPr>
        <w:pStyle w:val="TOC3"/>
        <w:rPr>
          <w:rtl/>
        </w:rPr>
      </w:pPr>
      <w:r w:rsidRPr="007447D7">
        <w:rPr>
          <w:rtl/>
        </w:rPr>
        <w:t>يا محمّد بن عيسى</w:t>
      </w:r>
      <w:r>
        <w:rPr>
          <w:rtl/>
        </w:rPr>
        <w:t xml:space="preserve"> ، </w:t>
      </w:r>
      <w:r w:rsidRPr="007447D7">
        <w:rPr>
          <w:rtl/>
        </w:rPr>
        <w:t>ما لي أراك على هذه الحالة</w:t>
      </w:r>
      <w:r>
        <w:rPr>
          <w:rtl/>
        </w:rPr>
        <w:t xml:space="preserve"> ..</w:t>
      </w:r>
      <w:r w:rsidRPr="007447D7">
        <w:rPr>
          <w:rtl/>
        </w:rPr>
        <w:t>.</w:t>
      </w:r>
      <w:r>
        <w:rPr>
          <w:rFonts w:hint="cs"/>
          <w:rtl/>
        </w:rPr>
        <w:tab/>
      </w:r>
      <w:r w:rsidRPr="007447D7">
        <w:rPr>
          <w:rtl/>
        </w:rPr>
        <w:t xml:space="preserve"> 4 : 123</w:t>
      </w:r>
    </w:p>
    <w:p w:rsidR="007E3A98" w:rsidRPr="007447D7" w:rsidRDefault="007E3A98" w:rsidP="007E3A98">
      <w:pPr>
        <w:pStyle w:val="TOC3"/>
        <w:rPr>
          <w:rtl/>
        </w:rPr>
      </w:pPr>
      <w:r w:rsidRPr="007447D7">
        <w:rPr>
          <w:rtl/>
        </w:rPr>
        <w:t>يا محمّد والذي بعثك بالحقّ نبيّا</w:t>
      </w:r>
      <w:r>
        <w:rPr>
          <w:rtl/>
        </w:rPr>
        <w:t xml:space="preserve"> ..</w:t>
      </w:r>
      <w:r w:rsidRPr="007447D7">
        <w:rPr>
          <w:rtl/>
        </w:rPr>
        <w:t>.</w:t>
      </w:r>
      <w:r>
        <w:rPr>
          <w:rFonts w:hint="cs"/>
          <w:rtl/>
        </w:rPr>
        <w:tab/>
      </w:r>
      <w:r w:rsidRPr="007447D7">
        <w:rPr>
          <w:rtl/>
        </w:rPr>
        <w:t xml:space="preserve"> 3 : 302</w:t>
      </w:r>
    </w:p>
    <w:p w:rsidR="007E3A98" w:rsidRPr="007447D7" w:rsidRDefault="007E3A98" w:rsidP="007E3A98">
      <w:pPr>
        <w:pStyle w:val="TOC3"/>
        <w:rPr>
          <w:rtl/>
        </w:rPr>
      </w:pPr>
      <w:r w:rsidRPr="007447D7">
        <w:rPr>
          <w:rtl/>
        </w:rPr>
        <w:t>يا معاشر أصحابي إنّ مثل أهل بيتي فيكم مثل سفينة نوح</w:t>
      </w:r>
      <w:r>
        <w:rPr>
          <w:rtl/>
        </w:rPr>
        <w:t xml:space="preserve"> ..</w:t>
      </w:r>
      <w:r w:rsidRPr="007447D7">
        <w:rPr>
          <w:rtl/>
        </w:rPr>
        <w:t>.</w:t>
      </w:r>
      <w:r>
        <w:rPr>
          <w:rFonts w:hint="cs"/>
          <w:rtl/>
        </w:rPr>
        <w:tab/>
      </w:r>
      <w:r w:rsidRPr="007447D7">
        <w:rPr>
          <w:rtl/>
        </w:rPr>
        <w:t xml:space="preserve"> 3 : 431</w:t>
      </w:r>
    </w:p>
    <w:p w:rsidR="007E3A98" w:rsidRPr="007447D7" w:rsidRDefault="007E3A98" w:rsidP="007E3A98">
      <w:pPr>
        <w:pStyle w:val="TOC3"/>
        <w:rPr>
          <w:rtl/>
        </w:rPr>
      </w:pPr>
      <w:r w:rsidRPr="007447D7">
        <w:rPr>
          <w:rtl/>
        </w:rPr>
        <w:t>يا معاشر المسلمين</w:t>
      </w:r>
      <w:r>
        <w:rPr>
          <w:rtl/>
        </w:rPr>
        <w:t xml:space="preserve"> أ</w:t>
      </w:r>
      <w:r w:rsidRPr="007447D7">
        <w:rPr>
          <w:rtl/>
        </w:rPr>
        <w:t>لست أولى بكم من أنفسكم</w:t>
      </w:r>
      <w:r>
        <w:rPr>
          <w:rtl/>
        </w:rPr>
        <w:t xml:space="preserve"> ..</w:t>
      </w:r>
      <w:r w:rsidRPr="007447D7">
        <w:rPr>
          <w:rtl/>
        </w:rPr>
        <w:t>.</w:t>
      </w:r>
      <w:r>
        <w:rPr>
          <w:rFonts w:hint="cs"/>
          <w:rtl/>
        </w:rPr>
        <w:tab/>
      </w:r>
      <w:r w:rsidRPr="007447D7">
        <w:rPr>
          <w:rtl/>
        </w:rPr>
        <w:t xml:space="preserve"> 3 : 266</w:t>
      </w:r>
      <w:r>
        <w:rPr>
          <w:rtl/>
        </w:rPr>
        <w:t xml:space="preserve"> ، </w:t>
      </w:r>
      <w:r w:rsidRPr="007447D7">
        <w:rPr>
          <w:rtl/>
        </w:rPr>
        <w:t>323</w:t>
      </w:r>
    </w:p>
    <w:p w:rsidR="007E3A98" w:rsidRPr="007447D7" w:rsidRDefault="007E3A98" w:rsidP="007E3A98">
      <w:pPr>
        <w:pStyle w:val="TOC3"/>
        <w:rPr>
          <w:rtl/>
        </w:rPr>
      </w:pPr>
      <w:r w:rsidRPr="007447D7">
        <w:rPr>
          <w:rtl/>
        </w:rPr>
        <w:t>يا مفضّل أوّل العبر والأدلّة على البارئ</w:t>
      </w:r>
      <w:r>
        <w:rPr>
          <w:rtl/>
        </w:rPr>
        <w:t xml:space="preserve"> ..</w:t>
      </w:r>
      <w:r w:rsidRPr="007447D7">
        <w:rPr>
          <w:rtl/>
        </w:rPr>
        <w:t>. هيئة هذا العالم</w:t>
      </w:r>
      <w:r>
        <w:rPr>
          <w:rFonts w:hint="cs"/>
          <w:rtl/>
        </w:rPr>
        <w:t xml:space="preserve"> </w:t>
      </w:r>
      <w:r>
        <w:rPr>
          <w:rFonts w:hint="cs"/>
          <w:rtl/>
        </w:rPr>
        <w:tab/>
      </w:r>
      <w:r w:rsidRPr="007447D7">
        <w:rPr>
          <w:rtl/>
        </w:rPr>
        <w:t xml:space="preserve"> 2 : 38</w:t>
      </w:r>
    </w:p>
    <w:p w:rsidR="007E3A98" w:rsidRPr="007447D7" w:rsidRDefault="007E3A98" w:rsidP="007E3A98">
      <w:pPr>
        <w:pStyle w:val="TOC3"/>
        <w:rPr>
          <w:rtl/>
        </w:rPr>
      </w:pPr>
      <w:r w:rsidRPr="007447D7">
        <w:rPr>
          <w:rtl/>
        </w:rPr>
        <w:t>يا مهزم</w:t>
      </w:r>
      <w:r>
        <w:rPr>
          <w:rtl/>
        </w:rPr>
        <w:t xml:space="preserve"> ، </w:t>
      </w:r>
      <w:r w:rsidRPr="007447D7">
        <w:rPr>
          <w:rtl/>
        </w:rPr>
        <w:t>كذب الوقّاتون</w:t>
      </w:r>
      <w:r>
        <w:rPr>
          <w:rtl/>
        </w:rPr>
        <w:t xml:space="preserve"> ..</w:t>
      </w:r>
      <w:r w:rsidRPr="007447D7">
        <w:rPr>
          <w:rtl/>
        </w:rPr>
        <w:t>. ونجا المسلّمون</w:t>
      </w:r>
      <w:r>
        <w:rPr>
          <w:rFonts w:hint="cs"/>
          <w:rtl/>
        </w:rPr>
        <w:t xml:space="preserve"> </w:t>
      </w:r>
      <w:r>
        <w:rPr>
          <w:rFonts w:hint="cs"/>
          <w:rtl/>
        </w:rPr>
        <w:tab/>
      </w:r>
      <w:r w:rsidRPr="007447D7">
        <w:rPr>
          <w:rtl/>
        </w:rPr>
        <w:t xml:space="preserve"> 4 : 27</w:t>
      </w:r>
      <w:r>
        <w:rPr>
          <w:rtl/>
        </w:rPr>
        <w:t xml:space="preserve"> ، </w:t>
      </w:r>
      <w:r w:rsidRPr="007447D7">
        <w:rPr>
          <w:rtl/>
        </w:rPr>
        <w:t>187</w:t>
      </w:r>
    </w:p>
    <w:p w:rsidR="007E3A98" w:rsidRPr="007447D7" w:rsidRDefault="007E3A98" w:rsidP="007E3A98">
      <w:pPr>
        <w:pStyle w:val="TOC3"/>
        <w:rPr>
          <w:rtl/>
        </w:rPr>
      </w:pPr>
      <w:r w:rsidRPr="007447D7">
        <w:rPr>
          <w:rtl/>
        </w:rPr>
        <w:t>يا هشام ألا تخبرني كيف صنعت بعمرو بن عبيد</w:t>
      </w:r>
      <w:r>
        <w:rPr>
          <w:rtl/>
        </w:rPr>
        <w:t>؟</w:t>
      </w:r>
      <w:r w:rsidRPr="007447D7">
        <w:rPr>
          <w:rtl/>
        </w:rPr>
        <w:t xml:space="preserve"> وكيف سألته</w:t>
      </w:r>
      <w:r>
        <w:rPr>
          <w:rtl/>
        </w:rPr>
        <w:t>؟ ..</w:t>
      </w:r>
      <w:r w:rsidRPr="007447D7">
        <w:rPr>
          <w:rtl/>
        </w:rPr>
        <w:t>.</w:t>
      </w:r>
      <w:r>
        <w:rPr>
          <w:rFonts w:hint="cs"/>
          <w:rtl/>
        </w:rPr>
        <w:tab/>
      </w:r>
      <w:r w:rsidRPr="007447D7">
        <w:rPr>
          <w:rtl/>
        </w:rPr>
        <w:t xml:space="preserve"> 4 : 158</w:t>
      </w:r>
    </w:p>
    <w:p w:rsidR="007E3A98" w:rsidRPr="007447D7" w:rsidRDefault="007E3A98" w:rsidP="007E3A98">
      <w:pPr>
        <w:pStyle w:val="TOC3"/>
        <w:rPr>
          <w:rtl/>
        </w:rPr>
      </w:pPr>
      <w:r w:rsidRPr="007447D7">
        <w:rPr>
          <w:rtl/>
        </w:rPr>
        <w:t>يا هشام</w:t>
      </w:r>
      <w:r>
        <w:rPr>
          <w:rtl/>
        </w:rPr>
        <w:t>!</w:t>
      </w:r>
      <w:r w:rsidRPr="007447D7">
        <w:rPr>
          <w:rtl/>
        </w:rPr>
        <w:t xml:space="preserve"> الله مشتقّ من أله والإله يقتضي مألوها</w:t>
      </w:r>
      <w:r>
        <w:rPr>
          <w:rtl/>
        </w:rPr>
        <w:t xml:space="preserve"> ..</w:t>
      </w:r>
      <w:r w:rsidRPr="007447D7">
        <w:rPr>
          <w:rtl/>
        </w:rPr>
        <w:t>.</w:t>
      </w:r>
      <w:r>
        <w:rPr>
          <w:rFonts w:hint="cs"/>
          <w:rtl/>
        </w:rPr>
        <w:tab/>
      </w:r>
      <w:r w:rsidRPr="007447D7">
        <w:rPr>
          <w:rtl/>
        </w:rPr>
        <w:t xml:space="preserve"> 2 : 20</w:t>
      </w:r>
      <w:r>
        <w:rPr>
          <w:rtl/>
        </w:rPr>
        <w:t xml:space="preserve"> ، </w:t>
      </w:r>
      <w:r w:rsidRPr="007447D7">
        <w:rPr>
          <w:rtl/>
        </w:rPr>
        <w:t>339</w:t>
      </w:r>
      <w:r>
        <w:rPr>
          <w:rtl/>
        </w:rPr>
        <w:t xml:space="preserve"> ، </w:t>
      </w:r>
      <w:r w:rsidRPr="007447D7">
        <w:rPr>
          <w:rtl/>
        </w:rPr>
        <w:t>355</w:t>
      </w:r>
    </w:p>
    <w:p w:rsidR="007E3A98" w:rsidRPr="007447D7" w:rsidRDefault="007E3A98" w:rsidP="007E3A98">
      <w:pPr>
        <w:pStyle w:val="TOC3"/>
        <w:rPr>
          <w:rtl/>
        </w:rPr>
      </w:pPr>
      <w:r w:rsidRPr="007447D7">
        <w:rPr>
          <w:rtl/>
        </w:rPr>
        <w:t>يا هشام كم حواسّك</w:t>
      </w:r>
      <w:r>
        <w:rPr>
          <w:rtl/>
        </w:rPr>
        <w:t xml:space="preserve"> ..</w:t>
      </w:r>
      <w:r w:rsidRPr="007447D7">
        <w:rPr>
          <w:rtl/>
        </w:rPr>
        <w:t>. أيّها أصغر</w:t>
      </w:r>
      <w:r>
        <w:rPr>
          <w:rtl/>
        </w:rPr>
        <w:t xml:space="preserve"> ..</w:t>
      </w:r>
      <w:r w:rsidRPr="007447D7">
        <w:rPr>
          <w:rtl/>
        </w:rPr>
        <w:t>.</w:t>
      </w:r>
      <w:r>
        <w:rPr>
          <w:rFonts w:hint="cs"/>
          <w:rtl/>
        </w:rPr>
        <w:tab/>
      </w:r>
      <w:r w:rsidRPr="007447D7">
        <w:rPr>
          <w:rtl/>
        </w:rPr>
        <w:t xml:space="preserve"> 2 : 352</w:t>
      </w:r>
    </w:p>
    <w:p w:rsidR="007E3A98" w:rsidRPr="007447D7" w:rsidRDefault="007E3A98" w:rsidP="007E3A98">
      <w:pPr>
        <w:pStyle w:val="TOC3"/>
        <w:rPr>
          <w:rtl/>
        </w:rPr>
      </w:pPr>
      <w:r>
        <w:rPr>
          <w:rtl/>
        </w:rPr>
        <w:br w:type="page"/>
      </w:r>
      <w:r w:rsidRPr="007447D7">
        <w:rPr>
          <w:rtl/>
        </w:rPr>
        <w:lastRenderedPageBreak/>
        <w:t>يا يونس ما تراه</w:t>
      </w:r>
      <w:r>
        <w:rPr>
          <w:rtl/>
        </w:rPr>
        <w:t>؟ أ</w:t>
      </w:r>
      <w:r w:rsidRPr="007447D7">
        <w:rPr>
          <w:rtl/>
        </w:rPr>
        <w:t>تراه عمودا من حديد يرفع لصاحبك</w:t>
      </w:r>
      <w:r>
        <w:rPr>
          <w:rtl/>
        </w:rPr>
        <w:t xml:space="preserve"> ..</w:t>
      </w:r>
      <w:r w:rsidRPr="007447D7">
        <w:rPr>
          <w:rtl/>
        </w:rPr>
        <w:t>.</w:t>
      </w:r>
      <w:r>
        <w:rPr>
          <w:rFonts w:hint="cs"/>
          <w:rtl/>
        </w:rPr>
        <w:tab/>
      </w:r>
      <w:r w:rsidRPr="007447D7">
        <w:rPr>
          <w:rtl/>
        </w:rPr>
        <w:t xml:space="preserve"> 4 : 33</w:t>
      </w:r>
      <w:r>
        <w:rPr>
          <w:rtl/>
        </w:rPr>
        <w:t xml:space="preserve"> ، </w:t>
      </w:r>
      <w:r w:rsidRPr="007447D7">
        <w:rPr>
          <w:rtl/>
        </w:rPr>
        <w:t>192</w:t>
      </w:r>
    </w:p>
    <w:p w:rsidR="007E3A98" w:rsidRPr="007447D7" w:rsidRDefault="007E3A98" w:rsidP="007E3A98">
      <w:pPr>
        <w:pStyle w:val="TOC3"/>
        <w:rPr>
          <w:rtl/>
        </w:rPr>
      </w:pPr>
      <w:r w:rsidRPr="007447D7">
        <w:rPr>
          <w:rtl/>
        </w:rPr>
        <w:t>يبايع القائم بين الركن والمقام ثلاثمائة ونيّف</w:t>
      </w:r>
      <w:r>
        <w:rPr>
          <w:rtl/>
        </w:rPr>
        <w:t xml:space="preserve"> ..</w:t>
      </w:r>
      <w:r w:rsidRPr="007447D7">
        <w:rPr>
          <w:rtl/>
        </w:rPr>
        <w:t>.</w:t>
      </w:r>
      <w:r>
        <w:rPr>
          <w:rFonts w:hint="cs"/>
          <w:rtl/>
        </w:rPr>
        <w:tab/>
      </w:r>
      <w:r w:rsidRPr="007447D7">
        <w:rPr>
          <w:rtl/>
        </w:rPr>
        <w:t xml:space="preserve"> 3 : 442</w:t>
      </w:r>
    </w:p>
    <w:p w:rsidR="007E3A98" w:rsidRPr="007447D7" w:rsidRDefault="007E3A98" w:rsidP="007E3A98">
      <w:pPr>
        <w:pStyle w:val="TOC3"/>
        <w:rPr>
          <w:rtl/>
        </w:rPr>
      </w:pPr>
      <w:r w:rsidRPr="007447D7">
        <w:rPr>
          <w:rtl/>
        </w:rPr>
        <w:t>يبسط لنا العلم فنعلم</w:t>
      </w:r>
      <w:r>
        <w:rPr>
          <w:rtl/>
        </w:rPr>
        <w:t xml:space="preserve"> ، </w:t>
      </w:r>
      <w:r w:rsidRPr="007447D7">
        <w:rPr>
          <w:rtl/>
        </w:rPr>
        <w:t>ويقبض عنّا فلا نعلم</w:t>
      </w:r>
      <w:r>
        <w:rPr>
          <w:rtl/>
        </w:rPr>
        <w:t xml:space="preserve"> ..</w:t>
      </w:r>
      <w:r w:rsidRPr="007447D7">
        <w:rPr>
          <w:rtl/>
        </w:rPr>
        <w:t>.</w:t>
      </w:r>
      <w:r>
        <w:rPr>
          <w:rFonts w:hint="cs"/>
          <w:rtl/>
        </w:rPr>
        <w:tab/>
      </w:r>
      <w:r w:rsidRPr="007447D7">
        <w:rPr>
          <w:rtl/>
        </w:rPr>
        <w:t xml:space="preserve"> 4 : 18</w:t>
      </w:r>
      <w:r>
        <w:rPr>
          <w:rtl/>
        </w:rPr>
        <w:t xml:space="preserve"> ، </w:t>
      </w:r>
      <w:r w:rsidRPr="007447D7">
        <w:rPr>
          <w:rtl/>
        </w:rPr>
        <w:t>172</w:t>
      </w:r>
    </w:p>
    <w:p w:rsidR="007E3A98" w:rsidRPr="007447D7" w:rsidRDefault="007E3A98" w:rsidP="007E3A98">
      <w:pPr>
        <w:pStyle w:val="TOC3"/>
        <w:rPr>
          <w:rtl/>
        </w:rPr>
      </w:pPr>
      <w:r w:rsidRPr="007447D7">
        <w:rPr>
          <w:rtl/>
        </w:rPr>
        <w:t>يتجافى عنه العذاب والحساب ما دام العود رطبا</w:t>
      </w:r>
      <w:r>
        <w:rPr>
          <w:rFonts w:hint="cs"/>
          <w:rtl/>
        </w:rPr>
        <w:t xml:space="preserve"> </w:t>
      </w:r>
      <w:r>
        <w:rPr>
          <w:rFonts w:hint="cs"/>
          <w:rtl/>
        </w:rPr>
        <w:tab/>
      </w:r>
      <w:r w:rsidRPr="007447D7">
        <w:rPr>
          <w:rtl/>
        </w:rPr>
        <w:t xml:space="preserve"> 4 : 337</w:t>
      </w:r>
    </w:p>
    <w:p w:rsidR="007E3A98" w:rsidRPr="007447D7" w:rsidRDefault="007E3A98" w:rsidP="007E3A98">
      <w:pPr>
        <w:pStyle w:val="TOC3"/>
        <w:rPr>
          <w:rtl/>
        </w:rPr>
      </w:pPr>
      <w:r w:rsidRPr="007447D7">
        <w:rPr>
          <w:rtl/>
        </w:rPr>
        <w:t>يجيء الملكان : منكر ونكير إلى الميّت حين يدفن</w:t>
      </w:r>
      <w:r>
        <w:rPr>
          <w:rtl/>
        </w:rPr>
        <w:t xml:space="preserve"> ..</w:t>
      </w:r>
      <w:r w:rsidRPr="007447D7">
        <w:rPr>
          <w:rtl/>
        </w:rPr>
        <w:t>.</w:t>
      </w:r>
      <w:r>
        <w:rPr>
          <w:rFonts w:hint="cs"/>
          <w:rtl/>
        </w:rPr>
        <w:tab/>
      </w:r>
      <w:r w:rsidRPr="007447D7">
        <w:rPr>
          <w:rtl/>
        </w:rPr>
        <w:t xml:space="preserve"> 4 : 233</w:t>
      </w:r>
    </w:p>
    <w:p w:rsidR="007E3A98" w:rsidRPr="007447D7" w:rsidRDefault="007E3A98" w:rsidP="007E3A98">
      <w:pPr>
        <w:pStyle w:val="TOC3"/>
        <w:rPr>
          <w:rtl/>
        </w:rPr>
      </w:pPr>
      <w:r w:rsidRPr="007447D7">
        <w:rPr>
          <w:rtl/>
        </w:rPr>
        <w:t>يخرج بقزوين رجل اسمه اسم نبيّ</w:t>
      </w:r>
      <w:r>
        <w:rPr>
          <w:rtl/>
        </w:rPr>
        <w:t xml:space="preserve"> ..</w:t>
      </w:r>
      <w:r w:rsidRPr="007447D7">
        <w:rPr>
          <w:rtl/>
        </w:rPr>
        <w:t>. يملأ الجبال خوفا</w:t>
      </w:r>
      <w:r>
        <w:rPr>
          <w:rFonts w:hint="cs"/>
          <w:rtl/>
        </w:rPr>
        <w:t xml:space="preserve"> </w:t>
      </w:r>
      <w:r>
        <w:rPr>
          <w:rFonts w:hint="cs"/>
          <w:rtl/>
        </w:rPr>
        <w:tab/>
      </w:r>
      <w:r w:rsidRPr="007447D7">
        <w:rPr>
          <w:rtl/>
        </w:rPr>
        <w:t xml:space="preserve"> 3 : 449</w:t>
      </w:r>
    </w:p>
    <w:p w:rsidR="007E3A98" w:rsidRPr="007447D7" w:rsidRDefault="007E3A98" w:rsidP="007E3A98">
      <w:pPr>
        <w:pStyle w:val="TOC3"/>
        <w:rPr>
          <w:rtl/>
        </w:rPr>
      </w:pPr>
      <w:r w:rsidRPr="007447D7">
        <w:rPr>
          <w:rtl/>
        </w:rPr>
        <w:t>يخرجون غدا وازيل الشكّ إن شاء الله</w:t>
      </w:r>
      <w:r>
        <w:rPr>
          <w:rtl/>
        </w:rPr>
        <w:t xml:space="preserve"> ..</w:t>
      </w:r>
      <w:r w:rsidRPr="007447D7">
        <w:rPr>
          <w:rtl/>
        </w:rPr>
        <w:t>.</w:t>
      </w:r>
      <w:r>
        <w:rPr>
          <w:rFonts w:hint="cs"/>
          <w:rtl/>
        </w:rPr>
        <w:tab/>
      </w:r>
      <w:r w:rsidRPr="007447D7">
        <w:rPr>
          <w:rtl/>
        </w:rPr>
        <w:t xml:space="preserve"> 4 : 134</w:t>
      </w:r>
    </w:p>
    <w:p w:rsidR="007E3A98" w:rsidRPr="007447D7" w:rsidRDefault="007E3A98" w:rsidP="007E3A98">
      <w:pPr>
        <w:pStyle w:val="TOC3"/>
        <w:rPr>
          <w:rtl/>
        </w:rPr>
      </w:pPr>
      <w:r w:rsidRPr="007447D7">
        <w:rPr>
          <w:rtl/>
        </w:rPr>
        <w:t>يدخل المهديّ الكوفة وبها ثلاث رايات</w:t>
      </w:r>
      <w:r>
        <w:rPr>
          <w:rtl/>
        </w:rPr>
        <w:t xml:space="preserve"> ..</w:t>
      </w:r>
      <w:r w:rsidRPr="007447D7">
        <w:rPr>
          <w:rtl/>
        </w:rPr>
        <w:t>.</w:t>
      </w:r>
      <w:r>
        <w:rPr>
          <w:rFonts w:hint="cs"/>
          <w:rtl/>
        </w:rPr>
        <w:tab/>
      </w:r>
      <w:r w:rsidRPr="007447D7">
        <w:rPr>
          <w:rtl/>
        </w:rPr>
        <w:t xml:space="preserve"> 3 : 441</w:t>
      </w:r>
    </w:p>
    <w:p w:rsidR="007E3A98" w:rsidRDefault="007E3A98" w:rsidP="007E3A98">
      <w:pPr>
        <w:pStyle w:val="TOC3"/>
        <w:rPr>
          <w:rtl/>
        </w:rPr>
      </w:pPr>
      <w:r w:rsidRPr="007447D7">
        <w:rPr>
          <w:rtl/>
        </w:rPr>
        <w:t>يذهب فلا يعود ( أخبرني عن السراج إذا انطفأ أين يذهب نوره</w:t>
      </w:r>
      <w:r>
        <w:rPr>
          <w:rtl/>
        </w:rPr>
        <w:t>؟</w:t>
      </w:r>
      <w:r w:rsidRPr="007447D7">
        <w:rPr>
          <w:rtl/>
        </w:rPr>
        <w:t xml:space="preserve"> قال : )</w:t>
      </w:r>
      <w:r>
        <w:rPr>
          <w:rFonts w:hint="cs"/>
          <w:rtl/>
        </w:rPr>
        <w:t xml:space="preserve"> </w:t>
      </w:r>
      <w:r>
        <w:rPr>
          <w:rFonts w:hint="cs"/>
          <w:rtl/>
        </w:rPr>
        <w:tab/>
      </w:r>
    </w:p>
    <w:p w:rsidR="007E3A98" w:rsidRPr="007447D7" w:rsidRDefault="007E3A98" w:rsidP="007E3A98">
      <w:pPr>
        <w:pStyle w:val="TOC3"/>
        <w:rPr>
          <w:rtl/>
        </w:rPr>
      </w:pPr>
      <w:r>
        <w:rPr>
          <w:rFonts w:hint="cs"/>
          <w:rtl/>
        </w:rPr>
        <w:tab/>
      </w:r>
      <w:r w:rsidRPr="007447D7">
        <w:rPr>
          <w:rtl/>
        </w:rPr>
        <w:t xml:space="preserve"> 2 : 511 </w:t>
      </w:r>
      <w:r>
        <w:rPr>
          <w:rtl/>
        </w:rPr>
        <w:t>و 4</w:t>
      </w:r>
      <w:r w:rsidRPr="007447D7">
        <w:rPr>
          <w:rtl/>
        </w:rPr>
        <w:t xml:space="preserve"> : 338</w:t>
      </w:r>
    </w:p>
    <w:p w:rsidR="007E3A98" w:rsidRPr="007447D7" w:rsidRDefault="007E3A98" w:rsidP="007E3A98">
      <w:pPr>
        <w:pStyle w:val="TOC3"/>
        <w:rPr>
          <w:rtl/>
        </w:rPr>
      </w:pPr>
      <w:r w:rsidRPr="00D722F5">
        <w:rPr>
          <w:rStyle w:val="libAlaemChar"/>
          <w:rtl/>
        </w:rPr>
        <w:t>(</w:t>
      </w:r>
      <w:r w:rsidRPr="006A35AB">
        <w:rPr>
          <w:rStyle w:val="libAieChar"/>
          <w:rtl/>
        </w:rPr>
        <w:t xml:space="preserve"> يُرِيكُمُ الْبَرْقَ خَوْفاً وَطَمَعاً </w:t>
      </w:r>
      <w:r w:rsidRPr="00D722F5">
        <w:rPr>
          <w:rStyle w:val="libAlaemChar"/>
          <w:rtl/>
        </w:rPr>
        <w:t>)</w:t>
      </w:r>
      <w:r w:rsidRPr="007447D7">
        <w:rPr>
          <w:rtl/>
        </w:rPr>
        <w:t xml:space="preserve"> خوفا للمسافر وطمعا للمقيم</w:t>
      </w:r>
      <w:r>
        <w:rPr>
          <w:rFonts w:hint="cs"/>
          <w:rtl/>
        </w:rPr>
        <w:t xml:space="preserve"> </w:t>
      </w:r>
      <w:r>
        <w:rPr>
          <w:rFonts w:hint="cs"/>
          <w:rtl/>
        </w:rPr>
        <w:tab/>
      </w:r>
      <w:r w:rsidRPr="007447D7">
        <w:rPr>
          <w:rtl/>
        </w:rPr>
        <w:t xml:space="preserve"> 2 : 517</w:t>
      </w:r>
    </w:p>
    <w:p w:rsidR="007E3A98" w:rsidRPr="007447D7" w:rsidRDefault="007E3A98" w:rsidP="007E3A98">
      <w:pPr>
        <w:pStyle w:val="TOC3"/>
        <w:rPr>
          <w:rtl/>
        </w:rPr>
      </w:pPr>
      <w:r w:rsidRPr="007447D7">
        <w:rPr>
          <w:rtl/>
        </w:rPr>
        <w:t>يسأل كلّهم عن جسده فيما أبلاه</w:t>
      </w:r>
      <w:r>
        <w:rPr>
          <w:rtl/>
        </w:rPr>
        <w:t xml:space="preserve"> ..</w:t>
      </w:r>
      <w:r w:rsidRPr="007447D7">
        <w:rPr>
          <w:rtl/>
        </w:rPr>
        <w:t>.</w:t>
      </w:r>
      <w:r>
        <w:rPr>
          <w:rFonts w:hint="cs"/>
          <w:rtl/>
        </w:rPr>
        <w:tab/>
      </w:r>
      <w:r w:rsidRPr="007447D7">
        <w:rPr>
          <w:rtl/>
        </w:rPr>
        <w:t xml:space="preserve"> 4 : 253</w:t>
      </w:r>
    </w:p>
    <w:p w:rsidR="007E3A98" w:rsidRPr="007447D7" w:rsidRDefault="007E3A98" w:rsidP="007E3A98">
      <w:pPr>
        <w:pStyle w:val="TOC3"/>
        <w:rPr>
          <w:rtl/>
        </w:rPr>
      </w:pPr>
      <w:r w:rsidRPr="007447D7">
        <w:rPr>
          <w:rtl/>
        </w:rPr>
        <w:t>يسأل الميّت في قبره عن خمس : عن صلاته و</w:t>
      </w:r>
      <w:r>
        <w:rPr>
          <w:rtl/>
        </w:rPr>
        <w:t xml:space="preserve"> ..</w:t>
      </w:r>
      <w:r w:rsidRPr="007447D7">
        <w:rPr>
          <w:rtl/>
        </w:rPr>
        <w:t>.</w:t>
      </w:r>
      <w:r>
        <w:rPr>
          <w:rFonts w:hint="cs"/>
          <w:rtl/>
        </w:rPr>
        <w:tab/>
      </w:r>
      <w:r w:rsidRPr="007447D7">
        <w:rPr>
          <w:rtl/>
        </w:rPr>
        <w:t xml:space="preserve"> 4 : 234</w:t>
      </w:r>
    </w:p>
    <w:p w:rsidR="007E3A98" w:rsidRPr="007447D7" w:rsidRDefault="007E3A98" w:rsidP="007E3A98">
      <w:pPr>
        <w:pStyle w:val="TOC3"/>
        <w:rPr>
          <w:rtl/>
        </w:rPr>
      </w:pPr>
      <w:r w:rsidRPr="007447D7">
        <w:rPr>
          <w:rtl/>
        </w:rPr>
        <w:t>يستحبّ أن تتّخذ طيرا مقصوصا</w:t>
      </w:r>
      <w:r>
        <w:rPr>
          <w:rtl/>
        </w:rPr>
        <w:t xml:space="preserve"> ..</w:t>
      </w:r>
      <w:r w:rsidRPr="007447D7">
        <w:rPr>
          <w:rtl/>
        </w:rPr>
        <w:t>.</w:t>
      </w:r>
      <w:r>
        <w:rPr>
          <w:rFonts w:hint="cs"/>
          <w:rtl/>
        </w:rPr>
        <w:tab/>
      </w:r>
      <w:r w:rsidRPr="007447D7">
        <w:rPr>
          <w:rtl/>
        </w:rPr>
        <w:t xml:space="preserve"> 2 : 545</w:t>
      </w:r>
    </w:p>
    <w:p w:rsidR="007E3A98" w:rsidRPr="007447D7" w:rsidRDefault="007E3A98" w:rsidP="007E3A98">
      <w:pPr>
        <w:pStyle w:val="TOC3"/>
        <w:rPr>
          <w:rtl/>
        </w:rPr>
      </w:pPr>
      <w:r w:rsidRPr="007447D7">
        <w:rPr>
          <w:rtl/>
        </w:rPr>
        <w:t>يعرف الذي بعد الإمام علم من كان قبله</w:t>
      </w:r>
      <w:r>
        <w:rPr>
          <w:rtl/>
        </w:rPr>
        <w:t xml:space="preserve"> ..</w:t>
      </w:r>
      <w:r w:rsidRPr="007447D7">
        <w:rPr>
          <w:rtl/>
        </w:rPr>
        <w:t>.</w:t>
      </w:r>
      <w:r>
        <w:rPr>
          <w:rFonts w:hint="cs"/>
          <w:rtl/>
        </w:rPr>
        <w:tab/>
      </w:r>
      <w:r w:rsidRPr="007447D7">
        <w:rPr>
          <w:rtl/>
        </w:rPr>
        <w:t xml:space="preserve"> 4 : 15</w:t>
      </w:r>
      <w:r>
        <w:rPr>
          <w:rtl/>
        </w:rPr>
        <w:t xml:space="preserve"> ، </w:t>
      </w:r>
      <w:r w:rsidRPr="007447D7">
        <w:rPr>
          <w:rtl/>
        </w:rPr>
        <w:t>169</w:t>
      </w:r>
    </w:p>
    <w:p w:rsidR="007E3A98" w:rsidRPr="007447D7" w:rsidRDefault="007E3A98" w:rsidP="007E3A98">
      <w:pPr>
        <w:pStyle w:val="TOC3"/>
        <w:rPr>
          <w:rtl/>
        </w:rPr>
      </w:pPr>
      <w:r w:rsidRPr="007447D7">
        <w:rPr>
          <w:rtl/>
        </w:rPr>
        <w:t>يفقد الناس إمامهم ويشهد الموسم فيراهم ولا يرونه</w:t>
      </w:r>
      <w:r>
        <w:rPr>
          <w:rFonts w:hint="cs"/>
          <w:rtl/>
        </w:rPr>
        <w:t xml:space="preserve"> </w:t>
      </w:r>
      <w:r>
        <w:rPr>
          <w:rFonts w:hint="cs"/>
          <w:rtl/>
        </w:rPr>
        <w:tab/>
      </w:r>
      <w:r w:rsidRPr="007447D7">
        <w:rPr>
          <w:rtl/>
        </w:rPr>
        <w:t xml:space="preserve"> 4 : 25</w:t>
      </w:r>
      <w:r>
        <w:rPr>
          <w:rtl/>
        </w:rPr>
        <w:t xml:space="preserve"> ، </w:t>
      </w:r>
      <w:r w:rsidRPr="007447D7">
        <w:rPr>
          <w:rtl/>
        </w:rPr>
        <w:t>184</w:t>
      </w:r>
    </w:p>
    <w:p w:rsidR="007E3A98" w:rsidRPr="007447D7" w:rsidRDefault="007E3A98" w:rsidP="007E3A98">
      <w:pPr>
        <w:pStyle w:val="TOC3"/>
        <w:rPr>
          <w:rtl/>
        </w:rPr>
      </w:pPr>
      <w:r w:rsidRPr="007447D7">
        <w:rPr>
          <w:rtl/>
        </w:rPr>
        <w:t>يقتل ولدي الحسين بالعراق</w:t>
      </w:r>
      <w:r>
        <w:rPr>
          <w:rFonts w:hint="cs"/>
          <w:rtl/>
        </w:rPr>
        <w:t xml:space="preserve"> </w:t>
      </w:r>
      <w:r>
        <w:rPr>
          <w:rFonts w:hint="cs"/>
          <w:rtl/>
        </w:rPr>
        <w:tab/>
      </w:r>
      <w:r w:rsidRPr="007447D7">
        <w:rPr>
          <w:rtl/>
        </w:rPr>
        <w:t xml:space="preserve"> 4 : 140</w:t>
      </w:r>
    </w:p>
    <w:p w:rsidR="007E3A98" w:rsidRPr="007447D7" w:rsidRDefault="007E3A98" w:rsidP="007E3A98">
      <w:pPr>
        <w:pStyle w:val="TOC3"/>
        <w:rPr>
          <w:rtl/>
        </w:rPr>
      </w:pPr>
      <w:r w:rsidRPr="007447D7">
        <w:rPr>
          <w:rtl/>
        </w:rPr>
        <w:t>يقسم بينهم بالسويّة ويعدل في الرعيّة</w:t>
      </w:r>
      <w:r>
        <w:rPr>
          <w:rtl/>
        </w:rPr>
        <w:t xml:space="preserve"> ..</w:t>
      </w:r>
      <w:r w:rsidRPr="007447D7">
        <w:rPr>
          <w:rtl/>
        </w:rPr>
        <w:t>.</w:t>
      </w:r>
      <w:r>
        <w:rPr>
          <w:rFonts w:hint="cs"/>
          <w:rtl/>
        </w:rPr>
        <w:tab/>
      </w:r>
      <w:r w:rsidRPr="007447D7">
        <w:rPr>
          <w:rtl/>
        </w:rPr>
        <w:t xml:space="preserve"> 4 : 195</w:t>
      </w:r>
    </w:p>
    <w:p w:rsidR="007E3A98" w:rsidRPr="007447D7" w:rsidRDefault="007E3A98" w:rsidP="007E3A98">
      <w:pPr>
        <w:pStyle w:val="TOC3"/>
        <w:rPr>
          <w:rtl/>
        </w:rPr>
      </w:pPr>
      <w:r w:rsidRPr="007447D7">
        <w:rPr>
          <w:rtl/>
        </w:rPr>
        <w:t>يكثر القتلى بين الحيرة والكوفة</w:t>
      </w:r>
      <w:r>
        <w:rPr>
          <w:rFonts w:hint="cs"/>
          <w:rtl/>
        </w:rPr>
        <w:t xml:space="preserve"> </w:t>
      </w:r>
      <w:r>
        <w:rPr>
          <w:rFonts w:hint="cs"/>
          <w:rtl/>
        </w:rPr>
        <w:tab/>
      </w:r>
      <w:r w:rsidRPr="007447D7">
        <w:rPr>
          <w:rtl/>
        </w:rPr>
        <w:t xml:space="preserve"> 3 : 450</w:t>
      </w:r>
    </w:p>
    <w:p w:rsidR="007E3A98" w:rsidRPr="007447D7" w:rsidRDefault="007E3A98" w:rsidP="007E3A98">
      <w:pPr>
        <w:pStyle w:val="TOC3"/>
        <w:rPr>
          <w:rtl/>
        </w:rPr>
      </w:pPr>
      <w:r w:rsidRPr="007447D7">
        <w:rPr>
          <w:rtl/>
        </w:rPr>
        <w:t>يكون قبل خروجه خروج رجل يقال له : عون السلمي</w:t>
      </w:r>
      <w:r>
        <w:rPr>
          <w:rtl/>
        </w:rPr>
        <w:t xml:space="preserve"> ..</w:t>
      </w:r>
      <w:r w:rsidRPr="007447D7">
        <w:rPr>
          <w:rtl/>
        </w:rPr>
        <w:t>.</w:t>
      </w:r>
      <w:r>
        <w:rPr>
          <w:rFonts w:hint="cs"/>
          <w:rtl/>
        </w:rPr>
        <w:tab/>
      </w:r>
      <w:r w:rsidRPr="007447D7">
        <w:rPr>
          <w:rtl/>
        </w:rPr>
        <w:t xml:space="preserve"> 3 : 449</w:t>
      </w:r>
    </w:p>
    <w:p w:rsidR="007E3A98" w:rsidRPr="007447D7" w:rsidRDefault="007E3A98" w:rsidP="007E3A98">
      <w:pPr>
        <w:pStyle w:val="TOC3"/>
        <w:rPr>
          <w:rtl/>
        </w:rPr>
      </w:pPr>
      <w:r w:rsidRPr="007447D7">
        <w:rPr>
          <w:rtl/>
        </w:rPr>
        <w:t>يلتقون ( ذكر الأرواح</w:t>
      </w:r>
      <w:r>
        <w:rPr>
          <w:rtl/>
        </w:rPr>
        <w:t xml:space="preserve"> ، </w:t>
      </w:r>
      <w:r w:rsidRPr="007447D7">
        <w:rPr>
          <w:rtl/>
        </w:rPr>
        <w:t>أرواح المؤمنين</w:t>
      </w:r>
      <w:r>
        <w:rPr>
          <w:rtl/>
        </w:rPr>
        <w:t xml:space="preserve"> ، </w:t>
      </w:r>
      <w:r w:rsidRPr="007447D7">
        <w:rPr>
          <w:rtl/>
        </w:rPr>
        <w:t>فقال : )</w:t>
      </w:r>
      <w:r>
        <w:rPr>
          <w:rFonts w:hint="cs"/>
          <w:rtl/>
        </w:rPr>
        <w:t xml:space="preserve"> </w:t>
      </w:r>
      <w:r>
        <w:rPr>
          <w:rFonts w:hint="cs"/>
          <w:rtl/>
        </w:rPr>
        <w:tab/>
      </w:r>
      <w:r w:rsidRPr="007447D7">
        <w:rPr>
          <w:rtl/>
        </w:rPr>
        <w:t xml:space="preserve"> 4 : 354</w:t>
      </w:r>
    </w:p>
    <w:p w:rsidR="007E3A98" w:rsidRPr="007447D7" w:rsidRDefault="007E3A98" w:rsidP="007E3A98">
      <w:pPr>
        <w:pStyle w:val="TOC3"/>
        <w:rPr>
          <w:rtl/>
        </w:rPr>
      </w:pPr>
      <w:r w:rsidRPr="007447D7">
        <w:rPr>
          <w:rtl/>
        </w:rPr>
        <w:t>يمن الخيل في كلّ أحوى أحمر</w:t>
      </w:r>
      <w:r>
        <w:rPr>
          <w:rtl/>
        </w:rPr>
        <w:t xml:space="preserve"> ..</w:t>
      </w:r>
      <w:r w:rsidRPr="007447D7">
        <w:rPr>
          <w:rtl/>
        </w:rPr>
        <w:t>.</w:t>
      </w:r>
      <w:r>
        <w:rPr>
          <w:rFonts w:hint="cs"/>
          <w:rtl/>
        </w:rPr>
        <w:tab/>
      </w:r>
      <w:r w:rsidRPr="007447D7">
        <w:rPr>
          <w:rtl/>
        </w:rPr>
        <w:t xml:space="preserve"> 2 : 543</w:t>
      </w:r>
    </w:p>
    <w:p w:rsidR="007E3A98" w:rsidRPr="007447D7" w:rsidRDefault="007E3A98" w:rsidP="007E3A98">
      <w:pPr>
        <w:pStyle w:val="TOC3"/>
        <w:rPr>
          <w:rtl/>
        </w:rPr>
      </w:pPr>
      <w:r w:rsidRPr="007447D7">
        <w:rPr>
          <w:rtl/>
        </w:rPr>
        <w:t>ينادون في رجب ثلاثة أصوات من السماء</w:t>
      </w:r>
      <w:r>
        <w:rPr>
          <w:rtl/>
        </w:rPr>
        <w:t xml:space="preserve"> ..</w:t>
      </w:r>
      <w:r w:rsidRPr="007447D7">
        <w:rPr>
          <w:rtl/>
        </w:rPr>
        <w:t>.</w:t>
      </w:r>
      <w:r>
        <w:rPr>
          <w:rFonts w:hint="cs"/>
          <w:rtl/>
        </w:rPr>
        <w:tab/>
      </w:r>
      <w:r w:rsidRPr="007447D7">
        <w:rPr>
          <w:rtl/>
        </w:rPr>
        <w:t xml:space="preserve"> 3 : 449</w:t>
      </w:r>
    </w:p>
    <w:p w:rsidR="007E3A98" w:rsidRPr="007447D7" w:rsidRDefault="007E3A98" w:rsidP="007E3A98">
      <w:pPr>
        <w:pStyle w:val="TOC3"/>
        <w:rPr>
          <w:rtl/>
        </w:rPr>
      </w:pPr>
      <w:r w:rsidRPr="007447D7">
        <w:rPr>
          <w:rtl/>
        </w:rPr>
        <w:t>ينبغي أن يكون الضعيف عندك بمنزلة القويّ</w:t>
      </w:r>
      <w:r>
        <w:rPr>
          <w:rtl/>
        </w:rPr>
        <w:t xml:space="preserve"> ..</w:t>
      </w:r>
      <w:r w:rsidRPr="007447D7">
        <w:rPr>
          <w:rtl/>
        </w:rPr>
        <w:t>.</w:t>
      </w:r>
      <w:r>
        <w:rPr>
          <w:rFonts w:hint="cs"/>
          <w:rtl/>
        </w:rPr>
        <w:tab/>
      </w:r>
      <w:r w:rsidRPr="007447D7">
        <w:rPr>
          <w:rtl/>
        </w:rPr>
        <w:t xml:space="preserve"> 3 : 374</w:t>
      </w:r>
    </w:p>
    <w:p w:rsidR="007E3A98" w:rsidRPr="007447D7" w:rsidRDefault="007E3A98" w:rsidP="007E3A98">
      <w:pPr>
        <w:pStyle w:val="TOC3"/>
        <w:rPr>
          <w:rtl/>
        </w:rPr>
      </w:pPr>
      <w:r w:rsidRPr="007447D7">
        <w:rPr>
          <w:rtl/>
        </w:rPr>
        <w:t>يهب الله لي غلاما</w:t>
      </w:r>
      <w:r>
        <w:rPr>
          <w:rtl/>
        </w:rPr>
        <w:t xml:space="preserve"> ..</w:t>
      </w:r>
      <w:r w:rsidRPr="007447D7">
        <w:rPr>
          <w:rtl/>
        </w:rPr>
        <w:t>. وما يضرّه من ذاك شيء</w:t>
      </w:r>
      <w:r>
        <w:rPr>
          <w:rtl/>
        </w:rPr>
        <w:t xml:space="preserve"> ..</w:t>
      </w:r>
      <w:r w:rsidRPr="007447D7">
        <w:rPr>
          <w:rtl/>
        </w:rPr>
        <w:t>.</w:t>
      </w:r>
      <w:r>
        <w:rPr>
          <w:rFonts w:hint="cs"/>
          <w:rtl/>
        </w:rPr>
        <w:tab/>
      </w:r>
      <w:r w:rsidRPr="007447D7">
        <w:rPr>
          <w:rtl/>
        </w:rPr>
        <w:t xml:space="preserve"> 4 : 30</w:t>
      </w:r>
      <w:r>
        <w:rPr>
          <w:rtl/>
        </w:rPr>
        <w:t xml:space="preserve"> ، </w:t>
      </w:r>
      <w:r w:rsidRPr="007447D7">
        <w:rPr>
          <w:rtl/>
        </w:rPr>
        <w:t>189</w:t>
      </w:r>
    </w:p>
    <w:p w:rsidR="007E3A98" w:rsidRPr="007447D7" w:rsidRDefault="007E3A98" w:rsidP="007E3A98">
      <w:pPr>
        <w:pStyle w:val="Heading1Center"/>
        <w:rPr>
          <w:rtl/>
          <w:lang w:bidi="fa-IR"/>
        </w:rPr>
      </w:pPr>
      <w:r>
        <w:rPr>
          <w:rtl/>
          <w:lang w:bidi="fa-IR"/>
        </w:rPr>
        <w:br w:type="page"/>
      </w:r>
      <w:bookmarkStart w:id="242" w:name="_Toc514324006"/>
      <w:r w:rsidRPr="007447D7">
        <w:rPr>
          <w:rtl/>
          <w:lang w:bidi="fa-IR"/>
        </w:rPr>
        <w:lastRenderedPageBreak/>
        <w:t xml:space="preserve">3. فهرس أسماء الأنبياء والمعصومين </w:t>
      </w:r>
      <w:r w:rsidR="004541E1" w:rsidRPr="004541E1">
        <w:rPr>
          <w:rStyle w:val="libAlaemChar"/>
          <w:rtl/>
        </w:rPr>
        <w:t>عليهم‌السلام</w:t>
      </w:r>
      <w:bookmarkEnd w:id="242"/>
      <w:r w:rsidRPr="007447D7">
        <w:rPr>
          <w:rtl/>
          <w:lang w:bidi="fa-IR"/>
        </w:rPr>
        <w:t xml:space="preserve"> </w:t>
      </w:r>
    </w:p>
    <w:tbl>
      <w:tblPr>
        <w:tblStyle w:val="TableGrid"/>
        <w:bidiVisual/>
        <w:tblW w:w="0" w:type="auto"/>
        <w:tblLook w:val="01E0"/>
      </w:tblPr>
      <w:tblGrid>
        <w:gridCol w:w="3519"/>
        <w:gridCol w:w="236"/>
        <w:gridCol w:w="3832"/>
      </w:tblGrid>
      <w:tr w:rsidR="007E3A98" w:rsidTr="00D722F5">
        <w:tc>
          <w:tcPr>
            <w:tcW w:w="3519" w:type="dxa"/>
          </w:tcPr>
          <w:p w:rsidR="007E3A98" w:rsidRDefault="007E3A98" w:rsidP="00D722F5">
            <w:pPr>
              <w:rPr>
                <w:rtl/>
                <w:lang w:bidi="fa-IR"/>
              </w:rPr>
            </w:pPr>
            <w:r w:rsidRPr="007447D7">
              <w:rPr>
                <w:rtl/>
                <w:lang w:bidi="fa-IR"/>
              </w:rPr>
              <w:t xml:space="preserve">آدم </w:t>
            </w:r>
            <w:r w:rsidR="004541E1" w:rsidRPr="004541E1">
              <w:rPr>
                <w:rStyle w:val="libAlaemChar"/>
                <w:rtl/>
              </w:rPr>
              <w:t>عليه‌السلام</w:t>
            </w:r>
            <w:r>
              <w:rPr>
                <w:rtl/>
                <w:lang w:bidi="fa-IR"/>
              </w:rPr>
              <w:t xml:space="preserve"> ، </w:t>
            </w:r>
            <w:r w:rsidRPr="007447D7">
              <w:rPr>
                <w:rtl/>
                <w:lang w:bidi="fa-IR"/>
              </w:rPr>
              <w:t>أبو الأنبياء 2 : 409</w:t>
            </w:r>
            <w:r>
              <w:rPr>
                <w:rtl/>
                <w:lang w:bidi="fa-IR"/>
              </w:rPr>
              <w:t xml:space="preserve"> ، </w:t>
            </w:r>
            <w:r w:rsidRPr="007447D7">
              <w:rPr>
                <w:rtl/>
                <w:lang w:bidi="fa-IR"/>
              </w:rPr>
              <w:t>410</w:t>
            </w:r>
            <w:r>
              <w:rPr>
                <w:rtl/>
                <w:lang w:bidi="fa-IR"/>
              </w:rPr>
              <w:t xml:space="preserve"> ، </w:t>
            </w:r>
            <w:r w:rsidRPr="007447D7">
              <w:rPr>
                <w:rtl/>
                <w:lang w:bidi="fa-IR"/>
              </w:rPr>
              <w:t>411</w:t>
            </w:r>
            <w:r>
              <w:rPr>
                <w:rtl/>
                <w:lang w:bidi="fa-IR"/>
              </w:rPr>
              <w:t xml:space="preserve"> ، </w:t>
            </w:r>
            <w:r w:rsidRPr="007447D7">
              <w:rPr>
                <w:rtl/>
                <w:lang w:bidi="fa-IR"/>
              </w:rPr>
              <w:t xml:space="preserve">475 </w:t>
            </w:r>
            <w:r>
              <w:rPr>
                <w:rtl/>
                <w:lang w:bidi="fa-IR"/>
              </w:rPr>
              <w:t>و 3</w:t>
            </w:r>
            <w:r w:rsidRPr="007447D7">
              <w:rPr>
                <w:rtl/>
                <w:lang w:bidi="fa-IR"/>
              </w:rPr>
              <w:t xml:space="preserve"> : 13</w:t>
            </w:r>
            <w:r>
              <w:rPr>
                <w:rtl/>
                <w:lang w:bidi="fa-IR"/>
              </w:rPr>
              <w:t xml:space="preserve"> ، </w:t>
            </w:r>
            <w:r w:rsidRPr="007447D7">
              <w:rPr>
                <w:rtl/>
                <w:lang w:bidi="fa-IR"/>
              </w:rPr>
              <w:t>48</w:t>
            </w:r>
            <w:r>
              <w:rPr>
                <w:rtl/>
                <w:lang w:bidi="fa-IR"/>
              </w:rPr>
              <w:t xml:space="preserve"> ، </w:t>
            </w:r>
            <w:r w:rsidRPr="007447D7">
              <w:rPr>
                <w:rtl/>
                <w:lang w:bidi="fa-IR"/>
              </w:rPr>
              <w:t>62</w:t>
            </w:r>
            <w:r>
              <w:rPr>
                <w:rtl/>
                <w:lang w:bidi="fa-IR"/>
              </w:rPr>
              <w:t xml:space="preserve"> ، </w:t>
            </w:r>
            <w:r w:rsidRPr="007447D7">
              <w:rPr>
                <w:rtl/>
                <w:lang w:bidi="fa-IR"/>
              </w:rPr>
              <w:t>63</w:t>
            </w:r>
            <w:r>
              <w:rPr>
                <w:rtl/>
                <w:lang w:bidi="fa-IR"/>
              </w:rPr>
              <w:t xml:space="preserve"> ، </w:t>
            </w:r>
            <w:r w:rsidRPr="007447D7">
              <w:rPr>
                <w:rtl/>
                <w:lang w:bidi="fa-IR"/>
              </w:rPr>
              <w:t>65</w:t>
            </w:r>
            <w:r>
              <w:rPr>
                <w:rtl/>
                <w:lang w:bidi="fa-IR"/>
              </w:rPr>
              <w:t xml:space="preserve"> ، </w:t>
            </w:r>
            <w:r w:rsidRPr="007447D7">
              <w:rPr>
                <w:rtl/>
                <w:lang w:bidi="fa-IR"/>
              </w:rPr>
              <w:t>67</w:t>
            </w:r>
            <w:r>
              <w:rPr>
                <w:rtl/>
                <w:lang w:bidi="fa-IR"/>
              </w:rPr>
              <w:t xml:space="preserve"> ، </w:t>
            </w:r>
            <w:r w:rsidRPr="007447D7">
              <w:rPr>
                <w:rtl/>
                <w:lang w:bidi="fa-IR"/>
              </w:rPr>
              <w:t>69</w:t>
            </w:r>
            <w:r>
              <w:rPr>
                <w:rtl/>
                <w:lang w:bidi="fa-IR"/>
              </w:rPr>
              <w:t xml:space="preserve"> ، </w:t>
            </w:r>
            <w:r w:rsidRPr="007447D7">
              <w:rPr>
                <w:rtl/>
                <w:lang w:bidi="fa-IR"/>
              </w:rPr>
              <w:t>70</w:t>
            </w:r>
            <w:r>
              <w:rPr>
                <w:rtl/>
                <w:lang w:bidi="fa-IR"/>
              </w:rPr>
              <w:t xml:space="preserve"> ، </w:t>
            </w:r>
            <w:r w:rsidRPr="007447D7">
              <w:rPr>
                <w:rtl/>
                <w:lang w:bidi="fa-IR"/>
              </w:rPr>
              <w:t>98</w:t>
            </w:r>
            <w:r>
              <w:rPr>
                <w:rtl/>
                <w:lang w:bidi="fa-IR"/>
              </w:rPr>
              <w:t xml:space="preserve"> ، </w:t>
            </w:r>
            <w:r w:rsidRPr="007447D7">
              <w:rPr>
                <w:rtl/>
                <w:lang w:bidi="fa-IR"/>
              </w:rPr>
              <w:t>99</w:t>
            </w:r>
            <w:r>
              <w:rPr>
                <w:rtl/>
                <w:lang w:bidi="fa-IR"/>
              </w:rPr>
              <w:t xml:space="preserve"> ، </w:t>
            </w:r>
            <w:r w:rsidRPr="007447D7">
              <w:rPr>
                <w:rtl/>
                <w:lang w:bidi="fa-IR"/>
              </w:rPr>
              <w:t>174</w:t>
            </w:r>
            <w:r>
              <w:rPr>
                <w:rtl/>
                <w:lang w:bidi="fa-IR"/>
              </w:rPr>
              <w:t xml:space="preserve"> ، </w:t>
            </w:r>
            <w:r w:rsidRPr="007447D7">
              <w:rPr>
                <w:rtl/>
                <w:lang w:bidi="fa-IR"/>
              </w:rPr>
              <w:t>210</w:t>
            </w:r>
            <w:r>
              <w:rPr>
                <w:rtl/>
                <w:lang w:bidi="fa-IR"/>
              </w:rPr>
              <w:t xml:space="preserve"> ، </w:t>
            </w:r>
            <w:r w:rsidRPr="007447D7">
              <w:rPr>
                <w:rtl/>
                <w:lang w:bidi="fa-IR"/>
              </w:rPr>
              <w:t>260</w:t>
            </w:r>
            <w:r>
              <w:rPr>
                <w:rtl/>
                <w:lang w:bidi="fa-IR"/>
              </w:rPr>
              <w:t xml:space="preserve"> ، </w:t>
            </w:r>
            <w:r w:rsidRPr="007447D7">
              <w:rPr>
                <w:rtl/>
                <w:lang w:bidi="fa-IR"/>
              </w:rPr>
              <w:t xml:space="preserve">445 </w:t>
            </w:r>
            <w:r>
              <w:rPr>
                <w:rtl/>
                <w:lang w:bidi="fa-IR"/>
              </w:rPr>
              <w:t>و 4</w:t>
            </w:r>
            <w:r w:rsidRPr="007447D7">
              <w:rPr>
                <w:rtl/>
                <w:lang w:bidi="fa-IR"/>
              </w:rPr>
              <w:t xml:space="preserve"> :</w:t>
            </w:r>
            <w:r>
              <w:rPr>
                <w:rFonts w:hint="cs"/>
                <w:rtl/>
                <w:lang w:bidi="fa-IR"/>
              </w:rPr>
              <w:t xml:space="preserve"> </w:t>
            </w:r>
            <w:r w:rsidRPr="007447D7">
              <w:rPr>
                <w:rtl/>
                <w:lang w:bidi="fa-IR"/>
              </w:rPr>
              <w:t>225</w:t>
            </w:r>
            <w:r>
              <w:rPr>
                <w:rtl/>
                <w:lang w:bidi="fa-IR"/>
              </w:rPr>
              <w:t xml:space="preserve"> ، </w:t>
            </w:r>
            <w:r w:rsidRPr="007447D7">
              <w:rPr>
                <w:rtl/>
                <w:lang w:bidi="fa-IR"/>
              </w:rPr>
              <w:t>281</w:t>
            </w:r>
            <w:r>
              <w:rPr>
                <w:rtl/>
                <w:lang w:bidi="fa-IR"/>
              </w:rPr>
              <w:t xml:space="preserve"> ، </w:t>
            </w:r>
            <w:r w:rsidRPr="007447D7">
              <w:rPr>
                <w:rtl/>
                <w:lang w:bidi="fa-IR"/>
              </w:rPr>
              <w:t>317</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r w:rsidRPr="007447D7">
              <w:rPr>
                <w:rtl/>
                <w:lang w:bidi="fa-IR"/>
              </w:rPr>
              <w:t>يعقوب</w:t>
            </w:r>
            <w:r>
              <w:rPr>
                <w:rtl/>
                <w:lang w:bidi="fa-IR"/>
              </w:rPr>
              <w:t xml:space="preserve"> ، </w:t>
            </w:r>
            <w:r w:rsidRPr="007447D7">
              <w:rPr>
                <w:rtl/>
                <w:lang w:bidi="fa-IR"/>
              </w:rPr>
              <w:t xml:space="preserve">يعقوب بن إسحاق </w:t>
            </w:r>
            <w:r w:rsidR="004541E1" w:rsidRPr="004541E1">
              <w:rPr>
                <w:rStyle w:val="libAlaemChar"/>
                <w:rtl/>
              </w:rPr>
              <w:t>عليه‌السلام</w:t>
            </w:r>
            <w:r>
              <w:rPr>
                <w:rtl/>
                <w:lang w:bidi="fa-IR"/>
              </w:rPr>
              <w:t xml:space="preserve"> ، </w:t>
            </w:r>
            <w:r w:rsidRPr="007447D7">
              <w:rPr>
                <w:rtl/>
                <w:lang w:bidi="fa-IR"/>
              </w:rPr>
              <w:t>( إسرائيل ) 3 : 99</w:t>
            </w:r>
            <w:r>
              <w:rPr>
                <w:rtl/>
                <w:lang w:bidi="fa-IR"/>
              </w:rPr>
              <w:t xml:space="preserve"> ، </w:t>
            </w:r>
            <w:r w:rsidRPr="007447D7">
              <w:rPr>
                <w:rtl/>
                <w:lang w:bidi="fa-IR"/>
              </w:rPr>
              <w:t>115</w:t>
            </w:r>
            <w:r>
              <w:rPr>
                <w:rtl/>
                <w:lang w:bidi="fa-IR"/>
              </w:rPr>
              <w:t xml:space="preserve"> ، </w:t>
            </w:r>
            <w:r w:rsidRPr="007447D7">
              <w:rPr>
                <w:rtl/>
                <w:lang w:bidi="fa-IR"/>
              </w:rPr>
              <w:t>117</w:t>
            </w:r>
            <w:r>
              <w:rPr>
                <w:rtl/>
                <w:lang w:bidi="fa-IR"/>
              </w:rPr>
              <w:t xml:space="preserve"> ـ </w:t>
            </w:r>
            <w:r w:rsidRPr="007447D7">
              <w:rPr>
                <w:rtl/>
                <w:lang w:bidi="fa-IR"/>
              </w:rPr>
              <w:t>119</w:t>
            </w:r>
            <w:r>
              <w:rPr>
                <w:rtl/>
                <w:lang w:bidi="fa-IR"/>
              </w:rPr>
              <w:t xml:space="preserve"> ، </w:t>
            </w:r>
            <w:r w:rsidRPr="007447D7">
              <w:rPr>
                <w:rtl/>
                <w:lang w:bidi="fa-IR"/>
              </w:rPr>
              <w:t>130</w:t>
            </w:r>
            <w:r>
              <w:rPr>
                <w:rtl/>
                <w:lang w:bidi="fa-IR"/>
              </w:rPr>
              <w:t xml:space="preserve"> ، </w:t>
            </w:r>
            <w:r w:rsidRPr="007447D7">
              <w:rPr>
                <w:rtl/>
                <w:lang w:bidi="fa-IR"/>
              </w:rPr>
              <w:t>168</w:t>
            </w:r>
            <w:r>
              <w:rPr>
                <w:rtl/>
                <w:lang w:bidi="fa-IR"/>
              </w:rPr>
              <w:t xml:space="preserve"> ، </w:t>
            </w:r>
            <w:r w:rsidRPr="007447D7">
              <w:rPr>
                <w:rtl/>
                <w:lang w:bidi="fa-IR"/>
              </w:rPr>
              <w:t>354</w:t>
            </w:r>
            <w:r>
              <w:rPr>
                <w:rtl/>
                <w:lang w:bidi="fa-IR"/>
              </w:rPr>
              <w:t xml:space="preserve"> ، </w:t>
            </w:r>
            <w:r w:rsidRPr="007447D7">
              <w:rPr>
                <w:rtl/>
                <w:lang w:bidi="fa-IR"/>
              </w:rPr>
              <w:t>362</w:t>
            </w:r>
          </w:p>
          <w:p w:rsidR="007E3A98" w:rsidRDefault="007E3A98" w:rsidP="00D722F5">
            <w:pPr>
              <w:rPr>
                <w:rtl/>
                <w:lang w:bidi="fa-IR"/>
              </w:rPr>
            </w:pPr>
          </w:p>
        </w:tc>
      </w:tr>
      <w:tr w:rsidR="007E3A98" w:rsidTr="00D722F5">
        <w:tc>
          <w:tcPr>
            <w:tcW w:w="3519" w:type="dxa"/>
          </w:tcPr>
          <w:p w:rsidR="007E3A98" w:rsidRDefault="007E3A98" w:rsidP="00D722F5">
            <w:pPr>
              <w:rPr>
                <w:rtl/>
                <w:lang w:bidi="fa-IR"/>
              </w:rPr>
            </w:pPr>
            <w:r w:rsidRPr="007447D7">
              <w:rPr>
                <w:rtl/>
                <w:lang w:bidi="fa-IR"/>
              </w:rPr>
              <w:t>شيث</w:t>
            </w:r>
            <w:r>
              <w:rPr>
                <w:rtl/>
                <w:lang w:bidi="fa-IR"/>
              </w:rPr>
              <w:t xml:space="preserve"> ، </w:t>
            </w:r>
            <w:r w:rsidRPr="007447D7">
              <w:rPr>
                <w:rtl/>
                <w:lang w:bidi="fa-IR"/>
              </w:rPr>
              <w:t xml:space="preserve">هبة الله </w:t>
            </w:r>
            <w:r w:rsidR="004541E1" w:rsidRPr="004541E1">
              <w:rPr>
                <w:rStyle w:val="libAlaemChar"/>
                <w:rtl/>
              </w:rPr>
              <w:t>عليه‌السلام</w:t>
            </w:r>
            <w:r w:rsidRPr="007447D7">
              <w:rPr>
                <w:rtl/>
                <w:lang w:bidi="fa-IR"/>
              </w:rPr>
              <w:t xml:space="preserve"> 2 : 411</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r w:rsidRPr="007447D7">
              <w:rPr>
                <w:rtl/>
                <w:lang w:bidi="fa-IR"/>
              </w:rPr>
              <w:t xml:space="preserve">يوسف </w:t>
            </w:r>
            <w:r w:rsidR="004541E1" w:rsidRPr="004541E1">
              <w:rPr>
                <w:rStyle w:val="libAlaemChar"/>
                <w:rtl/>
              </w:rPr>
              <w:t>عليه‌السلام</w:t>
            </w:r>
            <w:r w:rsidRPr="007447D7">
              <w:rPr>
                <w:rtl/>
                <w:lang w:bidi="fa-IR"/>
              </w:rPr>
              <w:t xml:space="preserve"> 3 : 118</w:t>
            </w:r>
            <w:r>
              <w:rPr>
                <w:rtl/>
                <w:lang w:bidi="fa-IR"/>
              </w:rPr>
              <w:t xml:space="preserve"> ، </w:t>
            </w:r>
            <w:r w:rsidRPr="007447D7">
              <w:rPr>
                <w:rtl/>
                <w:lang w:bidi="fa-IR"/>
              </w:rPr>
              <w:t>120</w:t>
            </w:r>
          </w:p>
        </w:tc>
      </w:tr>
      <w:tr w:rsidR="007E3A98" w:rsidTr="00D722F5">
        <w:tc>
          <w:tcPr>
            <w:tcW w:w="3519" w:type="dxa"/>
          </w:tcPr>
          <w:p w:rsidR="007E3A98" w:rsidRDefault="007E3A98" w:rsidP="00D722F5">
            <w:pPr>
              <w:rPr>
                <w:rtl/>
                <w:lang w:bidi="fa-IR"/>
              </w:rPr>
            </w:pPr>
            <w:r w:rsidRPr="007447D7">
              <w:rPr>
                <w:rtl/>
                <w:lang w:bidi="fa-IR"/>
              </w:rPr>
              <w:t xml:space="preserve">يافث </w:t>
            </w:r>
            <w:r w:rsidR="004541E1" w:rsidRPr="004541E1">
              <w:rPr>
                <w:rStyle w:val="libAlaemChar"/>
                <w:rtl/>
              </w:rPr>
              <w:t>عليه‌السلام</w:t>
            </w:r>
            <w:r w:rsidRPr="007447D7">
              <w:rPr>
                <w:rtl/>
                <w:lang w:bidi="fa-IR"/>
              </w:rPr>
              <w:t xml:space="preserve"> 2 : 411</w:t>
            </w:r>
          </w:p>
        </w:tc>
        <w:tc>
          <w:tcPr>
            <w:tcW w:w="236" w:type="dxa"/>
          </w:tcPr>
          <w:p w:rsidR="007E3A98" w:rsidRDefault="007E3A98" w:rsidP="00D722F5">
            <w:pPr>
              <w:rPr>
                <w:rtl/>
                <w:lang w:bidi="fa-IR"/>
              </w:rPr>
            </w:pPr>
          </w:p>
        </w:tc>
        <w:tc>
          <w:tcPr>
            <w:tcW w:w="3832" w:type="dxa"/>
          </w:tcPr>
          <w:p w:rsidR="007E3A98" w:rsidRPr="007B5280" w:rsidRDefault="007E3A98" w:rsidP="00D722F5">
            <w:pPr>
              <w:rPr>
                <w:rtl/>
                <w:lang w:bidi="fa-IR"/>
              </w:rPr>
            </w:pPr>
            <w:r w:rsidRPr="007B5280">
              <w:rPr>
                <w:rtl/>
                <w:lang w:bidi="fa-IR"/>
              </w:rPr>
              <w:t xml:space="preserve">داود </w:t>
            </w:r>
            <w:r w:rsidR="004541E1" w:rsidRPr="004541E1">
              <w:rPr>
                <w:rStyle w:val="libAlaemChar"/>
                <w:rtl/>
              </w:rPr>
              <w:t>عليه‌السلام</w:t>
            </w:r>
            <w:r w:rsidRPr="007B5280">
              <w:rPr>
                <w:rtl/>
                <w:lang w:bidi="fa-IR"/>
              </w:rPr>
              <w:t xml:space="preserve"> 3 : 129</w:t>
            </w:r>
            <w:r>
              <w:rPr>
                <w:rtl/>
                <w:lang w:bidi="fa-IR"/>
              </w:rPr>
              <w:t xml:space="preserve"> ، </w:t>
            </w:r>
            <w:r w:rsidRPr="007B5280">
              <w:rPr>
                <w:rtl/>
                <w:lang w:bidi="fa-IR"/>
              </w:rPr>
              <w:t>163</w:t>
            </w:r>
            <w:r>
              <w:rPr>
                <w:rtl/>
                <w:lang w:bidi="fa-IR"/>
              </w:rPr>
              <w:t xml:space="preserve"> ، </w:t>
            </w:r>
            <w:r w:rsidRPr="007B5280">
              <w:rPr>
                <w:rtl/>
                <w:lang w:bidi="fa-IR"/>
              </w:rPr>
              <w:t>165</w:t>
            </w:r>
          </w:p>
        </w:tc>
      </w:tr>
      <w:tr w:rsidR="007E3A98" w:rsidTr="00D722F5">
        <w:tc>
          <w:tcPr>
            <w:tcW w:w="3519" w:type="dxa"/>
          </w:tcPr>
          <w:p w:rsidR="007E3A98" w:rsidRPr="007447D7" w:rsidRDefault="007E3A98" w:rsidP="00D722F5">
            <w:pPr>
              <w:rPr>
                <w:rtl/>
                <w:lang w:bidi="fa-IR"/>
              </w:rPr>
            </w:pPr>
            <w:r w:rsidRPr="007447D7">
              <w:rPr>
                <w:rtl/>
                <w:lang w:bidi="fa-IR"/>
              </w:rPr>
              <w:t xml:space="preserve">يوشع بن نون </w:t>
            </w:r>
            <w:r w:rsidR="004541E1" w:rsidRPr="004541E1">
              <w:rPr>
                <w:rStyle w:val="libAlaemChar"/>
                <w:rtl/>
              </w:rPr>
              <w:t>عليه‌السلام</w:t>
            </w:r>
            <w:r w:rsidRPr="007447D7">
              <w:rPr>
                <w:rtl/>
                <w:lang w:bidi="fa-IR"/>
              </w:rPr>
              <w:t xml:space="preserve"> 3 : 117</w:t>
            </w:r>
          </w:p>
        </w:tc>
        <w:tc>
          <w:tcPr>
            <w:tcW w:w="236" w:type="dxa"/>
          </w:tcPr>
          <w:p w:rsidR="007E3A98" w:rsidRDefault="007E3A98" w:rsidP="00D722F5">
            <w:pPr>
              <w:rPr>
                <w:rtl/>
                <w:lang w:bidi="fa-IR"/>
              </w:rPr>
            </w:pPr>
          </w:p>
        </w:tc>
        <w:tc>
          <w:tcPr>
            <w:tcW w:w="3832" w:type="dxa"/>
          </w:tcPr>
          <w:p w:rsidR="007E3A98" w:rsidRPr="007B5280" w:rsidRDefault="007E3A98" w:rsidP="00D722F5">
            <w:pPr>
              <w:rPr>
                <w:rtl/>
                <w:lang w:bidi="fa-IR"/>
              </w:rPr>
            </w:pPr>
            <w:r w:rsidRPr="007B5280">
              <w:rPr>
                <w:rtl/>
                <w:lang w:bidi="fa-IR"/>
              </w:rPr>
              <w:t>إلياس النبيّ</w:t>
            </w:r>
            <w:r>
              <w:rPr>
                <w:rtl/>
                <w:lang w:bidi="fa-IR"/>
              </w:rPr>
              <w:t xml:space="preserve"> ، </w:t>
            </w:r>
            <w:r w:rsidRPr="007B5280">
              <w:rPr>
                <w:rtl/>
                <w:lang w:bidi="fa-IR"/>
              </w:rPr>
              <w:t xml:space="preserve">ابن داود </w:t>
            </w:r>
            <w:r w:rsidR="004541E1" w:rsidRPr="004541E1">
              <w:rPr>
                <w:rStyle w:val="libAlaemChar"/>
                <w:rtl/>
              </w:rPr>
              <w:t>عليه‌السلام</w:t>
            </w:r>
            <w:r w:rsidRPr="007B5280">
              <w:rPr>
                <w:rtl/>
                <w:lang w:bidi="fa-IR"/>
              </w:rPr>
              <w:t xml:space="preserve"> 3 : 157</w:t>
            </w:r>
            <w:r>
              <w:rPr>
                <w:rtl/>
                <w:lang w:bidi="fa-IR"/>
              </w:rPr>
              <w:t xml:space="preserve"> ، </w:t>
            </w:r>
            <w:r w:rsidRPr="007B5280">
              <w:rPr>
                <w:rtl/>
                <w:lang w:bidi="fa-IR"/>
              </w:rPr>
              <w:t>158</w:t>
            </w:r>
            <w:r>
              <w:rPr>
                <w:rtl/>
                <w:lang w:bidi="fa-IR"/>
              </w:rPr>
              <w:t xml:space="preserve"> ، </w:t>
            </w:r>
            <w:r w:rsidRPr="007B5280">
              <w:rPr>
                <w:rtl/>
                <w:lang w:bidi="fa-IR"/>
              </w:rPr>
              <w:t xml:space="preserve">434 </w:t>
            </w:r>
            <w:r>
              <w:rPr>
                <w:rtl/>
                <w:lang w:bidi="fa-IR"/>
              </w:rPr>
              <w:t>و 4</w:t>
            </w:r>
            <w:r w:rsidRPr="007B5280">
              <w:rPr>
                <w:rtl/>
                <w:lang w:bidi="fa-IR"/>
              </w:rPr>
              <w:t xml:space="preserve"> : 261</w:t>
            </w:r>
          </w:p>
        </w:tc>
      </w:tr>
      <w:tr w:rsidR="007E3A98" w:rsidTr="00D722F5">
        <w:tc>
          <w:tcPr>
            <w:tcW w:w="3519" w:type="dxa"/>
          </w:tcPr>
          <w:p w:rsidR="007E3A98" w:rsidRPr="007447D7" w:rsidRDefault="007E3A98" w:rsidP="00D722F5">
            <w:pPr>
              <w:rPr>
                <w:rtl/>
                <w:lang w:bidi="fa-IR"/>
              </w:rPr>
            </w:pPr>
            <w:r w:rsidRPr="007447D7">
              <w:rPr>
                <w:rtl/>
                <w:lang w:bidi="fa-IR"/>
              </w:rPr>
              <w:t xml:space="preserve">نوح </w:t>
            </w:r>
            <w:r w:rsidR="004541E1" w:rsidRPr="004541E1">
              <w:rPr>
                <w:rStyle w:val="libAlaemChar"/>
                <w:rtl/>
              </w:rPr>
              <w:t>عليه‌السلام</w:t>
            </w:r>
            <w:r w:rsidRPr="007447D7">
              <w:rPr>
                <w:rtl/>
                <w:lang w:bidi="fa-IR"/>
              </w:rPr>
              <w:t xml:space="preserve"> 2 : 446</w:t>
            </w:r>
            <w:r>
              <w:rPr>
                <w:rtl/>
                <w:lang w:bidi="fa-IR"/>
              </w:rPr>
              <w:t xml:space="preserve"> ، </w:t>
            </w:r>
            <w:r w:rsidRPr="007447D7">
              <w:rPr>
                <w:rtl/>
                <w:lang w:bidi="fa-IR"/>
              </w:rPr>
              <w:t xml:space="preserve">518 </w:t>
            </w:r>
            <w:r>
              <w:rPr>
                <w:rtl/>
                <w:lang w:bidi="fa-IR"/>
              </w:rPr>
              <w:t>و 3</w:t>
            </w:r>
            <w:r w:rsidRPr="007447D7">
              <w:rPr>
                <w:rtl/>
                <w:lang w:bidi="fa-IR"/>
              </w:rPr>
              <w:t xml:space="preserve"> : 48</w:t>
            </w:r>
            <w:r>
              <w:rPr>
                <w:rtl/>
                <w:lang w:bidi="fa-IR"/>
              </w:rPr>
              <w:t xml:space="preserve"> ، </w:t>
            </w:r>
            <w:r w:rsidRPr="007447D7">
              <w:rPr>
                <w:rtl/>
                <w:lang w:bidi="fa-IR"/>
              </w:rPr>
              <w:t>62</w:t>
            </w:r>
            <w:r>
              <w:rPr>
                <w:rtl/>
                <w:lang w:bidi="fa-IR"/>
              </w:rPr>
              <w:t xml:space="preserve"> ، </w:t>
            </w:r>
            <w:r w:rsidRPr="007447D7">
              <w:rPr>
                <w:rtl/>
                <w:lang w:bidi="fa-IR"/>
              </w:rPr>
              <w:t>63</w:t>
            </w:r>
            <w:r>
              <w:rPr>
                <w:rtl/>
                <w:lang w:bidi="fa-IR"/>
              </w:rPr>
              <w:t xml:space="preserve"> ، </w:t>
            </w:r>
            <w:r w:rsidRPr="007447D7">
              <w:rPr>
                <w:rtl/>
                <w:lang w:bidi="fa-IR"/>
              </w:rPr>
              <w:t>67</w:t>
            </w:r>
            <w:r>
              <w:rPr>
                <w:rtl/>
                <w:lang w:bidi="fa-IR"/>
              </w:rPr>
              <w:t xml:space="preserve"> ، </w:t>
            </w:r>
            <w:r w:rsidRPr="007447D7">
              <w:rPr>
                <w:rtl/>
                <w:lang w:bidi="fa-IR"/>
              </w:rPr>
              <w:t>74</w:t>
            </w:r>
          </w:p>
        </w:tc>
        <w:tc>
          <w:tcPr>
            <w:tcW w:w="236" w:type="dxa"/>
          </w:tcPr>
          <w:p w:rsidR="007E3A98" w:rsidRDefault="007E3A98" w:rsidP="00D722F5">
            <w:pPr>
              <w:rPr>
                <w:rtl/>
                <w:lang w:bidi="fa-IR"/>
              </w:rPr>
            </w:pPr>
          </w:p>
        </w:tc>
        <w:tc>
          <w:tcPr>
            <w:tcW w:w="3832" w:type="dxa"/>
          </w:tcPr>
          <w:p w:rsidR="007E3A98" w:rsidRPr="007B5280" w:rsidRDefault="007E3A98" w:rsidP="00D722F5">
            <w:pPr>
              <w:rPr>
                <w:rtl/>
                <w:lang w:bidi="fa-IR"/>
              </w:rPr>
            </w:pPr>
            <w:r w:rsidRPr="007B5280">
              <w:rPr>
                <w:rtl/>
                <w:lang w:bidi="fa-IR"/>
              </w:rPr>
              <w:t xml:space="preserve">سليمان </w:t>
            </w:r>
            <w:r w:rsidR="004541E1" w:rsidRPr="004541E1">
              <w:rPr>
                <w:rStyle w:val="libAlaemChar"/>
                <w:rtl/>
              </w:rPr>
              <w:t>عليه‌السلام</w:t>
            </w:r>
            <w:r w:rsidRPr="007B5280">
              <w:rPr>
                <w:rtl/>
                <w:lang w:bidi="fa-IR"/>
              </w:rPr>
              <w:t xml:space="preserve"> 2 : 552 </w:t>
            </w:r>
            <w:r>
              <w:rPr>
                <w:rtl/>
                <w:lang w:bidi="fa-IR"/>
              </w:rPr>
              <w:t>و 3</w:t>
            </w:r>
            <w:r w:rsidRPr="007B5280">
              <w:rPr>
                <w:rtl/>
                <w:lang w:bidi="fa-IR"/>
              </w:rPr>
              <w:t xml:space="preserve"> : 160</w:t>
            </w:r>
            <w:r>
              <w:rPr>
                <w:rtl/>
                <w:lang w:bidi="fa-IR"/>
              </w:rPr>
              <w:t xml:space="preserve"> ، </w:t>
            </w:r>
            <w:r w:rsidRPr="007B5280">
              <w:rPr>
                <w:rtl/>
                <w:lang w:bidi="fa-IR"/>
              </w:rPr>
              <w:t>161</w:t>
            </w:r>
            <w:r>
              <w:rPr>
                <w:rtl/>
                <w:lang w:bidi="fa-IR"/>
              </w:rPr>
              <w:t xml:space="preserve"> ، </w:t>
            </w:r>
            <w:r w:rsidRPr="007B5280">
              <w:rPr>
                <w:rtl/>
                <w:lang w:bidi="fa-IR"/>
              </w:rPr>
              <w:t>164</w:t>
            </w:r>
            <w:r>
              <w:rPr>
                <w:rtl/>
                <w:lang w:bidi="fa-IR"/>
              </w:rPr>
              <w:t xml:space="preserve"> ، </w:t>
            </w:r>
            <w:r w:rsidRPr="007B5280">
              <w:rPr>
                <w:rtl/>
                <w:lang w:bidi="fa-IR"/>
              </w:rPr>
              <w:t>165</w:t>
            </w:r>
          </w:p>
        </w:tc>
      </w:tr>
      <w:tr w:rsidR="007E3A98" w:rsidTr="00D722F5">
        <w:tc>
          <w:tcPr>
            <w:tcW w:w="3519" w:type="dxa"/>
          </w:tcPr>
          <w:p w:rsidR="007E3A98" w:rsidRPr="007447D7" w:rsidRDefault="007E3A98" w:rsidP="00D722F5">
            <w:pPr>
              <w:rPr>
                <w:rtl/>
                <w:lang w:bidi="fa-IR"/>
              </w:rPr>
            </w:pPr>
            <w:r w:rsidRPr="007447D7">
              <w:rPr>
                <w:rtl/>
                <w:lang w:bidi="fa-IR"/>
              </w:rPr>
              <w:t xml:space="preserve">لوط </w:t>
            </w:r>
            <w:r w:rsidR="004541E1" w:rsidRPr="004541E1">
              <w:rPr>
                <w:rStyle w:val="libAlaemChar"/>
                <w:rtl/>
              </w:rPr>
              <w:t>عليه‌السلام</w:t>
            </w:r>
            <w:r w:rsidRPr="007447D7">
              <w:rPr>
                <w:rtl/>
                <w:lang w:bidi="fa-IR"/>
              </w:rPr>
              <w:t xml:space="preserve"> 3 : 163</w:t>
            </w:r>
            <w:r>
              <w:rPr>
                <w:rtl/>
                <w:lang w:bidi="fa-IR"/>
              </w:rPr>
              <w:t xml:space="preserve"> ، </w:t>
            </w:r>
            <w:r w:rsidRPr="007447D7">
              <w:rPr>
                <w:rtl/>
                <w:lang w:bidi="fa-IR"/>
              </w:rPr>
              <w:t>164</w:t>
            </w:r>
          </w:p>
        </w:tc>
        <w:tc>
          <w:tcPr>
            <w:tcW w:w="236" w:type="dxa"/>
          </w:tcPr>
          <w:p w:rsidR="007E3A98" w:rsidRDefault="007E3A98" w:rsidP="00D722F5">
            <w:pPr>
              <w:rPr>
                <w:rtl/>
                <w:lang w:bidi="fa-IR"/>
              </w:rPr>
            </w:pPr>
          </w:p>
        </w:tc>
        <w:tc>
          <w:tcPr>
            <w:tcW w:w="3832" w:type="dxa"/>
          </w:tcPr>
          <w:p w:rsidR="007E3A98" w:rsidRPr="003E6B4D" w:rsidRDefault="007E3A98" w:rsidP="00D722F5">
            <w:pPr>
              <w:rPr>
                <w:rtl/>
                <w:lang w:bidi="fa-IR"/>
              </w:rPr>
            </w:pPr>
            <w:r w:rsidRPr="003E6B4D">
              <w:rPr>
                <w:rtl/>
                <w:lang w:bidi="fa-IR"/>
              </w:rPr>
              <w:t xml:space="preserve">عزير </w:t>
            </w:r>
            <w:r w:rsidR="004541E1" w:rsidRPr="004541E1">
              <w:rPr>
                <w:rStyle w:val="libAlaemChar"/>
                <w:rtl/>
              </w:rPr>
              <w:t>عليه‌السلام</w:t>
            </w:r>
            <w:r w:rsidRPr="003E6B4D">
              <w:rPr>
                <w:rtl/>
                <w:lang w:bidi="fa-IR"/>
              </w:rPr>
              <w:t xml:space="preserve"> 2 : 72</w:t>
            </w:r>
            <w:r>
              <w:rPr>
                <w:rtl/>
                <w:lang w:bidi="fa-IR"/>
              </w:rPr>
              <w:t xml:space="preserve"> ، </w:t>
            </w:r>
            <w:r w:rsidRPr="003E6B4D">
              <w:rPr>
                <w:rtl/>
                <w:lang w:bidi="fa-IR"/>
              </w:rPr>
              <w:t>73</w:t>
            </w:r>
          </w:p>
        </w:tc>
      </w:tr>
      <w:tr w:rsidR="007E3A98" w:rsidTr="00D722F5">
        <w:tc>
          <w:tcPr>
            <w:tcW w:w="3519" w:type="dxa"/>
          </w:tcPr>
          <w:p w:rsidR="007E3A98" w:rsidRPr="007447D7" w:rsidRDefault="007E3A98" w:rsidP="00D722F5">
            <w:pPr>
              <w:rPr>
                <w:rtl/>
                <w:lang w:bidi="fa-IR"/>
              </w:rPr>
            </w:pPr>
            <w:r w:rsidRPr="007447D7">
              <w:rPr>
                <w:rtl/>
                <w:lang w:bidi="fa-IR"/>
              </w:rPr>
              <w:t xml:space="preserve">إدريس </w:t>
            </w:r>
            <w:r w:rsidR="004541E1" w:rsidRPr="004541E1">
              <w:rPr>
                <w:rStyle w:val="libAlaemChar"/>
                <w:rtl/>
              </w:rPr>
              <w:t>عليه‌السلام</w:t>
            </w:r>
            <w:r w:rsidRPr="007447D7">
              <w:rPr>
                <w:rtl/>
                <w:lang w:bidi="fa-IR"/>
              </w:rPr>
              <w:t xml:space="preserve"> 3 : 70</w:t>
            </w:r>
          </w:p>
        </w:tc>
        <w:tc>
          <w:tcPr>
            <w:tcW w:w="236" w:type="dxa"/>
          </w:tcPr>
          <w:p w:rsidR="007E3A98" w:rsidRDefault="007E3A98" w:rsidP="00D722F5">
            <w:pPr>
              <w:rPr>
                <w:rtl/>
                <w:lang w:bidi="fa-IR"/>
              </w:rPr>
            </w:pPr>
          </w:p>
        </w:tc>
        <w:tc>
          <w:tcPr>
            <w:tcW w:w="3832" w:type="dxa"/>
          </w:tcPr>
          <w:p w:rsidR="007E3A98" w:rsidRPr="003E6B4D" w:rsidRDefault="007E3A98" w:rsidP="00D722F5">
            <w:pPr>
              <w:rPr>
                <w:rtl/>
                <w:lang w:bidi="fa-IR"/>
              </w:rPr>
            </w:pPr>
            <w:r w:rsidRPr="003E6B4D">
              <w:rPr>
                <w:rtl/>
                <w:lang w:bidi="fa-IR"/>
              </w:rPr>
              <w:t xml:space="preserve">الخضر </w:t>
            </w:r>
            <w:r w:rsidR="004541E1" w:rsidRPr="004541E1">
              <w:rPr>
                <w:rStyle w:val="libAlaemChar"/>
                <w:rtl/>
              </w:rPr>
              <w:t>عليه‌السلام</w:t>
            </w:r>
            <w:r w:rsidRPr="003E6B4D">
              <w:rPr>
                <w:rtl/>
                <w:lang w:bidi="fa-IR"/>
              </w:rPr>
              <w:t xml:space="preserve"> 2 : 438 </w:t>
            </w:r>
            <w:r>
              <w:rPr>
                <w:rtl/>
                <w:lang w:bidi="fa-IR"/>
              </w:rPr>
              <w:t>و 3</w:t>
            </w:r>
            <w:r w:rsidRPr="003E6B4D">
              <w:rPr>
                <w:rtl/>
                <w:lang w:bidi="fa-IR"/>
              </w:rPr>
              <w:t xml:space="preserve"> : 434 </w:t>
            </w:r>
            <w:r>
              <w:rPr>
                <w:rtl/>
                <w:lang w:bidi="fa-IR"/>
              </w:rPr>
              <w:t>و 4</w:t>
            </w:r>
            <w:r w:rsidRPr="003E6B4D">
              <w:rPr>
                <w:rtl/>
                <w:lang w:bidi="fa-IR"/>
              </w:rPr>
              <w:t xml:space="preserve"> : 261</w:t>
            </w:r>
          </w:p>
        </w:tc>
      </w:tr>
    </w:tbl>
    <w:p w:rsidR="00E83E47" w:rsidRDefault="00E83E47">
      <w:r>
        <w:br w:type="page"/>
      </w:r>
    </w:p>
    <w:tbl>
      <w:tblPr>
        <w:tblStyle w:val="TableGrid"/>
        <w:bidiVisual/>
        <w:tblW w:w="0" w:type="auto"/>
        <w:tblLook w:val="01E0"/>
      </w:tblPr>
      <w:tblGrid>
        <w:gridCol w:w="3519"/>
        <w:gridCol w:w="236"/>
        <w:gridCol w:w="3832"/>
      </w:tblGrid>
      <w:tr w:rsidR="007E3A98" w:rsidTr="00D722F5">
        <w:tc>
          <w:tcPr>
            <w:tcW w:w="3519" w:type="dxa"/>
          </w:tcPr>
          <w:p w:rsidR="007E3A98" w:rsidRPr="007447D7" w:rsidRDefault="007E3A98" w:rsidP="00D722F5">
            <w:pPr>
              <w:rPr>
                <w:rtl/>
                <w:lang w:bidi="fa-IR"/>
              </w:rPr>
            </w:pPr>
            <w:r w:rsidRPr="007447D7">
              <w:rPr>
                <w:rtl/>
                <w:lang w:bidi="fa-IR"/>
              </w:rPr>
              <w:lastRenderedPageBreak/>
              <w:t xml:space="preserve">إبراهيم </w:t>
            </w:r>
            <w:r w:rsidR="004541E1" w:rsidRPr="004541E1">
              <w:rPr>
                <w:rStyle w:val="libAlaemChar"/>
                <w:rtl/>
              </w:rPr>
              <w:t>عليه‌السلام</w:t>
            </w:r>
            <w:r>
              <w:rPr>
                <w:rtl/>
                <w:lang w:bidi="fa-IR"/>
              </w:rPr>
              <w:t xml:space="preserve"> ، </w:t>
            </w:r>
            <w:r w:rsidRPr="007447D7">
              <w:rPr>
                <w:rtl/>
                <w:lang w:bidi="fa-IR"/>
              </w:rPr>
              <w:t>إبراهيم الخليل</w:t>
            </w:r>
            <w:r>
              <w:rPr>
                <w:rtl/>
                <w:lang w:bidi="fa-IR"/>
              </w:rPr>
              <w:t xml:space="preserve"> ، </w:t>
            </w:r>
            <w:r w:rsidRPr="007447D7">
              <w:rPr>
                <w:rtl/>
                <w:lang w:bidi="fa-IR"/>
              </w:rPr>
              <w:t>الخليل 2</w:t>
            </w:r>
            <w:r>
              <w:rPr>
                <w:rtl/>
                <w:lang w:bidi="fa-IR"/>
              </w:rPr>
              <w:t xml:space="preserve"> : 294 ، 307 و 3 : 33 ، 99 ، 101 ، 115 ، 120 ، </w:t>
            </w:r>
            <w:r w:rsidRPr="007447D7">
              <w:rPr>
                <w:rtl/>
                <w:lang w:bidi="fa-IR"/>
              </w:rPr>
              <w:t>121</w:t>
            </w:r>
            <w:r>
              <w:rPr>
                <w:rtl/>
                <w:lang w:bidi="fa-IR"/>
              </w:rPr>
              <w:t xml:space="preserve"> ، </w:t>
            </w:r>
            <w:r w:rsidRPr="007447D7">
              <w:rPr>
                <w:rtl/>
                <w:lang w:bidi="fa-IR"/>
              </w:rPr>
              <w:t>127</w:t>
            </w:r>
            <w:r>
              <w:rPr>
                <w:rtl/>
                <w:lang w:bidi="fa-IR"/>
              </w:rPr>
              <w:t xml:space="preserve"> ـ 130 ، </w:t>
            </w:r>
            <w:r w:rsidRPr="007447D7">
              <w:rPr>
                <w:rtl/>
                <w:lang w:bidi="fa-IR"/>
              </w:rPr>
              <w:t>164</w:t>
            </w:r>
            <w:r>
              <w:rPr>
                <w:rtl/>
                <w:lang w:bidi="fa-IR"/>
              </w:rPr>
              <w:t xml:space="preserve"> ، </w:t>
            </w:r>
            <w:r w:rsidRPr="007447D7">
              <w:rPr>
                <w:rtl/>
                <w:lang w:bidi="fa-IR"/>
              </w:rPr>
              <w:t>169</w:t>
            </w:r>
            <w:r>
              <w:rPr>
                <w:rtl/>
                <w:lang w:bidi="fa-IR"/>
              </w:rPr>
              <w:t xml:space="preserve"> ، </w:t>
            </w:r>
            <w:r w:rsidRPr="007447D7">
              <w:rPr>
                <w:rtl/>
                <w:lang w:bidi="fa-IR"/>
              </w:rPr>
              <w:t>240</w:t>
            </w:r>
            <w:r>
              <w:rPr>
                <w:rtl/>
                <w:lang w:bidi="fa-IR"/>
              </w:rPr>
              <w:t xml:space="preserve"> ، </w:t>
            </w:r>
            <w:r w:rsidRPr="007447D7">
              <w:rPr>
                <w:rtl/>
                <w:lang w:bidi="fa-IR"/>
              </w:rPr>
              <w:t>261</w:t>
            </w:r>
            <w:r>
              <w:rPr>
                <w:rtl/>
                <w:lang w:bidi="fa-IR"/>
              </w:rPr>
              <w:t xml:space="preserve"> ، </w:t>
            </w:r>
            <w:r w:rsidRPr="007447D7">
              <w:rPr>
                <w:rtl/>
                <w:lang w:bidi="fa-IR"/>
              </w:rPr>
              <w:t>270</w:t>
            </w:r>
            <w:r>
              <w:rPr>
                <w:rtl/>
                <w:lang w:bidi="fa-IR"/>
              </w:rPr>
              <w:t xml:space="preserve"> ، </w:t>
            </w:r>
            <w:r w:rsidRPr="007447D7">
              <w:rPr>
                <w:rtl/>
                <w:lang w:bidi="fa-IR"/>
              </w:rPr>
              <w:t>328</w:t>
            </w:r>
            <w:r>
              <w:rPr>
                <w:rtl/>
                <w:lang w:bidi="fa-IR"/>
              </w:rPr>
              <w:t xml:space="preserve"> ، </w:t>
            </w:r>
            <w:r w:rsidRPr="007447D7">
              <w:rPr>
                <w:rtl/>
                <w:lang w:bidi="fa-IR"/>
              </w:rPr>
              <w:t xml:space="preserve">354 </w:t>
            </w:r>
            <w:r>
              <w:rPr>
                <w:rtl/>
                <w:lang w:bidi="fa-IR"/>
              </w:rPr>
              <w:t>و 4</w:t>
            </w:r>
            <w:r w:rsidRPr="007447D7">
              <w:rPr>
                <w:rtl/>
                <w:lang w:bidi="fa-IR"/>
              </w:rPr>
              <w:t xml:space="preserve"> : 242</w:t>
            </w:r>
          </w:p>
        </w:tc>
        <w:tc>
          <w:tcPr>
            <w:tcW w:w="236" w:type="dxa"/>
          </w:tcPr>
          <w:p w:rsidR="007E3A98" w:rsidRDefault="007E3A98" w:rsidP="00D722F5">
            <w:pPr>
              <w:rPr>
                <w:rtl/>
                <w:lang w:bidi="fa-IR"/>
              </w:rPr>
            </w:pPr>
          </w:p>
        </w:tc>
        <w:tc>
          <w:tcPr>
            <w:tcW w:w="3832" w:type="dxa"/>
          </w:tcPr>
          <w:p w:rsidR="007E3A98" w:rsidRDefault="007E3A98" w:rsidP="00D722F5">
            <w:r w:rsidRPr="003E6B4D">
              <w:rPr>
                <w:rtl/>
                <w:lang w:bidi="fa-IR"/>
              </w:rPr>
              <w:t xml:space="preserve">حيقوق </w:t>
            </w:r>
            <w:r w:rsidR="004541E1" w:rsidRPr="004541E1">
              <w:rPr>
                <w:rStyle w:val="libAlaemChar"/>
                <w:rtl/>
              </w:rPr>
              <w:t>عليه‌السلام</w:t>
            </w:r>
            <w:r w:rsidRPr="003E6B4D">
              <w:rPr>
                <w:rtl/>
                <w:lang w:bidi="fa-IR"/>
              </w:rPr>
              <w:t xml:space="preserve"> 3 : 131</w:t>
            </w:r>
            <w:r>
              <w:rPr>
                <w:rtl/>
                <w:lang w:bidi="fa-IR"/>
              </w:rPr>
              <w:t xml:space="preserve"> ، </w:t>
            </w:r>
            <w:r w:rsidRPr="003E6B4D">
              <w:rPr>
                <w:rtl/>
                <w:lang w:bidi="fa-IR"/>
              </w:rPr>
              <w:t>141</w:t>
            </w:r>
          </w:p>
        </w:tc>
      </w:tr>
      <w:tr w:rsidR="007E3A98" w:rsidTr="00D722F5">
        <w:tc>
          <w:tcPr>
            <w:tcW w:w="3519" w:type="dxa"/>
          </w:tcPr>
          <w:p w:rsidR="007E3A98" w:rsidRPr="007447D7" w:rsidRDefault="007E3A98" w:rsidP="00D722F5">
            <w:pPr>
              <w:rPr>
                <w:rtl/>
                <w:lang w:bidi="fa-IR"/>
              </w:rPr>
            </w:pPr>
            <w:r w:rsidRPr="007447D7">
              <w:rPr>
                <w:rtl/>
                <w:lang w:bidi="fa-IR"/>
              </w:rPr>
              <w:t xml:space="preserve">إسماعيل </w:t>
            </w:r>
            <w:r w:rsidR="004541E1" w:rsidRPr="004541E1">
              <w:rPr>
                <w:rStyle w:val="libAlaemChar"/>
                <w:rtl/>
              </w:rPr>
              <w:t>عليه‌السلام</w:t>
            </w:r>
            <w:r w:rsidRPr="007447D7">
              <w:rPr>
                <w:rtl/>
                <w:lang w:bidi="fa-IR"/>
              </w:rPr>
              <w:t xml:space="preserve"> 4 : 101</w:t>
            </w:r>
            <w:r>
              <w:rPr>
                <w:rtl/>
                <w:lang w:bidi="fa-IR"/>
              </w:rPr>
              <w:t xml:space="preserve"> ، </w:t>
            </w:r>
            <w:r w:rsidRPr="007447D7">
              <w:rPr>
                <w:rtl/>
                <w:lang w:bidi="fa-IR"/>
              </w:rPr>
              <w:t>115</w:t>
            </w:r>
            <w:r>
              <w:rPr>
                <w:rtl/>
                <w:lang w:bidi="fa-IR"/>
              </w:rPr>
              <w:t xml:space="preserve"> ، </w:t>
            </w:r>
            <w:r w:rsidRPr="007447D7">
              <w:rPr>
                <w:rtl/>
                <w:lang w:bidi="fa-IR"/>
              </w:rPr>
              <w:t>116</w:t>
            </w:r>
            <w:r>
              <w:rPr>
                <w:rtl/>
                <w:lang w:bidi="fa-IR"/>
              </w:rPr>
              <w:t xml:space="preserve"> ، </w:t>
            </w:r>
            <w:r w:rsidRPr="007447D7">
              <w:rPr>
                <w:rtl/>
                <w:lang w:bidi="fa-IR"/>
              </w:rPr>
              <w:t>120</w:t>
            </w:r>
            <w:r>
              <w:rPr>
                <w:rtl/>
                <w:lang w:bidi="fa-IR"/>
              </w:rPr>
              <w:t xml:space="preserve"> ، </w:t>
            </w:r>
            <w:r w:rsidRPr="007447D7">
              <w:rPr>
                <w:rtl/>
                <w:lang w:bidi="fa-IR"/>
              </w:rPr>
              <w:t>121</w:t>
            </w:r>
            <w:r>
              <w:rPr>
                <w:rtl/>
                <w:lang w:bidi="fa-IR"/>
              </w:rPr>
              <w:t xml:space="preserve"> ، </w:t>
            </w:r>
            <w:r w:rsidRPr="007447D7">
              <w:rPr>
                <w:rtl/>
                <w:lang w:bidi="fa-IR"/>
              </w:rPr>
              <w:t>127</w:t>
            </w:r>
            <w:r>
              <w:rPr>
                <w:rtl/>
                <w:lang w:bidi="fa-IR"/>
              </w:rPr>
              <w:t xml:space="preserve"> ـ </w:t>
            </w:r>
            <w:r w:rsidRPr="007447D7">
              <w:rPr>
                <w:rtl/>
                <w:lang w:bidi="fa-IR"/>
              </w:rPr>
              <w:t>130</w:t>
            </w:r>
            <w:r>
              <w:rPr>
                <w:rtl/>
                <w:lang w:bidi="fa-IR"/>
              </w:rPr>
              <w:t xml:space="preserve"> ، </w:t>
            </w:r>
            <w:r w:rsidRPr="007447D7">
              <w:rPr>
                <w:rtl/>
                <w:lang w:bidi="fa-IR"/>
              </w:rPr>
              <w:t>133</w:t>
            </w:r>
            <w:r>
              <w:rPr>
                <w:rtl/>
                <w:lang w:bidi="fa-IR"/>
              </w:rPr>
              <w:t xml:space="preserve"> ، </w:t>
            </w:r>
            <w:r w:rsidRPr="007447D7">
              <w:rPr>
                <w:rtl/>
                <w:lang w:bidi="fa-IR"/>
              </w:rPr>
              <w:t>158</w:t>
            </w:r>
            <w:r>
              <w:rPr>
                <w:rtl/>
                <w:lang w:bidi="fa-IR"/>
              </w:rPr>
              <w:t xml:space="preserve"> ، </w:t>
            </w:r>
            <w:r w:rsidRPr="007447D7">
              <w:rPr>
                <w:rtl/>
                <w:lang w:bidi="fa-IR"/>
              </w:rPr>
              <w:t>168</w:t>
            </w:r>
          </w:p>
        </w:tc>
        <w:tc>
          <w:tcPr>
            <w:tcW w:w="236" w:type="dxa"/>
          </w:tcPr>
          <w:p w:rsidR="007E3A98" w:rsidRDefault="007E3A98" w:rsidP="00D722F5">
            <w:pPr>
              <w:rPr>
                <w:rtl/>
                <w:lang w:bidi="fa-IR"/>
              </w:rPr>
            </w:pPr>
          </w:p>
        </w:tc>
        <w:tc>
          <w:tcPr>
            <w:tcW w:w="3832" w:type="dxa"/>
          </w:tcPr>
          <w:p w:rsidR="007E3A98" w:rsidRPr="00234412" w:rsidRDefault="007E3A98" w:rsidP="00D722F5">
            <w:pPr>
              <w:rPr>
                <w:rtl/>
                <w:lang w:bidi="fa-IR"/>
              </w:rPr>
            </w:pPr>
            <w:r w:rsidRPr="00234412">
              <w:rPr>
                <w:rtl/>
                <w:lang w:bidi="fa-IR"/>
              </w:rPr>
              <w:t xml:space="preserve">دانيال </w:t>
            </w:r>
            <w:r w:rsidR="004541E1" w:rsidRPr="004541E1">
              <w:rPr>
                <w:rStyle w:val="libAlaemChar"/>
                <w:rtl/>
              </w:rPr>
              <w:t>عليه‌السلام</w:t>
            </w:r>
            <w:r w:rsidRPr="00234412">
              <w:rPr>
                <w:rtl/>
                <w:lang w:bidi="fa-IR"/>
              </w:rPr>
              <w:t xml:space="preserve"> 3 : 156</w:t>
            </w:r>
          </w:p>
        </w:tc>
      </w:tr>
      <w:tr w:rsidR="007E3A98" w:rsidTr="00D722F5">
        <w:tc>
          <w:tcPr>
            <w:tcW w:w="3519" w:type="dxa"/>
          </w:tcPr>
          <w:p w:rsidR="007E3A98" w:rsidRPr="007447D7" w:rsidRDefault="007E3A98" w:rsidP="00D722F5">
            <w:pPr>
              <w:rPr>
                <w:rtl/>
                <w:lang w:bidi="fa-IR"/>
              </w:rPr>
            </w:pPr>
            <w:r w:rsidRPr="007447D7">
              <w:rPr>
                <w:rtl/>
                <w:lang w:bidi="fa-IR"/>
              </w:rPr>
              <w:t xml:space="preserve">إسحاق </w:t>
            </w:r>
            <w:r w:rsidR="004541E1" w:rsidRPr="004541E1">
              <w:rPr>
                <w:rStyle w:val="libAlaemChar"/>
                <w:rtl/>
              </w:rPr>
              <w:t>عليه‌السلام</w:t>
            </w:r>
            <w:r w:rsidRPr="007447D7">
              <w:rPr>
                <w:rtl/>
                <w:lang w:bidi="fa-IR"/>
              </w:rPr>
              <w:t xml:space="preserve"> 3 : 99</w:t>
            </w:r>
            <w:r>
              <w:rPr>
                <w:rtl/>
                <w:lang w:bidi="fa-IR"/>
              </w:rPr>
              <w:t xml:space="preserve"> ، </w:t>
            </w:r>
            <w:r w:rsidRPr="007447D7">
              <w:rPr>
                <w:rtl/>
                <w:lang w:bidi="fa-IR"/>
              </w:rPr>
              <w:t>115</w:t>
            </w:r>
            <w:r>
              <w:rPr>
                <w:rtl/>
                <w:lang w:bidi="fa-IR"/>
              </w:rPr>
              <w:t xml:space="preserve"> ، </w:t>
            </w:r>
            <w:r w:rsidRPr="007447D7">
              <w:rPr>
                <w:rtl/>
                <w:lang w:bidi="fa-IR"/>
              </w:rPr>
              <w:t>120</w:t>
            </w:r>
            <w:r>
              <w:rPr>
                <w:rtl/>
                <w:lang w:bidi="fa-IR"/>
              </w:rPr>
              <w:t xml:space="preserve"> ، </w:t>
            </w:r>
            <w:r w:rsidRPr="007447D7">
              <w:rPr>
                <w:rtl/>
                <w:lang w:bidi="fa-IR"/>
              </w:rPr>
              <w:t>121</w:t>
            </w:r>
            <w:r>
              <w:rPr>
                <w:rtl/>
                <w:lang w:bidi="fa-IR"/>
              </w:rPr>
              <w:t xml:space="preserve"> ، </w:t>
            </w:r>
            <w:r w:rsidRPr="007447D7">
              <w:rPr>
                <w:rtl/>
                <w:lang w:bidi="fa-IR"/>
              </w:rPr>
              <w:t>130</w:t>
            </w:r>
          </w:p>
        </w:tc>
        <w:tc>
          <w:tcPr>
            <w:tcW w:w="236" w:type="dxa"/>
          </w:tcPr>
          <w:p w:rsidR="007E3A98" w:rsidRDefault="007E3A98" w:rsidP="00D722F5">
            <w:pPr>
              <w:rPr>
                <w:rtl/>
                <w:lang w:bidi="fa-IR"/>
              </w:rPr>
            </w:pPr>
          </w:p>
        </w:tc>
        <w:tc>
          <w:tcPr>
            <w:tcW w:w="3832" w:type="dxa"/>
          </w:tcPr>
          <w:p w:rsidR="007E3A98" w:rsidRDefault="007E3A98" w:rsidP="00D722F5">
            <w:r w:rsidRPr="00234412">
              <w:rPr>
                <w:rtl/>
                <w:lang w:bidi="fa-IR"/>
              </w:rPr>
              <w:t xml:space="preserve">موسى </w:t>
            </w:r>
            <w:r w:rsidR="004541E1" w:rsidRPr="004541E1">
              <w:rPr>
                <w:rStyle w:val="libAlaemChar"/>
                <w:rtl/>
              </w:rPr>
              <w:t>عليه‌السلام</w:t>
            </w:r>
            <w:r w:rsidRPr="00234412">
              <w:rPr>
                <w:rtl/>
                <w:lang w:bidi="fa-IR"/>
              </w:rPr>
              <w:t xml:space="preserve"> 2 : 12</w:t>
            </w:r>
            <w:r>
              <w:rPr>
                <w:rtl/>
                <w:lang w:bidi="fa-IR"/>
              </w:rPr>
              <w:t xml:space="preserve">6 ، 277 ، 279 ، 294 ، 305 ـ 307 ، </w:t>
            </w:r>
            <w:r w:rsidRPr="00234412">
              <w:rPr>
                <w:rtl/>
                <w:lang w:bidi="fa-IR"/>
              </w:rPr>
              <w:t>324</w:t>
            </w:r>
            <w:r>
              <w:rPr>
                <w:rtl/>
                <w:lang w:bidi="fa-IR"/>
              </w:rPr>
              <w:t xml:space="preserve"> ، </w:t>
            </w:r>
            <w:r w:rsidRPr="00234412">
              <w:rPr>
                <w:rtl/>
                <w:lang w:bidi="fa-IR"/>
              </w:rPr>
              <w:t xml:space="preserve">325 </w:t>
            </w:r>
            <w:r>
              <w:rPr>
                <w:rtl/>
                <w:lang w:bidi="fa-IR"/>
              </w:rPr>
              <w:t>و 3</w:t>
            </w:r>
            <w:r w:rsidRPr="00234412">
              <w:rPr>
                <w:rtl/>
                <w:lang w:bidi="fa-IR"/>
              </w:rPr>
              <w:t xml:space="preserve"> : 28</w:t>
            </w:r>
            <w:r>
              <w:rPr>
                <w:rtl/>
                <w:lang w:bidi="fa-IR"/>
              </w:rPr>
              <w:t xml:space="preserve"> ، </w:t>
            </w:r>
            <w:r w:rsidRPr="00234412">
              <w:rPr>
                <w:rtl/>
                <w:lang w:bidi="fa-IR"/>
              </w:rPr>
              <w:t>29</w:t>
            </w:r>
            <w:r>
              <w:rPr>
                <w:rtl/>
                <w:lang w:bidi="fa-IR"/>
              </w:rPr>
              <w:t xml:space="preserve"> ، </w:t>
            </w:r>
            <w:r w:rsidRPr="00234412">
              <w:rPr>
                <w:rtl/>
                <w:lang w:bidi="fa-IR"/>
              </w:rPr>
              <w:t>33</w:t>
            </w:r>
            <w:r>
              <w:rPr>
                <w:rtl/>
                <w:lang w:bidi="fa-IR"/>
              </w:rPr>
              <w:t xml:space="preserve"> ، </w:t>
            </w:r>
            <w:r w:rsidRPr="00234412">
              <w:rPr>
                <w:rtl/>
                <w:lang w:bidi="fa-IR"/>
              </w:rPr>
              <w:t>4</w:t>
            </w:r>
            <w:r>
              <w:rPr>
                <w:rtl/>
                <w:lang w:bidi="fa-IR"/>
              </w:rPr>
              <w:t xml:space="preserve">8 ، 49 ، 55 ، 62 ، 63 ، 82 ، 83 ، 86 ، 96 ، </w:t>
            </w:r>
            <w:r w:rsidRPr="00234412">
              <w:rPr>
                <w:rtl/>
                <w:lang w:bidi="fa-IR"/>
              </w:rPr>
              <w:t xml:space="preserve">113 </w:t>
            </w:r>
            <w:r>
              <w:rPr>
                <w:rtl/>
                <w:lang w:bidi="fa-IR"/>
              </w:rPr>
              <w:t xml:space="preserve">ـ 117 ، </w:t>
            </w:r>
            <w:r w:rsidRPr="00234412">
              <w:rPr>
                <w:rtl/>
                <w:lang w:bidi="fa-IR"/>
              </w:rPr>
              <w:t>120</w:t>
            </w:r>
            <w:r>
              <w:rPr>
                <w:rtl/>
                <w:lang w:bidi="fa-IR"/>
              </w:rPr>
              <w:t xml:space="preserve"> ، </w:t>
            </w:r>
            <w:r w:rsidRPr="00234412">
              <w:rPr>
                <w:rtl/>
                <w:lang w:bidi="fa-IR"/>
              </w:rPr>
              <w:t>122 ـ 125</w:t>
            </w:r>
            <w:r>
              <w:rPr>
                <w:rtl/>
                <w:lang w:bidi="fa-IR"/>
              </w:rPr>
              <w:t xml:space="preserve"> ، </w:t>
            </w:r>
            <w:r w:rsidRPr="00234412">
              <w:rPr>
                <w:rtl/>
                <w:lang w:bidi="fa-IR"/>
              </w:rPr>
              <w:t>129</w:t>
            </w:r>
            <w:r>
              <w:rPr>
                <w:rtl/>
                <w:lang w:bidi="fa-IR"/>
              </w:rPr>
              <w:t xml:space="preserve"> ، </w:t>
            </w:r>
            <w:r w:rsidRPr="00234412">
              <w:rPr>
                <w:rtl/>
                <w:lang w:bidi="fa-IR"/>
              </w:rPr>
              <w:t>130</w:t>
            </w:r>
            <w:r>
              <w:rPr>
                <w:rtl/>
                <w:lang w:bidi="fa-IR"/>
              </w:rPr>
              <w:t xml:space="preserve"> ، </w:t>
            </w:r>
            <w:r w:rsidRPr="00234412">
              <w:rPr>
                <w:rtl/>
                <w:lang w:bidi="fa-IR"/>
              </w:rPr>
              <w:t>137</w:t>
            </w:r>
            <w:r>
              <w:rPr>
                <w:rtl/>
                <w:lang w:bidi="fa-IR"/>
              </w:rPr>
              <w:t xml:space="preserve"> ، </w:t>
            </w:r>
            <w:r w:rsidRPr="00234412">
              <w:rPr>
                <w:rtl/>
                <w:lang w:bidi="fa-IR"/>
              </w:rPr>
              <w:t>157 ـ 159</w:t>
            </w:r>
            <w:r>
              <w:rPr>
                <w:rtl/>
                <w:lang w:bidi="fa-IR"/>
              </w:rPr>
              <w:t xml:space="preserve"> ، </w:t>
            </w:r>
            <w:r w:rsidRPr="00234412">
              <w:rPr>
                <w:rtl/>
                <w:lang w:bidi="fa-IR"/>
              </w:rPr>
              <w:t>161</w:t>
            </w:r>
            <w:r>
              <w:rPr>
                <w:rtl/>
                <w:lang w:bidi="fa-IR"/>
              </w:rPr>
              <w:t xml:space="preserve"> ، </w:t>
            </w:r>
            <w:r w:rsidRPr="00234412">
              <w:rPr>
                <w:rtl/>
                <w:lang w:bidi="fa-IR"/>
              </w:rPr>
              <w:t>162</w:t>
            </w:r>
            <w:r>
              <w:rPr>
                <w:rtl/>
                <w:lang w:bidi="fa-IR"/>
              </w:rPr>
              <w:t xml:space="preserve"> ، </w:t>
            </w:r>
            <w:r w:rsidRPr="00234412">
              <w:rPr>
                <w:rtl/>
                <w:lang w:bidi="fa-IR"/>
              </w:rPr>
              <w:t>165</w:t>
            </w:r>
            <w:r>
              <w:rPr>
                <w:rtl/>
                <w:lang w:bidi="fa-IR"/>
              </w:rPr>
              <w:t xml:space="preserve"> ، </w:t>
            </w:r>
            <w:r w:rsidRPr="00234412">
              <w:rPr>
                <w:rtl/>
                <w:lang w:bidi="fa-IR"/>
              </w:rPr>
              <w:t>167 ـ 170</w:t>
            </w:r>
            <w:r>
              <w:rPr>
                <w:rtl/>
                <w:lang w:bidi="fa-IR"/>
              </w:rPr>
              <w:t xml:space="preserve"> ، </w:t>
            </w:r>
            <w:r w:rsidRPr="00234412">
              <w:rPr>
                <w:rtl/>
                <w:lang w:bidi="fa-IR"/>
              </w:rPr>
              <w:t>172</w:t>
            </w:r>
            <w:r>
              <w:rPr>
                <w:rtl/>
                <w:lang w:bidi="fa-IR"/>
              </w:rPr>
              <w:t xml:space="preserve"> ، </w:t>
            </w:r>
            <w:r w:rsidRPr="00234412">
              <w:rPr>
                <w:rtl/>
                <w:lang w:bidi="fa-IR"/>
              </w:rPr>
              <w:t>244</w:t>
            </w:r>
            <w:r>
              <w:rPr>
                <w:rtl/>
                <w:lang w:bidi="fa-IR"/>
              </w:rPr>
              <w:t xml:space="preserve"> ، </w:t>
            </w:r>
            <w:r w:rsidRPr="00234412">
              <w:rPr>
                <w:rtl/>
                <w:lang w:bidi="fa-IR"/>
              </w:rPr>
              <w:t>274</w:t>
            </w:r>
            <w:r>
              <w:rPr>
                <w:rtl/>
                <w:lang w:bidi="fa-IR"/>
              </w:rPr>
              <w:t xml:space="preserve"> ، </w:t>
            </w:r>
            <w:r w:rsidRPr="00234412">
              <w:rPr>
                <w:rtl/>
                <w:lang w:bidi="fa-IR"/>
              </w:rPr>
              <w:t>325</w:t>
            </w:r>
            <w:r>
              <w:rPr>
                <w:rtl/>
                <w:lang w:bidi="fa-IR"/>
              </w:rPr>
              <w:t xml:space="preserve"> ، </w:t>
            </w:r>
            <w:r w:rsidRPr="00234412">
              <w:rPr>
                <w:rtl/>
                <w:lang w:bidi="fa-IR"/>
              </w:rPr>
              <w:t>326</w:t>
            </w:r>
          </w:p>
        </w:tc>
      </w:tr>
      <w:tr w:rsidR="007E3A98" w:rsidTr="00D722F5">
        <w:tc>
          <w:tcPr>
            <w:tcW w:w="3519" w:type="dxa"/>
          </w:tcPr>
          <w:p w:rsidR="007E3A98" w:rsidRPr="007447D7" w:rsidRDefault="007E3A98" w:rsidP="00D722F5">
            <w:pPr>
              <w:rPr>
                <w:rtl/>
                <w:lang w:bidi="fa-IR"/>
              </w:rPr>
            </w:pPr>
            <w:r w:rsidRPr="007447D7">
              <w:rPr>
                <w:rtl/>
                <w:lang w:bidi="fa-IR"/>
              </w:rPr>
              <w:t xml:space="preserve">يشعياء </w:t>
            </w:r>
            <w:r w:rsidR="004541E1" w:rsidRPr="004541E1">
              <w:rPr>
                <w:rStyle w:val="libAlaemChar"/>
                <w:rtl/>
              </w:rPr>
              <w:t>عليه‌السلام</w:t>
            </w:r>
            <w:r>
              <w:rPr>
                <w:rtl/>
                <w:lang w:bidi="fa-IR"/>
              </w:rPr>
              <w:t xml:space="preserve"> 3 : 131 ، </w:t>
            </w:r>
            <w:r w:rsidRPr="007447D7">
              <w:rPr>
                <w:rtl/>
                <w:lang w:bidi="fa-IR"/>
              </w:rPr>
              <w:t>135</w:t>
            </w:r>
            <w:r>
              <w:rPr>
                <w:rtl/>
                <w:lang w:bidi="fa-IR"/>
              </w:rPr>
              <w:t xml:space="preserve"> ، </w:t>
            </w:r>
            <w:r w:rsidRPr="007447D7">
              <w:rPr>
                <w:rtl/>
                <w:lang w:bidi="fa-IR"/>
              </w:rPr>
              <w:t>158</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Tr="00D722F5">
        <w:tc>
          <w:tcPr>
            <w:tcW w:w="3519" w:type="dxa"/>
          </w:tcPr>
          <w:p w:rsidR="007E3A98" w:rsidRPr="00E066E3" w:rsidRDefault="007E3A98" w:rsidP="00D722F5">
            <w:pPr>
              <w:rPr>
                <w:rtl/>
                <w:lang w:bidi="fa-IR"/>
              </w:rPr>
            </w:pPr>
            <w:r w:rsidRPr="00E066E3">
              <w:rPr>
                <w:rtl/>
                <w:lang w:bidi="fa-IR"/>
              </w:rPr>
              <w:lastRenderedPageBreak/>
              <w:t xml:space="preserve">هارون </w:t>
            </w:r>
            <w:r w:rsidR="004541E1" w:rsidRPr="004541E1">
              <w:rPr>
                <w:rStyle w:val="libAlaemChar"/>
                <w:rtl/>
              </w:rPr>
              <w:t>عليه‌السلام</w:t>
            </w:r>
            <w:r>
              <w:rPr>
                <w:rtl/>
                <w:lang w:bidi="fa-IR"/>
              </w:rPr>
              <w:t xml:space="preserve"> 3 : 96 ، 162 ، </w:t>
            </w:r>
            <w:r w:rsidRPr="00E066E3">
              <w:rPr>
                <w:rtl/>
                <w:lang w:bidi="fa-IR"/>
              </w:rPr>
              <w:t>163</w:t>
            </w:r>
            <w:r>
              <w:rPr>
                <w:rtl/>
                <w:lang w:bidi="fa-IR"/>
              </w:rPr>
              <w:t xml:space="preserve"> ، 274 ، 325 ، </w:t>
            </w:r>
            <w:r w:rsidRPr="00E066E3">
              <w:rPr>
                <w:rtl/>
                <w:lang w:bidi="fa-IR"/>
              </w:rPr>
              <w:t>326</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r>
              <w:rPr>
                <w:rtl/>
                <w:lang w:bidi="fa-IR"/>
              </w:rPr>
              <w:t xml:space="preserve"> ، 524 ، 525 ، </w:t>
            </w:r>
            <w:r w:rsidRPr="007447D7">
              <w:rPr>
                <w:rtl/>
                <w:lang w:bidi="fa-IR"/>
              </w:rPr>
              <w:t>536</w:t>
            </w:r>
            <w:r>
              <w:rPr>
                <w:rtl/>
                <w:lang w:bidi="fa-IR"/>
              </w:rPr>
              <w:t xml:space="preserve"> ـ 542 ، </w:t>
            </w:r>
            <w:r w:rsidRPr="007447D7">
              <w:rPr>
                <w:rtl/>
                <w:lang w:bidi="fa-IR"/>
              </w:rPr>
              <w:t>544</w:t>
            </w:r>
            <w:r>
              <w:rPr>
                <w:rtl/>
                <w:lang w:bidi="fa-IR"/>
              </w:rPr>
              <w:t xml:space="preserve"> ـ </w:t>
            </w:r>
            <w:r w:rsidRPr="007447D7">
              <w:rPr>
                <w:rtl/>
                <w:lang w:bidi="fa-IR"/>
              </w:rPr>
              <w:t xml:space="preserve">546 </w:t>
            </w:r>
            <w:r>
              <w:rPr>
                <w:rtl/>
                <w:lang w:bidi="fa-IR"/>
              </w:rPr>
              <w:t>و 3</w:t>
            </w:r>
            <w:r w:rsidRPr="007447D7">
              <w:rPr>
                <w:rtl/>
                <w:lang w:bidi="fa-IR"/>
              </w:rPr>
              <w:t xml:space="preserve"> :</w:t>
            </w:r>
            <w:r>
              <w:rPr>
                <w:rFonts w:hint="cs"/>
                <w:rtl/>
                <w:lang w:bidi="fa-IR"/>
              </w:rPr>
              <w:t xml:space="preserve"> </w:t>
            </w:r>
            <w:r>
              <w:rPr>
                <w:rtl/>
                <w:lang w:bidi="fa-IR"/>
              </w:rPr>
              <w:t xml:space="preserve">20 ، 37 ، 40 ، 71 ، 72 ، 76 و 4 : 10 ، 17 ، 25 ، 33 ، </w:t>
            </w:r>
            <w:r w:rsidRPr="007447D7">
              <w:rPr>
                <w:rtl/>
                <w:lang w:bidi="fa-IR"/>
              </w:rPr>
              <w:t>36</w:t>
            </w:r>
            <w:r>
              <w:rPr>
                <w:rtl/>
                <w:lang w:bidi="fa-IR"/>
              </w:rPr>
              <w:t xml:space="preserve"> ـ 38 ، 43 ، 121 ، 126 ، 127 ، </w:t>
            </w:r>
            <w:r w:rsidRPr="007447D7">
              <w:rPr>
                <w:rtl/>
                <w:lang w:bidi="fa-IR"/>
              </w:rPr>
              <w:t>16</w:t>
            </w:r>
            <w:r>
              <w:rPr>
                <w:rtl/>
                <w:lang w:bidi="fa-IR"/>
              </w:rPr>
              <w:t xml:space="preserve">3 ، 175 ، 176 ، 184 ، 193 ، 197 ، 201 ، </w:t>
            </w:r>
            <w:r w:rsidRPr="007447D7">
              <w:rPr>
                <w:rtl/>
                <w:lang w:bidi="fa-IR"/>
              </w:rPr>
              <w:t>22</w:t>
            </w:r>
            <w:r>
              <w:rPr>
                <w:rtl/>
                <w:lang w:bidi="fa-IR"/>
              </w:rPr>
              <w:t xml:space="preserve">9 ، 232 ، 237 ، 264 ، 275 ، 295 ، 303 ، </w:t>
            </w:r>
            <w:r w:rsidRPr="007447D7">
              <w:rPr>
                <w:rtl/>
                <w:lang w:bidi="fa-IR"/>
              </w:rPr>
              <w:t>30</w:t>
            </w:r>
            <w:r>
              <w:rPr>
                <w:rtl/>
                <w:lang w:bidi="fa-IR"/>
              </w:rPr>
              <w:t xml:space="preserve">6 ، 315 ، 316 ، 328 ، 329 ، 332 ، 336 ، 349 ، 351 ، </w:t>
            </w:r>
            <w:r w:rsidRPr="007447D7">
              <w:rPr>
                <w:rtl/>
                <w:lang w:bidi="fa-IR"/>
              </w:rPr>
              <w:t>357</w:t>
            </w:r>
          </w:p>
        </w:tc>
      </w:tr>
      <w:tr w:rsidR="007E3A98" w:rsidTr="00D722F5">
        <w:tc>
          <w:tcPr>
            <w:tcW w:w="3519" w:type="dxa"/>
          </w:tcPr>
          <w:p w:rsidR="007E3A98" w:rsidRPr="00E066E3" w:rsidRDefault="007E3A98" w:rsidP="00D722F5">
            <w:pPr>
              <w:rPr>
                <w:rtl/>
                <w:lang w:bidi="fa-IR"/>
              </w:rPr>
            </w:pPr>
            <w:r w:rsidRPr="00E066E3">
              <w:rPr>
                <w:rtl/>
                <w:lang w:bidi="fa-IR"/>
              </w:rPr>
              <w:t xml:space="preserve">أرمياء </w:t>
            </w:r>
            <w:r w:rsidR="004541E1" w:rsidRPr="004541E1">
              <w:rPr>
                <w:rStyle w:val="libAlaemChar"/>
                <w:rtl/>
              </w:rPr>
              <w:t>عليه‌السلام</w:t>
            </w:r>
            <w:r w:rsidRPr="00E066E3">
              <w:rPr>
                <w:rtl/>
                <w:lang w:bidi="fa-IR"/>
              </w:rPr>
              <w:t xml:space="preserve"> 3 : 116</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r w:rsidRPr="007447D7">
              <w:rPr>
                <w:rtl/>
                <w:lang w:bidi="fa-IR"/>
              </w:rPr>
              <w:t>فاطمة</w:t>
            </w:r>
            <w:r>
              <w:rPr>
                <w:rtl/>
                <w:lang w:bidi="fa-IR"/>
              </w:rPr>
              <w:t xml:space="preserve"> ، </w:t>
            </w:r>
            <w:r w:rsidRPr="007447D7">
              <w:rPr>
                <w:rtl/>
                <w:lang w:bidi="fa-IR"/>
              </w:rPr>
              <w:t xml:space="preserve">فاطمة الزهراء </w:t>
            </w:r>
            <w:r w:rsidR="004541E1" w:rsidRPr="004541E1">
              <w:rPr>
                <w:rStyle w:val="libAlaemChar"/>
                <w:rtl/>
              </w:rPr>
              <w:t>عليها‌السلام</w:t>
            </w:r>
            <w:r w:rsidRPr="007447D7">
              <w:rPr>
                <w:rtl/>
                <w:lang w:bidi="fa-IR"/>
              </w:rPr>
              <w:t xml:space="preserve"> 2 : 529 </w:t>
            </w:r>
            <w:r>
              <w:rPr>
                <w:rtl/>
                <w:lang w:bidi="fa-IR"/>
              </w:rPr>
              <w:t>و 3</w:t>
            </w:r>
            <w:r w:rsidRPr="007447D7">
              <w:rPr>
                <w:rtl/>
                <w:lang w:bidi="fa-IR"/>
              </w:rPr>
              <w:t xml:space="preserve"> :</w:t>
            </w:r>
            <w:r>
              <w:rPr>
                <w:rFonts w:hint="cs"/>
                <w:rtl/>
                <w:lang w:bidi="fa-IR"/>
              </w:rPr>
              <w:t xml:space="preserve"> </w:t>
            </w:r>
            <w:r w:rsidRPr="007447D7">
              <w:rPr>
                <w:rtl/>
                <w:lang w:bidi="fa-IR"/>
              </w:rPr>
              <w:t>153</w:t>
            </w:r>
            <w:r>
              <w:rPr>
                <w:rtl/>
                <w:lang w:bidi="fa-IR"/>
              </w:rPr>
              <w:t xml:space="preserve"> ، </w:t>
            </w:r>
            <w:r w:rsidRPr="007447D7">
              <w:rPr>
                <w:rtl/>
                <w:lang w:bidi="fa-IR"/>
              </w:rPr>
              <w:t>156</w:t>
            </w:r>
            <w:r>
              <w:rPr>
                <w:rtl/>
                <w:lang w:bidi="fa-IR"/>
              </w:rPr>
              <w:t xml:space="preserve"> ، 157 ، 237 ، </w:t>
            </w:r>
            <w:r w:rsidRPr="007447D7">
              <w:rPr>
                <w:rtl/>
                <w:lang w:bidi="fa-IR"/>
              </w:rPr>
              <w:t>252</w:t>
            </w:r>
            <w:r>
              <w:rPr>
                <w:rtl/>
                <w:lang w:bidi="fa-IR"/>
              </w:rPr>
              <w:t xml:space="preserve"> ، </w:t>
            </w:r>
            <w:r w:rsidRPr="007447D7">
              <w:rPr>
                <w:rtl/>
                <w:lang w:bidi="fa-IR"/>
              </w:rPr>
              <w:t>253</w:t>
            </w:r>
            <w:r>
              <w:rPr>
                <w:rtl/>
                <w:lang w:bidi="fa-IR"/>
              </w:rPr>
              <w:t xml:space="preserve"> ، </w:t>
            </w:r>
            <w:r w:rsidRPr="007447D7">
              <w:rPr>
                <w:rtl/>
                <w:lang w:bidi="fa-IR"/>
              </w:rPr>
              <w:t>255</w:t>
            </w:r>
            <w:r>
              <w:rPr>
                <w:rtl/>
                <w:lang w:bidi="fa-IR"/>
              </w:rPr>
              <w:t xml:space="preserve"> ـ 257 ، 259 ، 260 ، 263 ، 264 ، 269 ، 290 ، 306 ، 329 ، 334 ، 336 ، 337 ، 344 ، 384 ، </w:t>
            </w:r>
            <w:r w:rsidRPr="007447D7">
              <w:rPr>
                <w:rtl/>
                <w:lang w:bidi="fa-IR"/>
              </w:rPr>
              <w:t xml:space="preserve">413 </w:t>
            </w:r>
            <w:r>
              <w:rPr>
                <w:rtl/>
                <w:lang w:bidi="fa-IR"/>
              </w:rPr>
              <w:t>و 4</w:t>
            </w:r>
            <w:r w:rsidRPr="007447D7">
              <w:rPr>
                <w:rtl/>
                <w:lang w:bidi="fa-IR"/>
              </w:rPr>
              <w:t xml:space="preserve"> : 202</w:t>
            </w:r>
          </w:p>
        </w:tc>
      </w:tr>
      <w:tr w:rsidR="007E3A98" w:rsidTr="00D722F5">
        <w:tc>
          <w:tcPr>
            <w:tcW w:w="3519" w:type="dxa"/>
          </w:tcPr>
          <w:p w:rsidR="007E3A98" w:rsidRPr="007447D7" w:rsidRDefault="007E3A98" w:rsidP="00D722F5">
            <w:pPr>
              <w:rPr>
                <w:rtl/>
                <w:lang w:bidi="fa-IR"/>
              </w:rPr>
            </w:pPr>
            <w:r w:rsidRPr="007447D7">
              <w:rPr>
                <w:rtl/>
                <w:lang w:bidi="fa-IR"/>
              </w:rPr>
              <w:t>عيسى</w:t>
            </w:r>
            <w:r>
              <w:rPr>
                <w:rtl/>
                <w:lang w:bidi="fa-IR"/>
              </w:rPr>
              <w:t xml:space="preserve"> ، </w:t>
            </w:r>
            <w:r w:rsidRPr="007447D7">
              <w:rPr>
                <w:rtl/>
                <w:lang w:bidi="fa-IR"/>
              </w:rPr>
              <w:t xml:space="preserve">عيسى بن مريم </w:t>
            </w:r>
            <w:r w:rsidR="004541E1" w:rsidRPr="004541E1">
              <w:rPr>
                <w:rStyle w:val="libAlaemChar"/>
                <w:rtl/>
              </w:rPr>
              <w:t>عليهما‌السلام</w:t>
            </w:r>
            <w:r>
              <w:rPr>
                <w:rtl/>
                <w:lang w:bidi="fa-IR"/>
              </w:rPr>
              <w:t xml:space="preserve"> 2 : 291 ، 298 ، 338 و 3 : 49 ، 69 ، </w:t>
            </w:r>
            <w:r w:rsidRPr="007447D7">
              <w:rPr>
                <w:rtl/>
                <w:lang w:bidi="fa-IR"/>
              </w:rPr>
              <w:t>73</w:t>
            </w:r>
            <w:r>
              <w:rPr>
                <w:rtl/>
                <w:lang w:bidi="fa-IR"/>
              </w:rPr>
              <w:t xml:space="preserve"> ، </w:t>
            </w:r>
            <w:r w:rsidRPr="007447D7">
              <w:rPr>
                <w:rtl/>
                <w:lang w:bidi="fa-IR"/>
              </w:rPr>
              <w:t>81</w:t>
            </w:r>
            <w:r>
              <w:rPr>
                <w:rtl/>
                <w:lang w:bidi="fa-IR"/>
              </w:rPr>
              <w:t xml:space="preserve"> ـ 83 ، 86 ، 94 ، 95 ، 99 ، 115 ، </w:t>
            </w:r>
            <w:r w:rsidRPr="007447D7">
              <w:rPr>
                <w:rtl/>
                <w:lang w:bidi="fa-IR"/>
              </w:rPr>
              <w:t>117</w:t>
            </w:r>
            <w:r>
              <w:rPr>
                <w:rtl/>
                <w:lang w:bidi="fa-IR"/>
              </w:rPr>
              <w:t xml:space="preserve"> ، </w:t>
            </w:r>
            <w:r w:rsidRPr="007447D7">
              <w:rPr>
                <w:rtl/>
                <w:lang w:bidi="fa-IR"/>
              </w:rPr>
              <w:t>122</w:t>
            </w:r>
            <w:r>
              <w:rPr>
                <w:rtl/>
                <w:lang w:bidi="fa-IR"/>
              </w:rPr>
              <w:t xml:space="preserve"> ـ 125 ، 129 ، 131 ، 137 ، 158 ، 167 ، 168 ، </w:t>
            </w:r>
            <w:r w:rsidRPr="007447D7">
              <w:rPr>
                <w:rtl/>
                <w:lang w:bidi="fa-IR"/>
              </w:rPr>
              <w:t>170</w:t>
            </w:r>
            <w:r>
              <w:rPr>
                <w:rtl/>
                <w:lang w:bidi="fa-IR"/>
              </w:rPr>
              <w:t xml:space="preserve"> ، </w:t>
            </w:r>
            <w:r w:rsidRPr="007447D7">
              <w:rPr>
                <w:rtl/>
                <w:lang w:bidi="fa-IR"/>
              </w:rPr>
              <w:t>172</w:t>
            </w:r>
            <w:r>
              <w:rPr>
                <w:rtl/>
                <w:lang w:bidi="fa-IR"/>
              </w:rPr>
              <w:t xml:space="preserve"> ـ 174 ، 213 ، 214 ، 252 ، </w:t>
            </w:r>
            <w:r w:rsidRPr="007447D7">
              <w:rPr>
                <w:rtl/>
                <w:lang w:bidi="fa-IR"/>
              </w:rPr>
              <w:t xml:space="preserve">434 </w:t>
            </w:r>
            <w:r>
              <w:rPr>
                <w:rtl/>
                <w:lang w:bidi="fa-IR"/>
              </w:rPr>
              <w:t>و 4</w:t>
            </w:r>
            <w:r w:rsidRPr="007447D7">
              <w:rPr>
                <w:rtl/>
                <w:lang w:bidi="fa-IR"/>
              </w:rPr>
              <w:t xml:space="preserve"> :</w:t>
            </w:r>
            <w:r>
              <w:rPr>
                <w:rFonts w:hint="cs"/>
                <w:rtl/>
                <w:lang w:bidi="fa-IR"/>
              </w:rPr>
              <w:t xml:space="preserve"> </w:t>
            </w:r>
            <w:r w:rsidRPr="007447D7">
              <w:rPr>
                <w:rtl/>
                <w:lang w:bidi="fa-IR"/>
              </w:rPr>
              <w:t>261</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r w:rsidRPr="007447D7">
              <w:rPr>
                <w:rtl/>
                <w:lang w:bidi="fa-IR"/>
              </w:rPr>
              <w:t>الحسن</w:t>
            </w:r>
            <w:r>
              <w:rPr>
                <w:rtl/>
                <w:lang w:bidi="fa-IR"/>
              </w:rPr>
              <w:t xml:space="preserve"> ، </w:t>
            </w:r>
            <w:r w:rsidRPr="007447D7">
              <w:rPr>
                <w:rtl/>
                <w:lang w:bidi="fa-IR"/>
              </w:rPr>
              <w:t>الحسن بن عليّ</w:t>
            </w:r>
            <w:r>
              <w:rPr>
                <w:rtl/>
                <w:lang w:bidi="fa-IR"/>
              </w:rPr>
              <w:t xml:space="preserve"> ، </w:t>
            </w:r>
            <w:r w:rsidRPr="007447D7">
              <w:rPr>
                <w:rtl/>
                <w:lang w:bidi="fa-IR"/>
              </w:rPr>
              <w:t xml:space="preserve">أبو محمّد الحسن المجتبى </w:t>
            </w:r>
            <w:r w:rsidR="004541E1" w:rsidRPr="004541E1">
              <w:rPr>
                <w:rStyle w:val="libAlaemChar"/>
                <w:rtl/>
              </w:rPr>
              <w:t>عليه‌السلام</w:t>
            </w:r>
            <w:r w:rsidRPr="007447D7">
              <w:rPr>
                <w:rtl/>
                <w:lang w:bidi="fa-IR"/>
              </w:rPr>
              <w:t xml:space="preserve"> 2 : 542 </w:t>
            </w:r>
            <w:r>
              <w:rPr>
                <w:rtl/>
                <w:lang w:bidi="fa-IR"/>
              </w:rPr>
              <w:t>و 3</w:t>
            </w:r>
            <w:r w:rsidRPr="007447D7">
              <w:rPr>
                <w:rtl/>
                <w:lang w:bidi="fa-IR"/>
              </w:rPr>
              <w:t xml:space="preserve"> : 15</w:t>
            </w:r>
            <w:r>
              <w:rPr>
                <w:rtl/>
                <w:lang w:bidi="fa-IR"/>
              </w:rPr>
              <w:t xml:space="preserve">6 ، 206 ، 252 ، 253 ، 257 ، 260 ، 285 ، 340 ، 344 ، 368 ، 369 ، </w:t>
            </w:r>
            <w:r w:rsidRPr="007447D7">
              <w:rPr>
                <w:rtl/>
                <w:lang w:bidi="fa-IR"/>
              </w:rPr>
              <w:t>428</w:t>
            </w:r>
            <w:r>
              <w:rPr>
                <w:rtl/>
                <w:lang w:bidi="fa-IR"/>
              </w:rPr>
              <w:t xml:space="preserve"> ، 429 ، 436 ، 439 ، 449 و 4 : 42 ، 43 ، 45 ، 125 ، 136 ، 176 ، </w:t>
            </w:r>
            <w:r w:rsidRPr="007447D7">
              <w:rPr>
                <w:rtl/>
                <w:lang w:bidi="fa-IR"/>
              </w:rPr>
              <w:t>202</w:t>
            </w:r>
          </w:p>
        </w:tc>
      </w:tr>
    </w:tbl>
    <w:p w:rsidR="00E83E47" w:rsidRDefault="00E83E47">
      <w:r>
        <w:br w:type="page"/>
      </w:r>
    </w:p>
    <w:tbl>
      <w:tblPr>
        <w:tblStyle w:val="TableGrid"/>
        <w:bidiVisual/>
        <w:tblW w:w="0" w:type="auto"/>
        <w:tblLook w:val="01E0"/>
      </w:tblPr>
      <w:tblGrid>
        <w:gridCol w:w="3519"/>
        <w:gridCol w:w="236"/>
        <w:gridCol w:w="3832"/>
      </w:tblGrid>
      <w:tr w:rsidR="007E3A98" w:rsidTr="00D722F5">
        <w:tc>
          <w:tcPr>
            <w:tcW w:w="3519" w:type="dxa"/>
          </w:tcPr>
          <w:p w:rsidR="007E3A98" w:rsidRPr="007447D7" w:rsidRDefault="007E3A98" w:rsidP="00D722F5">
            <w:pPr>
              <w:rPr>
                <w:rtl/>
                <w:lang w:bidi="fa-IR"/>
              </w:rPr>
            </w:pPr>
            <w:r w:rsidRPr="007447D7">
              <w:rPr>
                <w:rtl/>
                <w:lang w:bidi="fa-IR"/>
              </w:rPr>
              <w:lastRenderedPageBreak/>
              <w:t>رسول الله</w:t>
            </w:r>
            <w:r>
              <w:rPr>
                <w:rtl/>
                <w:lang w:bidi="fa-IR"/>
              </w:rPr>
              <w:t xml:space="preserve"> ، </w:t>
            </w:r>
            <w:r w:rsidRPr="007447D7">
              <w:rPr>
                <w:rtl/>
                <w:lang w:bidi="fa-IR"/>
              </w:rPr>
              <w:t>النبيّ المصطفى</w:t>
            </w:r>
            <w:r>
              <w:rPr>
                <w:rtl/>
                <w:lang w:bidi="fa-IR"/>
              </w:rPr>
              <w:t xml:space="preserve"> ، </w:t>
            </w:r>
            <w:r w:rsidRPr="007447D7">
              <w:rPr>
                <w:rtl/>
                <w:lang w:bidi="fa-IR"/>
              </w:rPr>
              <w:t>محمّد بن عبد الله</w:t>
            </w:r>
            <w:r>
              <w:rPr>
                <w:rtl/>
                <w:lang w:bidi="fa-IR"/>
              </w:rPr>
              <w:t xml:space="preserve"> ، </w:t>
            </w:r>
            <w:r w:rsidRPr="007447D7">
              <w:rPr>
                <w:rtl/>
                <w:lang w:bidi="fa-IR"/>
              </w:rPr>
              <w:t>النبيّ</w:t>
            </w:r>
            <w:r>
              <w:rPr>
                <w:rtl/>
                <w:lang w:bidi="fa-IR"/>
              </w:rPr>
              <w:t xml:space="preserve"> ، </w:t>
            </w:r>
            <w:r w:rsidRPr="007447D7">
              <w:rPr>
                <w:rtl/>
                <w:lang w:bidi="fa-IR"/>
              </w:rPr>
              <w:t xml:space="preserve">الرسول </w:t>
            </w:r>
            <w:r w:rsidR="004541E1" w:rsidRPr="004541E1">
              <w:rPr>
                <w:rStyle w:val="libAlaemChar"/>
                <w:rtl/>
              </w:rPr>
              <w:t>صلى‌الله‌عليه‌وآله‌وسلم</w:t>
            </w:r>
            <w:r>
              <w:rPr>
                <w:rtl/>
                <w:lang w:bidi="fa-IR"/>
              </w:rPr>
              <w:t xml:space="preserve"> 1 : 441 ، </w:t>
            </w:r>
            <w:r w:rsidRPr="007447D7">
              <w:rPr>
                <w:rtl/>
                <w:lang w:bidi="fa-IR"/>
              </w:rPr>
              <w:t xml:space="preserve">442 </w:t>
            </w:r>
            <w:r>
              <w:rPr>
                <w:rtl/>
                <w:lang w:bidi="fa-IR"/>
              </w:rPr>
              <w:t>و 2</w:t>
            </w:r>
            <w:r w:rsidRPr="007447D7">
              <w:rPr>
                <w:rtl/>
                <w:lang w:bidi="fa-IR"/>
              </w:rPr>
              <w:t xml:space="preserve"> :</w:t>
            </w:r>
            <w:r>
              <w:rPr>
                <w:rFonts w:hint="cs"/>
                <w:rtl/>
                <w:lang w:bidi="fa-IR"/>
              </w:rPr>
              <w:t xml:space="preserve"> </w:t>
            </w:r>
            <w:r>
              <w:rPr>
                <w:rtl/>
                <w:lang w:bidi="fa-IR"/>
              </w:rPr>
              <w:t xml:space="preserve">36 ، 111 ، 278 ، 279 ، 308 ، 318 ، 342 ، </w:t>
            </w:r>
            <w:r w:rsidRPr="007447D7">
              <w:rPr>
                <w:rtl/>
                <w:lang w:bidi="fa-IR"/>
              </w:rPr>
              <w:t>34</w:t>
            </w:r>
            <w:r>
              <w:rPr>
                <w:rtl/>
                <w:lang w:bidi="fa-IR"/>
              </w:rPr>
              <w:t xml:space="preserve">6 ، 349 ، 374 ، 387 ، 395 ، 409 ، 410 ، 412 ، 451 ، </w:t>
            </w:r>
            <w:r w:rsidRPr="007447D7">
              <w:rPr>
                <w:rtl/>
                <w:lang w:bidi="fa-IR"/>
              </w:rPr>
              <w:t>473</w:t>
            </w:r>
            <w:r>
              <w:rPr>
                <w:rtl/>
                <w:lang w:bidi="fa-IR"/>
              </w:rPr>
              <w:t xml:space="preserve"> ، </w:t>
            </w:r>
            <w:r w:rsidRPr="007447D7">
              <w:rPr>
                <w:rtl/>
                <w:lang w:bidi="fa-IR"/>
              </w:rPr>
              <w:t>4</w:t>
            </w:r>
            <w:r>
              <w:rPr>
                <w:rtl/>
                <w:lang w:bidi="fa-IR"/>
              </w:rPr>
              <w:t xml:space="preserve">93 ، 494 ، 499 ، 500 ، 503 ، </w:t>
            </w:r>
            <w:r w:rsidRPr="007447D7">
              <w:rPr>
                <w:rtl/>
                <w:lang w:bidi="fa-IR"/>
              </w:rPr>
              <w:t>505</w:t>
            </w:r>
            <w:r>
              <w:rPr>
                <w:rtl/>
                <w:lang w:bidi="fa-IR"/>
              </w:rPr>
              <w:t xml:space="preserve"> ، </w:t>
            </w:r>
            <w:r w:rsidRPr="007447D7">
              <w:rPr>
                <w:rtl/>
                <w:lang w:bidi="fa-IR"/>
              </w:rPr>
              <w:t>517</w:t>
            </w:r>
            <w:r>
              <w:rPr>
                <w:rtl/>
                <w:lang w:bidi="fa-IR"/>
              </w:rPr>
              <w:t xml:space="preserve"> ، </w:t>
            </w:r>
            <w:r w:rsidRPr="007447D7">
              <w:rPr>
                <w:rtl/>
                <w:lang w:bidi="fa-IR"/>
              </w:rPr>
              <w:t>521</w:t>
            </w:r>
            <w:r>
              <w:rPr>
                <w:rtl/>
                <w:lang w:bidi="fa-IR"/>
              </w:rPr>
              <w:t xml:space="preserve"> ، </w:t>
            </w:r>
            <w:r w:rsidRPr="007447D7">
              <w:rPr>
                <w:rtl/>
                <w:lang w:bidi="fa-IR"/>
              </w:rPr>
              <w:t>524</w:t>
            </w:r>
            <w:r>
              <w:rPr>
                <w:rtl/>
                <w:lang w:bidi="fa-IR"/>
              </w:rPr>
              <w:t xml:space="preserve"> ـ 526 ، 534 ، 536 ، 539 ، 540 ، </w:t>
            </w:r>
            <w:r w:rsidRPr="007447D7">
              <w:rPr>
                <w:rtl/>
                <w:lang w:bidi="fa-IR"/>
              </w:rPr>
              <w:t>542</w:t>
            </w:r>
            <w:r>
              <w:rPr>
                <w:rtl/>
                <w:lang w:bidi="fa-IR"/>
              </w:rPr>
              <w:t xml:space="preserve"> ـ 545 ، 547 ، 548 ، 550 ، 551 و 3 : 9 ، 16 ، 18 ، 20 ، 441 ، و 4 : 51 ، 125 ، 126 ، 129 ، 134 ، </w:t>
            </w:r>
            <w:r w:rsidRPr="007447D7">
              <w:rPr>
                <w:rtl/>
                <w:lang w:bidi="fa-IR"/>
              </w:rPr>
              <w:t>16</w:t>
            </w:r>
            <w:r>
              <w:rPr>
                <w:rtl/>
                <w:lang w:bidi="fa-IR"/>
              </w:rPr>
              <w:t xml:space="preserve">7 ، 170 ، 176 ، 201 ، 211 ، 213 ، 227 ، 231 ، </w:t>
            </w:r>
            <w:r w:rsidRPr="007447D7">
              <w:rPr>
                <w:rtl/>
                <w:lang w:bidi="fa-IR"/>
              </w:rPr>
              <w:t>237</w:t>
            </w:r>
            <w:r>
              <w:rPr>
                <w:rtl/>
                <w:lang w:bidi="fa-IR"/>
              </w:rPr>
              <w:t xml:space="preserve"> ، 238 ، 260 ، 286 ، </w:t>
            </w:r>
            <w:r w:rsidRPr="007447D7">
              <w:rPr>
                <w:rtl/>
                <w:lang w:bidi="fa-IR"/>
              </w:rPr>
              <w:t>288</w:t>
            </w:r>
            <w:r>
              <w:rPr>
                <w:rtl/>
                <w:lang w:bidi="fa-IR"/>
              </w:rPr>
              <w:t xml:space="preserve"> ، 291 ، 292 ، 300 ، 315 ، 319 ، </w:t>
            </w:r>
            <w:r w:rsidRPr="007447D7">
              <w:rPr>
                <w:rtl/>
                <w:lang w:bidi="fa-IR"/>
              </w:rPr>
              <w:t>320</w:t>
            </w:r>
            <w:r>
              <w:rPr>
                <w:rtl/>
                <w:lang w:bidi="fa-IR"/>
              </w:rPr>
              <w:t xml:space="preserve"> ـ 324 ، </w:t>
            </w:r>
            <w:r w:rsidRPr="007447D7">
              <w:rPr>
                <w:rtl/>
                <w:lang w:bidi="fa-IR"/>
              </w:rPr>
              <w:t>328</w:t>
            </w:r>
            <w:r>
              <w:rPr>
                <w:rtl/>
                <w:lang w:bidi="fa-IR"/>
              </w:rPr>
              <w:t xml:space="preserve"> ـ </w:t>
            </w:r>
            <w:r w:rsidRPr="007447D7">
              <w:rPr>
                <w:rtl/>
                <w:lang w:bidi="fa-IR"/>
              </w:rPr>
              <w:t>331</w:t>
            </w:r>
            <w:r>
              <w:rPr>
                <w:rtl/>
                <w:lang w:bidi="fa-IR"/>
              </w:rPr>
              <w:t xml:space="preserve"> ، </w:t>
            </w:r>
            <w:r w:rsidRPr="007447D7">
              <w:rPr>
                <w:rtl/>
                <w:lang w:bidi="fa-IR"/>
              </w:rPr>
              <w:t>334</w:t>
            </w:r>
            <w:r>
              <w:rPr>
                <w:rtl/>
                <w:lang w:bidi="fa-IR"/>
              </w:rPr>
              <w:t xml:space="preserve"> ـ 337 ، 350 ، 360 ، </w:t>
            </w:r>
            <w:r w:rsidRPr="007447D7">
              <w:rPr>
                <w:rtl/>
                <w:lang w:bidi="fa-IR"/>
              </w:rPr>
              <w:t>361</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r w:rsidRPr="007447D7">
              <w:rPr>
                <w:rtl/>
                <w:lang w:bidi="fa-IR"/>
              </w:rPr>
              <w:t xml:space="preserve">الحسنان </w:t>
            </w:r>
            <w:r w:rsidR="004541E1" w:rsidRPr="004541E1">
              <w:rPr>
                <w:rStyle w:val="libAlaemChar"/>
                <w:rtl/>
              </w:rPr>
              <w:t>عليهما‌السلام</w:t>
            </w:r>
            <w:r w:rsidRPr="007447D7">
              <w:rPr>
                <w:rtl/>
                <w:lang w:bidi="fa-IR"/>
              </w:rPr>
              <w:t xml:space="preserve"> 3 : 71</w:t>
            </w:r>
            <w:r>
              <w:rPr>
                <w:rtl/>
                <w:lang w:bidi="fa-IR"/>
              </w:rPr>
              <w:t xml:space="preserve"> ، </w:t>
            </w:r>
            <w:r w:rsidRPr="007447D7">
              <w:rPr>
                <w:rtl/>
                <w:lang w:bidi="fa-IR"/>
              </w:rPr>
              <w:t>237</w:t>
            </w:r>
            <w:r>
              <w:rPr>
                <w:rtl/>
                <w:lang w:bidi="fa-IR"/>
              </w:rPr>
              <w:t xml:space="preserve"> ، </w:t>
            </w:r>
            <w:r w:rsidRPr="007447D7">
              <w:rPr>
                <w:rtl/>
                <w:lang w:bidi="fa-IR"/>
              </w:rPr>
              <w:t>255</w:t>
            </w:r>
            <w:r>
              <w:rPr>
                <w:rtl/>
                <w:lang w:bidi="fa-IR"/>
              </w:rPr>
              <w:t xml:space="preserve"> ـ </w:t>
            </w:r>
            <w:r w:rsidRPr="007447D7">
              <w:rPr>
                <w:rtl/>
                <w:lang w:bidi="fa-IR"/>
              </w:rPr>
              <w:t>257</w:t>
            </w:r>
            <w:r>
              <w:rPr>
                <w:rtl/>
                <w:lang w:bidi="fa-IR"/>
              </w:rPr>
              <w:t xml:space="preserve"> ، </w:t>
            </w:r>
            <w:r w:rsidRPr="007447D7">
              <w:rPr>
                <w:rtl/>
                <w:lang w:bidi="fa-IR"/>
              </w:rPr>
              <w:t>263</w:t>
            </w:r>
            <w:r>
              <w:rPr>
                <w:rtl/>
                <w:lang w:bidi="fa-IR"/>
              </w:rPr>
              <w:t xml:space="preserve"> ، </w:t>
            </w:r>
            <w:r w:rsidRPr="007447D7">
              <w:rPr>
                <w:rtl/>
                <w:lang w:bidi="fa-IR"/>
              </w:rPr>
              <w:t>269</w:t>
            </w:r>
            <w:r>
              <w:rPr>
                <w:rtl/>
                <w:lang w:bidi="fa-IR"/>
              </w:rPr>
              <w:t xml:space="preserve"> ، </w:t>
            </w:r>
            <w:r w:rsidRPr="007447D7">
              <w:rPr>
                <w:rtl/>
                <w:lang w:bidi="fa-IR"/>
              </w:rPr>
              <w:t>334</w:t>
            </w:r>
            <w:r>
              <w:rPr>
                <w:rtl/>
                <w:lang w:bidi="fa-IR"/>
              </w:rPr>
              <w:t xml:space="preserve"> ، </w:t>
            </w:r>
            <w:r w:rsidRPr="007447D7">
              <w:rPr>
                <w:rtl/>
                <w:lang w:bidi="fa-IR"/>
              </w:rPr>
              <w:t>446</w:t>
            </w:r>
          </w:p>
        </w:tc>
      </w:tr>
      <w:tr w:rsidR="007E3A98" w:rsidTr="00D722F5">
        <w:tc>
          <w:tcPr>
            <w:tcW w:w="3519" w:type="dxa"/>
          </w:tcPr>
          <w:p w:rsidR="007E3A98" w:rsidRPr="007447D7" w:rsidRDefault="007E3A98" w:rsidP="00D722F5">
            <w:pPr>
              <w:rPr>
                <w:rtl/>
                <w:lang w:bidi="fa-IR"/>
              </w:rPr>
            </w:pPr>
            <w:r w:rsidRPr="007447D7">
              <w:rPr>
                <w:rtl/>
                <w:lang w:bidi="fa-IR"/>
              </w:rPr>
              <w:t>أمير المؤمنين</w:t>
            </w:r>
            <w:r>
              <w:rPr>
                <w:rtl/>
                <w:lang w:bidi="fa-IR"/>
              </w:rPr>
              <w:t xml:space="preserve"> ، </w:t>
            </w:r>
            <w:r w:rsidRPr="007447D7">
              <w:rPr>
                <w:rtl/>
                <w:lang w:bidi="fa-IR"/>
              </w:rPr>
              <w:t>عليّ</w:t>
            </w:r>
            <w:r>
              <w:rPr>
                <w:rtl/>
                <w:lang w:bidi="fa-IR"/>
              </w:rPr>
              <w:t xml:space="preserve"> ، </w:t>
            </w:r>
            <w:r w:rsidRPr="007447D7">
              <w:rPr>
                <w:rtl/>
                <w:lang w:bidi="fa-IR"/>
              </w:rPr>
              <w:t>سيّد الوصيّين</w:t>
            </w:r>
            <w:r>
              <w:rPr>
                <w:rtl/>
                <w:lang w:bidi="fa-IR"/>
              </w:rPr>
              <w:t xml:space="preserve"> ، </w:t>
            </w:r>
            <w:r w:rsidRPr="007447D7">
              <w:rPr>
                <w:rtl/>
                <w:lang w:bidi="fa-IR"/>
              </w:rPr>
              <w:t xml:space="preserve">أبو الحسن </w:t>
            </w:r>
            <w:r w:rsidR="004541E1" w:rsidRPr="004541E1">
              <w:rPr>
                <w:rStyle w:val="libAlaemChar"/>
                <w:rtl/>
              </w:rPr>
              <w:t>عليه‌السلام</w:t>
            </w:r>
            <w:r w:rsidRPr="007447D7">
              <w:rPr>
                <w:rtl/>
                <w:lang w:bidi="fa-IR"/>
              </w:rPr>
              <w:t xml:space="preserve"> 2 : 13</w:t>
            </w:r>
            <w:r>
              <w:rPr>
                <w:rtl/>
                <w:lang w:bidi="fa-IR"/>
              </w:rPr>
              <w:t xml:space="preserve"> ، 57 ، 72 ، 76 ، 141 ، 293 ، 316 ، 336 ، 354 ، 408 ، 409 ، 444 ، 456 ، </w:t>
            </w:r>
            <w:r w:rsidRPr="007447D7">
              <w:rPr>
                <w:rtl/>
                <w:lang w:bidi="fa-IR"/>
              </w:rPr>
              <w:t>47</w:t>
            </w:r>
            <w:r>
              <w:rPr>
                <w:rtl/>
                <w:lang w:bidi="fa-IR"/>
              </w:rPr>
              <w:t xml:space="preserve">1 ، 494 ، 496 ، 499 ، 500 ، 503 ، 516 ، 517 ، </w:t>
            </w:r>
            <w:r w:rsidRPr="007447D7">
              <w:rPr>
                <w:rtl/>
                <w:lang w:bidi="fa-IR"/>
              </w:rPr>
              <w:t>521</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r w:rsidRPr="007447D7">
              <w:rPr>
                <w:rtl/>
                <w:lang w:bidi="fa-IR"/>
              </w:rPr>
              <w:t>الحسين</w:t>
            </w:r>
            <w:r>
              <w:rPr>
                <w:rtl/>
                <w:lang w:bidi="fa-IR"/>
              </w:rPr>
              <w:t xml:space="preserve"> ، </w:t>
            </w:r>
            <w:r w:rsidRPr="007447D7">
              <w:rPr>
                <w:rtl/>
                <w:lang w:bidi="fa-IR"/>
              </w:rPr>
              <w:t>الحسين بن عليّ</w:t>
            </w:r>
            <w:r>
              <w:rPr>
                <w:rtl/>
                <w:lang w:bidi="fa-IR"/>
              </w:rPr>
              <w:t xml:space="preserve"> ، </w:t>
            </w:r>
            <w:r w:rsidRPr="007447D7">
              <w:rPr>
                <w:rtl/>
                <w:lang w:bidi="fa-IR"/>
              </w:rPr>
              <w:t>سيّد الشهداء</w:t>
            </w:r>
            <w:r>
              <w:rPr>
                <w:rtl/>
                <w:lang w:bidi="fa-IR"/>
              </w:rPr>
              <w:t xml:space="preserve"> ، </w:t>
            </w:r>
            <w:r w:rsidRPr="007447D7">
              <w:rPr>
                <w:rtl/>
                <w:lang w:bidi="fa-IR"/>
              </w:rPr>
              <w:t xml:space="preserve">أبو عبد الله الحسين </w:t>
            </w:r>
            <w:r w:rsidR="004541E1" w:rsidRPr="004541E1">
              <w:rPr>
                <w:rStyle w:val="libAlaemChar"/>
                <w:rtl/>
              </w:rPr>
              <w:t>عليه‌السلام</w:t>
            </w:r>
            <w:r>
              <w:rPr>
                <w:rtl/>
                <w:lang w:bidi="fa-IR"/>
              </w:rPr>
              <w:t xml:space="preserve"> 2 : 12 ، 399 ، 502 ، 541 و 3 : 99 ، 114 ، </w:t>
            </w:r>
            <w:r w:rsidRPr="007447D7">
              <w:rPr>
                <w:rtl/>
                <w:lang w:bidi="fa-IR"/>
              </w:rPr>
              <w:t>15</w:t>
            </w:r>
            <w:r>
              <w:rPr>
                <w:rtl/>
                <w:lang w:bidi="fa-IR"/>
              </w:rPr>
              <w:t xml:space="preserve">6 ، 157 ، 159 ، 206 ، 252 ، 253 ، </w:t>
            </w:r>
            <w:r w:rsidRPr="007447D7">
              <w:rPr>
                <w:rtl/>
                <w:lang w:bidi="fa-IR"/>
              </w:rPr>
              <w:t>25</w:t>
            </w:r>
            <w:r>
              <w:rPr>
                <w:rtl/>
                <w:lang w:bidi="fa-IR"/>
              </w:rPr>
              <w:t xml:space="preserve">7 ، 260 ، 340 ، 344 ، 347 ، 368 ، 384 ، 428 ، 429 ، </w:t>
            </w:r>
            <w:r w:rsidRPr="007447D7">
              <w:rPr>
                <w:rtl/>
                <w:lang w:bidi="fa-IR"/>
              </w:rPr>
              <w:t>43</w:t>
            </w:r>
            <w:r>
              <w:rPr>
                <w:rtl/>
                <w:lang w:bidi="fa-IR"/>
              </w:rPr>
              <w:t xml:space="preserve">6 ، </w:t>
            </w:r>
            <w:r w:rsidRPr="007447D7">
              <w:rPr>
                <w:rtl/>
                <w:lang w:bidi="fa-IR"/>
              </w:rPr>
              <w:t>439</w:t>
            </w:r>
            <w:r>
              <w:rPr>
                <w:rtl/>
                <w:lang w:bidi="fa-IR"/>
              </w:rPr>
              <w:t xml:space="preserve"> ، 446 و 4 : 46</w:t>
            </w:r>
            <w:r>
              <w:rPr>
                <w:rFonts w:hint="cs"/>
                <w:rtl/>
                <w:lang w:bidi="fa-IR"/>
              </w:rPr>
              <w:t xml:space="preserve"> </w:t>
            </w:r>
            <w:r>
              <w:rPr>
                <w:rtl/>
                <w:lang w:bidi="fa-IR"/>
              </w:rPr>
              <w:t xml:space="preserve">، 49 ، 125 ، 127 ، 129 ، 131 ، 140 ، 177 ، 202 ، </w:t>
            </w:r>
            <w:r w:rsidRPr="007447D7">
              <w:rPr>
                <w:rtl/>
                <w:lang w:bidi="fa-IR"/>
              </w:rPr>
              <w:t>221</w:t>
            </w: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RPr="007447D7" w:rsidTr="00D722F5">
        <w:tc>
          <w:tcPr>
            <w:tcW w:w="3519" w:type="dxa"/>
          </w:tcPr>
          <w:p w:rsidR="007E3A98" w:rsidRPr="007447D7" w:rsidRDefault="007E3A98" w:rsidP="00D722F5">
            <w:pPr>
              <w:rPr>
                <w:rtl/>
                <w:lang w:bidi="fa-IR"/>
              </w:rPr>
            </w:pPr>
            <w:r w:rsidRPr="007447D7">
              <w:rPr>
                <w:rtl/>
                <w:lang w:bidi="fa-IR"/>
              </w:rPr>
              <w:lastRenderedPageBreak/>
              <w:t>عليّ بن الحسين</w:t>
            </w:r>
            <w:r>
              <w:rPr>
                <w:rtl/>
                <w:lang w:bidi="fa-IR"/>
              </w:rPr>
              <w:t xml:space="preserve"> ، </w:t>
            </w:r>
            <w:r w:rsidRPr="007447D7">
              <w:rPr>
                <w:rtl/>
                <w:lang w:bidi="fa-IR"/>
              </w:rPr>
              <w:t xml:space="preserve">زين العابدين </w:t>
            </w:r>
            <w:r w:rsidR="004541E1" w:rsidRPr="004541E1">
              <w:rPr>
                <w:rStyle w:val="libAlaemChar"/>
                <w:rtl/>
              </w:rPr>
              <w:t>عليه‌السلام</w:t>
            </w:r>
            <w:r w:rsidRPr="007447D7">
              <w:rPr>
                <w:rtl/>
                <w:lang w:bidi="fa-IR"/>
              </w:rPr>
              <w:t xml:space="preserve"> 2 : 357</w:t>
            </w:r>
            <w:r>
              <w:rPr>
                <w:rtl/>
                <w:lang w:bidi="fa-IR"/>
              </w:rPr>
              <w:t xml:space="preserve"> ، </w:t>
            </w:r>
            <w:r w:rsidRPr="007447D7">
              <w:rPr>
                <w:rtl/>
                <w:lang w:bidi="fa-IR"/>
              </w:rPr>
              <w:t xml:space="preserve">503 </w:t>
            </w:r>
            <w:r>
              <w:rPr>
                <w:rtl/>
                <w:lang w:bidi="fa-IR"/>
              </w:rPr>
              <w:t>و 3</w:t>
            </w:r>
            <w:r w:rsidRPr="007447D7">
              <w:rPr>
                <w:rtl/>
                <w:lang w:bidi="fa-IR"/>
              </w:rPr>
              <w:t xml:space="preserve"> : 206</w:t>
            </w:r>
            <w:r>
              <w:rPr>
                <w:rtl/>
                <w:lang w:bidi="fa-IR"/>
              </w:rPr>
              <w:t xml:space="preserve"> ، </w:t>
            </w:r>
            <w:r w:rsidRPr="007447D7">
              <w:rPr>
                <w:rtl/>
                <w:lang w:bidi="fa-IR"/>
              </w:rPr>
              <w:t>219</w:t>
            </w:r>
            <w:r>
              <w:rPr>
                <w:rtl/>
                <w:lang w:bidi="fa-IR"/>
              </w:rPr>
              <w:t xml:space="preserve"> ، </w:t>
            </w:r>
            <w:r w:rsidRPr="007447D7">
              <w:rPr>
                <w:rtl/>
                <w:lang w:bidi="fa-IR"/>
              </w:rPr>
              <w:t>362</w:t>
            </w:r>
            <w:r>
              <w:rPr>
                <w:rtl/>
                <w:lang w:bidi="fa-IR"/>
              </w:rPr>
              <w:t xml:space="preserve"> ، </w:t>
            </w:r>
            <w:r w:rsidRPr="007447D7">
              <w:rPr>
                <w:rtl/>
                <w:lang w:bidi="fa-IR"/>
              </w:rPr>
              <w:t>428</w:t>
            </w:r>
            <w:r>
              <w:rPr>
                <w:rtl/>
                <w:lang w:bidi="fa-IR"/>
              </w:rPr>
              <w:t xml:space="preserve"> ، </w:t>
            </w:r>
            <w:r w:rsidRPr="007447D7">
              <w:rPr>
                <w:rtl/>
                <w:lang w:bidi="fa-IR"/>
              </w:rPr>
              <w:t>435</w:t>
            </w:r>
            <w:r>
              <w:rPr>
                <w:rtl/>
                <w:lang w:bidi="fa-IR"/>
              </w:rPr>
              <w:t xml:space="preserve"> ، </w:t>
            </w:r>
            <w:r w:rsidRPr="007447D7">
              <w:rPr>
                <w:rtl/>
                <w:lang w:bidi="fa-IR"/>
              </w:rPr>
              <w:t>436</w:t>
            </w:r>
            <w:r>
              <w:rPr>
                <w:rtl/>
                <w:lang w:bidi="fa-IR"/>
              </w:rPr>
              <w:t xml:space="preserve"> ، </w:t>
            </w:r>
            <w:r w:rsidRPr="007447D7">
              <w:rPr>
                <w:rtl/>
                <w:lang w:bidi="fa-IR"/>
              </w:rPr>
              <w:t>439</w:t>
            </w:r>
            <w:r>
              <w:rPr>
                <w:rtl/>
                <w:lang w:bidi="fa-IR"/>
              </w:rPr>
              <w:t xml:space="preserve"> ، </w:t>
            </w:r>
            <w:r w:rsidRPr="007447D7">
              <w:rPr>
                <w:rtl/>
                <w:lang w:bidi="fa-IR"/>
              </w:rPr>
              <w:t xml:space="preserve">449 </w:t>
            </w:r>
            <w:r>
              <w:rPr>
                <w:rtl/>
                <w:lang w:bidi="fa-IR"/>
              </w:rPr>
              <w:t>و 4</w:t>
            </w:r>
            <w:r w:rsidRPr="007447D7">
              <w:rPr>
                <w:rtl/>
                <w:lang w:bidi="fa-IR"/>
              </w:rPr>
              <w:t xml:space="preserve"> : 34</w:t>
            </w:r>
            <w:r>
              <w:rPr>
                <w:rtl/>
                <w:lang w:bidi="fa-IR"/>
              </w:rPr>
              <w:t xml:space="preserve"> ، </w:t>
            </w:r>
            <w:r w:rsidRPr="007447D7">
              <w:rPr>
                <w:rtl/>
                <w:lang w:bidi="fa-IR"/>
              </w:rPr>
              <w:t>53</w:t>
            </w:r>
            <w:r>
              <w:rPr>
                <w:rtl/>
                <w:lang w:bidi="fa-IR"/>
              </w:rPr>
              <w:t xml:space="preserve"> ، 54 ، 57 ، 128 ، 141 ، 176 ، 177 ، 194 ، 202 ، 230 ، </w:t>
            </w:r>
            <w:r w:rsidRPr="007447D7">
              <w:rPr>
                <w:rtl/>
                <w:lang w:bidi="fa-IR"/>
              </w:rPr>
              <w:t>331</w:t>
            </w:r>
            <w:r>
              <w:rPr>
                <w:rtl/>
                <w:lang w:bidi="fa-IR"/>
              </w:rPr>
              <w:t xml:space="preserve"> ، </w:t>
            </w:r>
            <w:r w:rsidRPr="007447D7">
              <w:rPr>
                <w:rtl/>
                <w:lang w:bidi="fa-IR"/>
              </w:rPr>
              <w:t>353</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r>
              <w:rPr>
                <w:rtl/>
                <w:lang w:bidi="fa-IR"/>
              </w:rPr>
              <w:t xml:space="preserve">29 ، 32 ، 79 ، 93 ، 94 ، 105 ، 131 ، 150 ، 151 ، </w:t>
            </w:r>
            <w:r w:rsidRPr="007447D7">
              <w:rPr>
                <w:rtl/>
                <w:lang w:bidi="fa-IR"/>
              </w:rPr>
              <w:t>16</w:t>
            </w:r>
            <w:r>
              <w:rPr>
                <w:rtl/>
                <w:lang w:bidi="fa-IR"/>
              </w:rPr>
              <w:t xml:space="preserve">4 ، 170 ، 179 ، 183 ، 189 ، 190 ، 192 ، 204 ، 217 ، 307 ، </w:t>
            </w:r>
            <w:r w:rsidRPr="007447D7">
              <w:rPr>
                <w:rtl/>
                <w:lang w:bidi="fa-IR"/>
              </w:rPr>
              <w:t>360</w:t>
            </w:r>
          </w:p>
        </w:tc>
      </w:tr>
      <w:tr w:rsidR="007E3A98" w:rsidRPr="007447D7" w:rsidTr="00D722F5">
        <w:tc>
          <w:tcPr>
            <w:tcW w:w="3519" w:type="dxa"/>
          </w:tcPr>
          <w:p w:rsidR="007E3A98" w:rsidRPr="007447D7" w:rsidRDefault="007E3A98" w:rsidP="00D722F5">
            <w:pPr>
              <w:rPr>
                <w:rtl/>
                <w:lang w:bidi="fa-IR"/>
              </w:rPr>
            </w:pPr>
            <w:r w:rsidRPr="007447D7">
              <w:rPr>
                <w:rtl/>
                <w:lang w:bidi="fa-IR"/>
              </w:rPr>
              <w:t>الباقر</w:t>
            </w:r>
            <w:r>
              <w:rPr>
                <w:rtl/>
                <w:lang w:bidi="fa-IR"/>
              </w:rPr>
              <w:t xml:space="preserve"> ، </w:t>
            </w:r>
            <w:r w:rsidRPr="007447D7">
              <w:rPr>
                <w:rtl/>
                <w:lang w:bidi="fa-IR"/>
              </w:rPr>
              <w:t>أبو جعفر</w:t>
            </w:r>
            <w:r>
              <w:rPr>
                <w:rtl/>
                <w:lang w:bidi="fa-IR"/>
              </w:rPr>
              <w:t xml:space="preserve"> ، </w:t>
            </w:r>
            <w:r w:rsidRPr="007447D7">
              <w:rPr>
                <w:rtl/>
                <w:lang w:bidi="fa-IR"/>
              </w:rPr>
              <w:t xml:space="preserve">محمّد بن عليّ الباقر </w:t>
            </w:r>
            <w:r w:rsidR="004541E1" w:rsidRPr="004541E1">
              <w:rPr>
                <w:rStyle w:val="libAlaemChar"/>
                <w:rtl/>
              </w:rPr>
              <w:t>عليه‌السلام</w:t>
            </w:r>
            <w:r w:rsidRPr="007447D7">
              <w:rPr>
                <w:rtl/>
                <w:lang w:bidi="fa-IR"/>
              </w:rPr>
              <w:t xml:space="preserve"> موارده كثيرة</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r w:rsidRPr="007447D7">
              <w:rPr>
                <w:rtl/>
                <w:lang w:bidi="fa-IR"/>
              </w:rPr>
              <w:t>أبو جعفر محمّد التقي الجواد</w:t>
            </w:r>
            <w:r>
              <w:rPr>
                <w:rtl/>
                <w:lang w:bidi="fa-IR"/>
              </w:rPr>
              <w:t xml:space="preserve"> ، </w:t>
            </w:r>
            <w:r w:rsidRPr="007447D7">
              <w:rPr>
                <w:rtl/>
                <w:lang w:bidi="fa-IR"/>
              </w:rPr>
              <w:t>أبو جعفر الثاني</w:t>
            </w:r>
            <w:r>
              <w:rPr>
                <w:rtl/>
                <w:lang w:bidi="fa-IR"/>
              </w:rPr>
              <w:t xml:space="preserve"> ، </w:t>
            </w:r>
            <w:r w:rsidRPr="007447D7">
              <w:rPr>
                <w:rtl/>
                <w:lang w:bidi="fa-IR"/>
              </w:rPr>
              <w:t>محمّد بن عليّ</w:t>
            </w:r>
            <w:r>
              <w:rPr>
                <w:rtl/>
                <w:lang w:bidi="fa-IR"/>
              </w:rPr>
              <w:t xml:space="preserve"> ، </w:t>
            </w:r>
            <w:r w:rsidRPr="007447D7">
              <w:rPr>
                <w:rtl/>
                <w:lang w:bidi="fa-IR"/>
              </w:rPr>
              <w:t xml:space="preserve">ابن الرضا </w:t>
            </w:r>
            <w:r w:rsidR="004541E1" w:rsidRPr="004541E1">
              <w:rPr>
                <w:rStyle w:val="libAlaemChar"/>
                <w:rtl/>
              </w:rPr>
              <w:t>عليه‌السلام</w:t>
            </w:r>
            <w:r w:rsidRPr="007447D7">
              <w:rPr>
                <w:rtl/>
                <w:lang w:bidi="fa-IR"/>
              </w:rPr>
              <w:t xml:space="preserve"> 2 : 337</w:t>
            </w:r>
            <w:r>
              <w:rPr>
                <w:rtl/>
                <w:lang w:bidi="fa-IR"/>
              </w:rPr>
              <w:t xml:space="preserve"> ، </w:t>
            </w:r>
            <w:r w:rsidRPr="007447D7">
              <w:rPr>
                <w:rtl/>
                <w:lang w:bidi="fa-IR"/>
              </w:rPr>
              <w:t>354</w:t>
            </w:r>
            <w:r>
              <w:rPr>
                <w:rtl/>
                <w:lang w:bidi="fa-IR"/>
              </w:rPr>
              <w:t xml:space="preserve"> ، </w:t>
            </w:r>
            <w:r w:rsidRPr="007447D7">
              <w:rPr>
                <w:rtl/>
                <w:lang w:bidi="fa-IR"/>
              </w:rPr>
              <w:t xml:space="preserve">472 </w:t>
            </w:r>
            <w:r>
              <w:rPr>
                <w:rtl/>
                <w:lang w:bidi="fa-IR"/>
              </w:rPr>
              <w:t>و 3</w:t>
            </w:r>
            <w:r w:rsidRPr="007447D7">
              <w:rPr>
                <w:rtl/>
                <w:lang w:bidi="fa-IR"/>
              </w:rPr>
              <w:t xml:space="preserve"> : 428</w:t>
            </w:r>
            <w:r>
              <w:rPr>
                <w:rtl/>
                <w:lang w:bidi="fa-IR"/>
              </w:rPr>
              <w:t xml:space="preserve"> ، </w:t>
            </w:r>
            <w:r w:rsidRPr="007447D7">
              <w:rPr>
                <w:rtl/>
                <w:lang w:bidi="fa-IR"/>
              </w:rPr>
              <w:t xml:space="preserve">436 </w:t>
            </w:r>
            <w:r>
              <w:rPr>
                <w:rtl/>
                <w:lang w:bidi="fa-IR"/>
              </w:rPr>
              <w:t>و 4</w:t>
            </w:r>
            <w:r w:rsidRPr="007447D7">
              <w:rPr>
                <w:rtl/>
                <w:lang w:bidi="fa-IR"/>
              </w:rPr>
              <w:t xml:space="preserve"> : 30</w:t>
            </w:r>
            <w:r>
              <w:rPr>
                <w:rtl/>
                <w:lang w:bidi="fa-IR"/>
              </w:rPr>
              <w:t xml:space="preserve"> ، </w:t>
            </w:r>
            <w:r w:rsidRPr="007447D7">
              <w:rPr>
                <w:rtl/>
                <w:lang w:bidi="fa-IR"/>
              </w:rPr>
              <w:t>100</w:t>
            </w:r>
            <w:r>
              <w:rPr>
                <w:rtl/>
                <w:lang w:bidi="fa-IR"/>
              </w:rPr>
              <w:t xml:space="preserve"> ، </w:t>
            </w:r>
            <w:r w:rsidRPr="007447D7">
              <w:rPr>
                <w:rtl/>
                <w:lang w:bidi="fa-IR"/>
              </w:rPr>
              <w:t>101</w:t>
            </w:r>
            <w:r>
              <w:rPr>
                <w:rtl/>
                <w:lang w:bidi="fa-IR"/>
              </w:rPr>
              <w:t xml:space="preserve"> ، </w:t>
            </w:r>
            <w:r w:rsidRPr="007447D7">
              <w:rPr>
                <w:rtl/>
                <w:lang w:bidi="fa-IR"/>
              </w:rPr>
              <w:t>105</w:t>
            </w:r>
            <w:r>
              <w:rPr>
                <w:rtl/>
                <w:lang w:bidi="fa-IR"/>
              </w:rPr>
              <w:t xml:space="preserve"> ، </w:t>
            </w:r>
            <w:r w:rsidRPr="007447D7">
              <w:rPr>
                <w:rtl/>
                <w:lang w:bidi="fa-IR"/>
              </w:rPr>
              <w:t>131</w:t>
            </w:r>
            <w:r>
              <w:rPr>
                <w:rtl/>
                <w:lang w:bidi="fa-IR"/>
              </w:rPr>
              <w:t xml:space="preserve"> ، </w:t>
            </w:r>
            <w:r w:rsidRPr="007447D7">
              <w:rPr>
                <w:rtl/>
                <w:lang w:bidi="fa-IR"/>
              </w:rPr>
              <w:t>153</w:t>
            </w:r>
            <w:r>
              <w:rPr>
                <w:rtl/>
                <w:lang w:bidi="fa-IR"/>
              </w:rPr>
              <w:t xml:space="preserve"> ، </w:t>
            </w:r>
            <w:r w:rsidRPr="007447D7">
              <w:rPr>
                <w:rtl/>
                <w:lang w:bidi="fa-IR"/>
              </w:rPr>
              <w:t>154</w:t>
            </w:r>
            <w:r>
              <w:rPr>
                <w:rtl/>
                <w:lang w:bidi="fa-IR"/>
              </w:rPr>
              <w:t xml:space="preserve"> ، </w:t>
            </w:r>
            <w:r w:rsidRPr="007447D7">
              <w:rPr>
                <w:rtl/>
                <w:lang w:bidi="fa-IR"/>
              </w:rPr>
              <w:t>175</w:t>
            </w:r>
            <w:r>
              <w:rPr>
                <w:rtl/>
                <w:lang w:bidi="fa-IR"/>
              </w:rPr>
              <w:t xml:space="preserve"> ، </w:t>
            </w:r>
            <w:r w:rsidRPr="007447D7">
              <w:rPr>
                <w:rtl/>
                <w:lang w:bidi="fa-IR"/>
              </w:rPr>
              <w:t>179</w:t>
            </w:r>
            <w:r>
              <w:rPr>
                <w:rtl/>
                <w:lang w:bidi="fa-IR"/>
              </w:rPr>
              <w:t xml:space="preserve"> ، </w:t>
            </w:r>
            <w:r w:rsidRPr="007447D7">
              <w:rPr>
                <w:rtl/>
                <w:lang w:bidi="fa-IR"/>
              </w:rPr>
              <w:t>189</w:t>
            </w:r>
            <w:r>
              <w:rPr>
                <w:rtl/>
                <w:lang w:bidi="fa-IR"/>
              </w:rPr>
              <w:t xml:space="preserve"> ، </w:t>
            </w:r>
            <w:r w:rsidRPr="007447D7">
              <w:rPr>
                <w:rtl/>
                <w:lang w:bidi="fa-IR"/>
              </w:rPr>
              <w:t>190</w:t>
            </w:r>
            <w:r>
              <w:rPr>
                <w:rtl/>
                <w:lang w:bidi="fa-IR"/>
              </w:rPr>
              <w:t xml:space="preserve"> ، </w:t>
            </w:r>
            <w:r w:rsidRPr="007447D7">
              <w:rPr>
                <w:rtl/>
                <w:lang w:bidi="fa-IR"/>
              </w:rPr>
              <w:t>204</w:t>
            </w:r>
          </w:p>
        </w:tc>
      </w:tr>
      <w:tr w:rsidR="007E3A98" w:rsidRPr="007447D7" w:rsidTr="00D722F5">
        <w:tc>
          <w:tcPr>
            <w:tcW w:w="3519" w:type="dxa"/>
          </w:tcPr>
          <w:p w:rsidR="007E3A98" w:rsidRPr="007447D7" w:rsidRDefault="007E3A98" w:rsidP="00D722F5">
            <w:pPr>
              <w:rPr>
                <w:rtl/>
                <w:lang w:bidi="fa-IR"/>
              </w:rPr>
            </w:pPr>
            <w:r w:rsidRPr="007447D7">
              <w:rPr>
                <w:rtl/>
                <w:lang w:bidi="fa-IR"/>
              </w:rPr>
              <w:t>الصادق</w:t>
            </w:r>
            <w:r>
              <w:rPr>
                <w:rtl/>
                <w:lang w:bidi="fa-IR"/>
              </w:rPr>
              <w:t xml:space="preserve"> ، </w:t>
            </w:r>
            <w:r w:rsidRPr="007447D7">
              <w:rPr>
                <w:rtl/>
                <w:lang w:bidi="fa-IR"/>
              </w:rPr>
              <w:t>أبو عبد الله</w:t>
            </w:r>
            <w:r>
              <w:rPr>
                <w:rtl/>
                <w:lang w:bidi="fa-IR"/>
              </w:rPr>
              <w:t xml:space="preserve"> ، </w:t>
            </w:r>
            <w:r w:rsidRPr="007447D7">
              <w:rPr>
                <w:rtl/>
                <w:lang w:bidi="fa-IR"/>
              </w:rPr>
              <w:t xml:space="preserve">جعفر بن محمّد </w:t>
            </w:r>
            <w:r w:rsidR="004541E1" w:rsidRPr="004541E1">
              <w:rPr>
                <w:rStyle w:val="libAlaemChar"/>
                <w:rtl/>
              </w:rPr>
              <w:t>عليه‌السلام</w:t>
            </w:r>
            <w:r w:rsidRPr="007447D7">
              <w:rPr>
                <w:rtl/>
                <w:lang w:bidi="fa-IR"/>
              </w:rPr>
              <w:t xml:space="preserve"> موارده كثيرة</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r w:rsidRPr="007447D7">
              <w:rPr>
                <w:rtl/>
                <w:lang w:bidi="fa-IR"/>
              </w:rPr>
              <w:t>الهادي عليّ بن محمّد</w:t>
            </w:r>
            <w:r>
              <w:rPr>
                <w:rtl/>
                <w:lang w:bidi="fa-IR"/>
              </w:rPr>
              <w:t xml:space="preserve"> ، </w:t>
            </w:r>
            <w:r w:rsidRPr="007447D7">
              <w:rPr>
                <w:rtl/>
                <w:lang w:bidi="fa-IR"/>
              </w:rPr>
              <w:t>أبو الحسن العسكري</w:t>
            </w:r>
            <w:r>
              <w:rPr>
                <w:rtl/>
                <w:lang w:bidi="fa-IR"/>
              </w:rPr>
              <w:t xml:space="preserve"> ، </w:t>
            </w:r>
            <w:r w:rsidRPr="007447D7">
              <w:rPr>
                <w:rtl/>
                <w:lang w:bidi="fa-IR"/>
              </w:rPr>
              <w:t>أبو الحسن الثالث</w:t>
            </w:r>
            <w:r>
              <w:rPr>
                <w:rtl/>
                <w:lang w:bidi="fa-IR"/>
              </w:rPr>
              <w:t xml:space="preserve"> ، </w:t>
            </w:r>
            <w:r w:rsidRPr="007447D7">
              <w:rPr>
                <w:rtl/>
                <w:lang w:bidi="fa-IR"/>
              </w:rPr>
              <w:t xml:space="preserve">أبو الحسن النقي </w:t>
            </w:r>
            <w:r w:rsidR="004541E1" w:rsidRPr="004541E1">
              <w:rPr>
                <w:rStyle w:val="libAlaemChar"/>
                <w:rtl/>
              </w:rPr>
              <w:t>عليه‌السلام</w:t>
            </w:r>
            <w:r w:rsidRPr="007447D7">
              <w:rPr>
                <w:rtl/>
                <w:lang w:bidi="fa-IR"/>
              </w:rPr>
              <w:t xml:space="preserve"> 2 :</w:t>
            </w:r>
            <w:r>
              <w:rPr>
                <w:rFonts w:hint="cs"/>
                <w:rtl/>
                <w:lang w:bidi="fa-IR"/>
              </w:rPr>
              <w:t xml:space="preserve"> </w:t>
            </w:r>
            <w:r w:rsidRPr="007447D7">
              <w:rPr>
                <w:rtl/>
                <w:lang w:bidi="fa-IR"/>
              </w:rPr>
              <w:t>347</w:t>
            </w:r>
            <w:r>
              <w:rPr>
                <w:rtl/>
                <w:lang w:bidi="fa-IR"/>
              </w:rPr>
              <w:t xml:space="preserve"> ، </w:t>
            </w:r>
            <w:r w:rsidRPr="007447D7">
              <w:rPr>
                <w:rtl/>
                <w:lang w:bidi="fa-IR"/>
              </w:rPr>
              <w:t xml:space="preserve">548 </w:t>
            </w:r>
            <w:r>
              <w:rPr>
                <w:rtl/>
                <w:lang w:bidi="fa-IR"/>
              </w:rPr>
              <w:t>و 3</w:t>
            </w:r>
            <w:r w:rsidRPr="007447D7">
              <w:rPr>
                <w:rtl/>
                <w:lang w:bidi="fa-IR"/>
              </w:rPr>
              <w:t xml:space="preserve"> : 99</w:t>
            </w:r>
            <w:r>
              <w:rPr>
                <w:rtl/>
                <w:lang w:bidi="fa-IR"/>
              </w:rPr>
              <w:t xml:space="preserve"> ، </w:t>
            </w:r>
            <w:r w:rsidRPr="007447D7">
              <w:rPr>
                <w:rtl/>
                <w:lang w:bidi="fa-IR"/>
              </w:rPr>
              <w:t>206</w:t>
            </w:r>
            <w:r>
              <w:rPr>
                <w:rtl/>
                <w:lang w:bidi="fa-IR"/>
              </w:rPr>
              <w:t xml:space="preserve"> ، </w:t>
            </w:r>
            <w:r w:rsidRPr="007447D7">
              <w:rPr>
                <w:rtl/>
                <w:lang w:bidi="fa-IR"/>
              </w:rPr>
              <w:t>428</w:t>
            </w:r>
            <w:r>
              <w:rPr>
                <w:rtl/>
                <w:lang w:bidi="fa-IR"/>
              </w:rPr>
              <w:t xml:space="preserve"> ، </w:t>
            </w:r>
            <w:r w:rsidRPr="007447D7">
              <w:rPr>
                <w:rtl/>
                <w:lang w:bidi="fa-IR"/>
              </w:rPr>
              <w:t>436</w:t>
            </w:r>
            <w:r>
              <w:rPr>
                <w:rtl/>
                <w:lang w:bidi="fa-IR"/>
              </w:rPr>
              <w:t xml:space="preserve"> ، </w:t>
            </w:r>
            <w:r w:rsidRPr="007447D7">
              <w:rPr>
                <w:rtl/>
                <w:lang w:bidi="fa-IR"/>
              </w:rPr>
              <w:t xml:space="preserve">443 </w:t>
            </w:r>
            <w:r>
              <w:rPr>
                <w:rtl/>
                <w:lang w:bidi="fa-IR"/>
              </w:rPr>
              <w:t>و 4</w:t>
            </w:r>
            <w:r w:rsidRPr="007447D7">
              <w:rPr>
                <w:rtl/>
                <w:lang w:bidi="fa-IR"/>
              </w:rPr>
              <w:t xml:space="preserve"> : 26</w:t>
            </w:r>
            <w:r>
              <w:rPr>
                <w:rtl/>
                <w:lang w:bidi="fa-IR"/>
              </w:rPr>
              <w:t xml:space="preserve"> ، </w:t>
            </w:r>
            <w:r w:rsidRPr="007447D7">
              <w:rPr>
                <w:rtl/>
                <w:lang w:bidi="fa-IR"/>
              </w:rPr>
              <w:t>104</w:t>
            </w:r>
            <w:r>
              <w:rPr>
                <w:rtl/>
                <w:lang w:bidi="fa-IR"/>
              </w:rPr>
              <w:t xml:space="preserve"> ، </w:t>
            </w:r>
            <w:r w:rsidRPr="007447D7">
              <w:rPr>
                <w:rtl/>
                <w:lang w:bidi="fa-IR"/>
              </w:rPr>
              <w:t>105</w:t>
            </w:r>
            <w:r>
              <w:rPr>
                <w:rtl/>
                <w:lang w:bidi="fa-IR"/>
              </w:rPr>
              <w:t xml:space="preserve"> ، </w:t>
            </w:r>
            <w:r w:rsidRPr="007447D7">
              <w:rPr>
                <w:rtl/>
                <w:lang w:bidi="fa-IR"/>
              </w:rPr>
              <w:t>107</w:t>
            </w:r>
            <w:r>
              <w:rPr>
                <w:rtl/>
                <w:lang w:bidi="fa-IR"/>
              </w:rPr>
              <w:t xml:space="preserve"> ، </w:t>
            </w:r>
            <w:r w:rsidRPr="007447D7">
              <w:rPr>
                <w:rtl/>
                <w:lang w:bidi="fa-IR"/>
              </w:rPr>
              <w:t>108</w:t>
            </w:r>
            <w:r>
              <w:rPr>
                <w:rtl/>
                <w:lang w:bidi="fa-IR"/>
              </w:rPr>
              <w:t xml:space="preserve"> ، </w:t>
            </w:r>
            <w:r w:rsidRPr="007447D7">
              <w:rPr>
                <w:rtl/>
                <w:lang w:bidi="fa-IR"/>
              </w:rPr>
              <w:t>155</w:t>
            </w:r>
            <w:r>
              <w:rPr>
                <w:rtl/>
                <w:lang w:bidi="fa-IR"/>
              </w:rPr>
              <w:t xml:space="preserve"> ، </w:t>
            </w:r>
            <w:r w:rsidRPr="007447D7">
              <w:rPr>
                <w:rtl/>
                <w:lang w:bidi="fa-IR"/>
              </w:rPr>
              <w:t>179</w:t>
            </w:r>
            <w:r>
              <w:rPr>
                <w:rtl/>
                <w:lang w:bidi="fa-IR"/>
              </w:rPr>
              <w:t xml:space="preserve"> ، </w:t>
            </w:r>
            <w:r w:rsidRPr="007447D7">
              <w:rPr>
                <w:rtl/>
                <w:lang w:bidi="fa-IR"/>
              </w:rPr>
              <w:t>180</w:t>
            </w:r>
            <w:r>
              <w:rPr>
                <w:rtl/>
                <w:lang w:bidi="fa-IR"/>
              </w:rPr>
              <w:t xml:space="preserve"> ، </w:t>
            </w:r>
            <w:r w:rsidRPr="007447D7">
              <w:rPr>
                <w:rtl/>
                <w:lang w:bidi="fa-IR"/>
              </w:rPr>
              <w:t>204</w:t>
            </w:r>
          </w:p>
        </w:tc>
      </w:tr>
    </w:tbl>
    <w:p w:rsidR="00E83E47" w:rsidRDefault="00E83E47">
      <w:r>
        <w:br w:type="page"/>
      </w:r>
    </w:p>
    <w:tbl>
      <w:tblPr>
        <w:tblStyle w:val="TableGrid"/>
        <w:bidiVisual/>
        <w:tblW w:w="0" w:type="auto"/>
        <w:tblLook w:val="01E0"/>
      </w:tblPr>
      <w:tblGrid>
        <w:gridCol w:w="3519"/>
        <w:gridCol w:w="236"/>
        <w:gridCol w:w="3832"/>
      </w:tblGrid>
      <w:tr w:rsidR="007E3A98" w:rsidRPr="007447D7" w:rsidTr="00D722F5">
        <w:tc>
          <w:tcPr>
            <w:tcW w:w="3519" w:type="dxa"/>
          </w:tcPr>
          <w:p w:rsidR="007E3A98" w:rsidRPr="007447D7" w:rsidRDefault="007E3A98" w:rsidP="00D722F5">
            <w:pPr>
              <w:rPr>
                <w:rtl/>
                <w:lang w:bidi="fa-IR"/>
              </w:rPr>
            </w:pPr>
            <w:r w:rsidRPr="007447D7">
              <w:rPr>
                <w:rtl/>
                <w:lang w:bidi="fa-IR"/>
              </w:rPr>
              <w:lastRenderedPageBreak/>
              <w:t>أبو الحسن موسى بن جعفر</w:t>
            </w:r>
            <w:r>
              <w:rPr>
                <w:rtl/>
                <w:lang w:bidi="fa-IR"/>
              </w:rPr>
              <w:t xml:space="preserve"> ، </w:t>
            </w:r>
            <w:r w:rsidRPr="007447D7">
              <w:rPr>
                <w:rtl/>
                <w:lang w:bidi="fa-IR"/>
              </w:rPr>
              <w:t>موسى بن جعفر الكاظم</w:t>
            </w:r>
            <w:r>
              <w:rPr>
                <w:rtl/>
                <w:lang w:bidi="fa-IR"/>
              </w:rPr>
              <w:t xml:space="preserve"> ، </w:t>
            </w:r>
            <w:r w:rsidRPr="007447D7">
              <w:rPr>
                <w:rtl/>
                <w:lang w:bidi="fa-IR"/>
              </w:rPr>
              <w:t>أبو الحسن الأوّل</w:t>
            </w:r>
            <w:r>
              <w:rPr>
                <w:rtl/>
                <w:lang w:bidi="fa-IR"/>
              </w:rPr>
              <w:t xml:space="preserve"> ، </w:t>
            </w:r>
            <w:r w:rsidRPr="007447D7">
              <w:rPr>
                <w:rtl/>
                <w:lang w:bidi="fa-IR"/>
              </w:rPr>
              <w:t xml:space="preserve">أبو إبراهيم موسى الكاظم </w:t>
            </w:r>
            <w:r w:rsidR="004541E1" w:rsidRPr="004541E1">
              <w:rPr>
                <w:rStyle w:val="libAlaemChar"/>
                <w:rtl/>
              </w:rPr>
              <w:t>عليه‌السلام</w:t>
            </w:r>
            <w:r>
              <w:rPr>
                <w:rtl/>
                <w:lang w:bidi="fa-IR"/>
              </w:rPr>
              <w:t xml:space="preserve"> 2 : 361 ، 363 ، 535 ، </w:t>
            </w:r>
            <w:r w:rsidRPr="007447D7">
              <w:rPr>
                <w:rtl/>
                <w:lang w:bidi="fa-IR"/>
              </w:rPr>
              <w:t xml:space="preserve">543 </w:t>
            </w:r>
            <w:r>
              <w:rPr>
                <w:rtl/>
                <w:lang w:bidi="fa-IR"/>
              </w:rPr>
              <w:t>و 3</w:t>
            </w:r>
            <w:r w:rsidRPr="007447D7">
              <w:rPr>
                <w:rtl/>
                <w:lang w:bidi="fa-IR"/>
              </w:rPr>
              <w:t xml:space="preserve"> :</w:t>
            </w:r>
            <w:r>
              <w:rPr>
                <w:rFonts w:hint="cs"/>
                <w:rtl/>
                <w:lang w:bidi="fa-IR"/>
              </w:rPr>
              <w:t xml:space="preserve"> </w:t>
            </w:r>
            <w:r w:rsidRPr="007447D7">
              <w:rPr>
                <w:rtl/>
                <w:lang w:bidi="fa-IR"/>
              </w:rPr>
              <w:t>72</w:t>
            </w:r>
            <w:r>
              <w:rPr>
                <w:rtl/>
                <w:lang w:bidi="fa-IR"/>
              </w:rPr>
              <w:t xml:space="preserve"> ، 206 ، 428 ، 435 ، </w:t>
            </w:r>
            <w:r w:rsidRPr="007447D7">
              <w:rPr>
                <w:rtl/>
                <w:lang w:bidi="fa-IR"/>
              </w:rPr>
              <w:t>43</w:t>
            </w:r>
            <w:r>
              <w:rPr>
                <w:rtl/>
                <w:lang w:bidi="fa-IR"/>
              </w:rPr>
              <w:t xml:space="preserve">6 ، </w:t>
            </w:r>
            <w:r w:rsidRPr="007447D7">
              <w:rPr>
                <w:rtl/>
                <w:lang w:bidi="fa-IR"/>
              </w:rPr>
              <w:t xml:space="preserve">438 </w:t>
            </w:r>
            <w:r>
              <w:rPr>
                <w:rtl/>
                <w:lang w:bidi="fa-IR"/>
              </w:rPr>
              <w:t>و 4</w:t>
            </w:r>
            <w:r w:rsidRPr="007447D7">
              <w:rPr>
                <w:rtl/>
                <w:lang w:bidi="fa-IR"/>
              </w:rPr>
              <w:t xml:space="preserve"> :</w:t>
            </w:r>
            <w:r>
              <w:rPr>
                <w:rFonts w:hint="cs"/>
                <w:rtl/>
                <w:lang w:bidi="fa-IR"/>
              </w:rPr>
              <w:t xml:space="preserve"> </w:t>
            </w:r>
            <w:r w:rsidRPr="007447D7">
              <w:rPr>
                <w:rtl/>
                <w:lang w:bidi="fa-IR"/>
              </w:rPr>
              <w:t>13</w:t>
            </w:r>
            <w:r>
              <w:rPr>
                <w:rtl/>
                <w:lang w:bidi="fa-IR"/>
              </w:rPr>
              <w:t xml:space="preserve"> ، 15 ، 18 ، 24 ، 28 ، 34 ، 39 ، 77 ، 87 ، 89 ، 130 ، </w:t>
            </w:r>
            <w:r w:rsidRPr="007447D7">
              <w:rPr>
                <w:rtl/>
                <w:lang w:bidi="fa-IR"/>
              </w:rPr>
              <w:t>13</w:t>
            </w:r>
            <w:r>
              <w:rPr>
                <w:rtl/>
                <w:lang w:bidi="fa-IR"/>
              </w:rPr>
              <w:t xml:space="preserve">1 ، 148 ، 158 ، 166 ، 168 ، 169 ، 172 ، 178 ، 179 ، 183 ، </w:t>
            </w:r>
            <w:r w:rsidRPr="007447D7">
              <w:rPr>
                <w:rtl/>
                <w:lang w:bidi="fa-IR"/>
              </w:rPr>
              <w:t>18</w:t>
            </w:r>
            <w:r>
              <w:rPr>
                <w:rtl/>
                <w:lang w:bidi="fa-IR"/>
              </w:rPr>
              <w:t xml:space="preserve">6 ، 187 ، 193 ، 194 ، 198 ، 203 ، 231 ، 349 ، 352 ، </w:t>
            </w:r>
            <w:r w:rsidRPr="007447D7">
              <w:rPr>
                <w:rtl/>
                <w:lang w:bidi="fa-IR"/>
              </w:rPr>
              <w:t>360</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r w:rsidRPr="007447D7">
              <w:rPr>
                <w:rtl/>
                <w:lang w:bidi="fa-IR"/>
              </w:rPr>
              <w:t>الحسن بن عليّ بن محمّد</w:t>
            </w:r>
            <w:r>
              <w:rPr>
                <w:rtl/>
                <w:lang w:bidi="fa-IR"/>
              </w:rPr>
              <w:t xml:space="preserve"> ، </w:t>
            </w:r>
            <w:r w:rsidRPr="007447D7">
              <w:rPr>
                <w:rtl/>
                <w:lang w:bidi="fa-IR"/>
              </w:rPr>
              <w:t>الحسن العسكري</w:t>
            </w:r>
            <w:r>
              <w:rPr>
                <w:rtl/>
                <w:lang w:bidi="fa-IR"/>
              </w:rPr>
              <w:t xml:space="preserve"> ، </w:t>
            </w:r>
            <w:r w:rsidRPr="007447D7">
              <w:rPr>
                <w:rtl/>
                <w:lang w:bidi="fa-IR"/>
              </w:rPr>
              <w:t>أبو محمّد العسكري</w:t>
            </w:r>
            <w:r>
              <w:rPr>
                <w:rtl/>
                <w:lang w:bidi="fa-IR"/>
              </w:rPr>
              <w:t xml:space="preserve"> ، </w:t>
            </w:r>
            <w:r w:rsidRPr="007447D7">
              <w:rPr>
                <w:rtl/>
                <w:lang w:bidi="fa-IR"/>
              </w:rPr>
              <w:t xml:space="preserve">أبو محمّد </w:t>
            </w:r>
            <w:r w:rsidR="004541E1" w:rsidRPr="004541E1">
              <w:rPr>
                <w:rStyle w:val="libAlaemChar"/>
                <w:rtl/>
              </w:rPr>
              <w:t>عليه‌السلام</w:t>
            </w:r>
            <w:r>
              <w:rPr>
                <w:rFonts w:hint="cs"/>
                <w:rtl/>
                <w:lang w:bidi="fa-IR"/>
              </w:rPr>
              <w:t xml:space="preserve"> </w:t>
            </w:r>
            <w:r w:rsidRPr="007447D7">
              <w:rPr>
                <w:rtl/>
                <w:lang w:bidi="fa-IR"/>
              </w:rPr>
              <w:t>2 : 37</w:t>
            </w:r>
            <w:r>
              <w:rPr>
                <w:rtl/>
                <w:lang w:bidi="fa-IR"/>
              </w:rPr>
              <w:t xml:space="preserve"> ، </w:t>
            </w:r>
            <w:r w:rsidRPr="007447D7">
              <w:rPr>
                <w:rtl/>
                <w:lang w:bidi="fa-IR"/>
              </w:rPr>
              <w:t>346</w:t>
            </w:r>
            <w:r>
              <w:rPr>
                <w:rtl/>
                <w:lang w:bidi="fa-IR"/>
              </w:rPr>
              <w:t xml:space="preserve"> ، </w:t>
            </w:r>
            <w:r w:rsidRPr="007447D7">
              <w:rPr>
                <w:rtl/>
                <w:lang w:bidi="fa-IR"/>
              </w:rPr>
              <w:t xml:space="preserve">504 </w:t>
            </w:r>
            <w:r>
              <w:rPr>
                <w:rtl/>
                <w:lang w:bidi="fa-IR"/>
              </w:rPr>
              <w:t>و 3</w:t>
            </w:r>
            <w:r w:rsidRPr="007447D7">
              <w:rPr>
                <w:rtl/>
                <w:lang w:bidi="fa-IR"/>
              </w:rPr>
              <w:t xml:space="preserve"> : 180</w:t>
            </w:r>
            <w:r>
              <w:rPr>
                <w:rtl/>
                <w:lang w:bidi="fa-IR"/>
              </w:rPr>
              <w:t xml:space="preserve"> ، </w:t>
            </w:r>
            <w:r w:rsidRPr="007447D7">
              <w:rPr>
                <w:rtl/>
                <w:lang w:bidi="fa-IR"/>
              </w:rPr>
              <w:t>206</w:t>
            </w:r>
            <w:r>
              <w:rPr>
                <w:rtl/>
                <w:lang w:bidi="fa-IR"/>
              </w:rPr>
              <w:t xml:space="preserve"> ، </w:t>
            </w:r>
            <w:r w:rsidRPr="007447D7">
              <w:rPr>
                <w:rtl/>
                <w:lang w:bidi="fa-IR"/>
              </w:rPr>
              <w:t>362</w:t>
            </w:r>
            <w:r>
              <w:rPr>
                <w:rtl/>
                <w:lang w:bidi="fa-IR"/>
              </w:rPr>
              <w:t xml:space="preserve"> ، </w:t>
            </w:r>
            <w:r w:rsidRPr="007447D7">
              <w:rPr>
                <w:rtl/>
                <w:lang w:bidi="fa-IR"/>
              </w:rPr>
              <w:t>428</w:t>
            </w:r>
            <w:r>
              <w:rPr>
                <w:rtl/>
                <w:lang w:bidi="fa-IR"/>
              </w:rPr>
              <w:t xml:space="preserve"> ، </w:t>
            </w:r>
            <w:r w:rsidRPr="007447D7">
              <w:rPr>
                <w:rtl/>
                <w:lang w:bidi="fa-IR"/>
              </w:rPr>
              <w:t xml:space="preserve">436 </w:t>
            </w:r>
            <w:r>
              <w:rPr>
                <w:rtl/>
                <w:lang w:bidi="fa-IR"/>
              </w:rPr>
              <w:t>و 4</w:t>
            </w:r>
            <w:r w:rsidRPr="007447D7">
              <w:rPr>
                <w:rtl/>
                <w:lang w:bidi="fa-IR"/>
              </w:rPr>
              <w:t xml:space="preserve"> : 22</w:t>
            </w:r>
            <w:r>
              <w:rPr>
                <w:rtl/>
                <w:lang w:bidi="fa-IR"/>
              </w:rPr>
              <w:t xml:space="preserve"> ، </w:t>
            </w:r>
            <w:r w:rsidRPr="007447D7">
              <w:rPr>
                <w:rtl/>
                <w:lang w:bidi="fa-IR"/>
              </w:rPr>
              <w:t>23</w:t>
            </w:r>
            <w:r>
              <w:rPr>
                <w:rtl/>
                <w:lang w:bidi="fa-IR"/>
              </w:rPr>
              <w:t xml:space="preserve"> ، </w:t>
            </w:r>
            <w:r w:rsidRPr="007447D7">
              <w:rPr>
                <w:rtl/>
                <w:lang w:bidi="fa-IR"/>
              </w:rPr>
              <w:t>109</w:t>
            </w:r>
            <w:r>
              <w:rPr>
                <w:rtl/>
                <w:lang w:bidi="fa-IR"/>
              </w:rPr>
              <w:t xml:space="preserve"> ، </w:t>
            </w:r>
            <w:r w:rsidRPr="007447D7">
              <w:rPr>
                <w:rtl/>
                <w:lang w:bidi="fa-IR"/>
              </w:rPr>
              <w:t>110</w:t>
            </w:r>
            <w:r>
              <w:rPr>
                <w:rtl/>
                <w:lang w:bidi="fa-IR"/>
              </w:rPr>
              <w:t xml:space="preserve"> ، </w:t>
            </w:r>
            <w:r w:rsidRPr="007447D7">
              <w:rPr>
                <w:rtl/>
                <w:lang w:bidi="fa-IR"/>
              </w:rPr>
              <w:t>112</w:t>
            </w:r>
            <w:r>
              <w:rPr>
                <w:rtl/>
                <w:lang w:bidi="fa-IR"/>
              </w:rPr>
              <w:t xml:space="preserve"> ، </w:t>
            </w:r>
            <w:r w:rsidRPr="007447D7">
              <w:rPr>
                <w:rtl/>
                <w:lang w:bidi="fa-IR"/>
              </w:rPr>
              <w:t>113</w:t>
            </w:r>
            <w:r>
              <w:rPr>
                <w:rtl/>
                <w:lang w:bidi="fa-IR"/>
              </w:rPr>
              <w:t xml:space="preserve"> ، </w:t>
            </w:r>
            <w:r w:rsidRPr="007447D7">
              <w:rPr>
                <w:rtl/>
                <w:lang w:bidi="fa-IR"/>
              </w:rPr>
              <w:t>115</w:t>
            </w:r>
            <w:r>
              <w:rPr>
                <w:rtl/>
                <w:lang w:bidi="fa-IR"/>
              </w:rPr>
              <w:t xml:space="preserve"> ، </w:t>
            </w:r>
            <w:r w:rsidRPr="007447D7">
              <w:rPr>
                <w:rtl/>
                <w:lang w:bidi="fa-IR"/>
              </w:rPr>
              <w:t>131</w:t>
            </w:r>
            <w:r>
              <w:rPr>
                <w:rtl/>
                <w:lang w:bidi="fa-IR"/>
              </w:rPr>
              <w:t xml:space="preserve"> ، </w:t>
            </w:r>
            <w:r w:rsidRPr="007447D7">
              <w:rPr>
                <w:rtl/>
                <w:lang w:bidi="fa-IR"/>
              </w:rPr>
              <w:t>133</w:t>
            </w:r>
            <w:r>
              <w:rPr>
                <w:rtl/>
                <w:lang w:bidi="fa-IR"/>
              </w:rPr>
              <w:t xml:space="preserve"> ، </w:t>
            </w:r>
            <w:r w:rsidRPr="007447D7">
              <w:rPr>
                <w:rtl/>
                <w:lang w:bidi="fa-IR"/>
              </w:rPr>
              <w:t>135</w:t>
            </w:r>
            <w:r>
              <w:rPr>
                <w:rtl/>
                <w:lang w:bidi="fa-IR"/>
              </w:rPr>
              <w:t xml:space="preserve"> ، </w:t>
            </w:r>
            <w:r w:rsidRPr="007447D7">
              <w:rPr>
                <w:rtl/>
                <w:lang w:bidi="fa-IR"/>
              </w:rPr>
              <w:t>156</w:t>
            </w:r>
            <w:r>
              <w:rPr>
                <w:rtl/>
                <w:lang w:bidi="fa-IR"/>
              </w:rPr>
              <w:t xml:space="preserve"> ، </w:t>
            </w:r>
            <w:r w:rsidRPr="007447D7">
              <w:rPr>
                <w:rtl/>
                <w:lang w:bidi="fa-IR"/>
              </w:rPr>
              <w:t>180</w:t>
            </w:r>
            <w:r>
              <w:rPr>
                <w:rtl/>
                <w:lang w:bidi="fa-IR"/>
              </w:rPr>
              <w:t xml:space="preserve"> ، </w:t>
            </w:r>
            <w:r w:rsidRPr="007447D7">
              <w:rPr>
                <w:rtl/>
                <w:lang w:bidi="fa-IR"/>
              </w:rPr>
              <w:t>181</w:t>
            </w:r>
            <w:r>
              <w:rPr>
                <w:rtl/>
                <w:lang w:bidi="fa-IR"/>
              </w:rPr>
              <w:t xml:space="preserve"> ، </w:t>
            </w:r>
            <w:r w:rsidRPr="007447D7">
              <w:rPr>
                <w:rtl/>
                <w:lang w:bidi="fa-IR"/>
              </w:rPr>
              <w:t>182</w:t>
            </w:r>
            <w:r>
              <w:rPr>
                <w:rtl/>
                <w:lang w:bidi="fa-IR"/>
              </w:rPr>
              <w:t xml:space="preserve"> ، </w:t>
            </w:r>
            <w:r w:rsidRPr="007447D7">
              <w:rPr>
                <w:rtl/>
                <w:lang w:bidi="fa-IR"/>
              </w:rPr>
              <w:t>205</w:t>
            </w:r>
            <w:r>
              <w:rPr>
                <w:rtl/>
                <w:lang w:bidi="fa-IR"/>
              </w:rPr>
              <w:t xml:space="preserve"> ، </w:t>
            </w:r>
            <w:r w:rsidRPr="007447D7">
              <w:rPr>
                <w:rtl/>
                <w:lang w:bidi="fa-IR"/>
              </w:rPr>
              <w:t>329</w:t>
            </w:r>
          </w:p>
          <w:p w:rsidR="007E3A98" w:rsidRPr="007447D7" w:rsidRDefault="007E3A98" w:rsidP="00D722F5">
            <w:pPr>
              <w:rPr>
                <w:rtl/>
                <w:lang w:bidi="fa-IR"/>
              </w:rPr>
            </w:pPr>
          </w:p>
        </w:tc>
      </w:tr>
      <w:tr w:rsidR="007E3A98" w:rsidRPr="007447D7" w:rsidTr="00D722F5">
        <w:tc>
          <w:tcPr>
            <w:tcW w:w="3519" w:type="dxa"/>
          </w:tcPr>
          <w:p w:rsidR="007E3A98" w:rsidRPr="007447D7" w:rsidRDefault="007E3A98" w:rsidP="00D722F5">
            <w:pPr>
              <w:rPr>
                <w:rtl/>
                <w:lang w:bidi="fa-IR"/>
              </w:rPr>
            </w:pPr>
            <w:r w:rsidRPr="007447D7">
              <w:rPr>
                <w:rtl/>
                <w:lang w:bidi="fa-IR"/>
              </w:rPr>
              <w:t>أبو الحسن الرضا</w:t>
            </w:r>
            <w:r>
              <w:rPr>
                <w:rtl/>
                <w:lang w:bidi="fa-IR"/>
              </w:rPr>
              <w:t xml:space="preserve"> ، </w:t>
            </w:r>
            <w:r w:rsidRPr="007447D7">
              <w:rPr>
                <w:rtl/>
                <w:lang w:bidi="fa-IR"/>
              </w:rPr>
              <w:t>أبو الحسن</w:t>
            </w:r>
            <w:r>
              <w:rPr>
                <w:rtl/>
                <w:lang w:bidi="fa-IR"/>
              </w:rPr>
              <w:t xml:space="preserve"> ، </w:t>
            </w:r>
            <w:r w:rsidRPr="007447D7">
              <w:rPr>
                <w:rtl/>
                <w:lang w:bidi="fa-IR"/>
              </w:rPr>
              <w:t>عليّ بن موسى الرضا</w:t>
            </w:r>
            <w:r>
              <w:rPr>
                <w:rtl/>
                <w:lang w:bidi="fa-IR"/>
              </w:rPr>
              <w:t xml:space="preserve"> ، </w:t>
            </w:r>
            <w:r w:rsidRPr="007447D7">
              <w:rPr>
                <w:rtl/>
                <w:lang w:bidi="fa-IR"/>
              </w:rPr>
              <w:t xml:space="preserve">الرضا </w:t>
            </w:r>
            <w:r w:rsidR="004541E1" w:rsidRPr="004541E1">
              <w:rPr>
                <w:rStyle w:val="libAlaemChar"/>
                <w:rtl/>
              </w:rPr>
              <w:t>عليه‌السلام</w:t>
            </w:r>
            <w:r>
              <w:rPr>
                <w:rtl/>
                <w:lang w:bidi="fa-IR"/>
              </w:rPr>
              <w:t xml:space="preserve"> 2 : 41 ، </w:t>
            </w:r>
            <w:r w:rsidRPr="007447D7">
              <w:rPr>
                <w:rtl/>
                <w:lang w:bidi="fa-IR"/>
              </w:rPr>
              <w:t>1</w:t>
            </w:r>
            <w:r>
              <w:rPr>
                <w:rtl/>
                <w:lang w:bidi="fa-IR"/>
              </w:rPr>
              <w:t xml:space="preserve">39 ، 140 ، 251 ، 346 ، 348 ، 356 ، </w:t>
            </w:r>
            <w:r w:rsidRPr="007447D7">
              <w:rPr>
                <w:rtl/>
                <w:lang w:bidi="fa-IR"/>
              </w:rPr>
              <w:t>358</w:t>
            </w:r>
            <w:r>
              <w:rPr>
                <w:rtl/>
                <w:lang w:bidi="fa-IR"/>
              </w:rPr>
              <w:t xml:space="preserve"> ، </w:t>
            </w:r>
            <w:r w:rsidRPr="007447D7">
              <w:rPr>
                <w:rtl/>
                <w:lang w:bidi="fa-IR"/>
              </w:rPr>
              <w:t>35</w:t>
            </w:r>
            <w:r>
              <w:rPr>
                <w:rtl/>
                <w:lang w:bidi="fa-IR"/>
              </w:rPr>
              <w:t xml:space="preserve">9 ، 364 ، 372 ، 426 ، 427 ، 500 ، 502 ، 517 ، 537 ، 545 ، </w:t>
            </w:r>
            <w:r w:rsidRPr="007447D7">
              <w:rPr>
                <w:rtl/>
                <w:lang w:bidi="fa-IR"/>
              </w:rPr>
              <w:t xml:space="preserve">547 </w:t>
            </w:r>
            <w:r>
              <w:rPr>
                <w:rtl/>
                <w:lang w:bidi="fa-IR"/>
              </w:rPr>
              <w:t>و 3</w:t>
            </w:r>
            <w:r w:rsidRPr="007447D7">
              <w:rPr>
                <w:rtl/>
                <w:lang w:bidi="fa-IR"/>
              </w:rPr>
              <w:t xml:space="preserve"> : 59</w:t>
            </w:r>
            <w:r>
              <w:rPr>
                <w:rtl/>
                <w:lang w:bidi="fa-IR"/>
              </w:rPr>
              <w:t xml:space="preserve"> ، 86 ، </w:t>
            </w:r>
            <w:r w:rsidRPr="007447D7">
              <w:rPr>
                <w:rtl/>
                <w:lang w:bidi="fa-IR"/>
              </w:rPr>
              <w:t>17</w:t>
            </w:r>
            <w:r>
              <w:rPr>
                <w:rtl/>
                <w:lang w:bidi="fa-IR"/>
              </w:rPr>
              <w:t xml:space="preserve">0 ، 206 ، 213 ، 301 ، 307 ، 421 ، 428 ، 436 ، 438 ، 443 ، 449 ، 450 و 4 : 9 ، 11 ، 16 ، 23 ، </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r w:rsidRPr="007447D7">
              <w:rPr>
                <w:rtl/>
                <w:lang w:bidi="fa-IR"/>
              </w:rPr>
              <w:t>المهدي</w:t>
            </w:r>
            <w:r>
              <w:rPr>
                <w:rtl/>
                <w:lang w:bidi="fa-IR"/>
              </w:rPr>
              <w:t xml:space="preserve"> ، </w:t>
            </w:r>
            <w:r w:rsidRPr="007447D7">
              <w:rPr>
                <w:rtl/>
                <w:lang w:bidi="fa-IR"/>
              </w:rPr>
              <w:t>صاحب الزمان</w:t>
            </w:r>
            <w:r>
              <w:rPr>
                <w:rtl/>
                <w:lang w:bidi="fa-IR"/>
              </w:rPr>
              <w:t xml:space="preserve"> ، </w:t>
            </w:r>
            <w:r w:rsidRPr="007447D7">
              <w:rPr>
                <w:rtl/>
                <w:lang w:bidi="fa-IR"/>
              </w:rPr>
              <w:t>محمّد بن الحسن العسكري</w:t>
            </w:r>
            <w:r>
              <w:rPr>
                <w:rtl/>
                <w:lang w:bidi="fa-IR"/>
              </w:rPr>
              <w:t xml:space="preserve"> ، </w:t>
            </w:r>
            <w:r w:rsidRPr="007447D7">
              <w:rPr>
                <w:rtl/>
                <w:lang w:bidi="fa-IR"/>
              </w:rPr>
              <w:t>المهدي الموعود</w:t>
            </w:r>
            <w:r>
              <w:rPr>
                <w:rtl/>
                <w:lang w:bidi="fa-IR"/>
              </w:rPr>
              <w:t xml:space="preserve"> ، </w:t>
            </w:r>
            <w:r w:rsidRPr="007447D7">
              <w:rPr>
                <w:rtl/>
                <w:lang w:bidi="fa-IR"/>
              </w:rPr>
              <w:t xml:space="preserve">المنتظر المهدي أبو القاسم </w:t>
            </w:r>
            <w:r w:rsidR="004541E1" w:rsidRPr="004541E1">
              <w:rPr>
                <w:rStyle w:val="libAlaemChar"/>
                <w:rtl/>
              </w:rPr>
              <w:t>عليه‌السلام</w:t>
            </w:r>
            <w:r>
              <w:rPr>
                <w:rtl/>
                <w:lang w:bidi="fa-IR"/>
              </w:rPr>
              <w:t xml:space="preserve"> 3 : 72 ، 76 ، </w:t>
            </w:r>
            <w:r w:rsidRPr="007447D7">
              <w:rPr>
                <w:rtl/>
                <w:lang w:bidi="fa-IR"/>
              </w:rPr>
              <w:t>12</w:t>
            </w:r>
            <w:r>
              <w:rPr>
                <w:rtl/>
                <w:lang w:bidi="fa-IR"/>
              </w:rPr>
              <w:t xml:space="preserve">9 ، 131 ، 207 ، 208 ، 227 ، 235 ، 428 ، </w:t>
            </w:r>
            <w:r w:rsidRPr="007447D7">
              <w:rPr>
                <w:rtl/>
                <w:lang w:bidi="fa-IR"/>
              </w:rPr>
              <w:t>434</w:t>
            </w:r>
            <w:r>
              <w:rPr>
                <w:rtl/>
                <w:lang w:bidi="fa-IR"/>
              </w:rPr>
              <w:t xml:space="preserve"> ـ 436 ، 439 ، 441 ، </w:t>
            </w:r>
            <w:r w:rsidRPr="007447D7">
              <w:rPr>
                <w:rtl/>
                <w:lang w:bidi="fa-IR"/>
              </w:rPr>
              <w:t>445</w:t>
            </w:r>
            <w:r>
              <w:rPr>
                <w:rtl/>
                <w:lang w:bidi="fa-IR"/>
              </w:rPr>
              <w:t xml:space="preserve"> ـ 447 و 4 : 116 ، 134 ، 157 ، 205 ، </w:t>
            </w:r>
            <w:r w:rsidRPr="007447D7">
              <w:rPr>
                <w:rtl/>
                <w:lang w:bidi="fa-IR"/>
              </w:rPr>
              <w:t>261</w:t>
            </w:r>
          </w:p>
        </w:tc>
      </w:tr>
    </w:tbl>
    <w:p w:rsidR="007E3A98" w:rsidRDefault="007E3A98" w:rsidP="00346263">
      <w:pPr>
        <w:pStyle w:val="libCenterBold1"/>
        <w:rPr>
          <w:rtl/>
        </w:rPr>
      </w:pPr>
    </w:p>
    <w:p w:rsidR="007E3A98" w:rsidRPr="007447D7" w:rsidRDefault="007E3A98" w:rsidP="007E3A98">
      <w:pPr>
        <w:pStyle w:val="Heading1Center"/>
        <w:rPr>
          <w:rtl/>
          <w:lang w:bidi="fa-IR"/>
        </w:rPr>
      </w:pPr>
      <w:r>
        <w:rPr>
          <w:rtl/>
          <w:lang w:bidi="fa-IR"/>
        </w:rPr>
        <w:br w:type="page"/>
      </w:r>
      <w:bookmarkStart w:id="243" w:name="_Toc514324007"/>
      <w:r w:rsidRPr="007447D7">
        <w:rPr>
          <w:rtl/>
          <w:lang w:bidi="fa-IR"/>
        </w:rPr>
        <w:lastRenderedPageBreak/>
        <w:t>4. فهرس الأعلام الواردة في المتن</w:t>
      </w:r>
      <w:bookmarkEnd w:id="243"/>
      <w:r w:rsidRPr="007447D7">
        <w:rPr>
          <w:rtl/>
          <w:lang w:bidi="fa-IR"/>
        </w:rPr>
        <w:t xml:space="preserve"> </w:t>
      </w:r>
    </w:p>
    <w:tbl>
      <w:tblPr>
        <w:tblStyle w:val="TableGrid"/>
        <w:bidiVisual/>
        <w:tblW w:w="0" w:type="auto"/>
        <w:tblLook w:val="01E0"/>
      </w:tblPr>
      <w:tblGrid>
        <w:gridCol w:w="3519"/>
        <w:gridCol w:w="236"/>
        <w:gridCol w:w="3832"/>
      </w:tblGrid>
      <w:tr w:rsidR="007E3A98" w:rsidRPr="007447D7" w:rsidTr="00D722F5">
        <w:tc>
          <w:tcPr>
            <w:tcW w:w="3519" w:type="dxa"/>
          </w:tcPr>
          <w:p w:rsidR="007E3A98" w:rsidRPr="007447D7" w:rsidRDefault="007E3A98" w:rsidP="00346263">
            <w:pPr>
              <w:pStyle w:val="libCenterBold2"/>
              <w:rPr>
                <w:rtl/>
              </w:rPr>
            </w:pPr>
            <w:r w:rsidRPr="007447D7">
              <w:rPr>
                <w:rtl/>
              </w:rPr>
              <w:t>« آ »</w:t>
            </w:r>
          </w:p>
        </w:tc>
        <w:tc>
          <w:tcPr>
            <w:tcW w:w="236" w:type="dxa"/>
          </w:tcPr>
          <w:p w:rsidR="007E3A98" w:rsidRDefault="007E3A98" w:rsidP="00D722F5">
            <w:pPr>
              <w:rPr>
                <w:rtl/>
                <w:lang w:bidi="fa-IR"/>
              </w:rPr>
            </w:pPr>
          </w:p>
        </w:tc>
        <w:tc>
          <w:tcPr>
            <w:tcW w:w="3832" w:type="dxa"/>
          </w:tcPr>
          <w:p w:rsidR="007E3A98" w:rsidRPr="004916BA" w:rsidRDefault="007E3A98" w:rsidP="00D722F5">
            <w:pPr>
              <w:rPr>
                <w:rtl/>
                <w:lang w:bidi="fa-IR"/>
              </w:rPr>
            </w:pPr>
            <w:r w:rsidRPr="004916BA">
              <w:rPr>
                <w:rtl/>
                <w:lang w:bidi="fa-IR"/>
              </w:rPr>
              <w:t>ابن أبي بكر</w:t>
            </w:r>
            <w:r>
              <w:rPr>
                <w:rtl/>
                <w:lang w:bidi="fa-IR"/>
              </w:rPr>
              <w:t xml:space="preserve"> ، </w:t>
            </w:r>
            <w:r w:rsidRPr="004916BA">
              <w:rPr>
                <w:rtl/>
                <w:lang w:bidi="fa-IR"/>
              </w:rPr>
              <w:t>محمّد بن أبي بكر 3 : 297</w:t>
            </w:r>
            <w:r>
              <w:rPr>
                <w:rtl/>
                <w:lang w:bidi="fa-IR"/>
              </w:rPr>
              <w:t xml:space="preserve"> ، </w:t>
            </w:r>
            <w:r w:rsidRPr="004916BA">
              <w:rPr>
                <w:rtl/>
                <w:lang w:bidi="fa-IR"/>
              </w:rPr>
              <w:t>368</w:t>
            </w:r>
          </w:p>
        </w:tc>
      </w:tr>
      <w:tr w:rsidR="007E3A98" w:rsidRPr="007447D7" w:rsidTr="00D722F5">
        <w:tc>
          <w:tcPr>
            <w:tcW w:w="3519" w:type="dxa"/>
          </w:tcPr>
          <w:p w:rsidR="007E3A98" w:rsidRPr="007447D7" w:rsidRDefault="007E3A98" w:rsidP="00D722F5">
            <w:pPr>
              <w:rPr>
                <w:rtl/>
                <w:lang w:bidi="fa-IR"/>
              </w:rPr>
            </w:pPr>
            <w:r w:rsidRPr="007447D7">
              <w:rPr>
                <w:rtl/>
                <w:lang w:bidi="fa-IR"/>
              </w:rPr>
              <w:t>آصف بن برخيا 3 : 31</w:t>
            </w:r>
          </w:p>
        </w:tc>
        <w:tc>
          <w:tcPr>
            <w:tcW w:w="236" w:type="dxa"/>
          </w:tcPr>
          <w:p w:rsidR="007E3A98" w:rsidRDefault="007E3A98" w:rsidP="00D722F5">
            <w:pPr>
              <w:rPr>
                <w:rtl/>
                <w:lang w:bidi="fa-IR"/>
              </w:rPr>
            </w:pPr>
          </w:p>
        </w:tc>
        <w:tc>
          <w:tcPr>
            <w:tcW w:w="3832" w:type="dxa"/>
          </w:tcPr>
          <w:p w:rsidR="007E3A98" w:rsidRPr="004916BA" w:rsidRDefault="007E3A98" w:rsidP="00D722F5">
            <w:pPr>
              <w:rPr>
                <w:rtl/>
                <w:lang w:bidi="fa-IR"/>
              </w:rPr>
            </w:pPr>
            <w:r w:rsidRPr="004916BA">
              <w:rPr>
                <w:rtl/>
                <w:lang w:bidi="fa-IR"/>
              </w:rPr>
              <w:t>ابن أبي جعدة 3 : 376</w:t>
            </w:r>
          </w:p>
        </w:tc>
      </w:tr>
      <w:tr w:rsidR="007E3A98" w:rsidRPr="007447D7" w:rsidTr="00D722F5">
        <w:tc>
          <w:tcPr>
            <w:tcW w:w="3519" w:type="dxa"/>
          </w:tcPr>
          <w:p w:rsidR="007E3A98" w:rsidRPr="007447D7" w:rsidRDefault="007E3A98" w:rsidP="00D722F5">
            <w:pPr>
              <w:rPr>
                <w:rtl/>
                <w:lang w:bidi="fa-IR"/>
              </w:rPr>
            </w:pPr>
            <w:r w:rsidRPr="007447D7">
              <w:rPr>
                <w:rtl/>
                <w:lang w:bidi="fa-IR"/>
              </w:rPr>
              <w:t>آمنة 3 : 174</w:t>
            </w:r>
          </w:p>
        </w:tc>
        <w:tc>
          <w:tcPr>
            <w:tcW w:w="236" w:type="dxa"/>
          </w:tcPr>
          <w:p w:rsidR="007E3A98" w:rsidRDefault="007E3A98" w:rsidP="00D722F5">
            <w:pPr>
              <w:rPr>
                <w:rtl/>
                <w:lang w:bidi="fa-IR"/>
              </w:rPr>
            </w:pPr>
          </w:p>
        </w:tc>
        <w:tc>
          <w:tcPr>
            <w:tcW w:w="3832" w:type="dxa"/>
          </w:tcPr>
          <w:p w:rsidR="007E3A98" w:rsidRPr="004916BA" w:rsidRDefault="007E3A98" w:rsidP="00D722F5">
            <w:pPr>
              <w:rPr>
                <w:rtl/>
                <w:lang w:bidi="fa-IR"/>
              </w:rPr>
            </w:pPr>
            <w:r w:rsidRPr="004916BA">
              <w:rPr>
                <w:rtl/>
                <w:lang w:bidi="fa-IR"/>
              </w:rPr>
              <w:t>ابن أبي عميدة محمّد بن عثمان 4 : 236</w:t>
            </w:r>
          </w:p>
        </w:tc>
      </w:tr>
      <w:tr w:rsidR="007E3A98" w:rsidRPr="007447D7" w:rsidTr="00D722F5">
        <w:tc>
          <w:tcPr>
            <w:tcW w:w="3519" w:type="dxa"/>
          </w:tcPr>
          <w:p w:rsidR="007E3A98" w:rsidRPr="007447D7" w:rsidRDefault="007E3A98" w:rsidP="00346263">
            <w:pPr>
              <w:pStyle w:val="libCenterBold2"/>
              <w:rPr>
                <w:rtl/>
              </w:rPr>
            </w:pPr>
            <w:r w:rsidRPr="007447D7">
              <w:rPr>
                <w:rtl/>
              </w:rPr>
              <w:t>« أ »</w:t>
            </w:r>
          </w:p>
        </w:tc>
        <w:tc>
          <w:tcPr>
            <w:tcW w:w="236" w:type="dxa"/>
          </w:tcPr>
          <w:p w:rsidR="007E3A98" w:rsidRDefault="007E3A98" w:rsidP="00D722F5">
            <w:pPr>
              <w:rPr>
                <w:rtl/>
                <w:lang w:bidi="fa-IR"/>
              </w:rPr>
            </w:pPr>
          </w:p>
        </w:tc>
        <w:tc>
          <w:tcPr>
            <w:tcW w:w="3832" w:type="dxa"/>
          </w:tcPr>
          <w:p w:rsidR="007E3A98" w:rsidRPr="004916BA" w:rsidRDefault="007E3A98" w:rsidP="00D722F5">
            <w:pPr>
              <w:rPr>
                <w:rtl/>
                <w:lang w:bidi="fa-IR"/>
              </w:rPr>
            </w:pPr>
            <w:r w:rsidRPr="004916BA">
              <w:rPr>
                <w:rtl/>
                <w:lang w:bidi="fa-IR"/>
              </w:rPr>
              <w:t>ابن أبي عمير 2 : 498</w:t>
            </w:r>
          </w:p>
        </w:tc>
      </w:tr>
      <w:tr w:rsidR="007E3A98" w:rsidRPr="007447D7" w:rsidTr="00D722F5">
        <w:tc>
          <w:tcPr>
            <w:tcW w:w="3519" w:type="dxa"/>
          </w:tcPr>
          <w:p w:rsidR="007E3A98" w:rsidRPr="00044F7F" w:rsidRDefault="007E3A98" w:rsidP="00D722F5">
            <w:pPr>
              <w:rPr>
                <w:rtl/>
                <w:lang w:bidi="fa-IR"/>
              </w:rPr>
            </w:pPr>
            <w:r w:rsidRPr="00044F7F">
              <w:rPr>
                <w:rtl/>
                <w:lang w:bidi="fa-IR"/>
              </w:rPr>
              <w:t>أبان 4 : 29</w:t>
            </w:r>
            <w:r>
              <w:rPr>
                <w:rtl/>
                <w:lang w:bidi="fa-IR"/>
              </w:rPr>
              <w:t xml:space="preserve"> ، </w:t>
            </w:r>
            <w:r w:rsidRPr="00044F7F">
              <w:rPr>
                <w:rtl/>
                <w:lang w:bidi="fa-IR"/>
              </w:rPr>
              <w:t>188</w:t>
            </w:r>
          </w:p>
        </w:tc>
        <w:tc>
          <w:tcPr>
            <w:tcW w:w="236" w:type="dxa"/>
          </w:tcPr>
          <w:p w:rsidR="007E3A98" w:rsidRDefault="007E3A98" w:rsidP="00D722F5">
            <w:pPr>
              <w:rPr>
                <w:rtl/>
                <w:lang w:bidi="fa-IR"/>
              </w:rPr>
            </w:pPr>
          </w:p>
        </w:tc>
        <w:tc>
          <w:tcPr>
            <w:tcW w:w="3832" w:type="dxa"/>
          </w:tcPr>
          <w:p w:rsidR="007E3A98" w:rsidRPr="004916BA" w:rsidRDefault="007E3A98" w:rsidP="00D722F5">
            <w:pPr>
              <w:rPr>
                <w:rtl/>
                <w:lang w:bidi="fa-IR"/>
              </w:rPr>
            </w:pPr>
            <w:r w:rsidRPr="004916BA">
              <w:rPr>
                <w:rtl/>
                <w:lang w:bidi="fa-IR"/>
              </w:rPr>
              <w:t>ابن أبي العوجاء 2 : 40</w:t>
            </w:r>
            <w:r>
              <w:rPr>
                <w:rtl/>
                <w:lang w:bidi="fa-IR"/>
              </w:rPr>
              <w:t xml:space="preserve"> ، </w:t>
            </w:r>
            <w:r w:rsidRPr="004916BA">
              <w:rPr>
                <w:rtl/>
                <w:lang w:bidi="fa-IR"/>
              </w:rPr>
              <w:t>351</w:t>
            </w:r>
          </w:p>
        </w:tc>
      </w:tr>
      <w:tr w:rsidR="007E3A98" w:rsidRPr="007447D7" w:rsidTr="00D722F5">
        <w:tc>
          <w:tcPr>
            <w:tcW w:w="3519" w:type="dxa"/>
          </w:tcPr>
          <w:p w:rsidR="007E3A98" w:rsidRPr="00044F7F" w:rsidRDefault="007E3A98" w:rsidP="00D722F5">
            <w:pPr>
              <w:rPr>
                <w:rtl/>
                <w:lang w:bidi="fa-IR"/>
              </w:rPr>
            </w:pPr>
            <w:r w:rsidRPr="00044F7F">
              <w:rPr>
                <w:rtl/>
                <w:lang w:bidi="fa-IR"/>
              </w:rPr>
              <w:t>أبان بن تغلب 2 : 526</w:t>
            </w:r>
          </w:p>
        </w:tc>
        <w:tc>
          <w:tcPr>
            <w:tcW w:w="236" w:type="dxa"/>
          </w:tcPr>
          <w:p w:rsidR="007E3A98" w:rsidRDefault="007E3A98" w:rsidP="00D722F5">
            <w:pPr>
              <w:rPr>
                <w:rtl/>
                <w:lang w:bidi="fa-IR"/>
              </w:rPr>
            </w:pPr>
          </w:p>
        </w:tc>
        <w:tc>
          <w:tcPr>
            <w:tcW w:w="3832" w:type="dxa"/>
          </w:tcPr>
          <w:p w:rsidR="007E3A98" w:rsidRPr="00E50737" w:rsidRDefault="007E3A98" w:rsidP="00D722F5">
            <w:pPr>
              <w:rPr>
                <w:rtl/>
                <w:lang w:bidi="fa-IR"/>
              </w:rPr>
            </w:pPr>
            <w:r w:rsidRPr="00E50737">
              <w:rPr>
                <w:rtl/>
                <w:lang w:bidi="fa-IR"/>
              </w:rPr>
              <w:t>ابن أبي نصر 4 : 170</w:t>
            </w:r>
          </w:p>
        </w:tc>
      </w:tr>
      <w:tr w:rsidR="007E3A98" w:rsidRPr="007447D7" w:rsidTr="00D722F5">
        <w:tc>
          <w:tcPr>
            <w:tcW w:w="3519" w:type="dxa"/>
          </w:tcPr>
          <w:p w:rsidR="007E3A98" w:rsidRDefault="007E3A98" w:rsidP="00D722F5">
            <w:r w:rsidRPr="00044F7F">
              <w:rPr>
                <w:rtl/>
                <w:lang w:bidi="fa-IR"/>
              </w:rPr>
              <w:t>إبراهيم بن أحمد اليقطيني 2 : 502</w:t>
            </w:r>
          </w:p>
        </w:tc>
        <w:tc>
          <w:tcPr>
            <w:tcW w:w="236" w:type="dxa"/>
          </w:tcPr>
          <w:p w:rsidR="007E3A98" w:rsidRDefault="007E3A98" w:rsidP="00D722F5">
            <w:pPr>
              <w:rPr>
                <w:rtl/>
                <w:lang w:bidi="fa-IR"/>
              </w:rPr>
            </w:pPr>
          </w:p>
        </w:tc>
        <w:tc>
          <w:tcPr>
            <w:tcW w:w="3832" w:type="dxa"/>
          </w:tcPr>
          <w:p w:rsidR="007E3A98" w:rsidRPr="00E50737" w:rsidRDefault="007E3A98" w:rsidP="00D722F5">
            <w:pPr>
              <w:rPr>
                <w:rtl/>
                <w:lang w:bidi="fa-IR"/>
              </w:rPr>
            </w:pPr>
            <w:r w:rsidRPr="00E50737">
              <w:rPr>
                <w:rtl/>
                <w:lang w:bidi="fa-IR"/>
              </w:rPr>
              <w:t>ابن أبي يعفور 4 : 345</w:t>
            </w:r>
          </w:p>
        </w:tc>
      </w:tr>
      <w:tr w:rsidR="007E3A98" w:rsidRPr="007447D7" w:rsidTr="00D722F5">
        <w:tc>
          <w:tcPr>
            <w:tcW w:w="3519" w:type="dxa"/>
          </w:tcPr>
          <w:p w:rsidR="007E3A98" w:rsidRPr="00DF754A" w:rsidRDefault="007E3A98" w:rsidP="00D722F5">
            <w:pPr>
              <w:rPr>
                <w:rtl/>
                <w:lang w:bidi="fa-IR"/>
              </w:rPr>
            </w:pPr>
            <w:r w:rsidRPr="00DF754A">
              <w:rPr>
                <w:rtl/>
                <w:lang w:bidi="fa-IR"/>
              </w:rPr>
              <w:t>إبراهيم بن إسحاق 4 : 355</w:t>
            </w:r>
          </w:p>
        </w:tc>
        <w:tc>
          <w:tcPr>
            <w:tcW w:w="236" w:type="dxa"/>
          </w:tcPr>
          <w:p w:rsidR="007E3A98" w:rsidRDefault="007E3A98" w:rsidP="00D722F5">
            <w:pPr>
              <w:rPr>
                <w:rtl/>
                <w:lang w:bidi="fa-IR"/>
              </w:rPr>
            </w:pPr>
          </w:p>
        </w:tc>
        <w:tc>
          <w:tcPr>
            <w:tcW w:w="3832" w:type="dxa"/>
          </w:tcPr>
          <w:p w:rsidR="007E3A98" w:rsidRPr="00E50737" w:rsidRDefault="007E3A98" w:rsidP="00D722F5">
            <w:pPr>
              <w:rPr>
                <w:rtl/>
                <w:lang w:bidi="fa-IR"/>
              </w:rPr>
            </w:pPr>
            <w:r w:rsidRPr="00E50737">
              <w:rPr>
                <w:rtl/>
                <w:lang w:bidi="fa-IR"/>
              </w:rPr>
              <w:t>ابن باعور 3 : 82</w:t>
            </w:r>
          </w:p>
        </w:tc>
      </w:tr>
      <w:tr w:rsidR="007E3A98" w:rsidRPr="007447D7" w:rsidTr="00D722F5">
        <w:tc>
          <w:tcPr>
            <w:tcW w:w="3519" w:type="dxa"/>
          </w:tcPr>
          <w:p w:rsidR="007E3A98" w:rsidRDefault="007E3A98" w:rsidP="00D722F5">
            <w:r w:rsidRPr="00DF754A">
              <w:rPr>
                <w:rtl/>
                <w:lang w:bidi="fa-IR"/>
              </w:rPr>
              <w:t>إبراهيم بن خلف بن عباد الأنماطي 4 : 184</w:t>
            </w:r>
          </w:p>
        </w:tc>
        <w:tc>
          <w:tcPr>
            <w:tcW w:w="236" w:type="dxa"/>
          </w:tcPr>
          <w:p w:rsidR="007E3A98" w:rsidRDefault="007E3A98" w:rsidP="00D722F5">
            <w:pPr>
              <w:rPr>
                <w:rtl/>
                <w:lang w:bidi="fa-IR"/>
              </w:rPr>
            </w:pPr>
          </w:p>
        </w:tc>
        <w:tc>
          <w:tcPr>
            <w:tcW w:w="3832" w:type="dxa"/>
          </w:tcPr>
          <w:p w:rsidR="007E3A98" w:rsidRPr="00E50737" w:rsidRDefault="007E3A98" w:rsidP="00D722F5">
            <w:pPr>
              <w:rPr>
                <w:rtl/>
                <w:lang w:bidi="fa-IR"/>
              </w:rPr>
            </w:pPr>
            <w:r w:rsidRPr="00E50737">
              <w:rPr>
                <w:rtl/>
                <w:lang w:bidi="fa-IR"/>
              </w:rPr>
              <w:t>ابن الجبّائي 4 : 321</w:t>
            </w:r>
            <w:r>
              <w:rPr>
                <w:rtl/>
                <w:lang w:bidi="fa-IR"/>
              </w:rPr>
              <w:t xml:space="preserve"> ، </w:t>
            </w:r>
            <w:r w:rsidRPr="00E50737">
              <w:rPr>
                <w:rtl/>
                <w:lang w:bidi="fa-IR"/>
              </w:rPr>
              <w:t>324</w:t>
            </w:r>
          </w:p>
        </w:tc>
      </w:tr>
      <w:tr w:rsidR="007E3A98" w:rsidRPr="007447D7" w:rsidTr="00D722F5">
        <w:tc>
          <w:tcPr>
            <w:tcW w:w="3519" w:type="dxa"/>
          </w:tcPr>
          <w:p w:rsidR="007E3A98" w:rsidRPr="00FD4582" w:rsidRDefault="007E3A98" w:rsidP="00D722F5">
            <w:pPr>
              <w:rPr>
                <w:rtl/>
                <w:lang w:bidi="fa-IR"/>
              </w:rPr>
            </w:pPr>
            <w:r w:rsidRPr="00FD4582">
              <w:rPr>
                <w:rtl/>
                <w:lang w:bidi="fa-IR"/>
              </w:rPr>
              <w:t>إبراهيم بن عمر 2 : 355</w:t>
            </w:r>
            <w:r>
              <w:rPr>
                <w:rtl/>
                <w:lang w:bidi="fa-IR"/>
              </w:rPr>
              <w:t xml:space="preserve"> ، </w:t>
            </w:r>
            <w:r w:rsidRPr="00FD4582">
              <w:rPr>
                <w:rtl/>
                <w:lang w:bidi="fa-IR"/>
              </w:rPr>
              <w:t>361</w:t>
            </w:r>
          </w:p>
        </w:tc>
        <w:tc>
          <w:tcPr>
            <w:tcW w:w="236" w:type="dxa"/>
          </w:tcPr>
          <w:p w:rsidR="007E3A98" w:rsidRDefault="007E3A98" w:rsidP="00D722F5">
            <w:pPr>
              <w:rPr>
                <w:rtl/>
                <w:lang w:bidi="fa-IR"/>
              </w:rPr>
            </w:pPr>
          </w:p>
        </w:tc>
        <w:tc>
          <w:tcPr>
            <w:tcW w:w="3832" w:type="dxa"/>
          </w:tcPr>
          <w:p w:rsidR="007E3A98" w:rsidRDefault="007E3A98" w:rsidP="00D722F5">
            <w:r w:rsidRPr="00E50737">
              <w:rPr>
                <w:rtl/>
                <w:lang w:bidi="fa-IR"/>
              </w:rPr>
              <w:t xml:space="preserve">ابن حجر 3 : 412 </w:t>
            </w:r>
            <w:r>
              <w:rPr>
                <w:rtl/>
                <w:lang w:bidi="fa-IR"/>
              </w:rPr>
              <w:t>و 4</w:t>
            </w:r>
            <w:r w:rsidRPr="00E50737">
              <w:rPr>
                <w:rtl/>
                <w:lang w:bidi="fa-IR"/>
              </w:rPr>
              <w:t xml:space="preserve"> : 125</w:t>
            </w:r>
          </w:p>
        </w:tc>
      </w:tr>
      <w:tr w:rsidR="007E3A98" w:rsidRPr="007447D7" w:rsidTr="00D722F5">
        <w:tc>
          <w:tcPr>
            <w:tcW w:w="3519" w:type="dxa"/>
          </w:tcPr>
          <w:p w:rsidR="007E3A98" w:rsidRPr="00FD4582" w:rsidRDefault="007E3A98" w:rsidP="00D722F5">
            <w:pPr>
              <w:rPr>
                <w:rtl/>
                <w:lang w:bidi="fa-IR"/>
              </w:rPr>
            </w:pPr>
            <w:r w:rsidRPr="00FD4582">
              <w:rPr>
                <w:rtl/>
                <w:lang w:bidi="fa-IR"/>
              </w:rPr>
              <w:t>إبراهيم الكرخي 2 : 493</w:t>
            </w:r>
          </w:p>
        </w:tc>
        <w:tc>
          <w:tcPr>
            <w:tcW w:w="236" w:type="dxa"/>
          </w:tcPr>
          <w:p w:rsidR="007E3A98" w:rsidRDefault="007E3A98" w:rsidP="00D722F5">
            <w:pPr>
              <w:rPr>
                <w:rtl/>
                <w:lang w:bidi="fa-IR"/>
              </w:rPr>
            </w:pPr>
          </w:p>
        </w:tc>
        <w:tc>
          <w:tcPr>
            <w:tcW w:w="3832" w:type="dxa"/>
          </w:tcPr>
          <w:p w:rsidR="007E3A98" w:rsidRPr="00155046" w:rsidRDefault="007E3A98" w:rsidP="00D722F5">
            <w:pPr>
              <w:rPr>
                <w:rtl/>
                <w:lang w:bidi="fa-IR"/>
              </w:rPr>
            </w:pPr>
            <w:r w:rsidRPr="00155046">
              <w:rPr>
                <w:rtl/>
                <w:lang w:bidi="fa-IR"/>
              </w:rPr>
              <w:t>ابن الحنفيّة</w:t>
            </w:r>
            <w:r>
              <w:rPr>
                <w:rtl/>
                <w:lang w:bidi="fa-IR"/>
              </w:rPr>
              <w:t xml:space="preserve"> ، </w:t>
            </w:r>
            <w:r w:rsidRPr="00155046">
              <w:rPr>
                <w:rtl/>
                <w:lang w:bidi="fa-IR"/>
              </w:rPr>
              <w:t>محمّد بن الحنفيّة 3 : 71</w:t>
            </w:r>
            <w:r>
              <w:rPr>
                <w:rtl/>
                <w:lang w:bidi="fa-IR"/>
              </w:rPr>
              <w:t xml:space="preserve"> ، </w:t>
            </w:r>
            <w:r w:rsidRPr="00155046">
              <w:rPr>
                <w:rtl/>
                <w:lang w:bidi="fa-IR"/>
              </w:rPr>
              <w:t>272</w:t>
            </w:r>
            <w:r>
              <w:rPr>
                <w:rtl/>
                <w:lang w:bidi="fa-IR"/>
              </w:rPr>
              <w:t xml:space="preserve"> ، </w:t>
            </w:r>
            <w:r w:rsidRPr="00155046">
              <w:rPr>
                <w:rtl/>
                <w:lang w:bidi="fa-IR"/>
              </w:rPr>
              <w:t>350</w:t>
            </w:r>
            <w:r>
              <w:rPr>
                <w:rtl/>
                <w:lang w:bidi="fa-IR"/>
              </w:rPr>
              <w:t xml:space="preserve"> ، </w:t>
            </w:r>
            <w:r w:rsidRPr="00155046">
              <w:rPr>
                <w:rtl/>
                <w:lang w:bidi="fa-IR"/>
              </w:rPr>
              <w:t>368</w:t>
            </w:r>
            <w:r>
              <w:rPr>
                <w:rtl/>
                <w:lang w:bidi="fa-IR"/>
              </w:rPr>
              <w:t xml:space="preserve"> ، </w:t>
            </w:r>
            <w:r w:rsidRPr="00155046">
              <w:rPr>
                <w:rtl/>
                <w:lang w:bidi="fa-IR"/>
              </w:rPr>
              <w:t>401</w:t>
            </w:r>
            <w:r>
              <w:rPr>
                <w:rtl/>
                <w:lang w:bidi="fa-IR"/>
              </w:rPr>
              <w:t xml:space="preserve"> ، </w:t>
            </w:r>
            <w:r w:rsidRPr="00155046">
              <w:rPr>
                <w:rtl/>
                <w:lang w:bidi="fa-IR"/>
              </w:rPr>
              <w:t>435</w:t>
            </w:r>
            <w:r>
              <w:rPr>
                <w:rtl/>
                <w:lang w:bidi="fa-IR"/>
              </w:rPr>
              <w:t xml:space="preserve"> ، </w:t>
            </w:r>
            <w:r w:rsidRPr="00155046">
              <w:rPr>
                <w:rtl/>
                <w:lang w:bidi="fa-IR"/>
              </w:rPr>
              <w:t>436</w:t>
            </w:r>
          </w:p>
        </w:tc>
      </w:tr>
      <w:tr w:rsidR="007E3A98" w:rsidRPr="007447D7" w:rsidTr="00D722F5">
        <w:tc>
          <w:tcPr>
            <w:tcW w:w="3519" w:type="dxa"/>
          </w:tcPr>
          <w:p w:rsidR="007E3A98" w:rsidRPr="00FD4582" w:rsidRDefault="007E3A98" w:rsidP="00D722F5">
            <w:pPr>
              <w:rPr>
                <w:rtl/>
                <w:lang w:bidi="fa-IR"/>
              </w:rPr>
            </w:pPr>
            <w:r w:rsidRPr="00FD4582">
              <w:rPr>
                <w:rtl/>
                <w:lang w:bidi="fa-IR"/>
              </w:rPr>
              <w:t>إبراهيم بن محمّد الطاهري 4 : 108</w:t>
            </w:r>
          </w:p>
        </w:tc>
        <w:tc>
          <w:tcPr>
            <w:tcW w:w="236" w:type="dxa"/>
          </w:tcPr>
          <w:p w:rsidR="007E3A98" w:rsidRDefault="007E3A98" w:rsidP="00D722F5">
            <w:pPr>
              <w:rPr>
                <w:rtl/>
                <w:lang w:bidi="fa-IR"/>
              </w:rPr>
            </w:pPr>
          </w:p>
        </w:tc>
        <w:tc>
          <w:tcPr>
            <w:tcW w:w="3832" w:type="dxa"/>
          </w:tcPr>
          <w:p w:rsidR="007E3A98" w:rsidRPr="00155046" w:rsidRDefault="007E3A98" w:rsidP="00D722F5">
            <w:pPr>
              <w:rPr>
                <w:rtl/>
                <w:lang w:bidi="fa-IR"/>
              </w:rPr>
            </w:pPr>
            <w:r w:rsidRPr="00155046">
              <w:rPr>
                <w:rtl/>
                <w:lang w:bidi="fa-IR"/>
              </w:rPr>
              <w:t>ابن ذي العلمين 2 : 502</w:t>
            </w:r>
          </w:p>
        </w:tc>
      </w:tr>
      <w:tr w:rsidR="007E3A98" w:rsidRPr="007447D7" w:rsidTr="00D722F5">
        <w:tc>
          <w:tcPr>
            <w:tcW w:w="3519" w:type="dxa"/>
          </w:tcPr>
          <w:p w:rsidR="007E3A98" w:rsidRDefault="007E3A98" w:rsidP="00D722F5">
            <w:r w:rsidRPr="00FD4582">
              <w:rPr>
                <w:rtl/>
                <w:lang w:bidi="fa-IR"/>
              </w:rPr>
              <w:t>إبراهيم بن مهزم 4 : 75</w:t>
            </w:r>
          </w:p>
        </w:tc>
        <w:tc>
          <w:tcPr>
            <w:tcW w:w="236" w:type="dxa"/>
          </w:tcPr>
          <w:p w:rsidR="007E3A98" w:rsidRDefault="007E3A98" w:rsidP="00D722F5">
            <w:pPr>
              <w:rPr>
                <w:rtl/>
                <w:lang w:bidi="fa-IR"/>
              </w:rPr>
            </w:pPr>
          </w:p>
        </w:tc>
        <w:tc>
          <w:tcPr>
            <w:tcW w:w="3832" w:type="dxa"/>
          </w:tcPr>
          <w:p w:rsidR="007E3A98" w:rsidRPr="00155046" w:rsidRDefault="007E3A98" w:rsidP="00D722F5">
            <w:pPr>
              <w:rPr>
                <w:rtl/>
                <w:lang w:bidi="fa-IR"/>
              </w:rPr>
            </w:pPr>
            <w:r w:rsidRPr="00155046">
              <w:rPr>
                <w:rtl/>
                <w:lang w:bidi="fa-IR"/>
              </w:rPr>
              <w:t>ابن رئاب</w:t>
            </w:r>
            <w:r>
              <w:rPr>
                <w:rtl/>
                <w:lang w:bidi="fa-IR"/>
              </w:rPr>
              <w:t xml:space="preserve"> ، </w:t>
            </w:r>
            <w:r w:rsidRPr="00155046">
              <w:rPr>
                <w:rtl/>
                <w:lang w:bidi="fa-IR"/>
              </w:rPr>
              <w:t>عليّ بن رئاب 4 : 23</w:t>
            </w:r>
            <w:r>
              <w:rPr>
                <w:rtl/>
                <w:lang w:bidi="fa-IR"/>
              </w:rPr>
              <w:t xml:space="preserve"> ، </w:t>
            </w:r>
            <w:r w:rsidRPr="00155046">
              <w:rPr>
                <w:rtl/>
                <w:lang w:bidi="fa-IR"/>
              </w:rPr>
              <w:t>33</w:t>
            </w:r>
            <w:r>
              <w:rPr>
                <w:rtl/>
                <w:lang w:bidi="fa-IR"/>
              </w:rPr>
              <w:t xml:space="preserve"> ، </w:t>
            </w:r>
            <w:r w:rsidRPr="00155046">
              <w:rPr>
                <w:rtl/>
                <w:lang w:bidi="fa-IR"/>
              </w:rPr>
              <w:t>182</w:t>
            </w:r>
            <w:r>
              <w:rPr>
                <w:rtl/>
                <w:lang w:bidi="fa-IR"/>
              </w:rPr>
              <w:t xml:space="preserve"> ، </w:t>
            </w:r>
            <w:r w:rsidRPr="00155046">
              <w:rPr>
                <w:rtl/>
                <w:lang w:bidi="fa-IR"/>
              </w:rPr>
              <w:t>193</w:t>
            </w:r>
            <w:r>
              <w:rPr>
                <w:rtl/>
                <w:lang w:bidi="fa-IR"/>
              </w:rPr>
              <w:t xml:space="preserve"> ، </w:t>
            </w:r>
            <w:r w:rsidRPr="00155046">
              <w:rPr>
                <w:rtl/>
                <w:lang w:bidi="fa-IR"/>
              </w:rPr>
              <w:t>237</w:t>
            </w:r>
          </w:p>
        </w:tc>
      </w:tr>
      <w:tr w:rsidR="007E3A98" w:rsidRPr="007447D7" w:rsidTr="00D722F5">
        <w:tc>
          <w:tcPr>
            <w:tcW w:w="3519" w:type="dxa"/>
          </w:tcPr>
          <w:p w:rsidR="007E3A98" w:rsidRPr="00451C80" w:rsidRDefault="007E3A98" w:rsidP="00D722F5">
            <w:pPr>
              <w:rPr>
                <w:rtl/>
                <w:lang w:bidi="fa-IR"/>
              </w:rPr>
            </w:pPr>
            <w:r w:rsidRPr="00451C80">
              <w:rPr>
                <w:rtl/>
                <w:lang w:bidi="fa-IR"/>
              </w:rPr>
              <w:t>إبراهيم بن موسى 4 : 99</w:t>
            </w:r>
          </w:p>
        </w:tc>
        <w:tc>
          <w:tcPr>
            <w:tcW w:w="236" w:type="dxa"/>
          </w:tcPr>
          <w:p w:rsidR="007E3A98" w:rsidRDefault="007E3A98" w:rsidP="00D722F5">
            <w:pPr>
              <w:rPr>
                <w:rtl/>
                <w:lang w:bidi="fa-IR"/>
              </w:rPr>
            </w:pPr>
          </w:p>
        </w:tc>
        <w:tc>
          <w:tcPr>
            <w:tcW w:w="3832" w:type="dxa"/>
          </w:tcPr>
          <w:p w:rsidR="007E3A98" w:rsidRDefault="007E3A98" w:rsidP="00D722F5">
            <w:r w:rsidRPr="00155046">
              <w:rPr>
                <w:rtl/>
                <w:lang w:bidi="fa-IR"/>
              </w:rPr>
              <w:t>ابن الراوندي 3 : 63</w:t>
            </w:r>
          </w:p>
        </w:tc>
      </w:tr>
      <w:tr w:rsidR="007E3A98" w:rsidRPr="007447D7" w:rsidTr="00D722F5">
        <w:tc>
          <w:tcPr>
            <w:tcW w:w="3519" w:type="dxa"/>
          </w:tcPr>
          <w:p w:rsidR="007E3A98" w:rsidRDefault="007E3A98" w:rsidP="00D722F5">
            <w:r w:rsidRPr="00451C80">
              <w:rPr>
                <w:rtl/>
                <w:lang w:bidi="fa-IR"/>
              </w:rPr>
              <w:t>إبراهيم النظّام 3 : 73</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p>
        </w:tc>
      </w:tr>
      <w:tr w:rsidR="007E3A98" w:rsidRPr="007447D7" w:rsidTr="00D722F5">
        <w:tc>
          <w:tcPr>
            <w:tcW w:w="3519" w:type="dxa"/>
          </w:tcPr>
          <w:p w:rsidR="007E3A98" w:rsidRPr="00FD4582" w:rsidRDefault="007E3A98" w:rsidP="00D722F5">
            <w:pPr>
              <w:rPr>
                <w:rtl/>
                <w:lang w:bidi="fa-IR"/>
              </w:rPr>
            </w:pPr>
            <w:r w:rsidRPr="007447D7">
              <w:rPr>
                <w:rtl/>
                <w:lang w:bidi="fa-IR"/>
              </w:rPr>
              <w:t xml:space="preserve">إبليس 2 : 140 </w:t>
            </w:r>
            <w:r>
              <w:rPr>
                <w:rtl/>
                <w:lang w:bidi="fa-IR"/>
              </w:rPr>
              <w:t>و 3</w:t>
            </w:r>
            <w:r w:rsidRPr="007447D7">
              <w:rPr>
                <w:rtl/>
                <w:lang w:bidi="fa-IR"/>
              </w:rPr>
              <w:t xml:space="preserve"> : 67</w:t>
            </w:r>
            <w:r>
              <w:rPr>
                <w:rtl/>
                <w:lang w:bidi="fa-IR"/>
              </w:rPr>
              <w:t xml:space="preserve"> ، </w:t>
            </w:r>
            <w:r w:rsidRPr="007447D7">
              <w:rPr>
                <w:rtl/>
                <w:lang w:bidi="fa-IR"/>
              </w:rPr>
              <w:t>445</w:t>
            </w:r>
            <w:r>
              <w:rPr>
                <w:rtl/>
                <w:lang w:bidi="fa-IR"/>
              </w:rPr>
              <w:t xml:space="preserve"> ، </w:t>
            </w:r>
            <w:r w:rsidRPr="007447D7">
              <w:rPr>
                <w:rtl/>
                <w:lang w:bidi="fa-IR"/>
              </w:rPr>
              <w:t>447</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p>
        </w:tc>
      </w:tr>
    </w:tbl>
    <w:p w:rsidR="007E3A98" w:rsidRPr="007447D7" w:rsidRDefault="007E3A98" w:rsidP="006A35AB">
      <w:pPr>
        <w:pStyle w:val="libNormal"/>
        <w:rPr>
          <w:rtl/>
        </w:rPr>
      </w:pPr>
    </w:p>
    <w:p w:rsidR="007E3A98" w:rsidRDefault="007E3A98" w:rsidP="006A35AB">
      <w:pPr>
        <w:pStyle w:val="libNormal"/>
        <w:rPr>
          <w:rtl/>
        </w:rPr>
      </w:pPr>
      <w:r>
        <w:rPr>
          <w:rtl/>
        </w:rPr>
        <w:br w:type="page"/>
      </w:r>
    </w:p>
    <w:tbl>
      <w:tblPr>
        <w:tblStyle w:val="TableGrid"/>
        <w:bidiVisual/>
        <w:tblW w:w="0" w:type="auto"/>
        <w:tblLook w:val="01E0"/>
      </w:tblPr>
      <w:tblGrid>
        <w:gridCol w:w="3519"/>
        <w:gridCol w:w="236"/>
        <w:gridCol w:w="3832"/>
      </w:tblGrid>
      <w:tr w:rsidR="007E3A98" w:rsidRPr="007447D7" w:rsidTr="00D722F5">
        <w:tc>
          <w:tcPr>
            <w:tcW w:w="3519" w:type="dxa"/>
          </w:tcPr>
          <w:p w:rsidR="007E3A98" w:rsidRPr="00A107FC" w:rsidRDefault="007E3A98" w:rsidP="00D722F5">
            <w:pPr>
              <w:rPr>
                <w:rtl/>
                <w:lang w:bidi="fa-IR"/>
              </w:rPr>
            </w:pPr>
            <w:r w:rsidRPr="00A107FC">
              <w:rPr>
                <w:rtl/>
                <w:lang w:bidi="fa-IR"/>
              </w:rPr>
              <w:lastRenderedPageBreak/>
              <w:t>ابن ربيعة 3 : 341</w:t>
            </w:r>
          </w:p>
        </w:tc>
        <w:tc>
          <w:tcPr>
            <w:tcW w:w="236" w:type="dxa"/>
          </w:tcPr>
          <w:p w:rsidR="007E3A98" w:rsidRDefault="007E3A98" w:rsidP="00D722F5">
            <w:pPr>
              <w:rPr>
                <w:rtl/>
                <w:lang w:bidi="fa-IR"/>
              </w:rPr>
            </w:pPr>
          </w:p>
        </w:tc>
        <w:tc>
          <w:tcPr>
            <w:tcW w:w="3832" w:type="dxa"/>
          </w:tcPr>
          <w:p w:rsidR="007E3A98" w:rsidRPr="00D9569A" w:rsidRDefault="007E3A98" w:rsidP="00D722F5">
            <w:pPr>
              <w:rPr>
                <w:rtl/>
                <w:lang w:bidi="fa-IR"/>
              </w:rPr>
            </w:pPr>
            <w:r w:rsidRPr="00D9569A">
              <w:rPr>
                <w:rtl/>
                <w:lang w:bidi="fa-IR"/>
              </w:rPr>
              <w:t>197</w:t>
            </w:r>
            <w:r>
              <w:rPr>
                <w:rtl/>
                <w:lang w:bidi="fa-IR"/>
              </w:rPr>
              <w:t xml:space="preserve"> ، </w:t>
            </w:r>
            <w:r w:rsidRPr="00D9569A">
              <w:rPr>
                <w:rtl/>
                <w:lang w:bidi="fa-IR"/>
              </w:rPr>
              <w:t>244</w:t>
            </w:r>
            <w:r>
              <w:rPr>
                <w:rtl/>
                <w:lang w:bidi="fa-IR"/>
              </w:rPr>
              <w:t xml:space="preserve"> ، </w:t>
            </w:r>
            <w:r w:rsidRPr="00D9569A">
              <w:rPr>
                <w:rtl/>
                <w:lang w:bidi="fa-IR"/>
              </w:rPr>
              <w:t>259</w:t>
            </w:r>
            <w:r>
              <w:rPr>
                <w:rtl/>
                <w:lang w:bidi="fa-IR"/>
              </w:rPr>
              <w:t xml:space="preserve"> ، </w:t>
            </w:r>
            <w:r w:rsidRPr="00D9569A">
              <w:rPr>
                <w:rtl/>
                <w:lang w:bidi="fa-IR"/>
              </w:rPr>
              <w:t>262</w:t>
            </w:r>
            <w:r>
              <w:rPr>
                <w:rtl/>
                <w:lang w:bidi="fa-IR"/>
              </w:rPr>
              <w:t xml:space="preserve"> ، </w:t>
            </w:r>
            <w:r w:rsidRPr="00D9569A">
              <w:rPr>
                <w:rtl/>
                <w:lang w:bidi="fa-IR"/>
              </w:rPr>
              <w:t>263</w:t>
            </w:r>
            <w:r>
              <w:rPr>
                <w:rtl/>
                <w:lang w:bidi="fa-IR"/>
              </w:rPr>
              <w:t xml:space="preserve"> ، </w:t>
            </w:r>
            <w:r w:rsidRPr="00D9569A">
              <w:rPr>
                <w:rtl/>
                <w:lang w:bidi="fa-IR"/>
              </w:rPr>
              <w:t>265</w:t>
            </w:r>
            <w:r>
              <w:rPr>
                <w:rtl/>
                <w:lang w:bidi="fa-IR"/>
              </w:rPr>
              <w:t xml:space="preserve"> ، </w:t>
            </w:r>
            <w:r w:rsidRPr="00D9569A">
              <w:rPr>
                <w:rtl/>
                <w:lang w:bidi="fa-IR"/>
              </w:rPr>
              <w:t>271 ـ 273</w:t>
            </w:r>
            <w:r>
              <w:rPr>
                <w:rtl/>
                <w:lang w:bidi="fa-IR"/>
              </w:rPr>
              <w:t xml:space="preserve"> ، </w:t>
            </w:r>
            <w:r w:rsidRPr="00D9569A">
              <w:rPr>
                <w:rtl/>
                <w:lang w:bidi="fa-IR"/>
              </w:rPr>
              <w:t>281</w:t>
            </w:r>
            <w:r>
              <w:rPr>
                <w:rtl/>
                <w:lang w:bidi="fa-IR"/>
              </w:rPr>
              <w:t xml:space="preserve"> ، </w:t>
            </w:r>
            <w:r w:rsidRPr="00D9569A">
              <w:rPr>
                <w:rtl/>
                <w:lang w:bidi="fa-IR"/>
              </w:rPr>
              <w:t>301</w:t>
            </w:r>
            <w:r>
              <w:rPr>
                <w:rtl/>
                <w:lang w:bidi="fa-IR"/>
              </w:rPr>
              <w:t xml:space="preserve"> ، </w:t>
            </w:r>
            <w:r w:rsidRPr="00D9569A">
              <w:rPr>
                <w:rtl/>
                <w:lang w:bidi="fa-IR"/>
              </w:rPr>
              <w:t>302</w:t>
            </w:r>
            <w:r>
              <w:rPr>
                <w:rtl/>
                <w:lang w:bidi="fa-IR"/>
              </w:rPr>
              <w:t xml:space="preserve"> ، </w:t>
            </w:r>
            <w:r w:rsidRPr="00D9569A">
              <w:rPr>
                <w:rtl/>
                <w:lang w:bidi="fa-IR"/>
              </w:rPr>
              <w:t>306</w:t>
            </w:r>
            <w:r>
              <w:rPr>
                <w:rtl/>
                <w:lang w:bidi="fa-IR"/>
              </w:rPr>
              <w:t xml:space="preserve"> ، </w:t>
            </w:r>
            <w:r w:rsidRPr="00D9569A">
              <w:rPr>
                <w:rtl/>
                <w:lang w:bidi="fa-IR"/>
              </w:rPr>
              <w:t>315</w:t>
            </w:r>
            <w:r>
              <w:rPr>
                <w:rtl/>
                <w:lang w:bidi="fa-IR"/>
              </w:rPr>
              <w:t xml:space="preserve"> ، </w:t>
            </w:r>
            <w:r w:rsidRPr="00D9569A">
              <w:rPr>
                <w:rtl/>
                <w:lang w:bidi="fa-IR"/>
              </w:rPr>
              <w:t>343</w:t>
            </w:r>
            <w:r>
              <w:rPr>
                <w:rtl/>
                <w:lang w:bidi="fa-IR"/>
              </w:rPr>
              <w:t xml:space="preserve"> ، </w:t>
            </w:r>
            <w:r w:rsidRPr="00D9569A">
              <w:rPr>
                <w:rtl/>
                <w:lang w:bidi="fa-IR"/>
              </w:rPr>
              <w:t>381</w:t>
            </w:r>
            <w:r>
              <w:rPr>
                <w:rtl/>
                <w:lang w:bidi="fa-IR"/>
              </w:rPr>
              <w:t xml:space="preserve"> ، </w:t>
            </w:r>
            <w:r w:rsidRPr="00D9569A">
              <w:rPr>
                <w:rtl/>
                <w:lang w:bidi="fa-IR"/>
              </w:rPr>
              <w:t>421</w:t>
            </w:r>
            <w:r>
              <w:rPr>
                <w:rtl/>
                <w:lang w:bidi="fa-IR"/>
              </w:rPr>
              <w:t xml:space="preserve"> ، </w:t>
            </w:r>
            <w:r w:rsidRPr="00D9569A">
              <w:rPr>
                <w:rtl/>
                <w:lang w:bidi="fa-IR"/>
              </w:rPr>
              <w:t>427</w:t>
            </w:r>
            <w:r>
              <w:rPr>
                <w:rtl/>
                <w:lang w:bidi="fa-IR"/>
              </w:rPr>
              <w:t xml:space="preserve"> ، </w:t>
            </w:r>
            <w:r w:rsidRPr="00D9569A">
              <w:rPr>
                <w:rtl/>
                <w:lang w:bidi="fa-IR"/>
              </w:rPr>
              <w:t xml:space="preserve">430 </w:t>
            </w:r>
            <w:r>
              <w:rPr>
                <w:rtl/>
                <w:lang w:bidi="fa-IR"/>
              </w:rPr>
              <w:t>و 4</w:t>
            </w:r>
            <w:r w:rsidRPr="00D9569A">
              <w:rPr>
                <w:rtl/>
                <w:lang w:bidi="fa-IR"/>
              </w:rPr>
              <w:t xml:space="preserve"> : 306</w:t>
            </w:r>
            <w:r>
              <w:rPr>
                <w:rtl/>
                <w:lang w:bidi="fa-IR"/>
              </w:rPr>
              <w:t xml:space="preserve"> ، </w:t>
            </w:r>
            <w:r w:rsidRPr="00D9569A">
              <w:rPr>
                <w:rtl/>
                <w:lang w:bidi="fa-IR"/>
              </w:rPr>
              <w:t>358</w:t>
            </w:r>
            <w:r>
              <w:rPr>
                <w:rtl/>
                <w:lang w:bidi="fa-IR"/>
              </w:rPr>
              <w:t xml:space="preserve"> ، </w:t>
            </w:r>
            <w:r w:rsidRPr="00D9569A">
              <w:rPr>
                <w:rtl/>
                <w:lang w:bidi="fa-IR"/>
              </w:rPr>
              <w:t>361</w:t>
            </w:r>
          </w:p>
        </w:tc>
      </w:tr>
      <w:tr w:rsidR="007E3A98" w:rsidRPr="007447D7" w:rsidTr="00D722F5">
        <w:tc>
          <w:tcPr>
            <w:tcW w:w="3519" w:type="dxa"/>
          </w:tcPr>
          <w:p w:rsidR="007E3A98" w:rsidRDefault="007E3A98" w:rsidP="00D722F5">
            <w:r w:rsidRPr="00A107FC">
              <w:rPr>
                <w:rtl/>
                <w:lang w:bidi="fa-IR"/>
              </w:rPr>
              <w:t>ابن رشد</w:t>
            </w:r>
            <w:r>
              <w:rPr>
                <w:rtl/>
                <w:lang w:bidi="fa-IR"/>
              </w:rPr>
              <w:t xml:space="preserve"> ، </w:t>
            </w:r>
            <w:r w:rsidRPr="00A107FC">
              <w:rPr>
                <w:rtl/>
                <w:lang w:bidi="fa-IR"/>
              </w:rPr>
              <w:t>أبو الوليد محمّد بن رشد الأندلسي 2 :</w:t>
            </w:r>
            <w:r w:rsidRPr="00A107FC">
              <w:rPr>
                <w:rFonts w:hint="cs"/>
                <w:rtl/>
                <w:lang w:bidi="fa-IR"/>
              </w:rPr>
              <w:t xml:space="preserve"> </w:t>
            </w:r>
            <w:r w:rsidRPr="00A107FC">
              <w:rPr>
                <w:rtl/>
                <w:lang w:bidi="fa-IR"/>
              </w:rPr>
              <w:t>191</w:t>
            </w:r>
            <w:r>
              <w:rPr>
                <w:rtl/>
                <w:lang w:bidi="fa-IR"/>
              </w:rPr>
              <w:t xml:space="preserve"> ، </w:t>
            </w:r>
            <w:r w:rsidRPr="00A107FC">
              <w:rPr>
                <w:rtl/>
                <w:lang w:bidi="fa-IR"/>
              </w:rPr>
              <w:t>195</w:t>
            </w:r>
            <w:r>
              <w:rPr>
                <w:rtl/>
                <w:lang w:bidi="fa-IR"/>
              </w:rPr>
              <w:t xml:space="preserve"> ، </w:t>
            </w:r>
            <w:r w:rsidRPr="00A107FC">
              <w:rPr>
                <w:rtl/>
                <w:lang w:bidi="fa-IR"/>
              </w:rPr>
              <w:t>234</w:t>
            </w:r>
            <w:r>
              <w:rPr>
                <w:rtl/>
                <w:lang w:bidi="fa-IR"/>
              </w:rPr>
              <w:t xml:space="preserve"> ، </w:t>
            </w:r>
            <w:r w:rsidRPr="00A107FC">
              <w:rPr>
                <w:rtl/>
                <w:lang w:bidi="fa-IR"/>
              </w:rPr>
              <w:t>235</w:t>
            </w:r>
            <w:r>
              <w:rPr>
                <w:rtl/>
                <w:lang w:bidi="fa-IR"/>
              </w:rPr>
              <w:t xml:space="preserve"> ، </w:t>
            </w:r>
            <w:r w:rsidRPr="00A107FC">
              <w:rPr>
                <w:rtl/>
                <w:lang w:bidi="fa-IR"/>
              </w:rPr>
              <w:t>250</w:t>
            </w:r>
          </w:p>
        </w:tc>
        <w:tc>
          <w:tcPr>
            <w:tcW w:w="236" w:type="dxa"/>
          </w:tcPr>
          <w:p w:rsidR="007E3A98" w:rsidRDefault="007E3A98" w:rsidP="00D722F5">
            <w:pPr>
              <w:rPr>
                <w:rtl/>
                <w:lang w:bidi="fa-IR"/>
              </w:rPr>
            </w:pPr>
          </w:p>
        </w:tc>
        <w:tc>
          <w:tcPr>
            <w:tcW w:w="3832" w:type="dxa"/>
          </w:tcPr>
          <w:p w:rsidR="007E3A98" w:rsidRPr="00D9569A" w:rsidRDefault="007E3A98" w:rsidP="00D722F5">
            <w:pPr>
              <w:rPr>
                <w:rtl/>
                <w:lang w:bidi="fa-IR"/>
              </w:rPr>
            </w:pPr>
            <w:r w:rsidRPr="00D9569A">
              <w:rPr>
                <w:rtl/>
                <w:lang w:bidi="fa-IR"/>
              </w:rPr>
              <w:t xml:space="preserve">ابن عمر 2 : 523 </w:t>
            </w:r>
            <w:r>
              <w:rPr>
                <w:rtl/>
                <w:lang w:bidi="fa-IR"/>
              </w:rPr>
              <w:t>و 3</w:t>
            </w:r>
            <w:r w:rsidRPr="00D9569A">
              <w:rPr>
                <w:rtl/>
                <w:lang w:bidi="fa-IR"/>
              </w:rPr>
              <w:t xml:space="preserve"> : 290</w:t>
            </w:r>
            <w:r>
              <w:rPr>
                <w:rtl/>
                <w:lang w:bidi="fa-IR"/>
              </w:rPr>
              <w:t xml:space="preserve"> ، </w:t>
            </w:r>
            <w:r w:rsidRPr="00D9569A">
              <w:rPr>
                <w:rtl/>
                <w:lang w:bidi="fa-IR"/>
              </w:rPr>
              <w:t>297</w:t>
            </w:r>
            <w:r>
              <w:rPr>
                <w:rtl/>
                <w:lang w:bidi="fa-IR"/>
              </w:rPr>
              <w:t xml:space="preserve"> ، </w:t>
            </w:r>
            <w:r w:rsidRPr="00D9569A">
              <w:rPr>
                <w:rtl/>
                <w:lang w:bidi="fa-IR"/>
              </w:rPr>
              <w:t>339</w:t>
            </w:r>
            <w:r>
              <w:rPr>
                <w:rtl/>
                <w:lang w:bidi="fa-IR"/>
              </w:rPr>
              <w:t xml:space="preserve"> ، </w:t>
            </w:r>
            <w:r w:rsidRPr="00D9569A">
              <w:rPr>
                <w:rtl/>
                <w:lang w:bidi="fa-IR"/>
              </w:rPr>
              <w:t>350</w:t>
            </w:r>
            <w:r>
              <w:rPr>
                <w:rtl/>
                <w:lang w:bidi="fa-IR"/>
              </w:rPr>
              <w:t xml:space="preserve"> ، </w:t>
            </w:r>
            <w:r w:rsidRPr="00D9569A">
              <w:rPr>
                <w:rtl/>
                <w:lang w:bidi="fa-IR"/>
              </w:rPr>
              <w:t>413</w:t>
            </w:r>
          </w:p>
        </w:tc>
      </w:tr>
      <w:tr w:rsidR="007E3A98" w:rsidRPr="007447D7" w:rsidTr="00D722F5">
        <w:tc>
          <w:tcPr>
            <w:tcW w:w="3519" w:type="dxa"/>
          </w:tcPr>
          <w:p w:rsidR="007E3A98" w:rsidRPr="00D85EE2" w:rsidRDefault="007E3A98" w:rsidP="00D722F5">
            <w:pPr>
              <w:rPr>
                <w:rtl/>
                <w:lang w:bidi="fa-IR"/>
              </w:rPr>
            </w:pPr>
            <w:r w:rsidRPr="00D85EE2">
              <w:rPr>
                <w:rtl/>
                <w:lang w:bidi="fa-IR"/>
              </w:rPr>
              <w:t>ابن زكريا الرازي</w:t>
            </w:r>
            <w:r>
              <w:rPr>
                <w:rtl/>
                <w:lang w:bidi="fa-IR"/>
              </w:rPr>
              <w:t xml:space="preserve"> ، </w:t>
            </w:r>
            <w:r w:rsidRPr="00D85EE2">
              <w:rPr>
                <w:rtl/>
                <w:lang w:bidi="fa-IR"/>
              </w:rPr>
              <w:t>الإمام</w:t>
            </w:r>
            <w:r>
              <w:rPr>
                <w:rtl/>
                <w:lang w:bidi="fa-IR"/>
              </w:rPr>
              <w:t xml:space="preserve"> ، </w:t>
            </w:r>
            <w:r w:rsidRPr="00D85EE2">
              <w:rPr>
                <w:rtl/>
                <w:lang w:bidi="fa-IR"/>
              </w:rPr>
              <w:t>الإمام الرازي</w:t>
            </w:r>
            <w:r>
              <w:rPr>
                <w:rtl/>
                <w:lang w:bidi="fa-IR"/>
              </w:rPr>
              <w:t xml:space="preserve"> ، </w:t>
            </w:r>
            <w:r w:rsidRPr="00D85EE2">
              <w:rPr>
                <w:rtl/>
                <w:lang w:bidi="fa-IR"/>
              </w:rPr>
              <w:t xml:space="preserve">محمّد بن زكريّا </w:t>
            </w:r>
            <w:r>
              <w:rPr>
                <w:rtl/>
                <w:lang w:bidi="fa-IR"/>
              </w:rPr>
              <w:t xml:space="preserve">الطبيب 1 : 83 ، 167 ، 177 ، 178 ، 353 ، 358 ، 460 ، </w:t>
            </w:r>
            <w:r w:rsidRPr="00D85EE2">
              <w:rPr>
                <w:rtl/>
                <w:lang w:bidi="fa-IR"/>
              </w:rPr>
              <w:t xml:space="preserve">468 </w:t>
            </w:r>
            <w:r>
              <w:rPr>
                <w:rtl/>
                <w:lang w:bidi="fa-IR"/>
              </w:rPr>
              <w:t>و 2</w:t>
            </w:r>
            <w:r w:rsidRPr="00D85EE2">
              <w:rPr>
                <w:rtl/>
                <w:lang w:bidi="fa-IR"/>
              </w:rPr>
              <w:t xml:space="preserve"> : 8</w:t>
            </w:r>
            <w:r>
              <w:rPr>
                <w:rtl/>
                <w:lang w:bidi="fa-IR"/>
              </w:rPr>
              <w:t xml:space="preserve">8 ، 103 ، 104 ، 149 ، 205 ، 266 ، </w:t>
            </w:r>
            <w:r w:rsidRPr="00D85EE2">
              <w:rPr>
                <w:rtl/>
                <w:lang w:bidi="fa-IR"/>
              </w:rPr>
              <w:t>313</w:t>
            </w:r>
          </w:p>
        </w:tc>
        <w:tc>
          <w:tcPr>
            <w:tcW w:w="236" w:type="dxa"/>
          </w:tcPr>
          <w:p w:rsidR="007E3A98" w:rsidRDefault="007E3A98" w:rsidP="00D722F5">
            <w:pPr>
              <w:rPr>
                <w:rtl/>
                <w:lang w:bidi="fa-IR"/>
              </w:rPr>
            </w:pPr>
          </w:p>
        </w:tc>
        <w:tc>
          <w:tcPr>
            <w:tcW w:w="3832" w:type="dxa"/>
          </w:tcPr>
          <w:p w:rsidR="007E3A98" w:rsidRPr="00D9569A" w:rsidRDefault="007E3A98" w:rsidP="00D722F5">
            <w:pPr>
              <w:rPr>
                <w:rtl/>
                <w:lang w:bidi="fa-IR"/>
              </w:rPr>
            </w:pPr>
            <w:r>
              <w:rPr>
                <w:rtl/>
                <w:lang w:bidi="fa-IR"/>
              </w:rPr>
              <w:t xml:space="preserve">ابن فضّال 4 : 32 ، </w:t>
            </w:r>
            <w:r w:rsidRPr="00D9569A">
              <w:rPr>
                <w:rtl/>
                <w:lang w:bidi="fa-IR"/>
              </w:rPr>
              <w:t>33</w:t>
            </w:r>
            <w:r>
              <w:rPr>
                <w:rtl/>
                <w:lang w:bidi="fa-IR"/>
              </w:rPr>
              <w:t xml:space="preserve"> ، </w:t>
            </w:r>
            <w:r w:rsidRPr="00D9569A">
              <w:rPr>
                <w:rtl/>
                <w:lang w:bidi="fa-IR"/>
              </w:rPr>
              <w:t>192</w:t>
            </w:r>
            <w:r>
              <w:rPr>
                <w:rtl/>
                <w:lang w:bidi="fa-IR"/>
              </w:rPr>
              <w:t xml:space="preserve"> ، </w:t>
            </w:r>
            <w:r w:rsidRPr="00D9569A">
              <w:rPr>
                <w:rtl/>
                <w:lang w:bidi="fa-IR"/>
              </w:rPr>
              <w:t>340</w:t>
            </w:r>
            <w:r>
              <w:rPr>
                <w:rtl/>
                <w:lang w:bidi="fa-IR"/>
              </w:rPr>
              <w:t xml:space="preserve"> ، </w:t>
            </w:r>
            <w:r w:rsidRPr="00D9569A">
              <w:rPr>
                <w:rtl/>
                <w:lang w:bidi="fa-IR"/>
              </w:rPr>
              <w:t>342</w:t>
            </w:r>
          </w:p>
        </w:tc>
      </w:tr>
      <w:tr w:rsidR="007E3A98" w:rsidRPr="007447D7" w:rsidTr="00D722F5">
        <w:tc>
          <w:tcPr>
            <w:tcW w:w="3519" w:type="dxa"/>
          </w:tcPr>
          <w:p w:rsidR="007E3A98" w:rsidRPr="00D85EE2" w:rsidRDefault="007E3A98" w:rsidP="00D722F5">
            <w:pPr>
              <w:rPr>
                <w:rtl/>
                <w:lang w:bidi="fa-IR"/>
              </w:rPr>
            </w:pPr>
            <w:r w:rsidRPr="00D85EE2">
              <w:rPr>
                <w:rtl/>
                <w:lang w:bidi="fa-IR"/>
              </w:rPr>
              <w:t>ابن زياد 4 : 127</w:t>
            </w:r>
          </w:p>
        </w:tc>
        <w:tc>
          <w:tcPr>
            <w:tcW w:w="236" w:type="dxa"/>
          </w:tcPr>
          <w:p w:rsidR="007E3A98" w:rsidRDefault="007E3A98" w:rsidP="00D722F5">
            <w:pPr>
              <w:rPr>
                <w:rtl/>
                <w:lang w:bidi="fa-IR"/>
              </w:rPr>
            </w:pPr>
          </w:p>
        </w:tc>
        <w:tc>
          <w:tcPr>
            <w:tcW w:w="3832" w:type="dxa"/>
          </w:tcPr>
          <w:p w:rsidR="007E3A98" w:rsidRPr="00D9569A" w:rsidRDefault="007E3A98" w:rsidP="00D722F5">
            <w:pPr>
              <w:rPr>
                <w:rtl/>
                <w:lang w:bidi="fa-IR"/>
              </w:rPr>
            </w:pPr>
            <w:r w:rsidRPr="00D9569A">
              <w:rPr>
                <w:rtl/>
                <w:lang w:bidi="fa-IR"/>
              </w:rPr>
              <w:t>ابن كمونة 2 : 333</w:t>
            </w:r>
          </w:p>
        </w:tc>
      </w:tr>
      <w:tr w:rsidR="007E3A98" w:rsidRPr="007447D7" w:rsidTr="00D722F5">
        <w:tc>
          <w:tcPr>
            <w:tcW w:w="3519" w:type="dxa"/>
          </w:tcPr>
          <w:p w:rsidR="007E3A98" w:rsidRDefault="007E3A98" w:rsidP="00D722F5">
            <w:r w:rsidRPr="00D85EE2">
              <w:rPr>
                <w:rtl/>
                <w:lang w:bidi="fa-IR"/>
              </w:rPr>
              <w:t>ابن سلام 2 : 493</w:t>
            </w:r>
          </w:p>
        </w:tc>
        <w:tc>
          <w:tcPr>
            <w:tcW w:w="236" w:type="dxa"/>
          </w:tcPr>
          <w:p w:rsidR="007E3A98" w:rsidRDefault="007E3A98" w:rsidP="00D722F5">
            <w:pPr>
              <w:rPr>
                <w:rtl/>
                <w:lang w:bidi="fa-IR"/>
              </w:rPr>
            </w:pPr>
          </w:p>
        </w:tc>
        <w:tc>
          <w:tcPr>
            <w:tcW w:w="3832" w:type="dxa"/>
          </w:tcPr>
          <w:p w:rsidR="007E3A98" w:rsidRPr="001C7677" w:rsidRDefault="007E3A98" w:rsidP="00D722F5">
            <w:pPr>
              <w:rPr>
                <w:rtl/>
                <w:lang w:bidi="fa-IR"/>
              </w:rPr>
            </w:pPr>
            <w:r w:rsidRPr="001C7677">
              <w:rPr>
                <w:rtl/>
                <w:lang w:bidi="fa-IR"/>
              </w:rPr>
              <w:t>ابن الكوّاء 2 : 501</w:t>
            </w:r>
            <w:r>
              <w:rPr>
                <w:rtl/>
                <w:lang w:bidi="fa-IR"/>
              </w:rPr>
              <w:t xml:space="preserve"> ، </w:t>
            </w:r>
            <w:r w:rsidRPr="001C7677">
              <w:rPr>
                <w:rtl/>
                <w:lang w:bidi="fa-IR"/>
              </w:rPr>
              <w:t>517</w:t>
            </w:r>
          </w:p>
        </w:tc>
      </w:tr>
      <w:tr w:rsidR="007E3A98" w:rsidRPr="007447D7" w:rsidTr="00D722F5">
        <w:tc>
          <w:tcPr>
            <w:tcW w:w="3519" w:type="dxa"/>
          </w:tcPr>
          <w:p w:rsidR="007E3A98" w:rsidRPr="0083156C" w:rsidRDefault="007E3A98" w:rsidP="00D722F5">
            <w:pPr>
              <w:rPr>
                <w:rtl/>
                <w:lang w:bidi="fa-IR"/>
              </w:rPr>
            </w:pPr>
            <w:r w:rsidRPr="0083156C">
              <w:rPr>
                <w:rtl/>
                <w:lang w:bidi="fa-IR"/>
              </w:rPr>
              <w:t>ابن سنان</w:t>
            </w:r>
            <w:r>
              <w:rPr>
                <w:rtl/>
                <w:lang w:bidi="fa-IR"/>
              </w:rPr>
              <w:t xml:space="preserve"> ، </w:t>
            </w:r>
            <w:r w:rsidRPr="0083156C">
              <w:rPr>
                <w:rtl/>
                <w:lang w:bidi="fa-IR"/>
              </w:rPr>
              <w:t xml:space="preserve">عبد الله بن سنان 2 : 363 </w:t>
            </w:r>
            <w:r>
              <w:rPr>
                <w:rtl/>
                <w:lang w:bidi="fa-IR"/>
              </w:rPr>
              <w:t>و 4</w:t>
            </w:r>
            <w:r w:rsidRPr="0083156C">
              <w:rPr>
                <w:rtl/>
                <w:lang w:bidi="fa-IR"/>
              </w:rPr>
              <w:t xml:space="preserve"> : 14</w:t>
            </w:r>
            <w:r>
              <w:rPr>
                <w:rtl/>
                <w:lang w:bidi="fa-IR"/>
              </w:rPr>
              <w:t xml:space="preserve"> ، </w:t>
            </w:r>
            <w:r w:rsidRPr="0083156C">
              <w:rPr>
                <w:rtl/>
                <w:lang w:bidi="fa-IR"/>
              </w:rPr>
              <w:t>40</w:t>
            </w:r>
            <w:r>
              <w:rPr>
                <w:rtl/>
                <w:lang w:bidi="fa-IR"/>
              </w:rPr>
              <w:t xml:space="preserve"> ، </w:t>
            </w:r>
            <w:r w:rsidRPr="0083156C">
              <w:rPr>
                <w:rtl/>
                <w:lang w:bidi="fa-IR"/>
              </w:rPr>
              <w:t>163</w:t>
            </w:r>
            <w:r>
              <w:rPr>
                <w:rtl/>
                <w:lang w:bidi="fa-IR"/>
              </w:rPr>
              <w:t xml:space="preserve"> ، </w:t>
            </w:r>
            <w:r w:rsidRPr="0083156C">
              <w:rPr>
                <w:rtl/>
                <w:lang w:bidi="fa-IR"/>
              </w:rPr>
              <w:t>167</w:t>
            </w:r>
          </w:p>
        </w:tc>
        <w:tc>
          <w:tcPr>
            <w:tcW w:w="236" w:type="dxa"/>
          </w:tcPr>
          <w:p w:rsidR="007E3A98" w:rsidRDefault="007E3A98" w:rsidP="00D722F5">
            <w:pPr>
              <w:rPr>
                <w:rtl/>
                <w:lang w:bidi="fa-IR"/>
              </w:rPr>
            </w:pPr>
          </w:p>
        </w:tc>
        <w:tc>
          <w:tcPr>
            <w:tcW w:w="3832" w:type="dxa"/>
          </w:tcPr>
          <w:p w:rsidR="007E3A98" w:rsidRPr="001C7677" w:rsidRDefault="007E3A98" w:rsidP="00D722F5">
            <w:pPr>
              <w:rPr>
                <w:rtl/>
                <w:lang w:bidi="fa-IR"/>
              </w:rPr>
            </w:pPr>
            <w:r w:rsidRPr="001C7677">
              <w:rPr>
                <w:rtl/>
                <w:lang w:bidi="fa-IR"/>
              </w:rPr>
              <w:t>ابن مجاهد 4 : 321</w:t>
            </w:r>
          </w:p>
        </w:tc>
      </w:tr>
    </w:tbl>
    <w:p w:rsidR="00E83E47" w:rsidRDefault="00E83E47">
      <w:r>
        <w:br w:type="page"/>
      </w:r>
    </w:p>
    <w:tbl>
      <w:tblPr>
        <w:tblStyle w:val="TableGrid"/>
        <w:bidiVisual/>
        <w:tblW w:w="0" w:type="auto"/>
        <w:tblLook w:val="01E0"/>
      </w:tblPr>
      <w:tblGrid>
        <w:gridCol w:w="3519"/>
        <w:gridCol w:w="236"/>
        <w:gridCol w:w="3832"/>
      </w:tblGrid>
      <w:tr w:rsidR="007E3A98" w:rsidRPr="007447D7" w:rsidTr="00D722F5">
        <w:tc>
          <w:tcPr>
            <w:tcW w:w="3519" w:type="dxa"/>
          </w:tcPr>
          <w:p w:rsidR="007E3A98" w:rsidRPr="0083156C" w:rsidRDefault="007E3A98" w:rsidP="00D722F5">
            <w:pPr>
              <w:rPr>
                <w:rtl/>
                <w:lang w:bidi="fa-IR"/>
              </w:rPr>
            </w:pPr>
            <w:r w:rsidRPr="0083156C">
              <w:rPr>
                <w:rtl/>
                <w:lang w:bidi="fa-IR"/>
              </w:rPr>
              <w:lastRenderedPageBreak/>
              <w:t>ابن سينا</w:t>
            </w:r>
            <w:r>
              <w:rPr>
                <w:rtl/>
                <w:lang w:bidi="fa-IR"/>
              </w:rPr>
              <w:t xml:space="preserve"> ، </w:t>
            </w:r>
            <w:r w:rsidRPr="0083156C">
              <w:rPr>
                <w:rtl/>
                <w:lang w:bidi="fa-IR"/>
              </w:rPr>
              <w:t>الشيخ</w:t>
            </w:r>
            <w:r>
              <w:rPr>
                <w:rtl/>
                <w:lang w:bidi="fa-IR"/>
              </w:rPr>
              <w:t xml:space="preserve"> ، </w:t>
            </w:r>
            <w:r w:rsidRPr="0083156C">
              <w:rPr>
                <w:rtl/>
                <w:lang w:bidi="fa-IR"/>
              </w:rPr>
              <w:t>الشيخ الرئيس</w:t>
            </w:r>
            <w:r>
              <w:rPr>
                <w:rtl/>
                <w:lang w:bidi="fa-IR"/>
              </w:rPr>
              <w:t xml:space="preserve"> ، </w:t>
            </w:r>
            <w:r w:rsidRPr="0083156C">
              <w:rPr>
                <w:rtl/>
                <w:lang w:bidi="fa-IR"/>
              </w:rPr>
              <w:t>الشيخ أبو عليّ بن سينا</w:t>
            </w:r>
            <w:r>
              <w:rPr>
                <w:rtl/>
                <w:lang w:bidi="fa-IR"/>
              </w:rPr>
              <w:t xml:space="preserve"> ، أبو عليّ 1 : 120 ، 241 ، 282 ، 285 ، </w:t>
            </w:r>
            <w:r w:rsidRPr="0083156C">
              <w:rPr>
                <w:rtl/>
                <w:lang w:bidi="fa-IR"/>
              </w:rPr>
              <w:t>307</w:t>
            </w:r>
            <w:r>
              <w:rPr>
                <w:rtl/>
                <w:lang w:bidi="fa-IR"/>
              </w:rPr>
              <w:t xml:space="preserve"> ، </w:t>
            </w:r>
            <w:r w:rsidRPr="0083156C">
              <w:rPr>
                <w:rtl/>
                <w:lang w:bidi="fa-IR"/>
              </w:rPr>
              <w:t>315</w:t>
            </w:r>
            <w:r>
              <w:rPr>
                <w:rtl/>
                <w:lang w:bidi="fa-IR"/>
              </w:rPr>
              <w:t xml:space="preserve"> ، </w:t>
            </w:r>
            <w:r w:rsidRPr="0083156C">
              <w:rPr>
                <w:rtl/>
                <w:lang w:bidi="fa-IR"/>
              </w:rPr>
              <w:t>316</w:t>
            </w:r>
            <w:r>
              <w:rPr>
                <w:rtl/>
                <w:lang w:bidi="fa-IR"/>
              </w:rPr>
              <w:t xml:space="preserve"> ، </w:t>
            </w:r>
            <w:r w:rsidRPr="0083156C">
              <w:rPr>
                <w:rtl/>
                <w:lang w:bidi="fa-IR"/>
              </w:rPr>
              <w:t>37</w:t>
            </w:r>
            <w:r>
              <w:rPr>
                <w:rtl/>
                <w:lang w:bidi="fa-IR"/>
              </w:rPr>
              <w:t xml:space="preserve">0 ، 392 ، 395 ، 396 ، 398 ، 399 ، </w:t>
            </w:r>
            <w:r w:rsidRPr="0083156C">
              <w:rPr>
                <w:rtl/>
                <w:lang w:bidi="fa-IR"/>
              </w:rPr>
              <w:t>426</w:t>
            </w:r>
            <w:r>
              <w:rPr>
                <w:rtl/>
                <w:lang w:bidi="fa-IR"/>
              </w:rPr>
              <w:t xml:space="preserve"> ، </w:t>
            </w:r>
            <w:r w:rsidRPr="0083156C">
              <w:rPr>
                <w:rtl/>
                <w:lang w:bidi="fa-IR"/>
              </w:rPr>
              <w:t>459</w:t>
            </w:r>
            <w:r>
              <w:rPr>
                <w:rtl/>
                <w:lang w:bidi="fa-IR"/>
              </w:rPr>
              <w:t xml:space="preserve"> ، </w:t>
            </w:r>
            <w:r w:rsidRPr="0083156C">
              <w:rPr>
                <w:rtl/>
                <w:lang w:bidi="fa-IR"/>
              </w:rPr>
              <w:t xml:space="preserve">474 </w:t>
            </w:r>
            <w:r>
              <w:rPr>
                <w:rtl/>
                <w:lang w:bidi="fa-IR"/>
              </w:rPr>
              <w:t>و 2</w:t>
            </w:r>
            <w:r w:rsidRPr="0083156C">
              <w:rPr>
                <w:rtl/>
                <w:lang w:bidi="fa-IR"/>
              </w:rPr>
              <w:t xml:space="preserve"> :</w:t>
            </w:r>
            <w:r w:rsidRPr="0083156C">
              <w:rPr>
                <w:rFonts w:hint="cs"/>
                <w:rtl/>
                <w:lang w:bidi="fa-IR"/>
              </w:rPr>
              <w:t xml:space="preserve"> </w:t>
            </w:r>
            <w:r>
              <w:rPr>
                <w:rtl/>
                <w:lang w:bidi="fa-IR"/>
              </w:rPr>
              <w:t xml:space="preserve">143 ، 144 ، </w:t>
            </w:r>
            <w:r w:rsidRPr="0083156C">
              <w:rPr>
                <w:rtl/>
                <w:lang w:bidi="fa-IR"/>
              </w:rPr>
              <w:t xml:space="preserve">147 ـ </w:t>
            </w:r>
            <w:r>
              <w:rPr>
                <w:rtl/>
                <w:lang w:bidi="fa-IR"/>
              </w:rPr>
              <w:t xml:space="preserve">149 ، </w:t>
            </w:r>
            <w:r w:rsidRPr="0083156C">
              <w:rPr>
                <w:rtl/>
                <w:lang w:bidi="fa-IR"/>
              </w:rPr>
              <w:t xml:space="preserve">152 ـ </w:t>
            </w:r>
            <w:r>
              <w:rPr>
                <w:rtl/>
                <w:lang w:bidi="fa-IR"/>
              </w:rPr>
              <w:t xml:space="preserve">154 ، 160 ، </w:t>
            </w:r>
            <w:r w:rsidRPr="0083156C">
              <w:rPr>
                <w:rtl/>
                <w:lang w:bidi="fa-IR"/>
              </w:rPr>
              <w:t>168</w:t>
            </w:r>
            <w:r>
              <w:rPr>
                <w:rtl/>
                <w:lang w:bidi="fa-IR"/>
              </w:rPr>
              <w:t xml:space="preserve"> ، </w:t>
            </w:r>
            <w:r w:rsidRPr="0083156C">
              <w:rPr>
                <w:rtl/>
                <w:lang w:bidi="fa-IR"/>
              </w:rPr>
              <w:t>169</w:t>
            </w:r>
            <w:r>
              <w:rPr>
                <w:rtl/>
                <w:lang w:bidi="fa-IR"/>
              </w:rPr>
              <w:t xml:space="preserve"> ، </w:t>
            </w:r>
            <w:r w:rsidRPr="0083156C">
              <w:rPr>
                <w:rtl/>
                <w:lang w:bidi="fa-IR"/>
              </w:rPr>
              <w:t>175</w:t>
            </w:r>
            <w:r>
              <w:rPr>
                <w:rtl/>
                <w:lang w:bidi="fa-IR"/>
              </w:rPr>
              <w:t xml:space="preserve"> ، </w:t>
            </w:r>
            <w:r w:rsidRPr="0083156C">
              <w:rPr>
                <w:rtl/>
                <w:lang w:bidi="fa-IR"/>
              </w:rPr>
              <w:t>182 ـ 184</w:t>
            </w:r>
            <w:r>
              <w:rPr>
                <w:rtl/>
                <w:lang w:bidi="fa-IR"/>
              </w:rPr>
              <w:t xml:space="preserve"> ، </w:t>
            </w:r>
            <w:r w:rsidRPr="0083156C">
              <w:rPr>
                <w:rtl/>
                <w:lang w:bidi="fa-IR"/>
              </w:rPr>
              <w:t>187</w:t>
            </w:r>
            <w:r>
              <w:rPr>
                <w:rtl/>
                <w:lang w:bidi="fa-IR"/>
              </w:rPr>
              <w:t xml:space="preserve"> ، </w:t>
            </w:r>
            <w:r w:rsidRPr="0083156C">
              <w:rPr>
                <w:rtl/>
                <w:lang w:bidi="fa-IR"/>
              </w:rPr>
              <w:t xml:space="preserve">189 ـ </w:t>
            </w:r>
            <w:r>
              <w:rPr>
                <w:rtl/>
                <w:lang w:bidi="fa-IR"/>
              </w:rPr>
              <w:t xml:space="preserve">191 ، 193 ، 194 ، 208 ، 211 ، </w:t>
            </w:r>
            <w:r w:rsidRPr="0083156C">
              <w:rPr>
                <w:rtl/>
                <w:lang w:bidi="fa-IR"/>
              </w:rPr>
              <w:t>213</w:t>
            </w:r>
            <w:r>
              <w:rPr>
                <w:rtl/>
                <w:lang w:bidi="fa-IR"/>
              </w:rPr>
              <w:t xml:space="preserve"> ، </w:t>
            </w:r>
            <w:r w:rsidRPr="0083156C">
              <w:rPr>
                <w:rtl/>
                <w:lang w:bidi="fa-IR"/>
              </w:rPr>
              <w:t>220</w:t>
            </w:r>
            <w:r>
              <w:rPr>
                <w:rtl/>
                <w:lang w:bidi="fa-IR"/>
              </w:rPr>
              <w:t xml:space="preserve"> ، </w:t>
            </w:r>
            <w:r w:rsidRPr="0083156C">
              <w:rPr>
                <w:rtl/>
                <w:lang w:bidi="fa-IR"/>
              </w:rPr>
              <w:t xml:space="preserve">222 ـ </w:t>
            </w:r>
            <w:r>
              <w:rPr>
                <w:rtl/>
                <w:lang w:bidi="fa-IR"/>
              </w:rPr>
              <w:t xml:space="preserve">224 ، 232 ، </w:t>
            </w:r>
            <w:r w:rsidRPr="0083156C">
              <w:rPr>
                <w:rtl/>
                <w:lang w:bidi="fa-IR"/>
              </w:rPr>
              <w:t xml:space="preserve">234 ـ </w:t>
            </w:r>
            <w:r>
              <w:rPr>
                <w:rtl/>
                <w:lang w:bidi="fa-IR"/>
              </w:rPr>
              <w:t xml:space="preserve">236 ، 244 ، 250 ، 254 ، </w:t>
            </w:r>
            <w:r w:rsidRPr="0083156C">
              <w:rPr>
                <w:rtl/>
                <w:lang w:bidi="fa-IR"/>
              </w:rPr>
              <w:t>260</w:t>
            </w:r>
            <w:r>
              <w:rPr>
                <w:rtl/>
                <w:lang w:bidi="fa-IR"/>
              </w:rPr>
              <w:t xml:space="preserve"> ، </w:t>
            </w:r>
            <w:r w:rsidRPr="0083156C">
              <w:rPr>
                <w:rtl/>
                <w:lang w:bidi="fa-IR"/>
              </w:rPr>
              <w:t>313</w:t>
            </w:r>
            <w:r>
              <w:rPr>
                <w:rtl/>
                <w:lang w:bidi="fa-IR"/>
              </w:rPr>
              <w:t xml:space="preserve"> ، </w:t>
            </w:r>
            <w:r w:rsidRPr="0083156C">
              <w:rPr>
                <w:rtl/>
                <w:lang w:bidi="fa-IR"/>
              </w:rPr>
              <w:t>510</w:t>
            </w:r>
          </w:p>
        </w:tc>
        <w:tc>
          <w:tcPr>
            <w:tcW w:w="236" w:type="dxa"/>
          </w:tcPr>
          <w:p w:rsidR="007E3A98" w:rsidRDefault="007E3A98" w:rsidP="00D722F5">
            <w:pPr>
              <w:rPr>
                <w:rtl/>
                <w:lang w:bidi="fa-IR"/>
              </w:rPr>
            </w:pPr>
          </w:p>
        </w:tc>
        <w:tc>
          <w:tcPr>
            <w:tcW w:w="3832" w:type="dxa"/>
          </w:tcPr>
          <w:p w:rsidR="007E3A98" w:rsidRPr="001C7677" w:rsidRDefault="007E3A98" w:rsidP="00D722F5">
            <w:pPr>
              <w:rPr>
                <w:rtl/>
                <w:lang w:bidi="fa-IR"/>
              </w:rPr>
            </w:pPr>
            <w:r w:rsidRPr="001C7677">
              <w:rPr>
                <w:rtl/>
                <w:lang w:bidi="fa-IR"/>
              </w:rPr>
              <w:t>ابن محبوب</w:t>
            </w:r>
            <w:r>
              <w:rPr>
                <w:rtl/>
                <w:lang w:bidi="fa-IR"/>
              </w:rPr>
              <w:t xml:space="preserve"> ، </w:t>
            </w:r>
            <w:r w:rsidRPr="001C7677">
              <w:rPr>
                <w:rtl/>
                <w:lang w:bidi="fa-IR"/>
              </w:rPr>
              <w:t>الحسن بن محبوب 4 : 237</w:t>
            </w:r>
            <w:r>
              <w:rPr>
                <w:rtl/>
                <w:lang w:bidi="fa-IR"/>
              </w:rPr>
              <w:t xml:space="preserve"> ، </w:t>
            </w:r>
            <w:r w:rsidRPr="001C7677">
              <w:rPr>
                <w:rtl/>
                <w:lang w:bidi="fa-IR"/>
              </w:rPr>
              <w:t>238</w:t>
            </w:r>
            <w:r>
              <w:rPr>
                <w:rtl/>
                <w:lang w:bidi="fa-IR"/>
              </w:rPr>
              <w:t xml:space="preserve"> ، </w:t>
            </w:r>
            <w:r w:rsidRPr="001C7677">
              <w:rPr>
                <w:rtl/>
                <w:lang w:bidi="fa-IR"/>
              </w:rPr>
              <w:t>345</w:t>
            </w:r>
            <w:r>
              <w:rPr>
                <w:rtl/>
                <w:lang w:bidi="fa-IR"/>
              </w:rPr>
              <w:t xml:space="preserve"> ، </w:t>
            </w:r>
            <w:r w:rsidRPr="001C7677">
              <w:rPr>
                <w:rtl/>
                <w:lang w:bidi="fa-IR"/>
              </w:rPr>
              <w:t>348</w:t>
            </w:r>
          </w:p>
        </w:tc>
      </w:tr>
      <w:tr w:rsidR="007E3A98" w:rsidRPr="007447D7" w:rsidTr="00D722F5">
        <w:tc>
          <w:tcPr>
            <w:tcW w:w="3519" w:type="dxa"/>
          </w:tcPr>
          <w:p w:rsidR="007E3A98" w:rsidRDefault="007E3A98" w:rsidP="00D722F5">
            <w:r w:rsidRPr="0083156C">
              <w:rPr>
                <w:rtl/>
                <w:lang w:bidi="fa-IR"/>
              </w:rPr>
              <w:t>ابن طاوس 2 : 474</w:t>
            </w:r>
          </w:p>
        </w:tc>
        <w:tc>
          <w:tcPr>
            <w:tcW w:w="236" w:type="dxa"/>
          </w:tcPr>
          <w:p w:rsidR="007E3A98" w:rsidRDefault="007E3A98" w:rsidP="00D722F5">
            <w:pPr>
              <w:rPr>
                <w:rtl/>
                <w:lang w:bidi="fa-IR"/>
              </w:rPr>
            </w:pPr>
          </w:p>
        </w:tc>
        <w:tc>
          <w:tcPr>
            <w:tcW w:w="3832" w:type="dxa"/>
          </w:tcPr>
          <w:p w:rsidR="007E3A98" w:rsidRDefault="007E3A98" w:rsidP="00D722F5">
            <w:r w:rsidRPr="001C7677">
              <w:rPr>
                <w:rtl/>
                <w:lang w:bidi="fa-IR"/>
              </w:rPr>
              <w:t>ابن مسعود</w:t>
            </w:r>
            <w:r>
              <w:rPr>
                <w:rtl/>
                <w:lang w:bidi="fa-IR"/>
              </w:rPr>
              <w:t xml:space="preserve"> ، </w:t>
            </w:r>
            <w:r w:rsidRPr="001C7677">
              <w:rPr>
                <w:rtl/>
                <w:lang w:bidi="fa-IR"/>
              </w:rPr>
              <w:t>عبد الله بن مسعو</w:t>
            </w:r>
            <w:r>
              <w:rPr>
                <w:rtl/>
                <w:lang w:bidi="fa-IR"/>
              </w:rPr>
              <w:t xml:space="preserve">د 3 : 40 ، 61 ، 261 ، 307 ، 308 ، 338 ، 339 ، 431 ، </w:t>
            </w:r>
            <w:r w:rsidRPr="001C7677">
              <w:rPr>
                <w:rtl/>
                <w:lang w:bidi="fa-IR"/>
              </w:rPr>
              <w:t>439</w:t>
            </w:r>
          </w:p>
        </w:tc>
      </w:tr>
      <w:tr w:rsidR="007E3A98" w:rsidRPr="007447D7" w:rsidTr="00D722F5">
        <w:tc>
          <w:tcPr>
            <w:tcW w:w="3519" w:type="dxa"/>
          </w:tcPr>
          <w:p w:rsidR="007E3A98" w:rsidRPr="00D85EE2" w:rsidRDefault="007E3A98" w:rsidP="00D722F5">
            <w:pPr>
              <w:rPr>
                <w:rtl/>
                <w:lang w:bidi="fa-IR"/>
              </w:rPr>
            </w:pPr>
            <w:r w:rsidRPr="007447D7">
              <w:rPr>
                <w:rtl/>
                <w:lang w:bidi="fa-IR"/>
              </w:rPr>
              <w:t>ابن عباس</w:t>
            </w:r>
            <w:r>
              <w:rPr>
                <w:rtl/>
                <w:lang w:bidi="fa-IR"/>
              </w:rPr>
              <w:t xml:space="preserve"> ، </w:t>
            </w:r>
            <w:r w:rsidRPr="007447D7">
              <w:rPr>
                <w:rtl/>
                <w:lang w:bidi="fa-IR"/>
              </w:rPr>
              <w:t>عبد ا</w:t>
            </w:r>
            <w:r>
              <w:rPr>
                <w:rtl/>
                <w:lang w:bidi="fa-IR"/>
              </w:rPr>
              <w:t>لله بن عباس 2</w:t>
            </w:r>
            <w:r>
              <w:rPr>
                <w:rFonts w:hint="cs"/>
                <w:rtl/>
                <w:lang w:bidi="fa-IR"/>
              </w:rPr>
              <w:t xml:space="preserve"> </w:t>
            </w:r>
            <w:r>
              <w:rPr>
                <w:rtl/>
                <w:lang w:bidi="fa-IR"/>
              </w:rPr>
              <w:t>: 471 ، 506 ، 523 ، 528</w:t>
            </w:r>
            <w:r>
              <w:rPr>
                <w:rFonts w:hint="cs"/>
                <w:rtl/>
                <w:lang w:bidi="fa-IR"/>
              </w:rPr>
              <w:t xml:space="preserve"> </w:t>
            </w:r>
            <w:r>
              <w:rPr>
                <w:rtl/>
                <w:lang w:bidi="fa-IR"/>
              </w:rPr>
              <w:t xml:space="preserve">و 3 : 175 ، 178 ، 179 ، </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r w:rsidRPr="007447D7">
              <w:rPr>
                <w:rtl/>
                <w:lang w:bidi="fa-IR"/>
              </w:rPr>
              <w:t>ابن مسكان 4 : 344</w:t>
            </w:r>
          </w:p>
        </w:tc>
      </w:tr>
      <w:tr w:rsidR="007E3A98" w:rsidRPr="007447D7"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21041D" w:rsidRDefault="007E3A98" w:rsidP="00D722F5">
            <w:pPr>
              <w:rPr>
                <w:rtl/>
                <w:lang w:bidi="fa-IR"/>
              </w:rPr>
            </w:pPr>
            <w:r w:rsidRPr="0021041D">
              <w:rPr>
                <w:rtl/>
                <w:lang w:bidi="fa-IR"/>
              </w:rPr>
              <w:t>ابن ملجم</w:t>
            </w:r>
            <w:r>
              <w:rPr>
                <w:rtl/>
                <w:lang w:bidi="fa-IR"/>
              </w:rPr>
              <w:t xml:space="preserve"> ، </w:t>
            </w:r>
            <w:r w:rsidRPr="0021041D">
              <w:rPr>
                <w:rtl/>
                <w:lang w:bidi="fa-IR"/>
              </w:rPr>
              <w:t>عبد الرحمن بن ملجم 3 : 77</w:t>
            </w:r>
            <w:r>
              <w:rPr>
                <w:rtl/>
                <w:lang w:bidi="fa-IR"/>
              </w:rPr>
              <w:t xml:space="preserve"> ، </w:t>
            </w:r>
            <w:r w:rsidRPr="0021041D">
              <w:rPr>
                <w:rtl/>
                <w:lang w:bidi="fa-IR"/>
              </w:rPr>
              <w:t>285</w:t>
            </w:r>
            <w:r>
              <w:rPr>
                <w:rtl/>
                <w:lang w:bidi="fa-IR"/>
              </w:rPr>
              <w:t xml:space="preserve"> ، </w:t>
            </w:r>
            <w:r w:rsidRPr="0021041D">
              <w:rPr>
                <w:rtl/>
                <w:lang w:bidi="fa-IR"/>
              </w:rPr>
              <w:t>345</w:t>
            </w:r>
          </w:p>
        </w:tc>
      </w:tr>
      <w:tr w:rsidR="007E3A98" w:rsidRPr="007447D7"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21041D" w:rsidRDefault="007E3A98" w:rsidP="00D722F5">
            <w:pPr>
              <w:rPr>
                <w:rtl/>
                <w:lang w:bidi="fa-IR"/>
              </w:rPr>
            </w:pPr>
            <w:r w:rsidRPr="0021041D">
              <w:rPr>
                <w:rtl/>
                <w:lang w:bidi="fa-IR"/>
              </w:rPr>
              <w:t>أبناذقلس 2 : 149</w:t>
            </w:r>
          </w:p>
        </w:tc>
      </w:tr>
      <w:tr w:rsidR="007E3A98" w:rsidRPr="007447D7"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21041D" w:rsidRDefault="007E3A98" w:rsidP="00D722F5">
            <w:pPr>
              <w:rPr>
                <w:rtl/>
                <w:lang w:bidi="fa-IR"/>
              </w:rPr>
            </w:pPr>
            <w:r w:rsidRPr="0021041D">
              <w:rPr>
                <w:rtl/>
                <w:lang w:bidi="fa-IR"/>
              </w:rPr>
              <w:t>ابنا سابور 4 : 342</w:t>
            </w:r>
          </w:p>
        </w:tc>
      </w:tr>
      <w:tr w:rsidR="007E3A98" w:rsidRPr="007447D7"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8A1141" w:rsidRDefault="007E3A98" w:rsidP="00D722F5">
            <w:pPr>
              <w:rPr>
                <w:rtl/>
                <w:lang w:bidi="fa-IR"/>
              </w:rPr>
            </w:pPr>
            <w:r w:rsidRPr="008A1141">
              <w:rPr>
                <w:rtl/>
                <w:lang w:bidi="fa-IR"/>
              </w:rPr>
              <w:t>أبو إسحاق الأسفرايني 2 : 373</w:t>
            </w:r>
          </w:p>
        </w:tc>
      </w:tr>
      <w:tr w:rsidR="007E3A98" w:rsidRPr="007447D7"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8A1141" w:rsidRDefault="007E3A98" w:rsidP="00D722F5">
            <w:pPr>
              <w:rPr>
                <w:rtl/>
                <w:lang w:bidi="fa-IR"/>
              </w:rPr>
            </w:pPr>
            <w:r w:rsidRPr="008A1141">
              <w:rPr>
                <w:rtl/>
                <w:lang w:bidi="fa-IR"/>
              </w:rPr>
              <w:t>أبو إسحاق بن عيّاش 1 : 114</w:t>
            </w:r>
            <w:r>
              <w:rPr>
                <w:rtl/>
                <w:lang w:bidi="fa-IR"/>
              </w:rPr>
              <w:t xml:space="preserve"> ، </w:t>
            </w:r>
            <w:r w:rsidRPr="008A1141">
              <w:rPr>
                <w:rtl/>
                <w:lang w:bidi="fa-IR"/>
              </w:rPr>
              <w:t>115</w:t>
            </w:r>
          </w:p>
        </w:tc>
      </w:tr>
      <w:tr w:rsidR="007E3A98" w:rsidRPr="007447D7"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8A1141" w:rsidRDefault="007E3A98" w:rsidP="00D722F5">
            <w:pPr>
              <w:rPr>
                <w:rtl/>
                <w:lang w:bidi="fa-IR"/>
              </w:rPr>
            </w:pPr>
            <w:r w:rsidRPr="008A1141">
              <w:rPr>
                <w:rtl/>
                <w:lang w:bidi="fa-IR"/>
              </w:rPr>
              <w:t>أبو إسحاق الثعلبي 3 : 248</w:t>
            </w:r>
          </w:p>
        </w:tc>
      </w:tr>
      <w:tr w:rsidR="007E3A98" w:rsidRPr="007447D7"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8A1141" w:rsidRDefault="007E3A98" w:rsidP="00D722F5">
            <w:pPr>
              <w:rPr>
                <w:rtl/>
                <w:lang w:bidi="fa-IR"/>
              </w:rPr>
            </w:pPr>
            <w:r w:rsidRPr="008A1141">
              <w:rPr>
                <w:rtl/>
                <w:lang w:bidi="fa-IR"/>
              </w:rPr>
              <w:t>أبو إسحاق السندي 4 : 98</w:t>
            </w:r>
          </w:p>
        </w:tc>
      </w:tr>
      <w:tr w:rsidR="007E3A98" w:rsidRPr="007447D7"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C75AE2" w:rsidRDefault="007E3A98" w:rsidP="00D722F5">
            <w:pPr>
              <w:rPr>
                <w:rtl/>
                <w:lang w:bidi="fa-IR"/>
              </w:rPr>
            </w:pPr>
            <w:r w:rsidRPr="00C75AE2">
              <w:rPr>
                <w:rtl/>
                <w:lang w:bidi="fa-IR"/>
              </w:rPr>
              <w:t>أبو الأسود الدؤلي 3 : 343</w:t>
            </w:r>
          </w:p>
        </w:tc>
      </w:tr>
      <w:tr w:rsidR="007E3A98" w:rsidRPr="007447D7"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Default="007E3A98" w:rsidP="00D722F5">
            <w:r w:rsidRPr="00C75AE2">
              <w:rPr>
                <w:rtl/>
                <w:lang w:bidi="fa-IR"/>
              </w:rPr>
              <w:t>أبو إمامة أسعد بن زرارة 3 : 433</w:t>
            </w:r>
          </w:p>
        </w:tc>
      </w:tr>
    </w:tbl>
    <w:p w:rsidR="007E3A98" w:rsidRDefault="007E3A98" w:rsidP="006A35AB">
      <w:pPr>
        <w:pStyle w:val="libNormal"/>
      </w:pPr>
      <w:r>
        <w:lastRenderedPageBreak/>
        <w:br w:type="page"/>
      </w:r>
    </w:p>
    <w:tbl>
      <w:tblPr>
        <w:tblStyle w:val="TableGrid"/>
        <w:bidiVisual/>
        <w:tblW w:w="0" w:type="auto"/>
        <w:tblLook w:val="01E0"/>
      </w:tblPr>
      <w:tblGrid>
        <w:gridCol w:w="3519"/>
        <w:gridCol w:w="236"/>
        <w:gridCol w:w="3832"/>
      </w:tblGrid>
      <w:tr w:rsidR="007E3A98" w:rsidRPr="00C75AE2" w:rsidTr="00D722F5">
        <w:tc>
          <w:tcPr>
            <w:tcW w:w="3519" w:type="dxa"/>
          </w:tcPr>
          <w:p w:rsidR="007E3A98" w:rsidRPr="00D03C62" w:rsidRDefault="007E3A98" w:rsidP="00D722F5">
            <w:pPr>
              <w:rPr>
                <w:rtl/>
                <w:lang w:bidi="fa-IR"/>
              </w:rPr>
            </w:pPr>
            <w:r w:rsidRPr="00D03C62">
              <w:rPr>
                <w:rtl/>
                <w:lang w:bidi="fa-IR"/>
              </w:rPr>
              <w:lastRenderedPageBreak/>
              <w:t>أبو أيّوب الأنصاري 3 : 304</w:t>
            </w:r>
          </w:p>
        </w:tc>
        <w:tc>
          <w:tcPr>
            <w:tcW w:w="236" w:type="dxa"/>
          </w:tcPr>
          <w:p w:rsidR="007E3A98" w:rsidRDefault="007E3A98" w:rsidP="00D722F5">
            <w:pPr>
              <w:rPr>
                <w:rtl/>
                <w:lang w:bidi="fa-IR"/>
              </w:rPr>
            </w:pPr>
          </w:p>
        </w:tc>
        <w:tc>
          <w:tcPr>
            <w:tcW w:w="3832" w:type="dxa"/>
          </w:tcPr>
          <w:p w:rsidR="007E3A98" w:rsidRPr="00034FF7" w:rsidRDefault="007E3A98" w:rsidP="00D722F5">
            <w:pPr>
              <w:rPr>
                <w:rtl/>
                <w:lang w:bidi="fa-IR"/>
              </w:rPr>
            </w:pPr>
            <w:r w:rsidRPr="00034FF7">
              <w:rPr>
                <w:rtl/>
                <w:lang w:bidi="fa-IR"/>
              </w:rPr>
              <w:t>أبو الحسن 1 : 259</w:t>
            </w:r>
          </w:p>
        </w:tc>
      </w:tr>
      <w:tr w:rsidR="007E3A98" w:rsidRPr="00C75AE2" w:rsidTr="00D722F5">
        <w:tc>
          <w:tcPr>
            <w:tcW w:w="3519" w:type="dxa"/>
          </w:tcPr>
          <w:p w:rsidR="007E3A98" w:rsidRPr="00D03C62" w:rsidRDefault="007E3A98" w:rsidP="00D722F5">
            <w:pPr>
              <w:rPr>
                <w:rtl/>
                <w:lang w:bidi="fa-IR"/>
              </w:rPr>
            </w:pPr>
            <w:r w:rsidRPr="00D03C62">
              <w:rPr>
                <w:rtl/>
                <w:lang w:bidi="fa-IR"/>
              </w:rPr>
              <w:t>أبو البركات</w:t>
            </w:r>
            <w:r>
              <w:rPr>
                <w:rtl/>
                <w:lang w:bidi="fa-IR"/>
              </w:rPr>
              <w:t xml:space="preserve"> ، </w:t>
            </w:r>
            <w:r w:rsidRPr="00D03C62">
              <w:rPr>
                <w:rtl/>
                <w:lang w:bidi="fa-IR"/>
              </w:rPr>
              <w:t xml:space="preserve">أبو البركات البغدادي 1 : 282 </w:t>
            </w:r>
            <w:r>
              <w:rPr>
                <w:rtl/>
                <w:lang w:bidi="fa-IR"/>
              </w:rPr>
              <w:t>و 2</w:t>
            </w:r>
            <w:r w:rsidRPr="00D03C62">
              <w:rPr>
                <w:rtl/>
                <w:lang w:bidi="fa-IR"/>
              </w:rPr>
              <w:t xml:space="preserve"> : 57</w:t>
            </w:r>
          </w:p>
        </w:tc>
        <w:tc>
          <w:tcPr>
            <w:tcW w:w="236" w:type="dxa"/>
          </w:tcPr>
          <w:p w:rsidR="007E3A98" w:rsidRDefault="007E3A98" w:rsidP="00D722F5">
            <w:pPr>
              <w:rPr>
                <w:rtl/>
                <w:lang w:bidi="fa-IR"/>
              </w:rPr>
            </w:pPr>
          </w:p>
        </w:tc>
        <w:tc>
          <w:tcPr>
            <w:tcW w:w="3832" w:type="dxa"/>
          </w:tcPr>
          <w:p w:rsidR="007E3A98" w:rsidRPr="00034FF7" w:rsidRDefault="007E3A98" w:rsidP="00D722F5">
            <w:pPr>
              <w:rPr>
                <w:rtl/>
                <w:lang w:bidi="fa-IR"/>
              </w:rPr>
            </w:pPr>
            <w:r w:rsidRPr="00034FF7">
              <w:rPr>
                <w:rtl/>
                <w:lang w:bidi="fa-IR"/>
              </w:rPr>
              <w:t>أبو الحسن الخيّاط 1 : 115</w:t>
            </w:r>
            <w:r>
              <w:rPr>
                <w:rtl/>
                <w:lang w:bidi="fa-IR"/>
              </w:rPr>
              <w:t xml:space="preserve"> ، </w:t>
            </w:r>
            <w:r w:rsidRPr="00034FF7">
              <w:rPr>
                <w:rtl/>
                <w:lang w:bidi="fa-IR"/>
              </w:rPr>
              <w:t xml:space="preserve">116 </w:t>
            </w:r>
            <w:r>
              <w:rPr>
                <w:rtl/>
                <w:lang w:bidi="fa-IR"/>
              </w:rPr>
              <w:t>و 3</w:t>
            </w:r>
            <w:r w:rsidRPr="00034FF7">
              <w:rPr>
                <w:rtl/>
                <w:lang w:bidi="fa-IR"/>
              </w:rPr>
              <w:t xml:space="preserve"> : 74</w:t>
            </w:r>
          </w:p>
        </w:tc>
      </w:tr>
      <w:tr w:rsidR="007E3A98" w:rsidRPr="00C75AE2" w:rsidTr="00D722F5">
        <w:tc>
          <w:tcPr>
            <w:tcW w:w="3519" w:type="dxa"/>
          </w:tcPr>
          <w:p w:rsidR="007E3A98" w:rsidRPr="00D03C62" w:rsidRDefault="007E3A98" w:rsidP="00D722F5">
            <w:pPr>
              <w:rPr>
                <w:rtl/>
                <w:lang w:bidi="fa-IR"/>
              </w:rPr>
            </w:pPr>
            <w:r w:rsidRPr="00D03C62">
              <w:rPr>
                <w:rtl/>
                <w:lang w:bidi="fa-IR"/>
              </w:rPr>
              <w:t>أبو بصير 2 : 340</w:t>
            </w:r>
            <w:r>
              <w:rPr>
                <w:rtl/>
                <w:lang w:bidi="fa-IR"/>
              </w:rPr>
              <w:t xml:space="preserve"> ، </w:t>
            </w:r>
            <w:r w:rsidRPr="00D03C62">
              <w:rPr>
                <w:rtl/>
                <w:lang w:bidi="fa-IR"/>
              </w:rPr>
              <w:t>356</w:t>
            </w:r>
            <w:r>
              <w:rPr>
                <w:rtl/>
                <w:lang w:bidi="fa-IR"/>
              </w:rPr>
              <w:t xml:space="preserve"> ، </w:t>
            </w:r>
            <w:r w:rsidRPr="00D03C62">
              <w:rPr>
                <w:rtl/>
                <w:lang w:bidi="fa-IR"/>
              </w:rPr>
              <w:t>357</w:t>
            </w:r>
            <w:r>
              <w:rPr>
                <w:rtl/>
                <w:lang w:bidi="fa-IR"/>
              </w:rPr>
              <w:t xml:space="preserve"> ، </w:t>
            </w:r>
            <w:r w:rsidRPr="00D03C62">
              <w:rPr>
                <w:rtl/>
                <w:lang w:bidi="fa-IR"/>
              </w:rPr>
              <w:t xml:space="preserve">364 </w:t>
            </w:r>
            <w:r>
              <w:rPr>
                <w:rtl/>
                <w:lang w:bidi="fa-IR"/>
              </w:rPr>
              <w:t>و 3</w:t>
            </w:r>
            <w:r w:rsidRPr="00D03C62">
              <w:rPr>
                <w:rtl/>
                <w:lang w:bidi="fa-IR"/>
              </w:rPr>
              <w:t xml:space="preserve"> :</w:t>
            </w:r>
            <w:r w:rsidRPr="00D03C62">
              <w:rPr>
                <w:rFonts w:hint="cs"/>
                <w:rtl/>
                <w:lang w:bidi="fa-IR"/>
              </w:rPr>
              <w:t xml:space="preserve"> </w:t>
            </w:r>
            <w:r w:rsidRPr="00D03C62">
              <w:rPr>
                <w:rtl/>
                <w:lang w:bidi="fa-IR"/>
              </w:rPr>
              <w:t>29</w:t>
            </w:r>
            <w:r>
              <w:rPr>
                <w:rtl/>
                <w:lang w:bidi="fa-IR"/>
              </w:rPr>
              <w:t xml:space="preserve"> ، </w:t>
            </w:r>
            <w:r w:rsidRPr="00D03C62">
              <w:rPr>
                <w:rtl/>
                <w:lang w:bidi="fa-IR"/>
              </w:rPr>
              <w:t xml:space="preserve">411 </w:t>
            </w:r>
            <w:r>
              <w:rPr>
                <w:rtl/>
                <w:lang w:bidi="fa-IR"/>
              </w:rPr>
              <w:t>و 4</w:t>
            </w:r>
            <w:r w:rsidRPr="00D03C62">
              <w:rPr>
                <w:rtl/>
                <w:lang w:bidi="fa-IR"/>
              </w:rPr>
              <w:t xml:space="preserve"> : 10 ـ 12</w:t>
            </w:r>
            <w:r>
              <w:rPr>
                <w:rtl/>
                <w:lang w:bidi="fa-IR"/>
              </w:rPr>
              <w:t xml:space="preserve"> ، </w:t>
            </w:r>
            <w:r w:rsidRPr="00D03C62">
              <w:rPr>
                <w:rtl/>
                <w:lang w:bidi="fa-IR"/>
              </w:rPr>
              <w:t>16</w:t>
            </w:r>
            <w:r>
              <w:rPr>
                <w:rtl/>
                <w:lang w:bidi="fa-IR"/>
              </w:rPr>
              <w:t xml:space="preserve"> ، </w:t>
            </w:r>
            <w:r w:rsidRPr="00D03C62">
              <w:rPr>
                <w:rtl/>
                <w:lang w:bidi="fa-IR"/>
              </w:rPr>
              <w:t>26 ـ 28</w:t>
            </w:r>
            <w:r>
              <w:rPr>
                <w:rtl/>
                <w:lang w:bidi="fa-IR"/>
              </w:rPr>
              <w:t xml:space="preserve"> ، </w:t>
            </w:r>
            <w:r w:rsidRPr="00D03C62">
              <w:rPr>
                <w:rtl/>
                <w:lang w:bidi="fa-IR"/>
              </w:rPr>
              <w:t>30</w:t>
            </w:r>
            <w:r>
              <w:rPr>
                <w:rtl/>
                <w:lang w:bidi="fa-IR"/>
              </w:rPr>
              <w:t xml:space="preserve"> ، </w:t>
            </w:r>
            <w:r w:rsidRPr="00D03C62">
              <w:rPr>
                <w:rtl/>
                <w:lang w:bidi="fa-IR"/>
              </w:rPr>
              <w:t>32</w:t>
            </w:r>
            <w:r>
              <w:rPr>
                <w:rtl/>
                <w:lang w:bidi="fa-IR"/>
              </w:rPr>
              <w:t xml:space="preserve"> ، </w:t>
            </w:r>
            <w:r w:rsidRPr="00D03C62">
              <w:rPr>
                <w:rtl/>
                <w:lang w:bidi="fa-IR"/>
              </w:rPr>
              <w:t>59</w:t>
            </w:r>
            <w:r>
              <w:rPr>
                <w:rtl/>
                <w:lang w:bidi="fa-IR"/>
              </w:rPr>
              <w:t xml:space="preserve"> ، </w:t>
            </w:r>
            <w:r w:rsidRPr="00D03C62">
              <w:rPr>
                <w:rtl/>
                <w:lang w:bidi="fa-IR"/>
              </w:rPr>
              <w:t>6</w:t>
            </w:r>
            <w:r>
              <w:rPr>
                <w:rtl/>
                <w:lang w:bidi="fa-IR"/>
              </w:rPr>
              <w:t xml:space="preserve">4 ، 143 ـ 145 ، 163 ـ 165 ، 185 ، </w:t>
            </w:r>
            <w:r w:rsidRPr="00D03C62">
              <w:rPr>
                <w:rtl/>
                <w:lang w:bidi="fa-IR"/>
              </w:rPr>
              <w:t>188</w:t>
            </w:r>
            <w:r>
              <w:rPr>
                <w:rtl/>
                <w:lang w:bidi="fa-IR"/>
              </w:rPr>
              <w:t xml:space="preserve"> ، </w:t>
            </w:r>
            <w:r w:rsidRPr="00D03C62">
              <w:rPr>
                <w:rtl/>
                <w:lang w:bidi="fa-IR"/>
              </w:rPr>
              <w:t>189</w:t>
            </w:r>
            <w:r>
              <w:rPr>
                <w:rtl/>
                <w:lang w:bidi="fa-IR"/>
              </w:rPr>
              <w:t xml:space="preserve"> ، </w:t>
            </w:r>
            <w:r w:rsidRPr="00D03C62">
              <w:rPr>
                <w:rtl/>
                <w:lang w:bidi="fa-IR"/>
              </w:rPr>
              <w:t>191</w:t>
            </w:r>
            <w:r>
              <w:rPr>
                <w:rtl/>
                <w:lang w:bidi="fa-IR"/>
              </w:rPr>
              <w:t xml:space="preserve"> ، </w:t>
            </w:r>
            <w:r w:rsidRPr="00D03C62">
              <w:rPr>
                <w:rtl/>
                <w:lang w:bidi="fa-IR"/>
              </w:rPr>
              <w:t>216</w:t>
            </w:r>
            <w:r>
              <w:rPr>
                <w:rtl/>
                <w:lang w:bidi="fa-IR"/>
              </w:rPr>
              <w:t xml:space="preserve"> ، </w:t>
            </w:r>
            <w:r w:rsidRPr="00D03C62">
              <w:rPr>
                <w:rtl/>
                <w:lang w:bidi="fa-IR"/>
              </w:rPr>
              <w:t>236</w:t>
            </w:r>
            <w:r>
              <w:rPr>
                <w:rtl/>
                <w:lang w:bidi="fa-IR"/>
              </w:rPr>
              <w:t xml:space="preserve"> ، </w:t>
            </w:r>
            <w:r w:rsidRPr="00D03C62">
              <w:rPr>
                <w:rtl/>
                <w:lang w:bidi="fa-IR"/>
              </w:rPr>
              <w:t>315</w:t>
            </w:r>
            <w:r>
              <w:rPr>
                <w:rtl/>
                <w:lang w:bidi="fa-IR"/>
              </w:rPr>
              <w:t xml:space="preserve"> ، </w:t>
            </w:r>
            <w:r w:rsidRPr="00D03C62">
              <w:rPr>
                <w:rtl/>
                <w:lang w:bidi="fa-IR"/>
              </w:rPr>
              <w:t>341</w:t>
            </w:r>
            <w:r>
              <w:rPr>
                <w:rtl/>
                <w:lang w:bidi="fa-IR"/>
              </w:rPr>
              <w:t xml:space="preserve"> ، </w:t>
            </w:r>
            <w:r w:rsidRPr="00D03C62">
              <w:rPr>
                <w:rtl/>
                <w:lang w:bidi="fa-IR"/>
              </w:rPr>
              <w:t>347</w:t>
            </w:r>
            <w:r>
              <w:rPr>
                <w:rtl/>
                <w:lang w:bidi="fa-IR"/>
              </w:rPr>
              <w:t xml:space="preserve"> ، </w:t>
            </w:r>
            <w:r w:rsidRPr="00D03C62">
              <w:rPr>
                <w:rtl/>
                <w:lang w:bidi="fa-IR"/>
              </w:rPr>
              <w:t>355</w:t>
            </w:r>
          </w:p>
        </w:tc>
        <w:tc>
          <w:tcPr>
            <w:tcW w:w="236" w:type="dxa"/>
          </w:tcPr>
          <w:p w:rsidR="007E3A98" w:rsidRDefault="007E3A98" w:rsidP="00D722F5">
            <w:pPr>
              <w:rPr>
                <w:rtl/>
                <w:lang w:bidi="fa-IR"/>
              </w:rPr>
            </w:pPr>
          </w:p>
        </w:tc>
        <w:tc>
          <w:tcPr>
            <w:tcW w:w="3832" w:type="dxa"/>
          </w:tcPr>
          <w:p w:rsidR="007E3A98" w:rsidRPr="00034FF7" w:rsidRDefault="007E3A98" w:rsidP="00D722F5">
            <w:pPr>
              <w:rPr>
                <w:rtl/>
                <w:lang w:bidi="fa-IR"/>
              </w:rPr>
            </w:pPr>
            <w:r w:rsidRPr="00034FF7">
              <w:rPr>
                <w:rtl/>
                <w:lang w:bidi="fa-IR"/>
              </w:rPr>
              <w:t>أبو الحسن العطّار 4 : 10</w:t>
            </w:r>
            <w:r>
              <w:rPr>
                <w:rtl/>
                <w:lang w:bidi="fa-IR"/>
              </w:rPr>
              <w:t xml:space="preserve"> ، </w:t>
            </w:r>
            <w:r w:rsidRPr="00034FF7">
              <w:rPr>
                <w:rtl/>
                <w:lang w:bidi="fa-IR"/>
              </w:rPr>
              <w:t>163</w:t>
            </w:r>
          </w:p>
        </w:tc>
      </w:tr>
      <w:tr w:rsidR="007E3A98" w:rsidRPr="00C75AE2" w:rsidTr="00D722F5">
        <w:tc>
          <w:tcPr>
            <w:tcW w:w="3519" w:type="dxa"/>
          </w:tcPr>
          <w:p w:rsidR="007E3A98" w:rsidRDefault="007E3A98" w:rsidP="00D722F5">
            <w:r w:rsidRPr="00D03C62">
              <w:rPr>
                <w:rtl/>
                <w:lang w:bidi="fa-IR"/>
              </w:rPr>
              <w:t>أبو بكر</w:t>
            </w:r>
            <w:r>
              <w:rPr>
                <w:rtl/>
                <w:lang w:bidi="fa-IR"/>
              </w:rPr>
              <w:t xml:space="preserve"> ، </w:t>
            </w:r>
            <w:r w:rsidRPr="00D03C62">
              <w:rPr>
                <w:rtl/>
                <w:lang w:bidi="fa-IR"/>
              </w:rPr>
              <w:t>أبو بكر بن أ</w:t>
            </w:r>
            <w:r>
              <w:rPr>
                <w:rtl/>
                <w:lang w:bidi="fa-IR"/>
              </w:rPr>
              <w:t xml:space="preserve">بي قحافة 3 : 42 ، 46 ، 71 ، 218 ، 262 ، 269 ، 282 ، </w:t>
            </w:r>
            <w:r w:rsidRPr="00D03C62">
              <w:rPr>
                <w:rtl/>
                <w:lang w:bidi="fa-IR"/>
              </w:rPr>
              <w:t xml:space="preserve">289 ـ </w:t>
            </w:r>
            <w:r>
              <w:rPr>
                <w:rtl/>
                <w:lang w:bidi="fa-IR"/>
              </w:rPr>
              <w:t xml:space="preserve">291 ، </w:t>
            </w:r>
            <w:r w:rsidRPr="00D03C62">
              <w:rPr>
                <w:rtl/>
                <w:lang w:bidi="fa-IR"/>
              </w:rPr>
              <w:t xml:space="preserve">294 ـ </w:t>
            </w:r>
            <w:r>
              <w:rPr>
                <w:rtl/>
                <w:lang w:bidi="fa-IR"/>
              </w:rPr>
              <w:t xml:space="preserve">296 ، 320 ، 321 ، </w:t>
            </w:r>
            <w:r w:rsidRPr="00D03C62">
              <w:rPr>
                <w:rtl/>
                <w:lang w:bidi="fa-IR"/>
              </w:rPr>
              <w:t xml:space="preserve">327 ـ </w:t>
            </w:r>
            <w:r>
              <w:rPr>
                <w:rtl/>
                <w:lang w:bidi="fa-IR"/>
              </w:rPr>
              <w:t xml:space="preserve">335 ، 337 ، 342 ، </w:t>
            </w:r>
            <w:r w:rsidRPr="00D03C62">
              <w:rPr>
                <w:rtl/>
                <w:lang w:bidi="fa-IR"/>
              </w:rPr>
              <w:t>346</w:t>
            </w:r>
            <w:r>
              <w:rPr>
                <w:rtl/>
                <w:lang w:bidi="fa-IR"/>
              </w:rPr>
              <w:t xml:space="preserve"> ، </w:t>
            </w:r>
            <w:r w:rsidRPr="00D03C62">
              <w:rPr>
                <w:rtl/>
                <w:lang w:bidi="fa-IR"/>
              </w:rPr>
              <w:t xml:space="preserve">349 ـ </w:t>
            </w:r>
            <w:r>
              <w:rPr>
                <w:rtl/>
                <w:lang w:bidi="fa-IR"/>
              </w:rPr>
              <w:t xml:space="preserve">351 ، 412 ، 425 ، 440 ، </w:t>
            </w:r>
            <w:r w:rsidRPr="00D03C62">
              <w:rPr>
                <w:rtl/>
                <w:lang w:bidi="fa-IR"/>
              </w:rPr>
              <w:t>441</w:t>
            </w:r>
          </w:p>
        </w:tc>
        <w:tc>
          <w:tcPr>
            <w:tcW w:w="236" w:type="dxa"/>
          </w:tcPr>
          <w:p w:rsidR="007E3A98" w:rsidRDefault="007E3A98" w:rsidP="00D722F5">
            <w:pPr>
              <w:rPr>
                <w:rtl/>
                <w:lang w:bidi="fa-IR"/>
              </w:rPr>
            </w:pPr>
          </w:p>
        </w:tc>
        <w:tc>
          <w:tcPr>
            <w:tcW w:w="3832" w:type="dxa"/>
          </w:tcPr>
          <w:p w:rsidR="007E3A98" w:rsidRPr="00034FF7" w:rsidRDefault="007E3A98" w:rsidP="00D722F5">
            <w:pPr>
              <w:rPr>
                <w:rtl/>
                <w:lang w:bidi="fa-IR"/>
              </w:rPr>
            </w:pPr>
            <w:r w:rsidRPr="00034FF7">
              <w:rPr>
                <w:rtl/>
                <w:lang w:bidi="fa-IR"/>
              </w:rPr>
              <w:t>أبو الحسن عليّ بن أبي بشر الأشعري 3 : 280</w:t>
            </w:r>
          </w:p>
        </w:tc>
      </w:tr>
      <w:tr w:rsidR="007E3A98" w:rsidRPr="00C75AE2" w:rsidTr="00D722F5">
        <w:tc>
          <w:tcPr>
            <w:tcW w:w="3519" w:type="dxa"/>
          </w:tcPr>
          <w:p w:rsidR="007E3A98" w:rsidRPr="00E62336" w:rsidRDefault="007E3A98" w:rsidP="00D722F5">
            <w:pPr>
              <w:rPr>
                <w:rtl/>
                <w:lang w:bidi="fa-IR"/>
              </w:rPr>
            </w:pPr>
            <w:r w:rsidRPr="00E62336">
              <w:rPr>
                <w:rtl/>
                <w:lang w:bidi="fa-IR"/>
              </w:rPr>
              <w:t>أبو بكر الأصمّ 3 : 220</w:t>
            </w:r>
          </w:p>
        </w:tc>
        <w:tc>
          <w:tcPr>
            <w:tcW w:w="236" w:type="dxa"/>
          </w:tcPr>
          <w:p w:rsidR="007E3A98" w:rsidRDefault="007E3A98" w:rsidP="00D722F5">
            <w:pPr>
              <w:rPr>
                <w:rtl/>
                <w:lang w:bidi="fa-IR"/>
              </w:rPr>
            </w:pPr>
          </w:p>
        </w:tc>
        <w:tc>
          <w:tcPr>
            <w:tcW w:w="3832" w:type="dxa"/>
          </w:tcPr>
          <w:p w:rsidR="007E3A98" w:rsidRPr="00034FF7" w:rsidRDefault="007E3A98" w:rsidP="00D722F5">
            <w:pPr>
              <w:rPr>
                <w:rtl/>
                <w:lang w:bidi="fa-IR"/>
              </w:rPr>
            </w:pPr>
            <w:r w:rsidRPr="00034FF7">
              <w:rPr>
                <w:rtl/>
                <w:lang w:bidi="fa-IR"/>
              </w:rPr>
              <w:t>أبو الحسن الكرخي 4 : 114</w:t>
            </w:r>
            <w:r>
              <w:rPr>
                <w:rtl/>
                <w:lang w:bidi="fa-IR"/>
              </w:rPr>
              <w:t xml:space="preserve"> ، </w:t>
            </w:r>
            <w:r w:rsidRPr="00034FF7">
              <w:rPr>
                <w:rtl/>
                <w:lang w:bidi="fa-IR"/>
              </w:rPr>
              <w:t>157</w:t>
            </w:r>
          </w:p>
        </w:tc>
      </w:tr>
      <w:tr w:rsidR="007E3A98" w:rsidRPr="00C75AE2" w:rsidTr="00D722F5">
        <w:tc>
          <w:tcPr>
            <w:tcW w:w="3519" w:type="dxa"/>
          </w:tcPr>
          <w:p w:rsidR="007E3A98" w:rsidRPr="00E62336" w:rsidRDefault="007E3A98" w:rsidP="00D722F5">
            <w:pPr>
              <w:rPr>
                <w:rtl/>
                <w:lang w:bidi="fa-IR"/>
              </w:rPr>
            </w:pPr>
            <w:r w:rsidRPr="00E62336">
              <w:rPr>
                <w:rtl/>
                <w:lang w:bidi="fa-IR"/>
              </w:rPr>
              <w:t>أبو بكر الرازي 3 : 248</w:t>
            </w:r>
          </w:p>
        </w:tc>
        <w:tc>
          <w:tcPr>
            <w:tcW w:w="236" w:type="dxa"/>
          </w:tcPr>
          <w:p w:rsidR="007E3A98" w:rsidRDefault="007E3A98" w:rsidP="00D722F5">
            <w:pPr>
              <w:rPr>
                <w:rtl/>
                <w:lang w:bidi="fa-IR"/>
              </w:rPr>
            </w:pPr>
          </w:p>
        </w:tc>
        <w:tc>
          <w:tcPr>
            <w:tcW w:w="3832" w:type="dxa"/>
          </w:tcPr>
          <w:p w:rsidR="007E3A98" w:rsidRPr="00397EDF" w:rsidRDefault="007E3A98" w:rsidP="00D722F5">
            <w:pPr>
              <w:rPr>
                <w:rtl/>
                <w:lang w:bidi="fa-IR"/>
              </w:rPr>
            </w:pPr>
            <w:r w:rsidRPr="00397EDF">
              <w:rPr>
                <w:rtl/>
                <w:lang w:bidi="fa-IR"/>
              </w:rPr>
              <w:t>أبو الحسين</w:t>
            </w:r>
            <w:r>
              <w:rPr>
                <w:rtl/>
                <w:lang w:bidi="fa-IR"/>
              </w:rPr>
              <w:t xml:space="preserve"> ، </w:t>
            </w:r>
            <w:r w:rsidRPr="00397EDF">
              <w:rPr>
                <w:rtl/>
                <w:lang w:bidi="fa-IR"/>
              </w:rPr>
              <w:t>أبو الحسين ال</w:t>
            </w:r>
            <w:r>
              <w:rPr>
                <w:rtl/>
                <w:lang w:bidi="fa-IR"/>
              </w:rPr>
              <w:t xml:space="preserve">بصري 1 : 90 ، 94 ، 417 و 2 : 259 ، 272 ، 273 ، 303 ، </w:t>
            </w:r>
            <w:r w:rsidRPr="00397EDF">
              <w:rPr>
                <w:rtl/>
                <w:lang w:bidi="fa-IR"/>
              </w:rPr>
              <w:t>389</w:t>
            </w:r>
            <w:r>
              <w:rPr>
                <w:rtl/>
                <w:lang w:bidi="fa-IR"/>
              </w:rPr>
              <w:t xml:space="preserve"> ، </w:t>
            </w:r>
            <w:r w:rsidRPr="00397EDF">
              <w:rPr>
                <w:rtl/>
                <w:lang w:bidi="fa-IR"/>
              </w:rPr>
              <w:t>466</w:t>
            </w:r>
          </w:p>
        </w:tc>
      </w:tr>
      <w:tr w:rsidR="007E3A98" w:rsidRPr="00C75AE2" w:rsidTr="00D722F5">
        <w:tc>
          <w:tcPr>
            <w:tcW w:w="3519" w:type="dxa"/>
          </w:tcPr>
          <w:p w:rsidR="007E3A98" w:rsidRDefault="007E3A98" w:rsidP="00D722F5">
            <w:r w:rsidRPr="00E62336">
              <w:rPr>
                <w:rtl/>
                <w:lang w:bidi="fa-IR"/>
              </w:rPr>
              <w:t>أبو ثوبان</w:t>
            </w:r>
            <w:r>
              <w:rPr>
                <w:rtl/>
                <w:lang w:bidi="fa-IR"/>
              </w:rPr>
              <w:t xml:space="preserve"> ، </w:t>
            </w:r>
            <w:r w:rsidRPr="00E62336">
              <w:rPr>
                <w:rtl/>
                <w:lang w:bidi="fa-IR"/>
              </w:rPr>
              <w:t xml:space="preserve">أبو ثوبان الأسدي 3 : 75 </w:t>
            </w:r>
            <w:r>
              <w:rPr>
                <w:rtl/>
                <w:lang w:bidi="fa-IR"/>
              </w:rPr>
              <w:t>و 4</w:t>
            </w:r>
            <w:r w:rsidRPr="00E62336">
              <w:rPr>
                <w:rtl/>
                <w:lang w:bidi="fa-IR"/>
              </w:rPr>
              <w:t xml:space="preserve"> : 50</w:t>
            </w:r>
          </w:p>
        </w:tc>
        <w:tc>
          <w:tcPr>
            <w:tcW w:w="236" w:type="dxa"/>
          </w:tcPr>
          <w:p w:rsidR="007E3A98" w:rsidRDefault="007E3A98" w:rsidP="00D722F5">
            <w:pPr>
              <w:rPr>
                <w:rtl/>
                <w:lang w:bidi="fa-IR"/>
              </w:rPr>
            </w:pPr>
          </w:p>
        </w:tc>
        <w:tc>
          <w:tcPr>
            <w:tcW w:w="3832" w:type="dxa"/>
          </w:tcPr>
          <w:p w:rsidR="007E3A98" w:rsidRPr="00397EDF" w:rsidRDefault="007E3A98" w:rsidP="00D722F5">
            <w:pPr>
              <w:rPr>
                <w:rtl/>
                <w:lang w:bidi="fa-IR"/>
              </w:rPr>
            </w:pPr>
            <w:r w:rsidRPr="00397EDF">
              <w:rPr>
                <w:rtl/>
                <w:lang w:bidi="fa-IR"/>
              </w:rPr>
              <w:t>أبو حمزة</w:t>
            </w:r>
            <w:r>
              <w:rPr>
                <w:rtl/>
                <w:lang w:bidi="fa-IR"/>
              </w:rPr>
              <w:t xml:space="preserve"> ، </w:t>
            </w:r>
            <w:r w:rsidRPr="00397EDF">
              <w:rPr>
                <w:rtl/>
                <w:lang w:bidi="fa-IR"/>
              </w:rPr>
              <w:t>أبو حمزة الث</w:t>
            </w:r>
            <w:r>
              <w:rPr>
                <w:rtl/>
                <w:lang w:bidi="fa-IR"/>
              </w:rPr>
              <w:t xml:space="preserve">مالي ، الثمالي 2 : 538 و 3 : 305 ، </w:t>
            </w:r>
            <w:r w:rsidRPr="00397EDF">
              <w:rPr>
                <w:rtl/>
                <w:lang w:bidi="fa-IR"/>
              </w:rPr>
              <w:t>3</w:t>
            </w:r>
            <w:r>
              <w:rPr>
                <w:rtl/>
                <w:lang w:bidi="fa-IR"/>
              </w:rPr>
              <w:t xml:space="preserve">16 ، 448 و 4 : 27 ، 34 ، 36 ، 66 ، </w:t>
            </w:r>
            <w:r w:rsidRPr="00397EDF">
              <w:rPr>
                <w:rtl/>
                <w:lang w:bidi="fa-IR"/>
              </w:rPr>
              <w:t>176</w:t>
            </w:r>
            <w:r>
              <w:rPr>
                <w:rtl/>
                <w:lang w:bidi="fa-IR"/>
              </w:rPr>
              <w:t xml:space="preserve"> ، </w:t>
            </w:r>
            <w:r w:rsidRPr="00397EDF">
              <w:rPr>
                <w:rtl/>
                <w:lang w:bidi="fa-IR"/>
              </w:rPr>
              <w:t>186</w:t>
            </w:r>
            <w:r>
              <w:rPr>
                <w:rtl/>
                <w:lang w:bidi="fa-IR"/>
              </w:rPr>
              <w:t xml:space="preserve"> ، </w:t>
            </w:r>
            <w:r w:rsidRPr="00397EDF">
              <w:rPr>
                <w:rtl/>
                <w:lang w:bidi="fa-IR"/>
              </w:rPr>
              <w:t>194</w:t>
            </w:r>
            <w:r>
              <w:rPr>
                <w:rtl/>
                <w:lang w:bidi="fa-IR"/>
              </w:rPr>
              <w:t xml:space="preserve"> ، </w:t>
            </w:r>
            <w:r w:rsidRPr="00397EDF">
              <w:rPr>
                <w:rtl/>
                <w:lang w:bidi="fa-IR"/>
              </w:rPr>
              <w:t>195</w:t>
            </w:r>
            <w:r>
              <w:rPr>
                <w:rtl/>
                <w:lang w:bidi="fa-IR"/>
              </w:rPr>
              <w:t xml:space="preserve"> ، </w:t>
            </w:r>
            <w:r w:rsidRPr="00397EDF">
              <w:rPr>
                <w:rtl/>
                <w:lang w:bidi="fa-IR"/>
              </w:rPr>
              <w:t>345</w:t>
            </w:r>
          </w:p>
        </w:tc>
      </w:tr>
    </w:tbl>
    <w:p w:rsidR="00E83E47" w:rsidRDefault="00E83E47">
      <w:r>
        <w:br w:type="page"/>
      </w:r>
    </w:p>
    <w:tbl>
      <w:tblPr>
        <w:tblStyle w:val="TableGrid"/>
        <w:bidiVisual/>
        <w:tblW w:w="0" w:type="auto"/>
        <w:tblLook w:val="01E0"/>
      </w:tblPr>
      <w:tblGrid>
        <w:gridCol w:w="3519"/>
        <w:gridCol w:w="236"/>
        <w:gridCol w:w="3832"/>
      </w:tblGrid>
      <w:tr w:rsidR="007E3A98" w:rsidRPr="00C75AE2" w:rsidTr="00D722F5">
        <w:tc>
          <w:tcPr>
            <w:tcW w:w="3519" w:type="dxa"/>
          </w:tcPr>
          <w:p w:rsidR="007E3A98" w:rsidRPr="000B0E83" w:rsidRDefault="007E3A98" w:rsidP="00D722F5">
            <w:pPr>
              <w:rPr>
                <w:rtl/>
                <w:lang w:bidi="fa-IR"/>
              </w:rPr>
            </w:pPr>
            <w:r w:rsidRPr="000B0E83">
              <w:rPr>
                <w:rtl/>
                <w:lang w:bidi="fa-IR"/>
              </w:rPr>
              <w:lastRenderedPageBreak/>
              <w:t>أبو الجارود 4 : 171</w:t>
            </w:r>
            <w:r>
              <w:rPr>
                <w:rtl/>
                <w:lang w:bidi="fa-IR"/>
              </w:rPr>
              <w:t xml:space="preserve"> ، </w:t>
            </w:r>
            <w:r w:rsidRPr="000B0E83">
              <w:rPr>
                <w:rtl/>
                <w:lang w:bidi="fa-IR"/>
              </w:rPr>
              <w:t>176</w:t>
            </w:r>
            <w:r>
              <w:rPr>
                <w:rtl/>
                <w:lang w:bidi="fa-IR"/>
              </w:rPr>
              <w:t xml:space="preserve"> ، </w:t>
            </w:r>
            <w:r w:rsidRPr="000B0E83">
              <w:rPr>
                <w:rtl/>
                <w:lang w:bidi="fa-IR"/>
              </w:rPr>
              <w:t>177</w:t>
            </w:r>
          </w:p>
        </w:tc>
        <w:tc>
          <w:tcPr>
            <w:tcW w:w="236" w:type="dxa"/>
          </w:tcPr>
          <w:p w:rsidR="007E3A98" w:rsidRDefault="007E3A98" w:rsidP="00D722F5">
            <w:pPr>
              <w:rPr>
                <w:rtl/>
                <w:lang w:bidi="fa-IR"/>
              </w:rPr>
            </w:pPr>
          </w:p>
        </w:tc>
        <w:tc>
          <w:tcPr>
            <w:tcW w:w="3832" w:type="dxa"/>
          </w:tcPr>
          <w:p w:rsidR="007E3A98" w:rsidRPr="00397EDF" w:rsidRDefault="007E3A98" w:rsidP="00D722F5">
            <w:pPr>
              <w:rPr>
                <w:rtl/>
                <w:lang w:bidi="fa-IR"/>
              </w:rPr>
            </w:pPr>
            <w:r w:rsidRPr="00397EDF">
              <w:rPr>
                <w:rtl/>
                <w:lang w:bidi="fa-IR"/>
              </w:rPr>
              <w:t>أبو حنيفة</w:t>
            </w:r>
            <w:r>
              <w:rPr>
                <w:rtl/>
                <w:lang w:bidi="fa-IR"/>
              </w:rPr>
              <w:t xml:space="preserve"> ، </w:t>
            </w:r>
            <w:r w:rsidRPr="00397EDF">
              <w:rPr>
                <w:rtl/>
                <w:lang w:bidi="fa-IR"/>
              </w:rPr>
              <w:t xml:space="preserve">أبو حنيفة النعمان بن ثابت الكوفيّ 2 : 275 </w:t>
            </w:r>
            <w:r>
              <w:rPr>
                <w:rtl/>
                <w:lang w:bidi="fa-IR"/>
              </w:rPr>
              <w:t>و 3</w:t>
            </w:r>
            <w:r w:rsidRPr="00397EDF">
              <w:rPr>
                <w:rtl/>
                <w:lang w:bidi="fa-IR"/>
              </w:rPr>
              <w:t xml:space="preserve"> : 75</w:t>
            </w:r>
            <w:r>
              <w:rPr>
                <w:rtl/>
                <w:lang w:bidi="fa-IR"/>
              </w:rPr>
              <w:t xml:space="preserve"> ، </w:t>
            </w:r>
            <w:r w:rsidRPr="00397EDF">
              <w:rPr>
                <w:rtl/>
                <w:lang w:bidi="fa-IR"/>
              </w:rPr>
              <w:t xml:space="preserve">280 </w:t>
            </w:r>
            <w:r>
              <w:rPr>
                <w:rtl/>
                <w:lang w:bidi="fa-IR"/>
              </w:rPr>
              <w:t>و 4</w:t>
            </w:r>
            <w:r w:rsidRPr="00397EDF">
              <w:rPr>
                <w:rtl/>
                <w:lang w:bidi="fa-IR"/>
              </w:rPr>
              <w:t xml:space="preserve"> : 319</w:t>
            </w:r>
            <w:r>
              <w:rPr>
                <w:rtl/>
                <w:lang w:bidi="fa-IR"/>
              </w:rPr>
              <w:t xml:space="preserve"> ، </w:t>
            </w:r>
            <w:r w:rsidRPr="00397EDF">
              <w:rPr>
                <w:rtl/>
                <w:lang w:bidi="fa-IR"/>
              </w:rPr>
              <w:t>322</w:t>
            </w:r>
          </w:p>
        </w:tc>
      </w:tr>
      <w:tr w:rsidR="007E3A98" w:rsidRPr="00C75AE2" w:rsidTr="00D722F5">
        <w:tc>
          <w:tcPr>
            <w:tcW w:w="3519" w:type="dxa"/>
          </w:tcPr>
          <w:p w:rsidR="007E3A98" w:rsidRPr="000B0E83" w:rsidRDefault="007E3A98" w:rsidP="00D722F5">
            <w:pPr>
              <w:rPr>
                <w:rtl/>
                <w:lang w:bidi="fa-IR"/>
              </w:rPr>
            </w:pPr>
            <w:r w:rsidRPr="000B0E83">
              <w:rPr>
                <w:rtl/>
                <w:lang w:bidi="fa-IR"/>
              </w:rPr>
              <w:t>أبو جزول 3 : 342</w:t>
            </w:r>
          </w:p>
        </w:tc>
        <w:tc>
          <w:tcPr>
            <w:tcW w:w="236" w:type="dxa"/>
          </w:tcPr>
          <w:p w:rsidR="007E3A98" w:rsidRDefault="007E3A98" w:rsidP="00D722F5">
            <w:pPr>
              <w:rPr>
                <w:rtl/>
                <w:lang w:bidi="fa-IR"/>
              </w:rPr>
            </w:pPr>
          </w:p>
        </w:tc>
        <w:tc>
          <w:tcPr>
            <w:tcW w:w="3832" w:type="dxa"/>
          </w:tcPr>
          <w:p w:rsidR="007E3A98" w:rsidRPr="00D77793" w:rsidRDefault="007E3A98" w:rsidP="00D722F5">
            <w:pPr>
              <w:rPr>
                <w:rtl/>
                <w:lang w:bidi="fa-IR"/>
              </w:rPr>
            </w:pPr>
            <w:r w:rsidRPr="00D77793">
              <w:rPr>
                <w:rtl/>
                <w:lang w:bidi="fa-IR"/>
              </w:rPr>
              <w:t>أبو خالد الكابلي 4 : 37</w:t>
            </w:r>
            <w:r>
              <w:rPr>
                <w:rtl/>
                <w:lang w:bidi="fa-IR"/>
              </w:rPr>
              <w:t xml:space="preserve"> ، </w:t>
            </w:r>
            <w:r w:rsidRPr="00D77793">
              <w:rPr>
                <w:rtl/>
                <w:lang w:bidi="fa-IR"/>
              </w:rPr>
              <w:t>53</w:t>
            </w:r>
            <w:r>
              <w:rPr>
                <w:rtl/>
                <w:lang w:bidi="fa-IR"/>
              </w:rPr>
              <w:t xml:space="preserve"> ، </w:t>
            </w:r>
            <w:r w:rsidRPr="00D77793">
              <w:rPr>
                <w:rtl/>
                <w:lang w:bidi="fa-IR"/>
              </w:rPr>
              <w:t>196</w:t>
            </w:r>
          </w:p>
        </w:tc>
      </w:tr>
      <w:tr w:rsidR="007E3A98" w:rsidRPr="00C75AE2" w:rsidTr="00D722F5">
        <w:tc>
          <w:tcPr>
            <w:tcW w:w="3519" w:type="dxa"/>
          </w:tcPr>
          <w:p w:rsidR="007E3A98" w:rsidRPr="000B0E83" w:rsidRDefault="007E3A98" w:rsidP="00D722F5">
            <w:pPr>
              <w:rPr>
                <w:rtl/>
                <w:lang w:bidi="fa-IR"/>
              </w:rPr>
            </w:pPr>
            <w:r w:rsidRPr="000B0E83">
              <w:rPr>
                <w:rtl/>
                <w:lang w:bidi="fa-IR"/>
              </w:rPr>
              <w:t>أبو جعفر محمّد بن علويّة 4 : 105</w:t>
            </w:r>
          </w:p>
        </w:tc>
        <w:tc>
          <w:tcPr>
            <w:tcW w:w="236" w:type="dxa"/>
          </w:tcPr>
          <w:p w:rsidR="007E3A98" w:rsidRDefault="007E3A98" w:rsidP="00D722F5">
            <w:pPr>
              <w:rPr>
                <w:rtl/>
                <w:lang w:bidi="fa-IR"/>
              </w:rPr>
            </w:pPr>
          </w:p>
        </w:tc>
        <w:tc>
          <w:tcPr>
            <w:tcW w:w="3832" w:type="dxa"/>
          </w:tcPr>
          <w:p w:rsidR="007E3A98" w:rsidRPr="00D77793" w:rsidRDefault="007E3A98" w:rsidP="00D722F5">
            <w:pPr>
              <w:rPr>
                <w:rtl/>
                <w:lang w:bidi="fa-IR"/>
              </w:rPr>
            </w:pPr>
            <w:r w:rsidRPr="00D77793">
              <w:rPr>
                <w:rtl/>
                <w:lang w:bidi="fa-IR"/>
              </w:rPr>
              <w:t>أبو الخطّاب محمّد بن أبي زينب الأسديّ 3 : 76</w:t>
            </w:r>
          </w:p>
        </w:tc>
      </w:tr>
      <w:tr w:rsidR="007E3A98" w:rsidRPr="00C75AE2" w:rsidTr="00D722F5">
        <w:tc>
          <w:tcPr>
            <w:tcW w:w="3519" w:type="dxa"/>
          </w:tcPr>
          <w:p w:rsidR="007E3A98" w:rsidRDefault="007E3A98" w:rsidP="00D722F5">
            <w:r w:rsidRPr="000B0E83">
              <w:rPr>
                <w:rtl/>
                <w:lang w:bidi="fa-IR"/>
              </w:rPr>
              <w:t>أبو جعفر محمّد بن يعقوب الكليني</w:t>
            </w:r>
            <w:r>
              <w:rPr>
                <w:rtl/>
                <w:lang w:bidi="fa-IR"/>
              </w:rPr>
              <w:t xml:space="preserve"> ، </w:t>
            </w:r>
            <w:r w:rsidRPr="000B0E83">
              <w:rPr>
                <w:rtl/>
                <w:lang w:bidi="fa-IR"/>
              </w:rPr>
              <w:t>محمّد بن يعقوب 2 : 267</w:t>
            </w:r>
            <w:r>
              <w:rPr>
                <w:rtl/>
                <w:lang w:bidi="fa-IR"/>
              </w:rPr>
              <w:t xml:space="preserve"> ، </w:t>
            </w:r>
            <w:r w:rsidRPr="000B0E83">
              <w:rPr>
                <w:rtl/>
                <w:lang w:bidi="fa-IR"/>
              </w:rPr>
              <w:t>268</w:t>
            </w:r>
          </w:p>
        </w:tc>
        <w:tc>
          <w:tcPr>
            <w:tcW w:w="236" w:type="dxa"/>
          </w:tcPr>
          <w:p w:rsidR="007E3A98" w:rsidRDefault="007E3A98" w:rsidP="00D722F5">
            <w:pPr>
              <w:rPr>
                <w:rtl/>
                <w:lang w:bidi="fa-IR"/>
              </w:rPr>
            </w:pPr>
          </w:p>
        </w:tc>
        <w:tc>
          <w:tcPr>
            <w:tcW w:w="3832" w:type="dxa"/>
          </w:tcPr>
          <w:p w:rsidR="007E3A98" w:rsidRPr="00D77793" w:rsidRDefault="007E3A98" w:rsidP="00D722F5">
            <w:pPr>
              <w:rPr>
                <w:rtl/>
                <w:lang w:bidi="fa-IR"/>
              </w:rPr>
            </w:pPr>
            <w:r w:rsidRPr="00D77793">
              <w:rPr>
                <w:rtl/>
                <w:lang w:bidi="fa-IR"/>
              </w:rPr>
              <w:t>أبو الدحداح 3 : 295</w:t>
            </w:r>
          </w:p>
        </w:tc>
      </w:tr>
      <w:tr w:rsidR="007E3A98" w:rsidRPr="00C75AE2" w:rsidTr="00D722F5">
        <w:tc>
          <w:tcPr>
            <w:tcW w:w="3519" w:type="dxa"/>
          </w:tcPr>
          <w:p w:rsidR="007E3A98" w:rsidRPr="00BF25B0" w:rsidRDefault="007E3A98" w:rsidP="00D722F5">
            <w:pPr>
              <w:rPr>
                <w:rtl/>
                <w:lang w:bidi="fa-IR"/>
              </w:rPr>
            </w:pPr>
            <w:r w:rsidRPr="00BF25B0">
              <w:rPr>
                <w:rtl/>
                <w:lang w:bidi="fa-IR"/>
              </w:rPr>
              <w:t>أبو جعفر الهاشمي 4 : 154</w:t>
            </w:r>
          </w:p>
        </w:tc>
        <w:tc>
          <w:tcPr>
            <w:tcW w:w="236" w:type="dxa"/>
          </w:tcPr>
          <w:p w:rsidR="007E3A98" w:rsidRDefault="007E3A98" w:rsidP="00D722F5">
            <w:pPr>
              <w:rPr>
                <w:rtl/>
                <w:lang w:bidi="fa-IR"/>
              </w:rPr>
            </w:pPr>
          </w:p>
        </w:tc>
        <w:tc>
          <w:tcPr>
            <w:tcW w:w="3832" w:type="dxa"/>
          </w:tcPr>
          <w:p w:rsidR="007E3A98" w:rsidRPr="00D77793" w:rsidRDefault="007E3A98" w:rsidP="00D722F5">
            <w:pPr>
              <w:rPr>
                <w:rtl/>
                <w:lang w:bidi="fa-IR"/>
              </w:rPr>
            </w:pPr>
            <w:r w:rsidRPr="00D77793">
              <w:rPr>
                <w:rtl/>
                <w:lang w:bidi="fa-IR"/>
              </w:rPr>
              <w:t>أبو الدرداء 3 : 350</w:t>
            </w:r>
          </w:p>
        </w:tc>
      </w:tr>
      <w:tr w:rsidR="007E3A98" w:rsidRPr="00C75AE2" w:rsidTr="00D722F5">
        <w:tc>
          <w:tcPr>
            <w:tcW w:w="3519" w:type="dxa"/>
          </w:tcPr>
          <w:p w:rsidR="007E3A98" w:rsidRDefault="007E3A98" w:rsidP="00D722F5">
            <w:r w:rsidRPr="00BF25B0">
              <w:rPr>
                <w:rtl/>
                <w:lang w:bidi="fa-IR"/>
              </w:rPr>
              <w:t>أبو جهل 3 : 46</w:t>
            </w:r>
          </w:p>
        </w:tc>
        <w:tc>
          <w:tcPr>
            <w:tcW w:w="236" w:type="dxa"/>
          </w:tcPr>
          <w:p w:rsidR="007E3A98" w:rsidRDefault="007E3A98" w:rsidP="00D722F5">
            <w:pPr>
              <w:rPr>
                <w:rtl/>
                <w:lang w:bidi="fa-IR"/>
              </w:rPr>
            </w:pPr>
          </w:p>
        </w:tc>
        <w:tc>
          <w:tcPr>
            <w:tcW w:w="3832" w:type="dxa"/>
          </w:tcPr>
          <w:p w:rsidR="007E3A98" w:rsidRPr="003C1E9F" w:rsidRDefault="007E3A98" w:rsidP="00D722F5">
            <w:pPr>
              <w:rPr>
                <w:rtl/>
                <w:lang w:bidi="fa-IR"/>
              </w:rPr>
            </w:pPr>
            <w:r w:rsidRPr="003C1E9F">
              <w:rPr>
                <w:rtl/>
                <w:lang w:bidi="fa-IR"/>
              </w:rPr>
              <w:t>أبو ذرّ</w:t>
            </w:r>
            <w:r>
              <w:rPr>
                <w:rtl/>
                <w:lang w:bidi="fa-IR"/>
              </w:rPr>
              <w:t xml:space="preserve"> ، </w:t>
            </w:r>
            <w:r w:rsidRPr="003C1E9F">
              <w:rPr>
                <w:rtl/>
                <w:lang w:bidi="fa-IR"/>
              </w:rPr>
              <w:t>أبو ذرّ الغفا</w:t>
            </w:r>
            <w:r>
              <w:rPr>
                <w:rtl/>
                <w:lang w:bidi="fa-IR"/>
              </w:rPr>
              <w:t xml:space="preserve">ري 2 : 500 و 3 : 177 ، 178 ، 219 ، 290 ، 293 ، 309 ، 338 ، </w:t>
            </w:r>
            <w:r w:rsidRPr="003C1E9F">
              <w:rPr>
                <w:rtl/>
                <w:lang w:bidi="fa-IR"/>
              </w:rPr>
              <w:t>339</w:t>
            </w:r>
          </w:p>
        </w:tc>
      </w:tr>
      <w:tr w:rsidR="007E3A98" w:rsidRPr="00C75AE2" w:rsidTr="00D722F5">
        <w:tc>
          <w:tcPr>
            <w:tcW w:w="3519" w:type="dxa"/>
          </w:tcPr>
          <w:p w:rsidR="007E3A98" w:rsidRPr="00BD7854" w:rsidRDefault="007E3A98" w:rsidP="00D722F5">
            <w:pPr>
              <w:rPr>
                <w:szCs w:val="24"/>
                <w:rtl/>
              </w:rPr>
            </w:pPr>
            <w:r w:rsidRPr="007447D7">
              <w:rPr>
                <w:rtl/>
                <w:lang w:bidi="fa-IR"/>
              </w:rPr>
              <w:t>أبو حارثة الاسقف 3 : 252</w:t>
            </w:r>
          </w:p>
        </w:tc>
        <w:tc>
          <w:tcPr>
            <w:tcW w:w="236" w:type="dxa"/>
          </w:tcPr>
          <w:p w:rsidR="007E3A98" w:rsidRDefault="007E3A98" w:rsidP="00D722F5">
            <w:pPr>
              <w:rPr>
                <w:rtl/>
                <w:lang w:bidi="fa-IR"/>
              </w:rPr>
            </w:pPr>
          </w:p>
        </w:tc>
        <w:tc>
          <w:tcPr>
            <w:tcW w:w="3832" w:type="dxa"/>
          </w:tcPr>
          <w:p w:rsidR="007E3A98" w:rsidRDefault="007E3A98" w:rsidP="00D722F5">
            <w:r w:rsidRPr="003C1E9F">
              <w:rPr>
                <w:rtl/>
                <w:lang w:bidi="fa-IR"/>
              </w:rPr>
              <w:t>أبو السائب مولى هشام بن زهرة 2 : 551</w:t>
            </w:r>
          </w:p>
        </w:tc>
      </w:tr>
      <w:tr w:rsidR="007E3A98" w:rsidRPr="00C75AE2" w:rsidTr="00D722F5">
        <w:tc>
          <w:tcPr>
            <w:tcW w:w="3519" w:type="dxa"/>
          </w:tcPr>
          <w:p w:rsidR="007E3A98" w:rsidRPr="007447D7" w:rsidRDefault="007E3A98" w:rsidP="00D722F5">
            <w:pPr>
              <w:rPr>
                <w:rtl/>
                <w:lang w:bidi="fa-IR"/>
              </w:rPr>
            </w:pPr>
            <w:r w:rsidRPr="007447D7">
              <w:rPr>
                <w:rtl/>
                <w:lang w:bidi="fa-IR"/>
              </w:rPr>
              <w:t>أبو حذيفة 3 : 301</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r w:rsidRPr="00207D8B">
              <w:rPr>
                <w:rtl/>
                <w:lang w:bidi="fa-IR"/>
              </w:rPr>
              <w:t>أبو سعيد 3 : 304</w:t>
            </w:r>
            <w:r>
              <w:rPr>
                <w:rtl/>
                <w:lang w:bidi="fa-IR"/>
              </w:rPr>
              <w:t xml:space="preserve"> ، </w:t>
            </w:r>
            <w:r w:rsidRPr="00207D8B">
              <w:rPr>
                <w:rtl/>
                <w:lang w:bidi="fa-IR"/>
              </w:rPr>
              <w:t>305</w:t>
            </w:r>
          </w:p>
        </w:tc>
      </w:tr>
      <w:tr w:rsidR="007E3A98" w:rsidRPr="00C75AE2"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r w:rsidRPr="00207D8B">
              <w:rPr>
                <w:rtl/>
                <w:lang w:bidi="fa-IR"/>
              </w:rPr>
              <w:t xml:space="preserve">أبو سعيد الخدري 2 : 551 </w:t>
            </w:r>
            <w:r>
              <w:rPr>
                <w:rtl/>
                <w:lang w:bidi="fa-IR"/>
              </w:rPr>
              <w:t>و 3</w:t>
            </w:r>
            <w:r w:rsidRPr="00207D8B">
              <w:rPr>
                <w:rtl/>
                <w:lang w:bidi="fa-IR"/>
              </w:rPr>
              <w:t xml:space="preserve"> : 431</w:t>
            </w:r>
          </w:p>
        </w:tc>
      </w:tr>
      <w:tr w:rsidR="007E3A98" w:rsidRPr="00C75AE2"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r w:rsidRPr="00207D8B">
              <w:rPr>
                <w:rtl/>
                <w:lang w:bidi="fa-IR"/>
              </w:rPr>
              <w:t>أبو سعيد الزهريّ 2 : 353</w:t>
            </w:r>
          </w:p>
        </w:tc>
      </w:tr>
      <w:tr w:rsidR="007E3A98" w:rsidRPr="00C75AE2"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r w:rsidRPr="00207D8B">
              <w:rPr>
                <w:rtl/>
                <w:lang w:bidi="fa-IR"/>
              </w:rPr>
              <w:t>أبو سفيان بن الحارث 3 : 342</w:t>
            </w:r>
          </w:p>
        </w:tc>
      </w:tr>
      <w:tr w:rsidR="007E3A98" w:rsidRPr="00C75AE2"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Default="007E3A98" w:rsidP="00D722F5">
            <w:r w:rsidRPr="00207D8B">
              <w:rPr>
                <w:rtl/>
                <w:lang w:bidi="fa-IR"/>
              </w:rPr>
              <w:t xml:space="preserve">أبو </w:t>
            </w:r>
            <w:r>
              <w:rPr>
                <w:rtl/>
                <w:lang w:bidi="fa-IR"/>
              </w:rPr>
              <w:t xml:space="preserve">سلمة ، أبو سلمة بن السراج 4 : 9 ، 75 ، </w:t>
            </w:r>
            <w:r w:rsidRPr="00207D8B">
              <w:rPr>
                <w:rtl/>
                <w:lang w:bidi="fa-IR"/>
              </w:rPr>
              <w:t>162</w:t>
            </w: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RPr="00207D8B" w:rsidTr="00D722F5">
        <w:tc>
          <w:tcPr>
            <w:tcW w:w="3519" w:type="dxa"/>
          </w:tcPr>
          <w:p w:rsidR="007E3A98" w:rsidRPr="005A783D" w:rsidRDefault="007E3A98" w:rsidP="00D722F5">
            <w:pPr>
              <w:rPr>
                <w:rtl/>
                <w:lang w:bidi="fa-IR"/>
              </w:rPr>
            </w:pPr>
            <w:r w:rsidRPr="005A783D">
              <w:rPr>
                <w:rtl/>
                <w:lang w:bidi="fa-IR"/>
              </w:rPr>
              <w:lastRenderedPageBreak/>
              <w:t>أبو شاكر الديصاني</w:t>
            </w:r>
            <w:r>
              <w:rPr>
                <w:rtl/>
                <w:lang w:bidi="fa-IR"/>
              </w:rPr>
              <w:t xml:space="preserve"> ، </w:t>
            </w:r>
            <w:r w:rsidRPr="005A783D">
              <w:rPr>
                <w:rtl/>
                <w:lang w:bidi="fa-IR"/>
              </w:rPr>
              <w:t>عبد الله الديصاني 2 : 39</w:t>
            </w:r>
            <w:r>
              <w:rPr>
                <w:rtl/>
                <w:lang w:bidi="fa-IR"/>
              </w:rPr>
              <w:t xml:space="preserve"> ، </w:t>
            </w:r>
            <w:r w:rsidRPr="005A783D">
              <w:rPr>
                <w:rtl/>
                <w:lang w:bidi="fa-IR"/>
              </w:rPr>
              <w:t>339</w:t>
            </w:r>
            <w:r>
              <w:rPr>
                <w:rtl/>
                <w:lang w:bidi="fa-IR"/>
              </w:rPr>
              <w:t xml:space="preserve"> ، </w:t>
            </w:r>
            <w:r w:rsidRPr="005A783D">
              <w:rPr>
                <w:rtl/>
                <w:lang w:bidi="fa-IR"/>
              </w:rPr>
              <w:t>352</w:t>
            </w:r>
          </w:p>
        </w:tc>
        <w:tc>
          <w:tcPr>
            <w:tcW w:w="236" w:type="dxa"/>
          </w:tcPr>
          <w:p w:rsidR="007E3A98" w:rsidRDefault="007E3A98" w:rsidP="00D722F5">
            <w:pPr>
              <w:rPr>
                <w:rtl/>
                <w:lang w:bidi="fa-IR"/>
              </w:rPr>
            </w:pPr>
          </w:p>
        </w:tc>
        <w:tc>
          <w:tcPr>
            <w:tcW w:w="3832" w:type="dxa"/>
          </w:tcPr>
          <w:p w:rsidR="007E3A98" w:rsidRPr="00625F9F" w:rsidRDefault="007E3A98" w:rsidP="00D722F5">
            <w:pPr>
              <w:rPr>
                <w:rtl/>
                <w:lang w:bidi="fa-IR"/>
              </w:rPr>
            </w:pPr>
            <w:r w:rsidRPr="00625F9F">
              <w:rPr>
                <w:rtl/>
                <w:lang w:bidi="fa-IR"/>
              </w:rPr>
              <w:t>أبو كهمش 4 : 74</w:t>
            </w:r>
          </w:p>
        </w:tc>
      </w:tr>
      <w:tr w:rsidR="007E3A98" w:rsidRPr="00207D8B" w:rsidTr="00D722F5">
        <w:tc>
          <w:tcPr>
            <w:tcW w:w="3519" w:type="dxa"/>
          </w:tcPr>
          <w:p w:rsidR="007E3A98" w:rsidRPr="005A783D" w:rsidRDefault="007E3A98" w:rsidP="00D722F5">
            <w:pPr>
              <w:rPr>
                <w:rtl/>
                <w:lang w:bidi="fa-IR"/>
              </w:rPr>
            </w:pPr>
            <w:r w:rsidRPr="005A783D">
              <w:rPr>
                <w:rtl/>
                <w:lang w:bidi="fa-IR"/>
              </w:rPr>
              <w:t>أبو الصامت 4 : 34</w:t>
            </w:r>
            <w:r>
              <w:rPr>
                <w:rtl/>
                <w:lang w:bidi="fa-IR"/>
              </w:rPr>
              <w:t xml:space="preserve"> ، </w:t>
            </w:r>
            <w:r w:rsidRPr="005A783D">
              <w:rPr>
                <w:rtl/>
                <w:lang w:bidi="fa-IR"/>
              </w:rPr>
              <w:t>193</w:t>
            </w:r>
          </w:p>
        </w:tc>
        <w:tc>
          <w:tcPr>
            <w:tcW w:w="236" w:type="dxa"/>
          </w:tcPr>
          <w:p w:rsidR="007E3A98" w:rsidRDefault="007E3A98" w:rsidP="00D722F5">
            <w:pPr>
              <w:rPr>
                <w:rtl/>
                <w:lang w:bidi="fa-IR"/>
              </w:rPr>
            </w:pPr>
          </w:p>
        </w:tc>
        <w:tc>
          <w:tcPr>
            <w:tcW w:w="3832" w:type="dxa"/>
          </w:tcPr>
          <w:p w:rsidR="007E3A98" w:rsidRPr="00625F9F" w:rsidRDefault="007E3A98" w:rsidP="00D722F5">
            <w:pPr>
              <w:rPr>
                <w:rtl/>
                <w:lang w:bidi="fa-IR"/>
              </w:rPr>
            </w:pPr>
            <w:r w:rsidRPr="00625F9F">
              <w:rPr>
                <w:rtl/>
                <w:lang w:bidi="fa-IR"/>
              </w:rPr>
              <w:t>أبو محمّد الأنصاري 4 : 339</w:t>
            </w:r>
          </w:p>
        </w:tc>
      </w:tr>
      <w:tr w:rsidR="007E3A98" w:rsidRPr="00207D8B" w:rsidTr="00D722F5">
        <w:tc>
          <w:tcPr>
            <w:tcW w:w="3519" w:type="dxa"/>
          </w:tcPr>
          <w:p w:rsidR="007E3A98" w:rsidRPr="005A783D" w:rsidRDefault="007E3A98" w:rsidP="00D722F5">
            <w:pPr>
              <w:rPr>
                <w:rtl/>
                <w:lang w:bidi="fa-IR"/>
              </w:rPr>
            </w:pPr>
            <w:r w:rsidRPr="005A783D">
              <w:rPr>
                <w:rtl/>
                <w:lang w:bidi="fa-IR"/>
              </w:rPr>
              <w:t>أبو الصباح الكناني 4 : 39</w:t>
            </w:r>
            <w:r>
              <w:rPr>
                <w:rtl/>
                <w:lang w:bidi="fa-IR"/>
              </w:rPr>
              <w:t xml:space="preserve"> ، </w:t>
            </w:r>
            <w:r w:rsidRPr="005A783D">
              <w:rPr>
                <w:rtl/>
                <w:lang w:bidi="fa-IR"/>
              </w:rPr>
              <w:t>178</w:t>
            </w:r>
            <w:r>
              <w:rPr>
                <w:rtl/>
                <w:lang w:bidi="fa-IR"/>
              </w:rPr>
              <w:t xml:space="preserve"> ، </w:t>
            </w:r>
            <w:r w:rsidRPr="005A783D">
              <w:rPr>
                <w:rtl/>
                <w:lang w:bidi="fa-IR"/>
              </w:rPr>
              <w:t>198</w:t>
            </w:r>
          </w:p>
        </w:tc>
        <w:tc>
          <w:tcPr>
            <w:tcW w:w="236" w:type="dxa"/>
          </w:tcPr>
          <w:p w:rsidR="007E3A98" w:rsidRDefault="007E3A98" w:rsidP="00D722F5">
            <w:pPr>
              <w:rPr>
                <w:rtl/>
                <w:lang w:bidi="fa-IR"/>
              </w:rPr>
            </w:pPr>
          </w:p>
        </w:tc>
        <w:tc>
          <w:tcPr>
            <w:tcW w:w="3832" w:type="dxa"/>
          </w:tcPr>
          <w:p w:rsidR="007E3A98" w:rsidRPr="00625F9F" w:rsidRDefault="007E3A98" w:rsidP="00D722F5">
            <w:pPr>
              <w:rPr>
                <w:rtl/>
                <w:lang w:bidi="fa-IR"/>
              </w:rPr>
            </w:pPr>
            <w:r w:rsidRPr="00625F9F">
              <w:rPr>
                <w:rtl/>
                <w:lang w:bidi="fa-IR"/>
              </w:rPr>
              <w:t>أبو محمّد الغفّاري 4 : 99</w:t>
            </w:r>
          </w:p>
        </w:tc>
      </w:tr>
      <w:tr w:rsidR="007E3A98" w:rsidRPr="00207D8B" w:rsidTr="00D722F5">
        <w:tc>
          <w:tcPr>
            <w:tcW w:w="3519" w:type="dxa"/>
          </w:tcPr>
          <w:p w:rsidR="007E3A98" w:rsidRDefault="007E3A98" w:rsidP="00D722F5">
            <w:r w:rsidRPr="005A783D">
              <w:rPr>
                <w:rtl/>
                <w:lang w:bidi="fa-IR"/>
              </w:rPr>
              <w:t>أبو الصلت الهروي 4 : 151</w:t>
            </w:r>
          </w:p>
        </w:tc>
        <w:tc>
          <w:tcPr>
            <w:tcW w:w="236" w:type="dxa"/>
          </w:tcPr>
          <w:p w:rsidR="007E3A98" w:rsidRDefault="007E3A98" w:rsidP="00D722F5">
            <w:pPr>
              <w:rPr>
                <w:rtl/>
                <w:lang w:bidi="fa-IR"/>
              </w:rPr>
            </w:pPr>
          </w:p>
        </w:tc>
        <w:tc>
          <w:tcPr>
            <w:tcW w:w="3832" w:type="dxa"/>
          </w:tcPr>
          <w:p w:rsidR="007E3A98" w:rsidRPr="00625F9F" w:rsidRDefault="007E3A98" w:rsidP="00D722F5">
            <w:pPr>
              <w:rPr>
                <w:rtl/>
                <w:lang w:bidi="fa-IR"/>
              </w:rPr>
            </w:pPr>
            <w:r w:rsidRPr="00625F9F">
              <w:rPr>
                <w:rtl/>
                <w:lang w:bidi="fa-IR"/>
              </w:rPr>
              <w:t>أبو المستهلّ 4 : 346</w:t>
            </w:r>
          </w:p>
        </w:tc>
      </w:tr>
      <w:tr w:rsidR="007E3A98" w:rsidRPr="00207D8B" w:rsidTr="00D722F5">
        <w:tc>
          <w:tcPr>
            <w:tcW w:w="3519" w:type="dxa"/>
          </w:tcPr>
          <w:p w:rsidR="007E3A98" w:rsidRPr="00E00B2F" w:rsidRDefault="007E3A98" w:rsidP="00D722F5">
            <w:pPr>
              <w:rPr>
                <w:rtl/>
                <w:lang w:bidi="fa-IR"/>
              </w:rPr>
            </w:pPr>
            <w:r w:rsidRPr="00E00B2F">
              <w:rPr>
                <w:rtl/>
                <w:lang w:bidi="fa-IR"/>
              </w:rPr>
              <w:t>أبو طالب 3 : 178</w:t>
            </w:r>
            <w:r>
              <w:rPr>
                <w:rtl/>
                <w:lang w:bidi="fa-IR"/>
              </w:rPr>
              <w:t xml:space="preserve"> ، </w:t>
            </w:r>
            <w:r w:rsidRPr="00E00B2F">
              <w:rPr>
                <w:rtl/>
                <w:lang w:bidi="fa-IR"/>
              </w:rPr>
              <w:t>313</w:t>
            </w:r>
          </w:p>
        </w:tc>
        <w:tc>
          <w:tcPr>
            <w:tcW w:w="236" w:type="dxa"/>
          </w:tcPr>
          <w:p w:rsidR="007E3A98" w:rsidRDefault="007E3A98" w:rsidP="00D722F5">
            <w:pPr>
              <w:rPr>
                <w:rtl/>
                <w:lang w:bidi="fa-IR"/>
              </w:rPr>
            </w:pPr>
          </w:p>
        </w:tc>
        <w:tc>
          <w:tcPr>
            <w:tcW w:w="3832" w:type="dxa"/>
          </w:tcPr>
          <w:p w:rsidR="007E3A98" w:rsidRPr="00625F9F" w:rsidRDefault="007E3A98" w:rsidP="00D722F5">
            <w:pPr>
              <w:rPr>
                <w:rtl/>
                <w:lang w:bidi="fa-IR"/>
              </w:rPr>
            </w:pPr>
            <w:r w:rsidRPr="00625F9F">
              <w:rPr>
                <w:rtl/>
                <w:lang w:bidi="fa-IR"/>
              </w:rPr>
              <w:t>أبو معاد التومني 3 : 75</w:t>
            </w:r>
          </w:p>
        </w:tc>
      </w:tr>
      <w:tr w:rsidR="007E3A98" w:rsidRPr="00207D8B" w:rsidTr="00D722F5">
        <w:tc>
          <w:tcPr>
            <w:tcW w:w="3519" w:type="dxa"/>
          </w:tcPr>
          <w:p w:rsidR="007E3A98" w:rsidRPr="00E00B2F" w:rsidRDefault="007E3A98" w:rsidP="00D722F5">
            <w:pPr>
              <w:rPr>
                <w:rtl/>
                <w:lang w:bidi="fa-IR"/>
              </w:rPr>
            </w:pPr>
            <w:r w:rsidRPr="00E00B2F">
              <w:rPr>
                <w:rtl/>
                <w:lang w:bidi="fa-IR"/>
              </w:rPr>
              <w:t>أبو العبّاس أحمد بن النضر 4 : 105</w:t>
            </w:r>
          </w:p>
        </w:tc>
        <w:tc>
          <w:tcPr>
            <w:tcW w:w="236" w:type="dxa"/>
          </w:tcPr>
          <w:p w:rsidR="007E3A98" w:rsidRDefault="007E3A98" w:rsidP="00D722F5">
            <w:pPr>
              <w:rPr>
                <w:rtl/>
                <w:lang w:bidi="fa-IR"/>
              </w:rPr>
            </w:pPr>
          </w:p>
        </w:tc>
        <w:tc>
          <w:tcPr>
            <w:tcW w:w="3832" w:type="dxa"/>
          </w:tcPr>
          <w:p w:rsidR="007E3A98" w:rsidRPr="00625F9F" w:rsidRDefault="007E3A98" w:rsidP="00D722F5">
            <w:pPr>
              <w:rPr>
                <w:rtl/>
                <w:lang w:bidi="fa-IR"/>
              </w:rPr>
            </w:pPr>
            <w:r w:rsidRPr="00625F9F">
              <w:rPr>
                <w:rtl/>
                <w:lang w:bidi="fa-IR"/>
              </w:rPr>
              <w:t>أبو معمّر 4 : 190</w:t>
            </w:r>
          </w:p>
        </w:tc>
      </w:tr>
      <w:tr w:rsidR="007E3A98" w:rsidRPr="00207D8B" w:rsidTr="00D722F5">
        <w:tc>
          <w:tcPr>
            <w:tcW w:w="3519" w:type="dxa"/>
          </w:tcPr>
          <w:p w:rsidR="007E3A98" w:rsidRDefault="007E3A98" w:rsidP="00D722F5">
            <w:r w:rsidRPr="00E00B2F">
              <w:rPr>
                <w:rtl/>
                <w:lang w:bidi="fa-IR"/>
              </w:rPr>
              <w:t>أبو عبد الله البصري 1 : 115</w:t>
            </w:r>
            <w:r>
              <w:rPr>
                <w:rtl/>
                <w:lang w:bidi="fa-IR"/>
              </w:rPr>
              <w:t xml:space="preserve"> ، </w:t>
            </w:r>
            <w:r w:rsidRPr="00E00B2F">
              <w:rPr>
                <w:rtl/>
                <w:lang w:bidi="fa-IR"/>
              </w:rPr>
              <w:t>116</w:t>
            </w:r>
          </w:p>
        </w:tc>
        <w:tc>
          <w:tcPr>
            <w:tcW w:w="236" w:type="dxa"/>
          </w:tcPr>
          <w:p w:rsidR="007E3A98" w:rsidRDefault="007E3A98" w:rsidP="00D722F5">
            <w:pPr>
              <w:rPr>
                <w:rtl/>
                <w:lang w:bidi="fa-IR"/>
              </w:rPr>
            </w:pPr>
          </w:p>
        </w:tc>
        <w:tc>
          <w:tcPr>
            <w:tcW w:w="3832" w:type="dxa"/>
          </w:tcPr>
          <w:p w:rsidR="007E3A98" w:rsidRPr="004A7832" w:rsidRDefault="007E3A98" w:rsidP="00D722F5">
            <w:pPr>
              <w:rPr>
                <w:rtl/>
                <w:lang w:bidi="fa-IR"/>
              </w:rPr>
            </w:pPr>
            <w:r w:rsidRPr="004A7832">
              <w:rPr>
                <w:rtl/>
                <w:lang w:bidi="fa-IR"/>
              </w:rPr>
              <w:t>أبو المغراء 2 : 354</w:t>
            </w:r>
          </w:p>
        </w:tc>
      </w:tr>
      <w:tr w:rsidR="007E3A98" w:rsidRPr="00207D8B" w:rsidTr="00D722F5">
        <w:tc>
          <w:tcPr>
            <w:tcW w:w="3519" w:type="dxa"/>
          </w:tcPr>
          <w:p w:rsidR="007E3A98" w:rsidRPr="001D2F57" w:rsidRDefault="007E3A98" w:rsidP="00D722F5">
            <w:pPr>
              <w:rPr>
                <w:rtl/>
                <w:lang w:bidi="fa-IR"/>
              </w:rPr>
            </w:pPr>
            <w:r w:rsidRPr="001D2F57">
              <w:rPr>
                <w:rtl/>
                <w:lang w:bidi="fa-IR"/>
              </w:rPr>
              <w:t>أبو عبد الله الحليمي 3 : 66</w:t>
            </w:r>
          </w:p>
        </w:tc>
        <w:tc>
          <w:tcPr>
            <w:tcW w:w="236" w:type="dxa"/>
          </w:tcPr>
          <w:p w:rsidR="007E3A98" w:rsidRDefault="007E3A98" w:rsidP="00D722F5">
            <w:pPr>
              <w:rPr>
                <w:rtl/>
                <w:lang w:bidi="fa-IR"/>
              </w:rPr>
            </w:pPr>
          </w:p>
        </w:tc>
        <w:tc>
          <w:tcPr>
            <w:tcW w:w="3832" w:type="dxa"/>
          </w:tcPr>
          <w:p w:rsidR="007E3A98" w:rsidRPr="004A7832" w:rsidRDefault="007E3A98" w:rsidP="00D722F5">
            <w:pPr>
              <w:rPr>
                <w:rtl/>
                <w:lang w:bidi="fa-IR"/>
              </w:rPr>
            </w:pPr>
            <w:r w:rsidRPr="004A7832">
              <w:rPr>
                <w:rtl/>
                <w:lang w:bidi="fa-IR"/>
              </w:rPr>
              <w:t>أبو المليح الهذلي 3 : 396</w:t>
            </w:r>
          </w:p>
        </w:tc>
      </w:tr>
      <w:tr w:rsidR="007E3A98" w:rsidRPr="00207D8B" w:rsidTr="00D722F5">
        <w:tc>
          <w:tcPr>
            <w:tcW w:w="3519" w:type="dxa"/>
          </w:tcPr>
          <w:p w:rsidR="007E3A98" w:rsidRPr="001D2F57" w:rsidRDefault="007E3A98" w:rsidP="00D722F5">
            <w:pPr>
              <w:rPr>
                <w:rtl/>
                <w:lang w:bidi="fa-IR"/>
              </w:rPr>
            </w:pPr>
            <w:r w:rsidRPr="001D2F57">
              <w:rPr>
                <w:rtl/>
                <w:lang w:bidi="fa-IR"/>
              </w:rPr>
              <w:t>أبو عبد الله الصالح 3 : 443</w:t>
            </w:r>
          </w:p>
        </w:tc>
        <w:tc>
          <w:tcPr>
            <w:tcW w:w="236" w:type="dxa"/>
          </w:tcPr>
          <w:p w:rsidR="007E3A98" w:rsidRDefault="007E3A98" w:rsidP="00D722F5">
            <w:pPr>
              <w:rPr>
                <w:rtl/>
                <w:lang w:bidi="fa-IR"/>
              </w:rPr>
            </w:pPr>
          </w:p>
        </w:tc>
        <w:tc>
          <w:tcPr>
            <w:tcW w:w="3832" w:type="dxa"/>
          </w:tcPr>
          <w:p w:rsidR="007E3A98" w:rsidRPr="004A7832" w:rsidRDefault="007E3A98" w:rsidP="00D722F5">
            <w:pPr>
              <w:rPr>
                <w:rtl/>
                <w:lang w:bidi="fa-IR"/>
              </w:rPr>
            </w:pPr>
            <w:r w:rsidRPr="004A7832">
              <w:rPr>
                <w:rtl/>
                <w:lang w:bidi="fa-IR"/>
              </w:rPr>
              <w:t>أبو منصور 3 : 76</w:t>
            </w:r>
          </w:p>
        </w:tc>
      </w:tr>
      <w:tr w:rsidR="007E3A98" w:rsidRPr="00207D8B" w:rsidTr="00D722F5">
        <w:tc>
          <w:tcPr>
            <w:tcW w:w="3519" w:type="dxa"/>
          </w:tcPr>
          <w:p w:rsidR="007E3A98" w:rsidRPr="001D2F57" w:rsidRDefault="007E3A98" w:rsidP="00D722F5">
            <w:pPr>
              <w:rPr>
                <w:rtl/>
                <w:lang w:bidi="fa-IR"/>
              </w:rPr>
            </w:pPr>
            <w:r w:rsidRPr="001D2F57">
              <w:rPr>
                <w:rtl/>
                <w:lang w:bidi="fa-IR"/>
              </w:rPr>
              <w:t>أبو عبد الرحمن السلمي 3 : 347</w:t>
            </w:r>
          </w:p>
        </w:tc>
        <w:tc>
          <w:tcPr>
            <w:tcW w:w="236" w:type="dxa"/>
          </w:tcPr>
          <w:p w:rsidR="007E3A98" w:rsidRDefault="007E3A98" w:rsidP="00D722F5">
            <w:pPr>
              <w:rPr>
                <w:rtl/>
                <w:lang w:bidi="fa-IR"/>
              </w:rPr>
            </w:pPr>
          </w:p>
        </w:tc>
        <w:tc>
          <w:tcPr>
            <w:tcW w:w="3832" w:type="dxa"/>
          </w:tcPr>
          <w:p w:rsidR="007E3A98" w:rsidRPr="004A7832" w:rsidRDefault="007E3A98" w:rsidP="00D722F5">
            <w:pPr>
              <w:rPr>
                <w:rtl/>
                <w:lang w:bidi="fa-IR"/>
              </w:rPr>
            </w:pPr>
            <w:r w:rsidRPr="004A7832">
              <w:rPr>
                <w:rtl/>
                <w:lang w:bidi="fa-IR"/>
              </w:rPr>
              <w:t>أبو موسى عيسى بن صبيح الملقّب بمردار 3 : 73</w:t>
            </w:r>
          </w:p>
        </w:tc>
      </w:tr>
      <w:tr w:rsidR="007E3A98" w:rsidRPr="00207D8B" w:rsidTr="00D722F5">
        <w:tc>
          <w:tcPr>
            <w:tcW w:w="3519" w:type="dxa"/>
          </w:tcPr>
          <w:p w:rsidR="007E3A98" w:rsidRPr="001D2F57" w:rsidRDefault="007E3A98" w:rsidP="00D722F5">
            <w:pPr>
              <w:rPr>
                <w:rtl/>
                <w:lang w:bidi="fa-IR"/>
              </w:rPr>
            </w:pPr>
            <w:r w:rsidRPr="001D2F57">
              <w:rPr>
                <w:rtl/>
                <w:lang w:bidi="fa-IR"/>
              </w:rPr>
              <w:t>أبو عبيدة 3 : 323</w:t>
            </w:r>
          </w:p>
        </w:tc>
        <w:tc>
          <w:tcPr>
            <w:tcW w:w="236" w:type="dxa"/>
          </w:tcPr>
          <w:p w:rsidR="007E3A98" w:rsidRDefault="007E3A98" w:rsidP="00D722F5">
            <w:pPr>
              <w:rPr>
                <w:rtl/>
                <w:lang w:bidi="fa-IR"/>
              </w:rPr>
            </w:pPr>
          </w:p>
        </w:tc>
        <w:tc>
          <w:tcPr>
            <w:tcW w:w="3832" w:type="dxa"/>
          </w:tcPr>
          <w:p w:rsidR="007E3A98" w:rsidRPr="004A7832" w:rsidRDefault="007E3A98" w:rsidP="00D722F5">
            <w:pPr>
              <w:rPr>
                <w:rtl/>
                <w:lang w:bidi="fa-IR"/>
              </w:rPr>
            </w:pPr>
            <w:r w:rsidRPr="004A7832">
              <w:rPr>
                <w:rtl/>
                <w:lang w:bidi="fa-IR"/>
              </w:rPr>
              <w:t>أبو نجران 2 : 353</w:t>
            </w:r>
          </w:p>
        </w:tc>
      </w:tr>
      <w:tr w:rsidR="007E3A98" w:rsidRPr="00207D8B" w:rsidTr="00D722F5">
        <w:tc>
          <w:tcPr>
            <w:tcW w:w="3519" w:type="dxa"/>
          </w:tcPr>
          <w:p w:rsidR="007E3A98" w:rsidRPr="001D2F57" w:rsidRDefault="007E3A98" w:rsidP="00D722F5">
            <w:pPr>
              <w:rPr>
                <w:rtl/>
                <w:lang w:bidi="fa-IR"/>
              </w:rPr>
            </w:pPr>
            <w:r w:rsidRPr="001D2F57">
              <w:rPr>
                <w:rtl/>
                <w:lang w:bidi="fa-IR"/>
              </w:rPr>
              <w:t>أبو عبيدة الحذّاء 2 : 357</w:t>
            </w:r>
          </w:p>
        </w:tc>
        <w:tc>
          <w:tcPr>
            <w:tcW w:w="236" w:type="dxa"/>
          </w:tcPr>
          <w:p w:rsidR="007E3A98" w:rsidRDefault="007E3A98" w:rsidP="00D722F5">
            <w:pPr>
              <w:rPr>
                <w:rtl/>
                <w:lang w:bidi="fa-IR"/>
              </w:rPr>
            </w:pPr>
          </w:p>
        </w:tc>
        <w:tc>
          <w:tcPr>
            <w:tcW w:w="3832" w:type="dxa"/>
          </w:tcPr>
          <w:p w:rsidR="007E3A98" w:rsidRPr="00C12B3F" w:rsidRDefault="007E3A98" w:rsidP="00D722F5">
            <w:pPr>
              <w:rPr>
                <w:rtl/>
                <w:lang w:bidi="fa-IR"/>
              </w:rPr>
            </w:pPr>
            <w:r w:rsidRPr="00C12B3F">
              <w:rPr>
                <w:rtl/>
                <w:lang w:bidi="fa-IR"/>
              </w:rPr>
              <w:t xml:space="preserve">أبو نعيم 2 : 541 </w:t>
            </w:r>
            <w:r>
              <w:rPr>
                <w:rtl/>
                <w:lang w:bidi="fa-IR"/>
              </w:rPr>
              <w:t>و 3</w:t>
            </w:r>
            <w:r w:rsidRPr="00C12B3F">
              <w:rPr>
                <w:rtl/>
                <w:lang w:bidi="fa-IR"/>
              </w:rPr>
              <w:t xml:space="preserve"> : 271 ـ 274</w:t>
            </w:r>
          </w:p>
        </w:tc>
      </w:tr>
    </w:tbl>
    <w:p w:rsidR="00E83E47" w:rsidRDefault="00E83E47">
      <w:r>
        <w:br w:type="page"/>
      </w:r>
    </w:p>
    <w:tbl>
      <w:tblPr>
        <w:tblStyle w:val="TableGrid"/>
        <w:bidiVisual/>
        <w:tblW w:w="0" w:type="auto"/>
        <w:tblLook w:val="01E0"/>
      </w:tblPr>
      <w:tblGrid>
        <w:gridCol w:w="3519"/>
        <w:gridCol w:w="236"/>
        <w:gridCol w:w="3832"/>
      </w:tblGrid>
      <w:tr w:rsidR="007E3A98" w:rsidRPr="00207D8B" w:rsidTr="00D722F5">
        <w:tc>
          <w:tcPr>
            <w:tcW w:w="3519" w:type="dxa"/>
          </w:tcPr>
          <w:p w:rsidR="007E3A98" w:rsidRPr="00EA09AC" w:rsidRDefault="007E3A98" w:rsidP="00D722F5">
            <w:pPr>
              <w:rPr>
                <w:rtl/>
                <w:lang w:bidi="fa-IR"/>
              </w:rPr>
            </w:pPr>
            <w:r w:rsidRPr="00EA09AC">
              <w:rPr>
                <w:rtl/>
                <w:lang w:bidi="fa-IR"/>
              </w:rPr>
              <w:lastRenderedPageBreak/>
              <w:t>أبو عبيدة المدائني 4 : 12</w:t>
            </w:r>
            <w:r>
              <w:rPr>
                <w:rtl/>
                <w:lang w:bidi="fa-IR"/>
              </w:rPr>
              <w:t xml:space="preserve"> ، </w:t>
            </w:r>
            <w:r w:rsidRPr="00EA09AC">
              <w:rPr>
                <w:rtl/>
                <w:lang w:bidi="fa-IR"/>
              </w:rPr>
              <w:t>165</w:t>
            </w:r>
          </w:p>
        </w:tc>
        <w:tc>
          <w:tcPr>
            <w:tcW w:w="236" w:type="dxa"/>
          </w:tcPr>
          <w:p w:rsidR="007E3A98" w:rsidRDefault="007E3A98" w:rsidP="00D722F5">
            <w:pPr>
              <w:rPr>
                <w:rtl/>
                <w:lang w:bidi="fa-IR"/>
              </w:rPr>
            </w:pPr>
          </w:p>
        </w:tc>
        <w:tc>
          <w:tcPr>
            <w:tcW w:w="3832" w:type="dxa"/>
          </w:tcPr>
          <w:p w:rsidR="007E3A98" w:rsidRPr="00C12B3F" w:rsidRDefault="007E3A98" w:rsidP="00D722F5">
            <w:pPr>
              <w:rPr>
                <w:rtl/>
                <w:lang w:bidi="fa-IR"/>
              </w:rPr>
            </w:pPr>
            <w:r>
              <w:rPr>
                <w:rtl/>
                <w:lang w:bidi="fa-IR"/>
              </w:rPr>
              <w:t xml:space="preserve">أبو هاشم 1 : 110 ، 115 ، 267 ، 395 ، 498 و 2 : 304 ، 464 ، 466 و 3 : 24 ، </w:t>
            </w:r>
            <w:r w:rsidRPr="00C12B3F">
              <w:rPr>
                <w:rtl/>
                <w:lang w:bidi="fa-IR"/>
              </w:rPr>
              <w:t xml:space="preserve">34 </w:t>
            </w:r>
            <w:r>
              <w:rPr>
                <w:rtl/>
                <w:lang w:bidi="fa-IR"/>
              </w:rPr>
              <w:t>و 4</w:t>
            </w:r>
            <w:r w:rsidRPr="00C12B3F">
              <w:rPr>
                <w:rtl/>
                <w:lang w:bidi="fa-IR"/>
              </w:rPr>
              <w:t xml:space="preserve"> :</w:t>
            </w:r>
            <w:r w:rsidRPr="00C12B3F">
              <w:rPr>
                <w:rFonts w:hint="cs"/>
                <w:rtl/>
                <w:lang w:bidi="fa-IR"/>
              </w:rPr>
              <w:t xml:space="preserve"> </w:t>
            </w:r>
            <w:r>
              <w:rPr>
                <w:rtl/>
                <w:lang w:bidi="fa-IR"/>
              </w:rPr>
              <w:t xml:space="preserve">109 ، 181 ، 238 ، 241 ، </w:t>
            </w:r>
            <w:r w:rsidRPr="00C12B3F">
              <w:rPr>
                <w:rtl/>
                <w:lang w:bidi="fa-IR"/>
              </w:rPr>
              <w:t>243</w:t>
            </w:r>
            <w:r>
              <w:rPr>
                <w:rtl/>
                <w:lang w:bidi="fa-IR"/>
              </w:rPr>
              <w:t xml:space="preserve"> ، 287 ، </w:t>
            </w:r>
            <w:r w:rsidRPr="00C12B3F">
              <w:rPr>
                <w:rtl/>
                <w:lang w:bidi="fa-IR"/>
              </w:rPr>
              <w:t>293</w:t>
            </w:r>
            <w:r>
              <w:rPr>
                <w:rtl/>
                <w:lang w:bidi="fa-IR"/>
              </w:rPr>
              <w:t xml:space="preserve"> ، </w:t>
            </w:r>
            <w:r w:rsidRPr="00C12B3F">
              <w:rPr>
                <w:rtl/>
                <w:lang w:bidi="fa-IR"/>
              </w:rPr>
              <w:t>295</w:t>
            </w:r>
            <w:r>
              <w:rPr>
                <w:rtl/>
                <w:lang w:bidi="fa-IR"/>
              </w:rPr>
              <w:t xml:space="preserve"> ، </w:t>
            </w:r>
            <w:r w:rsidRPr="00C12B3F">
              <w:rPr>
                <w:rtl/>
                <w:lang w:bidi="fa-IR"/>
              </w:rPr>
              <w:t>317</w:t>
            </w:r>
          </w:p>
        </w:tc>
      </w:tr>
      <w:tr w:rsidR="007E3A98" w:rsidRPr="00207D8B" w:rsidTr="00D722F5">
        <w:tc>
          <w:tcPr>
            <w:tcW w:w="3519" w:type="dxa"/>
          </w:tcPr>
          <w:p w:rsidR="007E3A98" w:rsidRDefault="007E3A98" w:rsidP="00D722F5">
            <w:r w:rsidRPr="00EA09AC">
              <w:rPr>
                <w:rtl/>
                <w:lang w:bidi="fa-IR"/>
              </w:rPr>
              <w:t>أبو عتيبة 4 : 61</w:t>
            </w:r>
          </w:p>
        </w:tc>
        <w:tc>
          <w:tcPr>
            <w:tcW w:w="236" w:type="dxa"/>
          </w:tcPr>
          <w:p w:rsidR="007E3A98" w:rsidRDefault="007E3A98" w:rsidP="00D722F5">
            <w:pPr>
              <w:rPr>
                <w:rtl/>
                <w:lang w:bidi="fa-IR"/>
              </w:rPr>
            </w:pPr>
          </w:p>
        </w:tc>
        <w:tc>
          <w:tcPr>
            <w:tcW w:w="3832" w:type="dxa"/>
          </w:tcPr>
          <w:p w:rsidR="007E3A98" w:rsidRPr="00C12B3F" w:rsidRDefault="007E3A98" w:rsidP="00D722F5">
            <w:pPr>
              <w:rPr>
                <w:rtl/>
                <w:lang w:bidi="fa-IR"/>
              </w:rPr>
            </w:pPr>
            <w:r w:rsidRPr="00C12B3F">
              <w:rPr>
                <w:rtl/>
                <w:lang w:bidi="fa-IR"/>
              </w:rPr>
              <w:t>أبو هاشم الجعفري 2 : 337</w:t>
            </w:r>
            <w:r>
              <w:rPr>
                <w:rtl/>
                <w:lang w:bidi="fa-IR"/>
              </w:rPr>
              <w:t xml:space="preserve"> ، </w:t>
            </w:r>
            <w:r w:rsidRPr="00C12B3F">
              <w:rPr>
                <w:rtl/>
                <w:lang w:bidi="fa-IR"/>
              </w:rPr>
              <w:t>346</w:t>
            </w:r>
            <w:r>
              <w:rPr>
                <w:rtl/>
                <w:lang w:bidi="fa-IR"/>
              </w:rPr>
              <w:t xml:space="preserve"> ، </w:t>
            </w:r>
            <w:r w:rsidRPr="00C12B3F">
              <w:rPr>
                <w:rtl/>
                <w:lang w:bidi="fa-IR"/>
              </w:rPr>
              <w:t xml:space="preserve">347 </w:t>
            </w:r>
            <w:r>
              <w:rPr>
                <w:rtl/>
                <w:lang w:bidi="fa-IR"/>
              </w:rPr>
              <w:t>و 4</w:t>
            </w:r>
            <w:r w:rsidRPr="00C12B3F">
              <w:rPr>
                <w:rtl/>
                <w:lang w:bidi="fa-IR"/>
              </w:rPr>
              <w:t xml:space="preserve"> :</w:t>
            </w:r>
            <w:r w:rsidRPr="00C12B3F">
              <w:rPr>
                <w:rFonts w:hint="cs"/>
                <w:rtl/>
                <w:lang w:bidi="fa-IR"/>
              </w:rPr>
              <w:t xml:space="preserve"> </w:t>
            </w:r>
            <w:r w:rsidRPr="00C12B3F">
              <w:rPr>
                <w:rtl/>
                <w:lang w:bidi="fa-IR"/>
              </w:rPr>
              <w:t>22</w:t>
            </w:r>
            <w:r>
              <w:rPr>
                <w:rtl/>
                <w:lang w:bidi="fa-IR"/>
              </w:rPr>
              <w:t xml:space="preserve"> ، </w:t>
            </w:r>
            <w:r w:rsidRPr="00C12B3F">
              <w:rPr>
                <w:rtl/>
                <w:lang w:bidi="fa-IR"/>
              </w:rPr>
              <w:t>105</w:t>
            </w:r>
            <w:r>
              <w:rPr>
                <w:rtl/>
                <w:lang w:bidi="fa-IR"/>
              </w:rPr>
              <w:t xml:space="preserve"> ، </w:t>
            </w:r>
            <w:r w:rsidRPr="00C12B3F">
              <w:rPr>
                <w:rtl/>
                <w:lang w:bidi="fa-IR"/>
              </w:rPr>
              <w:t>106</w:t>
            </w:r>
            <w:r>
              <w:rPr>
                <w:rtl/>
                <w:lang w:bidi="fa-IR"/>
              </w:rPr>
              <w:t xml:space="preserve"> ، </w:t>
            </w:r>
            <w:r w:rsidRPr="00C12B3F">
              <w:rPr>
                <w:rtl/>
                <w:lang w:bidi="fa-IR"/>
              </w:rPr>
              <w:t>113</w:t>
            </w:r>
            <w:r>
              <w:rPr>
                <w:rtl/>
                <w:lang w:bidi="fa-IR"/>
              </w:rPr>
              <w:t xml:space="preserve"> ، </w:t>
            </w:r>
            <w:r w:rsidRPr="00C12B3F">
              <w:rPr>
                <w:rtl/>
                <w:lang w:bidi="fa-IR"/>
              </w:rPr>
              <w:t>114</w:t>
            </w:r>
          </w:p>
        </w:tc>
      </w:tr>
      <w:tr w:rsidR="007E3A98" w:rsidRPr="00207D8B" w:rsidTr="00D722F5">
        <w:tc>
          <w:tcPr>
            <w:tcW w:w="3519" w:type="dxa"/>
          </w:tcPr>
          <w:p w:rsidR="007E3A98" w:rsidRPr="00F15CF8" w:rsidRDefault="007E3A98" w:rsidP="00D722F5">
            <w:pPr>
              <w:rPr>
                <w:rtl/>
                <w:lang w:bidi="fa-IR"/>
              </w:rPr>
            </w:pPr>
            <w:r w:rsidRPr="00F15CF8">
              <w:rPr>
                <w:rtl/>
                <w:lang w:bidi="fa-IR"/>
              </w:rPr>
              <w:t>أبو عليّ</w:t>
            </w:r>
            <w:r>
              <w:rPr>
                <w:rtl/>
                <w:lang w:bidi="fa-IR"/>
              </w:rPr>
              <w:t xml:space="preserve"> ، </w:t>
            </w:r>
            <w:r w:rsidRPr="00F15CF8">
              <w:rPr>
                <w:rtl/>
                <w:lang w:bidi="fa-IR"/>
              </w:rPr>
              <w:t>أبو عليّ الجبّائي</w:t>
            </w:r>
            <w:r>
              <w:rPr>
                <w:rtl/>
                <w:lang w:bidi="fa-IR"/>
              </w:rPr>
              <w:t xml:space="preserve"> ، الجبّائي 1 : 115 ، 466 و 2 : 389 ، 465 و 3 : 34 ، 74 ، 280 و 4 : 241 ، 243 ، 294 ، 321 ، </w:t>
            </w:r>
            <w:r w:rsidRPr="00F15CF8">
              <w:rPr>
                <w:rtl/>
                <w:lang w:bidi="fa-IR"/>
              </w:rPr>
              <w:t>324</w:t>
            </w:r>
          </w:p>
        </w:tc>
        <w:tc>
          <w:tcPr>
            <w:tcW w:w="236" w:type="dxa"/>
          </w:tcPr>
          <w:p w:rsidR="007E3A98" w:rsidRDefault="007E3A98" w:rsidP="00D722F5">
            <w:pPr>
              <w:rPr>
                <w:rtl/>
                <w:lang w:bidi="fa-IR"/>
              </w:rPr>
            </w:pPr>
          </w:p>
        </w:tc>
        <w:tc>
          <w:tcPr>
            <w:tcW w:w="3832" w:type="dxa"/>
          </w:tcPr>
          <w:p w:rsidR="007E3A98" w:rsidRPr="00300D32" w:rsidRDefault="007E3A98" w:rsidP="00D722F5">
            <w:pPr>
              <w:rPr>
                <w:rtl/>
                <w:lang w:bidi="fa-IR"/>
              </w:rPr>
            </w:pPr>
            <w:r w:rsidRPr="00300D32">
              <w:rPr>
                <w:rtl/>
                <w:lang w:bidi="fa-IR"/>
              </w:rPr>
              <w:t>أبو هاشم عبد الله بن محمّد بن الحنفيّة 3 : 280</w:t>
            </w:r>
          </w:p>
        </w:tc>
      </w:tr>
      <w:tr w:rsidR="007E3A98" w:rsidRPr="00207D8B" w:rsidTr="00D722F5">
        <w:tc>
          <w:tcPr>
            <w:tcW w:w="3519" w:type="dxa"/>
          </w:tcPr>
          <w:p w:rsidR="007E3A98" w:rsidRPr="00F15CF8" w:rsidRDefault="007E3A98" w:rsidP="00D722F5">
            <w:pPr>
              <w:rPr>
                <w:rtl/>
                <w:lang w:bidi="fa-IR"/>
              </w:rPr>
            </w:pPr>
            <w:r w:rsidRPr="00F15CF8">
              <w:rPr>
                <w:rtl/>
                <w:lang w:bidi="fa-IR"/>
              </w:rPr>
              <w:t>أبو عليّ الأشعري 4 : 339</w:t>
            </w:r>
            <w:r>
              <w:rPr>
                <w:rtl/>
                <w:lang w:bidi="fa-IR"/>
              </w:rPr>
              <w:t xml:space="preserve"> ، </w:t>
            </w:r>
            <w:r w:rsidRPr="00F15CF8">
              <w:rPr>
                <w:rtl/>
                <w:lang w:bidi="fa-IR"/>
              </w:rPr>
              <w:t>346</w:t>
            </w:r>
          </w:p>
        </w:tc>
        <w:tc>
          <w:tcPr>
            <w:tcW w:w="236" w:type="dxa"/>
          </w:tcPr>
          <w:p w:rsidR="007E3A98" w:rsidRDefault="007E3A98" w:rsidP="00D722F5">
            <w:pPr>
              <w:rPr>
                <w:rtl/>
                <w:lang w:bidi="fa-IR"/>
              </w:rPr>
            </w:pPr>
          </w:p>
        </w:tc>
        <w:tc>
          <w:tcPr>
            <w:tcW w:w="3832" w:type="dxa"/>
          </w:tcPr>
          <w:p w:rsidR="007E3A98" w:rsidRPr="00300D32" w:rsidRDefault="007E3A98" w:rsidP="00D722F5">
            <w:pPr>
              <w:rPr>
                <w:rtl/>
                <w:lang w:bidi="fa-IR"/>
              </w:rPr>
            </w:pPr>
            <w:r w:rsidRPr="00300D32">
              <w:rPr>
                <w:rtl/>
                <w:lang w:bidi="fa-IR"/>
              </w:rPr>
              <w:t xml:space="preserve">أبو الهذيل 2 : 466 </w:t>
            </w:r>
            <w:r>
              <w:rPr>
                <w:rtl/>
                <w:lang w:bidi="fa-IR"/>
              </w:rPr>
              <w:t>و 3</w:t>
            </w:r>
            <w:r w:rsidRPr="00300D32">
              <w:rPr>
                <w:rtl/>
                <w:lang w:bidi="fa-IR"/>
              </w:rPr>
              <w:t xml:space="preserve"> : 73</w:t>
            </w:r>
          </w:p>
        </w:tc>
      </w:tr>
      <w:tr w:rsidR="007E3A98" w:rsidRPr="00207D8B" w:rsidTr="00D722F5">
        <w:tc>
          <w:tcPr>
            <w:tcW w:w="3519" w:type="dxa"/>
          </w:tcPr>
          <w:p w:rsidR="007E3A98" w:rsidRPr="00F15CF8" w:rsidRDefault="007E3A98" w:rsidP="00D722F5">
            <w:pPr>
              <w:rPr>
                <w:rtl/>
                <w:lang w:bidi="fa-IR"/>
              </w:rPr>
            </w:pPr>
            <w:r w:rsidRPr="00F15CF8">
              <w:rPr>
                <w:rtl/>
                <w:lang w:bidi="fa-IR"/>
              </w:rPr>
              <w:t>أبو عليّ الفهري 4 : 106</w:t>
            </w:r>
          </w:p>
        </w:tc>
        <w:tc>
          <w:tcPr>
            <w:tcW w:w="236" w:type="dxa"/>
          </w:tcPr>
          <w:p w:rsidR="007E3A98" w:rsidRDefault="007E3A98" w:rsidP="00D722F5">
            <w:pPr>
              <w:rPr>
                <w:rtl/>
                <w:lang w:bidi="fa-IR"/>
              </w:rPr>
            </w:pPr>
          </w:p>
        </w:tc>
        <w:tc>
          <w:tcPr>
            <w:tcW w:w="3832" w:type="dxa"/>
          </w:tcPr>
          <w:p w:rsidR="007E3A98" w:rsidRDefault="007E3A98" w:rsidP="00D722F5">
            <w:r w:rsidRPr="00300D32">
              <w:rPr>
                <w:rtl/>
                <w:lang w:bidi="fa-IR"/>
              </w:rPr>
              <w:t xml:space="preserve">أبو هريرة 3 : 382 </w:t>
            </w:r>
            <w:r>
              <w:rPr>
                <w:rtl/>
                <w:lang w:bidi="fa-IR"/>
              </w:rPr>
              <w:t>و 4</w:t>
            </w:r>
            <w:r w:rsidRPr="00300D32">
              <w:rPr>
                <w:rtl/>
                <w:lang w:bidi="fa-IR"/>
              </w:rPr>
              <w:t xml:space="preserve"> : 358</w:t>
            </w:r>
          </w:p>
        </w:tc>
      </w:tr>
      <w:tr w:rsidR="007E3A98" w:rsidRPr="00207D8B" w:rsidTr="00D722F5">
        <w:tc>
          <w:tcPr>
            <w:tcW w:w="3519" w:type="dxa"/>
          </w:tcPr>
          <w:p w:rsidR="007E3A98" w:rsidRPr="00F15CF8" w:rsidRDefault="007E3A98" w:rsidP="00D722F5">
            <w:pPr>
              <w:rPr>
                <w:rtl/>
                <w:lang w:bidi="fa-IR"/>
              </w:rPr>
            </w:pPr>
            <w:r w:rsidRPr="00F15CF8">
              <w:rPr>
                <w:rtl/>
                <w:lang w:bidi="fa-IR"/>
              </w:rPr>
              <w:t>أبو عمرو 3 : 347</w:t>
            </w:r>
          </w:p>
        </w:tc>
        <w:tc>
          <w:tcPr>
            <w:tcW w:w="236" w:type="dxa"/>
          </w:tcPr>
          <w:p w:rsidR="007E3A98" w:rsidRDefault="007E3A98" w:rsidP="00D722F5">
            <w:pPr>
              <w:rPr>
                <w:rtl/>
                <w:lang w:bidi="fa-IR"/>
              </w:rPr>
            </w:pPr>
          </w:p>
        </w:tc>
        <w:tc>
          <w:tcPr>
            <w:tcW w:w="3832" w:type="dxa"/>
          </w:tcPr>
          <w:p w:rsidR="007E3A98" w:rsidRPr="00006DE7" w:rsidRDefault="007E3A98" w:rsidP="00D722F5">
            <w:pPr>
              <w:rPr>
                <w:rtl/>
                <w:lang w:bidi="fa-IR"/>
              </w:rPr>
            </w:pPr>
            <w:r w:rsidRPr="00006DE7">
              <w:rPr>
                <w:rtl/>
                <w:lang w:bidi="fa-IR"/>
              </w:rPr>
              <w:t>أبو ولاّد الحنّاط 4 : 238</w:t>
            </w:r>
          </w:p>
        </w:tc>
      </w:tr>
      <w:tr w:rsidR="007E3A98" w:rsidRPr="00207D8B" w:rsidTr="00D722F5">
        <w:tc>
          <w:tcPr>
            <w:tcW w:w="3519" w:type="dxa"/>
          </w:tcPr>
          <w:p w:rsidR="007E3A98" w:rsidRPr="00F15CF8" w:rsidRDefault="007E3A98" w:rsidP="00D722F5">
            <w:pPr>
              <w:rPr>
                <w:rtl/>
                <w:lang w:bidi="fa-IR"/>
              </w:rPr>
            </w:pPr>
            <w:r w:rsidRPr="00F15CF8">
              <w:rPr>
                <w:rtl/>
                <w:lang w:bidi="fa-IR"/>
              </w:rPr>
              <w:t>أبو القاسم البلخي 4 : 283</w:t>
            </w:r>
          </w:p>
        </w:tc>
        <w:tc>
          <w:tcPr>
            <w:tcW w:w="236" w:type="dxa"/>
          </w:tcPr>
          <w:p w:rsidR="007E3A98" w:rsidRDefault="007E3A98" w:rsidP="00D722F5">
            <w:pPr>
              <w:rPr>
                <w:rtl/>
                <w:lang w:bidi="fa-IR"/>
              </w:rPr>
            </w:pPr>
          </w:p>
        </w:tc>
        <w:tc>
          <w:tcPr>
            <w:tcW w:w="3832" w:type="dxa"/>
          </w:tcPr>
          <w:p w:rsidR="007E3A98" w:rsidRDefault="007E3A98" w:rsidP="00D722F5">
            <w:r w:rsidRPr="00006DE7">
              <w:rPr>
                <w:rtl/>
                <w:lang w:bidi="fa-IR"/>
              </w:rPr>
              <w:t>أبو يحيى الصنعاني 4 : 19</w:t>
            </w:r>
            <w:r>
              <w:rPr>
                <w:rtl/>
                <w:lang w:bidi="fa-IR"/>
              </w:rPr>
              <w:t xml:space="preserve"> ، </w:t>
            </w:r>
            <w:r w:rsidRPr="00006DE7">
              <w:rPr>
                <w:rtl/>
                <w:lang w:bidi="fa-IR"/>
              </w:rPr>
              <w:t>173</w:t>
            </w:r>
          </w:p>
        </w:tc>
      </w:tr>
      <w:tr w:rsidR="007E3A98" w:rsidRPr="00207D8B" w:rsidTr="00D722F5">
        <w:tc>
          <w:tcPr>
            <w:tcW w:w="3519" w:type="dxa"/>
          </w:tcPr>
          <w:p w:rsidR="007E3A98" w:rsidRPr="006B06E0" w:rsidRDefault="007E3A98" w:rsidP="00D722F5">
            <w:pPr>
              <w:rPr>
                <w:rtl/>
                <w:lang w:bidi="fa-IR"/>
              </w:rPr>
            </w:pPr>
            <w:r w:rsidRPr="006B06E0">
              <w:rPr>
                <w:rtl/>
                <w:lang w:bidi="fa-IR"/>
              </w:rPr>
              <w:t>أبو قتادة 4 : 13</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p>
        </w:tc>
      </w:tr>
      <w:tr w:rsidR="007E3A98" w:rsidRPr="00207D8B" w:rsidTr="00D722F5">
        <w:tc>
          <w:tcPr>
            <w:tcW w:w="3519" w:type="dxa"/>
          </w:tcPr>
          <w:p w:rsidR="007E3A98" w:rsidRPr="006B06E0" w:rsidRDefault="007E3A98" w:rsidP="00D722F5">
            <w:pPr>
              <w:rPr>
                <w:rtl/>
                <w:lang w:bidi="fa-IR"/>
              </w:rPr>
            </w:pPr>
            <w:r w:rsidRPr="006B06E0">
              <w:rPr>
                <w:rtl/>
                <w:lang w:bidi="fa-IR"/>
              </w:rPr>
              <w:t>أبو قرّة المحدّث 2 : 358</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p>
        </w:tc>
      </w:tr>
      <w:tr w:rsidR="007E3A98" w:rsidRPr="00207D8B" w:rsidTr="00D722F5">
        <w:tc>
          <w:tcPr>
            <w:tcW w:w="3519" w:type="dxa"/>
          </w:tcPr>
          <w:p w:rsidR="007E3A98" w:rsidRPr="006B06E0" w:rsidRDefault="007E3A98" w:rsidP="00D722F5">
            <w:pPr>
              <w:rPr>
                <w:rtl/>
                <w:lang w:bidi="fa-IR"/>
              </w:rPr>
            </w:pPr>
            <w:r w:rsidRPr="006B06E0">
              <w:rPr>
                <w:rtl/>
                <w:lang w:bidi="fa-IR"/>
              </w:rPr>
              <w:t>أبو كامل 3 : 76</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RPr="00207D8B" w:rsidTr="00D722F5">
        <w:tc>
          <w:tcPr>
            <w:tcW w:w="3519" w:type="dxa"/>
          </w:tcPr>
          <w:p w:rsidR="007E3A98" w:rsidRPr="00FD16AA" w:rsidRDefault="007E3A98" w:rsidP="00D722F5">
            <w:pPr>
              <w:rPr>
                <w:rtl/>
                <w:lang w:bidi="fa-IR"/>
              </w:rPr>
            </w:pPr>
            <w:r w:rsidRPr="00FD16AA">
              <w:rPr>
                <w:rtl/>
                <w:lang w:bidi="fa-IR"/>
              </w:rPr>
              <w:lastRenderedPageBreak/>
              <w:t>أبو يحيى الواسطي 4 : 33</w:t>
            </w:r>
            <w:r>
              <w:rPr>
                <w:rtl/>
                <w:lang w:bidi="fa-IR"/>
              </w:rPr>
              <w:t xml:space="preserve"> ، </w:t>
            </w:r>
            <w:r w:rsidRPr="00FD16AA">
              <w:rPr>
                <w:rtl/>
                <w:lang w:bidi="fa-IR"/>
              </w:rPr>
              <w:t>193</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r w:rsidRPr="007447D7">
              <w:rPr>
                <w:rtl/>
                <w:lang w:bidi="fa-IR"/>
              </w:rPr>
              <w:t>168</w:t>
            </w:r>
            <w:r>
              <w:rPr>
                <w:rtl/>
                <w:lang w:bidi="fa-IR"/>
              </w:rPr>
              <w:t xml:space="preserve"> ، </w:t>
            </w:r>
            <w:r w:rsidRPr="007447D7">
              <w:rPr>
                <w:rtl/>
                <w:lang w:bidi="fa-IR"/>
              </w:rPr>
              <w:t xml:space="preserve">198 </w:t>
            </w:r>
            <w:r>
              <w:rPr>
                <w:rtl/>
                <w:lang w:bidi="fa-IR"/>
              </w:rPr>
              <w:t>و 3</w:t>
            </w:r>
            <w:r w:rsidRPr="007447D7">
              <w:rPr>
                <w:rtl/>
                <w:lang w:bidi="fa-IR"/>
              </w:rPr>
              <w:t xml:space="preserve"> : 71</w:t>
            </w:r>
          </w:p>
        </w:tc>
      </w:tr>
      <w:tr w:rsidR="007E3A98" w:rsidRPr="00207D8B" w:rsidTr="00D722F5">
        <w:tc>
          <w:tcPr>
            <w:tcW w:w="3519" w:type="dxa"/>
          </w:tcPr>
          <w:p w:rsidR="007E3A98" w:rsidRPr="00FD16AA" w:rsidRDefault="007E3A98" w:rsidP="00D722F5">
            <w:pPr>
              <w:rPr>
                <w:rtl/>
                <w:lang w:bidi="fa-IR"/>
              </w:rPr>
            </w:pPr>
            <w:r w:rsidRPr="00FD16AA">
              <w:rPr>
                <w:rtl/>
                <w:lang w:bidi="fa-IR"/>
              </w:rPr>
              <w:t>أبو يزيد البسطامي 2 : 291</w:t>
            </w:r>
            <w:r>
              <w:rPr>
                <w:rtl/>
                <w:lang w:bidi="fa-IR"/>
              </w:rPr>
              <w:t xml:space="preserve"> ، </w:t>
            </w:r>
            <w:r w:rsidRPr="00FD16AA">
              <w:rPr>
                <w:rtl/>
                <w:lang w:bidi="fa-IR"/>
              </w:rPr>
              <w:t>343</w:t>
            </w:r>
          </w:p>
        </w:tc>
        <w:tc>
          <w:tcPr>
            <w:tcW w:w="236" w:type="dxa"/>
          </w:tcPr>
          <w:p w:rsidR="007E3A98" w:rsidRDefault="007E3A98" w:rsidP="00D722F5">
            <w:pPr>
              <w:rPr>
                <w:rtl/>
                <w:lang w:bidi="fa-IR"/>
              </w:rPr>
            </w:pPr>
          </w:p>
        </w:tc>
        <w:tc>
          <w:tcPr>
            <w:tcW w:w="3832" w:type="dxa"/>
          </w:tcPr>
          <w:p w:rsidR="007E3A98" w:rsidRPr="006F58D2" w:rsidRDefault="007E3A98" w:rsidP="00D722F5">
            <w:pPr>
              <w:rPr>
                <w:rtl/>
                <w:lang w:bidi="fa-IR"/>
              </w:rPr>
            </w:pPr>
            <w:r w:rsidRPr="006F58D2">
              <w:rPr>
                <w:rtl/>
                <w:lang w:bidi="fa-IR"/>
              </w:rPr>
              <w:t>اسامة بن زيد 3 : 293</w:t>
            </w:r>
          </w:p>
        </w:tc>
      </w:tr>
      <w:tr w:rsidR="007E3A98" w:rsidRPr="00207D8B" w:rsidTr="00D722F5">
        <w:tc>
          <w:tcPr>
            <w:tcW w:w="3519" w:type="dxa"/>
          </w:tcPr>
          <w:p w:rsidR="007E3A98" w:rsidRPr="00FD16AA" w:rsidRDefault="007E3A98" w:rsidP="00D722F5">
            <w:pPr>
              <w:rPr>
                <w:rtl/>
                <w:lang w:bidi="fa-IR"/>
              </w:rPr>
            </w:pPr>
            <w:r w:rsidRPr="00FD16AA">
              <w:rPr>
                <w:rtl/>
                <w:lang w:bidi="fa-IR"/>
              </w:rPr>
              <w:t>أبو يعقوب الشحّام 1 : 115</w:t>
            </w:r>
          </w:p>
        </w:tc>
        <w:tc>
          <w:tcPr>
            <w:tcW w:w="236" w:type="dxa"/>
          </w:tcPr>
          <w:p w:rsidR="007E3A98" w:rsidRDefault="007E3A98" w:rsidP="00D722F5">
            <w:pPr>
              <w:rPr>
                <w:rtl/>
                <w:lang w:bidi="fa-IR"/>
              </w:rPr>
            </w:pPr>
          </w:p>
        </w:tc>
        <w:tc>
          <w:tcPr>
            <w:tcW w:w="3832" w:type="dxa"/>
          </w:tcPr>
          <w:p w:rsidR="007E3A98" w:rsidRPr="006F58D2" w:rsidRDefault="007E3A98" w:rsidP="00D722F5">
            <w:pPr>
              <w:rPr>
                <w:rtl/>
                <w:lang w:bidi="fa-IR"/>
              </w:rPr>
            </w:pPr>
            <w:r w:rsidRPr="006F58D2">
              <w:rPr>
                <w:rtl/>
                <w:lang w:bidi="fa-IR"/>
              </w:rPr>
              <w:t>إسحاق بن عمّار 4 : 26</w:t>
            </w:r>
            <w:r>
              <w:rPr>
                <w:rtl/>
                <w:lang w:bidi="fa-IR"/>
              </w:rPr>
              <w:t xml:space="preserve"> ، </w:t>
            </w:r>
            <w:r w:rsidRPr="006F58D2">
              <w:rPr>
                <w:rtl/>
                <w:lang w:bidi="fa-IR"/>
              </w:rPr>
              <w:t>185</w:t>
            </w:r>
          </w:p>
        </w:tc>
      </w:tr>
      <w:tr w:rsidR="007E3A98" w:rsidRPr="00207D8B" w:rsidTr="00D722F5">
        <w:tc>
          <w:tcPr>
            <w:tcW w:w="3519" w:type="dxa"/>
          </w:tcPr>
          <w:p w:rsidR="007E3A98" w:rsidRPr="00FD16AA" w:rsidRDefault="007E3A98" w:rsidP="00D722F5">
            <w:pPr>
              <w:rPr>
                <w:rtl/>
                <w:lang w:bidi="fa-IR"/>
              </w:rPr>
            </w:pPr>
            <w:r w:rsidRPr="00FD16AA">
              <w:rPr>
                <w:rtl/>
                <w:lang w:bidi="fa-IR"/>
              </w:rPr>
              <w:t>أبو اليقظان عمّار الأسدي 4 : 339</w:t>
            </w:r>
          </w:p>
        </w:tc>
        <w:tc>
          <w:tcPr>
            <w:tcW w:w="236" w:type="dxa"/>
          </w:tcPr>
          <w:p w:rsidR="007E3A98" w:rsidRDefault="007E3A98" w:rsidP="00D722F5">
            <w:pPr>
              <w:rPr>
                <w:rtl/>
                <w:lang w:bidi="fa-IR"/>
              </w:rPr>
            </w:pPr>
          </w:p>
        </w:tc>
        <w:tc>
          <w:tcPr>
            <w:tcW w:w="3832" w:type="dxa"/>
          </w:tcPr>
          <w:p w:rsidR="007E3A98" w:rsidRPr="006F58D2" w:rsidRDefault="007E3A98" w:rsidP="00D722F5">
            <w:pPr>
              <w:rPr>
                <w:rtl/>
                <w:lang w:bidi="fa-IR"/>
              </w:rPr>
            </w:pPr>
            <w:r w:rsidRPr="006F58D2">
              <w:rPr>
                <w:rtl/>
                <w:lang w:bidi="fa-IR"/>
              </w:rPr>
              <w:t>إسحاق بن منصور 4 : 87</w:t>
            </w:r>
          </w:p>
        </w:tc>
      </w:tr>
      <w:tr w:rsidR="007E3A98" w:rsidRPr="00207D8B" w:rsidTr="00D722F5">
        <w:tc>
          <w:tcPr>
            <w:tcW w:w="3519" w:type="dxa"/>
          </w:tcPr>
          <w:p w:rsidR="007E3A98" w:rsidRPr="00FD16AA" w:rsidRDefault="007E3A98" w:rsidP="00D722F5">
            <w:pPr>
              <w:rPr>
                <w:rtl/>
                <w:lang w:bidi="fa-IR"/>
              </w:rPr>
            </w:pPr>
            <w:r w:rsidRPr="00FD16AA">
              <w:rPr>
                <w:rtl/>
                <w:lang w:bidi="fa-IR"/>
              </w:rPr>
              <w:t xml:space="preserve">أبو يوسف 2 : 275 </w:t>
            </w:r>
            <w:r>
              <w:rPr>
                <w:rtl/>
                <w:lang w:bidi="fa-IR"/>
              </w:rPr>
              <w:t>و 4</w:t>
            </w:r>
            <w:r w:rsidRPr="00FD16AA">
              <w:rPr>
                <w:rtl/>
                <w:lang w:bidi="fa-IR"/>
              </w:rPr>
              <w:t xml:space="preserve"> : 319</w:t>
            </w:r>
          </w:p>
        </w:tc>
        <w:tc>
          <w:tcPr>
            <w:tcW w:w="236" w:type="dxa"/>
          </w:tcPr>
          <w:p w:rsidR="007E3A98" w:rsidRDefault="007E3A98" w:rsidP="00D722F5">
            <w:pPr>
              <w:rPr>
                <w:rtl/>
                <w:lang w:bidi="fa-IR"/>
              </w:rPr>
            </w:pPr>
          </w:p>
        </w:tc>
        <w:tc>
          <w:tcPr>
            <w:tcW w:w="3832" w:type="dxa"/>
          </w:tcPr>
          <w:p w:rsidR="007E3A98" w:rsidRPr="006F58D2" w:rsidRDefault="007E3A98" w:rsidP="00D722F5">
            <w:pPr>
              <w:rPr>
                <w:rtl/>
                <w:lang w:bidi="fa-IR"/>
              </w:rPr>
            </w:pPr>
            <w:r w:rsidRPr="006F58D2">
              <w:rPr>
                <w:rtl/>
                <w:lang w:bidi="fa-IR"/>
              </w:rPr>
              <w:t>إسحاق</w:t>
            </w:r>
            <w:r>
              <w:rPr>
                <w:rtl/>
                <w:lang w:bidi="fa-IR"/>
              </w:rPr>
              <w:t xml:space="preserve"> بن موسى بن عيسى العبّاسي 4 : 9 ، </w:t>
            </w:r>
            <w:r w:rsidRPr="006F58D2">
              <w:rPr>
                <w:rtl/>
                <w:lang w:bidi="fa-IR"/>
              </w:rPr>
              <w:t>162</w:t>
            </w:r>
          </w:p>
        </w:tc>
      </w:tr>
      <w:tr w:rsidR="007E3A98" w:rsidRPr="00207D8B" w:rsidTr="00D722F5">
        <w:tc>
          <w:tcPr>
            <w:tcW w:w="3519" w:type="dxa"/>
          </w:tcPr>
          <w:p w:rsidR="007E3A98" w:rsidRPr="00DC6EE6" w:rsidRDefault="007E3A98" w:rsidP="00D722F5">
            <w:pPr>
              <w:rPr>
                <w:rtl/>
                <w:lang w:bidi="fa-IR"/>
              </w:rPr>
            </w:pPr>
            <w:r w:rsidRPr="00DC6EE6">
              <w:rPr>
                <w:rtl/>
                <w:lang w:bidi="fa-IR"/>
              </w:rPr>
              <w:t>أحمد البرقي 4 : 147</w:t>
            </w:r>
          </w:p>
        </w:tc>
        <w:tc>
          <w:tcPr>
            <w:tcW w:w="236" w:type="dxa"/>
          </w:tcPr>
          <w:p w:rsidR="007E3A98" w:rsidRDefault="007E3A98" w:rsidP="00D722F5">
            <w:pPr>
              <w:rPr>
                <w:rtl/>
                <w:lang w:bidi="fa-IR"/>
              </w:rPr>
            </w:pPr>
          </w:p>
        </w:tc>
        <w:tc>
          <w:tcPr>
            <w:tcW w:w="3832" w:type="dxa"/>
          </w:tcPr>
          <w:p w:rsidR="007E3A98" w:rsidRPr="006F58D2" w:rsidRDefault="007E3A98" w:rsidP="00D722F5">
            <w:pPr>
              <w:rPr>
                <w:rtl/>
                <w:lang w:bidi="fa-IR"/>
              </w:rPr>
            </w:pPr>
            <w:r w:rsidRPr="006F58D2">
              <w:rPr>
                <w:rtl/>
                <w:lang w:bidi="fa-IR"/>
              </w:rPr>
              <w:t>الإسكندرين 3 : 98</w:t>
            </w:r>
          </w:p>
        </w:tc>
      </w:tr>
      <w:tr w:rsidR="007E3A98" w:rsidRPr="00207D8B" w:rsidTr="00D722F5">
        <w:tc>
          <w:tcPr>
            <w:tcW w:w="3519" w:type="dxa"/>
          </w:tcPr>
          <w:p w:rsidR="007E3A98" w:rsidRPr="00DC6EE6" w:rsidRDefault="007E3A98" w:rsidP="00D722F5">
            <w:pPr>
              <w:rPr>
                <w:rtl/>
                <w:lang w:bidi="fa-IR"/>
              </w:rPr>
            </w:pPr>
            <w:r w:rsidRPr="00DC6EE6">
              <w:rPr>
                <w:rtl/>
                <w:lang w:bidi="fa-IR"/>
              </w:rPr>
              <w:t>أحمد البزّاز 4 : 148</w:t>
            </w:r>
          </w:p>
        </w:tc>
        <w:tc>
          <w:tcPr>
            <w:tcW w:w="236" w:type="dxa"/>
          </w:tcPr>
          <w:p w:rsidR="007E3A98" w:rsidRDefault="007E3A98" w:rsidP="00D722F5">
            <w:pPr>
              <w:rPr>
                <w:rtl/>
                <w:lang w:bidi="fa-IR"/>
              </w:rPr>
            </w:pPr>
          </w:p>
        </w:tc>
        <w:tc>
          <w:tcPr>
            <w:tcW w:w="3832" w:type="dxa"/>
          </w:tcPr>
          <w:p w:rsidR="007E3A98" w:rsidRPr="006F58D2" w:rsidRDefault="007E3A98" w:rsidP="00D722F5">
            <w:pPr>
              <w:rPr>
                <w:rtl/>
                <w:lang w:bidi="fa-IR"/>
              </w:rPr>
            </w:pPr>
            <w:r w:rsidRPr="006F58D2">
              <w:rPr>
                <w:rtl/>
                <w:lang w:bidi="fa-IR"/>
              </w:rPr>
              <w:t>أسماء بنت عميس 3 : 274</w:t>
            </w:r>
          </w:p>
        </w:tc>
      </w:tr>
      <w:tr w:rsidR="007E3A98" w:rsidRPr="00207D8B" w:rsidTr="00D722F5">
        <w:tc>
          <w:tcPr>
            <w:tcW w:w="3519" w:type="dxa"/>
          </w:tcPr>
          <w:p w:rsidR="007E3A98" w:rsidRPr="00DC6EE6" w:rsidRDefault="007E3A98" w:rsidP="00D722F5">
            <w:pPr>
              <w:rPr>
                <w:rtl/>
                <w:lang w:bidi="fa-IR"/>
              </w:rPr>
            </w:pPr>
            <w:r w:rsidRPr="00DC6EE6">
              <w:rPr>
                <w:rtl/>
                <w:lang w:bidi="fa-IR"/>
              </w:rPr>
              <w:t>أحمد بن أبي نصر البزنطيّ 2 : 346</w:t>
            </w:r>
          </w:p>
        </w:tc>
        <w:tc>
          <w:tcPr>
            <w:tcW w:w="236" w:type="dxa"/>
          </w:tcPr>
          <w:p w:rsidR="007E3A98" w:rsidRDefault="007E3A98" w:rsidP="00D722F5">
            <w:pPr>
              <w:rPr>
                <w:rtl/>
                <w:lang w:bidi="fa-IR"/>
              </w:rPr>
            </w:pPr>
          </w:p>
        </w:tc>
        <w:tc>
          <w:tcPr>
            <w:tcW w:w="3832" w:type="dxa"/>
          </w:tcPr>
          <w:p w:rsidR="007E3A98" w:rsidRPr="006F58D2" w:rsidRDefault="007E3A98" w:rsidP="00D722F5">
            <w:pPr>
              <w:rPr>
                <w:rtl/>
                <w:lang w:bidi="fa-IR"/>
              </w:rPr>
            </w:pPr>
            <w:r w:rsidRPr="006F58D2">
              <w:rPr>
                <w:rtl/>
                <w:lang w:bidi="fa-IR"/>
              </w:rPr>
              <w:t>إسماعيل 4 : 151</w:t>
            </w:r>
          </w:p>
        </w:tc>
      </w:tr>
      <w:tr w:rsidR="007E3A98" w:rsidRPr="00207D8B" w:rsidTr="00D722F5">
        <w:tc>
          <w:tcPr>
            <w:tcW w:w="3519" w:type="dxa"/>
          </w:tcPr>
          <w:p w:rsidR="007E3A98" w:rsidRDefault="007E3A98" w:rsidP="00D722F5">
            <w:r w:rsidRPr="00DC6EE6">
              <w:rPr>
                <w:rtl/>
                <w:lang w:bidi="fa-IR"/>
              </w:rPr>
              <w:t>أحمد بن إسحاق 4 : 22</w:t>
            </w:r>
            <w:r>
              <w:rPr>
                <w:rtl/>
                <w:lang w:bidi="fa-IR"/>
              </w:rPr>
              <w:t xml:space="preserve"> ، </w:t>
            </w:r>
            <w:r w:rsidRPr="00DC6EE6">
              <w:rPr>
                <w:rtl/>
                <w:lang w:bidi="fa-IR"/>
              </w:rPr>
              <w:t>118</w:t>
            </w:r>
            <w:r>
              <w:rPr>
                <w:rtl/>
                <w:lang w:bidi="fa-IR"/>
              </w:rPr>
              <w:t xml:space="preserve"> ، </w:t>
            </w:r>
            <w:r w:rsidRPr="00DC6EE6">
              <w:rPr>
                <w:rtl/>
                <w:lang w:bidi="fa-IR"/>
              </w:rPr>
              <w:t>181</w:t>
            </w:r>
          </w:p>
        </w:tc>
        <w:tc>
          <w:tcPr>
            <w:tcW w:w="236" w:type="dxa"/>
          </w:tcPr>
          <w:p w:rsidR="007E3A98" w:rsidRDefault="007E3A98" w:rsidP="00D722F5">
            <w:pPr>
              <w:rPr>
                <w:rtl/>
                <w:lang w:bidi="fa-IR"/>
              </w:rPr>
            </w:pPr>
          </w:p>
        </w:tc>
        <w:tc>
          <w:tcPr>
            <w:tcW w:w="3832" w:type="dxa"/>
          </w:tcPr>
          <w:p w:rsidR="007E3A98" w:rsidRPr="006F58D2" w:rsidRDefault="007E3A98" w:rsidP="00D722F5">
            <w:pPr>
              <w:rPr>
                <w:rtl/>
                <w:lang w:bidi="fa-IR"/>
              </w:rPr>
            </w:pPr>
            <w:r w:rsidRPr="006F58D2">
              <w:rPr>
                <w:rtl/>
                <w:lang w:bidi="fa-IR"/>
              </w:rPr>
              <w:t>إسماعيل بن أبي حمزة 4 : 65</w:t>
            </w:r>
            <w:r>
              <w:rPr>
                <w:rtl/>
                <w:lang w:bidi="fa-IR"/>
              </w:rPr>
              <w:t xml:space="preserve"> ، </w:t>
            </w:r>
            <w:r w:rsidRPr="006F58D2">
              <w:rPr>
                <w:rtl/>
                <w:lang w:bidi="fa-IR"/>
              </w:rPr>
              <w:t>66</w:t>
            </w:r>
          </w:p>
        </w:tc>
      </w:tr>
      <w:tr w:rsidR="007E3A98" w:rsidRPr="00207D8B" w:rsidTr="00D722F5">
        <w:tc>
          <w:tcPr>
            <w:tcW w:w="3519" w:type="dxa"/>
          </w:tcPr>
          <w:p w:rsidR="007E3A98" w:rsidRPr="00191541" w:rsidRDefault="007E3A98" w:rsidP="00D722F5">
            <w:pPr>
              <w:rPr>
                <w:rtl/>
                <w:lang w:bidi="fa-IR"/>
              </w:rPr>
            </w:pPr>
            <w:r>
              <w:rPr>
                <w:rtl/>
                <w:lang w:bidi="fa-IR"/>
              </w:rPr>
              <w:t xml:space="preserve">أحمد بن حنبل ، أحمد 3 : 76 ، 242 ، 280 ، 412 ، </w:t>
            </w:r>
            <w:r w:rsidRPr="00191541">
              <w:rPr>
                <w:rtl/>
                <w:lang w:bidi="fa-IR"/>
              </w:rPr>
              <w:t>413</w:t>
            </w:r>
          </w:p>
        </w:tc>
        <w:tc>
          <w:tcPr>
            <w:tcW w:w="236" w:type="dxa"/>
          </w:tcPr>
          <w:p w:rsidR="007E3A98" w:rsidRDefault="007E3A98" w:rsidP="00D722F5">
            <w:pPr>
              <w:rPr>
                <w:rtl/>
                <w:lang w:bidi="fa-IR"/>
              </w:rPr>
            </w:pPr>
          </w:p>
        </w:tc>
        <w:tc>
          <w:tcPr>
            <w:tcW w:w="3832" w:type="dxa"/>
          </w:tcPr>
          <w:p w:rsidR="007E3A98" w:rsidRPr="00BE7E64" w:rsidRDefault="007E3A98" w:rsidP="00D722F5">
            <w:pPr>
              <w:rPr>
                <w:rtl/>
                <w:lang w:bidi="fa-IR"/>
              </w:rPr>
            </w:pPr>
            <w:r w:rsidRPr="00BE7E64">
              <w:rPr>
                <w:rtl/>
                <w:lang w:bidi="fa-IR"/>
              </w:rPr>
              <w:t>إسماعيل بن بزيع 2 : 346</w:t>
            </w:r>
          </w:p>
        </w:tc>
      </w:tr>
      <w:tr w:rsidR="007E3A98" w:rsidRPr="00207D8B" w:rsidTr="00D722F5">
        <w:tc>
          <w:tcPr>
            <w:tcW w:w="3519" w:type="dxa"/>
          </w:tcPr>
          <w:p w:rsidR="007E3A98" w:rsidRPr="00191541" w:rsidRDefault="007E3A98" w:rsidP="00D722F5">
            <w:pPr>
              <w:rPr>
                <w:rtl/>
                <w:lang w:bidi="fa-IR"/>
              </w:rPr>
            </w:pPr>
            <w:r w:rsidRPr="00191541">
              <w:rPr>
                <w:rtl/>
                <w:lang w:bidi="fa-IR"/>
              </w:rPr>
              <w:t>أحمد بن عمر الحلاّل 4 : 31</w:t>
            </w:r>
            <w:r>
              <w:rPr>
                <w:rtl/>
                <w:lang w:bidi="fa-IR"/>
              </w:rPr>
              <w:t xml:space="preserve"> ، </w:t>
            </w:r>
            <w:r w:rsidRPr="00191541">
              <w:rPr>
                <w:rtl/>
                <w:lang w:bidi="fa-IR"/>
              </w:rPr>
              <w:t>190</w:t>
            </w:r>
          </w:p>
        </w:tc>
        <w:tc>
          <w:tcPr>
            <w:tcW w:w="236" w:type="dxa"/>
          </w:tcPr>
          <w:p w:rsidR="007E3A98" w:rsidRDefault="007E3A98" w:rsidP="00D722F5">
            <w:pPr>
              <w:rPr>
                <w:rtl/>
                <w:lang w:bidi="fa-IR"/>
              </w:rPr>
            </w:pPr>
          </w:p>
        </w:tc>
        <w:tc>
          <w:tcPr>
            <w:tcW w:w="3832" w:type="dxa"/>
          </w:tcPr>
          <w:p w:rsidR="007E3A98" w:rsidRPr="00BE7E64" w:rsidRDefault="007E3A98" w:rsidP="00D722F5">
            <w:pPr>
              <w:rPr>
                <w:rtl/>
                <w:lang w:bidi="fa-IR"/>
              </w:rPr>
            </w:pPr>
            <w:r w:rsidRPr="00BE7E64">
              <w:rPr>
                <w:rtl/>
                <w:lang w:bidi="fa-IR"/>
              </w:rPr>
              <w:t xml:space="preserve">إسماعيل بن جعفر </w:t>
            </w:r>
            <w:r w:rsidR="004541E1" w:rsidRPr="004541E1">
              <w:rPr>
                <w:rStyle w:val="libAlaemChar"/>
                <w:rtl/>
              </w:rPr>
              <w:t>عليه‌السلام</w:t>
            </w:r>
            <w:r>
              <w:rPr>
                <w:rtl/>
                <w:lang w:bidi="fa-IR"/>
              </w:rPr>
              <w:t xml:space="preserve"> ، </w:t>
            </w:r>
            <w:r w:rsidRPr="00BE7E64">
              <w:rPr>
                <w:rtl/>
                <w:lang w:bidi="fa-IR"/>
              </w:rPr>
              <w:t>إسماعيل 3 : 72</w:t>
            </w:r>
            <w:r>
              <w:rPr>
                <w:rtl/>
                <w:lang w:bidi="fa-IR"/>
              </w:rPr>
              <w:t xml:space="preserve"> ، </w:t>
            </w:r>
            <w:r w:rsidRPr="00BE7E64">
              <w:rPr>
                <w:rtl/>
                <w:lang w:bidi="fa-IR"/>
              </w:rPr>
              <w:t>435</w:t>
            </w:r>
          </w:p>
        </w:tc>
      </w:tr>
      <w:tr w:rsidR="007E3A98" w:rsidRPr="00207D8B" w:rsidTr="00D722F5">
        <w:tc>
          <w:tcPr>
            <w:tcW w:w="3519" w:type="dxa"/>
          </w:tcPr>
          <w:p w:rsidR="007E3A98" w:rsidRPr="00191541" w:rsidRDefault="007E3A98" w:rsidP="00D722F5">
            <w:pPr>
              <w:rPr>
                <w:rtl/>
                <w:lang w:bidi="fa-IR"/>
              </w:rPr>
            </w:pPr>
            <w:r w:rsidRPr="00191541">
              <w:rPr>
                <w:rtl/>
                <w:lang w:bidi="fa-IR"/>
              </w:rPr>
              <w:t>أحمد بن فارس 4 : 118</w:t>
            </w:r>
          </w:p>
        </w:tc>
        <w:tc>
          <w:tcPr>
            <w:tcW w:w="236" w:type="dxa"/>
          </w:tcPr>
          <w:p w:rsidR="007E3A98" w:rsidRDefault="007E3A98" w:rsidP="00D722F5">
            <w:pPr>
              <w:rPr>
                <w:rtl/>
                <w:lang w:bidi="fa-IR"/>
              </w:rPr>
            </w:pPr>
          </w:p>
        </w:tc>
        <w:tc>
          <w:tcPr>
            <w:tcW w:w="3832" w:type="dxa"/>
          </w:tcPr>
          <w:p w:rsidR="007E3A98" w:rsidRPr="00BE7E64" w:rsidRDefault="007E3A98" w:rsidP="00D722F5">
            <w:pPr>
              <w:rPr>
                <w:rtl/>
                <w:lang w:bidi="fa-IR"/>
              </w:rPr>
            </w:pPr>
            <w:r w:rsidRPr="00BE7E64">
              <w:rPr>
                <w:rtl/>
                <w:lang w:bidi="fa-IR"/>
              </w:rPr>
              <w:t xml:space="preserve">إسماعيل بن مهران 3 : 438 </w:t>
            </w:r>
            <w:r>
              <w:rPr>
                <w:rtl/>
                <w:lang w:bidi="fa-IR"/>
              </w:rPr>
              <w:t>و 4</w:t>
            </w:r>
            <w:r w:rsidRPr="00BE7E64">
              <w:rPr>
                <w:rtl/>
                <w:lang w:bidi="fa-IR"/>
              </w:rPr>
              <w:t xml:space="preserve"> : 179</w:t>
            </w:r>
          </w:p>
        </w:tc>
      </w:tr>
    </w:tbl>
    <w:p w:rsidR="00E83E47" w:rsidRDefault="00E83E47">
      <w:r>
        <w:br w:type="page"/>
      </w:r>
    </w:p>
    <w:tbl>
      <w:tblPr>
        <w:tblStyle w:val="TableGrid"/>
        <w:bidiVisual/>
        <w:tblW w:w="0" w:type="auto"/>
        <w:tblLook w:val="01E0"/>
      </w:tblPr>
      <w:tblGrid>
        <w:gridCol w:w="3519"/>
        <w:gridCol w:w="236"/>
        <w:gridCol w:w="3832"/>
      </w:tblGrid>
      <w:tr w:rsidR="007E3A98" w:rsidRPr="00207D8B" w:rsidTr="00D722F5">
        <w:tc>
          <w:tcPr>
            <w:tcW w:w="3519" w:type="dxa"/>
          </w:tcPr>
          <w:p w:rsidR="007E3A98" w:rsidRPr="00191541" w:rsidRDefault="007E3A98" w:rsidP="00D722F5">
            <w:pPr>
              <w:rPr>
                <w:rtl/>
                <w:lang w:bidi="fa-IR"/>
              </w:rPr>
            </w:pPr>
            <w:r w:rsidRPr="00191541">
              <w:rPr>
                <w:rtl/>
                <w:lang w:bidi="fa-IR"/>
              </w:rPr>
              <w:lastRenderedPageBreak/>
              <w:t>أحمد بن محمّد 4 : 344</w:t>
            </w:r>
            <w:r>
              <w:rPr>
                <w:rtl/>
                <w:lang w:bidi="fa-IR"/>
              </w:rPr>
              <w:t xml:space="preserve"> ، </w:t>
            </w:r>
            <w:r w:rsidRPr="00191541">
              <w:rPr>
                <w:rtl/>
                <w:lang w:bidi="fa-IR"/>
              </w:rPr>
              <w:t>346</w:t>
            </w:r>
          </w:p>
        </w:tc>
        <w:tc>
          <w:tcPr>
            <w:tcW w:w="236" w:type="dxa"/>
          </w:tcPr>
          <w:p w:rsidR="007E3A98" w:rsidRDefault="007E3A98" w:rsidP="00D722F5">
            <w:pPr>
              <w:rPr>
                <w:rtl/>
                <w:lang w:bidi="fa-IR"/>
              </w:rPr>
            </w:pPr>
          </w:p>
        </w:tc>
        <w:tc>
          <w:tcPr>
            <w:tcW w:w="3832" w:type="dxa"/>
          </w:tcPr>
          <w:p w:rsidR="007E3A98" w:rsidRPr="00BE7E64" w:rsidRDefault="007E3A98" w:rsidP="00D722F5">
            <w:pPr>
              <w:rPr>
                <w:rtl/>
                <w:lang w:bidi="fa-IR"/>
              </w:rPr>
            </w:pPr>
            <w:r w:rsidRPr="00BE7E64">
              <w:rPr>
                <w:rtl/>
                <w:lang w:bidi="fa-IR"/>
              </w:rPr>
              <w:t>إسماعيل السندي 4 : 143</w:t>
            </w:r>
          </w:p>
        </w:tc>
      </w:tr>
      <w:tr w:rsidR="007E3A98" w:rsidRPr="00207D8B" w:rsidTr="00D722F5">
        <w:tc>
          <w:tcPr>
            <w:tcW w:w="3519" w:type="dxa"/>
          </w:tcPr>
          <w:p w:rsidR="007E3A98" w:rsidRPr="00191541" w:rsidRDefault="007E3A98" w:rsidP="00D722F5">
            <w:pPr>
              <w:rPr>
                <w:rtl/>
                <w:lang w:bidi="fa-IR"/>
              </w:rPr>
            </w:pPr>
            <w:r w:rsidRPr="00191541">
              <w:rPr>
                <w:rtl/>
                <w:lang w:bidi="fa-IR"/>
              </w:rPr>
              <w:t>أحمد بن محمّد بن أبي نصر 4 : 345</w:t>
            </w:r>
          </w:p>
        </w:tc>
        <w:tc>
          <w:tcPr>
            <w:tcW w:w="236" w:type="dxa"/>
          </w:tcPr>
          <w:p w:rsidR="007E3A98" w:rsidRDefault="007E3A98" w:rsidP="00D722F5">
            <w:pPr>
              <w:rPr>
                <w:rtl/>
                <w:lang w:bidi="fa-IR"/>
              </w:rPr>
            </w:pPr>
          </w:p>
        </w:tc>
        <w:tc>
          <w:tcPr>
            <w:tcW w:w="3832" w:type="dxa"/>
          </w:tcPr>
          <w:p w:rsidR="007E3A98" w:rsidRPr="00BE7E64" w:rsidRDefault="007E3A98" w:rsidP="00D722F5">
            <w:pPr>
              <w:rPr>
                <w:rtl/>
                <w:lang w:bidi="fa-IR"/>
              </w:rPr>
            </w:pPr>
            <w:r w:rsidRPr="00BE7E64">
              <w:rPr>
                <w:rtl/>
                <w:lang w:bidi="fa-IR"/>
              </w:rPr>
              <w:t>الأشعري</w:t>
            </w:r>
            <w:r>
              <w:rPr>
                <w:rtl/>
                <w:lang w:bidi="fa-IR"/>
              </w:rPr>
              <w:t xml:space="preserve"> ، </w:t>
            </w:r>
            <w:r w:rsidRPr="00BE7E64">
              <w:rPr>
                <w:rtl/>
                <w:lang w:bidi="fa-IR"/>
              </w:rPr>
              <w:t>أبو الحسن الأشعري</w:t>
            </w:r>
            <w:r>
              <w:rPr>
                <w:rtl/>
                <w:lang w:bidi="fa-IR"/>
              </w:rPr>
              <w:t xml:space="preserve"> ، </w:t>
            </w:r>
            <w:r w:rsidRPr="00BE7E64">
              <w:rPr>
                <w:rtl/>
                <w:lang w:bidi="fa-IR"/>
              </w:rPr>
              <w:t>الشيخ الأشعري 1 : 90</w:t>
            </w:r>
            <w:r>
              <w:rPr>
                <w:rtl/>
                <w:lang w:bidi="fa-IR"/>
              </w:rPr>
              <w:t xml:space="preserve"> ، </w:t>
            </w:r>
            <w:r w:rsidRPr="00BE7E64">
              <w:rPr>
                <w:rtl/>
                <w:lang w:bidi="fa-IR"/>
              </w:rPr>
              <w:t>94</w:t>
            </w:r>
            <w:r>
              <w:rPr>
                <w:rtl/>
                <w:lang w:bidi="fa-IR"/>
              </w:rPr>
              <w:t xml:space="preserve"> ، </w:t>
            </w:r>
            <w:r w:rsidRPr="00BE7E64">
              <w:rPr>
                <w:rtl/>
                <w:lang w:bidi="fa-IR"/>
              </w:rPr>
              <w:t xml:space="preserve">409 </w:t>
            </w:r>
            <w:r>
              <w:rPr>
                <w:rtl/>
                <w:lang w:bidi="fa-IR"/>
              </w:rPr>
              <w:t>و 2</w:t>
            </w:r>
            <w:r w:rsidRPr="00BE7E64">
              <w:rPr>
                <w:rtl/>
                <w:lang w:bidi="fa-IR"/>
              </w:rPr>
              <w:t xml:space="preserve"> : 10</w:t>
            </w:r>
            <w:r>
              <w:rPr>
                <w:rtl/>
                <w:lang w:bidi="fa-IR"/>
              </w:rPr>
              <w:t xml:space="preserve">0 ، 230 ، 276 ، 277 ، 286 ، 303 ، </w:t>
            </w:r>
            <w:r w:rsidRPr="00BE7E64">
              <w:rPr>
                <w:rtl/>
                <w:lang w:bidi="fa-IR"/>
              </w:rPr>
              <w:t>304</w:t>
            </w:r>
            <w:r>
              <w:rPr>
                <w:rtl/>
                <w:lang w:bidi="fa-IR"/>
              </w:rPr>
              <w:t xml:space="preserve"> ، </w:t>
            </w:r>
            <w:r w:rsidRPr="00BE7E64">
              <w:rPr>
                <w:rtl/>
                <w:lang w:bidi="fa-IR"/>
              </w:rPr>
              <w:t>312</w:t>
            </w:r>
            <w:r>
              <w:rPr>
                <w:rtl/>
                <w:lang w:bidi="fa-IR"/>
              </w:rPr>
              <w:t xml:space="preserve"> ، </w:t>
            </w:r>
            <w:r w:rsidRPr="00BE7E64">
              <w:rPr>
                <w:rtl/>
                <w:lang w:bidi="fa-IR"/>
              </w:rPr>
              <w:t>328</w:t>
            </w:r>
            <w:r>
              <w:rPr>
                <w:rtl/>
                <w:lang w:bidi="fa-IR"/>
              </w:rPr>
              <w:t xml:space="preserve"> ، </w:t>
            </w:r>
            <w:r w:rsidRPr="00BE7E64">
              <w:rPr>
                <w:rtl/>
                <w:lang w:bidi="fa-IR"/>
              </w:rPr>
              <w:t>428</w:t>
            </w:r>
          </w:p>
        </w:tc>
      </w:tr>
      <w:tr w:rsidR="007E3A98" w:rsidRPr="00207D8B" w:rsidTr="00D722F5">
        <w:tc>
          <w:tcPr>
            <w:tcW w:w="3519" w:type="dxa"/>
          </w:tcPr>
          <w:p w:rsidR="007E3A98" w:rsidRDefault="007E3A98" w:rsidP="00D722F5">
            <w:r w:rsidRPr="00191541">
              <w:rPr>
                <w:rtl/>
                <w:lang w:bidi="fa-IR"/>
              </w:rPr>
              <w:t>أحمد بن محمّد بن عيسى 4 : 342</w:t>
            </w:r>
            <w:r>
              <w:rPr>
                <w:rtl/>
                <w:lang w:bidi="fa-IR"/>
              </w:rPr>
              <w:t xml:space="preserve"> ، </w:t>
            </w:r>
            <w:r w:rsidRPr="00191541">
              <w:rPr>
                <w:rtl/>
                <w:lang w:bidi="fa-IR"/>
              </w:rPr>
              <w:t>347</w:t>
            </w:r>
          </w:p>
        </w:tc>
        <w:tc>
          <w:tcPr>
            <w:tcW w:w="236" w:type="dxa"/>
          </w:tcPr>
          <w:p w:rsidR="007E3A98" w:rsidRDefault="007E3A98" w:rsidP="00D722F5">
            <w:pPr>
              <w:rPr>
                <w:rtl/>
                <w:lang w:bidi="fa-IR"/>
              </w:rPr>
            </w:pPr>
          </w:p>
        </w:tc>
        <w:tc>
          <w:tcPr>
            <w:tcW w:w="3832" w:type="dxa"/>
          </w:tcPr>
          <w:p w:rsidR="007E3A98" w:rsidRPr="00BE7E64" w:rsidRDefault="007E3A98" w:rsidP="00D722F5">
            <w:pPr>
              <w:rPr>
                <w:rtl/>
                <w:lang w:bidi="fa-IR"/>
              </w:rPr>
            </w:pPr>
            <w:r w:rsidRPr="00BE7E64">
              <w:rPr>
                <w:rtl/>
                <w:lang w:bidi="fa-IR"/>
              </w:rPr>
              <w:t>أصبغ</w:t>
            </w:r>
            <w:r>
              <w:rPr>
                <w:rtl/>
                <w:lang w:bidi="fa-IR"/>
              </w:rPr>
              <w:t xml:space="preserve"> ، </w:t>
            </w:r>
            <w:r w:rsidRPr="00BE7E64">
              <w:rPr>
                <w:rtl/>
                <w:lang w:bidi="fa-IR"/>
              </w:rPr>
              <w:t>أصبغ بن نباتة 2 : 444</w:t>
            </w:r>
            <w:r>
              <w:rPr>
                <w:rtl/>
                <w:lang w:bidi="fa-IR"/>
              </w:rPr>
              <w:t xml:space="preserve"> ، </w:t>
            </w:r>
            <w:r w:rsidRPr="00BE7E64">
              <w:rPr>
                <w:rtl/>
                <w:lang w:bidi="fa-IR"/>
              </w:rPr>
              <w:t>494</w:t>
            </w:r>
            <w:r>
              <w:rPr>
                <w:rtl/>
                <w:lang w:bidi="fa-IR"/>
              </w:rPr>
              <w:t xml:space="preserve"> ، </w:t>
            </w:r>
            <w:r w:rsidRPr="00BE7E64">
              <w:rPr>
                <w:rtl/>
                <w:lang w:bidi="fa-IR"/>
              </w:rPr>
              <w:t xml:space="preserve">501 </w:t>
            </w:r>
            <w:r>
              <w:rPr>
                <w:rtl/>
                <w:lang w:bidi="fa-IR"/>
              </w:rPr>
              <w:t>و 3</w:t>
            </w:r>
            <w:r w:rsidRPr="00BE7E64">
              <w:rPr>
                <w:rtl/>
                <w:lang w:bidi="fa-IR"/>
              </w:rPr>
              <w:t xml:space="preserve"> : 307</w:t>
            </w:r>
            <w:r>
              <w:rPr>
                <w:rtl/>
                <w:lang w:bidi="fa-IR"/>
              </w:rPr>
              <w:t xml:space="preserve"> ، </w:t>
            </w:r>
            <w:r w:rsidRPr="00BE7E64">
              <w:rPr>
                <w:rtl/>
                <w:lang w:bidi="fa-IR"/>
              </w:rPr>
              <w:t xml:space="preserve">424 </w:t>
            </w:r>
            <w:r>
              <w:rPr>
                <w:rtl/>
                <w:lang w:bidi="fa-IR"/>
              </w:rPr>
              <w:t>و 4</w:t>
            </w:r>
            <w:r w:rsidRPr="00BE7E64">
              <w:rPr>
                <w:rtl/>
                <w:lang w:bidi="fa-IR"/>
              </w:rPr>
              <w:t xml:space="preserve"> : 25</w:t>
            </w:r>
            <w:r>
              <w:rPr>
                <w:rtl/>
                <w:lang w:bidi="fa-IR"/>
              </w:rPr>
              <w:t xml:space="preserve"> ، </w:t>
            </w:r>
            <w:r w:rsidRPr="00BE7E64">
              <w:rPr>
                <w:rtl/>
                <w:lang w:bidi="fa-IR"/>
              </w:rPr>
              <w:t>49</w:t>
            </w:r>
            <w:r>
              <w:rPr>
                <w:rtl/>
                <w:lang w:bidi="fa-IR"/>
              </w:rPr>
              <w:t xml:space="preserve"> ، </w:t>
            </w:r>
            <w:r w:rsidRPr="00BE7E64">
              <w:rPr>
                <w:rtl/>
                <w:lang w:bidi="fa-IR"/>
              </w:rPr>
              <w:t>184</w:t>
            </w:r>
            <w:r>
              <w:rPr>
                <w:rtl/>
                <w:lang w:bidi="fa-IR"/>
              </w:rPr>
              <w:t xml:space="preserve"> ، </w:t>
            </w:r>
            <w:r w:rsidRPr="00BE7E64">
              <w:rPr>
                <w:rtl/>
                <w:lang w:bidi="fa-IR"/>
              </w:rPr>
              <w:t>357</w:t>
            </w:r>
          </w:p>
        </w:tc>
      </w:tr>
      <w:tr w:rsidR="007E3A98" w:rsidRPr="00207D8B" w:rsidTr="00D722F5">
        <w:tc>
          <w:tcPr>
            <w:tcW w:w="3519" w:type="dxa"/>
          </w:tcPr>
          <w:p w:rsidR="007E3A98" w:rsidRPr="00533D6A" w:rsidRDefault="007E3A98" w:rsidP="00D722F5">
            <w:pPr>
              <w:rPr>
                <w:rtl/>
                <w:lang w:bidi="fa-IR"/>
              </w:rPr>
            </w:pPr>
            <w:r w:rsidRPr="00533D6A">
              <w:rPr>
                <w:rtl/>
                <w:lang w:bidi="fa-IR"/>
              </w:rPr>
              <w:t>أحمد بن مظفّر العطّار 3 : 307</w:t>
            </w:r>
          </w:p>
        </w:tc>
        <w:tc>
          <w:tcPr>
            <w:tcW w:w="236" w:type="dxa"/>
          </w:tcPr>
          <w:p w:rsidR="007E3A98" w:rsidRDefault="007E3A98" w:rsidP="00D722F5">
            <w:pPr>
              <w:rPr>
                <w:rtl/>
                <w:lang w:bidi="fa-IR"/>
              </w:rPr>
            </w:pPr>
          </w:p>
        </w:tc>
        <w:tc>
          <w:tcPr>
            <w:tcW w:w="3832" w:type="dxa"/>
          </w:tcPr>
          <w:p w:rsidR="007E3A98" w:rsidRPr="00E12654" w:rsidRDefault="007E3A98" w:rsidP="00D722F5">
            <w:pPr>
              <w:rPr>
                <w:rtl/>
                <w:lang w:bidi="fa-IR"/>
              </w:rPr>
            </w:pPr>
            <w:r w:rsidRPr="00E12654">
              <w:rPr>
                <w:rtl/>
                <w:lang w:bidi="fa-IR"/>
              </w:rPr>
              <w:t>الأصمعي 2 : 536</w:t>
            </w:r>
          </w:p>
        </w:tc>
      </w:tr>
      <w:tr w:rsidR="007E3A98" w:rsidRPr="00207D8B" w:rsidTr="00D722F5">
        <w:tc>
          <w:tcPr>
            <w:tcW w:w="3519" w:type="dxa"/>
          </w:tcPr>
          <w:p w:rsidR="007E3A98" w:rsidRPr="00533D6A" w:rsidRDefault="007E3A98" w:rsidP="00D722F5">
            <w:pPr>
              <w:rPr>
                <w:rtl/>
                <w:lang w:bidi="fa-IR"/>
              </w:rPr>
            </w:pPr>
            <w:r w:rsidRPr="00533D6A">
              <w:rPr>
                <w:rtl/>
                <w:lang w:bidi="fa-IR"/>
              </w:rPr>
              <w:t>أحمد الكيّال 3 : 76</w:t>
            </w:r>
          </w:p>
        </w:tc>
        <w:tc>
          <w:tcPr>
            <w:tcW w:w="236" w:type="dxa"/>
          </w:tcPr>
          <w:p w:rsidR="007E3A98" w:rsidRDefault="007E3A98" w:rsidP="00D722F5">
            <w:pPr>
              <w:rPr>
                <w:rtl/>
                <w:lang w:bidi="fa-IR"/>
              </w:rPr>
            </w:pPr>
          </w:p>
        </w:tc>
        <w:tc>
          <w:tcPr>
            <w:tcW w:w="3832" w:type="dxa"/>
          </w:tcPr>
          <w:p w:rsidR="007E3A98" w:rsidRPr="00E12654" w:rsidRDefault="007E3A98" w:rsidP="00D722F5">
            <w:pPr>
              <w:rPr>
                <w:rtl/>
                <w:lang w:bidi="fa-IR"/>
              </w:rPr>
            </w:pPr>
            <w:r w:rsidRPr="00E12654">
              <w:rPr>
                <w:rtl/>
                <w:lang w:bidi="fa-IR"/>
              </w:rPr>
              <w:t>أفلاطون</w:t>
            </w:r>
            <w:r>
              <w:rPr>
                <w:rtl/>
                <w:lang w:bidi="fa-IR"/>
              </w:rPr>
              <w:t xml:space="preserve"> ، </w:t>
            </w:r>
            <w:r w:rsidRPr="00E12654">
              <w:rPr>
                <w:rtl/>
                <w:lang w:bidi="fa-IR"/>
              </w:rPr>
              <w:t>أفلاطن 1 : 281</w:t>
            </w:r>
            <w:r>
              <w:rPr>
                <w:rtl/>
                <w:lang w:bidi="fa-IR"/>
              </w:rPr>
              <w:t xml:space="preserve"> ، </w:t>
            </w:r>
            <w:r w:rsidRPr="00E12654">
              <w:rPr>
                <w:rtl/>
                <w:lang w:bidi="fa-IR"/>
              </w:rPr>
              <w:t>285</w:t>
            </w:r>
            <w:r>
              <w:rPr>
                <w:rtl/>
                <w:lang w:bidi="fa-IR"/>
              </w:rPr>
              <w:t xml:space="preserve"> ، </w:t>
            </w:r>
            <w:r w:rsidRPr="00E12654">
              <w:rPr>
                <w:rtl/>
                <w:lang w:bidi="fa-IR"/>
              </w:rPr>
              <w:t xml:space="preserve">287 </w:t>
            </w:r>
            <w:r>
              <w:rPr>
                <w:rtl/>
                <w:lang w:bidi="fa-IR"/>
              </w:rPr>
              <w:t>و 2</w:t>
            </w:r>
            <w:r w:rsidRPr="00E12654">
              <w:rPr>
                <w:rtl/>
                <w:lang w:bidi="fa-IR"/>
              </w:rPr>
              <w:t xml:space="preserve"> : 149</w:t>
            </w:r>
            <w:r>
              <w:rPr>
                <w:rtl/>
                <w:lang w:bidi="fa-IR"/>
              </w:rPr>
              <w:t xml:space="preserve"> ، </w:t>
            </w:r>
            <w:r w:rsidRPr="00E12654">
              <w:rPr>
                <w:rtl/>
                <w:lang w:bidi="fa-IR"/>
              </w:rPr>
              <w:t>160</w:t>
            </w:r>
            <w:r>
              <w:rPr>
                <w:rtl/>
                <w:lang w:bidi="fa-IR"/>
              </w:rPr>
              <w:t xml:space="preserve"> ، </w:t>
            </w:r>
            <w:r w:rsidRPr="00E12654">
              <w:rPr>
                <w:rtl/>
                <w:lang w:bidi="fa-IR"/>
              </w:rPr>
              <w:t>168</w:t>
            </w:r>
            <w:r>
              <w:rPr>
                <w:rtl/>
                <w:lang w:bidi="fa-IR"/>
              </w:rPr>
              <w:t xml:space="preserve"> ، </w:t>
            </w:r>
            <w:r w:rsidRPr="00E12654">
              <w:rPr>
                <w:rtl/>
                <w:lang w:bidi="fa-IR"/>
              </w:rPr>
              <w:t xml:space="preserve">183 </w:t>
            </w:r>
            <w:r>
              <w:rPr>
                <w:rtl/>
                <w:lang w:bidi="fa-IR"/>
              </w:rPr>
              <w:t>و 3</w:t>
            </w:r>
            <w:r w:rsidRPr="00E12654">
              <w:rPr>
                <w:rtl/>
                <w:lang w:bidi="fa-IR"/>
              </w:rPr>
              <w:t xml:space="preserve"> : 70</w:t>
            </w:r>
          </w:p>
        </w:tc>
      </w:tr>
      <w:tr w:rsidR="007E3A98" w:rsidRPr="00207D8B" w:rsidTr="00D722F5">
        <w:tc>
          <w:tcPr>
            <w:tcW w:w="3519" w:type="dxa"/>
          </w:tcPr>
          <w:p w:rsidR="007E3A98" w:rsidRPr="00533D6A" w:rsidRDefault="007E3A98" w:rsidP="00D722F5">
            <w:pPr>
              <w:rPr>
                <w:rtl/>
                <w:lang w:bidi="fa-IR"/>
              </w:rPr>
            </w:pPr>
            <w:r w:rsidRPr="00533D6A">
              <w:rPr>
                <w:rtl/>
                <w:lang w:bidi="fa-IR"/>
              </w:rPr>
              <w:t>الأخطل 2 : 275</w:t>
            </w:r>
          </w:p>
        </w:tc>
        <w:tc>
          <w:tcPr>
            <w:tcW w:w="236" w:type="dxa"/>
          </w:tcPr>
          <w:p w:rsidR="007E3A98" w:rsidRDefault="007E3A98" w:rsidP="00D722F5">
            <w:pPr>
              <w:rPr>
                <w:rtl/>
                <w:lang w:bidi="fa-IR"/>
              </w:rPr>
            </w:pPr>
          </w:p>
        </w:tc>
        <w:tc>
          <w:tcPr>
            <w:tcW w:w="3832" w:type="dxa"/>
          </w:tcPr>
          <w:p w:rsidR="007E3A98" w:rsidRPr="00E12654" w:rsidRDefault="007E3A98" w:rsidP="00D722F5">
            <w:pPr>
              <w:rPr>
                <w:rtl/>
                <w:lang w:bidi="fa-IR"/>
              </w:rPr>
            </w:pPr>
            <w:r w:rsidRPr="00E12654">
              <w:rPr>
                <w:rtl/>
                <w:lang w:bidi="fa-IR"/>
              </w:rPr>
              <w:t>أقليدس 3 : 71</w:t>
            </w:r>
          </w:p>
        </w:tc>
      </w:tr>
      <w:tr w:rsidR="007E3A98" w:rsidRPr="00207D8B" w:rsidTr="00D722F5">
        <w:tc>
          <w:tcPr>
            <w:tcW w:w="3519" w:type="dxa"/>
          </w:tcPr>
          <w:p w:rsidR="007E3A98" w:rsidRPr="00533D6A" w:rsidRDefault="007E3A98" w:rsidP="00D722F5">
            <w:pPr>
              <w:rPr>
                <w:rtl/>
                <w:lang w:bidi="fa-IR"/>
              </w:rPr>
            </w:pPr>
            <w:r w:rsidRPr="00533D6A">
              <w:rPr>
                <w:rtl/>
                <w:lang w:bidi="fa-IR"/>
              </w:rPr>
              <w:t>أخنس بن قيس 3 : 78</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p>
        </w:tc>
      </w:tr>
      <w:tr w:rsidR="007E3A98" w:rsidRPr="00207D8B" w:rsidTr="00D722F5">
        <w:tc>
          <w:tcPr>
            <w:tcW w:w="3519" w:type="dxa"/>
          </w:tcPr>
          <w:p w:rsidR="007E3A98" w:rsidRPr="00533D6A" w:rsidRDefault="007E3A98" w:rsidP="00D722F5">
            <w:pPr>
              <w:rPr>
                <w:rtl/>
                <w:lang w:bidi="fa-IR"/>
              </w:rPr>
            </w:pPr>
            <w:r w:rsidRPr="00533D6A">
              <w:rPr>
                <w:rtl/>
                <w:lang w:bidi="fa-IR"/>
              </w:rPr>
              <w:t>أخيّا الشيلوني 3 : 160</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p>
        </w:tc>
      </w:tr>
      <w:tr w:rsidR="007E3A98" w:rsidRPr="00207D8B" w:rsidTr="00D722F5">
        <w:tc>
          <w:tcPr>
            <w:tcW w:w="3519" w:type="dxa"/>
          </w:tcPr>
          <w:p w:rsidR="007E3A98" w:rsidRPr="0064482C" w:rsidRDefault="007E3A98" w:rsidP="00D722F5">
            <w:pPr>
              <w:rPr>
                <w:rtl/>
                <w:lang w:bidi="fa-IR"/>
              </w:rPr>
            </w:pPr>
            <w:r w:rsidRPr="0064482C">
              <w:rPr>
                <w:rtl/>
                <w:lang w:bidi="fa-IR"/>
              </w:rPr>
              <w:t>أدبئل 3 : 130</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p>
        </w:tc>
      </w:tr>
      <w:tr w:rsidR="007E3A98" w:rsidRPr="00207D8B" w:rsidTr="00D722F5">
        <w:tc>
          <w:tcPr>
            <w:tcW w:w="3519" w:type="dxa"/>
          </w:tcPr>
          <w:p w:rsidR="007E3A98" w:rsidRPr="0064482C" w:rsidRDefault="007E3A98" w:rsidP="00D722F5">
            <w:pPr>
              <w:rPr>
                <w:rtl/>
                <w:lang w:bidi="fa-IR"/>
              </w:rPr>
            </w:pPr>
            <w:r w:rsidRPr="0064482C">
              <w:rPr>
                <w:rtl/>
                <w:lang w:bidi="fa-IR"/>
              </w:rPr>
              <w:t>إدريس القمّي 4 : 347</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p>
        </w:tc>
      </w:tr>
      <w:tr w:rsidR="007E3A98" w:rsidRPr="00207D8B" w:rsidTr="00D722F5">
        <w:tc>
          <w:tcPr>
            <w:tcW w:w="3519" w:type="dxa"/>
          </w:tcPr>
          <w:p w:rsidR="007E3A98" w:rsidRDefault="007E3A98" w:rsidP="00D722F5">
            <w:r w:rsidRPr="0064482C">
              <w:rPr>
                <w:rtl/>
                <w:lang w:bidi="fa-IR"/>
              </w:rPr>
              <w:t>أرسطو ـ أرسطو</w:t>
            </w:r>
            <w:r>
              <w:rPr>
                <w:rtl/>
                <w:lang w:bidi="fa-IR"/>
              </w:rPr>
              <w:t>طاليس 1 : 281 ، 285 ، 353 ، 355 ، 370</w:t>
            </w:r>
            <w:r>
              <w:rPr>
                <w:rFonts w:hint="cs"/>
                <w:rtl/>
                <w:lang w:bidi="fa-IR"/>
              </w:rPr>
              <w:t xml:space="preserve"> </w:t>
            </w:r>
            <w:r>
              <w:rPr>
                <w:rtl/>
                <w:lang w:bidi="fa-IR"/>
              </w:rPr>
              <w:t xml:space="preserve">و 2 : 57 ، 110 ، 160 ، </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p>
        </w:tc>
      </w:tr>
    </w:tbl>
    <w:p w:rsidR="007E3A98" w:rsidRPr="007447D7" w:rsidRDefault="007E3A98" w:rsidP="006A35AB">
      <w:pPr>
        <w:pStyle w:val="libNormal"/>
        <w:rPr>
          <w:rtl/>
        </w:rPr>
      </w:pPr>
    </w:p>
    <w:p w:rsidR="007E3A98" w:rsidRDefault="007E3A98" w:rsidP="006A35AB">
      <w:pPr>
        <w:pStyle w:val="libNormal"/>
        <w:rPr>
          <w:rtl/>
        </w:rPr>
      </w:pPr>
      <w:r>
        <w:rPr>
          <w:rtl/>
        </w:rPr>
        <w:br w:type="page"/>
      </w:r>
    </w:p>
    <w:tbl>
      <w:tblPr>
        <w:tblStyle w:val="TableGrid"/>
        <w:bidiVisual/>
        <w:tblW w:w="0" w:type="auto"/>
        <w:tblLook w:val="01E0"/>
      </w:tblPr>
      <w:tblGrid>
        <w:gridCol w:w="3519"/>
        <w:gridCol w:w="236"/>
        <w:gridCol w:w="3832"/>
      </w:tblGrid>
      <w:tr w:rsidR="007E3A98" w:rsidRPr="00207D8B" w:rsidTr="00D722F5">
        <w:tc>
          <w:tcPr>
            <w:tcW w:w="3519" w:type="dxa"/>
          </w:tcPr>
          <w:p w:rsidR="007E3A98" w:rsidRPr="009321B5" w:rsidRDefault="007E3A98" w:rsidP="00D722F5">
            <w:pPr>
              <w:rPr>
                <w:rtl/>
                <w:lang w:bidi="fa-IR"/>
              </w:rPr>
            </w:pPr>
            <w:r w:rsidRPr="009321B5">
              <w:rPr>
                <w:rtl/>
                <w:lang w:bidi="fa-IR"/>
              </w:rPr>
              <w:lastRenderedPageBreak/>
              <w:t>أمّ أيمن 3 : 329</w:t>
            </w:r>
          </w:p>
        </w:tc>
        <w:tc>
          <w:tcPr>
            <w:tcW w:w="236" w:type="dxa"/>
          </w:tcPr>
          <w:p w:rsidR="007E3A98" w:rsidRDefault="007E3A98" w:rsidP="00D722F5">
            <w:pPr>
              <w:rPr>
                <w:rtl/>
                <w:lang w:bidi="fa-IR"/>
              </w:rPr>
            </w:pPr>
          </w:p>
        </w:tc>
        <w:tc>
          <w:tcPr>
            <w:tcW w:w="3832" w:type="dxa"/>
          </w:tcPr>
          <w:p w:rsidR="007E3A98" w:rsidRPr="0032667C" w:rsidRDefault="007E3A98" w:rsidP="00D722F5">
            <w:pPr>
              <w:rPr>
                <w:rtl/>
                <w:lang w:bidi="fa-IR"/>
              </w:rPr>
            </w:pPr>
            <w:r w:rsidRPr="0032667C">
              <w:rPr>
                <w:rtl/>
                <w:lang w:bidi="fa-IR"/>
              </w:rPr>
              <w:t>بشير بن معمّر 3 : 73</w:t>
            </w:r>
          </w:p>
        </w:tc>
      </w:tr>
      <w:tr w:rsidR="007E3A98" w:rsidRPr="00207D8B" w:rsidTr="00D722F5">
        <w:tc>
          <w:tcPr>
            <w:tcW w:w="3519" w:type="dxa"/>
          </w:tcPr>
          <w:p w:rsidR="007E3A98" w:rsidRPr="009321B5" w:rsidRDefault="007E3A98" w:rsidP="00D722F5">
            <w:pPr>
              <w:rPr>
                <w:rtl/>
                <w:lang w:bidi="fa-IR"/>
              </w:rPr>
            </w:pPr>
            <w:r w:rsidRPr="009321B5">
              <w:rPr>
                <w:rtl/>
                <w:lang w:bidi="fa-IR"/>
              </w:rPr>
              <w:t>أمّ جميل 3 : 46</w:t>
            </w:r>
          </w:p>
        </w:tc>
        <w:tc>
          <w:tcPr>
            <w:tcW w:w="236" w:type="dxa"/>
          </w:tcPr>
          <w:p w:rsidR="007E3A98" w:rsidRDefault="007E3A98" w:rsidP="00D722F5">
            <w:pPr>
              <w:rPr>
                <w:rtl/>
                <w:lang w:bidi="fa-IR"/>
              </w:rPr>
            </w:pPr>
          </w:p>
        </w:tc>
        <w:tc>
          <w:tcPr>
            <w:tcW w:w="3832" w:type="dxa"/>
          </w:tcPr>
          <w:p w:rsidR="007E3A98" w:rsidRPr="0032667C" w:rsidRDefault="007E3A98" w:rsidP="00D722F5">
            <w:pPr>
              <w:rPr>
                <w:rtl/>
                <w:lang w:bidi="fa-IR"/>
              </w:rPr>
            </w:pPr>
            <w:r w:rsidRPr="0032667C">
              <w:rPr>
                <w:rtl/>
                <w:lang w:bidi="fa-IR"/>
              </w:rPr>
              <w:t>بطليموس 3 : 71</w:t>
            </w:r>
          </w:p>
        </w:tc>
      </w:tr>
      <w:tr w:rsidR="007E3A98" w:rsidRPr="00207D8B" w:rsidTr="00D722F5">
        <w:tc>
          <w:tcPr>
            <w:tcW w:w="3519" w:type="dxa"/>
          </w:tcPr>
          <w:p w:rsidR="007E3A98" w:rsidRPr="009321B5" w:rsidRDefault="007E3A98" w:rsidP="00D722F5">
            <w:pPr>
              <w:rPr>
                <w:rtl/>
                <w:lang w:bidi="fa-IR"/>
              </w:rPr>
            </w:pPr>
            <w:r w:rsidRPr="009321B5">
              <w:rPr>
                <w:rtl/>
                <w:lang w:bidi="fa-IR"/>
              </w:rPr>
              <w:t>أمّ سلمة 4 : 140</w:t>
            </w:r>
          </w:p>
        </w:tc>
        <w:tc>
          <w:tcPr>
            <w:tcW w:w="236" w:type="dxa"/>
          </w:tcPr>
          <w:p w:rsidR="007E3A98" w:rsidRDefault="007E3A98" w:rsidP="00D722F5">
            <w:pPr>
              <w:rPr>
                <w:rtl/>
                <w:lang w:bidi="fa-IR"/>
              </w:rPr>
            </w:pPr>
          </w:p>
        </w:tc>
        <w:tc>
          <w:tcPr>
            <w:tcW w:w="3832" w:type="dxa"/>
          </w:tcPr>
          <w:p w:rsidR="007E3A98" w:rsidRPr="0032667C" w:rsidRDefault="007E3A98" w:rsidP="00D722F5">
            <w:pPr>
              <w:rPr>
                <w:rtl/>
                <w:lang w:bidi="fa-IR"/>
              </w:rPr>
            </w:pPr>
            <w:r w:rsidRPr="0032667C">
              <w:rPr>
                <w:rtl/>
                <w:lang w:bidi="fa-IR"/>
              </w:rPr>
              <w:t>بقراط 3 : 71</w:t>
            </w:r>
          </w:p>
        </w:tc>
      </w:tr>
      <w:tr w:rsidR="007E3A98" w:rsidRPr="00207D8B" w:rsidTr="00D722F5">
        <w:tc>
          <w:tcPr>
            <w:tcW w:w="3519" w:type="dxa"/>
          </w:tcPr>
          <w:p w:rsidR="007E3A98" w:rsidRPr="009321B5" w:rsidRDefault="007E3A98" w:rsidP="00D722F5">
            <w:pPr>
              <w:rPr>
                <w:rtl/>
                <w:lang w:bidi="fa-IR"/>
              </w:rPr>
            </w:pPr>
            <w:r w:rsidRPr="009321B5">
              <w:rPr>
                <w:rtl/>
                <w:lang w:bidi="fa-IR"/>
              </w:rPr>
              <w:t>أمّ الفضل 4 : 132</w:t>
            </w:r>
          </w:p>
        </w:tc>
        <w:tc>
          <w:tcPr>
            <w:tcW w:w="236" w:type="dxa"/>
          </w:tcPr>
          <w:p w:rsidR="007E3A98" w:rsidRDefault="007E3A98" w:rsidP="00D722F5">
            <w:pPr>
              <w:rPr>
                <w:rtl/>
                <w:lang w:bidi="fa-IR"/>
              </w:rPr>
            </w:pPr>
          </w:p>
        </w:tc>
        <w:tc>
          <w:tcPr>
            <w:tcW w:w="3832" w:type="dxa"/>
          </w:tcPr>
          <w:p w:rsidR="007E3A98" w:rsidRPr="0032667C" w:rsidRDefault="007E3A98" w:rsidP="00D722F5">
            <w:pPr>
              <w:rPr>
                <w:rtl/>
                <w:lang w:bidi="fa-IR"/>
              </w:rPr>
            </w:pPr>
            <w:r w:rsidRPr="0032667C">
              <w:rPr>
                <w:rtl/>
                <w:lang w:bidi="fa-IR"/>
              </w:rPr>
              <w:t>بكر بن وائل 2 : 316</w:t>
            </w:r>
          </w:p>
        </w:tc>
      </w:tr>
      <w:tr w:rsidR="007E3A98" w:rsidRPr="00207D8B" w:rsidTr="00D722F5">
        <w:tc>
          <w:tcPr>
            <w:tcW w:w="3519" w:type="dxa"/>
          </w:tcPr>
          <w:p w:rsidR="007E3A98" w:rsidRPr="009321B5" w:rsidRDefault="007E3A98" w:rsidP="00D722F5">
            <w:pPr>
              <w:rPr>
                <w:rtl/>
                <w:lang w:bidi="fa-IR"/>
              </w:rPr>
            </w:pPr>
            <w:r w:rsidRPr="009321B5">
              <w:rPr>
                <w:rtl/>
                <w:lang w:bidi="fa-IR"/>
              </w:rPr>
              <w:t>أمّ معبد 3 : 42</w:t>
            </w:r>
          </w:p>
        </w:tc>
        <w:tc>
          <w:tcPr>
            <w:tcW w:w="236" w:type="dxa"/>
          </w:tcPr>
          <w:p w:rsidR="007E3A98" w:rsidRDefault="007E3A98" w:rsidP="00D722F5">
            <w:pPr>
              <w:rPr>
                <w:rtl/>
                <w:lang w:bidi="fa-IR"/>
              </w:rPr>
            </w:pPr>
          </w:p>
        </w:tc>
        <w:tc>
          <w:tcPr>
            <w:tcW w:w="3832" w:type="dxa"/>
          </w:tcPr>
          <w:p w:rsidR="007E3A98" w:rsidRPr="0032667C" w:rsidRDefault="007E3A98" w:rsidP="00D722F5">
            <w:pPr>
              <w:rPr>
                <w:rtl/>
                <w:lang w:bidi="fa-IR"/>
              </w:rPr>
            </w:pPr>
            <w:r w:rsidRPr="0032667C">
              <w:rPr>
                <w:rtl/>
                <w:lang w:bidi="fa-IR"/>
              </w:rPr>
              <w:t>بكير بن أعين 4 : 17</w:t>
            </w:r>
            <w:r>
              <w:rPr>
                <w:rtl/>
                <w:lang w:bidi="fa-IR"/>
              </w:rPr>
              <w:t xml:space="preserve"> ، </w:t>
            </w:r>
            <w:r w:rsidRPr="0032667C">
              <w:rPr>
                <w:rtl/>
                <w:lang w:bidi="fa-IR"/>
              </w:rPr>
              <w:t>38</w:t>
            </w:r>
            <w:r>
              <w:rPr>
                <w:rtl/>
                <w:lang w:bidi="fa-IR"/>
              </w:rPr>
              <w:t xml:space="preserve"> ، </w:t>
            </w:r>
            <w:r w:rsidRPr="0032667C">
              <w:rPr>
                <w:rtl/>
                <w:lang w:bidi="fa-IR"/>
              </w:rPr>
              <w:t>171</w:t>
            </w:r>
            <w:r>
              <w:rPr>
                <w:rtl/>
                <w:lang w:bidi="fa-IR"/>
              </w:rPr>
              <w:t xml:space="preserve"> ، </w:t>
            </w:r>
            <w:r w:rsidRPr="0032667C">
              <w:rPr>
                <w:rtl/>
                <w:lang w:bidi="fa-IR"/>
              </w:rPr>
              <w:t>198</w:t>
            </w:r>
          </w:p>
        </w:tc>
      </w:tr>
      <w:tr w:rsidR="007E3A98" w:rsidRPr="00207D8B" w:rsidTr="00D722F5">
        <w:tc>
          <w:tcPr>
            <w:tcW w:w="3519" w:type="dxa"/>
          </w:tcPr>
          <w:p w:rsidR="007E3A98" w:rsidRPr="009321B5" w:rsidRDefault="007E3A98" w:rsidP="00D722F5">
            <w:pPr>
              <w:rPr>
                <w:rtl/>
                <w:lang w:bidi="fa-IR"/>
              </w:rPr>
            </w:pPr>
            <w:r w:rsidRPr="009321B5">
              <w:rPr>
                <w:rtl/>
                <w:lang w:bidi="fa-IR"/>
              </w:rPr>
              <w:t xml:space="preserve">أمّ هانئ 3 : 444 </w:t>
            </w:r>
            <w:r>
              <w:rPr>
                <w:rtl/>
                <w:lang w:bidi="fa-IR"/>
              </w:rPr>
              <w:t>و 4</w:t>
            </w:r>
            <w:r w:rsidRPr="009321B5">
              <w:rPr>
                <w:rtl/>
                <w:lang w:bidi="fa-IR"/>
              </w:rPr>
              <w:t xml:space="preserve"> : 26</w:t>
            </w:r>
            <w:r>
              <w:rPr>
                <w:rtl/>
                <w:lang w:bidi="fa-IR"/>
              </w:rPr>
              <w:t xml:space="preserve"> ، </w:t>
            </w:r>
            <w:r w:rsidRPr="009321B5">
              <w:rPr>
                <w:rtl/>
                <w:lang w:bidi="fa-IR"/>
              </w:rPr>
              <w:t>186</w:t>
            </w:r>
          </w:p>
        </w:tc>
        <w:tc>
          <w:tcPr>
            <w:tcW w:w="236" w:type="dxa"/>
          </w:tcPr>
          <w:p w:rsidR="007E3A98" w:rsidRDefault="007E3A98" w:rsidP="00D722F5">
            <w:pPr>
              <w:rPr>
                <w:rtl/>
                <w:lang w:bidi="fa-IR"/>
              </w:rPr>
            </w:pPr>
          </w:p>
        </w:tc>
        <w:tc>
          <w:tcPr>
            <w:tcW w:w="3832" w:type="dxa"/>
          </w:tcPr>
          <w:p w:rsidR="007E3A98" w:rsidRPr="0032667C" w:rsidRDefault="007E3A98" w:rsidP="00D722F5">
            <w:pPr>
              <w:rPr>
                <w:rtl/>
                <w:lang w:bidi="fa-IR"/>
              </w:rPr>
            </w:pPr>
            <w:r w:rsidRPr="0032667C">
              <w:rPr>
                <w:rtl/>
                <w:lang w:bidi="fa-IR"/>
              </w:rPr>
              <w:t>البلخي</w:t>
            </w:r>
            <w:r>
              <w:rPr>
                <w:rtl/>
                <w:lang w:bidi="fa-IR"/>
              </w:rPr>
              <w:t xml:space="preserve"> ، </w:t>
            </w:r>
            <w:r w:rsidRPr="0032667C">
              <w:rPr>
                <w:rtl/>
                <w:lang w:bidi="fa-IR"/>
              </w:rPr>
              <w:t>أبو القاسم البلخي</w:t>
            </w:r>
            <w:r>
              <w:rPr>
                <w:rtl/>
                <w:lang w:bidi="fa-IR"/>
              </w:rPr>
              <w:t xml:space="preserve"> ، </w:t>
            </w:r>
            <w:r w:rsidRPr="0032667C">
              <w:rPr>
                <w:rtl/>
                <w:lang w:bidi="fa-IR"/>
              </w:rPr>
              <w:t>الكعبي 1 : 115</w:t>
            </w:r>
            <w:r>
              <w:rPr>
                <w:rtl/>
                <w:lang w:bidi="fa-IR"/>
              </w:rPr>
              <w:t xml:space="preserve"> ، </w:t>
            </w:r>
            <w:r w:rsidRPr="0032667C">
              <w:rPr>
                <w:rtl/>
                <w:lang w:bidi="fa-IR"/>
              </w:rPr>
              <w:t xml:space="preserve">432 </w:t>
            </w:r>
            <w:r>
              <w:rPr>
                <w:rtl/>
                <w:lang w:bidi="fa-IR"/>
              </w:rPr>
              <w:t>و 2</w:t>
            </w:r>
            <w:r w:rsidRPr="0032667C">
              <w:rPr>
                <w:rtl/>
                <w:lang w:bidi="fa-IR"/>
              </w:rPr>
              <w:t xml:space="preserve"> : 113</w:t>
            </w:r>
            <w:r>
              <w:rPr>
                <w:rtl/>
                <w:lang w:bidi="fa-IR"/>
              </w:rPr>
              <w:t xml:space="preserve"> ، </w:t>
            </w:r>
            <w:r w:rsidRPr="0032667C">
              <w:rPr>
                <w:rtl/>
                <w:lang w:bidi="fa-IR"/>
              </w:rPr>
              <w:t>259</w:t>
            </w:r>
            <w:r>
              <w:rPr>
                <w:rtl/>
                <w:lang w:bidi="fa-IR"/>
              </w:rPr>
              <w:t xml:space="preserve"> ، </w:t>
            </w:r>
            <w:r w:rsidRPr="0032667C">
              <w:rPr>
                <w:rtl/>
                <w:lang w:bidi="fa-IR"/>
              </w:rPr>
              <w:t>272</w:t>
            </w:r>
          </w:p>
        </w:tc>
      </w:tr>
      <w:tr w:rsidR="007E3A98" w:rsidRPr="00207D8B" w:rsidTr="00D722F5">
        <w:tc>
          <w:tcPr>
            <w:tcW w:w="3519" w:type="dxa"/>
          </w:tcPr>
          <w:p w:rsidR="007E3A98" w:rsidRPr="009321B5" w:rsidRDefault="007E3A98" w:rsidP="00D722F5">
            <w:pPr>
              <w:rPr>
                <w:rtl/>
                <w:lang w:bidi="fa-IR"/>
              </w:rPr>
            </w:pPr>
            <w:r w:rsidRPr="009321B5">
              <w:rPr>
                <w:rtl/>
                <w:lang w:bidi="fa-IR"/>
              </w:rPr>
              <w:t>الآمدي 2 : 312</w:t>
            </w:r>
          </w:p>
        </w:tc>
        <w:tc>
          <w:tcPr>
            <w:tcW w:w="236" w:type="dxa"/>
          </w:tcPr>
          <w:p w:rsidR="007E3A98" w:rsidRDefault="007E3A98" w:rsidP="00D722F5">
            <w:pPr>
              <w:rPr>
                <w:rtl/>
                <w:lang w:bidi="fa-IR"/>
              </w:rPr>
            </w:pPr>
          </w:p>
        </w:tc>
        <w:tc>
          <w:tcPr>
            <w:tcW w:w="3832" w:type="dxa"/>
          </w:tcPr>
          <w:p w:rsidR="007E3A98" w:rsidRPr="00913D28" w:rsidRDefault="007E3A98" w:rsidP="00D722F5">
            <w:pPr>
              <w:rPr>
                <w:rtl/>
                <w:lang w:bidi="fa-IR"/>
              </w:rPr>
            </w:pPr>
            <w:r w:rsidRPr="00913D28">
              <w:rPr>
                <w:rtl/>
                <w:lang w:bidi="fa-IR"/>
              </w:rPr>
              <w:t>بنيامين 3 : 160</w:t>
            </w:r>
          </w:p>
        </w:tc>
      </w:tr>
      <w:tr w:rsidR="007E3A98" w:rsidRPr="00207D8B" w:rsidTr="00D722F5">
        <w:tc>
          <w:tcPr>
            <w:tcW w:w="3519" w:type="dxa"/>
          </w:tcPr>
          <w:p w:rsidR="007E3A98" w:rsidRPr="003804C7" w:rsidRDefault="007E3A98" w:rsidP="00D722F5">
            <w:pPr>
              <w:rPr>
                <w:rtl/>
                <w:lang w:bidi="fa-IR"/>
              </w:rPr>
            </w:pPr>
            <w:r w:rsidRPr="003804C7">
              <w:rPr>
                <w:rtl/>
                <w:lang w:bidi="fa-IR"/>
              </w:rPr>
              <w:t>امرئ القيس 3 : 61</w:t>
            </w:r>
          </w:p>
        </w:tc>
        <w:tc>
          <w:tcPr>
            <w:tcW w:w="236" w:type="dxa"/>
          </w:tcPr>
          <w:p w:rsidR="007E3A98" w:rsidRDefault="007E3A98" w:rsidP="00D722F5">
            <w:pPr>
              <w:rPr>
                <w:rtl/>
                <w:lang w:bidi="fa-IR"/>
              </w:rPr>
            </w:pPr>
          </w:p>
        </w:tc>
        <w:tc>
          <w:tcPr>
            <w:tcW w:w="3832" w:type="dxa"/>
          </w:tcPr>
          <w:p w:rsidR="007E3A98" w:rsidRPr="00913D28" w:rsidRDefault="007E3A98" w:rsidP="00D722F5">
            <w:pPr>
              <w:rPr>
                <w:rtl/>
                <w:lang w:bidi="fa-IR"/>
              </w:rPr>
            </w:pPr>
            <w:r w:rsidRPr="00913D28">
              <w:rPr>
                <w:rtl/>
                <w:lang w:bidi="fa-IR"/>
              </w:rPr>
              <w:t>بهلول 4 : 133</w:t>
            </w:r>
          </w:p>
        </w:tc>
      </w:tr>
      <w:tr w:rsidR="007E3A98" w:rsidRPr="00207D8B" w:rsidTr="00D722F5">
        <w:tc>
          <w:tcPr>
            <w:tcW w:w="3519" w:type="dxa"/>
          </w:tcPr>
          <w:p w:rsidR="007E3A98" w:rsidRPr="003804C7" w:rsidRDefault="007E3A98" w:rsidP="00D722F5">
            <w:pPr>
              <w:rPr>
                <w:rtl/>
                <w:lang w:bidi="fa-IR"/>
              </w:rPr>
            </w:pPr>
            <w:r w:rsidRPr="003804C7">
              <w:rPr>
                <w:rtl/>
                <w:lang w:bidi="fa-IR"/>
              </w:rPr>
              <w:t>اميّة بن عليّ القيسي 4 : 101</w:t>
            </w:r>
          </w:p>
        </w:tc>
        <w:tc>
          <w:tcPr>
            <w:tcW w:w="236" w:type="dxa"/>
          </w:tcPr>
          <w:p w:rsidR="007E3A98" w:rsidRDefault="007E3A98" w:rsidP="00D722F5">
            <w:pPr>
              <w:rPr>
                <w:rtl/>
                <w:lang w:bidi="fa-IR"/>
              </w:rPr>
            </w:pPr>
          </w:p>
        </w:tc>
        <w:tc>
          <w:tcPr>
            <w:tcW w:w="3832" w:type="dxa"/>
          </w:tcPr>
          <w:p w:rsidR="007E3A98" w:rsidRPr="00913D28" w:rsidRDefault="007E3A98" w:rsidP="00D722F5">
            <w:pPr>
              <w:rPr>
                <w:rtl/>
                <w:lang w:bidi="fa-IR"/>
              </w:rPr>
            </w:pPr>
            <w:r w:rsidRPr="00913D28">
              <w:rPr>
                <w:rtl/>
                <w:lang w:bidi="fa-IR"/>
              </w:rPr>
              <w:t>ب</w:t>
            </w:r>
            <w:r>
              <w:rPr>
                <w:rtl/>
                <w:lang w:bidi="fa-IR"/>
              </w:rPr>
              <w:t xml:space="preserve">همنيار 1 : 153 و 2 : 84 ، 93 ، </w:t>
            </w:r>
            <w:r w:rsidRPr="00913D28">
              <w:rPr>
                <w:rtl/>
                <w:lang w:bidi="fa-IR"/>
              </w:rPr>
              <w:t>112</w:t>
            </w:r>
            <w:r>
              <w:rPr>
                <w:rtl/>
                <w:lang w:bidi="fa-IR"/>
              </w:rPr>
              <w:t xml:space="preserve"> ، </w:t>
            </w:r>
            <w:r w:rsidRPr="00913D28">
              <w:rPr>
                <w:rtl/>
                <w:lang w:bidi="fa-IR"/>
              </w:rPr>
              <w:t>180</w:t>
            </w:r>
          </w:p>
        </w:tc>
      </w:tr>
      <w:tr w:rsidR="007E3A98" w:rsidRPr="00207D8B" w:rsidTr="00D722F5">
        <w:tc>
          <w:tcPr>
            <w:tcW w:w="3519" w:type="dxa"/>
          </w:tcPr>
          <w:p w:rsidR="007E3A98" w:rsidRPr="000F6CBD" w:rsidRDefault="007E3A98" w:rsidP="00D722F5">
            <w:pPr>
              <w:rPr>
                <w:rtl/>
                <w:lang w:bidi="fa-IR"/>
              </w:rPr>
            </w:pPr>
            <w:r w:rsidRPr="000F6CBD">
              <w:rPr>
                <w:rtl/>
                <w:lang w:bidi="fa-IR"/>
              </w:rPr>
              <w:t>أمير علاّم 4 : 121</w:t>
            </w:r>
          </w:p>
        </w:tc>
        <w:tc>
          <w:tcPr>
            <w:tcW w:w="236" w:type="dxa"/>
          </w:tcPr>
          <w:p w:rsidR="007E3A98" w:rsidRDefault="007E3A98" w:rsidP="00D722F5">
            <w:pPr>
              <w:rPr>
                <w:rtl/>
                <w:lang w:bidi="fa-IR"/>
              </w:rPr>
            </w:pPr>
          </w:p>
        </w:tc>
        <w:tc>
          <w:tcPr>
            <w:tcW w:w="3832" w:type="dxa"/>
          </w:tcPr>
          <w:p w:rsidR="007E3A98" w:rsidRPr="00913D28" w:rsidRDefault="007E3A98" w:rsidP="00D722F5">
            <w:pPr>
              <w:rPr>
                <w:rtl/>
                <w:lang w:bidi="fa-IR"/>
              </w:rPr>
            </w:pPr>
            <w:r w:rsidRPr="00913D28">
              <w:rPr>
                <w:rtl/>
                <w:lang w:bidi="fa-IR"/>
              </w:rPr>
              <w:t>بيان بن سمعان 3 : 71</w:t>
            </w:r>
          </w:p>
        </w:tc>
      </w:tr>
      <w:tr w:rsidR="007E3A98" w:rsidRPr="00207D8B" w:rsidTr="00D722F5">
        <w:tc>
          <w:tcPr>
            <w:tcW w:w="3519" w:type="dxa"/>
          </w:tcPr>
          <w:p w:rsidR="007E3A98" w:rsidRPr="000F6CBD" w:rsidRDefault="007E3A98" w:rsidP="00D722F5">
            <w:pPr>
              <w:rPr>
                <w:rtl/>
                <w:lang w:bidi="fa-IR"/>
              </w:rPr>
            </w:pPr>
            <w:r w:rsidRPr="000F6CBD">
              <w:rPr>
                <w:rtl/>
                <w:lang w:bidi="fa-IR"/>
              </w:rPr>
              <w:t>أنس</w:t>
            </w:r>
            <w:r>
              <w:rPr>
                <w:rtl/>
                <w:lang w:bidi="fa-IR"/>
              </w:rPr>
              <w:t xml:space="preserve"> ، </w:t>
            </w:r>
            <w:r w:rsidRPr="000F6CBD">
              <w:rPr>
                <w:rtl/>
                <w:lang w:bidi="fa-IR"/>
              </w:rPr>
              <w:t xml:space="preserve">أنس بن مالك </w:t>
            </w:r>
            <w:r>
              <w:rPr>
                <w:rtl/>
                <w:lang w:bidi="fa-IR"/>
              </w:rPr>
              <w:t xml:space="preserve">3 : 261 ، 263 ، 300 ، 304 ، 307 ، 310 ، </w:t>
            </w:r>
            <w:r w:rsidRPr="000F6CBD">
              <w:rPr>
                <w:rtl/>
                <w:lang w:bidi="fa-IR"/>
              </w:rPr>
              <w:t>376</w:t>
            </w:r>
            <w:r>
              <w:rPr>
                <w:rtl/>
                <w:lang w:bidi="fa-IR"/>
              </w:rPr>
              <w:t xml:space="preserve"> ، </w:t>
            </w:r>
            <w:r w:rsidRPr="000F6CBD">
              <w:rPr>
                <w:rtl/>
                <w:lang w:bidi="fa-IR"/>
              </w:rPr>
              <w:t>401</w:t>
            </w:r>
          </w:p>
        </w:tc>
        <w:tc>
          <w:tcPr>
            <w:tcW w:w="236" w:type="dxa"/>
          </w:tcPr>
          <w:p w:rsidR="007E3A98" w:rsidRDefault="007E3A98" w:rsidP="00D722F5">
            <w:pPr>
              <w:rPr>
                <w:rtl/>
                <w:lang w:bidi="fa-IR"/>
              </w:rPr>
            </w:pPr>
          </w:p>
        </w:tc>
        <w:tc>
          <w:tcPr>
            <w:tcW w:w="3832" w:type="dxa"/>
          </w:tcPr>
          <w:p w:rsidR="007E3A98" w:rsidRPr="00207D8B" w:rsidRDefault="007E3A98" w:rsidP="00346263">
            <w:pPr>
              <w:pStyle w:val="libCenterBold2"/>
              <w:rPr>
                <w:rtl/>
              </w:rPr>
            </w:pPr>
            <w:r w:rsidRPr="007447D7">
              <w:rPr>
                <w:rtl/>
              </w:rPr>
              <w:t>« ث »</w:t>
            </w:r>
          </w:p>
        </w:tc>
      </w:tr>
      <w:tr w:rsidR="007E3A98" w:rsidRPr="00207D8B" w:rsidTr="00D722F5">
        <w:tc>
          <w:tcPr>
            <w:tcW w:w="3519" w:type="dxa"/>
          </w:tcPr>
          <w:p w:rsidR="007E3A98" w:rsidRPr="000F6CBD" w:rsidRDefault="007E3A98" w:rsidP="00D722F5">
            <w:pPr>
              <w:rPr>
                <w:rtl/>
                <w:lang w:bidi="fa-IR"/>
              </w:rPr>
            </w:pPr>
            <w:r w:rsidRPr="000F6CBD">
              <w:rPr>
                <w:rtl/>
                <w:lang w:bidi="fa-IR"/>
              </w:rPr>
              <w:t xml:space="preserve">انكساغورس 1 : 314 </w:t>
            </w:r>
            <w:r>
              <w:rPr>
                <w:rtl/>
                <w:lang w:bidi="fa-IR"/>
              </w:rPr>
              <w:t>و 2</w:t>
            </w:r>
            <w:r w:rsidRPr="000F6CBD">
              <w:rPr>
                <w:rtl/>
                <w:lang w:bidi="fa-IR"/>
              </w:rPr>
              <w:t xml:space="preserve"> : 510</w:t>
            </w:r>
          </w:p>
        </w:tc>
        <w:tc>
          <w:tcPr>
            <w:tcW w:w="236" w:type="dxa"/>
          </w:tcPr>
          <w:p w:rsidR="007E3A98" w:rsidRDefault="007E3A98" w:rsidP="00D722F5">
            <w:pPr>
              <w:rPr>
                <w:rtl/>
                <w:lang w:bidi="fa-IR"/>
              </w:rPr>
            </w:pPr>
          </w:p>
        </w:tc>
        <w:tc>
          <w:tcPr>
            <w:tcW w:w="3832" w:type="dxa"/>
          </w:tcPr>
          <w:p w:rsidR="007E3A98" w:rsidRPr="00D166CB" w:rsidRDefault="007E3A98" w:rsidP="00D722F5">
            <w:pPr>
              <w:rPr>
                <w:rtl/>
                <w:lang w:bidi="fa-IR"/>
              </w:rPr>
            </w:pPr>
            <w:r w:rsidRPr="00D166CB">
              <w:rPr>
                <w:rtl/>
                <w:lang w:bidi="fa-IR"/>
              </w:rPr>
              <w:t>ثالس 2 : 159</w:t>
            </w:r>
            <w:r>
              <w:rPr>
                <w:rtl/>
                <w:lang w:bidi="fa-IR"/>
              </w:rPr>
              <w:t xml:space="preserve"> ، </w:t>
            </w:r>
            <w:r w:rsidRPr="00D166CB">
              <w:rPr>
                <w:rtl/>
                <w:lang w:bidi="fa-IR"/>
              </w:rPr>
              <w:t>184</w:t>
            </w:r>
          </w:p>
        </w:tc>
      </w:tr>
      <w:tr w:rsidR="007E3A98" w:rsidRPr="00207D8B" w:rsidTr="00D722F5">
        <w:tc>
          <w:tcPr>
            <w:tcW w:w="3519" w:type="dxa"/>
          </w:tcPr>
          <w:p w:rsidR="007E3A98" w:rsidRPr="000F6CBD" w:rsidRDefault="007E3A98" w:rsidP="00D722F5">
            <w:pPr>
              <w:rPr>
                <w:rtl/>
                <w:lang w:bidi="fa-IR"/>
              </w:rPr>
            </w:pPr>
            <w:r w:rsidRPr="000F6CBD">
              <w:rPr>
                <w:rtl/>
                <w:lang w:bidi="fa-IR"/>
              </w:rPr>
              <w:t>انكسمانس 2 : 158</w:t>
            </w:r>
            <w:r>
              <w:rPr>
                <w:rtl/>
                <w:lang w:bidi="fa-IR"/>
              </w:rPr>
              <w:t xml:space="preserve"> ، </w:t>
            </w:r>
            <w:r w:rsidRPr="000F6CBD">
              <w:rPr>
                <w:rtl/>
                <w:lang w:bidi="fa-IR"/>
              </w:rPr>
              <w:t>167</w:t>
            </w:r>
          </w:p>
        </w:tc>
        <w:tc>
          <w:tcPr>
            <w:tcW w:w="236" w:type="dxa"/>
          </w:tcPr>
          <w:p w:rsidR="007E3A98" w:rsidRDefault="007E3A98" w:rsidP="00D722F5">
            <w:pPr>
              <w:rPr>
                <w:rtl/>
                <w:lang w:bidi="fa-IR"/>
              </w:rPr>
            </w:pPr>
          </w:p>
        </w:tc>
        <w:tc>
          <w:tcPr>
            <w:tcW w:w="3832" w:type="dxa"/>
          </w:tcPr>
          <w:p w:rsidR="007E3A98" w:rsidRPr="00D166CB" w:rsidRDefault="007E3A98" w:rsidP="00D722F5">
            <w:pPr>
              <w:rPr>
                <w:rtl/>
                <w:lang w:bidi="fa-IR"/>
              </w:rPr>
            </w:pPr>
            <w:r w:rsidRPr="00D166CB">
              <w:rPr>
                <w:rtl/>
                <w:lang w:bidi="fa-IR"/>
              </w:rPr>
              <w:t>ثاليس 3 : 70</w:t>
            </w:r>
          </w:p>
        </w:tc>
      </w:tr>
      <w:tr w:rsidR="007E3A98" w:rsidRPr="00207D8B" w:rsidTr="00D722F5">
        <w:tc>
          <w:tcPr>
            <w:tcW w:w="3519" w:type="dxa"/>
          </w:tcPr>
          <w:p w:rsidR="007E3A98" w:rsidRPr="00306D0D" w:rsidRDefault="007E3A98" w:rsidP="00D722F5">
            <w:pPr>
              <w:rPr>
                <w:rtl/>
                <w:lang w:bidi="fa-IR"/>
              </w:rPr>
            </w:pPr>
            <w:r w:rsidRPr="00306D0D">
              <w:rPr>
                <w:rtl/>
                <w:lang w:bidi="fa-IR"/>
              </w:rPr>
              <w:t>أيّوب بن أعين 4 : 48</w:t>
            </w:r>
          </w:p>
        </w:tc>
        <w:tc>
          <w:tcPr>
            <w:tcW w:w="236" w:type="dxa"/>
          </w:tcPr>
          <w:p w:rsidR="007E3A98" w:rsidRDefault="007E3A98" w:rsidP="00D722F5">
            <w:pPr>
              <w:rPr>
                <w:rtl/>
                <w:lang w:bidi="fa-IR"/>
              </w:rPr>
            </w:pPr>
          </w:p>
        </w:tc>
        <w:tc>
          <w:tcPr>
            <w:tcW w:w="3832" w:type="dxa"/>
          </w:tcPr>
          <w:p w:rsidR="007E3A98" w:rsidRPr="00D166CB" w:rsidRDefault="007E3A98" w:rsidP="00D722F5">
            <w:pPr>
              <w:rPr>
                <w:rtl/>
                <w:lang w:bidi="fa-IR"/>
              </w:rPr>
            </w:pPr>
            <w:r w:rsidRPr="00D166CB">
              <w:rPr>
                <w:rtl/>
                <w:lang w:bidi="fa-IR"/>
              </w:rPr>
              <w:t>ثعلبة 3 : 78</w:t>
            </w:r>
          </w:p>
        </w:tc>
      </w:tr>
      <w:tr w:rsidR="007E3A98" w:rsidRPr="00207D8B" w:rsidTr="00D722F5">
        <w:tc>
          <w:tcPr>
            <w:tcW w:w="3519" w:type="dxa"/>
          </w:tcPr>
          <w:p w:rsidR="007E3A98" w:rsidRPr="00306D0D" w:rsidRDefault="007E3A98" w:rsidP="00D722F5">
            <w:pPr>
              <w:rPr>
                <w:rtl/>
                <w:lang w:bidi="fa-IR"/>
              </w:rPr>
            </w:pPr>
            <w:r w:rsidRPr="00306D0D">
              <w:rPr>
                <w:rtl/>
                <w:lang w:bidi="fa-IR"/>
              </w:rPr>
              <w:t xml:space="preserve">أيّوب بن نوح 2 : 251 </w:t>
            </w:r>
            <w:r>
              <w:rPr>
                <w:rtl/>
                <w:lang w:bidi="fa-IR"/>
              </w:rPr>
              <w:t>و 4</w:t>
            </w:r>
            <w:r w:rsidRPr="00306D0D">
              <w:rPr>
                <w:rtl/>
                <w:lang w:bidi="fa-IR"/>
              </w:rPr>
              <w:t xml:space="preserve"> : 26</w:t>
            </w:r>
            <w:r>
              <w:rPr>
                <w:rtl/>
                <w:lang w:bidi="fa-IR"/>
              </w:rPr>
              <w:t xml:space="preserve"> ، </w:t>
            </w:r>
            <w:r w:rsidRPr="00306D0D">
              <w:rPr>
                <w:rtl/>
                <w:lang w:bidi="fa-IR"/>
              </w:rPr>
              <w:t>186</w:t>
            </w:r>
          </w:p>
        </w:tc>
        <w:tc>
          <w:tcPr>
            <w:tcW w:w="236" w:type="dxa"/>
          </w:tcPr>
          <w:p w:rsidR="007E3A98" w:rsidRDefault="007E3A98" w:rsidP="00D722F5">
            <w:pPr>
              <w:rPr>
                <w:rtl/>
                <w:lang w:bidi="fa-IR"/>
              </w:rPr>
            </w:pPr>
          </w:p>
        </w:tc>
        <w:tc>
          <w:tcPr>
            <w:tcW w:w="3832" w:type="dxa"/>
          </w:tcPr>
          <w:p w:rsidR="007E3A98" w:rsidRPr="00D166CB" w:rsidRDefault="007E3A98" w:rsidP="00D722F5">
            <w:pPr>
              <w:rPr>
                <w:rtl/>
                <w:lang w:bidi="fa-IR"/>
              </w:rPr>
            </w:pPr>
            <w:r w:rsidRPr="00D166CB">
              <w:rPr>
                <w:rtl/>
                <w:lang w:bidi="fa-IR"/>
              </w:rPr>
              <w:t>الثعلبي 3 : 261</w:t>
            </w:r>
            <w:r>
              <w:rPr>
                <w:rtl/>
                <w:lang w:bidi="fa-IR"/>
              </w:rPr>
              <w:t xml:space="preserve"> ، </w:t>
            </w:r>
            <w:r w:rsidRPr="00D166CB">
              <w:rPr>
                <w:rtl/>
                <w:lang w:bidi="fa-IR"/>
              </w:rPr>
              <w:t>264</w:t>
            </w:r>
          </w:p>
        </w:tc>
      </w:tr>
    </w:tbl>
    <w:p w:rsidR="00E83E47" w:rsidRDefault="00E83E47">
      <w:r>
        <w:rPr>
          <w:b/>
          <w:bCs/>
        </w:rPr>
        <w:br w:type="page"/>
      </w:r>
    </w:p>
    <w:tbl>
      <w:tblPr>
        <w:tblStyle w:val="TableGrid"/>
        <w:bidiVisual/>
        <w:tblW w:w="0" w:type="auto"/>
        <w:tblLook w:val="01E0"/>
      </w:tblPr>
      <w:tblGrid>
        <w:gridCol w:w="3519"/>
        <w:gridCol w:w="236"/>
        <w:gridCol w:w="3832"/>
      </w:tblGrid>
      <w:tr w:rsidR="007E3A98" w:rsidRPr="00207D8B" w:rsidTr="00D722F5">
        <w:tc>
          <w:tcPr>
            <w:tcW w:w="3519" w:type="dxa"/>
          </w:tcPr>
          <w:p w:rsidR="007E3A98" w:rsidRPr="003804C7" w:rsidRDefault="007E3A98" w:rsidP="00346263">
            <w:pPr>
              <w:pStyle w:val="libCenterBold2"/>
              <w:rPr>
                <w:rtl/>
              </w:rPr>
            </w:pPr>
            <w:r w:rsidRPr="007447D7">
              <w:rPr>
                <w:rtl/>
              </w:rPr>
              <w:lastRenderedPageBreak/>
              <w:t>« ب »</w:t>
            </w:r>
          </w:p>
        </w:tc>
        <w:tc>
          <w:tcPr>
            <w:tcW w:w="236" w:type="dxa"/>
          </w:tcPr>
          <w:p w:rsidR="007E3A98" w:rsidRDefault="007E3A98" w:rsidP="00D722F5">
            <w:pPr>
              <w:rPr>
                <w:rtl/>
                <w:lang w:bidi="fa-IR"/>
              </w:rPr>
            </w:pPr>
          </w:p>
        </w:tc>
        <w:tc>
          <w:tcPr>
            <w:tcW w:w="3832" w:type="dxa"/>
          </w:tcPr>
          <w:p w:rsidR="007E3A98" w:rsidRPr="00D166CB" w:rsidRDefault="007E3A98" w:rsidP="00D722F5">
            <w:pPr>
              <w:rPr>
                <w:rtl/>
                <w:lang w:bidi="fa-IR"/>
              </w:rPr>
            </w:pPr>
            <w:r w:rsidRPr="00D166CB">
              <w:rPr>
                <w:rtl/>
                <w:lang w:bidi="fa-IR"/>
              </w:rPr>
              <w:t>ثمام بن أشرس 3 : 73</w:t>
            </w:r>
          </w:p>
        </w:tc>
      </w:tr>
      <w:tr w:rsidR="007E3A98" w:rsidRPr="00207D8B" w:rsidTr="00D722F5">
        <w:tc>
          <w:tcPr>
            <w:tcW w:w="3519" w:type="dxa"/>
          </w:tcPr>
          <w:p w:rsidR="007E3A98" w:rsidRPr="00D92CDF" w:rsidRDefault="007E3A98" w:rsidP="00D722F5">
            <w:pPr>
              <w:rPr>
                <w:rtl/>
                <w:lang w:bidi="fa-IR"/>
              </w:rPr>
            </w:pPr>
            <w:r w:rsidRPr="00D92CDF">
              <w:rPr>
                <w:rtl/>
                <w:lang w:bidi="fa-IR"/>
              </w:rPr>
              <w:t>البخاري 3 : 324</w:t>
            </w:r>
          </w:p>
        </w:tc>
        <w:tc>
          <w:tcPr>
            <w:tcW w:w="236" w:type="dxa"/>
          </w:tcPr>
          <w:p w:rsidR="007E3A98" w:rsidRDefault="007E3A98" w:rsidP="00D722F5">
            <w:pPr>
              <w:rPr>
                <w:rtl/>
                <w:lang w:bidi="fa-IR"/>
              </w:rPr>
            </w:pPr>
          </w:p>
        </w:tc>
        <w:tc>
          <w:tcPr>
            <w:tcW w:w="3832" w:type="dxa"/>
          </w:tcPr>
          <w:p w:rsidR="007E3A98" w:rsidRPr="00416A7C" w:rsidRDefault="007E3A98" w:rsidP="00D722F5">
            <w:pPr>
              <w:rPr>
                <w:rtl/>
                <w:lang w:bidi="fa-IR"/>
              </w:rPr>
            </w:pPr>
            <w:r w:rsidRPr="00416A7C">
              <w:rPr>
                <w:rtl/>
                <w:lang w:bidi="fa-IR"/>
              </w:rPr>
              <w:t>ثيشاق 3 : 160</w:t>
            </w:r>
          </w:p>
        </w:tc>
      </w:tr>
      <w:tr w:rsidR="007E3A98" w:rsidRPr="00207D8B" w:rsidTr="00D722F5">
        <w:tc>
          <w:tcPr>
            <w:tcW w:w="3519" w:type="dxa"/>
          </w:tcPr>
          <w:p w:rsidR="007E3A98" w:rsidRPr="00D92CDF" w:rsidRDefault="007E3A98" w:rsidP="00D722F5">
            <w:pPr>
              <w:rPr>
                <w:rtl/>
                <w:lang w:bidi="fa-IR"/>
              </w:rPr>
            </w:pPr>
            <w:r>
              <w:rPr>
                <w:rtl/>
                <w:lang w:bidi="fa-IR"/>
              </w:rPr>
              <w:t>بخت نصّر2</w:t>
            </w:r>
            <w:r>
              <w:rPr>
                <w:rFonts w:hint="cs"/>
                <w:rtl/>
                <w:lang w:bidi="fa-IR"/>
              </w:rPr>
              <w:t xml:space="preserve"> </w:t>
            </w:r>
            <w:r>
              <w:rPr>
                <w:rtl/>
                <w:lang w:bidi="fa-IR"/>
              </w:rPr>
              <w:t>: 73 و 3</w:t>
            </w:r>
            <w:r>
              <w:rPr>
                <w:rFonts w:hint="cs"/>
                <w:rtl/>
                <w:lang w:bidi="fa-IR"/>
              </w:rPr>
              <w:t xml:space="preserve"> </w:t>
            </w:r>
            <w:r>
              <w:rPr>
                <w:rtl/>
                <w:lang w:bidi="fa-IR"/>
              </w:rPr>
              <w:t xml:space="preserve">: 49 ، 63 ، 86 ، </w:t>
            </w:r>
            <w:r w:rsidRPr="00D92CDF">
              <w:rPr>
                <w:rtl/>
                <w:lang w:bidi="fa-IR"/>
              </w:rPr>
              <w:t>116</w:t>
            </w:r>
          </w:p>
        </w:tc>
        <w:tc>
          <w:tcPr>
            <w:tcW w:w="236" w:type="dxa"/>
          </w:tcPr>
          <w:p w:rsidR="007E3A98" w:rsidRDefault="007E3A98" w:rsidP="00D722F5">
            <w:pPr>
              <w:rPr>
                <w:rtl/>
                <w:lang w:bidi="fa-IR"/>
              </w:rPr>
            </w:pPr>
          </w:p>
        </w:tc>
        <w:tc>
          <w:tcPr>
            <w:tcW w:w="3832" w:type="dxa"/>
          </w:tcPr>
          <w:p w:rsidR="007E3A98" w:rsidRDefault="007E3A98" w:rsidP="00346263">
            <w:pPr>
              <w:pStyle w:val="libCenterBold2"/>
            </w:pPr>
            <w:r w:rsidRPr="00416A7C">
              <w:rPr>
                <w:rtl/>
              </w:rPr>
              <w:t xml:space="preserve">« ج » </w:t>
            </w:r>
          </w:p>
        </w:tc>
      </w:tr>
      <w:tr w:rsidR="007E3A98" w:rsidRPr="00207D8B" w:rsidTr="00D722F5">
        <w:tc>
          <w:tcPr>
            <w:tcW w:w="3519" w:type="dxa"/>
          </w:tcPr>
          <w:p w:rsidR="007E3A98" w:rsidRPr="00D92CDF" w:rsidRDefault="007E3A98" w:rsidP="00D722F5">
            <w:pPr>
              <w:rPr>
                <w:rtl/>
                <w:lang w:bidi="fa-IR"/>
              </w:rPr>
            </w:pPr>
            <w:r w:rsidRPr="00D92CDF">
              <w:rPr>
                <w:rtl/>
                <w:lang w:bidi="fa-IR"/>
              </w:rPr>
              <w:t>بختيشوع</w:t>
            </w:r>
            <w:r>
              <w:rPr>
                <w:rtl/>
                <w:lang w:bidi="fa-IR"/>
              </w:rPr>
              <w:t xml:space="preserve"> ، </w:t>
            </w:r>
            <w:r w:rsidRPr="00D92CDF">
              <w:rPr>
                <w:rtl/>
                <w:lang w:bidi="fa-IR"/>
              </w:rPr>
              <w:t>طبيب المتوكّل 4 : 110</w:t>
            </w:r>
          </w:p>
        </w:tc>
        <w:tc>
          <w:tcPr>
            <w:tcW w:w="236" w:type="dxa"/>
          </w:tcPr>
          <w:p w:rsidR="007E3A98" w:rsidRDefault="007E3A98" w:rsidP="00D722F5">
            <w:pPr>
              <w:rPr>
                <w:rtl/>
                <w:lang w:bidi="fa-IR"/>
              </w:rPr>
            </w:pPr>
          </w:p>
        </w:tc>
        <w:tc>
          <w:tcPr>
            <w:tcW w:w="3832" w:type="dxa"/>
          </w:tcPr>
          <w:p w:rsidR="007E3A98" w:rsidRPr="00410C10" w:rsidRDefault="007E3A98" w:rsidP="00D722F5">
            <w:pPr>
              <w:rPr>
                <w:rtl/>
                <w:lang w:bidi="fa-IR"/>
              </w:rPr>
            </w:pPr>
            <w:r w:rsidRPr="00410C10">
              <w:rPr>
                <w:rtl/>
                <w:lang w:bidi="fa-IR"/>
              </w:rPr>
              <w:t>جابر 3 : 307</w:t>
            </w:r>
            <w:r>
              <w:rPr>
                <w:rtl/>
                <w:lang w:bidi="fa-IR"/>
              </w:rPr>
              <w:t xml:space="preserve"> ، </w:t>
            </w:r>
            <w:r w:rsidRPr="00410C10">
              <w:rPr>
                <w:rtl/>
                <w:lang w:bidi="fa-IR"/>
              </w:rPr>
              <w:t xml:space="preserve">437 </w:t>
            </w:r>
            <w:r>
              <w:rPr>
                <w:rtl/>
                <w:lang w:bidi="fa-IR"/>
              </w:rPr>
              <w:t>و 4</w:t>
            </w:r>
            <w:r w:rsidRPr="00410C10">
              <w:rPr>
                <w:rtl/>
                <w:lang w:bidi="fa-IR"/>
              </w:rPr>
              <w:t xml:space="preserve"> : 11</w:t>
            </w:r>
            <w:r>
              <w:rPr>
                <w:rtl/>
                <w:lang w:bidi="fa-IR"/>
              </w:rPr>
              <w:t xml:space="preserve"> ، </w:t>
            </w:r>
            <w:r w:rsidRPr="00410C10">
              <w:rPr>
                <w:rtl/>
                <w:lang w:bidi="fa-IR"/>
              </w:rPr>
              <w:t>40</w:t>
            </w:r>
            <w:r>
              <w:rPr>
                <w:rtl/>
                <w:lang w:bidi="fa-IR"/>
              </w:rPr>
              <w:t xml:space="preserve"> ، </w:t>
            </w:r>
            <w:r w:rsidRPr="00410C10">
              <w:rPr>
                <w:rtl/>
                <w:lang w:bidi="fa-IR"/>
              </w:rPr>
              <w:t>45</w:t>
            </w:r>
            <w:r>
              <w:rPr>
                <w:rtl/>
                <w:lang w:bidi="fa-IR"/>
              </w:rPr>
              <w:t xml:space="preserve"> ، </w:t>
            </w:r>
            <w:r w:rsidRPr="00410C10">
              <w:rPr>
                <w:rtl/>
                <w:lang w:bidi="fa-IR"/>
              </w:rPr>
              <w:t>60</w:t>
            </w:r>
            <w:r>
              <w:rPr>
                <w:rtl/>
                <w:lang w:bidi="fa-IR"/>
              </w:rPr>
              <w:t xml:space="preserve"> ، </w:t>
            </w:r>
            <w:r w:rsidRPr="00410C10">
              <w:rPr>
                <w:rtl/>
                <w:lang w:bidi="fa-IR"/>
              </w:rPr>
              <w:t>67</w:t>
            </w:r>
            <w:r>
              <w:rPr>
                <w:rtl/>
                <w:lang w:bidi="fa-IR"/>
              </w:rPr>
              <w:t xml:space="preserve"> ، </w:t>
            </w:r>
            <w:r w:rsidRPr="00410C10">
              <w:rPr>
                <w:rtl/>
                <w:lang w:bidi="fa-IR"/>
              </w:rPr>
              <w:t>164</w:t>
            </w:r>
            <w:r>
              <w:rPr>
                <w:rtl/>
                <w:lang w:bidi="fa-IR"/>
              </w:rPr>
              <w:t xml:space="preserve"> ، </w:t>
            </w:r>
            <w:r w:rsidRPr="00410C10">
              <w:rPr>
                <w:rtl/>
                <w:lang w:bidi="fa-IR"/>
              </w:rPr>
              <w:t>199</w:t>
            </w:r>
            <w:r>
              <w:rPr>
                <w:rtl/>
                <w:lang w:bidi="fa-IR"/>
              </w:rPr>
              <w:t xml:space="preserve"> ، </w:t>
            </w:r>
            <w:r w:rsidRPr="00410C10">
              <w:rPr>
                <w:rtl/>
                <w:lang w:bidi="fa-IR"/>
              </w:rPr>
              <w:t>348</w:t>
            </w:r>
          </w:p>
        </w:tc>
      </w:tr>
      <w:tr w:rsidR="007E3A98" w:rsidRPr="00207D8B" w:rsidTr="00D722F5">
        <w:tc>
          <w:tcPr>
            <w:tcW w:w="3519" w:type="dxa"/>
          </w:tcPr>
          <w:p w:rsidR="007E3A98" w:rsidRDefault="007E3A98" w:rsidP="00D722F5">
            <w:r w:rsidRPr="00D92CDF">
              <w:rPr>
                <w:rtl/>
                <w:lang w:bidi="fa-IR"/>
              </w:rPr>
              <w:t>البراء بن عازب 3 : 271</w:t>
            </w:r>
          </w:p>
        </w:tc>
        <w:tc>
          <w:tcPr>
            <w:tcW w:w="236" w:type="dxa"/>
          </w:tcPr>
          <w:p w:rsidR="007E3A98" w:rsidRDefault="007E3A98" w:rsidP="00D722F5">
            <w:pPr>
              <w:rPr>
                <w:rtl/>
                <w:lang w:bidi="fa-IR"/>
              </w:rPr>
            </w:pPr>
          </w:p>
        </w:tc>
        <w:tc>
          <w:tcPr>
            <w:tcW w:w="3832" w:type="dxa"/>
          </w:tcPr>
          <w:p w:rsidR="007E3A98" w:rsidRPr="00410C10" w:rsidRDefault="007E3A98" w:rsidP="00D722F5">
            <w:pPr>
              <w:rPr>
                <w:rtl/>
                <w:lang w:bidi="fa-IR"/>
              </w:rPr>
            </w:pPr>
            <w:r w:rsidRPr="00410C10">
              <w:rPr>
                <w:rtl/>
                <w:lang w:bidi="fa-IR"/>
              </w:rPr>
              <w:t>جابر بن عبد الله الأنصاري</w:t>
            </w:r>
            <w:r>
              <w:rPr>
                <w:rtl/>
                <w:lang w:bidi="fa-IR"/>
              </w:rPr>
              <w:t xml:space="preserve"> ، </w:t>
            </w:r>
            <w:r w:rsidRPr="00410C10">
              <w:rPr>
                <w:rtl/>
                <w:lang w:bidi="fa-IR"/>
              </w:rPr>
              <w:t>جابر الأنصاري 3 :</w:t>
            </w:r>
            <w:r w:rsidRPr="00410C10">
              <w:rPr>
                <w:rFonts w:hint="cs"/>
                <w:rtl/>
                <w:lang w:bidi="fa-IR"/>
              </w:rPr>
              <w:t xml:space="preserve"> </w:t>
            </w:r>
            <w:r w:rsidRPr="00410C10">
              <w:rPr>
                <w:rtl/>
                <w:lang w:bidi="fa-IR"/>
              </w:rPr>
              <w:t>242</w:t>
            </w:r>
            <w:r>
              <w:rPr>
                <w:rtl/>
                <w:lang w:bidi="fa-IR"/>
              </w:rPr>
              <w:t xml:space="preserve"> ، </w:t>
            </w:r>
            <w:r w:rsidRPr="00410C10">
              <w:rPr>
                <w:rtl/>
                <w:lang w:bidi="fa-IR"/>
              </w:rPr>
              <w:t>302</w:t>
            </w:r>
            <w:r>
              <w:rPr>
                <w:rtl/>
                <w:lang w:bidi="fa-IR"/>
              </w:rPr>
              <w:t xml:space="preserve"> ، </w:t>
            </w:r>
            <w:r w:rsidRPr="00410C10">
              <w:rPr>
                <w:rtl/>
                <w:lang w:bidi="fa-IR"/>
              </w:rPr>
              <w:t>303</w:t>
            </w:r>
            <w:r>
              <w:rPr>
                <w:rtl/>
                <w:lang w:bidi="fa-IR"/>
              </w:rPr>
              <w:t xml:space="preserve"> ، </w:t>
            </w:r>
            <w:r w:rsidRPr="00410C10">
              <w:rPr>
                <w:rtl/>
                <w:lang w:bidi="fa-IR"/>
              </w:rPr>
              <w:t>310</w:t>
            </w:r>
            <w:r>
              <w:rPr>
                <w:rtl/>
                <w:lang w:bidi="fa-IR"/>
              </w:rPr>
              <w:t xml:space="preserve"> ، </w:t>
            </w:r>
            <w:r w:rsidRPr="00410C10">
              <w:rPr>
                <w:rtl/>
                <w:lang w:bidi="fa-IR"/>
              </w:rPr>
              <w:t>403</w:t>
            </w:r>
            <w:r>
              <w:rPr>
                <w:rtl/>
                <w:lang w:bidi="fa-IR"/>
              </w:rPr>
              <w:t xml:space="preserve"> ، </w:t>
            </w:r>
            <w:r w:rsidRPr="00410C10">
              <w:rPr>
                <w:rtl/>
                <w:lang w:bidi="fa-IR"/>
              </w:rPr>
              <w:t>432</w:t>
            </w:r>
          </w:p>
        </w:tc>
      </w:tr>
      <w:tr w:rsidR="007E3A98" w:rsidRPr="00207D8B" w:rsidTr="00D722F5">
        <w:tc>
          <w:tcPr>
            <w:tcW w:w="3519" w:type="dxa"/>
          </w:tcPr>
          <w:p w:rsidR="007E3A98" w:rsidRPr="008128D2" w:rsidRDefault="007E3A98" w:rsidP="00D722F5">
            <w:pPr>
              <w:rPr>
                <w:rtl/>
                <w:lang w:bidi="fa-IR"/>
              </w:rPr>
            </w:pPr>
            <w:r w:rsidRPr="008128D2">
              <w:rPr>
                <w:rtl/>
                <w:lang w:bidi="fa-IR"/>
              </w:rPr>
              <w:t>البربري 4 : 66</w:t>
            </w:r>
          </w:p>
        </w:tc>
        <w:tc>
          <w:tcPr>
            <w:tcW w:w="236" w:type="dxa"/>
          </w:tcPr>
          <w:p w:rsidR="007E3A98" w:rsidRDefault="007E3A98" w:rsidP="00D722F5">
            <w:pPr>
              <w:rPr>
                <w:rtl/>
                <w:lang w:bidi="fa-IR"/>
              </w:rPr>
            </w:pPr>
          </w:p>
        </w:tc>
        <w:tc>
          <w:tcPr>
            <w:tcW w:w="3832" w:type="dxa"/>
          </w:tcPr>
          <w:p w:rsidR="007E3A98" w:rsidRPr="00410C10" w:rsidRDefault="007E3A98" w:rsidP="00D722F5">
            <w:pPr>
              <w:rPr>
                <w:rtl/>
                <w:lang w:bidi="fa-IR"/>
              </w:rPr>
            </w:pPr>
            <w:r w:rsidRPr="00410C10">
              <w:rPr>
                <w:rtl/>
                <w:lang w:bidi="fa-IR"/>
              </w:rPr>
              <w:t>جابر بن يزيد الجعفي</w:t>
            </w:r>
            <w:r>
              <w:rPr>
                <w:rtl/>
                <w:lang w:bidi="fa-IR"/>
              </w:rPr>
              <w:t xml:space="preserve"> ، </w:t>
            </w:r>
            <w:r w:rsidRPr="00410C10">
              <w:rPr>
                <w:rtl/>
                <w:lang w:bidi="fa-IR"/>
              </w:rPr>
              <w:t>جابر الجعفي 4 : 47</w:t>
            </w:r>
            <w:r>
              <w:rPr>
                <w:rtl/>
                <w:lang w:bidi="fa-IR"/>
              </w:rPr>
              <w:t xml:space="preserve"> ، </w:t>
            </w:r>
            <w:r w:rsidRPr="00410C10">
              <w:rPr>
                <w:rtl/>
                <w:lang w:bidi="fa-IR"/>
              </w:rPr>
              <w:t>54</w:t>
            </w:r>
            <w:r>
              <w:rPr>
                <w:rtl/>
                <w:lang w:bidi="fa-IR"/>
              </w:rPr>
              <w:t xml:space="preserve"> ، </w:t>
            </w:r>
            <w:r w:rsidRPr="00410C10">
              <w:rPr>
                <w:rtl/>
                <w:lang w:bidi="fa-IR"/>
              </w:rPr>
              <w:t>62</w:t>
            </w:r>
            <w:r>
              <w:rPr>
                <w:rtl/>
                <w:lang w:bidi="fa-IR"/>
              </w:rPr>
              <w:t xml:space="preserve"> ، </w:t>
            </w:r>
            <w:r w:rsidRPr="00410C10">
              <w:rPr>
                <w:rtl/>
                <w:lang w:bidi="fa-IR"/>
              </w:rPr>
              <w:t>64</w:t>
            </w:r>
            <w:r>
              <w:rPr>
                <w:rtl/>
                <w:lang w:bidi="fa-IR"/>
              </w:rPr>
              <w:t xml:space="preserve"> ، </w:t>
            </w:r>
            <w:r w:rsidRPr="00410C10">
              <w:rPr>
                <w:rtl/>
                <w:lang w:bidi="fa-IR"/>
              </w:rPr>
              <w:t>71</w:t>
            </w:r>
            <w:r>
              <w:rPr>
                <w:rtl/>
                <w:lang w:bidi="fa-IR"/>
              </w:rPr>
              <w:t xml:space="preserve"> ، </w:t>
            </w:r>
            <w:r w:rsidRPr="00410C10">
              <w:rPr>
                <w:rtl/>
                <w:lang w:bidi="fa-IR"/>
              </w:rPr>
              <w:t>75</w:t>
            </w:r>
            <w:r>
              <w:rPr>
                <w:rtl/>
                <w:lang w:bidi="fa-IR"/>
              </w:rPr>
              <w:t xml:space="preserve"> ، </w:t>
            </w:r>
            <w:r w:rsidRPr="00410C10">
              <w:rPr>
                <w:rtl/>
                <w:lang w:bidi="fa-IR"/>
              </w:rPr>
              <w:t>143</w:t>
            </w:r>
          </w:p>
        </w:tc>
      </w:tr>
      <w:tr w:rsidR="007E3A98" w:rsidRPr="00207D8B" w:rsidTr="00D722F5">
        <w:tc>
          <w:tcPr>
            <w:tcW w:w="3519" w:type="dxa"/>
          </w:tcPr>
          <w:p w:rsidR="007E3A98" w:rsidRPr="008128D2" w:rsidRDefault="007E3A98" w:rsidP="00D722F5">
            <w:pPr>
              <w:rPr>
                <w:rtl/>
                <w:lang w:bidi="fa-IR"/>
              </w:rPr>
            </w:pPr>
            <w:r w:rsidRPr="008128D2">
              <w:rPr>
                <w:rtl/>
                <w:lang w:bidi="fa-IR"/>
              </w:rPr>
              <w:t>بردعام</w:t>
            </w:r>
            <w:r>
              <w:rPr>
                <w:rtl/>
                <w:lang w:bidi="fa-IR"/>
              </w:rPr>
              <w:t xml:space="preserve"> ، </w:t>
            </w:r>
            <w:r w:rsidRPr="008128D2">
              <w:rPr>
                <w:rtl/>
                <w:lang w:bidi="fa-IR"/>
              </w:rPr>
              <w:t>بردعام بن نواط 3 : 160</w:t>
            </w:r>
            <w:r>
              <w:rPr>
                <w:rtl/>
                <w:lang w:bidi="fa-IR"/>
              </w:rPr>
              <w:t xml:space="preserve"> ، </w:t>
            </w:r>
            <w:r w:rsidRPr="008128D2">
              <w:rPr>
                <w:rtl/>
                <w:lang w:bidi="fa-IR"/>
              </w:rPr>
              <w:t>161</w:t>
            </w:r>
          </w:p>
        </w:tc>
        <w:tc>
          <w:tcPr>
            <w:tcW w:w="236" w:type="dxa"/>
          </w:tcPr>
          <w:p w:rsidR="007E3A98" w:rsidRDefault="007E3A98" w:rsidP="00D722F5">
            <w:pPr>
              <w:rPr>
                <w:rtl/>
                <w:lang w:bidi="fa-IR"/>
              </w:rPr>
            </w:pPr>
          </w:p>
        </w:tc>
        <w:tc>
          <w:tcPr>
            <w:tcW w:w="3832" w:type="dxa"/>
          </w:tcPr>
          <w:p w:rsidR="007E3A98" w:rsidRPr="00410C10" w:rsidRDefault="007E3A98" w:rsidP="00D722F5">
            <w:pPr>
              <w:rPr>
                <w:rtl/>
                <w:lang w:bidi="fa-IR"/>
              </w:rPr>
            </w:pPr>
            <w:r w:rsidRPr="00410C10">
              <w:rPr>
                <w:rtl/>
                <w:lang w:bidi="fa-IR"/>
              </w:rPr>
              <w:t>جابر العبدي 4 : 38</w:t>
            </w:r>
            <w:r>
              <w:rPr>
                <w:rtl/>
                <w:lang w:bidi="fa-IR"/>
              </w:rPr>
              <w:t xml:space="preserve"> ، </w:t>
            </w:r>
            <w:r w:rsidRPr="00410C10">
              <w:rPr>
                <w:rtl/>
                <w:lang w:bidi="fa-IR"/>
              </w:rPr>
              <w:t>197</w:t>
            </w:r>
          </w:p>
        </w:tc>
      </w:tr>
      <w:tr w:rsidR="007E3A98" w:rsidRPr="00207D8B" w:rsidTr="00D722F5">
        <w:tc>
          <w:tcPr>
            <w:tcW w:w="3519" w:type="dxa"/>
          </w:tcPr>
          <w:p w:rsidR="007E3A98" w:rsidRPr="008128D2" w:rsidRDefault="007E3A98" w:rsidP="00D722F5">
            <w:pPr>
              <w:rPr>
                <w:rtl/>
                <w:lang w:bidi="fa-IR"/>
              </w:rPr>
            </w:pPr>
            <w:r w:rsidRPr="008128D2">
              <w:rPr>
                <w:rtl/>
                <w:lang w:bidi="fa-IR"/>
              </w:rPr>
              <w:t>بريد بن معاوية 4 : 171</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p>
        </w:tc>
      </w:tr>
      <w:tr w:rsidR="007E3A98" w:rsidRPr="00207D8B" w:rsidTr="00D722F5">
        <w:tc>
          <w:tcPr>
            <w:tcW w:w="3519" w:type="dxa"/>
          </w:tcPr>
          <w:p w:rsidR="007E3A98" w:rsidRDefault="007E3A98" w:rsidP="00D722F5">
            <w:r w:rsidRPr="008128D2">
              <w:rPr>
                <w:rtl/>
                <w:lang w:bidi="fa-IR"/>
              </w:rPr>
              <w:t>بسر بن أرطاة 3 : 411</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p>
        </w:tc>
      </w:tr>
      <w:tr w:rsidR="007E3A98" w:rsidRPr="00207D8B" w:rsidTr="00D722F5">
        <w:tc>
          <w:tcPr>
            <w:tcW w:w="3519" w:type="dxa"/>
          </w:tcPr>
          <w:p w:rsidR="007E3A98" w:rsidRPr="003804C7" w:rsidRDefault="007E3A98" w:rsidP="00D722F5">
            <w:pPr>
              <w:rPr>
                <w:rtl/>
                <w:lang w:bidi="fa-IR"/>
              </w:rPr>
            </w:pPr>
            <w:r w:rsidRPr="007447D7">
              <w:rPr>
                <w:rtl/>
                <w:lang w:bidi="fa-IR"/>
              </w:rPr>
              <w:t>بشر المريسي 4 : 298</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RPr="00207D8B" w:rsidTr="00D722F5">
        <w:tc>
          <w:tcPr>
            <w:tcW w:w="3519" w:type="dxa"/>
          </w:tcPr>
          <w:p w:rsidR="007E3A98" w:rsidRPr="00061E7F" w:rsidRDefault="007E3A98" w:rsidP="00D722F5">
            <w:pPr>
              <w:rPr>
                <w:rtl/>
                <w:lang w:bidi="fa-IR"/>
              </w:rPr>
            </w:pPr>
            <w:r w:rsidRPr="00061E7F">
              <w:rPr>
                <w:rtl/>
                <w:lang w:bidi="fa-IR"/>
              </w:rPr>
              <w:lastRenderedPageBreak/>
              <w:t>الجاثليق 3 : 86</w:t>
            </w:r>
          </w:p>
        </w:tc>
        <w:tc>
          <w:tcPr>
            <w:tcW w:w="236" w:type="dxa"/>
          </w:tcPr>
          <w:p w:rsidR="007E3A98" w:rsidRDefault="007E3A98" w:rsidP="00D722F5">
            <w:pPr>
              <w:rPr>
                <w:rtl/>
                <w:lang w:bidi="fa-IR"/>
              </w:rPr>
            </w:pPr>
          </w:p>
        </w:tc>
        <w:tc>
          <w:tcPr>
            <w:tcW w:w="3832" w:type="dxa"/>
          </w:tcPr>
          <w:p w:rsidR="007E3A98" w:rsidRPr="00B65604" w:rsidRDefault="007E3A98" w:rsidP="00D722F5">
            <w:pPr>
              <w:rPr>
                <w:rtl/>
                <w:lang w:bidi="fa-IR"/>
              </w:rPr>
            </w:pPr>
            <w:r w:rsidRPr="00B65604">
              <w:rPr>
                <w:rtl/>
                <w:lang w:bidi="fa-IR"/>
              </w:rPr>
              <w:t>حذيفة 3 : 219</w:t>
            </w:r>
            <w:r>
              <w:rPr>
                <w:rtl/>
                <w:lang w:bidi="fa-IR"/>
              </w:rPr>
              <w:t xml:space="preserve"> ، </w:t>
            </w:r>
            <w:r w:rsidRPr="00B65604">
              <w:rPr>
                <w:rtl/>
                <w:lang w:bidi="fa-IR"/>
              </w:rPr>
              <w:t>293</w:t>
            </w:r>
            <w:r>
              <w:rPr>
                <w:rtl/>
                <w:lang w:bidi="fa-IR"/>
              </w:rPr>
              <w:t xml:space="preserve"> ، </w:t>
            </w:r>
            <w:r w:rsidRPr="00B65604">
              <w:rPr>
                <w:rtl/>
                <w:lang w:bidi="fa-IR"/>
              </w:rPr>
              <w:t>341</w:t>
            </w:r>
            <w:r>
              <w:rPr>
                <w:rtl/>
                <w:lang w:bidi="fa-IR"/>
              </w:rPr>
              <w:t xml:space="preserve"> ، </w:t>
            </w:r>
            <w:r w:rsidRPr="00B65604">
              <w:rPr>
                <w:rtl/>
                <w:lang w:bidi="fa-IR"/>
              </w:rPr>
              <w:t>342</w:t>
            </w:r>
          </w:p>
        </w:tc>
      </w:tr>
      <w:tr w:rsidR="007E3A98" w:rsidRPr="00207D8B" w:rsidTr="00D722F5">
        <w:tc>
          <w:tcPr>
            <w:tcW w:w="3519" w:type="dxa"/>
          </w:tcPr>
          <w:p w:rsidR="007E3A98" w:rsidRPr="00061E7F" w:rsidRDefault="007E3A98" w:rsidP="00D722F5">
            <w:pPr>
              <w:rPr>
                <w:rtl/>
                <w:lang w:bidi="fa-IR"/>
              </w:rPr>
            </w:pPr>
            <w:r w:rsidRPr="00061E7F">
              <w:rPr>
                <w:rtl/>
                <w:lang w:bidi="fa-IR"/>
              </w:rPr>
              <w:t xml:space="preserve">الجاحظ 2 : 259 </w:t>
            </w:r>
            <w:r>
              <w:rPr>
                <w:rtl/>
                <w:lang w:bidi="fa-IR"/>
              </w:rPr>
              <w:t>و 4</w:t>
            </w:r>
            <w:r w:rsidRPr="00061E7F">
              <w:rPr>
                <w:rtl/>
                <w:lang w:bidi="fa-IR"/>
              </w:rPr>
              <w:t xml:space="preserve"> : 241</w:t>
            </w:r>
            <w:r>
              <w:rPr>
                <w:rtl/>
                <w:lang w:bidi="fa-IR"/>
              </w:rPr>
              <w:t xml:space="preserve"> ، </w:t>
            </w:r>
            <w:r w:rsidRPr="00061E7F">
              <w:rPr>
                <w:rtl/>
                <w:lang w:bidi="fa-IR"/>
              </w:rPr>
              <w:t>288</w:t>
            </w:r>
          </w:p>
        </w:tc>
        <w:tc>
          <w:tcPr>
            <w:tcW w:w="236" w:type="dxa"/>
          </w:tcPr>
          <w:p w:rsidR="007E3A98" w:rsidRDefault="007E3A98" w:rsidP="00D722F5">
            <w:pPr>
              <w:rPr>
                <w:rtl/>
                <w:lang w:bidi="fa-IR"/>
              </w:rPr>
            </w:pPr>
          </w:p>
        </w:tc>
        <w:tc>
          <w:tcPr>
            <w:tcW w:w="3832" w:type="dxa"/>
          </w:tcPr>
          <w:p w:rsidR="007E3A98" w:rsidRPr="00B65604" w:rsidRDefault="007E3A98" w:rsidP="00D722F5">
            <w:pPr>
              <w:rPr>
                <w:rtl/>
                <w:lang w:bidi="fa-IR"/>
              </w:rPr>
            </w:pPr>
            <w:r w:rsidRPr="00B65604">
              <w:rPr>
                <w:rtl/>
                <w:lang w:bidi="fa-IR"/>
              </w:rPr>
              <w:t>الحرث 3 : 383</w:t>
            </w:r>
          </w:p>
        </w:tc>
      </w:tr>
      <w:tr w:rsidR="007E3A98" w:rsidRPr="00207D8B" w:rsidTr="00D722F5">
        <w:tc>
          <w:tcPr>
            <w:tcW w:w="3519" w:type="dxa"/>
          </w:tcPr>
          <w:p w:rsidR="007E3A98" w:rsidRPr="00061E7F" w:rsidRDefault="007E3A98" w:rsidP="00D722F5">
            <w:pPr>
              <w:rPr>
                <w:rtl/>
                <w:lang w:bidi="fa-IR"/>
              </w:rPr>
            </w:pPr>
            <w:r w:rsidRPr="00061E7F">
              <w:rPr>
                <w:rtl/>
                <w:lang w:bidi="fa-IR"/>
              </w:rPr>
              <w:t>جارود بن المنذر 4 : 346</w:t>
            </w:r>
          </w:p>
        </w:tc>
        <w:tc>
          <w:tcPr>
            <w:tcW w:w="236" w:type="dxa"/>
          </w:tcPr>
          <w:p w:rsidR="007E3A98" w:rsidRDefault="007E3A98" w:rsidP="00D722F5">
            <w:pPr>
              <w:rPr>
                <w:rtl/>
                <w:lang w:bidi="fa-IR"/>
              </w:rPr>
            </w:pPr>
          </w:p>
        </w:tc>
        <w:tc>
          <w:tcPr>
            <w:tcW w:w="3832" w:type="dxa"/>
          </w:tcPr>
          <w:p w:rsidR="007E3A98" w:rsidRPr="00B65604" w:rsidRDefault="007E3A98" w:rsidP="00D722F5">
            <w:pPr>
              <w:rPr>
                <w:rtl/>
                <w:lang w:bidi="fa-IR"/>
              </w:rPr>
            </w:pPr>
            <w:r w:rsidRPr="00B65604">
              <w:rPr>
                <w:rtl/>
                <w:lang w:bidi="fa-IR"/>
              </w:rPr>
              <w:t>حريز</w:t>
            </w:r>
            <w:r>
              <w:rPr>
                <w:rtl/>
                <w:lang w:bidi="fa-IR"/>
              </w:rPr>
              <w:t xml:space="preserve"> ، </w:t>
            </w:r>
            <w:r w:rsidRPr="00B65604">
              <w:rPr>
                <w:rtl/>
                <w:lang w:bidi="fa-IR"/>
              </w:rPr>
              <w:t>حريز بن عبد الله 2 : 357</w:t>
            </w:r>
            <w:r>
              <w:rPr>
                <w:rtl/>
                <w:lang w:bidi="fa-IR"/>
              </w:rPr>
              <w:t xml:space="preserve"> ، </w:t>
            </w:r>
            <w:r w:rsidRPr="00B65604">
              <w:rPr>
                <w:rtl/>
                <w:lang w:bidi="fa-IR"/>
              </w:rPr>
              <w:t>362</w:t>
            </w:r>
          </w:p>
        </w:tc>
      </w:tr>
      <w:tr w:rsidR="007E3A98" w:rsidRPr="00207D8B" w:rsidTr="00D722F5">
        <w:tc>
          <w:tcPr>
            <w:tcW w:w="3519" w:type="dxa"/>
          </w:tcPr>
          <w:p w:rsidR="007E3A98" w:rsidRPr="00061E7F" w:rsidRDefault="007E3A98" w:rsidP="00D722F5">
            <w:pPr>
              <w:rPr>
                <w:rtl/>
                <w:lang w:bidi="fa-IR"/>
              </w:rPr>
            </w:pPr>
            <w:r w:rsidRPr="00061E7F">
              <w:rPr>
                <w:rtl/>
                <w:lang w:bidi="fa-IR"/>
              </w:rPr>
              <w:t>جاماسب الحكيم 3 : 127</w:t>
            </w:r>
          </w:p>
        </w:tc>
        <w:tc>
          <w:tcPr>
            <w:tcW w:w="236" w:type="dxa"/>
          </w:tcPr>
          <w:p w:rsidR="007E3A98" w:rsidRDefault="007E3A98" w:rsidP="00D722F5">
            <w:pPr>
              <w:rPr>
                <w:rtl/>
                <w:lang w:bidi="fa-IR"/>
              </w:rPr>
            </w:pPr>
          </w:p>
        </w:tc>
        <w:tc>
          <w:tcPr>
            <w:tcW w:w="3832" w:type="dxa"/>
          </w:tcPr>
          <w:p w:rsidR="007E3A98" w:rsidRPr="00B65604" w:rsidRDefault="007E3A98" w:rsidP="00D722F5">
            <w:pPr>
              <w:rPr>
                <w:rtl/>
                <w:lang w:bidi="fa-IR"/>
              </w:rPr>
            </w:pPr>
            <w:r w:rsidRPr="00B65604">
              <w:rPr>
                <w:rtl/>
                <w:lang w:bidi="fa-IR"/>
              </w:rPr>
              <w:t>الحسن البصري 3 : 72</w:t>
            </w:r>
            <w:r>
              <w:rPr>
                <w:rtl/>
                <w:lang w:bidi="fa-IR"/>
              </w:rPr>
              <w:t xml:space="preserve"> ، </w:t>
            </w:r>
            <w:r w:rsidRPr="00B65604">
              <w:rPr>
                <w:rtl/>
                <w:lang w:bidi="fa-IR"/>
              </w:rPr>
              <w:t>269</w:t>
            </w:r>
          </w:p>
        </w:tc>
      </w:tr>
      <w:tr w:rsidR="007E3A98" w:rsidRPr="00207D8B" w:rsidTr="00D722F5">
        <w:tc>
          <w:tcPr>
            <w:tcW w:w="3519" w:type="dxa"/>
          </w:tcPr>
          <w:p w:rsidR="007E3A98" w:rsidRPr="00061E7F" w:rsidRDefault="007E3A98" w:rsidP="00D722F5">
            <w:pPr>
              <w:rPr>
                <w:rtl/>
                <w:lang w:bidi="fa-IR"/>
              </w:rPr>
            </w:pPr>
            <w:r w:rsidRPr="00061E7F">
              <w:rPr>
                <w:rtl/>
                <w:lang w:bidi="fa-IR"/>
              </w:rPr>
              <w:t>الجامي 2 : 343</w:t>
            </w:r>
          </w:p>
        </w:tc>
        <w:tc>
          <w:tcPr>
            <w:tcW w:w="236" w:type="dxa"/>
          </w:tcPr>
          <w:p w:rsidR="007E3A98" w:rsidRDefault="007E3A98" w:rsidP="00D722F5">
            <w:pPr>
              <w:rPr>
                <w:rtl/>
                <w:lang w:bidi="fa-IR"/>
              </w:rPr>
            </w:pPr>
          </w:p>
        </w:tc>
        <w:tc>
          <w:tcPr>
            <w:tcW w:w="3832" w:type="dxa"/>
          </w:tcPr>
          <w:p w:rsidR="007E3A98" w:rsidRPr="00B65604" w:rsidRDefault="007E3A98" w:rsidP="00D722F5">
            <w:pPr>
              <w:rPr>
                <w:rtl/>
                <w:lang w:bidi="fa-IR"/>
              </w:rPr>
            </w:pPr>
            <w:r w:rsidRPr="00B65604">
              <w:rPr>
                <w:rtl/>
                <w:lang w:bidi="fa-IR"/>
              </w:rPr>
              <w:t>الحسن بن أبي العلاء 4 : 44</w:t>
            </w:r>
          </w:p>
        </w:tc>
      </w:tr>
      <w:tr w:rsidR="007E3A98" w:rsidRPr="00207D8B" w:rsidTr="00D722F5">
        <w:tc>
          <w:tcPr>
            <w:tcW w:w="3519" w:type="dxa"/>
          </w:tcPr>
          <w:p w:rsidR="007E3A98" w:rsidRPr="00061E7F" w:rsidRDefault="007E3A98" w:rsidP="00D722F5">
            <w:pPr>
              <w:rPr>
                <w:rtl/>
                <w:lang w:bidi="fa-IR"/>
              </w:rPr>
            </w:pPr>
            <w:r w:rsidRPr="00061E7F">
              <w:rPr>
                <w:rtl/>
                <w:lang w:bidi="fa-IR"/>
              </w:rPr>
              <w:t>الجبائيان 2 : 113</w:t>
            </w:r>
          </w:p>
        </w:tc>
        <w:tc>
          <w:tcPr>
            <w:tcW w:w="236" w:type="dxa"/>
          </w:tcPr>
          <w:p w:rsidR="007E3A98" w:rsidRDefault="007E3A98" w:rsidP="00D722F5">
            <w:pPr>
              <w:rPr>
                <w:rtl/>
                <w:lang w:bidi="fa-IR"/>
              </w:rPr>
            </w:pPr>
          </w:p>
        </w:tc>
        <w:tc>
          <w:tcPr>
            <w:tcW w:w="3832" w:type="dxa"/>
          </w:tcPr>
          <w:p w:rsidR="007E3A98" w:rsidRPr="00B65604" w:rsidRDefault="007E3A98" w:rsidP="00D722F5">
            <w:pPr>
              <w:rPr>
                <w:rtl/>
                <w:lang w:bidi="fa-IR"/>
              </w:rPr>
            </w:pPr>
            <w:r w:rsidRPr="00B65604">
              <w:rPr>
                <w:rtl/>
                <w:lang w:bidi="fa-IR"/>
              </w:rPr>
              <w:t>الحسن بن الجهم 4 : 217</w:t>
            </w:r>
          </w:p>
        </w:tc>
      </w:tr>
      <w:tr w:rsidR="007E3A98" w:rsidRPr="00207D8B" w:rsidTr="00D722F5">
        <w:tc>
          <w:tcPr>
            <w:tcW w:w="3519" w:type="dxa"/>
          </w:tcPr>
          <w:p w:rsidR="007E3A98" w:rsidRDefault="007E3A98" w:rsidP="00D722F5">
            <w:r w:rsidRPr="00061E7F">
              <w:rPr>
                <w:rtl/>
                <w:lang w:bidi="fa-IR"/>
              </w:rPr>
              <w:t>جعفر بن عبد الله الأفطح 3 : 72</w:t>
            </w:r>
          </w:p>
        </w:tc>
        <w:tc>
          <w:tcPr>
            <w:tcW w:w="236" w:type="dxa"/>
          </w:tcPr>
          <w:p w:rsidR="007E3A98" w:rsidRDefault="007E3A98" w:rsidP="00D722F5">
            <w:pPr>
              <w:rPr>
                <w:rtl/>
                <w:lang w:bidi="fa-IR"/>
              </w:rPr>
            </w:pPr>
          </w:p>
        </w:tc>
        <w:tc>
          <w:tcPr>
            <w:tcW w:w="3832" w:type="dxa"/>
          </w:tcPr>
          <w:p w:rsidR="007E3A98" w:rsidRPr="009C7A90" w:rsidRDefault="007E3A98" w:rsidP="00D722F5">
            <w:pPr>
              <w:rPr>
                <w:rtl/>
                <w:lang w:bidi="fa-IR"/>
              </w:rPr>
            </w:pPr>
            <w:r w:rsidRPr="009C7A90">
              <w:rPr>
                <w:rtl/>
                <w:lang w:bidi="fa-IR"/>
              </w:rPr>
              <w:t>الحسن بن الحسن الأفطس 4 : 180</w:t>
            </w:r>
          </w:p>
        </w:tc>
      </w:tr>
      <w:tr w:rsidR="007E3A98" w:rsidRPr="00207D8B" w:rsidTr="00D722F5">
        <w:tc>
          <w:tcPr>
            <w:tcW w:w="3519" w:type="dxa"/>
          </w:tcPr>
          <w:p w:rsidR="007E3A98" w:rsidRPr="00852892" w:rsidRDefault="007E3A98" w:rsidP="00D722F5">
            <w:pPr>
              <w:rPr>
                <w:rtl/>
                <w:lang w:bidi="fa-IR"/>
              </w:rPr>
            </w:pPr>
            <w:r w:rsidRPr="00852892">
              <w:rPr>
                <w:rtl/>
                <w:lang w:bidi="fa-IR"/>
              </w:rPr>
              <w:t>جعفر بن محمّد الكوفي 4 : 22</w:t>
            </w:r>
            <w:r>
              <w:rPr>
                <w:rtl/>
                <w:lang w:bidi="fa-IR"/>
              </w:rPr>
              <w:t xml:space="preserve"> ، </w:t>
            </w:r>
            <w:r w:rsidRPr="00852892">
              <w:rPr>
                <w:rtl/>
                <w:lang w:bidi="fa-IR"/>
              </w:rPr>
              <w:t>23</w:t>
            </w:r>
            <w:r>
              <w:rPr>
                <w:rtl/>
                <w:lang w:bidi="fa-IR"/>
              </w:rPr>
              <w:t xml:space="preserve"> ، </w:t>
            </w:r>
            <w:r w:rsidRPr="00852892">
              <w:rPr>
                <w:rtl/>
                <w:lang w:bidi="fa-IR"/>
              </w:rPr>
              <w:t>181</w:t>
            </w:r>
            <w:r>
              <w:rPr>
                <w:rtl/>
                <w:lang w:bidi="fa-IR"/>
              </w:rPr>
              <w:t xml:space="preserve"> ، </w:t>
            </w:r>
            <w:r w:rsidRPr="00852892">
              <w:rPr>
                <w:rtl/>
                <w:lang w:bidi="fa-IR"/>
              </w:rPr>
              <w:t>182</w:t>
            </w:r>
          </w:p>
        </w:tc>
        <w:tc>
          <w:tcPr>
            <w:tcW w:w="236" w:type="dxa"/>
          </w:tcPr>
          <w:p w:rsidR="007E3A98" w:rsidRDefault="007E3A98" w:rsidP="00D722F5">
            <w:pPr>
              <w:rPr>
                <w:rtl/>
                <w:lang w:bidi="fa-IR"/>
              </w:rPr>
            </w:pPr>
          </w:p>
        </w:tc>
        <w:tc>
          <w:tcPr>
            <w:tcW w:w="3832" w:type="dxa"/>
          </w:tcPr>
          <w:p w:rsidR="007E3A98" w:rsidRPr="009C7A90" w:rsidRDefault="007E3A98" w:rsidP="00D722F5">
            <w:pPr>
              <w:rPr>
                <w:rtl/>
                <w:lang w:bidi="fa-IR"/>
              </w:rPr>
            </w:pPr>
            <w:r w:rsidRPr="009C7A90">
              <w:rPr>
                <w:rtl/>
                <w:lang w:bidi="fa-IR"/>
              </w:rPr>
              <w:t>الحسن بن حمدان 4 : 157</w:t>
            </w:r>
            <w:r>
              <w:rPr>
                <w:rtl/>
                <w:lang w:bidi="fa-IR"/>
              </w:rPr>
              <w:t xml:space="preserve"> ، </w:t>
            </w:r>
            <w:r w:rsidRPr="009C7A90">
              <w:rPr>
                <w:rtl/>
                <w:lang w:bidi="fa-IR"/>
              </w:rPr>
              <w:t>158</w:t>
            </w:r>
          </w:p>
        </w:tc>
      </w:tr>
      <w:tr w:rsidR="007E3A98" w:rsidRPr="00207D8B" w:rsidTr="00D722F5">
        <w:tc>
          <w:tcPr>
            <w:tcW w:w="3519" w:type="dxa"/>
          </w:tcPr>
          <w:p w:rsidR="007E3A98" w:rsidRPr="00852892" w:rsidRDefault="007E3A98" w:rsidP="00D722F5">
            <w:pPr>
              <w:rPr>
                <w:rtl/>
                <w:lang w:bidi="fa-IR"/>
              </w:rPr>
            </w:pPr>
            <w:r w:rsidRPr="00852892">
              <w:rPr>
                <w:rtl/>
                <w:lang w:bidi="fa-IR"/>
              </w:rPr>
              <w:t>جعفر بن محمّد المكفوف 4 : 22</w:t>
            </w:r>
            <w:r>
              <w:rPr>
                <w:rtl/>
                <w:lang w:bidi="fa-IR"/>
              </w:rPr>
              <w:t xml:space="preserve"> ، </w:t>
            </w:r>
            <w:r w:rsidRPr="00852892">
              <w:rPr>
                <w:rtl/>
                <w:lang w:bidi="fa-IR"/>
              </w:rPr>
              <w:t>23</w:t>
            </w:r>
            <w:r>
              <w:rPr>
                <w:rtl/>
                <w:lang w:bidi="fa-IR"/>
              </w:rPr>
              <w:t xml:space="preserve"> ، </w:t>
            </w:r>
            <w:r w:rsidRPr="00852892">
              <w:rPr>
                <w:rtl/>
                <w:lang w:bidi="fa-IR"/>
              </w:rPr>
              <w:t>181</w:t>
            </w:r>
            <w:r>
              <w:rPr>
                <w:rtl/>
                <w:lang w:bidi="fa-IR"/>
              </w:rPr>
              <w:t xml:space="preserve"> ، </w:t>
            </w:r>
            <w:r w:rsidRPr="00852892">
              <w:rPr>
                <w:rtl/>
                <w:lang w:bidi="fa-IR"/>
              </w:rPr>
              <w:t>182</w:t>
            </w:r>
          </w:p>
        </w:tc>
        <w:tc>
          <w:tcPr>
            <w:tcW w:w="236" w:type="dxa"/>
          </w:tcPr>
          <w:p w:rsidR="007E3A98" w:rsidRDefault="007E3A98" w:rsidP="00D722F5">
            <w:pPr>
              <w:rPr>
                <w:rtl/>
                <w:lang w:bidi="fa-IR"/>
              </w:rPr>
            </w:pPr>
          </w:p>
        </w:tc>
        <w:tc>
          <w:tcPr>
            <w:tcW w:w="3832" w:type="dxa"/>
          </w:tcPr>
          <w:p w:rsidR="007E3A98" w:rsidRPr="009C7A90" w:rsidRDefault="007E3A98" w:rsidP="00D722F5">
            <w:pPr>
              <w:rPr>
                <w:rtl/>
                <w:lang w:bidi="fa-IR"/>
              </w:rPr>
            </w:pPr>
            <w:r w:rsidRPr="009C7A90">
              <w:rPr>
                <w:rtl/>
                <w:lang w:bidi="fa-IR"/>
              </w:rPr>
              <w:t>الحسن بن راشد 4 : 31</w:t>
            </w:r>
            <w:r>
              <w:rPr>
                <w:rtl/>
                <w:lang w:bidi="fa-IR"/>
              </w:rPr>
              <w:t xml:space="preserve"> ، </w:t>
            </w:r>
            <w:r w:rsidRPr="009C7A90">
              <w:rPr>
                <w:rtl/>
                <w:lang w:bidi="fa-IR"/>
              </w:rPr>
              <w:t>190</w:t>
            </w:r>
          </w:p>
        </w:tc>
      </w:tr>
      <w:tr w:rsidR="007E3A98" w:rsidRPr="00207D8B" w:rsidTr="00D722F5">
        <w:tc>
          <w:tcPr>
            <w:tcW w:w="3519" w:type="dxa"/>
          </w:tcPr>
          <w:p w:rsidR="007E3A98" w:rsidRPr="00852892" w:rsidRDefault="007E3A98" w:rsidP="00D722F5">
            <w:pPr>
              <w:rPr>
                <w:rtl/>
                <w:lang w:bidi="fa-IR"/>
              </w:rPr>
            </w:pPr>
            <w:r w:rsidRPr="00852892">
              <w:rPr>
                <w:rtl/>
                <w:lang w:bidi="fa-IR"/>
              </w:rPr>
              <w:t>جمال الدين الخوانساري 2 : 51</w:t>
            </w:r>
            <w:r>
              <w:rPr>
                <w:rtl/>
                <w:lang w:bidi="fa-IR"/>
              </w:rPr>
              <w:t xml:space="preserve"> ، </w:t>
            </w:r>
            <w:r w:rsidRPr="00852892">
              <w:rPr>
                <w:rtl/>
                <w:lang w:bidi="fa-IR"/>
              </w:rPr>
              <w:t>98</w:t>
            </w:r>
          </w:p>
        </w:tc>
        <w:tc>
          <w:tcPr>
            <w:tcW w:w="236" w:type="dxa"/>
          </w:tcPr>
          <w:p w:rsidR="007E3A98" w:rsidRDefault="007E3A98" w:rsidP="00D722F5">
            <w:pPr>
              <w:rPr>
                <w:rtl/>
                <w:lang w:bidi="fa-IR"/>
              </w:rPr>
            </w:pPr>
          </w:p>
        </w:tc>
        <w:tc>
          <w:tcPr>
            <w:tcW w:w="3832" w:type="dxa"/>
          </w:tcPr>
          <w:p w:rsidR="007E3A98" w:rsidRPr="009C7A90" w:rsidRDefault="007E3A98" w:rsidP="00D722F5">
            <w:pPr>
              <w:rPr>
                <w:rtl/>
                <w:lang w:bidi="fa-IR"/>
              </w:rPr>
            </w:pPr>
            <w:r w:rsidRPr="009C7A90">
              <w:rPr>
                <w:rtl/>
                <w:lang w:bidi="fa-IR"/>
              </w:rPr>
              <w:t>الحسن بن سعيد 4 : 236</w:t>
            </w:r>
          </w:p>
        </w:tc>
      </w:tr>
      <w:tr w:rsidR="007E3A98" w:rsidRPr="00207D8B" w:rsidTr="00D722F5">
        <w:tc>
          <w:tcPr>
            <w:tcW w:w="3519" w:type="dxa"/>
          </w:tcPr>
          <w:p w:rsidR="007E3A98" w:rsidRPr="00852892" w:rsidRDefault="007E3A98" w:rsidP="00D722F5">
            <w:pPr>
              <w:rPr>
                <w:rtl/>
                <w:lang w:bidi="fa-IR"/>
              </w:rPr>
            </w:pPr>
            <w:r w:rsidRPr="00852892">
              <w:rPr>
                <w:rtl/>
                <w:lang w:bidi="fa-IR"/>
              </w:rPr>
              <w:t>جندب بن عبد الله الأزدي 3 : 347</w:t>
            </w:r>
          </w:p>
        </w:tc>
        <w:tc>
          <w:tcPr>
            <w:tcW w:w="236" w:type="dxa"/>
          </w:tcPr>
          <w:p w:rsidR="007E3A98" w:rsidRDefault="007E3A98" w:rsidP="00D722F5">
            <w:pPr>
              <w:rPr>
                <w:rtl/>
                <w:lang w:bidi="fa-IR"/>
              </w:rPr>
            </w:pPr>
          </w:p>
        </w:tc>
        <w:tc>
          <w:tcPr>
            <w:tcW w:w="3832" w:type="dxa"/>
          </w:tcPr>
          <w:p w:rsidR="007E3A98" w:rsidRPr="009C7A90" w:rsidRDefault="007E3A98" w:rsidP="00D722F5">
            <w:pPr>
              <w:rPr>
                <w:rtl/>
                <w:lang w:bidi="fa-IR"/>
              </w:rPr>
            </w:pPr>
            <w:r w:rsidRPr="009C7A90">
              <w:rPr>
                <w:rtl/>
                <w:lang w:bidi="fa-IR"/>
              </w:rPr>
              <w:t>حسن بن صالح 3 : 72</w:t>
            </w:r>
          </w:p>
        </w:tc>
      </w:tr>
      <w:tr w:rsidR="007E3A98" w:rsidRPr="00207D8B" w:rsidTr="00D722F5">
        <w:tc>
          <w:tcPr>
            <w:tcW w:w="3519" w:type="dxa"/>
          </w:tcPr>
          <w:p w:rsidR="007E3A98" w:rsidRPr="00852892" w:rsidRDefault="007E3A98" w:rsidP="00D722F5">
            <w:pPr>
              <w:rPr>
                <w:rtl/>
                <w:lang w:bidi="fa-IR"/>
              </w:rPr>
            </w:pPr>
            <w:r w:rsidRPr="00852892">
              <w:rPr>
                <w:rtl/>
                <w:lang w:bidi="fa-IR"/>
              </w:rPr>
              <w:t>جهم بن صفوان 3 : 74</w:t>
            </w:r>
          </w:p>
        </w:tc>
        <w:tc>
          <w:tcPr>
            <w:tcW w:w="236" w:type="dxa"/>
          </w:tcPr>
          <w:p w:rsidR="007E3A98" w:rsidRDefault="007E3A98" w:rsidP="00D722F5">
            <w:pPr>
              <w:rPr>
                <w:rtl/>
                <w:lang w:bidi="fa-IR"/>
              </w:rPr>
            </w:pPr>
          </w:p>
        </w:tc>
        <w:tc>
          <w:tcPr>
            <w:tcW w:w="3832" w:type="dxa"/>
          </w:tcPr>
          <w:p w:rsidR="007E3A98" w:rsidRPr="009C7A90" w:rsidRDefault="007E3A98" w:rsidP="00D722F5">
            <w:pPr>
              <w:rPr>
                <w:rtl/>
                <w:lang w:bidi="fa-IR"/>
              </w:rPr>
            </w:pPr>
            <w:r w:rsidRPr="009C7A90">
              <w:rPr>
                <w:rtl/>
                <w:lang w:bidi="fa-IR"/>
              </w:rPr>
              <w:t>الحسن بن عليّ بن يقطين 4 : 27</w:t>
            </w:r>
            <w:r>
              <w:rPr>
                <w:rtl/>
                <w:lang w:bidi="fa-IR"/>
              </w:rPr>
              <w:t xml:space="preserve"> ، </w:t>
            </w:r>
            <w:r w:rsidRPr="009C7A90">
              <w:rPr>
                <w:rtl/>
                <w:lang w:bidi="fa-IR"/>
              </w:rPr>
              <w:t>187</w:t>
            </w:r>
          </w:p>
        </w:tc>
      </w:tr>
      <w:tr w:rsidR="007E3A98" w:rsidRPr="00207D8B" w:rsidTr="00D722F5">
        <w:tc>
          <w:tcPr>
            <w:tcW w:w="3519" w:type="dxa"/>
          </w:tcPr>
          <w:p w:rsidR="007E3A98" w:rsidRPr="00E73659" w:rsidRDefault="007E3A98" w:rsidP="00D722F5">
            <w:pPr>
              <w:rPr>
                <w:rtl/>
                <w:lang w:bidi="fa-IR"/>
              </w:rPr>
            </w:pPr>
            <w:r w:rsidRPr="00E73659">
              <w:rPr>
                <w:rtl/>
                <w:lang w:bidi="fa-IR"/>
              </w:rPr>
              <w:t>الجويني 1 : 110</w:t>
            </w:r>
          </w:p>
        </w:tc>
        <w:tc>
          <w:tcPr>
            <w:tcW w:w="236" w:type="dxa"/>
          </w:tcPr>
          <w:p w:rsidR="007E3A98" w:rsidRDefault="007E3A98" w:rsidP="00D722F5">
            <w:pPr>
              <w:rPr>
                <w:rtl/>
                <w:lang w:bidi="fa-IR"/>
              </w:rPr>
            </w:pPr>
          </w:p>
        </w:tc>
        <w:tc>
          <w:tcPr>
            <w:tcW w:w="3832" w:type="dxa"/>
          </w:tcPr>
          <w:p w:rsidR="007E3A98" w:rsidRPr="009C7A90" w:rsidRDefault="007E3A98" w:rsidP="00D722F5">
            <w:pPr>
              <w:rPr>
                <w:rtl/>
                <w:lang w:bidi="fa-IR"/>
              </w:rPr>
            </w:pPr>
            <w:r w:rsidRPr="009C7A90">
              <w:rPr>
                <w:rtl/>
                <w:lang w:bidi="fa-IR"/>
              </w:rPr>
              <w:t>الحسن بن عليّ الوشّاء 2 : 364</w:t>
            </w:r>
            <w:r>
              <w:rPr>
                <w:rtl/>
                <w:lang w:bidi="fa-IR"/>
              </w:rPr>
              <w:t xml:space="preserve"> ، </w:t>
            </w:r>
            <w:r w:rsidRPr="009C7A90">
              <w:rPr>
                <w:rtl/>
                <w:lang w:bidi="fa-IR"/>
              </w:rPr>
              <w:t>372</w:t>
            </w:r>
          </w:p>
        </w:tc>
      </w:tr>
    </w:tbl>
    <w:p w:rsidR="00E83E47" w:rsidRDefault="00E83E47">
      <w:r>
        <w:rPr>
          <w:b/>
          <w:bCs/>
        </w:rPr>
        <w:br w:type="page"/>
      </w:r>
    </w:p>
    <w:tbl>
      <w:tblPr>
        <w:tblStyle w:val="TableGrid"/>
        <w:bidiVisual/>
        <w:tblW w:w="0" w:type="auto"/>
        <w:tblLook w:val="01E0"/>
      </w:tblPr>
      <w:tblGrid>
        <w:gridCol w:w="3519"/>
        <w:gridCol w:w="236"/>
        <w:gridCol w:w="3832"/>
      </w:tblGrid>
      <w:tr w:rsidR="007E3A98" w:rsidRPr="00207D8B" w:rsidTr="00D722F5">
        <w:tc>
          <w:tcPr>
            <w:tcW w:w="3519" w:type="dxa"/>
          </w:tcPr>
          <w:p w:rsidR="007E3A98" w:rsidRDefault="007E3A98" w:rsidP="00346263">
            <w:pPr>
              <w:pStyle w:val="libCenterBold2"/>
            </w:pPr>
            <w:r w:rsidRPr="00E73659">
              <w:rPr>
                <w:rtl/>
              </w:rPr>
              <w:lastRenderedPageBreak/>
              <w:t>« ح »</w:t>
            </w:r>
          </w:p>
        </w:tc>
        <w:tc>
          <w:tcPr>
            <w:tcW w:w="236" w:type="dxa"/>
          </w:tcPr>
          <w:p w:rsidR="007E3A98" w:rsidRDefault="007E3A98" w:rsidP="00D722F5">
            <w:pPr>
              <w:rPr>
                <w:rtl/>
                <w:lang w:bidi="fa-IR"/>
              </w:rPr>
            </w:pPr>
          </w:p>
        </w:tc>
        <w:tc>
          <w:tcPr>
            <w:tcW w:w="3832" w:type="dxa"/>
          </w:tcPr>
          <w:p w:rsidR="007E3A98" w:rsidRPr="009C7A90" w:rsidRDefault="007E3A98" w:rsidP="00D722F5">
            <w:pPr>
              <w:rPr>
                <w:rtl/>
                <w:lang w:bidi="fa-IR"/>
              </w:rPr>
            </w:pPr>
            <w:r w:rsidRPr="009C7A90">
              <w:rPr>
                <w:rtl/>
                <w:lang w:bidi="fa-IR"/>
              </w:rPr>
              <w:t>الحسن بن محمّد الكندي 4 : 344</w:t>
            </w:r>
          </w:p>
        </w:tc>
      </w:tr>
      <w:tr w:rsidR="007E3A98" w:rsidRPr="00207D8B" w:rsidTr="00D722F5">
        <w:tc>
          <w:tcPr>
            <w:tcW w:w="3519" w:type="dxa"/>
          </w:tcPr>
          <w:p w:rsidR="007E3A98" w:rsidRPr="00741745" w:rsidRDefault="007E3A98" w:rsidP="00D722F5">
            <w:pPr>
              <w:rPr>
                <w:rtl/>
                <w:lang w:bidi="fa-IR"/>
              </w:rPr>
            </w:pPr>
            <w:r w:rsidRPr="00741745">
              <w:rPr>
                <w:rtl/>
                <w:lang w:bidi="fa-IR"/>
              </w:rPr>
              <w:t>حاتم 3 : 245</w:t>
            </w:r>
          </w:p>
        </w:tc>
        <w:tc>
          <w:tcPr>
            <w:tcW w:w="236" w:type="dxa"/>
          </w:tcPr>
          <w:p w:rsidR="007E3A98" w:rsidRDefault="007E3A98" w:rsidP="00D722F5">
            <w:pPr>
              <w:rPr>
                <w:rtl/>
                <w:lang w:bidi="fa-IR"/>
              </w:rPr>
            </w:pPr>
          </w:p>
        </w:tc>
        <w:tc>
          <w:tcPr>
            <w:tcW w:w="3832" w:type="dxa"/>
          </w:tcPr>
          <w:p w:rsidR="007E3A98" w:rsidRPr="00FA067E" w:rsidRDefault="007E3A98" w:rsidP="00D722F5">
            <w:pPr>
              <w:rPr>
                <w:rtl/>
                <w:lang w:bidi="fa-IR"/>
              </w:rPr>
            </w:pPr>
            <w:r w:rsidRPr="00FA067E">
              <w:rPr>
                <w:rtl/>
                <w:lang w:bidi="fa-IR"/>
              </w:rPr>
              <w:t>حسن بن محمّد النجّار 3 : 74</w:t>
            </w:r>
          </w:p>
        </w:tc>
      </w:tr>
      <w:tr w:rsidR="007E3A98" w:rsidRPr="00207D8B" w:rsidTr="00D722F5">
        <w:tc>
          <w:tcPr>
            <w:tcW w:w="3519" w:type="dxa"/>
          </w:tcPr>
          <w:p w:rsidR="007E3A98" w:rsidRPr="00741745" w:rsidRDefault="007E3A98" w:rsidP="00D722F5">
            <w:pPr>
              <w:rPr>
                <w:rtl/>
                <w:lang w:bidi="fa-IR"/>
              </w:rPr>
            </w:pPr>
            <w:r w:rsidRPr="00741745">
              <w:rPr>
                <w:rtl/>
                <w:lang w:bidi="fa-IR"/>
              </w:rPr>
              <w:t>الحادماني البابلي 2 : 111</w:t>
            </w:r>
          </w:p>
        </w:tc>
        <w:tc>
          <w:tcPr>
            <w:tcW w:w="236" w:type="dxa"/>
          </w:tcPr>
          <w:p w:rsidR="007E3A98" w:rsidRDefault="007E3A98" w:rsidP="00D722F5">
            <w:pPr>
              <w:rPr>
                <w:rtl/>
                <w:lang w:bidi="fa-IR"/>
              </w:rPr>
            </w:pPr>
          </w:p>
        </w:tc>
        <w:tc>
          <w:tcPr>
            <w:tcW w:w="3832" w:type="dxa"/>
          </w:tcPr>
          <w:p w:rsidR="007E3A98" w:rsidRPr="00FA067E" w:rsidRDefault="007E3A98" w:rsidP="00D722F5">
            <w:pPr>
              <w:rPr>
                <w:rtl/>
                <w:lang w:bidi="fa-IR"/>
              </w:rPr>
            </w:pPr>
            <w:r w:rsidRPr="00FA067E">
              <w:rPr>
                <w:rtl/>
                <w:lang w:bidi="fa-IR"/>
              </w:rPr>
              <w:t>الحسين بن أبي العلاء 4 : 177</w:t>
            </w:r>
          </w:p>
        </w:tc>
      </w:tr>
      <w:tr w:rsidR="007E3A98" w:rsidRPr="00207D8B" w:rsidTr="00D722F5">
        <w:tc>
          <w:tcPr>
            <w:tcW w:w="3519" w:type="dxa"/>
          </w:tcPr>
          <w:p w:rsidR="007E3A98" w:rsidRPr="00741745" w:rsidRDefault="007E3A98" w:rsidP="00D722F5">
            <w:pPr>
              <w:rPr>
                <w:rtl/>
                <w:lang w:bidi="fa-IR"/>
              </w:rPr>
            </w:pPr>
            <w:r>
              <w:rPr>
                <w:rtl/>
                <w:lang w:bidi="fa-IR"/>
              </w:rPr>
              <w:t xml:space="preserve">الحارث بن المغيرة 4 : 15 ، 29 ، 169 ، </w:t>
            </w:r>
            <w:r w:rsidRPr="00741745">
              <w:rPr>
                <w:rtl/>
                <w:lang w:bidi="fa-IR"/>
              </w:rPr>
              <w:t>188</w:t>
            </w:r>
          </w:p>
        </w:tc>
        <w:tc>
          <w:tcPr>
            <w:tcW w:w="236" w:type="dxa"/>
          </w:tcPr>
          <w:p w:rsidR="007E3A98" w:rsidRDefault="007E3A98" w:rsidP="00D722F5">
            <w:pPr>
              <w:rPr>
                <w:rtl/>
                <w:lang w:bidi="fa-IR"/>
              </w:rPr>
            </w:pPr>
          </w:p>
        </w:tc>
        <w:tc>
          <w:tcPr>
            <w:tcW w:w="3832" w:type="dxa"/>
          </w:tcPr>
          <w:p w:rsidR="007E3A98" w:rsidRPr="00FA067E" w:rsidRDefault="007E3A98" w:rsidP="00D722F5">
            <w:pPr>
              <w:rPr>
                <w:rtl/>
                <w:lang w:bidi="fa-IR"/>
              </w:rPr>
            </w:pPr>
            <w:r w:rsidRPr="00FA067E">
              <w:rPr>
                <w:rtl/>
                <w:lang w:bidi="fa-IR"/>
              </w:rPr>
              <w:t>الح</w:t>
            </w:r>
            <w:r>
              <w:rPr>
                <w:rtl/>
                <w:lang w:bidi="fa-IR"/>
              </w:rPr>
              <w:t xml:space="preserve">سين بن ثوير بن أبي فاختة 4 : 16 ، 75 ، </w:t>
            </w:r>
            <w:r w:rsidRPr="00FA067E">
              <w:rPr>
                <w:rtl/>
                <w:lang w:bidi="fa-IR"/>
              </w:rPr>
              <w:t>170</w:t>
            </w:r>
          </w:p>
        </w:tc>
      </w:tr>
      <w:tr w:rsidR="007E3A98" w:rsidRPr="00207D8B" w:rsidTr="00D722F5">
        <w:tc>
          <w:tcPr>
            <w:tcW w:w="3519" w:type="dxa"/>
          </w:tcPr>
          <w:p w:rsidR="007E3A98" w:rsidRPr="00741745" w:rsidRDefault="007E3A98" w:rsidP="00D722F5">
            <w:pPr>
              <w:rPr>
                <w:rtl/>
                <w:lang w:bidi="fa-IR"/>
              </w:rPr>
            </w:pPr>
            <w:r w:rsidRPr="00741745">
              <w:rPr>
                <w:rtl/>
                <w:lang w:bidi="fa-IR"/>
              </w:rPr>
              <w:t>الحارث بن النعمان 3 : 265</w:t>
            </w:r>
          </w:p>
        </w:tc>
        <w:tc>
          <w:tcPr>
            <w:tcW w:w="236" w:type="dxa"/>
          </w:tcPr>
          <w:p w:rsidR="007E3A98" w:rsidRDefault="007E3A98" w:rsidP="00D722F5">
            <w:pPr>
              <w:rPr>
                <w:rtl/>
                <w:lang w:bidi="fa-IR"/>
              </w:rPr>
            </w:pPr>
          </w:p>
        </w:tc>
        <w:tc>
          <w:tcPr>
            <w:tcW w:w="3832" w:type="dxa"/>
          </w:tcPr>
          <w:p w:rsidR="007E3A98" w:rsidRPr="00FA067E" w:rsidRDefault="007E3A98" w:rsidP="00D722F5">
            <w:pPr>
              <w:rPr>
                <w:rtl/>
                <w:lang w:bidi="fa-IR"/>
              </w:rPr>
            </w:pPr>
            <w:r w:rsidRPr="00FA067E">
              <w:rPr>
                <w:rtl/>
                <w:lang w:bidi="fa-IR"/>
              </w:rPr>
              <w:t xml:space="preserve">الحسين بن سعيد 2 : 354 </w:t>
            </w:r>
            <w:r>
              <w:rPr>
                <w:rtl/>
                <w:lang w:bidi="fa-IR"/>
              </w:rPr>
              <w:t>و 4</w:t>
            </w:r>
            <w:r w:rsidRPr="00FA067E">
              <w:rPr>
                <w:rtl/>
                <w:lang w:bidi="fa-IR"/>
              </w:rPr>
              <w:t xml:space="preserve"> : 236</w:t>
            </w:r>
            <w:r>
              <w:rPr>
                <w:rtl/>
                <w:lang w:bidi="fa-IR"/>
              </w:rPr>
              <w:t xml:space="preserve"> ، </w:t>
            </w:r>
            <w:r w:rsidRPr="00FA067E">
              <w:rPr>
                <w:rtl/>
                <w:lang w:bidi="fa-IR"/>
              </w:rPr>
              <w:t>344</w:t>
            </w:r>
            <w:r>
              <w:rPr>
                <w:rtl/>
                <w:lang w:bidi="fa-IR"/>
              </w:rPr>
              <w:t xml:space="preserve"> ، </w:t>
            </w:r>
            <w:r w:rsidRPr="00FA067E">
              <w:rPr>
                <w:rtl/>
                <w:lang w:bidi="fa-IR"/>
              </w:rPr>
              <w:t>346</w:t>
            </w:r>
            <w:r>
              <w:rPr>
                <w:rtl/>
                <w:lang w:bidi="fa-IR"/>
              </w:rPr>
              <w:t xml:space="preserve"> ، </w:t>
            </w:r>
            <w:r w:rsidRPr="00FA067E">
              <w:rPr>
                <w:rtl/>
                <w:lang w:bidi="fa-IR"/>
              </w:rPr>
              <w:t>347</w:t>
            </w:r>
          </w:p>
        </w:tc>
      </w:tr>
      <w:tr w:rsidR="007E3A98" w:rsidRPr="00207D8B" w:rsidTr="00D722F5">
        <w:tc>
          <w:tcPr>
            <w:tcW w:w="3519" w:type="dxa"/>
          </w:tcPr>
          <w:p w:rsidR="007E3A98" w:rsidRPr="00741745" w:rsidRDefault="007E3A98" w:rsidP="00D722F5">
            <w:pPr>
              <w:rPr>
                <w:rtl/>
                <w:lang w:bidi="fa-IR"/>
              </w:rPr>
            </w:pPr>
            <w:r w:rsidRPr="00741745">
              <w:rPr>
                <w:rtl/>
                <w:lang w:bidi="fa-IR"/>
              </w:rPr>
              <w:t>حارث الهمداني 4 : 229</w:t>
            </w:r>
          </w:p>
        </w:tc>
        <w:tc>
          <w:tcPr>
            <w:tcW w:w="236" w:type="dxa"/>
          </w:tcPr>
          <w:p w:rsidR="007E3A98" w:rsidRDefault="007E3A98" w:rsidP="00D722F5">
            <w:pPr>
              <w:rPr>
                <w:rtl/>
                <w:lang w:bidi="fa-IR"/>
              </w:rPr>
            </w:pPr>
          </w:p>
        </w:tc>
        <w:tc>
          <w:tcPr>
            <w:tcW w:w="3832" w:type="dxa"/>
          </w:tcPr>
          <w:p w:rsidR="007E3A98" w:rsidRPr="00FA067E" w:rsidRDefault="007E3A98" w:rsidP="00D722F5">
            <w:pPr>
              <w:rPr>
                <w:rtl/>
                <w:lang w:bidi="fa-IR"/>
              </w:rPr>
            </w:pPr>
            <w:r w:rsidRPr="00FA067E">
              <w:rPr>
                <w:rtl/>
                <w:lang w:bidi="fa-IR"/>
              </w:rPr>
              <w:t>الحسين بن عليّ بن يقطين 4 : 27</w:t>
            </w:r>
            <w:r>
              <w:rPr>
                <w:rtl/>
                <w:lang w:bidi="fa-IR"/>
              </w:rPr>
              <w:t xml:space="preserve"> ، </w:t>
            </w:r>
            <w:r w:rsidRPr="00FA067E">
              <w:rPr>
                <w:rtl/>
                <w:lang w:bidi="fa-IR"/>
              </w:rPr>
              <w:t>187</w:t>
            </w:r>
          </w:p>
        </w:tc>
      </w:tr>
      <w:tr w:rsidR="007E3A98" w:rsidRPr="00207D8B" w:rsidTr="00D722F5">
        <w:tc>
          <w:tcPr>
            <w:tcW w:w="3519" w:type="dxa"/>
          </w:tcPr>
          <w:p w:rsidR="007E3A98" w:rsidRPr="007D141D" w:rsidRDefault="007E3A98" w:rsidP="00D722F5">
            <w:pPr>
              <w:rPr>
                <w:rtl/>
                <w:lang w:bidi="fa-IR"/>
              </w:rPr>
            </w:pPr>
            <w:r w:rsidRPr="007D141D">
              <w:rPr>
                <w:rtl/>
                <w:lang w:bidi="fa-IR"/>
              </w:rPr>
              <w:t>حازم بن عليّ 3 : 78</w:t>
            </w:r>
          </w:p>
        </w:tc>
        <w:tc>
          <w:tcPr>
            <w:tcW w:w="236" w:type="dxa"/>
          </w:tcPr>
          <w:p w:rsidR="007E3A98" w:rsidRDefault="007E3A98" w:rsidP="00D722F5">
            <w:pPr>
              <w:rPr>
                <w:rtl/>
                <w:lang w:bidi="fa-IR"/>
              </w:rPr>
            </w:pPr>
          </w:p>
        </w:tc>
        <w:tc>
          <w:tcPr>
            <w:tcW w:w="3832" w:type="dxa"/>
          </w:tcPr>
          <w:p w:rsidR="007E3A98" w:rsidRPr="00FA067E" w:rsidRDefault="007E3A98" w:rsidP="00D722F5">
            <w:pPr>
              <w:rPr>
                <w:rtl/>
                <w:lang w:bidi="fa-IR"/>
              </w:rPr>
            </w:pPr>
            <w:r w:rsidRPr="00FA067E">
              <w:rPr>
                <w:rtl/>
                <w:lang w:bidi="fa-IR"/>
              </w:rPr>
              <w:t>الحكم بن أبي نعيم 4 : 41</w:t>
            </w:r>
            <w:r>
              <w:rPr>
                <w:rtl/>
                <w:lang w:bidi="fa-IR"/>
              </w:rPr>
              <w:t xml:space="preserve"> ، </w:t>
            </w:r>
            <w:r w:rsidRPr="00FA067E">
              <w:rPr>
                <w:rtl/>
                <w:lang w:bidi="fa-IR"/>
              </w:rPr>
              <w:t>200</w:t>
            </w:r>
          </w:p>
        </w:tc>
      </w:tr>
      <w:tr w:rsidR="007E3A98" w:rsidRPr="00207D8B" w:rsidTr="00D722F5">
        <w:tc>
          <w:tcPr>
            <w:tcW w:w="3519" w:type="dxa"/>
          </w:tcPr>
          <w:p w:rsidR="007E3A98" w:rsidRDefault="007E3A98" w:rsidP="00D722F5">
            <w:r w:rsidRPr="007D141D">
              <w:rPr>
                <w:rtl/>
                <w:lang w:bidi="fa-IR"/>
              </w:rPr>
              <w:t xml:space="preserve">حبيب </w:t>
            </w:r>
            <w:r w:rsidRPr="007D141D">
              <w:rPr>
                <w:rFonts w:hint="cs"/>
                <w:rtl/>
                <w:lang w:bidi="fa-IR"/>
              </w:rPr>
              <w:t>=</w:t>
            </w:r>
            <w:r w:rsidRPr="007D141D">
              <w:rPr>
                <w:rtl/>
                <w:lang w:bidi="fa-IR"/>
              </w:rPr>
              <w:t xml:space="preserve"> حبيب بن حمّاد 3 : 347</w:t>
            </w:r>
          </w:p>
        </w:tc>
        <w:tc>
          <w:tcPr>
            <w:tcW w:w="236" w:type="dxa"/>
          </w:tcPr>
          <w:p w:rsidR="007E3A98" w:rsidRDefault="007E3A98" w:rsidP="00D722F5">
            <w:pPr>
              <w:rPr>
                <w:rtl/>
                <w:lang w:bidi="fa-IR"/>
              </w:rPr>
            </w:pPr>
          </w:p>
        </w:tc>
        <w:tc>
          <w:tcPr>
            <w:tcW w:w="3832" w:type="dxa"/>
          </w:tcPr>
          <w:p w:rsidR="007E3A98" w:rsidRPr="00FA067E" w:rsidRDefault="007E3A98" w:rsidP="00D722F5">
            <w:pPr>
              <w:rPr>
                <w:rtl/>
                <w:lang w:bidi="fa-IR"/>
              </w:rPr>
            </w:pPr>
            <w:r w:rsidRPr="00FA067E">
              <w:rPr>
                <w:rtl/>
                <w:lang w:bidi="fa-IR"/>
              </w:rPr>
              <w:t>حكيمة بنت الرضا 4 : 102</w:t>
            </w:r>
          </w:p>
        </w:tc>
      </w:tr>
      <w:tr w:rsidR="007E3A98" w:rsidRPr="00207D8B" w:rsidTr="00D722F5">
        <w:tc>
          <w:tcPr>
            <w:tcW w:w="3519" w:type="dxa"/>
          </w:tcPr>
          <w:p w:rsidR="007E3A98" w:rsidRPr="004372F5" w:rsidRDefault="007E3A98" w:rsidP="00D722F5">
            <w:pPr>
              <w:rPr>
                <w:rtl/>
                <w:lang w:bidi="fa-IR"/>
              </w:rPr>
            </w:pPr>
            <w:r w:rsidRPr="004372F5">
              <w:rPr>
                <w:rtl/>
                <w:lang w:bidi="fa-IR"/>
              </w:rPr>
              <w:t>حبيب بن عدي 3 : 258</w:t>
            </w:r>
          </w:p>
        </w:tc>
        <w:tc>
          <w:tcPr>
            <w:tcW w:w="236" w:type="dxa"/>
          </w:tcPr>
          <w:p w:rsidR="007E3A98" w:rsidRDefault="007E3A98" w:rsidP="00D722F5">
            <w:pPr>
              <w:rPr>
                <w:rtl/>
                <w:lang w:bidi="fa-IR"/>
              </w:rPr>
            </w:pPr>
          </w:p>
        </w:tc>
        <w:tc>
          <w:tcPr>
            <w:tcW w:w="3832" w:type="dxa"/>
          </w:tcPr>
          <w:p w:rsidR="007E3A98" w:rsidRDefault="007E3A98" w:rsidP="00D722F5">
            <w:r>
              <w:rPr>
                <w:rtl/>
                <w:lang w:bidi="fa-IR"/>
              </w:rPr>
              <w:t xml:space="preserve">حكيمة بنت محمّد بن عليّ 4 : 23 ، 157 ، </w:t>
            </w:r>
            <w:r w:rsidRPr="00FA067E">
              <w:rPr>
                <w:rtl/>
                <w:lang w:bidi="fa-IR"/>
              </w:rPr>
              <w:t>182</w:t>
            </w:r>
          </w:p>
        </w:tc>
      </w:tr>
      <w:tr w:rsidR="007E3A98" w:rsidRPr="00207D8B" w:rsidTr="00D722F5">
        <w:tc>
          <w:tcPr>
            <w:tcW w:w="3519" w:type="dxa"/>
          </w:tcPr>
          <w:p w:rsidR="007E3A98" w:rsidRDefault="007E3A98" w:rsidP="00D722F5">
            <w:r w:rsidRPr="004372F5">
              <w:rPr>
                <w:rtl/>
                <w:lang w:bidi="fa-IR"/>
              </w:rPr>
              <w:t>حدار 3 : 130</w:t>
            </w:r>
          </w:p>
        </w:tc>
        <w:tc>
          <w:tcPr>
            <w:tcW w:w="236" w:type="dxa"/>
          </w:tcPr>
          <w:p w:rsidR="007E3A98" w:rsidRDefault="007E3A98" w:rsidP="00D722F5">
            <w:pPr>
              <w:rPr>
                <w:rtl/>
                <w:lang w:bidi="fa-IR"/>
              </w:rPr>
            </w:pPr>
          </w:p>
        </w:tc>
        <w:tc>
          <w:tcPr>
            <w:tcW w:w="3832" w:type="dxa"/>
          </w:tcPr>
          <w:p w:rsidR="007E3A98" w:rsidRPr="00207D8B" w:rsidRDefault="007E3A98" w:rsidP="00D722F5">
            <w:pPr>
              <w:rPr>
                <w:rtl/>
                <w:lang w:bidi="fa-IR"/>
              </w:rPr>
            </w:pP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RPr="00207D8B" w:rsidTr="00D722F5">
        <w:tc>
          <w:tcPr>
            <w:tcW w:w="3519" w:type="dxa"/>
          </w:tcPr>
          <w:p w:rsidR="007E3A98" w:rsidRPr="0077428D" w:rsidRDefault="007E3A98" w:rsidP="00D722F5">
            <w:pPr>
              <w:rPr>
                <w:rtl/>
                <w:lang w:bidi="fa-IR"/>
              </w:rPr>
            </w:pPr>
            <w:r w:rsidRPr="0077428D">
              <w:rPr>
                <w:rtl/>
                <w:lang w:bidi="fa-IR"/>
              </w:rPr>
              <w:lastRenderedPageBreak/>
              <w:t>الحلبي 4 : 112</w:t>
            </w:r>
          </w:p>
        </w:tc>
        <w:tc>
          <w:tcPr>
            <w:tcW w:w="236" w:type="dxa"/>
          </w:tcPr>
          <w:p w:rsidR="007E3A98" w:rsidRDefault="007E3A98" w:rsidP="00D722F5">
            <w:pPr>
              <w:rPr>
                <w:rtl/>
                <w:lang w:bidi="fa-IR"/>
              </w:rPr>
            </w:pPr>
          </w:p>
        </w:tc>
        <w:tc>
          <w:tcPr>
            <w:tcW w:w="3832" w:type="dxa"/>
          </w:tcPr>
          <w:p w:rsidR="007E3A98" w:rsidRPr="00966DFF" w:rsidRDefault="007E3A98" w:rsidP="00D722F5">
            <w:pPr>
              <w:rPr>
                <w:rtl/>
                <w:lang w:bidi="fa-IR"/>
              </w:rPr>
            </w:pPr>
            <w:r w:rsidRPr="00966DFF">
              <w:rPr>
                <w:rtl/>
                <w:lang w:bidi="fa-IR"/>
              </w:rPr>
              <w:t>الخيراني 3 : 438</w:t>
            </w:r>
          </w:p>
        </w:tc>
      </w:tr>
      <w:tr w:rsidR="007E3A98" w:rsidRPr="00207D8B" w:rsidTr="00D722F5">
        <w:tc>
          <w:tcPr>
            <w:tcW w:w="3519" w:type="dxa"/>
          </w:tcPr>
          <w:p w:rsidR="007E3A98" w:rsidRPr="0077428D" w:rsidRDefault="007E3A98" w:rsidP="00D722F5">
            <w:pPr>
              <w:rPr>
                <w:rtl/>
                <w:lang w:bidi="fa-IR"/>
              </w:rPr>
            </w:pPr>
            <w:r w:rsidRPr="0077428D">
              <w:rPr>
                <w:rtl/>
                <w:lang w:bidi="fa-IR"/>
              </w:rPr>
              <w:t>حمّاد</w:t>
            </w:r>
            <w:r>
              <w:rPr>
                <w:rtl/>
                <w:lang w:bidi="fa-IR"/>
              </w:rPr>
              <w:t xml:space="preserve"> ، </w:t>
            </w:r>
            <w:r w:rsidRPr="0077428D">
              <w:rPr>
                <w:rtl/>
                <w:lang w:bidi="fa-IR"/>
              </w:rPr>
              <w:t>حمّاد بن عثمان 4 : 38</w:t>
            </w:r>
            <w:r>
              <w:rPr>
                <w:rtl/>
                <w:lang w:bidi="fa-IR"/>
              </w:rPr>
              <w:t xml:space="preserve"> ، </w:t>
            </w:r>
            <w:r w:rsidRPr="0077428D">
              <w:rPr>
                <w:rtl/>
                <w:lang w:bidi="fa-IR"/>
              </w:rPr>
              <w:t>197</w:t>
            </w:r>
            <w:r>
              <w:rPr>
                <w:rtl/>
                <w:lang w:bidi="fa-IR"/>
              </w:rPr>
              <w:t xml:space="preserve"> ، </w:t>
            </w:r>
            <w:r w:rsidRPr="0077428D">
              <w:rPr>
                <w:rtl/>
                <w:lang w:bidi="fa-IR"/>
              </w:rPr>
              <w:t>198</w:t>
            </w:r>
            <w:r>
              <w:rPr>
                <w:rtl/>
                <w:lang w:bidi="fa-IR"/>
              </w:rPr>
              <w:t xml:space="preserve"> ، </w:t>
            </w:r>
            <w:r w:rsidRPr="0077428D">
              <w:rPr>
                <w:rtl/>
                <w:lang w:bidi="fa-IR"/>
              </w:rPr>
              <w:t>345</w:t>
            </w:r>
          </w:p>
        </w:tc>
        <w:tc>
          <w:tcPr>
            <w:tcW w:w="236" w:type="dxa"/>
          </w:tcPr>
          <w:p w:rsidR="007E3A98" w:rsidRDefault="007E3A98" w:rsidP="00D722F5">
            <w:pPr>
              <w:rPr>
                <w:rtl/>
                <w:lang w:bidi="fa-IR"/>
              </w:rPr>
            </w:pPr>
          </w:p>
        </w:tc>
        <w:tc>
          <w:tcPr>
            <w:tcW w:w="3832" w:type="dxa"/>
          </w:tcPr>
          <w:p w:rsidR="007E3A98" w:rsidRPr="00966DFF" w:rsidRDefault="007E3A98" w:rsidP="00346263">
            <w:pPr>
              <w:pStyle w:val="libCenterBold2"/>
              <w:rPr>
                <w:rtl/>
              </w:rPr>
            </w:pPr>
            <w:r w:rsidRPr="00966DFF">
              <w:rPr>
                <w:rtl/>
              </w:rPr>
              <w:t xml:space="preserve">« د » </w:t>
            </w:r>
          </w:p>
        </w:tc>
      </w:tr>
      <w:tr w:rsidR="007E3A98" w:rsidRPr="00207D8B" w:rsidTr="00D722F5">
        <w:tc>
          <w:tcPr>
            <w:tcW w:w="3519" w:type="dxa"/>
          </w:tcPr>
          <w:p w:rsidR="007E3A98" w:rsidRPr="0077428D" w:rsidRDefault="007E3A98" w:rsidP="00D722F5">
            <w:pPr>
              <w:rPr>
                <w:rtl/>
                <w:lang w:bidi="fa-IR"/>
              </w:rPr>
            </w:pPr>
            <w:r w:rsidRPr="0077428D">
              <w:rPr>
                <w:rtl/>
                <w:lang w:bidi="fa-IR"/>
              </w:rPr>
              <w:t>حمدان القلانسي 4 : 23</w:t>
            </w:r>
            <w:r>
              <w:rPr>
                <w:rtl/>
                <w:lang w:bidi="fa-IR"/>
              </w:rPr>
              <w:t xml:space="preserve"> ، </w:t>
            </w:r>
            <w:r w:rsidRPr="0077428D">
              <w:rPr>
                <w:rtl/>
                <w:lang w:bidi="fa-IR"/>
              </w:rPr>
              <w:t>182</w:t>
            </w:r>
          </w:p>
        </w:tc>
        <w:tc>
          <w:tcPr>
            <w:tcW w:w="236" w:type="dxa"/>
          </w:tcPr>
          <w:p w:rsidR="007E3A98" w:rsidRDefault="007E3A98" w:rsidP="00D722F5">
            <w:pPr>
              <w:rPr>
                <w:rtl/>
                <w:lang w:bidi="fa-IR"/>
              </w:rPr>
            </w:pPr>
          </w:p>
        </w:tc>
        <w:tc>
          <w:tcPr>
            <w:tcW w:w="3832" w:type="dxa"/>
          </w:tcPr>
          <w:p w:rsidR="007E3A98" w:rsidRPr="00966DFF" w:rsidRDefault="007E3A98" w:rsidP="00D722F5">
            <w:pPr>
              <w:rPr>
                <w:rtl/>
                <w:lang w:bidi="fa-IR"/>
              </w:rPr>
            </w:pPr>
            <w:r w:rsidRPr="00966DFF">
              <w:rPr>
                <w:rtl/>
                <w:lang w:bidi="fa-IR"/>
              </w:rPr>
              <w:t>داود 3 : 159</w:t>
            </w:r>
            <w:r>
              <w:rPr>
                <w:rtl/>
                <w:lang w:bidi="fa-IR"/>
              </w:rPr>
              <w:t xml:space="preserve"> ، </w:t>
            </w:r>
            <w:r w:rsidRPr="00966DFF">
              <w:rPr>
                <w:rtl/>
                <w:lang w:bidi="fa-IR"/>
              </w:rPr>
              <w:t>161</w:t>
            </w:r>
            <w:r>
              <w:rPr>
                <w:rtl/>
                <w:lang w:bidi="fa-IR"/>
              </w:rPr>
              <w:t xml:space="preserve"> ، </w:t>
            </w:r>
            <w:r w:rsidRPr="00966DFF">
              <w:rPr>
                <w:rtl/>
                <w:lang w:bidi="fa-IR"/>
              </w:rPr>
              <w:t>162</w:t>
            </w:r>
          </w:p>
        </w:tc>
      </w:tr>
      <w:tr w:rsidR="007E3A98" w:rsidRPr="00207D8B" w:rsidTr="00D722F5">
        <w:tc>
          <w:tcPr>
            <w:tcW w:w="3519" w:type="dxa"/>
          </w:tcPr>
          <w:p w:rsidR="007E3A98" w:rsidRPr="0077428D" w:rsidRDefault="007E3A98" w:rsidP="00D722F5">
            <w:pPr>
              <w:rPr>
                <w:rtl/>
                <w:lang w:bidi="fa-IR"/>
              </w:rPr>
            </w:pPr>
            <w:r w:rsidRPr="0077428D">
              <w:rPr>
                <w:rtl/>
                <w:lang w:bidi="fa-IR"/>
              </w:rPr>
              <w:t>حمران بن أعين 4 : 19</w:t>
            </w:r>
            <w:r>
              <w:rPr>
                <w:rtl/>
                <w:lang w:bidi="fa-IR"/>
              </w:rPr>
              <w:t xml:space="preserve"> ، </w:t>
            </w:r>
            <w:r w:rsidRPr="0077428D">
              <w:rPr>
                <w:rtl/>
                <w:lang w:bidi="fa-IR"/>
              </w:rPr>
              <w:t>166</w:t>
            </w:r>
            <w:r>
              <w:rPr>
                <w:rtl/>
                <w:lang w:bidi="fa-IR"/>
              </w:rPr>
              <w:t xml:space="preserve"> ، </w:t>
            </w:r>
            <w:r w:rsidRPr="0077428D">
              <w:rPr>
                <w:rtl/>
                <w:lang w:bidi="fa-IR"/>
              </w:rPr>
              <w:t>172</w:t>
            </w:r>
          </w:p>
        </w:tc>
        <w:tc>
          <w:tcPr>
            <w:tcW w:w="236" w:type="dxa"/>
          </w:tcPr>
          <w:p w:rsidR="007E3A98" w:rsidRDefault="007E3A98" w:rsidP="00D722F5">
            <w:pPr>
              <w:rPr>
                <w:rtl/>
                <w:lang w:bidi="fa-IR"/>
              </w:rPr>
            </w:pPr>
          </w:p>
        </w:tc>
        <w:tc>
          <w:tcPr>
            <w:tcW w:w="3832" w:type="dxa"/>
          </w:tcPr>
          <w:p w:rsidR="007E3A98" w:rsidRPr="00966DFF" w:rsidRDefault="007E3A98" w:rsidP="00D722F5">
            <w:pPr>
              <w:rPr>
                <w:rtl/>
                <w:lang w:bidi="fa-IR"/>
              </w:rPr>
            </w:pPr>
            <w:r w:rsidRPr="00966DFF">
              <w:rPr>
                <w:rtl/>
                <w:lang w:bidi="fa-IR"/>
              </w:rPr>
              <w:t>داود بن عليّ 4 : 73</w:t>
            </w:r>
          </w:p>
        </w:tc>
      </w:tr>
      <w:tr w:rsidR="007E3A98" w:rsidRPr="00207D8B" w:rsidTr="00D722F5">
        <w:tc>
          <w:tcPr>
            <w:tcW w:w="3519" w:type="dxa"/>
          </w:tcPr>
          <w:p w:rsidR="007E3A98" w:rsidRPr="004D57F6" w:rsidRDefault="007E3A98" w:rsidP="00D722F5">
            <w:pPr>
              <w:rPr>
                <w:rtl/>
                <w:lang w:bidi="fa-IR"/>
              </w:rPr>
            </w:pPr>
            <w:r w:rsidRPr="004D57F6">
              <w:rPr>
                <w:rtl/>
                <w:lang w:bidi="fa-IR"/>
              </w:rPr>
              <w:t>حمزة بن أدراك 3 : 77</w:t>
            </w:r>
          </w:p>
        </w:tc>
        <w:tc>
          <w:tcPr>
            <w:tcW w:w="236" w:type="dxa"/>
          </w:tcPr>
          <w:p w:rsidR="007E3A98" w:rsidRDefault="007E3A98" w:rsidP="00D722F5">
            <w:pPr>
              <w:rPr>
                <w:rtl/>
                <w:lang w:bidi="fa-IR"/>
              </w:rPr>
            </w:pPr>
          </w:p>
        </w:tc>
        <w:tc>
          <w:tcPr>
            <w:tcW w:w="3832" w:type="dxa"/>
          </w:tcPr>
          <w:p w:rsidR="007E3A98" w:rsidRPr="00966DFF" w:rsidRDefault="007E3A98" w:rsidP="00D722F5">
            <w:pPr>
              <w:rPr>
                <w:rtl/>
                <w:lang w:bidi="fa-IR"/>
              </w:rPr>
            </w:pPr>
            <w:r w:rsidRPr="00966DFF">
              <w:rPr>
                <w:rtl/>
                <w:lang w:bidi="fa-IR"/>
              </w:rPr>
              <w:t>داود بن الكثير الرقّي</w:t>
            </w:r>
            <w:r>
              <w:rPr>
                <w:rtl/>
                <w:lang w:bidi="fa-IR"/>
              </w:rPr>
              <w:t xml:space="preserve"> ، </w:t>
            </w:r>
            <w:r w:rsidRPr="00966DFF">
              <w:rPr>
                <w:rtl/>
                <w:lang w:bidi="fa-IR"/>
              </w:rPr>
              <w:t>داود الرقّي 4 : 36</w:t>
            </w:r>
            <w:r>
              <w:rPr>
                <w:rtl/>
                <w:lang w:bidi="fa-IR"/>
              </w:rPr>
              <w:t xml:space="preserve"> ، </w:t>
            </w:r>
            <w:r w:rsidRPr="00966DFF">
              <w:rPr>
                <w:rtl/>
                <w:lang w:bidi="fa-IR"/>
              </w:rPr>
              <w:t>77</w:t>
            </w:r>
            <w:r>
              <w:rPr>
                <w:rtl/>
                <w:lang w:bidi="fa-IR"/>
              </w:rPr>
              <w:t xml:space="preserve"> ، </w:t>
            </w:r>
            <w:r w:rsidRPr="00966DFF">
              <w:rPr>
                <w:rtl/>
                <w:lang w:bidi="fa-IR"/>
              </w:rPr>
              <w:t>81</w:t>
            </w:r>
            <w:r>
              <w:rPr>
                <w:rtl/>
                <w:lang w:bidi="fa-IR"/>
              </w:rPr>
              <w:t xml:space="preserve"> ، </w:t>
            </w:r>
            <w:r w:rsidRPr="00966DFF">
              <w:rPr>
                <w:rtl/>
                <w:lang w:bidi="fa-IR"/>
              </w:rPr>
              <w:t>90</w:t>
            </w:r>
          </w:p>
        </w:tc>
      </w:tr>
      <w:tr w:rsidR="007E3A98" w:rsidRPr="00207D8B" w:rsidTr="00D722F5">
        <w:tc>
          <w:tcPr>
            <w:tcW w:w="3519" w:type="dxa"/>
          </w:tcPr>
          <w:p w:rsidR="007E3A98" w:rsidRPr="004D57F6" w:rsidRDefault="007E3A98" w:rsidP="00D722F5">
            <w:pPr>
              <w:rPr>
                <w:rtl/>
                <w:lang w:bidi="fa-IR"/>
              </w:rPr>
            </w:pPr>
            <w:r w:rsidRPr="004D57F6">
              <w:rPr>
                <w:rtl/>
                <w:lang w:bidi="fa-IR"/>
              </w:rPr>
              <w:t>حمزة بن محمّد 2 : 361</w:t>
            </w:r>
          </w:p>
        </w:tc>
        <w:tc>
          <w:tcPr>
            <w:tcW w:w="236" w:type="dxa"/>
          </w:tcPr>
          <w:p w:rsidR="007E3A98" w:rsidRDefault="007E3A98" w:rsidP="00D722F5">
            <w:pPr>
              <w:rPr>
                <w:rtl/>
                <w:lang w:bidi="fa-IR"/>
              </w:rPr>
            </w:pPr>
          </w:p>
        </w:tc>
        <w:tc>
          <w:tcPr>
            <w:tcW w:w="3832" w:type="dxa"/>
          </w:tcPr>
          <w:p w:rsidR="007E3A98" w:rsidRPr="00966DFF" w:rsidRDefault="007E3A98" w:rsidP="00D722F5">
            <w:pPr>
              <w:rPr>
                <w:rtl/>
                <w:lang w:bidi="fa-IR"/>
              </w:rPr>
            </w:pPr>
            <w:r w:rsidRPr="00966DFF">
              <w:rPr>
                <w:rtl/>
                <w:lang w:bidi="fa-IR"/>
              </w:rPr>
              <w:t>داود النهدي 4 : 15</w:t>
            </w:r>
            <w:r>
              <w:rPr>
                <w:rtl/>
                <w:lang w:bidi="fa-IR"/>
              </w:rPr>
              <w:t xml:space="preserve"> ، </w:t>
            </w:r>
            <w:r w:rsidRPr="00966DFF">
              <w:rPr>
                <w:rtl/>
                <w:lang w:bidi="fa-IR"/>
              </w:rPr>
              <w:t>169</w:t>
            </w:r>
          </w:p>
        </w:tc>
      </w:tr>
      <w:tr w:rsidR="007E3A98" w:rsidRPr="00207D8B" w:rsidTr="00D722F5">
        <w:tc>
          <w:tcPr>
            <w:tcW w:w="3519" w:type="dxa"/>
          </w:tcPr>
          <w:p w:rsidR="007E3A98" w:rsidRPr="004D57F6" w:rsidRDefault="007E3A98" w:rsidP="00D722F5">
            <w:pPr>
              <w:rPr>
                <w:rtl/>
                <w:lang w:bidi="fa-IR"/>
              </w:rPr>
            </w:pPr>
            <w:r w:rsidRPr="004D57F6">
              <w:rPr>
                <w:rtl/>
                <w:lang w:bidi="fa-IR"/>
              </w:rPr>
              <w:t>حميد بن زياد 4 : 344</w:t>
            </w:r>
          </w:p>
        </w:tc>
        <w:tc>
          <w:tcPr>
            <w:tcW w:w="236" w:type="dxa"/>
          </w:tcPr>
          <w:p w:rsidR="007E3A98" w:rsidRDefault="007E3A98" w:rsidP="00D722F5">
            <w:pPr>
              <w:rPr>
                <w:rtl/>
                <w:lang w:bidi="fa-IR"/>
              </w:rPr>
            </w:pPr>
          </w:p>
        </w:tc>
        <w:tc>
          <w:tcPr>
            <w:tcW w:w="3832" w:type="dxa"/>
          </w:tcPr>
          <w:p w:rsidR="007E3A98" w:rsidRPr="00966DFF" w:rsidRDefault="007E3A98" w:rsidP="00D722F5">
            <w:pPr>
              <w:rPr>
                <w:rtl/>
                <w:lang w:bidi="fa-IR"/>
              </w:rPr>
            </w:pPr>
            <w:r w:rsidRPr="00966DFF">
              <w:rPr>
                <w:rtl/>
                <w:lang w:bidi="fa-IR"/>
              </w:rPr>
              <w:t>الدجّال 3 : 446</w:t>
            </w:r>
            <w:r>
              <w:rPr>
                <w:rtl/>
                <w:lang w:bidi="fa-IR"/>
              </w:rPr>
              <w:t xml:space="preserve"> ، </w:t>
            </w:r>
            <w:r w:rsidRPr="00966DFF">
              <w:rPr>
                <w:rtl/>
                <w:lang w:bidi="fa-IR"/>
              </w:rPr>
              <w:t>450</w:t>
            </w:r>
          </w:p>
        </w:tc>
      </w:tr>
      <w:tr w:rsidR="007E3A98" w:rsidRPr="00207D8B" w:rsidTr="00D722F5">
        <w:tc>
          <w:tcPr>
            <w:tcW w:w="3519" w:type="dxa"/>
          </w:tcPr>
          <w:p w:rsidR="007E3A98" w:rsidRPr="004D57F6" w:rsidRDefault="007E3A98" w:rsidP="00D722F5">
            <w:pPr>
              <w:rPr>
                <w:rtl/>
                <w:lang w:bidi="fa-IR"/>
              </w:rPr>
            </w:pPr>
            <w:r w:rsidRPr="004D57F6">
              <w:rPr>
                <w:rtl/>
                <w:lang w:bidi="fa-IR"/>
              </w:rPr>
              <w:t>حميد العبدي 4 : 38</w:t>
            </w:r>
            <w:r>
              <w:rPr>
                <w:rtl/>
                <w:lang w:bidi="fa-IR"/>
              </w:rPr>
              <w:t xml:space="preserve"> ، </w:t>
            </w:r>
            <w:r w:rsidRPr="004D57F6">
              <w:rPr>
                <w:rtl/>
                <w:lang w:bidi="fa-IR"/>
              </w:rPr>
              <w:t>197</w:t>
            </w:r>
          </w:p>
        </w:tc>
        <w:tc>
          <w:tcPr>
            <w:tcW w:w="236" w:type="dxa"/>
          </w:tcPr>
          <w:p w:rsidR="007E3A98" w:rsidRDefault="007E3A98" w:rsidP="00D722F5">
            <w:pPr>
              <w:rPr>
                <w:rtl/>
                <w:lang w:bidi="fa-IR"/>
              </w:rPr>
            </w:pPr>
          </w:p>
        </w:tc>
        <w:tc>
          <w:tcPr>
            <w:tcW w:w="3832" w:type="dxa"/>
          </w:tcPr>
          <w:p w:rsidR="007E3A98" w:rsidRPr="00966DFF" w:rsidRDefault="007E3A98" w:rsidP="00D722F5">
            <w:pPr>
              <w:rPr>
                <w:rtl/>
                <w:lang w:bidi="fa-IR"/>
              </w:rPr>
            </w:pPr>
            <w:r w:rsidRPr="00966DFF">
              <w:rPr>
                <w:rtl/>
                <w:lang w:bidi="fa-IR"/>
              </w:rPr>
              <w:t>دحية الكلبي</w:t>
            </w:r>
            <w:r>
              <w:rPr>
                <w:rtl/>
                <w:lang w:bidi="fa-IR"/>
              </w:rPr>
              <w:t xml:space="preserve"> ، </w:t>
            </w:r>
            <w:r w:rsidRPr="00966DFF">
              <w:rPr>
                <w:rtl/>
                <w:lang w:bidi="fa-IR"/>
              </w:rPr>
              <w:t xml:space="preserve">دحية بن خليفة الكلبي 3 : 54 </w:t>
            </w:r>
            <w:r>
              <w:rPr>
                <w:rtl/>
                <w:lang w:bidi="fa-IR"/>
              </w:rPr>
              <w:t>و 4</w:t>
            </w:r>
            <w:r w:rsidRPr="00966DFF">
              <w:rPr>
                <w:rtl/>
                <w:lang w:bidi="fa-IR"/>
              </w:rPr>
              <w:t xml:space="preserve"> : 262</w:t>
            </w:r>
          </w:p>
        </w:tc>
      </w:tr>
      <w:tr w:rsidR="007E3A98" w:rsidRPr="00207D8B" w:rsidTr="00D722F5">
        <w:tc>
          <w:tcPr>
            <w:tcW w:w="3519" w:type="dxa"/>
          </w:tcPr>
          <w:p w:rsidR="007E3A98" w:rsidRPr="004D57F6" w:rsidRDefault="007E3A98" w:rsidP="00D722F5">
            <w:pPr>
              <w:rPr>
                <w:rtl/>
                <w:lang w:bidi="fa-IR"/>
              </w:rPr>
            </w:pPr>
            <w:r>
              <w:rPr>
                <w:rtl/>
                <w:lang w:bidi="fa-IR"/>
              </w:rPr>
              <w:t xml:space="preserve">حنّان ، حنّان بن سدير 4 : 36 ، 72 ، </w:t>
            </w:r>
            <w:r w:rsidRPr="004D57F6">
              <w:rPr>
                <w:rtl/>
                <w:lang w:bidi="fa-IR"/>
              </w:rPr>
              <w:t>196</w:t>
            </w:r>
          </w:p>
        </w:tc>
        <w:tc>
          <w:tcPr>
            <w:tcW w:w="236" w:type="dxa"/>
          </w:tcPr>
          <w:p w:rsidR="007E3A98" w:rsidRDefault="007E3A98" w:rsidP="00D722F5">
            <w:pPr>
              <w:rPr>
                <w:rtl/>
                <w:lang w:bidi="fa-IR"/>
              </w:rPr>
            </w:pPr>
          </w:p>
        </w:tc>
        <w:tc>
          <w:tcPr>
            <w:tcW w:w="3832" w:type="dxa"/>
          </w:tcPr>
          <w:p w:rsidR="007E3A98" w:rsidRPr="00966DFF" w:rsidRDefault="007E3A98" w:rsidP="00D722F5">
            <w:pPr>
              <w:rPr>
                <w:rtl/>
                <w:lang w:bidi="fa-IR"/>
              </w:rPr>
            </w:pPr>
            <w:r w:rsidRPr="00966DFF">
              <w:rPr>
                <w:rtl/>
                <w:lang w:bidi="fa-IR"/>
              </w:rPr>
              <w:t xml:space="preserve">دوماه ـ ابن إسماعيل </w:t>
            </w:r>
            <w:r w:rsidR="004541E1" w:rsidRPr="004541E1">
              <w:rPr>
                <w:rStyle w:val="libAlaemChar"/>
                <w:rtl/>
              </w:rPr>
              <w:t>عليه‌السلام</w:t>
            </w:r>
            <w:r w:rsidRPr="00966DFF">
              <w:rPr>
                <w:rtl/>
                <w:lang w:bidi="fa-IR"/>
              </w:rPr>
              <w:t xml:space="preserve"> 3 : 130</w:t>
            </w:r>
          </w:p>
        </w:tc>
      </w:tr>
      <w:tr w:rsidR="007E3A98" w:rsidRPr="00207D8B" w:rsidTr="00D722F5">
        <w:tc>
          <w:tcPr>
            <w:tcW w:w="3519" w:type="dxa"/>
          </w:tcPr>
          <w:p w:rsidR="007E3A98" w:rsidRPr="004D57F6" w:rsidRDefault="007E3A98" w:rsidP="00D722F5">
            <w:pPr>
              <w:rPr>
                <w:rtl/>
                <w:lang w:bidi="fa-IR"/>
              </w:rPr>
            </w:pPr>
            <w:r w:rsidRPr="004D57F6">
              <w:rPr>
                <w:rtl/>
                <w:lang w:bidi="fa-IR"/>
              </w:rPr>
              <w:t>حنظلة بن أبي سفيان 3 : 341</w:t>
            </w:r>
          </w:p>
        </w:tc>
        <w:tc>
          <w:tcPr>
            <w:tcW w:w="236" w:type="dxa"/>
          </w:tcPr>
          <w:p w:rsidR="007E3A98" w:rsidRDefault="007E3A98" w:rsidP="00D722F5">
            <w:pPr>
              <w:rPr>
                <w:rtl/>
                <w:lang w:bidi="fa-IR"/>
              </w:rPr>
            </w:pPr>
          </w:p>
        </w:tc>
        <w:tc>
          <w:tcPr>
            <w:tcW w:w="3832" w:type="dxa"/>
          </w:tcPr>
          <w:p w:rsidR="007E3A98" w:rsidRPr="001675FF" w:rsidRDefault="007E3A98" w:rsidP="00346263">
            <w:pPr>
              <w:pStyle w:val="libCenterBold2"/>
              <w:rPr>
                <w:rtl/>
              </w:rPr>
            </w:pPr>
            <w:r w:rsidRPr="001675FF">
              <w:rPr>
                <w:rtl/>
              </w:rPr>
              <w:t xml:space="preserve">« ذ » </w:t>
            </w:r>
          </w:p>
        </w:tc>
      </w:tr>
      <w:tr w:rsidR="007E3A98" w:rsidRPr="00207D8B" w:rsidTr="00D722F5">
        <w:tc>
          <w:tcPr>
            <w:tcW w:w="3519" w:type="dxa"/>
          </w:tcPr>
          <w:p w:rsidR="007E3A98" w:rsidRPr="005D62C9" w:rsidRDefault="007E3A98" w:rsidP="00D722F5">
            <w:pPr>
              <w:rPr>
                <w:rtl/>
                <w:lang w:bidi="fa-IR"/>
              </w:rPr>
            </w:pPr>
            <w:r w:rsidRPr="005D62C9">
              <w:rPr>
                <w:rtl/>
                <w:lang w:bidi="fa-IR"/>
              </w:rPr>
              <w:t>حوّاء 2 : 410</w:t>
            </w:r>
            <w:r>
              <w:rPr>
                <w:rtl/>
                <w:lang w:bidi="fa-IR"/>
              </w:rPr>
              <w:t xml:space="preserve"> ، </w:t>
            </w:r>
            <w:r w:rsidRPr="005D62C9">
              <w:rPr>
                <w:rtl/>
                <w:lang w:bidi="fa-IR"/>
              </w:rPr>
              <w:t xml:space="preserve">411 </w:t>
            </w:r>
            <w:r>
              <w:rPr>
                <w:rtl/>
                <w:lang w:bidi="fa-IR"/>
              </w:rPr>
              <w:t>و 3</w:t>
            </w:r>
            <w:r w:rsidRPr="005D62C9">
              <w:rPr>
                <w:rtl/>
                <w:lang w:bidi="fa-IR"/>
              </w:rPr>
              <w:t xml:space="preserve"> : 48</w:t>
            </w:r>
            <w:r>
              <w:rPr>
                <w:rtl/>
                <w:lang w:bidi="fa-IR"/>
              </w:rPr>
              <w:t xml:space="preserve"> ، </w:t>
            </w:r>
            <w:r w:rsidRPr="005D62C9">
              <w:rPr>
                <w:rtl/>
                <w:lang w:bidi="fa-IR"/>
              </w:rPr>
              <w:t xml:space="preserve">62 </w:t>
            </w:r>
            <w:r>
              <w:rPr>
                <w:rtl/>
                <w:lang w:bidi="fa-IR"/>
              </w:rPr>
              <w:t>و 4</w:t>
            </w:r>
            <w:r w:rsidRPr="005D62C9">
              <w:rPr>
                <w:rtl/>
                <w:lang w:bidi="fa-IR"/>
              </w:rPr>
              <w:t xml:space="preserve"> :</w:t>
            </w:r>
            <w:r w:rsidRPr="005D62C9">
              <w:rPr>
                <w:rFonts w:hint="cs"/>
                <w:rtl/>
                <w:lang w:bidi="fa-IR"/>
              </w:rPr>
              <w:t xml:space="preserve"> </w:t>
            </w:r>
            <w:r w:rsidRPr="005D62C9">
              <w:rPr>
                <w:rtl/>
                <w:lang w:bidi="fa-IR"/>
              </w:rPr>
              <w:t>225</w:t>
            </w:r>
            <w:r>
              <w:rPr>
                <w:rtl/>
                <w:lang w:bidi="fa-IR"/>
              </w:rPr>
              <w:t xml:space="preserve"> ، </w:t>
            </w:r>
            <w:r w:rsidRPr="005D62C9">
              <w:rPr>
                <w:rtl/>
                <w:lang w:bidi="fa-IR"/>
              </w:rPr>
              <w:t>317</w:t>
            </w:r>
          </w:p>
        </w:tc>
        <w:tc>
          <w:tcPr>
            <w:tcW w:w="236" w:type="dxa"/>
          </w:tcPr>
          <w:p w:rsidR="007E3A98" w:rsidRDefault="007E3A98" w:rsidP="00D722F5">
            <w:pPr>
              <w:rPr>
                <w:rtl/>
                <w:lang w:bidi="fa-IR"/>
              </w:rPr>
            </w:pPr>
          </w:p>
        </w:tc>
        <w:tc>
          <w:tcPr>
            <w:tcW w:w="3832" w:type="dxa"/>
          </w:tcPr>
          <w:p w:rsidR="007E3A98" w:rsidRPr="001675FF" w:rsidRDefault="007E3A98" w:rsidP="00D722F5">
            <w:pPr>
              <w:rPr>
                <w:rtl/>
                <w:lang w:bidi="fa-IR"/>
              </w:rPr>
            </w:pPr>
            <w:r w:rsidRPr="001675FF">
              <w:rPr>
                <w:rtl/>
                <w:lang w:bidi="fa-IR"/>
              </w:rPr>
              <w:t>ذو الرئاستين 2 : 502</w:t>
            </w:r>
          </w:p>
        </w:tc>
      </w:tr>
      <w:tr w:rsidR="007E3A98" w:rsidRPr="00207D8B" w:rsidTr="00D722F5">
        <w:tc>
          <w:tcPr>
            <w:tcW w:w="3519" w:type="dxa"/>
          </w:tcPr>
          <w:p w:rsidR="007E3A98" w:rsidRDefault="007E3A98" w:rsidP="00346263">
            <w:pPr>
              <w:pStyle w:val="libCenterBold2"/>
            </w:pPr>
            <w:r w:rsidRPr="005D62C9">
              <w:rPr>
                <w:rtl/>
              </w:rPr>
              <w:t xml:space="preserve">« خ » </w:t>
            </w:r>
          </w:p>
        </w:tc>
        <w:tc>
          <w:tcPr>
            <w:tcW w:w="236" w:type="dxa"/>
          </w:tcPr>
          <w:p w:rsidR="007E3A98" w:rsidRDefault="007E3A98" w:rsidP="00D722F5">
            <w:pPr>
              <w:rPr>
                <w:rtl/>
                <w:lang w:bidi="fa-IR"/>
              </w:rPr>
            </w:pPr>
          </w:p>
        </w:tc>
        <w:tc>
          <w:tcPr>
            <w:tcW w:w="3832" w:type="dxa"/>
          </w:tcPr>
          <w:p w:rsidR="007E3A98" w:rsidRPr="001675FF" w:rsidRDefault="007E3A98" w:rsidP="00D722F5">
            <w:pPr>
              <w:rPr>
                <w:rtl/>
                <w:lang w:bidi="fa-IR"/>
              </w:rPr>
            </w:pPr>
            <w:r w:rsidRPr="001675FF">
              <w:rPr>
                <w:rtl/>
                <w:lang w:bidi="fa-IR"/>
              </w:rPr>
              <w:t>ذو القرنين 3 : 97</w:t>
            </w:r>
            <w:r>
              <w:rPr>
                <w:rtl/>
                <w:lang w:bidi="fa-IR"/>
              </w:rPr>
              <w:t xml:space="preserve"> ، </w:t>
            </w:r>
            <w:r w:rsidRPr="001675FF">
              <w:rPr>
                <w:rtl/>
                <w:lang w:bidi="fa-IR"/>
              </w:rPr>
              <w:t>98</w:t>
            </w:r>
          </w:p>
        </w:tc>
      </w:tr>
      <w:tr w:rsidR="007E3A98" w:rsidRPr="00207D8B" w:rsidTr="00D722F5">
        <w:tc>
          <w:tcPr>
            <w:tcW w:w="3519" w:type="dxa"/>
          </w:tcPr>
          <w:p w:rsidR="007E3A98" w:rsidRPr="00ED49B2" w:rsidRDefault="007E3A98" w:rsidP="00D722F5">
            <w:pPr>
              <w:rPr>
                <w:rtl/>
                <w:lang w:bidi="fa-IR"/>
              </w:rPr>
            </w:pPr>
            <w:r w:rsidRPr="00ED49B2">
              <w:rPr>
                <w:rtl/>
                <w:lang w:bidi="fa-IR"/>
              </w:rPr>
              <w:t>خالد</w:t>
            </w:r>
            <w:r>
              <w:rPr>
                <w:rtl/>
                <w:lang w:bidi="fa-IR"/>
              </w:rPr>
              <w:t xml:space="preserve"> ، </w:t>
            </w:r>
            <w:r w:rsidRPr="00ED49B2">
              <w:rPr>
                <w:rtl/>
                <w:lang w:bidi="fa-IR"/>
              </w:rPr>
              <w:t>خالد بن الوليد 3 : 287</w:t>
            </w:r>
            <w:r>
              <w:rPr>
                <w:rtl/>
                <w:lang w:bidi="fa-IR"/>
              </w:rPr>
              <w:t xml:space="preserve"> ، </w:t>
            </w:r>
            <w:r w:rsidRPr="00ED49B2">
              <w:rPr>
                <w:rtl/>
                <w:lang w:bidi="fa-IR"/>
              </w:rPr>
              <w:t>333</w:t>
            </w:r>
            <w:r>
              <w:rPr>
                <w:rtl/>
                <w:lang w:bidi="fa-IR"/>
              </w:rPr>
              <w:t xml:space="preserve"> ، </w:t>
            </w:r>
            <w:r w:rsidRPr="00ED49B2">
              <w:rPr>
                <w:rtl/>
                <w:lang w:bidi="fa-IR"/>
              </w:rPr>
              <w:t>341</w:t>
            </w:r>
          </w:p>
        </w:tc>
        <w:tc>
          <w:tcPr>
            <w:tcW w:w="236" w:type="dxa"/>
          </w:tcPr>
          <w:p w:rsidR="007E3A98" w:rsidRDefault="007E3A98" w:rsidP="00D722F5">
            <w:pPr>
              <w:rPr>
                <w:rtl/>
                <w:lang w:bidi="fa-IR"/>
              </w:rPr>
            </w:pPr>
          </w:p>
        </w:tc>
        <w:tc>
          <w:tcPr>
            <w:tcW w:w="3832" w:type="dxa"/>
          </w:tcPr>
          <w:p w:rsidR="007E3A98" w:rsidRPr="001675FF" w:rsidRDefault="007E3A98" w:rsidP="00D722F5">
            <w:pPr>
              <w:rPr>
                <w:rtl/>
                <w:lang w:bidi="fa-IR"/>
              </w:rPr>
            </w:pPr>
            <w:r w:rsidRPr="001675FF">
              <w:rPr>
                <w:rtl/>
                <w:lang w:bidi="fa-IR"/>
              </w:rPr>
              <w:t>ذيمقراطيس 1 : 172</w:t>
            </w:r>
            <w:r>
              <w:rPr>
                <w:rtl/>
                <w:lang w:bidi="fa-IR"/>
              </w:rPr>
              <w:t xml:space="preserve"> ، </w:t>
            </w:r>
            <w:r w:rsidRPr="001675FF">
              <w:rPr>
                <w:rtl/>
                <w:lang w:bidi="fa-IR"/>
              </w:rPr>
              <w:t>279</w:t>
            </w:r>
            <w:r>
              <w:rPr>
                <w:rtl/>
                <w:lang w:bidi="fa-IR"/>
              </w:rPr>
              <w:t xml:space="preserve"> ، </w:t>
            </w:r>
            <w:r w:rsidRPr="001675FF">
              <w:rPr>
                <w:rtl/>
                <w:lang w:bidi="fa-IR"/>
              </w:rPr>
              <w:t xml:space="preserve">281 </w:t>
            </w:r>
            <w:r>
              <w:rPr>
                <w:rtl/>
                <w:lang w:bidi="fa-IR"/>
              </w:rPr>
              <w:t>و 3</w:t>
            </w:r>
            <w:r w:rsidRPr="001675FF">
              <w:rPr>
                <w:rtl/>
                <w:lang w:bidi="fa-IR"/>
              </w:rPr>
              <w:t xml:space="preserve"> : 71</w:t>
            </w:r>
          </w:p>
        </w:tc>
      </w:tr>
    </w:tbl>
    <w:p w:rsidR="00E83E47" w:rsidRDefault="00E83E47">
      <w:r>
        <w:br w:type="page"/>
      </w:r>
    </w:p>
    <w:tbl>
      <w:tblPr>
        <w:tblStyle w:val="TableGrid"/>
        <w:bidiVisual/>
        <w:tblW w:w="0" w:type="auto"/>
        <w:tblLook w:val="01E0"/>
      </w:tblPr>
      <w:tblGrid>
        <w:gridCol w:w="3519"/>
        <w:gridCol w:w="236"/>
        <w:gridCol w:w="3832"/>
      </w:tblGrid>
      <w:tr w:rsidR="007E3A98" w:rsidRPr="00207D8B" w:rsidTr="00D722F5">
        <w:tc>
          <w:tcPr>
            <w:tcW w:w="3519" w:type="dxa"/>
          </w:tcPr>
          <w:p w:rsidR="007E3A98" w:rsidRPr="00ED49B2" w:rsidRDefault="007E3A98" w:rsidP="00D722F5">
            <w:pPr>
              <w:rPr>
                <w:rtl/>
                <w:lang w:bidi="fa-IR"/>
              </w:rPr>
            </w:pPr>
            <w:r w:rsidRPr="00ED49B2">
              <w:rPr>
                <w:rtl/>
                <w:lang w:bidi="fa-IR"/>
              </w:rPr>
              <w:lastRenderedPageBreak/>
              <w:t>خالد بن سعيد بن العاص 3 : 293</w:t>
            </w:r>
          </w:p>
        </w:tc>
        <w:tc>
          <w:tcPr>
            <w:tcW w:w="236" w:type="dxa"/>
          </w:tcPr>
          <w:p w:rsidR="007E3A98" w:rsidRDefault="007E3A98" w:rsidP="00D722F5">
            <w:pPr>
              <w:rPr>
                <w:rtl/>
                <w:lang w:bidi="fa-IR"/>
              </w:rPr>
            </w:pPr>
          </w:p>
        </w:tc>
        <w:tc>
          <w:tcPr>
            <w:tcW w:w="3832" w:type="dxa"/>
          </w:tcPr>
          <w:p w:rsidR="007E3A98" w:rsidRPr="001675FF" w:rsidRDefault="007E3A98" w:rsidP="00346263">
            <w:pPr>
              <w:pStyle w:val="libCenterBold2"/>
              <w:rPr>
                <w:rtl/>
              </w:rPr>
            </w:pPr>
            <w:r w:rsidRPr="001675FF">
              <w:rPr>
                <w:rtl/>
              </w:rPr>
              <w:t xml:space="preserve">« ر » </w:t>
            </w:r>
          </w:p>
        </w:tc>
      </w:tr>
      <w:tr w:rsidR="007E3A98" w:rsidRPr="00207D8B" w:rsidTr="00D722F5">
        <w:tc>
          <w:tcPr>
            <w:tcW w:w="3519" w:type="dxa"/>
          </w:tcPr>
          <w:p w:rsidR="007E3A98" w:rsidRPr="00ED49B2" w:rsidRDefault="007E3A98" w:rsidP="00D722F5">
            <w:pPr>
              <w:rPr>
                <w:rtl/>
                <w:lang w:bidi="fa-IR"/>
              </w:rPr>
            </w:pPr>
            <w:r w:rsidRPr="00ED49B2">
              <w:rPr>
                <w:rtl/>
                <w:lang w:bidi="fa-IR"/>
              </w:rPr>
              <w:t>خالد بن عبد الله 4 : 141</w:t>
            </w:r>
          </w:p>
        </w:tc>
        <w:tc>
          <w:tcPr>
            <w:tcW w:w="236" w:type="dxa"/>
          </w:tcPr>
          <w:p w:rsidR="007E3A98" w:rsidRDefault="007E3A98" w:rsidP="00D722F5">
            <w:pPr>
              <w:rPr>
                <w:rtl/>
                <w:lang w:bidi="fa-IR"/>
              </w:rPr>
            </w:pPr>
          </w:p>
        </w:tc>
        <w:tc>
          <w:tcPr>
            <w:tcW w:w="3832" w:type="dxa"/>
          </w:tcPr>
          <w:p w:rsidR="007E3A98" w:rsidRPr="001675FF" w:rsidRDefault="007E3A98" w:rsidP="00D722F5">
            <w:pPr>
              <w:rPr>
                <w:rtl/>
                <w:lang w:bidi="fa-IR"/>
              </w:rPr>
            </w:pPr>
            <w:r w:rsidRPr="001675FF">
              <w:rPr>
                <w:rtl/>
                <w:lang w:bidi="fa-IR"/>
              </w:rPr>
              <w:t>راحل 3 : 132</w:t>
            </w:r>
          </w:p>
        </w:tc>
      </w:tr>
      <w:tr w:rsidR="007E3A98" w:rsidRPr="00207D8B" w:rsidTr="00D722F5">
        <w:tc>
          <w:tcPr>
            <w:tcW w:w="3519" w:type="dxa"/>
          </w:tcPr>
          <w:p w:rsidR="007E3A98" w:rsidRPr="00ED49B2" w:rsidRDefault="007E3A98" w:rsidP="00D722F5">
            <w:pPr>
              <w:rPr>
                <w:rtl/>
                <w:lang w:bidi="fa-IR"/>
              </w:rPr>
            </w:pPr>
            <w:r w:rsidRPr="00ED49B2">
              <w:rPr>
                <w:rtl/>
                <w:lang w:bidi="fa-IR"/>
              </w:rPr>
              <w:t>خالد بن عمارة 4 : 341</w:t>
            </w:r>
          </w:p>
        </w:tc>
        <w:tc>
          <w:tcPr>
            <w:tcW w:w="236" w:type="dxa"/>
          </w:tcPr>
          <w:p w:rsidR="007E3A98" w:rsidRDefault="007E3A98" w:rsidP="00D722F5">
            <w:pPr>
              <w:rPr>
                <w:rtl/>
                <w:lang w:bidi="fa-IR"/>
              </w:rPr>
            </w:pPr>
          </w:p>
        </w:tc>
        <w:tc>
          <w:tcPr>
            <w:tcW w:w="3832" w:type="dxa"/>
          </w:tcPr>
          <w:p w:rsidR="007E3A98" w:rsidRPr="00CB1A04" w:rsidRDefault="007E3A98" w:rsidP="00D722F5">
            <w:pPr>
              <w:rPr>
                <w:rtl/>
                <w:lang w:bidi="fa-IR"/>
              </w:rPr>
            </w:pPr>
            <w:r w:rsidRPr="00CB1A04">
              <w:rPr>
                <w:rtl/>
                <w:lang w:bidi="fa-IR"/>
              </w:rPr>
              <w:t>الرازي</w:t>
            </w:r>
            <w:r>
              <w:rPr>
                <w:rtl/>
                <w:lang w:bidi="fa-IR"/>
              </w:rPr>
              <w:t xml:space="preserve"> ، </w:t>
            </w:r>
            <w:r w:rsidRPr="00CB1A04">
              <w:rPr>
                <w:rtl/>
                <w:lang w:bidi="fa-IR"/>
              </w:rPr>
              <w:t>فخر الدين محمّد بن عمر بن الحسين الرازي 2 : 507</w:t>
            </w:r>
            <w:r>
              <w:rPr>
                <w:rtl/>
                <w:lang w:bidi="fa-IR"/>
              </w:rPr>
              <w:t xml:space="preserve"> ، </w:t>
            </w:r>
            <w:r w:rsidRPr="00CB1A04">
              <w:rPr>
                <w:rtl/>
                <w:lang w:bidi="fa-IR"/>
              </w:rPr>
              <w:t xml:space="preserve">522 </w:t>
            </w:r>
            <w:r>
              <w:rPr>
                <w:rtl/>
                <w:lang w:bidi="fa-IR"/>
              </w:rPr>
              <w:t>و 4</w:t>
            </w:r>
            <w:r w:rsidRPr="00CB1A04">
              <w:rPr>
                <w:rtl/>
                <w:lang w:bidi="fa-IR"/>
              </w:rPr>
              <w:t xml:space="preserve"> : 323</w:t>
            </w:r>
          </w:p>
        </w:tc>
      </w:tr>
      <w:tr w:rsidR="007E3A98" w:rsidRPr="00207D8B" w:rsidTr="00D722F5">
        <w:tc>
          <w:tcPr>
            <w:tcW w:w="3519" w:type="dxa"/>
          </w:tcPr>
          <w:p w:rsidR="007E3A98" w:rsidRPr="00ED49B2" w:rsidRDefault="007E3A98" w:rsidP="00D722F5">
            <w:pPr>
              <w:rPr>
                <w:rtl/>
                <w:lang w:bidi="fa-IR"/>
              </w:rPr>
            </w:pPr>
            <w:r w:rsidRPr="00ED49B2">
              <w:rPr>
                <w:rtl/>
                <w:lang w:bidi="fa-IR"/>
              </w:rPr>
              <w:t>خالد بن عويطة 3 : 347</w:t>
            </w:r>
          </w:p>
        </w:tc>
        <w:tc>
          <w:tcPr>
            <w:tcW w:w="236" w:type="dxa"/>
          </w:tcPr>
          <w:p w:rsidR="007E3A98" w:rsidRDefault="007E3A98" w:rsidP="00D722F5">
            <w:pPr>
              <w:rPr>
                <w:rtl/>
                <w:lang w:bidi="fa-IR"/>
              </w:rPr>
            </w:pPr>
          </w:p>
        </w:tc>
        <w:tc>
          <w:tcPr>
            <w:tcW w:w="3832" w:type="dxa"/>
          </w:tcPr>
          <w:p w:rsidR="007E3A98" w:rsidRPr="00CB1A04" w:rsidRDefault="007E3A98" w:rsidP="00D722F5">
            <w:pPr>
              <w:rPr>
                <w:rtl/>
                <w:lang w:bidi="fa-IR"/>
              </w:rPr>
            </w:pPr>
            <w:r w:rsidRPr="00CB1A04">
              <w:rPr>
                <w:rtl/>
                <w:lang w:bidi="fa-IR"/>
              </w:rPr>
              <w:t>ربي پنجاس 3 : 132</w:t>
            </w:r>
          </w:p>
        </w:tc>
      </w:tr>
      <w:tr w:rsidR="007E3A98" w:rsidRPr="00207D8B" w:rsidTr="00D722F5">
        <w:tc>
          <w:tcPr>
            <w:tcW w:w="3519" w:type="dxa"/>
          </w:tcPr>
          <w:p w:rsidR="007E3A98" w:rsidRPr="00ED49B2" w:rsidRDefault="007E3A98" w:rsidP="00D722F5">
            <w:pPr>
              <w:rPr>
                <w:rtl/>
                <w:lang w:bidi="fa-IR"/>
              </w:rPr>
            </w:pPr>
            <w:r w:rsidRPr="00ED49B2">
              <w:rPr>
                <w:rtl/>
                <w:lang w:bidi="fa-IR"/>
              </w:rPr>
              <w:t>خطّاب الجهني 4 : 345</w:t>
            </w:r>
          </w:p>
        </w:tc>
        <w:tc>
          <w:tcPr>
            <w:tcW w:w="236" w:type="dxa"/>
          </w:tcPr>
          <w:p w:rsidR="007E3A98" w:rsidRDefault="007E3A98" w:rsidP="00D722F5">
            <w:pPr>
              <w:rPr>
                <w:rtl/>
                <w:lang w:bidi="fa-IR"/>
              </w:rPr>
            </w:pPr>
          </w:p>
        </w:tc>
        <w:tc>
          <w:tcPr>
            <w:tcW w:w="3832" w:type="dxa"/>
          </w:tcPr>
          <w:p w:rsidR="007E3A98" w:rsidRPr="00CB1A04" w:rsidRDefault="007E3A98" w:rsidP="00D722F5">
            <w:pPr>
              <w:rPr>
                <w:rtl/>
                <w:lang w:bidi="fa-IR"/>
              </w:rPr>
            </w:pPr>
            <w:r w:rsidRPr="00CB1A04">
              <w:rPr>
                <w:rtl/>
                <w:lang w:bidi="fa-IR"/>
              </w:rPr>
              <w:t>الربيع 2 : 512</w:t>
            </w:r>
          </w:p>
        </w:tc>
      </w:tr>
      <w:tr w:rsidR="007E3A98" w:rsidRPr="00207D8B" w:rsidTr="00D722F5">
        <w:tc>
          <w:tcPr>
            <w:tcW w:w="3519" w:type="dxa"/>
          </w:tcPr>
          <w:p w:rsidR="007E3A98" w:rsidRPr="006511F8" w:rsidRDefault="007E3A98" w:rsidP="00D722F5">
            <w:pPr>
              <w:rPr>
                <w:rtl/>
                <w:lang w:bidi="fa-IR"/>
              </w:rPr>
            </w:pPr>
            <w:r w:rsidRPr="006511F8">
              <w:rPr>
                <w:rtl/>
                <w:lang w:bidi="fa-IR"/>
              </w:rPr>
              <w:t xml:space="preserve"> الخفري</w:t>
            </w:r>
            <w:r>
              <w:rPr>
                <w:rtl/>
                <w:lang w:bidi="fa-IR"/>
              </w:rPr>
              <w:t xml:space="preserve"> ، </w:t>
            </w:r>
            <w:r w:rsidRPr="006511F8">
              <w:rPr>
                <w:rtl/>
                <w:lang w:bidi="fa-IR"/>
              </w:rPr>
              <w:t>الفاضل</w:t>
            </w:r>
            <w:r>
              <w:rPr>
                <w:rtl/>
                <w:lang w:bidi="fa-IR"/>
              </w:rPr>
              <w:t xml:space="preserve"> الخفري ، المحقّق الخفري 2 : 27 ، 30 ، 32 ، 45 ، 60 ، 62 ، </w:t>
            </w:r>
            <w:r w:rsidRPr="006511F8">
              <w:rPr>
                <w:rtl/>
                <w:lang w:bidi="fa-IR"/>
              </w:rPr>
              <w:t>84</w:t>
            </w:r>
            <w:r>
              <w:rPr>
                <w:rtl/>
                <w:lang w:bidi="fa-IR"/>
              </w:rPr>
              <w:t xml:space="preserve"> ، </w:t>
            </w:r>
            <w:r w:rsidRPr="006511F8">
              <w:rPr>
                <w:rtl/>
                <w:lang w:bidi="fa-IR"/>
              </w:rPr>
              <w:t>86</w:t>
            </w:r>
            <w:r>
              <w:rPr>
                <w:rtl/>
                <w:lang w:bidi="fa-IR"/>
              </w:rPr>
              <w:t xml:space="preserve"> ، 93 ، </w:t>
            </w:r>
            <w:r w:rsidRPr="006511F8">
              <w:rPr>
                <w:rtl/>
                <w:lang w:bidi="fa-IR"/>
              </w:rPr>
              <w:t>97</w:t>
            </w:r>
          </w:p>
        </w:tc>
        <w:tc>
          <w:tcPr>
            <w:tcW w:w="236" w:type="dxa"/>
          </w:tcPr>
          <w:p w:rsidR="007E3A98" w:rsidRDefault="007E3A98" w:rsidP="00D722F5">
            <w:pPr>
              <w:rPr>
                <w:rtl/>
                <w:lang w:bidi="fa-IR"/>
              </w:rPr>
            </w:pPr>
          </w:p>
        </w:tc>
        <w:tc>
          <w:tcPr>
            <w:tcW w:w="3832" w:type="dxa"/>
          </w:tcPr>
          <w:p w:rsidR="007E3A98" w:rsidRPr="00CB1A04" w:rsidRDefault="007E3A98" w:rsidP="00D722F5">
            <w:pPr>
              <w:rPr>
                <w:rtl/>
                <w:lang w:bidi="fa-IR"/>
              </w:rPr>
            </w:pPr>
            <w:r w:rsidRPr="00CB1A04">
              <w:rPr>
                <w:rtl/>
                <w:lang w:bidi="fa-IR"/>
              </w:rPr>
              <w:t>ربيعة الرازي 3 : 280</w:t>
            </w:r>
          </w:p>
        </w:tc>
      </w:tr>
      <w:tr w:rsidR="007E3A98" w:rsidRPr="00207D8B" w:rsidTr="00D722F5">
        <w:tc>
          <w:tcPr>
            <w:tcW w:w="3519" w:type="dxa"/>
          </w:tcPr>
          <w:p w:rsidR="007E3A98" w:rsidRPr="006511F8" w:rsidRDefault="007E3A98" w:rsidP="00D722F5">
            <w:pPr>
              <w:rPr>
                <w:rtl/>
                <w:lang w:bidi="fa-IR"/>
              </w:rPr>
            </w:pPr>
            <w:r w:rsidRPr="006511F8">
              <w:rPr>
                <w:rtl/>
                <w:lang w:bidi="fa-IR"/>
              </w:rPr>
              <w:t>خلف الخارجي 3 : 78</w:t>
            </w:r>
          </w:p>
        </w:tc>
        <w:tc>
          <w:tcPr>
            <w:tcW w:w="236" w:type="dxa"/>
          </w:tcPr>
          <w:p w:rsidR="007E3A98" w:rsidRDefault="007E3A98" w:rsidP="00D722F5">
            <w:pPr>
              <w:rPr>
                <w:rtl/>
                <w:lang w:bidi="fa-IR"/>
              </w:rPr>
            </w:pPr>
          </w:p>
        </w:tc>
        <w:tc>
          <w:tcPr>
            <w:tcW w:w="3832" w:type="dxa"/>
          </w:tcPr>
          <w:p w:rsidR="007E3A98" w:rsidRPr="00CB1A04" w:rsidRDefault="007E3A98" w:rsidP="00D722F5">
            <w:pPr>
              <w:rPr>
                <w:rtl/>
                <w:lang w:bidi="fa-IR"/>
              </w:rPr>
            </w:pPr>
            <w:r w:rsidRPr="00CB1A04">
              <w:rPr>
                <w:rtl/>
                <w:lang w:bidi="fa-IR"/>
              </w:rPr>
              <w:t xml:space="preserve">رجوعام بن سليمان </w:t>
            </w:r>
            <w:r w:rsidR="004541E1" w:rsidRPr="004541E1">
              <w:rPr>
                <w:rStyle w:val="libAlaemChar"/>
                <w:rtl/>
              </w:rPr>
              <w:t>عليه‌السلام</w:t>
            </w:r>
            <w:r w:rsidRPr="00CB1A04">
              <w:rPr>
                <w:rtl/>
                <w:lang w:bidi="fa-IR"/>
              </w:rPr>
              <w:t xml:space="preserve"> 3 : 160</w:t>
            </w:r>
          </w:p>
        </w:tc>
      </w:tr>
      <w:tr w:rsidR="007E3A98" w:rsidRPr="00207D8B" w:rsidTr="00D722F5">
        <w:tc>
          <w:tcPr>
            <w:tcW w:w="3519" w:type="dxa"/>
          </w:tcPr>
          <w:p w:rsidR="007E3A98" w:rsidRPr="006511F8" w:rsidRDefault="007E3A98" w:rsidP="00D722F5">
            <w:pPr>
              <w:rPr>
                <w:rtl/>
                <w:lang w:bidi="fa-IR"/>
              </w:rPr>
            </w:pPr>
            <w:r w:rsidRPr="006511F8">
              <w:rPr>
                <w:rtl/>
                <w:lang w:bidi="fa-IR"/>
              </w:rPr>
              <w:t>الخوارزمي 2 : 259</w:t>
            </w:r>
          </w:p>
        </w:tc>
        <w:tc>
          <w:tcPr>
            <w:tcW w:w="236" w:type="dxa"/>
          </w:tcPr>
          <w:p w:rsidR="007E3A98" w:rsidRDefault="007E3A98" w:rsidP="00D722F5">
            <w:pPr>
              <w:rPr>
                <w:rtl/>
                <w:lang w:bidi="fa-IR"/>
              </w:rPr>
            </w:pPr>
          </w:p>
        </w:tc>
        <w:tc>
          <w:tcPr>
            <w:tcW w:w="3832" w:type="dxa"/>
          </w:tcPr>
          <w:p w:rsidR="007E3A98" w:rsidRPr="00CB1A04" w:rsidRDefault="007E3A98" w:rsidP="00D722F5">
            <w:pPr>
              <w:rPr>
                <w:rtl/>
                <w:lang w:bidi="fa-IR"/>
              </w:rPr>
            </w:pPr>
            <w:r w:rsidRPr="00CB1A04">
              <w:rPr>
                <w:rtl/>
                <w:lang w:bidi="fa-IR"/>
              </w:rPr>
              <w:t>رزّام بن سالم 3 : 71</w:t>
            </w:r>
          </w:p>
        </w:tc>
      </w:tr>
      <w:tr w:rsidR="007E3A98" w:rsidRPr="00207D8B" w:rsidTr="00D722F5">
        <w:tc>
          <w:tcPr>
            <w:tcW w:w="3519" w:type="dxa"/>
          </w:tcPr>
          <w:p w:rsidR="007E3A98" w:rsidRPr="006511F8"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CB1A04" w:rsidRDefault="007E3A98" w:rsidP="00D722F5">
            <w:pPr>
              <w:rPr>
                <w:rtl/>
                <w:lang w:bidi="fa-IR"/>
              </w:rPr>
            </w:pPr>
            <w:r w:rsidRPr="007447D7">
              <w:rPr>
                <w:rtl/>
                <w:lang w:bidi="fa-IR"/>
              </w:rPr>
              <w:t>رزين 3 : 308</w:t>
            </w: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RPr="007447D7" w:rsidTr="00D722F5">
        <w:tc>
          <w:tcPr>
            <w:tcW w:w="3519" w:type="dxa"/>
          </w:tcPr>
          <w:p w:rsidR="007E3A98" w:rsidRPr="008E4D0D" w:rsidRDefault="007E3A98" w:rsidP="00D722F5">
            <w:pPr>
              <w:rPr>
                <w:rtl/>
                <w:lang w:bidi="fa-IR"/>
              </w:rPr>
            </w:pPr>
            <w:r w:rsidRPr="008E4D0D">
              <w:rPr>
                <w:rtl/>
                <w:lang w:bidi="fa-IR"/>
              </w:rPr>
              <w:lastRenderedPageBreak/>
              <w:t>الرشيد الطوسيّ 3 : 79</w:t>
            </w:r>
          </w:p>
        </w:tc>
        <w:tc>
          <w:tcPr>
            <w:tcW w:w="236" w:type="dxa"/>
          </w:tcPr>
          <w:p w:rsidR="007E3A98" w:rsidRDefault="007E3A98" w:rsidP="00D722F5">
            <w:pPr>
              <w:rPr>
                <w:rtl/>
                <w:lang w:bidi="fa-IR"/>
              </w:rPr>
            </w:pPr>
          </w:p>
        </w:tc>
        <w:tc>
          <w:tcPr>
            <w:tcW w:w="3832" w:type="dxa"/>
          </w:tcPr>
          <w:p w:rsidR="007E3A98" w:rsidRPr="009A24D7" w:rsidRDefault="007E3A98" w:rsidP="00D722F5">
            <w:pPr>
              <w:rPr>
                <w:rtl/>
                <w:lang w:bidi="fa-IR"/>
              </w:rPr>
            </w:pPr>
            <w:r w:rsidRPr="009A24D7">
              <w:rPr>
                <w:rtl/>
                <w:lang w:bidi="fa-IR"/>
              </w:rPr>
              <w:t>سراقة بن جعشم 3 : 42</w:t>
            </w:r>
          </w:p>
        </w:tc>
      </w:tr>
      <w:tr w:rsidR="007E3A98" w:rsidRPr="007447D7" w:rsidTr="00D722F5">
        <w:tc>
          <w:tcPr>
            <w:tcW w:w="3519" w:type="dxa"/>
          </w:tcPr>
          <w:p w:rsidR="007E3A98" w:rsidRPr="008E4D0D" w:rsidRDefault="007E3A98" w:rsidP="00D722F5">
            <w:pPr>
              <w:rPr>
                <w:rtl/>
                <w:lang w:bidi="fa-IR"/>
              </w:rPr>
            </w:pPr>
            <w:r w:rsidRPr="008E4D0D">
              <w:rPr>
                <w:rtl/>
                <w:lang w:bidi="fa-IR"/>
              </w:rPr>
              <w:t>الرمّانيّ 3 : 248</w:t>
            </w:r>
          </w:p>
        </w:tc>
        <w:tc>
          <w:tcPr>
            <w:tcW w:w="236" w:type="dxa"/>
          </w:tcPr>
          <w:p w:rsidR="007E3A98" w:rsidRDefault="007E3A98" w:rsidP="00D722F5">
            <w:pPr>
              <w:rPr>
                <w:rtl/>
                <w:lang w:bidi="fa-IR"/>
              </w:rPr>
            </w:pPr>
          </w:p>
        </w:tc>
        <w:tc>
          <w:tcPr>
            <w:tcW w:w="3832" w:type="dxa"/>
          </w:tcPr>
          <w:p w:rsidR="007E3A98" w:rsidRPr="009A24D7" w:rsidRDefault="007E3A98" w:rsidP="00D722F5">
            <w:pPr>
              <w:rPr>
                <w:rtl/>
                <w:lang w:bidi="fa-IR"/>
              </w:rPr>
            </w:pPr>
            <w:r w:rsidRPr="009A24D7">
              <w:rPr>
                <w:rtl/>
                <w:lang w:bidi="fa-IR"/>
              </w:rPr>
              <w:t xml:space="preserve">سعد 3 : 197 </w:t>
            </w:r>
            <w:r>
              <w:rPr>
                <w:rtl/>
                <w:lang w:bidi="fa-IR"/>
              </w:rPr>
              <w:t>و 4</w:t>
            </w:r>
            <w:r w:rsidRPr="009A24D7">
              <w:rPr>
                <w:rtl/>
                <w:lang w:bidi="fa-IR"/>
              </w:rPr>
              <w:t xml:space="preserve"> : 116</w:t>
            </w:r>
          </w:p>
        </w:tc>
      </w:tr>
      <w:tr w:rsidR="007E3A98" w:rsidRPr="007447D7" w:rsidTr="00D722F5">
        <w:tc>
          <w:tcPr>
            <w:tcW w:w="3519" w:type="dxa"/>
          </w:tcPr>
          <w:p w:rsidR="007E3A98" w:rsidRPr="008E4D0D" w:rsidRDefault="007E3A98" w:rsidP="00D722F5">
            <w:pPr>
              <w:rPr>
                <w:rtl/>
                <w:lang w:bidi="fa-IR"/>
              </w:rPr>
            </w:pPr>
            <w:r w:rsidRPr="008E4D0D">
              <w:rPr>
                <w:rtl/>
                <w:lang w:bidi="fa-IR"/>
              </w:rPr>
              <w:t>رستم 3 : 245</w:t>
            </w:r>
          </w:p>
        </w:tc>
        <w:tc>
          <w:tcPr>
            <w:tcW w:w="236" w:type="dxa"/>
          </w:tcPr>
          <w:p w:rsidR="007E3A98" w:rsidRDefault="007E3A98" w:rsidP="00D722F5">
            <w:pPr>
              <w:rPr>
                <w:rtl/>
                <w:lang w:bidi="fa-IR"/>
              </w:rPr>
            </w:pPr>
          </w:p>
        </w:tc>
        <w:tc>
          <w:tcPr>
            <w:tcW w:w="3832" w:type="dxa"/>
          </w:tcPr>
          <w:p w:rsidR="007E3A98" w:rsidRPr="009A24D7" w:rsidRDefault="007E3A98" w:rsidP="00D722F5">
            <w:pPr>
              <w:rPr>
                <w:rtl/>
                <w:lang w:bidi="fa-IR"/>
              </w:rPr>
            </w:pPr>
            <w:r w:rsidRPr="009A24D7">
              <w:rPr>
                <w:rtl/>
                <w:lang w:bidi="fa-IR"/>
              </w:rPr>
              <w:t>سعد الإسكاف 4 : 35</w:t>
            </w:r>
            <w:r>
              <w:rPr>
                <w:rtl/>
                <w:lang w:bidi="fa-IR"/>
              </w:rPr>
              <w:t xml:space="preserve"> ، </w:t>
            </w:r>
            <w:r w:rsidRPr="009A24D7">
              <w:rPr>
                <w:rtl/>
                <w:lang w:bidi="fa-IR"/>
              </w:rPr>
              <w:t>77</w:t>
            </w:r>
            <w:r>
              <w:rPr>
                <w:rtl/>
                <w:lang w:bidi="fa-IR"/>
              </w:rPr>
              <w:t xml:space="preserve"> ، </w:t>
            </w:r>
            <w:r w:rsidRPr="009A24D7">
              <w:rPr>
                <w:rtl/>
                <w:lang w:bidi="fa-IR"/>
              </w:rPr>
              <w:t>194</w:t>
            </w:r>
          </w:p>
        </w:tc>
      </w:tr>
      <w:tr w:rsidR="007E3A98" w:rsidRPr="007447D7" w:rsidTr="00D722F5">
        <w:tc>
          <w:tcPr>
            <w:tcW w:w="3519" w:type="dxa"/>
          </w:tcPr>
          <w:p w:rsidR="007E3A98" w:rsidRPr="008E4D0D" w:rsidRDefault="007E3A98" w:rsidP="00D722F5">
            <w:pPr>
              <w:rPr>
                <w:rtl/>
                <w:lang w:bidi="fa-IR"/>
              </w:rPr>
            </w:pPr>
            <w:r w:rsidRPr="008E4D0D">
              <w:rPr>
                <w:rtl/>
                <w:lang w:bidi="fa-IR"/>
              </w:rPr>
              <w:t>الريّان بن الصلت 4 : 23</w:t>
            </w:r>
            <w:r>
              <w:rPr>
                <w:rtl/>
                <w:lang w:bidi="fa-IR"/>
              </w:rPr>
              <w:t xml:space="preserve"> ، </w:t>
            </w:r>
            <w:r w:rsidRPr="008E4D0D">
              <w:rPr>
                <w:rtl/>
                <w:lang w:bidi="fa-IR"/>
              </w:rPr>
              <w:t>95</w:t>
            </w:r>
            <w:r>
              <w:rPr>
                <w:rtl/>
                <w:lang w:bidi="fa-IR"/>
              </w:rPr>
              <w:t xml:space="preserve"> ، </w:t>
            </w:r>
            <w:r w:rsidRPr="008E4D0D">
              <w:rPr>
                <w:rtl/>
                <w:lang w:bidi="fa-IR"/>
              </w:rPr>
              <w:t>183</w:t>
            </w:r>
          </w:p>
        </w:tc>
        <w:tc>
          <w:tcPr>
            <w:tcW w:w="236" w:type="dxa"/>
          </w:tcPr>
          <w:p w:rsidR="007E3A98" w:rsidRDefault="007E3A98" w:rsidP="00D722F5">
            <w:pPr>
              <w:rPr>
                <w:rtl/>
                <w:lang w:bidi="fa-IR"/>
              </w:rPr>
            </w:pPr>
          </w:p>
        </w:tc>
        <w:tc>
          <w:tcPr>
            <w:tcW w:w="3832" w:type="dxa"/>
          </w:tcPr>
          <w:p w:rsidR="007E3A98" w:rsidRPr="009A24D7" w:rsidRDefault="007E3A98" w:rsidP="00D722F5">
            <w:pPr>
              <w:rPr>
                <w:rtl/>
                <w:lang w:bidi="fa-IR"/>
              </w:rPr>
            </w:pPr>
            <w:r w:rsidRPr="009A24D7">
              <w:rPr>
                <w:rtl/>
                <w:lang w:bidi="fa-IR"/>
              </w:rPr>
              <w:t>سعد بن العاص 3 : 341</w:t>
            </w:r>
          </w:p>
        </w:tc>
      </w:tr>
      <w:tr w:rsidR="007E3A98" w:rsidRPr="007447D7" w:rsidTr="00D722F5">
        <w:tc>
          <w:tcPr>
            <w:tcW w:w="3519" w:type="dxa"/>
          </w:tcPr>
          <w:p w:rsidR="007E3A98" w:rsidRPr="003D2B1C" w:rsidRDefault="007E3A98" w:rsidP="006A35AB">
            <w:pPr>
              <w:pStyle w:val="libNormal"/>
              <w:rPr>
                <w:rtl/>
              </w:rPr>
            </w:pPr>
            <w:r w:rsidRPr="003D2B1C">
              <w:rPr>
                <w:rtl/>
              </w:rPr>
              <w:t xml:space="preserve">« ز » </w:t>
            </w:r>
          </w:p>
        </w:tc>
        <w:tc>
          <w:tcPr>
            <w:tcW w:w="236" w:type="dxa"/>
          </w:tcPr>
          <w:p w:rsidR="007E3A98" w:rsidRDefault="007E3A98" w:rsidP="00D722F5">
            <w:pPr>
              <w:rPr>
                <w:rtl/>
                <w:lang w:bidi="fa-IR"/>
              </w:rPr>
            </w:pPr>
          </w:p>
        </w:tc>
        <w:tc>
          <w:tcPr>
            <w:tcW w:w="3832" w:type="dxa"/>
          </w:tcPr>
          <w:p w:rsidR="007E3A98" w:rsidRPr="009A24D7" w:rsidRDefault="007E3A98" w:rsidP="00D722F5">
            <w:pPr>
              <w:rPr>
                <w:rtl/>
                <w:lang w:bidi="fa-IR"/>
              </w:rPr>
            </w:pPr>
            <w:r w:rsidRPr="009A24D7">
              <w:rPr>
                <w:rtl/>
                <w:lang w:bidi="fa-IR"/>
              </w:rPr>
              <w:t>سعد بن عبادة 3 : 293</w:t>
            </w:r>
          </w:p>
        </w:tc>
      </w:tr>
      <w:tr w:rsidR="007E3A98" w:rsidRPr="007447D7" w:rsidTr="00D722F5">
        <w:tc>
          <w:tcPr>
            <w:tcW w:w="3519" w:type="dxa"/>
          </w:tcPr>
          <w:p w:rsidR="007E3A98" w:rsidRPr="003D2B1C" w:rsidRDefault="007E3A98" w:rsidP="00D722F5">
            <w:pPr>
              <w:rPr>
                <w:rtl/>
                <w:lang w:bidi="fa-IR"/>
              </w:rPr>
            </w:pPr>
            <w:r w:rsidRPr="003D2B1C">
              <w:rPr>
                <w:rtl/>
                <w:lang w:bidi="fa-IR"/>
              </w:rPr>
              <w:t>زاذان أبي عمرو 3 : 311</w:t>
            </w:r>
          </w:p>
        </w:tc>
        <w:tc>
          <w:tcPr>
            <w:tcW w:w="236" w:type="dxa"/>
          </w:tcPr>
          <w:p w:rsidR="007E3A98" w:rsidRDefault="007E3A98" w:rsidP="00D722F5">
            <w:pPr>
              <w:rPr>
                <w:rtl/>
                <w:lang w:bidi="fa-IR"/>
              </w:rPr>
            </w:pPr>
          </w:p>
        </w:tc>
        <w:tc>
          <w:tcPr>
            <w:tcW w:w="3832" w:type="dxa"/>
          </w:tcPr>
          <w:p w:rsidR="007E3A98" w:rsidRPr="009A24D7" w:rsidRDefault="007E3A98" w:rsidP="00D722F5">
            <w:pPr>
              <w:rPr>
                <w:rtl/>
                <w:lang w:bidi="fa-IR"/>
              </w:rPr>
            </w:pPr>
            <w:r w:rsidRPr="009A24D7">
              <w:rPr>
                <w:rtl/>
                <w:lang w:bidi="fa-IR"/>
              </w:rPr>
              <w:t>سعد بن عبد الله 3 : 227</w:t>
            </w:r>
            <w:r>
              <w:rPr>
                <w:rtl/>
                <w:lang w:bidi="fa-IR"/>
              </w:rPr>
              <w:t xml:space="preserve"> ، </w:t>
            </w:r>
            <w:r w:rsidRPr="009A24D7">
              <w:rPr>
                <w:rtl/>
                <w:lang w:bidi="fa-IR"/>
              </w:rPr>
              <w:t xml:space="preserve">235 </w:t>
            </w:r>
            <w:r>
              <w:rPr>
                <w:rtl/>
                <w:lang w:bidi="fa-IR"/>
              </w:rPr>
              <w:t>و 4</w:t>
            </w:r>
            <w:r w:rsidRPr="009A24D7">
              <w:rPr>
                <w:rtl/>
                <w:lang w:bidi="fa-IR"/>
              </w:rPr>
              <w:t xml:space="preserve"> : 180</w:t>
            </w:r>
          </w:p>
        </w:tc>
      </w:tr>
      <w:tr w:rsidR="007E3A98" w:rsidRPr="007447D7" w:rsidTr="00D722F5">
        <w:tc>
          <w:tcPr>
            <w:tcW w:w="3519" w:type="dxa"/>
          </w:tcPr>
          <w:p w:rsidR="007E3A98" w:rsidRPr="003D2B1C" w:rsidRDefault="007E3A98" w:rsidP="00D722F5">
            <w:pPr>
              <w:rPr>
                <w:rtl/>
                <w:lang w:bidi="fa-IR"/>
              </w:rPr>
            </w:pPr>
            <w:r w:rsidRPr="003D2B1C">
              <w:rPr>
                <w:rtl/>
                <w:lang w:bidi="fa-IR"/>
              </w:rPr>
              <w:t>زبير 3 : 72</w:t>
            </w:r>
            <w:r>
              <w:rPr>
                <w:rtl/>
                <w:lang w:bidi="fa-IR"/>
              </w:rPr>
              <w:t xml:space="preserve"> ، </w:t>
            </w:r>
            <w:r w:rsidRPr="003D2B1C">
              <w:rPr>
                <w:rtl/>
                <w:lang w:bidi="fa-IR"/>
              </w:rPr>
              <w:t>258</w:t>
            </w:r>
          </w:p>
        </w:tc>
        <w:tc>
          <w:tcPr>
            <w:tcW w:w="236" w:type="dxa"/>
          </w:tcPr>
          <w:p w:rsidR="007E3A98" w:rsidRDefault="007E3A98" w:rsidP="00D722F5">
            <w:pPr>
              <w:rPr>
                <w:rtl/>
                <w:lang w:bidi="fa-IR"/>
              </w:rPr>
            </w:pPr>
          </w:p>
        </w:tc>
        <w:tc>
          <w:tcPr>
            <w:tcW w:w="3832" w:type="dxa"/>
          </w:tcPr>
          <w:p w:rsidR="007E3A98" w:rsidRPr="009A24D7" w:rsidRDefault="007E3A98" w:rsidP="00D722F5">
            <w:pPr>
              <w:rPr>
                <w:rtl/>
                <w:lang w:bidi="fa-IR"/>
              </w:rPr>
            </w:pPr>
            <w:r w:rsidRPr="009A24D7">
              <w:rPr>
                <w:rtl/>
                <w:lang w:bidi="fa-IR"/>
              </w:rPr>
              <w:t>سعد الخفّاف 3 : 311</w:t>
            </w:r>
          </w:p>
        </w:tc>
      </w:tr>
      <w:tr w:rsidR="007E3A98" w:rsidRPr="007447D7" w:rsidTr="00D722F5">
        <w:tc>
          <w:tcPr>
            <w:tcW w:w="3519" w:type="dxa"/>
          </w:tcPr>
          <w:p w:rsidR="007E3A98" w:rsidRPr="003D2B1C" w:rsidRDefault="007E3A98" w:rsidP="00D722F5">
            <w:pPr>
              <w:rPr>
                <w:rtl/>
                <w:lang w:bidi="fa-IR"/>
              </w:rPr>
            </w:pPr>
            <w:r w:rsidRPr="003D2B1C">
              <w:rPr>
                <w:rtl/>
                <w:lang w:bidi="fa-IR"/>
              </w:rPr>
              <w:t>زرارة</w:t>
            </w:r>
            <w:r>
              <w:rPr>
                <w:rtl/>
                <w:lang w:bidi="fa-IR"/>
              </w:rPr>
              <w:t xml:space="preserve"> ، </w:t>
            </w:r>
            <w:r w:rsidRPr="003D2B1C">
              <w:rPr>
                <w:rtl/>
                <w:lang w:bidi="fa-IR"/>
              </w:rPr>
              <w:t xml:space="preserve">زرارة بن أعين 2 </w:t>
            </w:r>
            <w:r>
              <w:rPr>
                <w:rtl/>
                <w:lang w:bidi="fa-IR"/>
              </w:rPr>
              <w:t>: 513 ، 535 و 4 :</w:t>
            </w:r>
            <w:r w:rsidRPr="003D2B1C">
              <w:rPr>
                <w:rFonts w:hint="cs"/>
                <w:rtl/>
                <w:lang w:bidi="fa-IR"/>
              </w:rPr>
              <w:t xml:space="preserve"> </w:t>
            </w:r>
            <w:r>
              <w:rPr>
                <w:rtl/>
                <w:lang w:bidi="fa-IR"/>
              </w:rPr>
              <w:t xml:space="preserve">17 ، 18 ، 25 ، 33 ، 48 ، 171 ، </w:t>
            </w:r>
            <w:r w:rsidRPr="003D2B1C">
              <w:rPr>
                <w:rtl/>
                <w:lang w:bidi="fa-IR"/>
              </w:rPr>
              <w:t>185</w:t>
            </w:r>
            <w:r>
              <w:rPr>
                <w:rtl/>
                <w:lang w:bidi="fa-IR"/>
              </w:rPr>
              <w:t xml:space="preserve"> ، </w:t>
            </w:r>
            <w:r w:rsidRPr="003D2B1C">
              <w:rPr>
                <w:rtl/>
                <w:lang w:bidi="fa-IR"/>
              </w:rPr>
              <w:t>192</w:t>
            </w:r>
          </w:p>
        </w:tc>
        <w:tc>
          <w:tcPr>
            <w:tcW w:w="236" w:type="dxa"/>
          </w:tcPr>
          <w:p w:rsidR="007E3A98" w:rsidRDefault="007E3A98" w:rsidP="00D722F5">
            <w:pPr>
              <w:rPr>
                <w:rtl/>
                <w:lang w:bidi="fa-IR"/>
              </w:rPr>
            </w:pPr>
          </w:p>
        </w:tc>
        <w:tc>
          <w:tcPr>
            <w:tcW w:w="3832" w:type="dxa"/>
          </w:tcPr>
          <w:p w:rsidR="007E3A98" w:rsidRPr="00464C24" w:rsidRDefault="007E3A98" w:rsidP="00D722F5">
            <w:pPr>
              <w:rPr>
                <w:rtl/>
                <w:lang w:bidi="fa-IR"/>
              </w:rPr>
            </w:pPr>
            <w:r w:rsidRPr="00464C24">
              <w:rPr>
                <w:rtl/>
                <w:lang w:bidi="fa-IR"/>
              </w:rPr>
              <w:t xml:space="preserve">سعيد بن جبير 2 : 503 </w:t>
            </w:r>
            <w:r>
              <w:rPr>
                <w:rtl/>
                <w:lang w:bidi="fa-IR"/>
              </w:rPr>
              <w:t>و 3</w:t>
            </w:r>
            <w:r w:rsidRPr="00464C24">
              <w:rPr>
                <w:rtl/>
                <w:lang w:bidi="fa-IR"/>
              </w:rPr>
              <w:t xml:space="preserve"> : 365</w:t>
            </w:r>
          </w:p>
        </w:tc>
      </w:tr>
      <w:tr w:rsidR="007E3A98" w:rsidRPr="007447D7" w:rsidTr="00D722F5">
        <w:tc>
          <w:tcPr>
            <w:tcW w:w="3519" w:type="dxa"/>
          </w:tcPr>
          <w:p w:rsidR="007E3A98" w:rsidRPr="003D2B1C" w:rsidRDefault="007E3A98" w:rsidP="00D722F5">
            <w:pPr>
              <w:rPr>
                <w:rtl/>
                <w:lang w:bidi="fa-IR"/>
              </w:rPr>
            </w:pPr>
            <w:r w:rsidRPr="003D2B1C">
              <w:rPr>
                <w:rtl/>
                <w:lang w:bidi="fa-IR"/>
              </w:rPr>
              <w:t>زردشت 3 : 127</w:t>
            </w:r>
          </w:p>
        </w:tc>
        <w:tc>
          <w:tcPr>
            <w:tcW w:w="236" w:type="dxa"/>
          </w:tcPr>
          <w:p w:rsidR="007E3A98" w:rsidRDefault="007E3A98" w:rsidP="00D722F5">
            <w:pPr>
              <w:rPr>
                <w:rtl/>
                <w:lang w:bidi="fa-IR"/>
              </w:rPr>
            </w:pPr>
          </w:p>
        </w:tc>
        <w:tc>
          <w:tcPr>
            <w:tcW w:w="3832" w:type="dxa"/>
          </w:tcPr>
          <w:p w:rsidR="007E3A98" w:rsidRPr="00464C24" w:rsidRDefault="007E3A98" w:rsidP="00D722F5">
            <w:pPr>
              <w:rPr>
                <w:rtl/>
                <w:lang w:bidi="fa-IR"/>
              </w:rPr>
            </w:pPr>
            <w:r w:rsidRPr="00464C24">
              <w:rPr>
                <w:rtl/>
                <w:lang w:bidi="fa-IR"/>
              </w:rPr>
              <w:t>سعيد بن العاص 3 : 338</w:t>
            </w:r>
            <w:r>
              <w:rPr>
                <w:rtl/>
                <w:lang w:bidi="fa-IR"/>
              </w:rPr>
              <w:t xml:space="preserve"> ، </w:t>
            </w:r>
            <w:r w:rsidRPr="00464C24">
              <w:rPr>
                <w:rtl/>
                <w:lang w:bidi="fa-IR"/>
              </w:rPr>
              <w:t>345</w:t>
            </w:r>
          </w:p>
        </w:tc>
      </w:tr>
      <w:tr w:rsidR="007E3A98" w:rsidRPr="007447D7" w:rsidTr="00D722F5">
        <w:tc>
          <w:tcPr>
            <w:tcW w:w="3519" w:type="dxa"/>
          </w:tcPr>
          <w:p w:rsidR="007E3A98" w:rsidRPr="003D2B1C" w:rsidRDefault="007E3A98" w:rsidP="00D722F5">
            <w:pPr>
              <w:rPr>
                <w:rtl/>
                <w:lang w:bidi="fa-IR"/>
              </w:rPr>
            </w:pPr>
            <w:r w:rsidRPr="003D2B1C">
              <w:rPr>
                <w:rtl/>
                <w:lang w:bidi="fa-IR"/>
              </w:rPr>
              <w:t>زرعة 4 : 236</w:t>
            </w:r>
          </w:p>
        </w:tc>
        <w:tc>
          <w:tcPr>
            <w:tcW w:w="236" w:type="dxa"/>
          </w:tcPr>
          <w:p w:rsidR="007E3A98" w:rsidRDefault="007E3A98" w:rsidP="00D722F5">
            <w:pPr>
              <w:rPr>
                <w:rtl/>
                <w:lang w:bidi="fa-IR"/>
              </w:rPr>
            </w:pPr>
          </w:p>
        </w:tc>
        <w:tc>
          <w:tcPr>
            <w:tcW w:w="3832" w:type="dxa"/>
          </w:tcPr>
          <w:p w:rsidR="007E3A98" w:rsidRPr="00464C24" w:rsidRDefault="007E3A98" w:rsidP="00D722F5">
            <w:pPr>
              <w:rPr>
                <w:rtl/>
                <w:lang w:bidi="fa-IR"/>
              </w:rPr>
            </w:pPr>
            <w:r w:rsidRPr="00464C24">
              <w:rPr>
                <w:rtl/>
                <w:lang w:bidi="fa-IR"/>
              </w:rPr>
              <w:t>سعيد بن يسار 4 : 342</w:t>
            </w:r>
          </w:p>
        </w:tc>
      </w:tr>
      <w:tr w:rsidR="007E3A98" w:rsidRPr="007447D7" w:rsidTr="00D722F5">
        <w:tc>
          <w:tcPr>
            <w:tcW w:w="3519" w:type="dxa"/>
          </w:tcPr>
          <w:p w:rsidR="007E3A98" w:rsidRPr="00056998" w:rsidRDefault="007E3A98" w:rsidP="00D722F5">
            <w:pPr>
              <w:rPr>
                <w:rtl/>
                <w:lang w:bidi="fa-IR"/>
              </w:rPr>
            </w:pPr>
            <w:r w:rsidRPr="00056998">
              <w:rPr>
                <w:rtl/>
                <w:lang w:bidi="fa-IR"/>
              </w:rPr>
              <w:t>زكريّا بن سابور 4 : 342</w:t>
            </w:r>
          </w:p>
        </w:tc>
        <w:tc>
          <w:tcPr>
            <w:tcW w:w="236" w:type="dxa"/>
          </w:tcPr>
          <w:p w:rsidR="007E3A98" w:rsidRDefault="007E3A98" w:rsidP="00D722F5">
            <w:pPr>
              <w:rPr>
                <w:rtl/>
                <w:lang w:bidi="fa-IR"/>
              </w:rPr>
            </w:pPr>
          </w:p>
        </w:tc>
        <w:tc>
          <w:tcPr>
            <w:tcW w:w="3832" w:type="dxa"/>
          </w:tcPr>
          <w:p w:rsidR="007E3A98" w:rsidRPr="00464C24" w:rsidRDefault="007E3A98" w:rsidP="00D722F5">
            <w:pPr>
              <w:rPr>
                <w:rtl/>
                <w:lang w:bidi="fa-IR"/>
              </w:rPr>
            </w:pPr>
            <w:r w:rsidRPr="00464C24">
              <w:rPr>
                <w:rtl/>
                <w:lang w:bidi="fa-IR"/>
              </w:rPr>
              <w:t>سفيان بن عيينة 4 : 358</w:t>
            </w:r>
          </w:p>
        </w:tc>
      </w:tr>
      <w:tr w:rsidR="007E3A98" w:rsidRPr="007447D7" w:rsidTr="00D722F5">
        <w:tc>
          <w:tcPr>
            <w:tcW w:w="3519" w:type="dxa"/>
          </w:tcPr>
          <w:p w:rsidR="007E3A98" w:rsidRPr="00056998" w:rsidRDefault="007E3A98" w:rsidP="00D722F5">
            <w:pPr>
              <w:rPr>
                <w:rtl/>
                <w:lang w:bidi="fa-IR"/>
              </w:rPr>
            </w:pPr>
            <w:r w:rsidRPr="00056998">
              <w:rPr>
                <w:rtl/>
                <w:lang w:bidi="fa-IR"/>
              </w:rPr>
              <w:t>زمران 3 : 120</w:t>
            </w:r>
          </w:p>
        </w:tc>
        <w:tc>
          <w:tcPr>
            <w:tcW w:w="236" w:type="dxa"/>
          </w:tcPr>
          <w:p w:rsidR="007E3A98" w:rsidRDefault="007E3A98" w:rsidP="00D722F5">
            <w:pPr>
              <w:rPr>
                <w:rtl/>
                <w:lang w:bidi="fa-IR"/>
              </w:rPr>
            </w:pPr>
          </w:p>
        </w:tc>
        <w:tc>
          <w:tcPr>
            <w:tcW w:w="3832" w:type="dxa"/>
          </w:tcPr>
          <w:p w:rsidR="007E3A98" w:rsidRPr="00464C24" w:rsidRDefault="007E3A98" w:rsidP="00D722F5">
            <w:pPr>
              <w:rPr>
                <w:rtl/>
                <w:lang w:bidi="fa-IR"/>
              </w:rPr>
            </w:pPr>
            <w:r w:rsidRPr="00464C24">
              <w:rPr>
                <w:rtl/>
                <w:lang w:bidi="fa-IR"/>
              </w:rPr>
              <w:t>سفيان الثوري 2 : 492</w:t>
            </w:r>
          </w:p>
        </w:tc>
      </w:tr>
      <w:tr w:rsidR="007E3A98" w:rsidRPr="007447D7" w:rsidTr="00D722F5">
        <w:tc>
          <w:tcPr>
            <w:tcW w:w="3519" w:type="dxa"/>
          </w:tcPr>
          <w:p w:rsidR="007E3A98" w:rsidRPr="00056998" w:rsidRDefault="007E3A98" w:rsidP="00D722F5">
            <w:pPr>
              <w:rPr>
                <w:rtl/>
                <w:lang w:bidi="fa-IR"/>
              </w:rPr>
            </w:pPr>
            <w:r w:rsidRPr="00056998">
              <w:rPr>
                <w:rtl/>
                <w:lang w:bidi="fa-IR"/>
              </w:rPr>
              <w:t>زياد بن منذر 3 : 174</w:t>
            </w:r>
          </w:p>
        </w:tc>
        <w:tc>
          <w:tcPr>
            <w:tcW w:w="236" w:type="dxa"/>
          </w:tcPr>
          <w:p w:rsidR="007E3A98" w:rsidRDefault="007E3A98" w:rsidP="00D722F5">
            <w:pPr>
              <w:rPr>
                <w:rtl/>
                <w:lang w:bidi="fa-IR"/>
              </w:rPr>
            </w:pPr>
          </w:p>
        </w:tc>
        <w:tc>
          <w:tcPr>
            <w:tcW w:w="3832" w:type="dxa"/>
          </w:tcPr>
          <w:p w:rsidR="007E3A98" w:rsidRPr="00464C24" w:rsidRDefault="007E3A98" w:rsidP="00D722F5">
            <w:pPr>
              <w:rPr>
                <w:rtl/>
                <w:lang w:bidi="fa-IR"/>
              </w:rPr>
            </w:pPr>
            <w:r w:rsidRPr="00464C24">
              <w:rPr>
                <w:rtl/>
                <w:lang w:bidi="fa-IR"/>
              </w:rPr>
              <w:t>السفياني عثمان بن عنبسة 3 : 445</w:t>
            </w:r>
            <w:r>
              <w:rPr>
                <w:rtl/>
                <w:lang w:bidi="fa-IR"/>
              </w:rPr>
              <w:t xml:space="preserve"> ، </w:t>
            </w:r>
            <w:r w:rsidRPr="00464C24">
              <w:rPr>
                <w:rtl/>
                <w:lang w:bidi="fa-IR"/>
              </w:rPr>
              <w:t>446</w:t>
            </w:r>
          </w:p>
        </w:tc>
      </w:tr>
      <w:tr w:rsidR="007E3A98" w:rsidRPr="007447D7" w:rsidTr="00D722F5">
        <w:tc>
          <w:tcPr>
            <w:tcW w:w="3519" w:type="dxa"/>
          </w:tcPr>
          <w:p w:rsidR="007E3A98" w:rsidRPr="00A05FC9" w:rsidRDefault="007E3A98" w:rsidP="00D722F5">
            <w:pPr>
              <w:rPr>
                <w:rtl/>
                <w:lang w:bidi="fa-IR"/>
              </w:rPr>
            </w:pPr>
            <w:r w:rsidRPr="00A05FC9">
              <w:rPr>
                <w:rtl/>
                <w:lang w:bidi="fa-IR"/>
              </w:rPr>
              <w:t>زيد 3 : 96</w:t>
            </w:r>
          </w:p>
        </w:tc>
        <w:tc>
          <w:tcPr>
            <w:tcW w:w="236" w:type="dxa"/>
          </w:tcPr>
          <w:p w:rsidR="007E3A98" w:rsidRDefault="007E3A98" w:rsidP="00D722F5">
            <w:pPr>
              <w:rPr>
                <w:rtl/>
                <w:lang w:bidi="fa-IR"/>
              </w:rPr>
            </w:pPr>
          </w:p>
        </w:tc>
        <w:tc>
          <w:tcPr>
            <w:tcW w:w="3832" w:type="dxa"/>
          </w:tcPr>
          <w:p w:rsidR="007E3A98" w:rsidRPr="00464C24" w:rsidRDefault="007E3A98" w:rsidP="00D722F5">
            <w:pPr>
              <w:rPr>
                <w:rtl/>
                <w:lang w:bidi="fa-IR"/>
              </w:rPr>
            </w:pPr>
            <w:r w:rsidRPr="00464C24">
              <w:rPr>
                <w:rtl/>
                <w:lang w:bidi="fa-IR"/>
              </w:rPr>
              <w:t>سقراط 3 : 70</w:t>
            </w:r>
          </w:p>
        </w:tc>
      </w:tr>
      <w:tr w:rsidR="007E3A98" w:rsidRPr="007447D7" w:rsidTr="00D722F5">
        <w:tc>
          <w:tcPr>
            <w:tcW w:w="3519" w:type="dxa"/>
          </w:tcPr>
          <w:p w:rsidR="007E3A98" w:rsidRPr="00A05FC9" w:rsidRDefault="007E3A98" w:rsidP="00D722F5">
            <w:pPr>
              <w:rPr>
                <w:rtl/>
                <w:lang w:bidi="fa-IR"/>
              </w:rPr>
            </w:pPr>
            <w:r w:rsidRPr="00A05FC9">
              <w:rPr>
                <w:rtl/>
                <w:lang w:bidi="fa-IR"/>
              </w:rPr>
              <w:t>زيد بن أبي أوفى 3 : 273</w:t>
            </w:r>
          </w:p>
        </w:tc>
        <w:tc>
          <w:tcPr>
            <w:tcW w:w="236" w:type="dxa"/>
          </w:tcPr>
          <w:p w:rsidR="007E3A98" w:rsidRDefault="007E3A98" w:rsidP="00D722F5">
            <w:pPr>
              <w:rPr>
                <w:rtl/>
                <w:lang w:bidi="fa-IR"/>
              </w:rPr>
            </w:pPr>
          </w:p>
        </w:tc>
        <w:tc>
          <w:tcPr>
            <w:tcW w:w="3832" w:type="dxa"/>
          </w:tcPr>
          <w:p w:rsidR="007E3A98" w:rsidRPr="00F11318" w:rsidRDefault="007E3A98" w:rsidP="00D722F5">
            <w:pPr>
              <w:rPr>
                <w:rtl/>
                <w:lang w:bidi="fa-IR"/>
              </w:rPr>
            </w:pPr>
            <w:r w:rsidRPr="00F11318">
              <w:rPr>
                <w:rtl/>
                <w:lang w:bidi="fa-IR"/>
              </w:rPr>
              <w:t>سلمان</w:t>
            </w:r>
            <w:r>
              <w:rPr>
                <w:rtl/>
                <w:lang w:bidi="fa-IR"/>
              </w:rPr>
              <w:t xml:space="preserve"> ، </w:t>
            </w:r>
            <w:r w:rsidRPr="00F11318">
              <w:rPr>
                <w:rtl/>
                <w:lang w:bidi="fa-IR"/>
              </w:rPr>
              <w:t>سلمان الفارسي</w:t>
            </w:r>
            <w:r>
              <w:rPr>
                <w:rtl/>
                <w:lang w:bidi="fa-IR"/>
              </w:rPr>
              <w:t xml:space="preserve"> 3 : 27 ، 219 ، 243 ، 244 ، 293 ، 302 ، 304 ، 309 ، </w:t>
            </w:r>
            <w:r w:rsidRPr="00F11318">
              <w:rPr>
                <w:rtl/>
                <w:lang w:bidi="fa-IR"/>
              </w:rPr>
              <w:t>366</w:t>
            </w:r>
            <w:r>
              <w:rPr>
                <w:rtl/>
                <w:lang w:bidi="fa-IR"/>
              </w:rPr>
              <w:t xml:space="preserve"> ، </w:t>
            </w:r>
            <w:r w:rsidRPr="00F11318">
              <w:rPr>
                <w:rtl/>
                <w:lang w:bidi="fa-IR"/>
              </w:rPr>
              <w:t>368</w:t>
            </w:r>
            <w:r>
              <w:rPr>
                <w:rtl/>
                <w:lang w:bidi="fa-IR"/>
              </w:rPr>
              <w:t xml:space="preserve"> ، </w:t>
            </w:r>
            <w:r w:rsidRPr="00F11318">
              <w:rPr>
                <w:rtl/>
                <w:lang w:bidi="fa-IR"/>
              </w:rPr>
              <w:t>381</w:t>
            </w:r>
            <w:r>
              <w:rPr>
                <w:rtl/>
                <w:lang w:bidi="fa-IR"/>
              </w:rPr>
              <w:t xml:space="preserve"> ، </w:t>
            </w:r>
            <w:r w:rsidRPr="00F11318">
              <w:rPr>
                <w:rtl/>
                <w:lang w:bidi="fa-IR"/>
              </w:rPr>
              <w:t>385</w:t>
            </w:r>
            <w:r>
              <w:rPr>
                <w:rtl/>
                <w:lang w:bidi="fa-IR"/>
              </w:rPr>
              <w:t xml:space="preserve"> ، </w:t>
            </w:r>
            <w:r w:rsidRPr="00F11318">
              <w:rPr>
                <w:rtl/>
                <w:lang w:bidi="fa-IR"/>
              </w:rPr>
              <w:t>404</w:t>
            </w:r>
            <w:r>
              <w:rPr>
                <w:rtl/>
                <w:lang w:bidi="fa-IR"/>
              </w:rPr>
              <w:t xml:space="preserve"> ، </w:t>
            </w:r>
            <w:r w:rsidRPr="00F11318">
              <w:rPr>
                <w:rtl/>
                <w:lang w:bidi="fa-IR"/>
              </w:rPr>
              <w:t xml:space="preserve">431 </w:t>
            </w:r>
            <w:r>
              <w:rPr>
                <w:rtl/>
                <w:lang w:bidi="fa-IR"/>
              </w:rPr>
              <w:t>و 4</w:t>
            </w:r>
            <w:r w:rsidRPr="00F11318">
              <w:rPr>
                <w:rtl/>
                <w:lang w:bidi="fa-IR"/>
              </w:rPr>
              <w:t xml:space="preserve"> : 51</w:t>
            </w:r>
          </w:p>
        </w:tc>
      </w:tr>
    </w:tbl>
    <w:p w:rsidR="00E83E47" w:rsidRDefault="00E83E47">
      <w:r>
        <w:br w:type="page"/>
      </w:r>
    </w:p>
    <w:tbl>
      <w:tblPr>
        <w:tblStyle w:val="TableGrid"/>
        <w:bidiVisual/>
        <w:tblW w:w="0" w:type="auto"/>
        <w:tblLook w:val="01E0"/>
      </w:tblPr>
      <w:tblGrid>
        <w:gridCol w:w="3519"/>
        <w:gridCol w:w="236"/>
        <w:gridCol w:w="3832"/>
      </w:tblGrid>
      <w:tr w:rsidR="007E3A98" w:rsidRPr="007447D7" w:rsidTr="00D722F5">
        <w:tc>
          <w:tcPr>
            <w:tcW w:w="3519" w:type="dxa"/>
          </w:tcPr>
          <w:p w:rsidR="007E3A98" w:rsidRPr="00A05FC9" w:rsidRDefault="007E3A98" w:rsidP="00D722F5">
            <w:pPr>
              <w:rPr>
                <w:rtl/>
                <w:lang w:bidi="fa-IR"/>
              </w:rPr>
            </w:pPr>
            <w:r w:rsidRPr="00A05FC9">
              <w:rPr>
                <w:rtl/>
                <w:lang w:bidi="fa-IR"/>
              </w:rPr>
              <w:lastRenderedPageBreak/>
              <w:t>زيد بن أرقم 3 : 293</w:t>
            </w:r>
            <w:r>
              <w:rPr>
                <w:rtl/>
                <w:lang w:bidi="fa-IR"/>
              </w:rPr>
              <w:t xml:space="preserve"> ، </w:t>
            </w:r>
            <w:r w:rsidRPr="00A05FC9">
              <w:rPr>
                <w:rtl/>
                <w:lang w:bidi="fa-IR"/>
              </w:rPr>
              <w:t>304</w:t>
            </w:r>
            <w:r>
              <w:rPr>
                <w:rtl/>
                <w:lang w:bidi="fa-IR"/>
              </w:rPr>
              <w:t xml:space="preserve"> ، </w:t>
            </w:r>
            <w:r w:rsidRPr="00A05FC9">
              <w:rPr>
                <w:rtl/>
                <w:lang w:bidi="fa-IR"/>
              </w:rPr>
              <w:t>393</w:t>
            </w:r>
          </w:p>
        </w:tc>
        <w:tc>
          <w:tcPr>
            <w:tcW w:w="236" w:type="dxa"/>
          </w:tcPr>
          <w:p w:rsidR="007E3A98" w:rsidRDefault="007E3A98" w:rsidP="00D722F5">
            <w:pPr>
              <w:rPr>
                <w:rtl/>
                <w:lang w:bidi="fa-IR"/>
              </w:rPr>
            </w:pPr>
          </w:p>
        </w:tc>
        <w:tc>
          <w:tcPr>
            <w:tcW w:w="3832" w:type="dxa"/>
          </w:tcPr>
          <w:p w:rsidR="007E3A98" w:rsidRPr="00F11318" w:rsidRDefault="007E3A98" w:rsidP="00D722F5">
            <w:pPr>
              <w:rPr>
                <w:rtl/>
                <w:lang w:bidi="fa-IR"/>
              </w:rPr>
            </w:pPr>
            <w:r w:rsidRPr="00F11318">
              <w:rPr>
                <w:rtl/>
                <w:lang w:bidi="fa-IR"/>
              </w:rPr>
              <w:t>سليم بن قيس الهلالي 4 : 10</w:t>
            </w:r>
            <w:r>
              <w:rPr>
                <w:rtl/>
                <w:lang w:bidi="fa-IR"/>
              </w:rPr>
              <w:t xml:space="preserve"> ، </w:t>
            </w:r>
            <w:r w:rsidRPr="00F11318">
              <w:rPr>
                <w:rtl/>
                <w:lang w:bidi="fa-IR"/>
              </w:rPr>
              <w:t>163</w:t>
            </w:r>
          </w:p>
        </w:tc>
      </w:tr>
      <w:tr w:rsidR="007E3A98" w:rsidRPr="007447D7" w:rsidTr="00D722F5">
        <w:tc>
          <w:tcPr>
            <w:tcW w:w="3519" w:type="dxa"/>
          </w:tcPr>
          <w:p w:rsidR="007E3A98" w:rsidRPr="00A05FC9" w:rsidRDefault="007E3A98" w:rsidP="00D722F5">
            <w:pPr>
              <w:rPr>
                <w:rtl/>
                <w:lang w:bidi="fa-IR"/>
              </w:rPr>
            </w:pPr>
            <w:r w:rsidRPr="00A05FC9">
              <w:rPr>
                <w:rtl/>
                <w:lang w:bidi="fa-IR"/>
              </w:rPr>
              <w:t xml:space="preserve">زيد بن عليّ بن الحسين </w:t>
            </w:r>
            <w:r w:rsidR="004541E1" w:rsidRPr="004541E1">
              <w:rPr>
                <w:rStyle w:val="libAlaemChar"/>
                <w:rtl/>
              </w:rPr>
              <w:t>عليهما‌السلام</w:t>
            </w:r>
            <w:r w:rsidRPr="00A05FC9">
              <w:rPr>
                <w:rtl/>
                <w:lang w:bidi="fa-IR"/>
              </w:rPr>
              <w:t xml:space="preserve"> </w:t>
            </w:r>
            <w:r>
              <w:rPr>
                <w:rtl/>
                <w:lang w:bidi="fa-IR"/>
              </w:rPr>
              <w:t>3</w:t>
            </w:r>
            <w:r>
              <w:rPr>
                <w:rFonts w:hint="cs"/>
                <w:rtl/>
                <w:lang w:bidi="fa-IR"/>
              </w:rPr>
              <w:t xml:space="preserve"> </w:t>
            </w:r>
            <w:r>
              <w:rPr>
                <w:rtl/>
                <w:lang w:bidi="fa-IR"/>
              </w:rPr>
              <w:t xml:space="preserve">: 72 ، </w:t>
            </w:r>
            <w:r w:rsidRPr="00A05FC9">
              <w:rPr>
                <w:rtl/>
                <w:lang w:bidi="fa-IR"/>
              </w:rPr>
              <w:t>436</w:t>
            </w:r>
          </w:p>
        </w:tc>
        <w:tc>
          <w:tcPr>
            <w:tcW w:w="236" w:type="dxa"/>
          </w:tcPr>
          <w:p w:rsidR="007E3A98" w:rsidRDefault="007E3A98" w:rsidP="00D722F5">
            <w:pPr>
              <w:rPr>
                <w:rtl/>
                <w:lang w:bidi="fa-IR"/>
              </w:rPr>
            </w:pPr>
          </w:p>
        </w:tc>
        <w:tc>
          <w:tcPr>
            <w:tcW w:w="3832" w:type="dxa"/>
          </w:tcPr>
          <w:p w:rsidR="007E3A98" w:rsidRPr="00F11318" w:rsidRDefault="007E3A98" w:rsidP="00D722F5">
            <w:pPr>
              <w:rPr>
                <w:rtl/>
                <w:lang w:bidi="fa-IR"/>
              </w:rPr>
            </w:pPr>
            <w:r w:rsidRPr="00F11318">
              <w:rPr>
                <w:rtl/>
                <w:lang w:bidi="fa-IR"/>
              </w:rPr>
              <w:t>سليمان 3 : 72</w:t>
            </w:r>
          </w:p>
        </w:tc>
      </w:tr>
      <w:tr w:rsidR="007E3A98" w:rsidRPr="007447D7" w:rsidTr="00D722F5">
        <w:tc>
          <w:tcPr>
            <w:tcW w:w="3519" w:type="dxa"/>
          </w:tcPr>
          <w:p w:rsidR="007E3A98" w:rsidRPr="00A05FC9" w:rsidRDefault="007E3A98" w:rsidP="00D722F5">
            <w:pPr>
              <w:rPr>
                <w:rtl/>
                <w:lang w:bidi="fa-IR"/>
              </w:rPr>
            </w:pPr>
            <w:r w:rsidRPr="00A05FC9">
              <w:rPr>
                <w:rtl/>
                <w:lang w:bidi="fa-IR"/>
              </w:rPr>
              <w:t>زيد بن وهب 2 : 496</w:t>
            </w:r>
          </w:p>
        </w:tc>
        <w:tc>
          <w:tcPr>
            <w:tcW w:w="236" w:type="dxa"/>
          </w:tcPr>
          <w:p w:rsidR="007E3A98" w:rsidRDefault="007E3A98" w:rsidP="00D722F5">
            <w:pPr>
              <w:rPr>
                <w:rtl/>
                <w:lang w:bidi="fa-IR"/>
              </w:rPr>
            </w:pPr>
          </w:p>
        </w:tc>
        <w:tc>
          <w:tcPr>
            <w:tcW w:w="3832" w:type="dxa"/>
          </w:tcPr>
          <w:p w:rsidR="007E3A98" w:rsidRPr="00F11318" w:rsidRDefault="007E3A98" w:rsidP="00D722F5">
            <w:pPr>
              <w:rPr>
                <w:rtl/>
                <w:lang w:bidi="fa-IR"/>
              </w:rPr>
            </w:pPr>
            <w:r w:rsidRPr="00F11318">
              <w:rPr>
                <w:rtl/>
                <w:lang w:bidi="fa-IR"/>
              </w:rPr>
              <w:t>سليمان بن خالد 4 : 65</w:t>
            </w:r>
            <w:r>
              <w:rPr>
                <w:rtl/>
                <w:lang w:bidi="fa-IR"/>
              </w:rPr>
              <w:t xml:space="preserve"> ، </w:t>
            </w:r>
            <w:r w:rsidRPr="00F11318">
              <w:rPr>
                <w:rtl/>
                <w:lang w:bidi="fa-IR"/>
              </w:rPr>
              <w:t>77</w:t>
            </w:r>
          </w:p>
        </w:tc>
      </w:tr>
      <w:tr w:rsidR="007E3A98" w:rsidRPr="007447D7" w:rsidTr="00D722F5">
        <w:tc>
          <w:tcPr>
            <w:tcW w:w="3519" w:type="dxa"/>
          </w:tcPr>
          <w:p w:rsidR="007E3A98" w:rsidRPr="004A3332" w:rsidRDefault="007E3A98" w:rsidP="00D722F5">
            <w:pPr>
              <w:rPr>
                <w:rtl/>
                <w:lang w:bidi="fa-IR"/>
              </w:rPr>
            </w:pPr>
            <w:r>
              <w:rPr>
                <w:rtl/>
                <w:lang w:bidi="fa-IR"/>
              </w:rPr>
              <w:t xml:space="preserve">زيد الشحّام 3 : 424 و 4 : 8 ، 161 ، </w:t>
            </w:r>
            <w:r w:rsidRPr="004A3332">
              <w:rPr>
                <w:rtl/>
                <w:lang w:bidi="fa-IR"/>
              </w:rPr>
              <w:t>356</w:t>
            </w:r>
          </w:p>
        </w:tc>
        <w:tc>
          <w:tcPr>
            <w:tcW w:w="236" w:type="dxa"/>
          </w:tcPr>
          <w:p w:rsidR="007E3A98" w:rsidRDefault="007E3A98" w:rsidP="00D722F5">
            <w:pPr>
              <w:rPr>
                <w:rtl/>
                <w:lang w:bidi="fa-IR"/>
              </w:rPr>
            </w:pPr>
          </w:p>
        </w:tc>
        <w:tc>
          <w:tcPr>
            <w:tcW w:w="3832" w:type="dxa"/>
          </w:tcPr>
          <w:p w:rsidR="007E3A98" w:rsidRPr="00F11318" w:rsidRDefault="007E3A98" w:rsidP="00D722F5">
            <w:pPr>
              <w:rPr>
                <w:rtl/>
                <w:lang w:bidi="fa-IR"/>
              </w:rPr>
            </w:pPr>
            <w:r w:rsidRPr="00F11318">
              <w:rPr>
                <w:rtl/>
                <w:lang w:bidi="fa-IR"/>
              </w:rPr>
              <w:t>سليمان بن داود 4 : 347</w:t>
            </w:r>
          </w:p>
        </w:tc>
      </w:tr>
      <w:tr w:rsidR="007E3A98" w:rsidRPr="007447D7" w:rsidTr="00D722F5">
        <w:tc>
          <w:tcPr>
            <w:tcW w:w="3519" w:type="dxa"/>
          </w:tcPr>
          <w:p w:rsidR="007E3A98" w:rsidRPr="004A3332" w:rsidRDefault="007E3A98" w:rsidP="00346263">
            <w:pPr>
              <w:pStyle w:val="libCenterBold2"/>
              <w:rPr>
                <w:rtl/>
              </w:rPr>
            </w:pPr>
            <w:r w:rsidRPr="004A3332">
              <w:rPr>
                <w:rtl/>
              </w:rPr>
              <w:t xml:space="preserve">« س » </w:t>
            </w:r>
          </w:p>
        </w:tc>
        <w:tc>
          <w:tcPr>
            <w:tcW w:w="236" w:type="dxa"/>
          </w:tcPr>
          <w:p w:rsidR="007E3A98" w:rsidRDefault="007E3A98" w:rsidP="00D722F5">
            <w:pPr>
              <w:rPr>
                <w:rtl/>
                <w:lang w:bidi="fa-IR"/>
              </w:rPr>
            </w:pPr>
          </w:p>
        </w:tc>
        <w:tc>
          <w:tcPr>
            <w:tcW w:w="3832" w:type="dxa"/>
          </w:tcPr>
          <w:p w:rsidR="007E3A98" w:rsidRPr="00F11318" w:rsidRDefault="007E3A98" w:rsidP="00D722F5">
            <w:pPr>
              <w:rPr>
                <w:rtl/>
                <w:lang w:bidi="fa-IR"/>
              </w:rPr>
            </w:pPr>
            <w:r w:rsidRPr="00F11318">
              <w:rPr>
                <w:rtl/>
                <w:lang w:bidi="fa-IR"/>
              </w:rPr>
              <w:t>سليمان المروزي 2 : 478</w:t>
            </w:r>
          </w:p>
        </w:tc>
      </w:tr>
      <w:tr w:rsidR="007E3A98" w:rsidRPr="007447D7" w:rsidTr="00D722F5">
        <w:tc>
          <w:tcPr>
            <w:tcW w:w="3519" w:type="dxa"/>
          </w:tcPr>
          <w:p w:rsidR="007E3A98" w:rsidRPr="004A3332" w:rsidRDefault="007E3A98" w:rsidP="00D722F5">
            <w:pPr>
              <w:rPr>
                <w:rtl/>
                <w:lang w:bidi="fa-IR"/>
              </w:rPr>
            </w:pPr>
            <w:r w:rsidRPr="004A3332">
              <w:rPr>
                <w:rtl/>
                <w:lang w:bidi="fa-IR"/>
              </w:rPr>
              <w:t>سارة 3 : 164</w:t>
            </w:r>
          </w:p>
        </w:tc>
        <w:tc>
          <w:tcPr>
            <w:tcW w:w="236" w:type="dxa"/>
          </w:tcPr>
          <w:p w:rsidR="007E3A98" w:rsidRDefault="007E3A98" w:rsidP="00D722F5">
            <w:pPr>
              <w:rPr>
                <w:rtl/>
                <w:lang w:bidi="fa-IR"/>
              </w:rPr>
            </w:pPr>
          </w:p>
        </w:tc>
        <w:tc>
          <w:tcPr>
            <w:tcW w:w="3832" w:type="dxa"/>
          </w:tcPr>
          <w:p w:rsidR="007E3A98" w:rsidRPr="00BC6C6C" w:rsidRDefault="007E3A98" w:rsidP="00D722F5">
            <w:pPr>
              <w:rPr>
                <w:rtl/>
                <w:lang w:bidi="fa-IR"/>
              </w:rPr>
            </w:pPr>
            <w:r w:rsidRPr="00BC6C6C">
              <w:rPr>
                <w:rtl/>
                <w:lang w:bidi="fa-IR"/>
              </w:rPr>
              <w:t>سماعة 4 : 18</w:t>
            </w:r>
            <w:r>
              <w:rPr>
                <w:rtl/>
                <w:lang w:bidi="fa-IR"/>
              </w:rPr>
              <w:t xml:space="preserve"> ، </w:t>
            </w:r>
            <w:r w:rsidRPr="00BC6C6C">
              <w:rPr>
                <w:rtl/>
                <w:lang w:bidi="fa-IR"/>
              </w:rPr>
              <w:t>171</w:t>
            </w:r>
          </w:p>
        </w:tc>
      </w:tr>
      <w:tr w:rsidR="007E3A98" w:rsidRPr="007447D7" w:rsidTr="00D722F5">
        <w:tc>
          <w:tcPr>
            <w:tcW w:w="3519" w:type="dxa"/>
          </w:tcPr>
          <w:p w:rsidR="007E3A98" w:rsidRPr="004A3332" w:rsidRDefault="007E3A98" w:rsidP="00D722F5">
            <w:pPr>
              <w:rPr>
                <w:rtl/>
                <w:lang w:bidi="fa-IR"/>
              </w:rPr>
            </w:pPr>
            <w:r w:rsidRPr="004A3332">
              <w:rPr>
                <w:rtl/>
                <w:lang w:bidi="fa-IR"/>
              </w:rPr>
              <w:t>السامري 3 : 162</w:t>
            </w:r>
          </w:p>
        </w:tc>
        <w:tc>
          <w:tcPr>
            <w:tcW w:w="236" w:type="dxa"/>
          </w:tcPr>
          <w:p w:rsidR="007E3A98" w:rsidRDefault="007E3A98" w:rsidP="00D722F5">
            <w:pPr>
              <w:rPr>
                <w:rtl/>
                <w:lang w:bidi="fa-IR"/>
              </w:rPr>
            </w:pPr>
          </w:p>
        </w:tc>
        <w:tc>
          <w:tcPr>
            <w:tcW w:w="3832" w:type="dxa"/>
          </w:tcPr>
          <w:p w:rsidR="007E3A98" w:rsidRDefault="007E3A98" w:rsidP="00D722F5">
            <w:r w:rsidRPr="00BC6C6C">
              <w:rPr>
                <w:rtl/>
                <w:lang w:bidi="fa-IR"/>
              </w:rPr>
              <w:t>سماعة بن مهران 3 : 368</w:t>
            </w:r>
          </w:p>
        </w:tc>
      </w:tr>
      <w:tr w:rsidR="007E3A98" w:rsidRPr="007447D7" w:rsidTr="00D722F5">
        <w:tc>
          <w:tcPr>
            <w:tcW w:w="3519" w:type="dxa"/>
          </w:tcPr>
          <w:p w:rsidR="007E3A98" w:rsidRPr="004A3332" w:rsidRDefault="007E3A98" w:rsidP="00D722F5">
            <w:pPr>
              <w:rPr>
                <w:rtl/>
                <w:lang w:bidi="fa-IR"/>
              </w:rPr>
            </w:pPr>
            <w:r w:rsidRPr="004A3332">
              <w:rPr>
                <w:rtl/>
                <w:lang w:bidi="fa-IR"/>
              </w:rPr>
              <w:t>السدي 3 : 248</w:t>
            </w:r>
          </w:p>
        </w:tc>
        <w:tc>
          <w:tcPr>
            <w:tcW w:w="236" w:type="dxa"/>
          </w:tcPr>
          <w:p w:rsidR="007E3A98" w:rsidRDefault="007E3A98" w:rsidP="00D722F5">
            <w:pPr>
              <w:rPr>
                <w:rtl/>
                <w:lang w:bidi="fa-IR"/>
              </w:rPr>
            </w:pPr>
          </w:p>
        </w:tc>
        <w:tc>
          <w:tcPr>
            <w:tcW w:w="3832" w:type="dxa"/>
          </w:tcPr>
          <w:p w:rsidR="007E3A98" w:rsidRPr="00455C23" w:rsidRDefault="007E3A98" w:rsidP="00D722F5">
            <w:pPr>
              <w:rPr>
                <w:rtl/>
                <w:lang w:bidi="fa-IR"/>
              </w:rPr>
            </w:pPr>
            <w:r w:rsidRPr="00455C23">
              <w:rPr>
                <w:rtl/>
                <w:lang w:bidi="fa-IR"/>
              </w:rPr>
              <w:t>سهل بن زياد 4 : 339</w:t>
            </w:r>
            <w:r>
              <w:rPr>
                <w:rtl/>
                <w:lang w:bidi="fa-IR"/>
              </w:rPr>
              <w:t xml:space="preserve"> ، </w:t>
            </w:r>
            <w:r w:rsidRPr="00455C23">
              <w:rPr>
                <w:rtl/>
                <w:lang w:bidi="fa-IR"/>
              </w:rPr>
              <w:t>340</w:t>
            </w:r>
            <w:r>
              <w:rPr>
                <w:rtl/>
                <w:lang w:bidi="fa-IR"/>
              </w:rPr>
              <w:t xml:space="preserve"> ، </w:t>
            </w:r>
            <w:r w:rsidRPr="00455C23">
              <w:rPr>
                <w:rtl/>
                <w:lang w:bidi="fa-IR"/>
              </w:rPr>
              <w:t>345</w:t>
            </w:r>
            <w:r>
              <w:rPr>
                <w:rtl/>
                <w:lang w:bidi="fa-IR"/>
              </w:rPr>
              <w:t xml:space="preserve"> ، </w:t>
            </w:r>
            <w:r w:rsidRPr="00455C23">
              <w:rPr>
                <w:rtl/>
                <w:lang w:bidi="fa-IR"/>
              </w:rPr>
              <w:t>347</w:t>
            </w:r>
          </w:p>
        </w:tc>
      </w:tr>
      <w:tr w:rsidR="007E3A98" w:rsidRPr="007447D7" w:rsidTr="00D722F5">
        <w:tc>
          <w:tcPr>
            <w:tcW w:w="3519" w:type="dxa"/>
          </w:tcPr>
          <w:p w:rsidR="007E3A98" w:rsidRPr="004A3332" w:rsidRDefault="007E3A98" w:rsidP="00D722F5">
            <w:pPr>
              <w:rPr>
                <w:rtl/>
                <w:lang w:bidi="fa-IR"/>
              </w:rPr>
            </w:pPr>
            <w:r w:rsidRPr="007447D7">
              <w:rPr>
                <w:rtl/>
                <w:lang w:bidi="fa-IR"/>
              </w:rPr>
              <w:t>سدير</w:t>
            </w:r>
            <w:r>
              <w:rPr>
                <w:rtl/>
                <w:lang w:bidi="fa-IR"/>
              </w:rPr>
              <w:t xml:space="preserve"> ، </w:t>
            </w:r>
            <w:r w:rsidRPr="007447D7">
              <w:rPr>
                <w:rtl/>
                <w:lang w:bidi="fa-IR"/>
              </w:rPr>
              <w:t>سدير الص</w:t>
            </w:r>
            <w:r>
              <w:rPr>
                <w:rtl/>
                <w:lang w:bidi="fa-IR"/>
              </w:rPr>
              <w:t xml:space="preserve">يرفي 4 : 14 ، 19 ، 35 ، 72 ، 73 ، 147 ، 168 ، 172 ، 195 ، </w:t>
            </w:r>
            <w:r w:rsidRPr="007447D7">
              <w:rPr>
                <w:rtl/>
                <w:lang w:bidi="fa-IR"/>
              </w:rPr>
              <w:t>339</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r w:rsidRPr="00455C23">
              <w:rPr>
                <w:rtl/>
                <w:lang w:bidi="fa-IR"/>
              </w:rPr>
              <w:t>السيّد</w:t>
            </w:r>
            <w:r>
              <w:rPr>
                <w:rtl/>
                <w:lang w:bidi="fa-IR"/>
              </w:rPr>
              <w:t xml:space="preserve"> ، </w:t>
            </w:r>
            <w:r w:rsidRPr="00455C23">
              <w:rPr>
                <w:rtl/>
                <w:lang w:bidi="fa-IR"/>
              </w:rPr>
              <w:t>السيّد بحر العلوم 3 : 159</w:t>
            </w:r>
            <w:r>
              <w:rPr>
                <w:rtl/>
                <w:lang w:bidi="fa-IR"/>
              </w:rPr>
              <w:t xml:space="preserve"> ، </w:t>
            </w:r>
            <w:r w:rsidRPr="00455C23">
              <w:rPr>
                <w:rtl/>
                <w:lang w:bidi="fa-IR"/>
              </w:rPr>
              <w:t>161</w:t>
            </w:r>
            <w:r>
              <w:rPr>
                <w:rtl/>
                <w:lang w:bidi="fa-IR"/>
              </w:rPr>
              <w:t xml:space="preserve"> ، </w:t>
            </w: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RPr="00455C23" w:rsidTr="00D722F5">
        <w:tc>
          <w:tcPr>
            <w:tcW w:w="3519" w:type="dxa"/>
          </w:tcPr>
          <w:p w:rsidR="007E3A98" w:rsidRPr="0039617A" w:rsidRDefault="007E3A98" w:rsidP="00D722F5">
            <w:pPr>
              <w:rPr>
                <w:rtl/>
                <w:lang w:bidi="fa-IR"/>
              </w:rPr>
            </w:pPr>
            <w:r w:rsidRPr="0039617A">
              <w:rPr>
                <w:rtl/>
                <w:lang w:bidi="fa-IR"/>
              </w:rPr>
              <w:lastRenderedPageBreak/>
              <w:t>162</w:t>
            </w:r>
            <w:r>
              <w:rPr>
                <w:rtl/>
                <w:lang w:bidi="fa-IR"/>
              </w:rPr>
              <w:t xml:space="preserve"> ، </w:t>
            </w:r>
            <w:r w:rsidRPr="0039617A">
              <w:rPr>
                <w:rtl/>
                <w:lang w:bidi="fa-IR"/>
              </w:rPr>
              <w:t>164 ـ 169</w:t>
            </w:r>
          </w:p>
        </w:tc>
        <w:tc>
          <w:tcPr>
            <w:tcW w:w="236" w:type="dxa"/>
          </w:tcPr>
          <w:p w:rsidR="007E3A98" w:rsidRDefault="007E3A98" w:rsidP="00D722F5">
            <w:pPr>
              <w:rPr>
                <w:rtl/>
                <w:lang w:bidi="fa-IR"/>
              </w:rPr>
            </w:pPr>
          </w:p>
        </w:tc>
        <w:tc>
          <w:tcPr>
            <w:tcW w:w="3832" w:type="dxa"/>
          </w:tcPr>
          <w:p w:rsidR="007E3A98" w:rsidRDefault="007E3A98" w:rsidP="00D722F5">
            <w:r w:rsidRPr="00B9577A">
              <w:rPr>
                <w:rtl/>
                <w:lang w:bidi="fa-IR"/>
              </w:rPr>
              <w:t>160</w:t>
            </w:r>
            <w:r>
              <w:rPr>
                <w:rtl/>
                <w:lang w:bidi="fa-IR"/>
              </w:rPr>
              <w:t xml:space="preserve"> ، </w:t>
            </w:r>
            <w:r w:rsidRPr="00B9577A">
              <w:rPr>
                <w:rtl/>
                <w:lang w:bidi="fa-IR"/>
              </w:rPr>
              <w:t>207</w:t>
            </w:r>
            <w:r>
              <w:rPr>
                <w:rtl/>
                <w:lang w:bidi="fa-IR"/>
              </w:rPr>
              <w:t xml:space="preserve"> ، </w:t>
            </w:r>
            <w:r w:rsidRPr="00B9577A">
              <w:rPr>
                <w:rtl/>
                <w:lang w:bidi="fa-IR"/>
              </w:rPr>
              <w:t>208</w:t>
            </w:r>
            <w:r>
              <w:rPr>
                <w:rtl/>
                <w:lang w:bidi="fa-IR"/>
              </w:rPr>
              <w:t xml:space="preserve"> ، </w:t>
            </w:r>
            <w:r w:rsidRPr="00B9577A">
              <w:rPr>
                <w:rtl/>
                <w:lang w:bidi="fa-IR"/>
              </w:rPr>
              <w:t>212</w:t>
            </w:r>
            <w:r>
              <w:rPr>
                <w:rtl/>
                <w:lang w:bidi="fa-IR"/>
              </w:rPr>
              <w:t xml:space="preserve"> ، </w:t>
            </w:r>
            <w:r w:rsidRPr="00B9577A">
              <w:rPr>
                <w:rtl/>
                <w:lang w:bidi="fa-IR"/>
              </w:rPr>
              <w:t>213</w:t>
            </w:r>
            <w:r>
              <w:rPr>
                <w:rtl/>
                <w:lang w:bidi="fa-IR"/>
              </w:rPr>
              <w:t xml:space="preserve"> ، </w:t>
            </w:r>
            <w:r w:rsidRPr="00B9577A">
              <w:rPr>
                <w:rtl/>
                <w:lang w:bidi="fa-IR"/>
              </w:rPr>
              <w:t>215</w:t>
            </w:r>
            <w:r>
              <w:rPr>
                <w:rtl/>
                <w:lang w:bidi="fa-IR"/>
              </w:rPr>
              <w:t xml:space="preserve"> ، </w:t>
            </w:r>
            <w:r w:rsidRPr="00B9577A">
              <w:rPr>
                <w:rtl/>
                <w:lang w:bidi="fa-IR"/>
              </w:rPr>
              <w:t>222</w:t>
            </w:r>
            <w:r>
              <w:rPr>
                <w:rtl/>
                <w:lang w:bidi="fa-IR"/>
              </w:rPr>
              <w:t xml:space="preserve"> ، </w:t>
            </w:r>
            <w:r w:rsidRPr="00B9577A">
              <w:rPr>
                <w:rtl/>
                <w:lang w:bidi="fa-IR"/>
              </w:rPr>
              <w:t>230</w:t>
            </w:r>
            <w:r>
              <w:rPr>
                <w:rtl/>
                <w:lang w:bidi="fa-IR"/>
              </w:rPr>
              <w:t xml:space="preserve"> ، </w:t>
            </w:r>
            <w:r w:rsidRPr="00B9577A">
              <w:rPr>
                <w:rtl/>
                <w:lang w:bidi="fa-IR"/>
              </w:rPr>
              <w:t>249</w:t>
            </w:r>
            <w:r>
              <w:rPr>
                <w:rtl/>
                <w:lang w:bidi="fa-IR"/>
              </w:rPr>
              <w:t xml:space="preserve"> ، </w:t>
            </w:r>
            <w:r w:rsidRPr="00B9577A">
              <w:rPr>
                <w:rtl/>
                <w:lang w:bidi="fa-IR"/>
              </w:rPr>
              <w:t>265</w:t>
            </w:r>
            <w:r>
              <w:rPr>
                <w:rtl/>
                <w:lang w:bidi="fa-IR"/>
              </w:rPr>
              <w:t xml:space="preserve"> ، </w:t>
            </w:r>
            <w:r w:rsidRPr="00B9577A">
              <w:rPr>
                <w:rtl/>
                <w:lang w:bidi="fa-IR"/>
              </w:rPr>
              <w:t>266</w:t>
            </w:r>
          </w:p>
        </w:tc>
      </w:tr>
      <w:tr w:rsidR="007E3A98" w:rsidRPr="00455C23" w:rsidTr="00D722F5">
        <w:tc>
          <w:tcPr>
            <w:tcW w:w="3519" w:type="dxa"/>
          </w:tcPr>
          <w:p w:rsidR="007E3A98" w:rsidRPr="0039617A" w:rsidRDefault="007E3A98" w:rsidP="00D722F5">
            <w:pPr>
              <w:rPr>
                <w:rtl/>
                <w:lang w:bidi="fa-IR"/>
              </w:rPr>
            </w:pPr>
            <w:r w:rsidRPr="0039617A">
              <w:rPr>
                <w:rtl/>
                <w:lang w:bidi="fa-IR"/>
              </w:rPr>
              <w:t>السيّد الداماد</w:t>
            </w:r>
            <w:r>
              <w:rPr>
                <w:rtl/>
                <w:lang w:bidi="fa-IR"/>
              </w:rPr>
              <w:t xml:space="preserve"> ، </w:t>
            </w:r>
            <w:r w:rsidRPr="0039617A">
              <w:rPr>
                <w:rtl/>
                <w:lang w:bidi="fa-IR"/>
              </w:rPr>
              <w:t>خاتم الحكماء و</w:t>
            </w:r>
            <w:r>
              <w:rPr>
                <w:rtl/>
                <w:lang w:bidi="fa-IR"/>
              </w:rPr>
              <w:t xml:space="preserve">المجتهدين ، صاحب القبسات 2 : 53 ، </w:t>
            </w:r>
            <w:r w:rsidRPr="0039617A">
              <w:rPr>
                <w:rtl/>
                <w:lang w:bidi="fa-IR"/>
              </w:rPr>
              <w:t>86</w:t>
            </w:r>
            <w:r>
              <w:rPr>
                <w:rtl/>
                <w:lang w:bidi="fa-IR"/>
              </w:rPr>
              <w:t xml:space="preserve"> ، </w:t>
            </w:r>
            <w:r w:rsidRPr="0039617A">
              <w:rPr>
                <w:rtl/>
                <w:lang w:bidi="fa-IR"/>
              </w:rPr>
              <w:t>216</w:t>
            </w:r>
            <w:r>
              <w:rPr>
                <w:rtl/>
                <w:lang w:bidi="fa-IR"/>
              </w:rPr>
              <w:t xml:space="preserve"> ، </w:t>
            </w:r>
            <w:r w:rsidRPr="0039617A">
              <w:rPr>
                <w:rtl/>
                <w:lang w:bidi="fa-IR"/>
              </w:rPr>
              <w:t>220</w:t>
            </w:r>
          </w:p>
        </w:tc>
        <w:tc>
          <w:tcPr>
            <w:tcW w:w="236" w:type="dxa"/>
          </w:tcPr>
          <w:p w:rsidR="007E3A98" w:rsidRDefault="007E3A98" w:rsidP="00D722F5">
            <w:pPr>
              <w:rPr>
                <w:rtl/>
                <w:lang w:bidi="fa-IR"/>
              </w:rPr>
            </w:pPr>
          </w:p>
        </w:tc>
        <w:tc>
          <w:tcPr>
            <w:tcW w:w="3832" w:type="dxa"/>
          </w:tcPr>
          <w:p w:rsidR="007E3A98" w:rsidRPr="00F7196E" w:rsidRDefault="007E3A98" w:rsidP="00D722F5">
            <w:pPr>
              <w:rPr>
                <w:rtl/>
                <w:lang w:bidi="fa-IR"/>
              </w:rPr>
            </w:pPr>
            <w:r w:rsidRPr="00F7196E">
              <w:rPr>
                <w:rtl/>
                <w:lang w:bidi="fa-IR"/>
              </w:rPr>
              <w:t>الشيخ الصدوق</w:t>
            </w:r>
            <w:r>
              <w:rPr>
                <w:rtl/>
                <w:lang w:bidi="fa-IR"/>
              </w:rPr>
              <w:t xml:space="preserve"> ، </w:t>
            </w:r>
            <w:r w:rsidRPr="00F7196E">
              <w:rPr>
                <w:rtl/>
                <w:lang w:bidi="fa-IR"/>
              </w:rPr>
              <w:t>أبو جعفر محمّد بن بابويه القمّي 2 : 267</w:t>
            </w:r>
            <w:r>
              <w:rPr>
                <w:rtl/>
                <w:lang w:bidi="fa-IR"/>
              </w:rPr>
              <w:t xml:space="preserve"> ، </w:t>
            </w:r>
            <w:r w:rsidRPr="00F7196E">
              <w:rPr>
                <w:rtl/>
                <w:lang w:bidi="fa-IR"/>
              </w:rPr>
              <w:t xml:space="preserve">494 </w:t>
            </w:r>
            <w:r>
              <w:rPr>
                <w:rtl/>
                <w:lang w:bidi="fa-IR"/>
              </w:rPr>
              <w:t>و 3</w:t>
            </w:r>
            <w:r w:rsidRPr="00F7196E">
              <w:rPr>
                <w:rtl/>
                <w:lang w:bidi="fa-IR"/>
              </w:rPr>
              <w:t xml:space="preserve"> : 448</w:t>
            </w:r>
          </w:p>
        </w:tc>
      </w:tr>
      <w:tr w:rsidR="007E3A98" w:rsidRPr="00455C23" w:rsidTr="00D722F5">
        <w:tc>
          <w:tcPr>
            <w:tcW w:w="3519" w:type="dxa"/>
          </w:tcPr>
          <w:p w:rsidR="007E3A98" w:rsidRPr="0039617A" w:rsidRDefault="007E3A98" w:rsidP="00D722F5">
            <w:pPr>
              <w:rPr>
                <w:rtl/>
                <w:lang w:bidi="fa-IR"/>
              </w:rPr>
            </w:pPr>
            <w:r w:rsidRPr="0039617A">
              <w:rPr>
                <w:rtl/>
                <w:lang w:bidi="fa-IR"/>
              </w:rPr>
              <w:t>سيف بن ذي يزن 3 : 178</w:t>
            </w:r>
          </w:p>
        </w:tc>
        <w:tc>
          <w:tcPr>
            <w:tcW w:w="236" w:type="dxa"/>
          </w:tcPr>
          <w:p w:rsidR="007E3A98" w:rsidRDefault="007E3A98" w:rsidP="00D722F5">
            <w:pPr>
              <w:rPr>
                <w:rtl/>
                <w:lang w:bidi="fa-IR"/>
              </w:rPr>
            </w:pPr>
          </w:p>
        </w:tc>
        <w:tc>
          <w:tcPr>
            <w:tcW w:w="3832" w:type="dxa"/>
          </w:tcPr>
          <w:p w:rsidR="007E3A98" w:rsidRPr="00F7196E" w:rsidRDefault="007E3A98" w:rsidP="00D722F5">
            <w:pPr>
              <w:rPr>
                <w:rtl/>
                <w:lang w:bidi="fa-IR"/>
              </w:rPr>
            </w:pPr>
            <w:r w:rsidRPr="00F7196E">
              <w:rPr>
                <w:rtl/>
                <w:lang w:bidi="fa-IR"/>
              </w:rPr>
              <w:t>الشيخ الكراجكي 2 : 486</w:t>
            </w:r>
          </w:p>
        </w:tc>
      </w:tr>
      <w:tr w:rsidR="007E3A98" w:rsidRPr="00455C23" w:rsidTr="00D722F5">
        <w:tc>
          <w:tcPr>
            <w:tcW w:w="3519" w:type="dxa"/>
          </w:tcPr>
          <w:p w:rsidR="007E3A98" w:rsidRPr="0039617A" w:rsidRDefault="007E3A98" w:rsidP="00D722F5">
            <w:pPr>
              <w:rPr>
                <w:rtl/>
                <w:lang w:bidi="fa-IR"/>
              </w:rPr>
            </w:pPr>
            <w:r w:rsidRPr="0039617A">
              <w:rPr>
                <w:rtl/>
                <w:lang w:bidi="fa-IR"/>
              </w:rPr>
              <w:t>سيف التمّار 4 : 12</w:t>
            </w:r>
            <w:r>
              <w:rPr>
                <w:rtl/>
                <w:lang w:bidi="fa-IR"/>
              </w:rPr>
              <w:t xml:space="preserve"> ، </w:t>
            </w:r>
            <w:r w:rsidRPr="0039617A">
              <w:rPr>
                <w:rtl/>
                <w:lang w:bidi="fa-IR"/>
              </w:rPr>
              <w:t>165</w:t>
            </w:r>
          </w:p>
        </w:tc>
        <w:tc>
          <w:tcPr>
            <w:tcW w:w="236" w:type="dxa"/>
          </w:tcPr>
          <w:p w:rsidR="007E3A98" w:rsidRDefault="007E3A98" w:rsidP="00D722F5">
            <w:pPr>
              <w:rPr>
                <w:rtl/>
                <w:lang w:bidi="fa-IR"/>
              </w:rPr>
            </w:pPr>
          </w:p>
        </w:tc>
        <w:tc>
          <w:tcPr>
            <w:tcW w:w="3832" w:type="dxa"/>
          </w:tcPr>
          <w:p w:rsidR="007E3A98" w:rsidRPr="00F7196E" w:rsidRDefault="007E3A98" w:rsidP="00D722F5">
            <w:pPr>
              <w:rPr>
                <w:rtl/>
                <w:lang w:bidi="fa-IR"/>
              </w:rPr>
            </w:pPr>
            <w:r w:rsidRPr="00F7196E">
              <w:rPr>
                <w:rtl/>
                <w:lang w:bidi="fa-IR"/>
              </w:rPr>
              <w:t>الشيخان 3 : 72</w:t>
            </w:r>
            <w:r>
              <w:rPr>
                <w:rtl/>
                <w:lang w:bidi="fa-IR"/>
              </w:rPr>
              <w:t xml:space="preserve"> ، </w:t>
            </w:r>
            <w:r w:rsidRPr="00F7196E">
              <w:rPr>
                <w:rtl/>
                <w:lang w:bidi="fa-IR"/>
              </w:rPr>
              <w:t>297</w:t>
            </w:r>
            <w:r>
              <w:rPr>
                <w:rtl/>
                <w:lang w:bidi="fa-IR"/>
              </w:rPr>
              <w:t xml:space="preserve"> ، </w:t>
            </w:r>
            <w:r w:rsidRPr="00F7196E">
              <w:rPr>
                <w:rtl/>
                <w:lang w:bidi="fa-IR"/>
              </w:rPr>
              <w:t>338</w:t>
            </w:r>
            <w:r>
              <w:rPr>
                <w:rtl/>
                <w:lang w:bidi="fa-IR"/>
              </w:rPr>
              <w:t xml:space="preserve"> ، </w:t>
            </w:r>
            <w:r w:rsidRPr="00F7196E">
              <w:rPr>
                <w:rtl/>
                <w:lang w:bidi="fa-IR"/>
              </w:rPr>
              <w:t>441</w:t>
            </w:r>
            <w:r>
              <w:rPr>
                <w:rtl/>
                <w:lang w:bidi="fa-IR"/>
              </w:rPr>
              <w:t xml:space="preserve"> ، </w:t>
            </w:r>
            <w:r w:rsidRPr="00F7196E">
              <w:rPr>
                <w:rtl/>
                <w:lang w:bidi="fa-IR"/>
              </w:rPr>
              <w:t>445</w:t>
            </w:r>
          </w:p>
        </w:tc>
      </w:tr>
      <w:tr w:rsidR="007E3A98" w:rsidRPr="00455C23" w:rsidTr="00D722F5">
        <w:tc>
          <w:tcPr>
            <w:tcW w:w="3519" w:type="dxa"/>
          </w:tcPr>
          <w:p w:rsidR="007E3A98" w:rsidRPr="00181DE8" w:rsidRDefault="007E3A98" w:rsidP="00346263">
            <w:pPr>
              <w:pStyle w:val="libCenterBold2"/>
              <w:rPr>
                <w:rtl/>
              </w:rPr>
            </w:pPr>
            <w:r w:rsidRPr="00181DE8">
              <w:rPr>
                <w:rtl/>
              </w:rPr>
              <w:t xml:space="preserve">« ش » </w:t>
            </w:r>
          </w:p>
        </w:tc>
        <w:tc>
          <w:tcPr>
            <w:tcW w:w="236" w:type="dxa"/>
          </w:tcPr>
          <w:p w:rsidR="007E3A98" w:rsidRDefault="007E3A98" w:rsidP="00D722F5">
            <w:pPr>
              <w:rPr>
                <w:rtl/>
                <w:lang w:bidi="fa-IR"/>
              </w:rPr>
            </w:pPr>
          </w:p>
        </w:tc>
        <w:tc>
          <w:tcPr>
            <w:tcW w:w="3832" w:type="dxa"/>
          </w:tcPr>
          <w:p w:rsidR="007E3A98" w:rsidRPr="00F7196E" w:rsidRDefault="007E3A98" w:rsidP="00346263">
            <w:pPr>
              <w:pStyle w:val="libCenterBold2"/>
              <w:rPr>
                <w:rtl/>
              </w:rPr>
            </w:pPr>
            <w:r w:rsidRPr="00F7196E">
              <w:rPr>
                <w:rtl/>
              </w:rPr>
              <w:t xml:space="preserve">« ص » </w:t>
            </w:r>
          </w:p>
        </w:tc>
      </w:tr>
      <w:tr w:rsidR="007E3A98" w:rsidRPr="00455C23" w:rsidTr="00D722F5">
        <w:tc>
          <w:tcPr>
            <w:tcW w:w="3519" w:type="dxa"/>
          </w:tcPr>
          <w:p w:rsidR="007E3A98" w:rsidRPr="00181DE8" w:rsidRDefault="007E3A98" w:rsidP="00D722F5">
            <w:pPr>
              <w:rPr>
                <w:rtl/>
                <w:lang w:bidi="fa-IR"/>
              </w:rPr>
            </w:pPr>
            <w:r w:rsidRPr="00181DE8">
              <w:rPr>
                <w:rtl/>
                <w:lang w:bidi="fa-IR"/>
              </w:rPr>
              <w:t>الشافعي 3 : 76</w:t>
            </w:r>
            <w:r>
              <w:rPr>
                <w:rtl/>
                <w:lang w:bidi="fa-IR"/>
              </w:rPr>
              <w:t xml:space="preserve"> ، </w:t>
            </w:r>
            <w:r w:rsidRPr="00181DE8">
              <w:rPr>
                <w:rtl/>
                <w:lang w:bidi="fa-IR"/>
              </w:rPr>
              <w:t>244</w:t>
            </w:r>
            <w:r>
              <w:rPr>
                <w:rtl/>
                <w:lang w:bidi="fa-IR"/>
              </w:rPr>
              <w:t xml:space="preserve"> ، </w:t>
            </w:r>
            <w:r w:rsidRPr="00181DE8">
              <w:rPr>
                <w:rtl/>
                <w:lang w:bidi="fa-IR"/>
              </w:rPr>
              <w:t>263</w:t>
            </w:r>
            <w:r>
              <w:rPr>
                <w:rtl/>
                <w:lang w:bidi="fa-IR"/>
              </w:rPr>
              <w:t xml:space="preserve"> ، </w:t>
            </w:r>
            <w:r w:rsidRPr="00181DE8">
              <w:rPr>
                <w:rtl/>
                <w:lang w:bidi="fa-IR"/>
              </w:rPr>
              <w:t>280</w:t>
            </w:r>
            <w:r>
              <w:rPr>
                <w:rtl/>
                <w:lang w:bidi="fa-IR"/>
              </w:rPr>
              <w:t xml:space="preserve"> ، </w:t>
            </w:r>
            <w:r w:rsidRPr="00181DE8">
              <w:rPr>
                <w:rtl/>
                <w:lang w:bidi="fa-IR"/>
              </w:rPr>
              <w:t>287</w:t>
            </w:r>
            <w:r>
              <w:rPr>
                <w:rtl/>
                <w:lang w:bidi="fa-IR"/>
              </w:rPr>
              <w:t xml:space="preserve"> ، </w:t>
            </w:r>
            <w:r w:rsidRPr="00181DE8">
              <w:rPr>
                <w:rtl/>
                <w:lang w:bidi="fa-IR"/>
              </w:rPr>
              <w:t>297</w:t>
            </w:r>
          </w:p>
        </w:tc>
        <w:tc>
          <w:tcPr>
            <w:tcW w:w="236" w:type="dxa"/>
          </w:tcPr>
          <w:p w:rsidR="007E3A98" w:rsidRDefault="007E3A98" w:rsidP="00D722F5">
            <w:pPr>
              <w:rPr>
                <w:rtl/>
                <w:lang w:bidi="fa-IR"/>
              </w:rPr>
            </w:pPr>
          </w:p>
        </w:tc>
        <w:tc>
          <w:tcPr>
            <w:tcW w:w="3832" w:type="dxa"/>
          </w:tcPr>
          <w:p w:rsidR="007E3A98" w:rsidRPr="00F86B2D" w:rsidRDefault="007E3A98" w:rsidP="00D722F5">
            <w:pPr>
              <w:rPr>
                <w:rtl/>
                <w:lang w:bidi="fa-IR"/>
              </w:rPr>
            </w:pPr>
            <w:r w:rsidRPr="00F86B2D">
              <w:rPr>
                <w:rtl/>
                <w:lang w:bidi="fa-IR"/>
              </w:rPr>
              <w:t>صالح بن سعيد 4 : 104</w:t>
            </w:r>
          </w:p>
        </w:tc>
      </w:tr>
      <w:tr w:rsidR="007E3A98" w:rsidRPr="00455C23" w:rsidTr="00D722F5">
        <w:tc>
          <w:tcPr>
            <w:tcW w:w="3519" w:type="dxa"/>
          </w:tcPr>
          <w:p w:rsidR="007E3A98" w:rsidRPr="00181DE8" w:rsidRDefault="007E3A98" w:rsidP="00D722F5">
            <w:pPr>
              <w:rPr>
                <w:rtl/>
                <w:lang w:bidi="fa-IR"/>
              </w:rPr>
            </w:pPr>
            <w:r w:rsidRPr="00181DE8">
              <w:rPr>
                <w:rtl/>
                <w:lang w:bidi="fa-IR"/>
              </w:rPr>
              <w:t>الشامي 2 : 500</w:t>
            </w:r>
            <w:r>
              <w:rPr>
                <w:rtl/>
                <w:lang w:bidi="fa-IR"/>
              </w:rPr>
              <w:t xml:space="preserve"> ، </w:t>
            </w:r>
            <w:r w:rsidRPr="00181DE8">
              <w:rPr>
                <w:rtl/>
                <w:lang w:bidi="fa-IR"/>
              </w:rPr>
              <w:t xml:space="preserve">525 </w:t>
            </w:r>
            <w:r>
              <w:rPr>
                <w:rtl/>
                <w:lang w:bidi="fa-IR"/>
              </w:rPr>
              <w:t>و 3</w:t>
            </w:r>
            <w:r w:rsidRPr="00181DE8">
              <w:rPr>
                <w:rtl/>
                <w:lang w:bidi="fa-IR"/>
              </w:rPr>
              <w:t xml:space="preserve"> : 313 </w:t>
            </w:r>
            <w:r>
              <w:rPr>
                <w:rtl/>
                <w:lang w:bidi="fa-IR"/>
              </w:rPr>
              <w:t>و 4</w:t>
            </w:r>
            <w:r w:rsidRPr="00181DE8">
              <w:rPr>
                <w:rtl/>
                <w:lang w:bidi="fa-IR"/>
              </w:rPr>
              <w:t xml:space="preserve"> : 160</w:t>
            </w:r>
          </w:p>
        </w:tc>
        <w:tc>
          <w:tcPr>
            <w:tcW w:w="236" w:type="dxa"/>
          </w:tcPr>
          <w:p w:rsidR="007E3A98" w:rsidRDefault="007E3A98" w:rsidP="00D722F5">
            <w:pPr>
              <w:rPr>
                <w:rtl/>
                <w:lang w:bidi="fa-IR"/>
              </w:rPr>
            </w:pPr>
          </w:p>
        </w:tc>
        <w:tc>
          <w:tcPr>
            <w:tcW w:w="3832" w:type="dxa"/>
          </w:tcPr>
          <w:p w:rsidR="007E3A98" w:rsidRPr="00F86B2D" w:rsidRDefault="007E3A98" w:rsidP="00D722F5">
            <w:pPr>
              <w:rPr>
                <w:rtl/>
                <w:lang w:bidi="fa-IR"/>
              </w:rPr>
            </w:pPr>
            <w:r w:rsidRPr="00F86B2D">
              <w:rPr>
                <w:rtl/>
                <w:lang w:bidi="fa-IR"/>
              </w:rPr>
              <w:t>صالح بن عمرو 3 : 75</w:t>
            </w:r>
          </w:p>
        </w:tc>
      </w:tr>
      <w:tr w:rsidR="007E3A98" w:rsidRPr="00455C23" w:rsidTr="00D722F5">
        <w:tc>
          <w:tcPr>
            <w:tcW w:w="3519" w:type="dxa"/>
          </w:tcPr>
          <w:p w:rsidR="007E3A98" w:rsidRPr="00181DE8" w:rsidRDefault="007E3A98" w:rsidP="00D722F5">
            <w:pPr>
              <w:rPr>
                <w:rtl/>
                <w:lang w:bidi="fa-IR"/>
              </w:rPr>
            </w:pPr>
            <w:r w:rsidRPr="00181DE8">
              <w:rPr>
                <w:rtl/>
                <w:lang w:bidi="fa-IR"/>
              </w:rPr>
              <w:t>شريح بن هانئ 2 : 336</w:t>
            </w:r>
          </w:p>
        </w:tc>
        <w:tc>
          <w:tcPr>
            <w:tcW w:w="236" w:type="dxa"/>
          </w:tcPr>
          <w:p w:rsidR="007E3A98" w:rsidRDefault="007E3A98" w:rsidP="00D722F5">
            <w:pPr>
              <w:rPr>
                <w:rtl/>
                <w:lang w:bidi="fa-IR"/>
              </w:rPr>
            </w:pPr>
          </w:p>
        </w:tc>
        <w:tc>
          <w:tcPr>
            <w:tcW w:w="3832" w:type="dxa"/>
          </w:tcPr>
          <w:p w:rsidR="007E3A98" w:rsidRPr="00F86B2D" w:rsidRDefault="007E3A98" w:rsidP="00D722F5">
            <w:pPr>
              <w:rPr>
                <w:rtl/>
                <w:lang w:bidi="fa-IR"/>
              </w:rPr>
            </w:pPr>
            <w:r w:rsidRPr="00F86B2D">
              <w:rPr>
                <w:rtl/>
                <w:lang w:bidi="fa-IR"/>
              </w:rPr>
              <w:t>صالح بن ميثم 4 : 344</w:t>
            </w:r>
          </w:p>
        </w:tc>
      </w:tr>
      <w:tr w:rsidR="007E3A98" w:rsidRPr="00455C23" w:rsidTr="00D722F5">
        <w:tc>
          <w:tcPr>
            <w:tcW w:w="3519" w:type="dxa"/>
          </w:tcPr>
          <w:p w:rsidR="007E3A98" w:rsidRPr="00AF6493" w:rsidRDefault="007E3A98" w:rsidP="00D722F5">
            <w:pPr>
              <w:rPr>
                <w:rtl/>
                <w:lang w:bidi="fa-IR"/>
              </w:rPr>
            </w:pPr>
            <w:r w:rsidRPr="00AF6493">
              <w:rPr>
                <w:rtl/>
                <w:lang w:bidi="fa-IR"/>
              </w:rPr>
              <w:t>شعيب بن محمّد 3 : 78</w:t>
            </w:r>
          </w:p>
        </w:tc>
        <w:tc>
          <w:tcPr>
            <w:tcW w:w="236" w:type="dxa"/>
          </w:tcPr>
          <w:p w:rsidR="007E3A98" w:rsidRDefault="007E3A98" w:rsidP="00D722F5">
            <w:pPr>
              <w:rPr>
                <w:rtl/>
                <w:lang w:bidi="fa-IR"/>
              </w:rPr>
            </w:pPr>
          </w:p>
        </w:tc>
        <w:tc>
          <w:tcPr>
            <w:tcW w:w="3832" w:type="dxa"/>
          </w:tcPr>
          <w:p w:rsidR="007E3A98" w:rsidRDefault="007E3A98" w:rsidP="00D722F5">
            <w:r w:rsidRPr="00F86B2D">
              <w:rPr>
                <w:rtl/>
                <w:lang w:bidi="fa-IR"/>
              </w:rPr>
              <w:t>صباح بن سيّابة 4 : 36</w:t>
            </w:r>
            <w:r>
              <w:rPr>
                <w:rtl/>
                <w:lang w:bidi="fa-IR"/>
              </w:rPr>
              <w:t xml:space="preserve"> ، </w:t>
            </w:r>
            <w:r w:rsidRPr="00F86B2D">
              <w:rPr>
                <w:rtl/>
                <w:lang w:bidi="fa-IR"/>
              </w:rPr>
              <w:t>196</w:t>
            </w:r>
          </w:p>
        </w:tc>
      </w:tr>
      <w:tr w:rsidR="007E3A98" w:rsidRPr="00455C23" w:rsidTr="00D722F5">
        <w:tc>
          <w:tcPr>
            <w:tcW w:w="3519" w:type="dxa"/>
          </w:tcPr>
          <w:p w:rsidR="007E3A98" w:rsidRPr="00AF6493" w:rsidRDefault="007E3A98" w:rsidP="00D722F5">
            <w:pPr>
              <w:rPr>
                <w:rtl/>
                <w:lang w:bidi="fa-IR"/>
              </w:rPr>
            </w:pPr>
            <w:r w:rsidRPr="00AF6493">
              <w:rPr>
                <w:rtl/>
                <w:lang w:bidi="fa-IR"/>
              </w:rPr>
              <w:t>شقيق البلخي 4 : 88</w:t>
            </w:r>
            <w:r>
              <w:rPr>
                <w:rtl/>
                <w:lang w:bidi="fa-IR"/>
              </w:rPr>
              <w:t xml:space="preserve"> ، </w:t>
            </w:r>
            <w:r w:rsidRPr="00AF6493">
              <w:rPr>
                <w:rtl/>
                <w:lang w:bidi="fa-IR"/>
              </w:rPr>
              <w:t>130</w:t>
            </w:r>
          </w:p>
        </w:tc>
        <w:tc>
          <w:tcPr>
            <w:tcW w:w="236" w:type="dxa"/>
          </w:tcPr>
          <w:p w:rsidR="007E3A98" w:rsidRDefault="007E3A98" w:rsidP="00D722F5">
            <w:pPr>
              <w:rPr>
                <w:rtl/>
                <w:lang w:bidi="fa-IR"/>
              </w:rPr>
            </w:pPr>
          </w:p>
        </w:tc>
        <w:tc>
          <w:tcPr>
            <w:tcW w:w="3832" w:type="dxa"/>
          </w:tcPr>
          <w:p w:rsidR="007E3A98" w:rsidRPr="00541CEA" w:rsidRDefault="007E3A98" w:rsidP="00D722F5">
            <w:pPr>
              <w:rPr>
                <w:rtl/>
                <w:lang w:bidi="fa-IR"/>
              </w:rPr>
            </w:pPr>
            <w:r w:rsidRPr="00541CEA">
              <w:rPr>
                <w:rtl/>
                <w:lang w:bidi="fa-IR"/>
              </w:rPr>
              <w:t>صدر المتألّهين</w:t>
            </w:r>
            <w:r>
              <w:rPr>
                <w:rtl/>
                <w:lang w:bidi="fa-IR"/>
              </w:rPr>
              <w:t xml:space="preserve"> ، </w:t>
            </w:r>
            <w:r w:rsidRPr="00541CEA">
              <w:rPr>
                <w:rtl/>
                <w:lang w:bidi="fa-IR"/>
              </w:rPr>
              <w:t>الميرزا إبراهيم بن صدر الدين الشيرازي</w:t>
            </w:r>
            <w:r>
              <w:rPr>
                <w:rtl/>
                <w:lang w:bidi="fa-IR"/>
              </w:rPr>
              <w:t xml:space="preserve"> ، </w:t>
            </w:r>
            <w:r w:rsidRPr="00541CEA">
              <w:rPr>
                <w:rtl/>
                <w:lang w:bidi="fa-IR"/>
              </w:rPr>
              <w:t>الفاضل المعاصر 2 : 51</w:t>
            </w:r>
            <w:r>
              <w:rPr>
                <w:rtl/>
                <w:lang w:bidi="fa-IR"/>
              </w:rPr>
              <w:t xml:space="preserve"> ، </w:t>
            </w:r>
            <w:r w:rsidRPr="00541CEA">
              <w:rPr>
                <w:rtl/>
                <w:lang w:bidi="fa-IR"/>
              </w:rPr>
              <w:t>67</w:t>
            </w:r>
            <w:r>
              <w:rPr>
                <w:rtl/>
                <w:lang w:bidi="fa-IR"/>
              </w:rPr>
              <w:t xml:space="preserve"> ، </w:t>
            </w:r>
            <w:r w:rsidRPr="00541CEA">
              <w:rPr>
                <w:rtl/>
                <w:lang w:bidi="fa-IR"/>
              </w:rPr>
              <w:t>205</w:t>
            </w:r>
          </w:p>
        </w:tc>
      </w:tr>
      <w:tr w:rsidR="007E3A98" w:rsidRPr="00455C23" w:rsidTr="00D722F5">
        <w:tc>
          <w:tcPr>
            <w:tcW w:w="3519" w:type="dxa"/>
          </w:tcPr>
          <w:p w:rsidR="007E3A98" w:rsidRPr="00AF6493" w:rsidRDefault="007E3A98" w:rsidP="00D722F5">
            <w:pPr>
              <w:rPr>
                <w:rtl/>
                <w:lang w:bidi="fa-IR"/>
              </w:rPr>
            </w:pPr>
            <w:r w:rsidRPr="00AF6493">
              <w:rPr>
                <w:rtl/>
                <w:lang w:bidi="fa-IR"/>
              </w:rPr>
              <w:t>الشمر 3 : 446</w:t>
            </w:r>
          </w:p>
        </w:tc>
        <w:tc>
          <w:tcPr>
            <w:tcW w:w="236" w:type="dxa"/>
          </w:tcPr>
          <w:p w:rsidR="007E3A98" w:rsidRDefault="007E3A98" w:rsidP="00D722F5">
            <w:pPr>
              <w:rPr>
                <w:rtl/>
                <w:lang w:bidi="fa-IR"/>
              </w:rPr>
            </w:pPr>
          </w:p>
        </w:tc>
        <w:tc>
          <w:tcPr>
            <w:tcW w:w="3832" w:type="dxa"/>
          </w:tcPr>
          <w:p w:rsidR="007E3A98" w:rsidRPr="00541CEA" w:rsidRDefault="007E3A98" w:rsidP="00D722F5">
            <w:pPr>
              <w:rPr>
                <w:rtl/>
                <w:lang w:bidi="fa-IR"/>
              </w:rPr>
            </w:pPr>
            <w:r w:rsidRPr="00541CEA">
              <w:rPr>
                <w:rtl/>
                <w:lang w:bidi="fa-IR"/>
              </w:rPr>
              <w:t>صعصعة</w:t>
            </w:r>
            <w:r>
              <w:rPr>
                <w:rtl/>
                <w:lang w:bidi="fa-IR"/>
              </w:rPr>
              <w:t xml:space="preserve"> ، </w:t>
            </w:r>
            <w:r w:rsidRPr="00541CEA">
              <w:rPr>
                <w:rtl/>
                <w:lang w:bidi="fa-IR"/>
              </w:rPr>
              <w:t>صعصعة بن صوحان 3 : 286</w:t>
            </w:r>
            <w:r>
              <w:rPr>
                <w:rtl/>
                <w:lang w:bidi="fa-IR"/>
              </w:rPr>
              <w:t xml:space="preserve"> ، </w:t>
            </w:r>
            <w:r w:rsidRPr="00541CEA">
              <w:rPr>
                <w:rtl/>
                <w:lang w:bidi="fa-IR"/>
              </w:rPr>
              <w:t>346</w:t>
            </w:r>
          </w:p>
        </w:tc>
      </w:tr>
      <w:tr w:rsidR="007E3A98" w:rsidRPr="00455C23" w:rsidTr="00D722F5">
        <w:tc>
          <w:tcPr>
            <w:tcW w:w="3519" w:type="dxa"/>
          </w:tcPr>
          <w:p w:rsidR="007E3A98" w:rsidRPr="00AF6493" w:rsidRDefault="007E3A98" w:rsidP="00D722F5">
            <w:pPr>
              <w:rPr>
                <w:rtl/>
                <w:lang w:bidi="fa-IR"/>
              </w:rPr>
            </w:pPr>
            <w:r w:rsidRPr="00AF6493">
              <w:rPr>
                <w:rtl/>
                <w:lang w:bidi="fa-IR"/>
              </w:rPr>
              <w:t>شهر بن حوشب 4 : 177</w:t>
            </w:r>
          </w:p>
        </w:tc>
        <w:tc>
          <w:tcPr>
            <w:tcW w:w="236" w:type="dxa"/>
          </w:tcPr>
          <w:p w:rsidR="007E3A98" w:rsidRDefault="007E3A98" w:rsidP="00D722F5">
            <w:pPr>
              <w:rPr>
                <w:rtl/>
                <w:lang w:bidi="fa-IR"/>
              </w:rPr>
            </w:pPr>
          </w:p>
        </w:tc>
        <w:tc>
          <w:tcPr>
            <w:tcW w:w="3832" w:type="dxa"/>
          </w:tcPr>
          <w:p w:rsidR="007E3A98" w:rsidRPr="00541CEA" w:rsidRDefault="007E3A98" w:rsidP="00D722F5">
            <w:pPr>
              <w:rPr>
                <w:rtl/>
                <w:lang w:bidi="fa-IR"/>
              </w:rPr>
            </w:pPr>
            <w:r w:rsidRPr="00541CEA">
              <w:rPr>
                <w:rtl/>
                <w:lang w:bidi="fa-IR"/>
              </w:rPr>
              <w:t>صفوان 4 : 346</w:t>
            </w:r>
          </w:p>
        </w:tc>
      </w:tr>
      <w:tr w:rsidR="007E3A98" w:rsidRPr="00455C23" w:rsidTr="00D722F5">
        <w:tc>
          <w:tcPr>
            <w:tcW w:w="3519" w:type="dxa"/>
          </w:tcPr>
          <w:p w:rsidR="007E3A98" w:rsidRPr="00AF6493" w:rsidRDefault="007E3A98" w:rsidP="00D722F5">
            <w:pPr>
              <w:rPr>
                <w:rtl/>
                <w:lang w:bidi="fa-IR"/>
              </w:rPr>
            </w:pPr>
            <w:r w:rsidRPr="00AF6493">
              <w:rPr>
                <w:rtl/>
                <w:lang w:bidi="fa-IR"/>
              </w:rPr>
              <w:t>شووح 3 : 120</w:t>
            </w:r>
          </w:p>
        </w:tc>
        <w:tc>
          <w:tcPr>
            <w:tcW w:w="236" w:type="dxa"/>
          </w:tcPr>
          <w:p w:rsidR="007E3A98" w:rsidRDefault="007E3A98" w:rsidP="00D722F5">
            <w:pPr>
              <w:rPr>
                <w:rtl/>
                <w:lang w:bidi="fa-IR"/>
              </w:rPr>
            </w:pPr>
          </w:p>
        </w:tc>
        <w:tc>
          <w:tcPr>
            <w:tcW w:w="3832" w:type="dxa"/>
          </w:tcPr>
          <w:p w:rsidR="007E3A98" w:rsidRPr="00541CEA" w:rsidRDefault="007E3A98" w:rsidP="00D722F5">
            <w:pPr>
              <w:rPr>
                <w:rtl/>
                <w:lang w:bidi="fa-IR"/>
              </w:rPr>
            </w:pPr>
            <w:r w:rsidRPr="00541CEA">
              <w:rPr>
                <w:rtl/>
                <w:lang w:bidi="fa-IR"/>
              </w:rPr>
              <w:t>صفوان بن مهران 4 : 48</w:t>
            </w:r>
            <w:r>
              <w:rPr>
                <w:rtl/>
                <w:lang w:bidi="fa-IR"/>
              </w:rPr>
              <w:t xml:space="preserve"> ، </w:t>
            </w:r>
            <w:r w:rsidRPr="00541CEA">
              <w:rPr>
                <w:rtl/>
                <w:lang w:bidi="fa-IR"/>
              </w:rPr>
              <w:t>149</w:t>
            </w:r>
          </w:p>
        </w:tc>
      </w:tr>
    </w:tbl>
    <w:p w:rsidR="00E83E47" w:rsidRDefault="00E83E47">
      <w:r>
        <w:br w:type="page"/>
      </w:r>
    </w:p>
    <w:tbl>
      <w:tblPr>
        <w:tblStyle w:val="TableGrid"/>
        <w:bidiVisual/>
        <w:tblW w:w="0" w:type="auto"/>
        <w:tblLook w:val="01E0"/>
      </w:tblPr>
      <w:tblGrid>
        <w:gridCol w:w="3519"/>
        <w:gridCol w:w="236"/>
        <w:gridCol w:w="3832"/>
      </w:tblGrid>
      <w:tr w:rsidR="007E3A98" w:rsidRPr="00455C23" w:rsidTr="00D722F5">
        <w:tc>
          <w:tcPr>
            <w:tcW w:w="3519" w:type="dxa"/>
          </w:tcPr>
          <w:p w:rsidR="007E3A98" w:rsidRPr="00AF6493" w:rsidRDefault="007E3A98" w:rsidP="00D722F5">
            <w:pPr>
              <w:rPr>
                <w:rtl/>
                <w:lang w:bidi="fa-IR"/>
              </w:rPr>
            </w:pPr>
            <w:r w:rsidRPr="00AF6493">
              <w:rPr>
                <w:rtl/>
                <w:lang w:bidi="fa-IR"/>
              </w:rPr>
              <w:lastRenderedPageBreak/>
              <w:t>شيبان بن سلمة 3 : 79</w:t>
            </w:r>
          </w:p>
        </w:tc>
        <w:tc>
          <w:tcPr>
            <w:tcW w:w="236" w:type="dxa"/>
          </w:tcPr>
          <w:p w:rsidR="007E3A98" w:rsidRDefault="007E3A98" w:rsidP="00D722F5">
            <w:pPr>
              <w:rPr>
                <w:rtl/>
                <w:lang w:bidi="fa-IR"/>
              </w:rPr>
            </w:pPr>
          </w:p>
        </w:tc>
        <w:tc>
          <w:tcPr>
            <w:tcW w:w="3832" w:type="dxa"/>
          </w:tcPr>
          <w:p w:rsidR="007E3A98" w:rsidRDefault="007E3A98" w:rsidP="00D722F5">
            <w:r w:rsidRPr="00541CEA">
              <w:rPr>
                <w:rtl/>
                <w:lang w:bidi="fa-IR"/>
              </w:rPr>
              <w:t xml:space="preserve">صفوان بن يحيى 2 : 358 </w:t>
            </w:r>
            <w:r>
              <w:rPr>
                <w:rtl/>
                <w:lang w:bidi="fa-IR"/>
              </w:rPr>
              <w:t>و 4</w:t>
            </w:r>
            <w:r w:rsidRPr="00541CEA">
              <w:rPr>
                <w:rtl/>
                <w:lang w:bidi="fa-IR"/>
              </w:rPr>
              <w:t xml:space="preserve"> : 29</w:t>
            </w:r>
            <w:r>
              <w:rPr>
                <w:rtl/>
                <w:lang w:bidi="fa-IR"/>
              </w:rPr>
              <w:t xml:space="preserve"> ، </w:t>
            </w:r>
            <w:r w:rsidRPr="00541CEA">
              <w:rPr>
                <w:rtl/>
                <w:lang w:bidi="fa-IR"/>
              </w:rPr>
              <w:t>189</w:t>
            </w:r>
            <w:r>
              <w:rPr>
                <w:rtl/>
                <w:lang w:bidi="fa-IR"/>
              </w:rPr>
              <w:t xml:space="preserve"> ، </w:t>
            </w:r>
            <w:r w:rsidRPr="00541CEA">
              <w:rPr>
                <w:rtl/>
                <w:lang w:bidi="fa-IR"/>
              </w:rPr>
              <w:t>346</w:t>
            </w:r>
          </w:p>
        </w:tc>
      </w:tr>
      <w:tr w:rsidR="007E3A98" w:rsidRPr="00455C23" w:rsidTr="00D722F5">
        <w:tc>
          <w:tcPr>
            <w:tcW w:w="3519" w:type="dxa"/>
          </w:tcPr>
          <w:p w:rsidR="007E3A98" w:rsidRPr="009E563F" w:rsidRDefault="007E3A98" w:rsidP="00D722F5">
            <w:pPr>
              <w:rPr>
                <w:rtl/>
                <w:lang w:bidi="fa-IR"/>
              </w:rPr>
            </w:pPr>
            <w:r w:rsidRPr="009E563F">
              <w:rPr>
                <w:rtl/>
                <w:lang w:bidi="fa-IR"/>
              </w:rPr>
              <w:t>شيبة 3 : 341</w:t>
            </w:r>
          </w:p>
        </w:tc>
        <w:tc>
          <w:tcPr>
            <w:tcW w:w="236" w:type="dxa"/>
          </w:tcPr>
          <w:p w:rsidR="007E3A98" w:rsidRDefault="007E3A98" w:rsidP="00D722F5">
            <w:pPr>
              <w:rPr>
                <w:rtl/>
                <w:lang w:bidi="fa-IR"/>
              </w:rPr>
            </w:pPr>
          </w:p>
        </w:tc>
        <w:tc>
          <w:tcPr>
            <w:tcW w:w="3832" w:type="dxa"/>
          </w:tcPr>
          <w:p w:rsidR="007E3A98" w:rsidRPr="00F07171" w:rsidRDefault="007E3A98" w:rsidP="00D722F5">
            <w:pPr>
              <w:rPr>
                <w:rtl/>
                <w:lang w:bidi="fa-IR"/>
              </w:rPr>
            </w:pPr>
            <w:r w:rsidRPr="00F07171">
              <w:rPr>
                <w:rtl/>
                <w:lang w:bidi="fa-IR"/>
              </w:rPr>
              <w:t>صفوان الجمّال 2 : 512</w:t>
            </w:r>
          </w:p>
        </w:tc>
      </w:tr>
      <w:tr w:rsidR="007E3A98" w:rsidRPr="00455C23" w:rsidTr="00D722F5">
        <w:tc>
          <w:tcPr>
            <w:tcW w:w="3519" w:type="dxa"/>
          </w:tcPr>
          <w:p w:rsidR="007E3A98" w:rsidRDefault="007E3A98" w:rsidP="00D722F5">
            <w:r w:rsidRPr="009E563F">
              <w:rPr>
                <w:rtl/>
                <w:lang w:bidi="fa-IR"/>
              </w:rPr>
              <w:t>الشيخ أبو عمرو 4 : 22</w:t>
            </w:r>
            <w:r>
              <w:rPr>
                <w:rtl/>
                <w:lang w:bidi="fa-IR"/>
              </w:rPr>
              <w:t xml:space="preserve"> ، </w:t>
            </w:r>
            <w:r w:rsidRPr="009E563F">
              <w:rPr>
                <w:rtl/>
                <w:lang w:bidi="fa-IR"/>
              </w:rPr>
              <w:t>181</w:t>
            </w:r>
          </w:p>
        </w:tc>
        <w:tc>
          <w:tcPr>
            <w:tcW w:w="236" w:type="dxa"/>
          </w:tcPr>
          <w:p w:rsidR="007E3A98" w:rsidRDefault="007E3A98" w:rsidP="00D722F5">
            <w:pPr>
              <w:rPr>
                <w:rtl/>
                <w:lang w:bidi="fa-IR"/>
              </w:rPr>
            </w:pPr>
          </w:p>
        </w:tc>
        <w:tc>
          <w:tcPr>
            <w:tcW w:w="3832" w:type="dxa"/>
          </w:tcPr>
          <w:p w:rsidR="007E3A98" w:rsidRPr="00F07171" w:rsidRDefault="007E3A98" w:rsidP="00D722F5">
            <w:pPr>
              <w:rPr>
                <w:rtl/>
                <w:lang w:bidi="fa-IR"/>
              </w:rPr>
            </w:pPr>
            <w:r w:rsidRPr="00F07171">
              <w:rPr>
                <w:rtl/>
                <w:lang w:bidi="fa-IR"/>
              </w:rPr>
              <w:t>الصلت بن المنذر 4 : 50</w:t>
            </w:r>
          </w:p>
        </w:tc>
      </w:tr>
      <w:tr w:rsidR="007E3A98" w:rsidRPr="00455C23" w:rsidTr="00D722F5">
        <w:tc>
          <w:tcPr>
            <w:tcW w:w="3519" w:type="dxa"/>
          </w:tcPr>
          <w:p w:rsidR="007E3A98" w:rsidRPr="00AF6493" w:rsidRDefault="007E3A98" w:rsidP="00D722F5">
            <w:pPr>
              <w:rPr>
                <w:rtl/>
                <w:lang w:bidi="fa-IR"/>
              </w:rPr>
            </w:pPr>
            <w:r w:rsidRPr="007447D7">
              <w:rPr>
                <w:rtl/>
                <w:lang w:bidi="fa-IR"/>
              </w:rPr>
              <w:t>الشيخ أحمد بن زين الدين الأحسائي</w:t>
            </w:r>
            <w:r>
              <w:rPr>
                <w:rtl/>
                <w:lang w:bidi="fa-IR"/>
              </w:rPr>
              <w:t xml:space="preserve"> ، </w:t>
            </w:r>
            <w:r w:rsidRPr="007447D7">
              <w:rPr>
                <w:rtl/>
                <w:lang w:bidi="fa-IR"/>
              </w:rPr>
              <w:t>أحمد بن زين الدين</w:t>
            </w:r>
            <w:r>
              <w:rPr>
                <w:rtl/>
                <w:lang w:bidi="fa-IR"/>
              </w:rPr>
              <w:t xml:space="preserve"> ، </w:t>
            </w:r>
            <w:r w:rsidRPr="007447D7">
              <w:rPr>
                <w:rtl/>
                <w:lang w:bidi="fa-IR"/>
              </w:rPr>
              <w:t xml:space="preserve">الشيخ المعاصر 2 : 124 </w:t>
            </w:r>
            <w:r>
              <w:rPr>
                <w:rtl/>
                <w:lang w:bidi="fa-IR"/>
              </w:rPr>
              <w:t>و 3</w:t>
            </w:r>
            <w:r w:rsidRPr="007447D7">
              <w:rPr>
                <w:rtl/>
                <w:lang w:bidi="fa-IR"/>
              </w:rPr>
              <w:t xml:space="preserve"> :</w:t>
            </w:r>
            <w:r>
              <w:rPr>
                <w:rFonts w:hint="cs"/>
                <w:rtl/>
                <w:lang w:bidi="fa-IR"/>
              </w:rPr>
              <w:t xml:space="preserve"> </w:t>
            </w:r>
            <w:r w:rsidRPr="007447D7">
              <w:rPr>
                <w:rtl/>
                <w:lang w:bidi="fa-IR"/>
              </w:rPr>
              <w:t>53</w:t>
            </w:r>
            <w:r>
              <w:rPr>
                <w:rtl/>
                <w:lang w:bidi="fa-IR"/>
              </w:rPr>
              <w:t xml:space="preserve"> ، </w:t>
            </w:r>
            <w:r w:rsidRPr="007447D7">
              <w:rPr>
                <w:rtl/>
                <w:lang w:bidi="fa-IR"/>
              </w:rPr>
              <w:t xml:space="preserve">313 </w:t>
            </w:r>
            <w:r>
              <w:rPr>
                <w:rtl/>
                <w:lang w:bidi="fa-IR"/>
              </w:rPr>
              <w:t>و 4</w:t>
            </w:r>
            <w:r w:rsidRPr="007447D7">
              <w:rPr>
                <w:rtl/>
                <w:lang w:bidi="fa-IR"/>
              </w:rPr>
              <w:t xml:space="preserve"> : 254</w:t>
            </w:r>
            <w:r>
              <w:rPr>
                <w:rtl/>
                <w:lang w:bidi="fa-IR"/>
              </w:rPr>
              <w:t xml:space="preserve"> ، </w:t>
            </w:r>
            <w:r w:rsidRPr="007447D7">
              <w:rPr>
                <w:rtl/>
                <w:lang w:bidi="fa-IR"/>
              </w:rPr>
              <w:t>258</w:t>
            </w:r>
            <w:r>
              <w:rPr>
                <w:rtl/>
                <w:lang w:bidi="fa-IR"/>
              </w:rPr>
              <w:t xml:space="preserve"> ، </w:t>
            </w:r>
            <w:r w:rsidRPr="007447D7">
              <w:rPr>
                <w:rtl/>
                <w:lang w:bidi="fa-IR"/>
              </w:rPr>
              <w:t>262</w:t>
            </w:r>
            <w:r>
              <w:rPr>
                <w:rtl/>
                <w:lang w:bidi="fa-IR"/>
              </w:rPr>
              <w:t xml:space="preserve"> ، </w:t>
            </w:r>
            <w:r w:rsidRPr="007447D7">
              <w:rPr>
                <w:rtl/>
                <w:lang w:bidi="fa-IR"/>
              </w:rPr>
              <w:t>270</w:t>
            </w:r>
            <w:r>
              <w:rPr>
                <w:rtl/>
                <w:lang w:bidi="fa-IR"/>
              </w:rPr>
              <w:t xml:space="preserve"> ، </w:t>
            </w:r>
            <w:r w:rsidRPr="007447D7">
              <w:rPr>
                <w:rtl/>
                <w:lang w:bidi="fa-IR"/>
              </w:rPr>
              <w:t>271</w:t>
            </w:r>
            <w:r>
              <w:rPr>
                <w:rtl/>
                <w:lang w:bidi="fa-IR"/>
              </w:rPr>
              <w:t xml:space="preserve"> ، </w:t>
            </w:r>
            <w:r w:rsidRPr="007447D7">
              <w:rPr>
                <w:rtl/>
                <w:lang w:bidi="fa-IR"/>
              </w:rPr>
              <w:t>272</w:t>
            </w:r>
            <w:r>
              <w:rPr>
                <w:rtl/>
                <w:lang w:bidi="fa-IR"/>
              </w:rPr>
              <w:t xml:space="preserve"> ، </w:t>
            </w:r>
            <w:r w:rsidRPr="007447D7">
              <w:rPr>
                <w:rtl/>
                <w:lang w:bidi="fa-IR"/>
              </w:rPr>
              <w:t>274</w:t>
            </w:r>
            <w:r>
              <w:rPr>
                <w:rtl/>
                <w:lang w:bidi="fa-IR"/>
              </w:rPr>
              <w:t xml:space="preserve"> ، </w:t>
            </w:r>
            <w:r w:rsidRPr="007447D7">
              <w:rPr>
                <w:rtl/>
                <w:lang w:bidi="fa-IR"/>
              </w:rPr>
              <w:t>276</w:t>
            </w:r>
            <w:r>
              <w:rPr>
                <w:rtl/>
                <w:lang w:bidi="fa-IR"/>
              </w:rPr>
              <w:t xml:space="preserve"> ، </w:t>
            </w:r>
            <w:r w:rsidRPr="007447D7">
              <w:rPr>
                <w:rtl/>
                <w:lang w:bidi="fa-IR"/>
              </w:rPr>
              <w:t>277</w:t>
            </w:r>
          </w:p>
        </w:tc>
        <w:tc>
          <w:tcPr>
            <w:tcW w:w="236" w:type="dxa"/>
          </w:tcPr>
          <w:p w:rsidR="007E3A98" w:rsidRDefault="007E3A98" w:rsidP="00D722F5">
            <w:pPr>
              <w:rPr>
                <w:rtl/>
                <w:lang w:bidi="fa-IR"/>
              </w:rPr>
            </w:pPr>
          </w:p>
        </w:tc>
        <w:tc>
          <w:tcPr>
            <w:tcW w:w="3832" w:type="dxa"/>
          </w:tcPr>
          <w:p w:rsidR="007E3A98" w:rsidRPr="00F07171" w:rsidRDefault="007E3A98" w:rsidP="00D722F5">
            <w:pPr>
              <w:rPr>
                <w:rtl/>
                <w:lang w:bidi="fa-IR"/>
              </w:rPr>
            </w:pPr>
            <w:r w:rsidRPr="00F07171">
              <w:rPr>
                <w:rtl/>
                <w:lang w:bidi="fa-IR"/>
              </w:rPr>
              <w:t>صهيب 2 : 318</w:t>
            </w:r>
          </w:p>
        </w:tc>
      </w:tr>
      <w:tr w:rsidR="007E3A98" w:rsidRPr="00455C23" w:rsidTr="00D722F5">
        <w:tc>
          <w:tcPr>
            <w:tcW w:w="3519" w:type="dxa"/>
          </w:tcPr>
          <w:p w:rsidR="007E3A98" w:rsidRPr="00B9577A" w:rsidRDefault="007E3A98" w:rsidP="00D722F5">
            <w:pPr>
              <w:rPr>
                <w:rtl/>
                <w:lang w:bidi="fa-IR"/>
              </w:rPr>
            </w:pPr>
            <w:r w:rsidRPr="00B9577A">
              <w:rPr>
                <w:rtl/>
                <w:lang w:bidi="fa-IR"/>
              </w:rPr>
              <w:t>الشيخ أحمد بن الشيخ صالح بن سالم بن طوق 3 :</w:t>
            </w:r>
            <w:r w:rsidRPr="00B9577A">
              <w:rPr>
                <w:rFonts w:hint="cs"/>
                <w:rtl/>
                <w:lang w:bidi="fa-IR"/>
              </w:rPr>
              <w:t xml:space="preserve"> </w:t>
            </w:r>
            <w:r w:rsidRPr="00B9577A">
              <w:rPr>
                <w:rtl/>
                <w:lang w:bidi="fa-IR"/>
              </w:rPr>
              <w:t>313</w:t>
            </w:r>
          </w:p>
        </w:tc>
        <w:tc>
          <w:tcPr>
            <w:tcW w:w="236" w:type="dxa"/>
          </w:tcPr>
          <w:p w:rsidR="007E3A98" w:rsidRDefault="007E3A98" w:rsidP="00D722F5">
            <w:pPr>
              <w:rPr>
                <w:rtl/>
                <w:lang w:bidi="fa-IR"/>
              </w:rPr>
            </w:pPr>
          </w:p>
        </w:tc>
        <w:tc>
          <w:tcPr>
            <w:tcW w:w="3832" w:type="dxa"/>
          </w:tcPr>
          <w:p w:rsidR="007E3A98" w:rsidRPr="0036220E" w:rsidRDefault="007E3A98" w:rsidP="00346263">
            <w:pPr>
              <w:pStyle w:val="libCenterBold2"/>
              <w:rPr>
                <w:rtl/>
              </w:rPr>
            </w:pPr>
            <w:r w:rsidRPr="0036220E">
              <w:rPr>
                <w:rtl/>
              </w:rPr>
              <w:t xml:space="preserve">« ض » </w:t>
            </w:r>
          </w:p>
        </w:tc>
      </w:tr>
      <w:tr w:rsidR="007E3A98" w:rsidRPr="00455C23" w:rsidTr="00D722F5">
        <w:tc>
          <w:tcPr>
            <w:tcW w:w="3519" w:type="dxa"/>
          </w:tcPr>
          <w:p w:rsidR="007E3A98" w:rsidRDefault="007E3A98" w:rsidP="00D722F5">
            <w:r w:rsidRPr="00B9577A">
              <w:rPr>
                <w:rtl/>
                <w:lang w:bidi="fa-IR"/>
              </w:rPr>
              <w:t>شيخ الإشراق</w:t>
            </w:r>
            <w:r>
              <w:rPr>
                <w:rtl/>
                <w:lang w:bidi="fa-IR"/>
              </w:rPr>
              <w:t xml:space="preserve"> ، </w:t>
            </w:r>
            <w:r w:rsidRPr="00B9577A">
              <w:rPr>
                <w:rtl/>
                <w:lang w:bidi="fa-IR"/>
              </w:rPr>
              <w:t>صاحب الإشراق 2 : 149</w:t>
            </w:r>
            <w:r>
              <w:rPr>
                <w:rtl/>
                <w:lang w:bidi="fa-IR"/>
              </w:rPr>
              <w:t xml:space="preserve"> ، </w:t>
            </w:r>
          </w:p>
        </w:tc>
        <w:tc>
          <w:tcPr>
            <w:tcW w:w="236" w:type="dxa"/>
          </w:tcPr>
          <w:p w:rsidR="007E3A98" w:rsidRDefault="007E3A98" w:rsidP="00D722F5">
            <w:pPr>
              <w:rPr>
                <w:rtl/>
                <w:lang w:bidi="fa-IR"/>
              </w:rPr>
            </w:pPr>
          </w:p>
        </w:tc>
        <w:tc>
          <w:tcPr>
            <w:tcW w:w="3832" w:type="dxa"/>
          </w:tcPr>
          <w:p w:rsidR="007E3A98" w:rsidRPr="0036220E" w:rsidRDefault="007E3A98" w:rsidP="00D722F5">
            <w:pPr>
              <w:rPr>
                <w:rtl/>
                <w:lang w:bidi="fa-IR"/>
              </w:rPr>
            </w:pPr>
            <w:r w:rsidRPr="0036220E">
              <w:rPr>
                <w:rtl/>
                <w:lang w:bidi="fa-IR"/>
              </w:rPr>
              <w:t>ضبّاع بن نصر الهنديّ 2 : 537</w:t>
            </w:r>
          </w:p>
        </w:tc>
      </w:tr>
      <w:tr w:rsidR="007E3A98" w:rsidRPr="00455C23" w:rsidTr="00D722F5">
        <w:tc>
          <w:tcPr>
            <w:tcW w:w="3519" w:type="dxa"/>
          </w:tcPr>
          <w:p w:rsidR="007E3A98" w:rsidRPr="00F7196E"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Default="007E3A98" w:rsidP="00D722F5">
            <w:r w:rsidRPr="0036220E">
              <w:rPr>
                <w:rtl/>
                <w:lang w:bidi="fa-IR"/>
              </w:rPr>
              <w:t>الضحّاك 4 : 306</w:t>
            </w: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RPr="00455C23" w:rsidTr="00D722F5">
        <w:tc>
          <w:tcPr>
            <w:tcW w:w="3519" w:type="dxa"/>
          </w:tcPr>
          <w:p w:rsidR="007E3A98" w:rsidRPr="002B697C" w:rsidRDefault="007E3A98" w:rsidP="00D722F5">
            <w:pPr>
              <w:rPr>
                <w:rtl/>
                <w:lang w:bidi="fa-IR"/>
              </w:rPr>
            </w:pPr>
            <w:r w:rsidRPr="002B697C">
              <w:rPr>
                <w:rtl/>
                <w:lang w:bidi="fa-IR"/>
              </w:rPr>
              <w:lastRenderedPageBreak/>
              <w:t>ضرار 2 : 259</w:t>
            </w:r>
          </w:p>
        </w:tc>
        <w:tc>
          <w:tcPr>
            <w:tcW w:w="236" w:type="dxa"/>
          </w:tcPr>
          <w:p w:rsidR="007E3A98" w:rsidRDefault="007E3A98" w:rsidP="00D722F5">
            <w:pPr>
              <w:rPr>
                <w:rtl/>
                <w:lang w:bidi="fa-IR"/>
              </w:rPr>
            </w:pPr>
          </w:p>
        </w:tc>
        <w:tc>
          <w:tcPr>
            <w:tcW w:w="3832" w:type="dxa"/>
          </w:tcPr>
          <w:p w:rsidR="007E3A98" w:rsidRPr="00755B09" w:rsidRDefault="007E3A98" w:rsidP="00D722F5">
            <w:pPr>
              <w:rPr>
                <w:rtl/>
                <w:lang w:bidi="fa-IR"/>
              </w:rPr>
            </w:pPr>
            <w:r w:rsidRPr="00755B09">
              <w:rPr>
                <w:rtl/>
                <w:lang w:bidi="fa-IR"/>
              </w:rPr>
              <w:t>عبد الله بن إباض 3 : 79</w:t>
            </w:r>
          </w:p>
        </w:tc>
      </w:tr>
      <w:tr w:rsidR="007E3A98" w:rsidRPr="00455C23" w:rsidTr="00D722F5">
        <w:tc>
          <w:tcPr>
            <w:tcW w:w="3519" w:type="dxa"/>
          </w:tcPr>
          <w:p w:rsidR="007E3A98" w:rsidRPr="002B697C" w:rsidRDefault="007E3A98" w:rsidP="00D722F5">
            <w:pPr>
              <w:rPr>
                <w:rtl/>
                <w:lang w:bidi="fa-IR"/>
              </w:rPr>
            </w:pPr>
            <w:r w:rsidRPr="002B697C">
              <w:rPr>
                <w:rtl/>
                <w:lang w:bidi="fa-IR"/>
              </w:rPr>
              <w:t xml:space="preserve">ضرار بن عمرو 3 : 74 </w:t>
            </w:r>
            <w:r>
              <w:rPr>
                <w:rtl/>
                <w:lang w:bidi="fa-IR"/>
              </w:rPr>
              <w:t>و 4</w:t>
            </w:r>
            <w:r w:rsidRPr="002B697C">
              <w:rPr>
                <w:rtl/>
                <w:lang w:bidi="fa-IR"/>
              </w:rPr>
              <w:t xml:space="preserve"> : 298</w:t>
            </w:r>
          </w:p>
        </w:tc>
        <w:tc>
          <w:tcPr>
            <w:tcW w:w="236" w:type="dxa"/>
          </w:tcPr>
          <w:p w:rsidR="007E3A98" w:rsidRDefault="007E3A98" w:rsidP="00D722F5">
            <w:pPr>
              <w:rPr>
                <w:rtl/>
                <w:lang w:bidi="fa-IR"/>
              </w:rPr>
            </w:pPr>
          </w:p>
        </w:tc>
        <w:tc>
          <w:tcPr>
            <w:tcW w:w="3832" w:type="dxa"/>
          </w:tcPr>
          <w:p w:rsidR="007E3A98" w:rsidRPr="00755B09" w:rsidRDefault="007E3A98" w:rsidP="00D722F5">
            <w:pPr>
              <w:rPr>
                <w:rtl/>
                <w:lang w:bidi="fa-IR"/>
              </w:rPr>
            </w:pPr>
            <w:r w:rsidRPr="00755B09">
              <w:rPr>
                <w:rtl/>
                <w:lang w:bidi="fa-IR"/>
              </w:rPr>
              <w:t>عبد الله بن أبي شريح 3 : 338</w:t>
            </w:r>
          </w:p>
        </w:tc>
      </w:tr>
      <w:tr w:rsidR="007E3A98" w:rsidRPr="00455C23" w:rsidTr="00D722F5">
        <w:tc>
          <w:tcPr>
            <w:tcW w:w="3519" w:type="dxa"/>
          </w:tcPr>
          <w:p w:rsidR="007E3A98" w:rsidRPr="002B697C" w:rsidRDefault="007E3A98" w:rsidP="00D722F5">
            <w:pPr>
              <w:rPr>
                <w:rtl/>
                <w:lang w:bidi="fa-IR"/>
              </w:rPr>
            </w:pPr>
            <w:r w:rsidRPr="002B697C">
              <w:rPr>
                <w:rtl/>
                <w:lang w:bidi="fa-IR"/>
              </w:rPr>
              <w:t>ضريس الكناسي</w:t>
            </w:r>
            <w:r>
              <w:rPr>
                <w:rtl/>
                <w:lang w:bidi="fa-IR"/>
              </w:rPr>
              <w:t xml:space="preserve"> ، </w:t>
            </w:r>
            <w:r w:rsidRPr="002B697C">
              <w:rPr>
                <w:rtl/>
                <w:lang w:bidi="fa-IR"/>
              </w:rPr>
              <w:t>ضريس 4 : 12</w:t>
            </w:r>
            <w:r>
              <w:rPr>
                <w:rtl/>
                <w:lang w:bidi="fa-IR"/>
              </w:rPr>
              <w:t xml:space="preserve"> ، </w:t>
            </w:r>
            <w:r w:rsidRPr="002B697C">
              <w:rPr>
                <w:rtl/>
                <w:lang w:bidi="fa-IR"/>
              </w:rPr>
              <w:t>18</w:t>
            </w:r>
            <w:r>
              <w:rPr>
                <w:rtl/>
                <w:lang w:bidi="fa-IR"/>
              </w:rPr>
              <w:t xml:space="preserve"> ، </w:t>
            </w:r>
            <w:r w:rsidRPr="002B697C">
              <w:rPr>
                <w:rtl/>
                <w:lang w:bidi="fa-IR"/>
              </w:rPr>
              <w:t>165</w:t>
            </w:r>
            <w:r>
              <w:rPr>
                <w:rtl/>
                <w:lang w:bidi="fa-IR"/>
              </w:rPr>
              <w:t xml:space="preserve"> ، </w:t>
            </w:r>
            <w:r w:rsidRPr="002B697C">
              <w:rPr>
                <w:rtl/>
                <w:lang w:bidi="fa-IR"/>
              </w:rPr>
              <w:t>172</w:t>
            </w:r>
            <w:r>
              <w:rPr>
                <w:rtl/>
                <w:lang w:bidi="fa-IR"/>
              </w:rPr>
              <w:t xml:space="preserve"> ، </w:t>
            </w:r>
            <w:r w:rsidRPr="002B697C">
              <w:rPr>
                <w:rtl/>
                <w:lang w:bidi="fa-IR"/>
              </w:rPr>
              <w:t>237</w:t>
            </w:r>
          </w:p>
        </w:tc>
        <w:tc>
          <w:tcPr>
            <w:tcW w:w="236" w:type="dxa"/>
          </w:tcPr>
          <w:p w:rsidR="007E3A98" w:rsidRDefault="007E3A98" w:rsidP="00D722F5">
            <w:pPr>
              <w:rPr>
                <w:rtl/>
                <w:lang w:bidi="fa-IR"/>
              </w:rPr>
            </w:pPr>
          </w:p>
        </w:tc>
        <w:tc>
          <w:tcPr>
            <w:tcW w:w="3832" w:type="dxa"/>
          </w:tcPr>
          <w:p w:rsidR="007E3A98" w:rsidRPr="00755B09" w:rsidRDefault="007E3A98" w:rsidP="00D722F5">
            <w:pPr>
              <w:rPr>
                <w:rtl/>
                <w:lang w:bidi="fa-IR"/>
              </w:rPr>
            </w:pPr>
            <w:r w:rsidRPr="00755B09">
              <w:rPr>
                <w:rtl/>
                <w:lang w:bidi="fa-IR"/>
              </w:rPr>
              <w:t>عبد الله بن أفطح 3 : 435</w:t>
            </w:r>
          </w:p>
        </w:tc>
      </w:tr>
      <w:tr w:rsidR="007E3A98" w:rsidRPr="00455C23" w:rsidTr="00D722F5">
        <w:tc>
          <w:tcPr>
            <w:tcW w:w="3519" w:type="dxa"/>
          </w:tcPr>
          <w:p w:rsidR="007E3A98" w:rsidRPr="002B697C" w:rsidRDefault="007E3A98" w:rsidP="00346263">
            <w:pPr>
              <w:pStyle w:val="libCenterBold2"/>
              <w:rPr>
                <w:rtl/>
              </w:rPr>
            </w:pPr>
            <w:r w:rsidRPr="002B697C">
              <w:rPr>
                <w:rtl/>
              </w:rPr>
              <w:t xml:space="preserve">« ط » </w:t>
            </w:r>
          </w:p>
        </w:tc>
        <w:tc>
          <w:tcPr>
            <w:tcW w:w="236" w:type="dxa"/>
          </w:tcPr>
          <w:p w:rsidR="007E3A98" w:rsidRDefault="007E3A98" w:rsidP="00D722F5">
            <w:pPr>
              <w:rPr>
                <w:rtl/>
                <w:lang w:bidi="fa-IR"/>
              </w:rPr>
            </w:pPr>
          </w:p>
        </w:tc>
        <w:tc>
          <w:tcPr>
            <w:tcW w:w="3832" w:type="dxa"/>
          </w:tcPr>
          <w:p w:rsidR="007E3A98" w:rsidRPr="00755B09" w:rsidRDefault="007E3A98" w:rsidP="00D722F5">
            <w:pPr>
              <w:rPr>
                <w:rtl/>
                <w:lang w:bidi="fa-IR"/>
              </w:rPr>
            </w:pPr>
            <w:r w:rsidRPr="00755B09">
              <w:rPr>
                <w:rtl/>
                <w:lang w:bidi="fa-IR"/>
              </w:rPr>
              <w:t xml:space="preserve">عبد الله بن جعفر </w:t>
            </w:r>
            <w:r w:rsidR="004541E1" w:rsidRPr="004541E1">
              <w:rPr>
                <w:rStyle w:val="libAlaemChar"/>
                <w:rtl/>
              </w:rPr>
              <w:t>عليه‌السلام</w:t>
            </w:r>
            <w:r w:rsidRPr="00755B09">
              <w:rPr>
                <w:rtl/>
                <w:lang w:bidi="fa-IR"/>
              </w:rPr>
              <w:t xml:space="preserve"> 3 : 435</w:t>
            </w:r>
          </w:p>
        </w:tc>
      </w:tr>
      <w:tr w:rsidR="007E3A98" w:rsidRPr="00455C23" w:rsidTr="00D722F5">
        <w:tc>
          <w:tcPr>
            <w:tcW w:w="3519" w:type="dxa"/>
          </w:tcPr>
          <w:p w:rsidR="007E3A98" w:rsidRPr="002B697C" w:rsidRDefault="007E3A98" w:rsidP="00D722F5">
            <w:pPr>
              <w:rPr>
                <w:rtl/>
                <w:lang w:bidi="fa-IR"/>
              </w:rPr>
            </w:pPr>
            <w:r w:rsidRPr="002B697C">
              <w:rPr>
                <w:rtl/>
                <w:lang w:bidi="fa-IR"/>
              </w:rPr>
              <w:t>الطبرسي 2 : 34</w:t>
            </w:r>
            <w:r>
              <w:rPr>
                <w:rtl/>
                <w:lang w:bidi="fa-IR"/>
              </w:rPr>
              <w:t xml:space="preserve"> ، </w:t>
            </w:r>
            <w:r w:rsidRPr="002B697C">
              <w:rPr>
                <w:rtl/>
                <w:lang w:bidi="fa-IR"/>
              </w:rPr>
              <w:t>55</w:t>
            </w:r>
          </w:p>
        </w:tc>
        <w:tc>
          <w:tcPr>
            <w:tcW w:w="236" w:type="dxa"/>
          </w:tcPr>
          <w:p w:rsidR="007E3A98" w:rsidRDefault="007E3A98" w:rsidP="00D722F5">
            <w:pPr>
              <w:rPr>
                <w:rtl/>
                <w:lang w:bidi="fa-IR"/>
              </w:rPr>
            </w:pPr>
          </w:p>
        </w:tc>
        <w:tc>
          <w:tcPr>
            <w:tcW w:w="3832" w:type="dxa"/>
          </w:tcPr>
          <w:p w:rsidR="007E3A98" w:rsidRPr="00755B09" w:rsidRDefault="007E3A98" w:rsidP="00D722F5">
            <w:pPr>
              <w:rPr>
                <w:rtl/>
                <w:lang w:bidi="fa-IR"/>
              </w:rPr>
            </w:pPr>
            <w:r w:rsidRPr="00755B09">
              <w:rPr>
                <w:rtl/>
                <w:lang w:bidi="fa-IR"/>
              </w:rPr>
              <w:t>عبد الله بن جعفر الحميري 4 : 22</w:t>
            </w:r>
            <w:r>
              <w:rPr>
                <w:rtl/>
                <w:lang w:bidi="fa-IR"/>
              </w:rPr>
              <w:t xml:space="preserve"> ، </w:t>
            </w:r>
            <w:r w:rsidRPr="00755B09">
              <w:rPr>
                <w:rtl/>
                <w:lang w:bidi="fa-IR"/>
              </w:rPr>
              <w:t>181</w:t>
            </w:r>
          </w:p>
        </w:tc>
      </w:tr>
      <w:tr w:rsidR="007E3A98" w:rsidRPr="00455C23" w:rsidTr="00D722F5">
        <w:tc>
          <w:tcPr>
            <w:tcW w:w="3519" w:type="dxa"/>
          </w:tcPr>
          <w:p w:rsidR="007E3A98" w:rsidRPr="002B697C" w:rsidRDefault="007E3A98" w:rsidP="00D722F5">
            <w:pPr>
              <w:rPr>
                <w:rtl/>
                <w:lang w:bidi="fa-IR"/>
              </w:rPr>
            </w:pPr>
            <w:r w:rsidRPr="002B697C">
              <w:rPr>
                <w:rtl/>
                <w:lang w:bidi="fa-IR"/>
              </w:rPr>
              <w:t>الطبريّ 3 : 248</w:t>
            </w:r>
          </w:p>
        </w:tc>
        <w:tc>
          <w:tcPr>
            <w:tcW w:w="236" w:type="dxa"/>
          </w:tcPr>
          <w:p w:rsidR="007E3A98" w:rsidRDefault="007E3A98" w:rsidP="00D722F5">
            <w:pPr>
              <w:rPr>
                <w:rtl/>
                <w:lang w:bidi="fa-IR"/>
              </w:rPr>
            </w:pPr>
          </w:p>
        </w:tc>
        <w:tc>
          <w:tcPr>
            <w:tcW w:w="3832" w:type="dxa"/>
          </w:tcPr>
          <w:p w:rsidR="007E3A98" w:rsidRPr="00755B09" w:rsidRDefault="007E3A98" w:rsidP="00D722F5">
            <w:pPr>
              <w:rPr>
                <w:rtl/>
                <w:lang w:bidi="fa-IR"/>
              </w:rPr>
            </w:pPr>
            <w:r w:rsidRPr="00755B09">
              <w:rPr>
                <w:rtl/>
                <w:lang w:bidi="fa-IR"/>
              </w:rPr>
              <w:t>عبد الله بن حنطب 3 : 350</w:t>
            </w:r>
          </w:p>
        </w:tc>
      </w:tr>
      <w:tr w:rsidR="007E3A98" w:rsidRPr="00455C23" w:rsidTr="00D722F5">
        <w:tc>
          <w:tcPr>
            <w:tcW w:w="3519" w:type="dxa"/>
          </w:tcPr>
          <w:p w:rsidR="007E3A98" w:rsidRPr="00D4301F" w:rsidRDefault="007E3A98" w:rsidP="00D722F5">
            <w:pPr>
              <w:rPr>
                <w:rtl/>
                <w:lang w:bidi="fa-IR"/>
              </w:rPr>
            </w:pPr>
            <w:r w:rsidRPr="00D4301F">
              <w:rPr>
                <w:rtl/>
                <w:lang w:bidi="fa-IR"/>
              </w:rPr>
              <w:t>طعيمة بن عدي 3 : 341</w:t>
            </w:r>
          </w:p>
        </w:tc>
        <w:tc>
          <w:tcPr>
            <w:tcW w:w="236" w:type="dxa"/>
          </w:tcPr>
          <w:p w:rsidR="007E3A98" w:rsidRDefault="007E3A98" w:rsidP="00D722F5">
            <w:pPr>
              <w:rPr>
                <w:rtl/>
                <w:lang w:bidi="fa-IR"/>
              </w:rPr>
            </w:pPr>
          </w:p>
        </w:tc>
        <w:tc>
          <w:tcPr>
            <w:tcW w:w="3832" w:type="dxa"/>
          </w:tcPr>
          <w:p w:rsidR="007E3A98" w:rsidRPr="00755B09" w:rsidRDefault="007E3A98" w:rsidP="00D722F5">
            <w:pPr>
              <w:rPr>
                <w:rtl/>
                <w:lang w:bidi="fa-IR"/>
              </w:rPr>
            </w:pPr>
            <w:r w:rsidRPr="00755B09">
              <w:rPr>
                <w:rtl/>
                <w:lang w:bidi="fa-IR"/>
              </w:rPr>
              <w:t>عبد الله بن خالد 3 : 386</w:t>
            </w:r>
          </w:p>
        </w:tc>
      </w:tr>
      <w:tr w:rsidR="007E3A98" w:rsidRPr="00455C23" w:rsidTr="00D722F5">
        <w:tc>
          <w:tcPr>
            <w:tcW w:w="3519" w:type="dxa"/>
          </w:tcPr>
          <w:p w:rsidR="007E3A98" w:rsidRPr="00D4301F" w:rsidRDefault="007E3A98" w:rsidP="00D722F5">
            <w:pPr>
              <w:rPr>
                <w:rtl/>
                <w:lang w:bidi="fa-IR"/>
              </w:rPr>
            </w:pPr>
            <w:r w:rsidRPr="00D4301F">
              <w:rPr>
                <w:rtl/>
                <w:lang w:bidi="fa-IR"/>
              </w:rPr>
              <w:t>طلحة 3 : 72</w:t>
            </w:r>
            <w:r>
              <w:rPr>
                <w:rtl/>
                <w:lang w:bidi="fa-IR"/>
              </w:rPr>
              <w:t xml:space="preserve"> ، </w:t>
            </w:r>
            <w:r w:rsidRPr="00D4301F">
              <w:rPr>
                <w:rtl/>
                <w:lang w:bidi="fa-IR"/>
              </w:rPr>
              <w:t xml:space="preserve">260 </w:t>
            </w:r>
            <w:r>
              <w:rPr>
                <w:rtl/>
                <w:lang w:bidi="fa-IR"/>
              </w:rPr>
              <w:t>و 4</w:t>
            </w:r>
            <w:r w:rsidRPr="00D4301F">
              <w:rPr>
                <w:rtl/>
                <w:lang w:bidi="fa-IR"/>
              </w:rPr>
              <w:t xml:space="preserve"> : 190</w:t>
            </w:r>
          </w:p>
        </w:tc>
        <w:tc>
          <w:tcPr>
            <w:tcW w:w="236" w:type="dxa"/>
          </w:tcPr>
          <w:p w:rsidR="007E3A98" w:rsidRDefault="007E3A98" w:rsidP="00D722F5">
            <w:pPr>
              <w:rPr>
                <w:rtl/>
                <w:lang w:bidi="fa-IR"/>
              </w:rPr>
            </w:pPr>
          </w:p>
        </w:tc>
        <w:tc>
          <w:tcPr>
            <w:tcW w:w="3832" w:type="dxa"/>
          </w:tcPr>
          <w:p w:rsidR="007E3A98" w:rsidRPr="00755B09" w:rsidRDefault="007E3A98" w:rsidP="00D722F5">
            <w:pPr>
              <w:rPr>
                <w:rtl/>
                <w:lang w:bidi="fa-IR"/>
              </w:rPr>
            </w:pPr>
            <w:r w:rsidRPr="00755B09">
              <w:rPr>
                <w:rtl/>
                <w:lang w:bidi="fa-IR"/>
              </w:rPr>
              <w:t>عبد الله بن رافع 3 : 345</w:t>
            </w:r>
          </w:p>
        </w:tc>
      </w:tr>
      <w:tr w:rsidR="007E3A98" w:rsidRPr="00455C23" w:rsidTr="00D722F5">
        <w:tc>
          <w:tcPr>
            <w:tcW w:w="3519" w:type="dxa"/>
          </w:tcPr>
          <w:p w:rsidR="007E3A98" w:rsidRPr="00D4301F" w:rsidRDefault="007E3A98" w:rsidP="00D722F5">
            <w:pPr>
              <w:rPr>
                <w:rtl/>
                <w:lang w:bidi="fa-IR"/>
              </w:rPr>
            </w:pPr>
            <w:r w:rsidRPr="00D4301F">
              <w:rPr>
                <w:rtl/>
                <w:lang w:bidi="fa-IR"/>
              </w:rPr>
              <w:t>طلحة بن أبي طلحة 3 : 341</w:t>
            </w:r>
          </w:p>
        </w:tc>
        <w:tc>
          <w:tcPr>
            <w:tcW w:w="236" w:type="dxa"/>
          </w:tcPr>
          <w:p w:rsidR="007E3A98" w:rsidRDefault="007E3A98" w:rsidP="00D722F5">
            <w:pPr>
              <w:rPr>
                <w:rtl/>
                <w:lang w:bidi="fa-IR"/>
              </w:rPr>
            </w:pPr>
          </w:p>
        </w:tc>
        <w:tc>
          <w:tcPr>
            <w:tcW w:w="3832" w:type="dxa"/>
          </w:tcPr>
          <w:p w:rsidR="007E3A98" w:rsidRPr="00674FE6" w:rsidRDefault="007E3A98" w:rsidP="00D722F5">
            <w:pPr>
              <w:rPr>
                <w:rtl/>
                <w:lang w:bidi="fa-IR"/>
              </w:rPr>
            </w:pPr>
            <w:r w:rsidRPr="00674FE6">
              <w:rPr>
                <w:rtl/>
                <w:lang w:bidi="fa-IR"/>
              </w:rPr>
              <w:t>عبد الله بن الزبير 3 : 342</w:t>
            </w:r>
          </w:p>
        </w:tc>
      </w:tr>
      <w:tr w:rsidR="007E3A98" w:rsidRPr="00455C23" w:rsidTr="00D722F5">
        <w:tc>
          <w:tcPr>
            <w:tcW w:w="3519" w:type="dxa"/>
          </w:tcPr>
          <w:p w:rsidR="007E3A98" w:rsidRPr="00D4301F" w:rsidRDefault="007E3A98" w:rsidP="00D722F5">
            <w:pPr>
              <w:rPr>
                <w:rtl/>
                <w:lang w:bidi="fa-IR"/>
              </w:rPr>
            </w:pPr>
            <w:r w:rsidRPr="00D4301F">
              <w:rPr>
                <w:rtl/>
                <w:lang w:bidi="fa-IR"/>
              </w:rPr>
              <w:t>طلحة بن زيد 3 : 270</w:t>
            </w:r>
            <w:r>
              <w:rPr>
                <w:rtl/>
                <w:lang w:bidi="fa-IR"/>
              </w:rPr>
              <w:t xml:space="preserve"> ، </w:t>
            </w:r>
            <w:r w:rsidRPr="00D4301F">
              <w:rPr>
                <w:rtl/>
                <w:lang w:bidi="fa-IR"/>
              </w:rPr>
              <w:t>308</w:t>
            </w:r>
          </w:p>
        </w:tc>
        <w:tc>
          <w:tcPr>
            <w:tcW w:w="236" w:type="dxa"/>
          </w:tcPr>
          <w:p w:rsidR="007E3A98" w:rsidRDefault="007E3A98" w:rsidP="00D722F5">
            <w:pPr>
              <w:rPr>
                <w:rtl/>
                <w:lang w:bidi="fa-IR"/>
              </w:rPr>
            </w:pPr>
          </w:p>
        </w:tc>
        <w:tc>
          <w:tcPr>
            <w:tcW w:w="3832" w:type="dxa"/>
          </w:tcPr>
          <w:p w:rsidR="007E3A98" w:rsidRPr="00674FE6" w:rsidRDefault="007E3A98" w:rsidP="00D722F5">
            <w:pPr>
              <w:rPr>
                <w:rtl/>
                <w:lang w:bidi="fa-IR"/>
              </w:rPr>
            </w:pPr>
            <w:r w:rsidRPr="00674FE6">
              <w:rPr>
                <w:rtl/>
                <w:lang w:bidi="fa-IR"/>
              </w:rPr>
              <w:t xml:space="preserve">عبد الله بن سعيد 1 : 146 </w:t>
            </w:r>
            <w:r>
              <w:rPr>
                <w:rtl/>
                <w:lang w:bidi="fa-IR"/>
              </w:rPr>
              <w:t>و 2</w:t>
            </w:r>
            <w:r w:rsidRPr="00674FE6">
              <w:rPr>
                <w:rtl/>
                <w:lang w:bidi="fa-IR"/>
              </w:rPr>
              <w:t xml:space="preserve"> : 329</w:t>
            </w:r>
          </w:p>
        </w:tc>
      </w:tr>
      <w:tr w:rsidR="007E3A98" w:rsidRPr="00455C23" w:rsidTr="00D722F5">
        <w:tc>
          <w:tcPr>
            <w:tcW w:w="3519" w:type="dxa"/>
          </w:tcPr>
          <w:p w:rsidR="007E3A98" w:rsidRPr="00C65409" w:rsidRDefault="007E3A98" w:rsidP="00346263">
            <w:pPr>
              <w:pStyle w:val="libCenterBold2"/>
              <w:rPr>
                <w:rtl/>
              </w:rPr>
            </w:pPr>
            <w:r w:rsidRPr="00C65409">
              <w:rPr>
                <w:rtl/>
              </w:rPr>
              <w:t xml:space="preserve">« ع » </w:t>
            </w:r>
          </w:p>
        </w:tc>
        <w:tc>
          <w:tcPr>
            <w:tcW w:w="236" w:type="dxa"/>
          </w:tcPr>
          <w:p w:rsidR="007E3A98" w:rsidRDefault="007E3A98" w:rsidP="00D722F5">
            <w:pPr>
              <w:rPr>
                <w:rtl/>
                <w:lang w:bidi="fa-IR"/>
              </w:rPr>
            </w:pPr>
          </w:p>
        </w:tc>
        <w:tc>
          <w:tcPr>
            <w:tcW w:w="3832" w:type="dxa"/>
          </w:tcPr>
          <w:p w:rsidR="007E3A98" w:rsidRPr="00674FE6" w:rsidRDefault="007E3A98" w:rsidP="00D722F5">
            <w:pPr>
              <w:rPr>
                <w:rtl/>
                <w:lang w:bidi="fa-IR"/>
              </w:rPr>
            </w:pPr>
            <w:r w:rsidRPr="00674FE6">
              <w:rPr>
                <w:rtl/>
                <w:lang w:bidi="fa-IR"/>
              </w:rPr>
              <w:t>عبد الله بن سعيد بن العاص 3 : 386</w:t>
            </w:r>
          </w:p>
        </w:tc>
      </w:tr>
      <w:tr w:rsidR="007E3A98" w:rsidRPr="00455C23" w:rsidTr="00D722F5">
        <w:tc>
          <w:tcPr>
            <w:tcW w:w="3519" w:type="dxa"/>
          </w:tcPr>
          <w:p w:rsidR="007E3A98" w:rsidRPr="00C65409" w:rsidRDefault="007E3A98" w:rsidP="00D722F5">
            <w:pPr>
              <w:rPr>
                <w:rtl/>
                <w:lang w:bidi="fa-IR"/>
              </w:rPr>
            </w:pPr>
            <w:r w:rsidRPr="00C65409">
              <w:rPr>
                <w:rtl/>
                <w:lang w:bidi="fa-IR"/>
              </w:rPr>
              <w:t>عائشة 3 : 413</w:t>
            </w:r>
            <w:r>
              <w:rPr>
                <w:rtl/>
                <w:lang w:bidi="fa-IR"/>
              </w:rPr>
              <w:t xml:space="preserve"> ، </w:t>
            </w:r>
            <w:r w:rsidRPr="00C65409">
              <w:rPr>
                <w:rtl/>
                <w:lang w:bidi="fa-IR"/>
              </w:rPr>
              <w:t>433</w:t>
            </w:r>
          </w:p>
        </w:tc>
        <w:tc>
          <w:tcPr>
            <w:tcW w:w="236" w:type="dxa"/>
          </w:tcPr>
          <w:p w:rsidR="007E3A98" w:rsidRDefault="007E3A98" w:rsidP="00D722F5">
            <w:pPr>
              <w:rPr>
                <w:rtl/>
                <w:lang w:bidi="fa-IR"/>
              </w:rPr>
            </w:pPr>
          </w:p>
        </w:tc>
        <w:tc>
          <w:tcPr>
            <w:tcW w:w="3832" w:type="dxa"/>
          </w:tcPr>
          <w:p w:rsidR="007E3A98" w:rsidRPr="00674FE6" w:rsidRDefault="007E3A98" w:rsidP="00D722F5">
            <w:pPr>
              <w:rPr>
                <w:rtl/>
                <w:lang w:bidi="fa-IR"/>
              </w:rPr>
            </w:pPr>
            <w:r w:rsidRPr="00674FE6">
              <w:rPr>
                <w:rtl/>
                <w:lang w:bidi="fa-IR"/>
              </w:rPr>
              <w:t>عبد الله بن سلام 3 : 248</w:t>
            </w:r>
            <w:r>
              <w:rPr>
                <w:rtl/>
                <w:lang w:bidi="fa-IR"/>
              </w:rPr>
              <w:t xml:space="preserve"> ، </w:t>
            </w:r>
            <w:r w:rsidRPr="00674FE6">
              <w:rPr>
                <w:rtl/>
                <w:lang w:bidi="fa-IR"/>
              </w:rPr>
              <w:t>272</w:t>
            </w:r>
          </w:p>
        </w:tc>
      </w:tr>
      <w:tr w:rsidR="007E3A98" w:rsidRPr="00455C23" w:rsidTr="00D722F5">
        <w:tc>
          <w:tcPr>
            <w:tcW w:w="3519" w:type="dxa"/>
          </w:tcPr>
          <w:p w:rsidR="007E3A98" w:rsidRPr="00C65409" w:rsidRDefault="007E3A98" w:rsidP="00D722F5">
            <w:pPr>
              <w:rPr>
                <w:rtl/>
                <w:lang w:bidi="fa-IR"/>
              </w:rPr>
            </w:pPr>
            <w:r w:rsidRPr="00C65409">
              <w:rPr>
                <w:rtl/>
                <w:lang w:bidi="fa-IR"/>
              </w:rPr>
              <w:t>العاص بن سعد 3 : 341</w:t>
            </w:r>
          </w:p>
        </w:tc>
        <w:tc>
          <w:tcPr>
            <w:tcW w:w="236" w:type="dxa"/>
          </w:tcPr>
          <w:p w:rsidR="007E3A98" w:rsidRDefault="007E3A98" w:rsidP="00D722F5">
            <w:pPr>
              <w:rPr>
                <w:rtl/>
                <w:lang w:bidi="fa-IR"/>
              </w:rPr>
            </w:pPr>
          </w:p>
        </w:tc>
        <w:tc>
          <w:tcPr>
            <w:tcW w:w="3832" w:type="dxa"/>
          </w:tcPr>
          <w:p w:rsidR="007E3A98" w:rsidRPr="00674FE6" w:rsidRDefault="007E3A98" w:rsidP="00D722F5">
            <w:pPr>
              <w:rPr>
                <w:rtl/>
                <w:lang w:bidi="fa-IR"/>
              </w:rPr>
            </w:pPr>
            <w:r w:rsidRPr="00674FE6">
              <w:rPr>
                <w:rtl/>
                <w:lang w:bidi="fa-IR"/>
              </w:rPr>
              <w:t>عبد الله بن سليمان 4 : 199</w:t>
            </w:r>
          </w:p>
        </w:tc>
      </w:tr>
      <w:tr w:rsidR="007E3A98" w:rsidRPr="00455C23" w:rsidTr="00D722F5">
        <w:tc>
          <w:tcPr>
            <w:tcW w:w="3519" w:type="dxa"/>
          </w:tcPr>
          <w:p w:rsidR="007E3A98" w:rsidRPr="00C65409" w:rsidRDefault="007E3A98" w:rsidP="00D722F5">
            <w:pPr>
              <w:rPr>
                <w:rtl/>
                <w:lang w:bidi="fa-IR"/>
              </w:rPr>
            </w:pPr>
            <w:r w:rsidRPr="00C65409">
              <w:rPr>
                <w:rtl/>
                <w:lang w:bidi="fa-IR"/>
              </w:rPr>
              <w:t>عاصم</w:t>
            </w:r>
            <w:r>
              <w:rPr>
                <w:rtl/>
                <w:lang w:bidi="fa-IR"/>
              </w:rPr>
              <w:t xml:space="preserve"> ، </w:t>
            </w:r>
            <w:r w:rsidRPr="00C65409">
              <w:rPr>
                <w:rtl/>
                <w:lang w:bidi="fa-IR"/>
              </w:rPr>
              <w:t>عاصم بن حميد2</w:t>
            </w:r>
            <w:r>
              <w:rPr>
                <w:rFonts w:hint="cs"/>
                <w:rtl/>
                <w:lang w:bidi="fa-IR"/>
              </w:rPr>
              <w:t xml:space="preserve"> </w:t>
            </w:r>
            <w:r w:rsidRPr="00C65409">
              <w:rPr>
                <w:rtl/>
                <w:lang w:bidi="fa-IR"/>
              </w:rPr>
              <w:t>: 357</w:t>
            </w:r>
            <w:r>
              <w:rPr>
                <w:rFonts w:hint="cs"/>
                <w:rtl/>
                <w:lang w:bidi="fa-IR"/>
              </w:rPr>
              <w:t xml:space="preserve"> </w:t>
            </w:r>
            <w:r>
              <w:rPr>
                <w:rtl/>
                <w:lang w:bidi="fa-IR"/>
              </w:rPr>
              <w:t>و 3 :</w:t>
            </w:r>
            <w:r w:rsidRPr="00C65409">
              <w:rPr>
                <w:rtl/>
                <w:lang w:bidi="fa-IR"/>
              </w:rPr>
              <w:t xml:space="preserve"> 58</w:t>
            </w:r>
            <w:r>
              <w:rPr>
                <w:rtl/>
                <w:lang w:bidi="fa-IR"/>
              </w:rPr>
              <w:t xml:space="preserve"> ، </w:t>
            </w:r>
            <w:r w:rsidRPr="00C65409">
              <w:rPr>
                <w:rtl/>
                <w:lang w:bidi="fa-IR"/>
              </w:rPr>
              <w:t>347</w:t>
            </w:r>
          </w:p>
        </w:tc>
        <w:tc>
          <w:tcPr>
            <w:tcW w:w="236" w:type="dxa"/>
          </w:tcPr>
          <w:p w:rsidR="007E3A98" w:rsidRDefault="007E3A98" w:rsidP="00D722F5">
            <w:pPr>
              <w:rPr>
                <w:rtl/>
                <w:lang w:bidi="fa-IR"/>
              </w:rPr>
            </w:pPr>
          </w:p>
        </w:tc>
        <w:tc>
          <w:tcPr>
            <w:tcW w:w="3832" w:type="dxa"/>
          </w:tcPr>
          <w:p w:rsidR="007E3A98" w:rsidRPr="00674FE6" w:rsidRDefault="007E3A98" w:rsidP="00D722F5">
            <w:pPr>
              <w:rPr>
                <w:rtl/>
                <w:lang w:bidi="fa-IR"/>
              </w:rPr>
            </w:pPr>
            <w:r w:rsidRPr="00674FE6">
              <w:rPr>
                <w:rtl/>
                <w:lang w:bidi="fa-IR"/>
              </w:rPr>
              <w:t>عبد الله بن طلحة 4 : 355</w:t>
            </w:r>
          </w:p>
        </w:tc>
      </w:tr>
      <w:tr w:rsidR="007E3A98" w:rsidRPr="00455C23" w:rsidTr="00D722F5">
        <w:tc>
          <w:tcPr>
            <w:tcW w:w="3519" w:type="dxa"/>
          </w:tcPr>
          <w:p w:rsidR="007E3A98" w:rsidRPr="00C65409" w:rsidRDefault="007E3A98" w:rsidP="00D722F5">
            <w:pPr>
              <w:rPr>
                <w:rtl/>
                <w:lang w:bidi="fa-IR"/>
              </w:rPr>
            </w:pPr>
            <w:r w:rsidRPr="00C65409">
              <w:rPr>
                <w:rtl/>
                <w:lang w:bidi="fa-IR"/>
              </w:rPr>
              <w:t>عامر بن عبد الله بن جذاعة 4 : 344</w:t>
            </w:r>
          </w:p>
        </w:tc>
        <w:tc>
          <w:tcPr>
            <w:tcW w:w="236" w:type="dxa"/>
          </w:tcPr>
          <w:p w:rsidR="007E3A98" w:rsidRDefault="007E3A98" w:rsidP="00D722F5">
            <w:pPr>
              <w:rPr>
                <w:rtl/>
                <w:lang w:bidi="fa-IR"/>
              </w:rPr>
            </w:pPr>
          </w:p>
        </w:tc>
        <w:tc>
          <w:tcPr>
            <w:tcW w:w="3832" w:type="dxa"/>
          </w:tcPr>
          <w:p w:rsidR="007E3A98" w:rsidRPr="00674FE6" w:rsidRDefault="007E3A98" w:rsidP="00D722F5">
            <w:pPr>
              <w:rPr>
                <w:rtl/>
                <w:lang w:bidi="fa-IR"/>
              </w:rPr>
            </w:pPr>
            <w:r w:rsidRPr="00674FE6">
              <w:rPr>
                <w:rtl/>
                <w:lang w:bidi="fa-IR"/>
              </w:rPr>
              <w:t>عبد الله بن عبّاس 3 : 280</w:t>
            </w:r>
            <w:r>
              <w:rPr>
                <w:rtl/>
                <w:lang w:bidi="fa-IR"/>
              </w:rPr>
              <w:t xml:space="preserve"> ، </w:t>
            </w:r>
            <w:r w:rsidRPr="00674FE6">
              <w:rPr>
                <w:rtl/>
                <w:lang w:bidi="fa-IR"/>
              </w:rPr>
              <w:t>300</w:t>
            </w:r>
          </w:p>
        </w:tc>
      </w:tr>
      <w:tr w:rsidR="007E3A98" w:rsidRPr="00455C23" w:rsidTr="00D722F5">
        <w:tc>
          <w:tcPr>
            <w:tcW w:w="3519" w:type="dxa"/>
          </w:tcPr>
          <w:p w:rsidR="007E3A98" w:rsidRPr="00C65409" w:rsidRDefault="007E3A98" w:rsidP="00D722F5">
            <w:pPr>
              <w:rPr>
                <w:rtl/>
                <w:lang w:bidi="fa-IR"/>
              </w:rPr>
            </w:pPr>
            <w:r w:rsidRPr="00C65409">
              <w:rPr>
                <w:rtl/>
                <w:lang w:bidi="fa-IR"/>
              </w:rPr>
              <w:t>عبّاد بن كثير البصري 4 : 63</w:t>
            </w:r>
          </w:p>
        </w:tc>
        <w:tc>
          <w:tcPr>
            <w:tcW w:w="236" w:type="dxa"/>
          </w:tcPr>
          <w:p w:rsidR="007E3A98" w:rsidRDefault="007E3A98" w:rsidP="00D722F5">
            <w:pPr>
              <w:rPr>
                <w:rtl/>
                <w:lang w:bidi="fa-IR"/>
              </w:rPr>
            </w:pPr>
          </w:p>
        </w:tc>
        <w:tc>
          <w:tcPr>
            <w:tcW w:w="3832" w:type="dxa"/>
          </w:tcPr>
          <w:p w:rsidR="007E3A98" w:rsidRPr="00674FE6" w:rsidRDefault="007E3A98" w:rsidP="00D722F5">
            <w:pPr>
              <w:rPr>
                <w:rtl/>
                <w:lang w:bidi="fa-IR"/>
              </w:rPr>
            </w:pPr>
            <w:r w:rsidRPr="00674FE6">
              <w:rPr>
                <w:rtl/>
                <w:lang w:bidi="fa-IR"/>
              </w:rPr>
              <w:t>عبد الله بن عمر 3 : 259</w:t>
            </w:r>
            <w:r>
              <w:rPr>
                <w:rtl/>
                <w:lang w:bidi="fa-IR"/>
              </w:rPr>
              <w:t xml:space="preserve"> ، </w:t>
            </w:r>
            <w:r w:rsidRPr="00674FE6">
              <w:rPr>
                <w:rtl/>
                <w:lang w:bidi="fa-IR"/>
              </w:rPr>
              <w:t>339</w:t>
            </w:r>
          </w:p>
        </w:tc>
      </w:tr>
      <w:tr w:rsidR="007E3A98" w:rsidRPr="00455C23" w:rsidTr="00D722F5">
        <w:tc>
          <w:tcPr>
            <w:tcW w:w="3519" w:type="dxa"/>
          </w:tcPr>
          <w:p w:rsidR="007E3A98" w:rsidRPr="00FC7CC5" w:rsidRDefault="007E3A98" w:rsidP="00D722F5">
            <w:pPr>
              <w:rPr>
                <w:rtl/>
                <w:lang w:bidi="fa-IR"/>
              </w:rPr>
            </w:pPr>
            <w:r w:rsidRPr="00FC7CC5">
              <w:rPr>
                <w:rtl/>
                <w:lang w:bidi="fa-IR"/>
              </w:rPr>
              <w:t xml:space="preserve">العبّاس ـ عمّ النبيّ </w:t>
            </w:r>
            <w:r w:rsidR="004541E1" w:rsidRPr="004541E1">
              <w:rPr>
                <w:rStyle w:val="libAlaemChar"/>
                <w:rtl/>
              </w:rPr>
              <w:t>صلى‌الله‌عليه‌وآله‌وسلم</w:t>
            </w:r>
            <w:r w:rsidRPr="00FC7CC5">
              <w:rPr>
                <w:rtl/>
                <w:lang w:bidi="fa-IR"/>
              </w:rPr>
              <w:t xml:space="preserve"> 3 : 219</w:t>
            </w:r>
            <w:r>
              <w:rPr>
                <w:rtl/>
                <w:lang w:bidi="fa-IR"/>
              </w:rPr>
              <w:t xml:space="preserve"> ، </w:t>
            </w:r>
            <w:r w:rsidRPr="00FC7CC5">
              <w:rPr>
                <w:rtl/>
                <w:lang w:bidi="fa-IR"/>
              </w:rPr>
              <w:t>238</w:t>
            </w:r>
            <w:r>
              <w:rPr>
                <w:rtl/>
                <w:lang w:bidi="fa-IR"/>
              </w:rPr>
              <w:t xml:space="preserve"> ، </w:t>
            </w:r>
            <w:r w:rsidRPr="00FC7CC5">
              <w:rPr>
                <w:rtl/>
                <w:lang w:bidi="fa-IR"/>
              </w:rPr>
              <w:t>260</w:t>
            </w:r>
            <w:r>
              <w:rPr>
                <w:rtl/>
                <w:lang w:bidi="fa-IR"/>
              </w:rPr>
              <w:t xml:space="preserve"> ، </w:t>
            </w:r>
            <w:r w:rsidRPr="00FC7CC5">
              <w:rPr>
                <w:rtl/>
                <w:lang w:bidi="fa-IR"/>
              </w:rPr>
              <w:t>321</w:t>
            </w:r>
            <w:r>
              <w:rPr>
                <w:rtl/>
                <w:lang w:bidi="fa-IR"/>
              </w:rPr>
              <w:t xml:space="preserve"> ، </w:t>
            </w:r>
            <w:r w:rsidRPr="00FC7CC5">
              <w:rPr>
                <w:rtl/>
                <w:lang w:bidi="fa-IR"/>
              </w:rPr>
              <w:t>342</w:t>
            </w:r>
          </w:p>
        </w:tc>
        <w:tc>
          <w:tcPr>
            <w:tcW w:w="236" w:type="dxa"/>
          </w:tcPr>
          <w:p w:rsidR="007E3A98" w:rsidRDefault="007E3A98" w:rsidP="00D722F5">
            <w:pPr>
              <w:rPr>
                <w:rtl/>
                <w:lang w:bidi="fa-IR"/>
              </w:rPr>
            </w:pPr>
          </w:p>
        </w:tc>
        <w:tc>
          <w:tcPr>
            <w:tcW w:w="3832" w:type="dxa"/>
          </w:tcPr>
          <w:p w:rsidR="007E3A98" w:rsidRPr="00D33EAF" w:rsidRDefault="007E3A98" w:rsidP="00D722F5">
            <w:pPr>
              <w:rPr>
                <w:rtl/>
                <w:lang w:bidi="fa-IR"/>
              </w:rPr>
            </w:pPr>
            <w:r w:rsidRPr="00D33EAF">
              <w:rPr>
                <w:rtl/>
                <w:lang w:bidi="fa-IR"/>
              </w:rPr>
              <w:t>عبد الله بن محمّد الأصفهاني 4 : 180</w:t>
            </w:r>
          </w:p>
        </w:tc>
      </w:tr>
    </w:tbl>
    <w:p w:rsidR="00E83E47" w:rsidRDefault="00E83E47">
      <w:r>
        <w:br w:type="page"/>
      </w:r>
    </w:p>
    <w:tbl>
      <w:tblPr>
        <w:tblStyle w:val="TableGrid"/>
        <w:bidiVisual/>
        <w:tblW w:w="0" w:type="auto"/>
        <w:tblLook w:val="01E0"/>
      </w:tblPr>
      <w:tblGrid>
        <w:gridCol w:w="3519"/>
        <w:gridCol w:w="236"/>
        <w:gridCol w:w="3832"/>
      </w:tblGrid>
      <w:tr w:rsidR="007E3A98" w:rsidRPr="00455C23" w:rsidTr="00D722F5">
        <w:tc>
          <w:tcPr>
            <w:tcW w:w="3519" w:type="dxa"/>
          </w:tcPr>
          <w:p w:rsidR="007E3A98" w:rsidRDefault="007E3A98" w:rsidP="00D722F5">
            <w:r w:rsidRPr="00FC7CC5">
              <w:rPr>
                <w:rtl/>
                <w:lang w:bidi="fa-IR"/>
              </w:rPr>
              <w:lastRenderedPageBreak/>
              <w:t xml:space="preserve">العبّاس ـ العبّاس بن عليّ </w:t>
            </w:r>
            <w:r w:rsidR="004541E1" w:rsidRPr="004541E1">
              <w:rPr>
                <w:rStyle w:val="libAlaemChar"/>
                <w:rtl/>
              </w:rPr>
              <w:t>عليه‌السلام</w:t>
            </w:r>
            <w:r w:rsidRPr="00FC7CC5">
              <w:rPr>
                <w:rtl/>
                <w:lang w:bidi="fa-IR"/>
              </w:rPr>
              <w:t xml:space="preserve"> 3 : 157</w:t>
            </w:r>
          </w:p>
        </w:tc>
        <w:tc>
          <w:tcPr>
            <w:tcW w:w="236" w:type="dxa"/>
          </w:tcPr>
          <w:p w:rsidR="007E3A98" w:rsidRDefault="007E3A98" w:rsidP="00D722F5">
            <w:pPr>
              <w:rPr>
                <w:rtl/>
                <w:lang w:bidi="fa-IR"/>
              </w:rPr>
            </w:pPr>
          </w:p>
        </w:tc>
        <w:tc>
          <w:tcPr>
            <w:tcW w:w="3832" w:type="dxa"/>
          </w:tcPr>
          <w:p w:rsidR="007E3A98" w:rsidRPr="00D33EAF" w:rsidRDefault="007E3A98" w:rsidP="00D722F5">
            <w:pPr>
              <w:rPr>
                <w:rtl/>
                <w:lang w:bidi="fa-IR"/>
              </w:rPr>
            </w:pPr>
            <w:r w:rsidRPr="00D33EAF">
              <w:rPr>
                <w:rtl/>
                <w:lang w:bidi="fa-IR"/>
              </w:rPr>
              <w:t>عبد الله بن مسكان 2 : 362</w:t>
            </w:r>
          </w:p>
        </w:tc>
      </w:tr>
      <w:tr w:rsidR="007E3A98" w:rsidRPr="00455C23" w:rsidTr="00D722F5">
        <w:tc>
          <w:tcPr>
            <w:tcW w:w="3519" w:type="dxa"/>
          </w:tcPr>
          <w:p w:rsidR="007E3A98" w:rsidRPr="00F03618" w:rsidRDefault="007E3A98" w:rsidP="00D722F5">
            <w:pPr>
              <w:rPr>
                <w:rtl/>
                <w:lang w:bidi="fa-IR"/>
              </w:rPr>
            </w:pPr>
            <w:r w:rsidRPr="00F03618">
              <w:rPr>
                <w:rtl/>
                <w:lang w:bidi="fa-IR"/>
              </w:rPr>
              <w:t>عباية الأسدي 4 : 344</w:t>
            </w:r>
          </w:p>
        </w:tc>
        <w:tc>
          <w:tcPr>
            <w:tcW w:w="236" w:type="dxa"/>
          </w:tcPr>
          <w:p w:rsidR="007E3A98" w:rsidRDefault="007E3A98" w:rsidP="00D722F5">
            <w:pPr>
              <w:rPr>
                <w:rtl/>
                <w:lang w:bidi="fa-IR"/>
              </w:rPr>
            </w:pPr>
          </w:p>
        </w:tc>
        <w:tc>
          <w:tcPr>
            <w:tcW w:w="3832" w:type="dxa"/>
          </w:tcPr>
          <w:p w:rsidR="007E3A98" w:rsidRPr="00D33EAF" w:rsidRDefault="007E3A98" w:rsidP="00D722F5">
            <w:pPr>
              <w:rPr>
                <w:rtl/>
                <w:lang w:bidi="fa-IR"/>
              </w:rPr>
            </w:pPr>
            <w:r w:rsidRPr="00D33EAF">
              <w:rPr>
                <w:rtl/>
                <w:lang w:bidi="fa-IR"/>
              </w:rPr>
              <w:t>عبد الله بن ناووس 3 : 435</w:t>
            </w:r>
          </w:p>
        </w:tc>
      </w:tr>
      <w:tr w:rsidR="007E3A98" w:rsidRPr="00455C23" w:rsidTr="00D722F5">
        <w:tc>
          <w:tcPr>
            <w:tcW w:w="3519" w:type="dxa"/>
          </w:tcPr>
          <w:p w:rsidR="007E3A98" w:rsidRPr="00F03618" w:rsidRDefault="007E3A98" w:rsidP="00D722F5">
            <w:pPr>
              <w:rPr>
                <w:rtl/>
                <w:lang w:bidi="fa-IR"/>
              </w:rPr>
            </w:pPr>
            <w:r w:rsidRPr="00F03618">
              <w:rPr>
                <w:rtl/>
                <w:lang w:bidi="fa-IR"/>
              </w:rPr>
              <w:t>عبد الأعلى 4 : 39</w:t>
            </w:r>
            <w:r>
              <w:rPr>
                <w:rtl/>
                <w:lang w:bidi="fa-IR"/>
              </w:rPr>
              <w:t xml:space="preserve"> ، </w:t>
            </w:r>
            <w:r w:rsidRPr="00F03618">
              <w:rPr>
                <w:rtl/>
                <w:lang w:bidi="fa-IR"/>
              </w:rPr>
              <w:t>198</w:t>
            </w:r>
          </w:p>
        </w:tc>
        <w:tc>
          <w:tcPr>
            <w:tcW w:w="236" w:type="dxa"/>
          </w:tcPr>
          <w:p w:rsidR="007E3A98" w:rsidRDefault="007E3A98" w:rsidP="00D722F5">
            <w:pPr>
              <w:rPr>
                <w:rtl/>
                <w:lang w:bidi="fa-IR"/>
              </w:rPr>
            </w:pPr>
          </w:p>
        </w:tc>
        <w:tc>
          <w:tcPr>
            <w:tcW w:w="3832" w:type="dxa"/>
          </w:tcPr>
          <w:p w:rsidR="007E3A98" w:rsidRPr="00D33EAF" w:rsidRDefault="007E3A98" w:rsidP="00D722F5">
            <w:pPr>
              <w:rPr>
                <w:rtl/>
                <w:lang w:bidi="fa-IR"/>
              </w:rPr>
            </w:pPr>
            <w:r w:rsidRPr="00D33EAF">
              <w:rPr>
                <w:rtl/>
                <w:lang w:bidi="fa-IR"/>
              </w:rPr>
              <w:t>عبد الله السبّاب 3 : 76</w:t>
            </w:r>
          </w:p>
        </w:tc>
      </w:tr>
      <w:tr w:rsidR="007E3A98" w:rsidRPr="00455C23" w:rsidTr="00D722F5">
        <w:tc>
          <w:tcPr>
            <w:tcW w:w="3519" w:type="dxa"/>
          </w:tcPr>
          <w:p w:rsidR="007E3A98" w:rsidRDefault="007E3A98" w:rsidP="00D722F5">
            <w:r w:rsidRPr="00F03618">
              <w:rPr>
                <w:rtl/>
                <w:lang w:bidi="fa-IR"/>
              </w:rPr>
              <w:t xml:space="preserve">عبد الله ـ والد النبيّ </w:t>
            </w:r>
            <w:r w:rsidR="004541E1" w:rsidRPr="004541E1">
              <w:rPr>
                <w:rStyle w:val="libAlaemChar"/>
                <w:rtl/>
              </w:rPr>
              <w:t>صلى‌الله‌عليه‌وآله‌وسلم</w:t>
            </w:r>
            <w:r w:rsidRPr="00F03618">
              <w:rPr>
                <w:rtl/>
                <w:lang w:bidi="fa-IR"/>
              </w:rPr>
              <w:t xml:space="preserve"> 3 : 313</w:t>
            </w:r>
          </w:p>
        </w:tc>
        <w:tc>
          <w:tcPr>
            <w:tcW w:w="236" w:type="dxa"/>
          </w:tcPr>
          <w:p w:rsidR="007E3A98" w:rsidRDefault="007E3A98" w:rsidP="00D722F5">
            <w:pPr>
              <w:rPr>
                <w:rtl/>
                <w:lang w:bidi="fa-IR"/>
              </w:rPr>
            </w:pPr>
          </w:p>
        </w:tc>
        <w:tc>
          <w:tcPr>
            <w:tcW w:w="3832" w:type="dxa"/>
          </w:tcPr>
          <w:p w:rsidR="007E3A98" w:rsidRPr="00D33EAF" w:rsidRDefault="007E3A98" w:rsidP="00D722F5">
            <w:pPr>
              <w:rPr>
                <w:rtl/>
                <w:lang w:bidi="fa-IR"/>
              </w:rPr>
            </w:pPr>
            <w:r w:rsidRPr="00D33EAF">
              <w:rPr>
                <w:rtl/>
                <w:lang w:bidi="fa-IR"/>
              </w:rPr>
              <w:t>عبد الله القلاّء 4 : 178</w:t>
            </w:r>
          </w:p>
        </w:tc>
      </w:tr>
      <w:tr w:rsidR="007E3A98" w:rsidRPr="00455C23" w:rsidTr="00D722F5">
        <w:tc>
          <w:tcPr>
            <w:tcW w:w="3519" w:type="dxa"/>
          </w:tcPr>
          <w:p w:rsidR="007E3A98" w:rsidRPr="00F03618" w:rsidRDefault="007E3A98" w:rsidP="00D722F5">
            <w:pPr>
              <w:rPr>
                <w:rtl/>
                <w:lang w:bidi="fa-IR"/>
              </w:rPr>
            </w:pPr>
            <w:r w:rsidRPr="007447D7">
              <w:rPr>
                <w:rtl/>
                <w:lang w:bidi="fa-IR"/>
              </w:rPr>
              <w:t>عبد الله الأشعري 4 : 158</w:t>
            </w:r>
          </w:p>
        </w:tc>
        <w:tc>
          <w:tcPr>
            <w:tcW w:w="236" w:type="dxa"/>
          </w:tcPr>
          <w:p w:rsidR="007E3A98" w:rsidRDefault="007E3A98" w:rsidP="00D722F5">
            <w:pPr>
              <w:rPr>
                <w:rtl/>
                <w:lang w:bidi="fa-IR"/>
              </w:rPr>
            </w:pPr>
          </w:p>
        </w:tc>
        <w:tc>
          <w:tcPr>
            <w:tcW w:w="3832" w:type="dxa"/>
          </w:tcPr>
          <w:p w:rsidR="007E3A98" w:rsidRPr="00D33EAF" w:rsidRDefault="007E3A98" w:rsidP="00D722F5">
            <w:pPr>
              <w:rPr>
                <w:rtl/>
                <w:lang w:bidi="fa-IR"/>
              </w:rPr>
            </w:pPr>
            <w:r w:rsidRPr="00D33EAF">
              <w:rPr>
                <w:rtl/>
                <w:lang w:bidi="fa-IR"/>
              </w:rPr>
              <w:t>عبد الله الكاهلي 4 : 145</w:t>
            </w:r>
          </w:p>
        </w:tc>
      </w:tr>
      <w:tr w:rsidR="007E3A98" w:rsidRPr="00455C23"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D33EAF" w:rsidRDefault="007E3A98" w:rsidP="00D722F5">
            <w:pPr>
              <w:rPr>
                <w:rtl/>
                <w:lang w:bidi="fa-IR"/>
              </w:rPr>
            </w:pPr>
            <w:r w:rsidRPr="00D33EAF">
              <w:rPr>
                <w:rtl/>
                <w:lang w:bidi="fa-IR"/>
              </w:rPr>
              <w:t>عبد الله الكناسي 4 : 42</w:t>
            </w:r>
          </w:p>
        </w:tc>
      </w:tr>
      <w:tr w:rsidR="007E3A98" w:rsidRPr="00455C23"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Default="007E3A98" w:rsidP="00D722F5">
            <w:r w:rsidRPr="00D33EAF">
              <w:rPr>
                <w:rtl/>
                <w:lang w:bidi="fa-IR"/>
              </w:rPr>
              <w:t>عبد الله المبارك</w:t>
            </w:r>
            <w:r>
              <w:rPr>
                <w:rtl/>
                <w:lang w:bidi="fa-IR"/>
              </w:rPr>
              <w:t xml:space="preserve"> ، </w:t>
            </w:r>
            <w:r w:rsidRPr="00D33EAF">
              <w:rPr>
                <w:rtl/>
                <w:lang w:bidi="fa-IR"/>
              </w:rPr>
              <w:t>ابن المبارك 3 : 411</w:t>
            </w:r>
            <w:r>
              <w:rPr>
                <w:rtl/>
                <w:lang w:bidi="fa-IR"/>
              </w:rPr>
              <w:t xml:space="preserve"> ، </w:t>
            </w:r>
            <w:r w:rsidRPr="00D33EAF">
              <w:rPr>
                <w:rtl/>
                <w:lang w:bidi="fa-IR"/>
              </w:rPr>
              <w:t>412</w:t>
            </w:r>
          </w:p>
        </w:tc>
      </w:tr>
      <w:tr w:rsidR="007E3A98" w:rsidRPr="00455C23"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455C23" w:rsidRDefault="007E3A98" w:rsidP="00D722F5">
            <w:pPr>
              <w:rPr>
                <w:rtl/>
                <w:lang w:bidi="fa-IR"/>
              </w:rPr>
            </w:pPr>
            <w:r>
              <w:rPr>
                <w:rtl/>
                <w:lang w:bidi="fa-IR"/>
              </w:rPr>
              <w:t>عبد الحميد بن عوّاض 4 : 345</w:t>
            </w: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Tr="00D722F5">
        <w:tc>
          <w:tcPr>
            <w:tcW w:w="3519" w:type="dxa"/>
          </w:tcPr>
          <w:p w:rsidR="007E3A98" w:rsidRPr="009B2504" w:rsidRDefault="007E3A98" w:rsidP="00D722F5">
            <w:pPr>
              <w:rPr>
                <w:rtl/>
                <w:lang w:bidi="fa-IR"/>
              </w:rPr>
            </w:pPr>
            <w:r w:rsidRPr="009B2504">
              <w:rPr>
                <w:rtl/>
                <w:lang w:bidi="fa-IR"/>
              </w:rPr>
              <w:lastRenderedPageBreak/>
              <w:t>عبد الرحمن بن أبي ليلى 4 : 8</w:t>
            </w:r>
            <w:r>
              <w:rPr>
                <w:rtl/>
                <w:lang w:bidi="fa-IR"/>
              </w:rPr>
              <w:t xml:space="preserve"> ، </w:t>
            </w:r>
            <w:r w:rsidRPr="009B2504">
              <w:rPr>
                <w:rtl/>
                <w:lang w:bidi="fa-IR"/>
              </w:rPr>
              <w:t>161</w:t>
            </w:r>
          </w:p>
        </w:tc>
        <w:tc>
          <w:tcPr>
            <w:tcW w:w="236" w:type="dxa"/>
          </w:tcPr>
          <w:p w:rsidR="007E3A98" w:rsidRDefault="007E3A98" w:rsidP="00D722F5">
            <w:pPr>
              <w:rPr>
                <w:rtl/>
                <w:lang w:bidi="fa-IR"/>
              </w:rPr>
            </w:pPr>
          </w:p>
        </w:tc>
        <w:tc>
          <w:tcPr>
            <w:tcW w:w="3832" w:type="dxa"/>
          </w:tcPr>
          <w:p w:rsidR="007E3A98" w:rsidRPr="00653421" w:rsidRDefault="007E3A98" w:rsidP="00D722F5">
            <w:pPr>
              <w:rPr>
                <w:rtl/>
                <w:lang w:bidi="fa-IR"/>
              </w:rPr>
            </w:pPr>
            <w:r w:rsidRPr="00653421">
              <w:rPr>
                <w:rtl/>
                <w:lang w:bidi="fa-IR"/>
              </w:rPr>
              <w:t>عقبة 4 : 344</w:t>
            </w:r>
          </w:p>
        </w:tc>
      </w:tr>
      <w:tr w:rsidR="007E3A98" w:rsidTr="00D722F5">
        <w:tc>
          <w:tcPr>
            <w:tcW w:w="3519" w:type="dxa"/>
          </w:tcPr>
          <w:p w:rsidR="007E3A98" w:rsidRPr="009B2504" w:rsidRDefault="007E3A98" w:rsidP="00D722F5">
            <w:pPr>
              <w:rPr>
                <w:rtl/>
                <w:lang w:bidi="fa-IR"/>
              </w:rPr>
            </w:pPr>
            <w:r w:rsidRPr="009B2504">
              <w:rPr>
                <w:rtl/>
                <w:lang w:bidi="fa-IR"/>
              </w:rPr>
              <w:t>عبد الرحمن بن الحجّاج 4 : 179</w:t>
            </w:r>
          </w:p>
        </w:tc>
        <w:tc>
          <w:tcPr>
            <w:tcW w:w="236" w:type="dxa"/>
          </w:tcPr>
          <w:p w:rsidR="007E3A98" w:rsidRDefault="007E3A98" w:rsidP="00D722F5">
            <w:pPr>
              <w:rPr>
                <w:rtl/>
                <w:lang w:bidi="fa-IR"/>
              </w:rPr>
            </w:pPr>
          </w:p>
        </w:tc>
        <w:tc>
          <w:tcPr>
            <w:tcW w:w="3832" w:type="dxa"/>
          </w:tcPr>
          <w:p w:rsidR="007E3A98" w:rsidRPr="00653421" w:rsidRDefault="007E3A98" w:rsidP="00D722F5">
            <w:pPr>
              <w:rPr>
                <w:rtl/>
                <w:lang w:bidi="fa-IR"/>
              </w:rPr>
            </w:pPr>
            <w:r w:rsidRPr="00653421">
              <w:rPr>
                <w:rtl/>
                <w:lang w:bidi="fa-IR"/>
              </w:rPr>
              <w:t>عكرمة 3 : 280</w:t>
            </w:r>
          </w:p>
        </w:tc>
      </w:tr>
      <w:tr w:rsidR="007E3A98" w:rsidTr="00D722F5">
        <w:tc>
          <w:tcPr>
            <w:tcW w:w="3519" w:type="dxa"/>
          </w:tcPr>
          <w:p w:rsidR="007E3A98" w:rsidRPr="009B2504" w:rsidRDefault="007E3A98" w:rsidP="00D722F5">
            <w:pPr>
              <w:rPr>
                <w:rtl/>
                <w:lang w:bidi="fa-IR"/>
              </w:rPr>
            </w:pPr>
            <w:r w:rsidRPr="009B2504">
              <w:rPr>
                <w:rtl/>
                <w:lang w:bidi="fa-IR"/>
              </w:rPr>
              <w:t>عبد الرحمن بن كثير 4 : 27</w:t>
            </w:r>
            <w:r>
              <w:rPr>
                <w:rtl/>
                <w:lang w:bidi="fa-IR"/>
              </w:rPr>
              <w:t xml:space="preserve"> ، </w:t>
            </w:r>
            <w:r w:rsidRPr="009B2504">
              <w:rPr>
                <w:rtl/>
                <w:lang w:bidi="fa-IR"/>
              </w:rPr>
              <w:t>59</w:t>
            </w:r>
            <w:r>
              <w:rPr>
                <w:rtl/>
                <w:lang w:bidi="fa-IR"/>
              </w:rPr>
              <w:t xml:space="preserve"> ، </w:t>
            </w:r>
            <w:r w:rsidRPr="009B2504">
              <w:rPr>
                <w:rtl/>
                <w:lang w:bidi="fa-IR"/>
              </w:rPr>
              <w:t>187</w:t>
            </w:r>
          </w:p>
        </w:tc>
        <w:tc>
          <w:tcPr>
            <w:tcW w:w="236" w:type="dxa"/>
          </w:tcPr>
          <w:p w:rsidR="007E3A98" w:rsidRDefault="007E3A98" w:rsidP="00D722F5">
            <w:pPr>
              <w:rPr>
                <w:rtl/>
                <w:lang w:bidi="fa-IR"/>
              </w:rPr>
            </w:pPr>
          </w:p>
        </w:tc>
        <w:tc>
          <w:tcPr>
            <w:tcW w:w="3832" w:type="dxa"/>
          </w:tcPr>
          <w:p w:rsidR="007E3A98" w:rsidRPr="00653421" w:rsidRDefault="007E3A98" w:rsidP="00D722F5">
            <w:pPr>
              <w:rPr>
                <w:rtl/>
                <w:lang w:bidi="fa-IR"/>
              </w:rPr>
            </w:pPr>
            <w:r w:rsidRPr="00653421">
              <w:rPr>
                <w:rtl/>
                <w:lang w:bidi="fa-IR"/>
              </w:rPr>
              <w:t>العلاّف 2 : 259</w:t>
            </w:r>
          </w:p>
        </w:tc>
      </w:tr>
      <w:tr w:rsidR="007E3A98" w:rsidTr="00D722F5">
        <w:tc>
          <w:tcPr>
            <w:tcW w:w="3519" w:type="dxa"/>
          </w:tcPr>
          <w:p w:rsidR="007E3A98" w:rsidRPr="009B2504" w:rsidRDefault="007E3A98" w:rsidP="00D722F5">
            <w:pPr>
              <w:rPr>
                <w:rtl/>
                <w:lang w:bidi="fa-IR"/>
              </w:rPr>
            </w:pPr>
            <w:r w:rsidRPr="009B2504">
              <w:rPr>
                <w:rtl/>
                <w:lang w:bidi="fa-IR"/>
              </w:rPr>
              <w:t>عبد الرحيم 4 : 344</w:t>
            </w:r>
          </w:p>
        </w:tc>
        <w:tc>
          <w:tcPr>
            <w:tcW w:w="236" w:type="dxa"/>
          </w:tcPr>
          <w:p w:rsidR="007E3A98" w:rsidRDefault="007E3A98" w:rsidP="00D722F5">
            <w:pPr>
              <w:rPr>
                <w:rtl/>
                <w:lang w:bidi="fa-IR"/>
              </w:rPr>
            </w:pPr>
          </w:p>
        </w:tc>
        <w:tc>
          <w:tcPr>
            <w:tcW w:w="3832" w:type="dxa"/>
          </w:tcPr>
          <w:p w:rsidR="007E3A98" w:rsidRDefault="007E3A98" w:rsidP="00D722F5">
            <w:r w:rsidRPr="00653421">
              <w:rPr>
                <w:rtl/>
                <w:lang w:bidi="fa-IR"/>
              </w:rPr>
              <w:t>العلاّمة الحلّي</w:t>
            </w:r>
            <w:r>
              <w:rPr>
                <w:rtl/>
                <w:lang w:bidi="fa-IR"/>
              </w:rPr>
              <w:t xml:space="preserve"> ، </w:t>
            </w:r>
            <w:r w:rsidRPr="00653421">
              <w:rPr>
                <w:rtl/>
                <w:lang w:bidi="fa-IR"/>
              </w:rPr>
              <w:t xml:space="preserve">العلاّمة 1 </w:t>
            </w:r>
            <w:r>
              <w:rPr>
                <w:rtl/>
                <w:lang w:bidi="fa-IR"/>
              </w:rPr>
              <w:t xml:space="preserve">: 160 ، 248 ، 263 ، 269 و 2 : 14 ، 56 ، 67 ، 77 ، 97 ، 108 ، 109 ، 273 ، 378 ، 392 و 3 : 205 ، </w:t>
            </w:r>
            <w:r w:rsidRPr="00653421">
              <w:rPr>
                <w:rtl/>
                <w:lang w:bidi="fa-IR"/>
              </w:rPr>
              <w:t xml:space="preserve">351 </w:t>
            </w:r>
            <w:r>
              <w:rPr>
                <w:rtl/>
                <w:lang w:bidi="fa-IR"/>
              </w:rPr>
              <w:t>و 4</w:t>
            </w:r>
            <w:r w:rsidRPr="00653421">
              <w:rPr>
                <w:rtl/>
                <w:lang w:bidi="fa-IR"/>
              </w:rPr>
              <w:t xml:space="preserve"> : 275</w:t>
            </w:r>
          </w:p>
        </w:tc>
      </w:tr>
      <w:tr w:rsidR="007E3A98" w:rsidTr="00D722F5">
        <w:tc>
          <w:tcPr>
            <w:tcW w:w="3519" w:type="dxa"/>
          </w:tcPr>
          <w:p w:rsidR="007E3A98" w:rsidRPr="003B71E3" w:rsidRDefault="007E3A98" w:rsidP="00D722F5">
            <w:pPr>
              <w:rPr>
                <w:rtl/>
                <w:lang w:bidi="fa-IR"/>
              </w:rPr>
            </w:pPr>
            <w:r w:rsidRPr="003B71E3">
              <w:rPr>
                <w:rtl/>
                <w:lang w:bidi="fa-IR"/>
              </w:rPr>
              <w:t>عبد الصمد بن بشير 4 : 346</w:t>
            </w:r>
          </w:p>
        </w:tc>
        <w:tc>
          <w:tcPr>
            <w:tcW w:w="236" w:type="dxa"/>
          </w:tcPr>
          <w:p w:rsidR="007E3A98" w:rsidRDefault="007E3A98" w:rsidP="00D722F5">
            <w:pPr>
              <w:rPr>
                <w:rtl/>
                <w:lang w:bidi="fa-IR"/>
              </w:rPr>
            </w:pPr>
          </w:p>
        </w:tc>
        <w:tc>
          <w:tcPr>
            <w:tcW w:w="3832" w:type="dxa"/>
          </w:tcPr>
          <w:p w:rsidR="007E3A98" w:rsidRPr="00F90ECC" w:rsidRDefault="007E3A98" w:rsidP="00D722F5">
            <w:pPr>
              <w:rPr>
                <w:rtl/>
                <w:lang w:bidi="fa-IR"/>
              </w:rPr>
            </w:pPr>
            <w:r w:rsidRPr="00F90ECC">
              <w:rPr>
                <w:rtl/>
                <w:lang w:bidi="fa-IR"/>
              </w:rPr>
              <w:t>العلاّمة الدواني</w:t>
            </w:r>
            <w:r>
              <w:rPr>
                <w:rtl/>
                <w:lang w:bidi="fa-IR"/>
              </w:rPr>
              <w:t xml:space="preserve"> ، </w:t>
            </w:r>
            <w:r w:rsidRPr="00F90ECC">
              <w:rPr>
                <w:rtl/>
                <w:lang w:bidi="fa-IR"/>
              </w:rPr>
              <w:t>المحقّق الدواني</w:t>
            </w:r>
            <w:r>
              <w:rPr>
                <w:rtl/>
                <w:lang w:bidi="fa-IR"/>
              </w:rPr>
              <w:t xml:space="preserve"> ، </w:t>
            </w:r>
            <w:r w:rsidRPr="00F90ECC">
              <w:rPr>
                <w:rtl/>
                <w:lang w:bidi="fa-IR"/>
              </w:rPr>
              <w:t>الفاضل الدواني 2 : 78</w:t>
            </w:r>
            <w:r>
              <w:rPr>
                <w:rtl/>
                <w:lang w:bidi="fa-IR"/>
              </w:rPr>
              <w:t xml:space="preserve"> ، </w:t>
            </w:r>
            <w:r w:rsidRPr="00F90ECC">
              <w:rPr>
                <w:rtl/>
                <w:lang w:bidi="fa-IR"/>
              </w:rPr>
              <w:t>214</w:t>
            </w:r>
            <w:r>
              <w:rPr>
                <w:rtl/>
                <w:lang w:bidi="fa-IR"/>
              </w:rPr>
              <w:t xml:space="preserve"> ، </w:t>
            </w:r>
            <w:r w:rsidRPr="00F90ECC">
              <w:rPr>
                <w:rtl/>
                <w:lang w:bidi="fa-IR"/>
              </w:rPr>
              <w:t>216</w:t>
            </w:r>
            <w:r>
              <w:rPr>
                <w:rtl/>
                <w:lang w:bidi="fa-IR"/>
              </w:rPr>
              <w:t xml:space="preserve"> ، </w:t>
            </w:r>
            <w:r w:rsidRPr="00F90ECC">
              <w:rPr>
                <w:rtl/>
                <w:lang w:bidi="fa-IR"/>
              </w:rPr>
              <w:t>229</w:t>
            </w:r>
            <w:r>
              <w:rPr>
                <w:rtl/>
                <w:lang w:bidi="fa-IR"/>
              </w:rPr>
              <w:t xml:space="preserve"> ، </w:t>
            </w:r>
            <w:r w:rsidRPr="00F90ECC">
              <w:rPr>
                <w:rtl/>
                <w:lang w:bidi="fa-IR"/>
              </w:rPr>
              <w:t>479</w:t>
            </w:r>
          </w:p>
        </w:tc>
      </w:tr>
      <w:tr w:rsidR="007E3A98" w:rsidTr="00D722F5">
        <w:tc>
          <w:tcPr>
            <w:tcW w:w="3519" w:type="dxa"/>
          </w:tcPr>
          <w:p w:rsidR="007E3A98" w:rsidRPr="003B71E3" w:rsidRDefault="007E3A98" w:rsidP="00D722F5">
            <w:pPr>
              <w:rPr>
                <w:rtl/>
                <w:lang w:bidi="fa-IR"/>
              </w:rPr>
            </w:pPr>
            <w:r w:rsidRPr="003B71E3">
              <w:rPr>
                <w:rtl/>
                <w:lang w:bidi="fa-IR"/>
              </w:rPr>
              <w:t>عبد العزيز العبدي 4 : 345</w:t>
            </w:r>
          </w:p>
        </w:tc>
        <w:tc>
          <w:tcPr>
            <w:tcW w:w="236" w:type="dxa"/>
          </w:tcPr>
          <w:p w:rsidR="007E3A98" w:rsidRDefault="007E3A98" w:rsidP="00D722F5">
            <w:pPr>
              <w:rPr>
                <w:rtl/>
                <w:lang w:bidi="fa-IR"/>
              </w:rPr>
            </w:pPr>
          </w:p>
        </w:tc>
        <w:tc>
          <w:tcPr>
            <w:tcW w:w="3832" w:type="dxa"/>
          </w:tcPr>
          <w:p w:rsidR="007E3A98" w:rsidRPr="00F90ECC" w:rsidRDefault="007E3A98" w:rsidP="00D722F5">
            <w:pPr>
              <w:rPr>
                <w:rtl/>
                <w:lang w:bidi="fa-IR"/>
              </w:rPr>
            </w:pPr>
            <w:r w:rsidRPr="00F90ECC">
              <w:rPr>
                <w:rtl/>
                <w:lang w:bidi="fa-IR"/>
              </w:rPr>
              <w:t>علباء بن ذراع 3 : 76</w:t>
            </w:r>
          </w:p>
        </w:tc>
      </w:tr>
      <w:tr w:rsidR="007E3A98" w:rsidTr="00D722F5">
        <w:tc>
          <w:tcPr>
            <w:tcW w:w="3519" w:type="dxa"/>
          </w:tcPr>
          <w:p w:rsidR="007E3A98" w:rsidRPr="003B71E3" w:rsidRDefault="007E3A98" w:rsidP="00D722F5">
            <w:pPr>
              <w:rPr>
                <w:rtl/>
                <w:lang w:bidi="fa-IR"/>
              </w:rPr>
            </w:pPr>
            <w:r w:rsidRPr="003B71E3">
              <w:rPr>
                <w:rtl/>
                <w:lang w:bidi="fa-IR"/>
              </w:rPr>
              <w:t>عبد الكريم بن عجرد 3 : 77</w:t>
            </w:r>
          </w:p>
        </w:tc>
        <w:tc>
          <w:tcPr>
            <w:tcW w:w="236" w:type="dxa"/>
          </w:tcPr>
          <w:p w:rsidR="007E3A98" w:rsidRDefault="007E3A98" w:rsidP="00D722F5">
            <w:pPr>
              <w:rPr>
                <w:rtl/>
                <w:lang w:bidi="fa-IR"/>
              </w:rPr>
            </w:pPr>
          </w:p>
        </w:tc>
        <w:tc>
          <w:tcPr>
            <w:tcW w:w="3832" w:type="dxa"/>
          </w:tcPr>
          <w:p w:rsidR="007E3A98" w:rsidRPr="00F90ECC" w:rsidRDefault="007E3A98" w:rsidP="00D722F5">
            <w:pPr>
              <w:rPr>
                <w:rtl/>
                <w:lang w:bidi="fa-IR"/>
              </w:rPr>
            </w:pPr>
            <w:r w:rsidRPr="00F90ECC">
              <w:rPr>
                <w:rtl/>
                <w:lang w:bidi="fa-IR"/>
              </w:rPr>
              <w:t>عليّ بن إبراهيم 2 : 498</w:t>
            </w:r>
            <w:r>
              <w:rPr>
                <w:rtl/>
                <w:lang w:bidi="fa-IR"/>
              </w:rPr>
              <w:t xml:space="preserve"> ، </w:t>
            </w:r>
            <w:r w:rsidRPr="00F90ECC">
              <w:rPr>
                <w:rtl/>
                <w:lang w:bidi="fa-IR"/>
              </w:rPr>
              <w:t>512</w:t>
            </w:r>
            <w:r>
              <w:rPr>
                <w:rtl/>
                <w:lang w:bidi="fa-IR"/>
              </w:rPr>
              <w:t xml:space="preserve"> ، </w:t>
            </w:r>
            <w:r w:rsidRPr="00F90ECC">
              <w:rPr>
                <w:rtl/>
                <w:lang w:bidi="fa-IR"/>
              </w:rPr>
              <w:t xml:space="preserve">516 </w:t>
            </w:r>
            <w:r>
              <w:rPr>
                <w:rtl/>
                <w:lang w:bidi="fa-IR"/>
              </w:rPr>
              <w:t>و 4</w:t>
            </w:r>
            <w:r w:rsidRPr="00F90ECC">
              <w:rPr>
                <w:rtl/>
                <w:lang w:bidi="fa-IR"/>
              </w:rPr>
              <w:t xml:space="preserve"> </w:t>
            </w:r>
            <w:r>
              <w:rPr>
                <w:rtl/>
                <w:lang w:bidi="fa-IR"/>
              </w:rPr>
              <w:t>: 3</w:t>
            </w:r>
            <w:r w:rsidRPr="00F90ECC">
              <w:rPr>
                <w:rtl/>
                <w:lang w:bidi="fa-IR"/>
              </w:rPr>
              <w:t>0</w:t>
            </w:r>
            <w:r>
              <w:rPr>
                <w:rtl/>
                <w:lang w:bidi="fa-IR"/>
              </w:rPr>
              <w:t xml:space="preserve"> ، </w:t>
            </w:r>
            <w:r w:rsidRPr="00F90ECC">
              <w:rPr>
                <w:rtl/>
                <w:lang w:bidi="fa-IR"/>
              </w:rPr>
              <w:t>32</w:t>
            </w:r>
            <w:r>
              <w:rPr>
                <w:rtl/>
                <w:lang w:bidi="fa-IR"/>
              </w:rPr>
              <w:t xml:space="preserve"> ، </w:t>
            </w:r>
            <w:r w:rsidRPr="00F90ECC">
              <w:rPr>
                <w:rtl/>
                <w:lang w:bidi="fa-IR"/>
              </w:rPr>
              <w:t>190</w:t>
            </w:r>
            <w:r>
              <w:rPr>
                <w:rtl/>
                <w:lang w:bidi="fa-IR"/>
              </w:rPr>
              <w:t xml:space="preserve"> ، </w:t>
            </w:r>
            <w:r w:rsidRPr="00F90ECC">
              <w:rPr>
                <w:rtl/>
                <w:lang w:bidi="fa-IR"/>
              </w:rPr>
              <w:t>192</w:t>
            </w:r>
            <w:r>
              <w:rPr>
                <w:rtl/>
                <w:lang w:bidi="fa-IR"/>
              </w:rPr>
              <w:t xml:space="preserve"> ، </w:t>
            </w:r>
            <w:r w:rsidRPr="00F90ECC">
              <w:rPr>
                <w:rtl/>
                <w:lang w:bidi="fa-IR"/>
              </w:rPr>
              <w:t>231</w:t>
            </w:r>
            <w:r>
              <w:rPr>
                <w:rtl/>
                <w:lang w:bidi="fa-IR"/>
              </w:rPr>
              <w:t xml:space="preserve"> ، </w:t>
            </w:r>
            <w:r w:rsidRPr="00F90ECC">
              <w:rPr>
                <w:rtl/>
                <w:lang w:bidi="fa-IR"/>
              </w:rPr>
              <w:t>236 ـ 238</w:t>
            </w:r>
            <w:r>
              <w:rPr>
                <w:rtl/>
                <w:lang w:bidi="fa-IR"/>
              </w:rPr>
              <w:t xml:space="preserve"> ، </w:t>
            </w:r>
            <w:r w:rsidRPr="00F90ECC">
              <w:rPr>
                <w:rtl/>
                <w:lang w:bidi="fa-IR"/>
              </w:rPr>
              <w:t>341</w:t>
            </w:r>
            <w:r>
              <w:rPr>
                <w:rtl/>
                <w:lang w:bidi="fa-IR"/>
              </w:rPr>
              <w:t xml:space="preserve"> ، </w:t>
            </w:r>
            <w:r w:rsidRPr="00F90ECC">
              <w:rPr>
                <w:rtl/>
                <w:lang w:bidi="fa-IR"/>
              </w:rPr>
              <w:t>347</w:t>
            </w:r>
            <w:r>
              <w:rPr>
                <w:rtl/>
                <w:lang w:bidi="fa-IR"/>
              </w:rPr>
              <w:t xml:space="preserve"> ، </w:t>
            </w:r>
            <w:r w:rsidRPr="00F90ECC">
              <w:rPr>
                <w:rtl/>
                <w:lang w:bidi="fa-IR"/>
              </w:rPr>
              <w:t>348</w:t>
            </w:r>
          </w:p>
        </w:tc>
      </w:tr>
      <w:tr w:rsidR="007E3A98" w:rsidTr="00D722F5">
        <w:tc>
          <w:tcPr>
            <w:tcW w:w="3519" w:type="dxa"/>
          </w:tcPr>
          <w:p w:rsidR="007E3A98" w:rsidRPr="003B71E3" w:rsidRDefault="007E3A98" w:rsidP="00D722F5">
            <w:pPr>
              <w:rPr>
                <w:rtl/>
                <w:lang w:bidi="fa-IR"/>
              </w:rPr>
            </w:pPr>
            <w:r w:rsidRPr="003B71E3">
              <w:rPr>
                <w:rtl/>
                <w:lang w:bidi="fa-IR"/>
              </w:rPr>
              <w:t>عبد المؤمن الأنصاري 2 : 363</w:t>
            </w:r>
          </w:p>
        </w:tc>
        <w:tc>
          <w:tcPr>
            <w:tcW w:w="236" w:type="dxa"/>
          </w:tcPr>
          <w:p w:rsidR="007E3A98" w:rsidRDefault="007E3A98" w:rsidP="00D722F5">
            <w:pPr>
              <w:rPr>
                <w:rtl/>
                <w:lang w:bidi="fa-IR"/>
              </w:rPr>
            </w:pPr>
          </w:p>
        </w:tc>
        <w:tc>
          <w:tcPr>
            <w:tcW w:w="3832" w:type="dxa"/>
          </w:tcPr>
          <w:p w:rsidR="007E3A98" w:rsidRPr="00F90ECC" w:rsidRDefault="007E3A98" w:rsidP="00D722F5">
            <w:pPr>
              <w:rPr>
                <w:rtl/>
                <w:lang w:bidi="fa-IR"/>
              </w:rPr>
            </w:pPr>
            <w:r w:rsidRPr="00F90ECC">
              <w:rPr>
                <w:rtl/>
                <w:lang w:bidi="fa-IR"/>
              </w:rPr>
              <w:t>عليّ بن إبراهيم الهاشمي 2 : 263</w:t>
            </w:r>
          </w:p>
        </w:tc>
      </w:tr>
      <w:tr w:rsidR="007E3A98" w:rsidTr="00D722F5">
        <w:tc>
          <w:tcPr>
            <w:tcW w:w="3519" w:type="dxa"/>
          </w:tcPr>
          <w:p w:rsidR="007E3A98" w:rsidRPr="00126E83" w:rsidRDefault="007E3A98" w:rsidP="00D722F5">
            <w:pPr>
              <w:rPr>
                <w:rtl/>
                <w:lang w:bidi="fa-IR"/>
              </w:rPr>
            </w:pPr>
            <w:r w:rsidRPr="00126E83">
              <w:rPr>
                <w:rtl/>
                <w:lang w:bidi="fa-IR"/>
              </w:rPr>
              <w:t>عبد المطّلب 3 : 178</w:t>
            </w:r>
            <w:r>
              <w:rPr>
                <w:rtl/>
                <w:lang w:bidi="fa-IR"/>
              </w:rPr>
              <w:t xml:space="preserve"> ، </w:t>
            </w:r>
            <w:r w:rsidRPr="00126E83">
              <w:rPr>
                <w:rtl/>
                <w:lang w:bidi="fa-IR"/>
              </w:rPr>
              <w:t>242</w:t>
            </w:r>
            <w:r>
              <w:rPr>
                <w:rtl/>
                <w:lang w:bidi="fa-IR"/>
              </w:rPr>
              <w:t xml:space="preserve"> ، </w:t>
            </w:r>
            <w:r w:rsidRPr="00126E83">
              <w:rPr>
                <w:rtl/>
                <w:lang w:bidi="fa-IR"/>
              </w:rPr>
              <w:t>243</w:t>
            </w:r>
            <w:r>
              <w:rPr>
                <w:rtl/>
                <w:lang w:bidi="fa-IR"/>
              </w:rPr>
              <w:t xml:space="preserve"> ، </w:t>
            </w:r>
            <w:r w:rsidRPr="00126E83">
              <w:rPr>
                <w:rtl/>
                <w:lang w:bidi="fa-IR"/>
              </w:rPr>
              <w:t>320</w:t>
            </w:r>
          </w:p>
        </w:tc>
        <w:tc>
          <w:tcPr>
            <w:tcW w:w="236" w:type="dxa"/>
          </w:tcPr>
          <w:p w:rsidR="007E3A98" w:rsidRDefault="007E3A98" w:rsidP="00D722F5">
            <w:pPr>
              <w:rPr>
                <w:rtl/>
                <w:lang w:bidi="fa-IR"/>
              </w:rPr>
            </w:pPr>
          </w:p>
        </w:tc>
        <w:tc>
          <w:tcPr>
            <w:tcW w:w="3832" w:type="dxa"/>
          </w:tcPr>
          <w:p w:rsidR="007E3A98" w:rsidRPr="00F90ECC" w:rsidRDefault="007E3A98" w:rsidP="00D722F5">
            <w:pPr>
              <w:rPr>
                <w:rtl/>
                <w:lang w:bidi="fa-IR"/>
              </w:rPr>
            </w:pPr>
            <w:r w:rsidRPr="00F90ECC">
              <w:rPr>
                <w:rtl/>
                <w:lang w:bidi="fa-IR"/>
              </w:rPr>
              <w:t>عليّ بن أبي حمزة 4 : 34</w:t>
            </w:r>
            <w:r>
              <w:rPr>
                <w:rtl/>
                <w:lang w:bidi="fa-IR"/>
              </w:rPr>
              <w:t xml:space="preserve"> ، </w:t>
            </w:r>
            <w:r w:rsidRPr="00F90ECC">
              <w:rPr>
                <w:rtl/>
                <w:lang w:bidi="fa-IR"/>
              </w:rPr>
              <w:t>87</w:t>
            </w:r>
            <w:r>
              <w:rPr>
                <w:rtl/>
                <w:lang w:bidi="fa-IR"/>
              </w:rPr>
              <w:t xml:space="preserve"> ، </w:t>
            </w:r>
            <w:r w:rsidRPr="00F90ECC">
              <w:rPr>
                <w:rtl/>
                <w:lang w:bidi="fa-IR"/>
              </w:rPr>
              <w:t>194</w:t>
            </w:r>
          </w:p>
        </w:tc>
      </w:tr>
      <w:tr w:rsidR="007E3A98" w:rsidTr="00D722F5">
        <w:tc>
          <w:tcPr>
            <w:tcW w:w="3519" w:type="dxa"/>
          </w:tcPr>
          <w:p w:rsidR="007E3A98" w:rsidRPr="00126E83" w:rsidRDefault="007E3A98" w:rsidP="00D722F5">
            <w:pPr>
              <w:rPr>
                <w:rtl/>
                <w:lang w:bidi="fa-IR"/>
              </w:rPr>
            </w:pPr>
            <w:r w:rsidRPr="00126E83">
              <w:rPr>
                <w:rtl/>
                <w:lang w:bidi="fa-IR"/>
              </w:rPr>
              <w:t>عبد الملك ـ عبد الملك بن مروان 4 : 128</w:t>
            </w:r>
          </w:p>
        </w:tc>
        <w:tc>
          <w:tcPr>
            <w:tcW w:w="236" w:type="dxa"/>
          </w:tcPr>
          <w:p w:rsidR="007E3A98" w:rsidRDefault="007E3A98" w:rsidP="00D722F5">
            <w:pPr>
              <w:rPr>
                <w:rtl/>
                <w:lang w:bidi="fa-IR"/>
              </w:rPr>
            </w:pPr>
          </w:p>
        </w:tc>
        <w:tc>
          <w:tcPr>
            <w:tcW w:w="3832" w:type="dxa"/>
          </w:tcPr>
          <w:p w:rsidR="007E3A98" w:rsidRPr="00F90ECC" w:rsidRDefault="007E3A98" w:rsidP="00D722F5">
            <w:pPr>
              <w:rPr>
                <w:rtl/>
                <w:lang w:bidi="fa-IR"/>
              </w:rPr>
            </w:pPr>
            <w:r w:rsidRPr="00F90ECC">
              <w:rPr>
                <w:rtl/>
                <w:lang w:bidi="fa-IR"/>
              </w:rPr>
              <w:t>عليّ بن جعفر 4 : 15</w:t>
            </w:r>
            <w:r>
              <w:rPr>
                <w:rtl/>
                <w:lang w:bidi="fa-IR"/>
              </w:rPr>
              <w:t xml:space="preserve"> ، </w:t>
            </w:r>
            <w:r w:rsidRPr="00F90ECC">
              <w:rPr>
                <w:rtl/>
                <w:lang w:bidi="fa-IR"/>
              </w:rPr>
              <w:t>24</w:t>
            </w:r>
            <w:r>
              <w:rPr>
                <w:rtl/>
                <w:lang w:bidi="fa-IR"/>
              </w:rPr>
              <w:t xml:space="preserve"> ، </w:t>
            </w:r>
            <w:r w:rsidRPr="00F90ECC">
              <w:rPr>
                <w:rtl/>
                <w:lang w:bidi="fa-IR"/>
              </w:rPr>
              <w:t>112</w:t>
            </w:r>
            <w:r>
              <w:rPr>
                <w:rtl/>
                <w:lang w:bidi="fa-IR"/>
              </w:rPr>
              <w:t xml:space="preserve"> ، </w:t>
            </w:r>
            <w:r w:rsidRPr="00F90ECC">
              <w:rPr>
                <w:rtl/>
                <w:lang w:bidi="fa-IR"/>
              </w:rPr>
              <w:t>169</w:t>
            </w:r>
            <w:r>
              <w:rPr>
                <w:rtl/>
                <w:lang w:bidi="fa-IR"/>
              </w:rPr>
              <w:t xml:space="preserve"> ، </w:t>
            </w:r>
            <w:r w:rsidRPr="00F90ECC">
              <w:rPr>
                <w:rtl/>
                <w:lang w:bidi="fa-IR"/>
              </w:rPr>
              <w:t>177</w:t>
            </w:r>
            <w:r>
              <w:rPr>
                <w:rtl/>
                <w:lang w:bidi="fa-IR"/>
              </w:rPr>
              <w:t xml:space="preserve"> ، </w:t>
            </w:r>
            <w:r w:rsidRPr="00F90ECC">
              <w:rPr>
                <w:rtl/>
                <w:lang w:bidi="fa-IR"/>
              </w:rPr>
              <w:t>183</w:t>
            </w:r>
          </w:p>
        </w:tc>
      </w:tr>
    </w:tbl>
    <w:p w:rsidR="00E83E47" w:rsidRDefault="00E83E47">
      <w:r>
        <w:br w:type="page"/>
      </w:r>
    </w:p>
    <w:tbl>
      <w:tblPr>
        <w:tblStyle w:val="TableGrid"/>
        <w:bidiVisual/>
        <w:tblW w:w="0" w:type="auto"/>
        <w:tblLook w:val="01E0"/>
      </w:tblPr>
      <w:tblGrid>
        <w:gridCol w:w="3519"/>
        <w:gridCol w:w="236"/>
        <w:gridCol w:w="3832"/>
      </w:tblGrid>
      <w:tr w:rsidR="007E3A98" w:rsidTr="00D722F5">
        <w:tc>
          <w:tcPr>
            <w:tcW w:w="3519" w:type="dxa"/>
          </w:tcPr>
          <w:p w:rsidR="007E3A98" w:rsidRPr="00126E83" w:rsidRDefault="007E3A98" w:rsidP="00D722F5">
            <w:pPr>
              <w:rPr>
                <w:rtl/>
                <w:lang w:bidi="fa-IR"/>
              </w:rPr>
            </w:pPr>
            <w:r w:rsidRPr="00126E83">
              <w:rPr>
                <w:rtl/>
                <w:lang w:bidi="fa-IR"/>
              </w:rPr>
              <w:lastRenderedPageBreak/>
              <w:t>عبد الملك بن ربيع 3 : 295</w:t>
            </w:r>
          </w:p>
        </w:tc>
        <w:tc>
          <w:tcPr>
            <w:tcW w:w="236" w:type="dxa"/>
          </w:tcPr>
          <w:p w:rsidR="007E3A98" w:rsidRDefault="007E3A98" w:rsidP="00D722F5">
            <w:pPr>
              <w:rPr>
                <w:rtl/>
                <w:lang w:bidi="fa-IR"/>
              </w:rPr>
            </w:pPr>
          </w:p>
        </w:tc>
        <w:tc>
          <w:tcPr>
            <w:tcW w:w="3832" w:type="dxa"/>
          </w:tcPr>
          <w:p w:rsidR="007E3A98" w:rsidRPr="00F90ECC" w:rsidRDefault="007E3A98" w:rsidP="00D722F5">
            <w:pPr>
              <w:rPr>
                <w:rtl/>
                <w:lang w:bidi="fa-IR"/>
              </w:rPr>
            </w:pPr>
            <w:r w:rsidRPr="00F90ECC">
              <w:rPr>
                <w:rtl/>
                <w:lang w:bidi="fa-IR"/>
              </w:rPr>
              <w:t>عليّ بن جعفر بن محمّد 3 : 76</w:t>
            </w:r>
          </w:p>
        </w:tc>
      </w:tr>
      <w:tr w:rsidR="007E3A98" w:rsidTr="00D722F5">
        <w:tc>
          <w:tcPr>
            <w:tcW w:w="3519" w:type="dxa"/>
          </w:tcPr>
          <w:p w:rsidR="007E3A98" w:rsidRPr="00126E83" w:rsidRDefault="007E3A98" w:rsidP="00D722F5">
            <w:pPr>
              <w:rPr>
                <w:rtl/>
                <w:lang w:bidi="fa-IR"/>
              </w:rPr>
            </w:pPr>
            <w:r w:rsidRPr="00126E83">
              <w:rPr>
                <w:rtl/>
                <w:lang w:bidi="fa-IR"/>
              </w:rPr>
              <w:t>عبيد 3 : 75</w:t>
            </w:r>
          </w:p>
        </w:tc>
        <w:tc>
          <w:tcPr>
            <w:tcW w:w="236" w:type="dxa"/>
          </w:tcPr>
          <w:p w:rsidR="007E3A98" w:rsidRDefault="007E3A98" w:rsidP="00D722F5">
            <w:pPr>
              <w:rPr>
                <w:rtl/>
                <w:lang w:bidi="fa-IR"/>
              </w:rPr>
            </w:pPr>
          </w:p>
        </w:tc>
        <w:tc>
          <w:tcPr>
            <w:tcW w:w="3832" w:type="dxa"/>
          </w:tcPr>
          <w:p w:rsidR="007E3A98" w:rsidRPr="00296C1F" w:rsidRDefault="007E3A98" w:rsidP="00D722F5">
            <w:pPr>
              <w:rPr>
                <w:rtl/>
                <w:lang w:bidi="fa-IR"/>
              </w:rPr>
            </w:pPr>
            <w:r w:rsidRPr="00296C1F">
              <w:rPr>
                <w:rtl/>
                <w:lang w:bidi="fa-IR"/>
              </w:rPr>
              <w:t>عليّ بن حسّان 4 : 30</w:t>
            </w:r>
            <w:r>
              <w:rPr>
                <w:rtl/>
                <w:lang w:bidi="fa-IR"/>
              </w:rPr>
              <w:t xml:space="preserve"> ، </w:t>
            </w:r>
            <w:r w:rsidRPr="00296C1F">
              <w:rPr>
                <w:rtl/>
                <w:lang w:bidi="fa-IR"/>
              </w:rPr>
              <w:t>190</w:t>
            </w:r>
          </w:p>
        </w:tc>
      </w:tr>
      <w:tr w:rsidR="007E3A98" w:rsidTr="00D722F5">
        <w:tc>
          <w:tcPr>
            <w:tcW w:w="3519" w:type="dxa"/>
          </w:tcPr>
          <w:p w:rsidR="007E3A98" w:rsidRPr="00126E83" w:rsidRDefault="007E3A98" w:rsidP="00D722F5">
            <w:pPr>
              <w:rPr>
                <w:rtl/>
                <w:lang w:bidi="fa-IR"/>
              </w:rPr>
            </w:pPr>
            <w:r w:rsidRPr="00126E83">
              <w:rPr>
                <w:rtl/>
                <w:lang w:bidi="fa-IR"/>
              </w:rPr>
              <w:t>عبيد الله بن زياد</w:t>
            </w:r>
            <w:r>
              <w:rPr>
                <w:rtl/>
                <w:lang w:bidi="fa-IR"/>
              </w:rPr>
              <w:t xml:space="preserve"> ، </w:t>
            </w:r>
            <w:r w:rsidRPr="00126E83">
              <w:rPr>
                <w:rtl/>
                <w:lang w:bidi="fa-IR"/>
              </w:rPr>
              <w:t>ابن زياد 3 : 347</w:t>
            </w:r>
            <w:r>
              <w:rPr>
                <w:rtl/>
                <w:lang w:bidi="fa-IR"/>
              </w:rPr>
              <w:t xml:space="preserve"> ، </w:t>
            </w:r>
            <w:r w:rsidRPr="00126E83">
              <w:rPr>
                <w:rtl/>
                <w:lang w:bidi="fa-IR"/>
              </w:rPr>
              <w:t>446</w:t>
            </w:r>
          </w:p>
        </w:tc>
        <w:tc>
          <w:tcPr>
            <w:tcW w:w="236" w:type="dxa"/>
          </w:tcPr>
          <w:p w:rsidR="007E3A98" w:rsidRDefault="007E3A98" w:rsidP="00D722F5">
            <w:pPr>
              <w:rPr>
                <w:rtl/>
                <w:lang w:bidi="fa-IR"/>
              </w:rPr>
            </w:pPr>
          </w:p>
        </w:tc>
        <w:tc>
          <w:tcPr>
            <w:tcW w:w="3832" w:type="dxa"/>
          </w:tcPr>
          <w:p w:rsidR="007E3A98" w:rsidRPr="00296C1F" w:rsidRDefault="007E3A98" w:rsidP="00D722F5">
            <w:pPr>
              <w:rPr>
                <w:rtl/>
                <w:lang w:bidi="fa-IR"/>
              </w:rPr>
            </w:pPr>
            <w:r w:rsidRPr="00296C1F">
              <w:rPr>
                <w:rtl/>
                <w:lang w:bidi="fa-IR"/>
              </w:rPr>
              <w:t>عليّ بن الحسن بن سابور 4 : 112</w:t>
            </w:r>
          </w:p>
        </w:tc>
      </w:tr>
      <w:tr w:rsidR="007E3A98" w:rsidTr="00D722F5">
        <w:tc>
          <w:tcPr>
            <w:tcW w:w="3519" w:type="dxa"/>
          </w:tcPr>
          <w:p w:rsidR="007E3A98" w:rsidRPr="00126E83" w:rsidRDefault="007E3A98" w:rsidP="00D722F5">
            <w:pPr>
              <w:rPr>
                <w:rtl/>
                <w:lang w:bidi="fa-IR"/>
              </w:rPr>
            </w:pPr>
            <w:r w:rsidRPr="00126E83">
              <w:rPr>
                <w:rtl/>
                <w:lang w:bidi="fa-IR"/>
              </w:rPr>
              <w:t xml:space="preserve">عبيد بن زرارة 3 : 315 </w:t>
            </w:r>
            <w:r>
              <w:rPr>
                <w:rtl/>
                <w:lang w:bidi="fa-IR"/>
              </w:rPr>
              <w:t>و 4</w:t>
            </w:r>
            <w:r w:rsidRPr="00126E83">
              <w:rPr>
                <w:rtl/>
                <w:lang w:bidi="fa-IR"/>
              </w:rPr>
              <w:t xml:space="preserve"> : 15</w:t>
            </w:r>
            <w:r>
              <w:rPr>
                <w:rtl/>
                <w:lang w:bidi="fa-IR"/>
              </w:rPr>
              <w:t xml:space="preserve"> ، </w:t>
            </w:r>
            <w:r w:rsidRPr="00126E83">
              <w:rPr>
                <w:rtl/>
                <w:lang w:bidi="fa-IR"/>
              </w:rPr>
              <w:t>25</w:t>
            </w:r>
            <w:r>
              <w:rPr>
                <w:rtl/>
                <w:lang w:bidi="fa-IR"/>
              </w:rPr>
              <w:t xml:space="preserve"> ، </w:t>
            </w:r>
            <w:r w:rsidRPr="00126E83">
              <w:rPr>
                <w:rtl/>
                <w:lang w:bidi="fa-IR"/>
              </w:rPr>
              <w:t>26</w:t>
            </w:r>
            <w:r>
              <w:rPr>
                <w:rtl/>
                <w:lang w:bidi="fa-IR"/>
              </w:rPr>
              <w:t xml:space="preserve"> ، </w:t>
            </w:r>
            <w:r w:rsidRPr="00126E83">
              <w:rPr>
                <w:rtl/>
                <w:lang w:bidi="fa-IR"/>
              </w:rPr>
              <w:t>169</w:t>
            </w:r>
            <w:r>
              <w:rPr>
                <w:rtl/>
                <w:lang w:bidi="fa-IR"/>
              </w:rPr>
              <w:t xml:space="preserve"> ، </w:t>
            </w:r>
            <w:r w:rsidRPr="00126E83">
              <w:rPr>
                <w:rtl/>
                <w:lang w:bidi="fa-IR"/>
              </w:rPr>
              <w:t>184</w:t>
            </w:r>
            <w:r>
              <w:rPr>
                <w:rtl/>
                <w:lang w:bidi="fa-IR"/>
              </w:rPr>
              <w:t xml:space="preserve"> ، </w:t>
            </w:r>
            <w:r w:rsidRPr="00126E83">
              <w:rPr>
                <w:rtl/>
                <w:lang w:bidi="fa-IR"/>
              </w:rPr>
              <w:t>185</w:t>
            </w:r>
          </w:p>
        </w:tc>
        <w:tc>
          <w:tcPr>
            <w:tcW w:w="236" w:type="dxa"/>
          </w:tcPr>
          <w:p w:rsidR="007E3A98" w:rsidRDefault="007E3A98" w:rsidP="00D722F5">
            <w:pPr>
              <w:rPr>
                <w:rtl/>
                <w:lang w:bidi="fa-IR"/>
              </w:rPr>
            </w:pPr>
          </w:p>
        </w:tc>
        <w:tc>
          <w:tcPr>
            <w:tcW w:w="3832" w:type="dxa"/>
          </w:tcPr>
          <w:p w:rsidR="007E3A98" w:rsidRPr="00296C1F" w:rsidRDefault="007E3A98" w:rsidP="00D722F5">
            <w:pPr>
              <w:rPr>
                <w:rtl/>
                <w:lang w:bidi="fa-IR"/>
              </w:rPr>
            </w:pPr>
            <w:r w:rsidRPr="00296C1F">
              <w:rPr>
                <w:rtl/>
                <w:lang w:bidi="fa-IR"/>
              </w:rPr>
              <w:t>عليّ بن الحكم 4 : 344</w:t>
            </w:r>
          </w:p>
        </w:tc>
      </w:tr>
      <w:tr w:rsidR="007E3A98" w:rsidTr="00D722F5">
        <w:tc>
          <w:tcPr>
            <w:tcW w:w="3519" w:type="dxa"/>
          </w:tcPr>
          <w:p w:rsidR="007E3A98" w:rsidRPr="00C37B2E" w:rsidRDefault="007E3A98" w:rsidP="00D722F5">
            <w:pPr>
              <w:rPr>
                <w:rtl/>
                <w:lang w:bidi="fa-IR"/>
              </w:rPr>
            </w:pPr>
            <w:r w:rsidRPr="00C37B2E">
              <w:rPr>
                <w:rtl/>
                <w:lang w:bidi="fa-IR"/>
              </w:rPr>
              <w:t>عتبة بن أبي لهب 3 : 342</w:t>
            </w:r>
          </w:p>
        </w:tc>
        <w:tc>
          <w:tcPr>
            <w:tcW w:w="236" w:type="dxa"/>
          </w:tcPr>
          <w:p w:rsidR="007E3A98" w:rsidRDefault="007E3A98" w:rsidP="00D722F5">
            <w:pPr>
              <w:rPr>
                <w:rtl/>
                <w:lang w:bidi="fa-IR"/>
              </w:rPr>
            </w:pPr>
          </w:p>
        </w:tc>
        <w:tc>
          <w:tcPr>
            <w:tcW w:w="3832" w:type="dxa"/>
          </w:tcPr>
          <w:p w:rsidR="007E3A98" w:rsidRPr="00C07299" w:rsidRDefault="007E3A98" w:rsidP="00D722F5">
            <w:pPr>
              <w:rPr>
                <w:rtl/>
                <w:lang w:bidi="fa-IR"/>
              </w:rPr>
            </w:pPr>
            <w:r w:rsidRPr="00C07299">
              <w:rPr>
                <w:rtl/>
                <w:lang w:bidi="fa-IR"/>
              </w:rPr>
              <w:t>عليّ بن حمزة 2 : 341</w:t>
            </w:r>
            <w:r>
              <w:rPr>
                <w:rtl/>
                <w:lang w:bidi="fa-IR"/>
              </w:rPr>
              <w:t xml:space="preserve"> ، </w:t>
            </w:r>
            <w:r w:rsidRPr="00C07299">
              <w:rPr>
                <w:rtl/>
                <w:lang w:bidi="fa-IR"/>
              </w:rPr>
              <w:t>361</w:t>
            </w:r>
          </w:p>
        </w:tc>
      </w:tr>
      <w:tr w:rsidR="007E3A98" w:rsidTr="00D722F5">
        <w:tc>
          <w:tcPr>
            <w:tcW w:w="3519" w:type="dxa"/>
          </w:tcPr>
          <w:p w:rsidR="007E3A98" w:rsidRPr="00C37B2E" w:rsidRDefault="007E3A98" w:rsidP="00D722F5">
            <w:pPr>
              <w:rPr>
                <w:rtl/>
                <w:lang w:bidi="fa-IR"/>
              </w:rPr>
            </w:pPr>
            <w:r w:rsidRPr="00C37B2E">
              <w:rPr>
                <w:rtl/>
                <w:lang w:bidi="fa-IR"/>
              </w:rPr>
              <w:t>عثمان ـ عثمان بن عفّان 3 : 72</w:t>
            </w:r>
            <w:r>
              <w:rPr>
                <w:rtl/>
                <w:lang w:bidi="fa-IR"/>
              </w:rPr>
              <w:t xml:space="preserve"> ، </w:t>
            </w:r>
            <w:r w:rsidRPr="00C37B2E">
              <w:rPr>
                <w:rtl/>
                <w:lang w:bidi="fa-IR"/>
              </w:rPr>
              <w:t>250</w:t>
            </w:r>
            <w:r>
              <w:rPr>
                <w:rtl/>
                <w:lang w:bidi="fa-IR"/>
              </w:rPr>
              <w:t xml:space="preserve"> ، </w:t>
            </w:r>
            <w:r w:rsidRPr="00C37B2E">
              <w:rPr>
                <w:rtl/>
                <w:lang w:bidi="fa-IR"/>
              </w:rPr>
              <w:t>284</w:t>
            </w:r>
            <w:r>
              <w:rPr>
                <w:rtl/>
                <w:lang w:bidi="fa-IR"/>
              </w:rPr>
              <w:t xml:space="preserve"> ، </w:t>
            </w:r>
            <w:r w:rsidRPr="00C37B2E">
              <w:rPr>
                <w:rtl/>
                <w:lang w:bidi="fa-IR"/>
              </w:rPr>
              <w:t>290</w:t>
            </w:r>
            <w:r>
              <w:rPr>
                <w:rtl/>
                <w:lang w:bidi="fa-IR"/>
              </w:rPr>
              <w:t xml:space="preserve"> ، </w:t>
            </w:r>
            <w:r w:rsidRPr="00C37B2E">
              <w:rPr>
                <w:rtl/>
                <w:lang w:bidi="fa-IR"/>
              </w:rPr>
              <w:t>293</w:t>
            </w:r>
            <w:r>
              <w:rPr>
                <w:rtl/>
                <w:lang w:bidi="fa-IR"/>
              </w:rPr>
              <w:t xml:space="preserve"> ، </w:t>
            </w:r>
            <w:r w:rsidRPr="00C37B2E">
              <w:rPr>
                <w:rtl/>
                <w:lang w:bidi="fa-IR"/>
              </w:rPr>
              <w:t>296</w:t>
            </w:r>
            <w:r>
              <w:rPr>
                <w:rtl/>
                <w:lang w:bidi="fa-IR"/>
              </w:rPr>
              <w:t xml:space="preserve"> ، </w:t>
            </w:r>
            <w:r w:rsidRPr="00C37B2E">
              <w:rPr>
                <w:rtl/>
                <w:lang w:bidi="fa-IR"/>
              </w:rPr>
              <w:t>297</w:t>
            </w:r>
            <w:r>
              <w:rPr>
                <w:rtl/>
                <w:lang w:bidi="fa-IR"/>
              </w:rPr>
              <w:t xml:space="preserve"> ، </w:t>
            </w:r>
            <w:r w:rsidRPr="00C37B2E">
              <w:rPr>
                <w:rtl/>
                <w:lang w:bidi="fa-IR"/>
              </w:rPr>
              <w:t>310</w:t>
            </w:r>
            <w:r>
              <w:rPr>
                <w:rtl/>
                <w:lang w:bidi="fa-IR"/>
              </w:rPr>
              <w:t xml:space="preserve"> ، </w:t>
            </w:r>
            <w:r w:rsidRPr="00C37B2E">
              <w:rPr>
                <w:rtl/>
                <w:lang w:bidi="fa-IR"/>
              </w:rPr>
              <w:t>331</w:t>
            </w:r>
            <w:r>
              <w:rPr>
                <w:rtl/>
                <w:lang w:bidi="fa-IR"/>
              </w:rPr>
              <w:t xml:space="preserve"> ، </w:t>
            </w:r>
            <w:r w:rsidRPr="00C37B2E">
              <w:rPr>
                <w:rtl/>
                <w:lang w:bidi="fa-IR"/>
              </w:rPr>
              <w:t>337 ـ 340</w:t>
            </w:r>
            <w:r>
              <w:rPr>
                <w:rtl/>
                <w:lang w:bidi="fa-IR"/>
              </w:rPr>
              <w:t xml:space="preserve"> ، </w:t>
            </w:r>
            <w:r w:rsidRPr="00C37B2E">
              <w:rPr>
                <w:rtl/>
                <w:lang w:bidi="fa-IR"/>
              </w:rPr>
              <w:t>350</w:t>
            </w:r>
            <w:r>
              <w:rPr>
                <w:rtl/>
                <w:lang w:bidi="fa-IR"/>
              </w:rPr>
              <w:t xml:space="preserve"> ، </w:t>
            </w:r>
            <w:r w:rsidRPr="00C37B2E">
              <w:rPr>
                <w:rtl/>
                <w:lang w:bidi="fa-IR"/>
              </w:rPr>
              <w:t>351</w:t>
            </w:r>
          </w:p>
        </w:tc>
        <w:tc>
          <w:tcPr>
            <w:tcW w:w="236" w:type="dxa"/>
          </w:tcPr>
          <w:p w:rsidR="007E3A98" w:rsidRDefault="007E3A98" w:rsidP="00D722F5">
            <w:pPr>
              <w:rPr>
                <w:rtl/>
                <w:lang w:bidi="fa-IR"/>
              </w:rPr>
            </w:pPr>
          </w:p>
        </w:tc>
        <w:tc>
          <w:tcPr>
            <w:tcW w:w="3832" w:type="dxa"/>
          </w:tcPr>
          <w:p w:rsidR="007E3A98" w:rsidRPr="00C07299" w:rsidRDefault="007E3A98" w:rsidP="00D722F5">
            <w:pPr>
              <w:rPr>
                <w:rtl/>
                <w:lang w:bidi="fa-IR"/>
              </w:rPr>
            </w:pPr>
            <w:r w:rsidRPr="00C07299">
              <w:rPr>
                <w:rtl/>
                <w:lang w:bidi="fa-IR"/>
              </w:rPr>
              <w:t>عليّ بن سيّار 2 : 37</w:t>
            </w:r>
          </w:p>
        </w:tc>
      </w:tr>
      <w:tr w:rsidR="007E3A98" w:rsidTr="00D722F5">
        <w:tc>
          <w:tcPr>
            <w:tcW w:w="3519" w:type="dxa"/>
          </w:tcPr>
          <w:p w:rsidR="007E3A98" w:rsidRPr="00C37B2E" w:rsidRDefault="007E3A98" w:rsidP="00D722F5">
            <w:pPr>
              <w:rPr>
                <w:rtl/>
                <w:lang w:bidi="fa-IR"/>
              </w:rPr>
            </w:pPr>
            <w:r w:rsidRPr="00C37B2E">
              <w:rPr>
                <w:rtl/>
                <w:lang w:bidi="fa-IR"/>
              </w:rPr>
              <w:t>عثمان بن أبي الصلت 3 : 77</w:t>
            </w:r>
          </w:p>
        </w:tc>
        <w:tc>
          <w:tcPr>
            <w:tcW w:w="236" w:type="dxa"/>
          </w:tcPr>
          <w:p w:rsidR="007E3A98" w:rsidRDefault="007E3A98" w:rsidP="00D722F5">
            <w:pPr>
              <w:rPr>
                <w:rtl/>
                <w:lang w:bidi="fa-IR"/>
              </w:rPr>
            </w:pPr>
          </w:p>
        </w:tc>
        <w:tc>
          <w:tcPr>
            <w:tcW w:w="3832" w:type="dxa"/>
          </w:tcPr>
          <w:p w:rsidR="007E3A98" w:rsidRPr="00C07299" w:rsidRDefault="007E3A98" w:rsidP="00D722F5">
            <w:pPr>
              <w:rPr>
                <w:rtl/>
                <w:lang w:bidi="fa-IR"/>
              </w:rPr>
            </w:pPr>
            <w:r w:rsidRPr="00C07299">
              <w:rPr>
                <w:rtl/>
                <w:lang w:bidi="fa-IR"/>
              </w:rPr>
              <w:t>عليّ بن سيف 4 : 30</w:t>
            </w:r>
            <w:r>
              <w:rPr>
                <w:rtl/>
                <w:lang w:bidi="fa-IR"/>
              </w:rPr>
              <w:t xml:space="preserve"> ، </w:t>
            </w:r>
            <w:r w:rsidRPr="00C07299">
              <w:rPr>
                <w:rtl/>
                <w:lang w:bidi="fa-IR"/>
              </w:rPr>
              <w:t>189</w:t>
            </w:r>
          </w:p>
        </w:tc>
      </w:tr>
      <w:tr w:rsidR="007E3A98" w:rsidTr="00D722F5">
        <w:tc>
          <w:tcPr>
            <w:tcW w:w="3519" w:type="dxa"/>
          </w:tcPr>
          <w:p w:rsidR="007E3A98" w:rsidRPr="000C383F" w:rsidRDefault="007E3A98" w:rsidP="00D722F5">
            <w:pPr>
              <w:rPr>
                <w:rtl/>
                <w:lang w:bidi="fa-IR"/>
              </w:rPr>
            </w:pPr>
            <w:r w:rsidRPr="000C383F">
              <w:rPr>
                <w:rtl/>
                <w:lang w:bidi="fa-IR"/>
              </w:rPr>
              <w:t>العرزمي 2 : 521</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r w:rsidRPr="007447D7">
              <w:rPr>
                <w:rtl/>
                <w:lang w:bidi="fa-IR"/>
              </w:rPr>
              <w:t>عليّ بن عاصم الكوفي 4 : 115</w:t>
            </w:r>
            <w:r>
              <w:rPr>
                <w:rtl/>
                <w:lang w:bidi="fa-IR"/>
              </w:rPr>
              <w:t xml:space="preserve"> ، </w:t>
            </w:r>
            <w:r w:rsidRPr="007447D7">
              <w:rPr>
                <w:rtl/>
                <w:lang w:bidi="fa-IR"/>
              </w:rPr>
              <w:t>116</w:t>
            </w:r>
            <w:r>
              <w:rPr>
                <w:rtl/>
                <w:lang w:bidi="fa-IR"/>
              </w:rPr>
              <w:t xml:space="preserve"> ، </w:t>
            </w:r>
            <w:r w:rsidRPr="007447D7">
              <w:rPr>
                <w:rtl/>
                <w:lang w:bidi="fa-IR"/>
              </w:rPr>
              <w:t>156</w:t>
            </w:r>
          </w:p>
        </w:tc>
      </w:tr>
      <w:tr w:rsidR="007E3A98" w:rsidTr="00D722F5">
        <w:tc>
          <w:tcPr>
            <w:tcW w:w="3519" w:type="dxa"/>
          </w:tcPr>
          <w:p w:rsidR="007E3A98" w:rsidRPr="000C383F" w:rsidRDefault="007E3A98" w:rsidP="00D722F5">
            <w:pPr>
              <w:rPr>
                <w:rtl/>
                <w:lang w:bidi="fa-IR"/>
              </w:rPr>
            </w:pPr>
            <w:r w:rsidRPr="000C383F">
              <w:rPr>
                <w:rtl/>
                <w:lang w:bidi="fa-IR"/>
              </w:rPr>
              <w:t>عزرا 3 : 159</w:t>
            </w:r>
            <w:r>
              <w:rPr>
                <w:rtl/>
                <w:lang w:bidi="fa-IR"/>
              </w:rPr>
              <w:t xml:space="preserve"> ، </w:t>
            </w:r>
            <w:r w:rsidRPr="000C383F">
              <w:rPr>
                <w:rtl/>
                <w:lang w:bidi="fa-IR"/>
              </w:rPr>
              <w:t>168</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p>
        </w:tc>
      </w:tr>
      <w:tr w:rsidR="007E3A98" w:rsidTr="00D722F5">
        <w:tc>
          <w:tcPr>
            <w:tcW w:w="3519" w:type="dxa"/>
          </w:tcPr>
          <w:p w:rsidR="007E3A98" w:rsidRDefault="007E3A98" w:rsidP="00D722F5">
            <w:r w:rsidRPr="000C383F">
              <w:rPr>
                <w:rtl/>
                <w:lang w:bidi="fa-IR"/>
              </w:rPr>
              <w:t>عسو 3 : 117 ـ 120</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p>
        </w:tc>
      </w:tr>
      <w:tr w:rsidR="007E3A98" w:rsidTr="00D722F5">
        <w:tc>
          <w:tcPr>
            <w:tcW w:w="3519" w:type="dxa"/>
          </w:tcPr>
          <w:p w:rsidR="007E3A98" w:rsidRPr="00C41855" w:rsidRDefault="007E3A98" w:rsidP="00D722F5">
            <w:pPr>
              <w:rPr>
                <w:rtl/>
                <w:lang w:bidi="fa-IR"/>
              </w:rPr>
            </w:pPr>
            <w:r w:rsidRPr="00C41855">
              <w:rPr>
                <w:rtl/>
                <w:lang w:bidi="fa-IR"/>
              </w:rPr>
              <w:t>عطاء بن السائب 4 : 49</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p>
        </w:tc>
      </w:tr>
      <w:tr w:rsidR="007E3A98" w:rsidTr="00D722F5">
        <w:tc>
          <w:tcPr>
            <w:tcW w:w="3519" w:type="dxa"/>
          </w:tcPr>
          <w:p w:rsidR="007E3A98" w:rsidRDefault="007E3A98" w:rsidP="00D722F5">
            <w:r w:rsidRPr="00C41855">
              <w:rPr>
                <w:rtl/>
                <w:lang w:bidi="fa-IR"/>
              </w:rPr>
              <w:t>عفّان البصري 2 : 535</w:t>
            </w:r>
          </w:p>
        </w:tc>
        <w:tc>
          <w:tcPr>
            <w:tcW w:w="236" w:type="dxa"/>
          </w:tcPr>
          <w:p w:rsidR="007E3A98" w:rsidRDefault="007E3A98" w:rsidP="00D722F5">
            <w:pPr>
              <w:rPr>
                <w:rtl/>
                <w:lang w:bidi="fa-IR"/>
              </w:rPr>
            </w:pPr>
          </w:p>
        </w:tc>
        <w:tc>
          <w:tcPr>
            <w:tcW w:w="3832" w:type="dxa"/>
          </w:tcPr>
          <w:p w:rsidR="007E3A98" w:rsidRDefault="007E3A98" w:rsidP="00D722F5">
            <w:pPr>
              <w:rPr>
                <w:rtl/>
                <w:lang w:bidi="fa-IR"/>
              </w:rPr>
            </w:pPr>
          </w:p>
        </w:tc>
      </w:tr>
    </w:tbl>
    <w:p w:rsidR="007E3A98" w:rsidRPr="007447D7" w:rsidRDefault="007E3A98" w:rsidP="006A35AB">
      <w:pPr>
        <w:pStyle w:val="libNormal"/>
        <w:rPr>
          <w:rtl/>
        </w:rPr>
      </w:pPr>
    </w:p>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Tr="00D722F5">
        <w:tc>
          <w:tcPr>
            <w:tcW w:w="3519" w:type="dxa"/>
          </w:tcPr>
          <w:p w:rsidR="007E3A98" w:rsidRPr="00212437" w:rsidRDefault="007E3A98" w:rsidP="00D722F5">
            <w:pPr>
              <w:rPr>
                <w:rtl/>
                <w:lang w:bidi="fa-IR"/>
              </w:rPr>
            </w:pPr>
            <w:r w:rsidRPr="00212437">
              <w:rPr>
                <w:rtl/>
                <w:lang w:bidi="fa-IR"/>
              </w:rPr>
              <w:lastRenderedPageBreak/>
              <w:t>عليّ بن عبد الله بن عبّاس 3 : 71</w:t>
            </w:r>
          </w:p>
        </w:tc>
        <w:tc>
          <w:tcPr>
            <w:tcW w:w="236" w:type="dxa"/>
          </w:tcPr>
          <w:p w:rsidR="007E3A98" w:rsidRDefault="007E3A98" w:rsidP="00D722F5">
            <w:pPr>
              <w:rPr>
                <w:rtl/>
                <w:lang w:bidi="fa-IR"/>
              </w:rPr>
            </w:pPr>
          </w:p>
        </w:tc>
        <w:tc>
          <w:tcPr>
            <w:tcW w:w="3832" w:type="dxa"/>
          </w:tcPr>
          <w:p w:rsidR="007E3A98" w:rsidRPr="004479B3" w:rsidRDefault="007E3A98" w:rsidP="00D722F5">
            <w:pPr>
              <w:rPr>
                <w:rtl/>
                <w:lang w:bidi="fa-IR"/>
              </w:rPr>
            </w:pPr>
            <w:r w:rsidRPr="004479B3">
              <w:rPr>
                <w:rtl/>
                <w:lang w:bidi="fa-IR"/>
              </w:rPr>
              <w:t xml:space="preserve">عمر بن عبد العزيز 3 : 329 </w:t>
            </w:r>
            <w:r>
              <w:rPr>
                <w:rtl/>
                <w:lang w:bidi="fa-IR"/>
              </w:rPr>
              <w:t>و 4</w:t>
            </w:r>
            <w:r w:rsidRPr="004479B3">
              <w:rPr>
                <w:rtl/>
                <w:lang w:bidi="fa-IR"/>
              </w:rPr>
              <w:t xml:space="preserve"> : 144</w:t>
            </w:r>
          </w:p>
        </w:tc>
      </w:tr>
      <w:tr w:rsidR="007E3A98" w:rsidTr="00D722F5">
        <w:tc>
          <w:tcPr>
            <w:tcW w:w="3519" w:type="dxa"/>
          </w:tcPr>
          <w:p w:rsidR="007E3A98" w:rsidRPr="00212437" w:rsidRDefault="007E3A98" w:rsidP="00D722F5">
            <w:pPr>
              <w:rPr>
                <w:rtl/>
                <w:lang w:bidi="fa-IR"/>
              </w:rPr>
            </w:pPr>
            <w:r w:rsidRPr="00212437">
              <w:rPr>
                <w:rtl/>
                <w:lang w:bidi="fa-IR"/>
              </w:rPr>
              <w:t>عليّ بن عقبة 4 : 340</w:t>
            </w:r>
          </w:p>
        </w:tc>
        <w:tc>
          <w:tcPr>
            <w:tcW w:w="236" w:type="dxa"/>
          </w:tcPr>
          <w:p w:rsidR="007E3A98" w:rsidRDefault="007E3A98" w:rsidP="00D722F5">
            <w:pPr>
              <w:rPr>
                <w:rtl/>
                <w:lang w:bidi="fa-IR"/>
              </w:rPr>
            </w:pPr>
          </w:p>
        </w:tc>
        <w:tc>
          <w:tcPr>
            <w:tcW w:w="3832" w:type="dxa"/>
          </w:tcPr>
          <w:p w:rsidR="007E3A98" w:rsidRDefault="007E3A98" w:rsidP="00D722F5">
            <w:r w:rsidRPr="004479B3">
              <w:rPr>
                <w:rtl/>
                <w:lang w:bidi="fa-IR"/>
              </w:rPr>
              <w:t>عمران بن عبد المطّلب 3 : 239</w:t>
            </w:r>
          </w:p>
        </w:tc>
      </w:tr>
      <w:tr w:rsidR="007E3A98" w:rsidTr="00D722F5">
        <w:tc>
          <w:tcPr>
            <w:tcW w:w="3519" w:type="dxa"/>
          </w:tcPr>
          <w:p w:rsidR="007E3A98" w:rsidRPr="00212437" w:rsidRDefault="007E3A98" w:rsidP="00D722F5">
            <w:pPr>
              <w:rPr>
                <w:rtl/>
                <w:lang w:bidi="fa-IR"/>
              </w:rPr>
            </w:pPr>
            <w:r w:rsidRPr="00212437">
              <w:rPr>
                <w:rtl/>
                <w:lang w:bidi="fa-IR"/>
              </w:rPr>
              <w:t>عليّ بن عقبة بن قيس بن سمعان بن أبي ربيحة 2 : 354</w:t>
            </w:r>
          </w:p>
        </w:tc>
        <w:tc>
          <w:tcPr>
            <w:tcW w:w="236" w:type="dxa"/>
          </w:tcPr>
          <w:p w:rsidR="007E3A98" w:rsidRDefault="007E3A98" w:rsidP="00D722F5">
            <w:pPr>
              <w:rPr>
                <w:rtl/>
                <w:lang w:bidi="fa-IR"/>
              </w:rPr>
            </w:pPr>
          </w:p>
        </w:tc>
        <w:tc>
          <w:tcPr>
            <w:tcW w:w="3832" w:type="dxa"/>
          </w:tcPr>
          <w:p w:rsidR="007E3A98" w:rsidRPr="00797BE1" w:rsidRDefault="007E3A98" w:rsidP="00D722F5">
            <w:pPr>
              <w:rPr>
                <w:rtl/>
                <w:lang w:bidi="fa-IR"/>
              </w:rPr>
            </w:pPr>
            <w:r w:rsidRPr="00797BE1">
              <w:rPr>
                <w:rtl/>
                <w:lang w:bidi="fa-IR"/>
              </w:rPr>
              <w:t>عمرو 1 : 185</w:t>
            </w:r>
            <w:r>
              <w:rPr>
                <w:rtl/>
                <w:lang w:bidi="fa-IR"/>
              </w:rPr>
              <w:t xml:space="preserve"> ، </w:t>
            </w:r>
            <w:r w:rsidRPr="00797BE1">
              <w:rPr>
                <w:rtl/>
                <w:lang w:bidi="fa-IR"/>
              </w:rPr>
              <w:t xml:space="preserve">359 </w:t>
            </w:r>
            <w:r>
              <w:rPr>
                <w:rtl/>
                <w:lang w:bidi="fa-IR"/>
              </w:rPr>
              <w:t>و 3</w:t>
            </w:r>
            <w:r w:rsidRPr="00797BE1">
              <w:rPr>
                <w:rtl/>
                <w:lang w:bidi="fa-IR"/>
              </w:rPr>
              <w:t xml:space="preserve"> : 37</w:t>
            </w:r>
          </w:p>
        </w:tc>
      </w:tr>
      <w:tr w:rsidR="007E3A98" w:rsidTr="00D722F5">
        <w:tc>
          <w:tcPr>
            <w:tcW w:w="3519" w:type="dxa"/>
          </w:tcPr>
          <w:p w:rsidR="007E3A98" w:rsidRPr="00212437" w:rsidRDefault="007E3A98" w:rsidP="00D722F5">
            <w:pPr>
              <w:rPr>
                <w:rtl/>
                <w:lang w:bidi="fa-IR"/>
              </w:rPr>
            </w:pPr>
            <w:r w:rsidRPr="00212437">
              <w:rPr>
                <w:rtl/>
                <w:lang w:bidi="fa-IR"/>
              </w:rPr>
              <w:t xml:space="preserve">عليّ بن عمر النوفلي 3 : 439 </w:t>
            </w:r>
            <w:r>
              <w:rPr>
                <w:rtl/>
                <w:lang w:bidi="fa-IR"/>
              </w:rPr>
              <w:t>و 4</w:t>
            </w:r>
            <w:r w:rsidRPr="00212437">
              <w:rPr>
                <w:rtl/>
                <w:lang w:bidi="fa-IR"/>
              </w:rPr>
              <w:t xml:space="preserve"> : 180</w:t>
            </w:r>
          </w:p>
        </w:tc>
        <w:tc>
          <w:tcPr>
            <w:tcW w:w="236" w:type="dxa"/>
          </w:tcPr>
          <w:p w:rsidR="007E3A98" w:rsidRDefault="007E3A98" w:rsidP="00D722F5">
            <w:pPr>
              <w:rPr>
                <w:rtl/>
                <w:lang w:bidi="fa-IR"/>
              </w:rPr>
            </w:pPr>
          </w:p>
        </w:tc>
        <w:tc>
          <w:tcPr>
            <w:tcW w:w="3832" w:type="dxa"/>
          </w:tcPr>
          <w:p w:rsidR="007E3A98" w:rsidRPr="00797BE1" w:rsidRDefault="007E3A98" w:rsidP="00D722F5">
            <w:pPr>
              <w:rPr>
                <w:rtl/>
                <w:lang w:bidi="fa-IR"/>
              </w:rPr>
            </w:pPr>
            <w:r>
              <w:rPr>
                <w:rtl/>
                <w:lang w:bidi="fa-IR"/>
              </w:rPr>
              <w:t xml:space="preserve">عمرو الأهوازي 3 : 439 و 4 : 22 ، 23 ، 181 ، </w:t>
            </w:r>
            <w:r w:rsidRPr="00797BE1">
              <w:rPr>
                <w:rtl/>
                <w:lang w:bidi="fa-IR"/>
              </w:rPr>
              <w:t>282</w:t>
            </w:r>
          </w:p>
        </w:tc>
      </w:tr>
      <w:tr w:rsidR="007E3A98" w:rsidTr="00D722F5">
        <w:tc>
          <w:tcPr>
            <w:tcW w:w="3519" w:type="dxa"/>
          </w:tcPr>
          <w:p w:rsidR="007E3A98" w:rsidRPr="00212437" w:rsidRDefault="007E3A98" w:rsidP="00D722F5">
            <w:pPr>
              <w:rPr>
                <w:rtl/>
                <w:lang w:bidi="fa-IR"/>
              </w:rPr>
            </w:pPr>
            <w:r w:rsidRPr="00212437">
              <w:rPr>
                <w:rtl/>
                <w:lang w:bidi="fa-IR"/>
              </w:rPr>
              <w:t xml:space="preserve">عليّ بن محمّد 2 : 361 </w:t>
            </w:r>
            <w:r>
              <w:rPr>
                <w:rtl/>
                <w:lang w:bidi="fa-IR"/>
              </w:rPr>
              <w:t>و 4</w:t>
            </w:r>
            <w:r w:rsidRPr="00212437">
              <w:rPr>
                <w:rtl/>
                <w:lang w:bidi="fa-IR"/>
              </w:rPr>
              <w:t xml:space="preserve"> : 22</w:t>
            </w:r>
            <w:r>
              <w:rPr>
                <w:rtl/>
                <w:lang w:bidi="fa-IR"/>
              </w:rPr>
              <w:t xml:space="preserve"> ، </w:t>
            </w:r>
            <w:r w:rsidRPr="00212437">
              <w:rPr>
                <w:rtl/>
                <w:lang w:bidi="fa-IR"/>
              </w:rPr>
              <w:t>23</w:t>
            </w:r>
            <w:r>
              <w:rPr>
                <w:rtl/>
                <w:lang w:bidi="fa-IR"/>
              </w:rPr>
              <w:t xml:space="preserve"> ، </w:t>
            </w:r>
            <w:r w:rsidRPr="00212437">
              <w:rPr>
                <w:rtl/>
                <w:lang w:bidi="fa-IR"/>
              </w:rPr>
              <w:t>26</w:t>
            </w:r>
            <w:r>
              <w:rPr>
                <w:rtl/>
                <w:lang w:bidi="fa-IR"/>
              </w:rPr>
              <w:t xml:space="preserve"> ، </w:t>
            </w:r>
            <w:r w:rsidRPr="00212437">
              <w:rPr>
                <w:rtl/>
                <w:lang w:bidi="fa-IR"/>
              </w:rPr>
              <w:t>181</w:t>
            </w:r>
            <w:r>
              <w:rPr>
                <w:rtl/>
                <w:lang w:bidi="fa-IR"/>
              </w:rPr>
              <w:t xml:space="preserve"> ، </w:t>
            </w:r>
            <w:r w:rsidRPr="00212437">
              <w:rPr>
                <w:rtl/>
                <w:lang w:bidi="fa-IR"/>
              </w:rPr>
              <w:t>182</w:t>
            </w:r>
          </w:p>
        </w:tc>
        <w:tc>
          <w:tcPr>
            <w:tcW w:w="236" w:type="dxa"/>
          </w:tcPr>
          <w:p w:rsidR="007E3A98" w:rsidRDefault="007E3A98" w:rsidP="00D722F5">
            <w:pPr>
              <w:rPr>
                <w:rtl/>
                <w:lang w:bidi="fa-IR"/>
              </w:rPr>
            </w:pPr>
          </w:p>
        </w:tc>
        <w:tc>
          <w:tcPr>
            <w:tcW w:w="3832" w:type="dxa"/>
          </w:tcPr>
          <w:p w:rsidR="007E3A98" w:rsidRDefault="007E3A98" w:rsidP="00D722F5">
            <w:r w:rsidRPr="00797BE1">
              <w:rPr>
                <w:rtl/>
                <w:lang w:bidi="fa-IR"/>
              </w:rPr>
              <w:t>عمرو بن بحر الجاحظ 3 : 74</w:t>
            </w:r>
          </w:p>
        </w:tc>
      </w:tr>
      <w:tr w:rsidR="007E3A98" w:rsidTr="00D722F5">
        <w:tc>
          <w:tcPr>
            <w:tcW w:w="3519" w:type="dxa"/>
          </w:tcPr>
          <w:p w:rsidR="007E3A98" w:rsidRPr="00212437" w:rsidRDefault="007E3A98" w:rsidP="00D722F5">
            <w:pPr>
              <w:rPr>
                <w:rtl/>
                <w:lang w:bidi="fa-IR"/>
              </w:rPr>
            </w:pPr>
            <w:r w:rsidRPr="00212437">
              <w:rPr>
                <w:rtl/>
                <w:lang w:bidi="fa-IR"/>
              </w:rPr>
              <w:t>عليّ بن محمّد القاشاني 4 : 95</w:t>
            </w:r>
          </w:p>
        </w:tc>
        <w:tc>
          <w:tcPr>
            <w:tcW w:w="236" w:type="dxa"/>
          </w:tcPr>
          <w:p w:rsidR="007E3A98" w:rsidRDefault="007E3A98" w:rsidP="00D722F5">
            <w:pPr>
              <w:rPr>
                <w:rtl/>
                <w:lang w:bidi="fa-IR"/>
              </w:rPr>
            </w:pPr>
          </w:p>
        </w:tc>
        <w:tc>
          <w:tcPr>
            <w:tcW w:w="3832" w:type="dxa"/>
          </w:tcPr>
          <w:p w:rsidR="007E3A98" w:rsidRPr="00EF7C76" w:rsidRDefault="007E3A98" w:rsidP="00D722F5">
            <w:pPr>
              <w:rPr>
                <w:rtl/>
                <w:lang w:bidi="fa-IR"/>
              </w:rPr>
            </w:pPr>
            <w:r w:rsidRPr="00EF7C76">
              <w:rPr>
                <w:rtl/>
                <w:lang w:bidi="fa-IR"/>
              </w:rPr>
              <w:t>عمرو بن عاص 3 : 262</w:t>
            </w:r>
            <w:r>
              <w:rPr>
                <w:rtl/>
                <w:lang w:bidi="fa-IR"/>
              </w:rPr>
              <w:t xml:space="preserve"> ، </w:t>
            </w:r>
            <w:r w:rsidRPr="00EF7C76">
              <w:rPr>
                <w:rtl/>
                <w:lang w:bidi="fa-IR"/>
              </w:rPr>
              <w:t>284</w:t>
            </w:r>
            <w:r>
              <w:rPr>
                <w:rtl/>
                <w:lang w:bidi="fa-IR"/>
              </w:rPr>
              <w:t xml:space="preserve"> ، </w:t>
            </w:r>
            <w:r w:rsidRPr="00EF7C76">
              <w:rPr>
                <w:rtl/>
                <w:lang w:bidi="fa-IR"/>
              </w:rPr>
              <w:t>350</w:t>
            </w:r>
          </w:p>
        </w:tc>
      </w:tr>
      <w:tr w:rsidR="007E3A98" w:rsidTr="00D722F5">
        <w:tc>
          <w:tcPr>
            <w:tcW w:w="3519" w:type="dxa"/>
          </w:tcPr>
          <w:p w:rsidR="007E3A98" w:rsidRPr="00212437" w:rsidRDefault="007E3A98" w:rsidP="00D722F5">
            <w:pPr>
              <w:rPr>
                <w:rtl/>
                <w:lang w:bidi="fa-IR"/>
              </w:rPr>
            </w:pPr>
            <w:r w:rsidRPr="00212437">
              <w:rPr>
                <w:rtl/>
                <w:lang w:bidi="fa-IR"/>
              </w:rPr>
              <w:t>عليّ بن المغيرة 4 : 85</w:t>
            </w:r>
          </w:p>
        </w:tc>
        <w:tc>
          <w:tcPr>
            <w:tcW w:w="236" w:type="dxa"/>
          </w:tcPr>
          <w:p w:rsidR="007E3A98" w:rsidRDefault="007E3A98" w:rsidP="00D722F5">
            <w:pPr>
              <w:rPr>
                <w:rtl/>
                <w:lang w:bidi="fa-IR"/>
              </w:rPr>
            </w:pPr>
          </w:p>
        </w:tc>
        <w:tc>
          <w:tcPr>
            <w:tcW w:w="3832" w:type="dxa"/>
          </w:tcPr>
          <w:p w:rsidR="007E3A98" w:rsidRDefault="007E3A98" w:rsidP="00D722F5">
            <w:r w:rsidRPr="00EF7C76">
              <w:rPr>
                <w:rtl/>
                <w:lang w:bidi="fa-IR"/>
              </w:rPr>
              <w:t>عمرو بن عبد ود 3 : 287</w:t>
            </w:r>
            <w:r>
              <w:rPr>
                <w:rtl/>
                <w:lang w:bidi="fa-IR"/>
              </w:rPr>
              <w:t xml:space="preserve"> ، </w:t>
            </w:r>
            <w:r w:rsidRPr="00EF7C76">
              <w:rPr>
                <w:rtl/>
                <w:lang w:bidi="fa-IR"/>
              </w:rPr>
              <w:t>341</w:t>
            </w:r>
          </w:p>
        </w:tc>
      </w:tr>
      <w:tr w:rsidR="007E3A98" w:rsidTr="00D722F5">
        <w:tc>
          <w:tcPr>
            <w:tcW w:w="3519" w:type="dxa"/>
          </w:tcPr>
          <w:p w:rsidR="007E3A98" w:rsidRPr="00FB083A" w:rsidRDefault="007E3A98" w:rsidP="00D722F5">
            <w:pPr>
              <w:rPr>
                <w:rtl/>
                <w:lang w:bidi="fa-IR"/>
              </w:rPr>
            </w:pPr>
            <w:r w:rsidRPr="00FB083A">
              <w:rPr>
                <w:rtl/>
                <w:lang w:bidi="fa-IR"/>
              </w:rPr>
              <w:t>عليّ بن مهران 4 : 81</w:t>
            </w:r>
          </w:p>
        </w:tc>
        <w:tc>
          <w:tcPr>
            <w:tcW w:w="236" w:type="dxa"/>
          </w:tcPr>
          <w:p w:rsidR="007E3A98" w:rsidRDefault="007E3A98" w:rsidP="00D722F5">
            <w:pPr>
              <w:rPr>
                <w:rtl/>
                <w:lang w:bidi="fa-IR"/>
              </w:rPr>
            </w:pPr>
          </w:p>
        </w:tc>
        <w:tc>
          <w:tcPr>
            <w:tcW w:w="3832" w:type="dxa"/>
          </w:tcPr>
          <w:p w:rsidR="007E3A98" w:rsidRPr="00F21E35" w:rsidRDefault="007E3A98" w:rsidP="00D722F5">
            <w:pPr>
              <w:rPr>
                <w:rtl/>
                <w:lang w:bidi="fa-IR"/>
              </w:rPr>
            </w:pPr>
            <w:r w:rsidRPr="00F21E35">
              <w:rPr>
                <w:rtl/>
                <w:lang w:bidi="fa-IR"/>
              </w:rPr>
              <w:t>عمرو بن عبيد</w:t>
            </w:r>
            <w:r>
              <w:rPr>
                <w:rtl/>
                <w:lang w:bidi="fa-IR"/>
              </w:rPr>
              <w:t xml:space="preserve"> ، </w:t>
            </w:r>
            <w:r w:rsidRPr="00F21E35">
              <w:rPr>
                <w:rtl/>
                <w:lang w:bidi="fa-IR"/>
              </w:rPr>
              <w:t>الشامي 4 : 7</w:t>
            </w:r>
            <w:r>
              <w:rPr>
                <w:rtl/>
                <w:lang w:bidi="fa-IR"/>
              </w:rPr>
              <w:t xml:space="preserve"> ، </w:t>
            </w:r>
            <w:r w:rsidRPr="00F21E35">
              <w:rPr>
                <w:rtl/>
                <w:lang w:bidi="fa-IR"/>
              </w:rPr>
              <w:t>8</w:t>
            </w:r>
          </w:p>
        </w:tc>
      </w:tr>
      <w:tr w:rsidR="007E3A98" w:rsidTr="00D722F5">
        <w:tc>
          <w:tcPr>
            <w:tcW w:w="3519" w:type="dxa"/>
          </w:tcPr>
          <w:p w:rsidR="007E3A98" w:rsidRPr="00FB083A" w:rsidRDefault="007E3A98" w:rsidP="00D722F5">
            <w:pPr>
              <w:rPr>
                <w:rtl/>
                <w:lang w:bidi="fa-IR"/>
              </w:rPr>
            </w:pPr>
            <w:r w:rsidRPr="00FB083A">
              <w:rPr>
                <w:rtl/>
                <w:lang w:bidi="fa-IR"/>
              </w:rPr>
              <w:t>عليّ بن هلال 3 : 301</w:t>
            </w:r>
          </w:p>
        </w:tc>
        <w:tc>
          <w:tcPr>
            <w:tcW w:w="236" w:type="dxa"/>
          </w:tcPr>
          <w:p w:rsidR="007E3A98" w:rsidRDefault="007E3A98" w:rsidP="00D722F5">
            <w:pPr>
              <w:rPr>
                <w:rtl/>
                <w:lang w:bidi="fa-IR"/>
              </w:rPr>
            </w:pPr>
          </w:p>
        </w:tc>
        <w:tc>
          <w:tcPr>
            <w:tcW w:w="3832" w:type="dxa"/>
          </w:tcPr>
          <w:p w:rsidR="007E3A98" w:rsidRPr="00F21E35" w:rsidRDefault="007E3A98" w:rsidP="00D722F5">
            <w:pPr>
              <w:rPr>
                <w:rtl/>
                <w:lang w:bidi="fa-IR"/>
              </w:rPr>
            </w:pPr>
            <w:r w:rsidRPr="00F21E35">
              <w:rPr>
                <w:rtl/>
                <w:lang w:bidi="fa-IR"/>
              </w:rPr>
              <w:t>عمّون 3 : 163</w:t>
            </w:r>
          </w:p>
        </w:tc>
      </w:tr>
      <w:tr w:rsidR="007E3A98" w:rsidTr="00D722F5">
        <w:tc>
          <w:tcPr>
            <w:tcW w:w="3519" w:type="dxa"/>
          </w:tcPr>
          <w:p w:rsidR="007E3A98" w:rsidRPr="00FB083A" w:rsidRDefault="007E3A98" w:rsidP="00D722F5">
            <w:pPr>
              <w:rPr>
                <w:rtl/>
                <w:lang w:bidi="fa-IR"/>
              </w:rPr>
            </w:pPr>
            <w:r w:rsidRPr="00FB083A">
              <w:rPr>
                <w:rtl/>
                <w:lang w:bidi="fa-IR"/>
              </w:rPr>
              <w:t>عليّ بن يقطين 4 : 27</w:t>
            </w:r>
            <w:r>
              <w:rPr>
                <w:rtl/>
                <w:lang w:bidi="fa-IR"/>
              </w:rPr>
              <w:t xml:space="preserve"> ، </w:t>
            </w:r>
            <w:r w:rsidRPr="00FB083A">
              <w:rPr>
                <w:rtl/>
                <w:lang w:bidi="fa-IR"/>
              </w:rPr>
              <w:t>84</w:t>
            </w:r>
            <w:r>
              <w:rPr>
                <w:rtl/>
                <w:lang w:bidi="fa-IR"/>
              </w:rPr>
              <w:t xml:space="preserve"> ، </w:t>
            </w:r>
            <w:r w:rsidRPr="00FB083A">
              <w:rPr>
                <w:rtl/>
                <w:lang w:bidi="fa-IR"/>
              </w:rPr>
              <w:t>85</w:t>
            </w:r>
            <w:r>
              <w:rPr>
                <w:rtl/>
                <w:lang w:bidi="fa-IR"/>
              </w:rPr>
              <w:t xml:space="preserve"> ، </w:t>
            </w:r>
            <w:r w:rsidRPr="00FB083A">
              <w:rPr>
                <w:rtl/>
                <w:lang w:bidi="fa-IR"/>
              </w:rPr>
              <w:t>187</w:t>
            </w:r>
          </w:p>
        </w:tc>
        <w:tc>
          <w:tcPr>
            <w:tcW w:w="236" w:type="dxa"/>
          </w:tcPr>
          <w:p w:rsidR="007E3A98" w:rsidRDefault="007E3A98" w:rsidP="00D722F5">
            <w:pPr>
              <w:rPr>
                <w:rtl/>
                <w:lang w:bidi="fa-IR"/>
              </w:rPr>
            </w:pPr>
          </w:p>
        </w:tc>
        <w:tc>
          <w:tcPr>
            <w:tcW w:w="3832" w:type="dxa"/>
          </w:tcPr>
          <w:p w:rsidR="007E3A98" w:rsidRPr="00F21E35" w:rsidRDefault="007E3A98" w:rsidP="00D722F5">
            <w:pPr>
              <w:rPr>
                <w:rtl/>
                <w:lang w:bidi="fa-IR"/>
              </w:rPr>
            </w:pPr>
            <w:r w:rsidRPr="00F21E35">
              <w:rPr>
                <w:rtl/>
                <w:lang w:bidi="fa-IR"/>
              </w:rPr>
              <w:t>العنبري 4 : 288</w:t>
            </w:r>
          </w:p>
        </w:tc>
      </w:tr>
      <w:tr w:rsidR="007E3A98" w:rsidTr="00D722F5">
        <w:tc>
          <w:tcPr>
            <w:tcW w:w="3519" w:type="dxa"/>
          </w:tcPr>
          <w:p w:rsidR="007E3A98" w:rsidRPr="00FB083A" w:rsidRDefault="007E3A98" w:rsidP="00D722F5">
            <w:pPr>
              <w:rPr>
                <w:rtl/>
                <w:lang w:bidi="fa-IR"/>
              </w:rPr>
            </w:pPr>
            <w:r w:rsidRPr="00FB083A">
              <w:rPr>
                <w:rtl/>
                <w:lang w:bidi="fa-IR"/>
              </w:rPr>
              <w:t>عليّ السائي 4 : 13</w:t>
            </w:r>
            <w:r>
              <w:rPr>
                <w:rtl/>
                <w:lang w:bidi="fa-IR"/>
              </w:rPr>
              <w:t xml:space="preserve"> ، </w:t>
            </w:r>
            <w:r w:rsidRPr="00FB083A">
              <w:rPr>
                <w:rtl/>
                <w:lang w:bidi="fa-IR"/>
              </w:rPr>
              <w:t>166</w:t>
            </w:r>
          </w:p>
        </w:tc>
        <w:tc>
          <w:tcPr>
            <w:tcW w:w="236" w:type="dxa"/>
          </w:tcPr>
          <w:p w:rsidR="007E3A98" w:rsidRDefault="007E3A98" w:rsidP="00D722F5">
            <w:pPr>
              <w:rPr>
                <w:rtl/>
                <w:lang w:bidi="fa-IR"/>
              </w:rPr>
            </w:pPr>
          </w:p>
        </w:tc>
        <w:tc>
          <w:tcPr>
            <w:tcW w:w="3832" w:type="dxa"/>
          </w:tcPr>
          <w:p w:rsidR="007E3A98" w:rsidRPr="00F21E35" w:rsidRDefault="007E3A98" w:rsidP="00D722F5">
            <w:pPr>
              <w:rPr>
                <w:rtl/>
                <w:lang w:bidi="fa-IR"/>
              </w:rPr>
            </w:pPr>
            <w:r w:rsidRPr="00F21E35">
              <w:rPr>
                <w:rtl/>
                <w:lang w:bidi="fa-IR"/>
              </w:rPr>
              <w:t>عنبسة بن أبي سفيان 3 : 445</w:t>
            </w:r>
          </w:p>
        </w:tc>
      </w:tr>
      <w:tr w:rsidR="007E3A98" w:rsidTr="00D722F5">
        <w:tc>
          <w:tcPr>
            <w:tcW w:w="3519" w:type="dxa"/>
          </w:tcPr>
          <w:p w:rsidR="007E3A98" w:rsidRPr="00FB083A" w:rsidRDefault="007E3A98" w:rsidP="00D722F5">
            <w:pPr>
              <w:rPr>
                <w:rtl/>
                <w:lang w:bidi="fa-IR"/>
              </w:rPr>
            </w:pPr>
            <w:r>
              <w:rPr>
                <w:rtl/>
                <w:lang w:bidi="fa-IR"/>
              </w:rPr>
              <w:t>عمّار3 : 290</w:t>
            </w:r>
            <w:r>
              <w:rPr>
                <w:rFonts w:hint="cs"/>
                <w:rtl/>
                <w:lang w:bidi="fa-IR"/>
              </w:rPr>
              <w:t xml:space="preserve"> </w:t>
            </w:r>
            <w:r>
              <w:rPr>
                <w:rtl/>
                <w:lang w:bidi="fa-IR"/>
              </w:rPr>
              <w:t>، 293 ، 338 ، 339</w:t>
            </w:r>
            <w:r>
              <w:rPr>
                <w:rFonts w:hint="cs"/>
                <w:rtl/>
                <w:lang w:bidi="fa-IR"/>
              </w:rPr>
              <w:t xml:space="preserve"> </w:t>
            </w:r>
            <w:r>
              <w:rPr>
                <w:rtl/>
                <w:lang w:bidi="fa-IR"/>
              </w:rPr>
              <w:t>و</w:t>
            </w:r>
            <w:r>
              <w:rPr>
                <w:rFonts w:hint="cs"/>
                <w:rtl/>
                <w:lang w:bidi="fa-IR"/>
              </w:rPr>
              <w:t xml:space="preserve"> </w:t>
            </w:r>
            <w:r>
              <w:rPr>
                <w:rtl/>
                <w:lang w:bidi="fa-IR"/>
              </w:rPr>
              <w:t>4</w:t>
            </w:r>
            <w:r>
              <w:rPr>
                <w:rFonts w:hint="cs"/>
                <w:rtl/>
                <w:lang w:bidi="fa-IR"/>
              </w:rPr>
              <w:t xml:space="preserve"> </w:t>
            </w:r>
            <w:r w:rsidRPr="00FB083A">
              <w:rPr>
                <w:rtl/>
                <w:lang w:bidi="fa-IR"/>
              </w:rPr>
              <w:t>:</w:t>
            </w:r>
            <w:r w:rsidRPr="00FB083A">
              <w:rPr>
                <w:rFonts w:hint="cs"/>
                <w:rtl/>
                <w:lang w:bidi="fa-IR"/>
              </w:rPr>
              <w:t xml:space="preserve"> </w:t>
            </w:r>
            <w:r w:rsidRPr="00FB083A">
              <w:rPr>
                <w:rtl/>
                <w:lang w:bidi="fa-IR"/>
              </w:rPr>
              <w:t>266</w:t>
            </w:r>
          </w:p>
        </w:tc>
        <w:tc>
          <w:tcPr>
            <w:tcW w:w="236" w:type="dxa"/>
          </w:tcPr>
          <w:p w:rsidR="007E3A98" w:rsidRDefault="007E3A98" w:rsidP="00D722F5">
            <w:pPr>
              <w:rPr>
                <w:rtl/>
                <w:lang w:bidi="fa-IR"/>
              </w:rPr>
            </w:pPr>
          </w:p>
        </w:tc>
        <w:tc>
          <w:tcPr>
            <w:tcW w:w="3832" w:type="dxa"/>
          </w:tcPr>
          <w:p w:rsidR="007E3A98" w:rsidRPr="00F21E35" w:rsidRDefault="007E3A98" w:rsidP="00D722F5">
            <w:pPr>
              <w:rPr>
                <w:rtl/>
                <w:lang w:bidi="fa-IR"/>
              </w:rPr>
            </w:pPr>
            <w:r w:rsidRPr="00F21E35">
              <w:rPr>
                <w:rtl/>
                <w:lang w:bidi="fa-IR"/>
              </w:rPr>
              <w:t>عيسى بن يونس 2 : 40</w:t>
            </w:r>
          </w:p>
        </w:tc>
      </w:tr>
      <w:tr w:rsidR="007E3A98" w:rsidTr="00D722F5">
        <w:tc>
          <w:tcPr>
            <w:tcW w:w="3519" w:type="dxa"/>
          </w:tcPr>
          <w:p w:rsidR="007E3A98" w:rsidRPr="00FB083A" w:rsidRDefault="007E3A98" w:rsidP="00D722F5">
            <w:pPr>
              <w:rPr>
                <w:rtl/>
                <w:lang w:bidi="fa-IR"/>
              </w:rPr>
            </w:pPr>
            <w:r w:rsidRPr="00FB083A">
              <w:rPr>
                <w:rtl/>
                <w:lang w:bidi="fa-IR"/>
              </w:rPr>
              <w:t>عمّار بن مروان 4 : 342</w:t>
            </w:r>
          </w:p>
        </w:tc>
        <w:tc>
          <w:tcPr>
            <w:tcW w:w="236" w:type="dxa"/>
          </w:tcPr>
          <w:p w:rsidR="007E3A98" w:rsidRDefault="007E3A98" w:rsidP="00D722F5">
            <w:pPr>
              <w:rPr>
                <w:rtl/>
                <w:lang w:bidi="fa-IR"/>
              </w:rPr>
            </w:pPr>
          </w:p>
        </w:tc>
        <w:tc>
          <w:tcPr>
            <w:tcW w:w="3832" w:type="dxa"/>
          </w:tcPr>
          <w:p w:rsidR="007E3A98" w:rsidRPr="00F21E35" w:rsidRDefault="007E3A98" w:rsidP="00D722F5">
            <w:pPr>
              <w:rPr>
                <w:rtl/>
                <w:lang w:bidi="fa-IR"/>
              </w:rPr>
            </w:pPr>
            <w:r w:rsidRPr="00F21E35">
              <w:rPr>
                <w:rtl/>
                <w:lang w:bidi="fa-IR"/>
              </w:rPr>
              <w:t>عيينة 3 : 437</w:t>
            </w:r>
          </w:p>
        </w:tc>
      </w:tr>
      <w:tr w:rsidR="007E3A98" w:rsidTr="00D722F5">
        <w:tc>
          <w:tcPr>
            <w:tcW w:w="3519" w:type="dxa"/>
          </w:tcPr>
          <w:p w:rsidR="007E3A98" w:rsidRPr="0012388A" w:rsidRDefault="007E3A98" w:rsidP="00D722F5">
            <w:pPr>
              <w:rPr>
                <w:rtl/>
                <w:lang w:bidi="fa-IR"/>
              </w:rPr>
            </w:pPr>
            <w:r w:rsidRPr="0012388A">
              <w:rPr>
                <w:rtl/>
                <w:lang w:bidi="fa-IR"/>
              </w:rPr>
              <w:t>عمّار بن ياسر 3 : 177</w:t>
            </w:r>
            <w:r>
              <w:rPr>
                <w:rtl/>
                <w:lang w:bidi="fa-IR"/>
              </w:rPr>
              <w:t xml:space="preserve"> ، </w:t>
            </w:r>
            <w:r w:rsidRPr="0012388A">
              <w:rPr>
                <w:rtl/>
                <w:lang w:bidi="fa-IR"/>
              </w:rPr>
              <w:t>196</w:t>
            </w:r>
            <w:r>
              <w:rPr>
                <w:rtl/>
                <w:lang w:bidi="fa-IR"/>
              </w:rPr>
              <w:t xml:space="preserve"> ، </w:t>
            </w:r>
            <w:r w:rsidRPr="0012388A">
              <w:rPr>
                <w:rtl/>
                <w:lang w:bidi="fa-IR"/>
              </w:rPr>
              <w:t>219</w:t>
            </w:r>
            <w:r>
              <w:rPr>
                <w:rtl/>
                <w:lang w:bidi="fa-IR"/>
              </w:rPr>
              <w:t xml:space="preserve"> ، </w:t>
            </w:r>
            <w:r w:rsidRPr="0012388A">
              <w:rPr>
                <w:rtl/>
                <w:lang w:bidi="fa-IR"/>
              </w:rPr>
              <w:t>304</w:t>
            </w:r>
            <w:r>
              <w:rPr>
                <w:rtl/>
                <w:lang w:bidi="fa-IR"/>
              </w:rPr>
              <w:t xml:space="preserve"> ، </w:t>
            </w:r>
            <w:r w:rsidRPr="0012388A">
              <w:rPr>
                <w:rtl/>
                <w:lang w:bidi="fa-IR"/>
              </w:rPr>
              <w:t>369</w:t>
            </w:r>
            <w:r>
              <w:rPr>
                <w:rtl/>
                <w:lang w:bidi="fa-IR"/>
              </w:rPr>
              <w:t xml:space="preserve"> ، </w:t>
            </w:r>
            <w:r w:rsidRPr="0012388A">
              <w:rPr>
                <w:rtl/>
                <w:lang w:bidi="fa-IR"/>
              </w:rPr>
              <w:t>393</w:t>
            </w:r>
            <w:r>
              <w:rPr>
                <w:rtl/>
                <w:lang w:bidi="fa-IR"/>
              </w:rPr>
              <w:t xml:space="preserve"> ، </w:t>
            </w:r>
            <w:r w:rsidRPr="0012388A">
              <w:rPr>
                <w:rtl/>
                <w:lang w:bidi="fa-IR"/>
              </w:rPr>
              <w:t>408</w:t>
            </w:r>
            <w:r>
              <w:rPr>
                <w:rtl/>
                <w:lang w:bidi="fa-IR"/>
              </w:rPr>
              <w:t xml:space="preserve"> ، </w:t>
            </w:r>
            <w:r w:rsidRPr="0012388A">
              <w:rPr>
                <w:rtl/>
                <w:lang w:bidi="fa-IR"/>
              </w:rPr>
              <w:t>420</w:t>
            </w:r>
          </w:p>
        </w:tc>
        <w:tc>
          <w:tcPr>
            <w:tcW w:w="236" w:type="dxa"/>
          </w:tcPr>
          <w:p w:rsidR="007E3A98" w:rsidRDefault="007E3A98" w:rsidP="00D722F5">
            <w:pPr>
              <w:rPr>
                <w:rtl/>
                <w:lang w:bidi="fa-IR"/>
              </w:rPr>
            </w:pPr>
          </w:p>
        </w:tc>
        <w:tc>
          <w:tcPr>
            <w:tcW w:w="3832" w:type="dxa"/>
          </w:tcPr>
          <w:p w:rsidR="007E3A98" w:rsidRPr="00EC25AB" w:rsidRDefault="007E3A98" w:rsidP="00346263">
            <w:pPr>
              <w:pStyle w:val="libCenterBold2"/>
              <w:rPr>
                <w:rtl/>
              </w:rPr>
            </w:pPr>
            <w:r w:rsidRPr="00EC25AB">
              <w:rPr>
                <w:rtl/>
              </w:rPr>
              <w:t xml:space="preserve">« غ » </w:t>
            </w:r>
          </w:p>
        </w:tc>
      </w:tr>
    </w:tbl>
    <w:p w:rsidR="00E83E47" w:rsidRDefault="00E83E47">
      <w:r>
        <w:br w:type="page"/>
      </w:r>
    </w:p>
    <w:tbl>
      <w:tblPr>
        <w:tblStyle w:val="TableGrid"/>
        <w:bidiVisual/>
        <w:tblW w:w="0" w:type="auto"/>
        <w:tblLook w:val="01E0"/>
      </w:tblPr>
      <w:tblGrid>
        <w:gridCol w:w="3519"/>
        <w:gridCol w:w="236"/>
        <w:gridCol w:w="3832"/>
      </w:tblGrid>
      <w:tr w:rsidR="007E3A98" w:rsidTr="00D722F5">
        <w:tc>
          <w:tcPr>
            <w:tcW w:w="3519" w:type="dxa"/>
          </w:tcPr>
          <w:p w:rsidR="007E3A98" w:rsidRPr="0012388A" w:rsidRDefault="007E3A98" w:rsidP="00D722F5">
            <w:pPr>
              <w:rPr>
                <w:rtl/>
                <w:lang w:bidi="fa-IR"/>
              </w:rPr>
            </w:pPr>
            <w:r w:rsidRPr="0012388A">
              <w:rPr>
                <w:rtl/>
                <w:lang w:bidi="fa-IR"/>
              </w:rPr>
              <w:lastRenderedPageBreak/>
              <w:t xml:space="preserve">عمّار الساباطي 3 : 378 </w:t>
            </w:r>
            <w:r>
              <w:rPr>
                <w:rtl/>
                <w:lang w:bidi="fa-IR"/>
              </w:rPr>
              <w:t>و 4</w:t>
            </w:r>
            <w:r w:rsidRPr="0012388A">
              <w:rPr>
                <w:rtl/>
                <w:lang w:bidi="fa-IR"/>
              </w:rPr>
              <w:t xml:space="preserve"> : 19</w:t>
            </w:r>
            <w:r>
              <w:rPr>
                <w:rtl/>
                <w:lang w:bidi="fa-IR"/>
              </w:rPr>
              <w:t xml:space="preserve"> ، </w:t>
            </w:r>
            <w:r w:rsidRPr="0012388A">
              <w:rPr>
                <w:rtl/>
                <w:lang w:bidi="fa-IR"/>
              </w:rPr>
              <w:t>172</w:t>
            </w:r>
          </w:p>
        </w:tc>
        <w:tc>
          <w:tcPr>
            <w:tcW w:w="236" w:type="dxa"/>
          </w:tcPr>
          <w:p w:rsidR="007E3A98" w:rsidRDefault="007E3A98" w:rsidP="00D722F5">
            <w:pPr>
              <w:rPr>
                <w:rtl/>
                <w:lang w:bidi="fa-IR"/>
              </w:rPr>
            </w:pPr>
          </w:p>
        </w:tc>
        <w:tc>
          <w:tcPr>
            <w:tcW w:w="3832" w:type="dxa"/>
          </w:tcPr>
          <w:p w:rsidR="007E3A98" w:rsidRPr="00EC25AB" w:rsidRDefault="007E3A98" w:rsidP="00D722F5">
            <w:pPr>
              <w:rPr>
                <w:rtl/>
                <w:lang w:bidi="fa-IR"/>
              </w:rPr>
            </w:pPr>
            <w:r w:rsidRPr="00EC25AB">
              <w:rPr>
                <w:rtl/>
                <w:lang w:bidi="fa-IR"/>
              </w:rPr>
              <w:t>الغزالي 2 : 191</w:t>
            </w:r>
            <w:r>
              <w:rPr>
                <w:rtl/>
                <w:lang w:bidi="fa-IR"/>
              </w:rPr>
              <w:t xml:space="preserve"> ، </w:t>
            </w:r>
            <w:r w:rsidRPr="00EC25AB">
              <w:rPr>
                <w:rtl/>
                <w:lang w:bidi="fa-IR"/>
              </w:rPr>
              <w:t>234</w:t>
            </w:r>
            <w:r>
              <w:rPr>
                <w:rtl/>
                <w:lang w:bidi="fa-IR"/>
              </w:rPr>
              <w:t xml:space="preserve"> ، </w:t>
            </w:r>
            <w:r w:rsidRPr="00EC25AB">
              <w:rPr>
                <w:rtl/>
                <w:lang w:bidi="fa-IR"/>
              </w:rPr>
              <w:t xml:space="preserve">272 </w:t>
            </w:r>
            <w:r>
              <w:rPr>
                <w:rtl/>
                <w:lang w:bidi="fa-IR"/>
              </w:rPr>
              <w:t>و 4</w:t>
            </w:r>
            <w:r w:rsidRPr="00EC25AB">
              <w:rPr>
                <w:rtl/>
                <w:lang w:bidi="fa-IR"/>
              </w:rPr>
              <w:t xml:space="preserve"> : 323</w:t>
            </w:r>
          </w:p>
        </w:tc>
      </w:tr>
      <w:tr w:rsidR="007E3A98" w:rsidTr="00D722F5">
        <w:tc>
          <w:tcPr>
            <w:tcW w:w="3519" w:type="dxa"/>
          </w:tcPr>
          <w:p w:rsidR="007E3A98" w:rsidRPr="0012388A" w:rsidRDefault="007E3A98" w:rsidP="00D722F5">
            <w:pPr>
              <w:rPr>
                <w:rtl/>
                <w:lang w:bidi="fa-IR"/>
              </w:rPr>
            </w:pPr>
            <w:r w:rsidRPr="0012388A">
              <w:rPr>
                <w:rtl/>
                <w:lang w:bidi="fa-IR"/>
              </w:rPr>
              <w:t>عمر</w:t>
            </w:r>
            <w:r>
              <w:rPr>
                <w:rtl/>
                <w:lang w:bidi="fa-IR"/>
              </w:rPr>
              <w:t xml:space="preserve"> ، </w:t>
            </w:r>
            <w:r w:rsidRPr="0012388A">
              <w:rPr>
                <w:rtl/>
                <w:lang w:bidi="fa-IR"/>
              </w:rPr>
              <w:t xml:space="preserve">عمر بن الخطّاب 2 : 545 </w:t>
            </w:r>
            <w:r>
              <w:rPr>
                <w:rtl/>
                <w:lang w:bidi="fa-IR"/>
              </w:rPr>
              <w:t>و 3</w:t>
            </w:r>
            <w:r w:rsidRPr="0012388A">
              <w:rPr>
                <w:rtl/>
                <w:lang w:bidi="fa-IR"/>
              </w:rPr>
              <w:t xml:space="preserve"> : 262</w:t>
            </w:r>
            <w:r>
              <w:rPr>
                <w:rtl/>
                <w:lang w:bidi="fa-IR"/>
              </w:rPr>
              <w:t xml:space="preserve"> ، </w:t>
            </w:r>
            <w:r w:rsidRPr="0012388A">
              <w:rPr>
                <w:rtl/>
                <w:lang w:bidi="fa-IR"/>
              </w:rPr>
              <w:t>282 ـ 284</w:t>
            </w:r>
            <w:r>
              <w:rPr>
                <w:rtl/>
                <w:lang w:bidi="fa-IR"/>
              </w:rPr>
              <w:t xml:space="preserve"> ، </w:t>
            </w:r>
            <w:r w:rsidRPr="0012388A">
              <w:rPr>
                <w:rtl/>
                <w:lang w:bidi="fa-IR"/>
              </w:rPr>
              <w:t>290</w:t>
            </w:r>
            <w:r>
              <w:rPr>
                <w:rtl/>
                <w:lang w:bidi="fa-IR"/>
              </w:rPr>
              <w:t xml:space="preserve"> ، </w:t>
            </w:r>
            <w:r w:rsidRPr="0012388A">
              <w:rPr>
                <w:rtl/>
                <w:lang w:bidi="fa-IR"/>
              </w:rPr>
              <w:t>291</w:t>
            </w:r>
            <w:r>
              <w:rPr>
                <w:rtl/>
                <w:lang w:bidi="fa-IR"/>
              </w:rPr>
              <w:t xml:space="preserve"> ، </w:t>
            </w:r>
            <w:r w:rsidRPr="0012388A">
              <w:rPr>
                <w:rtl/>
                <w:lang w:bidi="fa-IR"/>
              </w:rPr>
              <w:t>293</w:t>
            </w:r>
            <w:r>
              <w:rPr>
                <w:rtl/>
                <w:lang w:bidi="fa-IR"/>
              </w:rPr>
              <w:t xml:space="preserve"> ، </w:t>
            </w:r>
            <w:r w:rsidRPr="0012388A">
              <w:rPr>
                <w:rtl/>
                <w:lang w:bidi="fa-IR"/>
              </w:rPr>
              <w:t>294</w:t>
            </w:r>
            <w:r>
              <w:rPr>
                <w:rtl/>
                <w:lang w:bidi="fa-IR"/>
              </w:rPr>
              <w:t xml:space="preserve"> ، </w:t>
            </w:r>
            <w:r w:rsidRPr="0012388A">
              <w:rPr>
                <w:rtl/>
                <w:lang w:bidi="fa-IR"/>
              </w:rPr>
              <w:t>296</w:t>
            </w:r>
            <w:r>
              <w:rPr>
                <w:rtl/>
                <w:lang w:bidi="fa-IR"/>
              </w:rPr>
              <w:t xml:space="preserve"> ، </w:t>
            </w:r>
            <w:r w:rsidRPr="0012388A">
              <w:rPr>
                <w:rtl/>
                <w:lang w:bidi="fa-IR"/>
              </w:rPr>
              <w:t>321</w:t>
            </w:r>
            <w:r>
              <w:rPr>
                <w:rtl/>
                <w:lang w:bidi="fa-IR"/>
              </w:rPr>
              <w:t xml:space="preserve"> ، </w:t>
            </w:r>
            <w:r w:rsidRPr="0012388A">
              <w:rPr>
                <w:rtl/>
                <w:lang w:bidi="fa-IR"/>
              </w:rPr>
              <w:t>331</w:t>
            </w:r>
            <w:r>
              <w:rPr>
                <w:rtl/>
                <w:lang w:bidi="fa-IR"/>
              </w:rPr>
              <w:t xml:space="preserve"> ، </w:t>
            </w:r>
            <w:r w:rsidRPr="0012388A">
              <w:rPr>
                <w:rtl/>
                <w:lang w:bidi="fa-IR"/>
              </w:rPr>
              <w:t>333 ـ 336</w:t>
            </w:r>
            <w:r>
              <w:rPr>
                <w:rtl/>
                <w:lang w:bidi="fa-IR"/>
              </w:rPr>
              <w:t xml:space="preserve"> ، </w:t>
            </w:r>
            <w:r w:rsidRPr="0012388A">
              <w:rPr>
                <w:rtl/>
                <w:lang w:bidi="fa-IR"/>
              </w:rPr>
              <w:t>338</w:t>
            </w:r>
            <w:r>
              <w:rPr>
                <w:rtl/>
                <w:lang w:bidi="fa-IR"/>
              </w:rPr>
              <w:t xml:space="preserve"> ، </w:t>
            </w:r>
            <w:r w:rsidRPr="0012388A">
              <w:rPr>
                <w:rtl/>
                <w:lang w:bidi="fa-IR"/>
              </w:rPr>
              <w:t>349 ـ 351</w:t>
            </w:r>
            <w:r>
              <w:rPr>
                <w:rtl/>
                <w:lang w:bidi="fa-IR"/>
              </w:rPr>
              <w:t xml:space="preserve"> ، </w:t>
            </w:r>
            <w:r w:rsidRPr="0012388A">
              <w:rPr>
                <w:rtl/>
                <w:lang w:bidi="fa-IR"/>
              </w:rPr>
              <w:t>401</w:t>
            </w:r>
            <w:r>
              <w:rPr>
                <w:rtl/>
                <w:lang w:bidi="fa-IR"/>
              </w:rPr>
              <w:t xml:space="preserve"> ، </w:t>
            </w:r>
            <w:r w:rsidRPr="0012388A">
              <w:rPr>
                <w:rtl/>
                <w:lang w:bidi="fa-IR"/>
              </w:rPr>
              <w:t>416</w:t>
            </w:r>
            <w:r>
              <w:rPr>
                <w:rtl/>
                <w:lang w:bidi="fa-IR"/>
              </w:rPr>
              <w:t xml:space="preserve"> ، </w:t>
            </w:r>
            <w:r w:rsidRPr="0012388A">
              <w:rPr>
                <w:rtl/>
                <w:lang w:bidi="fa-IR"/>
              </w:rPr>
              <w:t>441</w:t>
            </w:r>
          </w:p>
        </w:tc>
        <w:tc>
          <w:tcPr>
            <w:tcW w:w="236" w:type="dxa"/>
          </w:tcPr>
          <w:p w:rsidR="007E3A98" w:rsidRDefault="007E3A98" w:rsidP="00D722F5">
            <w:pPr>
              <w:rPr>
                <w:rtl/>
                <w:lang w:bidi="fa-IR"/>
              </w:rPr>
            </w:pPr>
          </w:p>
        </w:tc>
        <w:tc>
          <w:tcPr>
            <w:tcW w:w="3832" w:type="dxa"/>
          </w:tcPr>
          <w:p w:rsidR="007E3A98" w:rsidRDefault="007E3A98" w:rsidP="00D722F5">
            <w:r w:rsidRPr="00EC25AB">
              <w:rPr>
                <w:rtl/>
                <w:lang w:bidi="fa-IR"/>
              </w:rPr>
              <w:t>غسّان الكوفي 3 : 75</w:t>
            </w:r>
          </w:p>
        </w:tc>
      </w:tr>
      <w:tr w:rsidR="007E3A98" w:rsidTr="00D722F5">
        <w:tc>
          <w:tcPr>
            <w:tcW w:w="3519" w:type="dxa"/>
          </w:tcPr>
          <w:p w:rsidR="007E3A98" w:rsidRPr="0012388A" w:rsidRDefault="007E3A98" w:rsidP="00D722F5">
            <w:pPr>
              <w:rPr>
                <w:rtl/>
                <w:lang w:bidi="fa-IR"/>
              </w:rPr>
            </w:pPr>
            <w:r w:rsidRPr="0012388A">
              <w:rPr>
                <w:rtl/>
                <w:lang w:bidi="fa-IR"/>
              </w:rPr>
              <w:t>عمر بن الأشعث 4 : 16</w:t>
            </w:r>
            <w:r>
              <w:rPr>
                <w:rtl/>
                <w:lang w:bidi="fa-IR"/>
              </w:rPr>
              <w:t xml:space="preserve"> ، </w:t>
            </w:r>
            <w:r w:rsidRPr="0012388A">
              <w:rPr>
                <w:rtl/>
                <w:lang w:bidi="fa-IR"/>
              </w:rPr>
              <w:t>170</w:t>
            </w:r>
          </w:p>
        </w:tc>
        <w:tc>
          <w:tcPr>
            <w:tcW w:w="236" w:type="dxa"/>
          </w:tcPr>
          <w:p w:rsidR="007E3A98" w:rsidRDefault="007E3A98" w:rsidP="00D722F5">
            <w:pPr>
              <w:rPr>
                <w:rtl/>
                <w:lang w:bidi="fa-IR"/>
              </w:rPr>
            </w:pPr>
          </w:p>
        </w:tc>
        <w:tc>
          <w:tcPr>
            <w:tcW w:w="3832" w:type="dxa"/>
          </w:tcPr>
          <w:p w:rsidR="007E3A98" w:rsidRPr="000C70E4" w:rsidRDefault="007E3A98" w:rsidP="00D722F5">
            <w:pPr>
              <w:rPr>
                <w:rtl/>
                <w:lang w:bidi="fa-IR"/>
              </w:rPr>
            </w:pPr>
            <w:r w:rsidRPr="000C70E4">
              <w:rPr>
                <w:rtl/>
                <w:lang w:bidi="fa-IR"/>
              </w:rPr>
              <w:t>الغوطي 3 : 220</w:t>
            </w:r>
          </w:p>
        </w:tc>
      </w:tr>
      <w:tr w:rsidR="007E3A98" w:rsidTr="00D722F5">
        <w:tc>
          <w:tcPr>
            <w:tcW w:w="3519" w:type="dxa"/>
          </w:tcPr>
          <w:p w:rsidR="007E3A98" w:rsidRPr="0012388A" w:rsidRDefault="007E3A98" w:rsidP="00D722F5">
            <w:pPr>
              <w:rPr>
                <w:rtl/>
                <w:lang w:bidi="fa-IR"/>
              </w:rPr>
            </w:pPr>
            <w:r w:rsidRPr="0012388A">
              <w:rPr>
                <w:rtl/>
                <w:lang w:bidi="fa-IR"/>
              </w:rPr>
              <w:t>عمر بن سعد 3 : 347</w:t>
            </w:r>
            <w:r>
              <w:rPr>
                <w:rtl/>
                <w:lang w:bidi="fa-IR"/>
              </w:rPr>
              <w:t xml:space="preserve"> ، </w:t>
            </w:r>
            <w:r w:rsidRPr="0012388A">
              <w:rPr>
                <w:rtl/>
                <w:lang w:bidi="fa-IR"/>
              </w:rPr>
              <w:t>446</w:t>
            </w:r>
          </w:p>
        </w:tc>
        <w:tc>
          <w:tcPr>
            <w:tcW w:w="236" w:type="dxa"/>
          </w:tcPr>
          <w:p w:rsidR="007E3A98" w:rsidRDefault="007E3A98" w:rsidP="00D722F5">
            <w:pPr>
              <w:rPr>
                <w:rtl/>
                <w:lang w:bidi="fa-IR"/>
              </w:rPr>
            </w:pPr>
          </w:p>
        </w:tc>
        <w:tc>
          <w:tcPr>
            <w:tcW w:w="3832" w:type="dxa"/>
          </w:tcPr>
          <w:p w:rsidR="007E3A98" w:rsidRPr="000C70E4" w:rsidRDefault="007E3A98" w:rsidP="00346263">
            <w:pPr>
              <w:pStyle w:val="libCenterBold2"/>
              <w:rPr>
                <w:rtl/>
              </w:rPr>
            </w:pPr>
            <w:r w:rsidRPr="000C70E4">
              <w:rPr>
                <w:rtl/>
              </w:rPr>
              <w:t xml:space="preserve">« ف » </w:t>
            </w:r>
          </w:p>
        </w:tc>
      </w:tr>
      <w:tr w:rsidR="007E3A98" w:rsidTr="00D722F5">
        <w:tc>
          <w:tcPr>
            <w:tcW w:w="3519" w:type="dxa"/>
          </w:tcPr>
          <w:p w:rsidR="007E3A98" w:rsidRPr="0012388A"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0C70E4" w:rsidRDefault="007E3A98" w:rsidP="00D722F5">
            <w:pPr>
              <w:rPr>
                <w:rtl/>
                <w:lang w:bidi="fa-IR"/>
              </w:rPr>
            </w:pPr>
            <w:r w:rsidRPr="000C70E4">
              <w:rPr>
                <w:rtl/>
                <w:lang w:bidi="fa-IR"/>
              </w:rPr>
              <w:t>الفارابي</w:t>
            </w:r>
            <w:r>
              <w:rPr>
                <w:rtl/>
                <w:lang w:bidi="fa-IR"/>
              </w:rPr>
              <w:t xml:space="preserve"> ، </w:t>
            </w:r>
            <w:r w:rsidRPr="000C70E4">
              <w:rPr>
                <w:rtl/>
                <w:lang w:bidi="fa-IR"/>
              </w:rPr>
              <w:t>أبو نصر</w:t>
            </w:r>
            <w:r>
              <w:rPr>
                <w:rtl/>
                <w:lang w:bidi="fa-IR"/>
              </w:rPr>
              <w:t xml:space="preserve"> ، </w:t>
            </w:r>
            <w:r w:rsidRPr="000C70E4">
              <w:rPr>
                <w:rtl/>
                <w:lang w:bidi="fa-IR"/>
              </w:rPr>
              <w:t xml:space="preserve">المعلّم الثاني 1 : 82 </w:t>
            </w:r>
            <w:r>
              <w:rPr>
                <w:rtl/>
                <w:lang w:bidi="fa-IR"/>
              </w:rPr>
              <w:t>و 2</w:t>
            </w:r>
            <w:r w:rsidRPr="000C70E4">
              <w:rPr>
                <w:rtl/>
                <w:lang w:bidi="fa-IR"/>
              </w:rPr>
              <w:t xml:space="preserve"> :</w:t>
            </w:r>
            <w:r w:rsidRPr="000C70E4">
              <w:rPr>
                <w:rFonts w:hint="cs"/>
                <w:rtl/>
                <w:lang w:bidi="fa-IR"/>
              </w:rPr>
              <w:t xml:space="preserve"> </w:t>
            </w:r>
            <w:r w:rsidRPr="000C70E4">
              <w:rPr>
                <w:rtl/>
                <w:lang w:bidi="fa-IR"/>
              </w:rPr>
              <w:t>167</w:t>
            </w:r>
            <w:r>
              <w:rPr>
                <w:rtl/>
                <w:lang w:bidi="fa-IR"/>
              </w:rPr>
              <w:t xml:space="preserve"> ، </w:t>
            </w:r>
            <w:r w:rsidRPr="000C70E4">
              <w:rPr>
                <w:rtl/>
                <w:lang w:bidi="fa-IR"/>
              </w:rPr>
              <w:t>168</w:t>
            </w:r>
            <w:r>
              <w:rPr>
                <w:rtl/>
                <w:lang w:bidi="fa-IR"/>
              </w:rPr>
              <w:t xml:space="preserve"> ، </w:t>
            </w:r>
            <w:r w:rsidRPr="000C70E4">
              <w:rPr>
                <w:rtl/>
                <w:lang w:bidi="fa-IR"/>
              </w:rPr>
              <w:t>191</w:t>
            </w:r>
            <w:r>
              <w:rPr>
                <w:rtl/>
                <w:lang w:bidi="fa-IR"/>
              </w:rPr>
              <w:t xml:space="preserve"> ، </w:t>
            </w:r>
            <w:r w:rsidRPr="000C70E4">
              <w:rPr>
                <w:rtl/>
                <w:lang w:bidi="fa-IR"/>
              </w:rPr>
              <w:t>193</w:t>
            </w:r>
            <w:r>
              <w:rPr>
                <w:rtl/>
                <w:lang w:bidi="fa-IR"/>
              </w:rPr>
              <w:t xml:space="preserve"> ، </w:t>
            </w:r>
            <w:r w:rsidRPr="000C70E4">
              <w:rPr>
                <w:rtl/>
                <w:lang w:bidi="fa-IR"/>
              </w:rPr>
              <w:t>233</w:t>
            </w:r>
          </w:p>
        </w:tc>
      </w:tr>
      <w:tr w:rsidR="007E3A98" w:rsidTr="00D722F5">
        <w:tc>
          <w:tcPr>
            <w:tcW w:w="3519" w:type="dxa"/>
          </w:tcPr>
          <w:p w:rsidR="007E3A98" w:rsidRPr="0012388A"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0C70E4" w:rsidRDefault="007E3A98" w:rsidP="00D722F5">
            <w:pPr>
              <w:rPr>
                <w:rtl/>
                <w:lang w:bidi="fa-IR"/>
              </w:rPr>
            </w:pPr>
            <w:r w:rsidRPr="000C70E4">
              <w:rPr>
                <w:rtl/>
                <w:lang w:bidi="fa-IR"/>
              </w:rPr>
              <w:t>الفاضل القمّي 3 : 170</w:t>
            </w:r>
            <w:r>
              <w:rPr>
                <w:rtl/>
                <w:lang w:bidi="fa-IR"/>
              </w:rPr>
              <w:t xml:space="preserve"> ، </w:t>
            </w:r>
            <w:r w:rsidRPr="000C70E4">
              <w:rPr>
                <w:rtl/>
                <w:lang w:bidi="fa-IR"/>
              </w:rPr>
              <w:t>171</w:t>
            </w:r>
          </w:p>
        </w:tc>
      </w:tr>
      <w:tr w:rsidR="007E3A98" w:rsidTr="00D722F5">
        <w:tc>
          <w:tcPr>
            <w:tcW w:w="3519" w:type="dxa"/>
          </w:tcPr>
          <w:p w:rsidR="007E3A98" w:rsidRPr="0012388A"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Default="007E3A98" w:rsidP="00D722F5">
            <w:r w:rsidRPr="000C70E4">
              <w:rPr>
                <w:rtl/>
                <w:lang w:bidi="fa-IR"/>
              </w:rPr>
              <w:t>الفاضل الكاشاني</w:t>
            </w:r>
            <w:r>
              <w:rPr>
                <w:rtl/>
                <w:lang w:bidi="fa-IR"/>
              </w:rPr>
              <w:t xml:space="preserve"> ، </w:t>
            </w:r>
            <w:r w:rsidRPr="000C70E4">
              <w:rPr>
                <w:rtl/>
                <w:lang w:bidi="fa-IR"/>
              </w:rPr>
              <w:t>الفاضل 3 : 122</w:t>
            </w:r>
            <w:r>
              <w:rPr>
                <w:rtl/>
                <w:lang w:bidi="fa-IR"/>
              </w:rPr>
              <w:t xml:space="preserve"> ، </w:t>
            </w:r>
            <w:r w:rsidRPr="000C70E4">
              <w:rPr>
                <w:rtl/>
                <w:lang w:bidi="fa-IR"/>
              </w:rPr>
              <w:t>131</w:t>
            </w:r>
          </w:p>
        </w:tc>
      </w:tr>
      <w:tr w:rsidR="007E3A98" w:rsidTr="00D722F5">
        <w:tc>
          <w:tcPr>
            <w:tcW w:w="3519" w:type="dxa"/>
          </w:tcPr>
          <w:p w:rsidR="007E3A98" w:rsidRPr="0012388A"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0C70E4" w:rsidRDefault="007E3A98" w:rsidP="00D722F5">
            <w:pPr>
              <w:rPr>
                <w:rtl/>
                <w:lang w:bidi="fa-IR"/>
              </w:rPr>
            </w:pPr>
            <w:r w:rsidRPr="007447D7">
              <w:rPr>
                <w:rtl/>
                <w:lang w:bidi="fa-IR"/>
              </w:rPr>
              <w:t>الفاضل اللاهيجي</w:t>
            </w:r>
            <w:r>
              <w:rPr>
                <w:rtl/>
                <w:lang w:bidi="fa-IR"/>
              </w:rPr>
              <w:t xml:space="preserve"> 1 : 144 و 2 : 47 ، 61 ، 62 ، 85 ، 100 ، 142 ، </w:t>
            </w:r>
            <w:r w:rsidRPr="007447D7">
              <w:rPr>
                <w:rtl/>
                <w:lang w:bidi="fa-IR"/>
              </w:rPr>
              <w:t>253</w:t>
            </w:r>
            <w:r>
              <w:rPr>
                <w:rtl/>
                <w:lang w:bidi="fa-IR"/>
              </w:rPr>
              <w:t xml:space="preserve"> ، </w:t>
            </w:r>
            <w:r w:rsidRPr="007447D7">
              <w:rPr>
                <w:rtl/>
                <w:lang w:bidi="fa-IR"/>
              </w:rPr>
              <w:t>257</w:t>
            </w:r>
            <w:r>
              <w:rPr>
                <w:rtl/>
                <w:lang w:bidi="fa-IR"/>
              </w:rPr>
              <w:t xml:space="preserve"> ، </w:t>
            </w:r>
            <w:r w:rsidRPr="007447D7">
              <w:rPr>
                <w:rtl/>
                <w:lang w:bidi="fa-IR"/>
              </w:rPr>
              <w:t>270</w:t>
            </w:r>
            <w:r>
              <w:rPr>
                <w:rtl/>
                <w:lang w:bidi="fa-IR"/>
              </w:rPr>
              <w:t xml:space="preserve"> ، </w:t>
            </w:r>
            <w:r w:rsidRPr="007447D7">
              <w:rPr>
                <w:rtl/>
                <w:lang w:bidi="fa-IR"/>
              </w:rPr>
              <w:t>273</w:t>
            </w: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RPr="007447D7" w:rsidTr="00D722F5">
        <w:tc>
          <w:tcPr>
            <w:tcW w:w="3519" w:type="dxa"/>
          </w:tcPr>
          <w:p w:rsidR="007E3A98" w:rsidRPr="00147F45" w:rsidRDefault="007E3A98" w:rsidP="00D722F5">
            <w:pPr>
              <w:rPr>
                <w:rtl/>
                <w:lang w:bidi="fa-IR"/>
              </w:rPr>
            </w:pPr>
            <w:r w:rsidRPr="00147F45">
              <w:rPr>
                <w:rtl/>
                <w:lang w:bidi="fa-IR"/>
              </w:rPr>
              <w:lastRenderedPageBreak/>
              <w:t>فاطمة بنت أسد 4 : 358</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r w:rsidRPr="00F827F8">
              <w:rPr>
                <w:rtl/>
                <w:lang w:bidi="fa-IR"/>
              </w:rPr>
              <w:t xml:space="preserve">قدماه ـ ابن إسماعيل </w:t>
            </w:r>
            <w:r w:rsidR="004541E1" w:rsidRPr="004541E1">
              <w:rPr>
                <w:rStyle w:val="libAlaemChar"/>
                <w:rtl/>
              </w:rPr>
              <w:t>عليه‌السلام</w:t>
            </w:r>
            <w:r w:rsidRPr="00F827F8">
              <w:rPr>
                <w:rtl/>
                <w:lang w:bidi="fa-IR"/>
              </w:rPr>
              <w:t xml:space="preserve"> 3 : 130</w:t>
            </w:r>
          </w:p>
        </w:tc>
      </w:tr>
      <w:tr w:rsidR="007E3A98" w:rsidRPr="007447D7" w:rsidTr="00D722F5">
        <w:tc>
          <w:tcPr>
            <w:tcW w:w="3519" w:type="dxa"/>
          </w:tcPr>
          <w:p w:rsidR="007E3A98" w:rsidRPr="00147F45" w:rsidRDefault="007E3A98" w:rsidP="00D722F5">
            <w:pPr>
              <w:rPr>
                <w:rtl/>
                <w:lang w:bidi="fa-IR"/>
              </w:rPr>
            </w:pPr>
            <w:r w:rsidRPr="00147F45">
              <w:rPr>
                <w:rtl/>
                <w:lang w:bidi="fa-IR"/>
              </w:rPr>
              <w:t>الفتح بن خاقان 4 : 108</w:t>
            </w:r>
          </w:p>
        </w:tc>
        <w:tc>
          <w:tcPr>
            <w:tcW w:w="236" w:type="dxa"/>
          </w:tcPr>
          <w:p w:rsidR="007E3A98" w:rsidRDefault="007E3A98" w:rsidP="00D722F5">
            <w:pPr>
              <w:rPr>
                <w:rtl/>
                <w:lang w:bidi="fa-IR"/>
              </w:rPr>
            </w:pPr>
          </w:p>
        </w:tc>
        <w:tc>
          <w:tcPr>
            <w:tcW w:w="3832" w:type="dxa"/>
          </w:tcPr>
          <w:p w:rsidR="007E3A98" w:rsidRPr="000C2482" w:rsidRDefault="007E3A98" w:rsidP="00D722F5">
            <w:pPr>
              <w:rPr>
                <w:rtl/>
                <w:lang w:bidi="fa-IR"/>
              </w:rPr>
            </w:pPr>
            <w:r w:rsidRPr="007447D7">
              <w:rPr>
                <w:rtl/>
                <w:lang w:bidi="fa-IR"/>
              </w:rPr>
              <w:t>القوشجي</w:t>
            </w:r>
            <w:r>
              <w:rPr>
                <w:rtl/>
                <w:lang w:bidi="fa-IR"/>
              </w:rPr>
              <w:t xml:space="preserve"> ، </w:t>
            </w:r>
            <w:r w:rsidRPr="007447D7">
              <w:rPr>
                <w:rtl/>
                <w:lang w:bidi="fa-IR"/>
              </w:rPr>
              <w:t>الفاضل القوشجي</w:t>
            </w:r>
            <w:r>
              <w:rPr>
                <w:rtl/>
                <w:lang w:bidi="fa-IR"/>
              </w:rPr>
              <w:t xml:space="preserve"> ، </w:t>
            </w:r>
            <w:r w:rsidRPr="007447D7">
              <w:rPr>
                <w:rtl/>
                <w:lang w:bidi="fa-IR"/>
              </w:rPr>
              <w:t>الشارح القوشجي</w:t>
            </w:r>
            <w:r>
              <w:rPr>
                <w:rtl/>
                <w:lang w:bidi="fa-IR"/>
              </w:rPr>
              <w:t xml:space="preserve"> ، </w:t>
            </w:r>
            <w:r w:rsidRPr="007447D7">
              <w:rPr>
                <w:rtl/>
                <w:lang w:bidi="fa-IR"/>
              </w:rPr>
              <w:t>الشارح 1 : 291</w:t>
            </w:r>
            <w:r>
              <w:rPr>
                <w:rtl/>
                <w:lang w:bidi="fa-IR"/>
              </w:rPr>
              <w:t xml:space="preserve"> ، </w:t>
            </w:r>
            <w:r w:rsidRPr="007447D7">
              <w:rPr>
                <w:rtl/>
                <w:lang w:bidi="fa-IR"/>
              </w:rPr>
              <w:t>297</w:t>
            </w:r>
            <w:r>
              <w:rPr>
                <w:rtl/>
                <w:lang w:bidi="fa-IR"/>
              </w:rPr>
              <w:t xml:space="preserve"> ، </w:t>
            </w:r>
            <w:r w:rsidRPr="007447D7">
              <w:rPr>
                <w:rtl/>
                <w:lang w:bidi="fa-IR"/>
              </w:rPr>
              <w:t>448</w:t>
            </w:r>
            <w:r>
              <w:rPr>
                <w:rtl/>
                <w:lang w:bidi="fa-IR"/>
              </w:rPr>
              <w:t xml:space="preserve"> ، </w:t>
            </w:r>
            <w:r w:rsidRPr="007447D7">
              <w:rPr>
                <w:rtl/>
                <w:lang w:bidi="fa-IR"/>
              </w:rPr>
              <w:t>463</w:t>
            </w:r>
            <w:r>
              <w:rPr>
                <w:rtl/>
                <w:lang w:bidi="fa-IR"/>
              </w:rPr>
              <w:t xml:space="preserve"> ، </w:t>
            </w:r>
            <w:r w:rsidRPr="007447D7">
              <w:rPr>
                <w:rtl/>
                <w:lang w:bidi="fa-IR"/>
              </w:rPr>
              <w:t xml:space="preserve">499 </w:t>
            </w:r>
            <w:r>
              <w:rPr>
                <w:rtl/>
                <w:lang w:bidi="fa-IR"/>
              </w:rPr>
              <w:t>و 2</w:t>
            </w:r>
            <w:r w:rsidRPr="007447D7">
              <w:rPr>
                <w:rtl/>
                <w:lang w:bidi="fa-IR"/>
              </w:rPr>
              <w:t xml:space="preserve"> : 27</w:t>
            </w:r>
            <w:r>
              <w:rPr>
                <w:rtl/>
                <w:lang w:bidi="fa-IR"/>
              </w:rPr>
              <w:t xml:space="preserve"> ، </w:t>
            </w:r>
            <w:r w:rsidRPr="007447D7">
              <w:rPr>
                <w:rtl/>
                <w:lang w:bidi="fa-IR"/>
              </w:rPr>
              <w:t>29</w:t>
            </w:r>
            <w:r>
              <w:rPr>
                <w:rtl/>
                <w:lang w:bidi="fa-IR"/>
              </w:rPr>
              <w:t xml:space="preserve"> ، </w:t>
            </w:r>
            <w:r w:rsidRPr="007447D7">
              <w:rPr>
                <w:rtl/>
                <w:lang w:bidi="fa-IR"/>
              </w:rPr>
              <w:t>47</w:t>
            </w:r>
            <w:r>
              <w:rPr>
                <w:rtl/>
                <w:lang w:bidi="fa-IR"/>
              </w:rPr>
              <w:t xml:space="preserve"> ، </w:t>
            </w:r>
            <w:r w:rsidRPr="007447D7">
              <w:rPr>
                <w:rtl/>
                <w:lang w:bidi="fa-IR"/>
              </w:rPr>
              <w:t>61</w:t>
            </w:r>
            <w:r>
              <w:rPr>
                <w:rtl/>
                <w:lang w:bidi="fa-IR"/>
              </w:rPr>
              <w:t xml:space="preserve"> ، </w:t>
            </w:r>
            <w:r w:rsidRPr="007447D7">
              <w:rPr>
                <w:rtl/>
                <w:lang w:bidi="fa-IR"/>
              </w:rPr>
              <w:t>63</w:t>
            </w:r>
            <w:r>
              <w:rPr>
                <w:rtl/>
                <w:lang w:bidi="fa-IR"/>
              </w:rPr>
              <w:t xml:space="preserve"> ، </w:t>
            </w:r>
            <w:r w:rsidRPr="007447D7">
              <w:rPr>
                <w:rtl/>
                <w:lang w:bidi="fa-IR"/>
              </w:rPr>
              <w:t>68</w:t>
            </w:r>
            <w:r>
              <w:rPr>
                <w:rtl/>
                <w:lang w:bidi="fa-IR"/>
              </w:rPr>
              <w:t xml:space="preserve"> ، </w:t>
            </w:r>
            <w:r w:rsidRPr="007447D7">
              <w:rPr>
                <w:rtl/>
                <w:lang w:bidi="fa-IR"/>
              </w:rPr>
              <w:t>77</w:t>
            </w:r>
            <w:r>
              <w:rPr>
                <w:rtl/>
                <w:lang w:bidi="fa-IR"/>
              </w:rPr>
              <w:t xml:space="preserve"> ، </w:t>
            </w:r>
            <w:r w:rsidRPr="007447D7">
              <w:rPr>
                <w:rtl/>
                <w:lang w:bidi="fa-IR"/>
              </w:rPr>
              <w:t>78</w:t>
            </w:r>
            <w:r>
              <w:rPr>
                <w:rtl/>
                <w:lang w:bidi="fa-IR"/>
              </w:rPr>
              <w:t xml:space="preserve"> ، </w:t>
            </w:r>
            <w:r w:rsidRPr="007447D7">
              <w:rPr>
                <w:rtl/>
                <w:lang w:bidi="fa-IR"/>
              </w:rPr>
              <w:t>83</w:t>
            </w:r>
            <w:r>
              <w:rPr>
                <w:rtl/>
                <w:lang w:bidi="fa-IR"/>
              </w:rPr>
              <w:t xml:space="preserve"> ، </w:t>
            </w:r>
            <w:r w:rsidRPr="007447D7">
              <w:rPr>
                <w:rtl/>
                <w:lang w:bidi="fa-IR"/>
              </w:rPr>
              <w:t>88</w:t>
            </w:r>
            <w:r>
              <w:rPr>
                <w:rtl/>
                <w:lang w:bidi="fa-IR"/>
              </w:rPr>
              <w:t xml:space="preserve"> ـ </w:t>
            </w:r>
            <w:r w:rsidRPr="007447D7">
              <w:rPr>
                <w:rtl/>
                <w:lang w:bidi="fa-IR"/>
              </w:rPr>
              <w:t>92</w:t>
            </w:r>
            <w:r>
              <w:rPr>
                <w:rtl/>
                <w:lang w:bidi="fa-IR"/>
              </w:rPr>
              <w:t xml:space="preserve"> ، </w:t>
            </w:r>
            <w:r w:rsidRPr="007447D7">
              <w:rPr>
                <w:rtl/>
                <w:lang w:bidi="fa-IR"/>
              </w:rPr>
              <w:t>97</w:t>
            </w:r>
            <w:r>
              <w:rPr>
                <w:rtl/>
                <w:lang w:bidi="fa-IR"/>
              </w:rPr>
              <w:t xml:space="preserve"> ، </w:t>
            </w:r>
            <w:r w:rsidRPr="007447D7">
              <w:rPr>
                <w:rtl/>
                <w:lang w:bidi="fa-IR"/>
              </w:rPr>
              <w:t>99</w:t>
            </w:r>
            <w:r>
              <w:rPr>
                <w:rtl/>
                <w:lang w:bidi="fa-IR"/>
              </w:rPr>
              <w:t xml:space="preserve"> ، </w:t>
            </w:r>
            <w:r w:rsidRPr="007447D7">
              <w:rPr>
                <w:rtl/>
                <w:lang w:bidi="fa-IR"/>
              </w:rPr>
              <w:t>10</w:t>
            </w:r>
            <w:r>
              <w:rPr>
                <w:rtl/>
                <w:lang w:bidi="fa-IR"/>
              </w:rPr>
              <w:t xml:space="preserve">9 ، 276 ، 280 ، 287 ، 295 ، 328 ، 369 ، 376 ، 381 ، 388 ، 389 ، 392 ، </w:t>
            </w:r>
            <w:r w:rsidRPr="007447D7">
              <w:rPr>
                <w:rtl/>
                <w:lang w:bidi="fa-IR"/>
              </w:rPr>
              <w:t>428</w:t>
            </w:r>
            <w:r>
              <w:rPr>
                <w:rtl/>
                <w:lang w:bidi="fa-IR"/>
              </w:rPr>
              <w:t xml:space="preserve"> ، 457 و 3 : 15 ، 22 ، 30 ، 59 ، 66 ، 205 ، 220 ، </w:t>
            </w:r>
            <w:r w:rsidRPr="007447D7">
              <w:rPr>
                <w:rtl/>
                <w:lang w:bidi="fa-IR"/>
              </w:rPr>
              <w:t>223</w:t>
            </w:r>
            <w:r>
              <w:rPr>
                <w:rtl/>
                <w:lang w:bidi="fa-IR"/>
              </w:rPr>
              <w:t xml:space="preserve"> ، </w:t>
            </w:r>
            <w:r w:rsidRPr="007447D7">
              <w:rPr>
                <w:rtl/>
                <w:lang w:bidi="fa-IR"/>
              </w:rPr>
              <w:t>229</w:t>
            </w:r>
            <w:r>
              <w:rPr>
                <w:rtl/>
                <w:lang w:bidi="fa-IR"/>
              </w:rPr>
              <w:t xml:space="preserve"> ، </w:t>
            </w:r>
            <w:r w:rsidRPr="007447D7">
              <w:rPr>
                <w:rtl/>
                <w:lang w:bidi="fa-IR"/>
              </w:rPr>
              <w:t>254</w:t>
            </w:r>
            <w:r>
              <w:rPr>
                <w:rtl/>
                <w:lang w:bidi="fa-IR"/>
              </w:rPr>
              <w:t xml:space="preserve"> ، </w:t>
            </w:r>
            <w:r w:rsidRPr="007447D7">
              <w:rPr>
                <w:rtl/>
                <w:lang w:bidi="fa-IR"/>
              </w:rPr>
              <w:t>266</w:t>
            </w:r>
            <w:r>
              <w:rPr>
                <w:rtl/>
                <w:lang w:bidi="fa-IR"/>
              </w:rPr>
              <w:t xml:space="preserve"> ، </w:t>
            </w:r>
            <w:r w:rsidRPr="007447D7">
              <w:rPr>
                <w:rtl/>
                <w:lang w:bidi="fa-IR"/>
              </w:rPr>
              <w:t xml:space="preserve">291 </w:t>
            </w:r>
            <w:r>
              <w:rPr>
                <w:rtl/>
                <w:lang w:bidi="fa-IR"/>
              </w:rPr>
              <w:t>و 4</w:t>
            </w:r>
            <w:r w:rsidRPr="007447D7">
              <w:rPr>
                <w:rtl/>
                <w:lang w:bidi="fa-IR"/>
              </w:rPr>
              <w:t xml:space="preserve"> : 278</w:t>
            </w:r>
          </w:p>
        </w:tc>
      </w:tr>
      <w:tr w:rsidR="007E3A98" w:rsidRPr="007447D7" w:rsidTr="00D722F5">
        <w:tc>
          <w:tcPr>
            <w:tcW w:w="3519" w:type="dxa"/>
          </w:tcPr>
          <w:p w:rsidR="007E3A98" w:rsidRPr="00147F45" w:rsidRDefault="007E3A98" w:rsidP="00D722F5">
            <w:pPr>
              <w:rPr>
                <w:rtl/>
                <w:lang w:bidi="fa-IR"/>
              </w:rPr>
            </w:pPr>
            <w:r w:rsidRPr="00147F45">
              <w:rPr>
                <w:rtl/>
                <w:lang w:bidi="fa-IR"/>
              </w:rPr>
              <w:t>الفتح بن يزيد الجرجاني 2 : 363</w:t>
            </w:r>
          </w:p>
        </w:tc>
        <w:tc>
          <w:tcPr>
            <w:tcW w:w="236" w:type="dxa"/>
          </w:tcPr>
          <w:p w:rsidR="007E3A98" w:rsidRDefault="007E3A98" w:rsidP="00D722F5">
            <w:pPr>
              <w:rPr>
                <w:rtl/>
                <w:lang w:bidi="fa-IR"/>
              </w:rPr>
            </w:pPr>
          </w:p>
        </w:tc>
        <w:tc>
          <w:tcPr>
            <w:tcW w:w="3832" w:type="dxa"/>
          </w:tcPr>
          <w:p w:rsidR="007E3A98" w:rsidRPr="009D0D66" w:rsidRDefault="007E3A98" w:rsidP="00D722F5">
            <w:pPr>
              <w:rPr>
                <w:rtl/>
                <w:lang w:bidi="fa-IR"/>
              </w:rPr>
            </w:pPr>
            <w:r w:rsidRPr="009D0D66">
              <w:rPr>
                <w:rtl/>
                <w:lang w:bidi="fa-IR"/>
              </w:rPr>
              <w:t>قيدار 3 : 129</w:t>
            </w:r>
            <w:r>
              <w:rPr>
                <w:rtl/>
                <w:lang w:bidi="fa-IR"/>
              </w:rPr>
              <w:t xml:space="preserve"> ، </w:t>
            </w:r>
            <w:r w:rsidRPr="009D0D66">
              <w:rPr>
                <w:rtl/>
                <w:lang w:bidi="fa-IR"/>
              </w:rPr>
              <w:t>130</w:t>
            </w:r>
            <w:r>
              <w:rPr>
                <w:rtl/>
                <w:lang w:bidi="fa-IR"/>
              </w:rPr>
              <w:t xml:space="preserve"> ، </w:t>
            </w:r>
            <w:r w:rsidRPr="009D0D66">
              <w:rPr>
                <w:rtl/>
                <w:lang w:bidi="fa-IR"/>
              </w:rPr>
              <w:t>158</w:t>
            </w:r>
          </w:p>
        </w:tc>
      </w:tr>
      <w:tr w:rsidR="007E3A98" w:rsidRPr="007447D7" w:rsidTr="00D722F5">
        <w:tc>
          <w:tcPr>
            <w:tcW w:w="3519" w:type="dxa"/>
          </w:tcPr>
          <w:p w:rsidR="007E3A98" w:rsidRPr="00147F45" w:rsidRDefault="007E3A98" w:rsidP="00D722F5">
            <w:pPr>
              <w:rPr>
                <w:rtl/>
                <w:lang w:bidi="fa-IR"/>
              </w:rPr>
            </w:pPr>
            <w:r w:rsidRPr="00147F45">
              <w:rPr>
                <w:rtl/>
                <w:lang w:bidi="fa-IR"/>
              </w:rPr>
              <w:t>فجاءة السلمي 3 : 332</w:t>
            </w:r>
            <w:r>
              <w:rPr>
                <w:rtl/>
                <w:lang w:bidi="fa-IR"/>
              </w:rPr>
              <w:t xml:space="preserve"> ، </w:t>
            </w:r>
            <w:r w:rsidRPr="00147F45">
              <w:rPr>
                <w:rtl/>
                <w:lang w:bidi="fa-IR"/>
              </w:rPr>
              <w:t>333</w:t>
            </w:r>
          </w:p>
        </w:tc>
        <w:tc>
          <w:tcPr>
            <w:tcW w:w="236" w:type="dxa"/>
          </w:tcPr>
          <w:p w:rsidR="007E3A98" w:rsidRDefault="007E3A98" w:rsidP="00D722F5">
            <w:pPr>
              <w:rPr>
                <w:rtl/>
                <w:lang w:bidi="fa-IR"/>
              </w:rPr>
            </w:pPr>
          </w:p>
        </w:tc>
        <w:tc>
          <w:tcPr>
            <w:tcW w:w="3832" w:type="dxa"/>
          </w:tcPr>
          <w:p w:rsidR="007E3A98" w:rsidRPr="009D0D66" w:rsidRDefault="007E3A98" w:rsidP="00346263">
            <w:pPr>
              <w:pStyle w:val="libCenterBold2"/>
              <w:rPr>
                <w:rtl/>
              </w:rPr>
            </w:pPr>
            <w:r w:rsidRPr="009D0D66">
              <w:rPr>
                <w:rtl/>
              </w:rPr>
              <w:t>« ك‍</w:t>
            </w:r>
            <w:r>
              <w:rPr>
                <w:rFonts w:hint="cs"/>
                <w:rtl/>
              </w:rPr>
              <w:t xml:space="preserve"> </w:t>
            </w:r>
            <w:r w:rsidRPr="009D0D66">
              <w:rPr>
                <w:rtl/>
              </w:rPr>
              <w:t xml:space="preserve">» </w:t>
            </w:r>
          </w:p>
        </w:tc>
      </w:tr>
      <w:tr w:rsidR="007E3A98" w:rsidRPr="007447D7" w:rsidTr="00D722F5">
        <w:tc>
          <w:tcPr>
            <w:tcW w:w="3519" w:type="dxa"/>
          </w:tcPr>
          <w:p w:rsidR="007E3A98" w:rsidRPr="00147F45" w:rsidRDefault="007E3A98" w:rsidP="00D722F5">
            <w:pPr>
              <w:rPr>
                <w:rtl/>
                <w:lang w:bidi="fa-IR"/>
              </w:rPr>
            </w:pPr>
            <w:r w:rsidRPr="00147F45">
              <w:rPr>
                <w:rtl/>
                <w:lang w:bidi="fa-IR"/>
              </w:rPr>
              <w:t>الفرزدق 4 : 128</w:t>
            </w:r>
          </w:p>
        </w:tc>
        <w:tc>
          <w:tcPr>
            <w:tcW w:w="236" w:type="dxa"/>
          </w:tcPr>
          <w:p w:rsidR="007E3A98" w:rsidRDefault="007E3A98" w:rsidP="00D722F5">
            <w:pPr>
              <w:rPr>
                <w:rtl/>
                <w:lang w:bidi="fa-IR"/>
              </w:rPr>
            </w:pPr>
          </w:p>
        </w:tc>
        <w:tc>
          <w:tcPr>
            <w:tcW w:w="3832" w:type="dxa"/>
          </w:tcPr>
          <w:p w:rsidR="007E3A98" w:rsidRPr="009D0D66" w:rsidRDefault="007E3A98" w:rsidP="00D722F5">
            <w:pPr>
              <w:rPr>
                <w:rtl/>
                <w:lang w:bidi="fa-IR"/>
              </w:rPr>
            </w:pPr>
            <w:r w:rsidRPr="009D0D66">
              <w:rPr>
                <w:rtl/>
                <w:lang w:bidi="fa-IR"/>
              </w:rPr>
              <w:t>كامل 2 : 521</w:t>
            </w:r>
          </w:p>
        </w:tc>
      </w:tr>
      <w:tr w:rsidR="007E3A98" w:rsidRPr="007447D7" w:rsidTr="00D722F5">
        <w:tc>
          <w:tcPr>
            <w:tcW w:w="3519" w:type="dxa"/>
          </w:tcPr>
          <w:p w:rsidR="007E3A98" w:rsidRPr="00147F45" w:rsidRDefault="007E3A98" w:rsidP="00D722F5">
            <w:pPr>
              <w:rPr>
                <w:rtl/>
                <w:lang w:bidi="fa-IR"/>
              </w:rPr>
            </w:pPr>
            <w:r w:rsidRPr="00147F45">
              <w:rPr>
                <w:rtl/>
                <w:lang w:bidi="fa-IR"/>
              </w:rPr>
              <w:t xml:space="preserve">فرعون 2 : 126 </w:t>
            </w:r>
            <w:r>
              <w:rPr>
                <w:rtl/>
                <w:lang w:bidi="fa-IR"/>
              </w:rPr>
              <w:t>و 3</w:t>
            </w:r>
            <w:r w:rsidRPr="00147F45">
              <w:rPr>
                <w:rtl/>
                <w:lang w:bidi="fa-IR"/>
              </w:rPr>
              <w:t xml:space="preserve"> : 33</w:t>
            </w:r>
          </w:p>
        </w:tc>
        <w:tc>
          <w:tcPr>
            <w:tcW w:w="236" w:type="dxa"/>
          </w:tcPr>
          <w:p w:rsidR="007E3A98" w:rsidRDefault="007E3A98" w:rsidP="00D722F5">
            <w:pPr>
              <w:rPr>
                <w:rtl/>
                <w:lang w:bidi="fa-IR"/>
              </w:rPr>
            </w:pPr>
          </w:p>
        </w:tc>
        <w:tc>
          <w:tcPr>
            <w:tcW w:w="3832" w:type="dxa"/>
          </w:tcPr>
          <w:p w:rsidR="007E3A98" w:rsidRPr="009D0D66" w:rsidRDefault="007E3A98" w:rsidP="00D722F5">
            <w:pPr>
              <w:rPr>
                <w:rtl/>
                <w:lang w:bidi="fa-IR"/>
              </w:rPr>
            </w:pPr>
            <w:r w:rsidRPr="009D0D66">
              <w:rPr>
                <w:rtl/>
                <w:lang w:bidi="fa-IR"/>
              </w:rPr>
              <w:t>كامل التمام 4 : 17</w:t>
            </w:r>
          </w:p>
        </w:tc>
      </w:tr>
      <w:tr w:rsidR="007E3A98" w:rsidRPr="007447D7" w:rsidTr="00D722F5">
        <w:tc>
          <w:tcPr>
            <w:tcW w:w="3519" w:type="dxa"/>
          </w:tcPr>
          <w:p w:rsidR="007E3A98" w:rsidRPr="00147F45" w:rsidRDefault="007E3A98" w:rsidP="00D722F5">
            <w:pPr>
              <w:rPr>
                <w:rtl/>
                <w:lang w:bidi="fa-IR"/>
              </w:rPr>
            </w:pPr>
            <w:r w:rsidRPr="00147F45">
              <w:rPr>
                <w:rtl/>
                <w:lang w:bidi="fa-IR"/>
              </w:rPr>
              <w:t>فرفوريوس 2 : 160</w:t>
            </w:r>
          </w:p>
        </w:tc>
        <w:tc>
          <w:tcPr>
            <w:tcW w:w="236" w:type="dxa"/>
          </w:tcPr>
          <w:p w:rsidR="007E3A98" w:rsidRDefault="007E3A98" w:rsidP="00D722F5">
            <w:pPr>
              <w:rPr>
                <w:rtl/>
                <w:lang w:bidi="fa-IR"/>
              </w:rPr>
            </w:pPr>
          </w:p>
        </w:tc>
        <w:tc>
          <w:tcPr>
            <w:tcW w:w="3832" w:type="dxa"/>
          </w:tcPr>
          <w:p w:rsidR="007E3A98" w:rsidRPr="009D0D66" w:rsidRDefault="007E3A98" w:rsidP="00D722F5">
            <w:pPr>
              <w:rPr>
                <w:rtl/>
                <w:lang w:bidi="fa-IR"/>
              </w:rPr>
            </w:pPr>
            <w:r w:rsidRPr="009D0D66">
              <w:rPr>
                <w:rtl/>
                <w:lang w:bidi="fa-IR"/>
              </w:rPr>
              <w:t>الكاهلي 2 : 362</w:t>
            </w:r>
          </w:p>
        </w:tc>
      </w:tr>
      <w:tr w:rsidR="007E3A98" w:rsidRPr="007447D7" w:rsidTr="00D722F5">
        <w:tc>
          <w:tcPr>
            <w:tcW w:w="3519" w:type="dxa"/>
          </w:tcPr>
          <w:p w:rsidR="007E3A98" w:rsidRPr="00147F45" w:rsidRDefault="007E3A98" w:rsidP="00D722F5">
            <w:pPr>
              <w:rPr>
                <w:rtl/>
                <w:lang w:bidi="fa-IR"/>
              </w:rPr>
            </w:pPr>
            <w:r w:rsidRPr="00147F45">
              <w:rPr>
                <w:rtl/>
                <w:lang w:bidi="fa-IR"/>
              </w:rPr>
              <w:t>فضّة 3 : 257</w:t>
            </w:r>
          </w:p>
        </w:tc>
        <w:tc>
          <w:tcPr>
            <w:tcW w:w="236" w:type="dxa"/>
          </w:tcPr>
          <w:p w:rsidR="007E3A98" w:rsidRDefault="007E3A98" w:rsidP="00D722F5">
            <w:pPr>
              <w:rPr>
                <w:rtl/>
                <w:lang w:bidi="fa-IR"/>
              </w:rPr>
            </w:pPr>
          </w:p>
        </w:tc>
        <w:tc>
          <w:tcPr>
            <w:tcW w:w="3832" w:type="dxa"/>
          </w:tcPr>
          <w:p w:rsidR="007E3A98" w:rsidRPr="009D0D66" w:rsidRDefault="007E3A98" w:rsidP="00D722F5">
            <w:pPr>
              <w:rPr>
                <w:rtl/>
                <w:lang w:bidi="fa-IR"/>
              </w:rPr>
            </w:pPr>
            <w:r w:rsidRPr="009D0D66">
              <w:rPr>
                <w:rtl/>
                <w:lang w:bidi="fa-IR"/>
              </w:rPr>
              <w:t>الكساغورس 3 : 70</w:t>
            </w:r>
          </w:p>
        </w:tc>
      </w:tr>
      <w:tr w:rsidR="007E3A98" w:rsidRPr="007447D7" w:rsidTr="00D722F5">
        <w:tc>
          <w:tcPr>
            <w:tcW w:w="3519" w:type="dxa"/>
          </w:tcPr>
          <w:p w:rsidR="007E3A98" w:rsidRPr="00E53DA8" w:rsidRDefault="007E3A98" w:rsidP="00D722F5">
            <w:pPr>
              <w:rPr>
                <w:rtl/>
                <w:lang w:bidi="fa-IR"/>
              </w:rPr>
            </w:pPr>
            <w:r w:rsidRPr="00E53DA8">
              <w:rPr>
                <w:rtl/>
                <w:lang w:bidi="fa-IR"/>
              </w:rPr>
              <w:t>الفضل بن ربيع 4 : 90</w:t>
            </w:r>
          </w:p>
        </w:tc>
        <w:tc>
          <w:tcPr>
            <w:tcW w:w="236" w:type="dxa"/>
          </w:tcPr>
          <w:p w:rsidR="007E3A98" w:rsidRDefault="007E3A98" w:rsidP="00D722F5">
            <w:pPr>
              <w:rPr>
                <w:rtl/>
                <w:lang w:bidi="fa-IR"/>
              </w:rPr>
            </w:pPr>
          </w:p>
        </w:tc>
        <w:tc>
          <w:tcPr>
            <w:tcW w:w="3832" w:type="dxa"/>
          </w:tcPr>
          <w:p w:rsidR="007E3A98" w:rsidRPr="006B0158" w:rsidRDefault="007E3A98" w:rsidP="00D722F5">
            <w:pPr>
              <w:rPr>
                <w:rtl/>
                <w:lang w:bidi="fa-IR"/>
              </w:rPr>
            </w:pPr>
            <w:r w:rsidRPr="006B0158">
              <w:rPr>
                <w:rtl/>
                <w:lang w:bidi="fa-IR"/>
              </w:rPr>
              <w:t>كعب الأخبار 3 : 174</w:t>
            </w:r>
          </w:p>
        </w:tc>
      </w:tr>
      <w:tr w:rsidR="007E3A98" w:rsidRPr="007447D7" w:rsidTr="00D722F5">
        <w:tc>
          <w:tcPr>
            <w:tcW w:w="3519" w:type="dxa"/>
          </w:tcPr>
          <w:p w:rsidR="007E3A98" w:rsidRPr="00E53DA8" w:rsidRDefault="007E3A98" w:rsidP="00D722F5">
            <w:pPr>
              <w:rPr>
                <w:rtl/>
                <w:lang w:bidi="fa-IR"/>
              </w:rPr>
            </w:pPr>
            <w:r w:rsidRPr="00E53DA8">
              <w:rPr>
                <w:rtl/>
                <w:lang w:bidi="fa-IR"/>
              </w:rPr>
              <w:t>الفضل بن شاذان 4 : 357</w:t>
            </w:r>
          </w:p>
        </w:tc>
        <w:tc>
          <w:tcPr>
            <w:tcW w:w="236" w:type="dxa"/>
          </w:tcPr>
          <w:p w:rsidR="007E3A98" w:rsidRDefault="007E3A98" w:rsidP="00D722F5">
            <w:pPr>
              <w:rPr>
                <w:rtl/>
                <w:lang w:bidi="fa-IR"/>
              </w:rPr>
            </w:pPr>
          </w:p>
        </w:tc>
        <w:tc>
          <w:tcPr>
            <w:tcW w:w="3832" w:type="dxa"/>
          </w:tcPr>
          <w:p w:rsidR="007E3A98" w:rsidRPr="006B0158" w:rsidRDefault="007E3A98" w:rsidP="00D722F5">
            <w:pPr>
              <w:rPr>
                <w:rtl/>
                <w:lang w:bidi="fa-IR"/>
              </w:rPr>
            </w:pPr>
            <w:r w:rsidRPr="006B0158">
              <w:rPr>
                <w:rtl/>
                <w:lang w:bidi="fa-IR"/>
              </w:rPr>
              <w:t>الكلبي 3 : 248</w:t>
            </w:r>
          </w:p>
        </w:tc>
      </w:tr>
      <w:tr w:rsidR="007E3A98" w:rsidRPr="007447D7" w:rsidTr="00D722F5">
        <w:tc>
          <w:tcPr>
            <w:tcW w:w="3519" w:type="dxa"/>
          </w:tcPr>
          <w:p w:rsidR="007E3A98" w:rsidRPr="00E53DA8" w:rsidRDefault="007E3A98" w:rsidP="00D722F5">
            <w:pPr>
              <w:rPr>
                <w:rtl/>
                <w:lang w:bidi="fa-IR"/>
              </w:rPr>
            </w:pPr>
            <w:r w:rsidRPr="00E53DA8">
              <w:rPr>
                <w:rtl/>
                <w:lang w:bidi="fa-IR"/>
              </w:rPr>
              <w:t>الفضيل بن يسار 4 : 17</w:t>
            </w:r>
            <w:r>
              <w:rPr>
                <w:rtl/>
                <w:lang w:bidi="fa-IR"/>
              </w:rPr>
              <w:t xml:space="preserve"> ، </w:t>
            </w:r>
            <w:r w:rsidRPr="00E53DA8">
              <w:rPr>
                <w:rtl/>
                <w:lang w:bidi="fa-IR"/>
              </w:rPr>
              <w:t>28</w:t>
            </w:r>
            <w:r>
              <w:rPr>
                <w:rtl/>
                <w:lang w:bidi="fa-IR"/>
              </w:rPr>
              <w:t xml:space="preserve"> ، </w:t>
            </w:r>
            <w:r w:rsidRPr="00E53DA8">
              <w:rPr>
                <w:rtl/>
                <w:lang w:bidi="fa-IR"/>
              </w:rPr>
              <w:t>39</w:t>
            </w:r>
            <w:r>
              <w:rPr>
                <w:rtl/>
                <w:lang w:bidi="fa-IR"/>
              </w:rPr>
              <w:t xml:space="preserve"> ، </w:t>
            </w:r>
            <w:r w:rsidRPr="00E53DA8">
              <w:rPr>
                <w:rtl/>
                <w:lang w:bidi="fa-IR"/>
              </w:rPr>
              <w:t>171</w:t>
            </w:r>
            <w:r>
              <w:rPr>
                <w:rtl/>
                <w:lang w:bidi="fa-IR"/>
              </w:rPr>
              <w:t xml:space="preserve"> ، </w:t>
            </w:r>
            <w:r w:rsidRPr="00E53DA8">
              <w:rPr>
                <w:rtl/>
                <w:lang w:bidi="fa-IR"/>
              </w:rPr>
              <w:t>187</w:t>
            </w:r>
            <w:r>
              <w:rPr>
                <w:rtl/>
                <w:lang w:bidi="fa-IR"/>
              </w:rPr>
              <w:t xml:space="preserve"> ، </w:t>
            </w:r>
            <w:r w:rsidRPr="00E53DA8">
              <w:rPr>
                <w:rtl/>
                <w:lang w:bidi="fa-IR"/>
              </w:rPr>
              <w:t>188</w:t>
            </w:r>
            <w:r>
              <w:rPr>
                <w:rtl/>
                <w:lang w:bidi="fa-IR"/>
              </w:rPr>
              <w:t xml:space="preserve"> ، </w:t>
            </w:r>
            <w:r w:rsidRPr="00E53DA8">
              <w:rPr>
                <w:rtl/>
                <w:lang w:bidi="fa-IR"/>
              </w:rPr>
              <w:t>198</w:t>
            </w:r>
          </w:p>
        </w:tc>
        <w:tc>
          <w:tcPr>
            <w:tcW w:w="236" w:type="dxa"/>
          </w:tcPr>
          <w:p w:rsidR="007E3A98" w:rsidRDefault="007E3A98" w:rsidP="00D722F5">
            <w:pPr>
              <w:rPr>
                <w:rtl/>
                <w:lang w:bidi="fa-IR"/>
              </w:rPr>
            </w:pPr>
          </w:p>
        </w:tc>
        <w:tc>
          <w:tcPr>
            <w:tcW w:w="3832" w:type="dxa"/>
          </w:tcPr>
          <w:p w:rsidR="007E3A98" w:rsidRPr="006B0158" w:rsidRDefault="007E3A98" w:rsidP="00D722F5">
            <w:pPr>
              <w:rPr>
                <w:rtl/>
                <w:lang w:bidi="fa-IR"/>
              </w:rPr>
            </w:pPr>
            <w:r w:rsidRPr="006B0158">
              <w:rPr>
                <w:rtl/>
                <w:lang w:bidi="fa-IR"/>
              </w:rPr>
              <w:t>الكميت 4 : 60</w:t>
            </w:r>
          </w:p>
        </w:tc>
      </w:tr>
      <w:tr w:rsidR="007E3A98" w:rsidRPr="007447D7" w:rsidTr="00D722F5">
        <w:tc>
          <w:tcPr>
            <w:tcW w:w="3519" w:type="dxa"/>
          </w:tcPr>
          <w:p w:rsidR="007E3A98" w:rsidRPr="00E53DA8" w:rsidRDefault="007E3A98" w:rsidP="00D722F5">
            <w:pPr>
              <w:rPr>
                <w:rtl/>
                <w:lang w:bidi="fa-IR"/>
              </w:rPr>
            </w:pPr>
            <w:r w:rsidRPr="00E53DA8">
              <w:rPr>
                <w:rtl/>
                <w:lang w:bidi="fa-IR"/>
              </w:rPr>
              <w:t xml:space="preserve">فيثاغورس 2 : 149 </w:t>
            </w:r>
            <w:r>
              <w:rPr>
                <w:rtl/>
                <w:lang w:bidi="fa-IR"/>
              </w:rPr>
              <w:t>و 3</w:t>
            </w:r>
            <w:r w:rsidRPr="00E53DA8">
              <w:rPr>
                <w:rtl/>
                <w:lang w:bidi="fa-IR"/>
              </w:rPr>
              <w:t xml:space="preserve"> : 70</w:t>
            </w:r>
          </w:p>
        </w:tc>
        <w:tc>
          <w:tcPr>
            <w:tcW w:w="236" w:type="dxa"/>
          </w:tcPr>
          <w:p w:rsidR="007E3A98" w:rsidRDefault="007E3A98" w:rsidP="00D722F5">
            <w:pPr>
              <w:rPr>
                <w:rtl/>
                <w:lang w:bidi="fa-IR"/>
              </w:rPr>
            </w:pPr>
          </w:p>
        </w:tc>
        <w:tc>
          <w:tcPr>
            <w:tcW w:w="3832" w:type="dxa"/>
          </w:tcPr>
          <w:p w:rsidR="007E3A98" w:rsidRPr="006B0158" w:rsidRDefault="007E3A98" w:rsidP="00D722F5">
            <w:pPr>
              <w:rPr>
                <w:rtl/>
                <w:lang w:bidi="fa-IR"/>
              </w:rPr>
            </w:pPr>
            <w:r w:rsidRPr="006B0158">
              <w:rPr>
                <w:rtl/>
                <w:lang w:bidi="fa-IR"/>
              </w:rPr>
              <w:t>كميل 3 : 314</w:t>
            </w:r>
          </w:p>
        </w:tc>
      </w:tr>
    </w:tbl>
    <w:p w:rsidR="00E83E47" w:rsidRDefault="00E83E47">
      <w:r>
        <w:br w:type="page"/>
      </w:r>
    </w:p>
    <w:tbl>
      <w:tblPr>
        <w:tblStyle w:val="TableGrid"/>
        <w:bidiVisual/>
        <w:tblW w:w="0" w:type="auto"/>
        <w:tblLook w:val="01E0"/>
      </w:tblPr>
      <w:tblGrid>
        <w:gridCol w:w="3519"/>
        <w:gridCol w:w="236"/>
        <w:gridCol w:w="3832"/>
      </w:tblGrid>
      <w:tr w:rsidR="007E3A98" w:rsidRPr="007447D7" w:rsidTr="00D722F5">
        <w:tc>
          <w:tcPr>
            <w:tcW w:w="3519" w:type="dxa"/>
          </w:tcPr>
          <w:p w:rsidR="007E3A98" w:rsidRPr="00E53DA8" w:rsidRDefault="007E3A98" w:rsidP="00D722F5">
            <w:pPr>
              <w:rPr>
                <w:rtl/>
                <w:lang w:bidi="fa-IR"/>
              </w:rPr>
            </w:pPr>
            <w:r w:rsidRPr="00E53DA8">
              <w:rPr>
                <w:rtl/>
                <w:lang w:bidi="fa-IR"/>
              </w:rPr>
              <w:lastRenderedPageBreak/>
              <w:t>الفيض بن المختار 4 : 178</w:t>
            </w:r>
          </w:p>
        </w:tc>
        <w:tc>
          <w:tcPr>
            <w:tcW w:w="236" w:type="dxa"/>
          </w:tcPr>
          <w:p w:rsidR="007E3A98" w:rsidRDefault="007E3A98" w:rsidP="00D722F5">
            <w:pPr>
              <w:rPr>
                <w:rtl/>
                <w:lang w:bidi="fa-IR"/>
              </w:rPr>
            </w:pPr>
          </w:p>
        </w:tc>
        <w:tc>
          <w:tcPr>
            <w:tcW w:w="3832" w:type="dxa"/>
          </w:tcPr>
          <w:p w:rsidR="007E3A98" w:rsidRPr="006B0158" w:rsidRDefault="007E3A98" w:rsidP="00D722F5">
            <w:pPr>
              <w:rPr>
                <w:rtl/>
                <w:lang w:bidi="fa-IR"/>
              </w:rPr>
            </w:pPr>
            <w:r w:rsidRPr="006B0158">
              <w:rPr>
                <w:rtl/>
                <w:lang w:bidi="fa-IR"/>
              </w:rPr>
              <w:t>كهرمس 2 : 149</w:t>
            </w:r>
          </w:p>
        </w:tc>
      </w:tr>
      <w:tr w:rsidR="007E3A98" w:rsidRPr="007447D7" w:rsidTr="00D722F5">
        <w:tc>
          <w:tcPr>
            <w:tcW w:w="3519" w:type="dxa"/>
          </w:tcPr>
          <w:p w:rsidR="007E3A98" w:rsidRPr="00E0630C" w:rsidRDefault="007E3A98" w:rsidP="00346263">
            <w:pPr>
              <w:pStyle w:val="libCenterBold2"/>
              <w:rPr>
                <w:rtl/>
              </w:rPr>
            </w:pPr>
            <w:r w:rsidRPr="00E0630C">
              <w:rPr>
                <w:rtl/>
              </w:rPr>
              <w:t xml:space="preserve">« ق » </w:t>
            </w:r>
          </w:p>
        </w:tc>
        <w:tc>
          <w:tcPr>
            <w:tcW w:w="236" w:type="dxa"/>
          </w:tcPr>
          <w:p w:rsidR="007E3A98" w:rsidRDefault="007E3A98" w:rsidP="00D722F5">
            <w:pPr>
              <w:rPr>
                <w:rtl/>
                <w:lang w:bidi="fa-IR"/>
              </w:rPr>
            </w:pPr>
          </w:p>
        </w:tc>
        <w:tc>
          <w:tcPr>
            <w:tcW w:w="3832" w:type="dxa"/>
          </w:tcPr>
          <w:p w:rsidR="007E3A98" w:rsidRPr="009A2697" w:rsidRDefault="007E3A98" w:rsidP="00346263">
            <w:pPr>
              <w:pStyle w:val="libCenterBold2"/>
              <w:rPr>
                <w:rtl/>
              </w:rPr>
            </w:pPr>
            <w:r w:rsidRPr="009A2697">
              <w:rPr>
                <w:rtl/>
              </w:rPr>
              <w:t xml:space="preserve">« ل » </w:t>
            </w:r>
          </w:p>
        </w:tc>
      </w:tr>
      <w:tr w:rsidR="007E3A98" w:rsidRPr="007447D7" w:rsidTr="00D722F5">
        <w:tc>
          <w:tcPr>
            <w:tcW w:w="3519" w:type="dxa"/>
          </w:tcPr>
          <w:p w:rsidR="007E3A98" w:rsidRPr="00E0630C" w:rsidRDefault="007E3A98" w:rsidP="00D722F5">
            <w:pPr>
              <w:rPr>
                <w:rtl/>
                <w:lang w:bidi="fa-IR"/>
              </w:rPr>
            </w:pPr>
            <w:r w:rsidRPr="00E0630C">
              <w:rPr>
                <w:rtl/>
                <w:lang w:bidi="fa-IR"/>
              </w:rPr>
              <w:t>قابيل 2 : 410</w:t>
            </w:r>
          </w:p>
        </w:tc>
        <w:tc>
          <w:tcPr>
            <w:tcW w:w="236" w:type="dxa"/>
          </w:tcPr>
          <w:p w:rsidR="007E3A98" w:rsidRDefault="007E3A98" w:rsidP="00D722F5">
            <w:pPr>
              <w:rPr>
                <w:rtl/>
                <w:lang w:bidi="fa-IR"/>
              </w:rPr>
            </w:pPr>
          </w:p>
        </w:tc>
        <w:tc>
          <w:tcPr>
            <w:tcW w:w="3832" w:type="dxa"/>
          </w:tcPr>
          <w:p w:rsidR="007E3A98" w:rsidRPr="009A2697" w:rsidRDefault="007E3A98" w:rsidP="00D722F5">
            <w:pPr>
              <w:rPr>
                <w:rtl/>
                <w:lang w:bidi="fa-IR"/>
              </w:rPr>
            </w:pPr>
            <w:r w:rsidRPr="009A2697">
              <w:rPr>
                <w:rtl/>
                <w:lang w:bidi="fa-IR"/>
              </w:rPr>
              <w:t xml:space="preserve">ليث بن سعيد 3 : 174 </w:t>
            </w:r>
            <w:r>
              <w:rPr>
                <w:rtl/>
                <w:lang w:bidi="fa-IR"/>
              </w:rPr>
              <w:t>و 4</w:t>
            </w:r>
            <w:r w:rsidRPr="009A2697">
              <w:rPr>
                <w:rtl/>
                <w:lang w:bidi="fa-IR"/>
              </w:rPr>
              <w:t xml:space="preserve"> : 129</w:t>
            </w:r>
          </w:p>
        </w:tc>
      </w:tr>
      <w:tr w:rsidR="007E3A98" w:rsidRPr="007447D7" w:rsidTr="00D722F5">
        <w:tc>
          <w:tcPr>
            <w:tcW w:w="3519" w:type="dxa"/>
          </w:tcPr>
          <w:p w:rsidR="007E3A98" w:rsidRPr="00E0630C" w:rsidRDefault="007E3A98" w:rsidP="00D722F5">
            <w:pPr>
              <w:rPr>
                <w:rtl/>
                <w:lang w:bidi="fa-IR"/>
              </w:rPr>
            </w:pPr>
            <w:r w:rsidRPr="00E0630C">
              <w:rPr>
                <w:rtl/>
                <w:lang w:bidi="fa-IR"/>
              </w:rPr>
              <w:t xml:space="preserve">القاسم بن الحسن </w:t>
            </w:r>
            <w:r w:rsidR="004541E1" w:rsidRPr="004541E1">
              <w:rPr>
                <w:rStyle w:val="libAlaemChar"/>
                <w:rtl/>
              </w:rPr>
              <w:t>عليهما‌السلام</w:t>
            </w:r>
            <w:r w:rsidRPr="00E0630C">
              <w:rPr>
                <w:rtl/>
                <w:lang w:bidi="fa-IR"/>
              </w:rPr>
              <w:t xml:space="preserve"> 3 : 157</w:t>
            </w:r>
          </w:p>
        </w:tc>
        <w:tc>
          <w:tcPr>
            <w:tcW w:w="236" w:type="dxa"/>
          </w:tcPr>
          <w:p w:rsidR="007E3A98" w:rsidRDefault="007E3A98" w:rsidP="00D722F5">
            <w:pPr>
              <w:rPr>
                <w:rtl/>
                <w:lang w:bidi="fa-IR"/>
              </w:rPr>
            </w:pPr>
          </w:p>
        </w:tc>
        <w:tc>
          <w:tcPr>
            <w:tcW w:w="3832" w:type="dxa"/>
          </w:tcPr>
          <w:p w:rsidR="007E3A98" w:rsidRPr="009A2697" w:rsidRDefault="007E3A98" w:rsidP="00346263">
            <w:pPr>
              <w:pStyle w:val="libCenterBold2"/>
              <w:rPr>
                <w:rtl/>
              </w:rPr>
            </w:pPr>
            <w:r w:rsidRPr="009A2697">
              <w:rPr>
                <w:rtl/>
              </w:rPr>
              <w:t xml:space="preserve">« م » </w:t>
            </w:r>
          </w:p>
        </w:tc>
      </w:tr>
      <w:tr w:rsidR="007E3A98" w:rsidRPr="007447D7" w:rsidTr="00D722F5">
        <w:tc>
          <w:tcPr>
            <w:tcW w:w="3519" w:type="dxa"/>
          </w:tcPr>
          <w:p w:rsidR="007E3A98" w:rsidRPr="00E0630C" w:rsidRDefault="007E3A98" w:rsidP="00D722F5">
            <w:pPr>
              <w:rPr>
                <w:rtl/>
                <w:lang w:bidi="fa-IR"/>
              </w:rPr>
            </w:pPr>
            <w:r w:rsidRPr="00E0630C">
              <w:rPr>
                <w:rtl/>
                <w:lang w:bidi="fa-IR"/>
              </w:rPr>
              <w:t>القاسم بن المحسن 4 : 101</w:t>
            </w:r>
          </w:p>
        </w:tc>
        <w:tc>
          <w:tcPr>
            <w:tcW w:w="236" w:type="dxa"/>
          </w:tcPr>
          <w:p w:rsidR="007E3A98" w:rsidRDefault="007E3A98" w:rsidP="00D722F5">
            <w:pPr>
              <w:rPr>
                <w:rtl/>
                <w:lang w:bidi="fa-IR"/>
              </w:rPr>
            </w:pPr>
          </w:p>
        </w:tc>
        <w:tc>
          <w:tcPr>
            <w:tcW w:w="3832" w:type="dxa"/>
          </w:tcPr>
          <w:p w:rsidR="007E3A98" w:rsidRPr="009A2697" w:rsidRDefault="007E3A98" w:rsidP="00D722F5">
            <w:pPr>
              <w:rPr>
                <w:rtl/>
                <w:lang w:bidi="fa-IR"/>
              </w:rPr>
            </w:pPr>
            <w:r w:rsidRPr="009A2697">
              <w:rPr>
                <w:rtl/>
                <w:lang w:bidi="fa-IR"/>
              </w:rPr>
              <w:t xml:space="preserve">مئبسام ـ ابن إسماعيل </w:t>
            </w:r>
            <w:r w:rsidR="004541E1" w:rsidRPr="004541E1">
              <w:rPr>
                <w:rStyle w:val="libAlaemChar"/>
                <w:rtl/>
              </w:rPr>
              <w:t>عليه‌السلام</w:t>
            </w:r>
            <w:r w:rsidRPr="009A2697">
              <w:rPr>
                <w:rtl/>
                <w:lang w:bidi="fa-IR"/>
              </w:rPr>
              <w:t xml:space="preserve"> 3 : 130</w:t>
            </w:r>
          </w:p>
        </w:tc>
      </w:tr>
      <w:tr w:rsidR="007E3A98" w:rsidRPr="007447D7" w:rsidTr="00D722F5">
        <w:tc>
          <w:tcPr>
            <w:tcW w:w="3519" w:type="dxa"/>
          </w:tcPr>
          <w:p w:rsidR="007E3A98" w:rsidRPr="00E0630C" w:rsidRDefault="007E3A98" w:rsidP="00D722F5">
            <w:pPr>
              <w:rPr>
                <w:rtl/>
                <w:lang w:bidi="fa-IR"/>
              </w:rPr>
            </w:pPr>
            <w:r w:rsidRPr="00E0630C">
              <w:rPr>
                <w:rtl/>
                <w:lang w:bidi="fa-IR"/>
              </w:rPr>
              <w:t>القاسم بن محمّد 4 : 346</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r w:rsidRPr="009A2697">
              <w:rPr>
                <w:rtl/>
                <w:lang w:bidi="fa-IR"/>
              </w:rPr>
              <w:t xml:space="preserve">مأجوج 2 : 533 </w:t>
            </w:r>
            <w:r>
              <w:rPr>
                <w:rtl/>
                <w:lang w:bidi="fa-IR"/>
              </w:rPr>
              <w:t>و 3</w:t>
            </w:r>
            <w:r w:rsidRPr="009A2697">
              <w:rPr>
                <w:rtl/>
                <w:lang w:bidi="fa-IR"/>
              </w:rPr>
              <w:t xml:space="preserve"> : 98</w:t>
            </w:r>
          </w:p>
        </w:tc>
      </w:tr>
      <w:tr w:rsidR="007E3A98" w:rsidRPr="007447D7" w:rsidTr="00D722F5">
        <w:tc>
          <w:tcPr>
            <w:tcW w:w="3519" w:type="dxa"/>
          </w:tcPr>
          <w:p w:rsidR="007E3A98" w:rsidRPr="00156FCD" w:rsidRDefault="007E3A98" w:rsidP="00D722F5">
            <w:pPr>
              <w:rPr>
                <w:rtl/>
                <w:lang w:bidi="fa-IR"/>
              </w:rPr>
            </w:pPr>
            <w:r w:rsidRPr="00156FCD">
              <w:rPr>
                <w:rtl/>
                <w:lang w:bidi="fa-IR"/>
              </w:rPr>
              <w:t>القاضي أبو بكر 3 : 66</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p>
        </w:tc>
      </w:tr>
      <w:tr w:rsidR="007E3A98" w:rsidRPr="007447D7" w:rsidTr="00D722F5">
        <w:tc>
          <w:tcPr>
            <w:tcW w:w="3519" w:type="dxa"/>
          </w:tcPr>
          <w:p w:rsidR="007E3A98" w:rsidRPr="00156FCD" w:rsidRDefault="007E3A98" w:rsidP="00D722F5">
            <w:pPr>
              <w:rPr>
                <w:rtl/>
                <w:lang w:bidi="fa-IR"/>
              </w:rPr>
            </w:pPr>
            <w:r w:rsidRPr="00156FCD">
              <w:rPr>
                <w:rtl/>
                <w:lang w:bidi="fa-IR"/>
              </w:rPr>
              <w:t>القاضي الباقلاني 3 : 60</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p>
        </w:tc>
      </w:tr>
      <w:tr w:rsidR="007E3A98" w:rsidRPr="007447D7" w:rsidTr="00D722F5">
        <w:tc>
          <w:tcPr>
            <w:tcW w:w="3519" w:type="dxa"/>
          </w:tcPr>
          <w:p w:rsidR="007E3A98" w:rsidRPr="00156FCD" w:rsidRDefault="007E3A98" w:rsidP="00D722F5">
            <w:pPr>
              <w:rPr>
                <w:rtl/>
                <w:lang w:bidi="fa-IR"/>
              </w:rPr>
            </w:pPr>
            <w:r w:rsidRPr="00156FCD">
              <w:rPr>
                <w:rtl/>
                <w:lang w:bidi="fa-IR"/>
              </w:rPr>
              <w:t>القاضي عبد الجبّار</w:t>
            </w:r>
            <w:r>
              <w:rPr>
                <w:rtl/>
                <w:lang w:bidi="fa-IR"/>
              </w:rPr>
              <w:t xml:space="preserve"> ، </w:t>
            </w:r>
            <w:r w:rsidRPr="00156FCD">
              <w:rPr>
                <w:rtl/>
                <w:lang w:bidi="fa-IR"/>
              </w:rPr>
              <w:t>القاضي</w:t>
            </w:r>
            <w:r>
              <w:rPr>
                <w:rtl/>
                <w:lang w:bidi="fa-IR"/>
              </w:rPr>
              <w:t xml:space="preserve"> ، </w:t>
            </w:r>
            <w:r w:rsidRPr="00156FCD">
              <w:rPr>
                <w:rtl/>
                <w:lang w:bidi="fa-IR"/>
              </w:rPr>
              <w:t xml:space="preserve">عبد الجبّار 1 </w:t>
            </w:r>
            <w:r>
              <w:rPr>
                <w:rtl/>
                <w:lang w:bidi="fa-IR"/>
              </w:rPr>
              <w:t xml:space="preserve">: 110 ، </w:t>
            </w:r>
            <w:r w:rsidRPr="00156FCD">
              <w:rPr>
                <w:rtl/>
                <w:lang w:bidi="fa-IR"/>
              </w:rPr>
              <w:t xml:space="preserve">115 </w:t>
            </w:r>
            <w:r>
              <w:rPr>
                <w:rtl/>
                <w:lang w:bidi="fa-IR"/>
              </w:rPr>
              <w:t>و 2</w:t>
            </w:r>
            <w:r w:rsidRPr="00156FCD">
              <w:rPr>
                <w:rtl/>
                <w:lang w:bidi="fa-IR"/>
              </w:rPr>
              <w:t xml:space="preserve"> : 312 </w:t>
            </w:r>
            <w:r>
              <w:rPr>
                <w:rtl/>
                <w:lang w:bidi="fa-IR"/>
              </w:rPr>
              <w:t xml:space="preserve">و 4 : 300 ، 301 ، 317 ، </w:t>
            </w:r>
            <w:r w:rsidRPr="00156FCD">
              <w:rPr>
                <w:rtl/>
                <w:lang w:bidi="fa-IR"/>
              </w:rPr>
              <w:t>321</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p>
        </w:tc>
      </w:tr>
      <w:tr w:rsidR="007E3A98" w:rsidRPr="007447D7" w:rsidTr="00D722F5">
        <w:tc>
          <w:tcPr>
            <w:tcW w:w="3519" w:type="dxa"/>
          </w:tcPr>
          <w:p w:rsidR="007E3A98" w:rsidRPr="00F827F8" w:rsidRDefault="007E3A98" w:rsidP="00D722F5">
            <w:pPr>
              <w:rPr>
                <w:rtl/>
                <w:lang w:bidi="fa-IR"/>
              </w:rPr>
            </w:pPr>
            <w:r w:rsidRPr="00F827F8">
              <w:rPr>
                <w:rtl/>
                <w:lang w:bidi="fa-IR"/>
              </w:rPr>
              <w:t>القاضي عياض 2 : 552</w:t>
            </w:r>
          </w:p>
        </w:tc>
        <w:tc>
          <w:tcPr>
            <w:tcW w:w="236" w:type="dxa"/>
          </w:tcPr>
          <w:p w:rsidR="007E3A98" w:rsidRDefault="007E3A98" w:rsidP="00D722F5">
            <w:pPr>
              <w:rPr>
                <w:rtl/>
                <w:lang w:bidi="fa-IR"/>
              </w:rPr>
            </w:pPr>
          </w:p>
        </w:tc>
        <w:tc>
          <w:tcPr>
            <w:tcW w:w="3832" w:type="dxa"/>
          </w:tcPr>
          <w:p w:rsidR="007E3A98" w:rsidRPr="007447D7" w:rsidRDefault="007E3A98" w:rsidP="00D722F5">
            <w:pPr>
              <w:rPr>
                <w:rtl/>
                <w:lang w:bidi="fa-IR"/>
              </w:rPr>
            </w:pPr>
          </w:p>
        </w:tc>
      </w:tr>
    </w:tbl>
    <w:p w:rsidR="007E3A98" w:rsidRDefault="007E3A98" w:rsidP="006A35AB">
      <w:pPr>
        <w:pStyle w:val="libNormal"/>
        <w:rPr>
          <w:rtl/>
        </w:rPr>
      </w:pPr>
      <w:r>
        <w:rPr>
          <w:rtl/>
        </w:rPr>
        <w:br w:type="page"/>
      </w:r>
    </w:p>
    <w:tbl>
      <w:tblPr>
        <w:tblStyle w:val="TableGrid"/>
        <w:bidiVisual/>
        <w:tblW w:w="0" w:type="auto"/>
        <w:tblLook w:val="01E0"/>
      </w:tblPr>
      <w:tblGrid>
        <w:gridCol w:w="3519"/>
        <w:gridCol w:w="236"/>
        <w:gridCol w:w="3832"/>
      </w:tblGrid>
      <w:tr w:rsidR="007E3A98" w:rsidRPr="007447D7" w:rsidTr="00D722F5">
        <w:tc>
          <w:tcPr>
            <w:tcW w:w="3519" w:type="dxa"/>
          </w:tcPr>
          <w:p w:rsidR="007E3A98" w:rsidRPr="0067285B" w:rsidRDefault="007E3A98" w:rsidP="00D722F5">
            <w:pPr>
              <w:rPr>
                <w:rtl/>
                <w:lang w:bidi="fa-IR"/>
              </w:rPr>
            </w:pPr>
            <w:r w:rsidRPr="0067285B">
              <w:rPr>
                <w:rtl/>
                <w:lang w:bidi="fa-IR"/>
              </w:rPr>
              <w:lastRenderedPageBreak/>
              <w:t>مارية 3 : 96</w:t>
            </w:r>
          </w:p>
        </w:tc>
        <w:tc>
          <w:tcPr>
            <w:tcW w:w="236" w:type="dxa"/>
          </w:tcPr>
          <w:p w:rsidR="007E3A98" w:rsidRDefault="007E3A98" w:rsidP="00D722F5">
            <w:pPr>
              <w:rPr>
                <w:rtl/>
                <w:lang w:bidi="fa-IR"/>
              </w:rPr>
            </w:pPr>
          </w:p>
        </w:tc>
        <w:tc>
          <w:tcPr>
            <w:tcW w:w="3832" w:type="dxa"/>
          </w:tcPr>
          <w:p w:rsidR="007E3A98" w:rsidRPr="00FC28BC" w:rsidRDefault="007E3A98" w:rsidP="00D722F5">
            <w:pPr>
              <w:rPr>
                <w:rtl/>
                <w:lang w:bidi="fa-IR"/>
              </w:rPr>
            </w:pPr>
            <w:r w:rsidRPr="00FC28BC">
              <w:rPr>
                <w:rtl/>
                <w:lang w:bidi="fa-IR"/>
              </w:rPr>
              <w:t>محمّد بن حنظلة 4 : 346</w:t>
            </w:r>
          </w:p>
        </w:tc>
      </w:tr>
      <w:tr w:rsidR="007E3A98" w:rsidRPr="007447D7" w:rsidTr="00D722F5">
        <w:tc>
          <w:tcPr>
            <w:tcW w:w="3519" w:type="dxa"/>
          </w:tcPr>
          <w:p w:rsidR="007E3A98" w:rsidRPr="0067285B" w:rsidRDefault="007E3A98" w:rsidP="00D722F5">
            <w:pPr>
              <w:rPr>
                <w:rtl/>
                <w:lang w:bidi="fa-IR"/>
              </w:rPr>
            </w:pPr>
            <w:r w:rsidRPr="0067285B">
              <w:rPr>
                <w:rtl/>
                <w:lang w:bidi="fa-IR"/>
              </w:rPr>
              <w:t>مالك بن أنس</w:t>
            </w:r>
            <w:r>
              <w:rPr>
                <w:rtl/>
                <w:lang w:bidi="fa-IR"/>
              </w:rPr>
              <w:t xml:space="preserve"> ، </w:t>
            </w:r>
            <w:r w:rsidRPr="0067285B">
              <w:rPr>
                <w:rtl/>
                <w:lang w:bidi="fa-IR"/>
              </w:rPr>
              <w:t>مالك 3 : 75</w:t>
            </w:r>
            <w:r>
              <w:rPr>
                <w:rtl/>
                <w:lang w:bidi="fa-IR"/>
              </w:rPr>
              <w:t xml:space="preserve"> ، </w:t>
            </w:r>
            <w:r w:rsidRPr="0067285B">
              <w:rPr>
                <w:rtl/>
                <w:lang w:bidi="fa-IR"/>
              </w:rPr>
              <w:t>280</w:t>
            </w:r>
          </w:p>
        </w:tc>
        <w:tc>
          <w:tcPr>
            <w:tcW w:w="236" w:type="dxa"/>
          </w:tcPr>
          <w:p w:rsidR="007E3A98" w:rsidRDefault="007E3A98" w:rsidP="00D722F5">
            <w:pPr>
              <w:rPr>
                <w:rtl/>
                <w:lang w:bidi="fa-IR"/>
              </w:rPr>
            </w:pPr>
          </w:p>
        </w:tc>
        <w:tc>
          <w:tcPr>
            <w:tcW w:w="3832" w:type="dxa"/>
          </w:tcPr>
          <w:p w:rsidR="007E3A98" w:rsidRPr="00FC28BC" w:rsidRDefault="007E3A98" w:rsidP="00D722F5">
            <w:pPr>
              <w:rPr>
                <w:rtl/>
                <w:lang w:bidi="fa-IR"/>
              </w:rPr>
            </w:pPr>
            <w:r w:rsidRPr="00FC28BC">
              <w:rPr>
                <w:rtl/>
                <w:lang w:bidi="fa-IR"/>
              </w:rPr>
              <w:t>محمّد بن الحنفيّة 4 : 53</w:t>
            </w:r>
            <w:r>
              <w:rPr>
                <w:rtl/>
                <w:lang w:bidi="fa-IR"/>
              </w:rPr>
              <w:t xml:space="preserve"> ، </w:t>
            </w:r>
            <w:r w:rsidRPr="00FC28BC">
              <w:rPr>
                <w:rtl/>
                <w:lang w:bidi="fa-IR"/>
              </w:rPr>
              <w:t>54</w:t>
            </w:r>
          </w:p>
        </w:tc>
      </w:tr>
      <w:tr w:rsidR="007E3A98" w:rsidRPr="007447D7" w:rsidTr="00D722F5">
        <w:tc>
          <w:tcPr>
            <w:tcW w:w="3519" w:type="dxa"/>
          </w:tcPr>
          <w:p w:rsidR="007E3A98" w:rsidRPr="0067285B" w:rsidRDefault="007E3A98" w:rsidP="00D722F5">
            <w:pPr>
              <w:rPr>
                <w:rtl/>
                <w:lang w:bidi="fa-IR"/>
              </w:rPr>
            </w:pPr>
            <w:r w:rsidRPr="0067285B">
              <w:rPr>
                <w:rtl/>
                <w:lang w:bidi="fa-IR"/>
              </w:rPr>
              <w:t>مالك بن نويرة 3 : 333</w:t>
            </w:r>
          </w:p>
        </w:tc>
        <w:tc>
          <w:tcPr>
            <w:tcW w:w="236" w:type="dxa"/>
          </w:tcPr>
          <w:p w:rsidR="007E3A98" w:rsidRDefault="007E3A98" w:rsidP="00D722F5">
            <w:pPr>
              <w:rPr>
                <w:rtl/>
                <w:lang w:bidi="fa-IR"/>
              </w:rPr>
            </w:pPr>
          </w:p>
        </w:tc>
        <w:tc>
          <w:tcPr>
            <w:tcW w:w="3832" w:type="dxa"/>
          </w:tcPr>
          <w:p w:rsidR="007E3A98" w:rsidRPr="00FC28BC" w:rsidRDefault="007E3A98" w:rsidP="00D722F5">
            <w:pPr>
              <w:rPr>
                <w:rtl/>
                <w:lang w:bidi="fa-IR"/>
              </w:rPr>
            </w:pPr>
            <w:r w:rsidRPr="00FC28BC">
              <w:rPr>
                <w:rtl/>
                <w:lang w:bidi="fa-IR"/>
              </w:rPr>
              <w:t>محمّد بن خابط 3 : 73</w:t>
            </w:r>
          </w:p>
        </w:tc>
      </w:tr>
      <w:tr w:rsidR="007E3A98" w:rsidRPr="007447D7" w:rsidTr="00D722F5">
        <w:tc>
          <w:tcPr>
            <w:tcW w:w="3519" w:type="dxa"/>
          </w:tcPr>
          <w:p w:rsidR="007E3A98" w:rsidRPr="0067285B" w:rsidRDefault="007E3A98" w:rsidP="00D722F5">
            <w:pPr>
              <w:rPr>
                <w:rtl/>
                <w:lang w:bidi="fa-IR"/>
              </w:rPr>
            </w:pPr>
            <w:r w:rsidRPr="0067285B">
              <w:rPr>
                <w:rtl/>
                <w:lang w:bidi="fa-IR"/>
              </w:rPr>
              <w:t xml:space="preserve">المأمون 2 : 502 </w:t>
            </w:r>
            <w:r>
              <w:rPr>
                <w:rtl/>
                <w:lang w:bidi="fa-IR"/>
              </w:rPr>
              <w:t>و 4</w:t>
            </w:r>
            <w:r w:rsidRPr="0067285B">
              <w:rPr>
                <w:rtl/>
                <w:lang w:bidi="fa-IR"/>
              </w:rPr>
              <w:t xml:space="preserve"> : 93</w:t>
            </w:r>
            <w:r>
              <w:rPr>
                <w:rtl/>
                <w:lang w:bidi="fa-IR"/>
              </w:rPr>
              <w:t xml:space="preserve"> ، </w:t>
            </w:r>
            <w:r w:rsidRPr="0067285B">
              <w:rPr>
                <w:rtl/>
                <w:lang w:bidi="fa-IR"/>
              </w:rPr>
              <w:t>101</w:t>
            </w:r>
            <w:r>
              <w:rPr>
                <w:rtl/>
                <w:lang w:bidi="fa-IR"/>
              </w:rPr>
              <w:t xml:space="preserve"> ، </w:t>
            </w:r>
            <w:r w:rsidRPr="0067285B">
              <w:rPr>
                <w:rtl/>
                <w:lang w:bidi="fa-IR"/>
              </w:rPr>
              <w:t>131</w:t>
            </w:r>
            <w:r>
              <w:rPr>
                <w:rtl/>
                <w:lang w:bidi="fa-IR"/>
              </w:rPr>
              <w:t xml:space="preserve"> ، </w:t>
            </w:r>
            <w:r w:rsidRPr="0067285B">
              <w:rPr>
                <w:rtl/>
                <w:lang w:bidi="fa-IR"/>
              </w:rPr>
              <w:t>217</w:t>
            </w:r>
          </w:p>
        </w:tc>
        <w:tc>
          <w:tcPr>
            <w:tcW w:w="236" w:type="dxa"/>
          </w:tcPr>
          <w:p w:rsidR="007E3A98" w:rsidRDefault="007E3A98" w:rsidP="00D722F5">
            <w:pPr>
              <w:rPr>
                <w:rtl/>
                <w:lang w:bidi="fa-IR"/>
              </w:rPr>
            </w:pPr>
          </w:p>
        </w:tc>
        <w:tc>
          <w:tcPr>
            <w:tcW w:w="3832" w:type="dxa"/>
          </w:tcPr>
          <w:p w:rsidR="007E3A98" w:rsidRDefault="007E3A98" w:rsidP="00D722F5">
            <w:r w:rsidRPr="00FC28BC">
              <w:rPr>
                <w:rtl/>
                <w:lang w:bidi="fa-IR"/>
              </w:rPr>
              <w:t>محمّد بن خالد 4 : 346</w:t>
            </w:r>
          </w:p>
        </w:tc>
      </w:tr>
      <w:tr w:rsidR="007E3A98" w:rsidRPr="007447D7" w:rsidTr="00D722F5">
        <w:tc>
          <w:tcPr>
            <w:tcW w:w="3519" w:type="dxa"/>
          </w:tcPr>
          <w:p w:rsidR="007E3A98" w:rsidRPr="005239B7" w:rsidRDefault="007E3A98" w:rsidP="00D722F5">
            <w:pPr>
              <w:rPr>
                <w:rtl/>
                <w:lang w:bidi="fa-IR"/>
              </w:rPr>
            </w:pPr>
            <w:r w:rsidRPr="005239B7">
              <w:rPr>
                <w:rtl/>
                <w:lang w:bidi="fa-IR"/>
              </w:rPr>
              <w:t>ماني الحكيم 2 : 338</w:t>
            </w:r>
          </w:p>
        </w:tc>
        <w:tc>
          <w:tcPr>
            <w:tcW w:w="236" w:type="dxa"/>
          </w:tcPr>
          <w:p w:rsidR="007E3A98" w:rsidRDefault="007E3A98" w:rsidP="00D722F5">
            <w:pPr>
              <w:rPr>
                <w:rtl/>
                <w:lang w:bidi="fa-IR"/>
              </w:rPr>
            </w:pPr>
          </w:p>
        </w:tc>
        <w:tc>
          <w:tcPr>
            <w:tcW w:w="3832" w:type="dxa"/>
          </w:tcPr>
          <w:p w:rsidR="007E3A98" w:rsidRPr="00C2491E" w:rsidRDefault="007E3A98" w:rsidP="00D722F5">
            <w:pPr>
              <w:rPr>
                <w:rtl/>
                <w:lang w:bidi="fa-IR"/>
              </w:rPr>
            </w:pPr>
            <w:r w:rsidRPr="00C2491E">
              <w:rPr>
                <w:rtl/>
                <w:lang w:bidi="fa-IR"/>
              </w:rPr>
              <w:t>محمّد بن داود القمّي 4 : 155</w:t>
            </w:r>
          </w:p>
        </w:tc>
      </w:tr>
      <w:tr w:rsidR="007E3A98" w:rsidRPr="007447D7" w:rsidTr="00D722F5">
        <w:tc>
          <w:tcPr>
            <w:tcW w:w="3519" w:type="dxa"/>
          </w:tcPr>
          <w:p w:rsidR="007E3A98" w:rsidRPr="005239B7" w:rsidRDefault="007E3A98" w:rsidP="00D722F5">
            <w:pPr>
              <w:rPr>
                <w:rtl/>
                <w:lang w:bidi="fa-IR"/>
              </w:rPr>
            </w:pPr>
            <w:r w:rsidRPr="005239B7">
              <w:rPr>
                <w:rtl/>
                <w:lang w:bidi="fa-IR"/>
              </w:rPr>
              <w:t>المتوكّل 4 : 107</w:t>
            </w:r>
            <w:r>
              <w:rPr>
                <w:rtl/>
                <w:lang w:bidi="fa-IR"/>
              </w:rPr>
              <w:t xml:space="preserve"> ، </w:t>
            </w:r>
            <w:r w:rsidRPr="005239B7">
              <w:rPr>
                <w:rtl/>
                <w:lang w:bidi="fa-IR"/>
              </w:rPr>
              <w:t>108</w:t>
            </w:r>
            <w:r>
              <w:rPr>
                <w:rtl/>
                <w:lang w:bidi="fa-IR"/>
              </w:rPr>
              <w:t xml:space="preserve"> ، </w:t>
            </w:r>
            <w:r w:rsidRPr="005239B7">
              <w:rPr>
                <w:rtl/>
                <w:lang w:bidi="fa-IR"/>
              </w:rPr>
              <w:t>131</w:t>
            </w:r>
            <w:r>
              <w:rPr>
                <w:rtl/>
                <w:lang w:bidi="fa-IR"/>
              </w:rPr>
              <w:t xml:space="preserve"> ، </w:t>
            </w:r>
            <w:r w:rsidRPr="005239B7">
              <w:rPr>
                <w:rtl/>
                <w:lang w:bidi="fa-IR"/>
              </w:rPr>
              <w:t>155</w:t>
            </w:r>
          </w:p>
        </w:tc>
        <w:tc>
          <w:tcPr>
            <w:tcW w:w="236" w:type="dxa"/>
          </w:tcPr>
          <w:p w:rsidR="007E3A98" w:rsidRDefault="007E3A98" w:rsidP="00D722F5">
            <w:pPr>
              <w:rPr>
                <w:rtl/>
                <w:lang w:bidi="fa-IR"/>
              </w:rPr>
            </w:pPr>
          </w:p>
        </w:tc>
        <w:tc>
          <w:tcPr>
            <w:tcW w:w="3832" w:type="dxa"/>
          </w:tcPr>
          <w:p w:rsidR="007E3A98" w:rsidRPr="00C2491E" w:rsidRDefault="007E3A98" w:rsidP="00D722F5">
            <w:pPr>
              <w:rPr>
                <w:rtl/>
                <w:lang w:bidi="fa-IR"/>
              </w:rPr>
            </w:pPr>
            <w:r w:rsidRPr="00C2491E">
              <w:rPr>
                <w:rtl/>
                <w:lang w:bidi="fa-IR"/>
              </w:rPr>
              <w:t>محمّد بن زيد الطبري 4 : 162</w:t>
            </w:r>
          </w:p>
        </w:tc>
      </w:tr>
      <w:tr w:rsidR="007E3A98" w:rsidRPr="007447D7" w:rsidTr="00D722F5">
        <w:tc>
          <w:tcPr>
            <w:tcW w:w="3519" w:type="dxa"/>
          </w:tcPr>
          <w:p w:rsidR="007E3A98" w:rsidRPr="005239B7" w:rsidRDefault="007E3A98" w:rsidP="00D722F5">
            <w:pPr>
              <w:rPr>
                <w:rtl/>
                <w:lang w:bidi="fa-IR"/>
              </w:rPr>
            </w:pPr>
            <w:r w:rsidRPr="005239B7">
              <w:rPr>
                <w:rtl/>
                <w:lang w:bidi="fa-IR"/>
              </w:rPr>
              <w:t>مجاهد 3 : 248</w:t>
            </w:r>
          </w:p>
        </w:tc>
        <w:tc>
          <w:tcPr>
            <w:tcW w:w="236" w:type="dxa"/>
          </w:tcPr>
          <w:p w:rsidR="007E3A98" w:rsidRDefault="007E3A98" w:rsidP="00D722F5">
            <w:pPr>
              <w:rPr>
                <w:rtl/>
                <w:lang w:bidi="fa-IR"/>
              </w:rPr>
            </w:pPr>
          </w:p>
        </w:tc>
        <w:tc>
          <w:tcPr>
            <w:tcW w:w="3832" w:type="dxa"/>
          </w:tcPr>
          <w:p w:rsidR="007E3A98" w:rsidRPr="00C2491E" w:rsidRDefault="007E3A98" w:rsidP="00D722F5">
            <w:pPr>
              <w:rPr>
                <w:rtl/>
                <w:lang w:bidi="fa-IR"/>
              </w:rPr>
            </w:pPr>
            <w:r w:rsidRPr="00C2491E">
              <w:rPr>
                <w:rtl/>
                <w:lang w:bidi="fa-IR"/>
              </w:rPr>
              <w:t>محمّد بن سليمان 4 : 339</w:t>
            </w:r>
          </w:p>
        </w:tc>
      </w:tr>
      <w:tr w:rsidR="007E3A98" w:rsidRPr="007447D7" w:rsidTr="00D722F5">
        <w:tc>
          <w:tcPr>
            <w:tcW w:w="3519" w:type="dxa"/>
          </w:tcPr>
          <w:p w:rsidR="007E3A98" w:rsidRPr="005239B7" w:rsidRDefault="007E3A98" w:rsidP="00D722F5">
            <w:pPr>
              <w:rPr>
                <w:rtl/>
                <w:lang w:bidi="fa-IR"/>
              </w:rPr>
            </w:pPr>
            <w:r w:rsidRPr="005239B7">
              <w:rPr>
                <w:rtl/>
                <w:lang w:bidi="fa-IR"/>
              </w:rPr>
              <w:t>المجلسي</w:t>
            </w:r>
            <w:r>
              <w:rPr>
                <w:rtl/>
                <w:lang w:bidi="fa-IR"/>
              </w:rPr>
              <w:t xml:space="preserve"> ، </w:t>
            </w:r>
            <w:r w:rsidRPr="005239B7">
              <w:rPr>
                <w:rtl/>
                <w:lang w:bidi="fa-IR"/>
              </w:rPr>
              <w:t>العلاّمة المجلسي</w:t>
            </w:r>
            <w:r>
              <w:rPr>
                <w:rtl/>
                <w:lang w:bidi="fa-IR"/>
              </w:rPr>
              <w:t xml:space="preserve"> ، </w:t>
            </w:r>
            <w:r w:rsidRPr="005239B7">
              <w:rPr>
                <w:rtl/>
                <w:lang w:bidi="fa-IR"/>
              </w:rPr>
              <w:t>صاحب البحار 2 :</w:t>
            </w:r>
            <w:r w:rsidRPr="005239B7">
              <w:rPr>
                <w:rFonts w:hint="cs"/>
                <w:rtl/>
                <w:lang w:bidi="fa-IR"/>
              </w:rPr>
              <w:t xml:space="preserve"> </w:t>
            </w:r>
            <w:r w:rsidRPr="005239B7">
              <w:rPr>
                <w:rtl/>
                <w:lang w:bidi="fa-IR"/>
              </w:rPr>
              <w:t>518</w:t>
            </w:r>
            <w:r>
              <w:rPr>
                <w:rtl/>
                <w:lang w:bidi="fa-IR"/>
              </w:rPr>
              <w:t xml:space="preserve"> ، </w:t>
            </w:r>
            <w:r w:rsidRPr="005239B7">
              <w:rPr>
                <w:rtl/>
                <w:lang w:bidi="fa-IR"/>
              </w:rPr>
              <w:t xml:space="preserve">519 </w:t>
            </w:r>
            <w:r>
              <w:rPr>
                <w:rtl/>
                <w:lang w:bidi="fa-IR"/>
              </w:rPr>
              <w:t>و 3</w:t>
            </w:r>
            <w:r w:rsidRPr="005239B7">
              <w:rPr>
                <w:rtl/>
                <w:lang w:bidi="fa-IR"/>
              </w:rPr>
              <w:t xml:space="preserve"> : 127 </w:t>
            </w:r>
            <w:r>
              <w:rPr>
                <w:rtl/>
                <w:lang w:bidi="fa-IR"/>
              </w:rPr>
              <w:t>و 4</w:t>
            </w:r>
            <w:r w:rsidRPr="005239B7">
              <w:rPr>
                <w:rtl/>
                <w:lang w:bidi="fa-IR"/>
              </w:rPr>
              <w:t xml:space="preserve"> : 120</w:t>
            </w:r>
            <w:r>
              <w:rPr>
                <w:rtl/>
                <w:lang w:bidi="fa-IR"/>
              </w:rPr>
              <w:t xml:space="preserve"> ، </w:t>
            </w:r>
            <w:r w:rsidRPr="005239B7">
              <w:rPr>
                <w:rtl/>
                <w:lang w:bidi="fa-IR"/>
              </w:rPr>
              <w:t>121</w:t>
            </w:r>
            <w:r>
              <w:rPr>
                <w:rtl/>
                <w:lang w:bidi="fa-IR"/>
              </w:rPr>
              <w:t xml:space="preserve"> ، </w:t>
            </w:r>
            <w:r w:rsidRPr="005239B7">
              <w:rPr>
                <w:rtl/>
                <w:lang w:bidi="fa-IR"/>
              </w:rPr>
              <w:t>275</w:t>
            </w:r>
          </w:p>
        </w:tc>
        <w:tc>
          <w:tcPr>
            <w:tcW w:w="236" w:type="dxa"/>
          </w:tcPr>
          <w:p w:rsidR="007E3A98" w:rsidRDefault="007E3A98" w:rsidP="00D722F5">
            <w:pPr>
              <w:rPr>
                <w:rtl/>
                <w:lang w:bidi="fa-IR"/>
              </w:rPr>
            </w:pPr>
          </w:p>
        </w:tc>
        <w:tc>
          <w:tcPr>
            <w:tcW w:w="3832" w:type="dxa"/>
          </w:tcPr>
          <w:p w:rsidR="007E3A98" w:rsidRPr="00C2491E" w:rsidRDefault="007E3A98" w:rsidP="00D722F5">
            <w:pPr>
              <w:rPr>
                <w:rtl/>
                <w:lang w:bidi="fa-IR"/>
              </w:rPr>
            </w:pPr>
            <w:r w:rsidRPr="00C2491E">
              <w:rPr>
                <w:rtl/>
                <w:lang w:bidi="fa-IR"/>
              </w:rPr>
              <w:t>محمّد بن سنان 4 : 144</w:t>
            </w:r>
            <w:r>
              <w:rPr>
                <w:rtl/>
                <w:lang w:bidi="fa-IR"/>
              </w:rPr>
              <w:t xml:space="preserve"> ، </w:t>
            </w:r>
            <w:r w:rsidRPr="00C2491E">
              <w:rPr>
                <w:rtl/>
                <w:lang w:bidi="fa-IR"/>
              </w:rPr>
              <w:t>342</w:t>
            </w:r>
          </w:p>
        </w:tc>
      </w:tr>
      <w:tr w:rsidR="007E3A98" w:rsidRPr="007447D7" w:rsidTr="00D722F5">
        <w:tc>
          <w:tcPr>
            <w:tcW w:w="3519" w:type="dxa"/>
          </w:tcPr>
          <w:p w:rsidR="007E3A98" w:rsidRPr="00D253A3" w:rsidRDefault="007E3A98" w:rsidP="00D722F5">
            <w:pPr>
              <w:rPr>
                <w:rtl/>
                <w:lang w:bidi="fa-IR"/>
              </w:rPr>
            </w:pPr>
            <w:r w:rsidRPr="00D253A3">
              <w:rPr>
                <w:rtl/>
                <w:lang w:bidi="fa-IR"/>
              </w:rPr>
              <w:t>المحقّق الطوسي 2 : 479</w:t>
            </w:r>
            <w:r>
              <w:rPr>
                <w:rtl/>
                <w:lang w:bidi="fa-IR"/>
              </w:rPr>
              <w:t xml:space="preserve"> ، </w:t>
            </w:r>
            <w:r w:rsidRPr="00D253A3">
              <w:rPr>
                <w:rtl/>
                <w:lang w:bidi="fa-IR"/>
              </w:rPr>
              <w:t>482</w:t>
            </w:r>
          </w:p>
        </w:tc>
        <w:tc>
          <w:tcPr>
            <w:tcW w:w="236" w:type="dxa"/>
          </w:tcPr>
          <w:p w:rsidR="007E3A98" w:rsidRDefault="007E3A98" w:rsidP="00D722F5">
            <w:pPr>
              <w:rPr>
                <w:rtl/>
                <w:lang w:bidi="fa-IR"/>
              </w:rPr>
            </w:pPr>
          </w:p>
        </w:tc>
        <w:tc>
          <w:tcPr>
            <w:tcW w:w="3832" w:type="dxa"/>
          </w:tcPr>
          <w:p w:rsidR="007E3A98" w:rsidRDefault="007E3A98" w:rsidP="00D722F5">
            <w:r w:rsidRPr="00C2491E">
              <w:rPr>
                <w:rtl/>
                <w:lang w:bidi="fa-IR"/>
              </w:rPr>
              <w:t>محمّد بن عبد الله بن الحسن بن الحسن 3 : 72</w:t>
            </w:r>
          </w:p>
        </w:tc>
      </w:tr>
      <w:tr w:rsidR="007E3A98" w:rsidRPr="007447D7" w:rsidTr="00D722F5">
        <w:tc>
          <w:tcPr>
            <w:tcW w:w="3519" w:type="dxa"/>
          </w:tcPr>
          <w:p w:rsidR="007E3A98" w:rsidRPr="00D253A3" w:rsidRDefault="007E3A98" w:rsidP="00D722F5">
            <w:pPr>
              <w:rPr>
                <w:rtl/>
                <w:lang w:bidi="fa-IR"/>
              </w:rPr>
            </w:pPr>
            <w:r w:rsidRPr="00D253A3">
              <w:rPr>
                <w:rtl/>
                <w:lang w:bidi="fa-IR"/>
              </w:rPr>
              <w:t>محمّد بن إبراهيم الجعفري 4 : 102</w:t>
            </w:r>
          </w:p>
        </w:tc>
        <w:tc>
          <w:tcPr>
            <w:tcW w:w="236" w:type="dxa"/>
          </w:tcPr>
          <w:p w:rsidR="007E3A98" w:rsidRDefault="007E3A98" w:rsidP="00D722F5">
            <w:pPr>
              <w:rPr>
                <w:rtl/>
                <w:lang w:bidi="fa-IR"/>
              </w:rPr>
            </w:pPr>
          </w:p>
        </w:tc>
        <w:tc>
          <w:tcPr>
            <w:tcW w:w="3832" w:type="dxa"/>
          </w:tcPr>
          <w:p w:rsidR="007E3A98" w:rsidRPr="004E70E7" w:rsidRDefault="007E3A98" w:rsidP="00D722F5">
            <w:pPr>
              <w:rPr>
                <w:rtl/>
                <w:lang w:bidi="fa-IR"/>
              </w:rPr>
            </w:pPr>
            <w:r w:rsidRPr="004E70E7">
              <w:rPr>
                <w:rtl/>
                <w:lang w:bidi="fa-IR"/>
              </w:rPr>
              <w:t>محمّد بن عبد الله الخراساني 2 : 41</w:t>
            </w:r>
          </w:p>
        </w:tc>
      </w:tr>
      <w:tr w:rsidR="007E3A98" w:rsidRPr="007447D7" w:rsidTr="00D722F5">
        <w:tc>
          <w:tcPr>
            <w:tcW w:w="3519" w:type="dxa"/>
          </w:tcPr>
          <w:p w:rsidR="007E3A98" w:rsidRPr="00D253A3" w:rsidRDefault="007E3A98" w:rsidP="00D722F5">
            <w:pPr>
              <w:rPr>
                <w:rtl/>
                <w:lang w:bidi="fa-IR"/>
              </w:rPr>
            </w:pPr>
            <w:r w:rsidRPr="00D253A3">
              <w:rPr>
                <w:rtl/>
                <w:lang w:bidi="fa-IR"/>
              </w:rPr>
              <w:t>محمّد بن أبي بكر 4 : 329</w:t>
            </w:r>
          </w:p>
        </w:tc>
        <w:tc>
          <w:tcPr>
            <w:tcW w:w="236" w:type="dxa"/>
          </w:tcPr>
          <w:p w:rsidR="007E3A98" w:rsidRDefault="007E3A98" w:rsidP="00D722F5">
            <w:pPr>
              <w:rPr>
                <w:rtl/>
                <w:lang w:bidi="fa-IR"/>
              </w:rPr>
            </w:pPr>
          </w:p>
        </w:tc>
        <w:tc>
          <w:tcPr>
            <w:tcW w:w="3832" w:type="dxa"/>
          </w:tcPr>
          <w:p w:rsidR="007E3A98" w:rsidRPr="004E70E7" w:rsidRDefault="007E3A98" w:rsidP="00D722F5">
            <w:pPr>
              <w:rPr>
                <w:rtl/>
                <w:lang w:bidi="fa-IR"/>
              </w:rPr>
            </w:pPr>
            <w:r w:rsidRPr="004E70E7">
              <w:rPr>
                <w:rtl/>
                <w:lang w:bidi="fa-IR"/>
              </w:rPr>
              <w:t>محمّد بن عبد الجبّار 4 : 339</w:t>
            </w:r>
            <w:r>
              <w:rPr>
                <w:rtl/>
                <w:lang w:bidi="fa-IR"/>
              </w:rPr>
              <w:t xml:space="preserve"> ، </w:t>
            </w:r>
            <w:r w:rsidRPr="004E70E7">
              <w:rPr>
                <w:rtl/>
                <w:lang w:bidi="fa-IR"/>
              </w:rPr>
              <w:t>346</w:t>
            </w:r>
          </w:p>
        </w:tc>
      </w:tr>
      <w:tr w:rsidR="007E3A98" w:rsidRPr="007447D7" w:rsidTr="00D722F5">
        <w:tc>
          <w:tcPr>
            <w:tcW w:w="3519" w:type="dxa"/>
          </w:tcPr>
          <w:p w:rsidR="007E3A98" w:rsidRPr="00D253A3" w:rsidRDefault="007E3A98" w:rsidP="00D722F5">
            <w:pPr>
              <w:rPr>
                <w:rtl/>
                <w:lang w:bidi="fa-IR"/>
              </w:rPr>
            </w:pPr>
            <w:r w:rsidRPr="00D253A3">
              <w:rPr>
                <w:rtl/>
                <w:lang w:bidi="fa-IR"/>
              </w:rPr>
              <w:t>محمّد بن أبي عبد الله 2 : 358</w:t>
            </w:r>
          </w:p>
        </w:tc>
        <w:tc>
          <w:tcPr>
            <w:tcW w:w="236" w:type="dxa"/>
          </w:tcPr>
          <w:p w:rsidR="007E3A98" w:rsidRDefault="007E3A98" w:rsidP="00D722F5">
            <w:pPr>
              <w:rPr>
                <w:rtl/>
                <w:lang w:bidi="fa-IR"/>
              </w:rPr>
            </w:pPr>
          </w:p>
        </w:tc>
        <w:tc>
          <w:tcPr>
            <w:tcW w:w="3832" w:type="dxa"/>
          </w:tcPr>
          <w:p w:rsidR="007E3A98" w:rsidRPr="004E70E7" w:rsidRDefault="007E3A98" w:rsidP="00D722F5">
            <w:pPr>
              <w:rPr>
                <w:rtl/>
                <w:lang w:bidi="fa-IR"/>
              </w:rPr>
            </w:pPr>
            <w:r w:rsidRPr="004E70E7">
              <w:rPr>
                <w:rtl/>
                <w:lang w:bidi="fa-IR"/>
              </w:rPr>
              <w:t>محمّد بن عبد الجبّار الكوفي 3 : 197</w:t>
            </w:r>
          </w:p>
        </w:tc>
      </w:tr>
      <w:tr w:rsidR="007E3A98" w:rsidRPr="007447D7" w:rsidTr="00D722F5">
        <w:tc>
          <w:tcPr>
            <w:tcW w:w="3519" w:type="dxa"/>
          </w:tcPr>
          <w:p w:rsidR="007E3A98" w:rsidRPr="00D253A3" w:rsidRDefault="007E3A98" w:rsidP="00D722F5">
            <w:pPr>
              <w:rPr>
                <w:rtl/>
                <w:lang w:bidi="fa-IR"/>
              </w:rPr>
            </w:pPr>
            <w:r w:rsidRPr="00D253A3">
              <w:rPr>
                <w:rtl/>
                <w:lang w:bidi="fa-IR"/>
              </w:rPr>
              <w:t>محمّد بن أحمد 4 : 178</w:t>
            </w:r>
            <w:r>
              <w:rPr>
                <w:rtl/>
                <w:lang w:bidi="fa-IR"/>
              </w:rPr>
              <w:t xml:space="preserve"> ، </w:t>
            </w:r>
            <w:r w:rsidRPr="00D253A3">
              <w:rPr>
                <w:rtl/>
                <w:lang w:bidi="fa-IR"/>
              </w:rPr>
              <w:t>236</w:t>
            </w:r>
          </w:p>
        </w:tc>
        <w:tc>
          <w:tcPr>
            <w:tcW w:w="236" w:type="dxa"/>
          </w:tcPr>
          <w:p w:rsidR="007E3A98" w:rsidRDefault="007E3A98" w:rsidP="00D722F5">
            <w:pPr>
              <w:rPr>
                <w:rtl/>
                <w:lang w:bidi="fa-IR"/>
              </w:rPr>
            </w:pPr>
          </w:p>
        </w:tc>
        <w:tc>
          <w:tcPr>
            <w:tcW w:w="3832" w:type="dxa"/>
          </w:tcPr>
          <w:p w:rsidR="007E3A98" w:rsidRPr="004E70E7" w:rsidRDefault="007E3A98" w:rsidP="00D722F5">
            <w:pPr>
              <w:rPr>
                <w:rtl/>
                <w:lang w:bidi="fa-IR"/>
              </w:rPr>
            </w:pPr>
            <w:r w:rsidRPr="004E70E7">
              <w:rPr>
                <w:rtl/>
                <w:lang w:bidi="fa-IR"/>
              </w:rPr>
              <w:t>محمّد بن عليّ بن بلال 4 : 22</w:t>
            </w:r>
            <w:r>
              <w:rPr>
                <w:rtl/>
                <w:lang w:bidi="fa-IR"/>
              </w:rPr>
              <w:t xml:space="preserve"> ، </w:t>
            </w:r>
            <w:r w:rsidRPr="004E70E7">
              <w:rPr>
                <w:rtl/>
                <w:lang w:bidi="fa-IR"/>
              </w:rPr>
              <w:t>178</w:t>
            </w:r>
            <w:r>
              <w:rPr>
                <w:rtl/>
                <w:lang w:bidi="fa-IR"/>
              </w:rPr>
              <w:t xml:space="preserve"> ، </w:t>
            </w:r>
            <w:r w:rsidRPr="004E70E7">
              <w:rPr>
                <w:rtl/>
                <w:lang w:bidi="fa-IR"/>
              </w:rPr>
              <w:t>181</w:t>
            </w:r>
          </w:p>
        </w:tc>
      </w:tr>
      <w:tr w:rsidR="007E3A98" w:rsidRPr="007447D7" w:rsidTr="00D722F5">
        <w:tc>
          <w:tcPr>
            <w:tcW w:w="3519" w:type="dxa"/>
          </w:tcPr>
          <w:p w:rsidR="007E3A98" w:rsidRPr="00D253A3" w:rsidRDefault="007E3A98" w:rsidP="00D722F5">
            <w:pPr>
              <w:rPr>
                <w:rtl/>
                <w:lang w:bidi="fa-IR"/>
              </w:rPr>
            </w:pPr>
            <w:r w:rsidRPr="00D253A3">
              <w:rPr>
                <w:rtl/>
                <w:lang w:bidi="fa-IR"/>
              </w:rPr>
              <w:t>محمّد بن إسحاق بن عمّار 3 : 438</w:t>
            </w:r>
          </w:p>
        </w:tc>
        <w:tc>
          <w:tcPr>
            <w:tcW w:w="236" w:type="dxa"/>
          </w:tcPr>
          <w:p w:rsidR="007E3A98" w:rsidRDefault="007E3A98" w:rsidP="00D722F5">
            <w:pPr>
              <w:rPr>
                <w:rtl/>
                <w:lang w:bidi="fa-IR"/>
              </w:rPr>
            </w:pPr>
          </w:p>
        </w:tc>
        <w:tc>
          <w:tcPr>
            <w:tcW w:w="3832" w:type="dxa"/>
          </w:tcPr>
          <w:p w:rsidR="007E3A98" w:rsidRPr="004E70E7" w:rsidRDefault="007E3A98" w:rsidP="00D722F5">
            <w:pPr>
              <w:rPr>
                <w:rtl/>
                <w:lang w:bidi="fa-IR"/>
              </w:rPr>
            </w:pPr>
            <w:r w:rsidRPr="004E70E7">
              <w:rPr>
                <w:rtl/>
                <w:lang w:bidi="fa-IR"/>
              </w:rPr>
              <w:t>محمّد بن عيسى 4 : 123</w:t>
            </w:r>
            <w:r>
              <w:rPr>
                <w:rtl/>
                <w:lang w:bidi="fa-IR"/>
              </w:rPr>
              <w:t xml:space="preserve"> ، </w:t>
            </w:r>
            <w:r w:rsidRPr="004E70E7">
              <w:rPr>
                <w:rtl/>
                <w:lang w:bidi="fa-IR"/>
              </w:rPr>
              <w:t>341</w:t>
            </w:r>
          </w:p>
        </w:tc>
      </w:tr>
    </w:tbl>
    <w:p w:rsidR="00E83E47" w:rsidRDefault="00E83E47">
      <w:r>
        <w:br w:type="page"/>
      </w:r>
    </w:p>
    <w:tbl>
      <w:tblPr>
        <w:tblStyle w:val="TableGrid"/>
        <w:bidiVisual/>
        <w:tblW w:w="0" w:type="auto"/>
        <w:tblLook w:val="01E0"/>
      </w:tblPr>
      <w:tblGrid>
        <w:gridCol w:w="3519"/>
        <w:gridCol w:w="236"/>
        <w:gridCol w:w="3832"/>
      </w:tblGrid>
      <w:tr w:rsidR="007E3A98" w:rsidRPr="007447D7" w:rsidTr="00D722F5">
        <w:tc>
          <w:tcPr>
            <w:tcW w:w="3519" w:type="dxa"/>
          </w:tcPr>
          <w:p w:rsidR="007E3A98" w:rsidRPr="00D253A3" w:rsidRDefault="007E3A98" w:rsidP="00D722F5">
            <w:pPr>
              <w:rPr>
                <w:rtl/>
                <w:lang w:bidi="fa-IR"/>
              </w:rPr>
            </w:pPr>
            <w:r w:rsidRPr="00D253A3">
              <w:rPr>
                <w:rtl/>
                <w:lang w:bidi="fa-IR"/>
              </w:rPr>
              <w:lastRenderedPageBreak/>
              <w:t>محمّد بن إسماعيل 4 : 15</w:t>
            </w:r>
            <w:r>
              <w:rPr>
                <w:rtl/>
                <w:lang w:bidi="fa-IR"/>
              </w:rPr>
              <w:t xml:space="preserve"> ، </w:t>
            </w:r>
            <w:r w:rsidRPr="00D253A3">
              <w:rPr>
                <w:rtl/>
                <w:lang w:bidi="fa-IR"/>
              </w:rPr>
              <w:t>168</w:t>
            </w:r>
          </w:p>
        </w:tc>
        <w:tc>
          <w:tcPr>
            <w:tcW w:w="236" w:type="dxa"/>
          </w:tcPr>
          <w:p w:rsidR="007E3A98" w:rsidRDefault="007E3A98" w:rsidP="00D722F5">
            <w:pPr>
              <w:rPr>
                <w:rtl/>
                <w:lang w:bidi="fa-IR"/>
              </w:rPr>
            </w:pPr>
          </w:p>
        </w:tc>
        <w:tc>
          <w:tcPr>
            <w:tcW w:w="3832" w:type="dxa"/>
          </w:tcPr>
          <w:p w:rsidR="007E3A98" w:rsidRPr="004E70E7" w:rsidRDefault="007E3A98" w:rsidP="00D722F5">
            <w:pPr>
              <w:rPr>
                <w:rtl/>
                <w:lang w:bidi="fa-IR"/>
              </w:rPr>
            </w:pPr>
            <w:r w:rsidRPr="004E70E7">
              <w:rPr>
                <w:rtl/>
                <w:lang w:bidi="fa-IR"/>
              </w:rPr>
              <w:t>محمّد بن عيسى بن عبيد 4 : 32</w:t>
            </w:r>
            <w:r>
              <w:rPr>
                <w:rtl/>
                <w:lang w:bidi="fa-IR"/>
              </w:rPr>
              <w:t xml:space="preserve"> ، </w:t>
            </w:r>
            <w:r w:rsidRPr="004E70E7">
              <w:rPr>
                <w:rtl/>
                <w:lang w:bidi="fa-IR"/>
              </w:rPr>
              <w:t>192</w:t>
            </w:r>
            <w:r>
              <w:rPr>
                <w:rtl/>
                <w:lang w:bidi="fa-IR"/>
              </w:rPr>
              <w:t xml:space="preserve"> ، </w:t>
            </w:r>
            <w:r w:rsidRPr="004E70E7">
              <w:rPr>
                <w:rtl/>
                <w:lang w:bidi="fa-IR"/>
              </w:rPr>
              <w:t>347</w:t>
            </w:r>
          </w:p>
        </w:tc>
      </w:tr>
      <w:tr w:rsidR="007E3A98" w:rsidRPr="007447D7" w:rsidTr="00D722F5">
        <w:tc>
          <w:tcPr>
            <w:tcW w:w="3519" w:type="dxa"/>
          </w:tcPr>
          <w:p w:rsidR="007E3A98" w:rsidRPr="001C65F4" w:rsidRDefault="007E3A98" w:rsidP="00D722F5">
            <w:pPr>
              <w:rPr>
                <w:rtl/>
                <w:lang w:bidi="fa-IR"/>
              </w:rPr>
            </w:pPr>
            <w:r w:rsidRPr="001C65F4">
              <w:rPr>
                <w:rtl/>
                <w:lang w:bidi="fa-IR"/>
              </w:rPr>
              <w:t>محمّد بن إسماعيل بن موسى بن جعفر 4 : 23</w:t>
            </w:r>
            <w:r>
              <w:rPr>
                <w:rtl/>
                <w:lang w:bidi="fa-IR"/>
              </w:rPr>
              <w:t xml:space="preserve"> ، </w:t>
            </w:r>
            <w:r w:rsidRPr="001C65F4">
              <w:rPr>
                <w:rtl/>
                <w:lang w:bidi="fa-IR"/>
              </w:rPr>
              <w:t>182</w:t>
            </w:r>
          </w:p>
        </w:tc>
        <w:tc>
          <w:tcPr>
            <w:tcW w:w="236" w:type="dxa"/>
          </w:tcPr>
          <w:p w:rsidR="007E3A98" w:rsidRDefault="007E3A98" w:rsidP="00D722F5">
            <w:pPr>
              <w:rPr>
                <w:rtl/>
                <w:lang w:bidi="fa-IR"/>
              </w:rPr>
            </w:pPr>
          </w:p>
        </w:tc>
        <w:tc>
          <w:tcPr>
            <w:tcW w:w="3832" w:type="dxa"/>
          </w:tcPr>
          <w:p w:rsidR="007E3A98" w:rsidRPr="004E70E7" w:rsidRDefault="007E3A98" w:rsidP="00D722F5">
            <w:pPr>
              <w:rPr>
                <w:rtl/>
                <w:lang w:bidi="fa-IR"/>
              </w:rPr>
            </w:pPr>
            <w:r w:rsidRPr="004E70E7">
              <w:rPr>
                <w:rtl/>
                <w:lang w:bidi="fa-IR"/>
              </w:rPr>
              <w:t>محمّد بن الفرج الرخجي 2 : 361</w:t>
            </w:r>
          </w:p>
        </w:tc>
      </w:tr>
      <w:tr w:rsidR="007E3A98" w:rsidRPr="007447D7" w:rsidTr="00D722F5">
        <w:tc>
          <w:tcPr>
            <w:tcW w:w="3519" w:type="dxa"/>
          </w:tcPr>
          <w:p w:rsidR="007E3A98" w:rsidRPr="001C65F4" w:rsidRDefault="007E3A98" w:rsidP="00D722F5">
            <w:pPr>
              <w:rPr>
                <w:rtl/>
                <w:lang w:bidi="fa-IR"/>
              </w:rPr>
            </w:pPr>
            <w:r w:rsidRPr="001C65F4">
              <w:rPr>
                <w:rtl/>
                <w:lang w:bidi="fa-IR"/>
              </w:rPr>
              <w:t>محمّد بن بريد الطبري 4 : 9</w:t>
            </w:r>
          </w:p>
        </w:tc>
        <w:tc>
          <w:tcPr>
            <w:tcW w:w="236" w:type="dxa"/>
          </w:tcPr>
          <w:p w:rsidR="007E3A98" w:rsidRDefault="007E3A98" w:rsidP="00D722F5">
            <w:pPr>
              <w:rPr>
                <w:rtl/>
                <w:lang w:bidi="fa-IR"/>
              </w:rPr>
            </w:pPr>
          </w:p>
        </w:tc>
        <w:tc>
          <w:tcPr>
            <w:tcW w:w="3832" w:type="dxa"/>
          </w:tcPr>
          <w:p w:rsidR="007E3A98" w:rsidRDefault="007E3A98" w:rsidP="00D722F5">
            <w:r w:rsidRPr="004E70E7">
              <w:rPr>
                <w:rtl/>
                <w:lang w:bidi="fa-IR"/>
              </w:rPr>
              <w:t>محمّد بن الفضيل 4 : 1</w:t>
            </w:r>
            <w:r>
              <w:rPr>
                <w:rtl/>
                <w:lang w:bidi="fa-IR"/>
              </w:rPr>
              <w:t xml:space="preserve"> ، </w:t>
            </w:r>
            <w:r w:rsidRPr="004E70E7">
              <w:rPr>
                <w:rtl/>
                <w:lang w:bidi="fa-IR"/>
              </w:rPr>
              <w:t>39</w:t>
            </w:r>
            <w:r>
              <w:rPr>
                <w:rtl/>
                <w:lang w:bidi="fa-IR"/>
              </w:rPr>
              <w:t xml:space="preserve"> ، </w:t>
            </w:r>
            <w:r w:rsidRPr="004E70E7">
              <w:rPr>
                <w:rtl/>
                <w:lang w:bidi="fa-IR"/>
              </w:rPr>
              <w:t>82</w:t>
            </w:r>
            <w:r>
              <w:rPr>
                <w:rtl/>
                <w:lang w:bidi="fa-IR"/>
              </w:rPr>
              <w:t xml:space="preserve"> ، </w:t>
            </w:r>
            <w:r w:rsidRPr="004E70E7">
              <w:rPr>
                <w:rtl/>
                <w:lang w:bidi="fa-IR"/>
              </w:rPr>
              <w:t>162</w:t>
            </w:r>
            <w:r>
              <w:rPr>
                <w:rtl/>
                <w:lang w:bidi="fa-IR"/>
              </w:rPr>
              <w:t xml:space="preserve"> ، </w:t>
            </w:r>
            <w:r w:rsidRPr="004E70E7">
              <w:rPr>
                <w:rtl/>
                <w:lang w:bidi="fa-IR"/>
              </w:rPr>
              <w:t>198</w:t>
            </w:r>
            <w:r>
              <w:rPr>
                <w:rtl/>
                <w:lang w:bidi="fa-IR"/>
              </w:rPr>
              <w:t xml:space="preserve"> ، </w:t>
            </w:r>
            <w:r w:rsidRPr="004E70E7">
              <w:rPr>
                <w:rtl/>
                <w:lang w:bidi="fa-IR"/>
              </w:rPr>
              <w:t>345</w:t>
            </w:r>
          </w:p>
        </w:tc>
      </w:tr>
      <w:tr w:rsidR="007E3A98" w:rsidRPr="007447D7" w:rsidTr="00D722F5">
        <w:tc>
          <w:tcPr>
            <w:tcW w:w="3519" w:type="dxa"/>
          </w:tcPr>
          <w:p w:rsidR="007E3A98" w:rsidRPr="001C65F4" w:rsidRDefault="007E3A98" w:rsidP="00D722F5">
            <w:pPr>
              <w:rPr>
                <w:rtl/>
                <w:lang w:bidi="fa-IR"/>
              </w:rPr>
            </w:pPr>
            <w:r w:rsidRPr="001C65F4">
              <w:rPr>
                <w:rtl/>
                <w:lang w:bidi="fa-IR"/>
              </w:rPr>
              <w:t>محمّد بن جرير الطبري 4 : 56</w:t>
            </w:r>
          </w:p>
        </w:tc>
        <w:tc>
          <w:tcPr>
            <w:tcW w:w="236" w:type="dxa"/>
          </w:tcPr>
          <w:p w:rsidR="007E3A98" w:rsidRDefault="007E3A98" w:rsidP="00D722F5">
            <w:pPr>
              <w:rPr>
                <w:rtl/>
                <w:lang w:bidi="fa-IR"/>
              </w:rPr>
            </w:pPr>
          </w:p>
        </w:tc>
        <w:tc>
          <w:tcPr>
            <w:tcW w:w="3832" w:type="dxa"/>
          </w:tcPr>
          <w:p w:rsidR="007E3A98" w:rsidRPr="00E76105" w:rsidRDefault="007E3A98" w:rsidP="00D722F5">
            <w:pPr>
              <w:rPr>
                <w:rtl/>
                <w:lang w:bidi="fa-IR"/>
              </w:rPr>
            </w:pPr>
            <w:r w:rsidRPr="00E76105">
              <w:rPr>
                <w:rtl/>
                <w:lang w:bidi="fa-IR"/>
              </w:rPr>
              <w:t>محمّد بن كرام 3 : 75</w:t>
            </w:r>
          </w:p>
        </w:tc>
      </w:tr>
      <w:tr w:rsidR="007E3A98" w:rsidRPr="007447D7" w:rsidTr="00D722F5">
        <w:tc>
          <w:tcPr>
            <w:tcW w:w="3519" w:type="dxa"/>
          </w:tcPr>
          <w:p w:rsidR="007E3A98" w:rsidRPr="001C65F4" w:rsidRDefault="007E3A98" w:rsidP="00D722F5">
            <w:pPr>
              <w:rPr>
                <w:rtl/>
                <w:lang w:bidi="fa-IR"/>
              </w:rPr>
            </w:pPr>
            <w:r w:rsidRPr="001C65F4">
              <w:rPr>
                <w:rtl/>
                <w:lang w:bidi="fa-IR"/>
              </w:rPr>
              <w:t>محمّد بن جعفر الأسترآبادي 2 : 7</w:t>
            </w:r>
          </w:p>
        </w:tc>
        <w:tc>
          <w:tcPr>
            <w:tcW w:w="236" w:type="dxa"/>
          </w:tcPr>
          <w:p w:rsidR="007E3A98" w:rsidRDefault="007E3A98" w:rsidP="00D722F5">
            <w:pPr>
              <w:rPr>
                <w:rtl/>
                <w:lang w:bidi="fa-IR"/>
              </w:rPr>
            </w:pPr>
          </w:p>
        </w:tc>
        <w:tc>
          <w:tcPr>
            <w:tcW w:w="3832" w:type="dxa"/>
          </w:tcPr>
          <w:p w:rsidR="007E3A98" w:rsidRPr="00E76105" w:rsidRDefault="007E3A98" w:rsidP="00D722F5">
            <w:pPr>
              <w:rPr>
                <w:rtl/>
                <w:lang w:bidi="fa-IR"/>
              </w:rPr>
            </w:pPr>
            <w:r w:rsidRPr="00E76105">
              <w:rPr>
                <w:rtl/>
                <w:lang w:bidi="fa-IR"/>
              </w:rPr>
              <w:t>محمّد بن كعب القرظي 2 : 552</w:t>
            </w:r>
          </w:p>
        </w:tc>
      </w:tr>
      <w:tr w:rsidR="007E3A98" w:rsidRPr="007447D7" w:rsidTr="00D722F5">
        <w:tc>
          <w:tcPr>
            <w:tcW w:w="3519" w:type="dxa"/>
          </w:tcPr>
          <w:p w:rsidR="007E3A98" w:rsidRPr="001C65F4" w:rsidRDefault="007E3A98" w:rsidP="00D722F5">
            <w:pPr>
              <w:rPr>
                <w:rtl/>
                <w:lang w:bidi="fa-IR"/>
              </w:rPr>
            </w:pPr>
            <w:r w:rsidRPr="001C65F4">
              <w:rPr>
                <w:rtl/>
                <w:lang w:bidi="fa-IR"/>
              </w:rPr>
              <w:t>محمّد بن جمهور 4 : 31</w:t>
            </w:r>
            <w:r>
              <w:rPr>
                <w:rtl/>
                <w:lang w:bidi="fa-IR"/>
              </w:rPr>
              <w:t xml:space="preserve"> ، </w:t>
            </w:r>
            <w:r w:rsidRPr="001C65F4">
              <w:rPr>
                <w:rtl/>
                <w:lang w:bidi="fa-IR"/>
              </w:rPr>
              <w:t>190</w:t>
            </w:r>
          </w:p>
        </w:tc>
        <w:tc>
          <w:tcPr>
            <w:tcW w:w="236" w:type="dxa"/>
          </w:tcPr>
          <w:p w:rsidR="007E3A98" w:rsidRDefault="007E3A98" w:rsidP="00D722F5">
            <w:pPr>
              <w:rPr>
                <w:rtl/>
                <w:lang w:bidi="fa-IR"/>
              </w:rPr>
            </w:pPr>
          </w:p>
        </w:tc>
        <w:tc>
          <w:tcPr>
            <w:tcW w:w="3832" w:type="dxa"/>
          </w:tcPr>
          <w:p w:rsidR="007E3A98" w:rsidRPr="00E76105" w:rsidRDefault="007E3A98" w:rsidP="00D722F5">
            <w:pPr>
              <w:rPr>
                <w:rtl/>
                <w:lang w:bidi="fa-IR"/>
              </w:rPr>
            </w:pPr>
            <w:r w:rsidRPr="00E76105">
              <w:rPr>
                <w:rtl/>
                <w:lang w:bidi="fa-IR"/>
              </w:rPr>
              <w:t>محمّد بن المساور 4 : 24</w:t>
            </w:r>
            <w:r>
              <w:rPr>
                <w:rtl/>
                <w:lang w:bidi="fa-IR"/>
              </w:rPr>
              <w:t xml:space="preserve"> ، </w:t>
            </w:r>
            <w:r w:rsidRPr="00E76105">
              <w:rPr>
                <w:rtl/>
                <w:lang w:bidi="fa-IR"/>
              </w:rPr>
              <w:t>183</w:t>
            </w:r>
          </w:p>
        </w:tc>
      </w:tr>
      <w:tr w:rsidR="007E3A98" w:rsidRPr="007447D7" w:rsidTr="00D722F5">
        <w:tc>
          <w:tcPr>
            <w:tcW w:w="3519" w:type="dxa"/>
          </w:tcPr>
          <w:p w:rsidR="007E3A98" w:rsidRPr="00C914A7" w:rsidRDefault="007E3A98" w:rsidP="00D722F5">
            <w:pPr>
              <w:rPr>
                <w:rtl/>
                <w:lang w:bidi="fa-IR"/>
              </w:rPr>
            </w:pPr>
            <w:r w:rsidRPr="00C914A7">
              <w:rPr>
                <w:rtl/>
                <w:lang w:bidi="fa-IR"/>
              </w:rPr>
              <w:t>محمّد بن الحسن الحصيني 4 : 155</w:t>
            </w:r>
          </w:p>
        </w:tc>
        <w:tc>
          <w:tcPr>
            <w:tcW w:w="236" w:type="dxa"/>
          </w:tcPr>
          <w:p w:rsidR="007E3A98" w:rsidRDefault="007E3A98" w:rsidP="00D722F5">
            <w:pPr>
              <w:rPr>
                <w:rtl/>
                <w:lang w:bidi="fa-IR"/>
              </w:rPr>
            </w:pPr>
          </w:p>
        </w:tc>
        <w:tc>
          <w:tcPr>
            <w:tcW w:w="3832" w:type="dxa"/>
          </w:tcPr>
          <w:p w:rsidR="007E3A98" w:rsidRPr="00E76105" w:rsidRDefault="007E3A98" w:rsidP="00D722F5">
            <w:pPr>
              <w:rPr>
                <w:rtl/>
                <w:lang w:bidi="fa-IR"/>
              </w:rPr>
            </w:pPr>
            <w:r w:rsidRPr="00E76105">
              <w:rPr>
                <w:rtl/>
                <w:lang w:bidi="fa-IR"/>
              </w:rPr>
              <w:t>محمّد بن مسلم 2 : 251</w:t>
            </w:r>
            <w:r>
              <w:rPr>
                <w:rtl/>
                <w:lang w:bidi="fa-IR"/>
              </w:rPr>
              <w:t xml:space="preserve"> ، </w:t>
            </w:r>
            <w:r w:rsidRPr="00E76105">
              <w:rPr>
                <w:rtl/>
                <w:lang w:bidi="fa-IR"/>
              </w:rPr>
              <w:t xml:space="preserve">357 </w:t>
            </w:r>
            <w:r>
              <w:rPr>
                <w:rtl/>
                <w:lang w:bidi="fa-IR"/>
              </w:rPr>
              <w:t>و 4</w:t>
            </w:r>
            <w:r w:rsidRPr="00E76105">
              <w:rPr>
                <w:rtl/>
                <w:lang w:bidi="fa-IR"/>
              </w:rPr>
              <w:t xml:space="preserve"> : 15</w:t>
            </w:r>
            <w:r>
              <w:rPr>
                <w:rtl/>
                <w:lang w:bidi="fa-IR"/>
              </w:rPr>
              <w:t xml:space="preserve"> ، </w:t>
            </w:r>
            <w:r w:rsidRPr="00E76105">
              <w:rPr>
                <w:rtl/>
                <w:lang w:bidi="fa-IR"/>
              </w:rPr>
              <w:t>17</w:t>
            </w:r>
            <w:r>
              <w:rPr>
                <w:rtl/>
                <w:lang w:bidi="fa-IR"/>
              </w:rPr>
              <w:t xml:space="preserve"> ، </w:t>
            </w:r>
            <w:r w:rsidRPr="00E76105">
              <w:rPr>
                <w:rtl/>
                <w:lang w:bidi="fa-IR"/>
              </w:rPr>
              <w:t>60</w:t>
            </w:r>
            <w:r>
              <w:rPr>
                <w:rtl/>
                <w:lang w:bidi="fa-IR"/>
              </w:rPr>
              <w:t xml:space="preserve"> ، </w:t>
            </w:r>
            <w:r w:rsidRPr="00E76105">
              <w:rPr>
                <w:rtl/>
                <w:lang w:bidi="fa-IR"/>
              </w:rPr>
              <w:t>78</w:t>
            </w:r>
            <w:r>
              <w:rPr>
                <w:rtl/>
                <w:lang w:bidi="fa-IR"/>
              </w:rPr>
              <w:t xml:space="preserve"> ، </w:t>
            </w:r>
            <w:r w:rsidRPr="00E76105">
              <w:rPr>
                <w:rtl/>
                <w:lang w:bidi="fa-IR"/>
              </w:rPr>
              <w:t>142</w:t>
            </w:r>
            <w:r>
              <w:rPr>
                <w:rtl/>
                <w:lang w:bidi="fa-IR"/>
              </w:rPr>
              <w:t xml:space="preserve"> ، </w:t>
            </w:r>
            <w:r w:rsidRPr="00E76105">
              <w:rPr>
                <w:rtl/>
                <w:lang w:bidi="fa-IR"/>
              </w:rPr>
              <w:t>168</w:t>
            </w:r>
            <w:r>
              <w:rPr>
                <w:rtl/>
                <w:lang w:bidi="fa-IR"/>
              </w:rPr>
              <w:t xml:space="preserve"> ، </w:t>
            </w:r>
            <w:r w:rsidRPr="00E76105">
              <w:rPr>
                <w:rtl/>
                <w:lang w:bidi="fa-IR"/>
              </w:rPr>
              <w:t>171</w:t>
            </w:r>
            <w:r>
              <w:rPr>
                <w:rtl/>
                <w:lang w:bidi="fa-IR"/>
              </w:rPr>
              <w:t xml:space="preserve"> ، </w:t>
            </w:r>
            <w:r w:rsidRPr="00E76105">
              <w:rPr>
                <w:rtl/>
                <w:lang w:bidi="fa-IR"/>
              </w:rPr>
              <w:t>342</w:t>
            </w:r>
            <w:r>
              <w:rPr>
                <w:rtl/>
                <w:lang w:bidi="fa-IR"/>
              </w:rPr>
              <w:t xml:space="preserve"> ، </w:t>
            </w:r>
            <w:r w:rsidRPr="00E76105">
              <w:rPr>
                <w:rtl/>
                <w:lang w:bidi="fa-IR"/>
              </w:rPr>
              <w:t>358</w:t>
            </w:r>
          </w:p>
        </w:tc>
      </w:tr>
      <w:tr w:rsidR="007E3A98" w:rsidRPr="007447D7" w:rsidTr="00D722F5">
        <w:tc>
          <w:tcPr>
            <w:tcW w:w="3519" w:type="dxa"/>
          </w:tcPr>
          <w:p w:rsidR="007E3A98" w:rsidRPr="00C914A7" w:rsidRDefault="007E3A98" w:rsidP="00D722F5">
            <w:pPr>
              <w:rPr>
                <w:rtl/>
                <w:lang w:bidi="fa-IR"/>
              </w:rPr>
            </w:pPr>
            <w:r w:rsidRPr="00C914A7">
              <w:rPr>
                <w:rtl/>
                <w:lang w:bidi="fa-IR"/>
              </w:rPr>
              <w:t>محمّد بن الحسين بن أبي الخطّاب 2 : 347</w:t>
            </w:r>
          </w:p>
        </w:tc>
        <w:tc>
          <w:tcPr>
            <w:tcW w:w="236" w:type="dxa"/>
          </w:tcPr>
          <w:p w:rsidR="007E3A98" w:rsidRDefault="007E3A98" w:rsidP="00D722F5">
            <w:pPr>
              <w:rPr>
                <w:rtl/>
                <w:lang w:bidi="fa-IR"/>
              </w:rPr>
            </w:pPr>
          </w:p>
        </w:tc>
        <w:tc>
          <w:tcPr>
            <w:tcW w:w="3832" w:type="dxa"/>
          </w:tcPr>
          <w:p w:rsidR="007E3A98" w:rsidRPr="00E76105" w:rsidRDefault="007E3A98" w:rsidP="00D722F5">
            <w:pPr>
              <w:rPr>
                <w:rtl/>
                <w:lang w:bidi="fa-IR"/>
              </w:rPr>
            </w:pPr>
            <w:r w:rsidRPr="00E76105">
              <w:rPr>
                <w:rtl/>
                <w:lang w:bidi="fa-IR"/>
              </w:rPr>
              <w:t>محمّد بن مسلمة 3 : 332</w:t>
            </w:r>
          </w:p>
        </w:tc>
      </w:tr>
      <w:tr w:rsidR="007E3A98" w:rsidRPr="007447D7" w:rsidTr="00D722F5">
        <w:tc>
          <w:tcPr>
            <w:tcW w:w="3519" w:type="dxa"/>
          </w:tcPr>
          <w:p w:rsidR="007E3A98" w:rsidRDefault="007E3A98" w:rsidP="00D722F5">
            <w:r w:rsidRPr="00C914A7">
              <w:rPr>
                <w:rtl/>
                <w:lang w:bidi="fa-IR"/>
              </w:rPr>
              <w:t>محمّد بن حكم 2 : 361</w:t>
            </w:r>
          </w:p>
        </w:tc>
        <w:tc>
          <w:tcPr>
            <w:tcW w:w="236" w:type="dxa"/>
          </w:tcPr>
          <w:p w:rsidR="007E3A98" w:rsidRDefault="007E3A98" w:rsidP="00D722F5">
            <w:pPr>
              <w:rPr>
                <w:rtl/>
                <w:lang w:bidi="fa-IR"/>
              </w:rPr>
            </w:pPr>
          </w:p>
        </w:tc>
        <w:tc>
          <w:tcPr>
            <w:tcW w:w="3832" w:type="dxa"/>
          </w:tcPr>
          <w:p w:rsidR="007E3A98" w:rsidRDefault="007E3A98" w:rsidP="00D722F5">
            <w:r w:rsidRPr="00E76105">
              <w:rPr>
                <w:rtl/>
                <w:lang w:bidi="fa-IR"/>
              </w:rPr>
              <w:t>محمّد بن يحيى 4 : 22</w:t>
            </w:r>
            <w:r>
              <w:rPr>
                <w:rtl/>
                <w:lang w:bidi="fa-IR"/>
              </w:rPr>
              <w:t xml:space="preserve"> ، </w:t>
            </w:r>
            <w:r w:rsidRPr="00E76105">
              <w:rPr>
                <w:rtl/>
                <w:lang w:bidi="fa-IR"/>
              </w:rPr>
              <w:t>181</w:t>
            </w:r>
            <w:r>
              <w:rPr>
                <w:rtl/>
                <w:lang w:bidi="fa-IR"/>
              </w:rPr>
              <w:t xml:space="preserve"> ، </w:t>
            </w:r>
            <w:r w:rsidRPr="00E76105">
              <w:rPr>
                <w:rtl/>
                <w:lang w:bidi="fa-IR"/>
              </w:rPr>
              <w:t>342</w:t>
            </w:r>
            <w:r>
              <w:rPr>
                <w:rtl/>
                <w:lang w:bidi="fa-IR"/>
              </w:rPr>
              <w:t xml:space="preserve"> ، </w:t>
            </w:r>
            <w:r w:rsidRPr="00E76105">
              <w:rPr>
                <w:rtl/>
                <w:lang w:bidi="fa-IR"/>
              </w:rPr>
              <w:t>344</w:t>
            </w:r>
            <w:r>
              <w:rPr>
                <w:rtl/>
                <w:lang w:bidi="fa-IR"/>
              </w:rPr>
              <w:t xml:space="preserve"> ، </w:t>
            </w: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RPr="00E76105" w:rsidTr="00D722F5">
        <w:tc>
          <w:tcPr>
            <w:tcW w:w="3519" w:type="dxa"/>
          </w:tcPr>
          <w:p w:rsidR="007E3A98" w:rsidRPr="00C914A7" w:rsidRDefault="007E3A98" w:rsidP="00D722F5">
            <w:pPr>
              <w:rPr>
                <w:rtl/>
                <w:lang w:bidi="fa-IR"/>
              </w:rPr>
            </w:pPr>
            <w:r w:rsidRPr="007447D7">
              <w:rPr>
                <w:rtl/>
                <w:lang w:bidi="fa-IR"/>
              </w:rPr>
              <w:lastRenderedPageBreak/>
              <w:t>346</w:t>
            </w:r>
            <w:r>
              <w:rPr>
                <w:rtl/>
                <w:lang w:bidi="fa-IR"/>
              </w:rPr>
              <w:t xml:space="preserve"> ، </w:t>
            </w:r>
            <w:r w:rsidRPr="007447D7">
              <w:rPr>
                <w:rtl/>
                <w:lang w:bidi="fa-IR"/>
              </w:rPr>
              <w:t>347</w:t>
            </w:r>
          </w:p>
        </w:tc>
        <w:tc>
          <w:tcPr>
            <w:tcW w:w="236" w:type="dxa"/>
          </w:tcPr>
          <w:p w:rsidR="007E3A98" w:rsidRDefault="007E3A98" w:rsidP="00D722F5">
            <w:pPr>
              <w:rPr>
                <w:rtl/>
                <w:lang w:bidi="fa-IR"/>
              </w:rPr>
            </w:pPr>
          </w:p>
        </w:tc>
        <w:tc>
          <w:tcPr>
            <w:tcW w:w="3832" w:type="dxa"/>
          </w:tcPr>
          <w:p w:rsidR="007E3A98" w:rsidRPr="00DE657A" w:rsidRDefault="007E3A98" w:rsidP="00D722F5">
            <w:pPr>
              <w:rPr>
                <w:rtl/>
                <w:lang w:bidi="fa-IR"/>
              </w:rPr>
            </w:pPr>
            <w:r w:rsidRPr="00DE657A">
              <w:rPr>
                <w:rtl/>
                <w:lang w:bidi="fa-IR"/>
              </w:rPr>
              <w:t>معاوية بن عمر 3 : 379</w:t>
            </w:r>
          </w:p>
        </w:tc>
      </w:tr>
      <w:tr w:rsidR="007E3A98" w:rsidRPr="00E76105" w:rsidTr="00D722F5">
        <w:tc>
          <w:tcPr>
            <w:tcW w:w="3519" w:type="dxa"/>
          </w:tcPr>
          <w:p w:rsidR="007E3A98" w:rsidRPr="0079449E" w:rsidRDefault="007E3A98" w:rsidP="00D722F5">
            <w:pPr>
              <w:rPr>
                <w:rtl/>
                <w:lang w:bidi="fa-IR"/>
              </w:rPr>
            </w:pPr>
            <w:r w:rsidRPr="0079449E">
              <w:rPr>
                <w:rtl/>
                <w:lang w:bidi="fa-IR"/>
              </w:rPr>
              <w:t>محمّد الشهرستاني 1 : 271</w:t>
            </w:r>
          </w:p>
        </w:tc>
        <w:tc>
          <w:tcPr>
            <w:tcW w:w="236" w:type="dxa"/>
          </w:tcPr>
          <w:p w:rsidR="007E3A98" w:rsidRDefault="007E3A98" w:rsidP="00D722F5">
            <w:pPr>
              <w:rPr>
                <w:rtl/>
                <w:lang w:bidi="fa-IR"/>
              </w:rPr>
            </w:pPr>
          </w:p>
        </w:tc>
        <w:tc>
          <w:tcPr>
            <w:tcW w:w="3832" w:type="dxa"/>
          </w:tcPr>
          <w:p w:rsidR="007E3A98" w:rsidRPr="00DE657A" w:rsidRDefault="007E3A98" w:rsidP="00D722F5">
            <w:pPr>
              <w:rPr>
                <w:rtl/>
                <w:lang w:bidi="fa-IR"/>
              </w:rPr>
            </w:pPr>
            <w:r w:rsidRPr="00DE657A">
              <w:rPr>
                <w:rtl/>
                <w:lang w:bidi="fa-IR"/>
              </w:rPr>
              <w:t xml:space="preserve">معاوية بن وهب 3 : 399 </w:t>
            </w:r>
            <w:r>
              <w:rPr>
                <w:rtl/>
                <w:lang w:bidi="fa-IR"/>
              </w:rPr>
              <w:t>و 4</w:t>
            </w:r>
            <w:r w:rsidRPr="00DE657A">
              <w:rPr>
                <w:rtl/>
                <w:lang w:bidi="fa-IR"/>
              </w:rPr>
              <w:t xml:space="preserve"> : 344</w:t>
            </w:r>
          </w:p>
        </w:tc>
      </w:tr>
      <w:tr w:rsidR="007E3A98" w:rsidRPr="00E76105" w:rsidTr="00D722F5">
        <w:tc>
          <w:tcPr>
            <w:tcW w:w="3519" w:type="dxa"/>
          </w:tcPr>
          <w:p w:rsidR="007E3A98" w:rsidRPr="0079449E" w:rsidRDefault="007E3A98" w:rsidP="00D722F5">
            <w:pPr>
              <w:rPr>
                <w:rtl/>
                <w:lang w:bidi="fa-IR"/>
              </w:rPr>
            </w:pPr>
            <w:r w:rsidRPr="0079449E">
              <w:rPr>
                <w:rtl/>
                <w:lang w:bidi="fa-IR"/>
              </w:rPr>
              <w:t>محمّد الطلحي 4 : 155</w:t>
            </w:r>
          </w:p>
        </w:tc>
        <w:tc>
          <w:tcPr>
            <w:tcW w:w="236" w:type="dxa"/>
          </w:tcPr>
          <w:p w:rsidR="007E3A98" w:rsidRDefault="007E3A98" w:rsidP="00D722F5">
            <w:pPr>
              <w:rPr>
                <w:rtl/>
                <w:lang w:bidi="fa-IR"/>
              </w:rPr>
            </w:pPr>
          </w:p>
        </w:tc>
        <w:tc>
          <w:tcPr>
            <w:tcW w:w="3832" w:type="dxa"/>
          </w:tcPr>
          <w:p w:rsidR="007E3A98" w:rsidRPr="00DE657A" w:rsidRDefault="007E3A98" w:rsidP="00D722F5">
            <w:pPr>
              <w:rPr>
                <w:rtl/>
                <w:lang w:bidi="fa-IR"/>
              </w:rPr>
            </w:pPr>
            <w:r w:rsidRPr="00DE657A">
              <w:rPr>
                <w:rtl/>
                <w:lang w:bidi="fa-IR"/>
              </w:rPr>
              <w:t>معاوية الشامي 2 : 427</w:t>
            </w:r>
          </w:p>
        </w:tc>
      </w:tr>
      <w:tr w:rsidR="007E3A98" w:rsidRPr="00E76105" w:rsidTr="00D722F5">
        <w:tc>
          <w:tcPr>
            <w:tcW w:w="3519" w:type="dxa"/>
          </w:tcPr>
          <w:p w:rsidR="007E3A98" w:rsidRPr="0079449E" w:rsidRDefault="007E3A98" w:rsidP="00D722F5">
            <w:pPr>
              <w:rPr>
                <w:rtl/>
                <w:lang w:bidi="fa-IR"/>
              </w:rPr>
            </w:pPr>
            <w:r w:rsidRPr="0079449E">
              <w:rPr>
                <w:rtl/>
                <w:lang w:bidi="fa-IR"/>
              </w:rPr>
              <w:t>المختار 3 : 435</w:t>
            </w:r>
          </w:p>
        </w:tc>
        <w:tc>
          <w:tcPr>
            <w:tcW w:w="236" w:type="dxa"/>
          </w:tcPr>
          <w:p w:rsidR="007E3A98" w:rsidRDefault="007E3A98" w:rsidP="00D722F5">
            <w:pPr>
              <w:rPr>
                <w:rtl/>
                <w:lang w:bidi="fa-IR"/>
              </w:rPr>
            </w:pPr>
          </w:p>
        </w:tc>
        <w:tc>
          <w:tcPr>
            <w:tcW w:w="3832" w:type="dxa"/>
          </w:tcPr>
          <w:p w:rsidR="007E3A98" w:rsidRPr="00DE657A" w:rsidRDefault="007E3A98" w:rsidP="00D722F5">
            <w:pPr>
              <w:rPr>
                <w:rtl/>
                <w:lang w:bidi="fa-IR"/>
              </w:rPr>
            </w:pPr>
            <w:r w:rsidRPr="00DE657A">
              <w:rPr>
                <w:rtl/>
                <w:lang w:bidi="fa-IR"/>
              </w:rPr>
              <w:t>المعتمد بن المتوكّل 4 : 133</w:t>
            </w:r>
          </w:p>
        </w:tc>
      </w:tr>
      <w:tr w:rsidR="007E3A98" w:rsidRPr="00E76105" w:rsidTr="00D722F5">
        <w:tc>
          <w:tcPr>
            <w:tcW w:w="3519" w:type="dxa"/>
          </w:tcPr>
          <w:p w:rsidR="007E3A98" w:rsidRPr="00D479E9" w:rsidRDefault="007E3A98" w:rsidP="00D722F5">
            <w:pPr>
              <w:rPr>
                <w:rtl/>
                <w:lang w:bidi="fa-IR"/>
              </w:rPr>
            </w:pPr>
            <w:r w:rsidRPr="00D479E9">
              <w:rPr>
                <w:rtl/>
                <w:lang w:bidi="fa-IR"/>
              </w:rPr>
              <w:t xml:space="preserve">مدان ـ ابن إبراهيم </w:t>
            </w:r>
            <w:r w:rsidR="004541E1" w:rsidRPr="004541E1">
              <w:rPr>
                <w:rStyle w:val="libAlaemChar"/>
                <w:rtl/>
              </w:rPr>
              <w:t>عليه‌السلام</w:t>
            </w:r>
            <w:r w:rsidRPr="00D479E9">
              <w:rPr>
                <w:rtl/>
                <w:lang w:bidi="fa-IR"/>
              </w:rPr>
              <w:t xml:space="preserve"> 3 : 120</w:t>
            </w:r>
          </w:p>
        </w:tc>
        <w:tc>
          <w:tcPr>
            <w:tcW w:w="236" w:type="dxa"/>
          </w:tcPr>
          <w:p w:rsidR="007E3A98" w:rsidRDefault="007E3A98" w:rsidP="00D722F5">
            <w:pPr>
              <w:rPr>
                <w:rtl/>
                <w:lang w:bidi="fa-IR"/>
              </w:rPr>
            </w:pPr>
          </w:p>
        </w:tc>
        <w:tc>
          <w:tcPr>
            <w:tcW w:w="3832" w:type="dxa"/>
          </w:tcPr>
          <w:p w:rsidR="007E3A98" w:rsidRPr="00DE657A" w:rsidRDefault="007E3A98" w:rsidP="00D722F5">
            <w:pPr>
              <w:rPr>
                <w:rtl/>
                <w:lang w:bidi="fa-IR"/>
              </w:rPr>
            </w:pPr>
            <w:r w:rsidRPr="00DE657A">
              <w:rPr>
                <w:rtl/>
                <w:lang w:bidi="fa-IR"/>
              </w:rPr>
              <w:t>المعلّى بن خنيس 4 : 37</w:t>
            </w:r>
            <w:r>
              <w:rPr>
                <w:rtl/>
                <w:lang w:bidi="fa-IR"/>
              </w:rPr>
              <w:t xml:space="preserve"> ، </w:t>
            </w:r>
            <w:r w:rsidRPr="00DE657A">
              <w:rPr>
                <w:rtl/>
                <w:lang w:bidi="fa-IR"/>
              </w:rPr>
              <w:t>73</w:t>
            </w:r>
            <w:r>
              <w:rPr>
                <w:rtl/>
                <w:lang w:bidi="fa-IR"/>
              </w:rPr>
              <w:t xml:space="preserve"> ، </w:t>
            </w:r>
            <w:r w:rsidRPr="00DE657A">
              <w:rPr>
                <w:rtl/>
                <w:lang w:bidi="fa-IR"/>
              </w:rPr>
              <w:t>76</w:t>
            </w:r>
            <w:r>
              <w:rPr>
                <w:rtl/>
                <w:lang w:bidi="fa-IR"/>
              </w:rPr>
              <w:t xml:space="preserve"> ، </w:t>
            </w:r>
            <w:r w:rsidRPr="00DE657A">
              <w:rPr>
                <w:rtl/>
                <w:lang w:bidi="fa-IR"/>
              </w:rPr>
              <w:t>197</w:t>
            </w:r>
          </w:p>
        </w:tc>
      </w:tr>
      <w:tr w:rsidR="007E3A98" w:rsidRPr="00E76105" w:rsidTr="00D722F5">
        <w:tc>
          <w:tcPr>
            <w:tcW w:w="3519" w:type="dxa"/>
          </w:tcPr>
          <w:p w:rsidR="007E3A98" w:rsidRPr="00D479E9" w:rsidRDefault="007E3A98" w:rsidP="00D722F5">
            <w:pPr>
              <w:rPr>
                <w:rtl/>
                <w:lang w:bidi="fa-IR"/>
              </w:rPr>
            </w:pPr>
            <w:r w:rsidRPr="00D479E9">
              <w:rPr>
                <w:rtl/>
                <w:lang w:bidi="fa-IR"/>
              </w:rPr>
              <w:t xml:space="preserve">مديان ـ ابن إبراهيم </w:t>
            </w:r>
            <w:r w:rsidR="004541E1" w:rsidRPr="004541E1">
              <w:rPr>
                <w:rStyle w:val="libAlaemChar"/>
                <w:rtl/>
              </w:rPr>
              <w:t>عليه‌السلام</w:t>
            </w:r>
            <w:r w:rsidRPr="00D479E9">
              <w:rPr>
                <w:rtl/>
                <w:lang w:bidi="fa-IR"/>
              </w:rPr>
              <w:t xml:space="preserve"> 3 : 120</w:t>
            </w:r>
          </w:p>
        </w:tc>
        <w:tc>
          <w:tcPr>
            <w:tcW w:w="236" w:type="dxa"/>
          </w:tcPr>
          <w:p w:rsidR="007E3A98" w:rsidRDefault="007E3A98" w:rsidP="00D722F5">
            <w:pPr>
              <w:rPr>
                <w:rtl/>
                <w:lang w:bidi="fa-IR"/>
              </w:rPr>
            </w:pPr>
          </w:p>
        </w:tc>
        <w:tc>
          <w:tcPr>
            <w:tcW w:w="3832" w:type="dxa"/>
          </w:tcPr>
          <w:p w:rsidR="007E3A98" w:rsidRPr="00C145E3" w:rsidRDefault="007E3A98" w:rsidP="00D722F5">
            <w:pPr>
              <w:rPr>
                <w:rtl/>
                <w:lang w:bidi="fa-IR"/>
              </w:rPr>
            </w:pPr>
            <w:r w:rsidRPr="00C145E3">
              <w:rPr>
                <w:rtl/>
                <w:lang w:bidi="fa-IR"/>
              </w:rPr>
              <w:t>معلّى بن قيس 2 : 523</w:t>
            </w:r>
          </w:p>
        </w:tc>
      </w:tr>
      <w:tr w:rsidR="007E3A98" w:rsidRPr="00E76105" w:rsidTr="00D722F5">
        <w:tc>
          <w:tcPr>
            <w:tcW w:w="3519" w:type="dxa"/>
          </w:tcPr>
          <w:p w:rsidR="007E3A98" w:rsidRPr="00D479E9" w:rsidRDefault="007E3A98" w:rsidP="00D722F5">
            <w:pPr>
              <w:rPr>
                <w:rtl/>
                <w:lang w:bidi="fa-IR"/>
              </w:rPr>
            </w:pPr>
            <w:r w:rsidRPr="00D479E9">
              <w:rPr>
                <w:rtl/>
                <w:lang w:bidi="fa-IR"/>
              </w:rPr>
              <w:t>المرتضى ـ الشريف المرتضى 3 : 61</w:t>
            </w:r>
          </w:p>
        </w:tc>
        <w:tc>
          <w:tcPr>
            <w:tcW w:w="236" w:type="dxa"/>
          </w:tcPr>
          <w:p w:rsidR="007E3A98" w:rsidRDefault="007E3A98" w:rsidP="00D722F5">
            <w:pPr>
              <w:rPr>
                <w:rtl/>
                <w:lang w:bidi="fa-IR"/>
              </w:rPr>
            </w:pPr>
          </w:p>
        </w:tc>
        <w:tc>
          <w:tcPr>
            <w:tcW w:w="3832" w:type="dxa"/>
          </w:tcPr>
          <w:p w:rsidR="007E3A98" w:rsidRPr="00C145E3" w:rsidRDefault="007E3A98" w:rsidP="00D722F5">
            <w:pPr>
              <w:rPr>
                <w:rtl/>
                <w:lang w:bidi="fa-IR"/>
              </w:rPr>
            </w:pPr>
            <w:r w:rsidRPr="00C145E3">
              <w:rPr>
                <w:rtl/>
                <w:lang w:bidi="fa-IR"/>
              </w:rPr>
              <w:t>معلّى بن محمّد 4 : 11</w:t>
            </w:r>
            <w:r>
              <w:rPr>
                <w:rtl/>
                <w:lang w:bidi="fa-IR"/>
              </w:rPr>
              <w:t xml:space="preserve"> ، </w:t>
            </w:r>
            <w:r w:rsidRPr="00C145E3">
              <w:rPr>
                <w:rtl/>
                <w:lang w:bidi="fa-IR"/>
              </w:rPr>
              <w:t>164</w:t>
            </w:r>
          </w:p>
        </w:tc>
      </w:tr>
      <w:tr w:rsidR="007E3A98" w:rsidRPr="00E76105" w:rsidTr="00D722F5">
        <w:tc>
          <w:tcPr>
            <w:tcW w:w="3519" w:type="dxa"/>
          </w:tcPr>
          <w:p w:rsidR="007E3A98" w:rsidRPr="00D479E9" w:rsidRDefault="007E3A98" w:rsidP="00D722F5">
            <w:pPr>
              <w:rPr>
                <w:rtl/>
                <w:lang w:bidi="fa-IR"/>
              </w:rPr>
            </w:pPr>
            <w:r w:rsidRPr="00D479E9">
              <w:rPr>
                <w:rtl/>
                <w:lang w:bidi="fa-IR"/>
              </w:rPr>
              <w:t>مرحب 3 : 342</w:t>
            </w:r>
          </w:p>
        </w:tc>
        <w:tc>
          <w:tcPr>
            <w:tcW w:w="236" w:type="dxa"/>
          </w:tcPr>
          <w:p w:rsidR="007E3A98" w:rsidRDefault="007E3A98" w:rsidP="00D722F5">
            <w:pPr>
              <w:rPr>
                <w:rtl/>
                <w:lang w:bidi="fa-IR"/>
              </w:rPr>
            </w:pPr>
          </w:p>
        </w:tc>
        <w:tc>
          <w:tcPr>
            <w:tcW w:w="3832" w:type="dxa"/>
          </w:tcPr>
          <w:p w:rsidR="007E3A98" w:rsidRPr="00C145E3" w:rsidRDefault="007E3A98" w:rsidP="00D722F5">
            <w:pPr>
              <w:rPr>
                <w:rtl/>
                <w:lang w:bidi="fa-IR"/>
              </w:rPr>
            </w:pPr>
            <w:r w:rsidRPr="00C145E3">
              <w:rPr>
                <w:rtl/>
                <w:lang w:bidi="fa-IR"/>
              </w:rPr>
              <w:t xml:space="preserve">معمّر بن خلاّد 3 : 438 </w:t>
            </w:r>
            <w:r>
              <w:rPr>
                <w:rtl/>
                <w:lang w:bidi="fa-IR"/>
              </w:rPr>
              <w:t>و 4</w:t>
            </w:r>
            <w:r w:rsidRPr="00C145E3">
              <w:rPr>
                <w:rtl/>
                <w:lang w:bidi="fa-IR"/>
              </w:rPr>
              <w:t xml:space="preserve"> : 18</w:t>
            </w:r>
            <w:r>
              <w:rPr>
                <w:rtl/>
                <w:lang w:bidi="fa-IR"/>
              </w:rPr>
              <w:t xml:space="preserve"> ، </w:t>
            </w:r>
            <w:r w:rsidRPr="00C145E3">
              <w:rPr>
                <w:rtl/>
                <w:lang w:bidi="fa-IR"/>
              </w:rPr>
              <w:t>172</w:t>
            </w:r>
            <w:r>
              <w:rPr>
                <w:rtl/>
                <w:lang w:bidi="fa-IR"/>
              </w:rPr>
              <w:t xml:space="preserve"> ، </w:t>
            </w:r>
            <w:r w:rsidRPr="00C145E3">
              <w:rPr>
                <w:rtl/>
                <w:lang w:bidi="fa-IR"/>
              </w:rPr>
              <w:t>179</w:t>
            </w:r>
          </w:p>
        </w:tc>
      </w:tr>
      <w:tr w:rsidR="007E3A98" w:rsidRPr="00E76105" w:rsidTr="00D722F5">
        <w:tc>
          <w:tcPr>
            <w:tcW w:w="3519" w:type="dxa"/>
          </w:tcPr>
          <w:p w:rsidR="007E3A98" w:rsidRPr="00D479E9" w:rsidRDefault="007E3A98" w:rsidP="00D722F5">
            <w:pPr>
              <w:rPr>
                <w:rtl/>
                <w:lang w:bidi="fa-IR"/>
              </w:rPr>
            </w:pPr>
            <w:r w:rsidRPr="00D479E9">
              <w:rPr>
                <w:rtl/>
                <w:lang w:bidi="fa-IR"/>
              </w:rPr>
              <w:t>مرّة بن قيس 3 : 427</w:t>
            </w:r>
          </w:p>
        </w:tc>
        <w:tc>
          <w:tcPr>
            <w:tcW w:w="236" w:type="dxa"/>
          </w:tcPr>
          <w:p w:rsidR="007E3A98" w:rsidRDefault="007E3A98" w:rsidP="00D722F5">
            <w:pPr>
              <w:rPr>
                <w:rtl/>
                <w:lang w:bidi="fa-IR"/>
              </w:rPr>
            </w:pPr>
          </w:p>
        </w:tc>
        <w:tc>
          <w:tcPr>
            <w:tcW w:w="3832" w:type="dxa"/>
          </w:tcPr>
          <w:p w:rsidR="007E3A98" w:rsidRPr="00C145E3" w:rsidRDefault="007E3A98" w:rsidP="00D722F5">
            <w:pPr>
              <w:rPr>
                <w:rtl/>
                <w:lang w:bidi="fa-IR"/>
              </w:rPr>
            </w:pPr>
            <w:r w:rsidRPr="00C145E3">
              <w:rPr>
                <w:rtl/>
                <w:lang w:bidi="fa-IR"/>
              </w:rPr>
              <w:t>معمّر بن عبّاد 3 : 73</w:t>
            </w:r>
          </w:p>
        </w:tc>
      </w:tr>
      <w:tr w:rsidR="007E3A98" w:rsidRPr="00E76105" w:rsidTr="00D722F5">
        <w:tc>
          <w:tcPr>
            <w:tcW w:w="3519" w:type="dxa"/>
          </w:tcPr>
          <w:p w:rsidR="007E3A98" w:rsidRPr="00C1419E" w:rsidRDefault="007E3A98" w:rsidP="00D722F5">
            <w:pPr>
              <w:rPr>
                <w:rtl/>
                <w:lang w:bidi="fa-IR"/>
              </w:rPr>
            </w:pPr>
            <w:r w:rsidRPr="00C1419E">
              <w:rPr>
                <w:rtl/>
                <w:lang w:bidi="fa-IR"/>
              </w:rPr>
              <w:t>مروان 3 : 345</w:t>
            </w:r>
          </w:p>
        </w:tc>
        <w:tc>
          <w:tcPr>
            <w:tcW w:w="236" w:type="dxa"/>
          </w:tcPr>
          <w:p w:rsidR="007E3A98" w:rsidRDefault="007E3A98" w:rsidP="00D722F5">
            <w:pPr>
              <w:rPr>
                <w:rtl/>
                <w:lang w:bidi="fa-IR"/>
              </w:rPr>
            </w:pPr>
          </w:p>
        </w:tc>
        <w:tc>
          <w:tcPr>
            <w:tcW w:w="3832" w:type="dxa"/>
          </w:tcPr>
          <w:p w:rsidR="007E3A98" w:rsidRPr="00C145E3" w:rsidRDefault="007E3A98" w:rsidP="00D722F5">
            <w:pPr>
              <w:rPr>
                <w:rtl/>
                <w:lang w:bidi="fa-IR"/>
              </w:rPr>
            </w:pPr>
            <w:r w:rsidRPr="00C145E3">
              <w:rPr>
                <w:rtl/>
                <w:lang w:bidi="fa-IR"/>
              </w:rPr>
              <w:t>المغيرة 3 : 332</w:t>
            </w:r>
          </w:p>
        </w:tc>
      </w:tr>
      <w:tr w:rsidR="007E3A98" w:rsidRPr="00E76105" w:rsidTr="00D722F5">
        <w:tc>
          <w:tcPr>
            <w:tcW w:w="3519" w:type="dxa"/>
          </w:tcPr>
          <w:p w:rsidR="007E3A98" w:rsidRPr="00C1419E" w:rsidRDefault="007E3A98" w:rsidP="00D722F5">
            <w:pPr>
              <w:rPr>
                <w:rtl/>
                <w:lang w:bidi="fa-IR"/>
              </w:rPr>
            </w:pPr>
            <w:r w:rsidRPr="00C1419E">
              <w:rPr>
                <w:rtl/>
                <w:lang w:bidi="fa-IR"/>
              </w:rPr>
              <w:t>مريم 3 : 27</w:t>
            </w:r>
            <w:r>
              <w:rPr>
                <w:rtl/>
                <w:lang w:bidi="fa-IR"/>
              </w:rPr>
              <w:t xml:space="preserve"> ، </w:t>
            </w:r>
            <w:r w:rsidRPr="00C1419E">
              <w:rPr>
                <w:rtl/>
                <w:lang w:bidi="fa-IR"/>
              </w:rPr>
              <w:t>31</w:t>
            </w:r>
            <w:r>
              <w:rPr>
                <w:rtl/>
                <w:lang w:bidi="fa-IR"/>
              </w:rPr>
              <w:t xml:space="preserve"> ، </w:t>
            </w:r>
            <w:r w:rsidRPr="00C1419E">
              <w:rPr>
                <w:rtl/>
                <w:lang w:bidi="fa-IR"/>
              </w:rPr>
              <w:t>174</w:t>
            </w:r>
          </w:p>
        </w:tc>
        <w:tc>
          <w:tcPr>
            <w:tcW w:w="236" w:type="dxa"/>
          </w:tcPr>
          <w:p w:rsidR="007E3A98" w:rsidRDefault="007E3A98" w:rsidP="00D722F5">
            <w:pPr>
              <w:rPr>
                <w:rtl/>
                <w:lang w:bidi="fa-IR"/>
              </w:rPr>
            </w:pPr>
          </w:p>
        </w:tc>
        <w:tc>
          <w:tcPr>
            <w:tcW w:w="3832" w:type="dxa"/>
          </w:tcPr>
          <w:p w:rsidR="007E3A98" w:rsidRPr="00AD4E4B" w:rsidRDefault="007E3A98" w:rsidP="00D722F5">
            <w:pPr>
              <w:rPr>
                <w:rtl/>
                <w:lang w:bidi="fa-IR"/>
              </w:rPr>
            </w:pPr>
            <w:r w:rsidRPr="00AD4E4B">
              <w:rPr>
                <w:rtl/>
                <w:lang w:bidi="fa-IR"/>
              </w:rPr>
              <w:t>المغيرة بن سعد 3 : 76</w:t>
            </w:r>
          </w:p>
        </w:tc>
      </w:tr>
      <w:tr w:rsidR="007E3A98" w:rsidRPr="00E76105" w:rsidTr="00D722F5">
        <w:tc>
          <w:tcPr>
            <w:tcW w:w="3519" w:type="dxa"/>
          </w:tcPr>
          <w:p w:rsidR="007E3A98" w:rsidRPr="00C1419E" w:rsidRDefault="007E3A98" w:rsidP="00D722F5">
            <w:pPr>
              <w:rPr>
                <w:rtl/>
                <w:lang w:bidi="fa-IR"/>
              </w:rPr>
            </w:pPr>
            <w:r w:rsidRPr="00C1419E">
              <w:rPr>
                <w:rtl/>
                <w:lang w:bidi="fa-IR"/>
              </w:rPr>
              <w:t xml:space="preserve">مسّاه </w:t>
            </w:r>
            <w:r>
              <w:rPr>
                <w:rFonts w:hint="cs"/>
                <w:rtl/>
                <w:lang w:bidi="fa-IR"/>
              </w:rPr>
              <w:t>=</w:t>
            </w:r>
            <w:r w:rsidRPr="00C1419E">
              <w:rPr>
                <w:rtl/>
                <w:lang w:bidi="fa-IR"/>
              </w:rPr>
              <w:t xml:space="preserve"> ابن إسماعيل </w:t>
            </w:r>
            <w:r w:rsidR="004541E1" w:rsidRPr="004541E1">
              <w:rPr>
                <w:rStyle w:val="libAlaemChar"/>
                <w:rtl/>
              </w:rPr>
              <w:t>عليه‌السلام</w:t>
            </w:r>
            <w:r w:rsidRPr="00C1419E">
              <w:rPr>
                <w:rtl/>
                <w:lang w:bidi="fa-IR"/>
              </w:rPr>
              <w:t xml:space="preserve"> 3 : 130</w:t>
            </w:r>
          </w:p>
        </w:tc>
        <w:tc>
          <w:tcPr>
            <w:tcW w:w="236" w:type="dxa"/>
          </w:tcPr>
          <w:p w:rsidR="007E3A98" w:rsidRDefault="007E3A98" w:rsidP="00D722F5">
            <w:pPr>
              <w:rPr>
                <w:rtl/>
                <w:lang w:bidi="fa-IR"/>
              </w:rPr>
            </w:pPr>
          </w:p>
        </w:tc>
        <w:tc>
          <w:tcPr>
            <w:tcW w:w="3832" w:type="dxa"/>
          </w:tcPr>
          <w:p w:rsidR="007E3A98" w:rsidRPr="00AD4E4B" w:rsidRDefault="007E3A98" w:rsidP="00D722F5">
            <w:pPr>
              <w:rPr>
                <w:rtl/>
                <w:lang w:bidi="fa-IR"/>
              </w:rPr>
            </w:pPr>
            <w:r w:rsidRPr="00AD4E4B">
              <w:rPr>
                <w:rtl/>
                <w:lang w:bidi="fa-IR"/>
              </w:rPr>
              <w:t>المفضّل 2 : 38</w:t>
            </w:r>
            <w:r>
              <w:rPr>
                <w:rtl/>
                <w:lang w:bidi="fa-IR"/>
              </w:rPr>
              <w:t xml:space="preserve"> ، </w:t>
            </w:r>
            <w:r w:rsidRPr="00AD4E4B">
              <w:rPr>
                <w:rtl/>
                <w:lang w:bidi="fa-IR"/>
              </w:rPr>
              <w:t>400</w:t>
            </w:r>
            <w:r>
              <w:rPr>
                <w:rtl/>
                <w:lang w:bidi="fa-IR"/>
              </w:rPr>
              <w:t xml:space="preserve"> ، </w:t>
            </w:r>
            <w:r w:rsidRPr="00AD4E4B">
              <w:rPr>
                <w:rtl/>
                <w:lang w:bidi="fa-IR"/>
              </w:rPr>
              <w:t>511</w:t>
            </w:r>
          </w:p>
        </w:tc>
      </w:tr>
      <w:tr w:rsidR="007E3A98" w:rsidRPr="00E76105" w:rsidTr="00D722F5">
        <w:tc>
          <w:tcPr>
            <w:tcW w:w="3519" w:type="dxa"/>
          </w:tcPr>
          <w:p w:rsidR="007E3A98" w:rsidRPr="00C1419E" w:rsidRDefault="007E3A98" w:rsidP="00D722F5">
            <w:pPr>
              <w:rPr>
                <w:rtl/>
                <w:lang w:bidi="fa-IR"/>
              </w:rPr>
            </w:pPr>
            <w:r w:rsidRPr="00C1419E">
              <w:rPr>
                <w:rtl/>
                <w:lang w:bidi="fa-IR"/>
              </w:rPr>
              <w:t>مسروق 3 : 439</w:t>
            </w:r>
          </w:p>
        </w:tc>
        <w:tc>
          <w:tcPr>
            <w:tcW w:w="236" w:type="dxa"/>
          </w:tcPr>
          <w:p w:rsidR="007E3A98" w:rsidRDefault="007E3A98" w:rsidP="00D722F5">
            <w:pPr>
              <w:rPr>
                <w:rtl/>
                <w:lang w:bidi="fa-IR"/>
              </w:rPr>
            </w:pPr>
          </w:p>
        </w:tc>
        <w:tc>
          <w:tcPr>
            <w:tcW w:w="3832" w:type="dxa"/>
          </w:tcPr>
          <w:p w:rsidR="007E3A98" w:rsidRDefault="007E3A98" w:rsidP="00D722F5">
            <w:r w:rsidRPr="00AD4E4B">
              <w:rPr>
                <w:rtl/>
                <w:lang w:bidi="fa-IR"/>
              </w:rPr>
              <w:t>المفضّل بن صالح 4 : 348</w:t>
            </w:r>
          </w:p>
        </w:tc>
      </w:tr>
      <w:tr w:rsidR="007E3A98" w:rsidRPr="00E76105" w:rsidTr="00D722F5">
        <w:tc>
          <w:tcPr>
            <w:tcW w:w="3519" w:type="dxa"/>
          </w:tcPr>
          <w:p w:rsidR="007E3A98" w:rsidRPr="00C1419E" w:rsidRDefault="007E3A98" w:rsidP="00D722F5">
            <w:pPr>
              <w:rPr>
                <w:rtl/>
                <w:lang w:bidi="fa-IR"/>
              </w:rPr>
            </w:pPr>
            <w:r w:rsidRPr="00C1419E">
              <w:rPr>
                <w:rtl/>
                <w:lang w:bidi="fa-IR"/>
              </w:rPr>
              <w:t>مسعدة 4 : 36</w:t>
            </w:r>
            <w:r>
              <w:rPr>
                <w:rtl/>
                <w:lang w:bidi="fa-IR"/>
              </w:rPr>
              <w:t xml:space="preserve"> ، </w:t>
            </w:r>
            <w:r w:rsidRPr="00C1419E">
              <w:rPr>
                <w:rtl/>
                <w:lang w:bidi="fa-IR"/>
              </w:rPr>
              <w:t>196</w:t>
            </w:r>
          </w:p>
        </w:tc>
        <w:tc>
          <w:tcPr>
            <w:tcW w:w="236" w:type="dxa"/>
          </w:tcPr>
          <w:p w:rsidR="007E3A98" w:rsidRDefault="007E3A98" w:rsidP="00D722F5">
            <w:pPr>
              <w:rPr>
                <w:rtl/>
                <w:lang w:bidi="fa-IR"/>
              </w:rPr>
            </w:pPr>
          </w:p>
        </w:tc>
        <w:tc>
          <w:tcPr>
            <w:tcW w:w="3832" w:type="dxa"/>
          </w:tcPr>
          <w:p w:rsidR="007E3A98" w:rsidRPr="00F6138E" w:rsidRDefault="007E3A98" w:rsidP="00D722F5">
            <w:pPr>
              <w:rPr>
                <w:rtl/>
                <w:lang w:bidi="fa-IR"/>
              </w:rPr>
            </w:pPr>
            <w:r w:rsidRPr="00F6138E">
              <w:rPr>
                <w:rtl/>
                <w:lang w:bidi="fa-IR"/>
              </w:rPr>
              <w:t>المفضّل بن عمر 4 : 13</w:t>
            </w:r>
            <w:r>
              <w:rPr>
                <w:rtl/>
                <w:lang w:bidi="fa-IR"/>
              </w:rPr>
              <w:t xml:space="preserve"> ، </w:t>
            </w:r>
            <w:r w:rsidRPr="00F6138E">
              <w:rPr>
                <w:rtl/>
                <w:lang w:bidi="fa-IR"/>
              </w:rPr>
              <w:t>24</w:t>
            </w:r>
            <w:r>
              <w:rPr>
                <w:rtl/>
                <w:lang w:bidi="fa-IR"/>
              </w:rPr>
              <w:t xml:space="preserve"> ، </w:t>
            </w:r>
            <w:r w:rsidRPr="00F6138E">
              <w:rPr>
                <w:rtl/>
                <w:lang w:bidi="fa-IR"/>
              </w:rPr>
              <w:t>26</w:t>
            </w:r>
            <w:r>
              <w:rPr>
                <w:rtl/>
                <w:lang w:bidi="fa-IR"/>
              </w:rPr>
              <w:t xml:space="preserve"> ، </w:t>
            </w:r>
            <w:r w:rsidRPr="00F6138E">
              <w:rPr>
                <w:rtl/>
                <w:lang w:bidi="fa-IR"/>
              </w:rPr>
              <w:t>27</w:t>
            </w:r>
            <w:r>
              <w:rPr>
                <w:rtl/>
                <w:lang w:bidi="fa-IR"/>
              </w:rPr>
              <w:t xml:space="preserve"> ، </w:t>
            </w:r>
            <w:r w:rsidRPr="00F6138E">
              <w:rPr>
                <w:rtl/>
                <w:lang w:bidi="fa-IR"/>
              </w:rPr>
              <w:t>63</w:t>
            </w:r>
            <w:r>
              <w:rPr>
                <w:rtl/>
                <w:lang w:bidi="fa-IR"/>
              </w:rPr>
              <w:t xml:space="preserve"> ، </w:t>
            </w:r>
            <w:r w:rsidRPr="00F6138E">
              <w:rPr>
                <w:rtl/>
                <w:lang w:bidi="fa-IR"/>
              </w:rPr>
              <w:t>75</w:t>
            </w:r>
            <w:r>
              <w:rPr>
                <w:rtl/>
                <w:lang w:bidi="fa-IR"/>
              </w:rPr>
              <w:t xml:space="preserve"> ، </w:t>
            </w:r>
            <w:r w:rsidRPr="00F6138E">
              <w:rPr>
                <w:rtl/>
                <w:lang w:bidi="fa-IR"/>
              </w:rPr>
              <w:t>86</w:t>
            </w:r>
            <w:r>
              <w:rPr>
                <w:rtl/>
                <w:lang w:bidi="fa-IR"/>
              </w:rPr>
              <w:t xml:space="preserve"> ، </w:t>
            </w:r>
            <w:r w:rsidRPr="00F6138E">
              <w:rPr>
                <w:rtl/>
                <w:lang w:bidi="fa-IR"/>
              </w:rPr>
              <w:t>166</w:t>
            </w:r>
            <w:r>
              <w:rPr>
                <w:rtl/>
                <w:lang w:bidi="fa-IR"/>
              </w:rPr>
              <w:t xml:space="preserve"> ، </w:t>
            </w:r>
            <w:r w:rsidRPr="00F6138E">
              <w:rPr>
                <w:rtl/>
                <w:lang w:bidi="fa-IR"/>
              </w:rPr>
              <w:t>177</w:t>
            </w:r>
            <w:r>
              <w:rPr>
                <w:rtl/>
                <w:lang w:bidi="fa-IR"/>
              </w:rPr>
              <w:t xml:space="preserve"> ، </w:t>
            </w:r>
            <w:r w:rsidRPr="00F6138E">
              <w:rPr>
                <w:rtl/>
                <w:lang w:bidi="fa-IR"/>
              </w:rPr>
              <w:t>183 ـ 186</w:t>
            </w:r>
          </w:p>
        </w:tc>
      </w:tr>
      <w:tr w:rsidR="007E3A98" w:rsidRPr="00E76105" w:rsidTr="00D722F5">
        <w:tc>
          <w:tcPr>
            <w:tcW w:w="3519" w:type="dxa"/>
          </w:tcPr>
          <w:p w:rsidR="007E3A98" w:rsidRPr="00D9478F" w:rsidRDefault="007E3A98" w:rsidP="00D722F5">
            <w:pPr>
              <w:rPr>
                <w:rtl/>
                <w:lang w:bidi="fa-IR"/>
              </w:rPr>
            </w:pPr>
            <w:r w:rsidRPr="00D9478F">
              <w:rPr>
                <w:rtl/>
                <w:lang w:bidi="fa-IR"/>
              </w:rPr>
              <w:t>مسلم 3 : 324</w:t>
            </w:r>
          </w:p>
        </w:tc>
        <w:tc>
          <w:tcPr>
            <w:tcW w:w="236" w:type="dxa"/>
          </w:tcPr>
          <w:p w:rsidR="007E3A98" w:rsidRDefault="007E3A98" w:rsidP="00D722F5">
            <w:pPr>
              <w:rPr>
                <w:rtl/>
                <w:lang w:bidi="fa-IR"/>
              </w:rPr>
            </w:pPr>
          </w:p>
        </w:tc>
        <w:tc>
          <w:tcPr>
            <w:tcW w:w="3832" w:type="dxa"/>
          </w:tcPr>
          <w:p w:rsidR="007E3A98" w:rsidRDefault="007E3A98" w:rsidP="00D722F5">
            <w:r w:rsidRPr="00F6138E">
              <w:rPr>
                <w:rtl/>
                <w:lang w:bidi="fa-IR"/>
              </w:rPr>
              <w:t>المفيد ـ شيخ المفيد 3 : 434</w:t>
            </w:r>
          </w:p>
        </w:tc>
      </w:tr>
      <w:tr w:rsidR="007E3A98" w:rsidRPr="00E76105" w:rsidTr="00D722F5">
        <w:tc>
          <w:tcPr>
            <w:tcW w:w="3519" w:type="dxa"/>
          </w:tcPr>
          <w:p w:rsidR="007E3A98" w:rsidRPr="00D9478F" w:rsidRDefault="007E3A98" w:rsidP="00D722F5">
            <w:pPr>
              <w:rPr>
                <w:rtl/>
                <w:lang w:bidi="fa-IR"/>
              </w:rPr>
            </w:pPr>
            <w:r w:rsidRPr="00D9478F">
              <w:rPr>
                <w:rtl/>
                <w:lang w:bidi="fa-IR"/>
              </w:rPr>
              <w:t>مسمع كردين البصري</w:t>
            </w:r>
            <w:r>
              <w:rPr>
                <w:rtl/>
                <w:lang w:bidi="fa-IR"/>
              </w:rPr>
              <w:t xml:space="preserve"> ، </w:t>
            </w:r>
            <w:r w:rsidRPr="00D9478F">
              <w:rPr>
                <w:rtl/>
                <w:lang w:bidi="fa-IR"/>
              </w:rPr>
              <w:t>مسمع البصري 4 : 34</w:t>
            </w:r>
            <w:r>
              <w:rPr>
                <w:rtl/>
                <w:lang w:bidi="fa-IR"/>
              </w:rPr>
              <w:t xml:space="preserve"> ، </w:t>
            </w:r>
            <w:r w:rsidRPr="00D9478F">
              <w:rPr>
                <w:rtl/>
                <w:lang w:bidi="fa-IR"/>
              </w:rPr>
              <w:t>194</w:t>
            </w:r>
          </w:p>
        </w:tc>
        <w:tc>
          <w:tcPr>
            <w:tcW w:w="236" w:type="dxa"/>
          </w:tcPr>
          <w:p w:rsidR="007E3A98" w:rsidRDefault="007E3A98" w:rsidP="00D722F5">
            <w:pPr>
              <w:rPr>
                <w:rtl/>
                <w:lang w:bidi="fa-IR"/>
              </w:rPr>
            </w:pPr>
          </w:p>
        </w:tc>
        <w:tc>
          <w:tcPr>
            <w:tcW w:w="3832" w:type="dxa"/>
          </w:tcPr>
          <w:p w:rsidR="007E3A98" w:rsidRPr="00CB3294" w:rsidRDefault="007E3A98" w:rsidP="00D722F5">
            <w:pPr>
              <w:rPr>
                <w:rtl/>
                <w:lang w:bidi="fa-IR"/>
              </w:rPr>
            </w:pPr>
            <w:r w:rsidRPr="00CB3294">
              <w:rPr>
                <w:rtl/>
                <w:lang w:bidi="fa-IR"/>
              </w:rPr>
              <w:t>المقداد</w:t>
            </w:r>
            <w:r>
              <w:rPr>
                <w:rtl/>
                <w:lang w:bidi="fa-IR"/>
              </w:rPr>
              <w:t xml:space="preserve"> ، </w:t>
            </w:r>
            <w:r w:rsidRPr="00CB3294">
              <w:rPr>
                <w:rtl/>
                <w:lang w:bidi="fa-IR"/>
              </w:rPr>
              <w:t>المقداد بن الأسود الكندي 3 : 219</w:t>
            </w:r>
            <w:r>
              <w:rPr>
                <w:rtl/>
                <w:lang w:bidi="fa-IR"/>
              </w:rPr>
              <w:t xml:space="preserve"> ، </w:t>
            </w:r>
            <w:r w:rsidRPr="00CB3294">
              <w:rPr>
                <w:rtl/>
                <w:lang w:bidi="fa-IR"/>
              </w:rPr>
              <w:t>258</w:t>
            </w:r>
            <w:r>
              <w:rPr>
                <w:rtl/>
                <w:lang w:bidi="fa-IR"/>
              </w:rPr>
              <w:t xml:space="preserve"> ، </w:t>
            </w:r>
            <w:r w:rsidRPr="00CB3294">
              <w:rPr>
                <w:rtl/>
                <w:lang w:bidi="fa-IR"/>
              </w:rPr>
              <w:t>293</w:t>
            </w:r>
            <w:r>
              <w:rPr>
                <w:rtl/>
                <w:lang w:bidi="fa-IR"/>
              </w:rPr>
              <w:t xml:space="preserve"> ، </w:t>
            </w:r>
            <w:r w:rsidRPr="00CB3294">
              <w:rPr>
                <w:rtl/>
                <w:lang w:bidi="fa-IR"/>
              </w:rPr>
              <w:t xml:space="preserve">369 </w:t>
            </w:r>
            <w:r>
              <w:rPr>
                <w:rtl/>
                <w:lang w:bidi="fa-IR"/>
              </w:rPr>
              <w:t>و 4</w:t>
            </w:r>
            <w:r w:rsidRPr="00CB3294">
              <w:rPr>
                <w:rtl/>
                <w:lang w:bidi="fa-IR"/>
              </w:rPr>
              <w:t xml:space="preserve"> : 50</w:t>
            </w:r>
          </w:p>
        </w:tc>
      </w:tr>
    </w:tbl>
    <w:p w:rsidR="00E83E47" w:rsidRDefault="00E83E47">
      <w:r>
        <w:br w:type="page"/>
      </w:r>
    </w:p>
    <w:tbl>
      <w:tblPr>
        <w:tblStyle w:val="TableGrid"/>
        <w:bidiVisual/>
        <w:tblW w:w="0" w:type="auto"/>
        <w:tblLook w:val="01E0"/>
      </w:tblPr>
      <w:tblGrid>
        <w:gridCol w:w="3519"/>
        <w:gridCol w:w="236"/>
        <w:gridCol w:w="3832"/>
      </w:tblGrid>
      <w:tr w:rsidR="007E3A98" w:rsidRPr="00E76105" w:rsidTr="00D722F5">
        <w:tc>
          <w:tcPr>
            <w:tcW w:w="3519" w:type="dxa"/>
          </w:tcPr>
          <w:p w:rsidR="007E3A98" w:rsidRPr="00D9478F" w:rsidRDefault="007E3A98" w:rsidP="00D722F5">
            <w:pPr>
              <w:rPr>
                <w:rtl/>
                <w:lang w:bidi="fa-IR"/>
              </w:rPr>
            </w:pPr>
            <w:r w:rsidRPr="00D9478F">
              <w:rPr>
                <w:rtl/>
                <w:lang w:bidi="fa-IR"/>
              </w:rPr>
              <w:lastRenderedPageBreak/>
              <w:t>المسيب 4 : 148</w:t>
            </w:r>
            <w:r>
              <w:rPr>
                <w:rtl/>
                <w:lang w:bidi="fa-IR"/>
              </w:rPr>
              <w:t xml:space="preserve"> ، </w:t>
            </w:r>
            <w:r w:rsidRPr="00D9478F">
              <w:rPr>
                <w:rtl/>
                <w:lang w:bidi="fa-IR"/>
              </w:rPr>
              <w:t>149</w:t>
            </w:r>
          </w:p>
        </w:tc>
        <w:tc>
          <w:tcPr>
            <w:tcW w:w="236" w:type="dxa"/>
          </w:tcPr>
          <w:p w:rsidR="007E3A98" w:rsidRDefault="007E3A98" w:rsidP="00D722F5">
            <w:pPr>
              <w:rPr>
                <w:rtl/>
                <w:lang w:bidi="fa-IR"/>
              </w:rPr>
            </w:pPr>
          </w:p>
        </w:tc>
        <w:tc>
          <w:tcPr>
            <w:tcW w:w="3832" w:type="dxa"/>
          </w:tcPr>
          <w:p w:rsidR="007E3A98" w:rsidRPr="00CB3294" w:rsidRDefault="007E3A98" w:rsidP="00D722F5">
            <w:pPr>
              <w:rPr>
                <w:rtl/>
                <w:lang w:bidi="fa-IR"/>
              </w:rPr>
            </w:pPr>
            <w:r w:rsidRPr="00CB3294">
              <w:rPr>
                <w:rtl/>
                <w:lang w:bidi="fa-IR"/>
              </w:rPr>
              <w:t>المقدّس الأردبيلي 2 : 64</w:t>
            </w:r>
            <w:r>
              <w:rPr>
                <w:rtl/>
                <w:lang w:bidi="fa-IR"/>
              </w:rPr>
              <w:t xml:space="preserve"> ، </w:t>
            </w:r>
            <w:r w:rsidRPr="00CB3294">
              <w:rPr>
                <w:rtl/>
                <w:lang w:bidi="fa-IR"/>
              </w:rPr>
              <w:t>71</w:t>
            </w:r>
            <w:r>
              <w:rPr>
                <w:rtl/>
                <w:lang w:bidi="fa-IR"/>
              </w:rPr>
              <w:t xml:space="preserve"> ، </w:t>
            </w:r>
            <w:r w:rsidRPr="00CB3294">
              <w:rPr>
                <w:rtl/>
                <w:lang w:bidi="fa-IR"/>
              </w:rPr>
              <w:t>77</w:t>
            </w:r>
            <w:r>
              <w:rPr>
                <w:rtl/>
                <w:lang w:bidi="fa-IR"/>
              </w:rPr>
              <w:t xml:space="preserve"> ، </w:t>
            </w:r>
            <w:r w:rsidRPr="00CB3294">
              <w:rPr>
                <w:rtl/>
                <w:lang w:bidi="fa-IR"/>
              </w:rPr>
              <w:t>282</w:t>
            </w:r>
            <w:r>
              <w:rPr>
                <w:rtl/>
                <w:lang w:bidi="fa-IR"/>
              </w:rPr>
              <w:t xml:space="preserve"> ، </w:t>
            </w:r>
            <w:r w:rsidRPr="00CB3294">
              <w:rPr>
                <w:rtl/>
                <w:lang w:bidi="fa-IR"/>
              </w:rPr>
              <w:t>346</w:t>
            </w:r>
            <w:r>
              <w:rPr>
                <w:rtl/>
                <w:lang w:bidi="fa-IR"/>
              </w:rPr>
              <w:t xml:space="preserve"> ، </w:t>
            </w:r>
            <w:r w:rsidRPr="00CB3294">
              <w:rPr>
                <w:rtl/>
                <w:lang w:bidi="fa-IR"/>
              </w:rPr>
              <w:t>490</w:t>
            </w:r>
          </w:p>
        </w:tc>
      </w:tr>
      <w:tr w:rsidR="007E3A98" w:rsidRPr="00E76105" w:rsidTr="00D722F5">
        <w:tc>
          <w:tcPr>
            <w:tcW w:w="3519" w:type="dxa"/>
          </w:tcPr>
          <w:p w:rsidR="007E3A98" w:rsidRDefault="007E3A98" w:rsidP="00D722F5">
            <w:r w:rsidRPr="00D9478F">
              <w:rPr>
                <w:rtl/>
                <w:lang w:bidi="fa-IR"/>
              </w:rPr>
              <w:t>مسيلمة</w:t>
            </w:r>
            <w:r>
              <w:rPr>
                <w:rtl/>
                <w:lang w:bidi="fa-IR"/>
              </w:rPr>
              <w:t xml:space="preserve"> ، </w:t>
            </w:r>
            <w:r w:rsidRPr="00D9478F">
              <w:rPr>
                <w:rtl/>
                <w:lang w:bidi="fa-IR"/>
              </w:rPr>
              <w:t xml:space="preserve">مسيلمة الكذّاب 2 : 316 </w:t>
            </w:r>
            <w:r>
              <w:rPr>
                <w:rtl/>
                <w:lang w:bidi="fa-IR"/>
              </w:rPr>
              <w:t>و 3</w:t>
            </w:r>
            <w:r w:rsidRPr="00D9478F">
              <w:rPr>
                <w:rtl/>
                <w:lang w:bidi="fa-IR"/>
              </w:rPr>
              <w:t xml:space="preserve"> : 27</w:t>
            </w:r>
            <w:r>
              <w:rPr>
                <w:rtl/>
                <w:lang w:bidi="fa-IR"/>
              </w:rPr>
              <w:t xml:space="preserve"> ، </w:t>
            </w:r>
            <w:r w:rsidRPr="00D9478F">
              <w:rPr>
                <w:rtl/>
                <w:lang w:bidi="fa-IR"/>
              </w:rPr>
              <w:t>29</w:t>
            </w:r>
            <w:r>
              <w:rPr>
                <w:rtl/>
                <w:lang w:bidi="fa-IR"/>
              </w:rPr>
              <w:t xml:space="preserve"> ، </w:t>
            </w:r>
            <w:r w:rsidRPr="00D9478F">
              <w:rPr>
                <w:rtl/>
                <w:lang w:bidi="fa-IR"/>
              </w:rPr>
              <w:t>33</w:t>
            </w:r>
            <w:r>
              <w:rPr>
                <w:rtl/>
                <w:lang w:bidi="fa-IR"/>
              </w:rPr>
              <w:t xml:space="preserve"> ، </w:t>
            </w:r>
            <w:r w:rsidRPr="00D9478F">
              <w:rPr>
                <w:rtl/>
                <w:lang w:bidi="fa-IR"/>
              </w:rPr>
              <w:t>36</w:t>
            </w:r>
            <w:r>
              <w:rPr>
                <w:rtl/>
                <w:lang w:bidi="fa-IR"/>
              </w:rPr>
              <w:t xml:space="preserve"> ، </w:t>
            </w:r>
            <w:r w:rsidRPr="00D9478F">
              <w:rPr>
                <w:rtl/>
                <w:lang w:bidi="fa-IR"/>
              </w:rPr>
              <w:t>44</w:t>
            </w:r>
            <w:r>
              <w:rPr>
                <w:rtl/>
                <w:lang w:bidi="fa-IR"/>
              </w:rPr>
              <w:t xml:space="preserve"> ، </w:t>
            </w:r>
            <w:r w:rsidRPr="00D9478F">
              <w:rPr>
                <w:rtl/>
                <w:lang w:bidi="fa-IR"/>
              </w:rPr>
              <w:t>61</w:t>
            </w:r>
          </w:p>
        </w:tc>
        <w:tc>
          <w:tcPr>
            <w:tcW w:w="236" w:type="dxa"/>
          </w:tcPr>
          <w:p w:rsidR="007E3A98" w:rsidRDefault="007E3A98" w:rsidP="00D722F5">
            <w:pPr>
              <w:rPr>
                <w:rtl/>
                <w:lang w:bidi="fa-IR"/>
              </w:rPr>
            </w:pPr>
          </w:p>
        </w:tc>
        <w:tc>
          <w:tcPr>
            <w:tcW w:w="3832" w:type="dxa"/>
          </w:tcPr>
          <w:p w:rsidR="007E3A98" w:rsidRDefault="007E3A98" w:rsidP="00D722F5">
            <w:r w:rsidRPr="00CB3294">
              <w:rPr>
                <w:rtl/>
                <w:lang w:bidi="fa-IR"/>
              </w:rPr>
              <w:t>مكرم العجليّ 3 : 79</w:t>
            </w:r>
          </w:p>
        </w:tc>
      </w:tr>
      <w:tr w:rsidR="007E3A98" w:rsidRPr="00E76105" w:rsidTr="00D722F5">
        <w:tc>
          <w:tcPr>
            <w:tcW w:w="3519" w:type="dxa"/>
          </w:tcPr>
          <w:p w:rsidR="007E3A98" w:rsidRPr="0027430B" w:rsidRDefault="007E3A98" w:rsidP="00D722F5">
            <w:pPr>
              <w:rPr>
                <w:rtl/>
                <w:lang w:bidi="fa-IR"/>
              </w:rPr>
            </w:pPr>
            <w:r w:rsidRPr="0027430B">
              <w:rPr>
                <w:rtl/>
                <w:lang w:bidi="fa-IR"/>
              </w:rPr>
              <w:t xml:space="preserve">مشماع </w:t>
            </w:r>
            <w:r>
              <w:rPr>
                <w:rFonts w:hint="cs"/>
                <w:rtl/>
                <w:lang w:bidi="fa-IR"/>
              </w:rPr>
              <w:t>=</w:t>
            </w:r>
            <w:r w:rsidRPr="0027430B">
              <w:rPr>
                <w:rtl/>
                <w:lang w:bidi="fa-IR"/>
              </w:rPr>
              <w:t xml:space="preserve"> ابن إسماعيل </w:t>
            </w:r>
            <w:r w:rsidR="004541E1" w:rsidRPr="004541E1">
              <w:rPr>
                <w:rStyle w:val="libAlaemChar"/>
                <w:rtl/>
              </w:rPr>
              <w:t>عليه‌السلام</w:t>
            </w:r>
            <w:r w:rsidRPr="0027430B">
              <w:rPr>
                <w:rtl/>
                <w:lang w:bidi="fa-IR"/>
              </w:rPr>
              <w:t xml:space="preserve"> 3 : 130</w:t>
            </w:r>
          </w:p>
        </w:tc>
        <w:tc>
          <w:tcPr>
            <w:tcW w:w="236" w:type="dxa"/>
          </w:tcPr>
          <w:p w:rsidR="007E3A98" w:rsidRDefault="007E3A98" w:rsidP="00D722F5">
            <w:pPr>
              <w:rPr>
                <w:rtl/>
                <w:lang w:bidi="fa-IR"/>
              </w:rPr>
            </w:pPr>
          </w:p>
        </w:tc>
        <w:tc>
          <w:tcPr>
            <w:tcW w:w="3832" w:type="dxa"/>
          </w:tcPr>
          <w:p w:rsidR="007E3A98" w:rsidRPr="003B69C8" w:rsidRDefault="007E3A98" w:rsidP="00D722F5">
            <w:pPr>
              <w:rPr>
                <w:rtl/>
                <w:lang w:bidi="fa-IR"/>
              </w:rPr>
            </w:pPr>
            <w:r w:rsidRPr="003B69C8">
              <w:rPr>
                <w:rtl/>
                <w:lang w:bidi="fa-IR"/>
              </w:rPr>
              <w:t>المنصور العبّاسيّ</w:t>
            </w:r>
            <w:r>
              <w:rPr>
                <w:rtl/>
                <w:lang w:bidi="fa-IR"/>
              </w:rPr>
              <w:t xml:space="preserve"> ، </w:t>
            </w:r>
            <w:r w:rsidRPr="003B69C8">
              <w:rPr>
                <w:rtl/>
                <w:lang w:bidi="fa-IR"/>
              </w:rPr>
              <w:t>المنصور 3 : 75</w:t>
            </w:r>
            <w:r>
              <w:rPr>
                <w:rtl/>
                <w:lang w:bidi="fa-IR"/>
              </w:rPr>
              <w:t xml:space="preserve"> ، </w:t>
            </w:r>
            <w:r w:rsidRPr="003B69C8">
              <w:rPr>
                <w:rtl/>
                <w:lang w:bidi="fa-IR"/>
              </w:rPr>
              <w:t xml:space="preserve">76 </w:t>
            </w:r>
            <w:r>
              <w:rPr>
                <w:rtl/>
                <w:lang w:bidi="fa-IR"/>
              </w:rPr>
              <w:t>و 4</w:t>
            </w:r>
            <w:r w:rsidRPr="003B69C8">
              <w:rPr>
                <w:rtl/>
                <w:lang w:bidi="fa-IR"/>
              </w:rPr>
              <w:t xml:space="preserve"> :</w:t>
            </w:r>
            <w:r w:rsidRPr="003B69C8">
              <w:rPr>
                <w:rFonts w:hint="cs"/>
                <w:rtl/>
                <w:lang w:bidi="fa-IR"/>
              </w:rPr>
              <w:t xml:space="preserve"> </w:t>
            </w:r>
            <w:r w:rsidRPr="003B69C8">
              <w:rPr>
                <w:rtl/>
                <w:lang w:bidi="fa-IR"/>
              </w:rPr>
              <w:t>146</w:t>
            </w:r>
            <w:r>
              <w:rPr>
                <w:rtl/>
                <w:lang w:bidi="fa-IR"/>
              </w:rPr>
              <w:t xml:space="preserve"> ، </w:t>
            </w:r>
            <w:r w:rsidRPr="003B69C8">
              <w:rPr>
                <w:rtl/>
                <w:lang w:bidi="fa-IR"/>
              </w:rPr>
              <w:t>147</w:t>
            </w:r>
          </w:p>
        </w:tc>
      </w:tr>
      <w:tr w:rsidR="007E3A98" w:rsidRPr="00E76105" w:rsidTr="00D722F5">
        <w:tc>
          <w:tcPr>
            <w:tcW w:w="3519" w:type="dxa"/>
          </w:tcPr>
          <w:p w:rsidR="007E3A98" w:rsidRPr="0027430B" w:rsidRDefault="007E3A98" w:rsidP="00D722F5">
            <w:pPr>
              <w:rPr>
                <w:rtl/>
                <w:lang w:bidi="fa-IR"/>
              </w:rPr>
            </w:pPr>
            <w:r w:rsidRPr="0027430B">
              <w:rPr>
                <w:rtl/>
                <w:lang w:bidi="fa-IR"/>
              </w:rPr>
              <w:t>مصعب بن أبي لهب 3 : 342</w:t>
            </w:r>
          </w:p>
        </w:tc>
        <w:tc>
          <w:tcPr>
            <w:tcW w:w="236" w:type="dxa"/>
          </w:tcPr>
          <w:p w:rsidR="007E3A98" w:rsidRDefault="007E3A98" w:rsidP="00D722F5">
            <w:pPr>
              <w:rPr>
                <w:rtl/>
                <w:lang w:bidi="fa-IR"/>
              </w:rPr>
            </w:pPr>
          </w:p>
        </w:tc>
        <w:tc>
          <w:tcPr>
            <w:tcW w:w="3832" w:type="dxa"/>
          </w:tcPr>
          <w:p w:rsidR="007E3A98" w:rsidRPr="003B69C8" w:rsidRDefault="007E3A98" w:rsidP="00D722F5">
            <w:pPr>
              <w:rPr>
                <w:rtl/>
                <w:lang w:bidi="fa-IR"/>
              </w:rPr>
            </w:pPr>
            <w:r w:rsidRPr="003B69C8">
              <w:rPr>
                <w:rtl/>
                <w:lang w:bidi="fa-IR"/>
              </w:rPr>
              <w:t>منصور بن جمهور 4 : 72</w:t>
            </w:r>
          </w:p>
        </w:tc>
      </w:tr>
      <w:tr w:rsidR="007E3A98" w:rsidRPr="00E76105" w:rsidTr="00D722F5">
        <w:tc>
          <w:tcPr>
            <w:tcW w:w="3519" w:type="dxa"/>
          </w:tcPr>
          <w:p w:rsidR="007E3A98" w:rsidRPr="0027430B" w:rsidRDefault="007E3A98" w:rsidP="00D722F5">
            <w:pPr>
              <w:rPr>
                <w:rtl/>
                <w:lang w:bidi="fa-IR"/>
              </w:rPr>
            </w:pPr>
            <w:r w:rsidRPr="0027430B">
              <w:rPr>
                <w:rtl/>
                <w:lang w:bidi="fa-IR"/>
              </w:rPr>
              <w:t>معاذ بن عمر 3 : 301</w:t>
            </w:r>
          </w:p>
        </w:tc>
        <w:tc>
          <w:tcPr>
            <w:tcW w:w="236" w:type="dxa"/>
          </w:tcPr>
          <w:p w:rsidR="007E3A98" w:rsidRDefault="007E3A98" w:rsidP="00D722F5">
            <w:pPr>
              <w:rPr>
                <w:rtl/>
                <w:lang w:bidi="fa-IR"/>
              </w:rPr>
            </w:pPr>
          </w:p>
        </w:tc>
        <w:tc>
          <w:tcPr>
            <w:tcW w:w="3832" w:type="dxa"/>
          </w:tcPr>
          <w:p w:rsidR="007E3A98" w:rsidRPr="003B69C8" w:rsidRDefault="007E3A98" w:rsidP="00D722F5">
            <w:pPr>
              <w:rPr>
                <w:rtl/>
                <w:lang w:bidi="fa-IR"/>
              </w:rPr>
            </w:pPr>
            <w:r w:rsidRPr="003B69C8">
              <w:rPr>
                <w:rtl/>
                <w:lang w:bidi="fa-IR"/>
              </w:rPr>
              <w:t>مهزم 4 : 27</w:t>
            </w:r>
            <w:r>
              <w:rPr>
                <w:rtl/>
                <w:lang w:bidi="fa-IR"/>
              </w:rPr>
              <w:t xml:space="preserve"> ، </w:t>
            </w:r>
            <w:r w:rsidRPr="003B69C8">
              <w:rPr>
                <w:rtl/>
                <w:lang w:bidi="fa-IR"/>
              </w:rPr>
              <w:t>187</w:t>
            </w:r>
          </w:p>
        </w:tc>
      </w:tr>
      <w:tr w:rsidR="007E3A98" w:rsidRPr="00E76105" w:rsidTr="00D722F5">
        <w:tc>
          <w:tcPr>
            <w:tcW w:w="3519" w:type="dxa"/>
          </w:tcPr>
          <w:p w:rsidR="007E3A98" w:rsidRPr="0027430B" w:rsidRDefault="007E3A98" w:rsidP="00D722F5">
            <w:pPr>
              <w:rPr>
                <w:rtl/>
                <w:lang w:bidi="fa-IR"/>
              </w:rPr>
            </w:pPr>
            <w:r w:rsidRPr="007447D7">
              <w:rPr>
                <w:rtl/>
                <w:lang w:bidi="fa-IR"/>
              </w:rPr>
              <w:t>معاوية 3 : 174</w:t>
            </w:r>
            <w:r>
              <w:rPr>
                <w:rtl/>
                <w:lang w:bidi="fa-IR"/>
              </w:rPr>
              <w:t xml:space="preserve"> ، </w:t>
            </w:r>
            <w:r w:rsidRPr="007447D7">
              <w:rPr>
                <w:rtl/>
                <w:lang w:bidi="fa-IR"/>
              </w:rPr>
              <w:t>284</w:t>
            </w:r>
            <w:r>
              <w:rPr>
                <w:rtl/>
                <w:lang w:bidi="fa-IR"/>
              </w:rPr>
              <w:t xml:space="preserve"> ـ </w:t>
            </w:r>
            <w:r w:rsidRPr="007447D7">
              <w:rPr>
                <w:rtl/>
                <w:lang w:bidi="fa-IR"/>
              </w:rPr>
              <w:t>286</w:t>
            </w:r>
            <w:r>
              <w:rPr>
                <w:rtl/>
                <w:lang w:bidi="fa-IR"/>
              </w:rPr>
              <w:t xml:space="preserve"> ، </w:t>
            </w:r>
            <w:r w:rsidRPr="007447D7">
              <w:rPr>
                <w:rtl/>
                <w:lang w:bidi="fa-IR"/>
              </w:rPr>
              <w:t>321</w:t>
            </w:r>
            <w:r>
              <w:rPr>
                <w:rtl/>
                <w:lang w:bidi="fa-IR"/>
              </w:rPr>
              <w:t xml:space="preserve"> ، </w:t>
            </w:r>
            <w:r w:rsidRPr="007447D7">
              <w:rPr>
                <w:rtl/>
                <w:lang w:bidi="fa-IR"/>
              </w:rPr>
              <w:t>338</w:t>
            </w:r>
            <w:r>
              <w:rPr>
                <w:rtl/>
                <w:lang w:bidi="fa-IR"/>
              </w:rPr>
              <w:t xml:space="preserve"> ، </w:t>
            </w:r>
            <w:r w:rsidRPr="007447D7">
              <w:rPr>
                <w:rtl/>
                <w:lang w:bidi="fa-IR"/>
              </w:rPr>
              <w:t>345</w:t>
            </w:r>
          </w:p>
        </w:tc>
        <w:tc>
          <w:tcPr>
            <w:tcW w:w="236" w:type="dxa"/>
          </w:tcPr>
          <w:p w:rsidR="007E3A98" w:rsidRDefault="007E3A98" w:rsidP="00D722F5">
            <w:pPr>
              <w:rPr>
                <w:rtl/>
                <w:lang w:bidi="fa-IR"/>
              </w:rPr>
            </w:pPr>
          </w:p>
        </w:tc>
        <w:tc>
          <w:tcPr>
            <w:tcW w:w="3832" w:type="dxa"/>
          </w:tcPr>
          <w:p w:rsidR="007E3A98" w:rsidRPr="00E76105" w:rsidRDefault="007E3A98" w:rsidP="00D722F5">
            <w:pPr>
              <w:rPr>
                <w:rtl/>
                <w:lang w:bidi="fa-IR"/>
              </w:rPr>
            </w:pPr>
          </w:p>
        </w:tc>
      </w:tr>
    </w:tbl>
    <w:p w:rsidR="007E3A98" w:rsidRDefault="007E3A98" w:rsidP="006A35AB">
      <w:pPr>
        <w:pStyle w:val="libNormal"/>
        <w:rPr>
          <w:rtl/>
        </w:rPr>
      </w:pPr>
      <w:r>
        <w:rPr>
          <w:rtl/>
        </w:rPr>
        <w:br w:type="page"/>
      </w:r>
    </w:p>
    <w:tbl>
      <w:tblPr>
        <w:tblStyle w:val="TableGrid"/>
        <w:bidiVisual/>
        <w:tblW w:w="0" w:type="auto"/>
        <w:tblLook w:val="01E0"/>
      </w:tblPr>
      <w:tblGrid>
        <w:gridCol w:w="3519"/>
        <w:gridCol w:w="236"/>
        <w:gridCol w:w="3832"/>
      </w:tblGrid>
      <w:tr w:rsidR="007E3A98" w:rsidRPr="00E76105" w:rsidTr="00D722F5">
        <w:tc>
          <w:tcPr>
            <w:tcW w:w="3519" w:type="dxa"/>
          </w:tcPr>
          <w:p w:rsidR="007E3A98" w:rsidRPr="00C54D8A" w:rsidRDefault="007E3A98" w:rsidP="00D722F5">
            <w:pPr>
              <w:rPr>
                <w:rtl/>
                <w:lang w:bidi="fa-IR"/>
              </w:rPr>
            </w:pPr>
            <w:r w:rsidRPr="00C54D8A">
              <w:rPr>
                <w:rtl/>
                <w:lang w:bidi="fa-IR"/>
              </w:rPr>
              <w:lastRenderedPageBreak/>
              <w:t>موآب 3 : 163</w:t>
            </w:r>
          </w:p>
        </w:tc>
        <w:tc>
          <w:tcPr>
            <w:tcW w:w="236" w:type="dxa"/>
          </w:tcPr>
          <w:p w:rsidR="007E3A98" w:rsidRDefault="007E3A98" w:rsidP="00D722F5">
            <w:pPr>
              <w:rPr>
                <w:rtl/>
                <w:lang w:bidi="fa-IR"/>
              </w:rPr>
            </w:pPr>
          </w:p>
        </w:tc>
        <w:tc>
          <w:tcPr>
            <w:tcW w:w="3832" w:type="dxa"/>
          </w:tcPr>
          <w:p w:rsidR="007E3A98" w:rsidRPr="00CB2376" w:rsidRDefault="007E3A98" w:rsidP="00D722F5">
            <w:pPr>
              <w:rPr>
                <w:rtl/>
                <w:lang w:bidi="fa-IR"/>
              </w:rPr>
            </w:pPr>
            <w:r w:rsidRPr="00CB2376">
              <w:rPr>
                <w:rtl/>
                <w:lang w:bidi="fa-IR"/>
              </w:rPr>
              <w:t>هارون الرشيد 4 : 84</w:t>
            </w:r>
          </w:p>
        </w:tc>
      </w:tr>
      <w:tr w:rsidR="007E3A98" w:rsidRPr="00E76105" w:rsidTr="00D722F5">
        <w:tc>
          <w:tcPr>
            <w:tcW w:w="3519" w:type="dxa"/>
          </w:tcPr>
          <w:p w:rsidR="007E3A98" w:rsidRPr="00C54D8A" w:rsidRDefault="007E3A98" w:rsidP="00D722F5">
            <w:pPr>
              <w:rPr>
                <w:rtl/>
                <w:lang w:bidi="fa-IR"/>
              </w:rPr>
            </w:pPr>
            <w:r w:rsidRPr="00C54D8A">
              <w:rPr>
                <w:rtl/>
                <w:lang w:bidi="fa-IR"/>
              </w:rPr>
              <w:t>موسى بن اشيم 4 : 13</w:t>
            </w:r>
            <w:r>
              <w:rPr>
                <w:rtl/>
                <w:lang w:bidi="fa-IR"/>
              </w:rPr>
              <w:t xml:space="preserve"> ، </w:t>
            </w:r>
            <w:r w:rsidRPr="00C54D8A">
              <w:rPr>
                <w:rtl/>
                <w:lang w:bidi="fa-IR"/>
              </w:rPr>
              <w:t>167</w:t>
            </w:r>
          </w:p>
        </w:tc>
        <w:tc>
          <w:tcPr>
            <w:tcW w:w="236" w:type="dxa"/>
          </w:tcPr>
          <w:p w:rsidR="007E3A98" w:rsidRDefault="007E3A98" w:rsidP="00D722F5">
            <w:pPr>
              <w:rPr>
                <w:rtl/>
                <w:lang w:bidi="fa-IR"/>
              </w:rPr>
            </w:pPr>
          </w:p>
        </w:tc>
        <w:tc>
          <w:tcPr>
            <w:tcW w:w="3832" w:type="dxa"/>
          </w:tcPr>
          <w:p w:rsidR="007E3A98" w:rsidRPr="00CB2376" w:rsidRDefault="007E3A98" w:rsidP="00D722F5">
            <w:pPr>
              <w:rPr>
                <w:rtl/>
                <w:lang w:bidi="fa-IR"/>
              </w:rPr>
            </w:pPr>
            <w:r w:rsidRPr="00CB2376">
              <w:rPr>
                <w:rtl/>
                <w:lang w:bidi="fa-IR"/>
              </w:rPr>
              <w:t>هاشم بن زيد 4 : 107</w:t>
            </w:r>
          </w:p>
        </w:tc>
      </w:tr>
      <w:tr w:rsidR="007E3A98" w:rsidRPr="00E76105" w:rsidTr="00D722F5">
        <w:tc>
          <w:tcPr>
            <w:tcW w:w="3519" w:type="dxa"/>
          </w:tcPr>
          <w:p w:rsidR="007E3A98" w:rsidRPr="00C54D8A" w:rsidRDefault="007E3A98" w:rsidP="00D722F5">
            <w:pPr>
              <w:rPr>
                <w:rtl/>
                <w:lang w:bidi="fa-IR"/>
              </w:rPr>
            </w:pPr>
            <w:r w:rsidRPr="00C54D8A">
              <w:rPr>
                <w:rtl/>
                <w:lang w:bidi="fa-IR"/>
              </w:rPr>
              <w:t>ميثم التمّار 3 : 391</w:t>
            </w:r>
          </w:p>
        </w:tc>
        <w:tc>
          <w:tcPr>
            <w:tcW w:w="236" w:type="dxa"/>
          </w:tcPr>
          <w:p w:rsidR="007E3A98" w:rsidRDefault="007E3A98" w:rsidP="00D722F5">
            <w:pPr>
              <w:rPr>
                <w:rtl/>
                <w:lang w:bidi="fa-IR"/>
              </w:rPr>
            </w:pPr>
          </w:p>
        </w:tc>
        <w:tc>
          <w:tcPr>
            <w:tcW w:w="3832" w:type="dxa"/>
          </w:tcPr>
          <w:p w:rsidR="007E3A98" w:rsidRDefault="007E3A98" w:rsidP="00D722F5">
            <w:r w:rsidRPr="00CB2376">
              <w:rPr>
                <w:rtl/>
                <w:lang w:bidi="fa-IR"/>
              </w:rPr>
              <w:t>هاشم بن محمّد الحنفيّة 3 : 71</w:t>
            </w:r>
          </w:p>
        </w:tc>
      </w:tr>
      <w:tr w:rsidR="007E3A98" w:rsidRPr="00E76105" w:rsidTr="00D722F5">
        <w:tc>
          <w:tcPr>
            <w:tcW w:w="3519" w:type="dxa"/>
          </w:tcPr>
          <w:p w:rsidR="007E3A98" w:rsidRDefault="007E3A98" w:rsidP="00D722F5">
            <w:r w:rsidRPr="00C54D8A">
              <w:rPr>
                <w:rtl/>
                <w:lang w:bidi="fa-IR"/>
              </w:rPr>
              <w:t>الميرزا محمّد رضا جديد الإسلام 3 : 157</w:t>
            </w:r>
          </w:p>
        </w:tc>
        <w:tc>
          <w:tcPr>
            <w:tcW w:w="236" w:type="dxa"/>
          </w:tcPr>
          <w:p w:rsidR="007E3A98" w:rsidRDefault="007E3A98" w:rsidP="00D722F5">
            <w:pPr>
              <w:rPr>
                <w:rtl/>
                <w:lang w:bidi="fa-IR"/>
              </w:rPr>
            </w:pPr>
          </w:p>
        </w:tc>
        <w:tc>
          <w:tcPr>
            <w:tcW w:w="3832" w:type="dxa"/>
          </w:tcPr>
          <w:p w:rsidR="007E3A98" w:rsidRPr="0024698B" w:rsidRDefault="007E3A98" w:rsidP="00D722F5">
            <w:pPr>
              <w:rPr>
                <w:rtl/>
                <w:lang w:bidi="fa-IR"/>
              </w:rPr>
            </w:pPr>
            <w:r w:rsidRPr="0024698B">
              <w:rPr>
                <w:rtl/>
                <w:lang w:bidi="fa-IR"/>
              </w:rPr>
              <w:t>الهرمز 3 : 290</w:t>
            </w:r>
          </w:p>
        </w:tc>
      </w:tr>
      <w:tr w:rsidR="007E3A98" w:rsidRPr="00E76105" w:rsidTr="00D722F5">
        <w:tc>
          <w:tcPr>
            <w:tcW w:w="3519" w:type="dxa"/>
          </w:tcPr>
          <w:p w:rsidR="007E3A98" w:rsidRPr="00025BA8" w:rsidRDefault="007E3A98" w:rsidP="00D722F5">
            <w:pPr>
              <w:rPr>
                <w:rtl/>
                <w:lang w:bidi="fa-IR"/>
              </w:rPr>
            </w:pPr>
            <w:r w:rsidRPr="00025BA8">
              <w:rPr>
                <w:rtl/>
                <w:lang w:bidi="fa-IR"/>
              </w:rPr>
              <w:t>ميسر 4 : 142</w:t>
            </w:r>
          </w:p>
        </w:tc>
        <w:tc>
          <w:tcPr>
            <w:tcW w:w="236" w:type="dxa"/>
          </w:tcPr>
          <w:p w:rsidR="007E3A98" w:rsidRDefault="007E3A98" w:rsidP="00D722F5">
            <w:pPr>
              <w:rPr>
                <w:rtl/>
                <w:lang w:bidi="fa-IR"/>
              </w:rPr>
            </w:pPr>
          </w:p>
        </w:tc>
        <w:tc>
          <w:tcPr>
            <w:tcW w:w="3832" w:type="dxa"/>
          </w:tcPr>
          <w:p w:rsidR="007E3A98" w:rsidRPr="0024698B" w:rsidRDefault="007E3A98" w:rsidP="00D722F5">
            <w:pPr>
              <w:rPr>
                <w:rtl/>
                <w:lang w:bidi="fa-IR"/>
              </w:rPr>
            </w:pPr>
            <w:r w:rsidRPr="0024698B">
              <w:rPr>
                <w:rtl/>
                <w:lang w:bidi="fa-IR"/>
              </w:rPr>
              <w:t>الهرمزان 3 : 339</w:t>
            </w:r>
          </w:p>
        </w:tc>
      </w:tr>
      <w:tr w:rsidR="007E3A98" w:rsidRPr="00E76105" w:rsidTr="00D722F5">
        <w:tc>
          <w:tcPr>
            <w:tcW w:w="3519" w:type="dxa"/>
          </w:tcPr>
          <w:p w:rsidR="007E3A98" w:rsidRPr="00025BA8" w:rsidRDefault="007E3A98" w:rsidP="00D722F5">
            <w:pPr>
              <w:rPr>
                <w:rtl/>
                <w:lang w:bidi="fa-IR"/>
              </w:rPr>
            </w:pPr>
            <w:r w:rsidRPr="00025BA8">
              <w:rPr>
                <w:rtl/>
                <w:lang w:bidi="fa-IR"/>
              </w:rPr>
              <w:t>ميمون بن ماكان 3 : 77</w:t>
            </w:r>
          </w:p>
        </w:tc>
        <w:tc>
          <w:tcPr>
            <w:tcW w:w="236" w:type="dxa"/>
          </w:tcPr>
          <w:p w:rsidR="007E3A98" w:rsidRDefault="007E3A98" w:rsidP="00D722F5">
            <w:pPr>
              <w:rPr>
                <w:rtl/>
                <w:lang w:bidi="fa-IR"/>
              </w:rPr>
            </w:pPr>
          </w:p>
        </w:tc>
        <w:tc>
          <w:tcPr>
            <w:tcW w:w="3832" w:type="dxa"/>
          </w:tcPr>
          <w:p w:rsidR="007E3A98" w:rsidRPr="0024698B" w:rsidRDefault="007E3A98" w:rsidP="00D722F5">
            <w:pPr>
              <w:rPr>
                <w:rtl/>
                <w:lang w:bidi="fa-IR"/>
              </w:rPr>
            </w:pPr>
            <w:r w:rsidRPr="0024698B">
              <w:rPr>
                <w:rtl/>
                <w:lang w:bidi="fa-IR"/>
              </w:rPr>
              <w:t>الهروي 4 : 307</w:t>
            </w:r>
          </w:p>
        </w:tc>
      </w:tr>
      <w:tr w:rsidR="007E3A98" w:rsidRPr="00E76105" w:rsidTr="00D722F5">
        <w:tc>
          <w:tcPr>
            <w:tcW w:w="3519" w:type="dxa"/>
          </w:tcPr>
          <w:p w:rsidR="007E3A98" w:rsidRPr="00025BA8" w:rsidRDefault="007E3A98" w:rsidP="00346263">
            <w:pPr>
              <w:pStyle w:val="libCenterBold2"/>
              <w:rPr>
                <w:rtl/>
              </w:rPr>
            </w:pPr>
            <w:r w:rsidRPr="00025BA8">
              <w:rPr>
                <w:rtl/>
              </w:rPr>
              <w:t xml:space="preserve">« ن » </w:t>
            </w:r>
          </w:p>
        </w:tc>
        <w:tc>
          <w:tcPr>
            <w:tcW w:w="236" w:type="dxa"/>
          </w:tcPr>
          <w:p w:rsidR="007E3A98" w:rsidRDefault="007E3A98" w:rsidP="00D722F5">
            <w:pPr>
              <w:rPr>
                <w:rtl/>
                <w:lang w:bidi="fa-IR"/>
              </w:rPr>
            </w:pPr>
          </w:p>
        </w:tc>
        <w:tc>
          <w:tcPr>
            <w:tcW w:w="3832" w:type="dxa"/>
          </w:tcPr>
          <w:p w:rsidR="007E3A98" w:rsidRPr="00E62DD7" w:rsidRDefault="007E3A98" w:rsidP="00D722F5">
            <w:pPr>
              <w:rPr>
                <w:rtl/>
                <w:lang w:bidi="fa-IR"/>
              </w:rPr>
            </w:pPr>
            <w:r w:rsidRPr="00E62DD7">
              <w:rPr>
                <w:rtl/>
                <w:lang w:bidi="fa-IR"/>
              </w:rPr>
              <w:t>هشام بن الحكم</w:t>
            </w:r>
            <w:r>
              <w:rPr>
                <w:rtl/>
                <w:lang w:bidi="fa-IR"/>
              </w:rPr>
              <w:t xml:space="preserve"> ، </w:t>
            </w:r>
            <w:r w:rsidRPr="00E62DD7">
              <w:rPr>
                <w:rtl/>
                <w:lang w:bidi="fa-IR"/>
              </w:rPr>
              <w:t>هشام 2 : 19</w:t>
            </w:r>
            <w:r>
              <w:rPr>
                <w:rtl/>
                <w:lang w:bidi="fa-IR"/>
              </w:rPr>
              <w:t xml:space="preserve"> ، </w:t>
            </w:r>
            <w:r w:rsidRPr="00E62DD7">
              <w:rPr>
                <w:rtl/>
                <w:lang w:bidi="fa-IR"/>
              </w:rPr>
              <w:t>35</w:t>
            </w:r>
            <w:r>
              <w:rPr>
                <w:rtl/>
                <w:lang w:bidi="fa-IR"/>
              </w:rPr>
              <w:t xml:space="preserve"> ، </w:t>
            </w:r>
            <w:r w:rsidRPr="00E62DD7">
              <w:rPr>
                <w:rtl/>
                <w:lang w:bidi="fa-IR"/>
              </w:rPr>
              <w:t>38</w:t>
            </w:r>
            <w:r>
              <w:rPr>
                <w:rtl/>
                <w:lang w:bidi="fa-IR"/>
              </w:rPr>
              <w:t xml:space="preserve"> ، </w:t>
            </w:r>
            <w:r w:rsidRPr="00E62DD7">
              <w:rPr>
                <w:rtl/>
                <w:lang w:bidi="fa-IR"/>
              </w:rPr>
              <w:t>269</w:t>
            </w:r>
            <w:r>
              <w:rPr>
                <w:rtl/>
                <w:lang w:bidi="fa-IR"/>
              </w:rPr>
              <w:t xml:space="preserve"> ، </w:t>
            </w:r>
            <w:r w:rsidRPr="00E62DD7">
              <w:rPr>
                <w:rtl/>
                <w:lang w:bidi="fa-IR"/>
              </w:rPr>
              <w:t>338 ـ 341</w:t>
            </w:r>
            <w:r>
              <w:rPr>
                <w:rtl/>
                <w:lang w:bidi="fa-IR"/>
              </w:rPr>
              <w:t xml:space="preserve"> ، </w:t>
            </w:r>
            <w:r w:rsidRPr="00E62DD7">
              <w:rPr>
                <w:rtl/>
                <w:lang w:bidi="fa-IR"/>
              </w:rPr>
              <w:t>350</w:t>
            </w:r>
            <w:r>
              <w:rPr>
                <w:rtl/>
                <w:lang w:bidi="fa-IR"/>
              </w:rPr>
              <w:t xml:space="preserve"> ، </w:t>
            </w:r>
            <w:r w:rsidRPr="00E62DD7">
              <w:rPr>
                <w:rtl/>
                <w:lang w:bidi="fa-IR"/>
              </w:rPr>
              <w:t>352</w:t>
            </w:r>
            <w:r>
              <w:rPr>
                <w:rtl/>
                <w:lang w:bidi="fa-IR"/>
              </w:rPr>
              <w:t xml:space="preserve"> ، </w:t>
            </w:r>
            <w:r w:rsidRPr="00E62DD7">
              <w:rPr>
                <w:rtl/>
                <w:lang w:bidi="fa-IR"/>
              </w:rPr>
              <w:t>355</w:t>
            </w:r>
            <w:r>
              <w:rPr>
                <w:rtl/>
                <w:lang w:bidi="fa-IR"/>
              </w:rPr>
              <w:t xml:space="preserve"> ، </w:t>
            </w:r>
            <w:r w:rsidRPr="00E62DD7">
              <w:rPr>
                <w:rtl/>
                <w:lang w:bidi="fa-IR"/>
              </w:rPr>
              <w:t>360</w:t>
            </w:r>
            <w:r>
              <w:rPr>
                <w:rtl/>
                <w:lang w:bidi="fa-IR"/>
              </w:rPr>
              <w:t xml:space="preserve"> ، </w:t>
            </w:r>
            <w:r w:rsidRPr="00E62DD7">
              <w:rPr>
                <w:rtl/>
                <w:lang w:bidi="fa-IR"/>
              </w:rPr>
              <w:t>361</w:t>
            </w:r>
            <w:r>
              <w:rPr>
                <w:rtl/>
                <w:lang w:bidi="fa-IR"/>
              </w:rPr>
              <w:t xml:space="preserve"> ، </w:t>
            </w:r>
            <w:r w:rsidRPr="00E62DD7">
              <w:rPr>
                <w:rtl/>
                <w:lang w:bidi="fa-IR"/>
              </w:rPr>
              <w:t>498</w:t>
            </w:r>
            <w:r>
              <w:rPr>
                <w:rtl/>
                <w:lang w:bidi="fa-IR"/>
              </w:rPr>
              <w:t xml:space="preserve"> ، </w:t>
            </w:r>
            <w:r w:rsidRPr="00E62DD7">
              <w:rPr>
                <w:rtl/>
                <w:lang w:bidi="fa-IR"/>
              </w:rPr>
              <w:t>511</w:t>
            </w:r>
            <w:r>
              <w:rPr>
                <w:rtl/>
                <w:lang w:bidi="fa-IR"/>
              </w:rPr>
              <w:t xml:space="preserve"> ، </w:t>
            </w:r>
            <w:r w:rsidRPr="00E62DD7">
              <w:rPr>
                <w:rtl/>
                <w:lang w:bidi="fa-IR"/>
              </w:rPr>
              <w:t xml:space="preserve">513 </w:t>
            </w:r>
            <w:r>
              <w:rPr>
                <w:rtl/>
                <w:lang w:bidi="fa-IR"/>
              </w:rPr>
              <w:t>و 3</w:t>
            </w:r>
            <w:r w:rsidRPr="00E62DD7">
              <w:rPr>
                <w:rtl/>
                <w:lang w:bidi="fa-IR"/>
              </w:rPr>
              <w:t xml:space="preserve"> : 15 </w:t>
            </w:r>
            <w:r>
              <w:rPr>
                <w:rtl/>
                <w:lang w:bidi="fa-IR"/>
              </w:rPr>
              <w:t>و 4</w:t>
            </w:r>
            <w:r w:rsidRPr="00E62DD7">
              <w:rPr>
                <w:rtl/>
                <w:lang w:bidi="fa-IR"/>
              </w:rPr>
              <w:t xml:space="preserve"> : 7</w:t>
            </w:r>
            <w:r>
              <w:rPr>
                <w:rtl/>
                <w:lang w:bidi="fa-IR"/>
              </w:rPr>
              <w:t xml:space="preserve"> ، </w:t>
            </w:r>
            <w:r w:rsidRPr="00E62DD7">
              <w:rPr>
                <w:rtl/>
                <w:lang w:bidi="fa-IR"/>
              </w:rPr>
              <w:t>86</w:t>
            </w:r>
            <w:r>
              <w:rPr>
                <w:rtl/>
                <w:lang w:bidi="fa-IR"/>
              </w:rPr>
              <w:t xml:space="preserve"> ، </w:t>
            </w:r>
            <w:r w:rsidRPr="00E62DD7">
              <w:rPr>
                <w:rtl/>
                <w:lang w:bidi="fa-IR"/>
              </w:rPr>
              <w:t>158</w:t>
            </w:r>
            <w:r>
              <w:rPr>
                <w:rtl/>
                <w:lang w:bidi="fa-IR"/>
              </w:rPr>
              <w:t xml:space="preserve"> ، </w:t>
            </w:r>
            <w:r w:rsidRPr="00E62DD7">
              <w:rPr>
                <w:rtl/>
                <w:lang w:bidi="fa-IR"/>
              </w:rPr>
              <w:t>218</w:t>
            </w:r>
          </w:p>
        </w:tc>
      </w:tr>
      <w:tr w:rsidR="007E3A98" w:rsidRPr="00E76105" w:rsidTr="00D722F5">
        <w:tc>
          <w:tcPr>
            <w:tcW w:w="3519" w:type="dxa"/>
          </w:tcPr>
          <w:p w:rsidR="007E3A98" w:rsidRPr="00025BA8" w:rsidRDefault="007E3A98" w:rsidP="00D722F5">
            <w:pPr>
              <w:rPr>
                <w:rtl/>
                <w:lang w:bidi="fa-IR"/>
              </w:rPr>
            </w:pPr>
            <w:r w:rsidRPr="00025BA8">
              <w:rPr>
                <w:rtl/>
                <w:lang w:bidi="fa-IR"/>
              </w:rPr>
              <w:t>نافع بن الأزرق 3 : 77</w:t>
            </w:r>
          </w:p>
        </w:tc>
        <w:tc>
          <w:tcPr>
            <w:tcW w:w="236" w:type="dxa"/>
          </w:tcPr>
          <w:p w:rsidR="007E3A98" w:rsidRDefault="007E3A98" w:rsidP="00D722F5">
            <w:pPr>
              <w:rPr>
                <w:rtl/>
                <w:lang w:bidi="fa-IR"/>
              </w:rPr>
            </w:pPr>
          </w:p>
        </w:tc>
        <w:tc>
          <w:tcPr>
            <w:tcW w:w="3832" w:type="dxa"/>
          </w:tcPr>
          <w:p w:rsidR="007E3A98" w:rsidRDefault="007E3A98" w:rsidP="00D722F5">
            <w:r w:rsidRPr="00E62DD7">
              <w:rPr>
                <w:rtl/>
                <w:lang w:bidi="fa-IR"/>
              </w:rPr>
              <w:t>هشام بن سالم 2 : 361</w:t>
            </w:r>
          </w:p>
        </w:tc>
      </w:tr>
      <w:tr w:rsidR="007E3A98" w:rsidRPr="00E76105" w:rsidTr="00D722F5">
        <w:tc>
          <w:tcPr>
            <w:tcW w:w="3519" w:type="dxa"/>
          </w:tcPr>
          <w:p w:rsidR="007E3A98" w:rsidRPr="00025BA8" w:rsidRDefault="007E3A98" w:rsidP="00D722F5">
            <w:pPr>
              <w:rPr>
                <w:rtl/>
                <w:lang w:bidi="fa-IR"/>
              </w:rPr>
            </w:pPr>
            <w:r w:rsidRPr="00025BA8">
              <w:rPr>
                <w:rtl/>
                <w:lang w:bidi="fa-IR"/>
              </w:rPr>
              <w:t xml:space="preserve">نافيش ـ ابن إسماعيل </w:t>
            </w:r>
            <w:r w:rsidR="004541E1" w:rsidRPr="004541E1">
              <w:rPr>
                <w:rStyle w:val="libAlaemChar"/>
                <w:rtl/>
              </w:rPr>
              <w:t>عليه‌السلام</w:t>
            </w:r>
            <w:r w:rsidRPr="00025BA8">
              <w:rPr>
                <w:rtl/>
                <w:lang w:bidi="fa-IR"/>
              </w:rPr>
              <w:t xml:space="preserve"> 3 : 130</w:t>
            </w:r>
          </w:p>
        </w:tc>
        <w:tc>
          <w:tcPr>
            <w:tcW w:w="236" w:type="dxa"/>
          </w:tcPr>
          <w:p w:rsidR="007E3A98" w:rsidRDefault="007E3A98" w:rsidP="00D722F5">
            <w:pPr>
              <w:rPr>
                <w:rtl/>
                <w:lang w:bidi="fa-IR"/>
              </w:rPr>
            </w:pPr>
          </w:p>
        </w:tc>
        <w:tc>
          <w:tcPr>
            <w:tcW w:w="3832" w:type="dxa"/>
          </w:tcPr>
          <w:p w:rsidR="007E3A98" w:rsidRPr="002A4C41" w:rsidRDefault="007E3A98" w:rsidP="00D722F5">
            <w:pPr>
              <w:rPr>
                <w:rtl/>
                <w:lang w:bidi="fa-IR"/>
              </w:rPr>
            </w:pPr>
            <w:r w:rsidRPr="002A4C41">
              <w:rPr>
                <w:rtl/>
                <w:lang w:bidi="fa-IR"/>
              </w:rPr>
              <w:t>هشام بن عبد الملك 4 : 72</w:t>
            </w:r>
            <w:r>
              <w:rPr>
                <w:rtl/>
                <w:lang w:bidi="fa-IR"/>
              </w:rPr>
              <w:t xml:space="preserve"> ، </w:t>
            </w:r>
            <w:r w:rsidRPr="002A4C41">
              <w:rPr>
                <w:rtl/>
                <w:lang w:bidi="fa-IR"/>
              </w:rPr>
              <w:t>129</w:t>
            </w:r>
          </w:p>
        </w:tc>
      </w:tr>
      <w:tr w:rsidR="007E3A98" w:rsidRPr="00E76105" w:rsidTr="00D722F5">
        <w:tc>
          <w:tcPr>
            <w:tcW w:w="3519" w:type="dxa"/>
          </w:tcPr>
          <w:p w:rsidR="007E3A98" w:rsidRPr="00025BA8" w:rsidRDefault="007E3A98" w:rsidP="00D722F5">
            <w:pPr>
              <w:rPr>
                <w:rtl/>
                <w:lang w:bidi="fa-IR"/>
              </w:rPr>
            </w:pPr>
            <w:r w:rsidRPr="00025BA8">
              <w:rPr>
                <w:rtl/>
                <w:lang w:bidi="fa-IR"/>
              </w:rPr>
              <w:t>ناووس 3 : 72</w:t>
            </w:r>
          </w:p>
        </w:tc>
        <w:tc>
          <w:tcPr>
            <w:tcW w:w="236" w:type="dxa"/>
          </w:tcPr>
          <w:p w:rsidR="007E3A98" w:rsidRDefault="007E3A98" w:rsidP="00D722F5">
            <w:pPr>
              <w:rPr>
                <w:rtl/>
                <w:lang w:bidi="fa-IR"/>
              </w:rPr>
            </w:pPr>
          </w:p>
        </w:tc>
        <w:tc>
          <w:tcPr>
            <w:tcW w:w="3832" w:type="dxa"/>
          </w:tcPr>
          <w:p w:rsidR="007E3A98" w:rsidRPr="002A4C41" w:rsidRDefault="007E3A98" w:rsidP="00D722F5">
            <w:pPr>
              <w:rPr>
                <w:rtl/>
                <w:lang w:bidi="fa-IR"/>
              </w:rPr>
            </w:pPr>
            <w:r w:rsidRPr="002A4C41">
              <w:rPr>
                <w:rtl/>
                <w:lang w:bidi="fa-IR"/>
              </w:rPr>
              <w:t>هشام بن عمرة 3 : 73</w:t>
            </w:r>
          </w:p>
        </w:tc>
      </w:tr>
      <w:tr w:rsidR="007E3A98" w:rsidRPr="00E76105" w:rsidTr="00D722F5">
        <w:tc>
          <w:tcPr>
            <w:tcW w:w="3519" w:type="dxa"/>
          </w:tcPr>
          <w:p w:rsidR="007E3A98" w:rsidRPr="00D87D40" w:rsidRDefault="007E3A98" w:rsidP="00D722F5">
            <w:pPr>
              <w:rPr>
                <w:rtl/>
                <w:lang w:bidi="fa-IR"/>
              </w:rPr>
            </w:pPr>
            <w:r w:rsidRPr="00D87D40">
              <w:rPr>
                <w:rtl/>
                <w:lang w:bidi="fa-IR"/>
              </w:rPr>
              <w:t xml:space="preserve">نبايت </w:t>
            </w:r>
            <w:r w:rsidRPr="00D87D40">
              <w:rPr>
                <w:rFonts w:hint="cs"/>
                <w:rtl/>
                <w:lang w:bidi="fa-IR"/>
              </w:rPr>
              <w:t>=</w:t>
            </w:r>
            <w:r w:rsidRPr="00D87D40">
              <w:rPr>
                <w:rtl/>
                <w:lang w:bidi="fa-IR"/>
              </w:rPr>
              <w:t xml:space="preserve"> ابن إسماعيل </w:t>
            </w:r>
            <w:r w:rsidR="004541E1" w:rsidRPr="004541E1">
              <w:rPr>
                <w:rStyle w:val="libAlaemChar"/>
                <w:rtl/>
              </w:rPr>
              <w:t>عليه‌السلام</w:t>
            </w:r>
            <w:r w:rsidRPr="00D87D40">
              <w:rPr>
                <w:rtl/>
                <w:lang w:bidi="fa-IR"/>
              </w:rPr>
              <w:t xml:space="preserve"> 3 : 130</w:t>
            </w:r>
          </w:p>
        </w:tc>
        <w:tc>
          <w:tcPr>
            <w:tcW w:w="236" w:type="dxa"/>
          </w:tcPr>
          <w:p w:rsidR="007E3A98" w:rsidRDefault="007E3A98" w:rsidP="00D722F5">
            <w:pPr>
              <w:rPr>
                <w:rtl/>
                <w:lang w:bidi="fa-IR"/>
              </w:rPr>
            </w:pPr>
          </w:p>
        </w:tc>
        <w:tc>
          <w:tcPr>
            <w:tcW w:w="3832" w:type="dxa"/>
          </w:tcPr>
          <w:p w:rsidR="007E3A98" w:rsidRPr="002A4C41" w:rsidRDefault="007E3A98" w:rsidP="00D722F5">
            <w:pPr>
              <w:rPr>
                <w:rtl/>
                <w:lang w:bidi="fa-IR"/>
              </w:rPr>
            </w:pPr>
            <w:r w:rsidRPr="002A4C41">
              <w:rPr>
                <w:rtl/>
                <w:lang w:bidi="fa-IR"/>
              </w:rPr>
              <w:t>الهيثم بن واقد 4 : 348</w:t>
            </w:r>
          </w:p>
        </w:tc>
      </w:tr>
      <w:tr w:rsidR="007E3A98" w:rsidRPr="00E76105" w:rsidTr="00D722F5">
        <w:tc>
          <w:tcPr>
            <w:tcW w:w="3519" w:type="dxa"/>
          </w:tcPr>
          <w:p w:rsidR="007E3A98" w:rsidRPr="00D87D40" w:rsidRDefault="007E3A98" w:rsidP="00D722F5">
            <w:pPr>
              <w:rPr>
                <w:rtl/>
                <w:lang w:bidi="fa-IR"/>
              </w:rPr>
            </w:pPr>
            <w:r w:rsidRPr="00D87D40">
              <w:rPr>
                <w:rtl/>
                <w:lang w:bidi="fa-IR"/>
              </w:rPr>
              <w:t>النجّار 2 : 259</w:t>
            </w:r>
          </w:p>
        </w:tc>
        <w:tc>
          <w:tcPr>
            <w:tcW w:w="236" w:type="dxa"/>
          </w:tcPr>
          <w:p w:rsidR="007E3A98" w:rsidRDefault="007E3A98" w:rsidP="00D722F5">
            <w:pPr>
              <w:rPr>
                <w:rtl/>
                <w:lang w:bidi="fa-IR"/>
              </w:rPr>
            </w:pPr>
          </w:p>
        </w:tc>
        <w:tc>
          <w:tcPr>
            <w:tcW w:w="3832" w:type="dxa"/>
          </w:tcPr>
          <w:p w:rsidR="007E3A98" w:rsidRPr="005E673B" w:rsidRDefault="007E3A98" w:rsidP="00346263">
            <w:pPr>
              <w:pStyle w:val="libCenterBold2"/>
              <w:rPr>
                <w:rtl/>
              </w:rPr>
            </w:pPr>
            <w:r w:rsidRPr="005E673B">
              <w:rPr>
                <w:rtl/>
              </w:rPr>
              <w:t>« و</w:t>
            </w:r>
            <w:r>
              <w:rPr>
                <w:rFonts w:hint="cs"/>
                <w:rtl/>
              </w:rPr>
              <w:t xml:space="preserve"> </w:t>
            </w:r>
            <w:r w:rsidRPr="005E673B">
              <w:rPr>
                <w:rtl/>
              </w:rPr>
              <w:t xml:space="preserve">» </w:t>
            </w:r>
          </w:p>
        </w:tc>
      </w:tr>
      <w:tr w:rsidR="007E3A98" w:rsidRPr="00E76105" w:rsidTr="00D722F5">
        <w:tc>
          <w:tcPr>
            <w:tcW w:w="3519" w:type="dxa"/>
          </w:tcPr>
          <w:p w:rsidR="007E3A98" w:rsidRPr="00D87D40" w:rsidRDefault="007E3A98" w:rsidP="00D722F5">
            <w:pPr>
              <w:rPr>
                <w:rtl/>
                <w:lang w:bidi="fa-IR"/>
              </w:rPr>
            </w:pPr>
            <w:r w:rsidRPr="00D87D40">
              <w:rPr>
                <w:rtl/>
                <w:lang w:bidi="fa-IR"/>
              </w:rPr>
              <w:t>نجدة بن عامر 3 : 77</w:t>
            </w:r>
          </w:p>
        </w:tc>
        <w:tc>
          <w:tcPr>
            <w:tcW w:w="236" w:type="dxa"/>
          </w:tcPr>
          <w:p w:rsidR="007E3A98" w:rsidRDefault="007E3A98" w:rsidP="00D722F5">
            <w:pPr>
              <w:rPr>
                <w:rtl/>
                <w:lang w:bidi="fa-IR"/>
              </w:rPr>
            </w:pPr>
          </w:p>
        </w:tc>
        <w:tc>
          <w:tcPr>
            <w:tcW w:w="3832" w:type="dxa"/>
          </w:tcPr>
          <w:p w:rsidR="007E3A98" w:rsidRPr="005E673B" w:rsidRDefault="007E3A98" w:rsidP="00D722F5">
            <w:pPr>
              <w:rPr>
                <w:rtl/>
                <w:lang w:bidi="fa-IR"/>
              </w:rPr>
            </w:pPr>
            <w:r w:rsidRPr="005E673B">
              <w:rPr>
                <w:rtl/>
                <w:lang w:bidi="fa-IR"/>
              </w:rPr>
              <w:t>الواثق 4 : 107</w:t>
            </w:r>
          </w:p>
        </w:tc>
      </w:tr>
      <w:tr w:rsidR="007E3A98" w:rsidRPr="00E76105" w:rsidTr="00D722F5">
        <w:tc>
          <w:tcPr>
            <w:tcW w:w="3519" w:type="dxa"/>
          </w:tcPr>
          <w:p w:rsidR="007E3A98" w:rsidRPr="00D87D40" w:rsidRDefault="007E3A98" w:rsidP="00D722F5">
            <w:pPr>
              <w:rPr>
                <w:rtl/>
                <w:lang w:bidi="fa-IR"/>
              </w:rPr>
            </w:pPr>
            <w:r w:rsidRPr="00D87D40">
              <w:rPr>
                <w:rtl/>
                <w:lang w:bidi="fa-IR"/>
              </w:rPr>
              <w:t>نجدة الحروريّة 4 : 345</w:t>
            </w:r>
          </w:p>
        </w:tc>
        <w:tc>
          <w:tcPr>
            <w:tcW w:w="236" w:type="dxa"/>
          </w:tcPr>
          <w:p w:rsidR="007E3A98" w:rsidRDefault="007E3A98" w:rsidP="00D722F5">
            <w:pPr>
              <w:rPr>
                <w:rtl/>
                <w:lang w:bidi="fa-IR"/>
              </w:rPr>
            </w:pPr>
          </w:p>
        </w:tc>
        <w:tc>
          <w:tcPr>
            <w:tcW w:w="3832" w:type="dxa"/>
          </w:tcPr>
          <w:p w:rsidR="007E3A98" w:rsidRPr="005E673B" w:rsidRDefault="007E3A98" w:rsidP="00D722F5">
            <w:pPr>
              <w:rPr>
                <w:rtl/>
                <w:lang w:bidi="fa-IR"/>
              </w:rPr>
            </w:pPr>
            <w:r w:rsidRPr="005E673B">
              <w:rPr>
                <w:rtl/>
                <w:lang w:bidi="fa-IR"/>
              </w:rPr>
              <w:t>واصل بن عطاء 3 : 72</w:t>
            </w:r>
            <w:r>
              <w:rPr>
                <w:rtl/>
                <w:lang w:bidi="fa-IR"/>
              </w:rPr>
              <w:t xml:space="preserve"> ، </w:t>
            </w:r>
            <w:r w:rsidRPr="005E673B">
              <w:rPr>
                <w:rtl/>
                <w:lang w:bidi="fa-IR"/>
              </w:rPr>
              <w:t>280</w:t>
            </w:r>
          </w:p>
        </w:tc>
      </w:tr>
      <w:tr w:rsidR="007E3A98" w:rsidRPr="00E76105" w:rsidTr="00D722F5">
        <w:tc>
          <w:tcPr>
            <w:tcW w:w="3519" w:type="dxa"/>
          </w:tcPr>
          <w:p w:rsidR="007E3A98" w:rsidRPr="00D87D40" w:rsidRDefault="007E3A98" w:rsidP="00D722F5">
            <w:pPr>
              <w:rPr>
                <w:rtl/>
                <w:lang w:bidi="fa-IR"/>
              </w:rPr>
            </w:pPr>
            <w:r w:rsidRPr="00D87D40">
              <w:rPr>
                <w:rtl/>
                <w:lang w:bidi="fa-IR"/>
              </w:rPr>
              <w:t>نجمان 3 : 132</w:t>
            </w:r>
          </w:p>
        </w:tc>
        <w:tc>
          <w:tcPr>
            <w:tcW w:w="236" w:type="dxa"/>
          </w:tcPr>
          <w:p w:rsidR="007E3A98" w:rsidRDefault="007E3A98" w:rsidP="00D722F5">
            <w:pPr>
              <w:rPr>
                <w:rtl/>
                <w:lang w:bidi="fa-IR"/>
              </w:rPr>
            </w:pPr>
          </w:p>
        </w:tc>
        <w:tc>
          <w:tcPr>
            <w:tcW w:w="3832" w:type="dxa"/>
          </w:tcPr>
          <w:p w:rsidR="007E3A98" w:rsidRPr="005E673B" w:rsidRDefault="007E3A98" w:rsidP="00D722F5">
            <w:pPr>
              <w:rPr>
                <w:rtl/>
                <w:lang w:bidi="fa-IR"/>
              </w:rPr>
            </w:pPr>
            <w:r w:rsidRPr="005E673B">
              <w:rPr>
                <w:rtl/>
                <w:lang w:bidi="fa-IR"/>
              </w:rPr>
              <w:t>الواقدي 3 : 324</w:t>
            </w:r>
          </w:p>
        </w:tc>
      </w:tr>
      <w:tr w:rsidR="007E3A98" w:rsidRPr="00E76105" w:rsidTr="00D722F5">
        <w:tc>
          <w:tcPr>
            <w:tcW w:w="3519" w:type="dxa"/>
          </w:tcPr>
          <w:p w:rsidR="007E3A98" w:rsidRPr="00D87D40" w:rsidRDefault="007E3A98" w:rsidP="00D722F5">
            <w:pPr>
              <w:rPr>
                <w:rtl/>
                <w:lang w:bidi="fa-IR"/>
              </w:rPr>
            </w:pPr>
            <w:r w:rsidRPr="00D87D40">
              <w:rPr>
                <w:rtl/>
                <w:lang w:bidi="fa-IR"/>
              </w:rPr>
              <w:t>نصير الملّة والدين 2 : 513</w:t>
            </w:r>
          </w:p>
        </w:tc>
        <w:tc>
          <w:tcPr>
            <w:tcW w:w="236" w:type="dxa"/>
          </w:tcPr>
          <w:p w:rsidR="007E3A98" w:rsidRDefault="007E3A98" w:rsidP="00D722F5">
            <w:pPr>
              <w:rPr>
                <w:rtl/>
                <w:lang w:bidi="fa-IR"/>
              </w:rPr>
            </w:pPr>
          </w:p>
        </w:tc>
        <w:tc>
          <w:tcPr>
            <w:tcW w:w="3832" w:type="dxa"/>
          </w:tcPr>
          <w:p w:rsidR="007E3A98" w:rsidRPr="005E673B" w:rsidRDefault="007E3A98" w:rsidP="00D722F5">
            <w:pPr>
              <w:rPr>
                <w:rtl/>
                <w:lang w:bidi="fa-IR"/>
              </w:rPr>
            </w:pPr>
            <w:r w:rsidRPr="005E673B">
              <w:rPr>
                <w:rtl/>
                <w:lang w:bidi="fa-IR"/>
              </w:rPr>
              <w:t>الوشّاء 4 : 11</w:t>
            </w:r>
            <w:r>
              <w:rPr>
                <w:rtl/>
                <w:lang w:bidi="fa-IR"/>
              </w:rPr>
              <w:t xml:space="preserve"> ، </w:t>
            </w:r>
            <w:r w:rsidRPr="005E673B">
              <w:rPr>
                <w:rtl/>
                <w:lang w:bidi="fa-IR"/>
              </w:rPr>
              <w:t>164</w:t>
            </w:r>
            <w:r>
              <w:rPr>
                <w:rtl/>
                <w:lang w:bidi="fa-IR"/>
              </w:rPr>
              <w:t xml:space="preserve"> ، </w:t>
            </w:r>
            <w:r w:rsidRPr="005E673B">
              <w:rPr>
                <w:rtl/>
                <w:lang w:bidi="fa-IR"/>
              </w:rPr>
              <w:t>178</w:t>
            </w:r>
          </w:p>
        </w:tc>
      </w:tr>
      <w:tr w:rsidR="007E3A98" w:rsidRPr="00E76105" w:rsidTr="00D722F5">
        <w:tc>
          <w:tcPr>
            <w:tcW w:w="3519" w:type="dxa"/>
          </w:tcPr>
          <w:p w:rsidR="007E3A98" w:rsidRPr="00D87D40" w:rsidRDefault="007E3A98" w:rsidP="00D722F5">
            <w:pPr>
              <w:rPr>
                <w:rtl/>
                <w:lang w:bidi="fa-IR"/>
              </w:rPr>
            </w:pPr>
            <w:r w:rsidRPr="00D87D40">
              <w:rPr>
                <w:rtl/>
                <w:lang w:bidi="fa-IR"/>
              </w:rPr>
              <w:t>النضر بن سويد 4 : 344</w:t>
            </w:r>
            <w:r>
              <w:rPr>
                <w:rtl/>
                <w:lang w:bidi="fa-IR"/>
              </w:rPr>
              <w:t xml:space="preserve"> ، </w:t>
            </w:r>
            <w:r w:rsidRPr="00D87D40">
              <w:rPr>
                <w:rtl/>
                <w:lang w:bidi="fa-IR"/>
              </w:rPr>
              <w:t>347</w:t>
            </w:r>
          </w:p>
        </w:tc>
        <w:tc>
          <w:tcPr>
            <w:tcW w:w="236" w:type="dxa"/>
          </w:tcPr>
          <w:p w:rsidR="007E3A98" w:rsidRDefault="007E3A98" w:rsidP="00D722F5">
            <w:pPr>
              <w:rPr>
                <w:rtl/>
                <w:lang w:bidi="fa-IR"/>
              </w:rPr>
            </w:pPr>
          </w:p>
        </w:tc>
        <w:tc>
          <w:tcPr>
            <w:tcW w:w="3832" w:type="dxa"/>
          </w:tcPr>
          <w:p w:rsidR="007E3A98" w:rsidRPr="005E673B" w:rsidRDefault="007E3A98" w:rsidP="00D722F5">
            <w:pPr>
              <w:rPr>
                <w:rtl/>
                <w:lang w:bidi="fa-IR"/>
              </w:rPr>
            </w:pPr>
            <w:r w:rsidRPr="005E673B">
              <w:rPr>
                <w:rtl/>
                <w:lang w:bidi="fa-IR"/>
              </w:rPr>
              <w:t>الوليد</w:t>
            </w:r>
            <w:r>
              <w:rPr>
                <w:rtl/>
                <w:lang w:bidi="fa-IR"/>
              </w:rPr>
              <w:t xml:space="preserve"> ، </w:t>
            </w:r>
            <w:r w:rsidRPr="005E673B">
              <w:rPr>
                <w:rtl/>
                <w:lang w:bidi="fa-IR"/>
              </w:rPr>
              <w:t>الوليد بن عتبة 3 : 37</w:t>
            </w:r>
            <w:r>
              <w:rPr>
                <w:rtl/>
                <w:lang w:bidi="fa-IR"/>
              </w:rPr>
              <w:t xml:space="preserve"> ، </w:t>
            </w:r>
            <w:r w:rsidRPr="005E673B">
              <w:rPr>
                <w:rtl/>
                <w:lang w:bidi="fa-IR"/>
              </w:rPr>
              <w:t>46</w:t>
            </w:r>
            <w:r>
              <w:rPr>
                <w:rtl/>
                <w:lang w:bidi="fa-IR"/>
              </w:rPr>
              <w:t xml:space="preserve"> ، </w:t>
            </w:r>
            <w:r w:rsidRPr="005E673B">
              <w:rPr>
                <w:rtl/>
                <w:lang w:bidi="fa-IR"/>
              </w:rPr>
              <w:t>290</w:t>
            </w:r>
            <w:r>
              <w:rPr>
                <w:rtl/>
                <w:lang w:bidi="fa-IR"/>
              </w:rPr>
              <w:t xml:space="preserve"> ، </w:t>
            </w:r>
            <w:r w:rsidRPr="005E673B">
              <w:rPr>
                <w:rtl/>
                <w:lang w:bidi="fa-IR"/>
              </w:rPr>
              <w:t>337</w:t>
            </w:r>
            <w:r>
              <w:rPr>
                <w:rtl/>
                <w:lang w:bidi="fa-IR"/>
              </w:rPr>
              <w:t xml:space="preserve"> ، </w:t>
            </w:r>
            <w:r w:rsidRPr="005E673B">
              <w:rPr>
                <w:rtl/>
                <w:lang w:bidi="fa-IR"/>
              </w:rPr>
              <w:t>339 ـ 341</w:t>
            </w:r>
          </w:p>
        </w:tc>
      </w:tr>
    </w:tbl>
    <w:p w:rsidR="00E83E47" w:rsidRDefault="00E83E47">
      <w:r>
        <w:br w:type="page"/>
      </w:r>
    </w:p>
    <w:tbl>
      <w:tblPr>
        <w:tblStyle w:val="TableGrid"/>
        <w:bidiVisual/>
        <w:tblW w:w="0" w:type="auto"/>
        <w:tblLook w:val="01E0"/>
      </w:tblPr>
      <w:tblGrid>
        <w:gridCol w:w="3519"/>
        <w:gridCol w:w="236"/>
        <w:gridCol w:w="3832"/>
      </w:tblGrid>
      <w:tr w:rsidR="007E3A98" w:rsidRPr="00E76105" w:rsidTr="00D722F5">
        <w:tc>
          <w:tcPr>
            <w:tcW w:w="3519" w:type="dxa"/>
          </w:tcPr>
          <w:p w:rsidR="007E3A98" w:rsidRPr="00900A94" w:rsidRDefault="007E3A98" w:rsidP="00D722F5">
            <w:pPr>
              <w:rPr>
                <w:rtl/>
                <w:lang w:bidi="fa-IR"/>
              </w:rPr>
            </w:pPr>
            <w:r w:rsidRPr="00900A94">
              <w:rPr>
                <w:rtl/>
                <w:lang w:bidi="fa-IR"/>
              </w:rPr>
              <w:lastRenderedPageBreak/>
              <w:t xml:space="preserve">النظّام 1 : 422 </w:t>
            </w:r>
            <w:r>
              <w:rPr>
                <w:rtl/>
                <w:lang w:bidi="fa-IR"/>
              </w:rPr>
              <w:t>و 2</w:t>
            </w:r>
            <w:r w:rsidRPr="00900A94">
              <w:rPr>
                <w:rtl/>
                <w:lang w:bidi="fa-IR"/>
              </w:rPr>
              <w:t xml:space="preserve"> : 112</w:t>
            </w:r>
            <w:r>
              <w:rPr>
                <w:rtl/>
                <w:lang w:bidi="fa-IR"/>
              </w:rPr>
              <w:t xml:space="preserve"> ، </w:t>
            </w:r>
            <w:r w:rsidRPr="00900A94">
              <w:rPr>
                <w:rtl/>
                <w:lang w:bidi="fa-IR"/>
              </w:rPr>
              <w:t>259</w:t>
            </w:r>
            <w:r>
              <w:rPr>
                <w:rtl/>
                <w:lang w:bidi="fa-IR"/>
              </w:rPr>
              <w:t xml:space="preserve"> ، </w:t>
            </w:r>
            <w:r w:rsidRPr="00900A94">
              <w:rPr>
                <w:rtl/>
                <w:lang w:bidi="fa-IR"/>
              </w:rPr>
              <w:t>392</w:t>
            </w:r>
            <w:r>
              <w:rPr>
                <w:rtl/>
                <w:lang w:bidi="fa-IR"/>
              </w:rPr>
              <w:t xml:space="preserve"> ، </w:t>
            </w:r>
            <w:r w:rsidRPr="00900A94">
              <w:rPr>
                <w:rtl/>
                <w:lang w:bidi="fa-IR"/>
              </w:rPr>
              <w:t xml:space="preserve">393 </w:t>
            </w:r>
            <w:r>
              <w:rPr>
                <w:rtl/>
                <w:lang w:bidi="fa-IR"/>
              </w:rPr>
              <w:t>و 3</w:t>
            </w:r>
            <w:r w:rsidRPr="00900A94">
              <w:rPr>
                <w:rtl/>
                <w:lang w:bidi="fa-IR"/>
              </w:rPr>
              <w:t xml:space="preserve"> : 61</w:t>
            </w:r>
          </w:p>
        </w:tc>
        <w:tc>
          <w:tcPr>
            <w:tcW w:w="236" w:type="dxa"/>
          </w:tcPr>
          <w:p w:rsidR="007E3A98" w:rsidRDefault="007E3A98" w:rsidP="00D722F5">
            <w:pPr>
              <w:rPr>
                <w:rtl/>
                <w:lang w:bidi="fa-IR"/>
              </w:rPr>
            </w:pPr>
          </w:p>
        </w:tc>
        <w:tc>
          <w:tcPr>
            <w:tcW w:w="3832" w:type="dxa"/>
          </w:tcPr>
          <w:p w:rsidR="007E3A98" w:rsidRPr="005E673B" w:rsidRDefault="007E3A98" w:rsidP="00D722F5">
            <w:pPr>
              <w:rPr>
                <w:rtl/>
                <w:lang w:bidi="fa-IR"/>
              </w:rPr>
            </w:pPr>
            <w:r w:rsidRPr="005E673B">
              <w:rPr>
                <w:rtl/>
                <w:lang w:bidi="fa-IR"/>
              </w:rPr>
              <w:t>وهب بن منبّه 3 : 178</w:t>
            </w:r>
          </w:p>
        </w:tc>
      </w:tr>
      <w:tr w:rsidR="007E3A98" w:rsidRPr="00E76105" w:rsidTr="00D722F5">
        <w:tc>
          <w:tcPr>
            <w:tcW w:w="3519" w:type="dxa"/>
          </w:tcPr>
          <w:p w:rsidR="007E3A98" w:rsidRPr="00900A94" w:rsidRDefault="007E3A98" w:rsidP="00D722F5">
            <w:pPr>
              <w:rPr>
                <w:rtl/>
                <w:lang w:bidi="fa-IR"/>
              </w:rPr>
            </w:pPr>
            <w:r w:rsidRPr="00900A94">
              <w:rPr>
                <w:rtl/>
                <w:lang w:bidi="fa-IR"/>
              </w:rPr>
              <w:t xml:space="preserve">نعمان بن بشير 3 : 303 </w:t>
            </w:r>
            <w:r>
              <w:rPr>
                <w:rtl/>
                <w:lang w:bidi="fa-IR"/>
              </w:rPr>
              <w:t>و 4</w:t>
            </w:r>
            <w:r w:rsidRPr="00900A94">
              <w:rPr>
                <w:rtl/>
                <w:lang w:bidi="fa-IR"/>
              </w:rPr>
              <w:t xml:space="preserve"> : 72</w:t>
            </w:r>
          </w:p>
        </w:tc>
        <w:tc>
          <w:tcPr>
            <w:tcW w:w="236" w:type="dxa"/>
          </w:tcPr>
          <w:p w:rsidR="007E3A98" w:rsidRDefault="007E3A98" w:rsidP="00D722F5">
            <w:pPr>
              <w:rPr>
                <w:rtl/>
                <w:lang w:bidi="fa-IR"/>
              </w:rPr>
            </w:pPr>
          </w:p>
        </w:tc>
        <w:tc>
          <w:tcPr>
            <w:tcW w:w="3832" w:type="dxa"/>
          </w:tcPr>
          <w:p w:rsidR="007E3A98" w:rsidRPr="00DF417D" w:rsidRDefault="007E3A98" w:rsidP="00346263">
            <w:pPr>
              <w:pStyle w:val="libCenterBold2"/>
              <w:rPr>
                <w:rtl/>
              </w:rPr>
            </w:pPr>
            <w:r w:rsidRPr="00DF417D">
              <w:rPr>
                <w:rtl/>
              </w:rPr>
              <w:t xml:space="preserve">« ي » </w:t>
            </w:r>
          </w:p>
        </w:tc>
      </w:tr>
      <w:tr w:rsidR="007E3A98" w:rsidRPr="00E76105" w:rsidTr="00D722F5">
        <w:tc>
          <w:tcPr>
            <w:tcW w:w="3519" w:type="dxa"/>
          </w:tcPr>
          <w:p w:rsidR="007E3A98" w:rsidRPr="00900A94" w:rsidRDefault="007E3A98" w:rsidP="00D722F5">
            <w:pPr>
              <w:rPr>
                <w:rtl/>
                <w:lang w:bidi="fa-IR"/>
              </w:rPr>
            </w:pPr>
            <w:r w:rsidRPr="00900A94">
              <w:rPr>
                <w:rtl/>
                <w:lang w:bidi="fa-IR"/>
              </w:rPr>
              <w:t>نوفل بن الحارث 3 : 342</w:t>
            </w:r>
          </w:p>
        </w:tc>
        <w:tc>
          <w:tcPr>
            <w:tcW w:w="236" w:type="dxa"/>
          </w:tcPr>
          <w:p w:rsidR="007E3A98" w:rsidRDefault="007E3A98" w:rsidP="00D722F5">
            <w:pPr>
              <w:rPr>
                <w:rtl/>
                <w:lang w:bidi="fa-IR"/>
              </w:rPr>
            </w:pPr>
          </w:p>
        </w:tc>
        <w:tc>
          <w:tcPr>
            <w:tcW w:w="3832" w:type="dxa"/>
          </w:tcPr>
          <w:p w:rsidR="007E3A98" w:rsidRPr="00DF417D" w:rsidRDefault="007E3A98" w:rsidP="00D722F5">
            <w:pPr>
              <w:rPr>
                <w:rtl/>
                <w:lang w:bidi="fa-IR"/>
              </w:rPr>
            </w:pPr>
            <w:r w:rsidRPr="00DF417D">
              <w:rPr>
                <w:rtl/>
                <w:lang w:bidi="fa-IR"/>
              </w:rPr>
              <w:t xml:space="preserve">يأجوج 2 : 533 </w:t>
            </w:r>
            <w:r>
              <w:rPr>
                <w:rtl/>
                <w:lang w:bidi="fa-IR"/>
              </w:rPr>
              <w:t>و 3</w:t>
            </w:r>
            <w:r w:rsidRPr="00DF417D">
              <w:rPr>
                <w:rtl/>
                <w:lang w:bidi="fa-IR"/>
              </w:rPr>
              <w:t xml:space="preserve"> : 98</w:t>
            </w:r>
          </w:p>
        </w:tc>
      </w:tr>
      <w:tr w:rsidR="007E3A98" w:rsidRPr="00E76105" w:rsidTr="00D722F5">
        <w:tc>
          <w:tcPr>
            <w:tcW w:w="3519" w:type="dxa"/>
          </w:tcPr>
          <w:p w:rsidR="007E3A98" w:rsidRPr="00900A94" w:rsidRDefault="007E3A98" w:rsidP="00D722F5">
            <w:pPr>
              <w:rPr>
                <w:rtl/>
                <w:lang w:bidi="fa-IR"/>
              </w:rPr>
            </w:pPr>
            <w:r w:rsidRPr="00900A94">
              <w:rPr>
                <w:rtl/>
                <w:lang w:bidi="fa-IR"/>
              </w:rPr>
              <w:t>نوفل بن خويلد 3 : 341</w:t>
            </w:r>
          </w:p>
        </w:tc>
        <w:tc>
          <w:tcPr>
            <w:tcW w:w="236" w:type="dxa"/>
          </w:tcPr>
          <w:p w:rsidR="007E3A98" w:rsidRDefault="007E3A98" w:rsidP="00D722F5">
            <w:pPr>
              <w:rPr>
                <w:rtl/>
                <w:lang w:bidi="fa-IR"/>
              </w:rPr>
            </w:pPr>
          </w:p>
        </w:tc>
        <w:tc>
          <w:tcPr>
            <w:tcW w:w="3832" w:type="dxa"/>
          </w:tcPr>
          <w:p w:rsidR="007E3A98" w:rsidRDefault="007E3A98" w:rsidP="00D722F5">
            <w:r w:rsidRPr="00DF417D">
              <w:rPr>
                <w:rtl/>
                <w:lang w:bidi="fa-IR"/>
              </w:rPr>
              <w:t xml:space="preserve">يافشان ـ ابن إبراهيم </w:t>
            </w:r>
            <w:r w:rsidR="004541E1" w:rsidRPr="004541E1">
              <w:rPr>
                <w:rStyle w:val="libAlaemChar"/>
                <w:rtl/>
              </w:rPr>
              <w:t>عليه‌السلام</w:t>
            </w:r>
            <w:r w:rsidRPr="00DF417D">
              <w:rPr>
                <w:rtl/>
                <w:lang w:bidi="fa-IR"/>
              </w:rPr>
              <w:t xml:space="preserve"> 3 : 120</w:t>
            </w:r>
          </w:p>
        </w:tc>
      </w:tr>
      <w:tr w:rsidR="007E3A98" w:rsidRPr="00E76105" w:rsidTr="00D722F5">
        <w:tc>
          <w:tcPr>
            <w:tcW w:w="3519" w:type="dxa"/>
          </w:tcPr>
          <w:p w:rsidR="007E3A98" w:rsidRPr="0031401F" w:rsidRDefault="007E3A98" w:rsidP="00D722F5">
            <w:pPr>
              <w:rPr>
                <w:rtl/>
                <w:lang w:bidi="fa-IR"/>
              </w:rPr>
            </w:pPr>
            <w:r w:rsidRPr="0031401F">
              <w:rPr>
                <w:rtl/>
                <w:lang w:bidi="fa-IR"/>
              </w:rPr>
              <w:t>نيما 3 : 130</w:t>
            </w:r>
          </w:p>
        </w:tc>
        <w:tc>
          <w:tcPr>
            <w:tcW w:w="236" w:type="dxa"/>
          </w:tcPr>
          <w:p w:rsidR="007E3A98" w:rsidRDefault="007E3A98" w:rsidP="00D722F5">
            <w:pPr>
              <w:rPr>
                <w:rtl/>
                <w:lang w:bidi="fa-IR"/>
              </w:rPr>
            </w:pPr>
          </w:p>
        </w:tc>
        <w:tc>
          <w:tcPr>
            <w:tcW w:w="3832" w:type="dxa"/>
          </w:tcPr>
          <w:p w:rsidR="007E3A98" w:rsidRPr="00E76105" w:rsidRDefault="007E3A98" w:rsidP="00D722F5">
            <w:pPr>
              <w:rPr>
                <w:rtl/>
                <w:lang w:bidi="fa-IR"/>
              </w:rPr>
            </w:pPr>
          </w:p>
        </w:tc>
      </w:tr>
      <w:tr w:rsidR="007E3A98" w:rsidRPr="00E76105" w:rsidTr="00D722F5">
        <w:tc>
          <w:tcPr>
            <w:tcW w:w="3519" w:type="dxa"/>
          </w:tcPr>
          <w:p w:rsidR="007E3A98" w:rsidRPr="0031401F" w:rsidRDefault="007E3A98" w:rsidP="00346263">
            <w:pPr>
              <w:pStyle w:val="libCenterBold2"/>
              <w:rPr>
                <w:rtl/>
              </w:rPr>
            </w:pPr>
            <w:r w:rsidRPr="0031401F">
              <w:rPr>
                <w:rtl/>
              </w:rPr>
              <w:t>« ه‍</w:t>
            </w:r>
            <w:r>
              <w:rPr>
                <w:rFonts w:hint="cs"/>
                <w:rtl/>
              </w:rPr>
              <w:t xml:space="preserve"> </w:t>
            </w:r>
            <w:r w:rsidRPr="0031401F">
              <w:rPr>
                <w:rtl/>
              </w:rPr>
              <w:t xml:space="preserve">» </w:t>
            </w:r>
          </w:p>
        </w:tc>
        <w:tc>
          <w:tcPr>
            <w:tcW w:w="236" w:type="dxa"/>
          </w:tcPr>
          <w:p w:rsidR="007E3A98" w:rsidRDefault="007E3A98" w:rsidP="00D722F5">
            <w:pPr>
              <w:rPr>
                <w:rtl/>
                <w:lang w:bidi="fa-IR"/>
              </w:rPr>
            </w:pPr>
          </w:p>
        </w:tc>
        <w:tc>
          <w:tcPr>
            <w:tcW w:w="3832" w:type="dxa"/>
          </w:tcPr>
          <w:p w:rsidR="007E3A98" w:rsidRPr="00E76105" w:rsidRDefault="007E3A98" w:rsidP="00D722F5">
            <w:pPr>
              <w:rPr>
                <w:rtl/>
                <w:lang w:bidi="fa-IR"/>
              </w:rPr>
            </w:pPr>
          </w:p>
        </w:tc>
      </w:tr>
      <w:tr w:rsidR="007E3A98" w:rsidRPr="00E76105" w:rsidTr="00D722F5">
        <w:tc>
          <w:tcPr>
            <w:tcW w:w="3519" w:type="dxa"/>
          </w:tcPr>
          <w:p w:rsidR="007E3A98" w:rsidRPr="00900A94" w:rsidRDefault="007E3A98" w:rsidP="00D722F5">
            <w:pPr>
              <w:rPr>
                <w:rtl/>
                <w:lang w:bidi="fa-IR"/>
              </w:rPr>
            </w:pPr>
            <w:r>
              <w:rPr>
                <w:rtl/>
                <w:lang w:bidi="fa-IR"/>
              </w:rPr>
              <w:t>هابيل 2 : 410</w:t>
            </w:r>
          </w:p>
        </w:tc>
        <w:tc>
          <w:tcPr>
            <w:tcW w:w="236" w:type="dxa"/>
          </w:tcPr>
          <w:p w:rsidR="007E3A98" w:rsidRDefault="007E3A98" w:rsidP="00D722F5">
            <w:pPr>
              <w:rPr>
                <w:rtl/>
                <w:lang w:bidi="fa-IR"/>
              </w:rPr>
            </w:pPr>
          </w:p>
        </w:tc>
        <w:tc>
          <w:tcPr>
            <w:tcW w:w="3832" w:type="dxa"/>
          </w:tcPr>
          <w:p w:rsidR="007E3A98" w:rsidRPr="00E76105" w:rsidRDefault="007E3A98" w:rsidP="00D722F5">
            <w:pPr>
              <w:rPr>
                <w:rtl/>
                <w:lang w:bidi="fa-IR"/>
              </w:rPr>
            </w:pPr>
          </w:p>
        </w:tc>
      </w:tr>
    </w:tbl>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RPr="00E76105" w:rsidTr="00D722F5">
        <w:tc>
          <w:tcPr>
            <w:tcW w:w="3519" w:type="dxa"/>
          </w:tcPr>
          <w:p w:rsidR="007E3A98" w:rsidRPr="00521316" w:rsidRDefault="007E3A98" w:rsidP="00D722F5">
            <w:pPr>
              <w:rPr>
                <w:rtl/>
                <w:lang w:bidi="fa-IR"/>
              </w:rPr>
            </w:pPr>
            <w:r w:rsidRPr="00521316">
              <w:rPr>
                <w:rtl/>
                <w:lang w:bidi="fa-IR"/>
              </w:rPr>
              <w:lastRenderedPageBreak/>
              <w:t>يحيى بن أكثم 4 : 132</w:t>
            </w:r>
          </w:p>
        </w:tc>
        <w:tc>
          <w:tcPr>
            <w:tcW w:w="236" w:type="dxa"/>
          </w:tcPr>
          <w:p w:rsidR="007E3A98" w:rsidRDefault="007E3A98" w:rsidP="00D722F5">
            <w:pPr>
              <w:rPr>
                <w:rtl/>
                <w:lang w:bidi="fa-IR"/>
              </w:rPr>
            </w:pPr>
          </w:p>
        </w:tc>
        <w:tc>
          <w:tcPr>
            <w:tcW w:w="3832" w:type="dxa"/>
          </w:tcPr>
          <w:p w:rsidR="007E3A98" w:rsidRPr="007476E4" w:rsidRDefault="007E3A98" w:rsidP="00D722F5">
            <w:pPr>
              <w:rPr>
                <w:rtl/>
                <w:lang w:bidi="fa-IR"/>
              </w:rPr>
            </w:pPr>
            <w:r w:rsidRPr="007476E4">
              <w:rPr>
                <w:rtl/>
                <w:lang w:bidi="fa-IR"/>
              </w:rPr>
              <w:t>يهودا 3 : 115</w:t>
            </w:r>
            <w:r>
              <w:rPr>
                <w:rtl/>
                <w:lang w:bidi="fa-IR"/>
              </w:rPr>
              <w:t xml:space="preserve"> ، </w:t>
            </w:r>
            <w:r w:rsidRPr="007476E4">
              <w:rPr>
                <w:rtl/>
                <w:lang w:bidi="fa-IR"/>
              </w:rPr>
              <w:t>117</w:t>
            </w:r>
          </w:p>
        </w:tc>
      </w:tr>
      <w:tr w:rsidR="007E3A98" w:rsidRPr="00E76105" w:rsidTr="00D722F5">
        <w:tc>
          <w:tcPr>
            <w:tcW w:w="3519" w:type="dxa"/>
          </w:tcPr>
          <w:p w:rsidR="007E3A98" w:rsidRPr="00521316" w:rsidRDefault="007E3A98" w:rsidP="00D722F5">
            <w:pPr>
              <w:rPr>
                <w:rtl/>
                <w:lang w:bidi="fa-IR"/>
              </w:rPr>
            </w:pPr>
            <w:r w:rsidRPr="00521316">
              <w:rPr>
                <w:rtl/>
                <w:lang w:bidi="fa-IR"/>
              </w:rPr>
              <w:t>يحيى بن سابور 4 : 344</w:t>
            </w:r>
          </w:p>
        </w:tc>
        <w:tc>
          <w:tcPr>
            <w:tcW w:w="236" w:type="dxa"/>
          </w:tcPr>
          <w:p w:rsidR="007E3A98" w:rsidRDefault="007E3A98" w:rsidP="00D722F5">
            <w:pPr>
              <w:rPr>
                <w:rtl/>
                <w:lang w:bidi="fa-IR"/>
              </w:rPr>
            </w:pPr>
          </w:p>
        </w:tc>
        <w:tc>
          <w:tcPr>
            <w:tcW w:w="3832" w:type="dxa"/>
          </w:tcPr>
          <w:p w:rsidR="007E3A98" w:rsidRPr="007476E4" w:rsidRDefault="007E3A98" w:rsidP="00D722F5">
            <w:pPr>
              <w:rPr>
                <w:rtl/>
                <w:lang w:bidi="fa-IR"/>
              </w:rPr>
            </w:pPr>
            <w:r w:rsidRPr="007476E4">
              <w:rPr>
                <w:rtl/>
                <w:lang w:bidi="fa-IR"/>
              </w:rPr>
              <w:t>يهوذا 3 : 160</w:t>
            </w:r>
          </w:p>
        </w:tc>
      </w:tr>
      <w:tr w:rsidR="007E3A98" w:rsidRPr="00E76105" w:rsidTr="00D722F5">
        <w:tc>
          <w:tcPr>
            <w:tcW w:w="3519" w:type="dxa"/>
          </w:tcPr>
          <w:p w:rsidR="007E3A98" w:rsidRPr="00521316" w:rsidRDefault="007E3A98" w:rsidP="00D722F5">
            <w:pPr>
              <w:rPr>
                <w:rtl/>
                <w:lang w:bidi="fa-IR"/>
              </w:rPr>
            </w:pPr>
            <w:r w:rsidRPr="00521316">
              <w:rPr>
                <w:rtl/>
                <w:lang w:bidi="fa-IR"/>
              </w:rPr>
              <w:t>يحيى بن شميط 3 : 72</w:t>
            </w:r>
          </w:p>
        </w:tc>
        <w:tc>
          <w:tcPr>
            <w:tcW w:w="236" w:type="dxa"/>
          </w:tcPr>
          <w:p w:rsidR="007E3A98" w:rsidRDefault="007E3A98" w:rsidP="00D722F5">
            <w:pPr>
              <w:rPr>
                <w:rtl/>
                <w:lang w:bidi="fa-IR"/>
              </w:rPr>
            </w:pPr>
          </w:p>
        </w:tc>
        <w:tc>
          <w:tcPr>
            <w:tcW w:w="3832" w:type="dxa"/>
          </w:tcPr>
          <w:p w:rsidR="007E3A98" w:rsidRPr="007476E4" w:rsidRDefault="007E3A98" w:rsidP="00D722F5">
            <w:pPr>
              <w:rPr>
                <w:rtl/>
                <w:lang w:bidi="fa-IR"/>
              </w:rPr>
            </w:pPr>
            <w:r w:rsidRPr="007476E4">
              <w:rPr>
                <w:rtl/>
                <w:lang w:bidi="fa-IR"/>
              </w:rPr>
              <w:t>يونس 4 : 32</w:t>
            </w:r>
            <w:r>
              <w:rPr>
                <w:rtl/>
                <w:lang w:bidi="fa-IR"/>
              </w:rPr>
              <w:t xml:space="preserve"> ، </w:t>
            </w:r>
            <w:r w:rsidRPr="007476E4">
              <w:rPr>
                <w:rtl/>
                <w:lang w:bidi="fa-IR"/>
              </w:rPr>
              <w:t>170</w:t>
            </w:r>
            <w:r>
              <w:rPr>
                <w:rtl/>
                <w:lang w:bidi="fa-IR"/>
              </w:rPr>
              <w:t xml:space="preserve"> ، </w:t>
            </w:r>
            <w:r w:rsidRPr="007476E4">
              <w:rPr>
                <w:rtl/>
                <w:lang w:bidi="fa-IR"/>
              </w:rPr>
              <w:t>190</w:t>
            </w:r>
            <w:r>
              <w:rPr>
                <w:rtl/>
                <w:lang w:bidi="fa-IR"/>
              </w:rPr>
              <w:t xml:space="preserve"> ، </w:t>
            </w:r>
            <w:r w:rsidRPr="007476E4">
              <w:rPr>
                <w:rtl/>
                <w:lang w:bidi="fa-IR"/>
              </w:rPr>
              <w:t>341</w:t>
            </w:r>
            <w:r>
              <w:rPr>
                <w:rtl/>
                <w:lang w:bidi="fa-IR"/>
              </w:rPr>
              <w:t xml:space="preserve"> ، </w:t>
            </w:r>
            <w:r w:rsidRPr="007476E4">
              <w:rPr>
                <w:rtl/>
                <w:lang w:bidi="fa-IR"/>
              </w:rPr>
              <w:t>347</w:t>
            </w:r>
            <w:r>
              <w:rPr>
                <w:rtl/>
                <w:lang w:bidi="fa-IR"/>
              </w:rPr>
              <w:t xml:space="preserve"> ، </w:t>
            </w:r>
            <w:r w:rsidRPr="007476E4">
              <w:rPr>
                <w:rtl/>
                <w:lang w:bidi="fa-IR"/>
              </w:rPr>
              <w:t>348</w:t>
            </w:r>
          </w:p>
        </w:tc>
      </w:tr>
      <w:tr w:rsidR="007E3A98" w:rsidRPr="00E76105" w:rsidTr="00D722F5">
        <w:tc>
          <w:tcPr>
            <w:tcW w:w="3519" w:type="dxa"/>
          </w:tcPr>
          <w:p w:rsidR="007E3A98" w:rsidRPr="00521316" w:rsidRDefault="007E3A98" w:rsidP="00D722F5">
            <w:pPr>
              <w:rPr>
                <w:rtl/>
                <w:lang w:bidi="fa-IR"/>
              </w:rPr>
            </w:pPr>
            <w:r w:rsidRPr="00521316">
              <w:rPr>
                <w:rtl/>
                <w:lang w:bidi="fa-IR"/>
              </w:rPr>
              <w:t>يحيى بن يسار القنبري 4 : 180</w:t>
            </w:r>
          </w:p>
        </w:tc>
        <w:tc>
          <w:tcPr>
            <w:tcW w:w="236" w:type="dxa"/>
          </w:tcPr>
          <w:p w:rsidR="007E3A98" w:rsidRDefault="007E3A98" w:rsidP="00D722F5">
            <w:pPr>
              <w:rPr>
                <w:rtl/>
                <w:lang w:bidi="fa-IR"/>
              </w:rPr>
            </w:pPr>
          </w:p>
        </w:tc>
        <w:tc>
          <w:tcPr>
            <w:tcW w:w="3832" w:type="dxa"/>
          </w:tcPr>
          <w:p w:rsidR="007E3A98" w:rsidRPr="007476E4" w:rsidRDefault="007E3A98" w:rsidP="00D722F5">
            <w:pPr>
              <w:rPr>
                <w:rtl/>
                <w:lang w:bidi="fa-IR"/>
              </w:rPr>
            </w:pPr>
            <w:r w:rsidRPr="007476E4">
              <w:rPr>
                <w:rtl/>
                <w:lang w:bidi="fa-IR"/>
              </w:rPr>
              <w:t>يونس بن رباط 4 : 175</w:t>
            </w:r>
          </w:p>
        </w:tc>
      </w:tr>
      <w:tr w:rsidR="007E3A98" w:rsidRPr="00E76105" w:rsidTr="00D722F5">
        <w:tc>
          <w:tcPr>
            <w:tcW w:w="3519" w:type="dxa"/>
          </w:tcPr>
          <w:p w:rsidR="007E3A98" w:rsidRPr="00975A77" w:rsidRDefault="007E3A98" w:rsidP="00D722F5">
            <w:pPr>
              <w:rPr>
                <w:rtl/>
                <w:lang w:bidi="fa-IR"/>
              </w:rPr>
            </w:pPr>
            <w:r w:rsidRPr="00975A77">
              <w:rPr>
                <w:rtl/>
                <w:lang w:bidi="fa-IR"/>
              </w:rPr>
              <w:t>يحيى الحلبي 4 : 344</w:t>
            </w:r>
            <w:r>
              <w:rPr>
                <w:rtl/>
                <w:lang w:bidi="fa-IR"/>
              </w:rPr>
              <w:t xml:space="preserve"> ، </w:t>
            </w:r>
            <w:r w:rsidRPr="00975A77">
              <w:rPr>
                <w:rtl/>
                <w:lang w:bidi="fa-IR"/>
              </w:rPr>
              <w:t>347</w:t>
            </w:r>
          </w:p>
        </w:tc>
        <w:tc>
          <w:tcPr>
            <w:tcW w:w="236" w:type="dxa"/>
          </w:tcPr>
          <w:p w:rsidR="007E3A98" w:rsidRDefault="007E3A98" w:rsidP="00D722F5">
            <w:pPr>
              <w:rPr>
                <w:rtl/>
                <w:lang w:bidi="fa-IR"/>
              </w:rPr>
            </w:pPr>
          </w:p>
        </w:tc>
        <w:tc>
          <w:tcPr>
            <w:tcW w:w="3832" w:type="dxa"/>
          </w:tcPr>
          <w:p w:rsidR="007E3A98" w:rsidRPr="007476E4" w:rsidRDefault="007E3A98" w:rsidP="00D722F5">
            <w:pPr>
              <w:rPr>
                <w:rtl/>
                <w:lang w:bidi="fa-IR"/>
              </w:rPr>
            </w:pPr>
            <w:r w:rsidRPr="007476E4">
              <w:rPr>
                <w:rtl/>
                <w:lang w:bidi="fa-IR"/>
              </w:rPr>
              <w:t>يونس بن ظبيان 4 : 29</w:t>
            </w:r>
            <w:r>
              <w:rPr>
                <w:rtl/>
                <w:lang w:bidi="fa-IR"/>
              </w:rPr>
              <w:t xml:space="preserve"> ، </w:t>
            </w:r>
            <w:r w:rsidRPr="007476E4">
              <w:rPr>
                <w:rtl/>
                <w:lang w:bidi="fa-IR"/>
              </w:rPr>
              <w:t>37</w:t>
            </w:r>
            <w:r>
              <w:rPr>
                <w:rtl/>
                <w:lang w:bidi="fa-IR"/>
              </w:rPr>
              <w:t xml:space="preserve"> ، </w:t>
            </w:r>
            <w:r w:rsidRPr="007476E4">
              <w:rPr>
                <w:rtl/>
                <w:lang w:bidi="fa-IR"/>
              </w:rPr>
              <w:t>75</w:t>
            </w:r>
            <w:r>
              <w:rPr>
                <w:rtl/>
                <w:lang w:bidi="fa-IR"/>
              </w:rPr>
              <w:t xml:space="preserve"> ، </w:t>
            </w:r>
            <w:r w:rsidRPr="007476E4">
              <w:rPr>
                <w:rtl/>
                <w:lang w:bidi="fa-IR"/>
              </w:rPr>
              <w:t>78</w:t>
            </w:r>
            <w:r>
              <w:rPr>
                <w:rtl/>
                <w:lang w:bidi="fa-IR"/>
              </w:rPr>
              <w:t xml:space="preserve"> ، </w:t>
            </w:r>
            <w:r w:rsidRPr="007476E4">
              <w:rPr>
                <w:rtl/>
                <w:lang w:bidi="fa-IR"/>
              </w:rPr>
              <w:t>188</w:t>
            </w:r>
            <w:r>
              <w:rPr>
                <w:rtl/>
                <w:lang w:bidi="fa-IR"/>
              </w:rPr>
              <w:t xml:space="preserve"> ، </w:t>
            </w:r>
            <w:r w:rsidRPr="007476E4">
              <w:rPr>
                <w:rtl/>
                <w:lang w:bidi="fa-IR"/>
              </w:rPr>
              <w:t>198</w:t>
            </w:r>
            <w:r>
              <w:rPr>
                <w:rtl/>
                <w:lang w:bidi="fa-IR"/>
              </w:rPr>
              <w:t xml:space="preserve"> ، </w:t>
            </w:r>
            <w:r w:rsidRPr="007476E4">
              <w:rPr>
                <w:rtl/>
                <w:lang w:bidi="fa-IR"/>
              </w:rPr>
              <w:t>216</w:t>
            </w:r>
          </w:p>
        </w:tc>
      </w:tr>
      <w:tr w:rsidR="007E3A98" w:rsidRPr="00E76105" w:rsidTr="00D722F5">
        <w:tc>
          <w:tcPr>
            <w:tcW w:w="3519" w:type="dxa"/>
          </w:tcPr>
          <w:p w:rsidR="007E3A98" w:rsidRPr="00975A77" w:rsidRDefault="007E3A98" w:rsidP="00D722F5">
            <w:pPr>
              <w:rPr>
                <w:rtl/>
                <w:lang w:bidi="fa-IR"/>
              </w:rPr>
            </w:pPr>
            <w:r w:rsidRPr="00975A77">
              <w:rPr>
                <w:rtl/>
                <w:lang w:bidi="fa-IR"/>
              </w:rPr>
              <w:t>يزيد</w:t>
            </w:r>
            <w:r>
              <w:rPr>
                <w:rtl/>
                <w:lang w:bidi="fa-IR"/>
              </w:rPr>
              <w:t xml:space="preserve"> ، </w:t>
            </w:r>
            <w:r w:rsidRPr="00975A77">
              <w:rPr>
                <w:rtl/>
                <w:lang w:bidi="fa-IR"/>
              </w:rPr>
              <w:t>يزيد بن معاوية 3 : 114</w:t>
            </w:r>
            <w:r>
              <w:rPr>
                <w:rtl/>
                <w:lang w:bidi="fa-IR"/>
              </w:rPr>
              <w:t xml:space="preserve"> ، </w:t>
            </w:r>
            <w:r w:rsidRPr="00975A77">
              <w:rPr>
                <w:rtl/>
                <w:lang w:bidi="fa-IR"/>
              </w:rPr>
              <w:t>445</w:t>
            </w:r>
            <w:r>
              <w:rPr>
                <w:rtl/>
                <w:lang w:bidi="fa-IR"/>
              </w:rPr>
              <w:t xml:space="preserve"> ، </w:t>
            </w:r>
            <w:r w:rsidRPr="00975A77">
              <w:rPr>
                <w:rtl/>
                <w:lang w:bidi="fa-IR"/>
              </w:rPr>
              <w:t xml:space="preserve">446 </w:t>
            </w:r>
            <w:r>
              <w:rPr>
                <w:rtl/>
                <w:lang w:bidi="fa-IR"/>
              </w:rPr>
              <w:t>و 4</w:t>
            </w:r>
            <w:r w:rsidRPr="00975A77">
              <w:rPr>
                <w:rtl/>
                <w:lang w:bidi="fa-IR"/>
              </w:rPr>
              <w:t xml:space="preserve"> : 17</w:t>
            </w:r>
            <w:r>
              <w:rPr>
                <w:rtl/>
                <w:lang w:bidi="fa-IR"/>
              </w:rPr>
              <w:t xml:space="preserve"> ، </w:t>
            </w:r>
            <w:r w:rsidRPr="00975A77">
              <w:rPr>
                <w:rtl/>
                <w:lang w:bidi="fa-IR"/>
              </w:rPr>
              <w:t>210</w:t>
            </w:r>
            <w:r>
              <w:rPr>
                <w:rtl/>
                <w:lang w:bidi="fa-IR"/>
              </w:rPr>
              <w:t xml:space="preserve"> ، </w:t>
            </w:r>
            <w:r w:rsidRPr="00975A77">
              <w:rPr>
                <w:rtl/>
                <w:lang w:bidi="fa-IR"/>
              </w:rPr>
              <w:t>221</w:t>
            </w:r>
          </w:p>
        </w:tc>
        <w:tc>
          <w:tcPr>
            <w:tcW w:w="236" w:type="dxa"/>
          </w:tcPr>
          <w:p w:rsidR="007E3A98" w:rsidRDefault="007E3A98" w:rsidP="00D722F5">
            <w:pPr>
              <w:rPr>
                <w:rtl/>
                <w:lang w:bidi="fa-IR"/>
              </w:rPr>
            </w:pPr>
          </w:p>
        </w:tc>
        <w:tc>
          <w:tcPr>
            <w:tcW w:w="3832" w:type="dxa"/>
          </w:tcPr>
          <w:p w:rsidR="007E3A98" w:rsidRPr="007476E4" w:rsidRDefault="007E3A98" w:rsidP="00D722F5">
            <w:pPr>
              <w:rPr>
                <w:rtl/>
                <w:lang w:bidi="fa-IR"/>
              </w:rPr>
            </w:pPr>
            <w:r w:rsidRPr="007476E4">
              <w:rPr>
                <w:rtl/>
                <w:lang w:bidi="fa-IR"/>
              </w:rPr>
              <w:t>يونس بن عبد الرحمن 4 : 18</w:t>
            </w:r>
            <w:r>
              <w:rPr>
                <w:rtl/>
                <w:lang w:bidi="fa-IR"/>
              </w:rPr>
              <w:t xml:space="preserve"> ، </w:t>
            </w:r>
            <w:r w:rsidRPr="007476E4">
              <w:rPr>
                <w:rtl/>
                <w:lang w:bidi="fa-IR"/>
              </w:rPr>
              <w:t>32</w:t>
            </w:r>
            <w:r>
              <w:rPr>
                <w:rtl/>
                <w:lang w:bidi="fa-IR"/>
              </w:rPr>
              <w:t xml:space="preserve"> ، </w:t>
            </w:r>
            <w:r w:rsidRPr="007476E4">
              <w:rPr>
                <w:rtl/>
                <w:lang w:bidi="fa-IR"/>
              </w:rPr>
              <w:t>171</w:t>
            </w:r>
          </w:p>
        </w:tc>
      </w:tr>
      <w:tr w:rsidR="007E3A98" w:rsidRPr="00E76105" w:rsidTr="00D722F5">
        <w:tc>
          <w:tcPr>
            <w:tcW w:w="3519" w:type="dxa"/>
          </w:tcPr>
          <w:p w:rsidR="007E3A98" w:rsidRPr="00975A77" w:rsidRDefault="007E3A98" w:rsidP="00D722F5">
            <w:pPr>
              <w:rPr>
                <w:rtl/>
                <w:lang w:bidi="fa-IR"/>
              </w:rPr>
            </w:pPr>
            <w:r w:rsidRPr="00975A77">
              <w:rPr>
                <w:rtl/>
                <w:lang w:bidi="fa-IR"/>
              </w:rPr>
              <w:t xml:space="preserve">يشباق </w:t>
            </w:r>
            <w:r w:rsidRPr="00975A77">
              <w:rPr>
                <w:rFonts w:hint="cs"/>
                <w:rtl/>
                <w:lang w:bidi="fa-IR"/>
              </w:rPr>
              <w:t>=</w:t>
            </w:r>
            <w:r w:rsidRPr="00975A77">
              <w:rPr>
                <w:rtl/>
                <w:lang w:bidi="fa-IR"/>
              </w:rPr>
              <w:t xml:space="preserve"> ابن إبراهيم </w:t>
            </w:r>
            <w:r w:rsidR="004541E1" w:rsidRPr="004541E1">
              <w:rPr>
                <w:rStyle w:val="libAlaemChar"/>
                <w:rtl/>
              </w:rPr>
              <w:t>عليه‌السلام</w:t>
            </w:r>
            <w:r w:rsidRPr="00975A77">
              <w:rPr>
                <w:rtl/>
                <w:lang w:bidi="fa-IR"/>
              </w:rPr>
              <w:t xml:space="preserve"> 3 : 120</w:t>
            </w:r>
          </w:p>
        </w:tc>
        <w:tc>
          <w:tcPr>
            <w:tcW w:w="236" w:type="dxa"/>
          </w:tcPr>
          <w:p w:rsidR="007E3A98" w:rsidRDefault="007E3A98" w:rsidP="00D722F5">
            <w:pPr>
              <w:rPr>
                <w:rtl/>
                <w:lang w:bidi="fa-IR"/>
              </w:rPr>
            </w:pPr>
          </w:p>
        </w:tc>
        <w:tc>
          <w:tcPr>
            <w:tcW w:w="3832" w:type="dxa"/>
          </w:tcPr>
          <w:p w:rsidR="007E3A98" w:rsidRPr="007476E4" w:rsidRDefault="007E3A98" w:rsidP="00D722F5">
            <w:pPr>
              <w:rPr>
                <w:rtl/>
                <w:lang w:bidi="fa-IR"/>
              </w:rPr>
            </w:pPr>
            <w:r w:rsidRPr="007476E4">
              <w:rPr>
                <w:rtl/>
                <w:lang w:bidi="fa-IR"/>
              </w:rPr>
              <w:t>يونس بن غيري 3 : 75</w:t>
            </w:r>
          </w:p>
        </w:tc>
      </w:tr>
      <w:tr w:rsidR="007E3A98" w:rsidRPr="00E76105" w:rsidTr="00D722F5">
        <w:tc>
          <w:tcPr>
            <w:tcW w:w="3519" w:type="dxa"/>
          </w:tcPr>
          <w:p w:rsidR="007E3A98" w:rsidRPr="00975A77" w:rsidRDefault="007E3A98" w:rsidP="00D722F5">
            <w:pPr>
              <w:rPr>
                <w:rtl/>
                <w:lang w:bidi="fa-IR"/>
              </w:rPr>
            </w:pPr>
            <w:r w:rsidRPr="00975A77">
              <w:rPr>
                <w:rtl/>
                <w:lang w:bidi="fa-IR"/>
              </w:rPr>
              <w:t xml:space="preserve">يطور </w:t>
            </w:r>
            <w:r w:rsidRPr="00975A77">
              <w:rPr>
                <w:rFonts w:hint="cs"/>
                <w:rtl/>
                <w:lang w:bidi="fa-IR"/>
              </w:rPr>
              <w:t>=</w:t>
            </w:r>
            <w:r w:rsidRPr="00975A77">
              <w:rPr>
                <w:rtl/>
                <w:lang w:bidi="fa-IR"/>
              </w:rPr>
              <w:t xml:space="preserve"> ابن إسماعيل </w:t>
            </w:r>
            <w:r w:rsidR="004541E1" w:rsidRPr="004541E1">
              <w:rPr>
                <w:rStyle w:val="libAlaemChar"/>
                <w:rtl/>
              </w:rPr>
              <w:t>عليه‌السلام</w:t>
            </w:r>
            <w:r w:rsidRPr="00975A77">
              <w:rPr>
                <w:rtl/>
                <w:lang w:bidi="fa-IR"/>
              </w:rPr>
              <w:t xml:space="preserve"> 3 : 130</w:t>
            </w:r>
          </w:p>
        </w:tc>
        <w:tc>
          <w:tcPr>
            <w:tcW w:w="236" w:type="dxa"/>
          </w:tcPr>
          <w:p w:rsidR="007E3A98" w:rsidRDefault="007E3A98" w:rsidP="00D722F5">
            <w:pPr>
              <w:rPr>
                <w:rtl/>
                <w:lang w:bidi="fa-IR"/>
              </w:rPr>
            </w:pPr>
          </w:p>
        </w:tc>
        <w:tc>
          <w:tcPr>
            <w:tcW w:w="3832" w:type="dxa"/>
          </w:tcPr>
          <w:p w:rsidR="007E3A98" w:rsidRPr="00A80B9D" w:rsidRDefault="007E3A98" w:rsidP="00D722F5">
            <w:pPr>
              <w:rPr>
                <w:rtl/>
                <w:lang w:bidi="fa-IR"/>
              </w:rPr>
            </w:pPr>
            <w:r w:rsidRPr="00A80B9D">
              <w:rPr>
                <w:rtl/>
                <w:lang w:bidi="fa-IR"/>
              </w:rPr>
              <w:t>يوسف بن محمّد بن زياد 2 : 37</w:t>
            </w:r>
          </w:p>
        </w:tc>
      </w:tr>
      <w:tr w:rsidR="007E3A98" w:rsidRPr="00E76105" w:rsidTr="00D722F5">
        <w:tc>
          <w:tcPr>
            <w:tcW w:w="3519" w:type="dxa"/>
          </w:tcPr>
          <w:p w:rsidR="007E3A98" w:rsidRPr="00975A77" w:rsidRDefault="007E3A98" w:rsidP="00D722F5">
            <w:pPr>
              <w:rPr>
                <w:rtl/>
                <w:lang w:bidi="fa-IR"/>
              </w:rPr>
            </w:pPr>
            <w:r w:rsidRPr="00975A77">
              <w:rPr>
                <w:rtl/>
                <w:lang w:bidi="fa-IR"/>
              </w:rPr>
              <w:t>يمان التمّار 4 : 24</w:t>
            </w:r>
            <w:r>
              <w:rPr>
                <w:rtl/>
                <w:lang w:bidi="fa-IR"/>
              </w:rPr>
              <w:t xml:space="preserve"> ، </w:t>
            </w:r>
            <w:r w:rsidRPr="00975A77">
              <w:rPr>
                <w:rtl/>
                <w:lang w:bidi="fa-IR"/>
              </w:rPr>
              <w:t>183</w:t>
            </w:r>
          </w:p>
        </w:tc>
        <w:tc>
          <w:tcPr>
            <w:tcW w:w="236" w:type="dxa"/>
          </w:tcPr>
          <w:p w:rsidR="007E3A98" w:rsidRDefault="007E3A98" w:rsidP="00D722F5">
            <w:pPr>
              <w:rPr>
                <w:rtl/>
                <w:lang w:bidi="fa-IR"/>
              </w:rPr>
            </w:pPr>
          </w:p>
        </w:tc>
        <w:tc>
          <w:tcPr>
            <w:tcW w:w="3832" w:type="dxa"/>
          </w:tcPr>
          <w:p w:rsidR="007E3A98" w:rsidRDefault="007E3A98" w:rsidP="00D722F5">
            <w:r w:rsidRPr="00A80B9D">
              <w:rPr>
                <w:rtl/>
                <w:lang w:bidi="fa-IR"/>
              </w:rPr>
              <w:t>يونس بن يعقوب 4 : 158</w:t>
            </w:r>
            <w:r>
              <w:rPr>
                <w:rtl/>
                <w:lang w:bidi="fa-IR"/>
              </w:rPr>
              <w:t xml:space="preserve"> ، </w:t>
            </w:r>
            <w:r w:rsidRPr="00A80B9D">
              <w:rPr>
                <w:rtl/>
                <w:lang w:bidi="fa-IR"/>
              </w:rPr>
              <w:t>342</w:t>
            </w:r>
          </w:p>
        </w:tc>
      </w:tr>
    </w:tbl>
    <w:p w:rsidR="007E3A98" w:rsidRPr="007447D7" w:rsidRDefault="007E3A98" w:rsidP="006A35AB">
      <w:pPr>
        <w:pStyle w:val="libNormal"/>
        <w:rPr>
          <w:rtl/>
        </w:rPr>
      </w:pPr>
    </w:p>
    <w:p w:rsidR="007E3A98" w:rsidRPr="007447D7" w:rsidRDefault="007E3A98" w:rsidP="007E3A98">
      <w:pPr>
        <w:pStyle w:val="Heading1Center"/>
        <w:rPr>
          <w:rtl/>
          <w:lang w:bidi="fa-IR"/>
        </w:rPr>
      </w:pPr>
      <w:r>
        <w:rPr>
          <w:rtl/>
          <w:lang w:bidi="fa-IR"/>
        </w:rPr>
        <w:br w:type="page"/>
      </w:r>
      <w:bookmarkStart w:id="244" w:name="_Toc514324008"/>
      <w:r w:rsidRPr="007447D7">
        <w:rPr>
          <w:rtl/>
          <w:lang w:bidi="fa-IR"/>
        </w:rPr>
        <w:lastRenderedPageBreak/>
        <w:t>5. فهرس الكتب الواردة في المتن</w:t>
      </w:r>
      <w:bookmarkEnd w:id="244"/>
      <w:r w:rsidRPr="007447D7">
        <w:rPr>
          <w:rtl/>
          <w:lang w:bidi="fa-IR"/>
        </w:rPr>
        <w:t xml:space="preserve"> </w:t>
      </w:r>
    </w:p>
    <w:tbl>
      <w:tblPr>
        <w:tblStyle w:val="TableGrid"/>
        <w:bidiVisual/>
        <w:tblW w:w="0" w:type="auto"/>
        <w:tblLook w:val="01E0"/>
      </w:tblPr>
      <w:tblGrid>
        <w:gridCol w:w="3519"/>
        <w:gridCol w:w="236"/>
        <w:gridCol w:w="3832"/>
      </w:tblGrid>
      <w:tr w:rsidR="007E3A98" w:rsidRPr="00A80B9D" w:rsidTr="00D722F5">
        <w:tc>
          <w:tcPr>
            <w:tcW w:w="3519" w:type="dxa"/>
          </w:tcPr>
          <w:p w:rsidR="007E3A98" w:rsidRPr="00975A77" w:rsidRDefault="007E3A98" w:rsidP="00346263">
            <w:pPr>
              <w:pStyle w:val="libCenterBold2"/>
              <w:rPr>
                <w:rtl/>
              </w:rPr>
            </w:pPr>
            <w:r w:rsidRPr="007447D7">
              <w:rPr>
                <w:rtl/>
              </w:rPr>
              <w:t>« أ »</w:t>
            </w:r>
          </w:p>
        </w:tc>
        <w:tc>
          <w:tcPr>
            <w:tcW w:w="236" w:type="dxa"/>
          </w:tcPr>
          <w:p w:rsidR="007E3A98" w:rsidRDefault="007E3A98" w:rsidP="00D722F5">
            <w:pPr>
              <w:rPr>
                <w:rtl/>
                <w:lang w:bidi="fa-IR"/>
              </w:rPr>
            </w:pPr>
          </w:p>
        </w:tc>
        <w:tc>
          <w:tcPr>
            <w:tcW w:w="3832" w:type="dxa"/>
          </w:tcPr>
          <w:p w:rsidR="007E3A98" w:rsidRPr="00B64E8B" w:rsidRDefault="007E3A98" w:rsidP="00D722F5">
            <w:pPr>
              <w:rPr>
                <w:rtl/>
                <w:lang w:bidi="fa-IR"/>
              </w:rPr>
            </w:pPr>
            <w:r w:rsidRPr="00B64E8B">
              <w:rPr>
                <w:rtl/>
                <w:lang w:bidi="fa-IR"/>
              </w:rPr>
              <w:t>البصائر 3 : 316</w:t>
            </w:r>
            <w:r>
              <w:rPr>
                <w:rtl/>
                <w:lang w:bidi="fa-IR"/>
              </w:rPr>
              <w:t xml:space="preserve"> ، </w:t>
            </w:r>
            <w:r w:rsidRPr="00B64E8B">
              <w:rPr>
                <w:rtl/>
                <w:lang w:bidi="fa-IR"/>
              </w:rPr>
              <w:t>319</w:t>
            </w:r>
          </w:p>
        </w:tc>
      </w:tr>
      <w:tr w:rsidR="007E3A98" w:rsidRPr="00A80B9D" w:rsidTr="00D722F5">
        <w:tc>
          <w:tcPr>
            <w:tcW w:w="3519" w:type="dxa"/>
          </w:tcPr>
          <w:p w:rsidR="007E3A98" w:rsidRPr="00281EA3" w:rsidRDefault="007E3A98" w:rsidP="00D722F5">
            <w:pPr>
              <w:rPr>
                <w:rtl/>
                <w:lang w:bidi="fa-IR"/>
              </w:rPr>
            </w:pPr>
            <w:r w:rsidRPr="00281EA3">
              <w:rPr>
                <w:rtl/>
                <w:lang w:bidi="fa-IR"/>
              </w:rPr>
              <w:t xml:space="preserve">الاحتجاج 2 : 39 </w:t>
            </w:r>
            <w:r>
              <w:rPr>
                <w:rtl/>
                <w:lang w:bidi="fa-IR"/>
              </w:rPr>
              <w:t>و 3</w:t>
            </w:r>
            <w:r w:rsidRPr="00281EA3">
              <w:rPr>
                <w:rtl/>
                <w:lang w:bidi="fa-IR"/>
              </w:rPr>
              <w:t xml:space="preserve"> : 86</w:t>
            </w:r>
            <w:r>
              <w:rPr>
                <w:rtl/>
                <w:lang w:bidi="fa-IR"/>
              </w:rPr>
              <w:t xml:space="preserve"> ، </w:t>
            </w:r>
            <w:r w:rsidRPr="00281EA3">
              <w:rPr>
                <w:rtl/>
                <w:lang w:bidi="fa-IR"/>
              </w:rPr>
              <w:t xml:space="preserve">362 </w:t>
            </w:r>
            <w:r>
              <w:rPr>
                <w:rtl/>
                <w:lang w:bidi="fa-IR"/>
              </w:rPr>
              <w:t>و 4</w:t>
            </w:r>
            <w:r w:rsidRPr="00281EA3">
              <w:rPr>
                <w:rtl/>
                <w:lang w:bidi="fa-IR"/>
              </w:rPr>
              <w:t xml:space="preserve"> : 339</w:t>
            </w:r>
          </w:p>
        </w:tc>
        <w:tc>
          <w:tcPr>
            <w:tcW w:w="236" w:type="dxa"/>
          </w:tcPr>
          <w:p w:rsidR="007E3A98" w:rsidRDefault="007E3A98" w:rsidP="00D722F5">
            <w:pPr>
              <w:rPr>
                <w:rtl/>
                <w:lang w:bidi="fa-IR"/>
              </w:rPr>
            </w:pPr>
          </w:p>
        </w:tc>
        <w:tc>
          <w:tcPr>
            <w:tcW w:w="3832" w:type="dxa"/>
          </w:tcPr>
          <w:p w:rsidR="007E3A98" w:rsidRPr="00B64E8B" w:rsidRDefault="007E3A98" w:rsidP="00346263">
            <w:pPr>
              <w:pStyle w:val="libCenterBold2"/>
              <w:rPr>
                <w:rtl/>
              </w:rPr>
            </w:pPr>
            <w:r w:rsidRPr="00B64E8B">
              <w:rPr>
                <w:rtl/>
              </w:rPr>
              <w:t xml:space="preserve">« ت » </w:t>
            </w:r>
          </w:p>
        </w:tc>
      </w:tr>
      <w:tr w:rsidR="007E3A98" w:rsidRPr="00A80B9D" w:rsidTr="00D722F5">
        <w:tc>
          <w:tcPr>
            <w:tcW w:w="3519" w:type="dxa"/>
          </w:tcPr>
          <w:p w:rsidR="007E3A98" w:rsidRPr="00281EA3" w:rsidRDefault="007E3A98" w:rsidP="00D722F5">
            <w:pPr>
              <w:rPr>
                <w:rtl/>
                <w:lang w:bidi="fa-IR"/>
              </w:rPr>
            </w:pPr>
            <w:r w:rsidRPr="00281EA3">
              <w:rPr>
                <w:rtl/>
                <w:lang w:bidi="fa-IR"/>
              </w:rPr>
              <w:t>الأسفار الأربعة 2 : 349</w:t>
            </w:r>
          </w:p>
        </w:tc>
        <w:tc>
          <w:tcPr>
            <w:tcW w:w="236" w:type="dxa"/>
          </w:tcPr>
          <w:p w:rsidR="007E3A98" w:rsidRDefault="007E3A98" w:rsidP="00D722F5">
            <w:pPr>
              <w:rPr>
                <w:rtl/>
                <w:lang w:bidi="fa-IR"/>
              </w:rPr>
            </w:pPr>
          </w:p>
        </w:tc>
        <w:tc>
          <w:tcPr>
            <w:tcW w:w="3832" w:type="dxa"/>
          </w:tcPr>
          <w:p w:rsidR="007E3A98" w:rsidRPr="00B64E8B" w:rsidRDefault="007E3A98" w:rsidP="00D722F5">
            <w:pPr>
              <w:rPr>
                <w:rtl/>
                <w:lang w:bidi="fa-IR"/>
              </w:rPr>
            </w:pPr>
            <w:r w:rsidRPr="00B64E8B">
              <w:rPr>
                <w:rtl/>
                <w:lang w:bidi="fa-IR"/>
              </w:rPr>
              <w:t>تجريد الاعتقاد ـ تجريد العقائد 1 : 64</w:t>
            </w:r>
            <w:r>
              <w:rPr>
                <w:rtl/>
                <w:lang w:bidi="fa-IR"/>
              </w:rPr>
              <w:t xml:space="preserve"> ، </w:t>
            </w:r>
            <w:r w:rsidRPr="00B64E8B">
              <w:rPr>
                <w:rtl/>
                <w:lang w:bidi="fa-IR"/>
              </w:rPr>
              <w:t>74</w:t>
            </w:r>
            <w:r>
              <w:rPr>
                <w:rtl/>
                <w:lang w:bidi="fa-IR"/>
              </w:rPr>
              <w:t xml:space="preserve"> ، </w:t>
            </w:r>
            <w:r w:rsidRPr="00B64E8B">
              <w:rPr>
                <w:rtl/>
                <w:lang w:bidi="fa-IR"/>
              </w:rPr>
              <w:t>75</w:t>
            </w:r>
            <w:r>
              <w:rPr>
                <w:rtl/>
                <w:lang w:bidi="fa-IR"/>
              </w:rPr>
              <w:t xml:space="preserve"> ، </w:t>
            </w:r>
            <w:r w:rsidRPr="00B64E8B">
              <w:rPr>
                <w:rtl/>
                <w:lang w:bidi="fa-IR"/>
              </w:rPr>
              <w:t>135</w:t>
            </w:r>
            <w:r>
              <w:rPr>
                <w:rtl/>
                <w:lang w:bidi="fa-IR"/>
              </w:rPr>
              <w:t xml:space="preserve"> ، </w:t>
            </w:r>
            <w:r w:rsidRPr="00B64E8B">
              <w:rPr>
                <w:rtl/>
                <w:lang w:bidi="fa-IR"/>
              </w:rPr>
              <w:t>186</w:t>
            </w:r>
            <w:r>
              <w:rPr>
                <w:rtl/>
                <w:lang w:bidi="fa-IR"/>
              </w:rPr>
              <w:t xml:space="preserve"> ، </w:t>
            </w:r>
            <w:r w:rsidRPr="00B64E8B">
              <w:rPr>
                <w:rtl/>
                <w:lang w:bidi="fa-IR"/>
              </w:rPr>
              <w:t>197</w:t>
            </w:r>
            <w:r>
              <w:rPr>
                <w:rtl/>
                <w:lang w:bidi="fa-IR"/>
              </w:rPr>
              <w:t xml:space="preserve"> ، </w:t>
            </w:r>
            <w:r w:rsidRPr="00B64E8B">
              <w:rPr>
                <w:rtl/>
                <w:lang w:bidi="fa-IR"/>
              </w:rPr>
              <w:t>263</w:t>
            </w:r>
            <w:r>
              <w:rPr>
                <w:rtl/>
                <w:lang w:bidi="fa-IR"/>
              </w:rPr>
              <w:t xml:space="preserve"> ، </w:t>
            </w:r>
            <w:r w:rsidRPr="00B64E8B">
              <w:rPr>
                <w:rtl/>
                <w:lang w:bidi="fa-IR"/>
              </w:rPr>
              <w:t>340</w:t>
            </w:r>
            <w:r>
              <w:rPr>
                <w:rtl/>
                <w:lang w:bidi="fa-IR"/>
              </w:rPr>
              <w:t xml:space="preserve"> ، </w:t>
            </w:r>
            <w:r w:rsidRPr="00B64E8B">
              <w:rPr>
                <w:rtl/>
                <w:lang w:bidi="fa-IR"/>
              </w:rPr>
              <w:t>358</w:t>
            </w:r>
            <w:r>
              <w:rPr>
                <w:rtl/>
                <w:lang w:bidi="fa-IR"/>
              </w:rPr>
              <w:t xml:space="preserve"> ، </w:t>
            </w:r>
            <w:r w:rsidRPr="00B64E8B">
              <w:rPr>
                <w:rtl/>
                <w:lang w:bidi="fa-IR"/>
              </w:rPr>
              <w:t>366</w:t>
            </w:r>
            <w:r>
              <w:rPr>
                <w:rtl/>
                <w:lang w:bidi="fa-IR"/>
              </w:rPr>
              <w:t xml:space="preserve"> ، </w:t>
            </w:r>
            <w:r w:rsidRPr="00B64E8B">
              <w:rPr>
                <w:rtl/>
                <w:lang w:bidi="fa-IR"/>
              </w:rPr>
              <w:t>425 2 : 273</w:t>
            </w:r>
            <w:r>
              <w:rPr>
                <w:rtl/>
                <w:lang w:bidi="fa-IR"/>
              </w:rPr>
              <w:t xml:space="preserve"> ، </w:t>
            </w:r>
            <w:r w:rsidRPr="00B64E8B">
              <w:rPr>
                <w:rtl/>
                <w:lang w:bidi="fa-IR"/>
              </w:rPr>
              <w:t xml:space="preserve">482 </w:t>
            </w:r>
            <w:r>
              <w:rPr>
                <w:rtl/>
                <w:lang w:bidi="fa-IR"/>
              </w:rPr>
              <w:t>و 4</w:t>
            </w:r>
            <w:r w:rsidRPr="00B64E8B">
              <w:rPr>
                <w:rtl/>
                <w:lang w:bidi="fa-IR"/>
              </w:rPr>
              <w:t xml:space="preserve"> : 275</w:t>
            </w:r>
            <w:r>
              <w:rPr>
                <w:rtl/>
                <w:lang w:bidi="fa-IR"/>
              </w:rPr>
              <w:t xml:space="preserve"> ، </w:t>
            </w:r>
            <w:r w:rsidRPr="00B64E8B">
              <w:rPr>
                <w:rtl/>
                <w:lang w:bidi="fa-IR"/>
              </w:rPr>
              <w:t>277</w:t>
            </w:r>
          </w:p>
        </w:tc>
      </w:tr>
      <w:tr w:rsidR="007E3A98" w:rsidRPr="00A80B9D" w:rsidTr="00D722F5">
        <w:tc>
          <w:tcPr>
            <w:tcW w:w="3519" w:type="dxa"/>
          </w:tcPr>
          <w:p w:rsidR="007E3A98" w:rsidRPr="00281EA3" w:rsidRDefault="007E3A98" w:rsidP="00D722F5">
            <w:pPr>
              <w:rPr>
                <w:rtl/>
                <w:lang w:bidi="fa-IR"/>
              </w:rPr>
            </w:pPr>
            <w:r w:rsidRPr="00281EA3">
              <w:rPr>
                <w:rtl/>
                <w:lang w:bidi="fa-IR"/>
              </w:rPr>
              <w:t>الإشارات 2 : 149</w:t>
            </w:r>
            <w:r>
              <w:rPr>
                <w:rtl/>
                <w:lang w:bidi="fa-IR"/>
              </w:rPr>
              <w:t xml:space="preserve"> ، </w:t>
            </w:r>
            <w:r w:rsidRPr="00281EA3">
              <w:rPr>
                <w:rtl/>
                <w:lang w:bidi="fa-IR"/>
              </w:rPr>
              <w:t>153</w:t>
            </w:r>
            <w:r>
              <w:rPr>
                <w:rtl/>
                <w:lang w:bidi="fa-IR"/>
              </w:rPr>
              <w:t xml:space="preserve"> ، </w:t>
            </w:r>
            <w:r w:rsidRPr="00281EA3">
              <w:rPr>
                <w:rtl/>
                <w:lang w:bidi="fa-IR"/>
              </w:rPr>
              <w:t>154</w:t>
            </w:r>
            <w:r>
              <w:rPr>
                <w:rtl/>
                <w:lang w:bidi="fa-IR"/>
              </w:rPr>
              <w:t xml:space="preserve"> ، </w:t>
            </w:r>
            <w:r w:rsidRPr="00281EA3">
              <w:rPr>
                <w:rtl/>
                <w:lang w:bidi="fa-IR"/>
              </w:rPr>
              <w:t>173</w:t>
            </w:r>
            <w:r>
              <w:rPr>
                <w:rtl/>
                <w:lang w:bidi="fa-IR"/>
              </w:rPr>
              <w:t xml:space="preserve"> ، </w:t>
            </w:r>
            <w:r w:rsidRPr="00281EA3">
              <w:rPr>
                <w:rtl/>
                <w:lang w:bidi="fa-IR"/>
              </w:rPr>
              <w:t>182</w:t>
            </w:r>
            <w:r>
              <w:rPr>
                <w:rtl/>
                <w:lang w:bidi="fa-IR"/>
              </w:rPr>
              <w:t xml:space="preserve"> ، </w:t>
            </w:r>
            <w:r w:rsidRPr="00281EA3">
              <w:rPr>
                <w:rtl/>
                <w:lang w:bidi="fa-IR"/>
              </w:rPr>
              <w:t>238</w:t>
            </w:r>
            <w:r>
              <w:rPr>
                <w:rtl/>
                <w:lang w:bidi="fa-IR"/>
              </w:rPr>
              <w:t xml:space="preserve"> ، </w:t>
            </w:r>
            <w:r w:rsidRPr="00281EA3">
              <w:rPr>
                <w:rtl/>
                <w:lang w:bidi="fa-IR"/>
              </w:rPr>
              <w:t>260</w:t>
            </w:r>
          </w:p>
        </w:tc>
        <w:tc>
          <w:tcPr>
            <w:tcW w:w="236" w:type="dxa"/>
          </w:tcPr>
          <w:p w:rsidR="007E3A98" w:rsidRDefault="007E3A98" w:rsidP="00D722F5">
            <w:pPr>
              <w:rPr>
                <w:rtl/>
                <w:lang w:bidi="fa-IR"/>
              </w:rPr>
            </w:pPr>
          </w:p>
        </w:tc>
        <w:tc>
          <w:tcPr>
            <w:tcW w:w="3832" w:type="dxa"/>
          </w:tcPr>
          <w:p w:rsidR="007E3A98" w:rsidRDefault="007E3A98" w:rsidP="00D722F5">
            <w:r w:rsidRPr="00B64E8B">
              <w:rPr>
                <w:rtl/>
                <w:lang w:bidi="fa-IR"/>
              </w:rPr>
              <w:t xml:space="preserve">التحصيل 1 : 153 </w:t>
            </w:r>
            <w:r>
              <w:rPr>
                <w:rtl/>
                <w:lang w:bidi="fa-IR"/>
              </w:rPr>
              <w:t>و 2</w:t>
            </w:r>
            <w:r w:rsidRPr="00B64E8B">
              <w:rPr>
                <w:rtl/>
                <w:lang w:bidi="fa-IR"/>
              </w:rPr>
              <w:t xml:space="preserve"> : 84</w:t>
            </w:r>
            <w:r>
              <w:rPr>
                <w:rtl/>
                <w:lang w:bidi="fa-IR"/>
              </w:rPr>
              <w:t xml:space="preserve"> ، </w:t>
            </w:r>
            <w:r w:rsidRPr="00B64E8B">
              <w:rPr>
                <w:rtl/>
                <w:lang w:bidi="fa-IR"/>
              </w:rPr>
              <w:t>112</w:t>
            </w:r>
            <w:r>
              <w:rPr>
                <w:rtl/>
                <w:lang w:bidi="fa-IR"/>
              </w:rPr>
              <w:t xml:space="preserve"> ، </w:t>
            </w:r>
            <w:r w:rsidRPr="00B64E8B">
              <w:rPr>
                <w:rtl/>
                <w:lang w:bidi="fa-IR"/>
              </w:rPr>
              <w:t>180</w:t>
            </w:r>
            <w:r>
              <w:rPr>
                <w:rtl/>
                <w:lang w:bidi="fa-IR"/>
              </w:rPr>
              <w:t xml:space="preserve"> ، </w:t>
            </w:r>
            <w:r w:rsidRPr="00B64E8B">
              <w:rPr>
                <w:rtl/>
                <w:lang w:bidi="fa-IR"/>
              </w:rPr>
              <w:t>185</w:t>
            </w:r>
          </w:p>
        </w:tc>
      </w:tr>
      <w:tr w:rsidR="007E3A98" w:rsidRPr="00A80B9D" w:rsidTr="00D722F5">
        <w:tc>
          <w:tcPr>
            <w:tcW w:w="3519" w:type="dxa"/>
          </w:tcPr>
          <w:p w:rsidR="007E3A98" w:rsidRPr="00281EA3" w:rsidRDefault="007E3A98" w:rsidP="00D722F5">
            <w:pPr>
              <w:rPr>
                <w:rtl/>
                <w:lang w:bidi="fa-IR"/>
              </w:rPr>
            </w:pPr>
            <w:r w:rsidRPr="00281EA3">
              <w:rPr>
                <w:rtl/>
                <w:lang w:bidi="fa-IR"/>
              </w:rPr>
              <w:t>اصول الدين 1 : 413</w:t>
            </w:r>
          </w:p>
        </w:tc>
        <w:tc>
          <w:tcPr>
            <w:tcW w:w="236" w:type="dxa"/>
          </w:tcPr>
          <w:p w:rsidR="007E3A98" w:rsidRDefault="007E3A98" w:rsidP="00D722F5">
            <w:pPr>
              <w:rPr>
                <w:rtl/>
                <w:lang w:bidi="fa-IR"/>
              </w:rPr>
            </w:pPr>
          </w:p>
        </w:tc>
        <w:tc>
          <w:tcPr>
            <w:tcW w:w="3832" w:type="dxa"/>
          </w:tcPr>
          <w:p w:rsidR="007E3A98" w:rsidRPr="00A30A02" w:rsidRDefault="007E3A98" w:rsidP="00D722F5">
            <w:pPr>
              <w:rPr>
                <w:rtl/>
                <w:lang w:bidi="fa-IR"/>
              </w:rPr>
            </w:pPr>
            <w:r w:rsidRPr="00A30A02">
              <w:rPr>
                <w:rtl/>
                <w:lang w:bidi="fa-IR"/>
              </w:rPr>
              <w:t>التذكرة 2 : 513</w:t>
            </w:r>
          </w:p>
        </w:tc>
      </w:tr>
      <w:tr w:rsidR="007E3A98" w:rsidRPr="00A80B9D" w:rsidTr="00D722F5">
        <w:tc>
          <w:tcPr>
            <w:tcW w:w="3519" w:type="dxa"/>
          </w:tcPr>
          <w:p w:rsidR="007E3A98" w:rsidRPr="007B7DE4" w:rsidRDefault="007E3A98" w:rsidP="00D722F5">
            <w:pPr>
              <w:rPr>
                <w:rtl/>
                <w:lang w:bidi="fa-IR"/>
              </w:rPr>
            </w:pPr>
            <w:r w:rsidRPr="007B7DE4">
              <w:rPr>
                <w:rtl/>
                <w:lang w:bidi="fa-IR"/>
              </w:rPr>
              <w:t>الألفين 3 : 205</w:t>
            </w:r>
            <w:r>
              <w:rPr>
                <w:rtl/>
                <w:lang w:bidi="fa-IR"/>
              </w:rPr>
              <w:t xml:space="preserve"> ، </w:t>
            </w:r>
            <w:r w:rsidRPr="007B7DE4">
              <w:rPr>
                <w:rtl/>
                <w:lang w:bidi="fa-IR"/>
              </w:rPr>
              <w:t>351</w:t>
            </w:r>
          </w:p>
        </w:tc>
        <w:tc>
          <w:tcPr>
            <w:tcW w:w="236" w:type="dxa"/>
          </w:tcPr>
          <w:p w:rsidR="007E3A98" w:rsidRDefault="007E3A98" w:rsidP="00D722F5">
            <w:pPr>
              <w:rPr>
                <w:rtl/>
                <w:lang w:bidi="fa-IR"/>
              </w:rPr>
            </w:pPr>
          </w:p>
        </w:tc>
        <w:tc>
          <w:tcPr>
            <w:tcW w:w="3832" w:type="dxa"/>
          </w:tcPr>
          <w:p w:rsidR="007E3A98" w:rsidRPr="00A30A02" w:rsidRDefault="007E3A98" w:rsidP="00D722F5">
            <w:pPr>
              <w:rPr>
                <w:rtl/>
                <w:lang w:bidi="fa-IR"/>
              </w:rPr>
            </w:pPr>
            <w:r w:rsidRPr="00A30A02">
              <w:rPr>
                <w:rtl/>
                <w:lang w:bidi="fa-IR"/>
              </w:rPr>
              <w:t>التعليقات 2 : 152</w:t>
            </w:r>
            <w:r>
              <w:rPr>
                <w:rtl/>
                <w:lang w:bidi="fa-IR"/>
              </w:rPr>
              <w:t xml:space="preserve"> ، </w:t>
            </w:r>
            <w:r w:rsidRPr="00A30A02">
              <w:rPr>
                <w:rtl/>
                <w:lang w:bidi="fa-IR"/>
              </w:rPr>
              <w:t>170</w:t>
            </w:r>
            <w:r>
              <w:rPr>
                <w:rtl/>
                <w:lang w:bidi="fa-IR"/>
              </w:rPr>
              <w:t xml:space="preserve"> ، </w:t>
            </w:r>
            <w:r w:rsidRPr="00A30A02">
              <w:rPr>
                <w:rtl/>
                <w:lang w:bidi="fa-IR"/>
              </w:rPr>
              <w:t>174</w:t>
            </w:r>
            <w:r>
              <w:rPr>
                <w:rtl/>
                <w:lang w:bidi="fa-IR"/>
              </w:rPr>
              <w:t xml:space="preserve"> ، </w:t>
            </w:r>
            <w:r w:rsidRPr="00A30A02">
              <w:rPr>
                <w:rtl/>
                <w:lang w:bidi="fa-IR"/>
              </w:rPr>
              <w:t>180</w:t>
            </w:r>
            <w:r>
              <w:rPr>
                <w:rtl/>
                <w:lang w:bidi="fa-IR"/>
              </w:rPr>
              <w:t xml:space="preserve"> ، </w:t>
            </w:r>
            <w:r w:rsidRPr="00A30A02">
              <w:rPr>
                <w:rtl/>
                <w:lang w:bidi="fa-IR"/>
              </w:rPr>
              <w:t>185</w:t>
            </w:r>
            <w:r>
              <w:rPr>
                <w:rtl/>
                <w:lang w:bidi="fa-IR"/>
              </w:rPr>
              <w:t xml:space="preserve"> ، </w:t>
            </w:r>
            <w:r w:rsidRPr="00A30A02">
              <w:rPr>
                <w:rtl/>
                <w:lang w:bidi="fa-IR"/>
              </w:rPr>
              <w:t>189</w:t>
            </w:r>
            <w:r>
              <w:rPr>
                <w:rtl/>
                <w:lang w:bidi="fa-IR"/>
              </w:rPr>
              <w:t xml:space="preserve"> ، </w:t>
            </w:r>
            <w:r w:rsidRPr="00A30A02">
              <w:rPr>
                <w:rtl/>
                <w:lang w:bidi="fa-IR"/>
              </w:rPr>
              <w:t>213</w:t>
            </w:r>
            <w:r>
              <w:rPr>
                <w:rtl/>
                <w:lang w:bidi="fa-IR"/>
              </w:rPr>
              <w:t xml:space="preserve"> ، </w:t>
            </w:r>
            <w:r w:rsidRPr="00A30A02">
              <w:rPr>
                <w:rtl/>
                <w:lang w:bidi="fa-IR"/>
              </w:rPr>
              <w:t>224</w:t>
            </w:r>
            <w:r>
              <w:rPr>
                <w:rtl/>
                <w:lang w:bidi="fa-IR"/>
              </w:rPr>
              <w:t xml:space="preserve"> ، </w:t>
            </w:r>
            <w:r w:rsidRPr="00A30A02">
              <w:rPr>
                <w:rtl/>
                <w:lang w:bidi="fa-IR"/>
              </w:rPr>
              <w:t>241</w:t>
            </w:r>
            <w:r>
              <w:rPr>
                <w:rtl/>
                <w:lang w:bidi="fa-IR"/>
              </w:rPr>
              <w:t xml:space="preserve"> ، </w:t>
            </w:r>
            <w:r w:rsidRPr="00A30A02">
              <w:rPr>
                <w:rtl/>
                <w:lang w:bidi="fa-IR"/>
              </w:rPr>
              <w:t>263</w:t>
            </w:r>
          </w:p>
        </w:tc>
      </w:tr>
      <w:tr w:rsidR="007E3A98" w:rsidRPr="00A80B9D" w:rsidTr="00D722F5">
        <w:tc>
          <w:tcPr>
            <w:tcW w:w="3519" w:type="dxa"/>
          </w:tcPr>
          <w:p w:rsidR="007E3A98" w:rsidRPr="007B7DE4" w:rsidRDefault="007E3A98" w:rsidP="00D722F5">
            <w:pPr>
              <w:rPr>
                <w:rtl/>
                <w:lang w:bidi="fa-IR"/>
              </w:rPr>
            </w:pPr>
            <w:r w:rsidRPr="007B7DE4">
              <w:rPr>
                <w:rtl/>
                <w:lang w:bidi="fa-IR"/>
              </w:rPr>
              <w:t>الانتصار في الردّ على ابن الراوندي 1 : 115</w:t>
            </w:r>
          </w:p>
        </w:tc>
        <w:tc>
          <w:tcPr>
            <w:tcW w:w="236" w:type="dxa"/>
          </w:tcPr>
          <w:p w:rsidR="007E3A98" w:rsidRDefault="007E3A98" w:rsidP="00D722F5">
            <w:pPr>
              <w:rPr>
                <w:rtl/>
                <w:lang w:bidi="fa-IR"/>
              </w:rPr>
            </w:pPr>
          </w:p>
        </w:tc>
        <w:tc>
          <w:tcPr>
            <w:tcW w:w="3832" w:type="dxa"/>
          </w:tcPr>
          <w:p w:rsidR="007E3A98" w:rsidRPr="00A30A02" w:rsidRDefault="007E3A98" w:rsidP="00D722F5">
            <w:pPr>
              <w:rPr>
                <w:rtl/>
                <w:lang w:bidi="fa-IR"/>
              </w:rPr>
            </w:pPr>
            <w:r w:rsidRPr="00A30A02">
              <w:rPr>
                <w:rtl/>
                <w:lang w:bidi="fa-IR"/>
              </w:rPr>
              <w:t>تعليقات الخفري على شرح القوشجي 2 : 27</w:t>
            </w:r>
            <w:r>
              <w:rPr>
                <w:rtl/>
                <w:lang w:bidi="fa-IR"/>
              </w:rPr>
              <w:t xml:space="preserve"> ، </w:t>
            </w:r>
            <w:r w:rsidRPr="00A30A02">
              <w:rPr>
                <w:rtl/>
                <w:lang w:bidi="fa-IR"/>
              </w:rPr>
              <w:t>30</w:t>
            </w:r>
          </w:p>
        </w:tc>
      </w:tr>
      <w:tr w:rsidR="007E3A98" w:rsidRPr="00A80B9D" w:rsidTr="00D722F5">
        <w:tc>
          <w:tcPr>
            <w:tcW w:w="3519" w:type="dxa"/>
          </w:tcPr>
          <w:p w:rsidR="007E3A98" w:rsidRPr="007B7DE4" w:rsidRDefault="007E3A98" w:rsidP="00D722F5">
            <w:pPr>
              <w:rPr>
                <w:rtl/>
                <w:lang w:bidi="fa-IR"/>
              </w:rPr>
            </w:pPr>
            <w:r w:rsidRPr="007B7DE4">
              <w:rPr>
                <w:rtl/>
                <w:lang w:bidi="fa-IR"/>
              </w:rPr>
              <w:t>الإنجيل 3 : 86</w:t>
            </w:r>
            <w:r>
              <w:rPr>
                <w:rtl/>
                <w:lang w:bidi="fa-IR"/>
              </w:rPr>
              <w:t xml:space="preserve"> ، </w:t>
            </w:r>
            <w:r w:rsidRPr="007B7DE4">
              <w:rPr>
                <w:rtl/>
                <w:lang w:bidi="fa-IR"/>
              </w:rPr>
              <w:t>94</w:t>
            </w:r>
            <w:r>
              <w:rPr>
                <w:rtl/>
                <w:lang w:bidi="fa-IR"/>
              </w:rPr>
              <w:t xml:space="preserve"> ، </w:t>
            </w:r>
            <w:r w:rsidRPr="007B7DE4">
              <w:rPr>
                <w:rtl/>
                <w:lang w:bidi="fa-IR"/>
              </w:rPr>
              <w:t>95</w:t>
            </w:r>
            <w:r>
              <w:rPr>
                <w:rtl/>
                <w:lang w:bidi="fa-IR"/>
              </w:rPr>
              <w:t xml:space="preserve"> ، </w:t>
            </w:r>
            <w:r w:rsidRPr="007B7DE4">
              <w:rPr>
                <w:rtl/>
                <w:lang w:bidi="fa-IR"/>
              </w:rPr>
              <w:t>97</w:t>
            </w:r>
            <w:r>
              <w:rPr>
                <w:rtl/>
                <w:lang w:bidi="fa-IR"/>
              </w:rPr>
              <w:t xml:space="preserve"> ، </w:t>
            </w:r>
            <w:r w:rsidRPr="007B7DE4">
              <w:rPr>
                <w:rtl/>
                <w:lang w:bidi="fa-IR"/>
              </w:rPr>
              <w:t>123</w:t>
            </w:r>
            <w:r>
              <w:rPr>
                <w:rtl/>
                <w:lang w:bidi="fa-IR"/>
              </w:rPr>
              <w:t xml:space="preserve"> ، </w:t>
            </w:r>
            <w:r w:rsidRPr="007B7DE4">
              <w:rPr>
                <w:rtl/>
                <w:lang w:bidi="fa-IR"/>
              </w:rPr>
              <w:t>127</w:t>
            </w:r>
            <w:r>
              <w:rPr>
                <w:rtl/>
                <w:lang w:bidi="fa-IR"/>
              </w:rPr>
              <w:t xml:space="preserve"> ، </w:t>
            </w:r>
            <w:r w:rsidRPr="007B7DE4">
              <w:rPr>
                <w:rtl/>
                <w:lang w:bidi="fa-IR"/>
              </w:rPr>
              <w:t>168</w:t>
            </w:r>
          </w:p>
        </w:tc>
        <w:tc>
          <w:tcPr>
            <w:tcW w:w="236" w:type="dxa"/>
          </w:tcPr>
          <w:p w:rsidR="007E3A98" w:rsidRDefault="007E3A98" w:rsidP="00D722F5">
            <w:pPr>
              <w:rPr>
                <w:rtl/>
                <w:lang w:bidi="fa-IR"/>
              </w:rPr>
            </w:pPr>
          </w:p>
        </w:tc>
        <w:tc>
          <w:tcPr>
            <w:tcW w:w="3832" w:type="dxa"/>
          </w:tcPr>
          <w:p w:rsidR="007E3A98" w:rsidRPr="00A30A02" w:rsidRDefault="007E3A98" w:rsidP="00D722F5">
            <w:pPr>
              <w:rPr>
                <w:rtl/>
                <w:lang w:bidi="fa-IR"/>
              </w:rPr>
            </w:pPr>
            <w:r w:rsidRPr="00A30A02">
              <w:rPr>
                <w:rtl/>
                <w:lang w:bidi="fa-IR"/>
              </w:rPr>
              <w:t>تعليقات على الشرح الجديد 2 : 67</w:t>
            </w:r>
          </w:p>
        </w:tc>
      </w:tr>
      <w:tr w:rsidR="007E3A98" w:rsidRPr="00A80B9D" w:rsidTr="00D722F5">
        <w:tc>
          <w:tcPr>
            <w:tcW w:w="3519" w:type="dxa"/>
          </w:tcPr>
          <w:p w:rsidR="007E3A98" w:rsidRPr="007B7DE4" w:rsidRDefault="007E3A98" w:rsidP="00D722F5">
            <w:pPr>
              <w:rPr>
                <w:rtl/>
                <w:lang w:bidi="fa-IR"/>
              </w:rPr>
            </w:pPr>
            <w:r w:rsidRPr="007B7DE4">
              <w:rPr>
                <w:rtl/>
                <w:lang w:bidi="fa-IR"/>
              </w:rPr>
              <w:t>إيضاح البرهان 1 : 114</w:t>
            </w:r>
          </w:p>
        </w:tc>
        <w:tc>
          <w:tcPr>
            <w:tcW w:w="236" w:type="dxa"/>
          </w:tcPr>
          <w:p w:rsidR="007E3A98" w:rsidRDefault="007E3A98" w:rsidP="00D722F5">
            <w:pPr>
              <w:rPr>
                <w:rtl/>
                <w:lang w:bidi="fa-IR"/>
              </w:rPr>
            </w:pPr>
          </w:p>
        </w:tc>
        <w:tc>
          <w:tcPr>
            <w:tcW w:w="3832" w:type="dxa"/>
          </w:tcPr>
          <w:p w:rsidR="007E3A98" w:rsidRPr="00A80B9D" w:rsidRDefault="007E3A98" w:rsidP="00D722F5">
            <w:pPr>
              <w:rPr>
                <w:rtl/>
                <w:lang w:bidi="fa-IR"/>
              </w:rPr>
            </w:pPr>
            <w:r w:rsidRPr="007447D7">
              <w:rPr>
                <w:rtl/>
                <w:lang w:bidi="fa-IR"/>
              </w:rPr>
              <w:t>تفسير الثعلبي 3 : 257</w:t>
            </w:r>
            <w:r>
              <w:rPr>
                <w:rtl/>
                <w:lang w:bidi="fa-IR"/>
              </w:rPr>
              <w:t xml:space="preserve"> ، </w:t>
            </w:r>
            <w:r w:rsidRPr="007447D7">
              <w:rPr>
                <w:rtl/>
                <w:lang w:bidi="fa-IR"/>
              </w:rPr>
              <w:t>264</w:t>
            </w:r>
            <w:r>
              <w:rPr>
                <w:rtl/>
                <w:lang w:bidi="fa-IR"/>
              </w:rPr>
              <w:t xml:space="preserve"> ، </w:t>
            </w:r>
            <w:r w:rsidRPr="007447D7">
              <w:rPr>
                <w:rtl/>
                <w:lang w:bidi="fa-IR"/>
              </w:rPr>
              <w:t>271</w:t>
            </w:r>
            <w:r>
              <w:rPr>
                <w:rtl/>
                <w:lang w:bidi="fa-IR"/>
              </w:rPr>
              <w:t xml:space="preserve"> ، </w:t>
            </w:r>
            <w:r w:rsidRPr="007447D7">
              <w:rPr>
                <w:rtl/>
                <w:lang w:bidi="fa-IR"/>
              </w:rPr>
              <w:t>272</w:t>
            </w:r>
          </w:p>
        </w:tc>
      </w:tr>
    </w:tbl>
    <w:p w:rsidR="00E83E47" w:rsidRDefault="00E83E47">
      <w:r>
        <w:rPr>
          <w:b/>
          <w:bCs/>
        </w:rPr>
        <w:br w:type="page"/>
      </w:r>
    </w:p>
    <w:tbl>
      <w:tblPr>
        <w:tblStyle w:val="TableGrid"/>
        <w:bidiVisual/>
        <w:tblW w:w="0" w:type="auto"/>
        <w:tblLook w:val="01E0"/>
      </w:tblPr>
      <w:tblGrid>
        <w:gridCol w:w="3519"/>
        <w:gridCol w:w="236"/>
        <w:gridCol w:w="3832"/>
      </w:tblGrid>
      <w:tr w:rsidR="007E3A98" w:rsidRPr="00A80B9D" w:rsidTr="00D722F5">
        <w:tc>
          <w:tcPr>
            <w:tcW w:w="3519" w:type="dxa"/>
          </w:tcPr>
          <w:p w:rsidR="007E3A98" w:rsidRPr="007B7DE4" w:rsidRDefault="007E3A98" w:rsidP="00346263">
            <w:pPr>
              <w:pStyle w:val="libCenterBold2"/>
              <w:rPr>
                <w:rtl/>
              </w:rPr>
            </w:pPr>
            <w:r w:rsidRPr="007B7DE4">
              <w:rPr>
                <w:rtl/>
              </w:rPr>
              <w:lastRenderedPageBreak/>
              <w:t xml:space="preserve">« ب » </w:t>
            </w:r>
          </w:p>
        </w:tc>
        <w:tc>
          <w:tcPr>
            <w:tcW w:w="236" w:type="dxa"/>
          </w:tcPr>
          <w:p w:rsidR="007E3A98" w:rsidRDefault="007E3A98" w:rsidP="00D722F5">
            <w:pPr>
              <w:rPr>
                <w:rtl/>
                <w:lang w:bidi="fa-IR"/>
              </w:rPr>
            </w:pPr>
          </w:p>
        </w:tc>
        <w:tc>
          <w:tcPr>
            <w:tcW w:w="3832" w:type="dxa"/>
          </w:tcPr>
          <w:p w:rsidR="007E3A98" w:rsidRPr="00032564" w:rsidRDefault="007E3A98" w:rsidP="00D722F5">
            <w:pPr>
              <w:rPr>
                <w:rtl/>
                <w:lang w:bidi="fa-IR"/>
              </w:rPr>
            </w:pPr>
            <w:r w:rsidRPr="00032564">
              <w:rPr>
                <w:rtl/>
                <w:lang w:bidi="fa-IR"/>
              </w:rPr>
              <w:t>التفسير الكبير للقرآن 1 : 115</w:t>
            </w:r>
          </w:p>
        </w:tc>
      </w:tr>
      <w:tr w:rsidR="007E3A98" w:rsidRPr="00A80B9D" w:rsidTr="00D722F5">
        <w:tc>
          <w:tcPr>
            <w:tcW w:w="3519" w:type="dxa"/>
          </w:tcPr>
          <w:p w:rsidR="007E3A98" w:rsidRPr="00975A77" w:rsidRDefault="007E3A98" w:rsidP="00D722F5">
            <w:pPr>
              <w:rPr>
                <w:rtl/>
                <w:lang w:bidi="fa-IR"/>
              </w:rPr>
            </w:pPr>
            <w:r w:rsidRPr="007447D7">
              <w:rPr>
                <w:rtl/>
                <w:lang w:bidi="fa-IR"/>
              </w:rPr>
              <w:t>بحار الأنوار 2 : 40</w:t>
            </w:r>
            <w:r>
              <w:rPr>
                <w:rtl/>
                <w:lang w:bidi="fa-IR"/>
              </w:rPr>
              <w:t xml:space="preserve">0 ، 403 ، 469 ، 473 ، 477 ، 505 ، 507 ، 509 ، 513 ، 515 ، 522 ، 523 ، </w:t>
            </w:r>
            <w:r w:rsidRPr="007447D7">
              <w:rPr>
                <w:rtl/>
                <w:lang w:bidi="fa-IR"/>
              </w:rPr>
              <w:t>526</w:t>
            </w:r>
            <w:r>
              <w:rPr>
                <w:rtl/>
                <w:lang w:bidi="fa-IR"/>
              </w:rPr>
              <w:t xml:space="preserve"> ، </w:t>
            </w:r>
            <w:r w:rsidRPr="007447D7">
              <w:rPr>
                <w:rtl/>
                <w:lang w:bidi="fa-IR"/>
              </w:rPr>
              <w:t>527</w:t>
            </w:r>
            <w:r>
              <w:rPr>
                <w:rtl/>
                <w:lang w:bidi="fa-IR"/>
              </w:rPr>
              <w:t xml:space="preserve"> ، </w:t>
            </w:r>
            <w:r w:rsidRPr="007447D7">
              <w:rPr>
                <w:rtl/>
                <w:lang w:bidi="fa-IR"/>
              </w:rPr>
              <w:t>529</w:t>
            </w:r>
            <w:r>
              <w:rPr>
                <w:rtl/>
                <w:lang w:bidi="fa-IR"/>
              </w:rPr>
              <w:t xml:space="preserve"> ، </w:t>
            </w:r>
            <w:r w:rsidRPr="007447D7">
              <w:rPr>
                <w:rtl/>
                <w:lang w:bidi="fa-IR"/>
              </w:rPr>
              <w:t>537</w:t>
            </w:r>
            <w:r>
              <w:rPr>
                <w:rtl/>
                <w:lang w:bidi="fa-IR"/>
              </w:rPr>
              <w:t xml:space="preserve"> </w:t>
            </w:r>
            <w:r>
              <w:rPr>
                <w:rFonts w:hint="cs"/>
                <w:rtl/>
                <w:lang w:bidi="fa-IR"/>
              </w:rPr>
              <w:t xml:space="preserve">، </w:t>
            </w:r>
            <w:r w:rsidRPr="007447D7">
              <w:rPr>
                <w:rtl/>
                <w:lang w:bidi="fa-IR"/>
              </w:rPr>
              <w:t>539</w:t>
            </w:r>
            <w:r>
              <w:rPr>
                <w:rtl/>
                <w:lang w:bidi="fa-IR"/>
              </w:rPr>
              <w:t xml:space="preserve"> ، </w:t>
            </w:r>
            <w:r w:rsidRPr="007447D7">
              <w:rPr>
                <w:rtl/>
                <w:lang w:bidi="fa-IR"/>
              </w:rPr>
              <w:t>549</w:t>
            </w:r>
            <w:r>
              <w:rPr>
                <w:rtl/>
                <w:lang w:bidi="fa-IR"/>
              </w:rPr>
              <w:t xml:space="preserve"> ـ 552 و 3 : 180 ، </w:t>
            </w:r>
            <w:r w:rsidRPr="007447D7">
              <w:rPr>
                <w:rtl/>
                <w:lang w:bidi="fa-IR"/>
              </w:rPr>
              <w:t xml:space="preserve">366 </w:t>
            </w:r>
            <w:r>
              <w:rPr>
                <w:rtl/>
                <w:lang w:bidi="fa-IR"/>
              </w:rPr>
              <w:t>و 4</w:t>
            </w:r>
            <w:r w:rsidRPr="007447D7">
              <w:rPr>
                <w:rtl/>
                <w:lang w:bidi="fa-IR"/>
              </w:rPr>
              <w:t xml:space="preserve"> : 42</w:t>
            </w:r>
            <w:r>
              <w:rPr>
                <w:rtl/>
                <w:lang w:bidi="fa-IR"/>
              </w:rPr>
              <w:t xml:space="preserve"> ، </w:t>
            </w:r>
            <w:r w:rsidRPr="007447D7">
              <w:rPr>
                <w:rtl/>
                <w:lang w:bidi="fa-IR"/>
              </w:rPr>
              <w:t>46</w:t>
            </w:r>
            <w:r>
              <w:rPr>
                <w:rtl/>
                <w:lang w:bidi="fa-IR"/>
              </w:rPr>
              <w:t xml:space="preserve"> ، </w:t>
            </w:r>
            <w:r w:rsidRPr="007447D7">
              <w:rPr>
                <w:rtl/>
                <w:lang w:bidi="fa-IR"/>
              </w:rPr>
              <w:t>53</w:t>
            </w:r>
            <w:r>
              <w:rPr>
                <w:rtl/>
                <w:lang w:bidi="fa-IR"/>
              </w:rPr>
              <w:t xml:space="preserve"> ، </w:t>
            </w:r>
            <w:r w:rsidRPr="007447D7">
              <w:rPr>
                <w:rtl/>
                <w:lang w:bidi="fa-IR"/>
              </w:rPr>
              <w:t>58</w:t>
            </w:r>
            <w:r>
              <w:rPr>
                <w:rtl/>
                <w:lang w:bidi="fa-IR"/>
              </w:rPr>
              <w:t xml:space="preserve"> ، </w:t>
            </w:r>
            <w:r w:rsidRPr="007447D7">
              <w:rPr>
                <w:rtl/>
                <w:lang w:bidi="fa-IR"/>
              </w:rPr>
              <w:t>72</w:t>
            </w:r>
            <w:r>
              <w:rPr>
                <w:rtl/>
                <w:lang w:bidi="fa-IR"/>
              </w:rPr>
              <w:t xml:space="preserve"> ، </w:t>
            </w:r>
            <w:r w:rsidRPr="007447D7">
              <w:rPr>
                <w:rtl/>
                <w:lang w:bidi="fa-IR"/>
              </w:rPr>
              <w:t>93</w:t>
            </w:r>
            <w:r>
              <w:rPr>
                <w:rtl/>
                <w:lang w:bidi="fa-IR"/>
              </w:rPr>
              <w:t xml:space="preserve"> ، </w:t>
            </w:r>
            <w:r w:rsidRPr="007447D7">
              <w:rPr>
                <w:rtl/>
                <w:lang w:bidi="fa-IR"/>
              </w:rPr>
              <w:t>100</w:t>
            </w:r>
            <w:r>
              <w:rPr>
                <w:rtl/>
                <w:lang w:bidi="fa-IR"/>
              </w:rPr>
              <w:t xml:space="preserve"> ، </w:t>
            </w:r>
            <w:r w:rsidRPr="007447D7">
              <w:rPr>
                <w:rtl/>
                <w:lang w:bidi="fa-IR"/>
              </w:rPr>
              <w:t>104</w:t>
            </w:r>
            <w:r>
              <w:rPr>
                <w:rtl/>
                <w:lang w:bidi="fa-IR"/>
              </w:rPr>
              <w:t xml:space="preserve"> ، </w:t>
            </w:r>
            <w:r w:rsidRPr="007447D7">
              <w:rPr>
                <w:rtl/>
                <w:lang w:bidi="fa-IR"/>
              </w:rPr>
              <w:t>109</w:t>
            </w:r>
            <w:r>
              <w:rPr>
                <w:rtl/>
                <w:lang w:bidi="fa-IR"/>
              </w:rPr>
              <w:t xml:space="preserve"> ، </w:t>
            </w:r>
            <w:r w:rsidRPr="007447D7">
              <w:rPr>
                <w:rtl/>
                <w:lang w:bidi="fa-IR"/>
              </w:rPr>
              <w:t>116</w:t>
            </w:r>
            <w:r>
              <w:rPr>
                <w:rtl/>
                <w:lang w:bidi="fa-IR"/>
              </w:rPr>
              <w:t xml:space="preserve"> ، </w:t>
            </w:r>
            <w:r w:rsidRPr="007447D7">
              <w:rPr>
                <w:rtl/>
                <w:lang w:bidi="fa-IR"/>
              </w:rPr>
              <w:t>120</w:t>
            </w:r>
            <w:r>
              <w:rPr>
                <w:rtl/>
                <w:lang w:bidi="fa-IR"/>
              </w:rPr>
              <w:t xml:space="preserve"> ، </w:t>
            </w:r>
            <w:r w:rsidRPr="007447D7">
              <w:rPr>
                <w:rtl/>
                <w:lang w:bidi="fa-IR"/>
              </w:rPr>
              <w:t>121</w:t>
            </w:r>
            <w:r>
              <w:rPr>
                <w:rtl/>
                <w:lang w:bidi="fa-IR"/>
              </w:rPr>
              <w:t xml:space="preserve"> ، </w:t>
            </w:r>
            <w:r w:rsidRPr="007447D7">
              <w:rPr>
                <w:rtl/>
                <w:lang w:bidi="fa-IR"/>
              </w:rPr>
              <w:t>327</w:t>
            </w:r>
            <w:r>
              <w:rPr>
                <w:rtl/>
                <w:lang w:bidi="fa-IR"/>
              </w:rPr>
              <w:t xml:space="preserve"> ، </w:t>
            </w:r>
            <w:r w:rsidRPr="007447D7">
              <w:rPr>
                <w:rtl/>
                <w:lang w:bidi="fa-IR"/>
              </w:rPr>
              <w:t>353</w:t>
            </w:r>
          </w:p>
        </w:tc>
        <w:tc>
          <w:tcPr>
            <w:tcW w:w="236" w:type="dxa"/>
          </w:tcPr>
          <w:p w:rsidR="007E3A98" w:rsidRDefault="007E3A98" w:rsidP="00D722F5">
            <w:pPr>
              <w:rPr>
                <w:rtl/>
                <w:lang w:bidi="fa-IR"/>
              </w:rPr>
            </w:pPr>
          </w:p>
        </w:tc>
        <w:tc>
          <w:tcPr>
            <w:tcW w:w="3832" w:type="dxa"/>
          </w:tcPr>
          <w:p w:rsidR="007E3A98" w:rsidRPr="00032564" w:rsidRDefault="007E3A98" w:rsidP="00D722F5">
            <w:pPr>
              <w:rPr>
                <w:rtl/>
                <w:lang w:bidi="fa-IR"/>
              </w:rPr>
            </w:pPr>
            <w:r w:rsidRPr="00032564">
              <w:rPr>
                <w:rtl/>
                <w:lang w:bidi="fa-IR"/>
              </w:rPr>
              <w:t>التلويحات 2 : 160</w:t>
            </w:r>
            <w:r>
              <w:rPr>
                <w:rtl/>
                <w:lang w:bidi="fa-IR"/>
              </w:rPr>
              <w:t xml:space="preserve"> ، </w:t>
            </w:r>
            <w:r w:rsidRPr="00032564">
              <w:rPr>
                <w:rtl/>
                <w:lang w:bidi="fa-IR"/>
              </w:rPr>
              <w:t>163</w:t>
            </w:r>
            <w:r>
              <w:rPr>
                <w:rtl/>
                <w:lang w:bidi="fa-IR"/>
              </w:rPr>
              <w:t xml:space="preserve"> ، </w:t>
            </w:r>
            <w:r w:rsidRPr="00032564">
              <w:rPr>
                <w:rtl/>
                <w:lang w:bidi="fa-IR"/>
              </w:rPr>
              <w:t>164</w:t>
            </w:r>
            <w:r>
              <w:rPr>
                <w:rtl/>
                <w:lang w:bidi="fa-IR"/>
              </w:rPr>
              <w:t xml:space="preserve"> ، </w:t>
            </w:r>
            <w:r w:rsidRPr="00032564">
              <w:rPr>
                <w:rtl/>
                <w:lang w:bidi="fa-IR"/>
              </w:rPr>
              <w:t>219</w:t>
            </w:r>
          </w:p>
        </w:tc>
      </w:tr>
      <w:tr w:rsidR="007E3A98" w:rsidRPr="00A80B9D"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032564" w:rsidRDefault="007E3A98" w:rsidP="00D722F5">
            <w:pPr>
              <w:rPr>
                <w:rtl/>
                <w:lang w:bidi="fa-IR"/>
              </w:rPr>
            </w:pPr>
            <w:r w:rsidRPr="00032564">
              <w:rPr>
                <w:rtl/>
                <w:lang w:bidi="fa-IR"/>
              </w:rPr>
              <w:t>التهافت ـ تهافت التهافت 2 : 191</w:t>
            </w:r>
            <w:r>
              <w:rPr>
                <w:rtl/>
                <w:lang w:bidi="fa-IR"/>
              </w:rPr>
              <w:t xml:space="preserve"> ، </w:t>
            </w:r>
            <w:r w:rsidRPr="00032564">
              <w:rPr>
                <w:rtl/>
                <w:lang w:bidi="fa-IR"/>
              </w:rPr>
              <w:t>234</w:t>
            </w:r>
          </w:p>
        </w:tc>
      </w:tr>
      <w:tr w:rsidR="007E3A98" w:rsidRPr="00A80B9D"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032564" w:rsidRDefault="007E3A98" w:rsidP="00D722F5">
            <w:pPr>
              <w:rPr>
                <w:rtl/>
                <w:lang w:bidi="fa-IR"/>
              </w:rPr>
            </w:pPr>
            <w:r w:rsidRPr="00032564">
              <w:rPr>
                <w:rtl/>
                <w:lang w:bidi="fa-IR"/>
              </w:rPr>
              <w:t>التوحيد 2 : 267</w:t>
            </w:r>
          </w:p>
        </w:tc>
      </w:tr>
    </w:tbl>
    <w:p w:rsidR="007E3A98" w:rsidRPr="007447D7" w:rsidRDefault="007E3A98" w:rsidP="006A35AB">
      <w:pPr>
        <w:pStyle w:val="libNormal"/>
        <w:rPr>
          <w:rtl/>
        </w:rPr>
      </w:pPr>
    </w:p>
    <w:p w:rsidR="007E3A98" w:rsidRDefault="007E3A98" w:rsidP="006A35AB">
      <w:pPr>
        <w:pStyle w:val="libNormal"/>
        <w:rPr>
          <w:rtl/>
        </w:rPr>
      </w:pPr>
      <w:r>
        <w:rPr>
          <w:rtl/>
        </w:rPr>
        <w:br w:type="page"/>
      </w:r>
    </w:p>
    <w:tbl>
      <w:tblPr>
        <w:tblStyle w:val="TableGrid"/>
        <w:bidiVisual/>
        <w:tblW w:w="0" w:type="auto"/>
        <w:tblLook w:val="01E0"/>
      </w:tblPr>
      <w:tblGrid>
        <w:gridCol w:w="3314"/>
        <w:gridCol w:w="236"/>
        <w:gridCol w:w="4037"/>
      </w:tblGrid>
      <w:tr w:rsidR="007E3A98" w:rsidRPr="00032564" w:rsidTr="00D722F5">
        <w:tc>
          <w:tcPr>
            <w:tcW w:w="3314" w:type="dxa"/>
          </w:tcPr>
          <w:p w:rsidR="007E3A98" w:rsidRPr="007447D7" w:rsidRDefault="007E3A98" w:rsidP="00D722F5">
            <w:pPr>
              <w:rPr>
                <w:rtl/>
                <w:lang w:bidi="fa-IR"/>
              </w:rPr>
            </w:pPr>
            <w:r>
              <w:rPr>
                <w:rtl/>
                <w:lang w:bidi="fa-IR"/>
              </w:rPr>
              <w:lastRenderedPageBreak/>
              <w:t xml:space="preserve">التوراة 2 : 73 و 3 : 62 ، 86 ، 97 ، </w:t>
            </w:r>
            <w:r w:rsidRPr="007447D7">
              <w:rPr>
                <w:rtl/>
                <w:lang w:bidi="fa-IR"/>
              </w:rPr>
              <w:t>99</w:t>
            </w:r>
            <w:r>
              <w:rPr>
                <w:rtl/>
                <w:lang w:bidi="fa-IR"/>
              </w:rPr>
              <w:t xml:space="preserve"> ـ 101 ، 113 ، 116 ، </w:t>
            </w:r>
            <w:r w:rsidRPr="007447D7">
              <w:rPr>
                <w:rtl/>
                <w:lang w:bidi="fa-IR"/>
              </w:rPr>
              <w:t>120</w:t>
            </w:r>
            <w:r>
              <w:rPr>
                <w:rtl/>
                <w:lang w:bidi="fa-IR"/>
              </w:rPr>
              <w:t xml:space="preserve">ـ 123 ، 127 ، 129 ، 130 ، </w:t>
            </w:r>
            <w:r w:rsidRPr="007447D7">
              <w:rPr>
                <w:rtl/>
                <w:lang w:bidi="fa-IR"/>
              </w:rPr>
              <w:t>133</w:t>
            </w:r>
            <w:r>
              <w:rPr>
                <w:rtl/>
                <w:lang w:bidi="fa-IR"/>
              </w:rPr>
              <w:t xml:space="preserve"> ـ 135 ، 157 ، </w:t>
            </w:r>
            <w:r w:rsidRPr="007447D7">
              <w:rPr>
                <w:rtl/>
                <w:lang w:bidi="fa-IR"/>
              </w:rPr>
              <w:t>161</w:t>
            </w:r>
            <w:r>
              <w:rPr>
                <w:rtl/>
                <w:lang w:bidi="fa-IR"/>
              </w:rPr>
              <w:t xml:space="preserve"> ـ </w:t>
            </w:r>
            <w:r w:rsidRPr="007447D7">
              <w:rPr>
                <w:rtl/>
                <w:lang w:bidi="fa-IR"/>
              </w:rPr>
              <w:t>168</w:t>
            </w:r>
          </w:p>
        </w:tc>
        <w:tc>
          <w:tcPr>
            <w:tcW w:w="236" w:type="dxa"/>
          </w:tcPr>
          <w:p w:rsidR="007E3A98" w:rsidRDefault="007E3A98" w:rsidP="00D722F5">
            <w:pPr>
              <w:rPr>
                <w:rtl/>
                <w:lang w:bidi="fa-IR"/>
              </w:rPr>
            </w:pPr>
          </w:p>
        </w:tc>
        <w:tc>
          <w:tcPr>
            <w:tcW w:w="4037" w:type="dxa"/>
          </w:tcPr>
          <w:p w:rsidR="007E3A98" w:rsidRPr="00B845C4" w:rsidRDefault="007E3A98" w:rsidP="00D722F5">
            <w:pPr>
              <w:rPr>
                <w:rtl/>
                <w:lang w:bidi="fa-IR"/>
              </w:rPr>
            </w:pPr>
            <w:r w:rsidRPr="00B845C4">
              <w:rPr>
                <w:rtl/>
                <w:lang w:bidi="fa-IR"/>
              </w:rPr>
              <w:t>الرسالة القطيفيّة</w:t>
            </w:r>
            <w:r>
              <w:rPr>
                <w:rtl/>
                <w:lang w:bidi="fa-IR"/>
              </w:rPr>
              <w:t xml:space="preserve"> ، </w:t>
            </w:r>
            <w:r w:rsidRPr="00B845C4">
              <w:rPr>
                <w:rtl/>
                <w:lang w:bidi="fa-IR"/>
              </w:rPr>
              <w:t>ضمن ( جوامع الكلم ) 4 : 272</w:t>
            </w:r>
          </w:p>
        </w:tc>
      </w:tr>
      <w:tr w:rsidR="007E3A98" w:rsidRPr="00032564" w:rsidTr="00D722F5">
        <w:tc>
          <w:tcPr>
            <w:tcW w:w="3314" w:type="dxa"/>
          </w:tcPr>
          <w:p w:rsidR="007E3A98" w:rsidRPr="00E64B14" w:rsidRDefault="007E3A98" w:rsidP="00346263">
            <w:pPr>
              <w:pStyle w:val="libCenterBold2"/>
              <w:rPr>
                <w:rtl/>
              </w:rPr>
            </w:pPr>
            <w:r w:rsidRPr="00E64B14">
              <w:rPr>
                <w:rtl/>
              </w:rPr>
              <w:t xml:space="preserve">« ج » </w:t>
            </w:r>
          </w:p>
        </w:tc>
        <w:tc>
          <w:tcPr>
            <w:tcW w:w="236" w:type="dxa"/>
          </w:tcPr>
          <w:p w:rsidR="007E3A98" w:rsidRDefault="007E3A98" w:rsidP="00D722F5">
            <w:pPr>
              <w:rPr>
                <w:rtl/>
                <w:lang w:bidi="fa-IR"/>
              </w:rPr>
            </w:pPr>
          </w:p>
        </w:tc>
        <w:tc>
          <w:tcPr>
            <w:tcW w:w="4037" w:type="dxa"/>
          </w:tcPr>
          <w:p w:rsidR="007E3A98" w:rsidRPr="00B845C4" w:rsidRDefault="007E3A98" w:rsidP="00D722F5">
            <w:pPr>
              <w:rPr>
                <w:rtl/>
                <w:lang w:bidi="fa-IR"/>
              </w:rPr>
            </w:pPr>
            <w:r w:rsidRPr="00B845C4">
              <w:rPr>
                <w:rtl/>
                <w:lang w:bidi="fa-IR"/>
              </w:rPr>
              <w:t>الرواشح السماويّة 2 : 254</w:t>
            </w:r>
          </w:p>
        </w:tc>
      </w:tr>
      <w:tr w:rsidR="007E3A98" w:rsidRPr="00032564" w:rsidTr="00D722F5">
        <w:tc>
          <w:tcPr>
            <w:tcW w:w="3314" w:type="dxa"/>
          </w:tcPr>
          <w:p w:rsidR="007E3A98" w:rsidRPr="00E64B14" w:rsidRDefault="007E3A98" w:rsidP="00D722F5">
            <w:pPr>
              <w:rPr>
                <w:rtl/>
                <w:lang w:bidi="fa-IR"/>
              </w:rPr>
            </w:pPr>
            <w:r w:rsidRPr="00E64B14">
              <w:rPr>
                <w:rtl/>
                <w:lang w:bidi="fa-IR"/>
              </w:rPr>
              <w:t>جامع الفلسفة 2 : 195</w:t>
            </w:r>
          </w:p>
        </w:tc>
        <w:tc>
          <w:tcPr>
            <w:tcW w:w="236" w:type="dxa"/>
          </w:tcPr>
          <w:p w:rsidR="007E3A98" w:rsidRDefault="007E3A98" w:rsidP="00D722F5">
            <w:pPr>
              <w:rPr>
                <w:rtl/>
                <w:lang w:bidi="fa-IR"/>
              </w:rPr>
            </w:pPr>
          </w:p>
        </w:tc>
        <w:tc>
          <w:tcPr>
            <w:tcW w:w="4037" w:type="dxa"/>
          </w:tcPr>
          <w:p w:rsidR="007E3A98" w:rsidRPr="00B845C4" w:rsidRDefault="007E3A98" w:rsidP="00346263">
            <w:pPr>
              <w:pStyle w:val="libCenterBold2"/>
              <w:rPr>
                <w:rtl/>
              </w:rPr>
            </w:pPr>
            <w:r w:rsidRPr="00B845C4">
              <w:rPr>
                <w:rtl/>
              </w:rPr>
              <w:t xml:space="preserve">« ز » </w:t>
            </w:r>
          </w:p>
        </w:tc>
      </w:tr>
      <w:tr w:rsidR="007E3A98" w:rsidRPr="00032564" w:rsidTr="00D722F5">
        <w:tc>
          <w:tcPr>
            <w:tcW w:w="3314" w:type="dxa"/>
          </w:tcPr>
          <w:p w:rsidR="007E3A98" w:rsidRPr="00E64B14" w:rsidRDefault="007E3A98" w:rsidP="00D722F5">
            <w:pPr>
              <w:rPr>
                <w:rtl/>
                <w:lang w:bidi="fa-IR"/>
              </w:rPr>
            </w:pPr>
            <w:r w:rsidRPr="00E64B14">
              <w:rPr>
                <w:rtl/>
                <w:lang w:bidi="fa-IR"/>
              </w:rPr>
              <w:t>الجمع بين الرأيين ـ الجمع بين رأيي الحكيمين 2 : 168</w:t>
            </w:r>
            <w:r>
              <w:rPr>
                <w:rtl/>
                <w:lang w:bidi="fa-IR"/>
              </w:rPr>
              <w:t xml:space="preserve"> ، </w:t>
            </w:r>
            <w:r w:rsidRPr="00E64B14">
              <w:rPr>
                <w:rtl/>
                <w:lang w:bidi="fa-IR"/>
              </w:rPr>
              <w:t>191</w:t>
            </w:r>
          </w:p>
        </w:tc>
        <w:tc>
          <w:tcPr>
            <w:tcW w:w="236" w:type="dxa"/>
          </w:tcPr>
          <w:p w:rsidR="007E3A98" w:rsidRDefault="007E3A98" w:rsidP="00D722F5">
            <w:pPr>
              <w:rPr>
                <w:rtl/>
                <w:lang w:bidi="fa-IR"/>
              </w:rPr>
            </w:pPr>
          </w:p>
        </w:tc>
        <w:tc>
          <w:tcPr>
            <w:tcW w:w="4037" w:type="dxa"/>
          </w:tcPr>
          <w:p w:rsidR="007E3A98" w:rsidRPr="00B845C4" w:rsidRDefault="007E3A98" w:rsidP="00D722F5">
            <w:pPr>
              <w:rPr>
                <w:rtl/>
                <w:lang w:bidi="fa-IR"/>
              </w:rPr>
            </w:pPr>
            <w:r w:rsidRPr="00B845C4">
              <w:rPr>
                <w:rtl/>
                <w:lang w:bidi="fa-IR"/>
              </w:rPr>
              <w:t>زند پازند ( أسرار العجم ) 3 : 127</w:t>
            </w:r>
          </w:p>
        </w:tc>
      </w:tr>
      <w:tr w:rsidR="007E3A98" w:rsidRPr="00032564" w:rsidTr="00D722F5">
        <w:tc>
          <w:tcPr>
            <w:tcW w:w="3314" w:type="dxa"/>
          </w:tcPr>
          <w:p w:rsidR="007E3A98" w:rsidRPr="00E64B14" w:rsidRDefault="007E3A98" w:rsidP="00D722F5">
            <w:pPr>
              <w:rPr>
                <w:rtl/>
                <w:lang w:bidi="fa-IR"/>
              </w:rPr>
            </w:pPr>
            <w:r w:rsidRPr="00E64B14">
              <w:rPr>
                <w:rtl/>
                <w:lang w:bidi="fa-IR"/>
              </w:rPr>
              <w:t>جوامع الجامع 2 : 34</w:t>
            </w:r>
          </w:p>
        </w:tc>
        <w:tc>
          <w:tcPr>
            <w:tcW w:w="236" w:type="dxa"/>
          </w:tcPr>
          <w:p w:rsidR="007E3A98" w:rsidRDefault="007E3A98" w:rsidP="00D722F5">
            <w:pPr>
              <w:rPr>
                <w:rtl/>
                <w:lang w:bidi="fa-IR"/>
              </w:rPr>
            </w:pPr>
          </w:p>
        </w:tc>
        <w:tc>
          <w:tcPr>
            <w:tcW w:w="4037" w:type="dxa"/>
          </w:tcPr>
          <w:p w:rsidR="007E3A98" w:rsidRPr="00B845C4" w:rsidRDefault="007E3A98" w:rsidP="00346263">
            <w:pPr>
              <w:pStyle w:val="libCenterBold2"/>
              <w:rPr>
                <w:rtl/>
              </w:rPr>
            </w:pPr>
            <w:r w:rsidRPr="00B845C4">
              <w:rPr>
                <w:rtl/>
              </w:rPr>
              <w:t xml:space="preserve">« س » </w:t>
            </w:r>
          </w:p>
        </w:tc>
      </w:tr>
      <w:tr w:rsidR="007E3A98" w:rsidRPr="00032564" w:rsidTr="00D722F5">
        <w:tc>
          <w:tcPr>
            <w:tcW w:w="3314" w:type="dxa"/>
          </w:tcPr>
          <w:p w:rsidR="007E3A98" w:rsidRPr="00E64B14" w:rsidRDefault="007E3A98" w:rsidP="00D722F5">
            <w:pPr>
              <w:rPr>
                <w:rtl/>
                <w:lang w:bidi="fa-IR"/>
              </w:rPr>
            </w:pPr>
            <w:r w:rsidRPr="00E64B14">
              <w:rPr>
                <w:rtl/>
                <w:lang w:bidi="fa-IR"/>
              </w:rPr>
              <w:t>جوامع الكلم 4 : 267</w:t>
            </w:r>
          </w:p>
        </w:tc>
        <w:tc>
          <w:tcPr>
            <w:tcW w:w="236" w:type="dxa"/>
          </w:tcPr>
          <w:p w:rsidR="007E3A98" w:rsidRDefault="007E3A98" w:rsidP="00D722F5">
            <w:pPr>
              <w:rPr>
                <w:rtl/>
                <w:lang w:bidi="fa-IR"/>
              </w:rPr>
            </w:pPr>
          </w:p>
        </w:tc>
        <w:tc>
          <w:tcPr>
            <w:tcW w:w="4037" w:type="dxa"/>
          </w:tcPr>
          <w:p w:rsidR="007E3A98" w:rsidRPr="00B845C4" w:rsidRDefault="007E3A98" w:rsidP="00D722F5">
            <w:pPr>
              <w:rPr>
                <w:rtl/>
                <w:lang w:bidi="fa-IR"/>
              </w:rPr>
            </w:pPr>
            <w:r w:rsidRPr="00B845C4">
              <w:rPr>
                <w:rtl/>
                <w:lang w:bidi="fa-IR"/>
              </w:rPr>
              <w:t>سنن أبي داود 3 : 255</w:t>
            </w:r>
          </w:p>
        </w:tc>
      </w:tr>
      <w:tr w:rsidR="007E3A98" w:rsidRPr="00032564" w:rsidTr="00D722F5">
        <w:tc>
          <w:tcPr>
            <w:tcW w:w="3314" w:type="dxa"/>
          </w:tcPr>
          <w:p w:rsidR="007E3A98" w:rsidRPr="007447D7" w:rsidRDefault="007E3A98" w:rsidP="00346263">
            <w:pPr>
              <w:pStyle w:val="libCenterBold2"/>
              <w:rPr>
                <w:rtl/>
              </w:rPr>
            </w:pPr>
            <w:r w:rsidRPr="007447D7">
              <w:rPr>
                <w:rtl/>
              </w:rPr>
              <w:t xml:space="preserve">« ح » </w:t>
            </w:r>
          </w:p>
        </w:tc>
        <w:tc>
          <w:tcPr>
            <w:tcW w:w="236" w:type="dxa"/>
          </w:tcPr>
          <w:p w:rsidR="007E3A98" w:rsidRDefault="007E3A98" w:rsidP="00D722F5">
            <w:pPr>
              <w:rPr>
                <w:rtl/>
                <w:lang w:bidi="fa-IR"/>
              </w:rPr>
            </w:pPr>
          </w:p>
        </w:tc>
        <w:tc>
          <w:tcPr>
            <w:tcW w:w="4037" w:type="dxa"/>
          </w:tcPr>
          <w:p w:rsidR="007E3A98" w:rsidRPr="00B845C4" w:rsidRDefault="007E3A98" w:rsidP="00346263">
            <w:pPr>
              <w:pStyle w:val="libCenterBold2"/>
              <w:rPr>
                <w:rtl/>
              </w:rPr>
            </w:pPr>
            <w:r w:rsidRPr="00B845C4">
              <w:rPr>
                <w:rtl/>
              </w:rPr>
              <w:t xml:space="preserve">« ش » </w:t>
            </w:r>
          </w:p>
        </w:tc>
      </w:tr>
      <w:tr w:rsidR="007E3A98" w:rsidRPr="00032564" w:rsidTr="00D722F5">
        <w:tc>
          <w:tcPr>
            <w:tcW w:w="3314" w:type="dxa"/>
          </w:tcPr>
          <w:p w:rsidR="007E3A98" w:rsidRPr="00086B01" w:rsidRDefault="007E3A98" w:rsidP="00D722F5">
            <w:pPr>
              <w:rPr>
                <w:rtl/>
                <w:lang w:bidi="fa-IR"/>
              </w:rPr>
            </w:pPr>
            <w:r w:rsidRPr="00086B01">
              <w:rPr>
                <w:rtl/>
                <w:lang w:bidi="fa-IR"/>
              </w:rPr>
              <w:t xml:space="preserve">الحاشية الشمسيّة ـ حاشية ملاّ شمسا على التجريد 1 : 188 </w:t>
            </w:r>
            <w:r>
              <w:rPr>
                <w:rtl/>
                <w:lang w:bidi="fa-IR"/>
              </w:rPr>
              <w:t>و 2</w:t>
            </w:r>
            <w:r w:rsidRPr="00086B01">
              <w:rPr>
                <w:rtl/>
                <w:lang w:bidi="fa-IR"/>
              </w:rPr>
              <w:t xml:space="preserve"> : 88</w:t>
            </w:r>
          </w:p>
        </w:tc>
        <w:tc>
          <w:tcPr>
            <w:tcW w:w="236" w:type="dxa"/>
          </w:tcPr>
          <w:p w:rsidR="007E3A98" w:rsidRDefault="007E3A98" w:rsidP="00D722F5">
            <w:pPr>
              <w:rPr>
                <w:rtl/>
                <w:lang w:bidi="fa-IR"/>
              </w:rPr>
            </w:pPr>
          </w:p>
        </w:tc>
        <w:tc>
          <w:tcPr>
            <w:tcW w:w="4037" w:type="dxa"/>
          </w:tcPr>
          <w:p w:rsidR="007E3A98" w:rsidRPr="00B845C4" w:rsidRDefault="007E3A98" w:rsidP="00D722F5">
            <w:pPr>
              <w:rPr>
                <w:rtl/>
                <w:lang w:bidi="fa-IR"/>
              </w:rPr>
            </w:pPr>
            <w:r w:rsidRPr="00B845C4">
              <w:rPr>
                <w:rtl/>
                <w:lang w:bidi="fa-IR"/>
              </w:rPr>
              <w:t>شرح الإشارات والتنبيهات 1 : 153</w:t>
            </w:r>
            <w:r>
              <w:rPr>
                <w:rtl/>
                <w:lang w:bidi="fa-IR"/>
              </w:rPr>
              <w:t xml:space="preserve"> ، </w:t>
            </w:r>
            <w:r w:rsidRPr="00B845C4">
              <w:rPr>
                <w:rtl/>
                <w:lang w:bidi="fa-IR"/>
              </w:rPr>
              <w:t xml:space="preserve">248 </w:t>
            </w:r>
            <w:r>
              <w:rPr>
                <w:rtl/>
                <w:lang w:bidi="fa-IR"/>
              </w:rPr>
              <w:t>و 2</w:t>
            </w:r>
            <w:r w:rsidRPr="00B845C4">
              <w:rPr>
                <w:rtl/>
                <w:lang w:bidi="fa-IR"/>
              </w:rPr>
              <w:t xml:space="preserve"> : 91</w:t>
            </w:r>
            <w:r>
              <w:rPr>
                <w:rtl/>
                <w:lang w:bidi="fa-IR"/>
              </w:rPr>
              <w:t xml:space="preserve"> ، </w:t>
            </w:r>
            <w:r w:rsidRPr="00B845C4">
              <w:rPr>
                <w:rtl/>
                <w:lang w:bidi="fa-IR"/>
              </w:rPr>
              <w:t>92</w:t>
            </w:r>
            <w:r>
              <w:rPr>
                <w:rtl/>
                <w:lang w:bidi="fa-IR"/>
              </w:rPr>
              <w:t xml:space="preserve"> ، </w:t>
            </w:r>
            <w:r w:rsidRPr="00B845C4">
              <w:rPr>
                <w:rtl/>
                <w:lang w:bidi="fa-IR"/>
              </w:rPr>
              <w:t>166</w:t>
            </w:r>
            <w:r>
              <w:rPr>
                <w:rtl/>
                <w:lang w:bidi="fa-IR"/>
              </w:rPr>
              <w:t xml:space="preserve"> ، </w:t>
            </w:r>
            <w:r w:rsidRPr="00B845C4">
              <w:rPr>
                <w:rtl/>
                <w:lang w:bidi="fa-IR"/>
              </w:rPr>
              <w:t>167</w:t>
            </w:r>
            <w:r>
              <w:rPr>
                <w:rtl/>
                <w:lang w:bidi="fa-IR"/>
              </w:rPr>
              <w:t xml:space="preserve"> ، </w:t>
            </w:r>
            <w:r w:rsidRPr="00B845C4">
              <w:rPr>
                <w:rtl/>
                <w:lang w:bidi="fa-IR"/>
              </w:rPr>
              <w:t>175</w:t>
            </w:r>
            <w:r>
              <w:rPr>
                <w:rtl/>
                <w:lang w:bidi="fa-IR"/>
              </w:rPr>
              <w:t xml:space="preserve"> ، </w:t>
            </w:r>
            <w:r w:rsidRPr="00B845C4">
              <w:rPr>
                <w:rtl/>
                <w:lang w:bidi="fa-IR"/>
              </w:rPr>
              <w:t>219</w:t>
            </w:r>
            <w:r>
              <w:rPr>
                <w:rtl/>
                <w:lang w:bidi="fa-IR"/>
              </w:rPr>
              <w:t xml:space="preserve"> ، </w:t>
            </w:r>
            <w:r w:rsidRPr="00B845C4">
              <w:rPr>
                <w:rtl/>
                <w:lang w:bidi="fa-IR"/>
              </w:rPr>
              <w:t>244</w:t>
            </w:r>
            <w:r>
              <w:rPr>
                <w:rtl/>
                <w:lang w:bidi="fa-IR"/>
              </w:rPr>
              <w:t xml:space="preserve"> ، </w:t>
            </w:r>
            <w:r w:rsidRPr="00B845C4">
              <w:rPr>
                <w:rtl/>
                <w:lang w:bidi="fa-IR"/>
              </w:rPr>
              <w:t>245</w:t>
            </w:r>
          </w:p>
        </w:tc>
      </w:tr>
      <w:tr w:rsidR="007E3A98" w:rsidRPr="00032564" w:rsidTr="00D722F5">
        <w:tc>
          <w:tcPr>
            <w:tcW w:w="3314" w:type="dxa"/>
          </w:tcPr>
          <w:p w:rsidR="007E3A98" w:rsidRPr="00086B01" w:rsidRDefault="007E3A98" w:rsidP="00D722F5">
            <w:pPr>
              <w:rPr>
                <w:rtl/>
                <w:lang w:bidi="fa-IR"/>
              </w:rPr>
            </w:pPr>
            <w:r w:rsidRPr="00086B01">
              <w:rPr>
                <w:rtl/>
                <w:lang w:bidi="fa-IR"/>
              </w:rPr>
              <w:t>حاشية اللاهيجي 2 : 86</w:t>
            </w:r>
          </w:p>
        </w:tc>
        <w:tc>
          <w:tcPr>
            <w:tcW w:w="236" w:type="dxa"/>
          </w:tcPr>
          <w:p w:rsidR="007E3A98" w:rsidRDefault="007E3A98" w:rsidP="00D722F5">
            <w:pPr>
              <w:rPr>
                <w:rtl/>
                <w:lang w:bidi="fa-IR"/>
              </w:rPr>
            </w:pPr>
          </w:p>
        </w:tc>
        <w:tc>
          <w:tcPr>
            <w:tcW w:w="4037" w:type="dxa"/>
          </w:tcPr>
          <w:p w:rsidR="007E3A98" w:rsidRPr="00763179" w:rsidRDefault="007E3A98" w:rsidP="00D722F5">
            <w:pPr>
              <w:rPr>
                <w:rtl/>
                <w:lang w:bidi="fa-IR"/>
              </w:rPr>
            </w:pPr>
            <w:r w:rsidRPr="00763179">
              <w:rPr>
                <w:rtl/>
                <w:lang w:bidi="fa-IR"/>
              </w:rPr>
              <w:t>شرح التجريد ـ كشف المراد في شرح تجريد الاعتقاد</w:t>
            </w:r>
          </w:p>
        </w:tc>
      </w:tr>
      <w:tr w:rsidR="007E3A98" w:rsidRPr="00032564" w:rsidTr="00D722F5">
        <w:tc>
          <w:tcPr>
            <w:tcW w:w="3314" w:type="dxa"/>
          </w:tcPr>
          <w:p w:rsidR="007E3A98" w:rsidRPr="00086B01" w:rsidRDefault="007E3A98" w:rsidP="00D722F5">
            <w:pPr>
              <w:rPr>
                <w:rtl/>
                <w:lang w:bidi="fa-IR"/>
              </w:rPr>
            </w:pPr>
            <w:r w:rsidRPr="00086B01">
              <w:rPr>
                <w:rtl/>
                <w:lang w:bidi="fa-IR"/>
              </w:rPr>
              <w:t>حديقة الشيعة 2 : 348</w:t>
            </w:r>
          </w:p>
        </w:tc>
        <w:tc>
          <w:tcPr>
            <w:tcW w:w="236" w:type="dxa"/>
          </w:tcPr>
          <w:p w:rsidR="007E3A98" w:rsidRDefault="007E3A98" w:rsidP="00D722F5">
            <w:pPr>
              <w:rPr>
                <w:rtl/>
                <w:lang w:bidi="fa-IR"/>
              </w:rPr>
            </w:pPr>
          </w:p>
        </w:tc>
        <w:tc>
          <w:tcPr>
            <w:tcW w:w="4037" w:type="dxa"/>
          </w:tcPr>
          <w:p w:rsidR="007E3A98" w:rsidRPr="00763179" w:rsidRDefault="007E3A98" w:rsidP="00D722F5">
            <w:pPr>
              <w:rPr>
                <w:rtl/>
                <w:lang w:bidi="fa-IR"/>
              </w:rPr>
            </w:pPr>
            <w:r w:rsidRPr="00763179">
              <w:rPr>
                <w:rtl/>
                <w:lang w:bidi="fa-IR"/>
              </w:rPr>
              <w:t>شر</w:t>
            </w:r>
            <w:r>
              <w:rPr>
                <w:rtl/>
                <w:lang w:bidi="fa-IR"/>
              </w:rPr>
              <w:t>ح تجريد العقائد للقوشجي 1 : 145 ، 221 ، 291 ، 448 و 2 : 27 ، 280 ، 281 ، 31 ، 389 ، 429 ، 430 ، 457</w:t>
            </w:r>
            <w:r>
              <w:rPr>
                <w:rFonts w:hint="cs"/>
                <w:rtl/>
                <w:lang w:bidi="fa-IR"/>
              </w:rPr>
              <w:t xml:space="preserve"> </w:t>
            </w:r>
            <w:r>
              <w:rPr>
                <w:rtl/>
                <w:lang w:bidi="fa-IR"/>
              </w:rPr>
              <w:t xml:space="preserve">و 3 : 9 ، 320 ، </w:t>
            </w:r>
            <w:r w:rsidRPr="00763179">
              <w:rPr>
                <w:rtl/>
                <w:lang w:bidi="fa-IR"/>
              </w:rPr>
              <w:t xml:space="preserve">439 </w:t>
            </w:r>
            <w:r>
              <w:rPr>
                <w:rtl/>
                <w:lang w:bidi="fa-IR"/>
              </w:rPr>
              <w:t>و 4</w:t>
            </w:r>
            <w:r w:rsidRPr="00763179">
              <w:rPr>
                <w:rtl/>
                <w:lang w:bidi="fa-IR"/>
              </w:rPr>
              <w:t xml:space="preserve"> : 240</w:t>
            </w:r>
            <w:r>
              <w:rPr>
                <w:rtl/>
                <w:lang w:bidi="fa-IR"/>
              </w:rPr>
              <w:t xml:space="preserve"> ، </w:t>
            </w:r>
            <w:r w:rsidRPr="00763179">
              <w:rPr>
                <w:rtl/>
                <w:lang w:bidi="fa-IR"/>
              </w:rPr>
              <w:t>317</w:t>
            </w:r>
            <w:r>
              <w:rPr>
                <w:rtl/>
                <w:lang w:bidi="fa-IR"/>
              </w:rPr>
              <w:t xml:space="preserve"> ، </w:t>
            </w:r>
            <w:r w:rsidRPr="00763179">
              <w:rPr>
                <w:rtl/>
                <w:lang w:bidi="fa-IR"/>
              </w:rPr>
              <w:t>321</w:t>
            </w:r>
          </w:p>
        </w:tc>
      </w:tr>
      <w:tr w:rsidR="007E3A98" w:rsidRPr="00032564" w:rsidTr="00D722F5">
        <w:tc>
          <w:tcPr>
            <w:tcW w:w="3314" w:type="dxa"/>
          </w:tcPr>
          <w:p w:rsidR="007E3A98" w:rsidRPr="00086B01" w:rsidRDefault="007E3A98" w:rsidP="00D722F5">
            <w:pPr>
              <w:rPr>
                <w:rtl/>
                <w:lang w:bidi="fa-IR"/>
              </w:rPr>
            </w:pPr>
            <w:r w:rsidRPr="00086B01">
              <w:rPr>
                <w:rtl/>
                <w:lang w:bidi="fa-IR"/>
              </w:rPr>
              <w:t>حقّ اليقين 4 : 275</w:t>
            </w:r>
            <w:r>
              <w:rPr>
                <w:rtl/>
                <w:lang w:bidi="fa-IR"/>
              </w:rPr>
              <w:t xml:space="preserve"> ، </w:t>
            </w:r>
            <w:r w:rsidRPr="00086B01">
              <w:rPr>
                <w:rtl/>
                <w:lang w:bidi="fa-IR"/>
              </w:rPr>
              <w:t>277</w:t>
            </w:r>
          </w:p>
        </w:tc>
        <w:tc>
          <w:tcPr>
            <w:tcW w:w="236" w:type="dxa"/>
          </w:tcPr>
          <w:p w:rsidR="007E3A98" w:rsidRDefault="007E3A98" w:rsidP="00D722F5">
            <w:pPr>
              <w:rPr>
                <w:rtl/>
                <w:lang w:bidi="fa-IR"/>
              </w:rPr>
            </w:pPr>
          </w:p>
        </w:tc>
        <w:tc>
          <w:tcPr>
            <w:tcW w:w="4037" w:type="dxa"/>
          </w:tcPr>
          <w:p w:rsidR="007E3A98" w:rsidRPr="00763179" w:rsidRDefault="007E3A98" w:rsidP="00D722F5">
            <w:pPr>
              <w:rPr>
                <w:rtl/>
                <w:lang w:bidi="fa-IR"/>
              </w:rPr>
            </w:pPr>
            <w:r w:rsidRPr="00763179">
              <w:rPr>
                <w:rtl/>
                <w:lang w:bidi="fa-IR"/>
              </w:rPr>
              <w:t>شرح حكمة الإشراق 2 : 111</w:t>
            </w:r>
          </w:p>
        </w:tc>
      </w:tr>
    </w:tbl>
    <w:p w:rsidR="00E83E47" w:rsidRDefault="00E83E47">
      <w:r>
        <w:br w:type="page"/>
      </w:r>
    </w:p>
    <w:tbl>
      <w:tblPr>
        <w:tblStyle w:val="TableGrid"/>
        <w:bidiVisual/>
        <w:tblW w:w="0" w:type="auto"/>
        <w:tblLook w:val="01E0"/>
      </w:tblPr>
      <w:tblGrid>
        <w:gridCol w:w="3314"/>
        <w:gridCol w:w="236"/>
        <w:gridCol w:w="4037"/>
      </w:tblGrid>
      <w:tr w:rsidR="007E3A98" w:rsidRPr="00032564" w:rsidTr="00D722F5">
        <w:tc>
          <w:tcPr>
            <w:tcW w:w="3314" w:type="dxa"/>
          </w:tcPr>
          <w:p w:rsidR="007E3A98" w:rsidRPr="00086B01" w:rsidRDefault="007E3A98" w:rsidP="00D722F5">
            <w:pPr>
              <w:rPr>
                <w:rtl/>
                <w:lang w:bidi="fa-IR"/>
              </w:rPr>
            </w:pPr>
            <w:r>
              <w:rPr>
                <w:rtl/>
                <w:lang w:bidi="fa-IR"/>
              </w:rPr>
              <w:lastRenderedPageBreak/>
              <w:t>حكمة الإشراق 2</w:t>
            </w:r>
            <w:r>
              <w:rPr>
                <w:rFonts w:hint="cs"/>
                <w:rtl/>
                <w:lang w:bidi="fa-IR"/>
              </w:rPr>
              <w:t xml:space="preserve"> </w:t>
            </w:r>
            <w:r>
              <w:rPr>
                <w:rtl/>
                <w:lang w:bidi="fa-IR"/>
              </w:rPr>
              <w:t xml:space="preserve">: 111 ، 164 ، 215 ، </w:t>
            </w:r>
            <w:r w:rsidRPr="00086B01">
              <w:rPr>
                <w:rtl/>
                <w:lang w:bidi="fa-IR"/>
              </w:rPr>
              <w:t>219</w:t>
            </w:r>
          </w:p>
        </w:tc>
        <w:tc>
          <w:tcPr>
            <w:tcW w:w="236" w:type="dxa"/>
          </w:tcPr>
          <w:p w:rsidR="007E3A98" w:rsidRDefault="007E3A98" w:rsidP="00D722F5">
            <w:pPr>
              <w:rPr>
                <w:rtl/>
                <w:lang w:bidi="fa-IR"/>
              </w:rPr>
            </w:pPr>
          </w:p>
        </w:tc>
        <w:tc>
          <w:tcPr>
            <w:tcW w:w="4037" w:type="dxa"/>
          </w:tcPr>
          <w:p w:rsidR="007E3A98" w:rsidRPr="00763179" w:rsidRDefault="007E3A98" w:rsidP="00D722F5">
            <w:pPr>
              <w:rPr>
                <w:rtl/>
                <w:lang w:bidi="fa-IR"/>
              </w:rPr>
            </w:pPr>
            <w:r w:rsidRPr="00763179">
              <w:rPr>
                <w:rtl/>
                <w:lang w:bidi="fa-IR"/>
              </w:rPr>
              <w:t>شرح رسالة العل</w:t>
            </w:r>
            <w:r>
              <w:rPr>
                <w:rtl/>
                <w:lang w:bidi="fa-IR"/>
              </w:rPr>
              <w:t>م ( شرح الرسالة ) 2</w:t>
            </w:r>
            <w:r>
              <w:rPr>
                <w:rFonts w:hint="cs"/>
                <w:rtl/>
                <w:lang w:bidi="fa-IR"/>
              </w:rPr>
              <w:t xml:space="preserve"> </w:t>
            </w:r>
            <w:r>
              <w:rPr>
                <w:rtl/>
                <w:lang w:bidi="fa-IR"/>
              </w:rPr>
              <w:t xml:space="preserve">: 157 ، 164 ، 185 ، 215 ، 216 ، 219 ، 245 ، 248 ، 254 ، </w:t>
            </w:r>
            <w:r>
              <w:rPr>
                <w:rFonts w:hint="cs"/>
                <w:rtl/>
                <w:lang w:bidi="fa-IR"/>
              </w:rPr>
              <w:t>270</w:t>
            </w:r>
          </w:p>
        </w:tc>
      </w:tr>
      <w:tr w:rsidR="007E3A98" w:rsidRPr="00032564" w:rsidTr="00D722F5">
        <w:tc>
          <w:tcPr>
            <w:tcW w:w="3314" w:type="dxa"/>
          </w:tcPr>
          <w:p w:rsidR="007E3A98" w:rsidRPr="00086B01" w:rsidRDefault="007E3A98" w:rsidP="00D722F5">
            <w:pPr>
              <w:rPr>
                <w:rtl/>
                <w:lang w:bidi="fa-IR"/>
              </w:rPr>
            </w:pPr>
            <w:r w:rsidRPr="00086B01">
              <w:rPr>
                <w:rtl/>
                <w:lang w:bidi="fa-IR"/>
              </w:rPr>
              <w:t>الحليّة 2 : 541</w:t>
            </w:r>
          </w:p>
        </w:tc>
        <w:tc>
          <w:tcPr>
            <w:tcW w:w="236" w:type="dxa"/>
          </w:tcPr>
          <w:p w:rsidR="007E3A98" w:rsidRDefault="007E3A98" w:rsidP="00D722F5">
            <w:pPr>
              <w:rPr>
                <w:rtl/>
                <w:lang w:bidi="fa-IR"/>
              </w:rPr>
            </w:pPr>
          </w:p>
        </w:tc>
        <w:tc>
          <w:tcPr>
            <w:tcW w:w="4037" w:type="dxa"/>
          </w:tcPr>
          <w:p w:rsidR="007E3A98" w:rsidRPr="00763179" w:rsidRDefault="007E3A98" w:rsidP="00D722F5">
            <w:pPr>
              <w:rPr>
                <w:rtl/>
                <w:lang w:bidi="fa-IR"/>
              </w:rPr>
            </w:pPr>
            <w:r w:rsidRPr="00763179">
              <w:rPr>
                <w:rtl/>
                <w:lang w:bidi="fa-IR"/>
              </w:rPr>
              <w:t>شرح زيارة الجامعة</w:t>
            </w:r>
            <w:r>
              <w:rPr>
                <w:rtl/>
                <w:lang w:bidi="fa-IR"/>
              </w:rPr>
              <w:t xml:space="preserve"> ، </w:t>
            </w:r>
            <w:r w:rsidRPr="00763179">
              <w:rPr>
                <w:rtl/>
                <w:lang w:bidi="fa-IR"/>
              </w:rPr>
              <w:t xml:space="preserve">شرح الزيارة 3 : 316 </w:t>
            </w:r>
            <w:r>
              <w:rPr>
                <w:rtl/>
                <w:lang w:bidi="fa-IR"/>
              </w:rPr>
              <w:t>و 4</w:t>
            </w:r>
            <w:r w:rsidRPr="00763179">
              <w:rPr>
                <w:rtl/>
                <w:lang w:bidi="fa-IR"/>
              </w:rPr>
              <w:t xml:space="preserve"> : 261</w:t>
            </w:r>
            <w:r>
              <w:rPr>
                <w:rtl/>
                <w:lang w:bidi="fa-IR"/>
              </w:rPr>
              <w:t xml:space="preserve"> ، </w:t>
            </w:r>
            <w:r w:rsidRPr="00763179">
              <w:rPr>
                <w:rtl/>
                <w:lang w:bidi="fa-IR"/>
              </w:rPr>
              <w:t>262</w:t>
            </w:r>
          </w:p>
        </w:tc>
      </w:tr>
      <w:tr w:rsidR="007E3A98" w:rsidRPr="00032564" w:rsidTr="00D722F5">
        <w:tc>
          <w:tcPr>
            <w:tcW w:w="3314" w:type="dxa"/>
          </w:tcPr>
          <w:p w:rsidR="007E3A98" w:rsidRPr="005E6E50" w:rsidRDefault="007E3A98" w:rsidP="00D722F5">
            <w:pPr>
              <w:rPr>
                <w:rtl/>
                <w:lang w:bidi="fa-IR"/>
              </w:rPr>
            </w:pPr>
            <w:r w:rsidRPr="005E6E50">
              <w:rPr>
                <w:rtl/>
                <w:lang w:bidi="fa-IR"/>
              </w:rPr>
              <w:t>الحواشي الفخريّة 2 : 67</w:t>
            </w:r>
          </w:p>
        </w:tc>
        <w:tc>
          <w:tcPr>
            <w:tcW w:w="236" w:type="dxa"/>
          </w:tcPr>
          <w:p w:rsidR="007E3A98" w:rsidRDefault="007E3A98" w:rsidP="00D722F5">
            <w:pPr>
              <w:rPr>
                <w:rtl/>
                <w:lang w:bidi="fa-IR"/>
              </w:rPr>
            </w:pPr>
          </w:p>
        </w:tc>
        <w:tc>
          <w:tcPr>
            <w:tcW w:w="4037" w:type="dxa"/>
          </w:tcPr>
          <w:p w:rsidR="007E3A98" w:rsidRPr="00763179" w:rsidRDefault="007E3A98" w:rsidP="00D722F5">
            <w:pPr>
              <w:rPr>
                <w:rtl/>
                <w:lang w:bidi="fa-IR"/>
              </w:rPr>
            </w:pPr>
            <w:r w:rsidRPr="00763179">
              <w:rPr>
                <w:rtl/>
                <w:lang w:bidi="fa-IR"/>
              </w:rPr>
              <w:t xml:space="preserve">شرح عقائد التجريد ـ شرح تجريد العقائد الشرح القديم 1 : 118 </w:t>
            </w:r>
            <w:r>
              <w:rPr>
                <w:rtl/>
                <w:lang w:bidi="fa-IR"/>
              </w:rPr>
              <w:t>و 2</w:t>
            </w:r>
            <w:r w:rsidRPr="00763179">
              <w:rPr>
                <w:rtl/>
                <w:lang w:bidi="fa-IR"/>
              </w:rPr>
              <w:t xml:space="preserve"> : 392</w:t>
            </w:r>
          </w:p>
        </w:tc>
      </w:tr>
      <w:tr w:rsidR="007E3A98" w:rsidRPr="00032564" w:rsidTr="00D722F5">
        <w:tc>
          <w:tcPr>
            <w:tcW w:w="3314" w:type="dxa"/>
          </w:tcPr>
          <w:p w:rsidR="007E3A98" w:rsidRPr="005E6E50" w:rsidRDefault="007E3A98" w:rsidP="00D722F5">
            <w:pPr>
              <w:rPr>
                <w:rtl/>
                <w:lang w:bidi="fa-IR"/>
              </w:rPr>
            </w:pPr>
            <w:r w:rsidRPr="005E6E50">
              <w:rPr>
                <w:rtl/>
                <w:lang w:bidi="fa-IR"/>
              </w:rPr>
              <w:t>حواشي المطالع ( حاشية حاشية شرح المطالع ) 2 : 78</w:t>
            </w:r>
          </w:p>
        </w:tc>
        <w:tc>
          <w:tcPr>
            <w:tcW w:w="236" w:type="dxa"/>
          </w:tcPr>
          <w:p w:rsidR="007E3A98" w:rsidRDefault="007E3A98" w:rsidP="00D722F5">
            <w:pPr>
              <w:rPr>
                <w:rtl/>
                <w:lang w:bidi="fa-IR"/>
              </w:rPr>
            </w:pPr>
          </w:p>
        </w:tc>
        <w:tc>
          <w:tcPr>
            <w:tcW w:w="4037" w:type="dxa"/>
          </w:tcPr>
          <w:p w:rsidR="007E3A98" w:rsidRPr="00763179" w:rsidRDefault="007E3A98" w:rsidP="00D722F5">
            <w:pPr>
              <w:rPr>
                <w:rtl/>
                <w:lang w:bidi="fa-IR"/>
              </w:rPr>
            </w:pPr>
            <w:r w:rsidRPr="00763179">
              <w:rPr>
                <w:rtl/>
                <w:lang w:bidi="fa-IR"/>
              </w:rPr>
              <w:t>شرح القوشجي على إلهيّات التجريد ـ شرح</w:t>
            </w:r>
          </w:p>
        </w:tc>
      </w:tr>
      <w:tr w:rsidR="007E3A98" w:rsidRPr="00032564" w:rsidTr="00D722F5">
        <w:tc>
          <w:tcPr>
            <w:tcW w:w="3314" w:type="dxa"/>
          </w:tcPr>
          <w:p w:rsidR="007E3A98" w:rsidRPr="005E6E50" w:rsidRDefault="007E3A98" w:rsidP="00D722F5">
            <w:pPr>
              <w:rPr>
                <w:rtl/>
                <w:lang w:bidi="fa-IR"/>
              </w:rPr>
            </w:pPr>
            <w:r w:rsidRPr="005E6E50">
              <w:rPr>
                <w:rtl/>
                <w:lang w:bidi="fa-IR"/>
              </w:rPr>
              <w:t>حياة النفس 2 : 124</w:t>
            </w:r>
          </w:p>
        </w:tc>
        <w:tc>
          <w:tcPr>
            <w:tcW w:w="236" w:type="dxa"/>
          </w:tcPr>
          <w:p w:rsidR="007E3A98" w:rsidRDefault="007E3A98" w:rsidP="00D722F5">
            <w:pPr>
              <w:rPr>
                <w:rtl/>
                <w:lang w:bidi="fa-IR"/>
              </w:rPr>
            </w:pPr>
          </w:p>
        </w:tc>
        <w:tc>
          <w:tcPr>
            <w:tcW w:w="4037" w:type="dxa"/>
          </w:tcPr>
          <w:p w:rsidR="007E3A98" w:rsidRPr="00032564" w:rsidRDefault="007E3A98" w:rsidP="00D722F5">
            <w:pPr>
              <w:rPr>
                <w:rtl/>
                <w:lang w:bidi="fa-IR"/>
              </w:rPr>
            </w:pPr>
          </w:p>
        </w:tc>
      </w:tr>
      <w:tr w:rsidR="007E3A98" w:rsidRPr="00032564" w:rsidTr="00D722F5">
        <w:tc>
          <w:tcPr>
            <w:tcW w:w="3314" w:type="dxa"/>
          </w:tcPr>
          <w:p w:rsidR="007E3A98" w:rsidRPr="005E6E50" w:rsidRDefault="007E3A98" w:rsidP="00346263">
            <w:pPr>
              <w:pStyle w:val="libCenterBold2"/>
              <w:rPr>
                <w:rtl/>
              </w:rPr>
            </w:pPr>
            <w:r w:rsidRPr="005E6E50">
              <w:rPr>
                <w:rtl/>
              </w:rPr>
              <w:t xml:space="preserve">« ر » </w:t>
            </w:r>
          </w:p>
        </w:tc>
        <w:tc>
          <w:tcPr>
            <w:tcW w:w="236" w:type="dxa"/>
          </w:tcPr>
          <w:p w:rsidR="007E3A98" w:rsidRDefault="007E3A98" w:rsidP="00D722F5">
            <w:pPr>
              <w:rPr>
                <w:rtl/>
                <w:lang w:bidi="fa-IR"/>
              </w:rPr>
            </w:pPr>
          </w:p>
        </w:tc>
        <w:tc>
          <w:tcPr>
            <w:tcW w:w="4037" w:type="dxa"/>
          </w:tcPr>
          <w:p w:rsidR="007E3A98" w:rsidRPr="00032564" w:rsidRDefault="007E3A98" w:rsidP="00D722F5">
            <w:pPr>
              <w:rPr>
                <w:rtl/>
                <w:lang w:bidi="fa-IR"/>
              </w:rPr>
            </w:pPr>
          </w:p>
        </w:tc>
      </w:tr>
      <w:tr w:rsidR="007E3A98" w:rsidRPr="00032564" w:rsidTr="00D722F5">
        <w:tc>
          <w:tcPr>
            <w:tcW w:w="3314" w:type="dxa"/>
          </w:tcPr>
          <w:p w:rsidR="007E3A98" w:rsidRPr="00C06EB9" w:rsidRDefault="007E3A98" w:rsidP="00D722F5">
            <w:pPr>
              <w:rPr>
                <w:rtl/>
                <w:lang w:bidi="fa-IR"/>
              </w:rPr>
            </w:pPr>
            <w:r w:rsidRPr="00C06EB9">
              <w:rPr>
                <w:rtl/>
                <w:lang w:bidi="fa-IR"/>
              </w:rPr>
              <w:t>ردّ التهافت 2 : 198</w:t>
            </w:r>
          </w:p>
        </w:tc>
        <w:tc>
          <w:tcPr>
            <w:tcW w:w="236" w:type="dxa"/>
          </w:tcPr>
          <w:p w:rsidR="007E3A98" w:rsidRDefault="007E3A98" w:rsidP="00D722F5">
            <w:pPr>
              <w:rPr>
                <w:rtl/>
                <w:lang w:bidi="fa-IR"/>
              </w:rPr>
            </w:pPr>
          </w:p>
        </w:tc>
        <w:tc>
          <w:tcPr>
            <w:tcW w:w="4037" w:type="dxa"/>
          </w:tcPr>
          <w:p w:rsidR="007E3A98" w:rsidRPr="00032564" w:rsidRDefault="007E3A98" w:rsidP="00D722F5">
            <w:pPr>
              <w:rPr>
                <w:rtl/>
                <w:lang w:bidi="fa-IR"/>
              </w:rPr>
            </w:pPr>
          </w:p>
        </w:tc>
      </w:tr>
      <w:tr w:rsidR="007E3A98" w:rsidRPr="00032564" w:rsidTr="00D722F5">
        <w:tc>
          <w:tcPr>
            <w:tcW w:w="3314" w:type="dxa"/>
          </w:tcPr>
          <w:p w:rsidR="007E3A98" w:rsidRDefault="007E3A98" w:rsidP="00D722F5">
            <w:r w:rsidRPr="00C06EB9">
              <w:rPr>
                <w:rtl/>
                <w:lang w:bidi="fa-IR"/>
              </w:rPr>
              <w:t>الرسالة</w:t>
            </w:r>
            <w:r>
              <w:rPr>
                <w:rtl/>
                <w:lang w:bidi="fa-IR"/>
              </w:rPr>
              <w:t xml:space="preserve"> السلطانيّة ، ضمن (جوامع الكلم</w:t>
            </w:r>
            <w:r w:rsidRPr="00C06EB9">
              <w:rPr>
                <w:rtl/>
                <w:lang w:bidi="fa-IR"/>
              </w:rPr>
              <w:t>) 4 : 267</w:t>
            </w:r>
          </w:p>
        </w:tc>
        <w:tc>
          <w:tcPr>
            <w:tcW w:w="236" w:type="dxa"/>
          </w:tcPr>
          <w:p w:rsidR="007E3A98" w:rsidRDefault="007E3A98" w:rsidP="00D722F5">
            <w:pPr>
              <w:rPr>
                <w:rtl/>
                <w:lang w:bidi="fa-IR"/>
              </w:rPr>
            </w:pPr>
          </w:p>
        </w:tc>
        <w:tc>
          <w:tcPr>
            <w:tcW w:w="4037" w:type="dxa"/>
          </w:tcPr>
          <w:p w:rsidR="007E3A98" w:rsidRPr="00032564" w:rsidRDefault="007E3A98" w:rsidP="00D722F5">
            <w:pPr>
              <w:rPr>
                <w:rtl/>
                <w:lang w:bidi="fa-IR"/>
              </w:rPr>
            </w:pPr>
          </w:p>
        </w:tc>
      </w:tr>
      <w:tr w:rsidR="007E3A98" w:rsidRPr="00032564" w:rsidTr="00D722F5">
        <w:tc>
          <w:tcPr>
            <w:tcW w:w="3314" w:type="dxa"/>
          </w:tcPr>
          <w:p w:rsidR="007E3A98" w:rsidRPr="007447D7" w:rsidRDefault="007E3A98" w:rsidP="00D722F5">
            <w:pPr>
              <w:rPr>
                <w:rtl/>
                <w:lang w:bidi="fa-IR"/>
              </w:rPr>
            </w:pPr>
            <w:r w:rsidRPr="007447D7">
              <w:rPr>
                <w:rtl/>
                <w:lang w:bidi="fa-IR"/>
              </w:rPr>
              <w:t>رسالة الفصول 2 : 185</w:t>
            </w:r>
          </w:p>
        </w:tc>
        <w:tc>
          <w:tcPr>
            <w:tcW w:w="236" w:type="dxa"/>
          </w:tcPr>
          <w:p w:rsidR="007E3A98" w:rsidRDefault="007E3A98" w:rsidP="00D722F5">
            <w:pPr>
              <w:rPr>
                <w:rtl/>
                <w:lang w:bidi="fa-IR"/>
              </w:rPr>
            </w:pPr>
          </w:p>
        </w:tc>
        <w:tc>
          <w:tcPr>
            <w:tcW w:w="4037" w:type="dxa"/>
          </w:tcPr>
          <w:p w:rsidR="007E3A98" w:rsidRPr="00032564" w:rsidRDefault="007E3A98" w:rsidP="00D722F5">
            <w:pPr>
              <w:rPr>
                <w:rtl/>
                <w:lang w:bidi="fa-IR"/>
              </w:rPr>
            </w:pPr>
          </w:p>
        </w:tc>
      </w:tr>
    </w:tbl>
    <w:p w:rsidR="007E3A98" w:rsidRPr="007447D7" w:rsidRDefault="007E3A98" w:rsidP="006A35AB">
      <w:pPr>
        <w:pStyle w:val="libNormal"/>
        <w:rPr>
          <w:rtl/>
        </w:rPr>
      </w:pPr>
    </w:p>
    <w:p w:rsidR="007E3A98" w:rsidRDefault="007E3A98" w:rsidP="006A35AB">
      <w:pPr>
        <w:pStyle w:val="libNormal"/>
        <w:rPr>
          <w:rtl/>
        </w:rPr>
      </w:pPr>
      <w:r>
        <w:rPr>
          <w:rtl/>
        </w:rPr>
        <w:br w:type="page"/>
      </w:r>
    </w:p>
    <w:tbl>
      <w:tblPr>
        <w:tblStyle w:val="TableGrid"/>
        <w:bidiVisual/>
        <w:tblW w:w="0" w:type="auto"/>
        <w:tblLook w:val="01E0"/>
      </w:tblPr>
      <w:tblGrid>
        <w:gridCol w:w="3519"/>
        <w:gridCol w:w="236"/>
        <w:gridCol w:w="3832"/>
      </w:tblGrid>
      <w:tr w:rsidR="007E3A98" w:rsidRPr="00032564" w:rsidTr="00D722F5">
        <w:tc>
          <w:tcPr>
            <w:tcW w:w="3519" w:type="dxa"/>
          </w:tcPr>
          <w:p w:rsidR="007E3A98" w:rsidRPr="00FE3DC3" w:rsidRDefault="007E3A98" w:rsidP="00D722F5">
            <w:pPr>
              <w:rPr>
                <w:rtl/>
                <w:lang w:bidi="fa-IR"/>
              </w:rPr>
            </w:pPr>
            <w:r w:rsidRPr="00FE3DC3">
              <w:rPr>
                <w:rtl/>
                <w:lang w:bidi="fa-IR"/>
              </w:rPr>
              <w:lastRenderedPageBreak/>
              <w:t>تجريد العقائد</w:t>
            </w:r>
          </w:p>
        </w:tc>
        <w:tc>
          <w:tcPr>
            <w:tcW w:w="236" w:type="dxa"/>
          </w:tcPr>
          <w:p w:rsidR="007E3A98" w:rsidRDefault="007E3A98" w:rsidP="00D722F5">
            <w:pPr>
              <w:rPr>
                <w:rtl/>
                <w:lang w:bidi="fa-IR"/>
              </w:rPr>
            </w:pPr>
          </w:p>
        </w:tc>
        <w:tc>
          <w:tcPr>
            <w:tcW w:w="3832" w:type="dxa"/>
          </w:tcPr>
          <w:p w:rsidR="007E3A98" w:rsidRPr="0003565A" w:rsidRDefault="007E3A98" w:rsidP="00D722F5">
            <w:pPr>
              <w:rPr>
                <w:rtl/>
                <w:lang w:bidi="fa-IR"/>
              </w:rPr>
            </w:pPr>
            <w:r w:rsidRPr="0003565A">
              <w:rPr>
                <w:rtl/>
                <w:lang w:bidi="fa-IR"/>
              </w:rPr>
              <w:t xml:space="preserve">الصواعق المحرقة 3 : 412 </w:t>
            </w:r>
            <w:r>
              <w:rPr>
                <w:rtl/>
                <w:lang w:bidi="fa-IR"/>
              </w:rPr>
              <w:t>و 4</w:t>
            </w:r>
            <w:r w:rsidRPr="0003565A">
              <w:rPr>
                <w:rtl/>
                <w:lang w:bidi="fa-IR"/>
              </w:rPr>
              <w:t xml:space="preserve"> : 125</w:t>
            </w:r>
          </w:p>
        </w:tc>
      </w:tr>
      <w:tr w:rsidR="007E3A98" w:rsidRPr="00032564" w:rsidTr="00D722F5">
        <w:tc>
          <w:tcPr>
            <w:tcW w:w="3519" w:type="dxa"/>
          </w:tcPr>
          <w:p w:rsidR="007E3A98" w:rsidRPr="00FE3DC3" w:rsidRDefault="007E3A98" w:rsidP="00D722F5">
            <w:pPr>
              <w:rPr>
                <w:rtl/>
                <w:lang w:bidi="fa-IR"/>
              </w:rPr>
            </w:pPr>
            <w:r w:rsidRPr="00FE3DC3">
              <w:rPr>
                <w:rtl/>
                <w:lang w:bidi="fa-IR"/>
              </w:rPr>
              <w:t>شرح المقاصد 2 : 108</w:t>
            </w:r>
            <w:r>
              <w:rPr>
                <w:rtl/>
                <w:lang w:bidi="fa-IR"/>
              </w:rPr>
              <w:t xml:space="preserve"> ، </w:t>
            </w:r>
            <w:r w:rsidRPr="00FE3DC3">
              <w:rPr>
                <w:rtl/>
                <w:lang w:bidi="fa-IR"/>
              </w:rPr>
              <w:t>258</w:t>
            </w:r>
            <w:r>
              <w:rPr>
                <w:rtl/>
                <w:lang w:bidi="fa-IR"/>
              </w:rPr>
              <w:t xml:space="preserve"> ، </w:t>
            </w:r>
            <w:r w:rsidRPr="00FE3DC3">
              <w:rPr>
                <w:rtl/>
                <w:lang w:bidi="fa-IR"/>
              </w:rPr>
              <w:t>384 ـ 386</w:t>
            </w:r>
          </w:p>
        </w:tc>
        <w:tc>
          <w:tcPr>
            <w:tcW w:w="236" w:type="dxa"/>
          </w:tcPr>
          <w:p w:rsidR="007E3A98" w:rsidRDefault="007E3A98" w:rsidP="00D722F5">
            <w:pPr>
              <w:rPr>
                <w:rtl/>
                <w:lang w:bidi="fa-IR"/>
              </w:rPr>
            </w:pPr>
          </w:p>
        </w:tc>
        <w:tc>
          <w:tcPr>
            <w:tcW w:w="3832" w:type="dxa"/>
          </w:tcPr>
          <w:p w:rsidR="007E3A98" w:rsidRPr="0003565A" w:rsidRDefault="007E3A98" w:rsidP="00346263">
            <w:pPr>
              <w:pStyle w:val="libCenterBold2"/>
              <w:rPr>
                <w:rtl/>
              </w:rPr>
            </w:pPr>
            <w:r w:rsidRPr="0003565A">
              <w:rPr>
                <w:rtl/>
              </w:rPr>
              <w:t xml:space="preserve">« ع » </w:t>
            </w:r>
          </w:p>
        </w:tc>
      </w:tr>
      <w:tr w:rsidR="007E3A98" w:rsidRPr="00032564" w:rsidTr="00D722F5">
        <w:tc>
          <w:tcPr>
            <w:tcW w:w="3519" w:type="dxa"/>
          </w:tcPr>
          <w:p w:rsidR="007E3A98" w:rsidRPr="00FE3DC3" w:rsidRDefault="007E3A98" w:rsidP="00D722F5">
            <w:pPr>
              <w:rPr>
                <w:rtl/>
                <w:lang w:bidi="fa-IR"/>
              </w:rPr>
            </w:pPr>
            <w:r w:rsidRPr="00FE3DC3">
              <w:rPr>
                <w:rtl/>
                <w:lang w:bidi="fa-IR"/>
              </w:rPr>
              <w:t>شرح المواقف 2 : 59</w:t>
            </w:r>
            <w:r>
              <w:rPr>
                <w:rtl/>
                <w:lang w:bidi="fa-IR"/>
              </w:rPr>
              <w:t xml:space="preserve"> ، </w:t>
            </w:r>
            <w:r w:rsidRPr="00FE3DC3">
              <w:rPr>
                <w:rtl/>
                <w:lang w:bidi="fa-IR"/>
              </w:rPr>
              <w:t>66</w:t>
            </w:r>
            <w:r>
              <w:rPr>
                <w:rtl/>
                <w:lang w:bidi="fa-IR"/>
              </w:rPr>
              <w:t xml:space="preserve"> ، </w:t>
            </w:r>
            <w:r w:rsidRPr="00FE3DC3">
              <w:rPr>
                <w:rtl/>
                <w:lang w:bidi="fa-IR"/>
              </w:rPr>
              <w:t>78</w:t>
            </w:r>
            <w:r>
              <w:rPr>
                <w:rtl/>
                <w:lang w:bidi="fa-IR"/>
              </w:rPr>
              <w:t xml:space="preserve"> ، </w:t>
            </w:r>
            <w:r w:rsidRPr="00FE3DC3">
              <w:rPr>
                <w:rtl/>
                <w:lang w:bidi="fa-IR"/>
              </w:rPr>
              <w:t>106</w:t>
            </w:r>
            <w:r>
              <w:rPr>
                <w:rtl/>
                <w:lang w:bidi="fa-IR"/>
              </w:rPr>
              <w:t xml:space="preserve"> ، </w:t>
            </w:r>
            <w:r w:rsidRPr="00FE3DC3">
              <w:rPr>
                <w:rtl/>
                <w:lang w:bidi="fa-IR"/>
              </w:rPr>
              <w:t>369</w:t>
            </w:r>
            <w:r>
              <w:rPr>
                <w:rtl/>
                <w:lang w:bidi="fa-IR"/>
              </w:rPr>
              <w:t xml:space="preserve"> ، </w:t>
            </w:r>
            <w:r w:rsidRPr="00FE3DC3">
              <w:rPr>
                <w:rtl/>
                <w:lang w:bidi="fa-IR"/>
              </w:rPr>
              <w:t>389</w:t>
            </w:r>
          </w:p>
        </w:tc>
        <w:tc>
          <w:tcPr>
            <w:tcW w:w="236" w:type="dxa"/>
          </w:tcPr>
          <w:p w:rsidR="007E3A98" w:rsidRDefault="007E3A98" w:rsidP="00D722F5">
            <w:pPr>
              <w:rPr>
                <w:rtl/>
                <w:lang w:bidi="fa-IR"/>
              </w:rPr>
            </w:pPr>
          </w:p>
        </w:tc>
        <w:tc>
          <w:tcPr>
            <w:tcW w:w="3832" w:type="dxa"/>
          </w:tcPr>
          <w:p w:rsidR="007E3A98" w:rsidRPr="0003565A" w:rsidRDefault="007E3A98" w:rsidP="00D722F5">
            <w:pPr>
              <w:rPr>
                <w:rtl/>
                <w:lang w:bidi="fa-IR"/>
              </w:rPr>
            </w:pPr>
            <w:r w:rsidRPr="0003565A">
              <w:rPr>
                <w:rtl/>
                <w:lang w:bidi="fa-IR"/>
              </w:rPr>
              <w:t>العلل ( علل الشرائع ) 2 : 529</w:t>
            </w:r>
          </w:p>
        </w:tc>
      </w:tr>
      <w:tr w:rsidR="007E3A98" w:rsidRPr="00032564" w:rsidTr="00D722F5">
        <w:tc>
          <w:tcPr>
            <w:tcW w:w="3519" w:type="dxa"/>
          </w:tcPr>
          <w:p w:rsidR="007E3A98" w:rsidRPr="00FE3DC3" w:rsidRDefault="007E3A98" w:rsidP="00D722F5">
            <w:pPr>
              <w:rPr>
                <w:rtl/>
                <w:lang w:bidi="fa-IR"/>
              </w:rPr>
            </w:pPr>
            <w:r>
              <w:rPr>
                <w:rtl/>
                <w:lang w:bidi="fa-IR"/>
              </w:rPr>
              <w:t xml:space="preserve">الشفاء 1 : 315 ، 348 ، 467 ، </w:t>
            </w:r>
            <w:r w:rsidRPr="00FE3DC3">
              <w:rPr>
                <w:rtl/>
                <w:lang w:bidi="fa-IR"/>
              </w:rPr>
              <w:t xml:space="preserve">486 </w:t>
            </w:r>
            <w:r>
              <w:rPr>
                <w:rtl/>
                <w:lang w:bidi="fa-IR"/>
              </w:rPr>
              <w:t>و 2</w:t>
            </w:r>
            <w:r w:rsidRPr="00FE3DC3">
              <w:rPr>
                <w:rtl/>
                <w:lang w:bidi="fa-IR"/>
              </w:rPr>
              <w:t xml:space="preserve"> :</w:t>
            </w:r>
            <w:r w:rsidRPr="00FE3DC3">
              <w:rPr>
                <w:rFonts w:hint="cs"/>
                <w:rtl/>
                <w:lang w:bidi="fa-IR"/>
              </w:rPr>
              <w:t xml:space="preserve"> </w:t>
            </w:r>
            <w:r>
              <w:rPr>
                <w:rtl/>
                <w:lang w:bidi="fa-IR"/>
              </w:rPr>
              <w:t xml:space="preserve">143 ، 148 ، 156 ، </w:t>
            </w:r>
            <w:r w:rsidRPr="00FE3DC3">
              <w:rPr>
                <w:rtl/>
                <w:lang w:bidi="fa-IR"/>
              </w:rPr>
              <w:t>16</w:t>
            </w:r>
            <w:r>
              <w:rPr>
                <w:rtl/>
                <w:lang w:bidi="fa-IR"/>
              </w:rPr>
              <w:t xml:space="preserve">0 ، 168 ، 169 ، 184 ، 186 ، 220 ، 236 ، 254 ، 260 ، </w:t>
            </w:r>
            <w:r w:rsidRPr="00FE3DC3">
              <w:rPr>
                <w:rtl/>
                <w:lang w:bidi="fa-IR"/>
              </w:rPr>
              <w:t>510</w:t>
            </w:r>
          </w:p>
        </w:tc>
        <w:tc>
          <w:tcPr>
            <w:tcW w:w="236" w:type="dxa"/>
          </w:tcPr>
          <w:p w:rsidR="007E3A98" w:rsidRDefault="007E3A98" w:rsidP="00D722F5">
            <w:pPr>
              <w:rPr>
                <w:rtl/>
                <w:lang w:bidi="fa-IR"/>
              </w:rPr>
            </w:pPr>
          </w:p>
        </w:tc>
        <w:tc>
          <w:tcPr>
            <w:tcW w:w="3832" w:type="dxa"/>
          </w:tcPr>
          <w:p w:rsidR="007E3A98" w:rsidRPr="0003565A" w:rsidRDefault="007E3A98" w:rsidP="00D722F5">
            <w:pPr>
              <w:rPr>
                <w:rtl/>
                <w:lang w:bidi="fa-IR"/>
              </w:rPr>
            </w:pPr>
            <w:r w:rsidRPr="0003565A">
              <w:rPr>
                <w:rtl/>
                <w:lang w:bidi="fa-IR"/>
              </w:rPr>
              <w:t xml:space="preserve">العيون ( عيون أخبار الرضا </w:t>
            </w:r>
            <w:r w:rsidR="004541E1" w:rsidRPr="004541E1">
              <w:rPr>
                <w:rStyle w:val="libAlaemChar"/>
                <w:rtl/>
              </w:rPr>
              <w:t>عليه‌السلام</w:t>
            </w:r>
            <w:r w:rsidRPr="0003565A">
              <w:rPr>
                <w:rtl/>
                <w:lang w:bidi="fa-IR"/>
              </w:rPr>
              <w:t xml:space="preserve"> ) 2 : 267</w:t>
            </w:r>
          </w:p>
        </w:tc>
      </w:tr>
      <w:tr w:rsidR="007E3A98" w:rsidRPr="00032564" w:rsidTr="00D722F5">
        <w:tc>
          <w:tcPr>
            <w:tcW w:w="3519" w:type="dxa"/>
          </w:tcPr>
          <w:p w:rsidR="007E3A98" w:rsidRPr="00FE3DC3" w:rsidRDefault="007E3A98" w:rsidP="00D722F5">
            <w:pPr>
              <w:rPr>
                <w:rtl/>
                <w:lang w:bidi="fa-IR"/>
              </w:rPr>
            </w:pPr>
            <w:r w:rsidRPr="00FE3DC3">
              <w:rPr>
                <w:rtl/>
                <w:lang w:bidi="fa-IR"/>
              </w:rPr>
              <w:t xml:space="preserve">شوارق الإلهام 1 : 103 </w:t>
            </w:r>
            <w:r>
              <w:rPr>
                <w:rtl/>
                <w:lang w:bidi="fa-IR"/>
              </w:rPr>
              <w:t xml:space="preserve">و 2 : 160 ، 161 ، 163 ، 171 ، 179 ، </w:t>
            </w:r>
            <w:r w:rsidRPr="00FE3DC3">
              <w:rPr>
                <w:rtl/>
                <w:lang w:bidi="fa-IR"/>
              </w:rPr>
              <w:t>18</w:t>
            </w:r>
            <w:r>
              <w:rPr>
                <w:rtl/>
                <w:lang w:bidi="fa-IR"/>
              </w:rPr>
              <w:t xml:space="preserve">0 ، 182 ، 184 ، 186 ، 187 ، 195 ، </w:t>
            </w:r>
            <w:r w:rsidRPr="00FE3DC3">
              <w:rPr>
                <w:rtl/>
                <w:lang w:bidi="fa-IR"/>
              </w:rPr>
              <w:t xml:space="preserve">198 ـ </w:t>
            </w:r>
            <w:r>
              <w:rPr>
                <w:rtl/>
                <w:lang w:bidi="fa-IR"/>
              </w:rPr>
              <w:t xml:space="preserve">200 ، 211 ، 214 ، 216 ، </w:t>
            </w:r>
            <w:r w:rsidRPr="00FE3DC3">
              <w:rPr>
                <w:rtl/>
                <w:lang w:bidi="fa-IR"/>
              </w:rPr>
              <w:t>217</w:t>
            </w:r>
            <w:r>
              <w:rPr>
                <w:rtl/>
                <w:lang w:bidi="fa-IR"/>
              </w:rPr>
              <w:t xml:space="preserve"> ، </w:t>
            </w:r>
            <w:r w:rsidRPr="00FE3DC3">
              <w:rPr>
                <w:rtl/>
                <w:lang w:bidi="fa-IR"/>
              </w:rPr>
              <w:t xml:space="preserve">219 ـ </w:t>
            </w:r>
            <w:r>
              <w:rPr>
                <w:rtl/>
                <w:lang w:bidi="fa-IR"/>
              </w:rPr>
              <w:t xml:space="preserve">223 ، 231 ، </w:t>
            </w:r>
            <w:r w:rsidRPr="00FE3DC3">
              <w:rPr>
                <w:rtl/>
                <w:lang w:bidi="fa-IR"/>
              </w:rPr>
              <w:t xml:space="preserve">236 ـ </w:t>
            </w:r>
            <w:r>
              <w:rPr>
                <w:rtl/>
                <w:lang w:bidi="fa-IR"/>
              </w:rPr>
              <w:t xml:space="preserve">238 ، 241 ، 248 ، 249 ، </w:t>
            </w:r>
            <w:r w:rsidRPr="00FE3DC3">
              <w:rPr>
                <w:rtl/>
                <w:lang w:bidi="fa-IR"/>
              </w:rPr>
              <w:t>2</w:t>
            </w:r>
            <w:r>
              <w:rPr>
                <w:rtl/>
                <w:lang w:bidi="fa-IR"/>
              </w:rPr>
              <w:t xml:space="preserve">54 ، 264 ، </w:t>
            </w:r>
            <w:r w:rsidRPr="00FE3DC3">
              <w:rPr>
                <w:rtl/>
                <w:lang w:bidi="fa-IR"/>
              </w:rPr>
              <w:t>277</w:t>
            </w:r>
          </w:p>
        </w:tc>
        <w:tc>
          <w:tcPr>
            <w:tcW w:w="236" w:type="dxa"/>
          </w:tcPr>
          <w:p w:rsidR="007E3A98" w:rsidRDefault="007E3A98" w:rsidP="00D722F5">
            <w:pPr>
              <w:rPr>
                <w:rtl/>
                <w:lang w:bidi="fa-IR"/>
              </w:rPr>
            </w:pPr>
          </w:p>
        </w:tc>
        <w:tc>
          <w:tcPr>
            <w:tcW w:w="3832" w:type="dxa"/>
          </w:tcPr>
          <w:p w:rsidR="007E3A98" w:rsidRPr="0003565A" w:rsidRDefault="007E3A98" w:rsidP="00346263">
            <w:pPr>
              <w:pStyle w:val="libCenterBold2"/>
              <w:rPr>
                <w:rtl/>
              </w:rPr>
            </w:pPr>
            <w:r w:rsidRPr="0003565A">
              <w:rPr>
                <w:rtl/>
              </w:rPr>
              <w:t xml:space="preserve">« غ » </w:t>
            </w:r>
          </w:p>
        </w:tc>
      </w:tr>
      <w:tr w:rsidR="007E3A98" w:rsidRPr="00032564" w:rsidTr="00D722F5">
        <w:tc>
          <w:tcPr>
            <w:tcW w:w="3519" w:type="dxa"/>
          </w:tcPr>
          <w:p w:rsidR="007E3A98" w:rsidRPr="001E0348" w:rsidRDefault="007E3A98" w:rsidP="00D722F5">
            <w:pPr>
              <w:rPr>
                <w:rtl/>
                <w:lang w:bidi="fa-IR"/>
              </w:rPr>
            </w:pPr>
            <w:r w:rsidRPr="001E0348">
              <w:rPr>
                <w:rtl/>
                <w:lang w:bidi="fa-IR"/>
              </w:rPr>
              <w:t>الشواهد الربوبيّة 1 : 480</w:t>
            </w:r>
          </w:p>
        </w:tc>
        <w:tc>
          <w:tcPr>
            <w:tcW w:w="236" w:type="dxa"/>
          </w:tcPr>
          <w:p w:rsidR="007E3A98" w:rsidRDefault="007E3A98" w:rsidP="00D722F5">
            <w:pPr>
              <w:rPr>
                <w:rtl/>
                <w:lang w:bidi="fa-IR"/>
              </w:rPr>
            </w:pPr>
          </w:p>
        </w:tc>
        <w:tc>
          <w:tcPr>
            <w:tcW w:w="3832" w:type="dxa"/>
          </w:tcPr>
          <w:p w:rsidR="007E3A98" w:rsidRPr="0003565A" w:rsidRDefault="007E3A98" w:rsidP="00D722F5">
            <w:pPr>
              <w:rPr>
                <w:rtl/>
                <w:lang w:bidi="fa-IR"/>
              </w:rPr>
            </w:pPr>
            <w:r w:rsidRPr="0003565A">
              <w:rPr>
                <w:rtl/>
                <w:lang w:bidi="fa-IR"/>
              </w:rPr>
              <w:t>الغيبة للطوسي 3 : 448</w:t>
            </w:r>
          </w:p>
        </w:tc>
      </w:tr>
      <w:tr w:rsidR="007E3A98" w:rsidRPr="00032564" w:rsidTr="00D722F5">
        <w:tc>
          <w:tcPr>
            <w:tcW w:w="3519" w:type="dxa"/>
          </w:tcPr>
          <w:p w:rsidR="007E3A98" w:rsidRPr="001E0348" w:rsidRDefault="007E3A98" w:rsidP="00346263">
            <w:pPr>
              <w:pStyle w:val="libCenterBold2"/>
              <w:rPr>
                <w:rtl/>
              </w:rPr>
            </w:pPr>
            <w:r w:rsidRPr="001E0348">
              <w:rPr>
                <w:rtl/>
              </w:rPr>
              <w:t xml:space="preserve">« ص » </w:t>
            </w:r>
          </w:p>
        </w:tc>
        <w:tc>
          <w:tcPr>
            <w:tcW w:w="236" w:type="dxa"/>
          </w:tcPr>
          <w:p w:rsidR="007E3A98" w:rsidRDefault="007E3A98" w:rsidP="00D722F5">
            <w:pPr>
              <w:rPr>
                <w:rtl/>
                <w:lang w:bidi="fa-IR"/>
              </w:rPr>
            </w:pPr>
          </w:p>
        </w:tc>
        <w:tc>
          <w:tcPr>
            <w:tcW w:w="3832" w:type="dxa"/>
          </w:tcPr>
          <w:p w:rsidR="007E3A98" w:rsidRPr="0003565A" w:rsidRDefault="007E3A98" w:rsidP="00346263">
            <w:pPr>
              <w:pStyle w:val="libCenterBold2"/>
              <w:rPr>
                <w:rtl/>
              </w:rPr>
            </w:pPr>
            <w:r w:rsidRPr="0003565A">
              <w:rPr>
                <w:rtl/>
              </w:rPr>
              <w:t xml:space="preserve">« ف » </w:t>
            </w:r>
          </w:p>
        </w:tc>
      </w:tr>
      <w:tr w:rsidR="007E3A98" w:rsidRPr="00032564" w:rsidTr="00D722F5">
        <w:tc>
          <w:tcPr>
            <w:tcW w:w="3519" w:type="dxa"/>
          </w:tcPr>
          <w:p w:rsidR="007E3A98" w:rsidRPr="001E0348" w:rsidRDefault="007E3A98" w:rsidP="00D722F5">
            <w:pPr>
              <w:rPr>
                <w:rtl/>
                <w:lang w:bidi="fa-IR"/>
              </w:rPr>
            </w:pPr>
            <w:r w:rsidRPr="001E0348">
              <w:rPr>
                <w:rtl/>
                <w:lang w:bidi="fa-IR"/>
              </w:rPr>
              <w:t>الصافي 3 : 319</w:t>
            </w:r>
          </w:p>
        </w:tc>
        <w:tc>
          <w:tcPr>
            <w:tcW w:w="236" w:type="dxa"/>
          </w:tcPr>
          <w:p w:rsidR="007E3A98" w:rsidRDefault="007E3A98" w:rsidP="00D722F5">
            <w:pPr>
              <w:rPr>
                <w:rtl/>
                <w:lang w:bidi="fa-IR"/>
              </w:rPr>
            </w:pPr>
          </w:p>
        </w:tc>
        <w:tc>
          <w:tcPr>
            <w:tcW w:w="3832" w:type="dxa"/>
          </w:tcPr>
          <w:p w:rsidR="007E3A98" w:rsidRPr="0003565A" w:rsidRDefault="007E3A98" w:rsidP="00D722F5">
            <w:pPr>
              <w:rPr>
                <w:rtl/>
                <w:lang w:bidi="fa-IR"/>
              </w:rPr>
            </w:pPr>
            <w:r w:rsidRPr="0003565A">
              <w:rPr>
                <w:rtl/>
                <w:lang w:bidi="fa-IR"/>
              </w:rPr>
              <w:t>الفرقان 3 : 244</w:t>
            </w:r>
          </w:p>
        </w:tc>
      </w:tr>
      <w:tr w:rsidR="007E3A98" w:rsidRPr="00032564" w:rsidTr="00D722F5">
        <w:tc>
          <w:tcPr>
            <w:tcW w:w="3519" w:type="dxa"/>
          </w:tcPr>
          <w:p w:rsidR="007E3A98" w:rsidRPr="001E0348" w:rsidRDefault="007E3A98" w:rsidP="00D722F5">
            <w:pPr>
              <w:rPr>
                <w:rtl/>
                <w:lang w:bidi="fa-IR"/>
              </w:rPr>
            </w:pPr>
            <w:r w:rsidRPr="001E0348">
              <w:rPr>
                <w:rtl/>
                <w:lang w:bidi="fa-IR"/>
              </w:rPr>
              <w:t>صحائف الأبرار 4 : 357</w:t>
            </w:r>
          </w:p>
        </w:tc>
        <w:tc>
          <w:tcPr>
            <w:tcW w:w="236" w:type="dxa"/>
          </w:tcPr>
          <w:p w:rsidR="007E3A98" w:rsidRDefault="007E3A98" w:rsidP="00D722F5">
            <w:pPr>
              <w:rPr>
                <w:rtl/>
                <w:lang w:bidi="fa-IR"/>
              </w:rPr>
            </w:pPr>
          </w:p>
        </w:tc>
        <w:tc>
          <w:tcPr>
            <w:tcW w:w="3832" w:type="dxa"/>
          </w:tcPr>
          <w:p w:rsidR="007E3A98" w:rsidRPr="00A81878" w:rsidRDefault="007E3A98" w:rsidP="00D722F5">
            <w:pPr>
              <w:rPr>
                <w:rtl/>
                <w:lang w:bidi="fa-IR"/>
              </w:rPr>
            </w:pPr>
            <w:r w:rsidRPr="00A81878">
              <w:rPr>
                <w:rtl/>
                <w:lang w:bidi="fa-IR"/>
              </w:rPr>
              <w:t>فصوص</w:t>
            </w:r>
            <w:r>
              <w:rPr>
                <w:rtl/>
                <w:lang w:bidi="fa-IR"/>
              </w:rPr>
              <w:t xml:space="preserve"> ، </w:t>
            </w:r>
            <w:r w:rsidRPr="00A81878">
              <w:rPr>
                <w:rtl/>
                <w:lang w:bidi="fa-IR"/>
              </w:rPr>
              <w:t>فصوص الحكم 2 : 192</w:t>
            </w:r>
            <w:r>
              <w:rPr>
                <w:rtl/>
                <w:lang w:bidi="fa-IR"/>
              </w:rPr>
              <w:t xml:space="preserve"> ، </w:t>
            </w:r>
            <w:r w:rsidRPr="00A81878">
              <w:rPr>
                <w:rtl/>
                <w:lang w:bidi="fa-IR"/>
              </w:rPr>
              <w:t>233</w:t>
            </w:r>
          </w:p>
        </w:tc>
      </w:tr>
      <w:tr w:rsidR="007E3A98" w:rsidRPr="00032564" w:rsidTr="00D722F5">
        <w:tc>
          <w:tcPr>
            <w:tcW w:w="3519" w:type="dxa"/>
          </w:tcPr>
          <w:p w:rsidR="007E3A98" w:rsidRPr="001E0348" w:rsidRDefault="007E3A98" w:rsidP="00D722F5">
            <w:pPr>
              <w:rPr>
                <w:rtl/>
                <w:lang w:bidi="fa-IR"/>
              </w:rPr>
            </w:pPr>
            <w:r w:rsidRPr="001E0348">
              <w:rPr>
                <w:rtl/>
                <w:lang w:bidi="fa-IR"/>
              </w:rPr>
              <w:t xml:space="preserve">الصحاح 1 : 285 </w:t>
            </w:r>
            <w:r>
              <w:rPr>
                <w:rtl/>
                <w:lang w:bidi="fa-IR"/>
              </w:rPr>
              <w:t>و 3</w:t>
            </w:r>
            <w:r w:rsidRPr="001E0348">
              <w:rPr>
                <w:rtl/>
                <w:lang w:bidi="fa-IR"/>
              </w:rPr>
              <w:t xml:space="preserve"> : 9</w:t>
            </w:r>
            <w:r>
              <w:rPr>
                <w:rtl/>
                <w:lang w:bidi="fa-IR"/>
              </w:rPr>
              <w:t xml:space="preserve"> ، </w:t>
            </w:r>
            <w:r w:rsidRPr="001E0348">
              <w:rPr>
                <w:rtl/>
                <w:lang w:bidi="fa-IR"/>
              </w:rPr>
              <w:t>247</w:t>
            </w:r>
          </w:p>
        </w:tc>
        <w:tc>
          <w:tcPr>
            <w:tcW w:w="236" w:type="dxa"/>
          </w:tcPr>
          <w:p w:rsidR="007E3A98" w:rsidRDefault="007E3A98" w:rsidP="00D722F5">
            <w:pPr>
              <w:rPr>
                <w:rtl/>
                <w:lang w:bidi="fa-IR"/>
              </w:rPr>
            </w:pPr>
          </w:p>
        </w:tc>
        <w:tc>
          <w:tcPr>
            <w:tcW w:w="3832" w:type="dxa"/>
          </w:tcPr>
          <w:p w:rsidR="007E3A98" w:rsidRPr="00A81878" w:rsidRDefault="007E3A98" w:rsidP="00346263">
            <w:pPr>
              <w:pStyle w:val="libCenterBold2"/>
              <w:rPr>
                <w:rtl/>
              </w:rPr>
            </w:pPr>
            <w:r w:rsidRPr="00A81878">
              <w:rPr>
                <w:rtl/>
              </w:rPr>
              <w:t xml:space="preserve">« ق » </w:t>
            </w:r>
          </w:p>
        </w:tc>
      </w:tr>
    </w:tbl>
    <w:p w:rsidR="00E83E47" w:rsidRDefault="00E83E47">
      <w:r>
        <w:br w:type="page"/>
      </w:r>
    </w:p>
    <w:tbl>
      <w:tblPr>
        <w:tblStyle w:val="TableGrid"/>
        <w:bidiVisual/>
        <w:tblW w:w="0" w:type="auto"/>
        <w:tblLook w:val="01E0"/>
      </w:tblPr>
      <w:tblGrid>
        <w:gridCol w:w="3519"/>
        <w:gridCol w:w="236"/>
        <w:gridCol w:w="3832"/>
      </w:tblGrid>
      <w:tr w:rsidR="007E3A98" w:rsidRPr="00032564" w:rsidTr="00D722F5">
        <w:tc>
          <w:tcPr>
            <w:tcW w:w="3519" w:type="dxa"/>
          </w:tcPr>
          <w:p w:rsidR="007E3A98" w:rsidRPr="001E0348" w:rsidRDefault="007E3A98" w:rsidP="00D722F5">
            <w:pPr>
              <w:rPr>
                <w:rtl/>
                <w:lang w:bidi="fa-IR"/>
              </w:rPr>
            </w:pPr>
            <w:r w:rsidRPr="001E0348">
              <w:rPr>
                <w:rtl/>
                <w:lang w:bidi="fa-IR"/>
              </w:rPr>
              <w:lastRenderedPageBreak/>
              <w:t>الصحاح الستّة 3 : 260</w:t>
            </w:r>
          </w:p>
        </w:tc>
        <w:tc>
          <w:tcPr>
            <w:tcW w:w="236" w:type="dxa"/>
          </w:tcPr>
          <w:p w:rsidR="007E3A98" w:rsidRDefault="007E3A98" w:rsidP="00D722F5">
            <w:pPr>
              <w:rPr>
                <w:rtl/>
                <w:lang w:bidi="fa-IR"/>
              </w:rPr>
            </w:pPr>
          </w:p>
        </w:tc>
        <w:tc>
          <w:tcPr>
            <w:tcW w:w="3832" w:type="dxa"/>
          </w:tcPr>
          <w:p w:rsidR="007E3A98" w:rsidRPr="00A81878" w:rsidRDefault="007E3A98" w:rsidP="00D722F5">
            <w:pPr>
              <w:rPr>
                <w:rtl/>
                <w:lang w:bidi="fa-IR"/>
              </w:rPr>
            </w:pPr>
            <w:r w:rsidRPr="00A81878">
              <w:rPr>
                <w:rtl/>
                <w:lang w:bidi="fa-IR"/>
              </w:rPr>
              <w:t>القاموس</w:t>
            </w:r>
            <w:r>
              <w:rPr>
                <w:rtl/>
                <w:lang w:bidi="fa-IR"/>
              </w:rPr>
              <w:t xml:space="preserve"> ، </w:t>
            </w:r>
            <w:r w:rsidRPr="00A81878">
              <w:rPr>
                <w:rtl/>
                <w:lang w:bidi="fa-IR"/>
              </w:rPr>
              <w:t xml:space="preserve">القاموس المحيط 1 : 285 </w:t>
            </w:r>
            <w:r>
              <w:rPr>
                <w:rtl/>
                <w:lang w:bidi="fa-IR"/>
              </w:rPr>
              <w:t>و 2</w:t>
            </w:r>
            <w:r w:rsidRPr="00A81878">
              <w:rPr>
                <w:rtl/>
                <w:lang w:bidi="fa-IR"/>
              </w:rPr>
              <w:t xml:space="preserve"> :</w:t>
            </w:r>
            <w:r w:rsidRPr="00A81878">
              <w:rPr>
                <w:rFonts w:hint="cs"/>
                <w:rtl/>
                <w:lang w:bidi="fa-IR"/>
              </w:rPr>
              <w:t xml:space="preserve"> </w:t>
            </w:r>
            <w:r w:rsidRPr="00A81878">
              <w:rPr>
                <w:rtl/>
                <w:lang w:bidi="fa-IR"/>
              </w:rPr>
              <w:t xml:space="preserve">539 </w:t>
            </w:r>
            <w:r>
              <w:rPr>
                <w:rtl/>
                <w:lang w:bidi="fa-IR"/>
              </w:rPr>
              <w:t>و 3</w:t>
            </w:r>
            <w:r w:rsidRPr="00A81878">
              <w:rPr>
                <w:rtl/>
                <w:lang w:bidi="fa-IR"/>
              </w:rPr>
              <w:t xml:space="preserve"> : 247</w:t>
            </w:r>
          </w:p>
        </w:tc>
      </w:tr>
      <w:tr w:rsidR="007E3A98" w:rsidRPr="00032564" w:rsidTr="00D722F5">
        <w:tc>
          <w:tcPr>
            <w:tcW w:w="3519" w:type="dxa"/>
          </w:tcPr>
          <w:p w:rsidR="007E3A98" w:rsidRPr="001E0348" w:rsidRDefault="007E3A98" w:rsidP="00D722F5">
            <w:pPr>
              <w:rPr>
                <w:rtl/>
                <w:lang w:bidi="fa-IR"/>
              </w:rPr>
            </w:pPr>
            <w:r w:rsidRPr="001E0348">
              <w:rPr>
                <w:rtl/>
                <w:lang w:bidi="fa-IR"/>
              </w:rPr>
              <w:t>صحف إدريس 2 : 474</w:t>
            </w:r>
            <w:r>
              <w:rPr>
                <w:rtl/>
                <w:lang w:bidi="fa-IR"/>
              </w:rPr>
              <w:t xml:space="preserve"> ، </w:t>
            </w:r>
            <w:r w:rsidRPr="001E0348">
              <w:rPr>
                <w:rtl/>
                <w:lang w:bidi="fa-IR"/>
              </w:rPr>
              <w:t>476</w:t>
            </w:r>
          </w:p>
        </w:tc>
        <w:tc>
          <w:tcPr>
            <w:tcW w:w="236" w:type="dxa"/>
          </w:tcPr>
          <w:p w:rsidR="007E3A98" w:rsidRDefault="007E3A98" w:rsidP="00D722F5">
            <w:pPr>
              <w:rPr>
                <w:rtl/>
                <w:lang w:bidi="fa-IR"/>
              </w:rPr>
            </w:pPr>
          </w:p>
        </w:tc>
        <w:tc>
          <w:tcPr>
            <w:tcW w:w="3832" w:type="dxa"/>
          </w:tcPr>
          <w:p w:rsidR="007E3A98" w:rsidRPr="00A81878" w:rsidRDefault="007E3A98" w:rsidP="00346263">
            <w:pPr>
              <w:pStyle w:val="libCenterBold2"/>
              <w:rPr>
                <w:rtl/>
              </w:rPr>
            </w:pPr>
            <w:r w:rsidRPr="00A81878">
              <w:rPr>
                <w:rtl/>
              </w:rPr>
              <w:t>« ك‍</w:t>
            </w:r>
            <w:r>
              <w:rPr>
                <w:rFonts w:hint="cs"/>
                <w:rtl/>
              </w:rPr>
              <w:t xml:space="preserve"> </w:t>
            </w:r>
            <w:r w:rsidRPr="00A81878">
              <w:rPr>
                <w:rtl/>
              </w:rPr>
              <w:t xml:space="preserve">» </w:t>
            </w:r>
          </w:p>
        </w:tc>
      </w:tr>
      <w:tr w:rsidR="007E3A98" w:rsidRPr="00032564" w:rsidTr="00D722F5">
        <w:tc>
          <w:tcPr>
            <w:tcW w:w="3519" w:type="dxa"/>
          </w:tcPr>
          <w:p w:rsidR="007E3A98" w:rsidRPr="00DA799E" w:rsidRDefault="007E3A98" w:rsidP="00D722F5">
            <w:pPr>
              <w:rPr>
                <w:rtl/>
                <w:lang w:bidi="fa-IR"/>
              </w:rPr>
            </w:pPr>
            <w:r w:rsidRPr="00DA799E">
              <w:rPr>
                <w:rtl/>
                <w:lang w:bidi="fa-IR"/>
              </w:rPr>
              <w:t>صحيح البخاري 3 : 263</w:t>
            </w:r>
            <w:r>
              <w:rPr>
                <w:rtl/>
                <w:lang w:bidi="fa-IR"/>
              </w:rPr>
              <w:t xml:space="preserve"> ، </w:t>
            </w:r>
            <w:r w:rsidRPr="00DA799E">
              <w:rPr>
                <w:rtl/>
                <w:lang w:bidi="fa-IR"/>
              </w:rPr>
              <w:t>275</w:t>
            </w:r>
            <w:r>
              <w:rPr>
                <w:rtl/>
                <w:lang w:bidi="fa-IR"/>
              </w:rPr>
              <w:t xml:space="preserve"> ، </w:t>
            </w:r>
            <w:r w:rsidRPr="00DA799E">
              <w:rPr>
                <w:rtl/>
                <w:lang w:bidi="fa-IR"/>
              </w:rPr>
              <w:t>440</w:t>
            </w:r>
          </w:p>
        </w:tc>
        <w:tc>
          <w:tcPr>
            <w:tcW w:w="236" w:type="dxa"/>
          </w:tcPr>
          <w:p w:rsidR="007E3A98" w:rsidRDefault="007E3A98" w:rsidP="00D722F5">
            <w:pPr>
              <w:rPr>
                <w:rtl/>
                <w:lang w:bidi="fa-IR"/>
              </w:rPr>
            </w:pPr>
          </w:p>
        </w:tc>
        <w:tc>
          <w:tcPr>
            <w:tcW w:w="3832" w:type="dxa"/>
          </w:tcPr>
          <w:p w:rsidR="007E3A98" w:rsidRDefault="007E3A98" w:rsidP="00D722F5">
            <w:r w:rsidRPr="00A81878">
              <w:rPr>
                <w:rtl/>
                <w:lang w:bidi="fa-IR"/>
              </w:rPr>
              <w:t>الكافي 2 : 19</w:t>
            </w:r>
            <w:r>
              <w:rPr>
                <w:rtl/>
                <w:lang w:bidi="fa-IR"/>
              </w:rPr>
              <w:t xml:space="preserve"> ، </w:t>
            </w:r>
            <w:r w:rsidRPr="00A81878">
              <w:rPr>
                <w:rtl/>
                <w:lang w:bidi="fa-IR"/>
              </w:rPr>
              <w:t>74</w:t>
            </w:r>
            <w:r>
              <w:rPr>
                <w:rtl/>
                <w:lang w:bidi="fa-IR"/>
              </w:rPr>
              <w:t xml:space="preserve"> ، </w:t>
            </w:r>
            <w:r w:rsidRPr="00A81878">
              <w:rPr>
                <w:rtl/>
                <w:lang w:bidi="fa-IR"/>
              </w:rPr>
              <w:t>251</w:t>
            </w:r>
            <w:r>
              <w:rPr>
                <w:rtl/>
                <w:lang w:bidi="fa-IR"/>
              </w:rPr>
              <w:t xml:space="preserve"> ، </w:t>
            </w:r>
            <w:r w:rsidRPr="00A81878">
              <w:rPr>
                <w:rtl/>
                <w:lang w:bidi="fa-IR"/>
              </w:rPr>
              <w:t>267 ـ 269</w:t>
            </w:r>
            <w:r>
              <w:rPr>
                <w:rtl/>
                <w:lang w:bidi="fa-IR"/>
              </w:rPr>
              <w:t xml:space="preserve"> ، </w:t>
            </w:r>
            <w:r w:rsidRPr="00A81878">
              <w:rPr>
                <w:rtl/>
                <w:lang w:bidi="fa-IR"/>
              </w:rPr>
              <w:t>339</w:t>
            </w:r>
            <w:r>
              <w:rPr>
                <w:rtl/>
                <w:lang w:bidi="fa-IR"/>
              </w:rPr>
              <w:t xml:space="preserve"> ، </w:t>
            </w:r>
            <w:r w:rsidRPr="00A81878">
              <w:rPr>
                <w:rtl/>
                <w:lang w:bidi="fa-IR"/>
              </w:rPr>
              <w:t>350</w:t>
            </w:r>
            <w:r>
              <w:rPr>
                <w:rtl/>
                <w:lang w:bidi="fa-IR"/>
              </w:rPr>
              <w:t xml:space="preserve"> ، </w:t>
            </w:r>
            <w:r w:rsidRPr="00A81878">
              <w:rPr>
                <w:rtl/>
                <w:lang w:bidi="fa-IR"/>
              </w:rPr>
              <w:t xml:space="preserve">505 </w:t>
            </w:r>
            <w:r>
              <w:rPr>
                <w:rtl/>
                <w:lang w:bidi="fa-IR"/>
              </w:rPr>
              <w:t>و 3</w:t>
            </w:r>
            <w:r w:rsidRPr="00A81878">
              <w:rPr>
                <w:rtl/>
                <w:lang w:bidi="fa-IR"/>
              </w:rPr>
              <w:t xml:space="preserve"> : 298 </w:t>
            </w:r>
            <w:r>
              <w:rPr>
                <w:rtl/>
                <w:lang w:bidi="fa-IR"/>
              </w:rPr>
              <w:t>و 4</w:t>
            </w:r>
            <w:r w:rsidRPr="00A81878">
              <w:rPr>
                <w:rtl/>
                <w:lang w:bidi="fa-IR"/>
              </w:rPr>
              <w:t xml:space="preserve"> : 7</w:t>
            </w:r>
            <w:r>
              <w:rPr>
                <w:rtl/>
                <w:lang w:bidi="fa-IR"/>
              </w:rPr>
              <w:t xml:space="preserve"> ، </w:t>
            </w:r>
            <w:r w:rsidRPr="00A81878">
              <w:rPr>
                <w:rtl/>
                <w:lang w:bidi="fa-IR"/>
              </w:rPr>
              <w:t>185</w:t>
            </w:r>
            <w:r>
              <w:rPr>
                <w:rtl/>
                <w:lang w:bidi="fa-IR"/>
              </w:rPr>
              <w:t xml:space="preserve"> ، </w:t>
            </w:r>
            <w:r w:rsidRPr="00A81878">
              <w:rPr>
                <w:rtl/>
                <w:lang w:bidi="fa-IR"/>
              </w:rPr>
              <w:t>201</w:t>
            </w:r>
            <w:r>
              <w:rPr>
                <w:rtl/>
                <w:lang w:bidi="fa-IR"/>
              </w:rPr>
              <w:t xml:space="preserve"> ، </w:t>
            </w:r>
            <w:r w:rsidRPr="00A81878">
              <w:rPr>
                <w:rtl/>
                <w:lang w:bidi="fa-IR"/>
              </w:rPr>
              <w:t>240</w:t>
            </w:r>
            <w:r>
              <w:rPr>
                <w:rtl/>
                <w:lang w:bidi="fa-IR"/>
              </w:rPr>
              <w:t xml:space="preserve"> ، </w:t>
            </w:r>
            <w:r w:rsidRPr="00A81878">
              <w:rPr>
                <w:rtl/>
                <w:lang w:bidi="fa-IR"/>
              </w:rPr>
              <w:t>339</w:t>
            </w:r>
          </w:p>
        </w:tc>
      </w:tr>
      <w:tr w:rsidR="007E3A98" w:rsidRPr="00032564" w:rsidTr="00D722F5">
        <w:tc>
          <w:tcPr>
            <w:tcW w:w="3519" w:type="dxa"/>
          </w:tcPr>
          <w:p w:rsidR="007E3A98" w:rsidRPr="00DA799E" w:rsidRDefault="007E3A98" w:rsidP="00D722F5">
            <w:pPr>
              <w:rPr>
                <w:rtl/>
                <w:lang w:bidi="fa-IR"/>
              </w:rPr>
            </w:pPr>
            <w:r w:rsidRPr="00DA799E">
              <w:rPr>
                <w:rtl/>
                <w:lang w:bidi="fa-IR"/>
              </w:rPr>
              <w:t xml:space="preserve">صحيح مسلم 2 : 544 </w:t>
            </w:r>
            <w:r>
              <w:rPr>
                <w:rtl/>
                <w:lang w:bidi="fa-IR"/>
              </w:rPr>
              <w:t>و 3</w:t>
            </w:r>
            <w:r w:rsidRPr="00DA799E">
              <w:rPr>
                <w:rtl/>
                <w:lang w:bidi="fa-IR"/>
              </w:rPr>
              <w:t xml:space="preserve"> : 225</w:t>
            </w:r>
            <w:r>
              <w:rPr>
                <w:rtl/>
                <w:lang w:bidi="fa-IR"/>
              </w:rPr>
              <w:t xml:space="preserve"> ، </w:t>
            </w:r>
            <w:r w:rsidRPr="00DA799E">
              <w:rPr>
                <w:rtl/>
                <w:lang w:bidi="fa-IR"/>
              </w:rPr>
              <w:t>263</w:t>
            </w:r>
            <w:r>
              <w:rPr>
                <w:rtl/>
                <w:lang w:bidi="fa-IR"/>
              </w:rPr>
              <w:t xml:space="preserve"> ، </w:t>
            </w:r>
            <w:r w:rsidRPr="00DA799E">
              <w:rPr>
                <w:rtl/>
                <w:lang w:bidi="fa-IR"/>
              </w:rPr>
              <w:t>275</w:t>
            </w:r>
          </w:p>
        </w:tc>
        <w:tc>
          <w:tcPr>
            <w:tcW w:w="236" w:type="dxa"/>
          </w:tcPr>
          <w:p w:rsidR="007E3A98" w:rsidRDefault="007E3A98" w:rsidP="00D722F5">
            <w:pPr>
              <w:rPr>
                <w:rtl/>
                <w:lang w:bidi="fa-IR"/>
              </w:rPr>
            </w:pPr>
          </w:p>
        </w:tc>
        <w:tc>
          <w:tcPr>
            <w:tcW w:w="3832" w:type="dxa"/>
          </w:tcPr>
          <w:p w:rsidR="007E3A98" w:rsidRPr="00DD7ADE" w:rsidRDefault="007E3A98" w:rsidP="00D722F5">
            <w:pPr>
              <w:rPr>
                <w:rtl/>
                <w:lang w:bidi="fa-IR"/>
              </w:rPr>
            </w:pPr>
            <w:r w:rsidRPr="00DD7ADE">
              <w:rPr>
                <w:rtl/>
                <w:lang w:bidi="fa-IR"/>
              </w:rPr>
              <w:t>كتاب أرمياء 3 : 116</w:t>
            </w:r>
          </w:p>
        </w:tc>
      </w:tr>
      <w:tr w:rsidR="007E3A98" w:rsidRPr="00032564" w:rsidTr="00D722F5">
        <w:tc>
          <w:tcPr>
            <w:tcW w:w="3519" w:type="dxa"/>
          </w:tcPr>
          <w:p w:rsidR="007E3A98" w:rsidRPr="00DA799E" w:rsidRDefault="007E3A98" w:rsidP="00D722F5">
            <w:pPr>
              <w:rPr>
                <w:rtl/>
                <w:lang w:bidi="fa-IR"/>
              </w:rPr>
            </w:pPr>
            <w:r w:rsidRPr="00DA799E">
              <w:rPr>
                <w:rtl/>
                <w:lang w:bidi="fa-IR"/>
              </w:rPr>
              <w:t>صحيفة آدم 3 : 146</w:t>
            </w:r>
            <w:r>
              <w:rPr>
                <w:rtl/>
                <w:lang w:bidi="fa-IR"/>
              </w:rPr>
              <w:t xml:space="preserve"> ، </w:t>
            </w:r>
            <w:r w:rsidRPr="00DA799E">
              <w:rPr>
                <w:rtl/>
                <w:lang w:bidi="fa-IR"/>
              </w:rPr>
              <w:t>156</w:t>
            </w:r>
          </w:p>
        </w:tc>
        <w:tc>
          <w:tcPr>
            <w:tcW w:w="236" w:type="dxa"/>
          </w:tcPr>
          <w:p w:rsidR="007E3A98" w:rsidRDefault="007E3A98" w:rsidP="00D722F5">
            <w:pPr>
              <w:rPr>
                <w:rtl/>
                <w:lang w:bidi="fa-IR"/>
              </w:rPr>
            </w:pPr>
          </w:p>
        </w:tc>
        <w:tc>
          <w:tcPr>
            <w:tcW w:w="3832" w:type="dxa"/>
          </w:tcPr>
          <w:p w:rsidR="007E3A98" w:rsidRPr="00DD7ADE" w:rsidRDefault="007E3A98" w:rsidP="00D722F5">
            <w:pPr>
              <w:rPr>
                <w:rtl/>
                <w:lang w:bidi="fa-IR"/>
              </w:rPr>
            </w:pPr>
            <w:r w:rsidRPr="00DD7ADE">
              <w:rPr>
                <w:rtl/>
                <w:lang w:bidi="fa-IR"/>
              </w:rPr>
              <w:t>كتاب حزقيل 3 : 100</w:t>
            </w:r>
          </w:p>
        </w:tc>
      </w:tr>
      <w:tr w:rsidR="007E3A98" w:rsidRPr="00032564" w:rsidTr="00D722F5">
        <w:tc>
          <w:tcPr>
            <w:tcW w:w="3519" w:type="dxa"/>
          </w:tcPr>
          <w:p w:rsidR="007E3A98" w:rsidRPr="00DA25E1" w:rsidRDefault="007E3A98" w:rsidP="00D722F5">
            <w:pPr>
              <w:rPr>
                <w:rtl/>
                <w:lang w:bidi="fa-IR"/>
              </w:rPr>
            </w:pPr>
            <w:r w:rsidRPr="00DA25E1">
              <w:rPr>
                <w:rtl/>
                <w:lang w:bidi="fa-IR"/>
              </w:rPr>
              <w:t>صحيفة إبراهيم 3 : 146</w:t>
            </w:r>
            <w:r>
              <w:rPr>
                <w:rtl/>
                <w:lang w:bidi="fa-IR"/>
              </w:rPr>
              <w:t xml:space="preserve"> ، </w:t>
            </w:r>
            <w:r w:rsidRPr="00DA25E1">
              <w:rPr>
                <w:rtl/>
                <w:lang w:bidi="fa-IR"/>
              </w:rPr>
              <w:t>156</w:t>
            </w:r>
          </w:p>
        </w:tc>
        <w:tc>
          <w:tcPr>
            <w:tcW w:w="236" w:type="dxa"/>
          </w:tcPr>
          <w:p w:rsidR="007E3A98" w:rsidRDefault="007E3A98" w:rsidP="00D722F5">
            <w:pPr>
              <w:rPr>
                <w:rtl/>
                <w:lang w:bidi="fa-IR"/>
              </w:rPr>
            </w:pPr>
          </w:p>
        </w:tc>
        <w:tc>
          <w:tcPr>
            <w:tcW w:w="3832" w:type="dxa"/>
          </w:tcPr>
          <w:p w:rsidR="007E3A98" w:rsidRPr="00DD7ADE" w:rsidRDefault="007E3A98" w:rsidP="00D722F5">
            <w:pPr>
              <w:rPr>
                <w:rtl/>
                <w:lang w:bidi="fa-IR"/>
              </w:rPr>
            </w:pPr>
            <w:r w:rsidRPr="00DD7ADE">
              <w:rPr>
                <w:rtl/>
                <w:lang w:bidi="fa-IR"/>
              </w:rPr>
              <w:t>كتاب حيقوق 3 : 100</w:t>
            </w:r>
            <w:r>
              <w:rPr>
                <w:rtl/>
                <w:lang w:bidi="fa-IR"/>
              </w:rPr>
              <w:t xml:space="preserve"> ، </w:t>
            </w:r>
            <w:r w:rsidRPr="00DD7ADE">
              <w:rPr>
                <w:rtl/>
                <w:lang w:bidi="fa-IR"/>
              </w:rPr>
              <w:t>131</w:t>
            </w:r>
            <w:r>
              <w:rPr>
                <w:rtl/>
                <w:lang w:bidi="fa-IR"/>
              </w:rPr>
              <w:t xml:space="preserve"> ، </w:t>
            </w:r>
            <w:r w:rsidRPr="00DD7ADE">
              <w:rPr>
                <w:rtl/>
                <w:lang w:bidi="fa-IR"/>
              </w:rPr>
              <w:t>141</w:t>
            </w:r>
          </w:p>
        </w:tc>
      </w:tr>
      <w:tr w:rsidR="007E3A98" w:rsidRPr="00032564" w:rsidTr="00D722F5">
        <w:tc>
          <w:tcPr>
            <w:tcW w:w="3519" w:type="dxa"/>
          </w:tcPr>
          <w:p w:rsidR="007E3A98" w:rsidRDefault="007E3A98" w:rsidP="00D722F5">
            <w:r w:rsidRPr="00DA25E1">
              <w:rPr>
                <w:rtl/>
                <w:lang w:bidi="fa-IR"/>
              </w:rPr>
              <w:t>الصحيفة السجّاديّة 4 : 278</w:t>
            </w:r>
          </w:p>
        </w:tc>
        <w:tc>
          <w:tcPr>
            <w:tcW w:w="236" w:type="dxa"/>
          </w:tcPr>
          <w:p w:rsidR="007E3A98" w:rsidRDefault="007E3A98" w:rsidP="00D722F5">
            <w:pPr>
              <w:rPr>
                <w:rtl/>
                <w:lang w:bidi="fa-IR"/>
              </w:rPr>
            </w:pPr>
          </w:p>
        </w:tc>
        <w:tc>
          <w:tcPr>
            <w:tcW w:w="3832" w:type="dxa"/>
          </w:tcPr>
          <w:p w:rsidR="007E3A98" w:rsidRPr="00DD7ADE" w:rsidRDefault="007E3A98" w:rsidP="00D722F5">
            <w:pPr>
              <w:rPr>
                <w:rtl/>
                <w:lang w:bidi="fa-IR"/>
              </w:rPr>
            </w:pPr>
            <w:r>
              <w:rPr>
                <w:rtl/>
                <w:lang w:bidi="fa-IR"/>
              </w:rPr>
              <w:t xml:space="preserve">كتاب دانيال ، </w:t>
            </w:r>
            <w:r w:rsidRPr="00DD7ADE">
              <w:rPr>
                <w:rtl/>
                <w:lang w:bidi="fa-IR"/>
              </w:rPr>
              <w:t>صحف</w:t>
            </w:r>
            <w:r>
              <w:rPr>
                <w:rtl/>
                <w:lang w:bidi="fa-IR"/>
              </w:rPr>
              <w:t xml:space="preserve"> دانيال 3 : 100 ، 128 ، </w:t>
            </w:r>
            <w:r w:rsidRPr="00DD7ADE">
              <w:rPr>
                <w:rtl/>
                <w:lang w:bidi="fa-IR"/>
              </w:rPr>
              <w:t>174</w:t>
            </w:r>
          </w:p>
        </w:tc>
      </w:tr>
      <w:tr w:rsidR="007E3A98" w:rsidRPr="00032564" w:rsidTr="00D722F5">
        <w:tc>
          <w:tcPr>
            <w:tcW w:w="3519" w:type="dxa"/>
          </w:tcPr>
          <w:p w:rsidR="007E3A98" w:rsidRPr="00DA25E1" w:rsidRDefault="007E3A98" w:rsidP="00D722F5">
            <w:pPr>
              <w:rPr>
                <w:rtl/>
                <w:lang w:bidi="fa-IR"/>
              </w:rPr>
            </w:pPr>
            <w:r w:rsidRPr="007447D7">
              <w:rPr>
                <w:rtl/>
                <w:lang w:bidi="fa-IR"/>
              </w:rPr>
              <w:t>صحيفة نوح 3 : 146</w:t>
            </w:r>
            <w:r>
              <w:rPr>
                <w:rtl/>
                <w:lang w:bidi="fa-IR"/>
              </w:rPr>
              <w:t xml:space="preserve"> ، </w:t>
            </w:r>
            <w:r w:rsidRPr="007447D7">
              <w:rPr>
                <w:rtl/>
                <w:lang w:bidi="fa-IR"/>
              </w:rPr>
              <w:t>156</w:t>
            </w:r>
          </w:p>
        </w:tc>
        <w:tc>
          <w:tcPr>
            <w:tcW w:w="236" w:type="dxa"/>
          </w:tcPr>
          <w:p w:rsidR="007E3A98" w:rsidRDefault="007E3A98" w:rsidP="00D722F5">
            <w:pPr>
              <w:rPr>
                <w:rtl/>
                <w:lang w:bidi="fa-IR"/>
              </w:rPr>
            </w:pPr>
          </w:p>
        </w:tc>
        <w:tc>
          <w:tcPr>
            <w:tcW w:w="3832" w:type="dxa"/>
          </w:tcPr>
          <w:p w:rsidR="007E3A98" w:rsidRPr="00DD7ADE" w:rsidRDefault="007E3A98" w:rsidP="00D722F5">
            <w:pPr>
              <w:rPr>
                <w:rtl/>
                <w:lang w:bidi="fa-IR"/>
              </w:rPr>
            </w:pPr>
            <w:r w:rsidRPr="00DD7ADE">
              <w:rPr>
                <w:rtl/>
                <w:lang w:bidi="fa-IR"/>
              </w:rPr>
              <w:t>[ كتاب ] شعيا 3 : 99</w:t>
            </w:r>
          </w:p>
        </w:tc>
      </w:tr>
      <w:tr w:rsidR="007E3A98" w:rsidRPr="00032564" w:rsidTr="00D722F5">
        <w:tc>
          <w:tcPr>
            <w:tcW w:w="3519" w:type="dxa"/>
          </w:tcPr>
          <w:p w:rsidR="007E3A98" w:rsidRPr="007447D7" w:rsidRDefault="007E3A98" w:rsidP="00D722F5">
            <w:pPr>
              <w:rPr>
                <w:rtl/>
                <w:lang w:bidi="fa-IR"/>
              </w:rPr>
            </w:pPr>
          </w:p>
        </w:tc>
        <w:tc>
          <w:tcPr>
            <w:tcW w:w="236" w:type="dxa"/>
          </w:tcPr>
          <w:p w:rsidR="007E3A98" w:rsidRDefault="007E3A98" w:rsidP="00D722F5">
            <w:pPr>
              <w:rPr>
                <w:rtl/>
                <w:lang w:bidi="fa-IR"/>
              </w:rPr>
            </w:pPr>
          </w:p>
        </w:tc>
        <w:tc>
          <w:tcPr>
            <w:tcW w:w="3832" w:type="dxa"/>
          </w:tcPr>
          <w:p w:rsidR="007E3A98" w:rsidRPr="00DD7ADE" w:rsidRDefault="007E3A98" w:rsidP="00D722F5">
            <w:pPr>
              <w:rPr>
                <w:rtl/>
                <w:lang w:bidi="fa-IR"/>
              </w:rPr>
            </w:pPr>
            <w:r w:rsidRPr="00DD7ADE">
              <w:rPr>
                <w:rtl/>
                <w:lang w:bidi="fa-IR"/>
              </w:rPr>
              <w:t>كتاب</w:t>
            </w:r>
            <w:r>
              <w:rPr>
                <w:rtl/>
                <w:lang w:bidi="fa-IR"/>
              </w:rPr>
              <w:t xml:space="preserve"> الفردوس ، ضمن (جوامع الأحاديث) 3</w:t>
            </w:r>
            <w:r>
              <w:rPr>
                <w:rFonts w:hint="cs"/>
                <w:rtl/>
                <w:lang w:bidi="fa-IR"/>
              </w:rPr>
              <w:t xml:space="preserve"> : 262</w:t>
            </w:r>
          </w:p>
        </w:tc>
      </w:tr>
    </w:tbl>
    <w:p w:rsidR="007E3A98" w:rsidRDefault="007E3A98" w:rsidP="006A35AB">
      <w:pPr>
        <w:pStyle w:val="libNormal"/>
        <w:rPr>
          <w:rtl/>
        </w:rPr>
      </w:pPr>
    </w:p>
    <w:p w:rsidR="007E3A98" w:rsidRDefault="007E3A98" w:rsidP="006A35AB">
      <w:pPr>
        <w:pStyle w:val="libNormal"/>
      </w:pPr>
      <w:r>
        <w:br w:type="page"/>
      </w:r>
    </w:p>
    <w:tbl>
      <w:tblPr>
        <w:tblStyle w:val="TableGrid"/>
        <w:bidiVisual/>
        <w:tblW w:w="0" w:type="auto"/>
        <w:tblLook w:val="01E0"/>
      </w:tblPr>
      <w:tblGrid>
        <w:gridCol w:w="3519"/>
        <w:gridCol w:w="236"/>
        <w:gridCol w:w="3832"/>
      </w:tblGrid>
      <w:tr w:rsidR="007E3A98" w:rsidRPr="00DD7ADE" w:rsidTr="00D722F5">
        <w:tc>
          <w:tcPr>
            <w:tcW w:w="3519" w:type="dxa"/>
          </w:tcPr>
          <w:p w:rsidR="007E3A98" w:rsidRPr="0085666E" w:rsidRDefault="007E3A98" w:rsidP="00D722F5">
            <w:pPr>
              <w:rPr>
                <w:rtl/>
                <w:lang w:bidi="fa-IR"/>
              </w:rPr>
            </w:pPr>
            <w:r w:rsidRPr="0085666E">
              <w:rPr>
                <w:rtl/>
                <w:lang w:bidi="fa-IR"/>
              </w:rPr>
              <w:lastRenderedPageBreak/>
              <w:t>كتاب يشعياء 3 : 131</w:t>
            </w:r>
            <w:r>
              <w:rPr>
                <w:rtl/>
                <w:lang w:bidi="fa-IR"/>
              </w:rPr>
              <w:t xml:space="preserve"> ، </w:t>
            </w:r>
            <w:r w:rsidRPr="0085666E">
              <w:rPr>
                <w:rtl/>
                <w:lang w:bidi="fa-IR"/>
              </w:rPr>
              <w:t>135</w:t>
            </w:r>
          </w:p>
        </w:tc>
        <w:tc>
          <w:tcPr>
            <w:tcW w:w="236" w:type="dxa"/>
          </w:tcPr>
          <w:p w:rsidR="007E3A98" w:rsidRDefault="007E3A98" w:rsidP="00D722F5">
            <w:pPr>
              <w:rPr>
                <w:rtl/>
                <w:lang w:bidi="fa-IR"/>
              </w:rPr>
            </w:pPr>
          </w:p>
        </w:tc>
        <w:tc>
          <w:tcPr>
            <w:tcW w:w="3832" w:type="dxa"/>
          </w:tcPr>
          <w:p w:rsidR="007E3A98" w:rsidRPr="00DE689C" w:rsidRDefault="007E3A98" w:rsidP="00D722F5">
            <w:pPr>
              <w:rPr>
                <w:rtl/>
                <w:lang w:bidi="fa-IR"/>
              </w:rPr>
            </w:pPr>
            <w:r w:rsidRPr="00DE689C">
              <w:rPr>
                <w:rtl/>
                <w:lang w:bidi="fa-IR"/>
              </w:rPr>
              <w:t>مسند ابن حنبل</w:t>
            </w:r>
            <w:r>
              <w:rPr>
                <w:rtl/>
                <w:lang w:bidi="fa-IR"/>
              </w:rPr>
              <w:t xml:space="preserve"> ، </w:t>
            </w:r>
            <w:r w:rsidRPr="00DE689C">
              <w:rPr>
                <w:rtl/>
                <w:lang w:bidi="fa-IR"/>
              </w:rPr>
              <w:t>مسند أحمد بن حنبل 3 : 243</w:t>
            </w:r>
            <w:r>
              <w:rPr>
                <w:rtl/>
                <w:lang w:bidi="fa-IR"/>
              </w:rPr>
              <w:t xml:space="preserve"> ، </w:t>
            </w:r>
            <w:r w:rsidRPr="00DE689C">
              <w:rPr>
                <w:rtl/>
                <w:lang w:bidi="fa-IR"/>
              </w:rPr>
              <w:t>255</w:t>
            </w:r>
            <w:r>
              <w:rPr>
                <w:rtl/>
                <w:lang w:bidi="fa-IR"/>
              </w:rPr>
              <w:t xml:space="preserve"> ، </w:t>
            </w:r>
            <w:r w:rsidRPr="00DE689C">
              <w:rPr>
                <w:rtl/>
                <w:lang w:bidi="fa-IR"/>
              </w:rPr>
              <w:t>257</w:t>
            </w:r>
            <w:r>
              <w:rPr>
                <w:rtl/>
                <w:lang w:bidi="fa-IR"/>
              </w:rPr>
              <w:t xml:space="preserve"> ، </w:t>
            </w:r>
            <w:r w:rsidRPr="00DE689C">
              <w:rPr>
                <w:rtl/>
                <w:lang w:bidi="fa-IR"/>
              </w:rPr>
              <w:t>269</w:t>
            </w:r>
            <w:r>
              <w:rPr>
                <w:rtl/>
                <w:lang w:bidi="fa-IR"/>
              </w:rPr>
              <w:t xml:space="preserve"> ، </w:t>
            </w:r>
            <w:r w:rsidRPr="00DE689C">
              <w:rPr>
                <w:rtl/>
                <w:lang w:bidi="fa-IR"/>
              </w:rPr>
              <w:t>273</w:t>
            </w:r>
            <w:r>
              <w:rPr>
                <w:rtl/>
                <w:lang w:bidi="fa-IR"/>
              </w:rPr>
              <w:t xml:space="preserve"> ، </w:t>
            </w:r>
            <w:r w:rsidRPr="00DE689C">
              <w:rPr>
                <w:rtl/>
                <w:lang w:bidi="fa-IR"/>
              </w:rPr>
              <w:t>275</w:t>
            </w:r>
          </w:p>
        </w:tc>
      </w:tr>
      <w:tr w:rsidR="007E3A98" w:rsidRPr="00DD7ADE" w:rsidTr="00D722F5">
        <w:tc>
          <w:tcPr>
            <w:tcW w:w="3519" w:type="dxa"/>
          </w:tcPr>
          <w:p w:rsidR="007E3A98" w:rsidRPr="0085666E" w:rsidRDefault="007E3A98" w:rsidP="00D722F5">
            <w:pPr>
              <w:rPr>
                <w:rtl/>
                <w:lang w:bidi="fa-IR"/>
              </w:rPr>
            </w:pPr>
            <w:r w:rsidRPr="0085666E">
              <w:rPr>
                <w:rtl/>
                <w:lang w:bidi="fa-IR"/>
              </w:rPr>
              <w:t xml:space="preserve">كشف الغمّة 3 : 244 </w:t>
            </w:r>
            <w:r>
              <w:rPr>
                <w:rtl/>
                <w:lang w:bidi="fa-IR"/>
              </w:rPr>
              <w:t>و 4</w:t>
            </w:r>
            <w:r w:rsidRPr="0085666E">
              <w:rPr>
                <w:rtl/>
                <w:lang w:bidi="fa-IR"/>
              </w:rPr>
              <w:t xml:space="preserve"> : 144</w:t>
            </w:r>
          </w:p>
        </w:tc>
        <w:tc>
          <w:tcPr>
            <w:tcW w:w="236" w:type="dxa"/>
          </w:tcPr>
          <w:p w:rsidR="007E3A98" w:rsidRDefault="007E3A98" w:rsidP="00D722F5">
            <w:pPr>
              <w:rPr>
                <w:rtl/>
                <w:lang w:bidi="fa-IR"/>
              </w:rPr>
            </w:pPr>
          </w:p>
        </w:tc>
        <w:tc>
          <w:tcPr>
            <w:tcW w:w="3832" w:type="dxa"/>
          </w:tcPr>
          <w:p w:rsidR="007E3A98" w:rsidRPr="00DE689C" w:rsidRDefault="007E3A98" w:rsidP="00D722F5">
            <w:pPr>
              <w:rPr>
                <w:rtl/>
                <w:lang w:bidi="fa-IR"/>
              </w:rPr>
            </w:pPr>
            <w:r w:rsidRPr="00DE689C">
              <w:rPr>
                <w:rtl/>
                <w:lang w:bidi="fa-IR"/>
              </w:rPr>
              <w:t>المصباح 3 : 299</w:t>
            </w:r>
          </w:p>
        </w:tc>
      </w:tr>
      <w:tr w:rsidR="007E3A98" w:rsidRPr="00DD7ADE" w:rsidTr="00D722F5">
        <w:tc>
          <w:tcPr>
            <w:tcW w:w="3519" w:type="dxa"/>
          </w:tcPr>
          <w:p w:rsidR="007E3A98" w:rsidRPr="0085666E" w:rsidRDefault="007E3A98" w:rsidP="00D722F5">
            <w:pPr>
              <w:rPr>
                <w:rtl/>
                <w:lang w:bidi="fa-IR"/>
              </w:rPr>
            </w:pPr>
            <w:r w:rsidRPr="0085666E">
              <w:rPr>
                <w:rtl/>
                <w:lang w:bidi="fa-IR"/>
              </w:rPr>
              <w:t>كشف المراد في شرح تجريد الاعتقاد 1 : 103</w:t>
            </w:r>
            <w:r>
              <w:rPr>
                <w:rtl/>
                <w:lang w:bidi="fa-IR"/>
              </w:rPr>
              <w:t xml:space="preserve"> ، </w:t>
            </w:r>
            <w:r w:rsidRPr="0085666E">
              <w:rPr>
                <w:rtl/>
                <w:lang w:bidi="fa-IR"/>
              </w:rPr>
              <w:t>135</w:t>
            </w:r>
            <w:r>
              <w:rPr>
                <w:rtl/>
                <w:lang w:bidi="fa-IR"/>
              </w:rPr>
              <w:t xml:space="preserve"> ، </w:t>
            </w:r>
            <w:r w:rsidRPr="0085666E">
              <w:rPr>
                <w:rtl/>
                <w:lang w:bidi="fa-IR"/>
              </w:rPr>
              <w:t>186</w:t>
            </w:r>
            <w:r>
              <w:rPr>
                <w:rtl/>
                <w:lang w:bidi="fa-IR"/>
              </w:rPr>
              <w:t xml:space="preserve"> ، </w:t>
            </w:r>
            <w:r w:rsidRPr="0085666E">
              <w:rPr>
                <w:rtl/>
                <w:lang w:bidi="fa-IR"/>
              </w:rPr>
              <w:t>197</w:t>
            </w:r>
            <w:r>
              <w:rPr>
                <w:rtl/>
                <w:lang w:bidi="fa-IR"/>
              </w:rPr>
              <w:t xml:space="preserve"> ، </w:t>
            </w:r>
            <w:r w:rsidRPr="0085666E">
              <w:rPr>
                <w:rtl/>
                <w:lang w:bidi="fa-IR"/>
              </w:rPr>
              <w:t>199</w:t>
            </w:r>
            <w:r>
              <w:rPr>
                <w:rtl/>
                <w:lang w:bidi="fa-IR"/>
              </w:rPr>
              <w:t xml:space="preserve"> ، </w:t>
            </w:r>
            <w:r w:rsidRPr="0085666E">
              <w:rPr>
                <w:rtl/>
                <w:lang w:bidi="fa-IR"/>
              </w:rPr>
              <w:t>263</w:t>
            </w:r>
            <w:r>
              <w:rPr>
                <w:rtl/>
                <w:lang w:bidi="fa-IR"/>
              </w:rPr>
              <w:t xml:space="preserve"> ، </w:t>
            </w:r>
            <w:r w:rsidRPr="0085666E">
              <w:rPr>
                <w:rtl/>
                <w:lang w:bidi="fa-IR"/>
              </w:rPr>
              <w:t>358</w:t>
            </w:r>
            <w:r>
              <w:rPr>
                <w:rtl/>
                <w:lang w:bidi="fa-IR"/>
              </w:rPr>
              <w:t xml:space="preserve"> ، </w:t>
            </w:r>
            <w:r w:rsidRPr="0085666E">
              <w:rPr>
                <w:rtl/>
                <w:lang w:bidi="fa-IR"/>
              </w:rPr>
              <w:t>366</w:t>
            </w:r>
            <w:r>
              <w:rPr>
                <w:rtl/>
                <w:lang w:bidi="fa-IR"/>
              </w:rPr>
              <w:t xml:space="preserve"> ، </w:t>
            </w:r>
            <w:r w:rsidRPr="0085666E">
              <w:rPr>
                <w:rtl/>
                <w:lang w:bidi="fa-IR"/>
              </w:rPr>
              <w:t>423</w:t>
            </w:r>
            <w:r>
              <w:rPr>
                <w:rtl/>
                <w:lang w:bidi="fa-IR"/>
              </w:rPr>
              <w:t xml:space="preserve"> ، </w:t>
            </w:r>
            <w:r w:rsidRPr="0085666E">
              <w:rPr>
                <w:rtl/>
                <w:lang w:bidi="fa-IR"/>
              </w:rPr>
              <w:t xml:space="preserve">425 </w:t>
            </w:r>
            <w:r>
              <w:rPr>
                <w:rtl/>
                <w:lang w:bidi="fa-IR"/>
              </w:rPr>
              <w:t>و 2</w:t>
            </w:r>
            <w:r w:rsidRPr="0085666E">
              <w:rPr>
                <w:rtl/>
                <w:lang w:bidi="fa-IR"/>
              </w:rPr>
              <w:t xml:space="preserve"> : 97</w:t>
            </w:r>
            <w:r>
              <w:rPr>
                <w:rtl/>
                <w:lang w:bidi="fa-IR"/>
              </w:rPr>
              <w:t xml:space="preserve"> ، </w:t>
            </w:r>
            <w:r w:rsidRPr="0085666E">
              <w:rPr>
                <w:rtl/>
                <w:lang w:bidi="fa-IR"/>
              </w:rPr>
              <w:t>387</w:t>
            </w:r>
            <w:r>
              <w:rPr>
                <w:rtl/>
                <w:lang w:bidi="fa-IR"/>
              </w:rPr>
              <w:t xml:space="preserve"> ، </w:t>
            </w:r>
            <w:r w:rsidRPr="0085666E">
              <w:rPr>
                <w:rtl/>
                <w:lang w:bidi="fa-IR"/>
              </w:rPr>
              <w:t>392</w:t>
            </w:r>
            <w:r>
              <w:rPr>
                <w:rtl/>
                <w:lang w:bidi="fa-IR"/>
              </w:rPr>
              <w:t xml:space="preserve"> ، </w:t>
            </w:r>
            <w:r w:rsidRPr="0085666E">
              <w:rPr>
                <w:rtl/>
                <w:lang w:bidi="fa-IR"/>
              </w:rPr>
              <w:t>450</w:t>
            </w:r>
            <w:r>
              <w:rPr>
                <w:rtl/>
                <w:lang w:bidi="fa-IR"/>
              </w:rPr>
              <w:t xml:space="preserve"> ، </w:t>
            </w:r>
            <w:r w:rsidRPr="0085666E">
              <w:rPr>
                <w:rtl/>
                <w:lang w:bidi="fa-IR"/>
              </w:rPr>
              <w:t>457</w:t>
            </w:r>
            <w:r>
              <w:rPr>
                <w:rtl/>
                <w:lang w:bidi="fa-IR"/>
              </w:rPr>
              <w:t xml:space="preserve"> ، </w:t>
            </w:r>
            <w:r w:rsidRPr="0085666E">
              <w:rPr>
                <w:rtl/>
                <w:lang w:bidi="fa-IR"/>
              </w:rPr>
              <w:t xml:space="preserve">467 </w:t>
            </w:r>
            <w:r>
              <w:rPr>
                <w:rtl/>
                <w:lang w:bidi="fa-IR"/>
              </w:rPr>
              <w:t>و 4</w:t>
            </w:r>
            <w:r w:rsidRPr="0085666E">
              <w:rPr>
                <w:rtl/>
                <w:lang w:bidi="fa-IR"/>
              </w:rPr>
              <w:t xml:space="preserve"> : 275</w:t>
            </w:r>
          </w:p>
        </w:tc>
        <w:tc>
          <w:tcPr>
            <w:tcW w:w="236" w:type="dxa"/>
          </w:tcPr>
          <w:p w:rsidR="007E3A98" w:rsidRDefault="007E3A98" w:rsidP="00D722F5">
            <w:pPr>
              <w:rPr>
                <w:rtl/>
                <w:lang w:bidi="fa-IR"/>
              </w:rPr>
            </w:pPr>
          </w:p>
        </w:tc>
        <w:tc>
          <w:tcPr>
            <w:tcW w:w="3832" w:type="dxa"/>
          </w:tcPr>
          <w:p w:rsidR="007E3A98" w:rsidRPr="00DE689C" w:rsidRDefault="007E3A98" w:rsidP="00D722F5">
            <w:pPr>
              <w:rPr>
                <w:rtl/>
                <w:lang w:bidi="fa-IR"/>
              </w:rPr>
            </w:pPr>
            <w:r w:rsidRPr="00DE689C">
              <w:rPr>
                <w:rtl/>
                <w:lang w:bidi="fa-IR"/>
              </w:rPr>
              <w:t xml:space="preserve">الملل والنحل 1 : 271 </w:t>
            </w:r>
            <w:r>
              <w:rPr>
                <w:rtl/>
                <w:lang w:bidi="fa-IR"/>
              </w:rPr>
              <w:t>و 2</w:t>
            </w:r>
            <w:r w:rsidRPr="00DE689C">
              <w:rPr>
                <w:rtl/>
                <w:lang w:bidi="fa-IR"/>
              </w:rPr>
              <w:t xml:space="preserve"> : 159</w:t>
            </w:r>
          </w:p>
        </w:tc>
      </w:tr>
      <w:tr w:rsidR="007E3A98" w:rsidRPr="00DD7ADE" w:rsidTr="00D722F5">
        <w:tc>
          <w:tcPr>
            <w:tcW w:w="3519" w:type="dxa"/>
          </w:tcPr>
          <w:p w:rsidR="007E3A98" w:rsidRPr="0085666E" w:rsidRDefault="007E3A98" w:rsidP="00D722F5">
            <w:pPr>
              <w:rPr>
                <w:rtl/>
                <w:lang w:bidi="fa-IR"/>
              </w:rPr>
            </w:pPr>
            <w:r w:rsidRPr="0085666E">
              <w:rPr>
                <w:rtl/>
                <w:lang w:bidi="fa-IR"/>
              </w:rPr>
              <w:t>كمارا 3 : 157</w:t>
            </w:r>
          </w:p>
        </w:tc>
        <w:tc>
          <w:tcPr>
            <w:tcW w:w="236" w:type="dxa"/>
          </w:tcPr>
          <w:p w:rsidR="007E3A98" w:rsidRDefault="007E3A98" w:rsidP="00D722F5">
            <w:pPr>
              <w:rPr>
                <w:rtl/>
                <w:lang w:bidi="fa-IR"/>
              </w:rPr>
            </w:pPr>
          </w:p>
        </w:tc>
        <w:tc>
          <w:tcPr>
            <w:tcW w:w="3832" w:type="dxa"/>
          </w:tcPr>
          <w:p w:rsidR="007E3A98" w:rsidRPr="00DE689C" w:rsidRDefault="007E3A98" w:rsidP="00D722F5">
            <w:pPr>
              <w:rPr>
                <w:rtl/>
                <w:lang w:bidi="fa-IR"/>
              </w:rPr>
            </w:pPr>
            <w:r w:rsidRPr="00DE689C">
              <w:rPr>
                <w:rtl/>
                <w:lang w:bidi="fa-IR"/>
              </w:rPr>
              <w:t>مناقب آل أبي طالب 3 : 244</w:t>
            </w:r>
          </w:p>
        </w:tc>
      </w:tr>
      <w:tr w:rsidR="007E3A98" w:rsidRPr="00DD7ADE" w:rsidTr="00D722F5">
        <w:tc>
          <w:tcPr>
            <w:tcW w:w="3519" w:type="dxa"/>
          </w:tcPr>
          <w:p w:rsidR="007E3A98" w:rsidRPr="0085666E" w:rsidRDefault="007E3A98" w:rsidP="00D722F5">
            <w:pPr>
              <w:rPr>
                <w:rtl/>
                <w:lang w:bidi="fa-IR"/>
              </w:rPr>
            </w:pPr>
            <w:r w:rsidRPr="0085666E">
              <w:rPr>
                <w:rtl/>
                <w:lang w:bidi="fa-IR"/>
              </w:rPr>
              <w:t>كنز الفوائد 2 : 486</w:t>
            </w:r>
          </w:p>
        </w:tc>
        <w:tc>
          <w:tcPr>
            <w:tcW w:w="236" w:type="dxa"/>
          </w:tcPr>
          <w:p w:rsidR="007E3A98" w:rsidRDefault="007E3A98" w:rsidP="00D722F5">
            <w:pPr>
              <w:rPr>
                <w:rtl/>
                <w:lang w:bidi="fa-IR"/>
              </w:rPr>
            </w:pPr>
          </w:p>
        </w:tc>
        <w:tc>
          <w:tcPr>
            <w:tcW w:w="3832" w:type="dxa"/>
          </w:tcPr>
          <w:p w:rsidR="007E3A98" w:rsidRPr="00DE689C" w:rsidRDefault="007E3A98" w:rsidP="00D722F5">
            <w:pPr>
              <w:rPr>
                <w:rtl/>
                <w:lang w:bidi="fa-IR"/>
              </w:rPr>
            </w:pPr>
            <w:r w:rsidRPr="00DE689C">
              <w:rPr>
                <w:rtl/>
                <w:lang w:bidi="fa-IR"/>
              </w:rPr>
              <w:t>مناهج اليقين 1 : 413</w:t>
            </w:r>
          </w:p>
        </w:tc>
      </w:tr>
      <w:tr w:rsidR="007E3A98" w:rsidRPr="00DD7ADE" w:rsidTr="00D722F5">
        <w:tc>
          <w:tcPr>
            <w:tcW w:w="3519" w:type="dxa"/>
          </w:tcPr>
          <w:p w:rsidR="007E3A98" w:rsidRPr="0085666E" w:rsidRDefault="007E3A98" w:rsidP="00D722F5">
            <w:pPr>
              <w:rPr>
                <w:rtl/>
                <w:lang w:bidi="fa-IR"/>
              </w:rPr>
            </w:pPr>
            <w:r w:rsidRPr="0085666E">
              <w:rPr>
                <w:rtl/>
                <w:lang w:bidi="fa-IR"/>
              </w:rPr>
              <w:t>گوهر مراد 2 : 270</w:t>
            </w:r>
          </w:p>
        </w:tc>
        <w:tc>
          <w:tcPr>
            <w:tcW w:w="236" w:type="dxa"/>
          </w:tcPr>
          <w:p w:rsidR="007E3A98" w:rsidRDefault="007E3A98" w:rsidP="00D722F5">
            <w:pPr>
              <w:rPr>
                <w:rtl/>
                <w:lang w:bidi="fa-IR"/>
              </w:rPr>
            </w:pPr>
          </w:p>
        </w:tc>
        <w:tc>
          <w:tcPr>
            <w:tcW w:w="3832" w:type="dxa"/>
          </w:tcPr>
          <w:p w:rsidR="007E3A98" w:rsidRPr="00DE689C" w:rsidRDefault="007E3A98" w:rsidP="00D722F5">
            <w:pPr>
              <w:rPr>
                <w:rtl/>
                <w:lang w:bidi="fa-IR"/>
              </w:rPr>
            </w:pPr>
            <w:r w:rsidRPr="00DE689C">
              <w:rPr>
                <w:rtl/>
                <w:lang w:bidi="fa-IR"/>
              </w:rPr>
              <w:t>منهج التحقيق إلى سواء الطريق 3 : 368</w:t>
            </w:r>
          </w:p>
        </w:tc>
      </w:tr>
      <w:tr w:rsidR="007E3A98" w:rsidRPr="00DD7ADE" w:rsidTr="00D722F5">
        <w:tc>
          <w:tcPr>
            <w:tcW w:w="3519" w:type="dxa"/>
          </w:tcPr>
          <w:p w:rsidR="007E3A98" w:rsidRPr="00110A7D" w:rsidRDefault="007E3A98" w:rsidP="00346263">
            <w:pPr>
              <w:pStyle w:val="libCenterBold2"/>
              <w:rPr>
                <w:rtl/>
              </w:rPr>
            </w:pPr>
            <w:r w:rsidRPr="00110A7D">
              <w:rPr>
                <w:rtl/>
              </w:rPr>
              <w:t xml:space="preserve">« م » </w:t>
            </w:r>
          </w:p>
        </w:tc>
        <w:tc>
          <w:tcPr>
            <w:tcW w:w="236" w:type="dxa"/>
          </w:tcPr>
          <w:p w:rsidR="007E3A98" w:rsidRDefault="007E3A98" w:rsidP="00D722F5">
            <w:pPr>
              <w:rPr>
                <w:rtl/>
                <w:lang w:bidi="fa-IR"/>
              </w:rPr>
            </w:pPr>
          </w:p>
        </w:tc>
        <w:tc>
          <w:tcPr>
            <w:tcW w:w="3832" w:type="dxa"/>
          </w:tcPr>
          <w:p w:rsidR="007E3A98" w:rsidRPr="00DE689C" w:rsidRDefault="007E3A98" w:rsidP="00D722F5">
            <w:pPr>
              <w:rPr>
                <w:rtl/>
                <w:lang w:bidi="fa-IR"/>
              </w:rPr>
            </w:pPr>
            <w:r w:rsidRPr="00DE689C">
              <w:rPr>
                <w:rtl/>
                <w:lang w:bidi="fa-IR"/>
              </w:rPr>
              <w:t>المواقف 2 : 78</w:t>
            </w:r>
            <w:r>
              <w:rPr>
                <w:rtl/>
                <w:lang w:bidi="fa-IR"/>
              </w:rPr>
              <w:t xml:space="preserve"> ، </w:t>
            </w:r>
            <w:r w:rsidRPr="00DE689C">
              <w:rPr>
                <w:rtl/>
                <w:lang w:bidi="fa-IR"/>
              </w:rPr>
              <w:t>81</w:t>
            </w:r>
            <w:r>
              <w:rPr>
                <w:rtl/>
                <w:lang w:bidi="fa-IR"/>
              </w:rPr>
              <w:t xml:space="preserve"> ، </w:t>
            </w:r>
            <w:r w:rsidRPr="00DE689C">
              <w:rPr>
                <w:rtl/>
                <w:lang w:bidi="fa-IR"/>
              </w:rPr>
              <w:t>83</w:t>
            </w:r>
            <w:r>
              <w:rPr>
                <w:rtl/>
                <w:lang w:bidi="fa-IR"/>
              </w:rPr>
              <w:t xml:space="preserve"> ، </w:t>
            </w:r>
            <w:r w:rsidRPr="00DE689C">
              <w:rPr>
                <w:rtl/>
                <w:lang w:bidi="fa-IR"/>
              </w:rPr>
              <w:t>150</w:t>
            </w:r>
            <w:r>
              <w:rPr>
                <w:rtl/>
                <w:lang w:bidi="fa-IR"/>
              </w:rPr>
              <w:t xml:space="preserve"> ، </w:t>
            </w:r>
            <w:r w:rsidRPr="00DE689C">
              <w:rPr>
                <w:rtl/>
                <w:lang w:bidi="fa-IR"/>
              </w:rPr>
              <w:t>151</w:t>
            </w:r>
            <w:r>
              <w:rPr>
                <w:rtl/>
                <w:lang w:bidi="fa-IR"/>
              </w:rPr>
              <w:t xml:space="preserve"> ، </w:t>
            </w:r>
            <w:r w:rsidRPr="00DE689C">
              <w:rPr>
                <w:rtl/>
                <w:lang w:bidi="fa-IR"/>
              </w:rPr>
              <w:t>389</w:t>
            </w:r>
          </w:p>
        </w:tc>
      </w:tr>
      <w:tr w:rsidR="007E3A98" w:rsidRPr="00DD7ADE" w:rsidTr="00D722F5">
        <w:tc>
          <w:tcPr>
            <w:tcW w:w="3519" w:type="dxa"/>
          </w:tcPr>
          <w:p w:rsidR="007E3A98" w:rsidRPr="00110A7D" w:rsidRDefault="007E3A98" w:rsidP="00D722F5">
            <w:pPr>
              <w:rPr>
                <w:rtl/>
                <w:lang w:bidi="fa-IR"/>
              </w:rPr>
            </w:pPr>
            <w:r w:rsidRPr="00110A7D">
              <w:rPr>
                <w:rtl/>
                <w:lang w:bidi="fa-IR"/>
              </w:rPr>
              <w:t>المباحث المشرقيّة 2 : 205</w:t>
            </w:r>
            <w:r>
              <w:rPr>
                <w:rtl/>
                <w:lang w:bidi="fa-IR"/>
              </w:rPr>
              <w:t xml:space="preserve"> ، </w:t>
            </w:r>
            <w:r w:rsidRPr="00110A7D">
              <w:rPr>
                <w:rtl/>
                <w:lang w:bidi="fa-IR"/>
              </w:rPr>
              <w:t>266</w:t>
            </w:r>
          </w:p>
        </w:tc>
        <w:tc>
          <w:tcPr>
            <w:tcW w:w="236" w:type="dxa"/>
          </w:tcPr>
          <w:p w:rsidR="007E3A98" w:rsidRDefault="007E3A98" w:rsidP="00D722F5">
            <w:pPr>
              <w:rPr>
                <w:rtl/>
                <w:lang w:bidi="fa-IR"/>
              </w:rPr>
            </w:pPr>
          </w:p>
        </w:tc>
        <w:tc>
          <w:tcPr>
            <w:tcW w:w="3832" w:type="dxa"/>
          </w:tcPr>
          <w:p w:rsidR="007E3A98" w:rsidRPr="00B75321" w:rsidRDefault="007E3A98" w:rsidP="00346263">
            <w:pPr>
              <w:pStyle w:val="libCenterBold2"/>
              <w:rPr>
                <w:rtl/>
              </w:rPr>
            </w:pPr>
            <w:r w:rsidRPr="00B75321">
              <w:rPr>
                <w:rtl/>
              </w:rPr>
              <w:t xml:space="preserve">« ن » </w:t>
            </w:r>
          </w:p>
        </w:tc>
      </w:tr>
      <w:tr w:rsidR="007E3A98" w:rsidRPr="00DD7ADE" w:rsidTr="00D722F5">
        <w:tc>
          <w:tcPr>
            <w:tcW w:w="3519" w:type="dxa"/>
          </w:tcPr>
          <w:p w:rsidR="007E3A98" w:rsidRPr="00110A7D" w:rsidRDefault="007E3A98" w:rsidP="00D722F5">
            <w:pPr>
              <w:rPr>
                <w:rtl/>
                <w:lang w:bidi="fa-IR"/>
              </w:rPr>
            </w:pPr>
            <w:r w:rsidRPr="00110A7D">
              <w:rPr>
                <w:rtl/>
                <w:lang w:bidi="fa-IR"/>
              </w:rPr>
              <w:t>المبدأ والمعاد 2 : 144</w:t>
            </w:r>
            <w:r>
              <w:rPr>
                <w:rtl/>
                <w:lang w:bidi="fa-IR"/>
              </w:rPr>
              <w:t xml:space="preserve"> ، </w:t>
            </w:r>
            <w:r w:rsidRPr="00110A7D">
              <w:rPr>
                <w:rtl/>
                <w:lang w:bidi="fa-IR"/>
              </w:rPr>
              <w:t>182</w:t>
            </w:r>
            <w:r>
              <w:rPr>
                <w:rtl/>
                <w:lang w:bidi="fa-IR"/>
              </w:rPr>
              <w:t xml:space="preserve"> ، </w:t>
            </w:r>
            <w:r w:rsidRPr="00110A7D">
              <w:rPr>
                <w:rtl/>
                <w:lang w:bidi="fa-IR"/>
              </w:rPr>
              <w:t>190</w:t>
            </w:r>
            <w:r>
              <w:rPr>
                <w:rtl/>
                <w:lang w:bidi="fa-IR"/>
              </w:rPr>
              <w:t xml:space="preserve"> ، </w:t>
            </w:r>
            <w:r w:rsidRPr="00110A7D">
              <w:rPr>
                <w:rtl/>
                <w:lang w:bidi="fa-IR"/>
              </w:rPr>
              <w:t>205</w:t>
            </w:r>
            <w:r>
              <w:rPr>
                <w:rtl/>
                <w:lang w:bidi="fa-IR"/>
              </w:rPr>
              <w:t xml:space="preserve"> ، </w:t>
            </w:r>
            <w:r w:rsidRPr="00110A7D">
              <w:rPr>
                <w:rtl/>
                <w:lang w:bidi="fa-IR"/>
              </w:rPr>
              <w:t>223</w:t>
            </w:r>
          </w:p>
        </w:tc>
        <w:tc>
          <w:tcPr>
            <w:tcW w:w="236" w:type="dxa"/>
          </w:tcPr>
          <w:p w:rsidR="007E3A98" w:rsidRDefault="007E3A98" w:rsidP="00D722F5">
            <w:pPr>
              <w:rPr>
                <w:rtl/>
                <w:lang w:bidi="fa-IR"/>
              </w:rPr>
            </w:pPr>
          </w:p>
        </w:tc>
        <w:tc>
          <w:tcPr>
            <w:tcW w:w="3832" w:type="dxa"/>
          </w:tcPr>
          <w:p w:rsidR="007E3A98" w:rsidRPr="00B75321" w:rsidRDefault="007E3A98" w:rsidP="00D722F5">
            <w:pPr>
              <w:rPr>
                <w:rtl/>
                <w:lang w:bidi="fa-IR"/>
              </w:rPr>
            </w:pPr>
            <w:r w:rsidRPr="00B75321">
              <w:rPr>
                <w:rtl/>
                <w:lang w:bidi="fa-IR"/>
              </w:rPr>
              <w:t>النجاة 1 : 485</w:t>
            </w:r>
          </w:p>
        </w:tc>
      </w:tr>
      <w:tr w:rsidR="007E3A98" w:rsidRPr="00DD7ADE" w:rsidTr="00D722F5">
        <w:tc>
          <w:tcPr>
            <w:tcW w:w="3519" w:type="dxa"/>
          </w:tcPr>
          <w:p w:rsidR="007E3A98" w:rsidRPr="00110A7D" w:rsidRDefault="007E3A98" w:rsidP="00D722F5">
            <w:pPr>
              <w:rPr>
                <w:rtl/>
                <w:lang w:bidi="fa-IR"/>
              </w:rPr>
            </w:pPr>
            <w:r w:rsidRPr="00110A7D">
              <w:rPr>
                <w:rtl/>
                <w:lang w:bidi="fa-IR"/>
              </w:rPr>
              <w:t>مثنوي معنوي 2 : 344</w:t>
            </w:r>
          </w:p>
        </w:tc>
        <w:tc>
          <w:tcPr>
            <w:tcW w:w="236" w:type="dxa"/>
          </w:tcPr>
          <w:p w:rsidR="007E3A98" w:rsidRDefault="007E3A98" w:rsidP="00D722F5">
            <w:pPr>
              <w:rPr>
                <w:rtl/>
                <w:lang w:bidi="fa-IR"/>
              </w:rPr>
            </w:pPr>
          </w:p>
        </w:tc>
        <w:tc>
          <w:tcPr>
            <w:tcW w:w="3832" w:type="dxa"/>
          </w:tcPr>
          <w:p w:rsidR="007E3A98" w:rsidRPr="00B75321" w:rsidRDefault="007E3A98" w:rsidP="00D722F5">
            <w:pPr>
              <w:rPr>
                <w:rtl/>
                <w:lang w:bidi="fa-IR"/>
              </w:rPr>
            </w:pPr>
            <w:r w:rsidRPr="00B75321">
              <w:rPr>
                <w:rtl/>
                <w:lang w:bidi="fa-IR"/>
              </w:rPr>
              <w:t>نقد المحصّل 2 : 88</w:t>
            </w:r>
            <w:r>
              <w:rPr>
                <w:rtl/>
                <w:lang w:bidi="fa-IR"/>
              </w:rPr>
              <w:t xml:space="preserve"> ، </w:t>
            </w:r>
            <w:r w:rsidRPr="00B75321">
              <w:rPr>
                <w:rtl/>
                <w:lang w:bidi="fa-IR"/>
              </w:rPr>
              <w:t>103</w:t>
            </w:r>
            <w:r>
              <w:rPr>
                <w:rtl/>
                <w:lang w:bidi="fa-IR"/>
              </w:rPr>
              <w:t xml:space="preserve"> ، </w:t>
            </w:r>
            <w:r w:rsidRPr="00B75321">
              <w:rPr>
                <w:rtl/>
                <w:lang w:bidi="fa-IR"/>
              </w:rPr>
              <w:t>144</w:t>
            </w:r>
            <w:r>
              <w:rPr>
                <w:rtl/>
                <w:lang w:bidi="fa-IR"/>
              </w:rPr>
              <w:t xml:space="preserve"> ، </w:t>
            </w:r>
            <w:r w:rsidRPr="00B75321">
              <w:rPr>
                <w:rtl/>
                <w:lang w:bidi="fa-IR"/>
              </w:rPr>
              <w:t>217</w:t>
            </w:r>
            <w:r>
              <w:rPr>
                <w:rtl/>
                <w:lang w:bidi="fa-IR"/>
              </w:rPr>
              <w:t xml:space="preserve"> ، </w:t>
            </w:r>
            <w:r w:rsidRPr="00B75321">
              <w:rPr>
                <w:rtl/>
                <w:lang w:bidi="fa-IR"/>
              </w:rPr>
              <w:t>275</w:t>
            </w:r>
            <w:r>
              <w:rPr>
                <w:rtl/>
                <w:lang w:bidi="fa-IR"/>
              </w:rPr>
              <w:t xml:space="preserve"> ، </w:t>
            </w:r>
            <w:r w:rsidRPr="00B75321">
              <w:rPr>
                <w:rtl/>
                <w:lang w:bidi="fa-IR"/>
              </w:rPr>
              <w:t>482</w:t>
            </w:r>
          </w:p>
        </w:tc>
      </w:tr>
      <w:tr w:rsidR="007E3A98" w:rsidRPr="00DD7ADE" w:rsidTr="00D722F5">
        <w:tc>
          <w:tcPr>
            <w:tcW w:w="3519" w:type="dxa"/>
          </w:tcPr>
          <w:p w:rsidR="007E3A98" w:rsidRPr="00110A7D" w:rsidRDefault="007E3A98" w:rsidP="00D722F5">
            <w:pPr>
              <w:rPr>
                <w:rtl/>
                <w:lang w:bidi="fa-IR"/>
              </w:rPr>
            </w:pPr>
            <w:r w:rsidRPr="00110A7D">
              <w:rPr>
                <w:rtl/>
                <w:lang w:bidi="fa-IR"/>
              </w:rPr>
              <w:t xml:space="preserve">مجمع البيان 2 : 55 </w:t>
            </w:r>
            <w:r>
              <w:rPr>
                <w:rtl/>
                <w:lang w:bidi="fa-IR"/>
              </w:rPr>
              <w:t>و 3</w:t>
            </w:r>
            <w:r w:rsidRPr="00110A7D">
              <w:rPr>
                <w:rtl/>
                <w:lang w:bidi="fa-IR"/>
              </w:rPr>
              <w:t xml:space="preserve"> : 247</w:t>
            </w:r>
          </w:p>
        </w:tc>
        <w:tc>
          <w:tcPr>
            <w:tcW w:w="236" w:type="dxa"/>
          </w:tcPr>
          <w:p w:rsidR="007E3A98" w:rsidRDefault="007E3A98" w:rsidP="00D722F5">
            <w:pPr>
              <w:rPr>
                <w:rtl/>
                <w:lang w:bidi="fa-IR"/>
              </w:rPr>
            </w:pPr>
          </w:p>
        </w:tc>
        <w:tc>
          <w:tcPr>
            <w:tcW w:w="3832" w:type="dxa"/>
          </w:tcPr>
          <w:p w:rsidR="007E3A98" w:rsidRPr="00B75321" w:rsidRDefault="007E3A98" w:rsidP="00D722F5">
            <w:pPr>
              <w:rPr>
                <w:rtl/>
                <w:lang w:bidi="fa-IR"/>
              </w:rPr>
            </w:pPr>
            <w:r w:rsidRPr="00B75321">
              <w:rPr>
                <w:rtl/>
                <w:lang w:bidi="fa-IR"/>
              </w:rPr>
              <w:t>نهاية الوصول إلى علم الاصول 2 : 378</w:t>
            </w:r>
          </w:p>
        </w:tc>
      </w:tr>
      <w:tr w:rsidR="007E3A98" w:rsidRPr="00DD7ADE" w:rsidTr="00D722F5">
        <w:tc>
          <w:tcPr>
            <w:tcW w:w="3519" w:type="dxa"/>
          </w:tcPr>
          <w:p w:rsidR="007E3A98" w:rsidRPr="00110A7D" w:rsidRDefault="007E3A98" w:rsidP="00D722F5">
            <w:pPr>
              <w:rPr>
                <w:rtl/>
                <w:lang w:bidi="fa-IR"/>
              </w:rPr>
            </w:pPr>
            <w:r w:rsidRPr="00110A7D">
              <w:rPr>
                <w:rtl/>
                <w:lang w:bidi="fa-IR"/>
              </w:rPr>
              <w:t>المحصّل 2 : 103</w:t>
            </w:r>
            <w:r>
              <w:rPr>
                <w:rtl/>
                <w:lang w:bidi="fa-IR"/>
              </w:rPr>
              <w:t xml:space="preserve"> ، </w:t>
            </w:r>
            <w:r w:rsidRPr="00110A7D">
              <w:rPr>
                <w:rtl/>
                <w:lang w:bidi="fa-IR"/>
              </w:rPr>
              <w:t>272</w:t>
            </w:r>
            <w:r>
              <w:rPr>
                <w:rtl/>
                <w:lang w:bidi="fa-IR"/>
              </w:rPr>
              <w:t xml:space="preserve"> ، </w:t>
            </w:r>
            <w:r w:rsidRPr="00110A7D">
              <w:rPr>
                <w:rtl/>
                <w:lang w:bidi="fa-IR"/>
              </w:rPr>
              <w:t>275</w:t>
            </w:r>
          </w:p>
        </w:tc>
        <w:tc>
          <w:tcPr>
            <w:tcW w:w="236" w:type="dxa"/>
          </w:tcPr>
          <w:p w:rsidR="007E3A98" w:rsidRDefault="007E3A98" w:rsidP="00D722F5">
            <w:pPr>
              <w:rPr>
                <w:rtl/>
                <w:lang w:bidi="fa-IR"/>
              </w:rPr>
            </w:pPr>
          </w:p>
        </w:tc>
        <w:tc>
          <w:tcPr>
            <w:tcW w:w="3832" w:type="dxa"/>
          </w:tcPr>
          <w:p w:rsidR="007E3A98" w:rsidRDefault="007E3A98" w:rsidP="00D722F5">
            <w:r w:rsidRPr="00B75321">
              <w:rPr>
                <w:rtl/>
                <w:lang w:bidi="fa-IR"/>
              </w:rPr>
              <w:t>نهج البلاغة 2 : 57</w:t>
            </w:r>
            <w:r>
              <w:rPr>
                <w:rtl/>
                <w:lang w:bidi="fa-IR"/>
              </w:rPr>
              <w:t xml:space="preserve"> ، </w:t>
            </w:r>
            <w:r w:rsidRPr="00B75321">
              <w:rPr>
                <w:rtl/>
                <w:lang w:bidi="fa-IR"/>
              </w:rPr>
              <w:t>143</w:t>
            </w:r>
            <w:r>
              <w:rPr>
                <w:rtl/>
                <w:lang w:bidi="fa-IR"/>
              </w:rPr>
              <w:t xml:space="preserve"> ، </w:t>
            </w:r>
            <w:r w:rsidRPr="00B75321">
              <w:rPr>
                <w:rtl/>
                <w:lang w:bidi="fa-IR"/>
              </w:rPr>
              <w:t xml:space="preserve">408 </w:t>
            </w:r>
            <w:r>
              <w:rPr>
                <w:rtl/>
                <w:lang w:bidi="fa-IR"/>
              </w:rPr>
              <w:t>و 3</w:t>
            </w:r>
            <w:r w:rsidRPr="00B75321">
              <w:rPr>
                <w:rtl/>
                <w:lang w:bidi="fa-IR"/>
              </w:rPr>
              <w:t xml:space="preserve"> : 281</w:t>
            </w:r>
            <w:r>
              <w:rPr>
                <w:rtl/>
                <w:lang w:bidi="fa-IR"/>
              </w:rPr>
              <w:t xml:space="preserve"> ، </w:t>
            </w:r>
            <w:r w:rsidRPr="00B75321">
              <w:rPr>
                <w:rtl/>
                <w:lang w:bidi="fa-IR"/>
              </w:rPr>
              <w:t>346</w:t>
            </w:r>
          </w:p>
        </w:tc>
      </w:tr>
    </w:tbl>
    <w:p w:rsidR="007E3A98" w:rsidRPr="007447D7" w:rsidRDefault="007E3A98" w:rsidP="006A35AB">
      <w:pPr>
        <w:pStyle w:val="libNormal"/>
        <w:rPr>
          <w:rtl/>
        </w:rPr>
      </w:pPr>
    </w:p>
    <w:p w:rsidR="007E3A98" w:rsidRPr="007447D7" w:rsidRDefault="007E3A98" w:rsidP="007E3A98">
      <w:pPr>
        <w:pStyle w:val="Heading1Center"/>
        <w:rPr>
          <w:rtl/>
          <w:lang w:bidi="fa-IR"/>
        </w:rPr>
      </w:pPr>
      <w:r>
        <w:rPr>
          <w:rtl/>
          <w:lang w:bidi="fa-IR"/>
        </w:rPr>
        <w:br w:type="page"/>
      </w:r>
      <w:bookmarkStart w:id="245" w:name="_Toc514324009"/>
      <w:r w:rsidRPr="007447D7">
        <w:rPr>
          <w:rtl/>
          <w:lang w:bidi="fa-IR"/>
        </w:rPr>
        <w:lastRenderedPageBreak/>
        <w:t>6. فهرس مصادر التحقيق</w:t>
      </w:r>
      <w:bookmarkEnd w:id="245"/>
      <w:r w:rsidRPr="007447D7">
        <w:rPr>
          <w:rtl/>
          <w:lang w:bidi="fa-IR"/>
        </w:rPr>
        <w:t xml:space="preserve"> </w:t>
      </w:r>
    </w:p>
    <w:p w:rsidR="007E3A98" w:rsidRPr="007447D7" w:rsidRDefault="007E3A98" w:rsidP="00AE3C85">
      <w:pPr>
        <w:pStyle w:val="libNormal"/>
        <w:rPr>
          <w:rtl/>
        </w:rPr>
      </w:pPr>
      <w:r w:rsidRPr="00373D4A">
        <w:rPr>
          <w:rStyle w:val="libBold2Char"/>
          <w:rtl/>
        </w:rPr>
        <w:t>1 ـ آداب المتعلّمين</w:t>
      </w:r>
      <w:r w:rsidRPr="007447D7">
        <w:rPr>
          <w:rtl/>
        </w:rPr>
        <w:t>. ضمن « جامع المقدّمات »</w:t>
      </w:r>
      <w:r>
        <w:rPr>
          <w:rtl/>
        </w:rPr>
        <w:t>.</w:t>
      </w:r>
      <w:r w:rsidRPr="007447D7">
        <w:rPr>
          <w:rtl/>
        </w:rPr>
        <w:t xml:space="preserve"> تحقيق المدرّس الأفغاني</w:t>
      </w:r>
      <w:r>
        <w:rPr>
          <w:rtl/>
        </w:rPr>
        <w:t xml:space="preserve"> ، </w:t>
      </w:r>
      <w:r w:rsidRPr="007447D7">
        <w:rPr>
          <w:rtl/>
        </w:rPr>
        <w:t>الطبعة الاولى</w:t>
      </w:r>
      <w:r>
        <w:rPr>
          <w:rtl/>
        </w:rPr>
        <w:t xml:space="preserve"> ، </w:t>
      </w:r>
      <w:r w:rsidRPr="007447D7">
        <w:rPr>
          <w:rtl/>
        </w:rPr>
        <w:t>مجلّدان</w:t>
      </w:r>
      <w:r>
        <w:rPr>
          <w:rtl/>
        </w:rPr>
        <w:t xml:space="preserve"> ، </w:t>
      </w:r>
      <w:r w:rsidRPr="007447D7">
        <w:rPr>
          <w:rtl/>
        </w:rPr>
        <w:t>مؤسّسة الهجرة</w:t>
      </w:r>
      <w:r>
        <w:rPr>
          <w:rtl/>
        </w:rPr>
        <w:t xml:space="preserve"> ، </w:t>
      </w:r>
      <w:r w:rsidRPr="007447D7">
        <w:rPr>
          <w:rtl/>
        </w:rPr>
        <w:t>1365 ش.</w:t>
      </w:r>
    </w:p>
    <w:p w:rsidR="007E3A98" w:rsidRPr="007447D7" w:rsidRDefault="007E3A98" w:rsidP="00AE3C85">
      <w:pPr>
        <w:pStyle w:val="libNormal"/>
        <w:rPr>
          <w:rtl/>
        </w:rPr>
      </w:pPr>
      <w:r w:rsidRPr="00373D4A">
        <w:rPr>
          <w:rStyle w:val="libBold2Char"/>
          <w:rtl/>
        </w:rPr>
        <w:t>2 ـ إتحاف السادة المتّقين بشرح إحياء علوم الدين</w:t>
      </w:r>
      <w:r w:rsidRPr="007447D7">
        <w:rPr>
          <w:rtl/>
        </w:rPr>
        <w:t>. للسيّد محمّد بن محمّد مرتضى الحسيني الزبيدي ( 1145</w:t>
      </w:r>
      <w:r>
        <w:rPr>
          <w:rtl/>
        </w:rPr>
        <w:t xml:space="preserve"> ـ </w:t>
      </w:r>
      <w:r w:rsidRPr="007447D7">
        <w:rPr>
          <w:rtl/>
        </w:rPr>
        <w:t>1205 )</w:t>
      </w:r>
      <w:r>
        <w:rPr>
          <w:rtl/>
        </w:rPr>
        <w:t>.</w:t>
      </w:r>
      <w:r w:rsidRPr="007447D7">
        <w:rPr>
          <w:rtl/>
        </w:rPr>
        <w:t xml:space="preserve"> 10 مجلّدات</w:t>
      </w:r>
      <w:r>
        <w:rPr>
          <w:rtl/>
        </w:rPr>
        <w:t xml:space="preserve"> ، </w:t>
      </w:r>
      <w:r w:rsidRPr="007447D7">
        <w:rPr>
          <w:rtl/>
        </w:rPr>
        <w:t>بيروت</w:t>
      </w:r>
      <w:r>
        <w:rPr>
          <w:rtl/>
        </w:rPr>
        <w:t xml:space="preserve"> ، </w:t>
      </w:r>
      <w:r w:rsidRPr="007447D7">
        <w:rPr>
          <w:rtl/>
        </w:rPr>
        <w:t>دار الفكر.</w:t>
      </w:r>
    </w:p>
    <w:p w:rsidR="007E3A98" w:rsidRPr="007447D7" w:rsidRDefault="007E3A98" w:rsidP="00AE3C85">
      <w:pPr>
        <w:pStyle w:val="libNormal"/>
        <w:rPr>
          <w:rtl/>
        </w:rPr>
      </w:pPr>
      <w:r w:rsidRPr="00373D4A">
        <w:rPr>
          <w:rStyle w:val="libBold2Char"/>
          <w:rtl/>
        </w:rPr>
        <w:t>3 ـ إثبات الهداة بالنصوص والمعجزات</w:t>
      </w:r>
      <w:r w:rsidRPr="007447D7">
        <w:rPr>
          <w:rtl/>
        </w:rPr>
        <w:t>. للشيخ الحرّ العاملي محمّد بن الحسن ( 1033</w:t>
      </w:r>
      <w:r>
        <w:rPr>
          <w:rtl/>
        </w:rPr>
        <w:t xml:space="preserve"> ـ </w:t>
      </w:r>
      <w:r w:rsidRPr="007447D7">
        <w:rPr>
          <w:rtl/>
        </w:rPr>
        <w:t>110</w:t>
      </w:r>
      <w:r>
        <w:rPr>
          <w:rtl/>
        </w:rPr>
        <w:t>4 )</w:t>
      </w:r>
      <w:r w:rsidRPr="007447D7">
        <w:rPr>
          <w:rtl/>
        </w:rPr>
        <w:t>.</w:t>
      </w:r>
      <w:r>
        <w:rPr>
          <w:rFonts w:hint="cs"/>
          <w:rtl/>
        </w:rPr>
        <w:t xml:space="preserve"> </w:t>
      </w:r>
      <w:r w:rsidRPr="007447D7">
        <w:rPr>
          <w:rtl/>
        </w:rPr>
        <w:t>الطبعة الثالثة</w:t>
      </w:r>
      <w:r>
        <w:rPr>
          <w:rtl/>
        </w:rPr>
        <w:t xml:space="preserve"> ، </w:t>
      </w:r>
      <w:r w:rsidRPr="007447D7">
        <w:rPr>
          <w:rtl/>
        </w:rPr>
        <w:t>طهران</w:t>
      </w:r>
      <w:r>
        <w:rPr>
          <w:rtl/>
        </w:rPr>
        <w:t xml:space="preserve"> ، </w:t>
      </w:r>
      <w:r w:rsidRPr="007447D7">
        <w:rPr>
          <w:rtl/>
        </w:rPr>
        <w:t>دار الكتب الإسلاميّة</w:t>
      </w:r>
      <w:r>
        <w:rPr>
          <w:rtl/>
        </w:rPr>
        <w:t xml:space="preserve"> ، </w:t>
      </w:r>
      <w:r w:rsidRPr="007447D7">
        <w:rPr>
          <w:rtl/>
        </w:rPr>
        <w:t>1364 ش.</w:t>
      </w:r>
    </w:p>
    <w:p w:rsidR="007E3A98" w:rsidRPr="007447D7" w:rsidRDefault="007E3A98" w:rsidP="00AE3C85">
      <w:pPr>
        <w:pStyle w:val="libNormal"/>
        <w:rPr>
          <w:rtl/>
        </w:rPr>
      </w:pPr>
      <w:r w:rsidRPr="00373D4A">
        <w:rPr>
          <w:rStyle w:val="libBold2Char"/>
          <w:rtl/>
        </w:rPr>
        <w:t>4 ـ إثبات الوصيّة للإمام عليّ بن أبي طالب</w:t>
      </w:r>
      <w:r w:rsidRPr="007447D7">
        <w:rPr>
          <w:rtl/>
        </w:rPr>
        <w:t xml:space="preserve"> </w:t>
      </w:r>
      <w:r w:rsidR="004541E1" w:rsidRPr="004541E1">
        <w:rPr>
          <w:rStyle w:val="libAlaemChar"/>
          <w:rtl/>
        </w:rPr>
        <w:t>عليه‌السلام</w:t>
      </w:r>
      <w:r w:rsidRPr="007447D7">
        <w:rPr>
          <w:rtl/>
        </w:rPr>
        <w:t>. لأبي الحسن علي بن الحسين عليّ المسعوديّ الهذلي ( م 346 ) الطبعة الثانية</w:t>
      </w:r>
      <w:r>
        <w:rPr>
          <w:rtl/>
        </w:rPr>
        <w:t xml:space="preserve"> ، </w:t>
      </w:r>
      <w:r w:rsidRPr="007447D7">
        <w:rPr>
          <w:rtl/>
        </w:rPr>
        <w:t>بيروت</w:t>
      </w:r>
      <w:r>
        <w:rPr>
          <w:rtl/>
        </w:rPr>
        <w:t xml:space="preserve"> ، </w:t>
      </w:r>
      <w:r w:rsidRPr="007447D7">
        <w:rPr>
          <w:rtl/>
        </w:rPr>
        <w:t>دار الأضواء</w:t>
      </w:r>
      <w:r>
        <w:rPr>
          <w:rtl/>
        </w:rPr>
        <w:t xml:space="preserve"> ، </w:t>
      </w:r>
      <w:r w:rsidRPr="007447D7">
        <w:rPr>
          <w:rtl/>
        </w:rPr>
        <w:t>1409 ه‍ / 1988 م.</w:t>
      </w:r>
    </w:p>
    <w:p w:rsidR="007E3A98" w:rsidRPr="007447D7" w:rsidRDefault="007E3A98" w:rsidP="00AE3C85">
      <w:pPr>
        <w:pStyle w:val="libNormal"/>
        <w:rPr>
          <w:rtl/>
        </w:rPr>
      </w:pPr>
      <w:r w:rsidRPr="00373D4A">
        <w:rPr>
          <w:rStyle w:val="libBold2Char"/>
          <w:rtl/>
        </w:rPr>
        <w:t>5 ـ أجوبة المسائل المهنّائية</w:t>
      </w:r>
      <w:r w:rsidRPr="007447D7">
        <w:rPr>
          <w:rtl/>
        </w:rPr>
        <w:t>. للعلاّمة الحلّي الحسن بن يوسف بن المطهّر ( 648</w:t>
      </w:r>
      <w:r>
        <w:rPr>
          <w:rtl/>
        </w:rPr>
        <w:t xml:space="preserve"> ـ </w:t>
      </w:r>
      <w:r w:rsidRPr="007447D7">
        <w:rPr>
          <w:rtl/>
        </w:rPr>
        <w:t>726 )</w:t>
      </w:r>
      <w:r>
        <w:rPr>
          <w:rtl/>
        </w:rPr>
        <w:t>.</w:t>
      </w:r>
      <w:r w:rsidRPr="007447D7">
        <w:rPr>
          <w:rtl/>
        </w:rPr>
        <w:t xml:space="preserve"> إعداد محيي الدين المامقاني. الطبعة الاولى</w:t>
      </w:r>
      <w:r>
        <w:rPr>
          <w:rtl/>
        </w:rPr>
        <w:t xml:space="preserve"> ، </w:t>
      </w:r>
      <w:r w:rsidRPr="007447D7">
        <w:rPr>
          <w:rtl/>
        </w:rPr>
        <w:t>قم</w:t>
      </w:r>
      <w:r>
        <w:rPr>
          <w:rtl/>
        </w:rPr>
        <w:t xml:space="preserve"> ، </w:t>
      </w:r>
      <w:r w:rsidRPr="007447D7">
        <w:rPr>
          <w:rtl/>
        </w:rPr>
        <w:t>1401 ه‍.</w:t>
      </w:r>
    </w:p>
    <w:p w:rsidR="007E3A98" w:rsidRPr="007447D7" w:rsidRDefault="007E3A98" w:rsidP="00AE3C85">
      <w:pPr>
        <w:pStyle w:val="libNormal"/>
        <w:rPr>
          <w:rtl/>
        </w:rPr>
      </w:pPr>
      <w:r w:rsidRPr="00373D4A">
        <w:rPr>
          <w:rStyle w:val="libBold2Char"/>
          <w:rtl/>
        </w:rPr>
        <w:t>6 ـ الاحتجاج على أهل اللجاج</w:t>
      </w:r>
      <w:r w:rsidRPr="007447D7">
        <w:rPr>
          <w:rtl/>
        </w:rPr>
        <w:t>. لأبي منصور أحمد بن عليّ الطبرسي ( ق 6 )</w:t>
      </w:r>
      <w:r>
        <w:rPr>
          <w:rtl/>
        </w:rPr>
        <w:t>.</w:t>
      </w:r>
      <w:r w:rsidRPr="007447D7">
        <w:rPr>
          <w:rtl/>
        </w:rPr>
        <w:t xml:space="preserve"> تحقيق إبراهيم البهادري ومحمّد هادي به. الطبعة الاولى</w:t>
      </w:r>
      <w:r>
        <w:rPr>
          <w:rtl/>
        </w:rPr>
        <w:t xml:space="preserve"> ، </w:t>
      </w:r>
      <w:r w:rsidRPr="007447D7">
        <w:rPr>
          <w:rtl/>
        </w:rPr>
        <w:t>مجلّدان</w:t>
      </w:r>
      <w:r>
        <w:rPr>
          <w:rtl/>
        </w:rPr>
        <w:t xml:space="preserve"> ، </w:t>
      </w:r>
      <w:r w:rsidRPr="007447D7">
        <w:rPr>
          <w:rtl/>
        </w:rPr>
        <w:t>قم</w:t>
      </w:r>
      <w:r>
        <w:rPr>
          <w:rtl/>
        </w:rPr>
        <w:t xml:space="preserve"> ، </w:t>
      </w:r>
      <w:r w:rsidRPr="007447D7">
        <w:rPr>
          <w:rtl/>
        </w:rPr>
        <w:t>دار الاسوة</w:t>
      </w:r>
      <w:r>
        <w:rPr>
          <w:rtl/>
        </w:rPr>
        <w:t xml:space="preserve"> ، </w:t>
      </w:r>
      <w:r w:rsidRPr="007447D7">
        <w:rPr>
          <w:rtl/>
        </w:rPr>
        <w:t>1413 ه‍.</w:t>
      </w:r>
    </w:p>
    <w:p w:rsidR="007E3A98" w:rsidRPr="007447D7" w:rsidRDefault="007E3A98" w:rsidP="00AE3C85">
      <w:pPr>
        <w:pStyle w:val="libNormal"/>
        <w:rPr>
          <w:rtl/>
        </w:rPr>
      </w:pPr>
      <w:r w:rsidRPr="00373D4A">
        <w:rPr>
          <w:rStyle w:val="libBold2Char"/>
          <w:rtl/>
        </w:rPr>
        <w:t>7 ـ إحقاق الحقّ</w:t>
      </w:r>
      <w:r w:rsidRPr="007447D7">
        <w:rPr>
          <w:rtl/>
        </w:rPr>
        <w:t>. للسيّد نور الله الحسيني المرعشي التستري</w:t>
      </w:r>
      <w:r>
        <w:rPr>
          <w:rtl/>
        </w:rPr>
        <w:t xml:space="preserve"> ، </w:t>
      </w:r>
      <w:r w:rsidRPr="007447D7">
        <w:rPr>
          <w:rtl/>
        </w:rPr>
        <w:t>الشهيد القاضي ( 956</w:t>
      </w:r>
      <w:r>
        <w:rPr>
          <w:rtl/>
        </w:rPr>
        <w:t xml:space="preserve"> ـ </w:t>
      </w:r>
      <w:r w:rsidRPr="007447D7">
        <w:rPr>
          <w:rtl/>
        </w:rPr>
        <w:t>1019 )</w:t>
      </w:r>
      <w:r>
        <w:rPr>
          <w:rtl/>
        </w:rPr>
        <w:t>.</w:t>
      </w:r>
      <w:r>
        <w:rPr>
          <w:rFonts w:hint="cs"/>
          <w:rtl/>
        </w:rPr>
        <w:t xml:space="preserve"> </w:t>
      </w:r>
      <w:r w:rsidRPr="007447D7">
        <w:rPr>
          <w:rtl/>
        </w:rPr>
        <w:t>الطبعة الاولى</w:t>
      </w:r>
      <w:r>
        <w:rPr>
          <w:rtl/>
        </w:rPr>
        <w:t xml:space="preserve"> ، </w:t>
      </w:r>
      <w:r w:rsidRPr="007447D7">
        <w:rPr>
          <w:rtl/>
        </w:rPr>
        <w:t>19 مجلّدا+ 6 مجلّدات ملحقات+ الفهارس</w:t>
      </w:r>
      <w:r>
        <w:rPr>
          <w:rtl/>
        </w:rPr>
        <w:t xml:space="preserve"> ، </w:t>
      </w:r>
      <w:r w:rsidRPr="007447D7">
        <w:rPr>
          <w:rtl/>
        </w:rPr>
        <w:t>قم</w:t>
      </w:r>
      <w:r>
        <w:rPr>
          <w:rtl/>
        </w:rPr>
        <w:t xml:space="preserve"> ، </w:t>
      </w:r>
      <w:r w:rsidRPr="007447D7">
        <w:rPr>
          <w:rtl/>
        </w:rPr>
        <w:t>مكتبة آية الله المرعشي</w:t>
      </w:r>
      <w:r>
        <w:rPr>
          <w:rtl/>
        </w:rPr>
        <w:t xml:space="preserve"> ، </w:t>
      </w:r>
      <w:r w:rsidRPr="007447D7">
        <w:rPr>
          <w:rtl/>
        </w:rPr>
        <w:t>1403</w:t>
      </w:r>
      <w:r>
        <w:rPr>
          <w:rtl/>
        </w:rPr>
        <w:t xml:space="preserve"> ـ </w:t>
      </w:r>
      <w:r w:rsidRPr="007447D7">
        <w:rPr>
          <w:rtl/>
        </w:rPr>
        <w:t>1411 ه‍.</w:t>
      </w:r>
    </w:p>
    <w:p w:rsidR="007E3A98" w:rsidRPr="007447D7" w:rsidRDefault="007E3A98" w:rsidP="00AE3C85">
      <w:pPr>
        <w:pStyle w:val="libNormal"/>
        <w:rPr>
          <w:rtl/>
        </w:rPr>
      </w:pPr>
      <w:r w:rsidRPr="00373D4A">
        <w:rPr>
          <w:rStyle w:val="libBold2Char"/>
          <w:rtl/>
        </w:rPr>
        <w:t>8 ـ الأحكام السلطانيّة والولايات الدينيّة</w:t>
      </w:r>
      <w:r w:rsidRPr="007447D7">
        <w:rPr>
          <w:rtl/>
        </w:rPr>
        <w:t>. لأبي الحسن عليّ بن محمّد بن حبيب البصري البغدادي الماوردي ( 364</w:t>
      </w:r>
      <w:r>
        <w:rPr>
          <w:rtl/>
        </w:rPr>
        <w:t xml:space="preserve"> ـ </w:t>
      </w:r>
      <w:r w:rsidRPr="007447D7">
        <w:rPr>
          <w:rtl/>
        </w:rPr>
        <w:t>450 )</w:t>
      </w:r>
      <w:r>
        <w:rPr>
          <w:rtl/>
        </w:rPr>
        <w:t>.</w:t>
      </w:r>
      <w:r w:rsidRPr="007447D7">
        <w:rPr>
          <w:rtl/>
        </w:rPr>
        <w:t xml:space="preserve"> جزءان في مجلّد واحد</w:t>
      </w:r>
      <w:r>
        <w:rPr>
          <w:rtl/>
        </w:rPr>
        <w:t xml:space="preserve"> ، </w:t>
      </w:r>
      <w:r w:rsidRPr="007447D7">
        <w:rPr>
          <w:rtl/>
        </w:rPr>
        <w:t>قم</w:t>
      </w:r>
      <w:r>
        <w:rPr>
          <w:rtl/>
        </w:rPr>
        <w:t xml:space="preserve"> ، </w:t>
      </w:r>
      <w:r w:rsidRPr="007447D7">
        <w:rPr>
          <w:rtl/>
        </w:rPr>
        <w:t>مكتب الإعلام الإسلامي.</w:t>
      </w:r>
    </w:p>
    <w:p w:rsidR="007E3A98" w:rsidRPr="007447D7" w:rsidRDefault="007E3A98" w:rsidP="00AE3C85">
      <w:pPr>
        <w:pStyle w:val="libNormal"/>
        <w:rPr>
          <w:rtl/>
        </w:rPr>
      </w:pPr>
      <w:r w:rsidRPr="00373D4A">
        <w:rPr>
          <w:rStyle w:val="libBold2Char"/>
          <w:rtl/>
        </w:rPr>
        <w:t>9 ـ الاختصاص</w:t>
      </w:r>
      <w:r w:rsidRPr="007447D7">
        <w:rPr>
          <w:rtl/>
        </w:rPr>
        <w:t>. ( ضمن مصنّفات الشيخ المفيد / ج 12 ) المنسوب إلى الشيخ المفيد محمّد بن محمّد بن النّعمان البغدادي ( 336</w:t>
      </w:r>
      <w:r>
        <w:rPr>
          <w:rtl/>
        </w:rPr>
        <w:t xml:space="preserve"> ـ </w:t>
      </w:r>
      <w:r w:rsidRPr="007447D7">
        <w:rPr>
          <w:rtl/>
        </w:rPr>
        <w:t>413 )</w:t>
      </w:r>
      <w:r>
        <w:rPr>
          <w:rtl/>
        </w:rPr>
        <w:t>.</w:t>
      </w:r>
      <w:r w:rsidRPr="007447D7">
        <w:rPr>
          <w:rtl/>
        </w:rPr>
        <w:t xml:space="preserve"> تحقيق علي أكبر الغفّاري. قم</w:t>
      </w:r>
      <w:r>
        <w:rPr>
          <w:rtl/>
        </w:rPr>
        <w:t xml:space="preserve"> ، </w:t>
      </w:r>
      <w:r w:rsidRPr="007447D7">
        <w:rPr>
          <w:rtl/>
        </w:rPr>
        <w:t>المؤتمر العالمي لألفية الشيخ المفيد</w:t>
      </w:r>
      <w:r>
        <w:rPr>
          <w:rtl/>
        </w:rPr>
        <w:t xml:space="preserve"> ، </w:t>
      </w:r>
      <w:r w:rsidRPr="007447D7">
        <w:rPr>
          <w:rtl/>
        </w:rPr>
        <w:t>1413 ه‍.</w:t>
      </w:r>
    </w:p>
    <w:p w:rsidR="007E3A98" w:rsidRPr="007447D7" w:rsidRDefault="007E3A98" w:rsidP="00AE3C85">
      <w:pPr>
        <w:pStyle w:val="libNormal"/>
        <w:rPr>
          <w:rtl/>
        </w:rPr>
      </w:pPr>
      <w:r>
        <w:rPr>
          <w:rtl/>
        </w:rPr>
        <w:br w:type="page"/>
      </w:r>
      <w:r w:rsidRPr="007447D7">
        <w:rPr>
          <w:rtl/>
        </w:rPr>
        <w:lastRenderedPageBreak/>
        <w:t>* اختيار معرفة الرجال</w:t>
      </w:r>
      <w:r>
        <w:rPr>
          <w:rtl/>
        </w:rPr>
        <w:t xml:space="preserve"> ـ </w:t>
      </w:r>
      <w:r w:rsidRPr="007447D7">
        <w:rPr>
          <w:rtl/>
        </w:rPr>
        <w:t>رجال الكشّي.</w:t>
      </w:r>
    </w:p>
    <w:p w:rsidR="007E3A98" w:rsidRPr="007447D7" w:rsidRDefault="007E3A98" w:rsidP="00AE3C85">
      <w:pPr>
        <w:pStyle w:val="libNormal"/>
        <w:rPr>
          <w:rtl/>
        </w:rPr>
      </w:pPr>
      <w:r w:rsidRPr="00373D4A">
        <w:rPr>
          <w:rStyle w:val="libBold2Char"/>
          <w:rtl/>
        </w:rPr>
        <w:t>10 ـ الأربعون حديثا</w:t>
      </w:r>
      <w:r w:rsidRPr="007447D7">
        <w:rPr>
          <w:rtl/>
        </w:rPr>
        <w:t>. للشيخ البهائي محمّد بن حسين العاملي ( 953</w:t>
      </w:r>
      <w:r>
        <w:rPr>
          <w:rtl/>
        </w:rPr>
        <w:t xml:space="preserve"> ـ </w:t>
      </w:r>
      <w:r w:rsidRPr="007447D7">
        <w:rPr>
          <w:rtl/>
        </w:rPr>
        <w:t>103 )</w:t>
      </w:r>
      <w:r>
        <w:rPr>
          <w:rtl/>
        </w:rPr>
        <w:t>.</w:t>
      </w:r>
      <w:r w:rsidRPr="007447D7">
        <w:rPr>
          <w:rtl/>
        </w:rPr>
        <w:t xml:space="preserve"> إعداد ونشر : مؤسّسة النشر الإسلامي. الطبعة الاولى</w:t>
      </w:r>
      <w:r>
        <w:rPr>
          <w:rtl/>
        </w:rPr>
        <w:t xml:space="preserve"> ، </w:t>
      </w:r>
      <w:r w:rsidRPr="007447D7">
        <w:rPr>
          <w:rtl/>
        </w:rPr>
        <w:t>قم</w:t>
      </w:r>
      <w:r>
        <w:rPr>
          <w:rtl/>
        </w:rPr>
        <w:t xml:space="preserve"> ، </w:t>
      </w:r>
      <w:r w:rsidRPr="007447D7">
        <w:rPr>
          <w:rtl/>
        </w:rPr>
        <w:t>1415 ه‍.</w:t>
      </w:r>
    </w:p>
    <w:p w:rsidR="007E3A98" w:rsidRPr="007447D7" w:rsidRDefault="007E3A98" w:rsidP="00AE3C85">
      <w:pPr>
        <w:pStyle w:val="libNormal"/>
        <w:rPr>
          <w:rtl/>
        </w:rPr>
      </w:pPr>
      <w:r w:rsidRPr="00373D4A">
        <w:rPr>
          <w:rStyle w:val="libBold2Char"/>
          <w:rtl/>
        </w:rPr>
        <w:t>11 ـ الأربعين في اصول الدين</w:t>
      </w:r>
      <w:r w:rsidRPr="007447D7">
        <w:rPr>
          <w:rtl/>
        </w:rPr>
        <w:t>. لمحمّد بن عمر الخطيب فخر الدين الرازي ( 545</w:t>
      </w:r>
      <w:r>
        <w:rPr>
          <w:rtl/>
        </w:rPr>
        <w:t xml:space="preserve"> ـ </w:t>
      </w:r>
      <w:r w:rsidRPr="007447D7">
        <w:rPr>
          <w:rtl/>
        </w:rPr>
        <w:t>606 ه‍ )</w:t>
      </w:r>
      <w:r>
        <w:rPr>
          <w:rtl/>
        </w:rPr>
        <w:t>.</w:t>
      </w:r>
      <w:r w:rsidRPr="007447D7">
        <w:rPr>
          <w:rtl/>
        </w:rPr>
        <w:t xml:space="preserve"> تصحيح أحمد حجازي السّقا. الطبعة الاولى</w:t>
      </w:r>
      <w:r>
        <w:rPr>
          <w:rtl/>
        </w:rPr>
        <w:t xml:space="preserve"> ، </w:t>
      </w:r>
      <w:r w:rsidRPr="007447D7">
        <w:rPr>
          <w:rtl/>
        </w:rPr>
        <w:t>مصر</w:t>
      </w:r>
      <w:r>
        <w:rPr>
          <w:rtl/>
        </w:rPr>
        <w:t xml:space="preserve"> ، </w:t>
      </w:r>
      <w:r w:rsidRPr="007447D7">
        <w:rPr>
          <w:rtl/>
        </w:rPr>
        <w:t>مكتبة الكلّيّات الأزهريّة</w:t>
      </w:r>
      <w:r>
        <w:rPr>
          <w:rtl/>
        </w:rPr>
        <w:t xml:space="preserve"> ، </w:t>
      </w:r>
      <w:r w:rsidRPr="007447D7">
        <w:rPr>
          <w:rtl/>
        </w:rPr>
        <w:t>1986 م.</w:t>
      </w:r>
    </w:p>
    <w:p w:rsidR="007E3A98" w:rsidRPr="007447D7" w:rsidRDefault="007E3A98" w:rsidP="00AE3C85">
      <w:pPr>
        <w:pStyle w:val="libNormal"/>
        <w:rPr>
          <w:rtl/>
        </w:rPr>
      </w:pPr>
      <w:r w:rsidRPr="00373D4A">
        <w:rPr>
          <w:rStyle w:val="libBold2Char"/>
          <w:rtl/>
        </w:rPr>
        <w:t>12 ـ إرشاد الطالبين إلى نهج المسترشدين</w:t>
      </w:r>
      <w:r w:rsidRPr="007447D7">
        <w:rPr>
          <w:rtl/>
        </w:rPr>
        <w:t>. لجمال الدين مقداد بن عبد الله السيوري الحلّي ( م 826 )</w:t>
      </w:r>
      <w:r>
        <w:rPr>
          <w:rtl/>
        </w:rPr>
        <w:t>.</w:t>
      </w:r>
      <w:r>
        <w:rPr>
          <w:rFonts w:hint="cs"/>
          <w:rtl/>
        </w:rPr>
        <w:t xml:space="preserve"> </w:t>
      </w:r>
      <w:r w:rsidRPr="007447D7">
        <w:rPr>
          <w:rtl/>
        </w:rPr>
        <w:t>تحقيق السيّد مهدي الرجائي. قم</w:t>
      </w:r>
      <w:r>
        <w:rPr>
          <w:rtl/>
        </w:rPr>
        <w:t xml:space="preserve"> ، </w:t>
      </w:r>
      <w:r w:rsidRPr="007447D7">
        <w:rPr>
          <w:rtl/>
        </w:rPr>
        <w:t>مكتبة آية الله المرعشي</w:t>
      </w:r>
      <w:r>
        <w:rPr>
          <w:rtl/>
        </w:rPr>
        <w:t xml:space="preserve"> ، </w:t>
      </w:r>
      <w:r w:rsidRPr="007447D7">
        <w:rPr>
          <w:rtl/>
        </w:rPr>
        <w:t>1405 ه‍.</w:t>
      </w:r>
    </w:p>
    <w:p w:rsidR="007E3A98" w:rsidRPr="007447D7" w:rsidRDefault="007E3A98" w:rsidP="00AE3C85">
      <w:pPr>
        <w:pStyle w:val="libNormal"/>
        <w:rPr>
          <w:rtl/>
        </w:rPr>
      </w:pPr>
      <w:r w:rsidRPr="00373D4A">
        <w:rPr>
          <w:rStyle w:val="libBold2Char"/>
          <w:rtl/>
        </w:rPr>
        <w:t>13 ـ الإرشاد في معرفة حجج الله على العباد</w:t>
      </w:r>
      <w:r w:rsidRPr="007447D7">
        <w:rPr>
          <w:rtl/>
        </w:rPr>
        <w:t>. للشيخ المفيد محمّد بن محمّد بن النّعمان البغدادي ( 336</w:t>
      </w:r>
      <w:r>
        <w:rPr>
          <w:rtl/>
        </w:rPr>
        <w:t xml:space="preserve"> ـ </w:t>
      </w:r>
      <w:r w:rsidRPr="007447D7">
        <w:rPr>
          <w:rtl/>
        </w:rPr>
        <w:t>413 )</w:t>
      </w:r>
      <w:r>
        <w:rPr>
          <w:rtl/>
        </w:rPr>
        <w:t>.</w:t>
      </w:r>
      <w:r w:rsidRPr="007447D7">
        <w:rPr>
          <w:rtl/>
        </w:rPr>
        <w:t xml:space="preserve"> تحقيق مؤسّسة آل البيت </w:t>
      </w:r>
      <w:r w:rsidR="004541E1" w:rsidRPr="004541E1">
        <w:rPr>
          <w:rStyle w:val="libAlaemChar"/>
          <w:rtl/>
        </w:rPr>
        <w:t>عليهم‌السلام</w:t>
      </w:r>
      <w:r w:rsidRPr="007447D7">
        <w:rPr>
          <w:rtl/>
        </w:rPr>
        <w:t xml:space="preserve"> لإحياء التراث. الطبعة الاولى</w:t>
      </w:r>
      <w:r>
        <w:rPr>
          <w:rtl/>
        </w:rPr>
        <w:t xml:space="preserve"> ، </w:t>
      </w:r>
      <w:r w:rsidRPr="007447D7">
        <w:rPr>
          <w:rtl/>
        </w:rPr>
        <w:t>مجلّدان</w:t>
      </w:r>
      <w:r>
        <w:rPr>
          <w:rtl/>
        </w:rPr>
        <w:t xml:space="preserve"> ، </w:t>
      </w:r>
      <w:r w:rsidRPr="007447D7">
        <w:rPr>
          <w:rtl/>
        </w:rPr>
        <w:t>قم</w:t>
      </w:r>
      <w:r>
        <w:rPr>
          <w:rtl/>
        </w:rPr>
        <w:t xml:space="preserve"> ، </w:t>
      </w:r>
      <w:r w:rsidRPr="007447D7">
        <w:rPr>
          <w:rtl/>
        </w:rPr>
        <w:t>المؤتمر العالمي لألفية الشيخ المفيد</w:t>
      </w:r>
      <w:r>
        <w:rPr>
          <w:rtl/>
        </w:rPr>
        <w:t xml:space="preserve"> ، </w:t>
      </w:r>
      <w:r w:rsidRPr="007447D7">
        <w:rPr>
          <w:rtl/>
        </w:rPr>
        <w:t>1413 ه‍.</w:t>
      </w:r>
    </w:p>
    <w:p w:rsidR="007E3A98" w:rsidRPr="007447D7" w:rsidRDefault="007E3A98" w:rsidP="00AE3C85">
      <w:pPr>
        <w:pStyle w:val="libNormal"/>
        <w:rPr>
          <w:rtl/>
        </w:rPr>
      </w:pPr>
      <w:r w:rsidRPr="00373D4A">
        <w:rPr>
          <w:rStyle w:val="libBold2Char"/>
          <w:rtl/>
        </w:rPr>
        <w:t>14 ـ إرشاد القلوب</w:t>
      </w:r>
      <w:r w:rsidRPr="007447D7">
        <w:rPr>
          <w:rtl/>
        </w:rPr>
        <w:t>. لحسن بن أبي محمّد الديلمي ( ق 8 )</w:t>
      </w:r>
      <w:r>
        <w:rPr>
          <w:rtl/>
        </w:rPr>
        <w:t>.</w:t>
      </w:r>
      <w:r w:rsidRPr="007447D7">
        <w:rPr>
          <w:rtl/>
        </w:rPr>
        <w:t xml:space="preserve"> قم</w:t>
      </w:r>
      <w:r>
        <w:rPr>
          <w:rtl/>
        </w:rPr>
        <w:t xml:space="preserve"> ، </w:t>
      </w:r>
      <w:r w:rsidRPr="007447D7">
        <w:rPr>
          <w:rtl/>
        </w:rPr>
        <w:t>منشورات الرضي.</w:t>
      </w:r>
    </w:p>
    <w:p w:rsidR="007E3A98" w:rsidRPr="007447D7" w:rsidRDefault="007E3A98" w:rsidP="00AE3C85">
      <w:pPr>
        <w:pStyle w:val="libNormal"/>
        <w:rPr>
          <w:rtl/>
        </w:rPr>
      </w:pPr>
      <w:r w:rsidRPr="00373D4A">
        <w:rPr>
          <w:rStyle w:val="libBold2Char"/>
          <w:rtl/>
        </w:rPr>
        <w:t>15 ـ الاستيعاب في معرفة الأصحاب</w:t>
      </w:r>
      <w:r w:rsidRPr="007447D7">
        <w:rPr>
          <w:rtl/>
        </w:rPr>
        <w:t>. لأبي عمر يوسف بن عبد الله بن محمّد بن عبد البرّ ( 368</w:t>
      </w:r>
      <w:r>
        <w:rPr>
          <w:rtl/>
        </w:rPr>
        <w:t xml:space="preserve"> ـ 463 )</w:t>
      </w:r>
      <w:r w:rsidRPr="007447D7">
        <w:rPr>
          <w:rtl/>
        </w:rPr>
        <w:t>.</w:t>
      </w:r>
      <w:r>
        <w:rPr>
          <w:rFonts w:hint="cs"/>
          <w:rtl/>
        </w:rPr>
        <w:t xml:space="preserve"> </w:t>
      </w:r>
      <w:r w:rsidRPr="007447D7">
        <w:rPr>
          <w:rtl/>
        </w:rPr>
        <w:t>تحقيق علي محمّد البجاوي. 4 مجلّدات</w:t>
      </w:r>
      <w:r>
        <w:rPr>
          <w:rtl/>
        </w:rPr>
        <w:t xml:space="preserve"> ، </w:t>
      </w:r>
      <w:r w:rsidRPr="007447D7">
        <w:rPr>
          <w:rtl/>
        </w:rPr>
        <w:t>القاهرة</w:t>
      </w:r>
      <w:r>
        <w:rPr>
          <w:rtl/>
        </w:rPr>
        <w:t xml:space="preserve"> ، </w:t>
      </w:r>
      <w:r w:rsidRPr="007447D7">
        <w:rPr>
          <w:rtl/>
        </w:rPr>
        <w:t>مكتبة نهضة مصر.</w:t>
      </w:r>
    </w:p>
    <w:p w:rsidR="007E3A98" w:rsidRPr="007447D7" w:rsidRDefault="007E3A98" w:rsidP="00AE3C85">
      <w:pPr>
        <w:pStyle w:val="libNormal"/>
        <w:rPr>
          <w:rtl/>
        </w:rPr>
      </w:pPr>
      <w:r w:rsidRPr="00373D4A">
        <w:rPr>
          <w:rStyle w:val="libBold2Char"/>
          <w:rtl/>
        </w:rPr>
        <w:t>16 ـ اسد الغابة في معرفة الصحابة</w:t>
      </w:r>
      <w:r w:rsidRPr="007447D7">
        <w:rPr>
          <w:rtl/>
        </w:rPr>
        <w:t>. لابن الأثير الجزري عليّ بن محمّد ( 555</w:t>
      </w:r>
      <w:r>
        <w:rPr>
          <w:rtl/>
        </w:rPr>
        <w:t xml:space="preserve"> ـ </w:t>
      </w:r>
      <w:r w:rsidRPr="007447D7">
        <w:rPr>
          <w:rtl/>
        </w:rPr>
        <w:t>630 )</w:t>
      </w:r>
      <w:r>
        <w:rPr>
          <w:rtl/>
        </w:rPr>
        <w:t>.</w:t>
      </w:r>
      <w:r w:rsidRPr="007447D7">
        <w:rPr>
          <w:rtl/>
        </w:rPr>
        <w:t xml:space="preserve"> 5 مجلّدات</w:t>
      </w:r>
      <w:r>
        <w:rPr>
          <w:rtl/>
        </w:rPr>
        <w:t xml:space="preserve"> ، </w:t>
      </w:r>
      <w:r w:rsidRPr="007447D7">
        <w:rPr>
          <w:rtl/>
        </w:rPr>
        <w:t>بيروت</w:t>
      </w:r>
      <w:r>
        <w:rPr>
          <w:rtl/>
        </w:rPr>
        <w:t xml:space="preserve"> ، </w:t>
      </w:r>
      <w:r w:rsidRPr="007447D7">
        <w:rPr>
          <w:rtl/>
        </w:rPr>
        <w:t>دار إحياء التراث العربي.</w:t>
      </w:r>
    </w:p>
    <w:p w:rsidR="007E3A98" w:rsidRPr="007447D7" w:rsidRDefault="007E3A98" w:rsidP="00AE3C85">
      <w:pPr>
        <w:pStyle w:val="libNormal"/>
        <w:rPr>
          <w:rtl/>
        </w:rPr>
      </w:pPr>
      <w:r w:rsidRPr="00373D4A">
        <w:rPr>
          <w:rStyle w:val="libBold2Char"/>
          <w:rtl/>
        </w:rPr>
        <w:t>17 ـ الأسرار الخفيّة في العلوم العقليّة</w:t>
      </w:r>
      <w:r w:rsidRPr="007447D7">
        <w:rPr>
          <w:rtl/>
        </w:rPr>
        <w:t>. للعلاّمة الحلّي الحسن بن يوسف بن المطهّر ( 648</w:t>
      </w:r>
      <w:r>
        <w:rPr>
          <w:rtl/>
        </w:rPr>
        <w:t xml:space="preserve"> ـ 726 )</w:t>
      </w:r>
      <w:r w:rsidRPr="007447D7">
        <w:rPr>
          <w:rtl/>
        </w:rPr>
        <w:t>.</w:t>
      </w:r>
      <w:r>
        <w:rPr>
          <w:rFonts w:hint="cs"/>
          <w:rtl/>
        </w:rPr>
        <w:t xml:space="preserve"> </w:t>
      </w:r>
      <w:r w:rsidRPr="007447D7">
        <w:rPr>
          <w:rtl/>
        </w:rPr>
        <w:t>تحقيق قسم إحياء التراث الإسلامي. الطبعة الاولى</w:t>
      </w:r>
      <w:r>
        <w:rPr>
          <w:rtl/>
        </w:rPr>
        <w:t xml:space="preserve"> ، </w:t>
      </w:r>
      <w:r w:rsidRPr="007447D7">
        <w:rPr>
          <w:rtl/>
        </w:rPr>
        <w:t>قم</w:t>
      </w:r>
      <w:r>
        <w:rPr>
          <w:rtl/>
        </w:rPr>
        <w:t xml:space="preserve"> ، </w:t>
      </w:r>
      <w:r w:rsidRPr="007447D7">
        <w:rPr>
          <w:rtl/>
        </w:rPr>
        <w:t>مكتب الإعلام الإسلامي</w:t>
      </w:r>
      <w:r>
        <w:rPr>
          <w:rtl/>
        </w:rPr>
        <w:t xml:space="preserve"> ، </w:t>
      </w:r>
      <w:r w:rsidRPr="007447D7">
        <w:rPr>
          <w:rtl/>
        </w:rPr>
        <w:t>1421 ه‍.</w:t>
      </w:r>
    </w:p>
    <w:p w:rsidR="007E3A98" w:rsidRPr="007447D7" w:rsidRDefault="007E3A98" w:rsidP="00AE3C85">
      <w:pPr>
        <w:pStyle w:val="libNormal"/>
        <w:rPr>
          <w:rtl/>
        </w:rPr>
      </w:pPr>
      <w:r w:rsidRPr="00373D4A">
        <w:rPr>
          <w:rStyle w:val="libBold2Char"/>
          <w:rtl/>
        </w:rPr>
        <w:t>18 ـ الأسفار الأربعة</w:t>
      </w:r>
      <w:r w:rsidRPr="007447D7">
        <w:rPr>
          <w:rtl/>
        </w:rPr>
        <w:t>. لصدر الدين محمّد بن إبراهيم الشيرازي ( 979</w:t>
      </w:r>
      <w:r>
        <w:rPr>
          <w:rtl/>
        </w:rPr>
        <w:t xml:space="preserve"> ـ </w:t>
      </w:r>
      <w:r w:rsidRPr="007447D7">
        <w:rPr>
          <w:rtl/>
        </w:rPr>
        <w:t>1050 )</w:t>
      </w:r>
      <w:r>
        <w:rPr>
          <w:rtl/>
        </w:rPr>
        <w:t>.</w:t>
      </w:r>
      <w:r w:rsidRPr="007447D7">
        <w:rPr>
          <w:rtl/>
        </w:rPr>
        <w:t xml:space="preserve"> الطبعة الرابعة</w:t>
      </w:r>
      <w:r>
        <w:rPr>
          <w:rtl/>
        </w:rPr>
        <w:t xml:space="preserve"> ، </w:t>
      </w:r>
      <w:r w:rsidRPr="007447D7">
        <w:rPr>
          <w:rtl/>
        </w:rPr>
        <w:t>9 مجلّدات</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1410 ه‍ / 1990 م.</w:t>
      </w:r>
    </w:p>
    <w:p w:rsidR="007E3A98" w:rsidRPr="007447D7" w:rsidRDefault="007E3A98" w:rsidP="00AE3C85">
      <w:pPr>
        <w:pStyle w:val="libNormal"/>
        <w:rPr>
          <w:rtl/>
        </w:rPr>
      </w:pPr>
      <w:r w:rsidRPr="00373D4A">
        <w:rPr>
          <w:rStyle w:val="libBold2Char"/>
          <w:rtl/>
        </w:rPr>
        <w:t>19 ـ الإشارات والتنبيهات</w:t>
      </w:r>
      <w:r w:rsidRPr="007447D7">
        <w:rPr>
          <w:rtl/>
        </w:rPr>
        <w:t>. للشيخ الرئيس أبي عليّ الحسين بن عبد الله بن سينا ( 370</w:t>
      </w:r>
      <w:r>
        <w:rPr>
          <w:rtl/>
        </w:rPr>
        <w:t xml:space="preserve"> ـ </w:t>
      </w:r>
      <w:r w:rsidRPr="007447D7">
        <w:rPr>
          <w:rtl/>
        </w:rPr>
        <w:t>428 )</w:t>
      </w:r>
      <w:r>
        <w:rPr>
          <w:rtl/>
        </w:rPr>
        <w:t>.</w:t>
      </w:r>
      <w:r w:rsidRPr="007447D7">
        <w:rPr>
          <w:rtl/>
        </w:rPr>
        <w:t xml:space="preserve"> مع الشرح للخواجه نصير الدين الطوسي محمّد بن محمّد بن الحسن ( 597</w:t>
      </w:r>
      <w:r>
        <w:rPr>
          <w:rtl/>
        </w:rPr>
        <w:t xml:space="preserve"> ـ </w:t>
      </w:r>
      <w:r w:rsidRPr="007447D7">
        <w:rPr>
          <w:rtl/>
        </w:rPr>
        <w:t>672 )</w:t>
      </w:r>
      <w:r>
        <w:rPr>
          <w:rtl/>
        </w:rPr>
        <w:t>.</w:t>
      </w:r>
      <w:r w:rsidRPr="007447D7">
        <w:rPr>
          <w:rtl/>
        </w:rPr>
        <w:t xml:space="preserve"> الطبعة الثانية</w:t>
      </w:r>
      <w:r>
        <w:rPr>
          <w:rtl/>
        </w:rPr>
        <w:t xml:space="preserve"> ، </w:t>
      </w:r>
      <w:r w:rsidRPr="007447D7">
        <w:rPr>
          <w:rtl/>
        </w:rPr>
        <w:t>مجلّدان</w:t>
      </w:r>
      <w:r>
        <w:rPr>
          <w:rtl/>
        </w:rPr>
        <w:t xml:space="preserve"> ، </w:t>
      </w:r>
      <w:r w:rsidRPr="007447D7">
        <w:rPr>
          <w:rtl/>
        </w:rPr>
        <w:t>نشر الكتاب</w:t>
      </w:r>
      <w:r>
        <w:rPr>
          <w:rtl/>
        </w:rPr>
        <w:t xml:space="preserve"> ، </w:t>
      </w:r>
      <w:r w:rsidRPr="007447D7">
        <w:rPr>
          <w:rtl/>
        </w:rPr>
        <w:t>1403 ه‍.</w:t>
      </w:r>
    </w:p>
    <w:p w:rsidR="007E3A98" w:rsidRPr="007447D7" w:rsidRDefault="007E3A98" w:rsidP="00AE3C85">
      <w:pPr>
        <w:pStyle w:val="libNormal"/>
        <w:rPr>
          <w:rtl/>
        </w:rPr>
      </w:pPr>
      <w:r w:rsidRPr="00373D4A">
        <w:rPr>
          <w:rStyle w:val="libBold2Char"/>
          <w:rtl/>
        </w:rPr>
        <w:t>20 ـ الإصابة في تمييز الصحابة</w:t>
      </w:r>
      <w:r w:rsidRPr="007447D7">
        <w:rPr>
          <w:rtl/>
        </w:rPr>
        <w:t>. لابن حجر العسقلاني أحمد بن عليّ ( 773</w:t>
      </w:r>
      <w:r>
        <w:rPr>
          <w:rtl/>
        </w:rPr>
        <w:t xml:space="preserve"> ـ </w:t>
      </w:r>
      <w:r w:rsidRPr="007447D7">
        <w:rPr>
          <w:rtl/>
        </w:rPr>
        <w:t>852 )</w:t>
      </w:r>
      <w:r>
        <w:rPr>
          <w:rtl/>
        </w:rPr>
        <w:t>.</w:t>
      </w:r>
      <w:r w:rsidRPr="007447D7">
        <w:rPr>
          <w:rtl/>
        </w:rPr>
        <w:t xml:space="preserve"> الطبعة الاولى</w:t>
      </w:r>
      <w:r>
        <w:rPr>
          <w:rtl/>
        </w:rPr>
        <w:t xml:space="preserve"> ، </w:t>
      </w:r>
      <w:r w:rsidRPr="007447D7">
        <w:rPr>
          <w:rtl/>
        </w:rPr>
        <w:t>4 مجلّدات</w:t>
      </w:r>
      <w:r>
        <w:rPr>
          <w:rtl/>
        </w:rPr>
        <w:t xml:space="preserve"> ، </w:t>
      </w:r>
      <w:r w:rsidRPr="007447D7">
        <w:rPr>
          <w:rtl/>
        </w:rPr>
        <w:t>بيروت</w:t>
      </w:r>
      <w:r>
        <w:rPr>
          <w:rtl/>
        </w:rPr>
        <w:t xml:space="preserve"> ، </w:t>
      </w:r>
      <w:r w:rsidRPr="007447D7">
        <w:rPr>
          <w:rtl/>
        </w:rPr>
        <w:t>دار الكتب العلميّة.</w:t>
      </w:r>
    </w:p>
    <w:p w:rsidR="007E3A98" w:rsidRPr="007447D7" w:rsidRDefault="007E3A98" w:rsidP="00AE3C85">
      <w:pPr>
        <w:pStyle w:val="libNormal"/>
        <w:rPr>
          <w:rtl/>
        </w:rPr>
      </w:pPr>
      <w:r w:rsidRPr="00373D4A">
        <w:rPr>
          <w:rStyle w:val="libBold2Char"/>
          <w:rtl/>
        </w:rPr>
        <w:t>21 ـ اصول الدين</w:t>
      </w:r>
      <w:r w:rsidRPr="007447D7">
        <w:rPr>
          <w:rtl/>
        </w:rPr>
        <w:t>. لأبي منصور عبد القاهر بن طاهر التميمي البغدادي ( م 429 )</w:t>
      </w:r>
      <w:r>
        <w:rPr>
          <w:rtl/>
        </w:rPr>
        <w:t>.</w:t>
      </w:r>
      <w:r w:rsidRPr="007447D7">
        <w:rPr>
          <w:rtl/>
        </w:rPr>
        <w:t xml:space="preserve"> الطبعة الاولى</w:t>
      </w:r>
      <w:r>
        <w:rPr>
          <w:rtl/>
        </w:rPr>
        <w:t xml:space="preserve"> ، </w:t>
      </w:r>
      <w:r w:rsidRPr="007447D7">
        <w:rPr>
          <w:rtl/>
        </w:rPr>
        <w:t>بيروت</w:t>
      </w:r>
      <w:r>
        <w:rPr>
          <w:rtl/>
        </w:rPr>
        <w:t xml:space="preserve"> ، </w:t>
      </w:r>
      <w:r w:rsidRPr="007447D7">
        <w:rPr>
          <w:rtl/>
        </w:rPr>
        <w:t>دار المدينة للطباعة والنشر</w:t>
      </w:r>
      <w:r>
        <w:rPr>
          <w:rtl/>
        </w:rPr>
        <w:t xml:space="preserve"> ، </w:t>
      </w:r>
      <w:r w:rsidRPr="007447D7">
        <w:rPr>
          <w:rtl/>
        </w:rPr>
        <w:t>1346 ه‍ / 1928 م.</w:t>
      </w:r>
    </w:p>
    <w:p w:rsidR="007E3A98" w:rsidRPr="007447D7" w:rsidRDefault="007E3A98" w:rsidP="00AE3C85">
      <w:pPr>
        <w:pStyle w:val="libNormal"/>
        <w:rPr>
          <w:rtl/>
        </w:rPr>
      </w:pPr>
      <w:r>
        <w:rPr>
          <w:rtl/>
        </w:rPr>
        <w:br w:type="page"/>
      </w:r>
      <w:r w:rsidRPr="00373D4A">
        <w:rPr>
          <w:rStyle w:val="libBold2Char"/>
          <w:rtl/>
        </w:rPr>
        <w:lastRenderedPageBreak/>
        <w:t>22 ـ اصول الفقه</w:t>
      </w:r>
      <w:r w:rsidRPr="007447D7">
        <w:rPr>
          <w:rtl/>
        </w:rPr>
        <w:t>. للشيخ محمّد رضا بن محمّد بن عبد الله المظفّر ( 1322</w:t>
      </w:r>
      <w:r>
        <w:rPr>
          <w:rtl/>
        </w:rPr>
        <w:t xml:space="preserve"> ـ </w:t>
      </w:r>
      <w:r w:rsidRPr="007447D7">
        <w:rPr>
          <w:rtl/>
        </w:rPr>
        <w:t>1384 )</w:t>
      </w:r>
      <w:r>
        <w:rPr>
          <w:rtl/>
        </w:rPr>
        <w:t>.</w:t>
      </w:r>
      <w:r w:rsidRPr="007447D7">
        <w:rPr>
          <w:rtl/>
        </w:rPr>
        <w:t xml:space="preserve"> مجلّدان</w:t>
      </w:r>
      <w:r>
        <w:rPr>
          <w:rtl/>
        </w:rPr>
        <w:t xml:space="preserve"> ، </w:t>
      </w:r>
      <w:r w:rsidRPr="007447D7">
        <w:rPr>
          <w:rtl/>
        </w:rPr>
        <w:t>قم</w:t>
      </w:r>
      <w:r>
        <w:rPr>
          <w:rtl/>
        </w:rPr>
        <w:t xml:space="preserve"> ، </w:t>
      </w:r>
      <w:r w:rsidRPr="007447D7">
        <w:rPr>
          <w:rtl/>
        </w:rPr>
        <w:t>إسماعيليان. [ بالاوفست عن طبعته الثانية</w:t>
      </w:r>
      <w:r>
        <w:rPr>
          <w:rtl/>
        </w:rPr>
        <w:t xml:space="preserve"> ، </w:t>
      </w:r>
      <w:r w:rsidRPr="007447D7">
        <w:rPr>
          <w:rtl/>
        </w:rPr>
        <w:t>النجف الأشرف</w:t>
      </w:r>
      <w:r>
        <w:rPr>
          <w:rtl/>
        </w:rPr>
        <w:t xml:space="preserve"> ، </w:t>
      </w:r>
      <w:r w:rsidRPr="007447D7">
        <w:rPr>
          <w:rtl/>
        </w:rPr>
        <w:t>دار النعمان</w:t>
      </w:r>
      <w:r>
        <w:rPr>
          <w:rtl/>
        </w:rPr>
        <w:t xml:space="preserve"> ، </w:t>
      </w:r>
      <w:r w:rsidRPr="007447D7">
        <w:rPr>
          <w:rtl/>
        </w:rPr>
        <w:t>1386 / 1966 م ]</w:t>
      </w:r>
      <w:r>
        <w:rPr>
          <w:rtl/>
        </w:rPr>
        <w:t>.</w:t>
      </w:r>
    </w:p>
    <w:p w:rsidR="007E3A98" w:rsidRPr="007447D7" w:rsidRDefault="007E3A98" w:rsidP="00AE3C85">
      <w:pPr>
        <w:pStyle w:val="libNormal"/>
        <w:rPr>
          <w:rtl/>
        </w:rPr>
      </w:pPr>
      <w:r w:rsidRPr="00373D4A">
        <w:rPr>
          <w:rStyle w:val="libBold2Char"/>
          <w:rtl/>
        </w:rPr>
        <w:t>23 ـ اعتقاد الإماميّة</w:t>
      </w:r>
      <w:r w:rsidRPr="007447D7">
        <w:rPr>
          <w:rtl/>
        </w:rPr>
        <w:t>. « ضمن تصحيح الاعتقاد »</w:t>
      </w:r>
      <w:r>
        <w:rPr>
          <w:rtl/>
        </w:rPr>
        <w:t>.</w:t>
      </w:r>
      <w:r w:rsidRPr="007447D7">
        <w:rPr>
          <w:rtl/>
        </w:rPr>
        <w:t xml:space="preserve"> للشيخ المفيد محمّد بن محمّد بن النعمان البغدادي ( 336</w:t>
      </w:r>
      <w:r>
        <w:rPr>
          <w:rtl/>
        </w:rPr>
        <w:t xml:space="preserve"> ـ </w:t>
      </w:r>
      <w:r w:rsidRPr="007447D7">
        <w:rPr>
          <w:rtl/>
        </w:rPr>
        <w:t>413 )</w:t>
      </w:r>
      <w:r>
        <w:rPr>
          <w:rtl/>
        </w:rPr>
        <w:t>.</w:t>
      </w:r>
      <w:r w:rsidRPr="007447D7">
        <w:rPr>
          <w:rtl/>
        </w:rPr>
        <w:t xml:space="preserve"> تعليق السيّد هبة الدين الشهرستاني. قم</w:t>
      </w:r>
      <w:r>
        <w:rPr>
          <w:rtl/>
        </w:rPr>
        <w:t xml:space="preserve"> ، </w:t>
      </w:r>
      <w:r w:rsidRPr="007447D7">
        <w:rPr>
          <w:rtl/>
        </w:rPr>
        <w:t>الرضي</w:t>
      </w:r>
      <w:r>
        <w:rPr>
          <w:rtl/>
        </w:rPr>
        <w:t xml:space="preserve"> ، </w:t>
      </w:r>
      <w:r w:rsidRPr="007447D7">
        <w:rPr>
          <w:rtl/>
        </w:rPr>
        <w:t>1363 ش.</w:t>
      </w:r>
    </w:p>
    <w:p w:rsidR="007E3A98" w:rsidRPr="007447D7" w:rsidRDefault="007E3A98" w:rsidP="00AE3C85">
      <w:pPr>
        <w:pStyle w:val="libNormal"/>
        <w:rPr>
          <w:rtl/>
        </w:rPr>
      </w:pPr>
      <w:r w:rsidRPr="00373D4A">
        <w:rPr>
          <w:rStyle w:val="libBold2Char"/>
          <w:rtl/>
        </w:rPr>
        <w:t>24 ـ إعجاز القرآن والبلاغة النبويّة</w:t>
      </w:r>
      <w:r w:rsidRPr="007447D7">
        <w:rPr>
          <w:rtl/>
        </w:rPr>
        <w:t>. لمصطفى الرافعي. الطبعة العاشرة</w:t>
      </w:r>
      <w:r>
        <w:rPr>
          <w:rtl/>
        </w:rPr>
        <w:t xml:space="preserve"> ، </w:t>
      </w:r>
      <w:r w:rsidRPr="007447D7">
        <w:rPr>
          <w:rtl/>
        </w:rPr>
        <w:t>بيروت</w:t>
      </w:r>
      <w:r>
        <w:rPr>
          <w:rtl/>
        </w:rPr>
        <w:t xml:space="preserve"> ، </w:t>
      </w:r>
      <w:r w:rsidRPr="007447D7">
        <w:rPr>
          <w:rtl/>
        </w:rPr>
        <w:t>دار الكتاب العربي</w:t>
      </w:r>
      <w:r>
        <w:rPr>
          <w:rtl/>
        </w:rPr>
        <w:t xml:space="preserve"> ، </w:t>
      </w:r>
      <w:r w:rsidRPr="007447D7">
        <w:rPr>
          <w:rtl/>
        </w:rPr>
        <w:t>1393 ه‍ / 1992 م.</w:t>
      </w:r>
    </w:p>
    <w:p w:rsidR="007E3A98" w:rsidRPr="007447D7" w:rsidRDefault="007E3A98" w:rsidP="00AE3C85">
      <w:pPr>
        <w:pStyle w:val="libNormal"/>
        <w:rPr>
          <w:rtl/>
        </w:rPr>
      </w:pPr>
      <w:r w:rsidRPr="00373D4A">
        <w:rPr>
          <w:rStyle w:val="libBold2Char"/>
          <w:rtl/>
        </w:rPr>
        <w:t>25 ـ الأعلام</w:t>
      </w:r>
      <w:r w:rsidRPr="007447D7">
        <w:rPr>
          <w:rtl/>
        </w:rPr>
        <w:t>. لخير الدين الزركلي ( 1310</w:t>
      </w:r>
      <w:r>
        <w:rPr>
          <w:rtl/>
        </w:rPr>
        <w:t xml:space="preserve"> ـ </w:t>
      </w:r>
      <w:r w:rsidRPr="007447D7">
        <w:rPr>
          <w:rtl/>
        </w:rPr>
        <w:t>1396 )</w:t>
      </w:r>
      <w:r>
        <w:rPr>
          <w:rtl/>
        </w:rPr>
        <w:t>.</w:t>
      </w:r>
      <w:r w:rsidRPr="007447D7">
        <w:rPr>
          <w:rtl/>
        </w:rPr>
        <w:t xml:space="preserve"> الطبعة السادسة</w:t>
      </w:r>
      <w:r>
        <w:rPr>
          <w:rtl/>
        </w:rPr>
        <w:t xml:space="preserve"> ، </w:t>
      </w:r>
      <w:r w:rsidRPr="007447D7">
        <w:rPr>
          <w:rtl/>
        </w:rPr>
        <w:t>8 مجلّدات</w:t>
      </w:r>
      <w:r>
        <w:rPr>
          <w:rtl/>
        </w:rPr>
        <w:t xml:space="preserve"> ، </w:t>
      </w:r>
      <w:r w:rsidRPr="007447D7">
        <w:rPr>
          <w:rtl/>
        </w:rPr>
        <w:t>بيروت</w:t>
      </w:r>
      <w:r>
        <w:rPr>
          <w:rtl/>
        </w:rPr>
        <w:t xml:space="preserve"> ، </w:t>
      </w:r>
      <w:r w:rsidRPr="007447D7">
        <w:rPr>
          <w:rtl/>
        </w:rPr>
        <w:t>دار العلم للملايين</w:t>
      </w:r>
      <w:r>
        <w:rPr>
          <w:rtl/>
        </w:rPr>
        <w:t xml:space="preserve"> ، </w:t>
      </w:r>
      <w:r w:rsidRPr="007447D7">
        <w:rPr>
          <w:rtl/>
        </w:rPr>
        <w:t>1984 م.</w:t>
      </w:r>
    </w:p>
    <w:p w:rsidR="007E3A98" w:rsidRPr="007447D7" w:rsidRDefault="007E3A98" w:rsidP="00AE3C85">
      <w:pPr>
        <w:pStyle w:val="libNormal"/>
        <w:rPr>
          <w:rtl/>
        </w:rPr>
      </w:pPr>
      <w:r w:rsidRPr="00373D4A">
        <w:rPr>
          <w:rStyle w:val="libBold2Char"/>
          <w:rtl/>
        </w:rPr>
        <w:t>26 ـ إعلام الورى بأعلام الهدى</w:t>
      </w:r>
      <w:r w:rsidRPr="007447D7">
        <w:rPr>
          <w:rtl/>
        </w:rPr>
        <w:t>. لأبي علي الفضل بن الحسن الطبرسي ( حوالي 470</w:t>
      </w:r>
      <w:r>
        <w:rPr>
          <w:rtl/>
        </w:rPr>
        <w:t xml:space="preserve"> ـ </w:t>
      </w:r>
      <w:r w:rsidRPr="007447D7">
        <w:rPr>
          <w:rtl/>
        </w:rPr>
        <w:t>548 )</w:t>
      </w:r>
      <w:r>
        <w:rPr>
          <w:rtl/>
        </w:rPr>
        <w:t>.</w:t>
      </w:r>
      <w:r w:rsidRPr="007447D7">
        <w:rPr>
          <w:rtl/>
        </w:rPr>
        <w:t xml:space="preserve"> تحقيق ونشر : مؤسّسة آل البيت </w:t>
      </w:r>
      <w:r w:rsidR="004541E1" w:rsidRPr="004541E1">
        <w:rPr>
          <w:rStyle w:val="libAlaemChar"/>
          <w:rtl/>
        </w:rPr>
        <w:t>عليهم‌السلام</w:t>
      </w:r>
      <w:r w:rsidRPr="007447D7">
        <w:rPr>
          <w:rtl/>
        </w:rPr>
        <w:t xml:space="preserve"> لإحياء التراث. الطبعة الاولى</w:t>
      </w:r>
      <w:r>
        <w:rPr>
          <w:rtl/>
        </w:rPr>
        <w:t xml:space="preserve"> ، </w:t>
      </w:r>
      <w:r w:rsidRPr="007447D7">
        <w:rPr>
          <w:rtl/>
        </w:rPr>
        <w:t>مجلّدان</w:t>
      </w:r>
      <w:r>
        <w:rPr>
          <w:rtl/>
        </w:rPr>
        <w:t xml:space="preserve"> ، </w:t>
      </w:r>
      <w:r w:rsidRPr="007447D7">
        <w:rPr>
          <w:rtl/>
        </w:rPr>
        <w:t>قم</w:t>
      </w:r>
      <w:r>
        <w:rPr>
          <w:rtl/>
        </w:rPr>
        <w:t xml:space="preserve"> ، </w:t>
      </w:r>
      <w:r w:rsidRPr="007447D7">
        <w:rPr>
          <w:rtl/>
        </w:rPr>
        <w:t>1417 ه‍.</w:t>
      </w:r>
    </w:p>
    <w:p w:rsidR="007E3A98" w:rsidRPr="007447D7" w:rsidRDefault="007E3A98" w:rsidP="00AE3C85">
      <w:pPr>
        <w:pStyle w:val="libNormal"/>
        <w:rPr>
          <w:rtl/>
        </w:rPr>
      </w:pPr>
      <w:r w:rsidRPr="00373D4A">
        <w:rPr>
          <w:rStyle w:val="libBold2Char"/>
          <w:rtl/>
        </w:rPr>
        <w:t>27 ـ أعيان الشيعة</w:t>
      </w:r>
      <w:r w:rsidRPr="007447D7">
        <w:rPr>
          <w:rtl/>
        </w:rPr>
        <w:t>. للسيّد محسن بن عبد الكريم الحسيني العاملي الشقرائي ( 1284</w:t>
      </w:r>
      <w:r>
        <w:rPr>
          <w:rtl/>
        </w:rPr>
        <w:t xml:space="preserve"> ـ </w:t>
      </w:r>
      <w:r w:rsidRPr="007447D7">
        <w:rPr>
          <w:rtl/>
        </w:rPr>
        <w:t>1371 )</w:t>
      </w:r>
      <w:r>
        <w:rPr>
          <w:rtl/>
        </w:rPr>
        <w:t>.</w:t>
      </w:r>
      <w:r w:rsidRPr="007447D7">
        <w:rPr>
          <w:rtl/>
        </w:rPr>
        <w:t xml:space="preserve"> إعداد السيّد حسن الأمين. الطبعة الخامسة</w:t>
      </w:r>
      <w:r>
        <w:rPr>
          <w:rtl/>
        </w:rPr>
        <w:t xml:space="preserve"> ، </w:t>
      </w:r>
      <w:r w:rsidRPr="007447D7">
        <w:rPr>
          <w:rtl/>
        </w:rPr>
        <w:t>10 مجلّدات+ الفهرس</w:t>
      </w:r>
      <w:r>
        <w:rPr>
          <w:rtl/>
        </w:rPr>
        <w:t xml:space="preserve"> ، </w:t>
      </w:r>
      <w:r w:rsidRPr="007447D7">
        <w:rPr>
          <w:rtl/>
        </w:rPr>
        <w:t>بيروت دار التعارف للمطبوعات</w:t>
      </w:r>
      <w:r>
        <w:rPr>
          <w:rtl/>
        </w:rPr>
        <w:t xml:space="preserve"> ، </w:t>
      </w:r>
      <w:r w:rsidRPr="007447D7">
        <w:rPr>
          <w:rtl/>
        </w:rPr>
        <w:t>1403 ه‍ / 1983 م.</w:t>
      </w:r>
    </w:p>
    <w:p w:rsidR="007E3A98" w:rsidRPr="007447D7" w:rsidRDefault="007E3A98" w:rsidP="00AE3C85">
      <w:pPr>
        <w:pStyle w:val="libNormal"/>
        <w:rPr>
          <w:rtl/>
        </w:rPr>
      </w:pPr>
      <w:r w:rsidRPr="00373D4A">
        <w:rPr>
          <w:rStyle w:val="libBold2Char"/>
          <w:rtl/>
        </w:rPr>
        <w:t>28 ـ الألفين</w:t>
      </w:r>
      <w:r w:rsidRPr="007447D7">
        <w:rPr>
          <w:rtl/>
        </w:rPr>
        <w:t>. للعلاّمة الحلّي الحسن بن يوسف بن المطهّر ( 648</w:t>
      </w:r>
      <w:r>
        <w:rPr>
          <w:rtl/>
        </w:rPr>
        <w:t xml:space="preserve"> ـ </w:t>
      </w:r>
      <w:r w:rsidRPr="007447D7">
        <w:rPr>
          <w:rtl/>
        </w:rPr>
        <w:t>726 )</w:t>
      </w:r>
      <w:r>
        <w:rPr>
          <w:rtl/>
        </w:rPr>
        <w:t>.</w:t>
      </w:r>
      <w:r w:rsidRPr="007447D7">
        <w:rPr>
          <w:rtl/>
        </w:rPr>
        <w:t xml:space="preserve"> تقديم حسين الأعلمي. الطبعة الثالثة</w:t>
      </w:r>
      <w:r>
        <w:rPr>
          <w:rtl/>
        </w:rPr>
        <w:t xml:space="preserve"> ، </w:t>
      </w:r>
      <w:r w:rsidRPr="007447D7">
        <w:rPr>
          <w:rtl/>
        </w:rPr>
        <w:t>بيروت</w:t>
      </w:r>
      <w:r>
        <w:rPr>
          <w:rtl/>
        </w:rPr>
        <w:t xml:space="preserve"> ، </w:t>
      </w:r>
      <w:r w:rsidRPr="007447D7">
        <w:rPr>
          <w:rtl/>
        </w:rPr>
        <w:t>مؤسّسة الأعلمي للمطبوعات</w:t>
      </w:r>
      <w:r>
        <w:rPr>
          <w:rtl/>
        </w:rPr>
        <w:t xml:space="preserve"> ، </w:t>
      </w:r>
      <w:r w:rsidRPr="007447D7">
        <w:rPr>
          <w:rtl/>
        </w:rPr>
        <w:t>1402 ه‍ / 1982 م.</w:t>
      </w:r>
    </w:p>
    <w:p w:rsidR="007E3A98" w:rsidRPr="007447D7" w:rsidRDefault="007E3A98" w:rsidP="00AE3C85">
      <w:pPr>
        <w:pStyle w:val="libNormal"/>
        <w:rPr>
          <w:rtl/>
        </w:rPr>
      </w:pPr>
      <w:r w:rsidRPr="00373D4A">
        <w:rPr>
          <w:rStyle w:val="libBold2Char"/>
          <w:rtl/>
        </w:rPr>
        <w:t>29 ـ أمالي المفيد</w:t>
      </w:r>
      <w:r w:rsidRPr="007447D7">
        <w:rPr>
          <w:rtl/>
        </w:rPr>
        <w:t>. للشيخ المفيد محمّد بن محمّد بن النعمان البغدادي ( 336</w:t>
      </w:r>
      <w:r>
        <w:rPr>
          <w:rtl/>
        </w:rPr>
        <w:t xml:space="preserve"> ـ </w:t>
      </w:r>
      <w:r w:rsidRPr="007447D7">
        <w:rPr>
          <w:rtl/>
        </w:rPr>
        <w:t>413 )</w:t>
      </w:r>
      <w:r>
        <w:rPr>
          <w:rtl/>
        </w:rPr>
        <w:t>.</w:t>
      </w:r>
      <w:r w:rsidRPr="007447D7">
        <w:rPr>
          <w:rtl/>
        </w:rPr>
        <w:t xml:space="preserve"> تحقيق علي أكبر الغفّاري وحسين استاد ولي. الطبعة الثانية</w:t>
      </w:r>
      <w:r>
        <w:rPr>
          <w:rtl/>
        </w:rPr>
        <w:t xml:space="preserve"> ، </w:t>
      </w:r>
      <w:r w:rsidRPr="007447D7">
        <w:rPr>
          <w:rtl/>
        </w:rPr>
        <w:t>قم</w:t>
      </w:r>
      <w:r>
        <w:rPr>
          <w:rtl/>
        </w:rPr>
        <w:t xml:space="preserve"> ، </w:t>
      </w:r>
      <w:r w:rsidRPr="007447D7">
        <w:rPr>
          <w:rtl/>
        </w:rPr>
        <w:t>المؤتمر العالمي لألفية الشيخ المفيد</w:t>
      </w:r>
      <w:r>
        <w:rPr>
          <w:rtl/>
        </w:rPr>
        <w:t xml:space="preserve"> ، </w:t>
      </w:r>
      <w:r w:rsidRPr="007447D7">
        <w:rPr>
          <w:rtl/>
        </w:rPr>
        <w:t>1413 ه‍.</w:t>
      </w:r>
    </w:p>
    <w:p w:rsidR="007E3A98" w:rsidRPr="007447D7" w:rsidRDefault="007E3A98" w:rsidP="00AE3C85">
      <w:pPr>
        <w:pStyle w:val="libNormal"/>
        <w:rPr>
          <w:rtl/>
        </w:rPr>
      </w:pPr>
      <w:r w:rsidRPr="00373D4A">
        <w:rPr>
          <w:rStyle w:val="libBold2Char"/>
          <w:rtl/>
        </w:rPr>
        <w:t>30 ـ أمالي الطوسي</w:t>
      </w:r>
      <w:r w:rsidRPr="007447D7">
        <w:rPr>
          <w:rtl/>
        </w:rPr>
        <w:t>. للشيخ الطوسي محمّد بن الحسن ( 385</w:t>
      </w:r>
      <w:r>
        <w:rPr>
          <w:rtl/>
        </w:rPr>
        <w:t xml:space="preserve"> ـ </w:t>
      </w:r>
      <w:r w:rsidRPr="007447D7">
        <w:rPr>
          <w:rtl/>
        </w:rPr>
        <w:t>460 )</w:t>
      </w:r>
      <w:r>
        <w:rPr>
          <w:rtl/>
        </w:rPr>
        <w:t>.</w:t>
      </w:r>
      <w:r w:rsidRPr="007447D7">
        <w:rPr>
          <w:rtl/>
        </w:rPr>
        <w:t xml:space="preserve"> تحقيق قسم الدراسات الإسلاميّة</w:t>
      </w:r>
      <w:r>
        <w:rPr>
          <w:rtl/>
        </w:rPr>
        <w:t xml:space="preserve"> ـ </w:t>
      </w:r>
      <w:r w:rsidRPr="007447D7">
        <w:rPr>
          <w:rtl/>
        </w:rPr>
        <w:t>مؤسّسة البعثة. الطبعة الاولى</w:t>
      </w:r>
      <w:r>
        <w:rPr>
          <w:rtl/>
        </w:rPr>
        <w:t xml:space="preserve"> ، </w:t>
      </w:r>
      <w:r w:rsidRPr="007447D7">
        <w:rPr>
          <w:rtl/>
        </w:rPr>
        <w:t>قم</w:t>
      </w:r>
      <w:r>
        <w:rPr>
          <w:rtl/>
        </w:rPr>
        <w:t xml:space="preserve"> ، </w:t>
      </w:r>
      <w:r w:rsidRPr="007447D7">
        <w:rPr>
          <w:rtl/>
        </w:rPr>
        <w:t>دار الثقافة</w:t>
      </w:r>
      <w:r>
        <w:rPr>
          <w:rtl/>
        </w:rPr>
        <w:t xml:space="preserve"> ، </w:t>
      </w:r>
      <w:r w:rsidRPr="007447D7">
        <w:rPr>
          <w:rtl/>
        </w:rPr>
        <w:t>1414 ه‍.</w:t>
      </w:r>
    </w:p>
    <w:p w:rsidR="007E3A98" w:rsidRPr="007447D7" w:rsidRDefault="007E3A98" w:rsidP="00AE3C85">
      <w:pPr>
        <w:pStyle w:val="libNormal"/>
        <w:rPr>
          <w:rtl/>
        </w:rPr>
      </w:pPr>
      <w:r w:rsidRPr="00373D4A">
        <w:rPr>
          <w:rStyle w:val="libBold2Char"/>
          <w:rtl/>
        </w:rPr>
        <w:t>31 ـ أمالي الصدوق</w:t>
      </w:r>
      <w:r w:rsidRPr="007447D7">
        <w:rPr>
          <w:rtl/>
        </w:rPr>
        <w:t>. للشيخ الصدوق محمّد بن عليّ بن بابويه القمّي ( م 381 )</w:t>
      </w:r>
      <w:r>
        <w:rPr>
          <w:rtl/>
        </w:rPr>
        <w:t>.</w:t>
      </w:r>
      <w:r w:rsidRPr="007447D7">
        <w:rPr>
          <w:rtl/>
        </w:rPr>
        <w:t xml:space="preserve"> تقديم حسين الأعلمي.</w:t>
      </w:r>
      <w:r>
        <w:rPr>
          <w:rFonts w:hint="cs"/>
          <w:rtl/>
        </w:rPr>
        <w:t xml:space="preserve"> </w:t>
      </w:r>
      <w:r w:rsidRPr="007447D7">
        <w:rPr>
          <w:rtl/>
        </w:rPr>
        <w:t>الطبعة الخامسة</w:t>
      </w:r>
      <w:r>
        <w:rPr>
          <w:rtl/>
        </w:rPr>
        <w:t xml:space="preserve"> ، </w:t>
      </w:r>
      <w:r w:rsidRPr="007447D7">
        <w:rPr>
          <w:rtl/>
        </w:rPr>
        <w:t>بيروت</w:t>
      </w:r>
      <w:r>
        <w:rPr>
          <w:rtl/>
        </w:rPr>
        <w:t xml:space="preserve"> ، </w:t>
      </w:r>
      <w:r w:rsidRPr="007447D7">
        <w:rPr>
          <w:rtl/>
        </w:rPr>
        <w:t>مؤسّسة الأعلمي</w:t>
      </w:r>
      <w:r>
        <w:rPr>
          <w:rtl/>
        </w:rPr>
        <w:t xml:space="preserve"> ، </w:t>
      </w:r>
      <w:r w:rsidRPr="007447D7">
        <w:rPr>
          <w:rtl/>
        </w:rPr>
        <w:t>1410 ه‍ / 1990 م.</w:t>
      </w:r>
    </w:p>
    <w:p w:rsidR="007E3A98" w:rsidRPr="007447D7" w:rsidRDefault="007E3A98" w:rsidP="00AE3C85">
      <w:pPr>
        <w:pStyle w:val="libNormal"/>
        <w:rPr>
          <w:rtl/>
        </w:rPr>
      </w:pPr>
      <w:r w:rsidRPr="00373D4A">
        <w:rPr>
          <w:rStyle w:val="libBold2Char"/>
          <w:rtl/>
        </w:rPr>
        <w:t>32 ـ أمالي المرتضى</w:t>
      </w:r>
      <w:r w:rsidRPr="007447D7">
        <w:rPr>
          <w:rtl/>
        </w:rPr>
        <w:t>. للشريف المرتضى عليّ بن الحسن الموسوي ( 355</w:t>
      </w:r>
      <w:r>
        <w:rPr>
          <w:rtl/>
        </w:rPr>
        <w:t xml:space="preserve"> ـ </w:t>
      </w:r>
      <w:r w:rsidRPr="007447D7">
        <w:rPr>
          <w:rtl/>
        </w:rPr>
        <w:t>436 )</w:t>
      </w:r>
      <w:r>
        <w:rPr>
          <w:rtl/>
        </w:rPr>
        <w:t>.</w:t>
      </w:r>
      <w:r w:rsidRPr="007447D7">
        <w:rPr>
          <w:rtl/>
        </w:rPr>
        <w:t xml:space="preserve"> تحقيق محمّد أبو الفضل إبراهيم. الطبعة الثانية</w:t>
      </w:r>
      <w:r>
        <w:rPr>
          <w:rtl/>
        </w:rPr>
        <w:t xml:space="preserve"> ، </w:t>
      </w:r>
      <w:r w:rsidRPr="007447D7">
        <w:rPr>
          <w:rtl/>
        </w:rPr>
        <w:t>مجلّدان</w:t>
      </w:r>
      <w:r>
        <w:rPr>
          <w:rtl/>
        </w:rPr>
        <w:t xml:space="preserve"> ، </w:t>
      </w:r>
      <w:r w:rsidRPr="007447D7">
        <w:rPr>
          <w:rtl/>
        </w:rPr>
        <w:t>بيروت</w:t>
      </w:r>
      <w:r>
        <w:rPr>
          <w:rtl/>
        </w:rPr>
        <w:t xml:space="preserve"> ، </w:t>
      </w:r>
      <w:r w:rsidRPr="007447D7">
        <w:rPr>
          <w:rtl/>
        </w:rPr>
        <w:t>دار الكتاب العربي</w:t>
      </w:r>
      <w:r>
        <w:rPr>
          <w:rtl/>
        </w:rPr>
        <w:t xml:space="preserve"> ، </w:t>
      </w:r>
      <w:r w:rsidRPr="007447D7">
        <w:rPr>
          <w:rtl/>
        </w:rPr>
        <w:t>1387 ه‍.</w:t>
      </w:r>
    </w:p>
    <w:p w:rsidR="007E3A98" w:rsidRPr="007447D7" w:rsidRDefault="007E3A98" w:rsidP="00AE3C85">
      <w:pPr>
        <w:pStyle w:val="libNormal"/>
        <w:rPr>
          <w:rtl/>
        </w:rPr>
      </w:pPr>
      <w:r w:rsidRPr="00373D4A">
        <w:rPr>
          <w:rStyle w:val="libBold2Char"/>
          <w:rtl/>
        </w:rPr>
        <w:t>33 ـ الإمامة والسياسة</w:t>
      </w:r>
      <w:r w:rsidRPr="007447D7">
        <w:rPr>
          <w:rtl/>
        </w:rPr>
        <w:t>. لأبي محمّد عبد الله بن مسلم بن قتيبة الدينوري ( 213</w:t>
      </w:r>
      <w:r>
        <w:rPr>
          <w:rtl/>
        </w:rPr>
        <w:t xml:space="preserve"> ـ </w:t>
      </w:r>
      <w:r w:rsidRPr="007447D7">
        <w:rPr>
          <w:rtl/>
        </w:rPr>
        <w:t>276 )</w:t>
      </w:r>
      <w:r>
        <w:rPr>
          <w:rtl/>
        </w:rPr>
        <w:t>.</w:t>
      </w:r>
      <w:r w:rsidRPr="007447D7">
        <w:rPr>
          <w:rtl/>
        </w:rPr>
        <w:t xml:space="preserve"> جزءان في مجلّد واحد</w:t>
      </w:r>
      <w:r>
        <w:rPr>
          <w:rtl/>
        </w:rPr>
        <w:t xml:space="preserve"> ، </w:t>
      </w:r>
      <w:r w:rsidRPr="007447D7">
        <w:rPr>
          <w:rtl/>
        </w:rPr>
        <w:t>قم</w:t>
      </w:r>
      <w:r>
        <w:rPr>
          <w:rtl/>
        </w:rPr>
        <w:t xml:space="preserve"> ، </w:t>
      </w:r>
      <w:r w:rsidRPr="007447D7">
        <w:rPr>
          <w:rtl/>
        </w:rPr>
        <w:t>الرضي</w:t>
      </w:r>
      <w:r>
        <w:rPr>
          <w:rtl/>
        </w:rPr>
        <w:t xml:space="preserve"> ـ </w:t>
      </w:r>
      <w:r w:rsidRPr="007447D7">
        <w:rPr>
          <w:rtl/>
        </w:rPr>
        <w:t>زاهدي</w:t>
      </w:r>
      <w:r>
        <w:rPr>
          <w:rtl/>
        </w:rPr>
        <w:t xml:space="preserve"> ، </w:t>
      </w:r>
      <w:r w:rsidRPr="007447D7">
        <w:rPr>
          <w:rtl/>
        </w:rPr>
        <w:t>1363 ش.</w:t>
      </w:r>
    </w:p>
    <w:p w:rsidR="007E3A98" w:rsidRPr="007447D7" w:rsidRDefault="007E3A98" w:rsidP="00AE3C85">
      <w:pPr>
        <w:pStyle w:val="libNormal"/>
        <w:rPr>
          <w:rtl/>
        </w:rPr>
      </w:pPr>
      <w:r>
        <w:rPr>
          <w:rtl/>
        </w:rPr>
        <w:br w:type="page"/>
      </w:r>
      <w:r w:rsidRPr="00373D4A">
        <w:rPr>
          <w:rStyle w:val="libBold2Char"/>
          <w:rtl/>
        </w:rPr>
        <w:lastRenderedPageBreak/>
        <w:t>34 ـ أنوار التنزيل وأسرار التأويل</w:t>
      </w:r>
      <w:r w:rsidRPr="007447D7">
        <w:rPr>
          <w:rtl/>
        </w:rPr>
        <w:t>. لعبد الله بن عمر بن محمّد البيضاوي ( م 685 )</w:t>
      </w:r>
      <w:r>
        <w:rPr>
          <w:rtl/>
        </w:rPr>
        <w:t>.</w:t>
      </w:r>
      <w:r w:rsidRPr="007447D7">
        <w:rPr>
          <w:rtl/>
        </w:rPr>
        <w:t xml:space="preserve"> تحقيق محمّد صبحي بن حسن خلاّق ومحمود أحمد الأطرش. الطبعة الاولى</w:t>
      </w:r>
      <w:r>
        <w:rPr>
          <w:rtl/>
        </w:rPr>
        <w:t xml:space="preserve"> ، </w:t>
      </w:r>
      <w:r w:rsidRPr="007447D7">
        <w:rPr>
          <w:rtl/>
        </w:rPr>
        <w:t>4 مجلّدات</w:t>
      </w:r>
      <w:r>
        <w:rPr>
          <w:rtl/>
        </w:rPr>
        <w:t xml:space="preserve"> ، </w:t>
      </w:r>
      <w:r w:rsidRPr="007447D7">
        <w:rPr>
          <w:rtl/>
        </w:rPr>
        <w:t>بيروت</w:t>
      </w:r>
      <w:r>
        <w:rPr>
          <w:rtl/>
        </w:rPr>
        <w:t xml:space="preserve"> ، </w:t>
      </w:r>
      <w:r w:rsidRPr="007447D7">
        <w:rPr>
          <w:rtl/>
        </w:rPr>
        <w:t>مؤسّسة الإيمان</w:t>
      </w:r>
      <w:r>
        <w:rPr>
          <w:rtl/>
        </w:rPr>
        <w:t xml:space="preserve"> ، </w:t>
      </w:r>
      <w:r w:rsidRPr="007447D7">
        <w:rPr>
          <w:rtl/>
        </w:rPr>
        <w:t>1421 ه‍ / 2000 م.</w:t>
      </w:r>
    </w:p>
    <w:p w:rsidR="007E3A98" w:rsidRPr="007447D7" w:rsidRDefault="007E3A98" w:rsidP="00AE3C85">
      <w:pPr>
        <w:pStyle w:val="libNormal"/>
        <w:rPr>
          <w:rtl/>
        </w:rPr>
      </w:pPr>
      <w:r w:rsidRPr="00373D4A">
        <w:rPr>
          <w:rStyle w:val="libBold2Char"/>
          <w:rtl/>
        </w:rPr>
        <w:t>35 ـ الأنوار اللامعة في شرح زيارة الجامعة</w:t>
      </w:r>
      <w:r w:rsidRPr="007447D7">
        <w:rPr>
          <w:rtl/>
        </w:rPr>
        <w:t>. للسيّد عبد الله شبّر ( 1188</w:t>
      </w:r>
      <w:r>
        <w:rPr>
          <w:rtl/>
        </w:rPr>
        <w:t xml:space="preserve"> ـ </w:t>
      </w:r>
      <w:r w:rsidRPr="007447D7">
        <w:rPr>
          <w:rtl/>
        </w:rPr>
        <w:t>1243 )</w:t>
      </w:r>
      <w:r>
        <w:rPr>
          <w:rtl/>
        </w:rPr>
        <w:t>.</w:t>
      </w:r>
      <w:r w:rsidRPr="007447D7">
        <w:rPr>
          <w:rtl/>
        </w:rPr>
        <w:t xml:space="preserve"> قم</w:t>
      </w:r>
      <w:r>
        <w:rPr>
          <w:rtl/>
        </w:rPr>
        <w:t xml:space="preserve"> ، </w:t>
      </w:r>
      <w:r w:rsidRPr="007447D7">
        <w:rPr>
          <w:rtl/>
        </w:rPr>
        <w:t>مكتبة الشريف الرضي [ بالاوفست عن طبعة بيروت</w:t>
      </w:r>
      <w:r>
        <w:rPr>
          <w:rtl/>
        </w:rPr>
        <w:t xml:space="preserve"> ، </w:t>
      </w:r>
      <w:r w:rsidRPr="007447D7">
        <w:rPr>
          <w:rtl/>
        </w:rPr>
        <w:t>1403 ه‍ / 1983 م ]</w:t>
      </w:r>
      <w:r>
        <w:rPr>
          <w:rtl/>
        </w:rPr>
        <w:t>.</w:t>
      </w:r>
    </w:p>
    <w:p w:rsidR="007E3A98" w:rsidRPr="007447D7" w:rsidRDefault="007E3A98" w:rsidP="00AE3C85">
      <w:pPr>
        <w:pStyle w:val="libNormal"/>
        <w:rPr>
          <w:rtl/>
        </w:rPr>
      </w:pPr>
      <w:r w:rsidRPr="00373D4A">
        <w:rPr>
          <w:rStyle w:val="libBold2Char"/>
          <w:rtl/>
        </w:rPr>
        <w:t>36 ـ أنوار الملكوت في شرح الياقوت</w:t>
      </w:r>
      <w:r w:rsidRPr="007447D7">
        <w:rPr>
          <w:rtl/>
        </w:rPr>
        <w:t>. للعلاّمة الحلّي الحسن بن يوسف بن المطهّر ( 648</w:t>
      </w:r>
      <w:r>
        <w:rPr>
          <w:rtl/>
        </w:rPr>
        <w:t xml:space="preserve"> ـ 726 )</w:t>
      </w:r>
      <w:r w:rsidRPr="007447D7">
        <w:rPr>
          <w:rtl/>
        </w:rPr>
        <w:t>.</w:t>
      </w:r>
      <w:r>
        <w:rPr>
          <w:rFonts w:hint="cs"/>
          <w:rtl/>
        </w:rPr>
        <w:t xml:space="preserve"> </w:t>
      </w:r>
      <w:r w:rsidRPr="007447D7">
        <w:rPr>
          <w:rtl/>
        </w:rPr>
        <w:t>إعداد محمّد النجمي الزنجاني. الطبعة الثانية</w:t>
      </w:r>
      <w:r>
        <w:rPr>
          <w:rtl/>
        </w:rPr>
        <w:t xml:space="preserve"> ، </w:t>
      </w:r>
      <w:r w:rsidRPr="007447D7">
        <w:rPr>
          <w:rtl/>
        </w:rPr>
        <w:t>قم</w:t>
      </w:r>
      <w:r>
        <w:rPr>
          <w:rtl/>
        </w:rPr>
        <w:t xml:space="preserve"> ، </w:t>
      </w:r>
      <w:r w:rsidRPr="007447D7">
        <w:rPr>
          <w:rtl/>
        </w:rPr>
        <w:t>الرضي وبيدار</w:t>
      </w:r>
      <w:r>
        <w:rPr>
          <w:rtl/>
        </w:rPr>
        <w:t xml:space="preserve"> ، </w:t>
      </w:r>
      <w:r w:rsidRPr="007447D7">
        <w:rPr>
          <w:rtl/>
        </w:rPr>
        <w:t>1363 ش.</w:t>
      </w:r>
    </w:p>
    <w:p w:rsidR="007E3A98" w:rsidRPr="007447D7" w:rsidRDefault="007E3A98" w:rsidP="00AE3C85">
      <w:pPr>
        <w:pStyle w:val="libNormal"/>
        <w:rPr>
          <w:rtl/>
        </w:rPr>
      </w:pPr>
      <w:r w:rsidRPr="00373D4A">
        <w:rPr>
          <w:rStyle w:val="libBold2Char"/>
          <w:rtl/>
        </w:rPr>
        <w:t>37 ـ الأنوار النعمانيّة</w:t>
      </w:r>
      <w:r w:rsidRPr="007447D7">
        <w:rPr>
          <w:rtl/>
        </w:rPr>
        <w:t>. للسيّد نعمة الله الموسوي الجزائري ( م 1112 )</w:t>
      </w:r>
      <w:r>
        <w:rPr>
          <w:rtl/>
        </w:rPr>
        <w:t>.</w:t>
      </w:r>
      <w:r w:rsidRPr="007447D7">
        <w:rPr>
          <w:rtl/>
        </w:rPr>
        <w:t xml:space="preserve"> الطبعة الاولى</w:t>
      </w:r>
      <w:r>
        <w:rPr>
          <w:rtl/>
        </w:rPr>
        <w:t xml:space="preserve"> ، </w:t>
      </w:r>
      <w:r w:rsidRPr="007447D7">
        <w:rPr>
          <w:rtl/>
        </w:rPr>
        <w:t>4 مجلّدات</w:t>
      </w:r>
      <w:r>
        <w:rPr>
          <w:rtl/>
        </w:rPr>
        <w:t xml:space="preserve"> ، </w:t>
      </w:r>
      <w:r w:rsidRPr="007447D7">
        <w:rPr>
          <w:rtl/>
        </w:rPr>
        <w:t>تبريز</w:t>
      </w:r>
      <w:r>
        <w:rPr>
          <w:rtl/>
        </w:rPr>
        <w:t xml:space="preserve"> ، </w:t>
      </w:r>
      <w:r w:rsidRPr="007447D7">
        <w:rPr>
          <w:rtl/>
        </w:rPr>
        <w:t>شركة الطباعة</w:t>
      </w:r>
      <w:r>
        <w:rPr>
          <w:rtl/>
        </w:rPr>
        <w:t xml:space="preserve"> ، </w:t>
      </w:r>
      <w:r w:rsidRPr="007447D7">
        <w:rPr>
          <w:rtl/>
        </w:rPr>
        <w:t>1380 ه‍.</w:t>
      </w:r>
    </w:p>
    <w:p w:rsidR="007E3A98" w:rsidRPr="007447D7" w:rsidRDefault="007E3A98" w:rsidP="00AE3C85">
      <w:pPr>
        <w:pStyle w:val="libNormal"/>
        <w:rPr>
          <w:rtl/>
        </w:rPr>
      </w:pPr>
      <w:r w:rsidRPr="00373D4A">
        <w:rPr>
          <w:rStyle w:val="libBold2Char"/>
          <w:rtl/>
        </w:rPr>
        <w:t>38 ـ أوائل المقالات</w:t>
      </w:r>
      <w:r w:rsidRPr="007447D7">
        <w:rPr>
          <w:rtl/>
        </w:rPr>
        <w:t>. « ضمن مصنّفات الشيخ المفيد »</w:t>
      </w:r>
      <w:r>
        <w:rPr>
          <w:rtl/>
        </w:rPr>
        <w:t>.</w:t>
      </w:r>
      <w:r w:rsidRPr="007447D7">
        <w:rPr>
          <w:rtl/>
        </w:rPr>
        <w:t xml:space="preserve"> للشيخ المفيد محمّد بن محمّد بن النعمان البغدادي ( 336</w:t>
      </w:r>
      <w:r>
        <w:rPr>
          <w:rtl/>
        </w:rPr>
        <w:t xml:space="preserve"> ـ </w:t>
      </w:r>
      <w:r w:rsidRPr="007447D7">
        <w:rPr>
          <w:rtl/>
        </w:rPr>
        <w:t>413 )</w:t>
      </w:r>
      <w:r>
        <w:rPr>
          <w:rtl/>
        </w:rPr>
        <w:t>.</w:t>
      </w:r>
      <w:r w:rsidRPr="007447D7">
        <w:rPr>
          <w:rtl/>
        </w:rPr>
        <w:t xml:space="preserve"> تحقيق إبراهيم الأنصاري. الطبعة الاولى</w:t>
      </w:r>
      <w:r>
        <w:rPr>
          <w:rtl/>
        </w:rPr>
        <w:t xml:space="preserve"> ، </w:t>
      </w:r>
      <w:r w:rsidRPr="007447D7">
        <w:rPr>
          <w:rtl/>
        </w:rPr>
        <w:t>14 مجلّدا</w:t>
      </w:r>
      <w:r>
        <w:rPr>
          <w:rtl/>
        </w:rPr>
        <w:t xml:space="preserve"> ، </w:t>
      </w:r>
      <w:r w:rsidRPr="007447D7">
        <w:rPr>
          <w:rtl/>
        </w:rPr>
        <w:t>المؤتمر العالمي لألفيّة الشيخ المفيد</w:t>
      </w:r>
      <w:r>
        <w:rPr>
          <w:rtl/>
        </w:rPr>
        <w:t xml:space="preserve"> ، </w:t>
      </w:r>
      <w:r w:rsidRPr="007447D7">
        <w:rPr>
          <w:rtl/>
        </w:rPr>
        <w:t>1413 ه‍.</w:t>
      </w:r>
    </w:p>
    <w:p w:rsidR="007E3A98" w:rsidRPr="007447D7" w:rsidRDefault="007E3A98" w:rsidP="00AE3C85">
      <w:pPr>
        <w:pStyle w:val="libNormal"/>
        <w:rPr>
          <w:rtl/>
        </w:rPr>
      </w:pPr>
      <w:r w:rsidRPr="00373D4A">
        <w:rPr>
          <w:rStyle w:val="libBold2Char"/>
          <w:rtl/>
        </w:rPr>
        <w:t>39 ـ إيضاح المقاصد من حكمة عين القواعد</w:t>
      </w:r>
      <w:r w:rsidRPr="007447D7">
        <w:rPr>
          <w:rtl/>
        </w:rPr>
        <w:t>. للعلاّمة الحلّي الحسن بن يوسف بن المطهّر ( 648</w:t>
      </w:r>
      <w:r>
        <w:rPr>
          <w:rtl/>
        </w:rPr>
        <w:t xml:space="preserve"> ـ </w:t>
      </w:r>
      <w:r w:rsidRPr="007447D7">
        <w:rPr>
          <w:rtl/>
        </w:rPr>
        <w:t>726 )</w:t>
      </w:r>
      <w:r>
        <w:rPr>
          <w:rtl/>
        </w:rPr>
        <w:t>.</w:t>
      </w:r>
      <w:r w:rsidRPr="007447D7">
        <w:rPr>
          <w:rtl/>
        </w:rPr>
        <w:t xml:space="preserve"> باهتمام السيّد محمّد مشكاة. تعليق وتصحيح عليّ تقي منزوي. طهران</w:t>
      </w:r>
      <w:r>
        <w:rPr>
          <w:rtl/>
        </w:rPr>
        <w:t xml:space="preserve"> ، </w:t>
      </w:r>
      <w:r w:rsidRPr="007447D7">
        <w:rPr>
          <w:rtl/>
        </w:rPr>
        <w:t>جامعة طهران</w:t>
      </w:r>
      <w:r>
        <w:rPr>
          <w:rtl/>
        </w:rPr>
        <w:t xml:space="preserve"> ، </w:t>
      </w:r>
      <w:r w:rsidRPr="007447D7">
        <w:rPr>
          <w:rtl/>
        </w:rPr>
        <w:t>1337 ش.</w:t>
      </w:r>
    </w:p>
    <w:p w:rsidR="007E3A98" w:rsidRPr="007447D7" w:rsidRDefault="007E3A98" w:rsidP="00AE3C85">
      <w:pPr>
        <w:pStyle w:val="libNormal"/>
        <w:rPr>
          <w:rtl/>
        </w:rPr>
      </w:pPr>
      <w:r w:rsidRPr="00373D4A">
        <w:rPr>
          <w:rStyle w:val="libBold2Char"/>
          <w:rtl/>
        </w:rPr>
        <w:t>40 ـ بحار الأنوار الجامعة لدرر أخبار الأئمّة الأطهار</w:t>
      </w:r>
      <w:r w:rsidRPr="007447D7">
        <w:rPr>
          <w:rtl/>
        </w:rPr>
        <w:t xml:space="preserve"> </w:t>
      </w:r>
      <w:r w:rsidR="004541E1" w:rsidRPr="004541E1">
        <w:rPr>
          <w:rStyle w:val="libAlaemChar"/>
          <w:rtl/>
        </w:rPr>
        <w:t>عليهم‌السلام</w:t>
      </w:r>
      <w:r w:rsidRPr="007447D7">
        <w:rPr>
          <w:rtl/>
        </w:rPr>
        <w:t>. للعلاّمة المجلسي محمّد باقر بن محمّد تقي ( 1037</w:t>
      </w:r>
      <w:r>
        <w:rPr>
          <w:rtl/>
        </w:rPr>
        <w:t xml:space="preserve"> ـ </w:t>
      </w:r>
      <w:r w:rsidRPr="007447D7">
        <w:rPr>
          <w:rtl/>
        </w:rPr>
        <w:t>1110 )</w:t>
      </w:r>
      <w:r>
        <w:rPr>
          <w:rtl/>
        </w:rPr>
        <w:t>.</w:t>
      </w:r>
      <w:r w:rsidRPr="007447D7">
        <w:rPr>
          <w:rtl/>
        </w:rPr>
        <w:t xml:space="preserve"> إعداد عدّة من العلماء. الطبعة الثالثة</w:t>
      </w:r>
      <w:r>
        <w:rPr>
          <w:rtl/>
        </w:rPr>
        <w:t xml:space="preserve"> ، </w:t>
      </w:r>
      <w:r w:rsidRPr="007447D7">
        <w:rPr>
          <w:rtl/>
        </w:rPr>
        <w:t>110 مجلّد ( 6 مجلّدات</w:t>
      </w:r>
      <w:r>
        <w:rPr>
          <w:rtl/>
        </w:rPr>
        <w:t xml:space="preserve"> ، </w:t>
      </w:r>
      <w:r w:rsidRPr="007447D7">
        <w:rPr>
          <w:rtl/>
        </w:rPr>
        <w:t>من المجلّد 29</w:t>
      </w:r>
      <w:r>
        <w:rPr>
          <w:rtl/>
        </w:rPr>
        <w:t xml:space="preserve"> ـ </w:t>
      </w:r>
      <w:r w:rsidRPr="007447D7">
        <w:rPr>
          <w:rtl/>
        </w:rPr>
        <w:t>34 ) + المدخل</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1403 ه‍ / 1983 م. [ بالاوفست عن طبعة إيران ]</w:t>
      </w:r>
      <w:r>
        <w:rPr>
          <w:rtl/>
        </w:rPr>
        <w:t>.</w:t>
      </w:r>
    </w:p>
    <w:p w:rsidR="007E3A98" w:rsidRPr="007447D7" w:rsidRDefault="007E3A98" w:rsidP="00AE3C85">
      <w:pPr>
        <w:pStyle w:val="libNormal"/>
        <w:rPr>
          <w:rtl/>
        </w:rPr>
      </w:pPr>
      <w:r w:rsidRPr="00373D4A">
        <w:rPr>
          <w:rStyle w:val="libBold2Char"/>
          <w:rtl/>
        </w:rPr>
        <w:t>41 ـ البداية والنهاية</w:t>
      </w:r>
      <w:r w:rsidRPr="007447D7">
        <w:rPr>
          <w:rtl/>
        </w:rPr>
        <w:t>. لأبي الفداء إسماعيل بن كثير الدمشقي ( 701</w:t>
      </w:r>
      <w:r>
        <w:rPr>
          <w:rtl/>
        </w:rPr>
        <w:t xml:space="preserve"> ـ </w:t>
      </w:r>
      <w:r w:rsidRPr="007447D7">
        <w:rPr>
          <w:rtl/>
        </w:rPr>
        <w:t>774 )</w:t>
      </w:r>
      <w:r>
        <w:rPr>
          <w:rtl/>
        </w:rPr>
        <w:t>.</w:t>
      </w:r>
      <w:r w:rsidRPr="007447D7">
        <w:rPr>
          <w:rtl/>
        </w:rPr>
        <w:t xml:space="preserve"> إعداد عليّ شيري.</w:t>
      </w:r>
      <w:r>
        <w:rPr>
          <w:rFonts w:hint="cs"/>
          <w:rtl/>
        </w:rPr>
        <w:t xml:space="preserve"> </w:t>
      </w:r>
      <w:r w:rsidRPr="007447D7">
        <w:rPr>
          <w:rtl/>
        </w:rPr>
        <w:t>الطبعة الاولى</w:t>
      </w:r>
      <w:r>
        <w:rPr>
          <w:rtl/>
        </w:rPr>
        <w:t xml:space="preserve"> ، </w:t>
      </w:r>
      <w:r w:rsidRPr="007447D7">
        <w:rPr>
          <w:rtl/>
        </w:rPr>
        <w:t>14 جزءا في 7 مجلّدات</w:t>
      </w:r>
      <w:r>
        <w:rPr>
          <w:rtl/>
        </w:rPr>
        <w:t xml:space="preserve"> ، </w:t>
      </w:r>
      <w:r w:rsidRPr="007447D7">
        <w:rPr>
          <w:rtl/>
        </w:rPr>
        <w:t>بيروت</w:t>
      </w:r>
      <w:r>
        <w:rPr>
          <w:rtl/>
        </w:rPr>
        <w:t xml:space="preserve"> ـ </w:t>
      </w:r>
      <w:r w:rsidRPr="007447D7">
        <w:rPr>
          <w:rtl/>
        </w:rPr>
        <w:t>رياض</w:t>
      </w:r>
      <w:r>
        <w:rPr>
          <w:rtl/>
        </w:rPr>
        <w:t xml:space="preserve"> ، </w:t>
      </w:r>
      <w:r w:rsidRPr="007447D7">
        <w:rPr>
          <w:rtl/>
        </w:rPr>
        <w:t>مكتبة المعارف</w:t>
      </w:r>
      <w:r>
        <w:rPr>
          <w:rtl/>
        </w:rPr>
        <w:t xml:space="preserve"> ـ </w:t>
      </w:r>
      <w:r w:rsidRPr="007447D7">
        <w:rPr>
          <w:rtl/>
        </w:rPr>
        <w:t>مكتبة النصر</w:t>
      </w:r>
      <w:r>
        <w:rPr>
          <w:rtl/>
        </w:rPr>
        <w:t xml:space="preserve"> ، </w:t>
      </w:r>
      <w:r w:rsidRPr="007447D7">
        <w:rPr>
          <w:rtl/>
        </w:rPr>
        <w:t>1966 م.</w:t>
      </w:r>
    </w:p>
    <w:p w:rsidR="007E3A98" w:rsidRPr="007447D7" w:rsidRDefault="007E3A98" w:rsidP="00AE3C85">
      <w:pPr>
        <w:pStyle w:val="libNormal"/>
        <w:rPr>
          <w:rtl/>
        </w:rPr>
      </w:pPr>
      <w:r w:rsidRPr="00373D4A">
        <w:rPr>
          <w:rStyle w:val="libBold2Char"/>
          <w:rtl/>
        </w:rPr>
        <w:t>42 ـ البرهان في تفسير القرآن</w:t>
      </w:r>
      <w:r w:rsidRPr="007447D7">
        <w:rPr>
          <w:rtl/>
        </w:rPr>
        <w:t>. للسيّد هاشم الحسيني البحراني ( م 1107 ) تحقيق محمود بن جعفر الموسوي الزرندي</w:t>
      </w:r>
      <w:r>
        <w:rPr>
          <w:rtl/>
        </w:rPr>
        <w:t xml:space="preserve"> ، </w:t>
      </w:r>
      <w:r w:rsidRPr="007447D7">
        <w:rPr>
          <w:rtl/>
        </w:rPr>
        <w:t>4 مجلّدات</w:t>
      </w:r>
      <w:r>
        <w:rPr>
          <w:rtl/>
        </w:rPr>
        <w:t xml:space="preserve"> ، </w:t>
      </w:r>
      <w:r w:rsidRPr="007447D7">
        <w:rPr>
          <w:rtl/>
        </w:rPr>
        <w:t>طهران</w:t>
      </w:r>
      <w:r>
        <w:rPr>
          <w:rtl/>
        </w:rPr>
        <w:t xml:space="preserve"> ، </w:t>
      </w:r>
      <w:r w:rsidRPr="007447D7">
        <w:rPr>
          <w:rtl/>
        </w:rPr>
        <w:t>إسماعيليان.</w:t>
      </w:r>
    </w:p>
    <w:p w:rsidR="007E3A98" w:rsidRPr="007447D7" w:rsidRDefault="007E3A98" w:rsidP="00AE3C85">
      <w:pPr>
        <w:pStyle w:val="libNormal"/>
        <w:rPr>
          <w:rtl/>
        </w:rPr>
      </w:pPr>
      <w:r w:rsidRPr="00373D4A">
        <w:rPr>
          <w:rStyle w:val="libBold2Char"/>
          <w:rtl/>
        </w:rPr>
        <w:t>43 ـ بشارة المصطفى لشيعة المرتضى</w:t>
      </w:r>
      <w:r w:rsidRPr="007447D7">
        <w:rPr>
          <w:rtl/>
        </w:rPr>
        <w:t>. لمحمّد بن أبي القاسم بن</w:t>
      </w:r>
      <w:r>
        <w:rPr>
          <w:rtl/>
        </w:rPr>
        <w:t xml:space="preserve"> محمّد بن عليّ الطبري ( م 525 )</w:t>
      </w:r>
      <w:r w:rsidRPr="007447D7">
        <w:rPr>
          <w:rtl/>
        </w:rPr>
        <w:t>.</w:t>
      </w:r>
      <w:r>
        <w:rPr>
          <w:rFonts w:hint="cs"/>
          <w:rtl/>
        </w:rPr>
        <w:t xml:space="preserve"> </w:t>
      </w:r>
      <w:r w:rsidRPr="007447D7">
        <w:rPr>
          <w:rtl/>
        </w:rPr>
        <w:t>الطبعة الثانية</w:t>
      </w:r>
      <w:r>
        <w:rPr>
          <w:rtl/>
        </w:rPr>
        <w:t xml:space="preserve"> ، </w:t>
      </w:r>
      <w:r w:rsidRPr="007447D7">
        <w:rPr>
          <w:rtl/>
        </w:rPr>
        <w:t>النجف الأشرف</w:t>
      </w:r>
      <w:r>
        <w:rPr>
          <w:rtl/>
        </w:rPr>
        <w:t xml:space="preserve"> ، </w:t>
      </w:r>
      <w:r w:rsidRPr="007447D7">
        <w:rPr>
          <w:rtl/>
        </w:rPr>
        <w:t>المطبعة الحيدرية</w:t>
      </w:r>
      <w:r>
        <w:rPr>
          <w:rtl/>
        </w:rPr>
        <w:t xml:space="preserve"> ، </w:t>
      </w:r>
      <w:r w:rsidRPr="007447D7">
        <w:rPr>
          <w:rtl/>
        </w:rPr>
        <w:t>1383 ه‍ / 1963 م.</w:t>
      </w:r>
    </w:p>
    <w:p w:rsidR="007E3A98" w:rsidRPr="007447D7" w:rsidRDefault="007E3A98" w:rsidP="00AE3C85">
      <w:pPr>
        <w:pStyle w:val="libNormal"/>
        <w:rPr>
          <w:rtl/>
        </w:rPr>
      </w:pPr>
      <w:r>
        <w:rPr>
          <w:rtl/>
        </w:rPr>
        <w:br w:type="page"/>
      </w:r>
      <w:r w:rsidRPr="00373D4A">
        <w:rPr>
          <w:rStyle w:val="libBold2Char"/>
          <w:rtl/>
        </w:rPr>
        <w:lastRenderedPageBreak/>
        <w:t>44 ـ بصائر الدرجات</w:t>
      </w:r>
      <w:r w:rsidRPr="007447D7">
        <w:rPr>
          <w:rtl/>
        </w:rPr>
        <w:t>. لأبي جعفر محمّد بن الحسن بن فروخ الصفّار القمّي ( م 290 )</w:t>
      </w:r>
      <w:r>
        <w:rPr>
          <w:rtl/>
        </w:rPr>
        <w:t>.</w:t>
      </w:r>
      <w:r w:rsidRPr="007447D7">
        <w:rPr>
          <w:rtl/>
        </w:rPr>
        <w:t xml:space="preserve"> إعداد محسن كوچه باغي التبريزي. قم</w:t>
      </w:r>
      <w:r>
        <w:rPr>
          <w:rtl/>
        </w:rPr>
        <w:t xml:space="preserve"> ، </w:t>
      </w:r>
      <w:r w:rsidRPr="007447D7">
        <w:rPr>
          <w:rtl/>
        </w:rPr>
        <w:t>مكتبة آية الله المرعشي</w:t>
      </w:r>
      <w:r>
        <w:rPr>
          <w:rtl/>
        </w:rPr>
        <w:t xml:space="preserve"> ، </w:t>
      </w:r>
      <w:r w:rsidRPr="007447D7">
        <w:rPr>
          <w:rtl/>
        </w:rPr>
        <w:t>1404 ه‍.</w:t>
      </w:r>
    </w:p>
    <w:p w:rsidR="007E3A98" w:rsidRPr="007447D7" w:rsidRDefault="007E3A98" w:rsidP="00AE3C85">
      <w:pPr>
        <w:pStyle w:val="libNormal"/>
        <w:rPr>
          <w:rtl/>
        </w:rPr>
      </w:pPr>
      <w:r w:rsidRPr="00373D4A">
        <w:rPr>
          <w:rStyle w:val="libBold2Char"/>
          <w:rtl/>
        </w:rPr>
        <w:t>45 ـ البصائر النصيريّة</w:t>
      </w:r>
      <w:r w:rsidRPr="007447D7">
        <w:rPr>
          <w:rtl/>
        </w:rPr>
        <w:t>. لعمر بن سهلان الساوي ( م نحو 450 )</w:t>
      </w:r>
      <w:r>
        <w:rPr>
          <w:rtl/>
        </w:rPr>
        <w:t>.</w:t>
      </w:r>
      <w:r w:rsidRPr="007447D7">
        <w:rPr>
          <w:rtl/>
        </w:rPr>
        <w:t xml:space="preserve"> تحقيق الشيخ محمّد عبده. الطبعة الاولى</w:t>
      </w:r>
      <w:r>
        <w:rPr>
          <w:rtl/>
        </w:rPr>
        <w:t xml:space="preserve"> ، </w:t>
      </w:r>
      <w:r w:rsidRPr="007447D7">
        <w:rPr>
          <w:rtl/>
        </w:rPr>
        <w:t>المطبعة الأميريّة ببولاق مصر</w:t>
      </w:r>
      <w:r>
        <w:rPr>
          <w:rtl/>
        </w:rPr>
        <w:t xml:space="preserve"> ، </w:t>
      </w:r>
      <w:r w:rsidRPr="007447D7">
        <w:rPr>
          <w:rtl/>
        </w:rPr>
        <w:t>1316 ه‍ / 1898 م.</w:t>
      </w:r>
    </w:p>
    <w:p w:rsidR="007E3A98" w:rsidRPr="007447D7" w:rsidRDefault="007E3A98" w:rsidP="00AE3C85">
      <w:pPr>
        <w:pStyle w:val="libNormal"/>
        <w:rPr>
          <w:rtl/>
        </w:rPr>
      </w:pPr>
      <w:r w:rsidRPr="00373D4A">
        <w:rPr>
          <w:rStyle w:val="libBold2Char"/>
          <w:rtl/>
        </w:rPr>
        <w:t>46 ـ بغية الرائد في تحقيق مجمع الزوائد ومنبع الفوائد</w:t>
      </w:r>
      <w:r w:rsidRPr="007447D7">
        <w:rPr>
          <w:rtl/>
        </w:rPr>
        <w:t>. لنور الدين عليّ بن أبي بكر الهي</w:t>
      </w:r>
      <w:r>
        <w:rPr>
          <w:rtl/>
        </w:rPr>
        <w:t>ثمي ( م 807 )</w:t>
      </w:r>
      <w:r w:rsidRPr="007447D7">
        <w:rPr>
          <w:rtl/>
        </w:rPr>
        <w:t>.</w:t>
      </w:r>
      <w:r>
        <w:rPr>
          <w:rFonts w:hint="cs"/>
          <w:rtl/>
        </w:rPr>
        <w:t xml:space="preserve"> </w:t>
      </w:r>
      <w:r w:rsidRPr="007447D7">
        <w:rPr>
          <w:rtl/>
        </w:rPr>
        <w:t>تحقيق عبد الله محمّد الدرويش. 10 مجلّدات</w:t>
      </w:r>
      <w:r>
        <w:rPr>
          <w:rtl/>
        </w:rPr>
        <w:t xml:space="preserve"> ، </w:t>
      </w:r>
      <w:r w:rsidRPr="007447D7">
        <w:rPr>
          <w:rtl/>
        </w:rPr>
        <w:t>بيروت</w:t>
      </w:r>
      <w:r>
        <w:rPr>
          <w:rtl/>
        </w:rPr>
        <w:t xml:space="preserve"> ، </w:t>
      </w:r>
      <w:r w:rsidRPr="007447D7">
        <w:rPr>
          <w:rtl/>
        </w:rPr>
        <w:t>دار الفكر</w:t>
      </w:r>
      <w:r>
        <w:rPr>
          <w:rtl/>
        </w:rPr>
        <w:t xml:space="preserve"> ، </w:t>
      </w:r>
      <w:r w:rsidRPr="007447D7">
        <w:rPr>
          <w:rtl/>
        </w:rPr>
        <w:t>1414 ه‍ / 1994 م.</w:t>
      </w:r>
    </w:p>
    <w:p w:rsidR="007E3A98" w:rsidRPr="007447D7" w:rsidRDefault="007E3A98" w:rsidP="00AE3C85">
      <w:pPr>
        <w:pStyle w:val="libNormal"/>
        <w:rPr>
          <w:rtl/>
        </w:rPr>
      </w:pPr>
      <w:r w:rsidRPr="00373D4A">
        <w:rPr>
          <w:rStyle w:val="libBold2Char"/>
          <w:rtl/>
        </w:rPr>
        <w:t>47 ـ تاريخ إيران</w:t>
      </w:r>
      <w:r w:rsidRPr="007447D7">
        <w:rPr>
          <w:rtl/>
        </w:rPr>
        <w:t>. لژنرال سرپرسى سايكس. ترجمة السيّد محمد تقي فخر داعي كيلاني. طهران</w:t>
      </w:r>
      <w:r>
        <w:rPr>
          <w:rtl/>
        </w:rPr>
        <w:t xml:space="preserve"> ، </w:t>
      </w:r>
      <w:r w:rsidRPr="007447D7">
        <w:rPr>
          <w:rtl/>
        </w:rPr>
        <w:t>مؤسّسة مطبوعاتي علي أكبر علمي.</w:t>
      </w:r>
    </w:p>
    <w:p w:rsidR="007E3A98" w:rsidRPr="007447D7" w:rsidRDefault="007E3A98" w:rsidP="00AE3C85">
      <w:pPr>
        <w:pStyle w:val="libNormal"/>
        <w:rPr>
          <w:rtl/>
        </w:rPr>
      </w:pPr>
      <w:r w:rsidRPr="00373D4A">
        <w:rPr>
          <w:rStyle w:val="libBold2Char"/>
          <w:rtl/>
        </w:rPr>
        <w:t>48 ـ تاريخ بغداد أو مدينة السّلام</w:t>
      </w:r>
      <w:r w:rsidRPr="007447D7">
        <w:rPr>
          <w:rtl/>
        </w:rPr>
        <w:t>. لأبي بكر أحمد بن علي الخطيب البغدادي ( م 463 )</w:t>
      </w:r>
      <w:r>
        <w:rPr>
          <w:rtl/>
        </w:rPr>
        <w:t>.</w:t>
      </w:r>
      <w:r w:rsidRPr="007447D7">
        <w:rPr>
          <w:rtl/>
        </w:rPr>
        <w:t xml:space="preserve"> 19 مجلّدا</w:t>
      </w:r>
      <w:r>
        <w:rPr>
          <w:rtl/>
        </w:rPr>
        <w:t xml:space="preserve"> ، </w:t>
      </w:r>
      <w:r w:rsidRPr="007447D7">
        <w:rPr>
          <w:rtl/>
        </w:rPr>
        <w:t>بيروت</w:t>
      </w:r>
      <w:r>
        <w:rPr>
          <w:rtl/>
        </w:rPr>
        <w:t xml:space="preserve"> ، </w:t>
      </w:r>
      <w:r w:rsidRPr="007447D7">
        <w:rPr>
          <w:rtl/>
        </w:rPr>
        <w:t>دار الكتب العلميّة.</w:t>
      </w:r>
    </w:p>
    <w:p w:rsidR="007E3A98" w:rsidRPr="007447D7" w:rsidRDefault="007E3A98" w:rsidP="00AE3C85">
      <w:pPr>
        <w:pStyle w:val="libNormal"/>
        <w:rPr>
          <w:rtl/>
        </w:rPr>
      </w:pPr>
      <w:r w:rsidRPr="00373D4A">
        <w:rPr>
          <w:rStyle w:val="libBold2Char"/>
          <w:rtl/>
        </w:rPr>
        <w:t>49 ـ تاريخ اليعقوبي</w:t>
      </w:r>
      <w:r w:rsidRPr="007447D7">
        <w:rPr>
          <w:rtl/>
        </w:rPr>
        <w:t>. لأحمد بن أبي يعقوب بن جعفر بن وهب بن واضح اليعقوبي ( م 292 )</w:t>
      </w:r>
      <w:r>
        <w:rPr>
          <w:rtl/>
        </w:rPr>
        <w:t>.</w:t>
      </w:r>
      <w:r w:rsidRPr="007447D7">
        <w:rPr>
          <w:rtl/>
        </w:rPr>
        <w:t xml:space="preserve"> تحقيق عبد الأمير مهنّا. مجلّدان</w:t>
      </w:r>
      <w:r>
        <w:rPr>
          <w:rtl/>
        </w:rPr>
        <w:t xml:space="preserve"> ، </w:t>
      </w:r>
      <w:r w:rsidRPr="007447D7">
        <w:rPr>
          <w:rtl/>
        </w:rPr>
        <w:t>بيروت</w:t>
      </w:r>
      <w:r>
        <w:rPr>
          <w:rtl/>
        </w:rPr>
        <w:t xml:space="preserve"> ، </w:t>
      </w:r>
      <w:r w:rsidRPr="007447D7">
        <w:rPr>
          <w:rtl/>
        </w:rPr>
        <w:t>مؤسّسة الأعلمي</w:t>
      </w:r>
      <w:r>
        <w:rPr>
          <w:rtl/>
        </w:rPr>
        <w:t xml:space="preserve"> ، </w:t>
      </w:r>
      <w:r w:rsidRPr="007447D7">
        <w:rPr>
          <w:rtl/>
        </w:rPr>
        <w:t>1413 ه‍ / 1993 م.</w:t>
      </w:r>
    </w:p>
    <w:p w:rsidR="007E3A98" w:rsidRPr="007447D7" w:rsidRDefault="007E3A98" w:rsidP="00AE3C85">
      <w:pPr>
        <w:pStyle w:val="libNormal"/>
        <w:rPr>
          <w:rtl/>
        </w:rPr>
      </w:pPr>
      <w:r w:rsidRPr="00373D4A">
        <w:rPr>
          <w:rStyle w:val="libBold2Char"/>
          <w:rtl/>
        </w:rPr>
        <w:t>50 ـ تأويل الآيات الظاهرة في فضائل العترة الطاهرة</w:t>
      </w:r>
      <w:r w:rsidRPr="007447D7">
        <w:rPr>
          <w:rtl/>
        </w:rPr>
        <w:t>. للسيّد شرف الدين عليّ الحسيني الأسترآبادي ( ق 10 )</w:t>
      </w:r>
      <w:r>
        <w:rPr>
          <w:rtl/>
        </w:rPr>
        <w:t>.</w:t>
      </w:r>
      <w:r w:rsidRPr="007447D7">
        <w:rPr>
          <w:rtl/>
        </w:rPr>
        <w:t xml:space="preserve"> تحقيق ونشر : مدرسة الإمام المهدي </w:t>
      </w:r>
      <w:r w:rsidR="004541E1" w:rsidRPr="004541E1">
        <w:rPr>
          <w:rStyle w:val="libAlaemChar"/>
          <w:rtl/>
        </w:rPr>
        <w:t>عليه‌السلام</w:t>
      </w:r>
      <w:r w:rsidRPr="007447D7">
        <w:rPr>
          <w:rtl/>
        </w:rPr>
        <w:t>. مجلّدان</w:t>
      </w:r>
      <w:r>
        <w:rPr>
          <w:rtl/>
        </w:rPr>
        <w:t xml:space="preserve"> ، </w:t>
      </w:r>
      <w:r w:rsidRPr="007447D7">
        <w:rPr>
          <w:rtl/>
        </w:rPr>
        <w:t>قم</w:t>
      </w:r>
      <w:r>
        <w:rPr>
          <w:rtl/>
        </w:rPr>
        <w:t xml:space="preserve"> ، </w:t>
      </w:r>
      <w:r w:rsidRPr="007447D7">
        <w:rPr>
          <w:rtl/>
        </w:rPr>
        <w:t>1407 ه‍.</w:t>
      </w:r>
    </w:p>
    <w:p w:rsidR="007E3A98" w:rsidRPr="007447D7" w:rsidRDefault="007E3A98" w:rsidP="00AE3C85">
      <w:pPr>
        <w:pStyle w:val="libNormal"/>
        <w:rPr>
          <w:rtl/>
        </w:rPr>
      </w:pPr>
      <w:r w:rsidRPr="00373D4A">
        <w:rPr>
          <w:rStyle w:val="libBold2Char"/>
          <w:rtl/>
        </w:rPr>
        <w:t>51 ـ تأويل مختلف الحديث</w:t>
      </w:r>
      <w:r w:rsidRPr="007447D7">
        <w:rPr>
          <w:rtl/>
        </w:rPr>
        <w:t>. لعبد الله بن مسلم بن قتيبة ( 213</w:t>
      </w:r>
      <w:r>
        <w:rPr>
          <w:rtl/>
        </w:rPr>
        <w:t xml:space="preserve"> ـ </w:t>
      </w:r>
      <w:r w:rsidRPr="007447D7">
        <w:rPr>
          <w:rtl/>
        </w:rPr>
        <w:t>276 )</w:t>
      </w:r>
      <w:r>
        <w:rPr>
          <w:rtl/>
        </w:rPr>
        <w:t>.</w:t>
      </w:r>
      <w:r w:rsidRPr="007447D7">
        <w:rPr>
          <w:rtl/>
        </w:rPr>
        <w:t xml:space="preserve"> تحقيق محمّد زهري النجّار.</w:t>
      </w:r>
      <w:r>
        <w:rPr>
          <w:rFonts w:hint="cs"/>
          <w:rtl/>
        </w:rPr>
        <w:t xml:space="preserve"> </w:t>
      </w:r>
      <w:r w:rsidRPr="007447D7">
        <w:rPr>
          <w:rtl/>
        </w:rPr>
        <w:t>بيروت</w:t>
      </w:r>
      <w:r>
        <w:rPr>
          <w:rtl/>
        </w:rPr>
        <w:t xml:space="preserve"> ، </w:t>
      </w:r>
      <w:r w:rsidRPr="007447D7">
        <w:rPr>
          <w:rtl/>
        </w:rPr>
        <w:t>دار الجيل</w:t>
      </w:r>
      <w:r>
        <w:rPr>
          <w:rtl/>
        </w:rPr>
        <w:t xml:space="preserve"> ، </w:t>
      </w:r>
      <w:r w:rsidRPr="007447D7">
        <w:rPr>
          <w:rtl/>
        </w:rPr>
        <w:t>1411 ه‍ / 1991 م.</w:t>
      </w:r>
    </w:p>
    <w:p w:rsidR="007E3A98" w:rsidRPr="007447D7" w:rsidRDefault="007E3A98" w:rsidP="00AE3C85">
      <w:pPr>
        <w:pStyle w:val="libNormal"/>
        <w:rPr>
          <w:rtl/>
        </w:rPr>
      </w:pPr>
      <w:r w:rsidRPr="00373D4A">
        <w:rPr>
          <w:rStyle w:val="libBold2Char"/>
          <w:rtl/>
        </w:rPr>
        <w:t>52 ـ التأويلات ( تفسير القرآن الكريم )</w:t>
      </w:r>
      <w:r>
        <w:rPr>
          <w:rtl/>
        </w:rPr>
        <w:t>.</w:t>
      </w:r>
      <w:r w:rsidRPr="007447D7">
        <w:rPr>
          <w:rtl/>
        </w:rPr>
        <w:t xml:space="preserve"> لمحيي الدين بن عربي ( م 638 )</w:t>
      </w:r>
      <w:r>
        <w:rPr>
          <w:rtl/>
        </w:rPr>
        <w:t>.</w:t>
      </w:r>
      <w:r w:rsidRPr="007447D7">
        <w:rPr>
          <w:rtl/>
        </w:rPr>
        <w:t xml:space="preserve"> تحقيق مصطفى غالب.</w:t>
      </w:r>
      <w:r>
        <w:rPr>
          <w:rFonts w:hint="cs"/>
          <w:rtl/>
        </w:rPr>
        <w:t xml:space="preserve"> </w:t>
      </w:r>
      <w:r w:rsidRPr="007447D7">
        <w:rPr>
          <w:rtl/>
        </w:rPr>
        <w:t>الطبعة الثانية</w:t>
      </w:r>
      <w:r>
        <w:rPr>
          <w:rtl/>
        </w:rPr>
        <w:t xml:space="preserve"> ، </w:t>
      </w:r>
      <w:r w:rsidRPr="007447D7">
        <w:rPr>
          <w:rtl/>
        </w:rPr>
        <w:t>مجلّدان</w:t>
      </w:r>
      <w:r>
        <w:rPr>
          <w:rtl/>
        </w:rPr>
        <w:t xml:space="preserve"> ، </w:t>
      </w:r>
      <w:r w:rsidRPr="007447D7">
        <w:rPr>
          <w:rtl/>
        </w:rPr>
        <w:t>طهران</w:t>
      </w:r>
      <w:r>
        <w:rPr>
          <w:rtl/>
        </w:rPr>
        <w:t xml:space="preserve"> ، </w:t>
      </w:r>
      <w:r w:rsidRPr="007447D7">
        <w:rPr>
          <w:rtl/>
        </w:rPr>
        <w:t>ناصر خسرو</w:t>
      </w:r>
      <w:r>
        <w:rPr>
          <w:rtl/>
        </w:rPr>
        <w:t xml:space="preserve"> ، </w:t>
      </w:r>
      <w:r w:rsidRPr="007447D7">
        <w:rPr>
          <w:rtl/>
        </w:rPr>
        <w:t>1978 م.</w:t>
      </w:r>
    </w:p>
    <w:p w:rsidR="007E3A98" w:rsidRPr="007447D7" w:rsidRDefault="007E3A98" w:rsidP="00AE3C85">
      <w:pPr>
        <w:pStyle w:val="libNormal"/>
        <w:rPr>
          <w:rtl/>
        </w:rPr>
      </w:pPr>
      <w:r w:rsidRPr="00373D4A">
        <w:rPr>
          <w:rStyle w:val="libBold2Char"/>
          <w:rtl/>
        </w:rPr>
        <w:t>53 ـ التبيان في تفسير القرآن</w:t>
      </w:r>
      <w:r w:rsidRPr="007447D7">
        <w:rPr>
          <w:rtl/>
        </w:rPr>
        <w:t>. للشيخ الطوسي محمّد بن الحسن ( 385</w:t>
      </w:r>
      <w:r>
        <w:rPr>
          <w:rtl/>
        </w:rPr>
        <w:t xml:space="preserve"> ـ </w:t>
      </w:r>
      <w:r w:rsidRPr="007447D7">
        <w:rPr>
          <w:rtl/>
        </w:rPr>
        <w:t>460 )</w:t>
      </w:r>
      <w:r>
        <w:rPr>
          <w:rtl/>
        </w:rPr>
        <w:t>.</w:t>
      </w:r>
      <w:r w:rsidRPr="007447D7">
        <w:rPr>
          <w:rtl/>
        </w:rPr>
        <w:t xml:space="preserve"> إعداد أحمد قصير العاملي. 10 مجلّدات</w:t>
      </w:r>
      <w:r>
        <w:rPr>
          <w:rtl/>
        </w:rPr>
        <w:t xml:space="preserve"> ، </w:t>
      </w:r>
      <w:r w:rsidRPr="007447D7">
        <w:rPr>
          <w:rtl/>
        </w:rPr>
        <w:t>بيروت</w:t>
      </w:r>
      <w:r>
        <w:rPr>
          <w:rtl/>
        </w:rPr>
        <w:t xml:space="preserve"> ، </w:t>
      </w:r>
      <w:r w:rsidRPr="007447D7">
        <w:rPr>
          <w:rtl/>
        </w:rPr>
        <w:t>دار إحياء التراث العربي. [ بالاوفست عن طبعة النجف الأشرف ]</w:t>
      </w:r>
      <w:r>
        <w:rPr>
          <w:rtl/>
        </w:rPr>
        <w:t>.</w:t>
      </w:r>
    </w:p>
    <w:p w:rsidR="007E3A98" w:rsidRPr="007447D7" w:rsidRDefault="007E3A98" w:rsidP="00AE3C85">
      <w:pPr>
        <w:pStyle w:val="libNormal"/>
        <w:rPr>
          <w:rtl/>
        </w:rPr>
      </w:pPr>
      <w:r w:rsidRPr="00373D4A">
        <w:rPr>
          <w:rStyle w:val="libBold2Char"/>
          <w:rtl/>
        </w:rPr>
        <w:t>54 ـ تجريد الاعتقاد</w:t>
      </w:r>
      <w:r w:rsidRPr="007447D7">
        <w:rPr>
          <w:rtl/>
        </w:rPr>
        <w:t>. للخواجه نصير الدين محمّد بن محمّد بن الحسن الطوسي ( 597</w:t>
      </w:r>
      <w:r>
        <w:rPr>
          <w:rtl/>
        </w:rPr>
        <w:t xml:space="preserve"> ـ </w:t>
      </w:r>
      <w:r w:rsidRPr="007447D7">
        <w:rPr>
          <w:rtl/>
        </w:rPr>
        <w:t>672 )</w:t>
      </w:r>
      <w:r>
        <w:rPr>
          <w:rtl/>
        </w:rPr>
        <w:t>.</w:t>
      </w:r>
      <w:r w:rsidRPr="007447D7">
        <w:rPr>
          <w:rtl/>
        </w:rPr>
        <w:t xml:space="preserve"> تحقيق محمّد جواد الحسيني الجلالي. الطبعة الاولى</w:t>
      </w:r>
      <w:r>
        <w:rPr>
          <w:rtl/>
        </w:rPr>
        <w:t xml:space="preserve"> ، </w:t>
      </w:r>
      <w:r w:rsidRPr="007447D7">
        <w:rPr>
          <w:rtl/>
        </w:rPr>
        <w:t>قم</w:t>
      </w:r>
      <w:r>
        <w:rPr>
          <w:rtl/>
        </w:rPr>
        <w:t xml:space="preserve"> ، </w:t>
      </w:r>
      <w:r w:rsidRPr="007447D7">
        <w:rPr>
          <w:rtl/>
        </w:rPr>
        <w:t>مكتب الإعلام الإسلامي</w:t>
      </w:r>
      <w:r>
        <w:rPr>
          <w:rtl/>
        </w:rPr>
        <w:t xml:space="preserve"> ، </w:t>
      </w:r>
      <w:r w:rsidRPr="007447D7">
        <w:rPr>
          <w:rtl/>
        </w:rPr>
        <w:t>1407 ه‍.</w:t>
      </w:r>
    </w:p>
    <w:p w:rsidR="007E3A98" w:rsidRPr="007447D7" w:rsidRDefault="007E3A98" w:rsidP="00AE3C85">
      <w:pPr>
        <w:pStyle w:val="libNormal"/>
        <w:rPr>
          <w:rtl/>
        </w:rPr>
      </w:pPr>
      <w:r w:rsidRPr="00373D4A">
        <w:rPr>
          <w:rStyle w:val="libBold2Char"/>
          <w:rtl/>
        </w:rPr>
        <w:t>55 ـ التجلّيات الإلهيّة</w:t>
      </w:r>
      <w:r w:rsidRPr="007447D7">
        <w:rPr>
          <w:rtl/>
        </w:rPr>
        <w:t>. لمحمّد بن علي بن عربي ( 560</w:t>
      </w:r>
      <w:r>
        <w:rPr>
          <w:rtl/>
        </w:rPr>
        <w:t xml:space="preserve"> ـ </w:t>
      </w:r>
      <w:r w:rsidRPr="007447D7">
        <w:rPr>
          <w:rtl/>
        </w:rPr>
        <w:t>638 )</w:t>
      </w:r>
      <w:r>
        <w:rPr>
          <w:rtl/>
        </w:rPr>
        <w:t>.</w:t>
      </w:r>
      <w:r w:rsidRPr="007447D7">
        <w:rPr>
          <w:rtl/>
        </w:rPr>
        <w:t xml:space="preserve"> تحقيق عثمان إسماعيل يحيى. مركز نشر دانشگاهى</w:t>
      </w:r>
      <w:r>
        <w:rPr>
          <w:rtl/>
        </w:rPr>
        <w:t xml:space="preserve"> ، </w:t>
      </w:r>
      <w:r w:rsidRPr="007447D7">
        <w:rPr>
          <w:rtl/>
        </w:rPr>
        <w:t>1408 ه‍ / 1988 م.</w:t>
      </w:r>
    </w:p>
    <w:p w:rsidR="007E3A98" w:rsidRPr="007447D7" w:rsidRDefault="007E3A98" w:rsidP="00AE3C85">
      <w:pPr>
        <w:pStyle w:val="libNormal"/>
        <w:rPr>
          <w:rtl/>
        </w:rPr>
      </w:pPr>
      <w:r>
        <w:rPr>
          <w:rtl/>
        </w:rPr>
        <w:br w:type="page"/>
      </w:r>
      <w:r w:rsidRPr="00373D4A">
        <w:rPr>
          <w:rStyle w:val="libBold2Char"/>
          <w:rtl/>
        </w:rPr>
        <w:lastRenderedPageBreak/>
        <w:t>56 ـ التحصيل</w:t>
      </w:r>
      <w:r w:rsidRPr="007447D7">
        <w:rPr>
          <w:rtl/>
        </w:rPr>
        <w:t>. لبهمنيار بن المرزبان ( م 458 ) تصحيح وتعليق الاستاذ الشهيد مرتضى المطهّري. الطبعة الثانية</w:t>
      </w:r>
      <w:r>
        <w:rPr>
          <w:rtl/>
        </w:rPr>
        <w:t xml:space="preserve"> ، </w:t>
      </w:r>
      <w:r w:rsidRPr="007447D7">
        <w:rPr>
          <w:rtl/>
        </w:rPr>
        <w:t>طهران</w:t>
      </w:r>
      <w:r>
        <w:rPr>
          <w:rtl/>
        </w:rPr>
        <w:t xml:space="preserve"> ، </w:t>
      </w:r>
      <w:r w:rsidRPr="007447D7">
        <w:rPr>
          <w:rtl/>
        </w:rPr>
        <w:t>جامعة طهران</w:t>
      </w:r>
      <w:r>
        <w:rPr>
          <w:rtl/>
        </w:rPr>
        <w:t xml:space="preserve"> ، </w:t>
      </w:r>
      <w:r w:rsidRPr="007447D7">
        <w:rPr>
          <w:rtl/>
        </w:rPr>
        <w:t>1375 ش.</w:t>
      </w:r>
    </w:p>
    <w:p w:rsidR="007E3A98" w:rsidRPr="007447D7" w:rsidRDefault="007E3A98" w:rsidP="00AE3C85">
      <w:pPr>
        <w:pStyle w:val="libNormal"/>
        <w:rPr>
          <w:rtl/>
        </w:rPr>
      </w:pPr>
      <w:r w:rsidRPr="00373D4A">
        <w:rPr>
          <w:rStyle w:val="libBold2Char"/>
          <w:rtl/>
        </w:rPr>
        <w:t>57 ـ تحف العقول عن آل الرسول</w:t>
      </w:r>
      <w:r w:rsidRPr="007447D7">
        <w:rPr>
          <w:rtl/>
        </w:rPr>
        <w:t xml:space="preserve"> </w:t>
      </w:r>
      <w:r w:rsidR="004541E1" w:rsidRPr="004541E1">
        <w:rPr>
          <w:rStyle w:val="libAlaemChar"/>
          <w:rtl/>
        </w:rPr>
        <w:t>عليهم‌السلام</w:t>
      </w:r>
      <w:r w:rsidRPr="007447D7">
        <w:rPr>
          <w:rtl/>
        </w:rPr>
        <w:t>. للحسن بن علي بن الحسين بن شعبة الحرّاني ( ق 4 )</w:t>
      </w:r>
      <w:r>
        <w:rPr>
          <w:rtl/>
        </w:rPr>
        <w:t>.</w:t>
      </w:r>
      <w:r w:rsidRPr="007447D7">
        <w:rPr>
          <w:rtl/>
        </w:rPr>
        <w:t xml:space="preserve"> تحقيق علي أكبر الغفّاري. الطبعة الثانية</w:t>
      </w:r>
      <w:r>
        <w:rPr>
          <w:rtl/>
        </w:rPr>
        <w:t xml:space="preserve"> ، </w:t>
      </w:r>
      <w:r w:rsidRPr="007447D7">
        <w:rPr>
          <w:rtl/>
        </w:rPr>
        <w:t>قم</w:t>
      </w:r>
      <w:r>
        <w:rPr>
          <w:rtl/>
        </w:rPr>
        <w:t xml:space="preserve"> ، </w:t>
      </w:r>
      <w:r w:rsidRPr="007447D7">
        <w:rPr>
          <w:rtl/>
        </w:rPr>
        <w:t>مؤسّسة النشر الإسلامي</w:t>
      </w:r>
      <w:r>
        <w:rPr>
          <w:rtl/>
        </w:rPr>
        <w:t xml:space="preserve"> ، </w:t>
      </w:r>
      <w:r w:rsidRPr="007447D7">
        <w:rPr>
          <w:rtl/>
        </w:rPr>
        <w:t>1404 ه‍ / 1363 ش.</w:t>
      </w:r>
    </w:p>
    <w:p w:rsidR="007E3A98" w:rsidRPr="007447D7" w:rsidRDefault="007E3A98" w:rsidP="00AE3C85">
      <w:pPr>
        <w:pStyle w:val="libNormal"/>
        <w:rPr>
          <w:rtl/>
        </w:rPr>
      </w:pPr>
      <w:r w:rsidRPr="00373D4A">
        <w:rPr>
          <w:rStyle w:val="libBold2Char"/>
          <w:rtl/>
        </w:rPr>
        <w:t>58 ـ تحوّلات سياسى وروابط خارجي إيران</w:t>
      </w:r>
      <w:r w:rsidRPr="007447D7">
        <w:rPr>
          <w:rtl/>
        </w:rPr>
        <w:t>. للسيّد جلال الدين المدني. قم</w:t>
      </w:r>
      <w:r>
        <w:rPr>
          <w:rtl/>
        </w:rPr>
        <w:t xml:space="preserve"> ، </w:t>
      </w:r>
      <w:r w:rsidRPr="007447D7">
        <w:rPr>
          <w:rtl/>
        </w:rPr>
        <w:t>مؤسّسة النشر الإسلامي</w:t>
      </w:r>
      <w:r>
        <w:rPr>
          <w:rtl/>
        </w:rPr>
        <w:t xml:space="preserve"> ، </w:t>
      </w:r>
      <w:r w:rsidRPr="007447D7">
        <w:rPr>
          <w:rtl/>
        </w:rPr>
        <w:t>1369 ش.</w:t>
      </w:r>
    </w:p>
    <w:p w:rsidR="007E3A98" w:rsidRPr="007447D7" w:rsidRDefault="007E3A98" w:rsidP="00AE3C85">
      <w:pPr>
        <w:pStyle w:val="libNormal"/>
        <w:rPr>
          <w:rtl/>
        </w:rPr>
      </w:pPr>
      <w:r w:rsidRPr="00373D4A">
        <w:rPr>
          <w:rStyle w:val="libBold2Char"/>
          <w:rtl/>
        </w:rPr>
        <w:t>59 ـ تذكرة الخواص</w:t>
      </w:r>
      <w:r w:rsidRPr="007447D7">
        <w:rPr>
          <w:rtl/>
        </w:rPr>
        <w:t>. لسبط ابن الجوزي يوسف بن فرغلي بن عبد الله البغدادي ( 581</w:t>
      </w:r>
      <w:r>
        <w:rPr>
          <w:rtl/>
        </w:rPr>
        <w:t xml:space="preserve"> ـ </w:t>
      </w:r>
      <w:r w:rsidRPr="007447D7">
        <w:rPr>
          <w:rtl/>
        </w:rPr>
        <w:t>654 )</w:t>
      </w:r>
      <w:r>
        <w:rPr>
          <w:rtl/>
        </w:rPr>
        <w:t>.</w:t>
      </w:r>
      <w:r w:rsidRPr="007447D7">
        <w:rPr>
          <w:rtl/>
        </w:rPr>
        <w:t xml:space="preserve"> بيروت</w:t>
      </w:r>
      <w:r>
        <w:rPr>
          <w:rtl/>
        </w:rPr>
        <w:t xml:space="preserve"> ، </w:t>
      </w:r>
      <w:r w:rsidRPr="007447D7">
        <w:rPr>
          <w:rtl/>
        </w:rPr>
        <w:t xml:space="preserve">مؤسّسة أهل البيت </w:t>
      </w:r>
      <w:r w:rsidR="004541E1" w:rsidRPr="004541E1">
        <w:rPr>
          <w:rStyle w:val="libAlaemChar"/>
          <w:rtl/>
        </w:rPr>
        <w:t>عليهم‌السلام</w:t>
      </w:r>
      <w:r>
        <w:rPr>
          <w:rtl/>
        </w:rPr>
        <w:t xml:space="preserve"> ، </w:t>
      </w:r>
      <w:r w:rsidRPr="007447D7">
        <w:rPr>
          <w:rtl/>
        </w:rPr>
        <w:t>1401 ه‍ / 1981 م.</w:t>
      </w:r>
    </w:p>
    <w:p w:rsidR="007E3A98" w:rsidRPr="007447D7" w:rsidRDefault="007E3A98" w:rsidP="00AE3C85">
      <w:pPr>
        <w:pStyle w:val="libNormal"/>
        <w:rPr>
          <w:rtl/>
        </w:rPr>
      </w:pPr>
      <w:r w:rsidRPr="00373D4A">
        <w:rPr>
          <w:rStyle w:val="libBold2Char"/>
          <w:rtl/>
        </w:rPr>
        <w:t>60 ـ تراجم الرجال</w:t>
      </w:r>
      <w:r>
        <w:rPr>
          <w:rtl/>
        </w:rPr>
        <w:t xml:space="preserve">. للسيّد أحمد الحسيني. مجلّدان ، قم ، </w:t>
      </w:r>
      <w:r w:rsidRPr="007447D7">
        <w:rPr>
          <w:rtl/>
        </w:rPr>
        <w:t>مكتبة آية الله المرعشي. 1414 ه‍.</w:t>
      </w:r>
    </w:p>
    <w:p w:rsidR="007E3A98" w:rsidRPr="007447D7" w:rsidRDefault="007E3A98" w:rsidP="00AE3C85">
      <w:pPr>
        <w:pStyle w:val="libNormal"/>
        <w:rPr>
          <w:rtl/>
        </w:rPr>
      </w:pPr>
      <w:r w:rsidRPr="00373D4A">
        <w:rPr>
          <w:rStyle w:val="libBold2Char"/>
          <w:rtl/>
        </w:rPr>
        <w:t>61 ـ ترتيب القاموس المحيط على طريقة المصباح المنير وأساس البلاغة</w:t>
      </w:r>
      <w:r w:rsidRPr="007447D7">
        <w:rPr>
          <w:rtl/>
        </w:rPr>
        <w:t>. لطاهر أحمد الزاوي.</w:t>
      </w:r>
      <w:r>
        <w:rPr>
          <w:rFonts w:hint="cs"/>
          <w:rtl/>
        </w:rPr>
        <w:t xml:space="preserve"> </w:t>
      </w:r>
      <w:r w:rsidRPr="007447D7">
        <w:rPr>
          <w:rtl/>
        </w:rPr>
        <w:t>الطبعة الثالثة</w:t>
      </w:r>
      <w:r>
        <w:rPr>
          <w:rtl/>
        </w:rPr>
        <w:t xml:space="preserve"> ، </w:t>
      </w:r>
      <w:r w:rsidRPr="007447D7">
        <w:rPr>
          <w:rtl/>
        </w:rPr>
        <w:t>4 مجلّدات</w:t>
      </w:r>
      <w:r>
        <w:rPr>
          <w:rtl/>
        </w:rPr>
        <w:t xml:space="preserve"> ، </w:t>
      </w:r>
      <w:r w:rsidRPr="007447D7">
        <w:rPr>
          <w:rtl/>
        </w:rPr>
        <w:t>بيروت</w:t>
      </w:r>
      <w:r>
        <w:rPr>
          <w:rtl/>
        </w:rPr>
        <w:t xml:space="preserve"> ، </w:t>
      </w:r>
      <w:r w:rsidRPr="007447D7">
        <w:rPr>
          <w:rtl/>
        </w:rPr>
        <w:t>دار الفكر. [ بالاوفست عن طبعة القاهرة</w:t>
      </w:r>
      <w:r>
        <w:rPr>
          <w:rtl/>
        </w:rPr>
        <w:t xml:space="preserve"> ، </w:t>
      </w:r>
      <w:r w:rsidRPr="007447D7">
        <w:rPr>
          <w:rtl/>
        </w:rPr>
        <w:t>دار إحياء الكتب العربية</w:t>
      </w:r>
      <w:r>
        <w:rPr>
          <w:rtl/>
        </w:rPr>
        <w:t xml:space="preserve"> ، </w:t>
      </w:r>
      <w:r w:rsidRPr="007447D7">
        <w:rPr>
          <w:rtl/>
        </w:rPr>
        <w:t>1390 ه‍</w:t>
      </w:r>
      <w:r>
        <w:rPr>
          <w:rFonts w:hint="cs"/>
          <w:rtl/>
        </w:rPr>
        <w:t xml:space="preserve"> </w:t>
      </w:r>
      <w:r w:rsidRPr="007447D7">
        <w:rPr>
          <w:rtl/>
        </w:rPr>
        <w:t>]</w:t>
      </w:r>
      <w:r>
        <w:rPr>
          <w:rtl/>
        </w:rPr>
        <w:t>.</w:t>
      </w:r>
    </w:p>
    <w:p w:rsidR="007E3A98" w:rsidRPr="007447D7" w:rsidRDefault="007E3A98" w:rsidP="00AE3C85">
      <w:pPr>
        <w:pStyle w:val="libNormal"/>
        <w:rPr>
          <w:rtl/>
        </w:rPr>
      </w:pPr>
      <w:r w:rsidRPr="00373D4A">
        <w:rPr>
          <w:rStyle w:val="libBold2Char"/>
          <w:rtl/>
        </w:rPr>
        <w:t>62 ـ الترغيب والترهيب من الحديث الشريف</w:t>
      </w:r>
      <w:r w:rsidRPr="007447D7">
        <w:rPr>
          <w:rtl/>
        </w:rPr>
        <w:t>. لزكيّ الدين عبد العظيم بن عبد القوي المنذري ( 581</w:t>
      </w:r>
      <w:r>
        <w:rPr>
          <w:rtl/>
        </w:rPr>
        <w:t xml:space="preserve"> ـ </w:t>
      </w:r>
      <w:r w:rsidRPr="007447D7">
        <w:rPr>
          <w:rtl/>
        </w:rPr>
        <w:t>656 )</w:t>
      </w:r>
      <w:r>
        <w:rPr>
          <w:rtl/>
        </w:rPr>
        <w:t>.</w:t>
      </w:r>
      <w:r w:rsidRPr="007447D7">
        <w:rPr>
          <w:rtl/>
        </w:rPr>
        <w:t xml:space="preserve"> تحقيق مصطفى محمّد عمارة. الطبعة الثالثة</w:t>
      </w:r>
      <w:r>
        <w:rPr>
          <w:rtl/>
        </w:rPr>
        <w:t xml:space="preserve"> ، </w:t>
      </w:r>
      <w:r w:rsidRPr="007447D7">
        <w:rPr>
          <w:rtl/>
        </w:rPr>
        <w:t>4 مجلّدات</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1388 ه‍ / 1968 م.</w:t>
      </w:r>
    </w:p>
    <w:p w:rsidR="007E3A98" w:rsidRPr="007447D7" w:rsidRDefault="007E3A98" w:rsidP="00AE3C85">
      <w:pPr>
        <w:pStyle w:val="libNormal"/>
        <w:rPr>
          <w:rtl/>
        </w:rPr>
      </w:pPr>
      <w:r w:rsidRPr="00373D4A">
        <w:rPr>
          <w:rStyle w:val="libBold2Char"/>
          <w:rtl/>
        </w:rPr>
        <w:t>63 ـ التعريفات</w:t>
      </w:r>
      <w:r w:rsidRPr="007447D7">
        <w:rPr>
          <w:rtl/>
        </w:rPr>
        <w:t>. لعليّ بن محمّد بن عليّ الجرجاني ( 740</w:t>
      </w:r>
      <w:r>
        <w:rPr>
          <w:rtl/>
        </w:rPr>
        <w:t xml:space="preserve"> ـ </w:t>
      </w:r>
      <w:r w:rsidRPr="007447D7">
        <w:rPr>
          <w:rtl/>
        </w:rPr>
        <w:t>816 )</w:t>
      </w:r>
      <w:r>
        <w:rPr>
          <w:rtl/>
        </w:rPr>
        <w:t>.</w:t>
      </w:r>
      <w:r w:rsidRPr="007447D7">
        <w:rPr>
          <w:rtl/>
        </w:rPr>
        <w:t xml:space="preserve"> تحقيق إبراهيم الابياري. الطبعة الاولى</w:t>
      </w:r>
      <w:r>
        <w:rPr>
          <w:rtl/>
        </w:rPr>
        <w:t xml:space="preserve"> ، </w:t>
      </w:r>
      <w:r w:rsidRPr="007447D7">
        <w:rPr>
          <w:rtl/>
        </w:rPr>
        <w:t>بيروت</w:t>
      </w:r>
      <w:r>
        <w:rPr>
          <w:rtl/>
        </w:rPr>
        <w:t xml:space="preserve"> ، </w:t>
      </w:r>
      <w:r w:rsidRPr="007447D7">
        <w:rPr>
          <w:rtl/>
        </w:rPr>
        <w:t>دار الكتاب العربي</w:t>
      </w:r>
      <w:r>
        <w:rPr>
          <w:rtl/>
        </w:rPr>
        <w:t xml:space="preserve"> ، </w:t>
      </w:r>
      <w:r w:rsidRPr="007447D7">
        <w:rPr>
          <w:rtl/>
        </w:rPr>
        <w:t>1405 ه‍ / 1985 م.</w:t>
      </w:r>
    </w:p>
    <w:p w:rsidR="007E3A98" w:rsidRPr="007447D7" w:rsidRDefault="007E3A98" w:rsidP="00AE3C85">
      <w:pPr>
        <w:pStyle w:val="libNormal"/>
        <w:rPr>
          <w:rtl/>
        </w:rPr>
      </w:pPr>
      <w:r w:rsidRPr="00373D4A">
        <w:rPr>
          <w:rStyle w:val="libBold2Char"/>
          <w:rtl/>
        </w:rPr>
        <w:t>64 ـ التعليقات</w:t>
      </w:r>
      <w:r w:rsidRPr="007447D7">
        <w:rPr>
          <w:rtl/>
        </w:rPr>
        <w:t>. للشيخ الرئيس أبي عليّ الحسين بن عبد الله بن سينا ( 370</w:t>
      </w:r>
      <w:r>
        <w:rPr>
          <w:rtl/>
        </w:rPr>
        <w:t xml:space="preserve"> ـ </w:t>
      </w:r>
      <w:r w:rsidRPr="007447D7">
        <w:rPr>
          <w:rtl/>
        </w:rPr>
        <w:t>428 )</w:t>
      </w:r>
      <w:r>
        <w:rPr>
          <w:rtl/>
        </w:rPr>
        <w:t>.</w:t>
      </w:r>
      <w:r w:rsidRPr="007447D7">
        <w:rPr>
          <w:rtl/>
        </w:rPr>
        <w:t xml:space="preserve"> تحقيق عبد الرحمن بدوي. قم</w:t>
      </w:r>
      <w:r>
        <w:rPr>
          <w:rtl/>
        </w:rPr>
        <w:t xml:space="preserve"> ، </w:t>
      </w:r>
      <w:r w:rsidRPr="007447D7">
        <w:rPr>
          <w:rtl/>
        </w:rPr>
        <w:t>مكتب الإعلام الإسلامي. 1404 ه‍.</w:t>
      </w:r>
    </w:p>
    <w:p w:rsidR="007E3A98" w:rsidRPr="007447D7" w:rsidRDefault="007E3A98" w:rsidP="00AE3C85">
      <w:pPr>
        <w:pStyle w:val="libNormal"/>
        <w:rPr>
          <w:rtl/>
        </w:rPr>
      </w:pPr>
      <w:r w:rsidRPr="00373D4A">
        <w:rPr>
          <w:rStyle w:val="libBold2Char"/>
          <w:rtl/>
        </w:rPr>
        <w:t>65 ـ التعليقات</w:t>
      </w:r>
      <w:r w:rsidRPr="007447D7">
        <w:rPr>
          <w:rtl/>
        </w:rPr>
        <w:t>. « ضمن التنبيه على سبيل السعادة »</w:t>
      </w:r>
      <w:r>
        <w:rPr>
          <w:rtl/>
        </w:rPr>
        <w:t>.</w:t>
      </w:r>
      <w:r w:rsidRPr="007447D7">
        <w:rPr>
          <w:rtl/>
        </w:rPr>
        <w:t xml:space="preserve"> لأبي نصر الفارابي محمّد بن محمّد ( 259</w:t>
      </w:r>
      <w:r>
        <w:rPr>
          <w:rtl/>
        </w:rPr>
        <w:t xml:space="preserve"> ـ 339 )</w:t>
      </w:r>
      <w:r w:rsidRPr="007447D7">
        <w:rPr>
          <w:rtl/>
        </w:rPr>
        <w:t>. تحقيق جعفر آل ياسين. قم</w:t>
      </w:r>
      <w:r>
        <w:rPr>
          <w:rtl/>
        </w:rPr>
        <w:t xml:space="preserve"> ، </w:t>
      </w:r>
      <w:r w:rsidRPr="007447D7">
        <w:rPr>
          <w:rtl/>
        </w:rPr>
        <w:t>انتشارات حكمت</w:t>
      </w:r>
      <w:r>
        <w:rPr>
          <w:rtl/>
        </w:rPr>
        <w:t xml:space="preserve"> ، </w:t>
      </w:r>
      <w:r w:rsidRPr="007447D7">
        <w:rPr>
          <w:rtl/>
        </w:rPr>
        <w:t>1412 ه‍ / 1371 ش.</w:t>
      </w:r>
    </w:p>
    <w:p w:rsidR="007E3A98" w:rsidRPr="007447D7" w:rsidRDefault="007E3A98" w:rsidP="00AE3C85">
      <w:pPr>
        <w:pStyle w:val="libNormal"/>
        <w:rPr>
          <w:rtl/>
        </w:rPr>
      </w:pPr>
      <w:r w:rsidRPr="00373D4A">
        <w:rPr>
          <w:rStyle w:val="libBold2Char"/>
          <w:rtl/>
        </w:rPr>
        <w:t>66 ـ تعليقة الوحيد البهبهاني</w:t>
      </w:r>
      <w:r w:rsidRPr="007447D7">
        <w:rPr>
          <w:rtl/>
        </w:rPr>
        <w:t xml:space="preserve"> « المطبوع مع منهج المقال »</w:t>
      </w:r>
      <w:r>
        <w:rPr>
          <w:rtl/>
        </w:rPr>
        <w:t>.</w:t>
      </w:r>
      <w:r w:rsidRPr="007447D7">
        <w:rPr>
          <w:rtl/>
        </w:rPr>
        <w:t xml:space="preserve"> الطبعة الحجريّة</w:t>
      </w:r>
      <w:r>
        <w:rPr>
          <w:rtl/>
        </w:rPr>
        <w:t xml:space="preserve"> ، </w:t>
      </w:r>
      <w:r w:rsidRPr="007447D7">
        <w:rPr>
          <w:rtl/>
        </w:rPr>
        <w:t>1306 ه‍.</w:t>
      </w:r>
    </w:p>
    <w:p w:rsidR="007E3A98" w:rsidRPr="007447D7" w:rsidRDefault="007E3A98" w:rsidP="00AE3C85">
      <w:pPr>
        <w:pStyle w:val="libNormal"/>
        <w:rPr>
          <w:rtl/>
        </w:rPr>
      </w:pPr>
      <w:r w:rsidRPr="007447D7">
        <w:rPr>
          <w:rtl/>
        </w:rPr>
        <w:t xml:space="preserve">* </w:t>
      </w:r>
      <w:r w:rsidRPr="00373D4A">
        <w:rPr>
          <w:rStyle w:val="libBold2Char"/>
          <w:rtl/>
        </w:rPr>
        <w:t>تفسير ابن كثير</w:t>
      </w:r>
      <w:r>
        <w:rPr>
          <w:rtl/>
        </w:rPr>
        <w:t xml:space="preserve"> ـ </w:t>
      </w:r>
      <w:r w:rsidRPr="007447D7">
        <w:rPr>
          <w:rtl/>
        </w:rPr>
        <w:t>تفسير القرآن العظيم.</w:t>
      </w:r>
    </w:p>
    <w:p w:rsidR="007E3A98" w:rsidRPr="007447D7" w:rsidRDefault="007E3A98" w:rsidP="00AE3C85">
      <w:pPr>
        <w:pStyle w:val="libNormal"/>
        <w:rPr>
          <w:rtl/>
        </w:rPr>
      </w:pPr>
      <w:r w:rsidRPr="007447D7">
        <w:rPr>
          <w:rtl/>
        </w:rPr>
        <w:t xml:space="preserve">* </w:t>
      </w:r>
      <w:r w:rsidRPr="00373D4A">
        <w:rPr>
          <w:rStyle w:val="libBold2Char"/>
          <w:rtl/>
        </w:rPr>
        <w:t>تفسير البيضاوي</w:t>
      </w:r>
      <w:r>
        <w:rPr>
          <w:rtl/>
        </w:rPr>
        <w:t xml:space="preserve"> ـ </w:t>
      </w:r>
      <w:r w:rsidRPr="007447D7">
        <w:rPr>
          <w:rtl/>
        </w:rPr>
        <w:t>أنوار التنزيل وأسرار التأويل.</w:t>
      </w:r>
    </w:p>
    <w:p w:rsidR="007E3A98" w:rsidRPr="007447D7" w:rsidRDefault="007E3A98" w:rsidP="00AE3C85">
      <w:pPr>
        <w:pStyle w:val="libNormal"/>
        <w:rPr>
          <w:rtl/>
        </w:rPr>
      </w:pPr>
      <w:r w:rsidRPr="007447D7">
        <w:rPr>
          <w:rtl/>
        </w:rPr>
        <w:t xml:space="preserve">* </w:t>
      </w:r>
      <w:r w:rsidRPr="00373D4A">
        <w:rPr>
          <w:rStyle w:val="libBold2Char"/>
          <w:rtl/>
        </w:rPr>
        <w:t>تفسير الرازي</w:t>
      </w:r>
      <w:r>
        <w:rPr>
          <w:rtl/>
        </w:rPr>
        <w:t xml:space="preserve"> ـ </w:t>
      </w:r>
      <w:r w:rsidRPr="007447D7">
        <w:rPr>
          <w:rtl/>
        </w:rPr>
        <w:t>التفسير الكبير.</w:t>
      </w:r>
    </w:p>
    <w:p w:rsidR="007E3A98" w:rsidRPr="007447D7" w:rsidRDefault="007E3A98" w:rsidP="00AE3C85">
      <w:pPr>
        <w:pStyle w:val="libNormal"/>
        <w:rPr>
          <w:rtl/>
        </w:rPr>
      </w:pPr>
      <w:r>
        <w:rPr>
          <w:rtl/>
        </w:rPr>
        <w:br w:type="page"/>
      </w:r>
      <w:r w:rsidRPr="00373D4A">
        <w:rPr>
          <w:rStyle w:val="libBold2Char"/>
          <w:rtl/>
        </w:rPr>
        <w:lastRenderedPageBreak/>
        <w:t>67 ـ تفسير روح البيان</w:t>
      </w:r>
      <w:r w:rsidRPr="007447D7">
        <w:rPr>
          <w:rtl/>
        </w:rPr>
        <w:t>. للشيخ إسماعيل حقي بن مصطفى البروسوي ( 1063</w:t>
      </w:r>
      <w:r>
        <w:rPr>
          <w:rtl/>
        </w:rPr>
        <w:t xml:space="preserve"> ـ </w:t>
      </w:r>
      <w:r w:rsidRPr="007447D7">
        <w:rPr>
          <w:rtl/>
        </w:rPr>
        <w:t>1137 )</w:t>
      </w:r>
      <w:r>
        <w:rPr>
          <w:rtl/>
        </w:rPr>
        <w:t>.</w:t>
      </w:r>
      <w:r>
        <w:rPr>
          <w:rFonts w:hint="cs"/>
          <w:rtl/>
        </w:rPr>
        <w:t xml:space="preserve"> </w:t>
      </w:r>
      <w:r w:rsidRPr="007447D7">
        <w:rPr>
          <w:rtl/>
        </w:rPr>
        <w:t>10 مجلّدات</w:t>
      </w:r>
      <w:r>
        <w:rPr>
          <w:rtl/>
        </w:rPr>
        <w:t xml:space="preserve"> ، </w:t>
      </w:r>
      <w:r w:rsidRPr="007447D7">
        <w:rPr>
          <w:rtl/>
        </w:rPr>
        <w:t>بيروت</w:t>
      </w:r>
      <w:r>
        <w:rPr>
          <w:rtl/>
        </w:rPr>
        <w:t xml:space="preserve"> ، </w:t>
      </w:r>
      <w:r w:rsidRPr="007447D7">
        <w:rPr>
          <w:rtl/>
        </w:rPr>
        <w:t>دار إحياء التراث العربي.</w:t>
      </w:r>
    </w:p>
    <w:p w:rsidR="007E3A98" w:rsidRPr="007447D7" w:rsidRDefault="007E3A98" w:rsidP="00AE3C85">
      <w:pPr>
        <w:pStyle w:val="libNormal"/>
        <w:rPr>
          <w:rtl/>
        </w:rPr>
      </w:pPr>
      <w:r w:rsidRPr="00373D4A">
        <w:rPr>
          <w:rStyle w:val="libBold2Char"/>
          <w:rtl/>
        </w:rPr>
        <w:t>68 ـ تفسير الصافي</w:t>
      </w:r>
      <w:r w:rsidRPr="007447D7">
        <w:rPr>
          <w:rtl/>
        </w:rPr>
        <w:t>. لمحمّد بن مرتضى المولى محسن</w:t>
      </w:r>
      <w:r>
        <w:rPr>
          <w:rtl/>
        </w:rPr>
        <w:t xml:space="preserve"> ، </w:t>
      </w:r>
      <w:r w:rsidRPr="007447D7">
        <w:rPr>
          <w:rtl/>
        </w:rPr>
        <w:t>الفيض الكاشاني ( 1007</w:t>
      </w:r>
      <w:r>
        <w:rPr>
          <w:rtl/>
        </w:rPr>
        <w:t xml:space="preserve"> ـ </w:t>
      </w:r>
      <w:r w:rsidRPr="007447D7">
        <w:rPr>
          <w:rtl/>
        </w:rPr>
        <w:t>1091 )</w:t>
      </w:r>
      <w:r>
        <w:rPr>
          <w:rtl/>
        </w:rPr>
        <w:t>.</w:t>
      </w:r>
      <w:r w:rsidRPr="007447D7">
        <w:rPr>
          <w:rtl/>
        </w:rPr>
        <w:t xml:space="preserve"> تحقيق حسين الأعلمي. الطبعة الثانية</w:t>
      </w:r>
      <w:r>
        <w:rPr>
          <w:rtl/>
        </w:rPr>
        <w:t xml:space="preserve"> ، </w:t>
      </w:r>
      <w:r w:rsidRPr="007447D7">
        <w:rPr>
          <w:rtl/>
        </w:rPr>
        <w:t>5 مجلّدات</w:t>
      </w:r>
      <w:r>
        <w:rPr>
          <w:rtl/>
        </w:rPr>
        <w:t xml:space="preserve"> ، </w:t>
      </w:r>
      <w:r w:rsidRPr="007447D7">
        <w:rPr>
          <w:rtl/>
        </w:rPr>
        <w:t>بيروت</w:t>
      </w:r>
      <w:r>
        <w:rPr>
          <w:rtl/>
        </w:rPr>
        <w:t xml:space="preserve"> ، </w:t>
      </w:r>
      <w:r w:rsidRPr="007447D7">
        <w:rPr>
          <w:rtl/>
        </w:rPr>
        <w:t>مؤسّسة الأعلمي</w:t>
      </w:r>
      <w:r>
        <w:rPr>
          <w:rtl/>
        </w:rPr>
        <w:t xml:space="preserve"> ، </w:t>
      </w:r>
      <w:r w:rsidRPr="007447D7">
        <w:rPr>
          <w:rtl/>
        </w:rPr>
        <w:t>1402 ه‍ / 1982 م.</w:t>
      </w:r>
    </w:p>
    <w:p w:rsidR="007E3A98" w:rsidRPr="007447D7" w:rsidRDefault="007E3A98" w:rsidP="00AE3C85">
      <w:pPr>
        <w:pStyle w:val="libNormal"/>
        <w:rPr>
          <w:rtl/>
        </w:rPr>
      </w:pPr>
      <w:r w:rsidRPr="007447D7">
        <w:rPr>
          <w:rtl/>
        </w:rPr>
        <w:t xml:space="preserve">* </w:t>
      </w:r>
      <w:r w:rsidRPr="00373D4A">
        <w:rPr>
          <w:rStyle w:val="libBold2Char"/>
          <w:rtl/>
        </w:rPr>
        <w:t>تفسير الطبري</w:t>
      </w:r>
      <w:r>
        <w:rPr>
          <w:rtl/>
        </w:rPr>
        <w:t xml:space="preserve"> ـ </w:t>
      </w:r>
      <w:r w:rsidRPr="007447D7">
        <w:rPr>
          <w:rtl/>
        </w:rPr>
        <w:t>جامع البيان في تفسير القرآن.</w:t>
      </w:r>
    </w:p>
    <w:p w:rsidR="007E3A98" w:rsidRPr="007447D7" w:rsidRDefault="007E3A98" w:rsidP="00AE3C85">
      <w:pPr>
        <w:pStyle w:val="libNormal"/>
        <w:rPr>
          <w:rtl/>
          <w:lang w:bidi="fa-IR"/>
        </w:rPr>
      </w:pPr>
      <w:r w:rsidRPr="007447D7">
        <w:rPr>
          <w:rtl/>
          <w:lang w:bidi="fa-IR"/>
        </w:rPr>
        <w:t xml:space="preserve">* </w:t>
      </w:r>
      <w:r w:rsidRPr="00373D4A">
        <w:rPr>
          <w:rStyle w:val="libBold2Char"/>
          <w:rtl/>
        </w:rPr>
        <w:t>تفسير عليّ بن إبراهيم</w:t>
      </w:r>
      <w:r>
        <w:rPr>
          <w:rtl/>
          <w:lang w:bidi="fa-IR"/>
        </w:rPr>
        <w:t xml:space="preserve"> ـ </w:t>
      </w:r>
      <w:r w:rsidRPr="007447D7">
        <w:rPr>
          <w:rtl/>
          <w:lang w:bidi="fa-IR"/>
        </w:rPr>
        <w:t>تفسير القمّي.</w:t>
      </w:r>
    </w:p>
    <w:p w:rsidR="007E3A98" w:rsidRPr="007447D7" w:rsidRDefault="007E3A98" w:rsidP="00AE3C85">
      <w:pPr>
        <w:pStyle w:val="libNormal"/>
        <w:rPr>
          <w:rtl/>
        </w:rPr>
      </w:pPr>
      <w:r w:rsidRPr="007447D7">
        <w:rPr>
          <w:rtl/>
        </w:rPr>
        <w:t>69</w:t>
      </w:r>
      <w:r>
        <w:rPr>
          <w:rtl/>
        </w:rPr>
        <w:t xml:space="preserve"> ـ </w:t>
      </w:r>
      <w:r w:rsidRPr="007447D7">
        <w:rPr>
          <w:rtl/>
        </w:rPr>
        <w:t>تفسير العيّاشي. لمحمّد بن مسعود بن عيّاش السلمي السمرقندي ( أواخر ق 3 )</w:t>
      </w:r>
      <w:r>
        <w:rPr>
          <w:rtl/>
        </w:rPr>
        <w:t>.</w:t>
      </w:r>
      <w:r w:rsidRPr="007447D7">
        <w:rPr>
          <w:rtl/>
        </w:rPr>
        <w:t xml:space="preserve"> تحقيق السيّد هاشم الرسولي المحلاّتي. طهران</w:t>
      </w:r>
      <w:r>
        <w:rPr>
          <w:rtl/>
        </w:rPr>
        <w:t xml:space="preserve"> ، </w:t>
      </w:r>
      <w:r w:rsidRPr="007447D7">
        <w:rPr>
          <w:rtl/>
        </w:rPr>
        <w:t>مجلّدان</w:t>
      </w:r>
      <w:r>
        <w:rPr>
          <w:rtl/>
        </w:rPr>
        <w:t xml:space="preserve"> ، </w:t>
      </w:r>
      <w:r w:rsidRPr="007447D7">
        <w:rPr>
          <w:rtl/>
        </w:rPr>
        <w:t>المكتبة العلميّة الإسلاميّة</w:t>
      </w:r>
      <w:r>
        <w:rPr>
          <w:rtl/>
        </w:rPr>
        <w:t xml:space="preserve"> ، </w:t>
      </w:r>
      <w:r w:rsidRPr="007447D7">
        <w:rPr>
          <w:rtl/>
        </w:rPr>
        <w:t>1380 ه‍.</w:t>
      </w:r>
    </w:p>
    <w:p w:rsidR="007E3A98" w:rsidRPr="007447D7" w:rsidRDefault="007E3A98" w:rsidP="00AE3C85">
      <w:pPr>
        <w:pStyle w:val="libNormal"/>
        <w:rPr>
          <w:rtl/>
        </w:rPr>
      </w:pPr>
      <w:r w:rsidRPr="00373D4A">
        <w:rPr>
          <w:rStyle w:val="libBold2Char"/>
          <w:rtl/>
        </w:rPr>
        <w:t>70 ـ تفسير فرات الكوفي</w:t>
      </w:r>
      <w:r w:rsidRPr="007447D7">
        <w:rPr>
          <w:rtl/>
        </w:rPr>
        <w:t>. لفرات بن إبراهيم بن فرات الكوفي ( حدود 307 )</w:t>
      </w:r>
      <w:r>
        <w:rPr>
          <w:rtl/>
        </w:rPr>
        <w:t>.</w:t>
      </w:r>
      <w:r w:rsidRPr="007447D7">
        <w:rPr>
          <w:rtl/>
        </w:rPr>
        <w:t xml:space="preserve"> تحقيق محمّد الكاظم.</w:t>
      </w:r>
      <w:r>
        <w:rPr>
          <w:rFonts w:hint="cs"/>
          <w:rtl/>
        </w:rPr>
        <w:t xml:space="preserve"> </w:t>
      </w:r>
      <w:r w:rsidRPr="007447D7">
        <w:rPr>
          <w:rtl/>
        </w:rPr>
        <w:t>بيروت</w:t>
      </w:r>
      <w:r>
        <w:rPr>
          <w:rtl/>
        </w:rPr>
        <w:t xml:space="preserve"> ، </w:t>
      </w:r>
      <w:r w:rsidRPr="007447D7">
        <w:rPr>
          <w:rtl/>
        </w:rPr>
        <w:t>مؤسّسة النعمان</w:t>
      </w:r>
      <w:r>
        <w:rPr>
          <w:rtl/>
        </w:rPr>
        <w:t xml:space="preserve"> ، </w:t>
      </w:r>
      <w:r w:rsidRPr="007447D7">
        <w:rPr>
          <w:rtl/>
        </w:rPr>
        <w:t>1412 ه‍ / 1992 م.</w:t>
      </w:r>
    </w:p>
    <w:p w:rsidR="007E3A98" w:rsidRPr="007447D7" w:rsidRDefault="007E3A98" w:rsidP="00AE3C85">
      <w:pPr>
        <w:pStyle w:val="libNormal"/>
        <w:rPr>
          <w:rtl/>
        </w:rPr>
      </w:pPr>
      <w:r w:rsidRPr="00373D4A">
        <w:rPr>
          <w:rStyle w:val="libBold2Char"/>
          <w:rtl/>
        </w:rPr>
        <w:t>71 ـ تفسير القرآن العظيم</w:t>
      </w:r>
      <w:r w:rsidRPr="007447D7">
        <w:rPr>
          <w:rtl/>
        </w:rPr>
        <w:t>. لأبي الفداء إسماعيل بن كثير الدمشقي ( 701</w:t>
      </w:r>
      <w:r>
        <w:rPr>
          <w:rtl/>
        </w:rPr>
        <w:t xml:space="preserve"> ـ </w:t>
      </w:r>
      <w:r w:rsidRPr="007447D7">
        <w:rPr>
          <w:rtl/>
        </w:rPr>
        <w:t>774 )</w:t>
      </w:r>
      <w:r>
        <w:rPr>
          <w:rtl/>
        </w:rPr>
        <w:t>.</w:t>
      </w:r>
      <w:r w:rsidRPr="007447D7">
        <w:rPr>
          <w:rtl/>
        </w:rPr>
        <w:t xml:space="preserve"> تقديم يوسف عبد الرحمن المرعشلي. الطبعة الثانية</w:t>
      </w:r>
      <w:r>
        <w:rPr>
          <w:rtl/>
        </w:rPr>
        <w:t xml:space="preserve"> ، </w:t>
      </w:r>
      <w:r w:rsidRPr="007447D7">
        <w:rPr>
          <w:rtl/>
        </w:rPr>
        <w:t>5 مجلّدات</w:t>
      </w:r>
      <w:r>
        <w:rPr>
          <w:rtl/>
        </w:rPr>
        <w:t xml:space="preserve"> ، </w:t>
      </w:r>
      <w:r w:rsidRPr="007447D7">
        <w:rPr>
          <w:rtl/>
        </w:rPr>
        <w:t>بيروت</w:t>
      </w:r>
      <w:r>
        <w:rPr>
          <w:rtl/>
        </w:rPr>
        <w:t xml:space="preserve"> ، </w:t>
      </w:r>
      <w:r w:rsidRPr="007447D7">
        <w:rPr>
          <w:rtl/>
        </w:rPr>
        <w:t>دار المعرفة</w:t>
      </w:r>
      <w:r>
        <w:rPr>
          <w:rtl/>
        </w:rPr>
        <w:t xml:space="preserve"> ، </w:t>
      </w:r>
      <w:r w:rsidRPr="007447D7">
        <w:rPr>
          <w:rtl/>
        </w:rPr>
        <w:t>1407 ه‍.</w:t>
      </w:r>
    </w:p>
    <w:p w:rsidR="007E3A98" w:rsidRPr="007447D7" w:rsidRDefault="007E3A98" w:rsidP="00AE3C85">
      <w:pPr>
        <w:pStyle w:val="libNormal"/>
        <w:rPr>
          <w:rtl/>
        </w:rPr>
      </w:pPr>
      <w:r w:rsidRPr="007447D7">
        <w:rPr>
          <w:rtl/>
        </w:rPr>
        <w:t xml:space="preserve">* </w:t>
      </w:r>
      <w:r w:rsidRPr="00373D4A">
        <w:rPr>
          <w:rStyle w:val="libBold2Char"/>
          <w:rtl/>
        </w:rPr>
        <w:t>تفسير القرطبي</w:t>
      </w:r>
      <w:r>
        <w:rPr>
          <w:rtl/>
        </w:rPr>
        <w:t xml:space="preserve"> ـ </w:t>
      </w:r>
      <w:r w:rsidRPr="007447D7">
        <w:rPr>
          <w:rtl/>
        </w:rPr>
        <w:t>الجامع لأحكام القرآن.</w:t>
      </w:r>
    </w:p>
    <w:p w:rsidR="007E3A98" w:rsidRPr="007447D7" w:rsidRDefault="007E3A98" w:rsidP="00AE3C85">
      <w:pPr>
        <w:pStyle w:val="libNormal"/>
        <w:rPr>
          <w:rtl/>
        </w:rPr>
      </w:pPr>
      <w:r w:rsidRPr="00373D4A">
        <w:rPr>
          <w:rStyle w:val="libBold2Char"/>
          <w:rtl/>
        </w:rPr>
        <w:t>72 ـ تفسير القمّي</w:t>
      </w:r>
      <w:r w:rsidRPr="007447D7">
        <w:rPr>
          <w:rtl/>
        </w:rPr>
        <w:t>. لأبي الحسن علي بن إبراهيم القمّي ( م 307 )</w:t>
      </w:r>
      <w:r>
        <w:rPr>
          <w:rtl/>
        </w:rPr>
        <w:t>.</w:t>
      </w:r>
      <w:r w:rsidRPr="007447D7">
        <w:rPr>
          <w:rtl/>
        </w:rPr>
        <w:t xml:space="preserve"> تصحيح السيّد طيّب الموسوي الجزائري. الطبعة الثانية</w:t>
      </w:r>
      <w:r>
        <w:rPr>
          <w:rtl/>
        </w:rPr>
        <w:t xml:space="preserve"> ، </w:t>
      </w:r>
      <w:r w:rsidRPr="007447D7">
        <w:rPr>
          <w:rtl/>
        </w:rPr>
        <w:t>مجلّدان</w:t>
      </w:r>
      <w:r>
        <w:rPr>
          <w:rtl/>
        </w:rPr>
        <w:t xml:space="preserve"> ، </w:t>
      </w:r>
      <w:r w:rsidRPr="007447D7">
        <w:rPr>
          <w:rtl/>
        </w:rPr>
        <w:t>قم</w:t>
      </w:r>
      <w:r>
        <w:rPr>
          <w:rtl/>
        </w:rPr>
        <w:t xml:space="preserve"> ، </w:t>
      </w:r>
      <w:r w:rsidRPr="007447D7">
        <w:rPr>
          <w:rtl/>
        </w:rPr>
        <w:t>مؤسّسة دار الكتاب</w:t>
      </w:r>
      <w:r>
        <w:rPr>
          <w:rtl/>
        </w:rPr>
        <w:t xml:space="preserve"> ، </w:t>
      </w:r>
      <w:r w:rsidRPr="007447D7">
        <w:rPr>
          <w:rtl/>
        </w:rPr>
        <w:t>1404 ه‍.</w:t>
      </w:r>
    </w:p>
    <w:p w:rsidR="007E3A98" w:rsidRPr="007447D7" w:rsidRDefault="007E3A98" w:rsidP="00AE3C85">
      <w:pPr>
        <w:pStyle w:val="libNormal"/>
        <w:rPr>
          <w:rtl/>
        </w:rPr>
      </w:pPr>
      <w:r w:rsidRPr="00373D4A">
        <w:rPr>
          <w:rStyle w:val="libBold2Char"/>
          <w:rtl/>
        </w:rPr>
        <w:t>73 ـ التفسير الكبير</w:t>
      </w:r>
      <w:r w:rsidRPr="007447D7">
        <w:rPr>
          <w:rtl/>
        </w:rPr>
        <w:t>. لمحمّد بن عمر الخطيب فخر الدين الرازي ( 544</w:t>
      </w:r>
      <w:r>
        <w:rPr>
          <w:rtl/>
        </w:rPr>
        <w:t xml:space="preserve"> ـ </w:t>
      </w:r>
      <w:r w:rsidRPr="007447D7">
        <w:rPr>
          <w:rtl/>
        </w:rPr>
        <w:t>606 )</w:t>
      </w:r>
      <w:r>
        <w:rPr>
          <w:rtl/>
        </w:rPr>
        <w:t>.</w:t>
      </w:r>
      <w:r w:rsidRPr="007447D7">
        <w:rPr>
          <w:rtl/>
        </w:rPr>
        <w:t xml:space="preserve"> تحقيق دار إحياء التراث العربي. 11 مجلّدا</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1415 ه‍.</w:t>
      </w:r>
    </w:p>
    <w:p w:rsidR="007E3A98" w:rsidRPr="007447D7" w:rsidRDefault="007E3A98" w:rsidP="00AE3C85">
      <w:pPr>
        <w:pStyle w:val="libNormal"/>
        <w:rPr>
          <w:rtl/>
        </w:rPr>
      </w:pPr>
      <w:r w:rsidRPr="00373D4A">
        <w:rPr>
          <w:rStyle w:val="libBold2Char"/>
          <w:rtl/>
        </w:rPr>
        <w:t>74 ـ تفسير كنز الدقائق</w:t>
      </w:r>
      <w:r w:rsidRPr="007447D7">
        <w:rPr>
          <w:rtl/>
        </w:rPr>
        <w:t>. للميرزا محمّد المشهدي القمّي ( م 1125 )</w:t>
      </w:r>
      <w:r>
        <w:rPr>
          <w:rtl/>
        </w:rPr>
        <w:t>.</w:t>
      </w:r>
      <w:r w:rsidRPr="007447D7">
        <w:rPr>
          <w:rtl/>
        </w:rPr>
        <w:t xml:space="preserve"> تحقيق حسين الدرگاهي. الطبعة الاولى</w:t>
      </w:r>
      <w:r>
        <w:rPr>
          <w:rtl/>
        </w:rPr>
        <w:t xml:space="preserve"> ، </w:t>
      </w:r>
      <w:r w:rsidRPr="007447D7">
        <w:rPr>
          <w:rtl/>
        </w:rPr>
        <w:t>14 مجلّدا</w:t>
      </w:r>
      <w:r>
        <w:rPr>
          <w:rtl/>
        </w:rPr>
        <w:t xml:space="preserve"> ، </w:t>
      </w:r>
      <w:r w:rsidRPr="007447D7">
        <w:rPr>
          <w:rtl/>
        </w:rPr>
        <w:t>طهران</w:t>
      </w:r>
      <w:r>
        <w:rPr>
          <w:rtl/>
        </w:rPr>
        <w:t xml:space="preserve"> ، </w:t>
      </w:r>
      <w:r w:rsidRPr="007447D7">
        <w:rPr>
          <w:rtl/>
        </w:rPr>
        <w:t>وزارة الثقافة والإرشاد الإسلامي</w:t>
      </w:r>
      <w:r>
        <w:rPr>
          <w:rtl/>
        </w:rPr>
        <w:t xml:space="preserve"> ، </w:t>
      </w:r>
      <w:r w:rsidRPr="007447D7">
        <w:rPr>
          <w:rtl/>
        </w:rPr>
        <w:t>1411 ه‍ / 1990 م.</w:t>
      </w:r>
    </w:p>
    <w:p w:rsidR="007E3A98" w:rsidRPr="007447D7" w:rsidRDefault="007E3A98" w:rsidP="00AE3C85">
      <w:pPr>
        <w:pStyle w:val="libNormal"/>
        <w:rPr>
          <w:rtl/>
        </w:rPr>
      </w:pPr>
      <w:r w:rsidRPr="00373D4A">
        <w:rPr>
          <w:rStyle w:val="libBold2Char"/>
          <w:rtl/>
        </w:rPr>
        <w:t>75 ـ تفسير الإمام العسكري</w:t>
      </w:r>
      <w:r w:rsidRPr="007447D7">
        <w:rPr>
          <w:rtl/>
        </w:rPr>
        <w:t xml:space="preserve"> </w:t>
      </w:r>
      <w:r w:rsidR="004541E1" w:rsidRPr="004541E1">
        <w:rPr>
          <w:rStyle w:val="libAlaemChar"/>
          <w:rtl/>
        </w:rPr>
        <w:t>عليه‌السلام</w:t>
      </w:r>
      <w:r w:rsidRPr="007447D7">
        <w:rPr>
          <w:rtl/>
        </w:rPr>
        <w:t xml:space="preserve">. المنسوب إلى الإمام أبي محمّد الحسن بن عليّ العسكري </w:t>
      </w:r>
      <w:r w:rsidR="004541E1" w:rsidRPr="004541E1">
        <w:rPr>
          <w:rStyle w:val="libAlaemChar"/>
          <w:rtl/>
        </w:rPr>
        <w:t>عليه‌السلام</w:t>
      </w:r>
      <w:r w:rsidRPr="007447D7">
        <w:rPr>
          <w:rtl/>
        </w:rPr>
        <w:t xml:space="preserve"> ( 232</w:t>
      </w:r>
      <w:r>
        <w:rPr>
          <w:rtl/>
        </w:rPr>
        <w:t xml:space="preserve"> ـ </w:t>
      </w:r>
      <w:r w:rsidRPr="007447D7">
        <w:rPr>
          <w:rtl/>
        </w:rPr>
        <w:t>260 )</w:t>
      </w:r>
      <w:r>
        <w:rPr>
          <w:rtl/>
        </w:rPr>
        <w:t>.</w:t>
      </w:r>
      <w:r w:rsidRPr="007447D7">
        <w:rPr>
          <w:rtl/>
        </w:rPr>
        <w:t xml:space="preserve"> تحقيق ونشر : مدرسة الإمام المهدي </w:t>
      </w:r>
      <w:r w:rsidR="004541E1" w:rsidRPr="004541E1">
        <w:rPr>
          <w:rStyle w:val="libAlaemChar"/>
          <w:rtl/>
        </w:rPr>
        <w:t>عليه‌السلام</w:t>
      </w:r>
      <w:r w:rsidRPr="007447D7">
        <w:rPr>
          <w:rtl/>
        </w:rPr>
        <w:t>. الطبعة الاولى</w:t>
      </w:r>
      <w:r>
        <w:rPr>
          <w:rtl/>
        </w:rPr>
        <w:t xml:space="preserve"> ، </w:t>
      </w:r>
      <w:r w:rsidRPr="007447D7">
        <w:rPr>
          <w:rtl/>
        </w:rPr>
        <w:t>قم</w:t>
      </w:r>
      <w:r>
        <w:rPr>
          <w:rtl/>
        </w:rPr>
        <w:t xml:space="preserve"> ، </w:t>
      </w:r>
      <w:r w:rsidRPr="007447D7">
        <w:rPr>
          <w:rtl/>
        </w:rPr>
        <w:t>1409 ه‍.</w:t>
      </w:r>
    </w:p>
    <w:p w:rsidR="007E3A98" w:rsidRPr="007447D7" w:rsidRDefault="007E3A98" w:rsidP="00AE3C85">
      <w:pPr>
        <w:pStyle w:val="libNormal"/>
        <w:rPr>
          <w:rtl/>
        </w:rPr>
      </w:pPr>
      <w:r w:rsidRPr="00373D4A">
        <w:rPr>
          <w:rStyle w:val="libBold2Char"/>
          <w:rtl/>
        </w:rPr>
        <w:t>76 ـ تفسير نور الثقلين</w:t>
      </w:r>
      <w:r w:rsidRPr="007447D7">
        <w:rPr>
          <w:rtl/>
        </w:rPr>
        <w:t>. للشيخ عبد عليّ بن جمعة العروسي الحويزي ( م 1112 )</w:t>
      </w:r>
      <w:r>
        <w:rPr>
          <w:rtl/>
        </w:rPr>
        <w:t>.</w:t>
      </w:r>
      <w:r w:rsidRPr="007447D7">
        <w:rPr>
          <w:rtl/>
        </w:rPr>
        <w:t xml:space="preserve"> تحقيق السيّد هاشم الرسولي المحلاّتي. الطبعة الثانية</w:t>
      </w:r>
      <w:r>
        <w:rPr>
          <w:rtl/>
        </w:rPr>
        <w:t xml:space="preserve"> ، </w:t>
      </w:r>
      <w:r w:rsidRPr="007447D7">
        <w:rPr>
          <w:rtl/>
        </w:rPr>
        <w:t>5 مجلّدات</w:t>
      </w:r>
      <w:r>
        <w:rPr>
          <w:rtl/>
        </w:rPr>
        <w:t xml:space="preserve"> ، </w:t>
      </w:r>
      <w:r w:rsidRPr="007447D7">
        <w:rPr>
          <w:rtl/>
        </w:rPr>
        <w:t>قم</w:t>
      </w:r>
      <w:r>
        <w:rPr>
          <w:rtl/>
        </w:rPr>
        <w:t xml:space="preserve"> ، </w:t>
      </w:r>
      <w:r w:rsidRPr="007447D7">
        <w:rPr>
          <w:rtl/>
        </w:rPr>
        <w:t>المطبعة العلميّة [ بالاوفست عن طبعة 1383</w:t>
      </w:r>
      <w:r>
        <w:rPr>
          <w:rtl/>
        </w:rPr>
        <w:t xml:space="preserve"> ـ </w:t>
      </w:r>
      <w:r w:rsidRPr="007447D7">
        <w:rPr>
          <w:rtl/>
        </w:rPr>
        <w:t>1385 ه‍ ]</w:t>
      </w:r>
      <w:r>
        <w:rPr>
          <w:rtl/>
        </w:rPr>
        <w:t>.</w:t>
      </w:r>
    </w:p>
    <w:p w:rsidR="007E3A98" w:rsidRPr="007447D7" w:rsidRDefault="007E3A98" w:rsidP="00AE3C85">
      <w:pPr>
        <w:pStyle w:val="libNormal"/>
        <w:rPr>
          <w:rtl/>
        </w:rPr>
      </w:pPr>
      <w:r w:rsidRPr="00373D4A">
        <w:rPr>
          <w:rStyle w:val="libBold2Char"/>
          <w:rtl/>
        </w:rPr>
        <w:t>77 ـ تقريب المعارف</w:t>
      </w:r>
      <w:r w:rsidRPr="007447D7">
        <w:rPr>
          <w:rtl/>
        </w:rPr>
        <w:t>. لأبي الصلاح الحلبي تقيّ الدين بن نجم ( 374</w:t>
      </w:r>
      <w:r>
        <w:rPr>
          <w:rtl/>
        </w:rPr>
        <w:t xml:space="preserve"> ـ </w:t>
      </w:r>
      <w:r w:rsidRPr="007447D7">
        <w:rPr>
          <w:rtl/>
        </w:rPr>
        <w:t>447 )</w:t>
      </w:r>
      <w:r>
        <w:rPr>
          <w:rtl/>
        </w:rPr>
        <w:t>.</w:t>
      </w:r>
      <w:r w:rsidRPr="007447D7">
        <w:rPr>
          <w:rtl/>
        </w:rPr>
        <w:t xml:space="preserve"> تحقيق رضا الاستادي.</w:t>
      </w:r>
      <w:r>
        <w:rPr>
          <w:rFonts w:hint="cs"/>
          <w:rtl/>
        </w:rPr>
        <w:t xml:space="preserve"> </w:t>
      </w:r>
      <w:r w:rsidRPr="007447D7">
        <w:rPr>
          <w:rtl/>
        </w:rPr>
        <w:t>الطبعة الاولى</w:t>
      </w:r>
      <w:r>
        <w:rPr>
          <w:rtl/>
        </w:rPr>
        <w:t xml:space="preserve"> ، </w:t>
      </w:r>
      <w:r w:rsidRPr="007447D7">
        <w:rPr>
          <w:rtl/>
        </w:rPr>
        <w:t>قم</w:t>
      </w:r>
      <w:r>
        <w:rPr>
          <w:rtl/>
        </w:rPr>
        <w:t xml:space="preserve"> ، </w:t>
      </w:r>
      <w:r w:rsidRPr="007447D7">
        <w:rPr>
          <w:rtl/>
        </w:rPr>
        <w:t>مؤسّسة النشر الإسلامي</w:t>
      </w:r>
      <w:r>
        <w:rPr>
          <w:rtl/>
        </w:rPr>
        <w:t xml:space="preserve"> ، </w:t>
      </w:r>
      <w:r w:rsidRPr="007447D7">
        <w:rPr>
          <w:rtl/>
        </w:rPr>
        <w:t>1404 ه‍.</w:t>
      </w:r>
    </w:p>
    <w:p w:rsidR="007E3A98" w:rsidRPr="007447D7" w:rsidRDefault="007E3A98" w:rsidP="00AE3C85">
      <w:pPr>
        <w:pStyle w:val="libNormal"/>
        <w:rPr>
          <w:rtl/>
        </w:rPr>
      </w:pPr>
      <w:r>
        <w:rPr>
          <w:rtl/>
        </w:rPr>
        <w:br w:type="page"/>
      </w:r>
      <w:r w:rsidRPr="00373D4A">
        <w:rPr>
          <w:rStyle w:val="libBold2Char"/>
          <w:rtl/>
        </w:rPr>
        <w:lastRenderedPageBreak/>
        <w:t>78 ـ تلخيص الحبير في تخريج أحاديث الرافعي الكبير</w:t>
      </w:r>
      <w:r w:rsidRPr="007447D7">
        <w:rPr>
          <w:rtl/>
        </w:rPr>
        <w:t>. لابن حجر العسقلاني أحمد بن علي ( 773</w:t>
      </w:r>
      <w:r>
        <w:rPr>
          <w:rtl/>
        </w:rPr>
        <w:t xml:space="preserve"> ـ </w:t>
      </w:r>
      <w:r w:rsidRPr="007447D7">
        <w:rPr>
          <w:rtl/>
        </w:rPr>
        <w:t>852 )</w:t>
      </w:r>
      <w:r>
        <w:rPr>
          <w:rtl/>
        </w:rPr>
        <w:t>.</w:t>
      </w:r>
      <w:r w:rsidRPr="007447D7">
        <w:rPr>
          <w:rtl/>
        </w:rPr>
        <w:t xml:space="preserve"> إعداد السيّد عبد الله هاشم اليماني المدني. 4 أجزاء في مجلّدين</w:t>
      </w:r>
      <w:r>
        <w:rPr>
          <w:rtl/>
        </w:rPr>
        <w:t xml:space="preserve"> ، </w:t>
      </w:r>
      <w:r w:rsidRPr="007447D7">
        <w:rPr>
          <w:rtl/>
        </w:rPr>
        <w:t>بيروت</w:t>
      </w:r>
      <w:r>
        <w:rPr>
          <w:rtl/>
        </w:rPr>
        <w:t xml:space="preserve"> ، </w:t>
      </w:r>
      <w:r w:rsidRPr="007447D7">
        <w:rPr>
          <w:rtl/>
        </w:rPr>
        <w:t>دار المعرفة.</w:t>
      </w:r>
    </w:p>
    <w:p w:rsidR="007E3A98" w:rsidRPr="007447D7" w:rsidRDefault="007E3A98" w:rsidP="00AE3C85">
      <w:pPr>
        <w:pStyle w:val="libNormal"/>
        <w:rPr>
          <w:rtl/>
        </w:rPr>
      </w:pPr>
      <w:r w:rsidRPr="00373D4A">
        <w:rPr>
          <w:rStyle w:val="libBold2Char"/>
          <w:rtl/>
        </w:rPr>
        <w:t>79 ـ تلخيص المحصّل</w:t>
      </w:r>
      <w:r w:rsidRPr="007447D7">
        <w:rPr>
          <w:rtl/>
        </w:rPr>
        <w:t>. للخواجه نصير الدين الطوسي محمّد بن محمّد بن الحسن ( 597</w:t>
      </w:r>
      <w:r>
        <w:rPr>
          <w:rtl/>
        </w:rPr>
        <w:t xml:space="preserve"> ـ </w:t>
      </w:r>
      <w:r w:rsidRPr="007447D7">
        <w:rPr>
          <w:rtl/>
        </w:rPr>
        <w:t>672 )</w:t>
      </w:r>
      <w:r>
        <w:rPr>
          <w:rtl/>
        </w:rPr>
        <w:t>.</w:t>
      </w:r>
      <w:r w:rsidRPr="007447D7">
        <w:rPr>
          <w:rtl/>
        </w:rPr>
        <w:t xml:space="preserve"> الطبعة الثانية</w:t>
      </w:r>
      <w:r>
        <w:rPr>
          <w:rtl/>
        </w:rPr>
        <w:t xml:space="preserve"> ، </w:t>
      </w:r>
      <w:r w:rsidRPr="007447D7">
        <w:rPr>
          <w:rtl/>
        </w:rPr>
        <w:t>بيروت</w:t>
      </w:r>
      <w:r>
        <w:rPr>
          <w:rtl/>
        </w:rPr>
        <w:t xml:space="preserve"> ، </w:t>
      </w:r>
      <w:r w:rsidRPr="007447D7">
        <w:rPr>
          <w:rtl/>
        </w:rPr>
        <w:t>دار الأضواء</w:t>
      </w:r>
      <w:r>
        <w:rPr>
          <w:rtl/>
        </w:rPr>
        <w:t xml:space="preserve"> ، </w:t>
      </w:r>
      <w:r w:rsidRPr="007447D7">
        <w:rPr>
          <w:rtl/>
        </w:rPr>
        <w:t>1405 ه‍ / 1985 م.</w:t>
      </w:r>
    </w:p>
    <w:p w:rsidR="007E3A98" w:rsidRPr="007447D7" w:rsidRDefault="007E3A98" w:rsidP="00AE3C85">
      <w:pPr>
        <w:pStyle w:val="libNormal"/>
        <w:rPr>
          <w:rtl/>
        </w:rPr>
      </w:pPr>
      <w:r w:rsidRPr="007447D7">
        <w:rPr>
          <w:rtl/>
        </w:rPr>
        <w:t xml:space="preserve">* </w:t>
      </w:r>
      <w:r w:rsidRPr="00373D4A">
        <w:rPr>
          <w:rStyle w:val="libBold2Char"/>
          <w:rtl/>
        </w:rPr>
        <w:t>التلويحات</w:t>
      </w:r>
      <w:r>
        <w:rPr>
          <w:rtl/>
        </w:rPr>
        <w:t xml:space="preserve"> ـ </w:t>
      </w:r>
      <w:r w:rsidRPr="007447D7">
        <w:rPr>
          <w:rtl/>
        </w:rPr>
        <w:t>مجموعة مصنّفات شيخ الإشراق.</w:t>
      </w:r>
    </w:p>
    <w:p w:rsidR="007E3A98" w:rsidRPr="007447D7" w:rsidRDefault="007E3A98" w:rsidP="00AE3C85">
      <w:pPr>
        <w:pStyle w:val="libNormal"/>
        <w:rPr>
          <w:rtl/>
        </w:rPr>
      </w:pPr>
      <w:r w:rsidRPr="00373D4A">
        <w:rPr>
          <w:rStyle w:val="libBold2Char"/>
          <w:rtl/>
        </w:rPr>
        <w:t>80 ـ تمهيد القواعد</w:t>
      </w:r>
      <w:r w:rsidRPr="007447D7">
        <w:rPr>
          <w:rtl/>
        </w:rPr>
        <w:t>. للشهيد الثاني زين الدين بن عليّ العاملي ( 911</w:t>
      </w:r>
      <w:r>
        <w:rPr>
          <w:rtl/>
        </w:rPr>
        <w:t xml:space="preserve"> ـ </w:t>
      </w:r>
      <w:r w:rsidRPr="007447D7">
        <w:rPr>
          <w:rtl/>
        </w:rPr>
        <w:t>965 )</w:t>
      </w:r>
      <w:r>
        <w:rPr>
          <w:rtl/>
        </w:rPr>
        <w:t>.</w:t>
      </w:r>
      <w:r w:rsidRPr="007447D7">
        <w:rPr>
          <w:rtl/>
        </w:rPr>
        <w:t xml:space="preserve"> تحقيق مكتب الإعلام الإسلامي</w:t>
      </w:r>
      <w:r>
        <w:rPr>
          <w:rtl/>
        </w:rPr>
        <w:t xml:space="preserve"> ـ </w:t>
      </w:r>
      <w:r w:rsidRPr="007447D7">
        <w:rPr>
          <w:rtl/>
        </w:rPr>
        <w:t>فرع خراسان. الطبعة الاولى</w:t>
      </w:r>
      <w:r>
        <w:rPr>
          <w:rtl/>
        </w:rPr>
        <w:t xml:space="preserve"> ، </w:t>
      </w:r>
      <w:r w:rsidRPr="007447D7">
        <w:rPr>
          <w:rtl/>
        </w:rPr>
        <w:t>قم</w:t>
      </w:r>
      <w:r>
        <w:rPr>
          <w:rtl/>
        </w:rPr>
        <w:t xml:space="preserve"> ، </w:t>
      </w:r>
      <w:r w:rsidRPr="007447D7">
        <w:rPr>
          <w:rtl/>
        </w:rPr>
        <w:t>مكتب الإعلام الإسلامي</w:t>
      </w:r>
      <w:r>
        <w:rPr>
          <w:rtl/>
        </w:rPr>
        <w:t xml:space="preserve"> ، </w:t>
      </w:r>
      <w:r w:rsidRPr="007447D7">
        <w:rPr>
          <w:rtl/>
        </w:rPr>
        <w:t>1416 ه‍.</w:t>
      </w:r>
    </w:p>
    <w:p w:rsidR="007E3A98" w:rsidRPr="007447D7" w:rsidRDefault="007E3A98" w:rsidP="00AE3C85">
      <w:pPr>
        <w:pStyle w:val="libNormal"/>
        <w:rPr>
          <w:rtl/>
        </w:rPr>
      </w:pPr>
      <w:r w:rsidRPr="00373D4A">
        <w:rPr>
          <w:rStyle w:val="libBold2Char"/>
          <w:rtl/>
        </w:rPr>
        <w:t>81 ـ تنزيه الشريعة المرفوعة من الأخبار الشيعة الموضعة</w:t>
      </w:r>
      <w:r w:rsidRPr="007447D7">
        <w:rPr>
          <w:rtl/>
        </w:rPr>
        <w:t>. لأبي الحسن عليّ بن محمّد بن عراق الكناني ( 907</w:t>
      </w:r>
      <w:r>
        <w:rPr>
          <w:rtl/>
        </w:rPr>
        <w:t xml:space="preserve"> ـ </w:t>
      </w:r>
      <w:r w:rsidRPr="007447D7">
        <w:rPr>
          <w:rtl/>
        </w:rPr>
        <w:t>963 )</w:t>
      </w:r>
      <w:r>
        <w:rPr>
          <w:rtl/>
        </w:rPr>
        <w:t>.</w:t>
      </w:r>
      <w:r w:rsidRPr="007447D7">
        <w:rPr>
          <w:rtl/>
        </w:rPr>
        <w:t xml:space="preserve"> تحقيق عبد الوهّاب عبد اللطيف وعبد الله محمّد الصديق. مجلّدان</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1401 ه‍.</w:t>
      </w:r>
    </w:p>
    <w:p w:rsidR="007E3A98" w:rsidRPr="007447D7" w:rsidRDefault="007E3A98" w:rsidP="00AE3C85">
      <w:pPr>
        <w:pStyle w:val="libNormal"/>
        <w:rPr>
          <w:rtl/>
        </w:rPr>
      </w:pPr>
      <w:r w:rsidRPr="00373D4A">
        <w:rPr>
          <w:rStyle w:val="libBold2Char"/>
          <w:rtl/>
        </w:rPr>
        <w:t>82 ـ تنقيح المقال في علم الرجال</w:t>
      </w:r>
      <w:r w:rsidRPr="007447D7">
        <w:rPr>
          <w:rtl/>
        </w:rPr>
        <w:t>. للشيخ عبد الله بن محمّد حسن المامقاني ( 1290</w:t>
      </w:r>
      <w:r>
        <w:rPr>
          <w:rtl/>
        </w:rPr>
        <w:t xml:space="preserve"> ـ 1351 )</w:t>
      </w:r>
      <w:r w:rsidRPr="007447D7">
        <w:rPr>
          <w:rtl/>
        </w:rPr>
        <w:t>.</w:t>
      </w:r>
      <w:r>
        <w:rPr>
          <w:rFonts w:hint="cs"/>
          <w:rtl/>
        </w:rPr>
        <w:t xml:space="preserve"> </w:t>
      </w:r>
      <w:r w:rsidRPr="007447D7">
        <w:rPr>
          <w:rtl/>
        </w:rPr>
        <w:t>الطبعة الثانية</w:t>
      </w:r>
      <w:r>
        <w:rPr>
          <w:rtl/>
        </w:rPr>
        <w:t xml:space="preserve"> ، </w:t>
      </w:r>
      <w:r w:rsidRPr="007447D7">
        <w:rPr>
          <w:rtl/>
        </w:rPr>
        <w:t>3 مجلّدات</w:t>
      </w:r>
      <w:r>
        <w:rPr>
          <w:rtl/>
        </w:rPr>
        <w:t xml:space="preserve"> ، </w:t>
      </w:r>
      <w:r w:rsidRPr="007447D7">
        <w:rPr>
          <w:rtl/>
        </w:rPr>
        <w:t>[ بالاوفست عن طبعة النجف الأشرف</w:t>
      </w:r>
      <w:r>
        <w:rPr>
          <w:rtl/>
        </w:rPr>
        <w:t xml:space="preserve"> ، </w:t>
      </w:r>
      <w:r w:rsidRPr="007447D7">
        <w:rPr>
          <w:rtl/>
        </w:rPr>
        <w:t>المطبعة المرتضوية</w:t>
      </w:r>
      <w:r>
        <w:rPr>
          <w:rtl/>
        </w:rPr>
        <w:t xml:space="preserve"> ، </w:t>
      </w:r>
      <w:r w:rsidRPr="007447D7">
        <w:rPr>
          <w:rtl/>
        </w:rPr>
        <w:t>1352 ه‍ ]</w:t>
      </w:r>
      <w:r>
        <w:rPr>
          <w:rtl/>
        </w:rPr>
        <w:t>.</w:t>
      </w:r>
    </w:p>
    <w:p w:rsidR="007E3A98" w:rsidRPr="007447D7" w:rsidRDefault="007E3A98" w:rsidP="00AE3C85">
      <w:pPr>
        <w:pStyle w:val="libNormal"/>
        <w:rPr>
          <w:rtl/>
        </w:rPr>
      </w:pPr>
      <w:r w:rsidRPr="00373D4A">
        <w:rPr>
          <w:rStyle w:val="libBold2Char"/>
          <w:rtl/>
        </w:rPr>
        <w:t>83 ـ تهافت التهافت</w:t>
      </w:r>
      <w:r w:rsidRPr="007447D7">
        <w:rPr>
          <w:rtl/>
        </w:rPr>
        <w:t>. لأبي الوليد محمّد بن رشد ( م 595 )</w:t>
      </w:r>
      <w:r>
        <w:rPr>
          <w:rtl/>
        </w:rPr>
        <w:t>.</w:t>
      </w:r>
      <w:r w:rsidRPr="007447D7">
        <w:rPr>
          <w:rtl/>
        </w:rPr>
        <w:t xml:space="preserve"> تحقيق سليمان دنيا. مصر</w:t>
      </w:r>
      <w:r>
        <w:rPr>
          <w:rtl/>
        </w:rPr>
        <w:t xml:space="preserve"> ، </w:t>
      </w:r>
      <w:r w:rsidRPr="007447D7">
        <w:rPr>
          <w:rtl/>
        </w:rPr>
        <w:t>دار المعارف</w:t>
      </w:r>
      <w:r>
        <w:rPr>
          <w:rtl/>
        </w:rPr>
        <w:t xml:space="preserve"> ، </w:t>
      </w:r>
      <w:r w:rsidRPr="007447D7">
        <w:rPr>
          <w:rtl/>
        </w:rPr>
        <w:t>1388 ه‍ / 1968 م.</w:t>
      </w:r>
    </w:p>
    <w:p w:rsidR="007E3A98" w:rsidRPr="007447D7" w:rsidRDefault="007E3A98" w:rsidP="00AE3C85">
      <w:pPr>
        <w:pStyle w:val="libNormal"/>
        <w:rPr>
          <w:rtl/>
        </w:rPr>
      </w:pPr>
      <w:r w:rsidRPr="00373D4A">
        <w:rPr>
          <w:rStyle w:val="libBold2Char"/>
          <w:rtl/>
        </w:rPr>
        <w:t>84 ـ تهذيب الأحكام</w:t>
      </w:r>
      <w:r w:rsidRPr="007447D7">
        <w:rPr>
          <w:rtl/>
        </w:rPr>
        <w:t>. للشيخ الطوسي محمّد بن الحسن ( 385</w:t>
      </w:r>
      <w:r>
        <w:rPr>
          <w:rtl/>
        </w:rPr>
        <w:t xml:space="preserve"> ـ </w:t>
      </w:r>
      <w:r w:rsidRPr="007447D7">
        <w:rPr>
          <w:rtl/>
        </w:rPr>
        <w:t>460 )</w:t>
      </w:r>
      <w:r>
        <w:rPr>
          <w:rtl/>
        </w:rPr>
        <w:t>.</w:t>
      </w:r>
      <w:r w:rsidRPr="007447D7">
        <w:rPr>
          <w:rtl/>
        </w:rPr>
        <w:t xml:space="preserve"> إعداد السيّد حسن الموسوي الخرسان. الطبعة الثالثة</w:t>
      </w:r>
      <w:r>
        <w:rPr>
          <w:rtl/>
        </w:rPr>
        <w:t xml:space="preserve"> ، </w:t>
      </w:r>
      <w:r w:rsidRPr="007447D7">
        <w:rPr>
          <w:rtl/>
        </w:rPr>
        <w:t>10 مجلّدات</w:t>
      </w:r>
      <w:r>
        <w:rPr>
          <w:rtl/>
        </w:rPr>
        <w:t xml:space="preserve"> ، </w:t>
      </w:r>
      <w:r w:rsidRPr="007447D7">
        <w:rPr>
          <w:rtl/>
        </w:rPr>
        <w:t>طهران</w:t>
      </w:r>
      <w:r>
        <w:rPr>
          <w:rtl/>
        </w:rPr>
        <w:t xml:space="preserve"> ، </w:t>
      </w:r>
      <w:r w:rsidRPr="007447D7">
        <w:rPr>
          <w:rtl/>
        </w:rPr>
        <w:t>دار الكتب الإسلاميّة</w:t>
      </w:r>
      <w:r>
        <w:rPr>
          <w:rtl/>
        </w:rPr>
        <w:t xml:space="preserve"> ، </w:t>
      </w:r>
      <w:r w:rsidRPr="007447D7">
        <w:rPr>
          <w:rtl/>
        </w:rPr>
        <w:t>1364 ش.</w:t>
      </w:r>
    </w:p>
    <w:p w:rsidR="007E3A98" w:rsidRPr="007447D7" w:rsidRDefault="007E3A98" w:rsidP="00AE3C85">
      <w:pPr>
        <w:pStyle w:val="libNormal"/>
        <w:rPr>
          <w:rtl/>
        </w:rPr>
      </w:pPr>
      <w:r w:rsidRPr="00373D4A">
        <w:rPr>
          <w:rStyle w:val="libBold2Char"/>
          <w:rtl/>
        </w:rPr>
        <w:t>85 ـ تهذيب تاريخ دمشق الكبير</w:t>
      </w:r>
      <w:r w:rsidRPr="007447D7">
        <w:rPr>
          <w:rtl/>
        </w:rPr>
        <w:t>. لابن عساكر عليّ بن الحسن بن هبة الله ( 499</w:t>
      </w:r>
      <w:r>
        <w:rPr>
          <w:rtl/>
        </w:rPr>
        <w:t xml:space="preserve"> ـ </w:t>
      </w:r>
      <w:r w:rsidRPr="007447D7">
        <w:rPr>
          <w:rtl/>
        </w:rPr>
        <w:t>571 )</w:t>
      </w:r>
      <w:r>
        <w:rPr>
          <w:rtl/>
        </w:rPr>
        <w:t>.</w:t>
      </w:r>
      <w:r w:rsidRPr="007447D7">
        <w:rPr>
          <w:rtl/>
        </w:rPr>
        <w:t xml:space="preserve"> 7 مجلّدات</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1407 ه‍.</w:t>
      </w:r>
    </w:p>
    <w:p w:rsidR="007E3A98" w:rsidRPr="007447D7" w:rsidRDefault="007E3A98" w:rsidP="00AE3C85">
      <w:pPr>
        <w:pStyle w:val="libNormal"/>
        <w:rPr>
          <w:rtl/>
        </w:rPr>
      </w:pPr>
      <w:r w:rsidRPr="00373D4A">
        <w:rPr>
          <w:rStyle w:val="libBold2Char"/>
          <w:rtl/>
        </w:rPr>
        <w:t>86 ـ تهذيب سيرة ابن هشام</w:t>
      </w:r>
      <w:r w:rsidRPr="007447D7">
        <w:rPr>
          <w:rtl/>
        </w:rPr>
        <w:t>. لعبد السّلام هارون. الطبعة الاولى</w:t>
      </w:r>
      <w:r>
        <w:rPr>
          <w:rtl/>
        </w:rPr>
        <w:t xml:space="preserve"> ، </w:t>
      </w:r>
      <w:r w:rsidRPr="007447D7">
        <w:rPr>
          <w:rtl/>
        </w:rPr>
        <w:t>جزءان في مجلّد واحد</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1972 م.</w:t>
      </w:r>
    </w:p>
    <w:p w:rsidR="007E3A98" w:rsidRPr="007447D7" w:rsidRDefault="007E3A98" w:rsidP="00AE3C85">
      <w:pPr>
        <w:pStyle w:val="libNormal"/>
        <w:rPr>
          <w:rtl/>
        </w:rPr>
      </w:pPr>
      <w:r w:rsidRPr="00373D4A">
        <w:rPr>
          <w:rStyle w:val="libBold2Char"/>
          <w:rtl/>
        </w:rPr>
        <w:t>87 ـ التوحيد</w:t>
      </w:r>
      <w:r w:rsidRPr="007447D7">
        <w:rPr>
          <w:rtl/>
        </w:rPr>
        <w:t>. للشيخ الصدوق محمّد بن عليّ بن بابويه القمّي ( م 381 )</w:t>
      </w:r>
      <w:r>
        <w:rPr>
          <w:rtl/>
        </w:rPr>
        <w:t>.</w:t>
      </w:r>
      <w:r w:rsidRPr="007447D7">
        <w:rPr>
          <w:rtl/>
        </w:rPr>
        <w:t xml:space="preserve"> تحقيق السيّد هاشم الحسيني الطهراني. بيروت</w:t>
      </w:r>
      <w:r>
        <w:rPr>
          <w:rtl/>
        </w:rPr>
        <w:t xml:space="preserve"> ، </w:t>
      </w:r>
      <w:r w:rsidRPr="007447D7">
        <w:rPr>
          <w:rtl/>
        </w:rPr>
        <w:t>دار المعرفة</w:t>
      </w:r>
      <w:r>
        <w:rPr>
          <w:rtl/>
        </w:rPr>
        <w:t xml:space="preserve"> ، </w:t>
      </w:r>
      <w:r w:rsidRPr="007447D7">
        <w:rPr>
          <w:rtl/>
        </w:rPr>
        <w:t>1387 ه‍.</w:t>
      </w:r>
    </w:p>
    <w:p w:rsidR="007E3A98" w:rsidRPr="007447D7" w:rsidRDefault="007E3A98" w:rsidP="00AE3C85">
      <w:pPr>
        <w:pStyle w:val="libNormal"/>
        <w:rPr>
          <w:rtl/>
        </w:rPr>
      </w:pPr>
      <w:r w:rsidRPr="00373D4A">
        <w:rPr>
          <w:rStyle w:val="libBold2Char"/>
          <w:rtl/>
        </w:rPr>
        <w:t>88 ـ ثواب الأعمال وعقاب الأعمال</w:t>
      </w:r>
      <w:r w:rsidRPr="007447D7">
        <w:rPr>
          <w:rtl/>
        </w:rPr>
        <w:t>. للشيخ الصدوق محمّد بن عليّ بن بابويه القمّي ( م 381 )</w:t>
      </w:r>
      <w:r>
        <w:rPr>
          <w:rtl/>
        </w:rPr>
        <w:t>.</w:t>
      </w:r>
      <w:r w:rsidRPr="007447D7">
        <w:rPr>
          <w:rtl/>
        </w:rPr>
        <w:t xml:space="preserve"> تصحيح عليّ أكبر الغفّاري. جزءان في مجلّد واحد</w:t>
      </w:r>
      <w:r>
        <w:rPr>
          <w:rtl/>
        </w:rPr>
        <w:t xml:space="preserve"> ، </w:t>
      </w:r>
      <w:r w:rsidRPr="007447D7">
        <w:rPr>
          <w:rtl/>
        </w:rPr>
        <w:t>طهران</w:t>
      </w:r>
      <w:r>
        <w:rPr>
          <w:rtl/>
        </w:rPr>
        <w:t xml:space="preserve"> ، </w:t>
      </w:r>
      <w:r w:rsidRPr="007447D7">
        <w:rPr>
          <w:rtl/>
        </w:rPr>
        <w:t>مكتبة الصدوق</w:t>
      </w:r>
      <w:r>
        <w:rPr>
          <w:rtl/>
        </w:rPr>
        <w:t xml:space="preserve"> ، </w:t>
      </w:r>
      <w:r w:rsidRPr="007447D7">
        <w:rPr>
          <w:rtl/>
        </w:rPr>
        <w:t>1391 ه‍.</w:t>
      </w:r>
    </w:p>
    <w:p w:rsidR="007E3A98" w:rsidRPr="007447D7" w:rsidRDefault="007E3A98" w:rsidP="00AE3C85">
      <w:pPr>
        <w:pStyle w:val="libNormal"/>
        <w:rPr>
          <w:rtl/>
        </w:rPr>
      </w:pPr>
      <w:r>
        <w:rPr>
          <w:rtl/>
        </w:rPr>
        <w:br w:type="page"/>
      </w:r>
      <w:r w:rsidRPr="00373D4A">
        <w:rPr>
          <w:rStyle w:val="libBold2Char"/>
          <w:rtl/>
        </w:rPr>
        <w:lastRenderedPageBreak/>
        <w:t>89 ـ جامع الأخبار</w:t>
      </w:r>
      <w:r w:rsidRPr="007447D7">
        <w:rPr>
          <w:rtl/>
        </w:rPr>
        <w:t>. للشيخ تاج الدين محمّد بن محمّد الشعيري ( ق 6 )</w:t>
      </w:r>
      <w:r>
        <w:rPr>
          <w:rtl/>
        </w:rPr>
        <w:t>.</w:t>
      </w:r>
      <w:r w:rsidRPr="007447D7">
        <w:rPr>
          <w:rtl/>
        </w:rPr>
        <w:t xml:space="preserve"> الطبعة الثانية</w:t>
      </w:r>
      <w:r>
        <w:rPr>
          <w:rtl/>
        </w:rPr>
        <w:t xml:space="preserve"> ، </w:t>
      </w:r>
      <w:r w:rsidRPr="007447D7">
        <w:rPr>
          <w:rtl/>
        </w:rPr>
        <w:t>قم</w:t>
      </w:r>
      <w:r>
        <w:rPr>
          <w:rtl/>
        </w:rPr>
        <w:t xml:space="preserve"> ، </w:t>
      </w:r>
      <w:r w:rsidRPr="007447D7">
        <w:rPr>
          <w:rtl/>
        </w:rPr>
        <w:t>الرضي</w:t>
      </w:r>
      <w:r>
        <w:rPr>
          <w:rtl/>
        </w:rPr>
        <w:t xml:space="preserve"> ، </w:t>
      </w:r>
      <w:r w:rsidRPr="007447D7">
        <w:rPr>
          <w:rtl/>
        </w:rPr>
        <w:t>1363 ش. [ بالاوفست عن طبعة النجف الأشرف</w:t>
      </w:r>
      <w:r>
        <w:rPr>
          <w:rtl/>
        </w:rPr>
        <w:t xml:space="preserve"> ، </w:t>
      </w:r>
      <w:r w:rsidRPr="007447D7">
        <w:rPr>
          <w:rtl/>
        </w:rPr>
        <w:t>1385 ه‍ ]</w:t>
      </w:r>
      <w:r>
        <w:rPr>
          <w:rtl/>
        </w:rPr>
        <w:t>.</w:t>
      </w:r>
    </w:p>
    <w:p w:rsidR="007E3A98" w:rsidRPr="007447D7" w:rsidRDefault="007E3A98" w:rsidP="00AE3C85">
      <w:pPr>
        <w:pStyle w:val="libNormal"/>
        <w:rPr>
          <w:rtl/>
        </w:rPr>
      </w:pPr>
      <w:r w:rsidRPr="00373D4A">
        <w:rPr>
          <w:rStyle w:val="libBold2Char"/>
          <w:rtl/>
        </w:rPr>
        <w:t>90 ـ جامع الأسرار ومنبع الأنوار</w:t>
      </w:r>
      <w:r w:rsidRPr="007447D7">
        <w:rPr>
          <w:rtl/>
        </w:rPr>
        <w:t>. للسيّد حيدر الآملي. تحقيق هنري كربين</w:t>
      </w:r>
      <w:r>
        <w:rPr>
          <w:rtl/>
        </w:rPr>
        <w:t xml:space="preserve"> ـ </w:t>
      </w:r>
      <w:r w:rsidRPr="007447D7">
        <w:rPr>
          <w:rtl/>
        </w:rPr>
        <w:t>عثمان إسماعيل يحيى.</w:t>
      </w:r>
      <w:r>
        <w:rPr>
          <w:rFonts w:hint="cs"/>
          <w:rtl/>
        </w:rPr>
        <w:t xml:space="preserve"> </w:t>
      </w:r>
      <w:r w:rsidRPr="007447D7">
        <w:rPr>
          <w:rtl/>
        </w:rPr>
        <w:t>انستيتو إيران وفرانسه</w:t>
      </w:r>
      <w:r>
        <w:rPr>
          <w:rtl/>
        </w:rPr>
        <w:t xml:space="preserve"> ، </w:t>
      </w:r>
      <w:r w:rsidRPr="007447D7">
        <w:rPr>
          <w:rtl/>
        </w:rPr>
        <w:t>1347 ش.</w:t>
      </w:r>
    </w:p>
    <w:p w:rsidR="007E3A98" w:rsidRPr="007447D7" w:rsidRDefault="007E3A98" w:rsidP="00AE3C85">
      <w:pPr>
        <w:pStyle w:val="libNormal"/>
        <w:rPr>
          <w:rtl/>
        </w:rPr>
      </w:pPr>
      <w:r w:rsidRPr="00373D4A">
        <w:rPr>
          <w:rStyle w:val="libBold2Char"/>
          <w:rtl/>
        </w:rPr>
        <w:t>91 ـ جامع البيان في تأويل القرآن</w:t>
      </w:r>
      <w:r w:rsidRPr="007447D7">
        <w:rPr>
          <w:rtl/>
        </w:rPr>
        <w:t>. لأبي جعفر محمّد بن جرير بن يزيد الطبري ( 224</w:t>
      </w:r>
      <w:r>
        <w:rPr>
          <w:rtl/>
        </w:rPr>
        <w:t xml:space="preserve"> ـ </w:t>
      </w:r>
      <w:r w:rsidRPr="007447D7">
        <w:rPr>
          <w:rtl/>
        </w:rPr>
        <w:t>310 )</w:t>
      </w:r>
      <w:r>
        <w:rPr>
          <w:rtl/>
        </w:rPr>
        <w:t>.</w:t>
      </w:r>
      <w:r w:rsidRPr="007447D7">
        <w:rPr>
          <w:rtl/>
        </w:rPr>
        <w:t xml:space="preserve"> الطبعة الثالثة</w:t>
      </w:r>
      <w:r>
        <w:rPr>
          <w:rtl/>
        </w:rPr>
        <w:t xml:space="preserve"> ، </w:t>
      </w:r>
      <w:r w:rsidRPr="007447D7">
        <w:rPr>
          <w:rtl/>
        </w:rPr>
        <w:t>13 مجلّدا</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1420 ه‍ / 1999 م.</w:t>
      </w:r>
    </w:p>
    <w:p w:rsidR="007E3A98" w:rsidRPr="007447D7" w:rsidRDefault="007E3A98" w:rsidP="00AE3C85">
      <w:pPr>
        <w:pStyle w:val="libNormal"/>
        <w:rPr>
          <w:rtl/>
        </w:rPr>
      </w:pPr>
      <w:r w:rsidRPr="007447D7">
        <w:rPr>
          <w:rtl/>
        </w:rPr>
        <w:t xml:space="preserve">* </w:t>
      </w:r>
      <w:r w:rsidRPr="00373D4A">
        <w:rPr>
          <w:rStyle w:val="libBold2Char"/>
          <w:rtl/>
        </w:rPr>
        <w:t>الجامع الصحيح</w:t>
      </w:r>
      <w:r>
        <w:rPr>
          <w:rtl/>
        </w:rPr>
        <w:t xml:space="preserve"> ـ </w:t>
      </w:r>
      <w:r w:rsidRPr="007447D7">
        <w:rPr>
          <w:rtl/>
        </w:rPr>
        <w:t>سنن الترمذي.</w:t>
      </w:r>
    </w:p>
    <w:p w:rsidR="007E3A98" w:rsidRPr="007447D7" w:rsidRDefault="007E3A98" w:rsidP="00AE3C85">
      <w:pPr>
        <w:pStyle w:val="libNormal"/>
        <w:rPr>
          <w:rtl/>
        </w:rPr>
      </w:pPr>
      <w:r w:rsidRPr="00373D4A">
        <w:rPr>
          <w:rStyle w:val="libBold2Char"/>
          <w:rtl/>
        </w:rPr>
        <w:t>92 ـ جامع العلوم في اصطلاحات الفنون</w:t>
      </w:r>
      <w:r w:rsidRPr="007447D7">
        <w:rPr>
          <w:rtl/>
        </w:rPr>
        <w:t xml:space="preserve"> ( دستور العلماء )</w:t>
      </w:r>
      <w:r>
        <w:rPr>
          <w:rtl/>
        </w:rPr>
        <w:t>.</w:t>
      </w:r>
      <w:r w:rsidRPr="007447D7">
        <w:rPr>
          <w:rtl/>
        </w:rPr>
        <w:t xml:space="preserve"> للقاضي عبد النبيّ بن عبد الرسول الأحمد نگري. إعداد قطب الدين محمود بن غياث الدين عليّ الحيدرآبادي. الطبعة الثانية</w:t>
      </w:r>
      <w:r>
        <w:rPr>
          <w:rtl/>
        </w:rPr>
        <w:t xml:space="preserve"> ، </w:t>
      </w:r>
      <w:r w:rsidRPr="007447D7">
        <w:rPr>
          <w:rtl/>
        </w:rPr>
        <w:t>4 مجلّدات</w:t>
      </w:r>
      <w:r>
        <w:rPr>
          <w:rtl/>
        </w:rPr>
        <w:t xml:space="preserve"> ، </w:t>
      </w:r>
      <w:r w:rsidRPr="007447D7">
        <w:rPr>
          <w:rtl/>
        </w:rPr>
        <w:t>مؤسّسة الأعلمي</w:t>
      </w:r>
      <w:r>
        <w:rPr>
          <w:rtl/>
        </w:rPr>
        <w:t xml:space="preserve"> ، </w:t>
      </w:r>
      <w:r w:rsidRPr="007447D7">
        <w:rPr>
          <w:rtl/>
        </w:rPr>
        <w:t>بيروت</w:t>
      </w:r>
      <w:r>
        <w:rPr>
          <w:rtl/>
        </w:rPr>
        <w:t xml:space="preserve"> ، </w:t>
      </w:r>
      <w:r w:rsidRPr="007447D7">
        <w:rPr>
          <w:rtl/>
        </w:rPr>
        <w:t>1395 ه‍ / 1975 م.</w:t>
      </w:r>
    </w:p>
    <w:p w:rsidR="007E3A98" w:rsidRPr="007447D7" w:rsidRDefault="007E3A98" w:rsidP="00AE3C85">
      <w:pPr>
        <w:pStyle w:val="libNormal"/>
        <w:rPr>
          <w:rtl/>
        </w:rPr>
      </w:pPr>
      <w:r w:rsidRPr="00373D4A">
        <w:rPr>
          <w:rStyle w:val="libBold2Char"/>
          <w:rtl/>
        </w:rPr>
        <w:t>93 ـ الجامع لأحكام القرآن</w:t>
      </w:r>
      <w:r w:rsidRPr="007447D7">
        <w:rPr>
          <w:rtl/>
        </w:rPr>
        <w:t>. للقرطبي محمد بن أحمد الأنصاري ( م 671 )</w:t>
      </w:r>
      <w:r>
        <w:rPr>
          <w:rtl/>
        </w:rPr>
        <w:t>.</w:t>
      </w:r>
      <w:r w:rsidRPr="007447D7">
        <w:rPr>
          <w:rtl/>
        </w:rPr>
        <w:t xml:space="preserve"> 20 جزءا في 10 مجلّدات</w:t>
      </w:r>
      <w:r>
        <w:rPr>
          <w:rtl/>
        </w:rPr>
        <w:t xml:space="preserve"> ، </w:t>
      </w:r>
      <w:r w:rsidRPr="007447D7">
        <w:rPr>
          <w:rtl/>
        </w:rPr>
        <w:t>بيروت</w:t>
      </w:r>
      <w:r>
        <w:rPr>
          <w:rtl/>
        </w:rPr>
        <w:t xml:space="preserve"> ، </w:t>
      </w:r>
      <w:r w:rsidRPr="007447D7">
        <w:rPr>
          <w:rtl/>
        </w:rPr>
        <w:t>دار إحياء التراث العربي. [ بالاوفست عن طبعة القاهرة</w:t>
      </w:r>
      <w:r>
        <w:rPr>
          <w:rtl/>
        </w:rPr>
        <w:t xml:space="preserve"> ، </w:t>
      </w:r>
      <w:r w:rsidRPr="007447D7">
        <w:rPr>
          <w:rtl/>
        </w:rPr>
        <w:t>1386 ه‍ / 1967 م ]</w:t>
      </w:r>
      <w:r>
        <w:rPr>
          <w:rtl/>
        </w:rPr>
        <w:t>.</w:t>
      </w:r>
    </w:p>
    <w:p w:rsidR="007E3A98" w:rsidRPr="007447D7" w:rsidRDefault="007E3A98" w:rsidP="00AE3C85">
      <w:pPr>
        <w:pStyle w:val="libNormal"/>
        <w:rPr>
          <w:rtl/>
        </w:rPr>
      </w:pPr>
      <w:r w:rsidRPr="00373D4A">
        <w:rPr>
          <w:rStyle w:val="libBold2Char"/>
          <w:rtl/>
        </w:rPr>
        <w:t>94 ـ جامع المقاصد في شرح القواعد</w:t>
      </w:r>
      <w:r w:rsidRPr="007447D7">
        <w:rPr>
          <w:rtl/>
        </w:rPr>
        <w:t>. للمحقّق الثاني علي بن الحسين بن عبد العالي الكركي ( 868</w:t>
      </w:r>
      <w:r>
        <w:rPr>
          <w:rtl/>
        </w:rPr>
        <w:t xml:space="preserve"> ـ </w:t>
      </w:r>
      <w:r w:rsidRPr="007447D7">
        <w:rPr>
          <w:rtl/>
        </w:rPr>
        <w:t>940 )</w:t>
      </w:r>
      <w:r>
        <w:rPr>
          <w:rtl/>
        </w:rPr>
        <w:t>.</w:t>
      </w:r>
      <w:r w:rsidRPr="007447D7">
        <w:rPr>
          <w:rtl/>
        </w:rPr>
        <w:t xml:space="preserve"> تحقيق ونشر : مؤسّسة آل البيت </w:t>
      </w:r>
      <w:r w:rsidR="004541E1" w:rsidRPr="004541E1">
        <w:rPr>
          <w:rStyle w:val="libAlaemChar"/>
          <w:rtl/>
        </w:rPr>
        <w:t>عليهم‌السلام</w:t>
      </w:r>
      <w:r w:rsidRPr="007447D7">
        <w:rPr>
          <w:rtl/>
        </w:rPr>
        <w:t xml:space="preserve"> لإحياء التراث. الطبعة الاولى</w:t>
      </w:r>
      <w:r>
        <w:rPr>
          <w:rtl/>
        </w:rPr>
        <w:t xml:space="preserve"> ، </w:t>
      </w:r>
      <w:r w:rsidRPr="007447D7">
        <w:rPr>
          <w:rtl/>
        </w:rPr>
        <w:t>13 مجلّدا</w:t>
      </w:r>
      <w:r>
        <w:rPr>
          <w:rtl/>
        </w:rPr>
        <w:t xml:space="preserve"> ، </w:t>
      </w:r>
      <w:r w:rsidRPr="007447D7">
        <w:rPr>
          <w:rtl/>
        </w:rPr>
        <w:t>قم</w:t>
      </w:r>
      <w:r>
        <w:rPr>
          <w:rtl/>
        </w:rPr>
        <w:t xml:space="preserve"> ، </w:t>
      </w:r>
      <w:r w:rsidRPr="007447D7">
        <w:rPr>
          <w:rtl/>
        </w:rPr>
        <w:t>1408</w:t>
      </w:r>
      <w:r>
        <w:rPr>
          <w:rtl/>
        </w:rPr>
        <w:t xml:space="preserve"> ـ </w:t>
      </w:r>
      <w:r w:rsidRPr="007447D7">
        <w:rPr>
          <w:rtl/>
        </w:rPr>
        <w:t>1411 ه‍.</w:t>
      </w:r>
    </w:p>
    <w:p w:rsidR="007E3A98" w:rsidRPr="007447D7" w:rsidRDefault="007E3A98" w:rsidP="00AE3C85">
      <w:pPr>
        <w:pStyle w:val="libNormal"/>
        <w:rPr>
          <w:rtl/>
        </w:rPr>
      </w:pPr>
      <w:r w:rsidRPr="00373D4A">
        <w:rPr>
          <w:rStyle w:val="libBold2Char"/>
          <w:rtl/>
        </w:rPr>
        <w:t>95 ـ الجمع بين رأيي الحكيمين</w:t>
      </w:r>
      <w:r w:rsidRPr="007447D7">
        <w:rPr>
          <w:rtl/>
        </w:rPr>
        <w:t>. لأبي نصر الفارابي محمّد بن محمّد ( 259</w:t>
      </w:r>
      <w:r>
        <w:rPr>
          <w:rtl/>
        </w:rPr>
        <w:t xml:space="preserve"> ـ </w:t>
      </w:r>
      <w:r w:rsidRPr="007447D7">
        <w:rPr>
          <w:rtl/>
        </w:rPr>
        <w:t>339 )</w:t>
      </w:r>
      <w:r>
        <w:rPr>
          <w:rtl/>
        </w:rPr>
        <w:t>.</w:t>
      </w:r>
      <w:r w:rsidRPr="007447D7">
        <w:rPr>
          <w:rtl/>
        </w:rPr>
        <w:t xml:space="preserve"> تحقيق ألبير نصرى نادر. الطبعة الثانية</w:t>
      </w:r>
      <w:r>
        <w:rPr>
          <w:rtl/>
        </w:rPr>
        <w:t xml:space="preserve"> ، </w:t>
      </w:r>
      <w:r w:rsidRPr="007447D7">
        <w:rPr>
          <w:rtl/>
        </w:rPr>
        <w:t>قم</w:t>
      </w:r>
      <w:r>
        <w:rPr>
          <w:rtl/>
        </w:rPr>
        <w:t xml:space="preserve"> ، </w:t>
      </w:r>
      <w:r w:rsidRPr="007447D7">
        <w:rPr>
          <w:rtl/>
        </w:rPr>
        <w:t>مطبعة العلاّمة الطباطبائي</w:t>
      </w:r>
      <w:r>
        <w:rPr>
          <w:rtl/>
        </w:rPr>
        <w:t xml:space="preserve"> ، </w:t>
      </w:r>
      <w:r w:rsidRPr="007447D7">
        <w:rPr>
          <w:rtl/>
        </w:rPr>
        <w:t>1405 ه‍.</w:t>
      </w:r>
    </w:p>
    <w:p w:rsidR="007E3A98" w:rsidRPr="007447D7" w:rsidRDefault="007E3A98" w:rsidP="00AE3C85">
      <w:pPr>
        <w:pStyle w:val="libNormal"/>
        <w:rPr>
          <w:rtl/>
        </w:rPr>
      </w:pPr>
      <w:r w:rsidRPr="00373D4A">
        <w:rPr>
          <w:rStyle w:val="libBold2Char"/>
          <w:rtl/>
        </w:rPr>
        <w:t>96 ـ جوامع الكلم</w:t>
      </w:r>
      <w:r w:rsidRPr="007447D7">
        <w:rPr>
          <w:rtl/>
        </w:rPr>
        <w:t>. للشيخ أحمد الأحسائي ( 1166</w:t>
      </w:r>
      <w:r>
        <w:rPr>
          <w:rtl/>
        </w:rPr>
        <w:t xml:space="preserve"> ـ </w:t>
      </w:r>
      <w:r w:rsidRPr="007447D7">
        <w:rPr>
          <w:rtl/>
        </w:rPr>
        <w:t>1241 )</w:t>
      </w:r>
      <w:r>
        <w:rPr>
          <w:rtl/>
        </w:rPr>
        <w:t>.</w:t>
      </w:r>
      <w:r w:rsidRPr="007447D7">
        <w:rPr>
          <w:rtl/>
        </w:rPr>
        <w:t xml:space="preserve"> الطبعة الحجريّة</w:t>
      </w:r>
      <w:r>
        <w:rPr>
          <w:rtl/>
        </w:rPr>
        <w:t xml:space="preserve"> ، </w:t>
      </w:r>
      <w:r w:rsidRPr="007447D7">
        <w:rPr>
          <w:rtl/>
        </w:rPr>
        <w:t>مجلّدان</w:t>
      </w:r>
      <w:r>
        <w:rPr>
          <w:rtl/>
        </w:rPr>
        <w:t xml:space="preserve"> ، </w:t>
      </w:r>
      <w:r w:rsidRPr="007447D7">
        <w:rPr>
          <w:rtl/>
        </w:rPr>
        <w:t>تبريز.</w:t>
      </w:r>
    </w:p>
    <w:p w:rsidR="007E3A98" w:rsidRPr="007447D7" w:rsidRDefault="007E3A98" w:rsidP="00AE3C85">
      <w:pPr>
        <w:pStyle w:val="libNormal"/>
        <w:rPr>
          <w:rtl/>
        </w:rPr>
      </w:pPr>
      <w:r w:rsidRPr="00373D4A">
        <w:rPr>
          <w:rStyle w:val="libBold2Char"/>
          <w:rtl/>
        </w:rPr>
        <w:t>97 ـ الجمل</w:t>
      </w:r>
      <w:r w:rsidRPr="007447D7">
        <w:rPr>
          <w:rtl/>
        </w:rPr>
        <w:t>. لعبد القادر بن عبد الرحمن الجرجاني ( م 471 )</w:t>
      </w:r>
      <w:r>
        <w:rPr>
          <w:rtl/>
        </w:rPr>
        <w:t>.</w:t>
      </w:r>
      <w:r w:rsidRPr="007447D7">
        <w:rPr>
          <w:rtl/>
        </w:rPr>
        <w:t xml:space="preserve"> دمشق</w:t>
      </w:r>
      <w:r>
        <w:rPr>
          <w:rtl/>
        </w:rPr>
        <w:t xml:space="preserve"> ، </w:t>
      </w:r>
      <w:r w:rsidRPr="007447D7">
        <w:rPr>
          <w:rtl/>
        </w:rPr>
        <w:t>دار الحكمة</w:t>
      </w:r>
      <w:r>
        <w:rPr>
          <w:rtl/>
        </w:rPr>
        <w:t xml:space="preserve"> ، </w:t>
      </w:r>
      <w:r w:rsidRPr="007447D7">
        <w:rPr>
          <w:rtl/>
        </w:rPr>
        <w:t>1392 ه‍.</w:t>
      </w:r>
    </w:p>
    <w:p w:rsidR="007E3A98" w:rsidRPr="007447D7" w:rsidRDefault="007E3A98" w:rsidP="00AE3C85">
      <w:pPr>
        <w:pStyle w:val="libNormal"/>
        <w:rPr>
          <w:rtl/>
        </w:rPr>
      </w:pPr>
      <w:r w:rsidRPr="00373D4A">
        <w:rPr>
          <w:rStyle w:val="libBold2Char"/>
          <w:rtl/>
        </w:rPr>
        <w:t>98 ـ حاشية الخفري على إلهيّات شرح القوشجي</w:t>
      </w:r>
      <w:r w:rsidRPr="007447D7">
        <w:rPr>
          <w:rtl/>
        </w:rPr>
        <w:t>. لشمس الدين محمّد الخفري. مخطوطة مكتبة آية الله المرعشي</w:t>
      </w:r>
      <w:r>
        <w:rPr>
          <w:rtl/>
        </w:rPr>
        <w:t xml:space="preserve"> ، </w:t>
      </w:r>
      <w:r w:rsidRPr="007447D7">
        <w:rPr>
          <w:rtl/>
        </w:rPr>
        <w:t>المرقّمة 2</w:t>
      </w:r>
      <w:r>
        <w:rPr>
          <w:rtl/>
        </w:rPr>
        <w:t xml:space="preserve"> ـ </w:t>
      </w:r>
      <w:r w:rsidRPr="007447D7">
        <w:rPr>
          <w:rtl/>
        </w:rPr>
        <w:t>37.</w:t>
      </w:r>
    </w:p>
    <w:p w:rsidR="007E3A98" w:rsidRPr="007447D7" w:rsidRDefault="007E3A98" w:rsidP="00AE3C85">
      <w:pPr>
        <w:pStyle w:val="libNormal"/>
        <w:rPr>
          <w:rtl/>
        </w:rPr>
      </w:pPr>
      <w:r w:rsidRPr="00373D4A">
        <w:rPr>
          <w:rStyle w:val="libBold2Char"/>
          <w:rtl/>
        </w:rPr>
        <w:t>99 ـ حاشية شرح المطالع</w:t>
      </w:r>
      <w:r w:rsidRPr="007447D7">
        <w:rPr>
          <w:rtl/>
        </w:rPr>
        <w:t>. للقاضي سراج الدين محمود بن أبي بكر الارموي ( م 682 )</w:t>
      </w:r>
      <w:r>
        <w:rPr>
          <w:rtl/>
        </w:rPr>
        <w:t>.</w:t>
      </w:r>
      <w:r w:rsidRPr="007447D7">
        <w:rPr>
          <w:rtl/>
        </w:rPr>
        <w:t xml:space="preserve"> والشرح لقطب الدين الرازي ( م 766 )</w:t>
      </w:r>
      <w:r>
        <w:rPr>
          <w:rtl/>
        </w:rPr>
        <w:t>.</w:t>
      </w:r>
      <w:r w:rsidRPr="007447D7">
        <w:rPr>
          <w:rtl/>
        </w:rPr>
        <w:t xml:space="preserve"> الطبعة الحجريّة</w:t>
      </w:r>
      <w:r>
        <w:rPr>
          <w:rtl/>
        </w:rPr>
        <w:t xml:space="preserve"> ، </w:t>
      </w:r>
      <w:r w:rsidRPr="007447D7">
        <w:rPr>
          <w:rtl/>
        </w:rPr>
        <w:t>قم</w:t>
      </w:r>
      <w:r>
        <w:rPr>
          <w:rtl/>
        </w:rPr>
        <w:t xml:space="preserve"> ، </w:t>
      </w:r>
      <w:r w:rsidRPr="007447D7">
        <w:rPr>
          <w:rtl/>
        </w:rPr>
        <w:t>انتشارات كتبي نجفي.</w:t>
      </w:r>
    </w:p>
    <w:p w:rsidR="007E3A98" w:rsidRPr="007447D7" w:rsidRDefault="007E3A98" w:rsidP="00AE3C85">
      <w:pPr>
        <w:pStyle w:val="libNormal"/>
        <w:rPr>
          <w:rtl/>
        </w:rPr>
      </w:pPr>
      <w:r w:rsidRPr="00373D4A">
        <w:rPr>
          <w:rStyle w:val="libBold2Char"/>
          <w:rtl/>
        </w:rPr>
        <w:t>100 ـ الحاشية على إلهيات الشرح الجديد</w:t>
      </w:r>
      <w:r w:rsidRPr="007447D7">
        <w:rPr>
          <w:rtl/>
        </w:rPr>
        <w:t>. للمقدّس الأردبيلي أحمد بن محمّد ( م 993 )</w:t>
      </w:r>
      <w:r>
        <w:rPr>
          <w:rtl/>
        </w:rPr>
        <w:t>.</w:t>
      </w:r>
      <w:r w:rsidRPr="007447D7">
        <w:rPr>
          <w:rtl/>
        </w:rPr>
        <w:t xml:space="preserve"> تحقيق ونشر : مكتب الإعلام الإسلامي. الطبعة الاولى</w:t>
      </w:r>
      <w:r>
        <w:rPr>
          <w:rtl/>
        </w:rPr>
        <w:t xml:space="preserve"> ، </w:t>
      </w:r>
      <w:r w:rsidRPr="007447D7">
        <w:rPr>
          <w:rtl/>
        </w:rPr>
        <w:t>قم</w:t>
      </w:r>
      <w:r>
        <w:rPr>
          <w:rtl/>
        </w:rPr>
        <w:t xml:space="preserve"> ، </w:t>
      </w:r>
      <w:r w:rsidRPr="007447D7">
        <w:rPr>
          <w:rtl/>
        </w:rPr>
        <w:t>1419 ه‍.</w:t>
      </w:r>
    </w:p>
    <w:p w:rsidR="007E3A98" w:rsidRPr="007447D7" w:rsidRDefault="007E3A98" w:rsidP="00AE3C85">
      <w:pPr>
        <w:pStyle w:val="libNormal"/>
        <w:rPr>
          <w:rtl/>
        </w:rPr>
      </w:pPr>
      <w:r>
        <w:rPr>
          <w:rtl/>
        </w:rPr>
        <w:br w:type="page"/>
      </w:r>
      <w:r w:rsidRPr="00373D4A">
        <w:rPr>
          <w:rStyle w:val="libBold2Char"/>
          <w:rtl/>
        </w:rPr>
        <w:lastRenderedPageBreak/>
        <w:t>101 ـ الحاشية على حاشية الخفري</w:t>
      </w:r>
      <w:r w:rsidRPr="007447D7">
        <w:rPr>
          <w:rtl/>
        </w:rPr>
        <w:t>. لآقا جمال الخوانساري ( م 1125 )</w:t>
      </w:r>
      <w:r>
        <w:rPr>
          <w:rtl/>
        </w:rPr>
        <w:t>.</w:t>
      </w:r>
      <w:r w:rsidRPr="007447D7">
        <w:rPr>
          <w:rtl/>
        </w:rPr>
        <w:t xml:space="preserve"> تحقيق رضا الاستادي.</w:t>
      </w:r>
      <w:r>
        <w:rPr>
          <w:rFonts w:hint="cs"/>
          <w:rtl/>
        </w:rPr>
        <w:t xml:space="preserve"> </w:t>
      </w:r>
      <w:r w:rsidRPr="007447D7">
        <w:rPr>
          <w:rtl/>
        </w:rPr>
        <w:t>الطبعة الاولى</w:t>
      </w:r>
      <w:r>
        <w:rPr>
          <w:rtl/>
        </w:rPr>
        <w:t xml:space="preserve"> ، </w:t>
      </w:r>
      <w:r w:rsidRPr="007447D7">
        <w:rPr>
          <w:rtl/>
        </w:rPr>
        <w:t>قم</w:t>
      </w:r>
      <w:r>
        <w:rPr>
          <w:rtl/>
        </w:rPr>
        <w:t xml:space="preserve"> ، </w:t>
      </w:r>
      <w:r w:rsidRPr="007447D7">
        <w:rPr>
          <w:rtl/>
        </w:rPr>
        <w:t>مؤتمر المحقّق الخوانساري</w:t>
      </w:r>
      <w:r>
        <w:rPr>
          <w:rtl/>
        </w:rPr>
        <w:t xml:space="preserve"> ، </w:t>
      </w:r>
      <w:r w:rsidRPr="007447D7">
        <w:rPr>
          <w:rtl/>
        </w:rPr>
        <w:t>1378 ش.</w:t>
      </w:r>
    </w:p>
    <w:p w:rsidR="007E3A98" w:rsidRPr="007447D7" w:rsidRDefault="007E3A98" w:rsidP="00AE3C85">
      <w:pPr>
        <w:pStyle w:val="libNormal"/>
        <w:rPr>
          <w:rtl/>
        </w:rPr>
      </w:pPr>
      <w:r w:rsidRPr="00373D4A">
        <w:rPr>
          <w:rStyle w:val="libBold2Char"/>
          <w:rtl/>
        </w:rPr>
        <w:t>102 ـ الحدود</w:t>
      </w:r>
      <w:r w:rsidRPr="007447D7">
        <w:rPr>
          <w:rtl/>
        </w:rPr>
        <w:t>. للشيخ الرئيس أبي عليّ الحسين بن عبد الله بن سينا ( 370</w:t>
      </w:r>
      <w:r>
        <w:rPr>
          <w:rtl/>
        </w:rPr>
        <w:t xml:space="preserve"> ـ </w:t>
      </w:r>
      <w:r w:rsidRPr="007447D7">
        <w:rPr>
          <w:rtl/>
        </w:rPr>
        <w:t>428 ) مع ترجمة محمّد مهدي فولادوند. الطبعة الثانية</w:t>
      </w:r>
      <w:r>
        <w:rPr>
          <w:rtl/>
        </w:rPr>
        <w:t xml:space="preserve"> ، </w:t>
      </w:r>
      <w:r w:rsidRPr="007447D7">
        <w:rPr>
          <w:rtl/>
        </w:rPr>
        <w:t>طهران</w:t>
      </w:r>
      <w:r>
        <w:rPr>
          <w:rtl/>
        </w:rPr>
        <w:t xml:space="preserve"> ، </w:t>
      </w:r>
      <w:r w:rsidRPr="007447D7">
        <w:rPr>
          <w:rtl/>
        </w:rPr>
        <w:t>مطبعة سروش</w:t>
      </w:r>
      <w:r>
        <w:rPr>
          <w:rtl/>
        </w:rPr>
        <w:t xml:space="preserve"> ، </w:t>
      </w:r>
      <w:r w:rsidRPr="007447D7">
        <w:rPr>
          <w:rtl/>
        </w:rPr>
        <w:t>1366 ش.</w:t>
      </w:r>
    </w:p>
    <w:p w:rsidR="007E3A98" w:rsidRPr="007447D7" w:rsidRDefault="007E3A98" w:rsidP="00AE3C85">
      <w:pPr>
        <w:pStyle w:val="libNormal"/>
        <w:rPr>
          <w:rtl/>
        </w:rPr>
      </w:pPr>
      <w:r w:rsidRPr="00373D4A">
        <w:rPr>
          <w:rStyle w:val="libBold2Char"/>
          <w:rtl/>
        </w:rPr>
        <w:t>103 ـ حديقة الشيعة</w:t>
      </w:r>
      <w:r w:rsidRPr="007447D7">
        <w:rPr>
          <w:rtl/>
        </w:rPr>
        <w:t>. للمقدّس الأردبيلي أحمد بن محمّد ( م 993 )</w:t>
      </w:r>
      <w:r>
        <w:rPr>
          <w:rtl/>
        </w:rPr>
        <w:t>.</w:t>
      </w:r>
      <w:r w:rsidRPr="007447D7">
        <w:rPr>
          <w:rtl/>
        </w:rPr>
        <w:t xml:space="preserve"> طهران</w:t>
      </w:r>
      <w:r>
        <w:rPr>
          <w:rtl/>
        </w:rPr>
        <w:t xml:space="preserve"> ، </w:t>
      </w:r>
      <w:r w:rsidRPr="007447D7">
        <w:rPr>
          <w:rtl/>
        </w:rPr>
        <w:t>انتشارات علميّة إسلاميّة.</w:t>
      </w:r>
    </w:p>
    <w:p w:rsidR="007E3A98" w:rsidRPr="007447D7" w:rsidRDefault="007E3A98" w:rsidP="00AE3C85">
      <w:pPr>
        <w:pStyle w:val="libNormal"/>
        <w:rPr>
          <w:rtl/>
        </w:rPr>
      </w:pPr>
      <w:r w:rsidRPr="00373D4A">
        <w:rPr>
          <w:rStyle w:val="libBold2Char"/>
          <w:rtl/>
        </w:rPr>
        <w:t>104 ـ حقّ اليقين في معرفة اصول الدين</w:t>
      </w:r>
      <w:r w:rsidRPr="007447D7">
        <w:rPr>
          <w:rtl/>
        </w:rPr>
        <w:t>. للسيّد عبد الله شبّر ( 1188</w:t>
      </w:r>
      <w:r>
        <w:rPr>
          <w:rtl/>
        </w:rPr>
        <w:t xml:space="preserve"> ـ </w:t>
      </w:r>
      <w:r w:rsidRPr="007447D7">
        <w:rPr>
          <w:rtl/>
        </w:rPr>
        <w:t>1243 )</w:t>
      </w:r>
      <w:r>
        <w:rPr>
          <w:rtl/>
        </w:rPr>
        <w:t>.</w:t>
      </w:r>
      <w:r w:rsidRPr="007447D7">
        <w:rPr>
          <w:rtl/>
        </w:rPr>
        <w:t xml:space="preserve"> تحقيق السيّد محمّد صادق السيّد محمّد حسين الصدر. جزءان في مجلّد واحد</w:t>
      </w:r>
      <w:r>
        <w:rPr>
          <w:rtl/>
        </w:rPr>
        <w:t xml:space="preserve"> ، </w:t>
      </w:r>
      <w:r w:rsidRPr="007447D7">
        <w:rPr>
          <w:rtl/>
        </w:rPr>
        <w:t>طهران</w:t>
      </w:r>
      <w:r>
        <w:rPr>
          <w:rtl/>
        </w:rPr>
        <w:t xml:space="preserve"> ، </w:t>
      </w:r>
      <w:r w:rsidRPr="007447D7">
        <w:rPr>
          <w:rtl/>
        </w:rPr>
        <w:t>منشورات الأعلمي</w:t>
      </w:r>
      <w:r>
        <w:rPr>
          <w:rtl/>
        </w:rPr>
        <w:t xml:space="preserve"> ، </w:t>
      </w:r>
      <w:r w:rsidRPr="007447D7">
        <w:rPr>
          <w:rtl/>
        </w:rPr>
        <w:t>1352.</w:t>
      </w:r>
    </w:p>
    <w:p w:rsidR="007E3A98" w:rsidRPr="007447D7" w:rsidRDefault="007E3A98" w:rsidP="00AE3C85">
      <w:pPr>
        <w:pStyle w:val="libNormal"/>
        <w:rPr>
          <w:rtl/>
        </w:rPr>
      </w:pPr>
      <w:r w:rsidRPr="007447D7">
        <w:rPr>
          <w:rtl/>
        </w:rPr>
        <w:t xml:space="preserve">* </w:t>
      </w:r>
      <w:r w:rsidRPr="00373D4A">
        <w:rPr>
          <w:rStyle w:val="libBold2Char"/>
          <w:rtl/>
        </w:rPr>
        <w:t>حكمة الإشراق</w:t>
      </w:r>
      <w:r>
        <w:rPr>
          <w:rtl/>
        </w:rPr>
        <w:t xml:space="preserve"> ـ </w:t>
      </w:r>
      <w:r w:rsidRPr="007447D7">
        <w:rPr>
          <w:rtl/>
        </w:rPr>
        <w:t>مجموعة مصنّفات شيخ الإشراق.</w:t>
      </w:r>
    </w:p>
    <w:p w:rsidR="007E3A98" w:rsidRPr="007447D7" w:rsidRDefault="007E3A98" w:rsidP="00AE3C85">
      <w:pPr>
        <w:pStyle w:val="libNormal"/>
        <w:rPr>
          <w:rtl/>
        </w:rPr>
      </w:pPr>
      <w:r w:rsidRPr="00373D4A">
        <w:rPr>
          <w:rStyle w:val="libBold2Char"/>
          <w:rtl/>
        </w:rPr>
        <w:t>105 ـ الحكمة المتعالية في الأسفار العقليّة الأربعة</w:t>
      </w:r>
      <w:r w:rsidRPr="007447D7">
        <w:rPr>
          <w:rtl/>
        </w:rPr>
        <w:t>. لصدر الدين محمّد بن إبراهيم الشيرازي ( 979</w:t>
      </w:r>
      <w:r>
        <w:rPr>
          <w:rtl/>
        </w:rPr>
        <w:t xml:space="preserve"> ـ </w:t>
      </w:r>
      <w:r w:rsidRPr="007447D7">
        <w:rPr>
          <w:rtl/>
        </w:rPr>
        <w:t>1050 )</w:t>
      </w:r>
      <w:r>
        <w:rPr>
          <w:rtl/>
        </w:rPr>
        <w:t>.</w:t>
      </w:r>
      <w:r w:rsidRPr="007447D7">
        <w:rPr>
          <w:rtl/>
        </w:rPr>
        <w:t xml:space="preserve"> تحقيق الشيخ محمّد رضا المظفّر. الطبعة الثالثة</w:t>
      </w:r>
      <w:r>
        <w:rPr>
          <w:rtl/>
        </w:rPr>
        <w:t xml:space="preserve"> ، </w:t>
      </w:r>
      <w:r w:rsidRPr="007447D7">
        <w:rPr>
          <w:rtl/>
        </w:rPr>
        <w:t>9 مجلّدات</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1981 م.</w:t>
      </w:r>
    </w:p>
    <w:p w:rsidR="007E3A98" w:rsidRPr="007447D7" w:rsidRDefault="007E3A98" w:rsidP="00AE3C85">
      <w:pPr>
        <w:pStyle w:val="libNormal"/>
        <w:rPr>
          <w:rtl/>
        </w:rPr>
      </w:pPr>
      <w:r w:rsidRPr="00373D4A">
        <w:rPr>
          <w:rStyle w:val="libBold2Char"/>
          <w:rtl/>
        </w:rPr>
        <w:t>106 ـ حلية الأولياء وطبقات الأصفياء</w:t>
      </w:r>
      <w:r w:rsidRPr="007447D7">
        <w:rPr>
          <w:rtl/>
        </w:rPr>
        <w:t>. لأبي نعيم أحمد بن عبد الله الأصفهاني ( م 430 )</w:t>
      </w:r>
      <w:r>
        <w:rPr>
          <w:rtl/>
        </w:rPr>
        <w:t>.</w:t>
      </w:r>
      <w:r w:rsidRPr="007447D7">
        <w:rPr>
          <w:rtl/>
        </w:rPr>
        <w:t xml:space="preserve"> الطبعة الاولى</w:t>
      </w:r>
      <w:r>
        <w:rPr>
          <w:rtl/>
        </w:rPr>
        <w:t xml:space="preserve"> ، </w:t>
      </w:r>
      <w:r w:rsidRPr="007447D7">
        <w:rPr>
          <w:rtl/>
        </w:rPr>
        <w:t>10 مجلّدات+ الفهرس</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1409 ه‍ / 1988 م.</w:t>
      </w:r>
    </w:p>
    <w:p w:rsidR="007E3A98" w:rsidRPr="007447D7" w:rsidRDefault="007E3A98" w:rsidP="00AE3C85">
      <w:pPr>
        <w:pStyle w:val="libNormal"/>
        <w:rPr>
          <w:rtl/>
        </w:rPr>
      </w:pPr>
      <w:r w:rsidRPr="00373D4A">
        <w:rPr>
          <w:rStyle w:val="libBold2Char"/>
          <w:rtl/>
        </w:rPr>
        <w:t>107 ـ الخرائج والجرائح</w:t>
      </w:r>
      <w:r w:rsidRPr="007447D7">
        <w:rPr>
          <w:rtl/>
        </w:rPr>
        <w:t>. لقطب الدين الراوندي ( م 573 )</w:t>
      </w:r>
      <w:r>
        <w:rPr>
          <w:rtl/>
        </w:rPr>
        <w:t>.</w:t>
      </w:r>
      <w:r w:rsidRPr="007447D7">
        <w:rPr>
          <w:rtl/>
        </w:rPr>
        <w:t xml:space="preserve"> تحقيق ونشر : مؤسّسة الإمام المهدي </w:t>
      </w:r>
      <w:r w:rsidR="004541E1" w:rsidRPr="004541E1">
        <w:rPr>
          <w:rStyle w:val="libAlaemChar"/>
          <w:rtl/>
        </w:rPr>
        <w:t>عليه‌السلام</w:t>
      </w:r>
      <w:r>
        <w:rPr>
          <w:rtl/>
        </w:rPr>
        <w:t xml:space="preserve"> ، </w:t>
      </w:r>
      <w:r w:rsidRPr="007447D7">
        <w:rPr>
          <w:rtl/>
        </w:rPr>
        <w:t>3 مجلّدات</w:t>
      </w:r>
      <w:r>
        <w:rPr>
          <w:rtl/>
        </w:rPr>
        <w:t xml:space="preserve"> ، </w:t>
      </w:r>
      <w:r w:rsidRPr="007447D7">
        <w:rPr>
          <w:rtl/>
        </w:rPr>
        <w:t>قم</w:t>
      </w:r>
      <w:r>
        <w:rPr>
          <w:rtl/>
        </w:rPr>
        <w:t xml:space="preserve"> ، </w:t>
      </w:r>
      <w:r w:rsidRPr="007447D7">
        <w:rPr>
          <w:rtl/>
        </w:rPr>
        <w:t>1409 ه‍.</w:t>
      </w:r>
    </w:p>
    <w:p w:rsidR="007E3A98" w:rsidRPr="007447D7" w:rsidRDefault="007E3A98" w:rsidP="00AE3C85">
      <w:pPr>
        <w:pStyle w:val="libNormal"/>
        <w:rPr>
          <w:rtl/>
        </w:rPr>
      </w:pPr>
      <w:r w:rsidRPr="00373D4A">
        <w:rPr>
          <w:rStyle w:val="libBold2Char"/>
          <w:rtl/>
        </w:rPr>
        <w:t>108 ـ خزانة الأدب ولبّ لباب لسان العرب</w:t>
      </w:r>
      <w:r w:rsidRPr="007447D7">
        <w:rPr>
          <w:rtl/>
        </w:rPr>
        <w:t>. لعبد القادر بن عمر البغدادي ( 1030</w:t>
      </w:r>
      <w:r>
        <w:rPr>
          <w:rtl/>
        </w:rPr>
        <w:t xml:space="preserve"> ـ </w:t>
      </w:r>
      <w:r w:rsidRPr="007447D7">
        <w:rPr>
          <w:rtl/>
        </w:rPr>
        <w:t>1093 )</w:t>
      </w:r>
      <w:r>
        <w:rPr>
          <w:rtl/>
        </w:rPr>
        <w:t>.</w:t>
      </w:r>
      <w:r>
        <w:rPr>
          <w:rFonts w:hint="cs"/>
          <w:rtl/>
        </w:rPr>
        <w:t xml:space="preserve"> </w:t>
      </w:r>
      <w:r w:rsidRPr="007447D7">
        <w:rPr>
          <w:rtl/>
        </w:rPr>
        <w:t>4 مجلّدات</w:t>
      </w:r>
      <w:r>
        <w:rPr>
          <w:rtl/>
        </w:rPr>
        <w:t xml:space="preserve"> ، </w:t>
      </w:r>
      <w:r w:rsidRPr="007447D7">
        <w:rPr>
          <w:rtl/>
        </w:rPr>
        <w:t>بيروت</w:t>
      </w:r>
      <w:r>
        <w:rPr>
          <w:rtl/>
        </w:rPr>
        <w:t xml:space="preserve"> ، </w:t>
      </w:r>
      <w:r w:rsidRPr="007447D7">
        <w:rPr>
          <w:rtl/>
        </w:rPr>
        <w:t>دار صادر.</w:t>
      </w:r>
    </w:p>
    <w:p w:rsidR="007E3A98" w:rsidRPr="007447D7" w:rsidRDefault="007E3A98" w:rsidP="00AE3C85">
      <w:pPr>
        <w:pStyle w:val="libNormal"/>
        <w:rPr>
          <w:rtl/>
        </w:rPr>
      </w:pPr>
      <w:r w:rsidRPr="00373D4A">
        <w:rPr>
          <w:rStyle w:val="libBold2Char"/>
          <w:rtl/>
        </w:rPr>
        <w:t>109 ـ خصائص الأئمّة</w:t>
      </w:r>
      <w:r w:rsidRPr="007447D7">
        <w:rPr>
          <w:rtl/>
        </w:rPr>
        <w:t>. للشريف الرضي محمّد بن الحسين بن موسى الموسوي ( 359</w:t>
      </w:r>
      <w:r>
        <w:rPr>
          <w:rtl/>
        </w:rPr>
        <w:t xml:space="preserve"> ـ </w:t>
      </w:r>
      <w:r w:rsidRPr="007447D7">
        <w:rPr>
          <w:rtl/>
        </w:rPr>
        <w:t>406 )</w:t>
      </w:r>
      <w:r>
        <w:rPr>
          <w:rtl/>
        </w:rPr>
        <w:t>.</w:t>
      </w:r>
      <w:r w:rsidRPr="007447D7">
        <w:rPr>
          <w:rtl/>
        </w:rPr>
        <w:t xml:space="preserve"> تحقيق محمّد هادي الأميني. مشهد</w:t>
      </w:r>
      <w:r>
        <w:rPr>
          <w:rtl/>
        </w:rPr>
        <w:t xml:space="preserve"> ، </w:t>
      </w:r>
      <w:r w:rsidRPr="007447D7">
        <w:rPr>
          <w:rtl/>
        </w:rPr>
        <w:t>مجمع البحوث الإسلاميّة</w:t>
      </w:r>
      <w:r>
        <w:rPr>
          <w:rtl/>
        </w:rPr>
        <w:t xml:space="preserve"> ، </w:t>
      </w:r>
      <w:r w:rsidRPr="007447D7">
        <w:rPr>
          <w:rtl/>
        </w:rPr>
        <w:t>1406 ه‍.</w:t>
      </w:r>
    </w:p>
    <w:p w:rsidR="007E3A98" w:rsidRPr="007447D7" w:rsidRDefault="007E3A98" w:rsidP="00AE3C85">
      <w:pPr>
        <w:pStyle w:val="libNormal"/>
        <w:rPr>
          <w:rtl/>
        </w:rPr>
      </w:pPr>
      <w:r w:rsidRPr="00373D4A">
        <w:rPr>
          <w:rStyle w:val="libBold2Char"/>
          <w:rtl/>
        </w:rPr>
        <w:t>110 ـ خصائص أمير المؤمنين عليّ بن أبي طالب</w:t>
      </w:r>
      <w:r w:rsidRPr="007447D7">
        <w:rPr>
          <w:rtl/>
        </w:rPr>
        <w:t xml:space="preserve"> </w:t>
      </w:r>
      <w:r w:rsidR="004541E1" w:rsidRPr="004541E1">
        <w:rPr>
          <w:rStyle w:val="libAlaemChar"/>
          <w:rtl/>
        </w:rPr>
        <w:t>عليه‌السلام</w:t>
      </w:r>
      <w:r w:rsidRPr="007447D7">
        <w:rPr>
          <w:rtl/>
        </w:rPr>
        <w:t>. للحافظ أبي عبد الرحمن أحمد بن شعيب النسائي ( 215</w:t>
      </w:r>
      <w:r>
        <w:rPr>
          <w:rtl/>
        </w:rPr>
        <w:t xml:space="preserve"> ـ </w:t>
      </w:r>
      <w:r w:rsidRPr="007447D7">
        <w:rPr>
          <w:rtl/>
        </w:rPr>
        <w:t>303 )</w:t>
      </w:r>
      <w:r>
        <w:rPr>
          <w:rtl/>
        </w:rPr>
        <w:t>.</w:t>
      </w:r>
      <w:r w:rsidRPr="007447D7">
        <w:rPr>
          <w:rtl/>
        </w:rPr>
        <w:t xml:space="preserve"> بيروت</w:t>
      </w:r>
      <w:r>
        <w:rPr>
          <w:rtl/>
        </w:rPr>
        <w:t xml:space="preserve"> ، </w:t>
      </w:r>
      <w:r w:rsidRPr="007447D7">
        <w:rPr>
          <w:rtl/>
        </w:rPr>
        <w:t>مكتبة التربية</w:t>
      </w:r>
      <w:r>
        <w:rPr>
          <w:rtl/>
        </w:rPr>
        <w:t xml:space="preserve"> ، </w:t>
      </w:r>
      <w:r w:rsidRPr="007447D7">
        <w:rPr>
          <w:rtl/>
        </w:rPr>
        <w:t>1987 م.</w:t>
      </w:r>
    </w:p>
    <w:p w:rsidR="007E3A98" w:rsidRPr="007447D7" w:rsidRDefault="007E3A98" w:rsidP="00AE3C85">
      <w:pPr>
        <w:pStyle w:val="libNormal"/>
        <w:rPr>
          <w:rtl/>
        </w:rPr>
      </w:pPr>
      <w:r w:rsidRPr="00373D4A">
        <w:rPr>
          <w:rStyle w:val="libBold2Char"/>
          <w:rtl/>
        </w:rPr>
        <w:t>111 ـ الخصال</w:t>
      </w:r>
      <w:r w:rsidRPr="007447D7">
        <w:rPr>
          <w:rtl/>
        </w:rPr>
        <w:t>. للشيخ الصدوق محمّد بن عليّ بن بابويه القمّي ( م 381 )</w:t>
      </w:r>
      <w:r>
        <w:rPr>
          <w:rtl/>
        </w:rPr>
        <w:t>.</w:t>
      </w:r>
      <w:r w:rsidRPr="007447D7">
        <w:rPr>
          <w:rtl/>
        </w:rPr>
        <w:t xml:space="preserve"> تحقيق عليّ أكبر الغفّاري. الطبعة الخامسة</w:t>
      </w:r>
      <w:r>
        <w:rPr>
          <w:rtl/>
        </w:rPr>
        <w:t xml:space="preserve"> ، </w:t>
      </w:r>
      <w:r w:rsidRPr="007447D7">
        <w:rPr>
          <w:rtl/>
        </w:rPr>
        <w:t>جزءان في مجلّد واحد</w:t>
      </w:r>
      <w:r>
        <w:rPr>
          <w:rtl/>
        </w:rPr>
        <w:t xml:space="preserve"> ، </w:t>
      </w:r>
      <w:r w:rsidRPr="007447D7">
        <w:rPr>
          <w:rtl/>
        </w:rPr>
        <w:t>قم</w:t>
      </w:r>
      <w:r>
        <w:rPr>
          <w:rtl/>
        </w:rPr>
        <w:t xml:space="preserve"> ، </w:t>
      </w:r>
      <w:r w:rsidRPr="007447D7">
        <w:rPr>
          <w:rtl/>
        </w:rPr>
        <w:t>مؤسّسة النشر الإسلامي</w:t>
      </w:r>
      <w:r>
        <w:rPr>
          <w:rtl/>
        </w:rPr>
        <w:t xml:space="preserve"> ، </w:t>
      </w:r>
      <w:r w:rsidRPr="007447D7">
        <w:rPr>
          <w:rtl/>
        </w:rPr>
        <w:t>1416 ه‍.</w:t>
      </w:r>
    </w:p>
    <w:p w:rsidR="007E3A98" w:rsidRPr="007447D7" w:rsidRDefault="007E3A98" w:rsidP="00AE3C85">
      <w:pPr>
        <w:pStyle w:val="libNormal"/>
        <w:rPr>
          <w:rtl/>
        </w:rPr>
      </w:pPr>
      <w:r>
        <w:rPr>
          <w:rtl/>
        </w:rPr>
        <w:br w:type="page"/>
      </w:r>
      <w:r w:rsidRPr="00373D4A">
        <w:rPr>
          <w:rStyle w:val="libBold2Char"/>
          <w:rtl/>
        </w:rPr>
        <w:lastRenderedPageBreak/>
        <w:t>112 ـ الدرّ المنثور في التفسير المأثور</w:t>
      </w:r>
      <w:r w:rsidRPr="007447D7">
        <w:rPr>
          <w:rtl/>
        </w:rPr>
        <w:t>. لجلال الدين عبد الرحمن بن أبي بكر السيوطي ( 849</w:t>
      </w:r>
      <w:r>
        <w:rPr>
          <w:rtl/>
        </w:rPr>
        <w:t xml:space="preserve"> ـ 911 )</w:t>
      </w:r>
      <w:r w:rsidRPr="007447D7">
        <w:rPr>
          <w:rtl/>
        </w:rPr>
        <w:t>.</w:t>
      </w:r>
      <w:r>
        <w:rPr>
          <w:rFonts w:hint="cs"/>
          <w:rtl/>
        </w:rPr>
        <w:t xml:space="preserve"> </w:t>
      </w:r>
      <w:r w:rsidRPr="007447D7">
        <w:rPr>
          <w:rtl/>
        </w:rPr>
        <w:t>الطبعة الاولى</w:t>
      </w:r>
      <w:r>
        <w:rPr>
          <w:rtl/>
        </w:rPr>
        <w:t xml:space="preserve"> ، </w:t>
      </w:r>
      <w:r w:rsidRPr="007447D7">
        <w:rPr>
          <w:rtl/>
        </w:rPr>
        <w:t>8 مجلّدات</w:t>
      </w:r>
      <w:r>
        <w:rPr>
          <w:rtl/>
        </w:rPr>
        <w:t xml:space="preserve"> ، </w:t>
      </w:r>
      <w:r w:rsidRPr="007447D7">
        <w:rPr>
          <w:rtl/>
        </w:rPr>
        <w:t>بيروت</w:t>
      </w:r>
      <w:r>
        <w:rPr>
          <w:rtl/>
        </w:rPr>
        <w:t xml:space="preserve"> ، </w:t>
      </w:r>
      <w:r w:rsidRPr="007447D7">
        <w:rPr>
          <w:rtl/>
        </w:rPr>
        <w:t>دار الفكر</w:t>
      </w:r>
      <w:r>
        <w:rPr>
          <w:rtl/>
        </w:rPr>
        <w:t xml:space="preserve"> ، </w:t>
      </w:r>
      <w:r w:rsidRPr="007447D7">
        <w:rPr>
          <w:rtl/>
        </w:rPr>
        <w:t>1403 ه‍ / 1983 م.</w:t>
      </w:r>
    </w:p>
    <w:p w:rsidR="007E3A98" w:rsidRPr="007447D7" w:rsidRDefault="007E3A98" w:rsidP="00AE3C85">
      <w:pPr>
        <w:pStyle w:val="libNormal"/>
        <w:rPr>
          <w:rtl/>
        </w:rPr>
      </w:pPr>
      <w:r w:rsidRPr="00373D4A">
        <w:rPr>
          <w:rStyle w:val="libBold2Char"/>
          <w:rtl/>
        </w:rPr>
        <w:t>113 ـ الدرر المنتثرة في الأحاديث المشتهرة</w:t>
      </w:r>
      <w:r w:rsidRPr="007447D7">
        <w:rPr>
          <w:rtl/>
        </w:rPr>
        <w:t>. لجلال الدين عبد الرحمن بن أبي بكر السيوطي ( 849</w:t>
      </w:r>
      <w:r>
        <w:rPr>
          <w:rtl/>
        </w:rPr>
        <w:t xml:space="preserve"> ـ </w:t>
      </w:r>
      <w:r w:rsidRPr="007447D7">
        <w:rPr>
          <w:rtl/>
        </w:rPr>
        <w:t>911 )</w:t>
      </w:r>
      <w:r>
        <w:rPr>
          <w:rtl/>
        </w:rPr>
        <w:t>.</w:t>
      </w:r>
      <w:r w:rsidRPr="007447D7">
        <w:rPr>
          <w:rtl/>
        </w:rPr>
        <w:t xml:space="preserve"> تحقيق محمّد عبد الرحيم. بيروت</w:t>
      </w:r>
      <w:r>
        <w:rPr>
          <w:rtl/>
        </w:rPr>
        <w:t xml:space="preserve"> ، </w:t>
      </w:r>
      <w:r w:rsidRPr="007447D7">
        <w:rPr>
          <w:rtl/>
        </w:rPr>
        <w:t>دار الفكر</w:t>
      </w:r>
      <w:r>
        <w:rPr>
          <w:rtl/>
        </w:rPr>
        <w:t xml:space="preserve"> ، </w:t>
      </w:r>
      <w:r w:rsidRPr="007447D7">
        <w:rPr>
          <w:rtl/>
        </w:rPr>
        <w:t>1415 ه‍ / 1995 م.</w:t>
      </w:r>
    </w:p>
    <w:p w:rsidR="007E3A98" w:rsidRPr="007447D7" w:rsidRDefault="007E3A98" w:rsidP="00AE3C85">
      <w:pPr>
        <w:pStyle w:val="libNormal"/>
        <w:rPr>
          <w:rtl/>
        </w:rPr>
      </w:pPr>
      <w:r w:rsidRPr="00373D4A">
        <w:rPr>
          <w:rStyle w:val="libBold2Char"/>
          <w:rtl/>
        </w:rPr>
        <w:t>114 ـ دعائم الإسلام</w:t>
      </w:r>
      <w:r w:rsidRPr="007447D7">
        <w:rPr>
          <w:rtl/>
        </w:rPr>
        <w:t>. للقاضي نعمان بن محمّد التميمي المغربي ( م 363 )</w:t>
      </w:r>
      <w:r>
        <w:rPr>
          <w:rtl/>
        </w:rPr>
        <w:t>.</w:t>
      </w:r>
      <w:r w:rsidRPr="007447D7">
        <w:rPr>
          <w:rtl/>
        </w:rPr>
        <w:t xml:space="preserve"> تحقيق آصف علي أصغر فيضي. الطبعة الاولى</w:t>
      </w:r>
      <w:r>
        <w:rPr>
          <w:rtl/>
        </w:rPr>
        <w:t xml:space="preserve"> ، </w:t>
      </w:r>
      <w:r w:rsidRPr="007447D7">
        <w:rPr>
          <w:rtl/>
        </w:rPr>
        <w:t>مجلّدان</w:t>
      </w:r>
      <w:r>
        <w:rPr>
          <w:rtl/>
        </w:rPr>
        <w:t xml:space="preserve"> ، </w:t>
      </w:r>
      <w:r w:rsidRPr="007447D7">
        <w:rPr>
          <w:rtl/>
        </w:rPr>
        <w:t>القاهرة</w:t>
      </w:r>
      <w:r>
        <w:rPr>
          <w:rtl/>
        </w:rPr>
        <w:t xml:space="preserve"> ، </w:t>
      </w:r>
      <w:r w:rsidRPr="007447D7">
        <w:rPr>
          <w:rtl/>
        </w:rPr>
        <w:t>دار المعارف</w:t>
      </w:r>
      <w:r>
        <w:rPr>
          <w:rtl/>
        </w:rPr>
        <w:t xml:space="preserve"> ، </w:t>
      </w:r>
      <w:r w:rsidRPr="007447D7">
        <w:rPr>
          <w:rtl/>
        </w:rPr>
        <w:t>1383 ه‍ / 1963 م.</w:t>
      </w:r>
    </w:p>
    <w:p w:rsidR="007E3A98" w:rsidRPr="007447D7" w:rsidRDefault="007E3A98" w:rsidP="00AE3C85">
      <w:pPr>
        <w:pStyle w:val="libNormal"/>
        <w:rPr>
          <w:rtl/>
        </w:rPr>
      </w:pPr>
      <w:r w:rsidRPr="00373D4A">
        <w:rPr>
          <w:rStyle w:val="libBold2Char"/>
          <w:rtl/>
        </w:rPr>
        <w:t>115 ـ دعوات الراوندي</w:t>
      </w:r>
      <w:r w:rsidRPr="007447D7">
        <w:rPr>
          <w:rtl/>
        </w:rPr>
        <w:t>. لقطب الدين الراوندي ( م 573 )</w:t>
      </w:r>
      <w:r>
        <w:rPr>
          <w:rtl/>
        </w:rPr>
        <w:t>.</w:t>
      </w:r>
      <w:r w:rsidRPr="007447D7">
        <w:rPr>
          <w:rtl/>
        </w:rPr>
        <w:t xml:space="preserve"> إعداد ونشر : مؤسّسة الإمام المهدي </w:t>
      </w:r>
      <w:r w:rsidR="004541E1" w:rsidRPr="004541E1">
        <w:rPr>
          <w:rStyle w:val="libAlaemChar"/>
          <w:rtl/>
        </w:rPr>
        <w:t>عليه‌السلام</w:t>
      </w:r>
      <w:r w:rsidRPr="007447D7">
        <w:rPr>
          <w:rtl/>
        </w:rPr>
        <w:t>.</w:t>
      </w:r>
      <w:r>
        <w:rPr>
          <w:rFonts w:hint="cs"/>
          <w:rtl/>
        </w:rPr>
        <w:t xml:space="preserve"> </w:t>
      </w:r>
      <w:r w:rsidRPr="007447D7">
        <w:rPr>
          <w:rtl/>
        </w:rPr>
        <w:t>الطبعة الاولى</w:t>
      </w:r>
      <w:r>
        <w:rPr>
          <w:rtl/>
        </w:rPr>
        <w:t xml:space="preserve"> ، </w:t>
      </w:r>
      <w:r w:rsidRPr="007447D7">
        <w:rPr>
          <w:rtl/>
        </w:rPr>
        <w:t>قم</w:t>
      </w:r>
      <w:r>
        <w:rPr>
          <w:rtl/>
        </w:rPr>
        <w:t xml:space="preserve"> ، </w:t>
      </w:r>
      <w:r w:rsidRPr="007447D7">
        <w:rPr>
          <w:rtl/>
        </w:rPr>
        <w:t>1407 ه‍.</w:t>
      </w:r>
    </w:p>
    <w:p w:rsidR="007E3A98" w:rsidRPr="007447D7" w:rsidRDefault="007E3A98" w:rsidP="00AE3C85">
      <w:pPr>
        <w:pStyle w:val="libNormal"/>
        <w:rPr>
          <w:rtl/>
        </w:rPr>
      </w:pPr>
      <w:r w:rsidRPr="00373D4A">
        <w:rPr>
          <w:rStyle w:val="libBold2Char"/>
          <w:rtl/>
        </w:rPr>
        <w:t>116 ـ دلائل الصدق</w:t>
      </w:r>
      <w:r w:rsidRPr="007447D7">
        <w:rPr>
          <w:rtl/>
        </w:rPr>
        <w:t>. للشيخ محمّد حسن المظفّر ( 1301</w:t>
      </w:r>
      <w:r>
        <w:rPr>
          <w:rtl/>
        </w:rPr>
        <w:t xml:space="preserve"> ـ </w:t>
      </w:r>
      <w:r w:rsidRPr="007447D7">
        <w:rPr>
          <w:rtl/>
        </w:rPr>
        <w:t>1375 )</w:t>
      </w:r>
      <w:r>
        <w:rPr>
          <w:rtl/>
        </w:rPr>
        <w:t>.</w:t>
      </w:r>
      <w:r w:rsidRPr="007447D7">
        <w:rPr>
          <w:rtl/>
        </w:rPr>
        <w:t xml:space="preserve"> الطبعة الاولى</w:t>
      </w:r>
      <w:r>
        <w:rPr>
          <w:rtl/>
        </w:rPr>
        <w:t xml:space="preserve"> ، </w:t>
      </w:r>
      <w:r w:rsidRPr="007447D7">
        <w:rPr>
          <w:rtl/>
        </w:rPr>
        <w:t>3 مجلّدات</w:t>
      </w:r>
      <w:r>
        <w:rPr>
          <w:rtl/>
        </w:rPr>
        <w:t xml:space="preserve"> ، </w:t>
      </w:r>
      <w:r w:rsidRPr="007447D7">
        <w:rPr>
          <w:rtl/>
        </w:rPr>
        <w:t>القاهرة</w:t>
      </w:r>
      <w:r>
        <w:rPr>
          <w:rtl/>
        </w:rPr>
        <w:t xml:space="preserve"> ، </w:t>
      </w:r>
      <w:r w:rsidRPr="007447D7">
        <w:rPr>
          <w:rtl/>
        </w:rPr>
        <w:t>دار العلم للطباعة</w:t>
      </w:r>
      <w:r>
        <w:rPr>
          <w:rtl/>
        </w:rPr>
        <w:t xml:space="preserve"> ، </w:t>
      </w:r>
      <w:r w:rsidRPr="007447D7">
        <w:rPr>
          <w:rtl/>
        </w:rPr>
        <w:t>1396 ه‍ / 1976 م.</w:t>
      </w:r>
    </w:p>
    <w:p w:rsidR="007E3A98" w:rsidRPr="007447D7" w:rsidRDefault="007E3A98" w:rsidP="00AE3C85">
      <w:pPr>
        <w:pStyle w:val="libNormal"/>
        <w:rPr>
          <w:rtl/>
        </w:rPr>
      </w:pPr>
      <w:r w:rsidRPr="00373D4A">
        <w:rPr>
          <w:rStyle w:val="libBold2Char"/>
          <w:rtl/>
        </w:rPr>
        <w:t>117 ـ دلائل النبوّة ومعرفة أحوال صاحب الشريعة</w:t>
      </w:r>
      <w:r w:rsidRPr="007447D7">
        <w:rPr>
          <w:rtl/>
        </w:rPr>
        <w:t>. لأبي بكر أحمد بن الحسين البيهقي ( 384</w:t>
      </w:r>
      <w:r>
        <w:rPr>
          <w:rtl/>
        </w:rPr>
        <w:t xml:space="preserve"> ـ </w:t>
      </w:r>
      <w:r w:rsidRPr="007447D7">
        <w:rPr>
          <w:rtl/>
        </w:rPr>
        <w:t>458 )</w:t>
      </w:r>
      <w:r>
        <w:rPr>
          <w:rtl/>
        </w:rPr>
        <w:t>.</w:t>
      </w:r>
      <w:r>
        <w:rPr>
          <w:rFonts w:hint="cs"/>
          <w:rtl/>
        </w:rPr>
        <w:t xml:space="preserve"> </w:t>
      </w:r>
      <w:r w:rsidRPr="007447D7">
        <w:rPr>
          <w:rtl/>
        </w:rPr>
        <w:t>تحقيق عبد المعطي قلعجي. 7 مجلّدات</w:t>
      </w:r>
      <w:r>
        <w:rPr>
          <w:rtl/>
        </w:rPr>
        <w:t xml:space="preserve"> ، </w:t>
      </w:r>
      <w:r w:rsidRPr="007447D7">
        <w:rPr>
          <w:rtl/>
        </w:rPr>
        <w:t>طهران</w:t>
      </w:r>
      <w:r>
        <w:rPr>
          <w:rtl/>
        </w:rPr>
        <w:t xml:space="preserve"> ، </w:t>
      </w:r>
      <w:r w:rsidRPr="007447D7">
        <w:rPr>
          <w:rtl/>
        </w:rPr>
        <w:t>وزارت فرهنگ وآموزش عالى</w:t>
      </w:r>
      <w:r>
        <w:rPr>
          <w:rtl/>
        </w:rPr>
        <w:t xml:space="preserve"> ، </w:t>
      </w:r>
      <w:r w:rsidRPr="007447D7">
        <w:rPr>
          <w:rtl/>
        </w:rPr>
        <w:t>1361 ش.</w:t>
      </w:r>
    </w:p>
    <w:p w:rsidR="007E3A98" w:rsidRPr="007447D7" w:rsidRDefault="007E3A98" w:rsidP="00AE3C85">
      <w:pPr>
        <w:pStyle w:val="libNormal"/>
        <w:rPr>
          <w:rtl/>
        </w:rPr>
      </w:pPr>
      <w:r w:rsidRPr="00373D4A">
        <w:rPr>
          <w:rStyle w:val="libBold2Char"/>
          <w:rtl/>
        </w:rPr>
        <w:t>118 ـ ديوان إمام علي</w:t>
      </w:r>
      <w:r w:rsidRPr="007447D7">
        <w:rPr>
          <w:rtl/>
        </w:rPr>
        <w:t xml:space="preserve"> </w:t>
      </w:r>
      <w:r w:rsidR="004541E1" w:rsidRPr="004541E1">
        <w:rPr>
          <w:rStyle w:val="libAlaemChar"/>
          <w:rtl/>
        </w:rPr>
        <w:t>عليه‌السلام</w:t>
      </w:r>
      <w:r w:rsidRPr="007447D7">
        <w:rPr>
          <w:rtl/>
        </w:rPr>
        <w:t>. لقطب الدين محمّد بن الحسين البيهقي الكيدري ( ق 6 )</w:t>
      </w:r>
      <w:r>
        <w:rPr>
          <w:rtl/>
        </w:rPr>
        <w:t>.</w:t>
      </w:r>
      <w:r w:rsidRPr="007447D7">
        <w:rPr>
          <w:rtl/>
        </w:rPr>
        <w:t xml:space="preserve"> تحقيق أبو القاسم إمامي</w:t>
      </w:r>
      <w:r>
        <w:rPr>
          <w:rtl/>
        </w:rPr>
        <w:t xml:space="preserve"> ، </w:t>
      </w:r>
      <w:r w:rsidRPr="007447D7">
        <w:rPr>
          <w:rtl/>
        </w:rPr>
        <w:t>اسوة</w:t>
      </w:r>
      <w:r>
        <w:rPr>
          <w:rtl/>
        </w:rPr>
        <w:t xml:space="preserve"> ، </w:t>
      </w:r>
      <w:r w:rsidRPr="007447D7">
        <w:rPr>
          <w:rtl/>
        </w:rPr>
        <w:t>1373 ش.</w:t>
      </w:r>
    </w:p>
    <w:p w:rsidR="007E3A98" w:rsidRPr="007447D7" w:rsidRDefault="007E3A98" w:rsidP="00AE3C85">
      <w:pPr>
        <w:pStyle w:val="libNormal"/>
        <w:rPr>
          <w:rtl/>
        </w:rPr>
      </w:pPr>
      <w:r w:rsidRPr="00373D4A">
        <w:rPr>
          <w:rStyle w:val="libBold2Char"/>
          <w:rtl/>
        </w:rPr>
        <w:t>119 ـ ديوان الإمام الشافعي</w:t>
      </w:r>
      <w:r w:rsidRPr="007447D7">
        <w:rPr>
          <w:rtl/>
        </w:rPr>
        <w:t>. تحقيق محمّد عفيف الزعبي. الطبعة الرابعة</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1403 ه‍ / 1983 م.</w:t>
      </w:r>
    </w:p>
    <w:p w:rsidR="007E3A98" w:rsidRPr="007447D7" w:rsidRDefault="007E3A98" w:rsidP="00AE3C85">
      <w:pPr>
        <w:pStyle w:val="libNormal"/>
        <w:rPr>
          <w:rtl/>
        </w:rPr>
      </w:pPr>
      <w:r w:rsidRPr="00373D4A">
        <w:rPr>
          <w:rStyle w:val="libBold2Char"/>
          <w:rtl/>
        </w:rPr>
        <w:t>120 ـ الذريعة إلى تصانيف الشيعة</w:t>
      </w:r>
      <w:r w:rsidRPr="007447D7">
        <w:rPr>
          <w:rtl/>
        </w:rPr>
        <w:t>. للشيخ آقا بزرگ الطهراني ( 1293</w:t>
      </w:r>
      <w:r>
        <w:rPr>
          <w:rtl/>
        </w:rPr>
        <w:t xml:space="preserve"> ـ </w:t>
      </w:r>
      <w:r w:rsidRPr="007447D7">
        <w:rPr>
          <w:rtl/>
        </w:rPr>
        <w:t>1389 )</w:t>
      </w:r>
      <w:r>
        <w:rPr>
          <w:rtl/>
        </w:rPr>
        <w:t>.</w:t>
      </w:r>
      <w:r w:rsidRPr="007447D7">
        <w:rPr>
          <w:rtl/>
        </w:rPr>
        <w:t xml:space="preserve"> الطبعة الثانية</w:t>
      </w:r>
      <w:r>
        <w:rPr>
          <w:rtl/>
        </w:rPr>
        <w:t xml:space="preserve"> ، </w:t>
      </w:r>
      <w:r w:rsidRPr="007447D7">
        <w:rPr>
          <w:rtl/>
        </w:rPr>
        <w:t>25 جزءا في 28 مجلّدا ( الجزء 9 في 4 مجلّدات )</w:t>
      </w:r>
      <w:r>
        <w:rPr>
          <w:rtl/>
        </w:rPr>
        <w:t>.</w:t>
      </w:r>
      <w:r w:rsidRPr="007447D7">
        <w:rPr>
          <w:rtl/>
        </w:rPr>
        <w:t xml:space="preserve"> بيروت</w:t>
      </w:r>
      <w:r>
        <w:rPr>
          <w:rtl/>
        </w:rPr>
        <w:t xml:space="preserve"> ، </w:t>
      </w:r>
      <w:r w:rsidRPr="007447D7">
        <w:rPr>
          <w:rtl/>
        </w:rPr>
        <w:t>دار الأضواء</w:t>
      </w:r>
      <w:r>
        <w:rPr>
          <w:rtl/>
        </w:rPr>
        <w:t xml:space="preserve"> ، </w:t>
      </w:r>
      <w:r w:rsidRPr="007447D7">
        <w:rPr>
          <w:rtl/>
        </w:rPr>
        <w:t>1406 ه‍ / 1986 م.</w:t>
      </w:r>
      <w:r>
        <w:rPr>
          <w:rFonts w:hint="cs"/>
          <w:rtl/>
        </w:rPr>
        <w:t xml:space="preserve"> </w:t>
      </w:r>
      <w:r w:rsidRPr="007447D7">
        <w:rPr>
          <w:rtl/>
        </w:rPr>
        <w:t>[ بالاوفست عن طبعة النجف الأشرف وطهران ]</w:t>
      </w:r>
      <w:r>
        <w:rPr>
          <w:rtl/>
        </w:rPr>
        <w:t>.</w:t>
      </w:r>
    </w:p>
    <w:p w:rsidR="007E3A98" w:rsidRPr="007447D7" w:rsidRDefault="007E3A98" w:rsidP="00AE3C85">
      <w:pPr>
        <w:pStyle w:val="libNormal"/>
        <w:rPr>
          <w:rtl/>
        </w:rPr>
      </w:pPr>
      <w:r w:rsidRPr="007447D7">
        <w:rPr>
          <w:rtl/>
        </w:rPr>
        <w:t xml:space="preserve">* </w:t>
      </w:r>
      <w:r w:rsidRPr="00373D4A">
        <w:rPr>
          <w:rStyle w:val="libBold2Char"/>
          <w:rtl/>
        </w:rPr>
        <w:t>رجال السيّد بحر العلوم</w:t>
      </w:r>
      <w:r>
        <w:rPr>
          <w:rtl/>
        </w:rPr>
        <w:t xml:space="preserve"> ـ </w:t>
      </w:r>
      <w:r w:rsidRPr="007447D7">
        <w:rPr>
          <w:rtl/>
        </w:rPr>
        <w:t>الفوائد الرجاليّة.</w:t>
      </w:r>
    </w:p>
    <w:p w:rsidR="007E3A98" w:rsidRPr="007447D7" w:rsidRDefault="007E3A98" w:rsidP="00AE3C85">
      <w:pPr>
        <w:pStyle w:val="libNormal"/>
        <w:rPr>
          <w:rtl/>
        </w:rPr>
      </w:pPr>
      <w:r w:rsidRPr="00373D4A">
        <w:rPr>
          <w:rStyle w:val="libBold2Char"/>
          <w:rtl/>
        </w:rPr>
        <w:t>121 ـ رجال الكشّي</w:t>
      </w:r>
      <w:r w:rsidRPr="007447D7">
        <w:rPr>
          <w:rtl/>
        </w:rPr>
        <w:t>. للشيخ الطوسي محمّد بن الحسن ( 385</w:t>
      </w:r>
      <w:r>
        <w:rPr>
          <w:rtl/>
        </w:rPr>
        <w:t xml:space="preserve"> ـ </w:t>
      </w:r>
      <w:r w:rsidRPr="007447D7">
        <w:rPr>
          <w:rtl/>
        </w:rPr>
        <w:t>460 )</w:t>
      </w:r>
      <w:r>
        <w:rPr>
          <w:rtl/>
        </w:rPr>
        <w:t>.</w:t>
      </w:r>
      <w:r w:rsidRPr="007447D7">
        <w:rPr>
          <w:rtl/>
        </w:rPr>
        <w:t xml:space="preserve"> مجلّدان</w:t>
      </w:r>
      <w:r>
        <w:rPr>
          <w:rtl/>
        </w:rPr>
        <w:t xml:space="preserve"> ، </w:t>
      </w:r>
      <w:r w:rsidRPr="007447D7">
        <w:rPr>
          <w:rtl/>
        </w:rPr>
        <w:t>قم</w:t>
      </w:r>
      <w:r>
        <w:rPr>
          <w:rtl/>
        </w:rPr>
        <w:t xml:space="preserve"> ، </w:t>
      </w:r>
      <w:r w:rsidRPr="007447D7">
        <w:rPr>
          <w:rtl/>
        </w:rPr>
        <w:t xml:space="preserve">مؤسّسة آل البيت </w:t>
      </w:r>
      <w:r w:rsidR="004541E1" w:rsidRPr="004541E1">
        <w:rPr>
          <w:rStyle w:val="libAlaemChar"/>
          <w:rtl/>
        </w:rPr>
        <w:t>عليهم‌السلام</w:t>
      </w:r>
      <w:r w:rsidRPr="007447D7">
        <w:rPr>
          <w:rtl/>
        </w:rPr>
        <w:t xml:space="preserve"> لإحياء التراث</w:t>
      </w:r>
      <w:r>
        <w:rPr>
          <w:rtl/>
        </w:rPr>
        <w:t xml:space="preserve"> ، </w:t>
      </w:r>
      <w:r w:rsidRPr="007447D7">
        <w:rPr>
          <w:rtl/>
        </w:rPr>
        <w:t>1404 ه‍ / 1363 ش.</w:t>
      </w:r>
    </w:p>
    <w:p w:rsidR="007E3A98" w:rsidRPr="007447D7" w:rsidRDefault="007E3A98" w:rsidP="00AE3C85">
      <w:pPr>
        <w:pStyle w:val="libNormal"/>
        <w:rPr>
          <w:rtl/>
        </w:rPr>
      </w:pPr>
      <w:r w:rsidRPr="00373D4A">
        <w:rPr>
          <w:rStyle w:val="libBold2Char"/>
          <w:rtl/>
        </w:rPr>
        <w:t>122 ـ الرسالة القطيفية</w:t>
      </w:r>
      <w:r w:rsidRPr="007447D7">
        <w:rPr>
          <w:rtl/>
        </w:rPr>
        <w:t xml:space="preserve"> « ضمن </w:t>
      </w:r>
      <w:r w:rsidRPr="00373D4A">
        <w:rPr>
          <w:rStyle w:val="libBold2Char"/>
          <w:rtl/>
        </w:rPr>
        <w:t>جوامع الكلم</w:t>
      </w:r>
      <w:r w:rsidRPr="007447D7">
        <w:rPr>
          <w:rtl/>
        </w:rPr>
        <w:t xml:space="preserve"> »</w:t>
      </w:r>
      <w:r>
        <w:rPr>
          <w:rtl/>
        </w:rPr>
        <w:t>.</w:t>
      </w:r>
      <w:r w:rsidRPr="007447D7">
        <w:rPr>
          <w:rtl/>
        </w:rPr>
        <w:t xml:space="preserve"> للشيخ أحمد الأحسائي ( 1166</w:t>
      </w:r>
      <w:r>
        <w:rPr>
          <w:rtl/>
        </w:rPr>
        <w:t xml:space="preserve"> ـ </w:t>
      </w:r>
      <w:r w:rsidRPr="007447D7">
        <w:rPr>
          <w:rtl/>
        </w:rPr>
        <w:t>1241 )</w:t>
      </w:r>
      <w:r>
        <w:rPr>
          <w:rtl/>
        </w:rPr>
        <w:t>.</w:t>
      </w:r>
      <w:r w:rsidRPr="007447D7">
        <w:rPr>
          <w:rtl/>
        </w:rPr>
        <w:t xml:space="preserve"> الطبعة الحجريّة</w:t>
      </w:r>
      <w:r>
        <w:rPr>
          <w:rtl/>
        </w:rPr>
        <w:t xml:space="preserve"> ، </w:t>
      </w:r>
      <w:r w:rsidRPr="007447D7">
        <w:rPr>
          <w:rtl/>
        </w:rPr>
        <w:t>مجلّدان</w:t>
      </w:r>
      <w:r>
        <w:rPr>
          <w:rtl/>
        </w:rPr>
        <w:t xml:space="preserve"> ، </w:t>
      </w:r>
      <w:r w:rsidRPr="007447D7">
        <w:rPr>
          <w:rtl/>
        </w:rPr>
        <w:t>تبريز.</w:t>
      </w:r>
    </w:p>
    <w:p w:rsidR="007E3A98" w:rsidRPr="007447D7" w:rsidRDefault="007E3A98" w:rsidP="00AE3C85">
      <w:pPr>
        <w:pStyle w:val="libNormal"/>
        <w:rPr>
          <w:rtl/>
        </w:rPr>
      </w:pPr>
      <w:r w:rsidRPr="007447D7">
        <w:rPr>
          <w:rtl/>
        </w:rPr>
        <w:t xml:space="preserve">* </w:t>
      </w:r>
      <w:r w:rsidRPr="00373D4A">
        <w:rPr>
          <w:rStyle w:val="libBold2Char"/>
          <w:rtl/>
        </w:rPr>
        <w:t>رسالة في اعتقاد الحكماء</w:t>
      </w:r>
      <w:r>
        <w:rPr>
          <w:rtl/>
        </w:rPr>
        <w:t xml:space="preserve"> ـ </w:t>
      </w:r>
      <w:r w:rsidRPr="007447D7">
        <w:rPr>
          <w:rtl/>
        </w:rPr>
        <w:t>مجموعة مصنّفات شيخ الإشراق.</w:t>
      </w:r>
    </w:p>
    <w:p w:rsidR="007E3A98" w:rsidRPr="007447D7" w:rsidRDefault="007E3A98" w:rsidP="00AE3C85">
      <w:pPr>
        <w:pStyle w:val="libNormal"/>
        <w:rPr>
          <w:rtl/>
        </w:rPr>
      </w:pPr>
      <w:r>
        <w:rPr>
          <w:rtl/>
        </w:rPr>
        <w:br w:type="page"/>
      </w:r>
      <w:r w:rsidRPr="00373D4A">
        <w:rPr>
          <w:rStyle w:val="libBold2Char"/>
          <w:rtl/>
        </w:rPr>
        <w:lastRenderedPageBreak/>
        <w:t>123 ـ روح المعاني في تفسير القرآن العظيم والسبع المثاني</w:t>
      </w:r>
      <w:r w:rsidRPr="007447D7">
        <w:rPr>
          <w:rtl/>
        </w:rPr>
        <w:t>. لشهاب الدين السيّد محمود الآلوسي البغدادي ( م 1270 )</w:t>
      </w:r>
      <w:r>
        <w:rPr>
          <w:rtl/>
        </w:rPr>
        <w:t>.</w:t>
      </w:r>
      <w:r w:rsidRPr="007447D7">
        <w:rPr>
          <w:rtl/>
        </w:rPr>
        <w:t xml:space="preserve"> 30 جزءا في 15 مجلّدا</w:t>
      </w:r>
      <w:r>
        <w:rPr>
          <w:rtl/>
        </w:rPr>
        <w:t xml:space="preserve"> ، </w:t>
      </w:r>
      <w:r w:rsidRPr="007447D7">
        <w:rPr>
          <w:rtl/>
        </w:rPr>
        <w:t>بيروت</w:t>
      </w:r>
      <w:r>
        <w:rPr>
          <w:rtl/>
        </w:rPr>
        <w:t xml:space="preserve"> ، </w:t>
      </w:r>
      <w:r w:rsidRPr="007447D7">
        <w:rPr>
          <w:rtl/>
        </w:rPr>
        <w:t>دار إحياء التراث العربي.</w:t>
      </w:r>
    </w:p>
    <w:p w:rsidR="007E3A98" w:rsidRPr="007447D7" w:rsidRDefault="007E3A98" w:rsidP="00AE3C85">
      <w:pPr>
        <w:pStyle w:val="libNormal"/>
        <w:rPr>
          <w:rtl/>
        </w:rPr>
      </w:pPr>
      <w:r w:rsidRPr="00373D4A">
        <w:rPr>
          <w:rStyle w:val="libBold2Char"/>
          <w:rtl/>
        </w:rPr>
        <w:t>124 ـ روض الجنان وروح الجنان في تفسير القرآن</w:t>
      </w:r>
      <w:r w:rsidRPr="007447D7">
        <w:rPr>
          <w:rtl/>
        </w:rPr>
        <w:t>. لحسين بن عليّ بن محمّد الخزاعي</w:t>
      </w:r>
      <w:r>
        <w:rPr>
          <w:rtl/>
        </w:rPr>
        <w:t xml:space="preserve"> ، </w:t>
      </w:r>
      <w:r w:rsidRPr="007447D7">
        <w:rPr>
          <w:rtl/>
        </w:rPr>
        <w:t>أبو الفتوح الرازي ( م حوالي 554 )</w:t>
      </w:r>
      <w:r>
        <w:rPr>
          <w:rtl/>
        </w:rPr>
        <w:t>.</w:t>
      </w:r>
      <w:r w:rsidRPr="007447D7">
        <w:rPr>
          <w:rtl/>
        </w:rPr>
        <w:t xml:space="preserve"> تحقيق محمّد جعفر الياحقي ومحمّد مهدي الناصحي. الطبعة الأولى</w:t>
      </w:r>
      <w:r>
        <w:rPr>
          <w:rtl/>
        </w:rPr>
        <w:t xml:space="preserve"> ، </w:t>
      </w:r>
      <w:r w:rsidRPr="007447D7">
        <w:rPr>
          <w:rtl/>
        </w:rPr>
        <w:t>20 مجلّدا</w:t>
      </w:r>
      <w:r>
        <w:rPr>
          <w:rtl/>
        </w:rPr>
        <w:t xml:space="preserve"> ، </w:t>
      </w:r>
      <w:r w:rsidRPr="007447D7">
        <w:rPr>
          <w:rtl/>
        </w:rPr>
        <w:t>مشهد</w:t>
      </w:r>
      <w:r>
        <w:rPr>
          <w:rtl/>
        </w:rPr>
        <w:t xml:space="preserve"> ، </w:t>
      </w:r>
      <w:r w:rsidRPr="007447D7">
        <w:rPr>
          <w:rtl/>
        </w:rPr>
        <w:t>مجمع البحوث الإسلاميّة</w:t>
      </w:r>
      <w:r>
        <w:rPr>
          <w:rtl/>
        </w:rPr>
        <w:t xml:space="preserve"> ، </w:t>
      </w:r>
      <w:r w:rsidRPr="007447D7">
        <w:rPr>
          <w:rtl/>
        </w:rPr>
        <w:t>1365</w:t>
      </w:r>
      <w:r>
        <w:rPr>
          <w:rtl/>
        </w:rPr>
        <w:t xml:space="preserve"> ـ </w:t>
      </w:r>
      <w:r w:rsidRPr="007447D7">
        <w:rPr>
          <w:rtl/>
        </w:rPr>
        <w:t>1376 ش.</w:t>
      </w:r>
    </w:p>
    <w:p w:rsidR="007E3A98" w:rsidRPr="007447D7" w:rsidRDefault="007E3A98" w:rsidP="00AE3C85">
      <w:pPr>
        <w:pStyle w:val="libNormal"/>
        <w:rPr>
          <w:rtl/>
        </w:rPr>
      </w:pPr>
      <w:r w:rsidRPr="00373D4A">
        <w:rPr>
          <w:rStyle w:val="libBold2Char"/>
          <w:rtl/>
        </w:rPr>
        <w:t>125 ـ روضات الجنّات في أحوال العلماء والسادات</w:t>
      </w:r>
      <w:r w:rsidRPr="007447D7">
        <w:rPr>
          <w:rtl/>
        </w:rPr>
        <w:t>. للسيّد محمّد باقر الخوانساري الأصفهاني ( 1226</w:t>
      </w:r>
      <w:r>
        <w:rPr>
          <w:rtl/>
        </w:rPr>
        <w:t xml:space="preserve"> ـ </w:t>
      </w:r>
      <w:r w:rsidRPr="007447D7">
        <w:rPr>
          <w:rtl/>
        </w:rPr>
        <w:t>1313 )</w:t>
      </w:r>
      <w:r>
        <w:rPr>
          <w:rtl/>
        </w:rPr>
        <w:t>.</w:t>
      </w:r>
      <w:r w:rsidRPr="007447D7">
        <w:rPr>
          <w:rtl/>
        </w:rPr>
        <w:t xml:space="preserve"> إعداد أسد الله إسماعيليان. 8 مجلّدات</w:t>
      </w:r>
      <w:r>
        <w:rPr>
          <w:rtl/>
        </w:rPr>
        <w:t xml:space="preserve"> ، </w:t>
      </w:r>
      <w:r w:rsidRPr="007447D7">
        <w:rPr>
          <w:rtl/>
        </w:rPr>
        <w:t>بيروت</w:t>
      </w:r>
      <w:r>
        <w:rPr>
          <w:rtl/>
        </w:rPr>
        <w:t xml:space="preserve"> ، </w:t>
      </w:r>
      <w:r w:rsidRPr="007447D7">
        <w:rPr>
          <w:rtl/>
        </w:rPr>
        <w:t>دار المعرفة.</w:t>
      </w:r>
    </w:p>
    <w:p w:rsidR="007E3A98" w:rsidRPr="007447D7" w:rsidRDefault="007E3A98" w:rsidP="00AE3C85">
      <w:pPr>
        <w:pStyle w:val="libNormal"/>
        <w:rPr>
          <w:rtl/>
        </w:rPr>
      </w:pPr>
      <w:r w:rsidRPr="00373D4A">
        <w:rPr>
          <w:rStyle w:val="libBold2Char"/>
          <w:rtl/>
        </w:rPr>
        <w:t>126 ـ الروضة البهيّة في شرح اللمعة الدمشقية</w:t>
      </w:r>
      <w:r w:rsidRPr="007447D7">
        <w:rPr>
          <w:rtl/>
        </w:rPr>
        <w:t>. للشهيد الثاني زين الدين بن عليّ العاملي ( 911</w:t>
      </w:r>
      <w:r>
        <w:rPr>
          <w:rtl/>
        </w:rPr>
        <w:t xml:space="preserve"> ـ </w:t>
      </w:r>
      <w:r w:rsidRPr="007447D7">
        <w:rPr>
          <w:rtl/>
        </w:rPr>
        <w:t>965 )</w:t>
      </w:r>
      <w:r>
        <w:rPr>
          <w:rtl/>
        </w:rPr>
        <w:t>.</w:t>
      </w:r>
      <w:r w:rsidRPr="007447D7">
        <w:rPr>
          <w:rtl/>
        </w:rPr>
        <w:t xml:space="preserve"> إعداد السيّد محمّد كلانتر. 10 مجلّدات</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1403 ه‍.</w:t>
      </w:r>
      <w:r>
        <w:rPr>
          <w:rFonts w:hint="cs"/>
          <w:rtl/>
        </w:rPr>
        <w:t xml:space="preserve"> </w:t>
      </w:r>
      <w:r w:rsidRPr="007447D7">
        <w:rPr>
          <w:rtl/>
        </w:rPr>
        <w:t>[ بالاوفست عن طبعة النجف الأشرف</w:t>
      </w:r>
      <w:r>
        <w:rPr>
          <w:rtl/>
        </w:rPr>
        <w:t xml:space="preserve"> ، </w:t>
      </w:r>
      <w:r w:rsidRPr="007447D7">
        <w:rPr>
          <w:rtl/>
        </w:rPr>
        <w:t>جامعة النجف الدينية ]</w:t>
      </w:r>
      <w:r>
        <w:rPr>
          <w:rtl/>
        </w:rPr>
        <w:t>.</w:t>
      </w:r>
    </w:p>
    <w:p w:rsidR="007E3A98" w:rsidRPr="007447D7" w:rsidRDefault="007E3A98" w:rsidP="00AE3C85">
      <w:pPr>
        <w:pStyle w:val="libNormal"/>
        <w:rPr>
          <w:rtl/>
        </w:rPr>
      </w:pPr>
      <w:r w:rsidRPr="00373D4A">
        <w:rPr>
          <w:rStyle w:val="libBold2Char"/>
          <w:rtl/>
        </w:rPr>
        <w:t>127 ـ روضة الطالبين</w:t>
      </w:r>
      <w:r w:rsidRPr="007447D7">
        <w:rPr>
          <w:rtl/>
        </w:rPr>
        <w:t>. لأبي زكريّا يحيى بن شرف النووي ( م 676 )</w:t>
      </w:r>
      <w:r>
        <w:rPr>
          <w:rtl/>
        </w:rPr>
        <w:t>.</w:t>
      </w:r>
      <w:r w:rsidRPr="007447D7">
        <w:rPr>
          <w:rtl/>
        </w:rPr>
        <w:t xml:space="preserve"> تحقيق عادل أحمد عبد الموجود وعليّ محمّد معوّض. 8 مجلّدات</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1415 ه‍.</w:t>
      </w:r>
    </w:p>
    <w:p w:rsidR="007E3A98" w:rsidRPr="007447D7" w:rsidRDefault="007E3A98" w:rsidP="00AE3C85">
      <w:pPr>
        <w:pStyle w:val="libNormal"/>
        <w:rPr>
          <w:rtl/>
        </w:rPr>
      </w:pPr>
      <w:r w:rsidRPr="00373D4A">
        <w:rPr>
          <w:rStyle w:val="libBold2Char"/>
          <w:rtl/>
        </w:rPr>
        <w:t>128 ـ روضة الواعظين وتبصرة المتّعظين</w:t>
      </w:r>
      <w:r w:rsidRPr="007447D7">
        <w:rPr>
          <w:rtl/>
        </w:rPr>
        <w:t>. لمحمّد بن الحسن بن عليّ الفتّال النيسابوري ( ق 6 )</w:t>
      </w:r>
      <w:r>
        <w:rPr>
          <w:rtl/>
        </w:rPr>
        <w:t>.</w:t>
      </w:r>
      <w:r w:rsidRPr="007447D7">
        <w:rPr>
          <w:rtl/>
        </w:rPr>
        <w:t xml:space="preserve"> الطبعة الثانية</w:t>
      </w:r>
      <w:r>
        <w:rPr>
          <w:rtl/>
        </w:rPr>
        <w:t xml:space="preserve"> ، </w:t>
      </w:r>
      <w:r w:rsidRPr="007447D7">
        <w:rPr>
          <w:rtl/>
        </w:rPr>
        <w:t>جزءان في مجلّد واحد</w:t>
      </w:r>
      <w:r>
        <w:rPr>
          <w:rtl/>
        </w:rPr>
        <w:t xml:space="preserve"> ، </w:t>
      </w:r>
      <w:r w:rsidRPr="007447D7">
        <w:rPr>
          <w:rtl/>
        </w:rPr>
        <w:t>قم</w:t>
      </w:r>
      <w:r>
        <w:rPr>
          <w:rtl/>
        </w:rPr>
        <w:t xml:space="preserve"> ، </w:t>
      </w:r>
      <w:r w:rsidRPr="007447D7">
        <w:rPr>
          <w:rtl/>
        </w:rPr>
        <w:t>الرضي</w:t>
      </w:r>
      <w:r>
        <w:rPr>
          <w:rtl/>
        </w:rPr>
        <w:t xml:space="preserve"> ، </w:t>
      </w:r>
      <w:r w:rsidRPr="007447D7">
        <w:rPr>
          <w:rtl/>
        </w:rPr>
        <w:t>1386 ه‍. [ بالاوفست عن طبعة النجف الأشرف</w:t>
      </w:r>
      <w:r>
        <w:rPr>
          <w:rtl/>
        </w:rPr>
        <w:t xml:space="preserve"> ، </w:t>
      </w:r>
      <w:r w:rsidRPr="007447D7">
        <w:rPr>
          <w:rtl/>
        </w:rPr>
        <w:t>المكتبة الحيدريّة</w:t>
      </w:r>
      <w:r>
        <w:rPr>
          <w:rtl/>
        </w:rPr>
        <w:t xml:space="preserve"> ، </w:t>
      </w:r>
      <w:r w:rsidRPr="007447D7">
        <w:rPr>
          <w:rtl/>
        </w:rPr>
        <w:t>1385 / 1965 م ]</w:t>
      </w:r>
      <w:r>
        <w:rPr>
          <w:rtl/>
        </w:rPr>
        <w:t>.</w:t>
      </w:r>
    </w:p>
    <w:p w:rsidR="007E3A98" w:rsidRPr="007447D7" w:rsidRDefault="007E3A98" w:rsidP="00AE3C85">
      <w:pPr>
        <w:pStyle w:val="libNormal"/>
        <w:rPr>
          <w:rtl/>
        </w:rPr>
      </w:pPr>
      <w:r w:rsidRPr="00373D4A">
        <w:rPr>
          <w:rStyle w:val="libBold2Char"/>
          <w:rtl/>
        </w:rPr>
        <w:t>129 ـ رياض المسائل في بيان أحكام الشرع بالدلائل</w:t>
      </w:r>
      <w:r w:rsidRPr="007447D7">
        <w:rPr>
          <w:rtl/>
        </w:rPr>
        <w:t>. للسيّد عليّ بن محمّد عليّ الطباطبائي ( 1161</w:t>
      </w:r>
      <w:r>
        <w:rPr>
          <w:rtl/>
        </w:rPr>
        <w:t xml:space="preserve"> ـ </w:t>
      </w:r>
      <w:r w:rsidRPr="007447D7">
        <w:rPr>
          <w:rtl/>
        </w:rPr>
        <w:t>1231 )</w:t>
      </w:r>
      <w:r>
        <w:rPr>
          <w:rtl/>
        </w:rPr>
        <w:t>.</w:t>
      </w:r>
      <w:r w:rsidRPr="007447D7">
        <w:rPr>
          <w:rtl/>
        </w:rPr>
        <w:t xml:space="preserve"> تحقيق ونشر : مؤسّسة آل البيت </w:t>
      </w:r>
      <w:r w:rsidR="004541E1" w:rsidRPr="004541E1">
        <w:rPr>
          <w:rStyle w:val="libAlaemChar"/>
          <w:rtl/>
        </w:rPr>
        <w:t>عليهم‌السلام</w:t>
      </w:r>
      <w:r w:rsidRPr="007447D7">
        <w:rPr>
          <w:rtl/>
        </w:rPr>
        <w:t xml:space="preserve"> لإحياء التراث. الطبعة الاولى</w:t>
      </w:r>
      <w:r>
        <w:rPr>
          <w:rtl/>
        </w:rPr>
        <w:t xml:space="preserve"> ، </w:t>
      </w:r>
      <w:r w:rsidRPr="007447D7">
        <w:rPr>
          <w:rtl/>
        </w:rPr>
        <w:t>16 مجلّدا</w:t>
      </w:r>
      <w:r>
        <w:rPr>
          <w:rtl/>
        </w:rPr>
        <w:t xml:space="preserve"> ، </w:t>
      </w:r>
      <w:r w:rsidRPr="007447D7">
        <w:rPr>
          <w:rtl/>
        </w:rPr>
        <w:t>قم</w:t>
      </w:r>
      <w:r>
        <w:rPr>
          <w:rtl/>
        </w:rPr>
        <w:t xml:space="preserve"> ، </w:t>
      </w:r>
      <w:r w:rsidRPr="007447D7">
        <w:rPr>
          <w:rtl/>
        </w:rPr>
        <w:t>1418</w:t>
      </w:r>
      <w:r>
        <w:rPr>
          <w:rtl/>
        </w:rPr>
        <w:t xml:space="preserve"> ـ </w:t>
      </w:r>
      <w:r w:rsidRPr="007447D7">
        <w:rPr>
          <w:rtl/>
        </w:rPr>
        <w:t>1423 ه‍.</w:t>
      </w:r>
    </w:p>
    <w:p w:rsidR="007E3A98" w:rsidRPr="007447D7" w:rsidRDefault="007E3A98" w:rsidP="00AE3C85">
      <w:pPr>
        <w:pStyle w:val="libNormal"/>
        <w:rPr>
          <w:rtl/>
        </w:rPr>
      </w:pPr>
      <w:r w:rsidRPr="00373D4A">
        <w:rPr>
          <w:rStyle w:val="libBold2Char"/>
          <w:rtl/>
        </w:rPr>
        <w:t>130 ـ الرياض النضرة في مناقب العشرة</w:t>
      </w:r>
      <w:r w:rsidRPr="007447D7">
        <w:rPr>
          <w:rtl/>
        </w:rPr>
        <w:t>. للطبري محبّ الدين أحمد بن عبد الله ( 615</w:t>
      </w:r>
      <w:r>
        <w:rPr>
          <w:rtl/>
        </w:rPr>
        <w:t xml:space="preserve"> ـ </w:t>
      </w:r>
      <w:r w:rsidRPr="007447D7">
        <w:rPr>
          <w:rtl/>
        </w:rPr>
        <w:t>694 )</w:t>
      </w:r>
      <w:r>
        <w:rPr>
          <w:rtl/>
        </w:rPr>
        <w:t>.</w:t>
      </w:r>
      <w:r w:rsidRPr="007447D7">
        <w:rPr>
          <w:rtl/>
        </w:rPr>
        <w:t xml:space="preserve"> بيروت</w:t>
      </w:r>
      <w:r>
        <w:rPr>
          <w:rtl/>
        </w:rPr>
        <w:t xml:space="preserve"> ، </w:t>
      </w:r>
      <w:r w:rsidRPr="007447D7">
        <w:rPr>
          <w:rtl/>
        </w:rPr>
        <w:t>دار الكتب العلميّة</w:t>
      </w:r>
      <w:r>
        <w:rPr>
          <w:rtl/>
        </w:rPr>
        <w:t xml:space="preserve"> ، </w:t>
      </w:r>
      <w:r w:rsidRPr="007447D7">
        <w:rPr>
          <w:rtl/>
        </w:rPr>
        <w:t>4 أجزاء في مجلّدين.</w:t>
      </w:r>
    </w:p>
    <w:p w:rsidR="007E3A98" w:rsidRPr="007447D7" w:rsidRDefault="007E3A98" w:rsidP="00AE3C85">
      <w:pPr>
        <w:pStyle w:val="libNormal"/>
        <w:rPr>
          <w:rtl/>
        </w:rPr>
      </w:pPr>
      <w:r w:rsidRPr="00373D4A">
        <w:rPr>
          <w:rStyle w:val="libBold2Char"/>
          <w:rtl/>
        </w:rPr>
        <w:t>131 ـ ريحانة الأدب في تراجم المعروفين بالكنية أو اللقب</w:t>
      </w:r>
      <w:r w:rsidRPr="007447D7">
        <w:rPr>
          <w:rtl/>
        </w:rPr>
        <w:t>. للميرزا محمد عليّ المدرّس التبريزي ( 1296</w:t>
      </w:r>
      <w:r>
        <w:rPr>
          <w:rtl/>
        </w:rPr>
        <w:t xml:space="preserve"> ـ </w:t>
      </w:r>
      <w:r w:rsidRPr="007447D7">
        <w:rPr>
          <w:rtl/>
        </w:rPr>
        <w:t>1373 )</w:t>
      </w:r>
      <w:r>
        <w:rPr>
          <w:rtl/>
        </w:rPr>
        <w:t>.</w:t>
      </w:r>
      <w:r w:rsidRPr="007447D7">
        <w:rPr>
          <w:rtl/>
        </w:rPr>
        <w:t xml:space="preserve"> الطبعة الثالثة</w:t>
      </w:r>
      <w:r>
        <w:rPr>
          <w:rtl/>
        </w:rPr>
        <w:t xml:space="preserve"> ، </w:t>
      </w:r>
      <w:r w:rsidRPr="007447D7">
        <w:rPr>
          <w:rtl/>
        </w:rPr>
        <w:t>8 مجلّدات</w:t>
      </w:r>
      <w:r>
        <w:rPr>
          <w:rtl/>
        </w:rPr>
        <w:t xml:space="preserve"> ، </w:t>
      </w:r>
      <w:r w:rsidRPr="007447D7">
        <w:rPr>
          <w:rtl/>
        </w:rPr>
        <w:t>تبريز</w:t>
      </w:r>
      <w:r>
        <w:rPr>
          <w:rtl/>
        </w:rPr>
        <w:t xml:space="preserve"> ، </w:t>
      </w:r>
      <w:r w:rsidRPr="007447D7">
        <w:rPr>
          <w:rtl/>
        </w:rPr>
        <w:t>مكتبة خيّام</w:t>
      </w:r>
      <w:r>
        <w:rPr>
          <w:rtl/>
        </w:rPr>
        <w:t xml:space="preserve"> ، </w:t>
      </w:r>
      <w:r w:rsidRPr="007447D7">
        <w:rPr>
          <w:rtl/>
        </w:rPr>
        <w:t>1346 ه‍.</w:t>
      </w:r>
    </w:p>
    <w:p w:rsidR="007E3A98" w:rsidRPr="007447D7" w:rsidRDefault="007E3A98" w:rsidP="00AE3C85">
      <w:pPr>
        <w:pStyle w:val="libNormal"/>
        <w:rPr>
          <w:rtl/>
        </w:rPr>
      </w:pPr>
      <w:r w:rsidRPr="00373D4A">
        <w:rPr>
          <w:rStyle w:val="libBold2Char"/>
          <w:rtl/>
        </w:rPr>
        <w:t>132 ـ زاد المسير في علم التفسير</w:t>
      </w:r>
      <w:r w:rsidRPr="007447D7">
        <w:rPr>
          <w:rtl/>
        </w:rPr>
        <w:t>. لابن الجوزي عبد الرحمن بن عليّ ( م 597 )</w:t>
      </w:r>
      <w:r>
        <w:rPr>
          <w:rtl/>
        </w:rPr>
        <w:t>.</w:t>
      </w:r>
      <w:r w:rsidRPr="007447D7">
        <w:rPr>
          <w:rtl/>
        </w:rPr>
        <w:t xml:space="preserve"> تحقيق محمّد بن عبد الرحمن عبد الله. الطبعة الاولى</w:t>
      </w:r>
      <w:r>
        <w:rPr>
          <w:rtl/>
        </w:rPr>
        <w:t xml:space="preserve"> ، </w:t>
      </w:r>
      <w:r w:rsidRPr="007447D7">
        <w:rPr>
          <w:rtl/>
        </w:rPr>
        <w:t>8 مجلّدات</w:t>
      </w:r>
      <w:r>
        <w:rPr>
          <w:rtl/>
        </w:rPr>
        <w:t xml:space="preserve"> ، </w:t>
      </w:r>
      <w:r w:rsidRPr="007447D7">
        <w:rPr>
          <w:rtl/>
        </w:rPr>
        <w:t>بيروت</w:t>
      </w:r>
      <w:r>
        <w:rPr>
          <w:rtl/>
        </w:rPr>
        <w:t xml:space="preserve"> ، </w:t>
      </w:r>
      <w:r w:rsidRPr="007447D7">
        <w:rPr>
          <w:rtl/>
        </w:rPr>
        <w:t>دار الفكر</w:t>
      </w:r>
      <w:r>
        <w:rPr>
          <w:rtl/>
        </w:rPr>
        <w:t xml:space="preserve"> ، </w:t>
      </w:r>
      <w:r w:rsidRPr="007447D7">
        <w:rPr>
          <w:rtl/>
        </w:rPr>
        <w:t>1407 ه‍ / 1987 م.</w:t>
      </w:r>
    </w:p>
    <w:p w:rsidR="007E3A98" w:rsidRPr="007447D7" w:rsidRDefault="007E3A98" w:rsidP="00AE3C85">
      <w:pPr>
        <w:pStyle w:val="libNormal"/>
        <w:rPr>
          <w:rtl/>
        </w:rPr>
      </w:pPr>
      <w:r w:rsidRPr="00373D4A">
        <w:rPr>
          <w:rStyle w:val="libBold2Char"/>
          <w:rtl/>
        </w:rPr>
        <w:t>133 ـ الزهد</w:t>
      </w:r>
      <w:r w:rsidRPr="007447D7">
        <w:rPr>
          <w:rtl/>
        </w:rPr>
        <w:t>. للشيخ حسين بن سعيد الأهوازي ( ق 3 )</w:t>
      </w:r>
      <w:r>
        <w:rPr>
          <w:rtl/>
        </w:rPr>
        <w:t>.</w:t>
      </w:r>
      <w:r w:rsidRPr="007447D7">
        <w:rPr>
          <w:rtl/>
        </w:rPr>
        <w:t xml:space="preserve"> تحقيق غلام رضا عرفانيان. قم</w:t>
      </w:r>
      <w:r>
        <w:rPr>
          <w:rtl/>
        </w:rPr>
        <w:t xml:space="preserve"> ، </w:t>
      </w:r>
      <w:r w:rsidRPr="007447D7">
        <w:rPr>
          <w:rtl/>
        </w:rPr>
        <w:t>1402 ه‍.</w:t>
      </w:r>
    </w:p>
    <w:p w:rsidR="007E3A98" w:rsidRPr="007447D7" w:rsidRDefault="007E3A98" w:rsidP="00AE3C85">
      <w:pPr>
        <w:pStyle w:val="libNormal"/>
        <w:rPr>
          <w:rtl/>
        </w:rPr>
      </w:pPr>
      <w:r>
        <w:rPr>
          <w:rtl/>
        </w:rPr>
        <w:br w:type="page"/>
      </w:r>
      <w:r w:rsidRPr="00373D4A">
        <w:rPr>
          <w:rStyle w:val="libBold2Char"/>
          <w:rtl/>
        </w:rPr>
        <w:lastRenderedPageBreak/>
        <w:t>134 ـ سعد السعود للنفوس</w:t>
      </w:r>
      <w:r w:rsidRPr="007447D7">
        <w:rPr>
          <w:rtl/>
        </w:rPr>
        <w:t>. لرضيّ الدين السيّد عليّ بن موسى بن طاوس ( 589</w:t>
      </w:r>
      <w:r>
        <w:rPr>
          <w:rtl/>
        </w:rPr>
        <w:t xml:space="preserve"> ـ </w:t>
      </w:r>
      <w:r w:rsidRPr="007447D7">
        <w:rPr>
          <w:rtl/>
        </w:rPr>
        <w:t>664 )</w:t>
      </w:r>
      <w:r>
        <w:rPr>
          <w:rtl/>
        </w:rPr>
        <w:t>.</w:t>
      </w:r>
      <w:r w:rsidRPr="007447D7">
        <w:rPr>
          <w:rtl/>
        </w:rPr>
        <w:t xml:space="preserve"> قم</w:t>
      </w:r>
      <w:r>
        <w:rPr>
          <w:rtl/>
        </w:rPr>
        <w:t xml:space="preserve"> ، </w:t>
      </w:r>
      <w:r w:rsidRPr="007447D7">
        <w:rPr>
          <w:rtl/>
        </w:rPr>
        <w:t>الرضي</w:t>
      </w:r>
      <w:r>
        <w:rPr>
          <w:rtl/>
        </w:rPr>
        <w:t xml:space="preserve"> ، </w:t>
      </w:r>
      <w:r w:rsidRPr="007447D7">
        <w:rPr>
          <w:rtl/>
        </w:rPr>
        <w:t>1363 ش.</w:t>
      </w:r>
    </w:p>
    <w:p w:rsidR="007E3A98" w:rsidRPr="007447D7" w:rsidRDefault="007E3A98" w:rsidP="00AE3C85">
      <w:pPr>
        <w:pStyle w:val="libNormal"/>
        <w:rPr>
          <w:rtl/>
        </w:rPr>
      </w:pPr>
      <w:r w:rsidRPr="00373D4A">
        <w:rPr>
          <w:rStyle w:val="libBold2Char"/>
          <w:rtl/>
        </w:rPr>
        <w:t>135 ـ سنن ابن ماجة</w:t>
      </w:r>
      <w:r w:rsidRPr="007447D7">
        <w:rPr>
          <w:rtl/>
        </w:rPr>
        <w:t>. لأبي عبد الله محمّد بن يزيد بن ماجة القزويني ( 207 / 209</w:t>
      </w:r>
      <w:r>
        <w:rPr>
          <w:rtl/>
        </w:rPr>
        <w:t xml:space="preserve"> ـ </w:t>
      </w:r>
      <w:r w:rsidRPr="007447D7">
        <w:rPr>
          <w:rtl/>
        </w:rPr>
        <w:t>273 / 275 )</w:t>
      </w:r>
      <w:r>
        <w:rPr>
          <w:rtl/>
        </w:rPr>
        <w:t>.</w:t>
      </w:r>
      <w:r w:rsidRPr="007447D7">
        <w:rPr>
          <w:rtl/>
        </w:rPr>
        <w:t xml:space="preserve"> تحقيق محمّد فؤاد عبد الباقي. مجلّدان</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1395 ه‍ / 1975 م.</w:t>
      </w:r>
    </w:p>
    <w:p w:rsidR="007E3A98" w:rsidRPr="007447D7" w:rsidRDefault="007E3A98" w:rsidP="00AE3C85">
      <w:pPr>
        <w:pStyle w:val="libNormal"/>
        <w:rPr>
          <w:rtl/>
        </w:rPr>
      </w:pPr>
      <w:r w:rsidRPr="00373D4A">
        <w:rPr>
          <w:rStyle w:val="libBold2Char"/>
          <w:rtl/>
        </w:rPr>
        <w:t>136 ـ سنن أبي داود</w:t>
      </w:r>
      <w:r w:rsidRPr="007447D7">
        <w:rPr>
          <w:rtl/>
        </w:rPr>
        <w:t>. لأبي داود سليمان بن الأشعث السجستاني ( 202</w:t>
      </w:r>
      <w:r>
        <w:rPr>
          <w:rtl/>
        </w:rPr>
        <w:t xml:space="preserve"> ـ </w:t>
      </w:r>
      <w:r w:rsidRPr="007447D7">
        <w:rPr>
          <w:rtl/>
        </w:rPr>
        <w:t>275 )</w:t>
      </w:r>
      <w:r>
        <w:rPr>
          <w:rtl/>
        </w:rPr>
        <w:t>.</w:t>
      </w:r>
      <w:r w:rsidRPr="007447D7">
        <w:rPr>
          <w:rtl/>
        </w:rPr>
        <w:t xml:space="preserve"> 4 مجلّدات</w:t>
      </w:r>
      <w:r>
        <w:rPr>
          <w:rtl/>
        </w:rPr>
        <w:t xml:space="preserve"> ، </w:t>
      </w:r>
      <w:r w:rsidRPr="007447D7">
        <w:rPr>
          <w:rtl/>
        </w:rPr>
        <w:t>القاهرة</w:t>
      </w:r>
      <w:r>
        <w:rPr>
          <w:rtl/>
        </w:rPr>
        <w:t xml:space="preserve"> ، </w:t>
      </w:r>
      <w:r w:rsidRPr="007447D7">
        <w:rPr>
          <w:rtl/>
        </w:rPr>
        <w:t>دار المصريّة اللبنانيّة</w:t>
      </w:r>
      <w:r>
        <w:rPr>
          <w:rtl/>
        </w:rPr>
        <w:t xml:space="preserve"> ، </w:t>
      </w:r>
      <w:r w:rsidRPr="007447D7">
        <w:rPr>
          <w:rtl/>
        </w:rPr>
        <w:t>1408 ه‍ / 1988 م.</w:t>
      </w:r>
    </w:p>
    <w:p w:rsidR="007E3A98" w:rsidRPr="007447D7" w:rsidRDefault="007E3A98" w:rsidP="00AE3C85">
      <w:pPr>
        <w:pStyle w:val="libNormal"/>
        <w:rPr>
          <w:rtl/>
        </w:rPr>
      </w:pPr>
      <w:r w:rsidRPr="00373D4A">
        <w:rPr>
          <w:rStyle w:val="libBold2Char"/>
          <w:rtl/>
        </w:rPr>
        <w:t>137 ـ سنن الترمذي</w:t>
      </w:r>
      <w:r w:rsidRPr="007447D7">
        <w:rPr>
          <w:rtl/>
        </w:rPr>
        <w:t>. لأبي عيسى محمّد بن عيسى بن سورة الترمذي ( 209</w:t>
      </w:r>
      <w:r>
        <w:rPr>
          <w:rtl/>
        </w:rPr>
        <w:t xml:space="preserve"> ـ </w:t>
      </w:r>
      <w:r w:rsidRPr="007447D7">
        <w:rPr>
          <w:rtl/>
        </w:rPr>
        <w:t>279 )</w:t>
      </w:r>
      <w:r>
        <w:rPr>
          <w:rtl/>
        </w:rPr>
        <w:t>.</w:t>
      </w:r>
      <w:r w:rsidRPr="007447D7">
        <w:rPr>
          <w:rtl/>
        </w:rPr>
        <w:t xml:space="preserve"> تحقيق أحمد محمّد شاكر. 5 مجلّدات</w:t>
      </w:r>
      <w:r>
        <w:rPr>
          <w:rtl/>
        </w:rPr>
        <w:t xml:space="preserve"> ، </w:t>
      </w:r>
      <w:r w:rsidRPr="007447D7">
        <w:rPr>
          <w:rtl/>
        </w:rPr>
        <w:t>بيروت</w:t>
      </w:r>
      <w:r>
        <w:rPr>
          <w:rtl/>
        </w:rPr>
        <w:t xml:space="preserve"> ، </w:t>
      </w:r>
      <w:r w:rsidRPr="007447D7">
        <w:rPr>
          <w:rtl/>
        </w:rPr>
        <w:t>دار إحياء التراث العربي.</w:t>
      </w:r>
    </w:p>
    <w:p w:rsidR="007E3A98" w:rsidRPr="007447D7" w:rsidRDefault="007E3A98" w:rsidP="00AE3C85">
      <w:pPr>
        <w:pStyle w:val="libNormal"/>
        <w:rPr>
          <w:rtl/>
        </w:rPr>
      </w:pPr>
      <w:r w:rsidRPr="00373D4A">
        <w:rPr>
          <w:rStyle w:val="libBold2Char"/>
          <w:rtl/>
        </w:rPr>
        <w:t>138 ـ سنن الدارقطني</w:t>
      </w:r>
      <w:r w:rsidRPr="007447D7">
        <w:rPr>
          <w:rtl/>
        </w:rPr>
        <w:t>. لعلي بن عمر الدارقطني ( 306</w:t>
      </w:r>
      <w:r>
        <w:rPr>
          <w:rtl/>
        </w:rPr>
        <w:t xml:space="preserve"> ـ </w:t>
      </w:r>
      <w:r w:rsidRPr="007447D7">
        <w:rPr>
          <w:rtl/>
        </w:rPr>
        <w:t>385 )</w:t>
      </w:r>
      <w:r>
        <w:rPr>
          <w:rtl/>
        </w:rPr>
        <w:t>.</w:t>
      </w:r>
      <w:r w:rsidRPr="007447D7">
        <w:rPr>
          <w:rtl/>
        </w:rPr>
        <w:t xml:space="preserve"> تحقيق يوسف عبد الرحمن المرعشلي.</w:t>
      </w:r>
      <w:r>
        <w:rPr>
          <w:rFonts w:hint="cs"/>
          <w:rtl/>
        </w:rPr>
        <w:t xml:space="preserve"> </w:t>
      </w:r>
      <w:r w:rsidRPr="007447D7">
        <w:rPr>
          <w:rtl/>
        </w:rPr>
        <w:t>الطبعة الرابعة</w:t>
      </w:r>
      <w:r>
        <w:rPr>
          <w:rtl/>
        </w:rPr>
        <w:t xml:space="preserve"> ، </w:t>
      </w:r>
      <w:r w:rsidRPr="007447D7">
        <w:rPr>
          <w:rtl/>
        </w:rPr>
        <w:t>4 أجزاء في مجلّدين</w:t>
      </w:r>
      <w:r>
        <w:rPr>
          <w:rtl/>
        </w:rPr>
        <w:t xml:space="preserve"> ، </w:t>
      </w:r>
      <w:r w:rsidRPr="007447D7">
        <w:rPr>
          <w:rtl/>
        </w:rPr>
        <w:t>بيروت</w:t>
      </w:r>
      <w:r>
        <w:rPr>
          <w:rtl/>
        </w:rPr>
        <w:t xml:space="preserve"> ، </w:t>
      </w:r>
      <w:r w:rsidRPr="007447D7">
        <w:rPr>
          <w:rtl/>
        </w:rPr>
        <w:t>دار المعرفة</w:t>
      </w:r>
      <w:r>
        <w:rPr>
          <w:rtl/>
        </w:rPr>
        <w:t xml:space="preserve"> ، </w:t>
      </w:r>
      <w:r w:rsidRPr="007447D7">
        <w:rPr>
          <w:rtl/>
        </w:rPr>
        <w:t>1406 ه‍ / 1986 م.</w:t>
      </w:r>
    </w:p>
    <w:p w:rsidR="007E3A98" w:rsidRPr="007447D7" w:rsidRDefault="007E3A98" w:rsidP="00AE3C85">
      <w:pPr>
        <w:pStyle w:val="libNormal"/>
        <w:rPr>
          <w:rtl/>
        </w:rPr>
      </w:pPr>
      <w:r w:rsidRPr="00373D4A">
        <w:rPr>
          <w:rStyle w:val="libBold2Char"/>
          <w:rtl/>
        </w:rPr>
        <w:t>139 ـ سنن الدارمي</w:t>
      </w:r>
      <w:r w:rsidRPr="007447D7">
        <w:rPr>
          <w:rtl/>
        </w:rPr>
        <w:t>. لأبي محمّد عبد الله بن بهرام الدارمي ( 181</w:t>
      </w:r>
      <w:r>
        <w:rPr>
          <w:rtl/>
        </w:rPr>
        <w:t xml:space="preserve"> ـ </w:t>
      </w:r>
      <w:r w:rsidRPr="007447D7">
        <w:rPr>
          <w:rtl/>
        </w:rPr>
        <w:t>255 )</w:t>
      </w:r>
      <w:r>
        <w:rPr>
          <w:rtl/>
        </w:rPr>
        <w:t>.</w:t>
      </w:r>
      <w:r w:rsidRPr="007447D7">
        <w:rPr>
          <w:rtl/>
        </w:rPr>
        <w:t xml:space="preserve"> مجلّدان</w:t>
      </w:r>
      <w:r>
        <w:rPr>
          <w:rtl/>
        </w:rPr>
        <w:t xml:space="preserve"> ، </w:t>
      </w:r>
      <w:r w:rsidRPr="007447D7">
        <w:rPr>
          <w:rtl/>
        </w:rPr>
        <w:t>القاهرة</w:t>
      </w:r>
      <w:r>
        <w:rPr>
          <w:rtl/>
        </w:rPr>
        <w:t xml:space="preserve"> ، </w:t>
      </w:r>
      <w:r w:rsidRPr="007447D7">
        <w:rPr>
          <w:rtl/>
        </w:rPr>
        <w:t>دار الفكر</w:t>
      </w:r>
      <w:r>
        <w:rPr>
          <w:rtl/>
        </w:rPr>
        <w:t xml:space="preserve"> ، </w:t>
      </w:r>
      <w:r w:rsidRPr="007447D7">
        <w:rPr>
          <w:rtl/>
        </w:rPr>
        <w:t>1398</w:t>
      </w:r>
      <w:r>
        <w:rPr>
          <w:rtl/>
        </w:rPr>
        <w:t xml:space="preserve"> ـ </w:t>
      </w:r>
      <w:r w:rsidRPr="007447D7">
        <w:rPr>
          <w:rtl/>
        </w:rPr>
        <w:t>1978 م.</w:t>
      </w:r>
    </w:p>
    <w:p w:rsidR="007E3A98" w:rsidRPr="007447D7" w:rsidRDefault="007E3A98" w:rsidP="00AE3C85">
      <w:pPr>
        <w:pStyle w:val="libNormal"/>
        <w:rPr>
          <w:rtl/>
        </w:rPr>
      </w:pPr>
      <w:r w:rsidRPr="00373D4A">
        <w:rPr>
          <w:rStyle w:val="libBold2Char"/>
          <w:rtl/>
        </w:rPr>
        <w:t>140 ـ السنن الكبرى</w:t>
      </w:r>
      <w:r w:rsidRPr="007447D7">
        <w:rPr>
          <w:rtl/>
        </w:rPr>
        <w:t xml:space="preserve"> ( </w:t>
      </w:r>
      <w:r w:rsidRPr="00373D4A">
        <w:rPr>
          <w:rStyle w:val="libBold2Char"/>
          <w:rtl/>
        </w:rPr>
        <w:t>سنن البيهقي</w:t>
      </w:r>
      <w:r w:rsidRPr="007447D7">
        <w:rPr>
          <w:rtl/>
        </w:rPr>
        <w:t xml:space="preserve"> )</w:t>
      </w:r>
      <w:r>
        <w:rPr>
          <w:rtl/>
        </w:rPr>
        <w:t>.</w:t>
      </w:r>
      <w:r w:rsidRPr="007447D7">
        <w:rPr>
          <w:rtl/>
        </w:rPr>
        <w:t xml:space="preserve"> لأبي بكر أحمد بن الحسين البيهقي ( 384</w:t>
      </w:r>
      <w:r>
        <w:rPr>
          <w:rtl/>
        </w:rPr>
        <w:t xml:space="preserve"> ـ </w:t>
      </w:r>
      <w:r w:rsidRPr="007447D7">
        <w:rPr>
          <w:rtl/>
        </w:rPr>
        <w:t>458 )</w:t>
      </w:r>
      <w:r>
        <w:rPr>
          <w:rtl/>
        </w:rPr>
        <w:t>.</w:t>
      </w:r>
      <w:r w:rsidRPr="007447D7">
        <w:rPr>
          <w:rtl/>
        </w:rPr>
        <w:t xml:space="preserve"> تحقيق محمّد عبد القادر عطا. الطبعة الاولى</w:t>
      </w:r>
      <w:r>
        <w:rPr>
          <w:rtl/>
        </w:rPr>
        <w:t xml:space="preserve"> ، </w:t>
      </w:r>
      <w:r w:rsidRPr="007447D7">
        <w:rPr>
          <w:rtl/>
        </w:rPr>
        <w:t>10 مجلّدات</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1414 ه‍ / 1994 م.</w:t>
      </w:r>
    </w:p>
    <w:p w:rsidR="007E3A98" w:rsidRPr="007447D7" w:rsidRDefault="007E3A98" w:rsidP="00AE3C85">
      <w:pPr>
        <w:pStyle w:val="libNormal"/>
        <w:rPr>
          <w:rtl/>
        </w:rPr>
      </w:pPr>
      <w:r w:rsidRPr="00373D4A">
        <w:rPr>
          <w:rStyle w:val="libBold2Char"/>
          <w:rtl/>
        </w:rPr>
        <w:t>141 ـ سنن النسائي</w:t>
      </w:r>
      <w:r w:rsidRPr="007447D7">
        <w:rPr>
          <w:rtl/>
        </w:rPr>
        <w:t>. لأبي عبد الرحمن أحمد بن عليّ بن شعيب النسائي ( 215</w:t>
      </w:r>
      <w:r>
        <w:rPr>
          <w:rtl/>
        </w:rPr>
        <w:t xml:space="preserve"> ـ </w:t>
      </w:r>
      <w:r w:rsidRPr="007447D7">
        <w:rPr>
          <w:rtl/>
        </w:rPr>
        <w:t>303 )</w:t>
      </w:r>
      <w:r>
        <w:rPr>
          <w:rtl/>
        </w:rPr>
        <w:t>.</w:t>
      </w:r>
      <w:r w:rsidRPr="007447D7">
        <w:rPr>
          <w:rtl/>
        </w:rPr>
        <w:t xml:space="preserve"> الطبعة الاولى</w:t>
      </w:r>
      <w:r>
        <w:rPr>
          <w:rtl/>
        </w:rPr>
        <w:t xml:space="preserve"> ، </w:t>
      </w:r>
      <w:r w:rsidRPr="007447D7">
        <w:rPr>
          <w:rtl/>
        </w:rPr>
        <w:t>8 أجزاء في 4 مجلّدات</w:t>
      </w:r>
      <w:r>
        <w:rPr>
          <w:rtl/>
        </w:rPr>
        <w:t xml:space="preserve"> ، </w:t>
      </w:r>
      <w:r w:rsidRPr="007447D7">
        <w:rPr>
          <w:rtl/>
        </w:rPr>
        <w:t>بيروت</w:t>
      </w:r>
      <w:r>
        <w:rPr>
          <w:rtl/>
        </w:rPr>
        <w:t xml:space="preserve"> ، </w:t>
      </w:r>
      <w:r w:rsidRPr="007447D7">
        <w:rPr>
          <w:rtl/>
        </w:rPr>
        <w:t>دار الفكر</w:t>
      </w:r>
      <w:r>
        <w:rPr>
          <w:rtl/>
        </w:rPr>
        <w:t xml:space="preserve"> ، </w:t>
      </w:r>
      <w:r w:rsidRPr="007447D7">
        <w:rPr>
          <w:rtl/>
        </w:rPr>
        <w:t>1348 ه‍ / 1930 م.</w:t>
      </w:r>
    </w:p>
    <w:p w:rsidR="007E3A98" w:rsidRPr="007447D7" w:rsidRDefault="007E3A98" w:rsidP="00AE3C85">
      <w:pPr>
        <w:pStyle w:val="libNormal"/>
        <w:rPr>
          <w:rtl/>
        </w:rPr>
      </w:pPr>
      <w:r w:rsidRPr="00373D4A">
        <w:rPr>
          <w:rStyle w:val="libBold2Char"/>
          <w:rtl/>
        </w:rPr>
        <w:t>142 ـ السيرة الحلبيّة في سيرة الأمين والمأمون</w:t>
      </w:r>
      <w:r w:rsidRPr="007447D7">
        <w:rPr>
          <w:rtl/>
        </w:rPr>
        <w:t xml:space="preserve"> ( </w:t>
      </w:r>
      <w:r w:rsidRPr="00373D4A">
        <w:rPr>
          <w:rStyle w:val="libBold2Char"/>
          <w:rtl/>
        </w:rPr>
        <w:t>إنسان العيون</w:t>
      </w:r>
      <w:r w:rsidRPr="007447D7">
        <w:rPr>
          <w:rtl/>
        </w:rPr>
        <w:t xml:space="preserve"> )</w:t>
      </w:r>
      <w:r>
        <w:rPr>
          <w:rtl/>
        </w:rPr>
        <w:t>.</w:t>
      </w:r>
      <w:r w:rsidRPr="007447D7">
        <w:rPr>
          <w:rtl/>
        </w:rPr>
        <w:t xml:space="preserve"> لعليّ بن برهان الدين الحلبي ( 975</w:t>
      </w:r>
      <w:r>
        <w:rPr>
          <w:rtl/>
        </w:rPr>
        <w:t xml:space="preserve"> ـ </w:t>
      </w:r>
      <w:r w:rsidRPr="007447D7">
        <w:rPr>
          <w:rtl/>
        </w:rPr>
        <w:t>1044 )</w:t>
      </w:r>
      <w:r>
        <w:rPr>
          <w:rtl/>
        </w:rPr>
        <w:t>.</w:t>
      </w:r>
      <w:r w:rsidRPr="007447D7">
        <w:rPr>
          <w:rtl/>
        </w:rPr>
        <w:t xml:space="preserve"> 3 مجلّدات</w:t>
      </w:r>
      <w:r>
        <w:rPr>
          <w:rtl/>
        </w:rPr>
        <w:t xml:space="preserve"> ، </w:t>
      </w:r>
      <w:r w:rsidRPr="007447D7">
        <w:rPr>
          <w:rtl/>
        </w:rPr>
        <w:t>بيروت</w:t>
      </w:r>
      <w:r>
        <w:rPr>
          <w:rtl/>
        </w:rPr>
        <w:t xml:space="preserve"> ، </w:t>
      </w:r>
      <w:r w:rsidRPr="007447D7">
        <w:rPr>
          <w:rtl/>
        </w:rPr>
        <w:t>دار المعرفة.</w:t>
      </w:r>
    </w:p>
    <w:p w:rsidR="007E3A98" w:rsidRPr="007447D7" w:rsidRDefault="007E3A98" w:rsidP="00AE3C85">
      <w:pPr>
        <w:pStyle w:val="libNormal"/>
        <w:rPr>
          <w:rtl/>
        </w:rPr>
      </w:pPr>
      <w:r w:rsidRPr="00373D4A">
        <w:rPr>
          <w:rStyle w:val="libBold2Char"/>
          <w:rtl/>
        </w:rPr>
        <w:t>143 ـ سيف الامّة</w:t>
      </w:r>
      <w:r w:rsidRPr="007447D7">
        <w:rPr>
          <w:rtl/>
        </w:rPr>
        <w:t>. للمولى أحمد بن محمّد مهدي النراقي ( 1185</w:t>
      </w:r>
      <w:r>
        <w:rPr>
          <w:rtl/>
        </w:rPr>
        <w:t xml:space="preserve"> ـ </w:t>
      </w:r>
      <w:r w:rsidRPr="007447D7">
        <w:rPr>
          <w:rtl/>
        </w:rPr>
        <w:t>1245 )</w:t>
      </w:r>
      <w:r>
        <w:rPr>
          <w:rtl/>
        </w:rPr>
        <w:t>.</w:t>
      </w:r>
      <w:r w:rsidRPr="007447D7">
        <w:rPr>
          <w:rtl/>
        </w:rPr>
        <w:t xml:space="preserve"> الطبعة الحجريّة</w:t>
      </w:r>
      <w:r>
        <w:rPr>
          <w:rtl/>
        </w:rPr>
        <w:t xml:space="preserve"> ، </w:t>
      </w:r>
      <w:r w:rsidRPr="007447D7">
        <w:rPr>
          <w:rtl/>
        </w:rPr>
        <w:t>الناشر محمّد عليّ مرحمت پناه سلمان شبستري</w:t>
      </w:r>
      <w:r>
        <w:rPr>
          <w:rtl/>
        </w:rPr>
        <w:t xml:space="preserve"> ، </w:t>
      </w:r>
      <w:r w:rsidRPr="007447D7">
        <w:rPr>
          <w:rtl/>
        </w:rPr>
        <w:t>1330 ه‍.</w:t>
      </w:r>
    </w:p>
    <w:p w:rsidR="007E3A98" w:rsidRPr="007447D7" w:rsidRDefault="007E3A98" w:rsidP="00AE3C85">
      <w:pPr>
        <w:pStyle w:val="libNormal"/>
        <w:rPr>
          <w:rtl/>
        </w:rPr>
      </w:pPr>
      <w:r w:rsidRPr="00373D4A">
        <w:rPr>
          <w:rStyle w:val="libBold2Char"/>
          <w:rtl/>
        </w:rPr>
        <w:t>144 ـ الشافي في الإمامة</w:t>
      </w:r>
      <w:r w:rsidRPr="007447D7">
        <w:rPr>
          <w:rtl/>
        </w:rPr>
        <w:t>. للشريف المرتضى عليّ بن الحسين الموسوي ( 355</w:t>
      </w:r>
      <w:r>
        <w:rPr>
          <w:rtl/>
        </w:rPr>
        <w:t xml:space="preserve"> ـ </w:t>
      </w:r>
      <w:r w:rsidRPr="007447D7">
        <w:rPr>
          <w:rtl/>
        </w:rPr>
        <w:t>436 )</w:t>
      </w:r>
      <w:r>
        <w:rPr>
          <w:rtl/>
        </w:rPr>
        <w:t>.</w:t>
      </w:r>
      <w:r w:rsidRPr="007447D7">
        <w:rPr>
          <w:rtl/>
        </w:rPr>
        <w:t xml:space="preserve"> تحقيق السيّد عبد الزهراء الحسيني. الطبعة الثانية</w:t>
      </w:r>
      <w:r>
        <w:rPr>
          <w:rtl/>
        </w:rPr>
        <w:t xml:space="preserve"> ، </w:t>
      </w:r>
      <w:r w:rsidRPr="007447D7">
        <w:rPr>
          <w:rtl/>
        </w:rPr>
        <w:t>4 مجلّدات</w:t>
      </w:r>
      <w:r>
        <w:rPr>
          <w:rtl/>
        </w:rPr>
        <w:t xml:space="preserve"> ، </w:t>
      </w:r>
      <w:r w:rsidRPr="007447D7">
        <w:rPr>
          <w:rtl/>
        </w:rPr>
        <w:t>طهران</w:t>
      </w:r>
      <w:r>
        <w:rPr>
          <w:rtl/>
        </w:rPr>
        <w:t xml:space="preserve"> ، </w:t>
      </w:r>
      <w:r w:rsidRPr="007447D7">
        <w:rPr>
          <w:rtl/>
        </w:rPr>
        <w:t>مؤسّسة الصادق</w:t>
      </w:r>
      <w:r>
        <w:rPr>
          <w:rtl/>
        </w:rPr>
        <w:t xml:space="preserve"> ، </w:t>
      </w:r>
      <w:r w:rsidRPr="007447D7">
        <w:rPr>
          <w:rtl/>
        </w:rPr>
        <w:t>1410 ه‍.</w:t>
      </w:r>
    </w:p>
    <w:p w:rsidR="007E3A98" w:rsidRPr="007447D7" w:rsidRDefault="007E3A98" w:rsidP="00AE3C85">
      <w:pPr>
        <w:pStyle w:val="libNormal"/>
        <w:rPr>
          <w:rtl/>
        </w:rPr>
      </w:pPr>
      <w:r w:rsidRPr="00373D4A">
        <w:rPr>
          <w:rStyle w:val="libBold2Char"/>
          <w:rtl/>
        </w:rPr>
        <w:t>145 ـ شرح الأسماء الحسنى</w:t>
      </w:r>
      <w:r w:rsidRPr="007447D7">
        <w:rPr>
          <w:rtl/>
        </w:rPr>
        <w:t>. للمولى هادي بن مهدي الحاجي السبزواري ( م 1289 )</w:t>
      </w:r>
      <w:r>
        <w:rPr>
          <w:rtl/>
        </w:rPr>
        <w:t>.</w:t>
      </w:r>
      <w:r w:rsidRPr="007447D7">
        <w:rPr>
          <w:rtl/>
        </w:rPr>
        <w:t xml:space="preserve"> تحقيق نجف قلي حبيبي. طهران</w:t>
      </w:r>
      <w:r>
        <w:rPr>
          <w:rtl/>
        </w:rPr>
        <w:t xml:space="preserve"> ، </w:t>
      </w:r>
      <w:r w:rsidRPr="007447D7">
        <w:rPr>
          <w:rtl/>
        </w:rPr>
        <w:t>جامعة طهران</w:t>
      </w:r>
      <w:r>
        <w:rPr>
          <w:rtl/>
        </w:rPr>
        <w:t xml:space="preserve"> ، </w:t>
      </w:r>
      <w:r w:rsidRPr="007447D7">
        <w:rPr>
          <w:rtl/>
        </w:rPr>
        <w:t>1372 ش.</w:t>
      </w:r>
    </w:p>
    <w:p w:rsidR="007E3A98" w:rsidRPr="007447D7" w:rsidRDefault="007E3A98" w:rsidP="00AE3C85">
      <w:pPr>
        <w:pStyle w:val="libNormal"/>
        <w:rPr>
          <w:rtl/>
        </w:rPr>
      </w:pPr>
      <w:r>
        <w:rPr>
          <w:rtl/>
        </w:rPr>
        <w:br w:type="page"/>
      </w:r>
      <w:r w:rsidRPr="00373D4A">
        <w:rPr>
          <w:rStyle w:val="libBold2Char"/>
          <w:rtl/>
        </w:rPr>
        <w:lastRenderedPageBreak/>
        <w:t>146 ـ شرح الاصول الخمسة</w:t>
      </w:r>
      <w:r w:rsidRPr="007447D7">
        <w:rPr>
          <w:rtl/>
        </w:rPr>
        <w:t>. لعبد الجبّار بن أحمد ( 320</w:t>
      </w:r>
      <w:r>
        <w:rPr>
          <w:rtl/>
        </w:rPr>
        <w:t xml:space="preserve"> ـ </w:t>
      </w:r>
      <w:r w:rsidRPr="007447D7">
        <w:rPr>
          <w:rtl/>
        </w:rPr>
        <w:t>415 )</w:t>
      </w:r>
      <w:r>
        <w:rPr>
          <w:rtl/>
        </w:rPr>
        <w:t>.</w:t>
      </w:r>
      <w:r w:rsidRPr="007447D7">
        <w:rPr>
          <w:rtl/>
        </w:rPr>
        <w:t xml:space="preserve"> تحقيق عبد الكريم عثمان</w:t>
      </w:r>
      <w:r>
        <w:rPr>
          <w:rtl/>
        </w:rPr>
        <w:t xml:space="preserve"> ، </w:t>
      </w:r>
      <w:r w:rsidRPr="007447D7">
        <w:rPr>
          <w:rtl/>
        </w:rPr>
        <w:t>الطبعة الثانية</w:t>
      </w:r>
      <w:r>
        <w:rPr>
          <w:rtl/>
        </w:rPr>
        <w:t xml:space="preserve"> ، </w:t>
      </w:r>
      <w:r w:rsidRPr="007447D7">
        <w:rPr>
          <w:rtl/>
        </w:rPr>
        <w:t>القاهرة</w:t>
      </w:r>
      <w:r>
        <w:rPr>
          <w:rtl/>
        </w:rPr>
        <w:t xml:space="preserve"> ، </w:t>
      </w:r>
      <w:r w:rsidRPr="007447D7">
        <w:rPr>
          <w:rtl/>
        </w:rPr>
        <w:t>مكتبة وهبة</w:t>
      </w:r>
      <w:r>
        <w:rPr>
          <w:rtl/>
        </w:rPr>
        <w:t xml:space="preserve"> ، </w:t>
      </w:r>
      <w:r w:rsidRPr="007447D7">
        <w:rPr>
          <w:rtl/>
        </w:rPr>
        <w:t>1408 ه‍ / 1988 م.</w:t>
      </w:r>
    </w:p>
    <w:p w:rsidR="007E3A98" w:rsidRPr="007447D7" w:rsidRDefault="007E3A98" w:rsidP="00AE3C85">
      <w:pPr>
        <w:pStyle w:val="libNormal"/>
        <w:rPr>
          <w:rtl/>
        </w:rPr>
      </w:pPr>
      <w:r w:rsidRPr="00373D4A">
        <w:rPr>
          <w:rStyle w:val="libBold2Char"/>
          <w:rtl/>
        </w:rPr>
        <w:t>147 ـ شرح اصول الكافي</w:t>
      </w:r>
      <w:r w:rsidRPr="007447D7">
        <w:rPr>
          <w:rtl/>
        </w:rPr>
        <w:t>. لصدر الدين محمّد بن إبراهيم الشيرازي ( 979</w:t>
      </w:r>
      <w:r>
        <w:rPr>
          <w:rtl/>
        </w:rPr>
        <w:t xml:space="preserve"> ـ </w:t>
      </w:r>
      <w:r w:rsidRPr="007447D7">
        <w:rPr>
          <w:rtl/>
        </w:rPr>
        <w:t>1050 )</w:t>
      </w:r>
      <w:r>
        <w:rPr>
          <w:rtl/>
        </w:rPr>
        <w:t>.</w:t>
      </w:r>
      <w:r w:rsidRPr="007447D7">
        <w:rPr>
          <w:rtl/>
        </w:rPr>
        <w:t xml:space="preserve"> تحقيق محمّد خواجوي. مجلّدان</w:t>
      </w:r>
      <w:r>
        <w:rPr>
          <w:rtl/>
        </w:rPr>
        <w:t xml:space="preserve"> ، </w:t>
      </w:r>
      <w:r w:rsidRPr="007447D7">
        <w:rPr>
          <w:rtl/>
        </w:rPr>
        <w:t>مؤسّسه مطالعاتي وتحقيقات فرهنگي</w:t>
      </w:r>
      <w:r>
        <w:rPr>
          <w:rtl/>
        </w:rPr>
        <w:t xml:space="preserve"> ، </w:t>
      </w:r>
      <w:r w:rsidRPr="007447D7">
        <w:rPr>
          <w:rtl/>
        </w:rPr>
        <w:t>1367 ش.</w:t>
      </w:r>
    </w:p>
    <w:p w:rsidR="007E3A98" w:rsidRPr="007447D7" w:rsidRDefault="007E3A98" w:rsidP="00AE3C85">
      <w:pPr>
        <w:pStyle w:val="libNormal"/>
        <w:rPr>
          <w:rtl/>
        </w:rPr>
      </w:pPr>
      <w:r w:rsidRPr="00373D4A">
        <w:rPr>
          <w:rStyle w:val="libBold2Char"/>
          <w:rtl/>
        </w:rPr>
        <w:t>148 ـ شرح اصول الكافي</w:t>
      </w:r>
      <w:r w:rsidRPr="007447D7">
        <w:rPr>
          <w:rtl/>
        </w:rPr>
        <w:t>. للمولى محمّد صالح المازندراني ( م 1081 )</w:t>
      </w:r>
      <w:r>
        <w:rPr>
          <w:rtl/>
        </w:rPr>
        <w:t>.</w:t>
      </w:r>
      <w:r w:rsidRPr="007447D7">
        <w:rPr>
          <w:rtl/>
        </w:rPr>
        <w:t xml:space="preserve"> تحقيق عليّ أكبر الغفّاري</w:t>
      </w:r>
      <w:r>
        <w:rPr>
          <w:rtl/>
        </w:rPr>
        <w:t xml:space="preserve"> ، </w:t>
      </w:r>
      <w:r w:rsidRPr="007447D7">
        <w:rPr>
          <w:rtl/>
        </w:rPr>
        <w:t>12 مجلّدا</w:t>
      </w:r>
      <w:r>
        <w:rPr>
          <w:rtl/>
        </w:rPr>
        <w:t xml:space="preserve"> ، </w:t>
      </w:r>
      <w:r w:rsidRPr="007447D7">
        <w:rPr>
          <w:rtl/>
        </w:rPr>
        <w:t>طهران</w:t>
      </w:r>
      <w:r>
        <w:rPr>
          <w:rtl/>
        </w:rPr>
        <w:t xml:space="preserve"> ، </w:t>
      </w:r>
      <w:r w:rsidRPr="007447D7">
        <w:rPr>
          <w:rtl/>
        </w:rPr>
        <w:t>المكتبة الإسلاميّة</w:t>
      </w:r>
      <w:r>
        <w:rPr>
          <w:rtl/>
        </w:rPr>
        <w:t xml:space="preserve"> ، </w:t>
      </w:r>
      <w:r w:rsidRPr="007447D7">
        <w:rPr>
          <w:rtl/>
        </w:rPr>
        <w:t>1382 ه‍.</w:t>
      </w:r>
    </w:p>
    <w:p w:rsidR="007E3A98" w:rsidRPr="007447D7" w:rsidRDefault="007E3A98" w:rsidP="00AE3C85">
      <w:pPr>
        <w:pStyle w:val="libNormal"/>
        <w:rPr>
          <w:rtl/>
        </w:rPr>
      </w:pPr>
      <w:r w:rsidRPr="00373D4A">
        <w:rPr>
          <w:rStyle w:val="libBold2Char"/>
          <w:rtl/>
        </w:rPr>
        <w:t>149 ـ شرح تجريد العقائد</w:t>
      </w:r>
      <w:r w:rsidRPr="007447D7">
        <w:rPr>
          <w:rtl/>
        </w:rPr>
        <w:t xml:space="preserve"> ( </w:t>
      </w:r>
      <w:r w:rsidRPr="00373D4A">
        <w:rPr>
          <w:rStyle w:val="libBold2Char"/>
          <w:rtl/>
        </w:rPr>
        <w:t>المعروف ب الشرح الجديد</w:t>
      </w:r>
      <w:r w:rsidRPr="007447D7">
        <w:rPr>
          <w:rtl/>
        </w:rPr>
        <w:t xml:space="preserve"> )</w:t>
      </w:r>
      <w:r>
        <w:rPr>
          <w:rtl/>
        </w:rPr>
        <w:t>.</w:t>
      </w:r>
      <w:r w:rsidRPr="007447D7">
        <w:rPr>
          <w:rtl/>
        </w:rPr>
        <w:t xml:space="preserve"> لعلاء الدين عليّ بن محمّد القوشجي ( م 879 )</w:t>
      </w:r>
      <w:r>
        <w:rPr>
          <w:rtl/>
        </w:rPr>
        <w:t>.</w:t>
      </w:r>
      <w:r w:rsidRPr="007447D7">
        <w:rPr>
          <w:rtl/>
        </w:rPr>
        <w:t xml:space="preserve"> الطبعة الحجريّة</w:t>
      </w:r>
      <w:r>
        <w:rPr>
          <w:rtl/>
        </w:rPr>
        <w:t xml:space="preserve"> ، </w:t>
      </w:r>
      <w:r w:rsidRPr="007447D7">
        <w:rPr>
          <w:rtl/>
        </w:rPr>
        <w:t>قم</w:t>
      </w:r>
      <w:r>
        <w:rPr>
          <w:rtl/>
        </w:rPr>
        <w:t xml:space="preserve"> ، </w:t>
      </w:r>
      <w:r w:rsidRPr="007447D7">
        <w:rPr>
          <w:rtl/>
        </w:rPr>
        <w:t>منشورات الرضي وبيدار وعزيزي.</w:t>
      </w:r>
    </w:p>
    <w:p w:rsidR="007E3A98" w:rsidRPr="007447D7" w:rsidRDefault="007E3A98" w:rsidP="00AE3C85">
      <w:pPr>
        <w:pStyle w:val="libNormal"/>
        <w:rPr>
          <w:rtl/>
        </w:rPr>
      </w:pPr>
      <w:r w:rsidRPr="00373D4A">
        <w:rPr>
          <w:rStyle w:val="libBold2Char"/>
          <w:rtl/>
        </w:rPr>
        <w:t>150 ـ شرح حكمة الإشراق</w:t>
      </w:r>
      <w:r w:rsidRPr="007447D7">
        <w:rPr>
          <w:rtl/>
        </w:rPr>
        <w:t>. لقطب الدين محمود بن ضياء الدين مسعود الشيرازي ( 634</w:t>
      </w:r>
      <w:r>
        <w:rPr>
          <w:rtl/>
        </w:rPr>
        <w:t xml:space="preserve"> ـ 710 )</w:t>
      </w:r>
      <w:r w:rsidRPr="007447D7">
        <w:rPr>
          <w:rtl/>
        </w:rPr>
        <w:t>.</w:t>
      </w:r>
      <w:r>
        <w:rPr>
          <w:rFonts w:hint="cs"/>
          <w:rtl/>
        </w:rPr>
        <w:t xml:space="preserve"> </w:t>
      </w:r>
      <w:r w:rsidRPr="007447D7">
        <w:rPr>
          <w:rtl/>
        </w:rPr>
        <w:t>المطبوع بالطبعة الحجرية</w:t>
      </w:r>
      <w:r>
        <w:rPr>
          <w:rtl/>
        </w:rPr>
        <w:t xml:space="preserve"> ، </w:t>
      </w:r>
      <w:r w:rsidRPr="007447D7">
        <w:rPr>
          <w:rtl/>
        </w:rPr>
        <w:t>قم</w:t>
      </w:r>
      <w:r>
        <w:rPr>
          <w:rtl/>
        </w:rPr>
        <w:t xml:space="preserve"> ، </w:t>
      </w:r>
      <w:r w:rsidRPr="007447D7">
        <w:rPr>
          <w:rtl/>
        </w:rPr>
        <w:t>منشورات بيدار.</w:t>
      </w:r>
    </w:p>
    <w:p w:rsidR="007E3A98" w:rsidRPr="007447D7" w:rsidRDefault="007E3A98" w:rsidP="00AE3C85">
      <w:pPr>
        <w:pStyle w:val="libNormal"/>
        <w:rPr>
          <w:rtl/>
        </w:rPr>
      </w:pPr>
      <w:r w:rsidRPr="00373D4A">
        <w:rPr>
          <w:rStyle w:val="libBold2Char"/>
          <w:rtl/>
        </w:rPr>
        <w:t>151 ـ شرح رسالة المشاعر لملاّ صدرا</w:t>
      </w:r>
      <w:r w:rsidRPr="007447D7">
        <w:rPr>
          <w:rtl/>
        </w:rPr>
        <w:t>. لملاّ محمّد جعفر اللاهيجي ( م 1121 )</w:t>
      </w:r>
      <w:r>
        <w:rPr>
          <w:rtl/>
        </w:rPr>
        <w:t>.</w:t>
      </w:r>
      <w:r w:rsidRPr="007447D7">
        <w:rPr>
          <w:rtl/>
        </w:rPr>
        <w:t xml:space="preserve"> تحقيق السيّد جلال الدين الآشتياني. الطبعة الثانية</w:t>
      </w:r>
      <w:r>
        <w:rPr>
          <w:rtl/>
        </w:rPr>
        <w:t xml:space="preserve"> ، </w:t>
      </w:r>
      <w:r w:rsidRPr="007447D7">
        <w:rPr>
          <w:rtl/>
        </w:rPr>
        <w:t>قم</w:t>
      </w:r>
      <w:r>
        <w:rPr>
          <w:rtl/>
        </w:rPr>
        <w:t xml:space="preserve"> ، </w:t>
      </w:r>
      <w:r w:rsidRPr="007447D7">
        <w:rPr>
          <w:rtl/>
        </w:rPr>
        <w:t>مكتب الإعلام الإسلامي</w:t>
      </w:r>
      <w:r>
        <w:rPr>
          <w:rtl/>
        </w:rPr>
        <w:t xml:space="preserve"> ، </w:t>
      </w:r>
      <w:r w:rsidRPr="007447D7">
        <w:rPr>
          <w:rtl/>
        </w:rPr>
        <w:t>1384.</w:t>
      </w:r>
    </w:p>
    <w:p w:rsidR="007E3A98" w:rsidRPr="007447D7" w:rsidRDefault="007E3A98" w:rsidP="00AE3C85">
      <w:pPr>
        <w:pStyle w:val="libNormal"/>
        <w:rPr>
          <w:rtl/>
        </w:rPr>
      </w:pPr>
      <w:r w:rsidRPr="00373D4A">
        <w:rPr>
          <w:rStyle w:val="libBold2Char"/>
          <w:rtl/>
        </w:rPr>
        <w:t>152 ـ شرح شطحيات</w:t>
      </w:r>
      <w:r w:rsidRPr="007447D7">
        <w:rPr>
          <w:rtl/>
        </w:rPr>
        <w:t>. للشيخ روزبهان بقلي الشيرازي. تصحيح هنري كربين. طهران</w:t>
      </w:r>
      <w:r>
        <w:rPr>
          <w:rtl/>
        </w:rPr>
        <w:t xml:space="preserve"> ، </w:t>
      </w:r>
      <w:r w:rsidRPr="007447D7">
        <w:rPr>
          <w:rtl/>
        </w:rPr>
        <w:t>انجمن ايران شناسى فرانسه</w:t>
      </w:r>
      <w:r>
        <w:rPr>
          <w:rtl/>
        </w:rPr>
        <w:t xml:space="preserve"> ، </w:t>
      </w:r>
      <w:r w:rsidRPr="007447D7">
        <w:rPr>
          <w:rtl/>
        </w:rPr>
        <w:t>1981 م / 1360 ش [ بالاوفست عن طبعة باريس</w:t>
      </w:r>
      <w:r>
        <w:rPr>
          <w:rtl/>
        </w:rPr>
        <w:t xml:space="preserve"> ، </w:t>
      </w:r>
      <w:r w:rsidRPr="007447D7">
        <w:rPr>
          <w:rtl/>
        </w:rPr>
        <w:t>1966 م ]</w:t>
      </w:r>
      <w:r>
        <w:rPr>
          <w:rtl/>
        </w:rPr>
        <w:t>.</w:t>
      </w:r>
    </w:p>
    <w:p w:rsidR="007E3A98" w:rsidRPr="007447D7" w:rsidRDefault="007E3A98" w:rsidP="00AE3C85">
      <w:pPr>
        <w:pStyle w:val="libNormal"/>
        <w:rPr>
          <w:rtl/>
        </w:rPr>
      </w:pPr>
      <w:r w:rsidRPr="00373D4A">
        <w:rPr>
          <w:rStyle w:val="libBold2Char"/>
          <w:rtl/>
        </w:rPr>
        <w:t>153 ـ شرح صحيح مسلم</w:t>
      </w:r>
      <w:r w:rsidRPr="007447D7">
        <w:rPr>
          <w:rtl/>
        </w:rPr>
        <w:t>. لأبي زكريا يحيى بن شرف النووي ( م 676 )</w:t>
      </w:r>
      <w:r>
        <w:rPr>
          <w:rtl/>
        </w:rPr>
        <w:t>.</w:t>
      </w:r>
      <w:r w:rsidRPr="007447D7">
        <w:rPr>
          <w:rtl/>
        </w:rPr>
        <w:t xml:space="preserve"> 18 جزءا في 9 مجلّدات</w:t>
      </w:r>
      <w:r>
        <w:rPr>
          <w:rtl/>
        </w:rPr>
        <w:t xml:space="preserve"> ، </w:t>
      </w:r>
      <w:r w:rsidRPr="007447D7">
        <w:rPr>
          <w:rtl/>
        </w:rPr>
        <w:t>تحقيق خليل الميس</w:t>
      </w:r>
      <w:r>
        <w:rPr>
          <w:rtl/>
        </w:rPr>
        <w:t xml:space="preserve"> ، </w:t>
      </w:r>
      <w:r w:rsidRPr="007447D7">
        <w:rPr>
          <w:rtl/>
        </w:rPr>
        <w:t>الطبعة الاولى</w:t>
      </w:r>
      <w:r>
        <w:rPr>
          <w:rtl/>
        </w:rPr>
        <w:t xml:space="preserve"> ، </w:t>
      </w:r>
      <w:r w:rsidRPr="007447D7">
        <w:rPr>
          <w:rtl/>
        </w:rPr>
        <w:t>بيروت</w:t>
      </w:r>
      <w:r>
        <w:rPr>
          <w:rtl/>
        </w:rPr>
        <w:t xml:space="preserve"> ، </w:t>
      </w:r>
      <w:r w:rsidRPr="007447D7">
        <w:rPr>
          <w:rtl/>
        </w:rPr>
        <w:t>دار القلم</w:t>
      </w:r>
      <w:r>
        <w:rPr>
          <w:rtl/>
        </w:rPr>
        <w:t xml:space="preserve"> ، </w:t>
      </w:r>
      <w:r w:rsidRPr="007447D7">
        <w:rPr>
          <w:rtl/>
        </w:rPr>
        <w:t>1407 ه‍ / 1987 م.</w:t>
      </w:r>
    </w:p>
    <w:p w:rsidR="007E3A98" w:rsidRPr="007447D7" w:rsidRDefault="007E3A98" w:rsidP="00AE3C85">
      <w:pPr>
        <w:pStyle w:val="libNormal"/>
        <w:rPr>
          <w:rtl/>
        </w:rPr>
      </w:pPr>
      <w:r w:rsidRPr="00373D4A">
        <w:rPr>
          <w:rStyle w:val="libBold2Char"/>
          <w:rtl/>
        </w:rPr>
        <w:t>154 ـ شرح غرر الحكم ودرر الكلم</w:t>
      </w:r>
      <w:r w:rsidRPr="007447D7">
        <w:rPr>
          <w:rtl/>
        </w:rPr>
        <w:t>. لجمال الدين محمّد الخوانساري ( م 1125 )</w:t>
      </w:r>
      <w:r>
        <w:rPr>
          <w:rtl/>
        </w:rPr>
        <w:t>.</w:t>
      </w:r>
      <w:r w:rsidRPr="007447D7">
        <w:rPr>
          <w:rtl/>
        </w:rPr>
        <w:t xml:space="preserve"> تصحيح مير جلال الدين الحسيني الارموي. 7 مجلّدات</w:t>
      </w:r>
      <w:r>
        <w:rPr>
          <w:rtl/>
        </w:rPr>
        <w:t xml:space="preserve"> ، </w:t>
      </w:r>
      <w:r w:rsidRPr="007447D7">
        <w:rPr>
          <w:rtl/>
        </w:rPr>
        <w:t>طهران</w:t>
      </w:r>
      <w:r>
        <w:rPr>
          <w:rtl/>
        </w:rPr>
        <w:t xml:space="preserve"> ، </w:t>
      </w:r>
      <w:r w:rsidRPr="007447D7">
        <w:rPr>
          <w:rtl/>
        </w:rPr>
        <w:t>جامعة طهران</w:t>
      </w:r>
      <w:r>
        <w:rPr>
          <w:rtl/>
        </w:rPr>
        <w:t xml:space="preserve"> ، </w:t>
      </w:r>
      <w:r w:rsidRPr="007447D7">
        <w:rPr>
          <w:rtl/>
        </w:rPr>
        <w:t>1381 ه‍.</w:t>
      </w:r>
    </w:p>
    <w:p w:rsidR="007E3A98" w:rsidRPr="007447D7" w:rsidRDefault="007E3A98" w:rsidP="00AE3C85">
      <w:pPr>
        <w:pStyle w:val="libNormal"/>
        <w:rPr>
          <w:rtl/>
        </w:rPr>
      </w:pPr>
      <w:r w:rsidRPr="00373D4A">
        <w:rPr>
          <w:rStyle w:val="libBold2Char"/>
          <w:rtl/>
        </w:rPr>
        <w:t>155 ـ شرح فصول الحكم</w:t>
      </w:r>
      <w:r w:rsidRPr="007447D7">
        <w:rPr>
          <w:rtl/>
        </w:rPr>
        <w:t>. لابن التركة صائن الدين عليّ بن محمّد. تحقيق محسن بيدارفر. الطبعة الاولى</w:t>
      </w:r>
      <w:r>
        <w:rPr>
          <w:rtl/>
        </w:rPr>
        <w:t xml:space="preserve"> ، </w:t>
      </w:r>
      <w:r w:rsidRPr="007447D7">
        <w:rPr>
          <w:rtl/>
        </w:rPr>
        <w:t>مجلّدان</w:t>
      </w:r>
      <w:r>
        <w:rPr>
          <w:rtl/>
        </w:rPr>
        <w:t xml:space="preserve"> ، </w:t>
      </w:r>
      <w:r w:rsidRPr="007447D7">
        <w:rPr>
          <w:rtl/>
        </w:rPr>
        <w:t>قم</w:t>
      </w:r>
      <w:r>
        <w:rPr>
          <w:rtl/>
        </w:rPr>
        <w:t xml:space="preserve"> ، </w:t>
      </w:r>
      <w:r w:rsidRPr="007447D7">
        <w:rPr>
          <w:rtl/>
        </w:rPr>
        <w:t>بيدار</w:t>
      </w:r>
      <w:r>
        <w:rPr>
          <w:rtl/>
        </w:rPr>
        <w:t xml:space="preserve"> ، </w:t>
      </w:r>
      <w:r w:rsidRPr="007447D7">
        <w:rPr>
          <w:rtl/>
        </w:rPr>
        <w:t>1420 ه‍ / 1378 ش.</w:t>
      </w:r>
    </w:p>
    <w:p w:rsidR="007E3A98" w:rsidRPr="007447D7" w:rsidRDefault="007E3A98" w:rsidP="00AE3C85">
      <w:pPr>
        <w:pStyle w:val="libNormal"/>
        <w:rPr>
          <w:rtl/>
        </w:rPr>
      </w:pPr>
      <w:r w:rsidRPr="00373D4A">
        <w:rPr>
          <w:rStyle w:val="libBold2Char"/>
          <w:rtl/>
        </w:rPr>
        <w:t>156 ـ شرح فصوص الحكم</w:t>
      </w:r>
      <w:r w:rsidRPr="007447D7">
        <w:rPr>
          <w:rtl/>
        </w:rPr>
        <w:t>. لتاج الدين حسين بن حسن الخوارزمي ( م 835 )</w:t>
      </w:r>
      <w:r>
        <w:rPr>
          <w:rtl/>
        </w:rPr>
        <w:t>.</w:t>
      </w:r>
      <w:r w:rsidRPr="007447D7">
        <w:rPr>
          <w:rtl/>
        </w:rPr>
        <w:t xml:space="preserve"> تحقيق نجيب مايل هروي. الطبعة الاولى</w:t>
      </w:r>
      <w:r>
        <w:rPr>
          <w:rtl/>
        </w:rPr>
        <w:t xml:space="preserve"> ، </w:t>
      </w:r>
      <w:r w:rsidRPr="007447D7">
        <w:rPr>
          <w:rtl/>
        </w:rPr>
        <w:t>مجلّدان</w:t>
      </w:r>
      <w:r>
        <w:rPr>
          <w:rtl/>
        </w:rPr>
        <w:t xml:space="preserve"> ، </w:t>
      </w:r>
      <w:r w:rsidRPr="007447D7">
        <w:rPr>
          <w:rtl/>
        </w:rPr>
        <w:t>طهران</w:t>
      </w:r>
      <w:r>
        <w:rPr>
          <w:rtl/>
        </w:rPr>
        <w:t xml:space="preserve"> ، </w:t>
      </w:r>
      <w:r w:rsidRPr="007447D7">
        <w:rPr>
          <w:rtl/>
        </w:rPr>
        <w:t>انتشارات مولى</w:t>
      </w:r>
      <w:r>
        <w:rPr>
          <w:rtl/>
        </w:rPr>
        <w:t xml:space="preserve"> ، </w:t>
      </w:r>
      <w:r w:rsidRPr="007447D7">
        <w:rPr>
          <w:rtl/>
        </w:rPr>
        <w:t>1364 ش.</w:t>
      </w:r>
    </w:p>
    <w:p w:rsidR="007E3A98" w:rsidRPr="007447D7" w:rsidRDefault="007E3A98" w:rsidP="00AE3C85">
      <w:pPr>
        <w:pStyle w:val="libNormal"/>
        <w:rPr>
          <w:rtl/>
        </w:rPr>
      </w:pPr>
      <w:r w:rsidRPr="00373D4A">
        <w:rPr>
          <w:rStyle w:val="libBold2Char"/>
          <w:rtl/>
        </w:rPr>
        <w:t>157 ـ مطلع خصوص الكلم في معاني فصوص الحكم</w:t>
      </w:r>
      <w:r w:rsidRPr="007447D7">
        <w:rPr>
          <w:rtl/>
        </w:rPr>
        <w:t xml:space="preserve"> ( </w:t>
      </w:r>
      <w:r w:rsidRPr="00373D4A">
        <w:rPr>
          <w:rStyle w:val="libBold2Char"/>
          <w:rtl/>
        </w:rPr>
        <w:t>شرح فصوص الحكم</w:t>
      </w:r>
      <w:r w:rsidRPr="007447D7">
        <w:rPr>
          <w:rtl/>
        </w:rPr>
        <w:t xml:space="preserve"> )</w:t>
      </w:r>
      <w:r>
        <w:rPr>
          <w:rtl/>
        </w:rPr>
        <w:t>.</w:t>
      </w:r>
      <w:r w:rsidRPr="007447D7">
        <w:rPr>
          <w:rtl/>
        </w:rPr>
        <w:t xml:space="preserve"> لداود بن محمود القيصري. تحقيق محمّد حسن الساعدي. الطبعة الاولى</w:t>
      </w:r>
      <w:r>
        <w:rPr>
          <w:rtl/>
        </w:rPr>
        <w:t xml:space="preserve"> ، </w:t>
      </w:r>
      <w:r w:rsidRPr="007447D7">
        <w:rPr>
          <w:rtl/>
        </w:rPr>
        <w:t>مجلّدان</w:t>
      </w:r>
      <w:r>
        <w:rPr>
          <w:rtl/>
        </w:rPr>
        <w:t xml:space="preserve"> ، </w:t>
      </w:r>
      <w:r w:rsidRPr="007447D7">
        <w:rPr>
          <w:rtl/>
        </w:rPr>
        <w:t>قم</w:t>
      </w:r>
      <w:r>
        <w:rPr>
          <w:rtl/>
        </w:rPr>
        <w:t xml:space="preserve"> ، </w:t>
      </w:r>
      <w:r w:rsidRPr="007447D7">
        <w:rPr>
          <w:rtl/>
        </w:rPr>
        <w:t>أنوار الهدى</w:t>
      </w:r>
      <w:r>
        <w:rPr>
          <w:rtl/>
        </w:rPr>
        <w:t xml:space="preserve"> ، </w:t>
      </w:r>
      <w:r w:rsidRPr="007447D7">
        <w:rPr>
          <w:rtl/>
        </w:rPr>
        <w:t>1416 ه‍.</w:t>
      </w:r>
    </w:p>
    <w:p w:rsidR="007E3A98" w:rsidRPr="007447D7" w:rsidRDefault="007E3A98" w:rsidP="00AE3C85">
      <w:pPr>
        <w:pStyle w:val="libNormal"/>
        <w:rPr>
          <w:rtl/>
        </w:rPr>
      </w:pPr>
      <w:r w:rsidRPr="00373D4A">
        <w:rPr>
          <w:rStyle w:val="libBold2Char"/>
          <w:rtl/>
        </w:rPr>
        <w:t>158 ـ شرح مسألة العلم</w:t>
      </w:r>
      <w:r w:rsidRPr="007447D7">
        <w:rPr>
          <w:rtl/>
        </w:rPr>
        <w:t>. للخواجة نصير الدين الطوسي محمّد بن محمّد بن الحسن ( 597</w:t>
      </w:r>
      <w:r>
        <w:rPr>
          <w:rtl/>
        </w:rPr>
        <w:t xml:space="preserve"> ـ 672 )</w:t>
      </w:r>
      <w:r w:rsidRPr="007447D7">
        <w:rPr>
          <w:rtl/>
        </w:rPr>
        <w:t>.</w:t>
      </w:r>
      <w:r>
        <w:rPr>
          <w:rFonts w:hint="cs"/>
          <w:rtl/>
        </w:rPr>
        <w:t xml:space="preserve"> </w:t>
      </w:r>
      <w:r w:rsidRPr="007447D7">
        <w:rPr>
          <w:rtl/>
        </w:rPr>
        <w:t>تحقيق عبد الله النوراني. مشهد</w:t>
      </w:r>
      <w:r>
        <w:rPr>
          <w:rtl/>
        </w:rPr>
        <w:t xml:space="preserve"> ، </w:t>
      </w:r>
      <w:r w:rsidRPr="007447D7">
        <w:rPr>
          <w:rtl/>
        </w:rPr>
        <w:t>جامعة مشهد</w:t>
      </w:r>
      <w:r>
        <w:rPr>
          <w:rtl/>
        </w:rPr>
        <w:t xml:space="preserve"> ، </w:t>
      </w:r>
      <w:r w:rsidRPr="007447D7">
        <w:rPr>
          <w:rtl/>
        </w:rPr>
        <w:t>1385 ه‍ / 1345 ش.</w:t>
      </w:r>
    </w:p>
    <w:p w:rsidR="007E3A98" w:rsidRPr="007447D7" w:rsidRDefault="007E3A98" w:rsidP="00AE3C85">
      <w:pPr>
        <w:pStyle w:val="libNormal"/>
        <w:rPr>
          <w:rtl/>
        </w:rPr>
      </w:pPr>
      <w:r>
        <w:rPr>
          <w:rtl/>
        </w:rPr>
        <w:br w:type="page"/>
      </w:r>
      <w:r w:rsidRPr="00373D4A">
        <w:rPr>
          <w:rStyle w:val="libBold2Char"/>
          <w:rtl/>
        </w:rPr>
        <w:lastRenderedPageBreak/>
        <w:t>159 ـ شرح المقاصد</w:t>
      </w:r>
      <w:r w:rsidRPr="007447D7">
        <w:rPr>
          <w:rtl/>
        </w:rPr>
        <w:t>. للتفتازاني مسعود بن عمر ( 722</w:t>
      </w:r>
      <w:r>
        <w:rPr>
          <w:rtl/>
        </w:rPr>
        <w:t xml:space="preserve"> ـ </w:t>
      </w:r>
      <w:r w:rsidRPr="007447D7">
        <w:rPr>
          <w:rtl/>
        </w:rPr>
        <w:t>793 )</w:t>
      </w:r>
      <w:r>
        <w:rPr>
          <w:rtl/>
        </w:rPr>
        <w:t>.</w:t>
      </w:r>
      <w:r w:rsidRPr="007447D7">
        <w:rPr>
          <w:rtl/>
        </w:rPr>
        <w:t xml:space="preserve"> إعداد عبد الرحمن عميرة. الطبعة الاولى</w:t>
      </w:r>
      <w:r>
        <w:rPr>
          <w:rtl/>
        </w:rPr>
        <w:t xml:space="preserve"> ، </w:t>
      </w:r>
      <w:r w:rsidRPr="007447D7">
        <w:rPr>
          <w:rtl/>
        </w:rPr>
        <w:t>5 أجزاء في 4 مجلّدات</w:t>
      </w:r>
      <w:r>
        <w:rPr>
          <w:rtl/>
        </w:rPr>
        <w:t xml:space="preserve"> ، </w:t>
      </w:r>
      <w:r w:rsidRPr="007447D7">
        <w:rPr>
          <w:rtl/>
        </w:rPr>
        <w:t>قم</w:t>
      </w:r>
      <w:r>
        <w:rPr>
          <w:rtl/>
        </w:rPr>
        <w:t xml:space="preserve"> ، </w:t>
      </w:r>
      <w:r w:rsidRPr="007447D7">
        <w:rPr>
          <w:rtl/>
        </w:rPr>
        <w:t>الرضي</w:t>
      </w:r>
      <w:r>
        <w:rPr>
          <w:rtl/>
        </w:rPr>
        <w:t xml:space="preserve"> ، </w:t>
      </w:r>
      <w:r w:rsidRPr="007447D7">
        <w:rPr>
          <w:rtl/>
        </w:rPr>
        <w:t>1370</w:t>
      </w:r>
      <w:r>
        <w:rPr>
          <w:rtl/>
        </w:rPr>
        <w:t xml:space="preserve"> ـ </w:t>
      </w:r>
      <w:r w:rsidRPr="007447D7">
        <w:rPr>
          <w:rtl/>
        </w:rPr>
        <w:t>1371 ه‍.</w:t>
      </w:r>
    </w:p>
    <w:p w:rsidR="007E3A98" w:rsidRPr="007447D7" w:rsidRDefault="007E3A98" w:rsidP="00AE3C85">
      <w:pPr>
        <w:pStyle w:val="libNormal"/>
        <w:rPr>
          <w:rtl/>
        </w:rPr>
      </w:pPr>
      <w:r w:rsidRPr="00373D4A">
        <w:rPr>
          <w:rStyle w:val="libBold2Char"/>
          <w:rtl/>
        </w:rPr>
        <w:t>160 ـ شرح منازل السائرين</w:t>
      </w:r>
      <w:r w:rsidRPr="007447D7">
        <w:rPr>
          <w:rtl/>
        </w:rPr>
        <w:t>. لعفيف الدين سليمان التلمساني. تحقيق عبد الحفيظ منصور. الطبعة الاولى</w:t>
      </w:r>
      <w:r>
        <w:rPr>
          <w:rtl/>
        </w:rPr>
        <w:t xml:space="preserve"> ، </w:t>
      </w:r>
      <w:r w:rsidRPr="007447D7">
        <w:rPr>
          <w:rtl/>
        </w:rPr>
        <w:t>قم</w:t>
      </w:r>
      <w:r>
        <w:rPr>
          <w:rtl/>
        </w:rPr>
        <w:t xml:space="preserve"> ، </w:t>
      </w:r>
      <w:r w:rsidRPr="007447D7">
        <w:rPr>
          <w:rtl/>
        </w:rPr>
        <w:t>بيدار</w:t>
      </w:r>
      <w:r>
        <w:rPr>
          <w:rtl/>
        </w:rPr>
        <w:t xml:space="preserve"> ، </w:t>
      </w:r>
      <w:r w:rsidRPr="007447D7">
        <w:rPr>
          <w:rtl/>
        </w:rPr>
        <w:t>1413 ه‍ / 1371 ش.</w:t>
      </w:r>
    </w:p>
    <w:p w:rsidR="007E3A98" w:rsidRPr="007447D7" w:rsidRDefault="007E3A98" w:rsidP="00AE3C85">
      <w:pPr>
        <w:pStyle w:val="libNormal"/>
        <w:rPr>
          <w:rtl/>
        </w:rPr>
      </w:pPr>
      <w:r w:rsidRPr="00373D4A">
        <w:rPr>
          <w:rStyle w:val="libBold2Char"/>
          <w:rtl/>
        </w:rPr>
        <w:t>161 ـ شرح منازل السائرين</w:t>
      </w:r>
      <w:r w:rsidRPr="007447D7">
        <w:rPr>
          <w:rtl/>
        </w:rPr>
        <w:t>. لكمال الدين عبد الرزاق الكاشاني. تحقيق محسن بيدارفر. الطبعة الاولى</w:t>
      </w:r>
      <w:r>
        <w:rPr>
          <w:rtl/>
        </w:rPr>
        <w:t xml:space="preserve"> ، </w:t>
      </w:r>
      <w:r w:rsidRPr="007447D7">
        <w:rPr>
          <w:rtl/>
        </w:rPr>
        <w:t>قم</w:t>
      </w:r>
      <w:r>
        <w:rPr>
          <w:rtl/>
        </w:rPr>
        <w:t xml:space="preserve"> ، </w:t>
      </w:r>
      <w:r w:rsidRPr="007447D7">
        <w:rPr>
          <w:rtl/>
        </w:rPr>
        <w:t>بيدار</w:t>
      </w:r>
      <w:r>
        <w:rPr>
          <w:rtl/>
        </w:rPr>
        <w:t xml:space="preserve"> ، </w:t>
      </w:r>
      <w:r w:rsidRPr="007447D7">
        <w:rPr>
          <w:rtl/>
        </w:rPr>
        <w:t>1413 ه‍ / 1371 ش.</w:t>
      </w:r>
    </w:p>
    <w:p w:rsidR="007E3A98" w:rsidRPr="007447D7" w:rsidRDefault="007E3A98" w:rsidP="00AE3C85">
      <w:pPr>
        <w:pStyle w:val="libNormal"/>
        <w:rPr>
          <w:rtl/>
        </w:rPr>
      </w:pPr>
      <w:r w:rsidRPr="00373D4A">
        <w:rPr>
          <w:rStyle w:val="libBold2Char"/>
          <w:rtl/>
        </w:rPr>
        <w:t>162 ـ شرح المنظومة</w:t>
      </w:r>
      <w:r w:rsidRPr="007447D7">
        <w:rPr>
          <w:rtl/>
        </w:rPr>
        <w:t>. للحكيم الحاج ملاّ هادي السبزواري ( 1212</w:t>
      </w:r>
      <w:r>
        <w:rPr>
          <w:rtl/>
        </w:rPr>
        <w:t xml:space="preserve"> ـ </w:t>
      </w:r>
      <w:r w:rsidRPr="007447D7">
        <w:rPr>
          <w:rtl/>
        </w:rPr>
        <w:t>1289 )</w:t>
      </w:r>
      <w:r>
        <w:rPr>
          <w:rtl/>
        </w:rPr>
        <w:t>.</w:t>
      </w:r>
      <w:r w:rsidRPr="007447D7">
        <w:rPr>
          <w:rtl/>
        </w:rPr>
        <w:t xml:space="preserve"> تحقيق مسعود الطالبي.</w:t>
      </w:r>
      <w:r>
        <w:rPr>
          <w:rFonts w:hint="cs"/>
          <w:rtl/>
        </w:rPr>
        <w:t xml:space="preserve"> </w:t>
      </w:r>
      <w:r w:rsidRPr="007447D7">
        <w:rPr>
          <w:rtl/>
        </w:rPr>
        <w:t>الطبعة الاولى</w:t>
      </w:r>
      <w:r>
        <w:rPr>
          <w:rtl/>
        </w:rPr>
        <w:t xml:space="preserve"> ، </w:t>
      </w:r>
      <w:r w:rsidRPr="007447D7">
        <w:rPr>
          <w:rtl/>
        </w:rPr>
        <w:t>مجلّدان</w:t>
      </w:r>
      <w:r>
        <w:rPr>
          <w:rtl/>
        </w:rPr>
        <w:t xml:space="preserve"> ، </w:t>
      </w:r>
      <w:r w:rsidRPr="007447D7">
        <w:rPr>
          <w:rtl/>
        </w:rPr>
        <w:t>نشر ناب</w:t>
      </w:r>
      <w:r>
        <w:rPr>
          <w:rtl/>
        </w:rPr>
        <w:t xml:space="preserve"> ، </w:t>
      </w:r>
      <w:r w:rsidRPr="007447D7">
        <w:rPr>
          <w:rtl/>
        </w:rPr>
        <w:t>1413 ه‍ / 1992 م.</w:t>
      </w:r>
    </w:p>
    <w:p w:rsidR="007E3A98" w:rsidRPr="007447D7" w:rsidRDefault="007E3A98" w:rsidP="00AE3C85">
      <w:pPr>
        <w:pStyle w:val="libNormal"/>
        <w:rPr>
          <w:rtl/>
        </w:rPr>
      </w:pPr>
      <w:r w:rsidRPr="00373D4A">
        <w:rPr>
          <w:rStyle w:val="libBold2Char"/>
          <w:rtl/>
        </w:rPr>
        <w:t>163 ـ شرح المواقف</w:t>
      </w:r>
      <w:r w:rsidRPr="007447D7">
        <w:rPr>
          <w:rtl/>
        </w:rPr>
        <w:t>. للسيّد الشريف عليّ بن محمّد الجرجاني ( م 816 )</w:t>
      </w:r>
      <w:r>
        <w:rPr>
          <w:rtl/>
        </w:rPr>
        <w:t>.</w:t>
      </w:r>
      <w:r w:rsidRPr="007447D7">
        <w:rPr>
          <w:rtl/>
        </w:rPr>
        <w:t xml:space="preserve"> إعداد السيّد محمّد بدر الدين النعساني. الطبعة الاولى</w:t>
      </w:r>
      <w:r>
        <w:rPr>
          <w:rtl/>
        </w:rPr>
        <w:t xml:space="preserve"> ، </w:t>
      </w:r>
      <w:r w:rsidRPr="007447D7">
        <w:rPr>
          <w:rtl/>
        </w:rPr>
        <w:t>8 أجزاء في 4 مجلّدات</w:t>
      </w:r>
      <w:r>
        <w:rPr>
          <w:rtl/>
        </w:rPr>
        <w:t xml:space="preserve"> ، </w:t>
      </w:r>
      <w:r w:rsidRPr="007447D7">
        <w:rPr>
          <w:rtl/>
        </w:rPr>
        <w:t>قم</w:t>
      </w:r>
      <w:r>
        <w:rPr>
          <w:rtl/>
        </w:rPr>
        <w:t xml:space="preserve"> ، </w:t>
      </w:r>
      <w:r w:rsidRPr="007447D7">
        <w:rPr>
          <w:rtl/>
        </w:rPr>
        <w:t>الرضي</w:t>
      </w:r>
      <w:r>
        <w:rPr>
          <w:rtl/>
        </w:rPr>
        <w:t xml:space="preserve"> ، </w:t>
      </w:r>
      <w:r w:rsidRPr="007447D7">
        <w:rPr>
          <w:rtl/>
        </w:rPr>
        <w:t>1412 ه‍. [ بالاوفست عن طبعة مصر</w:t>
      </w:r>
      <w:r>
        <w:rPr>
          <w:rtl/>
        </w:rPr>
        <w:t xml:space="preserve"> ، </w:t>
      </w:r>
      <w:r w:rsidRPr="007447D7">
        <w:rPr>
          <w:rtl/>
        </w:rPr>
        <w:t>1325 ه‍ / 1907 م ]</w:t>
      </w:r>
      <w:r>
        <w:rPr>
          <w:rtl/>
        </w:rPr>
        <w:t>.</w:t>
      </w:r>
    </w:p>
    <w:p w:rsidR="007E3A98" w:rsidRPr="007447D7" w:rsidRDefault="007E3A98" w:rsidP="00AE3C85">
      <w:pPr>
        <w:pStyle w:val="libNormal"/>
        <w:rPr>
          <w:rtl/>
        </w:rPr>
      </w:pPr>
      <w:r w:rsidRPr="00373D4A">
        <w:rPr>
          <w:rStyle w:val="libBold2Char"/>
          <w:rtl/>
        </w:rPr>
        <w:t>164 ـ شرح نهج البلاغة</w:t>
      </w:r>
      <w:r w:rsidRPr="007447D7">
        <w:rPr>
          <w:rtl/>
        </w:rPr>
        <w:t>. لابن أبي الحديد المعتزلي ( 586</w:t>
      </w:r>
      <w:r>
        <w:rPr>
          <w:rtl/>
        </w:rPr>
        <w:t xml:space="preserve"> ـ </w:t>
      </w:r>
      <w:r w:rsidRPr="007447D7">
        <w:rPr>
          <w:rtl/>
        </w:rPr>
        <w:t>656 )</w:t>
      </w:r>
      <w:r>
        <w:rPr>
          <w:rtl/>
        </w:rPr>
        <w:t>.</w:t>
      </w:r>
      <w:r w:rsidRPr="007447D7">
        <w:rPr>
          <w:rtl/>
        </w:rPr>
        <w:t xml:space="preserve"> تحقيق محمّد أبو الفضل إبراهيم.</w:t>
      </w:r>
      <w:r>
        <w:rPr>
          <w:rFonts w:hint="cs"/>
          <w:rtl/>
        </w:rPr>
        <w:t xml:space="preserve"> </w:t>
      </w:r>
      <w:r w:rsidRPr="007447D7">
        <w:rPr>
          <w:rtl/>
        </w:rPr>
        <w:t>الطبعة الثانية</w:t>
      </w:r>
      <w:r>
        <w:rPr>
          <w:rtl/>
        </w:rPr>
        <w:t xml:space="preserve"> ، </w:t>
      </w:r>
      <w:r w:rsidRPr="007447D7">
        <w:rPr>
          <w:rtl/>
        </w:rPr>
        <w:t>20 جزءا في 10 مجلّدات</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1385 ه‍.</w:t>
      </w:r>
    </w:p>
    <w:p w:rsidR="007E3A98" w:rsidRPr="007447D7" w:rsidRDefault="007E3A98" w:rsidP="00AE3C85">
      <w:pPr>
        <w:pStyle w:val="libNormal"/>
        <w:rPr>
          <w:rtl/>
        </w:rPr>
      </w:pPr>
      <w:r w:rsidRPr="00373D4A">
        <w:rPr>
          <w:rStyle w:val="libBold2Char"/>
          <w:rtl/>
        </w:rPr>
        <w:t>165 ـ شرح نهج البلاغة</w:t>
      </w:r>
      <w:r w:rsidRPr="007447D7">
        <w:rPr>
          <w:rtl/>
        </w:rPr>
        <w:t>. لكمال الدين ميثم بن عليّ البحراني ( م 679 )</w:t>
      </w:r>
      <w:r>
        <w:rPr>
          <w:rtl/>
        </w:rPr>
        <w:t>.</w:t>
      </w:r>
      <w:r w:rsidRPr="007447D7">
        <w:rPr>
          <w:rtl/>
        </w:rPr>
        <w:t xml:space="preserve"> تصحيح عدّة من الأفاضل. الطبعة الاولى</w:t>
      </w:r>
      <w:r>
        <w:rPr>
          <w:rtl/>
        </w:rPr>
        <w:t xml:space="preserve"> ، </w:t>
      </w:r>
      <w:r w:rsidRPr="007447D7">
        <w:rPr>
          <w:rtl/>
        </w:rPr>
        <w:t>5 أجزاء في 3 مجلّدات</w:t>
      </w:r>
      <w:r>
        <w:rPr>
          <w:rtl/>
        </w:rPr>
        <w:t xml:space="preserve"> ، </w:t>
      </w:r>
      <w:r w:rsidRPr="007447D7">
        <w:rPr>
          <w:rtl/>
        </w:rPr>
        <w:t>قم</w:t>
      </w:r>
      <w:r>
        <w:rPr>
          <w:rtl/>
        </w:rPr>
        <w:t xml:space="preserve"> ، </w:t>
      </w:r>
      <w:r w:rsidRPr="007447D7">
        <w:rPr>
          <w:rtl/>
        </w:rPr>
        <w:t>مكتب الإعلام الإسلامي</w:t>
      </w:r>
      <w:r>
        <w:rPr>
          <w:rtl/>
        </w:rPr>
        <w:t xml:space="preserve"> ، </w:t>
      </w:r>
      <w:r w:rsidRPr="007447D7">
        <w:rPr>
          <w:rtl/>
        </w:rPr>
        <w:t>1362 ش.</w:t>
      </w:r>
    </w:p>
    <w:p w:rsidR="007E3A98" w:rsidRPr="007447D7" w:rsidRDefault="007E3A98" w:rsidP="00AE3C85">
      <w:pPr>
        <w:pStyle w:val="libNormal"/>
        <w:rPr>
          <w:rtl/>
        </w:rPr>
      </w:pPr>
      <w:r w:rsidRPr="00373D4A">
        <w:rPr>
          <w:rStyle w:val="libBold2Char"/>
          <w:rtl/>
        </w:rPr>
        <w:t>166 ـ شرح الهداية الأثيريّة</w:t>
      </w:r>
      <w:r w:rsidRPr="007447D7">
        <w:rPr>
          <w:rtl/>
        </w:rPr>
        <w:t>. للحسين بن معين الدين الميبدي ( م 910 )</w:t>
      </w:r>
      <w:r>
        <w:rPr>
          <w:rtl/>
        </w:rPr>
        <w:t>.</w:t>
      </w:r>
      <w:r w:rsidRPr="007447D7">
        <w:rPr>
          <w:rtl/>
        </w:rPr>
        <w:t xml:space="preserve"> إعداد الشيخ أحمد الشيرازي.</w:t>
      </w:r>
      <w:r>
        <w:rPr>
          <w:rFonts w:hint="cs"/>
          <w:rtl/>
        </w:rPr>
        <w:t xml:space="preserve"> </w:t>
      </w:r>
      <w:r w:rsidRPr="007447D7">
        <w:rPr>
          <w:rtl/>
        </w:rPr>
        <w:t>الطبعة الحجرية</w:t>
      </w:r>
      <w:r>
        <w:rPr>
          <w:rtl/>
        </w:rPr>
        <w:t xml:space="preserve"> ، </w:t>
      </w:r>
      <w:r w:rsidRPr="007447D7">
        <w:rPr>
          <w:rtl/>
        </w:rPr>
        <w:t>الطبعة الاولى</w:t>
      </w:r>
      <w:r>
        <w:rPr>
          <w:rtl/>
        </w:rPr>
        <w:t xml:space="preserve"> ، </w:t>
      </w:r>
      <w:r w:rsidRPr="007447D7">
        <w:rPr>
          <w:rtl/>
        </w:rPr>
        <w:t>المطبعة المرتضوية</w:t>
      </w:r>
      <w:r>
        <w:rPr>
          <w:rtl/>
        </w:rPr>
        <w:t xml:space="preserve"> ، </w:t>
      </w:r>
      <w:r w:rsidRPr="007447D7">
        <w:rPr>
          <w:rtl/>
        </w:rPr>
        <w:t>طهران</w:t>
      </w:r>
      <w:r>
        <w:rPr>
          <w:rtl/>
        </w:rPr>
        <w:t xml:space="preserve"> ، </w:t>
      </w:r>
      <w:r w:rsidRPr="007447D7">
        <w:rPr>
          <w:rtl/>
        </w:rPr>
        <w:t>1331 ه‍.</w:t>
      </w:r>
    </w:p>
    <w:p w:rsidR="007E3A98" w:rsidRPr="007447D7" w:rsidRDefault="007E3A98" w:rsidP="00AE3C85">
      <w:pPr>
        <w:pStyle w:val="libNormal"/>
        <w:rPr>
          <w:rtl/>
        </w:rPr>
      </w:pPr>
      <w:r w:rsidRPr="00373D4A">
        <w:rPr>
          <w:rStyle w:val="libBold2Char"/>
          <w:rtl/>
        </w:rPr>
        <w:t>167 ـ شرح الإشارات والتنبيهات</w:t>
      </w:r>
      <w:r w:rsidRPr="007447D7">
        <w:rPr>
          <w:rtl/>
        </w:rPr>
        <w:t>. للخواجة نصير الدين الطوسي محمّد بن محمّد بن الحسن ( 597</w:t>
      </w:r>
      <w:r>
        <w:rPr>
          <w:rtl/>
        </w:rPr>
        <w:t xml:space="preserve"> ـ </w:t>
      </w:r>
      <w:r w:rsidRPr="007447D7">
        <w:rPr>
          <w:rtl/>
        </w:rPr>
        <w:t>672 )</w:t>
      </w:r>
      <w:r>
        <w:rPr>
          <w:rtl/>
        </w:rPr>
        <w:t>.</w:t>
      </w:r>
      <w:r w:rsidRPr="007447D7">
        <w:rPr>
          <w:rtl/>
        </w:rPr>
        <w:t xml:space="preserve"> قم</w:t>
      </w:r>
      <w:r>
        <w:rPr>
          <w:rtl/>
        </w:rPr>
        <w:t xml:space="preserve"> ، </w:t>
      </w:r>
      <w:r w:rsidRPr="007447D7">
        <w:rPr>
          <w:rtl/>
        </w:rPr>
        <w:t>مكتبة آية الله المرعشي</w:t>
      </w:r>
      <w:r>
        <w:rPr>
          <w:rtl/>
        </w:rPr>
        <w:t xml:space="preserve"> ، </w:t>
      </w:r>
      <w:r w:rsidRPr="007447D7">
        <w:rPr>
          <w:rtl/>
        </w:rPr>
        <w:t>1404 ه‍.</w:t>
      </w:r>
    </w:p>
    <w:p w:rsidR="007E3A98" w:rsidRPr="007447D7" w:rsidRDefault="007E3A98" w:rsidP="00AE3C85">
      <w:pPr>
        <w:pStyle w:val="libNormal"/>
        <w:rPr>
          <w:rtl/>
        </w:rPr>
      </w:pPr>
      <w:r w:rsidRPr="00373D4A">
        <w:rPr>
          <w:rStyle w:val="libBold2Char"/>
          <w:rtl/>
        </w:rPr>
        <w:t>168 ـ شروح الشمسيّة</w:t>
      </w:r>
      <w:r w:rsidRPr="007447D7">
        <w:rPr>
          <w:rtl/>
        </w:rPr>
        <w:t xml:space="preserve"> ( </w:t>
      </w:r>
      <w:r w:rsidRPr="00373D4A">
        <w:rPr>
          <w:rStyle w:val="libBold2Char"/>
          <w:rtl/>
        </w:rPr>
        <w:t>مجموعة حواش وتعليقات على الرسالة الشمسيّة</w:t>
      </w:r>
      <w:r w:rsidRPr="007447D7">
        <w:rPr>
          <w:rtl/>
        </w:rPr>
        <w:t xml:space="preserve"> )</w:t>
      </w:r>
      <w:r>
        <w:rPr>
          <w:rtl/>
        </w:rPr>
        <w:t>.</w:t>
      </w:r>
      <w:r w:rsidRPr="007447D7">
        <w:rPr>
          <w:rtl/>
        </w:rPr>
        <w:t xml:space="preserve"> لقطب الدين الرازي والشريف الجرجاني وجلال الدين الدّواني والسيالكوتي والدسوقي والشربيني. بيروت</w:t>
      </w:r>
      <w:r>
        <w:rPr>
          <w:rtl/>
        </w:rPr>
        <w:t xml:space="preserve"> ، </w:t>
      </w:r>
      <w:r w:rsidRPr="007447D7">
        <w:rPr>
          <w:rtl/>
        </w:rPr>
        <w:t>شركة شمس المشرق للخدمات الثقافية.</w:t>
      </w:r>
    </w:p>
    <w:p w:rsidR="007E3A98" w:rsidRPr="007447D7" w:rsidRDefault="007E3A98" w:rsidP="00AE3C85">
      <w:pPr>
        <w:pStyle w:val="libNormal"/>
        <w:rPr>
          <w:rtl/>
        </w:rPr>
      </w:pPr>
      <w:r w:rsidRPr="00373D4A">
        <w:rPr>
          <w:rStyle w:val="libBold2Char"/>
          <w:rtl/>
        </w:rPr>
        <w:t>169 ـ الشفاء</w:t>
      </w:r>
      <w:r w:rsidRPr="007447D7">
        <w:rPr>
          <w:rtl/>
        </w:rPr>
        <w:t>. للشيخ الرئيس أبي عليّ الحسين بن عبد الله بن سينا ( 370</w:t>
      </w:r>
      <w:r>
        <w:rPr>
          <w:rtl/>
        </w:rPr>
        <w:t xml:space="preserve"> ـ </w:t>
      </w:r>
      <w:r w:rsidRPr="007447D7">
        <w:rPr>
          <w:rtl/>
        </w:rPr>
        <w:t>428 )</w:t>
      </w:r>
      <w:r>
        <w:rPr>
          <w:rtl/>
        </w:rPr>
        <w:t>.</w:t>
      </w:r>
      <w:r w:rsidRPr="007447D7">
        <w:rPr>
          <w:rtl/>
        </w:rPr>
        <w:t xml:space="preserve"> إعداد عدّة من الأساتذة.</w:t>
      </w:r>
      <w:r>
        <w:rPr>
          <w:rFonts w:hint="cs"/>
          <w:rtl/>
        </w:rPr>
        <w:t xml:space="preserve"> </w:t>
      </w:r>
      <w:r w:rsidRPr="007447D7">
        <w:rPr>
          <w:rtl/>
        </w:rPr>
        <w:t>10 مجلّدات</w:t>
      </w:r>
      <w:r>
        <w:rPr>
          <w:rtl/>
        </w:rPr>
        <w:t xml:space="preserve"> ، </w:t>
      </w:r>
      <w:r w:rsidRPr="007447D7">
        <w:rPr>
          <w:rtl/>
        </w:rPr>
        <w:t>قم</w:t>
      </w:r>
      <w:r>
        <w:rPr>
          <w:rtl/>
        </w:rPr>
        <w:t xml:space="preserve"> ، </w:t>
      </w:r>
      <w:r w:rsidRPr="007447D7">
        <w:rPr>
          <w:rtl/>
        </w:rPr>
        <w:t>مكتبة آية الله المرعشي</w:t>
      </w:r>
      <w:r>
        <w:rPr>
          <w:rtl/>
        </w:rPr>
        <w:t xml:space="preserve"> ، </w:t>
      </w:r>
      <w:r w:rsidRPr="007447D7">
        <w:rPr>
          <w:rtl/>
        </w:rPr>
        <w:t>1404</w:t>
      </w:r>
      <w:r>
        <w:rPr>
          <w:rtl/>
        </w:rPr>
        <w:t xml:space="preserve"> ـ </w:t>
      </w:r>
      <w:r w:rsidRPr="007447D7">
        <w:rPr>
          <w:rtl/>
        </w:rPr>
        <w:t>1406 ه‍.</w:t>
      </w:r>
    </w:p>
    <w:p w:rsidR="007E3A98" w:rsidRPr="007447D7" w:rsidRDefault="007E3A98" w:rsidP="00AE3C85">
      <w:pPr>
        <w:pStyle w:val="libNormal"/>
        <w:rPr>
          <w:rtl/>
        </w:rPr>
      </w:pPr>
      <w:r w:rsidRPr="00373D4A">
        <w:rPr>
          <w:rStyle w:val="libBold2Char"/>
          <w:rtl/>
        </w:rPr>
        <w:t>170 ـ شوارق الإلهام</w:t>
      </w:r>
      <w:r w:rsidRPr="007447D7">
        <w:rPr>
          <w:rtl/>
        </w:rPr>
        <w:t>. للمولى عبد الرزاق اللاهيجي الجيلاني القمّي ( م 1051 )</w:t>
      </w:r>
      <w:r>
        <w:rPr>
          <w:rtl/>
        </w:rPr>
        <w:t>.</w:t>
      </w:r>
      <w:r w:rsidRPr="007447D7">
        <w:rPr>
          <w:rtl/>
        </w:rPr>
        <w:t xml:space="preserve"> الطبعة الحجرية.</w:t>
      </w:r>
    </w:p>
    <w:p w:rsidR="007E3A98" w:rsidRPr="007447D7" w:rsidRDefault="007E3A98" w:rsidP="00AE3C85">
      <w:pPr>
        <w:pStyle w:val="libNormal"/>
        <w:rPr>
          <w:rtl/>
        </w:rPr>
      </w:pPr>
      <w:r>
        <w:rPr>
          <w:rtl/>
        </w:rPr>
        <w:br w:type="page"/>
      </w:r>
      <w:r w:rsidRPr="00373D4A">
        <w:rPr>
          <w:rStyle w:val="libBold2Char"/>
          <w:rtl/>
        </w:rPr>
        <w:lastRenderedPageBreak/>
        <w:t>171 ـ شواهد التنزيل</w:t>
      </w:r>
      <w:r w:rsidRPr="007447D7">
        <w:rPr>
          <w:rtl/>
        </w:rPr>
        <w:t>. لعبيد الله بن عبد الله</w:t>
      </w:r>
      <w:r>
        <w:rPr>
          <w:rtl/>
        </w:rPr>
        <w:t xml:space="preserve"> ، </w:t>
      </w:r>
      <w:r w:rsidRPr="007447D7">
        <w:rPr>
          <w:rtl/>
        </w:rPr>
        <w:t>الحاكم الحسكاني ( ق 5 )</w:t>
      </w:r>
      <w:r>
        <w:rPr>
          <w:rtl/>
        </w:rPr>
        <w:t>.</w:t>
      </w:r>
      <w:r w:rsidRPr="007447D7">
        <w:rPr>
          <w:rtl/>
        </w:rPr>
        <w:t xml:space="preserve"> تحقيق محمّد باقر المحمودي.</w:t>
      </w:r>
      <w:r>
        <w:rPr>
          <w:rFonts w:hint="cs"/>
          <w:rtl/>
        </w:rPr>
        <w:t xml:space="preserve"> </w:t>
      </w:r>
      <w:r w:rsidRPr="007447D7">
        <w:rPr>
          <w:rtl/>
        </w:rPr>
        <w:t>الطبعة الاولى</w:t>
      </w:r>
      <w:r>
        <w:rPr>
          <w:rtl/>
        </w:rPr>
        <w:t xml:space="preserve"> ، </w:t>
      </w:r>
      <w:r w:rsidRPr="007447D7">
        <w:rPr>
          <w:rtl/>
        </w:rPr>
        <w:t>3 مجلّدات</w:t>
      </w:r>
      <w:r>
        <w:rPr>
          <w:rtl/>
        </w:rPr>
        <w:t xml:space="preserve"> ، </w:t>
      </w:r>
      <w:r w:rsidRPr="007447D7">
        <w:rPr>
          <w:rtl/>
        </w:rPr>
        <w:t>مؤسّسة الطبع والنشر التابعة لوزارة الثقافة والإرشاد الإسلامي</w:t>
      </w:r>
      <w:r>
        <w:rPr>
          <w:rtl/>
        </w:rPr>
        <w:t xml:space="preserve"> ، </w:t>
      </w:r>
      <w:r w:rsidRPr="007447D7">
        <w:rPr>
          <w:rtl/>
        </w:rPr>
        <w:t>1411 ه‍ / 1990 م.</w:t>
      </w:r>
    </w:p>
    <w:p w:rsidR="007E3A98" w:rsidRPr="007447D7" w:rsidRDefault="007E3A98" w:rsidP="00AE3C85">
      <w:pPr>
        <w:pStyle w:val="libNormal"/>
        <w:rPr>
          <w:rtl/>
        </w:rPr>
      </w:pPr>
      <w:r w:rsidRPr="00373D4A">
        <w:rPr>
          <w:rStyle w:val="libBold2Char"/>
          <w:rtl/>
        </w:rPr>
        <w:t>172 ـ الشواهد الربوبيّة في المناهج السلوكية</w:t>
      </w:r>
      <w:r w:rsidRPr="007447D7">
        <w:rPr>
          <w:rtl/>
        </w:rPr>
        <w:t>. لصدر الدين محمّد بن إبراهيم الشيرازي ( 979</w:t>
      </w:r>
      <w:r>
        <w:rPr>
          <w:rtl/>
        </w:rPr>
        <w:t xml:space="preserve"> ـ </w:t>
      </w:r>
      <w:r w:rsidRPr="007447D7">
        <w:rPr>
          <w:rtl/>
        </w:rPr>
        <w:t>1050 )</w:t>
      </w:r>
      <w:r>
        <w:rPr>
          <w:rtl/>
        </w:rPr>
        <w:t>.</w:t>
      </w:r>
      <w:r w:rsidRPr="007447D7">
        <w:rPr>
          <w:rtl/>
        </w:rPr>
        <w:t xml:space="preserve"> تعليق السيّد جلال الدين الآشتياني. الطبعة الثانية</w:t>
      </w:r>
      <w:r>
        <w:rPr>
          <w:rtl/>
        </w:rPr>
        <w:t xml:space="preserve"> ، </w:t>
      </w:r>
      <w:r w:rsidRPr="007447D7">
        <w:rPr>
          <w:rtl/>
        </w:rPr>
        <w:t>مشهد</w:t>
      </w:r>
      <w:r>
        <w:rPr>
          <w:rtl/>
        </w:rPr>
        <w:t xml:space="preserve"> ، </w:t>
      </w:r>
      <w:r w:rsidRPr="007447D7">
        <w:rPr>
          <w:rtl/>
        </w:rPr>
        <w:t>المركز الجامعي للنشر</w:t>
      </w:r>
      <w:r>
        <w:rPr>
          <w:rtl/>
        </w:rPr>
        <w:t xml:space="preserve"> ، </w:t>
      </w:r>
      <w:r w:rsidRPr="007447D7">
        <w:rPr>
          <w:rtl/>
        </w:rPr>
        <w:t>1360 ش.</w:t>
      </w:r>
    </w:p>
    <w:p w:rsidR="007E3A98" w:rsidRPr="007447D7" w:rsidRDefault="007E3A98" w:rsidP="00AE3C85">
      <w:pPr>
        <w:pStyle w:val="libNormal"/>
        <w:rPr>
          <w:rtl/>
        </w:rPr>
      </w:pPr>
      <w:r w:rsidRPr="00373D4A">
        <w:rPr>
          <w:rStyle w:val="libBold2Char"/>
          <w:rtl/>
        </w:rPr>
        <w:t>173 ـ الصحاح ( تاج اللغة وصحاح العربية )</w:t>
      </w:r>
      <w:r>
        <w:rPr>
          <w:rtl/>
        </w:rPr>
        <w:t>.</w:t>
      </w:r>
      <w:r w:rsidRPr="007447D7">
        <w:rPr>
          <w:rtl/>
        </w:rPr>
        <w:t xml:space="preserve"> لإسماعيل بن حمّاد الجوهري ( م 393 )</w:t>
      </w:r>
      <w:r>
        <w:rPr>
          <w:rtl/>
        </w:rPr>
        <w:t>.</w:t>
      </w:r>
      <w:r w:rsidRPr="007447D7">
        <w:rPr>
          <w:rtl/>
        </w:rPr>
        <w:t xml:space="preserve"> تحقيق أحمد عبد الغفور عطّار. الطبعة الثالثة</w:t>
      </w:r>
      <w:r>
        <w:rPr>
          <w:rtl/>
        </w:rPr>
        <w:t xml:space="preserve"> ، </w:t>
      </w:r>
      <w:r w:rsidRPr="007447D7">
        <w:rPr>
          <w:rtl/>
        </w:rPr>
        <w:t>6 مجلّدات+ المقدّمة</w:t>
      </w:r>
      <w:r>
        <w:rPr>
          <w:rtl/>
        </w:rPr>
        <w:t xml:space="preserve"> ، </w:t>
      </w:r>
      <w:r w:rsidRPr="007447D7">
        <w:rPr>
          <w:rtl/>
        </w:rPr>
        <w:t>بيروت</w:t>
      </w:r>
      <w:r>
        <w:rPr>
          <w:rtl/>
        </w:rPr>
        <w:t xml:space="preserve"> ، </w:t>
      </w:r>
      <w:r w:rsidRPr="007447D7">
        <w:rPr>
          <w:rtl/>
        </w:rPr>
        <w:t>دار العلم للملايين</w:t>
      </w:r>
      <w:r>
        <w:rPr>
          <w:rtl/>
        </w:rPr>
        <w:t xml:space="preserve"> ، </w:t>
      </w:r>
      <w:r w:rsidRPr="007447D7">
        <w:rPr>
          <w:rtl/>
        </w:rPr>
        <w:t>1404 ه‍ / 1984 م.</w:t>
      </w:r>
    </w:p>
    <w:p w:rsidR="007E3A98" w:rsidRPr="007447D7" w:rsidRDefault="007E3A98" w:rsidP="00AE3C85">
      <w:pPr>
        <w:pStyle w:val="libNormal"/>
        <w:rPr>
          <w:rtl/>
        </w:rPr>
      </w:pPr>
      <w:r w:rsidRPr="00373D4A">
        <w:rPr>
          <w:rStyle w:val="libBold2Char"/>
          <w:rtl/>
        </w:rPr>
        <w:t>174 ـ صحيح البخاري</w:t>
      </w:r>
      <w:r w:rsidRPr="007447D7">
        <w:rPr>
          <w:rtl/>
        </w:rPr>
        <w:t>. لأبي عبد الله محمّد بن إسماعيل البخاري ( 194</w:t>
      </w:r>
      <w:r>
        <w:rPr>
          <w:rtl/>
        </w:rPr>
        <w:t xml:space="preserve"> ـ </w:t>
      </w:r>
      <w:r w:rsidRPr="007447D7">
        <w:rPr>
          <w:rtl/>
        </w:rPr>
        <w:t>256 )</w:t>
      </w:r>
      <w:r>
        <w:rPr>
          <w:rtl/>
        </w:rPr>
        <w:t>.</w:t>
      </w:r>
      <w:r w:rsidRPr="007447D7">
        <w:rPr>
          <w:rtl/>
        </w:rPr>
        <w:t xml:space="preserve"> تحقيق مصطفى ديب البغا. الطبعة الخامسة</w:t>
      </w:r>
      <w:r>
        <w:rPr>
          <w:rtl/>
        </w:rPr>
        <w:t xml:space="preserve"> ، </w:t>
      </w:r>
      <w:r w:rsidRPr="007447D7">
        <w:rPr>
          <w:rtl/>
        </w:rPr>
        <w:t>6 مجلّدات+ الفهرس</w:t>
      </w:r>
      <w:r>
        <w:rPr>
          <w:rtl/>
        </w:rPr>
        <w:t xml:space="preserve"> ، </w:t>
      </w:r>
      <w:r w:rsidRPr="007447D7">
        <w:rPr>
          <w:rtl/>
        </w:rPr>
        <w:t>دمشق وبيروت</w:t>
      </w:r>
      <w:r>
        <w:rPr>
          <w:rtl/>
        </w:rPr>
        <w:t xml:space="preserve"> ، </w:t>
      </w:r>
      <w:r w:rsidRPr="007447D7">
        <w:rPr>
          <w:rtl/>
        </w:rPr>
        <w:t>دار ابن كثير واليمامة</w:t>
      </w:r>
      <w:r>
        <w:rPr>
          <w:rtl/>
        </w:rPr>
        <w:t xml:space="preserve"> ، </w:t>
      </w:r>
      <w:r w:rsidRPr="007447D7">
        <w:rPr>
          <w:rtl/>
        </w:rPr>
        <w:t>1414 ه‍ / 1993 م.</w:t>
      </w:r>
    </w:p>
    <w:p w:rsidR="007E3A98" w:rsidRPr="007447D7" w:rsidRDefault="007E3A98" w:rsidP="00AE3C85">
      <w:pPr>
        <w:pStyle w:val="libNormal"/>
        <w:rPr>
          <w:rtl/>
        </w:rPr>
      </w:pPr>
      <w:r w:rsidRPr="00373D4A">
        <w:rPr>
          <w:rStyle w:val="libBold2Char"/>
          <w:rtl/>
        </w:rPr>
        <w:t>175 ـ صحيح مسلم</w:t>
      </w:r>
      <w:r w:rsidRPr="007447D7">
        <w:rPr>
          <w:rtl/>
        </w:rPr>
        <w:t>. لأبي الحسين مسلم بن الحجّاج القشيري النيسابوري ( 206</w:t>
      </w:r>
      <w:r>
        <w:rPr>
          <w:rtl/>
        </w:rPr>
        <w:t xml:space="preserve"> ـ </w:t>
      </w:r>
      <w:r w:rsidRPr="007447D7">
        <w:rPr>
          <w:rtl/>
        </w:rPr>
        <w:t>261 )</w:t>
      </w:r>
      <w:r>
        <w:rPr>
          <w:rtl/>
        </w:rPr>
        <w:t>.</w:t>
      </w:r>
      <w:r w:rsidRPr="007447D7">
        <w:rPr>
          <w:rtl/>
        </w:rPr>
        <w:t xml:space="preserve"> تحقيق محمّد فؤاد عبد الباقي. الطبعة الثانية</w:t>
      </w:r>
      <w:r>
        <w:rPr>
          <w:rtl/>
        </w:rPr>
        <w:t xml:space="preserve"> ، </w:t>
      </w:r>
      <w:r w:rsidRPr="007447D7">
        <w:rPr>
          <w:rtl/>
        </w:rPr>
        <w:t>5 مجلّدات</w:t>
      </w:r>
      <w:r>
        <w:rPr>
          <w:rtl/>
        </w:rPr>
        <w:t xml:space="preserve"> ، </w:t>
      </w:r>
      <w:r w:rsidRPr="007447D7">
        <w:rPr>
          <w:rtl/>
        </w:rPr>
        <w:t>بيروت</w:t>
      </w:r>
      <w:r>
        <w:rPr>
          <w:rtl/>
        </w:rPr>
        <w:t xml:space="preserve"> ، </w:t>
      </w:r>
      <w:r w:rsidRPr="007447D7">
        <w:rPr>
          <w:rtl/>
        </w:rPr>
        <w:t>دار الفكر</w:t>
      </w:r>
      <w:r>
        <w:rPr>
          <w:rtl/>
        </w:rPr>
        <w:t xml:space="preserve"> ، </w:t>
      </w:r>
      <w:r w:rsidRPr="007447D7">
        <w:rPr>
          <w:rtl/>
        </w:rPr>
        <w:t>1398 ه‍.</w:t>
      </w:r>
    </w:p>
    <w:p w:rsidR="007E3A98" w:rsidRPr="007447D7" w:rsidRDefault="007E3A98" w:rsidP="00AE3C85">
      <w:pPr>
        <w:pStyle w:val="libNormal"/>
        <w:rPr>
          <w:rtl/>
        </w:rPr>
      </w:pPr>
      <w:r w:rsidRPr="00373D4A">
        <w:rPr>
          <w:rStyle w:val="libBold2Char"/>
          <w:rtl/>
        </w:rPr>
        <w:t>176 ـ صحيفة الإمام الرضا</w:t>
      </w:r>
      <w:r w:rsidRPr="007447D7">
        <w:rPr>
          <w:rtl/>
        </w:rPr>
        <w:t xml:space="preserve"> </w:t>
      </w:r>
      <w:r w:rsidR="004541E1" w:rsidRPr="004541E1">
        <w:rPr>
          <w:rStyle w:val="libAlaemChar"/>
          <w:rtl/>
        </w:rPr>
        <w:t>عليه‌السلام</w:t>
      </w:r>
      <w:r w:rsidRPr="007447D7">
        <w:rPr>
          <w:rtl/>
        </w:rPr>
        <w:t>. تحقيق ونشر : مؤسّسة الإمام المهدي ( عج )</w:t>
      </w:r>
      <w:r>
        <w:rPr>
          <w:rtl/>
        </w:rPr>
        <w:t>.</w:t>
      </w:r>
      <w:r w:rsidRPr="007447D7">
        <w:rPr>
          <w:rtl/>
        </w:rPr>
        <w:t xml:space="preserve"> قم</w:t>
      </w:r>
      <w:r>
        <w:rPr>
          <w:rtl/>
        </w:rPr>
        <w:t xml:space="preserve"> ، </w:t>
      </w:r>
      <w:r w:rsidRPr="007447D7">
        <w:rPr>
          <w:rtl/>
        </w:rPr>
        <w:t>1408 ه‍.</w:t>
      </w:r>
    </w:p>
    <w:p w:rsidR="007E3A98" w:rsidRPr="007447D7" w:rsidRDefault="007E3A98" w:rsidP="00AE3C85">
      <w:pPr>
        <w:pStyle w:val="libNormal"/>
        <w:rPr>
          <w:rtl/>
        </w:rPr>
      </w:pPr>
      <w:r w:rsidRPr="00373D4A">
        <w:rPr>
          <w:rStyle w:val="libBold2Char"/>
          <w:rtl/>
        </w:rPr>
        <w:t>177 ـ الصحيفة السجّاديّة</w:t>
      </w:r>
      <w:r w:rsidRPr="007447D7">
        <w:rPr>
          <w:rtl/>
        </w:rPr>
        <w:t xml:space="preserve">. للإمام زين العابدين </w:t>
      </w:r>
      <w:r w:rsidR="004541E1" w:rsidRPr="004541E1">
        <w:rPr>
          <w:rStyle w:val="libAlaemChar"/>
          <w:rtl/>
        </w:rPr>
        <w:t>عليه‌السلام</w:t>
      </w:r>
      <w:r w:rsidRPr="007447D7">
        <w:rPr>
          <w:rtl/>
        </w:rPr>
        <w:t>. طهران</w:t>
      </w:r>
      <w:r>
        <w:rPr>
          <w:rtl/>
        </w:rPr>
        <w:t xml:space="preserve"> ، </w:t>
      </w:r>
      <w:r w:rsidRPr="007447D7">
        <w:rPr>
          <w:rtl/>
        </w:rPr>
        <w:t>انتشارات حسينيّة الإرشاد.</w:t>
      </w:r>
    </w:p>
    <w:p w:rsidR="007E3A98" w:rsidRPr="007447D7" w:rsidRDefault="007E3A98" w:rsidP="00AE3C85">
      <w:pPr>
        <w:pStyle w:val="libNormal"/>
        <w:rPr>
          <w:rtl/>
        </w:rPr>
      </w:pPr>
      <w:r w:rsidRPr="00373D4A">
        <w:rPr>
          <w:rStyle w:val="libBold2Char"/>
          <w:rtl/>
        </w:rPr>
        <w:t>178 ـ الصراط المستقيم إلى مستحقّي التقديم</w:t>
      </w:r>
      <w:r w:rsidRPr="007447D7">
        <w:rPr>
          <w:rtl/>
        </w:rPr>
        <w:t>. للشيخ زين الدين عليّ بن يونس العاملي البياضي ( 791</w:t>
      </w:r>
      <w:r>
        <w:rPr>
          <w:rtl/>
        </w:rPr>
        <w:t xml:space="preserve"> ـ </w:t>
      </w:r>
      <w:r w:rsidRPr="007447D7">
        <w:rPr>
          <w:rtl/>
        </w:rPr>
        <w:t>877 )</w:t>
      </w:r>
      <w:r>
        <w:rPr>
          <w:rtl/>
        </w:rPr>
        <w:t>.</w:t>
      </w:r>
      <w:r w:rsidRPr="007447D7">
        <w:rPr>
          <w:rtl/>
        </w:rPr>
        <w:t xml:space="preserve"> تحقيق محمّد الباقر البهبودي. الطبعة الاولى</w:t>
      </w:r>
      <w:r>
        <w:rPr>
          <w:rtl/>
        </w:rPr>
        <w:t xml:space="preserve"> ، </w:t>
      </w:r>
      <w:r w:rsidRPr="007447D7">
        <w:rPr>
          <w:rtl/>
        </w:rPr>
        <w:t>3 مجلّدات</w:t>
      </w:r>
      <w:r>
        <w:rPr>
          <w:rtl/>
        </w:rPr>
        <w:t xml:space="preserve"> ، </w:t>
      </w:r>
      <w:r w:rsidRPr="007447D7">
        <w:rPr>
          <w:rtl/>
        </w:rPr>
        <w:t>طهران</w:t>
      </w:r>
      <w:r>
        <w:rPr>
          <w:rtl/>
        </w:rPr>
        <w:t xml:space="preserve"> ، </w:t>
      </w:r>
      <w:r w:rsidRPr="007447D7">
        <w:rPr>
          <w:rtl/>
        </w:rPr>
        <w:t>المكتبة المرتضوية</w:t>
      </w:r>
      <w:r>
        <w:rPr>
          <w:rtl/>
        </w:rPr>
        <w:t xml:space="preserve"> ، </w:t>
      </w:r>
      <w:r w:rsidRPr="007447D7">
        <w:rPr>
          <w:rtl/>
        </w:rPr>
        <w:t>1384.</w:t>
      </w:r>
    </w:p>
    <w:p w:rsidR="007E3A98" w:rsidRPr="007447D7" w:rsidRDefault="007E3A98" w:rsidP="00AE3C85">
      <w:pPr>
        <w:pStyle w:val="libNormal"/>
        <w:rPr>
          <w:rtl/>
        </w:rPr>
      </w:pPr>
      <w:r w:rsidRPr="00373D4A">
        <w:rPr>
          <w:rStyle w:val="libBold2Char"/>
          <w:rtl/>
        </w:rPr>
        <w:t>179 ـ الصواعق المحرقة في الردّ على أهل البدع والزندقة</w:t>
      </w:r>
      <w:r w:rsidRPr="007447D7">
        <w:rPr>
          <w:rtl/>
        </w:rPr>
        <w:t>. لأحمد بن حجر الهيتمي المكّي ( 899</w:t>
      </w:r>
      <w:r>
        <w:rPr>
          <w:rtl/>
        </w:rPr>
        <w:t xml:space="preserve"> ـ </w:t>
      </w:r>
      <w:r w:rsidRPr="007447D7">
        <w:rPr>
          <w:rtl/>
        </w:rPr>
        <w:t>974 )</w:t>
      </w:r>
      <w:r>
        <w:rPr>
          <w:rtl/>
        </w:rPr>
        <w:t>.</w:t>
      </w:r>
      <w:r w:rsidRPr="007447D7">
        <w:rPr>
          <w:rtl/>
        </w:rPr>
        <w:t xml:space="preserve"> تحقيق عبد الوهّاب عبد اللطيف. القاهرة</w:t>
      </w:r>
      <w:r>
        <w:rPr>
          <w:rtl/>
        </w:rPr>
        <w:t xml:space="preserve"> ، </w:t>
      </w:r>
      <w:r w:rsidRPr="007447D7">
        <w:rPr>
          <w:rtl/>
        </w:rPr>
        <w:t>مكتبة القاهرة</w:t>
      </w:r>
      <w:r>
        <w:rPr>
          <w:rtl/>
        </w:rPr>
        <w:t xml:space="preserve"> ، </w:t>
      </w:r>
      <w:r w:rsidRPr="007447D7">
        <w:rPr>
          <w:rtl/>
        </w:rPr>
        <w:t>1385 ه‍.</w:t>
      </w:r>
    </w:p>
    <w:p w:rsidR="007E3A98" w:rsidRPr="007447D7" w:rsidRDefault="007E3A98" w:rsidP="00AE3C85">
      <w:pPr>
        <w:pStyle w:val="libNormal"/>
        <w:rPr>
          <w:rtl/>
        </w:rPr>
      </w:pPr>
      <w:r w:rsidRPr="00373D4A">
        <w:rPr>
          <w:rStyle w:val="libBold2Char"/>
          <w:rtl/>
        </w:rPr>
        <w:t>* طبقات ابن سعد</w:t>
      </w:r>
      <w:r>
        <w:rPr>
          <w:rtl/>
        </w:rPr>
        <w:t xml:space="preserve"> ـ </w:t>
      </w:r>
      <w:r w:rsidRPr="007447D7">
        <w:rPr>
          <w:rtl/>
        </w:rPr>
        <w:t>الطبقات الكبرى.</w:t>
      </w:r>
    </w:p>
    <w:p w:rsidR="007E3A98" w:rsidRPr="007447D7" w:rsidRDefault="007E3A98" w:rsidP="00AE3C85">
      <w:pPr>
        <w:pStyle w:val="libNormal"/>
        <w:rPr>
          <w:rtl/>
        </w:rPr>
      </w:pPr>
      <w:r w:rsidRPr="00373D4A">
        <w:rPr>
          <w:rStyle w:val="libBold2Char"/>
          <w:rtl/>
        </w:rPr>
        <w:t>180 ـ طبقات أعلام الشيعة</w:t>
      </w:r>
      <w:r w:rsidRPr="007447D7">
        <w:rPr>
          <w:rtl/>
        </w:rPr>
        <w:t>. للشيخ آقا بزرك الطهراني ( 1293</w:t>
      </w:r>
      <w:r>
        <w:rPr>
          <w:rtl/>
        </w:rPr>
        <w:t xml:space="preserve"> ـ </w:t>
      </w:r>
      <w:r w:rsidRPr="007447D7">
        <w:rPr>
          <w:rtl/>
        </w:rPr>
        <w:t>1389 )</w:t>
      </w:r>
      <w:r>
        <w:rPr>
          <w:rtl/>
        </w:rPr>
        <w:t>.</w:t>
      </w:r>
      <w:r w:rsidRPr="007447D7">
        <w:rPr>
          <w:rtl/>
        </w:rPr>
        <w:t xml:space="preserve"> 11 مجلّدا</w:t>
      </w:r>
      <w:r>
        <w:rPr>
          <w:rtl/>
        </w:rPr>
        <w:t xml:space="preserve"> ، </w:t>
      </w:r>
      <w:r w:rsidRPr="007447D7">
        <w:rPr>
          <w:rtl/>
        </w:rPr>
        <w:t>النجف الأشرف</w:t>
      </w:r>
      <w:r>
        <w:rPr>
          <w:rtl/>
        </w:rPr>
        <w:t xml:space="preserve"> ، </w:t>
      </w:r>
      <w:r w:rsidRPr="007447D7">
        <w:rPr>
          <w:rtl/>
        </w:rPr>
        <w:t>المطبعة العلميّة</w:t>
      </w:r>
      <w:r>
        <w:rPr>
          <w:rtl/>
        </w:rPr>
        <w:t xml:space="preserve"> ، </w:t>
      </w:r>
      <w:r w:rsidRPr="007447D7">
        <w:rPr>
          <w:rtl/>
        </w:rPr>
        <w:t>1374 ه‍ / 1954 م.</w:t>
      </w:r>
    </w:p>
    <w:p w:rsidR="007E3A98" w:rsidRPr="007447D7" w:rsidRDefault="007E3A98" w:rsidP="00AE3C85">
      <w:pPr>
        <w:pStyle w:val="libNormal"/>
        <w:rPr>
          <w:rtl/>
        </w:rPr>
      </w:pPr>
      <w:r w:rsidRPr="00373D4A">
        <w:rPr>
          <w:rStyle w:val="libBold2Char"/>
          <w:rtl/>
        </w:rPr>
        <w:t>181 ـ الطبقات الكبرى</w:t>
      </w:r>
      <w:r w:rsidRPr="007447D7">
        <w:rPr>
          <w:rtl/>
        </w:rPr>
        <w:t>. لمحمّد بن سعد كاتب الواقدي ( 168</w:t>
      </w:r>
      <w:r>
        <w:rPr>
          <w:rtl/>
        </w:rPr>
        <w:t xml:space="preserve"> ـ </w:t>
      </w:r>
      <w:r w:rsidRPr="007447D7">
        <w:rPr>
          <w:rtl/>
        </w:rPr>
        <w:t>230 )</w:t>
      </w:r>
      <w:r>
        <w:rPr>
          <w:rtl/>
        </w:rPr>
        <w:t>.</w:t>
      </w:r>
      <w:r w:rsidRPr="007447D7">
        <w:rPr>
          <w:rtl/>
        </w:rPr>
        <w:t xml:space="preserve"> 8 مجلّدات+ الفهرست</w:t>
      </w:r>
      <w:r>
        <w:rPr>
          <w:rtl/>
        </w:rPr>
        <w:t xml:space="preserve"> ، </w:t>
      </w:r>
      <w:r w:rsidRPr="007447D7">
        <w:rPr>
          <w:rtl/>
        </w:rPr>
        <w:t>بيروت</w:t>
      </w:r>
      <w:r>
        <w:rPr>
          <w:rtl/>
        </w:rPr>
        <w:t xml:space="preserve"> ، </w:t>
      </w:r>
      <w:r w:rsidRPr="007447D7">
        <w:rPr>
          <w:rtl/>
        </w:rPr>
        <w:t>دار بيروت</w:t>
      </w:r>
      <w:r>
        <w:rPr>
          <w:rtl/>
        </w:rPr>
        <w:t xml:space="preserve"> ، </w:t>
      </w:r>
      <w:r w:rsidRPr="007447D7">
        <w:rPr>
          <w:rtl/>
        </w:rPr>
        <w:t>1405 ه‍ / 1985 م.</w:t>
      </w:r>
    </w:p>
    <w:p w:rsidR="007E3A98" w:rsidRPr="007447D7" w:rsidRDefault="007E3A98" w:rsidP="00AE3C85">
      <w:pPr>
        <w:pStyle w:val="libNormal"/>
        <w:rPr>
          <w:rtl/>
        </w:rPr>
      </w:pPr>
      <w:r>
        <w:rPr>
          <w:rtl/>
        </w:rPr>
        <w:br w:type="page"/>
      </w:r>
      <w:r w:rsidRPr="00373D4A">
        <w:rPr>
          <w:rStyle w:val="libBold2Char"/>
          <w:rtl/>
        </w:rPr>
        <w:lastRenderedPageBreak/>
        <w:t>182 ـ طرائف الحكم</w:t>
      </w:r>
      <w:r w:rsidRPr="007447D7">
        <w:rPr>
          <w:rtl/>
        </w:rPr>
        <w:t>. للميرزا أحمد الآشتياني. الطبعة الثالثة</w:t>
      </w:r>
      <w:r>
        <w:rPr>
          <w:rtl/>
        </w:rPr>
        <w:t xml:space="preserve"> ، </w:t>
      </w:r>
      <w:r w:rsidRPr="007447D7">
        <w:rPr>
          <w:rtl/>
        </w:rPr>
        <w:t>مجلّدان</w:t>
      </w:r>
      <w:r>
        <w:rPr>
          <w:rtl/>
        </w:rPr>
        <w:t xml:space="preserve"> ، </w:t>
      </w:r>
      <w:r w:rsidRPr="007447D7">
        <w:rPr>
          <w:rtl/>
        </w:rPr>
        <w:t>طهران</w:t>
      </w:r>
      <w:r>
        <w:rPr>
          <w:rtl/>
        </w:rPr>
        <w:t xml:space="preserve"> ، </w:t>
      </w:r>
      <w:r w:rsidRPr="007447D7">
        <w:rPr>
          <w:rtl/>
        </w:rPr>
        <w:t>مكتبة الصدوق</w:t>
      </w:r>
      <w:r>
        <w:rPr>
          <w:rtl/>
        </w:rPr>
        <w:t xml:space="preserve"> ، </w:t>
      </w:r>
      <w:r w:rsidRPr="007447D7">
        <w:rPr>
          <w:rtl/>
        </w:rPr>
        <w:t>1362 ش.</w:t>
      </w:r>
    </w:p>
    <w:p w:rsidR="007E3A98" w:rsidRPr="007447D7" w:rsidRDefault="007E3A98" w:rsidP="00AE3C85">
      <w:pPr>
        <w:pStyle w:val="libNormal"/>
        <w:rPr>
          <w:rtl/>
        </w:rPr>
      </w:pPr>
      <w:r w:rsidRPr="00373D4A">
        <w:rPr>
          <w:rStyle w:val="libBold2Char"/>
          <w:rtl/>
        </w:rPr>
        <w:t>183 ـ الطرائف في معرفة مذاهب الطوائف</w:t>
      </w:r>
      <w:r w:rsidRPr="007447D7">
        <w:rPr>
          <w:rtl/>
        </w:rPr>
        <w:t>. لرضي الدين السيّد عليّ بن موسى بن طاوس ( 589</w:t>
      </w:r>
      <w:r>
        <w:rPr>
          <w:rtl/>
        </w:rPr>
        <w:t xml:space="preserve"> ـ </w:t>
      </w:r>
      <w:r w:rsidRPr="007447D7">
        <w:rPr>
          <w:rtl/>
        </w:rPr>
        <w:t>664 )</w:t>
      </w:r>
      <w:r>
        <w:rPr>
          <w:rtl/>
        </w:rPr>
        <w:t>.</w:t>
      </w:r>
      <w:r w:rsidRPr="007447D7">
        <w:rPr>
          <w:rtl/>
        </w:rPr>
        <w:t xml:space="preserve"> جزءان في مجلّد واحد</w:t>
      </w:r>
      <w:r>
        <w:rPr>
          <w:rtl/>
        </w:rPr>
        <w:t xml:space="preserve"> ، </w:t>
      </w:r>
      <w:r w:rsidRPr="007447D7">
        <w:rPr>
          <w:rtl/>
        </w:rPr>
        <w:t>قم</w:t>
      </w:r>
      <w:r>
        <w:rPr>
          <w:rtl/>
        </w:rPr>
        <w:t xml:space="preserve"> ، </w:t>
      </w:r>
      <w:r w:rsidRPr="007447D7">
        <w:rPr>
          <w:rtl/>
        </w:rPr>
        <w:t>مطبعة الخيام</w:t>
      </w:r>
      <w:r>
        <w:rPr>
          <w:rtl/>
        </w:rPr>
        <w:t xml:space="preserve"> ، </w:t>
      </w:r>
      <w:r w:rsidRPr="007447D7">
        <w:rPr>
          <w:rtl/>
        </w:rPr>
        <w:t>1400 ه‍.</w:t>
      </w:r>
    </w:p>
    <w:p w:rsidR="007E3A98" w:rsidRPr="007447D7" w:rsidRDefault="007E3A98" w:rsidP="00AE3C85">
      <w:pPr>
        <w:pStyle w:val="libNormal"/>
        <w:rPr>
          <w:rtl/>
        </w:rPr>
      </w:pPr>
      <w:r w:rsidRPr="00373D4A">
        <w:rPr>
          <w:rStyle w:val="libBold2Char"/>
          <w:rtl/>
        </w:rPr>
        <w:t>184 ـ عدّة الداعي ونجاح الساعي</w:t>
      </w:r>
      <w:r w:rsidRPr="007447D7">
        <w:rPr>
          <w:rtl/>
        </w:rPr>
        <w:t>. لأحمد بن محمّد بن فهد الحلّي الأسدي ( 757</w:t>
      </w:r>
      <w:r>
        <w:rPr>
          <w:rtl/>
        </w:rPr>
        <w:t xml:space="preserve"> ـ </w:t>
      </w:r>
      <w:r w:rsidRPr="007447D7">
        <w:rPr>
          <w:rtl/>
        </w:rPr>
        <w:t>841 )</w:t>
      </w:r>
      <w:r>
        <w:rPr>
          <w:rtl/>
        </w:rPr>
        <w:t>.</w:t>
      </w:r>
      <w:r w:rsidRPr="007447D7">
        <w:rPr>
          <w:rtl/>
        </w:rPr>
        <w:t xml:space="preserve"> تصحيح أحمد الموحّدي القمّي</w:t>
      </w:r>
      <w:r>
        <w:rPr>
          <w:rtl/>
        </w:rPr>
        <w:t xml:space="preserve"> ، </w:t>
      </w:r>
      <w:r w:rsidRPr="007447D7">
        <w:rPr>
          <w:rtl/>
        </w:rPr>
        <w:t>قم</w:t>
      </w:r>
      <w:r>
        <w:rPr>
          <w:rtl/>
        </w:rPr>
        <w:t xml:space="preserve"> ، </w:t>
      </w:r>
      <w:r w:rsidRPr="007447D7">
        <w:rPr>
          <w:rtl/>
        </w:rPr>
        <w:t>مكتبة الوجداني.</w:t>
      </w:r>
    </w:p>
    <w:p w:rsidR="007E3A98" w:rsidRPr="007447D7" w:rsidRDefault="007E3A98" w:rsidP="00AE3C85">
      <w:pPr>
        <w:pStyle w:val="libNormal"/>
        <w:rPr>
          <w:rtl/>
        </w:rPr>
      </w:pPr>
      <w:r w:rsidRPr="00373D4A">
        <w:rPr>
          <w:rStyle w:val="libBold2Char"/>
          <w:rtl/>
        </w:rPr>
        <w:t>185 ـ العقد الفريد</w:t>
      </w:r>
      <w:r w:rsidRPr="007447D7">
        <w:rPr>
          <w:rtl/>
        </w:rPr>
        <w:t>. لأبي عمر أحمد بن محمّد بن عبد ربّه الأندلسي ( م 328 )</w:t>
      </w:r>
      <w:r>
        <w:rPr>
          <w:rtl/>
        </w:rPr>
        <w:t>.</w:t>
      </w:r>
      <w:r w:rsidRPr="007447D7">
        <w:rPr>
          <w:rtl/>
        </w:rPr>
        <w:t xml:space="preserve"> تحقيق مفيد محمّد قمجية.</w:t>
      </w:r>
      <w:r>
        <w:rPr>
          <w:rFonts w:hint="cs"/>
          <w:rtl/>
        </w:rPr>
        <w:t xml:space="preserve"> </w:t>
      </w:r>
      <w:r w:rsidRPr="007447D7">
        <w:rPr>
          <w:rtl/>
        </w:rPr>
        <w:t>الطبعة الاولى</w:t>
      </w:r>
      <w:r>
        <w:rPr>
          <w:rtl/>
        </w:rPr>
        <w:t xml:space="preserve"> ، </w:t>
      </w:r>
      <w:r w:rsidRPr="007447D7">
        <w:rPr>
          <w:rtl/>
        </w:rPr>
        <w:t>8 مجلّدات</w:t>
      </w:r>
      <w:r>
        <w:rPr>
          <w:rFonts w:hint="cs"/>
          <w:rtl/>
        </w:rPr>
        <w:t xml:space="preserve"> </w:t>
      </w:r>
      <w:r w:rsidRPr="007447D7">
        <w:rPr>
          <w:rtl/>
        </w:rPr>
        <w:t>+ الفهرس</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1404 / 1983 م.</w:t>
      </w:r>
    </w:p>
    <w:p w:rsidR="007E3A98" w:rsidRPr="007447D7" w:rsidRDefault="007E3A98" w:rsidP="00AE3C85">
      <w:pPr>
        <w:pStyle w:val="libNormal"/>
        <w:rPr>
          <w:rtl/>
        </w:rPr>
      </w:pPr>
      <w:r w:rsidRPr="00373D4A">
        <w:rPr>
          <w:rStyle w:val="libBold2Char"/>
          <w:rtl/>
        </w:rPr>
        <w:t>186 ـ علل الشرائع</w:t>
      </w:r>
      <w:r w:rsidRPr="007447D7">
        <w:rPr>
          <w:rtl/>
        </w:rPr>
        <w:t>. للشيخ الصدوق محمّد بن عليّ بن بابويه القمّي ( م 381 )</w:t>
      </w:r>
      <w:r>
        <w:rPr>
          <w:rtl/>
        </w:rPr>
        <w:t>.</w:t>
      </w:r>
      <w:r w:rsidRPr="007447D7">
        <w:rPr>
          <w:rtl/>
        </w:rPr>
        <w:t xml:space="preserve"> الطبعة الاولى</w:t>
      </w:r>
      <w:r>
        <w:rPr>
          <w:rtl/>
        </w:rPr>
        <w:t xml:space="preserve"> ، </w:t>
      </w:r>
      <w:r w:rsidRPr="007447D7">
        <w:rPr>
          <w:rtl/>
        </w:rPr>
        <w:t>جزءان في مجلّد واحد</w:t>
      </w:r>
      <w:r>
        <w:rPr>
          <w:rtl/>
        </w:rPr>
        <w:t xml:space="preserve"> ، </w:t>
      </w:r>
      <w:r w:rsidRPr="007447D7">
        <w:rPr>
          <w:rtl/>
        </w:rPr>
        <w:t>بيروت</w:t>
      </w:r>
      <w:r>
        <w:rPr>
          <w:rtl/>
        </w:rPr>
        <w:t xml:space="preserve"> ، </w:t>
      </w:r>
      <w:r w:rsidRPr="007447D7">
        <w:rPr>
          <w:rtl/>
        </w:rPr>
        <w:t>مؤسّسة الأعلمي للمطبوعات</w:t>
      </w:r>
      <w:r>
        <w:rPr>
          <w:rtl/>
        </w:rPr>
        <w:t xml:space="preserve"> ، </w:t>
      </w:r>
      <w:r w:rsidRPr="007447D7">
        <w:rPr>
          <w:rtl/>
        </w:rPr>
        <w:t>1408 ه‍ / 1988 م.</w:t>
      </w:r>
    </w:p>
    <w:p w:rsidR="007E3A98" w:rsidRPr="007447D7" w:rsidRDefault="007E3A98" w:rsidP="00AE3C85">
      <w:pPr>
        <w:pStyle w:val="libNormal"/>
        <w:rPr>
          <w:rtl/>
        </w:rPr>
      </w:pPr>
      <w:r w:rsidRPr="00373D4A">
        <w:rPr>
          <w:rStyle w:val="libBold2Char"/>
          <w:rtl/>
        </w:rPr>
        <w:t>187 ـ العلل المتناهية في الأحاديث الواهية</w:t>
      </w:r>
      <w:r w:rsidRPr="007447D7">
        <w:rPr>
          <w:rtl/>
        </w:rPr>
        <w:t>. لابن الجوزي عبد الرحمن بن عليّ ( م 597 )</w:t>
      </w:r>
      <w:r>
        <w:rPr>
          <w:rtl/>
        </w:rPr>
        <w:t>.</w:t>
      </w:r>
      <w:r w:rsidRPr="007447D7">
        <w:rPr>
          <w:rtl/>
        </w:rPr>
        <w:t xml:space="preserve"> إعداد الشيخ خليل الميس. الطبعة الاولى</w:t>
      </w:r>
      <w:r>
        <w:rPr>
          <w:rtl/>
        </w:rPr>
        <w:t xml:space="preserve"> ، </w:t>
      </w:r>
      <w:r w:rsidRPr="007447D7">
        <w:rPr>
          <w:rtl/>
        </w:rPr>
        <w:t>مجلّدان</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1403 ه‍ / 1983 م.</w:t>
      </w:r>
    </w:p>
    <w:p w:rsidR="007E3A98" w:rsidRPr="007447D7" w:rsidRDefault="007E3A98" w:rsidP="00AE3C85">
      <w:pPr>
        <w:pStyle w:val="libNormal"/>
        <w:rPr>
          <w:rtl/>
        </w:rPr>
      </w:pPr>
      <w:r w:rsidRPr="00373D4A">
        <w:rPr>
          <w:rStyle w:val="libBold2Char"/>
          <w:rtl/>
        </w:rPr>
        <w:t>188 ـ علم اليقين في اصول الدين</w:t>
      </w:r>
      <w:r w:rsidRPr="007447D7">
        <w:rPr>
          <w:rtl/>
        </w:rPr>
        <w:t>. للمولى محمّد محسن الفيض الكاشاني ( 1007</w:t>
      </w:r>
      <w:r>
        <w:rPr>
          <w:rtl/>
        </w:rPr>
        <w:t xml:space="preserve"> ـ </w:t>
      </w:r>
      <w:r w:rsidRPr="007447D7">
        <w:rPr>
          <w:rtl/>
        </w:rPr>
        <w:t>1091 )</w:t>
      </w:r>
      <w:r>
        <w:rPr>
          <w:rtl/>
        </w:rPr>
        <w:t>.</w:t>
      </w:r>
      <w:r w:rsidRPr="007447D7">
        <w:rPr>
          <w:rtl/>
        </w:rPr>
        <w:t xml:space="preserve"> الطبعة الاولى</w:t>
      </w:r>
      <w:r>
        <w:rPr>
          <w:rtl/>
        </w:rPr>
        <w:t xml:space="preserve"> ، </w:t>
      </w:r>
      <w:r w:rsidRPr="007447D7">
        <w:rPr>
          <w:rtl/>
        </w:rPr>
        <w:t>مجلّدان</w:t>
      </w:r>
      <w:r>
        <w:rPr>
          <w:rtl/>
        </w:rPr>
        <w:t xml:space="preserve"> ، </w:t>
      </w:r>
      <w:r w:rsidRPr="007447D7">
        <w:rPr>
          <w:rtl/>
        </w:rPr>
        <w:t>قم</w:t>
      </w:r>
      <w:r>
        <w:rPr>
          <w:rtl/>
        </w:rPr>
        <w:t xml:space="preserve"> ، </w:t>
      </w:r>
      <w:r w:rsidRPr="007447D7">
        <w:rPr>
          <w:rtl/>
        </w:rPr>
        <w:t>انتشارات بيدار</w:t>
      </w:r>
      <w:r>
        <w:rPr>
          <w:rtl/>
        </w:rPr>
        <w:t xml:space="preserve"> ، </w:t>
      </w:r>
      <w:r w:rsidRPr="007447D7">
        <w:rPr>
          <w:rtl/>
        </w:rPr>
        <w:t>1400 ه‍ / 1358 ش.</w:t>
      </w:r>
    </w:p>
    <w:p w:rsidR="007E3A98" w:rsidRPr="007447D7" w:rsidRDefault="007E3A98" w:rsidP="00AE3C85">
      <w:pPr>
        <w:pStyle w:val="libNormal"/>
        <w:rPr>
          <w:rtl/>
        </w:rPr>
      </w:pPr>
      <w:r w:rsidRPr="00373D4A">
        <w:rPr>
          <w:rStyle w:val="libBold2Char"/>
          <w:rtl/>
        </w:rPr>
        <w:t>189 ـ عمدة عيون صحاح الأخبار</w:t>
      </w:r>
      <w:r w:rsidRPr="007447D7">
        <w:rPr>
          <w:rtl/>
        </w:rPr>
        <w:t>. لابن البطريق شمس الدين يحيى بن الحسن بن الحسين الأسدي الحلّي ( 523</w:t>
      </w:r>
      <w:r>
        <w:rPr>
          <w:rtl/>
        </w:rPr>
        <w:t xml:space="preserve"> ـ </w:t>
      </w:r>
      <w:r w:rsidRPr="007447D7">
        <w:rPr>
          <w:rtl/>
        </w:rPr>
        <w:t>600 )</w:t>
      </w:r>
      <w:r>
        <w:rPr>
          <w:rtl/>
        </w:rPr>
        <w:t>.</w:t>
      </w:r>
      <w:r w:rsidRPr="007447D7">
        <w:rPr>
          <w:rtl/>
        </w:rPr>
        <w:t xml:space="preserve"> تحقيق مالك المحمودي وإبراهيم البهادري. الطبعة الاولى. جزءان في مجلّد واحد</w:t>
      </w:r>
      <w:r>
        <w:rPr>
          <w:rtl/>
        </w:rPr>
        <w:t xml:space="preserve"> ، </w:t>
      </w:r>
      <w:r w:rsidRPr="007447D7">
        <w:rPr>
          <w:rtl/>
        </w:rPr>
        <w:t>طهران</w:t>
      </w:r>
      <w:r>
        <w:rPr>
          <w:rtl/>
        </w:rPr>
        <w:t xml:space="preserve"> ، </w:t>
      </w:r>
      <w:r w:rsidRPr="007447D7">
        <w:rPr>
          <w:rtl/>
        </w:rPr>
        <w:t>ممثليّة القائد السيّد الخامنئي في الحجّ.</w:t>
      </w:r>
    </w:p>
    <w:p w:rsidR="007E3A98" w:rsidRPr="007447D7" w:rsidRDefault="007E3A98" w:rsidP="00AE3C85">
      <w:pPr>
        <w:pStyle w:val="libNormal"/>
        <w:rPr>
          <w:rtl/>
        </w:rPr>
      </w:pPr>
      <w:r w:rsidRPr="00373D4A">
        <w:rPr>
          <w:rStyle w:val="libBold2Char"/>
          <w:rtl/>
        </w:rPr>
        <w:t>190 ـ عوالي اللآلئ العزيزيّة في الأحاديث الدينيّة</w:t>
      </w:r>
      <w:r w:rsidRPr="007447D7">
        <w:rPr>
          <w:rtl/>
        </w:rPr>
        <w:t>. لابن أبي جمهور محمّد بن عليّ بن إبراهيم الأحسائي ( م 940 )</w:t>
      </w:r>
      <w:r>
        <w:rPr>
          <w:rtl/>
        </w:rPr>
        <w:t>.</w:t>
      </w:r>
      <w:r w:rsidRPr="007447D7">
        <w:rPr>
          <w:rtl/>
        </w:rPr>
        <w:t xml:space="preserve"> تحقيق مجتبى العراقي. الطبعة الاولى</w:t>
      </w:r>
      <w:r>
        <w:rPr>
          <w:rtl/>
        </w:rPr>
        <w:t xml:space="preserve"> ، </w:t>
      </w:r>
      <w:r w:rsidRPr="007447D7">
        <w:rPr>
          <w:rtl/>
        </w:rPr>
        <w:t>4 مجلّدات</w:t>
      </w:r>
      <w:r>
        <w:rPr>
          <w:rtl/>
        </w:rPr>
        <w:t xml:space="preserve"> ، </w:t>
      </w:r>
      <w:r w:rsidRPr="007447D7">
        <w:rPr>
          <w:rtl/>
        </w:rPr>
        <w:t>قم</w:t>
      </w:r>
      <w:r>
        <w:rPr>
          <w:rtl/>
        </w:rPr>
        <w:t xml:space="preserve"> ، </w:t>
      </w:r>
      <w:r w:rsidRPr="007447D7">
        <w:rPr>
          <w:rtl/>
        </w:rPr>
        <w:t xml:space="preserve">مطبعة سيّد الشهداء </w:t>
      </w:r>
      <w:r w:rsidR="004541E1" w:rsidRPr="004541E1">
        <w:rPr>
          <w:rStyle w:val="libAlaemChar"/>
          <w:rtl/>
        </w:rPr>
        <w:t>عليه‌السلام</w:t>
      </w:r>
      <w:r>
        <w:rPr>
          <w:rtl/>
        </w:rPr>
        <w:t xml:space="preserve"> ، </w:t>
      </w:r>
      <w:r w:rsidRPr="007447D7">
        <w:rPr>
          <w:rtl/>
        </w:rPr>
        <w:t>1403</w:t>
      </w:r>
      <w:r>
        <w:rPr>
          <w:rtl/>
        </w:rPr>
        <w:t xml:space="preserve"> ـ </w:t>
      </w:r>
      <w:r w:rsidRPr="007447D7">
        <w:rPr>
          <w:rtl/>
        </w:rPr>
        <w:t>1405 ه‍.</w:t>
      </w:r>
    </w:p>
    <w:p w:rsidR="007E3A98" w:rsidRPr="007447D7" w:rsidRDefault="007E3A98" w:rsidP="00AE3C85">
      <w:pPr>
        <w:pStyle w:val="libNormal"/>
        <w:rPr>
          <w:rtl/>
        </w:rPr>
      </w:pPr>
      <w:r w:rsidRPr="00373D4A">
        <w:rPr>
          <w:rStyle w:val="libBold2Char"/>
          <w:rtl/>
        </w:rPr>
        <w:t>191 ـ العين</w:t>
      </w:r>
      <w:r w:rsidRPr="007447D7">
        <w:rPr>
          <w:rtl/>
        </w:rPr>
        <w:t>. لأبي عبد الرحمن الخليل بن أحمد الفراهيدي ( 100</w:t>
      </w:r>
      <w:r>
        <w:rPr>
          <w:rtl/>
        </w:rPr>
        <w:t xml:space="preserve"> ـ </w:t>
      </w:r>
      <w:r w:rsidRPr="007447D7">
        <w:rPr>
          <w:rtl/>
        </w:rPr>
        <w:t>175 )</w:t>
      </w:r>
      <w:r>
        <w:rPr>
          <w:rtl/>
        </w:rPr>
        <w:t>.</w:t>
      </w:r>
      <w:r w:rsidRPr="007447D7">
        <w:rPr>
          <w:rtl/>
        </w:rPr>
        <w:t xml:space="preserve"> تحقيق مهدي المخزومي وإبراهيم السامرائي. الطبعة الاولى</w:t>
      </w:r>
      <w:r>
        <w:rPr>
          <w:rtl/>
        </w:rPr>
        <w:t xml:space="preserve"> ، </w:t>
      </w:r>
      <w:r w:rsidRPr="007447D7">
        <w:rPr>
          <w:rtl/>
        </w:rPr>
        <w:t>8 مجلّدات+ الفهرس</w:t>
      </w:r>
      <w:r>
        <w:rPr>
          <w:rtl/>
        </w:rPr>
        <w:t xml:space="preserve"> ، </w:t>
      </w:r>
      <w:r w:rsidRPr="007447D7">
        <w:rPr>
          <w:rtl/>
        </w:rPr>
        <w:t>قم</w:t>
      </w:r>
      <w:r>
        <w:rPr>
          <w:rtl/>
        </w:rPr>
        <w:t xml:space="preserve"> ، </w:t>
      </w:r>
      <w:r w:rsidRPr="007447D7">
        <w:rPr>
          <w:rtl/>
        </w:rPr>
        <w:t>مؤسّسة دار الهجرة</w:t>
      </w:r>
      <w:r>
        <w:rPr>
          <w:rtl/>
        </w:rPr>
        <w:t xml:space="preserve"> ، </w:t>
      </w:r>
      <w:r w:rsidRPr="007447D7">
        <w:rPr>
          <w:rtl/>
        </w:rPr>
        <w:t>1405 ه‍.</w:t>
      </w:r>
    </w:p>
    <w:p w:rsidR="007E3A98" w:rsidRPr="007447D7" w:rsidRDefault="007E3A98" w:rsidP="00AE3C85">
      <w:pPr>
        <w:pStyle w:val="libNormal"/>
        <w:rPr>
          <w:rtl/>
        </w:rPr>
      </w:pPr>
      <w:r w:rsidRPr="00373D4A">
        <w:rPr>
          <w:rStyle w:val="libBold2Char"/>
          <w:rtl/>
        </w:rPr>
        <w:t>192 ـ عيون أخبار الرضا</w:t>
      </w:r>
      <w:r w:rsidRPr="007447D7">
        <w:rPr>
          <w:rtl/>
        </w:rPr>
        <w:t xml:space="preserve"> </w:t>
      </w:r>
      <w:r w:rsidR="004541E1" w:rsidRPr="004541E1">
        <w:rPr>
          <w:rStyle w:val="libAlaemChar"/>
          <w:rtl/>
        </w:rPr>
        <w:t>عليه‌السلام</w:t>
      </w:r>
      <w:r w:rsidRPr="007447D7">
        <w:rPr>
          <w:rtl/>
        </w:rPr>
        <w:t>. للشيخ الصدوق محمّد بن عليّ بن بابويه القمّي ( م 381 )</w:t>
      </w:r>
      <w:r>
        <w:rPr>
          <w:rtl/>
        </w:rPr>
        <w:t>.</w:t>
      </w:r>
      <w:r w:rsidRPr="007447D7">
        <w:rPr>
          <w:rtl/>
        </w:rPr>
        <w:t xml:space="preserve"> تحقيق السيّد مهدي الحسيني اللاجوردي. الطبعة الثانية</w:t>
      </w:r>
      <w:r>
        <w:rPr>
          <w:rtl/>
        </w:rPr>
        <w:t xml:space="preserve"> ، </w:t>
      </w:r>
      <w:r w:rsidRPr="007447D7">
        <w:rPr>
          <w:rtl/>
        </w:rPr>
        <w:t>جزءان في مجلّد واحد</w:t>
      </w:r>
      <w:r>
        <w:rPr>
          <w:rtl/>
        </w:rPr>
        <w:t xml:space="preserve"> ، </w:t>
      </w:r>
      <w:r w:rsidRPr="007447D7">
        <w:rPr>
          <w:rtl/>
        </w:rPr>
        <w:t>قم</w:t>
      </w:r>
      <w:r>
        <w:rPr>
          <w:rtl/>
        </w:rPr>
        <w:t xml:space="preserve"> ، </w:t>
      </w:r>
      <w:r w:rsidRPr="007447D7">
        <w:rPr>
          <w:rtl/>
        </w:rPr>
        <w:t>رضا مشهدي</w:t>
      </w:r>
      <w:r>
        <w:rPr>
          <w:rtl/>
        </w:rPr>
        <w:t xml:space="preserve"> ، </w:t>
      </w:r>
      <w:r w:rsidRPr="007447D7">
        <w:rPr>
          <w:rtl/>
        </w:rPr>
        <w:t>1363 ش.</w:t>
      </w:r>
    </w:p>
    <w:p w:rsidR="007E3A98" w:rsidRPr="007447D7" w:rsidRDefault="007E3A98" w:rsidP="00AE3C85">
      <w:pPr>
        <w:pStyle w:val="libNormal"/>
        <w:rPr>
          <w:rtl/>
        </w:rPr>
      </w:pPr>
      <w:r>
        <w:rPr>
          <w:rtl/>
        </w:rPr>
        <w:br w:type="page"/>
      </w:r>
      <w:r w:rsidRPr="00373D4A">
        <w:rPr>
          <w:rStyle w:val="libBold2Char"/>
          <w:rtl/>
        </w:rPr>
        <w:lastRenderedPageBreak/>
        <w:t>193 ـ عيون المعجزات</w:t>
      </w:r>
      <w:r w:rsidRPr="007447D7">
        <w:rPr>
          <w:rtl/>
        </w:rPr>
        <w:t>. للشيخ حسين بن عبد الوهاب ( ق 5 )</w:t>
      </w:r>
      <w:r>
        <w:rPr>
          <w:rtl/>
        </w:rPr>
        <w:t>.</w:t>
      </w:r>
      <w:r w:rsidRPr="007447D7">
        <w:rPr>
          <w:rtl/>
        </w:rPr>
        <w:t xml:space="preserve"> قم</w:t>
      </w:r>
      <w:r>
        <w:rPr>
          <w:rtl/>
        </w:rPr>
        <w:t xml:space="preserve"> ، </w:t>
      </w:r>
      <w:r w:rsidRPr="007447D7">
        <w:rPr>
          <w:rtl/>
        </w:rPr>
        <w:t>منشورات الشريف الرضي. 1414 ه‍ / 1372 ش.</w:t>
      </w:r>
    </w:p>
    <w:p w:rsidR="007E3A98" w:rsidRPr="007447D7" w:rsidRDefault="007E3A98" w:rsidP="00AE3C85">
      <w:pPr>
        <w:pStyle w:val="libNormal"/>
        <w:rPr>
          <w:rtl/>
        </w:rPr>
      </w:pPr>
      <w:r w:rsidRPr="00373D4A">
        <w:rPr>
          <w:rStyle w:val="libBold2Char"/>
          <w:rtl/>
        </w:rPr>
        <w:t>194 ـ الغارات</w:t>
      </w:r>
      <w:r w:rsidRPr="007447D7">
        <w:rPr>
          <w:rtl/>
        </w:rPr>
        <w:t>. لأبي إسحاق إبراهيم بن محمّد الثقفي الكوفي ( م 283 )</w:t>
      </w:r>
      <w:r>
        <w:rPr>
          <w:rtl/>
        </w:rPr>
        <w:t>.</w:t>
      </w:r>
      <w:r w:rsidRPr="007447D7">
        <w:rPr>
          <w:rtl/>
        </w:rPr>
        <w:t xml:space="preserve"> تحقيق السيّد جلال الدين المحدّث الأرموي. مجلّدان</w:t>
      </w:r>
      <w:r>
        <w:rPr>
          <w:rtl/>
        </w:rPr>
        <w:t xml:space="preserve"> ، </w:t>
      </w:r>
      <w:r w:rsidRPr="007447D7">
        <w:rPr>
          <w:rtl/>
        </w:rPr>
        <w:t>طهران</w:t>
      </w:r>
      <w:r>
        <w:rPr>
          <w:rtl/>
        </w:rPr>
        <w:t xml:space="preserve"> ، </w:t>
      </w:r>
      <w:r w:rsidRPr="007447D7">
        <w:rPr>
          <w:rtl/>
        </w:rPr>
        <w:t>انتشارات أنجمن آثار ملّي</w:t>
      </w:r>
      <w:r>
        <w:rPr>
          <w:rtl/>
        </w:rPr>
        <w:t xml:space="preserve"> ، </w:t>
      </w:r>
      <w:r w:rsidRPr="007447D7">
        <w:rPr>
          <w:rtl/>
        </w:rPr>
        <w:t>1356 ش.</w:t>
      </w:r>
    </w:p>
    <w:p w:rsidR="007E3A98" w:rsidRPr="007447D7" w:rsidRDefault="007E3A98" w:rsidP="00AE3C85">
      <w:pPr>
        <w:pStyle w:val="libNormal"/>
        <w:rPr>
          <w:rtl/>
        </w:rPr>
      </w:pPr>
      <w:r w:rsidRPr="00373D4A">
        <w:rPr>
          <w:rStyle w:val="libBold2Char"/>
          <w:rtl/>
        </w:rPr>
        <w:t>195 ـ غرر الحكم ودرر الكلم</w:t>
      </w:r>
      <w:r w:rsidRPr="007447D7">
        <w:rPr>
          <w:rtl/>
        </w:rPr>
        <w:t>. لعبد الواحد الآمدي التميمي ( ق 5 ) تحقيق الشيخ حسين الأعلمي. الطبعة الاولى</w:t>
      </w:r>
      <w:r>
        <w:rPr>
          <w:rtl/>
        </w:rPr>
        <w:t xml:space="preserve"> ، </w:t>
      </w:r>
      <w:r w:rsidRPr="007447D7">
        <w:rPr>
          <w:rtl/>
        </w:rPr>
        <w:t>مجلّدان</w:t>
      </w:r>
      <w:r>
        <w:rPr>
          <w:rtl/>
        </w:rPr>
        <w:t xml:space="preserve"> ، </w:t>
      </w:r>
      <w:r w:rsidRPr="007447D7">
        <w:rPr>
          <w:rtl/>
        </w:rPr>
        <w:t>بيروت</w:t>
      </w:r>
      <w:r>
        <w:rPr>
          <w:rtl/>
        </w:rPr>
        <w:t xml:space="preserve"> ، </w:t>
      </w:r>
      <w:r w:rsidRPr="007447D7">
        <w:rPr>
          <w:rtl/>
        </w:rPr>
        <w:t>مؤسّسة الأعلمي للمطبوعات</w:t>
      </w:r>
      <w:r>
        <w:rPr>
          <w:rtl/>
        </w:rPr>
        <w:t xml:space="preserve"> ، </w:t>
      </w:r>
      <w:r w:rsidRPr="007447D7">
        <w:rPr>
          <w:rtl/>
        </w:rPr>
        <w:t>1407 ه‍ / 1987 م.</w:t>
      </w:r>
    </w:p>
    <w:p w:rsidR="007E3A98" w:rsidRPr="007447D7" w:rsidRDefault="007E3A98" w:rsidP="00AE3C85">
      <w:pPr>
        <w:pStyle w:val="libNormal"/>
        <w:rPr>
          <w:rtl/>
        </w:rPr>
      </w:pPr>
      <w:r w:rsidRPr="00373D4A">
        <w:rPr>
          <w:rStyle w:val="libBold2Char"/>
          <w:rtl/>
        </w:rPr>
        <w:t>196 ـ الغيبة</w:t>
      </w:r>
      <w:r w:rsidRPr="007447D7">
        <w:rPr>
          <w:rtl/>
        </w:rPr>
        <w:t>. للشيخ الطوسي محمّد بن الحسن ( 385</w:t>
      </w:r>
      <w:r>
        <w:rPr>
          <w:rtl/>
        </w:rPr>
        <w:t xml:space="preserve"> ـ </w:t>
      </w:r>
      <w:r w:rsidRPr="007447D7">
        <w:rPr>
          <w:rtl/>
        </w:rPr>
        <w:t>460 )</w:t>
      </w:r>
      <w:r>
        <w:rPr>
          <w:rtl/>
        </w:rPr>
        <w:t>.</w:t>
      </w:r>
      <w:r w:rsidRPr="007447D7">
        <w:rPr>
          <w:rtl/>
        </w:rPr>
        <w:t xml:space="preserve"> تحقيق عباد الله الطهراني والشيخ علي أحمد ناصح</w:t>
      </w:r>
      <w:r>
        <w:rPr>
          <w:rtl/>
        </w:rPr>
        <w:t xml:space="preserve"> ، </w:t>
      </w:r>
      <w:r w:rsidRPr="007447D7">
        <w:rPr>
          <w:rtl/>
        </w:rPr>
        <w:t>قم</w:t>
      </w:r>
      <w:r>
        <w:rPr>
          <w:rtl/>
        </w:rPr>
        <w:t xml:space="preserve"> ، </w:t>
      </w:r>
      <w:r w:rsidRPr="007447D7">
        <w:rPr>
          <w:rtl/>
        </w:rPr>
        <w:t>مؤسّسة المعارف الإسلاميّة</w:t>
      </w:r>
      <w:r>
        <w:rPr>
          <w:rtl/>
        </w:rPr>
        <w:t xml:space="preserve"> ، </w:t>
      </w:r>
      <w:r w:rsidRPr="007447D7">
        <w:rPr>
          <w:rtl/>
        </w:rPr>
        <w:t>1411 ه‍.</w:t>
      </w:r>
    </w:p>
    <w:p w:rsidR="007E3A98" w:rsidRPr="007447D7" w:rsidRDefault="007E3A98" w:rsidP="00AE3C85">
      <w:pPr>
        <w:pStyle w:val="libNormal"/>
        <w:rPr>
          <w:rtl/>
        </w:rPr>
      </w:pPr>
      <w:r w:rsidRPr="00373D4A">
        <w:rPr>
          <w:rStyle w:val="libBold2Char"/>
          <w:rtl/>
        </w:rPr>
        <w:t>197 ـ الغيبة للنعماني</w:t>
      </w:r>
      <w:r w:rsidRPr="007447D7">
        <w:rPr>
          <w:rtl/>
        </w:rPr>
        <w:t>. للشيخ أبي زينب محمّد بن إبراهيم النعماني ( ق 4 )</w:t>
      </w:r>
      <w:r>
        <w:rPr>
          <w:rtl/>
        </w:rPr>
        <w:t>.</w:t>
      </w:r>
      <w:r w:rsidRPr="007447D7">
        <w:rPr>
          <w:rtl/>
        </w:rPr>
        <w:t xml:space="preserve"> تحقيق عليّ أكبر الغفّاري.</w:t>
      </w:r>
      <w:r>
        <w:rPr>
          <w:rFonts w:hint="cs"/>
          <w:rtl/>
        </w:rPr>
        <w:t xml:space="preserve"> </w:t>
      </w:r>
      <w:r w:rsidRPr="007447D7">
        <w:rPr>
          <w:rtl/>
        </w:rPr>
        <w:t>طهران</w:t>
      </w:r>
      <w:r>
        <w:rPr>
          <w:rtl/>
        </w:rPr>
        <w:t xml:space="preserve"> ، </w:t>
      </w:r>
      <w:r w:rsidRPr="007447D7">
        <w:rPr>
          <w:rtl/>
        </w:rPr>
        <w:t>مكتبة الصدوق</w:t>
      </w:r>
      <w:r>
        <w:rPr>
          <w:rtl/>
        </w:rPr>
        <w:t xml:space="preserve"> ، </w:t>
      </w:r>
      <w:r w:rsidRPr="007447D7">
        <w:rPr>
          <w:rtl/>
        </w:rPr>
        <w:t>1397 ه‍.</w:t>
      </w:r>
    </w:p>
    <w:p w:rsidR="007E3A98" w:rsidRPr="007447D7" w:rsidRDefault="007E3A98" w:rsidP="00AE3C85">
      <w:pPr>
        <w:pStyle w:val="libNormal"/>
        <w:rPr>
          <w:rtl/>
        </w:rPr>
      </w:pPr>
      <w:r w:rsidRPr="00373D4A">
        <w:rPr>
          <w:rStyle w:val="libBold2Char"/>
          <w:rtl/>
        </w:rPr>
        <w:t>198 ـ فتح الباري شرح صحيح البخاري</w:t>
      </w:r>
      <w:r w:rsidRPr="007447D7">
        <w:rPr>
          <w:rtl/>
        </w:rPr>
        <w:t>. لابن حجر العسقلاني أحمد بن عليّ ( 773</w:t>
      </w:r>
      <w:r>
        <w:rPr>
          <w:rtl/>
        </w:rPr>
        <w:t xml:space="preserve"> ـ </w:t>
      </w:r>
      <w:r w:rsidRPr="007447D7">
        <w:rPr>
          <w:rtl/>
        </w:rPr>
        <w:t>852 )</w:t>
      </w:r>
      <w:r>
        <w:rPr>
          <w:rtl/>
        </w:rPr>
        <w:t>.</w:t>
      </w:r>
      <w:r w:rsidRPr="007447D7">
        <w:rPr>
          <w:rtl/>
        </w:rPr>
        <w:t xml:space="preserve"> تحقيق عبد العزيز بن عبد الله بن باز ومحمّد فؤاد عبد الباقي. الطبعة الاولى</w:t>
      </w:r>
      <w:r>
        <w:rPr>
          <w:rtl/>
        </w:rPr>
        <w:t xml:space="preserve"> ، </w:t>
      </w:r>
      <w:r w:rsidRPr="007447D7">
        <w:rPr>
          <w:rtl/>
        </w:rPr>
        <w:t>13 مجلّدا+ الفهرس في مجلّدين+ مقدّمة</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1410 ه‍ / 1989 م.</w:t>
      </w:r>
    </w:p>
    <w:p w:rsidR="007E3A98" w:rsidRPr="007447D7" w:rsidRDefault="007E3A98" w:rsidP="00AE3C85">
      <w:pPr>
        <w:pStyle w:val="libNormal"/>
        <w:rPr>
          <w:rtl/>
        </w:rPr>
      </w:pPr>
      <w:r w:rsidRPr="00373D4A">
        <w:rPr>
          <w:rStyle w:val="libBold2Char"/>
          <w:rtl/>
        </w:rPr>
        <w:t>199 ـ الفتوحات المكيّة</w:t>
      </w:r>
      <w:r w:rsidRPr="007447D7">
        <w:rPr>
          <w:rtl/>
        </w:rPr>
        <w:t>. لمحيي الدين بن العربي ( م 638 )</w:t>
      </w:r>
      <w:r>
        <w:rPr>
          <w:rtl/>
        </w:rPr>
        <w:t>.</w:t>
      </w:r>
      <w:r w:rsidRPr="007447D7">
        <w:rPr>
          <w:rtl/>
        </w:rPr>
        <w:t xml:space="preserve"> تحقيق عثمان يحيى. 12 مجلّدا</w:t>
      </w:r>
      <w:r>
        <w:rPr>
          <w:rtl/>
        </w:rPr>
        <w:t xml:space="preserve"> ، </w:t>
      </w:r>
      <w:r w:rsidRPr="007447D7">
        <w:rPr>
          <w:rtl/>
        </w:rPr>
        <w:t>المجلس الأعلى للثقافة بالتعاون مع معهد الدراسات العليا بالسوربون</w:t>
      </w:r>
      <w:r>
        <w:rPr>
          <w:rtl/>
        </w:rPr>
        <w:t xml:space="preserve"> ، </w:t>
      </w:r>
      <w:r w:rsidRPr="007447D7">
        <w:rPr>
          <w:rtl/>
        </w:rPr>
        <w:t>1405 ه‍ / 1985 م.</w:t>
      </w:r>
    </w:p>
    <w:p w:rsidR="007E3A98" w:rsidRPr="007447D7" w:rsidRDefault="007E3A98" w:rsidP="00AE3C85">
      <w:pPr>
        <w:pStyle w:val="libNormal"/>
        <w:rPr>
          <w:rtl/>
        </w:rPr>
      </w:pPr>
      <w:r w:rsidRPr="00373D4A">
        <w:rPr>
          <w:rStyle w:val="libBold2Char"/>
          <w:rtl/>
        </w:rPr>
        <w:t>200 ـ فرائد السمطين</w:t>
      </w:r>
      <w:r w:rsidRPr="007447D7">
        <w:rPr>
          <w:rtl/>
        </w:rPr>
        <w:t>. لإبراهيم بن محمّد بن المؤيد الجويني الخراساني ( 644</w:t>
      </w:r>
      <w:r>
        <w:rPr>
          <w:rtl/>
        </w:rPr>
        <w:t xml:space="preserve"> ـ </w:t>
      </w:r>
      <w:r w:rsidRPr="007447D7">
        <w:rPr>
          <w:rtl/>
        </w:rPr>
        <w:t>730 )</w:t>
      </w:r>
      <w:r>
        <w:rPr>
          <w:rtl/>
        </w:rPr>
        <w:t>.</w:t>
      </w:r>
      <w:r w:rsidRPr="007447D7">
        <w:rPr>
          <w:rtl/>
        </w:rPr>
        <w:t xml:space="preserve"> تحقيق الشيخ محمّد باقر المحمودي. الطبعة الاولى</w:t>
      </w:r>
      <w:r>
        <w:rPr>
          <w:rtl/>
        </w:rPr>
        <w:t xml:space="preserve"> ، </w:t>
      </w:r>
      <w:r w:rsidRPr="007447D7">
        <w:rPr>
          <w:rtl/>
        </w:rPr>
        <w:t>مجلّدان</w:t>
      </w:r>
      <w:r>
        <w:rPr>
          <w:rtl/>
        </w:rPr>
        <w:t xml:space="preserve"> ، </w:t>
      </w:r>
      <w:r w:rsidRPr="007447D7">
        <w:rPr>
          <w:rtl/>
        </w:rPr>
        <w:t>بيروت</w:t>
      </w:r>
      <w:r>
        <w:rPr>
          <w:rtl/>
        </w:rPr>
        <w:t xml:space="preserve"> ، </w:t>
      </w:r>
      <w:r w:rsidRPr="007447D7">
        <w:rPr>
          <w:rtl/>
        </w:rPr>
        <w:t>مؤسّسة المحمودي</w:t>
      </w:r>
      <w:r>
        <w:rPr>
          <w:rtl/>
        </w:rPr>
        <w:t xml:space="preserve"> ، </w:t>
      </w:r>
      <w:r w:rsidRPr="007447D7">
        <w:rPr>
          <w:rtl/>
        </w:rPr>
        <w:t>1400 ه‍ / 1980 م.</w:t>
      </w:r>
    </w:p>
    <w:p w:rsidR="007E3A98" w:rsidRPr="007447D7" w:rsidRDefault="007E3A98" w:rsidP="00AE3C85">
      <w:pPr>
        <w:pStyle w:val="libNormal"/>
        <w:rPr>
          <w:rtl/>
        </w:rPr>
      </w:pPr>
      <w:r w:rsidRPr="00373D4A">
        <w:rPr>
          <w:rStyle w:val="libBold2Char"/>
          <w:rtl/>
        </w:rPr>
        <w:t>201 ـ فرحة الغري في تعيين قبر أمير المؤمنين عليّ بن أبي طالب</w:t>
      </w:r>
      <w:r w:rsidRPr="007447D7">
        <w:rPr>
          <w:rtl/>
        </w:rPr>
        <w:t xml:space="preserve"> </w:t>
      </w:r>
      <w:r w:rsidR="004541E1" w:rsidRPr="004541E1">
        <w:rPr>
          <w:rStyle w:val="libAlaemChar"/>
          <w:rtl/>
        </w:rPr>
        <w:t>عليه‌السلام</w:t>
      </w:r>
      <w:r w:rsidRPr="007447D7">
        <w:rPr>
          <w:rtl/>
        </w:rPr>
        <w:t>. للسيّد غياث الدين عبد الكريم بن أحمد بن موسى الحسني بن طاوس ( 648</w:t>
      </w:r>
      <w:r>
        <w:rPr>
          <w:rtl/>
        </w:rPr>
        <w:t xml:space="preserve"> ـ </w:t>
      </w:r>
      <w:r w:rsidRPr="007447D7">
        <w:rPr>
          <w:rtl/>
        </w:rPr>
        <w:t>693 )</w:t>
      </w:r>
      <w:r>
        <w:rPr>
          <w:rtl/>
        </w:rPr>
        <w:t>.</w:t>
      </w:r>
      <w:r w:rsidRPr="007447D7">
        <w:rPr>
          <w:rtl/>
        </w:rPr>
        <w:t xml:space="preserve"> قم</w:t>
      </w:r>
      <w:r>
        <w:rPr>
          <w:rtl/>
        </w:rPr>
        <w:t xml:space="preserve"> ، </w:t>
      </w:r>
      <w:r w:rsidRPr="007447D7">
        <w:rPr>
          <w:rtl/>
        </w:rPr>
        <w:t>منشورات الرضي</w:t>
      </w:r>
      <w:r>
        <w:rPr>
          <w:rtl/>
        </w:rPr>
        <w:t xml:space="preserve"> ، </w:t>
      </w:r>
      <w:r w:rsidRPr="007447D7">
        <w:rPr>
          <w:rtl/>
        </w:rPr>
        <w:t>1402 ه‍.</w:t>
      </w:r>
    </w:p>
    <w:p w:rsidR="007E3A98" w:rsidRPr="007447D7" w:rsidRDefault="007E3A98" w:rsidP="00AE3C85">
      <w:pPr>
        <w:pStyle w:val="libNormal"/>
        <w:rPr>
          <w:rtl/>
        </w:rPr>
      </w:pPr>
      <w:r w:rsidRPr="00373D4A">
        <w:rPr>
          <w:rStyle w:val="libBold2Char"/>
          <w:rtl/>
        </w:rPr>
        <w:t>202 ـ الفردوس بمأثور الخطاب</w:t>
      </w:r>
      <w:r w:rsidRPr="007447D7">
        <w:rPr>
          <w:rtl/>
        </w:rPr>
        <w:t>. لأبي شجاع شيرويه بن شهردار بن شيرويه الديلمي الهمداني ( 445</w:t>
      </w:r>
      <w:r>
        <w:rPr>
          <w:rtl/>
        </w:rPr>
        <w:t xml:space="preserve"> ـ </w:t>
      </w:r>
      <w:r w:rsidRPr="007447D7">
        <w:rPr>
          <w:rtl/>
        </w:rPr>
        <w:t>509 )</w:t>
      </w:r>
      <w:r>
        <w:rPr>
          <w:rtl/>
        </w:rPr>
        <w:t>.</w:t>
      </w:r>
      <w:r w:rsidRPr="007447D7">
        <w:rPr>
          <w:rtl/>
        </w:rPr>
        <w:t xml:space="preserve"> تصحيح سعيد بن بسيوني زغلول. الطبعة الاولى</w:t>
      </w:r>
      <w:r>
        <w:rPr>
          <w:rtl/>
        </w:rPr>
        <w:t xml:space="preserve"> ، </w:t>
      </w:r>
      <w:r w:rsidRPr="007447D7">
        <w:rPr>
          <w:rtl/>
        </w:rPr>
        <w:t>5 مجلّدات</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1406 ه‍ / 1986 م.</w:t>
      </w:r>
    </w:p>
    <w:p w:rsidR="007E3A98" w:rsidRPr="007447D7" w:rsidRDefault="007E3A98" w:rsidP="00AE3C85">
      <w:pPr>
        <w:pStyle w:val="libNormal"/>
        <w:rPr>
          <w:rtl/>
        </w:rPr>
      </w:pPr>
      <w:r w:rsidRPr="00373D4A">
        <w:rPr>
          <w:rStyle w:val="libBold2Char"/>
          <w:rtl/>
        </w:rPr>
        <w:t>203 ـ الفرق بين الفرق</w:t>
      </w:r>
      <w:r w:rsidRPr="007447D7">
        <w:rPr>
          <w:rtl/>
        </w:rPr>
        <w:t>. لعبد القاهر بن طاهر البغدادي ( م 429 )</w:t>
      </w:r>
      <w:r>
        <w:rPr>
          <w:rtl/>
        </w:rPr>
        <w:t>.</w:t>
      </w:r>
      <w:r w:rsidRPr="007447D7">
        <w:rPr>
          <w:rtl/>
        </w:rPr>
        <w:t xml:space="preserve"> محمّد محيي الدين عبد الحميد.</w:t>
      </w:r>
      <w:r>
        <w:rPr>
          <w:rFonts w:hint="cs"/>
          <w:rtl/>
        </w:rPr>
        <w:t xml:space="preserve"> </w:t>
      </w:r>
      <w:r w:rsidRPr="007447D7">
        <w:rPr>
          <w:rtl/>
        </w:rPr>
        <w:t>بيروت</w:t>
      </w:r>
      <w:r>
        <w:rPr>
          <w:rtl/>
        </w:rPr>
        <w:t xml:space="preserve"> ، </w:t>
      </w:r>
      <w:r w:rsidRPr="007447D7">
        <w:rPr>
          <w:rtl/>
        </w:rPr>
        <w:t>دار المعرفة.</w:t>
      </w:r>
    </w:p>
    <w:p w:rsidR="007E3A98" w:rsidRPr="007447D7" w:rsidRDefault="007E3A98" w:rsidP="00AE3C85">
      <w:pPr>
        <w:pStyle w:val="libNormal"/>
        <w:rPr>
          <w:rtl/>
        </w:rPr>
      </w:pPr>
      <w:r>
        <w:rPr>
          <w:rtl/>
        </w:rPr>
        <w:br w:type="page"/>
      </w:r>
      <w:r w:rsidRPr="00373D4A">
        <w:rPr>
          <w:rStyle w:val="libBold2Char"/>
          <w:rtl/>
        </w:rPr>
        <w:lastRenderedPageBreak/>
        <w:t>204 ـ الفصل في الملل والأهواء والنحل</w:t>
      </w:r>
      <w:r w:rsidRPr="007447D7">
        <w:rPr>
          <w:rtl/>
        </w:rPr>
        <w:t>. لابن حزم الظاهري عليّ بن أحمد ( م 456 )</w:t>
      </w:r>
      <w:r>
        <w:rPr>
          <w:rtl/>
        </w:rPr>
        <w:t>.</w:t>
      </w:r>
      <w:r w:rsidRPr="007447D7">
        <w:rPr>
          <w:rtl/>
        </w:rPr>
        <w:t xml:space="preserve"> الطبعة الاولى</w:t>
      </w:r>
      <w:r>
        <w:rPr>
          <w:rtl/>
        </w:rPr>
        <w:t xml:space="preserve"> ، </w:t>
      </w:r>
      <w:r w:rsidRPr="007447D7">
        <w:rPr>
          <w:rtl/>
        </w:rPr>
        <w:t>5 أجزاء في مجلّدين</w:t>
      </w:r>
      <w:r>
        <w:rPr>
          <w:rtl/>
        </w:rPr>
        <w:t xml:space="preserve"> ، </w:t>
      </w:r>
      <w:r w:rsidRPr="007447D7">
        <w:rPr>
          <w:rtl/>
        </w:rPr>
        <w:t>دار الندوة الجديدة</w:t>
      </w:r>
      <w:r>
        <w:rPr>
          <w:rtl/>
        </w:rPr>
        <w:t xml:space="preserve"> ، </w:t>
      </w:r>
      <w:r w:rsidRPr="007447D7">
        <w:rPr>
          <w:rtl/>
        </w:rPr>
        <w:t>1317 ه‍.</w:t>
      </w:r>
    </w:p>
    <w:p w:rsidR="007E3A98" w:rsidRPr="007447D7" w:rsidRDefault="007E3A98" w:rsidP="00AE3C85">
      <w:pPr>
        <w:pStyle w:val="libNormal"/>
        <w:rPr>
          <w:rtl/>
        </w:rPr>
      </w:pPr>
      <w:r w:rsidRPr="00373D4A">
        <w:rPr>
          <w:rStyle w:val="libBold2Char"/>
          <w:rtl/>
        </w:rPr>
        <w:t>205 ـ فصوص الحكم</w:t>
      </w:r>
      <w:r w:rsidRPr="007447D7">
        <w:rPr>
          <w:rtl/>
        </w:rPr>
        <w:t>. لأبي نصر الفارابي محمّد بن محمّد ( 259</w:t>
      </w:r>
      <w:r>
        <w:rPr>
          <w:rtl/>
        </w:rPr>
        <w:t xml:space="preserve"> ـ </w:t>
      </w:r>
      <w:r w:rsidRPr="007447D7">
        <w:rPr>
          <w:rtl/>
        </w:rPr>
        <w:t>337 )</w:t>
      </w:r>
      <w:r>
        <w:rPr>
          <w:rtl/>
        </w:rPr>
        <w:t>.</w:t>
      </w:r>
      <w:r w:rsidRPr="007447D7">
        <w:rPr>
          <w:rtl/>
        </w:rPr>
        <w:t xml:space="preserve"> قم</w:t>
      </w:r>
      <w:r>
        <w:rPr>
          <w:rtl/>
        </w:rPr>
        <w:t xml:space="preserve"> ، </w:t>
      </w:r>
      <w:r w:rsidRPr="007447D7">
        <w:rPr>
          <w:rtl/>
        </w:rPr>
        <w:t>انتشارات بيدار.</w:t>
      </w:r>
    </w:p>
    <w:p w:rsidR="007E3A98" w:rsidRPr="007447D7" w:rsidRDefault="007E3A98" w:rsidP="00AE3C85">
      <w:pPr>
        <w:pStyle w:val="libNormal"/>
        <w:rPr>
          <w:rtl/>
        </w:rPr>
      </w:pPr>
      <w:r w:rsidRPr="00373D4A">
        <w:rPr>
          <w:rStyle w:val="libBold2Char"/>
          <w:rtl/>
        </w:rPr>
        <w:t>206 ـ فصول الحكم وخصوص الكلم</w:t>
      </w:r>
      <w:r w:rsidRPr="007447D7">
        <w:rPr>
          <w:rtl/>
        </w:rPr>
        <w:t>. لمحيي الدين بن محمّد بن عليّ بن محمّد بن العربي (560</w:t>
      </w:r>
      <w:r>
        <w:rPr>
          <w:rtl/>
        </w:rPr>
        <w:t xml:space="preserve"> ـ 638)</w:t>
      </w:r>
      <w:r w:rsidRPr="007447D7">
        <w:rPr>
          <w:rtl/>
        </w:rPr>
        <w:t>.</w:t>
      </w:r>
      <w:r>
        <w:rPr>
          <w:rFonts w:hint="cs"/>
          <w:rtl/>
        </w:rPr>
        <w:t xml:space="preserve"> </w:t>
      </w:r>
      <w:r w:rsidRPr="007447D7">
        <w:rPr>
          <w:rtl/>
        </w:rPr>
        <w:t>تحقيق أبو</w:t>
      </w:r>
      <w:r>
        <w:rPr>
          <w:rtl/>
        </w:rPr>
        <w:t xml:space="preserve"> العلاء العفيفي. الطبعة الثانية ، بيروت ، دار الكتاب العربي ، 1400</w:t>
      </w:r>
      <w:r>
        <w:rPr>
          <w:rFonts w:hint="cs"/>
          <w:rtl/>
        </w:rPr>
        <w:t xml:space="preserve"> </w:t>
      </w:r>
      <w:r w:rsidRPr="007447D7">
        <w:rPr>
          <w:rtl/>
        </w:rPr>
        <w:t>ه‍.</w:t>
      </w:r>
    </w:p>
    <w:p w:rsidR="007E3A98" w:rsidRPr="007447D7" w:rsidRDefault="007E3A98" w:rsidP="00AE3C85">
      <w:pPr>
        <w:pStyle w:val="libNormal"/>
        <w:rPr>
          <w:rtl/>
        </w:rPr>
      </w:pPr>
      <w:r w:rsidRPr="00373D4A">
        <w:rPr>
          <w:rStyle w:val="libBold2Char"/>
          <w:rtl/>
        </w:rPr>
        <w:t>207 ـ الفصول المختارة من العيون والمحاسن</w:t>
      </w:r>
      <w:r w:rsidRPr="007447D7">
        <w:rPr>
          <w:rtl/>
        </w:rPr>
        <w:t>. للشيخ المفيد محمّد بن محمّد النعمان البغدادي ( م 413 )</w:t>
      </w:r>
      <w:r>
        <w:rPr>
          <w:rtl/>
        </w:rPr>
        <w:t>.</w:t>
      </w:r>
      <w:r w:rsidRPr="007447D7">
        <w:rPr>
          <w:rtl/>
        </w:rPr>
        <w:t xml:space="preserve"> الطبعة الرابعة</w:t>
      </w:r>
      <w:r>
        <w:rPr>
          <w:rtl/>
        </w:rPr>
        <w:t xml:space="preserve"> ، </w:t>
      </w:r>
      <w:r w:rsidRPr="007447D7">
        <w:rPr>
          <w:rtl/>
        </w:rPr>
        <w:t>قم</w:t>
      </w:r>
      <w:r>
        <w:rPr>
          <w:rtl/>
        </w:rPr>
        <w:t xml:space="preserve"> ، </w:t>
      </w:r>
      <w:r w:rsidRPr="007447D7">
        <w:rPr>
          <w:rtl/>
        </w:rPr>
        <w:t>مكتبة الداوري</w:t>
      </w:r>
      <w:r>
        <w:rPr>
          <w:rtl/>
        </w:rPr>
        <w:t xml:space="preserve"> ، </w:t>
      </w:r>
      <w:r w:rsidRPr="007447D7">
        <w:rPr>
          <w:rtl/>
        </w:rPr>
        <w:t>1396 م.</w:t>
      </w:r>
    </w:p>
    <w:p w:rsidR="007E3A98" w:rsidRPr="007447D7" w:rsidRDefault="007E3A98" w:rsidP="00AE3C85">
      <w:pPr>
        <w:pStyle w:val="libNormal"/>
        <w:rPr>
          <w:rtl/>
        </w:rPr>
      </w:pPr>
      <w:r w:rsidRPr="00373D4A">
        <w:rPr>
          <w:rStyle w:val="libBold2Char"/>
          <w:rtl/>
        </w:rPr>
        <w:t>208 ـ الفضائل</w:t>
      </w:r>
      <w:r w:rsidRPr="007447D7">
        <w:rPr>
          <w:rtl/>
        </w:rPr>
        <w:t>. لأبي الفضل سديد الدين شاذان بن جبرائيل ( م 660 )</w:t>
      </w:r>
      <w:r>
        <w:rPr>
          <w:rtl/>
        </w:rPr>
        <w:t>.</w:t>
      </w:r>
      <w:r w:rsidRPr="007447D7">
        <w:rPr>
          <w:rtl/>
        </w:rPr>
        <w:t xml:space="preserve"> الطبعة الاولى</w:t>
      </w:r>
      <w:r>
        <w:rPr>
          <w:rtl/>
        </w:rPr>
        <w:t xml:space="preserve"> ، </w:t>
      </w:r>
      <w:r w:rsidRPr="007447D7">
        <w:rPr>
          <w:rtl/>
        </w:rPr>
        <w:t>بيروت</w:t>
      </w:r>
      <w:r>
        <w:rPr>
          <w:rtl/>
        </w:rPr>
        <w:t xml:space="preserve"> ، </w:t>
      </w:r>
      <w:r w:rsidRPr="007447D7">
        <w:rPr>
          <w:rtl/>
        </w:rPr>
        <w:t>مؤسّسة الأعلمي للمطبوعات</w:t>
      </w:r>
      <w:r>
        <w:rPr>
          <w:rtl/>
        </w:rPr>
        <w:t xml:space="preserve"> ، </w:t>
      </w:r>
      <w:r w:rsidRPr="007447D7">
        <w:rPr>
          <w:rtl/>
        </w:rPr>
        <w:t>1408 ه‍ / 1988 م.</w:t>
      </w:r>
    </w:p>
    <w:p w:rsidR="007E3A98" w:rsidRPr="007447D7" w:rsidRDefault="007E3A98" w:rsidP="00AE3C85">
      <w:pPr>
        <w:pStyle w:val="libNormal"/>
        <w:rPr>
          <w:rtl/>
        </w:rPr>
      </w:pPr>
      <w:r w:rsidRPr="00373D4A">
        <w:rPr>
          <w:rStyle w:val="libBold2Char"/>
          <w:rtl/>
        </w:rPr>
        <w:t>209 ـ فضائل الشيعة ، صفات الشيعة ، ومصادقة الأخوان</w:t>
      </w:r>
      <w:r w:rsidRPr="007447D7">
        <w:rPr>
          <w:rtl/>
        </w:rPr>
        <w:t>. للشيخ الصدوق محمّد بن عليّ بن بابويه القمّي ( م 381 )</w:t>
      </w:r>
      <w:r>
        <w:rPr>
          <w:rtl/>
        </w:rPr>
        <w:t>.</w:t>
      </w:r>
      <w:r w:rsidRPr="007447D7">
        <w:rPr>
          <w:rtl/>
        </w:rPr>
        <w:t xml:space="preserve"> تحقيق ونشر : مؤسّسة الإمام المهدي </w:t>
      </w:r>
      <w:r w:rsidR="004541E1" w:rsidRPr="004541E1">
        <w:rPr>
          <w:rStyle w:val="libAlaemChar"/>
          <w:rtl/>
        </w:rPr>
        <w:t>عليه‌السلام</w:t>
      </w:r>
      <w:r w:rsidRPr="007447D7">
        <w:rPr>
          <w:rtl/>
        </w:rPr>
        <w:t>. قم</w:t>
      </w:r>
      <w:r>
        <w:rPr>
          <w:rtl/>
        </w:rPr>
        <w:t xml:space="preserve"> ، </w:t>
      </w:r>
      <w:r w:rsidRPr="007447D7">
        <w:rPr>
          <w:rtl/>
        </w:rPr>
        <w:t>1410 ه‍.</w:t>
      </w:r>
    </w:p>
    <w:p w:rsidR="007E3A98" w:rsidRPr="007447D7" w:rsidRDefault="007E3A98" w:rsidP="00AE3C85">
      <w:pPr>
        <w:pStyle w:val="libNormal"/>
        <w:rPr>
          <w:rtl/>
        </w:rPr>
      </w:pPr>
      <w:r w:rsidRPr="007447D7">
        <w:rPr>
          <w:rtl/>
        </w:rPr>
        <w:t xml:space="preserve">* </w:t>
      </w:r>
      <w:r w:rsidRPr="00373D4A">
        <w:rPr>
          <w:rStyle w:val="libBold2Char"/>
          <w:rtl/>
        </w:rPr>
        <w:t xml:space="preserve">الفقيه </w:t>
      </w:r>
      <w:r>
        <w:rPr>
          <w:rtl/>
        </w:rPr>
        <w:t xml:space="preserve">ـ </w:t>
      </w:r>
      <w:r w:rsidRPr="007447D7">
        <w:rPr>
          <w:rtl/>
        </w:rPr>
        <w:t>من لا يحضره الفقيه.</w:t>
      </w:r>
    </w:p>
    <w:p w:rsidR="007E3A98" w:rsidRPr="007447D7" w:rsidRDefault="007E3A98" w:rsidP="00AE3C85">
      <w:pPr>
        <w:pStyle w:val="libNormal"/>
        <w:rPr>
          <w:rtl/>
        </w:rPr>
      </w:pPr>
      <w:r w:rsidRPr="00373D4A">
        <w:rPr>
          <w:rStyle w:val="libBold2Char"/>
          <w:rtl/>
        </w:rPr>
        <w:t>210 ـ الفوائد الرجالية</w:t>
      </w:r>
      <w:r w:rsidRPr="007447D7">
        <w:rPr>
          <w:rtl/>
        </w:rPr>
        <w:t>. للعلاّمة السيّد محمّد مهدي بحر العلوم الطباطبائي ( 1155</w:t>
      </w:r>
      <w:r>
        <w:rPr>
          <w:rtl/>
        </w:rPr>
        <w:t xml:space="preserve"> ـ </w:t>
      </w:r>
      <w:r w:rsidRPr="007447D7">
        <w:rPr>
          <w:rtl/>
        </w:rPr>
        <w:t>1212 )</w:t>
      </w:r>
      <w:r>
        <w:rPr>
          <w:rtl/>
        </w:rPr>
        <w:t>.</w:t>
      </w:r>
      <w:r w:rsidRPr="007447D7">
        <w:rPr>
          <w:rtl/>
        </w:rPr>
        <w:t xml:space="preserve"> تحقيق محمّد صادق بحر العلوم وحسين بحر العلوم. 4 مجلّدات</w:t>
      </w:r>
      <w:r>
        <w:rPr>
          <w:rtl/>
        </w:rPr>
        <w:t xml:space="preserve"> ، </w:t>
      </w:r>
      <w:r w:rsidRPr="007447D7">
        <w:rPr>
          <w:rtl/>
        </w:rPr>
        <w:t>طهران</w:t>
      </w:r>
      <w:r>
        <w:rPr>
          <w:rtl/>
        </w:rPr>
        <w:t xml:space="preserve"> ، </w:t>
      </w:r>
      <w:r w:rsidRPr="007447D7">
        <w:rPr>
          <w:rtl/>
        </w:rPr>
        <w:t>مكتبة الصادق</w:t>
      </w:r>
      <w:r>
        <w:rPr>
          <w:rtl/>
        </w:rPr>
        <w:t xml:space="preserve"> ، </w:t>
      </w:r>
      <w:r w:rsidRPr="007447D7">
        <w:rPr>
          <w:rtl/>
        </w:rPr>
        <w:t>1363 ش [ بالأوفست عن طبعة النجف الأشرف</w:t>
      </w:r>
      <w:r>
        <w:rPr>
          <w:rtl/>
        </w:rPr>
        <w:t xml:space="preserve"> ، </w:t>
      </w:r>
      <w:r w:rsidRPr="007447D7">
        <w:rPr>
          <w:rtl/>
        </w:rPr>
        <w:t>1385 ه‍ ]</w:t>
      </w:r>
      <w:r>
        <w:rPr>
          <w:rtl/>
        </w:rPr>
        <w:t>.</w:t>
      </w:r>
    </w:p>
    <w:p w:rsidR="007E3A98" w:rsidRPr="007447D7" w:rsidRDefault="007E3A98" w:rsidP="00AE3C85">
      <w:pPr>
        <w:pStyle w:val="libNormal"/>
        <w:rPr>
          <w:rtl/>
        </w:rPr>
      </w:pPr>
      <w:r w:rsidRPr="00373D4A">
        <w:rPr>
          <w:rStyle w:val="libBold2Char"/>
          <w:rtl/>
        </w:rPr>
        <w:t>211 ـ الفوائد المجموعة في الأحاديث الموضوعة</w:t>
      </w:r>
      <w:r w:rsidRPr="007447D7">
        <w:rPr>
          <w:rtl/>
        </w:rPr>
        <w:t>. لشيخ الإسلام مح</w:t>
      </w:r>
      <w:r>
        <w:rPr>
          <w:rtl/>
        </w:rPr>
        <w:t>مّد بن عليّ الشوكاني ( م 1250 )</w:t>
      </w:r>
      <w:r w:rsidRPr="007447D7">
        <w:rPr>
          <w:rtl/>
        </w:rPr>
        <w:t>.</w:t>
      </w:r>
      <w:r>
        <w:rPr>
          <w:rFonts w:hint="cs"/>
          <w:rtl/>
        </w:rPr>
        <w:t xml:space="preserve"> </w:t>
      </w:r>
      <w:r w:rsidRPr="007447D7">
        <w:rPr>
          <w:rtl/>
        </w:rPr>
        <w:t>تحقيق محمّد عبد الرحمن عوض. الطبعة الاولى</w:t>
      </w:r>
      <w:r>
        <w:rPr>
          <w:rtl/>
        </w:rPr>
        <w:t xml:space="preserve"> ، </w:t>
      </w:r>
      <w:r w:rsidRPr="007447D7">
        <w:rPr>
          <w:rtl/>
        </w:rPr>
        <w:t>بيروت</w:t>
      </w:r>
      <w:r>
        <w:rPr>
          <w:rtl/>
        </w:rPr>
        <w:t xml:space="preserve"> ، </w:t>
      </w:r>
      <w:r w:rsidRPr="007447D7">
        <w:rPr>
          <w:rtl/>
        </w:rPr>
        <w:t>دار الكتاب العربي</w:t>
      </w:r>
      <w:r>
        <w:rPr>
          <w:rtl/>
        </w:rPr>
        <w:t xml:space="preserve"> ، </w:t>
      </w:r>
      <w:r w:rsidRPr="007447D7">
        <w:rPr>
          <w:rtl/>
        </w:rPr>
        <w:t>1406 ه‍ / 1986 م.</w:t>
      </w:r>
    </w:p>
    <w:p w:rsidR="007E3A98" w:rsidRPr="007447D7" w:rsidRDefault="007E3A98" w:rsidP="00AE3C85">
      <w:pPr>
        <w:pStyle w:val="libNormal"/>
        <w:rPr>
          <w:rtl/>
        </w:rPr>
      </w:pPr>
      <w:r w:rsidRPr="00373D4A">
        <w:rPr>
          <w:rStyle w:val="libBold2Char"/>
          <w:rtl/>
        </w:rPr>
        <w:t>212 ـ الفوائد وشرحه</w:t>
      </w:r>
      <w:r w:rsidRPr="007447D7">
        <w:rPr>
          <w:rtl/>
        </w:rPr>
        <w:t>. للشيخ أحمد الأحسائي ( 1166</w:t>
      </w:r>
      <w:r>
        <w:rPr>
          <w:rtl/>
        </w:rPr>
        <w:t xml:space="preserve"> ـ </w:t>
      </w:r>
      <w:r w:rsidRPr="007447D7">
        <w:rPr>
          <w:rtl/>
        </w:rPr>
        <w:t>1241 )</w:t>
      </w:r>
      <w:r>
        <w:rPr>
          <w:rtl/>
        </w:rPr>
        <w:t>.</w:t>
      </w:r>
      <w:r w:rsidRPr="007447D7">
        <w:rPr>
          <w:rtl/>
        </w:rPr>
        <w:t xml:space="preserve"> مخطوطة مكتبة آية الله المرعشي</w:t>
      </w:r>
      <w:r>
        <w:rPr>
          <w:rtl/>
        </w:rPr>
        <w:t xml:space="preserve"> ، </w:t>
      </w:r>
      <w:r w:rsidRPr="007447D7">
        <w:rPr>
          <w:rtl/>
        </w:rPr>
        <w:t>قم.</w:t>
      </w:r>
    </w:p>
    <w:p w:rsidR="007E3A98" w:rsidRPr="007447D7" w:rsidRDefault="007E3A98" w:rsidP="00AE3C85">
      <w:pPr>
        <w:pStyle w:val="libNormal"/>
        <w:rPr>
          <w:rtl/>
        </w:rPr>
      </w:pPr>
      <w:r w:rsidRPr="00373D4A">
        <w:rPr>
          <w:rStyle w:val="libBold2Char"/>
          <w:rtl/>
        </w:rPr>
        <w:t>213 ـ الفهرست لابن النديم</w:t>
      </w:r>
      <w:r w:rsidRPr="007447D7">
        <w:rPr>
          <w:rtl/>
        </w:rPr>
        <w:t>. لمحمّد بن إسحاق النديم</w:t>
      </w:r>
      <w:r>
        <w:rPr>
          <w:rtl/>
        </w:rPr>
        <w:t xml:space="preserve"> ، </w:t>
      </w:r>
      <w:r w:rsidRPr="007447D7">
        <w:rPr>
          <w:rtl/>
        </w:rPr>
        <w:t>أبو يعقوب الورّاق. الطبعة الثانية</w:t>
      </w:r>
      <w:r>
        <w:rPr>
          <w:rtl/>
        </w:rPr>
        <w:t xml:space="preserve"> ، </w:t>
      </w:r>
      <w:r w:rsidRPr="007447D7">
        <w:rPr>
          <w:rtl/>
        </w:rPr>
        <w:t>طهران</w:t>
      </w:r>
      <w:r>
        <w:rPr>
          <w:rtl/>
        </w:rPr>
        <w:t xml:space="preserve"> ، </w:t>
      </w:r>
      <w:r w:rsidRPr="007447D7">
        <w:rPr>
          <w:rtl/>
        </w:rPr>
        <w:t>انتشارات المروي</w:t>
      </w:r>
      <w:r>
        <w:rPr>
          <w:rtl/>
        </w:rPr>
        <w:t xml:space="preserve"> ، </w:t>
      </w:r>
      <w:r w:rsidRPr="007447D7">
        <w:rPr>
          <w:rtl/>
        </w:rPr>
        <w:t>1393 ه‍ / 1973 م.</w:t>
      </w:r>
    </w:p>
    <w:p w:rsidR="007E3A98" w:rsidRPr="007447D7" w:rsidRDefault="007E3A98" w:rsidP="00AE3C85">
      <w:pPr>
        <w:pStyle w:val="libNormal"/>
        <w:rPr>
          <w:rtl/>
        </w:rPr>
      </w:pPr>
      <w:r w:rsidRPr="00373D4A">
        <w:rPr>
          <w:rStyle w:val="libBold2Char"/>
          <w:rtl/>
        </w:rPr>
        <w:t>214 ـ القبسات</w:t>
      </w:r>
      <w:r w:rsidRPr="007447D7">
        <w:rPr>
          <w:rtl/>
        </w:rPr>
        <w:t>. لمحمّد بن محمّد باقر الميرداماد ( م 1041 )</w:t>
      </w:r>
      <w:r>
        <w:rPr>
          <w:rtl/>
        </w:rPr>
        <w:t>.</w:t>
      </w:r>
      <w:r w:rsidRPr="007447D7">
        <w:rPr>
          <w:rtl/>
        </w:rPr>
        <w:t xml:space="preserve"> تحقيق مهدي المحقّق. طهران</w:t>
      </w:r>
      <w:r>
        <w:rPr>
          <w:rtl/>
        </w:rPr>
        <w:t xml:space="preserve"> ، </w:t>
      </w:r>
      <w:r w:rsidRPr="007447D7">
        <w:rPr>
          <w:rtl/>
        </w:rPr>
        <w:t>جامعة طهران</w:t>
      </w:r>
      <w:r>
        <w:rPr>
          <w:rtl/>
        </w:rPr>
        <w:t xml:space="preserve"> ، </w:t>
      </w:r>
      <w:r w:rsidRPr="007447D7">
        <w:rPr>
          <w:rtl/>
        </w:rPr>
        <w:t>1367 ش.</w:t>
      </w:r>
    </w:p>
    <w:p w:rsidR="007E3A98" w:rsidRPr="007447D7" w:rsidRDefault="007E3A98" w:rsidP="00AE3C85">
      <w:pPr>
        <w:pStyle w:val="libNormal"/>
        <w:rPr>
          <w:rtl/>
        </w:rPr>
      </w:pPr>
      <w:r w:rsidRPr="00373D4A">
        <w:rPr>
          <w:rStyle w:val="libBold2Char"/>
          <w:rtl/>
        </w:rPr>
        <w:t>215 ـ القاموس المحيط</w:t>
      </w:r>
      <w:r w:rsidRPr="007447D7">
        <w:rPr>
          <w:rtl/>
        </w:rPr>
        <w:t>. للفيروزآبادي محمّد بن يعقوب ( 729</w:t>
      </w:r>
      <w:r>
        <w:rPr>
          <w:rtl/>
        </w:rPr>
        <w:t xml:space="preserve"> ـ </w:t>
      </w:r>
      <w:r w:rsidRPr="007447D7">
        <w:rPr>
          <w:rtl/>
        </w:rPr>
        <w:t>817 )</w:t>
      </w:r>
      <w:r>
        <w:rPr>
          <w:rtl/>
        </w:rPr>
        <w:t>.</w:t>
      </w:r>
      <w:r w:rsidRPr="007447D7">
        <w:rPr>
          <w:rtl/>
        </w:rPr>
        <w:t xml:space="preserve"> تحقيق لجنة التحقيق في دار إحياء التراث. الطبعة الاولى</w:t>
      </w:r>
      <w:r>
        <w:rPr>
          <w:rtl/>
        </w:rPr>
        <w:t xml:space="preserve"> ، </w:t>
      </w:r>
      <w:r w:rsidRPr="007447D7">
        <w:rPr>
          <w:rtl/>
        </w:rPr>
        <w:t>4 مجلّدات</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1412 ه‍ / 1991 م.</w:t>
      </w:r>
    </w:p>
    <w:p w:rsidR="007E3A98" w:rsidRPr="007447D7" w:rsidRDefault="007E3A98" w:rsidP="00AE3C85">
      <w:pPr>
        <w:pStyle w:val="libNormal"/>
        <w:rPr>
          <w:rtl/>
        </w:rPr>
      </w:pPr>
      <w:r w:rsidRPr="00373D4A">
        <w:rPr>
          <w:rStyle w:val="libBold2Char"/>
          <w:rtl/>
        </w:rPr>
        <w:t>216 ـ قرب الإسناد</w:t>
      </w:r>
      <w:r w:rsidRPr="007447D7">
        <w:rPr>
          <w:rtl/>
        </w:rPr>
        <w:t>. لأبي العبّاس عبد الله بن جعفر الحميري القمّي ( م بعد 304 )</w:t>
      </w:r>
      <w:r>
        <w:rPr>
          <w:rtl/>
        </w:rPr>
        <w:t>.</w:t>
      </w:r>
      <w:r w:rsidRPr="007447D7">
        <w:rPr>
          <w:rtl/>
        </w:rPr>
        <w:t xml:space="preserve"> تحقيق ونشر :</w:t>
      </w:r>
      <w:r>
        <w:rPr>
          <w:rFonts w:hint="cs"/>
          <w:rtl/>
        </w:rPr>
        <w:t xml:space="preserve"> </w:t>
      </w:r>
      <w:r w:rsidRPr="007447D7">
        <w:rPr>
          <w:rtl/>
        </w:rPr>
        <w:t xml:space="preserve">مؤسّسة آل البيت </w:t>
      </w:r>
      <w:r w:rsidR="004541E1" w:rsidRPr="004541E1">
        <w:rPr>
          <w:rStyle w:val="libAlaemChar"/>
          <w:rtl/>
        </w:rPr>
        <w:t>عليهم‌السلام</w:t>
      </w:r>
      <w:r w:rsidRPr="007447D7">
        <w:rPr>
          <w:rtl/>
        </w:rPr>
        <w:t xml:space="preserve"> لإحياء التراث. الطبعة الاولى</w:t>
      </w:r>
      <w:r>
        <w:rPr>
          <w:rtl/>
        </w:rPr>
        <w:t xml:space="preserve"> ، </w:t>
      </w:r>
      <w:r w:rsidRPr="007447D7">
        <w:rPr>
          <w:rtl/>
        </w:rPr>
        <w:t>قم</w:t>
      </w:r>
      <w:r>
        <w:rPr>
          <w:rtl/>
        </w:rPr>
        <w:t xml:space="preserve"> ، </w:t>
      </w:r>
      <w:r w:rsidRPr="007447D7">
        <w:rPr>
          <w:rtl/>
        </w:rPr>
        <w:t>1413 ه‍.</w:t>
      </w:r>
    </w:p>
    <w:p w:rsidR="007E3A98" w:rsidRPr="007447D7" w:rsidRDefault="007E3A98" w:rsidP="00AE3C85">
      <w:pPr>
        <w:pStyle w:val="libNormal"/>
        <w:rPr>
          <w:rtl/>
        </w:rPr>
      </w:pPr>
      <w:r>
        <w:rPr>
          <w:rtl/>
        </w:rPr>
        <w:br w:type="page"/>
      </w:r>
      <w:r w:rsidRPr="00373D4A">
        <w:rPr>
          <w:rStyle w:val="libBold2Char"/>
          <w:rtl/>
        </w:rPr>
        <w:lastRenderedPageBreak/>
        <w:t>217 ـ قصص الأنبياء</w:t>
      </w:r>
      <w:r w:rsidRPr="007447D7">
        <w:rPr>
          <w:rtl/>
        </w:rPr>
        <w:t>. للقطب الراوندي ( م 573 )</w:t>
      </w:r>
      <w:r>
        <w:rPr>
          <w:rtl/>
        </w:rPr>
        <w:t>.</w:t>
      </w:r>
      <w:r w:rsidRPr="007447D7">
        <w:rPr>
          <w:rtl/>
        </w:rPr>
        <w:t xml:space="preserve"> تحقيق غلامرضا عرفانيان. الطبعة الاولى</w:t>
      </w:r>
      <w:r>
        <w:rPr>
          <w:rtl/>
        </w:rPr>
        <w:t xml:space="preserve"> ، </w:t>
      </w:r>
      <w:r w:rsidRPr="007447D7">
        <w:rPr>
          <w:rtl/>
        </w:rPr>
        <w:t>مشهد</w:t>
      </w:r>
      <w:r>
        <w:rPr>
          <w:rtl/>
        </w:rPr>
        <w:t xml:space="preserve"> ، </w:t>
      </w:r>
      <w:r w:rsidRPr="007447D7">
        <w:rPr>
          <w:rtl/>
        </w:rPr>
        <w:t>مجمع البحوث الإسلاميّة</w:t>
      </w:r>
      <w:r>
        <w:rPr>
          <w:rtl/>
        </w:rPr>
        <w:t xml:space="preserve"> ، </w:t>
      </w:r>
      <w:r w:rsidRPr="007447D7">
        <w:rPr>
          <w:rtl/>
        </w:rPr>
        <w:t>1409 ه‍.</w:t>
      </w:r>
    </w:p>
    <w:p w:rsidR="007E3A98" w:rsidRPr="007447D7" w:rsidRDefault="007E3A98" w:rsidP="00AE3C85">
      <w:pPr>
        <w:pStyle w:val="libNormal"/>
        <w:rPr>
          <w:rtl/>
        </w:rPr>
      </w:pPr>
      <w:r w:rsidRPr="00373D4A">
        <w:rPr>
          <w:rStyle w:val="libBold2Char"/>
          <w:rtl/>
        </w:rPr>
        <w:t>218 ـ قواعد المرام في علم الكلام</w:t>
      </w:r>
      <w:r w:rsidRPr="007447D7">
        <w:rPr>
          <w:rtl/>
        </w:rPr>
        <w:t>. لميثم بن عليّ بن ميثم البحراني ( 636</w:t>
      </w:r>
      <w:r>
        <w:rPr>
          <w:rtl/>
        </w:rPr>
        <w:t xml:space="preserve"> ـ </w:t>
      </w:r>
      <w:r w:rsidRPr="007447D7">
        <w:rPr>
          <w:rtl/>
        </w:rPr>
        <w:t>699 )</w:t>
      </w:r>
      <w:r>
        <w:rPr>
          <w:rtl/>
        </w:rPr>
        <w:t>.</w:t>
      </w:r>
      <w:r w:rsidRPr="007447D7">
        <w:rPr>
          <w:rtl/>
        </w:rPr>
        <w:t xml:space="preserve"> الطبعة الاولى</w:t>
      </w:r>
      <w:r>
        <w:rPr>
          <w:rtl/>
        </w:rPr>
        <w:t xml:space="preserve"> ، </w:t>
      </w:r>
      <w:r w:rsidRPr="007447D7">
        <w:rPr>
          <w:rtl/>
        </w:rPr>
        <w:t>قم</w:t>
      </w:r>
      <w:r>
        <w:rPr>
          <w:rtl/>
        </w:rPr>
        <w:t xml:space="preserve"> ، </w:t>
      </w:r>
      <w:r w:rsidRPr="007447D7">
        <w:rPr>
          <w:rtl/>
        </w:rPr>
        <w:t>مطبعة مهر</w:t>
      </w:r>
      <w:r>
        <w:rPr>
          <w:rtl/>
        </w:rPr>
        <w:t xml:space="preserve"> ، </w:t>
      </w:r>
      <w:r w:rsidRPr="007447D7">
        <w:rPr>
          <w:rtl/>
        </w:rPr>
        <w:t>1398 ه‍.</w:t>
      </w:r>
    </w:p>
    <w:p w:rsidR="007E3A98" w:rsidRPr="007447D7" w:rsidRDefault="007E3A98" w:rsidP="00AE3C85">
      <w:pPr>
        <w:pStyle w:val="libNormal"/>
        <w:rPr>
          <w:rtl/>
        </w:rPr>
      </w:pPr>
      <w:r w:rsidRPr="00373D4A">
        <w:rPr>
          <w:rStyle w:val="libBold2Char"/>
          <w:rtl/>
        </w:rPr>
        <w:t>219 ـ قوانين الاصول</w:t>
      </w:r>
      <w:r w:rsidRPr="007447D7">
        <w:rPr>
          <w:rtl/>
        </w:rPr>
        <w:t>. للميرزا أبي القاسم بن الحسن الجيلاني</w:t>
      </w:r>
      <w:r>
        <w:rPr>
          <w:rtl/>
        </w:rPr>
        <w:t xml:space="preserve"> ، </w:t>
      </w:r>
      <w:r w:rsidRPr="007447D7">
        <w:rPr>
          <w:rtl/>
        </w:rPr>
        <w:t>المحقق القمّي ( 1151</w:t>
      </w:r>
      <w:r>
        <w:rPr>
          <w:rtl/>
        </w:rPr>
        <w:t xml:space="preserve"> ـ </w:t>
      </w:r>
      <w:r w:rsidRPr="007447D7">
        <w:rPr>
          <w:rtl/>
        </w:rPr>
        <w:t>1231 )</w:t>
      </w:r>
      <w:r>
        <w:rPr>
          <w:rtl/>
        </w:rPr>
        <w:t>.</w:t>
      </w:r>
      <w:r w:rsidRPr="007447D7">
        <w:rPr>
          <w:rtl/>
        </w:rPr>
        <w:t xml:space="preserve"> الطبعة الحجريّة</w:t>
      </w:r>
      <w:r>
        <w:rPr>
          <w:rtl/>
        </w:rPr>
        <w:t xml:space="preserve"> ، </w:t>
      </w:r>
      <w:r w:rsidRPr="007447D7">
        <w:rPr>
          <w:rtl/>
        </w:rPr>
        <w:t>مجلّدان</w:t>
      </w:r>
      <w:r>
        <w:rPr>
          <w:rtl/>
        </w:rPr>
        <w:t xml:space="preserve"> ، </w:t>
      </w:r>
      <w:r w:rsidRPr="007447D7">
        <w:rPr>
          <w:rtl/>
        </w:rPr>
        <w:t>1303 ه‍.</w:t>
      </w:r>
    </w:p>
    <w:p w:rsidR="007E3A98" w:rsidRPr="007447D7" w:rsidRDefault="007E3A98" w:rsidP="00AE3C85">
      <w:pPr>
        <w:pStyle w:val="libNormal"/>
        <w:rPr>
          <w:rtl/>
        </w:rPr>
      </w:pPr>
      <w:r w:rsidRPr="00373D4A">
        <w:rPr>
          <w:rStyle w:val="libBold2Char"/>
          <w:rtl/>
        </w:rPr>
        <w:t>220 ـ الكافي</w:t>
      </w:r>
      <w:r w:rsidRPr="007447D7">
        <w:rPr>
          <w:rtl/>
        </w:rPr>
        <w:t>. لأبي جعفر ثقة الإسلام محمّد بن يعقوب الكليني الرازي ( م 329 )</w:t>
      </w:r>
      <w:r>
        <w:rPr>
          <w:rtl/>
        </w:rPr>
        <w:t>.</w:t>
      </w:r>
      <w:r w:rsidRPr="007447D7">
        <w:rPr>
          <w:rtl/>
        </w:rPr>
        <w:t xml:space="preserve"> تحقيق عليّ أكبر الغفّاري. الطبعة الرابعة</w:t>
      </w:r>
      <w:r>
        <w:rPr>
          <w:rtl/>
        </w:rPr>
        <w:t xml:space="preserve"> ، </w:t>
      </w:r>
      <w:r w:rsidRPr="007447D7">
        <w:rPr>
          <w:rtl/>
        </w:rPr>
        <w:t>8 مجلّدات</w:t>
      </w:r>
      <w:r>
        <w:rPr>
          <w:rtl/>
        </w:rPr>
        <w:t xml:space="preserve"> ، </w:t>
      </w:r>
      <w:r w:rsidRPr="007447D7">
        <w:rPr>
          <w:rtl/>
        </w:rPr>
        <w:t>بيروت</w:t>
      </w:r>
      <w:r>
        <w:rPr>
          <w:rtl/>
        </w:rPr>
        <w:t xml:space="preserve"> ، </w:t>
      </w:r>
      <w:r w:rsidRPr="007447D7">
        <w:rPr>
          <w:rtl/>
        </w:rPr>
        <w:t>دار صعب ودار التعارف</w:t>
      </w:r>
      <w:r>
        <w:rPr>
          <w:rtl/>
        </w:rPr>
        <w:t xml:space="preserve"> ، </w:t>
      </w:r>
      <w:r w:rsidRPr="007447D7">
        <w:rPr>
          <w:rtl/>
        </w:rPr>
        <w:t>1401 ه‍.</w:t>
      </w:r>
    </w:p>
    <w:p w:rsidR="007E3A98" w:rsidRPr="007447D7" w:rsidRDefault="007E3A98" w:rsidP="00AE3C85">
      <w:pPr>
        <w:pStyle w:val="libNormal"/>
        <w:rPr>
          <w:rtl/>
        </w:rPr>
      </w:pPr>
      <w:r w:rsidRPr="00373D4A">
        <w:rPr>
          <w:rStyle w:val="libBold2Char"/>
          <w:rtl/>
        </w:rPr>
        <w:t>221 ـ كامل الزيارات</w:t>
      </w:r>
      <w:r w:rsidRPr="007447D7">
        <w:rPr>
          <w:rtl/>
        </w:rPr>
        <w:t>. للشيخ أبي القاسم جعفر بن محمّد بن قولويه القمّي ( م 368 )</w:t>
      </w:r>
      <w:r>
        <w:rPr>
          <w:rtl/>
        </w:rPr>
        <w:t>.</w:t>
      </w:r>
      <w:r w:rsidRPr="007447D7">
        <w:rPr>
          <w:rtl/>
        </w:rPr>
        <w:t xml:space="preserve"> تحقيق عبد الحسين الأميني التبريزي. النجف الأشرف</w:t>
      </w:r>
      <w:r>
        <w:rPr>
          <w:rtl/>
        </w:rPr>
        <w:t xml:space="preserve"> ، </w:t>
      </w:r>
      <w:r w:rsidRPr="007447D7">
        <w:rPr>
          <w:rtl/>
        </w:rPr>
        <w:t>المطبعة المرتضويّة</w:t>
      </w:r>
      <w:r>
        <w:rPr>
          <w:rtl/>
        </w:rPr>
        <w:t xml:space="preserve"> ، </w:t>
      </w:r>
      <w:r w:rsidRPr="007447D7">
        <w:rPr>
          <w:rtl/>
        </w:rPr>
        <w:t>1356 ه‍.</w:t>
      </w:r>
    </w:p>
    <w:p w:rsidR="007E3A98" w:rsidRPr="007447D7" w:rsidRDefault="007E3A98" w:rsidP="00AE3C85">
      <w:pPr>
        <w:pStyle w:val="libNormal"/>
        <w:rPr>
          <w:rtl/>
        </w:rPr>
      </w:pPr>
      <w:r w:rsidRPr="00373D4A">
        <w:rPr>
          <w:rStyle w:val="libBold2Char"/>
          <w:rtl/>
        </w:rPr>
        <w:t>222 ـ الكامل في التاريخ</w:t>
      </w:r>
      <w:r w:rsidRPr="007447D7">
        <w:rPr>
          <w:rtl/>
        </w:rPr>
        <w:t>. لابن الأثير الجزري عليّ بن أبي الكرم محمّد بن محمّد بن عبد الكريم ( 555</w:t>
      </w:r>
      <w:r>
        <w:rPr>
          <w:rtl/>
        </w:rPr>
        <w:t xml:space="preserve"> ـ </w:t>
      </w:r>
      <w:r w:rsidRPr="007447D7">
        <w:rPr>
          <w:rtl/>
        </w:rPr>
        <w:t>630 )</w:t>
      </w:r>
      <w:r>
        <w:rPr>
          <w:rtl/>
        </w:rPr>
        <w:t>.</w:t>
      </w:r>
      <w:r w:rsidRPr="007447D7">
        <w:rPr>
          <w:rtl/>
        </w:rPr>
        <w:t xml:space="preserve"> 12 مجلّدا+ الفهرس</w:t>
      </w:r>
      <w:r>
        <w:rPr>
          <w:rtl/>
        </w:rPr>
        <w:t xml:space="preserve"> ، </w:t>
      </w:r>
      <w:r w:rsidRPr="007447D7">
        <w:rPr>
          <w:rtl/>
        </w:rPr>
        <w:t>بيروت</w:t>
      </w:r>
      <w:r>
        <w:rPr>
          <w:rtl/>
        </w:rPr>
        <w:t xml:space="preserve"> ، </w:t>
      </w:r>
      <w:r w:rsidRPr="007447D7">
        <w:rPr>
          <w:rtl/>
        </w:rPr>
        <w:t>دار صادر ودار بيروت</w:t>
      </w:r>
      <w:r>
        <w:rPr>
          <w:rtl/>
        </w:rPr>
        <w:t xml:space="preserve"> ، </w:t>
      </w:r>
      <w:r w:rsidRPr="007447D7">
        <w:rPr>
          <w:rtl/>
        </w:rPr>
        <w:t>1385</w:t>
      </w:r>
      <w:r>
        <w:rPr>
          <w:rtl/>
        </w:rPr>
        <w:t xml:space="preserve"> ـ </w:t>
      </w:r>
      <w:r w:rsidRPr="007447D7">
        <w:rPr>
          <w:rtl/>
        </w:rPr>
        <w:t>1386 / 1965</w:t>
      </w:r>
      <w:r>
        <w:rPr>
          <w:rtl/>
        </w:rPr>
        <w:t xml:space="preserve"> ـ </w:t>
      </w:r>
      <w:r w:rsidRPr="007447D7">
        <w:rPr>
          <w:rtl/>
        </w:rPr>
        <w:t>1966 م.</w:t>
      </w:r>
    </w:p>
    <w:p w:rsidR="007E3A98" w:rsidRPr="007447D7" w:rsidRDefault="007E3A98" w:rsidP="00AE3C85">
      <w:pPr>
        <w:pStyle w:val="libNormal"/>
        <w:rPr>
          <w:rtl/>
        </w:rPr>
      </w:pPr>
      <w:r w:rsidRPr="00373D4A">
        <w:rPr>
          <w:rStyle w:val="libBold2Char"/>
          <w:rtl/>
        </w:rPr>
        <w:t>223 ـ كتاب سليم بن قيس الهلالي</w:t>
      </w:r>
      <w:r w:rsidRPr="007447D7">
        <w:rPr>
          <w:rtl/>
        </w:rPr>
        <w:t>. لأبي صادق سليم بن قيس الهلا</w:t>
      </w:r>
      <w:r>
        <w:rPr>
          <w:rtl/>
        </w:rPr>
        <w:t>لي العامري الكوفي ( م حدود 85 )</w:t>
      </w:r>
      <w:r w:rsidRPr="007447D7">
        <w:rPr>
          <w:rtl/>
        </w:rPr>
        <w:t>.</w:t>
      </w:r>
      <w:r>
        <w:rPr>
          <w:rFonts w:hint="cs"/>
          <w:rtl/>
        </w:rPr>
        <w:t xml:space="preserve"> </w:t>
      </w:r>
      <w:r w:rsidRPr="007447D7">
        <w:rPr>
          <w:rtl/>
        </w:rPr>
        <w:t>تحقيق العلوي الحسني النجفي</w:t>
      </w:r>
      <w:r>
        <w:rPr>
          <w:rtl/>
        </w:rPr>
        <w:t xml:space="preserve"> ، </w:t>
      </w:r>
      <w:r w:rsidRPr="007447D7">
        <w:rPr>
          <w:rtl/>
        </w:rPr>
        <w:t>منشورات دار الفنون</w:t>
      </w:r>
      <w:r>
        <w:rPr>
          <w:rtl/>
        </w:rPr>
        <w:t xml:space="preserve"> ، </w:t>
      </w:r>
      <w:r w:rsidRPr="007447D7">
        <w:rPr>
          <w:rtl/>
        </w:rPr>
        <w:t>1400 ه‍ / 1980 م.</w:t>
      </w:r>
    </w:p>
    <w:p w:rsidR="007E3A98" w:rsidRPr="007447D7" w:rsidRDefault="007E3A98" w:rsidP="00AE3C85">
      <w:pPr>
        <w:pStyle w:val="libNormal"/>
        <w:rPr>
          <w:rtl/>
        </w:rPr>
      </w:pPr>
      <w:r w:rsidRPr="00373D4A">
        <w:rPr>
          <w:rStyle w:val="libBold2Char"/>
          <w:rtl/>
        </w:rPr>
        <w:t>224 ـ الكتاب المقدّس</w:t>
      </w:r>
      <w:r w:rsidRPr="007447D7">
        <w:rPr>
          <w:rtl/>
        </w:rPr>
        <w:t>. ( كتب العهد القديم والعهد الجديد )</w:t>
      </w:r>
      <w:r>
        <w:rPr>
          <w:rtl/>
        </w:rPr>
        <w:t>.</w:t>
      </w:r>
      <w:r w:rsidRPr="007447D7">
        <w:rPr>
          <w:rtl/>
        </w:rPr>
        <w:t xml:space="preserve"> الطبعة الرابعة</w:t>
      </w:r>
      <w:r>
        <w:rPr>
          <w:rtl/>
        </w:rPr>
        <w:t xml:space="preserve"> ، </w:t>
      </w:r>
      <w:r w:rsidRPr="007447D7">
        <w:rPr>
          <w:rtl/>
        </w:rPr>
        <w:t>بيروت</w:t>
      </w:r>
      <w:r>
        <w:rPr>
          <w:rtl/>
        </w:rPr>
        <w:t xml:space="preserve"> ، </w:t>
      </w:r>
      <w:r w:rsidRPr="007447D7">
        <w:rPr>
          <w:rtl/>
        </w:rPr>
        <w:t>1875 م.</w:t>
      </w:r>
    </w:p>
    <w:p w:rsidR="007E3A98" w:rsidRPr="007447D7" w:rsidRDefault="007E3A98" w:rsidP="00AE3C85">
      <w:pPr>
        <w:pStyle w:val="libNormal"/>
        <w:rPr>
          <w:rtl/>
        </w:rPr>
      </w:pPr>
      <w:r w:rsidRPr="00373D4A">
        <w:rPr>
          <w:rStyle w:val="libBold2Char"/>
          <w:rtl/>
        </w:rPr>
        <w:t>225 ـ كتب أنبياء</w:t>
      </w:r>
      <w:r w:rsidRPr="007447D7">
        <w:rPr>
          <w:rtl/>
        </w:rPr>
        <w:t>. ( ترجمة جديدة )</w:t>
      </w:r>
      <w:r>
        <w:rPr>
          <w:rtl/>
        </w:rPr>
        <w:t>.</w:t>
      </w:r>
      <w:r w:rsidRPr="007447D7">
        <w:rPr>
          <w:rtl/>
        </w:rPr>
        <w:t xml:space="preserve"> تحت إشراف الأب سارو خاچيكي.</w:t>
      </w:r>
    </w:p>
    <w:p w:rsidR="007E3A98" w:rsidRPr="007447D7" w:rsidRDefault="007E3A98" w:rsidP="00AE3C85">
      <w:pPr>
        <w:pStyle w:val="libNormal"/>
        <w:rPr>
          <w:rtl/>
        </w:rPr>
      </w:pPr>
      <w:r w:rsidRPr="00373D4A">
        <w:rPr>
          <w:rStyle w:val="libBold2Char"/>
          <w:rtl/>
        </w:rPr>
        <w:t>226 ـ كشّاف اصطلاحات الفنون</w:t>
      </w:r>
      <w:r w:rsidRPr="007447D7">
        <w:rPr>
          <w:rtl/>
        </w:rPr>
        <w:t>. لمحمّد عليّ بن شيخ عليّ التهانوي ( م بعد 1158 )</w:t>
      </w:r>
      <w:r>
        <w:rPr>
          <w:rtl/>
        </w:rPr>
        <w:t>.</w:t>
      </w:r>
      <w:r w:rsidRPr="007447D7">
        <w:rPr>
          <w:rtl/>
        </w:rPr>
        <w:t xml:space="preserve"> تحقيق عليّ دحروج. الطبعة الاولى</w:t>
      </w:r>
      <w:r>
        <w:rPr>
          <w:rtl/>
        </w:rPr>
        <w:t xml:space="preserve"> ، </w:t>
      </w:r>
      <w:r w:rsidRPr="007447D7">
        <w:rPr>
          <w:rtl/>
        </w:rPr>
        <w:t>مجلّدان</w:t>
      </w:r>
      <w:r>
        <w:rPr>
          <w:rtl/>
        </w:rPr>
        <w:t xml:space="preserve"> ، </w:t>
      </w:r>
      <w:r w:rsidRPr="007447D7">
        <w:rPr>
          <w:rtl/>
        </w:rPr>
        <w:t>بيروت</w:t>
      </w:r>
      <w:r>
        <w:rPr>
          <w:rtl/>
        </w:rPr>
        <w:t xml:space="preserve"> ، </w:t>
      </w:r>
      <w:r w:rsidRPr="007447D7">
        <w:rPr>
          <w:rtl/>
        </w:rPr>
        <w:t>مكتبة لبنان ناشرون</w:t>
      </w:r>
      <w:r>
        <w:rPr>
          <w:rtl/>
        </w:rPr>
        <w:t xml:space="preserve"> ، </w:t>
      </w:r>
      <w:r w:rsidRPr="007447D7">
        <w:rPr>
          <w:rtl/>
        </w:rPr>
        <w:t>1996 م.</w:t>
      </w:r>
    </w:p>
    <w:p w:rsidR="007E3A98" w:rsidRPr="007447D7" w:rsidRDefault="007E3A98" w:rsidP="00AE3C85">
      <w:pPr>
        <w:pStyle w:val="libNormal"/>
        <w:rPr>
          <w:rtl/>
        </w:rPr>
      </w:pPr>
      <w:r w:rsidRPr="00373D4A">
        <w:rPr>
          <w:rStyle w:val="libBold2Char"/>
          <w:rtl/>
        </w:rPr>
        <w:t>227 ـ الكشّاف عن حقائق غوامض التنزيل</w:t>
      </w:r>
      <w:r w:rsidRPr="007447D7">
        <w:rPr>
          <w:rtl/>
        </w:rPr>
        <w:t>. لأبي القاسم جار الله محمود بن عمر الزمخشري ( 467</w:t>
      </w:r>
      <w:r>
        <w:rPr>
          <w:rtl/>
        </w:rPr>
        <w:t xml:space="preserve"> ـ </w:t>
      </w:r>
      <w:r w:rsidRPr="007447D7">
        <w:rPr>
          <w:rtl/>
        </w:rPr>
        <w:t>538 )</w:t>
      </w:r>
      <w:r>
        <w:rPr>
          <w:rtl/>
        </w:rPr>
        <w:t>.</w:t>
      </w:r>
      <w:r w:rsidRPr="007447D7">
        <w:rPr>
          <w:rtl/>
        </w:rPr>
        <w:t xml:space="preserve"> تصحيح مصطفى حسين أحمد. 4 مجلّدات</w:t>
      </w:r>
      <w:r>
        <w:rPr>
          <w:rtl/>
        </w:rPr>
        <w:t xml:space="preserve"> ، </w:t>
      </w:r>
      <w:r w:rsidRPr="007447D7">
        <w:rPr>
          <w:rtl/>
        </w:rPr>
        <w:t>بيروت</w:t>
      </w:r>
      <w:r>
        <w:rPr>
          <w:rtl/>
        </w:rPr>
        <w:t xml:space="preserve"> ، </w:t>
      </w:r>
      <w:r w:rsidRPr="007447D7">
        <w:rPr>
          <w:rtl/>
        </w:rPr>
        <w:t>دار الكتاب العربي.</w:t>
      </w:r>
    </w:p>
    <w:p w:rsidR="007E3A98" w:rsidRPr="007447D7" w:rsidRDefault="007E3A98" w:rsidP="00AE3C85">
      <w:pPr>
        <w:pStyle w:val="libNormal"/>
        <w:rPr>
          <w:rtl/>
        </w:rPr>
      </w:pPr>
      <w:r w:rsidRPr="00373D4A">
        <w:rPr>
          <w:rStyle w:val="libBold2Char"/>
          <w:rtl/>
        </w:rPr>
        <w:t>228 ـ كشف الحقائق</w:t>
      </w:r>
      <w:r w:rsidRPr="007447D7">
        <w:rPr>
          <w:rtl/>
        </w:rPr>
        <w:t>. للشيخ عبد العزيز محمّد بن محمّد النسفي ( ق 7 )</w:t>
      </w:r>
      <w:r>
        <w:rPr>
          <w:rtl/>
        </w:rPr>
        <w:t>.</w:t>
      </w:r>
      <w:r w:rsidRPr="007447D7">
        <w:rPr>
          <w:rtl/>
        </w:rPr>
        <w:t xml:space="preserve"> تعليق أحمد مهدوي الدامغاني.</w:t>
      </w:r>
      <w:r>
        <w:rPr>
          <w:rFonts w:hint="cs"/>
          <w:rtl/>
        </w:rPr>
        <w:t xml:space="preserve"> </w:t>
      </w:r>
      <w:r w:rsidRPr="007447D7">
        <w:rPr>
          <w:rtl/>
        </w:rPr>
        <w:t>الطبعة الثانية</w:t>
      </w:r>
      <w:r>
        <w:rPr>
          <w:rtl/>
        </w:rPr>
        <w:t xml:space="preserve"> ، </w:t>
      </w:r>
      <w:r w:rsidRPr="007447D7">
        <w:rPr>
          <w:rtl/>
        </w:rPr>
        <w:t>طهران</w:t>
      </w:r>
      <w:r>
        <w:rPr>
          <w:rtl/>
        </w:rPr>
        <w:t xml:space="preserve"> ، </w:t>
      </w:r>
      <w:r w:rsidRPr="007447D7">
        <w:rPr>
          <w:rtl/>
        </w:rPr>
        <w:t>بنگاه ترجمه ونشر كتاب</w:t>
      </w:r>
      <w:r>
        <w:rPr>
          <w:rtl/>
        </w:rPr>
        <w:t xml:space="preserve"> ، </w:t>
      </w:r>
      <w:r w:rsidRPr="007447D7">
        <w:rPr>
          <w:rtl/>
        </w:rPr>
        <w:t>1359 ش.</w:t>
      </w:r>
    </w:p>
    <w:p w:rsidR="007E3A98" w:rsidRPr="007447D7" w:rsidRDefault="007E3A98" w:rsidP="00AE3C85">
      <w:pPr>
        <w:pStyle w:val="libNormal"/>
        <w:rPr>
          <w:rtl/>
        </w:rPr>
      </w:pPr>
      <w:r w:rsidRPr="00373D4A">
        <w:rPr>
          <w:rStyle w:val="libBold2Char"/>
          <w:rtl/>
        </w:rPr>
        <w:t>229 ـ كشف الخفاء ومزيل الإلباس عمّا اشتهر من الأحاديث على ألسنة الناس</w:t>
      </w:r>
      <w:r w:rsidRPr="007447D7">
        <w:rPr>
          <w:rtl/>
        </w:rPr>
        <w:t>. لأبي الفداء إسماعيل بن محمّد الجرّاحي العجلوني الدمشقي ( 1087</w:t>
      </w:r>
      <w:r>
        <w:rPr>
          <w:rtl/>
        </w:rPr>
        <w:t xml:space="preserve"> ـ </w:t>
      </w:r>
      <w:r w:rsidRPr="007447D7">
        <w:rPr>
          <w:rtl/>
        </w:rPr>
        <w:t>1162 )</w:t>
      </w:r>
      <w:r>
        <w:rPr>
          <w:rtl/>
        </w:rPr>
        <w:t>.</w:t>
      </w:r>
      <w:r w:rsidRPr="007447D7">
        <w:rPr>
          <w:rtl/>
        </w:rPr>
        <w:t xml:space="preserve"> تحقيق أحمد القلاش. الطبعة الخامسة</w:t>
      </w:r>
      <w:r>
        <w:rPr>
          <w:rtl/>
        </w:rPr>
        <w:t xml:space="preserve"> ، </w:t>
      </w:r>
      <w:r w:rsidRPr="007447D7">
        <w:rPr>
          <w:rtl/>
        </w:rPr>
        <w:t>مجلّدان</w:t>
      </w:r>
      <w:r>
        <w:rPr>
          <w:rtl/>
        </w:rPr>
        <w:t xml:space="preserve"> ، </w:t>
      </w:r>
      <w:r w:rsidRPr="007447D7">
        <w:rPr>
          <w:rtl/>
        </w:rPr>
        <w:t>بيروت</w:t>
      </w:r>
      <w:r>
        <w:rPr>
          <w:rtl/>
        </w:rPr>
        <w:t xml:space="preserve"> ، </w:t>
      </w:r>
      <w:r w:rsidRPr="007447D7">
        <w:rPr>
          <w:rtl/>
        </w:rPr>
        <w:t>مؤسّسة الرسالة</w:t>
      </w:r>
      <w:r>
        <w:rPr>
          <w:rtl/>
        </w:rPr>
        <w:t xml:space="preserve"> ، </w:t>
      </w:r>
      <w:r w:rsidRPr="007447D7">
        <w:rPr>
          <w:rtl/>
        </w:rPr>
        <w:t>1408 ه‍ / 1988 م.</w:t>
      </w:r>
    </w:p>
    <w:p w:rsidR="007E3A98" w:rsidRPr="007447D7" w:rsidRDefault="007E3A98" w:rsidP="00AE3C85">
      <w:pPr>
        <w:pStyle w:val="libNormal"/>
        <w:rPr>
          <w:rtl/>
        </w:rPr>
      </w:pPr>
      <w:r>
        <w:rPr>
          <w:rtl/>
        </w:rPr>
        <w:br w:type="page"/>
      </w:r>
      <w:r w:rsidRPr="00373D4A">
        <w:rPr>
          <w:rStyle w:val="libBold2Char"/>
          <w:rtl/>
        </w:rPr>
        <w:lastRenderedPageBreak/>
        <w:t>230 ـ كشف الظنون عن أسامي الكتب والفنون</w:t>
      </w:r>
      <w:r w:rsidRPr="007447D7">
        <w:rPr>
          <w:rtl/>
        </w:rPr>
        <w:t>. لمصطفى بن عبد الله المعروف بحاجي خليفة وبكاتب چلبي ( 1017</w:t>
      </w:r>
      <w:r>
        <w:rPr>
          <w:rtl/>
        </w:rPr>
        <w:t xml:space="preserve"> ـ </w:t>
      </w:r>
      <w:r w:rsidRPr="007447D7">
        <w:rPr>
          <w:rtl/>
        </w:rPr>
        <w:t>1067 )</w:t>
      </w:r>
      <w:r>
        <w:rPr>
          <w:rtl/>
        </w:rPr>
        <w:t>.</w:t>
      </w:r>
      <w:r w:rsidRPr="007447D7">
        <w:rPr>
          <w:rtl/>
        </w:rPr>
        <w:t xml:space="preserve"> إعداد أحمد شمس الدين. الطبعة الاولى</w:t>
      </w:r>
      <w:r>
        <w:rPr>
          <w:rtl/>
        </w:rPr>
        <w:t xml:space="preserve"> ، </w:t>
      </w:r>
      <w:r w:rsidRPr="007447D7">
        <w:rPr>
          <w:rtl/>
        </w:rPr>
        <w:t>4 مجلّدات</w:t>
      </w:r>
      <w:r>
        <w:rPr>
          <w:rtl/>
        </w:rPr>
        <w:t xml:space="preserve"> ، </w:t>
      </w:r>
      <w:r w:rsidRPr="007447D7">
        <w:rPr>
          <w:rtl/>
        </w:rPr>
        <w:t>بيروت</w:t>
      </w:r>
      <w:r>
        <w:rPr>
          <w:rtl/>
        </w:rPr>
        <w:t xml:space="preserve"> ، </w:t>
      </w:r>
      <w:r w:rsidRPr="007447D7">
        <w:rPr>
          <w:rtl/>
        </w:rPr>
        <w:t>1413 ه‍ / 1993 م.</w:t>
      </w:r>
    </w:p>
    <w:p w:rsidR="007E3A98" w:rsidRPr="007447D7" w:rsidRDefault="007E3A98" w:rsidP="00AE3C85">
      <w:pPr>
        <w:pStyle w:val="libNormal"/>
        <w:rPr>
          <w:rtl/>
        </w:rPr>
      </w:pPr>
      <w:r w:rsidRPr="00373D4A">
        <w:rPr>
          <w:rStyle w:val="libBold2Char"/>
          <w:rtl/>
        </w:rPr>
        <w:t>231 ـ كشف الغمّة في معرفة الأئمّة</w:t>
      </w:r>
      <w:r w:rsidRPr="007447D7">
        <w:rPr>
          <w:rtl/>
        </w:rPr>
        <w:t>. لعليّ بن عيسى بن أبي الفتح الأربليّ ( م 693 )</w:t>
      </w:r>
      <w:r>
        <w:rPr>
          <w:rtl/>
        </w:rPr>
        <w:t>.</w:t>
      </w:r>
      <w:r w:rsidRPr="007447D7">
        <w:rPr>
          <w:rtl/>
        </w:rPr>
        <w:t xml:space="preserve"> تحقيق السيّد هاشم الرسولي. تبريز</w:t>
      </w:r>
      <w:r>
        <w:rPr>
          <w:rtl/>
        </w:rPr>
        <w:t xml:space="preserve"> ، </w:t>
      </w:r>
      <w:r w:rsidRPr="007447D7">
        <w:rPr>
          <w:rtl/>
        </w:rPr>
        <w:t>مكتبة بني هاشمي</w:t>
      </w:r>
      <w:r>
        <w:rPr>
          <w:rtl/>
        </w:rPr>
        <w:t xml:space="preserve"> ، </w:t>
      </w:r>
      <w:r w:rsidRPr="007447D7">
        <w:rPr>
          <w:rtl/>
        </w:rPr>
        <w:t>1381 ه‍.</w:t>
      </w:r>
    </w:p>
    <w:p w:rsidR="007E3A98" w:rsidRPr="007447D7" w:rsidRDefault="007E3A98" w:rsidP="00AE3C85">
      <w:pPr>
        <w:pStyle w:val="libNormal"/>
        <w:rPr>
          <w:rtl/>
        </w:rPr>
      </w:pPr>
      <w:r w:rsidRPr="00373D4A">
        <w:rPr>
          <w:rStyle w:val="libBold2Char"/>
          <w:rtl/>
        </w:rPr>
        <w:t>232 ـ كشف المراد في شرح تجريد الاعتقاد</w:t>
      </w:r>
      <w:r w:rsidRPr="007447D7">
        <w:rPr>
          <w:rtl/>
        </w:rPr>
        <w:t>. للعلاّمة الحلّي الحسن بن يوسف بن المطهّر ( 648</w:t>
      </w:r>
      <w:r>
        <w:rPr>
          <w:rtl/>
        </w:rPr>
        <w:t xml:space="preserve"> ـ </w:t>
      </w:r>
      <w:r w:rsidRPr="007447D7">
        <w:rPr>
          <w:rtl/>
        </w:rPr>
        <w:t>726 )</w:t>
      </w:r>
      <w:r>
        <w:rPr>
          <w:rtl/>
        </w:rPr>
        <w:t>.</w:t>
      </w:r>
      <w:r w:rsidRPr="007447D7">
        <w:rPr>
          <w:rtl/>
        </w:rPr>
        <w:t xml:space="preserve"> تحقيق حسن حسن زاده الآملي. الطبعة الاولى</w:t>
      </w:r>
      <w:r>
        <w:rPr>
          <w:rtl/>
        </w:rPr>
        <w:t xml:space="preserve"> ، </w:t>
      </w:r>
      <w:r w:rsidRPr="007447D7">
        <w:rPr>
          <w:rtl/>
        </w:rPr>
        <w:t>قم</w:t>
      </w:r>
      <w:r>
        <w:rPr>
          <w:rtl/>
        </w:rPr>
        <w:t xml:space="preserve"> ، </w:t>
      </w:r>
      <w:r w:rsidRPr="007447D7">
        <w:rPr>
          <w:rtl/>
        </w:rPr>
        <w:t>مؤسّسة النشر الإسلامي</w:t>
      </w:r>
      <w:r>
        <w:rPr>
          <w:rtl/>
        </w:rPr>
        <w:t xml:space="preserve"> ، </w:t>
      </w:r>
      <w:r w:rsidRPr="007447D7">
        <w:rPr>
          <w:rtl/>
        </w:rPr>
        <w:t>1407 ه‍.</w:t>
      </w:r>
    </w:p>
    <w:p w:rsidR="007E3A98" w:rsidRPr="007447D7" w:rsidRDefault="007E3A98" w:rsidP="00AE3C85">
      <w:pPr>
        <w:pStyle w:val="libNormal"/>
        <w:rPr>
          <w:rtl/>
        </w:rPr>
      </w:pPr>
      <w:r w:rsidRPr="00373D4A">
        <w:rPr>
          <w:rStyle w:val="libBold2Char"/>
          <w:rtl/>
        </w:rPr>
        <w:t>233 ـ كشف اليقين في فضائل أمير المؤمنين</w:t>
      </w:r>
      <w:r w:rsidRPr="007447D7">
        <w:rPr>
          <w:rtl/>
        </w:rPr>
        <w:t>. للعلاّمة الحلّي الحسن بن يوسف بن المطهّر ( 648</w:t>
      </w:r>
      <w:r>
        <w:rPr>
          <w:rtl/>
        </w:rPr>
        <w:t xml:space="preserve"> ـ </w:t>
      </w:r>
      <w:r w:rsidRPr="007447D7">
        <w:rPr>
          <w:rtl/>
        </w:rPr>
        <w:t>726 )</w:t>
      </w:r>
      <w:r>
        <w:rPr>
          <w:rtl/>
        </w:rPr>
        <w:t>.</w:t>
      </w:r>
      <w:r w:rsidRPr="007447D7">
        <w:rPr>
          <w:rtl/>
        </w:rPr>
        <w:t xml:space="preserve"> تحقيق حسين الدرگاهي. الطبعة الثانية</w:t>
      </w:r>
      <w:r>
        <w:rPr>
          <w:rtl/>
        </w:rPr>
        <w:t xml:space="preserve"> ، </w:t>
      </w:r>
      <w:r w:rsidRPr="007447D7">
        <w:rPr>
          <w:rtl/>
        </w:rPr>
        <w:t>بيروت</w:t>
      </w:r>
      <w:r>
        <w:rPr>
          <w:rtl/>
        </w:rPr>
        <w:t xml:space="preserve"> ، </w:t>
      </w:r>
      <w:r w:rsidRPr="007447D7">
        <w:rPr>
          <w:rtl/>
        </w:rPr>
        <w:t>دار المفيد</w:t>
      </w:r>
      <w:r>
        <w:rPr>
          <w:rtl/>
        </w:rPr>
        <w:t xml:space="preserve"> ، </w:t>
      </w:r>
      <w:r w:rsidRPr="007447D7">
        <w:rPr>
          <w:rtl/>
        </w:rPr>
        <w:t>1414 ه‍ / 1993 م.</w:t>
      </w:r>
    </w:p>
    <w:p w:rsidR="007E3A98" w:rsidRPr="007447D7" w:rsidRDefault="007E3A98" w:rsidP="00AE3C85">
      <w:pPr>
        <w:pStyle w:val="libNormal"/>
        <w:rPr>
          <w:rtl/>
        </w:rPr>
      </w:pPr>
      <w:r w:rsidRPr="00373D4A">
        <w:rPr>
          <w:rStyle w:val="libBold2Char"/>
          <w:rtl/>
        </w:rPr>
        <w:t>234 ـ كفاية الأثر</w:t>
      </w:r>
      <w:r w:rsidRPr="007447D7">
        <w:rPr>
          <w:rtl/>
        </w:rPr>
        <w:t>. لأبي القاسم عليّ بن محمّد بن عليّ الخزّاز الرازي ( ق 4 )</w:t>
      </w:r>
      <w:r>
        <w:rPr>
          <w:rtl/>
        </w:rPr>
        <w:t>.</w:t>
      </w:r>
      <w:r w:rsidRPr="007447D7">
        <w:rPr>
          <w:rtl/>
        </w:rPr>
        <w:t xml:space="preserve"> تحقيق السيّد عبد اللطيف الحسيني الكوهكمري الخوئي. قم</w:t>
      </w:r>
      <w:r>
        <w:rPr>
          <w:rtl/>
        </w:rPr>
        <w:t xml:space="preserve"> ، </w:t>
      </w:r>
      <w:r w:rsidRPr="007447D7">
        <w:rPr>
          <w:rtl/>
        </w:rPr>
        <w:t>انتشارات بيدار</w:t>
      </w:r>
      <w:r>
        <w:rPr>
          <w:rtl/>
        </w:rPr>
        <w:t xml:space="preserve"> ، </w:t>
      </w:r>
      <w:r w:rsidRPr="007447D7">
        <w:rPr>
          <w:rtl/>
        </w:rPr>
        <w:t>1401.</w:t>
      </w:r>
    </w:p>
    <w:p w:rsidR="007E3A98" w:rsidRPr="007447D7" w:rsidRDefault="007E3A98" w:rsidP="00AE3C85">
      <w:pPr>
        <w:pStyle w:val="libNormal"/>
        <w:rPr>
          <w:rtl/>
        </w:rPr>
      </w:pPr>
      <w:r w:rsidRPr="00373D4A">
        <w:rPr>
          <w:rStyle w:val="libBold2Char"/>
          <w:rtl/>
        </w:rPr>
        <w:t>235 ـ كمال الدين وتمام النعمة</w:t>
      </w:r>
      <w:r w:rsidRPr="007447D7">
        <w:rPr>
          <w:rtl/>
        </w:rPr>
        <w:t>. للشيخ الصدوق محمّد بن عليّ بن بابويه القمّي ( م 381 )</w:t>
      </w:r>
      <w:r>
        <w:rPr>
          <w:rtl/>
        </w:rPr>
        <w:t>.</w:t>
      </w:r>
      <w:r w:rsidRPr="007447D7">
        <w:rPr>
          <w:rtl/>
        </w:rPr>
        <w:t xml:space="preserve"> تحقيق عليّ أكبر الغفّاري. قم</w:t>
      </w:r>
      <w:r>
        <w:rPr>
          <w:rtl/>
        </w:rPr>
        <w:t xml:space="preserve"> ، </w:t>
      </w:r>
      <w:r w:rsidRPr="007447D7">
        <w:rPr>
          <w:rtl/>
        </w:rPr>
        <w:t>مؤسّسة النشر الإسلامي</w:t>
      </w:r>
      <w:r>
        <w:rPr>
          <w:rtl/>
        </w:rPr>
        <w:t xml:space="preserve"> ، </w:t>
      </w:r>
      <w:r w:rsidRPr="007447D7">
        <w:rPr>
          <w:rtl/>
        </w:rPr>
        <w:t>1405 ه‍ / 1363 ش.</w:t>
      </w:r>
    </w:p>
    <w:p w:rsidR="007E3A98" w:rsidRPr="007447D7" w:rsidRDefault="007E3A98" w:rsidP="00AE3C85">
      <w:pPr>
        <w:pStyle w:val="libNormal"/>
        <w:rPr>
          <w:rtl/>
        </w:rPr>
      </w:pPr>
      <w:r w:rsidRPr="00373D4A">
        <w:rPr>
          <w:rStyle w:val="libBold2Char"/>
          <w:rtl/>
        </w:rPr>
        <w:t>236 ـ الكنى والألقاب</w:t>
      </w:r>
      <w:r w:rsidRPr="007447D7">
        <w:rPr>
          <w:rtl/>
        </w:rPr>
        <w:t>. للشيخ عبّاس بن محمّد رضا القمّي ( 1294</w:t>
      </w:r>
      <w:r>
        <w:rPr>
          <w:rtl/>
        </w:rPr>
        <w:t xml:space="preserve"> ـ </w:t>
      </w:r>
      <w:r w:rsidRPr="007447D7">
        <w:rPr>
          <w:rtl/>
        </w:rPr>
        <w:t>1359 )</w:t>
      </w:r>
      <w:r>
        <w:rPr>
          <w:rtl/>
        </w:rPr>
        <w:t>.</w:t>
      </w:r>
      <w:r w:rsidRPr="007447D7">
        <w:rPr>
          <w:rtl/>
        </w:rPr>
        <w:t xml:space="preserve"> تحقيق محمّد هادي الأميني. الطبعة الخامسة</w:t>
      </w:r>
      <w:r>
        <w:rPr>
          <w:rtl/>
        </w:rPr>
        <w:t xml:space="preserve"> ، </w:t>
      </w:r>
      <w:r w:rsidRPr="007447D7">
        <w:rPr>
          <w:rtl/>
        </w:rPr>
        <w:t>3 مجلّدات</w:t>
      </w:r>
      <w:r>
        <w:rPr>
          <w:rtl/>
        </w:rPr>
        <w:t xml:space="preserve"> ، </w:t>
      </w:r>
      <w:r w:rsidRPr="007447D7">
        <w:rPr>
          <w:rtl/>
        </w:rPr>
        <w:t>طهران</w:t>
      </w:r>
      <w:r>
        <w:rPr>
          <w:rtl/>
        </w:rPr>
        <w:t xml:space="preserve"> ، </w:t>
      </w:r>
      <w:r w:rsidRPr="007447D7">
        <w:rPr>
          <w:rtl/>
        </w:rPr>
        <w:t>مكتبة الصدر</w:t>
      </w:r>
      <w:r>
        <w:rPr>
          <w:rtl/>
        </w:rPr>
        <w:t xml:space="preserve"> ، </w:t>
      </w:r>
      <w:r w:rsidRPr="007447D7">
        <w:rPr>
          <w:rtl/>
        </w:rPr>
        <w:t>1409 ه‍.</w:t>
      </w:r>
    </w:p>
    <w:p w:rsidR="007E3A98" w:rsidRPr="007447D7" w:rsidRDefault="007E3A98" w:rsidP="00AE3C85">
      <w:pPr>
        <w:pStyle w:val="libNormal"/>
        <w:rPr>
          <w:rtl/>
        </w:rPr>
      </w:pPr>
      <w:r w:rsidRPr="00373D4A">
        <w:rPr>
          <w:rStyle w:val="libBold2Char"/>
          <w:rtl/>
        </w:rPr>
        <w:t>237 ـ كنز العمّال في سنن الأقوال والأفعال</w:t>
      </w:r>
      <w:r w:rsidRPr="007447D7">
        <w:rPr>
          <w:rtl/>
        </w:rPr>
        <w:t>. لعلاء الدين عليّ المتّقي الهندي ( 888</w:t>
      </w:r>
      <w:r>
        <w:rPr>
          <w:rtl/>
        </w:rPr>
        <w:t xml:space="preserve"> ـ </w:t>
      </w:r>
      <w:r w:rsidRPr="007447D7">
        <w:rPr>
          <w:rtl/>
        </w:rPr>
        <w:t>975 )</w:t>
      </w:r>
      <w:r>
        <w:rPr>
          <w:rtl/>
        </w:rPr>
        <w:t>.</w:t>
      </w:r>
      <w:r w:rsidRPr="007447D7">
        <w:rPr>
          <w:rtl/>
        </w:rPr>
        <w:t xml:space="preserve"> إعداد بكري حيّاني وصفوة السقا. الطبعة الخامسة</w:t>
      </w:r>
      <w:r>
        <w:rPr>
          <w:rtl/>
        </w:rPr>
        <w:t xml:space="preserve"> ، </w:t>
      </w:r>
      <w:r w:rsidRPr="007447D7">
        <w:rPr>
          <w:rtl/>
        </w:rPr>
        <w:t>18 مجلّدا</w:t>
      </w:r>
      <w:r>
        <w:rPr>
          <w:rtl/>
        </w:rPr>
        <w:t xml:space="preserve"> ، </w:t>
      </w:r>
      <w:r w:rsidRPr="007447D7">
        <w:rPr>
          <w:rtl/>
        </w:rPr>
        <w:t>بيروت</w:t>
      </w:r>
      <w:r>
        <w:rPr>
          <w:rtl/>
        </w:rPr>
        <w:t xml:space="preserve"> ، </w:t>
      </w:r>
      <w:r w:rsidRPr="007447D7">
        <w:rPr>
          <w:rtl/>
        </w:rPr>
        <w:t>مؤسّسة الرسالة</w:t>
      </w:r>
      <w:r>
        <w:rPr>
          <w:rtl/>
        </w:rPr>
        <w:t xml:space="preserve"> ، </w:t>
      </w:r>
      <w:r w:rsidRPr="007447D7">
        <w:rPr>
          <w:rtl/>
        </w:rPr>
        <w:t>1409 ه‍ / 1989 م.</w:t>
      </w:r>
    </w:p>
    <w:p w:rsidR="007E3A98" w:rsidRPr="007447D7" w:rsidRDefault="007E3A98" w:rsidP="00AE3C85">
      <w:pPr>
        <w:pStyle w:val="libNormal"/>
        <w:rPr>
          <w:rtl/>
        </w:rPr>
      </w:pPr>
      <w:r w:rsidRPr="00373D4A">
        <w:rPr>
          <w:rStyle w:val="libBold2Char"/>
          <w:rtl/>
        </w:rPr>
        <w:t>238 ـ كنز الفوائد</w:t>
      </w:r>
      <w:r w:rsidRPr="007447D7">
        <w:rPr>
          <w:rtl/>
        </w:rPr>
        <w:t>. لأبي الفتح الشيخ محمّد بن عليّ بن عثمان الكراجكي الطرابلسي ( م 449 )</w:t>
      </w:r>
      <w:r>
        <w:rPr>
          <w:rtl/>
        </w:rPr>
        <w:t>.</w:t>
      </w:r>
      <w:r w:rsidRPr="007447D7">
        <w:rPr>
          <w:rtl/>
        </w:rPr>
        <w:t xml:space="preserve"> تحقيق الشيخ عبد الله نعمة. الطبعة الاولى</w:t>
      </w:r>
      <w:r>
        <w:rPr>
          <w:rtl/>
        </w:rPr>
        <w:t xml:space="preserve"> ، </w:t>
      </w:r>
      <w:r w:rsidRPr="007447D7">
        <w:rPr>
          <w:rtl/>
        </w:rPr>
        <w:t>مجلّدان</w:t>
      </w:r>
      <w:r>
        <w:rPr>
          <w:rtl/>
        </w:rPr>
        <w:t xml:space="preserve"> ، </w:t>
      </w:r>
      <w:r w:rsidRPr="007447D7">
        <w:rPr>
          <w:rtl/>
        </w:rPr>
        <w:t>قم</w:t>
      </w:r>
      <w:r>
        <w:rPr>
          <w:rtl/>
        </w:rPr>
        <w:t xml:space="preserve"> ، </w:t>
      </w:r>
      <w:r w:rsidRPr="007447D7">
        <w:rPr>
          <w:rtl/>
        </w:rPr>
        <w:t>دار الذخائر</w:t>
      </w:r>
      <w:r>
        <w:rPr>
          <w:rtl/>
        </w:rPr>
        <w:t xml:space="preserve"> ، </w:t>
      </w:r>
      <w:r w:rsidRPr="007447D7">
        <w:rPr>
          <w:rtl/>
        </w:rPr>
        <w:t>1410 ه‍.</w:t>
      </w:r>
    </w:p>
    <w:p w:rsidR="007E3A98" w:rsidRPr="007447D7" w:rsidRDefault="007E3A98" w:rsidP="00AE3C85">
      <w:pPr>
        <w:pStyle w:val="libNormal"/>
        <w:rPr>
          <w:rtl/>
        </w:rPr>
      </w:pPr>
      <w:r w:rsidRPr="00373D4A">
        <w:rPr>
          <w:rStyle w:val="libBold2Char"/>
          <w:rtl/>
        </w:rPr>
        <w:t>239 ـ گلشن راز « ضمن مجموعة آثار الشيخ محمود الشبستري »</w:t>
      </w:r>
      <w:r>
        <w:rPr>
          <w:rtl/>
        </w:rPr>
        <w:t>.</w:t>
      </w:r>
      <w:r w:rsidRPr="007447D7">
        <w:rPr>
          <w:rtl/>
        </w:rPr>
        <w:t xml:space="preserve"> للشيخ محمود الشبستري ( م حوالي 720 )</w:t>
      </w:r>
      <w:r>
        <w:rPr>
          <w:rtl/>
        </w:rPr>
        <w:t>.</w:t>
      </w:r>
      <w:r w:rsidRPr="007447D7">
        <w:rPr>
          <w:rtl/>
        </w:rPr>
        <w:t xml:space="preserve"> تصحيح صمد موحّد. الطبعة الاولى</w:t>
      </w:r>
      <w:r>
        <w:rPr>
          <w:rtl/>
        </w:rPr>
        <w:t xml:space="preserve"> ، </w:t>
      </w:r>
      <w:r w:rsidRPr="007447D7">
        <w:rPr>
          <w:rtl/>
        </w:rPr>
        <w:t>طهران</w:t>
      </w:r>
      <w:r>
        <w:rPr>
          <w:rtl/>
        </w:rPr>
        <w:t xml:space="preserve"> ، </w:t>
      </w:r>
      <w:r w:rsidRPr="007447D7">
        <w:rPr>
          <w:rtl/>
        </w:rPr>
        <w:t>مكتبة طهوري</w:t>
      </w:r>
      <w:r>
        <w:rPr>
          <w:rtl/>
        </w:rPr>
        <w:t xml:space="preserve"> ، </w:t>
      </w:r>
      <w:r w:rsidRPr="007447D7">
        <w:rPr>
          <w:rtl/>
        </w:rPr>
        <w:t>1365 ش.</w:t>
      </w:r>
    </w:p>
    <w:p w:rsidR="007E3A98" w:rsidRPr="007447D7" w:rsidRDefault="007E3A98" w:rsidP="00AE3C85">
      <w:pPr>
        <w:pStyle w:val="libNormal"/>
        <w:rPr>
          <w:rtl/>
        </w:rPr>
      </w:pPr>
      <w:r w:rsidRPr="00373D4A">
        <w:rPr>
          <w:rStyle w:val="libBold2Char"/>
          <w:rtl/>
        </w:rPr>
        <w:t>240 ـ اللآلئ المصنوعة في الأحاديث الموضوعة</w:t>
      </w:r>
      <w:r w:rsidRPr="007447D7">
        <w:rPr>
          <w:rtl/>
        </w:rPr>
        <w:t>. لجلال الدين عبد الرحمن السيوطي ( م 911 ه‍ )</w:t>
      </w:r>
      <w:r>
        <w:rPr>
          <w:rtl/>
        </w:rPr>
        <w:t>.</w:t>
      </w:r>
      <w:r w:rsidRPr="007447D7">
        <w:rPr>
          <w:rtl/>
        </w:rPr>
        <w:t xml:space="preserve"> الطبعة الثانية</w:t>
      </w:r>
      <w:r>
        <w:rPr>
          <w:rtl/>
        </w:rPr>
        <w:t xml:space="preserve"> ، </w:t>
      </w:r>
      <w:r w:rsidRPr="007447D7">
        <w:rPr>
          <w:rtl/>
        </w:rPr>
        <w:t>مجلّدان</w:t>
      </w:r>
      <w:r>
        <w:rPr>
          <w:rtl/>
        </w:rPr>
        <w:t xml:space="preserve"> ، </w:t>
      </w:r>
      <w:r w:rsidRPr="007447D7">
        <w:rPr>
          <w:rtl/>
        </w:rPr>
        <w:t>بيروت</w:t>
      </w:r>
      <w:r>
        <w:rPr>
          <w:rtl/>
        </w:rPr>
        <w:t xml:space="preserve"> ، </w:t>
      </w:r>
      <w:r w:rsidRPr="007447D7">
        <w:rPr>
          <w:rtl/>
        </w:rPr>
        <w:t>دار المعرفة للطباعة والنشر</w:t>
      </w:r>
      <w:r>
        <w:rPr>
          <w:rtl/>
        </w:rPr>
        <w:t xml:space="preserve"> ، </w:t>
      </w:r>
      <w:r w:rsidRPr="007447D7">
        <w:rPr>
          <w:rtl/>
        </w:rPr>
        <w:t>1395 / 1975 م.</w:t>
      </w:r>
    </w:p>
    <w:p w:rsidR="007E3A98" w:rsidRPr="007447D7" w:rsidRDefault="007E3A98" w:rsidP="00AE3C85">
      <w:pPr>
        <w:pStyle w:val="libNormal"/>
        <w:rPr>
          <w:rtl/>
        </w:rPr>
      </w:pPr>
      <w:r w:rsidRPr="00373D4A">
        <w:rPr>
          <w:rStyle w:val="libBold2Char"/>
          <w:rtl/>
        </w:rPr>
        <w:t>241 ـ لسان العرب</w:t>
      </w:r>
      <w:r w:rsidRPr="007447D7">
        <w:rPr>
          <w:rtl/>
        </w:rPr>
        <w:t>. لجمال الدين محمّد بن مكرم بن منظور المصري ( 630</w:t>
      </w:r>
      <w:r>
        <w:rPr>
          <w:rtl/>
        </w:rPr>
        <w:t xml:space="preserve"> ـ </w:t>
      </w:r>
      <w:r w:rsidRPr="007447D7">
        <w:rPr>
          <w:rtl/>
        </w:rPr>
        <w:t>711 )</w:t>
      </w:r>
      <w:r>
        <w:rPr>
          <w:rtl/>
        </w:rPr>
        <w:t>.</w:t>
      </w:r>
      <w:r w:rsidRPr="007447D7">
        <w:rPr>
          <w:rtl/>
        </w:rPr>
        <w:t xml:space="preserve"> 15 مجلّدا</w:t>
      </w:r>
      <w:r>
        <w:rPr>
          <w:rtl/>
        </w:rPr>
        <w:t xml:space="preserve"> ، </w:t>
      </w:r>
      <w:r w:rsidRPr="007447D7">
        <w:rPr>
          <w:rtl/>
        </w:rPr>
        <w:t>قم</w:t>
      </w:r>
      <w:r>
        <w:rPr>
          <w:rtl/>
        </w:rPr>
        <w:t xml:space="preserve"> ، </w:t>
      </w:r>
      <w:r w:rsidRPr="007447D7">
        <w:rPr>
          <w:rtl/>
        </w:rPr>
        <w:t>أدب الحوزة</w:t>
      </w:r>
      <w:r>
        <w:rPr>
          <w:rtl/>
        </w:rPr>
        <w:t xml:space="preserve"> ، </w:t>
      </w:r>
      <w:r w:rsidRPr="007447D7">
        <w:rPr>
          <w:rtl/>
        </w:rPr>
        <w:t>1405 ه‍</w:t>
      </w:r>
      <w:r>
        <w:rPr>
          <w:rFonts w:hint="cs"/>
          <w:rtl/>
        </w:rPr>
        <w:t xml:space="preserve"> </w:t>
      </w:r>
      <w:r w:rsidRPr="007447D7">
        <w:rPr>
          <w:rtl/>
        </w:rPr>
        <w:t>[ بالاوفست عن طبعة بيروت</w:t>
      </w:r>
      <w:r>
        <w:rPr>
          <w:rtl/>
        </w:rPr>
        <w:t xml:space="preserve"> ، </w:t>
      </w:r>
      <w:r w:rsidRPr="007447D7">
        <w:rPr>
          <w:rtl/>
        </w:rPr>
        <w:t>1376 ه‍</w:t>
      </w:r>
      <w:r>
        <w:rPr>
          <w:rFonts w:hint="cs"/>
          <w:rtl/>
        </w:rPr>
        <w:t xml:space="preserve"> </w:t>
      </w:r>
      <w:r w:rsidRPr="007447D7">
        <w:rPr>
          <w:rtl/>
        </w:rPr>
        <w:t>]</w:t>
      </w:r>
      <w:r>
        <w:rPr>
          <w:rtl/>
        </w:rPr>
        <w:t>.</w:t>
      </w:r>
    </w:p>
    <w:p w:rsidR="007E3A98" w:rsidRPr="007447D7" w:rsidRDefault="007E3A98" w:rsidP="00AE3C85">
      <w:pPr>
        <w:pStyle w:val="libNormal"/>
        <w:rPr>
          <w:rtl/>
        </w:rPr>
      </w:pPr>
      <w:r>
        <w:rPr>
          <w:rtl/>
        </w:rPr>
        <w:br w:type="page"/>
      </w:r>
      <w:r w:rsidRPr="00373D4A">
        <w:rPr>
          <w:rStyle w:val="libBold2Char"/>
          <w:rtl/>
        </w:rPr>
        <w:lastRenderedPageBreak/>
        <w:t>242 ـ لسان الميزان</w:t>
      </w:r>
      <w:r w:rsidRPr="007447D7">
        <w:rPr>
          <w:rtl/>
        </w:rPr>
        <w:t>. لابن حجر العسقلاني أحمد بن عليّ ( 773</w:t>
      </w:r>
      <w:r>
        <w:rPr>
          <w:rtl/>
        </w:rPr>
        <w:t xml:space="preserve"> ـ </w:t>
      </w:r>
      <w:r w:rsidRPr="007447D7">
        <w:rPr>
          <w:rtl/>
        </w:rPr>
        <w:t>852 )</w:t>
      </w:r>
      <w:r>
        <w:rPr>
          <w:rtl/>
        </w:rPr>
        <w:t>.</w:t>
      </w:r>
      <w:r w:rsidRPr="007447D7">
        <w:rPr>
          <w:rtl/>
        </w:rPr>
        <w:t xml:space="preserve"> الطبعة الثالثة</w:t>
      </w:r>
      <w:r>
        <w:rPr>
          <w:rtl/>
        </w:rPr>
        <w:t xml:space="preserve"> ، </w:t>
      </w:r>
      <w:r w:rsidRPr="007447D7">
        <w:rPr>
          <w:rtl/>
        </w:rPr>
        <w:t>7 مجلّدات</w:t>
      </w:r>
      <w:r>
        <w:rPr>
          <w:rtl/>
        </w:rPr>
        <w:t xml:space="preserve"> ، </w:t>
      </w:r>
      <w:r w:rsidRPr="007447D7">
        <w:rPr>
          <w:rtl/>
        </w:rPr>
        <w:t>بيروت</w:t>
      </w:r>
      <w:r>
        <w:rPr>
          <w:rtl/>
        </w:rPr>
        <w:t xml:space="preserve"> ، </w:t>
      </w:r>
      <w:r w:rsidRPr="007447D7">
        <w:rPr>
          <w:rtl/>
        </w:rPr>
        <w:t>مؤسّسة الأعلمي</w:t>
      </w:r>
      <w:r>
        <w:rPr>
          <w:rtl/>
        </w:rPr>
        <w:t xml:space="preserve"> ، </w:t>
      </w:r>
      <w:r w:rsidRPr="007447D7">
        <w:rPr>
          <w:rtl/>
        </w:rPr>
        <w:t>1406 ه‍ / 1986 م [ بالاوفست عن طبعته الاولى</w:t>
      </w:r>
      <w:r>
        <w:rPr>
          <w:rtl/>
        </w:rPr>
        <w:t xml:space="preserve"> ، </w:t>
      </w:r>
      <w:r w:rsidRPr="007447D7">
        <w:rPr>
          <w:rtl/>
        </w:rPr>
        <w:t>حيدرآباد الدكن</w:t>
      </w:r>
      <w:r>
        <w:rPr>
          <w:rtl/>
        </w:rPr>
        <w:t xml:space="preserve"> ، </w:t>
      </w:r>
      <w:r w:rsidRPr="007447D7">
        <w:rPr>
          <w:rtl/>
        </w:rPr>
        <w:t>1329</w:t>
      </w:r>
      <w:r>
        <w:rPr>
          <w:rtl/>
        </w:rPr>
        <w:t xml:space="preserve"> ـ </w:t>
      </w:r>
      <w:r w:rsidRPr="007447D7">
        <w:rPr>
          <w:rtl/>
        </w:rPr>
        <w:t>1331 ]</w:t>
      </w:r>
      <w:r>
        <w:rPr>
          <w:rtl/>
        </w:rPr>
        <w:t>.</w:t>
      </w:r>
    </w:p>
    <w:p w:rsidR="007E3A98" w:rsidRPr="007447D7" w:rsidRDefault="007E3A98" w:rsidP="00AE3C85">
      <w:pPr>
        <w:pStyle w:val="libNormal"/>
        <w:rPr>
          <w:rtl/>
        </w:rPr>
      </w:pPr>
      <w:r w:rsidRPr="00373D4A">
        <w:rPr>
          <w:rStyle w:val="libBold2Char"/>
          <w:rtl/>
        </w:rPr>
        <w:t>243 ـ لطائف الإعلام في إشارات أهل الإلهام</w:t>
      </w:r>
      <w:r w:rsidRPr="007447D7">
        <w:rPr>
          <w:rtl/>
        </w:rPr>
        <w:t>. لكمال الدين عبد الرزاق الكاشاني ( م 730 )</w:t>
      </w:r>
      <w:r>
        <w:rPr>
          <w:rtl/>
        </w:rPr>
        <w:t>.</w:t>
      </w:r>
      <w:r w:rsidRPr="007447D7">
        <w:rPr>
          <w:rtl/>
        </w:rPr>
        <w:t xml:space="preserve"> تصحيح مجيد هادي زاده. الطبعة الاولى</w:t>
      </w:r>
      <w:r>
        <w:rPr>
          <w:rtl/>
        </w:rPr>
        <w:t xml:space="preserve"> ، </w:t>
      </w:r>
      <w:r w:rsidRPr="007447D7">
        <w:rPr>
          <w:rtl/>
        </w:rPr>
        <w:t>طهران</w:t>
      </w:r>
      <w:r>
        <w:rPr>
          <w:rtl/>
        </w:rPr>
        <w:t xml:space="preserve"> ، </w:t>
      </w:r>
      <w:r w:rsidRPr="007447D7">
        <w:rPr>
          <w:rtl/>
        </w:rPr>
        <w:t>ميراث مكتوب</w:t>
      </w:r>
      <w:r>
        <w:rPr>
          <w:rtl/>
        </w:rPr>
        <w:t xml:space="preserve"> ، </w:t>
      </w:r>
      <w:r w:rsidRPr="007447D7">
        <w:rPr>
          <w:rtl/>
        </w:rPr>
        <w:t>1421 ه‍ / 1379 ش.</w:t>
      </w:r>
    </w:p>
    <w:p w:rsidR="007E3A98" w:rsidRPr="007447D7" w:rsidRDefault="007E3A98" w:rsidP="00AE3C85">
      <w:pPr>
        <w:pStyle w:val="libNormal"/>
        <w:rPr>
          <w:rtl/>
        </w:rPr>
      </w:pPr>
      <w:r w:rsidRPr="00373D4A">
        <w:rPr>
          <w:rStyle w:val="libBold2Char"/>
          <w:rtl/>
        </w:rPr>
        <w:t>244 ـ لغت نامه دهخدا</w:t>
      </w:r>
      <w:r w:rsidRPr="007447D7">
        <w:rPr>
          <w:rtl/>
        </w:rPr>
        <w:t>. لعليّ أكبر دهخدا ( 1258</w:t>
      </w:r>
      <w:r>
        <w:rPr>
          <w:rtl/>
        </w:rPr>
        <w:t xml:space="preserve"> ـ </w:t>
      </w:r>
      <w:r w:rsidRPr="007447D7">
        <w:rPr>
          <w:rtl/>
        </w:rPr>
        <w:t>1334 )</w:t>
      </w:r>
      <w:r>
        <w:rPr>
          <w:rtl/>
        </w:rPr>
        <w:t>.</w:t>
      </w:r>
      <w:r w:rsidRPr="007447D7">
        <w:rPr>
          <w:rtl/>
        </w:rPr>
        <w:t xml:space="preserve"> الطبعة الاولى</w:t>
      </w:r>
      <w:r>
        <w:rPr>
          <w:rtl/>
        </w:rPr>
        <w:t xml:space="preserve"> ، </w:t>
      </w:r>
      <w:r w:rsidRPr="007447D7">
        <w:rPr>
          <w:rtl/>
        </w:rPr>
        <w:t>14 مجلّدا</w:t>
      </w:r>
      <w:r>
        <w:rPr>
          <w:rtl/>
        </w:rPr>
        <w:t xml:space="preserve"> ، </w:t>
      </w:r>
      <w:r w:rsidRPr="007447D7">
        <w:rPr>
          <w:rtl/>
        </w:rPr>
        <w:t>طهران</w:t>
      </w:r>
      <w:r>
        <w:rPr>
          <w:rtl/>
        </w:rPr>
        <w:t xml:space="preserve"> ، </w:t>
      </w:r>
      <w:r w:rsidRPr="007447D7">
        <w:rPr>
          <w:rtl/>
        </w:rPr>
        <w:t>جامعة طهران</w:t>
      </w:r>
      <w:r>
        <w:rPr>
          <w:rtl/>
        </w:rPr>
        <w:t xml:space="preserve"> ، </w:t>
      </w:r>
      <w:r w:rsidRPr="007447D7">
        <w:rPr>
          <w:rtl/>
        </w:rPr>
        <w:t>1372</w:t>
      </w:r>
      <w:r>
        <w:rPr>
          <w:rtl/>
        </w:rPr>
        <w:t xml:space="preserve"> ـ </w:t>
      </w:r>
      <w:r w:rsidRPr="007447D7">
        <w:rPr>
          <w:rtl/>
        </w:rPr>
        <w:t>1373 ش.</w:t>
      </w:r>
    </w:p>
    <w:p w:rsidR="007E3A98" w:rsidRPr="007447D7" w:rsidRDefault="007E3A98" w:rsidP="00AE3C85">
      <w:pPr>
        <w:pStyle w:val="libNormal"/>
        <w:rPr>
          <w:rtl/>
        </w:rPr>
      </w:pPr>
      <w:r w:rsidRPr="00373D4A">
        <w:rPr>
          <w:rStyle w:val="libBold2Char"/>
          <w:rtl/>
        </w:rPr>
        <w:t>245 ـ لقط اللآلئ المتناثرة في الأحاديث المتواترة</w:t>
      </w:r>
      <w:r w:rsidRPr="007447D7">
        <w:rPr>
          <w:rtl/>
        </w:rPr>
        <w:t>. لأبي الفيض محمّد مرتضى الحسيني الزبيدي</w:t>
      </w:r>
      <w:r>
        <w:rPr>
          <w:rtl/>
        </w:rPr>
        <w:t xml:space="preserve"> ، </w:t>
      </w:r>
      <w:r w:rsidRPr="007447D7">
        <w:rPr>
          <w:rtl/>
        </w:rPr>
        <w:t>صاحب تاج العروس ( 1145</w:t>
      </w:r>
      <w:r>
        <w:rPr>
          <w:rtl/>
        </w:rPr>
        <w:t xml:space="preserve"> ـ </w:t>
      </w:r>
      <w:r w:rsidRPr="007447D7">
        <w:rPr>
          <w:rtl/>
        </w:rPr>
        <w:t>1205 )</w:t>
      </w:r>
      <w:r>
        <w:rPr>
          <w:rtl/>
        </w:rPr>
        <w:t>.</w:t>
      </w:r>
      <w:r w:rsidRPr="007447D7">
        <w:rPr>
          <w:rtl/>
        </w:rPr>
        <w:t xml:space="preserve"> تحقيق محمّد عبد القادر عطا. الطبعة الاولى</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1405 ه‍ / 1985 م.</w:t>
      </w:r>
    </w:p>
    <w:p w:rsidR="007E3A98" w:rsidRPr="007447D7" w:rsidRDefault="007E3A98" w:rsidP="00AE3C85">
      <w:pPr>
        <w:pStyle w:val="libNormal"/>
        <w:rPr>
          <w:rtl/>
        </w:rPr>
      </w:pPr>
      <w:r w:rsidRPr="00373D4A">
        <w:rPr>
          <w:rStyle w:val="libBold2Char"/>
          <w:rtl/>
        </w:rPr>
        <w:t>246 ـ اللوامع الإلهيّة في المباحث الكلاميّة</w:t>
      </w:r>
      <w:r w:rsidRPr="007447D7">
        <w:rPr>
          <w:rtl/>
        </w:rPr>
        <w:t>. لجمال الدين مقداد بن عبد الله الأسدي السيوري الحلّي ( م 826 )</w:t>
      </w:r>
      <w:r>
        <w:rPr>
          <w:rtl/>
        </w:rPr>
        <w:t>.</w:t>
      </w:r>
      <w:r w:rsidRPr="007447D7">
        <w:rPr>
          <w:rtl/>
        </w:rPr>
        <w:t xml:space="preserve"> تحقيق السيّد محمّد عليّ القاضي الطباطبائي. تبريز</w:t>
      </w:r>
      <w:r>
        <w:rPr>
          <w:rtl/>
        </w:rPr>
        <w:t xml:space="preserve"> ، </w:t>
      </w:r>
      <w:r w:rsidRPr="007447D7">
        <w:rPr>
          <w:rtl/>
        </w:rPr>
        <w:t>مطبعة شفق</w:t>
      </w:r>
      <w:r>
        <w:rPr>
          <w:rtl/>
        </w:rPr>
        <w:t xml:space="preserve"> ، </w:t>
      </w:r>
      <w:r w:rsidRPr="007447D7">
        <w:rPr>
          <w:rtl/>
        </w:rPr>
        <w:t>1397 ه‍.</w:t>
      </w:r>
    </w:p>
    <w:p w:rsidR="007E3A98" w:rsidRPr="007447D7" w:rsidRDefault="007E3A98" w:rsidP="00AE3C85">
      <w:pPr>
        <w:pStyle w:val="libNormal"/>
        <w:rPr>
          <w:rtl/>
        </w:rPr>
      </w:pPr>
      <w:r w:rsidRPr="00373D4A">
        <w:rPr>
          <w:rStyle w:val="libBold2Char"/>
          <w:rtl/>
        </w:rPr>
        <w:t>247 ـ المباحث المشرقيّة في علم الإلهيّات والطبيعيّات</w:t>
      </w:r>
      <w:r w:rsidRPr="007447D7">
        <w:rPr>
          <w:rtl/>
        </w:rPr>
        <w:t>. لفخر الدي</w:t>
      </w:r>
      <w:r>
        <w:rPr>
          <w:rtl/>
        </w:rPr>
        <w:t>ن محمّد بن عمر الرازي ( م 606 )</w:t>
      </w:r>
      <w:r w:rsidRPr="007447D7">
        <w:rPr>
          <w:rtl/>
        </w:rPr>
        <w:t>.</w:t>
      </w:r>
      <w:r>
        <w:rPr>
          <w:rFonts w:hint="cs"/>
          <w:rtl/>
        </w:rPr>
        <w:t xml:space="preserve"> </w:t>
      </w:r>
      <w:r w:rsidRPr="007447D7">
        <w:rPr>
          <w:rtl/>
        </w:rPr>
        <w:t>تحقيق محمّد المعتصم بالله البغدادي. الطبعة الاولى</w:t>
      </w:r>
      <w:r>
        <w:rPr>
          <w:rtl/>
        </w:rPr>
        <w:t xml:space="preserve"> ، </w:t>
      </w:r>
      <w:r w:rsidRPr="007447D7">
        <w:rPr>
          <w:rtl/>
        </w:rPr>
        <w:t>مجلّدان</w:t>
      </w:r>
      <w:r>
        <w:rPr>
          <w:rtl/>
        </w:rPr>
        <w:t xml:space="preserve"> ، </w:t>
      </w:r>
      <w:r w:rsidRPr="007447D7">
        <w:rPr>
          <w:rtl/>
        </w:rPr>
        <w:t>بيروت</w:t>
      </w:r>
      <w:r>
        <w:rPr>
          <w:rtl/>
        </w:rPr>
        <w:t xml:space="preserve"> ، </w:t>
      </w:r>
      <w:r w:rsidRPr="007447D7">
        <w:rPr>
          <w:rtl/>
        </w:rPr>
        <w:t>دار الكتاب العربي</w:t>
      </w:r>
      <w:r>
        <w:rPr>
          <w:rtl/>
        </w:rPr>
        <w:t xml:space="preserve"> ، </w:t>
      </w:r>
      <w:r w:rsidRPr="007447D7">
        <w:rPr>
          <w:rtl/>
        </w:rPr>
        <w:t>1410 ه‍ / 1990 م.</w:t>
      </w:r>
    </w:p>
    <w:p w:rsidR="007E3A98" w:rsidRPr="007447D7" w:rsidRDefault="007E3A98" w:rsidP="00AE3C85">
      <w:pPr>
        <w:pStyle w:val="libNormal"/>
        <w:rPr>
          <w:rtl/>
        </w:rPr>
      </w:pPr>
      <w:r w:rsidRPr="00373D4A">
        <w:rPr>
          <w:rStyle w:val="libBold2Char"/>
          <w:rtl/>
        </w:rPr>
        <w:t>248 ـ المباحثات</w:t>
      </w:r>
      <w:r w:rsidRPr="007447D7">
        <w:rPr>
          <w:rtl/>
        </w:rPr>
        <w:t>. للشيخ الرئيس أبي عليّ الحسين بن عبد الله بن سينا ( 370</w:t>
      </w:r>
      <w:r>
        <w:rPr>
          <w:rtl/>
        </w:rPr>
        <w:t xml:space="preserve"> ـ </w:t>
      </w:r>
      <w:r w:rsidRPr="007447D7">
        <w:rPr>
          <w:rtl/>
        </w:rPr>
        <w:t>428 )</w:t>
      </w:r>
      <w:r>
        <w:rPr>
          <w:rtl/>
        </w:rPr>
        <w:t>.</w:t>
      </w:r>
      <w:r w:rsidRPr="007447D7">
        <w:rPr>
          <w:rtl/>
        </w:rPr>
        <w:t xml:space="preserve"> تحقيق محسن بيدار فر. قم</w:t>
      </w:r>
      <w:r>
        <w:rPr>
          <w:rtl/>
        </w:rPr>
        <w:t xml:space="preserve"> ، </w:t>
      </w:r>
      <w:r w:rsidRPr="007447D7">
        <w:rPr>
          <w:rtl/>
        </w:rPr>
        <w:t>انتشارات بيدار</w:t>
      </w:r>
      <w:r>
        <w:rPr>
          <w:rtl/>
        </w:rPr>
        <w:t xml:space="preserve"> ، </w:t>
      </w:r>
      <w:r w:rsidRPr="007447D7">
        <w:rPr>
          <w:rtl/>
        </w:rPr>
        <w:t>1413 ه‍ / 1371 ش.</w:t>
      </w:r>
    </w:p>
    <w:p w:rsidR="007E3A98" w:rsidRPr="007447D7" w:rsidRDefault="007E3A98" w:rsidP="00AE3C85">
      <w:pPr>
        <w:pStyle w:val="libNormal"/>
        <w:rPr>
          <w:rtl/>
        </w:rPr>
      </w:pPr>
      <w:r w:rsidRPr="00373D4A">
        <w:rPr>
          <w:rStyle w:val="libBold2Char"/>
          <w:rtl/>
        </w:rPr>
        <w:t>249 ـ المبدأ والمعاد</w:t>
      </w:r>
      <w:r w:rsidRPr="007447D7">
        <w:rPr>
          <w:rtl/>
        </w:rPr>
        <w:t>. للشيخ الرئيس أبي عليّ الحسين بن عبد الله بن سينا ( 370</w:t>
      </w:r>
      <w:r>
        <w:rPr>
          <w:rtl/>
        </w:rPr>
        <w:t xml:space="preserve"> ـ </w:t>
      </w:r>
      <w:r w:rsidRPr="007447D7">
        <w:rPr>
          <w:rtl/>
        </w:rPr>
        <w:t>428 )</w:t>
      </w:r>
      <w:r>
        <w:rPr>
          <w:rtl/>
        </w:rPr>
        <w:t>.</w:t>
      </w:r>
      <w:r w:rsidRPr="007447D7">
        <w:rPr>
          <w:rtl/>
        </w:rPr>
        <w:t xml:space="preserve"> تحقيق عبد الله النوراني. مؤسّسة مطالعات اسلامي دانشگاه مك گيل</w:t>
      </w:r>
      <w:r>
        <w:rPr>
          <w:rtl/>
        </w:rPr>
        <w:t xml:space="preserve"> ، </w:t>
      </w:r>
      <w:r w:rsidRPr="007447D7">
        <w:rPr>
          <w:rtl/>
        </w:rPr>
        <w:t>1363 ش.</w:t>
      </w:r>
    </w:p>
    <w:p w:rsidR="007E3A98" w:rsidRPr="007447D7" w:rsidRDefault="007E3A98" w:rsidP="00AE3C85">
      <w:pPr>
        <w:pStyle w:val="libNormal"/>
        <w:rPr>
          <w:rtl/>
        </w:rPr>
      </w:pPr>
      <w:r w:rsidRPr="00373D4A">
        <w:rPr>
          <w:rStyle w:val="libBold2Char"/>
          <w:rtl/>
        </w:rPr>
        <w:t>250 ـ المبدأ والمعاد</w:t>
      </w:r>
      <w:r w:rsidRPr="007447D7">
        <w:rPr>
          <w:rtl/>
        </w:rPr>
        <w:t>. لصدر الدين محمّد بن إبراهيم الشيرازي ( 979</w:t>
      </w:r>
      <w:r>
        <w:rPr>
          <w:rtl/>
        </w:rPr>
        <w:t xml:space="preserve"> ـ </w:t>
      </w:r>
      <w:r w:rsidRPr="007447D7">
        <w:rPr>
          <w:rtl/>
        </w:rPr>
        <w:t>1050 ) تحقيق السيّد جلال الدين الآشتياني. طهران</w:t>
      </w:r>
      <w:r>
        <w:rPr>
          <w:rtl/>
        </w:rPr>
        <w:t xml:space="preserve"> ، </w:t>
      </w:r>
      <w:r w:rsidRPr="007447D7">
        <w:rPr>
          <w:rtl/>
        </w:rPr>
        <w:t>انتشارات انجمن حكمت وفلسفه إيران</w:t>
      </w:r>
      <w:r>
        <w:rPr>
          <w:rtl/>
        </w:rPr>
        <w:t xml:space="preserve"> ، </w:t>
      </w:r>
      <w:r w:rsidRPr="007447D7">
        <w:rPr>
          <w:rtl/>
        </w:rPr>
        <w:t>1365 ش.</w:t>
      </w:r>
    </w:p>
    <w:p w:rsidR="007E3A98" w:rsidRPr="007447D7" w:rsidRDefault="007E3A98" w:rsidP="00AE3C85">
      <w:pPr>
        <w:pStyle w:val="libNormal"/>
        <w:rPr>
          <w:rtl/>
        </w:rPr>
      </w:pPr>
      <w:r w:rsidRPr="00373D4A">
        <w:rPr>
          <w:rStyle w:val="libBold2Char"/>
          <w:rtl/>
        </w:rPr>
        <w:t>251 ـ مبسوط السرخسي</w:t>
      </w:r>
      <w:r w:rsidRPr="007447D7">
        <w:rPr>
          <w:rtl/>
        </w:rPr>
        <w:t>. لشمس الدين محمّد بن أحمد بن أبي سهل السرخسي الحنفي ( م 483 )</w:t>
      </w:r>
      <w:r>
        <w:rPr>
          <w:rtl/>
        </w:rPr>
        <w:t>.</w:t>
      </w:r>
      <w:r w:rsidRPr="007447D7">
        <w:rPr>
          <w:rtl/>
        </w:rPr>
        <w:t xml:space="preserve"> 30</w:t>
      </w:r>
      <w:r>
        <w:rPr>
          <w:rFonts w:hint="cs"/>
          <w:rtl/>
        </w:rPr>
        <w:t xml:space="preserve"> </w:t>
      </w:r>
      <w:r w:rsidRPr="007447D7">
        <w:rPr>
          <w:rtl/>
        </w:rPr>
        <w:t>جزءا في 15 مجلّدا</w:t>
      </w:r>
      <w:r>
        <w:rPr>
          <w:rFonts w:hint="cs"/>
          <w:rtl/>
        </w:rPr>
        <w:t xml:space="preserve"> </w:t>
      </w:r>
      <w:r w:rsidRPr="007447D7">
        <w:rPr>
          <w:rtl/>
        </w:rPr>
        <w:t>+ الفهرس</w:t>
      </w:r>
      <w:r>
        <w:rPr>
          <w:rtl/>
        </w:rPr>
        <w:t xml:space="preserve"> ، </w:t>
      </w:r>
      <w:r w:rsidRPr="007447D7">
        <w:rPr>
          <w:rtl/>
        </w:rPr>
        <w:t>بيروت</w:t>
      </w:r>
      <w:r>
        <w:rPr>
          <w:rtl/>
        </w:rPr>
        <w:t xml:space="preserve"> ، </w:t>
      </w:r>
      <w:r w:rsidRPr="007447D7">
        <w:rPr>
          <w:rtl/>
        </w:rPr>
        <w:t>دار المعرفة</w:t>
      </w:r>
      <w:r>
        <w:rPr>
          <w:rtl/>
        </w:rPr>
        <w:t xml:space="preserve"> ، </w:t>
      </w:r>
      <w:r w:rsidRPr="007447D7">
        <w:rPr>
          <w:rtl/>
        </w:rPr>
        <w:t>1406 ه‍ / 1986 م [ بالاوفست عن طبعته السابقة</w:t>
      </w:r>
      <w:r>
        <w:rPr>
          <w:rtl/>
        </w:rPr>
        <w:t xml:space="preserve"> ، </w:t>
      </w:r>
      <w:r w:rsidRPr="007447D7">
        <w:rPr>
          <w:rtl/>
        </w:rPr>
        <w:t>1331 ه‍</w:t>
      </w:r>
      <w:r>
        <w:rPr>
          <w:rFonts w:hint="cs"/>
          <w:rtl/>
        </w:rPr>
        <w:t xml:space="preserve"> </w:t>
      </w:r>
      <w:r w:rsidRPr="007447D7">
        <w:rPr>
          <w:rtl/>
        </w:rPr>
        <w:t>]</w:t>
      </w:r>
      <w:r>
        <w:rPr>
          <w:rtl/>
        </w:rPr>
        <w:t>.</w:t>
      </w:r>
    </w:p>
    <w:p w:rsidR="007E3A98" w:rsidRPr="007447D7" w:rsidRDefault="007E3A98" w:rsidP="00AE3C85">
      <w:pPr>
        <w:pStyle w:val="libNormal"/>
        <w:rPr>
          <w:rtl/>
        </w:rPr>
      </w:pPr>
      <w:r>
        <w:rPr>
          <w:rtl/>
        </w:rPr>
        <w:br w:type="page"/>
      </w:r>
      <w:r w:rsidRPr="00373D4A">
        <w:rPr>
          <w:rStyle w:val="libBold2Char"/>
          <w:rtl/>
        </w:rPr>
        <w:lastRenderedPageBreak/>
        <w:t>252 ـ متافيزيك ( ما بعد الطبيعة )</w:t>
      </w:r>
      <w:r>
        <w:rPr>
          <w:rtl/>
        </w:rPr>
        <w:t>.</w:t>
      </w:r>
      <w:r w:rsidRPr="007447D7">
        <w:rPr>
          <w:rtl/>
        </w:rPr>
        <w:t xml:space="preserve"> لأرسطو. تحقيق شرف الدين الخراساني. طهران</w:t>
      </w:r>
      <w:r>
        <w:rPr>
          <w:rtl/>
        </w:rPr>
        <w:t xml:space="preserve"> ، </w:t>
      </w:r>
      <w:r w:rsidRPr="007447D7">
        <w:rPr>
          <w:rtl/>
        </w:rPr>
        <w:t>نشر گفتار</w:t>
      </w:r>
      <w:r>
        <w:rPr>
          <w:rtl/>
        </w:rPr>
        <w:t xml:space="preserve"> ، </w:t>
      </w:r>
      <w:r w:rsidRPr="007447D7">
        <w:rPr>
          <w:rtl/>
        </w:rPr>
        <w:t>1366 ش.</w:t>
      </w:r>
    </w:p>
    <w:p w:rsidR="007E3A98" w:rsidRPr="007447D7" w:rsidRDefault="007E3A98" w:rsidP="00AE3C85">
      <w:pPr>
        <w:pStyle w:val="libNormal"/>
        <w:rPr>
          <w:rtl/>
        </w:rPr>
      </w:pPr>
      <w:r w:rsidRPr="00373D4A">
        <w:rPr>
          <w:rStyle w:val="libBold2Char"/>
          <w:rtl/>
        </w:rPr>
        <w:t>253 ـ متشابه القرآن ومختلفه</w:t>
      </w:r>
      <w:r w:rsidRPr="007447D7">
        <w:rPr>
          <w:rtl/>
        </w:rPr>
        <w:t>. لمحمّد بن عليّ بن شهرآشوب ( م 588 )</w:t>
      </w:r>
      <w:r>
        <w:rPr>
          <w:rtl/>
        </w:rPr>
        <w:t xml:space="preserve"> ، </w:t>
      </w:r>
      <w:r w:rsidRPr="007447D7">
        <w:rPr>
          <w:rtl/>
        </w:rPr>
        <w:t>تحقيق العلاّمة الشهرستاني.</w:t>
      </w:r>
      <w:r>
        <w:rPr>
          <w:rFonts w:hint="cs"/>
          <w:rtl/>
        </w:rPr>
        <w:t xml:space="preserve"> </w:t>
      </w:r>
      <w:r w:rsidRPr="007447D7">
        <w:rPr>
          <w:rtl/>
        </w:rPr>
        <w:t>الطبعة الاولى</w:t>
      </w:r>
      <w:r>
        <w:rPr>
          <w:rtl/>
        </w:rPr>
        <w:t xml:space="preserve"> ، </w:t>
      </w:r>
      <w:r w:rsidRPr="007447D7">
        <w:rPr>
          <w:rtl/>
        </w:rPr>
        <w:t>قم</w:t>
      </w:r>
      <w:r>
        <w:rPr>
          <w:rtl/>
        </w:rPr>
        <w:t xml:space="preserve"> ، </w:t>
      </w:r>
      <w:r w:rsidRPr="007447D7">
        <w:rPr>
          <w:rtl/>
        </w:rPr>
        <w:t>انتشارات بيدار</w:t>
      </w:r>
      <w:r>
        <w:rPr>
          <w:rtl/>
        </w:rPr>
        <w:t xml:space="preserve"> ، </w:t>
      </w:r>
      <w:r w:rsidRPr="007447D7">
        <w:rPr>
          <w:rtl/>
        </w:rPr>
        <w:t>1367 ش.</w:t>
      </w:r>
    </w:p>
    <w:p w:rsidR="007E3A98" w:rsidRPr="007447D7" w:rsidRDefault="007E3A98" w:rsidP="00AE3C85">
      <w:pPr>
        <w:pStyle w:val="libNormal"/>
        <w:rPr>
          <w:rtl/>
        </w:rPr>
      </w:pPr>
      <w:r w:rsidRPr="00373D4A">
        <w:rPr>
          <w:rStyle w:val="libBold2Char"/>
          <w:rtl/>
        </w:rPr>
        <w:t>254 ـ مثنوي معنوي</w:t>
      </w:r>
      <w:r w:rsidRPr="007447D7">
        <w:rPr>
          <w:rtl/>
        </w:rPr>
        <w:t>. لجلال الدين محمّد بن محمّد بن الحسين المولوي البلخي الرومي ( 604</w:t>
      </w:r>
      <w:r>
        <w:rPr>
          <w:rtl/>
        </w:rPr>
        <w:t xml:space="preserve"> ـ 672 )</w:t>
      </w:r>
      <w:r w:rsidRPr="007447D7">
        <w:rPr>
          <w:rtl/>
        </w:rPr>
        <w:t>.</w:t>
      </w:r>
      <w:r>
        <w:rPr>
          <w:rFonts w:hint="cs"/>
          <w:rtl/>
        </w:rPr>
        <w:t xml:space="preserve"> </w:t>
      </w:r>
      <w:r w:rsidRPr="007447D7">
        <w:rPr>
          <w:rtl/>
        </w:rPr>
        <w:t>تصحيح رينولد آلين نيكلسون ( م 1945 م )</w:t>
      </w:r>
      <w:r>
        <w:rPr>
          <w:rtl/>
        </w:rPr>
        <w:t>.</w:t>
      </w:r>
      <w:r w:rsidRPr="007447D7">
        <w:rPr>
          <w:rtl/>
        </w:rPr>
        <w:t xml:space="preserve"> 6 أجزاء في مجلّد واحد</w:t>
      </w:r>
      <w:r>
        <w:rPr>
          <w:rtl/>
        </w:rPr>
        <w:t xml:space="preserve"> ، </w:t>
      </w:r>
      <w:r w:rsidRPr="007447D7">
        <w:rPr>
          <w:rtl/>
        </w:rPr>
        <w:t>طهران</w:t>
      </w:r>
      <w:r>
        <w:rPr>
          <w:rtl/>
        </w:rPr>
        <w:t xml:space="preserve"> ، </w:t>
      </w:r>
      <w:r w:rsidRPr="007447D7">
        <w:rPr>
          <w:rtl/>
        </w:rPr>
        <w:t>نشر طلوع.</w:t>
      </w:r>
    </w:p>
    <w:p w:rsidR="007E3A98" w:rsidRPr="007447D7" w:rsidRDefault="007E3A98" w:rsidP="00AE3C85">
      <w:pPr>
        <w:pStyle w:val="libNormal"/>
        <w:rPr>
          <w:rtl/>
        </w:rPr>
      </w:pPr>
      <w:r w:rsidRPr="00373D4A">
        <w:rPr>
          <w:rStyle w:val="libBold2Char"/>
          <w:rtl/>
        </w:rPr>
        <w:t>255 ـ مجمع البحرين ومطلع النيّرين</w:t>
      </w:r>
      <w:r w:rsidRPr="007447D7">
        <w:rPr>
          <w:rtl/>
        </w:rPr>
        <w:t>. للشيخ فخر الدين الطريحي ( 979</w:t>
      </w:r>
      <w:r>
        <w:rPr>
          <w:rtl/>
        </w:rPr>
        <w:t xml:space="preserve"> ـ </w:t>
      </w:r>
      <w:r w:rsidRPr="007447D7">
        <w:rPr>
          <w:rtl/>
        </w:rPr>
        <w:t>1087 )</w:t>
      </w:r>
      <w:r>
        <w:rPr>
          <w:rtl/>
        </w:rPr>
        <w:t>.</w:t>
      </w:r>
      <w:r w:rsidRPr="007447D7">
        <w:rPr>
          <w:rtl/>
        </w:rPr>
        <w:t xml:space="preserve"> إعداد السيّد أحمد الحسيني. 6 مجلّدات</w:t>
      </w:r>
      <w:r>
        <w:rPr>
          <w:rtl/>
        </w:rPr>
        <w:t xml:space="preserve"> ، </w:t>
      </w:r>
      <w:r w:rsidRPr="007447D7">
        <w:rPr>
          <w:rtl/>
        </w:rPr>
        <w:t>طهران</w:t>
      </w:r>
      <w:r>
        <w:rPr>
          <w:rtl/>
        </w:rPr>
        <w:t xml:space="preserve"> ، </w:t>
      </w:r>
      <w:r w:rsidRPr="007447D7">
        <w:rPr>
          <w:rtl/>
        </w:rPr>
        <w:t>المكتبة المرتضوية</w:t>
      </w:r>
      <w:r>
        <w:rPr>
          <w:rtl/>
        </w:rPr>
        <w:t xml:space="preserve"> ، </w:t>
      </w:r>
      <w:r w:rsidRPr="007447D7">
        <w:rPr>
          <w:rtl/>
        </w:rPr>
        <w:t>1365 ش.</w:t>
      </w:r>
    </w:p>
    <w:p w:rsidR="007E3A98" w:rsidRPr="007447D7" w:rsidRDefault="007E3A98" w:rsidP="00AE3C85">
      <w:pPr>
        <w:pStyle w:val="libNormal"/>
        <w:rPr>
          <w:rtl/>
        </w:rPr>
      </w:pPr>
      <w:r w:rsidRPr="00373D4A">
        <w:rPr>
          <w:rStyle w:val="libBold2Char"/>
          <w:rtl/>
        </w:rPr>
        <w:t>256 ـ مجمع البيان في تفسير القرآن</w:t>
      </w:r>
      <w:r w:rsidRPr="007447D7">
        <w:rPr>
          <w:rtl/>
        </w:rPr>
        <w:t>. لأبي عليّ الفضل بن الحسن الطبرسي ( حوالي 470</w:t>
      </w:r>
      <w:r>
        <w:rPr>
          <w:rtl/>
        </w:rPr>
        <w:t xml:space="preserve"> ـ 548 )</w:t>
      </w:r>
      <w:r w:rsidRPr="007447D7">
        <w:rPr>
          <w:rtl/>
        </w:rPr>
        <w:t>.</w:t>
      </w:r>
      <w:r>
        <w:rPr>
          <w:rFonts w:hint="cs"/>
          <w:rtl/>
        </w:rPr>
        <w:t xml:space="preserve"> </w:t>
      </w:r>
      <w:r w:rsidRPr="007447D7">
        <w:rPr>
          <w:rtl/>
        </w:rPr>
        <w:t>تحقيق السيّد هاشم الرسولي المحلاّتي. 10 أجزاء في 5 مجلّدات</w:t>
      </w:r>
      <w:r>
        <w:rPr>
          <w:rtl/>
        </w:rPr>
        <w:t xml:space="preserve"> ، </w:t>
      </w:r>
      <w:r w:rsidRPr="007447D7">
        <w:rPr>
          <w:rtl/>
        </w:rPr>
        <w:t>بيروت</w:t>
      </w:r>
      <w:r>
        <w:rPr>
          <w:rtl/>
        </w:rPr>
        <w:t xml:space="preserve"> ، </w:t>
      </w:r>
      <w:r w:rsidRPr="007447D7">
        <w:rPr>
          <w:rtl/>
        </w:rPr>
        <w:t>إحياء التراث العربي.</w:t>
      </w:r>
      <w:r>
        <w:rPr>
          <w:rFonts w:hint="cs"/>
          <w:rtl/>
        </w:rPr>
        <w:t xml:space="preserve"> </w:t>
      </w:r>
      <w:r w:rsidRPr="007447D7">
        <w:rPr>
          <w:rtl/>
        </w:rPr>
        <w:t>وتحقيق لجنة من العلماء. الطبعة الاولى</w:t>
      </w:r>
      <w:r>
        <w:rPr>
          <w:rtl/>
        </w:rPr>
        <w:t xml:space="preserve"> ، </w:t>
      </w:r>
      <w:r w:rsidRPr="007447D7">
        <w:rPr>
          <w:rtl/>
        </w:rPr>
        <w:t>10 مجلّدات</w:t>
      </w:r>
      <w:r>
        <w:rPr>
          <w:rtl/>
        </w:rPr>
        <w:t xml:space="preserve"> ، </w:t>
      </w:r>
      <w:r w:rsidRPr="007447D7">
        <w:rPr>
          <w:rtl/>
        </w:rPr>
        <w:t>بيروت</w:t>
      </w:r>
      <w:r>
        <w:rPr>
          <w:rtl/>
        </w:rPr>
        <w:t xml:space="preserve"> ، </w:t>
      </w:r>
      <w:r w:rsidRPr="007447D7">
        <w:rPr>
          <w:rtl/>
        </w:rPr>
        <w:t>مؤسّسة الأعلمي للمطبوعات</w:t>
      </w:r>
      <w:r>
        <w:rPr>
          <w:rtl/>
        </w:rPr>
        <w:t xml:space="preserve"> ، </w:t>
      </w:r>
      <w:r w:rsidRPr="007447D7">
        <w:rPr>
          <w:rtl/>
        </w:rPr>
        <w:t>1415 ه‍ / 1995 م.</w:t>
      </w:r>
    </w:p>
    <w:p w:rsidR="007E3A98" w:rsidRPr="007447D7" w:rsidRDefault="007E3A98" w:rsidP="00AE3C85">
      <w:pPr>
        <w:pStyle w:val="libNormal"/>
        <w:rPr>
          <w:rtl/>
        </w:rPr>
      </w:pPr>
      <w:r w:rsidRPr="00373D4A">
        <w:rPr>
          <w:rStyle w:val="libBold2Char"/>
          <w:rtl/>
        </w:rPr>
        <w:t>257 ـ مجمع الزوائد ومنبع الفوائد</w:t>
      </w:r>
      <w:r w:rsidRPr="007447D7">
        <w:rPr>
          <w:rtl/>
        </w:rPr>
        <w:t>. للحافظ نور الدين عليّ بن أبي بكر الهيثمي ( م 807 )</w:t>
      </w:r>
      <w:r>
        <w:rPr>
          <w:rtl/>
        </w:rPr>
        <w:t>.</w:t>
      </w:r>
      <w:r w:rsidRPr="007447D7">
        <w:rPr>
          <w:rtl/>
        </w:rPr>
        <w:t xml:space="preserve"> تحقيق عبد الله محمّد الدرويش. 10 مجلّدات</w:t>
      </w:r>
      <w:r>
        <w:rPr>
          <w:rtl/>
        </w:rPr>
        <w:t xml:space="preserve"> ، </w:t>
      </w:r>
      <w:r w:rsidRPr="007447D7">
        <w:rPr>
          <w:rtl/>
        </w:rPr>
        <w:t>بيروت</w:t>
      </w:r>
      <w:r>
        <w:rPr>
          <w:rtl/>
        </w:rPr>
        <w:t xml:space="preserve"> ، </w:t>
      </w:r>
      <w:r w:rsidRPr="007447D7">
        <w:rPr>
          <w:rtl/>
        </w:rPr>
        <w:t>دار الفكر</w:t>
      </w:r>
      <w:r>
        <w:rPr>
          <w:rtl/>
        </w:rPr>
        <w:t xml:space="preserve"> ، </w:t>
      </w:r>
      <w:r w:rsidRPr="007447D7">
        <w:rPr>
          <w:rtl/>
        </w:rPr>
        <w:t>1414 ه‍ / 1994 م.</w:t>
      </w:r>
    </w:p>
    <w:p w:rsidR="007E3A98" w:rsidRPr="007447D7" w:rsidRDefault="007E3A98" w:rsidP="00AE3C85">
      <w:pPr>
        <w:pStyle w:val="libNormal"/>
        <w:rPr>
          <w:rtl/>
        </w:rPr>
      </w:pPr>
      <w:r w:rsidRPr="00373D4A">
        <w:rPr>
          <w:rStyle w:val="libBold2Char"/>
          <w:rtl/>
        </w:rPr>
        <w:t>258 ـ مجموعه ورّام</w:t>
      </w:r>
      <w:r w:rsidRPr="007447D7">
        <w:rPr>
          <w:rtl/>
        </w:rPr>
        <w:t>. لأبي الحسين ورّام بن أبي فراس المالكي الأشتري ( م 605 )</w:t>
      </w:r>
      <w:r>
        <w:rPr>
          <w:rtl/>
        </w:rPr>
        <w:t>.</w:t>
      </w:r>
      <w:r w:rsidRPr="007447D7">
        <w:rPr>
          <w:rtl/>
        </w:rPr>
        <w:t xml:space="preserve"> تحقيق محمّد رضا عطائي. مجلّدان</w:t>
      </w:r>
      <w:r>
        <w:rPr>
          <w:rtl/>
        </w:rPr>
        <w:t xml:space="preserve"> ، </w:t>
      </w:r>
      <w:r w:rsidRPr="007447D7">
        <w:rPr>
          <w:rtl/>
        </w:rPr>
        <w:t>مشهد</w:t>
      </w:r>
      <w:r>
        <w:rPr>
          <w:rtl/>
        </w:rPr>
        <w:t xml:space="preserve"> ، </w:t>
      </w:r>
      <w:r w:rsidRPr="007447D7">
        <w:rPr>
          <w:rtl/>
        </w:rPr>
        <w:t>مجمع البحوث الإسلاميّة</w:t>
      </w:r>
      <w:r>
        <w:rPr>
          <w:rtl/>
        </w:rPr>
        <w:t xml:space="preserve"> ، </w:t>
      </w:r>
      <w:r w:rsidRPr="007447D7">
        <w:rPr>
          <w:rtl/>
        </w:rPr>
        <w:t>1369 ش.</w:t>
      </w:r>
    </w:p>
    <w:p w:rsidR="007E3A98" w:rsidRPr="007447D7" w:rsidRDefault="007E3A98" w:rsidP="00AE3C85">
      <w:pPr>
        <w:pStyle w:val="libNormal"/>
        <w:rPr>
          <w:rtl/>
        </w:rPr>
      </w:pPr>
      <w:r w:rsidRPr="00373D4A">
        <w:rPr>
          <w:rStyle w:val="libBold2Char"/>
          <w:rtl/>
        </w:rPr>
        <w:t>259 ـ مجموعه مصنّفات شيخ إشراق</w:t>
      </w:r>
      <w:r w:rsidRPr="007447D7">
        <w:rPr>
          <w:rtl/>
        </w:rPr>
        <w:t>. للشيخ شهاب الدين أبي الفتوح يحيى بن حبش بن أميرك السهروردي ( 549</w:t>
      </w:r>
      <w:r>
        <w:rPr>
          <w:rtl/>
        </w:rPr>
        <w:t xml:space="preserve"> ـ </w:t>
      </w:r>
      <w:r w:rsidRPr="007447D7">
        <w:rPr>
          <w:rtl/>
        </w:rPr>
        <w:t>587 )</w:t>
      </w:r>
      <w:r>
        <w:rPr>
          <w:rtl/>
        </w:rPr>
        <w:t>.</w:t>
      </w:r>
      <w:r w:rsidRPr="007447D7">
        <w:rPr>
          <w:rtl/>
        </w:rPr>
        <w:t xml:space="preserve"> تصحيح هنري كربين. الطبعة الثانية</w:t>
      </w:r>
      <w:r>
        <w:rPr>
          <w:rtl/>
        </w:rPr>
        <w:t xml:space="preserve"> ، </w:t>
      </w:r>
      <w:r w:rsidRPr="007447D7">
        <w:rPr>
          <w:rtl/>
        </w:rPr>
        <w:t>3 مجلّدات</w:t>
      </w:r>
      <w:r>
        <w:rPr>
          <w:rtl/>
        </w:rPr>
        <w:t xml:space="preserve"> ، </w:t>
      </w:r>
      <w:r w:rsidRPr="007447D7">
        <w:rPr>
          <w:rtl/>
        </w:rPr>
        <w:t>طهران</w:t>
      </w:r>
      <w:r>
        <w:rPr>
          <w:rtl/>
        </w:rPr>
        <w:t xml:space="preserve"> ، </w:t>
      </w:r>
      <w:r w:rsidRPr="007447D7">
        <w:rPr>
          <w:rtl/>
        </w:rPr>
        <w:t>مؤسّسة مطالعات وتحقيقات فرهنگى ( پژوهشگاه )</w:t>
      </w:r>
      <w:r>
        <w:rPr>
          <w:rtl/>
        </w:rPr>
        <w:t xml:space="preserve"> ، </w:t>
      </w:r>
      <w:r w:rsidRPr="007447D7">
        <w:rPr>
          <w:rtl/>
        </w:rPr>
        <w:t>1372 ش.</w:t>
      </w:r>
    </w:p>
    <w:p w:rsidR="007E3A98" w:rsidRPr="007447D7" w:rsidRDefault="007E3A98" w:rsidP="00AE3C85">
      <w:pPr>
        <w:pStyle w:val="libNormal"/>
        <w:rPr>
          <w:rtl/>
        </w:rPr>
      </w:pPr>
      <w:r w:rsidRPr="00373D4A">
        <w:rPr>
          <w:rStyle w:val="libBold2Char"/>
          <w:rtl/>
        </w:rPr>
        <w:t>260 ـ محاسبة النفس</w:t>
      </w:r>
      <w:r w:rsidRPr="007447D7">
        <w:rPr>
          <w:rtl/>
        </w:rPr>
        <w:t>. لرضيّ الدين السيّد عليّ بن موسى بن طاوس ( 589</w:t>
      </w:r>
      <w:r>
        <w:rPr>
          <w:rtl/>
        </w:rPr>
        <w:t xml:space="preserve"> ـ </w:t>
      </w:r>
      <w:r w:rsidRPr="007447D7">
        <w:rPr>
          <w:rtl/>
        </w:rPr>
        <w:t>664 )</w:t>
      </w:r>
      <w:r>
        <w:rPr>
          <w:rtl/>
        </w:rPr>
        <w:t>.</w:t>
      </w:r>
      <w:r w:rsidRPr="007447D7">
        <w:rPr>
          <w:rtl/>
        </w:rPr>
        <w:t xml:space="preserve"> طهران</w:t>
      </w:r>
      <w:r>
        <w:rPr>
          <w:rtl/>
        </w:rPr>
        <w:t xml:space="preserve"> ، </w:t>
      </w:r>
      <w:r w:rsidRPr="007447D7">
        <w:rPr>
          <w:rtl/>
        </w:rPr>
        <w:t>المكتبة المرتضويّة</w:t>
      </w:r>
      <w:r>
        <w:rPr>
          <w:rtl/>
        </w:rPr>
        <w:t xml:space="preserve"> ، </w:t>
      </w:r>
      <w:r w:rsidRPr="007447D7">
        <w:rPr>
          <w:rtl/>
        </w:rPr>
        <w:t>1390 ه‍.</w:t>
      </w:r>
    </w:p>
    <w:p w:rsidR="007E3A98" w:rsidRPr="007447D7" w:rsidRDefault="007E3A98" w:rsidP="00AE3C85">
      <w:pPr>
        <w:pStyle w:val="libNormal"/>
        <w:rPr>
          <w:rtl/>
        </w:rPr>
      </w:pPr>
      <w:r w:rsidRPr="00373D4A">
        <w:rPr>
          <w:rStyle w:val="libBold2Char"/>
          <w:rtl/>
        </w:rPr>
        <w:t>261 ـ المحاسن</w:t>
      </w:r>
      <w:r w:rsidRPr="007447D7">
        <w:rPr>
          <w:rtl/>
        </w:rPr>
        <w:t>. لأبي جعفر أحمد بن محمّد بن خالد البرقي ( م 274 أو 280 )</w:t>
      </w:r>
      <w:r>
        <w:rPr>
          <w:rtl/>
        </w:rPr>
        <w:t>.</w:t>
      </w:r>
      <w:r w:rsidRPr="007447D7">
        <w:rPr>
          <w:rtl/>
        </w:rPr>
        <w:t xml:space="preserve"> تحقيق السيّد مهدي الرجائي. الطبعة الثانية</w:t>
      </w:r>
      <w:r>
        <w:rPr>
          <w:rtl/>
        </w:rPr>
        <w:t xml:space="preserve"> ، </w:t>
      </w:r>
      <w:r w:rsidRPr="007447D7">
        <w:rPr>
          <w:rtl/>
        </w:rPr>
        <w:t>مجلّدان</w:t>
      </w:r>
      <w:r>
        <w:rPr>
          <w:rtl/>
        </w:rPr>
        <w:t xml:space="preserve"> ، </w:t>
      </w:r>
      <w:r w:rsidRPr="007447D7">
        <w:rPr>
          <w:rtl/>
        </w:rPr>
        <w:t>قم</w:t>
      </w:r>
      <w:r>
        <w:rPr>
          <w:rtl/>
        </w:rPr>
        <w:t xml:space="preserve"> ، </w:t>
      </w:r>
      <w:r w:rsidRPr="007447D7">
        <w:rPr>
          <w:rtl/>
        </w:rPr>
        <w:t xml:space="preserve">المجمع العالمي لأهل البيت </w:t>
      </w:r>
      <w:r w:rsidR="004541E1" w:rsidRPr="004541E1">
        <w:rPr>
          <w:rStyle w:val="libAlaemChar"/>
          <w:rtl/>
        </w:rPr>
        <w:t>عليهم‌السلام</w:t>
      </w:r>
      <w:r>
        <w:rPr>
          <w:rtl/>
        </w:rPr>
        <w:t xml:space="preserve"> ، </w:t>
      </w:r>
      <w:r w:rsidRPr="007447D7">
        <w:rPr>
          <w:rtl/>
        </w:rPr>
        <w:t>1416 ه‍.</w:t>
      </w:r>
    </w:p>
    <w:p w:rsidR="007E3A98" w:rsidRPr="007447D7" w:rsidRDefault="007E3A98" w:rsidP="00AE3C85">
      <w:pPr>
        <w:pStyle w:val="libNormal"/>
        <w:rPr>
          <w:rtl/>
        </w:rPr>
      </w:pPr>
      <w:r w:rsidRPr="00373D4A">
        <w:rPr>
          <w:rStyle w:val="libBold2Char"/>
          <w:rtl/>
        </w:rPr>
        <w:t>262 ـ المحجّة البيضاء</w:t>
      </w:r>
      <w:r w:rsidRPr="007447D7">
        <w:rPr>
          <w:rtl/>
        </w:rPr>
        <w:t>. للمولى محسن الفيض الكاشاني ( م 1091 )</w:t>
      </w:r>
      <w:r>
        <w:rPr>
          <w:rtl/>
        </w:rPr>
        <w:t>.</w:t>
      </w:r>
      <w:r w:rsidRPr="007447D7">
        <w:rPr>
          <w:rtl/>
        </w:rPr>
        <w:t xml:space="preserve"> تصحيح وتعليق عليّ أكبر الغفّاري.</w:t>
      </w:r>
      <w:r>
        <w:rPr>
          <w:rFonts w:hint="cs"/>
          <w:rtl/>
        </w:rPr>
        <w:t xml:space="preserve"> </w:t>
      </w:r>
      <w:r w:rsidRPr="007447D7">
        <w:rPr>
          <w:rtl/>
        </w:rPr>
        <w:t>الطبعة الثانية</w:t>
      </w:r>
      <w:r>
        <w:rPr>
          <w:rtl/>
        </w:rPr>
        <w:t xml:space="preserve"> ، </w:t>
      </w:r>
      <w:r w:rsidRPr="007447D7">
        <w:rPr>
          <w:rtl/>
        </w:rPr>
        <w:t>8 مجلّدات</w:t>
      </w:r>
      <w:r>
        <w:rPr>
          <w:rtl/>
        </w:rPr>
        <w:t xml:space="preserve"> ، </w:t>
      </w:r>
      <w:r w:rsidRPr="007447D7">
        <w:rPr>
          <w:rtl/>
        </w:rPr>
        <w:t>قم</w:t>
      </w:r>
      <w:r>
        <w:rPr>
          <w:rtl/>
        </w:rPr>
        <w:t xml:space="preserve"> ، </w:t>
      </w:r>
      <w:r w:rsidRPr="007447D7">
        <w:rPr>
          <w:rtl/>
        </w:rPr>
        <w:t>مؤسّسة النشر الإسلامي</w:t>
      </w:r>
      <w:r>
        <w:rPr>
          <w:rtl/>
        </w:rPr>
        <w:t xml:space="preserve"> ، </w:t>
      </w:r>
      <w:r w:rsidRPr="007447D7">
        <w:rPr>
          <w:rtl/>
        </w:rPr>
        <w:t>1383 ه‍.</w:t>
      </w:r>
    </w:p>
    <w:p w:rsidR="007E3A98" w:rsidRPr="007447D7" w:rsidRDefault="007E3A98" w:rsidP="00AE3C85">
      <w:pPr>
        <w:pStyle w:val="libNormal"/>
        <w:rPr>
          <w:rtl/>
        </w:rPr>
      </w:pPr>
      <w:r>
        <w:rPr>
          <w:rtl/>
        </w:rPr>
        <w:br w:type="page"/>
      </w:r>
      <w:r w:rsidRPr="00373D4A">
        <w:rPr>
          <w:rStyle w:val="libBold2Char"/>
          <w:rtl/>
        </w:rPr>
        <w:lastRenderedPageBreak/>
        <w:t>263 ـ محصّل أفكار المتقدّمين والمتأخّرين</w:t>
      </w:r>
      <w:r w:rsidRPr="007447D7">
        <w:rPr>
          <w:rtl/>
        </w:rPr>
        <w:t>. لفخر الدين محمّد بن عمر الرازي ( 544</w:t>
      </w:r>
      <w:r>
        <w:rPr>
          <w:rtl/>
        </w:rPr>
        <w:t xml:space="preserve"> ـ </w:t>
      </w:r>
      <w:r w:rsidRPr="007447D7">
        <w:rPr>
          <w:rtl/>
        </w:rPr>
        <w:t>606 )</w:t>
      </w:r>
      <w:r>
        <w:rPr>
          <w:rtl/>
        </w:rPr>
        <w:t>.</w:t>
      </w:r>
      <w:r w:rsidRPr="007447D7">
        <w:rPr>
          <w:rtl/>
        </w:rPr>
        <w:t xml:space="preserve"> تحقيق حسين آتاي. الطبعة الاولى</w:t>
      </w:r>
      <w:r>
        <w:rPr>
          <w:rtl/>
        </w:rPr>
        <w:t xml:space="preserve"> ، </w:t>
      </w:r>
      <w:r w:rsidRPr="007447D7">
        <w:rPr>
          <w:rtl/>
        </w:rPr>
        <w:t>القاهرة</w:t>
      </w:r>
      <w:r>
        <w:rPr>
          <w:rtl/>
        </w:rPr>
        <w:t xml:space="preserve"> ، </w:t>
      </w:r>
      <w:r w:rsidRPr="007447D7">
        <w:rPr>
          <w:rtl/>
        </w:rPr>
        <w:t>مكتبة دار التراث</w:t>
      </w:r>
      <w:r>
        <w:rPr>
          <w:rtl/>
        </w:rPr>
        <w:t xml:space="preserve"> ، </w:t>
      </w:r>
      <w:r w:rsidRPr="007447D7">
        <w:rPr>
          <w:rtl/>
        </w:rPr>
        <w:t>1411 ه‍ / 1991 م.</w:t>
      </w:r>
    </w:p>
    <w:p w:rsidR="007E3A98" w:rsidRPr="007447D7" w:rsidRDefault="007E3A98" w:rsidP="00AE3C85">
      <w:pPr>
        <w:pStyle w:val="libNormal"/>
        <w:rPr>
          <w:rtl/>
        </w:rPr>
      </w:pPr>
      <w:r w:rsidRPr="00373D4A">
        <w:rPr>
          <w:rStyle w:val="libBold2Char"/>
          <w:rtl/>
        </w:rPr>
        <w:t>264 ـ مدينة المعاجز في دلائل الأئمّة الأطهار ومعاجزهم</w:t>
      </w:r>
      <w:r w:rsidRPr="007447D7">
        <w:rPr>
          <w:rtl/>
        </w:rPr>
        <w:t>. للسيّد هاشم الحسيني البحراني ( م 1107 ).</w:t>
      </w:r>
      <w:r>
        <w:rPr>
          <w:rFonts w:hint="cs"/>
          <w:rtl/>
        </w:rPr>
        <w:t xml:space="preserve"> </w:t>
      </w:r>
      <w:r w:rsidRPr="007447D7">
        <w:rPr>
          <w:rtl/>
        </w:rPr>
        <w:t>تحقيق الشيخ عزت الله مولائي الهمداني. الطبعة الاولى</w:t>
      </w:r>
      <w:r>
        <w:rPr>
          <w:rtl/>
        </w:rPr>
        <w:t xml:space="preserve"> ، </w:t>
      </w:r>
      <w:r w:rsidRPr="007447D7">
        <w:rPr>
          <w:rtl/>
        </w:rPr>
        <w:t>7 مجلّدات+ الفهارس</w:t>
      </w:r>
      <w:r>
        <w:rPr>
          <w:rtl/>
        </w:rPr>
        <w:t xml:space="preserve"> ، </w:t>
      </w:r>
      <w:r w:rsidRPr="007447D7">
        <w:rPr>
          <w:rtl/>
        </w:rPr>
        <w:t>قم</w:t>
      </w:r>
      <w:r>
        <w:rPr>
          <w:rtl/>
        </w:rPr>
        <w:t xml:space="preserve"> ، </w:t>
      </w:r>
      <w:r w:rsidRPr="007447D7">
        <w:rPr>
          <w:rtl/>
        </w:rPr>
        <w:t>مؤسّسة المعارف الإسلامية</w:t>
      </w:r>
      <w:r>
        <w:rPr>
          <w:rtl/>
        </w:rPr>
        <w:t xml:space="preserve"> ، </w:t>
      </w:r>
      <w:r w:rsidRPr="007447D7">
        <w:rPr>
          <w:rtl/>
        </w:rPr>
        <w:t>1413 ه‍. والطبعة الحجريّة.</w:t>
      </w:r>
    </w:p>
    <w:p w:rsidR="007E3A98" w:rsidRPr="007447D7" w:rsidRDefault="007E3A98" w:rsidP="00AE3C85">
      <w:pPr>
        <w:pStyle w:val="libNormal"/>
        <w:rPr>
          <w:rtl/>
        </w:rPr>
      </w:pPr>
      <w:r w:rsidRPr="00373D4A">
        <w:rPr>
          <w:rStyle w:val="libBold2Char"/>
          <w:rtl/>
        </w:rPr>
        <w:t>265 ـ مرآة العقول في شرح أخبار آل الرسول</w:t>
      </w:r>
      <w:r w:rsidRPr="007447D7">
        <w:rPr>
          <w:rtl/>
        </w:rPr>
        <w:t>. للعلاّمة المجلسي محمّد باقر بن محمّد تقي ( 1037</w:t>
      </w:r>
      <w:r>
        <w:rPr>
          <w:rtl/>
        </w:rPr>
        <w:t xml:space="preserve"> ـ </w:t>
      </w:r>
      <w:r w:rsidRPr="007447D7">
        <w:rPr>
          <w:rtl/>
        </w:rPr>
        <w:t>1110 )</w:t>
      </w:r>
      <w:r>
        <w:rPr>
          <w:rtl/>
        </w:rPr>
        <w:t>.</w:t>
      </w:r>
      <w:r w:rsidRPr="007447D7">
        <w:rPr>
          <w:rtl/>
        </w:rPr>
        <w:t xml:space="preserve"> إعداد هاشم الرسولي ومحسن الحسيني الأميني. الطبعة الاولى</w:t>
      </w:r>
      <w:r>
        <w:rPr>
          <w:rtl/>
        </w:rPr>
        <w:t xml:space="preserve"> ، </w:t>
      </w:r>
      <w:r w:rsidRPr="007447D7">
        <w:rPr>
          <w:rtl/>
        </w:rPr>
        <w:t>26 مجلّدا</w:t>
      </w:r>
      <w:r>
        <w:rPr>
          <w:rtl/>
        </w:rPr>
        <w:t xml:space="preserve"> ، </w:t>
      </w:r>
      <w:r w:rsidRPr="007447D7">
        <w:rPr>
          <w:rtl/>
        </w:rPr>
        <w:t>طهران</w:t>
      </w:r>
      <w:r>
        <w:rPr>
          <w:rtl/>
        </w:rPr>
        <w:t xml:space="preserve"> ، </w:t>
      </w:r>
      <w:r w:rsidRPr="007447D7">
        <w:rPr>
          <w:rtl/>
        </w:rPr>
        <w:t>دار الكتب الإسلاميّة</w:t>
      </w:r>
      <w:r>
        <w:rPr>
          <w:rtl/>
        </w:rPr>
        <w:t xml:space="preserve"> ، </w:t>
      </w:r>
      <w:r w:rsidRPr="007447D7">
        <w:rPr>
          <w:rtl/>
        </w:rPr>
        <w:t>1404</w:t>
      </w:r>
      <w:r>
        <w:rPr>
          <w:rtl/>
        </w:rPr>
        <w:t xml:space="preserve"> ـ </w:t>
      </w:r>
      <w:r w:rsidRPr="007447D7">
        <w:rPr>
          <w:rtl/>
        </w:rPr>
        <w:t>1411 ه‍ / 1363</w:t>
      </w:r>
      <w:r>
        <w:rPr>
          <w:rtl/>
        </w:rPr>
        <w:t xml:space="preserve"> ـ </w:t>
      </w:r>
      <w:r w:rsidRPr="007447D7">
        <w:rPr>
          <w:rtl/>
        </w:rPr>
        <w:t>1369 ش.</w:t>
      </w:r>
    </w:p>
    <w:p w:rsidR="007E3A98" w:rsidRPr="007447D7" w:rsidRDefault="007E3A98" w:rsidP="00AE3C85">
      <w:pPr>
        <w:pStyle w:val="libNormal"/>
        <w:rPr>
          <w:rtl/>
        </w:rPr>
      </w:pPr>
      <w:r w:rsidRPr="00373D4A">
        <w:rPr>
          <w:rStyle w:val="libBold2Char"/>
          <w:rtl/>
        </w:rPr>
        <w:t>266 ـ مرصاد العباد</w:t>
      </w:r>
      <w:r w:rsidRPr="007447D7">
        <w:rPr>
          <w:rtl/>
        </w:rPr>
        <w:t>. لنجم الدين أبي بكر الرازي المعروف بالدايه ( م 654 )</w:t>
      </w:r>
      <w:r>
        <w:rPr>
          <w:rtl/>
        </w:rPr>
        <w:t>.</w:t>
      </w:r>
      <w:r w:rsidRPr="007447D7">
        <w:rPr>
          <w:rtl/>
        </w:rPr>
        <w:t xml:space="preserve"> تصحيح محمّد أمين الرياحي. الطبعة الاولى</w:t>
      </w:r>
      <w:r>
        <w:rPr>
          <w:rtl/>
        </w:rPr>
        <w:t xml:space="preserve"> ، </w:t>
      </w:r>
      <w:r w:rsidRPr="007447D7">
        <w:rPr>
          <w:rtl/>
        </w:rPr>
        <w:t>طهران</w:t>
      </w:r>
      <w:r>
        <w:rPr>
          <w:rtl/>
        </w:rPr>
        <w:t xml:space="preserve"> ، </w:t>
      </w:r>
      <w:r w:rsidRPr="007447D7">
        <w:rPr>
          <w:rtl/>
        </w:rPr>
        <w:t>انتشارات علمي وفرهنگي</w:t>
      </w:r>
      <w:r>
        <w:rPr>
          <w:rtl/>
        </w:rPr>
        <w:t xml:space="preserve"> ، </w:t>
      </w:r>
      <w:r w:rsidRPr="007447D7">
        <w:rPr>
          <w:rtl/>
        </w:rPr>
        <w:t>1365 ش.</w:t>
      </w:r>
    </w:p>
    <w:p w:rsidR="007E3A98" w:rsidRPr="007447D7" w:rsidRDefault="007E3A98" w:rsidP="00AE3C85">
      <w:pPr>
        <w:pStyle w:val="libNormal"/>
        <w:rPr>
          <w:rtl/>
        </w:rPr>
      </w:pPr>
      <w:r w:rsidRPr="00373D4A">
        <w:rPr>
          <w:rStyle w:val="libBold2Char"/>
          <w:rtl/>
        </w:rPr>
        <w:t>267 ـ مروج الذهب ومعادن الجوهر</w:t>
      </w:r>
      <w:r w:rsidRPr="007447D7">
        <w:rPr>
          <w:rtl/>
        </w:rPr>
        <w:t>. لأبي الحسن عليّ بن الحسين المسعودي ( م 346 )</w:t>
      </w:r>
      <w:r>
        <w:rPr>
          <w:rtl/>
        </w:rPr>
        <w:t>.</w:t>
      </w:r>
      <w:r w:rsidRPr="007447D7">
        <w:rPr>
          <w:rtl/>
        </w:rPr>
        <w:t xml:space="preserve"> تصحيح محمّد محيي الدين عبد الحميد. 4 مجلّدات</w:t>
      </w:r>
      <w:r>
        <w:rPr>
          <w:rtl/>
        </w:rPr>
        <w:t xml:space="preserve"> ، </w:t>
      </w:r>
      <w:r w:rsidRPr="007447D7">
        <w:rPr>
          <w:rtl/>
        </w:rPr>
        <w:t>بيروت</w:t>
      </w:r>
      <w:r>
        <w:rPr>
          <w:rtl/>
        </w:rPr>
        <w:t xml:space="preserve"> ، </w:t>
      </w:r>
      <w:r w:rsidRPr="007447D7">
        <w:rPr>
          <w:rtl/>
        </w:rPr>
        <w:t>دار المعرفة</w:t>
      </w:r>
      <w:r>
        <w:rPr>
          <w:rtl/>
        </w:rPr>
        <w:t xml:space="preserve"> ، </w:t>
      </w:r>
      <w:r w:rsidRPr="007447D7">
        <w:rPr>
          <w:rtl/>
        </w:rPr>
        <w:t>1403 ه‍ / 1982 م.</w:t>
      </w:r>
    </w:p>
    <w:p w:rsidR="007E3A98" w:rsidRPr="007447D7" w:rsidRDefault="007E3A98" w:rsidP="00AE3C85">
      <w:pPr>
        <w:pStyle w:val="libNormal"/>
        <w:rPr>
          <w:rtl/>
        </w:rPr>
      </w:pPr>
      <w:r w:rsidRPr="00373D4A">
        <w:rPr>
          <w:rStyle w:val="libBold2Char"/>
          <w:rtl/>
        </w:rPr>
        <w:t>268 ـ المستدرك على الصحيحين</w:t>
      </w:r>
      <w:r w:rsidRPr="007447D7">
        <w:rPr>
          <w:rtl/>
        </w:rPr>
        <w:t>. لأبي عبد الله محمّد بن عبد الله الحاكم النيساب</w:t>
      </w:r>
      <w:r>
        <w:rPr>
          <w:rtl/>
        </w:rPr>
        <w:t>وري ( م 405 )</w:t>
      </w:r>
      <w:r w:rsidRPr="007447D7">
        <w:rPr>
          <w:rtl/>
        </w:rPr>
        <w:t>.</w:t>
      </w:r>
      <w:r>
        <w:rPr>
          <w:rFonts w:hint="cs"/>
          <w:rtl/>
        </w:rPr>
        <w:t xml:space="preserve"> </w:t>
      </w:r>
      <w:r w:rsidRPr="007447D7">
        <w:rPr>
          <w:rtl/>
        </w:rPr>
        <w:t>تحقيق مصطفى عبد القادر عطا. الطبعة الاولى</w:t>
      </w:r>
      <w:r>
        <w:rPr>
          <w:rtl/>
        </w:rPr>
        <w:t xml:space="preserve"> ، </w:t>
      </w:r>
      <w:r w:rsidRPr="007447D7">
        <w:rPr>
          <w:rtl/>
        </w:rPr>
        <w:t>4 مجلّدات</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1411 ه‍ / 1990 م.</w:t>
      </w:r>
    </w:p>
    <w:p w:rsidR="007E3A98" w:rsidRPr="007447D7" w:rsidRDefault="007E3A98" w:rsidP="00AE3C85">
      <w:pPr>
        <w:pStyle w:val="libNormal"/>
        <w:rPr>
          <w:rtl/>
        </w:rPr>
      </w:pPr>
      <w:r w:rsidRPr="00373D4A">
        <w:rPr>
          <w:rStyle w:val="libBold2Char"/>
          <w:rtl/>
        </w:rPr>
        <w:t>269 ـ مستدرك الوسائل ومستنبط المسائل</w:t>
      </w:r>
      <w:r w:rsidRPr="007447D7">
        <w:rPr>
          <w:rtl/>
        </w:rPr>
        <w:t>. للحاج الميرزا حسين المحدّث النوري ( 1254</w:t>
      </w:r>
      <w:r>
        <w:rPr>
          <w:rtl/>
        </w:rPr>
        <w:t xml:space="preserve"> ـ 1320 )</w:t>
      </w:r>
      <w:r w:rsidRPr="007447D7">
        <w:rPr>
          <w:rtl/>
        </w:rPr>
        <w:t>.</w:t>
      </w:r>
      <w:r>
        <w:rPr>
          <w:rFonts w:hint="cs"/>
          <w:rtl/>
        </w:rPr>
        <w:t xml:space="preserve"> </w:t>
      </w:r>
      <w:r w:rsidRPr="007447D7">
        <w:rPr>
          <w:rtl/>
        </w:rPr>
        <w:t xml:space="preserve">إعداد ونشر : مؤسّسة آل البيت </w:t>
      </w:r>
      <w:r w:rsidR="004541E1" w:rsidRPr="004541E1">
        <w:rPr>
          <w:rStyle w:val="libAlaemChar"/>
          <w:rtl/>
        </w:rPr>
        <w:t>عليهم‌السلام</w:t>
      </w:r>
      <w:r w:rsidRPr="007447D7">
        <w:rPr>
          <w:rtl/>
        </w:rPr>
        <w:t xml:space="preserve"> لإحياء التراث. الطبعة الاولى</w:t>
      </w:r>
      <w:r>
        <w:rPr>
          <w:rtl/>
        </w:rPr>
        <w:t xml:space="preserve"> ، </w:t>
      </w:r>
      <w:r w:rsidRPr="007447D7">
        <w:rPr>
          <w:rtl/>
        </w:rPr>
        <w:t>18 مجلّدا</w:t>
      </w:r>
      <w:r>
        <w:rPr>
          <w:rtl/>
        </w:rPr>
        <w:t xml:space="preserve"> ، </w:t>
      </w:r>
      <w:r w:rsidRPr="007447D7">
        <w:rPr>
          <w:rtl/>
        </w:rPr>
        <w:t>قم</w:t>
      </w:r>
      <w:r>
        <w:rPr>
          <w:rtl/>
        </w:rPr>
        <w:t xml:space="preserve"> ، </w:t>
      </w:r>
      <w:r w:rsidRPr="007447D7">
        <w:rPr>
          <w:rtl/>
        </w:rPr>
        <w:t>1407 ه‍.</w:t>
      </w:r>
    </w:p>
    <w:p w:rsidR="007E3A98" w:rsidRPr="007447D7" w:rsidRDefault="007E3A98" w:rsidP="00AE3C85">
      <w:pPr>
        <w:pStyle w:val="libNormal"/>
        <w:rPr>
          <w:rtl/>
        </w:rPr>
      </w:pPr>
      <w:r w:rsidRPr="00373D4A">
        <w:rPr>
          <w:rStyle w:val="libBold2Char"/>
          <w:rtl/>
        </w:rPr>
        <w:t>270 ـ مسند أحمد</w:t>
      </w:r>
      <w:r w:rsidRPr="007447D7">
        <w:rPr>
          <w:rtl/>
        </w:rPr>
        <w:t>. لأبي عبد الله أحمد بن حنبل الشيباني ( 164</w:t>
      </w:r>
      <w:r>
        <w:rPr>
          <w:rtl/>
        </w:rPr>
        <w:t xml:space="preserve"> ـ </w:t>
      </w:r>
      <w:r w:rsidRPr="007447D7">
        <w:rPr>
          <w:rtl/>
        </w:rPr>
        <w:t>241 )</w:t>
      </w:r>
      <w:r>
        <w:rPr>
          <w:rtl/>
        </w:rPr>
        <w:t>.</w:t>
      </w:r>
      <w:r w:rsidRPr="007447D7">
        <w:rPr>
          <w:rtl/>
        </w:rPr>
        <w:t xml:space="preserve"> إعداد صدقي محمّد جميل العطّار. الطبعة الثانية</w:t>
      </w:r>
      <w:r>
        <w:rPr>
          <w:rtl/>
        </w:rPr>
        <w:t xml:space="preserve"> ، </w:t>
      </w:r>
      <w:r w:rsidRPr="007447D7">
        <w:rPr>
          <w:rtl/>
        </w:rPr>
        <w:t>10 مجلّدات</w:t>
      </w:r>
      <w:r>
        <w:rPr>
          <w:rFonts w:hint="cs"/>
          <w:rtl/>
        </w:rPr>
        <w:t xml:space="preserve"> </w:t>
      </w:r>
      <w:r w:rsidRPr="007447D7">
        <w:rPr>
          <w:rtl/>
        </w:rPr>
        <w:t>+ الفهرس في مجلّدين</w:t>
      </w:r>
      <w:r>
        <w:rPr>
          <w:rtl/>
        </w:rPr>
        <w:t xml:space="preserve"> ، </w:t>
      </w:r>
      <w:r w:rsidRPr="007447D7">
        <w:rPr>
          <w:rtl/>
        </w:rPr>
        <w:t>بيروت</w:t>
      </w:r>
      <w:r>
        <w:rPr>
          <w:rtl/>
        </w:rPr>
        <w:t xml:space="preserve"> ، </w:t>
      </w:r>
      <w:r w:rsidRPr="007447D7">
        <w:rPr>
          <w:rtl/>
        </w:rPr>
        <w:t>دار الفكر</w:t>
      </w:r>
      <w:r>
        <w:rPr>
          <w:rtl/>
        </w:rPr>
        <w:t xml:space="preserve"> ، </w:t>
      </w:r>
      <w:r w:rsidRPr="007447D7">
        <w:rPr>
          <w:rtl/>
        </w:rPr>
        <w:t>1414 ه‍ / 1994 م.</w:t>
      </w:r>
    </w:p>
    <w:p w:rsidR="007E3A98" w:rsidRPr="007447D7" w:rsidRDefault="007E3A98" w:rsidP="00AE3C85">
      <w:pPr>
        <w:pStyle w:val="libNormal"/>
        <w:rPr>
          <w:rtl/>
        </w:rPr>
      </w:pPr>
      <w:r w:rsidRPr="00373D4A">
        <w:rPr>
          <w:rStyle w:val="libBold2Char"/>
          <w:rtl/>
        </w:rPr>
        <w:t>271 ـ مشارق أنوار اليقين في أسرار أمير المؤمنين</w:t>
      </w:r>
      <w:r w:rsidRPr="007447D7">
        <w:rPr>
          <w:rtl/>
        </w:rPr>
        <w:t xml:space="preserve"> </w:t>
      </w:r>
      <w:r w:rsidR="004541E1" w:rsidRPr="004541E1">
        <w:rPr>
          <w:rStyle w:val="libAlaemChar"/>
          <w:rtl/>
        </w:rPr>
        <w:t>عليه‌السلام</w:t>
      </w:r>
      <w:r w:rsidRPr="007447D7">
        <w:rPr>
          <w:rtl/>
        </w:rPr>
        <w:t>. للحافظ رجب البرسي ( كان حيّا سنة 813 )</w:t>
      </w:r>
      <w:r>
        <w:rPr>
          <w:rtl/>
        </w:rPr>
        <w:t>.</w:t>
      </w:r>
      <w:r>
        <w:rPr>
          <w:rFonts w:hint="cs"/>
          <w:rtl/>
        </w:rPr>
        <w:t xml:space="preserve"> </w:t>
      </w:r>
      <w:r w:rsidRPr="007447D7">
        <w:rPr>
          <w:rtl/>
        </w:rPr>
        <w:t xml:space="preserve">طهران. دفتر نشر فرهنگ أهل البيت </w:t>
      </w:r>
      <w:r w:rsidR="004541E1" w:rsidRPr="004541E1">
        <w:rPr>
          <w:rStyle w:val="libAlaemChar"/>
          <w:rtl/>
        </w:rPr>
        <w:t>عليهم‌السلام</w:t>
      </w:r>
      <w:r w:rsidRPr="007447D7">
        <w:rPr>
          <w:rtl/>
        </w:rPr>
        <w:t>.</w:t>
      </w:r>
    </w:p>
    <w:p w:rsidR="007E3A98" w:rsidRPr="007447D7" w:rsidRDefault="007E3A98" w:rsidP="00AE3C85">
      <w:pPr>
        <w:pStyle w:val="libNormal"/>
        <w:rPr>
          <w:rtl/>
        </w:rPr>
      </w:pPr>
      <w:r w:rsidRPr="00373D4A">
        <w:rPr>
          <w:rStyle w:val="libBold2Char"/>
          <w:rtl/>
        </w:rPr>
        <w:t>272 ـ مصابيح الأنوار في حلّ مشكلات الأخبار</w:t>
      </w:r>
      <w:r w:rsidRPr="007447D7">
        <w:rPr>
          <w:rtl/>
        </w:rPr>
        <w:t>. للسيّد عبد الله شبّر بن السيّد محمّد رضا الحسيني ( 1188</w:t>
      </w:r>
      <w:r>
        <w:rPr>
          <w:rtl/>
        </w:rPr>
        <w:t xml:space="preserve"> ـ </w:t>
      </w:r>
      <w:r w:rsidRPr="007447D7">
        <w:rPr>
          <w:rtl/>
        </w:rPr>
        <w:t>1242 )</w:t>
      </w:r>
      <w:r>
        <w:rPr>
          <w:rtl/>
        </w:rPr>
        <w:t>.</w:t>
      </w:r>
      <w:r w:rsidRPr="007447D7">
        <w:rPr>
          <w:rtl/>
        </w:rPr>
        <w:t xml:space="preserve"> الطبعة الاولى</w:t>
      </w:r>
      <w:r>
        <w:rPr>
          <w:rtl/>
        </w:rPr>
        <w:t xml:space="preserve"> ، </w:t>
      </w:r>
      <w:r w:rsidRPr="007447D7">
        <w:rPr>
          <w:rtl/>
        </w:rPr>
        <w:t>مجلّدان</w:t>
      </w:r>
      <w:r>
        <w:rPr>
          <w:rtl/>
        </w:rPr>
        <w:t xml:space="preserve"> ، </w:t>
      </w:r>
      <w:r w:rsidRPr="007447D7">
        <w:rPr>
          <w:rtl/>
        </w:rPr>
        <w:t>بيروت</w:t>
      </w:r>
      <w:r>
        <w:rPr>
          <w:rtl/>
        </w:rPr>
        <w:t xml:space="preserve"> ، </w:t>
      </w:r>
      <w:r w:rsidRPr="007447D7">
        <w:rPr>
          <w:rtl/>
        </w:rPr>
        <w:t>مؤسّسة النور</w:t>
      </w:r>
      <w:r>
        <w:rPr>
          <w:rtl/>
        </w:rPr>
        <w:t xml:space="preserve"> ، </w:t>
      </w:r>
      <w:r w:rsidRPr="007447D7">
        <w:rPr>
          <w:rtl/>
        </w:rPr>
        <w:t>1407 ه‍ / 1987 م.</w:t>
      </w:r>
    </w:p>
    <w:p w:rsidR="007E3A98" w:rsidRPr="007447D7" w:rsidRDefault="007E3A98" w:rsidP="00AE3C85">
      <w:pPr>
        <w:pStyle w:val="libNormal"/>
        <w:rPr>
          <w:rtl/>
        </w:rPr>
      </w:pPr>
      <w:r w:rsidRPr="00373D4A">
        <w:rPr>
          <w:rStyle w:val="libBold2Char"/>
          <w:rtl/>
        </w:rPr>
        <w:t>273 ـ مصابيح السنّة</w:t>
      </w:r>
      <w:r w:rsidRPr="007447D7">
        <w:rPr>
          <w:rtl/>
        </w:rPr>
        <w:t>. لأبي محمّد الحسين بن مسعود بن محمّد الفرّاء البغوي ( 433</w:t>
      </w:r>
      <w:r>
        <w:rPr>
          <w:rtl/>
        </w:rPr>
        <w:t xml:space="preserve"> ـ 516 )</w:t>
      </w:r>
      <w:r w:rsidRPr="007447D7">
        <w:rPr>
          <w:rtl/>
        </w:rPr>
        <w:t>.</w:t>
      </w:r>
      <w:r>
        <w:rPr>
          <w:rFonts w:hint="cs"/>
          <w:rtl/>
        </w:rPr>
        <w:t xml:space="preserve"> </w:t>
      </w:r>
      <w:r w:rsidRPr="007447D7">
        <w:rPr>
          <w:rtl/>
        </w:rPr>
        <w:t>تحقيق يوسف عبد الرحمن المرعشلي. الطبعة الاولى</w:t>
      </w:r>
      <w:r>
        <w:rPr>
          <w:rtl/>
        </w:rPr>
        <w:t xml:space="preserve"> ، </w:t>
      </w:r>
      <w:r w:rsidRPr="007447D7">
        <w:rPr>
          <w:rtl/>
        </w:rPr>
        <w:t>4 مجلّدات</w:t>
      </w:r>
      <w:r>
        <w:rPr>
          <w:rtl/>
        </w:rPr>
        <w:t xml:space="preserve"> ، </w:t>
      </w:r>
      <w:r w:rsidRPr="007447D7">
        <w:rPr>
          <w:rtl/>
        </w:rPr>
        <w:t>بيروت</w:t>
      </w:r>
      <w:r>
        <w:rPr>
          <w:rtl/>
        </w:rPr>
        <w:t xml:space="preserve"> ، </w:t>
      </w:r>
      <w:r w:rsidRPr="007447D7">
        <w:rPr>
          <w:rtl/>
        </w:rPr>
        <w:t>دار المعرفة</w:t>
      </w:r>
      <w:r>
        <w:rPr>
          <w:rtl/>
        </w:rPr>
        <w:t xml:space="preserve"> ، </w:t>
      </w:r>
      <w:r w:rsidRPr="007447D7">
        <w:rPr>
          <w:rtl/>
        </w:rPr>
        <w:t>1407 ه‍ / 1987 م.</w:t>
      </w:r>
    </w:p>
    <w:p w:rsidR="007E3A98" w:rsidRPr="007447D7" w:rsidRDefault="007E3A98" w:rsidP="00AE3C85">
      <w:pPr>
        <w:pStyle w:val="libNormal"/>
        <w:rPr>
          <w:rtl/>
        </w:rPr>
      </w:pPr>
      <w:r>
        <w:rPr>
          <w:rtl/>
        </w:rPr>
        <w:br w:type="page"/>
      </w:r>
      <w:r w:rsidRPr="00373D4A">
        <w:rPr>
          <w:rStyle w:val="libBold2Char"/>
          <w:rtl/>
        </w:rPr>
        <w:lastRenderedPageBreak/>
        <w:t>274 ـ مصباح الأنس في شرح مفتاح غيب الجمع والوجود</w:t>
      </w:r>
      <w:r w:rsidRPr="007447D7">
        <w:rPr>
          <w:rtl/>
        </w:rPr>
        <w:t>. لمحمّد بن حمزة بن محمّد العثماني. تحقيق ميرزا هاشم الإشكوري وحسن حسن زاده الآملي. قم</w:t>
      </w:r>
      <w:r>
        <w:rPr>
          <w:rtl/>
        </w:rPr>
        <w:t xml:space="preserve"> ، </w:t>
      </w:r>
      <w:r w:rsidRPr="007447D7">
        <w:rPr>
          <w:rtl/>
        </w:rPr>
        <w:t>انتشارات فجر</w:t>
      </w:r>
      <w:r>
        <w:rPr>
          <w:rtl/>
        </w:rPr>
        <w:t xml:space="preserve"> ، </w:t>
      </w:r>
      <w:r w:rsidRPr="007447D7">
        <w:rPr>
          <w:rtl/>
        </w:rPr>
        <w:t>1363 ش.</w:t>
      </w:r>
    </w:p>
    <w:p w:rsidR="007E3A98" w:rsidRPr="007447D7" w:rsidRDefault="007E3A98" w:rsidP="00AE3C85">
      <w:pPr>
        <w:pStyle w:val="libNormal"/>
        <w:rPr>
          <w:rtl/>
        </w:rPr>
      </w:pPr>
      <w:r w:rsidRPr="007447D7">
        <w:rPr>
          <w:rtl/>
        </w:rPr>
        <w:t xml:space="preserve">* </w:t>
      </w:r>
      <w:r w:rsidRPr="00373D4A">
        <w:rPr>
          <w:rStyle w:val="libBold2Char"/>
          <w:rtl/>
        </w:rPr>
        <w:t>المطارحات</w:t>
      </w:r>
      <w:r>
        <w:rPr>
          <w:rtl/>
        </w:rPr>
        <w:t xml:space="preserve"> ـ </w:t>
      </w:r>
      <w:r w:rsidRPr="007447D7">
        <w:rPr>
          <w:rtl/>
        </w:rPr>
        <w:t>مجموعة مصنّفات شيخ الإشراق.</w:t>
      </w:r>
    </w:p>
    <w:p w:rsidR="007E3A98" w:rsidRPr="007447D7" w:rsidRDefault="007E3A98" w:rsidP="00AE3C85">
      <w:pPr>
        <w:pStyle w:val="libNormal"/>
        <w:rPr>
          <w:rtl/>
        </w:rPr>
      </w:pPr>
      <w:r w:rsidRPr="00373D4A">
        <w:rPr>
          <w:rStyle w:val="libBold2Char"/>
          <w:rtl/>
        </w:rPr>
        <w:t>275 ـ المطالب العالية</w:t>
      </w:r>
      <w:r w:rsidRPr="007447D7">
        <w:rPr>
          <w:rtl/>
        </w:rPr>
        <w:t>. لفخر الدين محمّد بن عمر الرازي ( 544</w:t>
      </w:r>
      <w:r>
        <w:rPr>
          <w:rtl/>
        </w:rPr>
        <w:t xml:space="preserve"> ـ </w:t>
      </w:r>
      <w:r w:rsidRPr="007447D7">
        <w:rPr>
          <w:rtl/>
        </w:rPr>
        <w:t>606 )</w:t>
      </w:r>
      <w:r>
        <w:rPr>
          <w:rtl/>
        </w:rPr>
        <w:t>.</w:t>
      </w:r>
      <w:r w:rsidRPr="007447D7">
        <w:rPr>
          <w:rtl/>
        </w:rPr>
        <w:t xml:space="preserve"> تحقيق أحمد حجازي السقا.</w:t>
      </w:r>
      <w:r>
        <w:rPr>
          <w:rFonts w:hint="cs"/>
          <w:rtl/>
        </w:rPr>
        <w:t xml:space="preserve"> </w:t>
      </w:r>
      <w:r w:rsidRPr="007447D7">
        <w:rPr>
          <w:rtl/>
        </w:rPr>
        <w:t>الطبعة الاولى</w:t>
      </w:r>
      <w:r>
        <w:rPr>
          <w:rtl/>
        </w:rPr>
        <w:t xml:space="preserve"> ، </w:t>
      </w:r>
      <w:r w:rsidRPr="007447D7">
        <w:rPr>
          <w:rtl/>
        </w:rPr>
        <w:t>9 أجزاء في 5 مجلّدات</w:t>
      </w:r>
      <w:r>
        <w:rPr>
          <w:rtl/>
        </w:rPr>
        <w:t xml:space="preserve"> ، </w:t>
      </w:r>
      <w:r w:rsidRPr="007447D7">
        <w:rPr>
          <w:rtl/>
        </w:rPr>
        <w:t>الرضي</w:t>
      </w:r>
      <w:r>
        <w:rPr>
          <w:rtl/>
        </w:rPr>
        <w:t xml:space="preserve"> ، </w:t>
      </w:r>
      <w:r w:rsidRPr="007447D7">
        <w:rPr>
          <w:rtl/>
        </w:rPr>
        <w:t>قم</w:t>
      </w:r>
      <w:r>
        <w:rPr>
          <w:rtl/>
        </w:rPr>
        <w:t xml:space="preserve"> ، </w:t>
      </w:r>
      <w:r w:rsidRPr="007447D7">
        <w:rPr>
          <w:rtl/>
        </w:rPr>
        <w:t>1407 ه‍ / 1987 م.</w:t>
      </w:r>
    </w:p>
    <w:p w:rsidR="007E3A98" w:rsidRPr="007447D7" w:rsidRDefault="007E3A98" w:rsidP="00AE3C85">
      <w:pPr>
        <w:pStyle w:val="libNormal"/>
        <w:rPr>
          <w:rtl/>
        </w:rPr>
      </w:pPr>
      <w:r w:rsidRPr="00373D4A">
        <w:rPr>
          <w:rStyle w:val="libBold2Char"/>
          <w:rtl/>
        </w:rPr>
        <w:t>276 ـ مطلع خصوص الكلم في معاني فصوص الحكم ( شرح فصوص الحكم )</w:t>
      </w:r>
      <w:r>
        <w:rPr>
          <w:rtl/>
        </w:rPr>
        <w:t>.</w:t>
      </w:r>
      <w:r w:rsidRPr="007447D7">
        <w:rPr>
          <w:rtl/>
        </w:rPr>
        <w:t xml:space="preserve"> لداود بن محمود القيصري. تحقيق محمّد حسن الساعدي. الطبعة الاولى</w:t>
      </w:r>
      <w:r>
        <w:rPr>
          <w:rtl/>
        </w:rPr>
        <w:t xml:space="preserve"> ، </w:t>
      </w:r>
      <w:r w:rsidRPr="007447D7">
        <w:rPr>
          <w:rtl/>
        </w:rPr>
        <w:t>مجلّدان</w:t>
      </w:r>
      <w:r>
        <w:rPr>
          <w:rtl/>
        </w:rPr>
        <w:t xml:space="preserve"> ، </w:t>
      </w:r>
      <w:r w:rsidRPr="007447D7">
        <w:rPr>
          <w:rtl/>
        </w:rPr>
        <w:t>قم</w:t>
      </w:r>
      <w:r>
        <w:rPr>
          <w:rtl/>
        </w:rPr>
        <w:t xml:space="preserve"> ، </w:t>
      </w:r>
      <w:r w:rsidRPr="007447D7">
        <w:rPr>
          <w:rtl/>
        </w:rPr>
        <w:t>أنوار الهدى</w:t>
      </w:r>
      <w:r>
        <w:rPr>
          <w:rtl/>
        </w:rPr>
        <w:t xml:space="preserve"> ، </w:t>
      </w:r>
      <w:r w:rsidRPr="007447D7">
        <w:rPr>
          <w:rtl/>
        </w:rPr>
        <w:t>1416 ه‍.</w:t>
      </w:r>
    </w:p>
    <w:p w:rsidR="007E3A98" w:rsidRPr="007447D7" w:rsidRDefault="007E3A98" w:rsidP="00AE3C85">
      <w:pPr>
        <w:pStyle w:val="libNormal"/>
        <w:rPr>
          <w:rtl/>
        </w:rPr>
      </w:pPr>
      <w:r w:rsidRPr="00373D4A">
        <w:rPr>
          <w:rStyle w:val="libBold2Char"/>
          <w:rtl/>
        </w:rPr>
        <w:t>277 ـ المطوّل في شرح تلخيص المفتاح</w:t>
      </w:r>
      <w:r w:rsidRPr="007447D7">
        <w:rPr>
          <w:rtl/>
        </w:rPr>
        <w:t>. لسعد الدين مسعود بن عمر بن عبد الله التفتازاني ( 712</w:t>
      </w:r>
      <w:r>
        <w:rPr>
          <w:rtl/>
        </w:rPr>
        <w:t xml:space="preserve"> ـ </w:t>
      </w:r>
      <w:r w:rsidRPr="007447D7">
        <w:rPr>
          <w:rtl/>
        </w:rPr>
        <w:t>791 )</w:t>
      </w:r>
      <w:r>
        <w:rPr>
          <w:rtl/>
        </w:rPr>
        <w:t>.</w:t>
      </w:r>
      <w:r w:rsidRPr="007447D7">
        <w:rPr>
          <w:rtl/>
        </w:rPr>
        <w:t xml:space="preserve"> قم</w:t>
      </w:r>
      <w:r>
        <w:rPr>
          <w:rtl/>
        </w:rPr>
        <w:t xml:space="preserve"> ، </w:t>
      </w:r>
      <w:r w:rsidRPr="007447D7">
        <w:rPr>
          <w:rtl/>
        </w:rPr>
        <w:t>مكتبة آية الله المرعشي</w:t>
      </w:r>
      <w:r>
        <w:rPr>
          <w:rtl/>
        </w:rPr>
        <w:t xml:space="preserve"> ، </w:t>
      </w:r>
      <w:r w:rsidRPr="007447D7">
        <w:rPr>
          <w:rtl/>
        </w:rPr>
        <w:t>1407 ه‍.</w:t>
      </w:r>
    </w:p>
    <w:p w:rsidR="007E3A98" w:rsidRPr="007447D7" w:rsidRDefault="007E3A98" w:rsidP="00AE3C85">
      <w:pPr>
        <w:pStyle w:val="libNormal"/>
        <w:rPr>
          <w:rtl/>
        </w:rPr>
      </w:pPr>
      <w:r w:rsidRPr="00373D4A">
        <w:rPr>
          <w:rStyle w:val="libBold2Char"/>
          <w:rtl/>
        </w:rPr>
        <w:t>278 ـ معالم التنزيل في التفسير والتأويل</w:t>
      </w:r>
      <w:r w:rsidRPr="007447D7">
        <w:rPr>
          <w:rtl/>
        </w:rPr>
        <w:t>. لأبي محمّد الحسين بن مسعود الفرّاء البغوي ( م 516 )</w:t>
      </w:r>
      <w:r>
        <w:rPr>
          <w:rtl/>
        </w:rPr>
        <w:t>.</w:t>
      </w:r>
      <w:r>
        <w:rPr>
          <w:rFonts w:hint="cs"/>
          <w:rtl/>
        </w:rPr>
        <w:t xml:space="preserve"> </w:t>
      </w:r>
      <w:r w:rsidRPr="007447D7">
        <w:rPr>
          <w:rtl/>
        </w:rPr>
        <w:t>5 مجلّدات</w:t>
      </w:r>
      <w:r>
        <w:rPr>
          <w:rtl/>
        </w:rPr>
        <w:t xml:space="preserve"> ، </w:t>
      </w:r>
      <w:r w:rsidRPr="007447D7">
        <w:rPr>
          <w:rtl/>
        </w:rPr>
        <w:t>بيروت</w:t>
      </w:r>
      <w:r>
        <w:rPr>
          <w:rtl/>
        </w:rPr>
        <w:t xml:space="preserve"> ، </w:t>
      </w:r>
      <w:r w:rsidRPr="007447D7">
        <w:rPr>
          <w:rtl/>
        </w:rPr>
        <w:t>دار الفكر</w:t>
      </w:r>
      <w:r>
        <w:rPr>
          <w:rtl/>
        </w:rPr>
        <w:t xml:space="preserve"> ، </w:t>
      </w:r>
      <w:r w:rsidRPr="007447D7">
        <w:rPr>
          <w:rtl/>
        </w:rPr>
        <w:t>1405 ه‍ / 1985 م.</w:t>
      </w:r>
    </w:p>
    <w:p w:rsidR="007E3A98" w:rsidRPr="007447D7" w:rsidRDefault="007E3A98" w:rsidP="00AE3C85">
      <w:pPr>
        <w:pStyle w:val="libNormal"/>
        <w:rPr>
          <w:rtl/>
        </w:rPr>
      </w:pPr>
      <w:r w:rsidRPr="00373D4A">
        <w:rPr>
          <w:rStyle w:val="libBold2Char"/>
          <w:rtl/>
        </w:rPr>
        <w:t>279 ـ معاني الأخبار</w:t>
      </w:r>
      <w:r w:rsidRPr="007447D7">
        <w:rPr>
          <w:rtl/>
        </w:rPr>
        <w:t>. للشيخ الصدوق محمد بن عليّ بن بابويه القمّي ( م 381 )</w:t>
      </w:r>
      <w:r>
        <w:rPr>
          <w:rtl/>
        </w:rPr>
        <w:t>.</w:t>
      </w:r>
      <w:r w:rsidRPr="007447D7">
        <w:rPr>
          <w:rtl/>
        </w:rPr>
        <w:t xml:space="preserve"> تحقيق عليّ أكبر الغفّاري.</w:t>
      </w:r>
      <w:r>
        <w:rPr>
          <w:rFonts w:hint="cs"/>
          <w:rtl/>
        </w:rPr>
        <w:t xml:space="preserve"> </w:t>
      </w:r>
      <w:r w:rsidRPr="007447D7">
        <w:rPr>
          <w:rtl/>
        </w:rPr>
        <w:t>قم</w:t>
      </w:r>
      <w:r>
        <w:rPr>
          <w:rtl/>
        </w:rPr>
        <w:t xml:space="preserve"> ، </w:t>
      </w:r>
      <w:r w:rsidRPr="007447D7">
        <w:rPr>
          <w:rtl/>
        </w:rPr>
        <w:t>مؤسّسة النشر الإسلامي</w:t>
      </w:r>
      <w:r>
        <w:rPr>
          <w:rtl/>
        </w:rPr>
        <w:t xml:space="preserve"> ، </w:t>
      </w:r>
      <w:r w:rsidRPr="007447D7">
        <w:rPr>
          <w:rtl/>
        </w:rPr>
        <w:t>1361 ش.</w:t>
      </w:r>
    </w:p>
    <w:p w:rsidR="007E3A98" w:rsidRPr="007447D7" w:rsidRDefault="007E3A98" w:rsidP="00AE3C85">
      <w:pPr>
        <w:pStyle w:val="libNormal"/>
        <w:rPr>
          <w:rtl/>
        </w:rPr>
      </w:pPr>
      <w:r w:rsidRPr="00373D4A">
        <w:rPr>
          <w:rStyle w:val="libBold2Char"/>
          <w:rtl/>
        </w:rPr>
        <w:t>280 ـ المعتبر في الحكمة</w:t>
      </w:r>
      <w:r w:rsidRPr="007447D7">
        <w:rPr>
          <w:rtl/>
        </w:rPr>
        <w:t>. لأبي البركات هبة الله بن عليّ بن ملكا البغدادي ( 480</w:t>
      </w:r>
      <w:r>
        <w:rPr>
          <w:rtl/>
        </w:rPr>
        <w:t xml:space="preserve"> ـ </w:t>
      </w:r>
      <w:r w:rsidRPr="007447D7">
        <w:rPr>
          <w:rtl/>
        </w:rPr>
        <w:t>560 )</w:t>
      </w:r>
      <w:r>
        <w:rPr>
          <w:rtl/>
        </w:rPr>
        <w:t>.</w:t>
      </w:r>
      <w:r w:rsidRPr="007447D7">
        <w:rPr>
          <w:rtl/>
        </w:rPr>
        <w:t xml:space="preserve"> الطبعة الثانية</w:t>
      </w:r>
      <w:r>
        <w:rPr>
          <w:rtl/>
        </w:rPr>
        <w:t xml:space="preserve"> ، </w:t>
      </w:r>
      <w:r w:rsidRPr="007447D7">
        <w:rPr>
          <w:rtl/>
        </w:rPr>
        <w:t>3 أجزاء</w:t>
      </w:r>
      <w:r>
        <w:rPr>
          <w:rtl/>
        </w:rPr>
        <w:t xml:space="preserve"> ، </w:t>
      </w:r>
      <w:r w:rsidRPr="007447D7">
        <w:rPr>
          <w:rtl/>
        </w:rPr>
        <w:t>في مجلّد واحد</w:t>
      </w:r>
      <w:r>
        <w:rPr>
          <w:rtl/>
        </w:rPr>
        <w:t xml:space="preserve"> ، </w:t>
      </w:r>
      <w:r w:rsidRPr="007447D7">
        <w:rPr>
          <w:rtl/>
        </w:rPr>
        <w:t>أصفهان</w:t>
      </w:r>
      <w:r>
        <w:rPr>
          <w:rtl/>
        </w:rPr>
        <w:t xml:space="preserve"> ، </w:t>
      </w:r>
      <w:r w:rsidRPr="007447D7">
        <w:rPr>
          <w:rtl/>
        </w:rPr>
        <w:t>جامعة أصفهان</w:t>
      </w:r>
      <w:r>
        <w:rPr>
          <w:rtl/>
        </w:rPr>
        <w:t xml:space="preserve"> ، </w:t>
      </w:r>
      <w:r w:rsidRPr="007447D7">
        <w:rPr>
          <w:rtl/>
        </w:rPr>
        <w:t>1373 ش / 1415 ه‍.</w:t>
      </w:r>
    </w:p>
    <w:p w:rsidR="007E3A98" w:rsidRPr="007447D7" w:rsidRDefault="007E3A98" w:rsidP="00AE3C85">
      <w:pPr>
        <w:pStyle w:val="libNormal"/>
        <w:rPr>
          <w:rtl/>
        </w:rPr>
      </w:pPr>
      <w:r w:rsidRPr="00373D4A">
        <w:rPr>
          <w:rStyle w:val="libBold2Char"/>
          <w:rtl/>
        </w:rPr>
        <w:t>281 ـ معجم البلدان</w:t>
      </w:r>
      <w:r>
        <w:rPr>
          <w:rtl/>
        </w:rPr>
        <w:t xml:space="preserve"> ، </w:t>
      </w:r>
      <w:r w:rsidRPr="007447D7">
        <w:rPr>
          <w:rtl/>
        </w:rPr>
        <w:t>لأبي عبد الله شهاب الدين ياقوت بن عبد الله الرومي الحموي ( 574</w:t>
      </w:r>
      <w:r>
        <w:rPr>
          <w:rtl/>
        </w:rPr>
        <w:t xml:space="preserve"> ـ </w:t>
      </w:r>
      <w:r w:rsidRPr="007447D7">
        <w:rPr>
          <w:rtl/>
        </w:rPr>
        <w:t>626 )</w:t>
      </w:r>
      <w:r>
        <w:rPr>
          <w:rtl/>
        </w:rPr>
        <w:t>.</w:t>
      </w:r>
      <w:r>
        <w:rPr>
          <w:rFonts w:hint="cs"/>
          <w:rtl/>
        </w:rPr>
        <w:t xml:space="preserve"> 5</w:t>
      </w:r>
      <w:r w:rsidRPr="007447D7">
        <w:rPr>
          <w:rtl/>
        </w:rPr>
        <w:t xml:space="preserve"> مجلّدات</w:t>
      </w:r>
      <w:r>
        <w:rPr>
          <w:rtl/>
        </w:rPr>
        <w:t xml:space="preserve"> ، </w:t>
      </w:r>
      <w:r w:rsidRPr="007447D7">
        <w:rPr>
          <w:rtl/>
        </w:rPr>
        <w:t>بيروت</w:t>
      </w:r>
      <w:r>
        <w:rPr>
          <w:rtl/>
        </w:rPr>
        <w:t xml:space="preserve"> ، </w:t>
      </w:r>
      <w:r w:rsidRPr="007447D7">
        <w:rPr>
          <w:rtl/>
        </w:rPr>
        <w:t>دار صادر</w:t>
      </w:r>
      <w:r>
        <w:rPr>
          <w:rtl/>
        </w:rPr>
        <w:t xml:space="preserve"> ، </w:t>
      </w:r>
      <w:r w:rsidRPr="007447D7">
        <w:rPr>
          <w:rtl/>
        </w:rPr>
        <w:t>1977 م.</w:t>
      </w:r>
    </w:p>
    <w:p w:rsidR="007E3A98" w:rsidRPr="007447D7" w:rsidRDefault="007E3A98" w:rsidP="00AE3C85">
      <w:pPr>
        <w:pStyle w:val="libNormal"/>
        <w:rPr>
          <w:rtl/>
        </w:rPr>
      </w:pPr>
      <w:r w:rsidRPr="00373D4A">
        <w:rPr>
          <w:rStyle w:val="libBold2Char"/>
          <w:rtl/>
        </w:rPr>
        <w:t>282 ـ المعجم الكبير</w:t>
      </w:r>
      <w:r w:rsidRPr="007447D7">
        <w:rPr>
          <w:rtl/>
        </w:rPr>
        <w:t>. للحافظ أبي القاسم سليمان بن أحمد الطبراني ( 260</w:t>
      </w:r>
      <w:r>
        <w:rPr>
          <w:rtl/>
        </w:rPr>
        <w:t xml:space="preserve"> ـ </w:t>
      </w:r>
      <w:r w:rsidRPr="007447D7">
        <w:rPr>
          <w:rtl/>
        </w:rPr>
        <w:t>360 )</w:t>
      </w:r>
      <w:r>
        <w:rPr>
          <w:rtl/>
        </w:rPr>
        <w:t>.</w:t>
      </w:r>
      <w:r w:rsidRPr="007447D7">
        <w:rPr>
          <w:rtl/>
        </w:rPr>
        <w:t xml:space="preserve"> تحقيق حمدي عبد المجيد السلفي. الطبعة الثانية</w:t>
      </w:r>
      <w:r>
        <w:rPr>
          <w:rtl/>
        </w:rPr>
        <w:t xml:space="preserve"> ، </w:t>
      </w:r>
      <w:r w:rsidRPr="007447D7">
        <w:rPr>
          <w:rtl/>
        </w:rPr>
        <w:t>25 مجلّدا</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1404 ه‍ / 1984 م.</w:t>
      </w:r>
    </w:p>
    <w:p w:rsidR="007E3A98" w:rsidRPr="007447D7" w:rsidRDefault="007E3A98" w:rsidP="00AE3C85">
      <w:pPr>
        <w:pStyle w:val="libNormal"/>
        <w:rPr>
          <w:rtl/>
        </w:rPr>
      </w:pPr>
      <w:r w:rsidRPr="00373D4A">
        <w:rPr>
          <w:rStyle w:val="libBold2Char"/>
          <w:rtl/>
        </w:rPr>
        <w:t>283 ـ المعجم الوسيط</w:t>
      </w:r>
      <w:r w:rsidRPr="007447D7">
        <w:rPr>
          <w:rtl/>
        </w:rPr>
        <w:t>. لعدّة من الأفاضل. الطبعة الخامسة</w:t>
      </w:r>
      <w:r>
        <w:rPr>
          <w:rtl/>
        </w:rPr>
        <w:t xml:space="preserve"> ، </w:t>
      </w:r>
      <w:r w:rsidRPr="007447D7">
        <w:rPr>
          <w:rtl/>
        </w:rPr>
        <w:t>طهران</w:t>
      </w:r>
      <w:r>
        <w:rPr>
          <w:rtl/>
        </w:rPr>
        <w:t xml:space="preserve"> ، </w:t>
      </w:r>
      <w:r w:rsidRPr="007447D7">
        <w:rPr>
          <w:rtl/>
        </w:rPr>
        <w:t>مكتب نشر الثقافة الإسلاميّة</w:t>
      </w:r>
      <w:r>
        <w:rPr>
          <w:rtl/>
        </w:rPr>
        <w:t xml:space="preserve"> ، </w:t>
      </w:r>
      <w:r w:rsidRPr="007447D7">
        <w:rPr>
          <w:rtl/>
        </w:rPr>
        <w:t>1416 ه‍ / 1374 ش. [ بالاوفست عن طبعة مصر ]</w:t>
      </w:r>
      <w:r>
        <w:rPr>
          <w:rtl/>
        </w:rPr>
        <w:t>.</w:t>
      </w:r>
    </w:p>
    <w:p w:rsidR="007E3A98" w:rsidRPr="007447D7" w:rsidRDefault="007E3A98" w:rsidP="00AE3C85">
      <w:pPr>
        <w:pStyle w:val="libNormal"/>
        <w:rPr>
          <w:rtl/>
        </w:rPr>
      </w:pPr>
      <w:r w:rsidRPr="00373D4A">
        <w:rPr>
          <w:rStyle w:val="libBold2Char"/>
          <w:rtl/>
        </w:rPr>
        <w:t>284 ـ المغني في أبواب التوحيد والعدل</w:t>
      </w:r>
      <w:r w:rsidRPr="007447D7">
        <w:rPr>
          <w:rtl/>
        </w:rPr>
        <w:t>. للقاضي عبد الجبّار الأسدآبادي ( 359</w:t>
      </w:r>
      <w:r>
        <w:rPr>
          <w:rtl/>
        </w:rPr>
        <w:t xml:space="preserve"> ـ </w:t>
      </w:r>
      <w:r w:rsidRPr="007447D7">
        <w:rPr>
          <w:rtl/>
        </w:rPr>
        <w:t>415 )</w:t>
      </w:r>
      <w:r>
        <w:rPr>
          <w:rtl/>
        </w:rPr>
        <w:t>.</w:t>
      </w:r>
      <w:r w:rsidRPr="007447D7">
        <w:rPr>
          <w:rtl/>
        </w:rPr>
        <w:t xml:space="preserve"> تحقيق محمود محمّد قاسم. 16 مجلّدا</w:t>
      </w:r>
      <w:r>
        <w:rPr>
          <w:rtl/>
        </w:rPr>
        <w:t xml:space="preserve"> ، </w:t>
      </w:r>
      <w:r w:rsidRPr="007447D7">
        <w:rPr>
          <w:rtl/>
        </w:rPr>
        <w:t>طبعة مصر.</w:t>
      </w:r>
    </w:p>
    <w:p w:rsidR="007E3A98" w:rsidRPr="007447D7" w:rsidRDefault="007E3A98" w:rsidP="00AE3C85">
      <w:pPr>
        <w:pStyle w:val="libNormal"/>
        <w:rPr>
          <w:rtl/>
        </w:rPr>
      </w:pPr>
      <w:r w:rsidRPr="00373D4A">
        <w:rPr>
          <w:rStyle w:val="libBold2Char"/>
          <w:rtl/>
        </w:rPr>
        <w:t>285 ـ مفاتيح الإعجاز في شرح گلشن راز</w:t>
      </w:r>
      <w:r w:rsidRPr="007447D7">
        <w:rPr>
          <w:rtl/>
        </w:rPr>
        <w:t>. لشمس الدين محمّد اللاهيجي. تصحيح محمّد رضا برزگر خالقي وعفّت كرباسى. الطبعة الاولى</w:t>
      </w:r>
      <w:r>
        <w:rPr>
          <w:rtl/>
        </w:rPr>
        <w:t xml:space="preserve"> ، </w:t>
      </w:r>
      <w:r w:rsidRPr="007447D7">
        <w:rPr>
          <w:rtl/>
        </w:rPr>
        <w:t>طهران</w:t>
      </w:r>
      <w:r>
        <w:rPr>
          <w:rtl/>
        </w:rPr>
        <w:t xml:space="preserve"> ، </w:t>
      </w:r>
      <w:r w:rsidRPr="007447D7">
        <w:rPr>
          <w:rtl/>
        </w:rPr>
        <w:t>انتشارات زوّار</w:t>
      </w:r>
      <w:r>
        <w:rPr>
          <w:rtl/>
        </w:rPr>
        <w:t xml:space="preserve"> ، </w:t>
      </w:r>
      <w:r w:rsidRPr="007447D7">
        <w:rPr>
          <w:rtl/>
        </w:rPr>
        <w:t>1371 ش.</w:t>
      </w:r>
    </w:p>
    <w:p w:rsidR="007E3A98" w:rsidRPr="007447D7" w:rsidRDefault="007E3A98" w:rsidP="00AE3C85">
      <w:pPr>
        <w:pStyle w:val="libNormal"/>
        <w:rPr>
          <w:rtl/>
        </w:rPr>
      </w:pPr>
      <w:r>
        <w:rPr>
          <w:rtl/>
        </w:rPr>
        <w:br w:type="page"/>
      </w:r>
      <w:r w:rsidRPr="00373D4A">
        <w:rPr>
          <w:rStyle w:val="libBold2Char"/>
          <w:rtl/>
        </w:rPr>
        <w:lastRenderedPageBreak/>
        <w:t>286 ـ مفاتيح الجنان</w:t>
      </w:r>
      <w:r w:rsidRPr="007447D7">
        <w:rPr>
          <w:rtl/>
        </w:rPr>
        <w:t>. للشيخ عبّاس بن محمّد رضا القمّي ( 1294</w:t>
      </w:r>
      <w:r>
        <w:rPr>
          <w:rtl/>
        </w:rPr>
        <w:t xml:space="preserve"> ـ </w:t>
      </w:r>
      <w:r w:rsidRPr="007447D7">
        <w:rPr>
          <w:rtl/>
        </w:rPr>
        <w:t>1359 )</w:t>
      </w:r>
      <w:r>
        <w:rPr>
          <w:rtl/>
        </w:rPr>
        <w:t>.</w:t>
      </w:r>
      <w:r w:rsidRPr="007447D7">
        <w:rPr>
          <w:rtl/>
        </w:rPr>
        <w:t xml:space="preserve"> ترجمة إلهي قمشه اي. الطبعة الاولى</w:t>
      </w:r>
      <w:r>
        <w:rPr>
          <w:rtl/>
        </w:rPr>
        <w:t xml:space="preserve"> ، </w:t>
      </w:r>
      <w:r w:rsidRPr="007447D7">
        <w:rPr>
          <w:rtl/>
        </w:rPr>
        <w:t>مركز فرهنگى رجاء</w:t>
      </w:r>
      <w:r>
        <w:rPr>
          <w:rtl/>
        </w:rPr>
        <w:t xml:space="preserve"> ، </w:t>
      </w:r>
      <w:r w:rsidRPr="007447D7">
        <w:rPr>
          <w:rtl/>
        </w:rPr>
        <w:t>1369 ش.</w:t>
      </w:r>
    </w:p>
    <w:p w:rsidR="007E3A98" w:rsidRPr="007447D7" w:rsidRDefault="007E3A98" w:rsidP="00AE3C85">
      <w:pPr>
        <w:pStyle w:val="libNormal"/>
        <w:rPr>
          <w:rtl/>
        </w:rPr>
      </w:pPr>
      <w:r w:rsidRPr="007447D7">
        <w:rPr>
          <w:rtl/>
        </w:rPr>
        <w:t xml:space="preserve">* </w:t>
      </w:r>
      <w:r w:rsidRPr="00373D4A">
        <w:rPr>
          <w:rStyle w:val="libBold2Char"/>
          <w:rtl/>
        </w:rPr>
        <w:t>مفاتيح الغيب</w:t>
      </w:r>
      <w:r>
        <w:rPr>
          <w:rtl/>
        </w:rPr>
        <w:t xml:space="preserve"> ـ </w:t>
      </w:r>
      <w:r w:rsidRPr="007447D7">
        <w:rPr>
          <w:rtl/>
        </w:rPr>
        <w:t>تفسير الرازي.</w:t>
      </w:r>
    </w:p>
    <w:p w:rsidR="007E3A98" w:rsidRPr="007447D7" w:rsidRDefault="007E3A98" w:rsidP="00AE3C85">
      <w:pPr>
        <w:pStyle w:val="libNormal"/>
        <w:rPr>
          <w:rtl/>
        </w:rPr>
      </w:pPr>
      <w:r w:rsidRPr="00373D4A">
        <w:rPr>
          <w:rStyle w:val="libBold2Char"/>
          <w:rtl/>
        </w:rPr>
        <w:t>287 ـ مفتاح الباب الحادي عشر</w:t>
      </w:r>
      <w:r w:rsidRPr="007447D7">
        <w:rPr>
          <w:rtl/>
        </w:rPr>
        <w:t>. ( المطبوع مع النافع يوم الحشر في شرح باب الحادي عشر )</w:t>
      </w:r>
      <w:r>
        <w:rPr>
          <w:rtl/>
        </w:rPr>
        <w:t>.</w:t>
      </w:r>
      <w:r>
        <w:rPr>
          <w:rFonts w:hint="cs"/>
          <w:rtl/>
        </w:rPr>
        <w:t xml:space="preserve"> </w:t>
      </w:r>
      <w:r w:rsidRPr="007447D7">
        <w:rPr>
          <w:rtl/>
        </w:rPr>
        <w:t>لأبي الفتح بن مخدوم الخادم الحسيني العربشاهي ( م 976 )</w:t>
      </w:r>
      <w:r>
        <w:rPr>
          <w:rtl/>
        </w:rPr>
        <w:t>.</w:t>
      </w:r>
      <w:r w:rsidRPr="007447D7">
        <w:rPr>
          <w:rtl/>
        </w:rPr>
        <w:t xml:space="preserve"> تحقيق مهدي المحقّق. مشهد</w:t>
      </w:r>
      <w:r>
        <w:rPr>
          <w:rtl/>
        </w:rPr>
        <w:t xml:space="preserve"> ، </w:t>
      </w:r>
      <w:r w:rsidRPr="007447D7">
        <w:rPr>
          <w:rtl/>
        </w:rPr>
        <w:t>انتشارات آستان قدس رضوي</w:t>
      </w:r>
      <w:r>
        <w:rPr>
          <w:rtl/>
        </w:rPr>
        <w:t xml:space="preserve"> ، </w:t>
      </w:r>
      <w:r w:rsidRPr="007447D7">
        <w:rPr>
          <w:rtl/>
        </w:rPr>
        <w:t>1368 ش.</w:t>
      </w:r>
    </w:p>
    <w:p w:rsidR="007E3A98" w:rsidRPr="007447D7" w:rsidRDefault="007E3A98" w:rsidP="00AE3C85">
      <w:pPr>
        <w:pStyle w:val="libNormal"/>
        <w:rPr>
          <w:rtl/>
        </w:rPr>
      </w:pPr>
      <w:r w:rsidRPr="00373D4A">
        <w:rPr>
          <w:rStyle w:val="libBold2Char"/>
          <w:rtl/>
        </w:rPr>
        <w:t>288 ـ المقاصد الحسنة في بيان كثير من الأحاديث المشهورة على الألسنة</w:t>
      </w:r>
      <w:r w:rsidRPr="007447D7">
        <w:rPr>
          <w:rtl/>
        </w:rPr>
        <w:t>. للشيخ شمس الدين محمّد بن عبد الرحمن السخاوي ( م 902 )</w:t>
      </w:r>
      <w:r>
        <w:rPr>
          <w:rtl/>
        </w:rPr>
        <w:t>.</w:t>
      </w:r>
      <w:r w:rsidRPr="007447D7">
        <w:rPr>
          <w:rtl/>
        </w:rPr>
        <w:t xml:space="preserve"> تحقيق عبد الله محمّد الصديق. الطبعة الاولى</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1407 ه‍ / 1987 م.</w:t>
      </w:r>
    </w:p>
    <w:p w:rsidR="007E3A98" w:rsidRPr="007447D7" w:rsidRDefault="007E3A98" w:rsidP="00AE3C85">
      <w:pPr>
        <w:pStyle w:val="libNormal"/>
        <w:rPr>
          <w:rtl/>
        </w:rPr>
      </w:pPr>
      <w:r w:rsidRPr="00373D4A">
        <w:rPr>
          <w:rStyle w:val="libBold2Char"/>
          <w:rtl/>
        </w:rPr>
        <w:t>289 ـ مقالات الإسلاميّين</w:t>
      </w:r>
      <w:r w:rsidRPr="007447D7">
        <w:rPr>
          <w:rtl/>
        </w:rPr>
        <w:t>. لأبي الحسن عليّ بن إسماعيل الأشعري ( م 330 )</w:t>
      </w:r>
      <w:r>
        <w:rPr>
          <w:rtl/>
        </w:rPr>
        <w:t>.</w:t>
      </w:r>
      <w:r w:rsidRPr="007447D7">
        <w:rPr>
          <w:rtl/>
        </w:rPr>
        <w:t xml:space="preserve"> تحقيق محيي الدين عبد الحميد. مجلّدان</w:t>
      </w:r>
      <w:r>
        <w:rPr>
          <w:rtl/>
        </w:rPr>
        <w:t xml:space="preserve"> ، </w:t>
      </w:r>
      <w:r w:rsidRPr="007447D7">
        <w:rPr>
          <w:rtl/>
        </w:rPr>
        <w:t>بيروت</w:t>
      </w:r>
      <w:r>
        <w:rPr>
          <w:rtl/>
        </w:rPr>
        <w:t xml:space="preserve"> ، </w:t>
      </w:r>
      <w:r w:rsidRPr="007447D7">
        <w:rPr>
          <w:rtl/>
        </w:rPr>
        <w:t>المكتبة العصريّة</w:t>
      </w:r>
      <w:r>
        <w:rPr>
          <w:rtl/>
        </w:rPr>
        <w:t xml:space="preserve"> ، </w:t>
      </w:r>
      <w:r w:rsidRPr="007447D7">
        <w:rPr>
          <w:rtl/>
        </w:rPr>
        <w:t>1419 / 1999 م.</w:t>
      </w:r>
    </w:p>
    <w:p w:rsidR="007E3A98" w:rsidRPr="007447D7" w:rsidRDefault="007E3A98" w:rsidP="00AE3C85">
      <w:pPr>
        <w:pStyle w:val="libNormal"/>
        <w:rPr>
          <w:rtl/>
        </w:rPr>
      </w:pPr>
      <w:r w:rsidRPr="00373D4A">
        <w:rPr>
          <w:rStyle w:val="libBold2Char"/>
          <w:rtl/>
        </w:rPr>
        <w:t>290 ـ مقدّمة الشواهد الربوبيّة</w:t>
      </w:r>
      <w:r w:rsidRPr="007447D7">
        <w:rPr>
          <w:rtl/>
        </w:rPr>
        <w:t>. لصدر الدين محمّد بن إبراهيم الشيرازي ( 979</w:t>
      </w:r>
      <w:r>
        <w:rPr>
          <w:rtl/>
        </w:rPr>
        <w:t xml:space="preserve"> ـ </w:t>
      </w:r>
      <w:r w:rsidRPr="007447D7">
        <w:rPr>
          <w:rtl/>
        </w:rPr>
        <w:t>1050 )</w:t>
      </w:r>
      <w:r>
        <w:rPr>
          <w:rtl/>
        </w:rPr>
        <w:t>.</w:t>
      </w:r>
      <w:r w:rsidRPr="007447D7">
        <w:rPr>
          <w:rtl/>
        </w:rPr>
        <w:t xml:space="preserve"> تحقيق السيّد جلال الدين الآشتياني. الطبعة الاولى</w:t>
      </w:r>
      <w:r>
        <w:rPr>
          <w:rtl/>
        </w:rPr>
        <w:t xml:space="preserve"> ، </w:t>
      </w:r>
      <w:r w:rsidRPr="007447D7">
        <w:rPr>
          <w:rtl/>
        </w:rPr>
        <w:t>بيروت</w:t>
      </w:r>
      <w:r>
        <w:rPr>
          <w:rtl/>
        </w:rPr>
        <w:t xml:space="preserve"> ، </w:t>
      </w:r>
      <w:r w:rsidRPr="007447D7">
        <w:rPr>
          <w:rtl/>
        </w:rPr>
        <w:t>مؤسّسة التاريخ العربي</w:t>
      </w:r>
      <w:r>
        <w:rPr>
          <w:rtl/>
        </w:rPr>
        <w:t xml:space="preserve"> ، </w:t>
      </w:r>
      <w:r w:rsidRPr="007447D7">
        <w:rPr>
          <w:rtl/>
        </w:rPr>
        <w:t>1417 ه‍ / 1996 م.</w:t>
      </w:r>
    </w:p>
    <w:p w:rsidR="007E3A98" w:rsidRPr="007447D7" w:rsidRDefault="007E3A98" w:rsidP="00AE3C85">
      <w:pPr>
        <w:pStyle w:val="libNormal"/>
        <w:rPr>
          <w:rtl/>
        </w:rPr>
      </w:pPr>
      <w:r w:rsidRPr="00373D4A">
        <w:rPr>
          <w:rStyle w:val="libBold2Char"/>
          <w:rtl/>
        </w:rPr>
        <w:t>291 ـ المقنعة</w:t>
      </w:r>
      <w:r w:rsidRPr="007447D7">
        <w:rPr>
          <w:rtl/>
        </w:rPr>
        <w:t>. للشيخ المفيد محمّد بن محمّد بن النعمان البغدادي ( 336</w:t>
      </w:r>
      <w:r>
        <w:rPr>
          <w:rtl/>
        </w:rPr>
        <w:t xml:space="preserve"> ـ </w:t>
      </w:r>
      <w:r w:rsidRPr="007447D7">
        <w:rPr>
          <w:rtl/>
        </w:rPr>
        <w:t>413 )</w:t>
      </w:r>
      <w:r>
        <w:rPr>
          <w:rtl/>
        </w:rPr>
        <w:t>.</w:t>
      </w:r>
      <w:r w:rsidRPr="007447D7">
        <w:rPr>
          <w:rtl/>
        </w:rPr>
        <w:t xml:space="preserve"> إعداد مؤسّسة النشر الإسلامي. الطبعة الثانية</w:t>
      </w:r>
      <w:r>
        <w:rPr>
          <w:rtl/>
        </w:rPr>
        <w:t xml:space="preserve"> ، </w:t>
      </w:r>
      <w:r w:rsidRPr="007447D7">
        <w:rPr>
          <w:rtl/>
        </w:rPr>
        <w:t>قم</w:t>
      </w:r>
      <w:r>
        <w:rPr>
          <w:rtl/>
        </w:rPr>
        <w:t xml:space="preserve"> ، </w:t>
      </w:r>
      <w:r w:rsidRPr="007447D7">
        <w:rPr>
          <w:rtl/>
        </w:rPr>
        <w:t>المؤتمر العالمي لألفية الشيخ المفيد</w:t>
      </w:r>
      <w:r>
        <w:rPr>
          <w:rtl/>
        </w:rPr>
        <w:t xml:space="preserve"> ، </w:t>
      </w:r>
      <w:r w:rsidRPr="007447D7">
        <w:rPr>
          <w:rtl/>
        </w:rPr>
        <w:t>1413 ه‍.</w:t>
      </w:r>
    </w:p>
    <w:p w:rsidR="007E3A98" w:rsidRPr="007447D7" w:rsidRDefault="007E3A98" w:rsidP="00AE3C85">
      <w:pPr>
        <w:pStyle w:val="libNormal"/>
        <w:rPr>
          <w:rtl/>
        </w:rPr>
      </w:pPr>
      <w:r w:rsidRPr="00373D4A">
        <w:rPr>
          <w:rStyle w:val="libBold2Char"/>
          <w:rtl/>
        </w:rPr>
        <w:t>292 ـ مكارم الأخلاق</w:t>
      </w:r>
      <w:r w:rsidRPr="007447D7">
        <w:rPr>
          <w:rtl/>
        </w:rPr>
        <w:t>. لأبي نصر الحسن بن الفضل الطبرسي ( ق 6 )</w:t>
      </w:r>
      <w:r>
        <w:rPr>
          <w:rtl/>
        </w:rPr>
        <w:t>.</w:t>
      </w:r>
      <w:r w:rsidRPr="007447D7">
        <w:rPr>
          <w:rtl/>
        </w:rPr>
        <w:t xml:space="preserve"> تحقيق علاء آل جعفر</w:t>
      </w:r>
      <w:r>
        <w:rPr>
          <w:rtl/>
        </w:rPr>
        <w:t xml:space="preserve"> ، </w:t>
      </w:r>
      <w:r w:rsidRPr="007447D7">
        <w:rPr>
          <w:rtl/>
        </w:rPr>
        <w:t>مجلّدان</w:t>
      </w:r>
      <w:r>
        <w:rPr>
          <w:rtl/>
        </w:rPr>
        <w:t xml:space="preserve"> ، </w:t>
      </w:r>
      <w:r w:rsidRPr="007447D7">
        <w:rPr>
          <w:rtl/>
        </w:rPr>
        <w:t>قم</w:t>
      </w:r>
      <w:r>
        <w:rPr>
          <w:rtl/>
        </w:rPr>
        <w:t xml:space="preserve"> ، </w:t>
      </w:r>
      <w:r w:rsidRPr="007447D7">
        <w:rPr>
          <w:rtl/>
        </w:rPr>
        <w:t>مؤسّسة النشر الإسلامي</w:t>
      </w:r>
      <w:r>
        <w:rPr>
          <w:rtl/>
        </w:rPr>
        <w:t xml:space="preserve"> ، </w:t>
      </w:r>
      <w:r w:rsidRPr="007447D7">
        <w:rPr>
          <w:rtl/>
        </w:rPr>
        <w:t>1414 ه‍.</w:t>
      </w:r>
    </w:p>
    <w:p w:rsidR="007E3A98" w:rsidRPr="007447D7" w:rsidRDefault="007E3A98" w:rsidP="00AE3C85">
      <w:pPr>
        <w:pStyle w:val="libNormal"/>
        <w:rPr>
          <w:rtl/>
        </w:rPr>
      </w:pPr>
      <w:r w:rsidRPr="00373D4A">
        <w:rPr>
          <w:rStyle w:val="libBold2Char"/>
          <w:rtl/>
        </w:rPr>
        <w:t>293 ـ الملل والنحل</w:t>
      </w:r>
      <w:r w:rsidRPr="007447D7">
        <w:rPr>
          <w:rtl/>
        </w:rPr>
        <w:t>. لأبي الفتح محمّد بن عبد الكريم بن أبي بكر أحمد الشهرستاني ( 479</w:t>
      </w:r>
      <w:r>
        <w:rPr>
          <w:rtl/>
        </w:rPr>
        <w:t xml:space="preserve"> ـ 548 )</w:t>
      </w:r>
      <w:r w:rsidRPr="007447D7">
        <w:rPr>
          <w:rtl/>
        </w:rPr>
        <w:t>.</w:t>
      </w:r>
      <w:r>
        <w:rPr>
          <w:rFonts w:hint="cs"/>
          <w:rtl/>
        </w:rPr>
        <w:t xml:space="preserve"> </w:t>
      </w:r>
      <w:r w:rsidRPr="007447D7">
        <w:rPr>
          <w:rtl/>
        </w:rPr>
        <w:t>تحقيق محمّد سيّد كيلاني. مجلّدان</w:t>
      </w:r>
      <w:r>
        <w:rPr>
          <w:rtl/>
        </w:rPr>
        <w:t xml:space="preserve"> ، </w:t>
      </w:r>
      <w:r w:rsidRPr="007447D7">
        <w:rPr>
          <w:rtl/>
        </w:rPr>
        <w:t>بيروت</w:t>
      </w:r>
      <w:r>
        <w:rPr>
          <w:rtl/>
        </w:rPr>
        <w:t xml:space="preserve"> ، </w:t>
      </w:r>
      <w:r w:rsidRPr="007447D7">
        <w:rPr>
          <w:rtl/>
        </w:rPr>
        <w:t>دار المعرفة</w:t>
      </w:r>
      <w:r>
        <w:rPr>
          <w:rtl/>
        </w:rPr>
        <w:t xml:space="preserve"> ، </w:t>
      </w:r>
      <w:r w:rsidRPr="007447D7">
        <w:rPr>
          <w:rtl/>
        </w:rPr>
        <w:t>1387 ه‍ / 1967 م.</w:t>
      </w:r>
    </w:p>
    <w:p w:rsidR="007E3A98" w:rsidRPr="007447D7" w:rsidRDefault="007E3A98" w:rsidP="00AE3C85">
      <w:pPr>
        <w:pStyle w:val="libNormal"/>
        <w:rPr>
          <w:rtl/>
        </w:rPr>
      </w:pPr>
      <w:r w:rsidRPr="00373D4A">
        <w:rPr>
          <w:rStyle w:val="libBold2Char"/>
          <w:rtl/>
        </w:rPr>
        <w:t>294 ـ من تراث المعتزلة في التوحيد ديوان الاصول</w:t>
      </w:r>
      <w:r w:rsidRPr="007447D7">
        <w:rPr>
          <w:rtl/>
        </w:rPr>
        <w:t>. لأبي رشيد سعيد بن محمّد النيسابوري ( م 440 )</w:t>
      </w:r>
      <w:r>
        <w:rPr>
          <w:rtl/>
        </w:rPr>
        <w:t>.</w:t>
      </w:r>
      <w:r w:rsidRPr="007447D7">
        <w:rPr>
          <w:rtl/>
        </w:rPr>
        <w:t xml:space="preserve"> تحقيق محمّد عبد الهادي أبو ريدة. القاهرة</w:t>
      </w:r>
      <w:r>
        <w:rPr>
          <w:rtl/>
        </w:rPr>
        <w:t xml:space="preserve"> ، </w:t>
      </w:r>
      <w:r w:rsidRPr="007447D7">
        <w:rPr>
          <w:rtl/>
        </w:rPr>
        <w:t>المؤسّسة المصريّة العامّة</w:t>
      </w:r>
      <w:r>
        <w:rPr>
          <w:rtl/>
        </w:rPr>
        <w:t xml:space="preserve"> ، </w:t>
      </w:r>
      <w:r w:rsidRPr="007447D7">
        <w:rPr>
          <w:rtl/>
        </w:rPr>
        <w:t>1385 ه‍ / 1965 م.</w:t>
      </w:r>
    </w:p>
    <w:p w:rsidR="007E3A98" w:rsidRPr="007447D7" w:rsidRDefault="007E3A98" w:rsidP="00AE3C85">
      <w:pPr>
        <w:pStyle w:val="libNormal"/>
        <w:rPr>
          <w:rtl/>
        </w:rPr>
      </w:pPr>
      <w:r w:rsidRPr="00373D4A">
        <w:rPr>
          <w:rStyle w:val="libBold2Char"/>
          <w:rtl/>
        </w:rPr>
        <w:t>295 ـ من لا يحضره الفقيه</w:t>
      </w:r>
      <w:r w:rsidRPr="007447D7">
        <w:rPr>
          <w:rtl/>
        </w:rPr>
        <w:t>. للشيخ الصدوق محمّد بن عليّ بن بابويه القمّي ( م 381 )</w:t>
      </w:r>
      <w:r>
        <w:rPr>
          <w:rtl/>
        </w:rPr>
        <w:t>.</w:t>
      </w:r>
      <w:r w:rsidRPr="007447D7">
        <w:rPr>
          <w:rtl/>
        </w:rPr>
        <w:t xml:space="preserve"> إعداد السيّد حسن الموسوي الخرسان. الطبعة السادسة</w:t>
      </w:r>
      <w:r>
        <w:rPr>
          <w:rtl/>
        </w:rPr>
        <w:t xml:space="preserve"> ، </w:t>
      </w:r>
      <w:r w:rsidRPr="007447D7">
        <w:rPr>
          <w:rtl/>
        </w:rPr>
        <w:t>4 مجلّدات</w:t>
      </w:r>
      <w:r>
        <w:rPr>
          <w:rtl/>
        </w:rPr>
        <w:t xml:space="preserve"> ، </w:t>
      </w:r>
      <w:r w:rsidRPr="007447D7">
        <w:rPr>
          <w:rtl/>
        </w:rPr>
        <w:t>بيروت</w:t>
      </w:r>
      <w:r>
        <w:rPr>
          <w:rtl/>
        </w:rPr>
        <w:t xml:space="preserve"> ، </w:t>
      </w:r>
      <w:r w:rsidRPr="007447D7">
        <w:rPr>
          <w:rtl/>
        </w:rPr>
        <w:t>دار الأضواء</w:t>
      </w:r>
      <w:r>
        <w:rPr>
          <w:rtl/>
        </w:rPr>
        <w:t xml:space="preserve"> ، </w:t>
      </w:r>
      <w:r w:rsidRPr="007447D7">
        <w:rPr>
          <w:rtl/>
        </w:rPr>
        <w:t>1405 ه‍ / 1985 م. وتحقيق عليّ أكبر غفّاري. 4 مجلّدات</w:t>
      </w:r>
      <w:r>
        <w:rPr>
          <w:rtl/>
        </w:rPr>
        <w:t xml:space="preserve"> ، </w:t>
      </w:r>
      <w:r w:rsidRPr="007447D7">
        <w:rPr>
          <w:rtl/>
        </w:rPr>
        <w:t>قم</w:t>
      </w:r>
      <w:r>
        <w:rPr>
          <w:rtl/>
        </w:rPr>
        <w:t xml:space="preserve"> ، </w:t>
      </w:r>
      <w:r w:rsidRPr="007447D7">
        <w:rPr>
          <w:rtl/>
        </w:rPr>
        <w:t>مؤسّسة النشر الإسلامي.</w:t>
      </w:r>
    </w:p>
    <w:p w:rsidR="007E3A98" w:rsidRPr="007447D7" w:rsidRDefault="007E3A98" w:rsidP="00AE3C85">
      <w:pPr>
        <w:pStyle w:val="libNormal"/>
        <w:rPr>
          <w:rtl/>
        </w:rPr>
      </w:pPr>
      <w:r>
        <w:rPr>
          <w:rtl/>
        </w:rPr>
        <w:br w:type="page"/>
      </w:r>
      <w:r w:rsidRPr="00373D4A">
        <w:rPr>
          <w:rStyle w:val="libBold2Char"/>
          <w:rtl/>
        </w:rPr>
        <w:lastRenderedPageBreak/>
        <w:t>296 ـ منار الهدى في النصّ على إمامة الأئمّة الاثنى عشر</w:t>
      </w:r>
      <w:r w:rsidRPr="007447D7">
        <w:rPr>
          <w:rtl/>
        </w:rPr>
        <w:t xml:space="preserve"> </w:t>
      </w:r>
      <w:r w:rsidR="004541E1" w:rsidRPr="004541E1">
        <w:rPr>
          <w:rStyle w:val="libAlaemChar"/>
          <w:rtl/>
        </w:rPr>
        <w:t>عليهم‌السلام</w:t>
      </w:r>
      <w:r w:rsidRPr="007447D7">
        <w:rPr>
          <w:rtl/>
        </w:rPr>
        <w:t>. للشيخ عليّ البحراني. تحقيق السيّد عبد الزهراء الخطيب. بيروت</w:t>
      </w:r>
      <w:r>
        <w:rPr>
          <w:rtl/>
        </w:rPr>
        <w:t xml:space="preserve"> ، </w:t>
      </w:r>
      <w:r w:rsidRPr="007447D7">
        <w:rPr>
          <w:rtl/>
        </w:rPr>
        <w:t>دار المنتظر</w:t>
      </w:r>
      <w:r>
        <w:rPr>
          <w:rtl/>
        </w:rPr>
        <w:t xml:space="preserve"> ، </w:t>
      </w:r>
      <w:r w:rsidRPr="007447D7">
        <w:rPr>
          <w:rtl/>
        </w:rPr>
        <w:t>1405 ه‍ / 1985 م.</w:t>
      </w:r>
    </w:p>
    <w:p w:rsidR="007E3A98" w:rsidRPr="007447D7" w:rsidRDefault="007E3A98" w:rsidP="00AE3C85">
      <w:pPr>
        <w:pStyle w:val="libNormal"/>
        <w:rPr>
          <w:rtl/>
        </w:rPr>
      </w:pPr>
      <w:r w:rsidRPr="00373D4A">
        <w:rPr>
          <w:rStyle w:val="libBold2Char"/>
          <w:rtl/>
        </w:rPr>
        <w:t>297 ـ مناقب آل أبي طالب</w:t>
      </w:r>
      <w:r w:rsidRPr="007447D7">
        <w:rPr>
          <w:rtl/>
        </w:rPr>
        <w:t>. لمحمّد بن عليّ بن شهرآشوب السروي المازندراني ( م 588 )</w:t>
      </w:r>
      <w:r>
        <w:rPr>
          <w:rtl/>
        </w:rPr>
        <w:t>.</w:t>
      </w:r>
      <w:r w:rsidRPr="007447D7">
        <w:rPr>
          <w:rtl/>
        </w:rPr>
        <w:t xml:space="preserve"> تحقيق يوسف البقاعي. الطبعة الثانية</w:t>
      </w:r>
      <w:r>
        <w:rPr>
          <w:rtl/>
        </w:rPr>
        <w:t xml:space="preserve"> ، </w:t>
      </w:r>
      <w:r w:rsidRPr="007447D7">
        <w:rPr>
          <w:rtl/>
        </w:rPr>
        <w:t>4 مجلّدات</w:t>
      </w:r>
      <w:r>
        <w:rPr>
          <w:rtl/>
        </w:rPr>
        <w:t xml:space="preserve"> ، </w:t>
      </w:r>
      <w:r w:rsidRPr="007447D7">
        <w:rPr>
          <w:rtl/>
        </w:rPr>
        <w:t>بيروت</w:t>
      </w:r>
      <w:r>
        <w:rPr>
          <w:rtl/>
        </w:rPr>
        <w:t xml:space="preserve"> ، </w:t>
      </w:r>
      <w:r w:rsidRPr="007447D7">
        <w:rPr>
          <w:rtl/>
        </w:rPr>
        <w:t>دار الأضواء</w:t>
      </w:r>
      <w:r>
        <w:rPr>
          <w:rtl/>
        </w:rPr>
        <w:t xml:space="preserve"> ، </w:t>
      </w:r>
      <w:r w:rsidRPr="007447D7">
        <w:rPr>
          <w:rtl/>
        </w:rPr>
        <w:t>1412 ه‍.</w:t>
      </w:r>
    </w:p>
    <w:p w:rsidR="007E3A98" w:rsidRPr="007447D7" w:rsidRDefault="007E3A98" w:rsidP="00AE3C85">
      <w:pPr>
        <w:pStyle w:val="libNormal"/>
        <w:rPr>
          <w:rtl/>
        </w:rPr>
      </w:pPr>
      <w:r w:rsidRPr="00373D4A">
        <w:rPr>
          <w:rStyle w:val="libBold2Char"/>
          <w:rtl/>
        </w:rPr>
        <w:t>298 ـ مناقب الإمام عليّ بن أبي طالب</w:t>
      </w:r>
      <w:r w:rsidRPr="007447D7">
        <w:rPr>
          <w:rtl/>
        </w:rPr>
        <w:t xml:space="preserve"> </w:t>
      </w:r>
      <w:r w:rsidR="004541E1" w:rsidRPr="004541E1">
        <w:rPr>
          <w:rStyle w:val="libAlaemChar"/>
          <w:rtl/>
        </w:rPr>
        <w:t>عليه‌السلام</w:t>
      </w:r>
      <w:r w:rsidRPr="007447D7">
        <w:rPr>
          <w:rtl/>
        </w:rPr>
        <w:t>. لابن المغازلي عليّ بن محمّد بن محمّد ( م 483 )</w:t>
      </w:r>
      <w:r>
        <w:rPr>
          <w:rtl/>
        </w:rPr>
        <w:t>.</w:t>
      </w:r>
      <w:r w:rsidRPr="007447D7">
        <w:rPr>
          <w:rtl/>
        </w:rPr>
        <w:t xml:space="preserve"> تحقيق محمّد باقر البهبودي. الطبعة الثانية</w:t>
      </w:r>
      <w:r>
        <w:rPr>
          <w:rtl/>
        </w:rPr>
        <w:t xml:space="preserve"> ، </w:t>
      </w:r>
      <w:r w:rsidRPr="007447D7">
        <w:rPr>
          <w:rtl/>
        </w:rPr>
        <w:t>بيروت</w:t>
      </w:r>
      <w:r>
        <w:rPr>
          <w:rtl/>
        </w:rPr>
        <w:t xml:space="preserve"> ، </w:t>
      </w:r>
      <w:r w:rsidRPr="007447D7">
        <w:rPr>
          <w:rtl/>
        </w:rPr>
        <w:t>دار الأضواء</w:t>
      </w:r>
      <w:r>
        <w:rPr>
          <w:rtl/>
        </w:rPr>
        <w:t xml:space="preserve"> ، </w:t>
      </w:r>
      <w:r w:rsidRPr="007447D7">
        <w:rPr>
          <w:rtl/>
        </w:rPr>
        <w:t>1412 ه‍ / 1992 م.</w:t>
      </w:r>
    </w:p>
    <w:p w:rsidR="007E3A98" w:rsidRPr="007447D7" w:rsidRDefault="007E3A98" w:rsidP="00AE3C85">
      <w:pPr>
        <w:pStyle w:val="libNormal"/>
        <w:rPr>
          <w:rtl/>
        </w:rPr>
      </w:pPr>
      <w:r w:rsidRPr="00373D4A">
        <w:rPr>
          <w:rStyle w:val="libBold2Char"/>
          <w:rtl/>
        </w:rPr>
        <w:t>299 ـ مناهج اليقين</w:t>
      </w:r>
      <w:r w:rsidRPr="007447D7">
        <w:rPr>
          <w:rtl/>
        </w:rPr>
        <w:t>. للعلاّمة الحلّي الحسن بن يوسف بن المطهّر ( 648</w:t>
      </w:r>
      <w:r>
        <w:rPr>
          <w:rtl/>
        </w:rPr>
        <w:t xml:space="preserve"> ـ </w:t>
      </w:r>
      <w:r w:rsidRPr="007447D7">
        <w:rPr>
          <w:rtl/>
        </w:rPr>
        <w:t>726 )</w:t>
      </w:r>
      <w:r>
        <w:rPr>
          <w:rtl/>
        </w:rPr>
        <w:t>.</w:t>
      </w:r>
      <w:r w:rsidRPr="007447D7">
        <w:rPr>
          <w:rtl/>
        </w:rPr>
        <w:t xml:space="preserve"> تحقيق محمّد رضا الأنصاري القمّي. الطبعة الاولى</w:t>
      </w:r>
      <w:r>
        <w:rPr>
          <w:rtl/>
        </w:rPr>
        <w:t xml:space="preserve"> ، </w:t>
      </w:r>
      <w:r w:rsidRPr="007447D7">
        <w:rPr>
          <w:rtl/>
        </w:rPr>
        <w:t>قم</w:t>
      </w:r>
      <w:r>
        <w:rPr>
          <w:rtl/>
        </w:rPr>
        <w:t xml:space="preserve"> ، </w:t>
      </w:r>
      <w:r w:rsidRPr="007447D7">
        <w:rPr>
          <w:rtl/>
        </w:rPr>
        <w:t>مطبعة ياران</w:t>
      </w:r>
      <w:r>
        <w:rPr>
          <w:rtl/>
        </w:rPr>
        <w:t xml:space="preserve"> ، </w:t>
      </w:r>
      <w:r w:rsidRPr="007447D7">
        <w:rPr>
          <w:rtl/>
        </w:rPr>
        <w:t>1416 ه‍ / 1374 ش.</w:t>
      </w:r>
    </w:p>
    <w:p w:rsidR="007E3A98" w:rsidRPr="007447D7" w:rsidRDefault="007E3A98" w:rsidP="00AE3C85">
      <w:pPr>
        <w:pStyle w:val="libNormal"/>
        <w:rPr>
          <w:rtl/>
        </w:rPr>
      </w:pPr>
      <w:r w:rsidRPr="00373D4A">
        <w:rPr>
          <w:rStyle w:val="libBold2Char"/>
          <w:rtl/>
        </w:rPr>
        <w:t>300 ـ منتخب الأنوار المضيئة</w:t>
      </w:r>
      <w:r w:rsidRPr="007447D7">
        <w:rPr>
          <w:rtl/>
        </w:rPr>
        <w:t>. لعليّ بن عبد الكريم النيلي النجفي ( ق 9 )</w:t>
      </w:r>
      <w:r>
        <w:rPr>
          <w:rtl/>
        </w:rPr>
        <w:t>.</w:t>
      </w:r>
      <w:r w:rsidRPr="007447D7">
        <w:rPr>
          <w:rtl/>
        </w:rPr>
        <w:t xml:space="preserve"> تحقيق عبد اللطيف الكوهكمري. الطبعة الاولى</w:t>
      </w:r>
      <w:r>
        <w:rPr>
          <w:rtl/>
        </w:rPr>
        <w:t xml:space="preserve"> ، </w:t>
      </w:r>
      <w:r w:rsidRPr="007447D7">
        <w:rPr>
          <w:rtl/>
        </w:rPr>
        <w:t>قم</w:t>
      </w:r>
      <w:r>
        <w:rPr>
          <w:rtl/>
        </w:rPr>
        <w:t xml:space="preserve"> ، </w:t>
      </w:r>
      <w:r w:rsidRPr="007447D7">
        <w:rPr>
          <w:rtl/>
        </w:rPr>
        <w:t>مطبعة الخيّام</w:t>
      </w:r>
      <w:r>
        <w:rPr>
          <w:rtl/>
        </w:rPr>
        <w:t xml:space="preserve"> ، </w:t>
      </w:r>
      <w:r w:rsidRPr="007447D7">
        <w:rPr>
          <w:rtl/>
        </w:rPr>
        <w:t>1401 ه‍.</w:t>
      </w:r>
    </w:p>
    <w:p w:rsidR="007E3A98" w:rsidRPr="007447D7" w:rsidRDefault="007E3A98" w:rsidP="00AE3C85">
      <w:pPr>
        <w:pStyle w:val="libNormal"/>
        <w:rPr>
          <w:rtl/>
        </w:rPr>
      </w:pPr>
      <w:r w:rsidRPr="00373D4A">
        <w:rPr>
          <w:rStyle w:val="libBold2Char"/>
          <w:rtl/>
        </w:rPr>
        <w:t>301 ـ منتهى المقال في أحوال الرجال</w:t>
      </w:r>
      <w:r w:rsidRPr="007447D7">
        <w:rPr>
          <w:rtl/>
        </w:rPr>
        <w:t>. لأبي عليّ الحائري الشيخ محمّد بن إسماعيل المازندراني ( م 1216 )</w:t>
      </w:r>
      <w:r>
        <w:rPr>
          <w:rtl/>
        </w:rPr>
        <w:t>.</w:t>
      </w:r>
      <w:r w:rsidRPr="007447D7">
        <w:rPr>
          <w:rtl/>
        </w:rPr>
        <w:t xml:space="preserve"> الطبعة الحجريّة.</w:t>
      </w:r>
    </w:p>
    <w:p w:rsidR="007E3A98" w:rsidRPr="007447D7" w:rsidRDefault="007E3A98" w:rsidP="00AE3C85">
      <w:pPr>
        <w:pStyle w:val="libNormal"/>
        <w:rPr>
          <w:rtl/>
        </w:rPr>
      </w:pPr>
      <w:r w:rsidRPr="00373D4A">
        <w:rPr>
          <w:rStyle w:val="libBold2Char"/>
          <w:rtl/>
        </w:rPr>
        <w:t>302 ـ المنطق عند الفارابي</w:t>
      </w:r>
      <w:r w:rsidRPr="007447D7">
        <w:rPr>
          <w:rtl/>
        </w:rPr>
        <w:t>. لأبي نصر الفارابي محمّد بن محمّد ( 259</w:t>
      </w:r>
      <w:r>
        <w:rPr>
          <w:rtl/>
        </w:rPr>
        <w:t xml:space="preserve"> ـ </w:t>
      </w:r>
      <w:r w:rsidRPr="007447D7">
        <w:rPr>
          <w:rtl/>
        </w:rPr>
        <w:t>339 )</w:t>
      </w:r>
      <w:r>
        <w:rPr>
          <w:rtl/>
        </w:rPr>
        <w:t>.</w:t>
      </w:r>
      <w:r w:rsidRPr="007447D7">
        <w:rPr>
          <w:rtl/>
        </w:rPr>
        <w:t xml:space="preserve"> تحقيق رفيق العجم.</w:t>
      </w:r>
      <w:r>
        <w:rPr>
          <w:rFonts w:hint="cs"/>
          <w:rtl/>
        </w:rPr>
        <w:t xml:space="preserve"> </w:t>
      </w:r>
      <w:r w:rsidRPr="007447D7">
        <w:rPr>
          <w:rtl/>
        </w:rPr>
        <w:t>بيروت</w:t>
      </w:r>
      <w:r>
        <w:rPr>
          <w:rtl/>
        </w:rPr>
        <w:t xml:space="preserve"> ، </w:t>
      </w:r>
      <w:r w:rsidRPr="007447D7">
        <w:rPr>
          <w:rtl/>
        </w:rPr>
        <w:t>دار المشرق.</w:t>
      </w:r>
    </w:p>
    <w:p w:rsidR="007E3A98" w:rsidRPr="007447D7" w:rsidRDefault="007E3A98" w:rsidP="00AE3C85">
      <w:pPr>
        <w:pStyle w:val="libNormal"/>
        <w:rPr>
          <w:rtl/>
        </w:rPr>
      </w:pPr>
      <w:r w:rsidRPr="00373D4A">
        <w:rPr>
          <w:rStyle w:val="libBold2Char"/>
          <w:rtl/>
        </w:rPr>
        <w:t>303 ـ منهاج السنّة النبويّة في نقض كلام الشيعة والقدريّة</w:t>
      </w:r>
      <w:r w:rsidRPr="007447D7">
        <w:rPr>
          <w:rtl/>
        </w:rPr>
        <w:t>. لأبي العبّاس تقيّ الدين أحمد بن عبد الحليم بن تيميّة الحنبلي ( م 728 )</w:t>
      </w:r>
      <w:r>
        <w:rPr>
          <w:rtl/>
        </w:rPr>
        <w:t>.</w:t>
      </w:r>
      <w:r w:rsidRPr="007447D7">
        <w:rPr>
          <w:rtl/>
        </w:rPr>
        <w:t xml:space="preserve"> تحقيق عبد الله محمود محمّد عمر. الطبعة الاولى</w:t>
      </w:r>
      <w:r>
        <w:rPr>
          <w:rtl/>
        </w:rPr>
        <w:t xml:space="preserve"> ، </w:t>
      </w:r>
      <w:r w:rsidRPr="007447D7">
        <w:rPr>
          <w:rtl/>
        </w:rPr>
        <w:t>3 مجلّدات</w:t>
      </w:r>
      <w:r>
        <w:rPr>
          <w:rtl/>
        </w:rPr>
        <w:t xml:space="preserve"> ، </w:t>
      </w:r>
      <w:r w:rsidRPr="007447D7">
        <w:rPr>
          <w:rtl/>
        </w:rPr>
        <w:t>بيروت</w:t>
      </w:r>
      <w:r>
        <w:rPr>
          <w:rtl/>
        </w:rPr>
        <w:t xml:space="preserve"> ، </w:t>
      </w:r>
      <w:r w:rsidRPr="007447D7">
        <w:rPr>
          <w:rtl/>
        </w:rPr>
        <w:t>دار الكتب العلميّة</w:t>
      </w:r>
      <w:r>
        <w:rPr>
          <w:rtl/>
        </w:rPr>
        <w:t xml:space="preserve"> ، </w:t>
      </w:r>
      <w:r w:rsidRPr="007447D7">
        <w:rPr>
          <w:rtl/>
        </w:rPr>
        <w:t>1420 ه‍ / 1999 م.</w:t>
      </w:r>
    </w:p>
    <w:p w:rsidR="007E3A98" w:rsidRPr="007447D7" w:rsidRDefault="007E3A98" w:rsidP="00AE3C85">
      <w:pPr>
        <w:pStyle w:val="libNormal"/>
        <w:rPr>
          <w:rtl/>
        </w:rPr>
      </w:pPr>
      <w:r w:rsidRPr="00373D4A">
        <w:rPr>
          <w:rStyle w:val="libBold2Char"/>
          <w:rtl/>
        </w:rPr>
        <w:t>304 ـ موسوعة الفلسفة ( الموسوعة الفلسفيّة )</w:t>
      </w:r>
      <w:r>
        <w:rPr>
          <w:rtl/>
        </w:rPr>
        <w:t>.</w:t>
      </w:r>
      <w:r w:rsidRPr="007447D7">
        <w:rPr>
          <w:rtl/>
        </w:rPr>
        <w:t xml:space="preserve"> لعبد الرحمن بدوي. الطبعة الاولى</w:t>
      </w:r>
      <w:r>
        <w:rPr>
          <w:rtl/>
        </w:rPr>
        <w:t xml:space="preserve"> ، </w:t>
      </w:r>
      <w:r w:rsidRPr="007447D7">
        <w:rPr>
          <w:rtl/>
        </w:rPr>
        <w:t>مجلّدان</w:t>
      </w:r>
      <w:r>
        <w:rPr>
          <w:rtl/>
        </w:rPr>
        <w:t xml:space="preserve"> ، </w:t>
      </w:r>
      <w:r w:rsidRPr="007447D7">
        <w:rPr>
          <w:rtl/>
        </w:rPr>
        <w:t>بيروت</w:t>
      </w:r>
      <w:r>
        <w:rPr>
          <w:rtl/>
        </w:rPr>
        <w:t xml:space="preserve"> ، </w:t>
      </w:r>
      <w:r w:rsidRPr="007447D7">
        <w:rPr>
          <w:rtl/>
        </w:rPr>
        <w:t>المؤسّسة العربيّة للدراسات والنشر</w:t>
      </w:r>
      <w:r>
        <w:rPr>
          <w:rtl/>
        </w:rPr>
        <w:t xml:space="preserve"> ، </w:t>
      </w:r>
      <w:r w:rsidRPr="007447D7">
        <w:rPr>
          <w:rtl/>
        </w:rPr>
        <w:t>1984 م.</w:t>
      </w:r>
    </w:p>
    <w:p w:rsidR="007E3A98" w:rsidRPr="007447D7" w:rsidRDefault="007E3A98" w:rsidP="00AE3C85">
      <w:pPr>
        <w:pStyle w:val="libNormal"/>
        <w:rPr>
          <w:rtl/>
        </w:rPr>
      </w:pPr>
      <w:r w:rsidRPr="00373D4A">
        <w:rPr>
          <w:rStyle w:val="libBold2Char"/>
          <w:rtl/>
        </w:rPr>
        <w:t>305 ـ الموضوعات</w:t>
      </w:r>
      <w:r w:rsidRPr="007447D7">
        <w:rPr>
          <w:rtl/>
        </w:rPr>
        <w:t>. لأبي الفرج عبد الرحمن بن عليّ بن الجوزي ( 510</w:t>
      </w:r>
      <w:r>
        <w:rPr>
          <w:rtl/>
        </w:rPr>
        <w:t xml:space="preserve"> ـ </w:t>
      </w:r>
      <w:r w:rsidRPr="007447D7">
        <w:rPr>
          <w:rtl/>
        </w:rPr>
        <w:t>597 )</w:t>
      </w:r>
      <w:r>
        <w:rPr>
          <w:rtl/>
        </w:rPr>
        <w:t>.</w:t>
      </w:r>
      <w:r w:rsidRPr="007447D7">
        <w:rPr>
          <w:rtl/>
        </w:rPr>
        <w:t xml:space="preserve"> تحقيق عبد الرحمن محمد عثمان. 3 مجلّدات</w:t>
      </w:r>
      <w:r>
        <w:rPr>
          <w:rtl/>
        </w:rPr>
        <w:t xml:space="preserve"> ، </w:t>
      </w:r>
      <w:r w:rsidRPr="007447D7">
        <w:rPr>
          <w:rtl/>
        </w:rPr>
        <w:t>الطبعة الثانية</w:t>
      </w:r>
      <w:r>
        <w:rPr>
          <w:rtl/>
        </w:rPr>
        <w:t xml:space="preserve"> ، </w:t>
      </w:r>
      <w:r w:rsidRPr="007447D7">
        <w:rPr>
          <w:rtl/>
        </w:rPr>
        <w:t>بيروت</w:t>
      </w:r>
      <w:r>
        <w:rPr>
          <w:rtl/>
        </w:rPr>
        <w:t xml:space="preserve"> ، </w:t>
      </w:r>
      <w:r w:rsidRPr="007447D7">
        <w:rPr>
          <w:rtl/>
        </w:rPr>
        <w:t>دار الفكر للطباعة والنشر</w:t>
      </w:r>
      <w:r>
        <w:rPr>
          <w:rtl/>
        </w:rPr>
        <w:t xml:space="preserve"> ، </w:t>
      </w:r>
      <w:r w:rsidRPr="007447D7">
        <w:rPr>
          <w:rtl/>
        </w:rPr>
        <w:t>1403 ه‍ / 1983 م.</w:t>
      </w:r>
    </w:p>
    <w:p w:rsidR="007E3A98" w:rsidRPr="007447D7" w:rsidRDefault="007E3A98" w:rsidP="00AE3C85">
      <w:pPr>
        <w:pStyle w:val="libNormal"/>
        <w:rPr>
          <w:rtl/>
        </w:rPr>
      </w:pPr>
      <w:r w:rsidRPr="00373D4A">
        <w:rPr>
          <w:rStyle w:val="libBold2Char"/>
          <w:rtl/>
        </w:rPr>
        <w:t>306 ـ موطّأ مالك</w:t>
      </w:r>
      <w:r w:rsidRPr="007447D7">
        <w:rPr>
          <w:rtl/>
        </w:rPr>
        <w:t>. لمالك بن أنس ( 93</w:t>
      </w:r>
      <w:r>
        <w:rPr>
          <w:rtl/>
        </w:rPr>
        <w:t xml:space="preserve"> ـ </w:t>
      </w:r>
      <w:r w:rsidRPr="007447D7">
        <w:rPr>
          <w:rtl/>
        </w:rPr>
        <w:t>179 )</w:t>
      </w:r>
      <w:r>
        <w:rPr>
          <w:rtl/>
        </w:rPr>
        <w:t>.</w:t>
      </w:r>
      <w:r w:rsidRPr="007447D7">
        <w:rPr>
          <w:rtl/>
        </w:rPr>
        <w:t xml:space="preserve"> تحقيق محمد فؤاد عبد الباقي. مجلّدان</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1406 ه‍ / 1985 م.</w:t>
      </w:r>
    </w:p>
    <w:p w:rsidR="007E3A98" w:rsidRPr="007447D7" w:rsidRDefault="007E3A98" w:rsidP="00AE3C85">
      <w:pPr>
        <w:pStyle w:val="libNormal"/>
        <w:rPr>
          <w:rtl/>
        </w:rPr>
      </w:pPr>
      <w:r>
        <w:rPr>
          <w:rtl/>
        </w:rPr>
        <w:br w:type="page"/>
      </w:r>
      <w:r w:rsidRPr="00373D4A">
        <w:rPr>
          <w:rStyle w:val="libBold2Char"/>
          <w:rtl/>
        </w:rPr>
        <w:lastRenderedPageBreak/>
        <w:t>307 ـ ميزان الاعتدال في نقد الرجال</w:t>
      </w:r>
      <w:r w:rsidRPr="007447D7">
        <w:rPr>
          <w:rtl/>
        </w:rPr>
        <w:t>. لأبي عبد الله محمّد بن أحمد بن عثمان الذهبي ( 673</w:t>
      </w:r>
      <w:r>
        <w:rPr>
          <w:rtl/>
        </w:rPr>
        <w:t xml:space="preserve"> ـ 748 )</w:t>
      </w:r>
      <w:r w:rsidRPr="007447D7">
        <w:rPr>
          <w:rtl/>
        </w:rPr>
        <w:t>.</w:t>
      </w:r>
      <w:r>
        <w:rPr>
          <w:rFonts w:hint="cs"/>
          <w:rtl/>
        </w:rPr>
        <w:t xml:space="preserve"> </w:t>
      </w:r>
      <w:r w:rsidRPr="007447D7">
        <w:rPr>
          <w:rtl/>
        </w:rPr>
        <w:t>تحقيق عليّ محمّد البجاوي. 4 مجلّدات</w:t>
      </w:r>
      <w:r>
        <w:rPr>
          <w:rtl/>
        </w:rPr>
        <w:t xml:space="preserve"> ، </w:t>
      </w:r>
      <w:r w:rsidRPr="007447D7">
        <w:rPr>
          <w:rtl/>
        </w:rPr>
        <w:t>بيروت</w:t>
      </w:r>
      <w:r>
        <w:rPr>
          <w:rtl/>
        </w:rPr>
        <w:t xml:space="preserve"> ، </w:t>
      </w:r>
      <w:r w:rsidRPr="007447D7">
        <w:rPr>
          <w:rtl/>
        </w:rPr>
        <w:t>دار المعرفة [ بالاوفست عن طبعة مصر</w:t>
      </w:r>
      <w:r>
        <w:rPr>
          <w:rtl/>
        </w:rPr>
        <w:t xml:space="preserve"> ، </w:t>
      </w:r>
      <w:r w:rsidRPr="007447D7">
        <w:rPr>
          <w:rtl/>
        </w:rPr>
        <w:t>1382 ه‍ / 1963 م ]</w:t>
      </w:r>
      <w:r>
        <w:rPr>
          <w:rtl/>
        </w:rPr>
        <w:t>.</w:t>
      </w:r>
    </w:p>
    <w:p w:rsidR="007E3A98" w:rsidRPr="007447D7" w:rsidRDefault="007E3A98" w:rsidP="00AE3C85">
      <w:pPr>
        <w:pStyle w:val="libNormal"/>
        <w:rPr>
          <w:rtl/>
        </w:rPr>
      </w:pPr>
      <w:r w:rsidRPr="00373D4A">
        <w:rPr>
          <w:rStyle w:val="libBold2Char"/>
          <w:rtl/>
        </w:rPr>
        <w:t>308 ـ النافع يوم الحشر في شرح باب الحادي عشر ( المطبوع مع مفتاح الباب الحادي عشر ).</w:t>
      </w:r>
      <w:r w:rsidRPr="007447D7">
        <w:rPr>
          <w:rtl/>
        </w:rPr>
        <w:t xml:space="preserve"> لمقداد بن عبد الله السيوري الحلّي ( م 826 )</w:t>
      </w:r>
      <w:r>
        <w:rPr>
          <w:rtl/>
        </w:rPr>
        <w:t>.</w:t>
      </w:r>
      <w:r w:rsidRPr="007447D7">
        <w:rPr>
          <w:rtl/>
        </w:rPr>
        <w:t xml:space="preserve"> تحقيق مهدي المحقّق. مشهد</w:t>
      </w:r>
      <w:r>
        <w:rPr>
          <w:rtl/>
        </w:rPr>
        <w:t xml:space="preserve"> ، </w:t>
      </w:r>
      <w:r w:rsidRPr="007447D7">
        <w:rPr>
          <w:rtl/>
        </w:rPr>
        <w:t>انتشارات آستان قدس رضوي</w:t>
      </w:r>
      <w:r>
        <w:rPr>
          <w:rtl/>
        </w:rPr>
        <w:t xml:space="preserve"> ، </w:t>
      </w:r>
      <w:r w:rsidRPr="007447D7">
        <w:rPr>
          <w:rtl/>
        </w:rPr>
        <w:t>1368 ش.</w:t>
      </w:r>
    </w:p>
    <w:p w:rsidR="007E3A98" w:rsidRPr="007447D7" w:rsidRDefault="007E3A98" w:rsidP="00AE3C85">
      <w:pPr>
        <w:pStyle w:val="libNormal"/>
        <w:rPr>
          <w:rtl/>
        </w:rPr>
      </w:pPr>
      <w:r w:rsidRPr="00373D4A">
        <w:rPr>
          <w:rStyle w:val="libBold2Char"/>
          <w:rtl/>
        </w:rPr>
        <w:t>309 ـ النجاة</w:t>
      </w:r>
      <w:r w:rsidRPr="007447D7">
        <w:rPr>
          <w:rtl/>
        </w:rPr>
        <w:t>. للشيخ الرئيس أبي عليّ الحسين بن عبد الله بن سينا ( 370</w:t>
      </w:r>
      <w:r>
        <w:rPr>
          <w:rtl/>
        </w:rPr>
        <w:t xml:space="preserve"> ـ </w:t>
      </w:r>
      <w:r w:rsidRPr="007447D7">
        <w:rPr>
          <w:rtl/>
        </w:rPr>
        <w:t>428 )</w:t>
      </w:r>
      <w:r>
        <w:rPr>
          <w:rtl/>
        </w:rPr>
        <w:t xml:space="preserve"> ، </w:t>
      </w:r>
      <w:r w:rsidRPr="007447D7">
        <w:rPr>
          <w:rtl/>
        </w:rPr>
        <w:t>الطبعة الثانية</w:t>
      </w:r>
      <w:r>
        <w:rPr>
          <w:rtl/>
        </w:rPr>
        <w:t xml:space="preserve"> ، </w:t>
      </w:r>
      <w:r w:rsidRPr="007447D7">
        <w:rPr>
          <w:rtl/>
        </w:rPr>
        <w:t>طهران</w:t>
      </w:r>
      <w:r>
        <w:rPr>
          <w:rtl/>
        </w:rPr>
        <w:t xml:space="preserve"> ، </w:t>
      </w:r>
      <w:r w:rsidRPr="007447D7">
        <w:rPr>
          <w:rtl/>
        </w:rPr>
        <w:t>المكتبة المرتضوية</w:t>
      </w:r>
      <w:r>
        <w:rPr>
          <w:rtl/>
        </w:rPr>
        <w:t xml:space="preserve"> ، </w:t>
      </w:r>
      <w:r w:rsidRPr="007447D7">
        <w:rPr>
          <w:rtl/>
        </w:rPr>
        <w:t>1364 ش.</w:t>
      </w:r>
    </w:p>
    <w:p w:rsidR="007E3A98" w:rsidRPr="007447D7" w:rsidRDefault="007E3A98" w:rsidP="00AE3C85">
      <w:pPr>
        <w:pStyle w:val="libNormal"/>
        <w:rPr>
          <w:rtl/>
        </w:rPr>
      </w:pPr>
      <w:r w:rsidRPr="00373D4A">
        <w:rPr>
          <w:rStyle w:val="libBold2Char"/>
          <w:rtl/>
        </w:rPr>
        <w:t>310 ـ نصب الراية لأحاديث الهداية</w:t>
      </w:r>
      <w:r w:rsidRPr="007447D7">
        <w:rPr>
          <w:rtl/>
        </w:rPr>
        <w:t>. لجمال الدين عبد الله بن يوسف الحنفي الزيلعي ( م 762 )</w:t>
      </w:r>
      <w:r>
        <w:rPr>
          <w:rtl/>
        </w:rPr>
        <w:t>.</w:t>
      </w:r>
      <w:r w:rsidRPr="007447D7">
        <w:rPr>
          <w:rtl/>
        </w:rPr>
        <w:t xml:space="preserve"> الطبعة الثالثة</w:t>
      </w:r>
      <w:r>
        <w:rPr>
          <w:rtl/>
        </w:rPr>
        <w:t xml:space="preserve"> ، </w:t>
      </w:r>
      <w:r w:rsidRPr="007447D7">
        <w:rPr>
          <w:rtl/>
        </w:rPr>
        <w:t>4 مجلّدات</w:t>
      </w:r>
      <w:r>
        <w:rPr>
          <w:rtl/>
        </w:rPr>
        <w:t xml:space="preserve"> ، </w:t>
      </w:r>
      <w:r w:rsidRPr="007447D7">
        <w:rPr>
          <w:rtl/>
        </w:rPr>
        <w:t>بيروت</w:t>
      </w:r>
      <w:r>
        <w:rPr>
          <w:rtl/>
        </w:rPr>
        <w:t xml:space="preserve"> ، </w:t>
      </w:r>
      <w:r w:rsidRPr="007447D7">
        <w:rPr>
          <w:rtl/>
        </w:rPr>
        <w:t>دار إحياء التراث العربي</w:t>
      </w:r>
      <w:r>
        <w:rPr>
          <w:rtl/>
        </w:rPr>
        <w:t xml:space="preserve"> ، </w:t>
      </w:r>
      <w:r w:rsidRPr="007447D7">
        <w:rPr>
          <w:rtl/>
        </w:rPr>
        <w:t>1407 ه‍ / 1987 م.</w:t>
      </w:r>
    </w:p>
    <w:p w:rsidR="007E3A98" w:rsidRPr="007447D7" w:rsidRDefault="007E3A98" w:rsidP="00AE3C85">
      <w:pPr>
        <w:pStyle w:val="libNormal"/>
        <w:rPr>
          <w:rtl/>
        </w:rPr>
      </w:pPr>
      <w:r w:rsidRPr="00373D4A">
        <w:rPr>
          <w:rStyle w:val="libBold2Char"/>
          <w:rtl/>
        </w:rPr>
        <w:t>311 ـ نصوص الخصوص في ترجمة الفصوص</w:t>
      </w:r>
      <w:r w:rsidRPr="007447D7">
        <w:rPr>
          <w:rtl/>
        </w:rPr>
        <w:t>. لركن الدين مسعود بن عبد الله الشيرازي ( م 769 )</w:t>
      </w:r>
      <w:r>
        <w:rPr>
          <w:rtl/>
        </w:rPr>
        <w:t>.</w:t>
      </w:r>
      <w:r>
        <w:rPr>
          <w:rFonts w:hint="cs"/>
          <w:rtl/>
        </w:rPr>
        <w:t xml:space="preserve"> </w:t>
      </w:r>
      <w:r w:rsidRPr="007447D7">
        <w:rPr>
          <w:rtl/>
        </w:rPr>
        <w:t>تحقيق رجب عليّ مظلومي. طهران</w:t>
      </w:r>
      <w:r>
        <w:rPr>
          <w:rtl/>
        </w:rPr>
        <w:t xml:space="preserve"> ، </w:t>
      </w:r>
      <w:r w:rsidRPr="007447D7">
        <w:rPr>
          <w:rtl/>
        </w:rPr>
        <w:t>جامعة طهران ومؤسّسة مطالعات اسلامى دانشگاه مك گيل</w:t>
      </w:r>
      <w:r>
        <w:rPr>
          <w:rtl/>
        </w:rPr>
        <w:t xml:space="preserve"> ، </w:t>
      </w:r>
      <w:r w:rsidRPr="007447D7">
        <w:rPr>
          <w:rtl/>
        </w:rPr>
        <w:t>1359 ش.</w:t>
      </w:r>
    </w:p>
    <w:p w:rsidR="007E3A98" w:rsidRPr="007447D7" w:rsidRDefault="007E3A98" w:rsidP="00AE3C85">
      <w:pPr>
        <w:pStyle w:val="libNormal"/>
        <w:rPr>
          <w:rtl/>
        </w:rPr>
      </w:pPr>
      <w:r w:rsidRPr="00373D4A">
        <w:rPr>
          <w:rStyle w:val="libBold2Char"/>
          <w:rtl/>
        </w:rPr>
        <w:t>312 ـ نقد الفصوص في شرح نقش الفصوص</w:t>
      </w:r>
      <w:r w:rsidRPr="007447D7">
        <w:rPr>
          <w:rtl/>
        </w:rPr>
        <w:t>. لعبد الرحمن أحمد الجامي ( 817</w:t>
      </w:r>
      <w:r>
        <w:rPr>
          <w:rtl/>
        </w:rPr>
        <w:t xml:space="preserve"> ـ </w:t>
      </w:r>
      <w:r w:rsidRPr="007447D7">
        <w:rPr>
          <w:rtl/>
        </w:rPr>
        <w:t>898 )</w:t>
      </w:r>
      <w:r>
        <w:rPr>
          <w:rtl/>
        </w:rPr>
        <w:t>.</w:t>
      </w:r>
      <w:r w:rsidRPr="007447D7">
        <w:rPr>
          <w:rtl/>
        </w:rPr>
        <w:t xml:space="preserve"> تحقيق ويليام چتيك. الطبعة الثانية</w:t>
      </w:r>
      <w:r>
        <w:rPr>
          <w:rtl/>
        </w:rPr>
        <w:t xml:space="preserve"> ، </w:t>
      </w:r>
      <w:r w:rsidRPr="007447D7">
        <w:rPr>
          <w:rtl/>
        </w:rPr>
        <w:t>طهران</w:t>
      </w:r>
      <w:r>
        <w:rPr>
          <w:rtl/>
        </w:rPr>
        <w:t xml:space="preserve"> ، </w:t>
      </w:r>
      <w:r w:rsidRPr="007447D7">
        <w:rPr>
          <w:rtl/>
        </w:rPr>
        <w:t>مؤسّسة مطالعات وتحقيقات فرهنگ</w:t>
      </w:r>
      <w:r>
        <w:rPr>
          <w:rtl/>
        </w:rPr>
        <w:t xml:space="preserve"> ، </w:t>
      </w:r>
      <w:r w:rsidRPr="007447D7">
        <w:rPr>
          <w:rtl/>
        </w:rPr>
        <w:t>1370 ش.</w:t>
      </w:r>
    </w:p>
    <w:p w:rsidR="007E3A98" w:rsidRPr="007447D7" w:rsidRDefault="007E3A98" w:rsidP="00AE3C85">
      <w:pPr>
        <w:pStyle w:val="libNormal"/>
        <w:rPr>
          <w:rtl/>
        </w:rPr>
      </w:pPr>
      <w:r w:rsidRPr="007447D7">
        <w:rPr>
          <w:rtl/>
        </w:rPr>
        <w:t xml:space="preserve">* </w:t>
      </w:r>
      <w:r w:rsidRPr="00373D4A">
        <w:rPr>
          <w:rStyle w:val="libBold2Char"/>
          <w:rtl/>
        </w:rPr>
        <w:t>نقد المحصّل</w:t>
      </w:r>
      <w:r>
        <w:rPr>
          <w:rtl/>
        </w:rPr>
        <w:t xml:space="preserve"> ـ </w:t>
      </w:r>
      <w:r w:rsidRPr="007447D7">
        <w:rPr>
          <w:rtl/>
        </w:rPr>
        <w:t>تلخيص المحصّل.</w:t>
      </w:r>
    </w:p>
    <w:p w:rsidR="007E3A98" w:rsidRPr="007447D7" w:rsidRDefault="007E3A98" w:rsidP="00AE3C85">
      <w:pPr>
        <w:pStyle w:val="libNormal"/>
        <w:rPr>
          <w:rtl/>
        </w:rPr>
      </w:pPr>
      <w:r w:rsidRPr="00373D4A">
        <w:rPr>
          <w:rStyle w:val="libBold2Char"/>
          <w:rtl/>
        </w:rPr>
        <w:t>313 ـ النهاية في غريب الحديث والأثر</w:t>
      </w:r>
      <w:r w:rsidRPr="007447D7">
        <w:rPr>
          <w:rtl/>
        </w:rPr>
        <w:t>. لابن الأثير الجزري مجد الدين المبارك بن محمّد بن محمّد ( 544</w:t>
      </w:r>
      <w:r>
        <w:rPr>
          <w:rtl/>
        </w:rPr>
        <w:t xml:space="preserve"> ـ </w:t>
      </w:r>
      <w:r w:rsidRPr="007447D7">
        <w:rPr>
          <w:rtl/>
        </w:rPr>
        <w:t>606 )</w:t>
      </w:r>
      <w:r>
        <w:rPr>
          <w:rtl/>
        </w:rPr>
        <w:t>.</w:t>
      </w:r>
      <w:r w:rsidRPr="007447D7">
        <w:rPr>
          <w:rtl/>
        </w:rPr>
        <w:t xml:space="preserve"> تحقيق طاهر أحمد الزاوي ومحمود محمّد الطناحي. الطبعة الرابعة</w:t>
      </w:r>
      <w:r>
        <w:rPr>
          <w:rtl/>
        </w:rPr>
        <w:t xml:space="preserve"> ، </w:t>
      </w:r>
      <w:r w:rsidRPr="007447D7">
        <w:rPr>
          <w:rtl/>
        </w:rPr>
        <w:t>5 مجلّدات</w:t>
      </w:r>
      <w:r>
        <w:rPr>
          <w:rtl/>
        </w:rPr>
        <w:t xml:space="preserve"> ، </w:t>
      </w:r>
      <w:r w:rsidRPr="007447D7">
        <w:rPr>
          <w:rtl/>
        </w:rPr>
        <w:t>قم</w:t>
      </w:r>
      <w:r>
        <w:rPr>
          <w:rtl/>
        </w:rPr>
        <w:t xml:space="preserve"> ، </w:t>
      </w:r>
      <w:r w:rsidRPr="007447D7">
        <w:rPr>
          <w:rtl/>
        </w:rPr>
        <w:t>إسماعيليان</w:t>
      </w:r>
      <w:r>
        <w:rPr>
          <w:rtl/>
        </w:rPr>
        <w:t xml:space="preserve"> ، </w:t>
      </w:r>
      <w:r w:rsidRPr="007447D7">
        <w:rPr>
          <w:rtl/>
        </w:rPr>
        <w:t>1363 ش [ بالاوفست عن طبعة بيروت 1383 ه‍ / 1963 م ]</w:t>
      </w:r>
      <w:r>
        <w:rPr>
          <w:rtl/>
        </w:rPr>
        <w:t>.</w:t>
      </w:r>
    </w:p>
    <w:p w:rsidR="007E3A98" w:rsidRPr="007447D7" w:rsidRDefault="007E3A98" w:rsidP="00AE3C85">
      <w:pPr>
        <w:pStyle w:val="libNormal"/>
        <w:rPr>
          <w:rtl/>
        </w:rPr>
      </w:pPr>
      <w:r w:rsidRPr="00373D4A">
        <w:rPr>
          <w:rStyle w:val="libBold2Char"/>
          <w:rtl/>
        </w:rPr>
        <w:t>314 ـ نهاية المرام في علم الكلام</w:t>
      </w:r>
      <w:r w:rsidRPr="007447D7">
        <w:rPr>
          <w:rtl/>
        </w:rPr>
        <w:t>. للعلاّمة الحلّي الحسن بن يوسف بن المطهّر ( 648</w:t>
      </w:r>
      <w:r>
        <w:rPr>
          <w:rtl/>
        </w:rPr>
        <w:t xml:space="preserve"> ـ </w:t>
      </w:r>
      <w:r w:rsidRPr="007447D7">
        <w:rPr>
          <w:rtl/>
        </w:rPr>
        <w:t>726 )</w:t>
      </w:r>
      <w:r>
        <w:rPr>
          <w:rtl/>
        </w:rPr>
        <w:t>.</w:t>
      </w:r>
      <w:r w:rsidRPr="007447D7">
        <w:rPr>
          <w:rtl/>
        </w:rPr>
        <w:t xml:space="preserve"> تحقيق فاضل العرفان. الطبعة الاولى</w:t>
      </w:r>
      <w:r>
        <w:rPr>
          <w:rtl/>
        </w:rPr>
        <w:t xml:space="preserve"> ، </w:t>
      </w:r>
      <w:r w:rsidRPr="007447D7">
        <w:rPr>
          <w:rtl/>
        </w:rPr>
        <w:t>3 مجلّدات</w:t>
      </w:r>
      <w:r>
        <w:rPr>
          <w:rtl/>
        </w:rPr>
        <w:t xml:space="preserve"> ، </w:t>
      </w:r>
      <w:r w:rsidRPr="007447D7">
        <w:rPr>
          <w:rtl/>
        </w:rPr>
        <w:t>قم</w:t>
      </w:r>
      <w:r>
        <w:rPr>
          <w:rtl/>
        </w:rPr>
        <w:t xml:space="preserve"> ، </w:t>
      </w:r>
      <w:r w:rsidRPr="007447D7">
        <w:rPr>
          <w:rtl/>
        </w:rPr>
        <w:t xml:space="preserve">مؤسّسة الإمام الصادق </w:t>
      </w:r>
      <w:r w:rsidR="004541E1" w:rsidRPr="004541E1">
        <w:rPr>
          <w:rStyle w:val="libAlaemChar"/>
          <w:rtl/>
        </w:rPr>
        <w:t>عليه‌السلام</w:t>
      </w:r>
      <w:r>
        <w:rPr>
          <w:rtl/>
        </w:rPr>
        <w:t xml:space="preserve"> ، </w:t>
      </w:r>
      <w:r w:rsidRPr="007447D7">
        <w:rPr>
          <w:rtl/>
        </w:rPr>
        <w:t>1419 ه‍.</w:t>
      </w:r>
    </w:p>
    <w:p w:rsidR="007E3A98" w:rsidRPr="007447D7" w:rsidRDefault="007E3A98" w:rsidP="00AE3C85">
      <w:pPr>
        <w:pStyle w:val="libNormal"/>
        <w:rPr>
          <w:rtl/>
        </w:rPr>
      </w:pPr>
      <w:r w:rsidRPr="00373D4A">
        <w:rPr>
          <w:rStyle w:val="libBold2Char"/>
          <w:rtl/>
        </w:rPr>
        <w:t>315 ـ نهاية الوصول إلى علم الاصول</w:t>
      </w:r>
      <w:r w:rsidRPr="007447D7">
        <w:rPr>
          <w:rtl/>
        </w:rPr>
        <w:t>. للعلاّمة الحلّي الحسن بن يوسف بن المطهّر ( 648</w:t>
      </w:r>
      <w:r>
        <w:rPr>
          <w:rtl/>
        </w:rPr>
        <w:t xml:space="preserve"> ـ 726 )</w:t>
      </w:r>
      <w:r w:rsidRPr="007447D7">
        <w:rPr>
          <w:rtl/>
        </w:rPr>
        <w:t>.</w:t>
      </w:r>
      <w:r>
        <w:rPr>
          <w:rFonts w:hint="cs"/>
          <w:rtl/>
        </w:rPr>
        <w:t xml:space="preserve"> </w:t>
      </w:r>
      <w:r w:rsidRPr="007447D7">
        <w:rPr>
          <w:rtl/>
        </w:rPr>
        <w:t>مخطوطة مكتبة آية الله المرعشي النجفي</w:t>
      </w:r>
      <w:r>
        <w:rPr>
          <w:rtl/>
        </w:rPr>
        <w:t xml:space="preserve"> ، </w:t>
      </w:r>
      <w:r w:rsidRPr="007447D7">
        <w:rPr>
          <w:rtl/>
        </w:rPr>
        <w:t>المرقّمة 277.</w:t>
      </w:r>
    </w:p>
    <w:p w:rsidR="007E3A98" w:rsidRPr="007447D7" w:rsidRDefault="007E3A98" w:rsidP="00AE3C85">
      <w:pPr>
        <w:pStyle w:val="libNormal"/>
        <w:rPr>
          <w:rtl/>
        </w:rPr>
      </w:pPr>
      <w:r w:rsidRPr="00373D4A">
        <w:rPr>
          <w:rStyle w:val="libBold2Char"/>
          <w:rtl/>
        </w:rPr>
        <w:t>316 ـ نهج البلاغة</w:t>
      </w:r>
      <w:r w:rsidRPr="007447D7">
        <w:rPr>
          <w:rtl/>
        </w:rPr>
        <w:t>. لأبي الحسن الشريف الرضيّ محمّد بن الحسين بن موسى الموسوي ( 359</w:t>
      </w:r>
      <w:r>
        <w:rPr>
          <w:rtl/>
        </w:rPr>
        <w:t xml:space="preserve"> ـ 406 )</w:t>
      </w:r>
      <w:r w:rsidRPr="007447D7">
        <w:rPr>
          <w:rtl/>
        </w:rPr>
        <w:t>.</w:t>
      </w:r>
      <w:r>
        <w:rPr>
          <w:rFonts w:hint="cs"/>
          <w:rtl/>
        </w:rPr>
        <w:t xml:space="preserve"> </w:t>
      </w:r>
      <w:r w:rsidRPr="007447D7">
        <w:rPr>
          <w:rtl/>
        </w:rPr>
        <w:t>تحقيق صبحي الصالح. الطبعة الاولى</w:t>
      </w:r>
      <w:r>
        <w:rPr>
          <w:rtl/>
        </w:rPr>
        <w:t xml:space="preserve"> ، </w:t>
      </w:r>
      <w:r w:rsidRPr="007447D7">
        <w:rPr>
          <w:rtl/>
        </w:rPr>
        <w:t>طهران</w:t>
      </w:r>
      <w:r>
        <w:rPr>
          <w:rtl/>
        </w:rPr>
        <w:t xml:space="preserve"> ، </w:t>
      </w:r>
      <w:r w:rsidRPr="007447D7">
        <w:rPr>
          <w:rtl/>
        </w:rPr>
        <w:t>دار الاسوة</w:t>
      </w:r>
      <w:r>
        <w:rPr>
          <w:rtl/>
        </w:rPr>
        <w:t xml:space="preserve"> ، </w:t>
      </w:r>
      <w:r w:rsidRPr="007447D7">
        <w:rPr>
          <w:rtl/>
        </w:rPr>
        <w:t>1415 ه‍.</w:t>
      </w:r>
    </w:p>
    <w:p w:rsidR="007E3A98" w:rsidRPr="007447D7" w:rsidRDefault="007E3A98" w:rsidP="00AE3C85">
      <w:pPr>
        <w:pStyle w:val="libNormal"/>
        <w:rPr>
          <w:rtl/>
        </w:rPr>
      </w:pPr>
      <w:r>
        <w:rPr>
          <w:rtl/>
        </w:rPr>
        <w:br w:type="page"/>
      </w:r>
      <w:r w:rsidRPr="00373D4A">
        <w:rPr>
          <w:rStyle w:val="libBold2Char"/>
          <w:rtl/>
        </w:rPr>
        <w:lastRenderedPageBreak/>
        <w:t>317 ـ نهج الحقّ وكشف الصدق</w:t>
      </w:r>
      <w:r w:rsidRPr="007447D7">
        <w:rPr>
          <w:rtl/>
        </w:rPr>
        <w:t>. للعلاّمة الحلّي الحسن بن يوسف بن المطهّر ( 648</w:t>
      </w:r>
      <w:r>
        <w:rPr>
          <w:rtl/>
        </w:rPr>
        <w:t xml:space="preserve"> ـ </w:t>
      </w:r>
      <w:r w:rsidRPr="007447D7">
        <w:rPr>
          <w:rtl/>
        </w:rPr>
        <w:t>726 )</w:t>
      </w:r>
      <w:r>
        <w:rPr>
          <w:rtl/>
        </w:rPr>
        <w:t>.</w:t>
      </w:r>
      <w:r w:rsidRPr="007447D7">
        <w:rPr>
          <w:rtl/>
        </w:rPr>
        <w:t xml:space="preserve"> تعليق عين الله الحسني الأرموي</w:t>
      </w:r>
      <w:r>
        <w:rPr>
          <w:rtl/>
        </w:rPr>
        <w:t xml:space="preserve"> ، </w:t>
      </w:r>
      <w:r w:rsidRPr="007447D7">
        <w:rPr>
          <w:rtl/>
        </w:rPr>
        <w:t>قم</w:t>
      </w:r>
      <w:r>
        <w:rPr>
          <w:rtl/>
        </w:rPr>
        <w:t xml:space="preserve"> ، </w:t>
      </w:r>
      <w:r w:rsidRPr="007447D7">
        <w:rPr>
          <w:rtl/>
        </w:rPr>
        <w:t>دار الهجرة</w:t>
      </w:r>
      <w:r>
        <w:rPr>
          <w:rtl/>
        </w:rPr>
        <w:t xml:space="preserve"> ، </w:t>
      </w:r>
      <w:r w:rsidRPr="007447D7">
        <w:rPr>
          <w:rtl/>
        </w:rPr>
        <w:t>1407 ه‍.</w:t>
      </w:r>
    </w:p>
    <w:p w:rsidR="007E3A98" w:rsidRPr="007447D7" w:rsidRDefault="007E3A98" w:rsidP="00AE3C85">
      <w:pPr>
        <w:pStyle w:val="libNormal"/>
        <w:rPr>
          <w:rtl/>
        </w:rPr>
      </w:pPr>
      <w:r w:rsidRPr="00373D4A">
        <w:rPr>
          <w:rStyle w:val="libBold2Char"/>
          <w:rtl/>
        </w:rPr>
        <w:t>318 ـ نوادر الراوندي</w:t>
      </w:r>
      <w:r w:rsidRPr="007447D7">
        <w:rPr>
          <w:rtl/>
        </w:rPr>
        <w:t>. للسيّد فضل الله بن عليّ الحسيني الراوندي ( ت بعد 548 )</w:t>
      </w:r>
      <w:r>
        <w:rPr>
          <w:rtl/>
        </w:rPr>
        <w:t>.</w:t>
      </w:r>
      <w:r w:rsidRPr="007447D7">
        <w:rPr>
          <w:rtl/>
        </w:rPr>
        <w:t xml:space="preserve"> قم</w:t>
      </w:r>
      <w:r>
        <w:rPr>
          <w:rtl/>
        </w:rPr>
        <w:t xml:space="preserve"> ، </w:t>
      </w:r>
      <w:r w:rsidRPr="007447D7">
        <w:rPr>
          <w:rtl/>
        </w:rPr>
        <w:t>مؤسّسة دار الكتاب للطباعة والنشر [ بالاوفست عن طبعة النجف الأشرف</w:t>
      </w:r>
      <w:r>
        <w:rPr>
          <w:rtl/>
        </w:rPr>
        <w:t xml:space="preserve"> ، </w:t>
      </w:r>
      <w:r w:rsidRPr="007447D7">
        <w:rPr>
          <w:rtl/>
        </w:rPr>
        <w:t>المطبعة الحيدرية</w:t>
      </w:r>
      <w:r>
        <w:rPr>
          <w:rtl/>
        </w:rPr>
        <w:t xml:space="preserve"> ، </w:t>
      </w:r>
      <w:r w:rsidRPr="007447D7">
        <w:rPr>
          <w:rtl/>
        </w:rPr>
        <w:t>1370 ه‍ / 1951 م ]</w:t>
      </w:r>
      <w:r>
        <w:rPr>
          <w:rtl/>
        </w:rPr>
        <w:t>.</w:t>
      </w:r>
    </w:p>
    <w:p w:rsidR="007E3A98" w:rsidRPr="007447D7" w:rsidRDefault="007E3A98" w:rsidP="00AE3C85">
      <w:pPr>
        <w:pStyle w:val="libNormal"/>
        <w:rPr>
          <w:rtl/>
        </w:rPr>
      </w:pPr>
      <w:r w:rsidRPr="00373D4A">
        <w:rPr>
          <w:rStyle w:val="libBold2Char"/>
          <w:rtl/>
        </w:rPr>
        <w:t>319 ـ نور الأبصار في معرفة آل النبي المختار</w:t>
      </w:r>
      <w:r w:rsidRPr="007447D7">
        <w:rPr>
          <w:rtl/>
        </w:rPr>
        <w:t xml:space="preserve"> </w:t>
      </w:r>
      <w:r w:rsidR="004541E1" w:rsidRPr="004541E1">
        <w:rPr>
          <w:rStyle w:val="libAlaemChar"/>
          <w:rtl/>
        </w:rPr>
        <w:t>صلى‌الله‌عليه‌وآله‌وسلم</w:t>
      </w:r>
      <w:r w:rsidRPr="007447D7">
        <w:rPr>
          <w:rtl/>
        </w:rPr>
        <w:t>. للشيخ مؤمن بن حسن الشبلنجي ( م 1308 )</w:t>
      </w:r>
      <w:r>
        <w:rPr>
          <w:rtl/>
        </w:rPr>
        <w:t>.</w:t>
      </w:r>
      <w:r w:rsidRPr="007447D7">
        <w:rPr>
          <w:rtl/>
        </w:rPr>
        <w:t xml:space="preserve"> قم</w:t>
      </w:r>
      <w:r>
        <w:rPr>
          <w:rtl/>
        </w:rPr>
        <w:t xml:space="preserve"> ، </w:t>
      </w:r>
      <w:r w:rsidRPr="007447D7">
        <w:rPr>
          <w:rtl/>
        </w:rPr>
        <w:t>الشريف الرضي. [ بالاوفست عن طبعة بيروت</w:t>
      </w:r>
      <w:r>
        <w:rPr>
          <w:rtl/>
        </w:rPr>
        <w:t xml:space="preserve"> ، </w:t>
      </w:r>
      <w:r w:rsidRPr="007447D7">
        <w:rPr>
          <w:rtl/>
        </w:rPr>
        <w:t>1409 ه‍ / 1989 م ]</w:t>
      </w:r>
      <w:r>
        <w:rPr>
          <w:rtl/>
        </w:rPr>
        <w:t>.</w:t>
      </w:r>
    </w:p>
    <w:p w:rsidR="007E3A98" w:rsidRPr="007447D7" w:rsidRDefault="007E3A98" w:rsidP="00AE3C85">
      <w:pPr>
        <w:pStyle w:val="libNormal"/>
        <w:rPr>
          <w:rtl/>
        </w:rPr>
      </w:pPr>
      <w:r w:rsidRPr="00373D4A">
        <w:rPr>
          <w:rStyle w:val="libBold2Char"/>
          <w:rtl/>
        </w:rPr>
        <w:t>320 ـ نيل الأوطار من أحاديث سيّد الأخيار</w:t>
      </w:r>
      <w:r w:rsidRPr="007447D7">
        <w:rPr>
          <w:rtl/>
        </w:rPr>
        <w:t>. للشيخ محمّد بن عليّ بن محمّد الشوكاني ( م 1255 )</w:t>
      </w:r>
      <w:r>
        <w:rPr>
          <w:rtl/>
        </w:rPr>
        <w:t>.</w:t>
      </w:r>
      <w:r w:rsidRPr="007447D7">
        <w:rPr>
          <w:rtl/>
        </w:rPr>
        <w:t xml:space="preserve"> 8</w:t>
      </w:r>
      <w:r>
        <w:rPr>
          <w:rFonts w:hint="cs"/>
          <w:rtl/>
        </w:rPr>
        <w:t xml:space="preserve"> </w:t>
      </w:r>
      <w:r w:rsidRPr="007447D7">
        <w:rPr>
          <w:rtl/>
        </w:rPr>
        <w:t>أجزاء في 4 مجلّدات</w:t>
      </w:r>
      <w:r>
        <w:rPr>
          <w:rtl/>
        </w:rPr>
        <w:t xml:space="preserve"> ، </w:t>
      </w:r>
      <w:r w:rsidRPr="007447D7">
        <w:rPr>
          <w:rtl/>
        </w:rPr>
        <w:t>بيروت</w:t>
      </w:r>
      <w:r>
        <w:rPr>
          <w:rtl/>
        </w:rPr>
        <w:t xml:space="preserve"> ، </w:t>
      </w:r>
      <w:r w:rsidRPr="007447D7">
        <w:rPr>
          <w:rtl/>
        </w:rPr>
        <w:t>دار الجيل</w:t>
      </w:r>
      <w:r>
        <w:rPr>
          <w:rtl/>
        </w:rPr>
        <w:t xml:space="preserve"> ، </w:t>
      </w:r>
      <w:r w:rsidRPr="007447D7">
        <w:rPr>
          <w:rtl/>
        </w:rPr>
        <w:t>1973 م.</w:t>
      </w:r>
    </w:p>
    <w:p w:rsidR="007E3A98" w:rsidRPr="007447D7" w:rsidRDefault="007E3A98" w:rsidP="00AE3C85">
      <w:pPr>
        <w:pStyle w:val="libNormal"/>
        <w:rPr>
          <w:rtl/>
        </w:rPr>
      </w:pPr>
      <w:r w:rsidRPr="00373D4A">
        <w:rPr>
          <w:rStyle w:val="libBold2Char"/>
          <w:rtl/>
        </w:rPr>
        <w:t>321 ـ الوافي</w:t>
      </w:r>
      <w:r w:rsidRPr="007447D7">
        <w:rPr>
          <w:rtl/>
        </w:rPr>
        <w:t>. للمولى محمّد محسن الفيض الكاشاني ( 1007</w:t>
      </w:r>
      <w:r>
        <w:rPr>
          <w:rtl/>
        </w:rPr>
        <w:t xml:space="preserve"> ـ </w:t>
      </w:r>
      <w:r w:rsidRPr="007447D7">
        <w:rPr>
          <w:rtl/>
        </w:rPr>
        <w:t>1091 )</w:t>
      </w:r>
      <w:r>
        <w:rPr>
          <w:rtl/>
        </w:rPr>
        <w:t>.</w:t>
      </w:r>
      <w:r w:rsidRPr="007447D7">
        <w:rPr>
          <w:rtl/>
        </w:rPr>
        <w:t xml:space="preserve"> إعداد ونشر : مكتبة أمير المؤمنين </w:t>
      </w:r>
      <w:r w:rsidR="004541E1" w:rsidRPr="004541E1">
        <w:rPr>
          <w:rStyle w:val="libAlaemChar"/>
          <w:rtl/>
        </w:rPr>
        <w:t>عليه‌السلام</w:t>
      </w:r>
      <w:r w:rsidRPr="007447D7">
        <w:rPr>
          <w:rtl/>
        </w:rPr>
        <w:t xml:space="preserve"> العامّة. الطبعة الاولى</w:t>
      </w:r>
      <w:r>
        <w:rPr>
          <w:rtl/>
        </w:rPr>
        <w:t xml:space="preserve"> ، </w:t>
      </w:r>
      <w:r w:rsidRPr="007447D7">
        <w:rPr>
          <w:rtl/>
        </w:rPr>
        <w:t>27 مجلّدا</w:t>
      </w:r>
      <w:r>
        <w:rPr>
          <w:rtl/>
        </w:rPr>
        <w:t xml:space="preserve"> ، </w:t>
      </w:r>
      <w:r w:rsidRPr="007447D7">
        <w:rPr>
          <w:rtl/>
        </w:rPr>
        <w:t>أصفهان</w:t>
      </w:r>
      <w:r>
        <w:rPr>
          <w:rtl/>
        </w:rPr>
        <w:t xml:space="preserve"> ، </w:t>
      </w:r>
      <w:r w:rsidRPr="007447D7">
        <w:rPr>
          <w:rtl/>
        </w:rPr>
        <w:t>1412 ه‍.</w:t>
      </w:r>
    </w:p>
    <w:p w:rsidR="007E3A98" w:rsidRPr="007447D7" w:rsidRDefault="007E3A98" w:rsidP="00AE3C85">
      <w:pPr>
        <w:pStyle w:val="libNormal"/>
        <w:rPr>
          <w:rtl/>
        </w:rPr>
      </w:pPr>
      <w:r w:rsidRPr="00373D4A">
        <w:rPr>
          <w:rStyle w:val="libBold2Char"/>
          <w:rtl/>
        </w:rPr>
        <w:t>322 ـ الوافي بالوفيات</w:t>
      </w:r>
      <w:r w:rsidRPr="007447D7">
        <w:rPr>
          <w:rtl/>
        </w:rPr>
        <w:t>. لصلاح الدين خليل بن ايبك الصفدي ( 697</w:t>
      </w:r>
      <w:r>
        <w:rPr>
          <w:rtl/>
        </w:rPr>
        <w:t xml:space="preserve"> ـ </w:t>
      </w:r>
      <w:r w:rsidRPr="007447D7">
        <w:rPr>
          <w:rtl/>
        </w:rPr>
        <w:t>764 )</w:t>
      </w:r>
      <w:r>
        <w:rPr>
          <w:rtl/>
        </w:rPr>
        <w:t>.</w:t>
      </w:r>
      <w:r w:rsidRPr="007447D7">
        <w:rPr>
          <w:rtl/>
        </w:rPr>
        <w:t xml:space="preserve"> 22 مجلّدا</w:t>
      </w:r>
      <w:r>
        <w:rPr>
          <w:rtl/>
        </w:rPr>
        <w:t xml:space="preserve"> ، </w:t>
      </w:r>
      <w:r w:rsidRPr="007447D7">
        <w:rPr>
          <w:rtl/>
        </w:rPr>
        <w:t>النشرات الإسلاميّة</w:t>
      </w:r>
      <w:r>
        <w:rPr>
          <w:rtl/>
        </w:rPr>
        <w:t xml:space="preserve"> ، </w:t>
      </w:r>
      <w:r w:rsidRPr="007447D7">
        <w:rPr>
          <w:rtl/>
        </w:rPr>
        <w:t>1381 ه‍ / 1972 م.</w:t>
      </w:r>
    </w:p>
    <w:p w:rsidR="007E3A98" w:rsidRPr="007447D7" w:rsidRDefault="007E3A98" w:rsidP="00AE3C85">
      <w:pPr>
        <w:pStyle w:val="libNormal"/>
        <w:rPr>
          <w:rtl/>
        </w:rPr>
      </w:pPr>
      <w:r w:rsidRPr="00373D4A">
        <w:rPr>
          <w:rStyle w:val="libBold2Char"/>
          <w:rtl/>
        </w:rPr>
        <w:t>323 ـ وسائل الشيعة</w:t>
      </w:r>
      <w:r w:rsidRPr="007447D7">
        <w:rPr>
          <w:rtl/>
        </w:rPr>
        <w:t>. للشيخ الحرّ العاملي محمّد بن الحسن ( 1033</w:t>
      </w:r>
      <w:r>
        <w:rPr>
          <w:rtl/>
        </w:rPr>
        <w:t xml:space="preserve"> ـ </w:t>
      </w:r>
      <w:r w:rsidRPr="007447D7">
        <w:rPr>
          <w:rtl/>
        </w:rPr>
        <w:t>1104 )</w:t>
      </w:r>
      <w:r>
        <w:rPr>
          <w:rtl/>
        </w:rPr>
        <w:t>.</w:t>
      </w:r>
      <w:r w:rsidRPr="007447D7">
        <w:rPr>
          <w:rtl/>
        </w:rPr>
        <w:t xml:space="preserve"> تحقيق ونشر : مؤسّسة آل البيت </w:t>
      </w:r>
      <w:r w:rsidR="004541E1" w:rsidRPr="004541E1">
        <w:rPr>
          <w:rStyle w:val="libAlaemChar"/>
          <w:rtl/>
        </w:rPr>
        <w:t>عليهم‌السلام</w:t>
      </w:r>
      <w:r w:rsidRPr="007447D7">
        <w:rPr>
          <w:rtl/>
        </w:rPr>
        <w:t xml:space="preserve"> لإحياء التراث. الطبعة الاولى</w:t>
      </w:r>
      <w:r>
        <w:rPr>
          <w:rtl/>
        </w:rPr>
        <w:t xml:space="preserve"> ، </w:t>
      </w:r>
      <w:r w:rsidRPr="007447D7">
        <w:rPr>
          <w:rtl/>
        </w:rPr>
        <w:t>30 مجلّدا</w:t>
      </w:r>
      <w:r>
        <w:rPr>
          <w:rtl/>
        </w:rPr>
        <w:t xml:space="preserve"> ، </w:t>
      </w:r>
      <w:r w:rsidRPr="007447D7">
        <w:rPr>
          <w:rtl/>
        </w:rPr>
        <w:t>قم</w:t>
      </w:r>
      <w:r>
        <w:rPr>
          <w:rtl/>
        </w:rPr>
        <w:t xml:space="preserve"> ، </w:t>
      </w:r>
      <w:r w:rsidRPr="007447D7">
        <w:rPr>
          <w:rtl/>
        </w:rPr>
        <w:t>1409</w:t>
      </w:r>
      <w:r>
        <w:rPr>
          <w:rtl/>
        </w:rPr>
        <w:t xml:space="preserve"> ـ </w:t>
      </w:r>
      <w:r w:rsidRPr="007447D7">
        <w:rPr>
          <w:rtl/>
        </w:rPr>
        <w:t>1412 ه‍.</w:t>
      </w:r>
    </w:p>
    <w:p w:rsidR="007E3A98" w:rsidRPr="007447D7" w:rsidRDefault="007E3A98" w:rsidP="00AE3C85">
      <w:pPr>
        <w:pStyle w:val="libNormal"/>
        <w:rPr>
          <w:rtl/>
        </w:rPr>
      </w:pPr>
      <w:r w:rsidRPr="00373D4A">
        <w:rPr>
          <w:rStyle w:val="libBold2Char"/>
          <w:rtl/>
        </w:rPr>
        <w:t>324 ـ وقعة صفين</w:t>
      </w:r>
      <w:r w:rsidRPr="007447D7">
        <w:rPr>
          <w:rtl/>
        </w:rPr>
        <w:t>. لنصر بن مزاحم المنقري ( م 212 )</w:t>
      </w:r>
      <w:r>
        <w:rPr>
          <w:rtl/>
        </w:rPr>
        <w:t>.</w:t>
      </w:r>
      <w:r w:rsidRPr="007447D7">
        <w:rPr>
          <w:rtl/>
        </w:rPr>
        <w:t xml:space="preserve"> تحقيق عبد السّلام هارون. قم</w:t>
      </w:r>
      <w:r>
        <w:rPr>
          <w:rtl/>
        </w:rPr>
        <w:t xml:space="preserve"> ، </w:t>
      </w:r>
      <w:r w:rsidRPr="007447D7">
        <w:rPr>
          <w:rtl/>
        </w:rPr>
        <w:t>مكتبة آية الله المرعشي النجفي</w:t>
      </w:r>
      <w:r>
        <w:rPr>
          <w:rtl/>
        </w:rPr>
        <w:t xml:space="preserve"> ، </w:t>
      </w:r>
      <w:r w:rsidRPr="007447D7">
        <w:rPr>
          <w:rtl/>
        </w:rPr>
        <w:t>1404 ه‍.</w:t>
      </w:r>
    </w:p>
    <w:p w:rsidR="007E3A98" w:rsidRPr="007447D7" w:rsidRDefault="007E3A98" w:rsidP="00AE3C85">
      <w:pPr>
        <w:pStyle w:val="libNormal"/>
        <w:rPr>
          <w:rtl/>
        </w:rPr>
      </w:pPr>
      <w:r w:rsidRPr="00373D4A">
        <w:rPr>
          <w:rStyle w:val="libBold2Char"/>
          <w:rtl/>
        </w:rPr>
        <w:t xml:space="preserve">325 ـ اليقين باختصاص مولانا عليّ </w:t>
      </w:r>
      <w:r w:rsidR="004541E1" w:rsidRPr="004541E1">
        <w:rPr>
          <w:rStyle w:val="libAlaemChar"/>
          <w:rtl/>
        </w:rPr>
        <w:t>عليه‌السلام</w:t>
      </w:r>
      <w:r w:rsidRPr="00373D4A">
        <w:rPr>
          <w:rStyle w:val="libBold2Char"/>
          <w:rtl/>
        </w:rPr>
        <w:t xml:space="preserve"> بإمرة المؤمنين</w:t>
      </w:r>
      <w:r w:rsidRPr="007447D7">
        <w:rPr>
          <w:rtl/>
        </w:rPr>
        <w:t>. للسيّد رضي الدين عليّ بن طاوس ( 589</w:t>
      </w:r>
      <w:r>
        <w:rPr>
          <w:rtl/>
        </w:rPr>
        <w:t xml:space="preserve"> ـ </w:t>
      </w:r>
      <w:r w:rsidRPr="007447D7">
        <w:rPr>
          <w:rtl/>
        </w:rPr>
        <w:t>664 )</w:t>
      </w:r>
      <w:r>
        <w:rPr>
          <w:rtl/>
        </w:rPr>
        <w:t>.</w:t>
      </w:r>
      <w:r w:rsidRPr="007447D7">
        <w:rPr>
          <w:rtl/>
        </w:rPr>
        <w:t xml:space="preserve"> تحقيق محمّد رضا الأنصاري القمّي. الطبعة الاولى</w:t>
      </w:r>
      <w:r>
        <w:rPr>
          <w:rtl/>
        </w:rPr>
        <w:t xml:space="preserve"> ، </w:t>
      </w:r>
      <w:r w:rsidRPr="007447D7">
        <w:rPr>
          <w:rtl/>
        </w:rPr>
        <w:t>قم</w:t>
      </w:r>
      <w:r>
        <w:rPr>
          <w:rtl/>
        </w:rPr>
        <w:t xml:space="preserve"> ، </w:t>
      </w:r>
      <w:r w:rsidRPr="007447D7">
        <w:rPr>
          <w:rtl/>
        </w:rPr>
        <w:t>دار الكتاب الجزائري</w:t>
      </w:r>
      <w:r>
        <w:rPr>
          <w:rtl/>
        </w:rPr>
        <w:t xml:space="preserve"> ، </w:t>
      </w:r>
      <w:r w:rsidRPr="007447D7">
        <w:rPr>
          <w:rtl/>
        </w:rPr>
        <w:t>1413 ه‍.</w:t>
      </w:r>
      <w:r>
        <w:rPr>
          <w:rFonts w:hint="cs"/>
          <w:rtl/>
        </w:rPr>
        <w:t xml:space="preserve"> </w:t>
      </w:r>
      <w:r w:rsidRPr="007447D7">
        <w:rPr>
          <w:rtl/>
        </w:rPr>
        <w:t>والنجف</w:t>
      </w:r>
      <w:r>
        <w:rPr>
          <w:rtl/>
        </w:rPr>
        <w:t xml:space="preserve"> ، </w:t>
      </w:r>
      <w:r w:rsidRPr="007447D7">
        <w:rPr>
          <w:rtl/>
        </w:rPr>
        <w:t>المطبعة الحيدريّة</w:t>
      </w:r>
      <w:r>
        <w:rPr>
          <w:rtl/>
        </w:rPr>
        <w:t xml:space="preserve"> ، </w:t>
      </w:r>
      <w:r w:rsidRPr="007447D7">
        <w:rPr>
          <w:rtl/>
        </w:rPr>
        <w:t>1369 ه‍ / 1950 م.</w:t>
      </w:r>
    </w:p>
    <w:p w:rsidR="007E3A98" w:rsidRPr="007447D7" w:rsidRDefault="007E3A98" w:rsidP="00AE3C85">
      <w:pPr>
        <w:pStyle w:val="libNormal"/>
        <w:rPr>
          <w:rtl/>
        </w:rPr>
      </w:pPr>
      <w:r w:rsidRPr="007447D7">
        <w:rPr>
          <w:rtl/>
        </w:rPr>
        <w:t xml:space="preserve">* </w:t>
      </w:r>
      <w:r w:rsidRPr="00373D4A">
        <w:rPr>
          <w:rStyle w:val="libBold2Char"/>
          <w:rtl/>
        </w:rPr>
        <w:t>اليقين في إمرة أمير المؤمنين</w:t>
      </w:r>
      <w:r w:rsidRPr="007447D7">
        <w:rPr>
          <w:rtl/>
        </w:rPr>
        <w:t xml:space="preserve"> </w:t>
      </w:r>
      <w:r w:rsidR="004541E1" w:rsidRPr="004541E1">
        <w:rPr>
          <w:rStyle w:val="libAlaemChar"/>
          <w:rtl/>
        </w:rPr>
        <w:t>عليه‌السلام</w:t>
      </w:r>
      <w:r>
        <w:rPr>
          <w:rtl/>
        </w:rPr>
        <w:t xml:space="preserve"> ـ </w:t>
      </w:r>
      <w:r w:rsidRPr="007447D7">
        <w:rPr>
          <w:rtl/>
        </w:rPr>
        <w:t xml:space="preserve">اليقين باختصاص مولانا عليّ </w:t>
      </w:r>
      <w:r w:rsidR="004541E1" w:rsidRPr="004541E1">
        <w:rPr>
          <w:rStyle w:val="libAlaemChar"/>
          <w:rtl/>
        </w:rPr>
        <w:t>عليه‌السلام</w:t>
      </w:r>
      <w:r w:rsidRPr="007447D7">
        <w:rPr>
          <w:rtl/>
        </w:rPr>
        <w:t xml:space="preserve"> بإمرة المؤمنين.</w:t>
      </w:r>
    </w:p>
    <w:p w:rsidR="007E3A98" w:rsidRPr="007447D7" w:rsidRDefault="007E3A98" w:rsidP="00AE3C85">
      <w:pPr>
        <w:pStyle w:val="libNormal"/>
        <w:rPr>
          <w:rtl/>
        </w:rPr>
      </w:pPr>
      <w:r w:rsidRPr="00373D4A">
        <w:rPr>
          <w:rStyle w:val="libBold2Char"/>
          <w:rtl/>
        </w:rPr>
        <w:t>326 ـ ينابيع المودّة لذوي القربى</w:t>
      </w:r>
      <w:r w:rsidRPr="007447D7">
        <w:rPr>
          <w:rtl/>
        </w:rPr>
        <w:t>. للشيخ سليمان بن إبراهيم القندوزي الحنفي ( 1220</w:t>
      </w:r>
      <w:r>
        <w:rPr>
          <w:rtl/>
        </w:rPr>
        <w:t xml:space="preserve"> ـ 1294 )</w:t>
      </w:r>
      <w:r w:rsidRPr="007447D7">
        <w:rPr>
          <w:rtl/>
        </w:rPr>
        <w:t>.</w:t>
      </w:r>
      <w:r>
        <w:rPr>
          <w:rFonts w:hint="cs"/>
          <w:rtl/>
        </w:rPr>
        <w:t xml:space="preserve"> </w:t>
      </w:r>
      <w:r w:rsidRPr="007447D7">
        <w:rPr>
          <w:rtl/>
        </w:rPr>
        <w:t>بمقدّمة السيّد محمّد مهدي الخرسان. النجف</w:t>
      </w:r>
      <w:r>
        <w:rPr>
          <w:rtl/>
        </w:rPr>
        <w:t xml:space="preserve"> ، </w:t>
      </w:r>
      <w:r w:rsidRPr="007447D7">
        <w:rPr>
          <w:rtl/>
        </w:rPr>
        <w:t>المكتبة الحيدريّة</w:t>
      </w:r>
      <w:r>
        <w:rPr>
          <w:rtl/>
        </w:rPr>
        <w:t xml:space="preserve"> ، </w:t>
      </w:r>
      <w:r w:rsidRPr="007447D7">
        <w:rPr>
          <w:rtl/>
        </w:rPr>
        <w:t>1384 ه‍ / 1965 م.</w:t>
      </w:r>
    </w:p>
    <w:p w:rsidR="007E3A98" w:rsidRDefault="007E3A98" w:rsidP="007E3A98">
      <w:pPr>
        <w:pStyle w:val="Heading1Center"/>
        <w:rPr>
          <w:rtl/>
          <w:lang w:bidi="fa-IR"/>
        </w:rPr>
      </w:pPr>
      <w:r>
        <w:rPr>
          <w:rtl/>
          <w:lang w:bidi="fa-IR"/>
        </w:rPr>
        <w:br w:type="page"/>
      </w:r>
      <w:bookmarkStart w:id="246" w:name="_Toc514324010"/>
      <w:r w:rsidRPr="007447D7">
        <w:rPr>
          <w:rtl/>
          <w:lang w:bidi="fa-IR"/>
        </w:rPr>
        <w:lastRenderedPageBreak/>
        <w:t>7. الفهرس الإجمالي للموضوعات</w:t>
      </w:r>
      <w:bookmarkEnd w:id="246"/>
      <w:r w:rsidRPr="007447D7">
        <w:rPr>
          <w:rtl/>
          <w:lang w:bidi="fa-IR"/>
        </w:rPr>
        <w:t xml:space="preserve"> </w:t>
      </w:r>
    </w:p>
    <w:sdt>
      <w:sdtPr>
        <w:rPr>
          <w:rFonts w:ascii="Times New Roman" w:eastAsia="Times New Roman" w:hAnsi="Times New Roman" w:cs="Traditional Arabic"/>
          <w:b w:val="0"/>
          <w:bCs w:val="0"/>
          <w:color w:val="000000"/>
          <w:sz w:val="24"/>
          <w:szCs w:val="32"/>
          <w:lang w:bidi="ar-IQ"/>
        </w:rPr>
        <w:id w:val="94811735"/>
        <w:docPartObj>
          <w:docPartGallery w:val="Table of Contents"/>
          <w:docPartUnique/>
        </w:docPartObj>
      </w:sdtPr>
      <w:sdtEndPr>
        <w:rPr>
          <w:rtl/>
        </w:rPr>
      </w:sdtEndPr>
      <w:sdtContent>
        <w:p w:rsidR="00DE2862" w:rsidRDefault="00DE2862" w:rsidP="00DE2862">
          <w:pPr>
            <w:pStyle w:val="TOCHeading"/>
          </w:pPr>
        </w:p>
        <w:p w:rsidR="00DE2862" w:rsidRDefault="001C4755">
          <w:pPr>
            <w:pStyle w:val="TOC1"/>
            <w:rPr>
              <w:rFonts w:asciiTheme="minorHAnsi" w:eastAsiaTheme="minorEastAsia" w:hAnsiTheme="minorHAnsi" w:cstheme="minorBidi"/>
              <w:bCs w:val="0"/>
              <w:noProof/>
              <w:color w:val="auto"/>
              <w:sz w:val="22"/>
              <w:szCs w:val="22"/>
              <w:rtl/>
              <w:lang w:bidi="fa-IR"/>
            </w:rPr>
          </w:pPr>
          <w:r w:rsidRPr="001C4755">
            <w:fldChar w:fldCharType="begin"/>
          </w:r>
          <w:r w:rsidR="00DE2862">
            <w:instrText xml:space="preserve"> TOC \o "1-3" \h \z \u </w:instrText>
          </w:r>
          <w:r w:rsidRPr="001C4755">
            <w:fldChar w:fldCharType="separate"/>
          </w:r>
          <w:hyperlink w:anchor="_Toc514323882" w:history="1">
            <w:r w:rsidR="00DE2862" w:rsidRPr="00B36434">
              <w:rPr>
                <w:rStyle w:val="Hyperlink"/>
                <w:rFonts w:hint="eastAsia"/>
                <w:noProof/>
                <w:rtl/>
              </w:rPr>
              <w:t>دليل</w:t>
            </w:r>
            <w:r w:rsidR="00DE2862" w:rsidRPr="00B36434">
              <w:rPr>
                <w:rStyle w:val="Hyperlink"/>
                <w:noProof/>
                <w:rtl/>
              </w:rPr>
              <w:t xml:space="preserve"> </w:t>
            </w:r>
            <w:r w:rsidR="00DE2862" w:rsidRPr="00B36434">
              <w:rPr>
                <w:rStyle w:val="Hyperlink"/>
                <w:rFonts w:hint="eastAsia"/>
                <w:noProof/>
                <w:rtl/>
              </w:rPr>
              <w:t>الجزء</w:t>
            </w:r>
            <w:r w:rsidR="00DE2862" w:rsidRPr="00B36434">
              <w:rPr>
                <w:rStyle w:val="Hyperlink"/>
                <w:noProof/>
                <w:rtl/>
              </w:rPr>
              <w:t xml:space="preserve"> </w:t>
            </w:r>
            <w:r w:rsidR="00DE2862" w:rsidRPr="00B36434">
              <w:rPr>
                <w:rStyle w:val="Hyperlink"/>
                <w:rFonts w:hint="eastAsia"/>
                <w:noProof/>
                <w:rtl/>
              </w:rPr>
              <w:t>الرابع</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Toc514323882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5</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883" w:history="1">
            <w:r w:rsidR="00DE2862" w:rsidRPr="00B36434">
              <w:rPr>
                <w:rStyle w:val="Hyperlink"/>
                <w:noProof/>
                <w:rtl/>
              </w:rPr>
              <w:t xml:space="preserve">[ </w:t>
            </w:r>
            <w:r w:rsidR="00DE2862" w:rsidRPr="00B36434">
              <w:rPr>
                <w:rStyle w:val="Hyperlink"/>
                <w:rFonts w:hint="eastAsia"/>
                <w:noProof/>
                <w:rtl/>
              </w:rPr>
              <w:t>بقيّة</w:t>
            </w:r>
            <w:r w:rsidR="00DE2862" w:rsidRPr="00B36434">
              <w:rPr>
                <w:rStyle w:val="Hyperlink"/>
                <w:noProof/>
                <w:rtl/>
              </w:rPr>
              <w:t xml:space="preserve"> </w:t>
            </w:r>
            <w:r w:rsidR="00DE2862" w:rsidRPr="00B36434">
              <w:rPr>
                <w:rStyle w:val="Hyperlink"/>
                <w:rFonts w:hint="eastAsia"/>
                <w:noProof/>
                <w:rtl/>
              </w:rPr>
              <w:t>مباحث</w:t>
            </w:r>
            <w:r w:rsidR="00DE2862" w:rsidRPr="00B36434">
              <w:rPr>
                <w:rStyle w:val="Hyperlink"/>
                <w:noProof/>
                <w:rtl/>
              </w:rPr>
              <w:t xml:space="preserve"> </w:t>
            </w:r>
            <w:r w:rsidR="00DE2862" w:rsidRPr="00B36434">
              <w:rPr>
                <w:rStyle w:val="Hyperlink"/>
                <w:rFonts w:hint="eastAsia"/>
                <w:noProof/>
                <w:rtl/>
              </w:rPr>
              <w:t>الإمامة</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Toc514323883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7</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884" w:history="1">
            <w:r w:rsidR="00DE2862" w:rsidRPr="00B36434">
              <w:rPr>
                <w:rStyle w:val="Hyperlink"/>
                <w:rFonts w:hint="eastAsia"/>
                <w:noProof/>
                <w:rtl/>
              </w:rPr>
              <w:t>المطلب</w:t>
            </w:r>
            <w:r w:rsidR="00DE2862" w:rsidRPr="00B36434">
              <w:rPr>
                <w:rStyle w:val="Hyperlink"/>
                <w:noProof/>
                <w:rtl/>
              </w:rPr>
              <w:t xml:space="preserve"> </w:t>
            </w:r>
            <w:r w:rsidR="00DE2862" w:rsidRPr="00B36434">
              <w:rPr>
                <w:rStyle w:val="Hyperlink"/>
                <w:rFonts w:hint="eastAsia"/>
                <w:noProof/>
                <w:rtl/>
              </w:rPr>
              <w:t>الرابع</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Toc514323884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7</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885" w:history="1">
            <w:r w:rsidR="00DE2862" w:rsidRPr="00B36434">
              <w:rPr>
                <w:rStyle w:val="Hyperlink"/>
                <w:noProof/>
                <w:rtl/>
              </w:rPr>
              <w:t xml:space="preserve">[ </w:t>
            </w:r>
            <w:r w:rsidR="00DE2862" w:rsidRPr="00B36434">
              <w:rPr>
                <w:rStyle w:val="Hyperlink"/>
                <w:rFonts w:hint="eastAsia"/>
                <w:noProof/>
                <w:rtl/>
              </w:rPr>
              <w:t>بعض</w:t>
            </w:r>
            <w:r w:rsidR="00DE2862" w:rsidRPr="00B36434">
              <w:rPr>
                <w:rStyle w:val="Hyperlink"/>
                <w:noProof/>
                <w:rtl/>
              </w:rPr>
              <w:t xml:space="preserve"> </w:t>
            </w:r>
            <w:r w:rsidR="00DE2862" w:rsidRPr="00B36434">
              <w:rPr>
                <w:rStyle w:val="Hyperlink"/>
                <w:rFonts w:hint="eastAsia"/>
                <w:noProof/>
                <w:rtl/>
              </w:rPr>
              <w:t>الأخبار</w:t>
            </w:r>
            <w:r w:rsidR="00DE2862" w:rsidRPr="00B36434">
              <w:rPr>
                <w:rStyle w:val="Hyperlink"/>
                <w:noProof/>
                <w:rtl/>
              </w:rPr>
              <w:t xml:space="preserve"> </w:t>
            </w:r>
            <w:r w:rsidR="00DE2862" w:rsidRPr="00B36434">
              <w:rPr>
                <w:rStyle w:val="Hyperlink"/>
                <w:rFonts w:hint="eastAsia"/>
                <w:noProof/>
                <w:rtl/>
              </w:rPr>
              <w:t>الواردة</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أحوال</w:t>
            </w:r>
            <w:r w:rsidR="00DE2862" w:rsidRPr="00B36434">
              <w:rPr>
                <w:rStyle w:val="Hyperlink"/>
                <w:noProof/>
                <w:rtl/>
              </w:rPr>
              <w:t xml:space="preserve"> </w:t>
            </w:r>
            <w:r w:rsidR="00DE2862" w:rsidRPr="00B36434">
              <w:rPr>
                <w:rStyle w:val="Hyperlink"/>
                <w:rFonts w:hint="eastAsia"/>
                <w:noProof/>
                <w:rtl/>
              </w:rPr>
              <w:t>الأئمّة</w:t>
            </w:r>
            <w:r w:rsidR="00DE2862" w:rsidRPr="00B36434">
              <w:rPr>
                <w:rStyle w:val="Hyperlink"/>
                <w:noProof/>
                <w:rtl/>
              </w:rPr>
              <w:t xml:space="preserve"> </w:t>
            </w:r>
            <w:r w:rsidR="00DE2862" w:rsidRPr="00B36434">
              <w:rPr>
                <w:rStyle w:val="Hyperlink"/>
                <w:rFonts w:hint="eastAsia"/>
                <w:noProof/>
                <w:rtl/>
              </w:rPr>
              <w:t>عليهم</w:t>
            </w:r>
            <w:r w:rsidR="00DE2862" w:rsidRPr="00B36434">
              <w:rPr>
                <w:rStyle w:val="Hyperlink"/>
                <w:noProof/>
                <w:rtl/>
              </w:rPr>
              <w:t xml:space="preserve"> </w:t>
            </w:r>
            <w:r w:rsidR="00DE2862" w:rsidRPr="00B36434">
              <w:rPr>
                <w:rStyle w:val="Hyperlink"/>
                <w:rFonts w:hint="eastAsia"/>
                <w:noProof/>
                <w:rtl/>
              </w:rPr>
              <w:t>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Toc514323885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7</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86" w:history="1">
            <w:r w:rsidR="00DE2862" w:rsidRPr="00B36434">
              <w:rPr>
                <w:rStyle w:val="Hyperlink"/>
                <w:rFonts w:hint="eastAsia"/>
                <w:noProof/>
                <w:rtl/>
              </w:rPr>
              <w:t>فصل</w:t>
            </w:r>
            <w:r w:rsidR="00DE2862" w:rsidRPr="00B36434">
              <w:rPr>
                <w:rStyle w:val="Hyperlink"/>
                <w:noProof/>
                <w:rtl/>
              </w:rPr>
              <w:t xml:space="preserve"> [1]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لزوم</w:t>
            </w:r>
            <w:r w:rsidR="00DE2862" w:rsidRPr="00B36434">
              <w:rPr>
                <w:rStyle w:val="Hyperlink"/>
                <w:noProof/>
                <w:rtl/>
              </w:rPr>
              <w:t xml:space="preserve"> </w:t>
            </w:r>
            <w:r w:rsidR="00DE2862" w:rsidRPr="00B36434">
              <w:rPr>
                <w:rStyle w:val="Hyperlink"/>
                <w:rFonts w:hint="eastAsia"/>
                <w:noProof/>
                <w:rtl/>
              </w:rPr>
              <w:t>الحجّة</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Toc514323886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7</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87" w:history="1">
            <w:r w:rsidR="00DE2862" w:rsidRPr="00B36434">
              <w:rPr>
                <w:rStyle w:val="Hyperlink"/>
                <w:rFonts w:hint="eastAsia"/>
                <w:noProof/>
                <w:rtl/>
              </w:rPr>
              <w:t>فصل</w:t>
            </w:r>
            <w:r w:rsidR="00DE2862" w:rsidRPr="00B36434">
              <w:rPr>
                <w:rStyle w:val="Hyperlink"/>
                <w:noProof/>
                <w:rtl/>
              </w:rPr>
              <w:t xml:space="preserve"> [2]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طبقات</w:t>
            </w:r>
            <w:r w:rsidR="00DE2862" w:rsidRPr="00B36434">
              <w:rPr>
                <w:rStyle w:val="Hyperlink"/>
                <w:noProof/>
                <w:rtl/>
              </w:rPr>
              <w:t xml:space="preserve"> </w:t>
            </w:r>
            <w:r w:rsidR="00DE2862" w:rsidRPr="00B36434">
              <w:rPr>
                <w:rStyle w:val="Hyperlink"/>
                <w:rFonts w:hint="eastAsia"/>
                <w:noProof/>
                <w:rtl/>
              </w:rPr>
              <w:t>الأنبياء</w:t>
            </w:r>
            <w:r w:rsidR="00DE2862" w:rsidRPr="00B36434">
              <w:rPr>
                <w:rStyle w:val="Hyperlink"/>
                <w:noProof/>
                <w:rtl/>
              </w:rPr>
              <w:t xml:space="preserve"> </w:t>
            </w:r>
            <w:r w:rsidR="00DE2862" w:rsidRPr="00B36434">
              <w:rPr>
                <w:rStyle w:val="Hyperlink"/>
                <w:rFonts w:hint="eastAsia"/>
                <w:noProof/>
                <w:rtl/>
              </w:rPr>
              <w:t>والرسل</w:t>
            </w:r>
            <w:r w:rsidR="00DE2862" w:rsidRPr="00B36434">
              <w:rPr>
                <w:rStyle w:val="Hyperlink"/>
                <w:noProof/>
                <w:rtl/>
              </w:rPr>
              <w:t xml:space="preserve"> </w:t>
            </w:r>
            <w:r w:rsidR="00DE2862" w:rsidRPr="00B36434">
              <w:rPr>
                <w:rStyle w:val="Hyperlink"/>
                <w:rFonts w:hint="eastAsia"/>
                <w:noProof/>
                <w:rtl/>
              </w:rPr>
              <w:t>والأئمّة</w:t>
            </w:r>
            <w:r w:rsidR="00DE2862" w:rsidRPr="00B36434">
              <w:rPr>
                <w:rStyle w:val="Hyperlink"/>
                <w:noProof/>
                <w:rtl/>
              </w:rPr>
              <w:t xml:space="preserve"> </w:t>
            </w:r>
            <w:r w:rsidR="00DE2862" w:rsidRPr="00B36434">
              <w:rPr>
                <w:rStyle w:val="Hyperlink"/>
                <w:rFonts w:cs="Rafed Alaem" w:hint="eastAsia"/>
                <w:noProof/>
                <w:rtl/>
              </w:rPr>
              <w:t>عليهم‌السلام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Toc514323887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88" w:history="1">
            <w:r w:rsidR="00DE2862" w:rsidRPr="00B36434">
              <w:rPr>
                <w:rStyle w:val="Hyperlink"/>
                <w:rFonts w:hint="eastAsia"/>
                <w:noProof/>
                <w:rtl/>
              </w:rPr>
              <w:t>فصل</w:t>
            </w:r>
            <w:r w:rsidR="00DE2862" w:rsidRPr="00B36434">
              <w:rPr>
                <w:rStyle w:val="Hyperlink"/>
                <w:noProof/>
                <w:rtl/>
              </w:rPr>
              <w:t xml:space="preserve"> [3]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أنّهم</w:t>
            </w:r>
            <w:r w:rsidR="00DE2862" w:rsidRPr="00B36434">
              <w:rPr>
                <w:rStyle w:val="Hyperlink"/>
                <w:noProof/>
                <w:rtl/>
              </w:rPr>
              <w:t xml:space="preserve"> </w:t>
            </w:r>
            <w:r w:rsidR="00DE2862" w:rsidRPr="00B36434">
              <w:rPr>
                <w:rStyle w:val="Hyperlink"/>
                <w:rFonts w:hint="eastAsia"/>
                <w:noProof/>
                <w:rtl/>
              </w:rPr>
              <w:t>الموصوفون</w:t>
            </w:r>
            <w:r w:rsidR="00DE2862" w:rsidRPr="00B36434">
              <w:rPr>
                <w:rStyle w:val="Hyperlink"/>
                <w:noProof/>
                <w:rtl/>
              </w:rPr>
              <w:t xml:space="preserve"> </w:t>
            </w:r>
            <w:r w:rsidR="00DE2862" w:rsidRPr="00B36434">
              <w:rPr>
                <w:rStyle w:val="Hyperlink"/>
                <w:rFonts w:hint="eastAsia"/>
                <w:noProof/>
                <w:rtl/>
              </w:rPr>
              <w:t>بالعلم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Toc514323888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12</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89" w:history="1">
            <w:r w:rsidR="00DE2862" w:rsidRPr="00B36434">
              <w:rPr>
                <w:rStyle w:val="Hyperlink"/>
                <w:rFonts w:hint="eastAsia"/>
                <w:noProof/>
                <w:rtl/>
              </w:rPr>
              <w:t>فصل</w:t>
            </w:r>
            <w:r w:rsidR="00DE2862" w:rsidRPr="00B36434">
              <w:rPr>
                <w:rStyle w:val="Hyperlink"/>
                <w:noProof/>
                <w:rtl/>
              </w:rPr>
              <w:t xml:space="preserve"> [4]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أنّهم</w:t>
            </w:r>
            <w:r w:rsidR="00DE2862" w:rsidRPr="00B36434">
              <w:rPr>
                <w:rStyle w:val="Hyperlink"/>
                <w:noProof/>
                <w:rtl/>
              </w:rPr>
              <w:t xml:space="preserve"> </w:t>
            </w:r>
            <w:r w:rsidR="00DE2862" w:rsidRPr="00B36434">
              <w:rPr>
                <w:rStyle w:val="Hyperlink"/>
                <w:rFonts w:hint="eastAsia"/>
                <w:noProof/>
                <w:rtl/>
              </w:rPr>
              <w:t>هم</w:t>
            </w:r>
            <w:r w:rsidR="00DE2862" w:rsidRPr="00B36434">
              <w:rPr>
                <w:rStyle w:val="Hyperlink"/>
                <w:noProof/>
                <w:rtl/>
              </w:rPr>
              <w:t xml:space="preserve"> </w:t>
            </w:r>
            <w:r w:rsidR="00DE2862" w:rsidRPr="00B36434">
              <w:rPr>
                <w:rStyle w:val="Hyperlink"/>
                <w:rFonts w:hint="eastAsia"/>
                <w:noProof/>
                <w:rtl/>
              </w:rPr>
              <w:t>الراسخون</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العلم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Toc514323889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12</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90" w:history="1">
            <w:r w:rsidR="00DE2862" w:rsidRPr="00B36434">
              <w:rPr>
                <w:rStyle w:val="Hyperlink"/>
                <w:rFonts w:hint="eastAsia"/>
                <w:noProof/>
                <w:rtl/>
              </w:rPr>
              <w:t>فصل</w:t>
            </w:r>
            <w:r w:rsidR="00DE2862" w:rsidRPr="00B36434">
              <w:rPr>
                <w:rStyle w:val="Hyperlink"/>
                <w:noProof/>
                <w:rtl/>
              </w:rPr>
              <w:t xml:space="preserve"> [5]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جهات</w:t>
            </w:r>
            <w:r w:rsidR="00DE2862" w:rsidRPr="00B36434">
              <w:rPr>
                <w:rStyle w:val="Hyperlink"/>
                <w:noProof/>
                <w:rtl/>
              </w:rPr>
              <w:t xml:space="preserve"> </w:t>
            </w:r>
            <w:r w:rsidR="00DE2862" w:rsidRPr="00B36434">
              <w:rPr>
                <w:rStyle w:val="Hyperlink"/>
                <w:rFonts w:hint="eastAsia"/>
                <w:noProof/>
                <w:rtl/>
              </w:rPr>
              <w:t>علومهم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Toc514323890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14</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91" w:history="1">
            <w:r w:rsidR="00DE2862" w:rsidRPr="00B36434">
              <w:rPr>
                <w:rStyle w:val="Hyperlink"/>
                <w:rFonts w:hint="eastAsia"/>
                <w:noProof/>
                <w:rtl/>
              </w:rPr>
              <w:t>فصل</w:t>
            </w:r>
            <w:r w:rsidR="00DE2862" w:rsidRPr="00B36434">
              <w:rPr>
                <w:rStyle w:val="Hyperlink"/>
                <w:noProof/>
                <w:rtl/>
              </w:rPr>
              <w:t xml:space="preserve"> [6]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علوّ</w:t>
            </w:r>
            <w:r w:rsidR="00DE2862" w:rsidRPr="00B36434">
              <w:rPr>
                <w:rStyle w:val="Hyperlink"/>
                <w:noProof/>
                <w:rtl/>
              </w:rPr>
              <w:t xml:space="preserve"> </w:t>
            </w:r>
            <w:r w:rsidR="00DE2862" w:rsidRPr="00B36434">
              <w:rPr>
                <w:rStyle w:val="Hyperlink"/>
                <w:rFonts w:hint="eastAsia"/>
                <w:noProof/>
                <w:rtl/>
              </w:rPr>
              <w:t>منزلتهم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Toc514323891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15</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92" w:history="1">
            <w:r w:rsidR="00DE2862" w:rsidRPr="00B36434">
              <w:rPr>
                <w:rStyle w:val="Hyperlink"/>
                <w:rFonts w:hint="eastAsia"/>
                <w:noProof/>
                <w:rtl/>
              </w:rPr>
              <w:t>فصل</w:t>
            </w:r>
            <w:r w:rsidR="00DE2862" w:rsidRPr="00B36434">
              <w:rPr>
                <w:rStyle w:val="Hyperlink"/>
                <w:noProof/>
                <w:rtl/>
              </w:rPr>
              <w:t xml:space="preserve"> [7]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دليل</w:t>
            </w:r>
            <w:r w:rsidR="00DE2862" w:rsidRPr="00B36434">
              <w:rPr>
                <w:rStyle w:val="Hyperlink"/>
                <w:noProof/>
                <w:rtl/>
              </w:rPr>
              <w:t xml:space="preserve"> </w:t>
            </w:r>
            <w:r w:rsidR="00DE2862" w:rsidRPr="00B36434">
              <w:rPr>
                <w:rStyle w:val="Hyperlink"/>
                <w:rFonts w:hint="eastAsia"/>
                <w:noProof/>
                <w:rtl/>
              </w:rPr>
              <w:t>على</w:t>
            </w:r>
            <w:r w:rsidR="00DE2862" w:rsidRPr="00B36434">
              <w:rPr>
                <w:rStyle w:val="Hyperlink"/>
                <w:noProof/>
                <w:rtl/>
              </w:rPr>
              <w:t xml:space="preserve"> </w:t>
            </w:r>
            <w:r w:rsidR="00DE2862" w:rsidRPr="00B36434">
              <w:rPr>
                <w:rStyle w:val="Hyperlink"/>
                <w:rFonts w:hint="eastAsia"/>
                <w:noProof/>
                <w:rtl/>
              </w:rPr>
              <w:t>عصمتهم</w:t>
            </w:r>
            <w:r w:rsidR="00DE2862" w:rsidRPr="00B36434">
              <w:rPr>
                <w:rStyle w:val="Hyperlink"/>
                <w:noProof/>
                <w:rtl/>
              </w:rPr>
              <w:t xml:space="preserve"> </w:t>
            </w:r>
            <w:r w:rsidR="00DE2862" w:rsidRPr="00B36434">
              <w:rPr>
                <w:rStyle w:val="Hyperlink"/>
                <w:rFonts w:hint="eastAsia"/>
                <w:noProof/>
                <w:rtl/>
              </w:rPr>
              <w:t>وافتراض</w:t>
            </w:r>
            <w:r w:rsidR="00DE2862" w:rsidRPr="00B36434">
              <w:rPr>
                <w:rStyle w:val="Hyperlink"/>
                <w:noProof/>
                <w:rtl/>
              </w:rPr>
              <w:t xml:space="preserve"> </w:t>
            </w:r>
            <w:r w:rsidR="00DE2862" w:rsidRPr="00B36434">
              <w:rPr>
                <w:rStyle w:val="Hyperlink"/>
                <w:rFonts w:hint="eastAsia"/>
                <w:noProof/>
                <w:rtl/>
              </w:rPr>
              <w:t>طاعتهم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Toc514323892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16</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93" w:history="1">
            <w:r w:rsidR="00DE2862" w:rsidRPr="00B36434">
              <w:rPr>
                <w:rStyle w:val="Hyperlink"/>
                <w:rFonts w:hint="eastAsia"/>
                <w:noProof/>
                <w:rtl/>
              </w:rPr>
              <w:t>فصل</w:t>
            </w:r>
            <w:r w:rsidR="00DE2862" w:rsidRPr="00B36434">
              <w:rPr>
                <w:rStyle w:val="Hyperlink"/>
                <w:noProof/>
                <w:rtl/>
              </w:rPr>
              <w:t xml:space="preserve"> [8]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أنّهم</w:t>
            </w:r>
            <w:r w:rsidR="00DE2862" w:rsidRPr="00B36434">
              <w:rPr>
                <w:rStyle w:val="Hyperlink"/>
                <w:noProof/>
                <w:rtl/>
              </w:rPr>
              <w:t xml:space="preserve"> </w:t>
            </w:r>
            <w:r w:rsidR="00DE2862" w:rsidRPr="00B36434">
              <w:rPr>
                <w:rStyle w:val="Hyperlink"/>
                <w:rFonts w:hint="eastAsia"/>
                <w:noProof/>
                <w:rtl/>
              </w:rPr>
              <w:t>محدّثون</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Toc514323893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16</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94" w:history="1">
            <w:r w:rsidR="00DE2862" w:rsidRPr="00B36434">
              <w:rPr>
                <w:rStyle w:val="Hyperlink"/>
                <w:rFonts w:hint="eastAsia"/>
                <w:noProof/>
                <w:rtl/>
              </w:rPr>
              <w:t>فصل</w:t>
            </w:r>
            <w:r w:rsidR="00DE2862" w:rsidRPr="00B36434">
              <w:rPr>
                <w:rStyle w:val="Hyperlink"/>
                <w:noProof/>
                <w:rtl/>
              </w:rPr>
              <w:t xml:space="preserve"> [9]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أنّهم</w:t>
            </w:r>
            <w:r w:rsidR="00DE2862" w:rsidRPr="00B36434">
              <w:rPr>
                <w:rStyle w:val="Hyperlink"/>
                <w:noProof/>
                <w:rtl/>
              </w:rPr>
              <w:t xml:space="preserve"> </w:t>
            </w:r>
            <w:r w:rsidR="00DE2862" w:rsidRPr="00B36434">
              <w:rPr>
                <w:rStyle w:val="Hyperlink"/>
                <w:rFonts w:hint="eastAsia"/>
                <w:noProof/>
                <w:rtl/>
              </w:rPr>
              <w:t>متى</w:t>
            </w:r>
            <w:r w:rsidR="00DE2862" w:rsidRPr="00B36434">
              <w:rPr>
                <w:rStyle w:val="Hyperlink"/>
                <w:noProof/>
                <w:rtl/>
              </w:rPr>
              <w:t xml:space="preserve"> </w:t>
            </w:r>
            <w:r w:rsidR="00DE2862" w:rsidRPr="00B36434">
              <w:rPr>
                <w:rStyle w:val="Hyperlink"/>
                <w:rFonts w:hint="eastAsia"/>
                <w:noProof/>
                <w:rtl/>
              </w:rPr>
              <w:t>يعلم</w:t>
            </w:r>
            <w:r w:rsidR="00DE2862" w:rsidRPr="00B36434">
              <w:rPr>
                <w:rStyle w:val="Hyperlink"/>
                <w:noProof/>
                <w:rtl/>
              </w:rPr>
              <w:t xml:space="preserve"> </w:t>
            </w:r>
            <w:r w:rsidR="00DE2862" w:rsidRPr="00B36434">
              <w:rPr>
                <w:rStyle w:val="Hyperlink"/>
                <w:rFonts w:hint="eastAsia"/>
                <w:noProof/>
                <w:rtl/>
              </w:rPr>
              <w:t>اللاحق</w:t>
            </w:r>
            <w:r w:rsidR="00DE2862" w:rsidRPr="00B36434">
              <w:rPr>
                <w:rStyle w:val="Hyperlink"/>
                <w:noProof/>
                <w:rtl/>
              </w:rPr>
              <w:t xml:space="preserve"> </w:t>
            </w:r>
            <w:r w:rsidR="00DE2862" w:rsidRPr="00B36434">
              <w:rPr>
                <w:rStyle w:val="Hyperlink"/>
                <w:rFonts w:hint="eastAsia"/>
                <w:noProof/>
                <w:rtl/>
              </w:rPr>
              <w:t>علم</w:t>
            </w:r>
            <w:r w:rsidR="00DE2862" w:rsidRPr="00B36434">
              <w:rPr>
                <w:rStyle w:val="Hyperlink"/>
                <w:noProof/>
                <w:rtl/>
              </w:rPr>
              <w:t xml:space="preserve"> </w:t>
            </w:r>
            <w:r w:rsidR="00DE2862" w:rsidRPr="00B36434">
              <w:rPr>
                <w:rStyle w:val="Hyperlink"/>
                <w:rFonts w:hint="eastAsia"/>
                <w:noProof/>
                <w:rtl/>
              </w:rPr>
              <w:t>السابق</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Toc514323894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16</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95" w:history="1">
            <w:r w:rsidR="00DE2862" w:rsidRPr="00B36434">
              <w:rPr>
                <w:rStyle w:val="Hyperlink"/>
                <w:rFonts w:hint="eastAsia"/>
                <w:noProof/>
                <w:rtl/>
              </w:rPr>
              <w:t>فصل</w:t>
            </w:r>
            <w:r w:rsidR="00DE2862" w:rsidRPr="00B36434">
              <w:rPr>
                <w:rStyle w:val="Hyperlink"/>
                <w:noProof/>
                <w:rtl/>
              </w:rPr>
              <w:t xml:space="preserve"> [10]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أنّهم</w:t>
            </w:r>
            <w:r w:rsidR="00DE2862" w:rsidRPr="00B36434">
              <w:rPr>
                <w:rStyle w:val="Hyperlink"/>
                <w:noProof/>
                <w:rtl/>
              </w:rPr>
              <w:t xml:space="preserve"> </w:t>
            </w:r>
            <w:r w:rsidR="00DE2862" w:rsidRPr="00B36434">
              <w:rPr>
                <w:rStyle w:val="Hyperlink"/>
                <w:rFonts w:hint="eastAsia"/>
                <w:noProof/>
                <w:rtl/>
              </w:rPr>
              <w:t>سواء</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العلم</w:t>
            </w:r>
            <w:r w:rsidR="00DE2862" w:rsidRPr="00B36434">
              <w:rPr>
                <w:rStyle w:val="Hyperlink"/>
                <w:noProof/>
                <w:rtl/>
              </w:rPr>
              <w:t xml:space="preserve"> </w:t>
            </w:r>
            <w:r w:rsidR="00DE2862" w:rsidRPr="00B36434">
              <w:rPr>
                <w:rStyle w:val="Hyperlink"/>
                <w:rFonts w:hint="eastAsia"/>
                <w:noProof/>
                <w:rtl/>
              </w:rPr>
              <w:t>والشجاعة</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Toc514323895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17</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96" w:history="1">
            <w:r w:rsidR="00DE2862" w:rsidRPr="00B36434">
              <w:rPr>
                <w:rStyle w:val="Hyperlink"/>
                <w:rFonts w:hint="eastAsia"/>
                <w:noProof/>
                <w:rtl/>
              </w:rPr>
              <w:t>فصل</w:t>
            </w:r>
            <w:r w:rsidR="00DE2862" w:rsidRPr="00B36434">
              <w:rPr>
                <w:rStyle w:val="Hyperlink"/>
                <w:noProof/>
                <w:rtl/>
              </w:rPr>
              <w:t xml:space="preserve"> [11]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w:t>
            </w:r>
            <w:r w:rsidR="00DE2862" w:rsidRPr="00B36434">
              <w:rPr>
                <w:rStyle w:val="Hyperlink"/>
                <w:noProof/>
                <w:rtl/>
              </w:rPr>
              <w:t xml:space="preserve"> </w:t>
            </w:r>
            <w:r w:rsidR="00DE2862" w:rsidRPr="00B36434">
              <w:rPr>
                <w:rStyle w:val="Hyperlink"/>
                <w:rFonts w:hint="eastAsia"/>
                <w:noProof/>
                <w:rtl/>
              </w:rPr>
              <w:t>الإمامة</w:t>
            </w:r>
            <w:r w:rsidR="00DE2862" w:rsidRPr="00B36434">
              <w:rPr>
                <w:rStyle w:val="Hyperlink"/>
                <w:noProof/>
                <w:rtl/>
              </w:rPr>
              <w:t xml:space="preserve"> </w:t>
            </w:r>
            <w:r w:rsidR="00DE2862" w:rsidRPr="00B36434">
              <w:rPr>
                <w:rStyle w:val="Hyperlink"/>
                <w:rFonts w:hint="eastAsia"/>
                <w:noProof/>
                <w:rtl/>
              </w:rPr>
              <w:t>عهد</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الله</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Toc514323896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17</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97" w:history="1">
            <w:r w:rsidR="00DE2862" w:rsidRPr="00B36434">
              <w:rPr>
                <w:rStyle w:val="Hyperlink"/>
                <w:rFonts w:hint="eastAsia"/>
                <w:noProof/>
                <w:rtl/>
              </w:rPr>
              <w:t>فصل</w:t>
            </w:r>
            <w:r w:rsidR="00DE2862" w:rsidRPr="00B36434">
              <w:rPr>
                <w:rStyle w:val="Hyperlink"/>
                <w:noProof/>
                <w:rtl/>
              </w:rPr>
              <w:t xml:space="preserve"> [12]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أنّه</w:t>
            </w:r>
            <w:r w:rsidR="00DE2862" w:rsidRPr="00B36434">
              <w:rPr>
                <w:rStyle w:val="Hyperlink"/>
                <w:noProof/>
                <w:rtl/>
              </w:rPr>
              <w:t xml:space="preserve"> </w:t>
            </w:r>
            <w:r w:rsidR="00DE2862" w:rsidRPr="00B36434">
              <w:rPr>
                <w:rStyle w:val="Hyperlink"/>
                <w:rFonts w:hint="eastAsia"/>
                <w:noProof/>
                <w:rtl/>
              </w:rPr>
              <w:t>يكون</w:t>
            </w:r>
            <w:r w:rsidR="00DE2862" w:rsidRPr="00B36434">
              <w:rPr>
                <w:rStyle w:val="Hyperlink"/>
                <w:noProof/>
                <w:rtl/>
              </w:rPr>
              <w:t xml:space="preserve"> </w:t>
            </w:r>
            <w:r w:rsidR="00DE2862" w:rsidRPr="00B36434">
              <w:rPr>
                <w:rStyle w:val="Hyperlink"/>
                <w:rFonts w:hint="eastAsia"/>
                <w:noProof/>
                <w:rtl/>
              </w:rPr>
              <w:t>أكبر</w:t>
            </w:r>
            <w:r w:rsidR="00DE2862" w:rsidRPr="00B36434">
              <w:rPr>
                <w:rStyle w:val="Hyperlink"/>
                <w:noProof/>
                <w:rtl/>
              </w:rPr>
              <w:t xml:space="preserve"> </w:t>
            </w:r>
            <w:r w:rsidR="00DE2862" w:rsidRPr="00B36434">
              <w:rPr>
                <w:rStyle w:val="Hyperlink"/>
                <w:rFonts w:hint="eastAsia"/>
                <w:noProof/>
                <w:rtl/>
              </w:rPr>
              <w:t>ولده</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Toc514323897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17</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98" w:history="1">
            <w:r w:rsidR="00DE2862" w:rsidRPr="00B36434">
              <w:rPr>
                <w:rStyle w:val="Hyperlink"/>
                <w:rFonts w:hint="eastAsia"/>
                <w:noProof/>
                <w:rtl/>
              </w:rPr>
              <w:t>فصل</w:t>
            </w:r>
            <w:r w:rsidR="00DE2862" w:rsidRPr="00B36434">
              <w:rPr>
                <w:rStyle w:val="Hyperlink"/>
                <w:noProof/>
                <w:rtl/>
              </w:rPr>
              <w:t xml:space="preserve"> [13]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w:t>
            </w:r>
            <w:r w:rsidR="00DE2862" w:rsidRPr="00B36434">
              <w:rPr>
                <w:rStyle w:val="Hyperlink"/>
                <w:noProof/>
                <w:rtl/>
              </w:rPr>
              <w:t xml:space="preserve"> </w:t>
            </w:r>
            <w:r w:rsidR="00DE2862" w:rsidRPr="00B36434">
              <w:rPr>
                <w:rStyle w:val="Hyperlink"/>
                <w:rFonts w:hint="eastAsia"/>
                <w:noProof/>
                <w:rtl/>
              </w:rPr>
              <w:t>الإمام</w:t>
            </w:r>
            <w:r w:rsidR="00DE2862" w:rsidRPr="00B36434">
              <w:rPr>
                <w:rStyle w:val="Hyperlink"/>
                <w:noProof/>
                <w:rtl/>
              </w:rPr>
              <w:t xml:space="preserve"> </w:t>
            </w:r>
            <w:r w:rsidR="00DE2862" w:rsidRPr="00B36434">
              <w:rPr>
                <w:rStyle w:val="Hyperlink"/>
                <w:rFonts w:hint="eastAsia"/>
                <w:noProof/>
                <w:rtl/>
              </w:rPr>
              <w:t>واجب</w:t>
            </w:r>
            <w:r w:rsidR="00DE2862" w:rsidRPr="00B36434">
              <w:rPr>
                <w:rStyle w:val="Hyperlink"/>
                <w:noProof/>
                <w:rtl/>
              </w:rPr>
              <w:t xml:space="preserve"> </w:t>
            </w:r>
            <w:r w:rsidR="00DE2862" w:rsidRPr="00B36434">
              <w:rPr>
                <w:rStyle w:val="Hyperlink"/>
                <w:rFonts w:hint="eastAsia"/>
                <w:noProof/>
                <w:rtl/>
              </w:rPr>
              <w:t>الإطاعة</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Toc514323898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18</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899" w:history="1">
            <w:r w:rsidR="00DE2862" w:rsidRPr="00B36434">
              <w:rPr>
                <w:rStyle w:val="Hyperlink"/>
                <w:rFonts w:hint="eastAsia"/>
                <w:noProof/>
                <w:rtl/>
              </w:rPr>
              <w:t>فصل</w:t>
            </w:r>
            <w:r w:rsidR="00DE2862" w:rsidRPr="00B36434">
              <w:rPr>
                <w:rStyle w:val="Hyperlink"/>
                <w:noProof/>
                <w:rtl/>
              </w:rPr>
              <w:t xml:space="preserve"> [14]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أنّه</w:t>
            </w:r>
            <w:r w:rsidR="00DE2862" w:rsidRPr="00B36434">
              <w:rPr>
                <w:rStyle w:val="Hyperlink"/>
                <w:noProof/>
                <w:rtl/>
              </w:rPr>
              <w:t xml:space="preserve"> </w:t>
            </w:r>
            <w:r w:rsidR="00DE2862" w:rsidRPr="00B36434">
              <w:rPr>
                <w:rStyle w:val="Hyperlink"/>
                <w:rFonts w:hint="eastAsia"/>
                <w:noProof/>
                <w:rtl/>
              </w:rPr>
              <w:t>انفتح</w:t>
            </w:r>
            <w:r w:rsidR="00DE2862" w:rsidRPr="00B36434">
              <w:rPr>
                <w:rStyle w:val="Hyperlink"/>
                <w:noProof/>
                <w:rtl/>
              </w:rPr>
              <w:t xml:space="preserve"> </w:t>
            </w:r>
            <w:r w:rsidR="00DE2862" w:rsidRPr="00B36434">
              <w:rPr>
                <w:rStyle w:val="Hyperlink"/>
                <w:rFonts w:hint="eastAsia"/>
                <w:noProof/>
                <w:rtl/>
              </w:rPr>
              <w:t>لعليّ</w:t>
            </w:r>
            <w:r w:rsidR="00DE2862" w:rsidRPr="00B36434">
              <w:rPr>
                <w:rStyle w:val="Hyperlink"/>
                <w:noProof/>
                <w:rtl/>
              </w:rPr>
              <w:t xml:space="preserve"> </w:t>
            </w:r>
            <w:r w:rsidR="00DE2862" w:rsidRPr="00B36434">
              <w:rPr>
                <w:rStyle w:val="Hyperlink"/>
                <w:rFonts w:cs="Rafed Alaem" w:hint="eastAsia"/>
                <w:noProof/>
                <w:rtl/>
              </w:rPr>
              <w:t>عليه‌السلام</w:t>
            </w:r>
            <w:r w:rsidR="00DE2862" w:rsidRPr="00B36434">
              <w:rPr>
                <w:rStyle w:val="Hyperlink"/>
                <w:noProof/>
                <w:rtl/>
              </w:rPr>
              <w:t xml:space="preserve"> </w:t>
            </w:r>
            <w:r w:rsidR="00DE2862" w:rsidRPr="00B36434">
              <w:rPr>
                <w:rStyle w:val="Hyperlink"/>
                <w:rFonts w:hint="eastAsia"/>
                <w:noProof/>
                <w:rtl/>
              </w:rPr>
              <w:t>ألف</w:t>
            </w:r>
            <w:r w:rsidR="00DE2862" w:rsidRPr="00B36434">
              <w:rPr>
                <w:rStyle w:val="Hyperlink"/>
                <w:noProof/>
                <w:rtl/>
              </w:rPr>
              <w:t xml:space="preserve"> </w:t>
            </w:r>
            <w:r w:rsidR="00DE2862" w:rsidRPr="00B36434">
              <w:rPr>
                <w:rStyle w:val="Hyperlink"/>
                <w:rFonts w:hint="eastAsia"/>
                <w:noProof/>
                <w:rtl/>
              </w:rPr>
              <w:t>ألف</w:t>
            </w:r>
            <w:r w:rsidR="00DE2862" w:rsidRPr="00B36434">
              <w:rPr>
                <w:rStyle w:val="Hyperlink"/>
                <w:noProof/>
                <w:rtl/>
              </w:rPr>
              <w:t xml:space="preserve"> </w:t>
            </w:r>
            <w:r w:rsidR="00DE2862" w:rsidRPr="00B36434">
              <w:rPr>
                <w:rStyle w:val="Hyperlink"/>
                <w:rFonts w:hint="eastAsia"/>
                <w:noProof/>
                <w:rtl/>
              </w:rPr>
              <w:t>باب</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العلم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Toc514323899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18</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00" w:history="1">
            <w:r w:rsidR="00DE2862" w:rsidRPr="00B36434">
              <w:rPr>
                <w:rStyle w:val="Hyperlink"/>
                <w:rFonts w:hint="eastAsia"/>
                <w:noProof/>
                <w:rtl/>
              </w:rPr>
              <w:t>فصل</w:t>
            </w:r>
            <w:r w:rsidR="00DE2862" w:rsidRPr="00B36434">
              <w:rPr>
                <w:rStyle w:val="Hyperlink"/>
                <w:noProof/>
                <w:rtl/>
              </w:rPr>
              <w:t xml:space="preserve"> [15]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لو</w:t>
            </w:r>
            <w:r w:rsidR="00DE2862" w:rsidRPr="00B36434">
              <w:rPr>
                <w:rStyle w:val="Hyperlink"/>
                <w:noProof/>
                <w:rtl/>
              </w:rPr>
              <w:t xml:space="preserve"> </w:t>
            </w:r>
            <w:r w:rsidR="00DE2862" w:rsidRPr="00B36434">
              <w:rPr>
                <w:rStyle w:val="Hyperlink"/>
                <w:rFonts w:hint="eastAsia"/>
                <w:noProof/>
                <w:rtl/>
              </w:rPr>
              <w:t>لا</w:t>
            </w:r>
            <w:r w:rsidR="00DE2862" w:rsidRPr="00B36434">
              <w:rPr>
                <w:rStyle w:val="Hyperlink"/>
                <w:noProof/>
                <w:rtl/>
              </w:rPr>
              <w:t xml:space="preserve"> </w:t>
            </w:r>
            <w:r w:rsidR="00DE2862" w:rsidRPr="00B36434">
              <w:rPr>
                <w:rStyle w:val="Hyperlink"/>
                <w:rFonts w:hint="eastAsia"/>
                <w:noProof/>
                <w:rtl/>
              </w:rPr>
              <w:t>أنّ</w:t>
            </w:r>
            <w:r w:rsidR="00DE2862" w:rsidRPr="00B36434">
              <w:rPr>
                <w:rStyle w:val="Hyperlink"/>
                <w:noProof/>
                <w:rtl/>
              </w:rPr>
              <w:t xml:space="preserve"> </w:t>
            </w:r>
            <w:r w:rsidR="00DE2862" w:rsidRPr="00B36434">
              <w:rPr>
                <w:rStyle w:val="Hyperlink"/>
                <w:rFonts w:hint="eastAsia"/>
                <w:noProof/>
                <w:rtl/>
              </w:rPr>
              <w:t>الأئمّة</w:t>
            </w:r>
            <w:r w:rsidR="00DE2862" w:rsidRPr="00B36434">
              <w:rPr>
                <w:rStyle w:val="Hyperlink"/>
                <w:noProof/>
                <w:rtl/>
              </w:rPr>
              <w:t xml:space="preserve"> </w:t>
            </w:r>
            <w:r w:rsidR="00DE2862" w:rsidRPr="00B36434">
              <w:rPr>
                <w:rStyle w:val="Hyperlink"/>
                <w:rFonts w:hint="eastAsia"/>
                <w:noProof/>
                <w:rtl/>
              </w:rPr>
              <w:t>يزدادون</w:t>
            </w:r>
            <w:r w:rsidR="00DE2862" w:rsidRPr="00B36434">
              <w:rPr>
                <w:rStyle w:val="Hyperlink"/>
                <w:noProof/>
                <w:rtl/>
              </w:rPr>
              <w:t xml:space="preserve"> </w:t>
            </w:r>
            <w:r w:rsidR="00DE2862" w:rsidRPr="00B36434">
              <w:rPr>
                <w:rStyle w:val="Hyperlink"/>
                <w:rFonts w:hint="eastAsia"/>
                <w:noProof/>
                <w:rtl/>
              </w:rPr>
              <w:t>لنفد</w:t>
            </w:r>
            <w:r w:rsidR="00DE2862" w:rsidRPr="00B36434">
              <w:rPr>
                <w:rStyle w:val="Hyperlink"/>
                <w:noProof/>
                <w:rtl/>
              </w:rPr>
              <w:t xml:space="preserve"> </w:t>
            </w:r>
            <w:r w:rsidR="00DE2862" w:rsidRPr="00B36434">
              <w:rPr>
                <w:rStyle w:val="Hyperlink"/>
                <w:rFonts w:hint="eastAsia"/>
                <w:noProof/>
                <w:rtl/>
              </w:rPr>
              <w:t>ما</w:t>
            </w:r>
            <w:r w:rsidR="00DE2862" w:rsidRPr="00B36434">
              <w:rPr>
                <w:rStyle w:val="Hyperlink"/>
                <w:noProof/>
                <w:rtl/>
              </w:rPr>
              <w:t xml:space="preserve"> </w:t>
            </w:r>
            <w:r w:rsidR="00DE2862" w:rsidRPr="00B36434">
              <w:rPr>
                <w:rStyle w:val="Hyperlink"/>
                <w:rFonts w:hint="eastAsia"/>
                <w:noProof/>
                <w:rtl/>
              </w:rPr>
              <w:t>عندهم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Toc514323900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01" w:history="1">
            <w:r w:rsidR="00DE2862" w:rsidRPr="00B36434">
              <w:rPr>
                <w:rStyle w:val="Hyperlink"/>
                <w:rFonts w:hint="eastAsia"/>
                <w:noProof/>
                <w:rtl/>
              </w:rPr>
              <w:t>فصل</w:t>
            </w:r>
            <w:r w:rsidR="00DE2862" w:rsidRPr="00B36434">
              <w:rPr>
                <w:rStyle w:val="Hyperlink"/>
                <w:noProof/>
                <w:rtl/>
              </w:rPr>
              <w:t xml:space="preserve"> [16]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أنّهم</w:t>
            </w:r>
            <w:r w:rsidR="00DE2862" w:rsidRPr="00B36434">
              <w:rPr>
                <w:rStyle w:val="Hyperlink"/>
                <w:noProof/>
                <w:rtl/>
              </w:rPr>
              <w:t xml:space="preserve"> </w:t>
            </w:r>
            <w:r w:rsidR="00DE2862" w:rsidRPr="00B36434">
              <w:rPr>
                <w:rStyle w:val="Hyperlink"/>
                <w:rFonts w:hint="eastAsia"/>
                <w:noProof/>
                <w:rtl/>
              </w:rPr>
              <w:t>يعلمون</w:t>
            </w:r>
            <w:r w:rsidR="00DE2862" w:rsidRPr="00B36434">
              <w:rPr>
                <w:rStyle w:val="Hyperlink"/>
                <w:noProof/>
                <w:rtl/>
              </w:rPr>
              <w:t xml:space="preserve"> </w:t>
            </w:r>
            <w:r w:rsidR="00DE2862" w:rsidRPr="00B36434">
              <w:rPr>
                <w:rStyle w:val="Hyperlink"/>
                <w:rFonts w:hint="eastAsia"/>
                <w:noProof/>
                <w:rtl/>
              </w:rPr>
              <w:t>جميع</w:t>
            </w:r>
            <w:r w:rsidR="00DE2862" w:rsidRPr="00B36434">
              <w:rPr>
                <w:rStyle w:val="Hyperlink"/>
                <w:noProof/>
                <w:rtl/>
              </w:rPr>
              <w:t xml:space="preserve"> </w:t>
            </w:r>
            <w:r w:rsidR="00DE2862" w:rsidRPr="00B36434">
              <w:rPr>
                <w:rStyle w:val="Hyperlink"/>
                <w:rFonts w:hint="eastAsia"/>
                <w:noProof/>
                <w:rtl/>
              </w:rPr>
              <w:t>علوم</w:t>
            </w:r>
            <w:r w:rsidR="00DE2862" w:rsidRPr="00B36434">
              <w:rPr>
                <w:rStyle w:val="Hyperlink"/>
                <w:noProof/>
                <w:rtl/>
              </w:rPr>
              <w:t xml:space="preserve"> </w:t>
            </w:r>
            <w:r w:rsidR="00DE2862" w:rsidRPr="00B36434">
              <w:rPr>
                <w:rStyle w:val="Hyperlink"/>
                <w:rFonts w:hint="eastAsia"/>
                <w:noProof/>
                <w:rtl/>
              </w:rPr>
              <w:t>الأنبياء</w:t>
            </w:r>
            <w:r w:rsidR="00DE2862" w:rsidRPr="00B36434">
              <w:rPr>
                <w:rStyle w:val="Hyperlink"/>
                <w:noProof/>
                <w:rtl/>
              </w:rPr>
              <w:t xml:space="preserve"> </w:t>
            </w:r>
            <w:r w:rsidR="00DE2862" w:rsidRPr="00B36434">
              <w:rPr>
                <w:rStyle w:val="Hyperlink"/>
                <w:rFonts w:cs="Rafed Alaem" w:hint="eastAsia"/>
                <w:noProof/>
                <w:rtl/>
              </w:rPr>
              <w:t>عليهم‌السلام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Toc514323901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02" w:history="1">
            <w:r w:rsidR="00DE2862" w:rsidRPr="00B36434">
              <w:rPr>
                <w:rStyle w:val="Hyperlink"/>
                <w:rFonts w:hint="eastAsia"/>
                <w:noProof/>
                <w:rtl/>
              </w:rPr>
              <w:t>فصل</w:t>
            </w:r>
            <w:r w:rsidR="00DE2862" w:rsidRPr="00B36434">
              <w:rPr>
                <w:rStyle w:val="Hyperlink"/>
                <w:noProof/>
                <w:rtl/>
              </w:rPr>
              <w:t xml:space="preserve"> [17]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w:t>
            </w:r>
            <w:r w:rsidR="00DE2862" w:rsidRPr="00B36434">
              <w:rPr>
                <w:rStyle w:val="Hyperlink"/>
                <w:noProof/>
                <w:rtl/>
              </w:rPr>
              <w:t xml:space="preserve"> </w:t>
            </w:r>
            <w:r w:rsidR="00DE2862" w:rsidRPr="00B36434">
              <w:rPr>
                <w:rStyle w:val="Hyperlink"/>
                <w:rFonts w:hint="eastAsia"/>
                <w:noProof/>
                <w:rtl/>
              </w:rPr>
              <w:t>علم</w:t>
            </w:r>
            <w:r w:rsidR="00DE2862" w:rsidRPr="00B36434">
              <w:rPr>
                <w:rStyle w:val="Hyperlink"/>
                <w:noProof/>
                <w:rtl/>
              </w:rPr>
              <w:t xml:space="preserve"> </w:t>
            </w:r>
            <w:r w:rsidR="00DE2862" w:rsidRPr="00B36434">
              <w:rPr>
                <w:rStyle w:val="Hyperlink"/>
                <w:rFonts w:hint="eastAsia"/>
                <w:noProof/>
                <w:rtl/>
              </w:rPr>
              <w:t>الأئمّة</w:t>
            </w:r>
            <w:r w:rsidR="00DE2862" w:rsidRPr="00B36434">
              <w:rPr>
                <w:rStyle w:val="Hyperlink"/>
                <w:noProof/>
                <w:rtl/>
              </w:rPr>
              <w:t xml:space="preserve"> </w:t>
            </w:r>
            <w:r w:rsidR="00DE2862" w:rsidRPr="00B36434">
              <w:rPr>
                <w:rStyle w:val="Hyperlink"/>
                <w:rFonts w:cs="Rafed Alaem" w:hint="eastAsia"/>
                <w:noProof/>
                <w:rtl/>
              </w:rPr>
              <w:t>عليهم‌السلام</w:t>
            </w:r>
            <w:r w:rsidR="00DE2862" w:rsidRPr="00B36434">
              <w:rPr>
                <w:rStyle w:val="Hyperlink"/>
                <w:noProof/>
                <w:rtl/>
              </w:rPr>
              <w:t xml:space="preserve"> </w:t>
            </w:r>
            <w:r w:rsidR="00DE2862" w:rsidRPr="00B36434">
              <w:rPr>
                <w:rStyle w:val="Hyperlink"/>
                <w:rFonts w:hint="eastAsia"/>
                <w:noProof/>
                <w:rtl/>
              </w:rPr>
              <w:t>يزداد</w:t>
            </w:r>
            <w:r w:rsidR="00DE2862" w:rsidRPr="00B36434">
              <w:rPr>
                <w:rStyle w:val="Hyperlink"/>
                <w:noProof/>
                <w:rtl/>
              </w:rPr>
              <w:t xml:space="preserve"> </w:t>
            </w:r>
            <w:r w:rsidR="00DE2862" w:rsidRPr="00B36434">
              <w:rPr>
                <w:rStyle w:val="Hyperlink"/>
                <w:rFonts w:hint="eastAsia"/>
                <w:noProof/>
                <w:rtl/>
              </w:rPr>
              <w:t>كلّ</w:t>
            </w:r>
            <w:r w:rsidR="00DE2862" w:rsidRPr="00B36434">
              <w:rPr>
                <w:rStyle w:val="Hyperlink"/>
                <w:noProof/>
                <w:rtl/>
              </w:rPr>
              <w:t xml:space="preserve"> </w:t>
            </w:r>
            <w:r w:rsidR="00DE2862" w:rsidRPr="00B36434">
              <w:rPr>
                <w:rStyle w:val="Hyperlink"/>
                <w:rFonts w:hint="eastAsia"/>
                <w:noProof/>
                <w:rtl/>
              </w:rPr>
              <w:t>ليلة</w:t>
            </w:r>
            <w:r w:rsidR="00DE2862" w:rsidRPr="00B36434">
              <w:rPr>
                <w:rStyle w:val="Hyperlink"/>
                <w:noProof/>
                <w:rtl/>
              </w:rPr>
              <w:t xml:space="preserve"> </w:t>
            </w:r>
            <w:r w:rsidR="00DE2862" w:rsidRPr="00B36434">
              <w:rPr>
                <w:rStyle w:val="Hyperlink"/>
                <w:rFonts w:hint="eastAsia"/>
                <w:noProof/>
                <w:rtl/>
              </w:rPr>
              <w:t>جمعة</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Toc514323902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03" w:history="1">
            <w:r w:rsidR="00DE2862" w:rsidRPr="00B36434">
              <w:rPr>
                <w:rStyle w:val="Hyperlink"/>
                <w:rFonts w:hint="eastAsia"/>
                <w:noProof/>
                <w:rtl/>
              </w:rPr>
              <w:t>فصل</w:t>
            </w:r>
            <w:r w:rsidR="00DE2862" w:rsidRPr="00B36434">
              <w:rPr>
                <w:rStyle w:val="Hyperlink"/>
                <w:noProof/>
                <w:rtl/>
              </w:rPr>
              <w:t xml:space="preserve"> [18]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كيفيّة</w:t>
            </w:r>
            <w:r w:rsidR="00DE2862" w:rsidRPr="00B36434">
              <w:rPr>
                <w:rStyle w:val="Hyperlink"/>
                <w:noProof/>
                <w:rtl/>
              </w:rPr>
              <w:t xml:space="preserve"> </w:t>
            </w:r>
            <w:r w:rsidR="00DE2862" w:rsidRPr="00B36434">
              <w:rPr>
                <w:rStyle w:val="Hyperlink"/>
                <w:rFonts w:hint="eastAsia"/>
                <w:noProof/>
                <w:rtl/>
              </w:rPr>
              <w:t>ازدياد</w:t>
            </w:r>
            <w:r w:rsidR="00DE2862" w:rsidRPr="00B36434">
              <w:rPr>
                <w:rStyle w:val="Hyperlink"/>
                <w:noProof/>
                <w:rtl/>
              </w:rPr>
              <w:t xml:space="preserve"> </w:t>
            </w:r>
            <w:r w:rsidR="00DE2862" w:rsidRPr="00B36434">
              <w:rPr>
                <w:rStyle w:val="Hyperlink"/>
                <w:rFonts w:hint="eastAsia"/>
                <w:noProof/>
                <w:rtl/>
              </w:rPr>
              <w:t>علمهم</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ليلة</w:t>
            </w:r>
            <w:r w:rsidR="00DE2862" w:rsidRPr="00B36434">
              <w:rPr>
                <w:rStyle w:val="Hyperlink"/>
                <w:noProof/>
                <w:rtl/>
              </w:rPr>
              <w:t xml:space="preserve"> </w:t>
            </w:r>
            <w:r w:rsidR="00DE2862" w:rsidRPr="00B36434">
              <w:rPr>
                <w:rStyle w:val="Hyperlink"/>
                <w:rFonts w:hint="eastAsia"/>
                <w:noProof/>
                <w:rtl/>
              </w:rPr>
              <w:t>القدر</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Toc514323903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21</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04" w:history="1">
            <w:r w:rsidR="00DE2862" w:rsidRPr="00B36434">
              <w:rPr>
                <w:rStyle w:val="Hyperlink"/>
                <w:rFonts w:hint="eastAsia"/>
                <w:noProof/>
                <w:rtl/>
              </w:rPr>
              <w:t>فصل</w:t>
            </w:r>
            <w:r w:rsidR="00DE2862" w:rsidRPr="00B36434">
              <w:rPr>
                <w:rStyle w:val="Hyperlink"/>
                <w:noProof/>
                <w:rtl/>
              </w:rPr>
              <w:t xml:space="preserve"> [19]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النصّ</w:t>
            </w:r>
            <w:r w:rsidR="00DE2862" w:rsidRPr="00B36434">
              <w:rPr>
                <w:rStyle w:val="Hyperlink"/>
                <w:noProof/>
                <w:rtl/>
              </w:rPr>
              <w:t xml:space="preserve"> </w:t>
            </w:r>
            <w:r w:rsidR="00DE2862" w:rsidRPr="00B36434">
              <w:rPr>
                <w:rStyle w:val="Hyperlink"/>
                <w:rFonts w:hint="eastAsia"/>
                <w:noProof/>
                <w:rtl/>
              </w:rPr>
              <w:t>لمولانا</w:t>
            </w:r>
            <w:r w:rsidR="00DE2862" w:rsidRPr="00B36434">
              <w:rPr>
                <w:rStyle w:val="Hyperlink"/>
                <w:noProof/>
                <w:rtl/>
              </w:rPr>
              <w:t xml:space="preserve"> </w:t>
            </w:r>
            <w:r w:rsidR="00DE2862" w:rsidRPr="00B36434">
              <w:rPr>
                <w:rStyle w:val="Hyperlink"/>
                <w:rFonts w:hint="eastAsia"/>
                <w:noProof/>
                <w:rtl/>
              </w:rPr>
              <w:t>صاحب</w:t>
            </w:r>
            <w:r w:rsidR="00DE2862" w:rsidRPr="00B36434">
              <w:rPr>
                <w:rStyle w:val="Hyperlink"/>
                <w:noProof/>
                <w:rtl/>
              </w:rPr>
              <w:t xml:space="preserve"> </w:t>
            </w:r>
            <w:r w:rsidR="00DE2862" w:rsidRPr="00B36434">
              <w:rPr>
                <w:rStyle w:val="Hyperlink"/>
                <w:rFonts w:hint="eastAsia"/>
                <w:noProof/>
                <w:rtl/>
              </w:rPr>
              <w:t>الزمان</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Toc514323904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23</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05" w:history="1">
            <w:r w:rsidR="00DE2862" w:rsidRPr="00B36434">
              <w:rPr>
                <w:rStyle w:val="Hyperlink"/>
                <w:rFonts w:hint="eastAsia"/>
                <w:noProof/>
                <w:rtl/>
              </w:rPr>
              <w:t>فصل</w:t>
            </w:r>
            <w:r w:rsidR="00DE2862" w:rsidRPr="00B36434">
              <w:rPr>
                <w:rStyle w:val="Hyperlink"/>
                <w:noProof/>
                <w:rtl/>
              </w:rPr>
              <w:t xml:space="preserve"> [20]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أنّه</w:t>
            </w:r>
            <w:r w:rsidR="00DE2862" w:rsidRPr="00B36434">
              <w:rPr>
                <w:rStyle w:val="Hyperlink"/>
                <w:noProof/>
                <w:rtl/>
              </w:rPr>
              <w:t xml:space="preserve"> </w:t>
            </w:r>
            <w:r w:rsidR="00DE2862" w:rsidRPr="00B36434">
              <w:rPr>
                <w:rStyle w:val="Hyperlink"/>
                <w:rFonts w:cs="Rafed Alaem" w:hint="eastAsia"/>
                <w:noProof/>
                <w:rtl/>
              </w:rPr>
              <w:t>عليه‌السلام</w:t>
            </w:r>
            <w:r w:rsidR="00DE2862" w:rsidRPr="00B36434">
              <w:rPr>
                <w:rStyle w:val="Hyperlink"/>
                <w:noProof/>
                <w:rtl/>
              </w:rPr>
              <w:t xml:space="preserve"> </w:t>
            </w:r>
            <w:r w:rsidR="00DE2862" w:rsidRPr="00B36434">
              <w:rPr>
                <w:rStyle w:val="Hyperlink"/>
                <w:rFonts w:hint="eastAsia"/>
                <w:noProof/>
                <w:rtl/>
              </w:rPr>
              <w:t>لا</w:t>
            </w:r>
            <w:r w:rsidR="00DE2862" w:rsidRPr="00B36434">
              <w:rPr>
                <w:rStyle w:val="Hyperlink"/>
                <w:noProof/>
                <w:rtl/>
              </w:rPr>
              <w:t xml:space="preserve"> </w:t>
            </w:r>
            <w:r w:rsidR="00DE2862" w:rsidRPr="00B36434">
              <w:rPr>
                <w:rStyle w:val="Hyperlink"/>
                <w:rFonts w:hint="eastAsia"/>
                <w:noProof/>
                <w:rtl/>
              </w:rPr>
              <w:t>يسمّى</w:t>
            </w:r>
            <w:r w:rsidR="00DE2862" w:rsidRPr="00B36434">
              <w:rPr>
                <w:rStyle w:val="Hyperlink"/>
                <w:noProof/>
                <w:rtl/>
              </w:rPr>
              <w:t xml:space="preserve"> </w:t>
            </w:r>
            <w:r w:rsidR="00DE2862" w:rsidRPr="00B36434">
              <w:rPr>
                <w:rStyle w:val="Hyperlink"/>
                <w:rFonts w:hint="eastAsia"/>
                <w:noProof/>
                <w:rtl/>
              </w:rPr>
              <w:t>باسمه</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Toc514323905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24</w:t>
            </w:r>
            <w:r>
              <w:rPr>
                <w:rStyle w:val="Hyperlink"/>
                <w:noProof/>
                <w:rtl/>
              </w:rPr>
              <w:fldChar w:fldCharType="end"/>
            </w:r>
          </w:hyperlink>
        </w:p>
        <w:p w:rsidR="00DE2862" w:rsidRDefault="00DE2862">
          <w:pPr>
            <w:bidi w:val="0"/>
            <w:ind w:firstLine="289"/>
            <w:rPr>
              <w:rStyle w:val="Hyperlink"/>
              <w:noProof/>
              <w:rtl/>
              <w:lang w:bidi="ar-SA"/>
            </w:rPr>
          </w:pPr>
          <w:r>
            <w:rPr>
              <w:rStyle w:val="Hyperlink"/>
              <w:noProof/>
              <w:rtl/>
            </w:rPr>
            <w:br w:type="page"/>
          </w:r>
        </w:p>
        <w:p w:rsidR="00DE2862" w:rsidRDefault="001C4755">
          <w:pPr>
            <w:pStyle w:val="TOC3"/>
            <w:rPr>
              <w:rFonts w:asciiTheme="minorHAnsi" w:eastAsiaTheme="minorEastAsia" w:hAnsiTheme="minorHAnsi" w:cstheme="minorBidi"/>
              <w:noProof/>
              <w:color w:val="auto"/>
              <w:sz w:val="22"/>
              <w:szCs w:val="22"/>
              <w:rtl/>
              <w:lang w:bidi="fa-IR"/>
            </w:rPr>
          </w:pPr>
          <w:hyperlink w:anchor="_Toc514323906" w:history="1">
            <w:r w:rsidR="00DE2862" w:rsidRPr="00B36434">
              <w:rPr>
                <w:rStyle w:val="Hyperlink"/>
                <w:rFonts w:hint="eastAsia"/>
                <w:noProof/>
                <w:rtl/>
              </w:rPr>
              <w:t>فصل</w:t>
            </w:r>
            <w:r w:rsidR="00DE2862" w:rsidRPr="00B36434">
              <w:rPr>
                <w:rStyle w:val="Hyperlink"/>
                <w:noProof/>
                <w:rtl/>
              </w:rPr>
              <w:t xml:space="preserve"> [21]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غيبته</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Toc514323906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25</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07" w:history="1">
            <w:r w:rsidR="00DE2862" w:rsidRPr="00B36434">
              <w:rPr>
                <w:rStyle w:val="Hyperlink"/>
                <w:rFonts w:hint="eastAsia"/>
                <w:noProof/>
                <w:rtl/>
              </w:rPr>
              <w:t>فصل</w:t>
            </w:r>
            <w:r w:rsidR="00DE2862" w:rsidRPr="00B36434">
              <w:rPr>
                <w:rStyle w:val="Hyperlink"/>
                <w:noProof/>
                <w:rtl/>
              </w:rPr>
              <w:t xml:space="preserve"> [22]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كراهية</w:t>
            </w:r>
            <w:r w:rsidR="00DE2862" w:rsidRPr="00B36434">
              <w:rPr>
                <w:rStyle w:val="Hyperlink"/>
                <w:noProof/>
                <w:rtl/>
              </w:rPr>
              <w:t xml:space="preserve"> </w:t>
            </w:r>
            <w:r w:rsidR="00DE2862" w:rsidRPr="00B36434">
              <w:rPr>
                <w:rStyle w:val="Hyperlink"/>
                <w:rFonts w:hint="eastAsia"/>
                <w:noProof/>
                <w:rtl/>
              </w:rPr>
              <w:t>التوقيت</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Toc514323907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28</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08" w:history="1">
            <w:r w:rsidR="00DE2862" w:rsidRPr="00B36434">
              <w:rPr>
                <w:rStyle w:val="Hyperlink"/>
                <w:rFonts w:hint="eastAsia"/>
                <w:noProof/>
                <w:rtl/>
              </w:rPr>
              <w:t>فصل</w:t>
            </w:r>
            <w:r w:rsidR="00DE2862" w:rsidRPr="00B36434">
              <w:rPr>
                <w:rStyle w:val="Hyperlink"/>
                <w:noProof/>
                <w:rtl/>
              </w:rPr>
              <w:t xml:space="preserve"> [23]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عرف</w:t>
            </w:r>
            <w:r w:rsidR="00DE2862" w:rsidRPr="00B36434">
              <w:rPr>
                <w:rStyle w:val="Hyperlink"/>
                <w:noProof/>
                <w:rtl/>
              </w:rPr>
              <w:t xml:space="preserve"> </w:t>
            </w:r>
            <w:r w:rsidR="00DE2862" w:rsidRPr="00B36434">
              <w:rPr>
                <w:rStyle w:val="Hyperlink"/>
                <w:rFonts w:hint="eastAsia"/>
                <w:noProof/>
                <w:rtl/>
              </w:rPr>
              <w:t>إمامه</w:t>
            </w:r>
            <w:r w:rsidR="00DE2862" w:rsidRPr="00B36434">
              <w:rPr>
                <w:rStyle w:val="Hyperlink"/>
                <w:noProof/>
                <w:rtl/>
              </w:rPr>
              <w:t xml:space="preserve"> </w:t>
            </w:r>
            <w:r w:rsidR="00DE2862" w:rsidRPr="00B36434">
              <w:rPr>
                <w:rStyle w:val="Hyperlink"/>
                <w:rFonts w:hint="eastAsia"/>
                <w:noProof/>
                <w:rtl/>
              </w:rPr>
              <w:t>لم</w:t>
            </w:r>
            <w:r w:rsidR="00DE2862" w:rsidRPr="00B36434">
              <w:rPr>
                <w:rStyle w:val="Hyperlink"/>
                <w:noProof/>
                <w:rtl/>
              </w:rPr>
              <w:t xml:space="preserve"> </w:t>
            </w:r>
            <w:r w:rsidR="00DE2862" w:rsidRPr="00B36434">
              <w:rPr>
                <w:rStyle w:val="Hyperlink"/>
                <w:rFonts w:hint="eastAsia"/>
                <w:noProof/>
                <w:rtl/>
              </w:rPr>
              <w:t>يضرّه</w:t>
            </w:r>
            <w:r w:rsidR="00DE2862" w:rsidRPr="00B36434">
              <w:rPr>
                <w:rStyle w:val="Hyperlink"/>
                <w:noProof/>
                <w:rtl/>
              </w:rPr>
              <w:t xml:space="preserve"> </w:t>
            </w:r>
            <w:r w:rsidR="00DE2862" w:rsidRPr="00B36434">
              <w:rPr>
                <w:rStyle w:val="Hyperlink"/>
                <w:rFonts w:hint="eastAsia"/>
                <w:noProof/>
                <w:rtl/>
              </w:rPr>
              <w:t>تأخّر</w:t>
            </w:r>
            <w:r w:rsidR="00DE2862" w:rsidRPr="00B36434">
              <w:rPr>
                <w:rStyle w:val="Hyperlink"/>
                <w:noProof/>
                <w:rtl/>
              </w:rPr>
              <w:t xml:space="preserve"> </w:t>
            </w:r>
            <w:r w:rsidR="00DE2862" w:rsidRPr="00B36434">
              <w:rPr>
                <w:rStyle w:val="Hyperlink"/>
                <w:rFonts w:hint="eastAsia"/>
                <w:noProof/>
                <w:rtl/>
              </w:rPr>
              <w:t>الظهور</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Toc514323908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09" w:history="1">
            <w:r w:rsidR="00DE2862" w:rsidRPr="00B36434">
              <w:rPr>
                <w:rStyle w:val="Hyperlink"/>
                <w:rFonts w:hint="eastAsia"/>
                <w:noProof/>
                <w:rtl/>
              </w:rPr>
              <w:t>فصل</w:t>
            </w:r>
            <w:r w:rsidR="00DE2862" w:rsidRPr="00B36434">
              <w:rPr>
                <w:rStyle w:val="Hyperlink"/>
                <w:noProof/>
                <w:rtl/>
              </w:rPr>
              <w:t xml:space="preserve"> [24]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صلة</w:t>
            </w:r>
            <w:r w:rsidR="00DE2862" w:rsidRPr="00B36434">
              <w:rPr>
                <w:rStyle w:val="Hyperlink"/>
                <w:noProof/>
                <w:rtl/>
              </w:rPr>
              <w:t xml:space="preserve"> </w:t>
            </w:r>
            <w:r w:rsidR="00DE2862" w:rsidRPr="00B36434">
              <w:rPr>
                <w:rStyle w:val="Hyperlink"/>
                <w:rFonts w:hint="eastAsia"/>
                <w:noProof/>
                <w:rtl/>
              </w:rPr>
              <w:t>الإمام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Toc514323909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30</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10" w:history="1">
            <w:r w:rsidR="00DE2862" w:rsidRPr="00B36434">
              <w:rPr>
                <w:rStyle w:val="Hyperlink"/>
                <w:rFonts w:hint="eastAsia"/>
                <w:noProof/>
                <w:rtl/>
              </w:rPr>
              <w:t>فصل</w:t>
            </w:r>
            <w:r w:rsidR="00DE2862" w:rsidRPr="00B36434">
              <w:rPr>
                <w:rStyle w:val="Hyperlink"/>
                <w:noProof/>
                <w:rtl/>
              </w:rPr>
              <w:t xml:space="preserve"> [25]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حالات</w:t>
            </w:r>
            <w:r w:rsidR="00DE2862" w:rsidRPr="00B36434">
              <w:rPr>
                <w:rStyle w:val="Hyperlink"/>
                <w:noProof/>
                <w:rtl/>
              </w:rPr>
              <w:t xml:space="preserve"> </w:t>
            </w:r>
            <w:r w:rsidR="00DE2862" w:rsidRPr="00B36434">
              <w:rPr>
                <w:rStyle w:val="Hyperlink"/>
                <w:rFonts w:hint="eastAsia"/>
                <w:noProof/>
                <w:rtl/>
              </w:rPr>
              <w:t>الأئمّة</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السنّ</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Toc514323910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30</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11" w:history="1">
            <w:r w:rsidR="00DE2862" w:rsidRPr="00B36434">
              <w:rPr>
                <w:rStyle w:val="Hyperlink"/>
                <w:rFonts w:hint="eastAsia"/>
                <w:noProof/>
                <w:rtl/>
              </w:rPr>
              <w:t>فصل</w:t>
            </w:r>
            <w:r w:rsidR="00DE2862" w:rsidRPr="00B36434">
              <w:rPr>
                <w:rStyle w:val="Hyperlink"/>
                <w:noProof/>
                <w:rtl/>
              </w:rPr>
              <w:t xml:space="preserve"> [26]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w:t>
            </w:r>
            <w:r w:rsidR="00DE2862" w:rsidRPr="00B36434">
              <w:rPr>
                <w:rStyle w:val="Hyperlink"/>
                <w:noProof/>
                <w:rtl/>
              </w:rPr>
              <w:t xml:space="preserve"> </w:t>
            </w:r>
            <w:r w:rsidR="00DE2862" w:rsidRPr="00B36434">
              <w:rPr>
                <w:rStyle w:val="Hyperlink"/>
                <w:rFonts w:hint="eastAsia"/>
                <w:noProof/>
                <w:rtl/>
              </w:rPr>
              <w:t>الإمام</w:t>
            </w:r>
            <w:r w:rsidR="00DE2862" w:rsidRPr="00B36434">
              <w:rPr>
                <w:rStyle w:val="Hyperlink"/>
                <w:noProof/>
                <w:rtl/>
              </w:rPr>
              <w:t xml:space="preserve"> </w:t>
            </w:r>
            <w:r w:rsidR="00DE2862" w:rsidRPr="00B36434">
              <w:rPr>
                <w:rStyle w:val="Hyperlink"/>
                <w:rFonts w:hint="eastAsia"/>
                <w:noProof/>
                <w:rtl/>
              </w:rPr>
              <w:t>لا</w:t>
            </w:r>
            <w:r w:rsidR="00DE2862" w:rsidRPr="00B36434">
              <w:rPr>
                <w:rStyle w:val="Hyperlink"/>
                <w:noProof/>
                <w:rtl/>
              </w:rPr>
              <w:t xml:space="preserve"> </w:t>
            </w:r>
            <w:r w:rsidR="00DE2862" w:rsidRPr="00B36434">
              <w:rPr>
                <w:rStyle w:val="Hyperlink"/>
                <w:rFonts w:hint="eastAsia"/>
                <w:noProof/>
                <w:rtl/>
              </w:rPr>
              <w:t>يغسّله</w:t>
            </w:r>
            <w:r w:rsidR="00DE2862" w:rsidRPr="00B36434">
              <w:rPr>
                <w:rStyle w:val="Hyperlink"/>
                <w:noProof/>
                <w:rtl/>
              </w:rPr>
              <w:t xml:space="preserve"> </w:t>
            </w:r>
            <w:r w:rsidR="00DE2862" w:rsidRPr="00B36434">
              <w:rPr>
                <w:rStyle w:val="Hyperlink"/>
                <w:rFonts w:hint="eastAsia"/>
                <w:noProof/>
                <w:rtl/>
              </w:rPr>
              <w:t>إلاّ</w:t>
            </w:r>
            <w:r w:rsidR="00DE2862" w:rsidRPr="00B36434">
              <w:rPr>
                <w:rStyle w:val="Hyperlink"/>
                <w:noProof/>
                <w:rtl/>
              </w:rPr>
              <w:t xml:space="preserve"> </w:t>
            </w:r>
            <w:r w:rsidR="00DE2862" w:rsidRPr="00B36434">
              <w:rPr>
                <w:rStyle w:val="Hyperlink"/>
                <w:rFonts w:hint="eastAsia"/>
                <w:noProof/>
                <w:rtl/>
              </w:rPr>
              <w:t>الإمام</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Toc514323911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32</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12" w:history="1">
            <w:r w:rsidR="00DE2862" w:rsidRPr="00B36434">
              <w:rPr>
                <w:rStyle w:val="Hyperlink"/>
                <w:rFonts w:hint="eastAsia"/>
                <w:noProof/>
                <w:rtl/>
              </w:rPr>
              <w:t>فصل</w:t>
            </w:r>
            <w:r w:rsidR="00DE2862" w:rsidRPr="00B36434">
              <w:rPr>
                <w:rStyle w:val="Hyperlink"/>
                <w:noProof/>
                <w:rtl/>
              </w:rPr>
              <w:t xml:space="preserve"> [27]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ولادة</w:t>
            </w:r>
            <w:r w:rsidR="00DE2862" w:rsidRPr="00B36434">
              <w:rPr>
                <w:rStyle w:val="Hyperlink"/>
                <w:noProof/>
                <w:rtl/>
              </w:rPr>
              <w:t xml:space="preserve"> </w:t>
            </w:r>
            <w:r w:rsidR="00DE2862" w:rsidRPr="00B36434">
              <w:rPr>
                <w:rStyle w:val="Hyperlink"/>
                <w:rFonts w:hint="eastAsia"/>
                <w:noProof/>
                <w:rtl/>
              </w:rPr>
              <w:t>الإمام</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Toc514323912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32</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13" w:history="1">
            <w:r w:rsidR="00DE2862" w:rsidRPr="00B36434">
              <w:rPr>
                <w:rStyle w:val="Hyperlink"/>
                <w:rFonts w:hint="eastAsia"/>
                <w:noProof/>
                <w:rtl/>
              </w:rPr>
              <w:t>فصل</w:t>
            </w:r>
            <w:r w:rsidR="00DE2862" w:rsidRPr="00B36434">
              <w:rPr>
                <w:rStyle w:val="Hyperlink"/>
                <w:noProof/>
                <w:rtl/>
              </w:rPr>
              <w:t xml:space="preserve"> [28]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خلق</w:t>
            </w:r>
            <w:r w:rsidR="00DE2862" w:rsidRPr="00B36434">
              <w:rPr>
                <w:rStyle w:val="Hyperlink"/>
                <w:noProof/>
                <w:rtl/>
              </w:rPr>
              <w:t xml:space="preserve"> </w:t>
            </w:r>
            <w:r w:rsidR="00DE2862" w:rsidRPr="00B36434">
              <w:rPr>
                <w:rStyle w:val="Hyperlink"/>
                <w:rFonts w:hint="eastAsia"/>
                <w:noProof/>
                <w:rtl/>
              </w:rPr>
              <w:t>أبدان</w:t>
            </w:r>
            <w:r w:rsidR="00DE2862" w:rsidRPr="00B36434">
              <w:rPr>
                <w:rStyle w:val="Hyperlink"/>
                <w:noProof/>
                <w:rtl/>
              </w:rPr>
              <w:t xml:space="preserve"> </w:t>
            </w:r>
            <w:r w:rsidR="00DE2862" w:rsidRPr="00B36434">
              <w:rPr>
                <w:rStyle w:val="Hyperlink"/>
                <w:rFonts w:hint="eastAsia"/>
                <w:noProof/>
                <w:rtl/>
              </w:rPr>
              <w:t>الأئمّة</w:t>
            </w:r>
            <w:r w:rsidR="00DE2862" w:rsidRPr="00B36434">
              <w:rPr>
                <w:rStyle w:val="Hyperlink"/>
                <w:noProof/>
                <w:rtl/>
              </w:rPr>
              <w:t xml:space="preserve"> </w:t>
            </w:r>
            <w:r w:rsidR="00DE2862" w:rsidRPr="00B36434">
              <w:rPr>
                <w:rStyle w:val="Hyperlink"/>
                <w:rFonts w:hint="eastAsia"/>
                <w:noProof/>
                <w:rtl/>
              </w:rPr>
              <w:t>وأرواحهم</w:t>
            </w:r>
            <w:r w:rsidR="00DE2862" w:rsidRPr="00B36434">
              <w:rPr>
                <w:rStyle w:val="Hyperlink"/>
                <w:noProof/>
                <w:rtl/>
              </w:rPr>
              <w:t xml:space="preserve"> </w:t>
            </w:r>
            <w:r w:rsidR="00DE2862" w:rsidRPr="00B36434">
              <w:rPr>
                <w:rStyle w:val="Hyperlink"/>
                <w:rFonts w:hint="eastAsia"/>
                <w:noProof/>
                <w:rtl/>
              </w:rPr>
              <w:t>وقلوبهم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Toc514323913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34</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14" w:history="1">
            <w:r w:rsidR="00DE2862" w:rsidRPr="00B36434">
              <w:rPr>
                <w:rStyle w:val="Hyperlink"/>
                <w:rFonts w:hint="eastAsia"/>
                <w:noProof/>
                <w:rtl/>
              </w:rPr>
              <w:t>فصل</w:t>
            </w:r>
            <w:r w:rsidR="00DE2862" w:rsidRPr="00B36434">
              <w:rPr>
                <w:rStyle w:val="Hyperlink"/>
                <w:noProof/>
                <w:rtl/>
              </w:rPr>
              <w:t xml:space="preserve"> [29]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w:t>
            </w:r>
            <w:r w:rsidR="00DE2862" w:rsidRPr="00B36434">
              <w:rPr>
                <w:rStyle w:val="Hyperlink"/>
                <w:noProof/>
                <w:rtl/>
              </w:rPr>
              <w:t xml:space="preserve"> </w:t>
            </w:r>
            <w:r w:rsidR="00DE2862" w:rsidRPr="00B36434">
              <w:rPr>
                <w:rStyle w:val="Hyperlink"/>
                <w:rFonts w:hint="eastAsia"/>
                <w:noProof/>
                <w:rtl/>
              </w:rPr>
              <w:t>تدخل</w:t>
            </w:r>
            <w:r w:rsidR="00DE2862" w:rsidRPr="00B36434">
              <w:rPr>
                <w:rStyle w:val="Hyperlink"/>
                <w:noProof/>
                <w:rtl/>
              </w:rPr>
              <w:t xml:space="preserve"> </w:t>
            </w:r>
            <w:r w:rsidR="00DE2862" w:rsidRPr="00B36434">
              <w:rPr>
                <w:rStyle w:val="Hyperlink"/>
                <w:rFonts w:hint="eastAsia"/>
                <w:noProof/>
                <w:rtl/>
              </w:rPr>
              <w:t>الملائكة</w:t>
            </w:r>
            <w:r w:rsidR="00DE2862" w:rsidRPr="00B36434">
              <w:rPr>
                <w:rStyle w:val="Hyperlink"/>
                <w:noProof/>
                <w:rtl/>
              </w:rPr>
              <w:t xml:space="preserve"> </w:t>
            </w:r>
            <w:r w:rsidR="00DE2862" w:rsidRPr="00B36434">
              <w:rPr>
                <w:rStyle w:val="Hyperlink"/>
                <w:rFonts w:hint="eastAsia"/>
                <w:noProof/>
                <w:rtl/>
              </w:rPr>
              <w:t>بيوتهم</w:t>
            </w:r>
            <w:r w:rsidR="00DE2862" w:rsidRPr="00B36434">
              <w:rPr>
                <w:rStyle w:val="Hyperlink"/>
                <w:noProof/>
                <w:rtl/>
              </w:rPr>
              <w:t xml:space="preserve"> </w:t>
            </w:r>
            <w:r w:rsidR="00DE2862" w:rsidRPr="00B36434">
              <w:rPr>
                <w:rStyle w:val="Hyperlink"/>
                <w:rFonts w:hint="eastAsia"/>
                <w:noProof/>
                <w:rtl/>
              </w:rPr>
              <w:t>وتأتيهم</w:t>
            </w:r>
            <w:r w:rsidR="00DE2862" w:rsidRPr="00B36434">
              <w:rPr>
                <w:rStyle w:val="Hyperlink"/>
                <w:noProof/>
                <w:rtl/>
              </w:rPr>
              <w:t xml:space="preserve"> </w:t>
            </w:r>
            <w:r w:rsidR="00DE2862" w:rsidRPr="00B36434">
              <w:rPr>
                <w:rStyle w:val="Hyperlink"/>
                <w:rFonts w:hint="eastAsia"/>
                <w:noProof/>
                <w:rtl/>
              </w:rPr>
              <w:t>بالأخبار</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Toc514323914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35</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15" w:history="1">
            <w:r w:rsidR="00DE2862" w:rsidRPr="00B36434">
              <w:rPr>
                <w:rStyle w:val="Hyperlink"/>
                <w:rFonts w:hint="eastAsia"/>
                <w:noProof/>
                <w:rtl/>
              </w:rPr>
              <w:t>فصل</w:t>
            </w:r>
            <w:r w:rsidR="00DE2862" w:rsidRPr="00B36434">
              <w:rPr>
                <w:rStyle w:val="Hyperlink"/>
                <w:noProof/>
                <w:rtl/>
              </w:rPr>
              <w:t xml:space="preserve"> [30]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w:t>
            </w:r>
            <w:r w:rsidR="00DE2862" w:rsidRPr="00B36434">
              <w:rPr>
                <w:rStyle w:val="Hyperlink"/>
                <w:noProof/>
                <w:rtl/>
              </w:rPr>
              <w:t xml:space="preserve"> </w:t>
            </w:r>
            <w:r w:rsidR="00DE2862" w:rsidRPr="00B36434">
              <w:rPr>
                <w:rStyle w:val="Hyperlink"/>
                <w:rFonts w:hint="eastAsia"/>
                <w:noProof/>
                <w:rtl/>
              </w:rPr>
              <w:t>الجنّ</w:t>
            </w:r>
            <w:r w:rsidR="00DE2862" w:rsidRPr="00B36434">
              <w:rPr>
                <w:rStyle w:val="Hyperlink"/>
                <w:noProof/>
                <w:rtl/>
              </w:rPr>
              <w:t xml:space="preserve"> </w:t>
            </w:r>
            <w:r w:rsidR="00DE2862" w:rsidRPr="00B36434">
              <w:rPr>
                <w:rStyle w:val="Hyperlink"/>
                <w:rFonts w:hint="eastAsia"/>
                <w:noProof/>
                <w:rtl/>
              </w:rPr>
              <w:t>تأتيهم</w:t>
            </w:r>
            <w:r w:rsidR="00DE2862" w:rsidRPr="00B36434">
              <w:rPr>
                <w:rStyle w:val="Hyperlink"/>
                <w:noProof/>
                <w:rtl/>
              </w:rPr>
              <w:t xml:space="preserve"> </w:t>
            </w:r>
            <w:r w:rsidR="00DE2862" w:rsidRPr="00B36434">
              <w:rPr>
                <w:rStyle w:val="Hyperlink"/>
                <w:rFonts w:hint="eastAsia"/>
                <w:noProof/>
                <w:rtl/>
              </w:rPr>
              <w:t>يسألونهم</w:t>
            </w:r>
            <w:r w:rsidR="00DE2862" w:rsidRPr="00B36434">
              <w:rPr>
                <w:rStyle w:val="Hyperlink"/>
                <w:noProof/>
                <w:rtl/>
              </w:rPr>
              <w:t xml:space="preserve"> </w:t>
            </w:r>
            <w:r w:rsidR="00DE2862" w:rsidRPr="00B36434">
              <w:rPr>
                <w:rStyle w:val="Hyperlink"/>
                <w:rFonts w:hint="eastAsia"/>
                <w:noProof/>
                <w:rtl/>
              </w:rPr>
              <w:t>عن</w:t>
            </w:r>
            <w:r w:rsidR="00DE2862" w:rsidRPr="00B36434">
              <w:rPr>
                <w:rStyle w:val="Hyperlink"/>
                <w:noProof/>
                <w:rtl/>
              </w:rPr>
              <w:t xml:space="preserve"> </w:t>
            </w:r>
            <w:r w:rsidR="00DE2862" w:rsidRPr="00B36434">
              <w:rPr>
                <w:rStyle w:val="Hyperlink"/>
                <w:rFonts w:hint="eastAsia"/>
                <w:noProof/>
                <w:rtl/>
              </w:rPr>
              <w:t>معالم</w:t>
            </w:r>
            <w:r w:rsidR="00DE2862" w:rsidRPr="00B36434">
              <w:rPr>
                <w:rStyle w:val="Hyperlink"/>
                <w:noProof/>
                <w:rtl/>
              </w:rPr>
              <w:t xml:space="preserve"> </w:t>
            </w:r>
            <w:r w:rsidR="00DE2862" w:rsidRPr="00B36434">
              <w:rPr>
                <w:rStyle w:val="Hyperlink"/>
                <w:rFonts w:hint="eastAsia"/>
                <w:noProof/>
                <w:rtl/>
              </w:rPr>
              <w:t>دينهم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Toc514323915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36</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16" w:history="1">
            <w:r w:rsidR="00DE2862" w:rsidRPr="00B36434">
              <w:rPr>
                <w:rStyle w:val="Hyperlink"/>
                <w:rFonts w:hint="eastAsia"/>
                <w:noProof/>
                <w:rtl/>
              </w:rPr>
              <w:t>فصل</w:t>
            </w:r>
            <w:r w:rsidR="00DE2862" w:rsidRPr="00B36434">
              <w:rPr>
                <w:rStyle w:val="Hyperlink"/>
                <w:noProof/>
                <w:rtl/>
              </w:rPr>
              <w:t xml:space="preserve"> [31]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حقّ</w:t>
            </w:r>
            <w:r w:rsidR="00DE2862" w:rsidRPr="00B36434">
              <w:rPr>
                <w:rStyle w:val="Hyperlink"/>
                <w:noProof/>
                <w:rtl/>
              </w:rPr>
              <w:t xml:space="preserve"> </w:t>
            </w:r>
            <w:r w:rsidR="00DE2862" w:rsidRPr="00B36434">
              <w:rPr>
                <w:rStyle w:val="Hyperlink"/>
                <w:rFonts w:hint="eastAsia"/>
                <w:noProof/>
                <w:rtl/>
              </w:rPr>
              <w:t>الإمام</w:t>
            </w:r>
            <w:r w:rsidR="00DE2862" w:rsidRPr="00B36434">
              <w:rPr>
                <w:rStyle w:val="Hyperlink"/>
                <w:noProof/>
                <w:rtl/>
              </w:rPr>
              <w:t xml:space="preserve"> </w:t>
            </w:r>
            <w:r w:rsidR="00DE2862" w:rsidRPr="00B36434">
              <w:rPr>
                <w:rStyle w:val="Hyperlink"/>
                <w:rFonts w:hint="eastAsia"/>
                <w:noProof/>
                <w:rtl/>
              </w:rPr>
              <w:t>على</w:t>
            </w:r>
            <w:r w:rsidR="00DE2862" w:rsidRPr="00B36434">
              <w:rPr>
                <w:rStyle w:val="Hyperlink"/>
                <w:noProof/>
                <w:rtl/>
              </w:rPr>
              <w:t xml:space="preserve"> </w:t>
            </w:r>
            <w:r w:rsidR="00DE2862" w:rsidRPr="00B36434">
              <w:rPr>
                <w:rStyle w:val="Hyperlink"/>
                <w:rFonts w:hint="eastAsia"/>
                <w:noProof/>
                <w:rtl/>
              </w:rPr>
              <w:t>الرعيّة</w:t>
            </w:r>
            <w:r w:rsidR="00DE2862" w:rsidRPr="00B36434">
              <w:rPr>
                <w:rStyle w:val="Hyperlink"/>
                <w:noProof/>
                <w:rtl/>
              </w:rPr>
              <w:t xml:space="preserve"> </w:t>
            </w:r>
            <w:r w:rsidR="00DE2862" w:rsidRPr="00B36434">
              <w:rPr>
                <w:rStyle w:val="Hyperlink"/>
                <w:rFonts w:hint="eastAsia"/>
                <w:noProof/>
                <w:rtl/>
              </w:rPr>
              <w:t>وحقّ</w:t>
            </w:r>
            <w:r w:rsidR="00DE2862" w:rsidRPr="00B36434">
              <w:rPr>
                <w:rStyle w:val="Hyperlink"/>
                <w:noProof/>
                <w:rtl/>
              </w:rPr>
              <w:t xml:space="preserve"> </w:t>
            </w:r>
            <w:r w:rsidR="00DE2862" w:rsidRPr="00B36434">
              <w:rPr>
                <w:rStyle w:val="Hyperlink"/>
                <w:rFonts w:hint="eastAsia"/>
                <w:noProof/>
                <w:rtl/>
              </w:rPr>
              <w:t>الرعيّة</w:t>
            </w:r>
            <w:r w:rsidR="00DE2862" w:rsidRPr="00B36434">
              <w:rPr>
                <w:rStyle w:val="Hyperlink"/>
                <w:noProof/>
                <w:rtl/>
              </w:rPr>
              <w:t xml:space="preserve"> </w:t>
            </w:r>
            <w:r w:rsidR="00DE2862" w:rsidRPr="00B36434">
              <w:rPr>
                <w:rStyle w:val="Hyperlink"/>
                <w:rFonts w:hint="eastAsia"/>
                <w:noProof/>
                <w:rtl/>
              </w:rPr>
              <w:t>على</w:t>
            </w:r>
            <w:r w:rsidR="00DE2862" w:rsidRPr="00B36434">
              <w:rPr>
                <w:rStyle w:val="Hyperlink"/>
                <w:noProof/>
                <w:rtl/>
              </w:rPr>
              <w:t xml:space="preserve"> </w:t>
            </w:r>
            <w:r w:rsidR="00DE2862" w:rsidRPr="00B36434">
              <w:rPr>
                <w:rStyle w:val="Hyperlink"/>
                <w:rFonts w:hint="eastAsia"/>
                <w:noProof/>
                <w:rtl/>
              </w:rPr>
              <w:t>الإمام</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Toc514323916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37</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17" w:history="1">
            <w:r w:rsidR="00DE2862" w:rsidRPr="00B36434">
              <w:rPr>
                <w:rStyle w:val="Hyperlink"/>
                <w:rFonts w:hint="eastAsia"/>
                <w:noProof/>
                <w:rtl/>
              </w:rPr>
              <w:t>فصل</w:t>
            </w:r>
            <w:r w:rsidR="00DE2862" w:rsidRPr="00B36434">
              <w:rPr>
                <w:rStyle w:val="Hyperlink"/>
                <w:noProof/>
                <w:rtl/>
              </w:rPr>
              <w:t xml:space="preserve"> [32]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w:t>
            </w:r>
            <w:r w:rsidR="00DE2862" w:rsidRPr="00B36434">
              <w:rPr>
                <w:rStyle w:val="Hyperlink"/>
                <w:noProof/>
                <w:rtl/>
              </w:rPr>
              <w:t xml:space="preserve"> </w:t>
            </w:r>
            <w:r w:rsidR="00DE2862" w:rsidRPr="00B36434">
              <w:rPr>
                <w:rStyle w:val="Hyperlink"/>
                <w:rFonts w:hint="eastAsia"/>
                <w:noProof/>
                <w:rtl/>
              </w:rPr>
              <w:t>الأرض</w:t>
            </w:r>
            <w:r w:rsidR="00DE2862" w:rsidRPr="00B36434">
              <w:rPr>
                <w:rStyle w:val="Hyperlink"/>
                <w:noProof/>
                <w:rtl/>
              </w:rPr>
              <w:t xml:space="preserve"> </w:t>
            </w:r>
            <w:r w:rsidR="00DE2862" w:rsidRPr="00B36434">
              <w:rPr>
                <w:rStyle w:val="Hyperlink"/>
                <w:rFonts w:hint="eastAsia"/>
                <w:noProof/>
                <w:rtl/>
              </w:rPr>
              <w:t>كلّها</w:t>
            </w:r>
            <w:r w:rsidR="00DE2862" w:rsidRPr="00B36434">
              <w:rPr>
                <w:rStyle w:val="Hyperlink"/>
                <w:noProof/>
                <w:rtl/>
              </w:rPr>
              <w:t xml:space="preserve"> </w:t>
            </w:r>
            <w:r w:rsidR="00DE2862" w:rsidRPr="00B36434">
              <w:rPr>
                <w:rStyle w:val="Hyperlink"/>
                <w:rFonts w:hint="eastAsia"/>
                <w:noProof/>
                <w:rtl/>
              </w:rPr>
              <w:t>للإمام</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Toc514323917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38</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18" w:history="1">
            <w:r w:rsidR="00DE2862" w:rsidRPr="00B36434">
              <w:rPr>
                <w:rStyle w:val="Hyperlink"/>
                <w:rFonts w:hint="eastAsia"/>
                <w:noProof/>
                <w:rtl/>
              </w:rPr>
              <w:t>فصل</w:t>
            </w:r>
            <w:r w:rsidR="00DE2862" w:rsidRPr="00B36434">
              <w:rPr>
                <w:rStyle w:val="Hyperlink"/>
                <w:noProof/>
                <w:rtl/>
              </w:rPr>
              <w:t xml:space="preserve"> [33]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سيرة</w:t>
            </w:r>
            <w:r w:rsidR="00DE2862" w:rsidRPr="00B36434">
              <w:rPr>
                <w:rStyle w:val="Hyperlink"/>
                <w:noProof/>
                <w:rtl/>
              </w:rPr>
              <w:t xml:space="preserve"> </w:t>
            </w:r>
            <w:r w:rsidR="00DE2862" w:rsidRPr="00B36434">
              <w:rPr>
                <w:rStyle w:val="Hyperlink"/>
                <w:rFonts w:hint="eastAsia"/>
                <w:noProof/>
                <w:rtl/>
              </w:rPr>
              <w:t>الإمام</w:t>
            </w:r>
            <w:r w:rsidR="00DE2862" w:rsidRPr="00B36434">
              <w:rPr>
                <w:rStyle w:val="Hyperlink"/>
                <w:noProof/>
                <w:rtl/>
              </w:rPr>
              <w:t xml:space="preserve"> </w:t>
            </w:r>
            <w:r w:rsidR="00DE2862" w:rsidRPr="00B36434">
              <w:rPr>
                <w:rStyle w:val="Hyperlink"/>
                <w:rFonts w:cs="Rafed Alaem" w:hint="eastAsia"/>
                <w:noProof/>
                <w:rtl/>
              </w:rPr>
              <w:t>عليه‌السلام</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نفسه</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Toc514323918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19" w:history="1">
            <w:r w:rsidR="00DE2862" w:rsidRPr="00B36434">
              <w:rPr>
                <w:rStyle w:val="Hyperlink"/>
                <w:rFonts w:hint="eastAsia"/>
                <w:noProof/>
                <w:rtl/>
              </w:rPr>
              <w:t>فصل</w:t>
            </w:r>
            <w:r w:rsidR="00DE2862" w:rsidRPr="00B36434">
              <w:rPr>
                <w:rStyle w:val="Hyperlink"/>
                <w:noProof/>
                <w:rtl/>
              </w:rPr>
              <w:t xml:space="preserve"> [34]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الولاية</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Toc514323919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20" w:history="1">
            <w:r w:rsidR="00DE2862" w:rsidRPr="00B36434">
              <w:rPr>
                <w:rStyle w:val="Hyperlink"/>
                <w:rFonts w:hint="eastAsia"/>
                <w:noProof/>
                <w:rtl/>
              </w:rPr>
              <w:t>فصل</w:t>
            </w:r>
            <w:r w:rsidR="00DE2862" w:rsidRPr="00B36434">
              <w:rPr>
                <w:rStyle w:val="Hyperlink"/>
                <w:noProof/>
                <w:rtl/>
              </w:rPr>
              <w:t xml:space="preserve"> [35]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معرفة</w:t>
            </w:r>
            <w:r w:rsidR="00DE2862" w:rsidRPr="00B36434">
              <w:rPr>
                <w:rStyle w:val="Hyperlink"/>
                <w:noProof/>
                <w:rtl/>
              </w:rPr>
              <w:t xml:space="preserve"> </w:t>
            </w:r>
            <w:r w:rsidR="00DE2862" w:rsidRPr="00B36434">
              <w:rPr>
                <w:rStyle w:val="Hyperlink"/>
                <w:rFonts w:hint="eastAsia"/>
                <w:noProof/>
                <w:rtl/>
              </w:rPr>
              <w:t>أوليائهم</w:t>
            </w:r>
            <w:r w:rsidR="00DE2862" w:rsidRPr="00B36434">
              <w:rPr>
                <w:rStyle w:val="Hyperlink"/>
                <w:noProof/>
                <w:rtl/>
              </w:rPr>
              <w:t xml:space="preserve"> </w:t>
            </w:r>
            <w:r w:rsidR="00DE2862" w:rsidRPr="00B36434">
              <w:rPr>
                <w:rStyle w:val="Hyperlink"/>
                <w:rFonts w:hint="eastAsia"/>
                <w:noProof/>
                <w:rtl/>
              </w:rPr>
              <w:t>والتفويض</w:t>
            </w:r>
            <w:r w:rsidR="00DE2862" w:rsidRPr="00B36434">
              <w:rPr>
                <w:rStyle w:val="Hyperlink"/>
                <w:noProof/>
                <w:rtl/>
              </w:rPr>
              <w:t xml:space="preserve"> </w:t>
            </w:r>
            <w:r w:rsidR="00DE2862" w:rsidRPr="00B36434">
              <w:rPr>
                <w:rStyle w:val="Hyperlink"/>
                <w:rFonts w:hint="eastAsia"/>
                <w:noProof/>
                <w:rtl/>
              </w:rPr>
              <w:t>إليهم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Toc514323920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40</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21" w:history="1">
            <w:r w:rsidR="00DE2862" w:rsidRPr="00B36434">
              <w:rPr>
                <w:rStyle w:val="Hyperlink"/>
                <w:rFonts w:hint="eastAsia"/>
                <w:noProof/>
                <w:rtl/>
              </w:rPr>
              <w:t>فصل</w:t>
            </w:r>
            <w:r w:rsidR="00DE2862" w:rsidRPr="00B36434">
              <w:rPr>
                <w:rStyle w:val="Hyperlink"/>
                <w:noProof/>
                <w:rtl/>
              </w:rPr>
              <w:t xml:space="preserve"> [36]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أنّه</w:t>
            </w:r>
            <w:r w:rsidR="00DE2862" w:rsidRPr="00B36434">
              <w:rPr>
                <w:rStyle w:val="Hyperlink"/>
                <w:noProof/>
                <w:rtl/>
              </w:rPr>
              <w:t xml:space="preserve"> </w:t>
            </w:r>
            <w:r w:rsidR="00DE2862" w:rsidRPr="00B36434">
              <w:rPr>
                <w:rStyle w:val="Hyperlink"/>
                <w:rFonts w:hint="eastAsia"/>
                <w:noProof/>
                <w:rtl/>
              </w:rPr>
              <w:t>إذا</w:t>
            </w:r>
            <w:r w:rsidR="00DE2862" w:rsidRPr="00B36434">
              <w:rPr>
                <w:rStyle w:val="Hyperlink"/>
                <w:noProof/>
                <w:rtl/>
              </w:rPr>
              <w:t xml:space="preserve"> </w:t>
            </w:r>
            <w:r w:rsidR="00DE2862" w:rsidRPr="00B36434">
              <w:rPr>
                <w:rStyle w:val="Hyperlink"/>
                <w:rFonts w:hint="eastAsia"/>
                <w:noProof/>
                <w:rtl/>
              </w:rPr>
              <w:t>قيل</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الرجل</w:t>
            </w:r>
            <w:r w:rsidR="00DE2862" w:rsidRPr="00B36434">
              <w:rPr>
                <w:rStyle w:val="Hyperlink"/>
                <w:noProof/>
                <w:rtl/>
              </w:rPr>
              <w:t xml:space="preserve"> </w:t>
            </w:r>
            <w:r w:rsidR="00DE2862" w:rsidRPr="00B36434">
              <w:rPr>
                <w:rStyle w:val="Hyperlink"/>
                <w:rFonts w:hint="eastAsia"/>
                <w:noProof/>
                <w:rtl/>
              </w:rPr>
              <w:t>فلم</w:t>
            </w:r>
            <w:r w:rsidR="00DE2862" w:rsidRPr="00B36434">
              <w:rPr>
                <w:rStyle w:val="Hyperlink"/>
                <w:noProof/>
                <w:rtl/>
              </w:rPr>
              <w:t xml:space="preserve"> </w:t>
            </w:r>
            <w:r w:rsidR="00DE2862" w:rsidRPr="00B36434">
              <w:rPr>
                <w:rStyle w:val="Hyperlink"/>
                <w:rFonts w:hint="eastAsia"/>
                <w:noProof/>
                <w:rtl/>
              </w:rPr>
              <w:t>يكن</w:t>
            </w:r>
            <w:r w:rsidR="00DE2862" w:rsidRPr="00B36434">
              <w:rPr>
                <w:rStyle w:val="Hyperlink"/>
                <w:noProof/>
                <w:rtl/>
              </w:rPr>
              <w:t xml:space="preserve"> </w:t>
            </w:r>
            <w:r w:rsidR="00DE2862" w:rsidRPr="00B36434">
              <w:rPr>
                <w:rStyle w:val="Hyperlink"/>
                <w:rFonts w:hint="eastAsia"/>
                <w:noProof/>
                <w:rtl/>
              </w:rPr>
              <w:t>فيه</w:t>
            </w:r>
            <w:r w:rsidR="00DE2862" w:rsidRPr="00B36434">
              <w:rPr>
                <w:rStyle w:val="Hyperlink"/>
                <w:noProof/>
                <w:rtl/>
              </w:rPr>
              <w:t xml:space="preserve"> </w:t>
            </w:r>
            <w:r w:rsidR="00DE2862" w:rsidRPr="00B36434">
              <w:rPr>
                <w:rStyle w:val="Hyperlink"/>
                <w:rFonts w:hint="eastAsia"/>
                <w:noProof/>
                <w:rtl/>
              </w:rPr>
              <w:t>وكان</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ولده</w:t>
            </w:r>
            <w:r w:rsidR="00DE2862" w:rsidRPr="00B36434">
              <w:rPr>
                <w:rStyle w:val="Hyperlink"/>
                <w:noProof/>
                <w:rtl/>
              </w:rPr>
              <w:t xml:space="preserve"> </w:t>
            </w:r>
            <w:r w:rsidR="00DE2862" w:rsidRPr="00B36434">
              <w:rPr>
                <w:rStyle w:val="Hyperlink"/>
                <w:rFonts w:hint="eastAsia"/>
                <w:noProof/>
                <w:rtl/>
              </w:rPr>
              <w:t>وولد</w:t>
            </w:r>
            <w:r w:rsidR="00DE2862" w:rsidRPr="00B36434">
              <w:rPr>
                <w:rStyle w:val="Hyperlink"/>
                <w:noProof/>
                <w:rtl/>
              </w:rPr>
              <w:t xml:space="preserve"> </w:t>
            </w:r>
            <w:r w:rsidR="00DE2862" w:rsidRPr="00B36434">
              <w:rPr>
                <w:rStyle w:val="Hyperlink"/>
                <w:rFonts w:hint="eastAsia"/>
                <w:noProof/>
                <w:rtl/>
              </w:rPr>
              <w:t>ولده</w:t>
            </w:r>
            <w:r w:rsidR="00DE2862" w:rsidRPr="00B36434">
              <w:rPr>
                <w:rStyle w:val="Hyperlink"/>
                <w:noProof/>
                <w:rtl/>
              </w:rPr>
              <w:t xml:space="preserve"> </w:t>
            </w:r>
            <w:r w:rsidR="00DE2862" w:rsidRPr="00B36434">
              <w:rPr>
                <w:rStyle w:val="Hyperlink"/>
                <w:rFonts w:hint="eastAsia"/>
                <w:noProof/>
                <w:rtl/>
              </w:rPr>
              <w:t>فإنّه</w:t>
            </w:r>
            <w:r w:rsidR="00DE2862" w:rsidRPr="00B36434">
              <w:rPr>
                <w:rStyle w:val="Hyperlink"/>
                <w:noProof/>
                <w:rtl/>
              </w:rPr>
              <w:t xml:space="preserve"> </w:t>
            </w:r>
            <w:r w:rsidR="00DE2862" w:rsidRPr="00B36434">
              <w:rPr>
                <w:rStyle w:val="Hyperlink"/>
                <w:rFonts w:hint="eastAsia"/>
                <w:noProof/>
                <w:rtl/>
              </w:rPr>
              <w:t>هو</w:t>
            </w:r>
            <w:r w:rsidR="00DE2862" w:rsidRPr="00B36434">
              <w:rPr>
                <w:rStyle w:val="Hyperlink"/>
                <w:noProof/>
                <w:rtl/>
              </w:rPr>
              <w:t xml:space="preserve"> </w:t>
            </w:r>
            <w:r w:rsidR="00DE2862" w:rsidRPr="00B36434">
              <w:rPr>
                <w:rStyle w:val="Hyperlink"/>
                <w:rFonts w:hint="eastAsia"/>
                <w:noProof/>
                <w:rtl/>
              </w:rPr>
              <w:t>الذي</w:t>
            </w:r>
            <w:r w:rsidR="00DE2862" w:rsidRPr="00B36434">
              <w:rPr>
                <w:rStyle w:val="Hyperlink"/>
                <w:noProof/>
                <w:rtl/>
              </w:rPr>
              <w:t xml:space="preserve"> </w:t>
            </w:r>
            <w:r w:rsidR="00DE2862" w:rsidRPr="00B36434">
              <w:rPr>
                <w:rStyle w:val="Hyperlink"/>
                <w:rFonts w:hint="eastAsia"/>
                <w:noProof/>
                <w:rtl/>
              </w:rPr>
              <w:t>قيل</w:t>
            </w:r>
            <w:r w:rsidR="00DE2862" w:rsidRPr="00B36434">
              <w:rPr>
                <w:rStyle w:val="Hyperlink"/>
                <w:noProof/>
                <w:rtl/>
              </w:rPr>
              <w:t xml:space="preserve"> </w:t>
            </w:r>
            <w:r w:rsidR="00DE2862" w:rsidRPr="00B36434">
              <w:rPr>
                <w:rStyle w:val="Hyperlink"/>
                <w:rFonts w:hint="eastAsia"/>
                <w:noProof/>
                <w:rtl/>
              </w:rPr>
              <w:t>فيه</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Toc514323921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42</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22" w:history="1">
            <w:r w:rsidR="00DE2862" w:rsidRPr="00B36434">
              <w:rPr>
                <w:rStyle w:val="Hyperlink"/>
                <w:rFonts w:hint="eastAsia"/>
                <w:noProof/>
                <w:rtl/>
              </w:rPr>
              <w:t>فصل</w:t>
            </w:r>
            <w:r w:rsidR="00DE2862" w:rsidRPr="00B36434">
              <w:rPr>
                <w:rStyle w:val="Hyperlink"/>
                <w:noProof/>
                <w:rtl/>
              </w:rPr>
              <w:t xml:space="preserve"> [37]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أنّ</w:t>
            </w:r>
            <w:r w:rsidR="00DE2862" w:rsidRPr="00B36434">
              <w:rPr>
                <w:rStyle w:val="Hyperlink"/>
                <w:noProof/>
                <w:rtl/>
              </w:rPr>
              <w:t xml:space="preserve"> </w:t>
            </w:r>
            <w:r w:rsidR="00DE2862" w:rsidRPr="00B36434">
              <w:rPr>
                <w:rStyle w:val="Hyperlink"/>
                <w:rFonts w:hint="eastAsia"/>
                <w:noProof/>
                <w:rtl/>
              </w:rPr>
              <w:t>الأئمّة</w:t>
            </w:r>
            <w:r w:rsidR="00DE2862" w:rsidRPr="00B36434">
              <w:rPr>
                <w:rStyle w:val="Hyperlink"/>
                <w:noProof/>
                <w:rtl/>
              </w:rPr>
              <w:t xml:space="preserve"> </w:t>
            </w:r>
            <w:r w:rsidR="00DE2862" w:rsidRPr="00B36434">
              <w:rPr>
                <w:rStyle w:val="Hyperlink"/>
                <w:rFonts w:hint="eastAsia"/>
                <w:noProof/>
                <w:rtl/>
              </w:rPr>
              <w:t>كلّهم</w:t>
            </w:r>
            <w:r w:rsidR="00DE2862" w:rsidRPr="00B36434">
              <w:rPr>
                <w:rStyle w:val="Hyperlink"/>
                <w:noProof/>
                <w:rtl/>
              </w:rPr>
              <w:t xml:space="preserve"> </w:t>
            </w:r>
            <w:r w:rsidR="00DE2862" w:rsidRPr="00B36434">
              <w:rPr>
                <w:rStyle w:val="Hyperlink"/>
                <w:rFonts w:hint="eastAsia"/>
                <w:noProof/>
                <w:rtl/>
              </w:rPr>
              <w:t>قائمون</w:t>
            </w:r>
            <w:r w:rsidR="00DE2862" w:rsidRPr="00B36434">
              <w:rPr>
                <w:rStyle w:val="Hyperlink"/>
                <w:noProof/>
                <w:rtl/>
              </w:rPr>
              <w:t xml:space="preserve"> </w:t>
            </w:r>
            <w:r w:rsidR="00DE2862" w:rsidRPr="00B36434">
              <w:rPr>
                <w:rStyle w:val="Hyperlink"/>
                <w:rFonts w:hint="eastAsia"/>
                <w:noProof/>
                <w:rtl/>
              </w:rPr>
              <w:t>بأمر</w:t>
            </w:r>
            <w:r w:rsidR="00DE2862" w:rsidRPr="00B36434">
              <w:rPr>
                <w:rStyle w:val="Hyperlink"/>
                <w:noProof/>
                <w:rtl/>
              </w:rPr>
              <w:t xml:space="preserve"> </w:t>
            </w:r>
            <w:r w:rsidR="00DE2862" w:rsidRPr="00B36434">
              <w:rPr>
                <w:rStyle w:val="Hyperlink"/>
                <w:rFonts w:hint="eastAsia"/>
                <w:noProof/>
                <w:rtl/>
              </w:rPr>
              <w:t>الله</w:t>
            </w:r>
            <w:r w:rsidR="00DE2862" w:rsidRPr="00B36434">
              <w:rPr>
                <w:rStyle w:val="Hyperlink"/>
                <w:noProof/>
                <w:rtl/>
              </w:rPr>
              <w:t xml:space="preserve"> </w:t>
            </w:r>
            <w:r w:rsidR="00DE2862" w:rsidRPr="00B36434">
              <w:rPr>
                <w:rStyle w:val="Hyperlink"/>
                <w:rFonts w:hint="eastAsia"/>
                <w:noProof/>
                <w:rtl/>
              </w:rPr>
              <w:t>وهادون</w:t>
            </w:r>
            <w:r w:rsidR="00DE2862" w:rsidRPr="00B36434">
              <w:rPr>
                <w:rStyle w:val="Hyperlink"/>
                <w:noProof/>
                <w:rtl/>
              </w:rPr>
              <w:t xml:space="preserve"> </w:t>
            </w:r>
            <w:r w:rsidR="00DE2862" w:rsidRPr="00B36434">
              <w:rPr>
                <w:rStyle w:val="Hyperlink"/>
                <w:rFonts w:hint="eastAsia"/>
                <w:noProof/>
                <w:rtl/>
              </w:rPr>
              <w:t>إليه</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Toc514323922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42</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23" w:history="1">
            <w:r w:rsidR="00DE2862" w:rsidRPr="00B36434">
              <w:rPr>
                <w:rStyle w:val="Hyperlink"/>
                <w:rFonts w:hint="eastAsia"/>
                <w:noProof/>
                <w:rtl/>
              </w:rPr>
              <w:t>المطلب</w:t>
            </w:r>
            <w:r w:rsidR="00DE2862" w:rsidRPr="00B36434">
              <w:rPr>
                <w:rStyle w:val="Hyperlink"/>
                <w:noProof/>
                <w:rtl/>
              </w:rPr>
              <w:t xml:space="preserve"> </w:t>
            </w:r>
            <w:r w:rsidR="00DE2862" w:rsidRPr="00B36434">
              <w:rPr>
                <w:rStyle w:val="Hyperlink"/>
                <w:rFonts w:hint="eastAsia"/>
                <w:noProof/>
                <w:rtl/>
              </w:rPr>
              <w:t>الخامس</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Toc514323923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43</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24" w:history="1">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نبذ</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معجزات</w:t>
            </w:r>
            <w:r w:rsidR="00DE2862" w:rsidRPr="00B36434">
              <w:rPr>
                <w:rStyle w:val="Hyperlink"/>
                <w:noProof/>
                <w:rtl/>
              </w:rPr>
              <w:t xml:space="preserve"> </w:t>
            </w:r>
            <w:r w:rsidR="00DE2862" w:rsidRPr="00B36434">
              <w:rPr>
                <w:rStyle w:val="Hyperlink"/>
                <w:rFonts w:hint="eastAsia"/>
                <w:noProof/>
                <w:rtl/>
              </w:rPr>
              <w:t>سائر</w:t>
            </w:r>
            <w:r w:rsidR="00DE2862" w:rsidRPr="00B36434">
              <w:rPr>
                <w:rStyle w:val="Hyperlink"/>
                <w:noProof/>
                <w:rtl/>
              </w:rPr>
              <w:t xml:space="preserve"> </w:t>
            </w:r>
            <w:r w:rsidR="00DE2862" w:rsidRPr="00B36434">
              <w:rPr>
                <w:rStyle w:val="Hyperlink"/>
                <w:rFonts w:hint="eastAsia"/>
                <w:noProof/>
                <w:rtl/>
              </w:rPr>
              <w:t>الأئمّة</w:t>
            </w:r>
            <w:r w:rsidR="00DE2862" w:rsidRPr="00B36434">
              <w:rPr>
                <w:rStyle w:val="Hyperlink"/>
                <w:noProof/>
                <w:rtl/>
              </w:rPr>
              <w:t xml:space="preserve"> </w:t>
            </w:r>
            <w:r w:rsidR="00DE2862" w:rsidRPr="00B36434">
              <w:rPr>
                <w:rStyle w:val="Hyperlink"/>
                <w:rFonts w:hint="eastAsia"/>
                <w:noProof/>
                <w:rtl/>
              </w:rPr>
              <w:t>عليهم</w:t>
            </w:r>
            <w:r w:rsidR="00DE2862" w:rsidRPr="00B36434">
              <w:rPr>
                <w:rStyle w:val="Hyperlink"/>
                <w:noProof/>
                <w:rtl/>
              </w:rPr>
              <w:t xml:space="preserve"> </w:t>
            </w:r>
            <w:r w:rsidR="00DE2862" w:rsidRPr="00B36434">
              <w:rPr>
                <w:rStyle w:val="Hyperlink"/>
                <w:rFonts w:hint="eastAsia"/>
                <w:noProof/>
                <w:rtl/>
              </w:rPr>
              <w:t>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Toc514323924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43</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25" w:history="1">
            <w:r w:rsidR="00DE2862" w:rsidRPr="00B36434">
              <w:rPr>
                <w:rStyle w:val="Hyperlink"/>
                <w:rFonts w:hint="eastAsia"/>
                <w:noProof/>
                <w:rtl/>
              </w:rPr>
              <w:t>فصل</w:t>
            </w:r>
            <w:r w:rsidR="00DE2862" w:rsidRPr="00B36434">
              <w:rPr>
                <w:rStyle w:val="Hyperlink"/>
                <w:noProof/>
                <w:rtl/>
              </w:rPr>
              <w:t xml:space="preserve"> [1]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نبذ</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معجزات</w:t>
            </w:r>
            <w:r w:rsidR="00DE2862" w:rsidRPr="00B36434">
              <w:rPr>
                <w:rStyle w:val="Hyperlink"/>
                <w:noProof/>
                <w:rtl/>
              </w:rPr>
              <w:t xml:space="preserve"> </w:t>
            </w:r>
            <w:r w:rsidR="00DE2862" w:rsidRPr="00B36434">
              <w:rPr>
                <w:rStyle w:val="Hyperlink"/>
                <w:rFonts w:hint="eastAsia"/>
                <w:noProof/>
                <w:rtl/>
              </w:rPr>
              <w:t>مولانا</w:t>
            </w:r>
            <w:r w:rsidR="00DE2862" w:rsidRPr="00B36434">
              <w:rPr>
                <w:rStyle w:val="Hyperlink"/>
                <w:noProof/>
                <w:rtl/>
              </w:rPr>
              <w:t xml:space="preserve"> </w:t>
            </w:r>
            <w:r w:rsidR="00DE2862" w:rsidRPr="00B36434">
              <w:rPr>
                <w:rStyle w:val="Hyperlink"/>
                <w:rFonts w:hint="eastAsia"/>
                <w:noProof/>
                <w:rtl/>
              </w:rPr>
              <w:t>وسيّدنا</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المجتبى</w:t>
            </w:r>
            <w:r w:rsidR="00DE2862" w:rsidRPr="00B36434">
              <w:rPr>
                <w:rStyle w:val="Hyperlink"/>
                <w:noProof/>
                <w:rtl/>
              </w:rPr>
              <w:t xml:space="preserve"> </w:t>
            </w:r>
            <w:r w:rsidR="00DE2862" w:rsidRPr="00B36434">
              <w:rPr>
                <w:rStyle w:val="Hyperlink"/>
                <w:rFonts w:hint="eastAsia"/>
                <w:noProof/>
                <w:rtl/>
              </w:rPr>
              <w:t>صلوات</w:t>
            </w:r>
            <w:r w:rsidR="00DE2862" w:rsidRPr="00B36434">
              <w:rPr>
                <w:rStyle w:val="Hyperlink"/>
                <w:noProof/>
                <w:rtl/>
              </w:rPr>
              <w:t xml:space="preserve"> </w:t>
            </w:r>
            <w:r w:rsidR="00DE2862" w:rsidRPr="00B36434">
              <w:rPr>
                <w:rStyle w:val="Hyperlink"/>
                <w:rFonts w:hint="eastAsia"/>
                <w:noProof/>
                <w:rtl/>
              </w:rPr>
              <w:t>الله</w:t>
            </w:r>
            <w:r w:rsidR="00DE2862" w:rsidRPr="00B36434">
              <w:rPr>
                <w:rStyle w:val="Hyperlink"/>
                <w:noProof/>
                <w:rtl/>
              </w:rPr>
              <w:t xml:space="preserve"> </w:t>
            </w:r>
            <w:r w:rsidR="00DE2862" w:rsidRPr="00B36434">
              <w:rPr>
                <w:rStyle w:val="Hyperlink"/>
                <w:rFonts w:hint="eastAsia"/>
                <w:noProof/>
                <w:rtl/>
              </w:rPr>
              <w:t>عليه</w:t>
            </w:r>
            <w:r w:rsidR="00DE2862" w:rsidRPr="00B36434">
              <w:rPr>
                <w:rStyle w:val="Hyperlink"/>
                <w:noProof/>
                <w:rtl/>
              </w:rPr>
              <w:t xml:space="preserve"> </w:t>
            </w:r>
            <w:r w:rsidR="00DE2862" w:rsidRPr="00B36434">
              <w:rPr>
                <w:rStyle w:val="Hyperlink"/>
                <w:rFonts w:hint="eastAsia"/>
                <w:noProof/>
                <w:rtl/>
              </w:rPr>
              <w:t>وعلى</w:t>
            </w:r>
            <w:r w:rsidR="00DE2862" w:rsidRPr="00B36434">
              <w:rPr>
                <w:rStyle w:val="Hyperlink"/>
                <w:noProof/>
                <w:rtl/>
              </w:rPr>
              <w:t xml:space="preserve"> </w:t>
            </w:r>
            <w:r w:rsidR="00DE2862" w:rsidRPr="00B36434">
              <w:rPr>
                <w:rStyle w:val="Hyperlink"/>
                <w:rFonts w:hint="eastAsia"/>
                <w:noProof/>
                <w:rtl/>
              </w:rPr>
              <w:t>آبائه</w:t>
            </w:r>
            <w:r w:rsidR="00DE2862" w:rsidRPr="00B36434">
              <w:rPr>
                <w:rStyle w:val="Hyperlink"/>
                <w:noProof/>
                <w:rtl/>
              </w:rPr>
              <w:t xml:space="preserve"> </w:t>
            </w:r>
            <w:r w:rsidR="00DE2862" w:rsidRPr="00B36434">
              <w:rPr>
                <w:rStyle w:val="Hyperlink"/>
                <w:rFonts w:hint="eastAsia"/>
                <w:noProof/>
                <w:rtl/>
              </w:rPr>
              <w:t>الأطهار</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Toc514323925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43</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26" w:history="1">
            <w:r w:rsidR="00DE2862" w:rsidRPr="00B36434">
              <w:rPr>
                <w:rStyle w:val="Hyperlink"/>
                <w:rFonts w:hint="eastAsia"/>
                <w:noProof/>
                <w:rtl/>
              </w:rPr>
              <w:t>فصل</w:t>
            </w:r>
            <w:r w:rsidR="00DE2862" w:rsidRPr="00B36434">
              <w:rPr>
                <w:rStyle w:val="Hyperlink"/>
                <w:noProof/>
                <w:rtl/>
              </w:rPr>
              <w:t xml:space="preserve"> [2]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نبذ</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معجزات</w:t>
            </w:r>
            <w:r w:rsidR="00DE2862" w:rsidRPr="00B36434">
              <w:rPr>
                <w:rStyle w:val="Hyperlink"/>
                <w:noProof/>
                <w:rtl/>
              </w:rPr>
              <w:t xml:space="preserve"> </w:t>
            </w:r>
            <w:r w:rsidR="00DE2862" w:rsidRPr="00B36434">
              <w:rPr>
                <w:rStyle w:val="Hyperlink"/>
                <w:rFonts w:hint="eastAsia"/>
                <w:noProof/>
                <w:rtl/>
              </w:rPr>
              <w:t>سيّدنا</w:t>
            </w:r>
            <w:r w:rsidR="00DE2862" w:rsidRPr="00B36434">
              <w:rPr>
                <w:rStyle w:val="Hyperlink"/>
                <w:noProof/>
                <w:rtl/>
              </w:rPr>
              <w:t xml:space="preserve"> </w:t>
            </w:r>
            <w:r w:rsidR="00DE2862" w:rsidRPr="00B36434">
              <w:rPr>
                <w:rStyle w:val="Hyperlink"/>
                <w:rFonts w:hint="eastAsia"/>
                <w:noProof/>
                <w:rtl/>
              </w:rPr>
              <w:t>ومولانا</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عبد</w:t>
            </w:r>
            <w:r w:rsidR="00DE2862" w:rsidRPr="00B36434">
              <w:rPr>
                <w:rStyle w:val="Hyperlink"/>
                <w:noProof/>
                <w:rtl/>
              </w:rPr>
              <w:t xml:space="preserve"> </w:t>
            </w:r>
            <w:r w:rsidR="00DE2862" w:rsidRPr="00B36434">
              <w:rPr>
                <w:rStyle w:val="Hyperlink"/>
                <w:rFonts w:hint="eastAsia"/>
                <w:noProof/>
                <w:rtl/>
              </w:rPr>
              <w:t>الله</w:t>
            </w:r>
            <w:r w:rsidR="00DE2862" w:rsidRPr="00B36434">
              <w:rPr>
                <w:rStyle w:val="Hyperlink"/>
                <w:noProof/>
                <w:rtl/>
              </w:rPr>
              <w:t xml:space="preserve"> </w:t>
            </w:r>
            <w:r w:rsidR="00DE2862" w:rsidRPr="00B36434">
              <w:rPr>
                <w:rStyle w:val="Hyperlink"/>
                <w:rFonts w:hint="eastAsia"/>
                <w:noProof/>
                <w:rtl/>
              </w:rPr>
              <w:t>الحسين</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Toc514323926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47</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27" w:history="1">
            <w:r w:rsidR="00DE2862" w:rsidRPr="00B36434">
              <w:rPr>
                <w:rStyle w:val="Hyperlink"/>
                <w:rFonts w:hint="eastAsia"/>
                <w:noProof/>
                <w:rtl/>
              </w:rPr>
              <w:t>فصل</w:t>
            </w:r>
            <w:r w:rsidR="00DE2862" w:rsidRPr="00B36434">
              <w:rPr>
                <w:rStyle w:val="Hyperlink"/>
                <w:noProof/>
                <w:rtl/>
              </w:rPr>
              <w:t xml:space="preserve"> [3]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نبذ</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معجزات</w:t>
            </w:r>
            <w:r w:rsidR="00DE2862" w:rsidRPr="00B36434">
              <w:rPr>
                <w:rStyle w:val="Hyperlink"/>
                <w:noProof/>
                <w:rtl/>
              </w:rPr>
              <w:t xml:space="preserve"> </w:t>
            </w:r>
            <w:r w:rsidR="00DE2862" w:rsidRPr="00B36434">
              <w:rPr>
                <w:rStyle w:val="Hyperlink"/>
                <w:rFonts w:hint="eastAsia"/>
                <w:noProof/>
                <w:rtl/>
              </w:rPr>
              <w:t>مولانا</w:t>
            </w:r>
            <w:r w:rsidR="00DE2862" w:rsidRPr="00B36434">
              <w:rPr>
                <w:rStyle w:val="Hyperlink"/>
                <w:noProof/>
                <w:rtl/>
              </w:rPr>
              <w:t xml:space="preserve"> </w:t>
            </w:r>
            <w:r w:rsidR="00DE2862" w:rsidRPr="00B36434">
              <w:rPr>
                <w:rStyle w:val="Hyperlink"/>
                <w:rFonts w:hint="eastAsia"/>
                <w:noProof/>
                <w:rtl/>
              </w:rPr>
              <w:t>وسيّدنا</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hint="eastAsia"/>
                <w:noProof/>
                <w:rtl/>
              </w:rPr>
              <w:t>زين</w:t>
            </w:r>
            <w:r w:rsidR="00DE2862" w:rsidRPr="00B36434">
              <w:rPr>
                <w:rStyle w:val="Hyperlink"/>
                <w:noProof/>
                <w:rtl/>
              </w:rPr>
              <w:t xml:space="preserve"> </w:t>
            </w:r>
            <w:r w:rsidR="00DE2862" w:rsidRPr="00B36434">
              <w:rPr>
                <w:rStyle w:val="Hyperlink"/>
                <w:rFonts w:hint="eastAsia"/>
                <w:noProof/>
                <w:rtl/>
              </w:rPr>
              <w:t>العابدين</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الحسين</w:t>
            </w:r>
            <w:r w:rsidR="00DE2862" w:rsidRPr="00B36434">
              <w:rPr>
                <w:rStyle w:val="Hyperlink"/>
                <w:noProof/>
                <w:rtl/>
              </w:rPr>
              <w:t xml:space="preserve"> </w:t>
            </w:r>
            <w:r w:rsidR="00DE2862" w:rsidRPr="00B36434">
              <w:rPr>
                <w:rStyle w:val="Hyperlink"/>
                <w:rFonts w:cs="Rafed Alaem" w:hint="eastAsia"/>
                <w:noProof/>
                <w:rtl/>
              </w:rPr>
              <w:t>عليهما‌السلام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Toc514323927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54</w:t>
            </w:r>
            <w:r>
              <w:rPr>
                <w:rStyle w:val="Hyperlink"/>
                <w:noProof/>
                <w:rtl/>
              </w:rPr>
              <w:fldChar w:fldCharType="end"/>
            </w:r>
          </w:hyperlink>
        </w:p>
        <w:p w:rsidR="00DE2862" w:rsidRDefault="00DE2862">
          <w:pPr>
            <w:bidi w:val="0"/>
            <w:ind w:firstLine="289"/>
            <w:rPr>
              <w:rStyle w:val="Hyperlink"/>
              <w:noProof/>
              <w:rtl/>
              <w:lang w:bidi="ar-SA"/>
            </w:rPr>
          </w:pPr>
          <w:r>
            <w:rPr>
              <w:rStyle w:val="Hyperlink"/>
              <w:noProof/>
              <w:rtl/>
            </w:rPr>
            <w:br w:type="page"/>
          </w:r>
        </w:p>
        <w:p w:rsidR="00DE2862" w:rsidRDefault="001C4755">
          <w:pPr>
            <w:pStyle w:val="TOC3"/>
            <w:rPr>
              <w:rFonts w:asciiTheme="minorHAnsi" w:eastAsiaTheme="minorEastAsia" w:hAnsiTheme="minorHAnsi" w:cstheme="minorBidi"/>
              <w:noProof/>
              <w:color w:val="auto"/>
              <w:sz w:val="22"/>
              <w:szCs w:val="22"/>
              <w:rtl/>
              <w:lang w:bidi="fa-IR"/>
            </w:rPr>
          </w:pPr>
          <w:hyperlink w:anchor="_Toc514323928" w:history="1">
            <w:r w:rsidR="00DE2862" w:rsidRPr="00B36434">
              <w:rPr>
                <w:rStyle w:val="Hyperlink"/>
                <w:rFonts w:hint="eastAsia"/>
                <w:noProof/>
                <w:rtl/>
              </w:rPr>
              <w:t>فصل</w:t>
            </w:r>
            <w:r w:rsidR="00DE2862" w:rsidRPr="00B36434">
              <w:rPr>
                <w:rStyle w:val="Hyperlink"/>
                <w:noProof/>
                <w:rtl/>
              </w:rPr>
              <w:t xml:space="preserve"> [4]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نبذ</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معجزات</w:t>
            </w:r>
            <w:r w:rsidR="00DE2862" w:rsidRPr="00B36434">
              <w:rPr>
                <w:rStyle w:val="Hyperlink"/>
                <w:noProof/>
                <w:rtl/>
              </w:rPr>
              <w:t xml:space="preserve"> </w:t>
            </w:r>
            <w:r w:rsidR="00DE2862" w:rsidRPr="00B36434">
              <w:rPr>
                <w:rStyle w:val="Hyperlink"/>
                <w:rFonts w:hint="eastAsia"/>
                <w:noProof/>
                <w:rtl/>
              </w:rPr>
              <w:t>مولانا</w:t>
            </w:r>
            <w:r w:rsidR="00DE2862" w:rsidRPr="00B36434">
              <w:rPr>
                <w:rStyle w:val="Hyperlink"/>
                <w:noProof/>
                <w:rtl/>
              </w:rPr>
              <w:t xml:space="preserve"> </w:t>
            </w:r>
            <w:r w:rsidR="00DE2862" w:rsidRPr="00B36434">
              <w:rPr>
                <w:rStyle w:val="Hyperlink"/>
                <w:rFonts w:hint="eastAsia"/>
                <w:noProof/>
                <w:rtl/>
              </w:rPr>
              <w:t>وسيّدنا</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جعفر</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الحسين</w:t>
            </w:r>
            <w:r w:rsidR="00DE2862" w:rsidRPr="00B36434">
              <w:rPr>
                <w:rStyle w:val="Hyperlink"/>
                <w:noProof/>
                <w:rtl/>
              </w:rPr>
              <w:t xml:space="preserve"> </w:t>
            </w:r>
            <w:r w:rsidR="00DE2862" w:rsidRPr="00B36434">
              <w:rPr>
                <w:rStyle w:val="Hyperlink"/>
                <w:rFonts w:cs="Rafed Alaem" w:hint="eastAsia"/>
                <w:noProof/>
                <w:rtl/>
              </w:rPr>
              <w:t>عليهم‌السلام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Toc514323928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59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29" w:history="1">
            <w:r w:rsidR="00DE2862" w:rsidRPr="00B36434">
              <w:rPr>
                <w:rStyle w:val="Hyperlink"/>
                <w:rFonts w:hint="eastAsia"/>
                <w:noProof/>
                <w:rtl/>
              </w:rPr>
              <w:t>فصل</w:t>
            </w:r>
            <w:r w:rsidR="00DE2862" w:rsidRPr="00B36434">
              <w:rPr>
                <w:rStyle w:val="Hyperlink"/>
                <w:noProof/>
                <w:rtl/>
              </w:rPr>
              <w:t xml:space="preserve"> [5]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نبذ</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معجزات</w:t>
            </w:r>
            <w:r w:rsidR="00DE2862" w:rsidRPr="00B36434">
              <w:rPr>
                <w:rStyle w:val="Hyperlink"/>
                <w:noProof/>
                <w:rtl/>
              </w:rPr>
              <w:t xml:space="preserve"> </w:t>
            </w:r>
            <w:r w:rsidR="00DE2862" w:rsidRPr="00B36434">
              <w:rPr>
                <w:rStyle w:val="Hyperlink"/>
                <w:rFonts w:hint="eastAsia"/>
                <w:noProof/>
                <w:rtl/>
              </w:rPr>
              <w:t>مولانا</w:t>
            </w:r>
            <w:r w:rsidR="00DE2862" w:rsidRPr="00B36434">
              <w:rPr>
                <w:rStyle w:val="Hyperlink"/>
                <w:noProof/>
                <w:rtl/>
              </w:rPr>
              <w:t xml:space="preserve"> </w:t>
            </w:r>
            <w:r w:rsidR="00DE2862" w:rsidRPr="00B36434">
              <w:rPr>
                <w:rStyle w:val="Hyperlink"/>
                <w:rFonts w:hint="eastAsia"/>
                <w:noProof/>
                <w:rtl/>
              </w:rPr>
              <w:t>وسيّدنا</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عبد</w:t>
            </w:r>
            <w:r w:rsidR="00DE2862" w:rsidRPr="00B36434">
              <w:rPr>
                <w:rStyle w:val="Hyperlink"/>
                <w:noProof/>
                <w:rtl/>
              </w:rPr>
              <w:t xml:space="preserve"> </w:t>
            </w:r>
            <w:r w:rsidR="00DE2862" w:rsidRPr="00B36434">
              <w:rPr>
                <w:rStyle w:val="Hyperlink"/>
                <w:rFonts w:hint="eastAsia"/>
                <w:noProof/>
                <w:rtl/>
              </w:rPr>
              <w:t>الله</w:t>
            </w:r>
            <w:r w:rsidR="00DE2862" w:rsidRPr="00B36434">
              <w:rPr>
                <w:rStyle w:val="Hyperlink"/>
                <w:noProof/>
                <w:rtl/>
              </w:rPr>
              <w:t xml:space="preserve"> </w:t>
            </w:r>
            <w:r w:rsidR="00DE2862" w:rsidRPr="00B36434">
              <w:rPr>
                <w:rStyle w:val="Hyperlink"/>
                <w:rFonts w:hint="eastAsia"/>
                <w:noProof/>
                <w:rtl/>
              </w:rPr>
              <w:t>جعفر</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hint="eastAsia"/>
                <w:noProof/>
                <w:rtl/>
              </w:rPr>
              <w:t>الصادق</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Toc514323929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73</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30" w:history="1">
            <w:r w:rsidR="00DE2862" w:rsidRPr="00B36434">
              <w:rPr>
                <w:rStyle w:val="Hyperlink"/>
                <w:rFonts w:hint="eastAsia"/>
                <w:noProof/>
                <w:rtl/>
              </w:rPr>
              <w:t>فصل</w:t>
            </w:r>
            <w:r w:rsidR="00DE2862" w:rsidRPr="00B36434">
              <w:rPr>
                <w:rStyle w:val="Hyperlink"/>
                <w:noProof/>
                <w:rtl/>
              </w:rPr>
              <w:t xml:space="preserve"> [6]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نبذ</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معجزات</w:t>
            </w:r>
            <w:r w:rsidR="00DE2862" w:rsidRPr="00B36434">
              <w:rPr>
                <w:rStyle w:val="Hyperlink"/>
                <w:noProof/>
                <w:rtl/>
              </w:rPr>
              <w:t xml:space="preserve"> </w:t>
            </w:r>
            <w:r w:rsidR="00DE2862" w:rsidRPr="00B36434">
              <w:rPr>
                <w:rStyle w:val="Hyperlink"/>
                <w:rFonts w:hint="eastAsia"/>
                <w:noProof/>
                <w:rtl/>
              </w:rPr>
              <w:t>سيّدنا</w:t>
            </w:r>
            <w:r w:rsidR="00DE2862" w:rsidRPr="00B36434">
              <w:rPr>
                <w:rStyle w:val="Hyperlink"/>
                <w:noProof/>
                <w:rtl/>
              </w:rPr>
              <w:t xml:space="preserve"> </w:t>
            </w:r>
            <w:r w:rsidR="00DE2862" w:rsidRPr="00B36434">
              <w:rPr>
                <w:rStyle w:val="Hyperlink"/>
                <w:rFonts w:hint="eastAsia"/>
                <w:noProof/>
                <w:rtl/>
              </w:rPr>
              <w:t>ومولانا</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إبراهيم</w:t>
            </w:r>
            <w:r w:rsidR="00DE2862" w:rsidRPr="00B36434">
              <w:rPr>
                <w:rStyle w:val="Hyperlink"/>
                <w:noProof/>
                <w:rtl/>
              </w:rPr>
              <w:t xml:space="preserve"> </w:t>
            </w:r>
            <w:r w:rsidR="00DE2862" w:rsidRPr="00B36434">
              <w:rPr>
                <w:rStyle w:val="Hyperlink"/>
                <w:rFonts w:hint="eastAsia"/>
                <w:noProof/>
                <w:rtl/>
              </w:rPr>
              <w:t>موسى</w:t>
            </w:r>
            <w:r w:rsidR="00DE2862" w:rsidRPr="00B36434">
              <w:rPr>
                <w:rStyle w:val="Hyperlink"/>
                <w:noProof/>
                <w:rtl/>
              </w:rPr>
              <w:t xml:space="preserve"> </w:t>
            </w:r>
            <w:r w:rsidR="00DE2862" w:rsidRPr="00B36434">
              <w:rPr>
                <w:rStyle w:val="Hyperlink"/>
                <w:rFonts w:hint="eastAsia"/>
                <w:noProof/>
                <w:rtl/>
              </w:rPr>
              <w:t>الكاظم</w:t>
            </w:r>
            <w:r w:rsidR="00DE2862" w:rsidRPr="00B36434">
              <w:rPr>
                <w:rStyle w:val="Hyperlink"/>
                <w:noProof/>
                <w:rtl/>
              </w:rPr>
              <w:t xml:space="preserve"> </w:t>
            </w:r>
            <w:r w:rsidR="00DE2862" w:rsidRPr="00B36434">
              <w:rPr>
                <w:rStyle w:val="Hyperlink"/>
                <w:rFonts w:hint="eastAsia"/>
                <w:noProof/>
                <w:rtl/>
              </w:rPr>
              <w:t>صلوات</w:t>
            </w:r>
            <w:r w:rsidR="00DE2862" w:rsidRPr="00B36434">
              <w:rPr>
                <w:rStyle w:val="Hyperlink"/>
                <w:noProof/>
                <w:rtl/>
              </w:rPr>
              <w:t xml:space="preserve"> </w:t>
            </w:r>
            <w:r w:rsidR="00DE2862" w:rsidRPr="00B36434">
              <w:rPr>
                <w:rStyle w:val="Hyperlink"/>
                <w:rFonts w:hint="eastAsia"/>
                <w:noProof/>
                <w:rtl/>
              </w:rPr>
              <w:t>الله</w:t>
            </w:r>
            <w:r w:rsidR="00DE2862" w:rsidRPr="00B36434">
              <w:rPr>
                <w:rStyle w:val="Hyperlink"/>
                <w:noProof/>
                <w:rtl/>
              </w:rPr>
              <w:t xml:space="preserve"> </w:t>
            </w:r>
            <w:r w:rsidR="00DE2862" w:rsidRPr="00B36434">
              <w:rPr>
                <w:rStyle w:val="Hyperlink"/>
                <w:rFonts w:hint="eastAsia"/>
                <w:noProof/>
                <w:rtl/>
              </w:rPr>
              <w:t>وسلامه</w:t>
            </w:r>
            <w:r w:rsidR="00DE2862" w:rsidRPr="00B36434">
              <w:rPr>
                <w:rStyle w:val="Hyperlink"/>
                <w:noProof/>
                <w:rtl/>
              </w:rPr>
              <w:t xml:space="preserve"> </w:t>
            </w:r>
            <w:r w:rsidR="00DE2862" w:rsidRPr="00B36434">
              <w:rPr>
                <w:rStyle w:val="Hyperlink"/>
                <w:rFonts w:hint="eastAsia"/>
                <w:noProof/>
                <w:rtl/>
              </w:rPr>
              <w:t>عليه</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Toc514323930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83</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31" w:history="1">
            <w:r w:rsidR="00DE2862" w:rsidRPr="00B36434">
              <w:rPr>
                <w:rStyle w:val="Hyperlink"/>
                <w:rFonts w:hint="eastAsia"/>
                <w:noProof/>
                <w:rtl/>
              </w:rPr>
              <w:t>فصل</w:t>
            </w:r>
            <w:r w:rsidR="00DE2862" w:rsidRPr="00B36434">
              <w:rPr>
                <w:rStyle w:val="Hyperlink"/>
                <w:noProof/>
                <w:rtl/>
              </w:rPr>
              <w:t xml:space="preserve"> [7]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نبذ</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معجزات</w:t>
            </w:r>
            <w:r w:rsidR="00DE2862" w:rsidRPr="00B36434">
              <w:rPr>
                <w:rStyle w:val="Hyperlink"/>
                <w:noProof/>
                <w:rtl/>
              </w:rPr>
              <w:t xml:space="preserve"> </w:t>
            </w:r>
            <w:r w:rsidR="00DE2862" w:rsidRPr="00B36434">
              <w:rPr>
                <w:rStyle w:val="Hyperlink"/>
                <w:rFonts w:hint="eastAsia"/>
                <w:noProof/>
                <w:rtl/>
              </w:rPr>
              <w:t>سيّدنا</w:t>
            </w:r>
            <w:r w:rsidR="00DE2862" w:rsidRPr="00B36434">
              <w:rPr>
                <w:rStyle w:val="Hyperlink"/>
                <w:noProof/>
                <w:rtl/>
              </w:rPr>
              <w:t xml:space="preserve"> </w:t>
            </w:r>
            <w:r w:rsidR="00DE2862" w:rsidRPr="00B36434">
              <w:rPr>
                <w:rStyle w:val="Hyperlink"/>
                <w:rFonts w:hint="eastAsia"/>
                <w:noProof/>
                <w:rtl/>
              </w:rPr>
              <w:t>ومولانا</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موسى</w:t>
            </w:r>
            <w:r w:rsidR="00DE2862" w:rsidRPr="00B36434">
              <w:rPr>
                <w:rStyle w:val="Hyperlink"/>
                <w:noProof/>
                <w:rtl/>
              </w:rPr>
              <w:t xml:space="preserve"> </w:t>
            </w:r>
            <w:r w:rsidR="00DE2862" w:rsidRPr="00B36434">
              <w:rPr>
                <w:rStyle w:val="Hyperlink"/>
                <w:rFonts w:hint="eastAsia"/>
                <w:noProof/>
                <w:rtl/>
              </w:rPr>
              <w:t>الرضا</w:t>
            </w:r>
            <w:r w:rsidR="00DE2862" w:rsidRPr="00B36434">
              <w:rPr>
                <w:rStyle w:val="Hyperlink"/>
                <w:noProof/>
                <w:rtl/>
              </w:rPr>
              <w:t xml:space="preserve"> </w:t>
            </w:r>
            <w:r w:rsidR="00DE2862" w:rsidRPr="00B36434">
              <w:rPr>
                <w:rStyle w:val="Hyperlink"/>
                <w:rFonts w:cs="Rafed Alaem" w:hint="eastAsia"/>
                <w:noProof/>
                <w:rtl/>
              </w:rPr>
              <w:t>عليهما‌السلام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Toc514323931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94</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32" w:history="1">
            <w:r w:rsidR="00DE2862" w:rsidRPr="00B36434">
              <w:rPr>
                <w:rStyle w:val="Hyperlink"/>
                <w:rFonts w:hint="eastAsia"/>
                <w:noProof/>
                <w:rtl/>
              </w:rPr>
              <w:t>فصل</w:t>
            </w:r>
            <w:r w:rsidR="00DE2862" w:rsidRPr="00B36434">
              <w:rPr>
                <w:rStyle w:val="Hyperlink"/>
                <w:noProof/>
                <w:rtl/>
              </w:rPr>
              <w:t xml:space="preserve"> [8]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نبذ</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معجزات</w:t>
            </w:r>
            <w:r w:rsidR="00DE2862" w:rsidRPr="00B36434">
              <w:rPr>
                <w:rStyle w:val="Hyperlink"/>
                <w:noProof/>
                <w:rtl/>
              </w:rPr>
              <w:t xml:space="preserve"> </w:t>
            </w:r>
            <w:r w:rsidR="00DE2862" w:rsidRPr="00B36434">
              <w:rPr>
                <w:rStyle w:val="Hyperlink"/>
                <w:rFonts w:hint="eastAsia"/>
                <w:noProof/>
                <w:rtl/>
              </w:rPr>
              <w:t>سيّدنا</w:t>
            </w:r>
            <w:r w:rsidR="00DE2862" w:rsidRPr="00B36434">
              <w:rPr>
                <w:rStyle w:val="Hyperlink"/>
                <w:noProof/>
                <w:rtl/>
              </w:rPr>
              <w:t xml:space="preserve"> </w:t>
            </w:r>
            <w:r w:rsidR="00DE2862" w:rsidRPr="00B36434">
              <w:rPr>
                <w:rStyle w:val="Hyperlink"/>
                <w:rFonts w:hint="eastAsia"/>
                <w:noProof/>
                <w:rtl/>
              </w:rPr>
              <w:t>ومولانا</w:t>
            </w:r>
            <w:r w:rsidR="00DE2862" w:rsidRPr="00B36434">
              <w:rPr>
                <w:rStyle w:val="Hyperlink"/>
                <w:noProof/>
                <w:rtl/>
              </w:rPr>
              <w:t xml:space="preserve"> </w:t>
            </w:r>
            <w:r w:rsidR="00DE2862" w:rsidRPr="00B36434">
              <w:rPr>
                <w:rStyle w:val="Hyperlink"/>
                <w:rFonts w:hint="eastAsia"/>
                <w:noProof/>
                <w:rtl/>
              </w:rPr>
              <w:t>وإمامنا</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جعفر</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hint="eastAsia"/>
                <w:noProof/>
                <w:rtl/>
              </w:rPr>
              <w:t>التقيّ</w:t>
            </w:r>
            <w:r w:rsidR="00DE2862" w:rsidRPr="00B36434">
              <w:rPr>
                <w:rStyle w:val="Hyperlink"/>
                <w:noProof/>
                <w:rtl/>
              </w:rPr>
              <w:t xml:space="preserve"> </w:t>
            </w:r>
            <w:r w:rsidR="00DE2862" w:rsidRPr="00B36434">
              <w:rPr>
                <w:rStyle w:val="Hyperlink"/>
                <w:rFonts w:hint="eastAsia"/>
                <w:noProof/>
                <w:rtl/>
              </w:rPr>
              <w:t>الجواد</w:t>
            </w:r>
            <w:r w:rsidR="00DE2862" w:rsidRPr="00B36434">
              <w:rPr>
                <w:rStyle w:val="Hyperlink"/>
                <w:noProof/>
                <w:rtl/>
              </w:rPr>
              <w:t xml:space="preserve"> </w:t>
            </w:r>
            <w:r w:rsidR="00DE2862" w:rsidRPr="00B36434">
              <w:rPr>
                <w:rStyle w:val="Hyperlink"/>
                <w:rFonts w:hint="eastAsia"/>
                <w:noProof/>
                <w:rtl/>
              </w:rPr>
              <w:t>صلوات</w:t>
            </w:r>
            <w:r w:rsidR="00DE2862" w:rsidRPr="00B36434">
              <w:rPr>
                <w:rStyle w:val="Hyperlink"/>
                <w:noProof/>
                <w:rtl/>
              </w:rPr>
              <w:t xml:space="preserve"> </w:t>
            </w:r>
            <w:r w:rsidR="00DE2862" w:rsidRPr="00B36434">
              <w:rPr>
                <w:rStyle w:val="Hyperlink"/>
                <w:rFonts w:hint="eastAsia"/>
                <w:noProof/>
                <w:rtl/>
              </w:rPr>
              <w:t>الله</w:t>
            </w:r>
            <w:r w:rsidR="00DE2862" w:rsidRPr="00B36434">
              <w:rPr>
                <w:rStyle w:val="Hyperlink"/>
                <w:noProof/>
                <w:rtl/>
              </w:rPr>
              <w:t xml:space="preserve"> </w:t>
            </w:r>
            <w:r w:rsidR="00DE2862" w:rsidRPr="00B36434">
              <w:rPr>
                <w:rStyle w:val="Hyperlink"/>
                <w:rFonts w:hint="eastAsia"/>
                <w:noProof/>
                <w:rtl/>
              </w:rPr>
              <w:t>وسلامه</w:t>
            </w:r>
            <w:r w:rsidR="00DE2862" w:rsidRPr="00B36434">
              <w:rPr>
                <w:rStyle w:val="Hyperlink"/>
                <w:noProof/>
                <w:rtl/>
              </w:rPr>
              <w:t xml:space="preserve"> </w:t>
            </w:r>
            <w:r w:rsidR="00DE2862" w:rsidRPr="00B36434">
              <w:rPr>
                <w:rStyle w:val="Hyperlink"/>
                <w:rFonts w:hint="eastAsia"/>
                <w:noProof/>
                <w:rtl/>
              </w:rPr>
              <w:t>عليه</w:t>
            </w:r>
            <w:r w:rsidR="00DE2862" w:rsidRPr="00B36434">
              <w:rPr>
                <w:rStyle w:val="Hyperlink"/>
                <w:noProof/>
                <w:rtl/>
              </w:rPr>
              <w:t xml:space="preserve"> </w:t>
            </w:r>
            <w:r w:rsidR="00DE2862" w:rsidRPr="00B36434">
              <w:rPr>
                <w:rStyle w:val="Hyperlink"/>
                <w:rFonts w:hint="eastAsia"/>
                <w:noProof/>
                <w:rtl/>
              </w:rPr>
              <w:t>،</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Toc514323932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101</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33" w:history="1">
            <w:r w:rsidR="00DE2862" w:rsidRPr="00B36434">
              <w:rPr>
                <w:rStyle w:val="Hyperlink"/>
                <w:rFonts w:hint="eastAsia"/>
                <w:noProof/>
                <w:rtl/>
              </w:rPr>
              <w:t>فصل</w:t>
            </w:r>
            <w:r w:rsidR="00DE2862" w:rsidRPr="00B36434">
              <w:rPr>
                <w:rStyle w:val="Hyperlink"/>
                <w:noProof/>
                <w:rtl/>
              </w:rPr>
              <w:t xml:space="preserve"> [9]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نبذ</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معجزات</w:t>
            </w:r>
            <w:r w:rsidR="00DE2862" w:rsidRPr="00B36434">
              <w:rPr>
                <w:rStyle w:val="Hyperlink"/>
                <w:noProof/>
                <w:rtl/>
              </w:rPr>
              <w:t xml:space="preserve"> </w:t>
            </w:r>
            <w:r w:rsidR="00DE2862" w:rsidRPr="00B36434">
              <w:rPr>
                <w:rStyle w:val="Hyperlink"/>
                <w:rFonts w:hint="eastAsia"/>
                <w:noProof/>
                <w:rtl/>
              </w:rPr>
              <w:t>سيّدنا</w:t>
            </w:r>
            <w:r w:rsidR="00DE2862" w:rsidRPr="00B36434">
              <w:rPr>
                <w:rStyle w:val="Hyperlink"/>
                <w:noProof/>
                <w:rtl/>
              </w:rPr>
              <w:t xml:space="preserve"> </w:t>
            </w:r>
            <w:r w:rsidR="00DE2862" w:rsidRPr="00B36434">
              <w:rPr>
                <w:rStyle w:val="Hyperlink"/>
                <w:rFonts w:hint="eastAsia"/>
                <w:noProof/>
                <w:rtl/>
              </w:rPr>
              <w:t>ومولانا</w:t>
            </w:r>
            <w:r w:rsidR="00DE2862" w:rsidRPr="00B36434">
              <w:rPr>
                <w:rStyle w:val="Hyperlink"/>
                <w:noProof/>
                <w:rtl/>
              </w:rPr>
              <w:t xml:space="preserve"> </w:t>
            </w:r>
            <w:r w:rsidR="00DE2862" w:rsidRPr="00B36434">
              <w:rPr>
                <w:rStyle w:val="Hyperlink"/>
                <w:rFonts w:hint="eastAsia"/>
                <w:noProof/>
                <w:rtl/>
              </w:rPr>
              <w:t>وإمامنا</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النقيّ</w:t>
            </w:r>
            <w:r w:rsidR="00DE2862" w:rsidRPr="00B36434">
              <w:rPr>
                <w:rStyle w:val="Hyperlink"/>
                <w:noProof/>
                <w:rtl/>
              </w:rPr>
              <w:t xml:space="preserve"> </w:t>
            </w:r>
            <w:r w:rsidR="00DE2862" w:rsidRPr="00B36434">
              <w:rPr>
                <w:rStyle w:val="Hyperlink"/>
                <w:rFonts w:hint="eastAsia"/>
                <w:noProof/>
                <w:rtl/>
              </w:rPr>
              <w:t>صلوات</w:t>
            </w:r>
            <w:r w:rsidR="00DE2862" w:rsidRPr="00B36434">
              <w:rPr>
                <w:rStyle w:val="Hyperlink"/>
                <w:noProof/>
                <w:rtl/>
              </w:rPr>
              <w:t xml:space="preserve"> </w:t>
            </w:r>
            <w:r w:rsidR="00DE2862" w:rsidRPr="00B36434">
              <w:rPr>
                <w:rStyle w:val="Hyperlink"/>
                <w:rFonts w:hint="eastAsia"/>
                <w:noProof/>
                <w:rtl/>
              </w:rPr>
              <w:t>الله</w:t>
            </w:r>
            <w:r w:rsidR="00DE2862" w:rsidRPr="00B36434">
              <w:rPr>
                <w:rStyle w:val="Hyperlink"/>
                <w:noProof/>
                <w:rtl/>
              </w:rPr>
              <w:t xml:space="preserve"> </w:t>
            </w:r>
            <w:r w:rsidR="00DE2862" w:rsidRPr="00B36434">
              <w:rPr>
                <w:rStyle w:val="Hyperlink"/>
                <w:rFonts w:hint="eastAsia"/>
                <w:noProof/>
                <w:rtl/>
              </w:rPr>
              <w:t>وسلامه</w:t>
            </w:r>
            <w:r w:rsidR="00DE2862" w:rsidRPr="00B36434">
              <w:rPr>
                <w:rStyle w:val="Hyperlink"/>
                <w:noProof/>
                <w:rtl/>
              </w:rPr>
              <w:t xml:space="preserve"> </w:t>
            </w:r>
            <w:r w:rsidR="00DE2862" w:rsidRPr="00B36434">
              <w:rPr>
                <w:rStyle w:val="Hyperlink"/>
                <w:rFonts w:hint="eastAsia"/>
                <w:noProof/>
                <w:rtl/>
              </w:rPr>
              <w:t>عليه</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Toc514323933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105</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34" w:history="1">
            <w:r w:rsidR="00DE2862" w:rsidRPr="00B36434">
              <w:rPr>
                <w:rStyle w:val="Hyperlink"/>
                <w:rFonts w:hint="eastAsia"/>
                <w:noProof/>
                <w:rtl/>
              </w:rPr>
              <w:t>فصل</w:t>
            </w:r>
            <w:r w:rsidR="00DE2862" w:rsidRPr="00B36434">
              <w:rPr>
                <w:rStyle w:val="Hyperlink"/>
                <w:noProof/>
                <w:rtl/>
              </w:rPr>
              <w:t xml:space="preserve"> [10]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نبذ</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معجزات</w:t>
            </w:r>
            <w:r w:rsidR="00DE2862" w:rsidRPr="00B36434">
              <w:rPr>
                <w:rStyle w:val="Hyperlink"/>
                <w:noProof/>
                <w:rtl/>
              </w:rPr>
              <w:t xml:space="preserve"> </w:t>
            </w:r>
            <w:r w:rsidR="00DE2862" w:rsidRPr="00B36434">
              <w:rPr>
                <w:rStyle w:val="Hyperlink"/>
                <w:rFonts w:hint="eastAsia"/>
                <w:noProof/>
                <w:rtl/>
              </w:rPr>
              <w:t>مولانا</w:t>
            </w:r>
            <w:r w:rsidR="00DE2862" w:rsidRPr="00B36434">
              <w:rPr>
                <w:rStyle w:val="Hyperlink"/>
                <w:noProof/>
                <w:rtl/>
              </w:rPr>
              <w:t xml:space="preserve"> </w:t>
            </w:r>
            <w:r w:rsidR="00DE2862" w:rsidRPr="00B36434">
              <w:rPr>
                <w:rStyle w:val="Hyperlink"/>
                <w:rFonts w:hint="eastAsia"/>
                <w:noProof/>
                <w:rtl/>
              </w:rPr>
              <w:t>وسيّدنا</w:t>
            </w:r>
            <w:r w:rsidR="00DE2862" w:rsidRPr="00B36434">
              <w:rPr>
                <w:rStyle w:val="Hyperlink"/>
                <w:noProof/>
                <w:rtl/>
              </w:rPr>
              <w:t xml:space="preserve"> </w:t>
            </w:r>
            <w:r w:rsidR="00DE2862" w:rsidRPr="00B36434">
              <w:rPr>
                <w:rStyle w:val="Hyperlink"/>
                <w:rFonts w:hint="eastAsia"/>
                <w:noProof/>
                <w:rtl/>
              </w:rPr>
              <w:t>وإمامنا</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hint="eastAsia"/>
                <w:noProof/>
                <w:rtl/>
              </w:rPr>
              <w:t>الزكيّ</w:t>
            </w:r>
            <w:r w:rsidR="00DE2862" w:rsidRPr="00B36434">
              <w:rPr>
                <w:rStyle w:val="Hyperlink"/>
                <w:noProof/>
                <w:rtl/>
              </w:rPr>
              <w:t xml:space="preserve"> </w:t>
            </w:r>
            <w:r w:rsidR="00DE2862" w:rsidRPr="00B36434">
              <w:rPr>
                <w:rStyle w:val="Hyperlink"/>
                <w:rFonts w:hint="eastAsia"/>
                <w:noProof/>
                <w:rtl/>
              </w:rPr>
              <w:t>النقيّ</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hint="eastAsia"/>
                <w:noProof/>
                <w:rtl/>
              </w:rPr>
              <w:t>العسكريّ</w:t>
            </w:r>
            <w:r w:rsidR="00DE2862" w:rsidRPr="00B36434">
              <w:rPr>
                <w:rStyle w:val="Hyperlink"/>
                <w:noProof/>
                <w:rtl/>
              </w:rPr>
              <w:t xml:space="preserve"> </w:t>
            </w:r>
            <w:r w:rsidR="00DE2862" w:rsidRPr="00B36434">
              <w:rPr>
                <w:rStyle w:val="Hyperlink"/>
                <w:rFonts w:hint="eastAsia"/>
                <w:noProof/>
                <w:rtl/>
              </w:rPr>
              <w:t>صلوات</w:t>
            </w:r>
            <w:r w:rsidR="00DE2862" w:rsidRPr="00B36434">
              <w:rPr>
                <w:rStyle w:val="Hyperlink"/>
                <w:noProof/>
                <w:rtl/>
              </w:rPr>
              <w:t xml:space="preserve"> </w:t>
            </w:r>
            <w:r w:rsidR="00DE2862" w:rsidRPr="00B36434">
              <w:rPr>
                <w:rStyle w:val="Hyperlink"/>
                <w:rFonts w:hint="eastAsia"/>
                <w:noProof/>
                <w:rtl/>
              </w:rPr>
              <w:t>الله</w:t>
            </w:r>
            <w:r w:rsidR="00DE2862" w:rsidRPr="00B36434">
              <w:rPr>
                <w:rStyle w:val="Hyperlink"/>
                <w:noProof/>
                <w:rtl/>
              </w:rPr>
              <w:t xml:space="preserve"> </w:t>
            </w:r>
            <w:r w:rsidR="00DE2862" w:rsidRPr="00B36434">
              <w:rPr>
                <w:rStyle w:val="Hyperlink"/>
                <w:rFonts w:hint="eastAsia"/>
                <w:noProof/>
                <w:rtl/>
              </w:rPr>
              <w:t>وسلامه</w:t>
            </w:r>
            <w:r w:rsidR="00DE2862" w:rsidRPr="00B36434">
              <w:rPr>
                <w:rStyle w:val="Hyperlink"/>
                <w:noProof/>
                <w:rtl/>
              </w:rPr>
              <w:t xml:space="preserve"> </w:t>
            </w:r>
            <w:r w:rsidR="00DE2862" w:rsidRPr="00B36434">
              <w:rPr>
                <w:rStyle w:val="Hyperlink"/>
                <w:rFonts w:hint="eastAsia"/>
                <w:noProof/>
                <w:rtl/>
              </w:rPr>
              <w:t>عليه</w:t>
            </w:r>
            <w:r w:rsidR="00DE2862" w:rsidRPr="00B36434">
              <w:rPr>
                <w:rStyle w:val="Hyperlink"/>
                <w:noProof/>
                <w:rtl/>
              </w:rPr>
              <w:t xml:space="preserve"> </w:t>
            </w:r>
            <w:r w:rsidR="00DE2862" w:rsidRPr="00B36434">
              <w:rPr>
                <w:rStyle w:val="Hyperlink"/>
                <w:rFonts w:hint="eastAsia"/>
                <w:noProof/>
                <w:rtl/>
              </w:rPr>
              <w:t>وعلى</w:t>
            </w:r>
            <w:r w:rsidR="00DE2862" w:rsidRPr="00B36434">
              <w:rPr>
                <w:rStyle w:val="Hyperlink"/>
                <w:noProof/>
                <w:rtl/>
              </w:rPr>
              <w:t xml:space="preserve"> </w:t>
            </w:r>
            <w:r w:rsidR="00DE2862" w:rsidRPr="00B36434">
              <w:rPr>
                <w:rStyle w:val="Hyperlink"/>
                <w:rFonts w:hint="eastAsia"/>
                <w:noProof/>
                <w:rtl/>
              </w:rPr>
              <w:t>آبائه</w:t>
            </w:r>
            <w:r w:rsidR="00DE2862" w:rsidRPr="00B36434">
              <w:rPr>
                <w:rStyle w:val="Hyperlink"/>
                <w:noProof/>
                <w:rtl/>
              </w:rPr>
              <w:t xml:space="preserve"> </w:t>
            </w:r>
            <w:r w:rsidR="00DE2862" w:rsidRPr="00B36434">
              <w:rPr>
                <w:rStyle w:val="Hyperlink"/>
                <w:rFonts w:hint="eastAsia"/>
                <w:noProof/>
                <w:rtl/>
              </w:rPr>
              <w:t>الطاهرين</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Toc514323934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110</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35" w:history="1">
            <w:r w:rsidR="00DE2862" w:rsidRPr="00B36434">
              <w:rPr>
                <w:rStyle w:val="Hyperlink"/>
                <w:rFonts w:hint="eastAsia"/>
                <w:noProof/>
                <w:rtl/>
              </w:rPr>
              <w:t>فصل</w:t>
            </w:r>
            <w:r w:rsidR="00DE2862" w:rsidRPr="00B36434">
              <w:rPr>
                <w:rStyle w:val="Hyperlink"/>
                <w:noProof/>
                <w:rtl/>
              </w:rPr>
              <w:t xml:space="preserve"> [11]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نبذ</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معجزات</w:t>
            </w:r>
            <w:r w:rsidR="00DE2862" w:rsidRPr="00B36434">
              <w:rPr>
                <w:rStyle w:val="Hyperlink"/>
                <w:noProof/>
                <w:rtl/>
              </w:rPr>
              <w:t xml:space="preserve"> </w:t>
            </w:r>
            <w:r w:rsidR="00DE2862" w:rsidRPr="00B36434">
              <w:rPr>
                <w:rStyle w:val="Hyperlink"/>
                <w:rFonts w:hint="eastAsia"/>
                <w:noProof/>
                <w:rtl/>
              </w:rPr>
              <w:t>سيّدنا</w:t>
            </w:r>
            <w:r w:rsidR="00DE2862" w:rsidRPr="00B36434">
              <w:rPr>
                <w:rStyle w:val="Hyperlink"/>
                <w:noProof/>
                <w:rtl/>
              </w:rPr>
              <w:t xml:space="preserve"> </w:t>
            </w:r>
            <w:r w:rsidR="00DE2862" w:rsidRPr="00B36434">
              <w:rPr>
                <w:rStyle w:val="Hyperlink"/>
                <w:rFonts w:hint="eastAsia"/>
                <w:noProof/>
                <w:rtl/>
              </w:rPr>
              <w:t>ومولانا</w:t>
            </w:r>
            <w:r w:rsidR="00DE2862" w:rsidRPr="00B36434">
              <w:rPr>
                <w:rStyle w:val="Hyperlink"/>
                <w:noProof/>
                <w:rtl/>
              </w:rPr>
              <w:t xml:space="preserve"> </w:t>
            </w:r>
            <w:r w:rsidR="00DE2862" w:rsidRPr="00B36434">
              <w:rPr>
                <w:rStyle w:val="Hyperlink"/>
                <w:rFonts w:hint="eastAsia"/>
                <w:noProof/>
                <w:rtl/>
              </w:rPr>
              <w:t>المنتظر</w:t>
            </w:r>
            <w:r w:rsidR="00DE2862" w:rsidRPr="00B36434">
              <w:rPr>
                <w:rStyle w:val="Hyperlink"/>
                <w:noProof/>
                <w:rtl/>
              </w:rPr>
              <w:t xml:space="preserve"> </w:t>
            </w:r>
            <w:r w:rsidR="00DE2862" w:rsidRPr="00B36434">
              <w:rPr>
                <w:rStyle w:val="Hyperlink"/>
                <w:rFonts w:hint="eastAsia"/>
                <w:noProof/>
                <w:rtl/>
              </w:rPr>
              <w:t>المهديّ</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القاسم</w:t>
            </w:r>
            <w:r w:rsidR="00DE2862" w:rsidRPr="00B36434">
              <w:rPr>
                <w:rStyle w:val="Hyperlink"/>
                <w:noProof/>
                <w:rtl/>
              </w:rPr>
              <w:t xml:space="preserve"> </w:t>
            </w:r>
            <w:r w:rsidR="00DE2862" w:rsidRPr="00B36434">
              <w:rPr>
                <w:rStyle w:val="Hyperlink"/>
                <w:rFonts w:hint="eastAsia"/>
                <w:noProof/>
                <w:rtl/>
              </w:rPr>
              <w:t>صاحب</w:t>
            </w:r>
            <w:r w:rsidR="00DE2862" w:rsidRPr="00B36434">
              <w:rPr>
                <w:rStyle w:val="Hyperlink"/>
                <w:noProof/>
                <w:rtl/>
              </w:rPr>
              <w:t xml:space="preserve"> </w:t>
            </w:r>
            <w:r w:rsidR="00DE2862" w:rsidRPr="00B36434">
              <w:rPr>
                <w:rStyle w:val="Hyperlink"/>
                <w:rFonts w:hint="eastAsia"/>
                <w:noProof/>
                <w:rtl/>
              </w:rPr>
              <w:t>الزمان</w:t>
            </w:r>
            <w:r w:rsidR="00DE2862" w:rsidRPr="00B36434">
              <w:rPr>
                <w:rStyle w:val="Hyperlink"/>
                <w:noProof/>
                <w:rtl/>
              </w:rPr>
              <w:t xml:space="preserve"> </w:t>
            </w:r>
            <w:r w:rsidR="00DE2862" w:rsidRPr="00B36434">
              <w:rPr>
                <w:rStyle w:val="Hyperlink"/>
                <w:rFonts w:hint="eastAsia"/>
                <w:noProof/>
                <w:rtl/>
              </w:rPr>
              <w:t>صلوات</w:t>
            </w:r>
            <w:r w:rsidR="00DE2862" w:rsidRPr="00B36434">
              <w:rPr>
                <w:rStyle w:val="Hyperlink"/>
                <w:noProof/>
                <w:rtl/>
              </w:rPr>
              <w:t xml:space="preserve"> </w:t>
            </w:r>
            <w:r w:rsidR="00DE2862" w:rsidRPr="00B36434">
              <w:rPr>
                <w:rStyle w:val="Hyperlink"/>
                <w:rFonts w:hint="eastAsia"/>
                <w:noProof/>
                <w:rtl/>
              </w:rPr>
              <w:t>الله</w:t>
            </w:r>
            <w:r w:rsidR="00DE2862" w:rsidRPr="00B36434">
              <w:rPr>
                <w:rStyle w:val="Hyperlink"/>
                <w:noProof/>
                <w:rtl/>
              </w:rPr>
              <w:t xml:space="preserve"> </w:t>
            </w:r>
            <w:r w:rsidR="00DE2862" w:rsidRPr="00B36434">
              <w:rPr>
                <w:rStyle w:val="Hyperlink"/>
                <w:rFonts w:hint="eastAsia"/>
                <w:noProof/>
                <w:rtl/>
              </w:rPr>
              <w:t>عليه</w:t>
            </w:r>
            <w:r w:rsidR="00DE2862" w:rsidRPr="00B36434">
              <w:rPr>
                <w:rStyle w:val="Hyperlink"/>
                <w:noProof/>
                <w:rtl/>
              </w:rPr>
              <w:t xml:space="preserve"> </w:t>
            </w:r>
            <w:r w:rsidR="00DE2862" w:rsidRPr="00B36434">
              <w:rPr>
                <w:rStyle w:val="Hyperlink"/>
                <w:rFonts w:hint="eastAsia"/>
                <w:noProof/>
                <w:rtl/>
              </w:rPr>
              <w:t>وعلى</w:t>
            </w:r>
            <w:r w:rsidR="00DE2862" w:rsidRPr="00B36434">
              <w:rPr>
                <w:rStyle w:val="Hyperlink"/>
                <w:noProof/>
                <w:rtl/>
              </w:rPr>
              <w:t xml:space="preserve"> </w:t>
            </w:r>
            <w:r w:rsidR="00DE2862" w:rsidRPr="00B36434">
              <w:rPr>
                <w:rStyle w:val="Hyperlink"/>
                <w:rFonts w:hint="eastAsia"/>
                <w:noProof/>
                <w:rtl/>
              </w:rPr>
              <w:t>آبائه</w:t>
            </w:r>
            <w:r w:rsidR="00DE2862" w:rsidRPr="00B36434">
              <w:rPr>
                <w:rStyle w:val="Hyperlink"/>
                <w:noProof/>
                <w:rtl/>
              </w:rPr>
              <w:t xml:space="preserve"> </w:t>
            </w:r>
            <w:r w:rsidR="00DE2862" w:rsidRPr="00B36434">
              <w:rPr>
                <w:rStyle w:val="Hyperlink"/>
                <w:rFonts w:hint="eastAsia"/>
                <w:noProof/>
                <w:rtl/>
              </w:rPr>
              <w:t>الطاهرين</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Toc514323935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117</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36" w:history="1">
            <w:r w:rsidR="00DE2862" w:rsidRPr="00B36434">
              <w:rPr>
                <w:rStyle w:val="Hyperlink"/>
                <w:noProof/>
                <w:rtl/>
              </w:rPr>
              <w:t xml:space="preserve">[ </w:t>
            </w:r>
            <w:r w:rsidR="00DE2862" w:rsidRPr="00B36434">
              <w:rPr>
                <w:rStyle w:val="Hyperlink"/>
                <w:rFonts w:hint="eastAsia"/>
                <w:noProof/>
                <w:rtl/>
              </w:rPr>
              <w:t>فضائل</w:t>
            </w:r>
            <w:r w:rsidR="00DE2862" w:rsidRPr="00B36434">
              <w:rPr>
                <w:rStyle w:val="Hyperlink"/>
                <w:noProof/>
                <w:rtl/>
              </w:rPr>
              <w:t xml:space="preserve"> </w:t>
            </w:r>
            <w:r w:rsidR="00DE2862" w:rsidRPr="00B36434">
              <w:rPr>
                <w:rStyle w:val="Hyperlink"/>
                <w:rFonts w:hint="eastAsia"/>
                <w:noProof/>
                <w:rtl/>
              </w:rPr>
              <w:t>سائر</w:t>
            </w:r>
            <w:r w:rsidR="00DE2862" w:rsidRPr="00B36434">
              <w:rPr>
                <w:rStyle w:val="Hyperlink"/>
                <w:noProof/>
                <w:rtl/>
              </w:rPr>
              <w:t xml:space="preserve"> </w:t>
            </w:r>
            <w:r w:rsidR="00DE2862" w:rsidRPr="00B36434">
              <w:rPr>
                <w:rStyle w:val="Hyperlink"/>
                <w:rFonts w:hint="eastAsia"/>
                <w:noProof/>
                <w:rtl/>
              </w:rPr>
              <w:t>الأئمّة</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الصواعق</w:t>
            </w:r>
            <w:r w:rsidR="00DE2862" w:rsidRPr="00B36434">
              <w:rPr>
                <w:rStyle w:val="Hyperlink"/>
                <w:noProof/>
                <w:rtl/>
              </w:rPr>
              <w:t xml:space="preserve"> </w:t>
            </w:r>
            <w:r w:rsidR="00DE2862" w:rsidRPr="00B36434">
              <w:rPr>
                <w:rStyle w:val="Hyperlink"/>
                <w:rFonts w:hint="eastAsia"/>
                <w:noProof/>
                <w:rtl/>
              </w:rPr>
              <w:t>المحرقة</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Toc514323936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126</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37" w:history="1">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أسرار</w:t>
            </w:r>
            <w:r w:rsidR="00DE2862" w:rsidRPr="00B36434">
              <w:rPr>
                <w:rStyle w:val="Hyperlink"/>
                <w:noProof/>
                <w:rtl/>
              </w:rPr>
              <w:t xml:space="preserve"> </w:t>
            </w:r>
            <w:r w:rsidR="00DE2862" w:rsidRPr="00B36434">
              <w:rPr>
                <w:rStyle w:val="Hyperlink"/>
                <w:rFonts w:hint="eastAsia"/>
                <w:noProof/>
                <w:rtl/>
              </w:rPr>
              <w:t>الأئمّة</w:t>
            </w:r>
            <w:r w:rsidR="00DE2862" w:rsidRPr="00B36434">
              <w:rPr>
                <w:rStyle w:val="Hyperlink"/>
                <w:noProof/>
                <w:rtl/>
              </w:rPr>
              <w:t xml:space="preserve"> </w:t>
            </w:r>
            <w:r w:rsidR="00DE2862" w:rsidRPr="00B36434">
              <w:rPr>
                <w:rStyle w:val="Hyperlink"/>
                <w:rFonts w:hint="eastAsia"/>
                <w:noProof/>
                <w:rtl/>
              </w:rPr>
              <w:t>عليهم</w:t>
            </w:r>
            <w:r w:rsidR="00DE2862" w:rsidRPr="00B36434">
              <w:rPr>
                <w:rStyle w:val="Hyperlink"/>
                <w:noProof/>
                <w:rtl/>
              </w:rPr>
              <w:t xml:space="preserve"> </w:t>
            </w:r>
            <w:r w:rsidR="00DE2862" w:rsidRPr="00B36434">
              <w:rPr>
                <w:rStyle w:val="Hyperlink"/>
                <w:rFonts w:hint="eastAsia"/>
                <w:noProof/>
                <w:rtl/>
              </w:rPr>
              <w:t>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Toc514323937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137</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38" w:history="1">
            <w:r w:rsidR="00DE2862" w:rsidRPr="00B36434">
              <w:rPr>
                <w:rStyle w:val="Hyperlink"/>
                <w:rFonts w:hint="eastAsia"/>
                <w:noProof/>
                <w:rtl/>
              </w:rPr>
              <w:t>فصل</w:t>
            </w:r>
            <w:r w:rsidR="00DE2862" w:rsidRPr="00B36434">
              <w:rPr>
                <w:rStyle w:val="Hyperlink"/>
                <w:noProof/>
                <w:rtl/>
              </w:rPr>
              <w:t xml:space="preserve"> [1]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أسرار</w:t>
            </w:r>
            <w:r w:rsidR="00DE2862" w:rsidRPr="00B36434">
              <w:rPr>
                <w:rStyle w:val="Hyperlink"/>
                <w:noProof/>
                <w:rtl/>
              </w:rPr>
              <w:t xml:space="preserve"> </w:t>
            </w:r>
            <w:r w:rsidR="00DE2862" w:rsidRPr="00B36434">
              <w:rPr>
                <w:rStyle w:val="Hyperlink"/>
                <w:rFonts w:hint="eastAsia"/>
                <w:noProof/>
                <w:rtl/>
              </w:rPr>
              <w:t>مولانا</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المجتبى</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Toc514323938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137</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39" w:history="1">
            <w:r w:rsidR="00DE2862" w:rsidRPr="00B36434">
              <w:rPr>
                <w:rStyle w:val="Hyperlink"/>
                <w:rFonts w:hint="eastAsia"/>
                <w:noProof/>
                <w:rtl/>
              </w:rPr>
              <w:t>فصل</w:t>
            </w:r>
            <w:r w:rsidR="00DE2862" w:rsidRPr="00B36434">
              <w:rPr>
                <w:rStyle w:val="Hyperlink"/>
                <w:noProof/>
                <w:rtl/>
              </w:rPr>
              <w:t xml:space="preserve"> [2]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أسرار</w:t>
            </w:r>
            <w:r w:rsidR="00DE2862" w:rsidRPr="00B36434">
              <w:rPr>
                <w:rStyle w:val="Hyperlink"/>
                <w:noProof/>
                <w:rtl/>
              </w:rPr>
              <w:t xml:space="preserve"> </w:t>
            </w:r>
            <w:r w:rsidR="00DE2862" w:rsidRPr="00B36434">
              <w:rPr>
                <w:rStyle w:val="Hyperlink"/>
                <w:rFonts w:hint="eastAsia"/>
                <w:noProof/>
                <w:rtl/>
              </w:rPr>
              <w:t>الحسين</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Toc514323939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141</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40" w:history="1">
            <w:r w:rsidR="00DE2862" w:rsidRPr="00B36434">
              <w:rPr>
                <w:rStyle w:val="Hyperlink"/>
                <w:rFonts w:hint="eastAsia"/>
                <w:noProof/>
                <w:rtl/>
              </w:rPr>
              <w:t>فصل</w:t>
            </w:r>
            <w:r w:rsidR="00DE2862" w:rsidRPr="00B36434">
              <w:rPr>
                <w:rStyle w:val="Hyperlink"/>
                <w:noProof/>
                <w:rtl/>
              </w:rPr>
              <w:t xml:space="preserve"> [3]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أسرار</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الحسين</w:t>
            </w:r>
            <w:r w:rsidR="00DE2862" w:rsidRPr="00B36434">
              <w:rPr>
                <w:rStyle w:val="Hyperlink"/>
                <w:noProof/>
                <w:rtl/>
              </w:rPr>
              <w:t xml:space="preserve"> </w:t>
            </w:r>
            <w:r w:rsidR="00DE2862" w:rsidRPr="00B36434">
              <w:rPr>
                <w:rStyle w:val="Hyperlink"/>
                <w:rFonts w:cs="Rafed Alaem" w:hint="eastAsia"/>
                <w:noProof/>
                <w:rtl/>
              </w:rPr>
              <w:t>عليهما‌السلام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Toc514323940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142</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41" w:history="1">
            <w:r w:rsidR="00DE2862" w:rsidRPr="00B36434">
              <w:rPr>
                <w:rStyle w:val="Hyperlink"/>
                <w:rFonts w:hint="eastAsia"/>
                <w:noProof/>
                <w:rtl/>
              </w:rPr>
              <w:t>فصل</w:t>
            </w:r>
            <w:r w:rsidR="00DE2862" w:rsidRPr="00B36434">
              <w:rPr>
                <w:rStyle w:val="Hyperlink"/>
                <w:noProof/>
                <w:rtl/>
              </w:rPr>
              <w:t xml:space="preserve"> [4]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أسرار</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جعفر</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Toc514323941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143</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42" w:history="1">
            <w:r w:rsidR="00DE2862" w:rsidRPr="00B36434">
              <w:rPr>
                <w:rStyle w:val="Hyperlink"/>
                <w:rFonts w:hint="eastAsia"/>
                <w:noProof/>
                <w:rtl/>
              </w:rPr>
              <w:t>فصل</w:t>
            </w:r>
            <w:r w:rsidR="00DE2862" w:rsidRPr="00B36434">
              <w:rPr>
                <w:rStyle w:val="Hyperlink"/>
                <w:noProof/>
                <w:rtl/>
              </w:rPr>
              <w:t xml:space="preserve"> [5]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أسرار</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عبد</w:t>
            </w:r>
            <w:r w:rsidR="00DE2862" w:rsidRPr="00B36434">
              <w:rPr>
                <w:rStyle w:val="Hyperlink"/>
                <w:noProof/>
                <w:rtl/>
              </w:rPr>
              <w:t xml:space="preserve"> </w:t>
            </w:r>
            <w:r w:rsidR="00DE2862" w:rsidRPr="00B36434">
              <w:rPr>
                <w:rStyle w:val="Hyperlink"/>
                <w:rFonts w:hint="eastAsia"/>
                <w:noProof/>
                <w:rtl/>
              </w:rPr>
              <w:t>الله</w:t>
            </w:r>
            <w:r w:rsidR="00DE2862" w:rsidRPr="00B36434">
              <w:rPr>
                <w:rStyle w:val="Hyperlink"/>
                <w:noProof/>
                <w:rtl/>
              </w:rPr>
              <w:t xml:space="preserve"> </w:t>
            </w:r>
            <w:r w:rsidR="00DE2862" w:rsidRPr="00B36434">
              <w:rPr>
                <w:rStyle w:val="Hyperlink"/>
                <w:rFonts w:hint="eastAsia"/>
                <w:noProof/>
                <w:rtl/>
              </w:rPr>
              <w:t>الصادق</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Toc514323942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145</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43" w:history="1">
            <w:r w:rsidR="00DE2862" w:rsidRPr="00B36434">
              <w:rPr>
                <w:rStyle w:val="Hyperlink"/>
                <w:rFonts w:hint="eastAsia"/>
                <w:noProof/>
                <w:rtl/>
              </w:rPr>
              <w:t>فصل</w:t>
            </w:r>
            <w:r w:rsidR="00DE2862" w:rsidRPr="00B36434">
              <w:rPr>
                <w:rStyle w:val="Hyperlink"/>
                <w:noProof/>
                <w:rtl/>
              </w:rPr>
              <w:t xml:space="preserve"> [6]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أسرار</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موسى</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جعفر</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Toc514323943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149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44" w:history="1">
            <w:r w:rsidR="00DE2862" w:rsidRPr="00B36434">
              <w:rPr>
                <w:rStyle w:val="Hyperlink"/>
                <w:rFonts w:hint="eastAsia"/>
                <w:noProof/>
                <w:rtl/>
              </w:rPr>
              <w:t>فصل</w:t>
            </w:r>
            <w:r w:rsidR="00DE2862" w:rsidRPr="00B36434">
              <w:rPr>
                <w:rStyle w:val="Hyperlink"/>
                <w:noProof/>
                <w:rtl/>
              </w:rPr>
              <w:t xml:space="preserve"> [7]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أسرار</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موسى</w:t>
            </w:r>
            <w:r w:rsidR="00DE2862" w:rsidRPr="00B36434">
              <w:rPr>
                <w:rStyle w:val="Hyperlink"/>
                <w:noProof/>
                <w:rtl/>
              </w:rPr>
              <w:t xml:space="preserve"> </w:t>
            </w:r>
            <w:r w:rsidR="00DE2862" w:rsidRPr="00B36434">
              <w:rPr>
                <w:rStyle w:val="Hyperlink"/>
                <w:rFonts w:hint="eastAsia"/>
                <w:noProof/>
                <w:rtl/>
              </w:rPr>
              <w:t>الرضا</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Toc514323944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151</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45" w:history="1">
            <w:r w:rsidR="00DE2862" w:rsidRPr="00B36434">
              <w:rPr>
                <w:rStyle w:val="Hyperlink"/>
                <w:rFonts w:hint="eastAsia"/>
                <w:noProof/>
                <w:rtl/>
              </w:rPr>
              <w:t>فصل</w:t>
            </w:r>
            <w:r w:rsidR="00DE2862" w:rsidRPr="00B36434">
              <w:rPr>
                <w:rStyle w:val="Hyperlink"/>
                <w:noProof/>
                <w:rtl/>
              </w:rPr>
              <w:t xml:space="preserve"> [8]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أسرار</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جعفر</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hint="eastAsia"/>
                <w:noProof/>
                <w:rtl/>
              </w:rPr>
              <w:t>الجواد</w:t>
            </w:r>
            <w:r w:rsidR="00DE2862" w:rsidRPr="00B36434">
              <w:rPr>
                <w:rStyle w:val="Hyperlink"/>
                <w:noProof/>
                <w:rtl/>
              </w:rPr>
              <w:t xml:space="preserve"> </w:t>
            </w:r>
            <w:r w:rsidR="00DE2862" w:rsidRPr="00B36434">
              <w:rPr>
                <w:rStyle w:val="Hyperlink"/>
                <w:rFonts w:hint="eastAsia"/>
                <w:noProof/>
                <w:rtl/>
              </w:rPr>
              <w:t>النور</w:t>
            </w:r>
            <w:r w:rsidR="00DE2862" w:rsidRPr="00B36434">
              <w:rPr>
                <w:rStyle w:val="Hyperlink"/>
                <w:noProof/>
                <w:rtl/>
              </w:rPr>
              <w:t xml:space="preserve"> </w:t>
            </w:r>
            <w:r w:rsidR="00DE2862" w:rsidRPr="00B36434">
              <w:rPr>
                <w:rStyle w:val="Hyperlink"/>
                <w:rFonts w:hint="eastAsia"/>
                <w:noProof/>
                <w:rtl/>
              </w:rPr>
              <w:t>المستضيء</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Toc514323945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154</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46" w:history="1">
            <w:r w:rsidR="00DE2862" w:rsidRPr="00B36434">
              <w:rPr>
                <w:rStyle w:val="Hyperlink"/>
                <w:rFonts w:hint="eastAsia"/>
                <w:noProof/>
                <w:rtl/>
              </w:rPr>
              <w:t>فصل</w:t>
            </w:r>
            <w:r w:rsidR="00DE2862" w:rsidRPr="00B36434">
              <w:rPr>
                <w:rStyle w:val="Hyperlink"/>
                <w:noProof/>
                <w:rtl/>
              </w:rPr>
              <w:t xml:space="preserve"> [9]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أسرار</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hint="eastAsia"/>
                <w:noProof/>
                <w:rtl/>
              </w:rPr>
              <w:t>الهادي</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Toc514323946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156</w:t>
            </w:r>
            <w:r>
              <w:rPr>
                <w:rStyle w:val="Hyperlink"/>
                <w:noProof/>
                <w:rtl/>
              </w:rPr>
              <w:fldChar w:fldCharType="end"/>
            </w:r>
          </w:hyperlink>
        </w:p>
        <w:p w:rsidR="00DE2862" w:rsidRDefault="00DE2862">
          <w:pPr>
            <w:bidi w:val="0"/>
            <w:ind w:firstLine="289"/>
            <w:rPr>
              <w:rStyle w:val="Hyperlink"/>
              <w:noProof/>
              <w:rtl/>
              <w:lang w:bidi="ar-SA"/>
            </w:rPr>
          </w:pPr>
          <w:r>
            <w:rPr>
              <w:rStyle w:val="Hyperlink"/>
              <w:noProof/>
              <w:rtl/>
            </w:rPr>
            <w:br w:type="page"/>
          </w:r>
        </w:p>
        <w:p w:rsidR="00DE2862" w:rsidRDefault="001C4755">
          <w:pPr>
            <w:pStyle w:val="TOC3"/>
            <w:rPr>
              <w:rFonts w:asciiTheme="minorHAnsi" w:eastAsiaTheme="minorEastAsia" w:hAnsiTheme="minorHAnsi" w:cstheme="minorBidi"/>
              <w:noProof/>
              <w:color w:val="auto"/>
              <w:sz w:val="22"/>
              <w:szCs w:val="22"/>
              <w:rtl/>
              <w:lang w:bidi="fa-IR"/>
            </w:rPr>
          </w:pPr>
          <w:hyperlink w:anchor="_Toc514323947" w:history="1">
            <w:r w:rsidR="00DE2862" w:rsidRPr="00B36434">
              <w:rPr>
                <w:rStyle w:val="Hyperlink"/>
                <w:rFonts w:hint="eastAsia"/>
                <w:noProof/>
                <w:rtl/>
              </w:rPr>
              <w:t>فصل</w:t>
            </w:r>
            <w:r w:rsidR="00DE2862" w:rsidRPr="00B36434">
              <w:rPr>
                <w:rStyle w:val="Hyperlink"/>
                <w:noProof/>
                <w:rtl/>
              </w:rPr>
              <w:t xml:space="preserve"> [10]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أسرار</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hint="eastAsia"/>
                <w:noProof/>
                <w:rtl/>
              </w:rPr>
              <w:t>العسكري</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Toc514323947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157</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48" w:history="1">
            <w:r w:rsidR="00DE2862" w:rsidRPr="00B36434">
              <w:rPr>
                <w:rStyle w:val="Hyperlink"/>
                <w:rFonts w:hint="eastAsia"/>
                <w:noProof/>
                <w:rtl/>
              </w:rPr>
              <w:t>فصل</w:t>
            </w:r>
            <w:r w:rsidR="00DE2862" w:rsidRPr="00B36434">
              <w:rPr>
                <w:rStyle w:val="Hyperlink"/>
                <w:noProof/>
                <w:rtl/>
              </w:rPr>
              <w:t xml:space="preserve"> [11]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أسرار</w:t>
            </w:r>
            <w:r w:rsidR="00DE2862" w:rsidRPr="00B36434">
              <w:rPr>
                <w:rStyle w:val="Hyperlink"/>
                <w:noProof/>
                <w:rtl/>
              </w:rPr>
              <w:t xml:space="preserve"> </w:t>
            </w:r>
            <w:r w:rsidR="00DE2862" w:rsidRPr="00B36434">
              <w:rPr>
                <w:rStyle w:val="Hyperlink"/>
                <w:rFonts w:hint="eastAsia"/>
                <w:noProof/>
                <w:rtl/>
              </w:rPr>
              <w:t>الإمام</w:t>
            </w:r>
            <w:r w:rsidR="00DE2862" w:rsidRPr="00B36434">
              <w:rPr>
                <w:rStyle w:val="Hyperlink"/>
                <w:noProof/>
                <w:rtl/>
              </w:rPr>
              <w:t xml:space="preserve"> </w:t>
            </w:r>
            <w:r w:rsidR="00DE2862" w:rsidRPr="00B36434">
              <w:rPr>
                <w:rStyle w:val="Hyperlink"/>
                <w:rFonts w:hint="eastAsia"/>
                <w:noProof/>
                <w:rtl/>
              </w:rPr>
              <w:t>المهديّ</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cs="Rafed Alaem" w:hint="eastAsia"/>
                <w:noProof/>
                <w:rtl/>
              </w:rPr>
              <w:t>عليه‌السلام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Toc514323948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158</w:t>
            </w:r>
            <w:r>
              <w:rPr>
                <w:rStyle w:val="Hyperlink"/>
                <w:noProof/>
                <w:rtl/>
              </w:rPr>
              <w:fldChar w:fldCharType="end"/>
            </w:r>
          </w:hyperlink>
        </w:p>
        <w:p w:rsidR="00DE2862" w:rsidRDefault="001C4755">
          <w:pPr>
            <w:pStyle w:val="TOC2"/>
            <w:tabs>
              <w:tab w:val="right" w:leader="dot" w:pos="8495"/>
            </w:tabs>
            <w:rPr>
              <w:rFonts w:asciiTheme="minorHAnsi" w:eastAsiaTheme="minorEastAsia" w:hAnsiTheme="minorHAnsi" w:cstheme="minorBidi"/>
              <w:noProof/>
              <w:color w:val="auto"/>
              <w:sz w:val="22"/>
              <w:szCs w:val="22"/>
              <w:rtl/>
              <w:lang w:bidi="fa-IR"/>
            </w:rPr>
          </w:pPr>
          <w:hyperlink w:anchor="_Toc514323949" w:history="1">
            <w:r w:rsidR="00DE2862" w:rsidRPr="00B36434">
              <w:rPr>
                <w:rStyle w:val="Hyperlink"/>
                <w:rFonts w:hint="eastAsia"/>
                <w:noProof/>
                <w:rtl/>
              </w:rPr>
              <w:t>تكميل</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Toc514323949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159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50" w:history="1">
            <w:r w:rsidR="00DE2862" w:rsidRPr="00B36434">
              <w:rPr>
                <w:rStyle w:val="Hyperlink"/>
                <w:noProof/>
                <w:rtl/>
              </w:rPr>
              <w:t xml:space="preserve">[ </w:t>
            </w:r>
            <w:r w:rsidR="00DE2862" w:rsidRPr="00B36434">
              <w:rPr>
                <w:rStyle w:val="Hyperlink"/>
                <w:rFonts w:hint="eastAsia"/>
                <w:noProof/>
                <w:rtl/>
              </w:rPr>
              <w:t>الأبواب</w:t>
            </w:r>
            <w:r w:rsidR="00DE2862" w:rsidRPr="00B36434">
              <w:rPr>
                <w:rStyle w:val="Hyperlink"/>
                <w:noProof/>
                <w:rtl/>
              </w:rPr>
              <w:t xml:space="preserve"> </w:t>
            </w:r>
            <w:r w:rsidR="00DE2862" w:rsidRPr="00B36434">
              <w:rPr>
                <w:rStyle w:val="Hyperlink"/>
                <w:rFonts w:hint="eastAsia"/>
                <w:noProof/>
                <w:rtl/>
              </w:rPr>
              <w:t>المتعلّقة</w:t>
            </w:r>
            <w:r w:rsidR="00DE2862" w:rsidRPr="00B36434">
              <w:rPr>
                <w:rStyle w:val="Hyperlink"/>
                <w:noProof/>
                <w:rtl/>
              </w:rPr>
              <w:t xml:space="preserve"> </w:t>
            </w:r>
            <w:r w:rsidR="00DE2862" w:rsidRPr="00B36434">
              <w:rPr>
                <w:rStyle w:val="Hyperlink"/>
                <w:rFonts w:hint="eastAsia"/>
                <w:noProof/>
                <w:rtl/>
              </w:rPr>
              <w:t>بعلوم</w:t>
            </w:r>
            <w:r w:rsidR="00DE2862" w:rsidRPr="00B36434">
              <w:rPr>
                <w:rStyle w:val="Hyperlink"/>
                <w:noProof/>
                <w:rtl/>
              </w:rPr>
              <w:t xml:space="preserve"> </w:t>
            </w:r>
            <w:r w:rsidR="00DE2862" w:rsidRPr="00B36434">
              <w:rPr>
                <w:rStyle w:val="Hyperlink"/>
                <w:rFonts w:hint="eastAsia"/>
                <w:noProof/>
                <w:rtl/>
              </w:rPr>
              <w:t>الأئمّة</w:t>
            </w:r>
            <w:r w:rsidR="00DE2862" w:rsidRPr="00B36434">
              <w:rPr>
                <w:rStyle w:val="Hyperlink"/>
                <w:noProof/>
                <w:rtl/>
              </w:rPr>
              <w:t xml:space="preserve"> </w:t>
            </w:r>
            <w:r w:rsidR="00DE2862" w:rsidRPr="00B36434">
              <w:rPr>
                <w:rStyle w:val="Hyperlink"/>
                <w:rFonts w:cs="Rafed Alaem" w:hint="eastAsia"/>
                <w:noProof/>
                <w:rtl/>
              </w:rPr>
              <w:t>عليهم‌السلام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Toc514323950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165</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51"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باب</w:t>
            </w:r>
            <w:r w:rsidR="00DE2862" w:rsidRPr="00B36434">
              <w:rPr>
                <w:rStyle w:val="Hyperlink"/>
                <w:noProof/>
                <w:rtl/>
              </w:rPr>
              <w:t xml:space="preserve"> </w:t>
            </w:r>
            <w:r w:rsidR="00DE2862" w:rsidRPr="00B36434">
              <w:rPr>
                <w:rStyle w:val="Hyperlink"/>
                <w:rFonts w:hint="eastAsia"/>
                <w:noProof/>
                <w:rtl/>
              </w:rPr>
              <w:t>النصّ</w:t>
            </w:r>
            <w:r w:rsidR="00DE2862" w:rsidRPr="00B36434">
              <w:rPr>
                <w:rStyle w:val="Hyperlink"/>
                <w:noProof/>
                <w:rtl/>
              </w:rPr>
              <w:t xml:space="preserve"> </w:t>
            </w:r>
            <w:r w:rsidR="00DE2862" w:rsidRPr="00B36434">
              <w:rPr>
                <w:rStyle w:val="Hyperlink"/>
                <w:rFonts w:hint="eastAsia"/>
                <w:noProof/>
                <w:rtl/>
              </w:rPr>
              <w:t>والإشارة</w:t>
            </w:r>
            <w:r w:rsidR="00DE2862" w:rsidRPr="00B36434">
              <w:rPr>
                <w:rStyle w:val="Hyperlink"/>
                <w:noProof/>
                <w:rtl/>
              </w:rPr>
              <w:t xml:space="preserve"> </w:t>
            </w:r>
            <w:r w:rsidR="00DE2862" w:rsidRPr="00B36434">
              <w:rPr>
                <w:rStyle w:val="Hyperlink"/>
                <w:rFonts w:hint="eastAsia"/>
                <w:noProof/>
                <w:rtl/>
              </w:rPr>
              <w:t>إلى</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hint="eastAsia"/>
                <w:noProof/>
                <w:rtl/>
              </w:rPr>
              <w:t>أمير</w:t>
            </w:r>
            <w:r w:rsidR="00DE2862" w:rsidRPr="00B36434">
              <w:rPr>
                <w:rStyle w:val="Hyperlink"/>
                <w:noProof/>
                <w:rtl/>
              </w:rPr>
              <w:t xml:space="preserve"> </w:t>
            </w:r>
            <w:r w:rsidR="00DE2862" w:rsidRPr="00B36434">
              <w:rPr>
                <w:rStyle w:val="Hyperlink"/>
                <w:rFonts w:hint="eastAsia"/>
                <w:noProof/>
                <w:rtl/>
              </w:rPr>
              <w:t>المؤمنين</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Toc514323951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176</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52"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باب</w:t>
            </w:r>
            <w:r w:rsidR="00DE2862" w:rsidRPr="00B36434">
              <w:rPr>
                <w:rStyle w:val="Hyperlink"/>
                <w:noProof/>
                <w:rtl/>
              </w:rPr>
              <w:t xml:space="preserve"> </w:t>
            </w:r>
            <w:r w:rsidR="00DE2862" w:rsidRPr="00B36434">
              <w:rPr>
                <w:rStyle w:val="Hyperlink"/>
                <w:rFonts w:hint="eastAsia"/>
                <w:noProof/>
                <w:rtl/>
              </w:rPr>
              <w:t>الإشارة</w:t>
            </w:r>
            <w:r w:rsidR="00DE2862" w:rsidRPr="00B36434">
              <w:rPr>
                <w:rStyle w:val="Hyperlink"/>
                <w:noProof/>
                <w:rtl/>
              </w:rPr>
              <w:t xml:space="preserve"> </w:t>
            </w:r>
            <w:r w:rsidR="00DE2862" w:rsidRPr="00B36434">
              <w:rPr>
                <w:rStyle w:val="Hyperlink"/>
                <w:rFonts w:hint="eastAsia"/>
                <w:noProof/>
                <w:rtl/>
              </w:rPr>
              <w:t>والنصّ</w:t>
            </w:r>
            <w:r w:rsidR="00DE2862" w:rsidRPr="00B36434">
              <w:rPr>
                <w:rStyle w:val="Hyperlink"/>
                <w:noProof/>
                <w:rtl/>
              </w:rPr>
              <w:t xml:space="preserve"> </w:t>
            </w:r>
            <w:r w:rsidR="00DE2862" w:rsidRPr="00B36434">
              <w:rPr>
                <w:rStyle w:val="Hyperlink"/>
                <w:rFonts w:hint="eastAsia"/>
                <w:noProof/>
                <w:rtl/>
              </w:rPr>
              <w:t>على</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الثالث</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Toc514323952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180</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53"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باب</w:t>
            </w:r>
            <w:r w:rsidR="00DE2862" w:rsidRPr="00B36434">
              <w:rPr>
                <w:rStyle w:val="Hyperlink"/>
                <w:noProof/>
                <w:rtl/>
              </w:rPr>
              <w:t xml:space="preserve"> </w:t>
            </w:r>
            <w:r w:rsidR="00DE2862" w:rsidRPr="00B36434">
              <w:rPr>
                <w:rStyle w:val="Hyperlink"/>
                <w:rFonts w:hint="eastAsia"/>
                <w:noProof/>
                <w:rtl/>
              </w:rPr>
              <w:t>أنّ</w:t>
            </w:r>
            <w:r w:rsidR="00DE2862" w:rsidRPr="00B36434">
              <w:rPr>
                <w:rStyle w:val="Hyperlink"/>
                <w:noProof/>
                <w:rtl/>
              </w:rPr>
              <w:t xml:space="preserve"> </w:t>
            </w:r>
            <w:r w:rsidR="00DE2862" w:rsidRPr="00B36434">
              <w:rPr>
                <w:rStyle w:val="Hyperlink"/>
                <w:rFonts w:hint="eastAsia"/>
                <w:noProof/>
                <w:rtl/>
              </w:rPr>
              <w:t>الإمام</w:t>
            </w:r>
            <w:r w:rsidR="00DE2862" w:rsidRPr="00B36434">
              <w:rPr>
                <w:rStyle w:val="Hyperlink"/>
                <w:noProof/>
                <w:rtl/>
              </w:rPr>
              <w:t xml:space="preserve"> </w:t>
            </w:r>
            <w:r w:rsidR="00DE2862" w:rsidRPr="00B36434">
              <w:rPr>
                <w:rStyle w:val="Hyperlink"/>
                <w:rFonts w:hint="eastAsia"/>
                <w:noProof/>
                <w:rtl/>
              </w:rPr>
              <w:t>لا</w:t>
            </w:r>
            <w:r w:rsidR="00DE2862" w:rsidRPr="00B36434">
              <w:rPr>
                <w:rStyle w:val="Hyperlink"/>
                <w:noProof/>
                <w:rtl/>
              </w:rPr>
              <w:t xml:space="preserve"> </w:t>
            </w:r>
            <w:r w:rsidR="00DE2862" w:rsidRPr="00B36434">
              <w:rPr>
                <w:rStyle w:val="Hyperlink"/>
                <w:rFonts w:hint="eastAsia"/>
                <w:noProof/>
                <w:rtl/>
              </w:rPr>
              <w:t>يغسّل</w:t>
            </w:r>
            <w:r w:rsidR="00DE2862" w:rsidRPr="00B36434">
              <w:rPr>
                <w:rStyle w:val="Hyperlink"/>
                <w:noProof/>
                <w:rtl/>
              </w:rPr>
              <w:t xml:space="preserve"> </w:t>
            </w:r>
            <w:r w:rsidR="00DE2862" w:rsidRPr="00B36434">
              <w:rPr>
                <w:rStyle w:val="Hyperlink"/>
                <w:rFonts w:hint="eastAsia"/>
                <w:noProof/>
                <w:rtl/>
              </w:rPr>
              <w:t>إلاّ</w:t>
            </w:r>
            <w:r w:rsidR="00DE2862" w:rsidRPr="00B36434">
              <w:rPr>
                <w:rStyle w:val="Hyperlink"/>
                <w:noProof/>
                <w:rtl/>
              </w:rPr>
              <w:t xml:space="preserve"> </w:t>
            </w:r>
            <w:r w:rsidR="00DE2862" w:rsidRPr="00B36434">
              <w:rPr>
                <w:rStyle w:val="Hyperlink"/>
                <w:rFonts w:hint="eastAsia"/>
                <w:noProof/>
                <w:rtl/>
              </w:rPr>
              <w:t>إمام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Toc514323953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191</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54"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باب</w:t>
            </w:r>
            <w:r w:rsidR="00DE2862" w:rsidRPr="00B36434">
              <w:rPr>
                <w:rStyle w:val="Hyperlink"/>
                <w:noProof/>
                <w:rtl/>
              </w:rPr>
              <w:t xml:space="preserve"> </w:t>
            </w:r>
            <w:r w:rsidR="00DE2862" w:rsidRPr="00B36434">
              <w:rPr>
                <w:rStyle w:val="Hyperlink"/>
                <w:rFonts w:hint="eastAsia"/>
                <w:noProof/>
                <w:rtl/>
              </w:rPr>
              <w:t>سيرة</w:t>
            </w:r>
            <w:r w:rsidR="00DE2862" w:rsidRPr="00B36434">
              <w:rPr>
                <w:rStyle w:val="Hyperlink"/>
                <w:noProof/>
                <w:rtl/>
              </w:rPr>
              <w:t xml:space="preserve"> </w:t>
            </w:r>
            <w:r w:rsidR="00DE2862" w:rsidRPr="00B36434">
              <w:rPr>
                <w:rStyle w:val="Hyperlink"/>
                <w:rFonts w:hint="eastAsia"/>
                <w:noProof/>
                <w:rtl/>
              </w:rPr>
              <w:t>الإمام</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نفسه</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Toc514323954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198</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55"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باب</w:t>
            </w:r>
            <w:r w:rsidR="00DE2862" w:rsidRPr="00B36434">
              <w:rPr>
                <w:rStyle w:val="Hyperlink"/>
                <w:noProof/>
                <w:rtl/>
              </w:rPr>
              <w:t xml:space="preserve"> </w:t>
            </w:r>
            <w:r w:rsidR="00DE2862" w:rsidRPr="00B36434">
              <w:rPr>
                <w:rStyle w:val="Hyperlink"/>
                <w:rFonts w:hint="eastAsia"/>
                <w:noProof/>
                <w:rtl/>
              </w:rPr>
              <w:t>فيه</w:t>
            </w:r>
            <w:r w:rsidR="00DE2862" w:rsidRPr="00B36434">
              <w:rPr>
                <w:rStyle w:val="Hyperlink"/>
                <w:noProof/>
                <w:rtl/>
              </w:rPr>
              <w:t xml:space="preserve"> </w:t>
            </w:r>
            <w:r w:rsidR="00DE2862" w:rsidRPr="00B36434">
              <w:rPr>
                <w:rStyle w:val="Hyperlink"/>
                <w:rFonts w:hint="eastAsia"/>
                <w:noProof/>
                <w:rtl/>
              </w:rPr>
              <w:t>نتف</w:t>
            </w:r>
            <w:r w:rsidR="00DE2862" w:rsidRPr="00B36434">
              <w:rPr>
                <w:rStyle w:val="Hyperlink"/>
                <w:noProof/>
                <w:rtl/>
              </w:rPr>
              <w:t xml:space="preserve"> </w:t>
            </w:r>
            <w:r w:rsidR="00DE2862" w:rsidRPr="00B36434">
              <w:rPr>
                <w:rStyle w:val="Hyperlink"/>
                <w:rFonts w:hint="eastAsia"/>
                <w:noProof/>
                <w:rtl/>
              </w:rPr>
              <w:t>وجوامع</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الولاية</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Toc514323955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199</w:t>
            </w:r>
            <w:r>
              <w:rPr>
                <w:rStyle w:val="Hyperlink"/>
                <w:noProof/>
                <w:rtl/>
              </w:rPr>
              <w:fldChar w:fldCharType="end"/>
            </w:r>
          </w:hyperlink>
        </w:p>
        <w:p w:rsidR="00DE2862" w:rsidRDefault="001C4755">
          <w:pPr>
            <w:pStyle w:val="TOC2"/>
            <w:tabs>
              <w:tab w:val="right" w:leader="dot" w:pos="8495"/>
            </w:tabs>
            <w:rPr>
              <w:rFonts w:asciiTheme="minorHAnsi" w:eastAsiaTheme="minorEastAsia" w:hAnsiTheme="minorHAnsi" w:cstheme="minorBidi"/>
              <w:noProof/>
              <w:color w:val="auto"/>
              <w:sz w:val="22"/>
              <w:szCs w:val="22"/>
              <w:rtl/>
              <w:lang w:bidi="fa-IR"/>
            </w:rPr>
          </w:pPr>
          <w:hyperlink w:anchor="_Toc514323956" w:history="1">
            <w:r w:rsidR="00DE2862" w:rsidRPr="00B36434">
              <w:rPr>
                <w:rStyle w:val="Hyperlink"/>
                <w:rFonts w:hint="eastAsia"/>
                <w:noProof/>
                <w:rtl/>
              </w:rPr>
              <w:t>تذنيب</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Toc514323956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202</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57" w:history="1">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النبيّ</w:t>
            </w:r>
            <w:r w:rsidR="00DE2862" w:rsidRPr="00B36434">
              <w:rPr>
                <w:rStyle w:val="Hyperlink"/>
                <w:noProof/>
                <w:rtl/>
              </w:rPr>
              <w:t xml:space="preserve"> </w:t>
            </w:r>
            <w:r w:rsidR="00DE2862" w:rsidRPr="00B36434">
              <w:rPr>
                <w:rStyle w:val="Hyperlink"/>
                <w:rFonts w:cs="Rafed Alaem" w:hint="eastAsia"/>
                <w:noProof/>
                <w:rtl/>
              </w:rPr>
              <w:t>صلى‌الله‌عليه‌وآله‌وسلم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Toc514323957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202</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58" w:history="1">
            <w:r w:rsidR="00DE2862" w:rsidRPr="00B36434">
              <w:rPr>
                <w:rStyle w:val="Hyperlink"/>
                <w:rFonts w:hint="eastAsia"/>
                <w:noProof/>
                <w:rtl/>
              </w:rPr>
              <w:t>قال</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الكافي</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أمير</w:t>
            </w:r>
            <w:r w:rsidR="00DE2862" w:rsidRPr="00B36434">
              <w:rPr>
                <w:rStyle w:val="Hyperlink"/>
                <w:noProof/>
                <w:rtl/>
              </w:rPr>
              <w:t xml:space="preserve"> </w:t>
            </w:r>
            <w:r w:rsidR="00DE2862" w:rsidRPr="00B36434">
              <w:rPr>
                <w:rStyle w:val="Hyperlink"/>
                <w:rFonts w:hint="eastAsia"/>
                <w:noProof/>
                <w:rtl/>
              </w:rPr>
              <w:t>المؤمنين</w:t>
            </w:r>
            <w:r w:rsidR="00DE2862" w:rsidRPr="00B36434">
              <w:rPr>
                <w:rStyle w:val="Hyperlink"/>
                <w:noProof/>
                <w:rtl/>
              </w:rPr>
              <w:t xml:space="preserve"> </w:t>
            </w:r>
            <w:r w:rsidR="00DE2862" w:rsidRPr="00B36434">
              <w:rPr>
                <w:rStyle w:val="Hyperlink"/>
                <w:rFonts w:cs="Rafed Alaem" w:hint="eastAsia"/>
                <w:noProof/>
                <w:rtl/>
              </w:rPr>
              <w:t>عليه‌السلام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Toc514323958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202</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59"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فاطمة</w:t>
            </w:r>
            <w:r w:rsidR="00DE2862" w:rsidRPr="00B36434">
              <w:rPr>
                <w:rStyle w:val="Hyperlink"/>
                <w:noProof/>
                <w:rtl/>
              </w:rPr>
              <w:t xml:space="preserve"> </w:t>
            </w:r>
            <w:r w:rsidR="00DE2862" w:rsidRPr="00B36434">
              <w:rPr>
                <w:rStyle w:val="Hyperlink"/>
                <w:rFonts w:hint="eastAsia"/>
                <w:noProof/>
                <w:rtl/>
              </w:rPr>
              <w:t>الزهراء</w:t>
            </w:r>
            <w:r w:rsidR="00DE2862" w:rsidRPr="00B36434">
              <w:rPr>
                <w:rStyle w:val="Hyperlink"/>
                <w:noProof/>
                <w:rtl/>
              </w:rPr>
              <w:t xml:space="preserve"> </w:t>
            </w:r>
            <w:r w:rsidR="00DE2862" w:rsidRPr="00B36434">
              <w:rPr>
                <w:rStyle w:val="Hyperlink"/>
                <w:rFonts w:cs="Rafed Alaem" w:hint="eastAsia"/>
                <w:noProof/>
                <w:rtl/>
              </w:rPr>
              <w:t>عليها‌السلام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Toc514323959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203</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60"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cs="Rafed Alaem" w:hint="eastAsia"/>
                <w:noProof/>
                <w:rtl/>
              </w:rPr>
              <w:t>عليهما‌السلام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Toc514323960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203</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61"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الحسين</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cs="Rafed Alaem" w:hint="eastAsia"/>
                <w:noProof/>
                <w:rtl/>
              </w:rPr>
              <w:t>عليهما‌السلام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Toc514323961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203</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62"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الحسين</w:t>
            </w:r>
            <w:r w:rsidR="00DE2862" w:rsidRPr="00B36434">
              <w:rPr>
                <w:rStyle w:val="Hyperlink"/>
                <w:noProof/>
                <w:rtl/>
              </w:rPr>
              <w:t xml:space="preserve"> </w:t>
            </w:r>
            <w:r w:rsidR="00DE2862" w:rsidRPr="00B36434">
              <w:rPr>
                <w:rStyle w:val="Hyperlink"/>
                <w:rFonts w:cs="Rafed Alaem" w:hint="eastAsia"/>
                <w:noProof/>
                <w:rtl/>
              </w:rPr>
              <w:t>عليهما‌السلام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Toc514323962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203</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63"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جعفر</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cs="Rafed Alaem" w:hint="eastAsia"/>
                <w:noProof/>
                <w:rtl/>
              </w:rPr>
              <w:t>عليهما‌السلام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Toc514323963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204</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64"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عبد</w:t>
            </w:r>
            <w:r w:rsidR="00DE2862" w:rsidRPr="00B36434">
              <w:rPr>
                <w:rStyle w:val="Hyperlink"/>
                <w:noProof/>
                <w:rtl/>
              </w:rPr>
              <w:t xml:space="preserve"> </w:t>
            </w:r>
            <w:r w:rsidR="00DE2862" w:rsidRPr="00B36434">
              <w:rPr>
                <w:rStyle w:val="Hyperlink"/>
                <w:rFonts w:hint="eastAsia"/>
                <w:noProof/>
                <w:rtl/>
              </w:rPr>
              <w:t>الله</w:t>
            </w:r>
            <w:r w:rsidR="00DE2862" w:rsidRPr="00B36434">
              <w:rPr>
                <w:rStyle w:val="Hyperlink"/>
                <w:noProof/>
                <w:rtl/>
              </w:rPr>
              <w:t xml:space="preserve"> </w:t>
            </w:r>
            <w:r w:rsidR="00DE2862" w:rsidRPr="00B36434">
              <w:rPr>
                <w:rStyle w:val="Hyperlink"/>
                <w:rFonts w:hint="eastAsia"/>
                <w:noProof/>
                <w:rtl/>
              </w:rPr>
              <w:t>جعفر</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cs="Rafed Alaem" w:hint="eastAsia"/>
                <w:noProof/>
                <w:rtl/>
              </w:rPr>
              <w:t>عليهما‌السلام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Toc514323964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204</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65"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موسى</w:t>
            </w:r>
            <w:r w:rsidR="00DE2862" w:rsidRPr="00B36434">
              <w:rPr>
                <w:rStyle w:val="Hyperlink"/>
                <w:noProof/>
                <w:rtl/>
              </w:rPr>
              <w:t xml:space="preserve"> </w:t>
            </w:r>
            <w:r w:rsidR="00DE2862" w:rsidRPr="00B36434">
              <w:rPr>
                <w:rStyle w:val="Hyperlink"/>
                <w:rFonts w:cs="Rafed Alaem" w:hint="eastAsia"/>
                <w:noProof/>
                <w:rtl/>
              </w:rPr>
              <w:t>عليه‌السلام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Toc514323965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204</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66" w:history="1">
            <w:r w:rsidR="00DE2862" w:rsidRPr="00B36434">
              <w:rPr>
                <w:rStyle w:val="Hyperlink"/>
                <w:rFonts w:hint="eastAsia"/>
                <w:noProof/>
                <w:rtl/>
              </w:rPr>
              <w:t>و</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الرضا</w:t>
            </w:r>
            <w:r w:rsidR="00DE2862" w:rsidRPr="00B36434">
              <w:rPr>
                <w:rStyle w:val="Hyperlink"/>
                <w:noProof/>
                <w:rtl/>
              </w:rPr>
              <w:t xml:space="preserve"> </w:t>
            </w:r>
            <w:r w:rsidR="00DE2862" w:rsidRPr="00B36434">
              <w:rPr>
                <w:rStyle w:val="Hyperlink"/>
                <w:rFonts w:cs="Rafed Alaem" w:hint="eastAsia"/>
                <w:noProof/>
                <w:rtl/>
              </w:rPr>
              <w:t>عليه‌السلام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Toc514323966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205</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67"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جعفر</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hint="eastAsia"/>
                <w:noProof/>
                <w:rtl/>
              </w:rPr>
              <w:t>الثاني</w:t>
            </w:r>
            <w:r w:rsidR="00DE2862" w:rsidRPr="00B36434">
              <w:rPr>
                <w:rStyle w:val="Hyperlink"/>
                <w:noProof/>
                <w:rtl/>
              </w:rPr>
              <w:t xml:space="preserve"> </w:t>
            </w:r>
            <w:r w:rsidR="00DE2862" w:rsidRPr="00B36434">
              <w:rPr>
                <w:rStyle w:val="Hyperlink"/>
                <w:rFonts w:cs="Rafed Alaem" w:hint="eastAsia"/>
                <w:noProof/>
                <w:rtl/>
              </w:rPr>
              <w:t>عليهما‌السلام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Toc514323967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205</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68"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cs="Rafed Alaem" w:hint="eastAsia"/>
                <w:noProof/>
                <w:rtl/>
              </w:rPr>
              <w:t>عليهما‌السلام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Toc514323968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205</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69"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أبي</w:t>
            </w:r>
            <w:r w:rsidR="00DE2862" w:rsidRPr="00B36434">
              <w:rPr>
                <w:rStyle w:val="Hyperlink"/>
                <w:noProof/>
                <w:rtl/>
              </w:rPr>
              <w:t xml:space="preserve"> </w:t>
            </w:r>
            <w:r w:rsidR="00DE2862" w:rsidRPr="00B36434">
              <w:rPr>
                <w:rStyle w:val="Hyperlink"/>
                <w:rFonts w:hint="eastAsia"/>
                <w:noProof/>
                <w:rtl/>
              </w:rPr>
              <w:t>محمّد</w:t>
            </w:r>
            <w:r w:rsidR="00DE2862" w:rsidRPr="00B36434">
              <w:rPr>
                <w:rStyle w:val="Hyperlink"/>
                <w:noProof/>
                <w:rtl/>
              </w:rPr>
              <w:t xml:space="preserve"> </w:t>
            </w:r>
            <w:r w:rsidR="00DE2862" w:rsidRPr="00B36434">
              <w:rPr>
                <w:rStyle w:val="Hyperlink"/>
                <w:rFonts w:hint="eastAsia"/>
                <w:noProof/>
                <w:rtl/>
              </w:rPr>
              <w:t>الحسن</w:t>
            </w:r>
            <w:r w:rsidR="00DE2862" w:rsidRPr="00B36434">
              <w:rPr>
                <w:rStyle w:val="Hyperlink"/>
                <w:noProof/>
                <w:rtl/>
              </w:rPr>
              <w:t xml:space="preserve"> </w:t>
            </w:r>
            <w:r w:rsidR="00DE2862" w:rsidRPr="00B36434">
              <w:rPr>
                <w:rStyle w:val="Hyperlink"/>
                <w:rFonts w:hint="eastAsia"/>
                <w:noProof/>
                <w:rtl/>
              </w:rPr>
              <w:t>بن</w:t>
            </w:r>
            <w:r w:rsidR="00DE2862" w:rsidRPr="00B36434">
              <w:rPr>
                <w:rStyle w:val="Hyperlink"/>
                <w:noProof/>
                <w:rtl/>
              </w:rPr>
              <w:t xml:space="preserve"> </w:t>
            </w:r>
            <w:r w:rsidR="00DE2862" w:rsidRPr="00B36434">
              <w:rPr>
                <w:rStyle w:val="Hyperlink"/>
                <w:rFonts w:hint="eastAsia"/>
                <w:noProof/>
                <w:rtl/>
              </w:rPr>
              <w:t>عليّ</w:t>
            </w:r>
            <w:r w:rsidR="00DE2862" w:rsidRPr="00B36434">
              <w:rPr>
                <w:rStyle w:val="Hyperlink"/>
                <w:noProof/>
                <w:rtl/>
              </w:rPr>
              <w:t xml:space="preserve"> </w:t>
            </w:r>
            <w:r w:rsidR="00DE2862" w:rsidRPr="00B36434">
              <w:rPr>
                <w:rStyle w:val="Hyperlink"/>
                <w:rFonts w:cs="Rafed Alaem" w:hint="eastAsia"/>
                <w:noProof/>
                <w:rtl/>
              </w:rPr>
              <w:t>عليهما‌السلام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Toc514323969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206</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70" w:history="1">
            <w:r w:rsidR="00DE2862" w:rsidRPr="00B36434">
              <w:rPr>
                <w:rStyle w:val="Hyperlink"/>
                <w:rFonts w:hint="eastAsia"/>
                <w:noProof/>
                <w:rtl/>
              </w:rPr>
              <w:t>وفي</w:t>
            </w:r>
            <w:r w:rsidR="00DE2862" w:rsidRPr="00B36434">
              <w:rPr>
                <w:rStyle w:val="Hyperlink"/>
                <w:noProof/>
                <w:rtl/>
              </w:rPr>
              <w:t xml:space="preserve"> </w:t>
            </w:r>
            <w:r w:rsidR="00DE2862" w:rsidRPr="00B36434">
              <w:rPr>
                <w:rStyle w:val="Hyperlink"/>
                <w:rFonts w:hint="eastAsia"/>
                <w:noProof/>
                <w:rtl/>
              </w:rPr>
              <w:t>مولد</w:t>
            </w:r>
            <w:r w:rsidR="00DE2862" w:rsidRPr="00B36434">
              <w:rPr>
                <w:rStyle w:val="Hyperlink"/>
                <w:noProof/>
                <w:rtl/>
              </w:rPr>
              <w:t xml:space="preserve"> </w:t>
            </w:r>
            <w:r w:rsidR="00DE2862" w:rsidRPr="00B36434">
              <w:rPr>
                <w:rStyle w:val="Hyperlink"/>
                <w:rFonts w:hint="eastAsia"/>
                <w:noProof/>
                <w:rtl/>
              </w:rPr>
              <w:t>الصاحب</w:t>
            </w:r>
            <w:r w:rsidR="00DE2862" w:rsidRPr="00B36434">
              <w:rPr>
                <w:rStyle w:val="Hyperlink"/>
                <w:noProof/>
                <w:rtl/>
              </w:rPr>
              <w:t xml:space="preserve"> </w:t>
            </w:r>
            <w:r w:rsidR="00DE2862" w:rsidRPr="00B36434">
              <w:rPr>
                <w:rStyle w:val="Hyperlink"/>
                <w:rFonts w:cs="Rafed Alaem" w:hint="eastAsia"/>
                <w:noProof/>
                <w:rtl/>
              </w:rPr>
              <w:t>عليه‌السلام</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Toc514323970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206</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71" w:history="1">
            <w:r w:rsidR="00DE2862" w:rsidRPr="00B36434">
              <w:rPr>
                <w:rStyle w:val="Hyperlink"/>
                <w:noProof/>
                <w:rtl/>
              </w:rPr>
              <w:t xml:space="preserve">( </w:t>
            </w:r>
            <w:r w:rsidR="00DE2862" w:rsidRPr="00B36434">
              <w:rPr>
                <w:rStyle w:val="Hyperlink"/>
                <w:rFonts w:hint="eastAsia"/>
                <w:noProof/>
                <w:rtl/>
              </w:rPr>
              <w:t>المقصد</w:t>
            </w:r>
            <w:r w:rsidR="00DE2862" w:rsidRPr="00B36434">
              <w:rPr>
                <w:rStyle w:val="Hyperlink"/>
                <w:noProof/>
                <w:rtl/>
              </w:rPr>
              <w:t xml:space="preserve"> </w:t>
            </w:r>
            <w:r w:rsidR="00DE2862" w:rsidRPr="00B36434">
              <w:rPr>
                <w:rStyle w:val="Hyperlink"/>
                <w:rFonts w:hint="eastAsia"/>
                <w:noProof/>
                <w:rtl/>
              </w:rPr>
              <w:t>السادس</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Toc514323971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207</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72" w:history="1">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الأصل</w:t>
            </w:r>
            <w:r w:rsidR="00DE2862" w:rsidRPr="00B36434">
              <w:rPr>
                <w:rStyle w:val="Hyperlink"/>
                <w:noProof/>
                <w:rtl/>
              </w:rPr>
              <w:t xml:space="preserve"> </w:t>
            </w:r>
            <w:r w:rsidR="00DE2862" w:rsidRPr="00B36434">
              <w:rPr>
                <w:rStyle w:val="Hyperlink"/>
                <w:rFonts w:hint="eastAsia"/>
                <w:noProof/>
                <w:rtl/>
              </w:rPr>
              <w:t>الخامس</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Toc514323972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207</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73" w:history="1">
            <w:r w:rsidR="00DE2862" w:rsidRPr="00B36434">
              <w:rPr>
                <w:rStyle w:val="Hyperlink"/>
                <w:rFonts w:hint="eastAsia"/>
                <w:noProof/>
                <w:rtl/>
              </w:rPr>
              <w:t>وهو</w:t>
            </w:r>
            <w:r w:rsidR="00DE2862" w:rsidRPr="00B36434">
              <w:rPr>
                <w:rStyle w:val="Hyperlink"/>
                <w:noProof/>
                <w:rtl/>
              </w:rPr>
              <w:t xml:space="preserve"> ( </w:t>
            </w:r>
            <w:r w:rsidR="00DE2862" w:rsidRPr="00B36434">
              <w:rPr>
                <w:rStyle w:val="Hyperlink"/>
                <w:rFonts w:hint="eastAsia"/>
                <w:noProof/>
                <w:rtl/>
              </w:rPr>
              <w:t>المعاد</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Toc514323973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207</w:t>
            </w:r>
            <w:r>
              <w:rPr>
                <w:rStyle w:val="Hyperlink"/>
                <w:noProof/>
                <w:rtl/>
              </w:rPr>
              <w:fldChar w:fldCharType="end"/>
            </w:r>
          </w:hyperlink>
        </w:p>
        <w:p w:rsidR="00DE2862" w:rsidRDefault="00DE2862">
          <w:pPr>
            <w:bidi w:val="0"/>
            <w:ind w:firstLine="289"/>
            <w:rPr>
              <w:rStyle w:val="Hyperlink"/>
              <w:bCs/>
              <w:noProof/>
              <w:rtl/>
              <w:lang w:bidi="ar-SA"/>
            </w:rPr>
          </w:pPr>
          <w:r>
            <w:rPr>
              <w:rStyle w:val="Hyperlink"/>
              <w:noProof/>
              <w:rtl/>
            </w:rPr>
            <w:br w:type="page"/>
          </w:r>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74" w:history="1">
            <w:r w:rsidR="00DE2862" w:rsidRPr="00B36434">
              <w:rPr>
                <w:rStyle w:val="Hyperlink"/>
                <w:noProof/>
                <w:rtl/>
              </w:rPr>
              <w:t xml:space="preserve">( </w:t>
            </w:r>
            <w:r w:rsidR="00DE2862" w:rsidRPr="00B36434">
              <w:rPr>
                <w:rStyle w:val="Hyperlink"/>
                <w:rFonts w:hint="eastAsia"/>
                <w:noProof/>
                <w:rtl/>
              </w:rPr>
              <w:t>المقصد</w:t>
            </w:r>
            <w:r w:rsidR="00DE2862" w:rsidRPr="00B36434">
              <w:rPr>
                <w:rStyle w:val="Hyperlink"/>
                <w:noProof/>
                <w:rtl/>
              </w:rPr>
              <w:t xml:space="preserve"> </w:t>
            </w:r>
            <w:r w:rsidR="00DE2862" w:rsidRPr="00B36434">
              <w:rPr>
                <w:rStyle w:val="Hyperlink"/>
                <w:rFonts w:hint="eastAsia"/>
                <w:noProof/>
                <w:rtl/>
              </w:rPr>
              <w:t>السادس</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Toc514323974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210</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75" w:history="1">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الأصل</w:t>
            </w:r>
            <w:r w:rsidR="00DE2862" w:rsidRPr="00B36434">
              <w:rPr>
                <w:rStyle w:val="Hyperlink"/>
                <w:noProof/>
                <w:rtl/>
              </w:rPr>
              <w:t xml:space="preserve"> </w:t>
            </w:r>
            <w:r w:rsidR="00DE2862" w:rsidRPr="00B36434">
              <w:rPr>
                <w:rStyle w:val="Hyperlink"/>
                <w:rFonts w:hint="eastAsia"/>
                <w:noProof/>
                <w:rtl/>
              </w:rPr>
              <w:t>الخامس</w:t>
            </w:r>
            <w:r w:rsidR="00DE2862" w:rsidRPr="00B36434">
              <w:rPr>
                <w:rStyle w:val="Hyperlink"/>
                <w:noProof/>
                <w:rtl/>
              </w:rPr>
              <w:t xml:space="preserve"> </w:t>
            </w:r>
            <w:r w:rsidR="00DE2862" w:rsidRPr="00B36434">
              <w:rPr>
                <w:rStyle w:val="Hyperlink"/>
                <w:rFonts w:hint="eastAsia"/>
                <w:noProof/>
                <w:rtl/>
              </w:rPr>
              <w:t>وهو</w:t>
            </w:r>
            <w:r w:rsidR="00DE2862" w:rsidRPr="00B36434">
              <w:rPr>
                <w:rStyle w:val="Hyperlink"/>
                <w:noProof/>
                <w:rtl/>
              </w:rPr>
              <w:t xml:space="preserve"> ( </w:t>
            </w:r>
            <w:r w:rsidR="00DE2862" w:rsidRPr="00B36434">
              <w:rPr>
                <w:rStyle w:val="Hyperlink"/>
                <w:rFonts w:hint="eastAsia"/>
                <w:noProof/>
                <w:rtl/>
              </w:rPr>
              <w:t>المعاد</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Toc514323975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210</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76" w:history="1">
            <w:r w:rsidR="00DE2862" w:rsidRPr="00B36434">
              <w:rPr>
                <w:rStyle w:val="Hyperlink"/>
                <w:rFonts w:hint="eastAsia"/>
                <w:noProof/>
                <w:rtl/>
              </w:rPr>
              <w:t>الفصل</w:t>
            </w:r>
            <w:r w:rsidR="00DE2862" w:rsidRPr="00B36434">
              <w:rPr>
                <w:rStyle w:val="Hyperlink"/>
                <w:noProof/>
                <w:rtl/>
              </w:rPr>
              <w:t xml:space="preserve"> </w:t>
            </w:r>
            <w:r w:rsidR="00DE2862" w:rsidRPr="00B36434">
              <w:rPr>
                <w:rStyle w:val="Hyperlink"/>
                <w:rFonts w:hint="eastAsia"/>
                <w:noProof/>
                <w:rtl/>
              </w:rPr>
              <w:t>الأوّل</w:t>
            </w:r>
            <w:r w:rsidR="00DE2862" w:rsidRPr="00B36434">
              <w:rPr>
                <w:rStyle w:val="Hyperlink"/>
                <w:noProof/>
                <w:rtl/>
              </w:rPr>
              <w:t xml:space="preserve">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عود</w:t>
            </w:r>
            <w:r w:rsidR="00DE2862" w:rsidRPr="00B36434">
              <w:rPr>
                <w:rStyle w:val="Hyperlink"/>
                <w:noProof/>
                <w:rtl/>
              </w:rPr>
              <w:t xml:space="preserve"> </w:t>
            </w:r>
            <w:r w:rsidR="00DE2862" w:rsidRPr="00B36434">
              <w:rPr>
                <w:rStyle w:val="Hyperlink"/>
                <w:rFonts w:hint="eastAsia"/>
                <w:noProof/>
                <w:rtl/>
              </w:rPr>
              <w:t>الأرواح</w:t>
            </w:r>
            <w:r w:rsidR="00DE2862" w:rsidRPr="00B36434">
              <w:rPr>
                <w:rStyle w:val="Hyperlink"/>
                <w:noProof/>
                <w:rtl/>
              </w:rPr>
              <w:t xml:space="preserve"> </w:t>
            </w:r>
            <w:r w:rsidR="00DE2862" w:rsidRPr="00B36434">
              <w:rPr>
                <w:rStyle w:val="Hyperlink"/>
                <w:rFonts w:hint="eastAsia"/>
                <w:noProof/>
                <w:rtl/>
              </w:rPr>
              <w:t>بعد</w:t>
            </w:r>
            <w:r w:rsidR="00DE2862" w:rsidRPr="00B36434">
              <w:rPr>
                <w:rStyle w:val="Hyperlink"/>
                <w:noProof/>
                <w:rtl/>
              </w:rPr>
              <w:t xml:space="preserve"> </w:t>
            </w:r>
            <w:r w:rsidR="00DE2862" w:rsidRPr="00B36434">
              <w:rPr>
                <w:rStyle w:val="Hyperlink"/>
                <w:rFonts w:hint="eastAsia"/>
                <w:noProof/>
                <w:rtl/>
              </w:rPr>
              <w:t>إزهاقها</w:t>
            </w:r>
            <w:r w:rsidR="00DE2862" w:rsidRPr="00B36434">
              <w:rPr>
                <w:rStyle w:val="Hyperlink"/>
                <w:noProof/>
                <w:rtl/>
              </w:rPr>
              <w:t xml:space="preserve"> </w:t>
            </w:r>
            <w:r w:rsidR="00DE2862" w:rsidRPr="00B36434">
              <w:rPr>
                <w:rStyle w:val="Hyperlink"/>
                <w:rFonts w:hint="eastAsia"/>
                <w:noProof/>
                <w:rtl/>
              </w:rPr>
              <w:t>وحصول</w:t>
            </w:r>
            <w:r w:rsidR="00DE2862" w:rsidRPr="00B36434">
              <w:rPr>
                <w:rStyle w:val="Hyperlink"/>
                <w:noProof/>
                <w:rtl/>
              </w:rPr>
              <w:t xml:space="preserve"> </w:t>
            </w:r>
            <w:r w:rsidR="00DE2862" w:rsidRPr="00B36434">
              <w:rPr>
                <w:rStyle w:val="Hyperlink"/>
                <w:rFonts w:hint="eastAsia"/>
                <w:noProof/>
                <w:rtl/>
              </w:rPr>
              <w:t>الموت</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Toc514323976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216</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77" w:history="1">
            <w:r w:rsidR="00DE2862" w:rsidRPr="00B36434">
              <w:rPr>
                <w:rStyle w:val="Hyperlink"/>
                <w:rFonts w:hint="eastAsia"/>
                <w:noProof/>
                <w:rtl/>
              </w:rPr>
              <w:t>المطلب</w:t>
            </w:r>
            <w:r w:rsidR="00DE2862" w:rsidRPr="00B36434">
              <w:rPr>
                <w:rStyle w:val="Hyperlink"/>
                <w:noProof/>
                <w:rtl/>
              </w:rPr>
              <w:t xml:space="preserve"> </w:t>
            </w:r>
            <w:r w:rsidR="00DE2862" w:rsidRPr="00B36434">
              <w:rPr>
                <w:rStyle w:val="Hyperlink"/>
                <w:rFonts w:hint="eastAsia"/>
                <w:noProof/>
                <w:rtl/>
              </w:rPr>
              <w:t>الأوّل</w:t>
            </w:r>
            <w:r w:rsidR="00DE2862" w:rsidRPr="00B36434">
              <w:rPr>
                <w:rStyle w:val="Hyperlink"/>
                <w:noProof/>
                <w:rtl/>
              </w:rPr>
              <w:t xml:space="preserve"> : </w:t>
            </w:r>
            <w:r w:rsidR="00DE2862" w:rsidRPr="00B36434">
              <w:rPr>
                <w:rStyle w:val="Hyperlink"/>
                <w:rFonts w:hint="eastAsia"/>
                <w:noProof/>
                <w:rtl/>
              </w:rPr>
              <w:t>أنّ</w:t>
            </w:r>
            <w:r w:rsidR="00DE2862" w:rsidRPr="00B36434">
              <w:rPr>
                <w:rStyle w:val="Hyperlink"/>
                <w:noProof/>
                <w:rtl/>
              </w:rPr>
              <w:t xml:space="preserve"> </w:t>
            </w:r>
            <w:r w:rsidR="00DE2862" w:rsidRPr="00B36434">
              <w:rPr>
                <w:rStyle w:val="Hyperlink"/>
                <w:rFonts w:hint="eastAsia"/>
                <w:noProof/>
                <w:rtl/>
              </w:rPr>
              <w:t>المعاد</w:t>
            </w:r>
            <w:r w:rsidR="00DE2862" w:rsidRPr="00B36434">
              <w:rPr>
                <w:rStyle w:val="Hyperlink"/>
                <w:noProof/>
                <w:rtl/>
              </w:rPr>
              <w:t xml:space="preserve"> </w:t>
            </w:r>
            <w:r w:rsidR="00DE2862" w:rsidRPr="00B36434">
              <w:rPr>
                <w:rStyle w:val="Hyperlink"/>
                <w:rFonts w:hint="eastAsia"/>
                <w:noProof/>
                <w:rtl/>
              </w:rPr>
              <w:t>لغة</w:t>
            </w:r>
            <w:r w:rsidR="00DE2862" w:rsidRPr="00B36434">
              <w:rPr>
                <w:rStyle w:val="Hyperlink"/>
                <w:noProof/>
                <w:rtl/>
              </w:rPr>
              <w:t xml:space="preserve"> </w:t>
            </w:r>
            <w:r w:rsidR="00DE2862" w:rsidRPr="00B36434">
              <w:rPr>
                <w:rStyle w:val="Hyperlink"/>
                <w:rFonts w:hint="eastAsia"/>
                <w:noProof/>
                <w:rtl/>
              </w:rPr>
              <w:t>ـ</w:t>
            </w:r>
            <w:r w:rsidR="00DE2862" w:rsidRPr="00B36434">
              <w:rPr>
                <w:rStyle w:val="Hyperlink"/>
                <w:noProof/>
                <w:rtl/>
              </w:rPr>
              <w:t xml:space="preserve"> </w:t>
            </w:r>
            <w:r w:rsidR="00DE2862" w:rsidRPr="00B36434">
              <w:rPr>
                <w:rStyle w:val="Hyperlink"/>
                <w:rFonts w:hint="eastAsia"/>
                <w:noProof/>
                <w:rtl/>
              </w:rPr>
              <w:t>كما</w:t>
            </w:r>
            <w:r w:rsidR="00DE2862" w:rsidRPr="00B36434">
              <w:rPr>
                <w:rStyle w:val="Hyperlink"/>
                <w:noProof/>
                <w:rtl/>
              </w:rPr>
              <w:t xml:space="preserve"> </w:t>
            </w:r>
            <w:r w:rsidR="00DE2862" w:rsidRPr="00B36434">
              <w:rPr>
                <w:rStyle w:val="Hyperlink"/>
                <w:rFonts w:hint="eastAsia"/>
                <w:noProof/>
                <w:rtl/>
              </w:rPr>
              <w:t>مرّ</w:t>
            </w:r>
            <w:r w:rsidR="00DE2862" w:rsidRPr="00B36434">
              <w:rPr>
                <w:rStyle w:val="Hyperlink"/>
                <w:noProof/>
                <w:rtl/>
              </w:rPr>
              <w:t xml:space="preserve"> </w:t>
            </w:r>
            <w:r w:rsidR="00DE2862" w:rsidRPr="00B36434">
              <w:rPr>
                <w:rStyle w:val="Hyperlink"/>
                <w:rFonts w:hint="eastAsia"/>
                <w:noProof/>
                <w:rtl/>
              </w:rPr>
              <w:t>ـ</w:t>
            </w:r>
            <w:r w:rsidR="00DE2862" w:rsidRPr="00B36434">
              <w:rPr>
                <w:rStyle w:val="Hyperlink"/>
                <w:noProof/>
                <w:rtl/>
              </w:rPr>
              <w:t xml:space="preserve"> </w:t>
            </w:r>
            <w:r w:rsidR="00DE2862" w:rsidRPr="00B36434">
              <w:rPr>
                <w:rStyle w:val="Hyperlink"/>
                <w:rFonts w:hint="eastAsia"/>
                <w:noProof/>
                <w:rtl/>
              </w:rPr>
              <w:t>هو</w:t>
            </w:r>
            <w:r w:rsidR="00DE2862" w:rsidRPr="00B36434">
              <w:rPr>
                <w:rStyle w:val="Hyperlink"/>
                <w:noProof/>
                <w:rtl/>
              </w:rPr>
              <w:t xml:space="preserve"> </w:t>
            </w:r>
            <w:r w:rsidR="00DE2862" w:rsidRPr="00B36434">
              <w:rPr>
                <w:rStyle w:val="Hyperlink"/>
                <w:rFonts w:hint="eastAsia"/>
                <w:noProof/>
                <w:rtl/>
              </w:rPr>
              <w:t>العود</w:t>
            </w:r>
            <w:r w:rsidR="00DE2862" w:rsidRPr="00B36434">
              <w:rPr>
                <w:rStyle w:val="Hyperlink"/>
                <w:noProof/>
                <w:rtl/>
              </w:rPr>
              <w:t xml:space="preserve"> </w:t>
            </w:r>
            <w:r w:rsidR="00DE2862" w:rsidRPr="00B36434">
              <w:rPr>
                <w:rStyle w:val="Hyperlink"/>
                <w:rFonts w:hint="eastAsia"/>
                <w:noProof/>
                <w:rtl/>
              </w:rPr>
              <w:t>،</w:t>
            </w:r>
            <w:r w:rsidR="00DE2862" w:rsidRPr="00B36434">
              <w:rPr>
                <w:rStyle w:val="Hyperlink"/>
                <w:noProof/>
                <w:rtl/>
              </w:rPr>
              <w:t xml:space="preserve"> </w:t>
            </w:r>
            <w:r w:rsidR="00DE2862" w:rsidRPr="00B36434">
              <w:rPr>
                <w:rStyle w:val="Hyperlink"/>
                <w:rFonts w:hint="eastAsia"/>
                <w:noProof/>
                <w:rtl/>
              </w:rPr>
              <w:t>أو</w:t>
            </w:r>
            <w:r w:rsidR="00DE2862" w:rsidRPr="00B36434">
              <w:rPr>
                <w:rStyle w:val="Hyperlink"/>
                <w:noProof/>
                <w:rtl/>
              </w:rPr>
              <w:t xml:space="preserve"> </w:t>
            </w:r>
            <w:r w:rsidR="00DE2862" w:rsidRPr="00B36434">
              <w:rPr>
                <w:rStyle w:val="Hyperlink"/>
                <w:rFonts w:hint="eastAsia"/>
                <w:noProof/>
                <w:rtl/>
              </w:rPr>
              <w:t>محلّه</w:t>
            </w:r>
            <w:r w:rsidR="00DE2862" w:rsidRPr="00B36434">
              <w:rPr>
                <w:rStyle w:val="Hyperlink"/>
                <w:noProof/>
                <w:rtl/>
              </w:rPr>
              <w:t xml:space="preserve"> </w:t>
            </w:r>
            <w:r w:rsidR="00DE2862" w:rsidRPr="00B36434">
              <w:rPr>
                <w:rStyle w:val="Hyperlink"/>
                <w:rFonts w:hint="eastAsia"/>
                <w:noProof/>
                <w:rtl/>
              </w:rPr>
              <w:t>،</w:t>
            </w:r>
            <w:r w:rsidR="00DE2862" w:rsidRPr="00B36434">
              <w:rPr>
                <w:rStyle w:val="Hyperlink"/>
                <w:noProof/>
                <w:rtl/>
              </w:rPr>
              <w:t xml:space="preserve"> </w:t>
            </w:r>
            <w:r w:rsidR="00DE2862" w:rsidRPr="00B36434">
              <w:rPr>
                <w:rStyle w:val="Hyperlink"/>
                <w:rFonts w:hint="eastAsia"/>
                <w:noProof/>
                <w:rtl/>
              </w:rPr>
              <w:t>أو</w:t>
            </w:r>
            <w:r w:rsidR="00DE2862" w:rsidRPr="00B36434">
              <w:rPr>
                <w:rStyle w:val="Hyperlink"/>
                <w:noProof/>
                <w:rtl/>
              </w:rPr>
              <w:t xml:space="preserve"> </w:t>
            </w:r>
            <w:r w:rsidR="00DE2862" w:rsidRPr="00B36434">
              <w:rPr>
                <w:rStyle w:val="Hyperlink"/>
                <w:rFonts w:hint="eastAsia"/>
                <w:noProof/>
                <w:rtl/>
              </w:rPr>
              <w:t>زمانه</w:t>
            </w:r>
            <w:r w:rsidR="00DE2862" w:rsidRPr="00B36434">
              <w:rPr>
                <w:rStyle w:val="Hyperlink"/>
                <w:noProof/>
                <w:rtl/>
              </w:rPr>
              <w:t>.</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Toc514323977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217</w:t>
            </w:r>
            <w:r>
              <w:rPr>
                <w:rStyle w:val="Hyperlink"/>
                <w:noProof/>
                <w:rtl/>
              </w:rPr>
              <w:fldChar w:fldCharType="end"/>
            </w:r>
          </w:hyperlink>
        </w:p>
        <w:p w:rsidR="00DE2862" w:rsidRDefault="001C4755">
          <w:pPr>
            <w:pStyle w:val="TOC2"/>
            <w:tabs>
              <w:tab w:val="right" w:leader="dot" w:pos="8495"/>
            </w:tabs>
            <w:rPr>
              <w:rFonts w:asciiTheme="minorHAnsi" w:eastAsiaTheme="minorEastAsia" w:hAnsiTheme="minorHAnsi" w:cstheme="minorBidi"/>
              <w:noProof/>
              <w:color w:val="auto"/>
              <w:sz w:val="22"/>
              <w:szCs w:val="22"/>
              <w:rtl/>
              <w:lang w:bidi="fa-IR"/>
            </w:rPr>
          </w:pPr>
          <w:hyperlink w:anchor="_Toc514323978" w:history="1">
            <w:r w:rsidR="00DE2862" w:rsidRPr="00B36434">
              <w:rPr>
                <w:rStyle w:val="Hyperlink"/>
                <w:noProof/>
                <w:rtl/>
              </w:rPr>
              <w:t xml:space="preserve">[ </w:t>
            </w:r>
            <w:r w:rsidR="00DE2862" w:rsidRPr="00B36434">
              <w:rPr>
                <w:rStyle w:val="Hyperlink"/>
                <w:rFonts w:hint="eastAsia"/>
                <w:noProof/>
                <w:rtl/>
              </w:rPr>
              <w:t>المطلب</w:t>
            </w:r>
            <w:r w:rsidR="00DE2862" w:rsidRPr="00B36434">
              <w:rPr>
                <w:rStyle w:val="Hyperlink"/>
                <w:noProof/>
                <w:rtl/>
              </w:rPr>
              <w:t xml:space="preserve"> ] </w:t>
            </w:r>
            <w:r w:rsidR="00DE2862" w:rsidRPr="00B36434">
              <w:rPr>
                <w:rStyle w:val="Hyperlink"/>
                <w:rFonts w:hint="eastAsia"/>
                <w:noProof/>
                <w:rtl/>
              </w:rPr>
              <w:t>الثاني</w:t>
            </w:r>
            <w:r w:rsidR="00DE2862" w:rsidRPr="00B36434">
              <w:rPr>
                <w:rStyle w:val="Hyperlink"/>
                <w:noProof/>
                <w:rtl/>
              </w:rPr>
              <w:t xml:space="preserve">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إمكان</w:t>
            </w:r>
            <w:r w:rsidR="00DE2862" w:rsidRPr="00B36434">
              <w:rPr>
                <w:rStyle w:val="Hyperlink"/>
                <w:noProof/>
                <w:rtl/>
              </w:rPr>
              <w:t xml:space="preserve"> </w:t>
            </w:r>
            <w:r w:rsidR="00DE2862" w:rsidRPr="00B36434">
              <w:rPr>
                <w:rStyle w:val="Hyperlink"/>
                <w:rFonts w:hint="eastAsia"/>
                <w:noProof/>
                <w:rtl/>
              </w:rPr>
              <w:t>المعاد</w:t>
            </w:r>
            <w:r w:rsidR="00DE2862" w:rsidRPr="00B36434">
              <w:rPr>
                <w:rStyle w:val="Hyperlink"/>
                <w:noProof/>
                <w:rtl/>
              </w:rPr>
              <w:t xml:space="preserve"> </w:t>
            </w:r>
            <w:r w:rsidR="00DE2862" w:rsidRPr="00B36434">
              <w:rPr>
                <w:rStyle w:val="Hyperlink"/>
                <w:rFonts w:hint="eastAsia"/>
                <w:noProof/>
                <w:rtl/>
              </w:rPr>
              <w:t>وإيجاد</w:t>
            </w:r>
            <w:r w:rsidR="00DE2862" w:rsidRPr="00B36434">
              <w:rPr>
                <w:rStyle w:val="Hyperlink"/>
                <w:noProof/>
                <w:rtl/>
              </w:rPr>
              <w:t xml:space="preserve"> </w:t>
            </w:r>
            <w:r w:rsidR="00DE2862" w:rsidRPr="00B36434">
              <w:rPr>
                <w:rStyle w:val="Hyperlink"/>
                <w:rFonts w:hint="eastAsia"/>
                <w:noProof/>
                <w:rtl/>
              </w:rPr>
              <w:t>عالم</w:t>
            </w:r>
            <w:r w:rsidR="00DE2862" w:rsidRPr="00B36434">
              <w:rPr>
                <w:rStyle w:val="Hyperlink"/>
                <w:noProof/>
                <w:rtl/>
              </w:rPr>
              <w:t xml:space="preserve"> </w:t>
            </w:r>
            <w:r w:rsidR="00DE2862" w:rsidRPr="00B36434">
              <w:rPr>
                <w:rStyle w:val="Hyperlink"/>
                <w:rFonts w:hint="eastAsia"/>
                <w:noProof/>
                <w:rtl/>
              </w:rPr>
              <w:t>آخر</w:t>
            </w:r>
            <w:r w:rsidR="00DE2862" w:rsidRPr="00B36434">
              <w:rPr>
                <w:rStyle w:val="Hyperlink"/>
                <w:noProof/>
                <w:rtl/>
              </w:rPr>
              <w:t xml:space="preserve"> </w:t>
            </w:r>
            <w:r w:rsidR="00DE2862" w:rsidRPr="00B36434">
              <w:rPr>
                <w:rStyle w:val="Hyperlink"/>
                <w:rFonts w:hint="eastAsia"/>
                <w:noProof/>
                <w:rtl/>
              </w:rPr>
              <w:t>مثل</w:t>
            </w:r>
            <w:r w:rsidR="00DE2862" w:rsidRPr="00B36434">
              <w:rPr>
                <w:rStyle w:val="Hyperlink"/>
                <w:noProof/>
                <w:rtl/>
              </w:rPr>
              <w:t xml:space="preserve"> </w:t>
            </w:r>
            <w:r w:rsidR="00DE2862" w:rsidRPr="00B36434">
              <w:rPr>
                <w:rStyle w:val="Hyperlink"/>
                <w:rFonts w:hint="eastAsia"/>
                <w:noProof/>
                <w:rtl/>
              </w:rPr>
              <w:t>هذا</w:t>
            </w:r>
            <w:r w:rsidR="00DE2862" w:rsidRPr="00B36434">
              <w:rPr>
                <w:rStyle w:val="Hyperlink"/>
                <w:noProof/>
                <w:rtl/>
              </w:rPr>
              <w:t xml:space="preserve"> </w:t>
            </w:r>
            <w:r w:rsidR="00DE2862" w:rsidRPr="00B36434">
              <w:rPr>
                <w:rStyle w:val="Hyperlink"/>
                <w:rFonts w:hint="eastAsia"/>
                <w:noProof/>
                <w:rtl/>
              </w:rPr>
              <w:t>العالم</w:t>
            </w:r>
            <w:r w:rsidR="00DE2862" w:rsidRPr="00B36434">
              <w:rPr>
                <w:rStyle w:val="Hyperlink"/>
                <w:noProof/>
                <w:rtl/>
              </w:rPr>
              <w:t xml:space="preserve"> </w:t>
            </w:r>
            <w:r w:rsidR="00DE2862" w:rsidRPr="00B36434">
              <w:rPr>
                <w:rStyle w:val="Hyperlink"/>
                <w:rFonts w:hint="eastAsia"/>
                <w:noProof/>
                <w:rtl/>
              </w:rPr>
              <w:t>،</w:t>
            </w:r>
            <w:r w:rsidR="00DE2862" w:rsidRPr="00B36434">
              <w:rPr>
                <w:rStyle w:val="Hyperlink"/>
                <w:noProof/>
                <w:rtl/>
              </w:rPr>
              <w:t xml:space="preserve"> </w:t>
            </w:r>
            <w:r w:rsidR="00DE2862" w:rsidRPr="00B36434">
              <w:rPr>
                <w:rStyle w:val="Hyperlink"/>
                <w:rFonts w:hint="eastAsia"/>
                <w:noProof/>
                <w:rtl/>
              </w:rPr>
              <w:t>ووجوبه</w:t>
            </w:r>
            <w:r w:rsidR="00DE2862" w:rsidRPr="00B36434">
              <w:rPr>
                <w:rStyle w:val="Hyperlink"/>
                <w:noProof/>
                <w:rtl/>
              </w:rPr>
              <w:t xml:space="preserve"> </w:t>
            </w:r>
            <w:r w:rsidR="00DE2862" w:rsidRPr="00B36434">
              <w:rPr>
                <w:rStyle w:val="Hyperlink"/>
                <w:rFonts w:hint="eastAsia"/>
                <w:noProof/>
                <w:rtl/>
              </w:rPr>
              <w:t>عقلا</w:t>
            </w:r>
            <w:r w:rsidR="00DE2862" w:rsidRPr="00B36434">
              <w:rPr>
                <w:rStyle w:val="Hyperlink"/>
                <w:noProof/>
                <w:rtl/>
              </w:rPr>
              <w:t xml:space="preserve"> </w:t>
            </w:r>
            <w:r w:rsidR="00DE2862" w:rsidRPr="00B36434">
              <w:rPr>
                <w:rStyle w:val="Hyperlink"/>
                <w:rFonts w:hint="eastAsia"/>
                <w:noProof/>
                <w:rtl/>
              </w:rPr>
              <w:t>ونقلا</w:t>
            </w:r>
            <w:r w:rsidR="00DE2862" w:rsidRPr="00B36434">
              <w:rPr>
                <w:rStyle w:val="Hyperlink"/>
                <w:noProof/>
                <w:rtl/>
              </w:rPr>
              <w:t>.</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Toc514323978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219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79" w:history="1">
            <w:r w:rsidR="00DE2862" w:rsidRPr="00B36434">
              <w:rPr>
                <w:rStyle w:val="Hyperlink"/>
                <w:noProof/>
                <w:rtl/>
              </w:rPr>
              <w:t xml:space="preserve">[ </w:t>
            </w:r>
            <w:r w:rsidR="00DE2862" w:rsidRPr="00B36434">
              <w:rPr>
                <w:rStyle w:val="Hyperlink"/>
                <w:rFonts w:hint="eastAsia"/>
                <w:noProof/>
                <w:rtl/>
              </w:rPr>
              <w:t>المطلب</w:t>
            </w:r>
            <w:r w:rsidR="00DE2862" w:rsidRPr="00B36434">
              <w:rPr>
                <w:rStyle w:val="Hyperlink"/>
                <w:noProof/>
                <w:rtl/>
              </w:rPr>
              <w:t xml:space="preserve"> ] </w:t>
            </w:r>
            <w:r w:rsidR="00DE2862" w:rsidRPr="00B36434">
              <w:rPr>
                <w:rStyle w:val="Hyperlink"/>
                <w:rFonts w:hint="eastAsia"/>
                <w:noProof/>
                <w:rtl/>
              </w:rPr>
              <w:t>الثالث</w:t>
            </w:r>
            <w:r w:rsidR="00DE2862" w:rsidRPr="00B36434">
              <w:rPr>
                <w:rStyle w:val="Hyperlink"/>
                <w:noProof/>
                <w:rtl/>
              </w:rPr>
              <w:t xml:space="preserve">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الوعد</w:t>
            </w:r>
            <w:r w:rsidR="00DE2862" w:rsidRPr="00B36434">
              <w:rPr>
                <w:rStyle w:val="Hyperlink"/>
                <w:noProof/>
                <w:rtl/>
              </w:rPr>
              <w:t xml:space="preserve"> </w:t>
            </w:r>
            <w:r w:rsidR="00DE2862" w:rsidRPr="00B36434">
              <w:rPr>
                <w:rStyle w:val="Hyperlink"/>
                <w:rFonts w:hint="eastAsia"/>
                <w:noProof/>
                <w:rtl/>
              </w:rPr>
              <w:t>والوعيد</w:t>
            </w:r>
            <w:r w:rsidR="00DE2862" w:rsidRPr="00B36434">
              <w:rPr>
                <w:rStyle w:val="Hyperlink"/>
                <w:noProof/>
                <w:rtl/>
              </w:rPr>
              <w:t xml:space="preserve"> </w:t>
            </w:r>
            <w:r w:rsidR="00DE2862" w:rsidRPr="00B36434">
              <w:rPr>
                <w:rStyle w:val="Hyperlink"/>
                <w:rFonts w:hint="eastAsia"/>
                <w:noProof/>
                <w:rtl/>
              </w:rPr>
              <w:t>وما</w:t>
            </w:r>
            <w:r w:rsidR="00DE2862" w:rsidRPr="00B36434">
              <w:rPr>
                <w:rStyle w:val="Hyperlink"/>
                <w:noProof/>
                <w:rtl/>
              </w:rPr>
              <w:t xml:space="preserve"> </w:t>
            </w:r>
            <w:r w:rsidR="00DE2862" w:rsidRPr="00B36434">
              <w:rPr>
                <w:rStyle w:val="Hyperlink"/>
                <w:rFonts w:hint="eastAsia"/>
                <w:noProof/>
                <w:rtl/>
              </w:rPr>
              <w:t>يتعلّق</w:t>
            </w:r>
            <w:r w:rsidR="00DE2862" w:rsidRPr="00B36434">
              <w:rPr>
                <w:rStyle w:val="Hyperlink"/>
                <w:noProof/>
                <w:rtl/>
              </w:rPr>
              <w:t xml:space="preserve"> </w:t>
            </w:r>
            <w:r w:rsidR="00DE2862" w:rsidRPr="00B36434">
              <w:rPr>
                <w:rStyle w:val="Hyperlink"/>
                <w:rFonts w:hint="eastAsia"/>
                <w:noProof/>
                <w:rtl/>
              </w:rPr>
              <w:t>بهما</w:t>
            </w:r>
            <w:r w:rsidR="00DE2862" w:rsidRPr="00B36434">
              <w:rPr>
                <w:rStyle w:val="Hyperlink"/>
                <w:noProof/>
                <w:rtl/>
              </w:rPr>
              <w:t>.</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Toc514323979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225</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80" w:history="1">
            <w:r w:rsidR="00DE2862" w:rsidRPr="00B36434">
              <w:rPr>
                <w:rStyle w:val="Hyperlink"/>
                <w:noProof/>
                <w:rtl/>
              </w:rPr>
              <w:t xml:space="preserve">[ </w:t>
            </w:r>
            <w:r w:rsidR="00DE2862" w:rsidRPr="00B36434">
              <w:rPr>
                <w:rStyle w:val="Hyperlink"/>
                <w:rFonts w:hint="eastAsia"/>
                <w:noProof/>
                <w:rtl/>
              </w:rPr>
              <w:t>المطلب</w:t>
            </w:r>
            <w:r w:rsidR="00DE2862" w:rsidRPr="00B36434">
              <w:rPr>
                <w:rStyle w:val="Hyperlink"/>
                <w:noProof/>
                <w:rtl/>
              </w:rPr>
              <w:t xml:space="preserve"> ] </w:t>
            </w:r>
            <w:r w:rsidR="00DE2862" w:rsidRPr="00B36434">
              <w:rPr>
                <w:rStyle w:val="Hyperlink"/>
                <w:rFonts w:hint="eastAsia"/>
                <w:noProof/>
                <w:rtl/>
              </w:rPr>
              <w:t>الرابع</w:t>
            </w:r>
            <w:r w:rsidR="00DE2862" w:rsidRPr="00B36434">
              <w:rPr>
                <w:rStyle w:val="Hyperlink"/>
                <w:noProof/>
                <w:rtl/>
              </w:rPr>
              <w:t xml:space="preserve">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مراد</w:t>
            </w:r>
            <w:r w:rsidR="00DE2862" w:rsidRPr="00B36434">
              <w:rPr>
                <w:rStyle w:val="Hyperlink"/>
                <w:noProof/>
                <w:rtl/>
              </w:rPr>
              <w:t xml:space="preserve"> </w:t>
            </w:r>
            <w:r w:rsidR="00DE2862" w:rsidRPr="00B36434">
              <w:rPr>
                <w:rStyle w:val="Hyperlink"/>
                <w:rFonts w:hint="eastAsia"/>
                <w:noProof/>
                <w:rtl/>
              </w:rPr>
              <w:t>أحوال</w:t>
            </w:r>
            <w:r w:rsidR="00DE2862" w:rsidRPr="00B36434">
              <w:rPr>
                <w:rStyle w:val="Hyperlink"/>
                <w:noProof/>
                <w:rtl/>
              </w:rPr>
              <w:t xml:space="preserve"> </w:t>
            </w:r>
            <w:r w:rsidR="00DE2862" w:rsidRPr="00B36434">
              <w:rPr>
                <w:rStyle w:val="Hyperlink"/>
                <w:rFonts w:hint="eastAsia"/>
                <w:noProof/>
                <w:rtl/>
              </w:rPr>
              <w:t>الناس</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القبر</w:t>
            </w:r>
            <w:r w:rsidR="00DE2862" w:rsidRPr="00B36434">
              <w:rPr>
                <w:rStyle w:val="Hyperlink"/>
                <w:noProof/>
                <w:rtl/>
              </w:rPr>
              <w:t xml:space="preserve"> </w:t>
            </w:r>
            <w:r w:rsidR="00DE2862" w:rsidRPr="00B36434">
              <w:rPr>
                <w:rStyle w:val="Hyperlink"/>
                <w:rFonts w:hint="eastAsia"/>
                <w:noProof/>
                <w:rtl/>
              </w:rPr>
              <w:t>وعالم</w:t>
            </w:r>
            <w:r w:rsidR="00DE2862" w:rsidRPr="00B36434">
              <w:rPr>
                <w:rStyle w:val="Hyperlink"/>
                <w:noProof/>
                <w:rtl/>
              </w:rPr>
              <w:t xml:space="preserve"> </w:t>
            </w:r>
            <w:r w:rsidR="00DE2862" w:rsidRPr="00B36434">
              <w:rPr>
                <w:rStyle w:val="Hyperlink"/>
                <w:rFonts w:hint="eastAsia"/>
                <w:noProof/>
                <w:rtl/>
              </w:rPr>
              <w:t>البرزخ</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Toc514323980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229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81" w:history="1">
            <w:r w:rsidR="00DE2862" w:rsidRPr="00B36434">
              <w:rPr>
                <w:rStyle w:val="Hyperlink"/>
                <w:noProof/>
                <w:rtl/>
              </w:rPr>
              <w:t xml:space="preserve">[ </w:t>
            </w:r>
            <w:r w:rsidR="00DE2862" w:rsidRPr="00B36434">
              <w:rPr>
                <w:rStyle w:val="Hyperlink"/>
                <w:rFonts w:hint="eastAsia"/>
                <w:noProof/>
                <w:rtl/>
              </w:rPr>
              <w:t>إثبات</w:t>
            </w:r>
            <w:r w:rsidR="00DE2862" w:rsidRPr="00B36434">
              <w:rPr>
                <w:rStyle w:val="Hyperlink"/>
                <w:noProof/>
                <w:rtl/>
              </w:rPr>
              <w:t xml:space="preserve"> </w:t>
            </w:r>
            <w:r w:rsidR="00DE2862" w:rsidRPr="00B36434">
              <w:rPr>
                <w:rStyle w:val="Hyperlink"/>
                <w:rFonts w:hint="eastAsia"/>
                <w:noProof/>
                <w:rtl/>
              </w:rPr>
              <w:t>امكان</w:t>
            </w:r>
            <w:r w:rsidR="00DE2862" w:rsidRPr="00B36434">
              <w:rPr>
                <w:rStyle w:val="Hyperlink"/>
                <w:noProof/>
                <w:rtl/>
              </w:rPr>
              <w:t xml:space="preserve"> </w:t>
            </w:r>
            <w:r w:rsidR="00DE2862" w:rsidRPr="00B36434">
              <w:rPr>
                <w:rStyle w:val="Hyperlink"/>
                <w:rFonts w:hint="eastAsia"/>
                <w:noProof/>
                <w:rtl/>
              </w:rPr>
              <w:t>وجود</w:t>
            </w:r>
            <w:r w:rsidR="00DE2862" w:rsidRPr="00B36434">
              <w:rPr>
                <w:rStyle w:val="Hyperlink"/>
                <w:noProof/>
                <w:rtl/>
              </w:rPr>
              <w:t xml:space="preserve"> </w:t>
            </w:r>
            <w:r w:rsidR="00DE2862" w:rsidRPr="00B36434">
              <w:rPr>
                <w:rStyle w:val="Hyperlink"/>
                <w:rFonts w:hint="eastAsia"/>
                <w:noProof/>
                <w:rtl/>
              </w:rPr>
              <w:t>عالم</w:t>
            </w:r>
            <w:r w:rsidR="00DE2862" w:rsidRPr="00B36434">
              <w:rPr>
                <w:rStyle w:val="Hyperlink"/>
                <w:noProof/>
                <w:rtl/>
              </w:rPr>
              <w:t xml:space="preserve"> </w:t>
            </w:r>
            <w:r w:rsidR="00DE2862" w:rsidRPr="00B36434">
              <w:rPr>
                <w:rStyle w:val="Hyperlink"/>
                <w:rFonts w:hint="eastAsia"/>
                <w:noProof/>
                <w:rtl/>
              </w:rPr>
              <w:t>مماثل</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Toc514323981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241</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82" w:history="1">
            <w:r w:rsidR="00DE2862" w:rsidRPr="00B36434">
              <w:rPr>
                <w:rStyle w:val="Hyperlink"/>
                <w:rFonts w:hint="eastAsia"/>
                <w:noProof/>
                <w:rtl/>
              </w:rPr>
              <w:t>الفصل</w:t>
            </w:r>
            <w:r w:rsidR="00DE2862" w:rsidRPr="00B36434">
              <w:rPr>
                <w:rStyle w:val="Hyperlink"/>
                <w:noProof/>
                <w:rtl/>
              </w:rPr>
              <w:t xml:space="preserve"> </w:t>
            </w:r>
            <w:r w:rsidR="00DE2862" w:rsidRPr="00B36434">
              <w:rPr>
                <w:rStyle w:val="Hyperlink"/>
                <w:rFonts w:hint="eastAsia"/>
                <w:noProof/>
                <w:rtl/>
              </w:rPr>
              <w:t>الثاني</w:t>
            </w:r>
            <w:r w:rsidR="00DE2862" w:rsidRPr="00B36434">
              <w:rPr>
                <w:rStyle w:val="Hyperlink"/>
                <w:noProof/>
                <w:rtl/>
              </w:rPr>
              <w:t xml:space="preserve">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المعاد</w:t>
            </w:r>
            <w:r w:rsidR="00DE2862" w:rsidRPr="00B36434">
              <w:rPr>
                <w:rStyle w:val="Hyperlink"/>
                <w:noProof/>
                <w:rtl/>
              </w:rPr>
              <w:t xml:space="preserve"> </w:t>
            </w:r>
            <w:r w:rsidR="00DE2862" w:rsidRPr="00B36434">
              <w:rPr>
                <w:rStyle w:val="Hyperlink"/>
                <w:rFonts w:hint="eastAsia"/>
                <w:noProof/>
                <w:rtl/>
              </w:rPr>
              <w:t>الجسمانيّ</w:t>
            </w:r>
            <w:r w:rsidR="00DE2862" w:rsidRPr="00B36434">
              <w:rPr>
                <w:rStyle w:val="Hyperlink"/>
                <w:noProof/>
                <w:rtl/>
              </w:rPr>
              <w:t xml:space="preserve"> </w:t>
            </w:r>
            <w:r w:rsidR="00DE2862" w:rsidRPr="00B36434">
              <w:rPr>
                <w:rStyle w:val="Hyperlink"/>
                <w:rFonts w:hint="eastAsia"/>
                <w:noProof/>
                <w:rtl/>
              </w:rPr>
              <w:t>العنصريّ</w:t>
            </w:r>
            <w:r w:rsidR="00DE2862" w:rsidRPr="00B36434">
              <w:rPr>
                <w:rStyle w:val="Hyperlink"/>
                <w:noProof/>
                <w:rtl/>
              </w:rPr>
              <w:t xml:space="preserve"> </w:t>
            </w:r>
            <w:r w:rsidR="00DE2862" w:rsidRPr="00B36434">
              <w:rPr>
                <w:rStyle w:val="Hyperlink"/>
                <w:rFonts w:hint="eastAsia"/>
                <w:noProof/>
                <w:rtl/>
              </w:rPr>
              <w:t>الترابيّ</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Toc514323982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246</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83" w:history="1">
            <w:r w:rsidR="00DE2862" w:rsidRPr="00B36434">
              <w:rPr>
                <w:rStyle w:val="Hyperlink"/>
                <w:noProof/>
                <w:rtl/>
              </w:rPr>
              <w:t xml:space="preserve">[ </w:t>
            </w:r>
            <w:r w:rsidR="00DE2862" w:rsidRPr="00B36434">
              <w:rPr>
                <w:rStyle w:val="Hyperlink"/>
                <w:rFonts w:hint="eastAsia"/>
                <w:noProof/>
                <w:rtl/>
              </w:rPr>
              <w:t>ما</w:t>
            </w:r>
            <w:r w:rsidR="00DE2862" w:rsidRPr="00B36434">
              <w:rPr>
                <w:rStyle w:val="Hyperlink"/>
                <w:noProof/>
                <w:rtl/>
              </w:rPr>
              <w:t xml:space="preserve"> </w:t>
            </w:r>
            <w:r w:rsidR="00DE2862" w:rsidRPr="00B36434">
              <w:rPr>
                <w:rStyle w:val="Hyperlink"/>
                <w:rFonts w:hint="eastAsia"/>
                <w:noProof/>
                <w:rtl/>
              </w:rPr>
              <w:t>قاله</w:t>
            </w:r>
            <w:r w:rsidR="00DE2862" w:rsidRPr="00B36434">
              <w:rPr>
                <w:rStyle w:val="Hyperlink"/>
                <w:noProof/>
                <w:rtl/>
              </w:rPr>
              <w:t xml:space="preserve"> </w:t>
            </w:r>
            <w:r w:rsidR="00DE2862" w:rsidRPr="00B36434">
              <w:rPr>
                <w:rStyle w:val="Hyperlink"/>
                <w:rFonts w:hint="eastAsia"/>
                <w:noProof/>
                <w:rtl/>
              </w:rPr>
              <w:t>الشيخ</w:t>
            </w:r>
            <w:r w:rsidR="00DE2862" w:rsidRPr="00B36434">
              <w:rPr>
                <w:rStyle w:val="Hyperlink"/>
                <w:noProof/>
                <w:rtl/>
              </w:rPr>
              <w:t xml:space="preserve"> </w:t>
            </w:r>
            <w:r w:rsidR="00DE2862" w:rsidRPr="00B36434">
              <w:rPr>
                <w:rStyle w:val="Hyperlink"/>
                <w:rFonts w:hint="eastAsia"/>
                <w:noProof/>
                <w:rtl/>
              </w:rPr>
              <w:t>المعاصر</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المعاد</w:t>
            </w:r>
            <w:r w:rsidR="00DE2862" w:rsidRPr="00B36434">
              <w:rPr>
                <w:rStyle w:val="Hyperlink"/>
                <w:noProof/>
                <w:rtl/>
              </w:rPr>
              <w:t xml:space="preserve"> </w:t>
            </w:r>
            <w:r w:rsidR="00DE2862" w:rsidRPr="00B36434">
              <w:rPr>
                <w:rStyle w:val="Hyperlink"/>
                <w:rFonts w:hint="eastAsia"/>
                <w:noProof/>
                <w:rtl/>
              </w:rPr>
              <w:t>الجسمانى</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Toc514323983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255</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84" w:history="1">
            <w:r w:rsidR="00DE2862" w:rsidRPr="00B36434">
              <w:rPr>
                <w:rStyle w:val="Hyperlink"/>
                <w:noProof/>
                <w:rtl/>
              </w:rPr>
              <w:t xml:space="preserve">[ </w:t>
            </w:r>
            <w:r w:rsidR="00DE2862" w:rsidRPr="00B36434">
              <w:rPr>
                <w:rStyle w:val="Hyperlink"/>
                <w:rFonts w:hint="eastAsia"/>
                <w:noProof/>
                <w:rtl/>
              </w:rPr>
              <w:t>ردّ</w:t>
            </w:r>
            <w:r w:rsidR="00DE2862" w:rsidRPr="00B36434">
              <w:rPr>
                <w:rStyle w:val="Hyperlink"/>
                <w:noProof/>
                <w:rtl/>
              </w:rPr>
              <w:t xml:space="preserve"> </w:t>
            </w:r>
            <w:r w:rsidR="00DE2862" w:rsidRPr="00B36434">
              <w:rPr>
                <w:rStyle w:val="Hyperlink"/>
                <w:rFonts w:hint="eastAsia"/>
                <w:noProof/>
                <w:rtl/>
              </w:rPr>
              <w:t>مقالة</w:t>
            </w:r>
            <w:r w:rsidR="00DE2862" w:rsidRPr="00B36434">
              <w:rPr>
                <w:rStyle w:val="Hyperlink"/>
                <w:noProof/>
                <w:rtl/>
              </w:rPr>
              <w:t xml:space="preserve"> </w:t>
            </w:r>
            <w:r w:rsidR="00DE2862" w:rsidRPr="00B36434">
              <w:rPr>
                <w:rStyle w:val="Hyperlink"/>
                <w:rFonts w:hint="eastAsia"/>
                <w:noProof/>
                <w:rtl/>
              </w:rPr>
              <w:t>الشيخ</w:t>
            </w:r>
            <w:r w:rsidR="00DE2862" w:rsidRPr="00B36434">
              <w:rPr>
                <w:rStyle w:val="Hyperlink"/>
                <w:noProof/>
                <w:rtl/>
              </w:rPr>
              <w:t xml:space="preserve"> </w:t>
            </w:r>
            <w:r w:rsidR="00DE2862" w:rsidRPr="00B36434">
              <w:rPr>
                <w:rStyle w:val="Hyperlink"/>
                <w:rFonts w:hint="eastAsia"/>
                <w:noProof/>
                <w:rtl/>
              </w:rPr>
              <w:t>المعاصر</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Toc514323984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259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85" w:history="1">
            <w:r w:rsidR="00DE2862" w:rsidRPr="00B36434">
              <w:rPr>
                <w:rStyle w:val="Hyperlink"/>
                <w:noProof/>
                <w:rtl/>
              </w:rPr>
              <w:t xml:space="preserve">[ </w:t>
            </w:r>
            <w:r w:rsidR="00DE2862" w:rsidRPr="00B36434">
              <w:rPr>
                <w:rStyle w:val="Hyperlink"/>
                <w:rFonts w:hint="eastAsia"/>
                <w:noProof/>
                <w:rtl/>
              </w:rPr>
              <w:t>كلمات</w:t>
            </w:r>
            <w:r w:rsidR="00DE2862" w:rsidRPr="00B36434">
              <w:rPr>
                <w:rStyle w:val="Hyperlink"/>
                <w:noProof/>
                <w:rtl/>
              </w:rPr>
              <w:t xml:space="preserve"> </w:t>
            </w:r>
            <w:r w:rsidR="00DE2862" w:rsidRPr="00B36434">
              <w:rPr>
                <w:rStyle w:val="Hyperlink"/>
                <w:rFonts w:hint="eastAsia"/>
                <w:noProof/>
                <w:rtl/>
              </w:rPr>
              <w:t>أخرى</w:t>
            </w:r>
            <w:r w:rsidR="00DE2862" w:rsidRPr="00B36434">
              <w:rPr>
                <w:rStyle w:val="Hyperlink"/>
                <w:noProof/>
                <w:rtl/>
              </w:rPr>
              <w:t xml:space="preserve"> </w:t>
            </w:r>
            <w:r w:rsidR="00DE2862" w:rsidRPr="00B36434">
              <w:rPr>
                <w:rStyle w:val="Hyperlink"/>
                <w:rFonts w:hint="eastAsia"/>
                <w:noProof/>
                <w:rtl/>
              </w:rPr>
              <w:t>صدر</w:t>
            </w:r>
            <w:r w:rsidR="00DE2862" w:rsidRPr="00B36434">
              <w:rPr>
                <w:rStyle w:val="Hyperlink"/>
                <w:noProof/>
                <w:rtl/>
              </w:rPr>
              <w:t xml:space="preserve"> </w:t>
            </w:r>
            <w:r w:rsidR="00DE2862" w:rsidRPr="00B36434">
              <w:rPr>
                <w:rStyle w:val="Hyperlink"/>
                <w:rFonts w:hint="eastAsia"/>
                <w:noProof/>
                <w:rtl/>
              </w:rPr>
              <w:t>من</w:t>
            </w:r>
            <w:r w:rsidR="00DE2862" w:rsidRPr="00B36434">
              <w:rPr>
                <w:rStyle w:val="Hyperlink"/>
                <w:noProof/>
                <w:rtl/>
              </w:rPr>
              <w:t xml:space="preserve"> </w:t>
            </w:r>
            <w:r w:rsidR="00DE2862" w:rsidRPr="00B36434">
              <w:rPr>
                <w:rStyle w:val="Hyperlink"/>
                <w:rFonts w:hint="eastAsia"/>
                <w:noProof/>
                <w:rtl/>
              </w:rPr>
              <w:t>الشيخ</w:t>
            </w:r>
            <w:r w:rsidR="00DE2862" w:rsidRPr="00B36434">
              <w:rPr>
                <w:rStyle w:val="Hyperlink"/>
                <w:noProof/>
                <w:rtl/>
              </w:rPr>
              <w:t xml:space="preserve"> </w:t>
            </w:r>
            <w:r w:rsidR="00DE2862" w:rsidRPr="00B36434">
              <w:rPr>
                <w:rStyle w:val="Hyperlink"/>
                <w:rFonts w:hint="eastAsia"/>
                <w:noProof/>
                <w:rtl/>
              </w:rPr>
              <w:t>المعاصر</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Toc514323985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263</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86" w:history="1">
            <w:r w:rsidR="00DE2862" w:rsidRPr="00B36434">
              <w:rPr>
                <w:rStyle w:val="Hyperlink"/>
                <w:noProof/>
                <w:rtl/>
              </w:rPr>
              <w:t xml:space="preserve">[ </w:t>
            </w:r>
            <w:r w:rsidR="00DE2862" w:rsidRPr="00B36434">
              <w:rPr>
                <w:rStyle w:val="Hyperlink"/>
                <w:rFonts w:hint="eastAsia"/>
                <w:noProof/>
                <w:rtl/>
              </w:rPr>
              <w:t>إبطال</w:t>
            </w:r>
            <w:r w:rsidR="00DE2862" w:rsidRPr="00B36434">
              <w:rPr>
                <w:rStyle w:val="Hyperlink"/>
                <w:noProof/>
                <w:rtl/>
              </w:rPr>
              <w:t xml:space="preserve"> </w:t>
            </w:r>
            <w:r w:rsidR="00DE2862" w:rsidRPr="00B36434">
              <w:rPr>
                <w:rStyle w:val="Hyperlink"/>
                <w:rFonts w:hint="eastAsia"/>
                <w:noProof/>
                <w:rtl/>
              </w:rPr>
              <w:t>ما</w:t>
            </w:r>
            <w:r w:rsidR="00DE2862" w:rsidRPr="00B36434">
              <w:rPr>
                <w:rStyle w:val="Hyperlink"/>
                <w:noProof/>
                <w:rtl/>
              </w:rPr>
              <w:t xml:space="preserve"> </w:t>
            </w:r>
            <w:r w:rsidR="00DE2862" w:rsidRPr="00B36434">
              <w:rPr>
                <w:rStyle w:val="Hyperlink"/>
                <w:rFonts w:hint="eastAsia"/>
                <w:noProof/>
                <w:rtl/>
              </w:rPr>
              <w:t>قاله</w:t>
            </w:r>
            <w:r w:rsidR="00DE2862" w:rsidRPr="00B36434">
              <w:rPr>
                <w:rStyle w:val="Hyperlink"/>
                <w:noProof/>
                <w:rtl/>
              </w:rPr>
              <w:t xml:space="preserve"> </w:t>
            </w:r>
            <w:r w:rsidR="00DE2862" w:rsidRPr="00B36434">
              <w:rPr>
                <w:rStyle w:val="Hyperlink"/>
                <w:rFonts w:hint="eastAsia"/>
                <w:noProof/>
                <w:rtl/>
              </w:rPr>
              <w:t>الشيخ</w:t>
            </w:r>
            <w:r w:rsidR="00DE2862" w:rsidRPr="00B36434">
              <w:rPr>
                <w:rStyle w:val="Hyperlink"/>
                <w:noProof/>
                <w:rtl/>
              </w:rPr>
              <w:t xml:space="preserve"> </w:t>
            </w:r>
            <w:r w:rsidR="00DE2862" w:rsidRPr="00B36434">
              <w:rPr>
                <w:rStyle w:val="Hyperlink"/>
                <w:rFonts w:hint="eastAsia"/>
                <w:noProof/>
                <w:rtl/>
              </w:rPr>
              <w:t>المعاصر</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Toc514323986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271</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87" w:history="1">
            <w:r w:rsidR="00DE2862" w:rsidRPr="00B36434">
              <w:rPr>
                <w:rStyle w:val="Hyperlink"/>
                <w:noProof/>
                <w:rtl/>
              </w:rPr>
              <w:t xml:space="preserve">[ </w:t>
            </w:r>
            <w:r w:rsidR="00DE2862" w:rsidRPr="00B36434">
              <w:rPr>
                <w:rStyle w:val="Hyperlink"/>
                <w:rFonts w:hint="eastAsia"/>
                <w:noProof/>
                <w:rtl/>
              </w:rPr>
              <w:t>الرسالة</w:t>
            </w:r>
            <w:r w:rsidR="00DE2862" w:rsidRPr="00B36434">
              <w:rPr>
                <w:rStyle w:val="Hyperlink"/>
                <w:noProof/>
                <w:rtl/>
              </w:rPr>
              <w:t xml:space="preserve"> </w:t>
            </w:r>
            <w:r w:rsidR="00DE2862" w:rsidRPr="00B36434">
              <w:rPr>
                <w:rStyle w:val="Hyperlink"/>
                <w:rFonts w:hint="eastAsia"/>
                <w:noProof/>
                <w:rtl/>
              </w:rPr>
              <w:t>القطيفيّة</w:t>
            </w:r>
            <w:r w:rsidR="00DE2862" w:rsidRPr="00B36434">
              <w:rPr>
                <w:rStyle w:val="Hyperlink"/>
                <w:noProof/>
                <w:rtl/>
              </w:rPr>
              <w:t xml:space="preserve"> </w:t>
            </w:r>
            <w:r w:rsidR="00DE2862" w:rsidRPr="00B36434">
              <w:rPr>
                <w:rStyle w:val="Hyperlink"/>
                <w:rFonts w:hint="eastAsia"/>
                <w:noProof/>
                <w:rtl/>
              </w:rPr>
              <w:t>للشيخ</w:t>
            </w:r>
            <w:r w:rsidR="00DE2862" w:rsidRPr="00B36434">
              <w:rPr>
                <w:rStyle w:val="Hyperlink"/>
                <w:noProof/>
                <w:rtl/>
              </w:rPr>
              <w:t xml:space="preserve"> </w:t>
            </w:r>
            <w:r w:rsidR="00DE2862" w:rsidRPr="00B36434">
              <w:rPr>
                <w:rStyle w:val="Hyperlink"/>
                <w:rFonts w:hint="eastAsia"/>
                <w:noProof/>
                <w:rtl/>
              </w:rPr>
              <w:t>أحمد</w:t>
            </w:r>
            <w:r w:rsidR="00DE2862" w:rsidRPr="00B36434">
              <w:rPr>
                <w:rStyle w:val="Hyperlink"/>
                <w:noProof/>
                <w:rtl/>
              </w:rPr>
              <w:t xml:space="preserve"> </w:t>
            </w:r>
            <w:r w:rsidR="00DE2862" w:rsidRPr="00B36434">
              <w:rPr>
                <w:rStyle w:val="Hyperlink"/>
                <w:rFonts w:hint="eastAsia"/>
                <w:noProof/>
                <w:rtl/>
              </w:rPr>
              <w:t>الأحسائي</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Toc514323987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273</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88" w:history="1">
            <w:r w:rsidR="00DE2862" w:rsidRPr="00B36434">
              <w:rPr>
                <w:rStyle w:val="Hyperlink"/>
                <w:noProof/>
                <w:rtl/>
              </w:rPr>
              <w:t xml:space="preserve">[ </w:t>
            </w:r>
            <w:r w:rsidR="00DE2862" w:rsidRPr="00B36434">
              <w:rPr>
                <w:rStyle w:val="Hyperlink"/>
                <w:rFonts w:hint="eastAsia"/>
                <w:noProof/>
                <w:rtl/>
              </w:rPr>
              <w:t>أدلّة</w:t>
            </w:r>
            <w:r w:rsidR="00DE2862" w:rsidRPr="00B36434">
              <w:rPr>
                <w:rStyle w:val="Hyperlink"/>
                <w:noProof/>
                <w:rtl/>
              </w:rPr>
              <w:t xml:space="preserve"> </w:t>
            </w:r>
            <w:r w:rsidR="00DE2862" w:rsidRPr="00B36434">
              <w:rPr>
                <w:rStyle w:val="Hyperlink"/>
                <w:rFonts w:hint="eastAsia"/>
                <w:noProof/>
                <w:rtl/>
              </w:rPr>
              <w:t>إثبات</w:t>
            </w:r>
            <w:r w:rsidR="00DE2862" w:rsidRPr="00B36434">
              <w:rPr>
                <w:rStyle w:val="Hyperlink"/>
                <w:noProof/>
                <w:rtl/>
              </w:rPr>
              <w:t xml:space="preserve"> </w:t>
            </w:r>
            <w:r w:rsidR="00DE2862" w:rsidRPr="00B36434">
              <w:rPr>
                <w:rStyle w:val="Hyperlink"/>
                <w:rFonts w:hint="eastAsia"/>
                <w:noProof/>
                <w:rtl/>
              </w:rPr>
              <w:t>المعاد</w:t>
            </w:r>
            <w:r w:rsidR="00DE2862" w:rsidRPr="00B36434">
              <w:rPr>
                <w:rStyle w:val="Hyperlink"/>
                <w:noProof/>
                <w:rtl/>
              </w:rPr>
              <w:t xml:space="preserve"> </w:t>
            </w:r>
            <w:r w:rsidR="00DE2862" w:rsidRPr="00B36434">
              <w:rPr>
                <w:rStyle w:val="Hyperlink"/>
                <w:rFonts w:hint="eastAsia"/>
                <w:noProof/>
                <w:rtl/>
              </w:rPr>
              <w:t>الجسماني</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Toc514323988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279</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89" w:history="1">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استحقاق</w:t>
            </w:r>
            <w:r w:rsidR="00DE2862" w:rsidRPr="00B36434">
              <w:rPr>
                <w:rStyle w:val="Hyperlink"/>
                <w:noProof/>
                <w:rtl/>
              </w:rPr>
              <w:t xml:space="preserve"> </w:t>
            </w:r>
            <w:r w:rsidR="00DE2862" w:rsidRPr="00B36434">
              <w:rPr>
                <w:rStyle w:val="Hyperlink"/>
                <w:rFonts w:hint="eastAsia"/>
                <w:noProof/>
                <w:rtl/>
              </w:rPr>
              <w:t>الثواب</w:t>
            </w:r>
            <w:r w:rsidR="00DE2862" w:rsidRPr="00B36434">
              <w:rPr>
                <w:rStyle w:val="Hyperlink"/>
                <w:noProof/>
                <w:rtl/>
              </w:rPr>
              <w:t xml:space="preserve"> </w:t>
            </w:r>
            <w:r w:rsidR="00DE2862" w:rsidRPr="00B36434">
              <w:rPr>
                <w:rStyle w:val="Hyperlink"/>
                <w:rFonts w:hint="eastAsia"/>
                <w:noProof/>
                <w:rtl/>
              </w:rPr>
              <w:t>والعقاب</w:t>
            </w:r>
            <w:r w:rsidR="00DE2862" w:rsidRPr="00B36434">
              <w:rPr>
                <w:rStyle w:val="Hyperlink"/>
                <w:noProof/>
                <w:rtl/>
              </w:rPr>
              <w:t xml:space="preserve"> ]</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Toc514323989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283</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90" w:history="1">
            <w:r w:rsidR="00DE2862" w:rsidRPr="00B36434">
              <w:rPr>
                <w:rStyle w:val="Hyperlink"/>
                <w:rFonts w:hint="eastAsia"/>
                <w:noProof/>
                <w:rtl/>
              </w:rPr>
              <w:t>الفصل</w:t>
            </w:r>
            <w:r w:rsidR="00DE2862" w:rsidRPr="00B36434">
              <w:rPr>
                <w:rStyle w:val="Hyperlink"/>
                <w:noProof/>
                <w:rtl/>
              </w:rPr>
              <w:t xml:space="preserve"> </w:t>
            </w:r>
            <w:r w:rsidR="00DE2862" w:rsidRPr="00B36434">
              <w:rPr>
                <w:rStyle w:val="Hyperlink"/>
                <w:rFonts w:hint="eastAsia"/>
                <w:noProof/>
                <w:rtl/>
              </w:rPr>
              <w:t>الثالث</w:t>
            </w:r>
            <w:r w:rsidR="00DE2862" w:rsidRPr="00B36434">
              <w:rPr>
                <w:rStyle w:val="Hyperlink"/>
                <w:noProof/>
                <w:rtl/>
              </w:rPr>
              <w:t xml:space="preserve">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أحوال</w:t>
            </w:r>
            <w:r w:rsidR="00DE2862" w:rsidRPr="00B36434">
              <w:rPr>
                <w:rStyle w:val="Hyperlink"/>
                <w:noProof/>
                <w:rtl/>
              </w:rPr>
              <w:t xml:space="preserve"> </w:t>
            </w:r>
            <w:r w:rsidR="00DE2862" w:rsidRPr="00B36434">
              <w:rPr>
                <w:rStyle w:val="Hyperlink"/>
                <w:rFonts w:hint="eastAsia"/>
                <w:noProof/>
                <w:rtl/>
              </w:rPr>
              <w:t>النار</w:t>
            </w:r>
            <w:r w:rsidR="00DE2862" w:rsidRPr="00B36434">
              <w:rPr>
                <w:rStyle w:val="Hyperlink"/>
                <w:noProof/>
                <w:rtl/>
              </w:rPr>
              <w:t xml:space="preserve"> </w:t>
            </w:r>
            <w:r w:rsidR="00DE2862" w:rsidRPr="00B36434">
              <w:rPr>
                <w:rStyle w:val="Hyperlink"/>
                <w:rFonts w:hint="eastAsia"/>
                <w:noProof/>
                <w:rtl/>
              </w:rPr>
              <w:t>وأهلها</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Toc514323990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304</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91" w:history="1">
            <w:r w:rsidR="00DE2862" w:rsidRPr="00B36434">
              <w:rPr>
                <w:rStyle w:val="Hyperlink"/>
                <w:rFonts w:hint="eastAsia"/>
                <w:noProof/>
                <w:rtl/>
              </w:rPr>
              <w:t>الفصل</w:t>
            </w:r>
            <w:r w:rsidR="00DE2862" w:rsidRPr="00B36434">
              <w:rPr>
                <w:rStyle w:val="Hyperlink"/>
                <w:noProof/>
                <w:rtl/>
              </w:rPr>
              <w:t xml:space="preserve"> </w:t>
            </w:r>
            <w:r w:rsidR="00DE2862" w:rsidRPr="00B36434">
              <w:rPr>
                <w:rStyle w:val="Hyperlink"/>
                <w:rFonts w:hint="eastAsia"/>
                <w:noProof/>
                <w:rtl/>
              </w:rPr>
              <w:t>الرابع</w:t>
            </w:r>
            <w:r w:rsidR="00DE2862" w:rsidRPr="00B36434">
              <w:rPr>
                <w:rStyle w:val="Hyperlink"/>
                <w:noProof/>
                <w:rtl/>
              </w:rPr>
              <w:t xml:space="preserve">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أحوال</w:t>
            </w:r>
            <w:r w:rsidR="00DE2862" w:rsidRPr="00B36434">
              <w:rPr>
                <w:rStyle w:val="Hyperlink"/>
                <w:noProof/>
                <w:rtl/>
              </w:rPr>
              <w:t xml:space="preserve"> </w:t>
            </w:r>
            <w:r w:rsidR="00DE2862" w:rsidRPr="00B36434">
              <w:rPr>
                <w:rStyle w:val="Hyperlink"/>
                <w:rFonts w:hint="eastAsia"/>
                <w:noProof/>
                <w:rtl/>
              </w:rPr>
              <w:t>أهل</w:t>
            </w:r>
            <w:r w:rsidR="00DE2862" w:rsidRPr="00B36434">
              <w:rPr>
                <w:rStyle w:val="Hyperlink"/>
                <w:noProof/>
                <w:rtl/>
              </w:rPr>
              <w:t xml:space="preserve"> </w:t>
            </w:r>
            <w:r w:rsidR="00DE2862" w:rsidRPr="00B36434">
              <w:rPr>
                <w:rStyle w:val="Hyperlink"/>
                <w:rFonts w:hint="eastAsia"/>
                <w:noProof/>
                <w:rtl/>
              </w:rPr>
              <w:t>الأعراف</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Toc514323991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310</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92" w:history="1">
            <w:r w:rsidR="00DE2862" w:rsidRPr="00B36434">
              <w:rPr>
                <w:rStyle w:val="Hyperlink"/>
                <w:rFonts w:hint="eastAsia"/>
                <w:noProof/>
                <w:rtl/>
              </w:rPr>
              <w:t>الفصل</w:t>
            </w:r>
            <w:r w:rsidR="00DE2862" w:rsidRPr="00B36434">
              <w:rPr>
                <w:rStyle w:val="Hyperlink"/>
                <w:noProof/>
                <w:rtl/>
              </w:rPr>
              <w:t xml:space="preserve"> </w:t>
            </w:r>
            <w:r w:rsidR="00DE2862" w:rsidRPr="00B36434">
              <w:rPr>
                <w:rStyle w:val="Hyperlink"/>
                <w:rFonts w:hint="eastAsia"/>
                <w:noProof/>
                <w:rtl/>
              </w:rPr>
              <w:t>الخامس</w:t>
            </w:r>
            <w:r w:rsidR="00DE2862" w:rsidRPr="00B36434">
              <w:rPr>
                <w:rStyle w:val="Hyperlink"/>
                <w:noProof/>
                <w:rtl/>
              </w:rPr>
              <w:t xml:space="preserve">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بيان</w:t>
            </w:r>
            <w:r w:rsidR="00DE2862" w:rsidRPr="00B36434">
              <w:rPr>
                <w:rStyle w:val="Hyperlink"/>
                <w:noProof/>
                <w:rtl/>
              </w:rPr>
              <w:t xml:space="preserve"> </w:t>
            </w:r>
            <w:r w:rsidR="00DE2862" w:rsidRPr="00B36434">
              <w:rPr>
                <w:rStyle w:val="Hyperlink"/>
                <w:rFonts w:hint="eastAsia"/>
                <w:noProof/>
                <w:rtl/>
              </w:rPr>
              <w:t>أحوال</w:t>
            </w:r>
            <w:r w:rsidR="00DE2862" w:rsidRPr="00B36434">
              <w:rPr>
                <w:rStyle w:val="Hyperlink"/>
                <w:noProof/>
                <w:rtl/>
              </w:rPr>
              <w:t xml:space="preserve"> </w:t>
            </w:r>
            <w:r w:rsidR="00DE2862" w:rsidRPr="00B36434">
              <w:rPr>
                <w:rStyle w:val="Hyperlink"/>
                <w:rFonts w:hint="eastAsia"/>
                <w:noProof/>
                <w:rtl/>
              </w:rPr>
              <w:t>الجنّة</w:t>
            </w:r>
            <w:r w:rsidR="00DE2862" w:rsidRPr="00B36434">
              <w:rPr>
                <w:rStyle w:val="Hyperlink"/>
                <w:noProof/>
                <w:rtl/>
              </w:rPr>
              <w:t xml:space="preserve"> </w:t>
            </w:r>
            <w:r w:rsidR="00DE2862" w:rsidRPr="00B36434">
              <w:rPr>
                <w:rStyle w:val="Hyperlink"/>
                <w:rFonts w:hint="eastAsia"/>
                <w:noProof/>
                <w:rtl/>
              </w:rPr>
              <w:t>وأهلها</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Toc514323992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312</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3993" w:history="1">
            <w:r w:rsidR="00DE2862" w:rsidRPr="00B36434">
              <w:rPr>
                <w:rStyle w:val="Hyperlink"/>
                <w:rFonts w:hint="eastAsia"/>
                <w:noProof/>
                <w:rtl/>
              </w:rPr>
              <w:t>تكميل</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Toc514323993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328</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94" w:history="1">
            <w:r w:rsidR="00DE2862" w:rsidRPr="00B36434">
              <w:rPr>
                <w:rStyle w:val="Hyperlink"/>
                <w:rFonts w:hint="eastAsia"/>
                <w:noProof/>
                <w:rtl/>
              </w:rPr>
              <w:t>فصل</w:t>
            </w:r>
            <w:r w:rsidR="00DE2862" w:rsidRPr="00B36434">
              <w:rPr>
                <w:rStyle w:val="Hyperlink"/>
                <w:noProof/>
                <w:rtl/>
              </w:rPr>
              <w:t xml:space="preserve"> [1]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الموت</w:t>
            </w:r>
            <w:r w:rsidR="00DE2862" w:rsidRPr="00B36434">
              <w:rPr>
                <w:rStyle w:val="Hyperlink"/>
                <w:noProof/>
                <w:rtl/>
              </w:rPr>
              <w:t>.</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Toc514323994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328</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95" w:history="1">
            <w:r w:rsidR="00DE2862" w:rsidRPr="00B36434">
              <w:rPr>
                <w:rStyle w:val="Hyperlink"/>
                <w:rFonts w:hint="eastAsia"/>
                <w:noProof/>
                <w:rtl/>
              </w:rPr>
              <w:t>فصل</w:t>
            </w:r>
            <w:r w:rsidR="00DE2862" w:rsidRPr="00B36434">
              <w:rPr>
                <w:rStyle w:val="Hyperlink"/>
                <w:noProof/>
                <w:rtl/>
              </w:rPr>
              <w:t xml:space="preserve"> [2]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ملك</w:t>
            </w:r>
            <w:r w:rsidR="00DE2862" w:rsidRPr="00B36434">
              <w:rPr>
                <w:rStyle w:val="Hyperlink"/>
                <w:noProof/>
                <w:rtl/>
              </w:rPr>
              <w:t xml:space="preserve"> </w:t>
            </w:r>
            <w:r w:rsidR="00DE2862" w:rsidRPr="00B36434">
              <w:rPr>
                <w:rStyle w:val="Hyperlink"/>
                <w:rFonts w:hint="eastAsia"/>
                <w:noProof/>
                <w:rtl/>
              </w:rPr>
              <w:t>الموت</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Toc514323995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330</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96" w:history="1">
            <w:r w:rsidR="00DE2862" w:rsidRPr="00B36434">
              <w:rPr>
                <w:rStyle w:val="Hyperlink"/>
                <w:rFonts w:hint="eastAsia"/>
                <w:noProof/>
                <w:rtl/>
              </w:rPr>
              <w:t>فصل</w:t>
            </w:r>
            <w:r w:rsidR="00DE2862" w:rsidRPr="00B36434">
              <w:rPr>
                <w:rStyle w:val="Hyperlink"/>
                <w:noProof/>
                <w:rtl/>
              </w:rPr>
              <w:t xml:space="preserve"> [3] :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سكرات</w:t>
            </w:r>
            <w:r w:rsidR="00DE2862" w:rsidRPr="00B36434">
              <w:rPr>
                <w:rStyle w:val="Hyperlink"/>
                <w:noProof/>
                <w:rtl/>
              </w:rPr>
              <w:t xml:space="preserve"> </w:t>
            </w:r>
            <w:r w:rsidR="00DE2862" w:rsidRPr="00B36434">
              <w:rPr>
                <w:rStyle w:val="Hyperlink"/>
                <w:rFonts w:hint="eastAsia"/>
                <w:noProof/>
                <w:rtl/>
              </w:rPr>
              <w:t>الموت</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Toc514323996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331</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97" w:history="1">
            <w:r w:rsidR="00DE2862" w:rsidRPr="00B36434">
              <w:rPr>
                <w:rStyle w:val="Hyperlink"/>
                <w:rFonts w:hint="eastAsia"/>
                <w:noProof/>
                <w:rtl/>
              </w:rPr>
              <w:t>فصل</w:t>
            </w:r>
            <w:r w:rsidR="00DE2862" w:rsidRPr="00B36434">
              <w:rPr>
                <w:rStyle w:val="Hyperlink"/>
                <w:noProof/>
                <w:rtl/>
              </w:rPr>
              <w:t xml:space="preserve"> [4] : </w:t>
            </w:r>
            <w:r w:rsidR="00DE2862" w:rsidRPr="00B36434">
              <w:rPr>
                <w:rStyle w:val="Hyperlink"/>
                <w:rFonts w:hint="eastAsia"/>
                <w:noProof/>
                <w:rtl/>
              </w:rPr>
              <w:t>فيما</w:t>
            </w:r>
            <w:r w:rsidR="00DE2862" w:rsidRPr="00B36434">
              <w:rPr>
                <w:rStyle w:val="Hyperlink"/>
                <w:noProof/>
                <w:rtl/>
              </w:rPr>
              <w:t xml:space="preserve"> </w:t>
            </w:r>
            <w:r w:rsidR="00DE2862" w:rsidRPr="00B36434">
              <w:rPr>
                <w:rStyle w:val="Hyperlink"/>
                <w:rFonts w:hint="eastAsia"/>
                <w:noProof/>
                <w:rtl/>
              </w:rPr>
              <w:t>ورد</w:t>
            </w:r>
            <w:r w:rsidR="00DE2862" w:rsidRPr="00B36434">
              <w:rPr>
                <w:rStyle w:val="Hyperlink"/>
                <w:noProof/>
                <w:rtl/>
              </w:rPr>
              <w:t xml:space="preserve"> </w:t>
            </w:r>
            <w:r w:rsidR="00DE2862" w:rsidRPr="00B36434">
              <w:rPr>
                <w:rStyle w:val="Hyperlink"/>
                <w:rFonts w:hint="eastAsia"/>
                <w:noProof/>
                <w:rtl/>
              </w:rPr>
              <w:t>لبيان</w:t>
            </w:r>
            <w:r w:rsidR="00DE2862" w:rsidRPr="00B36434">
              <w:rPr>
                <w:rStyle w:val="Hyperlink"/>
                <w:noProof/>
                <w:rtl/>
              </w:rPr>
              <w:t xml:space="preserve"> </w:t>
            </w:r>
            <w:r w:rsidR="00DE2862" w:rsidRPr="00B36434">
              <w:rPr>
                <w:rStyle w:val="Hyperlink"/>
                <w:rFonts w:hint="eastAsia"/>
                <w:noProof/>
                <w:rtl/>
              </w:rPr>
              <w:t>أحوال</w:t>
            </w:r>
            <w:r w:rsidR="00DE2862" w:rsidRPr="00B36434">
              <w:rPr>
                <w:rStyle w:val="Hyperlink"/>
                <w:noProof/>
                <w:rtl/>
              </w:rPr>
              <w:t xml:space="preserve"> </w:t>
            </w:r>
            <w:r w:rsidR="00DE2862" w:rsidRPr="00B36434">
              <w:rPr>
                <w:rStyle w:val="Hyperlink"/>
                <w:rFonts w:hint="eastAsia"/>
                <w:noProof/>
                <w:rtl/>
              </w:rPr>
              <w:t>القبر</w:t>
            </w:r>
            <w:r w:rsidR="00DE2862" w:rsidRPr="00B36434">
              <w:rPr>
                <w:rStyle w:val="Hyperlink"/>
                <w:noProof/>
                <w:rtl/>
              </w:rPr>
              <w:t xml:space="preserve"> </w:t>
            </w:r>
            <w:r w:rsidR="00DE2862" w:rsidRPr="00B36434">
              <w:rPr>
                <w:rStyle w:val="Hyperlink"/>
                <w:rFonts w:hint="eastAsia"/>
                <w:noProof/>
                <w:rtl/>
              </w:rPr>
              <w:t>والبرزخ</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Toc514323997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336</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98" w:history="1">
            <w:r w:rsidR="00DE2862" w:rsidRPr="00B36434">
              <w:rPr>
                <w:rStyle w:val="Hyperlink"/>
                <w:rFonts w:hint="eastAsia"/>
                <w:noProof/>
                <w:rtl/>
              </w:rPr>
              <w:t>باب</w:t>
            </w:r>
            <w:r w:rsidR="00DE2862" w:rsidRPr="00B36434">
              <w:rPr>
                <w:rStyle w:val="Hyperlink"/>
                <w:noProof/>
                <w:rtl/>
              </w:rPr>
              <w:t xml:space="preserve"> </w:t>
            </w:r>
            <w:r w:rsidR="00DE2862" w:rsidRPr="00B36434">
              <w:rPr>
                <w:rStyle w:val="Hyperlink"/>
                <w:rFonts w:hint="eastAsia"/>
                <w:noProof/>
                <w:rtl/>
              </w:rPr>
              <w:t>أنّ</w:t>
            </w:r>
            <w:r w:rsidR="00DE2862" w:rsidRPr="00B36434">
              <w:rPr>
                <w:rStyle w:val="Hyperlink"/>
                <w:noProof/>
                <w:rtl/>
              </w:rPr>
              <w:t xml:space="preserve"> </w:t>
            </w:r>
            <w:r w:rsidR="00DE2862" w:rsidRPr="00B36434">
              <w:rPr>
                <w:rStyle w:val="Hyperlink"/>
                <w:rFonts w:hint="eastAsia"/>
                <w:noProof/>
                <w:rtl/>
              </w:rPr>
              <w:t>المؤمن</w:t>
            </w:r>
            <w:r w:rsidR="00DE2862" w:rsidRPr="00B36434">
              <w:rPr>
                <w:rStyle w:val="Hyperlink"/>
                <w:noProof/>
                <w:rtl/>
              </w:rPr>
              <w:t xml:space="preserve"> </w:t>
            </w:r>
            <w:r w:rsidR="00DE2862" w:rsidRPr="00B36434">
              <w:rPr>
                <w:rStyle w:val="Hyperlink"/>
                <w:rFonts w:hint="eastAsia"/>
                <w:noProof/>
                <w:rtl/>
              </w:rPr>
              <w:t>لا</w:t>
            </w:r>
            <w:r w:rsidR="00DE2862" w:rsidRPr="00B36434">
              <w:rPr>
                <w:rStyle w:val="Hyperlink"/>
                <w:noProof/>
                <w:rtl/>
              </w:rPr>
              <w:t xml:space="preserve"> </w:t>
            </w:r>
            <w:r w:rsidR="00DE2862" w:rsidRPr="00B36434">
              <w:rPr>
                <w:rStyle w:val="Hyperlink"/>
                <w:rFonts w:hint="eastAsia"/>
                <w:noProof/>
                <w:rtl/>
              </w:rPr>
              <w:t>يكره</w:t>
            </w:r>
            <w:r w:rsidR="00DE2862" w:rsidRPr="00B36434">
              <w:rPr>
                <w:rStyle w:val="Hyperlink"/>
                <w:noProof/>
                <w:rtl/>
              </w:rPr>
              <w:t xml:space="preserve"> </w:t>
            </w:r>
            <w:r w:rsidR="00DE2862" w:rsidRPr="00B36434">
              <w:rPr>
                <w:rStyle w:val="Hyperlink"/>
                <w:rFonts w:hint="eastAsia"/>
                <w:noProof/>
                <w:rtl/>
              </w:rPr>
              <w:t>على</w:t>
            </w:r>
            <w:r w:rsidR="00DE2862" w:rsidRPr="00B36434">
              <w:rPr>
                <w:rStyle w:val="Hyperlink"/>
                <w:noProof/>
                <w:rtl/>
              </w:rPr>
              <w:t xml:space="preserve"> </w:t>
            </w:r>
            <w:r w:rsidR="00DE2862" w:rsidRPr="00B36434">
              <w:rPr>
                <w:rStyle w:val="Hyperlink"/>
                <w:rFonts w:hint="eastAsia"/>
                <w:noProof/>
                <w:rtl/>
              </w:rPr>
              <w:t>قبض</w:t>
            </w:r>
            <w:r w:rsidR="00DE2862" w:rsidRPr="00B36434">
              <w:rPr>
                <w:rStyle w:val="Hyperlink"/>
                <w:noProof/>
                <w:rtl/>
              </w:rPr>
              <w:t xml:space="preserve"> </w:t>
            </w:r>
            <w:r w:rsidR="00DE2862" w:rsidRPr="00B36434">
              <w:rPr>
                <w:rStyle w:val="Hyperlink"/>
                <w:rFonts w:hint="eastAsia"/>
                <w:noProof/>
                <w:rtl/>
              </w:rPr>
              <w:t>روحه</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Toc514323998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340</w:t>
            </w:r>
            <w:r>
              <w:rPr>
                <w:rStyle w:val="Hyperlink"/>
                <w:noProof/>
                <w:rtl/>
              </w:rPr>
              <w:fldChar w:fldCharType="end"/>
            </w:r>
          </w:hyperlink>
        </w:p>
        <w:p w:rsidR="00DE2862" w:rsidRDefault="001C4755">
          <w:pPr>
            <w:pStyle w:val="TOC3"/>
            <w:rPr>
              <w:rFonts w:asciiTheme="minorHAnsi" w:eastAsiaTheme="minorEastAsia" w:hAnsiTheme="minorHAnsi" w:cstheme="minorBidi"/>
              <w:noProof/>
              <w:color w:val="auto"/>
              <w:sz w:val="22"/>
              <w:szCs w:val="22"/>
              <w:rtl/>
              <w:lang w:bidi="fa-IR"/>
            </w:rPr>
          </w:pPr>
          <w:hyperlink w:anchor="_Toc514323999" w:history="1">
            <w:r w:rsidR="00DE2862" w:rsidRPr="00B36434">
              <w:rPr>
                <w:rStyle w:val="Hyperlink"/>
                <w:rFonts w:hint="eastAsia"/>
                <w:noProof/>
                <w:rtl/>
              </w:rPr>
              <w:t>باب</w:t>
            </w:r>
            <w:r w:rsidR="00DE2862" w:rsidRPr="00B36434">
              <w:rPr>
                <w:rStyle w:val="Hyperlink"/>
                <w:noProof/>
                <w:rtl/>
              </w:rPr>
              <w:t xml:space="preserve"> </w:t>
            </w:r>
            <w:r w:rsidR="00DE2862" w:rsidRPr="00B36434">
              <w:rPr>
                <w:rStyle w:val="Hyperlink"/>
                <w:rFonts w:hint="eastAsia"/>
                <w:noProof/>
                <w:rtl/>
              </w:rPr>
              <w:t>ما</w:t>
            </w:r>
            <w:r w:rsidR="00DE2862" w:rsidRPr="00B36434">
              <w:rPr>
                <w:rStyle w:val="Hyperlink"/>
                <w:noProof/>
                <w:rtl/>
              </w:rPr>
              <w:t xml:space="preserve"> </w:t>
            </w:r>
            <w:r w:rsidR="00DE2862" w:rsidRPr="00B36434">
              <w:rPr>
                <w:rStyle w:val="Hyperlink"/>
                <w:rFonts w:hint="eastAsia"/>
                <w:noProof/>
                <w:rtl/>
              </w:rPr>
              <w:t>يعاين</w:t>
            </w:r>
            <w:r w:rsidR="00DE2862" w:rsidRPr="00B36434">
              <w:rPr>
                <w:rStyle w:val="Hyperlink"/>
                <w:noProof/>
                <w:rtl/>
              </w:rPr>
              <w:t xml:space="preserve"> </w:t>
            </w:r>
            <w:r w:rsidR="00DE2862" w:rsidRPr="00B36434">
              <w:rPr>
                <w:rStyle w:val="Hyperlink"/>
                <w:rFonts w:hint="eastAsia"/>
                <w:noProof/>
                <w:rtl/>
              </w:rPr>
              <w:t>المؤمن</w:t>
            </w:r>
            <w:r w:rsidR="00DE2862" w:rsidRPr="00B36434">
              <w:rPr>
                <w:rStyle w:val="Hyperlink"/>
                <w:noProof/>
                <w:rtl/>
              </w:rPr>
              <w:t xml:space="preserve"> </w:t>
            </w:r>
            <w:r w:rsidR="00DE2862" w:rsidRPr="00B36434">
              <w:rPr>
                <w:rStyle w:val="Hyperlink"/>
                <w:rFonts w:hint="eastAsia"/>
                <w:noProof/>
                <w:rtl/>
              </w:rPr>
              <w:t>والكافر</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Toc514323999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341</w:t>
            </w:r>
            <w:r>
              <w:rPr>
                <w:rStyle w:val="Hyperlink"/>
                <w:noProof/>
                <w:rtl/>
              </w:rPr>
              <w:fldChar w:fldCharType="end"/>
            </w:r>
          </w:hyperlink>
        </w:p>
        <w:p w:rsidR="00DE2862" w:rsidRDefault="00DE2862">
          <w:pPr>
            <w:bidi w:val="0"/>
            <w:ind w:firstLine="289"/>
            <w:rPr>
              <w:rStyle w:val="Hyperlink"/>
              <w:noProof/>
              <w:rtl/>
              <w:lang w:bidi="ar-SA"/>
            </w:rPr>
          </w:pPr>
          <w:r>
            <w:rPr>
              <w:rStyle w:val="Hyperlink"/>
              <w:noProof/>
              <w:rtl/>
            </w:rPr>
            <w:br w:type="page"/>
          </w:r>
        </w:p>
        <w:p w:rsidR="00DE2862" w:rsidRDefault="001C4755">
          <w:pPr>
            <w:pStyle w:val="TOC3"/>
            <w:rPr>
              <w:rFonts w:asciiTheme="minorHAnsi" w:eastAsiaTheme="minorEastAsia" w:hAnsiTheme="minorHAnsi" w:cstheme="minorBidi"/>
              <w:noProof/>
              <w:color w:val="auto"/>
              <w:sz w:val="22"/>
              <w:szCs w:val="22"/>
              <w:rtl/>
              <w:lang w:bidi="fa-IR"/>
            </w:rPr>
          </w:pPr>
          <w:hyperlink w:anchor="_Toc514324000" w:history="1">
            <w:r w:rsidR="00DE2862" w:rsidRPr="00B36434">
              <w:rPr>
                <w:rStyle w:val="Hyperlink"/>
                <w:rFonts w:hint="eastAsia"/>
                <w:noProof/>
                <w:rtl/>
              </w:rPr>
              <w:t>باب</w:t>
            </w:r>
            <w:r w:rsidR="00DE2862" w:rsidRPr="00B36434">
              <w:rPr>
                <w:rStyle w:val="Hyperlink"/>
                <w:noProof/>
                <w:rtl/>
              </w:rPr>
              <w:t xml:space="preserve"> </w:t>
            </w:r>
            <w:r w:rsidR="00DE2862" w:rsidRPr="00B36434">
              <w:rPr>
                <w:rStyle w:val="Hyperlink"/>
                <w:rFonts w:hint="eastAsia"/>
                <w:noProof/>
                <w:rtl/>
              </w:rPr>
              <w:t>إخراج</w:t>
            </w:r>
            <w:r w:rsidR="00DE2862" w:rsidRPr="00B36434">
              <w:rPr>
                <w:rStyle w:val="Hyperlink"/>
                <w:noProof/>
                <w:rtl/>
              </w:rPr>
              <w:t xml:space="preserve"> </w:t>
            </w:r>
            <w:r w:rsidR="00DE2862" w:rsidRPr="00B36434">
              <w:rPr>
                <w:rStyle w:val="Hyperlink"/>
                <w:rFonts w:hint="eastAsia"/>
                <w:noProof/>
                <w:rtl/>
              </w:rPr>
              <w:t>روح</w:t>
            </w:r>
            <w:r w:rsidR="00DE2862" w:rsidRPr="00B36434">
              <w:rPr>
                <w:rStyle w:val="Hyperlink"/>
                <w:noProof/>
                <w:rtl/>
              </w:rPr>
              <w:t xml:space="preserve"> </w:t>
            </w:r>
            <w:r w:rsidR="00DE2862" w:rsidRPr="00B36434">
              <w:rPr>
                <w:rStyle w:val="Hyperlink"/>
                <w:rFonts w:hint="eastAsia"/>
                <w:noProof/>
                <w:rtl/>
              </w:rPr>
              <w:t>المؤمن</w:t>
            </w:r>
            <w:r w:rsidR="00DE2862" w:rsidRPr="00B36434">
              <w:rPr>
                <w:rStyle w:val="Hyperlink"/>
                <w:noProof/>
                <w:rtl/>
              </w:rPr>
              <w:t xml:space="preserve"> </w:t>
            </w:r>
            <w:r w:rsidR="00DE2862" w:rsidRPr="00B36434">
              <w:rPr>
                <w:rStyle w:val="Hyperlink"/>
                <w:rFonts w:hint="eastAsia"/>
                <w:noProof/>
                <w:rtl/>
              </w:rPr>
              <w:t>والكافر</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Toc514324000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348</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4001" w:history="1">
            <w:r w:rsidR="00DE2862" w:rsidRPr="00B36434">
              <w:rPr>
                <w:rStyle w:val="Hyperlink"/>
                <w:rFonts w:hint="eastAsia"/>
                <w:noProof/>
                <w:rtl/>
              </w:rPr>
              <w:t>فهرس</w:t>
            </w:r>
            <w:r w:rsidR="00DE2862" w:rsidRPr="00B36434">
              <w:rPr>
                <w:rStyle w:val="Hyperlink"/>
                <w:noProof/>
                <w:rtl/>
              </w:rPr>
              <w:t xml:space="preserve"> </w:t>
            </w:r>
            <w:r w:rsidR="00DE2862" w:rsidRPr="00B36434">
              <w:rPr>
                <w:rStyle w:val="Hyperlink"/>
                <w:rFonts w:hint="eastAsia"/>
                <w:noProof/>
                <w:rtl/>
              </w:rPr>
              <w:t>الموضوعات</w:t>
            </w:r>
            <w:r w:rsidR="00DE2862" w:rsidRPr="00B36434">
              <w:rPr>
                <w:rStyle w:val="Hyperlink"/>
                <w:noProof/>
                <w:rtl/>
              </w:rPr>
              <w:t xml:space="preserve"> </w:t>
            </w:r>
            <w:r w:rsidR="00DE2862" w:rsidRPr="00B36434">
              <w:rPr>
                <w:rStyle w:val="Hyperlink"/>
                <w:rFonts w:hint="eastAsia"/>
                <w:noProof/>
                <w:rtl/>
              </w:rPr>
              <w:t>للجزء</w:t>
            </w:r>
            <w:r w:rsidR="00DE2862" w:rsidRPr="00B36434">
              <w:rPr>
                <w:rStyle w:val="Hyperlink"/>
                <w:noProof/>
                <w:rtl/>
              </w:rPr>
              <w:t xml:space="preserve"> </w:t>
            </w:r>
            <w:r w:rsidR="00DE2862" w:rsidRPr="00B36434">
              <w:rPr>
                <w:rStyle w:val="Hyperlink"/>
                <w:rFonts w:hint="eastAsia"/>
                <w:noProof/>
                <w:rtl/>
              </w:rPr>
              <w:t>الرابع</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Toc514324001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364</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4002" w:history="1">
            <w:r w:rsidR="00DE2862" w:rsidRPr="00B36434">
              <w:rPr>
                <w:rStyle w:val="Hyperlink"/>
                <w:rFonts w:hint="eastAsia"/>
                <w:noProof/>
                <w:rtl/>
              </w:rPr>
              <w:t>الفهارس</w:t>
            </w:r>
            <w:r w:rsidR="00DE2862" w:rsidRPr="00B36434">
              <w:rPr>
                <w:rStyle w:val="Hyperlink"/>
                <w:noProof/>
                <w:rtl/>
              </w:rPr>
              <w:t xml:space="preserve"> </w:t>
            </w:r>
            <w:r w:rsidR="00DE2862" w:rsidRPr="00B36434">
              <w:rPr>
                <w:rStyle w:val="Hyperlink"/>
                <w:rFonts w:hint="eastAsia"/>
                <w:noProof/>
                <w:rtl/>
              </w:rPr>
              <w:t>العامّة</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Toc514324002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370</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4003" w:history="1">
            <w:r w:rsidR="00DE2862" w:rsidRPr="00B36434">
              <w:rPr>
                <w:rStyle w:val="Hyperlink"/>
                <w:noProof/>
                <w:rtl/>
              </w:rPr>
              <w:t xml:space="preserve">1. </w:t>
            </w:r>
            <w:r w:rsidR="00DE2862" w:rsidRPr="00B36434">
              <w:rPr>
                <w:rStyle w:val="Hyperlink"/>
                <w:rFonts w:hint="eastAsia"/>
                <w:noProof/>
                <w:rtl/>
              </w:rPr>
              <w:t>فهرس</w:t>
            </w:r>
            <w:r w:rsidR="00DE2862" w:rsidRPr="00B36434">
              <w:rPr>
                <w:rStyle w:val="Hyperlink"/>
                <w:noProof/>
                <w:rtl/>
              </w:rPr>
              <w:t xml:space="preserve"> </w:t>
            </w:r>
            <w:r w:rsidR="00DE2862" w:rsidRPr="00B36434">
              <w:rPr>
                <w:rStyle w:val="Hyperlink"/>
                <w:rFonts w:hint="eastAsia"/>
                <w:noProof/>
                <w:rtl/>
              </w:rPr>
              <w:t>الآيات</w:t>
            </w:r>
            <w:r w:rsidR="00DE2862" w:rsidRPr="00B36434">
              <w:rPr>
                <w:rStyle w:val="Hyperlink"/>
                <w:noProof/>
                <w:rtl/>
              </w:rPr>
              <w:t xml:space="preserve"> </w:t>
            </w:r>
            <w:r w:rsidR="00DE2862" w:rsidRPr="00B36434">
              <w:rPr>
                <w:rStyle w:val="Hyperlink"/>
                <w:rFonts w:hint="eastAsia"/>
                <w:noProof/>
                <w:rtl/>
              </w:rPr>
              <w:t>الكريمة</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Toc514324003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372</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4004" w:history="1">
            <w:r w:rsidR="00DE2862" w:rsidRPr="00B36434">
              <w:rPr>
                <w:rStyle w:val="Hyperlink"/>
                <w:noProof/>
                <w:rtl/>
              </w:rPr>
              <w:t xml:space="preserve">1. </w:t>
            </w:r>
            <w:r w:rsidR="00DE2862" w:rsidRPr="00B36434">
              <w:rPr>
                <w:rStyle w:val="Hyperlink"/>
                <w:rFonts w:hint="eastAsia"/>
                <w:noProof/>
                <w:rtl/>
              </w:rPr>
              <w:t>فهرس</w:t>
            </w:r>
            <w:r w:rsidR="00DE2862" w:rsidRPr="00B36434">
              <w:rPr>
                <w:rStyle w:val="Hyperlink"/>
                <w:noProof/>
                <w:rtl/>
              </w:rPr>
              <w:t xml:space="preserve"> </w:t>
            </w:r>
            <w:r w:rsidR="00DE2862" w:rsidRPr="00B36434">
              <w:rPr>
                <w:rStyle w:val="Hyperlink"/>
                <w:rFonts w:hint="eastAsia"/>
                <w:noProof/>
                <w:rtl/>
              </w:rPr>
              <w:t>الآيات</w:t>
            </w:r>
            <w:r w:rsidR="00DE2862" w:rsidRPr="00B36434">
              <w:rPr>
                <w:rStyle w:val="Hyperlink"/>
                <w:noProof/>
                <w:rtl/>
              </w:rPr>
              <w:t xml:space="preserve"> </w:t>
            </w:r>
            <w:r w:rsidR="00DE2862" w:rsidRPr="00B36434">
              <w:rPr>
                <w:rStyle w:val="Hyperlink"/>
                <w:rFonts w:hint="eastAsia"/>
                <w:noProof/>
                <w:rtl/>
              </w:rPr>
              <w:t>الكريمة</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Toc514324004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372</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4005" w:history="1">
            <w:r w:rsidR="00DE2862" w:rsidRPr="00B36434">
              <w:rPr>
                <w:rStyle w:val="Hyperlink"/>
                <w:noProof/>
                <w:rtl/>
              </w:rPr>
              <w:t xml:space="preserve">2. </w:t>
            </w:r>
            <w:r w:rsidR="00DE2862" w:rsidRPr="00B36434">
              <w:rPr>
                <w:rStyle w:val="Hyperlink"/>
                <w:rFonts w:hint="eastAsia"/>
                <w:noProof/>
                <w:rtl/>
              </w:rPr>
              <w:t>فهرس</w:t>
            </w:r>
            <w:r w:rsidR="00DE2862" w:rsidRPr="00B36434">
              <w:rPr>
                <w:rStyle w:val="Hyperlink"/>
                <w:noProof/>
                <w:rtl/>
              </w:rPr>
              <w:t xml:space="preserve"> </w:t>
            </w:r>
            <w:r w:rsidR="00DE2862" w:rsidRPr="00B36434">
              <w:rPr>
                <w:rStyle w:val="Hyperlink"/>
                <w:rFonts w:hint="eastAsia"/>
                <w:noProof/>
                <w:rtl/>
              </w:rPr>
              <w:t>الأحاديث</w:t>
            </w:r>
            <w:r w:rsidR="00DE2862" w:rsidRPr="00B36434">
              <w:rPr>
                <w:rStyle w:val="Hyperlink"/>
                <w:noProof/>
                <w:rtl/>
              </w:rPr>
              <w:t xml:space="preserve"> </w:t>
            </w:r>
            <w:r w:rsidR="00DE2862" w:rsidRPr="00B36434">
              <w:rPr>
                <w:rStyle w:val="Hyperlink"/>
                <w:rFonts w:hint="eastAsia"/>
                <w:noProof/>
                <w:rtl/>
              </w:rPr>
              <w:t>الشريفة</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Toc514324005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402</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4006" w:history="1">
            <w:r w:rsidR="00DE2862" w:rsidRPr="00B36434">
              <w:rPr>
                <w:rStyle w:val="Hyperlink"/>
                <w:noProof/>
                <w:rtl/>
              </w:rPr>
              <w:t xml:space="preserve">3. </w:t>
            </w:r>
            <w:r w:rsidR="00DE2862" w:rsidRPr="00B36434">
              <w:rPr>
                <w:rStyle w:val="Hyperlink"/>
                <w:rFonts w:hint="eastAsia"/>
                <w:noProof/>
                <w:rtl/>
              </w:rPr>
              <w:t>فهرس</w:t>
            </w:r>
            <w:r w:rsidR="00DE2862" w:rsidRPr="00B36434">
              <w:rPr>
                <w:rStyle w:val="Hyperlink"/>
                <w:noProof/>
                <w:rtl/>
              </w:rPr>
              <w:t xml:space="preserve"> </w:t>
            </w:r>
            <w:r w:rsidR="00DE2862" w:rsidRPr="00B36434">
              <w:rPr>
                <w:rStyle w:val="Hyperlink"/>
                <w:rFonts w:hint="eastAsia"/>
                <w:noProof/>
                <w:rtl/>
              </w:rPr>
              <w:t>أسماء</w:t>
            </w:r>
            <w:r w:rsidR="00DE2862" w:rsidRPr="00B36434">
              <w:rPr>
                <w:rStyle w:val="Hyperlink"/>
                <w:noProof/>
                <w:rtl/>
              </w:rPr>
              <w:t xml:space="preserve"> </w:t>
            </w:r>
            <w:r w:rsidR="00DE2862" w:rsidRPr="00B36434">
              <w:rPr>
                <w:rStyle w:val="Hyperlink"/>
                <w:rFonts w:hint="eastAsia"/>
                <w:noProof/>
                <w:rtl/>
              </w:rPr>
              <w:t>الأنبياء</w:t>
            </w:r>
            <w:r w:rsidR="00DE2862" w:rsidRPr="00B36434">
              <w:rPr>
                <w:rStyle w:val="Hyperlink"/>
                <w:noProof/>
                <w:rtl/>
              </w:rPr>
              <w:t xml:space="preserve"> </w:t>
            </w:r>
            <w:r w:rsidR="00DE2862" w:rsidRPr="00B36434">
              <w:rPr>
                <w:rStyle w:val="Hyperlink"/>
                <w:rFonts w:hint="eastAsia"/>
                <w:noProof/>
                <w:rtl/>
              </w:rPr>
              <w:t>والمعصومين</w:t>
            </w:r>
            <w:r w:rsidR="00DE2862" w:rsidRPr="00B36434">
              <w:rPr>
                <w:rStyle w:val="Hyperlink"/>
                <w:noProof/>
                <w:rtl/>
              </w:rPr>
              <w:t xml:space="preserve"> </w:t>
            </w:r>
            <w:r w:rsidR="00DE2862" w:rsidRPr="00B36434">
              <w:rPr>
                <w:rStyle w:val="Hyperlink"/>
                <w:rFonts w:cs="Rafed Alaem" w:hint="eastAsia"/>
                <w:noProof/>
                <w:rtl/>
              </w:rPr>
              <w:t>عليهم‌السلام</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Toc514324006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454</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4007" w:history="1">
            <w:r w:rsidR="00DE2862" w:rsidRPr="00B36434">
              <w:rPr>
                <w:rStyle w:val="Hyperlink"/>
                <w:noProof/>
                <w:rtl/>
              </w:rPr>
              <w:t xml:space="preserve">4. </w:t>
            </w:r>
            <w:r w:rsidR="00DE2862" w:rsidRPr="00B36434">
              <w:rPr>
                <w:rStyle w:val="Hyperlink"/>
                <w:rFonts w:hint="eastAsia"/>
                <w:noProof/>
                <w:rtl/>
              </w:rPr>
              <w:t>فهرس</w:t>
            </w:r>
            <w:r w:rsidR="00DE2862" w:rsidRPr="00B36434">
              <w:rPr>
                <w:rStyle w:val="Hyperlink"/>
                <w:noProof/>
                <w:rtl/>
              </w:rPr>
              <w:t xml:space="preserve"> </w:t>
            </w:r>
            <w:r w:rsidR="00DE2862" w:rsidRPr="00B36434">
              <w:rPr>
                <w:rStyle w:val="Hyperlink"/>
                <w:rFonts w:hint="eastAsia"/>
                <w:noProof/>
                <w:rtl/>
              </w:rPr>
              <w:t>الأعلام</w:t>
            </w:r>
            <w:r w:rsidR="00DE2862" w:rsidRPr="00B36434">
              <w:rPr>
                <w:rStyle w:val="Hyperlink"/>
                <w:noProof/>
                <w:rtl/>
              </w:rPr>
              <w:t xml:space="preserve"> </w:t>
            </w:r>
            <w:r w:rsidR="00DE2862" w:rsidRPr="00B36434">
              <w:rPr>
                <w:rStyle w:val="Hyperlink"/>
                <w:rFonts w:hint="eastAsia"/>
                <w:noProof/>
                <w:rtl/>
              </w:rPr>
              <w:t>الواردة</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المتن</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Toc514324007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460</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4008" w:history="1">
            <w:r w:rsidR="00DE2862" w:rsidRPr="00B36434">
              <w:rPr>
                <w:rStyle w:val="Hyperlink"/>
                <w:noProof/>
                <w:rtl/>
              </w:rPr>
              <w:t xml:space="preserve">5. </w:t>
            </w:r>
            <w:r w:rsidR="00DE2862" w:rsidRPr="00B36434">
              <w:rPr>
                <w:rStyle w:val="Hyperlink"/>
                <w:rFonts w:hint="eastAsia"/>
                <w:noProof/>
                <w:rtl/>
              </w:rPr>
              <w:t>فهرس</w:t>
            </w:r>
            <w:r w:rsidR="00DE2862" w:rsidRPr="00B36434">
              <w:rPr>
                <w:rStyle w:val="Hyperlink"/>
                <w:noProof/>
                <w:rtl/>
              </w:rPr>
              <w:t xml:space="preserve"> </w:t>
            </w:r>
            <w:r w:rsidR="00DE2862" w:rsidRPr="00B36434">
              <w:rPr>
                <w:rStyle w:val="Hyperlink"/>
                <w:rFonts w:hint="eastAsia"/>
                <w:noProof/>
                <w:rtl/>
              </w:rPr>
              <w:t>الكتب</w:t>
            </w:r>
            <w:r w:rsidR="00DE2862" w:rsidRPr="00B36434">
              <w:rPr>
                <w:rStyle w:val="Hyperlink"/>
                <w:noProof/>
                <w:rtl/>
              </w:rPr>
              <w:t xml:space="preserve"> </w:t>
            </w:r>
            <w:r w:rsidR="00DE2862" w:rsidRPr="00B36434">
              <w:rPr>
                <w:rStyle w:val="Hyperlink"/>
                <w:rFonts w:hint="eastAsia"/>
                <w:noProof/>
                <w:rtl/>
              </w:rPr>
              <w:t>الواردة</w:t>
            </w:r>
            <w:r w:rsidR="00DE2862" w:rsidRPr="00B36434">
              <w:rPr>
                <w:rStyle w:val="Hyperlink"/>
                <w:noProof/>
                <w:rtl/>
              </w:rPr>
              <w:t xml:space="preserve"> </w:t>
            </w:r>
            <w:r w:rsidR="00DE2862" w:rsidRPr="00B36434">
              <w:rPr>
                <w:rStyle w:val="Hyperlink"/>
                <w:rFonts w:hint="eastAsia"/>
                <w:noProof/>
                <w:rtl/>
              </w:rPr>
              <w:t>في</w:t>
            </w:r>
            <w:r w:rsidR="00DE2862" w:rsidRPr="00B36434">
              <w:rPr>
                <w:rStyle w:val="Hyperlink"/>
                <w:noProof/>
                <w:rtl/>
              </w:rPr>
              <w:t xml:space="preserve"> </w:t>
            </w:r>
            <w:r w:rsidR="00DE2862" w:rsidRPr="00B36434">
              <w:rPr>
                <w:rStyle w:val="Hyperlink"/>
                <w:rFonts w:hint="eastAsia"/>
                <w:noProof/>
                <w:rtl/>
              </w:rPr>
              <w:t>المتن</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Toc514324008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495</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4009" w:history="1">
            <w:r w:rsidR="00DE2862" w:rsidRPr="00B36434">
              <w:rPr>
                <w:rStyle w:val="Hyperlink"/>
                <w:noProof/>
                <w:rtl/>
              </w:rPr>
              <w:t xml:space="preserve">6. </w:t>
            </w:r>
            <w:r w:rsidR="00DE2862" w:rsidRPr="00B36434">
              <w:rPr>
                <w:rStyle w:val="Hyperlink"/>
                <w:rFonts w:hint="eastAsia"/>
                <w:noProof/>
                <w:rtl/>
              </w:rPr>
              <w:t>فهرس</w:t>
            </w:r>
            <w:r w:rsidR="00DE2862" w:rsidRPr="00B36434">
              <w:rPr>
                <w:rStyle w:val="Hyperlink"/>
                <w:noProof/>
                <w:rtl/>
              </w:rPr>
              <w:t xml:space="preserve"> </w:t>
            </w:r>
            <w:r w:rsidR="00DE2862" w:rsidRPr="00B36434">
              <w:rPr>
                <w:rStyle w:val="Hyperlink"/>
                <w:rFonts w:hint="eastAsia"/>
                <w:noProof/>
                <w:rtl/>
              </w:rPr>
              <w:t>مصادر</w:t>
            </w:r>
            <w:r w:rsidR="00DE2862" w:rsidRPr="00B36434">
              <w:rPr>
                <w:rStyle w:val="Hyperlink"/>
                <w:noProof/>
                <w:rtl/>
              </w:rPr>
              <w:t xml:space="preserve"> </w:t>
            </w:r>
            <w:r w:rsidR="00DE2862" w:rsidRPr="00B36434">
              <w:rPr>
                <w:rStyle w:val="Hyperlink"/>
                <w:rFonts w:hint="eastAsia"/>
                <w:noProof/>
                <w:rtl/>
              </w:rPr>
              <w:t>التحقيق</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Toc514324009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502</w:t>
            </w:r>
            <w:r>
              <w:rPr>
                <w:rStyle w:val="Hyperlink"/>
                <w:noProof/>
                <w:rtl/>
              </w:rPr>
              <w:fldChar w:fldCharType="end"/>
            </w:r>
          </w:hyperlink>
        </w:p>
        <w:p w:rsidR="00DE2862" w:rsidRDefault="001C4755">
          <w:pPr>
            <w:pStyle w:val="TOC1"/>
            <w:rPr>
              <w:rFonts w:asciiTheme="minorHAnsi" w:eastAsiaTheme="minorEastAsia" w:hAnsiTheme="minorHAnsi" w:cstheme="minorBidi"/>
              <w:bCs w:val="0"/>
              <w:noProof/>
              <w:color w:val="auto"/>
              <w:sz w:val="22"/>
              <w:szCs w:val="22"/>
              <w:rtl/>
              <w:lang w:bidi="fa-IR"/>
            </w:rPr>
          </w:pPr>
          <w:hyperlink w:anchor="_Toc514324010" w:history="1">
            <w:r w:rsidR="00DE2862" w:rsidRPr="00B36434">
              <w:rPr>
                <w:rStyle w:val="Hyperlink"/>
                <w:noProof/>
                <w:rtl/>
              </w:rPr>
              <w:t xml:space="preserve">7. </w:t>
            </w:r>
            <w:r w:rsidR="00DE2862" w:rsidRPr="00B36434">
              <w:rPr>
                <w:rStyle w:val="Hyperlink"/>
                <w:rFonts w:hint="eastAsia"/>
                <w:noProof/>
                <w:rtl/>
              </w:rPr>
              <w:t>الفهرس</w:t>
            </w:r>
            <w:r w:rsidR="00DE2862" w:rsidRPr="00B36434">
              <w:rPr>
                <w:rStyle w:val="Hyperlink"/>
                <w:noProof/>
                <w:rtl/>
              </w:rPr>
              <w:t xml:space="preserve"> </w:t>
            </w:r>
            <w:r w:rsidR="00DE2862" w:rsidRPr="00B36434">
              <w:rPr>
                <w:rStyle w:val="Hyperlink"/>
                <w:rFonts w:hint="eastAsia"/>
                <w:noProof/>
                <w:rtl/>
              </w:rPr>
              <w:t>الإجمالي</w:t>
            </w:r>
            <w:r w:rsidR="00DE2862" w:rsidRPr="00B36434">
              <w:rPr>
                <w:rStyle w:val="Hyperlink"/>
                <w:noProof/>
                <w:rtl/>
              </w:rPr>
              <w:t xml:space="preserve"> </w:t>
            </w:r>
            <w:r w:rsidR="00DE2862" w:rsidRPr="00B36434">
              <w:rPr>
                <w:rStyle w:val="Hyperlink"/>
                <w:rFonts w:hint="eastAsia"/>
                <w:noProof/>
                <w:rtl/>
              </w:rPr>
              <w:t>للموضوعات</w:t>
            </w:r>
            <w:r w:rsidR="00DE2862">
              <w:rPr>
                <w:noProof/>
                <w:webHidden/>
                <w:rtl/>
              </w:rPr>
              <w:tab/>
            </w:r>
            <w:r>
              <w:rPr>
                <w:rStyle w:val="Hyperlink"/>
                <w:noProof/>
                <w:rtl/>
              </w:rPr>
              <w:fldChar w:fldCharType="begin"/>
            </w:r>
            <w:r w:rsidR="00DE2862">
              <w:rPr>
                <w:noProof/>
                <w:webHidden/>
                <w:rtl/>
              </w:rPr>
              <w:instrText xml:space="preserve"> </w:instrText>
            </w:r>
            <w:r w:rsidR="00DE2862">
              <w:rPr>
                <w:noProof/>
                <w:webHidden/>
              </w:rPr>
              <w:instrText>PAGEREF</w:instrText>
            </w:r>
            <w:r w:rsidR="00DE2862">
              <w:rPr>
                <w:noProof/>
                <w:webHidden/>
                <w:rtl/>
              </w:rPr>
              <w:instrText xml:space="preserve"> _</w:instrText>
            </w:r>
            <w:r w:rsidR="00DE2862">
              <w:rPr>
                <w:noProof/>
                <w:webHidden/>
              </w:rPr>
              <w:instrText>Toc514324010 \h</w:instrText>
            </w:r>
            <w:r w:rsidR="00DE2862">
              <w:rPr>
                <w:noProof/>
                <w:webHidden/>
                <w:rtl/>
              </w:rPr>
              <w:instrText xml:space="preserve"> </w:instrText>
            </w:r>
            <w:r>
              <w:rPr>
                <w:rStyle w:val="Hyperlink"/>
                <w:noProof/>
                <w:rtl/>
              </w:rPr>
            </w:r>
            <w:r>
              <w:rPr>
                <w:rStyle w:val="Hyperlink"/>
                <w:noProof/>
                <w:rtl/>
              </w:rPr>
              <w:fldChar w:fldCharType="separate"/>
            </w:r>
            <w:r w:rsidR="00DE2862">
              <w:rPr>
                <w:noProof/>
                <w:webHidden/>
                <w:rtl/>
              </w:rPr>
              <w:t>531</w:t>
            </w:r>
            <w:r>
              <w:rPr>
                <w:rStyle w:val="Hyperlink"/>
                <w:noProof/>
                <w:rtl/>
              </w:rPr>
              <w:fldChar w:fldCharType="end"/>
            </w:r>
          </w:hyperlink>
        </w:p>
        <w:p w:rsidR="00DE2862" w:rsidRDefault="001C4755">
          <w:r>
            <w:fldChar w:fldCharType="end"/>
          </w:r>
        </w:p>
      </w:sdtContent>
    </w:sdt>
    <w:p w:rsidR="00DE2862" w:rsidRPr="007447D7" w:rsidRDefault="00DE2862" w:rsidP="00DE2862">
      <w:pPr>
        <w:pStyle w:val="libNormal"/>
        <w:rPr>
          <w:rtl/>
        </w:rPr>
      </w:pPr>
    </w:p>
    <w:sectPr w:rsidR="00DE2862" w:rsidRPr="007447D7" w:rsidSect="00360866">
      <w:footerReference w:type="even" r:id="rId10"/>
      <w:footerReference w:type="default" r:id="rId11"/>
      <w:footerReference w:type="first" r:id="rId12"/>
      <w:pgSz w:w="11907" w:h="16840" w:code="9"/>
      <w:pgMar w:top="1021" w:right="1701" w:bottom="1021" w:left="1701"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190" w:rsidRDefault="00EC0190">
      <w:r>
        <w:separator/>
      </w:r>
    </w:p>
  </w:endnote>
  <w:endnote w:type="continuationSeparator" w:id="0">
    <w:p w:rsidR="00EC0190" w:rsidRDefault="00EC01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228" w:rsidRPr="00460435" w:rsidRDefault="001C475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B6422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86089">
      <w:rPr>
        <w:rFonts w:ascii="Traditional Arabic" w:hAnsi="Traditional Arabic"/>
        <w:noProof/>
        <w:sz w:val="28"/>
        <w:szCs w:val="28"/>
        <w:rtl/>
      </w:rPr>
      <w:t>284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228" w:rsidRPr="00460435" w:rsidRDefault="001C475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B6422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86089">
      <w:rPr>
        <w:rFonts w:ascii="Traditional Arabic" w:hAnsi="Traditional Arabic"/>
        <w:noProof/>
        <w:sz w:val="28"/>
        <w:szCs w:val="28"/>
        <w:rtl/>
      </w:rPr>
      <w:t>285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228" w:rsidRPr="00460435" w:rsidRDefault="001C475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B6422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86089">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190" w:rsidRDefault="00EC0190">
      <w:r>
        <w:separator/>
      </w:r>
    </w:p>
  </w:footnote>
  <w:footnote w:type="continuationSeparator" w:id="0">
    <w:p w:rsidR="00EC0190" w:rsidRDefault="00EC01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D0E0B"/>
    <w:rsid w:val="00005A19"/>
    <w:rsid w:val="00005DDD"/>
    <w:rsid w:val="00024DBC"/>
    <w:rsid w:val="000267FE"/>
    <w:rsid w:val="00034DB7"/>
    <w:rsid w:val="00040798"/>
    <w:rsid w:val="00041700"/>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978C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50B0"/>
    <w:rsid w:val="001A6EC0"/>
    <w:rsid w:val="001B07B7"/>
    <w:rsid w:val="001B16FD"/>
    <w:rsid w:val="001B5182"/>
    <w:rsid w:val="001B577F"/>
    <w:rsid w:val="001B6B73"/>
    <w:rsid w:val="001B702D"/>
    <w:rsid w:val="001B7407"/>
    <w:rsid w:val="001C242F"/>
    <w:rsid w:val="001C3D8D"/>
    <w:rsid w:val="001C4755"/>
    <w:rsid w:val="001C5EDB"/>
    <w:rsid w:val="001D320D"/>
    <w:rsid w:val="001D3568"/>
    <w:rsid w:val="001D41A1"/>
    <w:rsid w:val="001D5007"/>
    <w:rsid w:val="001E016E"/>
    <w:rsid w:val="001E25DC"/>
    <w:rsid w:val="001F0713"/>
    <w:rsid w:val="001F1DA8"/>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099"/>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5DE3"/>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6263"/>
    <w:rsid w:val="0035368E"/>
    <w:rsid w:val="00354493"/>
    <w:rsid w:val="00355C40"/>
    <w:rsid w:val="00360866"/>
    <w:rsid w:val="00360A5F"/>
    <w:rsid w:val="003618AA"/>
    <w:rsid w:val="00362F97"/>
    <w:rsid w:val="0036371E"/>
    <w:rsid w:val="00363C94"/>
    <w:rsid w:val="0036400D"/>
    <w:rsid w:val="00364867"/>
    <w:rsid w:val="00370223"/>
    <w:rsid w:val="00373085"/>
    <w:rsid w:val="00373D4A"/>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77F"/>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41E1"/>
    <w:rsid w:val="00455A59"/>
    <w:rsid w:val="00460435"/>
    <w:rsid w:val="00464B21"/>
    <w:rsid w:val="0046634E"/>
    <w:rsid w:val="00467E54"/>
    <w:rsid w:val="00470378"/>
    <w:rsid w:val="004722F9"/>
    <w:rsid w:val="00475E99"/>
    <w:rsid w:val="00480018"/>
    <w:rsid w:val="00481D03"/>
    <w:rsid w:val="00481FD0"/>
    <w:rsid w:val="0048221F"/>
    <w:rsid w:val="00486089"/>
    <w:rsid w:val="004866A7"/>
    <w:rsid w:val="0049103A"/>
    <w:rsid w:val="004919C3"/>
    <w:rsid w:val="004953C3"/>
    <w:rsid w:val="00497042"/>
    <w:rsid w:val="004A0866"/>
    <w:rsid w:val="004A0AF4"/>
    <w:rsid w:val="004A0B9D"/>
    <w:rsid w:val="004A6FE9"/>
    <w:rsid w:val="004B06B3"/>
    <w:rsid w:val="004B17F4"/>
    <w:rsid w:val="004B3F28"/>
    <w:rsid w:val="004B653D"/>
    <w:rsid w:val="004B777D"/>
    <w:rsid w:val="004C0461"/>
    <w:rsid w:val="004C12C2"/>
    <w:rsid w:val="004C3E90"/>
    <w:rsid w:val="004C4336"/>
    <w:rsid w:val="004C77B5"/>
    <w:rsid w:val="004C77BF"/>
    <w:rsid w:val="004D0E0B"/>
    <w:rsid w:val="004D67F7"/>
    <w:rsid w:val="004D7678"/>
    <w:rsid w:val="004D7CD7"/>
    <w:rsid w:val="004E2CF9"/>
    <w:rsid w:val="004E6E95"/>
    <w:rsid w:val="004E7BA2"/>
    <w:rsid w:val="004F58BA"/>
    <w:rsid w:val="004F6137"/>
    <w:rsid w:val="005022E5"/>
    <w:rsid w:val="00505A04"/>
    <w:rsid w:val="00511B0E"/>
    <w:rsid w:val="00514000"/>
    <w:rsid w:val="00516946"/>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70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35AB"/>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2D8"/>
    <w:rsid w:val="007345C8"/>
    <w:rsid w:val="00740CF1"/>
    <w:rsid w:val="00740E80"/>
    <w:rsid w:val="00741375"/>
    <w:rsid w:val="0074517B"/>
    <w:rsid w:val="00745E33"/>
    <w:rsid w:val="007531DB"/>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17A4"/>
    <w:rsid w:val="007E2EBF"/>
    <w:rsid w:val="007E3A98"/>
    <w:rsid w:val="007E47E8"/>
    <w:rsid w:val="007E6DD9"/>
    <w:rsid w:val="007F0B5C"/>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1C92"/>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475"/>
    <w:rsid w:val="00972C70"/>
    <w:rsid w:val="00974224"/>
    <w:rsid w:val="00974F8D"/>
    <w:rsid w:val="00974FF1"/>
    <w:rsid w:val="00975D34"/>
    <w:rsid w:val="009767D3"/>
    <w:rsid w:val="009819FB"/>
    <w:rsid w:val="00982BF2"/>
    <w:rsid w:val="00986F27"/>
    <w:rsid w:val="00987873"/>
    <w:rsid w:val="00990895"/>
    <w:rsid w:val="00992E31"/>
    <w:rsid w:val="009A466A"/>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67F20"/>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972F7"/>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3C85"/>
    <w:rsid w:val="00AE4D35"/>
    <w:rsid w:val="00AE5DAC"/>
    <w:rsid w:val="00AE6117"/>
    <w:rsid w:val="00AE64FD"/>
    <w:rsid w:val="00AE6F06"/>
    <w:rsid w:val="00AF00DF"/>
    <w:rsid w:val="00AF04CD"/>
    <w:rsid w:val="00AF0A2F"/>
    <w:rsid w:val="00AF217C"/>
    <w:rsid w:val="00AF33DF"/>
    <w:rsid w:val="00AF40AD"/>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4228"/>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0094"/>
    <w:rsid w:val="00CB22FF"/>
    <w:rsid w:val="00CB4647"/>
    <w:rsid w:val="00CB686E"/>
    <w:rsid w:val="00CC0833"/>
    <w:rsid w:val="00CC0D6C"/>
    <w:rsid w:val="00CC156E"/>
    <w:rsid w:val="00CC546F"/>
    <w:rsid w:val="00CD17BE"/>
    <w:rsid w:val="00CD72D4"/>
    <w:rsid w:val="00CE30CD"/>
    <w:rsid w:val="00CF06A5"/>
    <w:rsid w:val="00CF137D"/>
    <w:rsid w:val="00CF4DEF"/>
    <w:rsid w:val="00D00008"/>
    <w:rsid w:val="00D032B6"/>
    <w:rsid w:val="00D04690"/>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22F5"/>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2862"/>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83E47"/>
    <w:rsid w:val="00E90664"/>
    <w:rsid w:val="00E92065"/>
    <w:rsid w:val="00E96F05"/>
    <w:rsid w:val="00EA340E"/>
    <w:rsid w:val="00EA3B1F"/>
    <w:rsid w:val="00EB2506"/>
    <w:rsid w:val="00EB3123"/>
    <w:rsid w:val="00EB55D0"/>
    <w:rsid w:val="00EB5646"/>
    <w:rsid w:val="00EB5ADB"/>
    <w:rsid w:val="00EC0190"/>
    <w:rsid w:val="00EC0F78"/>
    <w:rsid w:val="00EC1A32"/>
    <w:rsid w:val="00EC1A39"/>
    <w:rsid w:val="00EC2829"/>
    <w:rsid w:val="00EC3D3F"/>
    <w:rsid w:val="00EC5C01"/>
    <w:rsid w:val="00EC682C"/>
    <w:rsid w:val="00EC766D"/>
    <w:rsid w:val="00EC7E34"/>
    <w:rsid w:val="00ED025D"/>
    <w:rsid w:val="00ED3DFD"/>
    <w:rsid w:val="00ED3F21"/>
    <w:rsid w:val="00EE2002"/>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E3A98"/>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link w:val="TOC3Char"/>
    <w:autoRedefine/>
    <w:uiPriority w:val="39"/>
    <w:rsid w:val="008777DC"/>
    <w:pPr>
      <w:tabs>
        <w:tab w:val="right" w:leader="dot" w:pos="7361"/>
      </w:tabs>
      <w:ind w:left="482"/>
    </w:pPr>
  </w:style>
  <w:style w:type="character" w:customStyle="1" w:styleId="TOC3Char">
    <w:name w:val="TOC 3 Char"/>
    <w:basedOn w:val="DefaultParagraphFont"/>
    <w:link w:val="TOC3"/>
    <w:rsid w:val="007E3A98"/>
    <w:rPr>
      <w:rFonts w:cs="Traditional Arabic"/>
      <w:color w:val="000000"/>
      <w:sz w:val="24"/>
      <w:szCs w:val="32"/>
      <w:lang w:bidi="ar-SA"/>
    </w:r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7E3A98"/>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7E3A98"/>
    <w:rPr>
      <w:rFonts w:cs="Traditional Arabic"/>
      <w:color w:val="000000"/>
      <w:sz w:val="26"/>
      <w:szCs w:val="26"/>
      <w:lang w:bidi="ar-IQ"/>
    </w:rPr>
  </w:style>
  <w:style w:type="paragraph" w:styleId="Header">
    <w:name w:val="header"/>
    <w:basedOn w:val="Normal"/>
    <w:link w:val="HeaderChar"/>
    <w:rsid w:val="007E3A98"/>
    <w:pPr>
      <w:tabs>
        <w:tab w:val="center" w:pos="4153"/>
        <w:tab w:val="right" w:pos="8306"/>
      </w:tabs>
      <w:ind w:firstLine="0"/>
    </w:pPr>
    <w:rPr>
      <w:sz w:val="26"/>
      <w:szCs w:val="26"/>
    </w:rPr>
  </w:style>
  <w:style w:type="character" w:customStyle="1" w:styleId="HeaderChar">
    <w:name w:val="Header Char"/>
    <w:basedOn w:val="DefaultParagraphFont"/>
    <w:link w:val="Header"/>
    <w:rsid w:val="007E3A98"/>
    <w:rPr>
      <w:rFonts w:cs="Traditional Arabic"/>
      <w:color w:val="000000"/>
      <w:sz w:val="26"/>
      <w:szCs w:val="26"/>
      <w:lang w:bidi="ar-IQ"/>
    </w:rPr>
  </w:style>
  <w:style w:type="paragraph" w:styleId="BalloonText">
    <w:name w:val="Balloon Text"/>
    <w:basedOn w:val="Normal"/>
    <w:link w:val="BalloonTextChar"/>
    <w:uiPriority w:val="99"/>
    <w:rsid w:val="007E3A98"/>
    <w:rPr>
      <w:rFonts w:ascii="Tahoma" w:hAnsi="Tahoma" w:cs="Tahoma"/>
      <w:sz w:val="16"/>
      <w:szCs w:val="16"/>
    </w:rPr>
  </w:style>
  <w:style w:type="character" w:customStyle="1" w:styleId="BalloonTextChar">
    <w:name w:val="Balloon Text Char"/>
    <w:basedOn w:val="DefaultParagraphFont"/>
    <w:link w:val="BalloonText"/>
    <w:uiPriority w:val="99"/>
    <w:rsid w:val="007E3A98"/>
    <w:rPr>
      <w:rFonts w:ascii="Tahoma" w:hAnsi="Tahoma" w:cs="Tahoma"/>
      <w:color w:val="000000"/>
      <w:sz w:val="16"/>
      <w:szCs w:val="1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C1895-2A9F-4CD5-A645-137E48BD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864</TotalTime>
  <Pages>536</Pages>
  <Words>115573</Words>
  <Characters>658771</Characters>
  <Application>Microsoft Office Word</Application>
  <DocSecurity>0</DocSecurity>
  <Lines>5489</Lines>
  <Paragraphs>1545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772799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23</cp:revision>
  <cp:lastPrinted>2014-01-25T18:18:00Z</cp:lastPrinted>
  <dcterms:created xsi:type="dcterms:W3CDTF">2018-05-06T09:59:00Z</dcterms:created>
  <dcterms:modified xsi:type="dcterms:W3CDTF">2018-05-19T09:03:00Z</dcterms:modified>
</cp:coreProperties>
</file>